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F481A7E" w:rsidR="005F6860" w:rsidRDefault="005F6860">
      <w:pPr>
        <w:pStyle w:val="heading10"/>
        <w:spacing w:before="0"/>
        <w:rPr>
          <w:rFonts w:ascii="Arial" w:eastAsia="Arial" w:hAnsi="Arial" w:cs="Arial"/>
          <w:sz w:val="28"/>
          <w:szCs w:val="28"/>
        </w:rPr>
      </w:pPr>
    </w:p>
    <w:p w14:paraId="00000005" w14:textId="4DFF58D8" w:rsidR="005F6860" w:rsidRDefault="00186074" w:rsidP="00186074">
      <w:pPr>
        <w:pStyle w:val="heading10"/>
        <w:tabs>
          <w:tab w:val="left" w:pos="3600"/>
          <w:tab w:val="left" w:pos="3870"/>
          <w:tab w:val="left" w:pos="4320"/>
        </w:tabs>
        <w:spacing w:before="0" w:after="100"/>
        <w:rPr>
          <w:rFonts w:ascii="Arial" w:eastAsia="Arial" w:hAnsi="Arial" w:cs="Arial"/>
          <w:b/>
          <w:color w:val="000000"/>
          <w:sz w:val="28"/>
          <w:szCs w:val="28"/>
        </w:rPr>
      </w:pPr>
      <w:r>
        <w:rPr>
          <w:noProof/>
        </w:rPr>
        <w:drawing>
          <wp:inline distT="0" distB="0" distL="0" distR="0" wp14:anchorId="5C0A4292" wp14:editId="7C4F5056">
            <wp:extent cx="4848225" cy="1484630"/>
            <wp:effectExtent l="0" t="0" r="9525" b="0"/>
            <wp:docPr id="1190304637" name="Picture 1190304637" descr="Department of Rehabili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8225" cy="1484630"/>
                    </a:xfrm>
                    <a:prstGeom prst="rect">
                      <a:avLst/>
                    </a:prstGeom>
                  </pic:spPr>
                </pic:pic>
              </a:graphicData>
            </a:graphic>
          </wp:inline>
        </w:drawing>
      </w:r>
      <w:r w:rsidR="00855ADD">
        <w:rPr>
          <w:rFonts w:eastAsia="Arial"/>
          <w:noProof/>
        </w:rPr>
        <w:drawing>
          <wp:inline distT="0" distB="0" distL="0" distR="0" wp14:anchorId="39F80FC2" wp14:editId="753C8170">
            <wp:extent cx="6848475" cy="2143125"/>
            <wp:effectExtent l="0" t="0" r="9525" b="9525"/>
            <wp:docPr id="8" name="image4.png" descr=" voice options logo&#10;California Speech Technology Program&#10;A program of the California Public Utility Commission"/>
            <wp:cNvGraphicFramePr/>
            <a:graphic xmlns:a="http://schemas.openxmlformats.org/drawingml/2006/main">
              <a:graphicData uri="http://schemas.openxmlformats.org/drawingml/2006/picture">
                <pic:pic xmlns:pic="http://schemas.openxmlformats.org/drawingml/2006/picture">
                  <pic:nvPicPr>
                    <pic:cNvPr id="0" name="image4.png" descr=" voice options logo&#10;California Speech Technology Program&#10;A program of the California Public Utility Commission"/>
                    <pic:cNvPicPr preferRelativeResize="0"/>
                  </pic:nvPicPr>
                  <pic:blipFill>
                    <a:blip r:embed="rId9"/>
                    <a:srcRect/>
                    <a:stretch>
                      <a:fillRect/>
                    </a:stretch>
                  </pic:blipFill>
                  <pic:spPr>
                    <a:xfrm>
                      <a:off x="0" y="0"/>
                      <a:ext cx="6848475" cy="2143125"/>
                    </a:xfrm>
                    <a:prstGeom prst="rect">
                      <a:avLst/>
                    </a:prstGeom>
                    <a:ln/>
                  </pic:spPr>
                </pic:pic>
              </a:graphicData>
            </a:graphic>
          </wp:inline>
        </w:drawing>
      </w:r>
      <w:r>
        <w:rPr>
          <w:rFonts w:ascii="Arial" w:eastAsia="Arial" w:hAnsi="Arial" w:cs="Arial"/>
          <w:b/>
          <w:color w:val="000000"/>
          <w:sz w:val="28"/>
          <w:szCs w:val="28"/>
        </w:rPr>
        <w:tab/>
      </w:r>
      <w:r w:rsidR="00855ADD">
        <w:rPr>
          <w:rFonts w:ascii="Arial" w:eastAsia="Arial" w:hAnsi="Arial" w:cs="Arial"/>
          <w:noProof/>
          <w:sz w:val="28"/>
          <w:szCs w:val="28"/>
        </w:rPr>
        <w:drawing>
          <wp:inline distT="0" distB="0" distL="0" distR="0" wp14:anchorId="44D406FB" wp14:editId="5CBFAEF1">
            <wp:extent cx="2321405" cy="2822146"/>
            <wp:effectExtent l="0" t="0" r="0" b="0"/>
            <wp:docPr id="9" name="image1.png" descr="image of Macintosh Apple logo"/>
            <wp:cNvGraphicFramePr/>
            <a:graphic xmlns:a="http://schemas.openxmlformats.org/drawingml/2006/main">
              <a:graphicData uri="http://schemas.openxmlformats.org/drawingml/2006/picture">
                <pic:pic xmlns:pic="http://schemas.openxmlformats.org/drawingml/2006/picture">
                  <pic:nvPicPr>
                    <pic:cNvPr id="0" name="image1.png" descr="image of Macintosh Apple logo"/>
                    <pic:cNvPicPr preferRelativeResize="0"/>
                  </pic:nvPicPr>
                  <pic:blipFill>
                    <a:blip r:embed="rId10"/>
                    <a:srcRect/>
                    <a:stretch>
                      <a:fillRect/>
                    </a:stretch>
                  </pic:blipFill>
                  <pic:spPr>
                    <a:xfrm>
                      <a:off x="0" y="0"/>
                      <a:ext cx="2321405" cy="2822146"/>
                    </a:xfrm>
                    <a:prstGeom prst="rect">
                      <a:avLst/>
                    </a:prstGeom>
                    <a:ln/>
                  </pic:spPr>
                </pic:pic>
              </a:graphicData>
            </a:graphic>
          </wp:inline>
        </w:drawing>
      </w:r>
    </w:p>
    <w:p w14:paraId="00000006" w14:textId="77777777" w:rsidR="005F6860" w:rsidRPr="00CA15D7" w:rsidRDefault="00855ADD">
      <w:pPr>
        <w:pStyle w:val="heading10"/>
        <w:spacing w:before="0"/>
        <w:rPr>
          <w:rStyle w:val="BookTitle"/>
        </w:rPr>
      </w:pPr>
      <w:r w:rsidRPr="00CA15D7">
        <w:rPr>
          <w:rStyle w:val="BookTitle"/>
        </w:rPr>
        <w:t>Setting Up &amp; Using Apple Accessibility Features</w:t>
      </w:r>
    </w:p>
    <w:p w14:paraId="00000007" w14:textId="77777777" w:rsidR="005F6860" w:rsidRDefault="005F6860" w:rsidP="00186074">
      <w:pPr>
        <w:pStyle w:val="Normal0"/>
      </w:pPr>
    </w:p>
    <w:p w14:paraId="00000008" w14:textId="77777777" w:rsidR="005F6860" w:rsidRDefault="00855ADD">
      <w:pPr>
        <w:pStyle w:val="Normal0"/>
        <w:pBdr>
          <w:top w:val="nil"/>
          <w:left w:val="nil"/>
          <w:bottom w:val="nil"/>
          <w:right w:val="nil"/>
          <w:between w:val="nil"/>
        </w:pBdr>
        <w:spacing w:before="240" w:after="160"/>
        <w:rPr>
          <w:rFonts w:eastAsia="Arial"/>
          <w:b/>
          <w:color w:val="000000"/>
        </w:rPr>
      </w:pPr>
      <w:r>
        <w:rPr>
          <w:rFonts w:eastAsia="Arial"/>
          <w:b/>
          <w:color w:val="000000"/>
        </w:rPr>
        <w:lastRenderedPageBreak/>
        <w:t>Setup</w:t>
      </w:r>
    </w:p>
    <w:p w14:paraId="00000009" w14:textId="77777777" w:rsidR="005F6860" w:rsidRPr="00AF49D2" w:rsidRDefault="00855ADD" w:rsidP="00CA15D7">
      <w:pPr>
        <w:pStyle w:val="Heading1"/>
      </w:pPr>
      <w:r w:rsidRPr="00AF49D2">
        <w:t>Guided Access</w:t>
      </w:r>
    </w:p>
    <w:p w14:paraId="0000000A" w14:textId="77777777" w:rsidR="005F6860" w:rsidRDefault="00855ADD">
      <w:pPr>
        <w:pStyle w:val="Normal0"/>
        <w:ind w:left="720"/>
      </w:pPr>
      <w:r>
        <w:rPr>
          <w:noProof/>
        </w:rPr>
        <w:drawing>
          <wp:inline distT="114300" distB="114300" distL="114300" distR="114300" wp14:anchorId="26848E5D" wp14:editId="3DA908A1">
            <wp:extent cx="5172075" cy="3630930"/>
            <wp:effectExtent l="0" t="0" r="9525" b="7620"/>
            <wp:docPr id="12" name="image5.jpg" descr="Go Talk Now picture"/>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10416" t="11955" r="14166" b="17087"/>
                    <a:stretch>
                      <a:fillRect/>
                    </a:stretch>
                  </pic:blipFill>
                  <pic:spPr>
                    <a:xfrm>
                      <a:off x="0" y="0"/>
                      <a:ext cx="5172075" cy="3630930"/>
                    </a:xfrm>
                    <a:prstGeom prst="rect">
                      <a:avLst/>
                    </a:prstGeom>
                    <a:ln/>
                  </pic:spPr>
                </pic:pic>
              </a:graphicData>
            </a:graphic>
          </wp:inline>
        </w:drawing>
      </w:r>
    </w:p>
    <w:p w14:paraId="0000000B" w14:textId="77777777" w:rsidR="005F6860" w:rsidRDefault="00855ADD">
      <w:pPr>
        <w:pStyle w:val="Normal0"/>
        <w:spacing w:before="240" w:after="0"/>
      </w:pPr>
      <w:r>
        <w:t>Guided access helps restrict the features available to the user, and can lock a user in an app. This is helpful if an iPad is being used as a dedicated communication device.</w:t>
      </w:r>
    </w:p>
    <w:p w14:paraId="0000000C" w14:textId="77777777" w:rsidR="005F6860" w:rsidRDefault="00855ADD" w:rsidP="00C474D8">
      <w:pPr>
        <w:pStyle w:val="Heading1"/>
      </w:pPr>
      <w:r>
        <w:t>How to Turn on Guided Access:</w:t>
      </w:r>
    </w:p>
    <w:p w14:paraId="0000000D" w14:textId="77777777" w:rsidR="005F6860" w:rsidRDefault="00855ADD">
      <w:pPr>
        <w:pStyle w:val="Normal0"/>
        <w:numPr>
          <w:ilvl w:val="0"/>
          <w:numId w:val="7"/>
        </w:numPr>
        <w:pBdr>
          <w:top w:val="nil"/>
          <w:left w:val="nil"/>
          <w:bottom w:val="nil"/>
          <w:right w:val="nil"/>
          <w:between w:val="nil"/>
        </w:pBdr>
        <w:spacing w:before="240" w:after="0"/>
      </w:pPr>
      <w:r>
        <w:rPr>
          <w:rFonts w:eastAsia="Arial"/>
          <w:color w:val="000000"/>
        </w:rPr>
        <w:t>Open settings from the main iOS gear on the home screen</w:t>
      </w:r>
    </w:p>
    <w:p w14:paraId="0000000E" w14:textId="77777777" w:rsidR="005F6860" w:rsidRDefault="00855ADD">
      <w:pPr>
        <w:pStyle w:val="Normal0"/>
        <w:numPr>
          <w:ilvl w:val="0"/>
          <w:numId w:val="7"/>
        </w:numPr>
        <w:pBdr>
          <w:top w:val="nil"/>
          <w:left w:val="nil"/>
          <w:bottom w:val="nil"/>
          <w:right w:val="nil"/>
          <w:between w:val="nil"/>
        </w:pBdr>
        <w:spacing w:after="0"/>
      </w:pPr>
      <w:r>
        <w:rPr>
          <w:rFonts w:eastAsia="Arial"/>
          <w:color w:val="000000"/>
        </w:rPr>
        <w:t>Tap Accessibility</w:t>
      </w:r>
    </w:p>
    <w:p w14:paraId="0000000F" w14:textId="77777777" w:rsidR="005F6860" w:rsidRDefault="00855ADD">
      <w:pPr>
        <w:pStyle w:val="Normal0"/>
        <w:numPr>
          <w:ilvl w:val="0"/>
          <w:numId w:val="7"/>
        </w:numPr>
        <w:pBdr>
          <w:top w:val="nil"/>
          <w:left w:val="nil"/>
          <w:bottom w:val="nil"/>
          <w:right w:val="nil"/>
          <w:between w:val="nil"/>
        </w:pBdr>
        <w:spacing w:after="0"/>
        <w:rPr>
          <w:rFonts w:eastAsia="Arial"/>
          <w:b/>
          <w:color w:val="000000"/>
        </w:rPr>
      </w:pPr>
      <w:r>
        <w:rPr>
          <w:rFonts w:eastAsia="Arial"/>
          <w:color w:val="000000"/>
        </w:rPr>
        <w:t xml:space="preserve">Scroll down, and tap </w:t>
      </w:r>
      <w:r>
        <w:rPr>
          <w:rFonts w:eastAsia="Arial"/>
          <w:b/>
          <w:color w:val="000000"/>
        </w:rPr>
        <w:t xml:space="preserve">Guided Access </w:t>
      </w:r>
      <w:r>
        <w:rPr>
          <w:rFonts w:eastAsia="Arial"/>
          <w:color w:val="000000"/>
        </w:rPr>
        <w:t>below the Learning section</w:t>
      </w:r>
    </w:p>
    <w:p w14:paraId="00000010" w14:textId="77777777" w:rsidR="005F6860" w:rsidRDefault="00855ADD">
      <w:pPr>
        <w:pStyle w:val="Normal0"/>
        <w:numPr>
          <w:ilvl w:val="0"/>
          <w:numId w:val="7"/>
        </w:numPr>
        <w:pBdr>
          <w:top w:val="nil"/>
          <w:left w:val="nil"/>
          <w:bottom w:val="nil"/>
          <w:right w:val="nil"/>
          <w:between w:val="nil"/>
        </w:pBdr>
        <w:spacing w:after="0"/>
        <w:rPr>
          <w:rFonts w:eastAsia="Arial"/>
          <w:b/>
          <w:color w:val="000000"/>
        </w:rPr>
      </w:pPr>
      <w:r>
        <w:rPr>
          <w:rFonts w:eastAsia="Arial"/>
          <w:color w:val="000000"/>
        </w:rPr>
        <w:t xml:space="preserve">To turn on guided access, tap the toggle switch to green.  </w:t>
      </w:r>
    </w:p>
    <w:p w14:paraId="00000011" w14:textId="77777777" w:rsidR="005F6860" w:rsidRDefault="00855ADD">
      <w:pPr>
        <w:pStyle w:val="Normal0"/>
        <w:numPr>
          <w:ilvl w:val="0"/>
          <w:numId w:val="7"/>
        </w:numPr>
        <w:pBdr>
          <w:top w:val="nil"/>
          <w:left w:val="nil"/>
          <w:bottom w:val="nil"/>
          <w:right w:val="nil"/>
          <w:between w:val="nil"/>
        </w:pBdr>
        <w:spacing w:after="0"/>
        <w:rPr>
          <w:rFonts w:eastAsia="Arial"/>
          <w:b/>
          <w:color w:val="000000"/>
        </w:rPr>
      </w:pPr>
      <w:r>
        <w:rPr>
          <w:rFonts w:eastAsia="Arial"/>
          <w:color w:val="000000"/>
        </w:rPr>
        <w:t xml:space="preserve">Set a passcode to turn on and off guided access by tapping </w:t>
      </w:r>
      <w:r>
        <w:rPr>
          <w:rFonts w:eastAsia="Arial"/>
          <w:b/>
          <w:color w:val="000000"/>
        </w:rPr>
        <w:t>Passcode Settings</w:t>
      </w:r>
    </w:p>
    <w:p w14:paraId="00000012" w14:textId="77777777" w:rsidR="005F6860" w:rsidRDefault="00855ADD" w:rsidP="00C474D8">
      <w:pPr>
        <w:pStyle w:val="Heading1"/>
      </w:pPr>
      <w:r>
        <w:t>How to Use Guided Access:</w:t>
      </w:r>
    </w:p>
    <w:p w14:paraId="00000013" w14:textId="77777777" w:rsidR="005F6860" w:rsidRDefault="00855ADD">
      <w:pPr>
        <w:pStyle w:val="Normal0"/>
        <w:numPr>
          <w:ilvl w:val="0"/>
          <w:numId w:val="7"/>
        </w:numPr>
        <w:pBdr>
          <w:top w:val="nil"/>
          <w:left w:val="nil"/>
          <w:bottom w:val="nil"/>
          <w:right w:val="nil"/>
          <w:between w:val="nil"/>
        </w:pBdr>
        <w:spacing w:before="240" w:after="0"/>
      </w:pPr>
      <w:r>
        <w:rPr>
          <w:rFonts w:eastAsia="Arial"/>
          <w:color w:val="000000"/>
        </w:rPr>
        <w:t>Open the app you wish to restrict access to</w:t>
      </w:r>
    </w:p>
    <w:p w14:paraId="00000014" w14:textId="77777777" w:rsidR="005F6860" w:rsidRDefault="00855ADD">
      <w:pPr>
        <w:pStyle w:val="Normal0"/>
        <w:numPr>
          <w:ilvl w:val="0"/>
          <w:numId w:val="7"/>
        </w:numPr>
        <w:pBdr>
          <w:top w:val="nil"/>
          <w:left w:val="nil"/>
          <w:bottom w:val="nil"/>
          <w:right w:val="nil"/>
          <w:between w:val="nil"/>
        </w:pBdr>
        <w:spacing w:after="0"/>
        <w:rPr>
          <w:rFonts w:eastAsia="Arial"/>
          <w:b/>
          <w:color w:val="000000"/>
        </w:rPr>
      </w:pPr>
      <w:r>
        <w:rPr>
          <w:rFonts w:eastAsia="Arial"/>
          <w:color w:val="000000"/>
        </w:rPr>
        <w:lastRenderedPageBreak/>
        <w:t xml:space="preserve">Triple click the </w:t>
      </w:r>
      <w:r>
        <w:rPr>
          <w:b/>
        </w:rPr>
        <w:t>top</w:t>
      </w:r>
      <w:r>
        <w:rPr>
          <w:rFonts w:eastAsia="Arial"/>
          <w:color w:val="000000"/>
        </w:rPr>
        <w:t xml:space="preserve"> button (or home button), then tap </w:t>
      </w:r>
      <w:r>
        <w:rPr>
          <w:rFonts w:eastAsia="Arial"/>
          <w:b/>
          <w:color w:val="000000"/>
        </w:rPr>
        <w:t>Start</w:t>
      </w:r>
      <w:r>
        <w:rPr>
          <w:rFonts w:eastAsia="Arial"/>
          <w:color w:val="000000"/>
        </w:rPr>
        <w:t xml:space="preserve"> (or </w:t>
      </w:r>
      <w:r>
        <w:rPr>
          <w:rFonts w:eastAsia="Arial"/>
          <w:b/>
          <w:color w:val="000000"/>
        </w:rPr>
        <w:t>Resume</w:t>
      </w:r>
      <w:r>
        <w:rPr>
          <w:rFonts w:eastAsia="Arial"/>
          <w:color w:val="000000"/>
        </w:rPr>
        <w:t xml:space="preserve">) at the top right to use </w:t>
      </w:r>
      <w:r>
        <w:rPr>
          <w:rFonts w:eastAsia="Arial"/>
          <w:b/>
          <w:color w:val="000000"/>
        </w:rPr>
        <w:t>Guided Access</w:t>
      </w:r>
    </w:p>
    <w:p w14:paraId="00000015" w14:textId="77777777" w:rsidR="005F6860" w:rsidRDefault="00855ADD">
      <w:pPr>
        <w:pStyle w:val="Normal0"/>
        <w:numPr>
          <w:ilvl w:val="0"/>
          <w:numId w:val="7"/>
        </w:numPr>
        <w:pBdr>
          <w:top w:val="nil"/>
          <w:left w:val="nil"/>
          <w:bottom w:val="nil"/>
          <w:right w:val="nil"/>
          <w:between w:val="nil"/>
        </w:pBdr>
        <w:spacing w:after="0"/>
      </w:pPr>
      <w:r>
        <w:rPr>
          <w:rFonts w:eastAsia="Arial"/>
          <w:color w:val="000000"/>
        </w:rPr>
        <w:t xml:space="preserve">The first time you use guided access, a screen End, Guided Access, and Resume will appear at the top with text below stating Hardware Button Options, Touch enables, and Time Limit Options. </w:t>
      </w:r>
    </w:p>
    <w:p w14:paraId="00000016" w14:textId="77777777" w:rsidR="005F6860" w:rsidRDefault="00855ADD">
      <w:pPr>
        <w:pStyle w:val="Normal0"/>
        <w:numPr>
          <w:ilvl w:val="0"/>
          <w:numId w:val="7"/>
        </w:numPr>
        <w:pBdr>
          <w:top w:val="nil"/>
          <w:left w:val="nil"/>
          <w:bottom w:val="nil"/>
          <w:right w:val="nil"/>
          <w:between w:val="nil"/>
        </w:pBdr>
        <w:spacing w:after="0"/>
      </w:pPr>
      <w:r>
        <w:rPr>
          <w:rFonts w:eastAsia="Arial"/>
          <w:color w:val="000000"/>
        </w:rPr>
        <w:t xml:space="preserve">Make sure touch is enabled and green. </w:t>
      </w:r>
    </w:p>
    <w:p w14:paraId="00000017" w14:textId="77777777" w:rsidR="005F6860" w:rsidRDefault="00855ADD">
      <w:pPr>
        <w:pStyle w:val="Normal0"/>
        <w:numPr>
          <w:ilvl w:val="0"/>
          <w:numId w:val="7"/>
        </w:numPr>
        <w:pBdr>
          <w:top w:val="nil"/>
          <w:left w:val="nil"/>
          <w:bottom w:val="nil"/>
          <w:right w:val="nil"/>
          <w:between w:val="nil"/>
        </w:pBdr>
        <w:spacing w:after="0"/>
      </w:pPr>
      <w:r>
        <w:rPr>
          <w:rFonts w:eastAsia="Arial"/>
          <w:color w:val="000000"/>
        </w:rPr>
        <w:t xml:space="preserve">Tapping </w:t>
      </w:r>
      <w:r>
        <w:rPr>
          <w:rFonts w:eastAsia="Arial"/>
          <w:b/>
          <w:color w:val="000000"/>
        </w:rPr>
        <w:t>Options</w:t>
      </w:r>
      <w:r>
        <w:t xml:space="preserve"> </w:t>
      </w:r>
      <w:r>
        <w:rPr>
          <w:rFonts w:eastAsia="Arial"/>
          <w:color w:val="000000"/>
        </w:rPr>
        <w:t>allows you to choose if the volume buttons</w:t>
      </w:r>
      <w:r>
        <w:t xml:space="preserve">, </w:t>
      </w:r>
      <w:r>
        <w:rPr>
          <w:rFonts w:eastAsia="Arial"/>
          <w:color w:val="000000"/>
        </w:rPr>
        <w:t>device keyboard, etc. can be used during guided access.</w:t>
      </w:r>
    </w:p>
    <w:p w14:paraId="00000018" w14:textId="77777777" w:rsidR="005F6860" w:rsidRDefault="00855ADD">
      <w:pPr>
        <w:pStyle w:val="Normal0"/>
        <w:numPr>
          <w:ilvl w:val="0"/>
          <w:numId w:val="7"/>
        </w:numPr>
        <w:pBdr>
          <w:top w:val="nil"/>
          <w:left w:val="nil"/>
          <w:bottom w:val="nil"/>
          <w:right w:val="nil"/>
          <w:between w:val="nil"/>
        </w:pBdr>
        <w:spacing w:after="0"/>
      </w:pPr>
      <w:r>
        <w:rPr>
          <w:rFonts w:eastAsia="Arial"/>
          <w:color w:val="000000"/>
        </w:rPr>
        <w:t xml:space="preserve">To set how long the app will be used, tap </w:t>
      </w:r>
      <w:r>
        <w:rPr>
          <w:rFonts w:eastAsia="Arial"/>
          <w:b/>
          <w:color w:val="000000"/>
        </w:rPr>
        <w:t>Time Limit</w:t>
      </w:r>
      <w:r>
        <w:rPr>
          <w:rFonts w:eastAsia="Arial"/>
          <w:color w:val="000000"/>
        </w:rPr>
        <w:t xml:space="preserve">, and choose an amount of time. </w:t>
      </w:r>
    </w:p>
    <w:p w14:paraId="00000019" w14:textId="77777777" w:rsidR="005F6860" w:rsidRDefault="00855ADD">
      <w:pPr>
        <w:pStyle w:val="Normal0"/>
        <w:numPr>
          <w:ilvl w:val="0"/>
          <w:numId w:val="7"/>
        </w:numPr>
        <w:pBdr>
          <w:top w:val="nil"/>
          <w:left w:val="nil"/>
          <w:bottom w:val="nil"/>
          <w:right w:val="nil"/>
          <w:between w:val="nil"/>
        </w:pBdr>
        <w:spacing w:after="0"/>
      </w:pPr>
      <w:r>
        <w:rPr>
          <w:rFonts w:eastAsia="Arial"/>
          <w:color w:val="000000"/>
        </w:rPr>
        <w:t>Toggle Time Limit to green (on), then scroll to set a time.</w:t>
      </w:r>
    </w:p>
    <w:p w14:paraId="0000001A" w14:textId="77777777" w:rsidR="005F6860" w:rsidRDefault="00855ADD">
      <w:pPr>
        <w:pStyle w:val="Normal0"/>
        <w:numPr>
          <w:ilvl w:val="0"/>
          <w:numId w:val="7"/>
        </w:numPr>
        <w:pBdr>
          <w:top w:val="nil"/>
          <w:left w:val="nil"/>
          <w:bottom w:val="nil"/>
          <w:right w:val="nil"/>
          <w:between w:val="nil"/>
        </w:pBdr>
        <w:spacing w:after="0"/>
      </w:pPr>
      <w:r>
        <w:rPr>
          <w:rFonts w:eastAsia="Arial"/>
          <w:color w:val="000000"/>
        </w:rPr>
        <w:t xml:space="preserve">To disable certain parts of the screen, draw a circle around the area you want disabled. A grey circle will appear on the screen and will be visible during guided access. </w:t>
      </w:r>
    </w:p>
    <w:p w14:paraId="0000001B" w14:textId="77777777" w:rsidR="005F6860" w:rsidRDefault="00855ADD">
      <w:pPr>
        <w:pStyle w:val="Normal0"/>
        <w:numPr>
          <w:ilvl w:val="0"/>
          <w:numId w:val="7"/>
        </w:numPr>
        <w:pBdr>
          <w:top w:val="nil"/>
          <w:left w:val="nil"/>
          <w:bottom w:val="nil"/>
          <w:right w:val="nil"/>
          <w:between w:val="nil"/>
        </w:pBdr>
        <w:spacing w:after="0"/>
      </w:pPr>
      <w:r>
        <w:rPr>
          <w:rFonts w:eastAsia="Arial"/>
          <w:color w:val="000000"/>
        </w:rPr>
        <w:t xml:space="preserve">To end guided access, tap </w:t>
      </w:r>
      <w:r>
        <w:rPr>
          <w:rFonts w:eastAsia="Arial"/>
          <w:b/>
          <w:color w:val="000000"/>
        </w:rPr>
        <w:t xml:space="preserve">End </w:t>
      </w:r>
      <w:r>
        <w:rPr>
          <w:rFonts w:eastAsia="Arial"/>
          <w:color w:val="000000"/>
        </w:rPr>
        <w:t>in the upper left-hand corner.</w:t>
      </w:r>
    </w:p>
    <w:p w14:paraId="0000001C" w14:textId="77777777" w:rsidR="005F6860" w:rsidRDefault="00855ADD">
      <w:pPr>
        <w:pStyle w:val="Normal0"/>
        <w:ind w:left="1800"/>
      </w:pPr>
      <w:r>
        <w:t xml:space="preserve">To resume guided access, tap </w:t>
      </w:r>
      <w:r>
        <w:rPr>
          <w:b/>
        </w:rPr>
        <w:t xml:space="preserve">Resume </w:t>
      </w:r>
      <w:r>
        <w:t>in the upper left-hand corner.</w:t>
      </w:r>
    </w:p>
    <w:p w14:paraId="0000001E" w14:textId="77777777" w:rsidR="005F6860" w:rsidRDefault="00855ADD" w:rsidP="00C474D8">
      <w:pPr>
        <w:pStyle w:val="Heading1"/>
      </w:pPr>
      <w:r>
        <w:t>Touch Accommodations</w:t>
      </w:r>
    </w:p>
    <w:p w14:paraId="0000001F" w14:textId="77777777" w:rsidR="005F6860" w:rsidRDefault="00855ADD">
      <w:pPr>
        <w:pStyle w:val="Normal0"/>
        <w:spacing w:before="240" w:after="0"/>
        <w:ind w:left="720"/>
      </w:pPr>
      <w:r>
        <w:t xml:space="preserve">Touch accommodations are helpful to slow down the sensitivity of the iPad screen and help users who have motor impairments. They are also helpful to prevent accidental activation of buttons, for example if a user is impulsive. </w:t>
      </w:r>
    </w:p>
    <w:p w14:paraId="00000020" w14:textId="77777777" w:rsidR="005F6860" w:rsidRDefault="00855ADD">
      <w:pPr>
        <w:pStyle w:val="Normal0"/>
        <w:spacing w:before="240" w:after="0"/>
        <w:ind w:left="1440"/>
      </w:pPr>
      <w:r>
        <w:t>WARNING: Some of the communication apps have their own touch accommodations. Using the iOS and app accommodations simultaneously may conflict. This might cause a rift in the time space continuum causing the universe to implode. :)</w:t>
      </w:r>
    </w:p>
    <w:p w14:paraId="00000021" w14:textId="77777777" w:rsidR="005F6860" w:rsidRDefault="00855ADD" w:rsidP="00C474D8">
      <w:pPr>
        <w:pStyle w:val="Heading1"/>
      </w:pPr>
      <w:r>
        <w:lastRenderedPageBreak/>
        <w:t>How to turn on touch accommodations settings</w:t>
      </w:r>
    </w:p>
    <w:p w14:paraId="00000022" w14:textId="77777777" w:rsidR="005F6860" w:rsidRDefault="00855ADD" w:rsidP="00C474D8">
      <w:pPr>
        <w:pStyle w:val="Heading1"/>
      </w:pPr>
      <w:bookmarkStart w:id="0" w:name="_GoBack"/>
      <w:bookmarkEnd w:id="0"/>
      <w:r>
        <w:rPr>
          <w:noProof/>
        </w:rPr>
        <w:drawing>
          <wp:inline distT="114300" distB="114300" distL="114300" distR="114300" wp14:anchorId="3D582C77" wp14:editId="1603E688">
            <wp:extent cx="4476750" cy="2780030"/>
            <wp:effectExtent l="0" t="0" r="0" b="1270"/>
            <wp:docPr id="7" name="image6.jpg" descr="Picture of Apple's touch accommodations scree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l="34722" b="41974"/>
                    <a:stretch>
                      <a:fillRect/>
                    </a:stretch>
                  </pic:blipFill>
                  <pic:spPr>
                    <a:xfrm>
                      <a:off x="0" y="0"/>
                      <a:ext cx="4476750" cy="2780030"/>
                    </a:xfrm>
                    <a:prstGeom prst="rect">
                      <a:avLst/>
                    </a:prstGeom>
                    <a:ln/>
                  </pic:spPr>
                </pic:pic>
              </a:graphicData>
            </a:graphic>
          </wp:inline>
        </w:drawing>
      </w:r>
    </w:p>
    <w:p w14:paraId="00000023" w14:textId="77777777" w:rsidR="005F6860" w:rsidRDefault="00855ADD">
      <w:pPr>
        <w:pStyle w:val="Normal0"/>
        <w:numPr>
          <w:ilvl w:val="1"/>
          <w:numId w:val="5"/>
        </w:numPr>
        <w:pBdr>
          <w:top w:val="nil"/>
          <w:left w:val="nil"/>
          <w:bottom w:val="nil"/>
          <w:right w:val="nil"/>
          <w:between w:val="nil"/>
        </w:pBdr>
        <w:spacing w:before="240" w:after="0"/>
      </w:pPr>
      <w:r>
        <w:rPr>
          <w:rFonts w:eastAsia="Arial"/>
          <w:color w:val="000000"/>
        </w:rPr>
        <w:t>Tap Settings</w:t>
      </w:r>
    </w:p>
    <w:p w14:paraId="00000024" w14:textId="77777777" w:rsidR="005F6860" w:rsidRDefault="00855ADD">
      <w:pPr>
        <w:pStyle w:val="Normal0"/>
        <w:numPr>
          <w:ilvl w:val="1"/>
          <w:numId w:val="5"/>
        </w:numPr>
        <w:pBdr>
          <w:top w:val="nil"/>
          <w:left w:val="nil"/>
          <w:bottom w:val="nil"/>
          <w:right w:val="nil"/>
          <w:between w:val="nil"/>
        </w:pBdr>
        <w:spacing w:after="0"/>
      </w:pPr>
      <w:r>
        <w:rPr>
          <w:rFonts w:eastAsia="Arial"/>
          <w:color w:val="000000"/>
        </w:rPr>
        <w:t>Tap Accessibility</w:t>
      </w:r>
    </w:p>
    <w:p w14:paraId="00000025" w14:textId="77777777" w:rsidR="005F6860" w:rsidRDefault="00855ADD">
      <w:pPr>
        <w:pStyle w:val="Normal0"/>
        <w:numPr>
          <w:ilvl w:val="1"/>
          <w:numId w:val="5"/>
        </w:numPr>
        <w:pBdr>
          <w:top w:val="nil"/>
          <w:left w:val="nil"/>
          <w:bottom w:val="nil"/>
          <w:right w:val="nil"/>
          <w:between w:val="nil"/>
        </w:pBdr>
        <w:spacing w:after="0"/>
      </w:pPr>
      <w:r>
        <w:rPr>
          <w:rFonts w:eastAsia="Arial"/>
          <w:color w:val="000000"/>
        </w:rPr>
        <w:t xml:space="preserve">Tap Touch </w:t>
      </w:r>
    </w:p>
    <w:p w14:paraId="00000026" w14:textId="77777777" w:rsidR="005F6860" w:rsidRDefault="00855ADD">
      <w:pPr>
        <w:pStyle w:val="Normal0"/>
        <w:numPr>
          <w:ilvl w:val="1"/>
          <w:numId w:val="5"/>
        </w:numPr>
        <w:pBdr>
          <w:top w:val="nil"/>
          <w:left w:val="nil"/>
          <w:bottom w:val="nil"/>
          <w:right w:val="nil"/>
          <w:between w:val="nil"/>
        </w:pBdr>
        <w:spacing w:after="0"/>
      </w:pPr>
      <w:r>
        <w:t>Tap Touch Accommodations</w:t>
      </w:r>
    </w:p>
    <w:p w14:paraId="00000027" w14:textId="77777777" w:rsidR="005F6860" w:rsidRDefault="00855ADD">
      <w:pPr>
        <w:pStyle w:val="Normal0"/>
        <w:numPr>
          <w:ilvl w:val="1"/>
          <w:numId w:val="5"/>
        </w:numPr>
        <w:pBdr>
          <w:top w:val="nil"/>
          <w:left w:val="nil"/>
          <w:bottom w:val="nil"/>
          <w:right w:val="nil"/>
          <w:between w:val="nil"/>
        </w:pBdr>
        <w:spacing w:after="0"/>
      </w:pPr>
      <w:r>
        <w:rPr>
          <w:rFonts w:eastAsia="Arial"/>
          <w:color w:val="000000"/>
        </w:rPr>
        <w:t>Tap the toggle switch next to touch accommodations to turn it on</w:t>
      </w:r>
    </w:p>
    <w:p w14:paraId="00000028" w14:textId="77777777" w:rsidR="005F6860" w:rsidRDefault="00855ADD" w:rsidP="00C474D8">
      <w:pPr>
        <w:pStyle w:val="Heading1"/>
      </w:pPr>
      <w:r>
        <w:t xml:space="preserve">Features Available </w:t>
      </w:r>
    </w:p>
    <w:p w14:paraId="00000029" w14:textId="77777777" w:rsidR="005F6860" w:rsidRDefault="00855ADD">
      <w:pPr>
        <w:pStyle w:val="Normal0"/>
        <w:spacing w:before="240" w:after="0"/>
        <w:ind w:left="1440"/>
        <w:rPr>
          <w:b/>
          <w:u w:val="single"/>
        </w:rPr>
      </w:pPr>
      <w:r>
        <w:rPr>
          <w:b/>
        </w:rPr>
        <w:t>Hold duration</w:t>
      </w:r>
      <w:r>
        <w:t xml:space="preserve">: Sets an amount of time a button must be pressed before it is activated. The amount of time can be changed. </w:t>
      </w:r>
    </w:p>
    <w:p w14:paraId="0000002A" w14:textId="77777777" w:rsidR="005F6860" w:rsidRDefault="00855ADD">
      <w:pPr>
        <w:pStyle w:val="Normal0"/>
        <w:spacing w:before="240" w:after="0"/>
        <w:ind w:left="1440"/>
      </w:pPr>
      <w:r>
        <w:rPr>
          <w:b/>
        </w:rPr>
        <w:t>Ignore repeat</w:t>
      </w:r>
      <w:r>
        <w:t>: Ignores multiple key presses within a set period of time. The amount of time can be changed</w:t>
      </w:r>
    </w:p>
    <w:p w14:paraId="0000002B" w14:textId="77777777" w:rsidR="005F6860" w:rsidRDefault="00855ADD">
      <w:pPr>
        <w:pStyle w:val="Normal0"/>
        <w:spacing w:before="240" w:after="0"/>
        <w:ind w:left="1440"/>
      </w:pPr>
      <w:r>
        <w:rPr>
          <w:b/>
        </w:rPr>
        <w:t xml:space="preserve">Tap Assistance: </w:t>
      </w:r>
      <w:r>
        <w:t xml:space="preserve">There are two options; "initial touch location" and "final touch location". "Initial touch location" means the iPad will activate the button that is first pressed. "Final touch location" means the iPad will activate the place where you lift your finger. Set a "gesture delay" time to delay the time between a tap and activation. </w:t>
      </w:r>
    </w:p>
    <w:p w14:paraId="0000002C" w14:textId="77777777" w:rsidR="005F6860" w:rsidRDefault="00855ADD">
      <w:pPr>
        <w:pStyle w:val="Normal0"/>
        <w:spacing w:before="240" w:after="0"/>
        <w:ind w:left="1440"/>
      </w:pPr>
      <w:r>
        <w:lastRenderedPageBreak/>
        <w:t>*Helpful hint: When setting the time delay for each feature, start at .5 seconds or higher.</w:t>
      </w:r>
    </w:p>
    <w:p w14:paraId="0000002D" w14:textId="77777777" w:rsidR="005F6860" w:rsidRDefault="00855ADD">
      <w:pPr>
        <w:pStyle w:val="Normal0"/>
        <w:spacing w:before="240" w:after="0"/>
        <w:ind w:left="1440"/>
      </w:pPr>
      <w:r>
        <w:rPr>
          <w:noProof/>
        </w:rPr>
        <w:drawing>
          <wp:inline distT="0" distB="0" distL="0" distR="0" wp14:anchorId="02C934BC" wp14:editId="07777777">
            <wp:extent cx="3897090" cy="3592244"/>
            <wp:effectExtent l="0" t="0" r="0" b="0"/>
            <wp:docPr id="10" name="image2.jpg" descr="screenshot of tap assisttance  from ios accessibility settings&#10;"/>
            <wp:cNvGraphicFramePr/>
            <a:graphic xmlns:a="http://schemas.openxmlformats.org/drawingml/2006/main">
              <a:graphicData uri="http://schemas.openxmlformats.org/drawingml/2006/picture">
                <pic:pic xmlns:pic="http://schemas.openxmlformats.org/drawingml/2006/picture">
                  <pic:nvPicPr>
                    <pic:cNvPr id="0" name="image2.jpg" descr="screenshot of tap assisttance  from ios accessibility settings&#10;"/>
                    <pic:cNvPicPr preferRelativeResize="0"/>
                  </pic:nvPicPr>
                  <pic:blipFill>
                    <a:blip r:embed="rId13"/>
                    <a:srcRect/>
                    <a:stretch>
                      <a:fillRect/>
                    </a:stretch>
                  </pic:blipFill>
                  <pic:spPr>
                    <a:xfrm>
                      <a:off x="0" y="0"/>
                      <a:ext cx="3897090" cy="3592244"/>
                    </a:xfrm>
                    <a:prstGeom prst="rect">
                      <a:avLst/>
                    </a:prstGeom>
                    <a:ln/>
                  </pic:spPr>
                </pic:pic>
              </a:graphicData>
            </a:graphic>
          </wp:inline>
        </w:drawing>
      </w:r>
      <w:r>
        <w:t xml:space="preserve"> </w:t>
      </w:r>
    </w:p>
    <w:p w14:paraId="0000002E" w14:textId="77777777" w:rsidR="005F6860" w:rsidRDefault="00855ADD">
      <w:pPr>
        <w:pStyle w:val="Normal0"/>
        <w:spacing w:after="160" w:line="259" w:lineRule="auto"/>
      </w:pPr>
      <w:r>
        <w:br w:type="page"/>
      </w:r>
    </w:p>
    <w:p w14:paraId="0000002F" w14:textId="77777777" w:rsidR="005F6860" w:rsidRDefault="005F6860">
      <w:pPr>
        <w:pStyle w:val="Normal0"/>
        <w:spacing w:before="240" w:after="0"/>
        <w:ind w:left="1440"/>
      </w:pPr>
    </w:p>
    <w:p w14:paraId="00000030" w14:textId="77777777" w:rsidR="005F6860" w:rsidRDefault="00855ADD" w:rsidP="00C474D8">
      <w:pPr>
        <w:pStyle w:val="Heading1"/>
      </w:pPr>
      <w:r>
        <w:t>Zoom</w:t>
      </w:r>
    </w:p>
    <w:p w14:paraId="00000031" w14:textId="77777777" w:rsidR="005F6860" w:rsidRDefault="00855ADD">
      <w:pPr>
        <w:pStyle w:val="Normal0"/>
        <w:spacing w:before="240" w:after="0"/>
        <w:ind w:left="1440"/>
      </w:pPr>
      <w:r>
        <w:t xml:space="preserve">The Zoom feature helps magnify the entire screen and Zoom in on portions the screen.  This feature is helpful for users who have visual impairments. </w:t>
      </w:r>
    </w:p>
    <w:p w14:paraId="00000032" w14:textId="77777777" w:rsidR="005F6860" w:rsidRDefault="00855ADD">
      <w:pPr>
        <w:pStyle w:val="Normal0"/>
        <w:spacing w:before="240" w:after="0"/>
        <w:ind w:left="1440"/>
      </w:pPr>
      <w:r>
        <w:rPr>
          <w:noProof/>
        </w:rPr>
        <w:drawing>
          <wp:inline distT="0" distB="0" distL="0" distR="0" wp14:anchorId="35686B7D" wp14:editId="07777777">
            <wp:extent cx="5856514" cy="2673390"/>
            <wp:effectExtent l="0" t="0" r="0" b="0"/>
            <wp:docPr id="11" name="image3.jpg" descr="screen shot of zoom controller on ios xooming in on LAMP icon. Also includes the menue settings to the right. &#10;"/>
            <wp:cNvGraphicFramePr/>
            <a:graphic xmlns:a="http://schemas.openxmlformats.org/drawingml/2006/main">
              <a:graphicData uri="http://schemas.openxmlformats.org/drawingml/2006/picture">
                <pic:pic xmlns:pic="http://schemas.openxmlformats.org/drawingml/2006/picture">
                  <pic:nvPicPr>
                    <pic:cNvPr id="0" name="image3.jpg" descr="screen shot of zoom controller on ios xooming in on LAMP icon. Also includes the menue settings to the right. &#10;"/>
                    <pic:cNvPicPr preferRelativeResize="0"/>
                  </pic:nvPicPr>
                  <pic:blipFill>
                    <a:blip r:embed="rId14"/>
                    <a:srcRect/>
                    <a:stretch>
                      <a:fillRect/>
                    </a:stretch>
                  </pic:blipFill>
                  <pic:spPr>
                    <a:xfrm>
                      <a:off x="0" y="0"/>
                      <a:ext cx="5856514" cy="2673390"/>
                    </a:xfrm>
                    <a:prstGeom prst="rect">
                      <a:avLst/>
                    </a:prstGeom>
                    <a:ln/>
                  </pic:spPr>
                </pic:pic>
              </a:graphicData>
            </a:graphic>
          </wp:inline>
        </w:drawing>
      </w:r>
    </w:p>
    <w:p w14:paraId="00000033" w14:textId="77777777" w:rsidR="005F6860" w:rsidRDefault="00855ADD" w:rsidP="00C474D8">
      <w:pPr>
        <w:pStyle w:val="Heading1"/>
      </w:pPr>
      <w:r>
        <w:t>How to turn on Zoom</w:t>
      </w:r>
    </w:p>
    <w:p w14:paraId="00000034" w14:textId="77777777" w:rsidR="005F6860" w:rsidRDefault="00855ADD">
      <w:pPr>
        <w:pStyle w:val="Normal0"/>
        <w:numPr>
          <w:ilvl w:val="0"/>
          <w:numId w:val="6"/>
        </w:numPr>
        <w:pBdr>
          <w:top w:val="nil"/>
          <w:left w:val="nil"/>
          <w:bottom w:val="nil"/>
          <w:right w:val="nil"/>
          <w:between w:val="nil"/>
        </w:pBdr>
        <w:spacing w:before="240" w:after="0"/>
      </w:pPr>
      <w:r>
        <w:rPr>
          <w:rFonts w:eastAsia="Arial"/>
          <w:color w:val="000000"/>
        </w:rPr>
        <w:t>Open Settings</w:t>
      </w:r>
    </w:p>
    <w:p w14:paraId="00000035" w14:textId="77777777" w:rsidR="005F6860" w:rsidRDefault="00855ADD">
      <w:pPr>
        <w:pStyle w:val="Normal0"/>
        <w:numPr>
          <w:ilvl w:val="0"/>
          <w:numId w:val="6"/>
        </w:numPr>
        <w:pBdr>
          <w:top w:val="nil"/>
          <w:left w:val="nil"/>
          <w:bottom w:val="nil"/>
          <w:right w:val="nil"/>
          <w:between w:val="nil"/>
        </w:pBdr>
        <w:spacing w:after="0"/>
      </w:pPr>
      <w:r>
        <w:rPr>
          <w:rFonts w:eastAsia="Arial"/>
          <w:color w:val="000000"/>
        </w:rPr>
        <w:t>Tap Accessibility</w:t>
      </w:r>
    </w:p>
    <w:p w14:paraId="00000036" w14:textId="77777777" w:rsidR="005F6860" w:rsidRDefault="00855ADD">
      <w:pPr>
        <w:pStyle w:val="Normal0"/>
        <w:numPr>
          <w:ilvl w:val="0"/>
          <w:numId w:val="6"/>
        </w:numPr>
        <w:pBdr>
          <w:top w:val="nil"/>
          <w:left w:val="nil"/>
          <w:bottom w:val="nil"/>
          <w:right w:val="nil"/>
          <w:between w:val="nil"/>
        </w:pBdr>
        <w:spacing w:after="0"/>
      </w:pPr>
      <w:r>
        <w:rPr>
          <w:rFonts w:eastAsia="Arial"/>
          <w:color w:val="000000"/>
        </w:rPr>
        <w:t>Tap Zoom</w:t>
      </w:r>
    </w:p>
    <w:p w14:paraId="00000037" w14:textId="77777777" w:rsidR="005F6860" w:rsidRDefault="00855ADD">
      <w:pPr>
        <w:pStyle w:val="Normal0"/>
        <w:numPr>
          <w:ilvl w:val="0"/>
          <w:numId w:val="6"/>
        </w:numPr>
        <w:pBdr>
          <w:top w:val="nil"/>
          <w:left w:val="nil"/>
          <w:bottom w:val="nil"/>
          <w:right w:val="nil"/>
          <w:between w:val="nil"/>
        </w:pBdr>
        <w:spacing w:after="0"/>
      </w:pPr>
      <w:r>
        <w:rPr>
          <w:rFonts w:eastAsia="Arial"/>
          <w:color w:val="000000"/>
        </w:rPr>
        <w:t xml:space="preserve">Next to the word </w:t>
      </w:r>
      <w:r>
        <w:rPr>
          <w:rFonts w:eastAsia="Arial"/>
          <w:b/>
          <w:color w:val="000000"/>
        </w:rPr>
        <w:t>Zoom</w:t>
      </w:r>
      <w:r>
        <w:rPr>
          <w:rFonts w:eastAsia="Arial"/>
          <w:color w:val="000000"/>
        </w:rPr>
        <w:t>, tap the toggle switch to green to turn it on</w:t>
      </w:r>
    </w:p>
    <w:p w14:paraId="00000038" w14:textId="77777777" w:rsidR="005F6860" w:rsidRDefault="00855ADD" w:rsidP="00C474D8">
      <w:pPr>
        <w:pStyle w:val="Heading1"/>
      </w:pPr>
      <w:r>
        <w:t>How to Magnify the Entire Screen</w:t>
      </w:r>
    </w:p>
    <w:p w14:paraId="00000039" w14:textId="77777777" w:rsidR="005F6860" w:rsidRDefault="00855ADD">
      <w:pPr>
        <w:pStyle w:val="Normal0"/>
        <w:numPr>
          <w:ilvl w:val="0"/>
          <w:numId w:val="1"/>
        </w:numPr>
        <w:pBdr>
          <w:top w:val="nil"/>
          <w:left w:val="nil"/>
          <w:bottom w:val="nil"/>
          <w:right w:val="nil"/>
          <w:between w:val="nil"/>
        </w:pBdr>
        <w:spacing w:before="240" w:after="0"/>
      </w:pPr>
      <w:r>
        <w:rPr>
          <w:rFonts w:eastAsia="Arial"/>
          <w:color w:val="000000"/>
        </w:rPr>
        <w:t xml:space="preserve">Using three fingers, double tap the screen. </w:t>
      </w:r>
    </w:p>
    <w:p w14:paraId="0000003A" w14:textId="77777777" w:rsidR="005F6860" w:rsidRDefault="00855ADD">
      <w:pPr>
        <w:pStyle w:val="Normal0"/>
        <w:numPr>
          <w:ilvl w:val="0"/>
          <w:numId w:val="1"/>
        </w:numPr>
        <w:pBdr>
          <w:top w:val="nil"/>
          <w:left w:val="nil"/>
          <w:bottom w:val="nil"/>
          <w:right w:val="nil"/>
          <w:between w:val="nil"/>
        </w:pBdr>
        <w:spacing w:after="0"/>
      </w:pPr>
      <w:r>
        <w:rPr>
          <w:rFonts w:eastAsia="Arial"/>
          <w:color w:val="000000"/>
        </w:rPr>
        <w:t>Tap Choose Region, the Full Screen Zoom</w:t>
      </w:r>
    </w:p>
    <w:p w14:paraId="0000003B" w14:textId="77777777" w:rsidR="005F6860" w:rsidRDefault="00855ADD">
      <w:pPr>
        <w:pStyle w:val="Normal0"/>
        <w:numPr>
          <w:ilvl w:val="0"/>
          <w:numId w:val="1"/>
        </w:numPr>
        <w:pBdr>
          <w:top w:val="nil"/>
          <w:left w:val="nil"/>
          <w:bottom w:val="nil"/>
          <w:right w:val="nil"/>
          <w:between w:val="nil"/>
        </w:pBdr>
        <w:spacing w:after="0"/>
      </w:pPr>
      <w:r>
        <w:rPr>
          <w:rFonts w:eastAsia="Arial"/>
          <w:color w:val="000000"/>
        </w:rPr>
        <w:t xml:space="preserve">Tap </w:t>
      </w:r>
      <w:r>
        <w:rPr>
          <w:rFonts w:eastAsia="Arial"/>
          <w:b/>
          <w:color w:val="000000"/>
        </w:rPr>
        <w:t>Zoom</w:t>
      </w:r>
      <w:r>
        <w:rPr>
          <w:rFonts w:eastAsia="Arial"/>
          <w:color w:val="000000"/>
        </w:rPr>
        <w:t xml:space="preserve"> in</w:t>
      </w:r>
    </w:p>
    <w:p w14:paraId="0000003C" w14:textId="77777777" w:rsidR="005F6860" w:rsidRDefault="00855ADD">
      <w:pPr>
        <w:pStyle w:val="Normal0"/>
        <w:numPr>
          <w:ilvl w:val="0"/>
          <w:numId w:val="1"/>
        </w:numPr>
        <w:pBdr>
          <w:top w:val="nil"/>
          <w:left w:val="nil"/>
          <w:bottom w:val="nil"/>
          <w:right w:val="nil"/>
          <w:between w:val="nil"/>
        </w:pBdr>
        <w:spacing w:after="0"/>
        <w:rPr>
          <w:rFonts w:eastAsia="Arial"/>
          <w:b/>
          <w:color w:val="000000"/>
        </w:rPr>
      </w:pPr>
      <w:r>
        <w:rPr>
          <w:rFonts w:eastAsia="Arial"/>
          <w:color w:val="000000"/>
        </w:rPr>
        <w:t xml:space="preserve">To control Zoom with the control screen, use </w:t>
      </w:r>
      <w:r>
        <w:rPr>
          <w:rFonts w:eastAsia="Arial"/>
          <w:b/>
          <w:color w:val="000000"/>
        </w:rPr>
        <w:t>Show Controller</w:t>
      </w:r>
    </w:p>
    <w:p w14:paraId="0000003D" w14:textId="77777777" w:rsidR="005F6860" w:rsidRDefault="00855ADD">
      <w:pPr>
        <w:pStyle w:val="Normal0"/>
        <w:numPr>
          <w:ilvl w:val="0"/>
          <w:numId w:val="1"/>
        </w:numPr>
        <w:pBdr>
          <w:top w:val="nil"/>
          <w:left w:val="nil"/>
          <w:bottom w:val="nil"/>
          <w:right w:val="nil"/>
          <w:between w:val="nil"/>
        </w:pBdr>
        <w:spacing w:after="0"/>
      </w:pPr>
      <w:r>
        <w:rPr>
          <w:rFonts w:eastAsia="Arial"/>
          <w:color w:val="000000"/>
        </w:rPr>
        <w:t xml:space="preserve">Using three fingers, double tap the screen. </w:t>
      </w:r>
    </w:p>
    <w:p w14:paraId="0000003E" w14:textId="77777777" w:rsidR="005F6860" w:rsidRDefault="00855ADD">
      <w:pPr>
        <w:pStyle w:val="Normal0"/>
        <w:numPr>
          <w:ilvl w:val="0"/>
          <w:numId w:val="1"/>
        </w:numPr>
        <w:pBdr>
          <w:top w:val="nil"/>
          <w:left w:val="nil"/>
          <w:bottom w:val="nil"/>
          <w:right w:val="nil"/>
          <w:between w:val="nil"/>
        </w:pBdr>
        <w:spacing w:after="0"/>
      </w:pPr>
      <w:r>
        <w:rPr>
          <w:rFonts w:eastAsia="Arial"/>
          <w:color w:val="000000"/>
        </w:rPr>
        <w:t xml:space="preserve">Tap </w:t>
      </w:r>
      <w:r>
        <w:rPr>
          <w:rFonts w:eastAsia="Arial"/>
          <w:b/>
          <w:color w:val="000000"/>
        </w:rPr>
        <w:t>Show Controller</w:t>
      </w:r>
      <w:r>
        <w:rPr>
          <w:rFonts w:eastAsia="Arial"/>
          <w:color w:val="000000"/>
        </w:rPr>
        <w:t>, then tap on the screen outside of the options menu</w:t>
      </w:r>
    </w:p>
    <w:p w14:paraId="0000003F" w14:textId="77777777" w:rsidR="005F6860" w:rsidRDefault="00855ADD">
      <w:pPr>
        <w:pStyle w:val="Normal0"/>
        <w:numPr>
          <w:ilvl w:val="0"/>
          <w:numId w:val="1"/>
        </w:numPr>
        <w:pBdr>
          <w:top w:val="nil"/>
          <w:left w:val="nil"/>
          <w:bottom w:val="nil"/>
          <w:right w:val="nil"/>
          <w:between w:val="nil"/>
        </w:pBdr>
        <w:spacing w:after="0"/>
      </w:pPr>
      <w:r>
        <w:rPr>
          <w:rFonts w:eastAsia="Arial"/>
          <w:color w:val="000000"/>
        </w:rPr>
        <w:lastRenderedPageBreak/>
        <w:t xml:space="preserve">Press and drag the </w:t>
      </w:r>
      <w:r>
        <w:rPr>
          <w:rFonts w:eastAsia="Arial"/>
          <w:b/>
          <w:color w:val="000000"/>
        </w:rPr>
        <w:t>grey circle icon with arrows</w:t>
      </w:r>
      <w:r>
        <w:rPr>
          <w:rFonts w:eastAsia="Arial"/>
          <w:color w:val="000000"/>
        </w:rPr>
        <w:t xml:space="preserve"> to move the magnification view about the full screen.</w:t>
      </w:r>
    </w:p>
    <w:p w14:paraId="00000040" w14:textId="77777777" w:rsidR="005F6860" w:rsidRDefault="00855ADD">
      <w:pPr>
        <w:pStyle w:val="Normal0"/>
        <w:numPr>
          <w:ilvl w:val="0"/>
          <w:numId w:val="1"/>
        </w:numPr>
        <w:pBdr>
          <w:top w:val="nil"/>
          <w:left w:val="nil"/>
          <w:bottom w:val="nil"/>
          <w:right w:val="nil"/>
          <w:between w:val="nil"/>
        </w:pBdr>
        <w:spacing w:after="0"/>
      </w:pPr>
      <w:r>
        <w:rPr>
          <w:rFonts w:eastAsia="Arial"/>
          <w:color w:val="000000"/>
        </w:rPr>
        <w:t xml:space="preserve">Using three fingers, double tap the screen. </w:t>
      </w:r>
    </w:p>
    <w:p w14:paraId="00000041" w14:textId="77777777" w:rsidR="005F6860" w:rsidRDefault="00855ADD">
      <w:pPr>
        <w:pStyle w:val="Normal0"/>
        <w:numPr>
          <w:ilvl w:val="0"/>
          <w:numId w:val="1"/>
        </w:numPr>
        <w:pBdr>
          <w:top w:val="nil"/>
          <w:left w:val="nil"/>
          <w:bottom w:val="nil"/>
          <w:right w:val="nil"/>
          <w:between w:val="nil"/>
        </w:pBdr>
        <w:spacing w:after="0"/>
      </w:pPr>
      <w:r>
        <w:rPr>
          <w:rFonts w:eastAsia="Arial"/>
          <w:color w:val="000000"/>
        </w:rPr>
        <w:t xml:space="preserve">Tap </w:t>
      </w:r>
      <w:r>
        <w:rPr>
          <w:rFonts w:eastAsia="Arial"/>
          <w:b/>
          <w:color w:val="000000"/>
        </w:rPr>
        <w:t>Zoom Out</w:t>
      </w:r>
      <w:r>
        <w:rPr>
          <w:rFonts w:eastAsia="Arial"/>
          <w:color w:val="000000"/>
        </w:rPr>
        <w:t xml:space="preserve"> to exit Zoom</w:t>
      </w:r>
    </w:p>
    <w:p w14:paraId="00000042" w14:textId="77777777" w:rsidR="005F6860" w:rsidRDefault="00855ADD" w:rsidP="00C474D8">
      <w:pPr>
        <w:pStyle w:val="Heading1"/>
      </w:pPr>
      <w:r>
        <w:t xml:space="preserve">How to Control Zoom </w:t>
      </w:r>
    </w:p>
    <w:p w14:paraId="00000043" w14:textId="77777777" w:rsidR="005F6860" w:rsidRDefault="00855ADD">
      <w:pPr>
        <w:pStyle w:val="Normal0"/>
        <w:ind w:left="720"/>
        <w:rPr>
          <w:b/>
        </w:rPr>
      </w:pPr>
      <w:r>
        <w:t xml:space="preserve">Access Zoom settings by using three finger and double tapping the screen or open </w:t>
      </w:r>
      <w:r>
        <w:rPr>
          <w:b/>
        </w:rPr>
        <w:t xml:space="preserve">Settings, </w:t>
      </w:r>
      <w:r>
        <w:t xml:space="preserve">then tap </w:t>
      </w:r>
      <w:r>
        <w:rPr>
          <w:b/>
        </w:rPr>
        <w:t>Accessibility</w:t>
      </w:r>
    </w:p>
    <w:p w14:paraId="00000044" w14:textId="77777777" w:rsidR="005F6860" w:rsidRDefault="00855ADD">
      <w:pPr>
        <w:pStyle w:val="Normal0"/>
        <w:numPr>
          <w:ilvl w:val="0"/>
          <w:numId w:val="3"/>
        </w:numPr>
        <w:pBdr>
          <w:top w:val="nil"/>
          <w:left w:val="nil"/>
          <w:bottom w:val="nil"/>
          <w:right w:val="nil"/>
          <w:between w:val="nil"/>
        </w:pBdr>
        <w:spacing w:before="240" w:after="0"/>
      </w:pPr>
      <w:r>
        <w:rPr>
          <w:rFonts w:eastAsia="Arial"/>
          <w:color w:val="000000"/>
        </w:rPr>
        <w:t>In the Zoom settings, to turn on Zoom controller.</w:t>
      </w:r>
    </w:p>
    <w:p w14:paraId="00000045" w14:textId="77777777" w:rsidR="005F6860" w:rsidRDefault="00855ADD">
      <w:pPr>
        <w:pStyle w:val="Normal0"/>
        <w:numPr>
          <w:ilvl w:val="0"/>
          <w:numId w:val="3"/>
        </w:numPr>
        <w:pBdr>
          <w:top w:val="nil"/>
          <w:left w:val="nil"/>
          <w:bottom w:val="nil"/>
          <w:right w:val="nil"/>
          <w:between w:val="nil"/>
        </w:pBdr>
        <w:spacing w:after="0"/>
      </w:pPr>
      <w:r>
        <w:rPr>
          <w:rFonts w:eastAsia="Arial"/>
          <w:color w:val="000000"/>
        </w:rPr>
        <w:t xml:space="preserve">Tap the toggle switch next to </w:t>
      </w:r>
      <w:r>
        <w:rPr>
          <w:rFonts w:eastAsia="Arial"/>
          <w:b/>
          <w:color w:val="000000"/>
        </w:rPr>
        <w:t xml:space="preserve">Show Controller </w:t>
      </w:r>
      <w:r>
        <w:rPr>
          <w:rFonts w:eastAsia="Arial"/>
          <w:color w:val="000000"/>
        </w:rPr>
        <w:t>to green.</w:t>
      </w:r>
    </w:p>
    <w:p w14:paraId="00000046" w14:textId="77777777" w:rsidR="005F6860" w:rsidRDefault="00855ADD">
      <w:pPr>
        <w:pStyle w:val="Normal0"/>
        <w:numPr>
          <w:ilvl w:val="0"/>
          <w:numId w:val="3"/>
        </w:numPr>
        <w:pBdr>
          <w:top w:val="nil"/>
          <w:left w:val="nil"/>
          <w:bottom w:val="nil"/>
          <w:right w:val="nil"/>
          <w:between w:val="nil"/>
        </w:pBdr>
        <w:spacing w:after="0"/>
      </w:pPr>
      <w:r>
        <w:rPr>
          <w:rFonts w:eastAsia="Arial"/>
          <w:color w:val="000000"/>
        </w:rPr>
        <w:t xml:space="preserve">A small grey compass should appear on the screen. This is the Zoom controller and can be dragged around the screen. </w:t>
      </w:r>
    </w:p>
    <w:p w14:paraId="00000047" w14:textId="77777777" w:rsidR="005F6860" w:rsidRDefault="00855ADD">
      <w:pPr>
        <w:pStyle w:val="Normal0"/>
        <w:numPr>
          <w:ilvl w:val="0"/>
          <w:numId w:val="3"/>
        </w:numPr>
        <w:pBdr>
          <w:top w:val="nil"/>
          <w:left w:val="nil"/>
          <w:bottom w:val="nil"/>
          <w:right w:val="nil"/>
          <w:between w:val="nil"/>
        </w:pBdr>
        <w:spacing w:after="0"/>
      </w:pPr>
      <w:r>
        <w:rPr>
          <w:rFonts w:eastAsia="Arial"/>
          <w:color w:val="000000"/>
        </w:rPr>
        <w:t>To control the Zoom settings, tap the grey compass.</w:t>
      </w:r>
    </w:p>
    <w:p w14:paraId="00000048" w14:textId="77777777" w:rsidR="005F6860" w:rsidRDefault="00855ADD">
      <w:pPr>
        <w:pStyle w:val="Normal0"/>
        <w:numPr>
          <w:ilvl w:val="0"/>
          <w:numId w:val="3"/>
        </w:numPr>
        <w:pBdr>
          <w:top w:val="nil"/>
          <w:left w:val="nil"/>
          <w:bottom w:val="nil"/>
          <w:right w:val="nil"/>
          <w:between w:val="nil"/>
        </w:pBdr>
        <w:spacing w:after="0"/>
      </w:pPr>
      <w:r>
        <w:rPr>
          <w:rFonts w:eastAsia="Arial"/>
          <w:color w:val="000000"/>
        </w:rPr>
        <w:t xml:space="preserve">A menu of options should open. </w:t>
      </w:r>
    </w:p>
    <w:p w14:paraId="00000049" w14:textId="77777777" w:rsidR="005F6860" w:rsidRDefault="00855ADD">
      <w:pPr>
        <w:pStyle w:val="Normal0"/>
        <w:numPr>
          <w:ilvl w:val="0"/>
          <w:numId w:val="3"/>
        </w:numPr>
        <w:pBdr>
          <w:top w:val="nil"/>
          <w:left w:val="nil"/>
          <w:bottom w:val="nil"/>
          <w:right w:val="nil"/>
          <w:between w:val="nil"/>
        </w:pBdr>
        <w:spacing w:after="0"/>
      </w:pPr>
      <w:r>
        <w:rPr>
          <w:rFonts w:eastAsia="Arial"/>
          <w:color w:val="000000"/>
        </w:rPr>
        <w:t xml:space="preserve">Tap </w:t>
      </w:r>
      <w:r>
        <w:rPr>
          <w:rFonts w:eastAsia="Arial"/>
          <w:b/>
          <w:color w:val="000000"/>
        </w:rPr>
        <w:t xml:space="preserve">Zoom In </w:t>
      </w:r>
      <w:r>
        <w:rPr>
          <w:rFonts w:eastAsia="Arial"/>
          <w:color w:val="000000"/>
        </w:rPr>
        <w:t xml:space="preserve">to zoom in on the screen. To zoom out after pressing </w:t>
      </w:r>
      <w:r>
        <w:rPr>
          <w:rFonts w:eastAsia="Arial"/>
          <w:b/>
          <w:color w:val="000000"/>
        </w:rPr>
        <w:t>Zoom in</w:t>
      </w:r>
      <w:r>
        <w:rPr>
          <w:rFonts w:eastAsia="Arial"/>
          <w:color w:val="000000"/>
        </w:rPr>
        <w:t xml:space="preserve">, tap the compass again and tap </w:t>
      </w:r>
      <w:r>
        <w:rPr>
          <w:rFonts w:eastAsia="Arial"/>
          <w:b/>
          <w:color w:val="000000"/>
        </w:rPr>
        <w:t>Zoom Out.</w:t>
      </w:r>
    </w:p>
    <w:p w14:paraId="0000004A" w14:textId="77777777" w:rsidR="005F6860" w:rsidRDefault="00855ADD">
      <w:pPr>
        <w:pStyle w:val="Normal0"/>
        <w:numPr>
          <w:ilvl w:val="0"/>
          <w:numId w:val="3"/>
        </w:numPr>
        <w:pBdr>
          <w:top w:val="nil"/>
          <w:left w:val="nil"/>
          <w:bottom w:val="nil"/>
          <w:right w:val="nil"/>
          <w:between w:val="nil"/>
        </w:pBdr>
        <w:spacing w:after="0"/>
      </w:pPr>
      <w:r>
        <w:rPr>
          <w:rFonts w:eastAsia="Arial"/>
          <w:b/>
          <w:color w:val="000000"/>
        </w:rPr>
        <w:t xml:space="preserve">Choose Filter </w:t>
      </w:r>
      <w:r>
        <w:rPr>
          <w:rFonts w:eastAsia="Arial"/>
          <w:color w:val="000000"/>
        </w:rPr>
        <w:t xml:space="preserve">opens a list of color filters, for example </w:t>
      </w:r>
      <w:r>
        <w:rPr>
          <w:rFonts w:eastAsia="Arial"/>
          <w:b/>
          <w:color w:val="000000"/>
        </w:rPr>
        <w:t>gray scale</w:t>
      </w:r>
      <w:r>
        <w:rPr>
          <w:rFonts w:eastAsia="Arial"/>
          <w:color w:val="000000"/>
        </w:rPr>
        <w:t xml:space="preserve"> and </w:t>
      </w:r>
      <w:r>
        <w:rPr>
          <w:rFonts w:eastAsia="Arial"/>
          <w:b/>
          <w:color w:val="000000"/>
        </w:rPr>
        <w:t>inverted</w:t>
      </w:r>
      <w:r>
        <w:rPr>
          <w:rFonts w:eastAsia="Arial"/>
          <w:color w:val="000000"/>
        </w:rPr>
        <w:t xml:space="preserve">, which inverts the colors of the screens. </w:t>
      </w:r>
    </w:p>
    <w:p w14:paraId="0000004B" w14:textId="77777777" w:rsidR="005F6860" w:rsidRDefault="00855ADD">
      <w:pPr>
        <w:pStyle w:val="Normal0"/>
        <w:numPr>
          <w:ilvl w:val="0"/>
          <w:numId w:val="3"/>
        </w:numPr>
        <w:pBdr>
          <w:top w:val="nil"/>
          <w:left w:val="nil"/>
          <w:bottom w:val="nil"/>
          <w:right w:val="nil"/>
          <w:between w:val="nil"/>
        </w:pBdr>
        <w:spacing w:after="0"/>
      </w:pPr>
      <w:r>
        <w:rPr>
          <w:rFonts w:eastAsia="Arial"/>
          <w:b/>
          <w:color w:val="000000"/>
        </w:rPr>
        <w:t>Window Zoom</w:t>
      </w:r>
      <w:r>
        <w:rPr>
          <w:rFonts w:eastAsia="Arial"/>
          <w:color w:val="000000"/>
        </w:rPr>
        <w:t xml:space="preserve"> opens a small zoom window that allows you to zoom in on part of the screen. To move around the window, press near bottom center of the zoom window frame and drag around the screen.</w:t>
      </w:r>
    </w:p>
    <w:p w14:paraId="0000004C" w14:textId="77777777" w:rsidR="005F6860" w:rsidRDefault="00855ADD">
      <w:pPr>
        <w:pStyle w:val="Normal0"/>
        <w:numPr>
          <w:ilvl w:val="0"/>
          <w:numId w:val="3"/>
        </w:numPr>
        <w:pBdr>
          <w:top w:val="nil"/>
          <w:left w:val="nil"/>
          <w:bottom w:val="nil"/>
          <w:right w:val="nil"/>
          <w:between w:val="nil"/>
        </w:pBdr>
        <w:spacing w:after="0"/>
      </w:pPr>
      <w:r>
        <w:rPr>
          <w:rFonts w:eastAsia="Arial"/>
          <w:b/>
          <w:color w:val="000000"/>
        </w:rPr>
        <w:t xml:space="preserve">Hide controller </w:t>
      </w:r>
      <w:r>
        <w:rPr>
          <w:rFonts w:eastAsia="Arial"/>
          <w:color w:val="000000"/>
        </w:rPr>
        <w:t xml:space="preserve">hides the grey compass from being seen on the screen. To see the controller again, go back into the Zoom settings and turn on </w:t>
      </w:r>
      <w:r>
        <w:rPr>
          <w:rFonts w:eastAsia="Arial"/>
          <w:b/>
          <w:color w:val="000000"/>
        </w:rPr>
        <w:t xml:space="preserve">show controller </w:t>
      </w:r>
      <w:r>
        <w:rPr>
          <w:rFonts w:eastAsia="Arial"/>
          <w:color w:val="000000"/>
        </w:rPr>
        <w:t>again.</w:t>
      </w:r>
    </w:p>
    <w:p w14:paraId="0000004D" w14:textId="77777777" w:rsidR="005F6860" w:rsidRDefault="00855ADD" w:rsidP="00C474D8">
      <w:pPr>
        <w:pStyle w:val="Heading1"/>
      </w:pPr>
      <w:r>
        <w:t>Quick Tips</w:t>
      </w:r>
    </w:p>
    <w:p w14:paraId="0000004E" w14:textId="77777777" w:rsidR="005F6860" w:rsidRDefault="00855ADD">
      <w:pPr>
        <w:pStyle w:val="Normal0"/>
        <w:numPr>
          <w:ilvl w:val="0"/>
          <w:numId w:val="4"/>
        </w:numPr>
        <w:pBdr>
          <w:top w:val="nil"/>
          <w:left w:val="nil"/>
          <w:bottom w:val="nil"/>
          <w:right w:val="nil"/>
          <w:between w:val="nil"/>
        </w:pBdr>
        <w:spacing w:before="240" w:after="0"/>
      </w:pPr>
      <w:r>
        <w:rPr>
          <w:rFonts w:eastAsia="Arial"/>
          <w:color w:val="000000"/>
        </w:rPr>
        <w:t>Remember that features may vary by the iPad and the iOS version, for specifics on a certain iPad and more information, visit the Apple Accessibility website at: www.apple.com/accessibility/</w:t>
      </w:r>
    </w:p>
    <w:p w14:paraId="0000004F" w14:textId="77777777" w:rsidR="005F6860" w:rsidRDefault="00855ADD">
      <w:pPr>
        <w:pStyle w:val="Normal0"/>
        <w:numPr>
          <w:ilvl w:val="0"/>
          <w:numId w:val="4"/>
        </w:numPr>
        <w:pBdr>
          <w:top w:val="nil"/>
          <w:left w:val="nil"/>
          <w:bottom w:val="nil"/>
          <w:right w:val="nil"/>
          <w:between w:val="nil"/>
        </w:pBdr>
        <w:spacing w:after="0"/>
      </w:pPr>
      <w:r>
        <w:rPr>
          <w:rFonts w:eastAsia="Arial"/>
          <w:color w:val="000000"/>
        </w:rPr>
        <w:lastRenderedPageBreak/>
        <w:t xml:space="preserve">Accessibility features can be quickly accessed by triple clicking the </w:t>
      </w:r>
      <w:r>
        <w:t>top button (or home button)</w:t>
      </w:r>
      <w:r>
        <w:rPr>
          <w:rFonts w:eastAsia="Arial"/>
          <w:color w:val="000000"/>
        </w:rPr>
        <w:t xml:space="preserve">. To adjust which features will be available by triple clicking the </w:t>
      </w:r>
      <w:r>
        <w:t>top</w:t>
      </w:r>
      <w:r>
        <w:rPr>
          <w:rFonts w:eastAsia="Arial"/>
          <w:color w:val="000000"/>
        </w:rPr>
        <w:t xml:space="preserve"> button (or home button), go to </w:t>
      </w:r>
      <w:r>
        <w:rPr>
          <w:rFonts w:eastAsia="Arial"/>
          <w:b/>
          <w:color w:val="000000"/>
        </w:rPr>
        <w:t xml:space="preserve">settings </w:t>
      </w:r>
      <w:r>
        <w:rPr>
          <w:rFonts w:ascii="Wingdings" w:eastAsia="Wingdings" w:hAnsi="Wingdings" w:cs="Wingdings"/>
          <w:color w:val="000000"/>
        </w:rPr>
        <w:t>🡪</w:t>
      </w:r>
      <w:r>
        <w:rPr>
          <w:rFonts w:eastAsia="Arial"/>
          <w:color w:val="000000"/>
        </w:rPr>
        <w:t xml:space="preserve"> </w:t>
      </w:r>
      <w:r>
        <w:rPr>
          <w:rFonts w:eastAsia="Arial"/>
          <w:b/>
          <w:color w:val="000000"/>
        </w:rPr>
        <w:t>accessibility</w:t>
      </w:r>
      <w:r>
        <w:rPr>
          <w:rFonts w:eastAsia="Arial"/>
          <w:color w:val="000000"/>
        </w:rPr>
        <w:t xml:space="preserve"> </w:t>
      </w:r>
      <w:r>
        <w:rPr>
          <w:rFonts w:ascii="Wingdings" w:eastAsia="Wingdings" w:hAnsi="Wingdings" w:cs="Wingdings"/>
          <w:color w:val="000000"/>
        </w:rPr>
        <w:t>🡪</w:t>
      </w:r>
      <w:r>
        <w:rPr>
          <w:rFonts w:eastAsia="Arial"/>
          <w:color w:val="000000"/>
        </w:rPr>
        <w:t xml:space="preserve"> </w:t>
      </w:r>
      <w:r>
        <w:rPr>
          <w:rFonts w:eastAsia="Arial"/>
          <w:b/>
          <w:color w:val="000000"/>
        </w:rPr>
        <w:t xml:space="preserve">accessibility shortcut. </w:t>
      </w:r>
      <w:r>
        <w:rPr>
          <w:rFonts w:eastAsia="Arial"/>
          <w:color w:val="000000"/>
        </w:rPr>
        <w:t xml:space="preserve">Tap the features you wish to be available by triple clicking the home button.  </w:t>
      </w:r>
    </w:p>
    <w:p w14:paraId="00000050" w14:textId="77777777" w:rsidR="005F6860" w:rsidRDefault="00855ADD">
      <w:pPr>
        <w:pStyle w:val="Normal0"/>
        <w:numPr>
          <w:ilvl w:val="0"/>
          <w:numId w:val="4"/>
        </w:numPr>
        <w:pBdr>
          <w:top w:val="nil"/>
          <w:left w:val="nil"/>
          <w:bottom w:val="nil"/>
          <w:right w:val="nil"/>
          <w:between w:val="nil"/>
        </w:pBdr>
        <w:spacing w:after="0"/>
      </w:pPr>
      <w:r>
        <w:rPr>
          <w:rFonts w:eastAsia="Arial"/>
          <w:color w:val="000000"/>
        </w:rPr>
        <w:t xml:space="preserve">Some accessibility features may not enable all selected features and feature options if multiple features are turned on. </w:t>
      </w:r>
    </w:p>
    <w:p w14:paraId="00000051" w14:textId="77777777" w:rsidR="005F6860" w:rsidRDefault="00855ADD">
      <w:pPr>
        <w:pStyle w:val="Normal0"/>
        <w:numPr>
          <w:ilvl w:val="0"/>
          <w:numId w:val="4"/>
        </w:numPr>
        <w:pBdr>
          <w:top w:val="nil"/>
          <w:left w:val="nil"/>
          <w:bottom w:val="nil"/>
          <w:right w:val="nil"/>
          <w:between w:val="nil"/>
        </w:pBdr>
        <w:spacing w:after="0"/>
      </w:pPr>
      <w:r>
        <w:rPr>
          <w:rFonts w:eastAsia="Arial"/>
          <w:color w:val="000000"/>
        </w:rPr>
        <w:t>If you are using a communication app, like TouchChat, it would be best to turn off gestures to prevent accidental activations.</w:t>
      </w:r>
    </w:p>
    <w:p w14:paraId="00000052" w14:textId="77777777" w:rsidR="005F6860" w:rsidRDefault="00855ADD" w:rsidP="00C474D8">
      <w:pPr>
        <w:pStyle w:val="Heading1"/>
        <w:rPr>
          <w:b/>
        </w:rPr>
      </w:pPr>
      <w:r>
        <w:t>Resources</w:t>
      </w:r>
    </w:p>
    <w:p w14:paraId="00000053" w14:textId="4842DF38" w:rsidR="005F6860" w:rsidRDefault="00855ADD" w:rsidP="009A4B71">
      <w:pPr>
        <w:pStyle w:val="Normal0"/>
        <w:numPr>
          <w:ilvl w:val="0"/>
          <w:numId w:val="9"/>
        </w:numPr>
        <w:pBdr>
          <w:top w:val="nil"/>
          <w:left w:val="nil"/>
          <w:bottom w:val="nil"/>
          <w:right w:val="nil"/>
          <w:between w:val="nil"/>
        </w:pBdr>
        <w:spacing w:before="240" w:after="0"/>
        <w:rPr>
          <w:rFonts w:eastAsia="Arial"/>
          <w:color w:val="0000FF"/>
          <w:u w:val="single"/>
        </w:rPr>
      </w:pPr>
      <w:r>
        <w:rPr>
          <w:rFonts w:eastAsia="Arial"/>
          <w:color w:val="000000"/>
        </w:rPr>
        <w:t xml:space="preserve">Video demonstrations and explanations of the </w:t>
      </w:r>
      <w:hyperlink r:id="rId15">
        <w:r>
          <w:rPr>
            <w:rFonts w:eastAsia="Arial"/>
            <w:color w:val="0000FF"/>
            <w:u w:val="single"/>
          </w:rPr>
          <w:t>guided</w:t>
        </w:r>
      </w:hyperlink>
      <w:r>
        <w:rPr>
          <w:rFonts w:eastAsia="Arial"/>
          <w:color w:val="0000FF"/>
          <w:u w:val="single"/>
        </w:rPr>
        <w:t xml:space="preserve"> access </w:t>
      </w:r>
      <w:r>
        <w:rPr>
          <w:rFonts w:eastAsia="Arial"/>
          <w:color w:val="000000"/>
        </w:rPr>
        <w:t xml:space="preserve">feature please visit </w:t>
      </w:r>
      <w:hyperlink r:id="rId16" w:history="1">
        <w:r w:rsidR="009A4B71" w:rsidRPr="002F1A84">
          <w:rPr>
            <w:rStyle w:val="Hyperlink"/>
            <w:rFonts w:eastAsia="Arial" w:cs="Arial"/>
          </w:rPr>
          <w:t>https://www.youtube.com/watch?v=FRTNiCnC-nw</w:t>
        </w:r>
      </w:hyperlink>
      <w:r w:rsidR="009A4B71">
        <w:rPr>
          <w:rFonts w:eastAsia="Arial"/>
          <w:color w:val="000000"/>
        </w:rPr>
        <w:t xml:space="preserve"> </w:t>
      </w:r>
    </w:p>
    <w:p w14:paraId="00000054" w14:textId="57A4584B" w:rsidR="005F6860" w:rsidRDefault="00855ADD" w:rsidP="00BC3EB4">
      <w:pPr>
        <w:pStyle w:val="Normal0"/>
        <w:numPr>
          <w:ilvl w:val="0"/>
          <w:numId w:val="9"/>
        </w:numPr>
        <w:pBdr>
          <w:top w:val="nil"/>
          <w:left w:val="nil"/>
          <w:bottom w:val="nil"/>
          <w:right w:val="nil"/>
          <w:between w:val="nil"/>
        </w:pBdr>
        <w:spacing w:after="0"/>
        <w:rPr>
          <w:rFonts w:eastAsia="Arial"/>
          <w:color w:val="000000"/>
        </w:rPr>
      </w:pPr>
      <w:r>
        <w:rPr>
          <w:rFonts w:eastAsia="Arial"/>
          <w:color w:val="000000"/>
        </w:rPr>
        <w:t xml:space="preserve">A video demonstration and explanation of the </w:t>
      </w:r>
      <w:hyperlink r:id="rId17">
        <w:r>
          <w:rPr>
            <w:rFonts w:eastAsia="Arial"/>
            <w:color w:val="0000FF"/>
            <w:u w:val="single"/>
          </w:rPr>
          <w:t>Zoom</w:t>
        </w:r>
      </w:hyperlink>
      <w:r>
        <w:rPr>
          <w:rFonts w:eastAsia="Arial"/>
          <w:color w:val="0000FF"/>
          <w:u w:val="single"/>
        </w:rPr>
        <w:t xml:space="preserve"> </w:t>
      </w:r>
      <w:r>
        <w:rPr>
          <w:rFonts w:eastAsia="Arial"/>
          <w:color w:val="000000"/>
        </w:rPr>
        <w:t>feature please visit:</w:t>
      </w:r>
      <w:r>
        <w:rPr>
          <w:rFonts w:eastAsia="Arial"/>
          <w:color w:val="0000FF"/>
          <w:u w:val="single"/>
        </w:rPr>
        <w:t xml:space="preserve"> </w:t>
      </w:r>
      <w:hyperlink r:id="rId18" w:history="1">
        <w:r w:rsidR="009A4B71" w:rsidRPr="002F1A84">
          <w:rPr>
            <w:rStyle w:val="Hyperlink"/>
            <w:rFonts w:eastAsia="Arial" w:cs="Arial"/>
          </w:rPr>
          <w:t>https://www.youtube.com/watch?v=DPjn6BCjmGA</w:t>
        </w:r>
      </w:hyperlink>
      <w:r w:rsidR="009A4B71" w:rsidRPr="009A4B71">
        <w:rPr>
          <w:rFonts w:eastAsia="Arial"/>
          <w:color w:val="0000FF"/>
          <w:u w:val="single"/>
        </w:rPr>
        <w:t>:</w:t>
      </w:r>
      <w:r w:rsidR="009A4B71">
        <w:rPr>
          <w:rFonts w:eastAsia="Arial"/>
          <w:color w:val="0000FF"/>
          <w:u w:val="single"/>
        </w:rPr>
        <w:t xml:space="preserve"> </w:t>
      </w:r>
    </w:p>
    <w:p w14:paraId="00000055" w14:textId="0E24EE91" w:rsidR="005F6860" w:rsidRDefault="00855ADD" w:rsidP="00BC3EB4">
      <w:pPr>
        <w:pStyle w:val="Normal0"/>
        <w:numPr>
          <w:ilvl w:val="0"/>
          <w:numId w:val="9"/>
        </w:numPr>
        <w:pBdr>
          <w:top w:val="nil"/>
          <w:left w:val="nil"/>
          <w:bottom w:val="nil"/>
          <w:right w:val="nil"/>
          <w:between w:val="nil"/>
        </w:pBdr>
        <w:spacing w:after="0"/>
        <w:rPr>
          <w:rFonts w:eastAsia="Arial"/>
          <w:color w:val="0000FF"/>
          <w:u w:val="single"/>
        </w:rPr>
      </w:pPr>
      <w:bookmarkStart w:id="1" w:name="_heading=h.gjdgxs" w:colFirst="0" w:colLast="0"/>
      <w:bookmarkEnd w:id="1"/>
      <w:r>
        <w:rPr>
          <w:rFonts w:eastAsia="Arial"/>
          <w:color w:val="000000"/>
        </w:rPr>
        <w:t xml:space="preserve">For </w:t>
      </w:r>
      <w:r>
        <w:rPr>
          <w:rFonts w:eastAsia="Arial"/>
          <w:b/>
          <w:color w:val="000000"/>
        </w:rPr>
        <w:t>iPad Accessibility features</w:t>
      </w:r>
      <w:r>
        <w:rPr>
          <w:rFonts w:eastAsia="Arial"/>
          <w:color w:val="000000"/>
        </w:rPr>
        <w:t xml:space="preserve"> and updates please visit the </w:t>
      </w:r>
      <w:hyperlink r:id="rId19">
        <w:r>
          <w:rPr>
            <w:rFonts w:eastAsia="Arial"/>
            <w:color w:val="0000FF"/>
            <w:u w:val="single"/>
          </w:rPr>
          <w:t>Apple website for accessibility</w:t>
        </w:r>
      </w:hyperlink>
      <w:r w:rsidR="009A4B71" w:rsidRPr="001941C5">
        <w:rPr>
          <w:rFonts w:eastAsia="Arial"/>
        </w:rPr>
        <w:t xml:space="preserve"> or </w:t>
      </w:r>
      <w:r w:rsidR="009A4B71" w:rsidRPr="009A4B71">
        <w:rPr>
          <w:rFonts w:eastAsia="Arial"/>
          <w:color w:val="0000FF"/>
          <w:u w:val="single"/>
        </w:rPr>
        <w:t>https://www.apple.com/accessibility/ipad/</w:t>
      </w:r>
      <w:r>
        <w:rPr>
          <w:rFonts w:eastAsia="Arial"/>
          <w:color w:val="0000FF"/>
          <w:u w:val="single"/>
        </w:rPr>
        <w:t xml:space="preserve"> </w:t>
      </w:r>
    </w:p>
    <w:p w14:paraId="00000056" w14:textId="6ED51B0B" w:rsidR="005F6860" w:rsidRDefault="00855ADD" w:rsidP="00BC3EB4">
      <w:pPr>
        <w:pStyle w:val="Normal0"/>
        <w:numPr>
          <w:ilvl w:val="0"/>
          <w:numId w:val="9"/>
        </w:numPr>
        <w:pBdr>
          <w:top w:val="nil"/>
          <w:left w:val="nil"/>
          <w:bottom w:val="nil"/>
          <w:right w:val="nil"/>
          <w:between w:val="nil"/>
        </w:pBdr>
        <w:spacing w:after="0"/>
        <w:rPr>
          <w:rFonts w:eastAsia="Arial"/>
          <w:color w:val="0000FF"/>
          <w:u w:val="single"/>
        </w:rPr>
      </w:pPr>
      <w:r>
        <w:rPr>
          <w:rFonts w:eastAsia="Arial"/>
          <w:color w:val="000000"/>
        </w:rPr>
        <w:t xml:space="preserve">Information in this guide was gathered and assimilated for the Voice Options project by CTEC, Communication Technology Education Center.  Visit the </w:t>
      </w:r>
      <w:hyperlink r:id="rId20" w:history="1">
        <w:r w:rsidRPr="00C26E13">
          <w:rPr>
            <w:rStyle w:val="Hyperlink"/>
            <w:rFonts w:eastAsia="Arial" w:cs="Arial"/>
          </w:rPr>
          <w:t>CTEC website</w:t>
        </w:r>
      </w:hyperlink>
      <w:r>
        <w:rPr>
          <w:rFonts w:eastAsia="Arial"/>
          <w:color w:val="0000FF"/>
          <w:u w:val="single"/>
        </w:rPr>
        <w:t xml:space="preserve"> </w:t>
      </w:r>
      <w:r w:rsidRPr="00C26E13">
        <w:rPr>
          <w:rFonts w:eastAsia="Arial"/>
        </w:rPr>
        <w:t xml:space="preserve">at this </w:t>
      </w:r>
      <w:proofErr w:type="gramStart"/>
      <w:r w:rsidRPr="00C26E13">
        <w:rPr>
          <w:rFonts w:eastAsia="Arial"/>
        </w:rPr>
        <w:t>address</w:t>
      </w:r>
      <w:r w:rsidRPr="00C26E13">
        <w:rPr>
          <w:rFonts w:eastAsia="Arial"/>
          <w:u w:val="single"/>
        </w:rPr>
        <w:t xml:space="preserve">  </w:t>
      </w:r>
      <w:r>
        <w:rPr>
          <w:rFonts w:eastAsia="Arial"/>
          <w:color w:val="0000FF"/>
          <w:u w:val="single"/>
        </w:rPr>
        <w:t>www.ctecaac.org</w:t>
      </w:r>
      <w:proofErr w:type="gramEnd"/>
    </w:p>
    <w:p w14:paraId="00000057" w14:textId="4CD97F71" w:rsidR="005F6860" w:rsidRDefault="005F6860" w:rsidP="00835371">
      <w:pPr>
        <w:pStyle w:val="Normal0"/>
        <w:spacing w:before="240" w:after="0"/>
      </w:pPr>
    </w:p>
    <w:p w14:paraId="00000058" w14:textId="77777777" w:rsidR="005F6860" w:rsidRDefault="005F6860">
      <w:pPr>
        <w:pStyle w:val="Normal0"/>
      </w:pPr>
    </w:p>
    <w:sectPr w:rsidR="005F6860">
      <w:footerReference w:type="default" r:id="rId21"/>
      <w:pgSz w:w="12240" w:h="15840"/>
      <w:pgMar w:top="432" w:right="720" w:bottom="432" w:left="720" w:header="144"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4382E" w14:textId="77777777" w:rsidR="001B20F0" w:rsidRDefault="00855ADD">
      <w:pPr>
        <w:spacing w:after="0" w:line="240" w:lineRule="auto"/>
      </w:pPr>
      <w:r>
        <w:separator/>
      </w:r>
    </w:p>
  </w:endnote>
  <w:endnote w:type="continuationSeparator" w:id="0">
    <w:p w14:paraId="78F9AFD6" w14:textId="77777777" w:rsidR="001B20F0" w:rsidRDefault="0085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9" w14:textId="44F6AC93" w:rsidR="005F6860" w:rsidRDefault="00855ADD">
    <w:pPr>
      <w:pStyle w:val="Normal0"/>
      <w:pBdr>
        <w:top w:val="nil"/>
        <w:left w:val="nil"/>
        <w:bottom w:val="nil"/>
        <w:right w:val="nil"/>
        <w:between w:val="nil"/>
      </w:pBdr>
      <w:tabs>
        <w:tab w:val="center" w:pos="4680"/>
        <w:tab w:val="right" w:pos="9360"/>
      </w:tabs>
      <w:spacing w:after="160"/>
      <w:jc w:val="right"/>
      <w:rPr>
        <w:rFonts w:eastAsia="Arial"/>
        <w:color w:val="000000"/>
      </w:rPr>
    </w:pPr>
    <w:r>
      <w:rPr>
        <w:rFonts w:eastAsia="Arial"/>
        <w:color w:val="000000"/>
      </w:rPr>
      <w:t xml:space="preserve">Page </w:t>
    </w:r>
    <w:r>
      <w:rPr>
        <w:rFonts w:eastAsia="Arial"/>
        <w:b/>
        <w:color w:val="000000"/>
        <w:sz w:val="24"/>
        <w:szCs w:val="24"/>
      </w:rPr>
      <w:fldChar w:fldCharType="begin"/>
    </w:r>
    <w:r>
      <w:rPr>
        <w:rFonts w:eastAsia="Arial"/>
        <w:b/>
        <w:color w:val="000000"/>
        <w:sz w:val="24"/>
        <w:szCs w:val="24"/>
      </w:rPr>
      <w:instrText>PAGE</w:instrText>
    </w:r>
    <w:r>
      <w:rPr>
        <w:rFonts w:eastAsia="Arial"/>
        <w:b/>
        <w:color w:val="000000"/>
        <w:sz w:val="24"/>
        <w:szCs w:val="24"/>
      </w:rPr>
      <w:fldChar w:fldCharType="separate"/>
    </w:r>
    <w:r w:rsidR="000F09E0">
      <w:rPr>
        <w:rFonts w:eastAsia="Arial"/>
        <w:b/>
        <w:noProof/>
        <w:color w:val="000000"/>
        <w:sz w:val="24"/>
        <w:szCs w:val="24"/>
      </w:rPr>
      <w:t>9</w:t>
    </w:r>
    <w:r>
      <w:rPr>
        <w:rFonts w:eastAsia="Arial"/>
        <w:b/>
        <w:color w:val="000000"/>
        <w:sz w:val="24"/>
        <w:szCs w:val="24"/>
      </w:rPr>
      <w:fldChar w:fldCharType="end"/>
    </w:r>
    <w:r>
      <w:rPr>
        <w:rFonts w:eastAsia="Arial"/>
        <w:color w:val="000000"/>
      </w:rPr>
      <w:t xml:space="preserve"> of </w:t>
    </w:r>
    <w:r>
      <w:rPr>
        <w:rFonts w:eastAsia="Arial"/>
        <w:b/>
        <w:color w:val="000000"/>
        <w:sz w:val="24"/>
        <w:szCs w:val="24"/>
      </w:rPr>
      <w:fldChar w:fldCharType="begin"/>
    </w:r>
    <w:r>
      <w:rPr>
        <w:rFonts w:eastAsia="Arial"/>
        <w:b/>
        <w:color w:val="000000"/>
        <w:sz w:val="24"/>
        <w:szCs w:val="24"/>
      </w:rPr>
      <w:instrText>NUMPAGES</w:instrText>
    </w:r>
    <w:r>
      <w:rPr>
        <w:rFonts w:eastAsia="Arial"/>
        <w:b/>
        <w:color w:val="000000"/>
        <w:sz w:val="24"/>
        <w:szCs w:val="24"/>
      </w:rPr>
      <w:fldChar w:fldCharType="separate"/>
    </w:r>
    <w:r w:rsidR="000F09E0">
      <w:rPr>
        <w:rFonts w:eastAsia="Arial"/>
        <w:b/>
        <w:noProof/>
        <w:color w:val="000000"/>
        <w:sz w:val="24"/>
        <w:szCs w:val="24"/>
      </w:rPr>
      <w:t>9</w:t>
    </w:r>
    <w:r>
      <w:rPr>
        <w:rFonts w:eastAsia="Arial"/>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A4BC0" w14:textId="77777777" w:rsidR="001B20F0" w:rsidRDefault="00855ADD">
      <w:pPr>
        <w:spacing w:after="0" w:line="240" w:lineRule="auto"/>
      </w:pPr>
      <w:r>
        <w:separator/>
      </w:r>
    </w:p>
  </w:footnote>
  <w:footnote w:type="continuationSeparator" w:id="0">
    <w:p w14:paraId="5E6720CE" w14:textId="77777777" w:rsidR="001B20F0" w:rsidRDefault="00855A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175F"/>
    <w:multiLevelType w:val="multilevel"/>
    <w:tmpl w:val="9F3C322A"/>
    <w:lvl w:ilvl="0">
      <w:start w:val="1"/>
      <w:numFmt w:val="decimal"/>
      <w:lvlText w:val="%1."/>
      <w:lvlJc w:val="left"/>
      <w:pPr>
        <w:ind w:left="1080" w:hanging="360"/>
      </w:pPr>
      <w:rPr>
        <w:b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2D0F41"/>
    <w:multiLevelType w:val="multilevel"/>
    <w:tmpl w:val="B98E0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010F69"/>
    <w:multiLevelType w:val="multilevel"/>
    <w:tmpl w:val="B6186B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A461405"/>
    <w:multiLevelType w:val="hybridMultilevel"/>
    <w:tmpl w:val="6A04B00C"/>
    <w:lvl w:ilvl="0" w:tplc="5952FC0E">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FE5A94"/>
    <w:multiLevelType w:val="multilevel"/>
    <w:tmpl w:val="73D8B10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2DEA23B4"/>
    <w:multiLevelType w:val="multilevel"/>
    <w:tmpl w:val="F702B23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AC54D42"/>
    <w:multiLevelType w:val="multilevel"/>
    <w:tmpl w:val="4E32408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5BE22414"/>
    <w:multiLevelType w:val="multilevel"/>
    <w:tmpl w:val="96F6F40E"/>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6F3C27C9"/>
    <w:multiLevelType w:val="multilevel"/>
    <w:tmpl w:val="F69E9CD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6"/>
  </w:num>
  <w:num w:numId="2">
    <w:abstractNumId w:val="1"/>
  </w:num>
  <w:num w:numId="3">
    <w:abstractNumId w:val="4"/>
  </w:num>
  <w:num w:numId="4">
    <w:abstractNumId w:val="2"/>
  </w:num>
  <w:num w:numId="5">
    <w:abstractNumId w:val="0"/>
  </w:num>
  <w:num w:numId="6">
    <w:abstractNumId w:val="8"/>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F29B7D"/>
    <w:rsid w:val="000F09E0"/>
    <w:rsid w:val="00186074"/>
    <w:rsid w:val="001941C5"/>
    <w:rsid w:val="001B20F0"/>
    <w:rsid w:val="005F6860"/>
    <w:rsid w:val="00835371"/>
    <w:rsid w:val="00855ADD"/>
    <w:rsid w:val="009A4B71"/>
    <w:rsid w:val="00AF49D2"/>
    <w:rsid w:val="00BC3EB4"/>
    <w:rsid w:val="00C26E13"/>
    <w:rsid w:val="00C474D8"/>
    <w:rsid w:val="00CA15D7"/>
    <w:rsid w:val="00DB4DC8"/>
    <w:rsid w:val="00EC3545"/>
    <w:rsid w:val="46F29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99788"/>
  <w15:docId w15:val="{E86282C1-2958-450E-BE6F-4B5D793A3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8"/>
        <w:szCs w:val="28"/>
        <w:lang w:val="en-US" w:eastAsia="en-US" w:bidi="ar-SA"/>
      </w:rPr>
    </w:rPrDefault>
    <w:pPrDefault>
      <w:pPr>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rsid w:val="00CA15D7"/>
    <w:pPr>
      <w:keepNext/>
      <w:keepLines/>
      <w:spacing w:before="240" w:after="0"/>
      <w:outlineLvl w:val="0"/>
    </w:pPr>
    <w:rPr>
      <w:rFonts w:eastAsia="Calibri" w:cs="Calibri"/>
      <w:szCs w:val="32"/>
      <w:u w:val="single"/>
    </w:rPr>
  </w:style>
  <w:style w:type="paragraph" w:styleId="Heading2">
    <w:name w:val="heading 2"/>
    <w:basedOn w:val="Normal"/>
    <w:next w:val="Normal"/>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pPr>
      <w:widowControl w:val="0"/>
      <w:spacing w:before="240"/>
      <w:ind w:left="720"/>
      <w:outlineLvl w:val="2"/>
    </w:pPr>
    <w:rPr>
      <w:u w:val="single"/>
    </w:rPr>
  </w:style>
  <w:style w:type="paragraph" w:styleId="Heading4">
    <w:name w:val="heading 4"/>
    <w:basedOn w:val="Normal"/>
    <w:next w:val="Normal"/>
    <w:pPr>
      <w:keepNext/>
      <w:keepLines/>
      <w:spacing w:before="40" w:after="0"/>
      <w:outlineLvl w:val="3"/>
    </w:pPr>
    <w:rPr>
      <w:rFonts w:ascii="Calibri" w:eastAsia="Calibri" w:hAnsi="Calibri" w:cs="Calibri"/>
      <w:i/>
      <w:color w:val="2E75B5"/>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Normal0">
    <w:name w:val="Normal0"/>
    <w:qFormat/>
    <w:rsid w:val="00E126C6"/>
    <w:pPr>
      <w:spacing w:after="100" w:afterAutospacing="1"/>
    </w:pPr>
    <w:rPr>
      <w:rFonts w:eastAsia="Times New Roman"/>
    </w:rPr>
  </w:style>
  <w:style w:type="paragraph" w:customStyle="1" w:styleId="heading10">
    <w:name w:val="heading 10"/>
    <w:basedOn w:val="Normal0"/>
    <w:next w:val="Normal0"/>
    <w:link w:val="Heading1Char"/>
    <w:uiPriority w:val="9"/>
    <w:qFormat/>
    <w:rsid w:val="00CD67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customStyle="1" w:styleId="heading20">
    <w:name w:val="heading 20"/>
    <w:basedOn w:val="Normal0"/>
    <w:next w:val="Normal0"/>
    <w:link w:val="Heading2Char"/>
    <w:uiPriority w:val="9"/>
    <w:unhideWhenUsed/>
    <w:qFormat/>
    <w:rsid w:val="00E126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heading30">
    <w:name w:val="heading 30"/>
    <w:basedOn w:val="Normal0"/>
    <w:next w:val="Normal0"/>
    <w:link w:val="Heading3Char"/>
    <w:autoRedefine/>
    <w:uiPriority w:val="99"/>
    <w:qFormat/>
    <w:rsid w:val="00CA15D7"/>
    <w:pPr>
      <w:widowControl w:val="0"/>
      <w:autoSpaceDE w:val="0"/>
      <w:autoSpaceDN w:val="0"/>
      <w:adjustRightInd w:val="0"/>
      <w:spacing w:before="240"/>
      <w:ind w:left="720"/>
      <w:outlineLvl w:val="2"/>
    </w:pPr>
    <w:rPr>
      <w:rFonts w:cs="Times New Roman"/>
      <w:kern w:val="24"/>
      <w:szCs w:val="24"/>
      <w:u w:val="single"/>
    </w:rPr>
  </w:style>
  <w:style w:type="paragraph" w:customStyle="1" w:styleId="heading40">
    <w:name w:val="heading 40"/>
    <w:basedOn w:val="Normal0"/>
    <w:next w:val="Normal0"/>
    <w:link w:val="Heading4Char"/>
    <w:uiPriority w:val="9"/>
    <w:unhideWhenUsed/>
    <w:qFormat/>
    <w:rsid w:val="00E81449"/>
    <w:pPr>
      <w:keepNext/>
      <w:keepLines/>
      <w:spacing w:before="40" w:after="0"/>
      <w:outlineLvl w:val="3"/>
    </w:pPr>
    <w:rPr>
      <w:rFonts w:asciiTheme="majorHAnsi" w:eastAsiaTheme="majorEastAsia" w:hAnsiTheme="majorHAnsi" w:cstheme="majorBidi"/>
      <w:i/>
      <w:iCs/>
      <w:color w:val="2E74B5" w:themeColor="accent1" w:themeShade="BF"/>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Heading3Char">
    <w:name w:val="Heading 3 Char"/>
    <w:basedOn w:val="DefaultParagraphFont"/>
    <w:link w:val="heading30"/>
    <w:uiPriority w:val="99"/>
    <w:rsid w:val="00CA15D7"/>
    <w:rPr>
      <w:rFonts w:eastAsia="Times New Roman" w:cs="Times New Roman"/>
      <w:kern w:val="24"/>
      <w:szCs w:val="24"/>
      <w:u w:val="single"/>
    </w:rPr>
  </w:style>
  <w:style w:type="paragraph" w:styleId="ListParagraph">
    <w:name w:val="List Paragraph"/>
    <w:basedOn w:val="Normal0"/>
    <w:autoRedefine/>
    <w:uiPriority w:val="34"/>
    <w:qFormat/>
    <w:rsid w:val="00BA424E"/>
    <w:pPr>
      <w:numPr>
        <w:numId w:val="8"/>
      </w:numPr>
      <w:spacing w:before="240" w:after="0" w:afterAutospacing="0"/>
      <w:contextualSpacing/>
    </w:pPr>
  </w:style>
  <w:style w:type="character" w:customStyle="1" w:styleId="Heading2Char">
    <w:name w:val="Heading 2 Char"/>
    <w:basedOn w:val="DefaultParagraphFont"/>
    <w:link w:val="heading20"/>
    <w:uiPriority w:val="9"/>
    <w:rsid w:val="00E126C6"/>
    <w:rPr>
      <w:rFonts w:asciiTheme="majorHAnsi" w:eastAsiaTheme="majorEastAsia" w:hAnsiTheme="majorHAnsi" w:cstheme="majorBidi"/>
      <w:color w:val="2E74B5" w:themeColor="accent1" w:themeShade="BF"/>
      <w:sz w:val="26"/>
      <w:szCs w:val="26"/>
    </w:rPr>
  </w:style>
  <w:style w:type="character" w:styleId="Hyperlink">
    <w:name w:val="Hyperlink"/>
    <w:uiPriority w:val="99"/>
    <w:unhideWhenUsed/>
    <w:rsid w:val="00E126C6"/>
    <w:rPr>
      <w:rFonts w:cs="Times New Roman"/>
      <w:color w:val="0000FF"/>
      <w:u w:val="single"/>
    </w:rPr>
  </w:style>
  <w:style w:type="paragraph" w:styleId="Footer">
    <w:name w:val="footer"/>
    <w:basedOn w:val="Normal0"/>
    <w:link w:val="FooterChar"/>
    <w:uiPriority w:val="99"/>
    <w:rsid w:val="00E126C6"/>
    <w:pPr>
      <w:tabs>
        <w:tab w:val="center" w:pos="4680"/>
        <w:tab w:val="right" w:pos="9360"/>
      </w:tabs>
    </w:pPr>
  </w:style>
  <w:style w:type="character" w:customStyle="1" w:styleId="FooterChar">
    <w:name w:val="Footer Char"/>
    <w:basedOn w:val="DefaultParagraphFont"/>
    <w:link w:val="Footer"/>
    <w:uiPriority w:val="99"/>
    <w:rsid w:val="00E126C6"/>
    <w:rPr>
      <w:rFonts w:ascii="Arial" w:eastAsia="Times New Roman" w:hAnsi="Arial" w:cs="Arial"/>
      <w:sz w:val="28"/>
    </w:rPr>
  </w:style>
  <w:style w:type="character" w:customStyle="1" w:styleId="Heading1Char">
    <w:name w:val="Heading 1 Char"/>
    <w:basedOn w:val="DefaultParagraphFont"/>
    <w:link w:val="heading10"/>
    <w:uiPriority w:val="9"/>
    <w:rsid w:val="00CD671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E81449"/>
    <w:rPr>
      <w:color w:val="954F72" w:themeColor="followedHyperlink"/>
      <w:u w:val="single"/>
    </w:rPr>
  </w:style>
  <w:style w:type="character" w:customStyle="1" w:styleId="Heading4Char">
    <w:name w:val="Heading 4 Char"/>
    <w:basedOn w:val="DefaultParagraphFont"/>
    <w:link w:val="heading40"/>
    <w:uiPriority w:val="9"/>
    <w:rsid w:val="00E81449"/>
    <w:rPr>
      <w:rFonts w:asciiTheme="majorHAnsi" w:eastAsiaTheme="majorEastAsia" w:hAnsiTheme="majorHAnsi" w:cstheme="majorBidi"/>
      <w:i/>
      <w:iCs/>
      <w:color w:val="2E74B5" w:themeColor="accent1" w:themeShade="BF"/>
      <w:sz w:val="28"/>
    </w:rPr>
  </w:style>
  <w:style w:type="paragraph" w:styleId="BalloonText">
    <w:name w:val="Balloon Text"/>
    <w:basedOn w:val="Normal0"/>
    <w:link w:val="BalloonTextChar"/>
    <w:uiPriority w:val="99"/>
    <w:semiHidden/>
    <w:unhideWhenUsed/>
    <w:rsid w:val="001A2C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C91"/>
    <w:rPr>
      <w:rFonts w:ascii="Segoe UI" w:eastAsia="Times New Roman" w:hAnsi="Segoe UI" w:cs="Segoe UI"/>
      <w:sz w:val="18"/>
      <w:szCs w:val="18"/>
    </w:rPr>
  </w:style>
  <w:style w:type="paragraph" w:styleId="Header">
    <w:name w:val="header"/>
    <w:basedOn w:val="Normal0"/>
    <w:link w:val="HeaderChar"/>
    <w:uiPriority w:val="99"/>
    <w:unhideWhenUsed/>
    <w:rsid w:val="00B87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04D"/>
    <w:rPr>
      <w:rFonts w:ascii="Arial" w:eastAsia="Times New Roman" w:hAnsi="Arial" w:cs="Arial"/>
      <w:sz w:val="28"/>
    </w:rPr>
  </w:style>
  <w:style w:type="paragraph" w:styleId="NoSpacing">
    <w:name w:val="No Spacing"/>
    <w:uiPriority w:val="1"/>
    <w:qFormat/>
    <w:rsid w:val="008B3227"/>
    <w:pPr>
      <w:spacing w:after="0" w:afterAutospacing="1" w:line="240" w:lineRule="auto"/>
    </w:pPr>
    <w:rPr>
      <w:rFonts w:eastAsia="Times New Roman"/>
    </w:rPr>
  </w:style>
  <w:style w:type="paragraph" w:styleId="NormalWeb">
    <w:name w:val="Normal (Web)"/>
    <w:basedOn w:val="Normal0"/>
    <w:uiPriority w:val="99"/>
    <w:unhideWhenUsed/>
    <w:rsid w:val="00906D3E"/>
    <w:pPr>
      <w:spacing w:before="100" w:before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06D3E"/>
    <w:rPr>
      <w:color w:val="605E5C"/>
      <w:shd w:val="clear" w:color="auto" w:fill="E1DFDD"/>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character" w:styleId="BookTitle">
    <w:name w:val="Book Title"/>
    <w:basedOn w:val="DefaultParagraphFont"/>
    <w:uiPriority w:val="33"/>
    <w:qFormat/>
    <w:rsid w:val="00CA15D7"/>
    <w:rPr>
      <w:rFonts w:ascii="Arial" w:hAnsi="Arial"/>
      <w:b/>
      <w:bCs/>
      <w:i w:val="0"/>
      <w:iCs/>
      <w:color w:val="auto"/>
      <w:spacing w:val="5"/>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youtube.com/watch?v=DPjn6BCjmG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youtube.com/watch?v=DPjn6BCjmGA:" TargetMode="External"/><Relationship Id="rId2" Type="http://schemas.openxmlformats.org/officeDocument/2006/relationships/numbering" Target="numbering.xml"/><Relationship Id="rId16" Type="http://schemas.openxmlformats.org/officeDocument/2006/relationships/hyperlink" Target="https://www.youtube.com/watch?v=FRTNiCnC-nw" TargetMode="External"/><Relationship Id="rId20" Type="http://schemas.openxmlformats.org/officeDocument/2006/relationships/hyperlink" Target="http://www.ctecaa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youtube.com/watch?v=FRTNiCnC-nw"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pple.com/accessibility/ipa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R//G5ArEbNfjhC5JKwl766dqmw==">AMUW2mW+yLgi3NAnvjLNHpdJK2mSyyFZPWL1SWY7d9h8oe84yn9CvKgRQ/N8ooYBeGdn9oTelDOcgLKQIr1RUqlbgU00YP0qYPFEgZKYKvFEQ3NPkFqAJw/WG4ezT6Ow70LvU5LDG18h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5F9D26A7</Template>
  <TotalTime>56</TotalTime>
  <Pages>8</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Rehabilitation - State of California</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CRUM</dc:creator>
  <cp:lastModifiedBy>Hansen, Kevin@DOR</cp:lastModifiedBy>
  <cp:revision>5</cp:revision>
  <dcterms:created xsi:type="dcterms:W3CDTF">2018-07-29T19:10:00Z</dcterms:created>
  <dcterms:modified xsi:type="dcterms:W3CDTF">2020-06-26T15:46:00Z</dcterms:modified>
</cp:coreProperties>
</file>