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6BCAF346" w:rsidR="004D7DCC" w:rsidRDefault="00CA424D" w:rsidP="00C56249">
      <w:pPr>
        <w:pStyle w:val="Title"/>
        <w:ind w:left="0"/>
        <w:jc w:val="center"/>
      </w:pPr>
      <w:r>
        <w:rPr>
          <w:spacing w:val="-10"/>
        </w:rPr>
        <w:t>January 31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271D8D">
        <w:rPr>
          <w:spacing w:val="-10"/>
        </w:rPr>
        <w:t>3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5DEF6639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EB15F5">
        <w:rPr>
          <w:sz w:val="28"/>
          <w:szCs w:val="28"/>
        </w:rPr>
        <w:t>1804</w:t>
      </w:r>
      <w:r w:rsidR="00271D8D">
        <w:rPr>
          <w:sz w:val="28"/>
          <w:szCs w:val="28"/>
        </w:rPr>
        <w:t xml:space="preserve"> </w:t>
      </w:r>
      <w:r w:rsidR="00370875" w:rsidRPr="00CF7F6A">
        <w:rPr>
          <w:sz w:val="28"/>
          <w:szCs w:val="28"/>
        </w:rPr>
        <w:t>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633221E1" w:rsidR="006562A3" w:rsidRDefault="007C63D8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56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</w:t>
      </w:r>
      <w:r w:rsidR="008513FF">
        <w:rPr>
          <w:sz w:val="28"/>
        </w:rPr>
        <w:t>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1A316BD0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</w:t>
      </w:r>
      <w:r w:rsidR="004A1390">
        <w:rPr>
          <w:sz w:val="28"/>
          <w:szCs w:val="28"/>
        </w:rPr>
        <w:t>distributing</w:t>
      </w:r>
      <w:r>
        <w:rPr>
          <w:sz w:val="28"/>
          <w:szCs w:val="28"/>
        </w:rPr>
        <w:t xml:space="preserve">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484E2D72" w14:textId="77777777" w:rsidR="00310483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8D1D60">
        <w:rPr>
          <w:sz w:val="28"/>
          <w:szCs w:val="28"/>
        </w:rPr>
        <w:t xml:space="preserve">provided programmatic updates for the </w:t>
      </w:r>
      <w:r w:rsidR="002B3398">
        <w:rPr>
          <w:sz w:val="28"/>
          <w:szCs w:val="28"/>
        </w:rPr>
        <w:t>EPAC</w:t>
      </w:r>
      <w:r w:rsidR="008D1D60">
        <w:rPr>
          <w:sz w:val="28"/>
          <w:szCs w:val="28"/>
        </w:rPr>
        <w:t xml:space="preserve"> meeting</w:t>
      </w:r>
      <w:r w:rsidR="002B3398">
        <w:rPr>
          <w:sz w:val="28"/>
          <w:szCs w:val="28"/>
        </w:rPr>
        <w:t xml:space="preserve"> on January 13</w:t>
      </w:r>
      <w:r w:rsidR="00310483">
        <w:rPr>
          <w:sz w:val="28"/>
          <w:szCs w:val="28"/>
        </w:rPr>
        <w:t>.</w:t>
      </w:r>
    </w:p>
    <w:p w14:paraId="2181FB27" w14:textId="5BE63900" w:rsidR="009E6C0A" w:rsidRDefault="0031048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Provided VOP and </w:t>
      </w:r>
      <w:r w:rsidR="00756C37">
        <w:rPr>
          <w:sz w:val="28"/>
          <w:szCs w:val="28"/>
        </w:rPr>
        <w:t>ILC</w:t>
      </w:r>
      <w:r>
        <w:rPr>
          <w:sz w:val="28"/>
          <w:szCs w:val="28"/>
        </w:rPr>
        <w:t xml:space="preserve"> information to individuals impacted by the floods in Merced and Monterey counties</w:t>
      </w:r>
      <w:r w:rsidR="00635515">
        <w:rPr>
          <w:sz w:val="28"/>
          <w:szCs w:val="28"/>
        </w:rPr>
        <w:t xml:space="preserve"> during Functional Assessment Service Team (FAST) deployment.</w:t>
      </w:r>
    </w:p>
    <w:p w14:paraId="2A259762" w14:textId="77777777" w:rsidR="00756C37" w:rsidRDefault="00756C37" w:rsidP="00756C37">
      <w:pPr>
        <w:pStyle w:val="ListParagraph"/>
        <w:spacing w:before="120" w:after="120"/>
        <w:ind w:left="446" w:right="734" w:firstLine="0"/>
        <w:rPr>
          <w:sz w:val="28"/>
          <w:szCs w:val="28"/>
        </w:rPr>
      </w:pP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3B1620DF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C71434">
        <w:rPr>
          <w:sz w:val="28"/>
        </w:rPr>
        <w:t>8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061974">
        <w:rPr>
          <w:sz w:val="28"/>
        </w:rPr>
        <w:t>8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061974">
        <w:rPr>
          <w:sz w:val="28"/>
        </w:rPr>
        <w:t>9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60A0735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>Since Program launch on July 1, 2020, the VOP has served consumers ranging in age from 18 months to 8</w:t>
      </w:r>
      <w:r w:rsidR="004A1390">
        <w:rPr>
          <w:sz w:val="28"/>
          <w:szCs w:val="28"/>
        </w:rPr>
        <w:t>8</w:t>
      </w:r>
      <w:r w:rsidRPr="0030276D">
        <w:rPr>
          <w:sz w:val="28"/>
          <w:szCs w:val="28"/>
        </w:rPr>
        <w:t xml:space="preserve">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0621699F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2D0A5A">
        <w:rPr>
          <w:sz w:val="28"/>
          <w:szCs w:val="28"/>
        </w:rPr>
        <w:t xml:space="preserve">804 </w:t>
      </w:r>
      <w:r w:rsidR="006562A3">
        <w:rPr>
          <w:sz w:val="28"/>
          <w:szCs w:val="28"/>
        </w:rPr>
        <w:t xml:space="preserve">consumers have completed their Short-Term Loans and have requested Long-Term Loans. </w:t>
      </w:r>
    </w:p>
    <w:p w14:paraId="2062432F" w14:textId="2A3C2963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</w:t>
      </w:r>
      <w:r w:rsidR="002D0A5A">
        <w:rPr>
          <w:sz w:val="28"/>
          <w:szCs w:val="28"/>
        </w:rPr>
        <w:t>533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142C9E75" w:rsidR="006562A3" w:rsidRDefault="00AE363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</w:t>
      </w:r>
      <w:r w:rsidR="00570AF8">
        <w:rPr>
          <w:sz w:val="28"/>
          <w:szCs w:val="28"/>
        </w:rPr>
        <w:t>6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24EC98CE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A92CF3">
        <w:rPr>
          <w:sz w:val="28"/>
          <w:szCs w:val="28"/>
        </w:rPr>
        <w:t>2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370E5E">
        <w:rPr>
          <w:sz w:val="28"/>
          <w:szCs w:val="28"/>
        </w:rPr>
        <w:t>8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3FFD3F8A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lastRenderedPageBreak/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7B6ED5">
        <w:rPr>
          <w:color w:val="002060"/>
          <w:sz w:val="32"/>
          <w:szCs w:val="32"/>
          <w:u w:val="single"/>
        </w:rPr>
        <w:t>1533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248A7DBD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7B6ED5">
        <w:rPr>
          <w:sz w:val="28"/>
          <w:szCs w:val="24"/>
        </w:rPr>
        <w:t>2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0B78F564" w:rsidR="00343E9A" w:rsidRDefault="008D17D4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464113">
        <w:rPr>
          <w:sz w:val="28"/>
          <w:szCs w:val="24"/>
        </w:rPr>
        <w:t>5</w:t>
      </w:r>
      <w:proofErr w:type="gramStart"/>
      <w:r w:rsidR="00343E9A" w:rsidRPr="007F752D">
        <w:rPr>
          <w:sz w:val="28"/>
          <w:szCs w:val="24"/>
        </w:rPr>
        <w:t>%</w:t>
      </w:r>
      <w:r w:rsidR="00343E9A">
        <w:rPr>
          <w:sz w:val="28"/>
          <w:szCs w:val="24"/>
        </w:rPr>
        <w:t xml:space="preserve">  </w:t>
      </w:r>
      <w:r w:rsidR="00343E9A" w:rsidRPr="007F752D">
        <w:rPr>
          <w:sz w:val="28"/>
          <w:szCs w:val="24"/>
        </w:rPr>
        <w:t>Proloquo</w:t>
      </w:r>
      <w:proofErr w:type="gramEnd"/>
      <w:r w:rsidR="00343E9A">
        <w:rPr>
          <w:sz w:val="28"/>
          <w:szCs w:val="24"/>
        </w:rPr>
        <w:t>2Go</w:t>
      </w:r>
    </w:p>
    <w:p w14:paraId="4C8E3621" w14:textId="2B6C50BB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464113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407427BE" w14:textId="77777777" w:rsidR="0082188B" w:rsidRPr="007F752D" w:rsidRDefault="0082188B" w:rsidP="0082188B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11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63C1F033" w14:textId="42E1EA3B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7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</w:t>
      </w:r>
      <w:proofErr w:type="gramEnd"/>
      <w:r w:rsidR="009274CD" w:rsidRPr="009274CD">
        <w:rPr>
          <w:sz w:val="28"/>
          <w:szCs w:val="24"/>
        </w:rPr>
        <w:t xml:space="preserve">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1E5B5CCB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3B6B19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4CF83BC4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3B6B19">
        <w:rPr>
          <w:sz w:val="28"/>
          <w:szCs w:val="24"/>
        </w:rPr>
        <w:t>6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1E268974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DA50A0">
        <w:rPr>
          <w:sz w:val="28"/>
          <w:szCs w:val="24"/>
        </w:rPr>
        <w:t>1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53026346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9</w:t>
      </w:r>
      <w:proofErr w:type="gramStart"/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</w:t>
      </w:r>
      <w:proofErr w:type="gramEnd"/>
      <w:r w:rsidR="00930868" w:rsidRPr="007F752D">
        <w:rPr>
          <w:sz w:val="28"/>
          <w:szCs w:val="24"/>
        </w:rPr>
        <w:t xml:space="preserve"> American/Black</w:t>
      </w:r>
    </w:p>
    <w:p w14:paraId="5CE72752" w14:textId="3904C120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5</w:t>
      </w:r>
      <w:proofErr w:type="gramStart"/>
      <w:r w:rsidR="006B5998">
        <w:rPr>
          <w:sz w:val="28"/>
          <w:szCs w:val="24"/>
        </w:rPr>
        <w:t>%  Southeast</w:t>
      </w:r>
      <w:proofErr w:type="gramEnd"/>
      <w:r w:rsidR="006B5998">
        <w:rPr>
          <w:sz w:val="28"/>
          <w:szCs w:val="24"/>
        </w:rPr>
        <w:t xml:space="preserve">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</w:t>
      </w:r>
      <w:proofErr w:type="gramEnd"/>
      <w:r w:rsidR="006B5998" w:rsidRPr="007F752D">
        <w:rPr>
          <w:sz w:val="28"/>
          <w:szCs w:val="24"/>
        </w:rPr>
        <w:t xml:space="preserve">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</w:t>
      </w:r>
      <w:proofErr w:type="gramEnd"/>
      <w:r w:rsidR="006B5998" w:rsidRPr="007F752D">
        <w:rPr>
          <w:sz w:val="28"/>
          <w:szCs w:val="24"/>
        </w:rPr>
        <w:t xml:space="preserve">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</w:t>
      </w:r>
      <w:proofErr w:type="gramEnd"/>
      <w:r w:rsidR="009274CD">
        <w:rPr>
          <w:sz w:val="28"/>
          <w:szCs w:val="24"/>
        </w:rPr>
        <w:t xml:space="preserve">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</w:t>
      </w:r>
      <w:proofErr w:type="gramEnd"/>
      <w:r w:rsidR="00571065" w:rsidRPr="007F752D">
        <w:rPr>
          <w:sz w:val="28"/>
          <w:szCs w:val="24"/>
        </w:rPr>
        <w:t xml:space="preserve">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</w:t>
      </w:r>
      <w:proofErr w:type="gramEnd"/>
      <w:r>
        <w:rPr>
          <w:sz w:val="28"/>
          <w:szCs w:val="24"/>
        </w:rPr>
        <w:t xml:space="preserve">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0FABC236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336058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41EFF161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694896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</w:t>
      </w:r>
      <w:proofErr w:type="gramEnd"/>
      <w:r>
        <w:rPr>
          <w:sz w:val="28"/>
          <w:szCs w:val="24"/>
        </w:rPr>
        <w:t xml:space="preserve">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3AFDE3DB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694896">
        <w:rPr>
          <w:sz w:val="28"/>
          <w:szCs w:val="24"/>
        </w:rPr>
        <w:t>8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3B7556C8" w:rsidR="00C62EA4" w:rsidRPr="006B259C" w:rsidRDefault="00694896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29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1CD71012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47A73">
        <w:rPr>
          <w:sz w:val="28"/>
          <w:szCs w:val="24"/>
        </w:rPr>
        <w:t>1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3C02EE11" w:rsidR="00C62EA4" w:rsidRPr="006B259C" w:rsidRDefault="0082188B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676B7">
        <w:rPr>
          <w:sz w:val="28"/>
          <w:szCs w:val="24"/>
        </w:rPr>
        <w:t>8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23 to 29</w:t>
      </w:r>
    </w:p>
    <w:p w14:paraId="52FD914F" w14:textId="1736BE3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2188B">
        <w:rPr>
          <w:sz w:val="28"/>
          <w:szCs w:val="24"/>
        </w:rPr>
        <w:t>4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30 to 39</w:t>
      </w:r>
    </w:p>
    <w:p w14:paraId="2C2068FE" w14:textId="103A14BE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76B7">
        <w:rPr>
          <w:sz w:val="28"/>
          <w:szCs w:val="24"/>
        </w:rPr>
        <w:t>3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A7BD20A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49E31B13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9E4342">
        <w:rPr>
          <w:sz w:val="28"/>
          <w:szCs w:val="24"/>
        </w:rPr>
        <w:t>3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  <w:proofErr w:type="gramEnd"/>
    </w:p>
    <w:p w14:paraId="4A25A1D7" w14:textId="0779352A" w:rsidR="006B259C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9E4342">
        <w:rPr>
          <w:sz w:val="28"/>
          <w:szCs w:val="24"/>
        </w:rPr>
        <w:t>0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4FF94B46" w14:textId="13960C98" w:rsidR="00756C37" w:rsidRPr="00756C37" w:rsidRDefault="00756C37" w:rsidP="00756C3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8</w:t>
      </w:r>
      <w:proofErr w:type="gramStart"/>
      <w:r>
        <w:rPr>
          <w:sz w:val="28"/>
          <w:szCs w:val="24"/>
        </w:rPr>
        <w:t>%  Speech</w:t>
      </w:r>
      <w:proofErr w:type="gramEnd"/>
      <w:r>
        <w:rPr>
          <w:sz w:val="28"/>
          <w:szCs w:val="24"/>
        </w:rPr>
        <w:t xml:space="preserve"> Delay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337818CD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6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</w:t>
      </w:r>
      <w:proofErr w:type="gramEnd"/>
      <w:r>
        <w:rPr>
          <w:sz w:val="28"/>
          <w:szCs w:val="24"/>
        </w:rPr>
        <w:t xml:space="preserve"> Syndrome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6BE0D923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088FF225" w14:textId="7C43C807" w:rsidR="004A1390" w:rsidRDefault="004A1390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 w:rsidRPr="00E91EE6">
        <w:rPr>
          <w:sz w:val="28"/>
          <w:szCs w:val="24"/>
        </w:rPr>
        <w:t xml:space="preserve"> 2</w:t>
      </w:r>
      <w:proofErr w:type="gramStart"/>
      <w:r w:rsidRPr="00E91EE6">
        <w:rPr>
          <w:sz w:val="28"/>
          <w:szCs w:val="24"/>
        </w:rPr>
        <w:t>%  Aphasia</w:t>
      </w:r>
      <w:proofErr w:type="gramEnd"/>
    </w:p>
    <w:p w14:paraId="44112DFB" w14:textId="63E250D4" w:rsidR="00E91EE6" w:rsidRPr="00E91EE6" w:rsidRDefault="00E91EE6" w:rsidP="00E91EE6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Traumatic</w:t>
      </w:r>
      <w:proofErr w:type="gramEnd"/>
      <w:r>
        <w:rPr>
          <w:sz w:val="28"/>
          <w:szCs w:val="24"/>
        </w:rPr>
        <w:t xml:space="preserve"> Brain Injury</w:t>
      </w:r>
    </w:p>
    <w:p w14:paraId="020CC13F" w14:textId="0701F4B1" w:rsidR="00305A27" w:rsidRPr="004A1390" w:rsidRDefault="009C2D6C" w:rsidP="004A1390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A545D">
        <w:rPr>
          <w:sz w:val="28"/>
          <w:szCs w:val="24"/>
        </w:rPr>
        <w:t>1</w:t>
      </w:r>
      <w:proofErr w:type="gramStart"/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  <w:proofErr w:type="gramEnd"/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</w:t>
      </w:r>
      <w:proofErr w:type="gramEnd"/>
      <w:r w:rsidR="006B259C">
        <w:rPr>
          <w:sz w:val="28"/>
          <w:szCs w:val="24"/>
        </w:rPr>
        <w:t>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1</w:t>
      </w:r>
      <w:proofErr w:type="gramStart"/>
      <w:r w:rsidR="006B259C" w:rsidRPr="009C2D6C">
        <w:rPr>
          <w:sz w:val="28"/>
          <w:szCs w:val="24"/>
        </w:rPr>
        <w:t xml:space="preserve">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  <w:proofErr w:type="gramEnd"/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7503B7C1" w:rsidR="00874818" w:rsidRPr="007F752D" w:rsidRDefault="00281BFB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823A39">
        <w:rPr>
          <w:sz w:val="28"/>
          <w:szCs w:val="24"/>
        </w:rPr>
        <w:t>7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C4298CA" w:rsidR="00874818" w:rsidRDefault="000B3748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19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1DBC3DDB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0B3748">
        <w:rPr>
          <w:sz w:val="28"/>
          <w:szCs w:val="24"/>
        </w:rPr>
        <w:t>6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151571D7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F0F85">
        <w:rPr>
          <w:sz w:val="28"/>
          <w:szCs w:val="24"/>
        </w:rPr>
        <w:t>6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2ADA0148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7472"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61974"/>
    <w:rsid w:val="0007143B"/>
    <w:rsid w:val="00080BB3"/>
    <w:rsid w:val="000B3748"/>
    <w:rsid w:val="000B6A95"/>
    <w:rsid w:val="000C1D80"/>
    <w:rsid w:val="000C62D7"/>
    <w:rsid w:val="000C703B"/>
    <w:rsid w:val="000D09E5"/>
    <w:rsid w:val="000E0838"/>
    <w:rsid w:val="000E1ECF"/>
    <w:rsid w:val="000E5123"/>
    <w:rsid w:val="000E63D1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75156"/>
    <w:rsid w:val="001A1136"/>
    <w:rsid w:val="001A51C7"/>
    <w:rsid w:val="001A545D"/>
    <w:rsid w:val="001C77E0"/>
    <w:rsid w:val="001D6F15"/>
    <w:rsid w:val="001E2162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1D8D"/>
    <w:rsid w:val="002756F4"/>
    <w:rsid w:val="00281BFB"/>
    <w:rsid w:val="002B3398"/>
    <w:rsid w:val="002D0A5A"/>
    <w:rsid w:val="002F2F71"/>
    <w:rsid w:val="002F492A"/>
    <w:rsid w:val="0030276D"/>
    <w:rsid w:val="003040C6"/>
    <w:rsid w:val="00305A27"/>
    <w:rsid w:val="00310483"/>
    <w:rsid w:val="00336058"/>
    <w:rsid w:val="00341B8F"/>
    <w:rsid w:val="00343E9A"/>
    <w:rsid w:val="00344A1A"/>
    <w:rsid w:val="003453B4"/>
    <w:rsid w:val="003506C3"/>
    <w:rsid w:val="0036681D"/>
    <w:rsid w:val="00370875"/>
    <w:rsid w:val="00370E5E"/>
    <w:rsid w:val="00377658"/>
    <w:rsid w:val="0038673F"/>
    <w:rsid w:val="003A582D"/>
    <w:rsid w:val="003B6B19"/>
    <w:rsid w:val="003C5256"/>
    <w:rsid w:val="003D587D"/>
    <w:rsid w:val="0040500B"/>
    <w:rsid w:val="004076AE"/>
    <w:rsid w:val="00416A41"/>
    <w:rsid w:val="004201C8"/>
    <w:rsid w:val="00424B9D"/>
    <w:rsid w:val="004303B9"/>
    <w:rsid w:val="00450ACA"/>
    <w:rsid w:val="00457902"/>
    <w:rsid w:val="00461B9A"/>
    <w:rsid w:val="00463EFA"/>
    <w:rsid w:val="00464113"/>
    <w:rsid w:val="0046472E"/>
    <w:rsid w:val="004913DB"/>
    <w:rsid w:val="0049320B"/>
    <w:rsid w:val="00496F76"/>
    <w:rsid w:val="004A01EF"/>
    <w:rsid w:val="004A0603"/>
    <w:rsid w:val="004A1390"/>
    <w:rsid w:val="004A7472"/>
    <w:rsid w:val="004B15A1"/>
    <w:rsid w:val="004D7DCC"/>
    <w:rsid w:val="00501F65"/>
    <w:rsid w:val="00516299"/>
    <w:rsid w:val="00520933"/>
    <w:rsid w:val="005428AE"/>
    <w:rsid w:val="00557946"/>
    <w:rsid w:val="0056074C"/>
    <w:rsid w:val="00570AF8"/>
    <w:rsid w:val="00571065"/>
    <w:rsid w:val="005C6D51"/>
    <w:rsid w:val="005D4785"/>
    <w:rsid w:val="005E1F0B"/>
    <w:rsid w:val="005F0828"/>
    <w:rsid w:val="00602D21"/>
    <w:rsid w:val="00617906"/>
    <w:rsid w:val="00622956"/>
    <w:rsid w:val="00635515"/>
    <w:rsid w:val="006362B1"/>
    <w:rsid w:val="00644C6A"/>
    <w:rsid w:val="00653C6B"/>
    <w:rsid w:val="006562A3"/>
    <w:rsid w:val="00676304"/>
    <w:rsid w:val="00687B4A"/>
    <w:rsid w:val="00694896"/>
    <w:rsid w:val="00697809"/>
    <w:rsid w:val="006A32CC"/>
    <w:rsid w:val="006B259C"/>
    <w:rsid w:val="006B5998"/>
    <w:rsid w:val="006B6472"/>
    <w:rsid w:val="006C1950"/>
    <w:rsid w:val="006C4318"/>
    <w:rsid w:val="006D0092"/>
    <w:rsid w:val="00744566"/>
    <w:rsid w:val="007447FE"/>
    <w:rsid w:val="00756C37"/>
    <w:rsid w:val="00764F44"/>
    <w:rsid w:val="00765E80"/>
    <w:rsid w:val="007B6ED5"/>
    <w:rsid w:val="007C4C12"/>
    <w:rsid w:val="007C63D8"/>
    <w:rsid w:val="007E35CE"/>
    <w:rsid w:val="007F08DB"/>
    <w:rsid w:val="007F0A7A"/>
    <w:rsid w:val="007F752D"/>
    <w:rsid w:val="0081337A"/>
    <w:rsid w:val="0082188B"/>
    <w:rsid w:val="00823A39"/>
    <w:rsid w:val="00834532"/>
    <w:rsid w:val="008513FF"/>
    <w:rsid w:val="00866838"/>
    <w:rsid w:val="0087321A"/>
    <w:rsid w:val="00874818"/>
    <w:rsid w:val="00880054"/>
    <w:rsid w:val="00896617"/>
    <w:rsid w:val="008C761C"/>
    <w:rsid w:val="008D17D4"/>
    <w:rsid w:val="008D1D60"/>
    <w:rsid w:val="008E2C58"/>
    <w:rsid w:val="008E32C8"/>
    <w:rsid w:val="008E7CE5"/>
    <w:rsid w:val="008F5AE7"/>
    <w:rsid w:val="00902091"/>
    <w:rsid w:val="00916A05"/>
    <w:rsid w:val="0092119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A191C"/>
    <w:rsid w:val="009B7458"/>
    <w:rsid w:val="009C2D6C"/>
    <w:rsid w:val="009C3F4F"/>
    <w:rsid w:val="009D1368"/>
    <w:rsid w:val="009E4342"/>
    <w:rsid w:val="009E6C0A"/>
    <w:rsid w:val="00A0135D"/>
    <w:rsid w:val="00A12F03"/>
    <w:rsid w:val="00A20E64"/>
    <w:rsid w:val="00A22757"/>
    <w:rsid w:val="00A36B06"/>
    <w:rsid w:val="00A50154"/>
    <w:rsid w:val="00A54E5F"/>
    <w:rsid w:val="00A7111C"/>
    <w:rsid w:val="00A7154C"/>
    <w:rsid w:val="00A92CF3"/>
    <w:rsid w:val="00AA2905"/>
    <w:rsid w:val="00AA3680"/>
    <w:rsid w:val="00AB67F4"/>
    <w:rsid w:val="00AE18EA"/>
    <w:rsid w:val="00AE363F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A0A34"/>
    <w:rsid w:val="00BC2344"/>
    <w:rsid w:val="00BD0164"/>
    <w:rsid w:val="00BF2994"/>
    <w:rsid w:val="00BF424F"/>
    <w:rsid w:val="00BF642C"/>
    <w:rsid w:val="00C0455A"/>
    <w:rsid w:val="00C15586"/>
    <w:rsid w:val="00C3276C"/>
    <w:rsid w:val="00C56249"/>
    <w:rsid w:val="00C62EA4"/>
    <w:rsid w:val="00C71434"/>
    <w:rsid w:val="00CA424D"/>
    <w:rsid w:val="00CB31AA"/>
    <w:rsid w:val="00CD60AA"/>
    <w:rsid w:val="00CE5F0B"/>
    <w:rsid w:val="00CE7B1D"/>
    <w:rsid w:val="00CF181F"/>
    <w:rsid w:val="00CF6E17"/>
    <w:rsid w:val="00CF7F6A"/>
    <w:rsid w:val="00D45162"/>
    <w:rsid w:val="00D47A73"/>
    <w:rsid w:val="00D60A95"/>
    <w:rsid w:val="00D676B7"/>
    <w:rsid w:val="00D76DAC"/>
    <w:rsid w:val="00D87285"/>
    <w:rsid w:val="00DA50A0"/>
    <w:rsid w:val="00DA7EC7"/>
    <w:rsid w:val="00DB6AAB"/>
    <w:rsid w:val="00DC3719"/>
    <w:rsid w:val="00DD3624"/>
    <w:rsid w:val="00DF0A1B"/>
    <w:rsid w:val="00DF0F85"/>
    <w:rsid w:val="00DF798C"/>
    <w:rsid w:val="00E12513"/>
    <w:rsid w:val="00E138C0"/>
    <w:rsid w:val="00E20013"/>
    <w:rsid w:val="00E22AA5"/>
    <w:rsid w:val="00E62C05"/>
    <w:rsid w:val="00E84EE7"/>
    <w:rsid w:val="00E91EE6"/>
    <w:rsid w:val="00E944CE"/>
    <w:rsid w:val="00E97208"/>
    <w:rsid w:val="00EA1387"/>
    <w:rsid w:val="00EA4BD3"/>
    <w:rsid w:val="00EB15F5"/>
    <w:rsid w:val="00EB2EDB"/>
    <w:rsid w:val="00EC16B7"/>
    <w:rsid w:val="00ED06A7"/>
    <w:rsid w:val="00ED7B3E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2</cp:revision>
  <cp:lastPrinted>2021-05-21T16:55:00Z</cp:lastPrinted>
  <dcterms:created xsi:type="dcterms:W3CDTF">2023-02-02T00:47:00Z</dcterms:created>
  <dcterms:modified xsi:type="dcterms:W3CDTF">2023-02-02T00:47:00Z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