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318F9" w14:textId="77777777" w:rsidR="001E0C37" w:rsidRDefault="001E0C37" w:rsidP="001E0C37">
      <w:pPr>
        <w:spacing w:after="0"/>
        <w:jc w:val="center"/>
        <w:rPr>
          <w:rFonts w:ascii="Arial" w:hAnsi="Arial" w:cs="Arial"/>
          <w:b/>
          <w:bCs/>
          <w:sz w:val="28"/>
          <w:szCs w:val="28"/>
        </w:rPr>
      </w:pPr>
      <w:r>
        <w:rPr>
          <w:rFonts w:ascii="Arial" w:hAnsi="Arial" w:cs="Arial"/>
          <w:b/>
          <w:bCs/>
          <w:sz w:val="28"/>
          <w:szCs w:val="28"/>
        </w:rPr>
        <w:t>California Department of Rehabilitation</w:t>
      </w:r>
    </w:p>
    <w:p w14:paraId="7EC28FF5" w14:textId="2EA6EE80" w:rsidR="0010539A" w:rsidRDefault="0010539A" w:rsidP="001E0C37">
      <w:pPr>
        <w:spacing w:after="240"/>
        <w:jc w:val="center"/>
        <w:rPr>
          <w:rFonts w:ascii="Arial" w:hAnsi="Arial" w:cs="Arial"/>
          <w:b/>
          <w:bCs/>
          <w:sz w:val="28"/>
          <w:szCs w:val="28"/>
        </w:rPr>
      </w:pPr>
      <w:r w:rsidRPr="00191E83">
        <w:rPr>
          <w:rFonts w:ascii="Arial" w:hAnsi="Arial" w:cs="Arial"/>
          <w:b/>
          <w:bCs/>
          <w:sz w:val="28"/>
          <w:szCs w:val="28"/>
        </w:rPr>
        <w:t xml:space="preserve">Vendor Invoicing </w:t>
      </w:r>
      <w:r w:rsidR="00191E83">
        <w:rPr>
          <w:rFonts w:ascii="Arial" w:hAnsi="Arial" w:cs="Arial"/>
          <w:b/>
          <w:bCs/>
          <w:sz w:val="28"/>
          <w:szCs w:val="28"/>
        </w:rPr>
        <w:t>1.0</w:t>
      </w:r>
      <w:r w:rsidR="001E0C37">
        <w:rPr>
          <w:rFonts w:ascii="Arial" w:hAnsi="Arial" w:cs="Arial"/>
          <w:b/>
          <w:bCs/>
          <w:sz w:val="28"/>
          <w:szCs w:val="28"/>
        </w:rPr>
        <w:t xml:space="preserve"> – Vendor Reference Guide</w:t>
      </w:r>
    </w:p>
    <w:p w14:paraId="5938B924" w14:textId="1A6F795F" w:rsidR="00231032" w:rsidRDefault="00231032" w:rsidP="00231032">
      <w:pPr>
        <w:spacing w:after="240"/>
        <w:rPr>
          <w:rStyle w:val="normaltextrun"/>
          <w:rFonts w:ascii="Arial" w:hAnsi="Arial" w:cs="Arial"/>
          <w:color w:val="000000"/>
          <w:sz w:val="28"/>
          <w:szCs w:val="28"/>
          <w:shd w:val="clear" w:color="auto" w:fill="FFFFFF"/>
        </w:rPr>
      </w:pPr>
      <w:r>
        <w:rPr>
          <w:rStyle w:val="normaltextrun"/>
          <w:rFonts w:ascii="Arial" w:hAnsi="Arial" w:cs="Arial"/>
          <w:color w:val="000000"/>
          <w:sz w:val="28"/>
          <w:szCs w:val="28"/>
          <w:shd w:val="clear" w:color="auto" w:fill="FFFFFF"/>
        </w:rPr>
        <w:t>Vendor Invoicing 1.0 enables vendors to submit invoices through the VR Connections Portal. Once a vendor logs into the portal using the current Multi-Factor Authentication (MFA) feature, the vendor will be able to view their authorizations and access the new Vendor Invoicing feature.</w:t>
      </w:r>
    </w:p>
    <w:p w14:paraId="418FFA45" w14:textId="7FA7C13D" w:rsidR="00231032" w:rsidRPr="00191E83" w:rsidRDefault="00231032" w:rsidP="00231032">
      <w:pPr>
        <w:spacing w:after="240"/>
        <w:rPr>
          <w:rFonts w:ascii="Arial" w:hAnsi="Arial" w:cs="Arial"/>
          <w:b/>
          <w:bCs/>
          <w:sz w:val="28"/>
          <w:szCs w:val="28"/>
        </w:rPr>
      </w:pPr>
      <w:r>
        <w:rPr>
          <w:rFonts w:ascii="Arial" w:hAnsi="Arial" w:cs="Arial"/>
          <w:sz w:val="28"/>
          <w:szCs w:val="28"/>
        </w:rPr>
        <w:t>The following steps outline the Vendor Invoicing feature.</w:t>
      </w:r>
    </w:p>
    <w:p w14:paraId="1CFF5AC0" w14:textId="551875DF" w:rsidR="00B83197" w:rsidRPr="00191E83" w:rsidRDefault="00B83197" w:rsidP="00191E83">
      <w:pPr>
        <w:pStyle w:val="ListParagraph"/>
        <w:numPr>
          <w:ilvl w:val="0"/>
          <w:numId w:val="1"/>
        </w:numPr>
        <w:spacing w:after="240"/>
        <w:contextualSpacing w:val="0"/>
        <w:rPr>
          <w:rFonts w:ascii="Arial" w:hAnsi="Arial" w:cs="Arial"/>
          <w:sz w:val="28"/>
          <w:szCs w:val="28"/>
        </w:rPr>
      </w:pPr>
      <w:r w:rsidRPr="00191E83">
        <w:rPr>
          <w:rFonts w:ascii="Arial" w:hAnsi="Arial" w:cs="Arial"/>
          <w:sz w:val="28"/>
          <w:szCs w:val="28"/>
        </w:rPr>
        <w:t>After logging in</w:t>
      </w:r>
      <w:r w:rsidR="00DA306B" w:rsidRPr="00191E83">
        <w:rPr>
          <w:rFonts w:ascii="Arial" w:hAnsi="Arial" w:cs="Arial"/>
          <w:sz w:val="28"/>
          <w:szCs w:val="28"/>
        </w:rPr>
        <w:t>to VR Connections Vendor Portal</w:t>
      </w:r>
      <w:r w:rsidRPr="00191E83">
        <w:rPr>
          <w:rFonts w:ascii="Arial" w:hAnsi="Arial" w:cs="Arial"/>
          <w:sz w:val="28"/>
          <w:szCs w:val="28"/>
        </w:rPr>
        <w:t xml:space="preserve">, navigate to the “Submit Invoice” </w:t>
      </w:r>
      <w:r w:rsidR="00191E83">
        <w:rPr>
          <w:rFonts w:ascii="Arial" w:hAnsi="Arial" w:cs="Arial"/>
          <w:sz w:val="28"/>
          <w:szCs w:val="28"/>
        </w:rPr>
        <w:t>t</w:t>
      </w:r>
      <w:r w:rsidRPr="00191E83">
        <w:rPr>
          <w:rFonts w:ascii="Arial" w:hAnsi="Arial" w:cs="Arial"/>
          <w:sz w:val="28"/>
          <w:szCs w:val="28"/>
        </w:rPr>
        <w:t>ab.</w:t>
      </w:r>
    </w:p>
    <w:p w14:paraId="5CDC071F" w14:textId="74273075" w:rsidR="00B83197" w:rsidRPr="00191E83" w:rsidRDefault="00BA6D4C">
      <w:pPr>
        <w:rPr>
          <w:rFonts w:ascii="Arial" w:hAnsi="Arial" w:cs="Arial"/>
          <w:sz w:val="28"/>
          <w:szCs w:val="28"/>
        </w:rPr>
      </w:pPr>
      <w:r w:rsidRPr="00191E83">
        <w:rPr>
          <w:rFonts w:ascii="Arial" w:hAnsi="Arial" w:cs="Arial"/>
          <w:noProof/>
          <w:sz w:val="28"/>
          <w:szCs w:val="28"/>
        </w:rPr>
        <w:drawing>
          <wp:inline distT="0" distB="0" distL="0" distR="0" wp14:anchorId="0D6826F1" wp14:editId="35D305D5">
            <wp:extent cx="5943600" cy="2672080"/>
            <wp:effectExtent l="19050" t="19050" r="19050" b="13970"/>
            <wp:docPr id="1" name="Picture 1" descr="VR Connections Home page displayed with red border Highlighting &quot;Submit Invoice&quot; Tab at the top of the image. Page is titled Authorizations with text below about ability to search and load more author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R Connections Home page displayed with red border Highlighting &quot;Submit Invoice&quot; Tab at the top of the image. Page is titled Authorizations with text below about ability to search and load more authorizations."/>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5943600" cy="2672080"/>
                    </a:xfrm>
                    <a:prstGeom prst="rect">
                      <a:avLst/>
                    </a:prstGeom>
                    <a:ln w="12700">
                      <a:solidFill>
                        <a:schemeClr val="tx1"/>
                      </a:solidFill>
                    </a:ln>
                  </pic:spPr>
                </pic:pic>
              </a:graphicData>
            </a:graphic>
          </wp:inline>
        </w:drawing>
      </w:r>
    </w:p>
    <w:p w14:paraId="3A48879A" w14:textId="056EEE28" w:rsidR="00B83197" w:rsidRPr="00191E83" w:rsidRDefault="00191E83" w:rsidP="00191E83">
      <w:pPr>
        <w:spacing w:before="240" w:after="240"/>
        <w:rPr>
          <w:rFonts w:ascii="Arial" w:hAnsi="Arial" w:cs="Arial"/>
          <w:sz w:val="28"/>
          <w:szCs w:val="28"/>
        </w:rPr>
      </w:pPr>
      <w:r>
        <w:rPr>
          <w:rFonts w:ascii="Arial" w:hAnsi="Arial" w:cs="Arial"/>
          <w:sz w:val="28"/>
          <w:szCs w:val="28"/>
        </w:rPr>
        <w:t>O</w:t>
      </w:r>
      <w:r w:rsidR="00026FA8" w:rsidRPr="00191E83">
        <w:rPr>
          <w:rFonts w:ascii="Arial" w:hAnsi="Arial" w:cs="Arial"/>
          <w:sz w:val="28"/>
          <w:szCs w:val="28"/>
        </w:rPr>
        <w:t>n</w:t>
      </w:r>
      <w:r w:rsidR="00B83197" w:rsidRPr="00191E83">
        <w:rPr>
          <w:rFonts w:ascii="Arial" w:hAnsi="Arial" w:cs="Arial"/>
          <w:sz w:val="28"/>
          <w:szCs w:val="28"/>
        </w:rPr>
        <w:t xml:space="preserve"> the </w:t>
      </w:r>
      <w:r w:rsidR="00FE1C41" w:rsidRPr="00191E83">
        <w:rPr>
          <w:rFonts w:ascii="Arial" w:hAnsi="Arial" w:cs="Arial"/>
          <w:sz w:val="28"/>
          <w:szCs w:val="28"/>
        </w:rPr>
        <w:t>S</w:t>
      </w:r>
      <w:r w:rsidR="00B83197" w:rsidRPr="00191E83">
        <w:rPr>
          <w:rFonts w:ascii="Arial" w:hAnsi="Arial" w:cs="Arial"/>
          <w:sz w:val="28"/>
          <w:szCs w:val="28"/>
        </w:rPr>
        <w:t xml:space="preserve">ubmit </w:t>
      </w:r>
      <w:r w:rsidR="00FE1C41" w:rsidRPr="00191E83">
        <w:rPr>
          <w:rFonts w:ascii="Arial" w:hAnsi="Arial" w:cs="Arial"/>
          <w:sz w:val="28"/>
          <w:szCs w:val="28"/>
        </w:rPr>
        <w:t>I</w:t>
      </w:r>
      <w:r w:rsidR="00B83197" w:rsidRPr="00191E83">
        <w:rPr>
          <w:rFonts w:ascii="Arial" w:hAnsi="Arial" w:cs="Arial"/>
          <w:sz w:val="28"/>
          <w:szCs w:val="28"/>
        </w:rPr>
        <w:t>nvoice page</w:t>
      </w:r>
      <w:r w:rsidR="00026FA8" w:rsidRPr="00191E83">
        <w:rPr>
          <w:rFonts w:ascii="Arial" w:hAnsi="Arial" w:cs="Arial"/>
          <w:sz w:val="28"/>
          <w:szCs w:val="28"/>
        </w:rPr>
        <w:t>,</w:t>
      </w:r>
      <w:r w:rsidR="00B83197" w:rsidRPr="00191E83">
        <w:rPr>
          <w:rFonts w:ascii="Arial" w:hAnsi="Arial" w:cs="Arial"/>
          <w:sz w:val="28"/>
          <w:szCs w:val="28"/>
        </w:rPr>
        <w:t xml:space="preserve"> users can view all their previous</w:t>
      </w:r>
      <w:r w:rsidR="00FE1C41" w:rsidRPr="00191E83">
        <w:rPr>
          <w:rFonts w:ascii="Arial" w:hAnsi="Arial" w:cs="Arial"/>
          <w:sz w:val="28"/>
          <w:szCs w:val="28"/>
        </w:rPr>
        <w:t>ly</w:t>
      </w:r>
      <w:r w:rsidR="00B83197" w:rsidRPr="00191E83">
        <w:rPr>
          <w:rFonts w:ascii="Arial" w:hAnsi="Arial" w:cs="Arial"/>
          <w:sz w:val="28"/>
          <w:szCs w:val="28"/>
        </w:rPr>
        <w:t xml:space="preserve"> submitted invoices and their respective statuses.</w:t>
      </w:r>
    </w:p>
    <w:p w14:paraId="162D57A5" w14:textId="15AB3E25" w:rsidR="00B83197" w:rsidRPr="00191E83" w:rsidRDefault="00B83197">
      <w:pPr>
        <w:rPr>
          <w:rFonts w:ascii="Arial" w:hAnsi="Arial" w:cs="Arial"/>
          <w:sz w:val="28"/>
          <w:szCs w:val="28"/>
        </w:rPr>
      </w:pPr>
      <w:r w:rsidRPr="00191E83">
        <w:rPr>
          <w:rFonts w:ascii="Arial" w:hAnsi="Arial" w:cs="Arial"/>
          <w:noProof/>
          <w:sz w:val="28"/>
          <w:szCs w:val="28"/>
        </w:rPr>
        <w:lastRenderedPageBreak/>
        <w:drawing>
          <wp:inline distT="0" distB="0" distL="0" distR="0" wp14:anchorId="6FB791CD" wp14:editId="1AB638D2">
            <wp:extent cx="5943600" cy="2716530"/>
            <wp:effectExtent l="19050" t="19050" r="19050" b="26670"/>
            <wp:docPr id="2" name="Picture 2" descr="Submit Invoice page. Submit Invoice is in the center of page with Upload Invoice button below the  text informing vendors about timely and accurate invoice submission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bmit Invoice page. Submit Invoice is in the center of page with Upload Invoice button below the  text informing vendors about timely and accurate invoice submission requirements."/>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5943600" cy="2716530"/>
                    </a:xfrm>
                    <a:prstGeom prst="rect">
                      <a:avLst/>
                    </a:prstGeom>
                    <a:ln w="12700">
                      <a:solidFill>
                        <a:schemeClr val="tx1"/>
                      </a:solidFill>
                    </a:ln>
                  </pic:spPr>
                </pic:pic>
              </a:graphicData>
            </a:graphic>
          </wp:inline>
        </w:drawing>
      </w:r>
    </w:p>
    <w:p w14:paraId="74CA0774" w14:textId="709762FA" w:rsidR="00191E83" w:rsidRDefault="00B83197" w:rsidP="00191E83">
      <w:pPr>
        <w:pStyle w:val="ListParagraph"/>
        <w:numPr>
          <w:ilvl w:val="0"/>
          <w:numId w:val="1"/>
        </w:numPr>
        <w:spacing w:after="240"/>
        <w:contextualSpacing w:val="0"/>
        <w:rPr>
          <w:rFonts w:ascii="Arial" w:hAnsi="Arial" w:cs="Arial"/>
          <w:sz w:val="28"/>
          <w:szCs w:val="28"/>
        </w:rPr>
      </w:pPr>
      <w:r w:rsidRPr="00191E83">
        <w:rPr>
          <w:rFonts w:ascii="Arial" w:hAnsi="Arial" w:cs="Arial"/>
          <w:sz w:val="28"/>
          <w:szCs w:val="28"/>
        </w:rPr>
        <w:t xml:space="preserve">On the </w:t>
      </w:r>
      <w:r w:rsidR="00FE1C41" w:rsidRPr="00191E83">
        <w:rPr>
          <w:rFonts w:ascii="Arial" w:hAnsi="Arial" w:cs="Arial"/>
          <w:sz w:val="28"/>
          <w:szCs w:val="28"/>
        </w:rPr>
        <w:t>Submit Invoice page</w:t>
      </w:r>
      <w:r w:rsidRPr="00191E83">
        <w:rPr>
          <w:rFonts w:ascii="Arial" w:hAnsi="Arial" w:cs="Arial"/>
          <w:sz w:val="28"/>
          <w:szCs w:val="28"/>
        </w:rPr>
        <w:t xml:space="preserve">, select “Upload Invoice” to initiate the </w:t>
      </w:r>
      <w:r w:rsidR="00B57A04">
        <w:rPr>
          <w:rFonts w:ascii="Arial" w:hAnsi="Arial" w:cs="Arial"/>
          <w:sz w:val="28"/>
          <w:szCs w:val="28"/>
        </w:rPr>
        <w:t>i</w:t>
      </w:r>
      <w:r w:rsidRPr="00191E83">
        <w:rPr>
          <w:rFonts w:ascii="Arial" w:hAnsi="Arial" w:cs="Arial"/>
          <w:sz w:val="28"/>
          <w:szCs w:val="28"/>
        </w:rPr>
        <w:t xml:space="preserve">nvoicing </w:t>
      </w:r>
      <w:r w:rsidR="00B57A04">
        <w:rPr>
          <w:rFonts w:ascii="Arial" w:hAnsi="Arial" w:cs="Arial"/>
          <w:sz w:val="28"/>
          <w:szCs w:val="28"/>
        </w:rPr>
        <w:t>p</w:t>
      </w:r>
      <w:r w:rsidRPr="00191E83">
        <w:rPr>
          <w:rFonts w:ascii="Arial" w:hAnsi="Arial" w:cs="Arial"/>
          <w:sz w:val="28"/>
          <w:szCs w:val="28"/>
        </w:rPr>
        <w:t>roces</w:t>
      </w:r>
      <w:r w:rsidR="00191E83">
        <w:rPr>
          <w:rFonts w:ascii="Arial" w:hAnsi="Arial" w:cs="Arial"/>
          <w:sz w:val="28"/>
          <w:szCs w:val="28"/>
        </w:rPr>
        <w:t>s.</w:t>
      </w:r>
    </w:p>
    <w:p w14:paraId="68E5DC30" w14:textId="0B1833AE" w:rsidR="00B83197" w:rsidRPr="00191E83" w:rsidRDefault="009413E2" w:rsidP="00191E83">
      <w:pPr>
        <w:pStyle w:val="ListParagraph"/>
        <w:spacing w:after="240"/>
        <w:ind w:left="0"/>
        <w:contextualSpacing w:val="0"/>
        <w:rPr>
          <w:rFonts w:ascii="Arial" w:hAnsi="Arial" w:cs="Arial"/>
          <w:sz w:val="28"/>
          <w:szCs w:val="28"/>
        </w:rPr>
      </w:pPr>
      <w:r w:rsidRPr="00191E83">
        <w:rPr>
          <w:rFonts w:ascii="Arial" w:hAnsi="Arial" w:cs="Arial"/>
          <w:noProof/>
          <w:sz w:val="28"/>
          <w:szCs w:val="28"/>
        </w:rPr>
        <w:drawing>
          <wp:inline distT="0" distB="0" distL="0" distR="0" wp14:anchorId="3670F049" wp14:editId="7CFADF89">
            <wp:extent cx="5943600" cy="2604135"/>
            <wp:effectExtent l="19050" t="19050" r="19050" b="24765"/>
            <wp:docPr id="3" name="Picture 3" descr="Submit Invoice Page with Upload Invoic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bmit Invoice Page with Upload Invoice button highlighted."/>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943600" cy="2604135"/>
                    </a:xfrm>
                    <a:prstGeom prst="rect">
                      <a:avLst/>
                    </a:prstGeom>
                    <a:ln w="12700">
                      <a:solidFill>
                        <a:schemeClr val="tx1"/>
                      </a:solidFill>
                    </a:ln>
                  </pic:spPr>
                </pic:pic>
              </a:graphicData>
            </a:graphic>
          </wp:inline>
        </w:drawing>
      </w:r>
    </w:p>
    <w:p w14:paraId="3C9B1D0A" w14:textId="36CC2185" w:rsidR="005A3EB4" w:rsidRPr="00DE3201" w:rsidRDefault="008342C5" w:rsidP="00DE3201">
      <w:pPr>
        <w:pStyle w:val="ListParagraph"/>
        <w:numPr>
          <w:ilvl w:val="0"/>
          <w:numId w:val="1"/>
        </w:numPr>
        <w:spacing w:before="240" w:after="240"/>
        <w:contextualSpacing w:val="0"/>
        <w:rPr>
          <w:rFonts w:ascii="Arial" w:hAnsi="Arial" w:cs="Arial"/>
          <w:sz w:val="28"/>
          <w:szCs w:val="28"/>
        </w:rPr>
      </w:pPr>
      <w:r w:rsidRPr="00191E83">
        <w:rPr>
          <w:rFonts w:ascii="Arial" w:hAnsi="Arial" w:cs="Arial"/>
          <w:sz w:val="28"/>
          <w:szCs w:val="28"/>
        </w:rPr>
        <w:lastRenderedPageBreak/>
        <w:t>In the</w:t>
      </w:r>
      <w:r w:rsidR="002E7C90" w:rsidRPr="00191E83">
        <w:rPr>
          <w:rFonts w:ascii="Arial" w:hAnsi="Arial" w:cs="Arial"/>
          <w:sz w:val="28"/>
          <w:szCs w:val="28"/>
        </w:rPr>
        <w:t xml:space="preserve"> </w:t>
      </w:r>
      <w:r w:rsidR="00B57A04">
        <w:rPr>
          <w:rFonts w:ascii="Arial" w:hAnsi="Arial" w:cs="Arial"/>
          <w:sz w:val="28"/>
          <w:szCs w:val="28"/>
        </w:rPr>
        <w:t>“</w:t>
      </w:r>
      <w:r w:rsidR="002E7C90" w:rsidRPr="00191E83">
        <w:rPr>
          <w:rFonts w:ascii="Arial" w:hAnsi="Arial" w:cs="Arial"/>
          <w:sz w:val="28"/>
          <w:szCs w:val="28"/>
        </w:rPr>
        <w:t>Invoice Info</w:t>
      </w:r>
      <w:r w:rsidR="00B57A04">
        <w:rPr>
          <w:rFonts w:ascii="Arial" w:hAnsi="Arial" w:cs="Arial"/>
          <w:sz w:val="28"/>
          <w:szCs w:val="28"/>
        </w:rPr>
        <w:t>”</w:t>
      </w:r>
      <w:r w:rsidR="002E7C90" w:rsidRPr="00191E83">
        <w:rPr>
          <w:rFonts w:ascii="Arial" w:hAnsi="Arial" w:cs="Arial"/>
          <w:sz w:val="28"/>
          <w:szCs w:val="28"/>
        </w:rPr>
        <w:t xml:space="preserve"> </w:t>
      </w:r>
      <w:r w:rsidR="005A3EB4" w:rsidRPr="00191E83">
        <w:rPr>
          <w:rFonts w:ascii="Arial" w:hAnsi="Arial" w:cs="Arial"/>
          <w:sz w:val="28"/>
          <w:szCs w:val="28"/>
        </w:rPr>
        <w:t>pop</w:t>
      </w:r>
      <w:r w:rsidR="00C3648A" w:rsidRPr="00191E83">
        <w:rPr>
          <w:rFonts w:ascii="Arial" w:hAnsi="Arial" w:cs="Arial"/>
          <w:sz w:val="28"/>
          <w:szCs w:val="28"/>
        </w:rPr>
        <w:t>-</w:t>
      </w:r>
      <w:r w:rsidR="005A3EB4" w:rsidRPr="00191E83">
        <w:rPr>
          <w:rFonts w:ascii="Arial" w:hAnsi="Arial" w:cs="Arial"/>
          <w:sz w:val="28"/>
          <w:szCs w:val="28"/>
        </w:rPr>
        <w:t xml:space="preserve">up </w:t>
      </w:r>
      <w:r w:rsidR="0049657F" w:rsidRPr="00191E83">
        <w:rPr>
          <w:rFonts w:ascii="Arial" w:hAnsi="Arial" w:cs="Arial"/>
          <w:sz w:val="28"/>
          <w:szCs w:val="28"/>
        </w:rPr>
        <w:t xml:space="preserve">complete required fields: </w:t>
      </w:r>
      <w:r w:rsidR="005A3EB4" w:rsidRPr="00191E83">
        <w:rPr>
          <w:rFonts w:ascii="Arial" w:hAnsi="Arial" w:cs="Arial"/>
          <w:sz w:val="28"/>
          <w:szCs w:val="28"/>
        </w:rPr>
        <w:t>Invoice Number, Invoice Date, and Invoice Amount</w:t>
      </w:r>
      <w:r w:rsidR="004E6CDB" w:rsidRPr="00191E83">
        <w:rPr>
          <w:rFonts w:ascii="Arial" w:hAnsi="Arial" w:cs="Arial"/>
          <w:sz w:val="28"/>
          <w:szCs w:val="28"/>
        </w:rPr>
        <w:t>. Click</w:t>
      </w:r>
      <w:r w:rsidR="00010E9E" w:rsidRPr="00191E83">
        <w:rPr>
          <w:rFonts w:ascii="Arial" w:hAnsi="Arial" w:cs="Arial"/>
          <w:sz w:val="28"/>
          <w:szCs w:val="28"/>
        </w:rPr>
        <w:t xml:space="preserve"> “Next”</w:t>
      </w:r>
      <w:r w:rsidR="00F86D09" w:rsidRPr="00191E83">
        <w:rPr>
          <w:rFonts w:ascii="Arial" w:hAnsi="Arial" w:cs="Arial"/>
          <w:sz w:val="28"/>
          <w:szCs w:val="28"/>
        </w:rPr>
        <w:t xml:space="preserve"> to save and </w:t>
      </w:r>
      <w:r w:rsidR="004A0D34" w:rsidRPr="00191E83">
        <w:rPr>
          <w:rFonts w:ascii="Arial" w:hAnsi="Arial" w:cs="Arial"/>
          <w:sz w:val="28"/>
          <w:szCs w:val="28"/>
        </w:rPr>
        <w:t>continu</w:t>
      </w:r>
      <w:r w:rsidR="00191E83">
        <w:rPr>
          <w:rFonts w:ascii="Arial" w:hAnsi="Arial" w:cs="Arial"/>
          <w:sz w:val="28"/>
          <w:szCs w:val="28"/>
        </w:rPr>
        <w:t>e.</w:t>
      </w:r>
      <w:r w:rsidR="00613B49" w:rsidRPr="00613B49">
        <w:rPr>
          <w:noProof/>
        </w:rPr>
        <w:t xml:space="preserve"> </w:t>
      </w:r>
      <w:r w:rsidR="00613B49">
        <w:rPr>
          <w:noProof/>
        </w:rPr>
        <w:drawing>
          <wp:inline distT="0" distB="0" distL="0" distR="0" wp14:anchorId="175A6C7A" wp14:editId="25EF5183">
            <wp:extent cx="5734050" cy="3505200"/>
            <wp:effectExtent l="19050" t="19050" r="19050" b="19050"/>
            <wp:docPr id="4" name="Picture 4" descr="Invoice Info page with the following fields completed and outlined in red: invoice number, invoice date, and invoice amount. Blue 'Next' button in the bottom right corner is outlined in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voice Info page with the following fields completed and outlined in red: invoice number, invoice date, and invoice amount. Blue 'Next' button in the bottom right corner is outlined in red. "/>
                    <pic:cNvPicPr/>
                  </pic:nvPicPr>
                  <pic:blipFill>
                    <a:blip r:embed="rId15"/>
                    <a:stretch>
                      <a:fillRect/>
                    </a:stretch>
                  </pic:blipFill>
                  <pic:spPr>
                    <a:xfrm>
                      <a:off x="0" y="0"/>
                      <a:ext cx="5734050" cy="3505200"/>
                    </a:xfrm>
                    <a:prstGeom prst="rect">
                      <a:avLst/>
                    </a:prstGeom>
                    <a:ln w="12700">
                      <a:solidFill>
                        <a:schemeClr val="tx1"/>
                      </a:solidFill>
                    </a:ln>
                  </pic:spPr>
                </pic:pic>
              </a:graphicData>
            </a:graphic>
          </wp:inline>
        </w:drawing>
      </w:r>
      <w:r w:rsidR="00A164FE" w:rsidRPr="00191E83">
        <w:rPr>
          <w:rFonts w:ascii="Arial" w:hAnsi="Arial" w:cs="Arial"/>
          <w:noProof/>
          <w:sz w:val="28"/>
          <w:szCs w:val="28"/>
        </w:rPr>
        <mc:AlternateContent>
          <mc:Choice Requires="wpi">
            <w:drawing>
              <wp:anchor distT="0" distB="0" distL="114300" distR="114300" simplePos="0" relativeHeight="251658243" behindDoc="0" locked="0" layoutInCell="1" allowOverlap="1" wp14:anchorId="103832E8" wp14:editId="2BA3BAE1">
                <wp:simplePos x="0" y="0"/>
                <wp:positionH relativeFrom="column">
                  <wp:posOffset>3340070</wp:posOffset>
                </wp:positionH>
                <wp:positionV relativeFrom="paragraph">
                  <wp:posOffset>1165380</wp:posOffset>
                </wp:positionV>
                <wp:extent cx="360" cy="360"/>
                <wp:effectExtent l="38100" t="38100" r="57150" b="57150"/>
                <wp:wrapNone/>
                <wp:docPr id="50" name="Ink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7F630C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0" o:spid="_x0000_s1026" type="#_x0000_t75" alt="&quot;&quot;" style="position:absolute;margin-left:262.3pt;margin-top:91.05pt;width:1.45pt;height:1.45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">
                <v:imagedata r:id="rId17" o:title=""/>
              </v:shape>
            </w:pict>
          </mc:Fallback>
        </mc:AlternateContent>
      </w:r>
      <w:r w:rsidR="00A164FE" w:rsidRPr="00191E83">
        <w:rPr>
          <w:rFonts w:ascii="Arial" w:hAnsi="Arial" w:cs="Arial"/>
          <w:noProof/>
          <w:sz w:val="28"/>
          <w:szCs w:val="28"/>
        </w:rPr>
        <mc:AlternateContent>
          <mc:Choice Requires="wpi">
            <w:drawing>
              <wp:anchor distT="0" distB="0" distL="114300" distR="114300" simplePos="0" relativeHeight="251658242" behindDoc="0" locked="0" layoutInCell="1" allowOverlap="1" wp14:anchorId="31E7F579" wp14:editId="2D18E1C2">
                <wp:simplePos x="0" y="0"/>
                <wp:positionH relativeFrom="column">
                  <wp:posOffset>3054230</wp:posOffset>
                </wp:positionH>
                <wp:positionV relativeFrom="paragraph">
                  <wp:posOffset>1076460</wp:posOffset>
                </wp:positionV>
                <wp:extent cx="360" cy="360"/>
                <wp:effectExtent l="38100" t="38100" r="57150" b="57150"/>
                <wp:wrapNone/>
                <wp:docPr id="49" name="Ink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7B37AF7" id="Ink 49" o:spid="_x0000_s1026" type="#_x0000_t75" alt="&quot;&quot;" style="position:absolute;margin-left:239.8pt;margin-top:84.05pt;width:1.45pt;height:1.45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">
                <v:imagedata r:id="rId19" o:title=""/>
              </v:shape>
            </w:pict>
          </mc:Fallback>
        </mc:AlternateContent>
      </w:r>
      <w:r w:rsidR="00A164FE" w:rsidRPr="00191E83">
        <w:rPr>
          <w:rFonts w:ascii="Arial" w:hAnsi="Arial" w:cs="Arial"/>
          <w:noProof/>
          <w:sz w:val="28"/>
          <w:szCs w:val="28"/>
        </w:rPr>
        <mc:AlternateContent>
          <mc:Choice Requires="wpi">
            <w:drawing>
              <wp:anchor distT="0" distB="0" distL="114300" distR="114300" simplePos="0" relativeHeight="251658241" behindDoc="0" locked="0" layoutInCell="1" allowOverlap="1" wp14:anchorId="456EB342" wp14:editId="05DA91D2">
                <wp:simplePos x="0" y="0"/>
                <wp:positionH relativeFrom="column">
                  <wp:posOffset>3416030</wp:posOffset>
                </wp:positionH>
                <wp:positionV relativeFrom="paragraph">
                  <wp:posOffset>1482900</wp:posOffset>
                </wp:positionV>
                <wp:extent cx="360" cy="360"/>
                <wp:effectExtent l="38100" t="38100" r="57150" b="57150"/>
                <wp:wrapNone/>
                <wp:docPr id="48" name="Ink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77EAA750" id="Ink 48" o:spid="_x0000_s1026" type="#_x0000_t75" alt="&quot;&quot;" style="position:absolute;margin-left:268.3pt;margin-top:116.05pt;width:1.45pt;height:1.45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h8oPJyAEAAJAEAAAQAAAAAAAAAAAAAAAAANADAABkcnMv&#10;aW5rL2luazEueG1sUEsBAi0AFAAGAAgAAAAhANbFbXPeAAAACwEAAA8AAAAAAAAAAAAAAAAAxgUA&#10;AGRycy9kb3ducmV2LnhtbFBLAQItABQABgAIAAAAIQB5GLydvwAAACEBAAAZAAAAAAAAAAAAAAAA&#10;ANEGAABkcnMvX3JlbHMvZTJvRG9jLnhtbC5yZWxzUEsFBgAAAAAGAAYAeAEAAMcHAAAAAA==&#10;">
                <v:imagedata r:id="rId19" o:title=""/>
              </v:shape>
            </w:pict>
          </mc:Fallback>
        </mc:AlternateContent>
      </w:r>
      <w:r w:rsidR="00A164FE" w:rsidRPr="00191E83">
        <w:rPr>
          <w:rFonts w:ascii="Arial" w:hAnsi="Arial" w:cs="Arial"/>
          <w:noProof/>
          <w:sz w:val="28"/>
          <w:szCs w:val="28"/>
        </w:rPr>
        <mc:AlternateContent>
          <mc:Choice Requires="wpi">
            <w:drawing>
              <wp:anchor distT="0" distB="0" distL="114300" distR="114300" simplePos="0" relativeHeight="251658240" behindDoc="0" locked="0" layoutInCell="1" allowOverlap="1" wp14:anchorId="0CE7FA18" wp14:editId="03F26A09">
                <wp:simplePos x="0" y="0"/>
                <wp:positionH relativeFrom="column">
                  <wp:posOffset>4273550</wp:posOffset>
                </wp:positionH>
                <wp:positionV relativeFrom="paragraph">
                  <wp:posOffset>1266900</wp:posOffset>
                </wp:positionV>
                <wp:extent cx="360" cy="360"/>
                <wp:effectExtent l="38100" t="38100" r="57150" b="57150"/>
                <wp:wrapNone/>
                <wp:docPr id="47" name="Ink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E3F961F" id="Ink 47" o:spid="_x0000_s1026" type="#_x0000_t75" alt="&quot;&quot;" style="position:absolute;margin-left:335.8pt;margin-top:99.0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">
                <v:imagedata r:id="rId19" o:title=""/>
              </v:shape>
            </w:pict>
          </mc:Fallback>
        </mc:AlternateContent>
      </w:r>
    </w:p>
    <w:p w14:paraId="44532D7C" w14:textId="40B356D4" w:rsidR="00191E83" w:rsidRDefault="00B57A04" w:rsidP="00191E83">
      <w:pPr>
        <w:pStyle w:val="ListParagraph"/>
        <w:numPr>
          <w:ilvl w:val="0"/>
          <w:numId w:val="1"/>
        </w:numPr>
        <w:spacing w:after="240"/>
        <w:contextualSpacing w:val="0"/>
        <w:rPr>
          <w:rFonts w:ascii="Arial" w:hAnsi="Arial" w:cs="Arial"/>
          <w:sz w:val="28"/>
          <w:szCs w:val="28"/>
        </w:rPr>
      </w:pPr>
      <w:r>
        <w:rPr>
          <w:rFonts w:ascii="Arial" w:hAnsi="Arial" w:cs="Arial"/>
          <w:sz w:val="28"/>
          <w:szCs w:val="28"/>
        </w:rPr>
        <w:t>O</w:t>
      </w:r>
      <w:r w:rsidR="00766353" w:rsidRPr="00191E83">
        <w:rPr>
          <w:rFonts w:ascii="Arial" w:hAnsi="Arial" w:cs="Arial"/>
          <w:sz w:val="28"/>
          <w:szCs w:val="28"/>
        </w:rPr>
        <w:t xml:space="preserve">n the </w:t>
      </w:r>
      <w:r>
        <w:rPr>
          <w:rFonts w:ascii="Arial" w:hAnsi="Arial" w:cs="Arial"/>
          <w:sz w:val="28"/>
          <w:szCs w:val="28"/>
        </w:rPr>
        <w:t>“</w:t>
      </w:r>
      <w:r w:rsidR="00766353" w:rsidRPr="00191E83">
        <w:rPr>
          <w:rFonts w:ascii="Arial" w:hAnsi="Arial" w:cs="Arial"/>
          <w:sz w:val="28"/>
          <w:szCs w:val="28"/>
        </w:rPr>
        <w:t>A</w:t>
      </w:r>
      <w:r w:rsidR="009F15A5" w:rsidRPr="00191E83">
        <w:rPr>
          <w:rFonts w:ascii="Arial" w:hAnsi="Arial" w:cs="Arial"/>
          <w:sz w:val="28"/>
          <w:szCs w:val="28"/>
        </w:rPr>
        <w:t>uthorization</w:t>
      </w:r>
      <w:r w:rsidR="008342C5" w:rsidRPr="00191E83">
        <w:rPr>
          <w:rFonts w:ascii="Arial" w:hAnsi="Arial" w:cs="Arial"/>
          <w:sz w:val="28"/>
          <w:szCs w:val="28"/>
        </w:rPr>
        <w:t>s</w:t>
      </w:r>
      <w:r>
        <w:rPr>
          <w:rFonts w:ascii="Arial" w:hAnsi="Arial" w:cs="Arial"/>
          <w:sz w:val="28"/>
          <w:szCs w:val="28"/>
        </w:rPr>
        <w:t>”</w:t>
      </w:r>
      <w:r w:rsidR="00C5079D" w:rsidRPr="00191E83">
        <w:rPr>
          <w:rFonts w:ascii="Arial" w:hAnsi="Arial" w:cs="Arial"/>
          <w:sz w:val="28"/>
          <w:szCs w:val="28"/>
        </w:rPr>
        <w:t xml:space="preserve"> tab</w:t>
      </w:r>
      <w:r w:rsidR="00580BCF" w:rsidRPr="00191E83">
        <w:rPr>
          <w:rFonts w:ascii="Arial" w:hAnsi="Arial" w:cs="Arial"/>
          <w:sz w:val="28"/>
          <w:szCs w:val="28"/>
        </w:rPr>
        <w:t xml:space="preserve">, </w:t>
      </w:r>
      <w:r w:rsidR="00827BD7" w:rsidRPr="00191E83">
        <w:rPr>
          <w:rFonts w:ascii="Arial" w:hAnsi="Arial" w:cs="Arial"/>
          <w:sz w:val="28"/>
          <w:szCs w:val="28"/>
        </w:rPr>
        <w:t xml:space="preserve">link </w:t>
      </w:r>
      <w:r w:rsidR="00580BCF" w:rsidRPr="00191E83">
        <w:rPr>
          <w:rFonts w:ascii="Arial" w:hAnsi="Arial" w:cs="Arial"/>
          <w:sz w:val="28"/>
          <w:szCs w:val="28"/>
        </w:rPr>
        <w:t xml:space="preserve">authorization(s) </w:t>
      </w:r>
      <w:r w:rsidR="00827BD7" w:rsidRPr="00191E83">
        <w:rPr>
          <w:rFonts w:ascii="Arial" w:hAnsi="Arial" w:cs="Arial"/>
          <w:sz w:val="28"/>
          <w:szCs w:val="28"/>
        </w:rPr>
        <w:t xml:space="preserve">to the </w:t>
      </w:r>
      <w:r w:rsidR="007B5CA8" w:rsidRPr="00191E83">
        <w:rPr>
          <w:rFonts w:ascii="Arial" w:hAnsi="Arial" w:cs="Arial"/>
          <w:sz w:val="28"/>
          <w:szCs w:val="28"/>
        </w:rPr>
        <w:t>invoice</w:t>
      </w:r>
      <w:r w:rsidR="00580BCF" w:rsidRPr="00191E83">
        <w:rPr>
          <w:rFonts w:ascii="Arial" w:hAnsi="Arial" w:cs="Arial"/>
          <w:sz w:val="28"/>
          <w:szCs w:val="28"/>
        </w:rPr>
        <w:t xml:space="preserve"> by clicking on the arrow in the Add column. </w:t>
      </w:r>
      <w:r w:rsidR="00D03D9E" w:rsidRPr="00191E83">
        <w:rPr>
          <w:rFonts w:ascii="Arial" w:hAnsi="Arial" w:cs="Arial"/>
          <w:sz w:val="28"/>
          <w:szCs w:val="28"/>
        </w:rPr>
        <w:t xml:space="preserve">The </w:t>
      </w:r>
      <w:r w:rsidR="00CB06F0" w:rsidRPr="00191E83">
        <w:rPr>
          <w:rFonts w:ascii="Arial" w:hAnsi="Arial" w:cs="Arial"/>
          <w:sz w:val="28"/>
          <w:szCs w:val="28"/>
        </w:rPr>
        <w:t>authorizations</w:t>
      </w:r>
      <w:r w:rsidR="00DC0E34" w:rsidRPr="00191E83">
        <w:rPr>
          <w:rFonts w:ascii="Arial" w:hAnsi="Arial" w:cs="Arial"/>
          <w:sz w:val="28"/>
          <w:szCs w:val="28"/>
        </w:rPr>
        <w:t xml:space="preserve"> can be sorted by </w:t>
      </w:r>
      <w:r w:rsidR="00BA0114" w:rsidRPr="00191E83">
        <w:rPr>
          <w:rFonts w:ascii="Arial" w:hAnsi="Arial" w:cs="Arial"/>
          <w:sz w:val="28"/>
          <w:szCs w:val="28"/>
        </w:rPr>
        <w:t>Authorization, Consumer</w:t>
      </w:r>
      <w:r w:rsidR="00280236" w:rsidRPr="00191E83">
        <w:rPr>
          <w:rFonts w:ascii="Arial" w:hAnsi="Arial" w:cs="Arial"/>
          <w:sz w:val="28"/>
          <w:szCs w:val="28"/>
        </w:rPr>
        <w:t xml:space="preserve">, and </w:t>
      </w:r>
      <w:r w:rsidR="00F73BB1" w:rsidRPr="00191E83">
        <w:rPr>
          <w:rFonts w:ascii="Arial" w:hAnsi="Arial" w:cs="Arial"/>
          <w:sz w:val="28"/>
          <w:szCs w:val="28"/>
        </w:rPr>
        <w:t>Auth</w:t>
      </w:r>
      <w:r w:rsidR="004305C5" w:rsidRPr="00191E83">
        <w:rPr>
          <w:rFonts w:ascii="Arial" w:hAnsi="Arial" w:cs="Arial"/>
          <w:sz w:val="28"/>
          <w:szCs w:val="28"/>
        </w:rPr>
        <w:t>orization Start Date</w:t>
      </w:r>
      <w:r w:rsidR="002F3999" w:rsidRPr="00191E83">
        <w:rPr>
          <w:rFonts w:ascii="Arial" w:hAnsi="Arial" w:cs="Arial"/>
          <w:sz w:val="28"/>
          <w:szCs w:val="28"/>
        </w:rPr>
        <w:t xml:space="preserve">. You can also </w:t>
      </w:r>
      <w:r w:rsidR="00594642" w:rsidRPr="00191E83">
        <w:rPr>
          <w:rFonts w:ascii="Arial" w:hAnsi="Arial" w:cs="Arial"/>
          <w:sz w:val="28"/>
          <w:szCs w:val="28"/>
        </w:rPr>
        <w:t xml:space="preserve">use the search bar to </w:t>
      </w:r>
      <w:r w:rsidR="00DA5A01" w:rsidRPr="00191E83">
        <w:rPr>
          <w:rFonts w:ascii="Arial" w:hAnsi="Arial" w:cs="Arial"/>
          <w:sz w:val="28"/>
          <w:szCs w:val="28"/>
        </w:rPr>
        <w:t xml:space="preserve">search </w:t>
      </w:r>
      <w:r w:rsidR="008C5715" w:rsidRPr="00191E83">
        <w:rPr>
          <w:rFonts w:ascii="Arial" w:hAnsi="Arial" w:cs="Arial"/>
          <w:sz w:val="28"/>
          <w:szCs w:val="28"/>
        </w:rPr>
        <w:t xml:space="preserve">the list </w:t>
      </w:r>
      <w:r w:rsidR="00DA5A01" w:rsidRPr="00191E83">
        <w:rPr>
          <w:rFonts w:ascii="Arial" w:hAnsi="Arial" w:cs="Arial"/>
          <w:sz w:val="28"/>
          <w:szCs w:val="28"/>
        </w:rPr>
        <w:t xml:space="preserve">by </w:t>
      </w:r>
      <w:r>
        <w:rPr>
          <w:rFonts w:ascii="Arial" w:hAnsi="Arial" w:cs="Arial"/>
          <w:sz w:val="28"/>
          <w:szCs w:val="28"/>
        </w:rPr>
        <w:t>a</w:t>
      </w:r>
      <w:r w:rsidR="00DA5A01" w:rsidRPr="00191E83">
        <w:rPr>
          <w:rFonts w:ascii="Arial" w:hAnsi="Arial" w:cs="Arial"/>
          <w:sz w:val="28"/>
          <w:szCs w:val="28"/>
        </w:rPr>
        <w:t>uthorization</w:t>
      </w:r>
      <w:r>
        <w:rPr>
          <w:rFonts w:ascii="Arial" w:hAnsi="Arial" w:cs="Arial"/>
          <w:sz w:val="28"/>
          <w:szCs w:val="28"/>
        </w:rPr>
        <w:t xml:space="preserve"> number</w:t>
      </w:r>
      <w:r w:rsidR="00DA5A01" w:rsidRPr="00191E83">
        <w:rPr>
          <w:rFonts w:ascii="Arial" w:hAnsi="Arial" w:cs="Arial"/>
          <w:sz w:val="28"/>
          <w:szCs w:val="28"/>
        </w:rPr>
        <w:t xml:space="preserve"> or </w:t>
      </w:r>
      <w:r w:rsidR="008C5715" w:rsidRPr="00191E83">
        <w:rPr>
          <w:rFonts w:ascii="Arial" w:hAnsi="Arial" w:cs="Arial"/>
          <w:sz w:val="28"/>
          <w:szCs w:val="28"/>
        </w:rPr>
        <w:t>c</w:t>
      </w:r>
      <w:r w:rsidR="00DA5A01" w:rsidRPr="00191E83">
        <w:rPr>
          <w:rFonts w:ascii="Arial" w:hAnsi="Arial" w:cs="Arial"/>
          <w:sz w:val="28"/>
          <w:szCs w:val="28"/>
        </w:rPr>
        <w:t xml:space="preserve">onsumer </w:t>
      </w:r>
      <w:r>
        <w:rPr>
          <w:rFonts w:ascii="Arial" w:hAnsi="Arial" w:cs="Arial"/>
          <w:sz w:val="28"/>
          <w:szCs w:val="28"/>
        </w:rPr>
        <w:t>n</w:t>
      </w:r>
      <w:r w:rsidR="008C5715" w:rsidRPr="00191E83">
        <w:rPr>
          <w:rFonts w:ascii="Arial" w:hAnsi="Arial" w:cs="Arial"/>
          <w:sz w:val="28"/>
          <w:szCs w:val="28"/>
        </w:rPr>
        <w:t>ame.</w:t>
      </w:r>
      <w:r w:rsidR="00DD4286" w:rsidRPr="00191E83">
        <w:rPr>
          <w:rFonts w:ascii="Arial" w:hAnsi="Arial" w:cs="Arial"/>
          <w:noProof/>
          <w:sz w:val="28"/>
          <w:szCs w:val="28"/>
        </w:rPr>
        <w:t xml:space="preserve"> </w:t>
      </w:r>
      <w:r w:rsidR="00827BD7" w:rsidRPr="00191E83">
        <w:rPr>
          <w:rFonts w:ascii="Arial" w:hAnsi="Arial" w:cs="Arial"/>
          <w:noProof/>
          <w:sz w:val="28"/>
          <w:szCs w:val="28"/>
        </w:rPr>
        <w:t>To unlink</w:t>
      </w:r>
      <w:r w:rsidR="007B5CA8" w:rsidRPr="00191E83">
        <w:rPr>
          <w:rFonts w:ascii="Arial" w:hAnsi="Arial" w:cs="Arial"/>
          <w:noProof/>
          <w:sz w:val="28"/>
          <w:szCs w:val="28"/>
        </w:rPr>
        <w:t xml:space="preserve"> the authorization from the invoice, click on the Remove </w:t>
      </w:r>
      <w:r w:rsidR="003F69EE" w:rsidRPr="00191E83">
        <w:rPr>
          <w:rFonts w:ascii="Arial" w:hAnsi="Arial" w:cs="Arial"/>
          <w:noProof/>
          <w:sz w:val="28"/>
          <w:szCs w:val="28"/>
        </w:rPr>
        <w:t>arrow next to the authorizatio</w:t>
      </w:r>
      <w:r w:rsidR="00191E83">
        <w:rPr>
          <w:rFonts w:ascii="Arial" w:hAnsi="Arial" w:cs="Arial"/>
          <w:noProof/>
          <w:sz w:val="28"/>
          <w:szCs w:val="28"/>
        </w:rPr>
        <w:t>n.</w:t>
      </w:r>
    </w:p>
    <w:p w14:paraId="2A9682A7" w14:textId="42DC4576" w:rsidR="00A803D3" w:rsidRPr="00191E83" w:rsidRDefault="00DD4286" w:rsidP="00191E83">
      <w:pPr>
        <w:pStyle w:val="ListParagraph"/>
        <w:spacing w:after="240"/>
        <w:ind w:left="0"/>
        <w:contextualSpacing w:val="0"/>
        <w:rPr>
          <w:rFonts w:ascii="Arial" w:hAnsi="Arial" w:cs="Arial"/>
          <w:sz w:val="28"/>
          <w:szCs w:val="28"/>
        </w:rPr>
      </w:pPr>
      <w:r w:rsidRPr="00191E83">
        <w:rPr>
          <w:rFonts w:ascii="Arial" w:hAnsi="Arial" w:cs="Arial"/>
          <w:noProof/>
          <w:sz w:val="28"/>
          <w:szCs w:val="28"/>
        </w:rPr>
        <w:drawing>
          <wp:inline distT="0" distB="0" distL="0" distR="0" wp14:anchorId="2F5A6058" wp14:editId="04FA9E79">
            <wp:extent cx="5943600" cy="2463165"/>
            <wp:effectExtent l="19050" t="19050" r="19050" b="13335"/>
            <wp:docPr id="16" name="Picture 16" descr="Authorizations tab is displayed with text instructing vendor to select from list of authorization on the left side of the page. Authorizations tab and the Add column with arrows are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uthorizations tab is displayed with text instructing vendor to select from list of authorization on the left side of the page. Authorizations tab and the Add column with arrows are outlined in red."/>
                    <pic:cNvPicPr/>
                  </pic:nvPicPr>
                  <pic:blipFill>
                    <a:blip r:embed="rId22"/>
                    <a:stretch>
                      <a:fillRect/>
                    </a:stretch>
                  </pic:blipFill>
                  <pic:spPr>
                    <a:xfrm>
                      <a:off x="0" y="0"/>
                      <a:ext cx="5943600" cy="2463165"/>
                    </a:xfrm>
                    <a:prstGeom prst="rect">
                      <a:avLst/>
                    </a:prstGeom>
                    <a:ln w="12700">
                      <a:solidFill>
                        <a:schemeClr val="tx1"/>
                      </a:solidFill>
                    </a:ln>
                  </pic:spPr>
                </pic:pic>
              </a:graphicData>
            </a:graphic>
          </wp:inline>
        </w:drawing>
      </w:r>
    </w:p>
    <w:p w14:paraId="16FB20E6" w14:textId="6A5F3886" w:rsidR="00A803D3" w:rsidRPr="00191E83" w:rsidRDefault="00F50EEC" w:rsidP="00A803D3">
      <w:pPr>
        <w:pStyle w:val="ListParagraph"/>
        <w:numPr>
          <w:ilvl w:val="1"/>
          <w:numId w:val="1"/>
        </w:numPr>
        <w:rPr>
          <w:rFonts w:ascii="Arial" w:hAnsi="Arial" w:cs="Arial"/>
          <w:sz w:val="28"/>
          <w:szCs w:val="28"/>
        </w:rPr>
      </w:pPr>
      <w:r w:rsidRPr="00191E83">
        <w:rPr>
          <w:rFonts w:ascii="Arial" w:hAnsi="Arial" w:cs="Arial"/>
          <w:sz w:val="28"/>
          <w:szCs w:val="28"/>
        </w:rPr>
        <w:t xml:space="preserve">A </w:t>
      </w:r>
      <w:r w:rsidR="00B57A04">
        <w:rPr>
          <w:rFonts w:ascii="Arial" w:hAnsi="Arial" w:cs="Arial"/>
          <w:sz w:val="28"/>
          <w:szCs w:val="28"/>
        </w:rPr>
        <w:t>“</w:t>
      </w:r>
      <w:r w:rsidRPr="00191E83">
        <w:rPr>
          <w:rFonts w:ascii="Arial" w:hAnsi="Arial" w:cs="Arial"/>
          <w:sz w:val="28"/>
          <w:szCs w:val="28"/>
        </w:rPr>
        <w:t>Service Date</w:t>
      </w:r>
      <w:r w:rsidR="00B57A04">
        <w:rPr>
          <w:rFonts w:ascii="Arial" w:hAnsi="Arial" w:cs="Arial"/>
          <w:sz w:val="28"/>
          <w:szCs w:val="28"/>
        </w:rPr>
        <w:t>”</w:t>
      </w:r>
      <w:r w:rsidRPr="00191E83">
        <w:rPr>
          <w:rFonts w:ascii="Arial" w:hAnsi="Arial" w:cs="Arial"/>
          <w:sz w:val="28"/>
          <w:szCs w:val="28"/>
        </w:rPr>
        <w:t xml:space="preserve"> pop-up will display </w:t>
      </w:r>
      <w:r w:rsidR="00F4256D" w:rsidRPr="00191E83">
        <w:rPr>
          <w:rFonts w:ascii="Arial" w:hAnsi="Arial" w:cs="Arial"/>
          <w:sz w:val="28"/>
          <w:szCs w:val="28"/>
        </w:rPr>
        <w:t xml:space="preserve">when </w:t>
      </w:r>
      <w:r w:rsidR="00842BD7" w:rsidRPr="00191E83">
        <w:rPr>
          <w:rFonts w:ascii="Arial" w:hAnsi="Arial" w:cs="Arial"/>
          <w:sz w:val="28"/>
          <w:szCs w:val="28"/>
        </w:rPr>
        <w:t xml:space="preserve">a service authorization is </w:t>
      </w:r>
      <w:r w:rsidR="00F4256D" w:rsidRPr="00191E83">
        <w:rPr>
          <w:rFonts w:ascii="Arial" w:hAnsi="Arial" w:cs="Arial"/>
          <w:sz w:val="28"/>
          <w:szCs w:val="28"/>
        </w:rPr>
        <w:t xml:space="preserve">selected. Please </w:t>
      </w:r>
      <w:r w:rsidR="00C91748" w:rsidRPr="00191E83">
        <w:rPr>
          <w:rFonts w:ascii="Arial" w:hAnsi="Arial" w:cs="Arial"/>
          <w:sz w:val="28"/>
          <w:szCs w:val="28"/>
        </w:rPr>
        <w:t xml:space="preserve">enter a </w:t>
      </w:r>
      <w:r w:rsidR="009B7A74" w:rsidRPr="00191E83">
        <w:rPr>
          <w:rFonts w:ascii="Arial" w:hAnsi="Arial" w:cs="Arial"/>
          <w:sz w:val="28"/>
          <w:szCs w:val="28"/>
        </w:rPr>
        <w:t xml:space="preserve">service date </w:t>
      </w:r>
      <w:r w:rsidR="001F0E1A" w:rsidRPr="00191E83">
        <w:rPr>
          <w:rFonts w:ascii="Arial" w:hAnsi="Arial" w:cs="Arial"/>
          <w:sz w:val="28"/>
          <w:szCs w:val="28"/>
        </w:rPr>
        <w:t>of</w:t>
      </w:r>
      <w:r w:rsidR="009B7A74" w:rsidRPr="00191E83">
        <w:rPr>
          <w:rFonts w:ascii="Arial" w:hAnsi="Arial" w:cs="Arial"/>
          <w:sz w:val="28"/>
          <w:szCs w:val="28"/>
        </w:rPr>
        <w:t xml:space="preserve"> when the</w:t>
      </w:r>
      <w:r w:rsidR="001F0E1A" w:rsidRPr="00191E83">
        <w:rPr>
          <w:rFonts w:ascii="Arial" w:hAnsi="Arial" w:cs="Arial"/>
          <w:sz w:val="28"/>
          <w:szCs w:val="28"/>
        </w:rPr>
        <w:t xml:space="preserve"> invoiced</w:t>
      </w:r>
      <w:r w:rsidR="009B7A74" w:rsidRPr="00191E83">
        <w:rPr>
          <w:rFonts w:ascii="Arial" w:hAnsi="Arial" w:cs="Arial"/>
          <w:sz w:val="28"/>
          <w:szCs w:val="28"/>
        </w:rPr>
        <w:t xml:space="preserve"> service was provided to the consumer</w:t>
      </w:r>
      <w:r w:rsidR="00EC73C1" w:rsidRPr="00191E83">
        <w:rPr>
          <w:rFonts w:ascii="Arial" w:hAnsi="Arial" w:cs="Arial"/>
          <w:sz w:val="28"/>
          <w:szCs w:val="28"/>
        </w:rPr>
        <w:t xml:space="preserve"> and click </w:t>
      </w:r>
      <w:r w:rsidR="00B57A04">
        <w:rPr>
          <w:rFonts w:ascii="Arial" w:hAnsi="Arial" w:cs="Arial"/>
          <w:sz w:val="28"/>
          <w:szCs w:val="28"/>
        </w:rPr>
        <w:t>“</w:t>
      </w:r>
      <w:r w:rsidR="00E10087" w:rsidRPr="00191E83">
        <w:rPr>
          <w:rFonts w:ascii="Arial" w:hAnsi="Arial" w:cs="Arial"/>
          <w:sz w:val="28"/>
          <w:szCs w:val="28"/>
        </w:rPr>
        <w:t>Save</w:t>
      </w:r>
      <w:r w:rsidR="00B57A04">
        <w:rPr>
          <w:rFonts w:ascii="Arial" w:hAnsi="Arial" w:cs="Arial"/>
          <w:sz w:val="28"/>
          <w:szCs w:val="28"/>
        </w:rPr>
        <w:t>”</w:t>
      </w:r>
      <w:r w:rsidR="00E10087" w:rsidRPr="00191E83">
        <w:rPr>
          <w:rFonts w:ascii="Arial" w:hAnsi="Arial" w:cs="Arial"/>
          <w:sz w:val="28"/>
          <w:szCs w:val="28"/>
        </w:rPr>
        <w:t xml:space="preserve"> to continue</w:t>
      </w:r>
      <w:r w:rsidR="009B7A74" w:rsidRPr="00191E83">
        <w:rPr>
          <w:rFonts w:ascii="Arial" w:hAnsi="Arial" w:cs="Arial"/>
          <w:sz w:val="28"/>
          <w:szCs w:val="28"/>
        </w:rPr>
        <w:t>.</w:t>
      </w:r>
      <w:r w:rsidR="008059FD">
        <w:rPr>
          <w:rFonts w:ascii="Arial" w:hAnsi="Arial" w:cs="Arial"/>
          <w:sz w:val="28"/>
          <w:szCs w:val="28"/>
        </w:rPr>
        <w:t xml:space="preserve"> </w:t>
      </w:r>
      <w:r w:rsidR="00576024">
        <w:rPr>
          <w:rFonts w:ascii="Arial" w:hAnsi="Arial" w:cs="Arial"/>
          <w:sz w:val="28"/>
          <w:szCs w:val="28"/>
        </w:rPr>
        <w:t>You can select the date using the calendar icon or enter it in the mm/dd/</w:t>
      </w:r>
      <w:proofErr w:type="spellStart"/>
      <w:r w:rsidR="00576024">
        <w:rPr>
          <w:rFonts w:ascii="Arial" w:hAnsi="Arial" w:cs="Arial"/>
          <w:sz w:val="28"/>
          <w:szCs w:val="28"/>
        </w:rPr>
        <w:t>yy</w:t>
      </w:r>
      <w:r w:rsidR="00492124">
        <w:rPr>
          <w:rFonts w:ascii="Arial" w:hAnsi="Arial" w:cs="Arial"/>
          <w:sz w:val="28"/>
          <w:szCs w:val="28"/>
        </w:rPr>
        <w:t>yy</w:t>
      </w:r>
      <w:proofErr w:type="spellEnd"/>
      <w:r w:rsidR="00576024">
        <w:rPr>
          <w:rFonts w:ascii="Arial" w:hAnsi="Arial" w:cs="Arial"/>
          <w:sz w:val="28"/>
          <w:szCs w:val="28"/>
        </w:rPr>
        <w:t xml:space="preserve"> format</w:t>
      </w:r>
      <w:r w:rsidR="002818AB">
        <w:rPr>
          <w:rFonts w:ascii="Arial" w:hAnsi="Arial" w:cs="Arial"/>
          <w:sz w:val="28"/>
          <w:szCs w:val="28"/>
        </w:rPr>
        <w:t xml:space="preserve"> and</w:t>
      </w:r>
      <w:r w:rsidR="00576024">
        <w:rPr>
          <w:rFonts w:ascii="Arial" w:hAnsi="Arial" w:cs="Arial"/>
          <w:sz w:val="28"/>
          <w:szCs w:val="28"/>
        </w:rPr>
        <w:t xml:space="preserve"> the date will display </w:t>
      </w:r>
      <w:r w:rsidR="00A5583C">
        <w:rPr>
          <w:rFonts w:ascii="Arial" w:hAnsi="Arial" w:cs="Arial"/>
          <w:sz w:val="28"/>
          <w:szCs w:val="28"/>
        </w:rPr>
        <w:t xml:space="preserve">as </w:t>
      </w:r>
      <w:r w:rsidR="0004482E">
        <w:rPr>
          <w:rFonts w:ascii="Arial" w:hAnsi="Arial" w:cs="Arial"/>
          <w:sz w:val="28"/>
          <w:szCs w:val="28"/>
        </w:rPr>
        <w:t>month name, da</w:t>
      </w:r>
      <w:r w:rsidR="00D84E81">
        <w:rPr>
          <w:rFonts w:ascii="Arial" w:hAnsi="Arial" w:cs="Arial"/>
          <w:sz w:val="28"/>
          <w:szCs w:val="28"/>
        </w:rPr>
        <w:t>y</w:t>
      </w:r>
      <w:r w:rsidR="0004482E">
        <w:rPr>
          <w:rFonts w:ascii="Arial" w:hAnsi="Arial" w:cs="Arial"/>
          <w:sz w:val="28"/>
          <w:szCs w:val="28"/>
        </w:rPr>
        <w:t>, and year.</w:t>
      </w:r>
    </w:p>
    <w:p w14:paraId="2A33300A" w14:textId="0EEF8CD9" w:rsidR="008065DB" w:rsidRPr="00191E83" w:rsidRDefault="004707DF" w:rsidP="00191E83">
      <w:pPr>
        <w:rPr>
          <w:rFonts w:ascii="Arial" w:hAnsi="Arial" w:cs="Arial"/>
          <w:sz w:val="28"/>
          <w:szCs w:val="28"/>
        </w:rPr>
      </w:pPr>
      <w:r w:rsidRPr="00191E83">
        <w:rPr>
          <w:rFonts w:ascii="Arial" w:hAnsi="Arial" w:cs="Arial"/>
          <w:noProof/>
          <w:sz w:val="28"/>
          <w:szCs w:val="28"/>
        </w:rPr>
        <w:drawing>
          <wp:inline distT="0" distB="0" distL="0" distR="0" wp14:anchorId="111C8DEA" wp14:editId="3AE0A441">
            <wp:extent cx="5943600" cy="2673985"/>
            <wp:effectExtent l="19050" t="19050" r="19050" b="12065"/>
            <wp:docPr id="17" name="Picture 17" descr="Service Date pop-up states: Please populate when the invoiced service was provided. A bar for date field is populated with Apr 1, 2022. On the bottom right, a blue Save button is outlin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rvice Date pop-up states: Please populate when the invoiced service was provided. A bar for date field is populated with Apr 1, 2022. On the bottom right, a blue Save button is outlined in red."/>
                    <pic:cNvPicPr/>
                  </pic:nvPicPr>
                  <pic:blipFill>
                    <a:blip r:embed="rId23"/>
                    <a:stretch>
                      <a:fillRect/>
                    </a:stretch>
                  </pic:blipFill>
                  <pic:spPr>
                    <a:xfrm>
                      <a:off x="0" y="0"/>
                      <a:ext cx="5943600" cy="2673985"/>
                    </a:xfrm>
                    <a:prstGeom prst="rect">
                      <a:avLst/>
                    </a:prstGeom>
                    <a:ln w="12700">
                      <a:solidFill>
                        <a:schemeClr val="tx1"/>
                      </a:solidFill>
                    </a:ln>
                  </pic:spPr>
                </pic:pic>
              </a:graphicData>
            </a:graphic>
          </wp:inline>
        </w:drawing>
      </w:r>
    </w:p>
    <w:p w14:paraId="3A70CCC2" w14:textId="0B7BCB36" w:rsidR="00191E83" w:rsidRDefault="00BA289C" w:rsidP="00191E83">
      <w:pPr>
        <w:pStyle w:val="ListParagraph"/>
        <w:numPr>
          <w:ilvl w:val="0"/>
          <w:numId w:val="1"/>
        </w:numPr>
        <w:spacing w:before="240" w:after="240"/>
        <w:contextualSpacing w:val="0"/>
        <w:rPr>
          <w:rFonts w:ascii="Arial" w:hAnsi="Arial" w:cs="Arial"/>
          <w:sz w:val="28"/>
          <w:szCs w:val="28"/>
        </w:rPr>
      </w:pPr>
      <w:r w:rsidRPr="00191E83">
        <w:rPr>
          <w:rFonts w:ascii="Arial" w:hAnsi="Arial" w:cs="Arial"/>
          <w:sz w:val="28"/>
          <w:szCs w:val="28"/>
        </w:rPr>
        <w:t>After all appropriate authorization</w:t>
      </w:r>
      <w:r w:rsidR="00C33280" w:rsidRPr="00191E83">
        <w:rPr>
          <w:rFonts w:ascii="Arial" w:hAnsi="Arial" w:cs="Arial"/>
          <w:sz w:val="28"/>
          <w:szCs w:val="28"/>
        </w:rPr>
        <w:t>(</w:t>
      </w:r>
      <w:r w:rsidRPr="00191E83">
        <w:rPr>
          <w:rFonts w:ascii="Arial" w:hAnsi="Arial" w:cs="Arial"/>
          <w:sz w:val="28"/>
          <w:szCs w:val="28"/>
        </w:rPr>
        <w:t>s</w:t>
      </w:r>
      <w:r w:rsidR="00C33280" w:rsidRPr="00191E83">
        <w:rPr>
          <w:rFonts w:ascii="Arial" w:hAnsi="Arial" w:cs="Arial"/>
          <w:sz w:val="28"/>
          <w:szCs w:val="28"/>
        </w:rPr>
        <w:t>)</w:t>
      </w:r>
      <w:r w:rsidRPr="00191E83">
        <w:rPr>
          <w:rFonts w:ascii="Arial" w:hAnsi="Arial" w:cs="Arial"/>
          <w:sz w:val="28"/>
          <w:szCs w:val="28"/>
        </w:rPr>
        <w:t xml:space="preserve"> are linked to the invoice, navigate to the “Files” tab to </w:t>
      </w:r>
      <w:r w:rsidR="001B6C9B" w:rsidRPr="00191E83">
        <w:rPr>
          <w:rFonts w:ascii="Arial" w:hAnsi="Arial" w:cs="Arial"/>
          <w:sz w:val="28"/>
          <w:szCs w:val="28"/>
        </w:rPr>
        <w:t xml:space="preserve">upload </w:t>
      </w:r>
      <w:r w:rsidR="009D6EA0" w:rsidRPr="00191E83">
        <w:rPr>
          <w:rFonts w:ascii="Arial" w:hAnsi="Arial" w:cs="Arial"/>
          <w:sz w:val="28"/>
          <w:szCs w:val="28"/>
        </w:rPr>
        <w:t xml:space="preserve">the </w:t>
      </w:r>
      <w:r w:rsidR="00585F45" w:rsidRPr="00191E83">
        <w:rPr>
          <w:rFonts w:ascii="Arial" w:hAnsi="Arial" w:cs="Arial"/>
          <w:sz w:val="28"/>
          <w:szCs w:val="28"/>
        </w:rPr>
        <w:t>invoice</w:t>
      </w:r>
      <w:r w:rsidR="009D6EA0" w:rsidRPr="00191E83">
        <w:rPr>
          <w:rFonts w:ascii="Arial" w:hAnsi="Arial" w:cs="Arial"/>
          <w:sz w:val="28"/>
          <w:szCs w:val="28"/>
        </w:rPr>
        <w:t xml:space="preserve"> attachment</w:t>
      </w:r>
      <w:r w:rsidR="00585F45" w:rsidRPr="00191E83">
        <w:rPr>
          <w:rFonts w:ascii="Arial" w:hAnsi="Arial" w:cs="Arial"/>
          <w:sz w:val="28"/>
          <w:szCs w:val="28"/>
        </w:rPr>
        <w:t xml:space="preserve"> and corresponding supporting documents </w:t>
      </w:r>
      <w:r w:rsidR="00457E75" w:rsidRPr="00191E83">
        <w:rPr>
          <w:rFonts w:ascii="Arial" w:hAnsi="Arial" w:cs="Arial"/>
          <w:sz w:val="28"/>
          <w:szCs w:val="28"/>
        </w:rPr>
        <w:t xml:space="preserve">if any </w:t>
      </w:r>
      <w:r w:rsidR="00585F45" w:rsidRPr="00191E83">
        <w:rPr>
          <w:rFonts w:ascii="Arial" w:hAnsi="Arial" w:cs="Arial"/>
          <w:sz w:val="28"/>
          <w:szCs w:val="28"/>
        </w:rPr>
        <w:t>(</w:t>
      </w:r>
      <w:r w:rsidR="00425005" w:rsidRPr="00191E83">
        <w:rPr>
          <w:rFonts w:ascii="Arial" w:hAnsi="Arial" w:cs="Arial"/>
          <w:sz w:val="28"/>
          <w:szCs w:val="28"/>
        </w:rPr>
        <w:t>i.e</w:t>
      </w:r>
      <w:r w:rsidR="007753D9" w:rsidRPr="00191E83">
        <w:rPr>
          <w:rFonts w:ascii="Arial" w:hAnsi="Arial" w:cs="Arial"/>
          <w:sz w:val="28"/>
          <w:szCs w:val="28"/>
        </w:rPr>
        <w:t>.,</w:t>
      </w:r>
      <w:r w:rsidR="00425005" w:rsidRPr="00191E83">
        <w:rPr>
          <w:rFonts w:ascii="Arial" w:hAnsi="Arial" w:cs="Arial"/>
          <w:sz w:val="28"/>
          <w:szCs w:val="28"/>
        </w:rPr>
        <w:t xml:space="preserve"> reports, receipts, </w:t>
      </w:r>
      <w:r w:rsidR="00545D13" w:rsidRPr="00191E83">
        <w:rPr>
          <w:rFonts w:ascii="Arial" w:hAnsi="Arial" w:cs="Arial"/>
          <w:sz w:val="28"/>
          <w:szCs w:val="28"/>
        </w:rPr>
        <w:t>delivery</w:t>
      </w:r>
      <w:r w:rsidR="00B57A04">
        <w:rPr>
          <w:rFonts w:ascii="Arial" w:hAnsi="Arial" w:cs="Arial"/>
          <w:sz w:val="28"/>
          <w:szCs w:val="28"/>
        </w:rPr>
        <w:t>,</w:t>
      </w:r>
      <w:r w:rsidR="00545D13" w:rsidRPr="00191E83">
        <w:rPr>
          <w:rFonts w:ascii="Arial" w:hAnsi="Arial" w:cs="Arial"/>
          <w:sz w:val="28"/>
          <w:szCs w:val="28"/>
        </w:rPr>
        <w:t xml:space="preserve"> etc</w:t>
      </w:r>
      <w:r w:rsidR="007753D9" w:rsidRPr="00191E83">
        <w:rPr>
          <w:rFonts w:ascii="Arial" w:hAnsi="Arial" w:cs="Arial"/>
          <w:sz w:val="28"/>
          <w:szCs w:val="28"/>
        </w:rPr>
        <w:t>.</w:t>
      </w:r>
      <w:r w:rsidR="00545D13" w:rsidRPr="00191E83">
        <w:rPr>
          <w:rFonts w:ascii="Arial" w:hAnsi="Arial" w:cs="Arial"/>
          <w:sz w:val="28"/>
          <w:szCs w:val="28"/>
        </w:rPr>
        <w:t>)</w:t>
      </w:r>
      <w:r w:rsidR="00457E75" w:rsidRPr="00191E83">
        <w:rPr>
          <w:rFonts w:ascii="Arial" w:hAnsi="Arial" w:cs="Arial"/>
          <w:sz w:val="28"/>
          <w:szCs w:val="28"/>
        </w:rPr>
        <w:t xml:space="preserve">. </w:t>
      </w:r>
      <w:r w:rsidR="008E62EB" w:rsidRPr="00191E83">
        <w:rPr>
          <w:rFonts w:ascii="Arial" w:hAnsi="Arial" w:cs="Arial"/>
          <w:sz w:val="28"/>
          <w:szCs w:val="28"/>
        </w:rPr>
        <w:t xml:space="preserve">Click on </w:t>
      </w:r>
      <w:r w:rsidR="00B57A04">
        <w:rPr>
          <w:rFonts w:ascii="Arial" w:hAnsi="Arial" w:cs="Arial"/>
          <w:sz w:val="28"/>
          <w:szCs w:val="28"/>
        </w:rPr>
        <w:t>“</w:t>
      </w:r>
      <w:r w:rsidR="008E62EB" w:rsidRPr="00191E83">
        <w:rPr>
          <w:rFonts w:ascii="Arial" w:hAnsi="Arial" w:cs="Arial"/>
          <w:sz w:val="28"/>
          <w:szCs w:val="28"/>
        </w:rPr>
        <w:t>Upload Files</w:t>
      </w:r>
      <w:r w:rsidR="00B57A04">
        <w:rPr>
          <w:rFonts w:ascii="Arial" w:hAnsi="Arial" w:cs="Arial"/>
          <w:sz w:val="28"/>
          <w:szCs w:val="28"/>
        </w:rPr>
        <w:t>”</w:t>
      </w:r>
      <w:r w:rsidR="00A53D43" w:rsidRPr="00191E83">
        <w:rPr>
          <w:rFonts w:ascii="Arial" w:hAnsi="Arial" w:cs="Arial"/>
          <w:sz w:val="28"/>
          <w:szCs w:val="28"/>
        </w:rPr>
        <w:t xml:space="preserve"> under Invoice File(s)</w:t>
      </w:r>
      <w:r w:rsidR="008E62EB" w:rsidRPr="00191E83">
        <w:rPr>
          <w:rFonts w:ascii="Arial" w:hAnsi="Arial" w:cs="Arial"/>
          <w:sz w:val="28"/>
          <w:szCs w:val="28"/>
        </w:rPr>
        <w:t xml:space="preserve"> to add the atta</w:t>
      </w:r>
      <w:r w:rsidR="00A53D43" w:rsidRPr="00191E83">
        <w:rPr>
          <w:rFonts w:ascii="Arial" w:hAnsi="Arial" w:cs="Arial"/>
          <w:sz w:val="28"/>
          <w:szCs w:val="28"/>
        </w:rPr>
        <w:t xml:space="preserve">chments. </w:t>
      </w:r>
      <w:r w:rsidR="00457E75" w:rsidRPr="00191E83">
        <w:rPr>
          <w:rFonts w:ascii="Arial" w:hAnsi="Arial" w:cs="Arial"/>
          <w:sz w:val="28"/>
          <w:szCs w:val="28"/>
        </w:rPr>
        <w:t>Please note that the invoice attachment is require</w:t>
      </w:r>
      <w:r w:rsidR="00191E83">
        <w:rPr>
          <w:rFonts w:ascii="Arial" w:hAnsi="Arial" w:cs="Arial"/>
          <w:sz w:val="28"/>
          <w:szCs w:val="28"/>
        </w:rPr>
        <w:t>d.</w:t>
      </w:r>
    </w:p>
    <w:p w14:paraId="4D3BBA6F" w14:textId="2576A1A0" w:rsidR="009D6EA0" w:rsidRPr="00191E83" w:rsidRDefault="00C33280" w:rsidP="00191E83">
      <w:pPr>
        <w:pStyle w:val="ListParagraph"/>
        <w:spacing w:before="240" w:after="240"/>
        <w:ind w:left="0"/>
        <w:contextualSpacing w:val="0"/>
        <w:rPr>
          <w:rFonts w:ascii="Arial" w:hAnsi="Arial" w:cs="Arial"/>
          <w:sz w:val="28"/>
          <w:szCs w:val="28"/>
        </w:rPr>
      </w:pPr>
      <w:r w:rsidRPr="00191E83">
        <w:rPr>
          <w:noProof/>
        </w:rPr>
        <w:drawing>
          <wp:inline distT="0" distB="0" distL="0" distR="0" wp14:anchorId="6920651B" wp14:editId="1ECECBF7">
            <wp:extent cx="5477256" cy="2624328"/>
            <wp:effectExtent l="19050" t="19050" r="9525" b="24130"/>
            <wp:docPr id="84" name="Picture 84" descr="Red border highlighting Files Tab to show Invoice and Supporting Document Upload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Red border highlighting Files Tab to show Invoice and Supporting Document Upload links."/>
                    <pic:cNvPicPr/>
                  </pic:nvPicPr>
                  <pic:blipFill>
                    <a:blip r:embed="rId24"/>
                    <a:stretch>
                      <a:fillRect/>
                    </a:stretch>
                  </pic:blipFill>
                  <pic:spPr>
                    <a:xfrm>
                      <a:off x="0" y="0"/>
                      <a:ext cx="5477256" cy="2624328"/>
                    </a:xfrm>
                    <a:prstGeom prst="rect">
                      <a:avLst/>
                    </a:prstGeom>
                    <a:ln w="12700">
                      <a:solidFill>
                        <a:schemeClr val="tx1"/>
                      </a:solidFill>
                    </a:ln>
                  </pic:spPr>
                </pic:pic>
              </a:graphicData>
            </a:graphic>
          </wp:inline>
        </w:drawing>
      </w:r>
    </w:p>
    <w:p w14:paraId="392335F3" w14:textId="76B09467" w:rsidR="00DB4CC8" w:rsidRPr="00191E83" w:rsidRDefault="00B63A85" w:rsidP="00191E83">
      <w:pPr>
        <w:pStyle w:val="ListParagraph"/>
        <w:numPr>
          <w:ilvl w:val="1"/>
          <w:numId w:val="1"/>
        </w:numPr>
        <w:spacing w:after="240"/>
        <w:contextualSpacing w:val="0"/>
        <w:rPr>
          <w:rFonts w:ascii="Arial" w:hAnsi="Arial" w:cs="Arial"/>
          <w:sz w:val="28"/>
          <w:szCs w:val="28"/>
        </w:rPr>
      </w:pPr>
      <w:r w:rsidRPr="00191E83">
        <w:rPr>
          <w:rFonts w:ascii="Arial" w:hAnsi="Arial" w:cs="Arial"/>
          <w:b/>
          <w:bCs/>
          <w:sz w:val="28"/>
          <w:szCs w:val="28"/>
        </w:rPr>
        <w:t>IMPORTANT NOTE</w:t>
      </w:r>
      <w:r w:rsidRPr="00191E83">
        <w:rPr>
          <w:rFonts w:ascii="Arial" w:hAnsi="Arial" w:cs="Arial"/>
          <w:sz w:val="28"/>
          <w:szCs w:val="28"/>
        </w:rPr>
        <w:t xml:space="preserve">: If multiple authorizations </w:t>
      </w:r>
      <w:r w:rsidR="00457E75" w:rsidRPr="00191E83">
        <w:rPr>
          <w:rFonts w:ascii="Arial" w:hAnsi="Arial" w:cs="Arial"/>
          <w:sz w:val="28"/>
          <w:szCs w:val="28"/>
        </w:rPr>
        <w:t>were linked</w:t>
      </w:r>
      <w:r w:rsidR="0088134C" w:rsidRPr="00191E83">
        <w:rPr>
          <w:rFonts w:ascii="Arial" w:hAnsi="Arial" w:cs="Arial"/>
          <w:sz w:val="28"/>
          <w:szCs w:val="28"/>
        </w:rPr>
        <w:t xml:space="preserve"> to the invoice, the </w:t>
      </w:r>
      <w:r w:rsidR="00B40648" w:rsidRPr="00191E83">
        <w:rPr>
          <w:rFonts w:ascii="Arial" w:hAnsi="Arial" w:cs="Arial"/>
          <w:sz w:val="28"/>
          <w:szCs w:val="28"/>
        </w:rPr>
        <w:t xml:space="preserve">“Supporting Document” upload link will not be available due </w:t>
      </w:r>
      <w:r w:rsidR="006012C4" w:rsidRPr="00191E83">
        <w:rPr>
          <w:rFonts w:ascii="Arial" w:hAnsi="Arial" w:cs="Arial"/>
          <w:sz w:val="28"/>
          <w:szCs w:val="28"/>
        </w:rPr>
        <w:t xml:space="preserve">the nature of authorizations being linked to different offices. As a result, </w:t>
      </w:r>
      <w:r w:rsidR="00267C32" w:rsidRPr="00191E83">
        <w:rPr>
          <w:rFonts w:ascii="Arial" w:hAnsi="Arial" w:cs="Arial"/>
          <w:sz w:val="28"/>
          <w:szCs w:val="28"/>
        </w:rPr>
        <w:t>we ask these support</w:t>
      </w:r>
      <w:r w:rsidR="00B5459B" w:rsidRPr="00191E83">
        <w:rPr>
          <w:rFonts w:ascii="Arial" w:hAnsi="Arial" w:cs="Arial"/>
          <w:sz w:val="28"/>
          <w:szCs w:val="28"/>
        </w:rPr>
        <w:t>ing</w:t>
      </w:r>
      <w:r w:rsidR="00267C32" w:rsidRPr="00191E83">
        <w:rPr>
          <w:rFonts w:ascii="Arial" w:hAnsi="Arial" w:cs="Arial"/>
          <w:sz w:val="28"/>
          <w:szCs w:val="28"/>
        </w:rPr>
        <w:t xml:space="preserve"> documents to be sent to the </w:t>
      </w:r>
      <w:r w:rsidR="00B57A04">
        <w:rPr>
          <w:rFonts w:ascii="Arial" w:hAnsi="Arial" w:cs="Arial"/>
          <w:sz w:val="28"/>
          <w:szCs w:val="28"/>
        </w:rPr>
        <w:t>c</w:t>
      </w:r>
      <w:r w:rsidR="00267C32" w:rsidRPr="00191E83">
        <w:rPr>
          <w:rFonts w:ascii="Arial" w:hAnsi="Arial" w:cs="Arial"/>
          <w:sz w:val="28"/>
          <w:szCs w:val="28"/>
        </w:rPr>
        <w:t xml:space="preserve">ounselors (VR Team) </w:t>
      </w:r>
      <w:r w:rsidR="00B57A04">
        <w:rPr>
          <w:rFonts w:ascii="Arial" w:hAnsi="Arial" w:cs="Arial"/>
          <w:sz w:val="28"/>
          <w:szCs w:val="28"/>
        </w:rPr>
        <w:t>d</w:t>
      </w:r>
      <w:r w:rsidR="00267C32" w:rsidRPr="00191E83">
        <w:rPr>
          <w:rFonts w:ascii="Arial" w:hAnsi="Arial" w:cs="Arial"/>
          <w:sz w:val="28"/>
          <w:szCs w:val="28"/>
        </w:rPr>
        <w:t>irectly.</w:t>
      </w:r>
    </w:p>
    <w:p w14:paraId="3BAB6038" w14:textId="6F3A1832" w:rsidR="00191E83" w:rsidRDefault="00CA72D4" w:rsidP="00191E83">
      <w:pPr>
        <w:pStyle w:val="ListParagraph"/>
        <w:numPr>
          <w:ilvl w:val="0"/>
          <w:numId w:val="1"/>
        </w:numPr>
        <w:spacing w:after="240"/>
        <w:contextualSpacing w:val="0"/>
        <w:rPr>
          <w:rFonts w:ascii="Arial" w:hAnsi="Arial" w:cs="Arial"/>
          <w:sz w:val="28"/>
          <w:szCs w:val="28"/>
        </w:rPr>
      </w:pPr>
      <w:r w:rsidRPr="00191E83">
        <w:rPr>
          <w:rFonts w:ascii="Arial" w:hAnsi="Arial" w:cs="Arial"/>
          <w:sz w:val="28"/>
          <w:szCs w:val="28"/>
        </w:rPr>
        <w:t xml:space="preserve">After </w:t>
      </w:r>
      <w:r w:rsidR="00B57A04">
        <w:rPr>
          <w:rFonts w:ascii="Arial" w:hAnsi="Arial" w:cs="Arial"/>
          <w:sz w:val="28"/>
          <w:szCs w:val="28"/>
        </w:rPr>
        <w:t>i</w:t>
      </w:r>
      <w:r w:rsidR="004C63F9" w:rsidRPr="00191E83">
        <w:rPr>
          <w:rFonts w:ascii="Arial" w:hAnsi="Arial" w:cs="Arial"/>
          <w:sz w:val="28"/>
          <w:szCs w:val="28"/>
        </w:rPr>
        <w:t>nvoice attachment an</w:t>
      </w:r>
      <w:r w:rsidR="007C6310" w:rsidRPr="00191E83">
        <w:rPr>
          <w:rFonts w:ascii="Arial" w:hAnsi="Arial" w:cs="Arial"/>
          <w:sz w:val="28"/>
          <w:szCs w:val="28"/>
        </w:rPr>
        <w:t xml:space="preserve">d supporting </w:t>
      </w:r>
      <w:r w:rsidRPr="00191E83">
        <w:rPr>
          <w:rFonts w:ascii="Arial" w:hAnsi="Arial" w:cs="Arial"/>
          <w:sz w:val="28"/>
          <w:szCs w:val="28"/>
        </w:rPr>
        <w:t>documents</w:t>
      </w:r>
      <w:r w:rsidR="007C6310" w:rsidRPr="00191E83">
        <w:rPr>
          <w:rFonts w:ascii="Arial" w:hAnsi="Arial" w:cs="Arial"/>
          <w:sz w:val="28"/>
          <w:szCs w:val="28"/>
        </w:rPr>
        <w:t xml:space="preserve"> (if any)</w:t>
      </w:r>
      <w:r w:rsidRPr="00191E83">
        <w:rPr>
          <w:rFonts w:ascii="Arial" w:hAnsi="Arial" w:cs="Arial"/>
          <w:sz w:val="28"/>
          <w:szCs w:val="28"/>
        </w:rPr>
        <w:t xml:space="preserve"> are uploaded, </w:t>
      </w:r>
      <w:r w:rsidR="00FB6931" w:rsidRPr="00191E83">
        <w:rPr>
          <w:rFonts w:ascii="Arial" w:hAnsi="Arial" w:cs="Arial"/>
          <w:sz w:val="28"/>
          <w:szCs w:val="28"/>
        </w:rPr>
        <w:t>click on</w:t>
      </w:r>
      <w:r w:rsidR="0038719B" w:rsidRPr="00191E83">
        <w:rPr>
          <w:rFonts w:ascii="Arial" w:hAnsi="Arial" w:cs="Arial"/>
          <w:sz w:val="28"/>
          <w:szCs w:val="28"/>
        </w:rPr>
        <w:t xml:space="preserve"> “Submit Invoice” </w:t>
      </w:r>
      <w:r w:rsidR="00466584" w:rsidRPr="00191E83">
        <w:rPr>
          <w:rFonts w:ascii="Arial" w:hAnsi="Arial" w:cs="Arial"/>
          <w:sz w:val="28"/>
          <w:szCs w:val="28"/>
        </w:rPr>
        <w:t>to send the invoice to D</w:t>
      </w:r>
      <w:r w:rsidR="00B57A04">
        <w:rPr>
          <w:rFonts w:ascii="Arial" w:hAnsi="Arial" w:cs="Arial"/>
          <w:sz w:val="28"/>
          <w:szCs w:val="28"/>
        </w:rPr>
        <w:t>epartment of Rehabilitation (D</w:t>
      </w:r>
      <w:r w:rsidR="00466584" w:rsidRPr="00191E83">
        <w:rPr>
          <w:rFonts w:ascii="Arial" w:hAnsi="Arial" w:cs="Arial"/>
          <w:sz w:val="28"/>
          <w:szCs w:val="28"/>
        </w:rPr>
        <w:t>OR</w:t>
      </w:r>
      <w:r w:rsidR="00B57A04">
        <w:rPr>
          <w:rFonts w:ascii="Arial" w:hAnsi="Arial" w:cs="Arial"/>
          <w:sz w:val="28"/>
          <w:szCs w:val="28"/>
        </w:rPr>
        <w:t>)</w:t>
      </w:r>
      <w:r w:rsidR="00466584" w:rsidRPr="00191E83">
        <w:rPr>
          <w:rFonts w:ascii="Arial" w:hAnsi="Arial" w:cs="Arial"/>
          <w:sz w:val="28"/>
          <w:szCs w:val="28"/>
        </w:rPr>
        <w:t xml:space="preserve"> Accounting. Alternatively, you can remove </w:t>
      </w:r>
      <w:r w:rsidR="00827E4F" w:rsidRPr="00191E83">
        <w:rPr>
          <w:rFonts w:ascii="Arial" w:hAnsi="Arial" w:cs="Arial"/>
          <w:sz w:val="28"/>
          <w:szCs w:val="28"/>
        </w:rPr>
        <w:t xml:space="preserve">the attachments </w:t>
      </w:r>
      <w:r w:rsidR="0038719B" w:rsidRPr="00191E83">
        <w:rPr>
          <w:rFonts w:ascii="Arial" w:hAnsi="Arial" w:cs="Arial"/>
          <w:sz w:val="28"/>
          <w:szCs w:val="28"/>
        </w:rPr>
        <w:t>or</w:t>
      </w:r>
      <w:r w:rsidR="00827E4F" w:rsidRPr="00191E83">
        <w:rPr>
          <w:rFonts w:ascii="Arial" w:hAnsi="Arial" w:cs="Arial"/>
          <w:sz w:val="28"/>
          <w:szCs w:val="28"/>
        </w:rPr>
        <w:t xml:space="preserve"> click</w:t>
      </w:r>
      <w:r w:rsidR="0038719B" w:rsidRPr="00191E83">
        <w:rPr>
          <w:rFonts w:ascii="Arial" w:hAnsi="Arial" w:cs="Arial"/>
          <w:sz w:val="28"/>
          <w:szCs w:val="28"/>
        </w:rPr>
        <w:t xml:space="preserve"> “Delete</w:t>
      </w:r>
      <w:r w:rsidR="00845DEB" w:rsidRPr="00191E83">
        <w:rPr>
          <w:rFonts w:ascii="Arial" w:hAnsi="Arial" w:cs="Arial"/>
          <w:sz w:val="28"/>
          <w:szCs w:val="28"/>
        </w:rPr>
        <w:t xml:space="preserve">” </w:t>
      </w:r>
      <w:r w:rsidR="00827E4F" w:rsidRPr="00191E83">
        <w:rPr>
          <w:rFonts w:ascii="Arial" w:hAnsi="Arial" w:cs="Arial"/>
          <w:sz w:val="28"/>
          <w:szCs w:val="28"/>
        </w:rPr>
        <w:t>if the invoice is not ready to be submitted</w:t>
      </w:r>
      <w:r w:rsidR="007E3382" w:rsidRPr="00191E83">
        <w:rPr>
          <w:rFonts w:ascii="Arial" w:hAnsi="Arial" w:cs="Arial"/>
          <w:sz w:val="28"/>
          <w:szCs w:val="28"/>
        </w:rPr>
        <w:t>.</w:t>
      </w:r>
      <w:r w:rsidR="00827E4F" w:rsidRPr="00191E83">
        <w:rPr>
          <w:rFonts w:ascii="Arial" w:hAnsi="Arial" w:cs="Arial"/>
          <w:sz w:val="28"/>
          <w:szCs w:val="28"/>
        </w:rPr>
        <w:t xml:space="preserve"> Please note, after the</w:t>
      </w:r>
      <w:r w:rsidR="00191E83">
        <w:rPr>
          <w:rFonts w:ascii="Arial" w:hAnsi="Arial" w:cs="Arial"/>
          <w:sz w:val="28"/>
          <w:szCs w:val="28"/>
        </w:rPr>
        <w:t xml:space="preserve"> </w:t>
      </w:r>
      <w:r w:rsidR="00827E4F" w:rsidRPr="00191E83">
        <w:rPr>
          <w:rFonts w:ascii="Arial" w:hAnsi="Arial" w:cs="Arial"/>
          <w:sz w:val="28"/>
          <w:szCs w:val="28"/>
        </w:rPr>
        <w:t>invoice is submitted, changes cannot be mad</w:t>
      </w:r>
      <w:r w:rsidR="007C0ACB" w:rsidRPr="00191E83">
        <w:rPr>
          <w:rFonts w:ascii="Arial" w:hAnsi="Arial" w:cs="Arial"/>
          <w:sz w:val="28"/>
          <w:szCs w:val="28"/>
        </w:rPr>
        <w:t xml:space="preserve">e to the </w:t>
      </w:r>
      <w:r w:rsidR="00191E83">
        <w:rPr>
          <w:rFonts w:ascii="Arial" w:hAnsi="Arial" w:cs="Arial"/>
          <w:sz w:val="28"/>
          <w:szCs w:val="28"/>
        </w:rPr>
        <w:t>invoice.</w:t>
      </w:r>
    </w:p>
    <w:p w14:paraId="01B0CF0D" w14:textId="443DF160" w:rsidR="007E3382" w:rsidRPr="00191E83" w:rsidRDefault="005D61FB" w:rsidP="00191E83">
      <w:pPr>
        <w:pStyle w:val="ListParagraph"/>
        <w:spacing w:after="240"/>
        <w:ind w:left="0"/>
        <w:contextualSpacing w:val="0"/>
        <w:rPr>
          <w:rFonts w:ascii="Arial" w:hAnsi="Arial" w:cs="Arial"/>
          <w:sz w:val="28"/>
          <w:szCs w:val="28"/>
        </w:rPr>
      </w:pPr>
      <w:r w:rsidRPr="00191E83">
        <w:rPr>
          <w:rFonts w:ascii="Arial" w:hAnsi="Arial" w:cs="Arial"/>
          <w:noProof/>
          <w:sz w:val="28"/>
          <w:szCs w:val="28"/>
        </w:rPr>
        <w:drawing>
          <wp:inline distT="0" distB="0" distL="0" distR="0" wp14:anchorId="4CF88422" wp14:editId="34AE8704">
            <wp:extent cx="5943600" cy="3059430"/>
            <wp:effectExtent l="19050" t="19050" r="19050" b="26670"/>
            <wp:docPr id="100" name="Picture 100" descr="Red borders highlighting &quot;Submit Invoice or Delete&quot; button after viewing that documents have been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Red borders highlighting &quot;Submit Invoice or Delete&quot; button after viewing that documents have been uploaded"/>
                    <pic:cNvPicPr/>
                  </pic:nvPicPr>
                  <pic:blipFill>
                    <a:blip r:embed="rId25"/>
                    <a:stretch>
                      <a:fillRect/>
                    </a:stretch>
                  </pic:blipFill>
                  <pic:spPr>
                    <a:xfrm>
                      <a:off x="0" y="0"/>
                      <a:ext cx="5943600" cy="3059430"/>
                    </a:xfrm>
                    <a:prstGeom prst="rect">
                      <a:avLst/>
                    </a:prstGeom>
                    <a:ln w="12700">
                      <a:solidFill>
                        <a:schemeClr val="tx1"/>
                      </a:solidFill>
                    </a:ln>
                  </pic:spPr>
                </pic:pic>
              </a:graphicData>
            </a:graphic>
          </wp:inline>
        </w:drawing>
      </w:r>
    </w:p>
    <w:p w14:paraId="47C99E16" w14:textId="3B694664" w:rsidR="00191E83" w:rsidRDefault="009D6EA0" w:rsidP="00191E83">
      <w:pPr>
        <w:pStyle w:val="ListParagraph"/>
        <w:numPr>
          <w:ilvl w:val="0"/>
          <w:numId w:val="1"/>
        </w:numPr>
        <w:spacing w:before="240" w:after="240"/>
        <w:contextualSpacing w:val="0"/>
        <w:rPr>
          <w:rFonts w:ascii="Arial" w:hAnsi="Arial" w:cs="Arial"/>
          <w:sz w:val="28"/>
          <w:szCs w:val="28"/>
        </w:rPr>
      </w:pPr>
      <w:r w:rsidRPr="00191E83">
        <w:rPr>
          <w:rFonts w:ascii="Arial" w:hAnsi="Arial" w:cs="Arial"/>
          <w:sz w:val="28"/>
          <w:szCs w:val="28"/>
        </w:rPr>
        <w:t xml:space="preserve">When </w:t>
      </w:r>
      <w:r w:rsidR="000D26E6" w:rsidRPr="00191E83">
        <w:rPr>
          <w:rFonts w:ascii="Arial" w:hAnsi="Arial" w:cs="Arial"/>
          <w:sz w:val="28"/>
          <w:szCs w:val="28"/>
        </w:rPr>
        <w:t>Sub</w:t>
      </w:r>
      <w:r w:rsidR="00C056A2" w:rsidRPr="00191E83">
        <w:rPr>
          <w:rFonts w:ascii="Arial" w:hAnsi="Arial" w:cs="Arial"/>
          <w:sz w:val="28"/>
          <w:szCs w:val="28"/>
        </w:rPr>
        <w:t xml:space="preserve">mit Invoice </w:t>
      </w:r>
      <w:r w:rsidRPr="00191E83">
        <w:rPr>
          <w:rFonts w:ascii="Arial" w:hAnsi="Arial" w:cs="Arial"/>
          <w:sz w:val="28"/>
          <w:szCs w:val="28"/>
        </w:rPr>
        <w:t>i</w:t>
      </w:r>
      <w:r w:rsidR="00C056A2" w:rsidRPr="00191E83">
        <w:rPr>
          <w:rFonts w:ascii="Arial" w:hAnsi="Arial" w:cs="Arial"/>
          <w:sz w:val="28"/>
          <w:szCs w:val="28"/>
        </w:rPr>
        <w:t xml:space="preserve">s selected, </w:t>
      </w:r>
      <w:r w:rsidR="00F964CD" w:rsidRPr="00191E83">
        <w:rPr>
          <w:rFonts w:ascii="Arial" w:hAnsi="Arial" w:cs="Arial"/>
          <w:sz w:val="28"/>
          <w:szCs w:val="28"/>
        </w:rPr>
        <w:t>click</w:t>
      </w:r>
      <w:r w:rsidR="00C056A2" w:rsidRPr="00191E83">
        <w:rPr>
          <w:rFonts w:ascii="Arial" w:hAnsi="Arial" w:cs="Arial"/>
          <w:sz w:val="28"/>
          <w:szCs w:val="28"/>
        </w:rPr>
        <w:t xml:space="preserve"> “Save</w:t>
      </w:r>
      <w:r w:rsidR="003E7BA5" w:rsidRPr="00191E83">
        <w:rPr>
          <w:rFonts w:ascii="Arial" w:hAnsi="Arial" w:cs="Arial"/>
          <w:sz w:val="28"/>
          <w:szCs w:val="28"/>
        </w:rPr>
        <w:t>”</w:t>
      </w:r>
      <w:r w:rsidR="00654FEB" w:rsidRPr="00191E83">
        <w:rPr>
          <w:rFonts w:ascii="Arial" w:hAnsi="Arial" w:cs="Arial"/>
          <w:sz w:val="28"/>
          <w:szCs w:val="28"/>
        </w:rPr>
        <w:t xml:space="preserve"> in the Submit Invoice pop-up</w:t>
      </w:r>
      <w:r w:rsidR="003E7BA5" w:rsidRPr="00191E83">
        <w:rPr>
          <w:rFonts w:ascii="Arial" w:hAnsi="Arial" w:cs="Arial"/>
          <w:sz w:val="28"/>
          <w:szCs w:val="28"/>
        </w:rPr>
        <w:t xml:space="preserve"> to confirm submission of </w:t>
      </w:r>
      <w:r w:rsidR="00191E83">
        <w:rPr>
          <w:rFonts w:ascii="Arial" w:hAnsi="Arial" w:cs="Arial"/>
          <w:sz w:val="28"/>
          <w:szCs w:val="28"/>
        </w:rPr>
        <w:t>invoice.</w:t>
      </w:r>
    </w:p>
    <w:p w14:paraId="5EAA50E4" w14:textId="5AC106E6" w:rsidR="007E3382" w:rsidRPr="00191E83" w:rsidRDefault="00A247CA" w:rsidP="00191E83">
      <w:pPr>
        <w:spacing w:before="240" w:after="240"/>
        <w:rPr>
          <w:rFonts w:ascii="Arial" w:hAnsi="Arial" w:cs="Arial"/>
          <w:sz w:val="28"/>
          <w:szCs w:val="28"/>
        </w:rPr>
      </w:pPr>
      <w:r w:rsidRPr="00191E83">
        <w:rPr>
          <w:noProof/>
        </w:rPr>
        <w:drawing>
          <wp:inline distT="0" distB="0" distL="0" distR="0" wp14:anchorId="0BDFBACA" wp14:editId="38934598">
            <wp:extent cx="5943600" cy="2842895"/>
            <wp:effectExtent l="19050" t="19050" r="19050" b="14605"/>
            <wp:docPr id="104" name="Picture 104" descr="Red border highlighting &quot;Save&quot; button to confirm submission of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Red border highlighting &quot;Save&quot; button to confirm submission of invoice"/>
                    <pic:cNvPicPr/>
                  </pic:nvPicPr>
                  <pic:blipFill>
                    <a:blip r:embed="rId26"/>
                    <a:stretch>
                      <a:fillRect/>
                    </a:stretch>
                  </pic:blipFill>
                  <pic:spPr>
                    <a:xfrm>
                      <a:off x="0" y="0"/>
                      <a:ext cx="5943600" cy="2842895"/>
                    </a:xfrm>
                    <a:prstGeom prst="rect">
                      <a:avLst/>
                    </a:prstGeom>
                    <a:ln w="12700">
                      <a:solidFill>
                        <a:schemeClr val="tx1"/>
                      </a:solidFill>
                    </a:ln>
                  </pic:spPr>
                </pic:pic>
              </a:graphicData>
            </a:graphic>
          </wp:inline>
        </w:drawing>
      </w:r>
    </w:p>
    <w:p w14:paraId="61B35FE3" w14:textId="189BF3AE" w:rsidR="00B530A5" w:rsidRPr="00191E83" w:rsidRDefault="00654FEB" w:rsidP="00B530A5">
      <w:pPr>
        <w:pStyle w:val="ListParagraph"/>
        <w:numPr>
          <w:ilvl w:val="0"/>
          <w:numId w:val="1"/>
        </w:numPr>
        <w:rPr>
          <w:rFonts w:ascii="Arial" w:hAnsi="Arial" w:cs="Arial"/>
          <w:sz w:val="28"/>
          <w:szCs w:val="28"/>
        </w:rPr>
      </w:pPr>
      <w:r w:rsidRPr="00191E83">
        <w:rPr>
          <w:rFonts w:ascii="Arial" w:hAnsi="Arial" w:cs="Arial"/>
          <w:sz w:val="28"/>
          <w:szCs w:val="28"/>
        </w:rPr>
        <w:t>Next, you</w:t>
      </w:r>
      <w:r w:rsidR="004C571A" w:rsidRPr="00191E83">
        <w:rPr>
          <w:rFonts w:ascii="Arial" w:hAnsi="Arial" w:cs="Arial"/>
          <w:sz w:val="28"/>
          <w:szCs w:val="28"/>
        </w:rPr>
        <w:t xml:space="preserve"> can </w:t>
      </w:r>
      <w:r w:rsidRPr="00191E83">
        <w:rPr>
          <w:rFonts w:ascii="Arial" w:hAnsi="Arial" w:cs="Arial"/>
          <w:sz w:val="28"/>
          <w:szCs w:val="28"/>
        </w:rPr>
        <w:t xml:space="preserve">click on </w:t>
      </w:r>
      <w:r w:rsidR="004C571A" w:rsidRPr="00191E83">
        <w:rPr>
          <w:rFonts w:ascii="Arial" w:hAnsi="Arial" w:cs="Arial"/>
          <w:sz w:val="28"/>
          <w:szCs w:val="28"/>
        </w:rPr>
        <w:t xml:space="preserve">“Submit Invoice” tab to </w:t>
      </w:r>
      <w:r w:rsidRPr="00191E83">
        <w:rPr>
          <w:rFonts w:ascii="Arial" w:hAnsi="Arial" w:cs="Arial"/>
          <w:sz w:val="28"/>
          <w:szCs w:val="28"/>
        </w:rPr>
        <w:t xml:space="preserve">submit another invoice and/or to </w:t>
      </w:r>
      <w:r w:rsidR="004C571A" w:rsidRPr="00191E83">
        <w:rPr>
          <w:rFonts w:ascii="Arial" w:hAnsi="Arial" w:cs="Arial"/>
          <w:sz w:val="28"/>
          <w:szCs w:val="28"/>
        </w:rPr>
        <w:t xml:space="preserve">view and confirm which </w:t>
      </w:r>
      <w:r w:rsidR="00B57A04">
        <w:rPr>
          <w:rFonts w:ascii="Arial" w:hAnsi="Arial" w:cs="Arial"/>
          <w:sz w:val="28"/>
          <w:szCs w:val="28"/>
        </w:rPr>
        <w:t>i</w:t>
      </w:r>
      <w:r w:rsidR="005973AD" w:rsidRPr="00191E83">
        <w:rPr>
          <w:rFonts w:ascii="Arial" w:hAnsi="Arial" w:cs="Arial"/>
          <w:sz w:val="28"/>
          <w:szCs w:val="28"/>
        </w:rPr>
        <w:t xml:space="preserve">nvoices </w:t>
      </w:r>
      <w:r w:rsidRPr="00191E83">
        <w:rPr>
          <w:rFonts w:ascii="Arial" w:hAnsi="Arial" w:cs="Arial"/>
          <w:sz w:val="28"/>
          <w:szCs w:val="28"/>
        </w:rPr>
        <w:t>were submitted to DOR</w:t>
      </w:r>
      <w:r w:rsidR="006E4A5C" w:rsidRPr="00191E83">
        <w:rPr>
          <w:rFonts w:ascii="Arial" w:hAnsi="Arial" w:cs="Arial"/>
          <w:sz w:val="28"/>
          <w:szCs w:val="28"/>
        </w:rPr>
        <w:t xml:space="preserve"> through the VR Connections </w:t>
      </w:r>
      <w:r w:rsidR="00B57A04">
        <w:rPr>
          <w:rFonts w:ascii="Arial" w:hAnsi="Arial" w:cs="Arial"/>
          <w:sz w:val="28"/>
          <w:szCs w:val="28"/>
        </w:rPr>
        <w:t>P</w:t>
      </w:r>
      <w:r w:rsidR="006E4A5C" w:rsidRPr="00191E83">
        <w:rPr>
          <w:rFonts w:ascii="Arial" w:hAnsi="Arial" w:cs="Arial"/>
          <w:sz w:val="28"/>
          <w:szCs w:val="28"/>
        </w:rPr>
        <w:t>ortal.</w:t>
      </w:r>
    </w:p>
    <w:p w14:paraId="51814BC5" w14:textId="41665E6A" w:rsidR="00B530A5" w:rsidRDefault="003E429E" w:rsidP="00191E83">
      <w:pPr>
        <w:rPr>
          <w:rFonts w:ascii="Arial" w:hAnsi="Arial" w:cs="Arial"/>
          <w:sz w:val="28"/>
          <w:szCs w:val="28"/>
        </w:rPr>
      </w:pPr>
      <w:r w:rsidRPr="00191E83">
        <w:rPr>
          <w:rFonts w:ascii="Arial" w:hAnsi="Arial" w:cs="Arial"/>
          <w:noProof/>
          <w:sz w:val="28"/>
          <w:szCs w:val="28"/>
        </w:rPr>
        <w:drawing>
          <wp:inline distT="0" distB="0" distL="0" distR="0" wp14:anchorId="041AC8F9" wp14:editId="43A0264A">
            <wp:extent cx="5943600" cy="2809240"/>
            <wp:effectExtent l="19050" t="19050" r="19050" b="10160"/>
            <wp:docPr id="5" name="Picture 5" descr="Red borders highlighting &quot;Submit Invoice&quot; tab to view submitted or pending invoices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d borders highlighting &quot;Submit Invoice&quot; tab to view submitted or pending invoices for submission"/>
                    <pic:cNvPicPr/>
                  </pic:nvPicPr>
                  <pic:blipFill>
                    <a:blip r:embed="rId27"/>
                    <a:stretch>
                      <a:fillRect/>
                    </a:stretch>
                  </pic:blipFill>
                  <pic:spPr>
                    <a:xfrm>
                      <a:off x="0" y="0"/>
                      <a:ext cx="5943600" cy="2809240"/>
                    </a:xfrm>
                    <a:prstGeom prst="rect">
                      <a:avLst/>
                    </a:prstGeom>
                    <a:ln w="12700">
                      <a:solidFill>
                        <a:schemeClr val="tx1"/>
                      </a:solidFill>
                    </a:ln>
                  </pic:spPr>
                </pic:pic>
              </a:graphicData>
            </a:graphic>
          </wp:inline>
        </w:drawing>
      </w:r>
    </w:p>
    <w:p w14:paraId="0F40E0ED" w14:textId="06049A8A" w:rsidR="00FD0610" w:rsidRPr="00EE7F99" w:rsidRDefault="00BE755D" w:rsidP="00EE7F99">
      <w:pPr>
        <w:pStyle w:val="paragraph"/>
        <w:numPr>
          <w:ilvl w:val="0"/>
          <w:numId w:val="1"/>
        </w:numPr>
        <w:spacing w:before="0" w:beforeAutospacing="0" w:after="0" w:afterAutospacing="0"/>
        <w:textAlignment w:val="baseline"/>
        <w:rPr>
          <w:rFonts w:ascii="Arial" w:hAnsi="Arial" w:cs="Arial"/>
          <w:sz w:val="28"/>
          <w:szCs w:val="28"/>
        </w:rPr>
      </w:pPr>
      <w:r w:rsidRPr="00BE755D">
        <w:rPr>
          <w:rFonts w:ascii="Arial" w:hAnsi="Arial" w:cs="Arial"/>
          <w:sz w:val="28"/>
          <w:szCs w:val="28"/>
        </w:rPr>
        <w:t xml:space="preserve">If you need to make any corrections to the submitted invoice, please </w:t>
      </w:r>
      <w:r>
        <w:rPr>
          <w:rStyle w:val="normaltextrun"/>
          <w:rFonts w:ascii="Arial" w:hAnsi="Arial" w:cs="Arial"/>
          <w:sz w:val="28"/>
          <w:szCs w:val="28"/>
        </w:rPr>
        <w:t>submit a revised invoice</w:t>
      </w:r>
      <w:r w:rsidR="00AC291C">
        <w:rPr>
          <w:rStyle w:val="normaltextrun"/>
          <w:rFonts w:ascii="Arial" w:hAnsi="Arial" w:cs="Arial"/>
          <w:sz w:val="28"/>
          <w:szCs w:val="28"/>
        </w:rPr>
        <w:t xml:space="preserve"> under a new invoice number</w:t>
      </w:r>
      <w:r>
        <w:rPr>
          <w:rStyle w:val="normaltextrun"/>
          <w:rFonts w:ascii="Arial" w:hAnsi="Arial" w:cs="Arial"/>
          <w:sz w:val="28"/>
          <w:szCs w:val="28"/>
        </w:rPr>
        <w:t xml:space="preserve"> and contact the district office to let them know that a revised invoice was submitted.</w:t>
      </w:r>
    </w:p>
    <w:sectPr w:rsidR="00FD0610" w:rsidRPr="00EE7F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E7234"/>
    <w:multiLevelType w:val="multilevel"/>
    <w:tmpl w:val="109A4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03515B"/>
    <w:multiLevelType w:val="multilevel"/>
    <w:tmpl w:val="A316F48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E9F696C"/>
    <w:multiLevelType w:val="hybridMultilevel"/>
    <w:tmpl w:val="8F6EEA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47863733">
    <w:abstractNumId w:val="2"/>
  </w:num>
  <w:num w:numId="2" w16cid:durableId="602539032">
    <w:abstractNumId w:val="1"/>
  </w:num>
  <w:num w:numId="3" w16cid:durableId="8912368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197"/>
    <w:rsid w:val="000015B9"/>
    <w:rsid w:val="00010E9E"/>
    <w:rsid w:val="000140E0"/>
    <w:rsid w:val="00015895"/>
    <w:rsid w:val="0001593C"/>
    <w:rsid w:val="00026FA8"/>
    <w:rsid w:val="00031626"/>
    <w:rsid w:val="00040554"/>
    <w:rsid w:val="00042D55"/>
    <w:rsid w:val="00043C7B"/>
    <w:rsid w:val="0004482E"/>
    <w:rsid w:val="000516DB"/>
    <w:rsid w:val="00072CCC"/>
    <w:rsid w:val="000A1B3A"/>
    <w:rsid w:val="000B0E54"/>
    <w:rsid w:val="000B4BD7"/>
    <w:rsid w:val="000C539F"/>
    <w:rsid w:val="000D26E6"/>
    <w:rsid w:val="000D51D1"/>
    <w:rsid w:val="00103E8C"/>
    <w:rsid w:val="0010456E"/>
    <w:rsid w:val="0010539A"/>
    <w:rsid w:val="0011290E"/>
    <w:rsid w:val="001442F5"/>
    <w:rsid w:val="00157AEB"/>
    <w:rsid w:val="00166E60"/>
    <w:rsid w:val="00191E83"/>
    <w:rsid w:val="001A1243"/>
    <w:rsid w:val="001A2B14"/>
    <w:rsid w:val="001A2F04"/>
    <w:rsid w:val="001A4DE4"/>
    <w:rsid w:val="001B6C9B"/>
    <w:rsid w:val="001E0C37"/>
    <w:rsid w:val="001E267D"/>
    <w:rsid w:val="001E49F3"/>
    <w:rsid w:val="001F0E1A"/>
    <w:rsid w:val="001F5877"/>
    <w:rsid w:val="0021160B"/>
    <w:rsid w:val="00227458"/>
    <w:rsid w:val="00231032"/>
    <w:rsid w:val="002478D5"/>
    <w:rsid w:val="00253228"/>
    <w:rsid w:val="00265A95"/>
    <w:rsid w:val="00267C32"/>
    <w:rsid w:val="00280236"/>
    <w:rsid w:val="002818AB"/>
    <w:rsid w:val="00291738"/>
    <w:rsid w:val="00294FCD"/>
    <w:rsid w:val="002A0E3F"/>
    <w:rsid w:val="002B4632"/>
    <w:rsid w:val="002E7C90"/>
    <w:rsid w:val="002F3999"/>
    <w:rsid w:val="002F5E76"/>
    <w:rsid w:val="00312792"/>
    <w:rsid w:val="00327009"/>
    <w:rsid w:val="00381699"/>
    <w:rsid w:val="00381700"/>
    <w:rsid w:val="0038719B"/>
    <w:rsid w:val="003C5BE1"/>
    <w:rsid w:val="003E1387"/>
    <w:rsid w:val="003E429E"/>
    <w:rsid w:val="003E5E54"/>
    <w:rsid w:val="003E625E"/>
    <w:rsid w:val="003E7BA5"/>
    <w:rsid w:val="003F69EE"/>
    <w:rsid w:val="00421600"/>
    <w:rsid w:val="00421B6A"/>
    <w:rsid w:val="00425005"/>
    <w:rsid w:val="004305C5"/>
    <w:rsid w:val="00440C26"/>
    <w:rsid w:val="00454C6C"/>
    <w:rsid w:val="00457E75"/>
    <w:rsid w:val="00466584"/>
    <w:rsid w:val="004707DF"/>
    <w:rsid w:val="00492124"/>
    <w:rsid w:val="004926E2"/>
    <w:rsid w:val="00494562"/>
    <w:rsid w:val="0049657F"/>
    <w:rsid w:val="004A0D34"/>
    <w:rsid w:val="004C571A"/>
    <w:rsid w:val="004C63F9"/>
    <w:rsid w:val="004D447A"/>
    <w:rsid w:val="004E6CDB"/>
    <w:rsid w:val="004F02F2"/>
    <w:rsid w:val="004F35E6"/>
    <w:rsid w:val="00543583"/>
    <w:rsid w:val="00545D13"/>
    <w:rsid w:val="00571034"/>
    <w:rsid w:val="00576024"/>
    <w:rsid w:val="00580BCF"/>
    <w:rsid w:val="00585C37"/>
    <w:rsid w:val="00585F45"/>
    <w:rsid w:val="00594642"/>
    <w:rsid w:val="0059559B"/>
    <w:rsid w:val="005973AD"/>
    <w:rsid w:val="005A3EB4"/>
    <w:rsid w:val="005C2063"/>
    <w:rsid w:val="005D1375"/>
    <w:rsid w:val="005D61FB"/>
    <w:rsid w:val="005E451F"/>
    <w:rsid w:val="005F49D9"/>
    <w:rsid w:val="006012C4"/>
    <w:rsid w:val="00613B49"/>
    <w:rsid w:val="0061564F"/>
    <w:rsid w:val="00616339"/>
    <w:rsid w:val="00632926"/>
    <w:rsid w:val="006502EE"/>
    <w:rsid w:val="006528F6"/>
    <w:rsid w:val="00654FEB"/>
    <w:rsid w:val="006C4852"/>
    <w:rsid w:val="006D74F6"/>
    <w:rsid w:val="006D79D6"/>
    <w:rsid w:val="006E4A5C"/>
    <w:rsid w:val="00702693"/>
    <w:rsid w:val="007111CC"/>
    <w:rsid w:val="00714F45"/>
    <w:rsid w:val="00725BB7"/>
    <w:rsid w:val="00726272"/>
    <w:rsid w:val="00757A53"/>
    <w:rsid w:val="00763A79"/>
    <w:rsid w:val="00766353"/>
    <w:rsid w:val="0077285B"/>
    <w:rsid w:val="007753D9"/>
    <w:rsid w:val="007B5CA8"/>
    <w:rsid w:val="007C052D"/>
    <w:rsid w:val="007C078B"/>
    <w:rsid w:val="007C0ACB"/>
    <w:rsid w:val="007C6310"/>
    <w:rsid w:val="007D342F"/>
    <w:rsid w:val="007E3382"/>
    <w:rsid w:val="008059FD"/>
    <w:rsid w:val="008065DB"/>
    <w:rsid w:val="00810A20"/>
    <w:rsid w:val="00814E63"/>
    <w:rsid w:val="00827A6F"/>
    <w:rsid w:val="00827BD7"/>
    <w:rsid w:val="00827E4F"/>
    <w:rsid w:val="008342C5"/>
    <w:rsid w:val="00842BD7"/>
    <w:rsid w:val="00845DEB"/>
    <w:rsid w:val="0086194A"/>
    <w:rsid w:val="0087635E"/>
    <w:rsid w:val="008776C9"/>
    <w:rsid w:val="0088134C"/>
    <w:rsid w:val="00890169"/>
    <w:rsid w:val="008C5715"/>
    <w:rsid w:val="008D17DF"/>
    <w:rsid w:val="008E62EB"/>
    <w:rsid w:val="008F0592"/>
    <w:rsid w:val="008F0CE0"/>
    <w:rsid w:val="0090147F"/>
    <w:rsid w:val="00932BC1"/>
    <w:rsid w:val="00937AB1"/>
    <w:rsid w:val="009413E2"/>
    <w:rsid w:val="009652ED"/>
    <w:rsid w:val="0097459E"/>
    <w:rsid w:val="00982810"/>
    <w:rsid w:val="009940C1"/>
    <w:rsid w:val="00995C5B"/>
    <w:rsid w:val="009B2250"/>
    <w:rsid w:val="009B2A00"/>
    <w:rsid w:val="009B2EE2"/>
    <w:rsid w:val="009B7A74"/>
    <w:rsid w:val="009C344F"/>
    <w:rsid w:val="009D2228"/>
    <w:rsid w:val="009D31E5"/>
    <w:rsid w:val="009D3599"/>
    <w:rsid w:val="009D6EA0"/>
    <w:rsid w:val="009F15A5"/>
    <w:rsid w:val="009F1F81"/>
    <w:rsid w:val="00A164FE"/>
    <w:rsid w:val="00A232BC"/>
    <w:rsid w:val="00A247CA"/>
    <w:rsid w:val="00A30402"/>
    <w:rsid w:val="00A32EE3"/>
    <w:rsid w:val="00A428BD"/>
    <w:rsid w:val="00A53D43"/>
    <w:rsid w:val="00A5583C"/>
    <w:rsid w:val="00A65E21"/>
    <w:rsid w:val="00A71EFF"/>
    <w:rsid w:val="00A74E62"/>
    <w:rsid w:val="00A803D3"/>
    <w:rsid w:val="00A83760"/>
    <w:rsid w:val="00AC291C"/>
    <w:rsid w:val="00AC39C6"/>
    <w:rsid w:val="00B104F9"/>
    <w:rsid w:val="00B16534"/>
    <w:rsid w:val="00B34CCA"/>
    <w:rsid w:val="00B40648"/>
    <w:rsid w:val="00B45CC6"/>
    <w:rsid w:val="00B530A5"/>
    <w:rsid w:val="00B5459B"/>
    <w:rsid w:val="00B57021"/>
    <w:rsid w:val="00B57A04"/>
    <w:rsid w:val="00B60F2A"/>
    <w:rsid w:val="00B638CA"/>
    <w:rsid w:val="00B63A85"/>
    <w:rsid w:val="00B767A6"/>
    <w:rsid w:val="00B83197"/>
    <w:rsid w:val="00B83EBE"/>
    <w:rsid w:val="00B84280"/>
    <w:rsid w:val="00B86C67"/>
    <w:rsid w:val="00B92F32"/>
    <w:rsid w:val="00B94055"/>
    <w:rsid w:val="00BA0114"/>
    <w:rsid w:val="00BA084D"/>
    <w:rsid w:val="00BA1ED8"/>
    <w:rsid w:val="00BA289C"/>
    <w:rsid w:val="00BA6D4C"/>
    <w:rsid w:val="00BB08F9"/>
    <w:rsid w:val="00BC40B8"/>
    <w:rsid w:val="00BD2A1A"/>
    <w:rsid w:val="00BE755D"/>
    <w:rsid w:val="00C044A3"/>
    <w:rsid w:val="00C056A2"/>
    <w:rsid w:val="00C05739"/>
    <w:rsid w:val="00C11063"/>
    <w:rsid w:val="00C2104C"/>
    <w:rsid w:val="00C27E47"/>
    <w:rsid w:val="00C33280"/>
    <w:rsid w:val="00C3507F"/>
    <w:rsid w:val="00C3648A"/>
    <w:rsid w:val="00C45087"/>
    <w:rsid w:val="00C47BD5"/>
    <w:rsid w:val="00C5079D"/>
    <w:rsid w:val="00C64CFE"/>
    <w:rsid w:val="00C6700D"/>
    <w:rsid w:val="00C71DAD"/>
    <w:rsid w:val="00C740CE"/>
    <w:rsid w:val="00C8338C"/>
    <w:rsid w:val="00C842CD"/>
    <w:rsid w:val="00C848B4"/>
    <w:rsid w:val="00C91748"/>
    <w:rsid w:val="00CA2039"/>
    <w:rsid w:val="00CA5394"/>
    <w:rsid w:val="00CA72D4"/>
    <w:rsid w:val="00CB06F0"/>
    <w:rsid w:val="00CB1A7E"/>
    <w:rsid w:val="00CC56E5"/>
    <w:rsid w:val="00CD53A7"/>
    <w:rsid w:val="00CE478E"/>
    <w:rsid w:val="00D03D9E"/>
    <w:rsid w:val="00D05C93"/>
    <w:rsid w:val="00D10A9F"/>
    <w:rsid w:val="00D33CEE"/>
    <w:rsid w:val="00D56C8B"/>
    <w:rsid w:val="00D62289"/>
    <w:rsid w:val="00D70CBF"/>
    <w:rsid w:val="00D819CF"/>
    <w:rsid w:val="00D84E81"/>
    <w:rsid w:val="00D92600"/>
    <w:rsid w:val="00D94A90"/>
    <w:rsid w:val="00DA26A8"/>
    <w:rsid w:val="00DA306B"/>
    <w:rsid w:val="00DA5A01"/>
    <w:rsid w:val="00DB4CC8"/>
    <w:rsid w:val="00DC0E34"/>
    <w:rsid w:val="00DD2D9C"/>
    <w:rsid w:val="00DD3640"/>
    <w:rsid w:val="00DD4286"/>
    <w:rsid w:val="00DD53CD"/>
    <w:rsid w:val="00DE3201"/>
    <w:rsid w:val="00DE3C09"/>
    <w:rsid w:val="00E10087"/>
    <w:rsid w:val="00E1516D"/>
    <w:rsid w:val="00E30EE4"/>
    <w:rsid w:val="00E42DF8"/>
    <w:rsid w:val="00EB1D91"/>
    <w:rsid w:val="00EC390B"/>
    <w:rsid w:val="00EC73C1"/>
    <w:rsid w:val="00EE7F99"/>
    <w:rsid w:val="00EF2802"/>
    <w:rsid w:val="00F1039C"/>
    <w:rsid w:val="00F14FF4"/>
    <w:rsid w:val="00F3285D"/>
    <w:rsid w:val="00F343DA"/>
    <w:rsid w:val="00F4256D"/>
    <w:rsid w:val="00F44F95"/>
    <w:rsid w:val="00F50EEC"/>
    <w:rsid w:val="00F73BB1"/>
    <w:rsid w:val="00F75317"/>
    <w:rsid w:val="00F86D09"/>
    <w:rsid w:val="00F964CD"/>
    <w:rsid w:val="00FB12FC"/>
    <w:rsid w:val="00FB6931"/>
    <w:rsid w:val="00FD0610"/>
    <w:rsid w:val="00FE0307"/>
    <w:rsid w:val="00FE1C41"/>
    <w:rsid w:val="00FE3CDC"/>
    <w:rsid w:val="00FE712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4B0CE"/>
  <w15:chartTrackingRefBased/>
  <w15:docId w15:val="{07E5A86F-FD2D-405A-B505-0E0A145E1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5B"/>
    <w:pPr>
      <w:ind w:left="720"/>
      <w:contextualSpacing/>
    </w:pPr>
  </w:style>
  <w:style w:type="paragraph" w:styleId="Revision">
    <w:name w:val="Revision"/>
    <w:hidden/>
    <w:uiPriority w:val="99"/>
    <w:semiHidden/>
    <w:rsid w:val="00191E83"/>
    <w:pPr>
      <w:spacing w:after="0" w:line="240" w:lineRule="auto"/>
    </w:pPr>
  </w:style>
  <w:style w:type="character" w:customStyle="1" w:styleId="normaltextrun">
    <w:name w:val="normaltextrun"/>
    <w:basedOn w:val="DefaultParagraphFont"/>
    <w:rsid w:val="00231032"/>
  </w:style>
  <w:style w:type="paragraph" w:customStyle="1" w:styleId="paragraph">
    <w:name w:val="paragraph"/>
    <w:basedOn w:val="Normal"/>
    <w:rsid w:val="00BE7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BE7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8852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ustomXml" Target="ink/ink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customXml" Target="ink/ink4.xml"/><Relationship Id="rId7"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image" Target="media/image1.png"/><Relationship Id="rId14" Type="http://schemas.microsoft.com/office/2007/relationships/hdphoto" Target="media/hdphoto3.wdp"/><Relationship Id="rId22" Type="http://schemas.openxmlformats.org/officeDocument/2006/relationships/image" Target="media/image6.png"/><Relationship Id="rId27"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18:27:29.319"/>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18:27:27.439"/>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18:27:26.214"/>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12-30T18:27:25.655"/>
    </inkml:context>
    <inkml:brush xml:id="br0">
      <inkml:brushProperty name="width" value="0.05" units="cm"/>
      <inkml:brushProperty name="height" value="0.05" units="cm"/>
      <inkml:brushProperty name="color" value="#E71224"/>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8e25319-4051-4afa-b793-4c4bbbcb2a84">
      <Terms xmlns="http://schemas.microsoft.com/office/infopath/2007/PartnerControls"/>
    </lcf76f155ced4ddcb4097134ff3c332f>
    <TaxCatchAll xmlns="4dabf5d5-7696-4812-8dea-774cc9a6e96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860546D0DCFF499833377C4FC18D48" ma:contentTypeVersion="13" ma:contentTypeDescription="Create a new document." ma:contentTypeScope="" ma:versionID="3233e79110f55f9f9b73295e0932367a">
  <xsd:schema xmlns:xsd="http://www.w3.org/2001/XMLSchema" xmlns:xs="http://www.w3.org/2001/XMLSchema" xmlns:p="http://schemas.microsoft.com/office/2006/metadata/properties" xmlns:ns1="http://schemas.microsoft.com/sharepoint/v3" xmlns:ns2="e8e25319-4051-4afa-b793-4c4bbbcb2a84" xmlns:ns3="4dabf5d5-7696-4812-8dea-774cc9a6e960" targetNamespace="http://schemas.microsoft.com/office/2006/metadata/properties" ma:root="true" ma:fieldsID="db48115ada6923eff995fa7f2a3cf791" ns1:_="" ns2:_="" ns3:_="">
    <xsd:import namespace="http://schemas.microsoft.com/sharepoint/v3"/>
    <xsd:import namespace="e8e25319-4051-4afa-b793-4c4bbbcb2a84"/>
    <xsd:import namespace="4dabf5d5-7696-4812-8dea-774cc9a6e9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DateTaken"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25319-4051-4afa-b793-4c4bbbcb2a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1fb6ad-7b86-40de-8bd9-9451c639491f"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abf5d5-7696-4812-8dea-774cc9a6e96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25b7f6b-ad88-4a27-9cc9-5b48576ae944}" ma:internalName="TaxCatchAll" ma:showField="CatchAllData" ma:web="4dabf5d5-7696-4812-8dea-774cc9a6e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8D346F-2B5C-48FB-8DCF-34720077E350}">
  <ds:schemaRefs>
    <ds:schemaRef ds:uri="http://purl.org/dc/terms/"/>
    <ds:schemaRef ds:uri="e8e25319-4051-4afa-b793-4c4bbbcb2a84"/>
    <ds:schemaRef ds:uri="http://schemas.microsoft.com/office/2006/documentManagement/types"/>
    <ds:schemaRef ds:uri="http://schemas.microsoft.com/office/infopath/2007/PartnerControls"/>
    <ds:schemaRef ds:uri="4dabf5d5-7696-4812-8dea-774cc9a6e960"/>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3E81B1C-4C69-41DF-A180-5A4B57444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e25319-4051-4afa-b793-4c4bbbcb2a84"/>
    <ds:schemaRef ds:uri="4dabf5d5-7696-4812-8dea-774cc9a6e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53E13-3EA3-40A3-9DC9-C5F9FEBEE430}">
  <ds:schemaRefs>
    <ds:schemaRef ds:uri="http://schemas.openxmlformats.org/officeDocument/2006/bibliography"/>
  </ds:schemaRefs>
</ds:datastoreItem>
</file>

<file path=customXml/itemProps4.xml><?xml version="1.0" encoding="utf-8"?>
<ds:datastoreItem xmlns:ds="http://schemas.openxmlformats.org/officeDocument/2006/customXml" ds:itemID="{AB2FC4D9-8720-43DB-AF87-54D6DB1F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461</Words>
  <Characters>2631</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Dennis@DOR</dc:creator>
  <cp:keywords/>
  <dc:description/>
  <cp:lastModifiedBy>Popjevalo, Jessica@DOR</cp:lastModifiedBy>
  <cp:revision>2</cp:revision>
  <dcterms:created xsi:type="dcterms:W3CDTF">2023-02-17T22:37:00Z</dcterms:created>
  <dcterms:modified xsi:type="dcterms:W3CDTF">2023-02-17T22:37:00Z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0x01010060860546D0DCFF499833377C4FC18D48</vt:lpwstr>
  </property>
  <property fmtid="{D5CDD505-2E9C-101B-9397-08002B2CF9AE}" pid="3" name="MediaServiceImageTags">
    <vt:lpwstr/>
  </property>
</Properties>
</file>