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270"/>
        <w:gridCol w:w="3078"/>
      </w:tblGrid>
      <w:tr w:rsidR="001434D8" w14:paraId="2A92BBDD" w14:textId="77777777" w:rsidTr="46E86227">
        <w:trPr>
          <w:trHeight w:val="720"/>
        </w:trPr>
        <w:tc>
          <w:tcPr>
            <w:tcW w:w="7668" w:type="dxa"/>
            <w:vAlign w:val="center"/>
          </w:tcPr>
          <w:p w14:paraId="6CCA45A6" w14:textId="77777777" w:rsidR="001434D8" w:rsidRDefault="00322C61" w:rsidP="00F36A81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792E27E4" wp14:editId="0C9B93FB">
                  <wp:extent cx="2538317" cy="779240"/>
                  <wp:effectExtent l="0" t="0" r="0" b="0"/>
                  <wp:docPr id="1" name="Picture 1" descr="Department of Rehabilit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partment of Rehabilitation Log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317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gridSpan w:val="2"/>
          </w:tcPr>
          <w:p w14:paraId="26DEF5C8" w14:textId="77777777" w:rsidR="00654384" w:rsidRDefault="00654384" w:rsidP="00654384">
            <w:pPr>
              <w:spacing w:before="40"/>
              <w:jc w:val="center"/>
            </w:pPr>
            <w:r>
              <w:t>Gavin Newsom</w:t>
            </w:r>
          </w:p>
          <w:p w14:paraId="5287B287" w14:textId="77777777" w:rsidR="00654384" w:rsidRDefault="00654384" w:rsidP="00654384">
            <w:pPr>
              <w:spacing w:after="120"/>
              <w:jc w:val="center"/>
            </w:pPr>
            <w:r>
              <w:t>Governor</w:t>
            </w:r>
          </w:p>
          <w:p w14:paraId="3AD8B9B6" w14:textId="77777777" w:rsidR="001434D8" w:rsidRDefault="3147FC29">
            <w:pPr>
              <w:spacing w:before="40" w:after="120"/>
              <w:jc w:val="center"/>
            </w:pPr>
            <w:r>
              <w:rPr>
                <w:noProof/>
              </w:rPr>
              <w:drawing>
                <wp:inline distT="0" distB="0" distL="0" distR="0" wp14:anchorId="4D7A7891" wp14:editId="07AD479C">
                  <wp:extent cx="476250" cy="438150"/>
                  <wp:effectExtent l="0" t="0" r="0" b="0"/>
                  <wp:docPr id="2" name="Picture 2" descr="Seal of the State of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al of the State of Californi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95EB3" w14:textId="77777777" w:rsidR="001434D8" w:rsidRDefault="000608F2">
            <w:pPr>
              <w:jc w:val="center"/>
              <w:rPr>
                <w:spacing w:val="4"/>
                <w:sz w:val="18"/>
              </w:rPr>
            </w:pPr>
            <w:r>
              <w:rPr>
                <w:sz w:val="18"/>
              </w:rPr>
              <w:t>State of California</w:t>
            </w:r>
            <w:r>
              <w:rPr>
                <w:sz w:val="18"/>
              </w:rPr>
              <w:br/>
              <w:t>Health and Human Services Agency</w:t>
            </w:r>
          </w:p>
        </w:tc>
      </w:tr>
      <w:tr w:rsidR="001434D8" w14:paraId="7865F83F" w14:textId="77777777" w:rsidTr="46E86227">
        <w:trPr>
          <w:trHeight w:val="80"/>
        </w:trPr>
        <w:tc>
          <w:tcPr>
            <w:tcW w:w="7938" w:type="dxa"/>
            <w:gridSpan w:val="2"/>
          </w:tcPr>
          <w:p w14:paraId="203E9BB0" w14:textId="3392B187" w:rsidR="005C27B6" w:rsidRDefault="005C27B6" w:rsidP="00614285">
            <w:pPr>
              <w:rPr>
                <w:rFonts w:ascii="Arial" w:hAnsi="Arial" w:cs="Arial"/>
                <w:noProof/>
                <w:sz w:val="28"/>
              </w:rPr>
            </w:pPr>
            <w:bookmarkStart w:id="0" w:name="Name"/>
            <w:bookmarkStart w:id="1" w:name="BusinessName"/>
            <w:bookmarkEnd w:id="0"/>
            <w:bookmarkEnd w:id="1"/>
          </w:p>
        </w:tc>
        <w:tc>
          <w:tcPr>
            <w:tcW w:w="3078" w:type="dxa"/>
          </w:tcPr>
          <w:p w14:paraId="1CE781A9" w14:textId="77777777" w:rsidR="001434D8" w:rsidRDefault="001434D8">
            <w:pPr>
              <w:rPr>
                <w:rFonts w:ascii="Arial" w:hAnsi="Arial" w:cs="Arial"/>
                <w:sz w:val="18"/>
              </w:rPr>
            </w:pPr>
            <w:bookmarkStart w:id="2" w:name="ReturnAddress"/>
            <w:bookmarkEnd w:id="2"/>
          </w:p>
        </w:tc>
      </w:tr>
      <w:tr w:rsidR="001434D8" w14:paraId="250698C7" w14:textId="77777777" w:rsidTr="46E86227">
        <w:trPr>
          <w:trHeight w:val="1161"/>
        </w:trPr>
        <w:tc>
          <w:tcPr>
            <w:tcW w:w="7938" w:type="dxa"/>
            <w:gridSpan w:val="2"/>
          </w:tcPr>
          <w:p w14:paraId="1FB66136" w14:textId="2BF7FFE9" w:rsidR="00224667" w:rsidRDefault="00614285" w:rsidP="210EE23A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210EE23A">
              <w:rPr>
                <w:rFonts w:ascii="Arial" w:hAnsi="Arial" w:cs="Arial"/>
                <w:noProof/>
                <w:sz w:val="28"/>
                <w:szCs w:val="28"/>
              </w:rPr>
              <w:t>Introducing the D</w:t>
            </w:r>
            <w:r w:rsidR="73DA4816" w:rsidRPr="210EE23A">
              <w:rPr>
                <w:rFonts w:ascii="Arial" w:hAnsi="Arial" w:cs="Arial"/>
                <w:noProof/>
                <w:sz w:val="28"/>
                <w:szCs w:val="28"/>
              </w:rPr>
              <w:t xml:space="preserve">epartment of Rehabilitation </w:t>
            </w:r>
          </w:p>
          <w:p w14:paraId="148F4C50" w14:textId="51334818" w:rsidR="00224667" w:rsidRDefault="00614285" w:rsidP="210EE23A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210EE23A">
              <w:rPr>
                <w:rFonts w:ascii="Arial" w:hAnsi="Arial" w:cs="Arial"/>
                <w:sz w:val="28"/>
                <w:szCs w:val="28"/>
              </w:rPr>
              <w:t>Vocational Rehabilitation Connections (VRC)</w:t>
            </w:r>
          </w:p>
          <w:p w14:paraId="67FD5094" w14:textId="269A9D3F" w:rsidR="00614285" w:rsidRDefault="00614285" w:rsidP="002D4813">
            <w:pPr>
              <w:ind w:left="7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Portal</w:t>
            </w:r>
          </w:p>
          <w:p w14:paraId="20419C60" w14:textId="36AEB909" w:rsidR="002967F4" w:rsidRPr="00614285" w:rsidRDefault="002967F4" w:rsidP="002967F4">
            <w:pPr>
              <w:ind w:left="720" w:right="-1437"/>
              <w:jc w:val="right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3078" w:type="dxa"/>
          </w:tcPr>
          <w:p w14:paraId="1018DDED" w14:textId="3AFA0617" w:rsidR="001434D8" w:rsidRPr="008D64AE" w:rsidRDefault="001434D8" w:rsidP="00F1283E">
            <w:pPr>
              <w:spacing w:before="240" w:after="480"/>
              <w:ind w:right="19"/>
              <w:rPr>
                <w:rFonts w:ascii="Arial" w:hAnsi="Arial" w:cs="Arial"/>
                <w:color w:val="0000FF"/>
                <w:sz w:val="28"/>
              </w:rPr>
            </w:pPr>
            <w:bookmarkStart w:id="3" w:name="Date"/>
            <w:bookmarkEnd w:id="3"/>
          </w:p>
        </w:tc>
      </w:tr>
    </w:tbl>
    <w:p w14:paraId="091FCF4E" w14:textId="23E98F76" w:rsidR="001434D8" w:rsidRDefault="00D04307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Dear</w:t>
      </w:r>
      <w:r w:rsidR="005C27B6">
        <w:rPr>
          <w:rFonts w:ascii="Arial" w:hAnsi="Arial" w:cs="Arial"/>
          <w:sz w:val="28"/>
        </w:rPr>
        <w:t xml:space="preserve"> Vendor,</w:t>
      </w:r>
    </w:p>
    <w:p w14:paraId="022FAFF0" w14:textId="4BF63AE5" w:rsidR="005C27B6" w:rsidRDefault="005C27B6" w:rsidP="009B5AEB">
      <w:pPr>
        <w:widowControl w:val="0"/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1ACE985E" w14:textId="713FE325" w:rsidR="00614285" w:rsidRDefault="005C27B6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r w:rsidRPr="210EE23A">
        <w:rPr>
          <w:rFonts w:ascii="Arial" w:hAnsi="Arial" w:cs="Arial"/>
          <w:sz w:val="28"/>
          <w:szCs w:val="28"/>
        </w:rPr>
        <w:t xml:space="preserve">The Department of Rehabilitation (DOR) is pleased to announce </w:t>
      </w:r>
      <w:r w:rsidR="00614285" w:rsidRPr="210EE23A">
        <w:rPr>
          <w:rFonts w:ascii="Arial" w:hAnsi="Arial" w:cs="Arial"/>
          <w:sz w:val="28"/>
          <w:szCs w:val="28"/>
        </w:rPr>
        <w:t xml:space="preserve">the </w:t>
      </w:r>
      <w:r w:rsidR="00A820C3">
        <w:rPr>
          <w:rFonts w:ascii="Arial" w:hAnsi="Arial" w:cs="Arial"/>
          <w:sz w:val="28"/>
          <w:szCs w:val="28"/>
        </w:rPr>
        <w:t>initial</w:t>
      </w:r>
      <w:r w:rsidR="00A820C3" w:rsidRPr="210EE23A">
        <w:rPr>
          <w:rFonts w:ascii="Arial" w:hAnsi="Arial" w:cs="Arial"/>
          <w:sz w:val="28"/>
          <w:szCs w:val="28"/>
        </w:rPr>
        <w:t xml:space="preserve"> </w:t>
      </w:r>
      <w:r w:rsidR="00614285" w:rsidRPr="210EE23A">
        <w:rPr>
          <w:rFonts w:ascii="Arial" w:hAnsi="Arial" w:cs="Arial"/>
          <w:sz w:val="28"/>
          <w:szCs w:val="28"/>
        </w:rPr>
        <w:t xml:space="preserve">implementation of the Vocational Rehabilitation Connections (VRC) Portal. The </w:t>
      </w:r>
      <w:r w:rsidR="002A70E0" w:rsidRPr="210EE23A">
        <w:rPr>
          <w:rFonts w:ascii="Arial" w:hAnsi="Arial" w:cs="Arial"/>
          <w:sz w:val="28"/>
          <w:szCs w:val="28"/>
        </w:rPr>
        <w:t xml:space="preserve">VRC Portal </w:t>
      </w:r>
      <w:r w:rsidR="00614285" w:rsidRPr="210EE23A">
        <w:rPr>
          <w:rFonts w:ascii="Arial" w:hAnsi="Arial" w:cs="Arial"/>
          <w:color w:val="000000" w:themeColor="text1"/>
          <w:sz w:val="28"/>
          <w:szCs w:val="28"/>
        </w:rPr>
        <w:t xml:space="preserve">is an online </w:t>
      </w:r>
      <w:r w:rsidR="007E2BD2">
        <w:rPr>
          <w:rFonts w:ascii="Arial" w:hAnsi="Arial" w:cs="Arial"/>
          <w:color w:val="000000" w:themeColor="text1"/>
          <w:sz w:val="28"/>
          <w:szCs w:val="28"/>
        </w:rPr>
        <w:t>web-based portal</w:t>
      </w:r>
      <w:r w:rsidR="00614285" w:rsidRPr="210EE23A">
        <w:rPr>
          <w:rFonts w:ascii="Arial" w:hAnsi="Arial" w:cs="Arial"/>
          <w:color w:val="000000" w:themeColor="text1"/>
          <w:sz w:val="28"/>
          <w:szCs w:val="28"/>
        </w:rPr>
        <w:t xml:space="preserve"> that will support the automation of business processes and workflows. </w:t>
      </w:r>
      <w:r w:rsidR="00614285" w:rsidRPr="210EE23A">
        <w:rPr>
          <w:rFonts w:ascii="Arial" w:hAnsi="Arial" w:cs="Arial"/>
          <w:sz w:val="28"/>
          <w:szCs w:val="28"/>
        </w:rPr>
        <w:t xml:space="preserve">Once fully implemented, the portal will help </w:t>
      </w:r>
      <w:r w:rsidR="003F0CA1" w:rsidRPr="210EE23A">
        <w:rPr>
          <w:rFonts w:ascii="Arial" w:hAnsi="Arial" w:cs="Arial"/>
          <w:sz w:val="28"/>
          <w:szCs w:val="28"/>
        </w:rPr>
        <w:t>DOR</w:t>
      </w:r>
      <w:r w:rsidR="00614285" w:rsidRPr="210EE23A">
        <w:rPr>
          <w:rFonts w:ascii="Arial" w:hAnsi="Arial" w:cs="Arial"/>
          <w:sz w:val="28"/>
          <w:szCs w:val="28"/>
        </w:rPr>
        <w:t xml:space="preserve"> </w:t>
      </w:r>
      <w:r w:rsidR="00C403C4">
        <w:rPr>
          <w:rFonts w:ascii="Arial" w:hAnsi="Arial" w:cs="Arial"/>
          <w:sz w:val="28"/>
          <w:szCs w:val="28"/>
        </w:rPr>
        <w:t>consumers</w:t>
      </w:r>
      <w:r w:rsidR="00614285" w:rsidRPr="210EE23A">
        <w:rPr>
          <w:rFonts w:ascii="Arial" w:hAnsi="Arial" w:cs="Arial"/>
          <w:sz w:val="28"/>
          <w:szCs w:val="28"/>
        </w:rPr>
        <w:t xml:space="preserve"> and </w:t>
      </w:r>
      <w:r w:rsidR="74ECF554" w:rsidRPr="210EE23A">
        <w:rPr>
          <w:rFonts w:ascii="Arial" w:hAnsi="Arial" w:cs="Arial"/>
          <w:sz w:val="28"/>
          <w:szCs w:val="28"/>
        </w:rPr>
        <w:t>v</w:t>
      </w:r>
      <w:r w:rsidR="00614285" w:rsidRPr="210EE23A">
        <w:rPr>
          <w:rFonts w:ascii="Arial" w:hAnsi="Arial" w:cs="Arial"/>
          <w:sz w:val="28"/>
          <w:szCs w:val="28"/>
        </w:rPr>
        <w:t xml:space="preserve">endors save time and increase efficiency and accuracy by automating tasks. Some DOR </w:t>
      </w:r>
      <w:r w:rsidR="00913B94">
        <w:rPr>
          <w:rFonts w:ascii="Arial" w:hAnsi="Arial" w:cs="Arial"/>
          <w:sz w:val="28"/>
          <w:szCs w:val="28"/>
        </w:rPr>
        <w:t>consumers</w:t>
      </w:r>
      <w:r w:rsidR="00913B94" w:rsidRPr="210EE23A">
        <w:rPr>
          <w:rFonts w:ascii="Arial" w:hAnsi="Arial" w:cs="Arial"/>
          <w:sz w:val="28"/>
          <w:szCs w:val="28"/>
        </w:rPr>
        <w:t xml:space="preserve"> </w:t>
      </w:r>
      <w:r w:rsidR="00614285" w:rsidRPr="210EE23A">
        <w:rPr>
          <w:rFonts w:ascii="Arial" w:hAnsi="Arial" w:cs="Arial"/>
          <w:sz w:val="28"/>
          <w:szCs w:val="28"/>
        </w:rPr>
        <w:t xml:space="preserve">and </w:t>
      </w:r>
      <w:r w:rsidR="53D493C2" w:rsidRPr="210EE23A">
        <w:rPr>
          <w:rFonts w:ascii="Arial" w:hAnsi="Arial" w:cs="Arial"/>
          <w:sz w:val="28"/>
          <w:szCs w:val="28"/>
        </w:rPr>
        <w:t>v</w:t>
      </w:r>
      <w:r w:rsidR="00614285" w:rsidRPr="210EE23A">
        <w:rPr>
          <w:rFonts w:ascii="Arial" w:hAnsi="Arial" w:cs="Arial"/>
          <w:sz w:val="28"/>
          <w:szCs w:val="28"/>
        </w:rPr>
        <w:t xml:space="preserve">endors will start noticing minor changes in processes </w:t>
      </w:r>
      <w:r w:rsidR="00D44F2C" w:rsidRPr="210EE23A">
        <w:rPr>
          <w:rFonts w:ascii="Arial" w:hAnsi="Arial" w:cs="Arial"/>
          <w:sz w:val="28"/>
          <w:szCs w:val="28"/>
        </w:rPr>
        <w:t>beginning</w:t>
      </w:r>
      <w:r w:rsidR="00614285" w:rsidRPr="210EE23A">
        <w:rPr>
          <w:rFonts w:ascii="Arial" w:hAnsi="Arial" w:cs="Arial"/>
          <w:sz w:val="28"/>
          <w:szCs w:val="28"/>
        </w:rPr>
        <w:t xml:space="preserve"> January 19, 2021.</w:t>
      </w:r>
    </w:p>
    <w:p w14:paraId="2CC26044" w14:textId="77777777" w:rsidR="00614285" w:rsidRDefault="00614285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</w:rPr>
      </w:pPr>
    </w:p>
    <w:p w14:paraId="74CCC022" w14:textId="68247C76" w:rsidR="00614285" w:rsidRPr="005C27B6" w:rsidRDefault="00614285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r w:rsidRPr="005C27B6">
        <w:rPr>
          <w:rFonts w:ascii="Arial" w:hAnsi="Arial" w:cs="Arial"/>
          <w:b/>
          <w:bCs/>
          <w:sz w:val="28"/>
          <w:u w:val="single"/>
        </w:rPr>
        <w:t xml:space="preserve">Why </w:t>
      </w:r>
      <w:r>
        <w:rPr>
          <w:rFonts w:ascii="Arial" w:hAnsi="Arial" w:cs="Arial"/>
          <w:b/>
          <w:bCs/>
          <w:sz w:val="28"/>
          <w:u w:val="single"/>
        </w:rPr>
        <w:t>is DOR</w:t>
      </w:r>
      <w:r w:rsidRPr="005C27B6">
        <w:rPr>
          <w:rFonts w:ascii="Arial" w:hAnsi="Arial" w:cs="Arial"/>
          <w:b/>
          <w:bCs/>
          <w:sz w:val="28"/>
          <w:u w:val="single"/>
        </w:rPr>
        <w:t xml:space="preserve"> making th</w:t>
      </w:r>
      <w:r>
        <w:rPr>
          <w:rFonts w:ascii="Arial" w:hAnsi="Arial" w:cs="Arial"/>
          <w:b/>
          <w:bCs/>
          <w:sz w:val="28"/>
          <w:u w:val="single"/>
        </w:rPr>
        <w:t>is</w:t>
      </w:r>
      <w:r w:rsidRPr="005C27B6">
        <w:rPr>
          <w:rFonts w:ascii="Arial" w:hAnsi="Arial" w:cs="Arial"/>
          <w:b/>
          <w:bCs/>
          <w:sz w:val="28"/>
          <w:u w:val="single"/>
        </w:rPr>
        <w:t xml:space="preserve"> change?</w:t>
      </w:r>
    </w:p>
    <w:p w14:paraId="6DF3CAFD" w14:textId="52D7B21A" w:rsidR="00614285" w:rsidRPr="00614285" w:rsidRDefault="00614285" w:rsidP="009B5AEB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10080"/>
        </w:tabs>
        <w:ind w:right="720"/>
        <w:rPr>
          <w:rFonts w:ascii="Arial" w:hAnsi="Arial" w:cs="Arial"/>
          <w:b/>
          <w:bCs/>
          <w:sz w:val="28"/>
        </w:rPr>
      </w:pPr>
      <w:r w:rsidRPr="00614285">
        <w:rPr>
          <w:rFonts w:ascii="Arial" w:hAnsi="Arial" w:cs="Arial"/>
          <w:sz w:val="28"/>
        </w:rPr>
        <w:t>To improve our customer service to you</w:t>
      </w:r>
      <w:r>
        <w:rPr>
          <w:rFonts w:ascii="Arial" w:hAnsi="Arial" w:cs="Arial"/>
          <w:sz w:val="28"/>
        </w:rPr>
        <w:t>.</w:t>
      </w:r>
    </w:p>
    <w:p w14:paraId="4ABAD0F9" w14:textId="37D8835C" w:rsidR="00614285" w:rsidRPr="00614285" w:rsidRDefault="00614285" w:rsidP="009B5AEB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  <w:r w:rsidRPr="00614285">
        <w:rPr>
          <w:rFonts w:ascii="Arial" w:hAnsi="Arial" w:cs="Arial"/>
          <w:sz w:val="28"/>
        </w:rPr>
        <w:t>Improve and eliminate cumbersome manual processes</w:t>
      </w:r>
      <w:r>
        <w:rPr>
          <w:rFonts w:ascii="Arial" w:hAnsi="Arial" w:cs="Arial"/>
          <w:sz w:val="28"/>
        </w:rPr>
        <w:t>.</w:t>
      </w:r>
    </w:p>
    <w:p w14:paraId="681323EE" w14:textId="77777777" w:rsidR="00614285" w:rsidRDefault="00614285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</w:rPr>
      </w:pPr>
    </w:p>
    <w:p w14:paraId="10095699" w14:textId="7289F0CB" w:rsidR="00614285" w:rsidRDefault="00614285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r w:rsidRPr="00614285">
        <w:rPr>
          <w:rFonts w:ascii="Arial" w:hAnsi="Arial" w:cs="Arial"/>
          <w:b/>
          <w:bCs/>
          <w:sz w:val="28"/>
          <w:u w:val="single"/>
        </w:rPr>
        <w:t xml:space="preserve">What </w:t>
      </w:r>
      <w:r w:rsidR="00CF691F">
        <w:rPr>
          <w:rFonts w:ascii="Arial" w:hAnsi="Arial" w:cs="Arial"/>
          <w:b/>
          <w:bCs/>
          <w:sz w:val="28"/>
          <w:u w:val="single"/>
        </w:rPr>
        <w:t xml:space="preserve">change </w:t>
      </w:r>
      <w:r w:rsidR="00A820C3">
        <w:rPr>
          <w:rFonts w:ascii="Arial" w:hAnsi="Arial" w:cs="Arial"/>
          <w:b/>
          <w:bCs/>
          <w:sz w:val="28"/>
          <w:u w:val="single"/>
        </w:rPr>
        <w:t>can</w:t>
      </w:r>
      <w:r w:rsidR="00A820C3" w:rsidRPr="00614285">
        <w:rPr>
          <w:rFonts w:ascii="Arial" w:hAnsi="Arial" w:cs="Arial"/>
          <w:b/>
          <w:bCs/>
          <w:sz w:val="28"/>
          <w:u w:val="single"/>
        </w:rPr>
        <w:t xml:space="preserve"> </w:t>
      </w:r>
      <w:r w:rsidR="00D44F2C">
        <w:rPr>
          <w:rFonts w:ascii="Arial" w:hAnsi="Arial" w:cs="Arial"/>
          <w:b/>
          <w:bCs/>
          <w:sz w:val="28"/>
          <w:u w:val="single"/>
        </w:rPr>
        <w:t>you</w:t>
      </w:r>
      <w:r w:rsidRPr="00614285">
        <w:rPr>
          <w:rFonts w:ascii="Arial" w:hAnsi="Arial" w:cs="Arial"/>
          <w:b/>
          <w:bCs/>
          <w:sz w:val="28"/>
          <w:u w:val="single"/>
        </w:rPr>
        <w:t xml:space="preserve"> expect?</w:t>
      </w:r>
    </w:p>
    <w:p w14:paraId="10AC02B9" w14:textId="1F4FB86B" w:rsidR="0088305B" w:rsidRDefault="00A820C3" w:rsidP="00192C0E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part of</w:t>
      </w:r>
      <w:r w:rsidRPr="210EE23A">
        <w:rPr>
          <w:rFonts w:ascii="Arial" w:hAnsi="Arial" w:cs="Arial"/>
          <w:sz w:val="28"/>
          <w:szCs w:val="28"/>
        </w:rPr>
        <w:t xml:space="preserve"> </w:t>
      </w:r>
      <w:r w:rsidR="00614285" w:rsidRPr="210EE23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initial </w:t>
      </w:r>
      <w:r w:rsidR="00614285" w:rsidRPr="210EE23A">
        <w:rPr>
          <w:rFonts w:ascii="Arial" w:hAnsi="Arial" w:cs="Arial"/>
          <w:sz w:val="28"/>
          <w:szCs w:val="28"/>
        </w:rPr>
        <w:t xml:space="preserve">VRC Portal </w:t>
      </w:r>
      <w:r>
        <w:rPr>
          <w:rFonts w:ascii="Arial" w:hAnsi="Arial" w:cs="Arial"/>
          <w:sz w:val="28"/>
          <w:szCs w:val="28"/>
        </w:rPr>
        <w:t>implementation</w:t>
      </w:r>
      <w:r w:rsidR="00614285" w:rsidRPr="210EE23A">
        <w:rPr>
          <w:rFonts w:ascii="Arial" w:hAnsi="Arial" w:cs="Arial"/>
          <w:sz w:val="28"/>
          <w:szCs w:val="28"/>
        </w:rPr>
        <w:t xml:space="preserve">, authorizations sent to </w:t>
      </w:r>
      <w:r w:rsidR="1962EB77" w:rsidRPr="210EE23A">
        <w:rPr>
          <w:rFonts w:ascii="Arial" w:hAnsi="Arial" w:cs="Arial"/>
          <w:sz w:val="28"/>
          <w:szCs w:val="28"/>
        </w:rPr>
        <w:t>v</w:t>
      </w:r>
      <w:r w:rsidR="00614285" w:rsidRPr="210EE23A">
        <w:rPr>
          <w:rFonts w:ascii="Arial" w:hAnsi="Arial" w:cs="Arial"/>
          <w:sz w:val="28"/>
          <w:szCs w:val="28"/>
        </w:rPr>
        <w:t xml:space="preserve">endors via email will </w:t>
      </w:r>
      <w:r w:rsidR="00CF691F">
        <w:rPr>
          <w:rFonts w:ascii="Arial" w:hAnsi="Arial" w:cs="Arial"/>
          <w:sz w:val="28"/>
          <w:szCs w:val="28"/>
        </w:rPr>
        <w:t xml:space="preserve">now </w:t>
      </w:r>
      <w:r w:rsidR="00614285" w:rsidRPr="210EE23A">
        <w:rPr>
          <w:rFonts w:ascii="Arial" w:hAnsi="Arial" w:cs="Arial"/>
          <w:sz w:val="28"/>
          <w:szCs w:val="28"/>
        </w:rPr>
        <w:t xml:space="preserve">be sent from </w:t>
      </w:r>
      <w:r w:rsidR="00C403C4">
        <w:rPr>
          <w:rFonts w:ascii="Arial" w:hAnsi="Arial" w:cs="Arial"/>
          <w:sz w:val="28"/>
          <w:szCs w:val="28"/>
        </w:rPr>
        <w:t>noreply@dor.ca.gov</w:t>
      </w:r>
      <w:r w:rsidR="00614285" w:rsidRPr="210EE23A">
        <w:rPr>
          <w:rFonts w:ascii="Arial" w:hAnsi="Arial" w:cs="Arial"/>
          <w:sz w:val="28"/>
          <w:szCs w:val="28"/>
        </w:rPr>
        <w:t xml:space="preserve">. This feature will reduce current </w:t>
      </w:r>
      <w:r>
        <w:rPr>
          <w:rFonts w:ascii="Arial" w:hAnsi="Arial" w:cs="Arial"/>
          <w:sz w:val="28"/>
          <w:szCs w:val="28"/>
        </w:rPr>
        <w:t xml:space="preserve">DOR </w:t>
      </w:r>
      <w:r w:rsidR="00614285" w:rsidRPr="210EE23A">
        <w:rPr>
          <w:rFonts w:ascii="Arial" w:hAnsi="Arial" w:cs="Arial"/>
          <w:sz w:val="28"/>
          <w:szCs w:val="28"/>
        </w:rPr>
        <w:t xml:space="preserve">manual processes by automatically sending authorizations to </w:t>
      </w:r>
      <w:r w:rsidR="0F830290" w:rsidRPr="210EE23A">
        <w:rPr>
          <w:rFonts w:ascii="Arial" w:hAnsi="Arial" w:cs="Arial"/>
          <w:sz w:val="28"/>
          <w:szCs w:val="28"/>
        </w:rPr>
        <w:t>v</w:t>
      </w:r>
      <w:r w:rsidR="00614285" w:rsidRPr="210EE23A">
        <w:rPr>
          <w:rFonts w:ascii="Arial" w:hAnsi="Arial" w:cs="Arial"/>
          <w:sz w:val="28"/>
          <w:szCs w:val="28"/>
        </w:rPr>
        <w:t>endors after they are issued, expediting services to the individuals we serve.</w:t>
      </w:r>
      <w:r w:rsidR="0088305B" w:rsidRPr="210EE23A">
        <w:rPr>
          <w:rFonts w:ascii="Arial" w:hAnsi="Arial" w:cs="Arial"/>
          <w:sz w:val="28"/>
          <w:szCs w:val="28"/>
        </w:rPr>
        <w:t xml:space="preserve"> </w:t>
      </w:r>
    </w:p>
    <w:p w14:paraId="5A1DC77F" w14:textId="77777777" w:rsidR="00192C0E" w:rsidRDefault="00192C0E" w:rsidP="00192C0E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</w:p>
    <w:p w14:paraId="47969CC1" w14:textId="142FF4CF" w:rsidR="00614285" w:rsidRDefault="0088305B" w:rsidP="00192C0E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r w:rsidRPr="210EE23A">
        <w:rPr>
          <w:rFonts w:ascii="Arial" w:hAnsi="Arial" w:cs="Arial"/>
          <w:sz w:val="28"/>
          <w:szCs w:val="28"/>
          <w:u w:val="single"/>
        </w:rPr>
        <w:t>Please note</w:t>
      </w:r>
      <w:r w:rsidRPr="210EE23A">
        <w:rPr>
          <w:rFonts w:ascii="Arial" w:hAnsi="Arial" w:cs="Arial"/>
          <w:sz w:val="28"/>
          <w:szCs w:val="28"/>
        </w:rPr>
        <w:t xml:space="preserve">, </w:t>
      </w:r>
      <w:r w:rsidR="7F86708B" w:rsidRPr="210EE23A">
        <w:rPr>
          <w:rFonts w:ascii="Arial" w:hAnsi="Arial" w:cs="Arial"/>
          <w:sz w:val="28"/>
          <w:szCs w:val="28"/>
        </w:rPr>
        <w:t>v</w:t>
      </w:r>
      <w:r w:rsidRPr="210EE23A">
        <w:rPr>
          <w:rFonts w:ascii="Arial" w:hAnsi="Arial" w:cs="Arial"/>
          <w:sz w:val="28"/>
          <w:szCs w:val="28"/>
        </w:rPr>
        <w:t>endors who prefer not to receive authorizations via email will see no changes in current process</w:t>
      </w:r>
      <w:r w:rsidR="00BA62A5">
        <w:rPr>
          <w:rFonts w:ascii="Arial" w:hAnsi="Arial" w:cs="Arial"/>
          <w:sz w:val="28"/>
          <w:szCs w:val="28"/>
        </w:rPr>
        <w:t>es</w:t>
      </w:r>
      <w:r w:rsidRPr="210EE23A">
        <w:rPr>
          <w:rFonts w:ascii="Arial" w:hAnsi="Arial" w:cs="Arial"/>
          <w:sz w:val="28"/>
          <w:szCs w:val="28"/>
        </w:rPr>
        <w:t>.</w:t>
      </w:r>
    </w:p>
    <w:p w14:paraId="2818FD83" w14:textId="77777777" w:rsidR="00D9030A" w:rsidRPr="00D9030A" w:rsidRDefault="00D9030A" w:rsidP="009B5AEB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</w:p>
    <w:p w14:paraId="058EE6E8" w14:textId="77777777" w:rsidR="00614285" w:rsidRDefault="00614285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r w:rsidRPr="005C27B6">
        <w:rPr>
          <w:rFonts w:ascii="Arial" w:hAnsi="Arial" w:cs="Arial"/>
          <w:b/>
          <w:bCs/>
          <w:sz w:val="28"/>
          <w:u w:val="single"/>
        </w:rPr>
        <w:t>Benefits to you?</w:t>
      </w:r>
    </w:p>
    <w:p w14:paraId="1C5077C5" w14:textId="6CC5A652" w:rsidR="00614285" w:rsidRDefault="00614285" w:rsidP="210EE23A">
      <w:pPr>
        <w:tabs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r w:rsidRPr="210EE23A">
        <w:rPr>
          <w:rFonts w:ascii="Arial" w:hAnsi="Arial" w:cs="Arial"/>
          <w:sz w:val="28"/>
          <w:szCs w:val="28"/>
        </w:rPr>
        <w:t xml:space="preserve">Although small changes are </w:t>
      </w:r>
      <w:r w:rsidR="00BA62A5">
        <w:rPr>
          <w:rFonts w:ascii="Arial" w:hAnsi="Arial" w:cs="Arial"/>
          <w:sz w:val="28"/>
        </w:rPr>
        <w:t xml:space="preserve">occurring with this initial VRC Portal </w:t>
      </w:r>
      <w:r w:rsidR="00D736DB">
        <w:rPr>
          <w:rFonts w:ascii="Arial" w:hAnsi="Arial" w:cs="Arial"/>
          <w:sz w:val="28"/>
        </w:rPr>
        <w:t>implementation,</w:t>
      </w:r>
      <w:r w:rsidR="00D736DB" w:rsidRPr="210EE23A" w:rsidDel="00BA62A5">
        <w:rPr>
          <w:rFonts w:ascii="Arial" w:hAnsi="Arial" w:cs="Arial"/>
          <w:sz w:val="28"/>
          <w:szCs w:val="28"/>
        </w:rPr>
        <w:t xml:space="preserve"> </w:t>
      </w:r>
      <w:r w:rsidR="00D736DB" w:rsidRPr="210EE23A">
        <w:rPr>
          <w:rFonts w:ascii="Arial" w:hAnsi="Arial" w:cs="Arial"/>
          <w:sz w:val="28"/>
          <w:szCs w:val="28"/>
        </w:rPr>
        <w:t>future</w:t>
      </w:r>
      <w:r w:rsidRPr="210EE23A">
        <w:rPr>
          <w:rFonts w:ascii="Arial" w:hAnsi="Arial" w:cs="Arial"/>
          <w:sz w:val="28"/>
          <w:szCs w:val="28"/>
        </w:rPr>
        <w:t xml:space="preserve"> development of the </w:t>
      </w:r>
      <w:r w:rsidR="00BA62A5">
        <w:rPr>
          <w:rFonts w:ascii="Arial" w:hAnsi="Arial" w:cs="Arial"/>
          <w:sz w:val="28"/>
          <w:szCs w:val="28"/>
        </w:rPr>
        <w:t>portal</w:t>
      </w:r>
      <w:r w:rsidRPr="210EE23A">
        <w:rPr>
          <w:rFonts w:ascii="Arial" w:hAnsi="Arial" w:cs="Arial"/>
          <w:sz w:val="28"/>
          <w:szCs w:val="28"/>
        </w:rPr>
        <w:t xml:space="preserve"> will allow </w:t>
      </w:r>
      <w:r w:rsidR="6359BF4C" w:rsidRPr="210EE23A">
        <w:rPr>
          <w:rFonts w:ascii="Arial" w:hAnsi="Arial" w:cs="Arial"/>
          <w:sz w:val="28"/>
          <w:szCs w:val="28"/>
        </w:rPr>
        <w:t>v</w:t>
      </w:r>
      <w:r w:rsidRPr="210EE23A">
        <w:rPr>
          <w:rFonts w:ascii="Arial" w:hAnsi="Arial" w:cs="Arial"/>
          <w:sz w:val="28"/>
          <w:szCs w:val="28"/>
        </w:rPr>
        <w:t>endors to:</w:t>
      </w:r>
    </w:p>
    <w:p w14:paraId="6E2115DC" w14:textId="23B4FC4D" w:rsidR="00614285" w:rsidRPr="00614285" w:rsidRDefault="00614285" w:rsidP="210EE23A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210EE23A">
        <w:rPr>
          <w:rFonts w:ascii="Arial" w:hAnsi="Arial" w:cs="Arial"/>
          <w:sz w:val="28"/>
          <w:szCs w:val="28"/>
        </w:rPr>
        <w:t>Submit invoices</w:t>
      </w:r>
      <w:r w:rsidR="5DB806F5" w:rsidRPr="210EE23A">
        <w:rPr>
          <w:rFonts w:ascii="Arial" w:hAnsi="Arial" w:cs="Arial"/>
          <w:sz w:val="28"/>
          <w:szCs w:val="28"/>
        </w:rPr>
        <w:t>.</w:t>
      </w:r>
    </w:p>
    <w:p w14:paraId="3B8EBE23" w14:textId="3AF618FD" w:rsidR="00614285" w:rsidRDefault="00614285" w:rsidP="009B5AEB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210EE23A">
        <w:rPr>
          <w:rFonts w:ascii="Arial" w:hAnsi="Arial" w:cs="Arial"/>
          <w:sz w:val="28"/>
          <w:szCs w:val="28"/>
        </w:rPr>
        <w:t xml:space="preserve">Check </w:t>
      </w:r>
      <w:r w:rsidR="00BA62A5">
        <w:rPr>
          <w:rFonts w:ascii="Arial" w:hAnsi="Arial" w:cs="Arial"/>
          <w:sz w:val="28"/>
          <w:szCs w:val="28"/>
        </w:rPr>
        <w:t xml:space="preserve">invoice </w:t>
      </w:r>
      <w:r w:rsidRPr="210EE23A">
        <w:rPr>
          <w:rFonts w:ascii="Arial" w:hAnsi="Arial" w:cs="Arial"/>
          <w:sz w:val="28"/>
          <w:szCs w:val="28"/>
        </w:rPr>
        <w:t>payment status</w:t>
      </w:r>
      <w:r w:rsidR="14C55E3C" w:rsidRPr="210EE23A">
        <w:rPr>
          <w:rFonts w:ascii="Arial" w:hAnsi="Arial" w:cs="Arial"/>
          <w:sz w:val="28"/>
          <w:szCs w:val="28"/>
        </w:rPr>
        <w:t>(es)</w:t>
      </w:r>
      <w:r w:rsidR="4D24CB39" w:rsidRPr="210EE23A">
        <w:rPr>
          <w:rFonts w:ascii="Arial" w:hAnsi="Arial" w:cs="Arial"/>
          <w:sz w:val="28"/>
          <w:szCs w:val="28"/>
        </w:rPr>
        <w:t>.</w:t>
      </w:r>
    </w:p>
    <w:p w14:paraId="1AA7B29B" w14:textId="5ABDC605" w:rsidR="00614285" w:rsidRDefault="00614285" w:rsidP="009B5AEB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210EE23A">
        <w:rPr>
          <w:rFonts w:ascii="Arial" w:hAnsi="Arial" w:cs="Arial"/>
          <w:sz w:val="28"/>
          <w:szCs w:val="28"/>
        </w:rPr>
        <w:t xml:space="preserve">View </w:t>
      </w:r>
      <w:r w:rsidR="00BA62A5">
        <w:rPr>
          <w:rFonts w:ascii="Arial" w:hAnsi="Arial" w:cs="Arial"/>
          <w:sz w:val="28"/>
          <w:szCs w:val="28"/>
        </w:rPr>
        <w:t xml:space="preserve">and update </w:t>
      </w:r>
      <w:r w:rsidR="11C74BF5" w:rsidRPr="210EE23A">
        <w:rPr>
          <w:rFonts w:ascii="Arial" w:hAnsi="Arial" w:cs="Arial"/>
          <w:sz w:val="28"/>
          <w:szCs w:val="28"/>
        </w:rPr>
        <w:t>v</w:t>
      </w:r>
      <w:r w:rsidRPr="210EE23A">
        <w:rPr>
          <w:rFonts w:ascii="Arial" w:hAnsi="Arial" w:cs="Arial"/>
          <w:sz w:val="28"/>
          <w:szCs w:val="28"/>
        </w:rPr>
        <w:t>endor contact information and mailing/business address</w:t>
      </w:r>
      <w:r w:rsidR="38831BA9" w:rsidRPr="210EE23A">
        <w:rPr>
          <w:rFonts w:ascii="Arial" w:hAnsi="Arial" w:cs="Arial"/>
          <w:sz w:val="28"/>
          <w:szCs w:val="28"/>
        </w:rPr>
        <w:t>(es)</w:t>
      </w:r>
      <w:r w:rsidRPr="210EE23A">
        <w:rPr>
          <w:rFonts w:ascii="Arial" w:hAnsi="Arial" w:cs="Arial"/>
          <w:sz w:val="28"/>
          <w:szCs w:val="28"/>
        </w:rPr>
        <w:t xml:space="preserve"> </w:t>
      </w:r>
      <w:r w:rsidR="00276F99" w:rsidRPr="210EE23A">
        <w:rPr>
          <w:rFonts w:ascii="Arial" w:hAnsi="Arial" w:cs="Arial"/>
          <w:sz w:val="28"/>
          <w:szCs w:val="28"/>
        </w:rPr>
        <w:t>o</w:t>
      </w:r>
      <w:r w:rsidRPr="210EE23A">
        <w:rPr>
          <w:rFonts w:ascii="Arial" w:hAnsi="Arial" w:cs="Arial"/>
          <w:sz w:val="28"/>
          <w:szCs w:val="28"/>
        </w:rPr>
        <w:t>n file</w:t>
      </w:r>
      <w:r w:rsidR="00BA62A5">
        <w:rPr>
          <w:rFonts w:ascii="Arial" w:hAnsi="Arial" w:cs="Arial"/>
          <w:sz w:val="28"/>
          <w:szCs w:val="28"/>
        </w:rPr>
        <w:t xml:space="preserve"> with DOR</w:t>
      </w:r>
      <w:r w:rsidR="449AD041" w:rsidRPr="210EE23A">
        <w:rPr>
          <w:rFonts w:ascii="Arial" w:hAnsi="Arial" w:cs="Arial"/>
          <w:sz w:val="28"/>
          <w:szCs w:val="28"/>
        </w:rPr>
        <w:t>.</w:t>
      </w:r>
    </w:p>
    <w:p w14:paraId="29FF92B5" w14:textId="5F849337" w:rsidR="00614285" w:rsidRDefault="00614285" w:rsidP="210EE23A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210EE23A">
        <w:rPr>
          <w:rFonts w:ascii="Arial" w:hAnsi="Arial" w:cs="Arial"/>
          <w:sz w:val="28"/>
          <w:szCs w:val="28"/>
        </w:rPr>
        <w:lastRenderedPageBreak/>
        <w:t xml:space="preserve">Complete an </w:t>
      </w:r>
      <w:r w:rsidR="0034179A">
        <w:rPr>
          <w:rFonts w:ascii="Arial" w:hAnsi="Arial" w:cs="Arial"/>
          <w:sz w:val="28"/>
          <w:szCs w:val="28"/>
        </w:rPr>
        <w:t>electronic</w:t>
      </w:r>
      <w:r w:rsidR="0034179A" w:rsidRPr="210EE23A">
        <w:rPr>
          <w:rFonts w:ascii="Arial" w:hAnsi="Arial" w:cs="Arial"/>
          <w:sz w:val="28"/>
          <w:szCs w:val="28"/>
        </w:rPr>
        <w:t xml:space="preserve"> </w:t>
      </w:r>
      <w:r w:rsidRPr="210EE23A">
        <w:rPr>
          <w:rFonts w:ascii="Arial" w:hAnsi="Arial" w:cs="Arial"/>
          <w:sz w:val="28"/>
          <w:szCs w:val="28"/>
        </w:rPr>
        <w:t>version of the Payee Data Record (STD204) form</w:t>
      </w:r>
      <w:r w:rsidR="3B5D921F" w:rsidRPr="210EE23A">
        <w:rPr>
          <w:rFonts w:ascii="Arial" w:hAnsi="Arial" w:cs="Arial"/>
          <w:sz w:val="28"/>
          <w:szCs w:val="28"/>
        </w:rPr>
        <w:t>.</w:t>
      </w:r>
    </w:p>
    <w:p w14:paraId="51661FFC" w14:textId="5CE72CAD" w:rsidR="00614285" w:rsidRDefault="00614285" w:rsidP="009B5AEB">
      <w:pPr>
        <w:widowControl w:val="0"/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</w:p>
    <w:p w14:paraId="42885CDE" w14:textId="7C10888F" w:rsidR="00614285" w:rsidRDefault="00614285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b/>
          <w:bCs/>
          <w:sz w:val="28"/>
          <w:u w:val="single"/>
        </w:rPr>
      </w:pPr>
      <w:r w:rsidRPr="005C27B6">
        <w:rPr>
          <w:rFonts w:ascii="Arial" w:hAnsi="Arial" w:cs="Arial"/>
          <w:b/>
          <w:bCs/>
          <w:sz w:val="28"/>
          <w:u w:val="single"/>
        </w:rPr>
        <w:t xml:space="preserve">What can you do to help ensure </w:t>
      </w:r>
      <w:r w:rsidR="0034179A">
        <w:rPr>
          <w:rFonts w:ascii="Arial" w:hAnsi="Arial" w:cs="Arial"/>
          <w:b/>
          <w:bCs/>
          <w:sz w:val="28"/>
          <w:u w:val="single"/>
        </w:rPr>
        <w:t>a smooth</w:t>
      </w:r>
      <w:r w:rsidRPr="005C27B6">
        <w:rPr>
          <w:rFonts w:ascii="Arial" w:hAnsi="Arial" w:cs="Arial"/>
          <w:b/>
          <w:bCs/>
          <w:sz w:val="28"/>
          <w:u w:val="single"/>
        </w:rPr>
        <w:t xml:space="preserve"> transition?</w:t>
      </w:r>
    </w:p>
    <w:p w14:paraId="59ECC2BD" w14:textId="23A2129D" w:rsidR="00614285" w:rsidRDefault="00614285" w:rsidP="210EE23A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r w:rsidRPr="210EE23A">
        <w:rPr>
          <w:rFonts w:ascii="Arial" w:hAnsi="Arial" w:cs="Arial"/>
          <w:sz w:val="28"/>
          <w:szCs w:val="28"/>
        </w:rPr>
        <w:t>To take advantage of the VRC Portal features, please contact your local DOR office to ensure the following information is up</w:t>
      </w:r>
      <w:r w:rsidR="00913B94">
        <w:rPr>
          <w:rFonts w:ascii="Arial" w:hAnsi="Arial" w:cs="Arial"/>
          <w:sz w:val="28"/>
          <w:szCs w:val="28"/>
        </w:rPr>
        <w:t xml:space="preserve"> </w:t>
      </w:r>
      <w:r w:rsidRPr="210EE23A">
        <w:rPr>
          <w:rFonts w:ascii="Arial" w:hAnsi="Arial" w:cs="Arial"/>
          <w:sz w:val="28"/>
          <w:szCs w:val="28"/>
        </w:rPr>
        <w:t>to</w:t>
      </w:r>
      <w:r w:rsidR="00913B94">
        <w:rPr>
          <w:rFonts w:ascii="Arial" w:hAnsi="Arial" w:cs="Arial"/>
          <w:sz w:val="28"/>
          <w:szCs w:val="28"/>
        </w:rPr>
        <w:t xml:space="preserve"> </w:t>
      </w:r>
      <w:r w:rsidRPr="210EE23A">
        <w:rPr>
          <w:rFonts w:ascii="Arial" w:hAnsi="Arial" w:cs="Arial"/>
          <w:sz w:val="28"/>
          <w:szCs w:val="28"/>
        </w:rPr>
        <w:t>date:</w:t>
      </w:r>
    </w:p>
    <w:p w14:paraId="4A671BF2" w14:textId="1BB0D2F9" w:rsidR="00614285" w:rsidRDefault="00614285" w:rsidP="009B5AEB">
      <w:pPr>
        <w:pStyle w:val="ListParagraph"/>
        <w:widowControl w:val="0"/>
        <w:numPr>
          <w:ilvl w:val="0"/>
          <w:numId w:val="5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5EAB0BD6">
        <w:rPr>
          <w:rFonts w:ascii="Arial" w:hAnsi="Arial" w:cs="Arial"/>
          <w:sz w:val="28"/>
          <w:szCs w:val="28"/>
        </w:rPr>
        <w:t>Mailing address</w:t>
      </w:r>
      <w:r w:rsidR="527748A1" w:rsidRPr="5EAB0BD6">
        <w:rPr>
          <w:rFonts w:ascii="Arial" w:hAnsi="Arial" w:cs="Arial"/>
          <w:sz w:val="28"/>
          <w:szCs w:val="28"/>
        </w:rPr>
        <w:t>(</w:t>
      </w:r>
      <w:r w:rsidRPr="5EAB0BD6">
        <w:rPr>
          <w:rFonts w:ascii="Arial" w:hAnsi="Arial" w:cs="Arial"/>
          <w:sz w:val="28"/>
          <w:szCs w:val="28"/>
        </w:rPr>
        <w:t>es</w:t>
      </w:r>
      <w:r w:rsidR="46FF6F63" w:rsidRPr="5EAB0BD6">
        <w:rPr>
          <w:rFonts w:ascii="Arial" w:hAnsi="Arial" w:cs="Arial"/>
          <w:sz w:val="28"/>
          <w:szCs w:val="28"/>
        </w:rPr>
        <w:t>)</w:t>
      </w:r>
      <w:r w:rsidRPr="5EAB0BD6">
        <w:rPr>
          <w:rFonts w:ascii="Arial" w:hAnsi="Arial" w:cs="Arial"/>
          <w:sz w:val="28"/>
          <w:szCs w:val="28"/>
        </w:rPr>
        <w:t xml:space="preserve"> for invoice payments</w:t>
      </w:r>
      <w:r w:rsidR="00913B94">
        <w:rPr>
          <w:rFonts w:ascii="Arial" w:hAnsi="Arial" w:cs="Arial"/>
          <w:sz w:val="28"/>
          <w:szCs w:val="28"/>
        </w:rPr>
        <w:t>.</w:t>
      </w:r>
    </w:p>
    <w:p w14:paraId="302F60FD" w14:textId="699A6E4D" w:rsidR="00614285" w:rsidRDefault="00614285" w:rsidP="009B5AEB">
      <w:pPr>
        <w:pStyle w:val="ListParagraph"/>
        <w:widowControl w:val="0"/>
        <w:numPr>
          <w:ilvl w:val="0"/>
          <w:numId w:val="5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5EAB0BD6">
        <w:rPr>
          <w:rFonts w:ascii="Arial" w:hAnsi="Arial" w:cs="Arial"/>
          <w:sz w:val="28"/>
          <w:szCs w:val="28"/>
        </w:rPr>
        <w:t>Business address</w:t>
      </w:r>
      <w:r w:rsidR="0D12B084" w:rsidRPr="5EAB0BD6">
        <w:rPr>
          <w:rFonts w:ascii="Arial" w:hAnsi="Arial" w:cs="Arial"/>
          <w:sz w:val="28"/>
          <w:szCs w:val="28"/>
        </w:rPr>
        <w:t>(</w:t>
      </w:r>
      <w:r w:rsidRPr="5EAB0BD6">
        <w:rPr>
          <w:rFonts w:ascii="Arial" w:hAnsi="Arial" w:cs="Arial"/>
          <w:sz w:val="28"/>
          <w:szCs w:val="28"/>
        </w:rPr>
        <w:t>es</w:t>
      </w:r>
      <w:r w:rsidR="5EFA037C" w:rsidRPr="5EAB0BD6">
        <w:rPr>
          <w:rFonts w:ascii="Arial" w:hAnsi="Arial" w:cs="Arial"/>
          <w:sz w:val="28"/>
          <w:szCs w:val="28"/>
        </w:rPr>
        <w:t>)</w:t>
      </w:r>
      <w:r w:rsidRPr="5EAB0BD6">
        <w:rPr>
          <w:rFonts w:ascii="Arial" w:hAnsi="Arial" w:cs="Arial"/>
          <w:sz w:val="28"/>
          <w:szCs w:val="28"/>
        </w:rPr>
        <w:t xml:space="preserve"> where services are provided</w:t>
      </w:r>
      <w:r w:rsidR="00913B94">
        <w:rPr>
          <w:rFonts w:ascii="Arial" w:hAnsi="Arial" w:cs="Arial"/>
          <w:sz w:val="28"/>
          <w:szCs w:val="28"/>
        </w:rPr>
        <w:t>.</w:t>
      </w:r>
    </w:p>
    <w:p w14:paraId="513F16B5" w14:textId="648663A0" w:rsidR="00614285" w:rsidRDefault="00614285" w:rsidP="009B5AEB">
      <w:pPr>
        <w:pStyle w:val="ListParagraph"/>
        <w:widowControl w:val="0"/>
        <w:numPr>
          <w:ilvl w:val="0"/>
          <w:numId w:val="5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  <w:szCs w:val="28"/>
        </w:rPr>
      </w:pPr>
      <w:r w:rsidRPr="5EAB0BD6">
        <w:rPr>
          <w:rFonts w:ascii="Arial" w:hAnsi="Arial" w:cs="Arial"/>
          <w:sz w:val="28"/>
          <w:szCs w:val="28"/>
        </w:rPr>
        <w:t>Email address</w:t>
      </w:r>
      <w:r w:rsidR="0787C8D1" w:rsidRPr="5EAB0BD6">
        <w:rPr>
          <w:rFonts w:ascii="Arial" w:hAnsi="Arial" w:cs="Arial"/>
          <w:sz w:val="28"/>
          <w:szCs w:val="28"/>
        </w:rPr>
        <w:t>(</w:t>
      </w:r>
      <w:r w:rsidRPr="5EAB0BD6">
        <w:rPr>
          <w:rFonts w:ascii="Arial" w:hAnsi="Arial" w:cs="Arial"/>
          <w:sz w:val="28"/>
          <w:szCs w:val="28"/>
        </w:rPr>
        <w:t>es</w:t>
      </w:r>
      <w:r w:rsidR="2223EFBA" w:rsidRPr="5EAB0BD6">
        <w:rPr>
          <w:rFonts w:ascii="Arial" w:hAnsi="Arial" w:cs="Arial"/>
          <w:sz w:val="28"/>
          <w:szCs w:val="28"/>
        </w:rPr>
        <w:t>)</w:t>
      </w:r>
      <w:r w:rsidRPr="5EAB0BD6">
        <w:rPr>
          <w:rFonts w:ascii="Arial" w:hAnsi="Arial" w:cs="Arial"/>
          <w:sz w:val="28"/>
          <w:szCs w:val="28"/>
        </w:rPr>
        <w:t xml:space="preserve"> for each business location where authorizations are to be sent</w:t>
      </w:r>
      <w:r w:rsidR="00913B94">
        <w:rPr>
          <w:rFonts w:ascii="Arial" w:hAnsi="Arial" w:cs="Arial"/>
          <w:sz w:val="28"/>
          <w:szCs w:val="28"/>
        </w:rPr>
        <w:t>.</w:t>
      </w:r>
    </w:p>
    <w:p w14:paraId="0270D7EF" w14:textId="12A8E14C" w:rsidR="00614285" w:rsidRDefault="00614285" w:rsidP="009B5AEB">
      <w:pPr>
        <w:pStyle w:val="ListParagraph"/>
        <w:widowControl w:val="0"/>
        <w:numPr>
          <w:ilvl w:val="0"/>
          <w:numId w:val="5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Contact name</w:t>
      </w:r>
      <w:r w:rsidR="00913B94">
        <w:rPr>
          <w:rFonts w:ascii="Arial" w:hAnsi="Arial" w:cs="Arial"/>
          <w:sz w:val="28"/>
        </w:rPr>
        <w:t>.</w:t>
      </w:r>
    </w:p>
    <w:p w14:paraId="5B9360DE" w14:textId="13EDDD07" w:rsidR="00614285" w:rsidRPr="00614285" w:rsidRDefault="00614285" w:rsidP="009B5AEB">
      <w:pPr>
        <w:pStyle w:val="ListParagraph"/>
        <w:widowControl w:val="0"/>
        <w:numPr>
          <w:ilvl w:val="0"/>
          <w:numId w:val="5"/>
        </w:numPr>
        <w:tabs>
          <w:tab w:val="left" w:pos="-720"/>
          <w:tab w:val="left" w:pos="10080"/>
        </w:tabs>
        <w:ind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Contact phone number</w:t>
      </w:r>
      <w:r w:rsidR="00913B94">
        <w:rPr>
          <w:rFonts w:ascii="Arial" w:hAnsi="Arial" w:cs="Arial"/>
          <w:sz w:val="28"/>
        </w:rPr>
        <w:t>.</w:t>
      </w:r>
    </w:p>
    <w:p w14:paraId="2460A1FA" w14:textId="77777777" w:rsidR="001434D8" w:rsidRDefault="001434D8" w:rsidP="009B5AE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</w:rPr>
      </w:pPr>
    </w:p>
    <w:p w14:paraId="34C113B4" w14:textId="6E5D7F69" w:rsidR="005C27B6" w:rsidRPr="007D2C1B" w:rsidRDefault="00C403C4" w:rsidP="007D2C1B">
      <w:pPr>
        <w:widowControl w:val="0"/>
        <w:tabs>
          <w:tab w:val="left" w:pos="-720"/>
          <w:tab w:val="left" w:pos="10080"/>
        </w:tabs>
        <w:ind w:left="720" w:right="720"/>
        <w:rPr>
          <w:rFonts w:ascii="Arial" w:hAnsi="Arial" w:cs="Arial"/>
          <w:sz w:val="28"/>
          <w:szCs w:val="28"/>
        </w:rPr>
      </w:pPr>
      <w:bookmarkStart w:id="4" w:name="Start"/>
      <w:bookmarkEnd w:id="4"/>
      <w:r>
        <w:rPr>
          <w:rFonts w:ascii="Arial" w:hAnsi="Arial" w:cs="Arial"/>
          <w:sz w:val="28"/>
          <w:szCs w:val="28"/>
        </w:rPr>
        <w:t xml:space="preserve">The </w:t>
      </w:r>
      <w:r w:rsidR="007F65B6" w:rsidRPr="210EE23A">
        <w:rPr>
          <w:rFonts w:ascii="Arial" w:hAnsi="Arial" w:cs="Arial"/>
          <w:sz w:val="28"/>
          <w:szCs w:val="28"/>
        </w:rPr>
        <w:t xml:space="preserve">VRC Portal </w:t>
      </w:r>
      <w:r w:rsidR="00614285" w:rsidRPr="210EE23A">
        <w:rPr>
          <w:rFonts w:ascii="Arial" w:hAnsi="Arial" w:cs="Arial"/>
          <w:sz w:val="28"/>
          <w:szCs w:val="28"/>
        </w:rPr>
        <w:t xml:space="preserve">is an ongoing project and will continually expand to serve the needs of DOR </w:t>
      </w:r>
      <w:r>
        <w:rPr>
          <w:rFonts w:ascii="Arial" w:hAnsi="Arial" w:cs="Arial"/>
          <w:sz w:val="28"/>
          <w:szCs w:val="28"/>
        </w:rPr>
        <w:t>consumers</w:t>
      </w:r>
      <w:r w:rsidR="00614285" w:rsidRPr="210EE23A">
        <w:rPr>
          <w:rFonts w:ascii="Arial" w:hAnsi="Arial" w:cs="Arial"/>
          <w:sz w:val="28"/>
          <w:szCs w:val="28"/>
        </w:rPr>
        <w:t xml:space="preserve"> and </w:t>
      </w:r>
      <w:r w:rsidR="7AB37E67" w:rsidRPr="210EE23A">
        <w:rPr>
          <w:rFonts w:ascii="Arial" w:hAnsi="Arial" w:cs="Arial"/>
          <w:sz w:val="28"/>
          <w:szCs w:val="28"/>
        </w:rPr>
        <w:t>v</w:t>
      </w:r>
      <w:r w:rsidR="00614285" w:rsidRPr="210EE23A">
        <w:rPr>
          <w:rFonts w:ascii="Arial" w:hAnsi="Arial" w:cs="Arial"/>
          <w:sz w:val="28"/>
          <w:szCs w:val="28"/>
        </w:rPr>
        <w:t xml:space="preserve">endors. </w:t>
      </w:r>
      <w:r w:rsidR="008E515F">
        <w:rPr>
          <w:rFonts w:ascii="Arial" w:hAnsi="Arial" w:cs="Arial"/>
          <w:sz w:val="28"/>
          <w:szCs w:val="28"/>
        </w:rPr>
        <w:t>For questions regarding the VRC Portal, p</w:t>
      </w:r>
      <w:r w:rsidR="00614285" w:rsidRPr="210EE23A">
        <w:rPr>
          <w:rFonts w:ascii="Arial" w:hAnsi="Arial" w:cs="Arial"/>
          <w:sz w:val="28"/>
          <w:szCs w:val="28"/>
        </w:rPr>
        <w:t>lease contact your local</w:t>
      </w:r>
      <w:r w:rsidR="32EFE9D1" w:rsidRPr="210EE23A">
        <w:rPr>
          <w:rFonts w:ascii="Arial" w:hAnsi="Arial" w:cs="Arial"/>
          <w:sz w:val="28"/>
          <w:szCs w:val="28"/>
        </w:rPr>
        <w:t xml:space="preserve"> D</w:t>
      </w:r>
      <w:r w:rsidR="404AB4FA" w:rsidRPr="210EE23A">
        <w:rPr>
          <w:rFonts w:ascii="Arial" w:hAnsi="Arial" w:cs="Arial"/>
          <w:sz w:val="28"/>
          <w:szCs w:val="28"/>
        </w:rPr>
        <w:t>OR</w:t>
      </w:r>
      <w:r w:rsidR="00614285" w:rsidRPr="210EE23A">
        <w:rPr>
          <w:rFonts w:ascii="Arial" w:hAnsi="Arial" w:cs="Arial"/>
          <w:sz w:val="28"/>
          <w:szCs w:val="28"/>
        </w:rPr>
        <w:t xml:space="preserve"> office or visit </w:t>
      </w:r>
      <w:hyperlink r:id="rId11" w:tooltip="Click to access the DOR website" w:history="1">
        <w:r w:rsidRPr="00075FA5">
          <w:rPr>
            <w:rStyle w:val="Hyperlink"/>
            <w:rFonts w:ascii="Arial" w:hAnsi="Arial" w:cs="Arial"/>
            <w:sz w:val="28"/>
            <w:szCs w:val="28"/>
          </w:rPr>
          <w:t>www.dor.ca.gov</w:t>
        </w:r>
      </w:hyperlink>
      <w:r>
        <w:rPr>
          <w:rFonts w:ascii="Arial" w:hAnsi="Arial" w:cs="Arial"/>
          <w:sz w:val="28"/>
          <w:szCs w:val="28"/>
        </w:rPr>
        <w:t>.</w:t>
      </w:r>
    </w:p>
    <w:sectPr w:rsidR="005C27B6" w:rsidRPr="007D2C1B" w:rsidSect="001434D8">
      <w:pgSz w:w="12240" w:h="15840"/>
      <w:pgMar w:top="360" w:right="720" w:bottom="1440" w:left="720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2D54"/>
    <w:multiLevelType w:val="hybridMultilevel"/>
    <w:tmpl w:val="7AFC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27762"/>
    <w:multiLevelType w:val="hybridMultilevel"/>
    <w:tmpl w:val="7CFE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5694C"/>
    <w:multiLevelType w:val="hybridMultilevel"/>
    <w:tmpl w:val="8DA8C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B75AAC"/>
    <w:multiLevelType w:val="hybridMultilevel"/>
    <w:tmpl w:val="7B247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F63D0A"/>
    <w:multiLevelType w:val="hybridMultilevel"/>
    <w:tmpl w:val="E9AADF12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06"/>
    <w:rsid w:val="00002A78"/>
    <w:rsid w:val="000608F2"/>
    <w:rsid w:val="001133AC"/>
    <w:rsid w:val="001434D8"/>
    <w:rsid w:val="00192C0E"/>
    <w:rsid w:val="001B0FFE"/>
    <w:rsid w:val="0020497D"/>
    <w:rsid w:val="00224667"/>
    <w:rsid w:val="00276F99"/>
    <w:rsid w:val="002967F4"/>
    <w:rsid w:val="002A2751"/>
    <w:rsid w:val="002A70E0"/>
    <w:rsid w:val="002D4813"/>
    <w:rsid w:val="00317C0B"/>
    <w:rsid w:val="00322C61"/>
    <w:rsid w:val="0034179A"/>
    <w:rsid w:val="00345BF5"/>
    <w:rsid w:val="00360A36"/>
    <w:rsid w:val="0038160A"/>
    <w:rsid w:val="003A16E0"/>
    <w:rsid w:val="003E0171"/>
    <w:rsid w:val="003F0CA1"/>
    <w:rsid w:val="003F298C"/>
    <w:rsid w:val="00475A1C"/>
    <w:rsid w:val="00476D97"/>
    <w:rsid w:val="004C00DF"/>
    <w:rsid w:val="004D2935"/>
    <w:rsid w:val="0051582E"/>
    <w:rsid w:val="00542083"/>
    <w:rsid w:val="005B0E1D"/>
    <w:rsid w:val="005C27B6"/>
    <w:rsid w:val="005F5443"/>
    <w:rsid w:val="00614285"/>
    <w:rsid w:val="00654384"/>
    <w:rsid w:val="006556A4"/>
    <w:rsid w:val="006913E5"/>
    <w:rsid w:val="006B4C8B"/>
    <w:rsid w:val="006C3C89"/>
    <w:rsid w:val="006E0EB1"/>
    <w:rsid w:val="006F38F6"/>
    <w:rsid w:val="007C1409"/>
    <w:rsid w:val="007D2C1B"/>
    <w:rsid w:val="007E2BD2"/>
    <w:rsid w:val="007F65B6"/>
    <w:rsid w:val="008143C3"/>
    <w:rsid w:val="0088305B"/>
    <w:rsid w:val="008D64AE"/>
    <w:rsid w:val="008E515F"/>
    <w:rsid w:val="00913B94"/>
    <w:rsid w:val="00987C77"/>
    <w:rsid w:val="00990120"/>
    <w:rsid w:val="009A40B7"/>
    <w:rsid w:val="009B5AEB"/>
    <w:rsid w:val="009C67A6"/>
    <w:rsid w:val="009D5898"/>
    <w:rsid w:val="00A021AA"/>
    <w:rsid w:val="00A05B4F"/>
    <w:rsid w:val="00A820C3"/>
    <w:rsid w:val="00A86330"/>
    <w:rsid w:val="00A9524B"/>
    <w:rsid w:val="00AD45F8"/>
    <w:rsid w:val="00AE3E01"/>
    <w:rsid w:val="00BA62A5"/>
    <w:rsid w:val="00BE65DC"/>
    <w:rsid w:val="00C366A0"/>
    <w:rsid w:val="00C403C4"/>
    <w:rsid w:val="00C70381"/>
    <w:rsid w:val="00CC12BF"/>
    <w:rsid w:val="00CD082E"/>
    <w:rsid w:val="00CD121A"/>
    <w:rsid w:val="00CE17C5"/>
    <w:rsid w:val="00CF691F"/>
    <w:rsid w:val="00D04307"/>
    <w:rsid w:val="00D44F2C"/>
    <w:rsid w:val="00D736DB"/>
    <w:rsid w:val="00D80197"/>
    <w:rsid w:val="00D9030A"/>
    <w:rsid w:val="00DB08BC"/>
    <w:rsid w:val="00E41AF9"/>
    <w:rsid w:val="00ED1D2E"/>
    <w:rsid w:val="00F1283E"/>
    <w:rsid w:val="00F36A81"/>
    <w:rsid w:val="00FA1806"/>
    <w:rsid w:val="00FB4140"/>
    <w:rsid w:val="0143CE06"/>
    <w:rsid w:val="05659E69"/>
    <w:rsid w:val="0787C8D1"/>
    <w:rsid w:val="09392FB5"/>
    <w:rsid w:val="0D12B084"/>
    <w:rsid w:val="0E80D9A3"/>
    <w:rsid w:val="0F830290"/>
    <w:rsid w:val="0F848EBC"/>
    <w:rsid w:val="11C74BF5"/>
    <w:rsid w:val="14C55E3C"/>
    <w:rsid w:val="157C3617"/>
    <w:rsid w:val="1962EB77"/>
    <w:rsid w:val="19DEB54B"/>
    <w:rsid w:val="1D4554F0"/>
    <w:rsid w:val="210EE23A"/>
    <w:rsid w:val="2223EFBA"/>
    <w:rsid w:val="3147FC29"/>
    <w:rsid w:val="32EFE9D1"/>
    <w:rsid w:val="38831BA9"/>
    <w:rsid w:val="3B5D921F"/>
    <w:rsid w:val="3C64F624"/>
    <w:rsid w:val="3F36F098"/>
    <w:rsid w:val="404AB4FA"/>
    <w:rsid w:val="44622232"/>
    <w:rsid w:val="449AD041"/>
    <w:rsid w:val="46E86227"/>
    <w:rsid w:val="46FF6F63"/>
    <w:rsid w:val="4A3175A4"/>
    <w:rsid w:val="4D24CB39"/>
    <w:rsid w:val="5217A5E0"/>
    <w:rsid w:val="527748A1"/>
    <w:rsid w:val="53D493C2"/>
    <w:rsid w:val="5548C8F8"/>
    <w:rsid w:val="59613701"/>
    <w:rsid w:val="5BB71B74"/>
    <w:rsid w:val="5DB806F5"/>
    <w:rsid w:val="5EAB0BD6"/>
    <w:rsid w:val="5EFA037C"/>
    <w:rsid w:val="6359BF4C"/>
    <w:rsid w:val="69F55880"/>
    <w:rsid w:val="6E39E492"/>
    <w:rsid w:val="73DA4816"/>
    <w:rsid w:val="74ECF554"/>
    <w:rsid w:val="7AB37E67"/>
    <w:rsid w:val="7F8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91C1A"/>
  <w15:docId w15:val="{A13B1080-17BE-48FB-BD90-A97E25E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434D8"/>
    <w:rPr>
      <w:sz w:val="22"/>
    </w:rPr>
  </w:style>
  <w:style w:type="paragraph" w:styleId="BodyTextIndent">
    <w:name w:val="Body Text Indent"/>
    <w:basedOn w:val="Normal"/>
    <w:semiHidden/>
    <w:rsid w:val="001434D8"/>
    <w:pPr>
      <w:spacing w:before="40"/>
      <w:jc w:val="center"/>
    </w:pPr>
    <w:rPr>
      <w:spacing w:val="2"/>
      <w:sz w:val="18"/>
    </w:rPr>
  </w:style>
  <w:style w:type="paragraph" w:styleId="NoSpacing">
    <w:name w:val="No Spacing"/>
    <w:uiPriority w:val="1"/>
    <w:qFormat/>
    <w:rsid w:val="004D2935"/>
  </w:style>
  <w:style w:type="paragraph" w:styleId="ListParagraph">
    <w:name w:val="List Paragraph"/>
    <w:basedOn w:val="Normal"/>
    <w:uiPriority w:val="34"/>
    <w:qFormat/>
    <w:rsid w:val="005C27B6"/>
    <w:pPr>
      <w:ind w:left="720"/>
      <w:contextualSpacing/>
    </w:pPr>
  </w:style>
  <w:style w:type="character" w:customStyle="1" w:styleId="normaltextrun">
    <w:name w:val="normaltextrun"/>
    <w:basedOn w:val="DefaultParagraphFont"/>
    <w:rsid w:val="005C27B6"/>
  </w:style>
  <w:style w:type="character" w:customStyle="1" w:styleId="contextualspellingandgrammarerror">
    <w:name w:val="contextualspellingandgrammarerror"/>
    <w:basedOn w:val="DefaultParagraphFont"/>
    <w:rsid w:val="005C27B6"/>
  </w:style>
  <w:style w:type="paragraph" w:styleId="NormalWeb">
    <w:name w:val="Normal (Web)"/>
    <w:basedOn w:val="Normal"/>
    <w:uiPriority w:val="99"/>
    <w:semiHidden/>
    <w:unhideWhenUsed/>
    <w:rsid w:val="00614285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3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7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r.ca.gov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7" ma:contentTypeDescription="Create a new document." ma:contentTypeScope="" ma:versionID="a9016aa1aa968e91feb8a297ad21d391">
  <xsd:schema xmlns:xsd="http://www.w3.org/2001/XMLSchema" xmlns:xs="http://www.w3.org/2001/XMLSchema" xmlns:p="http://schemas.microsoft.com/office/2006/metadata/properties" xmlns:ns2="f71651df-0abe-416a-b409-62d7169e2fe0" xmlns:ns3="2d96e8cf-b24c-4dfa-bd54-13c194a4f7d6" targetNamespace="http://schemas.microsoft.com/office/2006/metadata/properties" ma:root="true" ma:fieldsID="0a8879ea18065c7dbae2886e943c750c" ns2:_="" ns3:_=""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EA6D-C77F-4EF5-B80E-91B12F8F9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1D57E-1683-4744-AF18-680D40BD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14A3C-99EB-4370-B257-123A1C726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20958-383A-4C1F-BDA5-0E036196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Gina T@DOR</dc:creator>
  <cp:keywords/>
  <dc:description/>
  <cp:lastModifiedBy>Popjevalo, Jessica@DOR</cp:lastModifiedBy>
  <cp:revision>5</cp:revision>
  <cp:lastPrinted>2001-01-09T18:28:00Z</cp:lastPrinted>
  <dcterms:created xsi:type="dcterms:W3CDTF">2021-01-08T01:12:00Z</dcterms:created>
  <dcterms:modified xsi:type="dcterms:W3CDTF">2021-01-09T00:52:00Z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