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616C" w14:textId="4C4C5907" w:rsidR="001A0262" w:rsidRPr="000C2AAA" w:rsidRDefault="001A0262" w:rsidP="000A2137">
      <w:pPr>
        <w:contextualSpacing/>
        <w:jc w:val="center"/>
        <w:rPr>
          <w:rFonts w:ascii="Arial" w:hAnsi="Arial" w:cs="Arial"/>
          <w:b/>
          <w:bCs/>
          <w:sz w:val="28"/>
          <w:szCs w:val="28"/>
        </w:rPr>
      </w:pPr>
      <w:r w:rsidRPr="000C2AAA">
        <w:rPr>
          <w:rFonts w:ascii="Arial" w:hAnsi="Arial" w:cs="Arial"/>
          <w:b/>
          <w:bCs/>
          <w:sz w:val="28"/>
          <w:szCs w:val="28"/>
        </w:rPr>
        <w:t>California Department of Rehabilitation</w:t>
      </w:r>
    </w:p>
    <w:p w14:paraId="0D0CA240" w14:textId="47F8DA92" w:rsidR="001A0262" w:rsidRDefault="744987A2" w:rsidP="13CE334D">
      <w:pPr>
        <w:jc w:val="center"/>
        <w:rPr>
          <w:rFonts w:ascii="Arial" w:hAnsi="Arial" w:cs="Arial"/>
          <w:sz w:val="28"/>
          <w:szCs w:val="28"/>
        </w:rPr>
      </w:pPr>
      <w:r w:rsidRPr="000C2AAA">
        <w:rPr>
          <w:rFonts w:ascii="Arial" w:hAnsi="Arial" w:cs="Arial"/>
          <w:b/>
          <w:bCs/>
          <w:sz w:val="28"/>
          <w:szCs w:val="28"/>
        </w:rPr>
        <w:t>Multi</w:t>
      </w:r>
      <w:r w:rsidR="4B075C26" w:rsidRPr="000C2AAA">
        <w:rPr>
          <w:rFonts w:ascii="Arial" w:hAnsi="Arial" w:cs="Arial"/>
          <w:b/>
          <w:bCs/>
          <w:sz w:val="28"/>
          <w:szCs w:val="28"/>
        </w:rPr>
        <w:t>-</w:t>
      </w:r>
      <w:r w:rsidRPr="000C2AAA">
        <w:rPr>
          <w:rFonts w:ascii="Arial" w:hAnsi="Arial" w:cs="Arial"/>
          <w:b/>
          <w:bCs/>
          <w:sz w:val="28"/>
          <w:szCs w:val="28"/>
        </w:rPr>
        <w:t xml:space="preserve">Factor Authentication – Vendor </w:t>
      </w:r>
      <w:r w:rsidR="3C072119" w:rsidRPr="000C2AAA">
        <w:rPr>
          <w:rFonts w:ascii="Arial" w:hAnsi="Arial" w:cs="Arial"/>
          <w:b/>
          <w:bCs/>
          <w:sz w:val="28"/>
          <w:szCs w:val="28"/>
        </w:rPr>
        <w:t>Reference Guide</w:t>
      </w:r>
    </w:p>
    <w:p w14:paraId="3608DA0B" w14:textId="175F256C" w:rsidR="0028114A" w:rsidRDefault="64DB7146">
      <w:pPr>
        <w:rPr>
          <w:rFonts w:ascii="Arial" w:hAnsi="Arial" w:cs="Arial"/>
          <w:sz w:val="28"/>
          <w:szCs w:val="28"/>
        </w:rPr>
      </w:pPr>
      <w:r w:rsidRPr="13CE334D">
        <w:rPr>
          <w:rFonts w:ascii="Arial" w:hAnsi="Arial" w:cs="Arial"/>
          <w:sz w:val="28"/>
          <w:szCs w:val="28"/>
        </w:rPr>
        <w:t xml:space="preserve">The Department of Rehabilitation’s (DOR’s) VR Connections Portal Multi-Factor Authentication (MFA) feature is a two-step authentication process that allows </w:t>
      </w:r>
      <w:r w:rsidR="000C2AAA">
        <w:rPr>
          <w:rFonts w:ascii="Arial" w:hAnsi="Arial" w:cs="Arial"/>
          <w:sz w:val="28"/>
          <w:szCs w:val="28"/>
        </w:rPr>
        <w:t>v</w:t>
      </w:r>
      <w:r w:rsidRPr="13CE334D">
        <w:rPr>
          <w:rFonts w:ascii="Arial" w:hAnsi="Arial" w:cs="Arial"/>
          <w:sz w:val="28"/>
          <w:szCs w:val="28"/>
        </w:rPr>
        <w:t xml:space="preserve">endors to securely access DOR authorizations via the Portal. This feature is similar to current banking and healthcare systems requiring users to prove their identity with two verification factors to gain access to their account. </w:t>
      </w:r>
      <w:r w:rsidR="214B3BD8" w:rsidRPr="13CE334D">
        <w:rPr>
          <w:rFonts w:ascii="Arial" w:hAnsi="Arial" w:cs="Arial"/>
          <w:sz w:val="28"/>
          <w:szCs w:val="28"/>
        </w:rPr>
        <w:t>Th</w:t>
      </w:r>
      <w:r w:rsidRPr="13CE334D">
        <w:rPr>
          <w:rFonts w:ascii="Arial" w:hAnsi="Arial" w:cs="Arial"/>
          <w:sz w:val="28"/>
          <w:szCs w:val="28"/>
        </w:rPr>
        <w:t xml:space="preserve">e </w:t>
      </w:r>
      <w:r w:rsidR="214B3BD8" w:rsidRPr="13CE334D">
        <w:rPr>
          <w:rFonts w:ascii="Arial" w:hAnsi="Arial" w:cs="Arial"/>
          <w:sz w:val="28"/>
          <w:szCs w:val="28"/>
        </w:rPr>
        <w:t>MFA</w:t>
      </w:r>
      <w:r w:rsidRPr="13CE334D">
        <w:rPr>
          <w:rFonts w:ascii="Arial" w:hAnsi="Arial" w:cs="Arial"/>
          <w:sz w:val="28"/>
          <w:szCs w:val="28"/>
        </w:rPr>
        <w:t xml:space="preserve"> feature</w:t>
      </w:r>
      <w:r w:rsidR="214B3BD8" w:rsidRPr="13CE334D">
        <w:rPr>
          <w:rFonts w:ascii="Arial" w:hAnsi="Arial" w:cs="Arial"/>
          <w:sz w:val="28"/>
          <w:szCs w:val="28"/>
        </w:rPr>
        <w:t xml:space="preserve"> is being introduced in the VR Connections Portal </w:t>
      </w:r>
      <w:r w:rsidRPr="13CE334D">
        <w:rPr>
          <w:rFonts w:ascii="Arial" w:hAnsi="Arial" w:cs="Arial"/>
          <w:sz w:val="28"/>
          <w:szCs w:val="28"/>
        </w:rPr>
        <w:t xml:space="preserve">in </w:t>
      </w:r>
      <w:r w:rsidR="00440D59">
        <w:rPr>
          <w:rFonts w:ascii="Arial" w:hAnsi="Arial" w:cs="Arial"/>
          <w:sz w:val="28"/>
          <w:szCs w:val="28"/>
        </w:rPr>
        <w:t xml:space="preserve">accordance </w:t>
      </w:r>
      <w:r w:rsidRPr="13CE334D">
        <w:rPr>
          <w:rFonts w:ascii="Arial" w:hAnsi="Arial" w:cs="Arial"/>
          <w:sz w:val="28"/>
          <w:szCs w:val="28"/>
        </w:rPr>
        <w:t xml:space="preserve">with </w:t>
      </w:r>
      <w:r w:rsidR="214B3BD8" w:rsidRPr="13CE334D">
        <w:rPr>
          <w:rFonts w:ascii="Arial" w:hAnsi="Arial" w:cs="Arial"/>
          <w:sz w:val="28"/>
          <w:szCs w:val="28"/>
        </w:rPr>
        <w:t>the California Government Code Regulation (11549.3)</w:t>
      </w:r>
      <w:r w:rsidR="1F4B08BE" w:rsidRPr="13CE334D">
        <w:rPr>
          <w:rFonts w:ascii="Arial" w:hAnsi="Arial" w:cs="Arial"/>
          <w:sz w:val="28"/>
          <w:szCs w:val="28"/>
        </w:rPr>
        <w:t>,</w:t>
      </w:r>
      <w:r w:rsidR="7EF58F3A" w:rsidRPr="13CE334D">
        <w:rPr>
          <w:rFonts w:ascii="Arial" w:hAnsi="Arial" w:cs="Arial"/>
          <w:sz w:val="28"/>
          <w:szCs w:val="28"/>
        </w:rPr>
        <w:t xml:space="preserve"> which states </w:t>
      </w:r>
      <w:r w:rsidR="214B3BD8" w:rsidRPr="13CE334D">
        <w:rPr>
          <w:rFonts w:ascii="Arial" w:hAnsi="Arial" w:cs="Arial"/>
          <w:sz w:val="28"/>
          <w:szCs w:val="28"/>
        </w:rPr>
        <w:t>that sensitive/personal information must be protected.</w:t>
      </w:r>
    </w:p>
    <w:p w14:paraId="229A9201" w14:textId="1FEE79DC" w:rsidR="0028114A" w:rsidRDefault="5B1CE0F9" w:rsidP="13CE334D">
      <w:pPr>
        <w:pStyle w:val="paragraph"/>
        <w:spacing w:before="0" w:beforeAutospacing="0" w:after="0" w:afterAutospacing="0"/>
        <w:textAlignment w:val="baseline"/>
        <w:rPr>
          <w:rStyle w:val="normaltextrun"/>
          <w:rFonts w:ascii="Arial" w:hAnsi="Arial" w:cs="Arial"/>
          <w:color w:val="000000"/>
          <w:position w:val="4"/>
          <w:sz w:val="28"/>
          <w:szCs w:val="28"/>
        </w:rPr>
      </w:pPr>
      <w:r w:rsidRPr="0028114A">
        <w:rPr>
          <w:rStyle w:val="normaltextrun"/>
          <w:rFonts w:ascii="Arial" w:hAnsi="Arial" w:cs="Arial"/>
          <w:color w:val="000000"/>
          <w:position w:val="4"/>
          <w:sz w:val="28"/>
          <w:szCs w:val="28"/>
        </w:rPr>
        <w:t>T</w:t>
      </w:r>
      <w:r w:rsidR="214B3BD8" w:rsidRPr="0028114A">
        <w:rPr>
          <w:rStyle w:val="normaltextrun"/>
          <w:rFonts w:ascii="Arial" w:hAnsi="Arial" w:cs="Arial"/>
          <w:color w:val="000000"/>
          <w:position w:val="4"/>
          <w:sz w:val="28"/>
          <w:szCs w:val="28"/>
        </w:rPr>
        <w:t xml:space="preserve">he DOR </w:t>
      </w:r>
      <w:r w:rsidR="214B3BD8">
        <w:rPr>
          <w:rStyle w:val="normaltextrun"/>
          <w:rFonts w:ascii="Arial" w:hAnsi="Arial" w:cs="Arial"/>
          <w:color w:val="000000"/>
          <w:position w:val="4"/>
          <w:sz w:val="28"/>
          <w:szCs w:val="28"/>
        </w:rPr>
        <w:t>is</w:t>
      </w:r>
      <w:r w:rsidR="214B3BD8" w:rsidRPr="0028114A">
        <w:rPr>
          <w:rStyle w:val="normaltextrun"/>
          <w:rFonts w:ascii="Arial" w:hAnsi="Arial" w:cs="Arial"/>
          <w:color w:val="000000"/>
          <w:position w:val="4"/>
          <w:sz w:val="28"/>
          <w:szCs w:val="28"/>
        </w:rPr>
        <w:t xml:space="preserve"> </w:t>
      </w:r>
      <w:r w:rsidR="00DD4172">
        <w:rPr>
          <w:rStyle w:val="normaltextrun"/>
          <w:rFonts w:ascii="Arial" w:hAnsi="Arial" w:cs="Arial"/>
          <w:color w:val="000000"/>
          <w:position w:val="4"/>
          <w:sz w:val="28"/>
          <w:szCs w:val="28"/>
        </w:rPr>
        <w:t>providing</w:t>
      </w:r>
      <w:r w:rsidR="214B3BD8" w:rsidRPr="0028114A">
        <w:rPr>
          <w:rStyle w:val="normaltextrun"/>
          <w:rFonts w:ascii="Arial" w:hAnsi="Arial" w:cs="Arial"/>
          <w:color w:val="000000"/>
          <w:position w:val="4"/>
          <w:sz w:val="28"/>
          <w:szCs w:val="28"/>
        </w:rPr>
        <w:t xml:space="preserve"> </w:t>
      </w:r>
      <w:r w:rsidR="000C2AAA">
        <w:rPr>
          <w:rStyle w:val="normaltextrun"/>
          <w:rFonts w:ascii="Arial" w:hAnsi="Arial" w:cs="Arial"/>
          <w:color w:val="000000"/>
          <w:position w:val="4"/>
          <w:sz w:val="28"/>
          <w:szCs w:val="28"/>
        </w:rPr>
        <w:t>v</w:t>
      </w:r>
      <w:r w:rsidR="214B3BD8">
        <w:rPr>
          <w:rStyle w:val="normaltextrun"/>
          <w:rFonts w:ascii="Arial" w:hAnsi="Arial" w:cs="Arial"/>
          <w:color w:val="000000"/>
          <w:position w:val="4"/>
          <w:sz w:val="28"/>
          <w:szCs w:val="28"/>
        </w:rPr>
        <w:t xml:space="preserve">endors </w:t>
      </w:r>
      <w:r w:rsidR="00DD4172">
        <w:rPr>
          <w:rStyle w:val="normaltextrun"/>
          <w:rFonts w:ascii="Arial" w:hAnsi="Arial" w:cs="Arial"/>
          <w:color w:val="000000"/>
          <w:position w:val="4"/>
          <w:sz w:val="28"/>
          <w:szCs w:val="28"/>
        </w:rPr>
        <w:t xml:space="preserve">with </w:t>
      </w:r>
      <w:r w:rsidR="214B3BD8" w:rsidRPr="0028114A">
        <w:rPr>
          <w:rStyle w:val="normaltextrun"/>
          <w:rFonts w:ascii="Arial" w:hAnsi="Arial" w:cs="Arial"/>
          <w:color w:val="000000"/>
          <w:position w:val="4"/>
          <w:sz w:val="28"/>
          <w:szCs w:val="28"/>
        </w:rPr>
        <w:t>three </w:t>
      </w:r>
      <w:r w:rsidR="00106832">
        <w:rPr>
          <w:rStyle w:val="normaltextrun"/>
          <w:rFonts w:ascii="Arial" w:hAnsi="Arial" w:cs="Arial"/>
          <w:color w:val="000000"/>
          <w:position w:val="4"/>
          <w:sz w:val="28"/>
          <w:szCs w:val="28"/>
        </w:rPr>
        <w:t>methods</w:t>
      </w:r>
      <w:r w:rsidR="214B3BD8" w:rsidRPr="0028114A">
        <w:rPr>
          <w:rStyle w:val="normaltextrun"/>
          <w:rFonts w:ascii="Arial" w:hAnsi="Arial" w:cs="Arial"/>
          <w:color w:val="000000"/>
          <w:position w:val="4"/>
          <w:sz w:val="28"/>
          <w:szCs w:val="28"/>
        </w:rPr>
        <w:t xml:space="preserve"> </w:t>
      </w:r>
      <w:r w:rsidR="214B3BD8">
        <w:rPr>
          <w:rStyle w:val="normaltextrun"/>
          <w:rFonts w:ascii="Arial" w:hAnsi="Arial" w:cs="Arial"/>
          <w:color w:val="000000"/>
          <w:position w:val="4"/>
          <w:sz w:val="28"/>
          <w:szCs w:val="28"/>
        </w:rPr>
        <w:t xml:space="preserve">to complete the </w:t>
      </w:r>
      <w:r w:rsidR="214B3BD8" w:rsidRPr="0028114A">
        <w:rPr>
          <w:rStyle w:val="normaltextrun"/>
          <w:rFonts w:ascii="Arial" w:hAnsi="Arial" w:cs="Arial"/>
          <w:color w:val="000000"/>
          <w:position w:val="4"/>
          <w:sz w:val="28"/>
          <w:szCs w:val="28"/>
        </w:rPr>
        <w:t>MFA</w:t>
      </w:r>
      <w:r w:rsidR="0EA7B388">
        <w:rPr>
          <w:rStyle w:val="normaltextrun"/>
          <w:rFonts w:ascii="Arial" w:hAnsi="Arial" w:cs="Arial"/>
          <w:color w:val="000000"/>
          <w:position w:val="4"/>
          <w:sz w:val="28"/>
          <w:szCs w:val="28"/>
        </w:rPr>
        <w:t xml:space="preserve"> when they login</w:t>
      </w:r>
      <w:r w:rsidR="0EA7B388" w:rsidRPr="622EDF61">
        <w:rPr>
          <w:rStyle w:val="normaltextrun"/>
          <w:rFonts w:ascii="Arial" w:hAnsi="Arial" w:cs="Arial"/>
          <w:color w:val="000000" w:themeColor="text1"/>
          <w:sz w:val="28"/>
          <w:szCs w:val="28"/>
        </w:rPr>
        <w:t>:</w:t>
      </w:r>
    </w:p>
    <w:p w14:paraId="1794189B" w14:textId="22E80132" w:rsidR="0028114A" w:rsidRPr="00D15DAD" w:rsidRDefault="0028114A" w:rsidP="0028114A">
      <w:pPr>
        <w:pStyle w:val="paragraph"/>
        <w:numPr>
          <w:ilvl w:val="0"/>
          <w:numId w:val="5"/>
        </w:numPr>
        <w:spacing w:before="0" w:beforeAutospacing="0" w:after="0" w:afterAutospacing="0"/>
        <w:textAlignment w:val="baseline"/>
        <w:rPr>
          <w:rStyle w:val="normaltextrun"/>
          <w:rFonts w:ascii="Arial" w:hAnsi="Arial" w:cs="Arial"/>
          <w:color w:val="000000"/>
          <w:position w:val="4"/>
          <w:sz w:val="28"/>
          <w:szCs w:val="28"/>
          <w:u w:val="single"/>
        </w:rPr>
      </w:pPr>
      <w:r w:rsidRPr="00D15DAD">
        <w:rPr>
          <w:rStyle w:val="normaltextrun"/>
          <w:rFonts w:ascii="Arial" w:hAnsi="Arial" w:cs="Arial"/>
          <w:color w:val="000000"/>
          <w:position w:val="4"/>
          <w:sz w:val="28"/>
          <w:szCs w:val="28"/>
          <w:u w:val="single"/>
        </w:rPr>
        <w:t>Email</w:t>
      </w:r>
    </w:p>
    <w:p w14:paraId="3982AEEF" w14:textId="0D34D76C" w:rsidR="0028114A" w:rsidRDefault="69596E1E" w:rsidP="622EDF61">
      <w:pPr>
        <w:pStyle w:val="paragraph"/>
        <w:numPr>
          <w:ilvl w:val="0"/>
          <w:numId w:val="8"/>
        </w:numPr>
        <w:spacing w:before="0" w:beforeAutospacing="0" w:after="0" w:afterAutospacing="0"/>
        <w:textAlignment w:val="baseline"/>
        <w:rPr>
          <w:rStyle w:val="normaltextrun"/>
          <w:rFonts w:ascii="Arial" w:hAnsi="Arial" w:cs="Arial"/>
          <w:color w:val="000000"/>
          <w:position w:val="4"/>
          <w:sz w:val="28"/>
          <w:szCs w:val="28"/>
        </w:rPr>
      </w:pPr>
      <w:r>
        <w:rPr>
          <w:rStyle w:val="normaltextrun"/>
          <w:rFonts w:ascii="Arial" w:hAnsi="Arial" w:cs="Arial"/>
          <w:color w:val="000000"/>
          <w:position w:val="4"/>
          <w:sz w:val="28"/>
          <w:szCs w:val="28"/>
        </w:rPr>
        <w:t xml:space="preserve">Log into Portal using </w:t>
      </w:r>
      <w:r w:rsidR="35E3DFBC">
        <w:rPr>
          <w:rStyle w:val="normaltextrun"/>
          <w:rFonts w:ascii="Arial" w:hAnsi="Arial" w:cs="Arial"/>
          <w:color w:val="000000"/>
          <w:position w:val="4"/>
          <w:sz w:val="28"/>
          <w:szCs w:val="28"/>
        </w:rPr>
        <w:t xml:space="preserve">your </w:t>
      </w:r>
      <w:r w:rsidR="4693F4F9">
        <w:rPr>
          <w:rStyle w:val="normaltextrun"/>
          <w:rFonts w:ascii="Arial" w:hAnsi="Arial" w:cs="Arial"/>
          <w:color w:val="000000"/>
          <w:position w:val="4"/>
          <w:sz w:val="28"/>
          <w:szCs w:val="28"/>
        </w:rPr>
        <w:t>email address</w:t>
      </w:r>
      <w:r>
        <w:rPr>
          <w:rStyle w:val="normaltextrun"/>
          <w:rFonts w:ascii="Arial" w:hAnsi="Arial" w:cs="Arial"/>
          <w:color w:val="000000"/>
          <w:position w:val="4"/>
          <w:sz w:val="28"/>
          <w:szCs w:val="28"/>
        </w:rPr>
        <w:t xml:space="preserve"> and password</w:t>
      </w:r>
    </w:p>
    <w:p w14:paraId="04F37263" w14:textId="6AF42720" w:rsidR="0028114A" w:rsidRDefault="69596E1E" w:rsidP="622EDF61">
      <w:pPr>
        <w:pStyle w:val="paragraph"/>
        <w:numPr>
          <w:ilvl w:val="0"/>
          <w:numId w:val="8"/>
        </w:numPr>
        <w:spacing w:before="0" w:beforeAutospacing="0" w:after="0" w:afterAutospacing="0"/>
        <w:textAlignment w:val="baseline"/>
        <w:rPr>
          <w:rStyle w:val="normaltextrun"/>
          <w:rFonts w:ascii="Arial" w:hAnsi="Arial" w:cs="Arial"/>
          <w:color w:val="000000"/>
          <w:position w:val="4"/>
          <w:sz w:val="28"/>
          <w:szCs w:val="28"/>
        </w:rPr>
      </w:pPr>
      <w:r>
        <w:rPr>
          <w:rStyle w:val="normaltextrun"/>
          <w:rFonts w:ascii="Arial" w:hAnsi="Arial" w:cs="Arial"/>
          <w:color w:val="000000"/>
          <w:position w:val="4"/>
          <w:sz w:val="28"/>
          <w:szCs w:val="28"/>
        </w:rPr>
        <w:t xml:space="preserve">An email will be sent to </w:t>
      </w:r>
      <w:r w:rsidR="35E3DFBC">
        <w:rPr>
          <w:rStyle w:val="normaltextrun"/>
          <w:rFonts w:ascii="Arial" w:hAnsi="Arial" w:cs="Arial"/>
          <w:color w:val="000000"/>
          <w:position w:val="4"/>
          <w:sz w:val="28"/>
          <w:szCs w:val="28"/>
        </w:rPr>
        <w:t>you</w:t>
      </w:r>
      <w:r>
        <w:rPr>
          <w:rStyle w:val="normaltextrun"/>
          <w:rFonts w:ascii="Arial" w:hAnsi="Arial" w:cs="Arial"/>
          <w:color w:val="000000"/>
          <w:position w:val="4"/>
          <w:sz w:val="28"/>
          <w:szCs w:val="28"/>
        </w:rPr>
        <w:t xml:space="preserve"> with a short code to </w:t>
      </w:r>
      <w:r w:rsidR="23AD33B9">
        <w:rPr>
          <w:rStyle w:val="normaltextrun"/>
          <w:rFonts w:ascii="Arial" w:hAnsi="Arial" w:cs="Arial"/>
          <w:color w:val="000000"/>
          <w:position w:val="4"/>
          <w:sz w:val="28"/>
          <w:szCs w:val="28"/>
        </w:rPr>
        <w:t>complete the login</w:t>
      </w:r>
    </w:p>
    <w:p w14:paraId="3E0F5345" w14:textId="7B37CD43" w:rsidR="0028114A" w:rsidRPr="00D15DAD" w:rsidRDefault="0028114A" w:rsidP="0028114A">
      <w:pPr>
        <w:pStyle w:val="paragraph"/>
        <w:numPr>
          <w:ilvl w:val="0"/>
          <w:numId w:val="5"/>
        </w:numPr>
        <w:spacing w:before="0" w:beforeAutospacing="0" w:after="0" w:afterAutospacing="0"/>
        <w:textAlignment w:val="baseline"/>
        <w:rPr>
          <w:rStyle w:val="normaltextrun"/>
          <w:rFonts w:ascii="Arial" w:hAnsi="Arial" w:cs="Arial"/>
          <w:color w:val="000000"/>
          <w:position w:val="4"/>
          <w:sz w:val="28"/>
          <w:szCs w:val="28"/>
          <w:u w:val="single"/>
        </w:rPr>
      </w:pPr>
      <w:r w:rsidRPr="00D15DAD">
        <w:rPr>
          <w:rStyle w:val="normaltextrun"/>
          <w:rFonts w:ascii="Arial" w:hAnsi="Arial" w:cs="Arial"/>
          <w:color w:val="000000"/>
          <w:position w:val="4"/>
          <w:sz w:val="28"/>
          <w:szCs w:val="28"/>
          <w:u w:val="single"/>
        </w:rPr>
        <w:t>Text</w:t>
      </w:r>
    </w:p>
    <w:p w14:paraId="26CA8199" w14:textId="6E901356" w:rsidR="0028114A" w:rsidRPr="00B4498B" w:rsidRDefault="69596E1E" w:rsidP="622EDF61">
      <w:pPr>
        <w:pStyle w:val="paragraph"/>
        <w:numPr>
          <w:ilvl w:val="0"/>
          <w:numId w:val="9"/>
        </w:numPr>
        <w:spacing w:before="0" w:beforeAutospacing="0" w:after="0" w:afterAutospacing="0"/>
        <w:textAlignment w:val="baseline"/>
        <w:rPr>
          <w:rStyle w:val="normaltextrun"/>
          <w:rFonts w:ascii="Arial" w:hAnsi="Arial" w:cs="Arial"/>
          <w:color w:val="000000"/>
          <w:position w:val="4"/>
          <w:sz w:val="28"/>
          <w:szCs w:val="28"/>
        </w:rPr>
      </w:pPr>
      <w:r>
        <w:rPr>
          <w:rStyle w:val="normaltextrun"/>
          <w:rFonts w:ascii="Arial" w:hAnsi="Arial" w:cs="Arial"/>
          <w:color w:val="000000"/>
          <w:position w:val="4"/>
          <w:sz w:val="28"/>
          <w:szCs w:val="28"/>
        </w:rPr>
        <w:t xml:space="preserve">Log into Portal using </w:t>
      </w:r>
      <w:r w:rsidR="35E3DFBC">
        <w:rPr>
          <w:rStyle w:val="normaltextrun"/>
          <w:rFonts w:ascii="Arial" w:hAnsi="Arial" w:cs="Arial"/>
          <w:color w:val="000000"/>
          <w:position w:val="4"/>
          <w:sz w:val="28"/>
          <w:szCs w:val="28"/>
        </w:rPr>
        <w:t xml:space="preserve">your </w:t>
      </w:r>
      <w:r w:rsidR="23AD33B9">
        <w:rPr>
          <w:rStyle w:val="normaltextrun"/>
          <w:rFonts w:ascii="Arial" w:hAnsi="Arial" w:cs="Arial"/>
          <w:color w:val="000000"/>
          <w:position w:val="4"/>
          <w:sz w:val="28"/>
          <w:szCs w:val="28"/>
        </w:rPr>
        <w:t>email address</w:t>
      </w:r>
      <w:r w:rsidRPr="00B4498B">
        <w:rPr>
          <w:rStyle w:val="normaltextrun"/>
          <w:rFonts w:ascii="Arial" w:hAnsi="Arial" w:cs="Arial"/>
          <w:color w:val="000000"/>
          <w:position w:val="4"/>
          <w:sz w:val="28"/>
          <w:szCs w:val="28"/>
        </w:rPr>
        <w:t xml:space="preserve"> and password</w:t>
      </w:r>
    </w:p>
    <w:p w14:paraId="6959F950" w14:textId="411B32D1" w:rsidR="0028114A" w:rsidRDefault="69596E1E" w:rsidP="622EDF61">
      <w:pPr>
        <w:pStyle w:val="paragraph"/>
        <w:numPr>
          <w:ilvl w:val="0"/>
          <w:numId w:val="9"/>
        </w:numPr>
        <w:spacing w:before="0" w:beforeAutospacing="0" w:after="0" w:afterAutospacing="0"/>
        <w:textAlignment w:val="baseline"/>
        <w:rPr>
          <w:rStyle w:val="normaltextrun"/>
          <w:rFonts w:ascii="Arial" w:hAnsi="Arial" w:cs="Arial"/>
          <w:color w:val="000000"/>
          <w:position w:val="4"/>
          <w:sz w:val="28"/>
          <w:szCs w:val="28"/>
        </w:rPr>
      </w:pPr>
      <w:r>
        <w:rPr>
          <w:rStyle w:val="normaltextrun"/>
          <w:rFonts w:ascii="Arial" w:hAnsi="Arial" w:cs="Arial"/>
          <w:color w:val="000000"/>
          <w:position w:val="4"/>
          <w:sz w:val="28"/>
          <w:szCs w:val="28"/>
        </w:rPr>
        <w:t>A text will be sent to</w:t>
      </w:r>
      <w:r w:rsidR="4011FD0C">
        <w:rPr>
          <w:rStyle w:val="normaltextrun"/>
          <w:rFonts w:ascii="Arial" w:hAnsi="Arial" w:cs="Arial"/>
          <w:color w:val="000000"/>
          <w:position w:val="4"/>
          <w:sz w:val="28"/>
          <w:szCs w:val="28"/>
        </w:rPr>
        <w:t xml:space="preserve"> </w:t>
      </w:r>
      <w:r w:rsidR="35E3DFBC">
        <w:rPr>
          <w:rStyle w:val="normaltextrun"/>
          <w:rFonts w:ascii="Arial" w:hAnsi="Arial" w:cs="Arial"/>
          <w:color w:val="000000"/>
          <w:position w:val="4"/>
          <w:sz w:val="28"/>
          <w:szCs w:val="28"/>
        </w:rPr>
        <w:t>you</w:t>
      </w:r>
      <w:r>
        <w:rPr>
          <w:rStyle w:val="normaltextrun"/>
          <w:rFonts w:ascii="Arial" w:hAnsi="Arial" w:cs="Arial"/>
          <w:color w:val="000000"/>
          <w:position w:val="4"/>
          <w:sz w:val="28"/>
          <w:szCs w:val="28"/>
        </w:rPr>
        <w:t xml:space="preserve"> with a short code to </w:t>
      </w:r>
      <w:r w:rsidR="23AD33B9">
        <w:rPr>
          <w:rStyle w:val="normaltextrun"/>
          <w:rFonts w:ascii="Arial" w:hAnsi="Arial" w:cs="Arial"/>
          <w:color w:val="000000"/>
          <w:position w:val="4"/>
          <w:sz w:val="28"/>
          <w:szCs w:val="28"/>
        </w:rPr>
        <w:t>complete the login</w:t>
      </w:r>
    </w:p>
    <w:p w14:paraId="5EF85958" w14:textId="3DA01E7F" w:rsidR="0028114A" w:rsidRPr="00D15DAD" w:rsidRDefault="0028114A" w:rsidP="0028114A">
      <w:pPr>
        <w:pStyle w:val="paragraph"/>
        <w:numPr>
          <w:ilvl w:val="0"/>
          <w:numId w:val="5"/>
        </w:numPr>
        <w:spacing w:before="0" w:beforeAutospacing="0" w:after="0" w:afterAutospacing="0"/>
        <w:textAlignment w:val="baseline"/>
        <w:rPr>
          <w:rStyle w:val="normaltextrun"/>
          <w:rFonts w:ascii="Arial" w:hAnsi="Arial" w:cs="Arial"/>
          <w:color w:val="000000"/>
          <w:position w:val="4"/>
          <w:sz w:val="28"/>
          <w:szCs w:val="28"/>
          <w:u w:val="single"/>
        </w:rPr>
      </w:pPr>
      <w:r w:rsidRPr="00D15DAD">
        <w:rPr>
          <w:rStyle w:val="normaltextrun"/>
          <w:rFonts w:ascii="Arial" w:hAnsi="Arial" w:cs="Arial"/>
          <w:color w:val="000000"/>
          <w:position w:val="4"/>
          <w:sz w:val="28"/>
          <w:szCs w:val="28"/>
          <w:u w:val="single"/>
        </w:rPr>
        <w:t>Salesforce Authenticator App</w:t>
      </w:r>
    </w:p>
    <w:p w14:paraId="42BECCFF" w14:textId="65186C40" w:rsidR="0028114A" w:rsidRDefault="0028114A" w:rsidP="00E73680">
      <w:pPr>
        <w:pStyle w:val="paragraph"/>
        <w:numPr>
          <w:ilvl w:val="0"/>
          <w:numId w:val="10"/>
        </w:numPr>
        <w:spacing w:before="0" w:beforeAutospacing="0" w:after="0" w:afterAutospacing="0"/>
        <w:textAlignment w:val="baseline"/>
        <w:rPr>
          <w:rStyle w:val="normaltextrun"/>
          <w:rFonts w:ascii="Arial" w:hAnsi="Arial" w:cs="Arial"/>
          <w:color w:val="000000"/>
          <w:position w:val="4"/>
          <w:sz w:val="28"/>
          <w:szCs w:val="28"/>
        </w:rPr>
      </w:pPr>
      <w:r>
        <w:rPr>
          <w:rStyle w:val="normaltextrun"/>
          <w:rFonts w:ascii="Arial" w:hAnsi="Arial" w:cs="Arial"/>
          <w:color w:val="000000"/>
          <w:position w:val="4"/>
          <w:sz w:val="28"/>
          <w:szCs w:val="28"/>
        </w:rPr>
        <w:t xml:space="preserve">Download the Salesforce Authenticator App to a </w:t>
      </w:r>
      <w:r w:rsidR="00CF7EE3">
        <w:rPr>
          <w:rStyle w:val="normaltextrun"/>
          <w:rFonts w:ascii="Arial" w:hAnsi="Arial" w:cs="Arial"/>
          <w:color w:val="000000"/>
          <w:position w:val="4"/>
          <w:sz w:val="28"/>
          <w:szCs w:val="28"/>
        </w:rPr>
        <w:t>mobile device</w:t>
      </w:r>
    </w:p>
    <w:p w14:paraId="3BE7DE5B" w14:textId="10FF0653" w:rsidR="0028114A" w:rsidRDefault="69596E1E" w:rsidP="622EDF61">
      <w:pPr>
        <w:pStyle w:val="paragraph"/>
        <w:numPr>
          <w:ilvl w:val="0"/>
          <w:numId w:val="10"/>
        </w:numPr>
        <w:spacing w:before="0" w:beforeAutospacing="0" w:after="0" w:afterAutospacing="0"/>
        <w:textAlignment w:val="baseline"/>
        <w:rPr>
          <w:rStyle w:val="normaltextrun"/>
          <w:rFonts w:ascii="Arial" w:hAnsi="Arial" w:cs="Arial"/>
          <w:color w:val="000000"/>
          <w:position w:val="4"/>
          <w:sz w:val="28"/>
          <w:szCs w:val="28"/>
        </w:rPr>
      </w:pPr>
      <w:r>
        <w:rPr>
          <w:rStyle w:val="normaltextrun"/>
          <w:rFonts w:ascii="Arial" w:hAnsi="Arial" w:cs="Arial"/>
          <w:color w:val="000000"/>
          <w:position w:val="4"/>
          <w:sz w:val="28"/>
          <w:szCs w:val="28"/>
        </w:rPr>
        <w:t xml:space="preserve">Log into </w:t>
      </w:r>
      <w:r w:rsidR="009628CA">
        <w:rPr>
          <w:rStyle w:val="normaltextrun"/>
          <w:rFonts w:ascii="Arial" w:hAnsi="Arial" w:cs="Arial"/>
          <w:color w:val="000000"/>
          <w:position w:val="4"/>
          <w:sz w:val="28"/>
          <w:szCs w:val="28"/>
        </w:rPr>
        <w:t xml:space="preserve">the </w:t>
      </w:r>
      <w:r>
        <w:rPr>
          <w:rStyle w:val="normaltextrun"/>
          <w:rFonts w:ascii="Arial" w:hAnsi="Arial" w:cs="Arial"/>
          <w:color w:val="000000"/>
          <w:position w:val="4"/>
          <w:sz w:val="28"/>
          <w:szCs w:val="28"/>
        </w:rPr>
        <w:t xml:space="preserve">Portal using </w:t>
      </w:r>
      <w:r w:rsidR="35E3DFBC">
        <w:rPr>
          <w:rStyle w:val="normaltextrun"/>
          <w:rFonts w:ascii="Arial" w:hAnsi="Arial" w:cs="Arial"/>
          <w:color w:val="000000"/>
          <w:position w:val="4"/>
          <w:sz w:val="28"/>
          <w:szCs w:val="28"/>
        </w:rPr>
        <w:t xml:space="preserve">your </w:t>
      </w:r>
      <w:r w:rsidR="23AD33B9">
        <w:rPr>
          <w:rStyle w:val="normaltextrun"/>
          <w:rFonts w:ascii="Arial" w:hAnsi="Arial" w:cs="Arial"/>
          <w:color w:val="000000"/>
          <w:position w:val="4"/>
          <w:sz w:val="28"/>
          <w:szCs w:val="28"/>
        </w:rPr>
        <w:t>email address</w:t>
      </w:r>
      <w:r>
        <w:rPr>
          <w:rStyle w:val="normaltextrun"/>
          <w:rFonts w:ascii="Arial" w:hAnsi="Arial" w:cs="Arial"/>
          <w:color w:val="000000"/>
          <w:position w:val="4"/>
          <w:sz w:val="28"/>
          <w:szCs w:val="28"/>
        </w:rPr>
        <w:t xml:space="preserve"> and password</w:t>
      </w:r>
    </w:p>
    <w:p w14:paraId="0D57630D" w14:textId="72017C5E" w:rsidR="0028114A" w:rsidRDefault="69596E1E" w:rsidP="622EDF61">
      <w:pPr>
        <w:pStyle w:val="paragraph"/>
        <w:numPr>
          <w:ilvl w:val="0"/>
          <w:numId w:val="10"/>
        </w:numPr>
        <w:spacing w:before="0" w:beforeAutospacing="0" w:after="0" w:afterAutospacing="0"/>
        <w:textAlignment w:val="baseline"/>
        <w:rPr>
          <w:rStyle w:val="normaltextrun"/>
          <w:rFonts w:ascii="Arial" w:hAnsi="Arial" w:cs="Arial"/>
          <w:color w:val="000000"/>
          <w:position w:val="4"/>
          <w:sz w:val="28"/>
          <w:szCs w:val="28"/>
        </w:rPr>
      </w:pPr>
      <w:r>
        <w:rPr>
          <w:rStyle w:val="normaltextrun"/>
          <w:rFonts w:ascii="Arial" w:hAnsi="Arial" w:cs="Arial"/>
          <w:color w:val="000000"/>
          <w:position w:val="4"/>
          <w:sz w:val="28"/>
          <w:szCs w:val="28"/>
        </w:rPr>
        <w:t xml:space="preserve">The App will generate a code at login to </w:t>
      </w:r>
      <w:r w:rsidR="23AD33B9">
        <w:rPr>
          <w:rStyle w:val="normaltextrun"/>
          <w:rFonts w:ascii="Arial" w:hAnsi="Arial" w:cs="Arial"/>
          <w:color w:val="000000"/>
          <w:position w:val="4"/>
          <w:sz w:val="28"/>
          <w:szCs w:val="28"/>
        </w:rPr>
        <w:t>complete the login</w:t>
      </w:r>
    </w:p>
    <w:p w14:paraId="6CFC2E3D" w14:textId="5B8A85EA" w:rsidR="0028114A" w:rsidRDefault="0028114A" w:rsidP="0028114A">
      <w:pPr>
        <w:pStyle w:val="paragraph"/>
        <w:spacing w:before="0" w:beforeAutospacing="0" w:after="0" w:afterAutospacing="0"/>
        <w:textAlignment w:val="baseline"/>
        <w:rPr>
          <w:rStyle w:val="normaltextrun"/>
          <w:rFonts w:ascii="Arial" w:hAnsi="Arial" w:cs="Arial"/>
          <w:color w:val="000000"/>
          <w:position w:val="4"/>
          <w:sz w:val="28"/>
          <w:szCs w:val="28"/>
        </w:rPr>
      </w:pPr>
    </w:p>
    <w:p w14:paraId="079B3C3B" w14:textId="5CF82FDD" w:rsidR="13CE334D" w:rsidRDefault="214B3BD8" w:rsidP="00F53EBE">
      <w:pPr>
        <w:pStyle w:val="paragraph"/>
        <w:spacing w:before="0" w:beforeAutospacing="0" w:after="0" w:afterAutospacing="0"/>
        <w:textAlignment w:val="baseline"/>
        <w:rPr>
          <w:rStyle w:val="normaltextrun"/>
          <w:rFonts w:ascii="Arial" w:hAnsi="Arial" w:cs="Arial"/>
          <w:color w:val="000000"/>
          <w:position w:val="3"/>
          <w:sz w:val="28"/>
          <w:szCs w:val="28"/>
        </w:rPr>
      </w:pPr>
      <w:r w:rsidRPr="0028114A">
        <w:rPr>
          <w:rStyle w:val="normaltextrun"/>
          <w:rFonts w:ascii="Arial" w:hAnsi="Arial" w:cs="Arial"/>
          <w:color w:val="000000"/>
          <w:position w:val="3"/>
          <w:sz w:val="28"/>
          <w:szCs w:val="28"/>
        </w:rPr>
        <w:t xml:space="preserve">This prevents anyone who does not have access to </w:t>
      </w:r>
      <w:r w:rsidR="1F4B08BE">
        <w:rPr>
          <w:rStyle w:val="normaltextrun"/>
          <w:rFonts w:ascii="Arial" w:hAnsi="Arial" w:cs="Arial"/>
          <w:color w:val="000000"/>
          <w:position w:val="3"/>
          <w:sz w:val="28"/>
          <w:szCs w:val="28"/>
        </w:rPr>
        <w:t>your</w:t>
      </w:r>
      <w:r w:rsidRPr="0028114A">
        <w:rPr>
          <w:rStyle w:val="normaltextrun"/>
          <w:rFonts w:ascii="Arial" w:hAnsi="Arial" w:cs="Arial"/>
          <w:color w:val="000000"/>
          <w:position w:val="3"/>
          <w:sz w:val="28"/>
          <w:szCs w:val="28"/>
        </w:rPr>
        <w:t xml:space="preserve"> </w:t>
      </w:r>
      <w:r w:rsidR="6B7373C1" w:rsidRPr="0028114A">
        <w:rPr>
          <w:rStyle w:val="normaltextrun"/>
          <w:rFonts w:ascii="Arial" w:hAnsi="Arial" w:cs="Arial"/>
          <w:color w:val="000000"/>
          <w:position w:val="3"/>
          <w:sz w:val="28"/>
          <w:szCs w:val="28"/>
        </w:rPr>
        <w:t>email address</w:t>
      </w:r>
      <w:r w:rsidRPr="0028114A">
        <w:rPr>
          <w:rStyle w:val="normaltextrun"/>
          <w:rFonts w:ascii="Arial" w:hAnsi="Arial" w:cs="Arial"/>
          <w:color w:val="000000"/>
          <w:position w:val="3"/>
          <w:sz w:val="28"/>
          <w:szCs w:val="28"/>
        </w:rPr>
        <w:t xml:space="preserve">, password, and </w:t>
      </w:r>
      <w:r w:rsidR="280EDD0A">
        <w:rPr>
          <w:rStyle w:val="normaltextrun"/>
          <w:rFonts w:ascii="Arial" w:hAnsi="Arial" w:cs="Arial"/>
          <w:color w:val="000000"/>
          <w:position w:val="3"/>
          <w:sz w:val="28"/>
          <w:szCs w:val="28"/>
        </w:rPr>
        <w:t>additional</w:t>
      </w:r>
      <w:r w:rsidR="280EDD0A" w:rsidRPr="0028114A">
        <w:rPr>
          <w:rStyle w:val="normaltextrun"/>
          <w:rFonts w:ascii="Arial" w:hAnsi="Arial" w:cs="Arial"/>
          <w:color w:val="000000"/>
          <w:position w:val="3"/>
          <w:sz w:val="28"/>
          <w:szCs w:val="28"/>
        </w:rPr>
        <w:t xml:space="preserve"> </w:t>
      </w:r>
      <w:r w:rsidR="280EDD0A">
        <w:rPr>
          <w:rStyle w:val="normaltextrun"/>
          <w:rFonts w:ascii="Arial" w:hAnsi="Arial" w:cs="Arial"/>
          <w:color w:val="000000"/>
          <w:position w:val="3"/>
          <w:sz w:val="28"/>
          <w:szCs w:val="28"/>
        </w:rPr>
        <w:t xml:space="preserve">verification factor </w:t>
      </w:r>
      <w:r w:rsidRPr="0028114A">
        <w:rPr>
          <w:rStyle w:val="normaltextrun"/>
          <w:rFonts w:ascii="Arial" w:hAnsi="Arial" w:cs="Arial"/>
          <w:color w:val="000000"/>
          <w:position w:val="3"/>
          <w:sz w:val="28"/>
          <w:szCs w:val="28"/>
        </w:rPr>
        <w:t xml:space="preserve">from accessing the </w:t>
      </w:r>
      <w:r w:rsidR="64DB7146">
        <w:rPr>
          <w:rStyle w:val="normaltextrun"/>
          <w:rFonts w:ascii="Arial" w:hAnsi="Arial" w:cs="Arial"/>
          <w:color w:val="000000"/>
          <w:position w:val="3"/>
          <w:sz w:val="28"/>
          <w:szCs w:val="28"/>
        </w:rPr>
        <w:t>P</w:t>
      </w:r>
      <w:r w:rsidRPr="0028114A">
        <w:rPr>
          <w:rStyle w:val="normaltextrun"/>
          <w:rFonts w:ascii="Arial" w:hAnsi="Arial" w:cs="Arial"/>
          <w:color w:val="000000"/>
          <w:position w:val="3"/>
          <w:sz w:val="28"/>
          <w:szCs w:val="28"/>
        </w:rPr>
        <w:t>orta</w:t>
      </w:r>
      <w:r w:rsidR="1F4B08BE">
        <w:rPr>
          <w:rStyle w:val="normaltextrun"/>
          <w:rFonts w:ascii="Arial" w:hAnsi="Arial" w:cs="Arial"/>
          <w:color w:val="000000"/>
          <w:position w:val="3"/>
          <w:sz w:val="28"/>
          <w:szCs w:val="28"/>
        </w:rPr>
        <w:t>l and your account information.</w:t>
      </w:r>
    </w:p>
    <w:p w14:paraId="38512C18" w14:textId="77777777" w:rsidR="00F53EBE" w:rsidRDefault="00F53EBE" w:rsidP="00F53EBE">
      <w:pPr>
        <w:pStyle w:val="paragraph"/>
        <w:spacing w:before="0" w:beforeAutospacing="0" w:after="0" w:afterAutospacing="0"/>
        <w:textAlignment w:val="baseline"/>
      </w:pPr>
    </w:p>
    <w:p w14:paraId="56E4FFF8" w14:textId="7ED754E9" w:rsidR="0028114A" w:rsidRPr="00631382" w:rsidRDefault="0028114A" w:rsidP="0028114A">
      <w:pPr>
        <w:pStyle w:val="paragraph"/>
        <w:spacing w:before="0" w:beforeAutospacing="0" w:after="0" w:afterAutospacing="0"/>
        <w:textAlignment w:val="baseline"/>
        <w:rPr>
          <w:rStyle w:val="eop"/>
          <w:rFonts w:ascii="Arial" w:hAnsi="Arial" w:cs="Arial"/>
          <w:sz w:val="28"/>
          <w:szCs w:val="28"/>
          <w:u w:val="single"/>
        </w:rPr>
      </w:pPr>
      <w:r w:rsidRPr="00631382">
        <w:rPr>
          <w:rStyle w:val="eop"/>
          <w:rFonts w:ascii="Arial" w:hAnsi="Arial" w:cs="Arial"/>
          <w:sz w:val="28"/>
          <w:szCs w:val="28"/>
          <w:u w:val="single"/>
        </w:rPr>
        <w:t>Initial Signup for MFA – Vendor Information</w:t>
      </w:r>
    </w:p>
    <w:p w14:paraId="6648FFDC" w14:textId="7F5C7A19" w:rsidR="007D573B" w:rsidRPr="007D573B" w:rsidRDefault="13BC0825" w:rsidP="007D573B">
      <w:pPr>
        <w:pStyle w:val="paragraph"/>
        <w:numPr>
          <w:ilvl w:val="0"/>
          <w:numId w:val="6"/>
        </w:numPr>
        <w:spacing w:before="0" w:beforeAutospacing="0" w:after="0" w:afterAutospacing="0"/>
        <w:textAlignment w:val="baseline"/>
        <w:rPr>
          <w:rStyle w:val="eop"/>
          <w:rFonts w:ascii="Arial" w:hAnsi="Arial" w:cs="Arial"/>
          <w:sz w:val="28"/>
          <w:szCs w:val="28"/>
        </w:rPr>
      </w:pPr>
      <w:r w:rsidRPr="13CE334D">
        <w:rPr>
          <w:rStyle w:val="eop"/>
          <w:rFonts w:ascii="Arial" w:hAnsi="Arial" w:cs="Arial"/>
          <w:sz w:val="28"/>
          <w:szCs w:val="28"/>
        </w:rPr>
        <w:t xml:space="preserve">You </w:t>
      </w:r>
      <w:r w:rsidR="214B3BD8" w:rsidRPr="13CE334D">
        <w:rPr>
          <w:rStyle w:val="eop"/>
          <w:rFonts w:ascii="Arial" w:hAnsi="Arial" w:cs="Arial"/>
          <w:sz w:val="28"/>
          <w:szCs w:val="28"/>
        </w:rPr>
        <w:t>will receive an email</w:t>
      </w:r>
      <w:r w:rsidR="5FF02109" w:rsidRPr="13CE334D">
        <w:rPr>
          <w:rStyle w:val="eop"/>
          <w:rFonts w:ascii="Arial" w:hAnsi="Arial" w:cs="Arial"/>
          <w:sz w:val="28"/>
          <w:szCs w:val="28"/>
        </w:rPr>
        <w:t xml:space="preserve">, similar to the one below, </w:t>
      </w:r>
      <w:r w:rsidR="214B3BD8" w:rsidRPr="13CE334D">
        <w:rPr>
          <w:rStyle w:val="eop"/>
          <w:rFonts w:ascii="Arial" w:hAnsi="Arial" w:cs="Arial"/>
          <w:sz w:val="28"/>
          <w:szCs w:val="28"/>
        </w:rPr>
        <w:t>when</w:t>
      </w:r>
      <w:r w:rsidR="1F4B08BE" w:rsidRPr="13CE334D">
        <w:rPr>
          <w:rStyle w:val="eop"/>
          <w:rFonts w:ascii="Arial" w:hAnsi="Arial" w:cs="Arial"/>
          <w:sz w:val="28"/>
          <w:szCs w:val="28"/>
        </w:rPr>
        <w:t xml:space="preserve"> you are being sent</w:t>
      </w:r>
      <w:r w:rsidR="214B3BD8" w:rsidRPr="13CE334D">
        <w:rPr>
          <w:rStyle w:val="eop"/>
          <w:rFonts w:ascii="Arial" w:hAnsi="Arial" w:cs="Arial"/>
          <w:sz w:val="28"/>
          <w:szCs w:val="28"/>
        </w:rPr>
        <w:t xml:space="preserve"> a DOR authorization</w:t>
      </w:r>
      <w:r w:rsidR="1524749B" w:rsidRPr="13CE334D">
        <w:rPr>
          <w:rStyle w:val="eop"/>
          <w:rFonts w:ascii="Arial" w:hAnsi="Arial" w:cs="Arial"/>
          <w:sz w:val="28"/>
          <w:szCs w:val="28"/>
        </w:rPr>
        <w:t>:</w:t>
      </w:r>
    </w:p>
    <w:p w14:paraId="5DA6ACD5" w14:textId="1E02FDE1" w:rsidR="0028114A" w:rsidRDefault="5EFED8BA" w:rsidP="00EF7EFC">
      <w:pPr>
        <w:pStyle w:val="paragraph"/>
        <w:spacing w:before="0" w:beforeAutospacing="0" w:after="0" w:afterAutospacing="0"/>
        <w:jc w:val="center"/>
        <w:textAlignment w:val="baseline"/>
      </w:pPr>
      <w:r>
        <w:rPr>
          <w:noProof/>
        </w:rPr>
        <w:drawing>
          <wp:inline distT="0" distB="0" distL="0" distR="0" wp14:anchorId="00F749A4" wp14:editId="16FD4C72">
            <wp:extent cx="4855464" cy="2103120"/>
            <wp:effectExtent l="38100" t="38100" r="40640" b="30480"/>
            <wp:docPr id="1125804359" name="Picture 1125804359" title="Sample VR Connections Authorization notification email to a ven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t="19133" b="6737"/>
                    <a:stretch/>
                  </pic:blipFill>
                  <pic:spPr bwMode="auto">
                    <a:xfrm>
                      <a:off x="0" y="0"/>
                      <a:ext cx="4855464" cy="2103120"/>
                    </a:xfrm>
                    <a:prstGeom prst="rect">
                      <a:avLst/>
                    </a:prstGeom>
                    <a:ln w="222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00B15FC" w14:textId="1FB2BCC6" w:rsidR="280EDD0A" w:rsidRDefault="280EDD0A" w:rsidP="13CE334D">
      <w:pPr>
        <w:pStyle w:val="paragraph"/>
        <w:numPr>
          <w:ilvl w:val="0"/>
          <w:numId w:val="6"/>
        </w:numPr>
        <w:spacing w:before="0" w:beforeAutospacing="0" w:after="0" w:afterAutospacing="0"/>
        <w:rPr>
          <w:rStyle w:val="eop"/>
          <w:rFonts w:ascii="Arial" w:hAnsi="Arial" w:cs="Arial"/>
          <w:sz w:val="28"/>
          <w:szCs w:val="28"/>
        </w:rPr>
      </w:pPr>
      <w:r w:rsidRPr="13CE334D">
        <w:rPr>
          <w:rStyle w:val="eop"/>
          <w:rFonts w:ascii="Arial" w:hAnsi="Arial" w:cs="Arial"/>
          <w:sz w:val="28"/>
          <w:szCs w:val="28"/>
        </w:rPr>
        <w:lastRenderedPageBreak/>
        <w:t xml:space="preserve">If you do not already have an MFA </w:t>
      </w:r>
      <w:r w:rsidR="000C2AAA" w:rsidRPr="13CE334D">
        <w:rPr>
          <w:rStyle w:val="eop"/>
          <w:rFonts w:ascii="Arial" w:hAnsi="Arial" w:cs="Arial"/>
          <w:sz w:val="28"/>
          <w:szCs w:val="28"/>
        </w:rPr>
        <w:t>account,</w:t>
      </w:r>
      <w:r w:rsidR="1524749B" w:rsidRPr="13CE334D">
        <w:rPr>
          <w:rStyle w:val="eop"/>
          <w:rFonts w:ascii="Arial" w:hAnsi="Arial" w:cs="Arial"/>
          <w:sz w:val="28"/>
          <w:szCs w:val="28"/>
        </w:rPr>
        <w:t xml:space="preserve"> the link will take you to a registration page</w:t>
      </w:r>
      <w:r w:rsidR="5A7C8571" w:rsidRPr="13CE334D">
        <w:rPr>
          <w:rStyle w:val="eop"/>
          <w:rFonts w:ascii="Arial" w:hAnsi="Arial" w:cs="Arial"/>
          <w:sz w:val="28"/>
          <w:szCs w:val="28"/>
        </w:rPr>
        <w:t xml:space="preserve"> </w:t>
      </w:r>
      <w:r w:rsidR="6FE97C76" w:rsidRPr="13CE334D">
        <w:rPr>
          <w:rStyle w:val="eop"/>
          <w:rFonts w:ascii="Arial" w:hAnsi="Arial" w:cs="Arial"/>
          <w:sz w:val="28"/>
          <w:szCs w:val="28"/>
        </w:rPr>
        <w:t>like this</w:t>
      </w:r>
      <w:r w:rsidRPr="13CE334D">
        <w:rPr>
          <w:rStyle w:val="eop"/>
          <w:rFonts w:ascii="Arial" w:hAnsi="Arial" w:cs="Arial"/>
          <w:sz w:val="28"/>
          <w:szCs w:val="28"/>
        </w:rPr>
        <w:t>:</w:t>
      </w:r>
    </w:p>
    <w:p w14:paraId="2F9EA360" w14:textId="43F42667" w:rsidR="13CE334D" w:rsidRDefault="13CE334D" w:rsidP="13CE334D">
      <w:pPr>
        <w:pStyle w:val="paragraph"/>
        <w:spacing w:before="0" w:beforeAutospacing="0" w:after="0" w:afterAutospacing="0"/>
      </w:pPr>
    </w:p>
    <w:p w14:paraId="2BAAA266" w14:textId="09A3DEFE" w:rsidR="721BB7E7" w:rsidRDefault="721BB7E7" w:rsidP="00EF7EFC">
      <w:pPr>
        <w:pStyle w:val="paragraph"/>
        <w:spacing w:before="0" w:beforeAutospacing="0" w:after="0" w:afterAutospacing="0"/>
        <w:jc w:val="center"/>
      </w:pPr>
      <w:r>
        <w:rPr>
          <w:noProof/>
        </w:rPr>
        <w:drawing>
          <wp:inline distT="0" distB="0" distL="0" distR="0" wp14:anchorId="6EE11F21" wp14:editId="2CA481E2">
            <wp:extent cx="3794760" cy="3666744"/>
            <wp:effectExtent l="38100" t="38100" r="34290" b="29210"/>
            <wp:docPr id="2058917704" name="Picture 2058917704" title="Sample VR Connections Portal Registratio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21936" t="10526" r="18736" b="7139"/>
                    <a:stretch/>
                  </pic:blipFill>
                  <pic:spPr bwMode="auto">
                    <a:xfrm>
                      <a:off x="0" y="0"/>
                      <a:ext cx="3794760" cy="3666744"/>
                    </a:xfrm>
                    <a:prstGeom prst="rect">
                      <a:avLst/>
                    </a:prstGeom>
                    <a:ln w="2540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40AC005" w14:textId="1641BB53" w:rsidR="00EC300C" w:rsidRDefault="00EC300C" w:rsidP="13CE334D">
      <w:pPr>
        <w:pStyle w:val="paragraph"/>
        <w:spacing w:before="0" w:beforeAutospacing="0" w:after="0" w:afterAutospacing="0"/>
        <w:ind w:left="720" w:firstLine="720"/>
        <w:textAlignment w:val="baseline"/>
      </w:pPr>
    </w:p>
    <w:p w14:paraId="1148101C" w14:textId="096C1F3B" w:rsidR="00C5551E" w:rsidRPr="00780384" w:rsidRDefault="1524749B" w:rsidP="00780384">
      <w:pPr>
        <w:pStyle w:val="paragraph"/>
        <w:numPr>
          <w:ilvl w:val="0"/>
          <w:numId w:val="6"/>
        </w:numPr>
        <w:spacing w:before="0" w:beforeAutospacing="0" w:after="0" w:afterAutospacing="0"/>
        <w:textAlignment w:val="baseline"/>
        <w:rPr>
          <w:rStyle w:val="normaltextrun"/>
          <w:rFonts w:ascii="Arial" w:eastAsiaTheme="minorEastAsia" w:hAnsi="Arial" w:cs="Arial"/>
          <w:color w:val="000000"/>
          <w:sz w:val="28"/>
          <w:szCs w:val="28"/>
        </w:rPr>
      </w:pPr>
      <w:r w:rsidRPr="00EF7EFC">
        <w:rPr>
          <w:rStyle w:val="normaltextrun"/>
          <w:rFonts w:ascii="Arial" w:hAnsi="Arial" w:cs="Arial"/>
          <w:color w:val="000000" w:themeColor="text1"/>
          <w:sz w:val="28"/>
          <w:szCs w:val="28"/>
        </w:rPr>
        <w:t xml:space="preserve">Please enter an Authorization Number previously issued from DOR to your company to confirm your identity. This is a </w:t>
      </w:r>
      <w:r w:rsidR="000C2AAA" w:rsidRPr="00EF7EFC">
        <w:rPr>
          <w:rStyle w:val="normaltextrun"/>
          <w:rFonts w:ascii="Arial" w:hAnsi="Arial" w:cs="Arial"/>
          <w:color w:val="000000" w:themeColor="text1"/>
          <w:sz w:val="28"/>
          <w:szCs w:val="28"/>
        </w:rPr>
        <w:t>one-time</w:t>
      </w:r>
      <w:r w:rsidRPr="00EF7EFC">
        <w:rPr>
          <w:rStyle w:val="normaltextrun"/>
          <w:rFonts w:ascii="Arial" w:hAnsi="Arial" w:cs="Arial"/>
          <w:color w:val="000000" w:themeColor="text1"/>
          <w:sz w:val="28"/>
          <w:szCs w:val="28"/>
        </w:rPr>
        <w:t xml:space="preserve"> confirmation.</w:t>
      </w:r>
      <w:r w:rsidR="6C6CAD89" w:rsidRPr="00EF7EFC">
        <w:rPr>
          <w:rStyle w:val="normaltextrun"/>
          <w:rFonts w:ascii="Arial" w:hAnsi="Arial" w:cs="Arial"/>
          <w:color w:val="000000" w:themeColor="text1"/>
          <w:sz w:val="28"/>
          <w:szCs w:val="28"/>
        </w:rPr>
        <w:t xml:space="preserve"> (NOTE:</w:t>
      </w:r>
      <w:r w:rsidR="00780384">
        <w:rPr>
          <w:rStyle w:val="normaltextrun"/>
          <w:rFonts w:ascii="Arial" w:eastAsiaTheme="minorEastAsia" w:hAnsi="Arial" w:cs="Arial"/>
          <w:color w:val="000000"/>
          <w:sz w:val="28"/>
          <w:szCs w:val="28"/>
        </w:rPr>
        <w:t xml:space="preserve"> </w:t>
      </w:r>
      <w:r w:rsidR="6C6CAD89" w:rsidRPr="00780384">
        <w:rPr>
          <w:rStyle w:val="normaltextrun"/>
          <w:rFonts w:ascii="Arial" w:hAnsi="Arial" w:cs="Arial"/>
          <w:color w:val="000000" w:themeColor="text1"/>
          <w:sz w:val="28"/>
          <w:szCs w:val="28"/>
        </w:rPr>
        <w:t>For new vendors only, you can enter the current Authorization Number).</w:t>
      </w:r>
    </w:p>
    <w:p w14:paraId="361F6CB3" w14:textId="77777777" w:rsidR="00C5551E" w:rsidRDefault="214B3BD8" w:rsidP="00C5551E">
      <w:pPr>
        <w:pStyle w:val="paragraph"/>
        <w:numPr>
          <w:ilvl w:val="0"/>
          <w:numId w:val="6"/>
        </w:numPr>
        <w:spacing w:before="0" w:beforeAutospacing="0" w:after="0" w:afterAutospacing="0"/>
        <w:textAlignment w:val="baseline"/>
        <w:rPr>
          <w:rFonts w:ascii="Arial" w:eastAsiaTheme="minorEastAsia" w:hAnsi="Arial" w:cs="Arial"/>
          <w:color w:val="000000"/>
          <w:sz w:val="28"/>
          <w:szCs w:val="28"/>
        </w:rPr>
      </w:pPr>
      <w:r w:rsidRPr="00C5551E">
        <w:rPr>
          <w:rStyle w:val="normaltextrun"/>
          <w:rFonts w:ascii="Arial" w:hAnsi="Arial" w:cs="Arial"/>
          <w:b/>
          <w:bCs/>
          <w:color w:val="000000" w:themeColor="text1"/>
          <w:sz w:val="28"/>
          <w:szCs w:val="28"/>
          <w:u w:val="single"/>
        </w:rPr>
        <w:t xml:space="preserve">Create a password and confirm it. Ensure password is sufficiently complex and meets </w:t>
      </w:r>
      <w:r w:rsidR="1524749B" w:rsidRPr="00C5551E">
        <w:rPr>
          <w:rStyle w:val="normaltextrun"/>
          <w:rFonts w:ascii="Arial" w:hAnsi="Arial" w:cs="Arial"/>
          <w:b/>
          <w:bCs/>
          <w:color w:val="000000" w:themeColor="text1"/>
          <w:sz w:val="28"/>
          <w:szCs w:val="28"/>
          <w:u w:val="single"/>
        </w:rPr>
        <w:t xml:space="preserve">the minimum </w:t>
      </w:r>
      <w:r w:rsidRPr="00C5551E">
        <w:rPr>
          <w:rStyle w:val="normaltextrun"/>
          <w:rFonts w:ascii="Arial" w:hAnsi="Arial" w:cs="Arial"/>
          <w:b/>
          <w:bCs/>
          <w:color w:val="000000" w:themeColor="text1"/>
          <w:sz w:val="28"/>
          <w:szCs w:val="28"/>
          <w:u w:val="single"/>
        </w:rPr>
        <w:t>requirements.</w:t>
      </w:r>
      <w:r w:rsidR="2598E7E6" w:rsidRPr="00C5551E">
        <w:rPr>
          <w:rStyle w:val="normaltextrun"/>
          <w:rFonts w:ascii="Arial" w:hAnsi="Arial" w:cs="Arial"/>
          <w:b/>
          <w:bCs/>
          <w:color w:val="000000" w:themeColor="text1"/>
          <w:sz w:val="28"/>
          <w:szCs w:val="28"/>
        </w:rPr>
        <w:t xml:space="preserve"> </w:t>
      </w:r>
      <w:r w:rsidR="373509D9" w:rsidRPr="00C5551E">
        <w:rPr>
          <w:rStyle w:val="normaltextrun"/>
          <w:rFonts w:ascii="Arial" w:hAnsi="Arial" w:cs="Arial"/>
          <w:b/>
          <w:bCs/>
          <w:color w:val="000000" w:themeColor="text1"/>
          <w:sz w:val="28"/>
          <w:szCs w:val="28"/>
        </w:rPr>
        <w:t>(Minimum password length is 10 and must include alpha and numeric characters)</w:t>
      </w:r>
    </w:p>
    <w:p w14:paraId="13DB16BE" w14:textId="793400E0" w:rsidR="00F90765" w:rsidRPr="00C5551E" w:rsidRDefault="214B3BD8" w:rsidP="00C5551E">
      <w:pPr>
        <w:pStyle w:val="paragraph"/>
        <w:numPr>
          <w:ilvl w:val="0"/>
          <w:numId w:val="6"/>
        </w:numPr>
        <w:spacing w:before="0" w:beforeAutospacing="0" w:after="0" w:afterAutospacing="0"/>
        <w:textAlignment w:val="baseline"/>
        <w:rPr>
          <w:rStyle w:val="normaltextrun"/>
          <w:rFonts w:ascii="Arial" w:eastAsiaTheme="minorEastAsia" w:hAnsi="Arial" w:cs="Arial"/>
          <w:color w:val="000000"/>
          <w:sz w:val="28"/>
          <w:szCs w:val="28"/>
        </w:rPr>
      </w:pPr>
      <w:r w:rsidRPr="00C5551E">
        <w:rPr>
          <w:rStyle w:val="normaltextrun"/>
          <w:rFonts w:ascii="Arial" w:hAnsi="Arial" w:cs="Arial"/>
          <w:color w:val="000000" w:themeColor="text1"/>
          <w:sz w:val="28"/>
          <w:szCs w:val="28"/>
        </w:rPr>
        <w:t>You will then select a preferred MFA method (Email, Text, or Authenticator</w:t>
      </w:r>
      <w:r w:rsidR="00C5551E">
        <w:rPr>
          <w:rStyle w:val="normaltextrun"/>
          <w:rFonts w:ascii="Arial" w:eastAsiaTheme="minorEastAsia" w:hAnsi="Arial" w:cs="Arial"/>
          <w:color w:val="000000"/>
          <w:sz w:val="28"/>
          <w:szCs w:val="28"/>
        </w:rPr>
        <w:t xml:space="preserve"> </w:t>
      </w:r>
      <w:r w:rsidRPr="00C5551E">
        <w:rPr>
          <w:rStyle w:val="normaltextrun"/>
          <w:rFonts w:ascii="Arial" w:hAnsi="Arial" w:cs="Arial"/>
          <w:color w:val="000000" w:themeColor="text1"/>
          <w:sz w:val="28"/>
          <w:szCs w:val="28"/>
        </w:rPr>
        <w:t>App</w:t>
      </w:r>
      <w:r w:rsidR="27C710EC" w:rsidRPr="00C5551E">
        <w:rPr>
          <w:rStyle w:val="normaltextrun"/>
          <w:rFonts w:ascii="Arial" w:hAnsi="Arial" w:cs="Arial"/>
          <w:color w:val="000000" w:themeColor="text1"/>
          <w:sz w:val="28"/>
          <w:szCs w:val="28"/>
        </w:rPr>
        <w:t xml:space="preserve"> - see below</w:t>
      </w:r>
      <w:r w:rsidRPr="00C5551E">
        <w:rPr>
          <w:rStyle w:val="normaltextrun"/>
          <w:rFonts w:ascii="Arial" w:hAnsi="Arial" w:cs="Arial"/>
          <w:color w:val="000000" w:themeColor="text1"/>
          <w:sz w:val="28"/>
          <w:szCs w:val="28"/>
        </w:rPr>
        <w:t>)</w:t>
      </w:r>
      <w:r w:rsidR="4B7808CD" w:rsidRPr="00C5551E">
        <w:rPr>
          <w:rStyle w:val="normaltextrun"/>
          <w:rFonts w:ascii="Arial" w:hAnsi="Arial" w:cs="Arial"/>
          <w:color w:val="000000" w:themeColor="text1"/>
          <w:sz w:val="28"/>
          <w:szCs w:val="28"/>
        </w:rPr>
        <w:t xml:space="preserve">. NOTE: Once you select an option, you </w:t>
      </w:r>
      <w:r w:rsidR="000C2AAA" w:rsidRPr="00C5551E">
        <w:rPr>
          <w:rStyle w:val="normaltextrun"/>
          <w:rFonts w:ascii="Arial" w:hAnsi="Arial" w:cs="Arial"/>
          <w:color w:val="000000" w:themeColor="text1"/>
          <w:sz w:val="28"/>
          <w:szCs w:val="28"/>
        </w:rPr>
        <w:t>cannot</w:t>
      </w:r>
      <w:r w:rsidR="4B7808CD" w:rsidRPr="00C5551E">
        <w:rPr>
          <w:rStyle w:val="normaltextrun"/>
          <w:rFonts w:ascii="Arial" w:hAnsi="Arial" w:cs="Arial"/>
          <w:color w:val="000000" w:themeColor="text1"/>
          <w:sz w:val="28"/>
          <w:szCs w:val="28"/>
        </w:rPr>
        <w:t xml:space="preserve"> change it.</w:t>
      </w:r>
    </w:p>
    <w:p w14:paraId="4B731DCF" w14:textId="6C706C33" w:rsidR="13CE334D" w:rsidRDefault="13CE334D" w:rsidP="13CE334D">
      <w:pPr>
        <w:pStyle w:val="paragraph"/>
        <w:spacing w:before="0" w:beforeAutospacing="0" w:after="0" w:afterAutospacing="0"/>
        <w:ind w:left="1800"/>
        <w:rPr>
          <w:rStyle w:val="eop"/>
          <w:rFonts w:ascii="Arial" w:hAnsi="Arial" w:cs="Arial"/>
          <w:sz w:val="28"/>
          <w:szCs w:val="28"/>
        </w:rPr>
      </w:pPr>
    </w:p>
    <w:p w14:paraId="02761551" w14:textId="77777777" w:rsidR="00C5551E" w:rsidRDefault="5C35BBE0" w:rsidP="00C5551E">
      <w:pPr>
        <w:pStyle w:val="paragraph"/>
        <w:spacing w:before="0" w:beforeAutospacing="0" w:after="0" w:afterAutospacing="0"/>
        <w:ind w:left="1440"/>
        <w:textAlignment w:val="baseline"/>
        <w:rPr>
          <w:rStyle w:val="eop"/>
          <w:rFonts w:ascii="Arial" w:hAnsi="Arial" w:cs="Arial"/>
          <w:sz w:val="28"/>
          <w:szCs w:val="28"/>
        </w:rPr>
      </w:pPr>
      <w:r w:rsidRPr="13CE334D">
        <w:rPr>
          <w:rStyle w:val="eop"/>
          <w:rFonts w:ascii="Arial" w:hAnsi="Arial" w:cs="Arial"/>
          <w:sz w:val="28"/>
          <w:szCs w:val="28"/>
        </w:rPr>
        <w:t>Email Verification Code</w:t>
      </w:r>
    </w:p>
    <w:p w14:paraId="4588628E" w14:textId="77777777" w:rsidR="00C5551E" w:rsidRDefault="5C35BBE0" w:rsidP="00C5551E">
      <w:pPr>
        <w:pStyle w:val="paragraph"/>
        <w:numPr>
          <w:ilvl w:val="0"/>
          <w:numId w:val="14"/>
        </w:numPr>
        <w:spacing w:before="0" w:beforeAutospacing="0" w:after="0" w:afterAutospacing="0"/>
        <w:textAlignment w:val="baseline"/>
        <w:rPr>
          <w:rStyle w:val="eop"/>
          <w:rFonts w:ascii="Arial" w:hAnsi="Arial" w:cs="Arial"/>
          <w:sz w:val="28"/>
          <w:szCs w:val="28"/>
        </w:rPr>
      </w:pPr>
      <w:r w:rsidRPr="13CE334D">
        <w:rPr>
          <w:rStyle w:val="eop"/>
          <w:rFonts w:ascii="Arial" w:hAnsi="Arial" w:cs="Arial"/>
          <w:sz w:val="28"/>
          <w:szCs w:val="28"/>
        </w:rPr>
        <w:t>You will receive an email with the code to enter in the Verify Identify Box</w:t>
      </w:r>
    </w:p>
    <w:p w14:paraId="5FC3DC48" w14:textId="77777777" w:rsidR="00C5551E" w:rsidRDefault="5C35BBE0" w:rsidP="00C5551E">
      <w:pPr>
        <w:pStyle w:val="paragraph"/>
        <w:spacing w:before="0" w:beforeAutospacing="0" w:after="0" w:afterAutospacing="0"/>
        <w:ind w:left="1440"/>
        <w:textAlignment w:val="baseline"/>
        <w:rPr>
          <w:rStyle w:val="eop"/>
          <w:rFonts w:ascii="Arial" w:hAnsi="Arial" w:cs="Arial"/>
          <w:sz w:val="28"/>
          <w:szCs w:val="28"/>
        </w:rPr>
      </w:pPr>
      <w:r w:rsidRPr="00C5551E">
        <w:rPr>
          <w:rStyle w:val="eop"/>
          <w:rFonts w:ascii="Arial" w:hAnsi="Arial" w:cs="Arial"/>
          <w:sz w:val="28"/>
          <w:szCs w:val="28"/>
        </w:rPr>
        <w:t>Text Message Verification Code</w:t>
      </w:r>
    </w:p>
    <w:p w14:paraId="0C76024D" w14:textId="77777777" w:rsidR="00C5551E" w:rsidRDefault="5C35BBE0" w:rsidP="00C5551E">
      <w:pPr>
        <w:pStyle w:val="paragraph"/>
        <w:numPr>
          <w:ilvl w:val="0"/>
          <w:numId w:val="14"/>
        </w:numPr>
        <w:spacing w:before="0" w:beforeAutospacing="0" w:after="0" w:afterAutospacing="0"/>
        <w:textAlignment w:val="baseline"/>
        <w:rPr>
          <w:rStyle w:val="eop"/>
          <w:rFonts w:ascii="Arial" w:hAnsi="Arial" w:cs="Arial"/>
          <w:sz w:val="28"/>
          <w:szCs w:val="28"/>
        </w:rPr>
      </w:pPr>
      <w:r w:rsidRPr="13CE334D">
        <w:rPr>
          <w:rStyle w:val="eop"/>
          <w:rFonts w:ascii="Arial" w:hAnsi="Arial" w:cs="Arial"/>
          <w:sz w:val="28"/>
          <w:szCs w:val="28"/>
        </w:rPr>
        <w:t>You will receive a text message with the code to enter in the Verify Identify Bo</w:t>
      </w:r>
      <w:r w:rsidR="00C5551E">
        <w:rPr>
          <w:rStyle w:val="eop"/>
          <w:rFonts w:ascii="Arial" w:hAnsi="Arial" w:cs="Arial"/>
          <w:sz w:val="28"/>
          <w:szCs w:val="28"/>
        </w:rPr>
        <w:t>x</w:t>
      </w:r>
    </w:p>
    <w:p w14:paraId="0CAA2EAE" w14:textId="77777777" w:rsidR="00C5551E" w:rsidRDefault="5C35BBE0" w:rsidP="00C5551E">
      <w:pPr>
        <w:pStyle w:val="paragraph"/>
        <w:spacing w:before="0" w:beforeAutospacing="0" w:after="0" w:afterAutospacing="0"/>
        <w:ind w:left="1440"/>
        <w:textAlignment w:val="baseline"/>
        <w:rPr>
          <w:rStyle w:val="eop"/>
          <w:rFonts w:ascii="Arial" w:hAnsi="Arial" w:cs="Arial"/>
          <w:sz w:val="28"/>
          <w:szCs w:val="28"/>
        </w:rPr>
      </w:pPr>
      <w:r w:rsidRPr="00C5551E">
        <w:rPr>
          <w:rStyle w:val="eop"/>
          <w:rFonts w:ascii="Arial" w:hAnsi="Arial" w:cs="Arial"/>
          <w:sz w:val="28"/>
          <w:szCs w:val="28"/>
        </w:rPr>
        <w:t>Salesforce Authenticator App</w:t>
      </w:r>
    </w:p>
    <w:p w14:paraId="6DFE7A99" w14:textId="77777777" w:rsidR="00C5551E" w:rsidRDefault="5C35BBE0" w:rsidP="00C5551E">
      <w:pPr>
        <w:pStyle w:val="paragraph"/>
        <w:numPr>
          <w:ilvl w:val="0"/>
          <w:numId w:val="14"/>
        </w:numPr>
        <w:spacing w:before="0" w:beforeAutospacing="0" w:after="0" w:afterAutospacing="0"/>
        <w:textAlignment w:val="baseline"/>
        <w:rPr>
          <w:rStyle w:val="eop"/>
          <w:rFonts w:ascii="Arial" w:hAnsi="Arial" w:cs="Arial"/>
          <w:sz w:val="28"/>
          <w:szCs w:val="28"/>
        </w:rPr>
      </w:pPr>
      <w:r w:rsidRPr="13CE334D">
        <w:rPr>
          <w:rStyle w:val="eop"/>
          <w:rFonts w:ascii="Arial" w:hAnsi="Arial" w:cs="Arial"/>
          <w:sz w:val="28"/>
          <w:szCs w:val="28"/>
        </w:rPr>
        <w:t>Open the Salesforce Authenticator App</w:t>
      </w:r>
    </w:p>
    <w:p w14:paraId="1A746E63" w14:textId="77777777" w:rsidR="00C5551E" w:rsidRDefault="5C35BBE0" w:rsidP="00C5551E">
      <w:pPr>
        <w:pStyle w:val="paragraph"/>
        <w:numPr>
          <w:ilvl w:val="0"/>
          <w:numId w:val="14"/>
        </w:numPr>
        <w:spacing w:before="0" w:beforeAutospacing="0" w:after="0" w:afterAutospacing="0"/>
        <w:textAlignment w:val="baseline"/>
        <w:rPr>
          <w:rStyle w:val="eop"/>
          <w:rFonts w:ascii="Arial" w:hAnsi="Arial" w:cs="Arial"/>
          <w:sz w:val="28"/>
          <w:szCs w:val="28"/>
        </w:rPr>
      </w:pPr>
      <w:r w:rsidRPr="00C5551E">
        <w:rPr>
          <w:rStyle w:val="eop"/>
          <w:rFonts w:ascii="Arial" w:hAnsi="Arial" w:cs="Arial"/>
          <w:sz w:val="28"/>
          <w:szCs w:val="28"/>
        </w:rPr>
        <w:t xml:space="preserve">Your Vendor’s connected accounts are </w:t>
      </w:r>
      <w:r w:rsidR="000C2AAA" w:rsidRPr="00C5551E">
        <w:rPr>
          <w:rStyle w:val="eop"/>
          <w:rFonts w:ascii="Arial" w:hAnsi="Arial" w:cs="Arial"/>
          <w:sz w:val="28"/>
          <w:szCs w:val="28"/>
        </w:rPr>
        <w:t>listed,</w:t>
      </w:r>
      <w:r w:rsidRPr="00C5551E">
        <w:rPr>
          <w:rStyle w:val="eop"/>
          <w:rFonts w:ascii="Arial" w:hAnsi="Arial" w:cs="Arial"/>
          <w:sz w:val="28"/>
          <w:szCs w:val="28"/>
        </w:rPr>
        <w:t xml:space="preserve"> and each has its own </w:t>
      </w:r>
      <w:r w:rsidR="000C2AAA" w:rsidRPr="00C5551E">
        <w:rPr>
          <w:rStyle w:val="eop"/>
          <w:rFonts w:ascii="Arial" w:hAnsi="Arial" w:cs="Arial"/>
          <w:sz w:val="28"/>
          <w:szCs w:val="28"/>
        </w:rPr>
        <w:t>6-digit</w:t>
      </w:r>
      <w:r w:rsidRPr="00C5551E">
        <w:rPr>
          <w:rStyle w:val="eop"/>
          <w:rFonts w:ascii="Arial" w:hAnsi="Arial" w:cs="Arial"/>
          <w:sz w:val="28"/>
          <w:szCs w:val="28"/>
        </w:rPr>
        <w:t xml:space="preserve"> code</w:t>
      </w:r>
    </w:p>
    <w:p w14:paraId="2E3B3991" w14:textId="77777777" w:rsidR="00C5551E" w:rsidRDefault="5C35BBE0" w:rsidP="00C5551E">
      <w:pPr>
        <w:pStyle w:val="paragraph"/>
        <w:numPr>
          <w:ilvl w:val="0"/>
          <w:numId w:val="14"/>
        </w:numPr>
        <w:spacing w:before="0" w:beforeAutospacing="0" w:after="0" w:afterAutospacing="0"/>
        <w:textAlignment w:val="baseline"/>
        <w:rPr>
          <w:rStyle w:val="eop"/>
          <w:rFonts w:ascii="Arial" w:hAnsi="Arial" w:cs="Arial"/>
          <w:sz w:val="28"/>
          <w:szCs w:val="28"/>
        </w:rPr>
      </w:pPr>
      <w:r w:rsidRPr="00C5551E">
        <w:rPr>
          <w:rStyle w:val="eop"/>
          <w:rFonts w:ascii="Arial" w:hAnsi="Arial" w:cs="Arial"/>
          <w:sz w:val="28"/>
          <w:szCs w:val="28"/>
        </w:rPr>
        <w:lastRenderedPageBreak/>
        <w:t>Select the correct Vendor account and enter the 6-digit code in the browser (each code expires after 30 seconds)</w:t>
      </w:r>
    </w:p>
    <w:p w14:paraId="63803AF9" w14:textId="77777777" w:rsidR="00C5551E" w:rsidRDefault="65FD2D73" w:rsidP="00C5551E">
      <w:pPr>
        <w:pStyle w:val="paragraph"/>
        <w:numPr>
          <w:ilvl w:val="0"/>
          <w:numId w:val="14"/>
        </w:numPr>
        <w:spacing w:before="0" w:beforeAutospacing="0" w:after="0" w:afterAutospacing="0"/>
        <w:textAlignment w:val="baseline"/>
        <w:rPr>
          <w:rFonts w:ascii="Arial" w:hAnsi="Arial" w:cs="Arial"/>
          <w:sz w:val="28"/>
          <w:szCs w:val="28"/>
        </w:rPr>
      </w:pPr>
      <w:r w:rsidRPr="00C5551E">
        <w:rPr>
          <w:rStyle w:val="normaltextrun"/>
          <w:rFonts w:ascii="Arial" w:hAnsi="Arial" w:cs="Arial"/>
          <w:color w:val="000000" w:themeColor="text1"/>
          <w:sz w:val="28"/>
          <w:szCs w:val="28"/>
        </w:rPr>
        <w:t xml:space="preserve">NOTE: </w:t>
      </w:r>
      <w:r w:rsidR="3C2BA3AD" w:rsidRPr="00C5551E">
        <w:rPr>
          <w:rStyle w:val="normaltextrun"/>
          <w:rFonts w:ascii="Arial" w:hAnsi="Arial" w:cs="Arial"/>
          <w:color w:val="000000" w:themeColor="text1"/>
          <w:sz w:val="28"/>
          <w:szCs w:val="28"/>
        </w:rPr>
        <w:t>Th</w:t>
      </w:r>
      <w:r w:rsidR="214B3BD8" w:rsidRPr="00C5551E">
        <w:rPr>
          <w:rStyle w:val="normaltextrun"/>
          <w:rFonts w:ascii="Arial" w:hAnsi="Arial" w:cs="Arial"/>
          <w:color w:val="000000" w:themeColor="text1"/>
          <w:sz w:val="28"/>
          <w:szCs w:val="28"/>
        </w:rPr>
        <w:t>e MFA App is available for both iOS and Android devices.</w:t>
      </w:r>
      <w:r w:rsidR="335F901F" w:rsidRPr="00C5551E">
        <w:rPr>
          <w:rStyle w:val="normaltextrun"/>
          <w:rFonts w:ascii="Arial" w:hAnsi="Arial" w:cs="Arial"/>
          <w:color w:val="000000" w:themeColor="text1"/>
          <w:sz w:val="28"/>
          <w:szCs w:val="28"/>
        </w:rPr>
        <w:t xml:space="preserve"> </w:t>
      </w:r>
    </w:p>
    <w:p w14:paraId="2FA9DFAE" w14:textId="70756A69" w:rsidR="0028114A" w:rsidRPr="00C5551E" w:rsidRDefault="744987A2" w:rsidP="00C5551E">
      <w:pPr>
        <w:pStyle w:val="paragraph"/>
        <w:numPr>
          <w:ilvl w:val="0"/>
          <w:numId w:val="14"/>
        </w:numPr>
        <w:spacing w:before="0" w:beforeAutospacing="0" w:after="0" w:afterAutospacing="0"/>
        <w:textAlignment w:val="baseline"/>
        <w:rPr>
          <w:rStyle w:val="eop"/>
          <w:rFonts w:ascii="Arial" w:hAnsi="Arial" w:cs="Arial"/>
          <w:sz w:val="28"/>
          <w:szCs w:val="28"/>
        </w:rPr>
      </w:pPr>
      <w:r w:rsidRPr="00C5551E">
        <w:rPr>
          <w:rStyle w:val="normaltextrun"/>
          <w:rFonts w:ascii="Arial" w:hAnsi="Arial" w:cs="Arial"/>
          <w:color w:val="000000" w:themeColor="text1"/>
          <w:sz w:val="28"/>
          <w:szCs w:val="28"/>
        </w:rPr>
        <w:t>Click Sign Up to begin</w:t>
      </w:r>
      <w:r w:rsidR="0925D48A" w:rsidRPr="00C5551E">
        <w:rPr>
          <w:rStyle w:val="normaltextrun"/>
          <w:rFonts w:ascii="Arial" w:hAnsi="Arial" w:cs="Arial"/>
          <w:color w:val="000000" w:themeColor="text1"/>
          <w:sz w:val="28"/>
          <w:szCs w:val="28"/>
        </w:rPr>
        <w:t>.</w:t>
      </w:r>
    </w:p>
    <w:p w14:paraId="58BE5095" w14:textId="77777777" w:rsidR="00C5551E" w:rsidRDefault="00C5551E" w:rsidP="13CE334D">
      <w:pPr>
        <w:pStyle w:val="paragraph"/>
        <w:spacing w:before="0" w:beforeAutospacing="0" w:after="0" w:afterAutospacing="0"/>
        <w:textAlignment w:val="baseline"/>
        <w:rPr>
          <w:rStyle w:val="eop"/>
          <w:rFonts w:ascii="Arial" w:hAnsi="Arial" w:cs="Arial"/>
          <w:sz w:val="28"/>
          <w:szCs w:val="28"/>
          <w:u w:val="single"/>
        </w:rPr>
      </w:pPr>
    </w:p>
    <w:p w14:paraId="75506306" w14:textId="7FBB8A87" w:rsidR="0087357D" w:rsidRPr="00631382" w:rsidRDefault="412D6ADA" w:rsidP="13CE334D">
      <w:pPr>
        <w:pStyle w:val="paragraph"/>
        <w:spacing w:before="0" w:beforeAutospacing="0" w:after="0" w:afterAutospacing="0"/>
        <w:textAlignment w:val="baseline"/>
        <w:rPr>
          <w:rStyle w:val="eop"/>
          <w:rFonts w:ascii="Arial" w:hAnsi="Arial" w:cs="Arial"/>
          <w:sz w:val="28"/>
          <w:szCs w:val="28"/>
          <w:u w:val="single"/>
        </w:rPr>
      </w:pPr>
      <w:r w:rsidRPr="13CE334D">
        <w:rPr>
          <w:rStyle w:val="eop"/>
          <w:rFonts w:ascii="Arial" w:hAnsi="Arial" w:cs="Arial"/>
          <w:sz w:val="28"/>
          <w:szCs w:val="28"/>
          <w:u w:val="single"/>
        </w:rPr>
        <w:t xml:space="preserve">Logging in once </w:t>
      </w:r>
      <w:r w:rsidR="7EF58F3A" w:rsidRPr="13CE334D">
        <w:rPr>
          <w:rStyle w:val="eop"/>
          <w:rFonts w:ascii="Arial" w:hAnsi="Arial" w:cs="Arial"/>
          <w:sz w:val="28"/>
          <w:szCs w:val="28"/>
          <w:u w:val="single"/>
        </w:rPr>
        <w:t xml:space="preserve">the </w:t>
      </w:r>
      <w:r w:rsidR="1F4B08BE" w:rsidRPr="13CE334D">
        <w:rPr>
          <w:rStyle w:val="eop"/>
          <w:rFonts w:ascii="Arial" w:hAnsi="Arial" w:cs="Arial"/>
          <w:sz w:val="28"/>
          <w:szCs w:val="28"/>
          <w:u w:val="single"/>
        </w:rPr>
        <w:t>V</w:t>
      </w:r>
      <w:r w:rsidR="7EF58F3A" w:rsidRPr="13CE334D">
        <w:rPr>
          <w:rStyle w:val="eop"/>
          <w:rFonts w:ascii="Arial" w:hAnsi="Arial" w:cs="Arial"/>
          <w:sz w:val="28"/>
          <w:szCs w:val="28"/>
          <w:u w:val="single"/>
        </w:rPr>
        <w:t>endor has established an MFA</w:t>
      </w:r>
      <w:r w:rsidRPr="13CE334D">
        <w:rPr>
          <w:rStyle w:val="eop"/>
          <w:rFonts w:ascii="Arial" w:hAnsi="Arial" w:cs="Arial"/>
          <w:sz w:val="28"/>
          <w:szCs w:val="28"/>
          <w:u w:val="single"/>
        </w:rPr>
        <w:t xml:space="preserve"> Account</w:t>
      </w:r>
      <w:r w:rsidR="1524749B" w:rsidRPr="13CE334D">
        <w:rPr>
          <w:rStyle w:val="eop"/>
          <w:rFonts w:ascii="Arial" w:hAnsi="Arial" w:cs="Arial"/>
          <w:sz w:val="28"/>
          <w:szCs w:val="28"/>
          <w:u w:val="single"/>
        </w:rPr>
        <w:t>:</w:t>
      </w:r>
    </w:p>
    <w:p w14:paraId="53FA8621" w14:textId="226B0D76" w:rsidR="622EDF61" w:rsidRDefault="622EDF61" w:rsidP="622EDF61">
      <w:pPr>
        <w:pStyle w:val="paragraph"/>
        <w:spacing w:before="0" w:beforeAutospacing="0" w:after="0" w:afterAutospacing="0"/>
        <w:rPr>
          <w:rStyle w:val="eop"/>
          <w:u w:val="single"/>
        </w:rPr>
      </w:pPr>
    </w:p>
    <w:p w14:paraId="248B4302" w14:textId="4F6D1919" w:rsidR="00981EA5" w:rsidRDefault="1F4B08BE" w:rsidP="13CE334D">
      <w:pPr>
        <w:pStyle w:val="paragraph"/>
        <w:numPr>
          <w:ilvl w:val="0"/>
          <w:numId w:val="12"/>
        </w:numPr>
        <w:spacing w:before="0" w:beforeAutospacing="0" w:after="0" w:afterAutospacing="0"/>
        <w:textAlignment w:val="baseline"/>
        <w:rPr>
          <w:rStyle w:val="eop"/>
          <w:rFonts w:ascii="Arial" w:hAnsi="Arial" w:cs="Arial"/>
          <w:sz w:val="28"/>
          <w:szCs w:val="28"/>
        </w:rPr>
      </w:pPr>
      <w:r w:rsidRPr="13CE334D">
        <w:rPr>
          <w:rStyle w:val="eop"/>
          <w:rFonts w:ascii="Arial" w:hAnsi="Arial" w:cs="Arial"/>
          <w:sz w:val="28"/>
          <w:szCs w:val="28"/>
        </w:rPr>
        <w:t xml:space="preserve">You </w:t>
      </w:r>
      <w:r w:rsidR="7EF58F3A" w:rsidRPr="13CE334D">
        <w:rPr>
          <w:rStyle w:val="eop"/>
          <w:rFonts w:ascii="Arial" w:hAnsi="Arial" w:cs="Arial"/>
          <w:sz w:val="28"/>
          <w:szCs w:val="28"/>
        </w:rPr>
        <w:t>will</w:t>
      </w:r>
      <w:r w:rsidR="0CA665EF" w:rsidRPr="13CE334D">
        <w:rPr>
          <w:rStyle w:val="eop"/>
          <w:rFonts w:ascii="Arial" w:hAnsi="Arial" w:cs="Arial"/>
          <w:sz w:val="28"/>
          <w:szCs w:val="28"/>
        </w:rPr>
        <w:t xml:space="preserve"> receive</w:t>
      </w:r>
      <w:r w:rsidR="1524749B" w:rsidRPr="13CE334D">
        <w:rPr>
          <w:rStyle w:val="eop"/>
          <w:rFonts w:ascii="Arial" w:hAnsi="Arial" w:cs="Arial"/>
          <w:sz w:val="28"/>
          <w:szCs w:val="28"/>
        </w:rPr>
        <w:t xml:space="preserve"> an email </w:t>
      </w:r>
      <w:r w:rsidR="006F169B">
        <w:rPr>
          <w:rStyle w:val="eop"/>
          <w:rFonts w:ascii="Arial" w:hAnsi="Arial" w:cs="Arial"/>
          <w:sz w:val="28"/>
          <w:szCs w:val="28"/>
        </w:rPr>
        <w:t xml:space="preserve">notification </w:t>
      </w:r>
      <w:r w:rsidR="00C833F8">
        <w:rPr>
          <w:rStyle w:val="eop"/>
          <w:rFonts w:ascii="Arial" w:hAnsi="Arial" w:cs="Arial"/>
          <w:sz w:val="28"/>
          <w:szCs w:val="28"/>
        </w:rPr>
        <w:t xml:space="preserve">that an authorization has been issued to you, </w:t>
      </w:r>
      <w:r w:rsidR="1524749B" w:rsidRPr="13CE334D">
        <w:rPr>
          <w:rStyle w:val="eop"/>
          <w:rFonts w:ascii="Arial" w:hAnsi="Arial" w:cs="Arial"/>
          <w:sz w:val="28"/>
          <w:szCs w:val="28"/>
        </w:rPr>
        <w:t>like the one shown above</w:t>
      </w:r>
      <w:r w:rsidR="000C2AAA">
        <w:rPr>
          <w:rStyle w:val="eop"/>
          <w:rFonts w:ascii="Arial" w:hAnsi="Arial" w:cs="Arial"/>
          <w:sz w:val="28"/>
          <w:szCs w:val="28"/>
        </w:rPr>
        <w:t>.</w:t>
      </w:r>
    </w:p>
    <w:p w14:paraId="3F160867" w14:textId="77777777" w:rsidR="000C2AAA" w:rsidRDefault="1F4B08BE" w:rsidP="00CC5A76">
      <w:pPr>
        <w:pStyle w:val="paragraph"/>
        <w:numPr>
          <w:ilvl w:val="0"/>
          <w:numId w:val="12"/>
        </w:numPr>
        <w:spacing w:before="0" w:beforeAutospacing="0" w:after="0" w:afterAutospacing="0"/>
        <w:textAlignment w:val="baseline"/>
        <w:rPr>
          <w:rStyle w:val="eop"/>
          <w:rFonts w:ascii="Arial" w:hAnsi="Arial" w:cs="Arial"/>
          <w:sz w:val="28"/>
          <w:szCs w:val="28"/>
        </w:rPr>
      </w:pPr>
      <w:r w:rsidRPr="000C2AAA">
        <w:rPr>
          <w:rStyle w:val="eop"/>
          <w:rFonts w:ascii="Arial" w:hAnsi="Arial" w:cs="Arial"/>
          <w:sz w:val="28"/>
          <w:szCs w:val="28"/>
        </w:rPr>
        <w:t>You can then log</w:t>
      </w:r>
      <w:r w:rsidR="0CA665EF" w:rsidRPr="000C2AAA">
        <w:rPr>
          <w:rStyle w:val="eop"/>
          <w:rFonts w:ascii="Arial" w:hAnsi="Arial" w:cs="Arial"/>
          <w:sz w:val="28"/>
          <w:szCs w:val="28"/>
        </w:rPr>
        <w:t xml:space="preserve"> into </w:t>
      </w:r>
      <w:r w:rsidRPr="000C2AAA">
        <w:rPr>
          <w:rStyle w:val="eop"/>
          <w:rFonts w:ascii="Arial" w:hAnsi="Arial" w:cs="Arial"/>
          <w:sz w:val="28"/>
          <w:szCs w:val="28"/>
        </w:rPr>
        <w:t>your</w:t>
      </w:r>
      <w:r w:rsidR="0CA665EF" w:rsidRPr="000C2AAA">
        <w:rPr>
          <w:rStyle w:val="eop"/>
          <w:rFonts w:ascii="Arial" w:hAnsi="Arial" w:cs="Arial"/>
          <w:sz w:val="28"/>
          <w:szCs w:val="28"/>
        </w:rPr>
        <w:t xml:space="preserve"> account</w:t>
      </w:r>
      <w:r w:rsidR="1524749B" w:rsidRPr="000C2AAA">
        <w:rPr>
          <w:rStyle w:val="eop"/>
          <w:rFonts w:ascii="Arial" w:hAnsi="Arial" w:cs="Arial"/>
          <w:sz w:val="28"/>
          <w:szCs w:val="28"/>
        </w:rPr>
        <w:t xml:space="preserve"> with your password:</w:t>
      </w:r>
    </w:p>
    <w:p w14:paraId="48480378" w14:textId="6067DDD6" w:rsidR="000C2AAA" w:rsidRDefault="1524749B" w:rsidP="000C2AAA">
      <w:pPr>
        <w:pStyle w:val="paragraph"/>
        <w:numPr>
          <w:ilvl w:val="1"/>
          <w:numId w:val="12"/>
        </w:numPr>
        <w:spacing w:before="0" w:beforeAutospacing="0" w:after="0" w:afterAutospacing="0"/>
        <w:textAlignment w:val="baseline"/>
        <w:rPr>
          <w:rStyle w:val="eop"/>
          <w:rFonts w:ascii="Arial" w:hAnsi="Arial" w:cs="Arial"/>
          <w:sz w:val="28"/>
          <w:szCs w:val="28"/>
        </w:rPr>
      </w:pPr>
      <w:r w:rsidRPr="000C2AAA">
        <w:rPr>
          <w:rStyle w:val="eop"/>
          <w:rFonts w:ascii="Arial" w:hAnsi="Arial" w:cs="Arial"/>
          <w:sz w:val="28"/>
          <w:szCs w:val="28"/>
        </w:rPr>
        <w:t>Based on</w:t>
      </w:r>
      <w:r w:rsidR="0CA665EF" w:rsidRPr="000C2AAA">
        <w:rPr>
          <w:rStyle w:val="eop"/>
          <w:rFonts w:ascii="Arial" w:hAnsi="Arial" w:cs="Arial"/>
          <w:sz w:val="28"/>
          <w:szCs w:val="28"/>
        </w:rPr>
        <w:t xml:space="preserve"> the MFA method</w:t>
      </w:r>
      <w:r w:rsidR="1F4B08BE" w:rsidRPr="000C2AAA">
        <w:rPr>
          <w:rStyle w:val="eop"/>
          <w:rFonts w:ascii="Arial" w:hAnsi="Arial" w:cs="Arial"/>
          <w:sz w:val="28"/>
          <w:szCs w:val="28"/>
        </w:rPr>
        <w:t xml:space="preserve"> you</w:t>
      </w:r>
      <w:r w:rsidR="7EF58F3A" w:rsidRPr="000C2AAA">
        <w:rPr>
          <w:rStyle w:val="eop"/>
          <w:rFonts w:ascii="Arial" w:hAnsi="Arial" w:cs="Arial"/>
          <w:sz w:val="28"/>
          <w:szCs w:val="28"/>
        </w:rPr>
        <w:t xml:space="preserve"> </w:t>
      </w:r>
      <w:r w:rsidRPr="000C2AAA">
        <w:rPr>
          <w:rStyle w:val="eop"/>
          <w:rFonts w:ascii="Arial" w:hAnsi="Arial" w:cs="Arial"/>
          <w:sz w:val="28"/>
          <w:szCs w:val="28"/>
        </w:rPr>
        <w:t xml:space="preserve">selected during </w:t>
      </w:r>
      <w:r w:rsidR="000C2AAA" w:rsidRPr="000C2AAA">
        <w:rPr>
          <w:rStyle w:val="eop"/>
          <w:rFonts w:ascii="Arial" w:hAnsi="Arial" w:cs="Arial"/>
          <w:sz w:val="28"/>
          <w:szCs w:val="28"/>
        </w:rPr>
        <w:t>registration;</w:t>
      </w:r>
      <w:r w:rsidRPr="000C2AAA">
        <w:rPr>
          <w:rStyle w:val="eop"/>
          <w:rFonts w:ascii="Arial" w:hAnsi="Arial" w:cs="Arial"/>
          <w:sz w:val="28"/>
          <w:szCs w:val="28"/>
        </w:rPr>
        <w:t xml:space="preserve"> you’ll be able to complete your login (example below represents the email </w:t>
      </w:r>
      <w:r w:rsidR="000C2AAA" w:rsidRPr="000C2AAA">
        <w:rPr>
          <w:rStyle w:val="eop"/>
          <w:rFonts w:ascii="Arial" w:hAnsi="Arial" w:cs="Arial"/>
          <w:sz w:val="28"/>
          <w:szCs w:val="28"/>
        </w:rPr>
        <w:t>MFA</w:t>
      </w:r>
      <w:r w:rsidR="000C2AAA">
        <w:rPr>
          <w:rStyle w:val="eop"/>
          <w:rFonts w:ascii="Arial" w:hAnsi="Arial" w:cs="Arial"/>
          <w:sz w:val="28"/>
          <w:szCs w:val="28"/>
        </w:rPr>
        <w:t xml:space="preserve"> </w:t>
      </w:r>
      <w:r w:rsidR="000C2AAA" w:rsidRPr="000C2AAA">
        <w:rPr>
          <w:rStyle w:val="eop"/>
          <w:rFonts w:ascii="Arial" w:hAnsi="Arial" w:cs="Arial"/>
          <w:sz w:val="28"/>
          <w:szCs w:val="28"/>
        </w:rPr>
        <w:t>method</w:t>
      </w:r>
      <w:r w:rsidRPr="000C2AAA">
        <w:rPr>
          <w:rStyle w:val="eop"/>
          <w:rFonts w:ascii="Arial" w:hAnsi="Arial" w:cs="Arial"/>
          <w:sz w:val="28"/>
          <w:szCs w:val="28"/>
        </w:rPr>
        <w:t>):</w:t>
      </w:r>
    </w:p>
    <w:p w14:paraId="093F2DB5" w14:textId="0BB64991" w:rsidR="0083734A" w:rsidRDefault="194B1DC7" w:rsidP="000C2AAA">
      <w:pPr>
        <w:pStyle w:val="paragraph"/>
        <w:spacing w:before="0" w:beforeAutospacing="0" w:after="0" w:afterAutospacing="0"/>
        <w:ind w:left="1440"/>
        <w:textAlignment w:val="baseline"/>
        <w:rPr>
          <w:rStyle w:val="eop"/>
          <w:rFonts w:ascii="Arial" w:hAnsi="Arial" w:cs="Arial"/>
          <w:sz w:val="28"/>
          <w:szCs w:val="28"/>
        </w:rPr>
      </w:pPr>
      <w:r>
        <w:br/>
      </w:r>
      <w:r w:rsidR="1524749B">
        <w:rPr>
          <w:noProof/>
        </w:rPr>
        <w:drawing>
          <wp:inline distT="0" distB="0" distL="0" distR="0" wp14:anchorId="651E82FE" wp14:editId="348833C6">
            <wp:extent cx="4429125" cy="3276600"/>
            <wp:effectExtent l="0" t="0" r="9525" b="0"/>
            <wp:docPr id="5" name="Picture 5" title="Sample VR Connections Verify Identity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4429125" cy="3276600"/>
                    </a:xfrm>
                    <a:prstGeom prst="rect">
                      <a:avLst/>
                    </a:prstGeom>
                  </pic:spPr>
                </pic:pic>
              </a:graphicData>
            </a:graphic>
          </wp:inline>
        </w:drawing>
      </w:r>
    </w:p>
    <w:p w14:paraId="6B30E596" w14:textId="77777777" w:rsidR="000C2AAA" w:rsidRPr="000C2AAA" w:rsidRDefault="000C2AAA" w:rsidP="000C2AAA">
      <w:pPr>
        <w:pStyle w:val="paragraph"/>
        <w:spacing w:before="0" w:beforeAutospacing="0" w:after="0" w:afterAutospacing="0"/>
        <w:ind w:left="1440"/>
        <w:textAlignment w:val="baseline"/>
        <w:rPr>
          <w:rStyle w:val="eop"/>
          <w:rFonts w:ascii="Arial" w:hAnsi="Arial" w:cs="Arial"/>
          <w:sz w:val="28"/>
          <w:szCs w:val="28"/>
        </w:rPr>
      </w:pPr>
    </w:p>
    <w:p w14:paraId="2A0923A0" w14:textId="16850B42" w:rsidR="009F2438" w:rsidRDefault="194B1DC7" w:rsidP="622EDF61">
      <w:pPr>
        <w:pStyle w:val="paragraph"/>
        <w:numPr>
          <w:ilvl w:val="0"/>
          <w:numId w:val="12"/>
        </w:numPr>
        <w:spacing w:before="0" w:beforeAutospacing="0" w:after="0" w:afterAutospacing="0"/>
        <w:textAlignment w:val="baseline"/>
        <w:rPr>
          <w:rStyle w:val="eop"/>
          <w:rFonts w:ascii="Arial" w:hAnsi="Arial" w:cs="Arial"/>
          <w:sz w:val="28"/>
          <w:szCs w:val="28"/>
        </w:rPr>
      </w:pPr>
      <w:r w:rsidRPr="622EDF61">
        <w:rPr>
          <w:rStyle w:val="eop"/>
          <w:rFonts w:ascii="Arial" w:hAnsi="Arial" w:cs="Arial"/>
          <w:sz w:val="28"/>
          <w:szCs w:val="28"/>
        </w:rPr>
        <w:t>After completing MFA, y</w:t>
      </w:r>
      <w:r w:rsidR="35E3DFBC" w:rsidRPr="622EDF61">
        <w:rPr>
          <w:rStyle w:val="eop"/>
          <w:rFonts w:ascii="Arial" w:hAnsi="Arial" w:cs="Arial"/>
          <w:sz w:val="28"/>
          <w:szCs w:val="28"/>
        </w:rPr>
        <w:t xml:space="preserve">ou will then </w:t>
      </w:r>
      <w:r w:rsidR="7B606352" w:rsidRPr="622EDF61">
        <w:rPr>
          <w:rStyle w:val="eop"/>
          <w:rFonts w:ascii="Arial" w:hAnsi="Arial" w:cs="Arial"/>
          <w:sz w:val="28"/>
          <w:szCs w:val="28"/>
        </w:rPr>
        <w:t xml:space="preserve">be logged into the Portal and can open </w:t>
      </w:r>
      <w:r w:rsidR="791C52D9" w:rsidRPr="622EDF61">
        <w:rPr>
          <w:rStyle w:val="eop"/>
          <w:rFonts w:ascii="Arial" w:hAnsi="Arial" w:cs="Arial"/>
          <w:sz w:val="28"/>
          <w:szCs w:val="28"/>
        </w:rPr>
        <w:t>and access</w:t>
      </w:r>
      <w:r w:rsidR="7B606352" w:rsidRPr="622EDF61">
        <w:rPr>
          <w:rStyle w:val="eop"/>
          <w:rFonts w:ascii="Arial" w:hAnsi="Arial" w:cs="Arial"/>
          <w:sz w:val="28"/>
          <w:szCs w:val="28"/>
        </w:rPr>
        <w:t xml:space="preserve"> the authorization</w:t>
      </w:r>
      <w:r w:rsidR="00B5245B">
        <w:rPr>
          <w:rStyle w:val="eop"/>
          <w:rFonts w:ascii="Arial" w:hAnsi="Arial" w:cs="Arial"/>
          <w:sz w:val="28"/>
          <w:szCs w:val="28"/>
        </w:rPr>
        <w:t>.</w:t>
      </w:r>
    </w:p>
    <w:p w14:paraId="031584BE" w14:textId="252D83EA" w:rsidR="00D10046" w:rsidRDefault="00D10046" w:rsidP="622EDF61">
      <w:pPr>
        <w:pStyle w:val="paragraph"/>
        <w:spacing w:before="0" w:beforeAutospacing="0" w:after="0" w:afterAutospacing="0"/>
        <w:textAlignment w:val="baseline"/>
        <w:rPr>
          <w:rStyle w:val="eop"/>
        </w:rPr>
      </w:pPr>
    </w:p>
    <w:p w14:paraId="432F639C" w14:textId="2AE61E25" w:rsidR="0028114A" w:rsidRPr="00F90765" w:rsidRDefault="413F5510" w:rsidP="13CE334D">
      <w:pPr>
        <w:pStyle w:val="paragraph"/>
        <w:spacing w:before="0" w:beforeAutospacing="0" w:after="0" w:afterAutospacing="0"/>
        <w:textAlignment w:val="baseline"/>
        <w:rPr>
          <w:rStyle w:val="eop"/>
          <w:rFonts w:ascii="Arial" w:eastAsia="Arial" w:hAnsi="Arial" w:cs="Arial"/>
          <w:sz w:val="28"/>
          <w:szCs w:val="28"/>
        </w:rPr>
      </w:pPr>
      <w:r w:rsidRPr="13CE334D">
        <w:rPr>
          <w:rStyle w:val="eop"/>
          <w:rFonts w:ascii="Arial" w:eastAsia="Arial" w:hAnsi="Arial" w:cs="Arial"/>
          <w:sz w:val="28"/>
          <w:szCs w:val="28"/>
        </w:rPr>
        <w:t>For more information,</w:t>
      </w:r>
      <w:r w:rsidR="6295E2E0" w:rsidRPr="13CE334D">
        <w:rPr>
          <w:rStyle w:val="eop"/>
          <w:rFonts w:ascii="Arial" w:eastAsia="Arial" w:hAnsi="Arial" w:cs="Arial"/>
          <w:sz w:val="28"/>
          <w:szCs w:val="28"/>
        </w:rPr>
        <w:t xml:space="preserve"> </w:t>
      </w:r>
      <w:r w:rsidRPr="13CE334D">
        <w:rPr>
          <w:rStyle w:val="eop"/>
          <w:rFonts w:ascii="Arial" w:eastAsia="Arial" w:hAnsi="Arial" w:cs="Arial"/>
          <w:sz w:val="28"/>
          <w:szCs w:val="28"/>
        </w:rPr>
        <w:t>please vis</w:t>
      </w:r>
      <w:r w:rsidR="19B40E68" w:rsidRPr="13CE334D">
        <w:rPr>
          <w:rStyle w:val="eop"/>
          <w:rFonts w:ascii="Arial" w:eastAsia="Arial" w:hAnsi="Arial" w:cs="Arial"/>
          <w:sz w:val="28"/>
          <w:szCs w:val="28"/>
        </w:rPr>
        <w:t>i</w:t>
      </w:r>
      <w:r w:rsidRPr="13CE334D">
        <w:rPr>
          <w:rStyle w:val="eop"/>
          <w:rFonts w:ascii="Arial" w:eastAsia="Arial" w:hAnsi="Arial" w:cs="Arial"/>
          <w:sz w:val="28"/>
          <w:szCs w:val="28"/>
        </w:rPr>
        <w:t xml:space="preserve">t the </w:t>
      </w:r>
      <w:r w:rsidR="4A72B63E" w:rsidRPr="13CE334D">
        <w:rPr>
          <w:rStyle w:val="eop"/>
          <w:rFonts w:ascii="Arial" w:eastAsia="Arial" w:hAnsi="Arial" w:cs="Arial"/>
          <w:sz w:val="28"/>
          <w:szCs w:val="28"/>
        </w:rPr>
        <w:t xml:space="preserve">DOR’s VR Connections </w:t>
      </w:r>
      <w:r w:rsidRPr="13CE334D">
        <w:rPr>
          <w:rStyle w:val="eop"/>
          <w:rFonts w:ascii="Arial" w:eastAsia="Arial" w:hAnsi="Arial" w:cs="Arial"/>
          <w:sz w:val="28"/>
          <w:szCs w:val="28"/>
        </w:rPr>
        <w:t>web</w:t>
      </w:r>
      <w:r w:rsidR="3B13C670" w:rsidRPr="13CE334D">
        <w:rPr>
          <w:rStyle w:val="eop"/>
          <w:rFonts w:ascii="Arial" w:eastAsia="Arial" w:hAnsi="Arial" w:cs="Arial"/>
          <w:sz w:val="28"/>
          <w:szCs w:val="28"/>
        </w:rPr>
        <w:t xml:space="preserve">page at </w:t>
      </w:r>
    </w:p>
    <w:p w14:paraId="43F76975" w14:textId="79FB29E2" w:rsidR="13CE334D" w:rsidRPr="000C2AAA" w:rsidRDefault="007769DD" w:rsidP="000C2AAA">
      <w:pPr>
        <w:pStyle w:val="paragraph"/>
        <w:spacing w:before="0" w:beforeAutospacing="0" w:after="0" w:afterAutospacing="0"/>
        <w:textAlignment w:val="baseline"/>
        <w:rPr>
          <w:rStyle w:val="eop"/>
          <w:sz w:val="28"/>
          <w:szCs w:val="28"/>
        </w:rPr>
      </w:pPr>
      <w:hyperlink r:id="rId14" w:tooltip="Click to access the VR Connections Internet page">
        <w:r w:rsidR="413F5510" w:rsidRPr="13CE334D">
          <w:rPr>
            <w:rStyle w:val="Hyperlink"/>
            <w:rFonts w:ascii="Arial" w:eastAsia="Arial" w:hAnsi="Arial" w:cs="Arial"/>
            <w:sz w:val="28"/>
            <w:szCs w:val="28"/>
          </w:rPr>
          <w:t>https://dor.ca.gov/Home/VrcIntro</w:t>
        </w:r>
      </w:hyperlink>
    </w:p>
    <w:sectPr w:rsidR="13CE334D" w:rsidRPr="000C2AAA" w:rsidSect="000C2AAA">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9B591" w14:textId="77777777" w:rsidR="000C2AAA" w:rsidRDefault="000C2AAA" w:rsidP="000C2AAA">
      <w:pPr>
        <w:spacing w:after="0" w:line="240" w:lineRule="auto"/>
      </w:pPr>
      <w:r>
        <w:separator/>
      </w:r>
    </w:p>
  </w:endnote>
  <w:endnote w:type="continuationSeparator" w:id="0">
    <w:p w14:paraId="2E29D5D6" w14:textId="77777777" w:rsidR="000C2AAA" w:rsidRDefault="000C2AAA" w:rsidP="000C2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B43E3" w14:textId="77777777" w:rsidR="000C2AAA" w:rsidRDefault="000C2AAA" w:rsidP="000C2AAA">
      <w:pPr>
        <w:spacing w:after="0" w:line="240" w:lineRule="auto"/>
      </w:pPr>
      <w:r>
        <w:separator/>
      </w:r>
    </w:p>
  </w:footnote>
  <w:footnote w:type="continuationSeparator" w:id="0">
    <w:p w14:paraId="6E7921D3" w14:textId="77777777" w:rsidR="000C2AAA" w:rsidRDefault="000C2AAA" w:rsidP="000C2A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3DCE"/>
    <w:multiLevelType w:val="multilevel"/>
    <w:tmpl w:val="DF6E04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91BE7"/>
    <w:multiLevelType w:val="hybridMultilevel"/>
    <w:tmpl w:val="5BB8F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C6BB3"/>
    <w:multiLevelType w:val="hybridMultilevel"/>
    <w:tmpl w:val="623647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2E174F"/>
    <w:multiLevelType w:val="hybridMultilevel"/>
    <w:tmpl w:val="3ABA6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30EB3"/>
    <w:multiLevelType w:val="hybridMultilevel"/>
    <w:tmpl w:val="3E1AC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F674B0"/>
    <w:multiLevelType w:val="hybridMultilevel"/>
    <w:tmpl w:val="D034E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6106F7"/>
    <w:multiLevelType w:val="multilevel"/>
    <w:tmpl w:val="DF6E04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376558"/>
    <w:multiLevelType w:val="multilevel"/>
    <w:tmpl w:val="D87EF1D4"/>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0A0485"/>
    <w:multiLevelType w:val="hybridMultilevel"/>
    <w:tmpl w:val="858CCFB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02BEA"/>
    <w:multiLevelType w:val="hybridMultilevel"/>
    <w:tmpl w:val="FABED66E"/>
    <w:lvl w:ilvl="0" w:tplc="F63E4E00">
      <w:start w:val="1"/>
      <w:numFmt w:val="bullet"/>
      <w:lvlText w:val=""/>
      <w:lvlJc w:val="left"/>
      <w:pPr>
        <w:ind w:left="720" w:hanging="360"/>
      </w:pPr>
      <w:rPr>
        <w:rFonts w:ascii="Symbol" w:hAnsi="Symbol" w:hint="default"/>
      </w:rPr>
    </w:lvl>
    <w:lvl w:ilvl="1" w:tplc="BD0C2FA0">
      <w:start w:val="1"/>
      <w:numFmt w:val="bullet"/>
      <w:lvlText w:val="o"/>
      <w:lvlJc w:val="left"/>
      <w:pPr>
        <w:ind w:left="1440" w:hanging="360"/>
      </w:pPr>
      <w:rPr>
        <w:rFonts w:ascii="Courier New" w:hAnsi="Courier New" w:hint="default"/>
      </w:rPr>
    </w:lvl>
    <w:lvl w:ilvl="2" w:tplc="7EFE446C">
      <w:start w:val="1"/>
      <w:numFmt w:val="bullet"/>
      <w:lvlText w:val=""/>
      <w:lvlJc w:val="left"/>
      <w:pPr>
        <w:ind w:left="2160" w:hanging="360"/>
      </w:pPr>
      <w:rPr>
        <w:rFonts w:ascii="Wingdings" w:hAnsi="Wingdings" w:hint="default"/>
      </w:rPr>
    </w:lvl>
    <w:lvl w:ilvl="3" w:tplc="51F0E12E">
      <w:start w:val="1"/>
      <w:numFmt w:val="bullet"/>
      <w:lvlText w:val=""/>
      <w:lvlJc w:val="left"/>
      <w:pPr>
        <w:ind w:left="2880" w:hanging="360"/>
      </w:pPr>
      <w:rPr>
        <w:rFonts w:ascii="Symbol" w:hAnsi="Symbol" w:hint="default"/>
      </w:rPr>
    </w:lvl>
    <w:lvl w:ilvl="4" w:tplc="327E697E">
      <w:start w:val="1"/>
      <w:numFmt w:val="bullet"/>
      <w:lvlText w:val="o"/>
      <w:lvlJc w:val="left"/>
      <w:pPr>
        <w:ind w:left="3600" w:hanging="360"/>
      </w:pPr>
      <w:rPr>
        <w:rFonts w:ascii="Courier New" w:hAnsi="Courier New" w:hint="default"/>
      </w:rPr>
    </w:lvl>
    <w:lvl w:ilvl="5" w:tplc="7DA47676">
      <w:start w:val="1"/>
      <w:numFmt w:val="bullet"/>
      <w:lvlText w:val=""/>
      <w:lvlJc w:val="left"/>
      <w:pPr>
        <w:ind w:left="4320" w:hanging="360"/>
      </w:pPr>
      <w:rPr>
        <w:rFonts w:ascii="Wingdings" w:hAnsi="Wingdings" w:hint="default"/>
      </w:rPr>
    </w:lvl>
    <w:lvl w:ilvl="6" w:tplc="331E5734">
      <w:start w:val="1"/>
      <w:numFmt w:val="bullet"/>
      <w:lvlText w:val=""/>
      <w:lvlJc w:val="left"/>
      <w:pPr>
        <w:ind w:left="5040" w:hanging="360"/>
      </w:pPr>
      <w:rPr>
        <w:rFonts w:ascii="Symbol" w:hAnsi="Symbol" w:hint="default"/>
      </w:rPr>
    </w:lvl>
    <w:lvl w:ilvl="7" w:tplc="E5DE34B4">
      <w:start w:val="1"/>
      <w:numFmt w:val="bullet"/>
      <w:lvlText w:val="o"/>
      <w:lvlJc w:val="left"/>
      <w:pPr>
        <w:ind w:left="5760" w:hanging="360"/>
      </w:pPr>
      <w:rPr>
        <w:rFonts w:ascii="Courier New" w:hAnsi="Courier New" w:hint="default"/>
      </w:rPr>
    </w:lvl>
    <w:lvl w:ilvl="8" w:tplc="582C08D8">
      <w:start w:val="1"/>
      <w:numFmt w:val="bullet"/>
      <w:lvlText w:val=""/>
      <w:lvlJc w:val="left"/>
      <w:pPr>
        <w:ind w:left="6480" w:hanging="360"/>
      </w:pPr>
      <w:rPr>
        <w:rFonts w:ascii="Wingdings" w:hAnsi="Wingdings" w:hint="default"/>
      </w:rPr>
    </w:lvl>
  </w:abstractNum>
  <w:abstractNum w:abstractNumId="10" w15:restartNumberingAfterBreak="0">
    <w:nsid w:val="4DAE443C"/>
    <w:multiLevelType w:val="hybridMultilevel"/>
    <w:tmpl w:val="FFFFFFFF"/>
    <w:lvl w:ilvl="0" w:tplc="C70CA48E">
      <w:start w:val="1"/>
      <w:numFmt w:val="bullet"/>
      <w:lvlText w:val=""/>
      <w:lvlJc w:val="left"/>
      <w:pPr>
        <w:ind w:left="720" w:hanging="360"/>
      </w:pPr>
      <w:rPr>
        <w:rFonts w:ascii="Symbol" w:hAnsi="Symbol" w:hint="default"/>
      </w:rPr>
    </w:lvl>
    <w:lvl w:ilvl="1" w:tplc="680C2C38">
      <w:start w:val="1"/>
      <w:numFmt w:val="bullet"/>
      <w:lvlText w:val="o"/>
      <w:lvlJc w:val="left"/>
      <w:pPr>
        <w:ind w:left="1440" w:hanging="360"/>
      </w:pPr>
      <w:rPr>
        <w:rFonts w:ascii="Courier New" w:hAnsi="Courier New" w:hint="default"/>
      </w:rPr>
    </w:lvl>
    <w:lvl w:ilvl="2" w:tplc="DA72ED08">
      <w:start w:val="1"/>
      <w:numFmt w:val="bullet"/>
      <w:lvlText w:val=""/>
      <w:lvlJc w:val="left"/>
      <w:pPr>
        <w:ind w:left="2160" w:hanging="360"/>
      </w:pPr>
      <w:rPr>
        <w:rFonts w:ascii="Wingdings" w:hAnsi="Wingdings" w:hint="default"/>
      </w:rPr>
    </w:lvl>
    <w:lvl w:ilvl="3" w:tplc="EEA03146">
      <w:start w:val="1"/>
      <w:numFmt w:val="bullet"/>
      <w:lvlText w:val=""/>
      <w:lvlJc w:val="left"/>
      <w:pPr>
        <w:ind w:left="2880" w:hanging="360"/>
      </w:pPr>
      <w:rPr>
        <w:rFonts w:ascii="Symbol" w:hAnsi="Symbol" w:hint="default"/>
      </w:rPr>
    </w:lvl>
    <w:lvl w:ilvl="4" w:tplc="CB1ECDCC">
      <w:start w:val="1"/>
      <w:numFmt w:val="bullet"/>
      <w:lvlText w:val="o"/>
      <w:lvlJc w:val="left"/>
      <w:pPr>
        <w:ind w:left="3600" w:hanging="360"/>
      </w:pPr>
      <w:rPr>
        <w:rFonts w:ascii="Courier New" w:hAnsi="Courier New" w:hint="default"/>
      </w:rPr>
    </w:lvl>
    <w:lvl w:ilvl="5" w:tplc="B57841E4">
      <w:start w:val="1"/>
      <w:numFmt w:val="bullet"/>
      <w:lvlText w:val=""/>
      <w:lvlJc w:val="left"/>
      <w:pPr>
        <w:ind w:left="4320" w:hanging="360"/>
      </w:pPr>
      <w:rPr>
        <w:rFonts w:ascii="Wingdings" w:hAnsi="Wingdings" w:hint="default"/>
      </w:rPr>
    </w:lvl>
    <w:lvl w:ilvl="6" w:tplc="4E185FE2">
      <w:start w:val="1"/>
      <w:numFmt w:val="bullet"/>
      <w:lvlText w:val=""/>
      <w:lvlJc w:val="left"/>
      <w:pPr>
        <w:ind w:left="5040" w:hanging="360"/>
      </w:pPr>
      <w:rPr>
        <w:rFonts w:ascii="Symbol" w:hAnsi="Symbol" w:hint="default"/>
      </w:rPr>
    </w:lvl>
    <w:lvl w:ilvl="7" w:tplc="FE7808B4">
      <w:start w:val="1"/>
      <w:numFmt w:val="bullet"/>
      <w:lvlText w:val="o"/>
      <w:lvlJc w:val="left"/>
      <w:pPr>
        <w:ind w:left="5760" w:hanging="360"/>
      </w:pPr>
      <w:rPr>
        <w:rFonts w:ascii="Courier New" w:hAnsi="Courier New" w:hint="default"/>
      </w:rPr>
    </w:lvl>
    <w:lvl w:ilvl="8" w:tplc="35C651A4">
      <w:start w:val="1"/>
      <w:numFmt w:val="bullet"/>
      <w:lvlText w:val=""/>
      <w:lvlJc w:val="left"/>
      <w:pPr>
        <w:ind w:left="6480" w:hanging="360"/>
      </w:pPr>
      <w:rPr>
        <w:rFonts w:ascii="Wingdings" w:hAnsi="Wingdings" w:hint="default"/>
      </w:rPr>
    </w:lvl>
  </w:abstractNum>
  <w:abstractNum w:abstractNumId="11" w15:restartNumberingAfterBreak="0">
    <w:nsid w:val="52DB569B"/>
    <w:multiLevelType w:val="hybridMultilevel"/>
    <w:tmpl w:val="C616C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93252"/>
    <w:multiLevelType w:val="hybridMultilevel"/>
    <w:tmpl w:val="72385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474836"/>
    <w:multiLevelType w:val="hybridMultilevel"/>
    <w:tmpl w:val="F9A497BC"/>
    <w:lvl w:ilvl="0" w:tplc="75967318">
      <w:start w:val="1"/>
      <w:numFmt w:val="bullet"/>
      <w:lvlText w:val=""/>
      <w:lvlJc w:val="left"/>
      <w:pPr>
        <w:ind w:left="720" w:hanging="360"/>
      </w:pPr>
      <w:rPr>
        <w:rFonts w:ascii="Symbol" w:hAnsi="Symbol" w:hint="default"/>
      </w:rPr>
    </w:lvl>
    <w:lvl w:ilvl="1" w:tplc="D1BCA742">
      <w:start w:val="1"/>
      <w:numFmt w:val="bullet"/>
      <w:lvlText w:val="o"/>
      <w:lvlJc w:val="left"/>
      <w:pPr>
        <w:ind w:left="1440" w:hanging="360"/>
      </w:pPr>
      <w:rPr>
        <w:rFonts w:ascii="Courier New" w:hAnsi="Courier New" w:hint="default"/>
      </w:rPr>
    </w:lvl>
    <w:lvl w:ilvl="2" w:tplc="FCF26122">
      <w:start w:val="1"/>
      <w:numFmt w:val="bullet"/>
      <w:lvlText w:val=""/>
      <w:lvlJc w:val="left"/>
      <w:pPr>
        <w:ind w:left="2160" w:hanging="360"/>
      </w:pPr>
      <w:rPr>
        <w:rFonts w:ascii="Wingdings" w:hAnsi="Wingdings" w:hint="default"/>
      </w:rPr>
    </w:lvl>
    <w:lvl w:ilvl="3" w:tplc="AF8C4202">
      <w:start w:val="1"/>
      <w:numFmt w:val="bullet"/>
      <w:lvlText w:val=""/>
      <w:lvlJc w:val="left"/>
      <w:pPr>
        <w:ind w:left="2880" w:hanging="360"/>
      </w:pPr>
      <w:rPr>
        <w:rFonts w:ascii="Symbol" w:hAnsi="Symbol" w:hint="default"/>
      </w:rPr>
    </w:lvl>
    <w:lvl w:ilvl="4" w:tplc="B0EA78E8">
      <w:start w:val="1"/>
      <w:numFmt w:val="bullet"/>
      <w:lvlText w:val="o"/>
      <w:lvlJc w:val="left"/>
      <w:pPr>
        <w:ind w:left="3600" w:hanging="360"/>
      </w:pPr>
      <w:rPr>
        <w:rFonts w:ascii="Courier New" w:hAnsi="Courier New" w:hint="default"/>
      </w:rPr>
    </w:lvl>
    <w:lvl w:ilvl="5" w:tplc="C5EC9796">
      <w:start w:val="1"/>
      <w:numFmt w:val="bullet"/>
      <w:lvlText w:val=""/>
      <w:lvlJc w:val="left"/>
      <w:pPr>
        <w:ind w:left="4320" w:hanging="360"/>
      </w:pPr>
      <w:rPr>
        <w:rFonts w:ascii="Wingdings" w:hAnsi="Wingdings" w:hint="default"/>
      </w:rPr>
    </w:lvl>
    <w:lvl w:ilvl="6" w:tplc="E312C742">
      <w:start w:val="1"/>
      <w:numFmt w:val="bullet"/>
      <w:lvlText w:val=""/>
      <w:lvlJc w:val="left"/>
      <w:pPr>
        <w:ind w:left="5040" w:hanging="360"/>
      </w:pPr>
      <w:rPr>
        <w:rFonts w:ascii="Symbol" w:hAnsi="Symbol" w:hint="default"/>
      </w:rPr>
    </w:lvl>
    <w:lvl w:ilvl="7" w:tplc="DCEE12D2">
      <w:start w:val="1"/>
      <w:numFmt w:val="bullet"/>
      <w:lvlText w:val="o"/>
      <w:lvlJc w:val="left"/>
      <w:pPr>
        <w:ind w:left="5760" w:hanging="360"/>
      </w:pPr>
      <w:rPr>
        <w:rFonts w:ascii="Courier New" w:hAnsi="Courier New" w:hint="default"/>
      </w:rPr>
    </w:lvl>
    <w:lvl w:ilvl="8" w:tplc="61AEA794">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0"/>
  </w:num>
  <w:num w:numId="4">
    <w:abstractNumId w:val="7"/>
  </w:num>
  <w:num w:numId="5">
    <w:abstractNumId w:val="11"/>
  </w:num>
  <w:num w:numId="6">
    <w:abstractNumId w:val="3"/>
  </w:num>
  <w:num w:numId="7">
    <w:abstractNumId w:val="6"/>
  </w:num>
  <w:num w:numId="8">
    <w:abstractNumId w:val="5"/>
  </w:num>
  <w:num w:numId="9">
    <w:abstractNumId w:val="12"/>
  </w:num>
  <w:num w:numId="10">
    <w:abstractNumId w:val="4"/>
  </w:num>
  <w:num w:numId="11">
    <w:abstractNumId w:val="8"/>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14A"/>
    <w:rsid w:val="000A2137"/>
    <w:rsid w:val="000A75A5"/>
    <w:rsid w:val="000C2AAA"/>
    <w:rsid w:val="000E5C14"/>
    <w:rsid w:val="00106832"/>
    <w:rsid w:val="00114863"/>
    <w:rsid w:val="001A0262"/>
    <w:rsid w:val="001B3C85"/>
    <w:rsid w:val="001E2832"/>
    <w:rsid w:val="002559B7"/>
    <w:rsid w:val="0028114A"/>
    <w:rsid w:val="003141DA"/>
    <w:rsid w:val="003579BE"/>
    <w:rsid w:val="00440D59"/>
    <w:rsid w:val="004C2675"/>
    <w:rsid w:val="005136D0"/>
    <w:rsid w:val="00537ADE"/>
    <w:rsid w:val="00611BA9"/>
    <w:rsid w:val="00631382"/>
    <w:rsid w:val="0066369F"/>
    <w:rsid w:val="006C1F10"/>
    <w:rsid w:val="006F169B"/>
    <w:rsid w:val="00742DB5"/>
    <w:rsid w:val="007769DD"/>
    <w:rsid w:val="00780384"/>
    <w:rsid w:val="00785D7F"/>
    <w:rsid w:val="007A5B17"/>
    <w:rsid w:val="007D573B"/>
    <w:rsid w:val="007F4766"/>
    <w:rsid w:val="008143CF"/>
    <w:rsid w:val="0083734A"/>
    <w:rsid w:val="0087357D"/>
    <w:rsid w:val="008A2E7C"/>
    <w:rsid w:val="008B69AA"/>
    <w:rsid w:val="008D4D7E"/>
    <w:rsid w:val="009628CA"/>
    <w:rsid w:val="00981EA5"/>
    <w:rsid w:val="009F2438"/>
    <w:rsid w:val="00B278DA"/>
    <w:rsid w:val="00B4498B"/>
    <w:rsid w:val="00B5245B"/>
    <w:rsid w:val="00C03660"/>
    <w:rsid w:val="00C15E19"/>
    <w:rsid w:val="00C3664F"/>
    <w:rsid w:val="00C5551E"/>
    <w:rsid w:val="00C62E4D"/>
    <w:rsid w:val="00C74C5D"/>
    <w:rsid w:val="00C833F8"/>
    <w:rsid w:val="00CF7EE3"/>
    <w:rsid w:val="00D10046"/>
    <w:rsid w:val="00D15DAD"/>
    <w:rsid w:val="00D67FF0"/>
    <w:rsid w:val="00DD4172"/>
    <w:rsid w:val="00E12DD2"/>
    <w:rsid w:val="00E73680"/>
    <w:rsid w:val="00EC300C"/>
    <w:rsid w:val="00EF7EFC"/>
    <w:rsid w:val="00F05BFB"/>
    <w:rsid w:val="00F21BBB"/>
    <w:rsid w:val="00F53EBE"/>
    <w:rsid w:val="00F627AC"/>
    <w:rsid w:val="00F90765"/>
    <w:rsid w:val="00F97F59"/>
    <w:rsid w:val="00FF0DA4"/>
    <w:rsid w:val="05E25371"/>
    <w:rsid w:val="07ACCF8F"/>
    <w:rsid w:val="0849D558"/>
    <w:rsid w:val="0925D48A"/>
    <w:rsid w:val="0958039C"/>
    <w:rsid w:val="095DBC32"/>
    <w:rsid w:val="0A30737A"/>
    <w:rsid w:val="0A5F602C"/>
    <w:rsid w:val="0B036561"/>
    <w:rsid w:val="0B0593EE"/>
    <w:rsid w:val="0CA665EF"/>
    <w:rsid w:val="0D55A9B7"/>
    <w:rsid w:val="0EA7B388"/>
    <w:rsid w:val="12A63529"/>
    <w:rsid w:val="13BC0825"/>
    <w:rsid w:val="13CE334D"/>
    <w:rsid w:val="14EC7DE7"/>
    <w:rsid w:val="1524749B"/>
    <w:rsid w:val="16AC604D"/>
    <w:rsid w:val="193BBE39"/>
    <w:rsid w:val="194B1DC7"/>
    <w:rsid w:val="19B40E68"/>
    <w:rsid w:val="19E1E636"/>
    <w:rsid w:val="1A73AA4A"/>
    <w:rsid w:val="1AA02398"/>
    <w:rsid w:val="1B599EAE"/>
    <w:rsid w:val="1D1986F8"/>
    <w:rsid w:val="1D223D97"/>
    <w:rsid w:val="1E7BC98F"/>
    <w:rsid w:val="1F4B08BE"/>
    <w:rsid w:val="20F6FE1C"/>
    <w:rsid w:val="214B3BD8"/>
    <w:rsid w:val="224A3CE8"/>
    <w:rsid w:val="23AD33B9"/>
    <w:rsid w:val="2581DDAA"/>
    <w:rsid w:val="2598E7E6"/>
    <w:rsid w:val="27C710EC"/>
    <w:rsid w:val="27CDA8FF"/>
    <w:rsid w:val="280EDD0A"/>
    <w:rsid w:val="28B97E6C"/>
    <w:rsid w:val="335F901F"/>
    <w:rsid w:val="336028E5"/>
    <w:rsid w:val="33C7DAA2"/>
    <w:rsid w:val="34FF4395"/>
    <w:rsid w:val="358DB8E1"/>
    <w:rsid w:val="35E3DFBC"/>
    <w:rsid w:val="36290758"/>
    <w:rsid w:val="373509D9"/>
    <w:rsid w:val="3B13C670"/>
    <w:rsid w:val="3B5F358A"/>
    <w:rsid w:val="3C072119"/>
    <w:rsid w:val="3C2BA3AD"/>
    <w:rsid w:val="3C68242C"/>
    <w:rsid w:val="4011FD0C"/>
    <w:rsid w:val="40F81782"/>
    <w:rsid w:val="412D6ADA"/>
    <w:rsid w:val="413F5510"/>
    <w:rsid w:val="416F054A"/>
    <w:rsid w:val="41C3254D"/>
    <w:rsid w:val="4519E0C5"/>
    <w:rsid w:val="45F5DE15"/>
    <w:rsid w:val="4693F4F9"/>
    <w:rsid w:val="4709EE01"/>
    <w:rsid w:val="475411B2"/>
    <w:rsid w:val="4A72B63E"/>
    <w:rsid w:val="4B075C26"/>
    <w:rsid w:val="4B7808CD"/>
    <w:rsid w:val="4B989DC4"/>
    <w:rsid w:val="4BC0E6A3"/>
    <w:rsid w:val="4DB6DC16"/>
    <w:rsid w:val="51D36001"/>
    <w:rsid w:val="54949399"/>
    <w:rsid w:val="5842A185"/>
    <w:rsid w:val="5901EC08"/>
    <w:rsid w:val="5A73F910"/>
    <w:rsid w:val="5A7C8571"/>
    <w:rsid w:val="5B1CE0F9"/>
    <w:rsid w:val="5B2CA17A"/>
    <w:rsid w:val="5C35BBE0"/>
    <w:rsid w:val="5C6FB4A8"/>
    <w:rsid w:val="5E62C949"/>
    <w:rsid w:val="5E63D277"/>
    <w:rsid w:val="5EFED8BA"/>
    <w:rsid w:val="5F583734"/>
    <w:rsid w:val="5FF02109"/>
    <w:rsid w:val="60348B0D"/>
    <w:rsid w:val="61E636F1"/>
    <w:rsid w:val="622EDF61"/>
    <w:rsid w:val="6295E2E0"/>
    <w:rsid w:val="62E8BE62"/>
    <w:rsid w:val="637A026B"/>
    <w:rsid w:val="64DB7146"/>
    <w:rsid w:val="65FB2983"/>
    <w:rsid w:val="65FD2D73"/>
    <w:rsid w:val="68131208"/>
    <w:rsid w:val="69596E1E"/>
    <w:rsid w:val="6B7373C1"/>
    <w:rsid w:val="6C6CAD89"/>
    <w:rsid w:val="6D1AFB9B"/>
    <w:rsid w:val="6E1FF965"/>
    <w:rsid w:val="6F4051B2"/>
    <w:rsid w:val="6F5EB3BE"/>
    <w:rsid w:val="6FE97C76"/>
    <w:rsid w:val="721BB7E7"/>
    <w:rsid w:val="72932D52"/>
    <w:rsid w:val="73EDC56A"/>
    <w:rsid w:val="744987A2"/>
    <w:rsid w:val="74571D7C"/>
    <w:rsid w:val="77124298"/>
    <w:rsid w:val="78FA69EF"/>
    <w:rsid w:val="791C52D9"/>
    <w:rsid w:val="79F00AAB"/>
    <w:rsid w:val="79F97EA3"/>
    <w:rsid w:val="7AD96AD7"/>
    <w:rsid w:val="7B606352"/>
    <w:rsid w:val="7EF58F3A"/>
    <w:rsid w:val="7F262D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12B1"/>
  <w15:docId w15:val="{EA065874-E904-41D6-801E-9C7B1D4E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811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8114A"/>
  </w:style>
  <w:style w:type="character" w:customStyle="1" w:styleId="eop">
    <w:name w:val="eop"/>
    <w:basedOn w:val="DefaultParagraphFont"/>
    <w:rsid w:val="0028114A"/>
  </w:style>
  <w:style w:type="character" w:styleId="CommentReference">
    <w:name w:val="annotation reference"/>
    <w:basedOn w:val="DefaultParagraphFont"/>
    <w:uiPriority w:val="99"/>
    <w:semiHidden/>
    <w:unhideWhenUsed/>
    <w:rsid w:val="007F4766"/>
    <w:rPr>
      <w:sz w:val="16"/>
      <w:szCs w:val="16"/>
    </w:rPr>
  </w:style>
  <w:style w:type="paragraph" w:styleId="CommentText">
    <w:name w:val="annotation text"/>
    <w:basedOn w:val="Normal"/>
    <w:link w:val="CommentTextChar"/>
    <w:uiPriority w:val="99"/>
    <w:unhideWhenUsed/>
    <w:rsid w:val="007F4766"/>
    <w:pPr>
      <w:spacing w:line="240" w:lineRule="auto"/>
    </w:pPr>
    <w:rPr>
      <w:sz w:val="20"/>
      <w:szCs w:val="20"/>
    </w:rPr>
  </w:style>
  <w:style w:type="character" w:customStyle="1" w:styleId="CommentTextChar">
    <w:name w:val="Comment Text Char"/>
    <w:basedOn w:val="DefaultParagraphFont"/>
    <w:link w:val="CommentText"/>
    <w:uiPriority w:val="99"/>
    <w:rsid w:val="007F4766"/>
    <w:rPr>
      <w:sz w:val="20"/>
      <w:szCs w:val="20"/>
    </w:rPr>
  </w:style>
  <w:style w:type="paragraph" w:styleId="CommentSubject">
    <w:name w:val="annotation subject"/>
    <w:basedOn w:val="CommentText"/>
    <w:next w:val="CommentText"/>
    <w:link w:val="CommentSubjectChar"/>
    <w:uiPriority w:val="99"/>
    <w:semiHidden/>
    <w:unhideWhenUsed/>
    <w:rsid w:val="007F4766"/>
    <w:rPr>
      <w:b/>
      <w:bCs/>
    </w:rPr>
  </w:style>
  <w:style w:type="character" w:customStyle="1" w:styleId="CommentSubjectChar">
    <w:name w:val="Comment Subject Char"/>
    <w:basedOn w:val="CommentTextChar"/>
    <w:link w:val="CommentSubject"/>
    <w:uiPriority w:val="99"/>
    <w:semiHidden/>
    <w:rsid w:val="007F4766"/>
    <w:rPr>
      <w:b/>
      <w:bCs/>
      <w:sz w:val="20"/>
      <w:szCs w:val="20"/>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0C2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AAA"/>
  </w:style>
  <w:style w:type="paragraph" w:styleId="Footer">
    <w:name w:val="footer"/>
    <w:basedOn w:val="Normal"/>
    <w:link w:val="FooterChar"/>
    <w:uiPriority w:val="99"/>
    <w:unhideWhenUsed/>
    <w:rsid w:val="000C2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149436">
      <w:bodyDiv w:val="1"/>
      <w:marLeft w:val="0"/>
      <w:marRight w:val="0"/>
      <w:marTop w:val="0"/>
      <w:marBottom w:val="0"/>
      <w:divBdr>
        <w:top w:val="none" w:sz="0" w:space="0" w:color="auto"/>
        <w:left w:val="none" w:sz="0" w:space="0" w:color="auto"/>
        <w:bottom w:val="none" w:sz="0" w:space="0" w:color="auto"/>
        <w:right w:val="none" w:sz="0" w:space="0" w:color="auto"/>
      </w:divBdr>
    </w:div>
    <w:div w:id="2061202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r.ca.gov/Home/VrcIn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37E1D7064AB34BAE579357B9E1F9C7" ma:contentTypeVersion="10" ma:contentTypeDescription="Create a new document." ma:contentTypeScope="" ma:versionID="0bcb4c5324ca7f840424c66852d6f9fa">
  <xsd:schema xmlns:xsd="http://www.w3.org/2001/XMLSchema" xmlns:xs="http://www.w3.org/2001/XMLSchema" xmlns:p="http://schemas.microsoft.com/office/2006/metadata/properties" xmlns:ns1="http://schemas.microsoft.com/sharepoint/v3" xmlns:ns2="f71651df-0abe-416a-b409-62d7169e2fe0" xmlns:ns3="2d96e8cf-b24c-4dfa-bd54-13c194a4f7d6" targetNamespace="http://schemas.microsoft.com/office/2006/metadata/properties" ma:root="true" ma:fieldsID="511998cf98f47a984a2ef8e61c300e54" ns1:_="" ns2:_="" ns3:_="">
    <xsd:import namespace="http://schemas.microsoft.com/sharepoint/v3"/>
    <xsd:import namespace="f71651df-0abe-416a-b409-62d7169e2fe0"/>
    <xsd:import namespace="2d96e8cf-b24c-4dfa-bd54-13c194a4f7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1651df-0abe-416a-b409-62d7169e2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6e8cf-b24c-4dfa-bd54-13c194a4f7d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7E3D8-74CF-4980-900A-D9B4D2D032F5}">
  <ds:schemaRefs>
    <ds:schemaRef ds:uri="http://schemas.openxmlformats.org/package/2006/metadata/core-properties"/>
    <ds:schemaRef ds:uri="2d96e8cf-b24c-4dfa-bd54-13c194a4f7d6"/>
    <ds:schemaRef ds:uri="http://purl.org/dc/elements/1.1/"/>
    <ds:schemaRef ds:uri="f71651df-0abe-416a-b409-62d7169e2fe0"/>
    <ds:schemaRef ds:uri="http://schemas.microsoft.com/office/2006/metadata/properties"/>
    <ds:schemaRef ds:uri="http://purl.org/dc/terms/"/>
    <ds:schemaRef ds:uri="http://schemas.microsoft.com/sharepoint/v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EE31E4A-0885-4BCD-A0B0-37CBA961E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1651df-0abe-416a-b409-62d7169e2fe0"/>
    <ds:schemaRef ds:uri="2d96e8cf-b24c-4dfa-bd54-13c194a4f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8A2629-6654-43F9-8B95-CAC7090FCDAD}">
  <ds:schemaRefs>
    <ds:schemaRef ds:uri="http://schemas.microsoft.com/sharepoint/v3/contenttype/forms"/>
  </ds:schemaRefs>
</ds:datastoreItem>
</file>

<file path=customXml/itemProps4.xml><?xml version="1.0" encoding="utf-8"?>
<ds:datastoreItem xmlns:ds="http://schemas.openxmlformats.org/officeDocument/2006/customXml" ds:itemID="{74CBD2F7-8D5E-408B-9188-93171A9F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2946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Stuhr, Janet@DOR</dc:creator>
  <cp:keywords/>
  <dc:description/>
  <cp:lastModifiedBy>Barringer, Sarah@DOR</cp:lastModifiedBy>
  <cp:revision>2</cp:revision>
  <dcterms:created xsi:type="dcterms:W3CDTF">2021-10-21T00:10:00Z</dcterms:created>
  <dcterms:modified xsi:type="dcterms:W3CDTF">2021-10-21T00:10:00Z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0x0101008837E1D7064AB34BAE579357B9E1F9C7</vt:lpwstr>
  </property>
</Properties>
</file>