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A2" w:rsidRDefault="007D3ECA" w:rsidP="002E3BE6">
      <w:pPr>
        <w:jc w:val="center"/>
        <w:rPr>
          <w:b/>
          <w:noProof/>
          <w:szCs w:val="28"/>
        </w:rPr>
      </w:pPr>
      <w:r w:rsidRPr="00B864FF">
        <w:rPr>
          <w:b/>
          <w:noProof/>
          <w:szCs w:val="28"/>
        </w:rPr>
        <w:drawing>
          <wp:inline distT="0" distB="0" distL="0" distR="0">
            <wp:extent cx="2705100" cy="2286000"/>
            <wp:effectExtent l="0" t="0" r="0" b="0"/>
            <wp:docPr id="1" name="Picture 10" descr="Description: Description: Department of Rehabilitation logo. Employment, Independence &amp;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partment of Rehabilitation logo. Employment, Independence &amp; E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F91">
        <w:rPr>
          <w:b/>
          <w:noProof/>
          <w:szCs w:val="28"/>
        </w:rPr>
        <w:br/>
      </w:r>
    </w:p>
    <w:p w:rsidR="00B864FF" w:rsidRDefault="007D3ECA" w:rsidP="002E3BE6">
      <w:pPr>
        <w:jc w:val="center"/>
        <w:rPr>
          <w:rFonts w:cs="Arial"/>
          <w:b/>
          <w:bCs/>
          <w:sz w:val="52"/>
          <w:szCs w:val="72"/>
          <w:lang w:val="es-ES"/>
        </w:rPr>
      </w:pPr>
      <w:r>
        <w:rPr>
          <w:rFonts w:cs="Arial"/>
          <w:b/>
          <w:bCs/>
          <w:noProof/>
          <w:sz w:val="52"/>
          <w:szCs w:val="72"/>
          <w:lang w:val="es-ES"/>
        </w:rPr>
        <w:drawing>
          <wp:inline distT="0" distB="0" distL="0" distR="0">
            <wp:extent cx="5486400" cy="4572000"/>
            <wp:effectExtent l="0" t="0" r="0" b="0"/>
            <wp:docPr id="2" name="Picture 2" descr="participants of DOR living their daily 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icipants of DOR living their daily li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A2" w:rsidRPr="005704A9" w:rsidRDefault="003D0F91" w:rsidP="00B864FF">
      <w:pPr>
        <w:tabs>
          <w:tab w:val="left" w:pos="9270"/>
        </w:tabs>
        <w:jc w:val="center"/>
        <w:rPr>
          <w:rFonts w:cs="Arial"/>
          <w:b/>
          <w:bCs/>
          <w:sz w:val="52"/>
          <w:szCs w:val="72"/>
          <w:lang w:val="es-ES"/>
        </w:rPr>
        <w:sectPr w:rsidR="003E5EA2" w:rsidRPr="005704A9" w:rsidSect="007324DA">
          <w:footerReference w:type="default" r:id="rId9"/>
          <w:footerReference w:type="first" r:id="rId10"/>
          <w:type w:val="evenPage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81"/>
        </w:sectPr>
      </w:pPr>
      <w:r>
        <w:rPr>
          <w:rFonts w:cs="Arial"/>
          <w:b/>
          <w:bCs/>
          <w:sz w:val="52"/>
          <w:szCs w:val="72"/>
          <w:lang w:val="es-ES"/>
        </w:rPr>
        <w:br/>
        <w:t xml:space="preserve">2017 </w:t>
      </w:r>
      <w:proofErr w:type="gramStart"/>
      <w:r w:rsidR="003E5EA2" w:rsidRPr="005704A9">
        <w:rPr>
          <w:rFonts w:cs="Arial"/>
          <w:b/>
          <w:bCs/>
          <w:sz w:val="52"/>
          <w:szCs w:val="72"/>
          <w:lang w:val="es-ES"/>
        </w:rPr>
        <w:t>Manual</w:t>
      </w:r>
      <w:proofErr w:type="gramEnd"/>
      <w:r w:rsidR="003E5EA2" w:rsidRPr="005704A9">
        <w:rPr>
          <w:rFonts w:cs="Arial"/>
          <w:b/>
          <w:bCs/>
          <w:sz w:val="52"/>
          <w:szCs w:val="72"/>
          <w:lang w:val="es-ES"/>
        </w:rPr>
        <w:t xml:space="preserve"> de Información del Consumidor </w:t>
      </w:r>
    </w:p>
    <w:p w:rsidR="003E5EA2" w:rsidRPr="005704A9" w:rsidRDefault="007D3ECA" w:rsidP="00ED339F">
      <w:pPr>
        <w:jc w:val="center"/>
        <w:rPr>
          <w:rFonts w:cs="Arial"/>
          <w:b/>
          <w:bCs/>
          <w:szCs w:val="28"/>
          <w:lang w:val="es-ES"/>
        </w:rPr>
      </w:pPr>
      <w:r w:rsidRPr="005704A9">
        <w:rPr>
          <w:rFonts w:cs="Arial"/>
          <w:noProof/>
          <w:lang w:val="es-ES" w:eastAsia="es-AR"/>
        </w:rPr>
        <w:lastRenderedPageBreak/>
        <w:drawing>
          <wp:inline distT="0" distB="0" distL="0" distR="0">
            <wp:extent cx="4991100" cy="5322576"/>
            <wp:effectExtent l="0" t="0" r="0" b="0"/>
            <wp:docPr id="3" name="Picture 1" descr="Área con renglones para anotar fechas y contactos import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 con renglones para anotar fechas y contactos importan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3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A2" w:rsidRPr="005704A9" w:rsidRDefault="003E5EA2">
      <w:pPr>
        <w:rPr>
          <w:rFonts w:cs="Arial"/>
          <w:b/>
          <w:bCs/>
          <w:szCs w:val="72"/>
          <w:lang w:val="es-ES"/>
        </w:rPr>
      </w:pPr>
    </w:p>
    <w:p w:rsidR="003E5EA2" w:rsidRPr="005704A9" w:rsidRDefault="003E5EA2">
      <w:pPr>
        <w:rPr>
          <w:rFonts w:cs="Arial"/>
          <w:b/>
          <w:bCs/>
          <w:sz w:val="52"/>
          <w:szCs w:val="72"/>
          <w:lang w:val="es-ES"/>
        </w:rPr>
        <w:sectPr w:rsidR="003E5EA2" w:rsidRPr="005704A9" w:rsidSect="00AF6AF0">
          <w:footerReference w:type="first" r:id="rId12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81"/>
        </w:sectPr>
      </w:pPr>
    </w:p>
    <w:p w:rsidR="003E5EA2" w:rsidRPr="005704A9" w:rsidRDefault="003E5EA2">
      <w:pPr>
        <w:rPr>
          <w:rFonts w:cs="Arial"/>
          <w:b/>
          <w:bCs/>
          <w:szCs w:val="28"/>
          <w:lang w:val="es-ES"/>
        </w:rPr>
      </w:pPr>
    </w:p>
    <w:p w:rsidR="003E5EA2" w:rsidRPr="005704A9" w:rsidRDefault="003E5EA2" w:rsidP="008D5A97">
      <w:pPr>
        <w:jc w:val="center"/>
        <w:rPr>
          <w:rFonts w:cs="Arial"/>
          <w:lang w:val="es-ES"/>
        </w:rPr>
      </w:pPr>
      <w:r w:rsidRPr="005704A9">
        <w:rPr>
          <w:rFonts w:cs="Arial"/>
          <w:lang w:val="es-ES"/>
        </w:rPr>
        <w:t>Índice</w:t>
      </w:r>
    </w:p>
    <w:p w:rsidR="003E5EA2" w:rsidRPr="005704A9" w:rsidRDefault="003E5EA2" w:rsidP="008D5A97">
      <w:pPr>
        <w:jc w:val="center"/>
        <w:rPr>
          <w:rFonts w:cs="Arial"/>
          <w:lang w:val="es-ES"/>
        </w:rPr>
      </w:pP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Misión</w:t>
      </w:r>
      <w:r w:rsidRPr="005704A9">
        <w:rPr>
          <w:rFonts w:cs="Arial"/>
          <w:lang w:val="es-ES"/>
        </w:rPr>
        <w:tab/>
        <w:t>1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Introducción</w:t>
      </w:r>
      <w:r w:rsidRPr="005704A9">
        <w:rPr>
          <w:rFonts w:cs="Arial"/>
          <w:lang w:val="es-ES"/>
        </w:rPr>
        <w:tab/>
        <w:t>2</w:t>
      </w:r>
    </w:p>
    <w:p w:rsidR="003E5EA2" w:rsidRPr="005704A9" w:rsidRDefault="0039434F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Objetivo</w:t>
      </w:r>
      <w:r w:rsidR="003E5EA2" w:rsidRPr="005704A9">
        <w:rPr>
          <w:rFonts w:cs="Arial"/>
          <w:lang w:val="es-ES"/>
        </w:rPr>
        <w:tab/>
        <w:t>3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Quién </w:t>
      </w:r>
      <w:r w:rsidR="0039434F" w:rsidRPr="005704A9">
        <w:rPr>
          <w:rFonts w:cs="Arial"/>
          <w:lang w:val="es-ES"/>
        </w:rPr>
        <w:t xml:space="preserve">Puede </w:t>
      </w:r>
      <w:r w:rsidRPr="005704A9">
        <w:rPr>
          <w:rFonts w:cs="Arial"/>
          <w:lang w:val="es-ES"/>
        </w:rPr>
        <w:t>Solicitar</w:t>
      </w:r>
      <w:r w:rsidR="0039434F" w:rsidRPr="005704A9">
        <w:rPr>
          <w:rFonts w:cs="Arial"/>
          <w:lang w:val="es-ES"/>
        </w:rPr>
        <w:t>lo</w:t>
      </w:r>
      <w:r w:rsidRPr="005704A9">
        <w:rPr>
          <w:rFonts w:cs="Arial"/>
          <w:lang w:val="es-ES"/>
        </w:rPr>
        <w:tab/>
        <w:t>4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Derivación a Otras Agencias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4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Cómo Solicitar</w:t>
      </w:r>
      <w:r w:rsidR="0039434F" w:rsidRPr="005704A9">
        <w:rPr>
          <w:rFonts w:cs="Arial"/>
          <w:lang w:val="es-ES"/>
        </w:rPr>
        <w:t>lo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5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Proceso de Evaluación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6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Elegibilidad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8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Recibir Servicios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9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Plan </w:t>
      </w:r>
      <w:r w:rsidR="00766F3E" w:rsidRPr="005704A9">
        <w:rPr>
          <w:rFonts w:cs="Arial"/>
          <w:lang w:val="es-ES"/>
        </w:rPr>
        <w:t>de</w:t>
      </w:r>
      <w:r w:rsidRPr="005704A9">
        <w:rPr>
          <w:rFonts w:cs="Arial"/>
          <w:lang w:val="es-ES"/>
        </w:rPr>
        <w:t xml:space="preserve"> Empleo</w:t>
      </w:r>
      <w:r w:rsidR="00766F3E" w:rsidRPr="005704A9">
        <w:rPr>
          <w:rFonts w:cs="Arial"/>
          <w:lang w:val="es-ES"/>
        </w:rPr>
        <w:t xml:space="preserve"> Individualizado</w:t>
      </w:r>
      <w:r w:rsidRPr="005704A9">
        <w:rPr>
          <w:rFonts w:cs="Arial"/>
          <w:lang w:val="es-ES"/>
        </w:rPr>
        <w:tab/>
        <w:t>1</w:t>
      </w:r>
      <w:r w:rsidR="00DD5EC2">
        <w:rPr>
          <w:rFonts w:cs="Arial"/>
          <w:lang w:val="es-ES"/>
        </w:rPr>
        <w:t>0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Servicios de Empleo</w:t>
      </w:r>
      <w:r w:rsidRPr="005704A9">
        <w:rPr>
          <w:rFonts w:cs="Arial"/>
          <w:lang w:val="es-ES"/>
        </w:rPr>
        <w:tab/>
      </w:r>
      <w:r w:rsidR="007041C7">
        <w:rPr>
          <w:rFonts w:cs="Arial"/>
          <w:lang w:val="es-ES"/>
        </w:rPr>
        <w:t>1</w:t>
      </w:r>
      <w:r w:rsidR="00DD5EC2">
        <w:rPr>
          <w:rFonts w:cs="Arial"/>
          <w:lang w:val="es-ES"/>
        </w:rPr>
        <w:t>2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Responsabilidades del Consumidor</w:t>
      </w:r>
      <w:r w:rsidRPr="005704A9">
        <w:rPr>
          <w:rFonts w:cs="Arial"/>
          <w:lang w:val="es-ES"/>
        </w:rPr>
        <w:tab/>
      </w:r>
      <w:r w:rsidR="007041C7">
        <w:rPr>
          <w:rFonts w:cs="Arial"/>
          <w:lang w:val="es-ES"/>
        </w:rPr>
        <w:t>1</w:t>
      </w:r>
      <w:r w:rsidR="00DD5EC2">
        <w:rPr>
          <w:rFonts w:cs="Arial"/>
          <w:lang w:val="es-ES"/>
        </w:rPr>
        <w:t>3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Responsabilidad</w:t>
      </w:r>
      <w:r w:rsidR="00766F3E" w:rsidRPr="005704A9">
        <w:rPr>
          <w:rFonts w:cs="Arial"/>
          <w:lang w:val="es-ES"/>
        </w:rPr>
        <w:t>es</w:t>
      </w:r>
      <w:r w:rsidRPr="005704A9">
        <w:rPr>
          <w:rFonts w:cs="Arial"/>
          <w:lang w:val="es-ES"/>
        </w:rPr>
        <w:t xml:space="preserve"> del </w:t>
      </w:r>
      <w:proofErr w:type="gramStart"/>
      <w:r w:rsidR="00D7327B" w:rsidRPr="005704A9">
        <w:rPr>
          <w:rFonts w:cs="Arial"/>
          <w:lang w:val="es-ES"/>
        </w:rPr>
        <w:t>Consejero</w:t>
      </w:r>
      <w:proofErr w:type="gramEnd"/>
      <w:r w:rsidR="00D7327B" w:rsidRPr="005704A9">
        <w:rPr>
          <w:rFonts w:cs="Arial"/>
          <w:lang w:val="es-ES"/>
        </w:rPr>
        <w:t xml:space="preserve"> de rehabilitación</w:t>
      </w:r>
      <w:r w:rsidRPr="005704A9">
        <w:rPr>
          <w:rFonts w:cs="Arial"/>
          <w:lang w:val="es-ES"/>
        </w:rPr>
        <w:tab/>
      </w:r>
      <w:r w:rsidR="007041C7">
        <w:rPr>
          <w:rFonts w:cs="Arial"/>
          <w:lang w:val="es-ES"/>
        </w:rPr>
        <w:t>1</w:t>
      </w:r>
      <w:r w:rsidR="00DD5EC2">
        <w:rPr>
          <w:rFonts w:cs="Arial"/>
          <w:lang w:val="es-ES"/>
        </w:rPr>
        <w:t>5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Cierre del </w:t>
      </w:r>
      <w:r w:rsidR="0039434F" w:rsidRPr="005704A9">
        <w:rPr>
          <w:rFonts w:cs="Arial"/>
          <w:lang w:val="es-ES"/>
        </w:rPr>
        <w:t>Expediente</w:t>
      </w:r>
      <w:r w:rsidRPr="005704A9">
        <w:rPr>
          <w:rFonts w:cs="Arial"/>
          <w:lang w:val="es-ES"/>
        </w:rPr>
        <w:tab/>
        <w:t>16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Programa de Asistencia al Cliente</w:t>
      </w:r>
      <w:r w:rsidR="00A55924">
        <w:rPr>
          <w:rFonts w:cs="Arial"/>
          <w:lang w:val="es-ES"/>
        </w:rPr>
        <w:tab/>
      </w:r>
      <w:r w:rsidR="00CD5BFF">
        <w:rPr>
          <w:rFonts w:cs="Arial"/>
          <w:lang w:val="es-ES"/>
        </w:rPr>
        <w:t>1</w:t>
      </w:r>
      <w:r w:rsidR="00DD5EC2">
        <w:rPr>
          <w:rFonts w:cs="Arial"/>
          <w:lang w:val="es-ES"/>
        </w:rPr>
        <w:t>7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Revisión de Decisiones</w:t>
      </w:r>
      <w:r w:rsidRPr="005704A9">
        <w:rPr>
          <w:rFonts w:cs="Arial"/>
          <w:lang w:val="es-ES"/>
        </w:rPr>
        <w:tab/>
        <w:t>1</w:t>
      </w:r>
      <w:r w:rsidR="00DD5EC2">
        <w:rPr>
          <w:rFonts w:cs="Arial"/>
          <w:lang w:val="es-ES"/>
        </w:rPr>
        <w:t>8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Confidencialidad</w:t>
      </w:r>
      <w:r w:rsidRPr="005704A9">
        <w:rPr>
          <w:rFonts w:cs="Arial"/>
          <w:lang w:val="es-ES"/>
        </w:rPr>
        <w:tab/>
      </w:r>
      <w:r w:rsidR="00CD5BFF">
        <w:rPr>
          <w:rFonts w:cs="Arial"/>
          <w:lang w:val="es-ES"/>
        </w:rPr>
        <w:t>20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Divulgación</w:t>
      </w:r>
      <w:r w:rsidRPr="005704A9">
        <w:rPr>
          <w:rFonts w:cs="Arial"/>
          <w:lang w:val="es-ES"/>
        </w:rPr>
        <w:tab/>
      </w:r>
      <w:r w:rsidR="00CD5BFF">
        <w:rPr>
          <w:rFonts w:cs="Arial"/>
          <w:lang w:val="es-ES"/>
        </w:rPr>
        <w:t>21</w:t>
      </w:r>
    </w:p>
    <w:p w:rsidR="003E5EA2" w:rsidRPr="005704A9" w:rsidRDefault="00CD5BFF" w:rsidP="002B7418">
      <w:pPr>
        <w:tabs>
          <w:tab w:val="left" w:leader="dot" w:pos="9000"/>
        </w:tabs>
        <w:rPr>
          <w:rFonts w:cs="Arial"/>
          <w:lang w:val="es-ES"/>
        </w:rPr>
      </w:pPr>
      <w:r>
        <w:rPr>
          <w:rFonts w:cs="Arial"/>
          <w:lang w:val="es-ES"/>
        </w:rPr>
        <w:t>Discriminación</w:t>
      </w:r>
      <w:r>
        <w:rPr>
          <w:rFonts w:cs="Arial"/>
          <w:lang w:val="es-ES"/>
        </w:rPr>
        <w:tab/>
        <w:t>21</w:t>
      </w:r>
    </w:p>
    <w:p w:rsidR="003E5EA2" w:rsidRPr="005704A9" w:rsidRDefault="003E5EA2" w:rsidP="002B7418">
      <w:pPr>
        <w:tabs>
          <w:tab w:val="left" w:leader="dot" w:pos="9000"/>
        </w:tabs>
        <w:rPr>
          <w:rFonts w:cs="Arial"/>
          <w:lang w:val="es-ES"/>
        </w:rPr>
      </w:pPr>
      <w:r w:rsidRPr="005704A9">
        <w:rPr>
          <w:rFonts w:cs="Arial"/>
          <w:lang w:val="es-ES"/>
        </w:rPr>
        <w:t>Oficinas de Distrito del DOR</w:t>
      </w:r>
      <w:r w:rsidRPr="005704A9">
        <w:rPr>
          <w:rFonts w:cs="Arial"/>
          <w:lang w:val="es-ES"/>
        </w:rPr>
        <w:tab/>
      </w:r>
      <w:r w:rsidR="00DD5EC2">
        <w:rPr>
          <w:rFonts w:cs="Arial"/>
          <w:lang w:val="es-ES"/>
        </w:rPr>
        <w:t>24</w:t>
      </w:r>
    </w:p>
    <w:p w:rsidR="003E5EA2" w:rsidRPr="005704A9" w:rsidRDefault="003E5EA2" w:rsidP="008D5A97">
      <w:pPr>
        <w:rPr>
          <w:rFonts w:cs="Arial"/>
          <w:lang w:val="es-ES"/>
        </w:rPr>
      </w:pPr>
    </w:p>
    <w:p w:rsidR="003E5EA2" w:rsidRPr="005704A9" w:rsidRDefault="003E5EA2" w:rsidP="00F23C32">
      <w:pPr>
        <w:jc w:val="center"/>
        <w:rPr>
          <w:rFonts w:cs="Arial"/>
          <w:b/>
          <w:bCs/>
          <w:sz w:val="52"/>
          <w:szCs w:val="72"/>
          <w:lang w:val="es-ES"/>
        </w:rPr>
        <w:sectPr w:rsidR="003E5EA2" w:rsidRPr="005704A9" w:rsidSect="00AF6AF0">
          <w:pgSz w:w="12240" w:h="15840"/>
          <w:pgMar w:top="1440" w:right="1440" w:bottom="1440" w:left="1440" w:header="720" w:footer="720" w:gutter="0"/>
          <w:pgNumType w:start="3"/>
          <w:cols w:space="720"/>
          <w:titlePg/>
          <w:docGrid w:linePitch="381"/>
        </w:sectPr>
      </w:pPr>
    </w:p>
    <w:p w:rsidR="003E5EA2" w:rsidRPr="005704A9" w:rsidRDefault="003D21FE" w:rsidP="00F23C32">
      <w:pPr>
        <w:jc w:val="center"/>
        <w:rPr>
          <w:rFonts w:cs="Arial"/>
          <w:b/>
          <w:bCs/>
          <w:color w:val="3333CC"/>
          <w:kern w:val="24"/>
          <w:szCs w:val="28"/>
          <w:lang w:val="es-ES"/>
        </w:rPr>
      </w:pPr>
      <w:r w:rsidRPr="005704A9">
        <w:rPr>
          <w:rFonts w:cs="Arial"/>
          <w:b/>
          <w:bCs/>
          <w:color w:val="3333CC"/>
          <w:kern w:val="24"/>
          <w:szCs w:val="28"/>
          <w:lang w:val="es-ES"/>
        </w:rPr>
        <w:br w:type="page"/>
      </w:r>
      <w:r w:rsidR="003E5EA2" w:rsidRPr="005704A9">
        <w:rPr>
          <w:rFonts w:cs="Arial"/>
          <w:b/>
          <w:bCs/>
          <w:color w:val="3333CC"/>
          <w:kern w:val="24"/>
          <w:szCs w:val="28"/>
          <w:lang w:val="es-ES"/>
        </w:rPr>
        <w:lastRenderedPageBreak/>
        <w:t>Misión</w:t>
      </w:r>
    </w:p>
    <w:p w:rsidR="003E5EA2" w:rsidRPr="005704A9" w:rsidRDefault="003E5EA2" w:rsidP="008D5A97">
      <w:pPr>
        <w:autoSpaceDE w:val="0"/>
        <w:autoSpaceDN w:val="0"/>
        <w:adjustRightInd w:val="0"/>
        <w:jc w:val="center"/>
        <w:rPr>
          <w:rFonts w:cs="Arial"/>
          <w:color w:val="3333CC"/>
          <w:kern w:val="24"/>
          <w:szCs w:val="28"/>
          <w:lang w:val="es-ES"/>
        </w:rPr>
      </w:pPr>
    </w:p>
    <w:p w:rsidR="003E5EA2" w:rsidRPr="005704A9" w:rsidRDefault="003E5EA2" w:rsidP="008D5A97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El Departamento de Rehabilitación de California (California Department of Rehabilitation) trabaja 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>junto a los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 consumidores y 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 xml:space="preserve">a </w:t>
      </w:r>
      <w:r w:rsidRPr="005704A9">
        <w:rPr>
          <w:rFonts w:cs="Arial"/>
          <w:color w:val="000000"/>
          <w:kern w:val="24"/>
          <w:szCs w:val="28"/>
          <w:lang w:val="es-ES"/>
        </w:rPr>
        <w:t>otr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>o</w:t>
      </w:r>
      <w:r w:rsidRPr="005704A9">
        <w:rPr>
          <w:rFonts w:cs="Arial"/>
          <w:color w:val="000000"/>
          <w:kern w:val="24"/>
          <w:szCs w:val="28"/>
          <w:lang w:val="es-ES"/>
        </w:rPr>
        <w:t>s interesad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>o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s para proporcionar servicios y 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 xml:space="preserve">apoyo 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que resultan en empleo, vida </w:t>
      </w:r>
      <w:r w:rsidR="0039434F" w:rsidRPr="005704A9">
        <w:rPr>
          <w:rFonts w:cs="Arial"/>
          <w:color w:val="000000"/>
          <w:kern w:val="24"/>
          <w:szCs w:val="28"/>
          <w:lang w:val="es-ES"/>
        </w:rPr>
        <w:t>autónoma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 e igualdad para individuos con discapacidades.  </w:t>
      </w:r>
    </w:p>
    <w:p w:rsidR="003E5EA2" w:rsidRPr="005704A9" w:rsidRDefault="003E5EA2" w:rsidP="008D5A97">
      <w:pPr>
        <w:autoSpaceDE w:val="0"/>
        <w:autoSpaceDN w:val="0"/>
        <w:adjustRightInd w:val="0"/>
        <w:jc w:val="center"/>
        <w:rPr>
          <w:rFonts w:cs="Arial"/>
          <w:color w:val="000000"/>
          <w:kern w:val="24"/>
          <w:szCs w:val="28"/>
          <w:lang w:val="es-ES"/>
        </w:rPr>
      </w:pPr>
    </w:p>
    <w:p w:rsidR="003E5EA2" w:rsidRPr="005704A9" w:rsidRDefault="003E5EA2" w:rsidP="008D5A97">
      <w:pPr>
        <w:autoSpaceDE w:val="0"/>
        <w:autoSpaceDN w:val="0"/>
        <w:adjustRightInd w:val="0"/>
        <w:jc w:val="center"/>
        <w:rPr>
          <w:rFonts w:cs="Arial"/>
          <w:b/>
          <w:bCs/>
          <w:color w:val="3333CC"/>
          <w:kern w:val="24"/>
          <w:szCs w:val="28"/>
          <w:lang w:val="es-ES"/>
        </w:rPr>
      </w:pPr>
      <w:r w:rsidRPr="005704A9">
        <w:rPr>
          <w:rFonts w:cs="Arial"/>
          <w:b/>
          <w:bCs/>
          <w:color w:val="3333CC"/>
          <w:kern w:val="24"/>
          <w:szCs w:val="28"/>
          <w:lang w:val="es-ES"/>
        </w:rPr>
        <w:t xml:space="preserve">Nuestros Valores </w:t>
      </w:r>
      <w:r w:rsidR="004A0EFC" w:rsidRPr="005704A9">
        <w:rPr>
          <w:rFonts w:cs="Arial"/>
          <w:b/>
          <w:bCs/>
          <w:color w:val="3333CC"/>
          <w:kern w:val="24"/>
          <w:szCs w:val="28"/>
          <w:lang w:val="es-ES"/>
        </w:rPr>
        <w:t xml:space="preserve">Fundamentales </w:t>
      </w:r>
    </w:p>
    <w:p w:rsidR="003E5EA2" w:rsidRPr="005704A9" w:rsidRDefault="003E5EA2" w:rsidP="008D5A97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</w:p>
    <w:p w:rsidR="003E5EA2" w:rsidRPr="005704A9" w:rsidRDefault="003E5EA2" w:rsidP="00483BFC">
      <w:pPr>
        <w:autoSpaceDE w:val="0"/>
        <w:autoSpaceDN w:val="0"/>
        <w:adjustRightInd w:val="0"/>
        <w:jc w:val="center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Los valores bajo los que operamos todos nuestros programas y servicios. </w:t>
      </w:r>
    </w:p>
    <w:p w:rsidR="003E5EA2" w:rsidRPr="005704A9" w:rsidRDefault="003E5EA2" w:rsidP="008D5A97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b/>
          <w:bCs/>
          <w:color w:val="000000"/>
          <w:kern w:val="24"/>
          <w:szCs w:val="28"/>
          <w:lang w:val="es-ES"/>
        </w:rPr>
      </w:pPr>
      <w:r w:rsidRPr="005704A9">
        <w:rPr>
          <w:rFonts w:cs="Arial"/>
          <w:b/>
          <w:bCs/>
          <w:color w:val="000000"/>
          <w:kern w:val="24"/>
          <w:szCs w:val="28"/>
          <w:lang w:val="es-ES"/>
        </w:rPr>
        <w:t>Calidad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>Esforzarse para cubrir las necesidades de l</w:t>
      </w:r>
      <w:r w:rsidR="004A0EFC" w:rsidRPr="005704A9">
        <w:rPr>
          <w:rFonts w:cs="Arial"/>
          <w:color w:val="000000"/>
          <w:kern w:val="24"/>
          <w:szCs w:val="28"/>
          <w:lang w:val="es-ES"/>
        </w:rPr>
        <w:t>o</w:t>
      </w:r>
      <w:r w:rsidRPr="005704A9">
        <w:rPr>
          <w:rFonts w:cs="Arial"/>
          <w:color w:val="000000"/>
          <w:kern w:val="24"/>
          <w:szCs w:val="28"/>
          <w:lang w:val="es-ES"/>
        </w:rPr>
        <w:t>s interesad</w:t>
      </w:r>
      <w:r w:rsidR="004A0EFC" w:rsidRPr="005704A9">
        <w:rPr>
          <w:rFonts w:cs="Arial"/>
          <w:color w:val="000000"/>
          <w:kern w:val="24"/>
          <w:szCs w:val="28"/>
          <w:lang w:val="es-ES"/>
        </w:rPr>
        <w:t>o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s a través de </w:t>
      </w:r>
      <w:r w:rsidR="0033248A" w:rsidRPr="005704A9">
        <w:rPr>
          <w:rFonts w:cs="Arial"/>
          <w:color w:val="000000"/>
          <w:kern w:val="24"/>
          <w:szCs w:val="28"/>
          <w:lang w:val="es-ES"/>
        </w:rPr>
        <w:t xml:space="preserve">la 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mejoría continua, competencia, creatividad y trabajo </w:t>
      </w:r>
      <w:r w:rsidR="004A0EFC" w:rsidRPr="005704A9">
        <w:rPr>
          <w:rFonts w:cs="Arial"/>
          <w:color w:val="000000"/>
          <w:kern w:val="24"/>
          <w:szCs w:val="28"/>
          <w:lang w:val="es-ES"/>
        </w:rPr>
        <w:t xml:space="preserve">en 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equipo.  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b/>
          <w:bCs/>
          <w:color w:val="000000"/>
          <w:kern w:val="24"/>
          <w:szCs w:val="28"/>
          <w:lang w:val="es-ES"/>
        </w:rPr>
      </w:pPr>
      <w:r w:rsidRPr="005704A9">
        <w:rPr>
          <w:rFonts w:cs="Arial"/>
          <w:b/>
          <w:bCs/>
          <w:color w:val="000000"/>
          <w:kern w:val="24"/>
          <w:szCs w:val="28"/>
          <w:lang w:val="es-ES"/>
        </w:rPr>
        <w:t>Respeto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Ser sensible a las diversas necesidades de los demás, </w:t>
      </w:r>
      <w:r w:rsidR="00766F3E" w:rsidRPr="005704A9">
        <w:rPr>
          <w:rFonts w:cs="Arial"/>
          <w:color w:val="000000"/>
          <w:kern w:val="24"/>
          <w:szCs w:val="28"/>
          <w:lang w:val="es-ES"/>
        </w:rPr>
        <w:t xml:space="preserve">de </w:t>
      </w:r>
      <w:r w:rsidR="004A0EFC" w:rsidRPr="005704A9">
        <w:rPr>
          <w:rFonts w:cs="Arial"/>
          <w:color w:val="000000"/>
          <w:kern w:val="24"/>
          <w:szCs w:val="28"/>
          <w:lang w:val="es-ES"/>
        </w:rPr>
        <w:t xml:space="preserve">personas </w:t>
      </w:r>
      <w:r w:rsidRPr="005704A9">
        <w:rPr>
          <w:rFonts w:cs="Arial"/>
          <w:color w:val="000000"/>
          <w:kern w:val="24"/>
          <w:szCs w:val="28"/>
          <w:lang w:val="es-ES"/>
        </w:rPr>
        <w:t>interesadas tanto internas como externas</w:t>
      </w:r>
      <w:r w:rsidR="004A0EFC" w:rsidRPr="005704A9">
        <w:rPr>
          <w:rFonts w:cs="Arial"/>
          <w:color w:val="000000"/>
          <w:kern w:val="24"/>
          <w:szCs w:val="28"/>
          <w:lang w:val="es-ES"/>
        </w:rPr>
        <w:t xml:space="preserve"> mostrando cortesía, compasión, atención y profesionalismo</w:t>
      </w:r>
      <w:r w:rsidRPr="005704A9">
        <w:rPr>
          <w:rFonts w:cs="Arial"/>
          <w:color w:val="000000"/>
          <w:kern w:val="24"/>
          <w:szCs w:val="28"/>
          <w:lang w:val="es-ES"/>
        </w:rPr>
        <w:t xml:space="preserve">.  </w:t>
      </w:r>
    </w:p>
    <w:p w:rsidR="00A55924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b/>
          <w:bCs/>
          <w:color w:val="000000"/>
          <w:kern w:val="24"/>
          <w:szCs w:val="28"/>
          <w:lang w:val="es-ES"/>
        </w:rPr>
        <w:t>Integridad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En todos los esfuerzos, actuar de manera ética, honesta y profesional. </w:t>
      </w:r>
    </w:p>
    <w:p w:rsidR="00A55924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b/>
          <w:bCs/>
          <w:color w:val="000000"/>
          <w:kern w:val="24"/>
          <w:szCs w:val="28"/>
          <w:lang w:val="es-ES"/>
        </w:rPr>
        <w:t>Franqueza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Estar dispuestos a escuchar y compartir información con los demás. Ser flexibles, inclusivos, de confianza y receptivos a nuevas ideas. </w:t>
      </w:r>
    </w:p>
    <w:p w:rsidR="00A55924" w:rsidRDefault="003E5EA2" w:rsidP="00165040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  <w:r w:rsidRPr="005704A9">
        <w:rPr>
          <w:rFonts w:cs="Arial"/>
          <w:b/>
          <w:bCs/>
          <w:color w:val="000000"/>
          <w:kern w:val="24"/>
          <w:szCs w:val="28"/>
          <w:lang w:val="es-ES"/>
        </w:rPr>
        <w:t>Responsabilidad</w:t>
      </w:r>
    </w:p>
    <w:p w:rsidR="003E5EA2" w:rsidRPr="005704A9" w:rsidRDefault="003E5EA2" w:rsidP="00165040">
      <w:pPr>
        <w:autoSpaceDE w:val="0"/>
        <w:autoSpaceDN w:val="0"/>
        <w:adjustRightInd w:val="0"/>
        <w:rPr>
          <w:rFonts w:cs="Arial"/>
          <w:color w:val="3333CC"/>
          <w:kern w:val="24"/>
          <w:szCs w:val="28"/>
          <w:lang w:val="es-ES"/>
        </w:rPr>
      </w:pPr>
      <w:r w:rsidRPr="005704A9">
        <w:rPr>
          <w:rFonts w:cs="Arial"/>
          <w:color w:val="000000"/>
          <w:kern w:val="24"/>
          <w:szCs w:val="28"/>
          <w:lang w:val="es-ES"/>
        </w:rPr>
        <w:t xml:space="preserve">Hacerse cargo y ser responsables de acciones y sus resultados. </w:t>
      </w:r>
    </w:p>
    <w:p w:rsidR="003E5EA2" w:rsidRPr="005704A9" w:rsidRDefault="003E5EA2" w:rsidP="008D5A97">
      <w:pPr>
        <w:autoSpaceDE w:val="0"/>
        <w:autoSpaceDN w:val="0"/>
        <w:adjustRightInd w:val="0"/>
        <w:jc w:val="center"/>
        <w:rPr>
          <w:rFonts w:cs="Arial"/>
          <w:color w:val="3333CC"/>
          <w:kern w:val="24"/>
          <w:szCs w:val="28"/>
          <w:lang w:val="es-ES"/>
        </w:rPr>
      </w:pPr>
    </w:p>
    <w:p w:rsidR="003E5EA2" w:rsidRPr="00A55924" w:rsidRDefault="003E5EA2" w:rsidP="008D5A97">
      <w:pPr>
        <w:autoSpaceDE w:val="0"/>
        <w:autoSpaceDN w:val="0"/>
        <w:adjustRightInd w:val="0"/>
        <w:jc w:val="center"/>
        <w:rPr>
          <w:rFonts w:cs="Arial"/>
          <w:b/>
          <w:bCs/>
          <w:color w:val="3333CC"/>
          <w:kern w:val="24"/>
          <w:szCs w:val="28"/>
          <w:lang w:val="es-ES"/>
        </w:rPr>
      </w:pPr>
      <w:r w:rsidRPr="00A55924">
        <w:rPr>
          <w:rFonts w:cs="Arial"/>
          <w:b/>
          <w:bCs/>
          <w:color w:val="3333CC"/>
          <w:kern w:val="24"/>
          <w:szCs w:val="28"/>
          <w:lang w:val="es-ES"/>
        </w:rPr>
        <w:t>Nuestros Principios Guía</w:t>
      </w:r>
    </w:p>
    <w:p w:rsidR="003E5EA2" w:rsidRPr="00A55924" w:rsidRDefault="003E5EA2" w:rsidP="008D5A97">
      <w:pPr>
        <w:autoSpaceDE w:val="0"/>
        <w:autoSpaceDN w:val="0"/>
        <w:adjustRightInd w:val="0"/>
        <w:jc w:val="center"/>
        <w:rPr>
          <w:rFonts w:cs="Arial"/>
          <w:color w:val="000000"/>
          <w:kern w:val="24"/>
          <w:szCs w:val="28"/>
          <w:lang w:val="es-ES"/>
        </w:rPr>
      </w:pPr>
    </w:p>
    <w:p w:rsidR="003E5EA2" w:rsidRPr="00A55924" w:rsidRDefault="003E5EA2" w:rsidP="008D5A97">
      <w:pPr>
        <w:autoSpaceDE w:val="0"/>
        <w:autoSpaceDN w:val="0"/>
        <w:adjustRightInd w:val="0"/>
        <w:jc w:val="center"/>
        <w:rPr>
          <w:rFonts w:cs="Arial"/>
          <w:color w:val="000000"/>
          <w:kern w:val="24"/>
          <w:szCs w:val="28"/>
          <w:lang w:val="es-ES"/>
        </w:rPr>
      </w:pPr>
      <w:r w:rsidRPr="00A55924">
        <w:rPr>
          <w:rFonts w:cs="Arial"/>
          <w:color w:val="000000"/>
          <w:kern w:val="24"/>
          <w:szCs w:val="28"/>
          <w:lang w:val="es-ES"/>
        </w:rPr>
        <w:t>Los principios que nos guían en nuestro trabajo diario.</w:t>
      </w:r>
    </w:p>
    <w:p w:rsidR="003E5EA2" w:rsidRPr="00A55924" w:rsidRDefault="003E5EA2" w:rsidP="008D5A97">
      <w:pPr>
        <w:autoSpaceDE w:val="0"/>
        <w:autoSpaceDN w:val="0"/>
        <w:adjustRightInd w:val="0"/>
        <w:rPr>
          <w:rFonts w:cs="Arial"/>
          <w:color w:val="000000"/>
          <w:kern w:val="24"/>
          <w:szCs w:val="28"/>
          <w:lang w:val="es-ES"/>
        </w:rPr>
      </w:pPr>
    </w:p>
    <w:p w:rsidR="006B010E" w:rsidRPr="00A55924" w:rsidRDefault="006B010E" w:rsidP="00A55924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cs="Arial"/>
          <w:color w:val="000000"/>
          <w:kern w:val="24"/>
          <w:szCs w:val="28"/>
          <w:lang w:val="es-ES"/>
        </w:rPr>
      </w:pPr>
      <w:proofErr w:type="spellStart"/>
      <w:r w:rsidRPr="00A55924">
        <w:rPr>
          <w:color w:val="000000"/>
          <w:kern w:val="24"/>
          <w:szCs w:val="28"/>
        </w:rPr>
        <w:t>Proporcionar</w:t>
      </w:r>
      <w:proofErr w:type="spellEnd"/>
      <w:r w:rsidRPr="00A55924">
        <w:rPr>
          <w:color w:val="000000"/>
          <w:kern w:val="24"/>
          <w:szCs w:val="28"/>
        </w:rPr>
        <w:t xml:space="preserve"> </w:t>
      </w:r>
      <w:r w:rsidR="003E5EA2" w:rsidRPr="00A55924">
        <w:rPr>
          <w:rFonts w:cs="Arial"/>
          <w:color w:val="000000"/>
          <w:kern w:val="24"/>
          <w:szCs w:val="28"/>
          <w:lang w:val="es-ES"/>
        </w:rPr>
        <w:t>servicios de reh</w:t>
      </w:r>
      <w:r w:rsidRPr="00A55924">
        <w:rPr>
          <w:rFonts w:cs="Arial"/>
          <w:color w:val="000000"/>
          <w:kern w:val="24"/>
          <w:szCs w:val="28"/>
          <w:lang w:val="es-ES"/>
        </w:rPr>
        <w:t xml:space="preserve">abilitación vocacional </w:t>
      </w:r>
      <w:r w:rsidR="0033248A" w:rsidRPr="00A55924">
        <w:rPr>
          <w:rFonts w:cs="Arial"/>
          <w:color w:val="000000"/>
          <w:kern w:val="24"/>
          <w:szCs w:val="28"/>
          <w:lang w:val="es-ES"/>
        </w:rPr>
        <w:t xml:space="preserve">y </w:t>
      </w:r>
      <w:r w:rsidR="003E5EA2" w:rsidRPr="00A55924">
        <w:rPr>
          <w:rFonts w:cs="Arial"/>
          <w:color w:val="000000"/>
          <w:kern w:val="24"/>
          <w:szCs w:val="28"/>
          <w:lang w:val="es-ES"/>
        </w:rPr>
        <w:t>otros programas y servicios de manera ef</w:t>
      </w:r>
      <w:r w:rsidR="0033248A" w:rsidRPr="00A55924">
        <w:rPr>
          <w:rFonts w:cs="Arial"/>
          <w:color w:val="000000"/>
          <w:kern w:val="24"/>
          <w:szCs w:val="28"/>
          <w:lang w:val="es-ES"/>
        </w:rPr>
        <w:t>ectiva</w:t>
      </w:r>
      <w:r w:rsidR="003E5EA2" w:rsidRPr="00A55924">
        <w:rPr>
          <w:rFonts w:cs="Arial"/>
          <w:color w:val="000000"/>
          <w:kern w:val="24"/>
          <w:szCs w:val="28"/>
          <w:lang w:val="es-ES"/>
        </w:rPr>
        <w:t xml:space="preserve">, afectuosa, profesional y oportuna. </w:t>
      </w:r>
    </w:p>
    <w:p w:rsidR="003E5EA2" w:rsidRPr="00A55924" w:rsidRDefault="003E5EA2" w:rsidP="00A55924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cs="Arial"/>
          <w:color w:val="000000"/>
          <w:kern w:val="24"/>
          <w:szCs w:val="28"/>
          <w:lang w:val="es-ES"/>
        </w:rPr>
      </w:pPr>
      <w:r w:rsidRPr="00A55924">
        <w:rPr>
          <w:rFonts w:cs="Arial"/>
          <w:color w:val="000000"/>
          <w:kern w:val="24"/>
          <w:szCs w:val="28"/>
          <w:lang w:val="es-ES"/>
        </w:rPr>
        <w:t xml:space="preserve">Atraer, desarrollar y retener una fuerza de trabajo competente, creativa y altamente motivada.  </w:t>
      </w:r>
    </w:p>
    <w:p w:rsidR="003E5EA2" w:rsidRPr="00A55924" w:rsidRDefault="003E5EA2" w:rsidP="00A55924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cs="Arial"/>
          <w:color w:val="000000"/>
          <w:kern w:val="24"/>
          <w:szCs w:val="28"/>
          <w:lang w:val="es-ES"/>
        </w:rPr>
      </w:pPr>
      <w:r w:rsidRPr="00A55924">
        <w:rPr>
          <w:rFonts w:cs="Arial"/>
          <w:color w:val="000000"/>
          <w:kern w:val="24"/>
          <w:szCs w:val="28"/>
          <w:lang w:val="es-ES"/>
        </w:rPr>
        <w:t xml:space="preserve">Mantener la confianza del público siendo </w:t>
      </w:r>
      <w:proofErr w:type="spellStart"/>
      <w:r w:rsidR="00767363" w:rsidRPr="00A55924">
        <w:rPr>
          <w:color w:val="000000"/>
          <w:kern w:val="24"/>
          <w:szCs w:val="28"/>
        </w:rPr>
        <w:t>fiscalmente</w:t>
      </w:r>
      <w:proofErr w:type="spellEnd"/>
      <w:r w:rsidR="00767363" w:rsidRPr="00A55924">
        <w:rPr>
          <w:color w:val="000000"/>
          <w:kern w:val="24"/>
          <w:szCs w:val="28"/>
        </w:rPr>
        <w:t xml:space="preserve"> </w:t>
      </w:r>
      <w:proofErr w:type="spellStart"/>
      <w:r w:rsidR="00767363" w:rsidRPr="00A55924">
        <w:rPr>
          <w:color w:val="000000"/>
          <w:kern w:val="24"/>
          <w:szCs w:val="28"/>
        </w:rPr>
        <w:t>responsables</w:t>
      </w:r>
      <w:proofErr w:type="spellEnd"/>
      <w:r w:rsidR="00A55924">
        <w:rPr>
          <w:color w:val="000000"/>
          <w:kern w:val="24"/>
          <w:szCs w:val="28"/>
        </w:rPr>
        <w:t xml:space="preserve"> y</w:t>
      </w:r>
      <w:r w:rsidRPr="00A55924">
        <w:rPr>
          <w:rFonts w:cs="Arial"/>
          <w:color w:val="000000"/>
          <w:kern w:val="24"/>
          <w:szCs w:val="28"/>
          <w:lang w:val="es-ES"/>
        </w:rPr>
        <w:t xml:space="preserve"> asegurando programas y servicios de calidad. </w:t>
      </w:r>
    </w:p>
    <w:p w:rsidR="003E5EA2" w:rsidRPr="005704A9" w:rsidRDefault="00767363" w:rsidP="00A55924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rPr>
          <w:rFonts w:cs="Arial"/>
          <w:color w:val="000000"/>
          <w:kern w:val="24"/>
          <w:szCs w:val="28"/>
          <w:lang w:val="es-ES"/>
        </w:rPr>
      </w:pPr>
      <w:r w:rsidRPr="00A55924">
        <w:rPr>
          <w:rFonts w:cs="Arial"/>
          <w:color w:val="000000"/>
          <w:kern w:val="24"/>
          <w:szCs w:val="28"/>
          <w:lang w:val="es-ES"/>
        </w:rPr>
        <w:t xml:space="preserve">Mantener nuestro papel como </w:t>
      </w:r>
      <w:r w:rsidR="003E5EA2" w:rsidRPr="00A55924">
        <w:rPr>
          <w:rFonts w:cs="Arial"/>
          <w:color w:val="000000"/>
          <w:kern w:val="24"/>
          <w:szCs w:val="28"/>
          <w:lang w:val="es-ES"/>
        </w:rPr>
        <w:t>líder respetado en la comunidad de discapacitados</w:t>
      </w:r>
      <w:r w:rsidR="00766F3E" w:rsidRPr="00A55924">
        <w:rPr>
          <w:rFonts w:cs="Arial"/>
          <w:color w:val="000000"/>
          <w:kern w:val="24"/>
          <w:szCs w:val="28"/>
          <w:lang w:val="es-ES"/>
        </w:rPr>
        <w:t>,</w:t>
      </w:r>
      <w:r w:rsidR="003E5EA2" w:rsidRPr="00A55924">
        <w:rPr>
          <w:rFonts w:cs="Arial"/>
          <w:color w:val="000000"/>
          <w:kern w:val="24"/>
          <w:szCs w:val="28"/>
          <w:lang w:val="es-ES"/>
        </w:rPr>
        <w:t xml:space="preserve"> inspirando esperanza en aquellos a quienes servimos.</w:t>
      </w:r>
      <w:r w:rsidR="003E5EA2" w:rsidRPr="005704A9">
        <w:rPr>
          <w:rFonts w:cs="Arial"/>
          <w:color w:val="000000"/>
          <w:kern w:val="24"/>
          <w:szCs w:val="28"/>
          <w:lang w:val="es-ES"/>
        </w:rPr>
        <w:t xml:space="preserve"> </w:t>
      </w:r>
    </w:p>
    <w:p w:rsidR="003E5EA2" w:rsidRPr="005704A9" w:rsidRDefault="003E5EA2" w:rsidP="003263E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Introducción</w:t>
      </w:r>
    </w:p>
    <w:p w:rsidR="003E5EA2" w:rsidRPr="005704A9" w:rsidRDefault="003E5EA2" w:rsidP="003263EE">
      <w:pPr>
        <w:rPr>
          <w:rFonts w:cs="Arial"/>
          <w:lang w:val="es-ES"/>
        </w:rPr>
      </w:pP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usted </w:t>
      </w:r>
      <w:r w:rsidR="004A0EFC" w:rsidRPr="005704A9">
        <w:rPr>
          <w:rFonts w:cs="Arial"/>
          <w:lang w:val="es-ES"/>
        </w:rPr>
        <w:t xml:space="preserve">posee </w:t>
      </w:r>
      <w:r w:rsidRPr="005704A9">
        <w:rPr>
          <w:rFonts w:cs="Arial"/>
          <w:lang w:val="es-ES"/>
        </w:rPr>
        <w:t xml:space="preserve">una discapacidad y necesita servicios de rehabilitación vocacional, el Departamento de Rehabilitación (DOR) puede ayudarle a encontrar trabajo </w:t>
      </w:r>
      <w:r w:rsidR="00766F3E" w:rsidRPr="005704A9">
        <w:rPr>
          <w:rFonts w:cs="Arial"/>
          <w:lang w:val="es-ES"/>
        </w:rPr>
        <w:t>y a</w:t>
      </w:r>
      <w:r w:rsidRPr="005704A9">
        <w:rPr>
          <w:rFonts w:cs="Arial"/>
          <w:lang w:val="es-ES"/>
        </w:rPr>
        <w:t xml:space="preserve"> independizarse. Este folleto será su guía a los servicios del DOR.</w:t>
      </w: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 </w:t>
      </w: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Como consumidor de</w:t>
      </w:r>
      <w:r w:rsidR="00766F3E" w:rsidRPr="005704A9">
        <w:rPr>
          <w:rFonts w:cs="Arial"/>
          <w:lang w:val="es-ES"/>
        </w:rPr>
        <w:t>l</w:t>
      </w:r>
      <w:r w:rsidRPr="005704A9">
        <w:rPr>
          <w:rFonts w:cs="Arial"/>
          <w:lang w:val="es-ES"/>
        </w:rPr>
        <w:t xml:space="preserve"> DOR, 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desarrollarán su programa de rehabilitación vocacional, que incluye su objetivo de empleo y los servicios que necesitará para alcanzar su meta. Usted es la persona más importante en este proceso. </w:t>
      </w: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 </w:t>
      </w: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no puede encontrar respuestas a sus preguntas en este folleto, por favor comuníquese con la oficina local del DOR </w:t>
      </w:r>
      <w:r w:rsidR="004A0EFC" w:rsidRPr="005704A9">
        <w:rPr>
          <w:rFonts w:cs="Arial"/>
          <w:lang w:val="es-ES"/>
        </w:rPr>
        <w:t xml:space="preserve">de </w:t>
      </w:r>
      <w:r w:rsidRPr="005704A9">
        <w:rPr>
          <w:rFonts w:cs="Arial"/>
          <w:lang w:val="es-ES"/>
        </w:rPr>
        <w:t>su área. Los números tel</w:t>
      </w:r>
      <w:r w:rsidR="004A0EFC" w:rsidRPr="005704A9">
        <w:rPr>
          <w:rFonts w:cs="Arial"/>
          <w:lang w:val="es-ES"/>
        </w:rPr>
        <w:t>e</w:t>
      </w:r>
      <w:r w:rsidRPr="005704A9">
        <w:rPr>
          <w:rFonts w:cs="Arial"/>
          <w:lang w:val="es-ES"/>
        </w:rPr>
        <w:t>f</w:t>
      </w:r>
      <w:r w:rsidR="004A0EFC" w:rsidRPr="005704A9">
        <w:rPr>
          <w:rFonts w:cs="Arial"/>
          <w:lang w:val="es-ES"/>
        </w:rPr>
        <w:t xml:space="preserve">ónicos </w:t>
      </w:r>
      <w:r w:rsidRPr="005704A9">
        <w:rPr>
          <w:rFonts w:cs="Arial"/>
          <w:lang w:val="es-ES"/>
        </w:rPr>
        <w:t xml:space="preserve">y direcciones de las oficinas de distrito del DOR </w:t>
      </w:r>
      <w:r w:rsidR="004A0EFC" w:rsidRPr="005704A9">
        <w:rPr>
          <w:rFonts w:cs="Arial"/>
          <w:lang w:val="es-ES"/>
        </w:rPr>
        <w:t>se encuentran</w:t>
      </w:r>
      <w:r w:rsidRPr="005704A9">
        <w:rPr>
          <w:rFonts w:cs="Arial"/>
          <w:lang w:val="es-ES"/>
        </w:rPr>
        <w:t xml:space="preserve"> en las páginas </w:t>
      </w:r>
      <w:r w:rsidR="00DD5EC2">
        <w:rPr>
          <w:rFonts w:cs="Arial"/>
          <w:lang w:val="es-ES"/>
        </w:rPr>
        <w:t>24</w:t>
      </w:r>
      <w:r w:rsidRPr="005704A9">
        <w:rPr>
          <w:rFonts w:cs="Arial"/>
          <w:lang w:val="es-ES"/>
        </w:rPr>
        <w:t xml:space="preserve"> y </w:t>
      </w:r>
      <w:r w:rsidR="00DD5EC2">
        <w:rPr>
          <w:rFonts w:cs="Arial"/>
          <w:lang w:val="es-ES"/>
        </w:rPr>
        <w:t>25</w:t>
      </w:r>
      <w:r w:rsidRPr="005704A9">
        <w:rPr>
          <w:rFonts w:cs="Arial"/>
          <w:lang w:val="es-ES"/>
        </w:rPr>
        <w:t xml:space="preserve">. </w:t>
      </w:r>
    </w:p>
    <w:p w:rsidR="003E5EA2" w:rsidRPr="005704A9" w:rsidRDefault="003E5EA2" w:rsidP="003D21FE">
      <w:pPr>
        <w:rPr>
          <w:rFonts w:cs="Arial"/>
          <w:color w:val="3333CC"/>
          <w:kern w:val="24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="004A0EFC" w:rsidRPr="005704A9">
        <w:rPr>
          <w:rFonts w:cs="Arial"/>
          <w:color w:val="3333CC"/>
          <w:kern w:val="24"/>
          <w:sz w:val="62"/>
          <w:szCs w:val="62"/>
          <w:lang w:val="es-ES"/>
        </w:rPr>
        <w:lastRenderedPageBreak/>
        <w:t>Objetivo</w:t>
      </w:r>
    </w:p>
    <w:p w:rsidR="003E5EA2" w:rsidRPr="005704A9" w:rsidRDefault="003E5EA2" w:rsidP="003263EE">
      <w:pPr>
        <w:autoSpaceDE w:val="0"/>
        <w:autoSpaceDN w:val="0"/>
        <w:adjustRightInd w:val="0"/>
        <w:rPr>
          <w:rFonts w:cs="Arial"/>
          <w:b/>
          <w:kern w:val="24"/>
          <w:szCs w:val="62"/>
          <w:lang w:val="es-ES"/>
        </w:rPr>
      </w:pP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Los programas, proyectos y actividades de rehabilitación vocacional y vida </w:t>
      </w:r>
      <w:r w:rsidR="004A0EFC" w:rsidRPr="005704A9">
        <w:rPr>
          <w:rFonts w:cs="Arial"/>
          <w:lang w:val="es-ES"/>
        </w:rPr>
        <w:t xml:space="preserve">autónoma </w:t>
      </w:r>
      <w:r w:rsidRPr="005704A9">
        <w:rPr>
          <w:rFonts w:cs="Arial"/>
          <w:lang w:val="es-ES"/>
        </w:rPr>
        <w:t xml:space="preserve">del Departamento de Rehabilitación se llevarán a cabo </w:t>
      </w:r>
      <w:r w:rsidR="001B2C8D" w:rsidRPr="005704A9">
        <w:rPr>
          <w:rFonts w:cs="Arial"/>
          <w:lang w:val="es-ES"/>
        </w:rPr>
        <w:t>siguiendo los</w:t>
      </w:r>
      <w:r w:rsidRPr="005704A9">
        <w:rPr>
          <w:rFonts w:cs="Arial"/>
          <w:lang w:val="es-ES"/>
        </w:rPr>
        <w:t xml:space="preserve"> principios</w:t>
      </w:r>
      <w:r w:rsidR="001B2C8D" w:rsidRPr="005704A9">
        <w:rPr>
          <w:rFonts w:cs="Arial"/>
          <w:lang w:val="es-ES"/>
        </w:rPr>
        <w:t xml:space="preserve"> de</w:t>
      </w:r>
      <w:r w:rsidRPr="005704A9">
        <w:rPr>
          <w:rFonts w:cs="Arial"/>
          <w:lang w:val="es-ES"/>
        </w:rPr>
        <w:t xml:space="preserve">: respeto por la dignidad individual, responsabilidad personal, autodeterminación y búsqueda de vida </w:t>
      </w:r>
      <w:r w:rsidR="004A0EFC" w:rsidRPr="005704A9">
        <w:rPr>
          <w:rFonts w:cs="Arial"/>
          <w:lang w:val="es-ES"/>
        </w:rPr>
        <w:t xml:space="preserve">autónoma </w:t>
      </w:r>
      <w:r w:rsidRPr="005704A9">
        <w:rPr>
          <w:rFonts w:cs="Arial"/>
          <w:lang w:val="es-ES"/>
        </w:rPr>
        <w:t>y carreras significativas, basados en la elección informada de individuos con discapacidades. (Welf. &amp; Inst. Code Sec. 19000(e)(1))</w:t>
      </w: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 </w:t>
      </w:r>
    </w:p>
    <w:p w:rsidR="003E5EA2" w:rsidRPr="005704A9" w:rsidRDefault="00A55924" w:rsidP="003263EE">
      <w:pPr>
        <w:rPr>
          <w:rFonts w:cs="Arial"/>
          <w:lang w:val="es-ES"/>
        </w:rPr>
      </w:pPr>
      <w:r>
        <w:rPr>
          <w:rFonts w:cs="Arial"/>
          <w:lang w:val="es-ES"/>
        </w:rPr>
        <w:t>"</w:t>
      </w:r>
      <w:r w:rsidR="003E5EA2" w:rsidRPr="005704A9">
        <w:rPr>
          <w:rFonts w:cs="Arial"/>
          <w:lang w:val="es-ES"/>
        </w:rPr>
        <w:t>Elección informada</w:t>
      </w:r>
      <w:r>
        <w:rPr>
          <w:rFonts w:cs="Arial"/>
          <w:lang w:val="es-ES"/>
        </w:rPr>
        <w:t>"</w:t>
      </w:r>
      <w:r w:rsidR="003E5EA2" w:rsidRPr="005704A9">
        <w:rPr>
          <w:rFonts w:cs="Arial"/>
          <w:lang w:val="es-ES"/>
        </w:rPr>
        <w:t xml:space="preserve"> significa </w:t>
      </w:r>
      <w:r w:rsidR="0033248A" w:rsidRPr="005704A9">
        <w:rPr>
          <w:rFonts w:cs="Arial"/>
          <w:lang w:val="es-ES"/>
        </w:rPr>
        <w:t>el suministro</w:t>
      </w:r>
      <w:r w:rsidR="003E5EA2" w:rsidRPr="005704A9">
        <w:rPr>
          <w:rFonts w:cs="Arial"/>
          <w:lang w:val="es-ES"/>
        </w:rPr>
        <w:t xml:space="preserve"> de actividades mediante las cuales los individuos con discapacidades </w:t>
      </w:r>
      <w:r w:rsidR="0033248A" w:rsidRPr="005704A9">
        <w:rPr>
          <w:rFonts w:cs="Arial"/>
          <w:lang w:val="es-ES"/>
        </w:rPr>
        <w:t>que reciben</w:t>
      </w:r>
      <w:r w:rsidR="004A0EFC" w:rsidRPr="005704A9">
        <w:rPr>
          <w:rFonts w:cs="Arial"/>
          <w:lang w:val="es-ES"/>
        </w:rPr>
        <w:t xml:space="preserve"> </w:t>
      </w:r>
      <w:r w:rsidR="003E5EA2" w:rsidRPr="005704A9">
        <w:rPr>
          <w:rFonts w:cs="Arial"/>
          <w:lang w:val="es-ES"/>
        </w:rPr>
        <w:t>servicio</w:t>
      </w:r>
      <w:r w:rsidR="0033248A" w:rsidRPr="005704A9">
        <w:rPr>
          <w:rFonts w:cs="Arial"/>
          <w:lang w:val="es-ES"/>
        </w:rPr>
        <w:t>s</w:t>
      </w:r>
      <w:r w:rsidR="003E5EA2" w:rsidRPr="005704A9">
        <w:rPr>
          <w:rFonts w:cs="Arial"/>
          <w:lang w:val="es-ES"/>
        </w:rPr>
        <w:t xml:space="preserve"> </w:t>
      </w:r>
      <w:r w:rsidR="004A0EFC" w:rsidRPr="005704A9">
        <w:rPr>
          <w:rFonts w:cs="Arial"/>
          <w:lang w:val="es-ES"/>
        </w:rPr>
        <w:t xml:space="preserve">a través de </w:t>
      </w:r>
      <w:r w:rsidR="003E5EA2" w:rsidRPr="005704A9">
        <w:rPr>
          <w:rFonts w:cs="Arial"/>
          <w:lang w:val="es-ES"/>
        </w:rPr>
        <w:t xml:space="preserve">proyectos </w:t>
      </w:r>
      <w:r w:rsidR="004A0EFC" w:rsidRPr="005704A9">
        <w:rPr>
          <w:rFonts w:cs="Arial"/>
          <w:lang w:val="es-ES"/>
        </w:rPr>
        <w:t>realizados por esta organización</w:t>
      </w:r>
      <w:r w:rsidR="003E5EA2" w:rsidRPr="005704A9">
        <w:rPr>
          <w:rFonts w:cs="Arial"/>
          <w:lang w:val="es-ES"/>
        </w:rPr>
        <w:t xml:space="preserve"> tienen la oportunidad de ser </w:t>
      </w:r>
      <w:r w:rsidR="004A0EFC" w:rsidRPr="005704A9">
        <w:rPr>
          <w:rFonts w:cs="Arial"/>
          <w:lang w:val="es-ES"/>
        </w:rPr>
        <w:t xml:space="preserve">participantes </w:t>
      </w:r>
      <w:r w:rsidR="003E5EA2" w:rsidRPr="005704A9">
        <w:rPr>
          <w:rFonts w:cs="Arial"/>
          <w:lang w:val="es-ES"/>
        </w:rPr>
        <w:t>activos</w:t>
      </w:r>
      <w:r w:rsidR="004A0EFC" w:rsidRPr="005704A9">
        <w:rPr>
          <w:rFonts w:cs="Arial"/>
          <w:lang w:val="es-ES"/>
        </w:rPr>
        <w:t xml:space="preserve"> y totales</w:t>
      </w:r>
      <w:r w:rsidR="003E5EA2" w:rsidRPr="005704A9">
        <w:rPr>
          <w:rFonts w:cs="Arial"/>
          <w:lang w:val="es-ES"/>
        </w:rPr>
        <w:t xml:space="preserve"> en el proceso de rehabilitación, </w:t>
      </w:r>
      <w:r w:rsidR="004A0EFC" w:rsidRPr="005704A9">
        <w:rPr>
          <w:rFonts w:cs="Arial"/>
          <w:lang w:val="es-ES"/>
        </w:rPr>
        <w:t xml:space="preserve">tomando </w:t>
      </w:r>
      <w:r w:rsidR="003E5EA2" w:rsidRPr="005704A9">
        <w:rPr>
          <w:rFonts w:cs="Arial"/>
          <w:lang w:val="es-ES"/>
        </w:rPr>
        <w:t>elecciones significativas e informadas de la siguiente manera:</w:t>
      </w:r>
    </w:p>
    <w:p w:rsidR="003E5EA2" w:rsidRPr="005704A9" w:rsidRDefault="003E5EA2" w:rsidP="003263EE">
      <w:pPr>
        <w:rPr>
          <w:rFonts w:cs="Arial"/>
          <w:lang w:val="es-ES"/>
        </w:rPr>
      </w:pPr>
    </w:p>
    <w:p w:rsidR="003E5EA2" w:rsidRPr="005704A9" w:rsidRDefault="003E5EA2" w:rsidP="00483BFC">
      <w:pPr>
        <w:ind w:left="1260" w:hanging="540"/>
        <w:rPr>
          <w:rFonts w:cs="Arial"/>
          <w:lang w:val="es-ES"/>
        </w:rPr>
      </w:pPr>
      <w:r w:rsidRPr="005704A9">
        <w:rPr>
          <w:rFonts w:cs="Arial"/>
          <w:lang w:val="es-ES"/>
        </w:rPr>
        <w:t>(a)</w:t>
      </w:r>
      <w:r w:rsidRPr="005704A9">
        <w:rPr>
          <w:rFonts w:cs="Arial"/>
          <w:lang w:val="es-ES"/>
        </w:rPr>
        <w:tab/>
        <w:t xml:space="preserve">Durante las evaluaciones de elegibilidad y </w:t>
      </w:r>
      <w:r w:rsidR="001B2C8D" w:rsidRPr="005704A9">
        <w:rPr>
          <w:rFonts w:cs="Arial"/>
          <w:lang w:val="es-ES"/>
        </w:rPr>
        <w:t xml:space="preserve">de </w:t>
      </w:r>
      <w:r w:rsidRPr="005704A9">
        <w:rPr>
          <w:rFonts w:cs="Arial"/>
          <w:lang w:val="es-ES"/>
        </w:rPr>
        <w:t xml:space="preserve">necesidad de rehabilitación vocacional. </w:t>
      </w:r>
    </w:p>
    <w:p w:rsidR="003E5EA2" w:rsidRPr="005704A9" w:rsidRDefault="003E5EA2" w:rsidP="00483BFC">
      <w:pPr>
        <w:ind w:left="1260" w:hanging="540"/>
        <w:rPr>
          <w:rFonts w:cs="Arial"/>
          <w:lang w:val="es-ES"/>
        </w:rPr>
      </w:pPr>
      <w:r w:rsidRPr="005704A9">
        <w:rPr>
          <w:rFonts w:cs="Arial"/>
          <w:lang w:val="es-ES"/>
        </w:rPr>
        <w:t>(b)</w:t>
      </w:r>
      <w:r w:rsidRPr="005704A9">
        <w:rPr>
          <w:rFonts w:cs="Arial"/>
          <w:lang w:val="es-ES"/>
        </w:rPr>
        <w:tab/>
        <w:t xml:space="preserve">En la selección de resultados de empleo, servicios necesarios para lograr </w:t>
      </w:r>
      <w:r w:rsidR="004A0EFC" w:rsidRPr="005704A9">
        <w:rPr>
          <w:rFonts w:cs="Arial"/>
          <w:lang w:val="es-ES"/>
        </w:rPr>
        <w:t xml:space="preserve">dichos </w:t>
      </w:r>
      <w:r w:rsidRPr="005704A9">
        <w:rPr>
          <w:rFonts w:cs="Arial"/>
          <w:lang w:val="es-ES"/>
        </w:rPr>
        <w:t xml:space="preserve">resultados, entidades que proporcionan estos servicios y métodos </w:t>
      </w:r>
      <w:r w:rsidR="004A0EFC" w:rsidRPr="005704A9">
        <w:rPr>
          <w:rFonts w:cs="Arial"/>
          <w:lang w:val="es-ES"/>
        </w:rPr>
        <w:t xml:space="preserve">utilizados </w:t>
      </w:r>
      <w:r w:rsidRPr="005704A9">
        <w:rPr>
          <w:rFonts w:cs="Arial"/>
          <w:lang w:val="es-ES"/>
        </w:rPr>
        <w:t>para asegurar esto</w:t>
      </w:r>
      <w:r w:rsidR="004A0EFC" w:rsidRPr="005704A9">
        <w:rPr>
          <w:rFonts w:cs="Arial"/>
          <w:lang w:val="es-ES"/>
        </w:rPr>
        <w:t>s</w:t>
      </w:r>
      <w:r w:rsidRPr="005704A9">
        <w:rPr>
          <w:rFonts w:cs="Arial"/>
          <w:lang w:val="es-ES"/>
        </w:rPr>
        <w:t xml:space="preserve"> servicios. (</w:t>
      </w:r>
      <w:smartTag w:uri="urn:schemas-microsoft-com:office:smarttags" w:element="metricconverter">
        <w:smartTagPr>
          <w:attr w:name="ProductID" w:val="34 C"/>
        </w:smartTagPr>
        <w:r w:rsidRPr="005704A9">
          <w:rPr>
            <w:rFonts w:cs="Arial"/>
            <w:lang w:val="es-ES"/>
          </w:rPr>
          <w:t>34 C</w:t>
        </w:r>
      </w:smartTag>
      <w:r w:rsidRPr="005704A9">
        <w:rPr>
          <w:rFonts w:cs="Arial"/>
          <w:lang w:val="es-ES"/>
        </w:rPr>
        <w:t>.F.R. Sec. 361.52; ver también 29 U.S.C. Sec. 722(b)(2)(B))</w:t>
      </w:r>
    </w:p>
    <w:p w:rsidR="003E5EA2" w:rsidRPr="005704A9" w:rsidRDefault="003E5EA2" w:rsidP="003263E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¿Quién </w:t>
      </w:r>
      <w:r w:rsidR="004A0EFC" w:rsidRPr="005704A9">
        <w:rPr>
          <w:rFonts w:cs="Arial"/>
          <w:color w:val="3333CC"/>
          <w:sz w:val="62"/>
          <w:szCs w:val="62"/>
          <w:lang w:val="es-ES"/>
        </w:rPr>
        <w:t xml:space="preserve">Puede </w:t>
      </w:r>
      <w:r w:rsidRPr="005704A9">
        <w:rPr>
          <w:rFonts w:cs="Arial"/>
          <w:color w:val="3333CC"/>
          <w:sz w:val="62"/>
          <w:szCs w:val="62"/>
          <w:lang w:val="es-ES"/>
        </w:rPr>
        <w:t>Solicitar</w:t>
      </w:r>
      <w:r w:rsidR="004A0EFC" w:rsidRPr="005704A9">
        <w:rPr>
          <w:rFonts w:cs="Arial"/>
          <w:color w:val="3333CC"/>
          <w:sz w:val="62"/>
          <w:szCs w:val="62"/>
          <w:lang w:val="es-ES"/>
        </w:rPr>
        <w:t>lo</w:t>
      </w:r>
      <w:r w:rsidRPr="005704A9">
        <w:rPr>
          <w:rFonts w:cs="Arial"/>
          <w:color w:val="3333CC"/>
          <w:sz w:val="62"/>
          <w:szCs w:val="62"/>
          <w:lang w:val="es-ES"/>
        </w:rPr>
        <w:t xml:space="preserve">? </w:t>
      </w:r>
    </w:p>
    <w:p w:rsidR="003E5EA2" w:rsidRPr="005704A9" w:rsidRDefault="003E5EA2" w:rsidP="003263EE">
      <w:pPr>
        <w:rPr>
          <w:rFonts w:cs="Arial"/>
          <w:b/>
          <w:lang w:val="es-ES"/>
        </w:rPr>
      </w:pPr>
    </w:p>
    <w:p w:rsidR="003E5EA2" w:rsidRPr="00165040" w:rsidRDefault="003E5EA2" w:rsidP="009B2DAA">
      <w:pPr>
        <w:pStyle w:val="ListParagraph"/>
        <w:numPr>
          <w:ilvl w:val="0"/>
          <w:numId w:val="34"/>
        </w:numPr>
        <w:rPr>
          <w:rFonts w:cs="Arial"/>
          <w:szCs w:val="27"/>
          <w:lang w:val="es-ES"/>
        </w:rPr>
      </w:pPr>
      <w:r w:rsidRPr="00165040">
        <w:rPr>
          <w:rFonts w:cs="Arial"/>
          <w:szCs w:val="27"/>
          <w:lang w:val="es-ES"/>
        </w:rPr>
        <w:t>¿</w:t>
      </w:r>
      <w:r w:rsidR="004A0EFC" w:rsidRPr="00165040">
        <w:rPr>
          <w:rFonts w:cs="Arial"/>
          <w:szCs w:val="27"/>
          <w:lang w:val="es-ES"/>
        </w:rPr>
        <w:t xml:space="preserve">Posee </w:t>
      </w:r>
      <w:r w:rsidRPr="00165040">
        <w:rPr>
          <w:rFonts w:cs="Arial"/>
          <w:szCs w:val="27"/>
          <w:lang w:val="es-ES"/>
        </w:rPr>
        <w:t>una discapacidad?</w:t>
      </w:r>
    </w:p>
    <w:p w:rsidR="003E5EA2" w:rsidRPr="00165040" w:rsidRDefault="003E5EA2" w:rsidP="003263EE">
      <w:pPr>
        <w:rPr>
          <w:rFonts w:cs="Arial"/>
          <w:szCs w:val="27"/>
          <w:lang w:val="es-ES"/>
        </w:rPr>
      </w:pPr>
    </w:p>
    <w:p w:rsidR="003E5EA2" w:rsidRPr="00165040" w:rsidRDefault="003E5EA2" w:rsidP="009B2DAA">
      <w:pPr>
        <w:pStyle w:val="ListParagraph"/>
        <w:numPr>
          <w:ilvl w:val="0"/>
          <w:numId w:val="34"/>
        </w:numPr>
        <w:rPr>
          <w:rFonts w:cs="Arial"/>
          <w:szCs w:val="27"/>
          <w:lang w:val="es-ES"/>
        </w:rPr>
      </w:pPr>
      <w:r w:rsidRPr="00165040">
        <w:rPr>
          <w:rFonts w:cs="Arial"/>
          <w:szCs w:val="27"/>
          <w:lang w:val="es-ES"/>
        </w:rPr>
        <w:t>¿</w:t>
      </w:r>
      <w:r w:rsidR="004A0EFC" w:rsidRPr="00165040">
        <w:rPr>
          <w:rFonts w:cs="Arial"/>
          <w:szCs w:val="27"/>
          <w:lang w:val="es-ES"/>
        </w:rPr>
        <w:t xml:space="preserve">Desea </w:t>
      </w:r>
      <w:r w:rsidRPr="00165040">
        <w:rPr>
          <w:rFonts w:cs="Arial"/>
          <w:szCs w:val="27"/>
          <w:lang w:val="es-ES"/>
        </w:rPr>
        <w:t>trabajar?</w:t>
      </w:r>
    </w:p>
    <w:p w:rsidR="003E5EA2" w:rsidRPr="00165040" w:rsidRDefault="003E5EA2" w:rsidP="003263EE">
      <w:pPr>
        <w:rPr>
          <w:rFonts w:cs="Arial"/>
          <w:szCs w:val="27"/>
          <w:lang w:val="es-ES"/>
        </w:rPr>
      </w:pPr>
    </w:p>
    <w:p w:rsidR="003E5EA2" w:rsidRPr="00165040" w:rsidRDefault="003E5EA2" w:rsidP="009B2DAA">
      <w:pPr>
        <w:pStyle w:val="ListParagraph"/>
        <w:numPr>
          <w:ilvl w:val="0"/>
          <w:numId w:val="34"/>
        </w:numPr>
        <w:rPr>
          <w:rFonts w:cs="Arial"/>
          <w:szCs w:val="27"/>
          <w:lang w:val="es-ES"/>
        </w:rPr>
      </w:pPr>
      <w:r w:rsidRPr="00165040">
        <w:rPr>
          <w:rFonts w:cs="Arial"/>
          <w:szCs w:val="27"/>
          <w:lang w:val="es-ES"/>
        </w:rPr>
        <w:t>¿</w:t>
      </w:r>
      <w:r w:rsidR="004A0EFC" w:rsidRPr="00165040">
        <w:rPr>
          <w:rFonts w:cs="Arial"/>
          <w:szCs w:val="27"/>
          <w:lang w:val="es-ES"/>
        </w:rPr>
        <w:t>Tiene</w:t>
      </w:r>
      <w:r w:rsidRPr="00165040">
        <w:rPr>
          <w:rFonts w:cs="Arial"/>
          <w:szCs w:val="27"/>
          <w:lang w:val="es-ES"/>
        </w:rPr>
        <w:t xml:space="preserve"> problemas para conseguir o mantener un trabajo a causa de su discapacidad?</w:t>
      </w:r>
    </w:p>
    <w:p w:rsidR="003E5EA2" w:rsidRPr="00165040" w:rsidRDefault="003E5EA2" w:rsidP="003263EE">
      <w:pPr>
        <w:rPr>
          <w:rFonts w:cs="Arial"/>
          <w:szCs w:val="27"/>
          <w:lang w:val="es-ES"/>
        </w:rPr>
      </w:pPr>
    </w:p>
    <w:p w:rsidR="003E5EA2" w:rsidRPr="00165040" w:rsidRDefault="003E5EA2" w:rsidP="009B2DAA">
      <w:pPr>
        <w:pStyle w:val="ListParagraph"/>
        <w:numPr>
          <w:ilvl w:val="0"/>
          <w:numId w:val="34"/>
        </w:numPr>
        <w:rPr>
          <w:rFonts w:cs="Arial"/>
          <w:szCs w:val="27"/>
          <w:lang w:val="es-ES"/>
        </w:rPr>
      </w:pPr>
      <w:r w:rsidRPr="00165040">
        <w:rPr>
          <w:rFonts w:cs="Arial"/>
          <w:szCs w:val="27"/>
          <w:lang w:val="es-ES"/>
        </w:rPr>
        <w:t xml:space="preserve">¿Cree usted que los servicios de rehabilitación vocacional, tales como colocación </w:t>
      </w:r>
      <w:r w:rsidR="004A0EFC" w:rsidRPr="00165040">
        <w:rPr>
          <w:rFonts w:cs="Arial"/>
          <w:szCs w:val="27"/>
          <w:lang w:val="es-ES"/>
        </w:rPr>
        <w:t xml:space="preserve">en un </w:t>
      </w:r>
      <w:r w:rsidRPr="00165040">
        <w:rPr>
          <w:rFonts w:cs="Arial"/>
          <w:szCs w:val="27"/>
          <w:lang w:val="es-ES"/>
        </w:rPr>
        <w:t>trabajo, capacitación u otra preparación para el trabajo le ayudarían a obtener o mantener un trabajo?</w:t>
      </w:r>
    </w:p>
    <w:p w:rsidR="003E5EA2" w:rsidRPr="00165040" w:rsidRDefault="003E5EA2" w:rsidP="003263EE">
      <w:pPr>
        <w:rPr>
          <w:rFonts w:cs="Arial"/>
          <w:szCs w:val="27"/>
          <w:lang w:val="es-ES"/>
        </w:rPr>
      </w:pPr>
    </w:p>
    <w:p w:rsidR="003E5EA2" w:rsidRPr="00165040" w:rsidRDefault="003E5EA2" w:rsidP="003263EE">
      <w:pPr>
        <w:rPr>
          <w:rFonts w:cs="Arial"/>
          <w:sz w:val="32"/>
          <w:lang w:val="es-ES"/>
        </w:rPr>
      </w:pPr>
      <w:r w:rsidRPr="00165040">
        <w:rPr>
          <w:rFonts w:cs="Arial"/>
          <w:szCs w:val="27"/>
          <w:lang w:val="es-ES"/>
        </w:rPr>
        <w:t xml:space="preserve">Si respondió </w:t>
      </w:r>
      <w:r w:rsidR="00A55924" w:rsidRPr="00165040">
        <w:rPr>
          <w:rFonts w:cs="Arial"/>
          <w:szCs w:val="27"/>
          <w:lang w:val="es-ES"/>
        </w:rPr>
        <w:t>"</w:t>
      </w:r>
      <w:r w:rsidRPr="00165040">
        <w:rPr>
          <w:rFonts w:cs="Arial"/>
          <w:szCs w:val="27"/>
          <w:lang w:val="es-ES"/>
        </w:rPr>
        <w:t xml:space="preserve">sí" a todas estas preguntas, usted puede calificar para </w:t>
      </w:r>
      <w:r w:rsidR="004A0EFC" w:rsidRPr="00165040">
        <w:rPr>
          <w:rFonts w:cs="Arial"/>
          <w:szCs w:val="27"/>
          <w:lang w:val="es-ES"/>
        </w:rPr>
        <w:t xml:space="preserve">los </w:t>
      </w:r>
      <w:r w:rsidRPr="00165040">
        <w:rPr>
          <w:rFonts w:cs="Arial"/>
          <w:szCs w:val="27"/>
          <w:lang w:val="es-ES"/>
        </w:rPr>
        <w:t>servicios del DOR. Para averiguar más, comuníquese con su oficina local del DOR.</w:t>
      </w:r>
      <w:r w:rsidRPr="00165040">
        <w:rPr>
          <w:rFonts w:cs="Arial"/>
          <w:szCs w:val="26"/>
          <w:lang w:val="es-ES"/>
        </w:rPr>
        <w:t xml:space="preserve"> </w:t>
      </w:r>
    </w:p>
    <w:p w:rsidR="003E5EA2" w:rsidRPr="005704A9" w:rsidRDefault="003E5EA2" w:rsidP="003263EE">
      <w:pPr>
        <w:rPr>
          <w:rFonts w:cs="Arial"/>
          <w:lang w:val="es-ES"/>
        </w:rPr>
      </w:pPr>
    </w:p>
    <w:p w:rsidR="003E5EA2" w:rsidRPr="005704A9" w:rsidRDefault="003E5EA2" w:rsidP="003263E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color w:val="3333CC"/>
          <w:sz w:val="62"/>
          <w:szCs w:val="62"/>
          <w:lang w:val="es-ES"/>
        </w:rPr>
        <w:t>Derivación a Otras Agencias</w:t>
      </w:r>
    </w:p>
    <w:p w:rsidR="003E5EA2" w:rsidRPr="005704A9" w:rsidRDefault="003E5EA2" w:rsidP="003263EE">
      <w:pPr>
        <w:rPr>
          <w:rFonts w:cs="Arial"/>
          <w:b/>
          <w:lang w:val="es-ES"/>
        </w:rPr>
      </w:pPr>
    </w:p>
    <w:p w:rsidR="003E5EA2" w:rsidRPr="00165040" w:rsidRDefault="003E5EA2" w:rsidP="003263EE">
      <w:pPr>
        <w:rPr>
          <w:rFonts w:cs="Arial"/>
          <w:szCs w:val="28"/>
          <w:lang w:val="es-ES"/>
        </w:rPr>
      </w:pPr>
      <w:r w:rsidRPr="00165040">
        <w:rPr>
          <w:rFonts w:cs="Arial"/>
          <w:szCs w:val="28"/>
          <w:lang w:val="es-ES"/>
        </w:rPr>
        <w:t>El DOR también proporciona información y servicios de derivación a personas que solicitan o necesitan derivación a otra agencia o programa tales como:</w:t>
      </w:r>
    </w:p>
    <w:p w:rsidR="003E5EA2" w:rsidRPr="00165040" w:rsidRDefault="003E5EA2" w:rsidP="003263EE">
      <w:pPr>
        <w:rPr>
          <w:rFonts w:cs="Arial"/>
          <w:szCs w:val="28"/>
          <w:lang w:val="es-ES"/>
        </w:rPr>
      </w:pPr>
    </w:p>
    <w:p w:rsidR="003E5EA2" w:rsidRPr="00165040" w:rsidRDefault="003E5EA2" w:rsidP="003263EE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165040">
        <w:rPr>
          <w:rFonts w:cs="Arial"/>
          <w:szCs w:val="28"/>
          <w:lang w:val="es-ES"/>
        </w:rPr>
        <w:t xml:space="preserve">Schedule "A" Appointment - Una forma de asistencia federal disponible para personas con discapacidades que solicitan trabajos federales. Schedule "A" appointment requiere una carta de certificación de un </w:t>
      </w:r>
      <w:r w:rsidR="00D7327B" w:rsidRPr="00165040">
        <w:rPr>
          <w:rFonts w:cs="Arial"/>
          <w:szCs w:val="28"/>
          <w:lang w:val="es-ES"/>
        </w:rPr>
        <w:t>consejero de rehabilitación</w:t>
      </w:r>
      <w:r w:rsidRPr="00165040">
        <w:rPr>
          <w:rFonts w:cs="Arial"/>
          <w:szCs w:val="28"/>
          <w:lang w:val="es-ES"/>
        </w:rPr>
        <w:t xml:space="preserve"> </w:t>
      </w:r>
      <w:r w:rsidR="00766F3E" w:rsidRPr="00165040">
        <w:rPr>
          <w:rFonts w:cs="Arial"/>
          <w:szCs w:val="28"/>
          <w:lang w:val="es-ES"/>
        </w:rPr>
        <w:t xml:space="preserve">del </w:t>
      </w:r>
      <w:r w:rsidRPr="00165040">
        <w:rPr>
          <w:rFonts w:cs="Arial"/>
          <w:szCs w:val="28"/>
          <w:lang w:val="es-ES"/>
        </w:rPr>
        <w:t xml:space="preserve">DOR.  </w:t>
      </w:r>
    </w:p>
    <w:p w:rsidR="003E5EA2" w:rsidRPr="00165040" w:rsidRDefault="003E5EA2" w:rsidP="003263EE">
      <w:pPr>
        <w:ind w:left="720"/>
        <w:rPr>
          <w:rFonts w:cs="Arial"/>
          <w:szCs w:val="28"/>
          <w:lang w:val="es-ES"/>
        </w:rPr>
      </w:pPr>
    </w:p>
    <w:p w:rsidR="003E5EA2" w:rsidRPr="00165040" w:rsidRDefault="003E5EA2" w:rsidP="003263EE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165040">
        <w:rPr>
          <w:rFonts w:cs="Arial"/>
          <w:szCs w:val="28"/>
          <w:lang w:val="es-ES"/>
        </w:rPr>
        <w:t xml:space="preserve">Limited Examination and Appointment Program (LEAP) </w:t>
      </w:r>
      <w:r w:rsidR="00766F3E" w:rsidRPr="00165040">
        <w:rPr>
          <w:rFonts w:cs="Arial"/>
          <w:szCs w:val="28"/>
          <w:lang w:val="es-ES"/>
        </w:rPr>
        <w:t>–</w:t>
      </w:r>
      <w:r w:rsidRPr="00165040">
        <w:rPr>
          <w:rFonts w:cs="Arial"/>
          <w:szCs w:val="28"/>
          <w:lang w:val="es-ES"/>
        </w:rPr>
        <w:t xml:space="preserve"> </w:t>
      </w:r>
      <w:r w:rsidR="00766F3E" w:rsidRPr="00165040">
        <w:rPr>
          <w:rFonts w:cs="Arial"/>
          <w:szCs w:val="28"/>
          <w:lang w:val="es-ES"/>
        </w:rPr>
        <w:t xml:space="preserve">El </w:t>
      </w:r>
      <w:r w:rsidRPr="00165040">
        <w:rPr>
          <w:rFonts w:cs="Arial"/>
          <w:szCs w:val="28"/>
          <w:lang w:val="es-ES"/>
        </w:rPr>
        <w:t xml:space="preserve">LEAP ayuda a reclutar y contratar personas con discapacidades </w:t>
      </w:r>
      <w:r w:rsidR="004A0EFC" w:rsidRPr="00165040">
        <w:rPr>
          <w:rFonts w:cs="Arial"/>
          <w:szCs w:val="28"/>
          <w:lang w:val="es-ES"/>
        </w:rPr>
        <w:t xml:space="preserve">en el </w:t>
      </w:r>
      <w:r w:rsidRPr="00165040">
        <w:rPr>
          <w:rFonts w:cs="Arial"/>
          <w:szCs w:val="28"/>
          <w:lang w:val="es-ES"/>
        </w:rPr>
        <w:t xml:space="preserve">servicio estatal, en </w:t>
      </w:r>
      <w:r w:rsidR="001B2C8D" w:rsidRPr="00165040">
        <w:rPr>
          <w:rFonts w:cs="Arial"/>
          <w:szCs w:val="28"/>
          <w:lang w:val="es-ES"/>
        </w:rPr>
        <w:t xml:space="preserve">puestos </w:t>
      </w:r>
      <w:r w:rsidRPr="00165040">
        <w:rPr>
          <w:rFonts w:cs="Arial"/>
          <w:szCs w:val="28"/>
          <w:lang w:val="es-ES"/>
        </w:rPr>
        <w:t>de trabajo estatales específic</w:t>
      </w:r>
      <w:r w:rsidR="001B2C8D" w:rsidRPr="00165040">
        <w:rPr>
          <w:rFonts w:cs="Arial"/>
          <w:szCs w:val="28"/>
          <w:lang w:val="es-ES"/>
        </w:rPr>
        <w:t>o</w:t>
      </w:r>
      <w:r w:rsidRPr="00165040">
        <w:rPr>
          <w:rFonts w:cs="Arial"/>
          <w:szCs w:val="28"/>
          <w:lang w:val="es-ES"/>
        </w:rPr>
        <w:t xml:space="preserve">s. Las personas que califican para el LEAP pueden </w:t>
      </w:r>
      <w:r w:rsidR="004A0EFC" w:rsidRPr="00165040">
        <w:rPr>
          <w:rFonts w:cs="Arial"/>
          <w:szCs w:val="28"/>
          <w:lang w:val="es-ES"/>
        </w:rPr>
        <w:t xml:space="preserve">tomar </w:t>
      </w:r>
      <w:r w:rsidRPr="00165040">
        <w:rPr>
          <w:rFonts w:cs="Arial"/>
          <w:szCs w:val="28"/>
          <w:lang w:val="es-ES"/>
        </w:rPr>
        <w:t>cualquier examen específico de</w:t>
      </w:r>
      <w:r w:rsidR="00766F3E" w:rsidRPr="00165040">
        <w:rPr>
          <w:rFonts w:cs="Arial"/>
          <w:szCs w:val="28"/>
          <w:lang w:val="es-ES"/>
        </w:rPr>
        <w:t>l</w:t>
      </w:r>
      <w:r w:rsidRPr="00165040">
        <w:rPr>
          <w:rFonts w:cs="Arial"/>
          <w:szCs w:val="28"/>
          <w:lang w:val="es-ES"/>
        </w:rPr>
        <w:t xml:space="preserve"> LEAP si se cubren las calificaciones mínimas. La elegibilidad y participación en </w:t>
      </w:r>
      <w:r w:rsidR="00766F3E" w:rsidRPr="00165040">
        <w:rPr>
          <w:rFonts w:cs="Arial"/>
          <w:szCs w:val="28"/>
          <w:lang w:val="es-ES"/>
        </w:rPr>
        <w:t xml:space="preserve">el </w:t>
      </w:r>
      <w:r w:rsidRPr="00165040">
        <w:rPr>
          <w:rFonts w:cs="Arial"/>
          <w:szCs w:val="28"/>
          <w:lang w:val="es-ES"/>
        </w:rPr>
        <w:t xml:space="preserve">LEAP </w:t>
      </w:r>
      <w:r w:rsidR="00766F3E" w:rsidRPr="00165040">
        <w:rPr>
          <w:rFonts w:cs="Arial"/>
          <w:szCs w:val="28"/>
          <w:lang w:val="es-ES"/>
        </w:rPr>
        <w:t xml:space="preserve">requieren de una </w:t>
      </w:r>
      <w:r w:rsidRPr="00165040">
        <w:rPr>
          <w:rFonts w:cs="Arial"/>
          <w:szCs w:val="28"/>
          <w:lang w:val="es-ES"/>
        </w:rPr>
        <w:t xml:space="preserve">certificación de discapacidad </w:t>
      </w:r>
      <w:r w:rsidR="0033248A" w:rsidRPr="00165040">
        <w:rPr>
          <w:rFonts w:cs="Arial"/>
          <w:szCs w:val="28"/>
          <w:lang w:val="es-ES"/>
        </w:rPr>
        <w:t>realizada por</w:t>
      </w:r>
      <w:r w:rsidRPr="00165040">
        <w:rPr>
          <w:rFonts w:cs="Arial"/>
          <w:szCs w:val="28"/>
          <w:lang w:val="es-ES"/>
        </w:rPr>
        <w:t xml:space="preserve"> un </w:t>
      </w:r>
      <w:r w:rsidR="00D7327B" w:rsidRPr="00165040">
        <w:rPr>
          <w:rFonts w:cs="Arial"/>
          <w:szCs w:val="28"/>
          <w:lang w:val="es-ES"/>
        </w:rPr>
        <w:t>consejero de rehabilitación</w:t>
      </w:r>
      <w:r w:rsidRPr="00165040">
        <w:rPr>
          <w:rFonts w:cs="Arial"/>
          <w:szCs w:val="28"/>
          <w:lang w:val="es-ES"/>
        </w:rPr>
        <w:t xml:space="preserve"> </w:t>
      </w:r>
      <w:r w:rsidR="00766F3E" w:rsidRPr="00165040">
        <w:rPr>
          <w:rFonts w:cs="Arial"/>
          <w:szCs w:val="28"/>
          <w:lang w:val="es-ES"/>
        </w:rPr>
        <w:t xml:space="preserve">del </w:t>
      </w:r>
      <w:r w:rsidRPr="00165040">
        <w:rPr>
          <w:rFonts w:cs="Arial"/>
          <w:szCs w:val="28"/>
          <w:lang w:val="es-ES"/>
        </w:rPr>
        <w:t xml:space="preserve">DOR. </w:t>
      </w:r>
    </w:p>
    <w:p w:rsidR="003E5EA2" w:rsidRPr="00165040" w:rsidRDefault="003E5EA2" w:rsidP="003263EE">
      <w:pPr>
        <w:rPr>
          <w:rFonts w:cs="Arial"/>
          <w:szCs w:val="28"/>
          <w:lang w:val="es-ES"/>
        </w:rPr>
      </w:pPr>
    </w:p>
    <w:p w:rsidR="0089776A" w:rsidRDefault="003E5EA2" w:rsidP="003263EE">
      <w:pPr>
        <w:rPr>
          <w:rFonts w:cs="Arial"/>
          <w:szCs w:val="28"/>
          <w:lang w:val="es-ES"/>
        </w:rPr>
      </w:pPr>
      <w:r w:rsidRPr="00165040">
        <w:rPr>
          <w:rFonts w:cs="Arial"/>
          <w:szCs w:val="28"/>
          <w:lang w:val="es-ES"/>
        </w:rPr>
        <w:lastRenderedPageBreak/>
        <w:t>Para a</w:t>
      </w:r>
      <w:r w:rsidR="00A81EA4">
        <w:rPr>
          <w:rFonts w:cs="Arial"/>
          <w:szCs w:val="28"/>
          <w:lang w:val="es-ES"/>
        </w:rPr>
        <w:t>veriguar más sobre Schedule "A,"</w:t>
      </w:r>
      <w:r w:rsidRPr="00165040">
        <w:rPr>
          <w:rFonts w:cs="Arial"/>
          <w:szCs w:val="28"/>
          <w:lang w:val="es-ES"/>
        </w:rPr>
        <w:t xml:space="preserve"> LEAP y derivación a otra agencia o programa, por favor comuníquese con su oficina local </w:t>
      </w:r>
      <w:r w:rsidR="00766F3E" w:rsidRPr="00165040">
        <w:rPr>
          <w:rFonts w:cs="Arial"/>
          <w:szCs w:val="28"/>
          <w:lang w:val="es-ES"/>
        </w:rPr>
        <w:t xml:space="preserve">del </w:t>
      </w:r>
      <w:r w:rsidRPr="00165040">
        <w:rPr>
          <w:rFonts w:cs="Arial"/>
          <w:szCs w:val="28"/>
          <w:lang w:val="es-ES"/>
        </w:rPr>
        <w:t xml:space="preserve">DOR.  </w:t>
      </w:r>
    </w:p>
    <w:p w:rsidR="0089776A" w:rsidRDefault="0089776A" w:rsidP="003263EE">
      <w:pPr>
        <w:rPr>
          <w:rFonts w:cs="Arial"/>
          <w:szCs w:val="28"/>
          <w:lang w:val="es-ES"/>
        </w:rPr>
      </w:pPr>
    </w:p>
    <w:p w:rsidR="003E5EA2" w:rsidRPr="005704A9" w:rsidRDefault="003E5EA2" w:rsidP="003263E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color w:val="3333CC"/>
          <w:sz w:val="62"/>
          <w:szCs w:val="62"/>
          <w:lang w:val="es-ES"/>
        </w:rPr>
        <w:t>Cómo Solicitar</w:t>
      </w:r>
      <w:r w:rsidR="004A0EFC" w:rsidRPr="005704A9">
        <w:rPr>
          <w:rFonts w:cs="Arial"/>
          <w:color w:val="3333CC"/>
          <w:sz w:val="62"/>
          <w:szCs w:val="62"/>
          <w:lang w:val="es-ES"/>
        </w:rPr>
        <w:t>lo</w:t>
      </w:r>
    </w:p>
    <w:p w:rsidR="003E5EA2" w:rsidRPr="005704A9" w:rsidRDefault="003E5EA2" w:rsidP="003263EE">
      <w:pPr>
        <w:rPr>
          <w:rFonts w:cs="Arial"/>
          <w:b/>
          <w:lang w:val="es-ES"/>
        </w:rPr>
      </w:pP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Cómo solicitar </w:t>
      </w:r>
      <w:r w:rsidR="004A0EFC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 xml:space="preserve">servicios </w:t>
      </w:r>
      <w:r w:rsidR="004A0EFC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DOR: </w:t>
      </w:r>
    </w:p>
    <w:p w:rsidR="003E5EA2" w:rsidRPr="005704A9" w:rsidRDefault="003E5EA2" w:rsidP="003263EE">
      <w:pPr>
        <w:rPr>
          <w:rFonts w:cs="Arial"/>
          <w:lang w:val="es-ES"/>
        </w:rPr>
      </w:pPr>
    </w:p>
    <w:p w:rsidR="003E5EA2" w:rsidRPr="005704A9" w:rsidRDefault="004A0EFC" w:rsidP="00B039A6">
      <w:pPr>
        <w:numPr>
          <w:ilvl w:val="0"/>
          <w:numId w:val="9"/>
        </w:numPr>
        <w:tabs>
          <w:tab w:val="clear" w:pos="720"/>
          <w:tab w:val="num" w:pos="450"/>
        </w:tabs>
        <w:ind w:left="3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Diríjase </w:t>
      </w:r>
      <w:r w:rsidR="003E5EA2" w:rsidRPr="005704A9">
        <w:rPr>
          <w:rFonts w:cs="Arial"/>
          <w:lang w:val="es-ES"/>
        </w:rPr>
        <w:t xml:space="preserve">a la oficina local </w:t>
      </w:r>
      <w:r w:rsidR="00766F3E" w:rsidRPr="005704A9">
        <w:rPr>
          <w:rFonts w:cs="Arial"/>
          <w:lang w:val="es-ES"/>
        </w:rPr>
        <w:t xml:space="preserve">del </w:t>
      </w:r>
      <w:r w:rsidR="003E5EA2" w:rsidRPr="005704A9">
        <w:rPr>
          <w:rFonts w:cs="Arial"/>
          <w:lang w:val="es-ES"/>
        </w:rPr>
        <w:t xml:space="preserve">DOR en su área y </w:t>
      </w:r>
      <w:r w:rsidRPr="005704A9">
        <w:rPr>
          <w:rFonts w:cs="Arial"/>
          <w:lang w:val="es-ES"/>
        </w:rPr>
        <w:t xml:space="preserve">llene </w:t>
      </w:r>
      <w:r w:rsidR="003E5EA2" w:rsidRPr="005704A9">
        <w:rPr>
          <w:rFonts w:cs="Arial"/>
          <w:lang w:val="es-ES"/>
        </w:rPr>
        <w:t xml:space="preserve">una solicitud, o  </w:t>
      </w:r>
    </w:p>
    <w:p w:rsidR="003E5EA2" w:rsidRPr="005704A9" w:rsidRDefault="003E5EA2" w:rsidP="00B039A6">
      <w:pPr>
        <w:numPr>
          <w:ilvl w:val="0"/>
          <w:numId w:val="9"/>
        </w:numPr>
        <w:tabs>
          <w:tab w:val="clear" w:pos="720"/>
          <w:tab w:val="num" w:pos="450"/>
        </w:tabs>
        <w:ind w:left="360"/>
        <w:rPr>
          <w:rFonts w:cs="Arial"/>
          <w:lang w:val="es-ES"/>
        </w:rPr>
      </w:pPr>
      <w:r w:rsidRPr="005704A9">
        <w:rPr>
          <w:rFonts w:cs="Arial"/>
          <w:lang w:val="es-ES"/>
        </w:rPr>
        <w:t>Llame a su oficina local</w:t>
      </w:r>
      <w:r w:rsidR="00766F3E" w:rsidRPr="005704A9">
        <w:rPr>
          <w:rFonts w:cs="Arial"/>
          <w:lang w:val="es-ES"/>
        </w:rPr>
        <w:t xml:space="preserve"> del</w:t>
      </w:r>
      <w:r w:rsidR="00D7327B" w:rsidRPr="005704A9">
        <w:rPr>
          <w:rFonts w:cs="Arial"/>
          <w:lang w:val="es-ES"/>
        </w:rPr>
        <w:t xml:space="preserve"> DOR para </w:t>
      </w:r>
      <w:r w:rsidR="0033248A" w:rsidRPr="005704A9">
        <w:rPr>
          <w:rFonts w:cs="Arial"/>
          <w:lang w:val="es-ES"/>
        </w:rPr>
        <w:t xml:space="preserve">pedir </w:t>
      </w:r>
      <w:r w:rsidR="00D7327B" w:rsidRPr="005704A9">
        <w:rPr>
          <w:rFonts w:cs="Arial"/>
          <w:lang w:val="es-ES"/>
        </w:rPr>
        <w:t xml:space="preserve">una </w:t>
      </w:r>
      <w:r w:rsidRPr="005704A9">
        <w:rPr>
          <w:rFonts w:cs="Arial"/>
          <w:lang w:val="es-ES"/>
        </w:rPr>
        <w:t>solicitud</w:t>
      </w:r>
      <w:r w:rsidR="004E78D6" w:rsidRPr="005704A9">
        <w:rPr>
          <w:rFonts w:cs="Arial"/>
          <w:lang w:val="es-ES"/>
        </w:rPr>
        <w:t xml:space="preserve"> o preguntar </w:t>
      </w:r>
      <w:r w:rsidRPr="005704A9">
        <w:rPr>
          <w:rFonts w:cs="Arial"/>
          <w:lang w:val="es-ES"/>
        </w:rPr>
        <w:t xml:space="preserve">acerca de los servicios </w:t>
      </w:r>
      <w:r w:rsidR="00766F3E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DOR, o  </w:t>
      </w:r>
    </w:p>
    <w:p w:rsidR="003E5EA2" w:rsidRPr="005704A9" w:rsidRDefault="004A0EFC" w:rsidP="00B039A6">
      <w:pPr>
        <w:numPr>
          <w:ilvl w:val="0"/>
          <w:numId w:val="9"/>
        </w:numPr>
        <w:tabs>
          <w:tab w:val="clear" w:pos="720"/>
          <w:tab w:val="num" w:pos="450"/>
        </w:tabs>
        <w:ind w:left="3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Llene </w:t>
      </w:r>
      <w:r w:rsidR="003E5EA2" w:rsidRPr="005704A9">
        <w:rPr>
          <w:rFonts w:cs="Arial"/>
          <w:lang w:val="es-ES"/>
        </w:rPr>
        <w:t xml:space="preserve">una solicitud en línea en </w:t>
      </w:r>
      <w:r w:rsidR="003E5EA2" w:rsidRPr="005704A9">
        <w:rPr>
          <w:rFonts w:cs="Arial"/>
          <w:color w:val="3333CC"/>
          <w:lang w:val="es-ES"/>
        </w:rPr>
        <w:t>www.dor.ca.gov</w:t>
      </w:r>
      <w:r w:rsidR="003E5EA2" w:rsidRPr="005704A9">
        <w:rPr>
          <w:rFonts w:cs="Arial"/>
          <w:lang w:val="es-ES"/>
        </w:rPr>
        <w:t xml:space="preserve"> o imprima una solicitud de</w:t>
      </w:r>
      <w:r w:rsidRPr="005704A9">
        <w:rPr>
          <w:rFonts w:cs="Arial"/>
          <w:lang w:val="es-ES"/>
        </w:rPr>
        <w:t>l</w:t>
      </w:r>
      <w:r w:rsidR="003E5EA2" w:rsidRPr="005704A9">
        <w:rPr>
          <w:rFonts w:cs="Arial"/>
          <w:lang w:val="es-ES"/>
        </w:rPr>
        <w:t xml:space="preserve"> sitio </w:t>
      </w:r>
      <w:r w:rsidR="00645ACD">
        <w:rPr>
          <w:rFonts w:cs="Arial"/>
          <w:lang w:val="es-ES"/>
        </w:rPr>
        <w:t>w</w:t>
      </w:r>
      <w:r w:rsidR="00B3394B" w:rsidRPr="005704A9">
        <w:rPr>
          <w:rFonts w:cs="Arial"/>
          <w:lang w:val="es-ES"/>
        </w:rPr>
        <w:t>eb</w:t>
      </w:r>
      <w:r w:rsidR="003E5EA2" w:rsidRPr="005704A9">
        <w:rPr>
          <w:rFonts w:cs="Arial"/>
          <w:lang w:val="es-ES"/>
        </w:rPr>
        <w:t xml:space="preserve"> y envíe</w:t>
      </w:r>
      <w:r w:rsidR="001B2C8D" w:rsidRPr="005704A9">
        <w:rPr>
          <w:rFonts w:cs="Arial"/>
          <w:lang w:val="es-ES"/>
        </w:rPr>
        <w:t xml:space="preserve">la </w:t>
      </w:r>
      <w:r w:rsidR="004E78D6" w:rsidRPr="005704A9">
        <w:rPr>
          <w:rFonts w:cs="Arial"/>
          <w:lang w:val="es-ES"/>
        </w:rPr>
        <w:t>completada</w:t>
      </w:r>
      <w:r w:rsidRPr="005704A9">
        <w:rPr>
          <w:rFonts w:cs="Arial"/>
          <w:lang w:val="es-ES"/>
        </w:rPr>
        <w:t xml:space="preserve"> </w:t>
      </w:r>
      <w:r w:rsidR="003E5EA2" w:rsidRPr="005704A9">
        <w:rPr>
          <w:rFonts w:cs="Arial"/>
          <w:lang w:val="es-ES"/>
        </w:rPr>
        <w:t xml:space="preserve">por correo a su oficina local </w:t>
      </w:r>
      <w:r w:rsidR="00766F3E" w:rsidRPr="005704A9">
        <w:rPr>
          <w:rFonts w:cs="Arial"/>
          <w:lang w:val="es-ES"/>
        </w:rPr>
        <w:t xml:space="preserve">del </w:t>
      </w:r>
      <w:r w:rsidR="003E5EA2" w:rsidRPr="005704A9">
        <w:rPr>
          <w:rFonts w:cs="Arial"/>
          <w:lang w:val="es-ES"/>
        </w:rPr>
        <w:t xml:space="preserve">DOR.  </w:t>
      </w:r>
    </w:p>
    <w:p w:rsidR="003E5EA2" w:rsidRPr="005704A9" w:rsidRDefault="004A0EFC" w:rsidP="00645ACD">
      <w:pPr>
        <w:numPr>
          <w:ilvl w:val="0"/>
          <w:numId w:val="9"/>
        </w:numPr>
        <w:tabs>
          <w:tab w:val="clear" w:pos="720"/>
          <w:tab w:val="num" w:pos="450"/>
        </w:tabs>
        <w:ind w:left="450" w:hanging="45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Proporcione </w:t>
      </w:r>
      <w:r w:rsidR="003E5EA2" w:rsidRPr="005704A9">
        <w:rPr>
          <w:rFonts w:cs="Arial"/>
          <w:lang w:val="es-ES"/>
        </w:rPr>
        <w:t xml:space="preserve">al DOR la información necesaria para iniciar el proceso de solicitud. Se considera que usted presentó una solicitud cuando usted o su representante, según </w:t>
      </w:r>
      <w:r w:rsidR="00C5624D" w:rsidRPr="005704A9">
        <w:rPr>
          <w:rFonts w:cs="Arial"/>
          <w:lang w:val="es-ES"/>
        </w:rPr>
        <w:t>corresponda</w:t>
      </w:r>
      <w:r w:rsidR="003E5EA2" w:rsidRPr="005704A9">
        <w:rPr>
          <w:rFonts w:cs="Arial"/>
          <w:lang w:val="es-ES"/>
        </w:rPr>
        <w:t xml:space="preserve">: </w:t>
      </w:r>
    </w:p>
    <w:p w:rsidR="003E5EA2" w:rsidRPr="005704A9" w:rsidRDefault="003E5EA2" w:rsidP="00B039A6">
      <w:pPr>
        <w:ind w:left="360"/>
        <w:rPr>
          <w:rFonts w:cs="Arial"/>
          <w:lang w:val="es-ES"/>
        </w:rPr>
      </w:pPr>
    </w:p>
    <w:p w:rsidR="003E5EA2" w:rsidRPr="005704A9" w:rsidRDefault="003E5EA2" w:rsidP="000352AB">
      <w:pPr>
        <w:tabs>
          <w:tab w:val="left" w:pos="360"/>
        </w:tabs>
        <w:ind w:left="360"/>
        <w:rPr>
          <w:rFonts w:cs="Arial"/>
          <w:lang w:val="es-ES"/>
        </w:rPr>
      </w:pPr>
      <w:r w:rsidRPr="005704A9">
        <w:rPr>
          <w:rFonts w:cs="Arial"/>
          <w:lang w:val="es-ES"/>
        </w:rPr>
        <w:t>(1)  Hayan solicitado o requerido servicios al:</w:t>
      </w:r>
    </w:p>
    <w:p w:rsidR="003E5EA2" w:rsidRPr="005704A9" w:rsidRDefault="003E5EA2" w:rsidP="00B039A6">
      <w:pPr>
        <w:ind w:left="1260"/>
        <w:rPr>
          <w:rFonts w:cs="Arial"/>
          <w:lang w:val="es-ES"/>
        </w:rPr>
      </w:pPr>
    </w:p>
    <w:p w:rsidR="003E5EA2" w:rsidRPr="005704A9" w:rsidRDefault="003E5EA2" w:rsidP="003D21FE">
      <w:pPr>
        <w:numPr>
          <w:ilvl w:val="2"/>
          <w:numId w:val="10"/>
        </w:numPr>
        <w:tabs>
          <w:tab w:val="clear" w:pos="2160"/>
        </w:tabs>
        <w:ind w:left="12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Llenar y firmar una DR222, Solicitud de Servicios de Rehabilitación Vocacional; o </w:t>
      </w:r>
    </w:p>
    <w:p w:rsidR="003E5EA2" w:rsidRPr="005704A9" w:rsidRDefault="003E5EA2" w:rsidP="003D21FE">
      <w:pPr>
        <w:numPr>
          <w:ilvl w:val="2"/>
          <w:numId w:val="10"/>
        </w:numPr>
        <w:tabs>
          <w:tab w:val="clear" w:pos="2160"/>
        </w:tabs>
        <w:ind w:left="12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Llenar una solicitud </w:t>
      </w:r>
      <w:r w:rsidR="004A0EFC" w:rsidRPr="005704A9">
        <w:rPr>
          <w:rFonts w:cs="Arial"/>
          <w:lang w:val="es-ES"/>
        </w:rPr>
        <w:t xml:space="preserve">común </w:t>
      </w:r>
      <w:r w:rsidRPr="005704A9">
        <w:rPr>
          <w:rFonts w:cs="Arial"/>
          <w:lang w:val="es-ES"/>
        </w:rPr>
        <w:t xml:space="preserve">de admisión en One-Stop Center solicitando servicios de rehabilitación vocacional; o  </w:t>
      </w:r>
    </w:p>
    <w:p w:rsidR="003E5EA2" w:rsidRPr="005704A9" w:rsidRDefault="003E5EA2" w:rsidP="003D21FE">
      <w:pPr>
        <w:numPr>
          <w:ilvl w:val="2"/>
          <w:numId w:val="10"/>
        </w:numPr>
        <w:tabs>
          <w:tab w:val="clear" w:pos="2160"/>
        </w:tabs>
        <w:ind w:left="1260"/>
        <w:rPr>
          <w:rFonts w:cs="Arial"/>
          <w:bCs/>
          <w:lang w:val="es-ES"/>
        </w:rPr>
      </w:pPr>
      <w:r w:rsidRPr="005704A9">
        <w:rPr>
          <w:rFonts w:cs="Arial"/>
          <w:lang w:val="es-ES"/>
        </w:rPr>
        <w:t>De alguna otra manera solicitar servicios del DOR;</w:t>
      </w:r>
      <w:r w:rsidRPr="005704A9">
        <w:rPr>
          <w:rFonts w:cs="Arial"/>
          <w:b/>
          <w:bCs/>
          <w:lang w:val="es-ES"/>
        </w:rPr>
        <w:t xml:space="preserve"> y </w:t>
      </w:r>
    </w:p>
    <w:p w:rsidR="003E5EA2" w:rsidRPr="005704A9" w:rsidRDefault="003E5EA2" w:rsidP="00B039A6">
      <w:pPr>
        <w:ind w:left="1260" w:hanging="360"/>
        <w:rPr>
          <w:rFonts w:cs="Arial"/>
          <w:lang w:val="es-ES"/>
        </w:rPr>
      </w:pPr>
    </w:p>
    <w:p w:rsidR="003E5EA2" w:rsidRPr="005704A9" w:rsidRDefault="003E5EA2" w:rsidP="000352AB">
      <w:pPr>
        <w:ind w:left="360"/>
        <w:rPr>
          <w:rFonts w:cs="Arial"/>
          <w:b/>
          <w:bCs/>
          <w:lang w:val="es-ES"/>
        </w:rPr>
      </w:pPr>
      <w:r w:rsidRPr="005704A9">
        <w:rPr>
          <w:rFonts w:cs="Arial"/>
          <w:lang w:val="es-ES"/>
        </w:rPr>
        <w:t xml:space="preserve">(2)  Hayan </w:t>
      </w:r>
      <w:r w:rsidR="004A0EFC" w:rsidRPr="005704A9">
        <w:rPr>
          <w:rFonts w:cs="Arial"/>
          <w:lang w:val="es-ES"/>
        </w:rPr>
        <w:t xml:space="preserve">proporcionado </w:t>
      </w:r>
      <w:r w:rsidRPr="005704A9">
        <w:rPr>
          <w:rFonts w:cs="Arial"/>
          <w:lang w:val="es-ES"/>
        </w:rPr>
        <w:t xml:space="preserve">al DOR la información necesaria para </w:t>
      </w:r>
      <w:r w:rsidR="004A0EFC" w:rsidRPr="005704A9">
        <w:rPr>
          <w:rFonts w:cs="Arial"/>
          <w:lang w:val="es-ES"/>
        </w:rPr>
        <w:t xml:space="preserve">iniciar </w:t>
      </w:r>
      <w:r w:rsidRPr="005704A9">
        <w:rPr>
          <w:rFonts w:cs="Arial"/>
          <w:lang w:val="es-ES"/>
        </w:rPr>
        <w:t xml:space="preserve">una evaluación </w:t>
      </w:r>
      <w:r w:rsidR="00C5624D" w:rsidRPr="005704A9">
        <w:rPr>
          <w:rFonts w:cs="Arial"/>
          <w:lang w:val="es-ES"/>
        </w:rPr>
        <w:t xml:space="preserve">con el fin de </w:t>
      </w:r>
      <w:r w:rsidRPr="005704A9">
        <w:rPr>
          <w:rFonts w:cs="Arial"/>
          <w:lang w:val="es-ES"/>
        </w:rPr>
        <w:t xml:space="preserve">determinar </w:t>
      </w:r>
      <w:r w:rsidR="004A0EFC" w:rsidRPr="005704A9">
        <w:rPr>
          <w:rFonts w:cs="Arial"/>
          <w:lang w:val="es-ES"/>
        </w:rPr>
        <w:t xml:space="preserve">su </w:t>
      </w:r>
      <w:r w:rsidRPr="005704A9">
        <w:rPr>
          <w:rFonts w:cs="Arial"/>
          <w:lang w:val="es-ES"/>
        </w:rPr>
        <w:t xml:space="preserve">elegibilidad y prioridad para </w:t>
      </w:r>
      <w:r w:rsidR="004A0EFC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>servicios;</w:t>
      </w:r>
      <w:r w:rsidRPr="005704A9">
        <w:rPr>
          <w:rFonts w:cs="Arial"/>
          <w:b/>
          <w:bCs/>
          <w:lang w:val="es-ES"/>
        </w:rPr>
        <w:t xml:space="preserve"> y </w:t>
      </w:r>
    </w:p>
    <w:p w:rsidR="003E5EA2" w:rsidRPr="005704A9" w:rsidRDefault="003E5EA2" w:rsidP="000352AB">
      <w:pPr>
        <w:ind w:left="360"/>
        <w:rPr>
          <w:rFonts w:cs="Arial"/>
          <w:bCs/>
          <w:lang w:val="es-ES"/>
        </w:rPr>
      </w:pPr>
    </w:p>
    <w:p w:rsidR="003E5EA2" w:rsidRPr="005704A9" w:rsidRDefault="004E78D6" w:rsidP="000352AB">
      <w:pPr>
        <w:ind w:left="3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(3)  </w:t>
      </w:r>
      <w:r w:rsidR="005704A9" w:rsidRPr="005704A9">
        <w:rPr>
          <w:rStyle w:val="hps"/>
          <w:rFonts w:cs="Arial"/>
          <w:color w:val="333333"/>
          <w:lang w:val="es-ES"/>
        </w:rPr>
        <w:t>Estén</w:t>
      </w:r>
      <w:r w:rsidRPr="005704A9">
        <w:rPr>
          <w:rFonts w:cs="Arial"/>
          <w:lang w:val="es-ES"/>
        </w:rPr>
        <w:t xml:space="preserve"> disponible</w:t>
      </w:r>
      <w:r w:rsidR="003E5EA2" w:rsidRPr="005704A9">
        <w:rPr>
          <w:rFonts w:cs="Arial"/>
          <w:lang w:val="es-ES"/>
        </w:rPr>
        <w:t xml:space="preserve"> para completar el proceso de evaluación. </w:t>
      </w:r>
    </w:p>
    <w:p w:rsidR="003E5EA2" w:rsidRPr="005704A9" w:rsidRDefault="003E5EA2" w:rsidP="000352AB">
      <w:pPr>
        <w:ind w:left="360"/>
        <w:rPr>
          <w:rFonts w:cs="Arial"/>
          <w:lang w:val="es-ES"/>
        </w:rPr>
      </w:pPr>
    </w:p>
    <w:p w:rsidR="003E5EA2" w:rsidRPr="005704A9" w:rsidRDefault="003E5EA2" w:rsidP="003263EE">
      <w:pPr>
        <w:rPr>
          <w:rFonts w:cs="Arial"/>
          <w:b/>
          <w:lang w:val="es-ES"/>
        </w:rPr>
      </w:pPr>
      <w:r w:rsidRPr="005704A9">
        <w:rPr>
          <w:rFonts w:cs="Arial"/>
          <w:lang w:val="es-ES"/>
        </w:rPr>
        <w:t xml:space="preserve">Para determinar la elegibilidad dentro del </w:t>
      </w:r>
      <w:r w:rsidR="004A0EFC" w:rsidRPr="005704A9">
        <w:rPr>
          <w:rFonts w:cs="Arial"/>
          <w:lang w:val="es-ES"/>
        </w:rPr>
        <w:t xml:space="preserve">plazo </w:t>
      </w:r>
      <w:r w:rsidRPr="005704A9">
        <w:rPr>
          <w:rFonts w:cs="Arial"/>
          <w:lang w:val="es-ES"/>
        </w:rPr>
        <w:t>requerido por ley, la</w:t>
      </w:r>
      <w:r w:rsidRPr="005704A9">
        <w:rPr>
          <w:rFonts w:cs="Arial"/>
          <w:b/>
          <w:bCs/>
          <w:lang w:val="es-ES"/>
        </w:rPr>
        <w:t xml:space="preserve"> fecha de solicitud es la fecha cuando </w:t>
      </w:r>
      <w:r w:rsidR="004A0EFC" w:rsidRPr="005704A9">
        <w:rPr>
          <w:rFonts w:cs="Arial"/>
          <w:b/>
          <w:bCs/>
          <w:lang w:val="es-ES"/>
        </w:rPr>
        <w:t xml:space="preserve">se </w:t>
      </w:r>
      <w:r w:rsidRPr="005704A9">
        <w:rPr>
          <w:rFonts w:cs="Arial"/>
          <w:b/>
          <w:bCs/>
          <w:lang w:val="es-ES"/>
        </w:rPr>
        <w:t>cubren</w:t>
      </w:r>
      <w:r w:rsidRPr="005704A9">
        <w:rPr>
          <w:rFonts w:cs="Arial"/>
          <w:b/>
          <w:bCs/>
          <w:u w:val="single"/>
          <w:lang w:val="es-ES"/>
        </w:rPr>
        <w:t xml:space="preserve"> los tres requ</w:t>
      </w:r>
      <w:r w:rsidR="004A0EFC" w:rsidRPr="005704A9">
        <w:rPr>
          <w:rFonts w:cs="Arial"/>
          <w:b/>
          <w:bCs/>
          <w:u w:val="single"/>
          <w:lang w:val="es-ES"/>
        </w:rPr>
        <w:t>isitos</w:t>
      </w:r>
      <w:r w:rsidRPr="005704A9">
        <w:rPr>
          <w:rFonts w:cs="Arial"/>
          <w:b/>
          <w:bCs/>
          <w:u w:val="single"/>
          <w:lang w:val="es-ES"/>
        </w:rPr>
        <w:t xml:space="preserve"> anteriores</w:t>
      </w:r>
      <w:r w:rsidRPr="00654711">
        <w:rPr>
          <w:rFonts w:cs="Arial"/>
          <w:b/>
          <w:bCs/>
          <w:lang w:val="es-ES"/>
        </w:rPr>
        <w:t>.</w:t>
      </w:r>
    </w:p>
    <w:p w:rsidR="003E5EA2" w:rsidRPr="005704A9" w:rsidRDefault="003E5EA2" w:rsidP="003263EE">
      <w:pPr>
        <w:rPr>
          <w:rFonts w:cs="Arial"/>
          <w:lang w:val="es-ES"/>
        </w:rPr>
      </w:pPr>
    </w:p>
    <w:p w:rsidR="003E5EA2" w:rsidRPr="005704A9" w:rsidRDefault="003E5EA2" w:rsidP="003263E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Después de que haya presentado una solicitud o </w:t>
      </w:r>
      <w:r w:rsidR="004A0EFC" w:rsidRPr="005704A9">
        <w:rPr>
          <w:rFonts w:cs="Arial"/>
          <w:lang w:val="es-ES"/>
        </w:rPr>
        <w:t xml:space="preserve">de que </w:t>
      </w:r>
      <w:r w:rsidRPr="005704A9">
        <w:rPr>
          <w:rFonts w:cs="Arial"/>
          <w:lang w:val="es-ES"/>
        </w:rPr>
        <w:t>haya requerido servicios y haya proporcionado</w:t>
      </w:r>
      <w:r w:rsidR="004A0EFC" w:rsidRPr="005704A9">
        <w:rPr>
          <w:rFonts w:cs="Arial"/>
          <w:lang w:val="es-ES"/>
        </w:rPr>
        <w:t xml:space="preserve"> la</w:t>
      </w:r>
      <w:r w:rsidRPr="005704A9">
        <w:rPr>
          <w:rFonts w:cs="Arial"/>
          <w:lang w:val="es-ES"/>
        </w:rPr>
        <w:t xml:space="preserve"> información básica al DOR, se le dará una cita </w:t>
      </w:r>
      <w:r w:rsidR="004A0EFC" w:rsidRPr="005704A9">
        <w:rPr>
          <w:rFonts w:cs="Arial"/>
          <w:lang w:val="es-ES"/>
        </w:rPr>
        <w:t>par</w:t>
      </w:r>
      <w:r w:rsidRPr="005704A9">
        <w:rPr>
          <w:rFonts w:cs="Arial"/>
          <w:lang w:val="es-ES"/>
        </w:rPr>
        <w:t xml:space="preserve">a </w:t>
      </w:r>
      <w:r w:rsidR="00766F3E" w:rsidRPr="005704A9">
        <w:rPr>
          <w:rFonts w:cs="Arial"/>
          <w:lang w:val="es-ES"/>
        </w:rPr>
        <w:t xml:space="preserve">iniciar </w:t>
      </w:r>
      <w:r w:rsidRPr="005704A9">
        <w:rPr>
          <w:rFonts w:cs="Arial"/>
          <w:lang w:val="es-ES"/>
        </w:rPr>
        <w:t xml:space="preserve">el proceso de evaluación. </w:t>
      </w:r>
    </w:p>
    <w:p w:rsidR="003E5EA2" w:rsidRPr="005704A9" w:rsidRDefault="003E5EA2" w:rsidP="003D21FE">
      <w:pPr>
        <w:snapToGrid w:val="0"/>
        <w:spacing w:line="216" w:lineRule="auto"/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b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Proceso de Evaluación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b/>
          <w:szCs w:val="28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>El propósito del proceso de evaluación es</w:t>
      </w:r>
      <w:r w:rsidR="004E78D6" w:rsidRPr="00654711">
        <w:rPr>
          <w:rFonts w:cs="Arial"/>
          <w:szCs w:val="28"/>
          <w:lang w:val="es-ES"/>
        </w:rPr>
        <w:t xml:space="preserve"> dar la oportunidad </w:t>
      </w:r>
      <w:r w:rsidRPr="00654711">
        <w:rPr>
          <w:rFonts w:cs="Arial"/>
          <w:szCs w:val="28"/>
          <w:lang w:val="es-ES"/>
        </w:rPr>
        <w:t xml:space="preserve">a usted y </w:t>
      </w:r>
      <w:r w:rsidR="00C5624D" w:rsidRPr="00654711">
        <w:rPr>
          <w:rFonts w:cs="Arial"/>
          <w:szCs w:val="28"/>
          <w:lang w:val="es-ES"/>
        </w:rPr>
        <w:t xml:space="preserve">a </w:t>
      </w:r>
      <w:r w:rsidRPr="00654711">
        <w:rPr>
          <w:rFonts w:cs="Arial"/>
          <w:szCs w:val="28"/>
          <w:lang w:val="es-ES"/>
        </w:rPr>
        <w:t xml:space="preserve">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 </w:t>
      </w:r>
      <w:r w:rsidR="00C5624D" w:rsidRPr="00654711">
        <w:rPr>
          <w:rFonts w:cs="Arial"/>
          <w:szCs w:val="28"/>
          <w:lang w:val="es-ES"/>
        </w:rPr>
        <w:t xml:space="preserve">para </w:t>
      </w:r>
      <w:r w:rsidR="003807EF" w:rsidRPr="00654711">
        <w:rPr>
          <w:rFonts w:cs="Arial"/>
          <w:szCs w:val="28"/>
          <w:lang w:val="es-ES"/>
        </w:rPr>
        <w:t>hablar sobre</w:t>
      </w:r>
      <w:r w:rsidRPr="00654711">
        <w:rPr>
          <w:rFonts w:cs="Arial"/>
          <w:szCs w:val="28"/>
          <w:lang w:val="es-ES"/>
        </w:rPr>
        <w:t>:</w:t>
      </w:r>
    </w:p>
    <w:p w:rsidR="00191763" w:rsidRDefault="00191763" w:rsidP="00191763">
      <w:pPr>
        <w:snapToGrid w:val="0"/>
        <w:spacing w:line="216" w:lineRule="auto"/>
        <w:ind w:left="609"/>
        <w:rPr>
          <w:rFonts w:cs="Arial"/>
          <w:szCs w:val="28"/>
          <w:lang w:val="es-ES"/>
        </w:rPr>
      </w:pPr>
    </w:p>
    <w:p w:rsidR="003E5EA2" w:rsidRPr="00654711" w:rsidRDefault="003E5EA2" w:rsidP="00C83B43">
      <w:pPr>
        <w:numPr>
          <w:ilvl w:val="0"/>
          <w:numId w:val="40"/>
        </w:numPr>
        <w:tabs>
          <w:tab w:val="left" w:pos="720"/>
        </w:tabs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su discapacidad y cómo afecta su </w:t>
      </w:r>
      <w:r w:rsidR="003807EF" w:rsidRPr="00654711">
        <w:rPr>
          <w:rFonts w:cs="Arial"/>
          <w:szCs w:val="28"/>
          <w:lang w:val="es-ES"/>
        </w:rPr>
        <w:t>capacidad para</w:t>
      </w:r>
      <w:r w:rsidRPr="00654711">
        <w:rPr>
          <w:rFonts w:cs="Arial"/>
          <w:szCs w:val="28"/>
          <w:lang w:val="es-ES"/>
        </w:rPr>
        <w:t xml:space="preserve"> trabajar y </w:t>
      </w:r>
    </w:p>
    <w:p w:rsidR="003E5EA2" w:rsidRPr="00654711" w:rsidRDefault="003E5EA2" w:rsidP="00C83B43">
      <w:pPr>
        <w:numPr>
          <w:ilvl w:val="0"/>
          <w:numId w:val="40"/>
        </w:numPr>
        <w:tabs>
          <w:tab w:val="left" w:pos="720"/>
        </w:tabs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los tipos de servicios </w:t>
      </w:r>
      <w:r w:rsidR="00766F3E" w:rsidRPr="00654711">
        <w:rPr>
          <w:rFonts w:cs="Arial"/>
          <w:szCs w:val="28"/>
          <w:lang w:val="es-ES"/>
        </w:rPr>
        <w:t xml:space="preserve">del </w:t>
      </w:r>
      <w:r w:rsidRPr="00654711">
        <w:rPr>
          <w:rFonts w:cs="Arial"/>
          <w:szCs w:val="28"/>
          <w:lang w:val="es-ES"/>
        </w:rPr>
        <w:t xml:space="preserve">DOR que usted necesita para conseguir empleo.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Elegibilidad </w:t>
      </w:r>
      <w:r w:rsidRPr="00654711">
        <w:rPr>
          <w:rFonts w:cs="Arial"/>
          <w:szCs w:val="28"/>
          <w:lang w:val="es-ES"/>
        </w:rPr>
        <w:t xml:space="preserve">- Usted y 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: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numPr>
          <w:ilvl w:val="0"/>
          <w:numId w:val="12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>obtendrán y revisarán</w:t>
      </w:r>
      <w:r w:rsidR="003807EF" w:rsidRPr="00654711">
        <w:rPr>
          <w:rFonts w:cs="Arial"/>
          <w:szCs w:val="28"/>
          <w:lang w:val="es-ES"/>
        </w:rPr>
        <w:t xml:space="preserve"> su</w:t>
      </w:r>
      <w:r w:rsidRPr="00654711">
        <w:rPr>
          <w:rFonts w:cs="Arial"/>
          <w:szCs w:val="28"/>
          <w:lang w:val="es-ES"/>
        </w:rPr>
        <w:t xml:space="preserve"> información médica y otro tipo </w:t>
      </w:r>
      <w:r w:rsidR="00C5624D" w:rsidRPr="00654711">
        <w:rPr>
          <w:rFonts w:cs="Arial"/>
          <w:szCs w:val="28"/>
          <w:lang w:val="es-ES"/>
        </w:rPr>
        <w:t xml:space="preserve">de información </w:t>
      </w:r>
      <w:r w:rsidRPr="00654711">
        <w:rPr>
          <w:rFonts w:cs="Arial"/>
          <w:szCs w:val="28"/>
          <w:lang w:val="es-ES"/>
        </w:rPr>
        <w:t xml:space="preserve">para determinar </w:t>
      </w:r>
      <w:r w:rsidR="003807EF" w:rsidRPr="00654711">
        <w:rPr>
          <w:rFonts w:cs="Arial"/>
          <w:szCs w:val="28"/>
          <w:lang w:val="es-ES"/>
        </w:rPr>
        <w:t>la manera en que</w:t>
      </w:r>
      <w:r w:rsidRPr="00654711">
        <w:rPr>
          <w:rFonts w:cs="Arial"/>
          <w:szCs w:val="28"/>
          <w:lang w:val="es-ES"/>
        </w:rPr>
        <w:t xml:space="preserve"> su discapacidad </w:t>
      </w:r>
      <w:r w:rsidR="003807EF" w:rsidRPr="00654711">
        <w:rPr>
          <w:rFonts w:cs="Arial"/>
          <w:szCs w:val="28"/>
          <w:lang w:val="es-ES"/>
        </w:rPr>
        <w:t xml:space="preserve">afecta </w:t>
      </w:r>
      <w:r w:rsidRPr="00654711">
        <w:rPr>
          <w:rFonts w:cs="Arial"/>
          <w:szCs w:val="28"/>
          <w:lang w:val="es-ES"/>
        </w:rPr>
        <w:t xml:space="preserve">su </w:t>
      </w:r>
      <w:r w:rsidR="003807EF" w:rsidRPr="00654711">
        <w:rPr>
          <w:rFonts w:cs="Arial"/>
          <w:szCs w:val="28"/>
          <w:lang w:val="es-ES"/>
        </w:rPr>
        <w:t>capacidad para</w:t>
      </w:r>
      <w:r w:rsidRPr="00654711">
        <w:rPr>
          <w:rFonts w:cs="Arial"/>
          <w:szCs w:val="28"/>
          <w:lang w:val="es-ES"/>
        </w:rPr>
        <w:t xml:space="preserve"> trabajar y </w:t>
      </w:r>
    </w:p>
    <w:p w:rsidR="003E5EA2" w:rsidRPr="00654711" w:rsidRDefault="003E5EA2" w:rsidP="003D21FE">
      <w:pPr>
        <w:numPr>
          <w:ilvl w:val="0"/>
          <w:numId w:val="12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>determinarán c</w:t>
      </w:r>
      <w:r w:rsidR="00766F3E" w:rsidRPr="00654711">
        <w:rPr>
          <w:rFonts w:cs="Arial"/>
          <w:szCs w:val="28"/>
          <w:lang w:val="es-ES"/>
        </w:rPr>
        <w:t>ó</w:t>
      </w:r>
      <w:r w:rsidRPr="00654711">
        <w:rPr>
          <w:rFonts w:cs="Arial"/>
          <w:szCs w:val="28"/>
          <w:lang w:val="es-ES"/>
        </w:rPr>
        <w:t xml:space="preserve">mo los servicios </w:t>
      </w:r>
      <w:r w:rsidR="00766F3E" w:rsidRPr="00654711">
        <w:rPr>
          <w:rFonts w:cs="Arial"/>
          <w:szCs w:val="28"/>
          <w:lang w:val="es-ES"/>
        </w:rPr>
        <w:t xml:space="preserve">del </w:t>
      </w:r>
      <w:r w:rsidRPr="00654711">
        <w:rPr>
          <w:rFonts w:cs="Arial"/>
          <w:szCs w:val="28"/>
          <w:lang w:val="es-ES"/>
        </w:rPr>
        <w:t xml:space="preserve">DOR pueden ayudarle a obtener o mantener un trabajo. </w:t>
      </w:r>
    </w:p>
    <w:p w:rsidR="003E5EA2" w:rsidRPr="00165040" w:rsidRDefault="003E5EA2" w:rsidP="003D21FE">
      <w:pPr>
        <w:snapToGrid w:val="0"/>
        <w:spacing w:line="216" w:lineRule="auto"/>
        <w:rPr>
          <w:rFonts w:cs="Arial"/>
          <w:szCs w:val="27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Después de obtener información suficiente, 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 determinará su elegibilidad para </w:t>
      </w:r>
      <w:r w:rsidR="00766F3E" w:rsidRPr="00654711">
        <w:rPr>
          <w:rFonts w:cs="Arial"/>
          <w:szCs w:val="28"/>
          <w:lang w:val="es-ES"/>
        </w:rPr>
        <w:t xml:space="preserve">los </w:t>
      </w:r>
      <w:r w:rsidRPr="00654711">
        <w:rPr>
          <w:rFonts w:cs="Arial"/>
          <w:szCs w:val="28"/>
          <w:lang w:val="es-ES"/>
        </w:rPr>
        <w:t xml:space="preserve">servicios </w:t>
      </w:r>
      <w:r w:rsidR="00766F3E" w:rsidRPr="00654711">
        <w:rPr>
          <w:rFonts w:cs="Arial"/>
          <w:szCs w:val="28"/>
          <w:lang w:val="es-ES"/>
        </w:rPr>
        <w:t xml:space="preserve">del </w:t>
      </w:r>
      <w:r w:rsidRPr="00654711">
        <w:rPr>
          <w:rFonts w:cs="Arial"/>
          <w:szCs w:val="28"/>
          <w:lang w:val="es-ES"/>
        </w:rPr>
        <w:t xml:space="preserve">DOR.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Prioridad para Servicios </w:t>
      </w:r>
      <w:r w:rsidRPr="00654711">
        <w:rPr>
          <w:rFonts w:cs="Arial"/>
          <w:szCs w:val="28"/>
          <w:lang w:val="es-ES"/>
        </w:rPr>
        <w:t xml:space="preserve">- Usted y 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: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numPr>
          <w:ilvl w:val="0"/>
          <w:numId w:val="13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revisarán y discutirán información obtenida de usted y </w:t>
      </w:r>
      <w:r w:rsidR="00C5624D" w:rsidRPr="00654711">
        <w:rPr>
          <w:rFonts w:cs="Arial"/>
          <w:szCs w:val="28"/>
          <w:lang w:val="es-ES"/>
        </w:rPr>
        <w:t xml:space="preserve">de </w:t>
      </w:r>
      <w:r w:rsidRPr="00654711">
        <w:rPr>
          <w:rFonts w:cs="Arial"/>
          <w:szCs w:val="28"/>
          <w:lang w:val="es-ES"/>
        </w:rPr>
        <w:t xml:space="preserve">otras fuentes acerca de su discapacidad,  </w:t>
      </w:r>
    </w:p>
    <w:p w:rsidR="003E5EA2" w:rsidRPr="00654711" w:rsidRDefault="003807EF" w:rsidP="003D21FE">
      <w:pPr>
        <w:numPr>
          <w:ilvl w:val="0"/>
          <w:numId w:val="13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hablarán </w:t>
      </w:r>
      <w:r w:rsidR="003E5EA2" w:rsidRPr="00654711">
        <w:rPr>
          <w:rFonts w:cs="Arial"/>
          <w:szCs w:val="28"/>
          <w:lang w:val="es-ES"/>
        </w:rPr>
        <w:t xml:space="preserve">sobre </w:t>
      </w:r>
      <w:r w:rsidRPr="00654711">
        <w:rPr>
          <w:rFonts w:cs="Arial"/>
          <w:szCs w:val="28"/>
          <w:lang w:val="es-ES"/>
        </w:rPr>
        <w:t xml:space="preserve">sus limitaciones </w:t>
      </w:r>
      <w:r w:rsidR="003E5EA2" w:rsidRPr="00654711">
        <w:rPr>
          <w:rFonts w:cs="Arial"/>
          <w:szCs w:val="28"/>
          <w:lang w:val="es-ES"/>
        </w:rPr>
        <w:t xml:space="preserve">en </w:t>
      </w:r>
      <w:r w:rsidRPr="00654711">
        <w:rPr>
          <w:rFonts w:cs="Arial"/>
          <w:szCs w:val="28"/>
          <w:lang w:val="es-ES"/>
        </w:rPr>
        <w:t xml:space="preserve">cuanto a </w:t>
      </w:r>
      <w:r w:rsidR="003E5EA2" w:rsidRPr="00654711">
        <w:rPr>
          <w:rFonts w:cs="Arial"/>
          <w:szCs w:val="28"/>
          <w:lang w:val="es-ES"/>
        </w:rPr>
        <w:t xml:space="preserve">seis áreas generales de funcionamiento </w:t>
      </w:r>
      <w:r w:rsidR="00766F3E" w:rsidRPr="00654711">
        <w:rPr>
          <w:rFonts w:cs="Arial"/>
          <w:szCs w:val="28"/>
          <w:lang w:val="es-ES"/>
        </w:rPr>
        <w:t>(</w:t>
      </w:r>
      <w:r w:rsidR="003E5EA2" w:rsidRPr="00654711">
        <w:rPr>
          <w:rFonts w:cs="Arial"/>
          <w:szCs w:val="28"/>
          <w:lang w:val="es-ES"/>
        </w:rPr>
        <w:t>comunicación, movilidad, habilidades interpersonales, cuidado personal, tolerancia del trabajo y habilidades de trabajo</w:t>
      </w:r>
      <w:r w:rsidR="00766F3E" w:rsidRPr="00654711">
        <w:rPr>
          <w:rFonts w:cs="Arial"/>
          <w:szCs w:val="28"/>
          <w:lang w:val="es-ES"/>
        </w:rPr>
        <w:t>)</w:t>
      </w:r>
      <w:r w:rsidR="003E5EA2" w:rsidRPr="00654711">
        <w:rPr>
          <w:rFonts w:cs="Arial"/>
          <w:szCs w:val="28"/>
          <w:lang w:val="es-ES"/>
        </w:rPr>
        <w:t xml:space="preserve"> y basados en esta evaluación  </w:t>
      </w:r>
    </w:p>
    <w:p w:rsidR="003E5EA2" w:rsidRPr="00654711" w:rsidRDefault="003E5EA2" w:rsidP="003D21FE">
      <w:pPr>
        <w:numPr>
          <w:ilvl w:val="0"/>
          <w:numId w:val="13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determinarán su </w:t>
      </w:r>
      <w:r w:rsidR="003807EF" w:rsidRPr="00654711">
        <w:rPr>
          <w:rFonts w:cs="Arial"/>
          <w:szCs w:val="28"/>
          <w:lang w:val="es-ES"/>
        </w:rPr>
        <w:t xml:space="preserve">puntaje </w:t>
      </w:r>
      <w:r w:rsidRPr="00654711">
        <w:rPr>
          <w:rFonts w:cs="Arial"/>
          <w:szCs w:val="28"/>
          <w:lang w:val="es-ES"/>
        </w:rPr>
        <w:t>de prioridad de discapacidad</w:t>
      </w:r>
      <w:r w:rsidR="003807EF" w:rsidRPr="00654711">
        <w:rPr>
          <w:rFonts w:cs="Arial"/>
          <w:szCs w:val="28"/>
          <w:lang w:val="es-ES"/>
        </w:rPr>
        <w:t xml:space="preserve">, el cual </w:t>
      </w:r>
      <w:r w:rsidRPr="00654711">
        <w:rPr>
          <w:rFonts w:cs="Arial"/>
          <w:szCs w:val="28"/>
          <w:lang w:val="es-ES"/>
        </w:rPr>
        <w:t xml:space="preserve">representa la importancia de sus limitaciones relacionadas con el trabajo.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Evaluación de Necesidades de Rehabilitación Vocacional </w:t>
      </w:r>
      <w:r w:rsidRPr="00654711">
        <w:rPr>
          <w:rFonts w:cs="Arial"/>
          <w:szCs w:val="28"/>
          <w:lang w:val="es-ES"/>
        </w:rPr>
        <w:t xml:space="preserve">- Usted y 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 </w:t>
      </w:r>
      <w:r w:rsidR="003807EF" w:rsidRPr="00654711">
        <w:rPr>
          <w:rFonts w:cs="Arial"/>
          <w:szCs w:val="28"/>
          <w:lang w:val="es-ES"/>
        </w:rPr>
        <w:t>hablarán sobre</w:t>
      </w:r>
      <w:r w:rsidRPr="00654711">
        <w:rPr>
          <w:rFonts w:cs="Arial"/>
          <w:szCs w:val="28"/>
          <w:lang w:val="es-ES"/>
        </w:rPr>
        <w:t xml:space="preserve">: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654711" w:rsidRDefault="00654711" w:rsidP="003D21FE">
      <w:pPr>
        <w:numPr>
          <w:ilvl w:val="0"/>
          <w:numId w:val="14"/>
        </w:numPr>
        <w:snapToGrid w:val="0"/>
        <w:spacing w:line="216" w:lineRule="auto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sus habilidades y capacidades y, dependiendo del nivel necesario,</w:t>
      </w:r>
    </w:p>
    <w:p w:rsidR="003E5EA2" w:rsidRPr="00654711" w:rsidRDefault="00901C63" w:rsidP="003D21FE">
      <w:pPr>
        <w:numPr>
          <w:ilvl w:val="0"/>
          <w:numId w:val="14"/>
        </w:num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las </w:t>
      </w:r>
      <w:r w:rsidR="003E5EA2" w:rsidRPr="00654711">
        <w:rPr>
          <w:rFonts w:cs="Arial"/>
          <w:szCs w:val="28"/>
          <w:lang w:val="es-ES"/>
        </w:rPr>
        <w:t xml:space="preserve">evaluaciones relevantes para determinar los servicios y </w:t>
      </w:r>
      <w:r w:rsidR="003807EF" w:rsidRPr="00654711">
        <w:rPr>
          <w:rFonts w:cs="Arial"/>
          <w:szCs w:val="28"/>
          <w:lang w:val="es-ES"/>
        </w:rPr>
        <w:t xml:space="preserve">la </w:t>
      </w:r>
      <w:r w:rsidR="003E5EA2" w:rsidRPr="00654711">
        <w:rPr>
          <w:rFonts w:cs="Arial"/>
          <w:szCs w:val="28"/>
          <w:lang w:val="es-ES"/>
        </w:rPr>
        <w:t xml:space="preserve">asistencia que necesitará para conseguir o mantener un trabajo. </w:t>
      </w: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</w:p>
    <w:p w:rsidR="003E5EA2" w:rsidRPr="00654711" w:rsidRDefault="003E5EA2" w:rsidP="003D21FE">
      <w:pPr>
        <w:snapToGrid w:val="0"/>
        <w:spacing w:line="216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Usted y su </w:t>
      </w:r>
      <w:r w:rsidR="00D7327B" w:rsidRPr="00654711">
        <w:rPr>
          <w:rFonts w:cs="Arial"/>
          <w:szCs w:val="28"/>
          <w:lang w:val="es-ES"/>
        </w:rPr>
        <w:t>consejero de rehabilitación</w:t>
      </w:r>
      <w:r w:rsidRPr="00654711">
        <w:rPr>
          <w:rFonts w:cs="Arial"/>
          <w:szCs w:val="28"/>
          <w:lang w:val="es-ES"/>
        </w:rPr>
        <w:t xml:space="preserve"> serán </w:t>
      </w:r>
      <w:r w:rsidR="003807EF" w:rsidRPr="00654711">
        <w:rPr>
          <w:rFonts w:cs="Arial"/>
          <w:szCs w:val="28"/>
          <w:lang w:val="es-ES"/>
        </w:rPr>
        <w:t>compañeros en cuanto a la toma de</w:t>
      </w:r>
      <w:r w:rsidRPr="00654711">
        <w:rPr>
          <w:rFonts w:cs="Arial"/>
          <w:szCs w:val="28"/>
          <w:lang w:val="es-ES"/>
        </w:rPr>
        <w:t xml:space="preserve"> elecciones informadas a </w:t>
      </w:r>
      <w:r w:rsidR="003807EF" w:rsidRPr="00654711">
        <w:rPr>
          <w:rFonts w:cs="Arial"/>
          <w:szCs w:val="28"/>
          <w:lang w:val="es-ES"/>
        </w:rPr>
        <w:t xml:space="preserve">lo largo </w:t>
      </w:r>
      <w:r w:rsidRPr="00654711">
        <w:rPr>
          <w:rFonts w:cs="Arial"/>
          <w:szCs w:val="28"/>
          <w:lang w:val="es-ES"/>
        </w:rPr>
        <w:t xml:space="preserve">de su programa de rehabilitación vocacional. A petición suya, el DOR se comunicará con usted en su idioma </w:t>
      </w:r>
      <w:r w:rsidRPr="00654711">
        <w:rPr>
          <w:rFonts w:cs="Arial"/>
          <w:szCs w:val="28"/>
          <w:lang w:val="es-ES"/>
        </w:rPr>
        <w:lastRenderedPageBreak/>
        <w:t xml:space="preserve">materno y </w:t>
      </w:r>
      <w:r w:rsidR="003807EF" w:rsidRPr="00654711">
        <w:rPr>
          <w:rFonts w:cs="Arial"/>
          <w:szCs w:val="28"/>
          <w:lang w:val="es-ES"/>
        </w:rPr>
        <w:t xml:space="preserve">en un </w:t>
      </w:r>
      <w:r w:rsidRPr="00654711">
        <w:rPr>
          <w:rFonts w:cs="Arial"/>
          <w:szCs w:val="28"/>
          <w:lang w:val="es-ES"/>
        </w:rPr>
        <w:t>modo apropiado de comunicación para que usted pueda entender completamente el proceso.</w:t>
      </w:r>
    </w:p>
    <w:p w:rsidR="003E5EA2" w:rsidRPr="005704A9" w:rsidRDefault="003E5EA2" w:rsidP="003D21FE">
      <w:pPr>
        <w:snapToGrid w:val="0"/>
        <w:spacing w:line="216" w:lineRule="auto"/>
        <w:rPr>
          <w:rFonts w:cs="Arial"/>
          <w:sz w:val="27"/>
          <w:szCs w:val="27"/>
          <w:lang w:val="es-ES"/>
        </w:rPr>
      </w:pPr>
    </w:p>
    <w:p w:rsidR="003E5EA2" w:rsidRPr="00654711" w:rsidRDefault="003E5EA2" w:rsidP="003C693F">
      <w:pPr>
        <w:rPr>
          <w:rFonts w:cs="Arial"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Participe activamente </w:t>
      </w:r>
      <w:r w:rsidRPr="00654711">
        <w:rPr>
          <w:rFonts w:cs="Arial"/>
          <w:szCs w:val="28"/>
          <w:lang w:val="es-ES"/>
        </w:rPr>
        <w:t xml:space="preserve">- Su programa de rehabilitación vocacional se </w:t>
      </w:r>
      <w:r w:rsidR="00901C63" w:rsidRPr="00654711">
        <w:rPr>
          <w:rFonts w:cs="Arial"/>
          <w:szCs w:val="28"/>
          <w:lang w:val="es-ES"/>
        </w:rPr>
        <w:t xml:space="preserve">desarrollará </w:t>
      </w:r>
      <w:r w:rsidRPr="00654711">
        <w:rPr>
          <w:rFonts w:cs="Arial"/>
          <w:szCs w:val="28"/>
          <w:lang w:val="es-ES"/>
        </w:rPr>
        <w:t xml:space="preserve">más rápidamente si usted permanece involucrado </w:t>
      </w:r>
      <w:r w:rsidR="00901C63" w:rsidRPr="00654711">
        <w:rPr>
          <w:rFonts w:cs="Arial"/>
          <w:szCs w:val="28"/>
          <w:lang w:val="es-ES"/>
        </w:rPr>
        <w:t xml:space="preserve">de manera activa </w:t>
      </w:r>
      <w:r w:rsidRPr="00654711">
        <w:rPr>
          <w:rFonts w:cs="Arial"/>
          <w:szCs w:val="28"/>
          <w:lang w:val="es-ES"/>
        </w:rPr>
        <w:t>con su equipo de rehabilitación vocacional (V</w:t>
      </w:r>
      <w:r w:rsidR="003807EF" w:rsidRPr="00654711">
        <w:rPr>
          <w:rFonts w:cs="Arial"/>
          <w:szCs w:val="28"/>
          <w:lang w:val="es-ES"/>
        </w:rPr>
        <w:t>R</w:t>
      </w:r>
      <w:r w:rsidRPr="00654711">
        <w:rPr>
          <w:rFonts w:cs="Arial"/>
          <w:szCs w:val="28"/>
          <w:lang w:val="es-ES"/>
        </w:rPr>
        <w:t>) y proporciona la información solicitada tan pronto como pueda</w:t>
      </w:r>
      <w:r w:rsidR="003807EF" w:rsidRPr="00654711">
        <w:rPr>
          <w:rFonts w:cs="Arial"/>
          <w:szCs w:val="28"/>
          <w:lang w:val="es-ES"/>
        </w:rPr>
        <w:t>.</w:t>
      </w:r>
    </w:p>
    <w:p w:rsidR="003E5EA2" w:rsidRPr="005704A9" w:rsidRDefault="003E5EA2" w:rsidP="003C693F">
      <w:pPr>
        <w:rPr>
          <w:rFonts w:cs="Arial"/>
          <w:lang w:val="es-ES"/>
        </w:rPr>
      </w:pPr>
    </w:p>
    <w:p w:rsidR="00345785" w:rsidRPr="00345785" w:rsidRDefault="00345785" w:rsidP="00345785">
      <w:pPr>
        <w:spacing w:line="281" w:lineRule="auto"/>
        <w:ind w:left="144"/>
        <w:jc w:val="center"/>
        <w:rPr>
          <w:rFonts w:cs="Arial" w:hint="eastAsia"/>
          <w:b/>
          <w:szCs w:val="22"/>
          <w:lang w:val="es-MX" w:eastAsia="zh-CN"/>
        </w:rPr>
      </w:pPr>
      <w:bookmarkStart w:id="0" w:name="bookmark0"/>
      <w:r w:rsidRPr="00345785">
        <w:rPr>
          <w:rFonts w:cs="Arial"/>
          <w:b/>
          <w:szCs w:val="22"/>
          <w:lang w:val="es-MX"/>
        </w:rPr>
        <w:t>¿Cómo puede usted ayudar con el proceso de evaluación?</w:t>
      </w:r>
      <w:bookmarkEnd w:id="0"/>
    </w:p>
    <w:p w:rsidR="00345785" w:rsidRPr="00345785" w:rsidRDefault="00345785" w:rsidP="00345785">
      <w:pPr>
        <w:spacing w:line="281" w:lineRule="auto"/>
        <w:ind w:left="144"/>
        <w:rPr>
          <w:rFonts w:cs="Arial" w:hint="eastAsia"/>
          <w:szCs w:val="22"/>
          <w:lang w:val="es-MX" w:eastAsia="zh-CN"/>
        </w:rPr>
      </w:pPr>
    </w:p>
    <w:p w:rsidR="00345785" w:rsidRPr="00345785" w:rsidRDefault="00345785" w:rsidP="00345785">
      <w:pPr>
        <w:numPr>
          <w:ilvl w:val="0"/>
          <w:numId w:val="39"/>
        </w:numPr>
        <w:tabs>
          <w:tab w:val="clear" w:pos="720"/>
        </w:tabs>
        <w:spacing w:line="281" w:lineRule="auto"/>
        <w:rPr>
          <w:rFonts w:cs="Arial" w:hint="eastAsia"/>
          <w:szCs w:val="22"/>
          <w:lang w:val="es-MX" w:eastAsia="zh-CN"/>
        </w:rPr>
      </w:pPr>
      <w:r w:rsidRPr="00345785">
        <w:rPr>
          <w:rFonts w:cs="Arial"/>
          <w:szCs w:val="22"/>
          <w:lang w:val="es-MX"/>
        </w:rPr>
        <w:t>Traiga la información completa a su primera reunión, incluyendo:</w:t>
      </w:r>
    </w:p>
    <w:p w:rsidR="00345785" w:rsidRPr="00345785" w:rsidRDefault="00345785" w:rsidP="00345785">
      <w:pPr>
        <w:spacing w:line="120" w:lineRule="auto"/>
        <w:rPr>
          <w:rFonts w:hint="eastAsia"/>
          <w:szCs w:val="22"/>
          <w:lang w:val="es-ES"/>
        </w:rPr>
      </w:pP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todo documento que posea sobre su discapacidad, 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pacing w:val="-4"/>
          <w:sz w:val="28"/>
          <w:szCs w:val="22"/>
          <w:lang w:val="es-MX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registros recientes y cartas de beneficios tales como las de </w:t>
      </w:r>
      <w:smartTag w:uri="urn:schemas-microsoft-com:office:smarttags" w:element="PersonName">
        <w:smartTagPr>
          <w:attr w:name="ProductID" w:val="la Administración"/>
        </w:smartTagPr>
        <w:r w:rsidRPr="00345785">
          <w:rPr>
            <w:rFonts w:ascii="Arial" w:hAnsi="Arial" w:cs="Arial"/>
            <w:sz w:val="28"/>
            <w:szCs w:val="22"/>
            <w:lang w:val="es-MX" w:eastAsia="en-US"/>
          </w:rPr>
          <w:t>la Administración</w:t>
        </w:r>
      </w:smartTag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 de Seguridad Social (Social Security </w:t>
      </w:r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>Administration) o su "</w:t>
      </w:r>
      <w:proofErr w:type="gramStart"/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>Ticket</w:t>
      </w:r>
      <w:proofErr w:type="gramEnd"/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>" del programa federal "Ticket</w:t>
      </w:r>
      <w:r w:rsidRPr="00345785">
        <w:rPr>
          <w:rFonts w:ascii="Arial" w:hAnsi="Arial" w:cs="Arial"/>
          <w:spacing w:val="-4"/>
          <w:sz w:val="28"/>
          <w:szCs w:val="22"/>
          <w:lang w:val="es-MX"/>
        </w:rPr>
        <w:t xml:space="preserve"> </w:t>
      </w:r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 xml:space="preserve">to </w:t>
      </w:r>
      <w:proofErr w:type="spellStart"/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>Work</w:t>
      </w:r>
      <w:proofErr w:type="spellEnd"/>
      <w:r w:rsidRPr="00345785">
        <w:rPr>
          <w:rFonts w:ascii="Arial" w:hAnsi="Arial" w:cs="Arial"/>
          <w:spacing w:val="-4"/>
          <w:sz w:val="28"/>
          <w:szCs w:val="22"/>
          <w:lang w:val="es-MX" w:eastAsia="en-US"/>
        </w:rPr>
        <w:t>."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una lista de nombres, direcciones y números telefónicos de médicos, profesionales y organizaciones a los que haya consultado sobre su discapacidad, y </w:t>
      </w:r>
    </w:p>
    <w:p w:rsid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 w:eastAsia="en-US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toda documentación que posea sobre su discapacidad, </w:t>
      </w:r>
      <w:proofErr w:type="gramStart"/>
      <w:r w:rsidRPr="00345785">
        <w:rPr>
          <w:rFonts w:ascii="Arial" w:hAnsi="Arial" w:cs="Arial"/>
          <w:sz w:val="28"/>
          <w:szCs w:val="22"/>
          <w:lang w:val="es-MX" w:eastAsia="en-US"/>
        </w:rPr>
        <w:t>como</w:t>
      </w:r>
      <w:proofErr w:type="gramEnd"/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 por ejemplo, una copia de su Plan de Educación Individualizado.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120" w:lineRule="auto"/>
        <w:ind w:left="360" w:hanging="360"/>
        <w:rPr>
          <w:rFonts w:ascii="Arial" w:hAnsi="Arial" w:cs="Arial" w:hint="eastAsia"/>
          <w:sz w:val="28"/>
          <w:szCs w:val="22"/>
          <w:lang w:val="es-MX" w:eastAsia="en-US"/>
        </w:rPr>
      </w:pPr>
    </w:p>
    <w:p w:rsidR="00345785" w:rsidRPr="00345785" w:rsidRDefault="00345785" w:rsidP="00345785">
      <w:pPr>
        <w:numPr>
          <w:ilvl w:val="0"/>
          <w:numId w:val="39"/>
        </w:numPr>
        <w:tabs>
          <w:tab w:val="clear" w:pos="720"/>
        </w:tabs>
        <w:spacing w:line="281" w:lineRule="auto"/>
        <w:rPr>
          <w:rFonts w:cs="Arial" w:hint="eastAsia"/>
          <w:szCs w:val="22"/>
          <w:lang w:val="es-MX" w:eastAsia="zh-CN"/>
        </w:rPr>
      </w:pPr>
      <w:r w:rsidRPr="00345785">
        <w:rPr>
          <w:rFonts w:cs="Arial"/>
          <w:szCs w:val="22"/>
          <w:lang w:val="es-MX"/>
        </w:rPr>
        <w:t>Averigüe y entienda el proceso de rehabilitación vocacional.</w:t>
      </w:r>
    </w:p>
    <w:p w:rsidR="00345785" w:rsidRPr="00345785" w:rsidRDefault="00345785" w:rsidP="00345785">
      <w:pPr>
        <w:spacing w:line="120" w:lineRule="auto"/>
        <w:ind w:left="144"/>
        <w:rPr>
          <w:rFonts w:cs="Arial" w:hint="eastAsia"/>
          <w:szCs w:val="22"/>
          <w:lang w:val="es-MX" w:eastAsia="zh-CN"/>
        </w:rPr>
      </w:pP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 w:eastAsia="en-US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Lea la información que le proporcionamos sobre el programa. 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 w:hint="eastAsia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 w:eastAsia="en-US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>Si no entiende algo de lo que lee o algo que está descripto, pida a un miembro de su equipo VR que se lo explique.</w:t>
      </w:r>
    </w:p>
    <w:p w:rsidR="00345785" w:rsidRPr="00345785" w:rsidRDefault="00345785" w:rsidP="00345785">
      <w:pPr>
        <w:spacing w:line="120" w:lineRule="auto"/>
        <w:rPr>
          <w:rFonts w:hint="eastAsia"/>
          <w:szCs w:val="22"/>
          <w:lang w:val="es-ES"/>
        </w:rPr>
      </w:pPr>
    </w:p>
    <w:p w:rsidR="00345785" w:rsidRPr="00345785" w:rsidRDefault="00345785" w:rsidP="00345785">
      <w:pPr>
        <w:numPr>
          <w:ilvl w:val="0"/>
          <w:numId w:val="39"/>
        </w:numPr>
        <w:tabs>
          <w:tab w:val="clear" w:pos="720"/>
        </w:tabs>
        <w:spacing w:line="281" w:lineRule="auto"/>
        <w:rPr>
          <w:rFonts w:hint="eastAsia"/>
          <w:szCs w:val="22"/>
          <w:lang w:val="es-ES"/>
        </w:rPr>
      </w:pPr>
      <w:r w:rsidRPr="00345785">
        <w:rPr>
          <w:rFonts w:cs="Arial"/>
          <w:szCs w:val="22"/>
          <w:lang w:val="es-MX"/>
        </w:rPr>
        <w:t>Asista a sus citas y llegue a tiempo.</w:t>
      </w:r>
    </w:p>
    <w:p w:rsidR="00345785" w:rsidRPr="00345785" w:rsidRDefault="00345785" w:rsidP="00345785">
      <w:pPr>
        <w:spacing w:line="120" w:lineRule="auto"/>
        <w:rPr>
          <w:rFonts w:hint="eastAsia"/>
          <w:szCs w:val="22"/>
          <w:lang w:val="es-ES"/>
        </w:rPr>
      </w:pP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 xml:space="preserve">Llame a la oficina de su consejero de rehabilitación si no puede asistir a una cita. 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281" w:lineRule="auto"/>
        <w:ind w:left="1080" w:right="27" w:hanging="360"/>
        <w:rPr>
          <w:rFonts w:ascii="Arial" w:hAnsi="Arial" w:cs="Arial" w:hint="eastAsia"/>
          <w:sz w:val="28"/>
          <w:szCs w:val="22"/>
          <w:lang w:val="es-MX" w:eastAsia="en-US"/>
        </w:rPr>
      </w:pPr>
      <w:r w:rsidRPr="00345785">
        <w:rPr>
          <w:rFonts w:ascii="Arial" w:hAnsi="Arial" w:cs="Arial"/>
          <w:sz w:val="28"/>
          <w:szCs w:val="22"/>
          <w:lang w:val="es-MX" w:eastAsia="en-US"/>
        </w:rPr>
        <w:sym w:font="Wingdings" w:char="F09F"/>
      </w:r>
      <w:r w:rsidRPr="00345785">
        <w:rPr>
          <w:rFonts w:ascii="Arial" w:hAnsi="Arial" w:cs="Arial" w:hint="eastAsia"/>
          <w:sz w:val="28"/>
          <w:szCs w:val="22"/>
          <w:lang w:val="es-MX" w:eastAsia="en-US"/>
        </w:rPr>
        <w:tab/>
      </w:r>
      <w:r w:rsidRPr="00345785">
        <w:rPr>
          <w:rFonts w:ascii="Arial" w:hAnsi="Arial" w:cs="Arial"/>
          <w:sz w:val="28"/>
          <w:szCs w:val="22"/>
          <w:lang w:val="es-MX" w:eastAsia="en-US"/>
        </w:rPr>
        <w:t>Avise a su consejero de rehabilitación si cambia su domicilio o su número telefónico.</w:t>
      </w:r>
    </w:p>
    <w:p w:rsidR="00345785" w:rsidRPr="00345785" w:rsidRDefault="00345785" w:rsidP="00345785">
      <w:pPr>
        <w:pStyle w:val="BodyText"/>
        <w:shd w:val="clear" w:color="auto" w:fill="auto"/>
        <w:spacing w:before="0" w:after="0" w:line="120" w:lineRule="auto"/>
        <w:rPr>
          <w:rFonts w:ascii="Arial" w:hAnsi="Arial" w:cs="Arial" w:hint="eastAsia"/>
          <w:sz w:val="28"/>
          <w:szCs w:val="22"/>
          <w:lang w:val="es-MX"/>
        </w:rPr>
      </w:pPr>
    </w:p>
    <w:p w:rsidR="00345785" w:rsidRPr="00345785" w:rsidRDefault="00345785" w:rsidP="00345785">
      <w:pPr>
        <w:numPr>
          <w:ilvl w:val="0"/>
          <w:numId w:val="39"/>
        </w:numPr>
        <w:tabs>
          <w:tab w:val="clear" w:pos="720"/>
        </w:tabs>
        <w:rPr>
          <w:szCs w:val="22"/>
          <w:lang w:val="es-ES" w:eastAsia="zh-CN"/>
        </w:rPr>
      </w:pPr>
      <w:r w:rsidRPr="00345785">
        <w:rPr>
          <w:rFonts w:cs="Arial"/>
          <w:szCs w:val="22"/>
          <w:lang w:val="es-MX"/>
        </w:rPr>
        <w:t>Realice un seguimiento y cumpla con sus responsabilidades en toda acción que usted y su asesor hayan acordado.</w:t>
      </w:r>
    </w:p>
    <w:p w:rsidR="00345785" w:rsidRPr="00345785" w:rsidRDefault="00345785" w:rsidP="00345785">
      <w:pPr>
        <w:rPr>
          <w:rFonts w:hint="eastAsia"/>
          <w:szCs w:val="22"/>
          <w:lang w:val="es-ES" w:eastAsia="zh-CN"/>
        </w:rPr>
      </w:pPr>
    </w:p>
    <w:p w:rsidR="003E5EA2" w:rsidRPr="005704A9" w:rsidRDefault="003E5EA2" w:rsidP="00DA0CE8">
      <w:pPr>
        <w:jc w:val="center"/>
        <w:rPr>
          <w:rFonts w:cs="Arial"/>
          <w:i/>
          <w:iCs/>
          <w:color w:val="3333CC"/>
          <w:sz w:val="40"/>
          <w:lang w:val="es-ES"/>
        </w:rPr>
      </w:pPr>
      <w:r w:rsidRPr="005704A9">
        <w:rPr>
          <w:rFonts w:cs="Arial"/>
          <w:i/>
          <w:iCs/>
          <w:color w:val="3333CC"/>
          <w:sz w:val="40"/>
          <w:lang w:val="es-ES"/>
        </w:rPr>
        <w:t>¡Depende de Usted!</w:t>
      </w:r>
    </w:p>
    <w:p w:rsidR="00345785" w:rsidRPr="00345785" w:rsidRDefault="003E5EA2" w:rsidP="003C693F">
      <w:pPr>
        <w:rPr>
          <w:rFonts w:cs="Arial"/>
          <w:i/>
          <w:iCs/>
          <w:color w:val="3333CC"/>
          <w:szCs w:val="28"/>
          <w:lang w:val="es-ES"/>
        </w:rPr>
      </w:pPr>
      <w:r w:rsidRPr="005704A9">
        <w:rPr>
          <w:rFonts w:cs="Arial"/>
          <w:i/>
          <w:iCs/>
          <w:color w:val="3333CC"/>
          <w:sz w:val="40"/>
          <w:lang w:val="es-ES"/>
        </w:rPr>
        <w:lastRenderedPageBreak/>
        <w:br w:type="page"/>
      </w:r>
    </w:p>
    <w:p w:rsidR="003E5EA2" w:rsidRPr="005704A9" w:rsidRDefault="003E5EA2" w:rsidP="003C693F">
      <w:pPr>
        <w:rPr>
          <w:rFonts w:cs="Arial"/>
          <w:iCs/>
          <w:color w:val="3333CC"/>
          <w:sz w:val="62"/>
          <w:szCs w:val="62"/>
          <w:lang w:val="es-ES"/>
        </w:rPr>
      </w:pPr>
      <w:r w:rsidRPr="005704A9">
        <w:rPr>
          <w:rFonts w:cs="Arial"/>
          <w:iCs/>
          <w:color w:val="3333CC"/>
          <w:sz w:val="62"/>
          <w:szCs w:val="62"/>
          <w:lang w:val="es-ES"/>
        </w:rPr>
        <w:lastRenderedPageBreak/>
        <w:t>Elegibilidad</w:t>
      </w:r>
    </w:p>
    <w:p w:rsidR="003E5EA2" w:rsidRPr="005704A9" w:rsidRDefault="003E5EA2" w:rsidP="003C693F">
      <w:pPr>
        <w:rPr>
          <w:rFonts w:cs="Arial"/>
          <w:lang w:val="es-ES"/>
        </w:rPr>
      </w:pPr>
    </w:p>
    <w:p w:rsidR="003E5EA2" w:rsidRPr="005704A9" w:rsidRDefault="003E5EA2" w:rsidP="003C693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Si el DOR recibe</w:t>
      </w:r>
      <w:r w:rsidR="00584274" w:rsidRPr="005704A9">
        <w:rPr>
          <w:rFonts w:cs="Arial"/>
          <w:lang w:val="es-ES"/>
        </w:rPr>
        <w:t xml:space="preserve"> toda la</w:t>
      </w:r>
      <w:r w:rsidRPr="005704A9">
        <w:rPr>
          <w:rFonts w:cs="Arial"/>
          <w:lang w:val="es-ES"/>
        </w:rPr>
        <w:t xml:space="preserve"> información</w:t>
      </w:r>
      <w:r w:rsidR="00584274" w:rsidRPr="005704A9">
        <w:rPr>
          <w:rFonts w:cs="Arial"/>
          <w:lang w:val="es-ES"/>
        </w:rPr>
        <w:t xml:space="preserve"> necesaria</w:t>
      </w:r>
      <w:r w:rsidRPr="005704A9">
        <w:rPr>
          <w:rFonts w:cs="Arial"/>
          <w:lang w:val="es-ES"/>
        </w:rPr>
        <w:t xml:space="preserve"> </w:t>
      </w:r>
      <w:r w:rsidR="00584274" w:rsidRPr="005704A9">
        <w:rPr>
          <w:rFonts w:cs="Arial"/>
          <w:lang w:val="es-ES"/>
        </w:rPr>
        <w:t>sobre</w:t>
      </w:r>
      <w:r w:rsidRPr="005704A9">
        <w:rPr>
          <w:rFonts w:cs="Arial"/>
          <w:lang w:val="es-ES"/>
        </w:rPr>
        <w:t xml:space="preserve"> su discapacidad,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le notificará por escrito </w:t>
      </w:r>
      <w:r w:rsidR="00D22BB7" w:rsidRPr="005704A9">
        <w:rPr>
          <w:rFonts w:cs="Arial"/>
          <w:lang w:val="es-ES"/>
        </w:rPr>
        <w:t xml:space="preserve">acerca </w:t>
      </w:r>
      <w:r w:rsidRPr="005704A9">
        <w:rPr>
          <w:rFonts w:cs="Arial"/>
          <w:lang w:val="es-ES"/>
        </w:rPr>
        <w:t xml:space="preserve">de su elegibilidad dentro de </w:t>
      </w:r>
      <w:r w:rsidR="00D22BB7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 xml:space="preserve">60 días </w:t>
      </w:r>
      <w:r w:rsidR="00D22BB7" w:rsidRPr="005704A9">
        <w:rPr>
          <w:rFonts w:cs="Arial"/>
          <w:lang w:val="es-ES"/>
        </w:rPr>
        <w:t xml:space="preserve">posteriores a la recepción </w:t>
      </w:r>
      <w:r w:rsidRPr="005704A9">
        <w:rPr>
          <w:rFonts w:cs="Arial"/>
          <w:lang w:val="es-ES"/>
        </w:rPr>
        <w:t xml:space="preserve">de su solicitud. Si la información sobre su discapacidad está incompleta o retrasada, 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acordarán una fecha específica de extensión para determinar su elegibilidad. </w:t>
      </w:r>
    </w:p>
    <w:p w:rsidR="003E5EA2" w:rsidRPr="005704A9" w:rsidRDefault="003E5EA2" w:rsidP="003C693F">
      <w:pPr>
        <w:rPr>
          <w:rFonts w:cs="Arial"/>
          <w:i/>
          <w:iCs/>
          <w:lang w:val="es-ES"/>
        </w:rPr>
      </w:pPr>
    </w:p>
    <w:p w:rsidR="003E5EA2" w:rsidRPr="005704A9" w:rsidRDefault="003E5EA2" w:rsidP="003C693F">
      <w:pPr>
        <w:rPr>
          <w:rFonts w:cs="Arial"/>
          <w:lang w:val="es-ES"/>
        </w:rPr>
      </w:pPr>
      <w:r w:rsidRPr="005704A9">
        <w:rPr>
          <w:rFonts w:cs="Arial"/>
          <w:i/>
          <w:iCs/>
          <w:lang w:val="es-ES"/>
        </w:rPr>
        <w:t xml:space="preserve">Si está </w:t>
      </w:r>
      <w:r w:rsidR="00D22BB7" w:rsidRPr="005704A9">
        <w:rPr>
          <w:rFonts w:cs="Arial"/>
          <w:i/>
          <w:iCs/>
          <w:lang w:val="es-ES"/>
        </w:rPr>
        <w:t xml:space="preserve">recibiendo </w:t>
      </w:r>
      <w:r w:rsidR="00AA542C" w:rsidRPr="005704A9">
        <w:rPr>
          <w:rFonts w:cs="Arial"/>
          <w:i/>
          <w:iCs/>
          <w:lang w:val="es-ES"/>
        </w:rPr>
        <w:t>beneficios</w:t>
      </w:r>
      <w:r w:rsidRPr="005704A9">
        <w:rPr>
          <w:rFonts w:cs="Arial"/>
          <w:i/>
          <w:iCs/>
          <w:lang w:val="es-ES"/>
        </w:rPr>
        <w:t xml:space="preserve"> de la Administración de Seguridad Social (Social Security Administration) o si </w:t>
      </w:r>
      <w:r w:rsidR="00D22BB7" w:rsidRPr="005704A9">
        <w:rPr>
          <w:rFonts w:cs="Arial"/>
          <w:i/>
          <w:iCs/>
          <w:lang w:val="es-ES"/>
        </w:rPr>
        <w:t xml:space="preserve">posee </w:t>
      </w:r>
      <w:r w:rsidRPr="005704A9">
        <w:rPr>
          <w:rFonts w:cs="Arial"/>
          <w:i/>
          <w:iCs/>
          <w:lang w:val="es-ES"/>
        </w:rPr>
        <w:t>un "</w:t>
      </w:r>
      <w:proofErr w:type="gramStart"/>
      <w:r w:rsidRPr="005704A9">
        <w:rPr>
          <w:rFonts w:cs="Arial"/>
          <w:i/>
          <w:iCs/>
          <w:lang w:val="es-ES"/>
        </w:rPr>
        <w:t>Ticket</w:t>
      </w:r>
      <w:proofErr w:type="gramEnd"/>
      <w:r w:rsidRPr="005704A9">
        <w:rPr>
          <w:rFonts w:cs="Arial"/>
          <w:i/>
          <w:iCs/>
          <w:lang w:val="es-ES"/>
        </w:rPr>
        <w:t xml:space="preserve"> to Work" válido se asume que es elegible para </w:t>
      </w:r>
      <w:r w:rsidR="00766F3E" w:rsidRPr="005704A9">
        <w:rPr>
          <w:rFonts w:cs="Arial"/>
          <w:i/>
          <w:iCs/>
          <w:lang w:val="es-ES"/>
        </w:rPr>
        <w:t xml:space="preserve">los </w:t>
      </w:r>
      <w:r w:rsidRPr="005704A9">
        <w:rPr>
          <w:rFonts w:cs="Arial"/>
          <w:i/>
          <w:iCs/>
          <w:lang w:val="es-ES"/>
        </w:rPr>
        <w:t xml:space="preserve">servicios </w:t>
      </w:r>
      <w:r w:rsidR="00766F3E" w:rsidRPr="005704A9">
        <w:rPr>
          <w:rFonts w:cs="Arial"/>
          <w:i/>
          <w:iCs/>
          <w:lang w:val="es-ES"/>
        </w:rPr>
        <w:t xml:space="preserve">del </w:t>
      </w:r>
      <w:r w:rsidRPr="005704A9">
        <w:rPr>
          <w:rFonts w:cs="Arial"/>
          <w:i/>
          <w:iCs/>
          <w:lang w:val="es-ES"/>
        </w:rPr>
        <w:t xml:space="preserve">DOR. </w:t>
      </w:r>
      <w:r w:rsidRPr="005704A9">
        <w:rPr>
          <w:rFonts w:cs="Arial"/>
          <w:lang w:val="es-ES"/>
        </w:rPr>
        <w:t xml:space="preserve"> </w:t>
      </w:r>
    </w:p>
    <w:p w:rsidR="003E5EA2" w:rsidRPr="005704A9" w:rsidRDefault="003E5EA2" w:rsidP="003C693F">
      <w:pPr>
        <w:rPr>
          <w:rFonts w:cs="Arial"/>
          <w:b/>
          <w:bCs/>
          <w:lang w:val="es-ES"/>
        </w:rPr>
      </w:pPr>
    </w:p>
    <w:p w:rsidR="003E5EA2" w:rsidRPr="005704A9" w:rsidRDefault="003E5EA2" w:rsidP="00DA0CE8">
      <w:pPr>
        <w:jc w:val="center"/>
        <w:rPr>
          <w:rFonts w:cs="Arial"/>
          <w:lang w:val="es-ES"/>
        </w:rPr>
      </w:pPr>
      <w:proofErr w:type="gramStart"/>
      <w:r w:rsidRPr="005704A9">
        <w:rPr>
          <w:rFonts w:cs="Arial"/>
          <w:b/>
          <w:bCs/>
          <w:lang w:val="es-ES"/>
        </w:rPr>
        <w:t>Ticket</w:t>
      </w:r>
      <w:proofErr w:type="gramEnd"/>
      <w:r w:rsidRPr="005704A9">
        <w:rPr>
          <w:rFonts w:cs="Arial"/>
          <w:b/>
          <w:bCs/>
          <w:lang w:val="es-ES"/>
        </w:rPr>
        <w:t xml:space="preserve"> to Work Hotline</w:t>
      </w:r>
    </w:p>
    <w:p w:rsidR="003E5EA2" w:rsidRPr="005704A9" w:rsidRDefault="003E5EA2" w:rsidP="00DA0CE8">
      <w:pPr>
        <w:jc w:val="center"/>
        <w:rPr>
          <w:rFonts w:cs="Arial"/>
          <w:lang w:val="es-ES"/>
        </w:rPr>
      </w:pPr>
      <w:r w:rsidRPr="005704A9">
        <w:rPr>
          <w:rFonts w:cs="Arial"/>
          <w:lang w:val="es-ES"/>
        </w:rPr>
        <w:t>1-866-449-2730 Teléfono</w:t>
      </w:r>
    </w:p>
    <w:p w:rsidR="003E5EA2" w:rsidRPr="005704A9" w:rsidRDefault="003E5EA2" w:rsidP="00DA0CE8">
      <w:pPr>
        <w:jc w:val="center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1-866-359-7705 </w:t>
      </w:r>
      <w:r w:rsidR="00654711">
        <w:rPr>
          <w:rFonts w:cs="Arial"/>
          <w:lang w:val="es-ES"/>
        </w:rPr>
        <w:t>TTY</w:t>
      </w:r>
    </w:p>
    <w:p w:rsidR="003E5EA2" w:rsidRPr="005704A9" w:rsidRDefault="003E5EA2" w:rsidP="003C693F">
      <w:pPr>
        <w:rPr>
          <w:rFonts w:cs="Arial"/>
          <w:lang w:val="es-ES"/>
        </w:rPr>
      </w:pPr>
    </w:p>
    <w:p w:rsidR="003E5EA2" w:rsidRPr="005704A9" w:rsidRDefault="003E5EA2" w:rsidP="003C693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Para ser elegible para servicios, un individuo debe: </w:t>
      </w:r>
    </w:p>
    <w:p w:rsidR="003E5EA2" w:rsidRPr="005704A9" w:rsidRDefault="003E5EA2" w:rsidP="003C693F">
      <w:pPr>
        <w:rPr>
          <w:rFonts w:cs="Arial"/>
          <w:lang w:val="es-ES"/>
        </w:rPr>
      </w:pPr>
    </w:p>
    <w:p w:rsidR="003E5EA2" w:rsidRPr="0089776A" w:rsidRDefault="003E5EA2" w:rsidP="0089776A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89776A">
        <w:rPr>
          <w:rFonts w:cs="Arial"/>
          <w:szCs w:val="27"/>
          <w:lang w:val="es-ES"/>
        </w:rPr>
        <w:t xml:space="preserve">tener una discapacidad física o mental </w:t>
      </w:r>
    </w:p>
    <w:p w:rsidR="003E5EA2" w:rsidRPr="0089776A" w:rsidRDefault="003E5EA2" w:rsidP="0089776A">
      <w:pPr>
        <w:spacing w:line="228" w:lineRule="auto"/>
        <w:ind w:left="630"/>
        <w:rPr>
          <w:rFonts w:cs="Arial"/>
          <w:szCs w:val="27"/>
          <w:lang w:val="es-ES"/>
        </w:rPr>
      </w:pPr>
    </w:p>
    <w:p w:rsidR="003E5EA2" w:rsidRPr="0089776A" w:rsidRDefault="003E5EA2" w:rsidP="0089776A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89776A">
        <w:rPr>
          <w:rFonts w:cs="Arial"/>
          <w:szCs w:val="27"/>
          <w:lang w:val="es-ES"/>
        </w:rPr>
        <w:t>que dificulte sustancialmente su habilidad de conseguir empleo</w:t>
      </w:r>
      <w:r w:rsidR="00584274" w:rsidRPr="0089776A">
        <w:rPr>
          <w:rFonts w:cs="Arial"/>
          <w:szCs w:val="27"/>
          <w:lang w:val="es-ES"/>
        </w:rPr>
        <w:t>,</w:t>
      </w:r>
    </w:p>
    <w:p w:rsidR="003E5EA2" w:rsidRPr="0089776A" w:rsidRDefault="003E5EA2" w:rsidP="0089776A">
      <w:pPr>
        <w:spacing w:line="228" w:lineRule="auto"/>
        <w:ind w:left="630"/>
        <w:rPr>
          <w:rFonts w:cs="Arial"/>
          <w:szCs w:val="27"/>
          <w:lang w:val="es-ES"/>
        </w:rPr>
      </w:pPr>
    </w:p>
    <w:p w:rsidR="003E5EA2" w:rsidRPr="0089776A" w:rsidRDefault="00584274" w:rsidP="0089776A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89776A">
        <w:rPr>
          <w:rFonts w:cs="Arial"/>
          <w:szCs w:val="27"/>
          <w:lang w:val="es-ES"/>
        </w:rPr>
        <w:t>que requiera de</w:t>
      </w:r>
      <w:r w:rsidR="003E5EA2" w:rsidRPr="0089776A">
        <w:rPr>
          <w:rFonts w:cs="Arial"/>
          <w:szCs w:val="27"/>
          <w:lang w:val="es-ES"/>
        </w:rPr>
        <w:t xml:space="preserve"> servicios de rehabilitación vocacional</w:t>
      </w:r>
      <w:r w:rsidR="004E78D6" w:rsidRPr="0089776A">
        <w:rPr>
          <w:rFonts w:cs="Arial"/>
          <w:szCs w:val="27"/>
          <w:lang w:val="es-ES"/>
        </w:rPr>
        <w:t xml:space="preserve"> </w:t>
      </w:r>
      <w:r w:rsidR="003E5EA2" w:rsidRPr="0089776A">
        <w:rPr>
          <w:rFonts w:cs="Arial"/>
          <w:szCs w:val="27"/>
          <w:lang w:val="es-ES"/>
        </w:rPr>
        <w:t>para preparar</w:t>
      </w:r>
      <w:r w:rsidR="00D22BB7" w:rsidRPr="0089776A">
        <w:rPr>
          <w:rFonts w:cs="Arial"/>
          <w:szCs w:val="27"/>
          <w:lang w:val="es-ES"/>
        </w:rPr>
        <w:t>se</w:t>
      </w:r>
      <w:r w:rsidR="003E5EA2" w:rsidRPr="0089776A">
        <w:rPr>
          <w:rFonts w:cs="Arial"/>
          <w:szCs w:val="27"/>
          <w:lang w:val="es-ES"/>
        </w:rPr>
        <w:t xml:space="preserve">, asegurar, retener o recuperar el empleo </w:t>
      </w:r>
      <w:proofErr w:type="gramStart"/>
      <w:r w:rsidR="00D22BB7" w:rsidRPr="0089776A">
        <w:rPr>
          <w:rFonts w:cs="Arial"/>
          <w:szCs w:val="27"/>
          <w:lang w:val="es-ES"/>
        </w:rPr>
        <w:t>de acuerdo a</w:t>
      </w:r>
      <w:proofErr w:type="gramEnd"/>
      <w:r w:rsidR="00D22BB7" w:rsidRPr="0089776A">
        <w:rPr>
          <w:rFonts w:cs="Arial"/>
          <w:szCs w:val="27"/>
          <w:lang w:val="es-ES"/>
        </w:rPr>
        <w:t xml:space="preserve"> </w:t>
      </w:r>
      <w:r w:rsidR="003E5EA2" w:rsidRPr="0089776A">
        <w:rPr>
          <w:rFonts w:cs="Arial"/>
          <w:szCs w:val="27"/>
          <w:lang w:val="es-ES"/>
        </w:rPr>
        <w:t xml:space="preserve">las fortalezas, recursos, prioridades, inquietudes, habilidades, capacidades, intereses y elección informada únicos del solicitante; </w:t>
      </w:r>
      <w:r w:rsidRPr="0089776A">
        <w:rPr>
          <w:rFonts w:cs="Arial"/>
          <w:szCs w:val="27"/>
          <w:lang w:val="es-ES"/>
        </w:rPr>
        <w:t>y</w:t>
      </w:r>
      <w:r w:rsidR="00654711" w:rsidRPr="0089776A">
        <w:rPr>
          <w:rFonts w:cs="Arial"/>
          <w:szCs w:val="27"/>
          <w:lang w:val="es-ES"/>
        </w:rPr>
        <w:t>,</w:t>
      </w:r>
    </w:p>
    <w:p w:rsidR="003E5EA2" w:rsidRPr="0089776A" w:rsidRDefault="003E5EA2" w:rsidP="0089776A">
      <w:pPr>
        <w:spacing w:line="228" w:lineRule="auto"/>
        <w:ind w:left="630"/>
        <w:rPr>
          <w:rFonts w:cs="Arial"/>
          <w:szCs w:val="27"/>
          <w:lang w:val="es-ES"/>
        </w:rPr>
      </w:pPr>
    </w:p>
    <w:p w:rsidR="003E5EA2" w:rsidRPr="0089776A" w:rsidRDefault="00584274" w:rsidP="0089776A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89776A">
        <w:rPr>
          <w:rFonts w:cs="Arial"/>
          <w:szCs w:val="27"/>
          <w:lang w:val="es-ES"/>
        </w:rPr>
        <w:t xml:space="preserve">que </w:t>
      </w:r>
      <w:r w:rsidR="003E5EA2" w:rsidRPr="0089776A">
        <w:rPr>
          <w:rFonts w:cs="Arial"/>
          <w:szCs w:val="27"/>
          <w:lang w:val="es-ES"/>
        </w:rPr>
        <w:t xml:space="preserve">el individuo pueda beneficiarse de la provisión de servicios en términos de un empleo en </w:t>
      </w:r>
      <w:r w:rsidR="004E78D6" w:rsidRPr="0089776A">
        <w:rPr>
          <w:rFonts w:cs="Arial"/>
          <w:szCs w:val="27"/>
          <w:lang w:val="es-ES"/>
        </w:rPr>
        <w:t xml:space="preserve">una posición </w:t>
      </w:r>
      <w:r w:rsidR="003E5EA2" w:rsidRPr="0089776A">
        <w:rPr>
          <w:rFonts w:cs="Arial"/>
          <w:szCs w:val="27"/>
          <w:lang w:val="es-ES"/>
        </w:rPr>
        <w:t>integrad</w:t>
      </w:r>
      <w:r w:rsidRPr="0089776A">
        <w:rPr>
          <w:rFonts w:cs="Arial"/>
          <w:szCs w:val="27"/>
          <w:lang w:val="es-ES"/>
        </w:rPr>
        <w:t>a</w:t>
      </w:r>
      <w:r w:rsidR="003E5EA2" w:rsidRPr="0089776A">
        <w:rPr>
          <w:rFonts w:cs="Arial"/>
          <w:szCs w:val="27"/>
          <w:lang w:val="es-ES"/>
        </w:rPr>
        <w:t xml:space="preserve">. </w:t>
      </w:r>
    </w:p>
    <w:p w:rsidR="003E5EA2" w:rsidRPr="0089776A" w:rsidRDefault="003E5EA2" w:rsidP="0089776A">
      <w:pPr>
        <w:spacing w:line="228" w:lineRule="auto"/>
        <w:ind w:left="270"/>
        <w:rPr>
          <w:rFonts w:cs="Arial"/>
          <w:szCs w:val="27"/>
          <w:lang w:val="es-ES"/>
        </w:rPr>
      </w:pPr>
    </w:p>
    <w:p w:rsidR="003E5EA2" w:rsidRPr="005704A9" w:rsidRDefault="003E5EA2" w:rsidP="003C693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su discapacidad es tan severa que usted </w:t>
      </w:r>
      <w:r w:rsidR="00584274" w:rsidRPr="005704A9">
        <w:rPr>
          <w:rFonts w:cs="Arial"/>
          <w:lang w:val="es-ES"/>
        </w:rPr>
        <w:t>no pued</w:t>
      </w:r>
      <w:r w:rsidR="000368F8" w:rsidRPr="005704A9">
        <w:rPr>
          <w:rFonts w:cs="Arial"/>
          <w:lang w:val="es-ES"/>
        </w:rPr>
        <w:t>e</w:t>
      </w:r>
      <w:r w:rsidRPr="005704A9">
        <w:rPr>
          <w:rFonts w:cs="Arial"/>
          <w:lang w:val="es-ES"/>
        </w:rPr>
        <w:t xml:space="preserve"> beneficiarse </w:t>
      </w:r>
      <w:r w:rsidR="00584274" w:rsidRPr="005704A9">
        <w:rPr>
          <w:rFonts w:cs="Arial"/>
          <w:lang w:val="es-ES"/>
        </w:rPr>
        <w:t xml:space="preserve">con </w:t>
      </w:r>
      <w:r w:rsidRPr="005704A9">
        <w:rPr>
          <w:rFonts w:cs="Arial"/>
          <w:lang w:val="es-ES"/>
        </w:rPr>
        <w:t xml:space="preserve">los servicios </w:t>
      </w:r>
      <w:r w:rsidR="00D22BB7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DOR, se le puede proporcionar una oportunidad de demostrar su </w:t>
      </w:r>
      <w:r w:rsidR="00D22BB7" w:rsidRPr="005704A9">
        <w:rPr>
          <w:rFonts w:cs="Arial"/>
          <w:lang w:val="es-ES"/>
        </w:rPr>
        <w:t>capacidad para</w:t>
      </w:r>
      <w:r w:rsidRPr="005704A9">
        <w:rPr>
          <w:rFonts w:cs="Arial"/>
          <w:lang w:val="es-ES"/>
        </w:rPr>
        <w:t xml:space="preserve"> beneficiarse </w:t>
      </w:r>
      <w:r w:rsidR="00D22BB7" w:rsidRPr="005704A9">
        <w:rPr>
          <w:rFonts w:cs="Arial"/>
          <w:lang w:val="es-ES"/>
        </w:rPr>
        <w:t xml:space="preserve">con </w:t>
      </w:r>
      <w:r w:rsidRPr="005704A9">
        <w:rPr>
          <w:rFonts w:cs="Arial"/>
          <w:lang w:val="es-ES"/>
        </w:rPr>
        <w:t xml:space="preserve">los servicios </w:t>
      </w:r>
      <w:r w:rsidR="00D22BB7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 trabajando en un </w:t>
      </w:r>
      <w:r w:rsidR="00766F3E" w:rsidRPr="005704A9">
        <w:rPr>
          <w:rFonts w:cs="Arial"/>
          <w:lang w:val="es-ES"/>
        </w:rPr>
        <w:t xml:space="preserve">ambiente </w:t>
      </w:r>
      <w:r w:rsidRPr="005704A9">
        <w:rPr>
          <w:rFonts w:cs="Arial"/>
          <w:lang w:val="es-ES"/>
        </w:rPr>
        <w:t xml:space="preserve">realista de </w:t>
      </w:r>
      <w:r w:rsidR="00AA542C" w:rsidRPr="005704A9">
        <w:rPr>
          <w:rFonts w:cs="Arial"/>
          <w:lang w:val="es-ES"/>
        </w:rPr>
        <w:t>trabajo (</w:t>
      </w:r>
      <w:r w:rsidR="00584274" w:rsidRPr="005704A9">
        <w:rPr>
          <w:rFonts w:cs="Arial"/>
          <w:lang w:val="es-ES"/>
        </w:rPr>
        <w:t>p</w:t>
      </w:r>
      <w:r w:rsidRPr="005704A9">
        <w:rPr>
          <w:rFonts w:cs="Arial"/>
          <w:lang w:val="es-ES"/>
        </w:rPr>
        <w:t>rueba</w:t>
      </w:r>
      <w:r w:rsidR="00AA542C" w:rsidRPr="005704A9">
        <w:rPr>
          <w:rFonts w:cs="Arial"/>
          <w:lang w:val="es-ES"/>
        </w:rPr>
        <w:t xml:space="preserve"> laboral</w:t>
      </w:r>
      <w:r w:rsidRPr="005704A9">
        <w:rPr>
          <w:rFonts w:cs="Arial"/>
          <w:lang w:val="es-ES"/>
        </w:rPr>
        <w:t xml:space="preserve">). </w:t>
      </w:r>
      <w:r w:rsidR="002C63E9" w:rsidRPr="005704A9">
        <w:rPr>
          <w:rFonts w:cs="Arial"/>
          <w:lang w:val="es-ES"/>
        </w:rPr>
        <w:t>Si es</w:t>
      </w:r>
      <w:r w:rsidRPr="005704A9">
        <w:rPr>
          <w:rFonts w:cs="Arial"/>
          <w:lang w:val="es-ES"/>
        </w:rPr>
        <w:t xml:space="preserve"> necesario, usted puede recibir </w:t>
      </w:r>
      <w:r w:rsidR="00D22BB7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 xml:space="preserve">servicios </w:t>
      </w:r>
      <w:r w:rsidR="00D22BB7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 </w:t>
      </w:r>
      <w:r w:rsidR="00584274" w:rsidRPr="005704A9">
        <w:rPr>
          <w:rFonts w:cs="Arial"/>
          <w:lang w:val="es-ES"/>
        </w:rPr>
        <w:t xml:space="preserve">correspondientes </w:t>
      </w:r>
      <w:r w:rsidRPr="005704A9">
        <w:rPr>
          <w:rFonts w:cs="Arial"/>
          <w:lang w:val="es-ES"/>
        </w:rPr>
        <w:t xml:space="preserve">durante la experiencia laboral de prueba. </w:t>
      </w:r>
    </w:p>
    <w:p w:rsidR="003E5EA2" w:rsidRPr="005704A9" w:rsidRDefault="003E5EA2" w:rsidP="0000721E">
      <w:pPr>
        <w:spacing w:line="228" w:lineRule="auto"/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Recibir Servicios</w:t>
      </w:r>
    </w:p>
    <w:p w:rsidR="003E5EA2" w:rsidRPr="00654711" w:rsidRDefault="003E5EA2" w:rsidP="0000721E">
      <w:pPr>
        <w:spacing w:line="228" w:lineRule="auto"/>
        <w:rPr>
          <w:rFonts w:cs="Arial"/>
          <w:b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Orden de Selección </w:t>
      </w:r>
      <w:r w:rsidRPr="00654711">
        <w:rPr>
          <w:rFonts w:cs="Arial"/>
          <w:bCs/>
          <w:szCs w:val="28"/>
          <w:lang w:val="es-ES"/>
        </w:rPr>
        <w:t xml:space="preserve">- </w:t>
      </w:r>
      <w:r w:rsidR="00D22BB7" w:rsidRPr="00654711">
        <w:rPr>
          <w:rFonts w:cs="Arial"/>
          <w:bCs/>
          <w:szCs w:val="28"/>
          <w:lang w:val="es-ES"/>
        </w:rPr>
        <w:t xml:space="preserve">Si </w:t>
      </w:r>
      <w:r w:rsidRPr="00654711">
        <w:rPr>
          <w:rFonts w:cs="Arial"/>
          <w:bCs/>
          <w:szCs w:val="28"/>
          <w:lang w:val="es-ES"/>
        </w:rPr>
        <w:t xml:space="preserve">el DOR no </w:t>
      </w:r>
      <w:r w:rsidR="00766F3E" w:rsidRPr="00654711">
        <w:rPr>
          <w:rFonts w:cs="Arial"/>
          <w:bCs/>
          <w:szCs w:val="28"/>
          <w:lang w:val="es-ES"/>
        </w:rPr>
        <w:t xml:space="preserve">tuviera </w:t>
      </w:r>
      <w:r w:rsidR="00D22BB7" w:rsidRPr="00654711">
        <w:rPr>
          <w:rFonts w:cs="Arial"/>
          <w:bCs/>
          <w:szCs w:val="28"/>
          <w:lang w:val="es-ES"/>
        </w:rPr>
        <w:t xml:space="preserve">los fondos </w:t>
      </w:r>
      <w:r w:rsidRPr="00654711">
        <w:rPr>
          <w:rFonts w:cs="Arial"/>
          <w:bCs/>
          <w:szCs w:val="28"/>
          <w:lang w:val="es-ES"/>
        </w:rPr>
        <w:t>suficiente</w:t>
      </w:r>
      <w:r w:rsidR="00D22BB7" w:rsidRPr="00654711">
        <w:rPr>
          <w:rFonts w:cs="Arial"/>
          <w:bCs/>
          <w:szCs w:val="28"/>
          <w:lang w:val="es-ES"/>
        </w:rPr>
        <w:t>s</w:t>
      </w:r>
      <w:r w:rsidRPr="00654711">
        <w:rPr>
          <w:rFonts w:cs="Arial"/>
          <w:bCs/>
          <w:szCs w:val="28"/>
          <w:lang w:val="es-ES"/>
        </w:rPr>
        <w:t xml:space="preserve"> para dar servicio </w:t>
      </w:r>
      <w:r w:rsidR="00D22BB7" w:rsidRPr="00654711">
        <w:rPr>
          <w:rFonts w:cs="Arial"/>
          <w:bCs/>
          <w:szCs w:val="28"/>
          <w:lang w:val="es-ES"/>
        </w:rPr>
        <w:t xml:space="preserve">a </w:t>
      </w:r>
      <w:r w:rsidRPr="00654711">
        <w:rPr>
          <w:rFonts w:cs="Arial"/>
          <w:bCs/>
          <w:szCs w:val="28"/>
          <w:lang w:val="es-ES"/>
        </w:rPr>
        <w:t xml:space="preserve">todos los solicitantes elegibles para </w:t>
      </w:r>
      <w:r w:rsidR="00766F3E" w:rsidRPr="00654711">
        <w:rPr>
          <w:rFonts w:cs="Arial"/>
          <w:bCs/>
          <w:szCs w:val="28"/>
          <w:lang w:val="es-ES"/>
        </w:rPr>
        <w:t>sus s</w:t>
      </w:r>
      <w:r w:rsidRPr="00654711">
        <w:rPr>
          <w:rFonts w:cs="Arial"/>
          <w:bCs/>
          <w:szCs w:val="28"/>
          <w:lang w:val="es-ES"/>
        </w:rPr>
        <w:t xml:space="preserve">ervicios, la ley requiere </w:t>
      </w:r>
      <w:r w:rsidR="00D22BB7" w:rsidRPr="00654711">
        <w:rPr>
          <w:rFonts w:cs="Arial"/>
          <w:bCs/>
          <w:szCs w:val="28"/>
          <w:lang w:val="es-ES"/>
        </w:rPr>
        <w:t>que</w:t>
      </w:r>
      <w:r w:rsidR="00D52955" w:rsidRPr="00654711">
        <w:rPr>
          <w:rFonts w:cs="Arial"/>
          <w:bCs/>
          <w:szCs w:val="28"/>
          <w:lang w:val="es-ES"/>
        </w:rPr>
        <w:t xml:space="preserve"> </w:t>
      </w:r>
      <w:r w:rsidR="00D22BB7" w:rsidRPr="00654711">
        <w:rPr>
          <w:rFonts w:cs="Arial"/>
          <w:bCs/>
          <w:szCs w:val="28"/>
          <w:lang w:val="es-ES"/>
        </w:rPr>
        <w:t>utilice</w:t>
      </w:r>
      <w:r w:rsidRPr="00654711">
        <w:rPr>
          <w:rFonts w:cs="Arial"/>
          <w:bCs/>
          <w:szCs w:val="28"/>
          <w:lang w:val="es-ES"/>
        </w:rPr>
        <w:t xml:space="preserve"> un proceso llamado "Orden de Selección" para asegurarse </w:t>
      </w:r>
      <w:r w:rsidR="00D22BB7" w:rsidRPr="00654711">
        <w:rPr>
          <w:rFonts w:cs="Arial"/>
          <w:bCs/>
          <w:szCs w:val="28"/>
          <w:lang w:val="es-ES"/>
        </w:rPr>
        <w:t xml:space="preserve">de </w:t>
      </w:r>
      <w:r w:rsidRPr="00654711">
        <w:rPr>
          <w:rFonts w:cs="Arial"/>
          <w:bCs/>
          <w:szCs w:val="28"/>
          <w:lang w:val="es-ES"/>
        </w:rPr>
        <w:t xml:space="preserve">que aquellas personas con discapacidades más significativas </w:t>
      </w:r>
      <w:r w:rsidR="00D22BB7" w:rsidRPr="00654711">
        <w:rPr>
          <w:rFonts w:cs="Arial"/>
          <w:bCs/>
          <w:szCs w:val="28"/>
          <w:lang w:val="es-ES"/>
        </w:rPr>
        <w:t>reciban los servicios</w:t>
      </w:r>
      <w:r w:rsidRPr="00654711">
        <w:rPr>
          <w:rFonts w:cs="Arial"/>
          <w:bCs/>
          <w:szCs w:val="28"/>
          <w:lang w:val="es-ES"/>
        </w:rPr>
        <w:t xml:space="preserve"> primero.  </w:t>
      </w: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Junto con su determinación de elegibilidad, usted recibirá un </w:t>
      </w:r>
      <w:r w:rsidR="00D22BB7" w:rsidRPr="00654711">
        <w:rPr>
          <w:rFonts w:cs="Arial"/>
          <w:szCs w:val="28"/>
          <w:lang w:val="es-ES"/>
        </w:rPr>
        <w:t>puntaje</w:t>
      </w:r>
      <w:r w:rsidRPr="00654711">
        <w:rPr>
          <w:rFonts w:cs="Arial"/>
          <w:szCs w:val="28"/>
          <w:lang w:val="es-ES"/>
        </w:rPr>
        <w:t xml:space="preserve"> de prioridad de discapacidad llamad</w:t>
      </w:r>
      <w:r w:rsidR="00D22BB7" w:rsidRPr="00654711">
        <w:rPr>
          <w:rFonts w:cs="Arial"/>
          <w:szCs w:val="28"/>
          <w:lang w:val="es-ES"/>
        </w:rPr>
        <w:t>o</w:t>
      </w:r>
      <w:r w:rsidRPr="00654711">
        <w:rPr>
          <w:rFonts w:cs="Arial"/>
          <w:szCs w:val="28"/>
          <w:lang w:val="es-ES"/>
        </w:rPr>
        <w:t xml:space="preserve"> "Prioridad para </w:t>
      </w:r>
      <w:smartTag w:uri="urn:schemas-microsoft-com:office:smarttags" w:element="PersonName">
        <w:smartTagPr>
          <w:attr w:name="ProductID" w:val="la Determinación"/>
        </w:smartTagPr>
        <w:r w:rsidR="00D22BB7" w:rsidRPr="00654711">
          <w:rPr>
            <w:rFonts w:cs="Arial"/>
            <w:szCs w:val="28"/>
            <w:lang w:val="es-ES"/>
          </w:rPr>
          <w:t xml:space="preserve">la </w:t>
        </w:r>
        <w:r w:rsidRPr="00654711">
          <w:rPr>
            <w:rFonts w:cs="Arial"/>
            <w:szCs w:val="28"/>
            <w:lang w:val="es-ES"/>
          </w:rPr>
          <w:t>Determinación</w:t>
        </w:r>
      </w:smartTag>
      <w:r w:rsidRPr="00654711">
        <w:rPr>
          <w:rFonts w:cs="Arial"/>
          <w:szCs w:val="28"/>
          <w:lang w:val="es-ES"/>
        </w:rPr>
        <w:t xml:space="preserve"> de Servicios" que será </w:t>
      </w:r>
      <w:r w:rsidR="00766F3E" w:rsidRPr="00654711">
        <w:rPr>
          <w:rFonts w:cs="Arial"/>
          <w:szCs w:val="28"/>
          <w:lang w:val="es-ES"/>
        </w:rPr>
        <w:t>utilizad</w:t>
      </w:r>
      <w:r w:rsidR="001F6576" w:rsidRPr="00654711">
        <w:rPr>
          <w:rFonts w:cs="Arial"/>
          <w:szCs w:val="28"/>
          <w:lang w:val="es-ES"/>
        </w:rPr>
        <w:t>o</w:t>
      </w:r>
      <w:r w:rsidR="00766F3E" w:rsidRPr="00654711">
        <w:rPr>
          <w:rFonts w:cs="Arial"/>
          <w:szCs w:val="28"/>
          <w:lang w:val="es-ES"/>
        </w:rPr>
        <w:t xml:space="preserve"> </w:t>
      </w:r>
      <w:r w:rsidRPr="00654711">
        <w:rPr>
          <w:rFonts w:cs="Arial"/>
          <w:szCs w:val="28"/>
          <w:lang w:val="es-ES"/>
        </w:rPr>
        <w:t xml:space="preserve">en el proceso de Orden de Selección. Dar a todos los solicitantes un </w:t>
      </w:r>
      <w:r w:rsidR="00D22BB7" w:rsidRPr="00654711">
        <w:rPr>
          <w:rFonts w:cs="Arial"/>
          <w:szCs w:val="28"/>
          <w:lang w:val="es-ES"/>
        </w:rPr>
        <w:t>puntaje</w:t>
      </w:r>
      <w:r w:rsidRPr="00654711">
        <w:rPr>
          <w:rFonts w:cs="Arial"/>
          <w:szCs w:val="28"/>
          <w:lang w:val="es-ES"/>
        </w:rPr>
        <w:t xml:space="preserve"> de prioridad de discapacidad y colocarlos en categorías de prioridad es un método justo </w:t>
      </w:r>
      <w:r w:rsidR="00D22BB7" w:rsidRPr="00654711">
        <w:rPr>
          <w:rFonts w:cs="Arial"/>
          <w:szCs w:val="28"/>
          <w:lang w:val="es-ES"/>
        </w:rPr>
        <w:t>para prestar</w:t>
      </w:r>
      <w:r w:rsidRPr="00654711">
        <w:rPr>
          <w:rFonts w:cs="Arial"/>
          <w:szCs w:val="28"/>
          <w:lang w:val="es-ES"/>
        </w:rPr>
        <w:t xml:space="preserve"> servicio</w:t>
      </w:r>
      <w:r w:rsidR="00D22BB7" w:rsidRPr="00654711">
        <w:rPr>
          <w:rFonts w:cs="Arial"/>
          <w:szCs w:val="28"/>
          <w:lang w:val="es-ES"/>
        </w:rPr>
        <w:t>s a</w:t>
      </w:r>
      <w:r w:rsidRPr="00654711">
        <w:rPr>
          <w:rFonts w:cs="Arial"/>
          <w:szCs w:val="28"/>
          <w:lang w:val="es-ES"/>
        </w:rPr>
        <w:t xml:space="preserve"> todos los solicitantes en el siguiente orden requerido por ley: </w:t>
      </w:r>
    </w:p>
    <w:p w:rsidR="003E5EA2" w:rsidRPr="005704A9" w:rsidRDefault="003E5EA2" w:rsidP="0000721E">
      <w:pPr>
        <w:spacing w:line="228" w:lineRule="auto"/>
        <w:rPr>
          <w:rFonts w:cs="Arial"/>
          <w:sz w:val="27"/>
          <w:szCs w:val="27"/>
          <w:lang w:val="es-ES"/>
        </w:rPr>
      </w:pPr>
    </w:p>
    <w:p w:rsidR="003E5EA2" w:rsidRPr="00654711" w:rsidRDefault="00D22BB7" w:rsidP="0000721E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654711">
        <w:rPr>
          <w:rFonts w:cs="Arial"/>
          <w:szCs w:val="27"/>
          <w:lang w:val="es-ES"/>
        </w:rPr>
        <w:t>Se les prestará servicios primero a</w:t>
      </w:r>
      <w:r w:rsidR="003E5EA2" w:rsidRPr="00654711">
        <w:rPr>
          <w:rFonts w:cs="Arial"/>
          <w:szCs w:val="27"/>
          <w:lang w:val="es-ES"/>
        </w:rPr>
        <w:t xml:space="preserve"> las personas en la categoría "más significativamente discapacitados"</w:t>
      </w:r>
      <w:r w:rsidRPr="00654711">
        <w:rPr>
          <w:rFonts w:cs="Arial"/>
          <w:szCs w:val="27"/>
          <w:lang w:val="es-ES"/>
        </w:rPr>
        <w:t>,</w:t>
      </w:r>
      <w:r w:rsidR="003E5EA2" w:rsidRPr="00654711">
        <w:rPr>
          <w:rFonts w:cs="Arial"/>
          <w:szCs w:val="27"/>
          <w:lang w:val="es-ES"/>
        </w:rPr>
        <w:t xml:space="preserve"> </w:t>
      </w:r>
    </w:p>
    <w:p w:rsidR="003E5EA2" w:rsidRPr="00654711" w:rsidRDefault="00D22BB7" w:rsidP="0000721E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654711">
        <w:rPr>
          <w:rFonts w:cs="Arial"/>
          <w:szCs w:val="27"/>
          <w:lang w:val="es-ES"/>
        </w:rPr>
        <w:t xml:space="preserve">Luego se les prestará servicios a </w:t>
      </w:r>
      <w:r w:rsidR="003E5EA2" w:rsidRPr="00654711">
        <w:rPr>
          <w:rFonts w:cs="Arial"/>
          <w:szCs w:val="27"/>
          <w:lang w:val="es-ES"/>
        </w:rPr>
        <w:t>las personas en la categoría "signifi</w:t>
      </w:r>
      <w:r w:rsidR="00654711" w:rsidRPr="00654711">
        <w:rPr>
          <w:rFonts w:cs="Arial"/>
          <w:szCs w:val="27"/>
          <w:lang w:val="es-ES"/>
        </w:rPr>
        <w:t xml:space="preserve">cativamente discapacitados", y </w:t>
      </w:r>
    </w:p>
    <w:p w:rsidR="003E5EA2" w:rsidRPr="00654711" w:rsidRDefault="00D22BB7" w:rsidP="0000721E">
      <w:pPr>
        <w:numPr>
          <w:ilvl w:val="1"/>
          <w:numId w:val="18"/>
        </w:numPr>
        <w:tabs>
          <w:tab w:val="clear" w:pos="1440"/>
        </w:tabs>
        <w:spacing w:line="228" w:lineRule="auto"/>
        <w:ind w:left="630"/>
        <w:rPr>
          <w:rFonts w:cs="Arial"/>
          <w:szCs w:val="27"/>
          <w:lang w:val="es-ES"/>
        </w:rPr>
      </w:pPr>
      <w:r w:rsidRPr="00654711">
        <w:rPr>
          <w:rFonts w:cs="Arial"/>
          <w:szCs w:val="27"/>
          <w:lang w:val="es-ES"/>
        </w:rPr>
        <w:t xml:space="preserve">Por </w:t>
      </w:r>
      <w:proofErr w:type="gramStart"/>
      <w:r w:rsidRPr="00654711">
        <w:rPr>
          <w:rFonts w:cs="Arial"/>
          <w:szCs w:val="27"/>
          <w:lang w:val="es-ES"/>
        </w:rPr>
        <w:t>último</w:t>
      </w:r>
      <w:proofErr w:type="gramEnd"/>
      <w:r w:rsidRPr="00654711">
        <w:rPr>
          <w:rFonts w:cs="Arial"/>
          <w:szCs w:val="27"/>
          <w:lang w:val="es-ES"/>
        </w:rPr>
        <w:t xml:space="preserve"> se les prestará servicios a</w:t>
      </w:r>
      <w:r w:rsidR="003E5EA2" w:rsidRPr="00654711">
        <w:rPr>
          <w:rFonts w:cs="Arial"/>
          <w:szCs w:val="27"/>
          <w:lang w:val="es-ES"/>
        </w:rPr>
        <w:t xml:space="preserve"> las personas en la "categoría de discapacitados". </w:t>
      </w:r>
    </w:p>
    <w:p w:rsidR="003E5EA2" w:rsidRPr="005704A9" w:rsidRDefault="003E5EA2" w:rsidP="0000721E">
      <w:pPr>
        <w:spacing w:line="228" w:lineRule="auto"/>
        <w:rPr>
          <w:rFonts w:cs="Arial"/>
          <w:sz w:val="27"/>
          <w:szCs w:val="27"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Dentro de cada categoría de prioridad de discapacidad, se </w:t>
      </w:r>
      <w:r w:rsidR="00D22BB7" w:rsidRPr="00654711">
        <w:rPr>
          <w:rFonts w:cs="Arial"/>
          <w:szCs w:val="28"/>
          <w:lang w:val="es-ES"/>
        </w:rPr>
        <w:t xml:space="preserve">prestará </w:t>
      </w:r>
      <w:r w:rsidRPr="00654711">
        <w:rPr>
          <w:rFonts w:cs="Arial"/>
          <w:szCs w:val="28"/>
          <w:lang w:val="es-ES"/>
        </w:rPr>
        <w:t>servicio</w:t>
      </w:r>
      <w:r w:rsidR="00D22BB7" w:rsidRPr="00654711">
        <w:rPr>
          <w:rFonts w:cs="Arial"/>
          <w:szCs w:val="28"/>
          <w:lang w:val="es-ES"/>
        </w:rPr>
        <w:t>s</w:t>
      </w:r>
      <w:r w:rsidRPr="00654711">
        <w:rPr>
          <w:rFonts w:cs="Arial"/>
          <w:szCs w:val="28"/>
          <w:lang w:val="es-ES"/>
        </w:rPr>
        <w:t xml:space="preserve"> a los consumidores </w:t>
      </w:r>
      <w:proofErr w:type="gramStart"/>
      <w:r w:rsidRPr="00654711">
        <w:rPr>
          <w:rFonts w:cs="Arial"/>
          <w:szCs w:val="28"/>
          <w:lang w:val="es-ES"/>
        </w:rPr>
        <w:t>de acuerdo a</w:t>
      </w:r>
      <w:proofErr w:type="gramEnd"/>
      <w:r w:rsidRPr="00654711">
        <w:rPr>
          <w:rFonts w:cs="Arial"/>
          <w:szCs w:val="28"/>
          <w:lang w:val="es-ES"/>
        </w:rPr>
        <w:t xml:space="preserve"> </w:t>
      </w:r>
      <w:r w:rsidR="001F6576" w:rsidRPr="00654711">
        <w:rPr>
          <w:rFonts w:cs="Arial"/>
          <w:szCs w:val="28"/>
          <w:lang w:val="es-ES"/>
        </w:rPr>
        <w:t xml:space="preserve">la </w:t>
      </w:r>
      <w:r w:rsidRPr="00654711">
        <w:rPr>
          <w:rFonts w:cs="Arial"/>
          <w:szCs w:val="28"/>
          <w:lang w:val="es-ES"/>
        </w:rPr>
        <w:t xml:space="preserve">fecha de </w:t>
      </w:r>
      <w:r w:rsidR="001F6576" w:rsidRPr="00654711">
        <w:rPr>
          <w:rFonts w:cs="Arial"/>
          <w:szCs w:val="28"/>
          <w:lang w:val="es-ES"/>
        </w:rPr>
        <w:t xml:space="preserve">su </w:t>
      </w:r>
      <w:r w:rsidRPr="00654711">
        <w:rPr>
          <w:rFonts w:cs="Arial"/>
          <w:szCs w:val="28"/>
          <w:lang w:val="es-ES"/>
        </w:rPr>
        <w:t xml:space="preserve">solicitud. </w:t>
      </w:r>
    </w:p>
    <w:p w:rsidR="003E5EA2" w:rsidRPr="00654711" w:rsidRDefault="003E5EA2" w:rsidP="0000721E">
      <w:pPr>
        <w:spacing w:line="228" w:lineRule="auto"/>
        <w:rPr>
          <w:rFonts w:cs="Arial"/>
          <w:bCs/>
          <w:szCs w:val="28"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bCs/>
          <w:szCs w:val="28"/>
          <w:lang w:val="es-ES"/>
        </w:rPr>
      </w:pPr>
      <w:r w:rsidRPr="00654711">
        <w:rPr>
          <w:rFonts w:cs="Arial"/>
          <w:b/>
          <w:bCs/>
          <w:szCs w:val="28"/>
          <w:lang w:val="es-ES"/>
        </w:rPr>
        <w:t xml:space="preserve">Lista de Espera </w:t>
      </w:r>
      <w:r w:rsidRPr="00654711">
        <w:rPr>
          <w:rFonts w:cs="Arial"/>
          <w:szCs w:val="28"/>
          <w:lang w:val="es-ES"/>
        </w:rPr>
        <w:t xml:space="preserve">- </w:t>
      </w:r>
      <w:r w:rsidR="00D22BB7" w:rsidRPr="00654711">
        <w:rPr>
          <w:rFonts w:cs="Arial"/>
          <w:szCs w:val="28"/>
          <w:lang w:val="es-ES"/>
        </w:rPr>
        <w:t>Si</w:t>
      </w:r>
      <w:r w:rsidRPr="00654711">
        <w:rPr>
          <w:rFonts w:cs="Arial"/>
          <w:szCs w:val="28"/>
          <w:lang w:val="es-ES"/>
        </w:rPr>
        <w:t xml:space="preserve"> el DOR no </w:t>
      </w:r>
      <w:r w:rsidR="00766F3E" w:rsidRPr="00654711">
        <w:rPr>
          <w:rFonts w:cs="Arial"/>
          <w:szCs w:val="28"/>
          <w:lang w:val="es-ES"/>
        </w:rPr>
        <w:t xml:space="preserve">tuviera </w:t>
      </w:r>
      <w:r w:rsidR="00D22BB7" w:rsidRPr="00654711">
        <w:rPr>
          <w:rFonts w:cs="Arial"/>
          <w:szCs w:val="28"/>
          <w:lang w:val="es-ES"/>
        </w:rPr>
        <w:t xml:space="preserve">fondos </w:t>
      </w:r>
      <w:r w:rsidRPr="00654711">
        <w:rPr>
          <w:rFonts w:cs="Arial"/>
          <w:szCs w:val="28"/>
          <w:lang w:val="es-ES"/>
        </w:rPr>
        <w:t>suficiente</w:t>
      </w:r>
      <w:r w:rsidR="00D22BB7" w:rsidRPr="00654711">
        <w:rPr>
          <w:rFonts w:cs="Arial"/>
          <w:szCs w:val="28"/>
          <w:lang w:val="es-ES"/>
        </w:rPr>
        <w:t>s</w:t>
      </w:r>
      <w:r w:rsidRPr="00654711">
        <w:rPr>
          <w:rFonts w:cs="Arial"/>
          <w:szCs w:val="28"/>
          <w:lang w:val="es-ES"/>
        </w:rPr>
        <w:t xml:space="preserve"> para </w:t>
      </w:r>
      <w:r w:rsidR="00D22BB7" w:rsidRPr="00654711">
        <w:rPr>
          <w:rFonts w:cs="Arial"/>
          <w:szCs w:val="28"/>
          <w:lang w:val="es-ES"/>
        </w:rPr>
        <w:t>prestar</w:t>
      </w:r>
      <w:r w:rsidRPr="00654711">
        <w:rPr>
          <w:rFonts w:cs="Arial"/>
          <w:szCs w:val="28"/>
          <w:lang w:val="es-ES"/>
        </w:rPr>
        <w:t xml:space="preserve"> servicio</w:t>
      </w:r>
      <w:r w:rsidR="00D22BB7" w:rsidRPr="00654711">
        <w:rPr>
          <w:rFonts w:cs="Arial"/>
          <w:szCs w:val="28"/>
          <w:lang w:val="es-ES"/>
        </w:rPr>
        <w:t>s</w:t>
      </w:r>
      <w:r w:rsidRPr="00654711">
        <w:rPr>
          <w:rFonts w:cs="Arial"/>
          <w:szCs w:val="28"/>
          <w:lang w:val="es-ES"/>
        </w:rPr>
        <w:t xml:space="preserve"> a los solicitantes en su categoría de prioridad de discapacidad, usted será: </w:t>
      </w:r>
      <w:r w:rsidRPr="00654711">
        <w:rPr>
          <w:rFonts w:cs="Arial"/>
          <w:bCs/>
          <w:szCs w:val="28"/>
          <w:lang w:val="es-ES"/>
        </w:rPr>
        <w:t xml:space="preserve"> </w:t>
      </w: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</w:p>
    <w:p w:rsidR="003E5EA2" w:rsidRPr="00654711" w:rsidRDefault="003E5EA2" w:rsidP="0000721E">
      <w:pPr>
        <w:numPr>
          <w:ilvl w:val="1"/>
          <w:numId w:val="19"/>
        </w:numPr>
        <w:tabs>
          <w:tab w:val="clear" w:pos="1440"/>
        </w:tabs>
        <w:spacing w:line="228" w:lineRule="auto"/>
        <w:ind w:left="630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colocado en una lista de espera, </w:t>
      </w:r>
    </w:p>
    <w:p w:rsidR="003E5EA2" w:rsidRPr="00654711" w:rsidRDefault="003E5EA2" w:rsidP="0000721E">
      <w:pPr>
        <w:numPr>
          <w:ilvl w:val="1"/>
          <w:numId w:val="19"/>
        </w:numPr>
        <w:tabs>
          <w:tab w:val="clear" w:pos="1440"/>
        </w:tabs>
        <w:spacing w:line="228" w:lineRule="auto"/>
        <w:ind w:left="630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notificado anualmente sobre </w:t>
      </w:r>
      <w:r w:rsidR="00D22BB7" w:rsidRPr="00654711">
        <w:rPr>
          <w:rFonts w:cs="Arial"/>
          <w:szCs w:val="28"/>
          <w:lang w:val="es-ES"/>
        </w:rPr>
        <w:t>l</w:t>
      </w:r>
      <w:r w:rsidRPr="00654711">
        <w:rPr>
          <w:rFonts w:cs="Arial"/>
          <w:szCs w:val="28"/>
          <w:lang w:val="es-ES"/>
        </w:rPr>
        <w:t xml:space="preserve">a categoría </w:t>
      </w:r>
      <w:r w:rsidR="00D22BB7" w:rsidRPr="00654711">
        <w:rPr>
          <w:rFonts w:cs="Arial"/>
          <w:szCs w:val="28"/>
          <w:lang w:val="es-ES"/>
        </w:rPr>
        <w:t xml:space="preserve">a la cual </w:t>
      </w:r>
      <w:r w:rsidRPr="00654711">
        <w:rPr>
          <w:rFonts w:cs="Arial"/>
          <w:szCs w:val="28"/>
          <w:lang w:val="es-ES"/>
        </w:rPr>
        <w:t xml:space="preserve">se le está </w:t>
      </w:r>
      <w:r w:rsidR="00B3394B" w:rsidRPr="00654711">
        <w:rPr>
          <w:rFonts w:cs="Arial"/>
          <w:szCs w:val="28"/>
          <w:lang w:val="es-ES"/>
        </w:rPr>
        <w:t>prestando</w:t>
      </w:r>
      <w:r w:rsidRPr="00654711">
        <w:rPr>
          <w:rFonts w:cs="Arial"/>
          <w:szCs w:val="28"/>
          <w:lang w:val="es-ES"/>
        </w:rPr>
        <w:t xml:space="preserve"> servicio</w:t>
      </w:r>
      <w:r w:rsidR="00D22BB7" w:rsidRPr="00654711">
        <w:rPr>
          <w:rFonts w:cs="Arial"/>
          <w:szCs w:val="28"/>
          <w:lang w:val="es-ES"/>
        </w:rPr>
        <w:t>s</w:t>
      </w:r>
      <w:r w:rsidRPr="00654711">
        <w:rPr>
          <w:rFonts w:cs="Arial"/>
          <w:szCs w:val="28"/>
          <w:lang w:val="es-ES"/>
        </w:rPr>
        <w:t xml:space="preserve">, </w:t>
      </w:r>
      <w:r w:rsidRPr="00654711">
        <w:rPr>
          <w:rFonts w:cs="Arial"/>
          <w:bCs/>
          <w:szCs w:val="28"/>
          <w:lang w:val="es-ES"/>
        </w:rPr>
        <w:t xml:space="preserve"> </w:t>
      </w:r>
    </w:p>
    <w:p w:rsidR="003E5EA2" w:rsidRPr="00654711" w:rsidRDefault="003E5EA2" w:rsidP="0000721E">
      <w:pPr>
        <w:numPr>
          <w:ilvl w:val="1"/>
          <w:numId w:val="19"/>
        </w:numPr>
        <w:tabs>
          <w:tab w:val="clear" w:pos="1440"/>
        </w:tabs>
        <w:spacing w:line="228" w:lineRule="auto"/>
        <w:ind w:left="630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notificado tan pronto como haya fondos disponibles, y luego se le </w:t>
      </w:r>
      <w:r w:rsidR="00D22BB7" w:rsidRPr="00654711">
        <w:rPr>
          <w:rFonts w:cs="Arial"/>
          <w:szCs w:val="28"/>
          <w:lang w:val="es-ES"/>
        </w:rPr>
        <w:t>prestará</w:t>
      </w:r>
      <w:r w:rsidRPr="00654711">
        <w:rPr>
          <w:rFonts w:cs="Arial"/>
          <w:szCs w:val="28"/>
          <w:lang w:val="es-ES"/>
        </w:rPr>
        <w:t xml:space="preserve"> servicio</w:t>
      </w:r>
      <w:r w:rsidR="00D22BB7" w:rsidRPr="00654711">
        <w:rPr>
          <w:rFonts w:cs="Arial"/>
          <w:szCs w:val="28"/>
          <w:lang w:val="es-ES"/>
        </w:rPr>
        <w:t>s</w:t>
      </w:r>
      <w:r w:rsidRPr="00654711">
        <w:rPr>
          <w:rFonts w:cs="Arial"/>
          <w:szCs w:val="28"/>
          <w:lang w:val="es-ES"/>
        </w:rPr>
        <w:t xml:space="preserve"> </w:t>
      </w:r>
      <w:proofErr w:type="gramStart"/>
      <w:r w:rsidRPr="00654711">
        <w:rPr>
          <w:rFonts w:cs="Arial"/>
          <w:szCs w:val="28"/>
          <w:lang w:val="es-ES"/>
        </w:rPr>
        <w:t>de acuerdo a</w:t>
      </w:r>
      <w:proofErr w:type="gramEnd"/>
      <w:r w:rsidRPr="00654711">
        <w:rPr>
          <w:rFonts w:cs="Arial"/>
          <w:szCs w:val="28"/>
          <w:lang w:val="es-ES"/>
        </w:rPr>
        <w:t xml:space="preserve"> </w:t>
      </w:r>
      <w:r w:rsidR="001F6576" w:rsidRPr="00654711">
        <w:rPr>
          <w:rFonts w:cs="Arial"/>
          <w:szCs w:val="28"/>
          <w:lang w:val="es-ES"/>
        </w:rPr>
        <w:t xml:space="preserve">la </w:t>
      </w:r>
      <w:r w:rsidRPr="00654711">
        <w:rPr>
          <w:rFonts w:cs="Arial"/>
          <w:szCs w:val="28"/>
          <w:lang w:val="es-ES"/>
        </w:rPr>
        <w:t xml:space="preserve">fecha de </w:t>
      </w:r>
      <w:r w:rsidR="001F6576" w:rsidRPr="00654711">
        <w:rPr>
          <w:rFonts w:cs="Arial"/>
          <w:szCs w:val="28"/>
          <w:lang w:val="es-ES"/>
        </w:rPr>
        <w:t xml:space="preserve">su </w:t>
      </w:r>
      <w:r w:rsidRPr="00654711">
        <w:rPr>
          <w:rFonts w:cs="Arial"/>
          <w:szCs w:val="28"/>
          <w:lang w:val="es-ES"/>
        </w:rPr>
        <w:t xml:space="preserve">solicitud. </w:t>
      </w:r>
      <w:r w:rsidRPr="00654711">
        <w:rPr>
          <w:rFonts w:cs="Arial"/>
          <w:bCs/>
          <w:szCs w:val="28"/>
          <w:lang w:val="es-ES"/>
        </w:rPr>
        <w:t xml:space="preserve"> </w:t>
      </w:r>
    </w:p>
    <w:p w:rsidR="003E5EA2" w:rsidRPr="00654711" w:rsidRDefault="003E5EA2" w:rsidP="0000721E">
      <w:pPr>
        <w:spacing w:line="228" w:lineRule="auto"/>
        <w:ind w:left="630"/>
        <w:rPr>
          <w:rFonts w:cs="Arial"/>
          <w:szCs w:val="28"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 xml:space="preserve">Encontrará información acerca del proceso de notificación de lista de espera en nuestro sitio </w:t>
      </w:r>
      <w:r w:rsidR="00645ACD">
        <w:rPr>
          <w:rFonts w:cs="Arial"/>
          <w:szCs w:val="28"/>
          <w:lang w:val="es-ES"/>
        </w:rPr>
        <w:t>w</w:t>
      </w:r>
      <w:r w:rsidR="00B3394B" w:rsidRPr="00654711">
        <w:rPr>
          <w:rFonts w:cs="Arial"/>
          <w:szCs w:val="28"/>
          <w:lang w:val="es-ES"/>
        </w:rPr>
        <w:t>eb</w:t>
      </w:r>
      <w:r w:rsidRPr="00654711">
        <w:rPr>
          <w:rFonts w:cs="Arial"/>
          <w:szCs w:val="28"/>
          <w:lang w:val="es-ES"/>
        </w:rPr>
        <w:t xml:space="preserve">, </w:t>
      </w:r>
      <w:r w:rsidRPr="00654711">
        <w:rPr>
          <w:rFonts w:cs="Arial"/>
          <w:color w:val="3333CC"/>
          <w:szCs w:val="28"/>
          <w:lang w:val="es-ES"/>
        </w:rPr>
        <w:t>www.dor.ca.gov</w:t>
      </w:r>
      <w:r w:rsidRPr="00654711">
        <w:rPr>
          <w:rFonts w:cs="Arial"/>
          <w:szCs w:val="28"/>
          <w:lang w:val="es-ES"/>
        </w:rPr>
        <w:t xml:space="preserve">. </w:t>
      </w:r>
    </w:p>
    <w:p w:rsidR="00D22BB7" w:rsidRPr="00654711" w:rsidRDefault="00D22BB7" w:rsidP="0000721E">
      <w:pPr>
        <w:spacing w:line="228" w:lineRule="auto"/>
        <w:rPr>
          <w:rFonts w:cs="Arial"/>
          <w:szCs w:val="28"/>
          <w:lang w:val="es-ES"/>
        </w:rPr>
      </w:pPr>
    </w:p>
    <w:p w:rsidR="003E5EA2" w:rsidRPr="00654711" w:rsidRDefault="003E5EA2" w:rsidP="0000721E">
      <w:pPr>
        <w:spacing w:line="228" w:lineRule="auto"/>
        <w:rPr>
          <w:rFonts w:cs="Arial"/>
          <w:szCs w:val="28"/>
          <w:lang w:val="es-ES"/>
        </w:rPr>
      </w:pPr>
      <w:r w:rsidRPr="00654711">
        <w:rPr>
          <w:rFonts w:cs="Arial"/>
          <w:szCs w:val="28"/>
          <w:lang w:val="es-ES"/>
        </w:rPr>
        <w:t>Mientras esté en la lista de espera, el DOR le proporcionará información y derivaciones a otros servicios que puedan ayudarle a alcanzar sus metas de empleo hasta que reciba</w:t>
      </w:r>
      <w:r w:rsidR="00766F3E" w:rsidRPr="00654711">
        <w:rPr>
          <w:rFonts w:cs="Arial"/>
          <w:szCs w:val="28"/>
          <w:lang w:val="es-ES"/>
        </w:rPr>
        <w:t xml:space="preserve"> los</w:t>
      </w:r>
      <w:r w:rsidRPr="00654711">
        <w:rPr>
          <w:rFonts w:cs="Arial"/>
          <w:szCs w:val="28"/>
          <w:lang w:val="es-ES"/>
        </w:rPr>
        <w:t xml:space="preserve"> servicios </w:t>
      </w:r>
      <w:r w:rsidR="00D22BB7" w:rsidRPr="00654711">
        <w:rPr>
          <w:rFonts w:cs="Arial"/>
          <w:szCs w:val="28"/>
          <w:lang w:val="es-ES"/>
        </w:rPr>
        <w:t xml:space="preserve">del </w:t>
      </w:r>
      <w:r w:rsidRPr="00654711">
        <w:rPr>
          <w:rFonts w:cs="Arial"/>
          <w:szCs w:val="28"/>
          <w:lang w:val="es-ES"/>
        </w:rPr>
        <w:t xml:space="preserve">DOR. </w:t>
      </w:r>
    </w:p>
    <w:p w:rsidR="003E5EA2" w:rsidRPr="005704A9" w:rsidRDefault="003E5EA2" w:rsidP="0073331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Plan de Empleo Individualizado (IPE)</w:t>
      </w:r>
    </w:p>
    <w:p w:rsidR="003E5EA2" w:rsidRPr="005704A9" w:rsidRDefault="003E5EA2" w:rsidP="0073331E">
      <w:pPr>
        <w:rPr>
          <w:rFonts w:cs="Arial"/>
          <w:b/>
          <w:lang w:val="es-ES"/>
        </w:rPr>
      </w:pPr>
    </w:p>
    <w:p w:rsidR="003E5EA2" w:rsidRPr="005704A9" w:rsidRDefault="003E5EA2" w:rsidP="0073331E">
      <w:pPr>
        <w:rPr>
          <w:rFonts w:cs="Arial"/>
          <w:b/>
          <w:lang w:val="es-ES"/>
        </w:rPr>
      </w:pPr>
      <w:r w:rsidRPr="005704A9">
        <w:rPr>
          <w:rFonts w:cs="Arial"/>
          <w:b/>
          <w:bCs/>
          <w:lang w:val="es-ES"/>
        </w:rPr>
        <w:t>Si usted:</w:t>
      </w:r>
    </w:p>
    <w:p w:rsidR="003E5EA2" w:rsidRPr="005704A9" w:rsidRDefault="003E5EA2" w:rsidP="007041C7">
      <w:pPr>
        <w:numPr>
          <w:ilvl w:val="1"/>
          <w:numId w:val="20"/>
        </w:numPr>
        <w:tabs>
          <w:tab w:val="clear" w:pos="1440"/>
          <w:tab w:val="num" w:pos="810"/>
        </w:tabs>
        <w:ind w:left="720" w:hanging="27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ha solicitado servicios,  </w:t>
      </w:r>
    </w:p>
    <w:p w:rsidR="003E5EA2" w:rsidRPr="005704A9" w:rsidRDefault="003E5EA2" w:rsidP="007041C7">
      <w:pPr>
        <w:numPr>
          <w:ilvl w:val="1"/>
          <w:numId w:val="20"/>
        </w:numPr>
        <w:tabs>
          <w:tab w:val="clear" w:pos="1440"/>
          <w:tab w:val="num" w:pos="810"/>
        </w:tabs>
        <w:ind w:left="720" w:hanging="27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completó el proceso de evaluación,  </w:t>
      </w:r>
    </w:p>
    <w:p w:rsidR="003E5EA2" w:rsidRPr="005704A9" w:rsidRDefault="003E5EA2" w:rsidP="007041C7">
      <w:pPr>
        <w:numPr>
          <w:ilvl w:val="1"/>
          <w:numId w:val="20"/>
        </w:numPr>
        <w:tabs>
          <w:tab w:val="clear" w:pos="1440"/>
          <w:tab w:val="num" w:pos="810"/>
        </w:tabs>
        <w:ind w:left="720" w:hanging="27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es elegible para </w:t>
      </w:r>
      <w:r w:rsidR="00D22BB7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>servicios,</w:t>
      </w:r>
      <w:r w:rsidR="001F6576" w:rsidRPr="005704A9">
        <w:rPr>
          <w:rFonts w:cs="Arial"/>
          <w:lang w:val="es-ES"/>
        </w:rPr>
        <w:t xml:space="preserve"> y</w:t>
      </w:r>
    </w:p>
    <w:p w:rsidR="003E5EA2" w:rsidRPr="005704A9" w:rsidRDefault="00D22BB7" w:rsidP="007041C7">
      <w:pPr>
        <w:numPr>
          <w:ilvl w:val="1"/>
          <w:numId w:val="20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es </w:t>
      </w:r>
      <w:r w:rsidR="003E5EA2" w:rsidRPr="005704A9">
        <w:rPr>
          <w:rFonts w:cs="Arial"/>
          <w:lang w:val="es-ES"/>
        </w:rPr>
        <w:t xml:space="preserve">colocado en una categoría de prioridad de discapacidad a la que se está </w:t>
      </w:r>
      <w:r w:rsidRPr="005704A9">
        <w:rPr>
          <w:rFonts w:cs="Arial"/>
          <w:lang w:val="es-ES"/>
        </w:rPr>
        <w:t>prest</w:t>
      </w:r>
      <w:r w:rsidR="003E5EA2" w:rsidRPr="005704A9">
        <w:rPr>
          <w:rFonts w:cs="Arial"/>
          <w:lang w:val="es-ES"/>
        </w:rPr>
        <w:t xml:space="preserve">ando servicio, </w:t>
      </w:r>
    </w:p>
    <w:p w:rsidR="003E5EA2" w:rsidRPr="005704A9" w:rsidRDefault="003E5EA2" w:rsidP="0073331E">
      <w:pPr>
        <w:ind w:left="810"/>
        <w:rPr>
          <w:rFonts w:cs="Arial"/>
          <w:lang w:val="es-ES"/>
        </w:rPr>
      </w:pPr>
    </w:p>
    <w:p w:rsidR="003E5EA2" w:rsidRPr="005704A9" w:rsidRDefault="003E5EA2" w:rsidP="0073331E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desarrollarán conjuntamente su IPE. El IPE es su plan escrito </w:t>
      </w:r>
      <w:r w:rsidR="00D22BB7" w:rsidRPr="005704A9">
        <w:rPr>
          <w:rFonts w:cs="Arial"/>
          <w:lang w:val="es-ES"/>
        </w:rPr>
        <w:t xml:space="preserve">que </w:t>
      </w:r>
      <w:r w:rsidR="000368F8" w:rsidRPr="005704A9">
        <w:rPr>
          <w:rFonts w:cs="Arial"/>
          <w:lang w:val="es-ES"/>
        </w:rPr>
        <w:t xml:space="preserve">contiene </w:t>
      </w:r>
      <w:r w:rsidRPr="005704A9">
        <w:rPr>
          <w:rFonts w:cs="Arial"/>
          <w:lang w:val="es-ES"/>
        </w:rPr>
        <w:t xml:space="preserve">su objetivo de trabajo y </w:t>
      </w:r>
      <w:r w:rsidR="001F6576" w:rsidRPr="005704A9">
        <w:rPr>
          <w:rFonts w:cs="Arial"/>
          <w:lang w:val="es-ES"/>
        </w:rPr>
        <w:t xml:space="preserve">de </w:t>
      </w:r>
      <w:r w:rsidRPr="005704A9">
        <w:rPr>
          <w:rFonts w:cs="Arial"/>
          <w:lang w:val="es-ES"/>
        </w:rPr>
        <w:t xml:space="preserve">servicios </w:t>
      </w:r>
      <w:r w:rsidR="00D22BB7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 que recibirá para alcanzar su meta de empleo. 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</w:t>
      </w:r>
      <w:r w:rsidR="000368F8" w:rsidRPr="005704A9">
        <w:rPr>
          <w:rFonts w:cs="Arial"/>
          <w:lang w:val="es-ES"/>
        </w:rPr>
        <w:t xml:space="preserve">hablarán sobre </w:t>
      </w:r>
      <w:r w:rsidRPr="005704A9">
        <w:rPr>
          <w:rFonts w:cs="Arial"/>
          <w:lang w:val="es-ES"/>
        </w:rPr>
        <w:t xml:space="preserve">sus fortalezas, recursos, prioridades, inquietudes, habilidades, capacidades, intereses y elección informada únicos al desarrollar su IPE. </w:t>
      </w:r>
    </w:p>
    <w:p w:rsidR="003E5EA2" w:rsidRPr="005704A9" w:rsidRDefault="003E5EA2" w:rsidP="0073331E">
      <w:pPr>
        <w:rPr>
          <w:rFonts w:cs="Arial"/>
          <w:lang w:val="es-ES"/>
        </w:rPr>
      </w:pPr>
    </w:p>
    <w:p w:rsidR="003E5EA2" w:rsidRPr="005704A9" w:rsidRDefault="003E5EA2" w:rsidP="0073331E">
      <w:pPr>
        <w:numPr>
          <w:ilvl w:val="1"/>
          <w:numId w:val="21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trabaja</w:t>
      </w:r>
      <w:r w:rsidR="000368F8" w:rsidRPr="005704A9">
        <w:rPr>
          <w:rFonts w:cs="Arial"/>
          <w:lang w:val="es-ES"/>
        </w:rPr>
        <w:t>rá</w:t>
      </w:r>
      <w:r w:rsidRPr="005704A9">
        <w:rPr>
          <w:rFonts w:cs="Arial"/>
          <w:lang w:val="es-ES"/>
        </w:rPr>
        <w:t xml:space="preserve">n </w:t>
      </w:r>
      <w:r w:rsidR="00D22BB7" w:rsidRPr="005704A9">
        <w:rPr>
          <w:rFonts w:cs="Arial"/>
          <w:lang w:val="es-ES"/>
        </w:rPr>
        <w:t>conjuntamente</w:t>
      </w:r>
      <w:r w:rsidRPr="005704A9">
        <w:rPr>
          <w:rFonts w:cs="Arial"/>
          <w:lang w:val="es-ES"/>
        </w:rPr>
        <w:t xml:space="preserve"> para desarrollar su IPE. </w:t>
      </w:r>
    </w:p>
    <w:p w:rsidR="003E5EA2" w:rsidRPr="005704A9" w:rsidRDefault="003E5EA2" w:rsidP="0073331E">
      <w:pPr>
        <w:ind w:left="810"/>
        <w:rPr>
          <w:rFonts w:cs="Arial"/>
          <w:lang w:val="es-ES"/>
        </w:rPr>
      </w:pPr>
    </w:p>
    <w:p w:rsidR="003E5EA2" w:rsidRPr="005704A9" w:rsidRDefault="003E5EA2" w:rsidP="0073331E">
      <w:pPr>
        <w:numPr>
          <w:ilvl w:val="1"/>
          <w:numId w:val="21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determinarán sus metas de empleo. </w:t>
      </w:r>
    </w:p>
    <w:p w:rsidR="003E5EA2" w:rsidRPr="005704A9" w:rsidRDefault="003E5EA2" w:rsidP="0073331E">
      <w:pPr>
        <w:pStyle w:val="ListParagraph"/>
        <w:rPr>
          <w:rFonts w:cs="Arial"/>
          <w:lang w:val="es-ES"/>
        </w:rPr>
      </w:pPr>
    </w:p>
    <w:p w:rsidR="003E5EA2" w:rsidRPr="005704A9" w:rsidRDefault="003E5EA2" w:rsidP="0073331E">
      <w:pPr>
        <w:numPr>
          <w:ilvl w:val="1"/>
          <w:numId w:val="21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tendrá la oportunidad, dentro de los reglamentos del DOR, de </w:t>
      </w:r>
      <w:r w:rsidR="00D22BB7" w:rsidRPr="005704A9">
        <w:rPr>
          <w:rFonts w:cs="Arial"/>
          <w:lang w:val="es-ES"/>
        </w:rPr>
        <w:t xml:space="preserve">hablar </w:t>
      </w:r>
      <w:r w:rsidRPr="005704A9">
        <w:rPr>
          <w:rFonts w:cs="Arial"/>
          <w:lang w:val="es-ES"/>
        </w:rPr>
        <w:t>y elegir los servicios de rehabilitación vocacional específicos,</w:t>
      </w:r>
      <w:r w:rsidR="00766F3E" w:rsidRPr="005704A9">
        <w:rPr>
          <w:rFonts w:cs="Arial"/>
          <w:lang w:val="es-ES"/>
        </w:rPr>
        <w:t xml:space="preserve"> los</w:t>
      </w:r>
      <w:r w:rsidRPr="005704A9">
        <w:rPr>
          <w:rFonts w:cs="Arial"/>
          <w:lang w:val="es-ES"/>
        </w:rPr>
        <w:t xml:space="preserve"> proveedores y </w:t>
      </w:r>
      <w:r w:rsidR="00766F3E" w:rsidRPr="005704A9">
        <w:rPr>
          <w:rFonts w:cs="Arial"/>
          <w:lang w:val="es-ES"/>
        </w:rPr>
        <w:t>el ambiente</w:t>
      </w:r>
      <w:r w:rsidRPr="005704A9">
        <w:rPr>
          <w:rFonts w:cs="Arial"/>
          <w:lang w:val="es-ES"/>
        </w:rPr>
        <w:t xml:space="preserve"> que necesita para alcanzar sus metas de empleo. </w:t>
      </w:r>
    </w:p>
    <w:p w:rsidR="003E5EA2" w:rsidRPr="005704A9" w:rsidRDefault="003E5EA2" w:rsidP="0073331E">
      <w:pPr>
        <w:pStyle w:val="ListParagraph"/>
        <w:rPr>
          <w:rFonts w:cs="Arial"/>
          <w:lang w:val="es-ES"/>
        </w:rPr>
      </w:pPr>
    </w:p>
    <w:p w:rsidR="003E5EA2" w:rsidRPr="005704A9" w:rsidRDefault="003E5EA2" w:rsidP="0073331E">
      <w:pPr>
        <w:numPr>
          <w:ilvl w:val="1"/>
          <w:numId w:val="21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y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</w:t>
      </w:r>
      <w:r w:rsidR="00D22BB7" w:rsidRPr="005704A9">
        <w:rPr>
          <w:rFonts w:cs="Arial"/>
          <w:lang w:val="es-ES"/>
        </w:rPr>
        <w:t xml:space="preserve">hablarán sobre </w:t>
      </w:r>
      <w:r w:rsidRPr="005704A9">
        <w:rPr>
          <w:rFonts w:cs="Arial"/>
          <w:lang w:val="es-ES"/>
        </w:rPr>
        <w:t xml:space="preserve">el proceso para obtener los servicios necesarios. </w:t>
      </w:r>
    </w:p>
    <w:p w:rsidR="003E5EA2" w:rsidRPr="005704A9" w:rsidRDefault="003E5EA2" w:rsidP="0073331E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Desarrollo del IPE </w:t>
      </w:r>
    </w:p>
    <w:p w:rsidR="003E5EA2" w:rsidRPr="005704A9" w:rsidRDefault="003E5EA2" w:rsidP="0073331E">
      <w:pPr>
        <w:rPr>
          <w:rFonts w:cs="Arial"/>
          <w:lang w:val="es-ES"/>
        </w:rPr>
      </w:pPr>
    </w:p>
    <w:p w:rsidR="003E5EA2" w:rsidRPr="007041C7" w:rsidRDefault="003E5EA2" w:rsidP="0073331E">
      <w:pPr>
        <w:rPr>
          <w:rFonts w:cs="Arial"/>
          <w:b/>
          <w:bCs/>
          <w:szCs w:val="28"/>
          <w:lang w:val="es-ES"/>
        </w:rPr>
      </w:pPr>
      <w:r w:rsidRPr="007041C7">
        <w:rPr>
          <w:rFonts w:cs="Arial"/>
          <w:szCs w:val="28"/>
          <w:lang w:val="es-ES"/>
        </w:rPr>
        <w:t>Su IPE incluirá lo siguiente:</w:t>
      </w:r>
      <w:r w:rsidRPr="007041C7">
        <w:rPr>
          <w:rFonts w:cs="Arial"/>
          <w:b/>
          <w:bCs/>
          <w:szCs w:val="28"/>
          <w:lang w:val="es-ES"/>
        </w:rPr>
        <w:t xml:space="preserve"> </w:t>
      </w:r>
    </w:p>
    <w:p w:rsidR="003E5EA2" w:rsidRPr="007041C7" w:rsidRDefault="003E5EA2" w:rsidP="0073331E">
      <w:pPr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Descripción de su meta de empleo 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Cronología para alcanzar su meta de empleo 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Descripción de los servicios y proveedores que necesitará 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Cronología para proporcionar cada uno de los servicios incluidos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Descripción del proceso para obtener los servicios 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Descripción de los criterios para medir su progreso 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Responsabilidades de su </w:t>
      </w:r>
      <w:r w:rsidR="00D7327B" w:rsidRPr="007041C7">
        <w:rPr>
          <w:rFonts w:cs="Arial"/>
          <w:szCs w:val="28"/>
          <w:lang w:val="es-ES"/>
        </w:rPr>
        <w:t>consejero de rehabilitación</w:t>
      </w:r>
      <w:r w:rsidRPr="007041C7">
        <w:rPr>
          <w:rFonts w:cs="Arial"/>
          <w:szCs w:val="28"/>
          <w:lang w:val="es-ES"/>
        </w:rPr>
        <w:t xml:space="preserve">, suyas y de los demás involucrados con su IPE </w:t>
      </w:r>
    </w:p>
    <w:p w:rsidR="003E5EA2" w:rsidRPr="007041C7" w:rsidRDefault="00AA542C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>Deline</w:t>
      </w:r>
      <w:r w:rsidR="001F6576" w:rsidRPr="007041C7">
        <w:rPr>
          <w:rFonts w:cs="Arial"/>
          <w:szCs w:val="28"/>
          <w:lang w:val="es-ES"/>
        </w:rPr>
        <w:t>amiento</w:t>
      </w:r>
      <w:r w:rsidR="003E5EA2" w:rsidRPr="007041C7">
        <w:rPr>
          <w:rFonts w:cs="Arial"/>
          <w:szCs w:val="28"/>
          <w:lang w:val="es-ES"/>
        </w:rPr>
        <w:t xml:space="preserve"> de la par</w:t>
      </w:r>
      <w:r w:rsidR="002C63E9" w:rsidRPr="007041C7">
        <w:rPr>
          <w:rFonts w:cs="Arial"/>
          <w:szCs w:val="28"/>
          <w:lang w:val="es-ES"/>
        </w:rPr>
        <w:t xml:space="preserve">ticipación del consumidor en el </w:t>
      </w:r>
      <w:r w:rsidR="003E5EA2" w:rsidRPr="007041C7">
        <w:rPr>
          <w:rFonts w:cs="Arial"/>
          <w:szCs w:val="28"/>
          <w:lang w:val="es-ES"/>
        </w:rPr>
        <w:t xml:space="preserve">pago de parte del IPE, </w:t>
      </w:r>
      <w:r w:rsidR="001F6576" w:rsidRPr="007041C7">
        <w:rPr>
          <w:rFonts w:cs="Arial"/>
          <w:szCs w:val="28"/>
          <w:lang w:val="es-ES"/>
        </w:rPr>
        <w:t>según corresponda</w:t>
      </w:r>
      <w:r w:rsidR="003E5EA2" w:rsidRPr="007041C7">
        <w:rPr>
          <w:rFonts w:cs="Arial"/>
          <w:szCs w:val="28"/>
          <w:lang w:val="es-ES"/>
        </w:rPr>
        <w:t xml:space="preserve"> </w:t>
      </w:r>
    </w:p>
    <w:p w:rsidR="003E5EA2" w:rsidRPr="007041C7" w:rsidRDefault="003E5EA2" w:rsidP="0073331E">
      <w:pPr>
        <w:numPr>
          <w:ilvl w:val="1"/>
          <w:numId w:val="22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Identificación de servicios y </w:t>
      </w:r>
      <w:r w:rsidR="00AA542C" w:rsidRPr="007041C7">
        <w:rPr>
          <w:rFonts w:cs="Arial"/>
          <w:szCs w:val="28"/>
          <w:lang w:val="es-ES"/>
        </w:rPr>
        <w:t>beneficios</w:t>
      </w:r>
      <w:r w:rsidRPr="007041C7">
        <w:rPr>
          <w:rFonts w:cs="Arial"/>
          <w:szCs w:val="28"/>
          <w:lang w:val="es-ES"/>
        </w:rPr>
        <w:t xml:space="preserve"> comparables que pudiera solicitar y asegurar </w:t>
      </w:r>
    </w:p>
    <w:p w:rsidR="003E5EA2" w:rsidRPr="007041C7" w:rsidRDefault="003E5EA2" w:rsidP="0073331E">
      <w:pPr>
        <w:ind w:left="720"/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Sus opciones para desarrollar su IPE incluyen: </w:t>
      </w:r>
    </w:p>
    <w:p w:rsidR="003E5EA2" w:rsidRPr="007041C7" w:rsidRDefault="003E5EA2" w:rsidP="0073331E">
      <w:pPr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numPr>
          <w:ilvl w:val="1"/>
          <w:numId w:val="23"/>
        </w:numPr>
        <w:tabs>
          <w:tab w:val="clear" w:pos="1440"/>
          <w:tab w:val="num" w:pos="81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Recibir asistencia de su equipo VR </w:t>
      </w:r>
    </w:p>
    <w:p w:rsidR="003E5EA2" w:rsidRPr="007041C7" w:rsidRDefault="003E5EA2" w:rsidP="0073331E">
      <w:pPr>
        <w:numPr>
          <w:ilvl w:val="1"/>
          <w:numId w:val="23"/>
        </w:numPr>
        <w:tabs>
          <w:tab w:val="clear" w:pos="1440"/>
          <w:tab w:val="num" w:pos="81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Recibir asistencia de recursos externos </w:t>
      </w:r>
    </w:p>
    <w:p w:rsidR="003E5EA2" w:rsidRPr="007041C7" w:rsidRDefault="003E5EA2" w:rsidP="0073331E">
      <w:pPr>
        <w:numPr>
          <w:ilvl w:val="1"/>
          <w:numId w:val="23"/>
        </w:numPr>
        <w:tabs>
          <w:tab w:val="clear" w:pos="1440"/>
          <w:tab w:val="num" w:pos="81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>Desarrollar su propio IPE</w:t>
      </w:r>
    </w:p>
    <w:p w:rsidR="003E5EA2" w:rsidRPr="007041C7" w:rsidRDefault="003E5EA2" w:rsidP="0073331E">
      <w:pPr>
        <w:ind w:left="720"/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>Un miembro de su equipo VR:</w:t>
      </w:r>
    </w:p>
    <w:p w:rsidR="003E5EA2" w:rsidRPr="007041C7" w:rsidRDefault="003E5EA2" w:rsidP="0073331E">
      <w:pPr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Explicará los componentes del IPE y las pautas del DOR </w:t>
      </w:r>
    </w:p>
    <w:p w:rsidR="003E5EA2" w:rsidRPr="007041C7" w:rsidRDefault="003E5EA2" w:rsidP="0073331E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Explicará si usted </w:t>
      </w:r>
      <w:r w:rsidR="00D22BB7" w:rsidRPr="007041C7">
        <w:rPr>
          <w:rFonts w:cs="Arial"/>
          <w:szCs w:val="28"/>
          <w:lang w:val="es-ES"/>
        </w:rPr>
        <w:t>deberá</w:t>
      </w:r>
      <w:r w:rsidRPr="007041C7">
        <w:rPr>
          <w:rFonts w:cs="Arial"/>
          <w:szCs w:val="28"/>
          <w:lang w:val="es-ES"/>
        </w:rPr>
        <w:t xml:space="preserve"> pagar una </w:t>
      </w:r>
      <w:r w:rsidR="00766F3E" w:rsidRPr="007041C7">
        <w:rPr>
          <w:rFonts w:cs="Arial"/>
          <w:szCs w:val="28"/>
          <w:lang w:val="es-ES"/>
        </w:rPr>
        <w:t xml:space="preserve">parte </w:t>
      </w:r>
      <w:r w:rsidRPr="007041C7">
        <w:rPr>
          <w:rFonts w:cs="Arial"/>
          <w:szCs w:val="28"/>
          <w:lang w:val="es-ES"/>
        </w:rPr>
        <w:t xml:space="preserve">de sus servicios (participación financiera) </w:t>
      </w:r>
    </w:p>
    <w:p w:rsidR="003E5EA2" w:rsidRPr="007041C7" w:rsidRDefault="003E5EA2" w:rsidP="0073331E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Explicará su necesidad de </w:t>
      </w:r>
      <w:r w:rsidR="00D22BB7" w:rsidRPr="007041C7">
        <w:rPr>
          <w:rFonts w:cs="Arial"/>
          <w:szCs w:val="28"/>
          <w:lang w:val="es-ES"/>
        </w:rPr>
        <w:t xml:space="preserve">utilizar </w:t>
      </w:r>
      <w:r w:rsidRPr="007041C7">
        <w:rPr>
          <w:rFonts w:cs="Arial"/>
          <w:szCs w:val="28"/>
          <w:lang w:val="es-ES"/>
        </w:rPr>
        <w:t xml:space="preserve">servicios disponibles de otras fuentes (servicios y </w:t>
      </w:r>
      <w:r w:rsidR="00AA542C" w:rsidRPr="007041C7">
        <w:rPr>
          <w:rFonts w:cs="Arial"/>
          <w:szCs w:val="28"/>
          <w:lang w:val="es-ES"/>
        </w:rPr>
        <w:t>beneficios</w:t>
      </w:r>
      <w:r w:rsidRPr="007041C7">
        <w:rPr>
          <w:rFonts w:cs="Arial"/>
          <w:szCs w:val="28"/>
          <w:lang w:val="es-ES"/>
        </w:rPr>
        <w:t xml:space="preserve"> comparables) y otra información relacionada </w:t>
      </w:r>
    </w:p>
    <w:p w:rsidR="003E5EA2" w:rsidRPr="007041C7" w:rsidRDefault="003E5EA2" w:rsidP="0073331E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>Le ayudará a completar los formularios</w:t>
      </w:r>
      <w:r w:rsidR="00D22BB7" w:rsidRPr="007041C7">
        <w:rPr>
          <w:rFonts w:cs="Arial"/>
          <w:szCs w:val="28"/>
          <w:lang w:val="es-ES"/>
        </w:rPr>
        <w:t xml:space="preserve"> del</w:t>
      </w:r>
      <w:r w:rsidRPr="007041C7">
        <w:rPr>
          <w:rFonts w:cs="Arial"/>
          <w:szCs w:val="28"/>
          <w:lang w:val="es-ES"/>
        </w:rPr>
        <w:t xml:space="preserve"> DOR </w:t>
      </w:r>
    </w:p>
    <w:p w:rsidR="003E5EA2" w:rsidRPr="007041C7" w:rsidRDefault="003E5EA2" w:rsidP="0073331E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Explicará el programa </w:t>
      </w:r>
      <w:proofErr w:type="gramStart"/>
      <w:r w:rsidRPr="007041C7">
        <w:rPr>
          <w:rFonts w:cs="Arial"/>
          <w:szCs w:val="28"/>
          <w:lang w:val="es-ES"/>
        </w:rPr>
        <w:t>Ticket</w:t>
      </w:r>
      <w:proofErr w:type="gramEnd"/>
      <w:r w:rsidRPr="007041C7">
        <w:rPr>
          <w:rFonts w:cs="Arial"/>
          <w:szCs w:val="28"/>
          <w:lang w:val="es-ES"/>
        </w:rPr>
        <w:t xml:space="preserve"> to Work</w:t>
      </w:r>
    </w:p>
    <w:p w:rsidR="003E5EA2" w:rsidRPr="007041C7" w:rsidRDefault="003E5EA2" w:rsidP="0073331E">
      <w:pPr>
        <w:rPr>
          <w:rFonts w:cs="Arial"/>
          <w:szCs w:val="28"/>
          <w:lang w:val="es-ES"/>
        </w:rPr>
      </w:pPr>
    </w:p>
    <w:p w:rsidR="003E5EA2" w:rsidRPr="007041C7" w:rsidRDefault="003E5EA2" w:rsidP="0073331E">
      <w:pPr>
        <w:rPr>
          <w:rFonts w:cs="Arial"/>
          <w:szCs w:val="28"/>
          <w:lang w:val="es-ES"/>
        </w:rPr>
      </w:pPr>
      <w:r w:rsidRPr="007041C7">
        <w:rPr>
          <w:rFonts w:cs="Arial"/>
          <w:szCs w:val="28"/>
          <w:lang w:val="es-ES"/>
        </w:rPr>
        <w:t xml:space="preserve">Su </w:t>
      </w:r>
      <w:r w:rsidR="00D7327B" w:rsidRPr="007041C7">
        <w:rPr>
          <w:rFonts w:cs="Arial"/>
          <w:szCs w:val="28"/>
          <w:lang w:val="es-ES"/>
        </w:rPr>
        <w:t>consejero de rehabilitación</w:t>
      </w:r>
      <w:r w:rsidRPr="007041C7">
        <w:rPr>
          <w:rFonts w:cs="Arial"/>
          <w:szCs w:val="28"/>
          <w:lang w:val="es-ES"/>
        </w:rPr>
        <w:t xml:space="preserve"> revisará </w:t>
      </w:r>
      <w:r w:rsidR="001F6576" w:rsidRPr="007041C7">
        <w:rPr>
          <w:rFonts w:cs="Arial"/>
          <w:szCs w:val="28"/>
          <w:lang w:val="es-ES"/>
        </w:rPr>
        <w:t xml:space="preserve">el </w:t>
      </w:r>
      <w:r w:rsidRPr="007041C7">
        <w:rPr>
          <w:rFonts w:cs="Arial"/>
          <w:szCs w:val="28"/>
          <w:lang w:val="es-ES"/>
        </w:rPr>
        <w:t xml:space="preserve">borrador de su IPE para asegurar que sus metas y servicios necesarios </w:t>
      </w:r>
      <w:r w:rsidR="000368F8" w:rsidRPr="007041C7">
        <w:rPr>
          <w:rFonts w:cs="Arial"/>
          <w:szCs w:val="28"/>
          <w:lang w:val="es-ES"/>
        </w:rPr>
        <w:t xml:space="preserve">contemplen </w:t>
      </w:r>
      <w:r w:rsidRPr="007041C7">
        <w:rPr>
          <w:rFonts w:cs="Arial"/>
          <w:szCs w:val="28"/>
          <w:lang w:val="es-ES"/>
        </w:rPr>
        <w:t xml:space="preserve">las pautas </w:t>
      </w:r>
      <w:r w:rsidR="00D22BB7" w:rsidRPr="007041C7">
        <w:rPr>
          <w:rFonts w:cs="Arial"/>
          <w:szCs w:val="28"/>
          <w:lang w:val="es-ES"/>
        </w:rPr>
        <w:t xml:space="preserve">del </w:t>
      </w:r>
      <w:r w:rsidRPr="007041C7">
        <w:rPr>
          <w:rFonts w:cs="Arial"/>
          <w:szCs w:val="28"/>
          <w:lang w:val="es-ES"/>
        </w:rPr>
        <w:t xml:space="preserve">DOR.  </w:t>
      </w:r>
    </w:p>
    <w:p w:rsidR="003E5EA2" w:rsidRPr="005704A9" w:rsidRDefault="003E5EA2" w:rsidP="00DA0CE8">
      <w:pPr>
        <w:jc w:val="center"/>
        <w:rPr>
          <w:rFonts w:cs="Arial"/>
          <w:i/>
          <w:iCs/>
          <w:color w:val="3333CC"/>
          <w:sz w:val="40"/>
          <w:lang w:val="es-ES"/>
        </w:rPr>
      </w:pPr>
      <w:r w:rsidRPr="005704A9">
        <w:rPr>
          <w:rFonts w:cs="Arial"/>
          <w:i/>
          <w:iCs/>
          <w:color w:val="3333CC"/>
          <w:sz w:val="40"/>
          <w:lang w:val="es-ES"/>
        </w:rPr>
        <w:t>Identifique Sus Metas</w:t>
      </w:r>
    </w:p>
    <w:p w:rsidR="003E5EA2" w:rsidRPr="005704A9" w:rsidRDefault="003E5EA2" w:rsidP="00311CEF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i/>
          <w:iCs/>
          <w:color w:val="3333CC"/>
          <w:sz w:val="40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Servicios de Empleo</w:t>
      </w:r>
    </w:p>
    <w:p w:rsidR="003E5EA2" w:rsidRPr="005704A9" w:rsidRDefault="003E5EA2" w:rsidP="00311CEF">
      <w:pPr>
        <w:rPr>
          <w:rFonts w:cs="Arial"/>
          <w:b/>
          <w:lang w:val="es-ES"/>
        </w:rPr>
      </w:pPr>
    </w:p>
    <w:p w:rsidR="003E5EA2" w:rsidRPr="005704A9" w:rsidRDefault="003E5EA2" w:rsidP="00311CE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El DOR proporcionará </w:t>
      </w:r>
      <w:r w:rsidR="00D22BB7" w:rsidRPr="005704A9">
        <w:rPr>
          <w:rFonts w:cs="Arial"/>
          <w:lang w:val="es-ES"/>
        </w:rPr>
        <w:t>la diversidad</w:t>
      </w:r>
      <w:r w:rsidRPr="005704A9">
        <w:rPr>
          <w:rFonts w:cs="Arial"/>
          <w:lang w:val="es-ES"/>
        </w:rPr>
        <w:t xml:space="preserve"> y duración de los servicios necesarios para ayudarle a asegurar, retener o recuperar el empleo.  </w:t>
      </w:r>
    </w:p>
    <w:p w:rsidR="007041C7" w:rsidRDefault="007041C7" w:rsidP="00311CEF">
      <w:pPr>
        <w:rPr>
          <w:rFonts w:cs="Arial"/>
          <w:lang w:val="es-ES"/>
        </w:rPr>
      </w:pPr>
    </w:p>
    <w:p w:rsidR="003E5EA2" w:rsidRPr="005704A9" w:rsidRDefault="003E5EA2" w:rsidP="00311CE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Su IPE debe ser completado y firmado por usted, y luego aprobado por escrito por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y/o el Supervisor de Rehabilitación </w:t>
      </w:r>
      <w:r w:rsidR="00D22BB7" w:rsidRPr="005704A9">
        <w:rPr>
          <w:rFonts w:cs="Arial"/>
          <w:lang w:val="es-ES"/>
        </w:rPr>
        <w:t>a</w:t>
      </w:r>
      <w:r w:rsidRPr="005704A9">
        <w:rPr>
          <w:rFonts w:cs="Arial"/>
          <w:lang w:val="es-ES"/>
        </w:rPr>
        <w:t xml:space="preserve">ntes de que pueda empezar a recibir </w:t>
      </w:r>
      <w:r w:rsidR="00D22BB7" w:rsidRPr="005704A9">
        <w:rPr>
          <w:rFonts w:cs="Arial"/>
          <w:lang w:val="es-ES"/>
        </w:rPr>
        <w:t xml:space="preserve">los </w:t>
      </w:r>
      <w:r w:rsidRPr="005704A9">
        <w:rPr>
          <w:rFonts w:cs="Arial"/>
          <w:lang w:val="es-ES"/>
        </w:rPr>
        <w:t xml:space="preserve">servicios incluidos en su IPE. </w:t>
      </w:r>
    </w:p>
    <w:p w:rsidR="007041C7" w:rsidRDefault="007041C7" w:rsidP="00311CEF">
      <w:pPr>
        <w:rPr>
          <w:rFonts w:cs="Arial"/>
          <w:lang w:val="es-ES"/>
        </w:rPr>
      </w:pPr>
    </w:p>
    <w:p w:rsidR="003E5EA2" w:rsidRPr="005704A9" w:rsidRDefault="003E5EA2" w:rsidP="00311CEF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No todos los servicios disponibles son necesarios para todos los consumidores. Los servicios</w:t>
      </w:r>
      <w:r w:rsidR="00D22BB7" w:rsidRPr="005704A9">
        <w:rPr>
          <w:rFonts w:cs="Arial"/>
          <w:lang w:val="es-ES"/>
        </w:rPr>
        <w:t xml:space="preserve"> del</w:t>
      </w:r>
      <w:r w:rsidRPr="005704A9">
        <w:rPr>
          <w:rFonts w:cs="Arial"/>
          <w:lang w:val="es-ES"/>
        </w:rPr>
        <w:t xml:space="preserve"> DOR incluyen, pero no se limitan a: </w:t>
      </w:r>
    </w:p>
    <w:p w:rsidR="003E5EA2" w:rsidRPr="005704A9" w:rsidRDefault="003E5EA2" w:rsidP="00311CEF">
      <w:pPr>
        <w:rPr>
          <w:rFonts w:cs="Arial"/>
          <w:lang w:val="es-ES"/>
        </w:rPr>
      </w:pP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asesoría y guía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derivaciones y asistencia para obtener servicios de otras agencias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búsqueda de trabajo y asistencia </w:t>
      </w:r>
      <w:r w:rsidR="00D22BB7" w:rsidRPr="005704A9">
        <w:rPr>
          <w:rFonts w:cs="Arial"/>
          <w:lang w:val="es-ES"/>
        </w:rPr>
        <w:t xml:space="preserve">en la </w:t>
      </w:r>
      <w:r w:rsidRPr="005704A9">
        <w:rPr>
          <w:rFonts w:cs="Arial"/>
          <w:lang w:val="es-ES"/>
        </w:rPr>
        <w:t xml:space="preserve">colocación  </w:t>
      </w:r>
    </w:p>
    <w:p w:rsidR="003E5EA2" w:rsidRPr="005704A9" w:rsidRDefault="001F6576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diversos </w:t>
      </w:r>
      <w:r w:rsidR="003E5EA2" w:rsidRPr="005704A9">
        <w:rPr>
          <w:rFonts w:cs="Arial"/>
          <w:lang w:val="es-ES"/>
        </w:rPr>
        <w:t>servicios vocacionales y de capacitación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evaluación de discapacidades físicas y mentales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de asistencia en el trabajo o personales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de intérprete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de rehabilitación y orientación/movilidad para individuos sordos y/o ciegos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licencias, herramientas, equipo, existencias iniciales y abastecimientos ocupacionales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asistencia técnica para </w:t>
      </w:r>
      <w:r w:rsidR="00E4714F" w:rsidRPr="005704A9">
        <w:rPr>
          <w:rFonts w:cs="Arial"/>
          <w:lang w:val="es-ES"/>
        </w:rPr>
        <w:t xml:space="preserve">el trabajo por cuenta propia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tecnología auxiliar de rehabilitación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de empleo con apoyo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>servicios a la familia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transporte según se requiera, </w:t>
      </w:r>
      <w:proofErr w:type="gramStart"/>
      <w:r w:rsidRPr="005704A9">
        <w:rPr>
          <w:rFonts w:cs="Arial"/>
          <w:lang w:val="es-ES"/>
        </w:rPr>
        <w:t>como</w:t>
      </w:r>
      <w:proofErr w:type="gramEnd"/>
      <w:r w:rsidRPr="005704A9">
        <w:rPr>
          <w:rFonts w:cs="Arial"/>
          <w:lang w:val="es-ES"/>
        </w:rPr>
        <w:t xml:space="preserve"> </w:t>
      </w:r>
      <w:r w:rsidR="00E4714F" w:rsidRPr="005704A9">
        <w:rPr>
          <w:rFonts w:cs="Arial"/>
          <w:lang w:val="es-ES"/>
        </w:rPr>
        <w:t>por ejemplo</w:t>
      </w:r>
      <w:r w:rsidR="001F6576" w:rsidRPr="005704A9">
        <w:rPr>
          <w:rFonts w:cs="Arial"/>
          <w:lang w:val="es-ES"/>
        </w:rPr>
        <w:t>,</w:t>
      </w:r>
      <w:r w:rsidR="00E4714F" w:rsidRPr="005704A9">
        <w:rPr>
          <w:rFonts w:cs="Arial"/>
          <w:lang w:val="es-ES"/>
        </w:rPr>
        <w:t xml:space="preserve"> </w:t>
      </w:r>
      <w:r w:rsidRPr="005704A9">
        <w:rPr>
          <w:rFonts w:cs="Arial"/>
          <w:lang w:val="es-ES"/>
        </w:rPr>
        <w:t xml:space="preserve">gastos de viaje y relacionados, que sean necesarios para </w:t>
      </w:r>
      <w:r w:rsidR="001F6576" w:rsidRPr="005704A9">
        <w:rPr>
          <w:rFonts w:cs="Arial"/>
          <w:lang w:val="es-ES"/>
        </w:rPr>
        <w:t xml:space="preserve">que usted </w:t>
      </w:r>
      <w:r w:rsidRPr="005704A9">
        <w:rPr>
          <w:rFonts w:cs="Arial"/>
          <w:lang w:val="es-ES"/>
        </w:rPr>
        <w:t>particip</w:t>
      </w:r>
      <w:r w:rsidR="001F6576" w:rsidRPr="005704A9">
        <w:rPr>
          <w:rFonts w:cs="Arial"/>
          <w:lang w:val="es-ES"/>
        </w:rPr>
        <w:t>e</w:t>
      </w:r>
      <w:r w:rsidRPr="005704A9">
        <w:rPr>
          <w:rFonts w:cs="Arial"/>
          <w:lang w:val="es-ES"/>
        </w:rPr>
        <w:t xml:space="preserve"> en </w:t>
      </w:r>
      <w:r w:rsidR="00E4714F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servicio de rehabilitación vocacional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estando ya empleado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servicios de transición para estudiantes  </w:t>
      </w:r>
    </w:p>
    <w:p w:rsidR="003E5EA2" w:rsidRPr="005704A9" w:rsidRDefault="003E5EA2" w:rsidP="00185A5C">
      <w:pPr>
        <w:numPr>
          <w:ilvl w:val="1"/>
          <w:numId w:val="25"/>
        </w:numPr>
        <w:tabs>
          <w:tab w:val="clear" w:pos="1440"/>
        </w:tabs>
        <w:ind w:left="720"/>
        <w:rPr>
          <w:rFonts w:cs="Arial"/>
          <w:lang w:val="es-ES"/>
        </w:rPr>
      </w:pPr>
      <w:r w:rsidRPr="005704A9">
        <w:rPr>
          <w:rFonts w:cs="Arial"/>
          <w:lang w:val="es-ES"/>
        </w:rPr>
        <w:t>expansión de</w:t>
      </w:r>
      <w:r w:rsidR="00E4714F" w:rsidRPr="005704A9">
        <w:rPr>
          <w:rFonts w:cs="Arial"/>
          <w:lang w:val="es-ES"/>
        </w:rPr>
        <w:t xml:space="preserve"> las</w:t>
      </w:r>
      <w:r w:rsidRPr="005704A9">
        <w:rPr>
          <w:rFonts w:cs="Arial"/>
          <w:lang w:val="es-ES"/>
        </w:rPr>
        <w:t xml:space="preserve"> oportunidades de empleo para individuos con discapacidades, las cuales incluyen, pero no se limitan a, empleo profesional y </w:t>
      </w:r>
      <w:r w:rsidR="00E4714F" w:rsidRPr="005704A9">
        <w:rPr>
          <w:rFonts w:cs="Arial"/>
          <w:lang w:val="es-ES"/>
        </w:rPr>
        <w:t xml:space="preserve">trabajo por cuenta propia </w:t>
      </w:r>
    </w:p>
    <w:p w:rsidR="003E5EA2" w:rsidRPr="0089776A" w:rsidRDefault="003E5EA2" w:rsidP="00185A5C">
      <w:pPr>
        <w:ind w:left="-90"/>
        <w:rPr>
          <w:rFonts w:cs="Arial"/>
          <w:color w:val="3333CC"/>
          <w:sz w:val="60"/>
          <w:szCs w:val="60"/>
          <w:lang w:val="es-ES"/>
        </w:rPr>
      </w:pPr>
      <w:r w:rsidRPr="0089776A">
        <w:rPr>
          <w:rFonts w:cs="Arial"/>
          <w:b/>
          <w:sz w:val="60"/>
          <w:szCs w:val="60"/>
          <w:lang w:val="es-ES"/>
        </w:rPr>
        <w:br w:type="page"/>
      </w:r>
      <w:r w:rsidRPr="0089776A">
        <w:rPr>
          <w:rFonts w:cs="Arial"/>
          <w:color w:val="3333CC"/>
          <w:sz w:val="60"/>
          <w:szCs w:val="60"/>
          <w:lang w:val="es-ES"/>
        </w:rPr>
        <w:lastRenderedPageBreak/>
        <w:t>Responsabilidades del Consumidor</w:t>
      </w:r>
    </w:p>
    <w:p w:rsidR="003E5EA2" w:rsidRPr="005704A9" w:rsidRDefault="003E5EA2" w:rsidP="00311CEF">
      <w:pPr>
        <w:rPr>
          <w:rFonts w:cs="Arial"/>
          <w:b/>
          <w:lang w:val="es-ES"/>
        </w:rPr>
      </w:pPr>
    </w:p>
    <w:p w:rsidR="003E5EA2" w:rsidRPr="005704A9" w:rsidRDefault="003E5EA2" w:rsidP="00185A5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Después de que su IPE </w:t>
      </w:r>
      <w:r w:rsidR="00821FAC" w:rsidRPr="005704A9">
        <w:rPr>
          <w:rFonts w:cs="Arial"/>
          <w:lang w:val="es-ES"/>
        </w:rPr>
        <w:t>se encuentre</w:t>
      </w:r>
      <w:r w:rsidRPr="005704A9">
        <w:rPr>
          <w:rFonts w:cs="Arial"/>
          <w:lang w:val="es-ES"/>
        </w:rPr>
        <w:t xml:space="preserve"> desarrollado, es su responsabilidad:</w:t>
      </w:r>
    </w:p>
    <w:p w:rsidR="003E5EA2" w:rsidRPr="005704A9" w:rsidRDefault="003E5EA2" w:rsidP="00311CEF">
      <w:pPr>
        <w:rPr>
          <w:rFonts w:cs="Arial"/>
          <w:lang w:val="es-ES"/>
        </w:rPr>
      </w:pP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Mantener </w:t>
      </w:r>
      <w:r w:rsidR="00E4714F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contacto con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y </w:t>
      </w:r>
      <w:r w:rsidR="00AA542C" w:rsidRPr="005704A9">
        <w:rPr>
          <w:rFonts w:cs="Arial"/>
          <w:lang w:val="es-ES"/>
        </w:rPr>
        <w:t>asistir</w:t>
      </w:r>
      <w:r w:rsidR="00E4714F" w:rsidRPr="005704A9">
        <w:rPr>
          <w:rFonts w:cs="Arial"/>
          <w:lang w:val="es-ES"/>
        </w:rPr>
        <w:t xml:space="preserve"> a </w:t>
      </w:r>
      <w:r w:rsidRPr="005704A9">
        <w:rPr>
          <w:rFonts w:cs="Arial"/>
          <w:lang w:val="es-ES"/>
        </w:rPr>
        <w:t xml:space="preserve">todas sus citas.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Hablar con un miembro de su equipo VR si </w:t>
      </w:r>
      <w:r w:rsidR="00E4714F" w:rsidRPr="005704A9">
        <w:rPr>
          <w:rFonts w:cs="Arial"/>
          <w:lang w:val="es-ES"/>
        </w:rPr>
        <w:t>posee</w:t>
      </w:r>
      <w:r w:rsidRPr="005704A9">
        <w:rPr>
          <w:rFonts w:cs="Arial"/>
          <w:lang w:val="es-ES"/>
        </w:rPr>
        <w:t xml:space="preserve"> un problema que afect</w:t>
      </w:r>
      <w:r w:rsidR="00E4714F" w:rsidRPr="005704A9">
        <w:rPr>
          <w:rFonts w:cs="Arial"/>
          <w:lang w:val="es-ES"/>
        </w:rPr>
        <w:t>e</w:t>
      </w:r>
      <w:r w:rsidRPr="005704A9">
        <w:rPr>
          <w:rFonts w:cs="Arial"/>
          <w:lang w:val="es-ES"/>
        </w:rPr>
        <w:t xml:space="preserve"> su plan (</w:t>
      </w:r>
      <w:proofErr w:type="gramStart"/>
      <w:r w:rsidRPr="005704A9">
        <w:rPr>
          <w:rFonts w:cs="Arial"/>
          <w:lang w:val="es-ES"/>
        </w:rPr>
        <w:t>como</w:t>
      </w:r>
      <w:proofErr w:type="gramEnd"/>
      <w:r w:rsidRPr="005704A9">
        <w:rPr>
          <w:rFonts w:cs="Arial"/>
          <w:lang w:val="es-ES"/>
        </w:rPr>
        <w:t xml:space="preserve"> </w:t>
      </w:r>
      <w:r w:rsidR="00766F3E" w:rsidRPr="005704A9">
        <w:rPr>
          <w:rFonts w:cs="Arial"/>
          <w:lang w:val="es-ES"/>
        </w:rPr>
        <w:t xml:space="preserve">por ejemplo, </w:t>
      </w:r>
      <w:r w:rsidRPr="005704A9">
        <w:rPr>
          <w:rFonts w:cs="Arial"/>
          <w:lang w:val="es-ES"/>
        </w:rPr>
        <w:t xml:space="preserve">cambios en su dirección, </w:t>
      </w:r>
      <w:r w:rsidR="00E4714F" w:rsidRPr="005704A9">
        <w:rPr>
          <w:rFonts w:cs="Arial"/>
          <w:lang w:val="es-ES"/>
        </w:rPr>
        <w:t>en su condición médica</w:t>
      </w:r>
      <w:r w:rsidRPr="005704A9">
        <w:rPr>
          <w:rFonts w:cs="Arial"/>
          <w:lang w:val="es-ES"/>
        </w:rPr>
        <w:t xml:space="preserve"> o financier</w:t>
      </w:r>
      <w:r w:rsidR="00E4714F" w:rsidRPr="005704A9">
        <w:rPr>
          <w:rFonts w:cs="Arial"/>
          <w:lang w:val="es-ES"/>
        </w:rPr>
        <w:t>a</w:t>
      </w:r>
      <w:r w:rsidRPr="005704A9">
        <w:rPr>
          <w:rFonts w:cs="Arial"/>
          <w:lang w:val="es-ES"/>
        </w:rPr>
        <w:t xml:space="preserve">). </w:t>
      </w:r>
    </w:p>
    <w:p w:rsidR="003E5EA2" w:rsidRPr="005704A9" w:rsidRDefault="00E4714F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Hablar sobre </w:t>
      </w:r>
      <w:r w:rsidR="003E5EA2" w:rsidRPr="005704A9">
        <w:rPr>
          <w:rFonts w:cs="Arial"/>
          <w:lang w:val="es-ES"/>
        </w:rPr>
        <w:t>cualquier cambio que pueda ser necesari</w:t>
      </w:r>
      <w:r w:rsidRPr="005704A9">
        <w:rPr>
          <w:rFonts w:cs="Arial"/>
          <w:lang w:val="es-ES"/>
        </w:rPr>
        <w:t>o en</w:t>
      </w:r>
      <w:r w:rsidR="003E5EA2" w:rsidRPr="005704A9">
        <w:rPr>
          <w:rFonts w:cs="Arial"/>
          <w:lang w:val="es-ES"/>
        </w:rPr>
        <w:t xml:space="preserve"> su plan.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Solicitar y asegurar servicios y </w:t>
      </w:r>
      <w:r w:rsidR="001F6576" w:rsidRPr="005704A9">
        <w:rPr>
          <w:rFonts w:cs="Arial"/>
          <w:lang w:val="es-ES"/>
        </w:rPr>
        <w:t xml:space="preserve">beneficios </w:t>
      </w:r>
      <w:r w:rsidRPr="005704A9">
        <w:rPr>
          <w:rFonts w:cs="Arial"/>
          <w:lang w:val="es-ES"/>
        </w:rPr>
        <w:t xml:space="preserve">comparables disponibles (tales como ayuda financiera, becas o servicios a través de agencias que no sean el DOR).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Participar financieramente en su plan, si es necesario.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Asistir y participar completamente en programas y clases de capacitación.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Proporcionar actualizaciones de progreso regulares, calificaciones y asistir a reuniones anuales de revisión según se requiera.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Participar completamente en su búsqueda de trabajo y actividades de colocación de trabajo.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>Obtener</w:t>
      </w:r>
      <w:r w:rsidR="00821FAC" w:rsidRPr="005704A9">
        <w:rPr>
          <w:rFonts w:cs="Arial"/>
          <w:lang w:val="es-ES"/>
        </w:rPr>
        <w:t xml:space="preserve"> la</w:t>
      </w:r>
      <w:r w:rsidRPr="005704A9">
        <w:rPr>
          <w:rFonts w:cs="Arial"/>
          <w:bCs/>
          <w:lang w:val="es-ES"/>
        </w:rPr>
        <w:t xml:space="preserve"> </w:t>
      </w:r>
      <w:r w:rsidRPr="005704A9">
        <w:rPr>
          <w:rFonts w:cs="Arial"/>
          <w:b/>
          <w:bCs/>
          <w:u w:val="single"/>
          <w:lang w:val="es-ES"/>
        </w:rPr>
        <w:t>aprobación previa</w:t>
      </w:r>
      <w:r w:rsidRPr="005704A9">
        <w:rPr>
          <w:rFonts w:cs="Arial"/>
          <w:bCs/>
          <w:lang w:val="es-ES"/>
        </w:rPr>
        <w:t xml:space="preserve"> de su </w:t>
      </w:r>
      <w:r w:rsidR="00D7327B" w:rsidRPr="005704A9">
        <w:rPr>
          <w:rFonts w:cs="Arial"/>
          <w:bCs/>
          <w:lang w:val="es-ES"/>
        </w:rPr>
        <w:t>consejero de rehabilitación</w:t>
      </w:r>
      <w:r w:rsidRPr="005704A9">
        <w:rPr>
          <w:rFonts w:cs="Arial"/>
          <w:bCs/>
          <w:lang w:val="es-ES"/>
        </w:rPr>
        <w:t xml:space="preserve"> o del Supervisor de Rehabilitación </w:t>
      </w:r>
      <w:r w:rsidRPr="005704A9">
        <w:rPr>
          <w:rFonts w:cs="Arial"/>
          <w:b/>
          <w:bCs/>
          <w:u w:val="single"/>
          <w:lang w:val="es-ES"/>
        </w:rPr>
        <w:t>antes de comprar</w:t>
      </w:r>
      <w:r w:rsidRPr="005704A9">
        <w:rPr>
          <w:rFonts w:cs="Arial"/>
          <w:lang w:val="es-ES"/>
        </w:rPr>
        <w:t xml:space="preserve"> </w:t>
      </w:r>
      <w:r w:rsidR="00E4714F" w:rsidRPr="005704A9">
        <w:rPr>
          <w:rFonts w:cs="Arial"/>
          <w:lang w:val="es-ES"/>
        </w:rPr>
        <w:t xml:space="preserve">todo </w:t>
      </w:r>
      <w:r w:rsidRPr="005704A9">
        <w:rPr>
          <w:rFonts w:cs="Arial"/>
          <w:lang w:val="es-ES"/>
        </w:rPr>
        <w:t xml:space="preserve">bien o servicio relacionado </w:t>
      </w:r>
      <w:r w:rsidR="00E4714F" w:rsidRPr="005704A9">
        <w:rPr>
          <w:rFonts w:cs="Arial"/>
          <w:lang w:val="es-ES"/>
        </w:rPr>
        <w:t>con</w:t>
      </w:r>
      <w:r w:rsidRPr="005704A9">
        <w:rPr>
          <w:rFonts w:cs="Arial"/>
          <w:lang w:val="es-ES"/>
        </w:rPr>
        <w:t xml:space="preserve"> su IPE. Se requiere una autorización por escrito antes de que se pueda proporcionar cualquier servicio.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Llegar a un acuerdo con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y firmar una </w:t>
      </w:r>
      <w:r w:rsidR="00E4714F" w:rsidRPr="005704A9">
        <w:rPr>
          <w:rFonts w:cs="Arial"/>
          <w:lang w:val="es-ES"/>
        </w:rPr>
        <w:t xml:space="preserve">modificación </w:t>
      </w:r>
      <w:r w:rsidRPr="005704A9">
        <w:rPr>
          <w:rFonts w:cs="Arial"/>
          <w:lang w:val="es-ES"/>
        </w:rPr>
        <w:t>escrita de</w:t>
      </w:r>
      <w:r w:rsidR="00E4714F" w:rsidRPr="005704A9">
        <w:rPr>
          <w:rFonts w:cs="Arial"/>
          <w:lang w:val="es-ES"/>
        </w:rPr>
        <w:t xml:space="preserve"> su</w:t>
      </w:r>
      <w:r w:rsidRPr="005704A9">
        <w:rPr>
          <w:rFonts w:cs="Arial"/>
          <w:lang w:val="es-ES"/>
        </w:rPr>
        <w:t xml:space="preserve"> IPE si se </w:t>
      </w:r>
      <w:r w:rsidR="00E4714F" w:rsidRPr="005704A9">
        <w:rPr>
          <w:rFonts w:cs="Arial"/>
          <w:lang w:val="es-ES"/>
        </w:rPr>
        <w:t xml:space="preserve">realiza </w:t>
      </w:r>
      <w:r w:rsidRPr="005704A9">
        <w:rPr>
          <w:rFonts w:cs="Arial"/>
          <w:lang w:val="es-ES"/>
        </w:rPr>
        <w:t xml:space="preserve">un cambio significativo en su plan. </w:t>
      </w:r>
    </w:p>
    <w:p w:rsidR="003E5EA2" w:rsidRPr="005704A9" w:rsidRDefault="003E5EA2" w:rsidP="00185A5C">
      <w:pPr>
        <w:numPr>
          <w:ilvl w:val="1"/>
          <w:numId w:val="26"/>
        </w:numPr>
        <w:tabs>
          <w:tab w:val="clear" w:pos="1440"/>
          <w:tab w:val="num" w:pos="540"/>
        </w:tabs>
        <w:spacing w:after="120"/>
        <w:ind w:left="540"/>
        <w:rPr>
          <w:rFonts w:cs="Arial"/>
          <w:lang w:val="es-ES"/>
        </w:rPr>
      </w:pPr>
      <w:r w:rsidRPr="005704A9">
        <w:rPr>
          <w:rFonts w:cs="Arial"/>
          <w:lang w:val="es-ES"/>
        </w:rPr>
        <w:t>Comunicar</w:t>
      </w:r>
      <w:r w:rsidR="00E4714F" w:rsidRPr="005704A9">
        <w:rPr>
          <w:rFonts w:cs="Arial"/>
          <w:lang w:val="es-ES"/>
        </w:rPr>
        <w:t>se</w:t>
      </w:r>
      <w:r w:rsidRPr="005704A9">
        <w:rPr>
          <w:rFonts w:cs="Arial"/>
          <w:lang w:val="es-ES"/>
        </w:rPr>
        <w:t xml:space="preserve"> e interactuar con cortesía, consideración y respeto. </w:t>
      </w:r>
    </w:p>
    <w:p w:rsidR="007041C7" w:rsidRDefault="007041C7" w:rsidP="0089776A">
      <w:pPr>
        <w:ind w:firstLine="446"/>
        <w:jc w:val="center"/>
        <w:rPr>
          <w:rFonts w:cs="Arial"/>
          <w:noProof/>
          <w:lang w:val="es-ES" w:eastAsia="zh-CN"/>
        </w:rPr>
      </w:pPr>
    </w:p>
    <w:p w:rsidR="00D84EB0" w:rsidRPr="00D84EB0" w:rsidRDefault="00D84EB0" w:rsidP="00185A5C">
      <w:pPr>
        <w:spacing w:line="312" w:lineRule="auto"/>
        <w:ind w:left="-90"/>
        <w:jc w:val="center"/>
        <w:rPr>
          <w:b/>
          <w:szCs w:val="28"/>
          <w:lang w:val="es-ES"/>
        </w:rPr>
      </w:pPr>
      <w:r w:rsidRPr="00D84EB0">
        <w:rPr>
          <w:rFonts w:cs="Arial"/>
          <w:b/>
          <w:szCs w:val="28"/>
          <w:lang w:val="es-ES"/>
        </w:rPr>
        <w:t>La falta de</w:t>
      </w:r>
      <w:r w:rsidRPr="00D84EB0">
        <w:rPr>
          <w:rFonts w:cs="Arial"/>
          <w:b/>
          <w:szCs w:val="28"/>
          <w:lang w:val="es-MX"/>
        </w:rPr>
        <w:t xml:space="preserve"> cooperación, esfuerzo o comunicación continua o la inasistencia a las citas programadas puede resultar en la pérdida de servicios y en el cierre de su expediente.</w:t>
      </w:r>
    </w:p>
    <w:p w:rsidR="007041C7" w:rsidRDefault="007041C7" w:rsidP="007041C7">
      <w:pPr>
        <w:rPr>
          <w:rFonts w:cs="Arial"/>
          <w:noProof/>
          <w:lang w:val="es-ES" w:eastAsia="zh-CN"/>
        </w:rPr>
      </w:pPr>
    </w:p>
    <w:p w:rsidR="00EF4206" w:rsidRDefault="00EF4206" w:rsidP="007041C7">
      <w:pPr>
        <w:rPr>
          <w:rFonts w:cs="Arial"/>
          <w:noProof/>
          <w:lang w:val="es-ES" w:eastAsia="zh-CN"/>
        </w:rPr>
      </w:pPr>
    </w:p>
    <w:p w:rsidR="003E5EA2" w:rsidRPr="005704A9" w:rsidRDefault="003E5EA2" w:rsidP="007041C7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Maximización del Resultado de Empleo  </w:t>
      </w:r>
    </w:p>
    <w:p w:rsidR="003E5EA2" w:rsidRPr="005704A9" w:rsidRDefault="003E5EA2" w:rsidP="00311CEF">
      <w:pPr>
        <w:ind w:firstLine="446"/>
        <w:rPr>
          <w:rFonts w:cs="Arial"/>
          <w:lang w:val="es-ES"/>
        </w:rPr>
      </w:pPr>
    </w:p>
    <w:p w:rsidR="003E5EA2" w:rsidRPr="005704A9" w:rsidRDefault="003E5EA2" w:rsidP="006F6780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Al desarrollar </w:t>
      </w:r>
      <w:r w:rsidR="00766F3E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IPE, el consumidor y el DOR determinarán el resultado de empleo deseado </w:t>
      </w:r>
      <w:proofErr w:type="gramStart"/>
      <w:r w:rsidR="001F6576" w:rsidRPr="005704A9">
        <w:rPr>
          <w:rFonts w:cs="Arial"/>
          <w:lang w:val="es-ES"/>
        </w:rPr>
        <w:t>de acuerdo a</w:t>
      </w:r>
      <w:proofErr w:type="gramEnd"/>
      <w:r w:rsidRPr="005704A9">
        <w:rPr>
          <w:rFonts w:cs="Arial"/>
          <w:lang w:val="es-ES"/>
        </w:rPr>
        <w:t xml:space="preserve"> las fortalezas, recursos, prioridades, inquietudes, habilidades y capacidades únicas del consumidor. </w:t>
      </w:r>
    </w:p>
    <w:p w:rsidR="003E5EA2" w:rsidRPr="005704A9" w:rsidRDefault="003E5EA2" w:rsidP="006F6780">
      <w:pPr>
        <w:rPr>
          <w:rFonts w:cs="Arial"/>
          <w:lang w:val="es-ES"/>
        </w:rPr>
      </w:pPr>
    </w:p>
    <w:p w:rsidR="003E5EA2" w:rsidRPr="005704A9" w:rsidRDefault="003E5EA2" w:rsidP="006F6780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El </w:t>
      </w:r>
      <w:r w:rsidR="00E4714F" w:rsidRPr="005704A9">
        <w:rPr>
          <w:rFonts w:cs="Arial"/>
          <w:lang w:val="es-ES"/>
        </w:rPr>
        <w:t xml:space="preserve">objetivo del </w:t>
      </w:r>
      <w:r w:rsidRPr="005704A9">
        <w:rPr>
          <w:rFonts w:cs="Arial"/>
          <w:lang w:val="es-ES"/>
        </w:rPr>
        <w:t xml:space="preserve">programa de servicios VR del Estado no </w:t>
      </w:r>
      <w:r w:rsidR="00E4714F" w:rsidRPr="005704A9">
        <w:rPr>
          <w:rFonts w:cs="Arial"/>
          <w:lang w:val="es-ES"/>
        </w:rPr>
        <w:t>es sólo la colocación de</w:t>
      </w:r>
      <w:r w:rsidRPr="005704A9">
        <w:rPr>
          <w:rFonts w:cs="Arial"/>
          <w:lang w:val="es-ES"/>
        </w:rPr>
        <w:t xml:space="preserve"> individuos con discapacidades en trabajos a nivel de principiante</w:t>
      </w:r>
      <w:r w:rsidR="00821FAC" w:rsidRPr="005704A9">
        <w:rPr>
          <w:rFonts w:cs="Arial"/>
          <w:lang w:val="es-ES"/>
        </w:rPr>
        <w:t>,</w:t>
      </w:r>
      <w:r w:rsidRPr="005704A9">
        <w:rPr>
          <w:rFonts w:cs="Arial"/>
          <w:lang w:val="es-ES"/>
        </w:rPr>
        <w:t xml:space="preserve"> sino </w:t>
      </w:r>
      <w:r w:rsidR="00E4714F" w:rsidRPr="005704A9">
        <w:rPr>
          <w:rFonts w:cs="Arial"/>
          <w:lang w:val="es-ES"/>
        </w:rPr>
        <w:t>también la posibilidad para los</w:t>
      </w:r>
      <w:r w:rsidRPr="005704A9">
        <w:rPr>
          <w:rFonts w:cs="Arial"/>
          <w:lang w:val="es-ES"/>
        </w:rPr>
        <w:t xml:space="preserve"> individuos </w:t>
      </w:r>
      <w:r w:rsidR="00E4714F" w:rsidRPr="005704A9">
        <w:rPr>
          <w:rFonts w:cs="Arial"/>
          <w:lang w:val="es-ES"/>
        </w:rPr>
        <w:t>de buscar</w:t>
      </w:r>
      <w:r w:rsidRPr="005704A9">
        <w:rPr>
          <w:rFonts w:cs="Arial"/>
          <w:lang w:val="es-ES"/>
        </w:rPr>
        <w:t xml:space="preserve"> carreras significativas asegurando un empleo acorde a sus habilidades y capacidades. (Welf. and Inst. Code Sec. 19000, subd. (a)(6)) </w:t>
      </w:r>
    </w:p>
    <w:p w:rsidR="003E5EA2" w:rsidRPr="005704A9" w:rsidRDefault="003E5EA2" w:rsidP="006F6780">
      <w:pPr>
        <w:rPr>
          <w:rFonts w:cs="Arial"/>
          <w:lang w:val="es-ES"/>
        </w:rPr>
      </w:pPr>
    </w:p>
    <w:p w:rsidR="003E5EA2" w:rsidRPr="005704A9" w:rsidRDefault="003E5EA2" w:rsidP="006F6780">
      <w:pPr>
        <w:rPr>
          <w:rFonts w:cs="Arial"/>
          <w:lang w:val="es-ES"/>
        </w:rPr>
      </w:pPr>
    </w:p>
    <w:p w:rsidR="003E5EA2" w:rsidRPr="005704A9" w:rsidRDefault="007D3ECA" w:rsidP="00810A28">
      <w:pPr>
        <w:jc w:val="center"/>
        <w:rPr>
          <w:rFonts w:cs="Arial"/>
          <w:noProof/>
          <w:lang w:val="es-ES" w:eastAsia="es-AR"/>
        </w:rPr>
      </w:pPr>
      <w:r w:rsidRPr="005704A9">
        <w:rPr>
          <w:rFonts w:cs="Arial"/>
          <w:noProof/>
          <w:lang w:val="es-ES" w:eastAsia="es-AR"/>
        </w:rPr>
        <w:drawing>
          <wp:inline distT="0" distB="0" distL="0" distR="0">
            <wp:extent cx="4987290" cy="3667125"/>
            <wp:effectExtent l="0" t="0" r="3810" b="9525"/>
            <wp:docPr id="4" name="Picture 1" descr="Área con renglones para anotar metas fu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 con renglones para anotar metas futur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A2" w:rsidRPr="001F11A1" w:rsidRDefault="003E5EA2" w:rsidP="005C6A4C">
      <w:pPr>
        <w:rPr>
          <w:rFonts w:cs="Arial"/>
          <w:color w:val="3333CC"/>
          <w:sz w:val="62"/>
          <w:szCs w:val="62"/>
          <w:lang w:val="es-ES"/>
        </w:rPr>
      </w:pPr>
      <w:r w:rsidRPr="001F11A1">
        <w:rPr>
          <w:rFonts w:cs="Arial"/>
          <w:iCs/>
          <w:sz w:val="62"/>
          <w:szCs w:val="62"/>
          <w:lang w:val="es-ES"/>
        </w:rPr>
        <w:br w:type="page"/>
      </w:r>
      <w:r w:rsidRPr="001F11A1">
        <w:rPr>
          <w:rFonts w:cs="Arial"/>
          <w:color w:val="3333CC"/>
          <w:sz w:val="62"/>
          <w:szCs w:val="62"/>
          <w:lang w:val="es-ES"/>
        </w:rPr>
        <w:lastRenderedPageBreak/>
        <w:t xml:space="preserve">Responsabilidades del </w:t>
      </w:r>
      <w:r w:rsidR="00D7327B" w:rsidRPr="001F11A1">
        <w:rPr>
          <w:rFonts w:cs="Arial"/>
          <w:color w:val="3333CC"/>
          <w:sz w:val="62"/>
          <w:szCs w:val="62"/>
          <w:lang w:val="es-ES"/>
        </w:rPr>
        <w:t xml:space="preserve">Consejero de </w:t>
      </w:r>
      <w:r w:rsidR="00821FAC" w:rsidRPr="001F11A1">
        <w:rPr>
          <w:rFonts w:cs="Arial"/>
          <w:color w:val="3333CC"/>
          <w:sz w:val="62"/>
          <w:szCs w:val="62"/>
          <w:lang w:val="es-ES"/>
        </w:rPr>
        <w:t>R</w:t>
      </w:r>
      <w:r w:rsidR="00D7327B" w:rsidRPr="001F11A1">
        <w:rPr>
          <w:rFonts w:cs="Arial"/>
          <w:color w:val="3333CC"/>
          <w:sz w:val="62"/>
          <w:szCs w:val="62"/>
          <w:lang w:val="es-ES"/>
        </w:rPr>
        <w:t>ehabilitación</w:t>
      </w:r>
      <w:r w:rsidRPr="001F11A1">
        <w:rPr>
          <w:rFonts w:cs="Arial"/>
          <w:color w:val="3333CC"/>
          <w:sz w:val="62"/>
          <w:szCs w:val="62"/>
          <w:lang w:val="es-ES"/>
        </w:rPr>
        <w:t xml:space="preserve"> </w:t>
      </w:r>
    </w:p>
    <w:p w:rsidR="003E5EA2" w:rsidRPr="005704A9" w:rsidRDefault="003E5EA2" w:rsidP="006F6780">
      <w:pPr>
        <w:rPr>
          <w:rFonts w:cs="Arial"/>
          <w:lang w:val="es-ES"/>
        </w:rPr>
      </w:pPr>
    </w:p>
    <w:p w:rsidR="003E5EA2" w:rsidRPr="005704A9" w:rsidRDefault="003E5EA2" w:rsidP="001F11A1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Es responsabilidad de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: </w:t>
      </w:r>
    </w:p>
    <w:p w:rsidR="003E5EA2" w:rsidRPr="005704A9" w:rsidRDefault="003E5EA2" w:rsidP="001F11A1">
      <w:pPr>
        <w:rPr>
          <w:rFonts w:cs="Arial"/>
          <w:lang w:val="es-ES"/>
        </w:rPr>
      </w:pPr>
    </w:p>
    <w:p w:rsidR="003E5EA2" w:rsidRPr="005704A9" w:rsidRDefault="001F6576" w:rsidP="001F11A1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Ayudar a </w:t>
      </w:r>
      <w:r w:rsidR="003E5EA2" w:rsidRPr="005704A9">
        <w:rPr>
          <w:rFonts w:cs="Arial"/>
          <w:lang w:val="es-ES"/>
        </w:rPr>
        <w:t xml:space="preserve">ejercer una elección informada. </w:t>
      </w:r>
    </w:p>
    <w:p w:rsidR="003E5EA2" w:rsidRPr="005704A9" w:rsidRDefault="003E5EA2" w:rsidP="001F11A1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Proporcionar asesoría y guía. </w:t>
      </w:r>
    </w:p>
    <w:p w:rsidR="003E5EA2" w:rsidRPr="005704A9" w:rsidRDefault="003E5EA2" w:rsidP="001F11A1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>Mantener</w:t>
      </w:r>
      <w:r w:rsidR="00E4714F" w:rsidRPr="005704A9">
        <w:rPr>
          <w:rFonts w:cs="Arial"/>
          <w:lang w:val="es-ES"/>
        </w:rPr>
        <w:t xml:space="preserve"> su</w:t>
      </w:r>
      <w:r w:rsidRPr="005704A9">
        <w:rPr>
          <w:rFonts w:cs="Arial"/>
          <w:lang w:val="es-ES"/>
        </w:rPr>
        <w:t xml:space="preserve"> información confidencial, excepto </w:t>
      </w:r>
      <w:r w:rsidR="00E4714F" w:rsidRPr="005704A9">
        <w:rPr>
          <w:rFonts w:cs="Arial"/>
          <w:lang w:val="es-ES"/>
        </w:rPr>
        <w:t xml:space="preserve">cuando </w:t>
      </w:r>
      <w:r w:rsidRPr="005704A9">
        <w:rPr>
          <w:rFonts w:cs="Arial"/>
          <w:lang w:val="es-ES"/>
        </w:rPr>
        <w:t xml:space="preserve">la ley requiera que el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comparta información. </w:t>
      </w:r>
    </w:p>
    <w:p w:rsidR="003E5EA2" w:rsidRPr="005704A9" w:rsidRDefault="003E5EA2" w:rsidP="001F11A1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Informarle </w:t>
      </w:r>
      <w:r w:rsidR="00E4714F" w:rsidRPr="005704A9">
        <w:rPr>
          <w:rFonts w:cs="Arial"/>
          <w:lang w:val="es-ES"/>
        </w:rPr>
        <w:t xml:space="preserve">sobre </w:t>
      </w:r>
      <w:r w:rsidRPr="005704A9">
        <w:rPr>
          <w:rFonts w:cs="Arial"/>
          <w:lang w:val="es-ES"/>
        </w:rPr>
        <w:t xml:space="preserve">recursos y derivaciones disponibles, según </w:t>
      </w:r>
      <w:r w:rsidR="00821FAC" w:rsidRPr="005704A9">
        <w:rPr>
          <w:rFonts w:cs="Arial"/>
          <w:lang w:val="es-ES"/>
        </w:rPr>
        <w:t>corresponda</w:t>
      </w:r>
      <w:r w:rsidRPr="005704A9">
        <w:rPr>
          <w:rFonts w:cs="Arial"/>
          <w:lang w:val="es-ES"/>
        </w:rPr>
        <w:t xml:space="preserve">. </w:t>
      </w:r>
    </w:p>
    <w:p w:rsidR="003E5EA2" w:rsidRPr="005704A9" w:rsidRDefault="003E5EA2" w:rsidP="001F11A1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Aconsejarle </w:t>
      </w:r>
      <w:r w:rsidR="00E4714F" w:rsidRPr="005704A9">
        <w:rPr>
          <w:rFonts w:cs="Arial"/>
          <w:lang w:val="es-ES"/>
        </w:rPr>
        <w:t>sobre recursos legales a su disposición</w:t>
      </w:r>
      <w:r w:rsidRPr="005704A9">
        <w:rPr>
          <w:rFonts w:cs="Arial"/>
          <w:lang w:val="es-ES"/>
        </w:rPr>
        <w:t xml:space="preserve">, incluyendo </w:t>
      </w:r>
      <w:r w:rsidR="00E4714F" w:rsidRPr="005704A9">
        <w:rPr>
          <w:rFonts w:cs="Arial"/>
          <w:lang w:val="es-ES"/>
        </w:rPr>
        <w:t xml:space="preserve">la </w:t>
      </w:r>
      <w:r w:rsidRPr="005704A9">
        <w:rPr>
          <w:rFonts w:cs="Arial"/>
          <w:lang w:val="es-ES"/>
        </w:rPr>
        <w:t>revisi</w:t>
      </w:r>
      <w:r w:rsidR="00766F3E" w:rsidRPr="005704A9">
        <w:rPr>
          <w:rFonts w:cs="Arial"/>
          <w:lang w:val="es-ES"/>
        </w:rPr>
        <w:t xml:space="preserve">ón </w:t>
      </w:r>
      <w:r w:rsidRPr="005704A9">
        <w:rPr>
          <w:rFonts w:cs="Arial"/>
          <w:lang w:val="es-ES"/>
        </w:rPr>
        <w:t>de decisi</w:t>
      </w:r>
      <w:r w:rsidR="00E4714F" w:rsidRPr="005704A9">
        <w:rPr>
          <w:rFonts w:cs="Arial"/>
          <w:lang w:val="es-ES"/>
        </w:rPr>
        <w:t>ones</w:t>
      </w:r>
      <w:r w:rsidRPr="005704A9">
        <w:rPr>
          <w:rFonts w:cs="Arial"/>
          <w:lang w:val="es-ES"/>
        </w:rPr>
        <w:t xml:space="preserve"> </w:t>
      </w:r>
      <w:r w:rsidR="00E4714F" w:rsidRPr="005704A9">
        <w:rPr>
          <w:rFonts w:cs="Arial"/>
          <w:lang w:val="es-ES"/>
        </w:rPr>
        <w:t>d</w:t>
      </w:r>
      <w:r w:rsidRPr="005704A9">
        <w:rPr>
          <w:rFonts w:cs="Arial"/>
          <w:lang w:val="es-ES"/>
        </w:rPr>
        <w:t>el DOR, c</w:t>
      </w:r>
      <w:r w:rsidR="001F6576" w:rsidRPr="005704A9">
        <w:rPr>
          <w:rFonts w:cs="Arial"/>
          <w:lang w:val="es-ES"/>
        </w:rPr>
        <w:t>ó</w:t>
      </w:r>
      <w:r w:rsidRPr="005704A9">
        <w:rPr>
          <w:rFonts w:cs="Arial"/>
          <w:lang w:val="es-ES"/>
        </w:rPr>
        <w:t xml:space="preserve">mo solicitar Mediación, Audiencia Imparcial o presentar una queja </w:t>
      </w:r>
      <w:r w:rsidR="00E4714F" w:rsidRPr="005704A9">
        <w:rPr>
          <w:rFonts w:cs="Arial"/>
          <w:lang w:val="es-ES"/>
        </w:rPr>
        <w:t>por</w:t>
      </w:r>
      <w:r w:rsidRPr="005704A9">
        <w:rPr>
          <w:rFonts w:cs="Arial"/>
          <w:lang w:val="es-ES"/>
        </w:rPr>
        <w:t xml:space="preserve"> discriminación. </w:t>
      </w:r>
    </w:p>
    <w:p w:rsidR="003E5EA2" w:rsidRPr="005704A9" w:rsidRDefault="003E5EA2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Informarle sobre el Programa de Asistencia al Cliente. </w:t>
      </w:r>
    </w:p>
    <w:p w:rsidR="003E5EA2" w:rsidRPr="005704A9" w:rsidRDefault="00E4714F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>Ayudarlo a</w:t>
      </w:r>
      <w:r w:rsidR="003E5EA2" w:rsidRPr="005704A9">
        <w:rPr>
          <w:rFonts w:cs="Arial"/>
          <w:lang w:val="es-ES"/>
        </w:rPr>
        <w:t xml:space="preserve"> coordinar servicios para su plan. </w:t>
      </w:r>
    </w:p>
    <w:p w:rsidR="003E5EA2" w:rsidRPr="005704A9" w:rsidRDefault="00AA542C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>Revisar</w:t>
      </w:r>
      <w:r w:rsidR="00E4714F" w:rsidRPr="005704A9">
        <w:rPr>
          <w:rFonts w:cs="Arial"/>
          <w:lang w:val="es-ES"/>
        </w:rPr>
        <w:t xml:space="preserve"> </w:t>
      </w:r>
      <w:r w:rsidR="003E5EA2" w:rsidRPr="005704A9">
        <w:rPr>
          <w:rFonts w:cs="Arial"/>
          <w:lang w:val="es-ES"/>
        </w:rPr>
        <w:t xml:space="preserve">su progreso periódicamente y completar una Revisión Anual para continuar </w:t>
      </w:r>
      <w:r w:rsidR="00E4714F" w:rsidRPr="005704A9">
        <w:rPr>
          <w:rFonts w:cs="Arial"/>
          <w:lang w:val="es-ES"/>
        </w:rPr>
        <w:t>brindándole servicios de manera oportuna</w:t>
      </w:r>
      <w:r w:rsidR="003E5EA2" w:rsidRPr="005704A9">
        <w:rPr>
          <w:rFonts w:cs="Arial"/>
          <w:lang w:val="es-ES"/>
        </w:rPr>
        <w:t xml:space="preserve">. </w:t>
      </w:r>
    </w:p>
    <w:p w:rsidR="003E5EA2" w:rsidRPr="005704A9" w:rsidRDefault="003E5EA2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Llegar a un acuerdo con usted y proporcionar una </w:t>
      </w:r>
      <w:r w:rsidR="00E4714F" w:rsidRPr="005704A9">
        <w:rPr>
          <w:rFonts w:cs="Arial"/>
          <w:lang w:val="es-ES"/>
        </w:rPr>
        <w:t xml:space="preserve">modificación </w:t>
      </w:r>
      <w:r w:rsidRPr="005704A9">
        <w:rPr>
          <w:rFonts w:cs="Arial"/>
          <w:lang w:val="es-ES"/>
        </w:rPr>
        <w:t xml:space="preserve">por escrito para que la firme si hay cambios </w:t>
      </w:r>
      <w:r w:rsidR="00E4714F" w:rsidRPr="005704A9">
        <w:rPr>
          <w:rFonts w:cs="Arial"/>
          <w:lang w:val="es-ES"/>
        </w:rPr>
        <w:t xml:space="preserve">importantes </w:t>
      </w:r>
      <w:r w:rsidRPr="005704A9">
        <w:rPr>
          <w:rFonts w:cs="Arial"/>
          <w:lang w:val="es-ES"/>
        </w:rPr>
        <w:t xml:space="preserve">en su IPE. </w:t>
      </w:r>
    </w:p>
    <w:p w:rsidR="003E5EA2" w:rsidRPr="005704A9" w:rsidRDefault="003E5EA2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>Mantenerl</w:t>
      </w:r>
      <w:r w:rsidR="00E4714F" w:rsidRPr="005704A9">
        <w:rPr>
          <w:rFonts w:cs="Arial"/>
          <w:lang w:val="es-ES"/>
        </w:rPr>
        <w:t>o</w:t>
      </w:r>
      <w:r w:rsidRPr="005704A9">
        <w:rPr>
          <w:rFonts w:cs="Arial"/>
          <w:lang w:val="es-ES"/>
        </w:rPr>
        <w:t xml:space="preserve"> completamente informado a </w:t>
      </w:r>
      <w:r w:rsidR="00E4714F" w:rsidRPr="005704A9">
        <w:rPr>
          <w:rFonts w:cs="Arial"/>
          <w:lang w:val="es-ES"/>
        </w:rPr>
        <w:t xml:space="preserve">lo largo </w:t>
      </w:r>
      <w:r w:rsidRPr="005704A9">
        <w:rPr>
          <w:rFonts w:cs="Arial"/>
          <w:lang w:val="es-ES"/>
        </w:rPr>
        <w:t xml:space="preserve">de su plan, incluyendo </w:t>
      </w:r>
      <w:r w:rsidR="00E4714F" w:rsidRPr="005704A9">
        <w:rPr>
          <w:rFonts w:cs="Arial"/>
          <w:lang w:val="es-ES"/>
        </w:rPr>
        <w:t xml:space="preserve">una </w:t>
      </w:r>
      <w:r w:rsidRPr="005704A9">
        <w:rPr>
          <w:rFonts w:cs="Arial"/>
          <w:lang w:val="es-ES"/>
        </w:rPr>
        <w:t xml:space="preserve">consulta completa antes de cerrar su expediente de servicios. </w:t>
      </w:r>
    </w:p>
    <w:p w:rsidR="003E5EA2" w:rsidRPr="005704A9" w:rsidRDefault="003E5EA2" w:rsidP="005C6A4C">
      <w:pPr>
        <w:numPr>
          <w:ilvl w:val="1"/>
          <w:numId w:val="27"/>
        </w:numPr>
        <w:tabs>
          <w:tab w:val="clear" w:pos="1440"/>
          <w:tab w:val="num" w:pos="810"/>
        </w:tabs>
        <w:spacing w:after="120"/>
        <w:ind w:left="806"/>
        <w:rPr>
          <w:rFonts w:cs="Arial"/>
          <w:lang w:val="es-ES"/>
        </w:rPr>
      </w:pPr>
      <w:r w:rsidRPr="005704A9">
        <w:rPr>
          <w:rFonts w:cs="Arial"/>
          <w:lang w:val="es-ES"/>
        </w:rPr>
        <w:t>Comunicarse e interactuar con cortesía, consideración y respeto.</w:t>
      </w:r>
    </w:p>
    <w:p w:rsidR="003E5EA2" w:rsidRDefault="003E5EA2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Default="00185A5C" w:rsidP="006F6780">
      <w:pPr>
        <w:rPr>
          <w:rFonts w:cs="Arial"/>
          <w:lang w:val="es-ES"/>
        </w:rPr>
      </w:pPr>
    </w:p>
    <w:p w:rsidR="00185A5C" w:rsidRPr="005704A9" w:rsidRDefault="00185A5C" w:rsidP="006F6780">
      <w:pPr>
        <w:rPr>
          <w:rFonts w:cs="Arial"/>
          <w:lang w:val="es-ES"/>
        </w:rPr>
      </w:pPr>
    </w:p>
    <w:p w:rsidR="003E5EA2" w:rsidRPr="00D503ED" w:rsidRDefault="003E5EA2" w:rsidP="00D503ED">
      <w:pPr>
        <w:jc w:val="center"/>
        <w:rPr>
          <w:rFonts w:cs="Arial"/>
          <w:i/>
          <w:iCs/>
          <w:color w:val="3333CC"/>
          <w:sz w:val="36"/>
          <w:szCs w:val="36"/>
          <w:lang w:val="es-ES"/>
        </w:rPr>
      </w:pPr>
      <w:r w:rsidRPr="00D503ED">
        <w:rPr>
          <w:rFonts w:cs="Arial"/>
          <w:i/>
          <w:iCs/>
          <w:color w:val="3333CC"/>
          <w:sz w:val="36"/>
          <w:szCs w:val="36"/>
          <w:lang w:val="es-ES"/>
        </w:rPr>
        <w:t xml:space="preserve">¡Juntos Podemos Hacer </w:t>
      </w:r>
      <w:r w:rsidR="00821FAC" w:rsidRPr="00D503ED">
        <w:rPr>
          <w:rFonts w:cs="Arial"/>
          <w:i/>
          <w:iCs/>
          <w:color w:val="3333CC"/>
          <w:sz w:val="36"/>
          <w:szCs w:val="36"/>
          <w:lang w:val="es-ES"/>
        </w:rPr>
        <w:t>Q</w:t>
      </w:r>
      <w:r w:rsidRPr="00D503ED">
        <w:rPr>
          <w:rFonts w:cs="Arial"/>
          <w:i/>
          <w:iCs/>
          <w:color w:val="3333CC"/>
          <w:sz w:val="36"/>
          <w:szCs w:val="36"/>
          <w:lang w:val="es-ES"/>
        </w:rPr>
        <w:t>ue Sucedan Grandes Cosas!</w:t>
      </w:r>
    </w:p>
    <w:p w:rsidR="003E5EA2" w:rsidRPr="005704A9" w:rsidRDefault="003E5EA2" w:rsidP="005C6A4C">
      <w:pPr>
        <w:rPr>
          <w:rFonts w:cs="Arial"/>
          <w:bCs/>
          <w:color w:val="3333CC"/>
          <w:sz w:val="62"/>
          <w:szCs w:val="62"/>
          <w:lang w:val="es-ES"/>
        </w:rPr>
      </w:pPr>
      <w:r w:rsidRPr="005704A9">
        <w:rPr>
          <w:rFonts w:cs="Arial"/>
          <w:iCs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Cierre del </w:t>
      </w:r>
      <w:r w:rsidR="00B3394B" w:rsidRPr="005704A9">
        <w:rPr>
          <w:rFonts w:cs="Arial"/>
          <w:color w:val="3333CC"/>
          <w:sz w:val="62"/>
          <w:szCs w:val="62"/>
          <w:lang w:val="es-ES"/>
        </w:rPr>
        <w:t>Expediente</w:t>
      </w:r>
    </w:p>
    <w:p w:rsidR="003E5EA2" w:rsidRPr="005704A9" w:rsidRDefault="003E5EA2" w:rsidP="005C6A4C">
      <w:pPr>
        <w:rPr>
          <w:rFonts w:cs="Arial"/>
          <w:b/>
          <w:bCs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Su expediente de servicios puede ser cerrado por varias razones.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La mejor razón es que usted haya estado empleado exitosamente </w:t>
      </w:r>
      <w:r w:rsidR="00766F3E" w:rsidRPr="005704A9">
        <w:rPr>
          <w:rFonts w:cs="Arial"/>
          <w:lang w:val="es-ES"/>
        </w:rPr>
        <w:t xml:space="preserve">durante </w:t>
      </w:r>
      <w:r w:rsidRPr="005704A9">
        <w:rPr>
          <w:rFonts w:cs="Arial"/>
          <w:lang w:val="es-ES"/>
        </w:rPr>
        <w:t xml:space="preserve">90 días. En ese momento, su expediente de servicios puede ser cerrado con éxito.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Otras razones para cerrar su expediente de servicios incluyen</w:t>
      </w:r>
      <w:r w:rsidR="00821FAC" w:rsidRPr="005704A9">
        <w:rPr>
          <w:rFonts w:cs="Arial"/>
          <w:lang w:val="es-ES"/>
        </w:rPr>
        <w:t xml:space="preserve"> las siguientes situaciones</w:t>
      </w:r>
      <w:r w:rsidRPr="005704A9">
        <w:rPr>
          <w:rFonts w:cs="Arial"/>
          <w:lang w:val="es-ES"/>
        </w:rPr>
        <w:t xml:space="preserve">: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 determina que usted no es elegible para servicios.  </w:t>
      </w: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no está disponible para completar </w:t>
      </w:r>
      <w:r w:rsidR="00766F3E" w:rsidRPr="005704A9">
        <w:rPr>
          <w:rFonts w:cs="Arial"/>
          <w:lang w:val="es-ES"/>
        </w:rPr>
        <w:t>l</w:t>
      </w:r>
      <w:r w:rsidRPr="005704A9">
        <w:rPr>
          <w:rFonts w:cs="Arial"/>
          <w:lang w:val="es-ES"/>
        </w:rPr>
        <w:t xml:space="preserve">a evaluación necesaria </w:t>
      </w:r>
      <w:r w:rsidR="00821FAC" w:rsidRPr="005704A9">
        <w:rPr>
          <w:rFonts w:cs="Arial"/>
          <w:lang w:val="es-ES"/>
        </w:rPr>
        <w:t xml:space="preserve">y así </w:t>
      </w:r>
      <w:r w:rsidRPr="005704A9">
        <w:rPr>
          <w:rFonts w:cs="Arial"/>
          <w:lang w:val="es-ES"/>
        </w:rPr>
        <w:t xml:space="preserve">determinar su elegibilidad o prioridad para los servicios.  </w:t>
      </w: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interrumpe </w:t>
      </w:r>
      <w:r w:rsidR="00E4714F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contacto con el DOR y no puede ser </w:t>
      </w:r>
      <w:r w:rsidR="00766F3E" w:rsidRPr="005704A9">
        <w:rPr>
          <w:rFonts w:cs="Arial"/>
          <w:lang w:val="es-ES"/>
        </w:rPr>
        <w:t xml:space="preserve">localizado </w:t>
      </w:r>
      <w:r w:rsidRPr="005704A9">
        <w:rPr>
          <w:rFonts w:cs="Arial"/>
          <w:lang w:val="es-ES"/>
        </w:rPr>
        <w:t xml:space="preserve">o no podemos comunicarnos con usted.  </w:t>
      </w: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</w:t>
      </w:r>
      <w:r w:rsidR="00766F3E" w:rsidRPr="005704A9">
        <w:rPr>
          <w:rFonts w:cs="Arial"/>
          <w:lang w:val="es-ES"/>
        </w:rPr>
        <w:t xml:space="preserve">se </w:t>
      </w:r>
      <w:r w:rsidRPr="005704A9">
        <w:rPr>
          <w:rFonts w:cs="Arial"/>
          <w:lang w:val="es-ES"/>
        </w:rPr>
        <w:t xml:space="preserve">rehúsa </w:t>
      </w:r>
      <w:r w:rsidR="001F6576" w:rsidRPr="005704A9">
        <w:rPr>
          <w:rFonts w:cs="Arial"/>
          <w:lang w:val="es-ES"/>
        </w:rPr>
        <w:t xml:space="preserve">a </w:t>
      </w:r>
      <w:r w:rsidRPr="005704A9">
        <w:rPr>
          <w:rFonts w:cs="Arial"/>
          <w:lang w:val="es-ES"/>
        </w:rPr>
        <w:t xml:space="preserve">aceptar, participar, o </w:t>
      </w:r>
      <w:r w:rsidR="00E4714F" w:rsidRPr="005704A9">
        <w:rPr>
          <w:rFonts w:cs="Arial"/>
          <w:lang w:val="es-ES"/>
        </w:rPr>
        <w:t>utilizar los</w:t>
      </w:r>
      <w:r w:rsidRPr="005704A9">
        <w:rPr>
          <w:rFonts w:cs="Arial"/>
          <w:lang w:val="es-ES"/>
        </w:rPr>
        <w:t xml:space="preserve"> servicios </w:t>
      </w:r>
      <w:r w:rsidR="00E4714F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DOR.  </w:t>
      </w: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no coopera en evaluaciones o </w:t>
      </w:r>
      <w:r w:rsidR="00E4714F" w:rsidRPr="005704A9">
        <w:rPr>
          <w:rFonts w:cs="Arial"/>
          <w:lang w:val="es-ES"/>
        </w:rPr>
        <w:t xml:space="preserve">en </w:t>
      </w:r>
      <w:r w:rsidRPr="005704A9">
        <w:rPr>
          <w:rFonts w:cs="Arial"/>
          <w:lang w:val="es-ES"/>
        </w:rPr>
        <w:t xml:space="preserve">su IPE.  </w:t>
      </w:r>
    </w:p>
    <w:p w:rsidR="003E5EA2" w:rsidRPr="005704A9" w:rsidRDefault="003E5EA2" w:rsidP="005C6A4C">
      <w:pPr>
        <w:numPr>
          <w:ilvl w:val="1"/>
          <w:numId w:val="28"/>
        </w:numPr>
        <w:tabs>
          <w:tab w:val="clear" w:pos="1440"/>
          <w:tab w:val="num" w:pos="810"/>
        </w:tabs>
        <w:ind w:left="81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participa en cualquier actividad delictiva, incluyendo fraude </w:t>
      </w:r>
      <w:r w:rsidR="00E4714F" w:rsidRPr="005704A9">
        <w:rPr>
          <w:rFonts w:cs="Arial"/>
          <w:lang w:val="es-ES"/>
        </w:rPr>
        <w:t xml:space="preserve">en </w:t>
      </w:r>
      <w:r w:rsidRPr="005704A9">
        <w:rPr>
          <w:rFonts w:cs="Arial"/>
          <w:lang w:val="es-ES"/>
        </w:rPr>
        <w:t>relaci</w:t>
      </w:r>
      <w:r w:rsidR="00E4714F" w:rsidRPr="005704A9">
        <w:rPr>
          <w:rFonts w:cs="Arial"/>
          <w:lang w:val="es-ES"/>
        </w:rPr>
        <w:t>ó</w:t>
      </w:r>
      <w:r w:rsidRPr="005704A9">
        <w:rPr>
          <w:rFonts w:cs="Arial"/>
          <w:lang w:val="es-ES"/>
        </w:rPr>
        <w:t xml:space="preserve">n con su solicitud o </w:t>
      </w:r>
      <w:r w:rsidR="00766F3E" w:rsidRPr="005704A9">
        <w:rPr>
          <w:rFonts w:cs="Arial"/>
          <w:lang w:val="es-ES"/>
        </w:rPr>
        <w:t xml:space="preserve">con </w:t>
      </w:r>
      <w:r w:rsidR="00E4714F" w:rsidRPr="005704A9">
        <w:rPr>
          <w:rFonts w:cs="Arial"/>
          <w:lang w:val="es-ES"/>
        </w:rPr>
        <w:t xml:space="preserve">la </w:t>
      </w:r>
      <w:r w:rsidRPr="005704A9">
        <w:rPr>
          <w:rFonts w:cs="Arial"/>
          <w:lang w:val="es-ES"/>
        </w:rPr>
        <w:t xml:space="preserve">recepción de servicios de rehabilitación vocacional. </w:t>
      </w:r>
    </w:p>
    <w:p w:rsidR="003E5EA2" w:rsidRPr="005704A9" w:rsidRDefault="003E5EA2" w:rsidP="005C6A4C">
      <w:pPr>
        <w:ind w:left="810"/>
        <w:rPr>
          <w:rFonts w:cs="Arial"/>
          <w:lang w:val="es-ES"/>
        </w:rPr>
      </w:pPr>
    </w:p>
    <w:p w:rsidR="003E5EA2" w:rsidRPr="005704A9" w:rsidRDefault="00E4714F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U</w:t>
      </w:r>
      <w:r w:rsidR="003E5EA2" w:rsidRPr="005704A9">
        <w:rPr>
          <w:rFonts w:cs="Arial"/>
          <w:lang w:val="es-ES"/>
        </w:rPr>
        <w:t xml:space="preserve">sted puede apelar cualquier acción o decisión del DOR, incluyendo </w:t>
      </w:r>
      <w:r w:rsidRPr="005704A9">
        <w:rPr>
          <w:rFonts w:cs="Arial"/>
          <w:lang w:val="es-ES"/>
        </w:rPr>
        <w:t>l</w:t>
      </w:r>
      <w:r w:rsidR="003E5EA2" w:rsidRPr="005704A9">
        <w:rPr>
          <w:rFonts w:cs="Arial"/>
          <w:lang w:val="es-ES"/>
        </w:rPr>
        <w:t xml:space="preserve">a acción </w:t>
      </w:r>
      <w:r w:rsidRPr="005704A9">
        <w:rPr>
          <w:rFonts w:cs="Arial"/>
          <w:lang w:val="es-ES"/>
        </w:rPr>
        <w:t>para</w:t>
      </w:r>
      <w:r w:rsidR="003E5EA2" w:rsidRPr="005704A9">
        <w:rPr>
          <w:rFonts w:cs="Arial"/>
          <w:lang w:val="es-ES"/>
        </w:rPr>
        <w:t xml:space="preserve"> cerrar su expediente de servicios.</w:t>
      </w:r>
    </w:p>
    <w:p w:rsidR="003E5EA2" w:rsidRPr="005704A9" w:rsidRDefault="003E5EA2" w:rsidP="00A74BD4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b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Pr</w:t>
      </w:r>
      <w:r w:rsidR="007041C7">
        <w:rPr>
          <w:rFonts w:cs="Arial"/>
          <w:color w:val="3333CC"/>
          <w:sz w:val="62"/>
          <w:szCs w:val="62"/>
          <w:lang w:val="es-ES"/>
        </w:rPr>
        <w:t>ograma de Asistencia al Cliente</w:t>
      </w:r>
    </w:p>
    <w:p w:rsidR="003E5EA2" w:rsidRPr="005704A9" w:rsidRDefault="003E5EA2" w:rsidP="005C6A4C">
      <w:pPr>
        <w:rPr>
          <w:rFonts w:cs="Arial"/>
          <w:b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encuentra problemas con los servicios provistos por el DOR, usted puede solicitar asistencia </w:t>
      </w:r>
      <w:r w:rsidR="000E1D7D" w:rsidRPr="005704A9">
        <w:rPr>
          <w:rFonts w:cs="Arial"/>
          <w:lang w:val="es-ES"/>
        </w:rPr>
        <w:t xml:space="preserve">al </w:t>
      </w:r>
      <w:r w:rsidRPr="005704A9">
        <w:rPr>
          <w:rFonts w:cs="Arial"/>
          <w:lang w:val="es-ES"/>
        </w:rPr>
        <w:t xml:space="preserve">Programa de Asistencia al Cliente (CAP). </w:t>
      </w:r>
      <w:r w:rsidR="009E39AF" w:rsidRPr="005704A9">
        <w:rPr>
          <w:rFonts w:cs="Arial"/>
          <w:lang w:val="es-ES"/>
        </w:rPr>
        <w:t>Primero es</w:t>
      </w:r>
      <w:r w:rsidR="000E1D7D" w:rsidRPr="005704A9">
        <w:rPr>
          <w:rFonts w:cs="Arial"/>
          <w:lang w:val="es-ES"/>
        </w:rPr>
        <w:t xml:space="preserve"> conveniente int</w:t>
      </w:r>
      <w:r w:rsidRPr="005704A9">
        <w:rPr>
          <w:rFonts w:cs="Arial"/>
          <w:lang w:val="es-ES"/>
        </w:rPr>
        <w:t xml:space="preserve">entar resolver el problema con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 o </w:t>
      </w:r>
      <w:r w:rsidR="009E39AF" w:rsidRPr="005704A9">
        <w:rPr>
          <w:rFonts w:cs="Arial"/>
          <w:lang w:val="es-ES"/>
        </w:rPr>
        <w:t xml:space="preserve">con </w:t>
      </w:r>
      <w:r w:rsidR="000E1D7D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Supervisor de Rehabilitación de su </w:t>
      </w:r>
      <w:r w:rsidR="00D7327B" w:rsidRPr="005704A9">
        <w:rPr>
          <w:rFonts w:cs="Arial"/>
          <w:lang w:val="es-ES"/>
        </w:rPr>
        <w:t>consejero de rehabilitación</w:t>
      </w:r>
      <w:r w:rsidRPr="005704A9">
        <w:rPr>
          <w:rFonts w:cs="Arial"/>
          <w:lang w:val="es-ES"/>
        </w:rPr>
        <w:t xml:space="preserve">. Un </w:t>
      </w:r>
      <w:r w:rsidR="000E1D7D" w:rsidRPr="005704A9">
        <w:rPr>
          <w:rFonts w:cs="Arial"/>
          <w:lang w:val="es-ES"/>
        </w:rPr>
        <w:t xml:space="preserve">asesor </w:t>
      </w:r>
      <w:r w:rsidR="00766F3E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CAP puede proporcionarle información, </w:t>
      </w:r>
      <w:r w:rsidR="000E1D7D" w:rsidRPr="005704A9">
        <w:rPr>
          <w:rFonts w:cs="Arial"/>
          <w:lang w:val="es-ES"/>
        </w:rPr>
        <w:t xml:space="preserve">asesoría </w:t>
      </w:r>
      <w:r w:rsidRPr="005704A9">
        <w:rPr>
          <w:rFonts w:cs="Arial"/>
          <w:lang w:val="es-ES"/>
        </w:rPr>
        <w:t xml:space="preserve">y representación, incluyendo </w:t>
      </w:r>
      <w:r w:rsidR="00766F3E" w:rsidRPr="005704A9">
        <w:rPr>
          <w:rFonts w:cs="Arial"/>
          <w:lang w:val="es-ES"/>
        </w:rPr>
        <w:t>ayuda</w:t>
      </w:r>
      <w:r w:rsidRPr="005704A9">
        <w:rPr>
          <w:rFonts w:cs="Arial"/>
          <w:lang w:val="es-ES"/>
        </w:rPr>
        <w:t xml:space="preserve"> </w:t>
      </w:r>
      <w:r w:rsidR="000E1D7D" w:rsidRPr="005704A9">
        <w:rPr>
          <w:rFonts w:cs="Arial"/>
          <w:lang w:val="es-ES"/>
        </w:rPr>
        <w:t>para</w:t>
      </w:r>
      <w:r w:rsidRPr="005704A9">
        <w:rPr>
          <w:rFonts w:cs="Arial"/>
          <w:lang w:val="es-ES"/>
        </w:rPr>
        <w:t xml:space="preserve"> </w:t>
      </w:r>
      <w:r w:rsidR="000E1D7D" w:rsidRPr="005704A9">
        <w:rPr>
          <w:rFonts w:cs="Arial"/>
          <w:lang w:val="es-ES"/>
        </w:rPr>
        <w:t>con</w:t>
      </w:r>
      <w:r w:rsidRPr="005704A9">
        <w:rPr>
          <w:rFonts w:cs="Arial"/>
          <w:lang w:val="es-ES"/>
        </w:rPr>
        <w:t xml:space="preserve">seguir </w:t>
      </w:r>
      <w:r w:rsidR="000E1D7D" w:rsidRPr="005704A9">
        <w:rPr>
          <w:rFonts w:cs="Arial"/>
          <w:lang w:val="es-ES"/>
        </w:rPr>
        <w:t>recursos</w:t>
      </w:r>
      <w:r w:rsidRPr="005704A9">
        <w:rPr>
          <w:rFonts w:cs="Arial"/>
          <w:lang w:val="es-ES"/>
        </w:rPr>
        <w:t xml:space="preserve"> legales, administrativ</w:t>
      </w:r>
      <w:r w:rsidR="000E1D7D" w:rsidRPr="005704A9">
        <w:rPr>
          <w:rFonts w:cs="Arial"/>
          <w:lang w:val="es-ES"/>
        </w:rPr>
        <w:t>o</w:t>
      </w:r>
      <w:r w:rsidRPr="005704A9">
        <w:rPr>
          <w:rFonts w:cs="Arial"/>
          <w:lang w:val="es-ES"/>
        </w:rPr>
        <w:t>s u otr</w:t>
      </w:r>
      <w:r w:rsidR="000E1D7D" w:rsidRPr="005704A9">
        <w:rPr>
          <w:rFonts w:cs="Arial"/>
          <w:lang w:val="es-ES"/>
        </w:rPr>
        <w:t>o</w:t>
      </w:r>
      <w:r w:rsidRPr="005704A9">
        <w:rPr>
          <w:rFonts w:cs="Arial"/>
          <w:lang w:val="es-ES"/>
        </w:rPr>
        <w:t xml:space="preserve">s </w:t>
      </w:r>
      <w:r w:rsidR="000E1D7D" w:rsidRPr="005704A9">
        <w:rPr>
          <w:rFonts w:cs="Arial"/>
          <w:lang w:val="es-ES"/>
        </w:rPr>
        <w:t>a</w:t>
      </w:r>
      <w:r w:rsidRPr="005704A9">
        <w:rPr>
          <w:rFonts w:cs="Arial"/>
          <w:lang w:val="es-ES"/>
        </w:rPr>
        <w:t>propiad</w:t>
      </w:r>
      <w:r w:rsidR="000E1D7D" w:rsidRPr="005704A9">
        <w:rPr>
          <w:rFonts w:cs="Arial"/>
          <w:lang w:val="es-ES"/>
        </w:rPr>
        <w:t>o</w:t>
      </w:r>
      <w:r w:rsidRPr="005704A9">
        <w:rPr>
          <w:rFonts w:cs="Arial"/>
          <w:lang w:val="es-ES"/>
        </w:rPr>
        <w:t xml:space="preserve">s para asegurar la protección de sus derechos y para ayudarle a tener acceso a los servicios apropiados. Usted puede </w:t>
      </w:r>
      <w:r w:rsidR="000E1D7D" w:rsidRPr="005704A9">
        <w:rPr>
          <w:rFonts w:cs="Arial"/>
          <w:lang w:val="es-ES"/>
        </w:rPr>
        <w:t>recibir</w:t>
      </w:r>
      <w:r w:rsidRPr="005704A9">
        <w:rPr>
          <w:rFonts w:cs="Arial"/>
          <w:lang w:val="es-ES"/>
        </w:rPr>
        <w:t xml:space="preserve"> asistencia del CAP en cualquier punto desde el momento en que solicite servicios hasta después de </w:t>
      </w:r>
      <w:r w:rsidR="000E1D7D" w:rsidRPr="005704A9">
        <w:rPr>
          <w:rFonts w:cs="Arial"/>
          <w:lang w:val="es-ES"/>
        </w:rPr>
        <w:t>dejar</w:t>
      </w:r>
      <w:r w:rsidRPr="005704A9">
        <w:rPr>
          <w:rFonts w:cs="Arial"/>
          <w:lang w:val="es-ES"/>
        </w:rPr>
        <w:t xml:space="preserve"> de recibir</w:t>
      </w:r>
      <w:r w:rsidR="000E1D7D" w:rsidRPr="005704A9">
        <w:rPr>
          <w:rFonts w:cs="Arial"/>
          <w:lang w:val="es-ES"/>
        </w:rPr>
        <w:t>los</w:t>
      </w:r>
      <w:r w:rsidRPr="005704A9">
        <w:rPr>
          <w:rFonts w:cs="Arial"/>
          <w:lang w:val="es-ES"/>
        </w:rPr>
        <w:t xml:space="preserve">. Es su derecho traer a un miembro de la familia, representante o </w:t>
      </w:r>
      <w:r w:rsidR="000E1D7D" w:rsidRPr="005704A9">
        <w:rPr>
          <w:rFonts w:cs="Arial"/>
          <w:lang w:val="es-ES"/>
        </w:rPr>
        <w:t>asesor</w:t>
      </w:r>
      <w:r w:rsidRPr="005704A9">
        <w:rPr>
          <w:rFonts w:cs="Arial"/>
          <w:lang w:val="es-ES"/>
        </w:rPr>
        <w:t xml:space="preserve"> </w:t>
      </w:r>
      <w:r w:rsidR="00766F3E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CAP para reunirse con el personal </w:t>
      </w:r>
      <w:r w:rsidR="000E1D7D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DOR. Los </w:t>
      </w:r>
      <w:r w:rsidR="000E1D7D" w:rsidRPr="005704A9">
        <w:rPr>
          <w:rFonts w:cs="Arial"/>
          <w:lang w:val="es-ES"/>
        </w:rPr>
        <w:t>asesores</w:t>
      </w:r>
      <w:r w:rsidRPr="005704A9">
        <w:rPr>
          <w:rFonts w:cs="Arial"/>
          <w:lang w:val="es-ES"/>
        </w:rPr>
        <w:t xml:space="preserve"> </w:t>
      </w:r>
      <w:r w:rsidR="00766F3E" w:rsidRPr="005704A9">
        <w:rPr>
          <w:rFonts w:cs="Arial"/>
          <w:lang w:val="es-ES"/>
        </w:rPr>
        <w:t xml:space="preserve">del </w:t>
      </w:r>
      <w:r w:rsidRPr="005704A9">
        <w:rPr>
          <w:rFonts w:cs="Arial"/>
          <w:lang w:val="es-ES"/>
        </w:rPr>
        <w:t xml:space="preserve">CAP son </w:t>
      </w:r>
      <w:r w:rsidR="000E1D7D" w:rsidRPr="005704A9">
        <w:rPr>
          <w:rFonts w:cs="Arial"/>
          <w:lang w:val="es-ES"/>
        </w:rPr>
        <w:t>asesores</w:t>
      </w:r>
      <w:r w:rsidRPr="005704A9">
        <w:rPr>
          <w:rFonts w:cs="Arial"/>
          <w:lang w:val="es-ES"/>
        </w:rPr>
        <w:t xml:space="preserve"> independientes y no empleados del DOR.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no puede lograr la solución de sus inquietudes a nivel local, </w:t>
      </w:r>
      <w:r w:rsidR="00766F3E" w:rsidRPr="005704A9">
        <w:rPr>
          <w:rFonts w:cs="Arial"/>
          <w:lang w:val="es-ES"/>
        </w:rPr>
        <w:t xml:space="preserve">el </w:t>
      </w:r>
      <w:r w:rsidRPr="005704A9">
        <w:rPr>
          <w:rFonts w:cs="Arial"/>
          <w:lang w:val="es-ES"/>
        </w:rPr>
        <w:t xml:space="preserve">CAP puede ayudarle a solicitar, prepararse y/o representarle en una reunión de Mediación, una Revisión Administrativa, o </w:t>
      </w:r>
      <w:r w:rsidR="000E1D7D" w:rsidRPr="005704A9">
        <w:rPr>
          <w:rFonts w:cs="Arial"/>
          <w:lang w:val="es-ES"/>
        </w:rPr>
        <w:t>para asesorarle</w:t>
      </w:r>
      <w:r w:rsidRPr="005704A9">
        <w:rPr>
          <w:rFonts w:cs="Arial"/>
          <w:lang w:val="es-ES"/>
        </w:rPr>
        <w:t xml:space="preserve"> en el proceso de Audiencia Imparcial. 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B864FF" w:rsidRDefault="00B864FF" w:rsidP="00DA0CE8">
      <w:pPr>
        <w:jc w:val="center"/>
        <w:rPr>
          <w:b/>
          <w:bCs/>
        </w:rPr>
      </w:pPr>
      <w:proofErr w:type="spellStart"/>
      <w:r w:rsidRPr="00B864FF">
        <w:rPr>
          <w:b/>
          <w:bCs/>
        </w:rPr>
        <w:t>Organización</w:t>
      </w:r>
      <w:proofErr w:type="spellEnd"/>
      <w:r w:rsidRPr="00B864FF">
        <w:rPr>
          <w:b/>
          <w:bCs/>
        </w:rPr>
        <w:t xml:space="preserve"> para los derechos de Personas con </w:t>
      </w:r>
      <w:proofErr w:type="spellStart"/>
      <w:r w:rsidRPr="00B864FF">
        <w:rPr>
          <w:b/>
          <w:bCs/>
        </w:rPr>
        <w:t>Discapacidad</w:t>
      </w:r>
      <w:proofErr w:type="spellEnd"/>
      <w:r w:rsidRPr="00B864FF">
        <w:rPr>
          <w:b/>
          <w:bCs/>
        </w:rPr>
        <w:t xml:space="preserve"> en California </w:t>
      </w:r>
      <w:r>
        <w:rPr>
          <w:b/>
          <w:bCs/>
        </w:rPr>
        <w:t>–</w:t>
      </w:r>
    </w:p>
    <w:p w:rsidR="00B864FF" w:rsidRDefault="00B864FF" w:rsidP="00DA0CE8">
      <w:pPr>
        <w:jc w:val="center"/>
        <w:rPr>
          <w:b/>
          <w:bCs/>
        </w:rPr>
      </w:pPr>
      <w:r w:rsidRPr="00B864FF">
        <w:rPr>
          <w:b/>
          <w:bCs/>
        </w:rPr>
        <w:t xml:space="preserve"> Disability Rights California </w:t>
      </w:r>
    </w:p>
    <w:p w:rsidR="003E5EA2" w:rsidRPr="005704A9" w:rsidRDefault="00B864FF" w:rsidP="00DA0CE8">
      <w:pPr>
        <w:jc w:val="center"/>
        <w:rPr>
          <w:rFonts w:cs="Arial"/>
          <w:lang w:val="es-ES"/>
        </w:rPr>
      </w:pPr>
      <w:r w:rsidRPr="00B864FF">
        <w:rPr>
          <w:rFonts w:cs="Arial"/>
          <w:lang w:val="es-ES"/>
        </w:rPr>
        <w:t>800-776-5746</w:t>
      </w:r>
      <w:r>
        <w:rPr>
          <w:rFonts w:cs="Arial"/>
          <w:lang w:val="es-ES"/>
        </w:rPr>
        <w:t xml:space="preserve"> </w:t>
      </w:r>
      <w:r w:rsidR="003E5EA2" w:rsidRPr="005704A9">
        <w:rPr>
          <w:rFonts w:cs="Arial"/>
          <w:lang w:val="es-ES"/>
        </w:rPr>
        <w:t>Teléfono</w:t>
      </w:r>
    </w:p>
    <w:p w:rsidR="003E5EA2" w:rsidRPr="005704A9" w:rsidRDefault="00B864FF" w:rsidP="00DA0CE8">
      <w:pPr>
        <w:jc w:val="center"/>
        <w:rPr>
          <w:rFonts w:cs="Arial"/>
          <w:lang w:val="es-ES"/>
        </w:rPr>
      </w:pPr>
      <w:r w:rsidRPr="00B864FF">
        <w:rPr>
          <w:rFonts w:cs="Arial"/>
          <w:lang w:val="es-ES"/>
        </w:rPr>
        <w:t>800-719-5798</w:t>
      </w:r>
      <w:r>
        <w:rPr>
          <w:rFonts w:cs="Arial"/>
          <w:lang w:val="es-ES"/>
        </w:rPr>
        <w:t xml:space="preserve"> </w:t>
      </w:r>
      <w:r w:rsidR="007041C7">
        <w:rPr>
          <w:rFonts w:cs="Arial"/>
          <w:lang w:val="es-ES"/>
        </w:rPr>
        <w:t>TTY</w:t>
      </w:r>
    </w:p>
    <w:p w:rsidR="003E5EA2" w:rsidRPr="005704A9" w:rsidRDefault="003E5EA2" w:rsidP="00DA0CE8">
      <w:pPr>
        <w:jc w:val="center"/>
        <w:rPr>
          <w:rFonts w:cs="Arial"/>
          <w:lang w:val="es-ES"/>
        </w:rPr>
      </w:pPr>
    </w:p>
    <w:p w:rsidR="003E5EA2" w:rsidRPr="005704A9" w:rsidRDefault="00B864FF" w:rsidP="00DA0CE8">
      <w:pPr>
        <w:jc w:val="center"/>
        <w:rPr>
          <w:rFonts w:cs="Arial"/>
          <w:lang w:val="es-ES"/>
        </w:rPr>
      </w:pPr>
      <w:r>
        <w:rPr>
          <w:rFonts w:cs="Arial"/>
          <w:lang w:val="es-ES"/>
        </w:rPr>
        <w:t xml:space="preserve"> </w:t>
      </w:r>
    </w:p>
    <w:p w:rsidR="003E5EA2" w:rsidRPr="005704A9" w:rsidRDefault="003E5EA2" w:rsidP="005C6A4C">
      <w:pPr>
        <w:rPr>
          <w:rFonts w:cs="Arial"/>
          <w:b/>
          <w:lang w:val="es-ES"/>
        </w:rPr>
      </w:pPr>
    </w:p>
    <w:p w:rsidR="003E5EA2" w:rsidRPr="005704A9" w:rsidRDefault="003E5EA2" w:rsidP="00CD5BFF">
      <w:pPr>
        <w:spacing w:line="228" w:lineRule="auto"/>
        <w:ind w:right="-720"/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Revisión de Decisión</w:t>
      </w:r>
    </w:p>
    <w:p w:rsidR="003E5EA2" w:rsidRPr="005704A9" w:rsidRDefault="003E5EA2" w:rsidP="00A74BD4">
      <w:pPr>
        <w:spacing w:line="228" w:lineRule="auto"/>
        <w:ind w:left="-720" w:right="-720"/>
        <w:rPr>
          <w:rFonts w:cs="Arial"/>
          <w:color w:val="3333CC"/>
          <w:sz w:val="20"/>
          <w:lang w:val="es-ES"/>
        </w:rPr>
      </w:pPr>
    </w:p>
    <w:p w:rsidR="003E5EA2" w:rsidRPr="00CD5BFF" w:rsidRDefault="003E5EA2" w:rsidP="00CD5BFF">
      <w:pPr>
        <w:spacing w:line="228" w:lineRule="auto"/>
        <w:ind w:right="-720"/>
        <w:rPr>
          <w:rFonts w:cs="Arial"/>
          <w:bCs/>
          <w:sz w:val="36"/>
          <w:szCs w:val="28"/>
          <w:lang w:val="es-ES"/>
        </w:rPr>
      </w:pPr>
      <w:r w:rsidRPr="00CD5BFF">
        <w:rPr>
          <w:rFonts w:cs="Arial"/>
          <w:sz w:val="36"/>
          <w:szCs w:val="28"/>
          <w:lang w:val="es-ES"/>
        </w:rPr>
        <w:t>Revisión Administrativa</w:t>
      </w:r>
    </w:p>
    <w:p w:rsidR="003E5EA2" w:rsidRPr="00CD5BFF" w:rsidRDefault="000E1D7D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 xml:space="preserve">Si </w:t>
      </w:r>
      <w:r w:rsidR="003E5EA2" w:rsidRPr="00CD5BFF">
        <w:rPr>
          <w:rFonts w:cs="Arial"/>
          <w:szCs w:val="28"/>
          <w:lang w:val="es-ES"/>
        </w:rPr>
        <w:t xml:space="preserve">sus inquietudes no </w:t>
      </w:r>
      <w:r w:rsidRPr="00CD5BFF">
        <w:rPr>
          <w:rFonts w:cs="Arial"/>
          <w:szCs w:val="28"/>
          <w:lang w:val="es-ES"/>
        </w:rPr>
        <w:t xml:space="preserve">son </w:t>
      </w:r>
      <w:r w:rsidR="003E5EA2" w:rsidRPr="00CD5BFF">
        <w:rPr>
          <w:rFonts w:cs="Arial"/>
          <w:szCs w:val="28"/>
          <w:lang w:val="es-ES"/>
        </w:rPr>
        <w:t xml:space="preserve">resueltas a través de su </w:t>
      </w:r>
      <w:r w:rsidR="00D7327B" w:rsidRPr="00CD5BFF">
        <w:rPr>
          <w:rFonts w:cs="Arial"/>
          <w:szCs w:val="28"/>
          <w:lang w:val="es-ES"/>
        </w:rPr>
        <w:t>consejero de rehabilitación</w:t>
      </w:r>
      <w:r w:rsidR="003E5EA2" w:rsidRPr="00CD5BFF">
        <w:rPr>
          <w:rFonts w:cs="Arial"/>
          <w:szCs w:val="28"/>
          <w:lang w:val="es-ES"/>
        </w:rPr>
        <w:t xml:space="preserve"> o </w:t>
      </w:r>
      <w:r w:rsidR="009E39AF" w:rsidRPr="00CD5BFF">
        <w:rPr>
          <w:rFonts w:cs="Arial"/>
          <w:szCs w:val="28"/>
          <w:lang w:val="es-ES"/>
        </w:rPr>
        <w:t>d</w:t>
      </w:r>
      <w:r w:rsidR="003E5EA2" w:rsidRPr="00CD5BFF">
        <w:rPr>
          <w:rFonts w:cs="Arial"/>
          <w:szCs w:val="28"/>
          <w:lang w:val="es-ES"/>
        </w:rPr>
        <w:t xml:space="preserve">el Supervisor de Rehabilitación a nivel local, usted puede solicitar una Revisión Administrativa </w:t>
      </w:r>
      <w:r w:rsidRPr="00CD5BFF">
        <w:rPr>
          <w:rFonts w:cs="Arial"/>
          <w:szCs w:val="28"/>
          <w:lang w:val="es-ES"/>
        </w:rPr>
        <w:t xml:space="preserve">ante </w:t>
      </w:r>
      <w:r w:rsidR="003E5EA2" w:rsidRPr="00CD5BFF">
        <w:rPr>
          <w:rFonts w:cs="Arial"/>
          <w:szCs w:val="28"/>
          <w:lang w:val="es-ES"/>
        </w:rPr>
        <w:t xml:space="preserve">el Administrador de Distrito. </w:t>
      </w:r>
      <w:r w:rsidRPr="00CD5BFF">
        <w:rPr>
          <w:rFonts w:cs="Arial"/>
          <w:szCs w:val="28"/>
          <w:lang w:val="es-ES"/>
        </w:rPr>
        <w:t>Nuevamente</w:t>
      </w:r>
      <w:r w:rsidR="003E5EA2" w:rsidRPr="00CD5BFF">
        <w:rPr>
          <w:rFonts w:cs="Arial"/>
          <w:szCs w:val="28"/>
          <w:lang w:val="es-ES"/>
        </w:rPr>
        <w:t xml:space="preserve">, </w:t>
      </w:r>
      <w:r w:rsidR="00766F3E" w:rsidRPr="00CD5BFF">
        <w:rPr>
          <w:rFonts w:cs="Arial"/>
          <w:szCs w:val="28"/>
          <w:lang w:val="es-ES"/>
        </w:rPr>
        <w:t xml:space="preserve">el </w:t>
      </w:r>
      <w:r w:rsidR="003E5EA2" w:rsidRPr="00CD5BFF">
        <w:rPr>
          <w:rFonts w:cs="Arial"/>
          <w:szCs w:val="28"/>
          <w:lang w:val="es-ES"/>
        </w:rPr>
        <w:t xml:space="preserve">CAP puede ayudarle con esta solicitud. </w:t>
      </w:r>
    </w:p>
    <w:p w:rsidR="003E5EA2" w:rsidRPr="005704A9" w:rsidRDefault="003E5EA2" w:rsidP="00CD5BFF">
      <w:pPr>
        <w:spacing w:line="228" w:lineRule="auto"/>
        <w:ind w:right="-720"/>
        <w:rPr>
          <w:rFonts w:cs="Arial"/>
          <w:sz w:val="20"/>
          <w:szCs w:val="20"/>
          <w:lang w:val="es-ES"/>
        </w:rPr>
      </w:pPr>
    </w:p>
    <w:p w:rsidR="003E5EA2" w:rsidRPr="00CD5BFF" w:rsidRDefault="003E5EA2" w:rsidP="00CD5BFF">
      <w:pPr>
        <w:spacing w:line="228" w:lineRule="auto"/>
        <w:ind w:right="-720"/>
        <w:rPr>
          <w:rFonts w:cs="Arial"/>
          <w:bCs/>
          <w:sz w:val="36"/>
          <w:szCs w:val="36"/>
          <w:lang w:val="es-ES"/>
        </w:rPr>
      </w:pPr>
      <w:r w:rsidRPr="00CD5BFF">
        <w:rPr>
          <w:rFonts w:cs="Arial"/>
          <w:sz w:val="36"/>
          <w:szCs w:val="36"/>
          <w:lang w:val="es-ES"/>
        </w:rPr>
        <w:t>Mediación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 xml:space="preserve">La mediación es otra opción para resolver disputas con el DOR. </w:t>
      </w:r>
      <w:smartTag w:uri="urn:schemas-microsoft-com:office:smarttags" w:element="PersonName">
        <w:smartTagPr>
          <w:attr w:name="ProductID" w:val="La Mediación"/>
        </w:smartTagPr>
        <w:r w:rsidRPr="00CD5BFF">
          <w:rPr>
            <w:rFonts w:cs="Arial"/>
            <w:szCs w:val="28"/>
            <w:lang w:val="es-ES"/>
          </w:rPr>
          <w:t>La Mediación</w:t>
        </w:r>
      </w:smartTag>
      <w:r w:rsidRPr="00CD5BFF">
        <w:rPr>
          <w:rFonts w:cs="Arial"/>
          <w:szCs w:val="28"/>
          <w:lang w:val="es-ES"/>
        </w:rPr>
        <w:t xml:space="preserve"> es un proceso voluntario, confidencial y de resolución de </w:t>
      </w:r>
      <w:r w:rsidR="009E39AF" w:rsidRPr="00CD5BFF">
        <w:rPr>
          <w:rFonts w:cs="Arial"/>
          <w:szCs w:val="28"/>
          <w:lang w:val="es-ES"/>
        </w:rPr>
        <w:t>conflictos</w:t>
      </w:r>
      <w:r w:rsidRPr="00CD5BFF">
        <w:rPr>
          <w:rFonts w:cs="Arial"/>
          <w:szCs w:val="28"/>
          <w:lang w:val="es-ES"/>
        </w:rPr>
        <w:t>, asistido por mediadores calificados</w:t>
      </w:r>
      <w:r w:rsidR="000E1D7D" w:rsidRPr="00CD5BFF">
        <w:rPr>
          <w:rFonts w:cs="Arial"/>
          <w:szCs w:val="28"/>
          <w:lang w:val="es-ES"/>
        </w:rPr>
        <w:t xml:space="preserve"> e</w:t>
      </w:r>
      <w:r w:rsidRPr="00CD5BFF">
        <w:rPr>
          <w:rFonts w:cs="Arial"/>
          <w:szCs w:val="28"/>
          <w:lang w:val="es-ES"/>
        </w:rPr>
        <w:t xml:space="preserve"> imparciales </w:t>
      </w:r>
      <w:r w:rsidR="000E1D7D" w:rsidRPr="00CD5BFF">
        <w:rPr>
          <w:rFonts w:cs="Arial"/>
          <w:szCs w:val="28"/>
          <w:lang w:val="es-ES"/>
        </w:rPr>
        <w:t>externos al</w:t>
      </w:r>
      <w:r w:rsidRPr="00CD5BFF">
        <w:rPr>
          <w:rFonts w:cs="Arial"/>
          <w:szCs w:val="28"/>
          <w:lang w:val="es-ES"/>
        </w:rPr>
        <w:t xml:space="preserve"> DOR. 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>Las metas de la mediación son</w:t>
      </w:r>
      <w:r w:rsidR="009E39AF" w:rsidRPr="00CD5BFF">
        <w:rPr>
          <w:rFonts w:cs="Arial"/>
          <w:szCs w:val="28"/>
          <w:lang w:val="es-ES"/>
        </w:rPr>
        <w:t>:</w:t>
      </w:r>
      <w:r w:rsidRPr="00CD5BFF">
        <w:rPr>
          <w:rFonts w:cs="Arial"/>
          <w:szCs w:val="28"/>
          <w:lang w:val="es-ES"/>
        </w:rPr>
        <w:t xml:space="preserve"> </w:t>
      </w:r>
      <w:r w:rsidR="000E1D7D" w:rsidRPr="00CD5BFF">
        <w:rPr>
          <w:rFonts w:cs="Arial"/>
          <w:szCs w:val="28"/>
          <w:lang w:val="es-ES"/>
        </w:rPr>
        <w:t>d</w:t>
      </w:r>
      <w:r w:rsidRPr="00CD5BFF">
        <w:rPr>
          <w:rFonts w:cs="Arial"/>
          <w:szCs w:val="28"/>
          <w:lang w:val="es-ES"/>
        </w:rPr>
        <w:t>escribir totalmente ambos lados de la disputa, explorar las opciones para resolver el problema y alcanzar soluciones mutuamente satisfactorias.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>Es</w:t>
      </w:r>
      <w:r w:rsidR="00766F3E" w:rsidRPr="00CD5BFF">
        <w:rPr>
          <w:rFonts w:cs="Arial"/>
          <w:szCs w:val="28"/>
          <w:lang w:val="es-ES"/>
        </w:rPr>
        <w:t>t</w:t>
      </w:r>
      <w:r w:rsidRPr="00CD5BFF">
        <w:rPr>
          <w:rFonts w:cs="Arial"/>
          <w:szCs w:val="28"/>
          <w:lang w:val="es-ES"/>
        </w:rPr>
        <w:t xml:space="preserve">e servicio es gratuito para solicitantes, individuos elegibles y consumidores. Se le invita a traer un representante </w:t>
      </w:r>
      <w:r w:rsidR="000E1D7D" w:rsidRPr="00CD5BFF">
        <w:rPr>
          <w:rFonts w:cs="Arial"/>
          <w:szCs w:val="28"/>
          <w:lang w:val="es-ES"/>
        </w:rPr>
        <w:t xml:space="preserve">de </w:t>
      </w:r>
      <w:r w:rsidRPr="00CD5BFF">
        <w:rPr>
          <w:rFonts w:cs="Arial"/>
          <w:szCs w:val="28"/>
          <w:lang w:val="es-ES"/>
        </w:rPr>
        <w:t xml:space="preserve">apoyo durante la mediación. 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</w:p>
    <w:p w:rsidR="003E5EA2" w:rsidRPr="00CD5BFF" w:rsidRDefault="000E1D7D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>Para i</w:t>
      </w:r>
      <w:r w:rsidR="003E5EA2" w:rsidRPr="00CD5BFF">
        <w:rPr>
          <w:rFonts w:cs="Arial"/>
          <w:szCs w:val="28"/>
          <w:lang w:val="es-ES"/>
        </w:rPr>
        <w:t xml:space="preserve">nformación sobre </w:t>
      </w:r>
      <w:r w:rsidRPr="00CD5BFF">
        <w:rPr>
          <w:rFonts w:cs="Arial"/>
          <w:szCs w:val="28"/>
          <w:lang w:val="es-ES"/>
        </w:rPr>
        <w:t xml:space="preserve">cómo </w:t>
      </w:r>
      <w:r w:rsidR="003E5EA2" w:rsidRPr="00CD5BFF">
        <w:rPr>
          <w:rFonts w:cs="Arial"/>
          <w:szCs w:val="28"/>
          <w:lang w:val="es-ES"/>
        </w:rPr>
        <w:t xml:space="preserve">solicitar mediación, por favor comuníquese con su </w:t>
      </w:r>
      <w:r w:rsidR="00D7327B" w:rsidRPr="00CD5BFF">
        <w:rPr>
          <w:rFonts w:cs="Arial"/>
          <w:szCs w:val="28"/>
          <w:lang w:val="es-ES"/>
        </w:rPr>
        <w:t>consejero de rehabilitación</w:t>
      </w:r>
      <w:r w:rsidR="003E5EA2" w:rsidRPr="00CD5BFF">
        <w:rPr>
          <w:rFonts w:cs="Arial"/>
          <w:szCs w:val="28"/>
          <w:lang w:val="es-ES"/>
        </w:rPr>
        <w:t xml:space="preserve">, </w:t>
      </w:r>
      <w:r w:rsidRPr="00CD5BFF">
        <w:rPr>
          <w:rFonts w:cs="Arial"/>
          <w:szCs w:val="28"/>
          <w:lang w:val="es-ES"/>
        </w:rPr>
        <w:t xml:space="preserve">con </w:t>
      </w:r>
      <w:r w:rsidR="003E5EA2" w:rsidRPr="00CD5BFF">
        <w:rPr>
          <w:rFonts w:cs="Arial"/>
          <w:szCs w:val="28"/>
          <w:lang w:val="es-ES"/>
        </w:rPr>
        <w:t xml:space="preserve">el Supervisor de Rehabilitación de su </w:t>
      </w:r>
      <w:r w:rsidR="00D7327B" w:rsidRPr="00CD5BFF">
        <w:rPr>
          <w:rFonts w:cs="Arial"/>
          <w:szCs w:val="28"/>
          <w:lang w:val="es-ES"/>
        </w:rPr>
        <w:t>consejero de rehabilitación</w:t>
      </w:r>
      <w:r w:rsidR="003E5EA2" w:rsidRPr="00CD5BFF">
        <w:rPr>
          <w:rFonts w:cs="Arial"/>
          <w:szCs w:val="28"/>
          <w:lang w:val="es-ES"/>
        </w:rPr>
        <w:t xml:space="preserve"> </w:t>
      </w:r>
      <w:r w:rsidRPr="00CD5BFF">
        <w:rPr>
          <w:rFonts w:cs="Arial"/>
          <w:szCs w:val="28"/>
          <w:lang w:val="es-ES"/>
        </w:rPr>
        <w:t xml:space="preserve">o con </w:t>
      </w:r>
      <w:r w:rsidR="003E5EA2" w:rsidRPr="00CD5BFF">
        <w:rPr>
          <w:rFonts w:cs="Arial"/>
          <w:szCs w:val="28"/>
          <w:lang w:val="es-ES"/>
        </w:rPr>
        <w:t xml:space="preserve">el Administrador de Distrito en su oficina de distrito local. Los números </w:t>
      </w:r>
      <w:r w:rsidRPr="00CD5BFF">
        <w:rPr>
          <w:rFonts w:cs="Arial"/>
          <w:szCs w:val="28"/>
          <w:lang w:val="es-ES"/>
        </w:rPr>
        <w:t>telefónicos</w:t>
      </w:r>
      <w:r w:rsidR="003E5EA2" w:rsidRPr="00CD5BFF">
        <w:rPr>
          <w:rFonts w:cs="Arial"/>
          <w:szCs w:val="28"/>
          <w:lang w:val="es-ES"/>
        </w:rPr>
        <w:t xml:space="preserve"> de las oficinas de distrito </w:t>
      </w:r>
      <w:r w:rsidRPr="00CD5BFF">
        <w:rPr>
          <w:rFonts w:cs="Arial"/>
          <w:szCs w:val="28"/>
          <w:lang w:val="es-ES"/>
        </w:rPr>
        <w:t xml:space="preserve">del </w:t>
      </w:r>
      <w:r w:rsidR="003E5EA2" w:rsidRPr="00CD5BFF">
        <w:rPr>
          <w:rFonts w:cs="Arial"/>
          <w:szCs w:val="28"/>
          <w:lang w:val="es-ES"/>
        </w:rPr>
        <w:t xml:space="preserve">DOR </w:t>
      </w:r>
      <w:r w:rsidR="009E39AF" w:rsidRPr="00CD5BFF">
        <w:rPr>
          <w:rFonts w:cs="Arial"/>
          <w:szCs w:val="28"/>
          <w:lang w:val="es-ES"/>
        </w:rPr>
        <w:t>aparecen</w:t>
      </w:r>
      <w:r w:rsidR="003E5EA2" w:rsidRPr="00CD5BFF">
        <w:rPr>
          <w:rFonts w:cs="Arial"/>
          <w:szCs w:val="28"/>
          <w:lang w:val="es-ES"/>
        </w:rPr>
        <w:t xml:space="preserve"> en las páginas </w:t>
      </w:r>
      <w:r w:rsidR="00DD5EC2">
        <w:rPr>
          <w:rFonts w:cs="Arial"/>
          <w:szCs w:val="28"/>
          <w:lang w:val="es-ES"/>
        </w:rPr>
        <w:t>24</w:t>
      </w:r>
      <w:r w:rsidR="003E5EA2" w:rsidRPr="00CD5BFF">
        <w:rPr>
          <w:rFonts w:cs="Arial"/>
          <w:szCs w:val="28"/>
          <w:lang w:val="es-ES"/>
        </w:rPr>
        <w:t xml:space="preserve"> y </w:t>
      </w:r>
      <w:r w:rsidR="00DD5EC2">
        <w:rPr>
          <w:rFonts w:cs="Arial"/>
          <w:szCs w:val="28"/>
          <w:lang w:val="es-ES"/>
        </w:rPr>
        <w:t>25</w:t>
      </w:r>
      <w:r w:rsidR="003E5EA2" w:rsidRPr="00CD5BFF">
        <w:rPr>
          <w:rFonts w:cs="Arial"/>
          <w:szCs w:val="28"/>
          <w:lang w:val="es-ES"/>
        </w:rPr>
        <w:t xml:space="preserve">.  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</w:p>
    <w:p w:rsidR="003E5EA2" w:rsidRPr="00CD5BFF" w:rsidRDefault="003E5EA2" w:rsidP="00CD5BFF">
      <w:pPr>
        <w:spacing w:line="228" w:lineRule="auto"/>
        <w:ind w:right="-720"/>
        <w:rPr>
          <w:rFonts w:cs="Arial"/>
          <w:sz w:val="36"/>
          <w:szCs w:val="36"/>
          <w:lang w:val="es-ES"/>
        </w:rPr>
      </w:pPr>
      <w:r w:rsidRPr="00CD5BFF">
        <w:rPr>
          <w:rFonts w:cs="Arial"/>
          <w:sz w:val="36"/>
          <w:szCs w:val="36"/>
          <w:lang w:val="es-ES"/>
        </w:rPr>
        <w:t>Audiencia Imparcial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 xml:space="preserve">Si no está satisfecho con cualquier acción o decisión del DOR relacionada con su solicitud o con sus </w:t>
      </w:r>
      <w:r w:rsidR="0049076F">
        <w:rPr>
          <w:rFonts w:cs="Arial"/>
          <w:szCs w:val="28"/>
          <w:lang w:val="es-ES"/>
        </w:rPr>
        <w:t xml:space="preserve">servicios, puede solicitar una </w:t>
      </w:r>
      <w:r w:rsidRPr="00CD5BFF">
        <w:rPr>
          <w:rFonts w:cs="Arial"/>
          <w:szCs w:val="28"/>
          <w:lang w:val="es-ES"/>
        </w:rPr>
        <w:t xml:space="preserve">Audiencia Imparcial </w:t>
      </w:r>
      <w:r w:rsidR="000E1D7D" w:rsidRPr="00CD5BFF">
        <w:rPr>
          <w:rFonts w:cs="Arial"/>
          <w:szCs w:val="28"/>
          <w:lang w:val="es-ES"/>
        </w:rPr>
        <w:t>hasta</w:t>
      </w:r>
      <w:r w:rsidRPr="00CD5BFF">
        <w:rPr>
          <w:rFonts w:cs="Arial"/>
          <w:szCs w:val="28"/>
          <w:lang w:val="es-ES"/>
        </w:rPr>
        <w:t xml:space="preserve"> un año </w:t>
      </w:r>
      <w:r w:rsidR="000E1D7D" w:rsidRPr="00CD5BFF">
        <w:rPr>
          <w:rFonts w:cs="Arial"/>
          <w:szCs w:val="28"/>
          <w:lang w:val="es-ES"/>
        </w:rPr>
        <w:t xml:space="preserve">después </w:t>
      </w:r>
      <w:r w:rsidRPr="00CD5BFF">
        <w:rPr>
          <w:rFonts w:cs="Arial"/>
          <w:szCs w:val="28"/>
          <w:lang w:val="es-ES"/>
        </w:rPr>
        <w:t xml:space="preserve">de la decisión o acción del DOR. Si no está satisfecho con la decisión </w:t>
      </w:r>
      <w:r w:rsidR="00766F3E" w:rsidRPr="00CD5BFF">
        <w:rPr>
          <w:rFonts w:cs="Arial"/>
          <w:szCs w:val="28"/>
          <w:lang w:val="es-ES"/>
        </w:rPr>
        <w:t xml:space="preserve">pronunciada </w:t>
      </w:r>
      <w:r w:rsidRPr="00CD5BFF">
        <w:rPr>
          <w:rFonts w:cs="Arial"/>
          <w:szCs w:val="28"/>
          <w:lang w:val="es-ES"/>
        </w:rPr>
        <w:t xml:space="preserve">como resultado de </w:t>
      </w:r>
      <w:smartTag w:uri="urn:schemas-microsoft-com:office:smarttags" w:element="PersonName">
        <w:smartTagPr>
          <w:attr w:name="ProductID" w:val="la Revisión Administrativa"/>
        </w:smartTagPr>
        <w:r w:rsidRPr="00CD5BFF">
          <w:rPr>
            <w:rFonts w:cs="Arial"/>
            <w:szCs w:val="28"/>
            <w:lang w:val="es-ES"/>
          </w:rPr>
          <w:t>la Revisión Administrativa</w:t>
        </w:r>
      </w:smartTag>
      <w:r w:rsidRPr="00CD5BFF">
        <w:rPr>
          <w:rFonts w:cs="Arial"/>
          <w:szCs w:val="28"/>
          <w:lang w:val="es-ES"/>
        </w:rPr>
        <w:t xml:space="preserve"> opcional, de</w:t>
      </w:r>
      <w:r w:rsidR="000E1D7D" w:rsidRPr="00CD5BFF">
        <w:rPr>
          <w:rFonts w:cs="Arial"/>
          <w:szCs w:val="28"/>
          <w:lang w:val="es-ES"/>
        </w:rPr>
        <w:t>be</w:t>
      </w:r>
      <w:r w:rsidRPr="00CD5BFF">
        <w:rPr>
          <w:rFonts w:cs="Arial"/>
          <w:szCs w:val="28"/>
          <w:lang w:val="es-ES"/>
        </w:rPr>
        <w:t xml:space="preserve"> presentar una solicitud por escrito para una Audiencia Imparcial con el </w:t>
      </w:r>
      <w:r w:rsidR="000E1D7D" w:rsidRPr="00CD5BFF">
        <w:rPr>
          <w:rFonts w:cs="Arial"/>
          <w:szCs w:val="28"/>
          <w:lang w:val="es-ES"/>
        </w:rPr>
        <w:t>D</w:t>
      </w:r>
      <w:r w:rsidRPr="00CD5BFF">
        <w:rPr>
          <w:rFonts w:cs="Arial"/>
          <w:szCs w:val="28"/>
          <w:lang w:val="es-ES"/>
        </w:rPr>
        <w:t xml:space="preserve">epartamento dentro de </w:t>
      </w:r>
      <w:r w:rsidR="000E1D7D" w:rsidRPr="00CD5BFF">
        <w:rPr>
          <w:rFonts w:cs="Arial"/>
          <w:szCs w:val="28"/>
          <w:lang w:val="es-ES"/>
        </w:rPr>
        <w:t xml:space="preserve">los </w:t>
      </w:r>
      <w:r w:rsidRPr="00CD5BFF">
        <w:rPr>
          <w:rFonts w:cs="Arial"/>
          <w:szCs w:val="28"/>
          <w:lang w:val="es-ES"/>
        </w:rPr>
        <w:t xml:space="preserve">30 días </w:t>
      </w:r>
      <w:r w:rsidR="000E1D7D" w:rsidRPr="00CD5BFF">
        <w:rPr>
          <w:rFonts w:cs="Arial"/>
          <w:szCs w:val="28"/>
          <w:lang w:val="es-ES"/>
        </w:rPr>
        <w:t xml:space="preserve">posteriores a </w:t>
      </w:r>
      <w:r w:rsidRPr="00CD5BFF">
        <w:rPr>
          <w:rFonts w:cs="Arial"/>
          <w:szCs w:val="28"/>
          <w:lang w:val="es-ES"/>
        </w:rPr>
        <w:t xml:space="preserve">la recepción de la decisión. La audiencia se llevará a cabo dentro de </w:t>
      </w:r>
      <w:r w:rsidR="000E1D7D" w:rsidRPr="00CD5BFF">
        <w:rPr>
          <w:rFonts w:cs="Arial"/>
          <w:szCs w:val="28"/>
          <w:lang w:val="es-ES"/>
        </w:rPr>
        <w:t xml:space="preserve">los </w:t>
      </w:r>
      <w:r w:rsidR="00ED5B32">
        <w:rPr>
          <w:rFonts w:cs="Arial"/>
          <w:szCs w:val="28"/>
          <w:lang w:val="es-ES"/>
        </w:rPr>
        <w:t>60</w:t>
      </w:r>
      <w:r w:rsidRPr="00CD5BFF">
        <w:rPr>
          <w:rFonts w:cs="Arial"/>
          <w:szCs w:val="28"/>
          <w:lang w:val="es-ES"/>
        </w:rPr>
        <w:t xml:space="preserve"> días </w:t>
      </w:r>
      <w:r w:rsidR="000E1D7D" w:rsidRPr="00CD5BFF">
        <w:rPr>
          <w:rFonts w:cs="Arial"/>
          <w:szCs w:val="28"/>
          <w:lang w:val="es-ES"/>
        </w:rPr>
        <w:t xml:space="preserve">posteriores a </w:t>
      </w:r>
      <w:r w:rsidRPr="00CD5BFF">
        <w:rPr>
          <w:rFonts w:cs="Arial"/>
          <w:szCs w:val="28"/>
          <w:lang w:val="es-ES"/>
        </w:rPr>
        <w:t xml:space="preserve">la fecha de su solicitud a menos que usted acuerde una </w:t>
      </w:r>
      <w:r w:rsidR="00932653" w:rsidRPr="00CD5BFF">
        <w:rPr>
          <w:rFonts w:cs="Arial"/>
          <w:szCs w:val="28"/>
          <w:lang w:val="es-ES"/>
        </w:rPr>
        <w:t>extensión del plazo</w:t>
      </w:r>
      <w:r w:rsidRPr="00CD5BFF">
        <w:rPr>
          <w:rFonts w:cs="Arial"/>
          <w:szCs w:val="28"/>
          <w:lang w:val="es-ES"/>
        </w:rPr>
        <w:t xml:space="preserve">. Puede buscar simultáneamente una Revisión Administrativa informal. La decisión se </w:t>
      </w:r>
      <w:r w:rsidR="000E1D7D" w:rsidRPr="00CD5BFF">
        <w:rPr>
          <w:rFonts w:cs="Arial"/>
          <w:szCs w:val="28"/>
          <w:lang w:val="es-ES"/>
        </w:rPr>
        <w:t xml:space="preserve">pronunciará </w:t>
      </w:r>
      <w:r w:rsidRPr="00CD5BFF">
        <w:rPr>
          <w:rFonts w:cs="Arial"/>
          <w:szCs w:val="28"/>
          <w:lang w:val="es-ES"/>
        </w:rPr>
        <w:t xml:space="preserve">dentro de </w:t>
      </w:r>
      <w:r w:rsidR="000E1D7D" w:rsidRPr="00CD5BFF">
        <w:rPr>
          <w:rFonts w:cs="Arial"/>
          <w:szCs w:val="28"/>
          <w:lang w:val="es-ES"/>
        </w:rPr>
        <w:t xml:space="preserve">los </w:t>
      </w:r>
      <w:r w:rsidRPr="00CD5BFF">
        <w:rPr>
          <w:rFonts w:cs="Arial"/>
          <w:szCs w:val="28"/>
          <w:lang w:val="es-ES"/>
        </w:rPr>
        <w:t xml:space="preserve">15 días </w:t>
      </w:r>
      <w:r w:rsidR="000E1D7D" w:rsidRPr="00CD5BFF">
        <w:rPr>
          <w:rFonts w:cs="Arial"/>
          <w:szCs w:val="28"/>
          <w:lang w:val="es-ES"/>
        </w:rPr>
        <w:t xml:space="preserve">posteriores a </w:t>
      </w:r>
      <w:r w:rsidRPr="00CD5BFF">
        <w:rPr>
          <w:rFonts w:cs="Arial"/>
          <w:szCs w:val="28"/>
          <w:lang w:val="es-ES"/>
        </w:rPr>
        <w:t xml:space="preserve">la fecha de la solicitud. En la audiencia, usted puede </w:t>
      </w:r>
      <w:r w:rsidR="000E1D7D" w:rsidRPr="00CD5BFF">
        <w:rPr>
          <w:rFonts w:cs="Arial"/>
          <w:szCs w:val="28"/>
          <w:lang w:val="es-ES"/>
        </w:rPr>
        <w:t xml:space="preserve">comparecer </w:t>
      </w:r>
      <w:r w:rsidRPr="00CD5BFF">
        <w:rPr>
          <w:rFonts w:cs="Arial"/>
          <w:szCs w:val="28"/>
          <w:lang w:val="es-ES"/>
        </w:rPr>
        <w:t xml:space="preserve">en persona </w:t>
      </w:r>
      <w:r w:rsidR="000E1D7D" w:rsidRPr="00CD5BFF">
        <w:rPr>
          <w:rFonts w:cs="Arial"/>
          <w:szCs w:val="28"/>
          <w:lang w:val="es-ES"/>
        </w:rPr>
        <w:t xml:space="preserve">y </w:t>
      </w:r>
      <w:r w:rsidRPr="00CD5BFF">
        <w:rPr>
          <w:rFonts w:cs="Arial"/>
          <w:szCs w:val="28"/>
          <w:lang w:val="es-ES"/>
        </w:rPr>
        <w:t xml:space="preserve">puede ser acompañado por un representante u otro </w:t>
      </w:r>
      <w:r w:rsidR="000E1D7D" w:rsidRPr="00CD5BFF">
        <w:rPr>
          <w:rFonts w:cs="Arial"/>
          <w:szCs w:val="28"/>
          <w:lang w:val="es-ES"/>
        </w:rPr>
        <w:t>asesor</w:t>
      </w:r>
      <w:r w:rsidRPr="00CD5BFF">
        <w:rPr>
          <w:rFonts w:cs="Arial"/>
          <w:szCs w:val="28"/>
          <w:lang w:val="es-ES"/>
        </w:rPr>
        <w:t xml:space="preserve"> de su elección. Muchos problemas pueden resolverse localmente, informalmente y con más rapidez. Puede beneficiar</w:t>
      </w:r>
      <w:r w:rsidR="000E1D7D" w:rsidRPr="00CD5BFF">
        <w:rPr>
          <w:rFonts w:cs="Arial"/>
          <w:szCs w:val="28"/>
          <w:lang w:val="es-ES"/>
        </w:rPr>
        <w:t xml:space="preserve">le </w:t>
      </w:r>
      <w:r w:rsidR="000E1D7D" w:rsidRPr="00CD5BFF">
        <w:rPr>
          <w:rFonts w:cs="Arial"/>
          <w:szCs w:val="28"/>
          <w:lang w:val="es-ES"/>
        </w:rPr>
        <w:lastRenderedPageBreak/>
        <w:t>realizar</w:t>
      </w:r>
      <w:r w:rsidRPr="00CD5BFF">
        <w:rPr>
          <w:rFonts w:cs="Arial"/>
          <w:szCs w:val="28"/>
          <w:lang w:val="es-ES"/>
        </w:rPr>
        <w:t xml:space="preserve"> primero el proceso de Revisión Administrativa, antes de solicitar una Audiencia Imparcial.  </w:t>
      </w:r>
    </w:p>
    <w:p w:rsidR="003E5EA2" w:rsidRPr="00CD5BFF" w:rsidRDefault="003E5EA2" w:rsidP="00CD5BFF">
      <w:pPr>
        <w:spacing w:line="228" w:lineRule="auto"/>
        <w:ind w:right="-720"/>
        <w:rPr>
          <w:rFonts w:cs="Arial"/>
          <w:szCs w:val="28"/>
          <w:lang w:val="es-ES"/>
        </w:rPr>
      </w:pPr>
    </w:p>
    <w:p w:rsidR="000E1D7D" w:rsidRPr="00CD5BFF" w:rsidRDefault="003E5EA2" w:rsidP="00CD5BFF">
      <w:pPr>
        <w:spacing w:line="228" w:lineRule="auto"/>
        <w:ind w:right="-810"/>
        <w:rPr>
          <w:rFonts w:cs="Arial"/>
          <w:szCs w:val="28"/>
          <w:lang w:val="es-ES"/>
        </w:rPr>
      </w:pPr>
      <w:r w:rsidRPr="00CD5BFF">
        <w:rPr>
          <w:rFonts w:cs="Arial"/>
          <w:szCs w:val="28"/>
          <w:lang w:val="es-ES"/>
        </w:rPr>
        <w:t xml:space="preserve">Para información sobre </w:t>
      </w:r>
      <w:r w:rsidR="000E1D7D" w:rsidRPr="00CD5BFF">
        <w:rPr>
          <w:rFonts w:cs="Arial"/>
          <w:szCs w:val="28"/>
          <w:lang w:val="es-ES"/>
        </w:rPr>
        <w:t xml:space="preserve">cómo </w:t>
      </w:r>
      <w:r w:rsidRPr="00CD5BFF">
        <w:rPr>
          <w:rFonts w:cs="Arial"/>
          <w:szCs w:val="28"/>
          <w:lang w:val="es-ES"/>
        </w:rPr>
        <w:t>solicitar una Audiencia Imparcial, puede comunicarse con el Administrador de Distrito en su oficina local de distrito</w:t>
      </w:r>
      <w:r w:rsidR="00766F3E" w:rsidRPr="00CD5BFF">
        <w:rPr>
          <w:rFonts w:cs="Arial"/>
          <w:szCs w:val="28"/>
          <w:lang w:val="es-ES"/>
        </w:rPr>
        <w:t xml:space="preserve"> del</w:t>
      </w:r>
      <w:r w:rsidRPr="00CD5BFF">
        <w:rPr>
          <w:rFonts w:cs="Arial"/>
          <w:szCs w:val="28"/>
          <w:lang w:val="es-ES"/>
        </w:rPr>
        <w:t xml:space="preserve"> DOR. </w:t>
      </w:r>
    </w:p>
    <w:p w:rsidR="000E1D7D" w:rsidRPr="00CD5BFF" w:rsidRDefault="000E1D7D" w:rsidP="00CD5BFF">
      <w:pPr>
        <w:spacing w:line="228" w:lineRule="auto"/>
        <w:ind w:right="-810"/>
        <w:rPr>
          <w:rFonts w:cs="Arial"/>
          <w:szCs w:val="28"/>
          <w:lang w:val="es-ES"/>
        </w:rPr>
      </w:pPr>
    </w:p>
    <w:p w:rsidR="00A74BD4" w:rsidRPr="00CD5BFF" w:rsidRDefault="003E5EA2" w:rsidP="00CD5BFF">
      <w:pPr>
        <w:spacing w:line="228" w:lineRule="auto"/>
        <w:ind w:right="-810"/>
        <w:rPr>
          <w:rFonts w:cs="Arial"/>
          <w:szCs w:val="28"/>
          <w:lang w:val="es-ES" w:eastAsia="zh-CN"/>
        </w:rPr>
      </w:pPr>
      <w:r w:rsidRPr="00CD5BFF">
        <w:rPr>
          <w:rFonts w:cs="Arial"/>
          <w:szCs w:val="28"/>
          <w:lang w:val="es-ES"/>
        </w:rPr>
        <w:t xml:space="preserve">Si no está satisfecho con la decisión de la Audiencia Imparcial, puede presentar un </w:t>
      </w:r>
      <w:r w:rsidR="000E1D7D" w:rsidRPr="00CD5BFF">
        <w:rPr>
          <w:rFonts w:cs="Arial"/>
          <w:szCs w:val="28"/>
          <w:lang w:val="es-ES"/>
        </w:rPr>
        <w:t>mandato judicial</w:t>
      </w:r>
      <w:r w:rsidRPr="00CD5BFF">
        <w:rPr>
          <w:rFonts w:cs="Arial"/>
          <w:szCs w:val="28"/>
          <w:lang w:val="es-ES"/>
        </w:rPr>
        <w:t xml:space="preserve"> dentro de </w:t>
      </w:r>
      <w:r w:rsidR="000E1D7D" w:rsidRPr="00CD5BFF">
        <w:rPr>
          <w:rFonts w:cs="Arial"/>
          <w:szCs w:val="28"/>
          <w:lang w:val="es-ES"/>
        </w:rPr>
        <w:t xml:space="preserve">los </w:t>
      </w:r>
      <w:r w:rsidRPr="00CD5BFF">
        <w:rPr>
          <w:rFonts w:cs="Arial"/>
          <w:szCs w:val="28"/>
          <w:lang w:val="es-ES"/>
        </w:rPr>
        <w:t xml:space="preserve">6 meses </w:t>
      </w:r>
      <w:r w:rsidR="000E1D7D" w:rsidRPr="00CD5BFF">
        <w:rPr>
          <w:rFonts w:cs="Arial"/>
          <w:szCs w:val="28"/>
          <w:lang w:val="es-ES"/>
        </w:rPr>
        <w:t>posteriores a</w:t>
      </w:r>
      <w:r w:rsidRPr="00CD5BFF">
        <w:rPr>
          <w:rFonts w:cs="Arial"/>
          <w:szCs w:val="28"/>
          <w:lang w:val="es-ES"/>
        </w:rPr>
        <w:t xml:space="preserve"> la decisión </w:t>
      </w:r>
      <w:r w:rsidR="000E1D7D" w:rsidRPr="00CD5BFF">
        <w:rPr>
          <w:rFonts w:cs="Arial"/>
          <w:szCs w:val="28"/>
          <w:lang w:val="es-ES"/>
        </w:rPr>
        <w:t>d</w:t>
      </w:r>
      <w:r w:rsidRPr="00CD5BFF">
        <w:rPr>
          <w:rFonts w:cs="Arial"/>
          <w:szCs w:val="28"/>
          <w:lang w:val="es-ES"/>
        </w:rPr>
        <w:t xml:space="preserve">el </w:t>
      </w:r>
      <w:r w:rsidR="000E1D7D" w:rsidRPr="00CD5BFF">
        <w:rPr>
          <w:rFonts w:cs="Arial"/>
          <w:szCs w:val="28"/>
          <w:lang w:val="es-ES"/>
        </w:rPr>
        <w:t>California Superior Court</w:t>
      </w:r>
      <w:r w:rsidRPr="00CD5BFF">
        <w:rPr>
          <w:rFonts w:cs="Arial"/>
          <w:szCs w:val="28"/>
          <w:lang w:val="es-ES"/>
        </w:rPr>
        <w:t xml:space="preserve">. </w:t>
      </w:r>
    </w:p>
    <w:p w:rsidR="003E5EA2" w:rsidRPr="005704A9" w:rsidRDefault="003E5EA2" w:rsidP="005C6A4C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Confidencialidad</w:t>
      </w:r>
    </w:p>
    <w:p w:rsidR="003E5EA2" w:rsidRPr="005704A9" w:rsidRDefault="003E5EA2" w:rsidP="005C6A4C">
      <w:pPr>
        <w:ind w:left="270"/>
        <w:rPr>
          <w:rFonts w:cs="Arial"/>
          <w:b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El Departamento está comprometido </w:t>
      </w:r>
      <w:r w:rsidR="000E1D7D" w:rsidRPr="005704A9">
        <w:rPr>
          <w:rFonts w:cs="Arial"/>
          <w:lang w:val="es-ES"/>
        </w:rPr>
        <w:t xml:space="preserve">a </w:t>
      </w:r>
      <w:r w:rsidRPr="005704A9">
        <w:rPr>
          <w:rFonts w:cs="Arial"/>
          <w:lang w:val="es-ES"/>
        </w:rPr>
        <w:t xml:space="preserve">mantener </w:t>
      </w:r>
      <w:r w:rsidR="000E1D7D" w:rsidRPr="005704A9">
        <w:rPr>
          <w:rFonts w:cs="Arial"/>
          <w:lang w:val="es-ES"/>
        </w:rPr>
        <w:t xml:space="preserve">como confidencial toda </w:t>
      </w:r>
      <w:r w:rsidRPr="005704A9">
        <w:rPr>
          <w:rFonts w:cs="Arial"/>
          <w:lang w:val="es-ES"/>
        </w:rPr>
        <w:t xml:space="preserve">información que usted proporcione.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B3394B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La Information Practices Act of 1977, California Civil Court, sections 1798 et seq. </w:t>
      </w:r>
      <w:r w:rsidR="003E5EA2" w:rsidRPr="005704A9">
        <w:rPr>
          <w:rFonts w:cs="Arial"/>
          <w:lang w:val="es-ES"/>
        </w:rPr>
        <w:t xml:space="preserve">le garantiza ciertos derechos: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DA0CE8">
      <w:pPr>
        <w:numPr>
          <w:ilvl w:val="0"/>
          <w:numId w:val="29"/>
        </w:numPr>
        <w:tabs>
          <w:tab w:val="clear" w:pos="720"/>
          <w:tab w:val="num" w:pos="270"/>
        </w:tabs>
        <w:ind w:left="0" w:firstLine="0"/>
        <w:rPr>
          <w:rFonts w:cs="Arial"/>
          <w:lang w:val="es-ES"/>
        </w:rPr>
      </w:pPr>
      <w:r w:rsidRPr="005704A9">
        <w:rPr>
          <w:rFonts w:cs="Arial"/>
          <w:i/>
          <w:iCs/>
          <w:lang w:val="es-ES"/>
        </w:rPr>
        <w:t>Derecho a la privacidad: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>S</w:t>
      </w:r>
      <w:r w:rsidR="00932653" w:rsidRPr="005704A9">
        <w:rPr>
          <w:rFonts w:cs="Arial"/>
          <w:lang w:val="es-ES"/>
        </w:rPr>
        <w:t>ólo</w:t>
      </w:r>
      <w:r w:rsidRPr="005704A9">
        <w:rPr>
          <w:rFonts w:cs="Arial"/>
          <w:lang w:val="es-ES"/>
        </w:rPr>
        <w:t xml:space="preserve"> se </w:t>
      </w:r>
      <w:r w:rsidR="000E1D7D" w:rsidRPr="005704A9">
        <w:rPr>
          <w:rFonts w:cs="Arial"/>
          <w:lang w:val="es-ES"/>
        </w:rPr>
        <w:t xml:space="preserve">recopilará </w:t>
      </w:r>
      <w:r w:rsidRPr="005704A9">
        <w:rPr>
          <w:rFonts w:cs="Arial"/>
          <w:lang w:val="es-ES"/>
        </w:rPr>
        <w:t xml:space="preserve">información </w:t>
      </w:r>
      <w:r w:rsidR="00932653" w:rsidRPr="005704A9">
        <w:rPr>
          <w:rFonts w:cs="Arial"/>
          <w:lang w:val="es-ES"/>
        </w:rPr>
        <w:t>sobre</w:t>
      </w:r>
      <w:r w:rsidRPr="005704A9">
        <w:rPr>
          <w:rFonts w:cs="Arial"/>
          <w:lang w:val="es-ES"/>
        </w:rPr>
        <w:t xml:space="preserve"> usted que sea relevante y necesaria para llevar a cabo el propósito del programa del Departamento. La información será </w:t>
      </w:r>
      <w:r w:rsidR="000E1D7D" w:rsidRPr="005704A9">
        <w:rPr>
          <w:rFonts w:cs="Arial"/>
          <w:lang w:val="es-ES"/>
        </w:rPr>
        <w:t xml:space="preserve">utilizada </w:t>
      </w:r>
      <w:r w:rsidRPr="005704A9">
        <w:rPr>
          <w:rFonts w:cs="Arial"/>
          <w:lang w:val="es-ES"/>
        </w:rPr>
        <w:t>solamente para procesar sus servicios del programa, incluyendo resolver quejas o apelaciones de</w:t>
      </w:r>
      <w:r w:rsidR="000E1D7D" w:rsidRPr="005704A9">
        <w:rPr>
          <w:rFonts w:cs="Arial"/>
          <w:lang w:val="es-ES"/>
        </w:rPr>
        <w:t>l</w:t>
      </w:r>
      <w:r w:rsidRPr="005704A9">
        <w:rPr>
          <w:rFonts w:cs="Arial"/>
          <w:lang w:val="es-ES"/>
        </w:rPr>
        <w:t xml:space="preserve"> consumidor. </w:t>
      </w:r>
      <w:r w:rsidR="000E1D7D" w:rsidRPr="005704A9">
        <w:rPr>
          <w:rFonts w:cs="Arial"/>
          <w:lang w:val="es-ES"/>
        </w:rPr>
        <w:t xml:space="preserve">Cierta </w:t>
      </w:r>
      <w:r w:rsidRPr="005704A9">
        <w:rPr>
          <w:rFonts w:cs="Arial"/>
          <w:lang w:val="es-ES"/>
        </w:rPr>
        <w:t xml:space="preserve">información personal puede ser compartida con la Administración de Seguridad Social (Social Security Administration) para verificar </w:t>
      </w:r>
      <w:r w:rsidR="000E1D7D" w:rsidRPr="005704A9">
        <w:rPr>
          <w:rFonts w:cs="Arial"/>
          <w:lang w:val="es-ES"/>
        </w:rPr>
        <w:t xml:space="preserve">que usted es </w:t>
      </w:r>
      <w:r w:rsidRPr="005704A9">
        <w:rPr>
          <w:rFonts w:cs="Arial"/>
          <w:lang w:val="es-ES"/>
        </w:rPr>
        <w:t xml:space="preserve">elegible para servicios.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DA0CE8">
      <w:pPr>
        <w:numPr>
          <w:ilvl w:val="0"/>
          <w:numId w:val="29"/>
        </w:numPr>
        <w:tabs>
          <w:tab w:val="clear" w:pos="720"/>
          <w:tab w:val="num" w:pos="270"/>
        </w:tabs>
        <w:ind w:left="0" w:firstLine="0"/>
        <w:rPr>
          <w:rFonts w:cs="Arial"/>
          <w:i/>
          <w:iCs/>
          <w:lang w:val="es-ES"/>
        </w:rPr>
      </w:pPr>
      <w:r w:rsidRPr="005704A9">
        <w:rPr>
          <w:rFonts w:cs="Arial"/>
          <w:i/>
          <w:iCs/>
          <w:lang w:val="es-ES"/>
        </w:rPr>
        <w:t>Derecho a tener acceso: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puede solicitar acceso </w:t>
      </w:r>
      <w:r w:rsidR="000E1D7D" w:rsidRPr="005704A9">
        <w:rPr>
          <w:rFonts w:cs="Arial"/>
          <w:lang w:val="es-ES"/>
        </w:rPr>
        <w:t xml:space="preserve">a todo registro </w:t>
      </w:r>
      <w:r w:rsidRPr="005704A9">
        <w:rPr>
          <w:rFonts w:cs="Arial"/>
          <w:lang w:val="es-ES"/>
        </w:rPr>
        <w:t xml:space="preserve">que el DOR </w:t>
      </w:r>
      <w:r w:rsidR="000E1D7D" w:rsidRPr="005704A9">
        <w:rPr>
          <w:rFonts w:cs="Arial"/>
          <w:lang w:val="es-ES"/>
        </w:rPr>
        <w:t>posea sobre usted</w:t>
      </w:r>
      <w:r w:rsidRPr="005704A9">
        <w:rPr>
          <w:rFonts w:cs="Arial"/>
          <w:lang w:val="es-ES"/>
        </w:rPr>
        <w:t xml:space="preserve">. El DOR </w:t>
      </w:r>
      <w:r w:rsidR="000E1D7D" w:rsidRPr="005704A9">
        <w:rPr>
          <w:rFonts w:cs="Arial"/>
          <w:lang w:val="es-ES"/>
        </w:rPr>
        <w:t>le</w:t>
      </w:r>
      <w:r w:rsidRPr="005704A9">
        <w:rPr>
          <w:rFonts w:cs="Arial"/>
          <w:lang w:val="es-ES"/>
        </w:rPr>
        <w:t xml:space="preserve"> permitir</w:t>
      </w:r>
      <w:r w:rsidR="000E1D7D" w:rsidRPr="005704A9">
        <w:rPr>
          <w:rFonts w:cs="Arial"/>
          <w:lang w:val="es-ES"/>
        </w:rPr>
        <w:t>á</w:t>
      </w:r>
      <w:r w:rsidRPr="005704A9">
        <w:rPr>
          <w:rFonts w:cs="Arial"/>
          <w:lang w:val="es-ES"/>
        </w:rPr>
        <w:t xml:space="preserve"> oportunamente a usted o a su </w:t>
      </w:r>
      <w:proofErr w:type="gramStart"/>
      <w:r w:rsidRPr="005704A9">
        <w:rPr>
          <w:rFonts w:cs="Arial"/>
          <w:lang w:val="es-ES"/>
        </w:rPr>
        <w:t>representante  inspeccionar</w:t>
      </w:r>
      <w:proofErr w:type="gramEnd"/>
      <w:r w:rsidR="00B10AF8" w:rsidRPr="005704A9">
        <w:rPr>
          <w:rFonts w:cs="Arial"/>
          <w:lang w:val="es-ES"/>
        </w:rPr>
        <w:t xml:space="preserve"> todo</w:t>
      </w:r>
      <w:r w:rsidRPr="005704A9">
        <w:rPr>
          <w:rFonts w:cs="Arial"/>
          <w:lang w:val="es-ES"/>
        </w:rPr>
        <w:t xml:space="preserve"> documento o </w:t>
      </w:r>
      <w:r w:rsidR="00B10AF8" w:rsidRPr="005704A9">
        <w:rPr>
          <w:rFonts w:cs="Arial"/>
          <w:lang w:val="es-ES"/>
        </w:rPr>
        <w:t>i</w:t>
      </w:r>
      <w:r w:rsidRPr="005704A9">
        <w:rPr>
          <w:rFonts w:cs="Arial"/>
          <w:lang w:val="es-ES"/>
        </w:rPr>
        <w:t xml:space="preserve">nformación </w:t>
      </w:r>
      <w:r w:rsidR="00B10AF8" w:rsidRPr="005704A9">
        <w:rPr>
          <w:rFonts w:cs="Arial"/>
          <w:lang w:val="es-ES"/>
        </w:rPr>
        <w:t>de su</w:t>
      </w:r>
      <w:r w:rsidRPr="005704A9">
        <w:rPr>
          <w:rFonts w:cs="Arial"/>
          <w:lang w:val="es-ES"/>
        </w:rPr>
        <w:t xml:space="preserve"> expediente</w:t>
      </w:r>
      <w:r w:rsidR="00B10AF8" w:rsidRPr="005704A9">
        <w:rPr>
          <w:rFonts w:cs="Arial"/>
          <w:lang w:val="es-ES"/>
        </w:rPr>
        <w:t>, o le entregará copia de los mismos</w:t>
      </w:r>
      <w:r w:rsidRPr="005704A9">
        <w:rPr>
          <w:rFonts w:cs="Arial"/>
          <w:lang w:val="es-ES"/>
        </w:rPr>
        <w:t xml:space="preserve">. 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DA0CE8">
      <w:pPr>
        <w:numPr>
          <w:ilvl w:val="0"/>
          <w:numId w:val="29"/>
        </w:numPr>
        <w:tabs>
          <w:tab w:val="clear" w:pos="720"/>
          <w:tab w:val="num" w:pos="270"/>
        </w:tabs>
        <w:ind w:left="0" w:firstLine="0"/>
        <w:rPr>
          <w:rFonts w:cs="Arial"/>
          <w:i/>
          <w:iCs/>
          <w:lang w:val="es-ES"/>
        </w:rPr>
      </w:pPr>
      <w:r w:rsidRPr="005704A9">
        <w:rPr>
          <w:rFonts w:cs="Arial"/>
          <w:i/>
          <w:iCs/>
          <w:lang w:val="es-ES"/>
        </w:rPr>
        <w:t xml:space="preserve">Derecho a solicitar una enmienda </w:t>
      </w:r>
      <w:r w:rsidR="00B10AF8" w:rsidRPr="005704A9">
        <w:rPr>
          <w:rFonts w:cs="Arial"/>
          <w:i/>
          <w:iCs/>
          <w:lang w:val="es-ES"/>
        </w:rPr>
        <w:t>en</w:t>
      </w:r>
      <w:r w:rsidRPr="005704A9">
        <w:rPr>
          <w:rFonts w:cs="Arial"/>
          <w:i/>
          <w:iCs/>
          <w:lang w:val="es-ES"/>
        </w:rPr>
        <w:t xml:space="preserve"> su expediente de servicio</w:t>
      </w:r>
      <w:r w:rsidR="00B10AF8" w:rsidRPr="005704A9">
        <w:rPr>
          <w:rFonts w:cs="Arial"/>
          <w:i/>
          <w:iCs/>
          <w:lang w:val="es-ES"/>
        </w:rPr>
        <w:t>s</w:t>
      </w:r>
      <w:r w:rsidRPr="005704A9">
        <w:rPr>
          <w:rFonts w:cs="Arial"/>
          <w:i/>
          <w:iCs/>
          <w:lang w:val="es-ES"/>
        </w:rPr>
        <w:t xml:space="preserve">: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puede </w:t>
      </w:r>
      <w:r w:rsidR="00B10AF8" w:rsidRPr="005704A9">
        <w:rPr>
          <w:rFonts w:cs="Arial"/>
          <w:lang w:val="es-ES"/>
        </w:rPr>
        <w:t xml:space="preserve">solicitar a su </w:t>
      </w:r>
      <w:r w:rsidR="00D7327B" w:rsidRPr="005704A9">
        <w:rPr>
          <w:rFonts w:cs="Arial"/>
          <w:lang w:val="es-ES"/>
        </w:rPr>
        <w:t>consejero de rehabilitación</w:t>
      </w:r>
      <w:r w:rsidR="00B10AF8" w:rsidRPr="005704A9">
        <w:rPr>
          <w:rFonts w:cs="Arial"/>
          <w:lang w:val="es-ES"/>
        </w:rPr>
        <w:t xml:space="preserve"> </w:t>
      </w:r>
      <w:r w:rsidRPr="005704A9">
        <w:rPr>
          <w:rFonts w:cs="Arial"/>
          <w:lang w:val="es-ES"/>
        </w:rPr>
        <w:t xml:space="preserve">la corrección de </w:t>
      </w:r>
      <w:r w:rsidR="00B10AF8" w:rsidRPr="005704A9">
        <w:rPr>
          <w:rFonts w:cs="Arial"/>
          <w:lang w:val="es-ES"/>
        </w:rPr>
        <w:t>toda</w:t>
      </w:r>
      <w:r w:rsidRPr="005704A9">
        <w:rPr>
          <w:rFonts w:cs="Arial"/>
          <w:lang w:val="es-ES"/>
        </w:rPr>
        <w:t xml:space="preserve"> información errónea en su expediente. La solicitud debe ser por escrito </w:t>
      </w:r>
      <w:r w:rsidR="00B10AF8" w:rsidRPr="005704A9">
        <w:rPr>
          <w:rFonts w:cs="Arial"/>
          <w:lang w:val="es-ES"/>
        </w:rPr>
        <w:t xml:space="preserve">y lo más </w:t>
      </w:r>
      <w:r w:rsidRPr="005704A9">
        <w:rPr>
          <w:rFonts w:cs="Arial"/>
          <w:lang w:val="es-ES"/>
        </w:rPr>
        <w:t>específica posible. Si el Supervisor de Rehabilitación no está de acuerdo con su enmienda del expediente, usted puede solicitar una Revisión Administrativa o una Audiencia Imparcial (ver página</w:t>
      </w:r>
      <w:r w:rsidR="00DD5EC2">
        <w:rPr>
          <w:rFonts w:cs="Arial"/>
          <w:lang w:val="es-ES"/>
        </w:rPr>
        <w:t>s</w:t>
      </w:r>
      <w:r w:rsidRPr="005704A9">
        <w:rPr>
          <w:rFonts w:cs="Arial"/>
          <w:lang w:val="es-ES"/>
        </w:rPr>
        <w:t xml:space="preserve"> </w:t>
      </w:r>
      <w:r w:rsidR="00536A35">
        <w:rPr>
          <w:rFonts w:cs="Arial"/>
          <w:lang w:val="es-ES"/>
        </w:rPr>
        <w:t>18 y 19</w:t>
      </w:r>
      <w:r w:rsidRPr="005704A9">
        <w:rPr>
          <w:rFonts w:cs="Arial"/>
          <w:lang w:val="es-ES"/>
        </w:rPr>
        <w:t xml:space="preserve">). Si los resultados de la revisión o </w:t>
      </w:r>
      <w:r w:rsidR="00B10AF8" w:rsidRPr="005704A9">
        <w:rPr>
          <w:rFonts w:cs="Arial"/>
          <w:lang w:val="es-ES"/>
        </w:rPr>
        <w:t xml:space="preserve">de la </w:t>
      </w:r>
      <w:r w:rsidRPr="005704A9">
        <w:rPr>
          <w:rFonts w:cs="Arial"/>
          <w:lang w:val="es-ES"/>
        </w:rPr>
        <w:t xml:space="preserve">audiencia </w:t>
      </w:r>
      <w:r w:rsidR="00B10AF8" w:rsidRPr="005704A9">
        <w:rPr>
          <w:rFonts w:cs="Arial"/>
          <w:lang w:val="es-ES"/>
        </w:rPr>
        <w:t>determinan que no se enmendará</w:t>
      </w:r>
      <w:r w:rsidRPr="005704A9">
        <w:rPr>
          <w:rFonts w:cs="Arial"/>
          <w:lang w:val="es-ES"/>
        </w:rPr>
        <w:t xml:space="preserve"> su expediente, usted puede presentar una declaración por escrito de un largo razonable con sus opiniones sobre la información en disputa. Esta declaración será colocada en su expediente de servicios. </w:t>
      </w:r>
    </w:p>
    <w:p w:rsidR="003E5EA2" w:rsidRPr="005704A9" w:rsidRDefault="003E5EA2" w:rsidP="005C6A4C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>Divulgación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CD5BFF" w:rsidRDefault="003E5EA2" w:rsidP="005C6A4C">
      <w:pPr>
        <w:rPr>
          <w:rFonts w:cs="Arial"/>
          <w:szCs w:val="26"/>
          <w:lang w:val="es-ES"/>
        </w:rPr>
      </w:pPr>
      <w:r w:rsidRPr="00CD5BFF">
        <w:rPr>
          <w:rFonts w:cs="Arial"/>
          <w:szCs w:val="26"/>
          <w:lang w:val="es-ES"/>
        </w:rPr>
        <w:t xml:space="preserve">Generalmente, el DOR no puede divulgar información del consumidor sin recibir autorización de usted, el consumidor. </w:t>
      </w:r>
      <w:r w:rsidR="00B10AF8" w:rsidRPr="00CD5BFF">
        <w:rPr>
          <w:rFonts w:cs="Arial"/>
          <w:szCs w:val="26"/>
          <w:lang w:val="es-ES"/>
        </w:rPr>
        <w:t xml:space="preserve">El </w:t>
      </w:r>
      <w:r w:rsidRPr="00CD5BFF">
        <w:rPr>
          <w:rFonts w:cs="Arial"/>
          <w:szCs w:val="26"/>
          <w:lang w:val="es-ES"/>
        </w:rPr>
        <w:t xml:space="preserve">consumidor debe firmar </w:t>
      </w:r>
      <w:r w:rsidR="00932653" w:rsidRPr="00CD5BFF">
        <w:rPr>
          <w:rFonts w:cs="Arial"/>
          <w:szCs w:val="26"/>
          <w:lang w:val="es-ES"/>
        </w:rPr>
        <w:t xml:space="preserve">el </w:t>
      </w:r>
      <w:r w:rsidRPr="00CD5BFF">
        <w:rPr>
          <w:rFonts w:cs="Arial"/>
          <w:szCs w:val="26"/>
          <w:lang w:val="es-ES"/>
        </w:rPr>
        <w:t xml:space="preserve">formulario de divulgación </w:t>
      </w:r>
      <w:r w:rsidR="00932653" w:rsidRPr="00CD5BFF">
        <w:rPr>
          <w:rFonts w:cs="Arial"/>
          <w:szCs w:val="26"/>
          <w:lang w:val="es-ES"/>
        </w:rPr>
        <w:t xml:space="preserve">correspondiente </w:t>
      </w:r>
      <w:r w:rsidRPr="00CD5BFF">
        <w:rPr>
          <w:rFonts w:cs="Arial"/>
          <w:szCs w:val="26"/>
          <w:lang w:val="es-ES"/>
        </w:rPr>
        <w:t>antes de que el DOR pued</w:t>
      </w:r>
      <w:r w:rsidR="00932653" w:rsidRPr="00CD5BFF">
        <w:rPr>
          <w:rFonts w:cs="Arial"/>
          <w:szCs w:val="26"/>
          <w:lang w:val="es-ES"/>
        </w:rPr>
        <w:t>a</w:t>
      </w:r>
      <w:r w:rsidRPr="00CD5BFF">
        <w:rPr>
          <w:rFonts w:cs="Arial"/>
          <w:szCs w:val="26"/>
          <w:lang w:val="es-ES"/>
        </w:rPr>
        <w:t xml:space="preserve"> divulgar información a quien sea, incluyendo información a un miembro de la familia, a menos que </w:t>
      </w:r>
      <w:r w:rsidR="00B10AF8" w:rsidRPr="00CD5BFF">
        <w:rPr>
          <w:rFonts w:cs="Arial"/>
          <w:szCs w:val="26"/>
          <w:lang w:val="es-ES"/>
        </w:rPr>
        <w:t>exista</w:t>
      </w:r>
      <w:r w:rsidRPr="00CD5BFF">
        <w:rPr>
          <w:rFonts w:cs="Arial"/>
          <w:szCs w:val="26"/>
          <w:lang w:val="es-ES"/>
        </w:rPr>
        <w:t xml:space="preserve"> una orden del tribunal o una ley que requiera que la divulguemos. Bajo circunstancias especiales hay divulgaciones sin consentimiento por escrito, según se describe en el California Code of Regulations</w:t>
      </w:r>
      <w:r w:rsidR="00B10AF8" w:rsidRPr="00CD5BFF">
        <w:rPr>
          <w:rFonts w:cs="Arial"/>
          <w:szCs w:val="26"/>
          <w:lang w:val="es-ES"/>
        </w:rPr>
        <w:t>,</w:t>
      </w:r>
      <w:r w:rsidRPr="00CD5BFF">
        <w:rPr>
          <w:rFonts w:cs="Arial"/>
          <w:szCs w:val="26"/>
          <w:lang w:val="es-ES"/>
        </w:rPr>
        <w:t xml:space="preserve"> </w:t>
      </w:r>
      <w:r w:rsidR="00B10AF8" w:rsidRPr="00CD5BFF">
        <w:rPr>
          <w:rFonts w:cs="Arial"/>
          <w:szCs w:val="26"/>
          <w:lang w:val="es-ES"/>
        </w:rPr>
        <w:t>section</w:t>
      </w:r>
      <w:r w:rsidRPr="00CD5BFF">
        <w:rPr>
          <w:rFonts w:cs="Arial"/>
          <w:szCs w:val="26"/>
          <w:lang w:val="es-ES"/>
        </w:rPr>
        <w:t xml:space="preserve"> 7143. </w:t>
      </w:r>
    </w:p>
    <w:p w:rsidR="003E5EA2" w:rsidRPr="00CD5BFF" w:rsidRDefault="003E5EA2" w:rsidP="005C6A4C">
      <w:pPr>
        <w:rPr>
          <w:rFonts w:cs="Arial"/>
          <w:sz w:val="32"/>
          <w:lang w:val="es-ES"/>
        </w:rPr>
      </w:pPr>
      <w:r w:rsidRPr="00CD5BFF">
        <w:rPr>
          <w:rFonts w:cs="Arial"/>
          <w:szCs w:val="26"/>
          <w:lang w:val="es-ES"/>
        </w:rPr>
        <w:t xml:space="preserve">A todas las personas a quienes se </w:t>
      </w:r>
      <w:r w:rsidR="00B10AF8" w:rsidRPr="00CD5BFF">
        <w:rPr>
          <w:rFonts w:cs="Arial"/>
          <w:szCs w:val="26"/>
          <w:lang w:val="es-ES"/>
        </w:rPr>
        <w:t xml:space="preserve">les </w:t>
      </w:r>
      <w:r w:rsidRPr="00CD5BFF">
        <w:rPr>
          <w:rFonts w:cs="Arial"/>
          <w:szCs w:val="26"/>
          <w:lang w:val="es-ES"/>
        </w:rPr>
        <w:t>permit</w:t>
      </w:r>
      <w:r w:rsidR="00B10AF8" w:rsidRPr="00CD5BFF">
        <w:rPr>
          <w:rFonts w:cs="Arial"/>
          <w:szCs w:val="26"/>
          <w:lang w:val="es-ES"/>
        </w:rPr>
        <w:t>a</w:t>
      </w:r>
      <w:r w:rsidRPr="00CD5BFF">
        <w:rPr>
          <w:rFonts w:cs="Arial"/>
          <w:szCs w:val="26"/>
          <w:lang w:val="es-ES"/>
        </w:rPr>
        <w:t xml:space="preserve"> acceso a sus expedientes se les prohíbe volver a divulgar esta información a cualquiera </w:t>
      </w:r>
      <w:r w:rsidR="00B10AF8" w:rsidRPr="00CD5BFF">
        <w:rPr>
          <w:rFonts w:cs="Arial"/>
          <w:szCs w:val="26"/>
          <w:lang w:val="es-ES"/>
        </w:rPr>
        <w:t>sin</w:t>
      </w:r>
      <w:r w:rsidRPr="00CD5BFF">
        <w:rPr>
          <w:rFonts w:cs="Arial"/>
          <w:szCs w:val="26"/>
          <w:lang w:val="es-ES"/>
        </w:rPr>
        <w:t xml:space="preserve"> su consentimiento específico, informado</w:t>
      </w:r>
      <w:r w:rsidR="00932653" w:rsidRPr="00CD5BFF">
        <w:rPr>
          <w:rFonts w:cs="Arial"/>
          <w:szCs w:val="26"/>
          <w:lang w:val="es-ES"/>
        </w:rPr>
        <w:t xml:space="preserve"> y</w:t>
      </w:r>
      <w:r w:rsidRPr="00CD5BFF">
        <w:rPr>
          <w:rFonts w:cs="Arial"/>
          <w:szCs w:val="26"/>
          <w:lang w:val="es-ES"/>
        </w:rPr>
        <w:t xml:space="preserve"> por escrito.</w:t>
      </w:r>
      <w:r w:rsidRPr="00CD5BFF">
        <w:rPr>
          <w:rFonts w:cs="Arial"/>
          <w:sz w:val="32"/>
          <w:lang w:val="es-ES"/>
        </w:rPr>
        <w:t xml:space="preserve">  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5704A9" w:rsidRDefault="003E5EA2" w:rsidP="005C6A4C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color w:val="3333CC"/>
          <w:sz w:val="62"/>
          <w:szCs w:val="62"/>
          <w:lang w:val="es-ES"/>
        </w:rPr>
        <w:t>Discriminación</w:t>
      </w:r>
    </w:p>
    <w:p w:rsidR="003E5EA2" w:rsidRPr="005704A9" w:rsidRDefault="003E5EA2" w:rsidP="005C6A4C">
      <w:pPr>
        <w:rPr>
          <w:rFonts w:cs="Arial"/>
          <w:lang w:val="es-ES"/>
        </w:rPr>
      </w:pPr>
    </w:p>
    <w:p w:rsidR="003E5EA2" w:rsidRPr="00CD5BFF" w:rsidRDefault="003E5EA2" w:rsidP="005C6A4C">
      <w:pPr>
        <w:rPr>
          <w:rFonts w:cs="Arial"/>
          <w:szCs w:val="26"/>
          <w:lang w:val="es-ES"/>
        </w:rPr>
      </w:pPr>
      <w:r w:rsidRPr="00CD5BFF">
        <w:rPr>
          <w:rFonts w:cs="Arial"/>
          <w:szCs w:val="26"/>
          <w:lang w:val="es-ES"/>
        </w:rPr>
        <w:t xml:space="preserve">Es política del DOR </w:t>
      </w:r>
      <w:r w:rsidR="00B10AF8" w:rsidRPr="00CD5BFF">
        <w:rPr>
          <w:rFonts w:cs="Arial"/>
          <w:szCs w:val="26"/>
          <w:lang w:val="es-ES"/>
        </w:rPr>
        <w:t xml:space="preserve">prestar </w:t>
      </w:r>
      <w:r w:rsidRPr="00CD5BFF">
        <w:rPr>
          <w:rFonts w:cs="Arial"/>
          <w:szCs w:val="26"/>
          <w:lang w:val="es-ES"/>
        </w:rPr>
        <w:t>servicio</w:t>
      </w:r>
      <w:r w:rsidR="00B10AF8" w:rsidRPr="00CD5BFF">
        <w:rPr>
          <w:rFonts w:cs="Arial"/>
          <w:szCs w:val="26"/>
          <w:lang w:val="es-ES"/>
        </w:rPr>
        <w:t>s</w:t>
      </w:r>
      <w:r w:rsidRPr="00CD5BFF">
        <w:rPr>
          <w:rFonts w:cs="Arial"/>
          <w:szCs w:val="26"/>
          <w:lang w:val="es-ES"/>
        </w:rPr>
        <w:t xml:space="preserve"> a todas las personas calificadas con una discapacidad sin discriminación basada en su estado de protección, incluyendo: discapacidad física o mental, edad, sexo, color, grupo étnico, raza, origen nacional, ascendencia, religión, condición médica, orientación sexual o estado civil. </w:t>
      </w:r>
    </w:p>
    <w:p w:rsidR="003E5EA2" w:rsidRPr="00CD5BFF" w:rsidRDefault="003E5EA2" w:rsidP="005C6A4C">
      <w:pPr>
        <w:rPr>
          <w:rFonts w:cs="Arial"/>
          <w:szCs w:val="26"/>
          <w:lang w:val="es-ES"/>
        </w:rPr>
      </w:pPr>
    </w:p>
    <w:p w:rsidR="003E5EA2" w:rsidRPr="00CD5BFF" w:rsidRDefault="003E5EA2" w:rsidP="005C6A4C">
      <w:pPr>
        <w:rPr>
          <w:rFonts w:cs="Arial"/>
          <w:szCs w:val="26"/>
          <w:lang w:val="es-ES"/>
        </w:rPr>
      </w:pPr>
      <w:r w:rsidRPr="00CD5BFF">
        <w:rPr>
          <w:rFonts w:cs="Arial"/>
          <w:szCs w:val="26"/>
          <w:lang w:val="es-ES"/>
        </w:rPr>
        <w:t xml:space="preserve">Algunas veces los reglamentos o políticas del DOR pueden </w:t>
      </w:r>
      <w:r w:rsidR="00932653" w:rsidRPr="00CD5BFF">
        <w:rPr>
          <w:rFonts w:cs="Arial"/>
          <w:szCs w:val="26"/>
          <w:lang w:val="es-ES"/>
        </w:rPr>
        <w:t>rechazar la aprobación de un servicio que usted solicitó</w:t>
      </w:r>
      <w:r w:rsidRPr="00CD5BFF">
        <w:rPr>
          <w:rFonts w:cs="Arial"/>
          <w:szCs w:val="26"/>
          <w:lang w:val="es-ES"/>
        </w:rPr>
        <w:t xml:space="preserve">, y su solicitud será </w:t>
      </w:r>
      <w:r w:rsidR="00B10AF8" w:rsidRPr="00CD5BFF">
        <w:rPr>
          <w:rFonts w:cs="Arial"/>
          <w:szCs w:val="26"/>
          <w:lang w:val="es-ES"/>
        </w:rPr>
        <w:t>modificada</w:t>
      </w:r>
      <w:r w:rsidRPr="00CD5BFF">
        <w:rPr>
          <w:rFonts w:cs="Arial"/>
          <w:szCs w:val="26"/>
          <w:lang w:val="es-ES"/>
        </w:rPr>
        <w:t xml:space="preserve"> o </w:t>
      </w:r>
      <w:r w:rsidR="00B10AF8" w:rsidRPr="00CD5BFF">
        <w:rPr>
          <w:rFonts w:cs="Arial"/>
          <w:szCs w:val="26"/>
          <w:lang w:val="es-ES"/>
        </w:rPr>
        <w:t>de</w:t>
      </w:r>
      <w:r w:rsidRPr="00CD5BFF">
        <w:rPr>
          <w:rFonts w:cs="Arial"/>
          <w:szCs w:val="26"/>
          <w:lang w:val="es-ES"/>
        </w:rPr>
        <w:t xml:space="preserve">negada. </w:t>
      </w:r>
      <w:proofErr w:type="gramStart"/>
      <w:r w:rsidRPr="00CD5BFF">
        <w:rPr>
          <w:rFonts w:cs="Arial"/>
          <w:szCs w:val="26"/>
          <w:lang w:val="es-ES"/>
        </w:rPr>
        <w:t>Éste</w:t>
      </w:r>
      <w:proofErr w:type="gramEnd"/>
      <w:r w:rsidRPr="00CD5BFF">
        <w:rPr>
          <w:rFonts w:cs="Arial"/>
          <w:szCs w:val="26"/>
          <w:lang w:val="es-ES"/>
        </w:rPr>
        <w:t xml:space="preserve"> tipo de decisión es un desacuerdo, pero no </w:t>
      </w:r>
      <w:r w:rsidR="00B10AF8" w:rsidRPr="00CD5BFF">
        <w:rPr>
          <w:rFonts w:cs="Arial"/>
          <w:szCs w:val="26"/>
          <w:lang w:val="es-ES"/>
        </w:rPr>
        <w:t>representa una</w:t>
      </w:r>
      <w:r w:rsidRPr="00CD5BFF">
        <w:rPr>
          <w:rFonts w:cs="Arial"/>
          <w:szCs w:val="26"/>
          <w:lang w:val="es-ES"/>
        </w:rPr>
        <w:t xml:space="preserve"> discriminación. Sin embargo, un desacuerdo o decisión </w:t>
      </w:r>
      <w:r w:rsidR="00B10AF8" w:rsidRPr="00CD5BFF">
        <w:rPr>
          <w:rFonts w:cs="Arial"/>
          <w:szCs w:val="26"/>
          <w:lang w:val="es-ES"/>
        </w:rPr>
        <w:t>podría</w:t>
      </w:r>
      <w:r w:rsidRPr="00CD5BFF">
        <w:rPr>
          <w:rFonts w:cs="Arial"/>
          <w:szCs w:val="26"/>
          <w:lang w:val="es-ES"/>
        </w:rPr>
        <w:t xml:space="preserve"> ser discriminación si la razón por la </w:t>
      </w:r>
      <w:r w:rsidR="00766F3E" w:rsidRPr="00CD5BFF">
        <w:rPr>
          <w:rFonts w:cs="Arial"/>
          <w:szCs w:val="26"/>
          <w:lang w:val="es-ES"/>
        </w:rPr>
        <w:t xml:space="preserve">cual </w:t>
      </w:r>
      <w:r w:rsidRPr="00CD5BFF">
        <w:rPr>
          <w:rFonts w:cs="Arial"/>
          <w:szCs w:val="26"/>
          <w:lang w:val="es-ES"/>
        </w:rPr>
        <w:t xml:space="preserve">su </w:t>
      </w:r>
      <w:r w:rsidR="00D7327B" w:rsidRPr="00CD5BFF">
        <w:rPr>
          <w:rFonts w:cs="Arial"/>
          <w:szCs w:val="26"/>
          <w:lang w:val="es-ES"/>
        </w:rPr>
        <w:t>consejero de rehabilitación</w:t>
      </w:r>
      <w:r w:rsidRPr="00CD5BFF">
        <w:rPr>
          <w:rFonts w:cs="Arial"/>
          <w:szCs w:val="26"/>
          <w:lang w:val="es-ES"/>
        </w:rPr>
        <w:t xml:space="preserve"> no está de acuerdo con usted o </w:t>
      </w:r>
      <w:r w:rsidR="00B10AF8" w:rsidRPr="00CD5BFF">
        <w:rPr>
          <w:rFonts w:cs="Arial"/>
          <w:szCs w:val="26"/>
          <w:lang w:val="es-ES"/>
        </w:rPr>
        <w:t>de</w:t>
      </w:r>
      <w:r w:rsidRPr="00CD5BFF">
        <w:rPr>
          <w:rFonts w:cs="Arial"/>
          <w:szCs w:val="26"/>
          <w:lang w:val="es-ES"/>
        </w:rPr>
        <w:t xml:space="preserve">niega su solicitud está basada en su raza, edad, discapacidad u otro estado protegido </w:t>
      </w:r>
      <w:r w:rsidR="00B10AF8" w:rsidRPr="00CD5BFF">
        <w:rPr>
          <w:rFonts w:cs="Arial"/>
          <w:szCs w:val="26"/>
          <w:lang w:val="es-ES"/>
        </w:rPr>
        <w:t>antes mencionado.</w:t>
      </w:r>
    </w:p>
    <w:p w:rsidR="003E5EA2" w:rsidRPr="00CD5BFF" w:rsidRDefault="003E5EA2" w:rsidP="005C6A4C">
      <w:pPr>
        <w:rPr>
          <w:rFonts w:cs="Arial"/>
          <w:szCs w:val="26"/>
          <w:lang w:val="es-ES"/>
        </w:rPr>
      </w:pPr>
    </w:p>
    <w:p w:rsidR="003E5EA2" w:rsidRPr="00CD5BFF" w:rsidRDefault="003E5EA2" w:rsidP="005C6A4C">
      <w:pPr>
        <w:rPr>
          <w:rFonts w:cs="Arial"/>
          <w:sz w:val="32"/>
          <w:lang w:val="es-ES"/>
        </w:rPr>
      </w:pPr>
      <w:r w:rsidRPr="00CD5BFF">
        <w:rPr>
          <w:rFonts w:cs="Arial"/>
          <w:szCs w:val="26"/>
          <w:lang w:val="es-ES"/>
        </w:rPr>
        <w:t xml:space="preserve">Usted tiene derecho a que los desacuerdos con su </w:t>
      </w:r>
      <w:r w:rsidR="00D7327B" w:rsidRPr="00CD5BFF">
        <w:rPr>
          <w:rFonts w:cs="Arial"/>
          <w:szCs w:val="26"/>
          <w:lang w:val="es-ES"/>
        </w:rPr>
        <w:t>consejero de rehabilitación</w:t>
      </w:r>
      <w:r w:rsidRPr="00CD5BFF">
        <w:rPr>
          <w:rFonts w:cs="Arial"/>
          <w:szCs w:val="26"/>
          <w:lang w:val="es-ES"/>
        </w:rPr>
        <w:t xml:space="preserve"> sean resueltos por alguien que no sea su </w:t>
      </w:r>
      <w:r w:rsidR="00D7327B" w:rsidRPr="00CD5BFF">
        <w:rPr>
          <w:rFonts w:cs="Arial"/>
          <w:szCs w:val="26"/>
          <w:lang w:val="es-ES"/>
        </w:rPr>
        <w:t>consejero de rehabilitación</w:t>
      </w:r>
      <w:r w:rsidRPr="00CD5BFF">
        <w:rPr>
          <w:rFonts w:cs="Arial"/>
          <w:szCs w:val="26"/>
          <w:lang w:val="es-ES"/>
        </w:rPr>
        <w:t xml:space="preserve">. Usted tiene derecho a llamar </w:t>
      </w:r>
      <w:r w:rsidR="00B10AF8" w:rsidRPr="00CD5BFF">
        <w:rPr>
          <w:rFonts w:cs="Arial"/>
          <w:szCs w:val="26"/>
          <w:lang w:val="es-ES"/>
        </w:rPr>
        <w:t>a un asesor</w:t>
      </w:r>
      <w:r w:rsidRPr="00CD5BFF">
        <w:rPr>
          <w:rFonts w:cs="Arial"/>
          <w:szCs w:val="26"/>
          <w:lang w:val="es-ES"/>
        </w:rPr>
        <w:t xml:space="preserve"> del Programa de Asistencia al Cliente para que le ayude a resolver el desacuerdo (ver página 17). También tiene derecho a pedir una Revisión Administrativa, Mediación y/o Audiencia Imparcial para resolver el desacuerdo (ver </w:t>
      </w:r>
      <w:r w:rsidRPr="00CD5BFF">
        <w:rPr>
          <w:rFonts w:cs="Arial"/>
          <w:szCs w:val="26"/>
          <w:lang w:val="es-ES"/>
        </w:rPr>
        <w:lastRenderedPageBreak/>
        <w:t>página</w:t>
      </w:r>
      <w:r w:rsidR="00DD5EC2">
        <w:rPr>
          <w:rFonts w:cs="Arial"/>
          <w:szCs w:val="26"/>
          <w:lang w:val="es-ES"/>
        </w:rPr>
        <w:t>s</w:t>
      </w:r>
      <w:r w:rsidRPr="00CD5BFF">
        <w:rPr>
          <w:rFonts w:cs="Arial"/>
          <w:szCs w:val="26"/>
          <w:lang w:val="es-ES"/>
        </w:rPr>
        <w:t xml:space="preserve"> </w:t>
      </w:r>
      <w:r w:rsidR="00DD5EC2">
        <w:rPr>
          <w:rFonts w:cs="Arial"/>
          <w:szCs w:val="26"/>
          <w:lang w:val="es-ES"/>
        </w:rPr>
        <w:t xml:space="preserve">18 y </w:t>
      </w:r>
      <w:r w:rsidR="00CD5BFF">
        <w:rPr>
          <w:rFonts w:cs="Arial"/>
          <w:szCs w:val="26"/>
          <w:lang w:val="es-ES"/>
        </w:rPr>
        <w:t>19</w:t>
      </w:r>
      <w:r w:rsidRPr="00CD5BFF">
        <w:rPr>
          <w:rFonts w:cs="Arial"/>
          <w:szCs w:val="26"/>
          <w:lang w:val="es-ES"/>
        </w:rPr>
        <w:t>). Estos procesos pueden resolver la mayor</w:t>
      </w:r>
      <w:r w:rsidR="00766F3E" w:rsidRPr="00CD5BFF">
        <w:rPr>
          <w:rFonts w:cs="Arial"/>
          <w:szCs w:val="26"/>
          <w:lang w:val="es-ES"/>
        </w:rPr>
        <w:t>ía</w:t>
      </w:r>
      <w:r w:rsidRPr="00CD5BFF">
        <w:rPr>
          <w:rFonts w:cs="Arial"/>
          <w:szCs w:val="26"/>
          <w:lang w:val="es-ES"/>
        </w:rPr>
        <w:t xml:space="preserve"> de los desacuerdos.</w:t>
      </w:r>
      <w:r w:rsidRPr="00CD5BFF">
        <w:rPr>
          <w:rFonts w:cs="Arial"/>
          <w:sz w:val="32"/>
          <w:lang w:val="es-ES"/>
        </w:rPr>
        <w:t xml:space="preserve">  </w:t>
      </w:r>
    </w:p>
    <w:p w:rsidR="0089776A" w:rsidRDefault="003E5EA2" w:rsidP="00E63E22">
      <w:pPr>
        <w:rPr>
          <w:rFonts w:cs="Arial"/>
          <w:sz w:val="32"/>
          <w:lang w:val="es-ES"/>
        </w:rPr>
      </w:pPr>
      <w:r w:rsidRPr="00CD5BFF">
        <w:rPr>
          <w:rFonts w:cs="Arial"/>
          <w:lang w:val="es-ES"/>
        </w:rPr>
        <w:t xml:space="preserve">Si </w:t>
      </w:r>
      <w:r w:rsidR="00B10AF8" w:rsidRPr="00CD5BFF">
        <w:rPr>
          <w:rFonts w:cs="Arial"/>
          <w:lang w:val="es-ES"/>
        </w:rPr>
        <w:t xml:space="preserve">usted posee </w:t>
      </w:r>
      <w:r w:rsidRPr="00CD5BFF">
        <w:rPr>
          <w:rFonts w:cs="Arial"/>
          <w:lang w:val="es-ES"/>
        </w:rPr>
        <w:t xml:space="preserve">información </w:t>
      </w:r>
      <w:r w:rsidR="00B10AF8" w:rsidRPr="00CD5BFF">
        <w:rPr>
          <w:rFonts w:cs="Arial"/>
          <w:lang w:val="es-ES"/>
        </w:rPr>
        <w:t>que fundament</w:t>
      </w:r>
      <w:r w:rsidR="00766F3E" w:rsidRPr="00CD5BFF">
        <w:rPr>
          <w:rFonts w:cs="Arial"/>
          <w:lang w:val="es-ES"/>
        </w:rPr>
        <w:t>e</w:t>
      </w:r>
      <w:r w:rsidRPr="00CD5BFF">
        <w:rPr>
          <w:rFonts w:cs="Arial"/>
          <w:lang w:val="es-ES"/>
        </w:rPr>
        <w:t xml:space="preserve"> que el desacuerdo fue a causa de su raza, edad, discapacidad u otro estado protegido, usted tiene derecho </w:t>
      </w:r>
      <w:r w:rsidR="00766F3E" w:rsidRPr="00CD5BFF">
        <w:rPr>
          <w:rFonts w:cs="Arial"/>
          <w:lang w:val="es-ES"/>
        </w:rPr>
        <w:t xml:space="preserve">a </w:t>
      </w:r>
      <w:r w:rsidRPr="00CD5BFF">
        <w:rPr>
          <w:rFonts w:cs="Arial"/>
          <w:lang w:val="es-ES"/>
        </w:rPr>
        <w:t xml:space="preserve">presentar una queja </w:t>
      </w:r>
      <w:r w:rsidR="00B10AF8" w:rsidRPr="00CD5BFF">
        <w:rPr>
          <w:rFonts w:cs="Arial"/>
          <w:lang w:val="es-ES"/>
        </w:rPr>
        <w:t xml:space="preserve">por </w:t>
      </w:r>
      <w:r w:rsidRPr="00CD5BFF">
        <w:rPr>
          <w:rFonts w:cs="Arial"/>
          <w:lang w:val="es-ES"/>
        </w:rPr>
        <w:t xml:space="preserve">discriminación para resolver el problema dentro de </w:t>
      </w:r>
      <w:r w:rsidR="00B10AF8" w:rsidRPr="00CD5BFF">
        <w:rPr>
          <w:rFonts w:cs="Arial"/>
          <w:lang w:val="es-ES"/>
        </w:rPr>
        <w:t xml:space="preserve">los </w:t>
      </w:r>
      <w:r w:rsidRPr="00CD5BFF">
        <w:rPr>
          <w:rFonts w:cs="Arial"/>
          <w:lang w:val="es-ES"/>
        </w:rPr>
        <w:t xml:space="preserve">180 días </w:t>
      </w:r>
      <w:r w:rsidR="00B10AF8" w:rsidRPr="00CD5BFF">
        <w:rPr>
          <w:rFonts w:cs="Arial"/>
          <w:lang w:val="es-ES"/>
        </w:rPr>
        <w:t>posteriores a</w:t>
      </w:r>
      <w:r w:rsidRPr="00CD5BFF">
        <w:rPr>
          <w:rFonts w:cs="Arial"/>
          <w:lang w:val="es-ES"/>
        </w:rPr>
        <w:t xml:space="preserve"> la fecha de la acción de discriminación. </w:t>
      </w:r>
      <w:r w:rsidRPr="00CD5BFF">
        <w:rPr>
          <w:rFonts w:cs="Arial"/>
          <w:sz w:val="32"/>
          <w:lang w:val="es-ES"/>
        </w:rPr>
        <w:t xml:space="preserve"> </w:t>
      </w:r>
    </w:p>
    <w:p w:rsidR="0089776A" w:rsidRDefault="0089776A" w:rsidP="00E63E22">
      <w:pPr>
        <w:rPr>
          <w:rFonts w:cs="Arial"/>
          <w:sz w:val="32"/>
          <w:lang w:val="es-ES"/>
        </w:rPr>
      </w:pPr>
    </w:p>
    <w:p w:rsidR="003E5EA2" w:rsidRPr="00DD5EC2" w:rsidRDefault="003E5EA2" w:rsidP="00E63E22">
      <w:pPr>
        <w:rPr>
          <w:rFonts w:cs="Arial"/>
          <w:sz w:val="32"/>
          <w:lang w:val="es-ES"/>
        </w:rPr>
      </w:pPr>
      <w:r w:rsidRPr="00DD5EC2">
        <w:rPr>
          <w:rFonts w:cs="Arial"/>
          <w:lang w:val="es-ES"/>
        </w:rPr>
        <w:t xml:space="preserve">Hay 3 formas de presentar una queja </w:t>
      </w:r>
      <w:r w:rsidR="00B10AF8" w:rsidRPr="00DD5EC2">
        <w:rPr>
          <w:rFonts w:cs="Arial"/>
          <w:lang w:val="es-ES"/>
        </w:rPr>
        <w:t xml:space="preserve">por </w:t>
      </w:r>
      <w:r w:rsidRPr="00DD5EC2">
        <w:rPr>
          <w:rFonts w:cs="Arial"/>
          <w:lang w:val="es-ES"/>
        </w:rPr>
        <w:t xml:space="preserve">discriminación: </w:t>
      </w:r>
    </w:p>
    <w:p w:rsidR="003E5EA2" w:rsidRPr="005704A9" w:rsidRDefault="003E5EA2" w:rsidP="00E63E22">
      <w:pPr>
        <w:rPr>
          <w:rFonts w:cs="Arial"/>
          <w:lang w:val="es-ES"/>
        </w:rPr>
      </w:pPr>
    </w:p>
    <w:p w:rsidR="003E5EA2" w:rsidRPr="00DD5EC2" w:rsidRDefault="00B10AF8" w:rsidP="00E63E22">
      <w:pPr>
        <w:numPr>
          <w:ilvl w:val="0"/>
          <w:numId w:val="32"/>
        </w:numPr>
        <w:tabs>
          <w:tab w:val="clear" w:pos="720"/>
          <w:tab w:val="num" w:pos="450"/>
        </w:tabs>
        <w:ind w:left="450" w:hanging="450"/>
        <w:rPr>
          <w:rFonts w:cs="Arial"/>
          <w:szCs w:val="28"/>
          <w:lang w:val="es-ES"/>
        </w:rPr>
      </w:pPr>
      <w:r w:rsidRPr="00DD5EC2">
        <w:rPr>
          <w:rFonts w:cs="Arial"/>
          <w:szCs w:val="28"/>
          <w:lang w:val="es-ES"/>
        </w:rPr>
        <w:t>Comun</w:t>
      </w:r>
      <w:r w:rsidR="00932653" w:rsidRPr="00DD5EC2">
        <w:rPr>
          <w:rFonts w:cs="Arial"/>
          <w:szCs w:val="28"/>
          <w:lang w:val="es-ES"/>
        </w:rPr>
        <w:t>icándose</w:t>
      </w:r>
      <w:r w:rsidRPr="00DD5EC2">
        <w:rPr>
          <w:rFonts w:cs="Arial"/>
          <w:szCs w:val="28"/>
          <w:lang w:val="es-ES"/>
        </w:rPr>
        <w:t xml:space="preserve"> </w:t>
      </w:r>
      <w:r w:rsidR="003E5EA2" w:rsidRPr="00DD5EC2">
        <w:rPr>
          <w:rFonts w:cs="Arial"/>
          <w:szCs w:val="28"/>
          <w:lang w:val="es-ES"/>
        </w:rPr>
        <w:t xml:space="preserve">con el Administrador de Distrito y </w:t>
      </w:r>
      <w:r w:rsidR="00766F3E" w:rsidRPr="00DD5EC2">
        <w:rPr>
          <w:rFonts w:cs="Arial"/>
          <w:szCs w:val="28"/>
          <w:lang w:val="es-ES"/>
        </w:rPr>
        <w:t>solicit</w:t>
      </w:r>
      <w:r w:rsidR="00932653" w:rsidRPr="00DD5EC2">
        <w:rPr>
          <w:rFonts w:cs="Arial"/>
          <w:szCs w:val="28"/>
          <w:lang w:val="es-ES"/>
        </w:rPr>
        <w:t>ando</w:t>
      </w:r>
      <w:r w:rsidR="00766F3E" w:rsidRPr="00DD5EC2">
        <w:rPr>
          <w:rFonts w:cs="Arial"/>
          <w:szCs w:val="28"/>
          <w:lang w:val="es-ES"/>
        </w:rPr>
        <w:t xml:space="preserve"> </w:t>
      </w:r>
      <w:r w:rsidR="003E5EA2" w:rsidRPr="00DD5EC2">
        <w:rPr>
          <w:rFonts w:cs="Arial"/>
          <w:szCs w:val="28"/>
          <w:lang w:val="es-ES"/>
        </w:rPr>
        <w:t xml:space="preserve">una Revisión Administrativa relacionada con la discriminación. </w:t>
      </w:r>
      <w:r w:rsidR="00932653" w:rsidRPr="00DD5EC2">
        <w:rPr>
          <w:rFonts w:cs="Arial"/>
          <w:szCs w:val="28"/>
          <w:lang w:val="es-ES"/>
        </w:rPr>
        <w:t xml:space="preserve">Deberá explicar </w:t>
      </w:r>
      <w:r w:rsidR="003E5EA2" w:rsidRPr="00DD5EC2">
        <w:rPr>
          <w:rFonts w:cs="Arial"/>
          <w:szCs w:val="28"/>
          <w:lang w:val="es-ES"/>
        </w:rPr>
        <w:t xml:space="preserve">por qué cree que el desacuerdo o </w:t>
      </w:r>
      <w:r w:rsidRPr="00DD5EC2">
        <w:rPr>
          <w:rFonts w:cs="Arial"/>
          <w:szCs w:val="28"/>
          <w:lang w:val="es-ES"/>
        </w:rPr>
        <w:t xml:space="preserve">la </w:t>
      </w:r>
      <w:r w:rsidR="003E5EA2" w:rsidRPr="00DD5EC2">
        <w:rPr>
          <w:rFonts w:cs="Arial"/>
          <w:szCs w:val="28"/>
          <w:lang w:val="es-ES"/>
        </w:rPr>
        <w:t>negativa estuvo basad</w:t>
      </w:r>
      <w:r w:rsidRPr="00DD5EC2">
        <w:rPr>
          <w:rFonts w:cs="Arial"/>
          <w:szCs w:val="28"/>
          <w:lang w:val="es-ES"/>
        </w:rPr>
        <w:t>a</w:t>
      </w:r>
      <w:r w:rsidR="003E5EA2" w:rsidRPr="00DD5EC2">
        <w:rPr>
          <w:rFonts w:cs="Arial"/>
          <w:szCs w:val="28"/>
          <w:lang w:val="es-ES"/>
        </w:rPr>
        <w:t xml:space="preserve"> en discriminación. </w:t>
      </w:r>
      <w:r w:rsidRPr="00DD5EC2">
        <w:rPr>
          <w:rFonts w:cs="Arial"/>
          <w:b/>
          <w:szCs w:val="28"/>
          <w:lang w:val="es-ES"/>
        </w:rPr>
        <w:t xml:space="preserve">Debido a que </w:t>
      </w:r>
      <w:r w:rsidR="003E5EA2" w:rsidRPr="00DD5EC2">
        <w:rPr>
          <w:rFonts w:cs="Arial"/>
          <w:b/>
          <w:szCs w:val="28"/>
          <w:lang w:val="es-ES"/>
        </w:rPr>
        <w:t>el Administrador de Distrito está ubicado más cerca de su entrega de servicio</w:t>
      </w:r>
      <w:r w:rsidR="00766F3E" w:rsidRPr="00DD5EC2">
        <w:rPr>
          <w:rFonts w:cs="Arial"/>
          <w:b/>
          <w:szCs w:val="28"/>
          <w:lang w:val="es-ES"/>
        </w:rPr>
        <w:t>s</w:t>
      </w:r>
      <w:r w:rsidR="003E5EA2" w:rsidRPr="00DD5EC2">
        <w:rPr>
          <w:rFonts w:cs="Arial"/>
          <w:b/>
          <w:szCs w:val="28"/>
          <w:lang w:val="es-ES"/>
        </w:rPr>
        <w:t>, él o ella puede ser capaz de resolver su queja directamente y con mayor rapidez que otros métodos de queja.</w:t>
      </w:r>
      <w:r w:rsidR="003E5EA2" w:rsidRPr="00DD5EC2">
        <w:rPr>
          <w:rFonts w:cs="Arial"/>
          <w:szCs w:val="28"/>
          <w:lang w:val="es-ES"/>
        </w:rPr>
        <w:t xml:space="preserve"> Puede comunicarse con su Administrador de Distrito </w:t>
      </w:r>
      <w:r w:rsidRPr="00DD5EC2">
        <w:rPr>
          <w:rFonts w:cs="Arial"/>
          <w:szCs w:val="28"/>
          <w:lang w:val="es-ES"/>
        </w:rPr>
        <w:t xml:space="preserve">utilizando </w:t>
      </w:r>
      <w:r w:rsidR="003E5EA2" w:rsidRPr="00DD5EC2">
        <w:rPr>
          <w:rFonts w:cs="Arial"/>
          <w:szCs w:val="28"/>
          <w:lang w:val="es-ES"/>
        </w:rPr>
        <w:t>la información de contacto</w:t>
      </w:r>
      <w:r w:rsidRPr="00DD5EC2">
        <w:rPr>
          <w:rFonts w:cs="Arial"/>
          <w:szCs w:val="28"/>
          <w:lang w:val="es-ES"/>
        </w:rPr>
        <w:t xml:space="preserve"> que aparece</w:t>
      </w:r>
      <w:r w:rsidR="003E5EA2" w:rsidRPr="00DD5EC2">
        <w:rPr>
          <w:rFonts w:cs="Arial"/>
          <w:szCs w:val="28"/>
          <w:lang w:val="es-ES"/>
        </w:rPr>
        <w:t xml:space="preserve"> en las páginas </w:t>
      </w:r>
      <w:r w:rsidR="00DD5EC2" w:rsidRPr="00DD5EC2">
        <w:rPr>
          <w:rFonts w:cs="Arial"/>
          <w:szCs w:val="28"/>
          <w:lang w:val="es-ES"/>
        </w:rPr>
        <w:t>24</w:t>
      </w:r>
      <w:r w:rsidR="003E5EA2" w:rsidRPr="00DD5EC2">
        <w:rPr>
          <w:rFonts w:cs="Arial"/>
          <w:szCs w:val="28"/>
          <w:lang w:val="es-ES"/>
        </w:rPr>
        <w:t xml:space="preserve"> y </w:t>
      </w:r>
      <w:r w:rsidR="00DD5EC2" w:rsidRPr="00DD5EC2">
        <w:rPr>
          <w:rFonts w:cs="Arial"/>
          <w:szCs w:val="28"/>
          <w:lang w:val="es-ES"/>
        </w:rPr>
        <w:t>25</w:t>
      </w:r>
      <w:r w:rsidR="003E5EA2" w:rsidRPr="00DD5EC2">
        <w:rPr>
          <w:rFonts w:cs="Arial"/>
          <w:szCs w:val="28"/>
          <w:lang w:val="es-ES"/>
        </w:rPr>
        <w:t>.</w:t>
      </w:r>
      <w:r w:rsidR="003E5EA2" w:rsidRPr="00DD5EC2">
        <w:rPr>
          <w:rFonts w:cs="Arial"/>
          <w:b/>
          <w:bCs/>
          <w:szCs w:val="28"/>
          <w:lang w:val="es-ES"/>
        </w:rPr>
        <w:t xml:space="preserve">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</w:p>
    <w:p w:rsidR="003E5EA2" w:rsidRPr="00DD5EC2" w:rsidRDefault="003E5EA2" w:rsidP="00E63E22">
      <w:pPr>
        <w:numPr>
          <w:ilvl w:val="0"/>
          <w:numId w:val="32"/>
        </w:numPr>
        <w:tabs>
          <w:tab w:val="clear" w:pos="720"/>
          <w:tab w:val="num" w:pos="450"/>
        </w:tabs>
        <w:ind w:left="450" w:hanging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>Comun</w:t>
      </w:r>
      <w:r w:rsidR="00932653" w:rsidRPr="00DD5EC2">
        <w:rPr>
          <w:rFonts w:cs="Arial"/>
          <w:szCs w:val="26"/>
          <w:lang w:val="es-ES"/>
        </w:rPr>
        <w:t>icándose</w:t>
      </w:r>
      <w:r w:rsidRPr="00DD5EC2">
        <w:rPr>
          <w:rFonts w:cs="Arial"/>
          <w:szCs w:val="26"/>
          <w:lang w:val="es-ES"/>
        </w:rPr>
        <w:t xml:space="preserve"> con la Oficina de Derechos Civiles (Office of Civil Rights) (OCR) del DOR </w:t>
      </w:r>
      <w:r w:rsidR="00B10AF8" w:rsidRPr="00DD5EC2">
        <w:rPr>
          <w:rFonts w:cs="Arial"/>
          <w:szCs w:val="26"/>
          <w:lang w:val="es-ES"/>
        </w:rPr>
        <w:t>si</w:t>
      </w:r>
      <w:r w:rsidRPr="00DD5EC2">
        <w:rPr>
          <w:rFonts w:cs="Arial"/>
          <w:szCs w:val="26"/>
          <w:lang w:val="es-ES"/>
        </w:rPr>
        <w:t xml:space="preserve"> cree que las acciones tomadas y/o decisiones hechas fueron a causa de discriminación ilegal (es decir, relacionada</w:t>
      </w:r>
      <w:r w:rsidR="00932653" w:rsidRPr="00DD5EC2">
        <w:rPr>
          <w:rFonts w:cs="Arial"/>
          <w:szCs w:val="26"/>
          <w:lang w:val="es-ES"/>
        </w:rPr>
        <w:t>s</w:t>
      </w:r>
      <w:r w:rsidRPr="00DD5EC2">
        <w:rPr>
          <w:rFonts w:cs="Arial"/>
          <w:szCs w:val="26"/>
          <w:lang w:val="es-ES"/>
        </w:rPr>
        <w:t xml:space="preserve"> </w:t>
      </w:r>
      <w:r w:rsidR="00B10AF8" w:rsidRPr="00DD5EC2">
        <w:rPr>
          <w:rFonts w:cs="Arial"/>
          <w:szCs w:val="26"/>
          <w:lang w:val="es-ES"/>
        </w:rPr>
        <w:t>con</w:t>
      </w:r>
      <w:r w:rsidRPr="00DD5EC2">
        <w:rPr>
          <w:rFonts w:cs="Arial"/>
          <w:szCs w:val="26"/>
          <w:lang w:val="es-ES"/>
        </w:rPr>
        <w:t xml:space="preserve"> un estado protegido: raza, color, religión, ascendencia, origen nacional, orientación sexual, estado civil, condición médica, genética, discapacidad física o mental, sexo o edad) en lugar de </w:t>
      </w:r>
      <w:r w:rsidR="00932653" w:rsidRPr="00DD5EC2">
        <w:rPr>
          <w:rFonts w:cs="Arial"/>
          <w:szCs w:val="26"/>
          <w:lang w:val="es-ES"/>
        </w:rPr>
        <w:t xml:space="preserve">estar relacionadas con </w:t>
      </w:r>
      <w:r w:rsidRPr="00DD5EC2">
        <w:rPr>
          <w:rFonts w:cs="Arial"/>
          <w:szCs w:val="26"/>
          <w:lang w:val="es-ES"/>
        </w:rPr>
        <w:t xml:space="preserve">las políticas </w:t>
      </w:r>
      <w:r w:rsidR="00B10AF8" w:rsidRPr="00DD5EC2">
        <w:rPr>
          <w:rFonts w:cs="Arial"/>
          <w:szCs w:val="26"/>
          <w:lang w:val="es-ES"/>
        </w:rPr>
        <w:t xml:space="preserve">o los </w:t>
      </w:r>
      <w:r w:rsidRPr="00DD5EC2">
        <w:rPr>
          <w:rFonts w:cs="Arial"/>
          <w:szCs w:val="26"/>
          <w:lang w:val="es-ES"/>
        </w:rPr>
        <w:t xml:space="preserve">reglamentos del DOR. La OCR le enviará un formulario para presentar una queja </w:t>
      </w:r>
      <w:r w:rsidR="00766F3E" w:rsidRPr="00DD5EC2">
        <w:rPr>
          <w:rFonts w:cs="Arial"/>
          <w:szCs w:val="26"/>
          <w:lang w:val="es-ES"/>
        </w:rPr>
        <w:t xml:space="preserve">por </w:t>
      </w:r>
      <w:r w:rsidRPr="00DD5EC2">
        <w:rPr>
          <w:rFonts w:cs="Arial"/>
          <w:szCs w:val="26"/>
          <w:lang w:val="es-ES"/>
        </w:rPr>
        <w:t xml:space="preserve">discriminación y </w:t>
      </w:r>
      <w:r w:rsidR="00B10AF8" w:rsidRPr="00DD5EC2">
        <w:rPr>
          <w:rFonts w:cs="Arial"/>
          <w:szCs w:val="26"/>
          <w:lang w:val="es-ES"/>
        </w:rPr>
        <w:t xml:space="preserve">le </w:t>
      </w:r>
      <w:r w:rsidRPr="00DD5EC2">
        <w:rPr>
          <w:rFonts w:cs="Arial"/>
          <w:szCs w:val="26"/>
          <w:lang w:val="es-ES"/>
        </w:rPr>
        <w:t>proporcionar</w:t>
      </w:r>
      <w:r w:rsidR="00B10AF8" w:rsidRPr="00DD5EC2">
        <w:rPr>
          <w:rFonts w:cs="Arial"/>
          <w:szCs w:val="26"/>
          <w:lang w:val="es-ES"/>
        </w:rPr>
        <w:t>á</w:t>
      </w:r>
      <w:r w:rsidRPr="00DD5EC2">
        <w:rPr>
          <w:rFonts w:cs="Arial"/>
          <w:szCs w:val="26"/>
          <w:lang w:val="es-ES"/>
        </w:rPr>
        <w:t xml:space="preserve"> información detallada que debe incluir dentro de su queja. Al recibir y revisar su queja la OCR llevará a cabo una investigación</w:t>
      </w:r>
      <w:r w:rsidR="00932653" w:rsidRPr="00DD5EC2">
        <w:rPr>
          <w:rFonts w:cs="Arial"/>
          <w:szCs w:val="26"/>
          <w:lang w:val="es-ES"/>
        </w:rPr>
        <w:t xml:space="preserve"> (según corresponda)</w:t>
      </w:r>
      <w:r w:rsidRPr="00DD5EC2">
        <w:rPr>
          <w:rFonts w:cs="Arial"/>
          <w:szCs w:val="26"/>
          <w:lang w:val="es-ES"/>
        </w:rPr>
        <w:t xml:space="preserve"> y le hará saber el resultado. Comuníquese con la OCR en:  </w:t>
      </w:r>
    </w:p>
    <w:p w:rsidR="003E5EA2" w:rsidRPr="00DD5EC2" w:rsidRDefault="003E5EA2" w:rsidP="00E63E22">
      <w:pPr>
        <w:pStyle w:val="ListParagraph"/>
        <w:rPr>
          <w:rFonts w:cs="Arial"/>
          <w:szCs w:val="26"/>
          <w:lang w:val="es-ES"/>
        </w:rPr>
      </w:pP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Department of Rehabilitation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Office of Civil Rights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721 Capitol Mall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Sacramento, CA 95814 </w:t>
      </w:r>
    </w:p>
    <w:p w:rsidR="003E5EA2" w:rsidRPr="005704A9" w:rsidRDefault="003E5EA2" w:rsidP="00E63E22">
      <w:pPr>
        <w:ind w:left="450"/>
        <w:rPr>
          <w:rFonts w:cs="Arial"/>
          <w:sz w:val="26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(916) 558-5850 </w:t>
      </w:r>
      <w:r w:rsidR="00CD5BFF" w:rsidRPr="00DD5EC2">
        <w:rPr>
          <w:rFonts w:cs="Arial"/>
          <w:szCs w:val="26"/>
          <w:lang w:val="es-ES"/>
        </w:rPr>
        <w:t>Teléfon</w:t>
      </w:r>
      <w:r w:rsidR="00CD5BFF">
        <w:rPr>
          <w:rFonts w:cs="Arial"/>
          <w:sz w:val="26"/>
          <w:szCs w:val="26"/>
          <w:lang w:val="es-ES"/>
        </w:rPr>
        <w:t>o</w:t>
      </w:r>
    </w:p>
    <w:p w:rsidR="003E5EA2" w:rsidRPr="005704A9" w:rsidRDefault="003E5EA2" w:rsidP="00E63E22">
      <w:pPr>
        <w:ind w:left="450"/>
        <w:rPr>
          <w:rFonts w:cs="Arial"/>
          <w:sz w:val="26"/>
          <w:szCs w:val="26"/>
          <w:lang w:val="es-ES"/>
        </w:rPr>
      </w:pPr>
      <w:r w:rsidRPr="005704A9">
        <w:rPr>
          <w:rFonts w:cs="Arial"/>
          <w:sz w:val="26"/>
          <w:szCs w:val="26"/>
          <w:lang w:val="es-ES"/>
        </w:rPr>
        <w:t xml:space="preserve">(916) 558-5852 TTY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</w:p>
    <w:p w:rsidR="003E5EA2" w:rsidRPr="00DD5EC2" w:rsidRDefault="003E5EA2" w:rsidP="00D503ED">
      <w:pPr>
        <w:numPr>
          <w:ilvl w:val="0"/>
          <w:numId w:val="33"/>
        </w:numPr>
        <w:tabs>
          <w:tab w:val="clear" w:pos="720"/>
          <w:tab w:val="num" w:pos="450"/>
        </w:tabs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lastRenderedPageBreak/>
        <w:t>Com</w:t>
      </w:r>
      <w:r w:rsidR="00932653" w:rsidRPr="00DD5EC2">
        <w:rPr>
          <w:rFonts w:cs="Arial"/>
          <w:szCs w:val="26"/>
          <w:lang w:val="es-ES"/>
        </w:rPr>
        <w:t>unicándose</w:t>
      </w:r>
      <w:r w:rsidRPr="00DD5EC2">
        <w:rPr>
          <w:rFonts w:cs="Arial"/>
          <w:szCs w:val="26"/>
          <w:lang w:val="es-ES"/>
        </w:rPr>
        <w:t xml:space="preserve"> con el U.S. Department of Education, Office for Civil Rights (US DOE OCR). </w:t>
      </w:r>
      <w:r w:rsidR="00932653" w:rsidRPr="00DD5EC2">
        <w:rPr>
          <w:rFonts w:cs="Arial"/>
          <w:szCs w:val="26"/>
          <w:lang w:val="es-ES"/>
        </w:rPr>
        <w:t xml:space="preserve">Debe explicar </w:t>
      </w:r>
      <w:r w:rsidRPr="00DD5EC2">
        <w:rPr>
          <w:rFonts w:cs="Arial"/>
          <w:szCs w:val="26"/>
          <w:lang w:val="es-ES"/>
        </w:rPr>
        <w:t>su desacuerdo o negativa y proporcion</w:t>
      </w:r>
      <w:r w:rsidR="00932653" w:rsidRPr="00DD5EC2">
        <w:rPr>
          <w:rFonts w:cs="Arial"/>
          <w:szCs w:val="26"/>
          <w:lang w:val="es-ES"/>
        </w:rPr>
        <w:t>ar</w:t>
      </w:r>
      <w:r w:rsidRPr="00DD5EC2">
        <w:rPr>
          <w:rFonts w:cs="Arial"/>
          <w:szCs w:val="26"/>
          <w:lang w:val="es-ES"/>
        </w:rPr>
        <w:t xml:space="preserve"> información </w:t>
      </w:r>
      <w:r w:rsidR="00B10AF8" w:rsidRPr="00DD5EC2">
        <w:rPr>
          <w:rFonts w:cs="Arial"/>
          <w:szCs w:val="26"/>
          <w:lang w:val="es-ES"/>
        </w:rPr>
        <w:t xml:space="preserve">que fundamente </w:t>
      </w:r>
      <w:r w:rsidRPr="00DD5EC2">
        <w:rPr>
          <w:rFonts w:cs="Arial"/>
          <w:szCs w:val="26"/>
          <w:lang w:val="es-ES"/>
        </w:rPr>
        <w:t xml:space="preserve">la razón por la que cree que </w:t>
      </w:r>
      <w:r w:rsidR="00932653" w:rsidRPr="00DD5EC2">
        <w:rPr>
          <w:rFonts w:cs="Arial"/>
          <w:szCs w:val="26"/>
          <w:lang w:val="es-ES"/>
        </w:rPr>
        <w:t xml:space="preserve">el desacuerdo </w:t>
      </w:r>
      <w:r w:rsidRPr="00DD5EC2">
        <w:rPr>
          <w:rFonts w:cs="Arial"/>
          <w:szCs w:val="26"/>
          <w:lang w:val="es-ES"/>
        </w:rPr>
        <w:t xml:space="preserve">está basado en </w:t>
      </w:r>
      <w:r w:rsidR="00B10AF8" w:rsidRPr="00DD5EC2">
        <w:rPr>
          <w:rFonts w:cs="Arial"/>
          <w:szCs w:val="26"/>
          <w:lang w:val="es-ES"/>
        </w:rPr>
        <w:t xml:space="preserve">la </w:t>
      </w:r>
      <w:r w:rsidRPr="00DD5EC2">
        <w:rPr>
          <w:rFonts w:cs="Arial"/>
          <w:szCs w:val="26"/>
          <w:lang w:val="es-ES"/>
        </w:rPr>
        <w:t xml:space="preserve">discriminación. La US DOE OCR puede investigar su queja y trabajar con el DOR para resolverla según sea apropiado. 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U.S. Department of Education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Office for Civil Rights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50 Beale Street, Ste. 7200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San Francisco, CA 94105 </w:t>
      </w:r>
    </w:p>
    <w:p w:rsidR="003E5EA2" w:rsidRPr="00DD5EC2" w:rsidRDefault="003E5EA2" w:rsidP="00E63E22">
      <w:pPr>
        <w:ind w:left="450"/>
        <w:rPr>
          <w:rFonts w:cs="Arial"/>
          <w:szCs w:val="26"/>
          <w:lang w:val="es-ES"/>
        </w:rPr>
      </w:pPr>
      <w:r w:rsidRPr="00DD5EC2">
        <w:rPr>
          <w:rFonts w:cs="Arial"/>
          <w:szCs w:val="26"/>
          <w:lang w:val="es-ES"/>
        </w:rPr>
        <w:t xml:space="preserve">(415) 486-5555 </w:t>
      </w:r>
      <w:r w:rsidR="00CD5BFF" w:rsidRPr="00DD5EC2">
        <w:rPr>
          <w:rFonts w:cs="Arial"/>
          <w:szCs w:val="26"/>
          <w:lang w:val="es-ES"/>
        </w:rPr>
        <w:t>Teléfono</w:t>
      </w:r>
    </w:p>
    <w:p w:rsidR="00A74BD4" w:rsidRPr="00DD5EC2" w:rsidRDefault="003E5EA2" w:rsidP="001060F0">
      <w:pPr>
        <w:ind w:left="450"/>
        <w:rPr>
          <w:rFonts w:cs="Arial"/>
          <w:szCs w:val="26"/>
          <w:lang w:val="es-ES" w:eastAsia="zh-CN"/>
        </w:rPr>
      </w:pPr>
      <w:r w:rsidRPr="00DD5EC2">
        <w:rPr>
          <w:rFonts w:cs="Arial"/>
          <w:szCs w:val="26"/>
          <w:lang w:val="es-ES"/>
        </w:rPr>
        <w:t>(877) 521-2172 TTY</w:t>
      </w:r>
    </w:p>
    <w:p w:rsidR="003E5EA2" w:rsidRPr="005704A9" w:rsidRDefault="003E5EA2" w:rsidP="00E63E22">
      <w:pPr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lang w:val="es-ES"/>
        </w:rPr>
        <w:br w:type="page"/>
      </w:r>
      <w:r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Oficinas de Distrito del DOR </w:t>
      </w:r>
    </w:p>
    <w:p w:rsidR="00A74BD4" w:rsidRPr="005704A9" w:rsidRDefault="00A74BD4" w:rsidP="00B27B24">
      <w:pPr>
        <w:rPr>
          <w:rFonts w:cs="Arial"/>
          <w:b/>
          <w:bCs/>
          <w:sz w:val="32"/>
          <w:lang w:val="es-ES" w:eastAsia="zh-CN"/>
        </w:rPr>
      </w:pPr>
    </w:p>
    <w:p w:rsidR="00B27B24" w:rsidRPr="005704A9" w:rsidRDefault="00B27B24" w:rsidP="00B27B24">
      <w:pPr>
        <w:rPr>
          <w:rFonts w:cs="Arial"/>
          <w:sz w:val="32"/>
          <w:lang w:val="es-ES"/>
        </w:rPr>
      </w:pPr>
      <w:r w:rsidRPr="005704A9">
        <w:rPr>
          <w:rFonts w:cs="Arial"/>
          <w:b/>
          <w:bCs/>
          <w:sz w:val="32"/>
          <w:lang w:val="es-ES"/>
        </w:rPr>
        <w:t>Dónde Encontrar Información:</w:t>
      </w:r>
      <w:r w:rsidRPr="005704A9">
        <w:rPr>
          <w:rFonts w:cs="Arial"/>
          <w:sz w:val="32"/>
          <w:lang w:val="es-ES"/>
        </w:rPr>
        <w:t xml:space="preserve"> </w:t>
      </w:r>
    </w:p>
    <w:p w:rsidR="00B864FF" w:rsidRDefault="00B864FF" w:rsidP="00B27B24">
      <w:pPr>
        <w:rPr>
          <w:rFonts w:cs="Arial"/>
          <w:bCs/>
          <w:color w:val="3333CC"/>
          <w:sz w:val="32"/>
          <w:szCs w:val="32"/>
          <w:lang w:val="es-ES"/>
        </w:rPr>
      </w:pPr>
      <w:hyperlink r:id="rId14" w:history="1">
        <w:r w:rsidRPr="00AC09FC">
          <w:rPr>
            <w:rStyle w:val="Hyperlink"/>
            <w:rFonts w:cs="Arial"/>
            <w:bCs/>
            <w:sz w:val="32"/>
            <w:szCs w:val="32"/>
            <w:lang w:val="es-ES"/>
          </w:rPr>
          <w:t>www.dor.ca.gov</w:t>
        </w:r>
      </w:hyperlink>
    </w:p>
    <w:p w:rsidR="00B27B24" w:rsidRPr="005704A9" w:rsidRDefault="00B864FF" w:rsidP="00B27B24">
      <w:pPr>
        <w:rPr>
          <w:rFonts w:cs="Arial"/>
          <w:bCs/>
          <w:color w:val="3333CC"/>
          <w:sz w:val="32"/>
          <w:szCs w:val="32"/>
          <w:lang w:val="es-ES"/>
        </w:rPr>
      </w:pPr>
      <w:r w:rsidRPr="00B864FF">
        <w:rPr>
          <w:rFonts w:cs="Arial"/>
          <w:bCs/>
          <w:color w:val="3333CC"/>
          <w:sz w:val="32"/>
          <w:szCs w:val="32"/>
          <w:lang w:val="es-ES"/>
        </w:rPr>
        <w:t>Medios sociales</w:t>
      </w:r>
      <w:r>
        <w:rPr>
          <w:rFonts w:cs="Arial"/>
          <w:bCs/>
          <w:color w:val="3333CC"/>
          <w:sz w:val="32"/>
          <w:szCs w:val="32"/>
          <w:lang w:val="es-ES"/>
        </w:rPr>
        <w:t xml:space="preserve">: Facebook, Instagram, Twitter, </w:t>
      </w:r>
      <w:r w:rsidRPr="00B864FF">
        <w:rPr>
          <w:rFonts w:cs="Arial"/>
          <w:bCs/>
          <w:color w:val="3333CC"/>
          <w:sz w:val="32"/>
          <w:szCs w:val="32"/>
          <w:lang w:val="es-ES"/>
        </w:rPr>
        <w:t>LinkedIn</w:t>
      </w:r>
      <w:r>
        <w:rPr>
          <w:rFonts w:cs="Arial"/>
          <w:bCs/>
          <w:color w:val="3333CC"/>
          <w:sz w:val="32"/>
          <w:szCs w:val="32"/>
          <w:lang w:val="es-ES"/>
        </w:rPr>
        <w:t>, YouTube</w:t>
      </w:r>
      <w:r w:rsidR="00B27B24" w:rsidRPr="005704A9">
        <w:rPr>
          <w:rFonts w:cs="Arial"/>
          <w:bCs/>
          <w:color w:val="3333CC"/>
          <w:sz w:val="32"/>
          <w:szCs w:val="32"/>
          <w:lang w:val="es-ES"/>
        </w:rPr>
        <w:t xml:space="preserve"> </w:t>
      </w:r>
    </w:p>
    <w:p w:rsidR="00B27B24" w:rsidRPr="005704A9" w:rsidRDefault="00B27B24" w:rsidP="00B27B24">
      <w:pPr>
        <w:rPr>
          <w:rFonts w:cs="Arial"/>
          <w:lang w:val="es-ES" w:eastAsia="zh-CN"/>
        </w:rPr>
      </w:pPr>
    </w:p>
    <w:p w:rsidR="00A74BD4" w:rsidRPr="005704A9" w:rsidRDefault="00A74BD4" w:rsidP="00B27B24">
      <w:pPr>
        <w:rPr>
          <w:rFonts w:cs="Arial"/>
          <w:lang w:val="es-ES" w:eastAsia="zh-CN"/>
        </w:rPr>
        <w:sectPr w:rsidR="00A74BD4" w:rsidRPr="005704A9" w:rsidSect="00746146">
          <w:footerReference w:type="default" r:id="rId15"/>
          <w:type w:val="continuous"/>
          <w:pgSz w:w="12240" w:h="15840" w:code="11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:rsidR="003E5EA2" w:rsidRPr="005704A9" w:rsidRDefault="003E5EA2" w:rsidP="00165BE2">
      <w:pPr>
        <w:ind w:left="-360"/>
        <w:rPr>
          <w:rFonts w:cs="Arial"/>
          <w:sz w:val="32"/>
          <w:szCs w:val="32"/>
          <w:lang w:val="es-ES"/>
        </w:rPr>
      </w:pPr>
      <w:r w:rsidRPr="005704A9">
        <w:rPr>
          <w:rFonts w:cs="Arial"/>
          <w:b/>
          <w:bCs/>
          <w:sz w:val="32"/>
          <w:szCs w:val="32"/>
          <w:lang w:val="es-ES"/>
        </w:rPr>
        <w:t>Norte/Centro de California</w:t>
      </w:r>
    </w:p>
    <w:p w:rsidR="003E5EA2" w:rsidRPr="005704A9" w:rsidRDefault="003E5EA2" w:rsidP="00165BE2">
      <w:pPr>
        <w:ind w:left="-360"/>
        <w:rPr>
          <w:rFonts w:cs="Arial"/>
          <w:lang w:val="es-ES"/>
        </w:rPr>
      </w:pPr>
    </w:p>
    <w:p w:rsidR="003E5EA2" w:rsidRPr="005704A9" w:rsidRDefault="003E5EA2" w:rsidP="00165BE2">
      <w:pPr>
        <w:ind w:left="-360"/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Greater East Bay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1485 </w:t>
      </w:r>
      <w:proofErr w:type="spellStart"/>
      <w:r w:rsidR="008951DB">
        <w:rPr>
          <w:rFonts w:cs="Arial"/>
          <w:szCs w:val="28"/>
          <w:lang w:val="es-ES"/>
        </w:rPr>
        <w:t>Civic</w:t>
      </w:r>
      <w:proofErr w:type="spellEnd"/>
      <w:r w:rsidRPr="005704A9">
        <w:rPr>
          <w:rFonts w:cs="Arial"/>
          <w:szCs w:val="28"/>
          <w:lang w:val="es-ES"/>
        </w:rPr>
        <w:t xml:space="preserve"> </w:t>
      </w:r>
      <w:proofErr w:type="spellStart"/>
      <w:r w:rsidRPr="005704A9">
        <w:rPr>
          <w:rFonts w:cs="Arial"/>
          <w:szCs w:val="28"/>
          <w:lang w:val="es-ES"/>
        </w:rPr>
        <w:t>Court</w:t>
      </w:r>
      <w:proofErr w:type="spellEnd"/>
      <w:r w:rsidRPr="005704A9">
        <w:rPr>
          <w:rFonts w:cs="Arial"/>
          <w:szCs w:val="28"/>
          <w:lang w:val="es-ES"/>
        </w:rPr>
        <w:t>, Suite 1100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Concord, CA 94520-5228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(925) 602-3953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8951DB" w:rsidP="00165BE2">
      <w:pPr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</w:t>
      </w:r>
    </w:p>
    <w:p w:rsidR="003E5EA2" w:rsidRPr="005704A9" w:rsidRDefault="003E5EA2" w:rsidP="00165BE2">
      <w:pPr>
        <w:ind w:left="-360"/>
        <w:rPr>
          <w:rFonts w:cs="Arial"/>
          <w:b/>
          <w:color w:val="3333CC"/>
          <w:szCs w:val="28"/>
          <w:lang w:val="es-ES"/>
        </w:rPr>
      </w:pPr>
      <w:proofErr w:type="spellStart"/>
      <w:r w:rsidRPr="005704A9">
        <w:rPr>
          <w:rFonts w:cs="Arial"/>
          <w:b/>
          <w:color w:val="3333CC"/>
          <w:szCs w:val="28"/>
          <w:lang w:val="es-ES"/>
        </w:rPr>
        <w:t>Northern</w:t>
      </w:r>
      <w:proofErr w:type="spellEnd"/>
      <w:r w:rsidRPr="005704A9">
        <w:rPr>
          <w:rFonts w:cs="Arial"/>
          <w:b/>
          <w:color w:val="3333CC"/>
          <w:szCs w:val="28"/>
          <w:lang w:val="es-ES"/>
        </w:rPr>
        <w:t xml:space="preserve"> Sierra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721 Capitol Mall, Suite 110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Sacramento, CA 95814-4702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(916) 558-5300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</w:p>
    <w:p w:rsidR="003E5EA2" w:rsidRPr="005704A9" w:rsidRDefault="003E5EA2" w:rsidP="00165BE2">
      <w:pPr>
        <w:ind w:left="-360"/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Redwood Empire</w:t>
      </w:r>
    </w:p>
    <w:p w:rsidR="003E5EA2" w:rsidRPr="005704A9" w:rsidRDefault="003E5EA2" w:rsidP="00165BE2">
      <w:pPr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50 </w:t>
      </w:r>
      <w:proofErr w:type="gramStart"/>
      <w:r w:rsidRPr="005704A9">
        <w:rPr>
          <w:rFonts w:cs="Arial"/>
          <w:szCs w:val="28"/>
          <w:lang w:val="es-ES"/>
        </w:rPr>
        <w:t>D</w:t>
      </w:r>
      <w:proofErr w:type="gramEnd"/>
      <w:r w:rsidRPr="005704A9">
        <w:rPr>
          <w:rFonts w:cs="Arial"/>
          <w:szCs w:val="28"/>
          <w:lang w:val="es-ES"/>
        </w:rPr>
        <w:t xml:space="preserve"> Street, Suite 425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Santa Rosa, CA 95404-4764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(707) 576-2233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165BE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ind w:left="-360"/>
        <w:rPr>
          <w:rFonts w:cs="Arial"/>
          <w:snapToGrid w:val="0"/>
          <w:szCs w:val="28"/>
          <w:lang w:val="es-ES"/>
        </w:rPr>
      </w:pPr>
    </w:p>
    <w:p w:rsidR="003E5EA2" w:rsidRPr="005704A9" w:rsidRDefault="003E5EA2" w:rsidP="00165BE2">
      <w:pPr>
        <w:ind w:left="-360"/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San Francisco</w:t>
      </w:r>
    </w:p>
    <w:p w:rsidR="003E5EA2" w:rsidRPr="005704A9" w:rsidRDefault="00EA3E6A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455 Golden Gate Ave. Suite 7727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San Francisco, CA </w:t>
      </w:r>
      <w:r w:rsidR="00EA3E6A">
        <w:rPr>
          <w:rFonts w:cs="Arial"/>
          <w:szCs w:val="28"/>
          <w:lang w:val="es-ES"/>
        </w:rPr>
        <w:t>94102</w:t>
      </w:r>
    </w:p>
    <w:p w:rsidR="003E5EA2" w:rsidRPr="005704A9" w:rsidRDefault="003E5EA2" w:rsidP="00165BE2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(415) 904-7100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>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br w:type="column"/>
      </w:r>
    </w:p>
    <w:p w:rsidR="003E5EA2" w:rsidRPr="005704A9" w:rsidRDefault="003E5EA2" w:rsidP="002F5C9D">
      <w:pPr>
        <w:rPr>
          <w:rFonts w:cs="Arial"/>
          <w:b/>
          <w:color w:val="3333CC"/>
          <w:szCs w:val="28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San Joaquin Valley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2550 </w:t>
      </w:r>
      <w:proofErr w:type="gramStart"/>
      <w:r w:rsidRPr="005704A9">
        <w:rPr>
          <w:rFonts w:cs="Arial"/>
          <w:szCs w:val="28"/>
          <w:lang w:val="es-ES"/>
        </w:rPr>
        <w:t>Mariposa</w:t>
      </w:r>
      <w:proofErr w:type="gramEnd"/>
      <w:r w:rsidRPr="005704A9">
        <w:rPr>
          <w:rFonts w:cs="Arial"/>
          <w:szCs w:val="28"/>
          <w:lang w:val="es-ES"/>
        </w:rPr>
        <w:t xml:space="preserve"> Mall, Rm. 2000 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Fresno, CA </w:t>
      </w:r>
      <w:r w:rsidR="008951DB">
        <w:rPr>
          <w:rFonts w:cs="Arial"/>
          <w:szCs w:val="28"/>
          <w:lang w:val="es-ES"/>
        </w:rPr>
        <w:t>93721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(559) 445-6011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San Jose</w:t>
      </w:r>
    </w:p>
    <w:p w:rsidR="003E5EA2" w:rsidRPr="005704A9" w:rsidRDefault="003E5EA2" w:rsidP="002F5C9D">
      <w:pPr>
        <w:pStyle w:val="Heading3"/>
        <w:ind w:right="-630"/>
        <w:rPr>
          <w:rFonts w:cs="Arial"/>
          <w:b w:val="0"/>
          <w:sz w:val="28"/>
          <w:szCs w:val="28"/>
          <w:u w:val="none"/>
          <w:lang w:val="es-ES"/>
        </w:rPr>
      </w:pPr>
      <w:r w:rsidRPr="005704A9">
        <w:rPr>
          <w:rFonts w:cs="Arial"/>
          <w:b w:val="0"/>
          <w:sz w:val="28"/>
          <w:szCs w:val="28"/>
          <w:u w:val="none"/>
          <w:lang w:val="es-ES"/>
        </w:rPr>
        <w:t xml:space="preserve">100 </w:t>
      </w:r>
      <w:proofErr w:type="gramStart"/>
      <w:r w:rsidRPr="005704A9">
        <w:rPr>
          <w:rFonts w:cs="Arial"/>
          <w:b w:val="0"/>
          <w:sz w:val="28"/>
          <w:szCs w:val="28"/>
          <w:u w:val="none"/>
          <w:lang w:val="es-ES"/>
        </w:rPr>
        <w:t>Paseo</w:t>
      </w:r>
      <w:proofErr w:type="gramEnd"/>
      <w:r w:rsidRPr="005704A9">
        <w:rPr>
          <w:rFonts w:cs="Arial"/>
          <w:b w:val="0"/>
          <w:sz w:val="28"/>
          <w:szCs w:val="28"/>
          <w:u w:val="none"/>
          <w:lang w:val="es-ES"/>
        </w:rPr>
        <w:t xml:space="preserve"> de San Antonio, Rm. 324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San Jose, CA 95113-1479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(408) 277-1355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szCs w:val="28"/>
          <w:lang w:val="es-ES"/>
        </w:rPr>
      </w:pPr>
      <w:r w:rsidRPr="005704A9">
        <w:rPr>
          <w:rFonts w:cs="Arial"/>
          <w:b/>
          <w:color w:val="3333CC"/>
          <w:szCs w:val="28"/>
          <w:lang w:val="es-ES"/>
        </w:rPr>
        <w:t>Santa Barbara</w:t>
      </w:r>
    </w:p>
    <w:p w:rsidR="003E5EA2" w:rsidRPr="005704A9" w:rsidRDefault="003E5EA2" w:rsidP="002F5C9D">
      <w:pPr>
        <w:autoSpaceDE w:val="0"/>
        <w:autoSpaceDN w:val="0"/>
        <w:adjustRightInd w:val="0"/>
        <w:ind w:right="-36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509 E. Montecito Street, Suite 101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>Santa Barbara, CA 93103-3216</w:t>
      </w:r>
    </w:p>
    <w:p w:rsidR="003E5EA2" w:rsidRPr="005704A9" w:rsidRDefault="003E5EA2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  <w:r w:rsidRPr="005704A9">
        <w:rPr>
          <w:rFonts w:cs="Arial"/>
          <w:szCs w:val="28"/>
          <w:lang w:val="es-ES"/>
        </w:rPr>
        <w:t xml:space="preserve">(805) 560-8130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8951DB" w:rsidRPr="005704A9" w:rsidRDefault="008951DB" w:rsidP="002F5C9D">
      <w:pPr>
        <w:autoSpaceDE w:val="0"/>
        <w:autoSpaceDN w:val="0"/>
        <w:adjustRightInd w:val="0"/>
        <w:rPr>
          <w:rFonts w:cs="Arial"/>
          <w:szCs w:val="28"/>
          <w:lang w:val="es-ES"/>
        </w:rPr>
      </w:pPr>
    </w:p>
    <w:p w:rsidR="003E5EA2" w:rsidRPr="005704A9" w:rsidRDefault="003E5EA2">
      <w:pPr>
        <w:rPr>
          <w:rFonts w:cs="Arial"/>
          <w:szCs w:val="15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sz w:val="62"/>
          <w:szCs w:val="62"/>
          <w:lang w:val="es-ES"/>
        </w:rPr>
        <w:sectPr w:rsidR="003E5EA2" w:rsidRPr="005704A9" w:rsidSect="00B27B24">
          <w:type w:val="continuous"/>
          <w:pgSz w:w="12240" w:h="15840"/>
          <w:pgMar w:top="539" w:right="1800" w:bottom="1440" w:left="1800" w:header="720" w:footer="720" w:gutter="0"/>
          <w:cols w:num="2" w:space="720"/>
          <w:docGrid w:linePitch="360"/>
        </w:sectPr>
      </w:pPr>
    </w:p>
    <w:p w:rsidR="003E5EA2" w:rsidRPr="005704A9" w:rsidRDefault="00A74BD4" w:rsidP="008951DB">
      <w:pPr>
        <w:tabs>
          <w:tab w:val="left" w:pos="4410"/>
          <w:tab w:val="left" w:pos="4770"/>
        </w:tabs>
        <w:rPr>
          <w:rFonts w:cs="Arial"/>
          <w:color w:val="3333CC"/>
          <w:sz w:val="62"/>
          <w:szCs w:val="62"/>
          <w:lang w:val="es-ES"/>
        </w:rPr>
      </w:pPr>
      <w:r w:rsidRPr="005704A9">
        <w:rPr>
          <w:rFonts w:cs="Arial"/>
          <w:color w:val="3333CC"/>
          <w:sz w:val="62"/>
          <w:szCs w:val="62"/>
          <w:lang w:val="es-ES"/>
        </w:rPr>
        <w:br w:type="page"/>
      </w:r>
      <w:r w:rsidR="003E5EA2" w:rsidRPr="005704A9">
        <w:rPr>
          <w:rFonts w:cs="Arial"/>
          <w:color w:val="3333CC"/>
          <w:sz w:val="62"/>
          <w:szCs w:val="62"/>
          <w:lang w:val="es-ES"/>
        </w:rPr>
        <w:lastRenderedPageBreak/>
        <w:t xml:space="preserve">Oficinas de Distrito del DOR </w:t>
      </w:r>
      <w:r w:rsidR="003E5EA2" w:rsidRPr="005704A9">
        <w:rPr>
          <w:rFonts w:cs="Arial"/>
          <w:bCs/>
          <w:color w:val="3333CC"/>
          <w:sz w:val="62"/>
          <w:szCs w:val="62"/>
          <w:lang w:val="es-ES"/>
        </w:rPr>
        <w:t xml:space="preserve"> </w:t>
      </w:r>
    </w:p>
    <w:p w:rsidR="003E5EA2" w:rsidRPr="005704A9" w:rsidRDefault="003E5EA2" w:rsidP="002F5C9D">
      <w:pPr>
        <w:rPr>
          <w:rFonts w:cs="Arial"/>
          <w:lang w:val="es-ES"/>
        </w:rPr>
        <w:sectPr w:rsidR="003E5EA2" w:rsidRPr="005704A9" w:rsidSect="00DE56F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5EA2" w:rsidRPr="005704A9" w:rsidRDefault="003E5EA2" w:rsidP="002F5C9D">
      <w:pPr>
        <w:rPr>
          <w:rFonts w:cs="Arial"/>
          <w:lang w:val="es-ES"/>
        </w:rPr>
      </w:pPr>
    </w:p>
    <w:p w:rsidR="003E5EA2" w:rsidRPr="005704A9" w:rsidRDefault="003E5EA2" w:rsidP="002F5C9D">
      <w:pPr>
        <w:rPr>
          <w:rFonts w:cs="Arial"/>
          <w:b/>
          <w:sz w:val="32"/>
          <w:szCs w:val="32"/>
          <w:lang w:val="es-ES"/>
        </w:rPr>
      </w:pPr>
      <w:r w:rsidRPr="005704A9">
        <w:rPr>
          <w:rFonts w:cs="Arial"/>
          <w:b/>
          <w:sz w:val="32"/>
          <w:szCs w:val="32"/>
          <w:lang w:val="es-ES"/>
        </w:rPr>
        <w:t>Sur de California</w:t>
      </w:r>
    </w:p>
    <w:p w:rsidR="003E5EA2" w:rsidRPr="005704A9" w:rsidRDefault="003E5EA2" w:rsidP="002F5C9D">
      <w:pPr>
        <w:rPr>
          <w:rFonts w:cs="Arial"/>
          <w:b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Greater Los Angeles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3333 Wilshire Blvd, Suite 200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Los Angeles, CA 90010-4101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(213) 736-3904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8951DB" w:rsidRPr="005704A9" w:rsidRDefault="008951DB" w:rsidP="002F5C9D">
      <w:pPr>
        <w:rPr>
          <w:rFonts w:cs="Arial"/>
          <w:lang w:val="es-ES"/>
        </w:rPr>
      </w:pPr>
    </w:p>
    <w:p w:rsidR="003E5EA2" w:rsidRPr="005704A9" w:rsidRDefault="003E5EA2" w:rsidP="002F5C9D">
      <w:pPr>
        <w:rPr>
          <w:rFonts w:cs="Arial"/>
          <w:b/>
          <w:bCs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Los Angeles South Bay </w:t>
      </w:r>
    </w:p>
    <w:p w:rsidR="003E5EA2" w:rsidRPr="005704A9" w:rsidRDefault="003E5EA2" w:rsidP="002F5C9D">
      <w:pPr>
        <w:ind w:right="-27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4300 Long Beach Blvd, Suite 200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Long Beach, CA 90807-2008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(562) 422-8325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rPr>
          <w:rFonts w:cs="Arial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Orange/San Gabriel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222 S. Harbor Blvd, Suite 300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Anaheim, CA 92805-3701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(714) 991-0800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Default="003E5EA2" w:rsidP="002F5C9D">
      <w:pPr>
        <w:rPr>
          <w:rFonts w:cs="Arial"/>
          <w:b/>
          <w:bCs/>
          <w:color w:val="3333CC"/>
          <w:lang w:val="es-ES"/>
        </w:rPr>
      </w:pPr>
    </w:p>
    <w:p w:rsidR="008951DB" w:rsidRPr="005704A9" w:rsidRDefault="008951DB" w:rsidP="002F5C9D">
      <w:pPr>
        <w:rPr>
          <w:rFonts w:cs="Arial"/>
          <w:b/>
          <w:bCs/>
          <w:color w:val="3333CC"/>
          <w:lang w:val="es-ES"/>
        </w:rPr>
      </w:pPr>
    </w:p>
    <w:p w:rsidR="003E5EA2" w:rsidRPr="005704A9" w:rsidRDefault="003E5EA2" w:rsidP="002F5C9D">
      <w:pPr>
        <w:rPr>
          <w:rFonts w:cs="Arial"/>
          <w:b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Inland Empire </w:t>
      </w:r>
    </w:p>
    <w:p w:rsidR="008951DB" w:rsidRDefault="008951DB" w:rsidP="002F5C9D">
      <w:pPr>
        <w:rPr>
          <w:rFonts w:cs="Arial"/>
          <w:szCs w:val="28"/>
        </w:rPr>
      </w:pPr>
      <w:r>
        <w:rPr>
          <w:rFonts w:cs="Arial"/>
          <w:szCs w:val="28"/>
        </w:rPr>
        <w:t xml:space="preserve">2010 Iowa Street, </w:t>
      </w:r>
      <w:r w:rsidR="00CD7E89">
        <w:rPr>
          <w:rFonts w:cs="Arial"/>
          <w:szCs w:val="28"/>
        </w:rPr>
        <w:t xml:space="preserve">Bldg. E </w:t>
      </w:r>
      <w:r>
        <w:rPr>
          <w:rFonts w:cs="Arial"/>
          <w:szCs w:val="28"/>
        </w:rPr>
        <w:t>Ste</w:t>
      </w:r>
      <w:r w:rsidR="00CD7E89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100 </w:t>
      </w:r>
    </w:p>
    <w:p w:rsidR="008951DB" w:rsidRDefault="008951DB" w:rsidP="002F5C9D">
      <w:pPr>
        <w:rPr>
          <w:rFonts w:cs="Arial"/>
          <w:szCs w:val="28"/>
        </w:rPr>
      </w:pPr>
      <w:r>
        <w:rPr>
          <w:rFonts w:cs="Arial"/>
          <w:szCs w:val="28"/>
        </w:rPr>
        <w:t xml:space="preserve">Riverside CA 92507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(951) 782-6650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8951DB" w:rsidRPr="005704A9" w:rsidRDefault="008951DB" w:rsidP="002F5C9D">
      <w:pPr>
        <w:rPr>
          <w:rFonts w:cs="Arial"/>
          <w:lang w:val="es-ES"/>
        </w:rPr>
      </w:pPr>
    </w:p>
    <w:p w:rsidR="003E5EA2" w:rsidRPr="005704A9" w:rsidRDefault="003E5EA2" w:rsidP="002F5C9D">
      <w:pPr>
        <w:rPr>
          <w:rFonts w:cs="Arial"/>
          <w:color w:val="3333CC"/>
          <w:lang w:val="es-ES"/>
        </w:rPr>
      </w:pPr>
      <w:r w:rsidRPr="005704A9">
        <w:rPr>
          <w:rFonts w:cs="Arial"/>
          <w:color w:val="3333CC"/>
          <w:lang w:val="es-ES"/>
        </w:rPr>
        <w:br w:type="column"/>
      </w:r>
    </w:p>
    <w:p w:rsidR="003E5EA2" w:rsidRPr="005704A9" w:rsidRDefault="003E5EA2" w:rsidP="002F5C9D">
      <w:pPr>
        <w:rPr>
          <w:rFonts w:cs="Arial"/>
          <w:color w:val="3333CC"/>
          <w:lang w:val="es-ES"/>
        </w:rPr>
      </w:pPr>
    </w:p>
    <w:p w:rsidR="003E5EA2" w:rsidRPr="005704A9" w:rsidRDefault="003E5EA2" w:rsidP="002F5C9D">
      <w:pPr>
        <w:rPr>
          <w:rFonts w:cs="Arial"/>
          <w:color w:val="3333CC"/>
          <w:lang w:val="es-ES"/>
        </w:rPr>
      </w:pPr>
    </w:p>
    <w:p w:rsidR="003E5EA2" w:rsidRPr="005704A9" w:rsidRDefault="003E5EA2" w:rsidP="002F5C9D">
      <w:pPr>
        <w:rPr>
          <w:rFonts w:cs="Arial"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San Diego </w:t>
      </w:r>
    </w:p>
    <w:p w:rsidR="003E5EA2" w:rsidRPr="005704A9" w:rsidRDefault="003E5EA2" w:rsidP="002F5C9D">
      <w:pPr>
        <w:ind w:right="-36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7575 Metropolitan Drive, Suite 107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San Diego, CA 92108-4402 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(619) 767-2100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rPr>
          <w:rFonts w:cs="Arial"/>
          <w:lang w:val="es-ES"/>
        </w:rPr>
      </w:pPr>
    </w:p>
    <w:p w:rsidR="003E5EA2" w:rsidRPr="005704A9" w:rsidRDefault="003E5EA2" w:rsidP="002F5C9D">
      <w:pPr>
        <w:rPr>
          <w:rFonts w:cs="Arial"/>
          <w:b/>
          <w:bCs/>
          <w:color w:val="3333CC"/>
          <w:lang w:val="es-ES"/>
        </w:rPr>
      </w:pPr>
    </w:p>
    <w:p w:rsidR="003E5EA2" w:rsidRPr="005704A9" w:rsidRDefault="003E5EA2" w:rsidP="002F5C9D">
      <w:pPr>
        <w:rPr>
          <w:rFonts w:cs="Arial"/>
          <w:color w:val="3333CC"/>
          <w:lang w:val="es-ES"/>
        </w:rPr>
      </w:pPr>
      <w:r w:rsidRPr="005704A9">
        <w:rPr>
          <w:rFonts w:cs="Arial"/>
          <w:b/>
          <w:bCs/>
          <w:color w:val="3333CC"/>
          <w:lang w:val="es-ES"/>
        </w:rPr>
        <w:t xml:space="preserve">Van Nuys/Foothill </w:t>
      </w:r>
    </w:p>
    <w:p w:rsidR="003E5EA2" w:rsidRPr="005704A9" w:rsidRDefault="00A552C8" w:rsidP="002F5C9D">
      <w:pPr>
        <w:ind w:right="-180"/>
        <w:rPr>
          <w:rFonts w:cs="Arial"/>
          <w:lang w:val="es-ES"/>
        </w:rPr>
      </w:pPr>
      <w:r>
        <w:rPr>
          <w:rFonts w:cs="Arial"/>
          <w:lang w:val="es-ES"/>
        </w:rPr>
        <w:t xml:space="preserve">15400 Sherman </w:t>
      </w:r>
      <w:proofErr w:type="spellStart"/>
      <w:r>
        <w:rPr>
          <w:rFonts w:cs="Arial"/>
          <w:lang w:val="es-ES"/>
        </w:rPr>
        <w:t>Way</w:t>
      </w:r>
      <w:proofErr w:type="spellEnd"/>
      <w:r>
        <w:rPr>
          <w:rFonts w:cs="Arial"/>
          <w:lang w:val="es-ES"/>
        </w:rPr>
        <w:t xml:space="preserve">, Suite </w:t>
      </w:r>
      <w:r w:rsidR="00BB1117">
        <w:rPr>
          <w:rFonts w:cs="Arial"/>
          <w:lang w:val="es-ES"/>
        </w:rPr>
        <w:t>1</w:t>
      </w:r>
      <w:r>
        <w:rPr>
          <w:rFonts w:cs="Arial"/>
          <w:lang w:val="es-ES"/>
        </w:rPr>
        <w:t>40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Van Nuys, CA </w:t>
      </w:r>
      <w:r w:rsidR="00A552C8">
        <w:rPr>
          <w:rFonts w:cs="Arial"/>
          <w:lang w:val="es-ES"/>
        </w:rPr>
        <w:t>91406</w:t>
      </w:r>
    </w:p>
    <w:p w:rsidR="003E5EA2" w:rsidRPr="005704A9" w:rsidRDefault="003E5EA2" w:rsidP="002F5C9D">
      <w:pPr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(818) 901-5024 </w:t>
      </w:r>
      <w:r w:rsidR="00CD5BFF">
        <w:rPr>
          <w:rFonts w:cs="Arial"/>
          <w:szCs w:val="28"/>
          <w:lang w:val="es-ES"/>
        </w:rPr>
        <w:t>Teléfono</w:t>
      </w:r>
    </w:p>
    <w:p w:rsidR="008951DB" w:rsidRPr="005704A9" w:rsidRDefault="008951DB" w:rsidP="008951DB">
      <w:pPr>
        <w:autoSpaceDE w:val="0"/>
        <w:autoSpaceDN w:val="0"/>
        <w:adjustRightInd w:val="0"/>
        <w:ind w:left="-360"/>
        <w:rPr>
          <w:rFonts w:cs="Arial"/>
          <w:szCs w:val="28"/>
          <w:lang w:val="es-ES"/>
        </w:rPr>
      </w:pPr>
      <w:r>
        <w:rPr>
          <w:rFonts w:cs="Arial"/>
          <w:szCs w:val="28"/>
          <w:lang w:val="es-ES"/>
        </w:rPr>
        <w:t xml:space="preserve">     (844)</w:t>
      </w:r>
      <w:r w:rsidR="00981E31">
        <w:rPr>
          <w:rFonts w:cs="Arial"/>
          <w:szCs w:val="28"/>
          <w:lang w:val="es-ES"/>
        </w:rPr>
        <w:t xml:space="preserve"> </w:t>
      </w:r>
      <w:r>
        <w:rPr>
          <w:rFonts w:cs="Arial"/>
          <w:szCs w:val="28"/>
          <w:lang w:val="es-ES"/>
        </w:rPr>
        <w:t>729-2800 TTY</w:t>
      </w:r>
    </w:p>
    <w:p w:rsidR="003E5EA2" w:rsidRPr="005704A9" w:rsidRDefault="003E5EA2" w:rsidP="002F5C9D">
      <w:pPr>
        <w:rPr>
          <w:rFonts w:cs="Arial"/>
          <w:b/>
          <w:lang w:val="es-ES"/>
        </w:rPr>
      </w:pPr>
    </w:p>
    <w:p w:rsidR="003E5EA2" w:rsidRPr="005704A9" w:rsidRDefault="003E5EA2">
      <w:pPr>
        <w:rPr>
          <w:rFonts w:cs="Arial"/>
          <w:b/>
          <w:lang w:val="es-ES"/>
        </w:rPr>
      </w:pPr>
    </w:p>
    <w:p w:rsidR="003E5EA2" w:rsidRPr="005704A9" w:rsidRDefault="003E5EA2" w:rsidP="00DA0CE8">
      <w:pPr>
        <w:rPr>
          <w:rFonts w:cs="Arial"/>
          <w:lang w:val="es-ES"/>
        </w:rPr>
        <w:sectPr w:rsidR="003E5EA2" w:rsidRPr="005704A9" w:rsidSect="00DE778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E5EA2" w:rsidRPr="005704A9" w:rsidRDefault="003E5EA2" w:rsidP="00DA0CE8">
      <w:pPr>
        <w:rPr>
          <w:rFonts w:cs="Arial"/>
          <w:lang w:val="es-ES"/>
        </w:rPr>
        <w:sectPr w:rsidR="003E5EA2" w:rsidRPr="005704A9" w:rsidSect="002D05C3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  <w:docGrid w:linePitch="381"/>
        </w:sectPr>
      </w:pPr>
    </w:p>
    <w:p w:rsidR="008951DB" w:rsidRDefault="008951DB">
      <w:pPr>
        <w:rPr>
          <w:lang w:val="es-ES"/>
        </w:rPr>
      </w:pPr>
    </w:p>
    <w:p w:rsidR="008951DB" w:rsidRDefault="008951DB">
      <w:pPr>
        <w:rPr>
          <w:lang w:val="es-ES"/>
        </w:rPr>
      </w:pPr>
    </w:p>
    <w:p w:rsidR="00A74BD4" w:rsidRPr="005704A9" w:rsidRDefault="00A74BD4">
      <w:pPr>
        <w:rPr>
          <w:lang w:val="es-ES"/>
        </w:rPr>
      </w:pPr>
      <w:r w:rsidRPr="005704A9">
        <w:rPr>
          <w:lang w:val="es-ES"/>
        </w:rPr>
        <w:br w:type="page"/>
      </w:r>
    </w:p>
    <w:tbl>
      <w:tblPr>
        <w:tblStyle w:val="Table3Deffects3"/>
        <w:tblW w:w="8388" w:type="dxa"/>
        <w:tblLook w:val="04A0" w:firstRow="1" w:lastRow="0" w:firstColumn="1" w:lastColumn="0" w:noHBand="0" w:noVBand="1"/>
      </w:tblPr>
      <w:tblGrid>
        <w:gridCol w:w="5778"/>
        <w:gridCol w:w="2610"/>
      </w:tblGrid>
      <w:tr w:rsidR="003E5EA2" w:rsidRPr="005704A9" w:rsidTr="0072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3E5EA2" w:rsidRPr="005704A9" w:rsidRDefault="003E5EA2" w:rsidP="00DA0CE8">
            <w:pPr>
              <w:rPr>
                <w:rFonts w:cs="Arial"/>
                <w:lang w:val="es-ES"/>
              </w:rPr>
            </w:pPr>
            <w:proofErr w:type="spellStart"/>
            <w:r w:rsidRPr="005704A9">
              <w:rPr>
                <w:rFonts w:cs="Arial"/>
                <w:lang w:val="es-ES"/>
              </w:rPr>
              <w:lastRenderedPageBreak/>
              <w:t>State</w:t>
            </w:r>
            <w:proofErr w:type="spellEnd"/>
            <w:r w:rsidRPr="005704A9">
              <w:rPr>
                <w:rFonts w:cs="Arial"/>
                <w:lang w:val="es-ES"/>
              </w:rPr>
              <w:t xml:space="preserve"> </w:t>
            </w:r>
            <w:proofErr w:type="spellStart"/>
            <w:r w:rsidRPr="005704A9">
              <w:rPr>
                <w:rFonts w:cs="Arial"/>
                <w:lang w:val="es-ES"/>
              </w:rPr>
              <w:t>of</w:t>
            </w:r>
            <w:proofErr w:type="spellEnd"/>
            <w:r w:rsidRPr="005704A9">
              <w:rPr>
                <w:rFonts w:cs="Arial"/>
                <w:lang w:val="es-ES"/>
              </w:rPr>
              <w:t xml:space="preserve"> California</w:t>
            </w:r>
          </w:p>
          <w:p w:rsidR="003E5EA2" w:rsidRPr="005704A9" w:rsidRDefault="003E5EA2" w:rsidP="00DA0CE8">
            <w:pPr>
              <w:rPr>
                <w:rFonts w:cs="Arial"/>
                <w:lang w:val="es-ES"/>
              </w:rPr>
            </w:pPr>
            <w:r w:rsidRPr="005704A9">
              <w:rPr>
                <w:rFonts w:cs="Arial"/>
                <w:lang w:val="es-ES"/>
              </w:rPr>
              <w:t xml:space="preserve">Health and Human Services Agency </w:t>
            </w:r>
          </w:p>
          <w:p w:rsidR="003E5EA2" w:rsidRPr="005704A9" w:rsidRDefault="003E5EA2" w:rsidP="00DA0CE8">
            <w:pPr>
              <w:rPr>
                <w:rFonts w:cs="Arial"/>
                <w:lang w:val="es-ES"/>
              </w:rPr>
            </w:pPr>
            <w:r w:rsidRPr="005704A9">
              <w:rPr>
                <w:rFonts w:cs="Arial"/>
                <w:lang w:val="es-ES"/>
              </w:rPr>
              <w:t>Department of Rehabilitation</w:t>
            </w:r>
          </w:p>
        </w:tc>
        <w:tc>
          <w:tcPr>
            <w:tcW w:w="2610" w:type="dxa"/>
          </w:tcPr>
          <w:p w:rsidR="003E5EA2" w:rsidRPr="005704A9" w:rsidRDefault="007D3ECA" w:rsidP="007A5BC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5704A9">
              <w:rPr>
                <w:rFonts w:cs="Arial"/>
                <w:noProof/>
                <w:lang w:val="es-ES" w:eastAsia="es-AR"/>
              </w:rPr>
              <w:drawing>
                <wp:inline distT="0" distB="0" distL="0" distR="0">
                  <wp:extent cx="981075" cy="885825"/>
                  <wp:effectExtent l="0" t="0" r="0" b="0"/>
                  <wp:docPr id="5" name="Picture 1" descr="Sello del Estado de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 del Estado de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A2" w:rsidRPr="005704A9" w:rsidRDefault="003E5EA2" w:rsidP="00DA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ES"/>
              </w:rPr>
            </w:pPr>
            <w:r w:rsidRPr="005704A9">
              <w:rPr>
                <w:rFonts w:cs="Arial"/>
                <w:lang w:val="es-ES"/>
              </w:rPr>
              <w:t> </w:t>
            </w:r>
          </w:p>
        </w:tc>
      </w:tr>
    </w:tbl>
    <w:p w:rsidR="003E5EA2" w:rsidRPr="005704A9" w:rsidRDefault="003E5EA2" w:rsidP="00984FBC">
      <w:pPr>
        <w:rPr>
          <w:rFonts w:cs="Arial"/>
          <w:b/>
          <w:lang w:val="es-ES"/>
        </w:rPr>
        <w:sectPr w:rsidR="003E5EA2" w:rsidRPr="005704A9" w:rsidSect="00984FBC"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5EA2" w:rsidRPr="005704A9" w:rsidRDefault="003E5EA2" w:rsidP="00984FBC">
      <w:pPr>
        <w:ind w:left="-90"/>
        <w:rPr>
          <w:rFonts w:cs="Arial"/>
          <w:b/>
          <w:lang w:val="es-ES"/>
        </w:rPr>
      </w:pPr>
    </w:p>
    <w:p w:rsidR="003E5EA2" w:rsidRPr="005704A9" w:rsidRDefault="003E5EA2" w:rsidP="00984FBC">
      <w:pPr>
        <w:ind w:left="-90"/>
        <w:jc w:val="center"/>
        <w:rPr>
          <w:rFonts w:cs="Arial"/>
          <w:b/>
          <w:lang w:val="es-ES"/>
        </w:rPr>
      </w:pPr>
      <w:r w:rsidRPr="005704A9">
        <w:rPr>
          <w:rFonts w:cs="Arial"/>
          <w:b/>
          <w:bCs/>
          <w:lang w:val="es-ES"/>
        </w:rPr>
        <w:t>El DOR Es Un Empleador</w:t>
      </w:r>
      <w:r w:rsidR="001277F9" w:rsidRPr="005704A9">
        <w:rPr>
          <w:rFonts w:cs="Arial"/>
          <w:b/>
          <w:bCs/>
          <w:lang w:val="es-ES"/>
        </w:rPr>
        <w:t xml:space="preserve"> </w:t>
      </w:r>
      <w:r w:rsidRPr="005704A9">
        <w:rPr>
          <w:rFonts w:cs="Arial"/>
          <w:b/>
          <w:bCs/>
          <w:lang w:val="es-ES"/>
        </w:rPr>
        <w:t>/</w:t>
      </w:r>
      <w:r w:rsidR="001277F9" w:rsidRPr="005704A9">
        <w:rPr>
          <w:rFonts w:cs="Arial"/>
          <w:b/>
          <w:bCs/>
          <w:lang w:val="es-ES"/>
        </w:rPr>
        <w:t xml:space="preserve"> </w:t>
      </w:r>
      <w:r w:rsidRPr="005704A9">
        <w:rPr>
          <w:rFonts w:cs="Arial"/>
          <w:b/>
          <w:bCs/>
          <w:lang w:val="es-ES"/>
        </w:rPr>
        <w:t xml:space="preserve">Programa De Igualdad De Oportunidades </w:t>
      </w:r>
    </w:p>
    <w:p w:rsidR="003E5EA2" w:rsidRPr="005704A9" w:rsidRDefault="003E5EA2" w:rsidP="00984FBC">
      <w:pPr>
        <w:ind w:left="-90"/>
        <w:rPr>
          <w:rFonts w:cs="Arial"/>
          <w:b/>
          <w:lang w:val="es-ES"/>
        </w:rPr>
      </w:pPr>
    </w:p>
    <w:p w:rsidR="003E5EA2" w:rsidRPr="005704A9" w:rsidRDefault="003E5EA2" w:rsidP="00984FBC">
      <w:pPr>
        <w:ind w:left="-90"/>
        <w:jc w:val="center"/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jc w:val="center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AVISO </w:t>
      </w:r>
      <w:r w:rsidR="00932653" w:rsidRPr="005704A9">
        <w:rPr>
          <w:rFonts w:cs="Arial"/>
          <w:lang w:val="es-ES"/>
        </w:rPr>
        <w:t>PAR</w:t>
      </w:r>
      <w:r w:rsidRPr="005704A9">
        <w:rPr>
          <w:rFonts w:cs="Arial"/>
          <w:lang w:val="es-ES"/>
        </w:rPr>
        <w:t>A PERSONAS QUE NO HABLAN INGLÉS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Si usted es un solicitante, un consumidor o una persona que busca información del DOR, tiene derecho </w:t>
      </w:r>
      <w:r w:rsidR="001277F9" w:rsidRPr="005704A9">
        <w:rPr>
          <w:rFonts w:cs="Arial"/>
          <w:lang w:val="es-ES"/>
        </w:rPr>
        <w:t>a</w:t>
      </w:r>
      <w:r w:rsidRPr="005704A9">
        <w:rPr>
          <w:rFonts w:cs="Arial"/>
          <w:lang w:val="es-ES"/>
        </w:rPr>
        <w:t xml:space="preserve"> comunicarse con el personal de</w:t>
      </w:r>
      <w:r w:rsidR="001277F9" w:rsidRPr="005704A9">
        <w:rPr>
          <w:rFonts w:cs="Arial"/>
          <w:lang w:val="es-ES"/>
        </w:rPr>
        <w:t>l</w:t>
      </w:r>
      <w:r w:rsidRPr="005704A9">
        <w:rPr>
          <w:rFonts w:cs="Arial"/>
          <w:lang w:val="es-ES"/>
        </w:rPr>
        <w:t xml:space="preserve"> DOR en su idioma materno. 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Usted tiene derecho a ser tratado con respeto a la dignidad individual, </w:t>
      </w:r>
      <w:r w:rsidR="00DE7784" w:rsidRPr="005704A9">
        <w:rPr>
          <w:rFonts w:cs="Arial"/>
          <w:lang w:val="es-ES"/>
        </w:rPr>
        <w:t xml:space="preserve">a </w:t>
      </w:r>
      <w:r w:rsidR="001277F9" w:rsidRPr="005704A9">
        <w:rPr>
          <w:rFonts w:cs="Arial"/>
          <w:lang w:val="es-ES"/>
        </w:rPr>
        <w:t xml:space="preserve">la </w:t>
      </w:r>
      <w:r w:rsidRPr="005704A9">
        <w:rPr>
          <w:rFonts w:cs="Arial"/>
          <w:lang w:val="es-ES"/>
        </w:rPr>
        <w:t xml:space="preserve">responsabilidad personal y </w:t>
      </w:r>
      <w:r w:rsidR="00DE7784" w:rsidRPr="005704A9">
        <w:rPr>
          <w:rFonts w:cs="Arial"/>
          <w:lang w:val="es-ES"/>
        </w:rPr>
        <w:t xml:space="preserve">a </w:t>
      </w:r>
      <w:r w:rsidR="001277F9" w:rsidRPr="005704A9">
        <w:rPr>
          <w:rFonts w:cs="Arial"/>
          <w:lang w:val="es-ES"/>
        </w:rPr>
        <w:t xml:space="preserve">la </w:t>
      </w:r>
      <w:r w:rsidRPr="005704A9">
        <w:rPr>
          <w:rFonts w:cs="Arial"/>
          <w:lang w:val="es-ES"/>
        </w:rPr>
        <w:t xml:space="preserve">autodeterminación. Tiene la responsabilidad de participar y cooperar </w:t>
      </w:r>
      <w:r w:rsidR="001277F9" w:rsidRPr="005704A9">
        <w:rPr>
          <w:rFonts w:cs="Arial"/>
          <w:lang w:val="es-ES"/>
        </w:rPr>
        <w:t xml:space="preserve">completamente </w:t>
      </w:r>
      <w:r w:rsidRPr="005704A9">
        <w:rPr>
          <w:rFonts w:cs="Arial"/>
          <w:lang w:val="es-ES"/>
        </w:rPr>
        <w:t xml:space="preserve">con el proceso de rehabilitación vocacional, incluyendo el tratar al personal del DOR, sus agentes y compañeros participantes con cortesía </w:t>
      </w:r>
      <w:r w:rsidR="00DE7784" w:rsidRPr="005704A9">
        <w:rPr>
          <w:rFonts w:cs="Arial"/>
          <w:lang w:val="es-ES"/>
        </w:rPr>
        <w:t xml:space="preserve">y </w:t>
      </w:r>
      <w:r w:rsidRPr="005704A9">
        <w:rPr>
          <w:rFonts w:cs="Arial"/>
          <w:lang w:val="es-ES"/>
        </w:rPr>
        <w:t xml:space="preserve">consideración.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DE7784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u w:val="single"/>
          <w:lang w:val="es-ES"/>
        </w:rPr>
        <w:t>S</w:t>
      </w:r>
      <w:r w:rsidR="001277F9" w:rsidRPr="005704A9">
        <w:rPr>
          <w:rFonts w:cs="Arial"/>
          <w:lang w:val="es-ES"/>
        </w:rPr>
        <w:t>i</w:t>
      </w:r>
      <w:r w:rsidR="003E5EA2" w:rsidRPr="005704A9">
        <w:rPr>
          <w:rFonts w:cs="Arial"/>
          <w:lang w:val="es-ES"/>
        </w:rPr>
        <w:t xml:space="preserve"> es difícil para usted entender o hablar inglés </w:t>
      </w:r>
      <w:r w:rsidR="001277F9" w:rsidRPr="005704A9">
        <w:rPr>
          <w:rFonts w:cs="Arial"/>
          <w:lang w:val="es-ES"/>
        </w:rPr>
        <w:t xml:space="preserve">comuníquelo </w:t>
      </w:r>
      <w:r w:rsidR="003E5EA2" w:rsidRPr="005704A9">
        <w:rPr>
          <w:rFonts w:cs="Arial"/>
          <w:lang w:val="es-ES"/>
        </w:rPr>
        <w:t xml:space="preserve">y obtendremos ayuda para comunicarnos en su idioma. 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>Si quiere reportar o quejarse acerca de una barrera de</w:t>
      </w:r>
      <w:r w:rsidR="00DE7784" w:rsidRPr="005704A9">
        <w:rPr>
          <w:rFonts w:cs="Arial"/>
          <w:lang w:val="es-ES"/>
        </w:rPr>
        <w:t>l</w:t>
      </w:r>
      <w:r w:rsidRPr="005704A9">
        <w:rPr>
          <w:rFonts w:cs="Arial"/>
          <w:lang w:val="es-ES"/>
        </w:rPr>
        <w:t xml:space="preserve"> idioma con el personal del DOR, por favor pida hablar con el Supervisor de Rehabilitación en su oficina local para resolver la </w:t>
      </w:r>
      <w:r w:rsidR="00932653" w:rsidRPr="005704A9">
        <w:rPr>
          <w:rFonts w:cs="Arial"/>
          <w:lang w:val="es-ES"/>
        </w:rPr>
        <w:t>misma</w:t>
      </w:r>
      <w:r w:rsidRPr="005704A9">
        <w:rPr>
          <w:rFonts w:cs="Arial"/>
          <w:lang w:val="es-ES"/>
        </w:rPr>
        <w:t xml:space="preserve">. </w:t>
      </w:r>
    </w:p>
    <w:p w:rsidR="003E5EA2" w:rsidRPr="005704A9" w:rsidRDefault="003E5EA2">
      <w:pPr>
        <w:rPr>
          <w:rFonts w:cs="Arial"/>
          <w:lang w:val="es-ES" w:eastAsia="zh-CN"/>
        </w:rPr>
      </w:pPr>
    </w:p>
    <w:p w:rsidR="00A74BD4" w:rsidRPr="005704A9" w:rsidRDefault="00A74BD4">
      <w:pPr>
        <w:rPr>
          <w:rFonts w:cs="Arial"/>
          <w:lang w:val="es-ES" w:eastAsia="zh-CN"/>
        </w:rPr>
        <w:sectPr w:rsidR="00A74BD4" w:rsidRPr="005704A9" w:rsidSect="002D05C3">
          <w:type w:val="continuous"/>
          <w:pgSz w:w="12240" w:h="15840"/>
          <w:pgMar w:top="1440" w:right="1800" w:bottom="1440" w:left="1800" w:header="720" w:footer="720" w:gutter="0"/>
          <w:cols w:space="720"/>
          <w:docGrid w:linePitch="381"/>
        </w:sect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lastRenderedPageBreak/>
        <w:t>No dud</w:t>
      </w:r>
      <w:r w:rsidR="00932653" w:rsidRPr="005704A9">
        <w:rPr>
          <w:rFonts w:cs="Arial"/>
          <w:lang w:val="es-ES"/>
        </w:rPr>
        <w:t>e</w:t>
      </w:r>
      <w:r w:rsidRPr="005704A9">
        <w:rPr>
          <w:rFonts w:cs="Arial"/>
          <w:lang w:val="es-ES"/>
        </w:rPr>
        <w:t xml:space="preserve"> en tomar notas en este libro y guardar cualquier información útil que pueda ayudarle </w:t>
      </w:r>
      <w:r w:rsidR="00932653" w:rsidRPr="005704A9">
        <w:rPr>
          <w:rFonts w:cs="Arial"/>
          <w:lang w:val="es-ES"/>
        </w:rPr>
        <w:t xml:space="preserve">a </w:t>
      </w:r>
      <w:r w:rsidRPr="005704A9">
        <w:rPr>
          <w:rFonts w:cs="Arial"/>
          <w:lang w:val="es-ES"/>
        </w:rPr>
        <w:t xml:space="preserve">lograr su meta.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7D3ECA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noProof/>
          <w:lang w:val="es-ES" w:eastAsia="es-AR"/>
        </w:rPr>
        <w:drawing>
          <wp:inline distT="0" distB="0" distL="0" distR="0">
            <wp:extent cx="5467350" cy="5874090"/>
            <wp:effectExtent l="0" t="0" r="0" b="0"/>
            <wp:docPr id="6" name="Picture 1" descr="Área con renglones para realizar anot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ea con renglones para realizar anotaciones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8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E5EA2" w:rsidP="00223372">
      <w:pPr>
        <w:ind w:left="-90"/>
        <w:jc w:val="center"/>
        <w:rPr>
          <w:rFonts w:cs="Arial"/>
          <w:i/>
          <w:iCs/>
          <w:color w:val="3333CC"/>
          <w:sz w:val="40"/>
          <w:szCs w:val="40"/>
          <w:lang w:val="es-ES"/>
        </w:rPr>
      </w:pPr>
      <w:r w:rsidRPr="005704A9">
        <w:rPr>
          <w:rFonts w:cs="Arial"/>
          <w:i/>
          <w:iCs/>
          <w:color w:val="3333CC"/>
          <w:sz w:val="40"/>
          <w:szCs w:val="40"/>
          <w:lang w:val="es-ES"/>
        </w:rPr>
        <w:t>Comprométase,</w:t>
      </w:r>
    </w:p>
    <w:p w:rsidR="003E5EA2" w:rsidRPr="005704A9" w:rsidRDefault="003E5EA2" w:rsidP="00223372">
      <w:pPr>
        <w:ind w:left="-90"/>
        <w:jc w:val="center"/>
        <w:rPr>
          <w:rFonts w:cs="Arial"/>
          <w:i/>
          <w:iCs/>
          <w:color w:val="3333CC"/>
          <w:sz w:val="40"/>
          <w:szCs w:val="40"/>
          <w:lang w:val="es-ES"/>
        </w:rPr>
      </w:pPr>
      <w:r w:rsidRPr="005704A9">
        <w:rPr>
          <w:rFonts w:cs="Arial"/>
          <w:i/>
          <w:iCs/>
          <w:color w:val="3333CC"/>
          <w:sz w:val="40"/>
          <w:szCs w:val="40"/>
          <w:lang w:val="es-ES"/>
        </w:rPr>
        <w:t xml:space="preserve">Asista, Comuníquese y </w:t>
      </w:r>
    </w:p>
    <w:p w:rsidR="003E5EA2" w:rsidRPr="005704A9" w:rsidRDefault="003E5EA2" w:rsidP="00223372">
      <w:pPr>
        <w:ind w:left="-90"/>
        <w:jc w:val="center"/>
        <w:rPr>
          <w:rFonts w:cs="Arial"/>
          <w:i/>
          <w:iCs/>
          <w:color w:val="3333CC"/>
          <w:sz w:val="40"/>
          <w:szCs w:val="40"/>
          <w:lang w:val="es-ES"/>
        </w:rPr>
      </w:pPr>
      <w:r w:rsidRPr="005704A9">
        <w:rPr>
          <w:rFonts w:cs="Arial"/>
          <w:i/>
          <w:iCs/>
          <w:color w:val="3333CC"/>
          <w:sz w:val="40"/>
          <w:szCs w:val="40"/>
          <w:lang w:val="es-ES"/>
        </w:rPr>
        <w:t xml:space="preserve">Persevere hasta el Final </w:t>
      </w:r>
    </w:p>
    <w:p w:rsidR="003E5EA2" w:rsidRPr="005704A9" w:rsidRDefault="003E5EA2" w:rsidP="00DE56F6">
      <w:pPr>
        <w:ind w:left="-90"/>
        <w:jc w:val="center"/>
        <w:rPr>
          <w:rFonts w:cs="Arial"/>
          <w:i/>
          <w:iCs/>
          <w:color w:val="3333CC"/>
          <w:sz w:val="40"/>
          <w:szCs w:val="40"/>
          <w:lang w:val="es-ES"/>
        </w:rPr>
      </w:pPr>
    </w:p>
    <w:p w:rsidR="003E5EA2" w:rsidRPr="005704A9" w:rsidRDefault="003E5EA2">
      <w:pPr>
        <w:rPr>
          <w:rFonts w:cs="Arial"/>
          <w:iCs/>
          <w:lang w:val="es-ES"/>
        </w:rPr>
      </w:pPr>
      <w:r w:rsidRPr="005704A9">
        <w:rPr>
          <w:rFonts w:cs="Arial"/>
          <w:iCs/>
          <w:lang w:val="es-ES"/>
        </w:rPr>
        <w:br w:type="page"/>
      </w:r>
    </w:p>
    <w:tbl>
      <w:tblPr>
        <w:tblStyle w:val="Table3Deffects3"/>
        <w:tblW w:w="11016" w:type="dxa"/>
        <w:tblLayout w:type="fixed"/>
        <w:tblLook w:val="04A0" w:firstRow="1" w:lastRow="0" w:firstColumn="1" w:lastColumn="0" w:noHBand="0" w:noVBand="1"/>
      </w:tblPr>
      <w:tblGrid>
        <w:gridCol w:w="7668"/>
        <w:gridCol w:w="3348"/>
      </w:tblGrid>
      <w:tr w:rsidR="003E5EA2" w:rsidRPr="005704A9" w:rsidTr="0072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:rsidR="003E5EA2" w:rsidRPr="005704A9" w:rsidRDefault="003E5EA2" w:rsidP="00DA0CE8">
            <w:pPr>
              <w:rPr>
                <w:rFonts w:cs="Arial"/>
                <w:lang w:val="es-ES"/>
              </w:rPr>
            </w:pPr>
            <w:r w:rsidRPr="005704A9">
              <w:rPr>
                <w:rFonts w:cs="Arial"/>
                <w:lang w:val="es-ES"/>
              </w:rPr>
              <w:lastRenderedPageBreak/>
              <w:br w:type="page"/>
            </w:r>
            <w:r w:rsidR="007D3ECA" w:rsidRPr="005704A9">
              <w:rPr>
                <w:rFonts w:cs="Arial"/>
                <w:noProof/>
                <w:lang w:val="es-ES" w:eastAsia="es-AR"/>
              </w:rPr>
              <w:drawing>
                <wp:inline distT="0" distB="0" distL="0" distR="0">
                  <wp:extent cx="1981200" cy="1647825"/>
                  <wp:effectExtent l="0" t="0" r="0" b="0"/>
                  <wp:docPr id="7" name="Picture 2" descr="Logotipo del Departamento de Rehabilitació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del Departamento de Rehabilitació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3E5EA2" w:rsidRPr="005704A9" w:rsidRDefault="007D3ECA" w:rsidP="00DA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4"/>
                <w:sz w:val="18"/>
                <w:lang w:val="es-ES"/>
              </w:rPr>
            </w:pPr>
            <w:r w:rsidRPr="005704A9">
              <w:rPr>
                <w:rFonts w:cs="Arial"/>
                <w:noProof/>
                <w:lang w:val="es-ES" w:eastAsia="es-AR"/>
              </w:rPr>
              <w:drawing>
                <wp:inline distT="0" distB="0" distL="0" distR="0">
                  <wp:extent cx="981075" cy="885825"/>
                  <wp:effectExtent l="0" t="0" r="0" b="0"/>
                  <wp:docPr id="8" name="Picture 3" descr="Sello del Estado de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llo del Estado de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F4142" w:rsidP="00984FBC">
      <w:pPr>
        <w:ind w:left="-90"/>
        <w:rPr>
          <w:rFonts w:cs="Arial"/>
          <w:lang w:val="es-ES"/>
        </w:rPr>
      </w:pPr>
      <w:r>
        <w:rPr>
          <w:rFonts w:cs="Arial"/>
          <w:lang w:val="es-ES"/>
        </w:rPr>
        <w:t xml:space="preserve">Gavin </w:t>
      </w:r>
      <w:proofErr w:type="spellStart"/>
      <w:r>
        <w:rPr>
          <w:rFonts w:cs="Arial"/>
          <w:lang w:val="es-ES"/>
        </w:rPr>
        <w:t>Newsom</w:t>
      </w:r>
      <w:proofErr w:type="spellEnd"/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Governor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>State of California</w:t>
      </w:r>
      <w:bookmarkStart w:id="1" w:name="_GoBack"/>
      <w:bookmarkEnd w:id="1"/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F4142" w:rsidP="00984FBC">
      <w:pPr>
        <w:ind w:left="-90"/>
        <w:rPr>
          <w:rFonts w:cs="Arial"/>
          <w:lang w:val="es-ES"/>
        </w:rPr>
      </w:pPr>
      <w:r>
        <w:rPr>
          <w:rFonts w:cs="Arial"/>
          <w:lang w:val="es-ES"/>
        </w:rPr>
        <w:t xml:space="preserve">Mark A. </w:t>
      </w:r>
      <w:proofErr w:type="spellStart"/>
      <w:r>
        <w:rPr>
          <w:rFonts w:cs="Arial"/>
          <w:lang w:val="es-ES"/>
        </w:rPr>
        <w:t>Ghaly</w:t>
      </w:r>
      <w:proofErr w:type="spellEnd"/>
      <w:r>
        <w:rPr>
          <w:rFonts w:cs="Arial"/>
          <w:lang w:val="es-ES"/>
        </w:rPr>
        <w:t>, MD, MPH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Secretary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>California Health and Human Services Agency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8951DB" w:rsidP="00984FBC">
      <w:pPr>
        <w:ind w:left="-90"/>
        <w:rPr>
          <w:rFonts w:cs="Arial"/>
          <w:lang w:val="es-ES"/>
        </w:rPr>
      </w:pPr>
      <w:r>
        <w:rPr>
          <w:rFonts w:cs="Arial"/>
          <w:lang w:val="es-ES"/>
        </w:rPr>
        <w:t>Joe Xavier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Director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>Department of Rehabilitation</w:t>
      </w:r>
    </w:p>
    <w:p w:rsidR="003E5EA2" w:rsidRPr="005704A9" w:rsidRDefault="003E5EA2" w:rsidP="002C2005">
      <w:pPr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Esta publicación puede </w:t>
      </w:r>
      <w:r w:rsidR="00574F7C" w:rsidRPr="005704A9">
        <w:rPr>
          <w:rFonts w:cs="Arial"/>
          <w:lang w:val="es-ES"/>
        </w:rPr>
        <w:t>encontrarse</w:t>
      </w:r>
      <w:r w:rsidRPr="005704A9">
        <w:rPr>
          <w:rFonts w:cs="Arial"/>
          <w:lang w:val="es-ES"/>
        </w:rPr>
        <w:t xml:space="preserve"> en Braille, letra grande, disco </w:t>
      </w:r>
      <w:r w:rsidR="00574F7C" w:rsidRPr="005704A9">
        <w:rPr>
          <w:rFonts w:cs="Arial"/>
          <w:lang w:val="es-ES"/>
        </w:rPr>
        <w:t>para ordenadores</w:t>
      </w:r>
      <w:r w:rsidRPr="005704A9">
        <w:rPr>
          <w:rFonts w:cs="Arial"/>
          <w:lang w:val="es-ES"/>
        </w:rPr>
        <w:t xml:space="preserve"> y casete. </w:t>
      </w:r>
      <w:r w:rsidR="00574F7C" w:rsidRPr="005704A9">
        <w:rPr>
          <w:rFonts w:cs="Arial"/>
          <w:lang w:val="es-ES"/>
        </w:rPr>
        <w:t>Solicítelo</w:t>
      </w:r>
      <w:r w:rsidRPr="005704A9">
        <w:rPr>
          <w:rFonts w:cs="Arial"/>
          <w:lang w:val="es-ES"/>
        </w:rPr>
        <w:t xml:space="preserve"> a: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Department of Rehabilitation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Office </w:t>
      </w:r>
      <w:proofErr w:type="spellStart"/>
      <w:r w:rsidRPr="005704A9">
        <w:rPr>
          <w:rFonts w:cs="Arial"/>
          <w:lang w:val="es-ES"/>
        </w:rPr>
        <w:t>of</w:t>
      </w:r>
      <w:proofErr w:type="spellEnd"/>
      <w:r w:rsidRPr="005704A9">
        <w:rPr>
          <w:rFonts w:cs="Arial"/>
          <w:lang w:val="es-ES"/>
        </w:rPr>
        <w:t xml:space="preserve"> </w:t>
      </w:r>
      <w:r w:rsidR="003F4142">
        <w:rPr>
          <w:rFonts w:cs="Arial"/>
          <w:lang w:val="es-ES"/>
        </w:rPr>
        <w:t>Legislation &amp; Communications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  <w:r w:rsidRPr="005704A9">
        <w:rPr>
          <w:rFonts w:cs="Arial"/>
          <w:lang w:val="es-ES"/>
        </w:rPr>
        <w:t xml:space="preserve">(916) 558-5874 </w:t>
      </w:r>
      <w:r w:rsidR="00CD5BFF">
        <w:rPr>
          <w:rFonts w:cs="Arial"/>
          <w:lang w:val="es-ES"/>
        </w:rPr>
        <w:t>Teléfono</w:t>
      </w:r>
    </w:p>
    <w:p w:rsidR="00D10AD8" w:rsidRDefault="00D10AD8" w:rsidP="00984FBC">
      <w:pPr>
        <w:ind w:left="-90"/>
        <w:rPr>
          <w:rFonts w:cs="Arial"/>
          <w:lang w:val="es-ES"/>
        </w:rPr>
      </w:pPr>
      <w:r>
        <w:rPr>
          <w:rFonts w:cs="Arial"/>
          <w:szCs w:val="28"/>
          <w:lang w:val="es-ES"/>
        </w:rPr>
        <w:t>(844) 729-2800 TTY</w:t>
      </w:r>
      <w:r w:rsidRPr="005704A9">
        <w:rPr>
          <w:rFonts w:cs="Arial"/>
          <w:lang w:val="es-ES"/>
        </w:rPr>
        <w:t xml:space="preserve"> </w:t>
      </w:r>
    </w:p>
    <w:p w:rsidR="003E5EA2" w:rsidRPr="005704A9" w:rsidRDefault="003F4142" w:rsidP="00984FBC">
      <w:pPr>
        <w:ind w:left="-90"/>
        <w:rPr>
          <w:rFonts w:cs="Arial"/>
          <w:lang w:val="es-ES"/>
        </w:rPr>
      </w:pPr>
      <w:r>
        <w:rPr>
          <w:rFonts w:cs="Arial"/>
          <w:lang w:val="es-ES"/>
        </w:rPr>
        <w:t>legislation.communications</w:t>
      </w:r>
      <w:r w:rsidR="003E5EA2" w:rsidRPr="005704A9">
        <w:rPr>
          <w:rFonts w:cs="Arial"/>
          <w:lang w:val="es-ES"/>
        </w:rPr>
        <w:t>@dor.ca.gov</w:t>
      </w:r>
    </w:p>
    <w:p w:rsidR="003E5EA2" w:rsidRPr="005704A9" w:rsidRDefault="003E5EA2" w:rsidP="00984FBC">
      <w:pPr>
        <w:ind w:left="-90"/>
        <w:rPr>
          <w:rFonts w:cs="Arial"/>
          <w:color w:val="3333CC"/>
          <w:lang w:val="es-ES"/>
        </w:rPr>
      </w:pPr>
      <w:r w:rsidRPr="005704A9">
        <w:rPr>
          <w:rFonts w:cs="Arial"/>
          <w:color w:val="3333CC"/>
          <w:lang w:val="es-ES"/>
        </w:rPr>
        <w:t xml:space="preserve">www.dor.ca.gov </w:t>
      </w:r>
    </w:p>
    <w:p w:rsidR="003E5EA2" w:rsidRPr="005704A9" w:rsidRDefault="003E5EA2" w:rsidP="00984FBC">
      <w:pPr>
        <w:ind w:left="-90"/>
        <w:rPr>
          <w:rFonts w:cs="Arial"/>
          <w:lang w:val="es-ES"/>
        </w:rPr>
      </w:pPr>
    </w:p>
    <w:p w:rsidR="002C2005" w:rsidRPr="002C2005" w:rsidRDefault="007D3ECA" w:rsidP="002C2005">
      <w:pPr>
        <w:rPr>
          <w:szCs w:val="28"/>
        </w:rPr>
      </w:pPr>
      <w:r w:rsidRPr="002C2005">
        <w:rPr>
          <w:noProof/>
          <w:szCs w:val="28"/>
        </w:rPr>
        <w:drawing>
          <wp:inline distT="0" distB="0" distL="0" distR="0">
            <wp:extent cx="276225" cy="276225"/>
            <wp:effectExtent l="0" t="0" r="0" b="0"/>
            <wp:docPr id="9" name="Picture 9" descr="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005" w:rsidRPr="002C2005">
        <w:rPr>
          <w:szCs w:val="28"/>
        </w:rPr>
        <w:t xml:space="preserve"> </w:t>
      </w:r>
      <w:proofErr w:type="spellStart"/>
      <w:r w:rsidR="002C2005" w:rsidRPr="002C2005">
        <w:rPr>
          <w:szCs w:val="28"/>
        </w:rPr>
        <w:t>CaliforniaDOR</w:t>
      </w:r>
      <w:proofErr w:type="spellEnd"/>
    </w:p>
    <w:p w:rsidR="002C2005" w:rsidRPr="002C2005" w:rsidRDefault="007D3ECA" w:rsidP="002C2005">
      <w:pPr>
        <w:rPr>
          <w:szCs w:val="28"/>
        </w:rPr>
      </w:pPr>
      <w:r w:rsidRPr="002C2005">
        <w:rPr>
          <w:noProof/>
          <w:szCs w:val="28"/>
        </w:rPr>
        <w:drawing>
          <wp:inline distT="0" distB="0" distL="0" distR="0">
            <wp:extent cx="276225" cy="276225"/>
            <wp:effectExtent l="0" t="0" r="0" b="0"/>
            <wp:docPr id="10" name="Picture 12" descr="instagra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agram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005" w:rsidRPr="002C2005">
        <w:rPr>
          <w:szCs w:val="28"/>
        </w:rPr>
        <w:t xml:space="preserve"> </w:t>
      </w:r>
      <w:proofErr w:type="spellStart"/>
      <w:r w:rsidR="002C2005" w:rsidRPr="002C2005">
        <w:rPr>
          <w:szCs w:val="28"/>
        </w:rPr>
        <w:t>DORCalifornia</w:t>
      </w:r>
      <w:proofErr w:type="spellEnd"/>
    </w:p>
    <w:p w:rsidR="003E5EA2" w:rsidRPr="002C2005" w:rsidRDefault="007D3ECA" w:rsidP="002C2005">
      <w:pPr>
        <w:rPr>
          <w:szCs w:val="28"/>
        </w:rPr>
      </w:pPr>
      <w:r w:rsidRPr="002C2005">
        <w:rPr>
          <w:noProof/>
          <w:szCs w:val="28"/>
        </w:rPr>
        <w:drawing>
          <wp:inline distT="0" distB="0" distL="0" distR="0">
            <wp:extent cx="276225" cy="209550"/>
            <wp:effectExtent l="0" t="0" r="0" b="0"/>
            <wp:docPr id="11" name="Picture 7" descr="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005" w:rsidRPr="002C2005">
        <w:rPr>
          <w:szCs w:val="28"/>
        </w:rPr>
        <w:t xml:space="preserve"> </w:t>
      </w:r>
      <w:proofErr w:type="spellStart"/>
      <w:r w:rsidR="002C2005" w:rsidRPr="002C2005">
        <w:rPr>
          <w:szCs w:val="28"/>
        </w:rPr>
        <w:t>CaliforniaDOR</w:t>
      </w:r>
      <w:proofErr w:type="spellEnd"/>
    </w:p>
    <w:p w:rsidR="002C2005" w:rsidRDefault="002C2005" w:rsidP="008961F4">
      <w:pPr>
        <w:ind w:left="-90"/>
        <w:jc w:val="right"/>
        <w:rPr>
          <w:rFonts w:cs="Arial"/>
          <w:lang w:val="es-ES"/>
        </w:rPr>
      </w:pPr>
    </w:p>
    <w:p w:rsidR="003E5EA2" w:rsidRPr="005704A9" w:rsidRDefault="00CD5BFF" w:rsidP="008961F4">
      <w:pPr>
        <w:ind w:left="-90"/>
        <w:jc w:val="right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Spanish</w:t>
      </w:r>
      <w:proofErr w:type="spellEnd"/>
      <w:r>
        <w:rPr>
          <w:rFonts w:cs="Arial"/>
          <w:lang w:val="es-ES"/>
        </w:rPr>
        <w:t xml:space="preserve"> DR1008 </w:t>
      </w:r>
      <w:proofErr w:type="spellStart"/>
      <w:r>
        <w:rPr>
          <w:rFonts w:cs="Arial"/>
          <w:lang w:val="es-ES"/>
        </w:rPr>
        <w:t>Revised</w:t>
      </w:r>
      <w:proofErr w:type="spellEnd"/>
      <w:r>
        <w:rPr>
          <w:rFonts w:cs="Arial"/>
          <w:lang w:val="es-ES"/>
        </w:rPr>
        <w:t xml:space="preserve"> </w:t>
      </w:r>
      <w:r w:rsidR="00D20E9C">
        <w:rPr>
          <w:rFonts w:cs="Arial"/>
          <w:lang w:val="es-ES"/>
        </w:rPr>
        <w:t>6</w:t>
      </w:r>
      <w:r>
        <w:rPr>
          <w:rFonts w:cs="Arial"/>
          <w:lang w:val="es-ES"/>
        </w:rPr>
        <w:t>/201</w:t>
      </w:r>
      <w:r w:rsidR="00D20E9C">
        <w:rPr>
          <w:rFonts w:cs="Arial"/>
          <w:lang w:val="es-ES"/>
        </w:rPr>
        <w:t>6</w:t>
      </w:r>
    </w:p>
    <w:sectPr w:rsidR="003E5EA2" w:rsidRPr="005704A9" w:rsidSect="00A74BD4">
      <w:pgSz w:w="12240" w:h="15840"/>
      <w:pgMar w:top="1440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02" w:rsidRDefault="00AD6B02" w:rsidP="00DA0CE8">
      <w:r>
        <w:separator/>
      </w:r>
    </w:p>
  </w:endnote>
  <w:endnote w:type="continuationSeparator" w:id="0">
    <w:p w:rsidR="00AD6B02" w:rsidRDefault="00AD6B02" w:rsidP="00DA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F" w:rsidRDefault="00B864FF" w:rsidP="00AF6A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F91" w:rsidRPr="003D0F91">
      <w:rPr>
        <w:noProof/>
        <w:lang w:val="zh-CN"/>
      </w:rPr>
      <w:t>1</w:t>
    </w:r>
    <w:r>
      <w:fldChar w:fldCharType="end"/>
    </w:r>
    <w:r>
      <w:fldChar w:fldCharType="begin"/>
    </w:r>
    <w:r>
      <w:instrText xml:space="preserve"> PÁGINA\*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F" w:rsidRPr="00AF6AF0" w:rsidRDefault="00B864FF" w:rsidP="00AF6AF0">
    <w:pPr>
      <w:pStyle w:val="Footer"/>
      <w:jc w:val="center"/>
      <w:rPr>
        <w:rFonts w:hint="eastAsia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F" w:rsidRPr="00746146" w:rsidRDefault="00B864FF" w:rsidP="00746146">
    <w:pPr>
      <w:pStyle w:val="Foo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F" w:rsidRDefault="00B864FF" w:rsidP="00AF6A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117" w:rsidRPr="00BB1117">
      <w:rPr>
        <w:noProof/>
        <w:lang w:val="zh-CN"/>
      </w:rPr>
      <w:t>2</w:t>
    </w:r>
    <w:r w:rsidR="00BB1117" w:rsidRPr="00BB1117">
      <w:rPr>
        <w:noProof/>
        <w:lang w:val="zh-CN"/>
      </w:rPr>
      <w:t>5</w:t>
    </w:r>
    <w:r>
      <w:fldChar w:fldCharType="end"/>
    </w:r>
    <w:r>
      <w:fldChar w:fldCharType="begin"/>
    </w:r>
    <w:r>
      <w:instrText xml:space="preserve"> PÁGINA\*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F" w:rsidRDefault="00B864FF" w:rsidP="00AF6AF0">
    <w:pPr>
      <w:pStyle w:val="Footer"/>
      <w:jc w:val="center"/>
    </w:pPr>
    <w:r>
      <w:fldChar w:fldCharType="begin"/>
    </w:r>
    <w:r>
      <w:instrText xml:space="preserve"> PÁGINA\*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02" w:rsidRDefault="00AD6B02" w:rsidP="00DA0CE8">
      <w:r>
        <w:separator/>
      </w:r>
    </w:p>
  </w:footnote>
  <w:footnote w:type="continuationSeparator" w:id="0">
    <w:p w:rsidR="00AD6B02" w:rsidRDefault="00AD6B02" w:rsidP="00DA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064CF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969A094E"/>
    <w:lvl w:ilvl="0">
      <w:start w:val="1"/>
      <w:numFmt w:val="bullet"/>
      <w:lvlText w:val=""/>
      <w:lvlJc w:val="left"/>
      <w:rPr>
        <w:rFonts w:ascii="Wingdings 2" w:hAnsi="Wingdings 2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2B6C0E"/>
    <w:multiLevelType w:val="hybridMultilevel"/>
    <w:tmpl w:val="59CA287C"/>
    <w:lvl w:ilvl="0" w:tplc="90522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5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4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2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E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E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09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402C28"/>
    <w:multiLevelType w:val="hybridMultilevel"/>
    <w:tmpl w:val="6CC06772"/>
    <w:lvl w:ilvl="0" w:tplc="118A2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C26C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4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01D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45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84E7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25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0AC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29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376"/>
    <w:multiLevelType w:val="hybridMultilevel"/>
    <w:tmpl w:val="FBBE6B08"/>
    <w:lvl w:ilvl="0" w:tplc="99A0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3E6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F6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427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F8A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EA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988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6AD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AD5B9B"/>
    <w:multiLevelType w:val="hybridMultilevel"/>
    <w:tmpl w:val="0B0E73D2"/>
    <w:lvl w:ilvl="0" w:tplc="2238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6B3A"/>
    <w:multiLevelType w:val="hybridMultilevel"/>
    <w:tmpl w:val="BB9A7760"/>
    <w:lvl w:ilvl="0" w:tplc="18DA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0D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CA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49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A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E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C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C2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2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EF1A95"/>
    <w:multiLevelType w:val="hybridMultilevel"/>
    <w:tmpl w:val="01C8D016"/>
    <w:lvl w:ilvl="0" w:tplc="6DD2B0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25C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C0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71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AC0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614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C7F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0E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6B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C2551"/>
    <w:multiLevelType w:val="hybridMultilevel"/>
    <w:tmpl w:val="BB38E632"/>
    <w:lvl w:ilvl="0" w:tplc="A3D220FE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1" w:tplc="FAFE8DCE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2" w:tplc="8338695C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3" w:tplc="898C5724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  <w:lvl w:ilvl="4" w:tplc="62C6A870" w:tentative="1">
      <w:start w:val="1"/>
      <w:numFmt w:val="bullet"/>
      <w:lvlText w:val="•"/>
      <w:lvlJc w:val="left"/>
      <w:pPr>
        <w:tabs>
          <w:tab w:val="num" w:pos="3396"/>
        </w:tabs>
        <w:ind w:left="3396" w:hanging="360"/>
      </w:pPr>
      <w:rPr>
        <w:rFonts w:ascii="Arial" w:hAnsi="Arial" w:hint="default"/>
      </w:rPr>
    </w:lvl>
    <w:lvl w:ilvl="5" w:tplc="70DAE16C" w:tentative="1">
      <w:start w:val="1"/>
      <w:numFmt w:val="bullet"/>
      <w:lvlText w:val="•"/>
      <w:lvlJc w:val="left"/>
      <w:pPr>
        <w:tabs>
          <w:tab w:val="num" w:pos="4116"/>
        </w:tabs>
        <w:ind w:left="4116" w:hanging="360"/>
      </w:pPr>
      <w:rPr>
        <w:rFonts w:ascii="Arial" w:hAnsi="Arial" w:hint="default"/>
      </w:rPr>
    </w:lvl>
    <w:lvl w:ilvl="6" w:tplc="7E3C3C12" w:tentative="1">
      <w:start w:val="1"/>
      <w:numFmt w:val="bullet"/>
      <w:lvlText w:val="•"/>
      <w:lvlJc w:val="left"/>
      <w:pPr>
        <w:tabs>
          <w:tab w:val="num" w:pos="4836"/>
        </w:tabs>
        <w:ind w:left="4836" w:hanging="360"/>
      </w:pPr>
      <w:rPr>
        <w:rFonts w:ascii="Arial" w:hAnsi="Arial" w:hint="default"/>
      </w:rPr>
    </w:lvl>
    <w:lvl w:ilvl="7" w:tplc="DA5A4B26" w:tentative="1">
      <w:start w:val="1"/>
      <w:numFmt w:val="bullet"/>
      <w:lvlText w:val="•"/>
      <w:lvlJc w:val="left"/>
      <w:pPr>
        <w:tabs>
          <w:tab w:val="num" w:pos="5556"/>
        </w:tabs>
        <w:ind w:left="5556" w:hanging="360"/>
      </w:pPr>
      <w:rPr>
        <w:rFonts w:ascii="Arial" w:hAnsi="Arial" w:hint="default"/>
      </w:rPr>
    </w:lvl>
    <w:lvl w:ilvl="8" w:tplc="3E628446" w:tentative="1">
      <w:start w:val="1"/>
      <w:numFmt w:val="bullet"/>
      <w:lvlText w:val="•"/>
      <w:lvlJc w:val="left"/>
      <w:pPr>
        <w:tabs>
          <w:tab w:val="num" w:pos="6276"/>
        </w:tabs>
        <w:ind w:left="6276" w:hanging="360"/>
      </w:pPr>
      <w:rPr>
        <w:rFonts w:ascii="Arial" w:hAnsi="Arial" w:hint="default"/>
      </w:rPr>
    </w:lvl>
  </w:abstractNum>
  <w:abstractNum w:abstractNumId="9" w15:restartNumberingAfterBreak="0">
    <w:nsid w:val="127A15B6"/>
    <w:multiLevelType w:val="hybridMultilevel"/>
    <w:tmpl w:val="14E262B6"/>
    <w:lvl w:ilvl="0" w:tplc="99A0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F7CB0"/>
    <w:multiLevelType w:val="hybridMultilevel"/>
    <w:tmpl w:val="9D9E53F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86A3C"/>
    <w:multiLevelType w:val="hybridMultilevel"/>
    <w:tmpl w:val="A72E06D2"/>
    <w:lvl w:ilvl="0" w:tplc="136ED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7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0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8C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8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6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0A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8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C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7F01266"/>
    <w:multiLevelType w:val="hybridMultilevel"/>
    <w:tmpl w:val="17E8A236"/>
    <w:lvl w:ilvl="0" w:tplc="656C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40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C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0A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4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0E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4005A8"/>
    <w:multiLevelType w:val="hybridMultilevel"/>
    <w:tmpl w:val="FA4846B6"/>
    <w:lvl w:ilvl="0" w:tplc="C11E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5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6A3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70FC0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8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81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9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ED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1E40CE"/>
    <w:multiLevelType w:val="hybridMultilevel"/>
    <w:tmpl w:val="DD5815BE"/>
    <w:lvl w:ilvl="0" w:tplc="842CF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4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1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E2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AB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E5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2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2F5C6C"/>
    <w:multiLevelType w:val="hybridMultilevel"/>
    <w:tmpl w:val="B752744C"/>
    <w:lvl w:ilvl="0" w:tplc="0EEAA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4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D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B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E1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F532E1"/>
    <w:multiLevelType w:val="hybridMultilevel"/>
    <w:tmpl w:val="4BCAE3D8"/>
    <w:lvl w:ilvl="0" w:tplc="77A21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1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06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E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C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0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2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F406DA"/>
    <w:multiLevelType w:val="hybridMultilevel"/>
    <w:tmpl w:val="EE4C97CC"/>
    <w:lvl w:ilvl="0" w:tplc="D8DE5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C47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122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6070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16C8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44B1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2C6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8277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841E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120EDD"/>
    <w:multiLevelType w:val="hybridMultilevel"/>
    <w:tmpl w:val="B430221C"/>
    <w:lvl w:ilvl="0" w:tplc="10DAD5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2C1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460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0E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6AB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846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42D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ECA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68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2D1329"/>
    <w:multiLevelType w:val="hybridMultilevel"/>
    <w:tmpl w:val="60C49D24"/>
    <w:lvl w:ilvl="0" w:tplc="EDFA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C45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8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3A6244"/>
    <w:multiLevelType w:val="hybridMultilevel"/>
    <w:tmpl w:val="1CD8E1A6"/>
    <w:lvl w:ilvl="0" w:tplc="3F4EE2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89D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C1E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D247B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4899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E802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06E4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58BC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A46B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C64A37"/>
    <w:multiLevelType w:val="hybridMultilevel"/>
    <w:tmpl w:val="CB2607F8"/>
    <w:lvl w:ilvl="0" w:tplc="0726A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47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96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6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2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64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A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8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0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C06D11"/>
    <w:multiLevelType w:val="hybridMultilevel"/>
    <w:tmpl w:val="D5D87BC8"/>
    <w:lvl w:ilvl="0" w:tplc="4E28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F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CF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E9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C9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C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4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2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F25B6B"/>
    <w:multiLevelType w:val="hybridMultilevel"/>
    <w:tmpl w:val="B366EF6C"/>
    <w:lvl w:ilvl="0" w:tplc="B802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21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A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F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8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A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0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DF642C2"/>
    <w:multiLevelType w:val="hybridMultilevel"/>
    <w:tmpl w:val="AEEE7376"/>
    <w:lvl w:ilvl="0" w:tplc="CB285F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D081A"/>
    <w:multiLevelType w:val="hybridMultilevel"/>
    <w:tmpl w:val="11DEE212"/>
    <w:lvl w:ilvl="0" w:tplc="59C4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EDE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0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C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0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B81A4A"/>
    <w:multiLevelType w:val="hybridMultilevel"/>
    <w:tmpl w:val="7748905E"/>
    <w:lvl w:ilvl="0" w:tplc="D65E8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A761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40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0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4AD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FD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A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0D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57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E60A9"/>
    <w:multiLevelType w:val="hybridMultilevel"/>
    <w:tmpl w:val="DE54BACA"/>
    <w:lvl w:ilvl="0" w:tplc="5E3A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89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80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2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2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6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6469A5"/>
    <w:multiLevelType w:val="hybridMultilevel"/>
    <w:tmpl w:val="392CC00C"/>
    <w:lvl w:ilvl="0" w:tplc="6F06A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552A"/>
    <w:multiLevelType w:val="hybridMultilevel"/>
    <w:tmpl w:val="F790DD92"/>
    <w:lvl w:ilvl="0" w:tplc="ECE0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8AB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A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6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4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65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C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ED047E6"/>
    <w:multiLevelType w:val="hybridMultilevel"/>
    <w:tmpl w:val="154EDA70"/>
    <w:lvl w:ilvl="0" w:tplc="9F76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A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25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C7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28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2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4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A9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69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4A4270"/>
    <w:multiLevelType w:val="hybridMultilevel"/>
    <w:tmpl w:val="F358FC70"/>
    <w:lvl w:ilvl="0" w:tplc="DFEE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881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4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A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0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C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6A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6F94BFC"/>
    <w:multiLevelType w:val="hybridMultilevel"/>
    <w:tmpl w:val="02D4BDD6"/>
    <w:lvl w:ilvl="0" w:tplc="A3D220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20B8"/>
    <w:multiLevelType w:val="hybridMultilevel"/>
    <w:tmpl w:val="EBF4B4BA"/>
    <w:lvl w:ilvl="0" w:tplc="DFF4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CC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C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4D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2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7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8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6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CC0EA6"/>
    <w:multiLevelType w:val="hybridMultilevel"/>
    <w:tmpl w:val="43962D9E"/>
    <w:lvl w:ilvl="0" w:tplc="6DEA33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01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CF1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29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E83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E6C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8EF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C3D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CA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233E7"/>
    <w:multiLevelType w:val="hybridMultilevel"/>
    <w:tmpl w:val="E9DAED68"/>
    <w:lvl w:ilvl="0" w:tplc="2FAA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CC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00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0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07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9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08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1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157D1F"/>
    <w:multiLevelType w:val="hybridMultilevel"/>
    <w:tmpl w:val="DE365D5C"/>
    <w:lvl w:ilvl="0" w:tplc="E58C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4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8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6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CE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6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2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4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EA6F95"/>
    <w:multiLevelType w:val="hybridMultilevel"/>
    <w:tmpl w:val="F410D1AC"/>
    <w:lvl w:ilvl="0" w:tplc="3A621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EE1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8E5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725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7C0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EE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6AA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86A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06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8442AA"/>
    <w:multiLevelType w:val="hybridMultilevel"/>
    <w:tmpl w:val="7556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04E57"/>
    <w:multiLevelType w:val="hybridMultilevel"/>
    <w:tmpl w:val="4E66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38"/>
  </w:num>
  <w:num w:numId="3">
    <w:abstractNumId w:val="7"/>
  </w:num>
  <w:num w:numId="4">
    <w:abstractNumId w:val="26"/>
  </w:num>
  <w:num w:numId="5">
    <w:abstractNumId w:val="34"/>
  </w:num>
  <w:num w:numId="6">
    <w:abstractNumId w:val="3"/>
  </w:num>
  <w:num w:numId="7">
    <w:abstractNumId w:val="17"/>
  </w:num>
  <w:num w:numId="8">
    <w:abstractNumId w:val="10"/>
  </w:num>
  <w:num w:numId="9">
    <w:abstractNumId w:val="4"/>
  </w:num>
  <w:num w:numId="10">
    <w:abstractNumId w:val="20"/>
  </w:num>
  <w:num w:numId="11">
    <w:abstractNumId w:val="8"/>
  </w:num>
  <w:num w:numId="12">
    <w:abstractNumId w:val="14"/>
  </w:num>
  <w:num w:numId="13">
    <w:abstractNumId w:val="15"/>
  </w:num>
  <w:num w:numId="14">
    <w:abstractNumId w:val="23"/>
  </w:num>
  <w:num w:numId="15">
    <w:abstractNumId w:val="22"/>
  </w:num>
  <w:num w:numId="16">
    <w:abstractNumId w:val="12"/>
  </w:num>
  <w:num w:numId="17">
    <w:abstractNumId w:val="13"/>
  </w:num>
  <w:num w:numId="18">
    <w:abstractNumId w:val="29"/>
  </w:num>
  <w:num w:numId="19">
    <w:abstractNumId w:val="19"/>
  </w:num>
  <w:num w:numId="20">
    <w:abstractNumId w:val="35"/>
  </w:num>
  <w:num w:numId="21">
    <w:abstractNumId w:val="21"/>
  </w:num>
  <w:num w:numId="22">
    <w:abstractNumId w:val="25"/>
  </w:num>
  <w:num w:numId="23">
    <w:abstractNumId w:val="27"/>
  </w:num>
  <w:num w:numId="24">
    <w:abstractNumId w:val="16"/>
  </w:num>
  <w:num w:numId="25">
    <w:abstractNumId w:val="2"/>
  </w:num>
  <w:num w:numId="26">
    <w:abstractNumId w:val="31"/>
  </w:num>
  <w:num w:numId="27">
    <w:abstractNumId w:val="33"/>
  </w:num>
  <w:num w:numId="28">
    <w:abstractNumId w:val="11"/>
  </w:num>
  <w:num w:numId="29">
    <w:abstractNumId w:val="6"/>
  </w:num>
  <w:num w:numId="30">
    <w:abstractNumId w:val="36"/>
  </w:num>
  <w:num w:numId="31">
    <w:abstractNumId w:val="30"/>
  </w:num>
  <w:num w:numId="32">
    <w:abstractNumId w:val="37"/>
  </w:num>
  <w:num w:numId="33">
    <w:abstractNumId w:val="18"/>
  </w:num>
  <w:num w:numId="34">
    <w:abstractNumId w:val="24"/>
  </w:num>
  <w:num w:numId="35">
    <w:abstractNumId w:val="1"/>
  </w:num>
  <w:num w:numId="36">
    <w:abstractNumId w:val="28"/>
  </w:num>
  <w:num w:numId="37">
    <w:abstractNumId w:val="39"/>
  </w:num>
  <w:num w:numId="38">
    <w:abstractNumId w:val="5"/>
  </w:num>
  <w:num w:numId="39">
    <w:abstractNumId w:val="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d161ff,#9ecf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1CFCEF3-1FF8-4991-9897-BC4C46FD1FAB}"/>
    <w:docVar w:name="dgnword-eventsink" w:val="87762192"/>
  </w:docVars>
  <w:rsids>
    <w:rsidRoot w:val="008D5A97"/>
    <w:rsid w:val="0000721E"/>
    <w:rsid w:val="00011B67"/>
    <w:rsid w:val="00015843"/>
    <w:rsid w:val="00025BCD"/>
    <w:rsid w:val="000352AB"/>
    <w:rsid w:val="000368F8"/>
    <w:rsid w:val="0004243F"/>
    <w:rsid w:val="00056AC1"/>
    <w:rsid w:val="00057E27"/>
    <w:rsid w:val="00083E5E"/>
    <w:rsid w:val="00084FD3"/>
    <w:rsid w:val="000B0E67"/>
    <w:rsid w:val="000D0CDF"/>
    <w:rsid w:val="000D3D13"/>
    <w:rsid w:val="000E1D7D"/>
    <w:rsid w:val="000E7791"/>
    <w:rsid w:val="000F5295"/>
    <w:rsid w:val="000F56B4"/>
    <w:rsid w:val="000F6870"/>
    <w:rsid w:val="001011E8"/>
    <w:rsid w:val="00101F6D"/>
    <w:rsid w:val="00105A36"/>
    <w:rsid w:val="001060F0"/>
    <w:rsid w:val="00115F31"/>
    <w:rsid w:val="001225DE"/>
    <w:rsid w:val="00125933"/>
    <w:rsid w:val="001277F9"/>
    <w:rsid w:val="00140CE7"/>
    <w:rsid w:val="00154D6E"/>
    <w:rsid w:val="001566C9"/>
    <w:rsid w:val="00160790"/>
    <w:rsid w:val="00160DD5"/>
    <w:rsid w:val="00165040"/>
    <w:rsid w:val="00165BE2"/>
    <w:rsid w:val="0017093E"/>
    <w:rsid w:val="00182BF7"/>
    <w:rsid w:val="00185A5C"/>
    <w:rsid w:val="00191763"/>
    <w:rsid w:val="00194556"/>
    <w:rsid w:val="00195C43"/>
    <w:rsid w:val="001B2C8D"/>
    <w:rsid w:val="001C401F"/>
    <w:rsid w:val="001C424F"/>
    <w:rsid w:val="001E6B9B"/>
    <w:rsid w:val="001F11A1"/>
    <w:rsid w:val="001F6576"/>
    <w:rsid w:val="00203790"/>
    <w:rsid w:val="00223372"/>
    <w:rsid w:val="00232A07"/>
    <w:rsid w:val="0023655A"/>
    <w:rsid w:val="00243AF1"/>
    <w:rsid w:val="00260DBE"/>
    <w:rsid w:val="00276BD1"/>
    <w:rsid w:val="002776BE"/>
    <w:rsid w:val="00285793"/>
    <w:rsid w:val="002A1B3E"/>
    <w:rsid w:val="002B1A8D"/>
    <w:rsid w:val="002B7418"/>
    <w:rsid w:val="002C2005"/>
    <w:rsid w:val="002C63E9"/>
    <w:rsid w:val="002C79BC"/>
    <w:rsid w:val="002D05C3"/>
    <w:rsid w:val="002D5584"/>
    <w:rsid w:val="002E3BE6"/>
    <w:rsid w:val="002F5C9D"/>
    <w:rsid w:val="003031F0"/>
    <w:rsid w:val="00311CEF"/>
    <w:rsid w:val="003174FD"/>
    <w:rsid w:val="00325551"/>
    <w:rsid w:val="003263EE"/>
    <w:rsid w:val="0033248A"/>
    <w:rsid w:val="00336722"/>
    <w:rsid w:val="00345785"/>
    <w:rsid w:val="003807EF"/>
    <w:rsid w:val="0039434F"/>
    <w:rsid w:val="003B69C5"/>
    <w:rsid w:val="003C13D2"/>
    <w:rsid w:val="003C3DD6"/>
    <w:rsid w:val="003C693F"/>
    <w:rsid w:val="003D0F91"/>
    <w:rsid w:val="003D21FE"/>
    <w:rsid w:val="003D6CB0"/>
    <w:rsid w:val="003E5EA2"/>
    <w:rsid w:val="003E6148"/>
    <w:rsid w:val="003F4142"/>
    <w:rsid w:val="00403B55"/>
    <w:rsid w:val="00414ECE"/>
    <w:rsid w:val="00432D82"/>
    <w:rsid w:val="00437CB0"/>
    <w:rsid w:val="00462949"/>
    <w:rsid w:val="004761E3"/>
    <w:rsid w:val="00483BFC"/>
    <w:rsid w:val="0049076F"/>
    <w:rsid w:val="004937D1"/>
    <w:rsid w:val="004A0046"/>
    <w:rsid w:val="004A0EFC"/>
    <w:rsid w:val="004A1B8F"/>
    <w:rsid w:val="004A247F"/>
    <w:rsid w:val="004C143E"/>
    <w:rsid w:val="004E78D6"/>
    <w:rsid w:val="004F3628"/>
    <w:rsid w:val="004F4273"/>
    <w:rsid w:val="005010CF"/>
    <w:rsid w:val="00502204"/>
    <w:rsid w:val="00535D63"/>
    <w:rsid w:val="00536A35"/>
    <w:rsid w:val="00553491"/>
    <w:rsid w:val="0056243E"/>
    <w:rsid w:val="005704A9"/>
    <w:rsid w:val="00574F7C"/>
    <w:rsid w:val="00584274"/>
    <w:rsid w:val="0058590B"/>
    <w:rsid w:val="00595235"/>
    <w:rsid w:val="005A0699"/>
    <w:rsid w:val="005C6A4C"/>
    <w:rsid w:val="005D51D7"/>
    <w:rsid w:val="00613186"/>
    <w:rsid w:val="00635760"/>
    <w:rsid w:val="00645ACD"/>
    <w:rsid w:val="00651BD3"/>
    <w:rsid w:val="006540F2"/>
    <w:rsid w:val="00654711"/>
    <w:rsid w:val="0066251A"/>
    <w:rsid w:val="00664227"/>
    <w:rsid w:val="00666A70"/>
    <w:rsid w:val="0068331C"/>
    <w:rsid w:val="00692DEE"/>
    <w:rsid w:val="00696A8E"/>
    <w:rsid w:val="006A1B18"/>
    <w:rsid w:val="006A5CE5"/>
    <w:rsid w:val="006A725E"/>
    <w:rsid w:val="006B010E"/>
    <w:rsid w:val="006C1011"/>
    <w:rsid w:val="006C494B"/>
    <w:rsid w:val="006C5DE8"/>
    <w:rsid w:val="006E3C52"/>
    <w:rsid w:val="006F6780"/>
    <w:rsid w:val="007041C7"/>
    <w:rsid w:val="0071077D"/>
    <w:rsid w:val="00724A5D"/>
    <w:rsid w:val="007324DA"/>
    <w:rsid w:val="0073331E"/>
    <w:rsid w:val="00746146"/>
    <w:rsid w:val="007536B3"/>
    <w:rsid w:val="00766F3E"/>
    <w:rsid w:val="00767363"/>
    <w:rsid w:val="00782BDD"/>
    <w:rsid w:val="007A5BCD"/>
    <w:rsid w:val="007B7E37"/>
    <w:rsid w:val="007D0BD0"/>
    <w:rsid w:val="007D3ECA"/>
    <w:rsid w:val="007E458A"/>
    <w:rsid w:val="00810A28"/>
    <w:rsid w:val="008116A5"/>
    <w:rsid w:val="00821FAC"/>
    <w:rsid w:val="0082551E"/>
    <w:rsid w:val="00827282"/>
    <w:rsid w:val="00861758"/>
    <w:rsid w:val="00862341"/>
    <w:rsid w:val="00865381"/>
    <w:rsid w:val="008748CC"/>
    <w:rsid w:val="00880553"/>
    <w:rsid w:val="008846E7"/>
    <w:rsid w:val="00885466"/>
    <w:rsid w:val="008951DB"/>
    <w:rsid w:val="008961F4"/>
    <w:rsid w:val="0089776A"/>
    <w:rsid w:val="008B6709"/>
    <w:rsid w:val="008C0896"/>
    <w:rsid w:val="008D5A97"/>
    <w:rsid w:val="008D761D"/>
    <w:rsid w:val="008F2FA6"/>
    <w:rsid w:val="00901C63"/>
    <w:rsid w:val="0091118F"/>
    <w:rsid w:val="00914D07"/>
    <w:rsid w:val="009174B2"/>
    <w:rsid w:val="009222E7"/>
    <w:rsid w:val="00925F00"/>
    <w:rsid w:val="00932653"/>
    <w:rsid w:val="00932725"/>
    <w:rsid w:val="009336E6"/>
    <w:rsid w:val="0095345C"/>
    <w:rsid w:val="00954630"/>
    <w:rsid w:val="0096649B"/>
    <w:rsid w:val="00971D14"/>
    <w:rsid w:val="00981AB1"/>
    <w:rsid w:val="00981E31"/>
    <w:rsid w:val="009842A6"/>
    <w:rsid w:val="00984FBC"/>
    <w:rsid w:val="009A5346"/>
    <w:rsid w:val="009B2DAA"/>
    <w:rsid w:val="009E39AF"/>
    <w:rsid w:val="00A02E33"/>
    <w:rsid w:val="00A2120E"/>
    <w:rsid w:val="00A22ACD"/>
    <w:rsid w:val="00A256B9"/>
    <w:rsid w:val="00A4681F"/>
    <w:rsid w:val="00A552C8"/>
    <w:rsid w:val="00A55924"/>
    <w:rsid w:val="00A60BB5"/>
    <w:rsid w:val="00A615F3"/>
    <w:rsid w:val="00A74BD4"/>
    <w:rsid w:val="00A81EA4"/>
    <w:rsid w:val="00A8634C"/>
    <w:rsid w:val="00AA542C"/>
    <w:rsid w:val="00AD6B02"/>
    <w:rsid w:val="00AF6AF0"/>
    <w:rsid w:val="00B039A6"/>
    <w:rsid w:val="00B10AF8"/>
    <w:rsid w:val="00B15FF9"/>
    <w:rsid w:val="00B17B5D"/>
    <w:rsid w:val="00B27B24"/>
    <w:rsid w:val="00B3394B"/>
    <w:rsid w:val="00B43944"/>
    <w:rsid w:val="00B531C3"/>
    <w:rsid w:val="00B71C60"/>
    <w:rsid w:val="00B73E22"/>
    <w:rsid w:val="00B864FF"/>
    <w:rsid w:val="00BA3B09"/>
    <w:rsid w:val="00BB1117"/>
    <w:rsid w:val="00BC0D1D"/>
    <w:rsid w:val="00BD790B"/>
    <w:rsid w:val="00BE7DD0"/>
    <w:rsid w:val="00C059AD"/>
    <w:rsid w:val="00C16C3B"/>
    <w:rsid w:val="00C4067A"/>
    <w:rsid w:val="00C47588"/>
    <w:rsid w:val="00C50217"/>
    <w:rsid w:val="00C5624D"/>
    <w:rsid w:val="00C642E1"/>
    <w:rsid w:val="00C83B43"/>
    <w:rsid w:val="00C93043"/>
    <w:rsid w:val="00C93B62"/>
    <w:rsid w:val="00CB08A1"/>
    <w:rsid w:val="00CC3E8C"/>
    <w:rsid w:val="00CC5DA9"/>
    <w:rsid w:val="00CC6FC0"/>
    <w:rsid w:val="00CD0333"/>
    <w:rsid w:val="00CD5BFF"/>
    <w:rsid w:val="00CD7E89"/>
    <w:rsid w:val="00CE1BDD"/>
    <w:rsid w:val="00CF09A8"/>
    <w:rsid w:val="00CF251A"/>
    <w:rsid w:val="00CF5950"/>
    <w:rsid w:val="00D10AD8"/>
    <w:rsid w:val="00D11821"/>
    <w:rsid w:val="00D20E9C"/>
    <w:rsid w:val="00D22BB7"/>
    <w:rsid w:val="00D503ED"/>
    <w:rsid w:val="00D52955"/>
    <w:rsid w:val="00D63728"/>
    <w:rsid w:val="00D7327B"/>
    <w:rsid w:val="00D75B8C"/>
    <w:rsid w:val="00D83566"/>
    <w:rsid w:val="00D84EB0"/>
    <w:rsid w:val="00DA0CE8"/>
    <w:rsid w:val="00DB0954"/>
    <w:rsid w:val="00DB2FAF"/>
    <w:rsid w:val="00DB7012"/>
    <w:rsid w:val="00DC4D6D"/>
    <w:rsid w:val="00DC598F"/>
    <w:rsid w:val="00DD5EC2"/>
    <w:rsid w:val="00DE56F6"/>
    <w:rsid w:val="00DE7784"/>
    <w:rsid w:val="00E236F0"/>
    <w:rsid w:val="00E24C24"/>
    <w:rsid w:val="00E3092D"/>
    <w:rsid w:val="00E33A29"/>
    <w:rsid w:val="00E34681"/>
    <w:rsid w:val="00E367C2"/>
    <w:rsid w:val="00E4714F"/>
    <w:rsid w:val="00E5176B"/>
    <w:rsid w:val="00E63BB2"/>
    <w:rsid w:val="00E63E22"/>
    <w:rsid w:val="00E6702D"/>
    <w:rsid w:val="00E93F1A"/>
    <w:rsid w:val="00EA3E6A"/>
    <w:rsid w:val="00EC70A3"/>
    <w:rsid w:val="00ED06E3"/>
    <w:rsid w:val="00ED0ABB"/>
    <w:rsid w:val="00ED339F"/>
    <w:rsid w:val="00ED3F9D"/>
    <w:rsid w:val="00ED5B32"/>
    <w:rsid w:val="00EE3FD9"/>
    <w:rsid w:val="00EE6F44"/>
    <w:rsid w:val="00EF202B"/>
    <w:rsid w:val="00EF4206"/>
    <w:rsid w:val="00F23907"/>
    <w:rsid w:val="00F23C32"/>
    <w:rsid w:val="00F958D5"/>
    <w:rsid w:val="00FB01E5"/>
    <w:rsid w:val="00FB494F"/>
    <w:rsid w:val="00FC266D"/>
    <w:rsid w:val="00FC4423"/>
    <w:rsid w:val="00FD08ED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>
      <o:colormru v:ext="edit" colors="#d161ff,#9ecfff"/>
    </o:shapedefaults>
    <o:shapelayout v:ext="edit">
      <o:idmap v:ext="edit" data="1"/>
    </o:shapelayout>
  </w:shapeDefaults>
  <w:decimalSymbol w:val="."/>
  <w:listSeparator w:val=","/>
  <w14:docId w14:val="08C45F68"/>
  <w15:chartTrackingRefBased/>
  <w15:docId w15:val="{A8DEDEED-7487-4539-A75F-45E308B1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B62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C93B62"/>
    <w:pPr>
      <w:keepNext/>
      <w:spacing w:after="120"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link w:val="Heading2Char"/>
    <w:qFormat/>
    <w:rsid w:val="00C93B62"/>
    <w:pPr>
      <w:keepNext/>
      <w:pBdr>
        <w:top w:val="double" w:sz="4" w:space="4" w:color="auto"/>
        <w:left w:val="double" w:sz="4" w:space="8" w:color="auto"/>
        <w:bottom w:val="double" w:sz="4" w:space="4" w:color="auto"/>
        <w:right w:val="double" w:sz="4" w:space="4" w:color="auto"/>
      </w:pBdr>
      <w:spacing w:before="240" w:after="240"/>
      <w:jc w:val="center"/>
      <w:outlineLvl w:val="1"/>
    </w:pPr>
    <w:rPr>
      <w:rFonts w:cs="Arial"/>
      <w:sz w:val="40"/>
    </w:rPr>
  </w:style>
  <w:style w:type="paragraph" w:styleId="Heading3">
    <w:name w:val="heading 3"/>
    <w:basedOn w:val="Normal"/>
    <w:next w:val="Normal"/>
    <w:link w:val="Heading3Char"/>
    <w:qFormat/>
    <w:rsid w:val="00C93B62"/>
    <w:pPr>
      <w:keepNext/>
      <w:outlineLvl w:val="2"/>
    </w:pPr>
    <w:rPr>
      <w:b/>
      <w:bCs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C93B62"/>
    <w:pPr>
      <w:keepNext/>
      <w:widowControl w:val="0"/>
      <w:tabs>
        <w:tab w:val="left" w:pos="1170"/>
        <w:tab w:val="left" w:pos="1440"/>
      </w:tabs>
      <w:outlineLvl w:val="3"/>
    </w:pPr>
    <w:rPr>
      <w:rFonts w:cs="Arial"/>
    </w:rPr>
  </w:style>
  <w:style w:type="paragraph" w:styleId="Heading5">
    <w:name w:val="heading 5"/>
    <w:basedOn w:val="Normal"/>
    <w:next w:val="Normal"/>
    <w:link w:val="Heading5Char"/>
    <w:qFormat/>
    <w:rsid w:val="00C93B62"/>
    <w:pPr>
      <w:keepNext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C93B62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C93B62"/>
    <w:pPr>
      <w:keepNext/>
      <w:autoSpaceDE w:val="0"/>
      <w:autoSpaceDN w:val="0"/>
      <w:adjustRightInd w:val="0"/>
      <w:jc w:val="center"/>
      <w:outlineLvl w:val="6"/>
    </w:pPr>
    <w:rPr>
      <w:rFonts w:cs="Arial"/>
      <w:b/>
      <w:bCs/>
      <w:color w:val="003366"/>
      <w:szCs w:val="28"/>
      <w:u w:val="single"/>
    </w:rPr>
  </w:style>
  <w:style w:type="paragraph" w:styleId="Heading8">
    <w:name w:val="heading 8"/>
    <w:basedOn w:val="Normal"/>
    <w:next w:val="Normal"/>
    <w:link w:val="Heading8Char"/>
    <w:qFormat/>
    <w:rsid w:val="00C93B62"/>
    <w:pPr>
      <w:keepNext/>
      <w:autoSpaceDE w:val="0"/>
      <w:autoSpaceDN w:val="0"/>
      <w:adjustRightInd w:val="0"/>
      <w:outlineLvl w:val="7"/>
    </w:pPr>
    <w:rPr>
      <w:b/>
      <w:bCs/>
      <w:sz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C93B62"/>
    <w:pPr>
      <w:keepNext/>
      <w:jc w:val="center"/>
      <w:outlineLvl w:val="8"/>
    </w:pPr>
    <w:rPr>
      <w:rFonts w:cs="Arial"/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C93B62"/>
    <w:rPr>
      <w:rFonts w:ascii="Garamond" w:hAnsi="Garamond" w:cs="Times New Roman"/>
      <w:sz w:val="24"/>
      <w:szCs w:val="24"/>
    </w:rPr>
  </w:style>
  <w:style w:type="character" w:customStyle="1" w:styleId="Heading2Char">
    <w:name w:val="Heading 2 Char"/>
    <w:link w:val="Heading2"/>
    <w:locked/>
    <w:rsid w:val="00C93B62"/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locked/>
    <w:rsid w:val="00C93B62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locked/>
    <w:rsid w:val="00C93B62"/>
    <w:rPr>
      <w:rFonts w:ascii="Arial" w:hAnsi="Arial" w:cs="Arial"/>
      <w:sz w:val="24"/>
      <w:szCs w:val="24"/>
    </w:rPr>
  </w:style>
  <w:style w:type="character" w:customStyle="1" w:styleId="Heading5Char">
    <w:name w:val="Heading 5 Char"/>
    <w:link w:val="Heading5"/>
    <w:locked/>
    <w:rsid w:val="00C93B6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locked/>
    <w:rsid w:val="00C93B62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7Char">
    <w:name w:val="Heading 7 Char"/>
    <w:link w:val="Heading7"/>
    <w:locked/>
    <w:rsid w:val="00C93B62"/>
    <w:rPr>
      <w:rFonts w:ascii="Arial" w:hAnsi="Arial" w:cs="Arial"/>
      <w:b/>
      <w:bCs/>
      <w:color w:val="003366"/>
      <w:sz w:val="28"/>
      <w:szCs w:val="28"/>
      <w:u w:val="single"/>
    </w:rPr>
  </w:style>
  <w:style w:type="character" w:customStyle="1" w:styleId="Heading8Char">
    <w:name w:val="Heading 8 Char"/>
    <w:link w:val="Heading8"/>
    <w:locked/>
    <w:rsid w:val="00C93B62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link w:val="Heading9"/>
    <w:locked/>
    <w:rsid w:val="00C93B62"/>
    <w:rPr>
      <w:rFonts w:ascii="Arial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C93B62"/>
    <w:pPr>
      <w:jc w:val="center"/>
    </w:pPr>
    <w:rPr>
      <w:rFonts w:ascii="Helvetica" w:hAnsi="Helvetica"/>
      <w:sz w:val="96"/>
    </w:rPr>
  </w:style>
  <w:style w:type="character" w:customStyle="1" w:styleId="TitleChar">
    <w:name w:val="Title Char"/>
    <w:link w:val="Title"/>
    <w:locked/>
    <w:rsid w:val="00C93B62"/>
    <w:rPr>
      <w:rFonts w:ascii="Helvetica" w:hAnsi="Helvetica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93B62"/>
    <w:pPr>
      <w:jc w:val="center"/>
    </w:pPr>
    <w:rPr>
      <w:rFonts w:ascii="Garamond" w:hAnsi="Garamond"/>
      <w:sz w:val="32"/>
    </w:rPr>
  </w:style>
  <w:style w:type="character" w:customStyle="1" w:styleId="SubtitleChar">
    <w:name w:val="Subtitle Char"/>
    <w:link w:val="Subtitle"/>
    <w:locked/>
    <w:rsid w:val="00C93B62"/>
    <w:rPr>
      <w:rFonts w:ascii="Garamond" w:hAnsi="Garamond" w:cs="Times New Roman"/>
      <w:sz w:val="24"/>
      <w:szCs w:val="24"/>
    </w:rPr>
  </w:style>
  <w:style w:type="character" w:styleId="Strong">
    <w:name w:val="Strong"/>
    <w:uiPriority w:val="22"/>
    <w:qFormat/>
    <w:rsid w:val="00C93B62"/>
    <w:rPr>
      <w:rFonts w:cs="Times New Roman"/>
      <w:b/>
      <w:bCs/>
    </w:rPr>
  </w:style>
  <w:style w:type="character" w:styleId="Emphasis">
    <w:name w:val="Emphasis"/>
    <w:qFormat/>
    <w:rsid w:val="00C93B62"/>
    <w:rPr>
      <w:rFonts w:cs="Times New Roman"/>
      <w:i/>
      <w:iCs/>
    </w:rPr>
  </w:style>
  <w:style w:type="paragraph" w:styleId="ListParagraph">
    <w:name w:val="List Paragraph"/>
    <w:basedOn w:val="Normal"/>
    <w:qFormat/>
    <w:rsid w:val="008D5A97"/>
    <w:pPr>
      <w:ind w:left="720"/>
      <w:contextualSpacing/>
    </w:pPr>
  </w:style>
  <w:style w:type="character" w:styleId="Hyperlink">
    <w:name w:val="Hyperlink"/>
    <w:rsid w:val="0073331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F5C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2F5C9D"/>
    <w:rPr>
      <w:rFonts w:ascii="Arial" w:hAnsi="Arial" w:cs="Times New Roman"/>
      <w:sz w:val="28"/>
    </w:rPr>
  </w:style>
  <w:style w:type="paragraph" w:styleId="NormalWeb">
    <w:name w:val="Normal (Web)"/>
    <w:basedOn w:val="Normal"/>
    <w:semiHidden/>
    <w:rsid w:val="002F5C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DA0C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DA0CE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2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25BC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60DBE"/>
  </w:style>
  <w:style w:type="paragraph" w:styleId="BodyText">
    <w:name w:val="Body Text"/>
    <w:basedOn w:val="Normal"/>
    <w:link w:val="BodyTextChar"/>
    <w:uiPriority w:val="99"/>
    <w:rsid w:val="002D5584"/>
    <w:pPr>
      <w:shd w:val="clear" w:color="auto" w:fill="FFFFFF"/>
      <w:spacing w:before="360" w:after="360" w:line="240" w:lineRule="atLeast"/>
    </w:pPr>
    <w:rPr>
      <w:rFonts w:ascii="Arial Unicode MS" w:eastAsia="Arial Unicode MS" w:hAnsi="Microsoft JhengHei" w:cs="Arial Unicode MS"/>
      <w:sz w:val="24"/>
      <w:lang w:eastAsia="zh-CN"/>
    </w:rPr>
  </w:style>
  <w:style w:type="character" w:customStyle="1" w:styleId="BodyTextChar">
    <w:name w:val="Body Text Char"/>
    <w:link w:val="BodyText"/>
    <w:uiPriority w:val="99"/>
    <w:rsid w:val="002D5584"/>
    <w:rPr>
      <w:rFonts w:ascii="Arial Unicode MS" w:eastAsia="Arial Unicode MS" w:hAnsi="Microsoft JhengHei" w:cs="Arial Unicode MS"/>
      <w:sz w:val="24"/>
      <w:szCs w:val="24"/>
      <w:shd w:val="clear" w:color="auto" w:fill="FFFFFF"/>
    </w:rPr>
  </w:style>
  <w:style w:type="character" w:customStyle="1" w:styleId="hps">
    <w:name w:val="hps"/>
    <w:basedOn w:val="DefaultParagraphFont"/>
    <w:rsid w:val="004E78D6"/>
  </w:style>
  <w:style w:type="character" w:customStyle="1" w:styleId="shorttext">
    <w:name w:val="short_text"/>
    <w:basedOn w:val="DefaultParagraphFont"/>
    <w:rsid w:val="004E78D6"/>
  </w:style>
  <w:style w:type="table" w:styleId="TableGrid">
    <w:name w:val="Table Grid"/>
    <w:basedOn w:val="TableNormal"/>
    <w:locked/>
    <w:rsid w:val="00B8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3F4142"/>
    <w:rPr>
      <w:b/>
      <w:bCs/>
      <w:sz w:val="20"/>
      <w:szCs w:val="20"/>
    </w:rPr>
  </w:style>
  <w:style w:type="table" w:styleId="TableSimple2">
    <w:name w:val="Table Simple 2"/>
    <w:basedOn w:val="TableNormal"/>
    <w:rsid w:val="00810A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24A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8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109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146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452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9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or.ca.gov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C3D7306A</Template>
  <TotalTime>0</TotalTime>
  <Pages>32</Pages>
  <Words>5348</Words>
  <Characters>30673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Rehabilitation - State of California</Company>
  <LinksUpToDate>false</LinksUpToDate>
  <CharactersWithSpaces>35950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Samantha Hayen</dc:creator>
  <cp:keywords/>
  <cp:lastModifiedBy>Tolok, Mary@DOR</cp:lastModifiedBy>
  <cp:revision>2</cp:revision>
  <cp:lastPrinted>2017-05-22T22:41:00Z</cp:lastPrinted>
  <dcterms:created xsi:type="dcterms:W3CDTF">2019-06-26T19:07:00Z</dcterms:created>
  <dcterms:modified xsi:type="dcterms:W3CDTF">2019-06-26T19:07:00Z</dcterms:modified>
</cp:coreProperties>
</file>