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62AE" w14:textId="77777777" w:rsidR="00B55D50" w:rsidRDefault="00B55D50" w:rsidP="00B55D50">
      <w:pPr>
        <w:pStyle w:val="Title"/>
        <w:rPr>
          <w:b/>
          <w:bCs/>
        </w:rPr>
      </w:pPr>
    </w:p>
    <w:p w14:paraId="0B4A90CB" w14:textId="77777777" w:rsidR="00B55D50" w:rsidRPr="00DF2501" w:rsidRDefault="001654BE" w:rsidP="00B21454">
      <w:pPr>
        <w:pStyle w:val="Heading1"/>
        <w:jc w:val="center"/>
      </w:pPr>
      <w:r w:rsidRPr="00DF2501">
        <w:t>TITLE 9. REHABILITATIVE AND DEVELOPMENTAL SERVICES</w:t>
      </w:r>
    </w:p>
    <w:p w14:paraId="46A17E95" w14:textId="77777777" w:rsidR="00B55D50" w:rsidRPr="00DF2501" w:rsidRDefault="001654BE" w:rsidP="00B21454">
      <w:pPr>
        <w:pStyle w:val="Heading1"/>
        <w:jc w:val="center"/>
      </w:pPr>
      <w:r w:rsidRPr="00DF2501">
        <w:t>DIVISION 3. DEPARTMENT OF REHABILITATION</w:t>
      </w:r>
    </w:p>
    <w:p w14:paraId="3C81F4DE" w14:textId="77777777" w:rsidR="001654BE" w:rsidRPr="00DF2501" w:rsidRDefault="001654BE" w:rsidP="00B21454">
      <w:pPr>
        <w:pStyle w:val="Heading1"/>
        <w:jc w:val="center"/>
      </w:pPr>
    </w:p>
    <w:p w14:paraId="609BC136" w14:textId="77777777" w:rsidR="00D76194" w:rsidRPr="00E662F8" w:rsidRDefault="00844BD9" w:rsidP="00AD4C16">
      <w:pPr>
        <w:jc w:val="center"/>
        <w:rPr>
          <w:rFonts w:ascii="Arial" w:hAnsi="Arial" w:cs="Arial"/>
          <w:b/>
          <w:bCs/>
          <w:sz w:val="28"/>
          <w:szCs w:val="28"/>
        </w:rPr>
      </w:pPr>
      <w:r w:rsidRPr="00DF2501">
        <w:rPr>
          <w:rFonts w:ascii="Arial" w:hAnsi="Arial" w:cs="Arial"/>
          <w:b/>
          <w:bCs/>
          <w:sz w:val="28"/>
          <w:szCs w:val="28"/>
        </w:rPr>
        <w:t>INITIAL STATEMENT OF REASONS</w:t>
      </w:r>
    </w:p>
    <w:p w14:paraId="52502948" w14:textId="77777777" w:rsidR="00AD4C16" w:rsidRPr="00DF2501" w:rsidRDefault="00AD4C16" w:rsidP="00AD4C16">
      <w:pPr>
        <w:jc w:val="center"/>
        <w:rPr>
          <w:rFonts w:ascii="Arial" w:hAnsi="Arial" w:cs="Arial"/>
          <w:b/>
          <w:sz w:val="28"/>
          <w:szCs w:val="28"/>
        </w:rPr>
      </w:pPr>
    </w:p>
    <w:p w14:paraId="684C81E0" w14:textId="77777777" w:rsidR="00F51319" w:rsidRPr="00DF2501" w:rsidRDefault="00A46C64" w:rsidP="00A65993">
      <w:pPr>
        <w:rPr>
          <w:rFonts w:ascii="Arial" w:hAnsi="Arial" w:cs="Arial"/>
          <w:sz w:val="28"/>
          <w:szCs w:val="28"/>
        </w:rPr>
      </w:pPr>
      <w:r w:rsidRPr="00DF2501">
        <w:rPr>
          <w:rFonts w:ascii="Arial" w:hAnsi="Arial" w:cs="Arial"/>
          <w:b/>
          <w:sz w:val="28"/>
          <w:szCs w:val="28"/>
        </w:rPr>
        <w:t xml:space="preserve">PROBLEM STATEMENT </w:t>
      </w:r>
    </w:p>
    <w:p w14:paraId="5A1F5C98" w14:textId="77777777" w:rsidR="004925F6" w:rsidRPr="00DF2501" w:rsidRDefault="004925F6" w:rsidP="00723E56">
      <w:pPr>
        <w:autoSpaceDE w:val="0"/>
        <w:autoSpaceDN w:val="0"/>
        <w:adjustRightInd w:val="0"/>
        <w:rPr>
          <w:rFonts w:ascii="Arial" w:hAnsi="Arial" w:cs="Arial"/>
          <w:color w:val="000000"/>
          <w:kern w:val="24"/>
          <w:sz w:val="28"/>
          <w:szCs w:val="28"/>
        </w:rPr>
      </w:pPr>
    </w:p>
    <w:p w14:paraId="0030147B" w14:textId="77777777" w:rsidR="00673AC3" w:rsidRPr="00DF2501" w:rsidRDefault="00F61430" w:rsidP="00F61430">
      <w:pPr>
        <w:autoSpaceDE w:val="0"/>
        <w:autoSpaceDN w:val="0"/>
        <w:adjustRightInd w:val="0"/>
        <w:rPr>
          <w:rFonts w:ascii="Arial" w:hAnsi="Arial" w:cs="Arial"/>
          <w:color w:val="000000"/>
          <w:kern w:val="24"/>
          <w:sz w:val="28"/>
          <w:szCs w:val="28"/>
        </w:rPr>
      </w:pPr>
      <w:r w:rsidRPr="00DF2501">
        <w:rPr>
          <w:rFonts w:ascii="Arial" w:hAnsi="Arial" w:cs="Arial"/>
          <w:color w:val="000000"/>
          <w:kern w:val="24"/>
          <w:sz w:val="28"/>
          <w:szCs w:val="28"/>
        </w:rPr>
        <w:t xml:space="preserve">The Department of Rehabilitation (“Department”) is </w:t>
      </w:r>
      <w:r w:rsidR="006352BA" w:rsidRPr="00DF2501">
        <w:rPr>
          <w:rFonts w:ascii="Arial" w:hAnsi="Arial" w:cs="Arial"/>
          <w:color w:val="000000"/>
          <w:kern w:val="24"/>
          <w:sz w:val="28"/>
          <w:szCs w:val="28"/>
        </w:rPr>
        <w:t>responsible for administering the provision of vocational rehabilitation services for Californians with disabilities in</w:t>
      </w:r>
      <w:r w:rsidRPr="00DF2501">
        <w:rPr>
          <w:rFonts w:ascii="Arial" w:hAnsi="Arial" w:cs="Arial"/>
          <w:color w:val="000000"/>
          <w:kern w:val="24"/>
          <w:sz w:val="28"/>
          <w:szCs w:val="28"/>
        </w:rPr>
        <w:t xml:space="preserve"> accordance with </w:t>
      </w:r>
      <w:bookmarkStart w:id="0" w:name="_Hlk94501584"/>
      <w:r w:rsidR="00FA4F38" w:rsidRPr="00DF2501">
        <w:rPr>
          <w:rFonts w:ascii="Arial" w:hAnsi="Arial" w:cs="Arial"/>
          <w:color w:val="000000"/>
          <w:kern w:val="24"/>
          <w:sz w:val="28"/>
          <w:szCs w:val="28"/>
        </w:rPr>
        <w:t xml:space="preserve">United States Code, title 29, section </w:t>
      </w:r>
      <w:r w:rsidR="006352BA" w:rsidRPr="00DF2501">
        <w:rPr>
          <w:rFonts w:ascii="Arial" w:hAnsi="Arial" w:cs="Arial"/>
          <w:color w:val="000000"/>
          <w:kern w:val="24"/>
          <w:sz w:val="28"/>
          <w:szCs w:val="28"/>
        </w:rPr>
        <w:t>700</w:t>
      </w:r>
      <w:r w:rsidRPr="00DF2501">
        <w:rPr>
          <w:rFonts w:ascii="Arial" w:hAnsi="Arial" w:cs="Arial"/>
          <w:color w:val="000000"/>
          <w:kern w:val="24"/>
          <w:sz w:val="28"/>
          <w:szCs w:val="28"/>
        </w:rPr>
        <w:t xml:space="preserve"> et seq., </w:t>
      </w:r>
      <w:proofErr w:type="gramStart"/>
      <w:r w:rsidR="00325953" w:rsidRPr="00DF2501">
        <w:rPr>
          <w:rFonts w:ascii="Arial" w:hAnsi="Arial" w:cs="Arial"/>
          <w:color w:val="000000"/>
          <w:kern w:val="24"/>
          <w:sz w:val="28"/>
          <w:szCs w:val="28"/>
        </w:rPr>
        <w:t>Welfare</w:t>
      </w:r>
      <w:proofErr w:type="gramEnd"/>
      <w:r w:rsidR="00325953" w:rsidRPr="00DF2501">
        <w:rPr>
          <w:rFonts w:ascii="Arial" w:hAnsi="Arial" w:cs="Arial"/>
          <w:color w:val="000000"/>
          <w:kern w:val="24"/>
          <w:sz w:val="28"/>
          <w:szCs w:val="28"/>
        </w:rPr>
        <w:t xml:space="preserve"> and Institutions Code section 19</w:t>
      </w:r>
      <w:r w:rsidR="001654BE" w:rsidRPr="00DF2501">
        <w:rPr>
          <w:rFonts w:ascii="Arial" w:hAnsi="Arial" w:cs="Arial"/>
          <w:color w:val="000000"/>
          <w:kern w:val="24"/>
          <w:sz w:val="28"/>
          <w:szCs w:val="28"/>
        </w:rPr>
        <w:t>00</w:t>
      </w:r>
      <w:r w:rsidR="006352BA" w:rsidRPr="00DF2501">
        <w:rPr>
          <w:rFonts w:ascii="Arial" w:hAnsi="Arial" w:cs="Arial"/>
          <w:color w:val="000000"/>
          <w:kern w:val="24"/>
          <w:sz w:val="28"/>
          <w:szCs w:val="28"/>
        </w:rPr>
        <w:t>0</w:t>
      </w:r>
      <w:r w:rsidR="00325953" w:rsidRPr="00DF2501">
        <w:rPr>
          <w:rFonts w:ascii="Arial" w:hAnsi="Arial" w:cs="Arial"/>
          <w:color w:val="000000"/>
          <w:kern w:val="24"/>
          <w:sz w:val="28"/>
          <w:szCs w:val="28"/>
        </w:rPr>
        <w:t xml:space="preserve"> et seq., and implementing federal and state regulations (</w:t>
      </w:r>
      <w:r w:rsidR="001654BE" w:rsidRPr="00DF2501">
        <w:rPr>
          <w:rFonts w:ascii="Arial" w:hAnsi="Arial" w:cs="Arial"/>
          <w:color w:val="000000"/>
          <w:kern w:val="24"/>
          <w:sz w:val="28"/>
          <w:szCs w:val="28"/>
        </w:rPr>
        <w:t xml:space="preserve">Title </w:t>
      </w:r>
      <w:r w:rsidR="00325953" w:rsidRPr="00DF2501">
        <w:rPr>
          <w:rFonts w:ascii="Arial" w:hAnsi="Arial" w:cs="Arial"/>
          <w:color w:val="000000"/>
          <w:kern w:val="24"/>
          <w:sz w:val="28"/>
          <w:szCs w:val="28"/>
        </w:rPr>
        <w:t>34 C</w:t>
      </w:r>
      <w:r w:rsidR="001654BE" w:rsidRPr="00DF2501">
        <w:rPr>
          <w:rFonts w:ascii="Arial" w:hAnsi="Arial" w:cs="Arial"/>
          <w:color w:val="000000"/>
          <w:kern w:val="24"/>
          <w:sz w:val="28"/>
          <w:szCs w:val="28"/>
        </w:rPr>
        <w:t>ode of Federal Regulation</w:t>
      </w:r>
      <w:r w:rsidR="00B170AD" w:rsidRPr="00DF2501">
        <w:rPr>
          <w:rFonts w:ascii="Arial" w:hAnsi="Arial" w:cs="Arial"/>
          <w:color w:val="000000"/>
          <w:kern w:val="24"/>
          <w:sz w:val="28"/>
          <w:szCs w:val="28"/>
        </w:rPr>
        <w:t>s section</w:t>
      </w:r>
      <w:r w:rsidR="00325953" w:rsidRPr="00DF2501">
        <w:rPr>
          <w:rFonts w:ascii="Arial" w:hAnsi="Arial" w:cs="Arial"/>
          <w:color w:val="000000"/>
          <w:kern w:val="24"/>
          <w:sz w:val="28"/>
          <w:szCs w:val="28"/>
        </w:rPr>
        <w:t xml:space="preserve"> 3</w:t>
      </w:r>
      <w:r w:rsidR="00FA4F38" w:rsidRPr="00DF2501">
        <w:rPr>
          <w:rFonts w:ascii="Arial" w:hAnsi="Arial" w:cs="Arial"/>
          <w:color w:val="000000"/>
          <w:kern w:val="24"/>
          <w:sz w:val="28"/>
          <w:szCs w:val="28"/>
        </w:rPr>
        <w:t>61</w:t>
      </w:r>
      <w:r w:rsidR="00B170AD" w:rsidRPr="00DF2501">
        <w:rPr>
          <w:rFonts w:ascii="Arial" w:hAnsi="Arial" w:cs="Arial"/>
          <w:color w:val="000000"/>
          <w:kern w:val="24"/>
          <w:sz w:val="28"/>
          <w:szCs w:val="28"/>
        </w:rPr>
        <w:t>.1</w:t>
      </w:r>
      <w:r w:rsidR="00325953" w:rsidRPr="00DF2501">
        <w:rPr>
          <w:rFonts w:ascii="Arial" w:hAnsi="Arial" w:cs="Arial"/>
          <w:color w:val="000000"/>
          <w:kern w:val="24"/>
          <w:sz w:val="28"/>
          <w:szCs w:val="28"/>
        </w:rPr>
        <w:t xml:space="preserve"> et seq., Cal. Code of Regs., ti</w:t>
      </w:r>
      <w:r w:rsidR="00FA4F38" w:rsidRPr="00DF2501">
        <w:rPr>
          <w:rFonts w:ascii="Arial" w:hAnsi="Arial" w:cs="Arial"/>
          <w:color w:val="000000"/>
          <w:kern w:val="24"/>
          <w:sz w:val="28"/>
          <w:szCs w:val="28"/>
        </w:rPr>
        <w:t>t.</w:t>
      </w:r>
      <w:r w:rsidR="00325953" w:rsidRPr="00DF2501">
        <w:rPr>
          <w:rFonts w:ascii="Arial" w:hAnsi="Arial" w:cs="Arial"/>
          <w:color w:val="000000"/>
          <w:kern w:val="24"/>
          <w:sz w:val="28"/>
          <w:szCs w:val="28"/>
        </w:rPr>
        <w:t xml:space="preserve"> 9, </w:t>
      </w:r>
      <w:r w:rsidR="00FA4F38" w:rsidRPr="00DF2501">
        <w:rPr>
          <w:rFonts w:ascii="Arial" w:hAnsi="Arial" w:cs="Arial"/>
          <w:color w:val="000000"/>
          <w:kern w:val="24"/>
          <w:sz w:val="28"/>
          <w:szCs w:val="28"/>
        </w:rPr>
        <w:t>section</w:t>
      </w:r>
      <w:r w:rsidR="00325953" w:rsidRPr="00DF2501">
        <w:rPr>
          <w:rFonts w:ascii="Arial" w:hAnsi="Arial" w:cs="Arial"/>
          <w:color w:val="000000"/>
          <w:kern w:val="24"/>
          <w:sz w:val="28"/>
          <w:szCs w:val="28"/>
        </w:rPr>
        <w:t xml:space="preserve"> 7</w:t>
      </w:r>
      <w:r w:rsidR="00FA4F38" w:rsidRPr="00DF2501">
        <w:rPr>
          <w:rFonts w:ascii="Arial" w:hAnsi="Arial" w:cs="Arial"/>
          <w:color w:val="000000"/>
          <w:kern w:val="24"/>
          <w:sz w:val="28"/>
          <w:szCs w:val="28"/>
        </w:rPr>
        <w:t>000</w:t>
      </w:r>
      <w:r w:rsidR="00325953" w:rsidRPr="00DF2501">
        <w:rPr>
          <w:rFonts w:ascii="Arial" w:hAnsi="Arial" w:cs="Arial"/>
          <w:color w:val="000000"/>
          <w:kern w:val="24"/>
          <w:sz w:val="28"/>
          <w:szCs w:val="28"/>
        </w:rPr>
        <w:t xml:space="preserve"> et seq.). </w:t>
      </w:r>
      <w:bookmarkEnd w:id="0"/>
    </w:p>
    <w:p w14:paraId="4F8E5D51" w14:textId="77777777" w:rsidR="00673AC3" w:rsidRPr="00DF2501" w:rsidRDefault="00673AC3" w:rsidP="00F61430">
      <w:pPr>
        <w:autoSpaceDE w:val="0"/>
        <w:autoSpaceDN w:val="0"/>
        <w:adjustRightInd w:val="0"/>
        <w:rPr>
          <w:rFonts w:ascii="Arial" w:hAnsi="Arial" w:cs="Arial"/>
          <w:color w:val="000000"/>
          <w:kern w:val="24"/>
          <w:sz w:val="28"/>
          <w:szCs w:val="28"/>
        </w:rPr>
      </w:pPr>
    </w:p>
    <w:p w14:paraId="239ED3D5" w14:textId="77777777" w:rsidR="00F83CDF" w:rsidRPr="00DF2501" w:rsidRDefault="00B50481" w:rsidP="00F83CDF">
      <w:pPr>
        <w:autoSpaceDE w:val="0"/>
        <w:autoSpaceDN w:val="0"/>
        <w:rPr>
          <w:rFonts w:ascii="Arial" w:hAnsi="Arial" w:cs="Arial"/>
          <w:color w:val="000000"/>
          <w:sz w:val="28"/>
          <w:szCs w:val="28"/>
        </w:rPr>
      </w:pPr>
      <w:r w:rsidRPr="00DF2501">
        <w:rPr>
          <w:rFonts w:ascii="Arial" w:hAnsi="Arial" w:cs="Arial"/>
          <w:color w:val="000000"/>
          <w:kern w:val="24"/>
          <w:sz w:val="28"/>
          <w:szCs w:val="28"/>
        </w:rPr>
        <w:t xml:space="preserve">Prior to </w:t>
      </w:r>
      <w:r w:rsidR="00B1690B" w:rsidRPr="00DF2501">
        <w:rPr>
          <w:rFonts w:ascii="Arial" w:hAnsi="Arial" w:cs="Arial"/>
          <w:color w:val="000000"/>
          <w:kern w:val="24"/>
          <w:sz w:val="28"/>
          <w:szCs w:val="28"/>
        </w:rPr>
        <w:t>receiving</w:t>
      </w:r>
      <w:r w:rsidRPr="00DF2501">
        <w:rPr>
          <w:rFonts w:ascii="Arial" w:hAnsi="Arial" w:cs="Arial"/>
          <w:color w:val="000000"/>
          <w:kern w:val="24"/>
          <w:sz w:val="28"/>
          <w:szCs w:val="28"/>
        </w:rPr>
        <w:t xml:space="preserve"> vocational rehabilitation services, an individual must apply for</w:t>
      </w:r>
      <w:r w:rsidR="00B1690B" w:rsidRPr="00DF2501">
        <w:rPr>
          <w:rFonts w:ascii="Arial" w:hAnsi="Arial" w:cs="Arial"/>
          <w:color w:val="000000"/>
          <w:kern w:val="24"/>
          <w:sz w:val="28"/>
          <w:szCs w:val="28"/>
        </w:rPr>
        <w:t xml:space="preserve"> and be determined eligible for</w:t>
      </w:r>
      <w:r w:rsidRPr="00DF2501">
        <w:rPr>
          <w:rFonts w:ascii="Arial" w:hAnsi="Arial" w:cs="Arial"/>
          <w:color w:val="000000"/>
          <w:kern w:val="24"/>
          <w:sz w:val="28"/>
          <w:szCs w:val="28"/>
        </w:rPr>
        <w:t xml:space="preserve"> vocational rehabilitation services. </w:t>
      </w:r>
      <w:r w:rsidR="00FE2181" w:rsidRPr="00DF2501">
        <w:rPr>
          <w:rFonts w:ascii="Arial" w:hAnsi="Arial" w:cs="Arial"/>
          <w:color w:val="000000"/>
          <w:kern w:val="24"/>
          <w:sz w:val="28"/>
          <w:szCs w:val="28"/>
        </w:rPr>
        <w:t>Title 34 Code of Federal Regulations section 361.</w:t>
      </w:r>
      <w:r w:rsidRPr="00DF2501">
        <w:rPr>
          <w:rFonts w:ascii="Arial" w:hAnsi="Arial" w:cs="Arial"/>
          <w:color w:val="000000"/>
          <w:kern w:val="24"/>
          <w:sz w:val="28"/>
          <w:szCs w:val="28"/>
        </w:rPr>
        <w:t>41</w:t>
      </w:r>
      <w:r w:rsidR="00FE2181" w:rsidRPr="00DF2501">
        <w:rPr>
          <w:rFonts w:ascii="Arial" w:hAnsi="Arial" w:cs="Arial"/>
          <w:color w:val="000000"/>
          <w:kern w:val="24"/>
          <w:sz w:val="28"/>
          <w:szCs w:val="28"/>
        </w:rPr>
        <w:t xml:space="preserve"> </w:t>
      </w:r>
      <w:r w:rsidRPr="00DF2501">
        <w:rPr>
          <w:rFonts w:ascii="Arial" w:hAnsi="Arial" w:cs="Arial"/>
          <w:color w:val="000000"/>
          <w:kern w:val="24"/>
          <w:sz w:val="28"/>
          <w:szCs w:val="28"/>
        </w:rPr>
        <w:t>allows an individual to apply for vocational rehabilitation services in one of three ways</w:t>
      </w:r>
      <w:proofErr w:type="gramStart"/>
      <w:r w:rsidRPr="00DF2501">
        <w:rPr>
          <w:rFonts w:ascii="Arial" w:hAnsi="Arial" w:cs="Arial"/>
          <w:color w:val="000000"/>
          <w:kern w:val="24"/>
          <w:sz w:val="28"/>
          <w:szCs w:val="28"/>
        </w:rPr>
        <w:t>:</w:t>
      </w:r>
      <w:r w:rsidR="00CA0D40" w:rsidRPr="007F041D">
        <w:rPr>
          <w:rFonts w:ascii="Arial" w:hAnsi="Arial" w:cs="Arial"/>
          <w:color w:val="000000"/>
          <w:kern w:val="24"/>
          <w:sz w:val="28"/>
          <w:szCs w:val="28"/>
        </w:rPr>
        <w:t xml:space="preserve"> </w:t>
      </w:r>
      <w:r w:rsidRPr="00DF2501">
        <w:rPr>
          <w:rFonts w:ascii="Arial" w:hAnsi="Arial" w:cs="Arial"/>
          <w:color w:val="000000"/>
          <w:kern w:val="24"/>
          <w:sz w:val="28"/>
          <w:szCs w:val="28"/>
        </w:rPr>
        <w:t xml:space="preserve"> (</w:t>
      </w:r>
      <w:proofErr w:type="gramEnd"/>
      <w:r w:rsidRPr="00DF2501">
        <w:rPr>
          <w:rFonts w:ascii="Arial" w:hAnsi="Arial" w:cs="Arial"/>
          <w:color w:val="000000"/>
          <w:kern w:val="24"/>
          <w:sz w:val="28"/>
          <w:szCs w:val="28"/>
        </w:rPr>
        <w:t>1)</w:t>
      </w:r>
      <w:r w:rsidR="00B1690B" w:rsidRPr="00DF2501">
        <w:rPr>
          <w:rFonts w:ascii="Arial" w:hAnsi="Arial" w:cs="Arial"/>
          <w:color w:val="000000"/>
          <w:kern w:val="24"/>
          <w:sz w:val="28"/>
          <w:szCs w:val="28"/>
        </w:rPr>
        <w:t xml:space="preserve"> </w:t>
      </w:r>
      <w:r w:rsidRPr="00DF2501">
        <w:rPr>
          <w:rFonts w:ascii="Arial" w:hAnsi="Arial" w:cs="Arial"/>
          <w:color w:val="000000"/>
          <w:kern w:val="24"/>
          <w:sz w:val="28"/>
          <w:szCs w:val="28"/>
        </w:rPr>
        <w:t xml:space="preserve">completing and signing a Department application, (2) completing and signing a common intake application from the one-stop center requesting vocational rehabilitation services, or (3) otherwise requesting vocational rehabilitation services from the Department. </w:t>
      </w:r>
      <w:r w:rsidR="00FE2181" w:rsidRPr="00DF2501">
        <w:rPr>
          <w:rFonts w:ascii="Arial" w:hAnsi="Arial" w:cs="Arial"/>
          <w:color w:val="000000"/>
          <w:sz w:val="28"/>
          <w:szCs w:val="28"/>
        </w:rPr>
        <w:t xml:space="preserve"> </w:t>
      </w:r>
    </w:p>
    <w:p w14:paraId="1F31475B" w14:textId="77777777" w:rsidR="00B50481" w:rsidRPr="00DF2501" w:rsidRDefault="00B50481" w:rsidP="00F83CDF">
      <w:pPr>
        <w:autoSpaceDE w:val="0"/>
        <w:autoSpaceDN w:val="0"/>
        <w:rPr>
          <w:rFonts w:ascii="Arial" w:hAnsi="Arial" w:cs="Arial"/>
          <w:color w:val="000000"/>
          <w:sz w:val="28"/>
          <w:szCs w:val="28"/>
        </w:rPr>
      </w:pPr>
    </w:p>
    <w:p w14:paraId="408B31A5" w14:textId="77777777" w:rsidR="00B50481" w:rsidRPr="00DF2501" w:rsidRDefault="00B50481" w:rsidP="00B50481">
      <w:pPr>
        <w:rPr>
          <w:rFonts w:ascii="Arial" w:hAnsi="Arial" w:cs="Arial"/>
          <w:sz w:val="28"/>
          <w:szCs w:val="28"/>
        </w:rPr>
      </w:pPr>
      <w:r w:rsidRPr="00DF2501">
        <w:rPr>
          <w:rFonts w:ascii="Arial" w:hAnsi="Arial" w:cs="Arial"/>
          <w:sz w:val="28"/>
          <w:szCs w:val="28"/>
        </w:rPr>
        <w:t xml:space="preserve">With an increasingly technological population, many individuals are choosing to apply for vocational rehabilitation services via a newly developed online portal. The Department’s regulations allow individuals to apply for vocational rehabilitation services via the online </w:t>
      </w:r>
      <w:r w:rsidR="00B1690B" w:rsidRPr="00DF2501">
        <w:rPr>
          <w:rFonts w:ascii="Arial" w:hAnsi="Arial" w:cs="Arial"/>
          <w:sz w:val="28"/>
          <w:szCs w:val="28"/>
        </w:rPr>
        <w:t>portal but</w:t>
      </w:r>
      <w:r w:rsidRPr="00DF2501">
        <w:rPr>
          <w:rFonts w:ascii="Arial" w:hAnsi="Arial" w:cs="Arial"/>
          <w:sz w:val="28"/>
          <w:szCs w:val="28"/>
        </w:rPr>
        <w:t xml:space="preserve"> require them to complete and sign a</w:t>
      </w:r>
      <w:r w:rsidR="00B1690B" w:rsidRPr="00DF2501">
        <w:rPr>
          <w:rFonts w:ascii="Arial" w:hAnsi="Arial" w:cs="Arial"/>
          <w:sz w:val="28"/>
          <w:szCs w:val="28"/>
        </w:rPr>
        <w:t xml:space="preserve"> paper application, the</w:t>
      </w:r>
      <w:r w:rsidRPr="00DF2501">
        <w:rPr>
          <w:rFonts w:ascii="Arial" w:hAnsi="Arial" w:cs="Arial"/>
          <w:sz w:val="28"/>
          <w:szCs w:val="28"/>
        </w:rPr>
        <w:t xml:space="preserve"> DR 222 Vocational Rehabilitation Services Application. </w:t>
      </w:r>
      <w:r w:rsidR="00B1690B" w:rsidRPr="00DF2501">
        <w:rPr>
          <w:rFonts w:ascii="Arial" w:hAnsi="Arial" w:cs="Arial"/>
          <w:sz w:val="28"/>
          <w:szCs w:val="28"/>
        </w:rPr>
        <w:t>T</w:t>
      </w:r>
      <w:r w:rsidRPr="00DF2501">
        <w:rPr>
          <w:rFonts w:ascii="Arial" w:hAnsi="Arial" w:cs="Arial"/>
          <w:sz w:val="28"/>
          <w:szCs w:val="28"/>
        </w:rPr>
        <w:t xml:space="preserve">he DR 222 Vocational Rehabilitation Services Application </w:t>
      </w:r>
      <w:r w:rsidR="00B1690B" w:rsidRPr="00DF2501">
        <w:rPr>
          <w:rFonts w:ascii="Arial" w:hAnsi="Arial" w:cs="Arial"/>
          <w:sz w:val="28"/>
          <w:szCs w:val="28"/>
        </w:rPr>
        <w:t xml:space="preserve">also </w:t>
      </w:r>
      <w:r w:rsidRPr="00DF2501">
        <w:rPr>
          <w:rFonts w:ascii="Arial" w:hAnsi="Arial" w:cs="Arial"/>
          <w:sz w:val="28"/>
          <w:szCs w:val="28"/>
        </w:rPr>
        <w:t xml:space="preserve">requests additional information that is not necessary for the Department to determine an individual’s eligibility for vocational rehabilitation services. </w:t>
      </w:r>
    </w:p>
    <w:p w14:paraId="36FC5AA3" w14:textId="77777777" w:rsidR="001654BE" w:rsidRPr="00DF2501" w:rsidRDefault="001654BE" w:rsidP="001654BE">
      <w:pPr>
        <w:rPr>
          <w:rFonts w:ascii="Arial" w:hAnsi="Arial" w:cs="Arial"/>
          <w:color w:val="000000"/>
          <w:kern w:val="24"/>
          <w:sz w:val="28"/>
          <w:szCs w:val="28"/>
          <w:highlight w:val="yellow"/>
        </w:rPr>
      </w:pPr>
    </w:p>
    <w:p w14:paraId="0A2DF4F0" w14:textId="77777777" w:rsidR="001654BE" w:rsidRPr="00DF2501" w:rsidRDefault="001654BE" w:rsidP="001654BE">
      <w:pPr>
        <w:rPr>
          <w:rFonts w:ascii="Arial" w:hAnsi="Arial" w:cs="Arial"/>
          <w:color w:val="000000"/>
          <w:kern w:val="24"/>
          <w:sz w:val="28"/>
          <w:szCs w:val="28"/>
        </w:rPr>
      </w:pPr>
      <w:r w:rsidRPr="00DF2501">
        <w:rPr>
          <w:rFonts w:ascii="Arial" w:hAnsi="Arial" w:cs="Arial"/>
          <w:color w:val="000000"/>
          <w:kern w:val="24"/>
          <w:sz w:val="28"/>
          <w:szCs w:val="28"/>
        </w:rPr>
        <w:t xml:space="preserve">The proposed amendments will </w:t>
      </w:r>
      <w:r w:rsidR="00B50481" w:rsidRPr="00DF2501">
        <w:rPr>
          <w:rFonts w:ascii="Arial" w:hAnsi="Arial" w:cs="Arial"/>
          <w:color w:val="000000"/>
          <w:kern w:val="24"/>
          <w:sz w:val="28"/>
          <w:szCs w:val="28"/>
        </w:rPr>
        <w:t xml:space="preserve">delete the requirement that every individual who applies for vocational rehabilitation services, regardless of the </w:t>
      </w:r>
      <w:r w:rsidR="00B1690B" w:rsidRPr="00DF2501">
        <w:rPr>
          <w:rFonts w:ascii="Arial" w:hAnsi="Arial" w:cs="Arial"/>
          <w:color w:val="000000"/>
          <w:kern w:val="24"/>
          <w:sz w:val="28"/>
          <w:szCs w:val="28"/>
        </w:rPr>
        <w:t>modality in which</w:t>
      </w:r>
      <w:r w:rsidR="00B50481" w:rsidRPr="00DF2501">
        <w:rPr>
          <w:rFonts w:ascii="Arial" w:hAnsi="Arial" w:cs="Arial"/>
          <w:color w:val="000000"/>
          <w:kern w:val="24"/>
          <w:sz w:val="28"/>
          <w:szCs w:val="28"/>
        </w:rPr>
        <w:t xml:space="preserve"> they apply, must </w:t>
      </w:r>
      <w:proofErr w:type="gramStart"/>
      <w:r w:rsidR="00B50481" w:rsidRPr="00DF2501">
        <w:rPr>
          <w:rFonts w:ascii="Arial" w:hAnsi="Arial" w:cs="Arial"/>
          <w:color w:val="000000"/>
          <w:kern w:val="24"/>
          <w:sz w:val="28"/>
          <w:szCs w:val="28"/>
        </w:rPr>
        <w:t>complete</w:t>
      </w:r>
      <w:proofErr w:type="gramEnd"/>
      <w:r w:rsidR="00B50481" w:rsidRPr="00DF2501">
        <w:rPr>
          <w:rFonts w:ascii="Arial" w:hAnsi="Arial" w:cs="Arial"/>
          <w:color w:val="000000"/>
          <w:kern w:val="24"/>
          <w:sz w:val="28"/>
          <w:szCs w:val="28"/>
        </w:rPr>
        <w:t xml:space="preserve"> and sign a DR 222 Vocational </w:t>
      </w:r>
      <w:r w:rsidR="00B50481" w:rsidRPr="00DF2501">
        <w:rPr>
          <w:rFonts w:ascii="Arial" w:hAnsi="Arial" w:cs="Arial"/>
          <w:color w:val="000000"/>
          <w:kern w:val="24"/>
          <w:sz w:val="28"/>
          <w:szCs w:val="28"/>
        </w:rPr>
        <w:lastRenderedPageBreak/>
        <w:t>Rehabilitation Services Application. The proposed amendments will also delete the reference to the DR 222 Vocational Rehabilitation Services Application and instead identify the minimum information an individual must provide to apply for vocational rehabilitation services</w:t>
      </w:r>
      <w:r w:rsidR="00B1690B" w:rsidRPr="00DF2501">
        <w:rPr>
          <w:rFonts w:ascii="Arial" w:hAnsi="Arial" w:cs="Arial"/>
          <w:color w:val="000000"/>
          <w:kern w:val="24"/>
          <w:sz w:val="28"/>
          <w:szCs w:val="28"/>
        </w:rPr>
        <w:t>.</w:t>
      </w:r>
    </w:p>
    <w:p w14:paraId="201A46DF" w14:textId="77777777" w:rsidR="00B50481" w:rsidRPr="00DF2501" w:rsidRDefault="00B50481" w:rsidP="001654BE">
      <w:pPr>
        <w:rPr>
          <w:rFonts w:ascii="Arial" w:hAnsi="Arial" w:cs="Arial"/>
          <w:color w:val="000000"/>
          <w:kern w:val="24"/>
          <w:sz w:val="28"/>
          <w:szCs w:val="28"/>
        </w:rPr>
      </w:pPr>
    </w:p>
    <w:p w14:paraId="2B1DAEE2" w14:textId="77777777" w:rsidR="00B50481" w:rsidRPr="00DF2501" w:rsidRDefault="00B50481" w:rsidP="00B50481">
      <w:pPr>
        <w:rPr>
          <w:rFonts w:ascii="Arial" w:hAnsi="Arial" w:cs="Arial"/>
          <w:color w:val="000000"/>
          <w:sz w:val="28"/>
          <w:szCs w:val="28"/>
        </w:rPr>
      </w:pPr>
      <w:r w:rsidRPr="00DF2501">
        <w:rPr>
          <w:rFonts w:ascii="Arial" w:hAnsi="Arial" w:cs="Arial"/>
          <w:sz w:val="28"/>
          <w:szCs w:val="28"/>
        </w:rPr>
        <w:t xml:space="preserve">In 2014, the </w:t>
      </w:r>
      <w:bookmarkStart w:id="1" w:name="_Hlk82523068"/>
      <w:r w:rsidRPr="00DF2501">
        <w:rPr>
          <w:rFonts w:ascii="Arial" w:hAnsi="Arial" w:cs="Arial"/>
          <w:sz w:val="28"/>
          <w:szCs w:val="28"/>
        </w:rPr>
        <w:t xml:space="preserve">Workforce Innovation and Opportunity Act (hereinafter “WIOA”) (Pub. L. No. 113-128 (July 22, 2014)) </w:t>
      </w:r>
      <w:bookmarkEnd w:id="1"/>
      <w:r w:rsidRPr="00DF2501">
        <w:rPr>
          <w:rFonts w:ascii="Arial" w:hAnsi="Arial" w:cs="Arial"/>
          <w:sz w:val="28"/>
          <w:szCs w:val="28"/>
        </w:rPr>
        <w:t xml:space="preserve">made significant changes to the Rehabilitation Act of 1973 (29 U.S.C. section 701(b)). In 2016, the federal implementing regulations were amended. </w:t>
      </w:r>
      <w:bookmarkStart w:id="2" w:name="_Hlk71292132"/>
      <w:r w:rsidRPr="00DF2501">
        <w:rPr>
          <w:rFonts w:ascii="Arial" w:hAnsi="Arial" w:cs="Arial"/>
          <w:color w:val="000000"/>
          <w:sz w:val="28"/>
          <w:szCs w:val="28"/>
        </w:rPr>
        <w:t xml:space="preserve">This rulemaking package proposes to amend current regulations and repeal outdated regulations to align with the changes made by the WIOA amendments to the Rehabilitation Act of 1973, the implementing federal regulations, and state law. In the process of updating the regulations, the Department has also updated the authority citations, as well as made wording, grammar, and syntax improvements </w:t>
      </w:r>
      <w:r w:rsidR="00B1690B" w:rsidRPr="00DF2501">
        <w:rPr>
          <w:rFonts w:ascii="Arial" w:hAnsi="Arial" w:cs="Arial"/>
          <w:color w:val="000000"/>
          <w:sz w:val="28"/>
          <w:szCs w:val="28"/>
        </w:rPr>
        <w:t>for clarity and ease of reading</w:t>
      </w:r>
      <w:r w:rsidRPr="00DF2501">
        <w:rPr>
          <w:rFonts w:ascii="Arial" w:hAnsi="Arial" w:cs="Arial"/>
          <w:color w:val="000000"/>
          <w:sz w:val="28"/>
          <w:szCs w:val="28"/>
        </w:rPr>
        <w:t xml:space="preserve">. </w:t>
      </w:r>
    </w:p>
    <w:p w14:paraId="2CCACDB9" w14:textId="77777777" w:rsidR="00B50481" w:rsidRPr="00DF2501" w:rsidRDefault="00B50481" w:rsidP="00B50481">
      <w:pPr>
        <w:rPr>
          <w:rFonts w:ascii="Arial" w:hAnsi="Arial" w:cs="Arial"/>
          <w:color w:val="000000"/>
          <w:sz w:val="28"/>
          <w:szCs w:val="28"/>
        </w:rPr>
      </w:pPr>
    </w:p>
    <w:p w14:paraId="7B42FFD4" w14:textId="77777777" w:rsidR="00B50481" w:rsidRPr="00DF2501" w:rsidRDefault="00B50481" w:rsidP="00B50481">
      <w:pPr>
        <w:rPr>
          <w:rFonts w:ascii="Arial" w:hAnsi="Arial" w:cs="Arial"/>
          <w:sz w:val="28"/>
          <w:szCs w:val="28"/>
        </w:rPr>
      </w:pPr>
      <w:r w:rsidRPr="00DF2501">
        <w:rPr>
          <w:rFonts w:ascii="Arial" w:hAnsi="Arial" w:cs="Arial"/>
          <w:color w:val="000000"/>
          <w:sz w:val="28"/>
          <w:szCs w:val="28"/>
        </w:rPr>
        <w:t xml:space="preserve">Lastly, the proposed amendments will add gender-neutral language. </w:t>
      </w:r>
    </w:p>
    <w:bookmarkEnd w:id="2"/>
    <w:p w14:paraId="545D6F1C" w14:textId="77777777" w:rsidR="00A46C64" w:rsidRPr="00DF2501" w:rsidRDefault="00A46C64" w:rsidP="00A46C64">
      <w:pPr>
        <w:autoSpaceDE w:val="0"/>
        <w:autoSpaceDN w:val="0"/>
        <w:adjustRightInd w:val="0"/>
        <w:rPr>
          <w:rFonts w:ascii="Arial" w:hAnsi="Arial" w:cs="Arial"/>
          <w:b/>
          <w:sz w:val="28"/>
          <w:szCs w:val="28"/>
        </w:rPr>
      </w:pPr>
    </w:p>
    <w:p w14:paraId="1F7C7232" w14:textId="77777777" w:rsidR="00A46C64" w:rsidRPr="00DF2501" w:rsidRDefault="00A46C64" w:rsidP="00A46C64">
      <w:pPr>
        <w:autoSpaceDE w:val="0"/>
        <w:autoSpaceDN w:val="0"/>
        <w:adjustRightInd w:val="0"/>
        <w:rPr>
          <w:rFonts w:ascii="Arial" w:hAnsi="Arial" w:cs="Arial"/>
          <w:color w:val="000000"/>
          <w:kern w:val="24"/>
          <w:sz w:val="28"/>
          <w:szCs w:val="28"/>
        </w:rPr>
      </w:pPr>
      <w:r w:rsidRPr="00DF2501">
        <w:rPr>
          <w:rFonts w:ascii="Arial" w:hAnsi="Arial" w:cs="Arial"/>
          <w:b/>
          <w:sz w:val="28"/>
          <w:szCs w:val="28"/>
        </w:rPr>
        <w:t>BENEFITS</w:t>
      </w:r>
    </w:p>
    <w:p w14:paraId="0435A6A9" w14:textId="77777777" w:rsidR="00BD5FE1" w:rsidRPr="00DF2501" w:rsidRDefault="00BD5FE1" w:rsidP="00CA0DC2">
      <w:pPr>
        <w:rPr>
          <w:rFonts w:ascii="Arial" w:hAnsi="Arial" w:cs="Arial"/>
          <w:sz w:val="28"/>
          <w:szCs w:val="28"/>
        </w:rPr>
      </w:pPr>
    </w:p>
    <w:p w14:paraId="1947413E" w14:textId="77777777" w:rsidR="00BD5FE1" w:rsidRDefault="009312DB" w:rsidP="00CA0DC2">
      <w:pPr>
        <w:rPr>
          <w:rFonts w:ascii="Arial" w:hAnsi="Arial" w:cs="Arial"/>
          <w:sz w:val="28"/>
          <w:szCs w:val="28"/>
        </w:rPr>
      </w:pPr>
      <w:r w:rsidRPr="00DF2501">
        <w:rPr>
          <w:rFonts w:ascii="Arial" w:hAnsi="Arial" w:cs="Arial"/>
          <w:sz w:val="28"/>
          <w:szCs w:val="28"/>
        </w:rPr>
        <w:t>The proposed regulations will i</w:t>
      </w:r>
      <w:bookmarkStart w:id="3" w:name="_Hlk94503800"/>
      <w:r w:rsidRPr="00DF2501">
        <w:rPr>
          <w:rFonts w:ascii="Arial" w:hAnsi="Arial" w:cs="Arial"/>
          <w:sz w:val="28"/>
          <w:szCs w:val="28"/>
        </w:rPr>
        <w:t xml:space="preserve">ncrease openness and promote transparency for individuals </w:t>
      </w:r>
      <w:bookmarkEnd w:id="3"/>
      <w:r w:rsidR="00B50481" w:rsidRPr="00DF2501">
        <w:rPr>
          <w:rFonts w:ascii="Arial" w:hAnsi="Arial" w:cs="Arial"/>
          <w:sz w:val="28"/>
          <w:szCs w:val="28"/>
        </w:rPr>
        <w:t>who wish to apply for vocational rehabilitation services. The proposed regulations will also remove unnecessary, duplicative processes for individuals who choose to apply using the online portal</w:t>
      </w:r>
      <w:r w:rsidR="008B4771" w:rsidRPr="00DF2501">
        <w:rPr>
          <w:rFonts w:ascii="Arial" w:hAnsi="Arial" w:cs="Arial"/>
          <w:sz w:val="28"/>
          <w:szCs w:val="28"/>
        </w:rPr>
        <w:t xml:space="preserve"> or using another method</w:t>
      </w:r>
      <w:r w:rsidR="00B50481" w:rsidRPr="00DF2501">
        <w:rPr>
          <w:rFonts w:ascii="Arial" w:hAnsi="Arial" w:cs="Arial"/>
          <w:sz w:val="28"/>
          <w:szCs w:val="28"/>
        </w:rPr>
        <w:t xml:space="preserve">. The proposed regulations will align the Department’s regulatory text with federal law and regulations and will utilize gender-neutral language. </w:t>
      </w:r>
    </w:p>
    <w:p w14:paraId="5D9EA291" w14:textId="77777777" w:rsidR="00DE4504" w:rsidRDefault="00DE4504" w:rsidP="00CA0DC2">
      <w:pPr>
        <w:rPr>
          <w:rFonts w:ascii="Arial" w:hAnsi="Arial" w:cs="Arial"/>
          <w:sz w:val="28"/>
          <w:szCs w:val="28"/>
        </w:rPr>
      </w:pPr>
    </w:p>
    <w:p w14:paraId="29CF739D" w14:textId="77777777" w:rsidR="00DE4504" w:rsidRPr="008A2FD3" w:rsidRDefault="00DE4504" w:rsidP="00DE4504">
      <w:pPr>
        <w:rPr>
          <w:rFonts w:ascii="Arial" w:hAnsi="Arial" w:cs="Arial"/>
          <w:b/>
          <w:bCs/>
          <w:sz w:val="28"/>
          <w:szCs w:val="28"/>
        </w:rPr>
      </w:pPr>
      <w:r w:rsidRPr="008A2FD3">
        <w:rPr>
          <w:rFonts w:ascii="Arial" w:hAnsi="Arial" w:cs="Arial"/>
          <w:b/>
          <w:bCs/>
          <w:sz w:val="28"/>
          <w:szCs w:val="28"/>
        </w:rPr>
        <w:t>CONSISTENCY</w:t>
      </w:r>
    </w:p>
    <w:p w14:paraId="169306D5" w14:textId="77777777" w:rsidR="00DE4504" w:rsidRPr="008A2FD3" w:rsidRDefault="00DE4504" w:rsidP="00DE4504">
      <w:pPr>
        <w:rPr>
          <w:rFonts w:ascii="Arial" w:hAnsi="Arial" w:cs="Arial"/>
          <w:b/>
          <w:bCs/>
          <w:sz w:val="28"/>
          <w:szCs w:val="28"/>
        </w:rPr>
      </w:pPr>
    </w:p>
    <w:p w14:paraId="2179E715" w14:textId="77777777" w:rsidR="00DE4504" w:rsidRPr="00E27831" w:rsidRDefault="00DE4504" w:rsidP="00DE4504">
      <w:pPr>
        <w:rPr>
          <w:rFonts w:ascii="Arial" w:hAnsi="Arial" w:cs="Arial"/>
          <w:bCs/>
          <w:sz w:val="28"/>
          <w:szCs w:val="28"/>
        </w:rPr>
      </w:pPr>
      <w:r>
        <w:rPr>
          <w:rFonts w:ascii="Arial" w:hAnsi="Arial" w:cs="Arial"/>
          <w:bCs/>
          <w:sz w:val="28"/>
          <w:szCs w:val="28"/>
        </w:rPr>
        <w:t>A</w:t>
      </w:r>
      <w:r w:rsidRPr="008A2FD3">
        <w:rPr>
          <w:rFonts w:ascii="Arial" w:hAnsi="Arial" w:cs="Arial"/>
          <w:bCs/>
          <w:sz w:val="28"/>
          <w:szCs w:val="28"/>
        </w:rPr>
        <w:t>ll changes in this proposed rulemaking pa</w:t>
      </w:r>
      <w:r>
        <w:rPr>
          <w:rFonts w:ascii="Arial" w:hAnsi="Arial" w:cs="Arial"/>
          <w:bCs/>
          <w:sz w:val="28"/>
          <w:szCs w:val="28"/>
        </w:rPr>
        <w:t xml:space="preserve">ckages are </w:t>
      </w:r>
      <w:r w:rsidRPr="008A2FD3">
        <w:rPr>
          <w:rFonts w:ascii="Arial" w:hAnsi="Arial" w:cs="Arial"/>
          <w:bCs/>
          <w:sz w:val="28"/>
          <w:szCs w:val="28"/>
        </w:rPr>
        <w:t>consistent or</w:t>
      </w:r>
      <w:r>
        <w:rPr>
          <w:rFonts w:ascii="Arial" w:hAnsi="Arial" w:cs="Arial"/>
          <w:bCs/>
          <w:sz w:val="28"/>
          <w:szCs w:val="28"/>
        </w:rPr>
        <w:t xml:space="preserve"> compatible with existing laws and</w:t>
      </w:r>
      <w:r w:rsidRPr="008A2FD3">
        <w:rPr>
          <w:rFonts w:ascii="Arial" w:hAnsi="Arial" w:cs="Arial"/>
          <w:bCs/>
          <w:sz w:val="28"/>
          <w:szCs w:val="28"/>
        </w:rPr>
        <w:t xml:space="preserve"> regulations.</w:t>
      </w:r>
    </w:p>
    <w:p w14:paraId="5CA2D1F7" w14:textId="77777777" w:rsidR="00DE4504" w:rsidRPr="00DF2501" w:rsidRDefault="00DE4504" w:rsidP="00CA0DC2">
      <w:pPr>
        <w:rPr>
          <w:rFonts w:ascii="Arial" w:hAnsi="Arial" w:cs="Arial"/>
          <w:sz w:val="28"/>
          <w:szCs w:val="28"/>
        </w:rPr>
      </w:pPr>
    </w:p>
    <w:p w14:paraId="6D5DD98D" w14:textId="77777777" w:rsidR="00DE4504" w:rsidRDefault="00DE4504" w:rsidP="00DE4504">
      <w:pPr>
        <w:rPr>
          <w:rFonts w:ascii="Arial" w:hAnsi="Arial" w:cs="Arial"/>
          <w:b/>
          <w:sz w:val="28"/>
          <w:szCs w:val="28"/>
        </w:rPr>
      </w:pPr>
      <w:r w:rsidRPr="00E27831">
        <w:rPr>
          <w:rFonts w:ascii="Arial" w:hAnsi="Arial" w:cs="Arial"/>
          <w:b/>
          <w:sz w:val="28"/>
          <w:szCs w:val="28"/>
        </w:rPr>
        <w:t>SPECIFIC PURPOSE AND NECESSITY OF EACH SECTION AS REQUIRED BY GOVERNMENT CODE SECTION 11</w:t>
      </w:r>
      <w:r>
        <w:rPr>
          <w:rFonts w:ascii="Arial" w:hAnsi="Arial" w:cs="Arial"/>
          <w:b/>
          <w:sz w:val="28"/>
          <w:szCs w:val="28"/>
        </w:rPr>
        <w:t>34</w:t>
      </w:r>
      <w:r w:rsidRPr="00E27831">
        <w:rPr>
          <w:rFonts w:ascii="Arial" w:hAnsi="Arial" w:cs="Arial"/>
          <w:b/>
          <w:sz w:val="28"/>
          <w:szCs w:val="28"/>
        </w:rPr>
        <w:t>6.2(</w:t>
      </w:r>
      <w:r>
        <w:rPr>
          <w:rFonts w:ascii="Arial" w:hAnsi="Arial" w:cs="Arial"/>
          <w:b/>
          <w:sz w:val="28"/>
          <w:szCs w:val="28"/>
        </w:rPr>
        <w:t>c)</w:t>
      </w:r>
    </w:p>
    <w:p w14:paraId="446FFAD9" w14:textId="77777777" w:rsidR="00DE4504" w:rsidRPr="00E27831" w:rsidRDefault="00DE4504" w:rsidP="00DE4504">
      <w:pPr>
        <w:rPr>
          <w:rFonts w:ascii="Arial" w:hAnsi="Arial" w:cs="Arial"/>
          <w:b/>
          <w:sz w:val="28"/>
          <w:szCs w:val="28"/>
        </w:rPr>
      </w:pPr>
    </w:p>
    <w:p w14:paraId="16F71DCB" w14:textId="77777777" w:rsidR="00DE4504" w:rsidRDefault="00DE4504" w:rsidP="00DE4504">
      <w:pPr>
        <w:rPr>
          <w:rFonts w:ascii="Arial" w:hAnsi="Arial" w:cs="Arial"/>
          <w:sz w:val="28"/>
          <w:szCs w:val="28"/>
        </w:rPr>
      </w:pPr>
      <w:r>
        <w:rPr>
          <w:rFonts w:ascii="Arial" w:hAnsi="Arial" w:cs="Arial"/>
          <w:sz w:val="28"/>
          <w:szCs w:val="28"/>
        </w:rPr>
        <w:t xml:space="preserve">When a state agency’s proposed regulation is identical to a previously adopted or amended federal regulation, Government Code section 11346.2(c) allows the agency to make a statement to that effect and to cite </w:t>
      </w:r>
      <w:r>
        <w:rPr>
          <w:rFonts w:ascii="Arial" w:hAnsi="Arial" w:cs="Arial"/>
          <w:sz w:val="28"/>
          <w:szCs w:val="28"/>
        </w:rPr>
        <w:lastRenderedPageBreak/>
        <w:t xml:space="preserve">where an explanation of the federal regulation can be found to satisfy the requirements for rulemaking. </w:t>
      </w:r>
    </w:p>
    <w:p w14:paraId="213EA8C0" w14:textId="77777777" w:rsidR="00DE4504" w:rsidRDefault="00DE4504" w:rsidP="00DE4504">
      <w:pPr>
        <w:rPr>
          <w:rFonts w:ascii="Arial" w:hAnsi="Arial" w:cs="Arial"/>
          <w:sz w:val="28"/>
          <w:szCs w:val="28"/>
        </w:rPr>
      </w:pPr>
    </w:p>
    <w:p w14:paraId="7BDC8378" w14:textId="77777777" w:rsidR="00DE4504" w:rsidRDefault="00DE4504" w:rsidP="00DE4504">
      <w:pPr>
        <w:contextualSpacing/>
        <w:rPr>
          <w:rFonts w:ascii="Arial" w:hAnsi="Arial" w:cs="Arial"/>
          <w:sz w:val="28"/>
          <w:szCs w:val="28"/>
        </w:rPr>
      </w:pPr>
      <w:r w:rsidRPr="00E27831">
        <w:rPr>
          <w:rFonts w:ascii="Arial" w:hAnsi="Arial" w:cs="Arial"/>
          <w:sz w:val="28"/>
          <w:szCs w:val="28"/>
        </w:rPr>
        <w:t xml:space="preserve">The proposed regulation text </w:t>
      </w:r>
      <w:r>
        <w:rPr>
          <w:rFonts w:ascii="Arial" w:hAnsi="Arial" w:cs="Arial"/>
          <w:sz w:val="28"/>
          <w:szCs w:val="28"/>
        </w:rPr>
        <w:t>ha</w:t>
      </w:r>
      <w:r w:rsidRPr="00E27831">
        <w:rPr>
          <w:rFonts w:ascii="Arial" w:hAnsi="Arial" w:cs="Arial"/>
          <w:sz w:val="28"/>
          <w:szCs w:val="28"/>
        </w:rPr>
        <w:t>s</w:t>
      </w:r>
      <w:r>
        <w:rPr>
          <w:rFonts w:ascii="Arial" w:hAnsi="Arial" w:cs="Arial"/>
          <w:sz w:val="28"/>
          <w:szCs w:val="28"/>
        </w:rPr>
        <w:t xml:space="preserve"> been revised to be consistent with</w:t>
      </w:r>
      <w:r w:rsidRPr="00E27831">
        <w:rPr>
          <w:rFonts w:ascii="Arial" w:hAnsi="Arial" w:cs="Arial"/>
          <w:sz w:val="28"/>
          <w:szCs w:val="28"/>
        </w:rPr>
        <w:t xml:space="preserve"> </w:t>
      </w:r>
      <w:r>
        <w:rPr>
          <w:rFonts w:ascii="Arial" w:hAnsi="Arial" w:cs="Arial"/>
          <w:sz w:val="28"/>
          <w:szCs w:val="28"/>
        </w:rPr>
        <w:t>the Rehabilitation Act of 1973, as amended by</w:t>
      </w:r>
      <w:r w:rsidRPr="00E27831">
        <w:rPr>
          <w:rFonts w:ascii="Arial" w:hAnsi="Arial" w:cs="Arial"/>
          <w:sz w:val="28"/>
          <w:szCs w:val="28"/>
        </w:rPr>
        <w:t xml:space="preserve"> </w:t>
      </w:r>
      <w:r>
        <w:rPr>
          <w:rFonts w:ascii="Arial" w:hAnsi="Arial" w:cs="Arial"/>
          <w:sz w:val="28"/>
          <w:szCs w:val="28"/>
        </w:rPr>
        <w:t xml:space="preserve">the WIOA. </w:t>
      </w:r>
      <w:bookmarkStart w:id="4" w:name="_Hlk76628895"/>
      <w:r>
        <w:rPr>
          <w:rFonts w:ascii="Arial" w:hAnsi="Arial" w:cs="Arial"/>
          <w:sz w:val="28"/>
          <w:szCs w:val="28"/>
        </w:rPr>
        <w:t>Explanations of the changes made can be found in United States Department of Education, Rehabilitation Services Administration’s description of the final federal regulations implementing the WIOA, released in the Federal Register (Vol. 81, No. 161, 55682-55683, August 19, 2016</w:t>
      </w:r>
      <w:bookmarkStart w:id="5" w:name="_Hlk82588290"/>
      <w:r>
        <w:rPr>
          <w:rFonts w:ascii="Arial" w:hAnsi="Arial" w:cs="Arial"/>
          <w:sz w:val="28"/>
          <w:szCs w:val="28"/>
        </w:rPr>
        <w:t xml:space="preserve">) available at </w:t>
      </w:r>
      <w:hyperlink r:id="rId8" w:history="1">
        <w:r w:rsidRPr="00C13F9A">
          <w:rPr>
            <w:rFonts w:ascii="Arial" w:hAnsi="Arial" w:cs="Arial"/>
            <w:color w:val="0563C1"/>
            <w:sz w:val="28"/>
            <w:szCs w:val="28"/>
            <w:u w:val="single"/>
          </w:rPr>
          <w:t>https://www.federalregister.gov/documents/2016/08/19/2016-15980/state-vocational-rehabilitation-services-program-state-supported-employment-services-program</w:t>
        </w:r>
      </w:hyperlink>
      <w:bookmarkEnd w:id="5"/>
      <w:r>
        <w:rPr>
          <w:rFonts w:ascii="Arial" w:hAnsi="Arial" w:cs="Arial"/>
          <w:color w:val="0563C1"/>
          <w:sz w:val="28"/>
          <w:szCs w:val="28"/>
          <w:u w:val="single"/>
        </w:rPr>
        <w:t>.</w:t>
      </w:r>
      <w:r>
        <w:rPr>
          <w:rFonts w:ascii="Arial" w:hAnsi="Arial" w:cs="Arial"/>
          <w:sz w:val="28"/>
          <w:szCs w:val="28"/>
        </w:rPr>
        <w:t xml:space="preserve"> </w:t>
      </w:r>
    </w:p>
    <w:bookmarkEnd w:id="4"/>
    <w:p w14:paraId="55AC9BDD" w14:textId="77777777" w:rsidR="00DE4504" w:rsidRDefault="00DE4504" w:rsidP="00883362">
      <w:pPr>
        <w:rPr>
          <w:rFonts w:ascii="Arial" w:hAnsi="Arial" w:cs="Arial"/>
          <w:b/>
          <w:sz w:val="28"/>
          <w:szCs w:val="28"/>
        </w:rPr>
      </w:pPr>
    </w:p>
    <w:p w14:paraId="59E43E22" w14:textId="77777777" w:rsidR="00F51319" w:rsidRPr="00DF2501" w:rsidRDefault="00F51319" w:rsidP="00883362">
      <w:pPr>
        <w:rPr>
          <w:rFonts w:ascii="Arial" w:hAnsi="Arial" w:cs="Arial"/>
          <w:b/>
          <w:sz w:val="28"/>
          <w:szCs w:val="28"/>
        </w:rPr>
      </w:pPr>
      <w:r w:rsidRPr="00DF2501">
        <w:rPr>
          <w:rFonts w:ascii="Arial" w:hAnsi="Arial" w:cs="Arial"/>
          <w:b/>
          <w:sz w:val="28"/>
          <w:szCs w:val="28"/>
        </w:rPr>
        <w:t xml:space="preserve">SPECIFIC PURPOSE </w:t>
      </w:r>
      <w:r w:rsidR="003B2DF8" w:rsidRPr="00DF2501">
        <w:rPr>
          <w:rFonts w:ascii="Arial" w:hAnsi="Arial" w:cs="Arial"/>
          <w:b/>
          <w:sz w:val="28"/>
          <w:szCs w:val="28"/>
        </w:rPr>
        <w:t xml:space="preserve">AND NECESSITY </w:t>
      </w:r>
      <w:r w:rsidRPr="00DF2501">
        <w:rPr>
          <w:rFonts w:ascii="Arial" w:hAnsi="Arial" w:cs="Arial"/>
          <w:b/>
          <w:sz w:val="28"/>
          <w:szCs w:val="28"/>
        </w:rPr>
        <w:t xml:space="preserve">OF EACH SECTION </w:t>
      </w:r>
      <w:r w:rsidR="001B6F97" w:rsidRPr="00DF2501">
        <w:rPr>
          <w:rFonts w:ascii="Arial" w:hAnsi="Arial" w:cs="Arial"/>
          <w:b/>
          <w:sz w:val="28"/>
          <w:szCs w:val="28"/>
        </w:rPr>
        <w:t>AS REQUIRED BY</w:t>
      </w:r>
      <w:r w:rsidRPr="00DF2501">
        <w:rPr>
          <w:rFonts w:ascii="Arial" w:hAnsi="Arial" w:cs="Arial"/>
          <w:b/>
          <w:sz w:val="28"/>
          <w:szCs w:val="28"/>
        </w:rPr>
        <w:t xml:space="preserve"> GOVERNMENT CODE </w:t>
      </w:r>
      <w:r w:rsidR="001B6F97" w:rsidRPr="00DF2501">
        <w:rPr>
          <w:rFonts w:ascii="Arial" w:hAnsi="Arial" w:cs="Arial"/>
          <w:b/>
          <w:sz w:val="28"/>
          <w:szCs w:val="28"/>
        </w:rPr>
        <w:t xml:space="preserve">SECTION </w:t>
      </w:r>
      <w:r w:rsidRPr="00DF2501">
        <w:rPr>
          <w:rFonts w:ascii="Arial" w:hAnsi="Arial" w:cs="Arial"/>
          <w:b/>
          <w:sz w:val="28"/>
          <w:szCs w:val="28"/>
        </w:rPr>
        <w:t>11346.2(b)(1)</w:t>
      </w:r>
    </w:p>
    <w:p w14:paraId="243077D1" w14:textId="77777777" w:rsidR="00F51319" w:rsidRPr="00DF2501" w:rsidRDefault="00F51319" w:rsidP="00883362">
      <w:pPr>
        <w:rPr>
          <w:rFonts w:ascii="Arial" w:hAnsi="Arial" w:cs="Arial"/>
          <w:b/>
          <w:sz w:val="28"/>
          <w:szCs w:val="28"/>
        </w:rPr>
      </w:pPr>
    </w:p>
    <w:p w14:paraId="7271621E" w14:textId="77777777" w:rsidR="00F51319" w:rsidRPr="00DF2501" w:rsidRDefault="00F51319" w:rsidP="00883362">
      <w:pPr>
        <w:rPr>
          <w:rFonts w:ascii="Arial" w:hAnsi="Arial" w:cs="Arial"/>
          <w:sz w:val="28"/>
          <w:szCs w:val="28"/>
        </w:rPr>
      </w:pPr>
      <w:r w:rsidRPr="00DF2501">
        <w:rPr>
          <w:rFonts w:ascii="Arial" w:hAnsi="Arial" w:cs="Arial"/>
          <w:sz w:val="28"/>
          <w:szCs w:val="28"/>
        </w:rPr>
        <w:t>The specific purpose of each adoption, and the rationale for the determination that each adoption is reasonably necessary to carry out the purpose for which it is proposed, together with a description of the problem, administrative requirement, or other condition or circumstance that each adoption is intended to address is as follows</w:t>
      </w:r>
      <w:r w:rsidR="00053EAC" w:rsidRPr="00DF2501">
        <w:rPr>
          <w:rFonts w:ascii="Arial" w:hAnsi="Arial" w:cs="Arial"/>
          <w:sz w:val="28"/>
          <w:szCs w:val="28"/>
        </w:rPr>
        <w:t>:</w:t>
      </w:r>
    </w:p>
    <w:p w14:paraId="02CE06E6" w14:textId="77777777" w:rsidR="006E7E35" w:rsidRPr="00DF2501" w:rsidRDefault="006E7E35" w:rsidP="00883362">
      <w:pPr>
        <w:rPr>
          <w:rFonts w:ascii="Arial" w:hAnsi="Arial" w:cs="Arial"/>
          <w:sz w:val="28"/>
          <w:szCs w:val="28"/>
        </w:rPr>
      </w:pPr>
    </w:p>
    <w:p w14:paraId="34EB4B8B" w14:textId="77777777" w:rsidR="006E7E35" w:rsidRPr="00EE1638" w:rsidRDefault="006E7E35" w:rsidP="006E7E35">
      <w:pPr>
        <w:rPr>
          <w:rFonts w:ascii="Arial" w:hAnsi="Arial" w:cs="Arial"/>
          <w:b/>
          <w:sz w:val="28"/>
          <w:szCs w:val="28"/>
        </w:rPr>
      </w:pPr>
      <w:r w:rsidRPr="00DF2501">
        <w:rPr>
          <w:rFonts w:ascii="Arial" w:hAnsi="Arial" w:cs="Arial"/>
          <w:b/>
          <w:sz w:val="28"/>
          <w:szCs w:val="28"/>
        </w:rPr>
        <w:t>Section 7</w:t>
      </w:r>
      <w:r w:rsidR="00434EA0" w:rsidRPr="00DF2501">
        <w:rPr>
          <w:rFonts w:ascii="Arial" w:hAnsi="Arial" w:cs="Arial"/>
          <w:b/>
          <w:sz w:val="28"/>
          <w:szCs w:val="28"/>
        </w:rPr>
        <w:t>041</w:t>
      </w:r>
      <w:r w:rsidR="00367A6D" w:rsidRPr="00DF2501">
        <w:rPr>
          <w:rFonts w:ascii="Arial" w:hAnsi="Arial" w:cs="Arial"/>
          <w:b/>
          <w:sz w:val="28"/>
          <w:szCs w:val="28"/>
        </w:rPr>
        <w:t>(a)</w:t>
      </w:r>
      <w:r w:rsidRPr="00DF2501">
        <w:rPr>
          <w:rFonts w:ascii="Arial" w:hAnsi="Arial" w:cs="Arial"/>
          <w:b/>
          <w:sz w:val="28"/>
          <w:szCs w:val="28"/>
        </w:rPr>
        <w:t xml:space="preserve">. </w:t>
      </w:r>
      <w:r w:rsidR="00434EA0" w:rsidRPr="00DF2501">
        <w:rPr>
          <w:rFonts w:ascii="Arial" w:hAnsi="Arial" w:cs="Arial"/>
          <w:b/>
          <w:sz w:val="28"/>
          <w:szCs w:val="28"/>
        </w:rPr>
        <w:t>Processing Applications</w:t>
      </w:r>
    </w:p>
    <w:p w14:paraId="41BDF0DC" w14:textId="77777777" w:rsidR="00E36A20" w:rsidRPr="00DF2501" w:rsidRDefault="006E7E35" w:rsidP="006E7E35">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bookmarkStart w:id="6" w:name="_Hlk57745651"/>
      <w:r w:rsidR="006342B7" w:rsidRPr="00DF2501">
        <w:rPr>
          <w:rFonts w:ascii="Arial" w:hAnsi="Arial" w:cs="Arial"/>
          <w:sz w:val="28"/>
          <w:szCs w:val="28"/>
        </w:rPr>
        <w:t xml:space="preserve">This subsection is amended to change the capitalization of one-stop. It also has added “known as America’s Job Centers of California”. This subsection is amended to change the name of the act from Workforce Investment Act of 1998 to Workforce Innovation and Opportunity Act. </w:t>
      </w:r>
    </w:p>
    <w:p w14:paraId="2ECDFED7" w14:textId="77777777" w:rsidR="006E7E35" w:rsidRPr="00DF2501" w:rsidRDefault="006E7E35" w:rsidP="006E7E35">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bookmarkEnd w:id="6"/>
      <w:r w:rsidR="00A81B5B" w:rsidRPr="00DF2501">
        <w:rPr>
          <w:rFonts w:ascii="Arial" w:hAnsi="Arial" w:cs="Arial"/>
          <w:sz w:val="28"/>
          <w:szCs w:val="28"/>
        </w:rPr>
        <w:t>Th</w:t>
      </w:r>
      <w:r w:rsidR="009F54E1" w:rsidRPr="00DF2501">
        <w:rPr>
          <w:rFonts w:ascii="Arial" w:hAnsi="Arial" w:cs="Arial"/>
          <w:sz w:val="28"/>
          <w:szCs w:val="28"/>
        </w:rPr>
        <w:t>is amendment</w:t>
      </w:r>
      <w:r w:rsidR="006342B7" w:rsidRPr="00DF2501">
        <w:rPr>
          <w:rFonts w:ascii="Arial" w:hAnsi="Arial" w:cs="Arial"/>
          <w:sz w:val="28"/>
          <w:szCs w:val="28"/>
        </w:rPr>
        <w:t xml:space="preserve"> is necessary for grammatical purposes, consisten</w:t>
      </w:r>
      <w:r w:rsidR="00053EAC" w:rsidRPr="00DF2501">
        <w:rPr>
          <w:rFonts w:ascii="Arial" w:hAnsi="Arial" w:cs="Arial"/>
          <w:sz w:val="28"/>
          <w:szCs w:val="28"/>
        </w:rPr>
        <w:t>t</w:t>
      </w:r>
      <w:r w:rsidR="006342B7" w:rsidRPr="00DF2501">
        <w:rPr>
          <w:rFonts w:ascii="Arial" w:hAnsi="Arial" w:cs="Arial"/>
          <w:sz w:val="28"/>
          <w:szCs w:val="28"/>
        </w:rPr>
        <w:t xml:space="preserve"> with state and federal law, and for transparency and clarity for the public to be informed about the name used by the one-stop centers in California. This amendment is necessary to update the name of the referenced Act as the Workforce Investment Act of 1998 was repealed and replaced by the Workforce Innovation and Opportunity Act.</w:t>
      </w:r>
    </w:p>
    <w:p w14:paraId="2FB64C8F" w14:textId="77777777" w:rsidR="00367A6D" w:rsidRPr="00DF2501" w:rsidRDefault="00367A6D" w:rsidP="00367A6D">
      <w:pPr>
        <w:rPr>
          <w:rFonts w:ascii="Arial" w:hAnsi="Arial" w:cs="Arial"/>
          <w:b/>
          <w:sz w:val="28"/>
          <w:szCs w:val="28"/>
        </w:rPr>
      </w:pPr>
    </w:p>
    <w:p w14:paraId="7FA3C43D" w14:textId="77777777" w:rsidR="00367A6D" w:rsidRPr="00EE1638" w:rsidRDefault="00367A6D" w:rsidP="00367A6D">
      <w:pPr>
        <w:rPr>
          <w:rFonts w:ascii="Arial" w:hAnsi="Arial" w:cs="Arial"/>
          <w:b/>
          <w:sz w:val="28"/>
          <w:szCs w:val="28"/>
        </w:rPr>
      </w:pPr>
      <w:r w:rsidRPr="00DF2501">
        <w:rPr>
          <w:rFonts w:ascii="Arial" w:hAnsi="Arial" w:cs="Arial"/>
          <w:b/>
          <w:sz w:val="28"/>
          <w:szCs w:val="28"/>
        </w:rPr>
        <w:t>Section 7041(b). Processing Applications</w:t>
      </w:r>
    </w:p>
    <w:p w14:paraId="48AC6480" w14:textId="77777777" w:rsidR="00367A6D" w:rsidRPr="00DF2501" w:rsidRDefault="00367A6D" w:rsidP="00367A6D">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E36A20" w:rsidRPr="00DF2501">
        <w:rPr>
          <w:rFonts w:ascii="Arial" w:hAnsi="Arial" w:cs="Arial"/>
          <w:sz w:val="28"/>
          <w:szCs w:val="28"/>
        </w:rPr>
        <w:t>This subsection was amended to delete</w:t>
      </w:r>
      <w:r w:rsidR="008B4771" w:rsidRPr="00DF2501">
        <w:rPr>
          <w:rFonts w:ascii="Arial" w:hAnsi="Arial" w:cs="Arial"/>
          <w:sz w:val="28"/>
          <w:szCs w:val="28"/>
        </w:rPr>
        <w:t xml:space="preserve"> the</w:t>
      </w:r>
      <w:r w:rsidR="00E36A20" w:rsidRPr="00DF2501">
        <w:rPr>
          <w:rFonts w:ascii="Arial" w:hAnsi="Arial" w:cs="Arial"/>
          <w:sz w:val="28"/>
          <w:szCs w:val="28"/>
        </w:rPr>
        <w:t xml:space="preserve"> refe</w:t>
      </w:r>
      <w:r w:rsidR="00E34EF4" w:rsidRPr="00DF2501">
        <w:rPr>
          <w:rFonts w:ascii="Arial" w:hAnsi="Arial" w:cs="Arial"/>
          <w:sz w:val="28"/>
          <w:szCs w:val="28"/>
        </w:rPr>
        <w:t>rence</w:t>
      </w:r>
      <w:r w:rsidR="00E36A20" w:rsidRPr="00DF2501">
        <w:rPr>
          <w:rFonts w:ascii="Arial" w:hAnsi="Arial" w:cs="Arial"/>
          <w:sz w:val="28"/>
          <w:szCs w:val="28"/>
        </w:rPr>
        <w:t xml:space="preserve"> to the DR 222 Vocational Rehabilitation Services Application and</w:t>
      </w:r>
      <w:r w:rsidR="008B4771" w:rsidRPr="00DF2501">
        <w:rPr>
          <w:rFonts w:ascii="Arial" w:hAnsi="Arial" w:cs="Arial"/>
          <w:sz w:val="28"/>
          <w:szCs w:val="28"/>
        </w:rPr>
        <w:t xml:space="preserve"> amended to add</w:t>
      </w:r>
      <w:r w:rsidR="00E36A20" w:rsidRPr="00DF2501">
        <w:rPr>
          <w:rFonts w:ascii="Arial" w:hAnsi="Arial" w:cs="Arial"/>
          <w:sz w:val="28"/>
          <w:szCs w:val="28"/>
        </w:rPr>
        <w:t xml:space="preserve"> that individuals </w:t>
      </w:r>
      <w:r w:rsidR="00E34EF4" w:rsidRPr="00DF2501">
        <w:rPr>
          <w:rFonts w:ascii="Arial" w:hAnsi="Arial" w:cs="Arial"/>
          <w:sz w:val="28"/>
          <w:szCs w:val="28"/>
        </w:rPr>
        <w:t xml:space="preserve">can </w:t>
      </w:r>
      <w:r w:rsidR="00E36A20" w:rsidRPr="00DF2501">
        <w:rPr>
          <w:rFonts w:ascii="Arial" w:hAnsi="Arial" w:cs="Arial"/>
          <w:sz w:val="28"/>
          <w:szCs w:val="28"/>
        </w:rPr>
        <w:t xml:space="preserve">provide the information identified in </w:t>
      </w:r>
      <w:r w:rsidR="00EA6ABB" w:rsidRPr="00DF2501">
        <w:rPr>
          <w:rFonts w:ascii="Arial" w:hAnsi="Arial" w:cs="Arial"/>
          <w:sz w:val="28"/>
          <w:szCs w:val="28"/>
        </w:rPr>
        <w:t xml:space="preserve">the </w:t>
      </w:r>
      <w:r w:rsidR="008B4771" w:rsidRPr="00DF2501">
        <w:rPr>
          <w:rFonts w:ascii="Arial" w:hAnsi="Arial" w:cs="Arial"/>
          <w:sz w:val="28"/>
          <w:szCs w:val="28"/>
        </w:rPr>
        <w:t xml:space="preserve">proposed </w:t>
      </w:r>
      <w:r w:rsidR="00EA6ABB" w:rsidRPr="00DF2501">
        <w:rPr>
          <w:rFonts w:ascii="Arial" w:hAnsi="Arial" w:cs="Arial"/>
          <w:sz w:val="28"/>
          <w:szCs w:val="28"/>
        </w:rPr>
        <w:t>s</w:t>
      </w:r>
      <w:r w:rsidR="00E36A20" w:rsidRPr="00DF2501">
        <w:rPr>
          <w:rFonts w:ascii="Arial" w:hAnsi="Arial" w:cs="Arial"/>
          <w:sz w:val="28"/>
          <w:szCs w:val="28"/>
        </w:rPr>
        <w:t>ection 7044 of the regulations</w:t>
      </w:r>
      <w:r w:rsidR="00E34EF4" w:rsidRPr="00DF2501">
        <w:rPr>
          <w:rFonts w:ascii="Arial" w:hAnsi="Arial" w:cs="Arial"/>
          <w:sz w:val="28"/>
          <w:szCs w:val="28"/>
        </w:rPr>
        <w:t xml:space="preserve"> to apply for vocational rehabilitation </w:t>
      </w:r>
      <w:r w:rsidR="00E34EF4" w:rsidRPr="00DF2501">
        <w:rPr>
          <w:rFonts w:ascii="Arial" w:hAnsi="Arial" w:cs="Arial"/>
          <w:sz w:val="28"/>
          <w:szCs w:val="28"/>
        </w:rPr>
        <w:lastRenderedPageBreak/>
        <w:t>services</w:t>
      </w:r>
      <w:r w:rsidR="00E36A20" w:rsidRPr="00DF2501">
        <w:rPr>
          <w:rFonts w:ascii="Arial" w:hAnsi="Arial" w:cs="Arial"/>
          <w:sz w:val="28"/>
          <w:szCs w:val="28"/>
        </w:rPr>
        <w:t xml:space="preserve">. </w:t>
      </w:r>
      <w:r w:rsidR="00615859" w:rsidRPr="00DF2501">
        <w:rPr>
          <w:rFonts w:ascii="Arial" w:hAnsi="Arial" w:cs="Arial"/>
          <w:sz w:val="28"/>
          <w:szCs w:val="28"/>
        </w:rPr>
        <w:t xml:space="preserve">This subsection is </w:t>
      </w:r>
      <w:r w:rsidR="008B4771" w:rsidRPr="00DF2501">
        <w:rPr>
          <w:rFonts w:ascii="Arial" w:hAnsi="Arial" w:cs="Arial"/>
          <w:sz w:val="28"/>
          <w:szCs w:val="28"/>
        </w:rPr>
        <w:t xml:space="preserve">further </w:t>
      </w:r>
      <w:r w:rsidR="00615859" w:rsidRPr="00DF2501">
        <w:rPr>
          <w:rFonts w:ascii="Arial" w:hAnsi="Arial" w:cs="Arial"/>
          <w:sz w:val="28"/>
          <w:szCs w:val="28"/>
        </w:rPr>
        <w:t xml:space="preserve">amended to change the capitalization of one-stop. </w:t>
      </w:r>
    </w:p>
    <w:p w14:paraId="18986495" w14:textId="77777777" w:rsidR="00367A6D" w:rsidRPr="00DF2501" w:rsidRDefault="00367A6D" w:rsidP="006E7E35">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615859" w:rsidRPr="00DF2501">
        <w:rPr>
          <w:rFonts w:ascii="Arial" w:hAnsi="Arial" w:cs="Arial"/>
          <w:sz w:val="28"/>
          <w:szCs w:val="28"/>
        </w:rPr>
        <w:t xml:space="preserve">This amendment is necessary for clarity, consistency, and transparency to identify how individuals may apply for vocational rehabilitation services. </w:t>
      </w:r>
      <w:r w:rsidR="00E34EF4" w:rsidRPr="00DF2501">
        <w:rPr>
          <w:rFonts w:ascii="Arial" w:hAnsi="Arial" w:cs="Arial"/>
          <w:sz w:val="28"/>
          <w:szCs w:val="28"/>
        </w:rPr>
        <w:t>Many individuals now apply for vocational rehabilitation services online and do not fill out the paper version of the DR 222</w:t>
      </w:r>
      <w:r w:rsidR="00EA6ABB" w:rsidRPr="00DF2501">
        <w:rPr>
          <w:rFonts w:ascii="Arial" w:hAnsi="Arial" w:cs="Arial"/>
          <w:sz w:val="28"/>
          <w:szCs w:val="28"/>
        </w:rPr>
        <w:t xml:space="preserve"> Vocational</w:t>
      </w:r>
      <w:r w:rsidR="000069C2" w:rsidRPr="00DF2501">
        <w:rPr>
          <w:rFonts w:ascii="Arial" w:hAnsi="Arial" w:cs="Arial"/>
          <w:sz w:val="28"/>
          <w:szCs w:val="28"/>
        </w:rPr>
        <w:t xml:space="preserve"> Rehabilitation</w:t>
      </w:r>
      <w:r w:rsidR="00EA6ABB" w:rsidRPr="00DF2501">
        <w:rPr>
          <w:rFonts w:ascii="Arial" w:hAnsi="Arial" w:cs="Arial"/>
          <w:sz w:val="28"/>
          <w:szCs w:val="28"/>
        </w:rPr>
        <w:t xml:space="preserve"> Services Application</w:t>
      </w:r>
      <w:r w:rsidR="00E34EF4" w:rsidRPr="00DF2501">
        <w:rPr>
          <w:rFonts w:ascii="Arial" w:hAnsi="Arial" w:cs="Arial"/>
          <w:sz w:val="28"/>
          <w:szCs w:val="28"/>
        </w:rPr>
        <w:t>. Deletion of this language is necessary to remove the requirement that an individual who applies online must also complete the paper version of the DR 222</w:t>
      </w:r>
      <w:r w:rsidR="00EA6ABB" w:rsidRPr="00DF2501">
        <w:rPr>
          <w:rFonts w:ascii="Arial" w:hAnsi="Arial" w:cs="Arial"/>
          <w:sz w:val="28"/>
          <w:szCs w:val="28"/>
        </w:rPr>
        <w:t xml:space="preserve"> Vocational </w:t>
      </w:r>
      <w:r w:rsidR="000069C2" w:rsidRPr="00DF2501">
        <w:rPr>
          <w:rFonts w:ascii="Arial" w:hAnsi="Arial" w:cs="Arial"/>
          <w:sz w:val="28"/>
          <w:szCs w:val="28"/>
        </w:rPr>
        <w:t xml:space="preserve">Rehabilitation </w:t>
      </w:r>
      <w:r w:rsidR="00EA6ABB" w:rsidRPr="00DF2501">
        <w:rPr>
          <w:rFonts w:ascii="Arial" w:hAnsi="Arial" w:cs="Arial"/>
          <w:sz w:val="28"/>
          <w:szCs w:val="28"/>
        </w:rPr>
        <w:t>Services Application</w:t>
      </w:r>
      <w:r w:rsidR="00C93B0A">
        <w:rPr>
          <w:rFonts w:ascii="Arial" w:hAnsi="Arial" w:cs="Arial"/>
          <w:sz w:val="28"/>
          <w:szCs w:val="28"/>
        </w:rPr>
        <w:t>,</w:t>
      </w:r>
      <w:r w:rsidR="00E34EF4" w:rsidRPr="00DF2501">
        <w:rPr>
          <w:rFonts w:ascii="Arial" w:hAnsi="Arial" w:cs="Arial"/>
          <w:sz w:val="28"/>
          <w:szCs w:val="28"/>
        </w:rPr>
        <w:t xml:space="preserve"> thereby deleting an unnecessary duplicative, paper-based system. </w:t>
      </w:r>
      <w:r w:rsidR="00615859" w:rsidRPr="00DF2501">
        <w:rPr>
          <w:rFonts w:ascii="Arial" w:hAnsi="Arial" w:cs="Arial"/>
          <w:sz w:val="28"/>
          <w:szCs w:val="28"/>
        </w:rPr>
        <w:t xml:space="preserve">This amendment is </w:t>
      </w:r>
      <w:r w:rsidR="008B4771" w:rsidRPr="00DF2501">
        <w:rPr>
          <w:rFonts w:ascii="Arial" w:hAnsi="Arial" w:cs="Arial"/>
          <w:sz w:val="28"/>
          <w:szCs w:val="28"/>
        </w:rPr>
        <w:t xml:space="preserve">also </w:t>
      </w:r>
      <w:r w:rsidR="00615859" w:rsidRPr="00DF2501">
        <w:rPr>
          <w:rFonts w:ascii="Arial" w:hAnsi="Arial" w:cs="Arial"/>
          <w:sz w:val="28"/>
          <w:szCs w:val="28"/>
        </w:rPr>
        <w:t>necessary for grammatical purpose</w:t>
      </w:r>
      <w:r w:rsidR="006D423A" w:rsidRPr="00DF2501">
        <w:rPr>
          <w:rFonts w:ascii="Arial" w:hAnsi="Arial" w:cs="Arial"/>
          <w:sz w:val="28"/>
          <w:szCs w:val="28"/>
        </w:rPr>
        <w:t>s</w:t>
      </w:r>
      <w:r w:rsidR="00615859" w:rsidRPr="00DF2501">
        <w:rPr>
          <w:rFonts w:ascii="Arial" w:hAnsi="Arial" w:cs="Arial"/>
          <w:sz w:val="28"/>
          <w:szCs w:val="28"/>
        </w:rPr>
        <w:t xml:space="preserve"> and consistency with state and federal law.</w:t>
      </w:r>
    </w:p>
    <w:p w14:paraId="2957790E" w14:textId="77777777" w:rsidR="00615859" w:rsidRPr="00DF2501" w:rsidRDefault="00615859" w:rsidP="006E7E35">
      <w:pPr>
        <w:rPr>
          <w:rFonts w:ascii="Arial" w:hAnsi="Arial" w:cs="Arial"/>
          <w:sz w:val="28"/>
          <w:szCs w:val="28"/>
        </w:rPr>
      </w:pPr>
    </w:p>
    <w:p w14:paraId="1BCBC828" w14:textId="77777777" w:rsidR="00615859" w:rsidRPr="00DF2501" w:rsidRDefault="00615859" w:rsidP="006E7E35">
      <w:pPr>
        <w:rPr>
          <w:rFonts w:ascii="Arial" w:hAnsi="Arial" w:cs="Arial"/>
          <w:b/>
          <w:bCs/>
          <w:sz w:val="28"/>
          <w:szCs w:val="28"/>
        </w:rPr>
      </w:pPr>
      <w:r w:rsidRPr="00DF2501">
        <w:rPr>
          <w:rFonts w:ascii="Arial" w:hAnsi="Arial" w:cs="Arial"/>
          <w:b/>
          <w:bCs/>
          <w:sz w:val="28"/>
          <w:szCs w:val="28"/>
        </w:rPr>
        <w:t>Section 7041. Reference.</w:t>
      </w:r>
    </w:p>
    <w:p w14:paraId="73CA779A"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6D423A" w:rsidRPr="00DF2501">
        <w:rPr>
          <w:rFonts w:ascii="Arial" w:hAnsi="Arial" w:cs="Arial"/>
          <w:sz w:val="28"/>
          <w:szCs w:val="28"/>
        </w:rPr>
        <w:t xml:space="preserve"> </w:t>
      </w:r>
      <w:r w:rsidRPr="00DF2501">
        <w:rPr>
          <w:rFonts w:ascii="Arial" w:hAnsi="Arial" w:cs="Arial"/>
          <w:sz w:val="28"/>
          <w:szCs w:val="28"/>
        </w:rPr>
        <w:t>In this section, citations to specific subsections were removed</w:t>
      </w:r>
      <w:r w:rsidR="00B50481" w:rsidRPr="00DF2501">
        <w:rPr>
          <w:rFonts w:ascii="Arial" w:hAnsi="Arial" w:cs="Arial"/>
          <w:sz w:val="28"/>
          <w:szCs w:val="28"/>
        </w:rPr>
        <w:t>.</w:t>
      </w:r>
    </w:p>
    <w:p w14:paraId="395B3D51"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6D423A" w:rsidRPr="00DF2501">
        <w:rPr>
          <w:rFonts w:ascii="Arial" w:hAnsi="Arial" w:cs="Arial"/>
          <w:sz w:val="28"/>
          <w:szCs w:val="28"/>
        </w:rPr>
        <w:t xml:space="preserve"> </w:t>
      </w:r>
      <w:r w:rsidRPr="00DF2501">
        <w:rPr>
          <w:rFonts w:ascii="Arial" w:hAnsi="Arial" w:cs="Arial"/>
          <w:sz w:val="28"/>
          <w:szCs w:val="28"/>
        </w:rPr>
        <w:t>It is necessary to delete these subsections because any time the federal law and regulation subsections change, the subsections listed in the California state regulations are no longer up to date. To remove the possibility of future error and confusion for the reader, the Department is removing all subsections from this rulemaking for clarity and consistency. The Administrative Procedures Act does not require reference citations with subsections. This is a non-substantive change with no regulatory effect.</w:t>
      </w:r>
    </w:p>
    <w:p w14:paraId="7C4C1554" w14:textId="77777777" w:rsidR="006E7E35" w:rsidRPr="00DF2501" w:rsidRDefault="006E7E35" w:rsidP="00883362">
      <w:pPr>
        <w:rPr>
          <w:rFonts w:ascii="Arial" w:hAnsi="Arial" w:cs="Arial"/>
          <w:sz w:val="28"/>
          <w:szCs w:val="28"/>
        </w:rPr>
      </w:pPr>
    </w:p>
    <w:p w14:paraId="0DDB2D9B" w14:textId="77777777" w:rsidR="006E7E35" w:rsidRPr="00DF2501" w:rsidRDefault="006E7E35" w:rsidP="006E7E35">
      <w:pPr>
        <w:rPr>
          <w:rFonts w:ascii="Arial" w:hAnsi="Arial" w:cs="Arial"/>
          <w:sz w:val="28"/>
          <w:szCs w:val="28"/>
          <w:u w:val="single"/>
        </w:rPr>
      </w:pPr>
      <w:r w:rsidRPr="00DF2501">
        <w:rPr>
          <w:rFonts w:ascii="Arial" w:hAnsi="Arial" w:cs="Arial"/>
          <w:b/>
          <w:sz w:val="28"/>
          <w:szCs w:val="28"/>
        </w:rPr>
        <w:t>Section 7</w:t>
      </w:r>
      <w:r w:rsidR="00434EA0" w:rsidRPr="00DF2501">
        <w:rPr>
          <w:rFonts w:ascii="Arial" w:hAnsi="Arial" w:cs="Arial"/>
          <w:b/>
          <w:sz w:val="28"/>
          <w:szCs w:val="28"/>
        </w:rPr>
        <w:t>044</w:t>
      </w:r>
      <w:r w:rsidRPr="00DF2501">
        <w:rPr>
          <w:rFonts w:ascii="Arial" w:hAnsi="Arial" w:cs="Arial"/>
          <w:b/>
          <w:sz w:val="28"/>
          <w:szCs w:val="28"/>
        </w:rPr>
        <w:t xml:space="preserve">. </w:t>
      </w:r>
      <w:r w:rsidR="00434EA0" w:rsidRPr="00DF2501">
        <w:rPr>
          <w:rFonts w:ascii="Arial" w:hAnsi="Arial" w:cs="Arial"/>
          <w:b/>
          <w:sz w:val="28"/>
          <w:szCs w:val="28"/>
        </w:rPr>
        <w:t>Application for Vocational Rehabilitation Services</w:t>
      </w:r>
    </w:p>
    <w:p w14:paraId="2C7150FA" w14:textId="77777777" w:rsidR="006E7E35" w:rsidRPr="00DF2501" w:rsidRDefault="006E7E35" w:rsidP="006E7E35">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This section </w:t>
      </w:r>
      <w:r w:rsidR="00AF1B09" w:rsidRPr="00DF2501">
        <w:rPr>
          <w:rFonts w:ascii="Arial" w:hAnsi="Arial" w:cs="Arial"/>
          <w:sz w:val="28"/>
          <w:szCs w:val="28"/>
        </w:rPr>
        <w:t>is a</w:t>
      </w:r>
      <w:r w:rsidR="00913E3C" w:rsidRPr="00DF2501">
        <w:rPr>
          <w:rFonts w:ascii="Arial" w:hAnsi="Arial" w:cs="Arial"/>
          <w:sz w:val="28"/>
          <w:szCs w:val="28"/>
        </w:rPr>
        <w:t>dded</w:t>
      </w:r>
      <w:r w:rsidR="00AF1B09" w:rsidRPr="00DF2501">
        <w:rPr>
          <w:rFonts w:ascii="Arial" w:hAnsi="Arial" w:cs="Arial"/>
          <w:sz w:val="28"/>
          <w:szCs w:val="28"/>
        </w:rPr>
        <w:t xml:space="preserve"> </w:t>
      </w:r>
      <w:r w:rsidR="009F54E1" w:rsidRPr="00DF2501">
        <w:rPr>
          <w:rFonts w:ascii="Arial" w:hAnsi="Arial" w:cs="Arial"/>
          <w:sz w:val="28"/>
          <w:szCs w:val="28"/>
        </w:rPr>
        <w:t xml:space="preserve">to </w:t>
      </w:r>
      <w:r w:rsidR="00AD0813" w:rsidRPr="00DF2501">
        <w:rPr>
          <w:rFonts w:ascii="Arial" w:hAnsi="Arial" w:cs="Arial"/>
          <w:sz w:val="28"/>
          <w:szCs w:val="28"/>
        </w:rPr>
        <w:t xml:space="preserve">inform </w:t>
      </w:r>
      <w:r w:rsidR="00E34EF4" w:rsidRPr="00DF2501">
        <w:rPr>
          <w:rFonts w:ascii="Arial" w:hAnsi="Arial" w:cs="Arial"/>
          <w:sz w:val="28"/>
          <w:szCs w:val="28"/>
        </w:rPr>
        <w:t>an individual who is interested in applying for vocational rehabilitation services that they must provide the following information to apply for services:</w:t>
      </w:r>
      <w:r w:rsidR="00076931" w:rsidRPr="00DF2501">
        <w:rPr>
          <w:rFonts w:ascii="Arial" w:hAnsi="Arial" w:cs="Arial"/>
          <w:sz w:val="28"/>
          <w:szCs w:val="28"/>
        </w:rPr>
        <w:t xml:space="preserve"> </w:t>
      </w:r>
      <w:r w:rsidR="00E34EF4" w:rsidRPr="00DF2501">
        <w:rPr>
          <w:rFonts w:ascii="Arial" w:hAnsi="Arial" w:cs="Arial"/>
          <w:sz w:val="28"/>
          <w:szCs w:val="28"/>
        </w:rPr>
        <w:t xml:space="preserve"> </w:t>
      </w:r>
      <w:r w:rsidR="00EE1638">
        <w:rPr>
          <w:rFonts w:ascii="Arial" w:hAnsi="Arial" w:cs="Arial"/>
          <w:sz w:val="28"/>
          <w:szCs w:val="28"/>
        </w:rPr>
        <w:t>n</w:t>
      </w:r>
      <w:r w:rsidR="00E34EF4" w:rsidRPr="00DF2501">
        <w:rPr>
          <w:rFonts w:ascii="Arial" w:hAnsi="Arial" w:cs="Arial"/>
          <w:sz w:val="28"/>
          <w:szCs w:val="28"/>
        </w:rPr>
        <w:t>ame,</w:t>
      </w:r>
      <w:r w:rsidR="008903E5" w:rsidRPr="008903E5">
        <w:rPr>
          <w:rFonts w:ascii="Arial" w:hAnsi="Arial" w:cs="Arial"/>
          <w:sz w:val="28"/>
          <w:szCs w:val="28"/>
        </w:rPr>
        <w:t xml:space="preserve"> </w:t>
      </w:r>
      <w:r w:rsidR="008903E5">
        <w:rPr>
          <w:rFonts w:ascii="Arial" w:hAnsi="Arial" w:cs="Arial"/>
          <w:sz w:val="28"/>
          <w:szCs w:val="28"/>
        </w:rPr>
        <w:t>date of birth,</w:t>
      </w:r>
      <w:r w:rsidR="00E34EF4" w:rsidRPr="00DF2501">
        <w:rPr>
          <w:rFonts w:ascii="Arial" w:hAnsi="Arial" w:cs="Arial"/>
          <w:sz w:val="28"/>
          <w:szCs w:val="28"/>
        </w:rPr>
        <w:t xml:space="preserve"> disability, description of how the disability is a substantial impediment to employment, and a description of how vocational rehabilitation services will assist the individual to prepare for, secure, retain, advance in, or regain employment. </w:t>
      </w:r>
      <w:r w:rsidR="00AD0813" w:rsidRPr="00DF2501">
        <w:rPr>
          <w:rFonts w:ascii="Arial" w:hAnsi="Arial" w:cs="Arial"/>
          <w:sz w:val="28"/>
          <w:szCs w:val="28"/>
        </w:rPr>
        <w:t xml:space="preserve"> </w:t>
      </w:r>
    </w:p>
    <w:p w14:paraId="123C4D1B" w14:textId="77777777" w:rsidR="006E7E35" w:rsidRPr="00DF2501" w:rsidRDefault="006E7E35" w:rsidP="006E7E35">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9F54E1" w:rsidRPr="00DF2501">
        <w:rPr>
          <w:rFonts w:ascii="Arial" w:hAnsi="Arial" w:cs="Arial"/>
          <w:sz w:val="28"/>
          <w:szCs w:val="28"/>
        </w:rPr>
        <w:t>This</w:t>
      </w:r>
      <w:r w:rsidR="00E34EF4" w:rsidRPr="00DF2501">
        <w:rPr>
          <w:rFonts w:ascii="Arial" w:hAnsi="Arial" w:cs="Arial"/>
          <w:sz w:val="28"/>
          <w:szCs w:val="28"/>
        </w:rPr>
        <w:t xml:space="preserve"> addition</w:t>
      </w:r>
      <w:r w:rsidR="009F54E1" w:rsidRPr="00DF2501">
        <w:rPr>
          <w:rFonts w:ascii="Arial" w:hAnsi="Arial" w:cs="Arial"/>
          <w:sz w:val="28"/>
          <w:szCs w:val="28"/>
        </w:rPr>
        <w:t xml:space="preserve"> is necessary </w:t>
      </w:r>
      <w:r w:rsidR="00E34EF4" w:rsidRPr="00DF2501">
        <w:rPr>
          <w:rFonts w:ascii="Arial" w:hAnsi="Arial" w:cs="Arial"/>
          <w:sz w:val="28"/>
          <w:szCs w:val="28"/>
        </w:rPr>
        <w:t xml:space="preserve">for transparency and </w:t>
      </w:r>
      <w:r w:rsidR="009F54E1" w:rsidRPr="00DF2501">
        <w:rPr>
          <w:rFonts w:ascii="Arial" w:hAnsi="Arial" w:cs="Arial"/>
          <w:sz w:val="28"/>
          <w:szCs w:val="28"/>
        </w:rPr>
        <w:t xml:space="preserve">to provide clarity and inform </w:t>
      </w:r>
      <w:r w:rsidR="00E34EF4" w:rsidRPr="00DF2501">
        <w:rPr>
          <w:rFonts w:ascii="Arial" w:hAnsi="Arial" w:cs="Arial"/>
          <w:sz w:val="28"/>
          <w:szCs w:val="28"/>
        </w:rPr>
        <w:t>an individual</w:t>
      </w:r>
      <w:r w:rsidR="009F54E1" w:rsidRPr="00DF2501">
        <w:rPr>
          <w:rFonts w:ascii="Arial" w:hAnsi="Arial" w:cs="Arial"/>
          <w:sz w:val="28"/>
          <w:szCs w:val="28"/>
        </w:rPr>
        <w:t xml:space="preserve"> on </w:t>
      </w:r>
      <w:r w:rsidR="00E34EF4" w:rsidRPr="00DF2501">
        <w:rPr>
          <w:rFonts w:ascii="Arial" w:hAnsi="Arial" w:cs="Arial"/>
          <w:sz w:val="28"/>
          <w:szCs w:val="28"/>
        </w:rPr>
        <w:t xml:space="preserve">the information they must provide to apply for vocational rehabilitation services. </w:t>
      </w:r>
      <w:r w:rsidR="008903E5">
        <w:rPr>
          <w:rFonts w:ascii="Arial" w:hAnsi="Arial" w:cs="Arial"/>
          <w:sz w:val="28"/>
          <w:szCs w:val="28"/>
        </w:rPr>
        <w:t>The name and date of birth are required for identification purposes and to avoid conflating records of individuals with the same name. The disability,</w:t>
      </w:r>
      <w:r w:rsidR="008903E5" w:rsidRPr="008903E5">
        <w:rPr>
          <w:rFonts w:ascii="Arial" w:hAnsi="Arial" w:cs="Arial"/>
          <w:sz w:val="28"/>
          <w:szCs w:val="28"/>
        </w:rPr>
        <w:t xml:space="preserve"> </w:t>
      </w:r>
      <w:r w:rsidR="008903E5" w:rsidRPr="00DF2501">
        <w:rPr>
          <w:rFonts w:ascii="Arial" w:hAnsi="Arial" w:cs="Arial"/>
          <w:sz w:val="28"/>
          <w:szCs w:val="28"/>
        </w:rPr>
        <w:t>description of how the disability is a substantial impediment to employment, and a description of how vocational rehabilitation services will assist the individual to prepare for, secure, retain, advance in, or regain employment</w:t>
      </w:r>
      <w:r w:rsidR="008903E5">
        <w:rPr>
          <w:rFonts w:ascii="Arial" w:hAnsi="Arial" w:cs="Arial"/>
          <w:sz w:val="28"/>
          <w:szCs w:val="28"/>
        </w:rPr>
        <w:t xml:space="preserve"> are necessary for the </w:t>
      </w:r>
      <w:r w:rsidR="008903E5">
        <w:rPr>
          <w:rFonts w:ascii="Arial" w:hAnsi="Arial" w:cs="Arial"/>
          <w:sz w:val="28"/>
          <w:szCs w:val="28"/>
        </w:rPr>
        <w:lastRenderedPageBreak/>
        <w:t xml:space="preserve">Department to determine an individual’s eligibility for vocational rehabilitation services. </w:t>
      </w:r>
    </w:p>
    <w:p w14:paraId="2E66C6D2" w14:textId="77777777" w:rsidR="00D60477" w:rsidRPr="00DF2501" w:rsidRDefault="00D60477" w:rsidP="00883362">
      <w:pPr>
        <w:rPr>
          <w:rFonts w:ascii="Arial" w:hAnsi="Arial" w:cs="Arial"/>
          <w:sz w:val="28"/>
          <w:szCs w:val="28"/>
        </w:rPr>
      </w:pPr>
    </w:p>
    <w:p w14:paraId="37E6411A" w14:textId="77777777" w:rsidR="006E7E35" w:rsidRPr="00DF2501" w:rsidRDefault="006E7E35" w:rsidP="006E7E35">
      <w:pPr>
        <w:rPr>
          <w:rFonts w:ascii="Arial" w:hAnsi="Arial" w:cs="Arial"/>
          <w:sz w:val="28"/>
          <w:szCs w:val="28"/>
          <w:u w:val="single"/>
        </w:rPr>
      </w:pPr>
      <w:r w:rsidRPr="00DF2501">
        <w:rPr>
          <w:rFonts w:ascii="Arial" w:hAnsi="Arial" w:cs="Arial"/>
          <w:b/>
          <w:sz w:val="28"/>
          <w:szCs w:val="28"/>
        </w:rPr>
        <w:t>Section 7</w:t>
      </w:r>
      <w:r w:rsidR="00434EA0" w:rsidRPr="00DF2501">
        <w:rPr>
          <w:rFonts w:ascii="Arial" w:hAnsi="Arial" w:cs="Arial"/>
          <w:b/>
          <w:sz w:val="28"/>
          <w:szCs w:val="28"/>
        </w:rPr>
        <w:t>045</w:t>
      </w:r>
      <w:r w:rsidR="00615859" w:rsidRPr="00DF2501">
        <w:rPr>
          <w:rFonts w:ascii="Arial" w:hAnsi="Arial" w:cs="Arial"/>
          <w:b/>
          <w:sz w:val="28"/>
          <w:szCs w:val="28"/>
        </w:rPr>
        <w:t>(b)</w:t>
      </w:r>
      <w:r w:rsidRPr="00DF2501">
        <w:rPr>
          <w:rFonts w:ascii="Arial" w:hAnsi="Arial" w:cs="Arial"/>
          <w:b/>
          <w:sz w:val="28"/>
          <w:szCs w:val="28"/>
        </w:rPr>
        <w:t xml:space="preserve">. </w:t>
      </w:r>
      <w:r w:rsidR="00434EA0" w:rsidRPr="00DF2501">
        <w:rPr>
          <w:rFonts w:ascii="Arial" w:hAnsi="Arial" w:cs="Arial"/>
          <w:b/>
          <w:sz w:val="28"/>
          <w:szCs w:val="28"/>
        </w:rPr>
        <w:t>Initial Interview</w:t>
      </w:r>
      <w:r w:rsidRPr="00DF2501">
        <w:rPr>
          <w:rFonts w:ascii="Arial" w:hAnsi="Arial" w:cs="Arial"/>
          <w:b/>
          <w:sz w:val="28"/>
          <w:szCs w:val="28"/>
        </w:rPr>
        <w:t>.</w:t>
      </w:r>
    </w:p>
    <w:p w14:paraId="175C61FB" w14:textId="77777777" w:rsidR="006E7E35" w:rsidRPr="00DF2501" w:rsidRDefault="006E7E35" w:rsidP="006E7E35">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This section</w:t>
      </w:r>
      <w:r w:rsidR="00AF1B09" w:rsidRPr="00DF2501">
        <w:rPr>
          <w:rFonts w:ascii="Arial" w:hAnsi="Arial" w:cs="Arial"/>
          <w:sz w:val="28"/>
          <w:szCs w:val="28"/>
        </w:rPr>
        <w:t xml:space="preserve"> is amended </w:t>
      </w:r>
      <w:r w:rsidR="009F54E1" w:rsidRPr="00DF2501">
        <w:rPr>
          <w:rFonts w:ascii="Arial" w:hAnsi="Arial" w:cs="Arial"/>
          <w:sz w:val="28"/>
          <w:szCs w:val="28"/>
        </w:rPr>
        <w:t xml:space="preserve">to </w:t>
      </w:r>
      <w:r w:rsidR="00E34EF4" w:rsidRPr="00DF2501">
        <w:rPr>
          <w:rFonts w:ascii="Arial" w:hAnsi="Arial" w:cs="Arial"/>
          <w:sz w:val="28"/>
          <w:szCs w:val="28"/>
        </w:rPr>
        <w:t>delete the language requiring an individual to complete and sign the DR 222 Vocational Rehabilitation Services Application at the individual’s initial interview. Subsections (b)(2)</w:t>
      </w:r>
      <w:r w:rsidR="00EE1638">
        <w:rPr>
          <w:rFonts w:ascii="Arial" w:hAnsi="Arial" w:cs="Arial"/>
          <w:sz w:val="28"/>
          <w:szCs w:val="28"/>
        </w:rPr>
        <w:t xml:space="preserve">, (3), and </w:t>
      </w:r>
      <w:r w:rsidR="00E34EF4" w:rsidRPr="00DF2501">
        <w:rPr>
          <w:rFonts w:ascii="Arial" w:hAnsi="Arial" w:cs="Arial"/>
          <w:sz w:val="28"/>
          <w:szCs w:val="28"/>
        </w:rPr>
        <w:t>(4) are re-numbered subsections (b)(1)</w:t>
      </w:r>
      <w:r w:rsidR="00EE1638">
        <w:rPr>
          <w:rFonts w:ascii="Arial" w:hAnsi="Arial" w:cs="Arial"/>
          <w:sz w:val="28"/>
          <w:szCs w:val="28"/>
        </w:rPr>
        <w:t xml:space="preserve">, (2), and </w:t>
      </w:r>
      <w:r w:rsidR="00E34EF4" w:rsidRPr="00DF2501">
        <w:rPr>
          <w:rFonts w:ascii="Arial" w:hAnsi="Arial" w:cs="Arial"/>
          <w:sz w:val="28"/>
          <w:szCs w:val="28"/>
        </w:rPr>
        <w:t xml:space="preserve">(3) to reflect the deletion of subsection (b)(1). </w:t>
      </w:r>
    </w:p>
    <w:p w14:paraId="4E27A45D" w14:textId="77777777" w:rsidR="00615859" w:rsidRPr="00DF2501" w:rsidRDefault="00E34EF4" w:rsidP="006E7E35">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This amendment is necessary for clarity and to remove an unnecessary, duplicative paper-based process. Many individuals now apply for vocational rehabilitation services online and do not fill out the paper version of the DR 222</w:t>
      </w:r>
      <w:r w:rsidR="007354C2" w:rsidRPr="00DF2501">
        <w:rPr>
          <w:rFonts w:ascii="Arial" w:hAnsi="Arial" w:cs="Arial"/>
          <w:sz w:val="28"/>
          <w:szCs w:val="28"/>
        </w:rPr>
        <w:t xml:space="preserve"> Vocational Rehabilitation Services Application</w:t>
      </w:r>
      <w:r w:rsidRPr="00DF2501">
        <w:rPr>
          <w:rFonts w:ascii="Arial" w:hAnsi="Arial" w:cs="Arial"/>
          <w:sz w:val="28"/>
          <w:szCs w:val="28"/>
        </w:rPr>
        <w:t>. Deletion of this language is necessary to remove the requirement that an individual who applies online must also complete the paper version of the DR 222</w:t>
      </w:r>
      <w:r w:rsidR="007354C2" w:rsidRPr="00DF2501">
        <w:rPr>
          <w:rFonts w:ascii="Arial" w:hAnsi="Arial" w:cs="Arial"/>
          <w:sz w:val="28"/>
          <w:szCs w:val="28"/>
        </w:rPr>
        <w:t xml:space="preserve"> Vocational Rehabilitation Services Application</w:t>
      </w:r>
      <w:r w:rsidR="00C93B0A">
        <w:rPr>
          <w:rFonts w:ascii="Arial" w:hAnsi="Arial" w:cs="Arial"/>
          <w:sz w:val="28"/>
          <w:szCs w:val="28"/>
        </w:rPr>
        <w:t>,</w:t>
      </w:r>
      <w:r w:rsidRPr="00DF2501">
        <w:rPr>
          <w:rFonts w:ascii="Arial" w:hAnsi="Arial" w:cs="Arial"/>
          <w:sz w:val="28"/>
          <w:szCs w:val="28"/>
        </w:rPr>
        <w:t xml:space="preserve"> thereby deleting an unnecessary duplicative, paper-based system.</w:t>
      </w:r>
    </w:p>
    <w:p w14:paraId="61D956E1" w14:textId="77777777" w:rsidR="00E34EF4" w:rsidRPr="00DF2501" w:rsidRDefault="00E34EF4" w:rsidP="006E7E35">
      <w:pPr>
        <w:rPr>
          <w:rFonts w:ascii="Arial" w:hAnsi="Arial" w:cs="Arial"/>
          <w:sz w:val="28"/>
          <w:szCs w:val="28"/>
        </w:rPr>
      </w:pPr>
    </w:p>
    <w:p w14:paraId="69E6E06F" w14:textId="77777777" w:rsidR="00615859" w:rsidRPr="00DF2501" w:rsidRDefault="00615859" w:rsidP="00615859">
      <w:pPr>
        <w:rPr>
          <w:rFonts w:ascii="Arial" w:hAnsi="Arial" w:cs="Arial"/>
          <w:b/>
          <w:bCs/>
          <w:sz w:val="28"/>
          <w:szCs w:val="28"/>
        </w:rPr>
      </w:pPr>
      <w:r w:rsidRPr="00DF2501">
        <w:rPr>
          <w:rFonts w:ascii="Arial" w:hAnsi="Arial" w:cs="Arial"/>
          <w:b/>
          <w:bCs/>
          <w:sz w:val="28"/>
          <w:szCs w:val="28"/>
        </w:rPr>
        <w:t>Section 7045. Reference.</w:t>
      </w:r>
    </w:p>
    <w:p w14:paraId="593CF557"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7354C2" w:rsidRPr="00DF2501">
        <w:rPr>
          <w:rFonts w:ascii="Arial" w:hAnsi="Arial" w:cs="Arial"/>
          <w:sz w:val="28"/>
          <w:szCs w:val="28"/>
        </w:rPr>
        <w:t xml:space="preserve"> </w:t>
      </w:r>
      <w:r w:rsidRPr="00DF2501">
        <w:rPr>
          <w:rFonts w:ascii="Arial" w:hAnsi="Arial" w:cs="Arial"/>
          <w:sz w:val="28"/>
          <w:szCs w:val="28"/>
        </w:rPr>
        <w:t>In this section, citations to specific subsections were removed.</w:t>
      </w:r>
    </w:p>
    <w:p w14:paraId="129CDD7B"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Necessity</w:t>
      </w:r>
      <w:r w:rsidRPr="00E662F8">
        <w:rPr>
          <w:rFonts w:ascii="Arial" w:hAnsi="Arial" w:cs="Arial"/>
          <w:sz w:val="28"/>
          <w:szCs w:val="28"/>
        </w:rPr>
        <w:t>:</w:t>
      </w:r>
      <w:r w:rsidR="007354C2" w:rsidRPr="00E662F8">
        <w:rPr>
          <w:rFonts w:ascii="Arial" w:hAnsi="Arial" w:cs="Arial"/>
          <w:sz w:val="28"/>
          <w:szCs w:val="28"/>
        </w:rPr>
        <w:t xml:space="preserve"> </w:t>
      </w:r>
      <w:r w:rsidRPr="00DF2501">
        <w:rPr>
          <w:rFonts w:ascii="Arial" w:hAnsi="Arial" w:cs="Arial"/>
          <w:sz w:val="28"/>
          <w:szCs w:val="28"/>
        </w:rPr>
        <w:t xml:space="preserve"> It is necessary to delete these subsections because any time the federal law and regulation subsections change, the subsections listed in the California state regulations are no longer up to date. To remove the possibility of future error and confusion for the reader, the Department is removing all subsections from this rulemaking for clarity and consistency. The Administrative Procedures Rehabilitation Act does not require reference citations with subsections. This is a non-substantive change with no regulatory effect.</w:t>
      </w:r>
    </w:p>
    <w:p w14:paraId="26E9671D" w14:textId="77777777" w:rsidR="006E7E35" w:rsidRPr="00DF2501" w:rsidRDefault="006E7E35" w:rsidP="006E7E35">
      <w:pPr>
        <w:rPr>
          <w:rFonts w:ascii="Arial" w:hAnsi="Arial" w:cs="Arial"/>
          <w:sz w:val="28"/>
          <w:szCs w:val="28"/>
        </w:rPr>
      </w:pPr>
    </w:p>
    <w:p w14:paraId="63259C8C" w14:textId="77777777" w:rsidR="006E7E35" w:rsidRPr="00DF2501" w:rsidRDefault="006E7E35" w:rsidP="006E7E35">
      <w:pPr>
        <w:rPr>
          <w:rFonts w:ascii="Arial" w:hAnsi="Arial" w:cs="Arial"/>
          <w:sz w:val="28"/>
          <w:szCs w:val="28"/>
          <w:u w:val="single"/>
        </w:rPr>
      </w:pPr>
      <w:r w:rsidRPr="00DF2501">
        <w:rPr>
          <w:rFonts w:ascii="Arial" w:hAnsi="Arial" w:cs="Arial"/>
          <w:b/>
          <w:sz w:val="28"/>
          <w:szCs w:val="28"/>
        </w:rPr>
        <w:t xml:space="preserve">Section </w:t>
      </w:r>
      <w:r w:rsidR="00434EA0" w:rsidRPr="00DF2501">
        <w:rPr>
          <w:rFonts w:ascii="Arial" w:hAnsi="Arial" w:cs="Arial"/>
          <w:b/>
          <w:sz w:val="28"/>
          <w:szCs w:val="28"/>
        </w:rPr>
        <w:t>7122</w:t>
      </w:r>
      <w:r w:rsidR="00615859" w:rsidRPr="00DF2501">
        <w:rPr>
          <w:rFonts w:ascii="Arial" w:hAnsi="Arial" w:cs="Arial"/>
          <w:b/>
          <w:sz w:val="28"/>
          <w:szCs w:val="28"/>
        </w:rPr>
        <w:t>(e)(1) and (2)</w:t>
      </w:r>
      <w:r w:rsidR="00434EA0" w:rsidRPr="00DF2501">
        <w:rPr>
          <w:rFonts w:ascii="Arial" w:hAnsi="Arial" w:cs="Arial"/>
          <w:b/>
          <w:sz w:val="28"/>
          <w:szCs w:val="28"/>
        </w:rPr>
        <w:t xml:space="preserve"> Content of the Record of Services</w:t>
      </w:r>
      <w:r w:rsidRPr="00DF2501">
        <w:rPr>
          <w:rFonts w:ascii="Arial" w:hAnsi="Arial" w:cs="Arial"/>
          <w:b/>
          <w:sz w:val="28"/>
          <w:szCs w:val="28"/>
        </w:rPr>
        <w:t>.</w:t>
      </w:r>
    </w:p>
    <w:p w14:paraId="34F39EF8"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w:t>
      </w:r>
      <w:r w:rsidR="00076931" w:rsidRPr="00DF2501">
        <w:rPr>
          <w:rFonts w:ascii="Arial" w:hAnsi="Arial" w:cs="Arial"/>
          <w:sz w:val="28"/>
          <w:szCs w:val="28"/>
        </w:rPr>
        <w:t xml:space="preserve"> </w:t>
      </w:r>
      <w:r w:rsidRPr="00DF2501">
        <w:rPr>
          <w:rFonts w:ascii="Arial" w:hAnsi="Arial" w:cs="Arial"/>
          <w:sz w:val="28"/>
          <w:szCs w:val="28"/>
        </w:rPr>
        <w:t xml:space="preserve"> The Department has removed “extended evaluation” from this subsection as it is no longer supported by the 2014 Workforce Innovation and Opportunity Act amendments to the Rehabilitation Act</w:t>
      </w:r>
      <w:r w:rsidR="004B1D8D">
        <w:rPr>
          <w:rFonts w:ascii="Arial" w:hAnsi="Arial" w:cs="Arial"/>
          <w:sz w:val="28"/>
          <w:szCs w:val="28"/>
        </w:rPr>
        <w:t xml:space="preserve"> of 197</w:t>
      </w:r>
      <w:r w:rsidR="00DE0C89">
        <w:rPr>
          <w:rFonts w:ascii="Arial" w:hAnsi="Arial" w:cs="Arial"/>
          <w:sz w:val="28"/>
          <w:szCs w:val="28"/>
        </w:rPr>
        <w:t>3</w:t>
      </w:r>
      <w:r w:rsidRPr="00DF2501">
        <w:rPr>
          <w:rFonts w:ascii="Arial" w:hAnsi="Arial" w:cs="Arial"/>
          <w:sz w:val="28"/>
          <w:szCs w:val="28"/>
        </w:rPr>
        <w:t xml:space="preserve">. </w:t>
      </w:r>
    </w:p>
    <w:p w14:paraId="01267075" w14:textId="77777777" w:rsidR="00397ACC" w:rsidRPr="00DF2501" w:rsidRDefault="00615859" w:rsidP="0061585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897B68" w:rsidRPr="00DF2501">
        <w:rPr>
          <w:rFonts w:ascii="Arial" w:hAnsi="Arial" w:cs="Arial"/>
          <w:sz w:val="28"/>
          <w:szCs w:val="28"/>
        </w:rPr>
        <w:t xml:space="preserve"> </w:t>
      </w:r>
      <w:r w:rsidRPr="00DF2501">
        <w:rPr>
          <w:rFonts w:ascii="Arial" w:hAnsi="Arial" w:cs="Arial"/>
          <w:sz w:val="28"/>
          <w:szCs w:val="28"/>
        </w:rPr>
        <w:t>This change is necessary for consistency between the state and federal regulations and has identical or similar language as found in title 34 Code of Federal Regulations section 361.47(a)(5).</w:t>
      </w:r>
    </w:p>
    <w:p w14:paraId="3AB4DC3F" w14:textId="77777777" w:rsidR="00615859" w:rsidRPr="00DF2501" w:rsidRDefault="00615859" w:rsidP="00615859">
      <w:pPr>
        <w:rPr>
          <w:rFonts w:ascii="Arial" w:hAnsi="Arial" w:cs="Arial"/>
          <w:sz w:val="28"/>
          <w:szCs w:val="28"/>
        </w:rPr>
      </w:pPr>
    </w:p>
    <w:p w14:paraId="47722904" w14:textId="77777777" w:rsidR="005D396A" w:rsidRPr="00DF2501" w:rsidRDefault="005D396A" w:rsidP="005D396A">
      <w:pPr>
        <w:rPr>
          <w:rFonts w:ascii="Arial" w:hAnsi="Arial" w:cs="Arial"/>
          <w:sz w:val="28"/>
          <w:szCs w:val="28"/>
          <w:u w:val="single"/>
        </w:rPr>
      </w:pPr>
      <w:r w:rsidRPr="00DF2501">
        <w:rPr>
          <w:rFonts w:ascii="Arial" w:hAnsi="Arial" w:cs="Arial"/>
          <w:b/>
          <w:sz w:val="28"/>
          <w:szCs w:val="28"/>
        </w:rPr>
        <w:t>Section 7122(</w:t>
      </w:r>
      <w:r w:rsidR="00B06CE9" w:rsidRPr="00DF2501">
        <w:rPr>
          <w:rFonts w:ascii="Arial" w:hAnsi="Arial" w:cs="Arial"/>
          <w:b/>
          <w:sz w:val="28"/>
          <w:szCs w:val="28"/>
        </w:rPr>
        <w:t>g)</w:t>
      </w:r>
      <w:r w:rsidRPr="00DF2501">
        <w:rPr>
          <w:rFonts w:ascii="Arial" w:hAnsi="Arial" w:cs="Arial"/>
          <w:b/>
          <w:sz w:val="28"/>
          <w:szCs w:val="28"/>
        </w:rPr>
        <w:t xml:space="preserve"> Content of the Record of Services.</w:t>
      </w:r>
    </w:p>
    <w:p w14:paraId="019C5260" w14:textId="77777777" w:rsidR="005D396A" w:rsidRPr="00DF2501" w:rsidRDefault="005D396A" w:rsidP="005D396A">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897B68" w:rsidRPr="00DF2501">
        <w:rPr>
          <w:rFonts w:ascii="Arial" w:hAnsi="Arial" w:cs="Arial"/>
          <w:sz w:val="28"/>
          <w:szCs w:val="28"/>
        </w:rPr>
        <w:t xml:space="preserve"> </w:t>
      </w:r>
      <w:r w:rsidR="00B50481" w:rsidRPr="00DF2501">
        <w:rPr>
          <w:rFonts w:ascii="Arial" w:hAnsi="Arial" w:cs="Arial"/>
          <w:sz w:val="28"/>
          <w:szCs w:val="28"/>
        </w:rPr>
        <w:t xml:space="preserve">This regulation is amended to add a requirement that documentation of how an individual exercised informed choice in the </w:t>
      </w:r>
      <w:r w:rsidR="00B50481" w:rsidRPr="00DF2501">
        <w:rPr>
          <w:rFonts w:ascii="Arial" w:hAnsi="Arial" w:cs="Arial"/>
          <w:sz w:val="28"/>
          <w:szCs w:val="28"/>
        </w:rPr>
        <w:lastRenderedPageBreak/>
        <w:t>development of their Individualized Plan for Employment “regarding availability of support services for individuals with cognitive or other disabilities, provision of assessment services, methods used to procure vocational rehabilitation services, and the extent to which the eligible individual exercised informed choice.”</w:t>
      </w:r>
    </w:p>
    <w:p w14:paraId="6510F122" w14:textId="77777777" w:rsidR="005D396A" w:rsidRPr="00DF2501" w:rsidRDefault="005D396A" w:rsidP="005D396A">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w:t>
      </w:r>
      <w:r w:rsidR="005C1105" w:rsidRPr="00DF2501">
        <w:rPr>
          <w:rFonts w:ascii="Arial" w:hAnsi="Arial" w:cs="Arial"/>
          <w:sz w:val="28"/>
          <w:szCs w:val="28"/>
        </w:rPr>
        <w:t xml:space="preserve"> </w:t>
      </w:r>
      <w:r w:rsidRPr="00DF2501">
        <w:rPr>
          <w:rFonts w:ascii="Arial" w:hAnsi="Arial" w:cs="Arial"/>
          <w:sz w:val="28"/>
          <w:szCs w:val="28"/>
        </w:rPr>
        <w:t xml:space="preserve"> This change is necessary for </w:t>
      </w:r>
      <w:r w:rsidR="00B50481" w:rsidRPr="00DF2501">
        <w:rPr>
          <w:rFonts w:ascii="Arial" w:hAnsi="Arial" w:cs="Arial"/>
          <w:sz w:val="28"/>
          <w:szCs w:val="28"/>
        </w:rPr>
        <w:t xml:space="preserve">transparency, clarity, and </w:t>
      </w:r>
      <w:r w:rsidRPr="00DF2501">
        <w:rPr>
          <w:rFonts w:ascii="Arial" w:hAnsi="Arial" w:cs="Arial"/>
          <w:sz w:val="28"/>
          <w:szCs w:val="28"/>
        </w:rPr>
        <w:t xml:space="preserve">consistency </w:t>
      </w:r>
      <w:r w:rsidR="00B50481" w:rsidRPr="00DF2501">
        <w:rPr>
          <w:rFonts w:ascii="Arial" w:hAnsi="Arial" w:cs="Arial"/>
          <w:sz w:val="28"/>
          <w:szCs w:val="28"/>
        </w:rPr>
        <w:t xml:space="preserve">with Title 9 California Code of Regulations section 7029.6(b)(1), which requires the Department to inform individuals of opportunities throughout the vocational rehabilitation process to exercise informed choice. </w:t>
      </w:r>
    </w:p>
    <w:p w14:paraId="55FF9166" w14:textId="77777777" w:rsidR="00615859" w:rsidRPr="00DF2501" w:rsidRDefault="00615859" w:rsidP="00615859">
      <w:pPr>
        <w:rPr>
          <w:rFonts w:ascii="Arial" w:hAnsi="Arial" w:cs="Arial"/>
          <w:b/>
          <w:sz w:val="28"/>
          <w:szCs w:val="28"/>
        </w:rPr>
      </w:pPr>
    </w:p>
    <w:p w14:paraId="4879D883" w14:textId="77777777" w:rsidR="00615859" w:rsidRPr="00DF2501" w:rsidRDefault="00615859" w:rsidP="00615859">
      <w:pPr>
        <w:rPr>
          <w:rFonts w:ascii="Arial" w:hAnsi="Arial" w:cs="Arial"/>
          <w:sz w:val="28"/>
          <w:szCs w:val="28"/>
          <w:u w:val="single"/>
        </w:rPr>
      </w:pPr>
      <w:r w:rsidRPr="00DF2501">
        <w:rPr>
          <w:rFonts w:ascii="Arial" w:hAnsi="Arial" w:cs="Arial"/>
          <w:b/>
          <w:sz w:val="28"/>
          <w:szCs w:val="28"/>
        </w:rPr>
        <w:t>Section 7122(i) Content of the Record of Services.</w:t>
      </w:r>
    </w:p>
    <w:p w14:paraId="0573E6FF"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5C1105" w:rsidRPr="00DF2501">
        <w:rPr>
          <w:rFonts w:ascii="Arial" w:hAnsi="Arial" w:cs="Arial"/>
          <w:sz w:val="28"/>
          <w:szCs w:val="28"/>
        </w:rPr>
        <w:t xml:space="preserve"> </w:t>
      </w:r>
      <w:r w:rsidRPr="00DF2501">
        <w:rPr>
          <w:rFonts w:ascii="Arial" w:hAnsi="Arial" w:cs="Arial"/>
          <w:sz w:val="28"/>
          <w:szCs w:val="28"/>
        </w:rPr>
        <w:t>The Department has added the word “integrated” to this subsection so that it specifies competitive integrated employment</w:t>
      </w:r>
      <w:r w:rsidR="005C1105" w:rsidRPr="00DF2501">
        <w:rPr>
          <w:rFonts w:ascii="Arial" w:hAnsi="Arial" w:cs="Arial"/>
          <w:sz w:val="28"/>
          <w:szCs w:val="28"/>
        </w:rPr>
        <w:t>,</w:t>
      </w:r>
      <w:r w:rsidRPr="00DF2501">
        <w:rPr>
          <w:rFonts w:ascii="Arial" w:hAnsi="Arial" w:cs="Arial"/>
          <w:sz w:val="28"/>
          <w:szCs w:val="28"/>
        </w:rPr>
        <w:t xml:space="preserve"> which is mandated by the 2014 amendments to the Rehabilitation Act</w:t>
      </w:r>
      <w:r w:rsidR="00DE0C89">
        <w:rPr>
          <w:rFonts w:ascii="Arial" w:hAnsi="Arial" w:cs="Arial"/>
          <w:sz w:val="28"/>
          <w:szCs w:val="28"/>
        </w:rPr>
        <w:t xml:space="preserve"> of 1973</w:t>
      </w:r>
      <w:r w:rsidRPr="00DF2501">
        <w:rPr>
          <w:rFonts w:ascii="Arial" w:hAnsi="Arial" w:cs="Arial"/>
          <w:sz w:val="28"/>
          <w:szCs w:val="28"/>
        </w:rPr>
        <w:t xml:space="preserve">. </w:t>
      </w:r>
    </w:p>
    <w:p w14:paraId="4A716A1A"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5C1105" w:rsidRPr="00DF2501">
        <w:rPr>
          <w:rFonts w:ascii="Arial" w:hAnsi="Arial" w:cs="Arial"/>
          <w:sz w:val="28"/>
          <w:szCs w:val="28"/>
        </w:rPr>
        <w:t xml:space="preserve"> </w:t>
      </w:r>
      <w:r w:rsidRPr="00DF2501">
        <w:rPr>
          <w:rFonts w:ascii="Arial" w:hAnsi="Arial" w:cs="Arial"/>
          <w:sz w:val="28"/>
          <w:szCs w:val="28"/>
        </w:rPr>
        <w:t xml:space="preserve">This change is necessary since the </w:t>
      </w:r>
      <w:r w:rsidR="00DE0C89" w:rsidRPr="00DE0C89">
        <w:rPr>
          <w:rFonts w:ascii="Arial" w:hAnsi="Arial" w:cs="Arial"/>
          <w:sz w:val="28"/>
          <w:szCs w:val="28"/>
        </w:rPr>
        <w:t>Workforce Innovation and Opportunity Act</w:t>
      </w:r>
      <w:r w:rsidRPr="00DF2501">
        <w:rPr>
          <w:rFonts w:ascii="Arial" w:hAnsi="Arial" w:cs="Arial"/>
          <w:sz w:val="28"/>
          <w:szCs w:val="28"/>
        </w:rPr>
        <w:t xml:space="preserve"> placed greater emphasis on competitive integrated employment and requires employment outcomes to meet the definition of competitive integrated employment as found in title 34 Code of Federal Regulations section 361.5(c)(15) and (c)(9).</w:t>
      </w:r>
    </w:p>
    <w:p w14:paraId="7C003A63" w14:textId="77777777" w:rsidR="00615859" w:rsidRPr="00DF2501" w:rsidRDefault="00615859" w:rsidP="00615859">
      <w:pPr>
        <w:rPr>
          <w:rFonts w:ascii="Arial" w:hAnsi="Arial" w:cs="Arial"/>
          <w:sz w:val="28"/>
          <w:szCs w:val="28"/>
        </w:rPr>
      </w:pPr>
    </w:p>
    <w:p w14:paraId="2FCCEB17" w14:textId="77777777" w:rsidR="00B06CE9" w:rsidRPr="00DF2501" w:rsidRDefault="00B06CE9" w:rsidP="00B06CE9">
      <w:pPr>
        <w:rPr>
          <w:rFonts w:ascii="Arial" w:hAnsi="Arial" w:cs="Arial"/>
          <w:sz w:val="28"/>
          <w:szCs w:val="28"/>
          <w:u w:val="single"/>
        </w:rPr>
      </w:pPr>
      <w:r w:rsidRPr="00DF2501">
        <w:rPr>
          <w:rFonts w:ascii="Arial" w:hAnsi="Arial" w:cs="Arial"/>
          <w:b/>
          <w:sz w:val="28"/>
          <w:szCs w:val="28"/>
        </w:rPr>
        <w:t>Section 7122(m) Content of the Record of Services.</w:t>
      </w:r>
    </w:p>
    <w:p w14:paraId="6363A666" w14:textId="77777777" w:rsidR="00B06CE9" w:rsidRPr="00DF2501" w:rsidRDefault="00B06CE9" w:rsidP="00B06CE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5C1105" w:rsidRPr="00DF2501">
        <w:rPr>
          <w:rFonts w:ascii="Arial" w:hAnsi="Arial" w:cs="Arial"/>
          <w:sz w:val="28"/>
          <w:szCs w:val="28"/>
        </w:rPr>
        <w:t xml:space="preserve"> </w:t>
      </w:r>
      <w:r w:rsidR="00DB0A8B" w:rsidRPr="00DF2501">
        <w:rPr>
          <w:rFonts w:ascii="Arial" w:hAnsi="Arial" w:cs="Arial"/>
          <w:sz w:val="28"/>
          <w:szCs w:val="28"/>
        </w:rPr>
        <w:t xml:space="preserve">This amendment changed statewide workforce investment system to statewide workforce development system. </w:t>
      </w:r>
      <w:r w:rsidRPr="00DF2501">
        <w:rPr>
          <w:rFonts w:ascii="Arial" w:hAnsi="Arial" w:cs="Arial"/>
          <w:sz w:val="28"/>
          <w:szCs w:val="28"/>
        </w:rPr>
        <w:t xml:space="preserve"> </w:t>
      </w:r>
    </w:p>
    <w:p w14:paraId="00F3771E" w14:textId="77777777" w:rsidR="00B06CE9" w:rsidRPr="00DF2501" w:rsidRDefault="00B06CE9" w:rsidP="00B06CE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C63469" w:rsidRPr="00DF2501">
        <w:rPr>
          <w:rFonts w:ascii="Arial" w:hAnsi="Arial" w:cs="Arial"/>
          <w:sz w:val="28"/>
          <w:szCs w:val="28"/>
        </w:rPr>
        <w:t xml:space="preserve"> </w:t>
      </w:r>
      <w:r w:rsidRPr="00DF2501">
        <w:rPr>
          <w:rFonts w:ascii="Arial" w:hAnsi="Arial" w:cs="Arial"/>
          <w:sz w:val="28"/>
          <w:szCs w:val="28"/>
        </w:rPr>
        <w:t xml:space="preserve">This change is necessary for consistency between the state and federal regulations </w:t>
      </w:r>
      <w:r w:rsidR="00DB0A8B" w:rsidRPr="00DF2501">
        <w:rPr>
          <w:rFonts w:ascii="Arial" w:hAnsi="Arial" w:cs="Arial"/>
          <w:sz w:val="28"/>
          <w:szCs w:val="28"/>
        </w:rPr>
        <w:t xml:space="preserve">and to accurately reflect the new title of the workforce system as implemented by the Workforce Innovation and Opportunity Act. </w:t>
      </w:r>
    </w:p>
    <w:p w14:paraId="172D6822" w14:textId="77777777" w:rsidR="00B06CE9" w:rsidRPr="00DF2501" w:rsidRDefault="00B06CE9" w:rsidP="00615859">
      <w:pPr>
        <w:rPr>
          <w:rFonts w:ascii="Arial" w:hAnsi="Arial" w:cs="Arial"/>
          <w:sz w:val="28"/>
          <w:szCs w:val="28"/>
        </w:rPr>
      </w:pPr>
    </w:p>
    <w:p w14:paraId="4400969A" w14:textId="77777777" w:rsidR="00B06CE9" w:rsidRPr="00DF2501" w:rsidRDefault="00B06CE9" w:rsidP="00B06CE9">
      <w:pPr>
        <w:rPr>
          <w:rFonts w:ascii="Arial" w:hAnsi="Arial" w:cs="Arial"/>
          <w:sz w:val="28"/>
          <w:szCs w:val="28"/>
          <w:u w:val="single"/>
        </w:rPr>
      </w:pPr>
      <w:bookmarkStart w:id="7" w:name="_Hlk107392534"/>
      <w:r w:rsidRPr="00DF2501">
        <w:rPr>
          <w:rFonts w:ascii="Arial" w:hAnsi="Arial" w:cs="Arial"/>
          <w:b/>
          <w:sz w:val="28"/>
          <w:szCs w:val="28"/>
        </w:rPr>
        <w:t>Section 7122(o)(6) Content of the Record of Services.</w:t>
      </w:r>
    </w:p>
    <w:p w14:paraId="659E6467" w14:textId="77777777" w:rsidR="00E34EF4" w:rsidRPr="00DF2501" w:rsidRDefault="00E34EF4" w:rsidP="00E34EF4">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w:t>
      </w:r>
      <w:r w:rsidR="00C63469" w:rsidRPr="00DF2501">
        <w:rPr>
          <w:rFonts w:ascii="Arial" w:hAnsi="Arial" w:cs="Arial"/>
          <w:sz w:val="28"/>
          <w:szCs w:val="28"/>
        </w:rPr>
        <w:t xml:space="preserve"> </w:t>
      </w:r>
      <w:r w:rsidRPr="00DF2501">
        <w:rPr>
          <w:rFonts w:ascii="Arial" w:hAnsi="Arial" w:cs="Arial"/>
          <w:sz w:val="28"/>
          <w:szCs w:val="28"/>
        </w:rPr>
        <w:t xml:space="preserve">This subsection is amended to delete the terms, “his or her” and replace with “the individual’s.” </w:t>
      </w:r>
    </w:p>
    <w:p w14:paraId="087EAC79" w14:textId="77777777" w:rsidR="00E34EF4" w:rsidRPr="00DF2501" w:rsidRDefault="00E34EF4" w:rsidP="00E34EF4">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C63469" w:rsidRPr="00DF2501">
        <w:rPr>
          <w:rFonts w:ascii="Arial" w:hAnsi="Arial" w:cs="Arial"/>
          <w:sz w:val="28"/>
          <w:szCs w:val="28"/>
        </w:rPr>
        <w:t xml:space="preserve"> </w:t>
      </w:r>
      <w:r w:rsidRPr="00DF2501">
        <w:rPr>
          <w:rFonts w:ascii="Arial" w:hAnsi="Arial" w:cs="Arial"/>
          <w:sz w:val="28"/>
          <w:szCs w:val="28"/>
        </w:rPr>
        <w:t>This is necessary to further the State of California’s policy on gender neutral legislative drafting.</w:t>
      </w:r>
      <w:r w:rsidR="00B3392D">
        <w:rPr>
          <w:rFonts w:ascii="Arial" w:hAnsi="Arial" w:cs="Arial"/>
          <w:sz w:val="28"/>
          <w:szCs w:val="28"/>
        </w:rPr>
        <w:t xml:space="preserve"> </w:t>
      </w:r>
      <w:r w:rsidRPr="00DF2501">
        <w:rPr>
          <w:rFonts w:ascii="Arial" w:hAnsi="Arial" w:cs="Arial"/>
          <w:sz w:val="28"/>
          <w:szCs w:val="28"/>
        </w:rPr>
        <w:t xml:space="preserve">(Assembly Concurrent Resolution 260) Although this a regulatory change, the </w:t>
      </w:r>
      <w:r w:rsidR="00C63469" w:rsidRPr="00DF2501">
        <w:rPr>
          <w:rFonts w:ascii="Arial" w:hAnsi="Arial" w:cs="Arial"/>
          <w:sz w:val="28"/>
          <w:szCs w:val="28"/>
        </w:rPr>
        <w:t>Department</w:t>
      </w:r>
      <w:r w:rsidRPr="00DF2501">
        <w:rPr>
          <w:rFonts w:ascii="Arial" w:hAnsi="Arial" w:cs="Arial"/>
          <w:sz w:val="28"/>
          <w:szCs w:val="28"/>
        </w:rPr>
        <w:t xml:space="preserve"> supports the State of California’s efforts to reduce the amount of gendered language by reusing the noun instead of gendered pronouns. This is a non</w:t>
      </w:r>
      <w:r w:rsidR="00823702" w:rsidRPr="00DF2501">
        <w:rPr>
          <w:rFonts w:ascii="Arial" w:hAnsi="Arial" w:cs="Arial"/>
          <w:sz w:val="28"/>
          <w:szCs w:val="28"/>
        </w:rPr>
        <w:t>-</w:t>
      </w:r>
      <w:r w:rsidRPr="00DF2501">
        <w:rPr>
          <w:rFonts w:ascii="Arial" w:hAnsi="Arial" w:cs="Arial"/>
          <w:sz w:val="28"/>
          <w:szCs w:val="28"/>
        </w:rPr>
        <w:t xml:space="preserve">substantive change. </w:t>
      </w:r>
    </w:p>
    <w:bookmarkEnd w:id="7"/>
    <w:p w14:paraId="7EAB4464" w14:textId="77777777" w:rsidR="00B06CE9" w:rsidRPr="00DF2501" w:rsidRDefault="00B06CE9" w:rsidP="00B06CE9">
      <w:pPr>
        <w:rPr>
          <w:rFonts w:ascii="Arial" w:hAnsi="Arial" w:cs="Arial"/>
          <w:sz w:val="28"/>
          <w:szCs w:val="28"/>
          <w:highlight w:val="yellow"/>
        </w:rPr>
      </w:pPr>
    </w:p>
    <w:p w14:paraId="0B6BB781" w14:textId="77777777" w:rsidR="00B06CE9" w:rsidRPr="00DF2501" w:rsidRDefault="00B06CE9" w:rsidP="00B06CE9">
      <w:pPr>
        <w:rPr>
          <w:rFonts w:ascii="Arial" w:hAnsi="Arial" w:cs="Arial"/>
          <w:sz w:val="28"/>
          <w:szCs w:val="28"/>
          <w:u w:val="single"/>
        </w:rPr>
      </w:pPr>
      <w:r w:rsidRPr="00DF2501">
        <w:rPr>
          <w:rFonts w:ascii="Arial" w:hAnsi="Arial" w:cs="Arial"/>
          <w:b/>
          <w:sz w:val="28"/>
          <w:szCs w:val="28"/>
        </w:rPr>
        <w:t>Section 7122(o)(7) Content of the Record of Services.</w:t>
      </w:r>
    </w:p>
    <w:p w14:paraId="3E6B770D" w14:textId="77777777" w:rsidR="00B06CE9" w:rsidRPr="00DF2501" w:rsidRDefault="00B06CE9" w:rsidP="00B06CE9">
      <w:pPr>
        <w:rPr>
          <w:rFonts w:ascii="Arial" w:hAnsi="Arial" w:cs="Arial"/>
          <w:sz w:val="28"/>
          <w:szCs w:val="28"/>
        </w:rPr>
      </w:pPr>
      <w:r w:rsidRPr="00DF2501">
        <w:rPr>
          <w:rFonts w:ascii="Arial" w:hAnsi="Arial" w:cs="Arial"/>
          <w:sz w:val="28"/>
          <w:szCs w:val="28"/>
          <w:u w:val="single"/>
        </w:rPr>
        <w:lastRenderedPageBreak/>
        <w:t>Purpose</w:t>
      </w:r>
      <w:r w:rsidRPr="00DF2501">
        <w:rPr>
          <w:rFonts w:ascii="Arial" w:hAnsi="Arial" w:cs="Arial"/>
          <w:sz w:val="28"/>
          <w:szCs w:val="28"/>
        </w:rPr>
        <w:t xml:space="preserve">:  This subsection is amended to </w:t>
      </w:r>
      <w:r w:rsidR="00DB0A8B" w:rsidRPr="00DF2501">
        <w:rPr>
          <w:rFonts w:ascii="Arial" w:hAnsi="Arial" w:cs="Arial"/>
          <w:sz w:val="28"/>
          <w:szCs w:val="28"/>
        </w:rPr>
        <w:t xml:space="preserve">delete the requirement that a completed DR 222 </w:t>
      </w:r>
      <w:bookmarkStart w:id="8" w:name="_Hlk112941959"/>
      <w:r w:rsidR="00823702" w:rsidRPr="00DF2501">
        <w:rPr>
          <w:rFonts w:ascii="Arial" w:hAnsi="Arial" w:cs="Arial"/>
          <w:sz w:val="28"/>
          <w:szCs w:val="28"/>
        </w:rPr>
        <w:t xml:space="preserve">Vocational </w:t>
      </w:r>
      <w:r w:rsidR="000069C2" w:rsidRPr="00DF2501">
        <w:rPr>
          <w:rFonts w:ascii="Arial" w:hAnsi="Arial" w:cs="Arial"/>
          <w:sz w:val="28"/>
          <w:szCs w:val="28"/>
        </w:rPr>
        <w:t xml:space="preserve">Rehabilitation Services Application </w:t>
      </w:r>
      <w:bookmarkEnd w:id="8"/>
      <w:r w:rsidR="00DB0A8B" w:rsidRPr="00DF2501">
        <w:rPr>
          <w:rFonts w:ascii="Arial" w:hAnsi="Arial" w:cs="Arial"/>
          <w:sz w:val="28"/>
          <w:szCs w:val="28"/>
        </w:rPr>
        <w:t xml:space="preserve">must be retained in the Record of Services and adds a requirement that the Record of Services must contain documentation of how the individual requested vocational rehabilitation services under Section 7041(a)(1). </w:t>
      </w:r>
      <w:r w:rsidRPr="00DF2501">
        <w:rPr>
          <w:rFonts w:ascii="Arial" w:hAnsi="Arial" w:cs="Arial"/>
          <w:sz w:val="28"/>
          <w:szCs w:val="28"/>
        </w:rPr>
        <w:t xml:space="preserve"> </w:t>
      </w:r>
    </w:p>
    <w:p w14:paraId="3BC3077D" w14:textId="77777777" w:rsidR="00B06CE9" w:rsidRPr="00DF2501" w:rsidRDefault="00B06CE9" w:rsidP="00B06CE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This amendment is necessary for </w:t>
      </w:r>
      <w:r w:rsidR="00DB0A8B" w:rsidRPr="00DF2501">
        <w:rPr>
          <w:rFonts w:ascii="Arial" w:hAnsi="Arial" w:cs="Arial"/>
          <w:sz w:val="28"/>
          <w:szCs w:val="28"/>
        </w:rPr>
        <w:t xml:space="preserve">consistency with proposed </w:t>
      </w:r>
      <w:r w:rsidR="003A7C54">
        <w:rPr>
          <w:rFonts w:ascii="Arial" w:hAnsi="Arial" w:cs="Arial"/>
          <w:sz w:val="28"/>
          <w:szCs w:val="28"/>
        </w:rPr>
        <w:t>S</w:t>
      </w:r>
      <w:r w:rsidR="00DB0A8B" w:rsidRPr="00DF2501">
        <w:rPr>
          <w:rFonts w:ascii="Arial" w:hAnsi="Arial" w:cs="Arial"/>
          <w:sz w:val="28"/>
          <w:szCs w:val="28"/>
        </w:rPr>
        <w:t xml:space="preserve">ections 7041, 7044, and 7045 as the Department is proposing to delete the requirement for every individual to fill out a DR 222 </w:t>
      </w:r>
      <w:r w:rsidR="0040780B" w:rsidRPr="00DF2501">
        <w:rPr>
          <w:rFonts w:ascii="Arial" w:hAnsi="Arial" w:cs="Arial"/>
          <w:sz w:val="28"/>
          <w:szCs w:val="28"/>
        </w:rPr>
        <w:t xml:space="preserve">Vocational Rehabilitation Services Application </w:t>
      </w:r>
      <w:r w:rsidR="00DB0A8B" w:rsidRPr="00DF2501">
        <w:rPr>
          <w:rFonts w:ascii="Arial" w:hAnsi="Arial" w:cs="Arial"/>
          <w:sz w:val="28"/>
          <w:szCs w:val="28"/>
        </w:rPr>
        <w:t>regardless of how they apply for vocational rehabilitation services. Many individuals now apply for vocational rehabilitation services online and do not fill out the paper version of the DR 222</w:t>
      </w:r>
      <w:r w:rsidR="0040780B" w:rsidRPr="00DF2501">
        <w:rPr>
          <w:rFonts w:ascii="Arial" w:hAnsi="Arial" w:cs="Arial"/>
          <w:sz w:val="28"/>
          <w:szCs w:val="28"/>
        </w:rPr>
        <w:t xml:space="preserve"> Vocational Rehabilitation Services Application</w:t>
      </w:r>
      <w:r w:rsidR="00DB0A8B" w:rsidRPr="00DF2501">
        <w:rPr>
          <w:rFonts w:ascii="Arial" w:hAnsi="Arial" w:cs="Arial"/>
          <w:sz w:val="28"/>
          <w:szCs w:val="28"/>
        </w:rPr>
        <w:t>. Deletion of this language is necessary to remove the requirement that an individual who applies online must also complete the paper version of the DR 222</w:t>
      </w:r>
      <w:r w:rsidR="0040780B" w:rsidRPr="00DF2501">
        <w:rPr>
          <w:rFonts w:ascii="Arial" w:hAnsi="Arial" w:cs="Arial"/>
          <w:sz w:val="28"/>
          <w:szCs w:val="28"/>
        </w:rPr>
        <w:t xml:space="preserve"> Vocational Rehabilitation Services Application</w:t>
      </w:r>
      <w:r w:rsidR="00C93B0A">
        <w:rPr>
          <w:rFonts w:ascii="Arial" w:hAnsi="Arial" w:cs="Arial"/>
          <w:sz w:val="28"/>
          <w:szCs w:val="28"/>
        </w:rPr>
        <w:t>,</w:t>
      </w:r>
      <w:r w:rsidR="00DB0A8B" w:rsidRPr="00DF2501">
        <w:rPr>
          <w:rFonts w:ascii="Arial" w:hAnsi="Arial" w:cs="Arial"/>
          <w:sz w:val="28"/>
          <w:szCs w:val="28"/>
        </w:rPr>
        <w:t xml:space="preserve"> thereby deleting an unnecessary duplicative, paper-based system.</w:t>
      </w:r>
    </w:p>
    <w:p w14:paraId="4403111D" w14:textId="77777777" w:rsidR="00B06CE9" w:rsidRPr="00DF2501" w:rsidRDefault="00B06CE9" w:rsidP="00615859">
      <w:pPr>
        <w:rPr>
          <w:rFonts w:ascii="Arial" w:hAnsi="Arial" w:cs="Arial"/>
          <w:b/>
          <w:sz w:val="28"/>
          <w:szCs w:val="28"/>
        </w:rPr>
      </w:pPr>
    </w:p>
    <w:p w14:paraId="44B4630C" w14:textId="77777777" w:rsidR="00615859" w:rsidRPr="00DF2501" w:rsidRDefault="00615859" w:rsidP="00615859">
      <w:pPr>
        <w:rPr>
          <w:rFonts w:ascii="Arial" w:hAnsi="Arial" w:cs="Arial"/>
          <w:sz w:val="28"/>
          <w:szCs w:val="28"/>
          <w:u w:val="single"/>
        </w:rPr>
      </w:pPr>
      <w:r w:rsidRPr="00DF2501">
        <w:rPr>
          <w:rFonts w:ascii="Arial" w:hAnsi="Arial" w:cs="Arial"/>
          <w:b/>
          <w:sz w:val="28"/>
          <w:szCs w:val="28"/>
        </w:rPr>
        <w:t>Section 7122(o)(8) Content of the Record of Services.</w:t>
      </w:r>
    </w:p>
    <w:p w14:paraId="57489135"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 xml:space="preserve">:  This subsection is amended to change the capitalization of one-stop. It also has added “known as America’s Job Centers of California”. This subsection is amended to change the name of the act from Workforce Investment Act of 1998 to Workforce Innovation and Opportunity Act. </w:t>
      </w:r>
    </w:p>
    <w:p w14:paraId="15F793E5"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This amendment is necessary for grammatical purposes, consistency with state and federal law, and for transparency and clarity for the public to be informed about the name used by the one-stop centers in California. This amendment is necessary to update the name of the referenced Act as the Workforce Investment Act of 1998 was repealed and replaced by the </w:t>
      </w:r>
      <w:r w:rsidR="00BF077D" w:rsidRPr="00DF2501">
        <w:rPr>
          <w:rFonts w:ascii="Arial" w:hAnsi="Arial" w:cs="Arial"/>
          <w:sz w:val="28"/>
          <w:szCs w:val="28"/>
        </w:rPr>
        <w:t xml:space="preserve">name </w:t>
      </w:r>
      <w:r w:rsidRPr="00DF2501">
        <w:rPr>
          <w:rFonts w:ascii="Arial" w:hAnsi="Arial" w:cs="Arial"/>
          <w:sz w:val="28"/>
          <w:szCs w:val="28"/>
        </w:rPr>
        <w:t>Workforce Innovation and Opportunity Act.</w:t>
      </w:r>
    </w:p>
    <w:p w14:paraId="55F17269" w14:textId="77777777" w:rsidR="00615859" w:rsidRPr="00DF2501" w:rsidRDefault="00615859" w:rsidP="00615859">
      <w:pPr>
        <w:rPr>
          <w:rFonts w:ascii="Arial" w:hAnsi="Arial" w:cs="Arial"/>
          <w:sz w:val="28"/>
          <w:szCs w:val="28"/>
        </w:rPr>
      </w:pPr>
    </w:p>
    <w:p w14:paraId="2ABF0528" w14:textId="77777777" w:rsidR="00615859" w:rsidRPr="00DF2501" w:rsidRDefault="00615859" w:rsidP="00615859">
      <w:pPr>
        <w:rPr>
          <w:rFonts w:ascii="Arial" w:hAnsi="Arial" w:cs="Arial"/>
          <w:b/>
          <w:bCs/>
          <w:sz w:val="28"/>
          <w:szCs w:val="28"/>
        </w:rPr>
      </w:pPr>
      <w:r w:rsidRPr="00DF2501">
        <w:rPr>
          <w:rFonts w:ascii="Arial" w:hAnsi="Arial" w:cs="Arial"/>
          <w:b/>
          <w:bCs/>
          <w:sz w:val="28"/>
          <w:szCs w:val="28"/>
        </w:rPr>
        <w:t>Section 7122. Reference.</w:t>
      </w:r>
    </w:p>
    <w:p w14:paraId="7D358F4B"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Purpose</w:t>
      </w:r>
      <w:r w:rsidRPr="00DF2501">
        <w:rPr>
          <w:rFonts w:ascii="Arial" w:hAnsi="Arial" w:cs="Arial"/>
          <w:sz w:val="28"/>
          <w:szCs w:val="28"/>
        </w:rPr>
        <w:t>:</w:t>
      </w:r>
      <w:r w:rsidR="00BF077D" w:rsidRPr="00DF2501">
        <w:rPr>
          <w:rFonts w:ascii="Arial" w:hAnsi="Arial" w:cs="Arial"/>
          <w:sz w:val="28"/>
          <w:szCs w:val="28"/>
        </w:rPr>
        <w:t xml:space="preserve"> </w:t>
      </w:r>
      <w:r w:rsidRPr="00DF2501">
        <w:rPr>
          <w:rFonts w:ascii="Arial" w:hAnsi="Arial" w:cs="Arial"/>
          <w:sz w:val="28"/>
          <w:szCs w:val="28"/>
        </w:rPr>
        <w:t xml:space="preserve"> In this section, citations to specific subsections were removed.</w:t>
      </w:r>
    </w:p>
    <w:p w14:paraId="0AC72031" w14:textId="77777777" w:rsidR="00615859" w:rsidRPr="00DF2501" w:rsidRDefault="00615859" w:rsidP="00615859">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BF077D" w:rsidRPr="00DF2501">
        <w:rPr>
          <w:rFonts w:ascii="Arial" w:hAnsi="Arial" w:cs="Arial"/>
          <w:sz w:val="28"/>
          <w:szCs w:val="28"/>
        </w:rPr>
        <w:t xml:space="preserve"> </w:t>
      </w:r>
      <w:r w:rsidRPr="00DF2501">
        <w:rPr>
          <w:rFonts w:ascii="Arial" w:hAnsi="Arial" w:cs="Arial"/>
          <w:sz w:val="28"/>
          <w:szCs w:val="28"/>
        </w:rPr>
        <w:t>It is necessary to delete these subsections because any time the federal law and regulation subsections change, the subsections listed in the California state regulations are no longer up to date. To remove the possibility of future error and confusion for the reader, the Department is removing all subsections from this rulemaking for clarity and consistency. The Administrative Procedures Rehabilitation Act does not require reference citations with subsections. This is a non-substantive change with no regulatory effect.</w:t>
      </w:r>
    </w:p>
    <w:p w14:paraId="142AB9AA" w14:textId="77777777" w:rsidR="00615859" w:rsidRPr="00DF2501" w:rsidRDefault="00615859" w:rsidP="006E7E35">
      <w:pPr>
        <w:rPr>
          <w:rFonts w:ascii="Arial" w:hAnsi="Arial" w:cs="Arial"/>
          <w:sz w:val="28"/>
          <w:szCs w:val="28"/>
        </w:rPr>
      </w:pPr>
    </w:p>
    <w:p w14:paraId="46217BA2" w14:textId="77777777" w:rsidR="00E34EF4" w:rsidRPr="00DF2501" w:rsidRDefault="00E34EF4" w:rsidP="00E34EF4">
      <w:pPr>
        <w:rPr>
          <w:rFonts w:ascii="Arial" w:hAnsi="Arial" w:cs="Arial"/>
          <w:sz w:val="28"/>
          <w:szCs w:val="28"/>
          <w:u w:val="single"/>
        </w:rPr>
      </w:pPr>
      <w:r w:rsidRPr="00DF2501">
        <w:rPr>
          <w:rFonts w:ascii="Arial" w:hAnsi="Arial" w:cs="Arial"/>
          <w:b/>
          <w:sz w:val="28"/>
          <w:szCs w:val="28"/>
        </w:rPr>
        <w:lastRenderedPageBreak/>
        <w:t>Section 7140.5(b) Collection of Information.</w:t>
      </w:r>
    </w:p>
    <w:p w14:paraId="0D90DDA1" w14:textId="77777777" w:rsidR="00E34EF4" w:rsidRPr="00DF2501" w:rsidRDefault="00E34EF4" w:rsidP="00E34EF4">
      <w:pPr>
        <w:rPr>
          <w:rFonts w:ascii="Arial" w:hAnsi="Arial" w:cs="Arial"/>
          <w:sz w:val="28"/>
          <w:szCs w:val="28"/>
        </w:rPr>
      </w:pPr>
      <w:r w:rsidRPr="00DF2501">
        <w:rPr>
          <w:rFonts w:ascii="Arial" w:hAnsi="Arial" w:cs="Arial"/>
          <w:sz w:val="28"/>
          <w:szCs w:val="28"/>
          <w:u w:val="single"/>
        </w:rPr>
        <w:t>Purpose</w:t>
      </w:r>
      <w:r w:rsidRPr="00E662F8">
        <w:rPr>
          <w:rFonts w:ascii="Arial" w:hAnsi="Arial" w:cs="Arial"/>
          <w:sz w:val="28"/>
          <w:szCs w:val="28"/>
        </w:rPr>
        <w:t>:</w:t>
      </w:r>
      <w:r w:rsidR="00F31E54" w:rsidRPr="00E662F8">
        <w:rPr>
          <w:rFonts w:ascii="Arial" w:hAnsi="Arial" w:cs="Arial"/>
          <w:sz w:val="28"/>
          <w:szCs w:val="28"/>
        </w:rPr>
        <w:t xml:space="preserve"> </w:t>
      </w:r>
      <w:r w:rsidRPr="00DF2501">
        <w:rPr>
          <w:rFonts w:ascii="Arial" w:hAnsi="Arial" w:cs="Arial"/>
          <w:sz w:val="28"/>
          <w:szCs w:val="28"/>
        </w:rPr>
        <w:t xml:space="preserve"> </w:t>
      </w:r>
      <w:r w:rsidR="000718AF" w:rsidRPr="00DF2501">
        <w:rPr>
          <w:rFonts w:ascii="Arial" w:hAnsi="Arial" w:cs="Arial"/>
          <w:sz w:val="28"/>
          <w:szCs w:val="28"/>
        </w:rPr>
        <w:t xml:space="preserve">This subsection is amended to delete the terms, “his or her,” </w:t>
      </w:r>
      <w:r w:rsidR="000718AF">
        <w:rPr>
          <w:rFonts w:ascii="Arial" w:hAnsi="Arial" w:cs="Arial"/>
          <w:sz w:val="28"/>
          <w:szCs w:val="28"/>
        </w:rPr>
        <w:t>applicant</w:t>
      </w:r>
      <w:r w:rsidR="000718AF" w:rsidRPr="00DF2501">
        <w:rPr>
          <w:rFonts w:ascii="Arial" w:hAnsi="Arial" w:cs="Arial"/>
          <w:sz w:val="28"/>
          <w:szCs w:val="28"/>
        </w:rPr>
        <w:t>,</w:t>
      </w:r>
      <w:r w:rsidR="000718AF">
        <w:rPr>
          <w:rFonts w:ascii="Arial" w:hAnsi="Arial" w:cs="Arial"/>
          <w:sz w:val="28"/>
          <w:szCs w:val="28"/>
        </w:rPr>
        <w:t xml:space="preserve"> and client</w:t>
      </w:r>
      <w:r w:rsidR="000718AF" w:rsidRPr="00DF2501">
        <w:rPr>
          <w:rFonts w:ascii="Arial" w:hAnsi="Arial" w:cs="Arial"/>
          <w:sz w:val="28"/>
          <w:szCs w:val="28"/>
        </w:rPr>
        <w:t xml:space="preserve"> and replace those terms with</w:t>
      </w:r>
      <w:r w:rsidR="000718AF">
        <w:rPr>
          <w:rFonts w:ascii="Arial" w:hAnsi="Arial" w:cs="Arial"/>
          <w:sz w:val="28"/>
          <w:szCs w:val="28"/>
        </w:rPr>
        <w:t xml:space="preserve"> </w:t>
      </w:r>
      <w:r w:rsidR="000718AF" w:rsidRPr="00DF2501">
        <w:rPr>
          <w:rFonts w:ascii="Arial" w:hAnsi="Arial" w:cs="Arial"/>
          <w:sz w:val="28"/>
          <w:szCs w:val="28"/>
        </w:rPr>
        <w:t>“</w:t>
      </w:r>
      <w:r w:rsidR="000718AF">
        <w:rPr>
          <w:rFonts w:ascii="Arial" w:hAnsi="Arial" w:cs="Arial"/>
          <w:sz w:val="28"/>
          <w:szCs w:val="28"/>
        </w:rPr>
        <w:t>individual.”</w:t>
      </w:r>
      <w:r w:rsidR="000718AF" w:rsidRPr="00DF2501">
        <w:rPr>
          <w:rFonts w:ascii="Arial" w:hAnsi="Arial" w:cs="Arial"/>
          <w:sz w:val="28"/>
          <w:szCs w:val="28"/>
        </w:rPr>
        <w:t xml:space="preserve"> </w:t>
      </w:r>
      <w:r w:rsidRPr="00DF2501">
        <w:rPr>
          <w:rFonts w:ascii="Arial" w:hAnsi="Arial" w:cs="Arial"/>
          <w:sz w:val="28"/>
          <w:szCs w:val="28"/>
        </w:rPr>
        <w:t xml:space="preserve">This subsection is amended to delete the following language, “The applicant’s signature on the Application for Services (DR 222 dated </w:t>
      </w:r>
      <w:r w:rsidR="000A1530" w:rsidRPr="00DF2501">
        <w:rPr>
          <w:rFonts w:ascii="Arial" w:hAnsi="Arial" w:cs="Arial"/>
          <w:sz w:val="28"/>
          <w:szCs w:val="28"/>
        </w:rPr>
        <w:t>January</w:t>
      </w:r>
      <w:r w:rsidRPr="00DF2501">
        <w:rPr>
          <w:rFonts w:ascii="Arial" w:hAnsi="Arial" w:cs="Arial"/>
          <w:sz w:val="28"/>
          <w:szCs w:val="28"/>
        </w:rPr>
        <w:t xml:space="preserve"> 1991) acknowledges receipt of the booklet.” </w:t>
      </w:r>
    </w:p>
    <w:p w14:paraId="099332EC" w14:textId="77777777" w:rsidR="00E34EF4" w:rsidRPr="00DF2501" w:rsidRDefault="00E34EF4" w:rsidP="00E34EF4">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 xml:space="preserve">: </w:t>
      </w:r>
      <w:r w:rsidR="000A1530" w:rsidRPr="00DF2501">
        <w:rPr>
          <w:rFonts w:ascii="Arial" w:hAnsi="Arial" w:cs="Arial"/>
          <w:sz w:val="28"/>
          <w:szCs w:val="28"/>
        </w:rPr>
        <w:t xml:space="preserve"> </w:t>
      </w:r>
      <w:r w:rsidRPr="00DF2501">
        <w:rPr>
          <w:rFonts w:ascii="Arial" w:hAnsi="Arial" w:cs="Arial"/>
          <w:sz w:val="28"/>
          <w:szCs w:val="28"/>
        </w:rPr>
        <w:t>This is necessary to further the State of California’s policy on gender neutral legislative drafting.</w:t>
      </w:r>
      <w:r w:rsidR="000A1530" w:rsidRPr="00DF2501">
        <w:rPr>
          <w:rFonts w:ascii="Arial" w:hAnsi="Arial" w:cs="Arial"/>
          <w:sz w:val="28"/>
          <w:szCs w:val="28"/>
        </w:rPr>
        <w:t xml:space="preserve"> </w:t>
      </w:r>
      <w:r w:rsidRPr="00DF2501">
        <w:rPr>
          <w:rFonts w:ascii="Arial" w:hAnsi="Arial" w:cs="Arial"/>
          <w:sz w:val="28"/>
          <w:szCs w:val="28"/>
        </w:rPr>
        <w:t xml:space="preserve">(Assembly Concurrent Resolution 260) Although this a regulatory change, the </w:t>
      </w:r>
      <w:r w:rsidR="000A1530" w:rsidRPr="00DF2501">
        <w:rPr>
          <w:rFonts w:ascii="Arial" w:hAnsi="Arial" w:cs="Arial"/>
          <w:sz w:val="28"/>
          <w:szCs w:val="28"/>
        </w:rPr>
        <w:t>DOR</w:t>
      </w:r>
      <w:r w:rsidRPr="00DF2501">
        <w:rPr>
          <w:rFonts w:ascii="Arial" w:hAnsi="Arial" w:cs="Arial"/>
          <w:sz w:val="28"/>
          <w:szCs w:val="28"/>
        </w:rPr>
        <w:t xml:space="preserve"> supports the State of California’s efforts to reduce the amount of gendered language by reusing the noun instead of gendered pronouns. This is a non</w:t>
      </w:r>
      <w:r w:rsidR="00934B47" w:rsidRPr="00DF2501">
        <w:rPr>
          <w:rFonts w:ascii="Arial" w:hAnsi="Arial" w:cs="Arial"/>
          <w:sz w:val="28"/>
          <w:szCs w:val="28"/>
        </w:rPr>
        <w:t>-</w:t>
      </w:r>
      <w:r w:rsidRPr="00DF2501">
        <w:rPr>
          <w:rFonts w:ascii="Arial" w:hAnsi="Arial" w:cs="Arial"/>
          <w:sz w:val="28"/>
          <w:szCs w:val="28"/>
        </w:rPr>
        <w:t xml:space="preserve">substantive change. </w:t>
      </w:r>
      <w:r w:rsidR="00067987">
        <w:rPr>
          <w:rFonts w:ascii="Arial" w:hAnsi="Arial" w:cs="Arial"/>
          <w:sz w:val="28"/>
          <w:szCs w:val="28"/>
        </w:rPr>
        <w:t>The replacement of the terms applicant and client with individual is n</w:t>
      </w:r>
      <w:r w:rsidR="00067987" w:rsidRPr="00DF2501">
        <w:rPr>
          <w:rFonts w:ascii="Arial" w:hAnsi="Arial" w:cs="Arial"/>
          <w:sz w:val="28"/>
          <w:szCs w:val="28"/>
        </w:rPr>
        <w:t xml:space="preserve">ecessary because state and federal regulations on confidentiality apply to individuals, the definition of which includes not just clients and applicants, but also potentially eligible adults, students, or youth with disabilities as well as students or youth with disabilities who are already receiving some services. This is important under the 2014 amendments to the Rehabilitation Act, which </w:t>
      </w:r>
      <w:r w:rsidR="00067987" w:rsidRPr="00DF2501">
        <w:rPr>
          <w:rFonts w:ascii="Arial" w:hAnsi="Arial" w:cs="Arial"/>
          <w:color w:val="000000"/>
          <w:sz w:val="28"/>
          <w:szCs w:val="28"/>
        </w:rPr>
        <w:t xml:space="preserve">added the requirement that pre-employment transition services to be provided to students with disabilities, including students who had not yet applied for, or been determined eligible for vocational rehabilitation services. </w:t>
      </w:r>
      <w:r w:rsidR="00067987" w:rsidRPr="00DF2501">
        <w:rPr>
          <w:rFonts w:ascii="Arial" w:hAnsi="Arial" w:cs="Arial"/>
          <w:sz w:val="28"/>
          <w:szCs w:val="28"/>
        </w:rPr>
        <w:t>(29 U.S.C. section 733.) The general term, “individual,” is broader than client, and applicant and will be easier to understand by the readers as being inclusive.</w:t>
      </w:r>
      <w:r w:rsidR="00184412">
        <w:rPr>
          <w:rFonts w:ascii="Arial" w:hAnsi="Arial" w:cs="Arial"/>
          <w:sz w:val="28"/>
          <w:szCs w:val="28"/>
        </w:rPr>
        <w:t xml:space="preserve"> </w:t>
      </w:r>
      <w:r w:rsidRPr="00DF2501">
        <w:rPr>
          <w:rFonts w:ascii="Arial" w:hAnsi="Arial" w:cs="Arial"/>
          <w:sz w:val="28"/>
          <w:szCs w:val="28"/>
        </w:rPr>
        <w:t>The deletion of the language regarding the applicant’s signature on the Application for Services is necessary as the Client Information Handbook is now distributed online and many individuals apply for vocational rehabilitation services online and not via the paper version of the DR 222</w:t>
      </w:r>
      <w:r w:rsidR="00934B47" w:rsidRPr="00DF2501">
        <w:rPr>
          <w:rFonts w:ascii="Arial" w:hAnsi="Arial" w:cs="Arial"/>
          <w:sz w:val="28"/>
          <w:szCs w:val="28"/>
        </w:rPr>
        <w:t xml:space="preserve"> Vocational Rehabilitation Services Application</w:t>
      </w:r>
      <w:r w:rsidRPr="00DF2501">
        <w:rPr>
          <w:rFonts w:ascii="Arial" w:hAnsi="Arial" w:cs="Arial"/>
          <w:sz w:val="28"/>
          <w:szCs w:val="28"/>
        </w:rPr>
        <w:t xml:space="preserve">. Deletion of this language is necessary to remove an outdated paper-based process. </w:t>
      </w:r>
    </w:p>
    <w:p w14:paraId="6F153B82" w14:textId="77777777" w:rsidR="00E34EF4" w:rsidRPr="00DF2501" w:rsidRDefault="00E34EF4" w:rsidP="00E34EF4">
      <w:pPr>
        <w:rPr>
          <w:rFonts w:ascii="Arial" w:hAnsi="Arial" w:cs="Arial"/>
          <w:sz w:val="28"/>
          <w:szCs w:val="28"/>
        </w:rPr>
      </w:pPr>
    </w:p>
    <w:p w14:paraId="1C98D7C6" w14:textId="77777777" w:rsidR="00E34EF4" w:rsidRPr="00DF2501" w:rsidRDefault="00E34EF4" w:rsidP="00E34EF4">
      <w:pPr>
        <w:rPr>
          <w:rFonts w:ascii="Arial" w:hAnsi="Arial" w:cs="Arial"/>
          <w:sz w:val="28"/>
          <w:szCs w:val="28"/>
          <w:u w:val="single"/>
        </w:rPr>
      </w:pPr>
      <w:r w:rsidRPr="00DF2501">
        <w:rPr>
          <w:rFonts w:ascii="Arial" w:hAnsi="Arial" w:cs="Arial"/>
          <w:b/>
          <w:sz w:val="28"/>
          <w:szCs w:val="28"/>
        </w:rPr>
        <w:t>Section 7140.5(c</w:t>
      </w:r>
      <w:proofErr w:type="gramStart"/>
      <w:r w:rsidRPr="00DF2501">
        <w:rPr>
          <w:rFonts w:ascii="Arial" w:hAnsi="Arial" w:cs="Arial"/>
          <w:b/>
          <w:sz w:val="28"/>
          <w:szCs w:val="28"/>
        </w:rPr>
        <w:t>),(</w:t>
      </w:r>
      <w:proofErr w:type="gramEnd"/>
      <w:r w:rsidRPr="00DF2501">
        <w:rPr>
          <w:rFonts w:ascii="Arial" w:hAnsi="Arial" w:cs="Arial"/>
          <w:b/>
          <w:sz w:val="28"/>
          <w:szCs w:val="28"/>
        </w:rPr>
        <w:t>d),(e), (f),(g),(h) Collection of Information.</w:t>
      </w:r>
    </w:p>
    <w:p w14:paraId="2E9A8FFC" w14:textId="77777777" w:rsidR="00DB0A8B" w:rsidRPr="00DF2501" w:rsidRDefault="00E34EF4" w:rsidP="00E34EF4">
      <w:pPr>
        <w:rPr>
          <w:rFonts w:ascii="Arial" w:hAnsi="Arial" w:cs="Arial"/>
          <w:sz w:val="28"/>
          <w:szCs w:val="28"/>
        </w:rPr>
      </w:pPr>
      <w:r w:rsidRPr="00DF2501">
        <w:rPr>
          <w:rFonts w:ascii="Arial" w:hAnsi="Arial" w:cs="Arial"/>
          <w:sz w:val="28"/>
          <w:szCs w:val="28"/>
          <w:u w:val="single"/>
        </w:rPr>
        <w:t>Purpose</w:t>
      </w:r>
      <w:r w:rsidRPr="00E662F8">
        <w:rPr>
          <w:rFonts w:ascii="Arial" w:hAnsi="Arial" w:cs="Arial"/>
          <w:sz w:val="28"/>
          <w:szCs w:val="28"/>
        </w:rPr>
        <w:t xml:space="preserve">: </w:t>
      </w:r>
      <w:bookmarkStart w:id="9" w:name="_Hlk73096351"/>
      <w:r w:rsidR="00C33C3D" w:rsidRPr="00DF2501">
        <w:rPr>
          <w:rFonts w:ascii="Arial" w:hAnsi="Arial" w:cs="Arial"/>
          <w:sz w:val="28"/>
          <w:szCs w:val="28"/>
        </w:rPr>
        <w:t xml:space="preserve"> </w:t>
      </w:r>
      <w:r w:rsidRPr="00DF2501">
        <w:rPr>
          <w:rFonts w:ascii="Arial" w:hAnsi="Arial" w:cs="Arial"/>
          <w:sz w:val="28"/>
          <w:szCs w:val="28"/>
        </w:rPr>
        <w:t>In all of these subsections, the terms, “applicant” and “client,” have been deleted, and “individual” has been kept or has replaced those terms.</w:t>
      </w:r>
    </w:p>
    <w:bookmarkEnd w:id="9"/>
    <w:p w14:paraId="7A929434" w14:textId="77777777" w:rsidR="00E34EF4" w:rsidRPr="00DF2501" w:rsidRDefault="00E34EF4" w:rsidP="00E34EF4">
      <w:pPr>
        <w:rPr>
          <w:rFonts w:ascii="Arial" w:hAnsi="Arial" w:cs="Arial"/>
          <w:sz w:val="28"/>
          <w:szCs w:val="28"/>
        </w:rPr>
      </w:pPr>
      <w:r w:rsidRPr="00DF2501">
        <w:rPr>
          <w:rFonts w:ascii="Arial" w:hAnsi="Arial" w:cs="Arial"/>
          <w:sz w:val="28"/>
          <w:szCs w:val="28"/>
          <w:u w:val="single"/>
        </w:rPr>
        <w:t>Necessity</w:t>
      </w:r>
      <w:r w:rsidRPr="00DF2501">
        <w:rPr>
          <w:rFonts w:ascii="Arial" w:hAnsi="Arial" w:cs="Arial"/>
          <w:sz w:val="28"/>
          <w:szCs w:val="28"/>
        </w:rPr>
        <w:t>:</w:t>
      </w:r>
      <w:r w:rsidR="00C33C3D" w:rsidRPr="00DF2501">
        <w:rPr>
          <w:rFonts w:ascii="Arial" w:hAnsi="Arial" w:cs="Arial"/>
          <w:sz w:val="28"/>
          <w:szCs w:val="28"/>
        </w:rPr>
        <w:t xml:space="preserve"> </w:t>
      </w:r>
      <w:r w:rsidRPr="00DF2501">
        <w:rPr>
          <w:rFonts w:ascii="Arial" w:hAnsi="Arial" w:cs="Arial"/>
          <w:sz w:val="28"/>
          <w:szCs w:val="28"/>
        </w:rPr>
        <w:t xml:space="preserve"> </w:t>
      </w:r>
      <w:bookmarkStart w:id="10" w:name="_Hlk73099643"/>
      <w:r w:rsidRPr="00DF2501">
        <w:rPr>
          <w:rFonts w:ascii="Arial" w:hAnsi="Arial" w:cs="Arial"/>
          <w:sz w:val="28"/>
          <w:szCs w:val="28"/>
        </w:rPr>
        <w:t xml:space="preserve">This is necessary because state and federal regulations on confidentiality apply to individuals, the definition of which includes not just clients and applicants, but also potentially eligible adults, students, or youth with disabilities as well as students or youth with disabilities who are already receiving some services. This is important under the 2014 amendments to the Rehabilitation Act, which </w:t>
      </w:r>
      <w:r w:rsidRPr="00DF2501">
        <w:rPr>
          <w:rFonts w:ascii="Arial" w:hAnsi="Arial" w:cs="Arial"/>
          <w:color w:val="000000"/>
          <w:sz w:val="28"/>
          <w:szCs w:val="28"/>
        </w:rPr>
        <w:t xml:space="preserve">added the requirement that </w:t>
      </w:r>
      <w:r w:rsidRPr="00DF2501">
        <w:rPr>
          <w:rFonts w:ascii="Arial" w:hAnsi="Arial" w:cs="Arial"/>
          <w:color w:val="000000"/>
          <w:sz w:val="28"/>
          <w:szCs w:val="28"/>
        </w:rPr>
        <w:lastRenderedPageBreak/>
        <w:t xml:space="preserve">pre-employment transition services to be provided to students with disabilities, including students who had not yet applied for, or been determined eligible for vocational rehabilitation services. </w:t>
      </w:r>
      <w:r w:rsidRPr="00DF2501">
        <w:rPr>
          <w:rFonts w:ascii="Arial" w:hAnsi="Arial" w:cs="Arial"/>
          <w:sz w:val="28"/>
          <w:szCs w:val="28"/>
        </w:rPr>
        <w:t>(29 U.S.C. section 733.) The general term, “individual,” is broader than client, and applicant and will be easier to understand by the readers as being inclusive.</w:t>
      </w:r>
    </w:p>
    <w:bookmarkEnd w:id="10"/>
    <w:p w14:paraId="644C910A" w14:textId="77777777" w:rsidR="00E34EF4" w:rsidRDefault="00E34EF4" w:rsidP="00E34EF4">
      <w:pPr>
        <w:rPr>
          <w:rFonts w:ascii="Arial" w:hAnsi="Arial" w:cs="Arial"/>
          <w:sz w:val="28"/>
          <w:szCs w:val="28"/>
        </w:rPr>
      </w:pPr>
    </w:p>
    <w:p w14:paraId="68651A1A" w14:textId="77777777" w:rsidR="001347B3" w:rsidRPr="00DF2501" w:rsidRDefault="001347B3" w:rsidP="00E34EF4">
      <w:pPr>
        <w:rPr>
          <w:rFonts w:ascii="Arial" w:hAnsi="Arial" w:cs="Arial"/>
          <w:sz w:val="28"/>
          <w:szCs w:val="28"/>
        </w:rPr>
      </w:pPr>
    </w:p>
    <w:p w14:paraId="09A73FC0" w14:textId="77777777" w:rsidR="00F51319" w:rsidRPr="00DF2501" w:rsidRDefault="009C5322" w:rsidP="004952AD">
      <w:pPr>
        <w:pStyle w:val="BodyText"/>
        <w:spacing w:line="240" w:lineRule="auto"/>
        <w:rPr>
          <w:rFonts w:cs="Arial"/>
          <w:b/>
          <w:szCs w:val="28"/>
        </w:rPr>
      </w:pPr>
      <w:r w:rsidRPr="00DF2501">
        <w:rPr>
          <w:rFonts w:cs="Arial"/>
          <w:b/>
          <w:szCs w:val="28"/>
        </w:rPr>
        <w:t>ECONOMIC IMPACT ASSESSMENT (GOVERNMENT CODE SECTION 11346.3(B))</w:t>
      </w:r>
    </w:p>
    <w:p w14:paraId="7045563B" w14:textId="77777777" w:rsidR="00F51319" w:rsidRPr="00DF2501" w:rsidRDefault="00F51319" w:rsidP="004952AD">
      <w:pPr>
        <w:pStyle w:val="BodyText"/>
        <w:spacing w:line="240" w:lineRule="auto"/>
        <w:rPr>
          <w:rFonts w:cs="Arial"/>
          <w:b/>
          <w:szCs w:val="28"/>
        </w:rPr>
      </w:pPr>
    </w:p>
    <w:p w14:paraId="2F09F917" w14:textId="77777777" w:rsidR="00A07816" w:rsidRPr="00DF2501" w:rsidRDefault="00E32B2C" w:rsidP="0045652B">
      <w:pPr>
        <w:rPr>
          <w:rFonts w:ascii="Arial" w:hAnsi="Arial" w:cs="Arial"/>
          <w:sz w:val="28"/>
          <w:szCs w:val="28"/>
        </w:rPr>
      </w:pPr>
      <w:r w:rsidRPr="00DF2501">
        <w:rPr>
          <w:rFonts w:ascii="Arial" w:hAnsi="Arial" w:cs="Arial"/>
          <w:sz w:val="28"/>
          <w:szCs w:val="28"/>
        </w:rPr>
        <w:t>The proposed regulations have no estimated private sector cost impacts. The proposed regulations pertain to the application form and information an individual must provide to apply for vocational rehabilitation services at the Department of Rehabilitation. As such, the changes will not create any economic impact on private sector entities.</w:t>
      </w:r>
    </w:p>
    <w:p w14:paraId="2CA5B150" w14:textId="77777777" w:rsidR="00E32B2C" w:rsidRPr="00DF2501" w:rsidRDefault="00E32B2C" w:rsidP="0045652B">
      <w:pPr>
        <w:rPr>
          <w:rFonts w:ascii="Arial" w:hAnsi="Arial" w:cs="Arial"/>
          <w:sz w:val="28"/>
          <w:szCs w:val="28"/>
        </w:rPr>
      </w:pPr>
    </w:p>
    <w:p w14:paraId="6B900840" w14:textId="77777777" w:rsidR="00291F12" w:rsidRPr="00DF2501" w:rsidRDefault="00291F12" w:rsidP="00716643">
      <w:pPr>
        <w:rPr>
          <w:rFonts w:ascii="Arial" w:hAnsi="Arial" w:cs="Arial"/>
          <w:sz w:val="28"/>
          <w:szCs w:val="28"/>
        </w:rPr>
      </w:pPr>
      <w:r w:rsidRPr="00DF2501">
        <w:rPr>
          <w:rFonts w:ascii="Arial" w:hAnsi="Arial" w:cs="Arial"/>
          <w:sz w:val="28"/>
          <w:szCs w:val="28"/>
        </w:rPr>
        <w:t>The Department concludes that the proposed regulations are:</w:t>
      </w:r>
    </w:p>
    <w:p w14:paraId="0F997650" w14:textId="77777777" w:rsidR="00B57049" w:rsidRPr="00DF2501" w:rsidRDefault="00B57049" w:rsidP="00716643">
      <w:pPr>
        <w:rPr>
          <w:rFonts w:ascii="Arial" w:hAnsi="Arial" w:cs="Arial"/>
          <w:sz w:val="28"/>
          <w:szCs w:val="28"/>
        </w:rPr>
      </w:pPr>
    </w:p>
    <w:p w14:paraId="0D5CA6AB" w14:textId="77777777" w:rsidR="00291F12" w:rsidRPr="00DF2501" w:rsidRDefault="00291F12" w:rsidP="00687360">
      <w:pPr>
        <w:numPr>
          <w:ilvl w:val="0"/>
          <w:numId w:val="8"/>
        </w:numPr>
        <w:ind w:left="540" w:hanging="540"/>
        <w:rPr>
          <w:rFonts w:ascii="Arial" w:hAnsi="Arial" w:cs="Arial"/>
          <w:sz w:val="28"/>
          <w:szCs w:val="28"/>
        </w:rPr>
      </w:pPr>
      <w:r w:rsidRPr="00DF2501">
        <w:rPr>
          <w:rFonts w:ascii="Arial" w:hAnsi="Arial" w:cs="Arial"/>
          <w:sz w:val="28"/>
          <w:szCs w:val="28"/>
        </w:rPr>
        <w:t xml:space="preserve">Unlikely to eliminate any jobs </w:t>
      </w:r>
      <w:r w:rsidR="009A0549" w:rsidRPr="00DF2501">
        <w:rPr>
          <w:rFonts w:ascii="Arial" w:hAnsi="Arial" w:cs="Arial"/>
          <w:sz w:val="28"/>
          <w:szCs w:val="28"/>
        </w:rPr>
        <w:t xml:space="preserve">within </w:t>
      </w:r>
      <w:proofErr w:type="gramStart"/>
      <w:r w:rsidR="009A0549" w:rsidRPr="00DF2501">
        <w:rPr>
          <w:rFonts w:ascii="Arial" w:hAnsi="Arial" w:cs="Arial"/>
          <w:sz w:val="28"/>
          <w:szCs w:val="28"/>
        </w:rPr>
        <w:t>California</w:t>
      </w:r>
      <w:r w:rsidRPr="00DF2501">
        <w:rPr>
          <w:rFonts w:ascii="Arial" w:hAnsi="Arial" w:cs="Arial"/>
          <w:sz w:val="28"/>
          <w:szCs w:val="28"/>
        </w:rPr>
        <w:t>;</w:t>
      </w:r>
      <w:proofErr w:type="gramEnd"/>
    </w:p>
    <w:p w14:paraId="3672AC2A" w14:textId="77777777" w:rsidR="00291F12" w:rsidRPr="00DF2501" w:rsidRDefault="00291F12" w:rsidP="00687360">
      <w:pPr>
        <w:numPr>
          <w:ilvl w:val="0"/>
          <w:numId w:val="8"/>
        </w:numPr>
        <w:ind w:left="540" w:hanging="540"/>
        <w:rPr>
          <w:rFonts w:ascii="Arial" w:hAnsi="Arial" w:cs="Arial"/>
          <w:sz w:val="28"/>
          <w:szCs w:val="28"/>
        </w:rPr>
      </w:pPr>
      <w:r w:rsidRPr="00DF2501">
        <w:rPr>
          <w:rFonts w:ascii="Arial" w:hAnsi="Arial" w:cs="Arial"/>
          <w:sz w:val="28"/>
          <w:szCs w:val="28"/>
        </w:rPr>
        <w:t xml:space="preserve">Unlikely to create any jobs in </w:t>
      </w:r>
      <w:proofErr w:type="gramStart"/>
      <w:r w:rsidRPr="00DF2501">
        <w:rPr>
          <w:rFonts w:ascii="Arial" w:hAnsi="Arial" w:cs="Arial"/>
          <w:sz w:val="28"/>
          <w:szCs w:val="28"/>
        </w:rPr>
        <w:t>California;</w:t>
      </w:r>
      <w:proofErr w:type="gramEnd"/>
    </w:p>
    <w:p w14:paraId="68438A04" w14:textId="77777777" w:rsidR="00291F12" w:rsidRPr="00DF2501" w:rsidRDefault="00291F12" w:rsidP="00687360">
      <w:pPr>
        <w:numPr>
          <w:ilvl w:val="0"/>
          <w:numId w:val="8"/>
        </w:numPr>
        <w:ind w:left="540" w:hanging="540"/>
        <w:rPr>
          <w:rFonts w:ascii="Arial" w:hAnsi="Arial" w:cs="Arial"/>
          <w:sz w:val="28"/>
          <w:szCs w:val="28"/>
        </w:rPr>
      </w:pPr>
      <w:r w:rsidRPr="00DF2501">
        <w:rPr>
          <w:rFonts w:ascii="Arial" w:hAnsi="Arial" w:cs="Arial"/>
          <w:sz w:val="28"/>
          <w:szCs w:val="28"/>
        </w:rPr>
        <w:t xml:space="preserve">Unlikely to create any new businesses in </w:t>
      </w:r>
      <w:proofErr w:type="gramStart"/>
      <w:r w:rsidRPr="00DF2501">
        <w:rPr>
          <w:rFonts w:ascii="Arial" w:hAnsi="Arial" w:cs="Arial"/>
          <w:sz w:val="28"/>
          <w:szCs w:val="28"/>
        </w:rPr>
        <w:t>California;</w:t>
      </w:r>
      <w:proofErr w:type="gramEnd"/>
    </w:p>
    <w:p w14:paraId="0212B597" w14:textId="77777777" w:rsidR="00291F12" w:rsidRPr="00DF2501" w:rsidRDefault="00291F12" w:rsidP="00687360">
      <w:pPr>
        <w:numPr>
          <w:ilvl w:val="0"/>
          <w:numId w:val="8"/>
        </w:numPr>
        <w:ind w:left="540" w:hanging="540"/>
        <w:rPr>
          <w:rFonts w:ascii="Arial" w:hAnsi="Arial" w:cs="Arial"/>
          <w:sz w:val="28"/>
          <w:szCs w:val="28"/>
        </w:rPr>
      </w:pPr>
      <w:r w:rsidRPr="00DF2501">
        <w:rPr>
          <w:rFonts w:ascii="Arial" w:hAnsi="Arial" w:cs="Arial"/>
          <w:sz w:val="28"/>
          <w:szCs w:val="28"/>
        </w:rPr>
        <w:t xml:space="preserve">Unlikely to eliminate any existing businesses in </w:t>
      </w:r>
      <w:proofErr w:type="gramStart"/>
      <w:r w:rsidRPr="00DF2501">
        <w:rPr>
          <w:rFonts w:ascii="Arial" w:hAnsi="Arial" w:cs="Arial"/>
          <w:sz w:val="28"/>
          <w:szCs w:val="28"/>
        </w:rPr>
        <w:t>California;</w:t>
      </w:r>
      <w:proofErr w:type="gramEnd"/>
    </w:p>
    <w:p w14:paraId="22CD182E" w14:textId="77777777" w:rsidR="00291F12" w:rsidRPr="00DF2501" w:rsidRDefault="002D7748" w:rsidP="00BC44B5">
      <w:pPr>
        <w:numPr>
          <w:ilvl w:val="0"/>
          <w:numId w:val="8"/>
        </w:numPr>
        <w:ind w:left="540" w:hanging="540"/>
        <w:rPr>
          <w:rFonts w:ascii="Arial" w:hAnsi="Arial" w:cs="Arial"/>
          <w:bCs/>
          <w:sz w:val="28"/>
          <w:szCs w:val="28"/>
        </w:rPr>
      </w:pPr>
      <w:r w:rsidRPr="00DF2501">
        <w:rPr>
          <w:rFonts w:ascii="Arial" w:hAnsi="Arial" w:cs="Arial"/>
          <w:sz w:val="28"/>
          <w:szCs w:val="28"/>
        </w:rPr>
        <w:t>Unlikely to affect the expansion of existing business</w:t>
      </w:r>
      <w:r w:rsidR="009A0549" w:rsidRPr="00DF2501">
        <w:rPr>
          <w:rFonts w:ascii="Arial" w:hAnsi="Arial" w:cs="Arial"/>
          <w:sz w:val="28"/>
          <w:szCs w:val="28"/>
        </w:rPr>
        <w:t>es</w:t>
      </w:r>
      <w:r w:rsidRPr="00DF2501">
        <w:rPr>
          <w:rFonts w:ascii="Arial" w:hAnsi="Arial" w:cs="Arial"/>
          <w:sz w:val="28"/>
          <w:szCs w:val="28"/>
        </w:rPr>
        <w:t xml:space="preserve"> in </w:t>
      </w:r>
      <w:proofErr w:type="gramStart"/>
      <w:r w:rsidRPr="00DF2501">
        <w:rPr>
          <w:rFonts w:ascii="Arial" w:hAnsi="Arial" w:cs="Arial"/>
          <w:sz w:val="28"/>
          <w:szCs w:val="28"/>
        </w:rPr>
        <w:t>California;</w:t>
      </w:r>
      <w:proofErr w:type="gramEnd"/>
    </w:p>
    <w:p w14:paraId="31256AA4" w14:textId="77777777" w:rsidR="00F51319" w:rsidRPr="00DF2501" w:rsidRDefault="00F51319" w:rsidP="00766311">
      <w:pPr>
        <w:pStyle w:val="BodyText"/>
        <w:spacing w:line="240" w:lineRule="auto"/>
        <w:rPr>
          <w:rFonts w:cs="Arial"/>
          <w:b/>
          <w:szCs w:val="28"/>
        </w:rPr>
      </w:pPr>
    </w:p>
    <w:p w14:paraId="0378DC77" w14:textId="77777777" w:rsidR="00400353" w:rsidRPr="00DF2501" w:rsidRDefault="009C5322" w:rsidP="000D2AFD">
      <w:pPr>
        <w:pStyle w:val="BodyText"/>
        <w:spacing w:line="240" w:lineRule="auto"/>
        <w:rPr>
          <w:rFonts w:cs="Arial"/>
          <w:b/>
          <w:szCs w:val="28"/>
        </w:rPr>
      </w:pPr>
      <w:r w:rsidRPr="00DF2501">
        <w:rPr>
          <w:rFonts w:cs="Arial"/>
          <w:b/>
          <w:szCs w:val="28"/>
        </w:rPr>
        <w:t>STUDIES, REPORTS, OR DOCUMENTS RELIED UPON (GOVERNMENT CODE SECTION 11346.2(B)(3))</w:t>
      </w:r>
    </w:p>
    <w:p w14:paraId="4EAE6E43" w14:textId="77777777" w:rsidR="00400353" w:rsidRPr="00DF2501" w:rsidRDefault="00400353" w:rsidP="000D2AFD">
      <w:pPr>
        <w:pStyle w:val="BodyText"/>
        <w:spacing w:line="240" w:lineRule="auto"/>
        <w:rPr>
          <w:rFonts w:cs="Arial"/>
          <w:b/>
          <w:szCs w:val="28"/>
        </w:rPr>
      </w:pPr>
    </w:p>
    <w:p w14:paraId="14C8E08D" w14:textId="77777777" w:rsidR="000D2AFD" w:rsidRPr="00DF2501" w:rsidRDefault="00A07816" w:rsidP="000D2AFD">
      <w:pPr>
        <w:pStyle w:val="BodyText"/>
        <w:spacing w:line="240" w:lineRule="auto"/>
        <w:rPr>
          <w:rFonts w:cs="Arial"/>
          <w:b/>
          <w:szCs w:val="28"/>
        </w:rPr>
      </w:pPr>
      <w:r w:rsidRPr="00DF2501">
        <w:rPr>
          <w:rFonts w:cs="Arial"/>
          <w:szCs w:val="28"/>
        </w:rPr>
        <w:t>None.</w:t>
      </w:r>
    </w:p>
    <w:p w14:paraId="795B3D63" w14:textId="77777777" w:rsidR="00E35116" w:rsidRPr="00DF2501" w:rsidRDefault="00E35116" w:rsidP="00766311">
      <w:pPr>
        <w:pStyle w:val="BodyText"/>
        <w:spacing w:line="240" w:lineRule="auto"/>
        <w:rPr>
          <w:rFonts w:cs="Arial"/>
          <w:szCs w:val="28"/>
        </w:rPr>
      </w:pPr>
    </w:p>
    <w:p w14:paraId="3C4EF9B3" w14:textId="77777777" w:rsidR="00F51319" w:rsidRPr="00DF2501" w:rsidRDefault="009C5322" w:rsidP="00766311">
      <w:pPr>
        <w:pStyle w:val="BodyText"/>
        <w:spacing w:line="240" w:lineRule="auto"/>
        <w:rPr>
          <w:rFonts w:cs="Arial"/>
          <w:b/>
          <w:szCs w:val="28"/>
        </w:rPr>
      </w:pPr>
      <w:r w:rsidRPr="00DF2501">
        <w:rPr>
          <w:rFonts w:cs="Arial"/>
          <w:b/>
          <w:szCs w:val="28"/>
        </w:rPr>
        <w:t>REASONABLE ALTERNATIVES CONSIDERED OR AGENCY’S REASONS FOR REJECTING THOSE ALTERNATIVES (GOVERNMENT CODE SECTION 11346.2(B)(5)(A))</w:t>
      </w:r>
    </w:p>
    <w:p w14:paraId="3CCE0FE2" w14:textId="77777777" w:rsidR="00B83DAB" w:rsidRPr="00DF2501" w:rsidRDefault="00B83DAB" w:rsidP="00766311">
      <w:pPr>
        <w:pStyle w:val="BodyText"/>
        <w:spacing w:line="240" w:lineRule="auto"/>
        <w:rPr>
          <w:rFonts w:cs="Arial"/>
          <w:szCs w:val="28"/>
        </w:rPr>
      </w:pPr>
    </w:p>
    <w:p w14:paraId="4844325C" w14:textId="77777777" w:rsidR="00434EA0" w:rsidRPr="00DF2501" w:rsidRDefault="00434EA0" w:rsidP="00434EA0">
      <w:pPr>
        <w:pStyle w:val="BodyText"/>
        <w:spacing w:line="240" w:lineRule="auto"/>
        <w:rPr>
          <w:rFonts w:cs="Arial"/>
          <w:szCs w:val="28"/>
        </w:rPr>
      </w:pPr>
      <w:r w:rsidRPr="00DF2501">
        <w:rPr>
          <w:rFonts w:cs="Arial"/>
          <w:szCs w:val="28"/>
        </w:rPr>
        <w:t xml:space="preserve">The Department has considered whether there is a reasonable alternative and determined that there is no reasonable alternative that would be more cost-effective to clarify the rules pertaining to vocational rehabilitation. This is because the amendments do not add new obligations but merely clarify existing obligations and remove reference to outdated </w:t>
      </w:r>
      <w:r w:rsidR="00B81265" w:rsidRPr="00DF2501">
        <w:rPr>
          <w:rFonts w:cs="Arial"/>
          <w:szCs w:val="28"/>
        </w:rPr>
        <w:t xml:space="preserve">application </w:t>
      </w:r>
      <w:r w:rsidRPr="00DF2501">
        <w:rPr>
          <w:rFonts w:cs="Arial"/>
          <w:szCs w:val="28"/>
        </w:rPr>
        <w:t xml:space="preserve">forms. </w:t>
      </w:r>
    </w:p>
    <w:p w14:paraId="7B4CC46B" w14:textId="77777777" w:rsidR="009B2486" w:rsidRPr="00DF2501" w:rsidRDefault="009B2486" w:rsidP="00766311">
      <w:pPr>
        <w:pStyle w:val="BodyText"/>
        <w:spacing w:line="240" w:lineRule="auto"/>
        <w:rPr>
          <w:rFonts w:cs="Arial"/>
          <w:szCs w:val="28"/>
        </w:rPr>
      </w:pPr>
    </w:p>
    <w:p w14:paraId="4B182446" w14:textId="77777777" w:rsidR="00400353" w:rsidRPr="00DF2501" w:rsidRDefault="009C5322" w:rsidP="00766311">
      <w:pPr>
        <w:pStyle w:val="BodyText"/>
        <w:spacing w:line="240" w:lineRule="auto"/>
        <w:rPr>
          <w:rFonts w:cs="Arial"/>
          <w:b/>
          <w:szCs w:val="28"/>
        </w:rPr>
      </w:pPr>
      <w:r w:rsidRPr="00DF2501">
        <w:rPr>
          <w:rFonts w:cs="Arial"/>
          <w:b/>
          <w:szCs w:val="28"/>
        </w:rPr>
        <w:lastRenderedPageBreak/>
        <w:t>REASONABLE ALTERNATIVES THAT WOULD LESSEN ANY ADVERSE IMPACT ON SMALL BUSINESS (GOVERNMENT CODE SECTION 11346.2(B)(5)(B))</w:t>
      </w:r>
    </w:p>
    <w:p w14:paraId="78345E61" w14:textId="77777777" w:rsidR="00400353" w:rsidRPr="00DF2501" w:rsidRDefault="00400353" w:rsidP="00766311">
      <w:pPr>
        <w:pStyle w:val="BodyText"/>
        <w:spacing w:line="240" w:lineRule="auto"/>
        <w:rPr>
          <w:rFonts w:cs="Arial"/>
          <w:b/>
          <w:szCs w:val="28"/>
        </w:rPr>
      </w:pPr>
    </w:p>
    <w:p w14:paraId="0C159DFC" w14:textId="77777777" w:rsidR="00F51319" w:rsidRPr="00DF2501" w:rsidRDefault="003D18C1" w:rsidP="00766311">
      <w:pPr>
        <w:pStyle w:val="BodyText"/>
        <w:spacing w:line="240" w:lineRule="auto"/>
        <w:rPr>
          <w:rFonts w:cs="Arial"/>
          <w:bCs/>
          <w:szCs w:val="28"/>
        </w:rPr>
      </w:pPr>
      <w:r>
        <w:rPr>
          <w:rFonts w:cs="Arial"/>
          <w:bCs/>
          <w:szCs w:val="28"/>
        </w:rPr>
        <w:t xml:space="preserve">The Department has determined that there </w:t>
      </w:r>
      <w:r w:rsidR="00E662F8">
        <w:rPr>
          <w:rFonts w:cs="Arial"/>
          <w:bCs/>
          <w:szCs w:val="28"/>
        </w:rPr>
        <w:t>are</w:t>
      </w:r>
      <w:r w:rsidR="00400353" w:rsidRPr="00DF2501">
        <w:rPr>
          <w:rFonts w:cs="Arial"/>
          <w:bCs/>
          <w:szCs w:val="28"/>
        </w:rPr>
        <w:t xml:space="preserve"> </w:t>
      </w:r>
      <w:r w:rsidR="00E662F8">
        <w:rPr>
          <w:rFonts w:cs="Arial"/>
          <w:bCs/>
          <w:szCs w:val="28"/>
        </w:rPr>
        <w:t xml:space="preserve">no </w:t>
      </w:r>
      <w:r w:rsidR="00400353" w:rsidRPr="00DF2501">
        <w:rPr>
          <w:rFonts w:cs="Arial"/>
          <w:bCs/>
          <w:szCs w:val="28"/>
        </w:rPr>
        <w:t>reasonable alternatives to the proposed amendments that would lessen any adverse impact on small businesses were identified. As discussed above, the proposed amendments are not expected to have</w:t>
      </w:r>
      <w:r w:rsidR="00F51319" w:rsidRPr="00DF2501">
        <w:rPr>
          <w:rFonts w:cs="Arial"/>
          <w:bCs/>
          <w:szCs w:val="28"/>
        </w:rPr>
        <w:t xml:space="preserve"> an adverse impact on small </w:t>
      </w:r>
      <w:r w:rsidR="0015575D" w:rsidRPr="00DF2501">
        <w:rPr>
          <w:rFonts w:cs="Arial"/>
          <w:bCs/>
          <w:szCs w:val="28"/>
        </w:rPr>
        <w:t>businesses</w:t>
      </w:r>
      <w:r w:rsidR="00837889" w:rsidRPr="00DF2501">
        <w:rPr>
          <w:rFonts w:cs="Arial"/>
          <w:bCs/>
          <w:szCs w:val="28"/>
        </w:rPr>
        <w:t xml:space="preserve">.  </w:t>
      </w:r>
    </w:p>
    <w:p w14:paraId="345A9202" w14:textId="77777777" w:rsidR="00C70A72" w:rsidRPr="00DF2501" w:rsidRDefault="00C70A72" w:rsidP="00766311">
      <w:pPr>
        <w:pStyle w:val="BodyText"/>
        <w:spacing w:line="240" w:lineRule="auto"/>
        <w:rPr>
          <w:rFonts w:cs="Arial"/>
          <w:b/>
          <w:szCs w:val="28"/>
        </w:rPr>
      </w:pPr>
    </w:p>
    <w:p w14:paraId="11A018D1" w14:textId="77777777" w:rsidR="00400353" w:rsidRPr="00DF2501" w:rsidRDefault="009C5322" w:rsidP="00766311">
      <w:pPr>
        <w:pStyle w:val="BodyText"/>
        <w:spacing w:line="240" w:lineRule="auto"/>
        <w:rPr>
          <w:rFonts w:cs="Arial"/>
          <w:b/>
          <w:szCs w:val="28"/>
        </w:rPr>
      </w:pPr>
      <w:r w:rsidRPr="00DF2501">
        <w:rPr>
          <w:rFonts w:cs="Arial"/>
          <w:b/>
          <w:szCs w:val="28"/>
        </w:rPr>
        <w:t>EVIDENCE RELIED UPON TO SUPPORT THE INITIAL DETERMINATION THAT THE REGULATION WILL NOT HAVE A SIGNIFICANT ADVERSE ECONOMIC IMPACT ON BUSINESS (GOVERNMENT CODE 11346.2(B)(6))</w:t>
      </w:r>
    </w:p>
    <w:p w14:paraId="45E4C558" w14:textId="77777777" w:rsidR="00400353" w:rsidRPr="00DF2501" w:rsidRDefault="00400353" w:rsidP="00766311">
      <w:pPr>
        <w:pStyle w:val="BodyText"/>
        <w:spacing w:line="240" w:lineRule="auto"/>
        <w:rPr>
          <w:rFonts w:cs="Arial"/>
          <w:b/>
          <w:szCs w:val="28"/>
        </w:rPr>
      </w:pPr>
    </w:p>
    <w:p w14:paraId="74739C61" w14:textId="77777777" w:rsidR="00A07816" w:rsidRPr="00DF2501" w:rsidRDefault="00FF2B89" w:rsidP="00FF2B89">
      <w:pPr>
        <w:pStyle w:val="BodyText"/>
        <w:spacing w:line="240" w:lineRule="auto"/>
        <w:rPr>
          <w:rFonts w:cs="Arial"/>
          <w:bCs/>
          <w:szCs w:val="28"/>
        </w:rPr>
      </w:pPr>
      <w:r w:rsidRPr="00DF2501">
        <w:rPr>
          <w:rFonts w:cs="Arial"/>
          <w:bCs/>
          <w:szCs w:val="28"/>
        </w:rPr>
        <w:t xml:space="preserve">The Department has determined that the proposed regulations will not have a significant statewide adverse economic impact directly affecting business. As discussed above, the proposed regulations </w:t>
      </w:r>
      <w:r w:rsidR="00D739FD" w:rsidRPr="00DF2501">
        <w:rPr>
          <w:rFonts w:cs="Arial"/>
          <w:bCs/>
          <w:szCs w:val="28"/>
        </w:rPr>
        <w:t xml:space="preserve">involve </w:t>
      </w:r>
      <w:r w:rsidR="00434EA0" w:rsidRPr="00DF2501">
        <w:rPr>
          <w:rFonts w:cs="Arial"/>
          <w:bCs/>
          <w:szCs w:val="28"/>
        </w:rPr>
        <w:t>the application process between</w:t>
      </w:r>
      <w:r w:rsidR="00D739FD" w:rsidRPr="00DF2501">
        <w:rPr>
          <w:rFonts w:cs="Arial"/>
          <w:bCs/>
          <w:szCs w:val="28"/>
        </w:rPr>
        <w:t xml:space="preserve"> the Department and an individua</w:t>
      </w:r>
      <w:r w:rsidR="00434EA0" w:rsidRPr="00DF2501">
        <w:rPr>
          <w:rFonts w:cs="Arial"/>
          <w:bCs/>
          <w:szCs w:val="28"/>
        </w:rPr>
        <w:t>l</w:t>
      </w:r>
      <w:r w:rsidR="00D739FD" w:rsidRPr="00DF2501">
        <w:rPr>
          <w:rFonts w:cs="Arial"/>
          <w:bCs/>
          <w:szCs w:val="28"/>
        </w:rPr>
        <w:t xml:space="preserve">. Businesses are not involved in the Department’s </w:t>
      </w:r>
      <w:r w:rsidR="00434EA0" w:rsidRPr="00DF2501">
        <w:rPr>
          <w:rFonts w:cs="Arial"/>
          <w:bCs/>
          <w:szCs w:val="28"/>
        </w:rPr>
        <w:t>application process</w:t>
      </w:r>
      <w:r w:rsidR="00D739FD" w:rsidRPr="00DF2501">
        <w:rPr>
          <w:rFonts w:cs="Arial"/>
          <w:bCs/>
          <w:szCs w:val="28"/>
        </w:rPr>
        <w:t xml:space="preserve">. </w:t>
      </w:r>
      <w:r w:rsidRPr="00DF2501">
        <w:rPr>
          <w:rFonts w:cs="Arial"/>
          <w:bCs/>
          <w:szCs w:val="28"/>
        </w:rPr>
        <w:t>Therefore, it is reasonable to conclude that the proposed regulations will not have a significant statewide adverse economic impact directly affecting business either.</w:t>
      </w:r>
    </w:p>
    <w:sectPr w:rsidR="00A07816" w:rsidRPr="00DF2501" w:rsidSect="003770A0">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17F4" w14:textId="77777777" w:rsidR="00251863" w:rsidRDefault="00251863">
      <w:r>
        <w:separator/>
      </w:r>
    </w:p>
  </w:endnote>
  <w:endnote w:type="continuationSeparator" w:id="0">
    <w:p w14:paraId="01A79D93" w14:textId="77777777" w:rsidR="00251863" w:rsidRDefault="0025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FDE6" w14:textId="77777777" w:rsidR="00FB15C5" w:rsidRDefault="0004064A" w:rsidP="00AE4F05">
    <w:pPr>
      <w:pStyle w:val="Footer"/>
      <w:rPr>
        <w:rFonts w:ascii="Arial" w:hAnsi="Arial"/>
        <w:sz w:val="28"/>
      </w:rPr>
    </w:pPr>
    <w:r>
      <w:rPr>
        <w:rFonts w:ascii="Arial" w:hAnsi="Arial"/>
        <w:sz w:val="28"/>
      </w:rPr>
      <w:t>Initial Statement of Reasons</w:t>
    </w:r>
  </w:p>
  <w:p w14:paraId="462831F7" w14:textId="77777777" w:rsidR="0004064A" w:rsidRDefault="00AE4F05" w:rsidP="00AE4F05">
    <w:pPr>
      <w:pStyle w:val="Footer"/>
      <w:rPr>
        <w:rStyle w:val="PageNumber"/>
        <w:rFonts w:ascii="Arial" w:hAnsi="Arial"/>
        <w:sz w:val="28"/>
      </w:rPr>
    </w:pPr>
    <w:r>
      <w:rPr>
        <w:rFonts w:ascii="Arial" w:hAnsi="Arial"/>
        <w:sz w:val="28"/>
      </w:rPr>
      <w:tab/>
    </w:r>
    <w:r w:rsidR="0004064A">
      <w:rPr>
        <w:rStyle w:val="PageNumber"/>
        <w:rFonts w:ascii="Arial" w:hAnsi="Arial"/>
        <w:sz w:val="28"/>
      </w:rPr>
      <w:fldChar w:fldCharType="begin"/>
    </w:r>
    <w:r w:rsidR="0004064A">
      <w:rPr>
        <w:rStyle w:val="PageNumber"/>
        <w:rFonts w:ascii="Arial" w:hAnsi="Arial"/>
        <w:sz w:val="28"/>
      </w:rPr>
      <w:instrText xml:space="preserve"> PAGE </w:instrText>
    </w:r>
    <w:r w:rsidR="0004064A">
      <w:rPr>
        <w:rStyle w:val="PageNumber"/>
        <w:rFonts w:ascii="Arial" w:hAnsi="Arial"/>
        <w:sz w:val="28"/>
      </w:rPr>
      <w:fldChar w:fldCharType="separate"/>
    </w:r>
    <w:r w:rsidR="000E2986">
      <w:rPr>
        <w:rStyle w:val="PageNumber"/>
        <w:rFonts w:ascii="Arial" w:hAnsi="Arial"/>
        <w:noProof/>
        <w:sz w:val="28"/>
      </w:rPr>
      <w:t>1</w:t>
    </w:r>
    <w:r w:rsidR="0004064A">
      <w:rPr>
        <w:rStyle w:val="PageNumber"/>
        <w:rFonts w:ascii="Arial" w:hAnsi="Arial"/>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2629" w14:textId="77777777" w:rsidR="00251863" w:rsidRDefault="00251863">
      <w:r>
        <w:separator/>
      </w:r>
    </w:p>
  </w:footnote>
  <w:footnote w:type="continuationSeparator" w:id="0">
    <w:p w14:paraId="7F436DC5" w14:textId="77777777" w:rsidR="00251863" w:rsidRDefault="00251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439"/>
    <w:multiLevelType w:val="hybridMultilevel"/>
    <w:tmpl w:val="A4F0266E"/>
    <w:lvl w:ilvl="0" w:tplc="547E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E2191"/>
    <w:multiLevelType w:val="hybridMultilevel"/>
    <w:tmpl w:val="B2C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4BD"/>
    <w:multiLevelType w:val="hybridMultilevel"/>
    <w:tmpl w:val="B77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ACF"/>
    <w:multiLevelType w:val="hybridMultilevel"/>
    <w:tmpl w:val="172C3EF8"/>
    <w:lvl w:ilvl="0" w:tplc="B60A2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97300"/>
    <w:multiLevelType w:val="hybridMultilevel"/>
    <w:tmpl w:val="A9D87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B446DA"/>
    <w:multiLevelType w:val="hybridMultilevel"/>
    <w:tmpl w:val="29EA6956"/>
    <w:lvl w:ilvl="0" w:tplc="C728F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8753D"/>
    <w:multiLevelType w:val="hybridMultilevel"/>
    <w:tmpl w:val="FA9E3508"/>
    <w:lvl w:ilvl="0" w:tplc="357897BE">
      <w:start w:val="1"/>
      <w:numFmt w:val="decimal"/>
      <w:lvlText w:val="(%1)"/>
      <w:lvlJc w:val="left"/>
      <w:pPr>
        <w:ind w:left="435" w:hanging="360"/>
      </w:pPr>
      <w:rPr>
        <w:rFonts w:cs="Times New Roman"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7CA348C7"/>
    <w:multiLevelType w:val="hybridMultilevel"/>
    <w:tmpl w:val="B41E50AA"/>
    <w:lvl w:ilvl="0" w:tplc="E716F9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5527162">
    <w:abstractNumId w:val="5"/>
  </w:num>
  <w:num w:numId="2" w16cid:durableId="2097286480">
    <w:abstractNumId w:val="3"/>
  </w:num>
  <w:num w:numId="3" w16cid:durableId="2030135553">
    <w:abstractNumId w:val="6"/>
  </w:num>
  <w:num w:numId="4" w16cid:durableId="357508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748148">
    <w:abstractNumId w:val="7"/>
  </w:num>
  <w:num w:numId="6" w16cid:durableId="1481270393">
    <w:abstractNumId w:val="2"/>
  </w:num>
  <w:num w:numId="7" w16cid:durableId="1411198800">
    <w:abstractNumId w:val="0"/>
  </w:num>
  <w:num w:numId="8" w16cid:durableId="135530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93"/>
    <w:rsid w:val="00000999"/>
    <w:rsid w:val="00001358"/>
    <w:rsid w:val="000020D4"/>
    <w:rsid w:val="000069C2"/>
    <w:rsid w:val="00007F56"/>
    <w:rsid w:val="00012E9C"/>
    <w:rsid w:val="0001423D"/>
    <w:rsid w:val="00020333"/>
    <w:rsid w:val="000225D8"/>
    <w:rsid w:val="00022EA6"/>
    <w:rsid w:val="0002444A"/>
    <w:rsid w:val="000274C0"/>
    <w:rsid w:val="00034A6C"/>
    <w:rsid w:val="00036146"/>
    <w:rsid w:val="00037C6F"/>
    <w:rsid w:val="0004064A"/>
    <w:rsid w:val="000435A6"/>
    <w:rsid w:val="00046D44"/>
    <w:rsid w:val="00047E45"/>
    <w:rsid w:val="0005140A"/>
    <w:rsid w:val="00051EFD"/>
    <w:rsid w:val="00053506"/>
    <w:rsid w:val="000536F0"/>
    <w:rsid w:val="00053B0E"/>
    <w:rsid w:val="00053EAC"/>
    <w:rsid w:val="00055071"/>
    <w:rsid w:val="00056D2F"/>
    <w:rsid w:val="0005756D"/>
    <w:rsid w:val="00057708"/>
    <w:rsid w:val="000625B2"/>
    <w:rsid w:val="00062786"/>
    <w:rsid w:val="000661B9"/>
    <w:rsid w:val="00067987"/>
    <w:rsid w:val="00070657"/>
    <w:rsid w:val="000718AF"/>
    <w:rsid w:val="000723BF"/>
    <w:rsid w:val="000724BF"/>
    <w:rsid w:val="00076931"/>
    <w:rsid w:val="0008009B"/>
    <w:rsid w:val="000802AE"/>
    <w:rsid w:val="00081AD3"/>
    <w:rsid w:val="00083001"/>
    <w:rsid w:val="000835E8"/>
    <w:rsid w:val="000875EC"/>
    <w:rsid w:val="00087724"/>
    <w:rsid w:val="000879CF"/>
    <w:rsid w:val="00097BB1"/>
    <w:rsid w:val="000A0104"/>
    <w:rsid w:val="000A038C"/>
    <w:rsid w:val="000A1530"/>
    <w:rsid w:val="000A1614"/>
    <w:rsid w:val="000A47C0"/>
    <w:rsid w:val="000A4D8A"/>
    <w:rsid w:val="000B1EB7"/>
    <w:rsid w:val="000B3726"/>
    <w:rsid w:val="000B499E"/>
    <w:rsid w:val="000B7DF2"/>
    <w:rsid w:val="000C009B"/>
    <w:rsid w:val="000C5D9C"/>
    <w:rsid w:val="000C5E7E"/>
    <w:rsid w:val="000D003F"/>
    <w:rsid w:val="000D0974"/>
    <w:rsid w:val="000D1D2B"/>
    <w:rsid w:val="000D2AFD"/>
    <w:rsid w:val="000D37CA"/>
    <w:rsid w:val="000D62E4"/>
    <w:rsid w:val="000D7853"/>
    <w:rsid w:val="000E2986"/>
    <w:rsid w:val="000E3049"/>
    <w:rsid w:val="000F5BB5"/>
    <w:rsid w:val="000F6BF2"/>
    <w:rsid w:val="000F7950"/>
    <w:rsid w:val="000F7E25"/>
    <w:rsid w:val="0010230F"/>
    <w:rsid w:val="001033F3"/>
    <w:rsid w:val="00103B1D"/>
    <w:rsid w:val="0010414E"/>
    <w:rsid w:val="00104921"/>
    <w:rsid w:val="00104C34"/>
    <w:rsid w:val="00104DBB"/>
    <w:rsid w:val="00107A1F"/>
    <w:rsid w:val="00112DE4"/>
    <w:rsid w:val="00113481"/>
    <w:rsid w:val="00114F58"/>
    <w:rsid w:val="0011507D"/>
    <w:rsid w:val="00115446"/>
    <w:rsid w:val="0012224C"/>
    <w:rsid w:val="0012228D"/>
    <w:rsid w:val="00122D83"/>
    <w:rsid w:val="00123425"/>
    <w:rsid w:val="00126D72"/>
    <w:rsid w:val="001319E9"/>
    <w:rsid w:val="001319ED"/>
    <w:rsid w:val="00133798"/>
    <w:rsid w:val="001339B7"/>
    <w:rsid w:val="001347B3"/>
    <w:rsid w:val="001430EB"/>
    <w:rsid w:val="00151909"/>
    <w:rsid w:val="0015575D"/>
    <w:rsid w:val="00157164"/>
    <w:rsid w:val="00157B21"/>
    <w:rsid w:val="001649CC"/>
    <w:rsid w:val="00165415"/>
    <w:rsid w:val="001654BE"/>
    <w:rsid w:val="00174E79"/>
    <w:rsid w:val="0017599D"/>
    <w:rsid w:val="001771E8"/>
    <w:rsid w:val="00180D21"/>
    <w:rsid w:val="00180EC1"/>
    <w:rsid w:val="0018316E"/>
    <w:rsid w:val="00183D17"/>
    <w:rsid w:val="00184412"/>
    <w:rsid w:val="00186223"/>
    <w:rsid w:val="00186D39"/>
    <w:rsid w:val="0019114F"/>
    <w:rsid w:val="001A0177"/>
    <w:rsid w:val="001A45BB"/>
    <w:rsid w:val="001A6BFF"/>
    <w:rsid w:val="001A6DA6"/>
    <w:rsid w:val="001A7FA9"/>
    <w:rsid w:val="001B0A9C"/>
    <w:rsid w:val="001B0BDE"/>
    <w:rsid w:val="001B238C"/>
    <w:rsid w:val="001B3F57"/>
    <w:rsid w:val="001B497C"/>
    <w:rsid w:val="001B64CB"/>
    <w:rsid w:val="001B6F97"/>
    <w:rsid w:val="001C486A"/>
    <w:rsid w:val="001C6665"/>
    <w:rsid w:val="001D1E1A"/>
    <w:rsid w:val="001D268C"/>
    <w:rsid w:val="001D2727"/>
    <w:rsid w:val="001D5234"/>
    <w:rsid w:val="001E21B6"/>
    <w:rsid w:val="001E25ED"/>
    <w:rsid w:val="001E3300"/>
    <w:rsid w:val="001E3795"/>
    <w:rsid w:val="001F38DB"/>
    <w:rsid w:val="001F5110"/>
    <w:rsid w:val="001F7823"/>
    <w:rsid w:val="001F7C79"/>
    <w:rsid w:val="001F7D2A"/>
    <w:rsid w:val="00200F31"/>
    <w:rsid w:val="00204452"/>
    <w:rsid w:val="00205193"/>
    <w:rsid w:val="00210858"/>
    <w:rsid w:val="00212C09"/>
    <w:rsid w:val="002132CB"/>
    <w:rsid w:val="00215351"/>
    <w:rsid w:val="00220A3B"/>
    <w:rsid w:val="00222218"/>
    <w:rsid w:val="00225FD2"/>
    <w:rsid w:val="00226DE8"/>
    <w:rsid w:val="00231DDA"/>
    <w:rsid w:val="00231F22"/>
    <w:rsid w:val="00231FBD"/>
    <w:rsid w:val="002321EB"/>
    <w:rsid w:val="00233F9F"/>
    <w:rsid w:val="00235F12"/>
    <w:rsid w:val="00240666"/>
    <w:rsid w:val="00241739"/>
    <w:rsid w:val="00241D19"/>
    <w:rsid w:val="00244545"/>
    <w:rsid w:val="00245A84"/>
    <w:rsid w:val="002462ED"/>
    <w:rsid w:val="00246D1D"/>
    <w:rsid w:val="00251863"/>
    <w:rsid w:val="002541AD"/>
    <w:rsid w:val="00255326"/>
    <w:rsid w:val="002570B7"/>
    <w:rsid w:val="00261F9A"/>
    <w:rsid w:val="002647D4"/>
    <w:rsid w:val="002650AA"/>
    <w:rsid w:val="00266B3C"/>
    <w:rsid w:val="00267505"/>
    <w:rsid w:val="00272329"/>
    <w:rsid w:val="002725FD"/>
    <w:rsid w:val="002735E1"/>
    <w:rsid w:val="00274354"/>
    <w:rsid w:val="002745C3"/>
    <w:rsid w:val="00275123"/>
    <w:rsid w:val="00286CD8"/>
    <w:rsid w:val="00287413"/>
    <w:rsid w:val="0028759A"/>
    <w:rsid w:val="002876C3"/>
    <w:rsid w:val="00291F12"/>
    <w:rsid w:val="002A0C4D"/>
    <w:rsid w:val="002B464E"/>
    <w:rsid w:val="002B5EB4"/>
    <w:rsid w:val="002B67AB"/>
    <w:rsid w:val="002B6951"/>
    <w:rsid w:val="002C2C49"/>
    <w:rsid w:val="002C3F7F"/>
    <w:rsid w:val="002C4986"/>
    <w:rsid w:val="002C50F8"/>
    <w:rsid w:val="002D0974"/>
    <w:rsid w:val="002D3A43"/>
    <w:rsid w:val="002D7207"/>
    <w:rsid w:val="002D7748"/>
    <w:rsid w:val="002E2441"/>
    <w:rsid w:val="002E345D"/>
    <w:rsid w:val="002E3C8A"/>
    <w:rsid w:val="002E3CA0"/>
    <w:rsid w:val="002E497D"/>
    <w:rsid w:val="002E4FB8"/>
    <w:rsid w:val="002E4FE7"/>
    <w:rsid w:val="002E5F5E"/>
    <w:rsid w:val="002E656B"/>
    <w:rsid w:val="002F2A5C"/>
    <w:rsid w:val="002F3E45"/>
    <w:rsid w:val="002F4299"/>
    <w:rsid w:val="002F485A"/>
    <w:rsid w:val="00304B06"/>
    <w:rsid w:val="00310249"/>
    <w:rsid w:val="00315846"/>
    <w:rsid w:val="00317D17"/>
    <w:rsid w:val="00317DA7"/>
    <w:rsid w:val="00323D4B"/>
    <w:rsid w:val="00324A53"/>
    <w:rsid w:val="00325953"/>
    <w:rsid w:val="00333F5D"/>
    <w:rsid w:val="00336727"/>
    <w:rsid w:val="00336A90"/>
    <w:rsid w:val="003373AD"/>
    <w:rsid w:val="00337907"/>
    <w:rsid w:val="003401DF"/>
    <w:rsid w:val="00340B02"/>
    <w:rsid w:val="00342AA7"/>
    <w:rsid w:val="00343702"/>
    <w:rsid w:val="00343FE6"/>
    <w:rsid w:val="00350573"/>
    <w:rsid w:val="00353729"/>
    <w:rsid w:val="00354A0D"/>
    <w:rsid w:val="00356867"/>
    <w:rsid w:val="00356D92"/>
    <w:rsid w:val="00360083"/>
    <w:rsid w:val="00362665"/>
    <w:rsid w:val="00367A6D"/>
    <w:rsid w:val="00371511"/>
    <w:rsid w:val="00371B31"/>
    <w:rsid w:val="0037664A"/>
    <w:rsid w:val="003770A0"/>
    <w:rsid w:val="00380040"/>
    <w:rsid w:val="00380226"/>
    <w:rsid w:val="00380556"/>
    <w:rsid w:val="00387CC2"/>
    <w:rsid w:val="003904CA"/>
    <w:rsid w:val="00391BAA"/>
    <w:rsid w:val="00393999"/>
    <w:rsid w:val="00394567"/>
    <w:rsid w:val="0039483B"/>
    <w:rsid w:val="00396876"/>
    <w:rsid w:val="00397ACC"/>
    <w:rsid w:val="003A153D"/>
    <w:rsid w:val="003A27AE"/>
    <w:rsid w:val="003A41E1"/>
    <w:rsid w:val="003A5F1E"/>
    <w:rsid w:val="003A7C54"/>
    <w:rsid w:val="003B0550"/>
    <w:rsid w:val="003B08FC"/>
    <w:rsid w:val="003B096A"/>
    <w:rsid w:val="003B1AFF"/>
    <w:rsid w:val="003B2DF8"/>
    <w:rsid w:val="003B630A"/>
    <w:rsid w:val="003C0D68"/>
    <w:rsid w:val="003C2849"/>
    <w:rsid w:val="003C44BB"/>
    <w:rsid w:val="003D18C1"/>
    <w:rsid w:val="003D3DF1"/>
    <w:rsid w:val="003E1394"/>
    <w:rsid w:val="003E283E"/>
    <w:rsid w:val="003E3551"/>
    <w:rsid w:val="003E427F"/>
    <w:rsid w:val="003E4D26"/>
    <w:rsid w:val="003E617A"/>
    <w:rsid w:val="003E6F4A"/>
    <w:rsid w:val="003F265B"/>
    <w:rsid w:val="003F6080"/>
    <w:rsid w:val="003F7CEF"/>
    <w:rsid w:val="003F7FB6"/>
    <w:rsid w:val="00400353"/>
    <w:rsid w:val="00406CAE"/>
    <w:rsid w:val="00407551"/>
    <w:rsid w:val="0040780B"/>
    <w:rsid w:val="004128BB"/>
    <w:rsid w:val="00414000"/>
    <w:rsid w:val="00415198"/>
    <w:rsid w:val="0041531B"/>
    <w:rsid w:val="0041555B"/>
    <w:rsid w:val="00420C27"/>
    <w:rsid w:val="004210FF"/>
    <w:rsid w:val="004211CD"/>
    <w:rsid w:val="004213ED"/>
    <w:rsid w:val="0042213C"/>
    <w:rsid w:val="004260C2"/>
    <w:rsid w:val="00433333"/>
    <w:rsid w:val="00434777"/>
    <w:rsid w:val="00434EA0"/>
    <w:rsid w:val="004355B3"/>
    <w:rsid w:val="00436B05"/>
    <w:rsid w:val="004372F4"/>
    <w:rsid w:val="004375CF"/>
    <w:rsid w:val="0044011C"/>
    <w:rsid w:val="00441B07"/>
    <w:rsid w:val="004426EB"/>
    <w:rsid w:val="004429AF"/>
    <w:rsid w:val="004447A4"/>
    <w:rsid w:val="00445DA8"/>
    <w:rsid w:val="00446308"/>
    <w:rsid w:val="00446D5D"/>
    <w:rsid w:val="00446F6F"/>
    <w:rsid w:val="0045242E"/>
    <w:rsid w:val="00454865"/>
    <w:rsid w:val="0045544F"/>
    <w:rsid w:val="0045652B"/>
    <w:rsid w:val="00456DE3"/>
    <w:rsid w:val="00463507"/>
    <w:rsid w:val="00463DF2"/>
    <w:rsid w:val="004652A3"/>
    <w:rsid w:val="00466390"/>
    <w:rsid w:val="004675E8"/>
    <w:rsid w:val="00470458"/>
    <w:rsid w:val="00471F28"/>
    <w:rsid w:val="004748E6"/>
    <w:rsid w:val="00474C0A"/>
    <w:rsid w:val="004774AB"/>
    <w:rsid w:val="00477A02"/>
    <w:rsid w:val="00477A23"/>
    <w:rsid w:val="004835A9"/>
    <w:rsid w:val="0049032C"/>
    <w:rsid w:val="00491440"/>
    <w:rsid w:val="00491919"/>
    <w:rsid w:val="004925F6"/>
    <w:rsid w:val="00493B7F"/>
    <w:rsid w:val="00493C32"/>
    <w:rsid w:val="00494751"/>
    <w:rsid w:val="004952AD"/>
    <w:rsid w:val="004952EF"/>
    <w:rsid w:val="00496306"/>
    <w:rsid w:val="004978C0"/>
    <w:rsid w:val="00497D14"/>
    <w:rsid w:val="004A0047"/>
    <w:rsid w:val="004A0570"/>
    <w:rsid w:val="004A4736"/>
    <w:rsid w:val="004B015A"/>
    <w:rsid w:val="004B1299"/>
    <w:rsid w:val="004B1D8D"/>
    <w:rsid w:val="004B38E2"/>
    <w:rsid w:val="004B3F03"/>
    <w:rsid w:val="004B5090"/>
    <w:rsid w:val="004B51B8"/>
    <w:rsid w:val="004B7520"/>
    <w:rsid w:val="004B78BC"/>
    <w:rsid w:val="004C1FCC"/>
    <w:rsid w:val="004C393D"/>
    <w:rsid w:val="004C4664"/>
    <w:rsid w:val="004D0459"/>
    <w:rsid w:val="004D297B"/>
    <w:rsid w:val="004D41EC"/>
    <w:rsid w:val="004D6BB4"/>
    <w:rsid w:val="004F1DB2"/>
    <w:rsid w:val="004F39AE"/>
    <w:rsid w:val="004F7796"/>
    <w:rsid w:val="00500BBB"/>
    <w:rsid w:val="00500C36"/>
    <w:rsid w:val="00504F07"/>
    <w:rsid w:val="005052F7"/>
    <w:rsid w:val="00507432"/>
    <w:rsid w:val="00507A62"/>
    <w:rsid w:val="005116AC"/>
    <w:rsid w:val="00511A19"/>
    <w:rsid w:val="0051768C"/>
    <w:rsid w:val="00521935"/>
    <w:rsid w:val="00521F45"/>
    <w:rsid w:val="005224BB"/>
    <w:rsid w:val="00522C93"/>
    <w:rsid w:val="005241E4"/>
    <w:rsid w:val="00526A4C"/>
    <w:rsid w:val="00530E26"/>
    <w:rsid w:val="00534A6B"/>
    <w:rsid w:val="00537027"/>
    <w:rsid w:val="005405F9"/>
    <w:rsid w:val="00543B61"/>
    <w:rsid w:val="00544C29"/>
    <w:rsid w:val="00544F43"/>
    <w:rsid w:val="00546A60"/>
    <w:rsid w:val="00547095"/>
    <w:rsid w:val="005475D0"/>
    <w:rsid w:val="00563598"/>
    <w:rsid w:val="00563649"/>
    <w:rsid w:val="00566753"/>
    <w:rsid w:val="00572CFD"/>
    <w:rsid w:val="00575C4E"/>
    <w:rsid w:val="00581BCD"/>
    <w:rsid w:val="00585F4D"/>
    <w:rsid w:val="005878C2"/>
    <w:rsid w:val="00590474"/>
    <w:rsid w:val="00591405"/>
    <w:rsid w:val="00591D78"/>
    <w:rsid w:val="00592607"/>
    <w:rsid w:val="0059494A"/>
    <w:rsid w:val="00597C7D"/>
    <w:rsid w:val="005A163F"/>
    <w:rsid w:val="005A56D6"/>
    <w:rsid w:val="005B0524"/>
    <w:rsid w:val="005B7B2B"/>
    <w:rsid w:val="005C0D1C"/>
    <w:rsid w:val="005C1105"/>
    <w:rsid w:val="005C2250"/>
    <w:rsid w:val="005C2D37"/>
    <w:rsid w:val="005C3871"/>
    <w:rsid w:val="005C7E2C"/>
    <w:rsid w:val="005D29E7"/>
    <w:rsid w:val="005D396A"/>
    <w:rsid w:val="005D4658"/>
    <w:rsid w:val="005D57B9"/>
    <w:rsid w:val="005D60A3"/>
    <w:rsid w:val="005E1E92"/>
    <w:rsid w:val="005E5968"/>
    <w:rsid w:val="005E6FCF"/>
    <w:rsid w:val="005F1083"/>
    <w:rsid w:val="005F24D7"/>
    <w:rsid w:val="005F2712"/>
    <w:rsid w:val="005F483A"/>
    <w:rsid w:val="005F77E5"/>
    <w:rsid w:val="0060267D"/>
    <w:rsid w:val="006036AF"/>
    <w:rsid w:val="00604B97"/>
    <w:rsid w:val="00607FB2"/>
    <w:rsid w:val="00615859"/>
    <w:rsid w:val="00616766"/>
    <w:rsid w:val="00617373"/>
    <w:rsid w:val="00620D2B"/>
    <w:rsid w:val="006228D7"/>
    <w:rsid w:val="006243FC"/>
    <w:rsid w:val="00625B5D"/>
    <w:rsid w:val="006279AE"/>
    <w:rsid w:val="00630B2F"/>
    <w:rsid w:val="006319D2"/>
    <w:rsid w:val="00631F9F"/>
    <w:rsid w:val="00632124"/>
    <w:rsid w:val="006342B7"/>
    <w:rsid w:val="006352BA"/>
    <w:rsid w:val="006364DE"/>
    <w:rsid w:val="006369A2"/>
    <w:rsid w:val="006372F0"/>
    <w:rsid w:val="0064276E"/>
    <w:rsid w:val="00642A1D"/>
    <w:rsid w:val="0064350F"/>
    <w:rsid w:val="00643AE3"/>
    <w:rsid w:val="00650C5F"/>
    <w:rsid w:val="0065403C"/>
    <w:rsid w:val="00656823"/>
    <w:rsid w:val="00657890"/>
    <w:rsid w:val="00657DBD"/>
    <w:rsid w:val="0066053C"/>
    <w:rsid w:val="00664BDB"/>
    <w:rsid w:val="00664DFB"/>
    <w:rsid w:val="00666D23"/>
    <w:rsid w:val="00673AC3"/>
    <w:rsid w:val="006743A3"/>
    <w:rsid w:val="0067798C"/>
    <w:rsid w:val="00685A75"/>
    <w:rsid w:val="00686963"/>
    <w:rsid w:val="00687360"/>
    <w:rsid w:val="00687A0A"/>
    <w:rsid w:val="00690851"/>
    <w:rsid w:val="00690CC5"/>
    <w:rsid w:val="00691741"/>
    <w:rsid w:val="00692951"/>
    <w:rsid w:val="00692A21"/>
    <w:rsid w:val="00695D48"/>
    <w:rsid w:val="006A2301"/>
    <w:rsid w:val="006A4253"/>
    <w:rsid w:val="006A7BF1"/>
    <w:rsid w:val="006B7755"/>
    <w:rsid w:val="006C42A7"/>
    <w:rsid w:val="006C53C6"/>
    <w:rsid w:val="006C6BCA"/>
    <w:rsid w:val="006C6DD5"/>
    <w:rsid w:val="006D1FC2"/>
    <w:rsid w:val="006D423A"/>
    <w:rsid w:val="006D42F5"/>
    <w:rsid w:val="006D4551"/>
    <w:rsid w:val="006E6A38"/>
    <w:rsid w:val="006E7E35"/>
    <w:rsid w:val="006F6BF8"/>
    <w:rsid w:val="006F7D93"/>
    <w:rsid w:val="00701658"/>
    <w:rsid w:val="007018C6"/>
    <w:rsid w:val="00704EAB"/>
    <w:rsid w:val="0071191A"/>
    <w:rsid w:val="00716643"/>
    <w:rsid w:val="007177D3"/>
    <w:rsid w:val="00720EE4"/>
    <w:rsid w:val="00722A49"/>
    <w:rsid w:val="00722CF3"/>
    <w:rsid w:val="007235A6"/>
    <w:rsid w:val="00723E56"/>
    <w:rsid w:val="00724A6F"/>
    <w:rsid w:val="00724E04"/>
    <w:rsid w:val="00724EF5"/>
    <w:rsid w:val="00726E9B"/>
    <w:rsid w:val="007327D7"/>
    <w:rsid w:val="00735120"/>
    <w:rsid w:val="007354C2"/>
    <w:rsid w:val="00741BE6"/>
    <w:rsid w:val="00743466"/>
    <w:rsid w:val="00751DD2"/>
    <w:rsid w:val="007539FA"/>
    <w:rsid w:val="00754373"/>
    <w:rsid w:val="00757399"/>
    <w:rsid w:val="00761983"/>
    <w:rsid w:val="0076314D"/>
    <w:rsid w:val="00765E6A"/>
    <w:rsid w:val="00766311"/>
    <w:rsid w:val="007664BA"/>
    <w:rsid w:val="00771197"/>
    <w:rsid w:val="00772227"/>
    <w:rsid w:val="0077540E"/>
    <w:rsid w:val="00777A85"/>
    <w:rsid w:val="007808AD"/>
    <w:rsid w:val="00781D18"/>
    <w:rsid w:val="00784F96"/>
    <w:rsid w:val="0078533D"/>
    <w:rsid w:val="00785508"/>
    <w:rsid w:val="0079574D"/>
    <w:rsid w:val="0079681A"/>
    <w:rsid w:val="00796F83"/>
    <w:rsid w:val="007A1EB3"/>
    <w:rsid w:val="007A4879"/>
    <w:rsid w:val="007B0D90"/>
    <w:rsid w:val="007B153E"/>
    <w:rsid w:val="007B5F3C"/>
    <w:rsid w:val="007B6A9B"/>
    <w:rsid w:val="007C288F"/>
    <w:rsid w:val="007C402E"/>
    <w:rsid w:val="007C50B4"/>
    <w:rsid w:val="007D1102"/>
    <w:rsid w:val="007D2115"/>
    <w:rsid w:val="007D32CF"/>
    <w:rsid w:val="007D3B0E"/>
    <w:rsid w:val="007D4F3E"/>
    <w:rsid w:val="007E535D"/>
    <w:rsid w:val="007F12AE"/>
    <w:rsid w:val="007F2D4C"/>
    <w:rsid w:val="007F4F77"/>
    <w:rsid w:val="007F7572"/>
    <w:rsid w:val="00801D8A"/>
    <w:rsid w:val="00802B21"/>
    <w:rsid w:val="00803826"/>
    <w:rsid w:val="0081172C"/>
    <w:rsid w:val="00814C7F"/>
    <w:rsid w:val="00815641"/>
    <w:rsid w:val="00816DF7"/>
    <w:rsid w:val="0082156D"/>
    <w:rsid w:val="0082255F"/>
    <w:rsid w:val="00823702"/>
    <w:rsid w:val="00824301"/>
    <w:rsid w:val="0082450C"/>
    <w:rsid w:val="00824D27"/>
    <w:rsid w:val="00824E54"/>
    <w:rsid w:val="008277A1"/>
    <w:rsid w:val="008300A9"/>
    <w:rsid w:val="008322E6"/>
    <w:rsid w:val="00837889"/>
    <w:rsid w:val="00837BE0"/>
    <w:rsid w:val="00840588"/>
    <w:rsid w:val="00840CC1"/>
    <w:rsid w:val="008431B0"/>
    <w:rsid w:val="0084398F"/>
    <w:rsid w:val="00844BD9"/>
    <w:rsid w:val="008458DD"/>
    <w:rsid w:val="0084773E"/>
    <w:rsid w:val="00850670"/>
    <w:rsid w:val="00851E4C"/>
    <w:rsid w:val="008520D6"/>
    <w:rsid w:val="008523C5"/>
    <w:rsid w:val="00852F33"/>
    <w:rsid w:val="00856962"/>
    <w:rsid w:val="00865E1E"/>
    <w:rsid w:val="00867B45"/>
    <w:rsid w:val="00867F04"/>
    <w:rsid w:val="00871329"/>
    <w:rsid w:val="00871F05"/>
    <w:rsid w:val="008721D8"/>
    <w:rsid w:val="00872FC7"/>
    <w:rsid w:val="0087423E"/>
    <w:rsid w:val="00874434"/>
    <w:rsid w:val="0087550E"/>
    <w:rsid w:val="0087734C"/>
    <w:rsid w:val="008803D8"/>
    <w:rsid w:val="00883362"/>
    <w:rsid w:val="008836F3"/>
    <w:rsid w:val="008903E5"/>
    <w:rsid w:val="00892620"/>
    <w:rsid w:val="008929BB"/>
    <w:rsid w:val="008934F7"/>
    <w:rsid w:val="0089562C"/>
    <w:rsid w:val="00895742"/>
    <w:rsid w:val="00895CE4"/>
    <w:rsid w:val="00895D1B"/>
    <w:rsid w:val="00897B68"/>
    <w:rsid w:val="008A1B93"/>
    <w:rsid w:val="008A383C"/>
    <w:rsid w:val="008A525C"/>
    <w:rsid w:val="008A6488"/>
    <w:rsid w:val="008B0437"/>
    <w:rsid w:val="008B3BE8"/>
    <w:rsid w:val="008B413C"/>
    <w:rsid w:val="008B45BC"/>
    <w:rsid w:val="008B4771"/>
    <w:rsid w:val="008B56B7"/>
    <w:rsid w:val="008C1053"/>
    <w:rsid w:val="008C2B0F"/>
    <w:rsid w:val="008C594D"/>
    <w:rsid w:val="008D2556"/>
    <w:rsid w:val="008D3382"/>
    <w:rsid w:val="008D49FF"/>
    <w:rsid w:val="008D764E"/>
    <w:rsid w:val="008E0A98"/>
    <w:rsid w:val="008E0EAB"/>
    <w:rsid w:val="008E1725"/>
    <w:rsid w:val="008E19CB"/>
    <w:rsid w:val="008E6BDB"/>
    <w:rsid w:val="008F4795"/>
    <w:rsid w:val="008F5432"/>
    <w:rsid w:val="008F74E9"/>
    <w:rsid w:val="008F7DB9"/>
    <w:rsid w:val="00900081"/>
    <w:rsid w:val="00901DFC"/>
    <w:rsid w:val="00910A8B"/>
    <w:rsid w:val="00911D1A"/>
    <w:rsid w:val="00912744"/>
    <w:rsid w:val="00913E3C"/>
    <w:rsid w:val="00916015"/>
    <w:rsid w:val="00920A73"/>
    <w:rsid w:val="0092110A"/>
    <w:rsid w:val="00923A8D"/>
    <w:rsid w:val="0092605E"/>
    <w:rsid w:val="009312DB"/>
    <w:rsid w:val="00931B75"/>
    <w:rsid w:val="00932AE9"/>
    <w:rsid w:val="00934B47"/>
    <w:rsid w:val="00934CBE"/>
    <w:rsid w:val="00940553"/>
    <w:rsid w:val="00942CB8"/>
    <w:rsid w:val="00942CD0"/>
    <w:rsid w:val="00944D0D"/>
    <w:rsid w:val="00945B75"/>
    <w:rsid w:val="00950410"/>
    <w:rsid w:val="00953060"/>
    <w:rsid w:val="0095528F"/>
    <w:rsid w:val="009560D2"/>
    <w:rsid w:val="00957355"/>
    <w:rsid w:val="009619CC"/>
    <w:rsid w:val="0096593F"/>
    <w:rsid w:val="009666F3"/>
    <w:rsid w:val="0097315E"/>
    <w:rsid w:val="009733CF"/>
    <w:rsid w:val="00973C68"/>
    <w:rsid w:val="0097470A"/>
    <w:rsid w:val="00974DC3"/>
    <w:rsid w:val="00976BBD"/>
    <w:rsid w:val="00977079"/>
    <w:rsid w:val="009776F4"/>
    <w:rsid w:val="00980166"/>
    <w:rsid w:val="00984D60"/>
    <w:rsid w:val="00985617"/>
    <w:rsid w:val="00986ECF"/>
    <w:rsid w:val="0099665B"/>
    <w:rsid w:val="00997013"/>
    <w:rsid w:val="009A0549"/>
    <w:rsid w:val="009A2E8F"/>
    <w:rsid w:val="009B032C"/>
    <w:rsid w:val="009B0E5A"/>
    <w:rsid w:val="009B2486"/>
    <w:rsid w:val="009B2ADF"/>
    <w:rsid w:val="009B3D22"/>
    <w:rsid w:val="009B5B2D"/>
    <w:rsid w:val="009B742A"/>
    <w:rsid w:val="009C0CF2"/>
    <w:rsid w:val="009C25C7"/>
    <w:rsid w:val="009C5322"/>
    <w:rsid w:val="009C5F74"/>
    <w:rsid w:val="009E133F"/>
    <w:rsid w:val="009E26F2"/>
    <w:rsid w:val="009E72B9"/>
    <w:rsid w:val="009F14CC"/>
    <w:rsid w:val="009F3CE3"/>
    <w:rsid w:val="009F54E1"/>
    <w:rsid w:val="009F55EE"/>
    <w:rsid w:val="00A01FE1"/>
    <w:rsid w:val="00A0356D"/>
    <w:rsid w:val="00A0655D"/>
    <w:rsid w:val="00A07816"/>
    <w:rsid w:val="00A111E2"/>
    <w:rsid w:val="00A13AEC"/>
    <w:rsid w:val="00A20EA6"/>
    <w:rsid w:val="00A23D10"/>
    <w:rsid w:val="00A24886"/>
    <w:rsid w:val="00A33BDA"/>
    <w:rsid w:val="00A40758"/>
    <w:rsid w:val="00A40EA6"/>
    <w:rsid w:val="00A421F5"/>
    <w:rsid w:val="00A44FD5"/>
    <w:rsid w:val="00A4586E"/>
    <w:rsid w:val="00A45A8E"/>
    <w:rsid w:val="00A46099"/>
    <w:rsid w:val="00A46C64"/>
    <w:rsid w:val="00A471F4"/>
    <w:rsid w:val="00A52478"/>
    <w:rsid w:val="00A568DA"/>
    <w:rsid w:val="00A56BAC"/>
    <w:rsid w:val="00A619D8"/>
    <w:rsid w:val="00A65993"/>
    <w:rsid w:val="00A71BB0"/>
    <w:rsid w:val="00A7339E"/>
    <w:rsid w:val="00A760A3"/>
    <w:rsid w:val="00A76CA6"/>
    <w:rsid w:val="00A80D2D"/>
    <w:rsid w:val="00A81B5B"/>
    <w:rsid w:val="00A82456"/>
    <w:rsid w:val="00A8368F"/>
    <w:rsid w:val="00A844FC"/>
    <w:rsid w:val="00A84853"/>
    <w:rsid w:val="00A911E9"/>
    <w:rsid w:val="00A92ED8"/>
    <w:rsid w:val="00A942DC"/>
    <w:rsid w:val="00A967DF"/>
    <w:rsid w:val="00AA1B21"/>
    <w:rsid w:val="00AA21CB"/>
    <w:rsid w:val="00AA367F"/>
    <w:rsid w:val="00AA38BB"/>
    <w:rsid w:val="00AB25D6"/>
    <w:rsid w:val="00AB37F7"/>
    <w:rsid w:val="00AB43D8"/>
    <w:rsid w:val="00AB5917"/>
    <w:rsid w:val="00AB59C9"/>
    <w:rsid w:val="00AC1436"/>
    <w:rsid w:val="00AC343C"/>
    <w:rsid w:val="00AC5DA3"/>
    <w:rsid w:val="00AC5F6A"/>
    <w:rsid w:val="00AC65E0"/>
    <w:rsid w:val="00AD0206"/>
    <w:rsid w:val="00AD0813"/>
    <w:rsid w:val="00AD24C8"/>
    <w:rsid w:val="00AD28C7"/>
    <w:rsid w:val="00AD4C16"/>
    <w:rsid w:val="00AD741C"/>
    <w:rsid w:val="00AD744F"/>
    <w:rsid w:val="00AE29AD"/>
    <w:rsid w:val="00AE3146"/>
    <w:rsid w:val="00AE4F05"/>
    <w:rsid w:val="00AE6621"/>
    <w:rsid w:val="00AF070E"/>
    <w:rsid w:val="00AF15CF"/>
    <w:rsid w:val="00AF1B09"/>
    <w:rsid w:val="00AF528A"/>
    <w:rsid w:val="00AF69B5"/>
    <w:rsid w:val="00AF6B49"/>
    <w:rsid w:val="00B0330F"/>
    <w:rsid w:val="00B0467E"/>
    <w:rsid w:val="00B048EA"/>
    <w:rsid w:val="00B06265"/>
    <w:rsid w:val="00B06641"/>
    <w:rsid w:val="00B06CE9"/>
    <w:rsid w:val="00B13613"/>
    <w:rsid w:val="00B1690B"/>
    <w:rsid w:val="00B16B9A"/>
    <w:rsid w:val="00B170AD"/>
    <w:rsid w:val="00B17C95"/>
    <w:rsid w:val="00B21454"/>
    <w:rsid w:val="00B2280B"/>
    <w:rsid w:val="00B23904"/>
    <w:rsid w:val="00B3100C"/>
    <w:rsid w:val="00B3213F"/>
    <w:rsid w:val="00B327A4"/>
    <w:rsid w:val="00B3392D"/>
    <w:rsid w:val="00B33A7D"/>
    <w:rsid w:val="00B34A2B"/>
    <w:rsid w:val="00B40096"/>
    <w:rsid w:val="00B42A9C"/>
    <w:rsid w:val="00B45014"/>
    <w:rsid w:val="00B45964"/>
    <w:rsid w:val="00B50481"/>
    <w:rsid w:val="00B53A04"/>
    <w:rsid w:val="00B553D9"/>
    <w:rsid w:val="00B55D50"/>
    <w:rsid w:val="00B57049"/>
    <w:rsid w:val="00B578C9"/>
    <w:rsid w:val="00B62A29"/>
    <w:rsid w:val="00B63114"/>
    <w:rsid w:val="00B637E6"/>
    <w:rsid w:val="00B64BC1"/>
    <w:rsid w:val="00B7204C"/>
    <w:rsid w:val="00B75634"/>
    <w:rsid w:val="00B76533"/>
    <w:rsid w:val="00B76A95"/>
    <w:rsid w:val="00B775B3"/>
    <w:rsid w:val="00B808EB"/>
    <w:rsid w:val="00B81265"/>
    <w:rsid w:val="00B829EB"/>
    <w:rsid w:val="00B83DAB"/>
    <w:rsid w:val="00B9161B"/>
    <w:rsid w:val="00B92117"/>
    <w:rsid w:val="00B92AF3"/>
    <w:rsid w:val="00B92FD9"/>
    <w:rsid w:val="00B942A6"/>
    <w:rsid w:val="00B950BC"/>
    <w:rsid w:val="00BA3105"/>
    <w:rsid w:val="00BA4852"/>
    <w:rsid w:val="00BA645D"/>
    <w:rsid w:val="00BA75F8"/>
    <w:rsid w:val="00BB6299"/>
    <w:rsid w:val="00BC1288"/>
    <w:rsid w:val="00BC2AC5"/>
    <w:rsid w:val="00BC44B5"/>
    <w:rsid w:val="00BC5F67"/>
    <w:rsid w:val="00BD5FE1"/>
    <w:rsid w:val="00BE4D5F"/>
    <w:rsid w:val="00BE67EA"/>
    <w:rsid w:val="00BF077D"/>
    <w:rsid w:val="00BF0BFB"/>
    <w:rsid w:val="00BF41AE"/>
    <w:rsid w:val="00C044CC"/>
    <w:rsid w:val="00C05173"/>
    <w:rsid w:val="00C13257"/>
    <w:rsid w:val="00C13631"/>
    <w:rsid w:val="00C14038"/>
    <w:rsid w:val="00C15CD7"/>
    <w:rsid w:val="00C16C73"/>
    <w:rsid w:val="00C21B71"/>
    <w:rsid w:val="00C23F8A"/>
    <w:rsid w:val="00C257E1"/>
    <w:rsid w:val="00C31C75"/>
    <w:rsid w:val="00C33133"/>
    <w:rsid w:val="00C33C3D"/>
    <w:rsid w:val="00C34C5B"/>
    <w:rsid w:val="00C373FF"/>
    <w:rsid w:val="00C41E10"/>
    <w:rsid w:val="00C4262A"/>
    <w:rsid w:val="00C42DA8"/>
    <w:rsid w:val="00C44325"/>
    <w:rsid w:val="00C465DA"/>
    <w:rsid w:val="00C51AA2"/>
    <w:rsid w:val="00C53B96"/>
    <w:rsid w:val="00C60A7C"/>
    <w:rsid w:val="00C63469"/>
    <w:rsid w:val="00C648DC"/>
    <w:rsid w:val="00C65D5C"/>
    <w:rsid w:val="00C65E02"/>
    <w:rsid w:val="00C7072B"/>
    <w:rsid w:val="00C70A72"/>
    <w:rsid w:val="00C71502"/>
    <w:rsid w:val="00C731D3"/>
    <w:rsid w:val="00C90717"/>
    <w:rsid w:val="00C92EA2"/>
    <w:rsid w:val="00C93B0A"/>
    <w:rsid w:val="00CA0005"/>
    <w:rsid w:val="00CA0D40"/>
    <w:rsid w:val="00CA0DC2"/>
    <w:rsid w:val="00CA1AFE"/>
    <w:rsid w:val="00CA36CB"/>
    <w:rsid w:val="00CA4185"/>
    <w:rsid w:val="00CA5BBC"/>
    <w:rsid w:val="00CA5F24"/>
    <w:rsid w:val="00CA61B4"/>
    <w:rsid w:val="00CA6CE1"/>
    <w:rsid w:val="00CA78A3"/>
    <w:rsid w:val="00CA7B22"/>
    <w:rsid w:val="00CB1685"/>
    <w:rsid w:val="00CB24AF"/>
    <w:rsid w:val="00CB4028"/>
    <w:rsid w:val="00CB680F"/>
    <w:rsid w:val="00CB78A4"/>
    <w:rsid w:val="00CC48C6"/>
    <w:rsid w:val="00CC7954"/>
    <w:rsid w:val="00CD55DD"/>
    <w:rsid w:val="00CD708A"/>
    <w:rsid w:val="00CE182A"/>
    <w:rsid w:val="00CE22B4"/>
    <w:rsid w:val="00CE4579"/>
    <w:rsid w:val="00CE47A3"/>
    <w:rsid w:val="00CE4D83"/>
    <w:rsid w:val="00CE523E"/>
    <w:rsid w:val="00CE63F1"/>
    <w:rsid w:val="00CE75AB"/>
    <w:rsid w:val="00CF644D"/>
    <w:rsid w:val="00CF6A45"/>
    <w:rsid w:val="00CF6C85"/>
    <w:rsid w:val="00D004C8"/>
    <w:rsid w:val="00D06FC6"/>
    <w:rsid w:val="00D103DB"/>
    <w:rsid w:val="00D111F6"/>
    <w:rsid w:val="00D14BA0"/>
    <w:rsid w:val="00D16857"/>
    <w:rsid w:val="00D20252"/>
    <w:rsid w:val="00D2612D"/>
    <w:rsid w:val="00D3012E"/>
    <w:rsid w:val="00D30D59"/>
    <w:rsid w:val="00D32C0A"/>
    <w:rsid w:val="00D34762"/>
    <w:rsid w:val="00D34E6A"/>
    <w:rsid w:val="00D3585C"/>
    <w:rsid w:val="00D376B9"/>
    <w:rsid w:val="00D40267"/>
    <w:rsid w:val="00D41AE3"/>
    <w:rsid w:val="00D51C7F"/>
    <w:rsid w:val="00D55D99"/>
    <w:rsid w:val="00D60477"/>
    <w:rsid w:val="00D61BF6"/>
    <w:rsid w:val="00D63192"/>
    <w:rsid w:val="00D63957"/>
    <w:rsid w:val="00D6435E"/>
    <w:rsid w:val="00D663D2"/>
    <w:rsid w:val="00D71624"/>
    <w:rsid w:val="00D72762"/>
    <w:rsid w:val="00D739FD"/>
    <w:rsid w:val="00D73F86"/>
    <w:rsid w:val="00D75B13"/>
    <w:rsid w:val="00D75B23"/>
    <w:rsid w:val="00D76194"/>
    <w:rsid w:val="00D8072B"/>
    <w:rsid w:val="00D80869"/>
    <w:rsid w:val="00D87DB7"/>
    <w:rsid w:val="00D904FE"/>
    <w:rsid w:val="00D90657"/>
    <w:rsid w:val="00D92E69"/>
    <w:rsid w:val="00D9546F"/>
    <w:rsid w:val="00D95FAA"/>
    <w:rsid w:val="00D97B58"/>
    <w:rsid w:val="00DA0C0C"/>
    <w:rsid w:val="00DA262D"/>
    <w:rsid w:val="00DA6289"/>
    <w:rsid w:val="00DA6E56"/>
    <w:rsid w:val="00DA7E2B"/>
    <w:rsid w:val="00DA7E53"/>
    <w:rsid w:val="00DB010B"/>
    <w:rsid w:val="00DB0A8B"/>
    <w:rsid w:val="00DB7885"/>
    <w:rsid w:val="00DC066A"/>
    <w:rsid w:val="00DC0FA2"/>
    <w:rsid w:val="00DC65E7"/>
    <w:rsid w:val="00DC67F3"/>
    <w:rsid w:val="00DC6F23"/>
    <w:rsid w:val="00DD41AA"/>
    <w:rsid w:val="00DD7266"/>
    <w:rsid w:val="00DD78C2"/>
    <w:rsid w:val="00DE0773"/>
    <w:rsid w:val="00DE0C89"/>
    <w:rsid w:val="00DE176D"/>
    <w:rsid w:val="00DE1AAD"/>
    <w:rsid w:val="00DE21A2"/>
    <w:rsid w:val="00DE2BEA"/>
    <w:rsid w:val="00DE4504"/>
    <w:rsid w:val="00DE45FA"/>
    <w:rsid w:val="00DF20F1"/>
    <w:rsid w:val="00DF2501"/>
    <w:rsid w:val="00DF455B"/>
    <w:rsid w:val="00E02119"/>
    <w:rsid w:val="00E05F65"/>
    <w:rsid w:val="00E06534"/>
    <w:rsid w:val="00E133F3"/>
    <w:rsid w:val="00E1430A"/>
    <w:rsid w:val="00E16F78"/>
    <w:rsid w:val="00E20FCC"/>
    <w:rsid w:val="00E243C8"/>
    <w:rsid w:val="00E244A8"/>
    <w:rsid w:val="00E25165"/>
    <w:rsid w:val="00E268E4"/>
    <w:rsid w:val="00E27ABF"/>
    <w:rsid w:val="00E30BFF"/>
    <w:rsid w:val="00E30E68"/>
    <w:rsid w:val="00E31048"/>
    <w:rsid w:val="00E310F3"/>
    <w:rsid w:val="00E32B2C"/>
    <w:rsid w:val="00E34EF4"/>
    <w:rsid w:val="00E35116"/>
    <w:rsid w:val="00E36A20"/>
    <w:rsid w:val="00E4123B"/>
    <w:rsid w:val="00E44A1B"/>
    <w:rsid w:val="00E47F72"/>
    <w:rsid w:val="00E50417"/>
    <w:rsid w:val="00E55311"/>
    <w:rsid w:val="00E55FC4"/>
    <w:rsid w:val="00E56F7D"/>
    <w:rsid w:val="00E57049"/>
    <w:rsid w:val="00E61F75"/>
    <w:rsid w:val="00E6279B"/>
    <w:rsid w:val="00E64071"/>
    <w:rsid w:val="00E662F8"/>
    <w:rsid w:val="00E72097"/>
    <w:rsid w:val="00E72331"/>
    <w:rsid w:val="00E73597"/>
    <w:rsid w:val="00E74390"/>
    <w:rsid w:val="00E74A65"/>
    <w:rsid w:val="00E7667D"/>
    <w:rsid w:val="00E7693C"/>
    <w:rsid w:val="00E80014"/>
    <w:rsid w:val="00E834B2"/>
    <w:rsid w:val="00E83FF1"/>
    <w:rsid w:val="00E84408"/>
    <w:rsid w:val="00E8498A"/>
    <w:rsid w:val="00E87C94"/>
    <w:rsid w:val="00E912A4"/>
    <w:rsid w:val="00E9446D"/>
    <w:rsid w:val="00E9504A"/>
    <w:rsid w:val="00E96837"/>
    <w:rsid w:val="00E97D59"/>
    <w:rsid w:val="00EA012C"/>
    <w:rsid w:val="00EA05B4"/>
    <w:rsid w:val="00EA0DC3"/>
    <w:rsid w:val="00EA0F7E"/>
    <w:rsid w:val="00EA1019"/>
    <w:rsid w:val="00EA1721"/>
    <w:rsid w:val="00EA17C7"/>
    <w:rsid w:val="00EA4036"/>
    <w:rsid w:val="00EA4A8D"/>
    <w:rsid w:val="00EA4A9A"/>
    <w:rsid w:val="00EA5043"/>
    <w:rsid w:val="00EA59D4"/>
    <w:rsid w:val="00EA659B"/>
    <w:rsid w:val="00EA6ABB"/>
    <w:rsid w:val="00EA7534"/>
    <w:rsid w:val="00EA7C0B"/>
    <w:rsid w:val="00EB177C"/>
    <w:rsid w:val="00EB35B6"/>
    <w:rsid w:val="00EB7570"/>
    <w:rsid w:val="00EC2516"/>
    <w:rsid w:val="00EC29AA"/>
    <w:rsid w:val="00EC4087"/>
    <w:rsid w:val="00EC46A1"/>
    <w:rsid w:val="00ED1B81"/>
    <w:rsid w:val="00ED5162"/>
    <w:rsid w:val="00EE0390"/>
    <w:rsid w:val="00EE1638"/>
    <w:rsid w:val="00EE2E24"/>
    <w:rsid w:val="00EF1062"/>
    <w:rsid w:val="00EF4E5F"/>
    <w:rsid w:val="00EF627E"/>
    <w:rsid w:val="00EF7C1B"/>
    <w:rsid w:val="00F01E0C"/>
    <w:rsid w:val="00F033A5"/>
    <w:rsid w:val="00F04C2A"/>
    <w:rsid w:val="00F05340"/>
    <w:rsid w:val="00F0542D"/>
    <w:rsid w:val="00F05E6A"/>
    <w:rsid w:val="00F07618"/>
    <w:rsid w:val="00F12A3E"/>
    <w:rsid w:val="00F133A0"/>
    <w:rsid w:val="00F1750F"/>
    <w:rsid w:val="00F2223F"/>
    <w:rsid w:val="00F24D5C"/>
    <w:rsid w:val="00F268F9"/>
    <w:rsid w:val="00F26CB3"/>
    <w:rsid w:val="00F3194D"/>
    <w:rsid w:val="00F31E54"/>
    <w:rsid w:val="00F34447"/>
    <w:rsid w:val="00F3582B"/>
    <w:rsid w:val="00F44A49"/>
    <w:rsid w:val="00F51319"/>
    <w:rsid w:val="00F53EAC"/>
    <w:rsid w:val="00F61430"/>
    <w:rsid w:val="00F61E0E"/>
    <w:rsid w:val="00F63409"/>
    <w:rsid w:val="00F64E39"/>
    <w:rsid w:val="00F6573B"/>
    <w:rsid w:val="00F66FD5"/>
    <w:rsid w:val="00F6704A"/>
    <w:rsid w:val="00F67A8C"/>
    <w:rsid w:val="00F70ABB"/>
    <w:rsid w:val="00F72AEE"/>
    <w:rsid w:val="00F73489"/>
    <w:rsid w:val="00F73AFD"/>
    <w:rsid w:val="00F74E29"/>
    <w:rsid w:val="00F76172"/>
    <w:rsid w:val="00F77632"/>
    <w:rsid w:val="00F77F41"/>
    <w:rsid w:val="00F801FF"/>
    <w:rsid w:val="00F826C3"/>
    <w:rsid w:val="00F8350C"/>
    <w:rsid w:val="00F83CDF"/>
    <w:rsid w:val="00F845B9"/>
    <w:rsid w:val="00F84B82"/>
    <w:rsid w:val="00F87801"/>
    <w:rsid w:val="00F91F89"/>
    <w:rsid w:val="00F9260B"/>
    <w:rsid w:val="00F92AAA"/>
    <w:rsid w:val="00F92C53"/>
    <w:rsid w:val="00F93F25"/>
    <w:rsid w:val="00FA0A37"/>
    <w:rsid w:val="00FA2B04"/>
    <w:rsid w:val="00FA3A45"/>
    <w:rsid w:val="00FA4DDD"/>
    <w:rsid w:val="00FA4F38"/>
    <w:rsid w:val="00FA7F80"/>
    <w:rsid w:val="00FB02F3"/>
    <w:rsid w:val="00FB15C5"/>
    <w:rsid w:val="00FB4B83"/>
    <w:rsid w:val="00FB5B7E"/>
    <w:rsid w:val="00FB6013"/>
    <w:rsid w:val="00FB6CA6"/>
    <w:rsid w:val="00FC3EE7"/>
    <w:rsid w:val="00FC7BB6"/>
    <w:rsid w:val="00FD154F"/>
    <w:rsid w:val="00FD59D5"/>
    <w:rsid w:val="00FD5B81"/>
    <w:rsid w:val="00FD705A"/>
    <w:rsid w:val="00FD7A33"/>
    <w:rsid w:val="00FE066A"/>
    <w:rsid w:val="00FE2181"/>
    <w:rsid w:val="00FE268A"/>
    <w:rsid w:val="00FE27A1"/>
    <w:rsid w:val="00FE5260"/>
    <w:rsid w:val="00FE59D8"/>
    <w:rsid w:val="00FF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C2213E"/>
  <w15:chartTrackingRefBased/>
  <w15:docId w15:val="{140A2F22-C784-474E-9DD6-2B1E3E1A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bCs/>
      <w:sz w:val="28"/>
    </w:rPr>
  </w:style>
  <w:style w:type="paragraph" w:styleId="Heading2">
    <w:name w:val="heading 2"/>
    <w:basedOn w:val="Normal"/>
    <w:next w:val="Normal"/>
    <w:link w:val="Heading2Char"/>
    <w:uiPriority w:val="9"/>
    <w:semiHidden/>
    <w:unhideWhenUsed/>
    <w:qFormat/>
    <w:rsid w:val="0050743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360" w:lineRule="auto"/>
    </w:pPr>
    <w:rPr>
      <w:rFonts w:ascii="Arial" w:hAnsi="Arial"/>
      <w:sz w:val="28"/>
    </w:rPr>
  </w:style>
  <w:style w:type="paragraph" w:styleId="BodyText2">
    <w:name w:val="Body Text 2"/>
    <w:basedOn w:val="Normal"/>
    <w:link w:val="BodyText2Char"/>
    <w:semiHidden/>
    <w:pPr>
      <w:spacing w:line="360" w:lineRule="auto"/>
    </w:pPr>
    <w:rPr>
      <w:rFonts w:ascii="Arial" w:hAnsi="Arial"/>
      <w:sz w:val="28"/>
      <w:szCs w:val="24"/>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8A1B93"/>
    <w:rPr>
      <w:rFonts w:ascii="Tahoma" w:hAnsi="Tahoma" w:cs="Tahoma"/>
      <w:sz w:val="16"/>
      <w:szCs w:val="16"/>
    </w:rPr>
  </w:style>
  <w:style w:type="character" w:customStyle="1" w:styleId="BalloonTextChar">
    <w:name w:val="Balloon Text Char"/>
    <w:link w:val="BalloonText"/>
    <w:uiPriority w:val="99"/>
    <w:semiHidden/>
    <w:rsid w:val="008A1B93"/>
    <w:rPr>
      <w:rFonts w:ascii="Tahoma" w:hAnsi="Tahoma" w:cs="Tahoma"/>
      <w:sz w:val="16"/>
      <w:szCs w:val="16"/>
    </w:rPr>
  </w:style>
  <w:style w:type="paragraph" w:styleId="Revision">
    <w:name w:val="Revision"/>
    <w:hidden/>
    <w:uiPriority w:val="99"/>
    <w:semiHidden/>
    <w:rsid w:val="00F72AEE"/>
  </w:style>
  <w:style w:type="character" w:customStyle="1" w:styleId="BodyTextChar">
    <w:name w:val="Body Text Char"/>
    <w:link w:val="BodyText"/>
    <w:semiHidden/>
    <w:rsid w:val="00A44FD5"/>
    <w:rPr>
      <w:rFonts w:ascii="Arial" w:hAnsi="Arial"/>
      <w:sz w:val="28"/>
    </w:rPr>
  </w:style>
  <w:style w:type="character" w:customStyle="1" w:styleId="BodyText2Char">
    <w:name w:val="Body Text 2 Char"/>
    <w:link w:val="BodyText2"/>
    <w:semiHidden/>
    <w:rsid w:val="00A44FD5"/>
    <w:rPr>
      <w:rFonts w:ascii="Arial" w:hAnsi="Arial"/>
      <w:sz w:val="28"/>
      <w:szCs w:val="24"/>
      <w:u w:val="single"/>
    </w:rPr>
  </w:style>
  <w:style w:type="paragraph" w:styleId="BodyText3">
    <w:name w:val="Body Text 3"/>
    <w:basedOn w:val="Normal"/>
    <w:link w:val="BodyText3Char"/>
    <w:uiPriority w:val="99"/>
    <w:unhideWhenUsed/>
    <w:rsid w:val="00A44FD5"/>
    <w:pPr>
      <w:spacing w:after="120"/>
    </w:pPr>
    <w:rPr>
      <w:sz w:val="16"/>
      <w:szCs w:val="16"/>
    </w:rPr>
  </w:style>
  <w:style w:type="character" w:customStyle="1" w:styleId="BodyText3Char">
    <w:name w:val="Body Text 3 Char"/>
    <w:link w:val="BodyText3"/>
    <w:uiPriority w:val="99"/>
    <w:rsid w:val="00A44FD5"/>
    <w:rPr>
      <w:sz w:val="16"/>
      <w:szCs w:val="16"/>
    </w:rPr>
  </w:style>
  <w:style w:type="character" w:customStyle="1" w:styleId="HeaderChar">
    <w:name w:val="Header Char"/>
    <w:basedOn w:val="DefaultParagraphFont"/>
    <w:link w:val="Header"/>
    <w:rsid w:val="00A44FD5"/>
  </w:style>
  <w:style w:type="paragraph" w:styleId="CommentSubject">
    <w:name w:val="annotation subject"/>
    <w:basedOn w:val="CommentText"/>
    <w:next w:val="CommentText"/>
    <w:uiPriority w:val="99"/>
    <w:semiHidden/>
    <w:unhideWhenUsed/>
    <w:rsid w:val="005E5968"/>
    <w:rPr>
      <w:b/>
      <w:bCs/>
    </w:rPr>
  </w:style>
  <w:style w:type="character" w:customStyle="1" w:styleId="CommentTextChar">
    <w:name w:val="Comment Text Char"/>
    <w:basedOn w:val="DefaultParagraphFont"/>
    <w:link w:val="CommentText"/>
    <w:uiPriority w:val="99"/>
    <w:semiHidden/>
    <w:rsid w:val="005E5968"/>
  </w:style>
  <w:style w:type="character" w:customStyle="1" w:styleId="CommentSubjectChar">
    <w:name w:val="Comment Subject Char"/>
    <w:basedOn w:val="CommentTextChar"/>
    <w:link w:val="CommentSubject"/>
    <w:rsid w:val="005E5968"/>
  </w:style>
  <w:style w:type="character" w:customStyle="1" w:styleId="TitleChar">
    <w:name w:val="Title Char"/>
    <w:link w:val="Title"/>
    <w:rsid w:val="00B55D50"/>
    <w:rPr>
      <w:rFonts w:ascii="Arial" w:hAnsi="Arial"/>
      <w:sz w:val="28"/>
    </w:rPr>
  </w:style>
  <w:style w:type="paragraph" w:styleId="ListParagraph">
    <w:name w:val="List Paragraph"/>
    <w:basedOn w:val="Normal"/>
    <w:uiPriority w:val="34"/>
    <w:qFormat/>
    <w:rsid w:val="00581BCD"/>
    <w:pPr>
      <w:ind w:left="720"/>
      <w:contextualSpacing/>
    </w:pPr>
    <w:rPr>
      <w:rFonts w:ascii="Arial" w:hAnsi="Arial"/>
      <w:sz w:val="28"/>
    </w:rPr>
  </w:style>
  <w:style w:type="character" w:customStyle="1" w:styleId="Heading2Char">
    <w:name w:val="Heading 2 Char"/>
    <w:link w:val="Heading2"/>
    <w:uiPriority w:val="9"/>
    <w:semiHidden/>
    <w:rsid w:val="00507432"/>
    <w:rPr>
      <w:rFonts w:ascii="Cambria" w:eastAsia="Times New Roman" w:hAnsi="Cambria" w:cs="Times New Roman"/>
      <w:b/>
      <w:bCs/>
      <w:i/>
      <w:iCs/>
      <w:sz w:val="28"/>
      <w:szCs w:val="28"/>
    </w:rPr>
  </w:style>
  <w:style w:type="character" w:styleId="Hyperlink">
    <w:name w:val="Hyperlink"/>
    <w:unhideWhenUsed/>
    <w:rsid w:val="00507432"/>
    <w:rPr>
      <w:color w:val="0000FF"/>
      <w:u w:val="single"/>
    </w:rPr>
  </w:style>
  <w:style w:type="character" w:styleId="FollowedHyperlink">
    <w:name w:val="FollowedHyperlink"/>
    <w:uiPriority w:val="99"/>
    <w:semiHidden/>
    <w:unhideWhenUsed/>
    <w:rsid w:val="00D63192"/>
    <w:rPr>
      <w:color w:val="800080"/>
      <w:u w:val="single"/>
    </w:rPr>
  </w:style>
  <w:style w:type="paragraph" w:styleId="BodyTextIndent">
    <w:name w:val="Body Text Indent"/>
    <w:basedOn w:val="Normal"/>
    <w:link w:val="BodyTextIndentChar"/>
    <w:uiPriority w:val="99"/>
    <w:semiHidden/>
    <w:unhideWhenUsed/>
    <w:rsid w:val="0092110A"/>
    <w:pPr>
      <w:spacing w:after="120"/>
      <w:ind w:left="360"/>
    </w:pPr>
  </w:style>
  <w:style w:type="character" w:customStyle="1" w:styleId="BodyTextIndentChar">
    <w:name w:val="Body Text Indent Char"/>
    <w:basedOn w:val="DefaultParagraphFont"/>
    <w:link w:val="BodyTextIndent"/>
    <w:uiPriority w:val="99"/>
    <w:semiHidden/>
    <w:rsid w:val="0092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5608">
      <w:bodyDiv w:val="1"/>
      <w:marLeft w:val="0"/>
      <w:marRight w:val="0"/>
      <w:marTop w:val="0"/>
      <w:marBottom w:val="0"/>
      <w:divBdr>
        <w:top w:val="none" w:sz="0" w:space="0" w:color="auto"/>
        <w:left w:val="none" w:sz="0" w:space="0" w:color="auto"/>
        <w:bottom w:val="none" w:sz="0" w:space="0" w:color="auto"/>
        <w:right w:val="none" w:sz="0" w:space="0" w:color="auto"/>
      </w:divBdr>
    </w:div>
    <w:div w:id="323705151">
      <w:bodyDiv w:val="1"/>
      <w:marLeft w:val="0"/>
      <w:marRight w:val="0"/>
      <w:marTop w:val="0"/>
      <w:marBottom w:val="0"/>
      <w:divBdr>
        <w:top w:val="none" w:sz="0" w:space="0" w:color="auto"/>
        <w:left w:val="none" w:sz="0" w:space="0" w:color="auto"/>
        <w:bottom w:val="none" w:sz="0" w:space="0" w:color="auto"/>
        <w:right w:val="none" w:sz="0" w:space="0" w:color="auto"/>
      </w:divBdr>
    </w:div>
    <w:div w:id="553779244">
      <w:bodyDiv w:val="1"/>
      <w:marLeft w:val="0"/>
      <w:marRight w:val="0"/>
      <w:marTop w:val="0"/>
      <w:marBottom w:val="0"/>
      <w:divBdr>
        <w:top w:val="none" w:sz="0" w:space="0" w:color="auto"/>
        <w:left w:val="none" w:sz="0" w:space="0" w:color="auto"/>
        <w:bottom w:val="none" w:sz="0" w:space="0" w:color="auto"/>
        <w:right w:val="none" w:sz="0" w:space="0" w:color="auto"/>
      </w:divBdr>
    </w:div>
    <w:div w:id="1181624040">
      <w:bodyDiv w:val="1"/>
      <w:marLeft w:val="0"/>
      <w:marRight w:val="0"/>
      <w:marTop w:val="0"/>
      <w:marBottom w:val="0"/>
      <w:divBdr>
        <w:top w:val="none" w:sz="0" w:space="0" w:color="auto"/>
        <w:left w:val="none" w:sz="0" w:space="0" w:color="auto"/>
        <w:bottom w:val="none" w:sz="0" w:space="0" w:color="auto"/>
        <w:right w:val="none" w:sz="0" w:space="0" w:color="auto"/>
      </w:divBdr>
    </w:div>
    <w:div w:id="1275553541">
      <w:bodyDiv w:val="1"/>
      <w:marLeft w:val="0"/>
      <w:marRight w:val="0"/>
      <w:marTop w:val="0"/>
      <w:marBottom w:val="0"/>
      <w:divBdr>
        <w:top w:val="none" w:sz="0" w:space="0" w:color="auto"/>
        <w:left w:val="none" w:sz="0" w:space="0" w:color="auto"/>
        <w:bottom w:val="none" w:sz="0" w:space="0" w:color="auto"/>
        <w:right w:val="none" w:sz="0" w:space="0" w:color="auto"/>
      </w:divBdr>
    </w:div>
    <w:div w:id="21165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ederalregister.gov%2Fdocuments%2F2016%2F08%2F19%2F2016-15980%2Fstate-vocational-rehabilitation-services-program-state-supported-employment-services-program&amp;data=04%7C01%7CMichele.Welz%40dor.ca.gov%7Cb47d4a93eba34396a81408d910e362b6%7C19ed70549d9743c792b16781b6b95b68%7C0%7C0%7C637559391067400934%7CUnknown%7CTWFpbGZsb3d8eyJWIjoiMC4wLjAwMDAiLCJQIjoiV2luMzIiLCJBTiI6Ik1haWwiLCJXVCI6Mn0%3D%7C1000&amp;sdata=jiFrP8cNCKD5HFSg%2BH2UN3uvZr9EgQxmF97cFBJQMPI%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Templates\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2E20-6436-47B8-BB96-3E054C93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1</TotalTime>
  <Pages>10</Pages>
  <Words>2972</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State of California</Company>
  <LinksUpToDate>false</LinksUpToDate>
  <CharactersWithSpaces>21613</CharactersWithSpaces>
  <SharedDoc>false</SharedDoc>
  <HLinks>
    <vt:vector size="6" baseType="variant">
      <vt:variant>
        <vt:i4>7209079</vt:i4>
      </vt:variant>
      <vt:variant>
        <vt:i4>0</vt:i4>
      </vt:variant>
      <vt:variant>
        <vt:i4>0</vt:i4>
      </vt:variant>
      <vt:variant>
        <vt:i4>5</vt:i4>
      </vt:variant>
      <vt:variant>
        <vt:lpwstr>https://gcc02.safelinks.protection.outlook.com/?url=https%3A%2F%2Fwww.federalregister.gov%2Fdocuments%2F2016%2F08%2F19%2F2016-15980%2Fstate-vocational-rehabilitation-services-program-state-supported-employment-services-program&amp;data=04%7C01%7CMichele.Welz%40dor.ca.gov%7Cb47d4a93eba34396a81408d910e362b6%7C19ed70549d9743c792b16781b6b95b68%7C0%7C0%7C637559391067400934%7CUnknown%7CTWFpbGZsb3d8eyJWIjoiMC4wLjAwMDAiLCJQIjoiV2luMzIiLCJBTiI6Ik1haWwiLCJXVCI6Mn0%3D%7C1000&amp;sdata=jiFrP8cNCKD5HFSg%2BH2UN3uvZr9EgQxmF97cFBJQMP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Shelly Risbry</dc:creator>
  <cp:keywords/>
  <dc:description/>
  <cp:lastModifiedBy>Welz, Michele@DOR</cp:lastModifiedBy>
  <cp:revision>2</cp:revision>
  <cp:lastPrinted>2016-06-29T01:20:00Z</cp:lastPrinted>
  <dcterms:created xsi:type="dcterms:W3CDTF">2022-12-06T23:52:00Z</dcterms:created>
  <dcterms:modified xsi:type="dcterms:W3CDTF">2022-12-06T23:52:00Z</dcterms:modified>
</cp:coreProperties>
</file>