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CD030" w14:textId="77777777" w:rsidR="00EF0576" w:rsidRPr="009D7134" w:rsidRDefault="00EF0576" w:rsidP="00EF0576">
      <w:pPr>
        <w:widowControl/>
        <w:jc w:val="center"/>
        <w:rPr>
          <w:rFonts w:cs="Arial"/>
          <w:b/>
          <w:bCs/>
        </w:rPr>
      </w:pPr>
      <w:bookmarkStart w:id="0" w:name="_Toc477855536"/>
      <w:r w:rsidRPr="009D7134">
        <w:rPr>
          <w:rFonts w:cs="Arial"/>
          <w:b/>
          <w:bCs/>
        </w:rPr>
        <w:t>California Code of Regulations</w:t>
      </w:r>
    </w:p>
    <w:p w14:paraId="12BB833A" w14:textId="77777777" w:rsidR="00EF0576" w:rsidRPr="009D7134" w:rsidRDefault="00EF0576" w:rsidP="00EF0576">
      <w:pPr>
        <w:widowControl/>
        <w:jc w:val="center"/>
        <w:rPr>
          <w:rFonts w:cs="Arial"/>
          <w:b/>
          <w:bCs/>
        </w:rPr>
      </w:pPr>
      <w:r w:rsidRPr="009D7134">
        <w:rPr>
          <w:rFonts w:cs="Arial"/>
          <w:b/>
          <w:bCs/>
        </w:rPr>
        <w:t>Title 9.  Rehabilitative and Developmental Services</w:t>
      </w:r>
    </w:p>
    <w:p w14:paraId="71FB2AE5" w14:textId="09D9463D" w:rsidR="00EF0576" w:rsidRPr="009D7134" w:rsidRDefault="00EF0576" w:rsidP="00732009">
      <w:pPr>
        <w:widowControl/>
        <w:jc w:val="center"/>
        <w:rPr>
          <w:rFonts w:cs="Arial"/>
          <w:b/>
          <w:bCs/>
        </w:rPr>
      </w:pPr>
      <w:r w:rsidRPr="009D7134">
        <w:rPr>
          <w:rFonts w:cs="Arial"/>
          <w:b/>
          <w:bCs/>
        </w:rPr>
        <w:t>Division 3.  Department of Rehabilitation</w:t>
      </w:r>
    </w:p>
    <w:p w14:paraId="693DFB29" w14:textId="51315A02" w:rsidR="00732009" w:rsidRPr="009D7134" w:rsidRDefault="00732009" w:rsidP="00732009">
      <w:pPr>
        <w:keepNext/>
        <w:spacing w:before="240" w:after="60"/>
        <w:jc w:val="center"/>
        <w:outlineLvl w:val="2"/>
        <w:rPr>
          <w:rFonts w:cs="Arial"/>
          <w:b/>
          <w:bCs/>
          <w:szCs w:val="28"/>
        </w:rPr>
      </w:pPr>
      <w:r w:rsidRPr="009D7134">
        <w:rPr>
          <w:rFonts w:cs="Arial"/>
          <w:b/>
          <w:bCs/>
          <w:szCs w:val="28"/>
        </w:rPr>
        <w:t>Final Regulation Text</w:t>
      </w:r>
    </w:p>
    <w:p w14:paraId="51E86FED" w14:textId="0149047E" w:rsidR="00EF0576" w:rsidRPr="009D7134" w:rsidRDefault="00EF0576" w:rsidP="00EF0576">
      <w:pPr>
        <w:keepNext/>
        <w:spacing w:before="240" w:after="60"/>
        <w:outlineLvl w:val="2"/>
        <w:rPr>
          <w:rFonts w:cs="Arial"/>
          <w:b/>
          <w:bCs/>
          <w:szCs w:val="28"/>
        </w:rPr>
      </w:pPr>
      <w:r w:rsidRPr="009D7134">
        <w:rPr>
          <w:rFonts w:cs="Arial"/>
          <w:b/>
          <w:bCs/>
          <w:szCs w:val="28"/>
        </w:rPr>
        <w:t>7001.5. Assessment to Determine Eligibility and Vocational Rehabilitation Needs.</w:t>
      </w:r>
    </w:p>
    <w:p w14:paraId="5D1ABCEC" w14:textId="66C02D6E" w:rsidR="00EF0576" w:rsidRPr="009D7134" w:rsidRDefault="00EF0576" w:rsidP="00EF0576">
      <w:pPr>
        <w:widowControl/>
        <w:rPr>
          <w:rFonts w:cs="Arial"/>
        </w:rPr>
      </w:pPr>
      <w:r w:rsidRPr="009D7134">
        <w:rPr>
          <w:rFonts w:cs="Arial"/>
        </w:rPr>
        <w:t>“Assessment to Determine Eligibility and Vocational Rehabilitation Needs” means, as appropriate in each case:</w:t>
      </w:r>
    </w:p>
    <w:p w14:paraId="65CEA42A" w14:textId="759BCCC5" w:rsidR="00EF0576" w:rsidRPr="009D7134" w:rsidRDefault="00EF0576" w:rsidP="00EF0576">
      <w:pPr>
        <w:widowControl/>
        <w:rPr>
          <w:rFonts w:cs="Arial"/>
        </w:rPr>
      </w:pPr>
      <w:r w:rsidRPr="009D7134">
        <w:rPr>
          <w:rFonts w:cs="Arial"/>
        </w:rPr>
        <w:t>(a)</w:t>
      </w:r>
      <w:r w:rsidRPr="009D7134">
        <w:rPr>
          <w:rFonts w:cs="Arial"/>
        </w:rPr>
        <w:tab/>
        <w:t>A review of existing data---</w:t>
      </w:r>
    </w:p>
    <w:p w14:paraId="1901DE88" w14:textId="77777777" w:rsidR="0076073E" w:rsidRPr="009D7134" w:rsidRDefault="0076073E" w:rsidP="00EF0576">
      <w:pPr>
        <w:widowControl/>
        <w:rPr>
          <w:rFonts w:cs="Arial"/>
        </w:rPr>
      </w:pPr>
    </w:p>
    <w:p w14:paraId="437CD7D1" w14:textId="5716993F" w:rsidR="00EF0576" w:rsidRPr="009D7134" w:rsidRDefault="00EF0576" w:rsidP="00EF0576">
      <w:pPr>
        <w:widowControl/>
        <w:rPr>
          <w:rFonts w:cs="Arial"/>
        </w:rPr>
      </w:pPr>
      <w:r w:rsidRPr="009D7134">
        <w:rPr>
          <w:rFonts w:cs="Arial"/>
        </w:rPr>
        <w:t>(1)</w:t>
      </w:r>
      <w:r w:rsidRPr="009D7134">
        <w:rPr>
          <w:rFonts w:cs="Arial"/>
        </w:rPr>
        <w:tab/>
        <w:t>To determine if an individual is eligible for vocational rehabilitation services; and</w:t>
      </w:r>
    </w:p>
    <w:p w14:paraId="3388E711" w14:textId="77777777" w:rsidR="0076073E" w:rsidRPr="009D7134" w:rsidRDefault="0076073E" w:rsidP="00EF0576">
      <w:pPr>
        <w:widowControl/>
        <w:rPr>
          <w:rFonts w:cs="Arial"/>
        </w:rPr>
      </w:pPr>
    </w:p>
    <w:p w14:paraId="277050BB" w14:textId="03D8E9AB" w:rsidR="00EF0576" w:rsidRPr="009D7134" w:rsidRDefault="00EF0576" w:rsidP="00EF0576">
      <w:pPr>
        <w:widowControl/>
        <w:rPr>
          <w:rFonts w:cs="Arial"/>
        </w:rPr>
      </w:pPr>
      <w:r w:rsidRPr="009D7134">
        <w:rPr>
          <w:rFonts w:cs="Arial"/>
        </w:rPr>
        <w:t>(2)</w:t>
      </w:r>
      <w:r w:rsidRPr="009D7134">
        <w:rPr>
          <w:rFonts w:cs="Arial"/>
        </w:rPr>
        <w:tab/>
        <w:t>To assign priority for an Order of Selection implemented pursuant to Section 7053 of these regulations.</w:t>
      </w:r>
    </w:p>
    <w:p w14:paraId="686B4F24" w14:textId="77777777" w:rsidR="0076073E" w:rsidRPr="009D7134" w:rsidRDefault="0076073E" w:rsidP="00EF0576">
      <w:pPr>
        <w:widowControl/>
        <w:rPr>
          <w:rFonts w:cs="Arial"/>
        </w:rPr>
      </w:pPr>
    </w:p>
    <w:p w14:paraId="1AD5EDAD" w14:textId="16B2E797" w:rsidR="00EF0576" w:rsidRPr="009D7134" w:rsidRDefault="00EF0576" w:rsidP="00EF0576">
      <w:pPr>
        <w:widowControl/>
        <w:rPr>
          <w:rFonts w:cs="Arial"/>
        </w:rPr>
      </w:pPr>
      <w:r w:rsidRPr="009D7134">
        <w:rPr>
          <w:rFonts w:cs="Arial"/>
        </w:rPr>
        <w:t>(b)</w:t>
      </w:r>
      <w:r w:rsidRPr="009D7134">
        <w:rPr>
          <w:rFonts w:cs="Arial"/>
        </w:rPr>
        <w:tab/>
        <w:t>To the extent necessary, the provision of appropriate assessment activities to obtain necessary additional data to make the eligibility determination and assignment.</w:t>
      </w:r>
    </w:p>
    <w:p w14:paraId="10B4FB0C" w14:textId="77777777" w:rsidR="0076073E" w:rsidRPr="009D7134" w:rsidRDefault="0076073E" w:rsidP="00EF0576">
      <w:pPr>
        <w:widowControl/>
        <w:rPr>
          <w:rFonts w:cs="Arial"/>
        </w:rPr>
      </w:pPr>
    </w:p>
    <w:p w14:paraId="1C0BD43A" w14:textId="4D3F4E8B" w:rsidR="00EF0576" w:rsidRPr="009D7134" w:rsidRDefault="00EF0576" w:rsidP="00EF0576">
      <w:pPr>
        <w:widowControl/>
        <w:rPr>
          <w:rFonts w:cs="Arial"/>
        </w:rPr>
      </w:pPr>
      <w:r w:rsidRPr="009D7134">
        <w:rPr>
          <w:rFonts w:cs="Arial"/>
        </w:rPr>
        <w:t>(c)</w:t>
      </w:r>
      <w:r w:rsidRPr="009D7134">
        <w:rPr>
          <w:rFonts w:cs="Arial"/>
        </w:rPr>
        <w:tab/>
        <w:t xml:space="preserve">To the extent additional data are necessary to </w:t>
      </w:r>
      <w:proofErr w:type="gramStart"/>
      <w:r w:rsidRPr="009D7134">
        <w:rPr>
          <w:rFonts w:cs="Arial"/>
        </w:rPr>
        <w:t>make a determination</w:t>
      </w:r>
      <w:proofErr w:type="gramEnd"/>
      <w:r w:rsidRPr="009D7134">
        <w:rPr>
          <w:rFonts w:cs="Arial"/>
        </w:rPr>
        <w:t xml:space="preserve"> of the employment outcome and the nature and scope of vocational rehabilitation services to be included in the Individualized Plan for Employment (IPE) of an eligible individual, a comprehensive assessment to determine the unique strengths, resources, priorities, concerns, abilities, capabilities, interests, and informed choice, including the need for supported employment, of the eligible individual.  This comprehensive assessment---</w:t>
      </w:r>
    </w:p>
    <w:p w14:paraId="183727F5" w14:textId="77777777" w:rsidR="0076073E" w:rsidRPr="009D7134" w:rsidRDefault="00EF0576" w:rsidP="00EF0576">
      <w:pPr>
        <w:widowControl/>
        <w:rPr>
          <w:rFonts w:cs="Arial"/>
        </w:rPr>
      </w:pPr>
      <w:r w:rsidRPr="009D7134">
        <w:rPr>
          <w:rFonts w:cs="Arial"/>
        </w:rPr>
        <w:tab/>
      </w:r>
    </w:p>
    <w:p w14:paraId="0CD96866" w14:textId="0A0FB8F4" w:rsidR="00EF0576" w:rsidRPr="009D7134" w:rsidRDefault="00EF0576" w:rsidP="00EF0576">
      <w:pPr>
        <w:widowControl/>
        <w:rPr>
          <w:rFonts w:cs="Arial"/>
        </w:rPr>
      </w:pPr>
      <w:r w:rsidRPr="009D7134">
        <w:rPr>
          <w:rFonts w:cs="Arial"/>
        </w:rPr>
        <w:t>(1)</w:t>
      </w:r>
      <w:r w:rsidRPr="009D7134">
        <w:rPr>
          <w:rFonts w:cs="Arial"/>
        </w:rPr>
        <w:tab/>
        <w:t xml:space="preserve">Is limited to information that is necessary to identify the rehabilitation needs of the individual and to develop the IPE of the eligible </w:t>
      </w:r>
      <w:proofErr w:type="gramStart"/>
      <w:r w:rsidRPr="009D7134">
        <w:rPr>
          <w:rFonts w:cs="Arial"/>
        </w:rPr>
        <w:t>individual;</w:t>
      </w:r>
      <w:proofErr w:type="gramEnd"/>
    </w:p>
    <w:p w14:paraId="28B32128" w14:textId="77777777" w:rsidR="0076073E" w:rsidRPr="009D7134" w:rsidRDefault="00EF0576" w:rsidP="00EF0576">
      <w:pPr>
        <w:widowControl/>
        <w:rPr>
          <w:rFonts w:cs="Arial"/>
        </w:rPr>
      </w:pPr>
      <w:r w:rsidRPr="009D7134">
        <w:rPr>
          <w:rFonts w:cs="Arial"/>
        </w:rPr>
        <w:tab/>
      </w:r>
    </w:p>
    <w:p w14:paraId="0B86D4CB" w14:textId="1704A824" w:rsidR="00EF0576" w:rsidRPr="009D7134" w:rsidRDefault="00EF0576" w:rsidP="00EF0576">
      <w:pPr>
        <w:widowControl/>
        <w:rPr>
          <w:rFonts w:cs="Arial"/>
        </w:rPr>
      </w:pPr>
      <w:r w:rsidRPr="009D7134">
        <w:rPr>
          <w:rFonts w:cs="Arial"/>
        </w:rPr>
        <w:t>(2)</w:t>
      </w:r>
      <w:r w:rsidRPr="009D7134">
        <w:rPr>
          <w:rFonts w:cs="Arial"/>
        </w:rPr>
        <w:tab/>
        <w:t>Uses as a primary source of information, to the maximum extent possible and appropriate and in accordance with confidentiality requirements---</w:t>
      </w:r>
    </w:p>
    <w:p w14:paraId="0BA7417F" w14:textId="77777777" w:rsidR="0076073E" w:rsidRPr="009D7134" w:rsidRDefault="00EF0576" w:rsidP="00EF0576">
      <w:pPr>
        <w:widowControl/>
        <w:rPr>
          <w:rFonts w:cs="Arial"/>
        </w:rPr>
      </w:pPr>
      <w:r w:rsidRPr="009D7134">
        <w:rPr>
          <w:rFonts w:cs="Arial"/>
        </w:rPr>
        <w:tab/>
      </w:r>
    </w:p>
    <w:p w14:paraId="4E9E2B04" w14:textId="7B0BB838" w:rsidR="00EF0576" w:rsidRPr="009D7134" w:rsidRDefault="00EF0576" w:rsidP="00EF0576">
      <w:pPr>
        <w:widowControl/>
        <w:rPr>
          <w:rFonts w:cs="Arial"/>
        </w:rPr>
      </w:pPr>
      <w:r w:rsidRPr="009D7134">
        <w:rPr>
          <w:rFonts w:cs="Arial"/>
        </w:rPr>
        <w:t>(A)</w:t>
      </w:r>
      <w:r w:rsidRPr="009D7134">
        <w:rPr>
          <w:rFonts w:cs="Arial"/>
        </w:rPr>
        <w:tab/>
        <w:t>Existing information obtained for the purposes of determining the eligibility of the individual and assigning priority for an Order of Selection implemented pursuant to Section 7053 of these regulations; and</w:t>
      </w:r>
    </w:p>
    <w:p w14:paraId="4A749F73" w14:textId="77777777" w:rsidR="0076073E" w:rsidRPr="009D7134" w:rsidRDefault="00EF0576" w:rsidP="00EF0576">
      <w:pPr>
        <w:widowControl/>
        <w:rPr>
          <w:rFonts w:cs="Arial"/>
        </w:rPr>
      </w:pPr>
      <w:r w:rsidRPr="009D7134">
        <w:rPr>
          <w:rFonts w:cs="Arial"/>
        </w:rPr>
        <w:tab/>
      </w:r>
    </w:p>
    <w:p w14:paraId="24E505EE" w14:textId="2A885013" w:rsidR="00EF0576" w:rsidRPr="009D7134" w:rsidRDefault="00EF0576" w:rsidP="00EF0576">
      <w:pPr>
        <w:widowControl/>
        <w:rPr>
          <w:rFonts w:cs="Arial"/>
        </w:rPr>
      </w:pPr>
      <w:r w:rsidRPr="009D7134">
        <w:rPr>
          <w:rFonts w:cs="Arial"/>
        </w:rPr>
        <w:t>(B)</w:t>
      </w:r>
      <w:r w:rsidRPr="009D7134">
        <w:rPr>
          <w:rFonts w:cs="Arial"/>
        </w:rPr>
        <w:tab/>
        <w:t xml:space="preserve">Information that can be provided by the individual and, if appropriate, by the family of the </w:t>
      </w:r>
      <w:proofErr w:type="gramStart"/>
      <w:r w:rsidRPr="009D7134">
        <w:rPr>
          <w:rFonts w:cs="Arial"/>
        </w:rPr>
        <w:t>individual;</w:t>
      </w:r>
      <w:proofErr w:type="gramEnd"/>
    </w:p>
    <w:p w14:paraId="1D7CE78E" w14:textId="77777777" w:rsidR="0076073E" w:rsidRPr="009D7134" w:rsidRDefault="00EF0576" w:rsidP="00EF0576">
      <w:pPr>
        <w:widowControl/>
        <w:rPr>
          <w:rFonts w:cs="Arial"/>
        </w:rPr>
      </w:pPr>
      <w:r w:rsidRPr="009D7134">
        <w:rPr>
          <w:rFonts w:cs="Arial"/>
        </w:rPr>
        <w:lastRenderedPageBreak/>
        <w:tab/>
      </w:r>
    </w:p>
    <w:p w14:paraId="01214E43" w14:textId="7715E19B" w:rsidR="00EF0576" w:rsidRPr="009D7134" w:rsidRDefault="00EF0576" w:rsidP="00EF0576">
      <w:pPr>
        <w:widowControl/>
        <w:rPr>
          <w:rFonts w:cs="Arial"/>
        </w:rPr>
      </w:pPr>
      <w:r w:rsidRPr="009D7134">
        <w:rPr>
          <w:rFonts w:cs="Arial"/>
        </w:rPr>
        <w:t>(3)</w:t>
      </w:r>
      <w:r w:rsidRPr="009D7134">
        <w:rPr>
          <w:rFonts w:cs="Arial"/>
        </w:rPr>
        <w:tab/>
        <w:t>Ma</w:t>
      </w:r>
      <w:r w:rsidR="00284D57" w:rsidRPr="009D7134">
        <w:rPr>
          <w:rFonts w:cs="Arial"/>
        </w:rPr>
        <w:t>y</w:t>
      </w:r>
      <w:r w:rsidRPr="009D7134">
        <w:rPr>
          <w:rFonts w:cs="Arial"/>
        </w:rPr>
        <w:t xml:space="preserve"> include, to the degree needed to make such a determination, an assessment of the personality, interests, interpersonal skills, intelligence and related functional capacities, educational achievements, work experience, vocational aptitudes, personal and social adjustments, and employment opportunities of the individual and the medical, psychiatric, psychological, and other pertinent vocational, educational, cultural, social, recreational, and environmental factors that affect the employment and rehabilitation needs of the individual; and</w:t>
      </w:r>
    </w:p>
    <w:p w14:paraId="77958474" w14:textId="77777777" w:rsidR="0076073E" w:rsidRPr="009D7134" w:rsidRDefault="0076073E" w:rsidP="0076073E">
      <w:pPr>
        <w:widowControl/>
        <w:rPr>
          <w:rFonts w:cs="Arial"/>
        </w:rPr>
      </w:pPr>
    </w:p>
    <w:p w14:paraId="75C408CC" w14:textId="4E0381C0" w:rsidR="003F655E" w:rsidRPr="009D7134" w:rsidRDefault="00EF0576" w:rsidP="0076073E">
      <w:pPr>
        <w:widowControl/>
        <w:rPr>
          <w:rFonts w:cs="Arial"/>
        </w:rPr>
      </w:pPr>
      <w:r w:rsidRPr="009D7134">
        <w:rPr>
          <w:rFonts w:cs="Arial"/>
        </w:rPr>
        <w:t>(4)</w:t>
      </w:r>
      <w:r w:rsidRPr="009D7134">
        <w:rPr>
          <w:rFonts w:cs="Arial"/>
        </w:rPr>
        <w:tab/>
        <w:t>May include, to the degree needed, an appraisal of the patterns of work behavior of the individual and services needed for the individual to acquire occupational skills and to develop work attitudes, work habits, work tolerance, and social and behavior patterns necessary for successful job performance, including the use of work in real job situations to assess and develop the capacities of the individual to perform adequately in a work environment.</w:t>
      </w:r>
    </w:p>
    <w:p w14:paraId="131E869D" w14:textId="77777777" w:rsidR="0076073E" w:rsidRPr="009D7134" w:rsidRDefault="0076073E" w:rsidP="0076073E">
      <w:pPr>
        <w:rPr>
          <w:rFonts w:cs="Arial"/>
          <w:szCs w:val="28"/>
        </w:rPr>
      </w:pPr>
    </w:p>
    <w:p w14:paraId="7C927D9B" w14:textId="143367B7" w:rsidR="003F655E" w:rsidRPr="009D7134" w:rsidRDefault="00F44098" w:rsidP="0076073E">
      <w:pPr>
        <w:rPr>
          <w:rFonts w:cs="Arial"/>
          <w:szCs w:val="28"/>
        </w:rPr>
      </w:pPr>
      <w:r w:rsidRPr="009D7134">
        <w:rPr>
          <w:rFonts w:cs="Arial"/>
          <w:szCs w:val="28"/>
        </w:rPr>
        <w:t xml:space="preserve">(5) </w:t>
      </w:r>
      <w:r w:rsidR="00C5385C" w:rsidRPr="009D7134">
        <w:rPr>
          <w:rFonts w:cs="Arial"/>
          <w:szCs w:val="28"/>
        </w:rPr>
        <w:tab/>
      </w:r>
      <w:r w:rsidR="003F655E" w:rsidRPr="009D7134">
        <w:rPr>
          <w:rFonts w:cs="Arial"/>
          <w:szCs w:val="28"/>
        </w:rPr>
        <w:t>To the maximum extent possible, relies on information obtained from experiences in integrated employment settings in the community and in othe</w:t>
      </w:r>
      <w:r w:rsidRPr="009D7134">
        <w:rPr>
          <w:rFonts w:cs="Arial"/>
          <w:szCs w:val="28"/>
        </w:rPr>
        <w:t xml:space="preserve">r integrated community settings. </w:t>
      </w:r>
    </w:p>
    <w:p w14:paraId="5F3D8A94" w14:textId="77777777" w:rsidR="0076073E" w:rsidRPr="009D7134" w:rsidRDefault="00EF0576" w:rsidP="00EF0576">
      <w:pPr>
        <w:widowControl/>
        <w:rPr>
          <w:rFonts w:cs="Arial"/>
        </w:rPr>
      </w:pPr>
      <w:r w:rsidRPr="009D7134">
        <w:rPr>
          <w:rFonts w:cs="Arial"/>
        </w:rPr>
        <w:tab/>
      </w:r>
    </w:p>
    <w:p w14:paraId="1AE9A6A9" w14:textId="151EF22E" w:rsidR="00EF0576" w:rsidRPr="009D7134" w:rsidRDefault="00EF0576" w:rsidP="00EF0576">
      <w:pPr>
        <w:widowControl/>
        <w:rPr>
          <w:rFonts w:cs="Arial"/>
        </w:rPr>
      </w:pPr>
      <w:r w:rsidRPr="009D7134">
        <w:rPr>
          <w:rFonts w:cs="Arial"/>
        </w:rPr>
        <w:t>(d)</w:t>
      </w:r>
      <w:r w:rsidRPr="009D7134">
        <w:rPr>
          <w:rFonts w:cs="Arial"/>
        </w:rPr>
        <w:tab/>
        <w:t>Referral, for the provision of rehabilitation technology services to the individual, to assess and develop the capacities of the individual to perform in a work environment.</w:t>
      </w:r>
    </w:p>
    <w:p w14:paraId="56DB8851" w14:textId="77777777" w:rsidR="0076073E" w:rsidRPr="009D7134" w:rsidRDefault="00EF0576" w:rsidP="00EF0576">
      <w:pPr>
        <w:widowControl/>
        <w:rPr>
          <w:rFonts w:cs="Arial"/>
        </w:rPr>
      </w:pPr>
      <w:r w:rsidRPr="009D7134">
        <w:rPr>
          <w:rFonts w:cs="Arial"/>
        </w:rPr>
        <w:tab/>
      </w:r>
    </w:p>
    <w:p w14:paraId="10AB64E8" w14:textId="56FA2EA0" w:rsidR="00EF0576" w:rsidRPr="009D7134" w:rsidRDefault="00EF0576" w:rsidP="00EF0576">
      <w:pPr>
        <w:widowControl/>
        <w:rPr>
          <w:rFonts w:cs="Arial"/>
        </w:rPr>
      </w:pPr>
      <w:r w:rsidRPr="009D7134">
        <w:rPr>
          <w:rFonts w:cs="Arial"/>
        </w:rPr>
        <w:t>(e)</w:t>
      </w:r>
      <w:r w:rsidRPr="009D7134">
        <w:rPr>
          <w:rFonts w:cs="Arial"/>
        </w:rPr>
        <w:tab/>
        <w:t>An exploration of the individual’s abilities, capabilities, and capacity to perform in work situations, which must be assessed periodically during trial work experiences, including experiences in which the individual is provided appropriate supports and training.</w:t>
      </w:r>
    </w:p>
    <w:p w14:paraId="654B2136" w14:textId="77777777" w:rsidR="0076073E" w:rsidRPr="009D7134" w:rsidRDefault="0076073E" w:rsidP="00EF0576">
      <w:pPr>
        <w:widowControl/>
        <w:rPr>
          <w:rFonts w:cs="Arial"/>
        </w:rPr>
      </w:pPr>
    </w:p>
    <w:p w14:paraId="30B72314" w14:textId="784DBB2E" w:rsidR="00EF0576" w:rsidRPr="009D7134" w:rsidRDefault="002468E1" w:rsidP="00EF0576">
      <w:pPr>
        <w:widowControl/>
        <w:rPr>
          <w:rFonts w:cs="Arial"/>
        </w:rPr>
      </w:pPr>
      <w:r w:rsidRPr="009D7134">
        <w:rPr>
          <w:rFonts w:cs="Arial"/>
        </w:rPr>
        <w:t>Note:</w:t>
      </w:r>
      <w:r w:rsidR="00EF0576" w:rsidRPr="009D7134">
        <w:rPr>
          <w:rFonts w:cs="Arial"/>
        </w:rPr>
        <w:t xml:space="preserve">  Authority cited: Sections 19006 and 19016, Welfare and Institutions Code.  Reference: 29 USC 705; 34 CFR 361.5, 361.42, and 361.45; and Section 19011, Welfare and Institutions Code.</w:t>
      </w:r>
    </w:p>
    <w:p w14:paraId="7CC98251" w14:textId="1EF999CF" w:rsidR="00EF0576" w:rsidRPr="009D7134" w:rsidRDefault="00EF0576" w:rsidP="00EF0576">
      <w:pPr>
        <w:keepNext/>
        <w:spacing w:before="240" w:after="60"/>
        <w:outlineLvl w:val="2"/>
        <w:rPr>
          <w:rFonts w:cs="Arial"/>
          <w:b/>
          <w:bCs/>
          <w:szCs w:val="28"/>
        </w:rPr>
      </w:pPr>
      <w:r w:rsidRPr="009D7134">
        <w:rPr>
          <w:rFonts w:cs="Arial"/>
          <w:b/>
          <w:bCs/>
          <w:szCs w:val="28"/>
        </w:rPr>
        <w:t xml:space="preserve"> 7002.5. Assistive Technology Service.</w:t>
      </w:r>
    </w:p>
    <w:p w14:paraId="440452BB" w14:textId="77777777" w:rsidR="0076073E" w:rsidRPr="009D7134" w:rsidRDefault="00EF0576" w:rsidP="00EF0576">
      <w:pPr>
        <w:widowControl/>
        <w:rPr>
          <w:rFonts w:cs="Arial"/>
        </w:rPr>
      </w:pPr>
      <w:r w:rsidRPr="009D7134">
        <w:rPr>
          <w:rFonts w:cs="Arial"/>
        </w:rPr>
        <w:t xml:space="preserve">“Assistive Technology Service” means any service that directly assists an </w:t>
      </w:r>
    </w:p>
    <w:p w14:paraId="59994546" w14:textId="2E9FD03C" w:rsidR="00EF0576" w:rsidRPr="009D7134" w:rsidRDefault="00EF0576" w:rsidP="00EF0576">
      <w:pPr>
        <w:widowControl/>
        <w:rPr>
          <w:rFonts w:cs="Arial"/>
        </w:rPr>
      </w:pPr>
      <w:r w:rsidRPr="009D7134">
        <w:rPr>
          <w:rFonts w:cs="Arial"/>
        </w:rPr>
        <w:t>individual with a disability in the selection, acquisition, or use of an assistive technology device, including:</w:t>
      </w:r>
    </w:p>
    <w:p w14:paraId="50ACDB5C" w14:textId="77777777" w:rsidR="0076073E" w:rsidRPr="009D7134" w:rsidRDefault="00EF0576" w:rsidP="00EF0576">
      <w:pPr>
        <w:widowControl/>
        <w:rPr>
          <w:rFonts w:cs="Arial"/>
        </w:rPr>
      </w:pPr>
      <w:r w:rsidRPr="009D7134">
        <w:rPr>
          <w:rFonts w:cs="Arial"/>
        </w:rPr>
        <w:tab/>
      </w:r>
    </w:p>
    <w:p w14:paraId="68038557" w14:textId="74E6ADF7" w:rsidR="00EF0576" w:rsidRPr="009D7134" w:rsidRDefault="00EF0576" w:rsidP="00EF0576">
      <w:pPr>
        <w:widowControl/>
        <w:rPr>
          <w:rFonts w:cs="Arial"/>
        </w:rPr>
      </w:pPr>
      <w:r w:rsidRPr="009D7134">
        <w:rPr>
          <w:rFonts w:cs="Arial"/>
        </w:rPr>
        <w:t>(a)</w:t>
      </w:r>
      <w:r w:rsidRPr="009D7134">
        <w:rPr>
          <w:rFonts w:cs="Arial"/>
        </w:rPr>
        <w:tab/>
        <w:t xml:space="preserve">The evaluation of the needs of an individual with a disability, including a functional evaluation of the individual in his or her customary </w:t>
      </w:r>
      <w:proofErr w:type="gramStart"/>
      <w:r w:rsidR="00B9770B" w:rsidRPr="009D7134">
        <w:rPr>
          <w:rFonts w:cs="Arial"/>
        </w:rPr>
        <w:t>environment;</w:t>
      </w:r>
      <w:proofErr w:type="gramEnd"/>
    </w:p>
    <w:p w14:paraId="423A8790" w14:textId="77777777" w:rsidR="0076073E" w:rsidRPr="009D7134" w:rsidRDefault="00EF0576" w:rsidP="00EF0576">
      <w:pPr>
        <w:widowControl/>
        <w:rPr>
          <w:rFonts w:cs="Arial"/>
        </w:rPr>
      </w:pPr>
      <w:r w:rsidRPr="009D7134">
        <w:rPr>
          <w:rFonts w:cs="Arial"/>
        </w:rPr>
        <w:tab/>
      </w:r>
    </w:p>
    <w:p w14:paraId="031FCC7B" w14:textId="77777777" w:rsidR="0076073E" w:rsidRPr="009D7134" w:rsidRDefault="0076073E" w:rsidP="00EF0576">
      <w:pPr>
        <w:widowControl/>
        <w:rPr>
          <w:rFonts w:cs="Arial"/>
        </w:rPr>
      </w:pPr>
    </w:p>
    <w:p w14:paraId="6A1F3E8F" w14:textId="5A6F83CA" w:rsidR="00EF0576" w:rsidRPr="009D7134" w:rsidRDefault="00EF0576" w:rsidP="00EF0576">
      <w:pPr>
        <w:widowControl/>
        <w:rPr>
          <w:rFonts w:cs="Arial"/>
        </w:rPr>
      </w:pPr>
      <w:r w:rsidRPr="009D7134">
        <w:rPr>
          <w:rFonts w:cs="Arial"/>
        </w:rPr>
        <w:t>(b)</w:t>
      </w:r>
      <w:r w:rsidRPr="009D7134">
        <w:rPr>
          <w:rFonts w:cs="Arial"/>
        </w:rPr>
        <w:tab/>
        <w:t xml:space="preserve">Purchasing, leasing, or otherwise providing for the acquisition by an individual with a disability of an assistive technology </w:t>
      </w:r>
      <w:proofErr w:type="gramStart"/>
      <w:r w:rsidRPr="009D7134">
        <w:rPr>
          <w:rFonts w:cs="Arial"/>
        </w:rPr>
        <w:t>device;</w:t>
      </w:r>
      <w:proofErr w:type="gramEnd"/>
    </w:p>
    <w:p w14:paraId="347A8E28" w14:textId="77777777" w:rsidR="0076073E" w:rsidRPr="009D7134" w:rsidRDefault="00EF0576" w:rsidP="00EF0576">
      <w:pPr>
        <w:widowControl/>
        <w:rPr>
          <w:rFonts w:cs="Arial"/>
        </w:rPr>
      </w:pPr>
      <w:r w:rsidRPr="009D7134">
        <w:rPr>
          <w:rFonts w:cs="Arial"/>
        </w:rPr>
        <w:tab/>
      </w:r>
    </w:p>
    <w:p w14:paraId="4BAFD9A0" w14:textId="75F433F7" w:rsidR="00EF0576" w:rsidRPr="009D7134" w:rsidRDefault="00EF0576" w:rsidP="00EF0576">
      <w:pPr>
        <w:widowControl/>
        <w:rPr>
          <w:rFonts w:cs="Arial"/>
        </w:rPr>
      </w:pPr>
      <w:r w:rsidRPr="009D7134">
        <w:rPr>
          <w:rFonts w:cs="Arial"/>
        </w:rPr>
        <w:t>(c)</w:t>
      </w:r>
      <w:r w:rsidRPr="009D7134">
        <w:rPr>
          <w:rFonts w:cs="Arial"/>
        </w:rPr>
        <w:tab/>
        <w:t xml:space="preserve">Selecting, designing, fitting, customizing, adapting, applying, maintaining, repairing, </w:t>
      </w:r>
      <w:r w:rsidR="00222BEE" w:rsidRPr="009D7134">
        <w:rPr>
          <w:rFonts w:cs="Arial"/>
        </w:rPr>
        <w:t xml:space="preserve">or </w:t>
      </w:r>
      <w:r w:rsidRPr="009D7134">
        <w:rPr>
          <w:rFonts w:cs="Arial"/>
        </w:rPr>
        <w:t xml:space="preserve">replacing assistive technology </w:t>
      </w:r>
      <w:proofErr w:type="gramStart"/>
      <w:r w:rsidRPr="009D7134">
        <w:rPr>
          <w:rFonts w:cs="Arial"/>
        </w:rPr>
        <w:t>devices;</w:t>
      </w:r>
      <w:proofErr w:type="gramEnd"/>
    </w:p>
    <w:p w14:paraId="5F3836FE" w14:textId="77777777" w:rsidR="0076073E" w:rsidRPr="009D7134" w:rsidRDefault="0076073E" w:rsidP="00EF0576">
      <w:pPr>
        <w:widowControl/>
        <w:rPr>
          <w:rFonts w:cs="Arial"/>
        </w:rPr>
      </w:pPr>
    </w:p>
    <w:p w14:paraId="343CBB9F" w14:textId="0AA28951" w:rsidR="00EF0576" w:rsidRPr="009D7134" w:rsidRDefault="00EF0576" w:rsidP="00EF0576">
      <w:pPr>
        <w:widowControl/>
        <w:rPr>
          <w:rFonts w:cs="Arial"/>
        </w:rPr>
      </w:pPr>
      <w:r w:rsidRPr="009D7134">
        <w:rPr>
          <w:rFonts w:cs="Arial"/>
        </w:rPr>
        <w:t>(d)</w:t>
      </w:r>
      <w:r w:rsidRPr="009D7134">
        <w:rPr>
          <w:rFonts w:cs="Arial"/>
        </w:rPr>
        <w:tab/>
        <w:t xml:space="preserve">Coordinating and using </w:t>
      </w:r>
      <w:r w:rsidRPr="009D7134">
        <w:rPr>
          <w:rFonts w:cs="Arial"/>
          <w:strike/>
        </w:rPr>
        <w:t>other</w:t>
      </w:r>
      <w:r w:rsidRPr="009D7134">
        <w:rPr>
          <w:rFonts w:cs="Arial"/>
        </w:rPr>
        <w:t xml:space="preserve"> </w:t>
      </w:r>
      <w:r w:rsidR="00C5385C" w:rsidRPr="009D7134">
        <w:rPr>
          <w:rFonts w:cs="Arial"/>
        </w:rPr>
        <w:t xml:space="preserve">necessary </w:t>
      </w:r>
      <w:r w:rsidRPr="009D7134">
        <w:rPr>
          <w:rFonts w:cs="Arial"/>
        </w:rPr>
        <w:t xml:space="preserve">therapies, interventions, or services with assistive technology devices, such as those associated with existing education and rehabilitation plans and </w:t>
      </w:r>
      <w:proofErr w:type="gramStart"/>
      <w:r w:rsidRPr="009D7134">
        <w:rPr>
          <w:rFonts w:cs="Arial"/>
        </w:rPr>
        <w:t>programs;</w:t>
      </w:r>
      <w:proofErr w:type="gramEnd"/>
    </w:p>
    <w:p w14:paraId="465C8F69" w14:textId="77777777" w:rsidR="0076073E" w:rsidRPr="009D7134" w:rsidRDefault="0076073E" w:rsidP="00EF0576">
      <w:pPr>
        <w:widowControl/>
        <w:rPr>
          <w:rFonts w:cs="Arial"/>
        </w:rPr>
      </w:pPr>
    </w:p>
    <w:p w14:paraId="18F69D34" w14:textId="30F872E5" w:rsidR="00EF0576" w:rsidRPr="009D7134" w:rsidRDefault="00EF0576" w:rsidP="00EF0576">
      <w:pPr>
        <w:widowControl/>
        <w:rPr>
          <w:rFonts w:cs="Arial"/>
        </w:rPr>
      </w:pPr>
      <w:r w:rsidRPr="009D7134">
        <w:rPr>
          <w:rFonts w:cs="Arial"/>
        </w:rPr>
        <w:t>(e)</w:t>
      </w:r>
      <w:r w:rsidRPr="009D7134">
        <w:rPr>
          <w:rFonts w:cs="Arial"/>
        </w:rPr>
        <w:tab/>
        <w:t>Training or technical assistance for an individual with a disability or, if appropriate, the family members, guardians, advocates, or authorized representatives of the individual; and</w:t>
      </w:r>
    </w:p>
    <w:p w14:paraId="48A6E58C" w14:textId="77777777" w:rsidR="0076073E" w:rsidRPr="009D7134" w:rsidRDefault="0076073E" w:rsidP="00EF0576">
      <w:pPr>
        <w:widowControl/>
        <w:rPr>
          <w:rFonts w:cs="Arial"/>
        </w:rPr>
      </w:pPr>
    </w:p>
    <w:p w14:paraId="47F99095" w14:textId="78E3725A" w:rsidR="00EF0576" w:rsidRPr="009D7134" w:rsidRDefault="00EF0576" w:rsidP="00EF0576">
      <w:pPr>
        <w:widowControl/>
        <w:rPr>
          <w:rFonts w:cs="Arial"/>
        </w:rPr>
      </w:pPr>
      <w:r w:rsidRPr="009D7134">
        <w:rPr>
          <w:rFonts w:cs="Arial"/>
        </w:rPr>
        <w:t>(f)</w:t>
      </w:r>
      <w:r w:rsidRPr="009D7134">
        <w:rPr>
          <w:rFonts w:cs="Arial"/>
        </w:rPr>
        <w:tab/>
        <w:t>Training or technical assistance for professionals (including individuals providing education and rehabilitation services</w:t>
      </w:r>
      <w:r w:rsidR="00C5385C" w:rsidRPr="009D7134">
        <w:rPr>
          <w:rFonts w:cs="Arial"/>
        </w:rPr>
        <w:t xml:space="preserve"> and entities that manufacture or sell assistive technology devices</w:t>
      </w:r>
      <w:r w:rsidRPr="009D7134">
        <w:rPr>
          <w:rFonts w:cs="Arial"/>
        </w:rPr>
        <w:t>), employers, or others who provide services to</w:t>
      </w:r>
      <w:r w:rsidR="00CA6E41" w:rsidRPr="009D7134">
        <w:rPr>
          <w:rFonts w:cs="Arial"/>
        </w:rPr>
        <w:t>,</w:t>
      </w:r>
      <w:r w:rsidRPr="009D7134">
        <w:rPr>
          <w:rFonts w:cs="Arial"/>
        </w:rPr>
        <w:t xml:space="preserve"> employ, or are otherwise substantially involved in the major life functions of individuals with disabilities, to the extent that training or technical assistance is necessary to the achievement of an employment outcome by an individual with a disability.</w:t>
      </w:r>
    </w:p>
    <w:p w14:paraId="1C01134D" w14:textId="77777777" w:rsidR="0076073E" w:rsidRPr="009D7134" w:rsidRDefault="0076073E" w:rsidP="0076073E">
      <w:pPr>
        <w:widowControl/>
        <w:rPr>
          <w:rFonts w:cs="Arial"/>
        </w:rPr>
      </w:pPr>
    </w:p>
    <w:p w14:paraId="4C2C82EA" w14:textId="45C119A1" w:rsidR="00AE6081" w:rsidRPr="009D7134" w:rsidRDefault="00AE6081" w:rsidP="0076073E">
      <w:pPr>
        <w:widowControl/>
        <w:rPr>
          <w:rFonts w:cs="Arial"/>
          <w:color w:val="0070C0"/>
        </w:rPr>
      </w:pPr>
      <w:r w:rsidRPr="009D7134">
        <w:rPr>
          <w:rFonts w:cs="Arial"/>
        </w:rPr>
        <w:t>(g)</w:t>
      </w:r>
      <w:r w:rsidRPr="009D7134">
        <w:rPr>
          <w:rFonts w:cs="Arial"/>
        </w:rPr>
        <w:tab/>
        <w:t>Expanding the availability of access to technology, including electronic and information technology, to individuals with disabilities.</w:t>
      </w:r>
    </w:p>
    <w:p w14:paraId="3FF2D960" w14:textId="0115141D" w:rsidR="00EF0576" w:rsidRPr="009D7134" w:rsidRDefault="002468E1" w:rsidP="00EF0576">
      <w:pPr>
        <w:widowControl/>
        <w:rPr>
          <w:rFonts w:cs="Arial"/>
        </w:rPr>
      </w:pPr>
      <w:r w:rsidRPr="009D7134">
        <w:rPr>
          <w:rFonts w:cs="Arial"/>
        </w:rPr>
        <w:t>Note:</w:t>
      </w:r>
      <w:r w:rsidR="00EF0576" w:rsidRPr="009D7134">
        <w:rPr>
          <w:rFonts w:cs="Arial"/>
        </w:rPr>
        <w:t xml:space="preserve">  Authority cited: Sections 19006 and 19016, Welfare and Institutions Code.  Reference: 29 USC Sections</w:t>
      </w:r>
      <w:r w:rsidR="00EF0576" w:rsidRPr="009D7134">
        <w:rPr>
          <w:rFonts w:cs="Arial"/>
          <w:color w:val="0070C0"/>
        </w:rPr>
        <w:t xml:space="preserve"> </w:t>
      </w:r>
      <w:r w:rsidR="00EF0576" w:rsidRPr="009D7134">
        <w:rPr>
          <w:rFonts w:cs="Arial"/>
        </w:rPr>
        <w:t>705, 723, and 3002; 34 CFR Sections</w:t>
      </w:r>
      <w:r w:rsidR="00EF0576" w:rsidRPr="009D7134">
        <w:rPr>
          <w:rFonts w:cs="Arial"/>
          <w:color w:val="0070C0"/>
        </w:rPr>
        <w:t xml:space="preserve"> </w:t>
      </w:r>
      <w:r w:rsidR="00EF0576" w:rsidRPr="009D7134">
        <w:rPr>
          <w:rFonts w:cs="Arial"/>
        </w:rPr>
        <w:t>361.5 and 361.48; and Sections 19011 and 19150</w:t>
      </w:r>
      <w:r w:rsidR="000C0ADD" w:rsidRPr="000C0ADD">
        <w:rPr>
          <w:rFonts w:cs="Arial"/>
        </w:rPr>
        <w:t xml:space="preserve">, </w:t>
      </w:r>
      <w:r w:rsidR="00EF0576" w:rsidRPr="009D7134">
        <w:rPr>
          <w:rFonts w:cs="Arial"/>
        </w:rPr>
        <w:t>Welfare and Institutions Code.</w:t>
      </w:r>
    </w:p>
    <w:p w14:paraId="62809FAC" w14:textId="3D468615" w:rsidR="00EF0576" w:rsidRPr="009D7134" w:rsidRDefault="00EF0576" w:rsidP="00EF0576">
      <w:pPr>
        <w:keepNext/>
        <w:spacing w:before="240" w:after="60"/>
        <w:outlineLvl w:val="2"/>
        <w:rPr>
          <w:rFonts w:cs="Arial"/>
          <w:b/>
          <w:bCs/>
          <w:szCs w:val="28"/>
        </w:rPr>
      </w:pPr>
      <w:r w:rsidRPr="009D7134">
        <w:rPr>
          <w:rFonts w:cs="Arial"/>
          <w:b/>
          <w:bCs/>
          <w:szCs w:val="28"/>
        </w:rPr>
        <w:t xml:space="preserve"> 7004.6. Clear and Convincing Evidence.</w:t>
      </w:r>
    </w:p>
    <w:p w14:paraId="7B7A7C0C" w14:textId="62A0F4A9" w:rsidR="00EF0576" w:rsidRPr="009D7134" w:rsidRDefault="00EF0576" w:rsidP="00EF0576">
      <w:pPr>
        <w:widowControl/>
        <w:rPr>
          <w:rFonts w:cs="Arial"/>
        </w:rPr>
      </w:pPr>
      <w:r w:rsidRPr="009D7134">
        <w:rPr>
          <w:rFonts w:cs="Arial"/>
        </w:rPr>
        <w:t>(a)</w:t>
      </w:r>
      <w:r w:rsidRPr="009D7134">
        <w:rPr>
          <w:rFonts w:cs="Arial"/>
        </w:rPr>
        <w:tab/>
        <w:t xml:space="preserve">With respect to the determination of eligibility, “Clear and Convincing Evidence” means a high degree of certainty before it can be concluded that, due to the severity of the individual’s disability, the individual is incapable of benefiting from vocational rehabilitation services in terms of an employment outcome in </w:t>
      </w:r>
      <w:proofErr w:type="gramStart"/>
      <w:r w:rsidRPr="009D7134">
        <w:rPr>
          <w:rFonts w:cs="Arial"/>
        </w:rPr>
        <w:t>a</w:t>
      </w:r>
      <w:r w:rsidRPr="009D7134">
        <w:rPr>
          <w:rFonts w:cs="Arial"/>
          <w:strike/>
        </w:rPr>
        <w:t>n</w:t>
      </w:r>
      <w:proofErr w:type="gramEnd"/>
      <w:r w:rsidRPr="009D7134">
        <w:rPr>
          <w:rFonts w:cs="Arial"/>
        </w:rPr>
        <w:t xml:space="preserve"> competitive integrated </w:t>
      </w:r>
      <w:r w:rsidR="00BD7A95" w:rsidRPr="009D7134">
        <w:rPr>
          <w:rFonts w:cs="Arial"/>
        </w:rPr>
        <w:t xml:space="preserve">employment </w:t>
      </w:r>
      <w:r w:rsidRPr="009D7134">
        <w:rPr>
          <w:rFonts w:cs="Arial"/>
        </w:rPr>
        <w:t>setting.</w:t>
      </w:r>
    </w:p>
    <w:p w14:paraId="24F5CE26" w14:textId="53D6DA13" w:rsidR="00EF0576" w:rsidRPr="009D7134" w:rsidRDefault="00EF0576" w:rsidP="00EF0576">
      <w:pPr>
        <w:widowControl/>
        <w:rPr>
          <w:rFonts w:cs="Arial"/>
        </w:rPr>
      </w:pPr>
      <w:r w:rsidRPr="009D7134">
        <w:rPr>
          <w:rFonts w:cs="Arial"/>
        </w:rPr>
        <w:t>(b)</w:t>
      </w:r>
      <w:r w:rsidRPr="009D7134">
        <w:rPr>
          <w:rFonts w:cs="Arial"/>
        </w:rPr>
        <w:tab/>
        <w:t>Clear and convincing evidence may include a description of assessments, including situational assessments</w:t>
      </w:r>
      <w:r w:rsidR="00724F63" w:rsidRPr="009D7134">
        <w:rPr>
          <w:rFonts w:cs="Arial"/>
        </w:rPr>
        <w:t xml:space="preserve"> and</w:t>
      </w:r>
      <w:r w:rsidRPr="009D7134">
        <w:rPr>
          <w:rFonts w:cs="Arial"/>
        </w:rPr>
        <w:t xml:space="preserve"> supported employment assessments </w:t>
      </w:r>
      <w:r w:rsidR="00724F63" w:rsidRPr="009D7134">
        <w:rPr>
          <w:rFonts w:cs="Arial"/>
        </w:rPr>
        <w:t>f</w:t>
      </w:r>
      <w:r w:rsidRPr="009D7134">
        <w:rPr>
          <w:rFonts w:cs="Arial"/>
        </w:rPr>
        <w:t>rom service providers who have concluded that they would be unable to meet the individual’s needs due to the severity of the individual’s disability.</w:t>
      </w:r>
    </w:p>
    <w:p w14:paraId="04F24FF7" w14:textId="32A798E2" w:rsidR="00EF0576" w:rsidRPr="009D7134" w:rsidRDefault="00EF0576" w:rsidP="00EF0576">
      <w:pPr>
        <w:widowControl/>
        <w:rPr>
          <w:rFonts w:cs="Arial"/>
          <w:strike/>
        </w:rPr>
      </w:pPr>
      <w:r w:rsidRPr="009D7134">
        <w:rPr>
          <w:rFonts w:cs="Arial"/>
        </w:rPr>
        <w:t>(c)</w:t>
      </w:r>
      <w:r w:rsidRPr="009D7134">
        <w:rPr>
          <w:rFonts w:cs="Arial"/>
        </w:rPr>
        <w:tab/>
        <w:t>The demonstration of clear and convincing evidence must include, if appropriate, a functional assessment of skill development activities, with any necessary supports (including assistive technology), in real life settings.</w:t>
      </w:r>
    </w:p>
    <w:p w14:paraId="5EF26722" w14:textId="28176659" w:rsidR="00EF0576" w:rsidRPr="009D7134" w:rsidRDefault="002468E1" w:rsidP="00EF0576">
      <w:pPr>
        <w:widowControl/>
        <w:rPr>
          <w:rFonts w:cs="Arial"/>
        </w:rPr>
      </w:pPr>
      <w:r w:rsidRPr="009D7134">
        <w:rPr>
          <w:rFonts w:cs="Arial"/>
        </w:rPr>
        <w:lastRenderedPageBreak/>
        <w:t>Note:</w:t>
      </w:r>
      <w:r w:rsidR="00EF0576" w:rsidRPr="009D7134">
        <w:rPr>
          <w:rFonts w:cs="Arial"/>
        </w:rPr>
        <w:t xml:space="preserve">  Authority cited: Sections 19006 and 19016, Welfare and Institutions Code.  Reference: 29 USC 722; 34 CFR 361.42; and Sections 19011 and 19103(b), Welfare and Institutions Code.</w:t>
      </w:r>
    </w:p>
    <w:p w14:paraId="146B6A3B" w14:textId="5592A2AD" w:rsidR="00EF0576" w:rsidRPr="009D7134" w:rsidRDefault="00EF0576" w:rsidP="00EF0576">
      <w:pPr>
        <w:keepNext/>
        <w:spacing w:before="240" w:after="60"/>
        <w:outlineLvl w:val="2"/>
        <w:rPr>
          <w:rFonts w:cs="Arial"/>
          <w:b/>
          <w:bCs/>
          <w:szCs w:val="28"/>
        </w:rPr>
      </w:pPr>
      <w:r w:rsidRPr="009D7134">
        <w:rPr>
          <w:rFonts w:cs="Arial"/>
          <w:b/>
          <w:bCs/>
          <w:szCs w:val="28"/>
        </w:rPr>
        <w:t xml:space="preserve"> 7005. Client.  </w:t>
      </w:r>
    </w:p>
    <w:p w14:paraId="77D71BF8" w14:textId="47DE3517" w:rsidR="00EF0576" w:rsidRPr="009D7134" w:rsidRDefault="00EF0576" w:rsidP="00EF0576">
      <w:pPr>
        <w:widowControl/>
        <w:rPr>
          <w:rFonts w:cs="Arial"/>
          <w:bCs/>
        </w:rPr>
      </w:pPr>
      <w:r w:rsidRPr="009D7134">
        <w:rPr>
          <w:rFonts w:cs="Arial"/>
          <w:bCs/>
        </w:rPr>
        <w:t>“Client” or “Consumer” means an</w:t>
      </w:r>
      <w:r w:rsidR="00BD7A95" w:rsidRPr="009D7134">
        <w:rPr>
          <w:rFonts w:cs="Arial"/>
          <w:bCs/>
        </w:rPr>
        <w:t xml:space="preserve"> eligible</w:t>
      </w:r>
      <w:r w:rsidRPr="009D7134">
        <w:rPr>
          <w:rFonts w:cs="Arial"/>
          <w:bCs/>
        </w:rPr>
        <w:t xml:space="preserve"> individual receiving services under the Act, as defined in 34 CFR Section 370.6(b).</w:t>
      </w:r>
    </w:p>
    <w:p w14:paraId="09471B22" w14:textId="0D13F7DE" w:rsidR="00EF0576" w:rsidRPr="009D7134" w:rsidRDefault="002468E1" w:rsidP="00793625">
      <w:pPr>
        <w:widowControl/>
        <w:rPr>
          <w:rFonts w:cs="Arial"/>
        </w:rPr>
      </w:pPr>
      <w:r w:rsidRPr="009D7134">
        <w:rPr>
          <w:rFonts w:cs="Arial"/>
        </w:rPr>
        <w:t>Note:</w:t>
      </w:r>
      <w:r w:rsidR="00EF0576" w:rsidRPr="009D7134">
        <w:rPr>
          <w:rFonts w:cs="Arial"/>
        </w:rPr>
        <w:t xml:space="preserve">  Authority cited: Sections 19006 and 19016, Welfare and Institutions Code.  Reference: 34 CFR 370.6.</w:t>
      </w:r>
    </w:p>
    <w:p w14:paraId="07E89CDB" w14:textId="7577B8E3" w:rsidR="00EF0576" w:rsidRPr="009D7134" w:rsidRDefault="00EF0576" w:rsidP="00034772">
      <w:pPr>
        <w:pStyle w:val="Heading3"/>
      </w:pPr>
      <w:r w:rsidRPr="009D7134">
        <w:t xml:space="preserve"> 7006. Comparable Services and Benefits.</w:t>
      </w:r>
    </w:p>
    <w:p w14:paraId="01D62533" w14:textId="232113B0" w:rsidR="00EF0576" w:rsidRPr="009D7134" w:rsidRDefault="00EF0576" w:rsidP="00EF0576">
      <w:pPr>
        <w:widowControl/>
        <w:rPr>
          <w:rFonts w:cs="Arial"/>
        </w:rPr>
      </w:pPr>
      <w:r w:rsidRPr="009D7134">
        <w:rPr>
          <w:rFonts w:cs="Arial"/>
        </w:rPr>
        <w:t>(a)</w:t>
      </w:r>
      <w:r w:rsidRPr="009D7134">
        <w:rPr>
          <w:rFonts w:cs="Arial"/>
        </w:rPr>
        <w:tab/>
        <w:t>“Comparable Services and Benefi</w:t>
      </w:r>
      <w:r w:rsidR="00A64521" w:rsidRPr="009D7134">
        <w:rPr>
          <w:rFonts w:cs="Arial"/>
        </w:rPr>
        <w:t>ts” means services and benefits</w:t>
      </w:r>
      <w:r w:rsidR="00A64521" w:rsidRPr="009D7134">
        <w:rPr>
          <w:rFonts w:cs="Arial"/>
          <w:color w:val="0070C0"/>
        </w:rPr>
        <w:t xml:space="preserve">, </w:t>
      </w:r>
      <w:r w:rsidR="00A64521" w:rsidRPr="009D7134">
        <w:rPr>
          <w:rFonts w:cs="Arial"/>
        </w:rPr>
        <w:t xml:space="preserve">including accommodations </w:t>
      </w:r>
      <w:r w:rsidR="00F70EA0" w:rsidRPr="009D7134">
        <w:rPr>
          <w:rFonts w:cs="Arial"/>
        </w:rPr>
        <w:t>or</w:t>
      </w:r>
      <w:r w:rsidR="00A64521" w:rsidRPr="009D7134">
        <w:rPr>
          <w:rFonts w:cs="Arial"/>
        </w:rPr>
        <w:t xml:space="preserve"> auxiliary aids and services, </w:t>
      </w:r>
      <w:r w:rsidRPr="009D7134">
        <w:rPr>
          <w:rFonts w:cs="Arial"/>
        </w:rPr>
        <w:t>that are:</w:t>
      </w:r>
    </w:p>
    <w:p w14:paraId="0F5DCC61" w14:textId="46FD0BCC" w:rsidR="00EF0576" w:rsidRPr="009D7134" w:rsidRDefault="00EF0576" w:rsidP="00EF0576">
      <w:pPr>
        <w:widowControl/>
        <w:rPr>
          <w:rFonts w:cs="Arial"/>
        </w:rPr>
      </w:pPr>
      <w:r w:rsidRPr="009D7134">
        <w:rPr>
          <w:rFonts w:cs="Arial"/>
        </w:rPr>
        <w:t>(1)</w:t>
      </w:r>
      <w:r w:rsidRPr="009D7134">
        <w:rPr>
          <w:rFonts w:cs="Arial"/>
        </w:rPr>
        <w:tab/>
        <w:t xml:space="preserve">Provided or paid for, in whole or in part, by other Federal, State, or local public agencies, by health insurance, or by employee </w:t>
      </w:r>
      <w:proofErr w:type="gramStart"/>
      <w:r w:rsidRPr="009D7134">
        <w:rPr>
          <w:rFonts w:cs="Arial"/>
        </w:rPr>
        <w:t>benefits;</w:t>
      </w:r>
      <w:proofErr w:type="gramEnd"/>
    </w:p>
    <w:p w14:paraId="1C765738" w14:textId="74BA682C" w:rsidR="00EF0576" w:rsidRPr="009D7134" w:rsidRDefault="00EF0576" w:rsidP="00EF0576">
      <w:pPr>
        <w:widowControl/>
        <w:rPr>
          <w:rFonts w:cs="Arial"/>
        </w:rPr>
      </w:pPr>
      <w:r w:rsidRPr="009D7134">
        <w:rPr>
          <w:rFonts w:cs="Arial"/>
        </w:rPr>
        <w:t>(2)</w:t>
      </w:r>
      <w:r w:rsidRPr="009D7134">
        <w:rPr>
          <w:rFonts w:cs="Arial"/>
        </w:rPr>
        <w:tab/>
        <w:t>Available to the individual at the time needed to ensure the progress of the individual toward achieving the employment outcome in the individual’s Individualized Plan for Employment (IPE); and</w:t>
      </w:r>
    </w:p>
    <w:p w14:paraId="02FCCFBF" w14:textId="2E3B62BC" w:rsidR="00EF0576" w:rsidRPr="009D7134" w:rsidRDefault="00EF0576" w:rsidP="00EF0576">
      <w:pPr>
        <w:widowControl/>
        <w:rPr>
          <w:rFonts w:cs="Arial"/>
        </w:rPr>
      </w:pPr>
      <w:r w:rsidRPr="009D7134">
        <w:rPr>
          <w:rFonts w:cs="Arial"/>
        </w:rPr>
        <w:t>(3)</w:t>
      </w:r>
      <w:r w:rsidRPr="009D7134">
        <w:rPr>
          <w:rFonts w:cs="Arial"/>
        </w:rPr>
        <w:tab/>
        <w:t>Commensurate to the services that the individual would otherwise receive from the Department.</w:t>
      </w:r>
    </w:p>
    <w:p w14:paraId="37BA820B" w14:textId="37479ECA" w:rsidR="00EF0576" w:rsidRPr="009D7134" w:rsidRDefault="00EF0576" w:rsidP="00EF0576">
      <w:pPr>
        <w:widowControl/>
        <w:rPr>
          <w:rFonts w:cs="Arial"/>
        </w:rPr>
      </w:pPr>
      <w:r w:rsidRPr="009D7134">
        <w:rPr>
          <w:rFonts w:cs="Arial"/>
        </w:rPr>
        <w:t>(b)</w:t>
      </w:r>
      <w:r w:rsidRPr="009D7134">
        <w:rPr>
          <w:rFonts w:cs="Arial"/>
        </w:rPr>
        <w:tab/>
        <w:t>For the purposes of this definition---</w:t>
      </w:r>
    </w:p>
    <w:p w14:paraId="091BA78F" w14:textId="51A372B7" w:rsidR="00EF0576" w:rsidRPr="009D7134" w:rsidRDefault="00EF0576" w:rsidP="00EF0576">
      <w:pPr>
        <w:widowControl/>
        <w:rPr>
          <w:rFonts w:cs="Arial"/>
        </w:rPr>
      </w:pPr>
      <w:r w:rsidRPr="009D7134">
        <w:rPr>
          <w:rFonts w:cs="Arial"/>
        </w:rPr>
        <w:t>(1)</w:t>
      </w:r>
      <w:r w:rsidRPr="009D7134">
        <w:rPr>
          <w:rFonts w:cs="Arial"/>
        </w:rPr>
        <w:tab/>
        <w:t>Comparable services and benefits do not include awards and scholarships based on merit.</w:t>
      </w:r>
    </w:p>
    <w:p w14:paraId="04F7CEFA" w14:textId="0674AD54" w:rsidR="00EF0576" w:rsidRPr="009D7134" w:rsidRDefault="00EF0576" w:rsidP="00EF0576">
      <w:pPr>
        <w:widowControl/>
        <w:rPr>
          <w:rFonts w:cs="Arial"/>
        </w:rPr>
      </w:pPr>
      <w:r w:rsidRPr="009D7134">
        <w:rPr>
          <w:rFonts w:cs="Arial"/>
        </w:rPr>
        <w:t>(2)</w:t>
      </w:r>
      <w:r w:rsidRPr="009D7134">
        <w:rPr>
          <w:rFonts w:cs="Arial"/>
        </w:rPr>
        <w:tab/>
        <w:t>A Plan for Achieving Self-Support (PASS) issued to an individual with a disability by the Social Security Administration (SSA) does not constitute a comparable service and benefit.</w:t>
      </w:r>
    </w:p>
    <w:p w14:paraId="31CBFEE0" w14:textId="452A10A2" w:rsidR="00EF0576" w:rsidRPr="009D7134" w:rsidRDefault="00EF0576" w:rsidP="00EF0576">
      <w:pPr>
        <w:widowControl/>
        <w:rPr>
          <w:rFonts w:cs="Arial"/>
        </w:rPr>
      </w:pPr>
      <w:r w:rsidRPr="009D7134">
        <w:rPr>
          <w:rFonts w:cs="Arial"/>
        </w:rPr>
        <w:t>(3)</w:t>
      </w:r>
      <w:r w:rsidRPr="009D7134">
        <w:rPr>
          <w:rFonts w:cs="Arial"/>
        </w:rPr>
        <w:tab/>
        <w:t>A “ticket” issued to an individual with a disability under the Ticket to Work and Work Incentives Improvement Act of 1999 (TWWIIA) (42 USC 1320b-19) is considered a comparable service and benefit under the vocational rehabilitation program to the extent that a ticket holder is receiving services from another entity that is serving as that individual’s employment network.</w:t>
      </w:r>
    </w:p>
    <w:p w14:paraId="1C71061D" w14:textId="79CCFBA0" w:rsidR="0064753C" w:rsidRPr="009D7134" w:rsidRDefault="00EF0576" w:rsidP="00EF0576">
      <w:pPr>
        <w:widowControl/>
        <w:rPr>
          <w:rFonts w:cs="Arial"/>
        </w:rPr>
      </w:pPr>
      <w:r w:rsidRPr="009D7134">
        <w:rPr>
          <w:rFonts w:cs="Arial"/>
        </w:rPr>
        <w:t>(4)</w:t>
      </w:r>
      <w:r w:rsidRPr="009D7134">
        <w:rPr>
          <w:rFonts w:cs="Arial"/>
        </w:rPr>
        <w:tab/>
        <w:t>If the individual initially chooses the Department as its employment network under TWWIIA or otherwise transfers his or her ticket to the Department, the ticket would not be considered a comparable service and benefit.</w:t>
      </w:r>
      <w:bookmarkStart w:id="1" w:name="_Hlk55804526"/>
    </w:p>
    <w:p w14:paraId="10B308A0" w14:textId="12CE82E9" w:rsidR="00EF0576" w:rsidRPr="009D7134" w:rsidRDefault="002468E1" w:rsidP="00EF0576">
      <w:pPr>
        <w:widowControl/>
        <w:rPr>
          <w:rFonts w:cs="Arial"/>
        </w:rPr>
      </w:pPr>
      <w:r w:rsidRPr="009D7134">
        <w:rPr>
          <w:rFonts w:cs="Arial"/>
        </w:rPr>
        <w:t>Note:</w:t>
      </w:r>
      <w:r w:rsidR="00EF0576" w:rsidRPr="009D7134">
        <w:rPr>
          <w:rFonts w:cs="Arial"/>
        </w:rPr>
        <w:t xml:space="preserve">  Authority cited: Sections 19006 and 19016, Welfare and Institutions Code.  Reference: 29 USC 721; 34 CFR </w:t>
      </w:r>
      <w:r w:rsidR="00BD7A95" w:rsidRPr="009D7134">
        <w:rPr>
          <w:rFonts w:cs="Arial"/>
        </w:rPr>
        <w:t xml:space="preserve">Section </w:t>
      </w:r>
      <w:r w:rsidR="00EF0576" w:rsidRPr="009D7134">
        <w:rPr>
          <w:rFonts w:cs="Arial"/>
        </w:rPr>
        <w:t>361.5 and 361.53; and Sections 19011 and 19150, Welfare and Institutions Code.</w:t>
      </w:r>
    </w:p>
    <w:bookmarkEnd w:id="1"/>
    <w:p w14:paraId="219AA6BE" w14:textId="16809356" w:rsidR="007C577E" w:rsidRPr="009D7134" w:rsidRDefault="007C577E" w:rsidP="0070222D">
      <w:pPr>
        <w:pStyle w:val="Heading3"/>
      </w:pPr>
      <w:r w:rsidRPr="009D7134">
        <w:t>7006.1 Community Rehabilitation Program</w:t>
      </w:r>
    </w:p>
    <w:p w14:paraId="7EA5BD06" w14:textId="7EDE65C8" w:rsidR="007C577E" w:rsidRPr="009D7134" w:rsidRDefault="007C577E" w:rsidP="00EF0576">
      <w:pPr>
        <w:widowControl/>
        <w:rPr>
          <w:rFonts w:cs="Arial"/>
        </w:rPr>
      </w:pPr>
      <w:r w:rsidRPr="009D7134">
        <w:rPr>
          <w:rFonts w:cs="Arial"/>
        </w:rPr>
        <w:t xml:space="preserve">(a) “Community Rehabilitation Program” is a program that enables individuals with disabilities to maximize their employment opportunities, including career </w:t>
      </w:r>
      <w:r w:rsidRPr="009D7134">
        <w:rPr>
          <w:rFonts w:cs="Arial"/>
        </w:rPr>
        <w:lastRenderedPageBreak/>
        <w:t>advancement, by providing directly or facilitating the provision of one or more of the following vocational rehabilitation services to them:</w:t>
      </w:r>
    </w:p>
    <w:p w14:paraId="34F396FA" w14:textId="370459B5" w:rsidR="007C577E" w:rsidRPr="009D7134" w:rsidRDefault="007C577E" w:rsidP="00EF0576">
      <w:pPr>
        <w:widowControl/>
        <w:rPr>
          <w:rFonts w:cs="Arial"/>
        </w:rPr>
      </w:pPr>
      <w:r w:rsidRPr="009D7134">
        <w:rPr>
          <w:rFonts w:cs="Arial"/>
        </w:rPr>
        <w:t>(1)  Medical, psychiatric, psychological, social,</w:t>
      </w:r>
      <w:r w:rsidR="0064753C" w:rsidRPr="009D7134">
        <w:rPr>
          <w:rFonts w:cs="Arial"/>
        </w:rPr>
        <w:t xml:space="preserve"> </w:t>
      </w:r>
      <w:r w:rsidRPr="009D7134">
        <w:rPr>
          <w:rFonts w:cs="Arial"/>
        </w:rPr>
        <w:t>and vocational services that are provided under one management.</w:t>
      </w:r>
    </w:p>
    <w:p w14:paraId="1A084A19" w14:textId="6CEC2FD7" w:rsidR="007C577E" w:rsidRPr="009D7134" w:rsidRDefault="007C577E" w:rsidP="00EF0576">
      <w:pPr>
        <w:widowControl/>
        <w:rPr>
          <w:rFonts w:cs="Arial"/>
        </w:rPr>
      </w:pPr>
      <w:r w:rsidRPr="009D7134">
        <w:rPr>
          <w:rFonts w:cs="Arial"/>
        </w:rPr>
        <w:t xml:space="preserve">(2)  </w:t>
      </w:r>
      <w:r w:rsidR="00DF642E" w:rsidRPr="009D7134">
        <w:rPr>
          <w:rFonts w:cs="Arial"/>
        </w:rPr>
        <w:t>Testing, fitting or training in the use of prosthetic and orthotic devi</w:t>
      </w:r>
      <w:r w:rsidR="00A574A4" w:rsidRPr="009D7134">
        <w:rPr>
          <w:rFonts w:cs="Arial"/>
        </w:rPr>
        <w:t>c</w:t>
      </w:r>
      <w:r w:rsidR="00DF642E" w:rsidRPr="009D7134">
        <w:rPr>
          <w:rFonts w:cs="Arial"/>
        </w:rPr>
        <w:t>e</w:t>
      </w:r>
      <w:r w:rsidR="000E53CD" w:rsidRPr="009D7134">
        <w:rPr>
          <w:rFonts w:cs="Arial"/>
        </w:rPr>
        <w:t>s</w:t>
      </w:r>
      <w:r w:rsidR="00DF642E" w:rsidRPr="009D7134">
        <w:rPr>
          <w:rFonts w:cs="Arial"/>
        </w:rPr>
        <w:t>.</w:t>
      </w:r>
    </w:p>
    <w:p w14:paraId="05816ED3" w14:textId="7DFD3CA7" w:rsidR="00DF642E" w:rsidRPr="009D7134" w:rsidRDefault="00DF642E" w:rsidP="00EF0576">
      <w:pPr>
        <w:widowControl/>
        <w:rPr>
          <w:rFonts w:cs="Arial"/>
        </w:rPr>
      </w:pPr>
      <w:r w:rsidRPr="009D7134">
        <w:rPr>
          <w:rFonts w:cs="Arial"/>
        </w:rPr>
        <w:t>(3)  Recreational therapy.</w:t>
      </w:r>
    </w:p>
    <w:p w14:paraId="770CC83A" w14:textId="3BF437D4" w:rsidR="00DF642E" w:rsidRPr="009D7134" w:rsidRDefault="00DF642E" w:rsidP="00EF0576">
      <w:pPr>
        <w:widowControl/>
        <w:rPr>
          <w:rFonts w:cs="Arial"/>
        </w:rPr>
      </w:pPr>
      <w:r w:rsidRPr="009D7134">
        <w:rPr>
          <w:rFonts w:cs="Arial"/>
        </w:rPr>
        <w:t>(4)  Physical and o</w:t>
      </w:r>
      <w:r w:rsidR="00A574A4" w:rsidRPr="009D7134">
        <w:rPr>
          <w:rFonts w:cs="Arial"/>
        </w:rPr>
        <w:t>ccupa</w:t>
      </w:r>
      <w:r w:rsidRPr="009D7134">
        <w:rPr>
          <w:rFonts w:cs="Arial"/>
        </w:rPr>
        <w:t>tional therapy.</w:t>
      </w:r>
    </w:p>
    <w:p w14:paraId="0B855234" w14:textId="04DEBC13" w:rsidR="00DF642E" w:rsidRPr="009D7134" w:rsidRDefault="00DF642E" w:rsidP="00EF0576">
      <w:pPr>
        <w:widowControl/>
        <w:rPr>
          <w:rFonts w:cs="Arial"/>
        </w:rPr>
      </w:pPr>
      <w:r w:rsidRPr="009D7134">
        <w:rPr>
          <w:rFonts w:cs="Arial"/>
        </w:rPr>
        <w:t>(5)  Speech, language, and hearing therapy.</w:t>
      </w:r>
    </w:p>
    <w:p w14:paraId="6FE1DE4B" w14:textId="5541B971" w:rsidR="00DF642E" w:rsidRPr="009D7134" w:rsidRDefault="00DF642E" w:rsidP="00EF0576">
      <w:pPr>
        <w:widowControl/>
        <w:rPr>
          <w:rFonts w:cs="Arial"/>
        </w:rPr>
      </w:pPr>
      <w:r w:rsidRPr="009D7134">
        <w:rPr>
          <w:rFonts w:cs="Arial"/>
        </w:rPr>
        <w:t xml:space="preserve">(6)  Psychiatric, psychological, </w:t>
      </w:r>
      <w:r w:rsidR="000E53CD" w:rsidRPr="009D7134">
        <w:rPr>
          <w:rFonts w:cs="Arial"/>
        </w:rPr>
        <w:t xml:space="preserve">and </w:t>
      </w:r>
      <w:r w:rsidRPr="009D7134">
        <w:rPr>
          <w:rFonts w:cs="Arial"/>
        </w:rPr>
        <w:t>social services, including positive behavior management.</w:t>
      </w:r>
    </w:p>
    <w:p w14:paraId="5FAC7059" w14:textId="160C646E" w:rsidR="00DF642E" w:rsidRPr="009D7134" w:rsidRDefault="00DF642E" w:rsidP="00EF0576">
      <w:pPr>
        <w:widowControl/>
        <w:rPr>
          <w:rFonts w:cs="Arial"/>
        </w:rPr>
      </w:pPr>
      <w:r w:rsidRPr="009D7134">
        <w:rPr>
          <w:rFonts w:cs="Arial"/>
        </w:rPr>
        <w:t>(7)  Assessment for determining eligibility and vocational rehabilitation needs.</w:t>
      </w:r>
    </w:p>
    <w:p w14:paraId="74759EEF" w14:textId="336EF725" w:rsidR="00DF642E" w:rsidRPr="009D7134" w:rsidRDefault="00DF642E" w:rsidP="00EF0576">
      <w:pPr>
        <w:widowControl/>
        <w:rPr>
          <w:rFonts w:cs="Arial"/>
        </w:rPr>
      </w:pPr>
      <w:r w:rsidRPr="009D7134">
        <w:rPr>
          <w:rFonts w:cs="Arial"/>
        </w:rPr>
        <w:t>(8)  Rehabilitation Therapy.</w:t>
      </w:r>
    </w:p>
    <w:p w14:paraId="430C16C4" w14:textId="5D30AE2B" w:rsidR="00DF642E" w:rsidRPr="009D7134" w:rsidRDefault="00DF642E" w:rsidP="00EF0576">
      <w:pPr>
        <w:widowControl/>
        <w:rPr>
          <w:rFonts w:cs="Arial"/>
        </w:rPr>
      </w:pPr>
      <w:r w:rsidRPr="009D7134">
        <w:rPr>
          <w:rFonts w:cs="Arial"/>
        </w:rPr>
        <w:t>(9)  Job development, placement, and retention services.</w:t>
      </w:r>
    </w:p>
    <w:p w14:paraId="6DD816F4" w14:textId="5F1E8E81" w:rsidR="00DF642E" w:rsidRPr="009D7134" w:rsidRDefault="00DF642E" w:rsidP="00614485">
      <w:r w:rsidRPr="009D7134">
        <w:t>(10)  Evaluation or control of specific disabilities.</w:t>
      </w:r>
    </w:p>
    <w:p w14:paraId="324DCB39" w14:textId="230E8913" w:rsidR="00DF642E" w:rsidRPr="009D7134" w:rsidRDefault="00DF642E" w:rsidP="00614485">
      <w:r w:rsidRPr="009D7134">
        <w:t>(11)  Orientation and mobility services for individuals.</w:t>
      </w:r>
    </w:p>
    <w:p w14:paraId="74F0F3D9" w14:textId="26500EE5" w:rsidR="00DF642E" w:rsidRPr="009D7134" w:rsidRDefault="00DF642E" w:rsidP="00614485">
      <w:r w:rsidRPr="009D7134">
        <w:t>(12)  Extended employment.</w:t>
      </w:r>
    </w:p>
    <w:p w14:paraId="0505B07C" w14:textId="7FAD5532" w:rsidR="00DF642E" w:rsidRPr="009D7134" w:rsidRDefault="00DF642E" w:rsidP="00614485">
      <w:r w:rsidRPr="009D7134">
        <w:t>(13)  Psycho</w:t>
      </w:r>
      <w:r w:rsidR="000E53CD" w:rsidRPr="009D7134">
        <w:t>social</w:t>
      </w:r>
      <w:r w:rsidRPr="009D7134">
        <w:t xml:space="preserve"> rehabilitation services.</w:t>
      </w:r>
    </w:p>
    <w:p w14:paraId="00B4DADB" w14:textId="6106DDC3" w:rsidR="00DF642E" w:rsidRPr="009D7134" w:rsidRDefault="00DF642E" w:rsidP="00614485">
      <w:r w:rsidRPr="009D7134">
        <w:t>(14)  Supported employment services and extended services.</w:t>
      </w:r>
    </w:p>
    <w:p w14:paraId="5F766A10" w14:textId="08BA155C" w:rsidR="00DF642E" w:rsidRPr="009D7134" w:rsidRDefault="00DF642E" w:rsidP="00614485">
      <w:r w:rsidRPr="009D7134">
        <w:t>(15)  Customized employment.</w:t>
      </w:r>
    </w:p>
    <w:p w14:paraId="65D231E7" w14:textId="1A9B7084" w:rsidR="00DF642E" w:rsidRPr="009D7134" w:rsidRDefault="00DF642E" w:rsidP="00614485">
      <w:r w:rsidRPr="009D7134">
        <w:t xml:space="preserve">(16)  Services to family </w:t>
      </w:r>
      <w:proofErr w:type="gramStart"/>
      <w:r w:rsidRPr="009D7134">
        <w:t>members</w:t>
      </w:r>
      <w:proofErr w:type="gramEnd"/>
      <w:r w:rsidRPr="009D7134">
        <w:t xml:space="preserve"> if necessary</w:t>
      </w:r>
      <w:r w:rsidR="00CC2BA0" w:rsidRPr="009D7134">
        <w:t>,</w:t>
      </w:r>
      <w:r w:rsidRPr="009D7134">
        <w:t xml:space="preserve"> to enable the applicant or </w:t>
      </w:r>
      <w:r w:rsidR="00CC2BA0" w:rsidRPr="009D7134">
        <w:t>eligible individual to achieve an employment outcome.</w:t>
      </w:r>
    </w:p>
    <w:p w14:paraId="0746FF1F" w14:textId="252CD8AC" w:rsidR="00CC2BA0" w:rsidRPr="009D7134" w:rsidRDefault="00CC2BA0" w:rsidP="00614485">
      <w:r w:rsidRPr="009D7134">
        <w:t>(17)  Personal assistance services.</w:t>
      </w:r>
    </w:p>
    <w:p w14:paraId="4481157A" w14:textId="38186304" w:rsidR="00CC2BA0" w:rsidRPr="009D7134" w:rsidRDefault="00CC2BA0" w:rsidP="00614485">
      <w:r w:rsidRPr="009D7134">
        <w:t>(18)  Services similar to the services described in paragraphs (1) through (17) of this definition.</w:t>
      </w:r>
    </w:p>
    <w:p w14:paraId="043AF153" w14:textId="11B23274" w:rsidR="00DF642E" w:rsidRPr="009D7134" w:rsidRDefault="00CC2BA0" w:rsidP="00CC2BA0">
      <w:r w:rsidRPr="009D7134">
        <w:t>(b)  For the purposes of this definition, program means an agency, organization, or institution, or unit of agency, organization, or institution, that provides directly or facilitates the provision of vocational rehabilitation services as one of its major functions.</w:t>
      </w:r>
    </w:p>
    <w:p w14:paraId="4F6B888D" w14:textId="286F55FD" w:rsidR="00DF642E" w:rsidRPr="009D7134" w:rsidRDefault="002468E1" w:rsidP="00BE5BB5">
      <w:pPr>
        <w:widowControl/>
        <w:rPr>
          <w:rFonts w:cs="Arial"/>
        </w:rPr>
      </w:pPr>
      <w:r w:rsidRPr="009D7134">
        <w:rPr>
          <w:rFonts w:cs="Arial"/>
        </w:rPr>
        <w:t>Note:</w:t>
      </w:r>
      <w:r w:rsidR="00CC2BA0" w:rsidRPr="009D7134">
        <w:rPr>
          <w:rFonts w:cs="Arial"/>
        </w:rPr>
        <w:t xml:space="preserve">  Authority cited: Sections 19006 and 19016, Welfare and Institutions Code.  Reference: 29 USC </w:t>
      </w:r>
      <w:r w:rsidR="00CC6CC8" w:rsidRPr="009D7134">
        <w:rPr>
          <w:rFonts w:cs="Arial"/>
        </w:rPr>
        <w:t>S</w:t>
      </w:r>
      <w:r w:rsidR="00CC152B" w:rsidRPr="009D7134">
        <w:rPr>
          <w:rFonts w:cs="Arial"/>
        </w:rPr>
        <w:t xml:space="preserve">ection </w:t>
      </w:r>
      <w:r w:rsidR="00CC2BA0" w:rsidRPr="009D7134">
        <w:rPr>
          <w:rFonts w:cs="Arial"/>
        </w:rPr>
        <w:t xml:space="preserve">705; 34 CFR </w:t>
      </w:r>
      <w:r w:rsidR="00CC6CC8" w:rsidRPr="009D7134">
        <w:rPr>
          <w:rFonts w:cs="Arial"/>
        </w:rPr>
        <w:t>S</w:t>
      </w:r>
      <w:r w:rsidR="00CC152B" w:rsidRPr="009D7134">
        <w:rPr>
          <w:rFonts w:cs="Arial"/>
        </w:rPr>
        <w:t xml:space="preserve">ection </w:t>
      </w:r>
      <w:r w:rsidR="00CC2BA0" w:rsidRPr="009D7134">
        <w:rPr>
          <w:rFonts w:cs="Arial"/>
        </w:rPr>
        <w:t>361.5</w:t>
      </w:r>
      <w:r w:rsidR="00090E72" w:rsidRPr="009D7134">
        <w:rPr>
          <w:rFonts w:cs="Arial"/>
        </w:rPr>
        <w:t>;</w:t>
      </w:r>
      <w:r w:rsidR="00CC2BA0" w:rsidRPr="009D7134">
        <w:rPr>
          <w:rFonts w:cs="Arial"/>
        </w:rPr>
        <w:t xml:space="preserve"> Sections 19011 and 19150(b), Welfare and Institutions Code.</w:t>
      </w:r>
    </w:p>
    <w:p w14:paraId="7F9F32E8" w14:textId="77777777" w:rsidR="00BE5BB5" w:rsidRPr="009D7134" w:rsidRDefault="00BE5BB5" w:rsidP="00BE5BB5">
      <w:pPr>
        <w:widowControl/>
        <w:rPr>
          <w:rFonts w:cs="Arial"/>
        </w:rPr>
      </w:pPr>
    </w:p>
    <w:p w14:paraId="30DB80D7" w14:textId="0C3515E3" w:rsidR="00F04F9D" w:rsidRPr="00BF6884" w:rsidRDefault="00EF0576" w:rsidP="00BF6884">
      <w:pPr>
        <w:keepNext/>
        <w:spacing w:after="60"/>
        <w:outlineLvl w:val="2"/>
        <w:rPr>
          <w:rFonts w:cs="Arial"/>
          <w:b/>
          <w:bCs/>
          <w:szCs w:val="28"/>
        </w:rPr>
      </w:pPr>
      <w:r w:rsidRPr="009D7134">
        <w:rPr>
          <w:rFonts w:cs="Arial"/>
          <w:b/>
          <w:bCs/>
          <w:szCs w:val="28"/>
        </w:rPr>
        <w:t xml:space="preserve"> 7006.3. Competitive Integrated Employment.</w:t>
      </w:r>
      <w:r w:rsidR="006853BE" w:rsidRPr="009D7134">
        <w:rPr>
          <w:rFonts w:cs="Arial"/>
          <w:b/>
          <w:bCs/>
          <w:szCs w:val="28"/>
        </w:rPr>
        <w:t xml:space="preserve"> </w:t>
      </w:r>
      <w:r w:rsidRPr="009D7134">
        <w:rPr>
          <w:rFonts w:cs="Arial"/>
        </w:rPr>
        <w:tab/>
      </w:r>
    </w:p>
    <w:p w14:paraId="6FEA8BDF" w14:textId="615EF659" w:rsidR="006853BE" w:rsidRPr="009D7134" w:rsidRDefault="00DC036A" w:rsidP="006853BE">
      <w:pPr>
        <w:widowControl/>
        <w:rPr>
          <w:rFonts w:cs="Arial"/>
        </w:rPr>
      </w:pPr>
      <w:proofErr w:type="gramStart"/>
      <w:r w:rsidRPr="009D7134">
        <w:rPr>
          <w:rFonts w:cs="Arial"/>
        </w:rPr>
        <w:t xml:space="preserve">(a)  </w:t>
      </w:r>
      <w:r w:rsidR="006853BE" w:rsidRPr="009D7134">
        <w:rPr>
          <w:rFonts w:cs="Arial"/>
        </w:rPr>
        <w:t>“</w:t>
      </w:r>
      <w:proofErr w:type="gramEnd"/>
      <w:r w:rsidR="006853BE" w:rsidRPr="009D7134">
        <w:rPr>
          <w:rFonts w:cs="Arial"/>
        </w:rPr>
        <w:t>Competitive integrated employment” means work that—</w:t>
      </w:r>
    </w:p>
    <w:p w14:paraId="1404ED10" w14:textId="51CE33E0" w:rsidR="006853BE" w:rsidRPr="009D7134" w:rsidRDefault="006853BE" w:rsidP="006853BE">
      <w:pPr>
        <w:widowControl/>
        <w:rPr>
          <w:rFonts w:cs="Arial"/>
        </w:rPr>
      </w:pPr>
      <w:r w:rsidRPr="009D7134">
        <w:rPr>
          <w:rFonts w:cs="Arial"/>
        </w:rPr>
        <w:t>(</w:t>
      </w:r>
      <w:r w:rsidR="00DC036A" w:rsidRPr="009D7134">
        <w:rPr>
          <w:rFonts w:cs="Arial"/>
        </w:rPr>
        <w:t>1</w:t>
      </w:r>
      <w:r w:rsidRPr="009D7134">
        <w:rPr>
          <w:rFonts w:cs="Arial"/>
        </w:rPr>
        <w:t xml:space="preserve">) </w:t>
      </w:r>
      <w:r w:rsidR="00DC036A" w:rsidRPr="009D7134">
        <w:rPr>
          <w:rFonts w:cs="Arial"/>
        </w:rPr>
        <w:t xml:space="preserve"> </w:t>
      </w:r>
      <w:r w:rsidRPr="009D7134">
        <w:rPr>
          <w:rFonts w:cs="Arial"/>
        </w:rPr>
        <w:t>Is performed on a full-time or part-time basis (including self-employment) and for which an individual is compensated at a rate that—</w:t>
      </w:r>
    </w:p>
    <w:p w14:paraId="1C074CD1" w14:textId="37D7E9DC" w:rsidR="006853BE" w:rsidRPr="009D7134" w:rsidRDefault="006853BE" w:rsidP="006853BE">
      <w:pPr>
        <w:widowControl/>
        <w:rPr>
          <w:rFonts w:cs="Arial"/>
        </w:rPr>
      </w:pPr>
      <w:r w:rsidRPr="009D7134">
        <w:rPr>
          <w:rFonts w:cs="Arial"/>
        </w:rPr>
        <w:t xml:space="preserve">(A) Is not less than the higher of the rate specified in section 6(a)(1) of the Fair Labor Standards Act of 1938 (29 U.S.C. 206(a)(1)) or the rate required under the applicable </w:t>
      </w:r>
      <w:r w:rsidR="00D80360" w:rsidRPr="009D7134">
        <w:rPr>
          <w:rFonts w:cs="Arial"/>
        </w:rPr>
        <w:t>s</w:t>
      </w:r>
      <w:r w:rsidRPr="009D7134">
        <w:rPr>
          <w:rFonts w:cs="Arial"/>
        </w:rPr>
        <w:t xml:space="preserve">tate or local minimum wage law for the place of </w:t>
      </w:r>
      <w:proofErr w:type="gramStart"/>
      <w:r w:rsidRPr="009D7134">
        <w:rPr>
          <w:rFonts w:cs="Arial"/>
        </w:rPr>
        <w:t>employment;</w:t>
      </w:r>
      <w:proofErr w:type="gramEnd"/>
    </w:p>
    <w:p w14:paraId="5F1AA4C6" w14:textId="713362C1" w:rsidR="006853BE" w:rsidRPr="009D7134" w:rsidRDefault="006853BE" w:rsidP="006853BE">
      <w:pPr>
        <w:widowControl/>
        <w:rPr>
          <w:rFonts w:cs="Arial"/>
        </w:rPr>
      </w:pPr>
      <w:r w:rsidRPr="009D7134">
        <w:rPr>
          <w:rFonts w:cs="Arial"/>
        </w:rPr>
        <w:t xml:space="preserve">(B) Is not less than the customary rate paid by the employer for the same or similar work performed by other employees who are not individuals with </w:t>
      </w:r>
      <w:r w:rsidRPr="009D7134">
        <w:rPr>
          <w:rFonts w:cs="Arial"/>
        </w:rPr>
        <w:lastRenderedPageBreak/>
        <w:t>disabilities and who are similarly situated in similar occupations by the same employer and who have similar training, experience, and skills; and</w:t>
      </w:r>
    </w:p>
    <w:p w14:paraId="1C301846" w14:textId="5B606B0A" w:rsidR="006853BE" w:rsidRPr="009D7134" w:rsidRDefault="006853BE" w:rsidP="006853BE">
      <w:pPr>
        <w:widowControl/>
        <w:rPr>
          <w:rFonts w:cs="Arial"/>
        </w:rPr>
      </w:pPr>
      <w:r w:rsidRPr="009D7134">
        <w:rPr>
          <w:rFonts w:cs="Arial"/>
        </w:rPr>
        <w:t>(C) In the case of an individual who is self-employed, yields an income that is comparable to the income received by other individuals who are not individuals with disabilities and who are self-employed in similar occupations or on similar tasks and who have similar training, experience, and skills; and</w:t>
      </w:r>
    </w:p>
    <w:p w14:paraId="7C1FEED2" w14:textId="1CF75240" w:rsidR="006853BE" w:rsidRPr="009D7134" w:rsidRDefault="006853BE" w:rsidP="006853BE">
      <w:pPr>
        <w:widowControl/>
        <w:rPr>
          <w:rFonts w:cs="Arial"/>
        </w:rPr>
      </w:pPr>
      <w:r w:rsidRPr="009D7134">
        <w:rPr>
          <w:rFonts w:cs="Arial"/>
        </w:rPr>
        <w:t>(D) Is eligible for the level of benefits provided to other employees; and</w:t>
      </w:r>
    </w:p>
    <w:p w14:paraId="7019F3BC" w14:textId="7225C036" w:rsidR="006853BE" w:rsidRPr="009D7134" w:rsidRDefault="006853BE" w:rsidP="006853BE">
      <w:pPr>
        <w:widowControl/>
        <w:rPr>
          <w:rFonts w:cs="Arial"/>
        </w:rPr>
      </w:pPr>
      <w:r w:rsidRPr="009D7134">
        <w:rPr>
          <w:rFonts w:cs="Arial"/>
        </w:rPr>
        <w:t>(</w:t>
      </w:r>
      <w:r w:rsidR="00DC036A" w:rsidRPr="009D7134">
        <w:rPr>
          <w:rFonts w:cs="Arial"/>
        </w:rPr>
        <w:t>2</w:t>
      </w:r>
      <w:r w:rsidRPr="009D7134">
        <w:rPr>
          <w:rFonts w:cs="Arial"/>
        </w:rPr>
        <w:t>) Is at a location—</w:t>
      </w:r>
    </w:p>
    <w:p w14:paraId="2EA86078" w14:textId="571B1F24" w:rsidR="006853BE" w:rsidRPr="009D7134" w:rsidRDefault="006853BE" w:rsidP="006853BE">
      <w:pPr>
        <w:widowControl/>
        <w:rPr>
          <w:rFonts w:cs="Arial"/>
        </w:rPr>
      </w:pPr>
      <w:r w:rsidRPr="009D7134">
        <w:rPr>
          <w:rFonts w:cs="Arial"/>
        </w:rPr>
        <w:t>(A) Typically found in the community; and</w:t>
      </w:r>
    </w:p>
    <w:p w14:paraId="0C89A819" w14:textId="46868344" w:rsidR="006853BE" w:rsidRPr="009D7134" w:rsidRDefault="006853BE" w:rsidP="006853BE">
      <w:pPr>
        <w:widowControl/>
        <w:rPr>
          <w:rFonts w:cs="Arial"/>
        </w:rPr>
      </w:pPr>
      <w:r w:rsidRPr="009D7134">
        <w:rPr>
          <w:rFonts w:cs="Arial"/>
        </w:rPr>
        <w:t>(B) Where the employee with a disability interacts for the purpose of performing the duties of the position with other employees within the particular work unit and the entire work site, and, as appropriate to the work performed, other persons (e.g., customers and vendors), who are not individuals with disabilities (not including supervisory personnel or individuals who are providing services to such employee) to the same extent that employees who are not individuals with disabilities and who are in comparable positions interact with these persons; and</w:t>
      </w:r>
    </w:p>
    <w:p w14:paraId="34C2537D" w14:textId="3166A3B7" w:rsidR="006853BE" w:rsidRPr="009D7134" w:rsidRDefault="006853BE" w:rsidP="006853BE">
      <w:pPr>
        <w:widowControl/>
        <w:rPr>
          <w:rFonts w:cs="Arial"/>
        </w:rPr>
      </w:pPr>
      <w:r w:rsidRPr="009D7134">
        <w:rPr>
          <w:rFonts w:cs="Arial"/>
        </w:rPr>
        <w:t>(</w:t>
      </w:r>
      <w:r w:rsidR="00D80360" w:rsidRPr="009D7134">
        <w:rPr>
          <w:rFonts w:cs="Arial"/>
        </w:rPr>
        <w:t>3</w:t>
      </w:r>
      <w:r w:rsidRPr="009D7134">
        <w:rPr>
          <w:rFonts w:cs="Arial"/>
        </w:rPr>
        <w:t>) Presents, as appropriate, opportunities for advancement that are similar to those for other employees who are not individuals with disabilities and who have similar positions.</w:t>
      </w:r>
    </w:p>
    <w:p w14:paraId="1E09BAAE" w14:textId="1C7EC974" w:rsidR="00EF0576" w:rsidRPr="009D7134" w:rsidRDefault="002468E1" w:rsidP="00EF0576">
      <w:pPr>
        <w:widowControl/>
        <w:rPr>
          <w:rFonts w:cs="Arial"/>
        </w:rPr>
      </w:pPr>
      <w:r w:rsidRPr="009D7134">
        <w:rPr>
          <w:rFonts w:cs="Arial"/>
        </w:rPr>
        <w:t>Note:</w:t>
      </w:r>
      <w:r w:rsidR="00EF0576" w:rsidRPr="009D7134">
        <w:rPr>
          <w:rFonts w:cs="Arial"/>
        </w:rPr>
        <w:t xml:space="preserve">  Authority cited: </w:t>
      </w:r>
      <w:r w:rsidR="00D80360" w:rsidRPr="009D7134">
        <w:rPr>
          <w:rFonts w:cs="Arial"/>
        </w:rPr>
        <w:t>s</w:t>
      </w:r>
      <w:r w:rsidR="00EF0576" w:rsidRPr="009D7134">
        <w:rPr>
          <w:rFonts w:cs="Arial"/>
        </w:rPr>
        <w:t xml:space="preserve">ections 19006 and 19016, Welfare and Institutions Code.  Reference: 29 </w:t>
      </w:r>
      <w:r w:rsidR="00B0464A" w:rsidRPr="009D7134">
        <w:rPr>
          <w:rFonts w:cs="Arial"/>
        </w:rPr>
        <w:t>U.S.C.</w:t>
      </w:r>
      <w:r w:rsidR="00EF0576" w:rsidRPr="009D7134">
        <w:rPr>
          <w:rFonts w:cs="Arial"/>
        </w:rPr>
        <w:t xml:space="preserve"> </w:t>
      </w:r>
      <w:r w:rsidR="00D80360" w:rsidRPr="009D7134">
        <w:rPr>
          <w:rFonts w:cs="Arial"/>
        </w:rPr>
        <w:t>s</w:t>
      </w:r>
      <w:r w:rsidR="00CC152B" w:rsidRPr="009D7134">
        <w:rPr>
          <w:rFonts w:cs="Arial"/>
        </w:rPr>
        <w:t xml:space="preserve">ection </w:t>
      </w:r>
      <w:r w:rsidR="00EF0576" w:rsidRPr="009D7134">
        <w:rPr>
          <w:rFonts w:cs="Arial"/>
        </w:rPr>
        <w:t>705;</w:t>
      </w:r>
      <w:r w:rsidR="00090E72" w:rsidRPr="009D7134">
        <w:rPr>
          <w:rFonts w:cs="Arial"/>
        </w:rPr>
        <w:t xml:space="preserve"> </w:t>
      </w:r>
      <w:r w:rsidR="00EF0576" w:rsidRPr="009D7134">
        <w:rPr>
          <w:rFonts w:cs="Arial"/>
        </w:rPr>
        <w:t>34 C</w:t>
      </w:r>
      <w:r w:rsidR="0070222D" w:rsidRPr="009D7134">
        <w:rPr>
          <w:rFonts w:cs="Arial"/>
        </w:rPr>
        <w:t>.</w:t>
      </w:r>
      <w:r w:rsidR="00EF0576" w:rsidRPr="009D7134">
        <w:rPr>
          <w:rFonts w:cs="Arial"/>
        </w:rPr>
        <w:t>F</w:t>
      </w:r>
      <w:r w:rsidR="0070222D" w:rsidRPr="009D7134">
        <w:rPr>
          <w:rFonts w:cs="Arial"/>
        </w:rPr>
        <w:t>.</w:t>
      </w:r>
      <w:r w:rsidR="00EF0576" w:rsidRPr="009D7134">
        <w:rPr>
          <w:rFonts w:cs="Arial"/>
        </w:rPr>
        <w:t xml:space="preserve">R </w:t>
      </w:r>
      <w:r w:rsidR="00D80360" w:rsidRPr="009D7134">
        <w:rPr>
          <w:rFonts w:cs="Arial"/>
        </w:rPr>
        <w:t>s</w:t>
      </w:r>
      <w:r w:rsidR="00CC152B" w:rsidRPr="009D7134">
        <w:rPr>
          <w:rFonts w:cs="Arial"/>
        </w:rPr>
        <w:t xml:space="preserve">ection </w:t>
      </w:r>
      <w:r w:rsidR="00EF0576" w:rsidRPr="009D7134">
        <w:rPr>
          <w:rFonts w:cs="Arial"/>
        </w:rPr>
        <w:t>361.5</w:t>
      </w:r>
      <w:r w:rsidR="00DC036A" w:rsidRPr="009D7134">
        <w:rPr>
          <w:rFonts w:cs="Arial"/>
        </w:rPr>
        <w:t xml:space="preserve">; </w:t>
      </w:r>
      <w:r w:rsidR="00EF0576" w:rsidRPr="009D7134">
        <w:rPr>
          <w:rFonts w:cs="Arial"/>
        </w:rPr>
        <w:t xml:space="preserve">and </w:t>
      </w:r>
      <w:r w:rsidR="00D80360" w:rsidRPr="009D7134">
        <w:rPr>
          <w:rFonts w:cs="Arial"/>
        </w:rPr>
        <w:t>s</w:t>
      </w:r>
      <w:r w:rsidR="00EF0576" w:rsidRPr="009D7134">
        <w:rPr>
          <w:rFonts w:cs="Arial"/>
        </w:rPr>
        <w:t>ections 19000 and 19011, Welfare and Institutions Code.</w:t>
      </w:r>
      <w:bookmarkStart w:id="2" w:name="_Toc477855554"/>
      <w:bookmarkEnd w:id="0"/>
    </w:p>
    <w:p w14:paraId="764B57A2" w14:textId="77777777" w:rsidR="00EF0576" w:rsidRPr="009D7134" w:rsidRDefault="00EF0576" w:rsidP="00EF0576">
      <w:pPr>
        <w:widowControl/>
        <w:rPr>
          <w:rFonts w:cs="Arial"/>
        </w:rPr>
      </w:pPr>
    </w:p>
    <w:bookmarkEnd w:id="2"/>
    <w:p w14:paraId="384C66FE" w14:textId="0B53900D" w:rsidR="00BA4D71" w:rsidRPr="009D7134" w:rsidRDefault="00BA4D71" w:rsidP="00AD19D3">
      <w:pPr>
        <w:pStyle w:val="BodyText"/>
        <w:rPr>
          <w:b/>
          <w:bCs/>
        </w:rPr>
      </w:pPr>
      <w:r w:rsidRPr="009D7134">
        <w:rPr>
          <w:b/>
          <w:bCs/>
        </w:rPr>
        <w:t>7006.6.  Customized Employment</w:t>
      </w:r>
    </w:p>
    <w:p w14:paraId="6618030D" w14:textId="6459CA3D" w:rsidR="00BA4D71" w:rsidRPr="009D7134" w:rsidRDefault="00DC036A">
      <w:pPr>
        <w:pStyle w:val="BodyText"/>
      </w:pPr>
      <w:proofErr w:type="gramStart"/>
      <w:r w:rsidRPr="009D7134">
        <w:t>(a)  “</w:t>
      </w:r>
      <w:proofErr w:type="gramEnd"/>
      <w:r w:rsidRPr="009D7134">
        <w:t>Customized Employment” is c</w:t>
      </w:r>
      <w:r w:rsidR="00BA4D71" w:rsidRPr="009D7134">
        <w:t>ompetitive integrated employment for an individual with a significant disability, that is:</w:t>
      </w:r>
    </w:p>
    <w:p w14:paraId="4239EF53" w14:textId="00DB4C1D" w:rsidR="00BA4D71" w:rsidRPr="009D7134" w:rsidRDefault="007753B4">
      <w:pPr>
        <w:pStyle w:val="BodyText"/>
      </w:pPr>
      <w:r w:rsidRPr="009D7134">
        <w:t>(</w:t>
      </w:r>
      <w:r w:rsidR="00DC036A" w:rsidRPr="009D7134">
        <w:t>1</w:t>
      </w:r>
      <w:r w:rsidRPr="009D7134">
        <w:t>)  B</w:t>
      </w:r>
      <w:r w:rsidR="00BA4D71" w:rsidRPr="009D7134">
        <w:t xml:space="preserve">ased on an individualized determination of the unique strengths, needs, and interests of the </w:t>
      </w:r>
      <w:r w:rsidR="00D0334E" w:rsidRPr="009D7134">
        <w:t>individual</w:t>
      </w:r>
      <w:r w:rsidRPr="009D7134">
        <w:t xml:space="preserve"> with a significant disability</w:t>
      </w:r>
      <w:r w:rsidR="00D0334E" w:rsidRPr="009D7134">
        <w:t>.</w:t>
      </w:r>
    </w:p>
    <w:p w14:paraId="439F28AE" w14:textId="41709452" w:rsidR="00BA4D71" w:rsidRPr="009D7134" w:rsidRDefault="007753B4">
      <w:pPr>
        <w:pStyle w:val="BodyText"/>
      </w:pPr>
      <w:r w:rsidRPr="009D7134">
        <w:t>(</w:t>
      </w:r>
      <w:r w:rsidR="00DC036A" w:rsidRPr="009D7134">
        <w:t>2</w:t>
      </w:r>
      <w:r w:rsidRPr="009D7134">
        <w:t>)  D</w:t>
      </w:r>
      <w:r w:rsidR="00BA4D71" w:rsidRPr="009D7134">
        <w:t xml:space="preserve">esigned to meet the specific abilities of the individual </w:t>
      </w:r>
      <w:r w:rsidRPr="009D7134">
        <w:t xml:space="preserve">with a significant disability </w:t>
      </w:r>
      <w:r w:rsidR="00F04F9D" w:rsidRPr="009D7134">
        <w:t>and</w:t>
      </w:r>
      <w:r w:rsidR="00BA4D71" w:rsidRPr="009D7134">
        <w:t xml:space="preserve"> the business needs of the </w:t>
      </w:r>
      <w:r w:rsidR="00D0334E" w:rsidRPr="009D7134">
        <w:t>employer.</w:t>
      </w:r>
    </w:p>
    <w:p w14:paraId="4BE879C5" w14:textId="190F9DF0" w:rsidR="00A959C8" w:rsidRPr="009D7134" w:rsidRDefault="007753B4">
      <w:pPr>
        <w:pStyle w:val="BodyText"/>
      </w:pPr>
      <w:r w:rsidRPr="009D7134">
        <w:t>(</w:t>
      </w:r>
      <w:r w:rsidR="00DC036A" w:rsidRPr="009D7134">
        <w:t>3</w:t>
      </w:r>
      <w:r w:rsidRPr="009D7134">
        <w:t>)  C</w:t>
      </w:r>
      <w:r w:rsidR="00D0334E" w:rsidRPr="009D7134">
        <w:t>arried out through flexible strategies</w:t>
      </w:r>
      <w:r w:rsidR="00A959C8" w:rsidRPr="009D7134">
        <w:t>,</w:t>
      </w:r>
      <w:r w:rsidR="00D0334E" w:rsidRPr="009D7134">
        <w:t xml:space="preserve"> such </w:t>
      </w:r>
      <w:proofErr w:type="gramStart"/>
      <w:r w:rsidR="00D0334E" w:rsidRPr="009D7134">
        <w:t>as</w:t>
      </w:r>
      <w:r w:rsidR="00A959C8" w:rsidRPr="009D7134">
        <w:t>;</w:t>
      </w:r>
      <w:proofErr w:type="gramEnd"/>
      <w:r w:rsidR="00A959C8" w:rsidRPr="009D7134">
        <w:t xml:space="preserve"> </w:t>
      </w:r>
    </w:p>
    <w:p w14:paraId="30945D40" w14:textId="0FDEA888" w:rsidR="00A959C8" w:rsidRPr="009D7134" w:rsidRDefault="00A959C8">
      <w:pPr>
        <w:pStyle w:val="BodyText"/>
      </w:pPr>
      <w:r w:rsidRPr="009D7134">
        <w:t>(</w:t>
      </w:r>
      <w:r w:rsidR="00DC036A" w:rsidRPr="009D7134">
        <w:t>A</w:t>
      </w:r>
      <w:r w:rsidRPr="009D7134">
        <w:t>)</w:t>
      </w:r>
      <w:r w:rsidR="00F04F9D" w:rsidRPr="009D7134">
        <w:t xml:space="preserve"> J</w:t>
      </w:r>
      <w:r w:rsidR="00D0334E" w:rsidRPr="009D7134">
        <w:t xml:space="preserve">ob exploration by the individual, </w:t>
      </w:r>
      <w:r w:rsidRPr="009D7134">
        <w:t xml:space="preserve">and </w:t>
      </w:r>
    </w:p>
    <w:p w14:paraId="46CA1C31" w14:textId="464AF60B" w:rsidR="00A959C8" w:rsidRPr="009D7134" w:rsidRDefault="00A959C8">
      <w:pPr>
        <w:pStyle w:val="BodyText"/>
      </w:pPr>
      <w:r w:rsidRPr="009D7134">
        <w:t>(</w:t>
      </w:r>
      <w:r w:rsidR="00DC036A" w:rsidRPr="009D7134">
        <w:t>B</w:t>
      </w:r>
      <w:r w:rsidRPr="009D7134">
        <w:t xml:space="preserve">) </w:t>
      </w:r>
      <w:r w:rsidR="00F04F9D" w:rsidRPr="009D7134">
        <w:t>W</w:t>
      </w:r>
      <w:r w:rsidR="00D0334E" w:rsidRPr="009D7134">
        <w:t xml:space="preserve">orking with the employer to </w:t>
      </w:r>
      <w:r w:rsidRPr="009D7134">
        <w:t xml:space="preserve">facilitate </w:t>
      </w:r>
      <w:r w:rsidR="00D0334E" w:rsidRPr="009D7134">
        <w:t>placement, including</w:t>
      </w:r>
      <w:r w:rsidRPr="009D7134">
        <w:t>:</w:t>
      </w:r>
    </w:p>
    <w:p w14:paraId="52A869A1" w14:textId="268DE5E5" w:rsidR="00F04F9D" w:rsidRPr="009D7134" w:rsidRDefault="00F04F9D" w:rsidP="00F04F9D">
      <w:pPr>
        <w:pStyle w:val="BodyText"/>
      </w:pPr>
      <w:r w:rsidRPr="009D7134">
        <w:t>(</w:t>
      </w:r>
      <w:proofErr w:type="spellStart"/>
      <w:r w:rsidR="00DC036A" w:rsidRPr="009D7134">
        <w:t>i</w:t>
      </w:r>
      <w:proofErr w:type="spellEnd"/>
      <w:r w:rsidRPr="009D7134">
        <w:t>) C</w:t>
      </w:r>
      <w:r w:rsidR="00A959C8" w:rsidRPr="009D7134">
        <w:t xml:space="preserve">ustomizing a </w:t>
      </w:r>
      <w:r w:rsidR="00D0334E" w:rsidRPr="009D7134">
        <w:t>job description</w:t>
      </w:r>
      <w:r w:rsidR="00A959C8" w:rsidRPr="009D7134">
        <w:t xml:space="preserve"> based on current employer needs or on previously unidentified and unmet employer needs</w:t>
      </w:r>
      <w:r w:rsidRPr="009D7134">
        <w:t>:</w:t>
      </w:r>
    </w:p>
    <w:p w14:paraId="21E9198F" w14:textId="3961B3B7" w:rsidR="00D0334E" w:rsidRPr="009D7134" w:rsidRDefault="00F04F9D" w:rsidP="00F04F9D">
      <w:pPr>
        <w:pStyle w:val="BodyText"/>
      </w:pPr>
      <w:r w:rsidRPr="009D7134">
        <w:t>(</w:t>
      </w:r>
      <w:r w:rsidR="00DC036A" w:rsidRPr="009D7134">
        <w:t>ii</w:t>
      </w:r>
      <w:r w:rsidRPr="009D7134">
        <w:t>) D</w:t>
      </w:r>
      <w:r w:rsidR="00D0334E" w:rsidRPr="009D7134">
        <w:t xml:space="preserve">eveloping </w:t>
      </w:r>
      <w:r w:rsidR="00A959C8" w:rsidRPr="009D7134">
        <w:t xml:space="preserve">a </w:t>
      </w:r>
      <w:r w:rsidRPr="009D7134">
        <w:t>set of job duties</w:t>
      </w:r>
      <w:r w:rsidR="00D0334E" w:rsidRPr="009D7134">
        <w:t xml:space="preserve">, </w:t>
      </w:r>
      <w:r w:rsidR="00A959C8" w:rsidRPr="009D7134">
        <w:t xml:space="preserve">a </w:t>
      </w:r>
      <w:r w:rsidR="00D0334E" w:rsidRPr="009D7134">
        <w:t>work schedule</w:t>
      </w:r>
      <w:r w:rsidR="00A959C8" w:rsidRPr="009D7134">
        <w:t xml:space="preserve"> and job arrangement</w:t>
      </w:r>
      <w:r w:rsidR="00D0334E" w:rsidRPr="009D7134">
        <w:t>, and</w:t>
      </w:r>
      <w:r w:rsidR="00A959C8" w:rsidRPr="009D7134">
        <w:t xml:space="preserve"> specifics of</w:t>
      </w:r>
      <w:r w:rsidR="00D0334E" w:rsidRPr="009D7134">
        <w:t xml:space="preserve"> supervision (including performance evaluation and review)</w:t>
      </w:r>
      <w:r w:rsidRPr="009D7134">
        <w:t>, and d</w:t>
      </w:r>
      <w:r w:rsidR="00A959C8" w:rsidRPr="009D7134">
        <w:t>etermining a job location</w:t>
      </w:r>
      <w:r w:rsidR="00D0334E" w:rsidRPr="009D7134">
        <w:t>; and</w:t>
      </w:r>
    </w:p>
    <w:p w14:paraId="06865526" w14:textId="15C89278" w:rsidR="00D0334E" w:rsidRPr="009D7134" w:rsidRDefault="00DC036A">
      <w:pPr>
        <w:pStyle w:val="BodyText"/>
      </w:pPr>
      <w:r w:rsidRPr="009D7134">
        <w:t>(iii)</w:t>
      </w:r>
      <w:r w:rsidR="00F04F9D" w:rsidRPr="009D7134">
        <w:t xml:space="preserve"> Using a professional representative chosen by the individual, or if elected self-representation, to work with an employer to facilitate placement; and</w:t>
      </w:r>
    </w:p>
    <w:p w14:paraId="6A7D503E" w14:textId="07EFCE43" w:rsidR="00F04F9D" w:rsidRPr="009D7134" w:rsidRDefault="00F04F9D">
      <w:pPr>
        <w:pStyle w:val="BodyText"/>
      </w:pPr>
      <w:r w:rsidRPr="009D7134">
        <w:t>(</w:t>
      </w:r>
      <w:r w:rsidR="00DC036A" w:rsidRPr="009D7134">
        <w:t>iv</w:t>
      </w:r>
      <w:r w:rsidRPr="009D7134">
        <w:t>) Providing services and supports at the job location.</w:t>
      </w:r>
    </w:p>
    <w:p w14:paraId="1160E6DE" w14:textId="74328FF4" w:rsidR="00D0334E" w:rsidRPr="009D7134" w:rsidRDefault="002468E1">
      <w:pPr>
        <w:pStyle w:val="BodyText"/>
      </w:pPr>
      <w:r w:rsidRPr="009D7134">
        <w:lastRenderedPageBreak/>
        <w:t>Note:</w:t>
      </w:r>
      <w:r w:rsidR="00D0334E" w:rsidRPr="009D7134">
        <w:t xml:space="preserve">  Authority: </w:t>
      </w:r>
      <w:r w:rsidR="00D80360" w:rsidRPr="009D7134">
        <w:t>s</w:t>
      </w:r>
      <w:r w:rsidR="00D0334E" w:rsidRPr="009D7134">
        <w:t xml:space="preserve">ections 19006 and 19016, Welfare and Institutions Code, Reference: </w:t>
      </w:r>
      <w:r w:rsidR="00B2420C" w:rsidRPr="009D7134">
        <w:t xml:space="preserve">29 </w:t>
      </w:r>
      <w:r w:rsidR="00B0464A" w:rsidRPr="009D7134">
        <w:t>U.S.C.</w:t>
      </w:r>
      <w:r w:rsidR="00B17ACE" w:rsidRPr="009D7134">
        <w:t xml:space="preserve"> </w:t>
      </w:r>
      <w:r w:rsidR="00D80360" w:rsidRPr="009D7134">
        <w:t>s</w:t>
      </w:r>
      <w:r w:rsidR="00CC152B" w:rsidRPr="009D7134">
        <w:t xml:space="preserve">ection </w:t>
      </w:r>
      <w:r w:rsidR="00B17ACE" w:rsidRPr="009D7134">
        <w:t>705;</w:t>
      </w:r>
      <w:r w:rsidR="00F04F9D" w:rsidRPr="009D7134">
        <w:t xml:space="preserve"> </w:t>
      </w:r>
      <w:r w:rsidR="00D0334E" w:rsidRPr="009D7134">
        <w:t>34 C</w:t>
      </w:r>
      <w:r w:rsidR="0070222D" w:rsidRPr="009D7134">
        <w:t>.</w:t>
      </w:r>
      <w:r w:rsidR="00D0334E" w:rsidRPr="009D7134">
        <w:t>F</w:t>
      </w:r>
      <w:r w:rsidR="0070222D" w:rsidRPr="009D7134">
        <w:t>.</w:t>
      </w:r>
      <w:r w:rsidR="00D0334E" w:rsidRPr="009D7134">
        <w:t xml:space="preserve">R </w:t>
      </w:r>
      <w:r w:rsidR="00D80360" w:rsidRPr="009D7134">
        <w:t>s</w:t>
      </w:r>
      <w:r w:rsidR="00CC152B" w:rsidRPr="009D7134">
        <w:t xml:space="preserve">ection </w:t>
      </w:r>
      <w:r w:rsidR="00D0334E" w:rsidRPr="009D7134">
        <w:t>361.5</w:t>
      </w:r>
      <w:r w:rsidR="0064753C" w:rsidRPr="009D7134">
        <w:t>.</w:t>
      </w:r>
    </w:p>
    <w:p w14:paraId="137713C0" w14:textId="7168F066" w:rsidR="001F110B" w:rsidRPr="009D7134" w:rsidRDefault="001F110B" w:rsidP="00A75877">
      <w:pPr>
        <w:pStyle w:val="Heading3"/>
        <w:rPr>
          <w:rFonts w:cs="Arial"/>
          <w:szCs w:val="28"/>
        </w:rPr>
      </w:pPr>
      <w:bookmarkStart w:id="3" w:name="_Toc477855560"/>
      <w:r w:rsidRPr="009D7134">
        <w:rPr>
          <w:rFonts w:cs="Arial"/>
          <w:szCs w:val="28"/>
        </w:rPr>
        <w:t xml:space="preserve"> 7011. Employment Outcome.</w:t>
      </w:r>
      <w:bookmarkEnd w:id="3"/>
    </w:p>
    <w:p w14:paraId="5A3D65EB" w14:textId="6700C20B" w:rsidR="001F110B" w:rsidRPr="009D7134" w:rsidRDefault="001F110B">
      <w:pPr>
        <w:pStyle w:val="BodyText"/>
        <w:rPr>
          <w:strike/>
        </w:rPr>
      </w:pPr>
      <w:r w:rsidRPr="009D7134">
        <w:t>“Employment Outcome” means, with respect to an individual, entering</w:t>
      </w:r>
      <w:r w:rsidR="00607FF2" w:rsidRPr="009D7134">
        <w:t>,</w:t>
      </w:r>
      <w:r w:rsidR="00607FF2" w:rsidRPr="009D7134">
        <w:rPr>
          <w:color w:val="FF0000"/>
        </w:rPr>
        <w:t xml:space="preserve"> </w:t>
      </w:r>
      <w:r w:rsidR="00607FF2" w:rsidRPr="009D7134">
        <w:t>advancing in,</w:t>
      </w:r>
      <w:r w:rsidRPr="009D7134">
        <w:t xml:space="preserve"> or retaining full-time or, if appropriate, part-time competitive </w:t>
      </w:r>
      <w:r w:rsidR="0078684D" w:rsidRPr="009D7134">
        <w:t xml:space="preserve">integrated </w:t>
      </w:r>
      <w:r w:rsidRPr="009D7134">
        <w:t xml:space="preserve">employment as defined in Section 7006.3 of these regulations (including </w:t>
      </w:r>
      <w:r w:rsidR="00607FF2" w:rsidRPr="009D7134">
        <w:t xml:space="preserve">customized employment, </w:t>
      </w:r>
      <w:r w:rsidRPr="009D7134">
        <w:t>self-employment, telecommuting, or business ownership)</w:t>
      </w:r>
      <w:r w:rsidR="00607FF2" w:rsidRPr="009D7134">
        <w:t>, or supported employment</w:t>
      </w:r>
      <w:r w:rsidRPr="009D7134">
        <w:t xml:space="preserve"> </w:t>
      </w:r>
      <w:r w:rsidR="00B17ACE" w:rsidRPr="009D7134">
        <w:t>as</w:t>
      </w:r>
      <w:r w:rsidRPr="009D7134">
        <w:t xml:space="preserve"> </w:t>
      </w:r>
      <w:r w:rsidR="00B17ACE" w:rsidRPr="009D7134">
        <w:t xml:space="preserve">defined in </w:t>
      </w:r>
      <w:r w:rsidR="00CF240B" w:rsidRPr="009D7134">
        <w:t>s</w:t>
      </w:r>
      <w:r w:rsidR="00B17ACE" w:rsidRPr="009D7134">
        <w:t xml:space="preserve">ection </w:t>
      </w:r>
      <w:r w:rsidR="00BB6ACC" w:rsidRPr="009D7134">
        <w:t>7028</w:t>
      </w:r>
      <w:r w:rsidR="00B17ACE" w:rsidRPr="009D7134">
        <w:t xml:space="preserve"> of these regulations, that is </w:t>
      </w:r>
      <w:r w:rsidRPr="009D7134">
        <w:t xml:space="preserve">consistent with an individual’s </w:t>
      </w:r>
      <w:r w:rsidR="00B17ACE" w:rsidRPr="009D7134">
        <w:t xml:space="preserve">unique </w:t>
      </w:r>
      <w:r w:rsidRPr="009D7134">
        <w:t xml:space="preserve">strengths, resources, priorities, concerns, abilities, capabilities, interests, and informed choice.  </w:t>
      </w:r>
    </w:p>
    <w:p w14:paraId="270494A4" w14:textId="54B71041" w:rsidR="001F110B" w:rsidRPr="009D7134" w:rsidRDefault="002468E1" w:rsidP="00204A85">
      <w:pPr>
        <w:pStyle w:val="BodyText"/>
      </w:pPr>
      <w:r w:rsidRPr="009D7134">
        <w:t>Note:</w:t>
      </w:r>
      <w:r w:rsidR="001F110B" w:rsidRPr="009D7134">
        <w:t xml:space="preserve">  Authority cited: Sections 19006 and 19016, Welfare and Institutions Code.  Reference: </w:t>
      </w:r>
      <w:r w:rsidR="00B17ACE" w:rsidRPr="009D7134">
        <w:t xml:space="preserve">29 USC </w:t>
      </w:r>
      <w:r w:rsidR="00BB1002" w:rsidRPr="009D7134">
        <w:t xml:space="preserve">Section </w:t>
      </w:r>
      <w:r w:rsidR="00B17ACE" w:rsidRPr="009D7134">
        <w:t xml:space="preserve">705; </w:t>
      </w:r>
      <w:r w:rsidR="001F110B" w:rsidRPr="009D7134">
        <w:t>34 CFR 361.5</w:t>
      </w:r>
      <w:r w:rsidR="001F110B" w:rsidRPr="009D7134">
        <w:rPr>
          <w:strike/>
        </w:rPr>
        <w:t>(b)</w:t>
      </w:r>
      <w:r w:rsidR="001F110B" w:rsidRPr="009D7134">
        <w:t>; and Section 19011, Welfare and Institutions Code.</w:t>
      </w:r>
      <w:bookmarkStart w:id="4" w:name="_Toc477855565"/>
      <w:r w:rsidR="001F110B" w:rsidRPr="009D7134">
        <w:rPr>
          <w:szCs w:val="28"/>
        </w:rPr>
        <w:t xml:space="preserve"> </w:t>
      </w:r>
      <w:bookmarkEnd w:id="4"/>
    </w:p>
    <w:p w14:paraId="5A36E114" w14:textId="77777777" w:rsidR="00A82350" w:rsidRPr="009D7134" w:rsidRDefault="00A82350" w:rsidP="00A82350">
      <w:pPr>
        <w:pStyle w:val="Heading3"/>
        <w:rPr>
          <w:rFonts w:cs="Arial"/>
          <w:szCs w:val="28"/>
        </w:rPr>
      </w:pPr>
      <w:bookmarkStart w:id="5" w:name="_Toc477855566"/>
      <w:r w:rsidRPr="009D7134">
        <w:rPr>
          <w:rFonts w:cs="Arial"/>
          <w:szCs w:val="28"/>
        </w:rPr>
        <w:t>7013.6. Extended Employment.</w:t>
      </w:r>
    </w:p>
    <w:p w14:paraId="0665A791" w14:textId="28D7199C" w:rsidR="00A82350" w:rsidRPr="009D7134" w:rsidRDefault="00A82350" w:rsidP="00A82350">
      <w:pPr>
        <w:pStyle w:val="BodyText"/>
      </w:pPr>
      <w:r w:rsidRPr="009D7134">
        <w:t>(a)</w:t>
      </w:r>
      <w:r w:rsidRPr="009D7134">
        <w:tab/>
        <w:t>“Extended Employment” means work in a non-integrated or sheltered setting for a public or private nonprofit agency or organization that provides compensation in accordance with the Fair Labor Standards Act (FLSA) (29 USC 214(c)) for the limited purposes of training, or otherwise preparing for competitive integrated employment where vocational services may be provided.</w:t>
      </w:r>
    </w:p>
    <w:p w14:paraId="6B5C35B4" w14:textId="7D14FA66" w:rsidR="00A82350" w:rsidRPr="00BF6884" w:rsidRDefault="00A82350" w:rsidP="00A82350">
      <w:pPr>
        <w:pStyle w:val="BodyText"/>
        <w:rPr>
          <w:strike/>
        </w:rPr>
      </w:pPr>
      <w:r w:rsidRPr="009D7134">
        <w:t>Note:  Authority cited: Sections 19006 and 19016, Welfare and Institutions Code.  Reference: 34 CFR Sections 361.5</w:t>
      </w:r>
      <w:r w:rsidRPr="009D7134">
        <w:rPr>
          <w:strike/>
        </w:rPr>
        <w:t>(b)</w:t>
      </w:r>
      <w:r w:rsidRPr="009D7134">
        <w:t xml:space="preserve"> and 361.37; and Section 19011, Welfare and Institutions Code.</w:t>
      </w:r>
    </w:p>
    <w:p w14:paraId="45105560" w14:textId="6EFC7924" w:rsidR="00F34FE7" w:rsidRPr="009D7134" w:rsidRDefault="001F110B" w:rsidP="00F34FE7">
      <w:pPr>
        <w:pStyle w:val="Heading3"/>
        <w:rPr>
          <w:rFonts w:cs="Arial"/>
          <w:szCs w:val="28"/>
        </w:rPr>
      </w:pPr>
      <w:bookmarkStart w:id="6" w:name="_Toc477855567"/>
      <w:bookmarkEnd w:id="5"/>
      <w:r w:rsidRPr="009D7134">
        <w:rPr>
          <w:rFonts w:cs="Arial"/>
          <w:szCs w:val="28"/>
        </w:rPr>
        <w:t>7014.1. Extended Services.</w:t>
      </w:r>
      <w:bookmarkEnd w:id="6"/>
      <w:r w:rsidR="008808E9" w:rsidRPr="009D7134">
        <w:rPr>
          <w:rFonts w:cs="Arial"/>
          <w:szCs w:val="28"/>
        </w:rPr>
        <w:t xml:space="preserve"> </w:t>
      </w:r>
    </w:p>
    <w:p w14:paraId="2FBFE73A" w14:textId="325EB4FD" w:rsidR="008808E9" w:rsidRPr="009D7134" w:rsidRDefault="008E1EF1" w:rsidP="008808E9">
      <w:pPr>
        <w:pStyle w:val="BodyText"/>
      </w:pPr>
      <w:proofErr w:type="gramStart"/>
      <w:r w:rsidRPr="009D7134">
        <w:t>(a)  “</w:t>
      </w:r>
      <w:proofErr w:type="gramEnd"/>
      <w:r w:rsidR="008808E9" w:rsidRPr="009D7134">
        <w:t>Extended services</w:t>
      </w:r>
      <w:r w:rsidRPr="009D7134">
        <w:t>”</w:t>
      </w:r>
      <w:r w:rsidR="008808E9" w:rsidRPr="009D7134">
        <w:t xml:space="preserve"> means ongoing support services and other appropriate services that are—</w:t>
      </w:r>
    </w:p>
    <w:p w14:paraId="701667AC" w14:textId="46D011C0" w:rsidR="008808E9" w:rsidRPr="009D7134" w:rsidRDefault="008808E9" w:rsidP="008808E9">
      <w:pPr>
        <w:pStyle w:val="BodyText"/>
      </w:pPr>
      <w:r w:rsidRPr="009D7134">
        <w:t>(</w:t>
      </w:r>
      <w:r w:rsidR="008E1EF1" w:rsidRPr="009D7134">
        <w:t>1</w:t>
      </w:r>
      <w:r w:rsidRPr="009D7134">
        <w:t xml:space="preserve">) </w:t>
      </w:r>
      <w:r w:rsidR="009869AB" w:rsidRPr="009D7134">
        <w:t xml:space="preserve"> </w:t>
      </w:r>
      <w:r w:rsidRPr="009D7134">
        <w:t xml:space="preserve">Needed to support and maintain an individual with a most significant disability including a youth with a most significant disability, in supported </w:t>
      </w:r>
      <w:proofErr w:type="gramStart"/>
      <w:r w:rsidRPr="009D7134">
        <w:t>employment;</w:t>
      </w:r>
      <w:proofErr w:type="gramEnd"/>
    </w:p>
    <w:p w14:paraId="269415E4" w14:textId="7BAD6A33" w:rsidR="008808E9" w:rsidRPr="009D7134" w:rsidRDefault="008808E9" w:rsidP="008808E9">
      <w:pPr>
        <w:pStyle w:val="BodyText"/>
      </w:pPr>
      <w:r w:rsidRPr="009D7134">
        <w:t>(</w:t>
      </w:r>
      <w:r w:rsidR="008E1EF1" w:rsidRPr="009D7134">
        <w:t>2</w:t>
      </w:r>
      <w:r w:rsidRPr="009D7134">
        <w:t xml:space="preserve">) </w:t>
      </w:r>
      <w:r w:rsidR="009869AB" w:rsidRPr="009D7134">
        <w:t xml:space="preserve"> </w:t>
      </w:r>
      <w:r w:rsidRPr="009D7134">
        <w:t xml:space="preserve">Organized or made available, singly or in combination, in such a way as to assist an eligible individual in maintaining supported </w:t>
      </w:r>
      <w:proofErr w:type="gramStart"/>
      <w:r w:rsidRPr="009D7134">
        <w:t>employment;</w:t>
      </w:r>
      <w:proofErr w:type="gramEnd"/>
    </w:p>
    <w:p w14:paraId="1A188E98" w14:textId="22038260" w:rsidR="008808E9" w:rsidRPr="009D7134" w:rsidRDefault="008808E9" w:rsidP="008808E9">
      <w:pPr>
        <w:pStyle w:val="BodyText"/>
      </w:pPr>
      <w:r w:rsidRPr="009D7134">
        <w:t>(</w:t>
      </w:r>
      <w:r w:rsidR="008E1EF1" w:rsidRPr="009D7134">
        <w:t>3</w:t>
      </w:r>
      <w:r w:rsidRPr="009D7134">
        <w:t xml:space="preserve">) </w:t>
      </w:r>
      <w:r w:rsidR="009869AB" w:rsidRPr="009D7134">
        <w:t xml:space="preserve"> </w:t>
      </w:r>
      <w:r w:rsidRPr="009D7134">
        <w:t xml:space="preserve">Based on the needs of an eligible individual, as specified in an </w:t>
      </w:r>
      <w:r w:rsidR="009869AB" w:rsidRPr="009D7134">
        <w:t>I</w:t>
      </w:r>
      <w:r w:rsidRPr="009D7134">
        <w:t xml:space="preserve">ndividualized </w:t>
      </w:r>
      <w:r w:rsidR="009869AB" w:rsidRPr="009D7134">
        <w:t>P</w:t>
      </w:r>
      <w:r w:rsidRPr="009D7134">
        <w:t xml:space="preserve">lan for </w:t>
      </w:r>
      <w:r w:rsidR="009869AB" w:rsidRPr="009D7134">
        <w:t>E</w:t>
      </w:r>
      <w:r w:rsidRPr="009D7134">
        <w:t>mployment</w:t>
      </w:r>
      <w:r w:rsidR="009869AB" w:rsidRPr="009D7134">
        <w:t xml:space="preserve"> (IPE</w:t>
      </w:r>
      <w:proofErr w:type="gramStart"/>
      <w:r w:rsidR="009869AB" w:rsidRPr="009D7134">
        <w:t>)</w:t>
      </w:r>
      <w:r w:rsidRPr="009D7134">
        <w:t>;</w:t>
      </w:r>
      <w:proofErr w:type="gramEnd"/>
    </w:p>
    <w:p w14:paraId="3B230AA0" w14:textId="2D75F9F9" w:rsidR="008808E9" w:rsidRPr="009D7134" w:rsidRDefault="008808E9" w:rsidP="008808E9">
      <w:pPr>
        <w:pStyle w:val="BodyText"/>
      </w:pPr>
      <w:r w:rsidRPr="009D7134">
        <w:t>(</w:t>
      </w:r>
      <w:r w:rsidR="008E1EF1" w:rsidRPr="009D7134">
        <w:t>4</w:t>
      </w:r>
      <w:r w:rsidRPr="009D7134">
        <w:t xml:space="preserve">) </w:t>
      </w:r>
      <w:r w:rsidR="009869AB" w:rsidRPr="009D7134">
        <w:t xml:space="preserve"> </w:t>
      </w:r>
      <w:r w:rsidRPr="009D7134">
        <w:t>Provided by a State agency, a private nonprofit organization, employer,</w:t>
      </w:r>
      <w:r w:rsidR="009869AB" w:rsidRPr="009D7134">
        <w:t xml:space="preserve"> </w:t>
      </w:r>
      <w:r w:rsidRPr="009D7134">
        <w:t xml:space="preserve">or any other appropriate resource, after an individual has made the transition from support from the </w:t>
      </w:r>
      <w:r w:rsidR="009869AB" w:rsidRPr="009D7134">
        <w:t>Department</w:t>
      </w:r>
      <w:r w:rsidRPr="009D7134">
        <w:t>; and</w:t>
      </w:r>
    </w:p>
    <w:p w14:paraId="4A5B78D0" w14:textId="16D967F6" w:rsidR="008808E9" w:rsidRPr="009D7134" w:rsidRDefault="008808E9" w:rsidP="008808E9">
      <w:pPr>
        <w:pStyle w:val="BodyText"/>
      </w:pPr>
      <w:r w:rsidRPr="009D7134">
        <w:t>(</w:t>
      </w:r>
      <w:r w:rsidR="008E1EF1" w:rsidRPr="009D7134">
        <w:t>5</w:t>
      </w:r>
      <w:r w:rsidRPr="009D7134">
        <w:t xml:space="preserve">) </w:t>
      </w:r>
      <w:r w:rsidR="009869AB" w:rsidRPr="009D7134">
        <w:t xml:space="preserve"> </w:t>
      </w:r>
      <w:r w:rsidRPr="009D7134">
        <w:t xml:space="preserve">Provided to a youth with a most significant disability by the </w:t>
      </w:r>
      <w:r w:rsidR="009869AB" w:rsidRPr="009D7134">
        <w:t>Department</w:t>
      </w:r>
      <w:r w:rsidRPr="009D7134">
        <w:t xml:space="preserve"> for a period not to exceed four years, or at such time that a youth reaches age 25 and no longer meets the definition of a youth with a disability, whichever occurs first. </w:t>
      </w:r>
      <w:r w:rsidR="009869AB" w:rsidRPr="009D7134">
        <w:t xml:space="preserve">(6)  </w:t>
      </w:r>
      <w:r w:rsidRPr="009D7134">
        <w:t xml:space="preserve">The designated State unit may not provide extended services to an individual </w:t>
      </w:r>
      <w:r w:rsidRPr="009D7134">
        <w:lastRenderedPageBreak/>
        <w:t>with a most significant disability who is not a youth with a most significant disability.</w:t>
      </w:r>
    </w:p>
    <w:p w14:paraId="3B2E2CEF" w14:textId="2A25273E" w:rsidR="00804153" w:rsidRPr="00BF6884" w:rsidRDefault="002468E1" w:rsidP="00BF6884">
      <w:pPr>
        <w:pStyle w:val="BodyText"/>
      </w:pPr>
      <w:r w:rsidRPr="009D7134">
        <w:t>N</w:t>
      </w:r>
      <w:r w:rsidR="00683658" w:rsidRPr="009D7134">
        <w:t>ote</w:t>
      </w:r>
      <w:r w:rsidRPr="009D7134">
        <w:t>:</w:t>
      </w:r>
      <w:r w:rsidR="001F110B" w:rsidRPr="009D7134">
        <w:t xml:space="preserve"> Authority cited: Sections 19006 and 19016, Welfare and Institutions Code. Reference: </w:t>
      </w:r>
      <w:r w:rsidR="008808E9" w:rsidRPr="009D7134">
        <w:t xml:space="preserve">29 USC 705; </w:t>
      </w:r>
      <w:r w:rsidR="001F110B" w:rsidRPr="009D7134">
        <w:t>34 CFR 361.5</w:t>
      </w:r>
      <w:r w:rsidR="001F110B" w:rsidRPr="009D7134">
        <w:rPr>
          <w:strike/>
        </w:rPr>
        <w:t>(b</w:t>
      </w:r>
      <w:r w:rsidR="00970911" w:rsidRPr="009D7134">
        <w:rPr>
          <w:strike/>
        </w:rPr>
        <w:t>)</w:t>
      </w:r>
      <w:r w:rsidR="001F110B" w:rsidRPr="009D7134">
        <w:t>; and Section 19011, Welfare and Institutions Code.</w:t>
      </w:r>
      <w:bookmarkStart w:id="7" w:name="_Toc477855572"/>
    </w:p>
    <w:p w14:paraId="66CBE112" w14:textId="44D94B0D" w:rsidR="001F110B" w:rsidRPr="009D7134" w:rsidRDefault="001F110B" w:rsidP="00671089">
      <w:pPr>
        <w:pStyle w:val="Heading3"/>
      </w:pPr>
      <w:bookmarkStart w:id="8" w:name="_Toc477855573"/>
      <w:bookmarkEnd w:id="7"/>
      <w:r w:rsidRPr="009D7134">
        <w:t xml:space="preserve">7017.5. </w:t>
      </w:r>
      <w:bookmarkStart w:id="9" w:name="_Hlk69815987"/>
      <w:r w:rsidRPr="009D7134">
        <w:t>Individual with a Significant Disability.</w:t>
      </w:r>
      <w:bookmarkEnd w:id="8"/>
      <w:bookmarkEnd w:id="9"/>
    </w:p>
    <w:p w14:paraId="36865811" w14:textId="6E5F453F" w:rsidR="001F110B" w:rsidRPr="009D7134" w:rsidRDefault="001F110B">
      <w:pPr>
        <w:pStyle w:val="BodyText"/>
      </w:pPr>
      <w:bookmarkStart w:id="10" w:name="_Hlk128381629"/>
      <w:r w:rsidRPr="009D7134">
        <w:t>“Individual with a Significant Disability” means an individual:</w:t>
      </w:r>
    </w:p>
    <w:p w14:paraId="5AED4690" w14:textId="57F065EA" w:rsidR="001F110B" w:rsidRPr="009D7134" w:rsidRDefault="00E44B4A">
      <w:pPr>
        <w:pStyle w:val="BodyText"/>
      </w:pPr>
      <w:r w:rsidRPr="009D7134">
        <w:t>(a)</w:t>
      </w:r>
      <w:r w:rsidRPr="009D7134">
        <w:tab/>
        <w:t>w</w:t>
      </w:r>
      <w:r w:rsidR="001F110B" w:rsidRPr="009D7134">
        <w:t xml:space="preserve">ho </w:t>
      </w:r>
      <w:r w:rsidRPr="009D7134">
        <w:t>the Social Security Administration has determined is eligible for Social Security benefits under Title II (42 U.S.C. Section 401 et seq.) or Title XVI (42 U.S.C. Section 1381 et seq.) of the Social Security Act, or</w:t>
      </w:r>
    </w:p>
    <w:p w14:paraId="5BB8D99A" w14:textId="3C82AEBB" w:rsidR="00E44B4A" w:rsidRPr="009D7134" w:rsidRDefault="00E44B4A">
      <w:pPr>
        <w:pStyle w:val="BodyText"/>
      </w:pPr>
      <w:r w:rsidRPr="009D7134">
        <w:t>(b)</w:t>
      </w:r>
      <w:r w:rsidRPr="009D7134">
        <w:tab/>
        <w:t>w</w:t>
      </w:r>
      <w:r w:rsidR="001F110B" w:rsidRPr="009D7134">
        <w:t>ho</w:t>
      </w:r>
      <w:r w:rsidRPr="009D7134">
        <w:t xml:space="preserve"> meets the following three criteria:</w:t>
      </w:r>
    </w:p>
    <w:p w14:paraId="5D80DA3C" w14:textId="415F9003" w:rsidR="00E44B4A" w:rsidRPr="009D7134" w:rsidRDefault="008D6A61" w:rsidP="00BF6884">
      <w:pPr>
        <w:pStyle w:val="BodyText"/>
      </w:pPr>
      <w:r w:rsidRPr="009D7134">
        <w:t>(1)</w:t>
      </w:r>
      <w:r w:rsidRPr="009D7134">
        <w:tab/>
        <w:t xml:space="preserve">has a severe physical or mental impairment that </w:t>
      </w:r>
      <w:r w:rsidR="00E44B4A" w:rsidRPr="009D7134">
        <w:t>serious</w:t>
      </w:r>
      <w:r w:rsidRPr="009D7134">
        <w:t>ly</w:t>
      </w:r>
      <w:r w:rsidR="00E44B4A" w:rsidRPr="009D7134">
        <w:t xml:space="preserve"> limit</w:t>
      </w:r>
      <w:r w:rsidRPr="009D7134">
        <w:t xml:space="preserve">s </w:t>
      </w:r>
      <w:r w:rsidRPr="009D7134">
        <w:rPr>
          <w:strike/>
        </w:rPr>
        <w:t>serious limit</w:t>
      </w:r>
      <w:r w:rsidR="00E44B4A" w:rsidRPr="009D7134">
        <w:rPr>
          <w:strike/>
        </w:rPr>
        <w:t>ation</w:t>
      </w:r>
      <w:r w:rsidR="00E44B4A" w:rsidRPr="009D7134">
        <w:t xml:space="preserve"> </w:t>
      </w:r>
      <w:r w:rsidR="00E44B4A" w:rsidRPr="009D7134">
        <w:rPr>
          <w:strike/>
        </w:rPr>
        <w:t>in terms of an employment outcome, in at least</w:t>
      </w:r>
      <w:r w:rsidR="00E44B4A" w:rsidRPr="009D7134">
        <w:t xml:space="preserve"> one </w:t>
      </w:r>
      <w:r w:rsidR="009648CE" w:rsidRPr="009D7134">
        <w:t xml:space="preserve">or more </w:t>
      </w:r>
      <w:r w:rsidR="00E44B4A" w:rsidRPr="009D7134">
        <w:t>functional capacit</w:t>
      </w:r>
      <w:r w:rsidR="009648CE" w:rsidRPr="009D7134">
        <w:t xml:space="preserve">ies </w:t>
      </w:r>
      <w:r w:rsidR="009648CE" w:rsidRPr="009D7134">
        <w:rPr>
          <w:strike/>
        </w:rPr>
        <w:t>capacit</w:t>
      </w:r>
      <w:r w:rsidR="00E44B4A" w:rsidRPr="009D7134">
        <w:rPr>
          <w:strike/>
        </w:rPr>
        <w:t>y area</w:t>
      </w:r>
      <w:r w:rsidR="008C1C79" w:rsidRPr="009D7134">
        <w:rPr>
          <w:strike/>
        </w:rPr>
        <w:t xml:space="preserve"> </w:t>
      </w:r>
      <w:r w:rsidR="008C1C79" w:rsidRPr="009D7134">
        <w:t>(such as mobility, communication, self-care, self-direction, interpersonal skills, work tolerance, or work skills) in terms of an employment outcome</w:t>
      </w:r>
      <w:r w:rsidR="00E44B4A" w:rsidRPr="009D7134">
        <w:t>; and</w:t>
      </w:r>
    </w:p>
    <w:p w14:paraId="33412237" w14:textId="50D5CEAA" w:rsidR="00E44B4A" w:rsidRPr="009D7134" w:rsidRDefault="00E44B4A" w:rsidP="00BF6884">
      <w:pPr>
        <w:pStyle w:val="BodyText"/>
      </w:pPr>
      <w:r w:rsidRPr="009D7134">
        <w:t>(2)</w:t>
      </w:r>
      <w:r w:rsidRPr="009D7134">
        <w:tab/>
      </w:r>
      <w:r w:rsidR="008C1C79" w:rsidRPr="009D7134">
        <w:t xml:space="preserve">whose vocational rehabilitation program can </w:t>
      </w:r>
      <w:r w:rsidRPr="009D7134">
        <w:rPr>
          <w:strike/>
        </w:rPr>
        <w:t>is</w:t>
      </w:r>
      <w:r w:rsidR="009648CE" w:rsidRPr="009D7134">
        <w:rPr>
          <w:strike/>
        </w:rPr>
        <w:t xml:space="preserve"> </w:t>
      </w:r>
      <w:r w:rsidR="009648CE" w:rsidRPr="009D7134">
        <w:t>be</w:t>
      </w:r>
      <w:r w:rsidRPr="009D7134">
        <w:t xml:space="preserve"> expected to require multiple vocational rehabilitation services over an extended period of time; and</w:t>
      </w:r>
    </w:p>
    <w:p w14:paraId="64CA5977" w14:textId="7C7604E9" w:rsidR="001F110B" w:rsidRPr="009D7134" w:rsidRDefault="00E44B4A">
      <w:pPr>
        <w:pStyle w:val="BodyText"/>
      </w:pPr>
      <w:r w:rsidRPr="009D7134">
        <w:t>(3)</w:t>
      </w:r>
      <w:r w:rsidRPr="009D7134">
        <w:tab/>
      </w:r>
      <w:r w:rsidR="001F110B" w:rsidRPr="009D7134">
        <w:t xml:space="preserve">has one or more physical or mental disabilities resulting from acquired traumatic brain injury, amputation, arthritis, autism, blindness, burn injury, cancer, cerebral palsy, cystic fibrosis, deafness, head injury, heart disease, hemiplegia, hemophilia, HIV, </w:t>
      </w:r>
      <w:r w:rsidR="00D41864" w:rsidRPr="009D7134">
        <w:t xml:space="preserve">intellectual disability, </w:t>
      </w:r>
      <w:r w:rsidR="001F110B" w:rsidRPr="009D7134">
        <w:t xml:space="preserve">respiratory or pulmonary dysfunction, mental illness, multiple sclerosis, muscular dystrophy, </w:t>
      </w:r>
      <w:proofErr w:type="spellStart"/>
      <w:r w:rsidR="001F110B" w:rsidRPr="009D7134">
        <w:t>musculo</w:t>
      </w:r>
      <w:proofErr w:type="spellEnd"/>
      <w:r w:rsidR="001F110B" w:rsidRPr="009D7134">
        <w:t>-skeletal disorders, neurological disorders (including stroke and epilepsy), spinal cord conditions (including paraplegia and quadriplegia), sickle cell anemia, specific learning disability, end-stage renal disease, or another disability or combination of disabilities determined on the basis of an assessment for determining eligibility and vocational rehabilitation needs to cause comparable sub</w:t>
      </w:r>
      <w:r w:rsidR="00D41864" w:rsidRPr="009D7134">
        <w:t>stantial functional limitation.</w:t>
      </w:r>
    </w:p>
    <w:p w14:paraId="41D720FE" w14:textId="60B59592" w:rsidR="001F110B" w:rsidRPr="009D7134" w:rsidRDefault="002468E1">
      <w:pPr>
        <w:pStyle w:val="BodyText"/>
      </w:pPr>
      <w:r w:rsidRPr="009D7134">
        <w:t>N</w:t>
      </w:r>
      <w:r w:rsidR="00683658" w:rsidRPr="009D7134">
        <w:t>ote</w:t>
      </w:r>
      <w:r w:rsidRPr="009D7134">
        <w:t>:</w:t>
      </w:r>
      <w:r w:rsidR="001F110B" w:rsidRPr="009D7134">
        <w:t xml:space="preserve">  Authority cited: Sections 19006 and 19016, Welfare and Institutions Code.  Reference: 29 USC 705</w:t>
      </w:r>
      <w:r w:rsidR="001F110B" w:rsidRPr="009D7134">
        <w:rPr>
          <w:strike/>
        </w:rPr>
        <w:t>(21)(A)</w:t>
      </w:r>
      <w:r w:rsidR="001F110B" w:rsidRPr="009D7134">
        <w:t>; 34 CFR 361.5</w:t>
      </w:r>
      <w:r w:rsidR="001F110B" w:rsidRPr="009D7134">
        <w:rPr>
          <w:strike/>
        </w:rPr>
        <w:t>(b)</w:t>
      </w:r>
      <w:r w:rsidR="008C1C79" w:rsidRPr="009D7134">
        <w:rPr>
          <w:strike/>
        </w:rPr>
        <w:t>(30)</w:t>
      </w:r>
      <w:r w:rsidR="001F110B" w:rsidRPr="009D7134">
        <w:rPr>
          <w:strike/>
        </w:rPr>
        <w:t>(31)</w:t>
      </w:r>
      <w:r w:rsidR="001F110B" w:rsidRPr="009D7134">
        <w:t>; and Section</w:t>
      </w:r>
      <w:r w:rsidR="00D41864" w:rsidRPr="009D7134">
        <w:t>s</w:t>
      </w:r>
      <w:r w:rsidR="001F110B" w:rsidRPr="009D7134">
        <w:t xml:space="preserve"> 19011</w:t>
      </w:r>
      <w:r w:rsidR="00864331" w:rsidRPr="009D7134">
        <w:t xml:space="preserve"> </w:t>
      </w:r>
      <w:r w:rsidR="00D41864" w:rsidRPr="009D7134">
        <w:t>and</w:t>
      </w:r>
      <w:r w:rsidR="00864331" w:rsidRPr="009D7134">
        <w:t xml:space="preserve"> 19151</w:t>
      </w:r>
      <w:r w:rsidR="00D41864" w:rsidRPr="009D7134">
        <w:t xml:space="preserve"> </w:t>
      </w:r>
      <w:r w:rsidR="00D41864" w:rsidRPr="009D7134">
        <w:rPr>
          <w:strike/>
        </w:rPr>
        <w:t>19102</w:t>
      </w:r>
      <w:r w:rsidR="001F110B" w:rsidRPr="009D7134">
        <w:t>, Welfare and Institutions Code.</w:t>
      </w:r>
    </w:p>
    <w:p w14:paraId="650F1BFB" w14:textId="058602E6" w:rsidR="001F110B" w:rsidRPr="009D7134" w:rsidRDefault="001F110B" w:rsidP="00671089">
      <w:pPr>
        <w:pStyle w:val="Heading3"/>
      </w:pPr>
      <w:bookmarkStart w:id="11" w:name="_Toc477855576"/>
      <w:bookmarkEnd w:id="10"/>
      <w:r w:rsidRPr="009D7134">
        <w:t xml:space="preserve"> 7018.4. </w:t>
      </w:r>
      <w:bookmarkStart w:id="12" w:name="_Hlk69816023"/>
      <w:r w:rsidRPr="009D7134">
        <w:t>Integrated Setting.</w:t>
      </w:r>
      <w:bookmarkEnd w:id="11"/>
      <w:bookmarkEnd w:id="12"/>
    </w:p>
    <w:p w14:paraId="0FB1540A" w14:textId="56A75BB3" w:rsidR="001F110B" w:rsidRPr="009D7134" w:rsidRDefault="001F110B">
      <w:pPr>
        <w:pStyle w:val="BodyText"/>
      </w:pPr>
      <w:r w:rsidRPr="009D7134">
        <w:t>“Integrated Setting” ---</w:t>
      </w:r>
    </w:p>
    <w:p w14:paraId="3D462356" w14:textId="77777777" w:rsidR="00BF6884" w:rsidRDefault="001F110B" w:rsidP="00150151">
      <w:pPr>
        <w:pStyle w:val="BodyText"/>
      </w:pPr>
      <w:r w:rsidRPr="009D7134">
        <w:t>(a)</w:t>
      </w:r>
      <w:r w:rsidRPr="009D7134">
        <w:tab/>
        <w:t xml:space="preserve">With respect to the provision of services, means a setting typically found in the community in which applicants or eligible individuals interact with non-disabled individuals other than non-disabled individuals who are providing services to those applicants or eligible individuals. </w:t>
      </w:r>
      <w:bookmarkStart w:id="13" w:name="_Hlk128381803"/>
    </w:p>
    <w:p w14:paraId="6E7835AC" w14:textId="349117AD" w:rsidR="00150151" w:rsidRPr="00BF6884" w:rsidRDefault="00150151" w:rsidP="00150151">
      <w:pPr>
        <w:pStyle w:val="BodyText"/>
      </w:pPr>
      <w:r w:rsidRPr="009D7134">
        <w:t>(b) With respect to an employment outcome, means a setting—</w:t>
      </w:r>
    </w:p>
    <w:p w14:paraId="14AFEFF0" w14:textId="4408A6A6" w:rsidR="00150151" w:rsidRPr="009D7134" w:rsidRDefault="00150151" w:rsidP="00150151">
      <w:pPr>
        <w:pStyle w:val="BodyText"/>
      </w:pPr>
      <w:r w:rsidRPr="009D7134">
        <w:t>(</w:t>
      </w:r>
      <w:proofErr w:type="spellStart"/>
      <w:r w:rsidRPr="009D7134">
        <w:t>i</w:t>
      </w:r>
      <w:proofErr w:type="spellEnd"/>
      <w:r w:rsidRPr="009D7134">
        <w:t>) Typically found in the community; and</w:t>
      </w:r>
    </w:p>
    <w:p w14:paraId="3C9485C2" w14:textId="79585A2D" w:rsidR="00150151" w:rsidRPr="009D7134" w:rsidRDefault="00150151" w:rsidP="00150151">
      <w:pPr>
        <w:pStyle w:val="BodyText"/>
      </w:pPr>
      <w:r w:rsidRPr="009D7134">
        <w:lastRenderedPageBreak/>
        <w:t>(ii) Where the employee with a disability interacts, for the purpose of performing the duties of the position, with other employees within the particular work unit and the entire work site, and, as appropriate to the work performed, other persons (e.g., customers and vendors) who are not individuals with disabilities (not including supervisory personnel or individuals who are providing services to such employee) to the same extent that employees who are not individuals with disabilities and who are in comparable positions interact with these persons.</w:t>
      </w:r>
    </w:p>
    <w:p w14:paraId="28DC2677" w14:textId="77777777" w:rsidR="00150151" w:rsidRPr="009D7134" w:rsidRDefault="00150151">
      <w:pPr>
        <w:pStyle w:val="BodyText"/>
        <w:rPr>
          <w:color w:val="FF0000"/>
        </w:rPr>
      </w:pPr>
    </w:p>
    <w:bookmarkEnd w:id="13"/>
    <w:p w14:paraId="20BC658B" w14:textId="46C66BC4" w:rsidR="001F110B" w:rsidRPr="009D7134" w:rsidRDefault="002468E1">
      <w:pPr>
        <w:pStyle w:val="BodyText"/>
      </w:pPr>
      <w:r w:rsidRPr="009D7134">
        <w:t>N</w:t>
      </w:r>
      <w:r w:rsidR="00683658" w:rsidRPr="009D7134">
        <w:t>ote</w:t>
      </w:r>
      <w:r w:rsidRPr="009D7134">
        <w:t>:</w:t>
      </w:r>
      <w:r w:rsidR="001F110B" w:rsidRPr="009D7134">
        <w:t xml:space="preserve"> </w:t>
      </w:r>
      <w:bookmarkStart w:id="14" w:name="_Hlk55809409"/>
      <w:r w:rsidR="001F110B" w:rsidRPr="009D7134">
        <w:t>Authority cited: Sections 19006 and 19016, Welfare and Institutions Code. Reference: 34 CFR Sections</w:t>
      </w:r>
      <w:r w:rsidR="001F110B" w:rsidRPr="009D7134">
        <w:rPr>
          <w:color w:val="0070C0"/>
        </w:rPr>
        <w:t xml:space="preserve"> </w:t>
      </w:r>
      <w:r w:rsidR="001F110B" w:rsidRPr="009D7134">
        <w:t>361.5; and Section 19011, Welfare and Institutions Code.</w:t>
      </w:r>
    </w:p>
    <w:p w14:paraId="6948D129" w14:textId="0938EE3B" w:rsidR="001F110B" w:rsidRPr="009D7134" w:rsidRDefault="001F110B" w:rsidP="00671089">
      <w:pPr>
        <w:pStyle w:val="Heading3"/>
      </w:pPr>
      <w:bookmarkStart w:id="15" w:name="_Toc477855581"/>
      <w:bookmarkEnd w:id="14"/>
      <w:r w:rsidRPr="009D7134">
        <w:t xml:space="preserve">7019.5. </w:t>
      </w:r>
      <w:bookmarkStart w:id="16" w:name="_Hlk69816419"/>
      <w:r w:rsidRPr="009D7134">
        <w:t>Ongoing Support Services.</w:t>
      </w:r>
      <w:bookmarkEnd w:id="15"/>
      <w:bookmarkEnd w:id="16"/>
    </w:p>
    <w:p w14:paraId="298D000A" w14:textId="452109A8" w:rsidR="001F110B" w:rsidRPr="009D7134" w:rsidRDefault="001F110B">
      <w:pPr>
        <w:pStyle w:val="BodyText"/>
      </w:pPr>
      <w:r w:rsidRPr="009D7134">
        <w:t>(a)</w:t>
      </w:r>
      <w:r w:rsidRPr="009D7134">
        <w:tab/>
        <w:t>“Ongoing Support Services,” as used in the definition of “Supported Employment,” means services that are:</w:t>
      </w:r>
    </w:p>
    <w:p w14:paraId="214759EC" w14:textId="1F7C4880" w:rsidR="001F110B" w:rsidRPr="009D7134" w:rsidRDefault="001F110B">
      <w:pPr>
        <w:pStyle w:val="BodyText"/>
      </w:pPr>
      <w:r w:rsidRPr="009D7134">
        <w:t>(1)</w:t>
      </w:r>
      <w:r w:rsidRPr="009D7134">
        <w:tab/>
        <w:t>Needed to sup</w:t>
      </w:r>
      <w:r w:rsidR="00EA6E21" w:rsidRPr="009D7134">
        <w:t xml:space="preserve">port and maintain an individual </w:t>
      </w:r>
      <w:r w:rsidRPr="009D7134">
        <w:t>with a most significant disability</w:t>
      </w:r>
      <w:bookmarkStart w:id="17" w:name="_Hlk128381920"/>
      <w:r w:rsidR="00EA6E21" w:rsidRPr="009D7134">
        <w:t>,</w:t>
      </w:r>
      <w:r w:rsidR="002C39CB" w:rsidRPr="009D7134">
        <w:t xml:space="preserve"> </w:t>
      </w:r>
      <w:r w:rsidR="00EA6E21" w:rsidRPr="009D7134">
        <w:t xml:space="preserve">including a youth with a most significant disability, </w:t>
      </w:r>
      <w:bookmarkEnd w:id="17"/>
      <w:r w:rsidRPr="009D7134">
        <w:t xml:space="preserve">in supported </w:t>
      </w:r>
      <w:proofErr w:type="gramStart"/>
      <w:r w:rsidRPr="009D7134">
        <w:t>employment;</w:t>
      </w:r>
      <w:proofErr w:type="gramEnd"/>
    </w:p>
    <w:p w14:paraId="495187DA" w14:textId="7DF62180" w:rsidR="001F110B" w:rsidRPr="009D7134" w:rsidRDefault="001F110B">
      <w:pPr>
        <w:pStyle w:val="BodyText"/>
      </w:pPr>
      <w:r w:rsidRPr="009D7134">
        <w:t>(2)</w:t>
      </w:r>
      <w:r w:rsidRPr="009D7134">
        <w:tab/>
        <w:t>Identified based on a determination by the Department of the individual’s need as specified in the Individualized Plan for Employment (IPE); and</w:t>
      </w:r>
    </w:p>
    <w:p w14:paraId="57D59D38" w14:textId="006F1D28" w:rsidR="00711BD4" w:rsidRPr="009D7134" w:rsidRDefault="001F110B">
      <w:pPr>
        <w:pStyle w:val="BodyText"/>
        <w:rPr>
          <w:strike/>
        </w:rPr>
      </w:pPr>
      <w:r w:rsidRPr="009D7134">
        <w:t>(3)</w:t>
      </w:r>
      <w:r w:rsidRPr="009D7134">
        <w:tab/>
        <w:t>Furnished by the Department from the time of job placement until transition to extended services, unless post-employment services are provided following transition, and thereafter by one or more extended services providers throughout the individual’s term of employment in a particular job placement</w:t>
      </w:r>
      <w:r w:rsidR="0012514A" w:rsidRPr="009D7134">
        <w:t xml:space="preserve">. </w:t>
      </w:r>
    </w:p>
    <w:p w14:paraId="38FD642E" w14:textId="7743D5D4" w:rsidR="001F110B" w:rsidRPr="009D7134" w:rsidRDefault="001F110B">
      <w:pPr>
        <w:pStyle w:val="BodyText"/>
      </w:pPr>
      <w:r w:rsidRPr="009D7134">
        <w:t>(b)</w:t>
      </w:r>
      <w:r w:rsidRPr="009D7134">
        <w:tab/>
        <w:t>Ongoing support services must include an assessment of employment stability and provision of specific services or the coordination of services at or away from the worksite that are needed to maintain stability based on:</w:t>
      </w:r>
    </w:p>
    <w:p w14:paraId="6BF915B2" w14:textId="77777777" w:rsidR="001F110B" w:rsidRPr="009D7134" w:rsidRDefault="001F110B">
      <w:pPr>
        <w:pStyle w:val="BodyText"/>
      </w:pPr>
      <w:r w:rsidRPr="009D7134">
        <w:tab/>
        <w:t>(1)</w:t>
      </w:r>
      <w:r w:rsidRPr="009D7134">
        <w:tab/>
        <w:t xml:space="preserve">At a minimum, twice-monthly monitoring at the worksite of each individual in supported employment; or </w:t>
      </w:r>
    </w:p>
    <w:p w14:paraId="4DC23776" w14:textId="77777777" w:rsidR="001F110B" w:rsidRPr="009D7134" w:rsidRDefault="001F110B">
      <w:pPr>
        <w:pStyle w:val="BodyText"/>
      </w:pPr>
      <w:r w:rsidRPr="009D7134">
        <w:tab/>
        <w:t>(2)</w:t>
      </w:r>
      <w:r w:rsidRPr="009D7134">
        <w:tab/>
        <w:t>If under specific circumstances, especially at the request of the individual, the IPE provides for off-site monitoring, twice-monthly meetings with the individual.</w:t>
      </w:r>
    </w:p>
    <w:p w14:paraId="2ED695FD" w14:textId="77777777" w:rsidR="001F110B" w:rsidRPr="009D7134" w:rsidRDefault="001F110B">
      <w:pPr>
        <w:pStyle w:val="BodyText"/>
      </w:pPr>
      <w:r w:rsidRPr="009D7134">
        <w:tab/>
        <w:t>(c)</w:t>
      </w:r>
      <w:r w:rsidRPr="009D7134">
        <w:tab/>
        <w:t>Ongoing support services shall consist of:</w:t>
      </w:r>
    </w:p>
    <w:p w14:paraId="7944E8DE" w14:textId="7860644A" w:rsidR="001F110B" w:rsidRPr="009D7134" w:rsidRDefault="001F110B">
      <w:pPr>
        <w:pStyle w:val="BodyText"/>
      </w:pPr>
      <w:r w:rsidRPr="009D7134">
        <w:tab/>
        <w:t>(1)</w:t>
      </w:r>
      <w:r w:rsidRPr="009D7134">
        <w:tab/>
        <w:t xml:space="preserve">Any particularized assessment supplementary to the comprehensive assessment of rehabilitation needs described in Section 7001.5(c) of these </w:t>
      </w:r>
      <w:proofErr w:type="gramStart"/>
      <w:r w:rsidRPr="009D7134">
        <w:t>regulations;</w:t>
      </w:r>
      <w:proofErr w:type="gramEnd"/>
    </w:p>
    <w:p w14:paraId="63A6844F" w14:textId="77777777" w:rsidR="001F110B" w:rsidRPr="009D7134" w:rsidRDefault="001F110B">
      <w:pPr>
        <w:pStyle w:val="BodyText"/>
      </w:pPr>
      <w:r w:rsidRPr="009D7134">
        <w:tab/>
        <w:t>(2)</w:t>
      </w:r>
      <w:r w:rsidRPr="009D7134">
        <w:tab/>
        <w:t xml:space="preserve">The provision of skilled job trainers who accompany the individual for intensive job skill training at the </w:t>
      </w:r>
      <w:proofErr w:type="gramStart"/>
      <w:r w:rsidRPr="009D7134">
        <w:t>worksite;</w:t>
      </w:r>
      <w:proofErr w:type="gramEnd"/>
    </w:p>
    <w:p w14:paraId="062EA7B0" w14:textId="73286AE1" w:rsidR="001F110B" w:rsidRPr="009D7134" w:rsidRDefault="001F110B">
      <w:pPr>
        <w:pStyle w:val="BodyText"/>
      </w:pPr>
      <w:r w:rsidRPr="009D7134">
        <w:tab/>
        <w:t>(3)</w:t>
      </w:r>
      <w:r w:rsidRPr="009D7134">
        <w:tab/>
        <w:t>Job development</w:t>
      </w:r>
      <w:r w:rsidR="000F1D3C" w:rsidRPr="009D7134">
        <w:t xml:space="preserve">, job retention, </w:t>
      </w:r>
      <w:r w:rsidR="00365107" w:rsidRPr="009D7134">
        <w:t xml:space="preserve">and </w:t>
      </w:r>
      <w:r w:rsidR="009E4C10" w:rsidRPr="009D7134">
        <w:t>placement</w:t>
      </w:r>
      <w:r w:rsidR="000F1D3C" w:rsidRPr="009D7134">
        <w:t xml:space="preserve"> </w:t>
      </w:r>
      <w:proofErr w:type="gramStart"/>
      <w:r w:rsidR="000F1D3C" w:rsidRPr="009D7134">
        <w:t>services</w:t>
      </w:r>
      <w:r w:rsidRPr="009D7134">
        <w:t>;</w:t>
      </w:r>
      <w:proofErr w:type="gramEnd"/>
    </w:p>
    <w:p w14:paraId="46E3CE5F" w14:textId="77777777" w:rsidR="001F110B" w:rsidRPr="009D7134" w:rsidRDefault="001F110B">
      <w:pPr>
        <w:pStyle w:val="BodyText"/>
      </w:pPr>
      <w:r w:rsidRPr="009D7134">
        <w:tab/>
        <w:t>(4)</w:t>
      </w:r>
      <w:r w:rsidRPr="009D7134">
        <w:tab/>
        <w:t xml:space="preserve">Social skills </w:t>
      </w:r>
      <w:proofErr w:type="gramStart"/>
      <w:r w:rsidRPr="009D7134">
        <w:t>training;</w:t>
      </w:r>
      <w:proofErr w:type="gramEnd"/>
    </w:p>
    <w:p w14:paraId="2C70FEA2" w14:textId="77777777" w:rsidR="001F110B" w:rsidRPr="009D7134" w:rsidRDefault="001F110B">
      <w:pPr>
        <w:pStyle w:val="BodyText"/>
      </w:pPr>
      <w:r w:rsidRPr="009D7134">
        <w:tab/>
        <w:t>(5)</w:t>
      </w:r>
      <w:r w:rsidRPr="009D7134">
        <w:tab/>
        <w:t xml:space="preserve">Regular observation or supervision of the </w:t>
      </w:r>
      <w:proofErr w:type="gramStart"/>
      <w:r w:rsidRPr="009D7134">
        <w:t>individual;</w:t>
      </w:r>
      <w:proofErr w:type="gramEnd"/>
    </w:p>
    <w:p w14:paraId="05E56AD1" w14:textId="77777777" w:rsidR="001F110B" w:rsidRPr="009D7134" w:rsidRDefault="001F110B">
      <w:pPr>
        <w:pStyle w:val="BodyText"/>
      </w:pPr>
      <w:r w:rsidRPr="009D7134">
        <w:lastRenderedPageBreak/>
        <w:tab/>
        <w:t>(6)</w:t>
      </w:r>
      <w:r w:rsidRPr="009D7134">
        <w:tab/>
        <w:t xml:space="preserve">Follow-up services including regular contact with the employers, the individuals, the parents, family members, guardians, advocates, or authorized representatives of the individuals, and other suitable professional and informed advisors, in order to reinforce and stabilize the job </w:t>
      </w:r>
      <w:proofErr w:type="gramStart"/>
      <w:r w:rsidRPr="009D7134">
        <w:t>placement;</w:t>
      </w:r>
      <w:proofErr w:type="gramEnd"/>
    </w:p>
    <w:p w14:paraId="4D3F7EDC" w14:textId="77777777" w:rsidR="001F110B" w:rsidRPr="009D7134" w:rsidRDefault="001F110B">
      <w:pPr>
        <w:pStyle w:val="BodyText"/>
      </w:pPr>
      <w:r w:rsidRPr="009D7134">
        <w:tab/>
        <w:t>(7)</w:t>
      </w:r>
      <w:r w:rsidRPr="009D7134">
        <w:tab/>
        <w:t xml:space="preserve">Facilitation of natural supports at the </w:t>
      </w:r>
      <w:proofErr w:type="gramStart"/>
      <w:r w:rsidRPr="009D7134">
        <w:t>worksite;</w:t>
      </w:r>
      <w:proofErr w:type="gramEnd"/>
    </w:p>
    <w:p w14:paraId="17F29AD6" w14:textId="24F463D2" w:rsidR="001F110B" w:rsidRPr="009D7134" w:rsidRDefault="001F110B">
      <w:pPr>
        <w:pStyle w:val="BodyText"/>
      </w:pPr>
      <w:r w:rsidRPr="009D7134">
        <w:tab/>
        <w:t>(8)</w:t>
      </w:r>
      <w:r w:rsidRPr="009D7134">
        <w:tab/>
        <w:t>Any other service identified in the scope of vocational rehabilitation services for individuals described in Section 7149 of these regulations; or</w:t>
      </w:r>
    </w:p>
    <w:p w14:paraId="512AC035" w14:textId="77777777" w:rsidR="001F110B" w:rsidRPr="009D7134" w:rsidRDefault="001F110B">
      <w:pPr>
        <w:pStyle w:val="BodyText"/>
      </w:pPr>
      <w:r w:rsidRPr="009D7134">
        <w:tab/>
        <w:t>(9)</w:t>
      </w:r>
      <w:r w:rsidRPr="009D7134">
        <w:tab/>
        <w:t>Any service similar to the foregoing services.</w:t>
      </w:r>
    </w:p>
    <w:p w14:paraId="701CA17E" w14:textId="77777777" w:rsidR="00711BD4" w:rsidRPr="009D7134" w:rsidRDefault="00711BD4">
      <w:pPr>
        <w:pStyle w:val="BodyText"/>
      </w:pPr>
    </w:p>
    <w:p w14:paraId="156C62BA" w14:textId="421628BD" w:rsidR="001F110B" w:rsidRPr="009D7134" w:rsidRDefault="002468E1">
      <w:pPr>
        <w:pStyle w:val="BodyText"/>
      </w:pPr>
      <w:r w:rsidRPr="009D7134">
        <w:t>N</w:t>
      </w:r>
      <w:r w:rsidR="00683658" w:rsidRPr="009D7134">
        <w:t>ote</w:t>
      </w:r>
      <w:r w:rsidRPr="009D7134">
        <w:t>:</w:t>
      </w:r>
      <w:r w:rsidR="001F110B" w:rsidRPr="009D7134">
        <w:t xml:space="preserve">  Authority cited: Sections 19006 and 19016, Welfare and Institutions Code.  Reference: </w:t>
      </w:r>
      <w:bookmarkStart w:id="18" w:name="_Hlk128382128"/>
      <w:r w:rsidR="00965F35" w:rsidRPr="009D7134">
        <w:t xml:space="preserve">29 USC </w:t>
      </w:r>
      <w:r w:rsidR="00F244A2" w:rsidRPr="009D7134">
        <w:t xml:space="preserve">Section </w:t>
      </w:r>
      <w:r w:rsidR="00965F35" w:rsidRPr="009D7134">
        <w:t xml:space="preserve">705; </w:t>
      </w:r>
      <w:bookmarkEnd w:id="18"/>
      <w:r w:rsidR="001F110B" w:rsidRPr="009D7134">
        <w:t>34 CFR Sections</w:t>
      </w:r>
      <w:r w:rsidR="001F110B" w:rsidRPr="009D7134">
        <w:rPr>
          <w:color w:val="0070C0"/>
        </w:rPr>
        <w:t xml:space="preserve"> </w:t>
      </w:r>
      <w:r w:rsidR="001F110B" w:rsidRPr="009D7134">
        <w:t>361.5</w:t>
      </w:r>
      <w:r w:rsidR="007A2131">
        <w:t xml:space="preserve"> </w:t>
      </w:r>
      <w:r w:rsidR="001F110B" w:rsidRPr="009D7134">
        <w:t>and 361.48; and Section 19011, Welfare and Institutions Code.</w:t>
      </w:r>
    </w:p>
    <w:p w14:paraId="56C140B6" w14:textId="77777777" w:rsidR="00DD3735" w:rsidRPr="009D7134" w:rsidRDefault="00DD3735">
      <w:pPr>
        <w:pStyle w:val="BodyText"/>
      </w:pPr>
      <w:bookmarkStart w:id="19" w:name="_Hlk55811107"/>
    </w:p>
    <w:p w14:paraId="746B1899" w14:textId="41078146" w:rsidR="00DD3735" w:rsidRPr="009D7134" w:rsidRDefault="00DD3735" w:rsidP="00DD3735">
      <w:pPr>
        <w:pStyle w:val="BodyText"/>
        <w:rPr>
          <w:b/>
          <w:bCs/>
        </w:rPr>
      </w:pPr>
      <w:bookmarkStart w:id="20" w:name="_Hlk128383428"/>
      <w:bookmarkEnd w:id="19"/>
      <w:r w:rsidRPr="009D7134">
        <w:rPr>
          <w:b/>
          <w:bCs/>
        </w:rPr>
        <w:t xml:space="preserve"> 7021.</w:t>
      </w:r>
      <w:bookmarkStart w:id="21" w:name="_Hlk69816460"/>
      <w:r w:rsidRPr="009D7134">
        <w:rPr>
          <w:b/>
          <w:bCs/>
        </w:rPr>
        <w:t xml:space="preserve">6 Pre-Employment Transition Services </w:t>
      </w:r>
      <w:bookmarkEnd w:id="21"/>
    </w:p>
    <w:p w14:paraId="4B9BA5B6" w14:textId="2D8DE265" w:rsidR="00DD3735" w:rsidRPr="009D7134" w:rsidRDefault="00DD3735" w:rsidP="00DD3735">
      <w:pPr>
        <w:pStyle w:val="BodyText"/>
      </w:pPr>
      <w:r w:rsidRPr="009D7134">
        <w:t>(a</w:t>
      </w:r>
      <w:r w:rsidR="00ED2831" w:rsidRPr="009D7134">
        <w:t xml:space="preserve">) </w:t>
      </w:r>
      <w:r w:rsidRPr="009D7134">
        <w:t>“Pre-employment transition services” means the required</w:t>
      </w:r>
      <w:r w:rsidR="00246675" w:rsidRPr="009D7134">
        <w:t xml:space="preserve"> and </w:t>
      </w:r>
      <w:r w:rsidRPr="009D7134">
        <w:t>authorized</w:t>
      </w:r>
      <w:r w:rsidR="00246675" w:rsidRPr="009D7134">
        <w:t xml:space="preserve"> services</w:t>
      </w:r>
      <w:r w:rsidRPr="009D7134">
        <w:t xml:space="preserve">, </w:t>
      </w:r>
      <w:r w:rsidR="00246675" w:rsidRPr="009D7134">
        <w:t>listed as follows:</w:t>
      </w:r>
    </w:p>
    <w:p w14:paraId="2D3101F9" w14:textId="392028B0" w:rsidR="00DD3735" w:rsidRPr="009D7134" w:rsidRDefault="00DD3735" w:rsidP="00DD3735">
      <w:pPr>
        <w:pStyle w:val="BodyText"/>
      </w:pPr>
      <w:r w:rsidRPr="009D7134">
        <w:t>(1)</w:t>
      </w:r>
      <w:r w:rsidR="00ED2831" w:rsidRPr="009D7134">
        <w:t xml:space="preserve"> </w:t>
      </w:r>
      <w:r w:rsidRPr="009D7134">
        <w:t>The Department must provide all of the following pre-employment transition services:</w:t>
      </w:r>
    </w:p>
    <w:p w14:paraId="4C25728A" w14:textId="0B344B93" w:rsidR="00DD3735" w:rsidRPr="009D7134" w:rsidRDefault="00DD3735" w:rsidP="00DD3735">
      <w:pPr>
        <w:pStyle w:val="BodyText"/>
      </w:pPr>
      <w:r w:rsidRPr="009D7134">
        <w:t>(A) Job exploration counseling.</w:t>
      </w:r>
    </w:p>
    <w:p w14:paraId="53A8041B" w14:textId="7BD8B2C4" w:rsidR="00DD3735" w:rsidRPr="009D7134" w:rsidRDefault="00DD3735" w:rsidP="00DD3735">
      <w:pPr>
        <w:pStyle w:val="BodyText"/>
      </w:pPr>
      <w:r w:rsidRPr="009D7134">
        <w:t>(B) Work-based learning experiences, which may include in-school or after school opportunities, or experience outside the traditional school setting (including internships), that is provided in an integrated environment in the community to the maximum extent possible.</w:t>
      </w:r>
    </w:p>
    <w:p w14:paraId="6FB24FD4" w14:textId="4C001751" w:rsidR="00DD3735" w:rsidRPr="009D7134" w:rsidRDefault="00DD3735" w:rsidP="00DD3735">
      <w:pPr>
        <w:pStyle w:val="BodyText"/>
      </w:pPr>
      <w:r w:rsidRPr="009D7134">
        <w:t>(C) Counseling on opportunities for enrollment in comprehensive transition or postsecondary educational programs at institutions of higher education.</w:t>
      </w:r>
    </w:p>
    <w:p w14:paraId="26AD77EC" w14:textId="64B85308" w:rsidR="00DD3735" w:rsidRPr="009D7134" w:rsidRDefault="00DD3735" w:rsidP="00DD3735">
      <w:pPr>
        <w:pStyle w:val="BodyText"/>
      </w:pPr>
      <w:r w:rsidRPr="009D7134">
        <w:t>(D) Workplace readiness training to develop social skills and independent living</w:t>
      </w:r>
      <w:r w:rsidR="00BB6ACC" w:rsidRPr="009D7134">
        <w:t>.</w:t>
      </w:r>
      <w:r w:rsidRPr="009D7134">
        <w:t xml:space="preserve"> </w:t>
      </w:r>
    </w:p>
    <w:p w14:paraId="67DE4E9B" w14:textId="77777777" w:rsidR="00DD3735" w:rsidRPr="009D7134" w:rsidRDefault="00DD3735" w:rsidP="00DD3735">
      <w:pPr>
        <w:pStyle w:val="BodyText"/>
      </w:pPr>
      <w:r w:rsidRPr="009D7134">
        <w:t>(E) Instruction in self-advocacy (including instruction in person-centered planning), which may include peer mentoring (including peer mentoring from individuals with disabilities working in competitive integrated employment).</w:t>
      </w:r>
    </w:p>
    <w:p w14:paraId="567A8126" w14:textId="473C4133" w:rsidR="00DD3735" w:rsidRPr="009D7134" w:rsidRDefault="00DD3735" w:rsidP="00DD3735">
      <w:pPr>
        <w:pStyle w:val="BodyText"/>
      </w:pPr>
      <w:r w:rsidRPr="009D7134">
        <w:t xml:space="preserve">(2) </w:t>
      </w:r>
      <w:r w:rsidR="00246675" w:rsidRPr="009D7134">
        <w:t>With the f</w:t>
      </w:r>
      <w:r w:rsidRPr="009D7134">
        <w:t>unds that are available and remaining after the provision of the required activities described in paragraph (a)(1) of this section</w:t>
      </w:r>
      <w:r w:rsidR="00246675" w:rsidRPr="009D7134">
        <w:t>, the Department</w:t>
      </w:r>
      <w:r w:rsidRPr="009D7134">
        <w:t xml:space="preserve"> </w:t>
      </w:r>
      <w:r w:rsidR="004B1853" w:rsidRPr="009D7134">
        <w:t xml:space="preserve">may </w:t>
      </w:r>
      <w:r w:rsidR="00246675" w:rsidRPr="009D7134">
        <w:t>provide</w:t>
      </w:r>
      <w:r w:rsidRPr="009D7134">
        <w:t xml:space="preserve"> authorized activities to improve the transition of students with disabilities from school to postsecondary education or an employment outcome by—</w:t>
      </w:r>
    </w:p>
    <w:p w14:paraId="34B97DC6" w14:textId="77777777" w:rsidR="00DD3735" w:rsidRPr="009D7134" w:rsidRDefault="00DD3735" w:rsidP="00DD3735">
      <w:pPr>
        <w:pStyle w:val="BodyText"/>
      </w:pPr>
      <w:r w:rsidRPr="009D7134">
        <w:t xml:space="preserve">(A) Implementing effective strategies to increase the likelihood of independent living and inclusion in communities and competitive integrated </w:t>
      </w:r>
      <w:proofErr w:type="gramStart"/>
      <w:r w:rsidRPr="009D7134">
        <w:t>workplaces;</w:t>
      </w:r>
      <w:proofErr w:type="gramEnd"/>
    </w:p>
    <w:p w14:paraId="4B1AEF25" w14:textId="77777777" w:rsidR="00DD3735" w:rsidRPr="009D7134" w:rsidRDefault="00DD3735" w:rsidP="00DD3735">
      <w:pPr>
        <w:pStyle w:val="BodyText"/>
      </w:pPr>
      <w:r w:rsidRPr="009D7134">
        <w:t xml:space="preserve">(B) Developing and improving strategies for individuals with intellectual disabilities and individuals with significant disabilities to live independently; participate in postsecondary education experiences; and obtain, advance in and retain competitive integrated </w:t>
      </w:r>
      <w:proofErr w:type="gramStart"/>
      <w:r w:rsidRPr="009D7134">
        <w:t>employment;</w:t>
      </w:r>
      <w:proofErr w:type="gramEnd"/>
    </w:p>
    <w:p w14:paraId="63552C97" w14:textId="77777777" w:rsidR="00DD3735" w:rsidRPr="009D7134" w:rsidRDefault="00DD3735" w:rsidP="00DD3735">
      <w:pPr>
        <w:pStyle w:val="BodyText"/>
      </w:pPr>
      <w:r w:rsidRPr="009D7134">
        <w:t xml:space="preserve">(C) Providing instruction to vocational rehabilitation counselors, school transition personnel, and other persons supporting students with </w:t>
      </w:r>
      <w:proofErr w:type="gramStart"/>
      <w:r w:rsidRPr="009D7134">
        <w:t>disabilities;</w:t>
      </w:r>
      <w:proofErr w:type="gramEnd"/>
    </w:p>
    <w:p w14:paraId="559C8800" w14:textId="77777777" w:rsidR="00DD3735" w:rsidRPr="009D7134" w:rsidRDefault="00DD3735" w:rsidP="00DD3735">
      <w:pPr>
        <w:pStyle w:val="BodyText"/>
      </w:pPr>
      <w:r w:rsidRPr="009D7134">
        <w:lastRenderedPageBreak/>
        <w:t xml:space="preserve">(D) Disseminating information about innovative, effective, and efficient approaches to achieve the goals of this </w:t>
      </w:r>
      <w:proofErr w:type="gramStart"/>
      <w:r w:rsidRPr="009D7134">
        <w:t>section;</w:t>
      </w:r>
      <w:proofErr w:type="gramEnd"/>
    </w:p>
    <w:p w14:paraId="711A5E75" w14:textId="77777777" w:rsidR="00DD3735" w:rsidRPr="009D7134" w:rsidRDefault="00DD3735" w:rsidP="00DD3735">
      <w:pPr>
        <w:pStyle w:val="BodyText"/>
      </w:pPr>
      <w:r w:rsidRPr="009D7134">
        <w:t>(E) Coordinating activities with transition services provided by local educational agencies under the Individuals with Disabilities Education Act (20 U.S.C. 1400 et seq.</w:t>
      </w:r>
      <w:proofErr w:type="gramStart"/>
      <w:r w:rsidRPr="009D7134">
        <w:t>);</w:t>
      </w:r>
      <w:proofErr w:type="gramEnd"/>
    </w:p>
    <w:p w14:paraId="1BA6B561" w14:textId="77777777" w:rsidR="00DD3735" w:rsidRPr="009D7134" w:rsidRDefault="00DD3735" w:rsidP="00DD3735">
      <w:pPr>
        <w:pStyle w:val="BodyText"/>
      </w:pPr>
      <w:r w:rsidRPr="009D7134">
        <w:t xml:space="preserve">(F) Applying evidence-based findings to improve policy, procedure, practice, and the preparation of personnel, in order to better achieve the goals of this </w:t>
      </w:r>
      <w:proofErr w:type="gramStart"/>
      <w:r w:rsidRPr="009D7134">
        <w:t>section;</w:t>
      </w:r>
      <w:proofErr w:type="gramEnd"/>
    </w:p>
    <w:p w14:paraId="6588FBEA" w14:textId="77777777" w:rsidR="00DD3735" w:rsidRPr="009D7134" w:rsidRDefault="00DD3735" w:rsidP="00DD3735">
      <w:pPr>
        <w:pStyle w:val="BodyText"/>
      </w:pPr>
      <w:r w:rsidRPr="009D7134">
        <w:t xml:space="preserve">(G) Developing model transition demonstration </w:t>
      </w:r>
      <w:proofErr w:type="gramStart"/>
      <w:r w:rsidRPr="009D7134">
        <w:t>projects;</w:t>
      </w:r>
      <w:proofErr w:type="gramEnd"/>
    </w:p>
    <w:p w14:paraId="53352A41" w14:textId="77777777" w:rsidR="00DD3735" w:rsidRPr="009D7134" w:rsidRDefault="00DD3735" w:rsidP="00DD3735">
      <w:pPr>
        <w:pStyle w:val="BodyText"/>
      </w:pPr>
      <w:r w:rsidRPr="009D7134">
        <w:t>(H) Establishing or supporting multistate or regional partnerships involving States, local educational agencies, the Department, the Department of Developmental Services, private businesses, or other participants to achieve the goals of this section; and</w:t>
      </w:r>
    </w:p>
    <w:p w14:paraId="39A2EF2F" w14:textId="06CBA4DB" w:rsidR="00DD3735" w:rsidRPr="009D7134" w:rsidRDefault="00DD3735" w:rsidP="00DD3735">
      <w:pPr>
        <w:pStyle w:val="BodyText"/>
      </w:pPr>
      <w:r w:rsidRPr="009D7134">
        <w:t>(I) Disseminating information and strategies to improve the transition to postsecondary activities of individuals who are members of traditionally unserved and underserved populations.</w:t>
      </w:r>
    </w:p>
    <w:p w14:paraId="5CF5BA7A" w14:textId="5018FB78" w:rsidR="002468E1" w:rsidRPr="009D7134" w:rsidRDefault="002468E1" w:rsidP="00ED39CC">
      <w:pPr>
        <w:pStyle w:val="BodyText"/>
      </w:pPr>
      <w:r w:rsidRPr="009D7134">
        <w:t>N</w:t>
      </w:r>
      <w:r w:rsidR="00683658" w:rsidRPr="009D7134">
        <w:t>ote</w:t>
      </w:r>
      <w:r w:rsidRPr="009D7134">
        <w:t>:</w:t>
      </w:r>
      <w:r w:rsidR="00246675" w:rsidRPr="009D7134">
        <w:t xml:space="preserve">  Authority cited: </w:t>
      </w:r>
      <w:r w:rsidR="00407423" w:rsidRPr="009D7134">
        <w:t>s</w:t>
      </w:r>
      <w:r w:rsidR="00246675" w:rsidRPr="009D7134">
        <w:t xml:space="preserve">ections 19006 and 19016, Welfare and Institutions Code.  Reference: 29 </w:t>
      </w:r>
      <w:r w:rsidR="00B0464A" w:rsidRPr="009D7134">
        <w:t>U.S.C.</w:t>
      </w:r>
      <w:r w:rsidR="00246675" w:rsidRPr="009D7134">
        <w:t xml:space="preserve"> </w:t>
      </w:r>
      <w:r w:rsidR="00407423" w:rsidRPr="009D7134">
        <w:t>section</w:t>
      </w:r>
      <w:r w:rsidR="00B85608" w:rsidRPr="009D7134">
        <w:t xml:space="preserve"> </w:t>
      </w:r>
      <w:r w:rsidR="00C94D40" w:rsidRPr="009D7134">
        <w:t>733</w:t>
      </w:r>
      <w:r w:rsidR="00246675" w:rsidRPr="009D7134">
        <w:t xml:space="preserve">; 34 CFR </w:t>
      </w:r>
      <w:r w:rsidR="00407423" w:rsidRPr="009D7134">
        <w:t>s</w:t>
      </w:r>
      <w:r w:rsidR="00B85608" w:rsidRPr="009D7134">
        <w:t xml:space="preserve">ections </w:t>
      </w:r>
      <w:r w:rsidR="00C94D40" w:rsidRPr="009D7134">
        <w:t>361.5</w:t>
      </w:r>
      <w:r w:rsidR="00ED39CC" w:rsidRPr="009D7134">
        <w:t xml:space="preserve"> </w:t>
      </w:r>
      <w:r w:rsidR="00C94D40" w:rsidRPr="009D7134">
        <w:t>and 361.4</w:t>
      </w:r>
      <w:r w:rsidR="00ED39CC" w:rsidRPr="009D7134">
        <w:t>8</w:t>
      </w:r>
      <w:r w:rsidR="00246675" w:rsidRPr="009D7134">
        <w:t xml:space="preserve">; </w:t>
      </w:r>
      <w:r w:rsidR="00407423" w:rsidRPr="009D7134">
        <w:t>s</w:t>
      </w:r>
      <w:r w:rsidR="00246675" w:rsidRPr="009D7134">
        <w:t>ections 19011 and 19150, Welfare and Institutions Code.</w:t>
      </w:r>
      <w:bookmarkStart w:id="22" w:name="_Toc477855587"/>
    </w:p>
    <w:bookmarkEnd w:id="22"/>
    <w:p w14:paraId="62F3DAF3" w14:textId="77777777" w:rsidR="00C94D40" w:rsidRPr="009D7134" w:rsidRDefault="00C94D40" w:rsidP="00C94D40"/>
    <w:bookmarkEnd w:id="20"/>
    <w:p w14:paraId="62F04E4A" w14:textId="4E5EFF8C" w:rsidR="0002306B" w:rsidRPr="009D7134" w:rsidRDefault="00C94D40" w:rsidP="0002306B">
      <w:pPr>
        <w:pStyle w:val="Heading3"/>
        <w:spacing w:before="0"/>
        <w:rPr>
          <w:rFonts w:cs="Arial"/>
          <w:szCs w:val="28"/>
        </w:rPr>
      </w:pPr>
      <w:r w:rsidRPr="009D7134">
        <w:t xml:space="preserve">7026.5. </w:t>
      </w:r>
      <w:bookmarkStart w:id="23" w:name="_Hlk69816543"/>
      <w:bookmarkStart w:id="24" w:name="_Hlk128388338"/>
      <w:r w:rsidRPr="009D7134">
        <w:t>Student with a Disability</w:t>
      </w:r>
      <w:bookmarkEnd w:id="23"/>
      <w:r w:rsidR="0002306B" w:rsidRPr="009D7134">
        <w:rPr>
          <w:rFonts w:cs="Arial"/>
          <w:szCs w:val="28"/>
        </w:rPr>
        <w:t xml:space="preserve">; </w:t>
      </w:r>
      <w:r w:rsidR="0097034F" w:rsidRPr="009D7134">
        <w:rPr>
          <w:rFonts w:cs="Arial"/>
          <w:szCs w:val="28"/>
        </w:rPr>
        <w:t>S</w:t>
      </w:r>
      <w:r w:rsidR="0002306B" w:rsidRPr="009D7134">
        <w:rPr>
          <w:rFonts w:cs="Arial"/>
          <w:szCs w:val="28"/>
        </w:rPr>
        <w:t xml:space="preserve">tudents with </w:t>
      </w:r>
      <w:r w:rsidR="0097034F" w:rsidRPr="009D7134">
        <w:rPr>
          <w:rFonts w:cs="Arial"/>
          <w:szCs w:val="28"/>
        </w:rPr>
        <w:t>D</w:t>
      </w:r>
      <w:r w:rsidR="0002306B" w:rsidRPr="009D7134">
        <w:rPr>
          <w:rFonts w:cs="Arial"/>
          <w:szCs w:val="28"/>
        </w:rPr>
        <w:t>isabilities.</w:t>
      </w:r>
    </w:p>
    <w:p w14:paraId="4DD7552F" w14:textId="77777777" w:rsidR="0002306B" w:rsidRPr="009D7134" w:rsidRDefault="0002306B" w:rsidP="0002306B">
      <w:pPr>
        <w:pStyle w:val="Heading3"/>
        <w:spacing w:before="0"/>
        <w:rPr>
          <w:rFonts w:cs="Arial"/>
          <w:b w:val="0"/>
          <w:bCs w:val="0"/>
          <w:szCs w:val="28"/>
        </w:rPr>
      </w:pPr>
      <w:r w:rsidRPr="009D7134">
        <w:rPr>
          <w:rFonts w:cs="Arial"/>
          <w:b w:val="0"/>
          <w:szCs w:val="28"/>
        </w:rPr>
        <w:t xml:space="preserve">(a) The term “student with a disability” means an individual who: </w:t>
      </w:r>
    </w:p>
    <w:p w14:paraId="2EC94A4F" w14:textId="77777777" w:rsidR="007A2131" w:rsidRDefault="007A2131" w:rsidP="0002306B">
      <w:pPr>
        <w:pStyle w:val="Heading3"/>
        <w:spacing w:before="0"/>
        <w:rPr>
          <w:rFonts w:cs="Arial"/>
          <w:b w:val="0"/>
          <w:bCs w:val="0"/>
          <w:szCs w:val="28"/>
        </w:rPr>
      </w:pPr>
    </w:p>
    <w:p w14:paraId="6A089D2D" w14:textId="6725C37C" w:rsidR="0002306B" w:rsidRPr="009D7134" w:rsidRDefault="0002306B" w:rsidP="0002306B">
      <w:pPr>
        <w:pStyle w:val="Heading3"/>
        <w:spacing w:before="0"/>
        <w:rPr>
          <w:rFonts w:cs="Arial"/>
          <w:b w:val="0"/>
          <w:bCs w:val="0"/>
          <w:szCs w:val="28"/>
        </w:rPr>
      </w:pPr>
      <w:r w:rsidRPr="009D7134">
        <w:rPr>
          <w:rFonts w:cs="Arial"/>
          <w:b w:val="0"/>
          <w:szCs w:val="28"/>
        </w:rPr>
        <w:t>(1) is not younger than 16, and</w:t>
      </w:r>
    </w:p>
    <w:p w14:paraId="6782AC93" w14:textId="77777777" w:rsidR="0002306B" w:rsidRPr="009D7134" w:rsidRDefault="0002306B" w:rsidP="0002306B">
      <w:pPr>
        <w:rPr>
          <w:rFonts w:cs="Arial"/>
          <w:bCs/>
          <w:szCs w:val="28"/>
        </w:rPr>
      </w:pPr>
    </w:p>
    <w:p w14:paraId="1B236C74" w14:textId="77777777" w:rsidR="0002306B" w:rsidRPr="009D7134" w:rsidRDefault="0002306B" w:rsidP="0002306B">
      <w:pPr>
        <w:rPr>
          <w:rFonts w:cs="Arial"/>
          <w:bCs/>
          <w:szCs w:val="28"/>
        </w:rPr>
      </w:pPr>
      <w:r w:rsidRPr="009D7134">
        <w:rPr>
          <w:rFonts w:cs="Arial"/>
          <w:bCs/>
          <w:szCs w:val="28"/>
        </w:rPr>
        <w:t>(2) is not older</w:t>
      </w:r>
      <w:r w:rsidRPr="009D7134">
        <w:rPr>
          <w:rFonts w:cs="Arial"/>
          <w:szCs w:val="28"/>
        </w:rPr>
        <w:t xml:space="preserve"> than 21 years of age; unless the student is participating in a special education program under the California Education Code section 56026, then to ensure there is no gap in pre-employment transition services, the Department will extend such services to any student who turns 22 prior to the end of their special education program as follows:  </w:t>
      </w:r>
    </w:p>
    <w:p w14:paraId="39046AF1" w14:textId="77777777" w:rsidR="0002306B" w:rsidRPr="009D7134" w:rsidRDefault="0002306B" w:rsidP="0002306B">
      <w:pPr>
        <w:rPr>
          <w:rFonts w:cs="Arial"/>
          <w:szCs w:val="28"/>
        </w:rPr>
      </w:pPr>
    </w:p>
    <w:p w14:paraId="7987805B" w14:textId="77777777" w:rsidR="0002306B" w:rsidRPr="009D7134" w:rsidRDefault="0002306B" w:rsidP="0002306B">
      <w:pPr>
        <w:rPr>
          <w:rFonts w:cs="Arial"/>
          <w:szCs w:val="28"/>
        </w:rPr>
      </w:pPr>
      <w:r w:rsidRPr="009D7134">
        <w:rPr>
          <w:rFonts w:cs="Arial"/>
          <w:szCs w:val="28"/>
        </w:rPr>
        <w:t>(A) If a student will become 22 years old in January to June, their pre-employment transition services may extend for the remainder of the current fiscal year, including any extended school year program (</w:t>
      </w:r>
      <w:proofErr w:type="gramStart"/>
      <w:r w:rsidRPr="009D7134">
        <w:rPr>
          <w:rFonts w:cs="Arial"/>
          <w:szCs w:val="28"/>
        </w:rPr>
        <w:t>e.g.</w:t>
      </w:r>
      <w:proofErr w:type="gramEnd"/>
      <w:r w:rsidRPr="009D7134">
        <w:rPr>
          <w:rFonts w:cs="Arial"/>
          <w:szCs w:val="28"/>
        </w:rPr>
        <w:t xml:space="preserve"> summer school).</w:t>
      </w:r>
    </w:p>
    <w:p w14:paraId="5E5416F9" w14:textId="77777777" w:rsidR="0002306B" w:rsidRPr="009D7134" w:rsidRDefault="0002306B" w:rsidP="0002306B">
      <w:pPr>
        <w:rPr>
          <w:rFonts w:cs="Arial"/>
          <w:szCs w:val="28"/>
        </w:rPr>
      </w:pPr>
    </w:p>
    <w:p w14:paraId="5B02284B" w14:textId="77777777" w:rsidR="0002306B" w:rsidRPr="009D7134" w:rsidRDefault="0002306B" w:rsidP="0002306B">
      <w:pPr>
        <w:rPr>
          <w:rFonts w:cs="Arial"/>
          <w:szCs w:val="28"/>
        </w:rPr>
      </w:pPr>
      <w:r w:rsidRPr="009D7134">
        <w:rPr>
          <w:rFonts w:cs="Arial"/>
          <w:szCs w:val="28"/>
        </w:rPr>
        <w:t>(B) If a student will become 22 years old in July, August, or September, their pre-employment transition services may not extend through the beginning of a new fiscal year. However, if a student is in a year-round school program and is completing their individualized education program in a term that extends into the new fiscal year, then the student may complete that term.</w:t>
      </w:r>
    </w:p>
    <w:p w14:paraId="7CD0BD47" w14:textId="77777777" w:rsidR="0002306B" w:rsidRPr="009D7134" w:rsidRDefault="0002306B" w:rsidP="0002306B">
      <w:pPr>
        <w:rPr>
          <w:rFonts w:cs="Arial"/>
          <w:szCs w:val="28"/>
        </w:rPr>
      </w:pPr>
    </w:p>
    <w:p w14:paraId="6EFA4C8B" w14:textId="77777777" w:rsidR="0002306B" w:rsidRPr="009D7134" w:rsidRDefault="0002306B" w:rsidP="0002306B">
      <w:pPr>
        <w:rPr>
          <w:rFonts w:cs="Arial"/>
          <w:szCs w:val="28"/>
        </w:rPr>
      </w:pPr>
      <w:r w:rsidRPr="009D7134">
        <w:rPr>
          <w:rFonts w:cs="Arial"/>
          <w:szCs w:val="28"/>
        </w:rPr>
        <w:t xml:space="preserve">(C) If a student will become 22 years old in October, November, or December, </w:t>
      </w:r>
      <w:r w:rsidRPr="009D7134">
        <w:rPr>
          <w:rFonts w:cs="Arial"/>
          <w:szCs w:val="28"/>
        </w:rPr>
        <w:lastRenderedPageBreak/>
        <w:t>their pre-employment transition services may extend through the end of the calendar year, unless the student would otherwise complete their individualized education program at the end of the current fiscal year.</w:t>
      </w:r>
    </w:p>
    <w:p w14:paraId="18E365AC" w14:textId="77777777" w:rsidR="0076073E" w:rsidRPr="009D7134" w:rsidRDefault="0076073E" w:rsidP="0002306B">
      <w:pPr>
        <w:rPr>
          <w:rFonts w:cs="Arial"/>
          <w:szCs w:val="28"/>
        </w:rPr>
      </w:pPr>
    </w:p>
    <w:p w14:paraId="1357652A" w14:textId="47A17A73" w:rsidR="0002306B" w:rsidRPr="009D7134" w:rsidRDefault="0002306B" w:rsidP="0002306B">
      <w:pPr>
        <w:rPr>
          <w:rFonts w:cs="Arial"/>
          <w:szCs w:val="28"/>
        </w:rPr>
      </w:pPr>
      <w:r w:rsidRPr="009D7134">
        <w:rPr>
          <w:rFonts w:cs="Arial"/>
          <w:szCs w:val="28"/>
        </w:rPr>
        <w:t>(3) is enrolled in a secondary or postsecondary education program which includes non-traditional or alternative secondary education programs, such as home schooling, continuation schooling, education programs offered through the juvenile justice system, and other recognized educational programs.</w:t>
      </w:r>
    </w:p>
    <w:p w14:paraId="1AD0A8B1" w14:textId="77777777" w:rsidR="0002306B" w:rsidRPr="009D7134" w:rsidRDefault="0002306B" w:rsidP="0002306B">
      <w:pPr>
        <w:rPr>
          <w:rFonts w:cs="Arial"/>
          <w:szCs w:val="28"/>
        </w:rPr>
      </w:pPr>
    </w:p>
    <w:p w14:paraId="51E45D20" w14:textId="77777777" w:rsidR="0002306B" w:rsidRPr="009D7134" w:rsidRDefault="0002306B" w:rsidP="0002306B">
      <w:pPr>
        <w:rPr>
          <w:rFonts w:cs="Arial"/>
          <w:szCs w:val="28"/>
        </w:rPr>
      </w:pPr>
      <w:r w:rsidRPr="009D7134">
        <w:rPr>
          <w:rFonts w:cs="Arial"/>
          <w:szCs w:val="28"/>
        </w:rPr>
        <w:t>(4) is one or more of the following:</w:t>
      </w:r>
    </w:p>
    <w:p w14:paraId="40D571C3" w14:textId="77777777" w:rsidR="0002306B" w:rsidRPr="009D7134" w:rsidRDefault="0002306B" w:rsidP="0002306B">
      <w:pPr>
        <w:rPr>
          <w:rFonts w:cs="Arial"/>
          <w:szCs w:val="28"/>
        </w:rPr>
      </w:pPr>
    </w:p>
    <w:p w14:paraId="577A1736" w14:textId="77777777" w:rsidR="0002306B" w:rsidRPr="009D7134" w:rsidRDefault="0002306B" w:rsidP="0002306B">
      <w:pPr>
        <w:rPr>
          <w:rFonts w:cs="Arial"/>
          <w:szCs w:val="28"/>
        </w:rPr>
      </w:pPr>
      <w:r w:rsidRPr="009D7134">
        <w:rPr>
          <w:rFonts w:cs="Arial"/>
          <w:szCs w:val="28"/>
        </w:rPr>
        <w:t xml:space="preserve">(A) eligible for and receiving special education or related services under Part B of the Individuals with Disabilities Education Act (20 U.S.C. section 1414.) </w:t>
      </w:r>
    </w:p>
    <w:p w14:paraId="01D95680" w14:textId="77777777" w:rsidR="0002306B" w:rsidRPr="009D7134" w:rsidRDefault="0002306B" w:rsidP="0002306B">
      <w:pPr>
        <w:rPr>
          <w:rFonts w:cs="Arial"/>
          <w:szCs w:val="28"/>
        </w:rPr>
      </w:pPr>
    </w:p>
    <w:p w14:paraId="09D824DA" w14:textId="77777777" w:rsidR="0002306B" w:rsidRPr="009D7134" w:rsidRDefault="0002306B" w:rsidP="0002306B">
      <w:pPr>
        <w:rPr>
          <w:rFonts w:cs="Arial"/>
          <w:szCs w:val="28"/>
        </w:rPr>
      </w:pPr>
      <w:r w:rsidRPr="009D7134">
        <w:rPr>
          <w:rFonts w:cs="Arial"/>
          <w:szCs w:val="28"/>
        </w:rPr>
        <w:t xml:space="preserve">(B) an individual with a disability, as defined in section 7017 of these regulations. </w:t>
      </w:r>
    </w:p>
    <w:p w14:paraId="440A6317" w14:textId="77777777" w:rsidR="0002306B" w:rsidRPr="009D7134" w:rsidRDefault="0002306B" w:rsidP="0002306B">
      <w:pPr>
        <w:rPr>
          <w:rFonts w:cs="Arial"/>
          <w:szCs w:val="28"/>
        </w:rPr>
      </w:pPr>
    </w:p>
    <w:p w14:paraId="5D88340C" w14:textId="77777777" w:rsidR="0002306B" w:rsidRPr="009D7134" w:rsidRDefault="0002306B" w:rsidP="0002306B">
      <w:pPr>
        <w:rPr>
          <w:rFonts w:cs="Arial"/>
          <w:szCs w:val="28"/>
        </w:rPr>
      </w:pPr>
      <w:r w:rsidRPr="009D7134">
        <w:rPr>
          <w:rFonts w:cs="Arial"/>
          <w:szCs w:val="28"/>
        </w:rPr>
        <w:t>(b) “Students with disabilities” means more than one student with a disability.</w:t>
      </w:r>
    </w:p>
    <w:p w14:paraId="4D41A4F3" w14:textId="77777777" w:rsidR="0002306B" w:rsidRPr="009D7134" w:rsidRDefault="0002306B" w:rsidP="0002306B">
      <w:pPr>
        <w:rPr>
          <w:rFonts w:cs="Arial"/>
          <w:szCs w:val="28"/>
        </w:rPr>
      </w:pPr>
    </w:p>
    <w:p w14:paraId="6A61CA07" w14:textId="77777777" w:rsidR="0002306B" w:rsidRPr="009D7134" w:rsidRDefault="0002306B" w:rsidP="0002306B">
      <w:pPr>
        <w:rPr>
          <w:rFonts w:cs="Arial"/>
          <w:szCs w:val="28"/>
        </w:rPr>
      </w:pPr>
      <w:r w:rsidRPr="009D7134">
        <w:rPr>
          <w:rFonts w:cs="Arial"/>
          <w:szCs w:val="28"/>
        </w:rPr>
        <w:t>NOTE:  Authority cited:  Sections 19006 and 19016, Welfare and Institutions Code. Reference:  20 U.S.C. section 1412, 29 U.S.C. sections 705 and 733; 34 C.F.R. sections 361.5 and section 19011, Welfare and Institutions Code; section 56026, Education Code.</w:t>
      </w:r>
    </w:p>
    <w:p w14:paraId="257F2695" w14:textId="3FE5C12D" w:rsidR="001F110B" w:rsidRPr="009D7134" w:rsidRDefault="001F110B" w:rsidP="00671089">
      <w:pPr>
        <w:pStyle w:val="Heading3"/>
      </w:pPr>
      <w:bookmarkStart w:id="25" w:name="_Toc477855606"/>
      <w:bookmarkEnd w:id="24"/>
      <w:r w:rsidRPr="009D7134">
        <w:t xml:space="preserve">7028. </w:t>
      </w:r>
      <w:bookmarkStart w:id="26" w:name="_Hlk69816578"/>
      <w:r w:rsidRPr="009D7134">
        <w:t>Supported Employment.</w:t>
      </w:r>
      <w:bookmarkEnd w:id="25"/>
    </w:p>
    <w:bookmarkEnd w:id="26"/>
    <w:p w14:paraId="19F7FBBF" w14:textId="06473962" w:rsidR="001F110B" w:rsidRPr="009D7134" w:rsidRDefault="001F110B">
      <w:pPr>
        <w:pStyle w:val="BodyText"/>
      </w:pPr>
      <w:r w:rsidRPr="009D7134">
        <w:t>“Supported Employment” means:</w:t>
      </w:r>
    </w:p>
    <w:p w14:paraId="59818B27" w14:textId="42ADA446" w:rsidR="001F110B" w:rsidRPr="009D7134" w:rsidRDefault="001F110B">
      <w:pPr>
        <w:pStyle w:val="BodyText"/>
        <w:rPr>
          <w:strike/>
        </w:rPr>
      </w:pPr>
      <w:bookmarkStart w:id="27" w:name="_Hlk128388435"/>
      <w:r w:rsidRPr="009D7134">
        <w:t>(a)</w:t>
      </w:r>
      <w:r w:rsidR="0094282A" w:rsidRPr="009D7134">
        <w:t xml:space="preserve">  </w:t>
      </w:r>
      <w:r w:rsidRPr="009D7134">
        <w:t xml:space="preserve">Competitive </w:t>
      </w:r>
      <w:r w:rsidR="00976857" w:rsidRPr="009D7134">
        <w:t xml:space="preserve">integrated </w:t>
      </w:r>
      <w:r w:rsidRPr="009D7134">
        <w:t xml:space="preserve">employment </w:t>
      </w:r>
      <w:r w:rsidR="00816234" w:rsidRPr="009D7134">
        <w:t xml:space="preserve">including customized employment, </w:t>
      </w:r>
      <w:r w:rsidR="005F4219" w:rsidRPr="009D7134">
        <w:t>or employment in an integrated work setting in which an individual with a most significant disability,</w:t>
      </w:r>
      <w:r w:rsidR="005F4219" w:rsidRPr="009D7134">
        <w:rPr>
          <w:spacing w:val="-2"/>
        </w:rPr>
        <w:t xml:space="preserve"> </w:t>
      </w:r>
      <w:r w:rsidR="005F4219" w:rsidRPr="009D7134">
        <w:t>including</w:t>
      </w:r>
      <w:r w:rsidR="005F4219" w:rsidRPr="009D7134">
        <w:rPr>
          <w:spacing w:val="-6"/>
        </w:rPr>
        <w:t xml:space="preserve"> </w:t>
      </w:r>
      <w:r w:rsidR="005F4219" w:rsidRPr="009D7134">
        <w:t>a</w:t>
      </w:r>
      <w:r w:rsidR="005F4219" w:rsidRPr="009D7134">
        <w:rPr>
          <w:spacing w:val="-2"/>
        </w:rPr>
        <w:t xml:space="preserve"> </w:t>
      </w:r>
      <w:r w:rsidR="005F4219" w:rsidRPr="009D7134">
        <w:t>youth</w:t>
      </w:r>
      <w:r w:rsidR="005F4219" w:rsidRPr="009D7134">
        <w:rPr>
          <w:spacing w:val="-6"/>
        </w:rPr>
        <w:t xml:space="preserve"> </w:t>
      </w:r>
      <w:r w:rsidR="005F4219" w:rsidRPr="009D7134">
        <w:t>with</w:t>
      </w:r>
      <w:r w:rsidR="005F4219" w:rsidRPr="009D7134">
        <w:rPr>
          <w:spacing w:val="-4"/>
        </w:rPr>
        <w:t xml:space="preserve"> </w:t>
      </w:r>
      <w:r w:rsidR="005F4219" w:rsidRPr="009D7134">
        <w:t>a</w:t>
      </w:r>
      <w:r w:rsidR="005F4219" w:rsidRPr="009D7134">
        <w:rPr>
          <w:spacing w:val="-4"/>
        </w:rPr>
        <w:t xml:space="preserve"> </w:t>
      </w:r>
      <w:r w:rsidR="005F4219" w:rsidRPr="009D7134">
        <w:t>most</w:t>
      </w:r>
      <w:r w:rsidR="005F4219" w:rsidRPr="009D7134">
        <w:rPr>
          <w:spacing w:val="-2"/>
        </w:rPr>
        <w:t xml:space="preserve"> </w:t>
      </w:r>
      <w:r w:rsidR="005F4219" w:rsidRPr="009D7134">
        <w:t>significant</w:t>
      </w:r>
      <w:r w:rsidR="005F4219" w:rsidRPr="009D7134">
        <w:rPr>
          <w:spacing w:val="-1"/>
        </w:rPr>
        <w:t xml:space="preserve"> </w:t>
      </w:r>
      <w:r w:rsidR="005F4219" w:rsidRPr="009D7134">
        <w:t>disability,</w:t>
      </w:r>
      <w:r w:rsidR="005F4219" w:rsidRPr="009D7134">
        <w:rPr>
          <w:spacing w:val="-2"/>
        </w:rPr>
        <w:t xml:space="preserve"> </w:t>
      </w:r>
      <w:r w:rsidR="005F4219" w:rsidRPr="009D7134">
        <w:t>is</w:t>
      </w:r>
      <w:r w:rsidR="005F4219" w:rsidRPr="009D7134">
        <w:rPr>
          <w:spacing w:val="-2"/>
        </w:rPr>
        <w:t xml:space="preserve"> </w:t>
      </w:r>
      <w:r w:rsidR="005F4219" w:rsidRPr="009D7134">
        <w:t>working</w:t>
      </w:r>
      <w:r w:rsidR="005F4219" w:rsidRPr="009D7134">
        <w:rPr>
          <w:spacing w:val="-4"/>
        </w:rPr>
        <w:t xml:space="preserve"> </w:t>
      </w:r>
      <w:r w:rsidR="005F4219" w:rsidRPr="009D7134">
        <w:t>on</w:t>
      </w:r>
      <w:r w:rsidR="005F4219" w:rsidRPr="009D7134">
        <w:rPr>
          <w:spacing w:val="-4"/>
        </w:rPr>
        <w:t xml:space="preserve"> </w:t>
      </w:r>
      <w:r w:rsidR="005F4219" w:rsidRPr="009D7134">
        <w:t xml:space="preserve">a short-term basis toward competitive integrated employment that is individualized, and customized, </w:t>
      </w:r>
      <w:r w:rsidRPr="009D7134">
        <w:t xml:space="preserve">consistent with the </w:t>
      </w:r>
      <w:r w:rsidR="008B7FBB" w:rsidRPr="009D7134">
        <w:t xml:space="preserve">unique </w:t>
      </w:r>
      <w:r w:rsidRPr="009D7134">
        <w:t>strengths, resources, priorities, concerns, abilities, capabilities, interests, and informed choice of the individual</w:t>
      </w:r>
      <w:r w:rsidRPr="009D7134">
        <w:rPr>
          <w:strike/>
        </w:rPr>
        <w:t>s</w:t>
      </w:r>
      <w:r w:rsidRPr="009D7134">
        <w:t xml:space="preserve"> </w:t>
      </w:r>
      <w:r w:rsidR="00A1040A" w:rsidRPr="009D7134">
        <w:t xml:space="preserve">including </w:t>
      </w:r>
      <w:r w:rsidRPr="009D7134">
        <w:t>ongoing support services for individuals with the most significant disabilities</w:t>
      </w:r>
      <w:r w:rsidR="00A1040A" w:rsidRPr="009D7134">
        <w:t>;</w:t>
      </w:r>
    </w:p>
    <w:p w14:paraId="59C43CEB" w14:textId="77F1771D" w:rsidR="001F110B" w:rsidRPr="009D7134" w:rsidRDefault="001F110B">
      <w:pPr>
        <w:pStyle w:val="BodyText"/>
      </w:pPr>
      <w:r w:rsidRPr="009D7134">
        <w:t>(1)</w:t>
      </w:r>
      <w:r w:rsidRPr="009D7134">
        <w:tab/>
        <w:t xml:space="preserve">For whom competitive </w:t>
      </w:r>
      <w:r w:rsidR="00976857" w:rsidRPr="009D7134">
        <w:t xml:space="preserve">integrated </w:t>
      </w:r>
      <w:r w:rsidRPr="009D7134">
        <w:t xml:space="preserve">employment has not </w:t>
      </w:r>
      <w:r w:rsidR="005C0842" w:rsidRPr="009D7134">
        <w:t xml:space="preserve">historically </w:t>
      </w:r>
      <w:r w:rsidRPr="009D7134">
        <w:t xml:space="preserve">occurred or for whom competitive </w:t>
      </w:r>
      <w:r w:rsidR="00976857" w:rsidRPr="009D7134">
        <w:t xml:space="preserve">integrated </w:t>
      </w:r>
      <w:r w:rsidRPr="009D7134">
        <w:t>employment has been interrupted or intermittent as a result of a significant disability; and</w:t>
      </w:r>
    </w:p>
    <w:p w14:paraId="5861F6D6" w14:textId="4ECF0B4D" w:rsidR="001F110B" w:rsidRPr="009D7134" w:rsidRDefault="001F110B">
      <w:pPr>
        <w:pStyle w:val="BodyText"/>
      </w:pPr>
      <w:r w:rsidRPr="009D7134">
        <w:t>(2)</w:t>
      </w:r>
      <w:r w:rsidRPr="009D7134">
        <w:tab/>
        <w:t>Who, because of the nature and severity of their disabilities, need intensive supported employment services and extended services after transition</w:t>
      </w:r>
      <w:r w:rsidR="00EB2AF1" w:rsidRPr="009D7134">
        <w:t xml:space="preserve"> </w:t>
      </w:r>
      <w:r w:rsidRPr="009D7134">
        <w:t>as described in Section 7014.1 of these regulations to perform this work.</w:t>
      </w:r>
    </w:p>
    <w:p w14:paraId="1B2F7B63" w14:textId="16609094" w:rsidR="00793625" w:rsidRPr="009D7134" w:rsidRDefault="002468E1" w:rsidP="00793625">
      <w:pPr>
        <w:pStyle w:val="BodyText"/>
      </w:pPr>
      <w:r w:rsidRPr="009D7134">
        <w:t>N</w:t>
      </w:r>
      <w:r w:rsidR="00683658" w:rsidRPr="009D7134">
        <w:t>ote</w:t>
      </w:r>
      <w:r w:rsidRPr="009D7134">
        <w:t>:</w:t>
      </w:r>
      <w:r w:rsidR="001F110B" w:rsidRPr="009D7134">
        <w:t xml:space="preserve">  Authority cited: Sections 19006 and 19016, Welfare and Institutions Code.  Reference: 29 USC 705; 34 CFR 361.5; and Section 19011, Welfare and Institutions Code.</w:t>
      </w:r>
      <w:bookmarkStart w:id="28" w:name="_Toc477855607"/>
    </w:p>
    <w:bookmarkEnd w:id="27"/>
    <w:p w14:paraId="3A032540" w14:textId="77777777" w:rsidR="00793625" w:rsidRPr="009D7134" w:rsidRDefault="00793625" w:rsidP="00793625">
      <w:pPr>
        <w:pStyle w:val="BodyText"/>
      </w:pPr>
    </w:p>
    <w:p w14:paraId="552C0089" w14:textId="079D5644" w:rsidR="001F110B" w:rsidRPr="009D7134" w:rsidRDefault="001F110B" w:rsidP="00AD19D3">
      <w:pPr>
        <w:pStyle w:val="BodyText"/>
      </w:pPr>
      <w:r w:rsidRPr="009D7134">
        <w:t xml:space="preserve"> </w:t>
      </w:r>
      <w:r w:rsidRPr="009D7134">
        <w:rPr>
          <w:b/>
          <w:bCs/>
        </w:rPr>
        <w:t xml:space="preserve">7028.1. </w:t>
      </w:r>
      <w:bookmarkStart w:id="29" w:name="_Hlk69816628"/>
      <w:r w:rsidRPr="009D7134">
        <w:rPr>
          <w:b/>
          <w:bCs/>
        </w:rPr>
        <w:t>Supported Employment Services</w:t>
      </w:r>
      <w:r w:rsidRPr="009D7134">
        <w:t>.</w:t>
      </w:r>
      <w:bookmarkEnd w:id="28"/>
      <w:bookmarkEnd w:id="29"/>
    </w:p>
    <w:p w14:paraId="141D723F" w14:textId="7252707B" w:rsidR="001F110B" w:rsidRPr="009D7134" w:rsidRDefault="001F110B">
      <w:pPr>
        <w:pStyle w:val="BodyText"/>
      </w:pPr>
      <w:bookmarkStart w:id="30" w:name="_Hlk128388581"/>
      <w:r w:rsidRPr="009D7134">
        <w:t>“Supported Employment Services” means ongoing support services</w:t>
      </w:r>
      <w:r w:rsidR="009A1A63" w:rsidRPr="009D7134">
        <w:rPr>
          <w:color w:val="FF0000"/>
        </w:rPr>
        <w:t xml:space="preserve"> </w:t>
      </w:r>
      <w:r w:rsidR="009A1A63" w:rsidRPr="009D7134">
        <w:t xml:space="preserve">including customized employment, </w:t>
      </w:r>
      <w:r w:rsidR="00CD177D" w:rsidRPr="009D7134">
        <w:t xml:space="preserve">and other appropriate services </w:t>
      </w:r>
      <w:r w:rsidR="00AF14D3" w:rsidRPr="009D7134">
        <w:t>made available singly or in combination</w:t>
      </w:r>
      <w:r w:rsidR="009A1A63" w:rsidRPr="009D7134">
        <w:t>, based upon the determination of the needs of the eligible</w:t>
      </w:r>
      <w:r w:rsidR="00651FD3" w:rsidRPr="009D7134">
        <w:t xml:space="preserve"> individual</w:t>
      </w:r>
      <w:r w:rsidR="009A1A63" w:rsidRPr="009D7134">
        <w:t xml:space="preserve">, specified in an </w:t>
      </w:r>
      <w:r w:rsidR="00CD177D" w:rsidRPr="009D7134">
        <w:t>I</w:t>
      </w:r>
      <w:r w:rsidR="009A1A63" w:rsidRPr="009D7134">
        <w:t>ndiv</w:t>
      </w:r>
      <w:r w:rsidR="00651FD3" w:rsidRPr="009D7134">
        <w:t>id</w:t>
      </w:r>
      <w:r w:rsidR="009A1A63" w:rsidRPr="009D7134">
        <w:t xml:space="preserve">ualized </w:t>
      </w:r>
      <w:r w:rsidR="00CD177D" w:rsidRPr="009D7134">
        <w:t>P</w:t>
      </w:r>
      <w:r w:rsidR="009A1A63" w:rsidRPr="009D7134">
        <w:t xml:space="preserve">lan for </w:t>
      </w:r>
      <w:r w:rsidR="00CD177D" w:rsidRPr="009D7134">
        <w:t>E</w:t>
      </w:r>
      <w:r w:rsidR="009A1A63" w:rsidRPr="009D7134">
        <w:t>mployment</w:t>
      </w:r>
      <w:r w:rsidR="00407423" w:rsidRPr="009D7134">
        <w:t xml:space="preserve"> </w:t>
      </w:r>
      <w:r w:rsidR="00CD177D" w:rsidRPr="009D7134">
        <w:t>(IPE)</w:t>
      </w:r>
      <w:r w:rsidR="009A1A63" w:rsidRPr="009D7134">
        <w:t xml:space="preserve">, and organized in such a way </w:t>
      </w:r>
      <w:proofErr w:type="gramStart"/>
      <w:r w:rsidR="009A1A63" w:rsidRPr="009D7134">
        <w:t xml:space="preserve">so as </w:t>
      </w:r>
      <w:r w:rsidRPr="009D7134">
        <w:t>to</w:t>
      </w:r>
      <w:proofErr w:type="gramEnd"/>
      <w:r w:rsidRPr="009D7134">
        <w:t xml:space="preserve"> support and maintain an individual </w:t>
      </w:r>
      <w:r w:rsidR="00AF14D3" w:rsidRPr="009D7134">
        <w:t xml:space="preserve">or a youth </w:t>
      </w:r>
      <w:r w:rsidRPr="009D7134">
        <w:t xml:space="preserve">with a most significant disability in supported employment </w:t>
      </w:r>
      <w:r w:rsidR="00CD177D" w:rsidRPr="009D7134">
        <w:t xml:space="preserve">in order to perform this work--- </w:t>
      </w:r>
    </w:p>
    <w:p w14:paraId="48B492A2" w14:textId="5FB21166" w:rsidR="001F110B" w:rsidRPr="009D7134" w:rsidRDefault="001F110B">
      <w:pPr>
        <w:pStyle w:val="BodyText"/>
      </w:pPr>
      <w:r w:rsidRPr="009D7134">
        <w:t>(a)</w:t>
      </w:r>
      <w:r w:rsidRPr="009D7134">
        <w:tab/>
      </w:r>
      <w:r w:rsidR="009A1A63" w:rsidRPr="009D7134">
        <w:t xml:space="preserve">Provided by the Department and </w:t>
      </w:r>
      <w:proofErr w:type="gramStart"/>
      <w:r w:rsidRPr="009D7134">
        <w:rPr>
          <w:strike/>
        </w:rPr>
        <w:t>For</w:t>
      </w:r>
      <w:proofErr w:type="gramEnd"/>
      <w:r w:rsidRPr="009D7134">
        <w:rPr>
          <w:strike/>
        </w:rPr>
        <w:t xml:space="preserve"> a period of time</w:t>
      </w:r>
      <w:r w:rsidRPr="009D7134">
        <w:t xml:space="preserve"> not to exceed </w:t>
      </w:r>
      <w:r w:rsidRPr="009D7134">
        <w:rPr>
          <w:strike/>
        </w:rPr>
        <w:t>18</w:t>
      </w:r>
      <w:r w:rsidRPr="009D7134">
        <w:t xml:space="preserve"> </w:t>
      </w:r>
      <w:r w:rsidR="00AF14D3" w:rsidRPr="009D7134">
        <w:t xml:space="preserve">24 </w:t>
      </w:r>
      <w:r w:rsidRPr="009D7134">
        <w:t xml:space="preserve">months, unless </w:t>
      </w:r>
      <w:r w:rsidRPr="009D7134">
        <w:rPr>
          <w:strike/>
        </w:rPr>
        <w:t>under special circumstances</w:t>
      </w:r>
      <w:r w:rsidRPr="009D7134">
        <w:t xml:space="preserve"> the eligible individual and the Rehabilitation Counselor jointly agree to extend the time </w:t>
      </w:r>
      <w:r w:rsidR="00CD177D" w:rsidRPr="009D7134">
        <w:t xml:space="preserve">beyond 24 months to support and maintain the individual in supported employment necessary </w:t>
      </w:r>
      <w:r w:rsidRPr="009D7134">
        <w:t xml:space="preserve">to achieve the employment outcome identified in the Individualized Plan for Employment (IPE); and </w:t>
      </w:r>
    </w:p>
    <w:p w14:paraId="526A3016" w14:textId="4D52537D" w:rsidR="001F110B" w:rsidRPr="009D7134" w:rsidRDefault="001F110B">
      <w:pPr>
        <w:pStyle w:val="BodyText"/>
      </w:pPr>
      <w:r w:rsidRPr="009D7134">
        <w:t>(b)</w:t>
      </w:r>
      <w:r w:rsidRPr="009D7134">
        <w:tab/>
        <w:t>Following transition, as post-employment services that are unavailable from an extended services provider and that are necessary to maintain or regain the job placement or advance in employment.</w:t>
      </w:r>
    </w:p>
    <w:p w14:paraId="4EC390A9" w14:textId="460D8B36" w:rsidR="001F110B" w:rsidRPr="009D7134" w:rsidRDefault="002468E1">
      <w:pPr>
        <w:pStyle w:val="BodyText"/>
      </w:pPr>
      <w:r w:rsidRPr="009D7134">
        <w:t>N</w:t>
      </w:r>
      <w:r w:rsidR="00683658" w:rsidRPr="009D7134">
        <w:t>ote</w:t>
      </w:r>
      <w:r w:rsidRPr="009D7134">
        <w:t>:</w:t>
      </w:r>
      <w:r w:rsidR="001F110B" w:rsidRPr="009D7134">
        <w:t xml:space="preserve">  Authority cited: Sections 19006 and 19016, Welfare and Institutions Code.  Reference: 34 CFR Sections 361.5 and 361.48; and Section 19011, Welfare and Institutions Code.</w:t>
      </w:r>
    </w:p>
    <w:p w14:paraId="04C36A27" w14:textId="25B8EB15" w:rsidR="004C72AF" w:rsidRPr="009D7134" w:rsidRDefault="001F110B" w:rsidP="00CA40E1">
      <w:pPr>
        <w:pStyle w:val="Heading3"/>
        <w:spacing w:after="0"/>
      </w:pPr>
      <w:bookmarkStart w:id="31" w:name="_Toc477855611"/>
      <w:bookmarkEnd w:id="30"/>
      <w:r w:rsidRPr="009D7134">
        <w:t xml:space="preserve"> 7028.6. </w:t>
      </w:r>
      <w:bookmarkStart w:id="32" w:name="_Hlk69816671"/>
      <w:r w:rsidRPr="009D7134">
        <w:t>Transition Services.</w:t>
      </w:r>
      <w:bookmarkEnd w:id="31"/>
    </w:p>
    <w:p w14:paraId="7781770D" w14:textId="0B0F7073" w:rsidR="00835C41" w:rsidRPr="009D7134" w:rsidRDefault="004C72AF" w:rsidP="00CA40E1">
      <w:pPr>
        <w:pStyle w:val="Heading3"/>
        <w:spacing w:before="0"/>
        <w:rPr>
          <w:b w:val="0"/>
          <w:bCs w:val="0"/>
        </w:rPr>
      </w:pPr>
      <w:bookmarkStart w:id="33" w:name="_Hlk128388713"/>
      <w:bookmarkEnd w:id="32"/>
      <w:r w:rsidRPr="009D7134">
        <w:rPr>
          <w:b w:val="0"/>
          <w:bCs w:val="0"/>
        </w:rPr>
        <w:t>(a)</w:t>
      </w:r>
      <w:r w:rsidRPr="009D7134">
        <w:t xml:space="preserve"> </w:t>
      </w:r>
      <w:r w:rsidR="001F110B" w:rsidRPr="009D7134">
        <w:rPr>
          <w:b w:val="0"/>
          <w:bCs w:val="0"/>
        </w:rPr>
        <w:t>“Transition Services” means a coordinated set of activities for a student</w:t>
      </w:r>
      <w:r w:rsidR="00835C41" w:rsidRPr="009D7134">
        <w:rPr>
          <w:b w:val="0"/>
          <w:bCs w:val="0"/>
        </w:rPr>
        <w:t xml:space="preserve"> or youth with a disability that are</w:t>
      </w:r>
      <w:r w:rsidR="009574D9" w:rsidRPr="009D7134">
        <w:rPr>
          <w:b w:val="0"/>
          <w:bCs w:val="0"/>
        </w:rPr>
        <w:t xml:space="preserve"> </w:t>
      </w:r>
      <w:r w:rsidR="0093471C" w:rsidRPr="009D7134">
        <w:rPr>
          <w:b w:val="0"/>
          <w:bCs w:val="0"/>
        </w:rPr>
        <w:t>all of the following</w:t>
      </w:r>
      <w:r w:rsidR="00835C41" w:rsidRPr="009D7134">
        <w:rPr>
          <w:b w:val="0"/>
          <w:bCs w:val="0"/>
        </w:rPr>
        <w:t>:</w:t>
      </w:r>
    </w:p>
    <w:p w14:paraId="3CC13139" w14:textId="4DD31034" w:rsidR="00835C41" w:rsidRPr="009D7134" w:rsidRDefault="00835C41">
      <w:pPr>
        <w:pStyle w:val="BodyText"/>
      </w:pPr>
      <w:r w:rsidRPr="009D7134">
        <w:t>(</w:t>
      </w:r>
      <w:r w:rsidR="004C72AF" w:rsidRPr="009D7134">
        <w:t>1</w:t>
      </w:r>
      <w:r w:rsidRPr="009D7134">
        <w:t xml:space="preserve">)  </w:t>
      </w:r>
      <w:r w:rsidR="00B13E9E" w:rsidRPr="009D7134">
        <w:t>D</w:t>
      </w:r>
      <w:r w:rsidR="001F110B" w:rsidRPr="009D7134">
        <w:t xml:space="preserve">esigned within an outcome-oriented process, that promotes </w:t>
      </w:r>
      <w:r w:rsidR="00CA686A" w:rsidRPr="009D7134">
        <w:t xml:space="preserve">movement </w:t>
      </w:r>
      <w:r w:rsidR="001F110B" w:rsidRPr="009D7134">
        <w:t>from school to post-school activities, including post-secondary education, vocational training,</w:t>
      </w:r>
      <w:r w:rsidRPr="009D7134">
        <w:t xml:space="preserve"> competitive</w:t>
      </w:r>
      <w:r w:rsidR="001F110B" w:rsidRPr="009D7134">
        <w:t xml:space="preserve"> integrated employment</w:t>
      </w:r>
      <w:r w:rsidR="007A2131">
        <w:t xml:space="preserve">, </w:t>
      </w:r>
      <w:r w:rsidR="001F110B" w:rsidRPr="009D7134">
        <w:t xml:space="preserve">continuing and adult education, adult services, independent living, or community </w:t>
      </w:r>
      <w:proofErr w:type="gramStart"/>
      <w:r w:rsidR="001F110B" w:rsidRPr="009D7134">
        <w:t>participation</w:t>
      </w:r>
      <w:r w:rsidR="0093471C" w:rsidRPr="009D7134">
        <w:t>;</w:t>
      </w:r>
      <w:proofErr w:type="gramEnd"/>
      <w:r w:rsidR="001F110B" w:rsidRPr="009D7134">
        <w:t xml:space="preserve"> </w:t>
      </w:r>
    </w:p>
    <w:p w14:paraId="7157A478" w14:textId="5EB6250B" w:rsidR="00BB6ACC" w:rsidRPr="009D7134" w:rsidRDefault="00835C41">
      <w:pPr>
        <w:pStyle w:val="BodyText"/>
      </w:pPr>
      <w:r w:rsidRPr="009D7134">
        <w:t>(</w:t>
      </w:r>
      <w:r w:rsidR="004C72AF" w:rsidRPr="009D7134">
        <w:t>2</w:t>
      </w:r>
      <w:r w:rsidRPr="009D7134">
        <w:t xml:space="preserve">) </w:t>
      </w:r>
      <w:r w:rsidR="00B13E9E" w:rsidRPr="009D7134">
        <w:t>C</w:t>
      </w:r>
      <w:r w:rsidRPr="009D7134">
        <w:t xml:space="preserve">oordinated </w:t>
      </w:r>
      <w:r w:rsidR="00BB6ACC" w:rsidRPr="009D7134">
        <w:t xml:space="preserve">set of activities must be </w:t>
      </w:r>
      <w:r w:rsidR="001F110B" w:rsidRPr="009D7134">
        <w:t xml:space="preserve">based upon the individual student’s </w:t>
      </w:r>
      <w:r w:rsidRPr="009D7134">
        <w:t xml:space="preserve">or youth’s </w:t>
      </w:r>
      <w:r w:rsidR="001F110B" w:rsidRPr="009D7134">
        <w:t xml:space="preserve">needs, </w:t>
      </w:r>
      <w:proofErr w:type="gramStart"/>
      <w:r w:rsidR="001F110B" w:rsidRPr="009D7134">
        <w:t>taking into account</w:t>
      </w:r>
      <w:proofErr w:type="gramEnd"/>
      <w:r w:rsidR="001F110B" w:rsidRPr="009D7134">
        <w:t xml:space="preserve"> </w:t>
      </w:r>
      <w:r w:rsidRPr="009D7134">
        <w:t xml:space="preserve">their </w:t>
      </w:r>
      <w:r w:rsidR="001F110B" w:rsidRPr="009D7134">
        <w:t>preferences and interests</w:t>
      </w:r>
      <w:r w:rsidR="00BB6ACC" w:rsidRPr="009D7134">
        <w:t>.</w:t>
      </w:r>
    </w:p>
    <w:p w14:paraId="0159A805" w14:textId="4AC8D293" w:rsidR="0093471C" w:rsidRPr="009D7134" w:rsidRDefault="00BB6ACC">
      <w:pPr>
        <w:pStyle w:val="BodyText"/>
      </w:pPr>
      <w:r w:rsidRPr="009D7134">
        <w:t xml:space="preserve">(3) Including </w:t>
      </w:r>
      <w:r w:rsidR="001F110B" w:rsidRPr="009D7134">
        <w:t xml:space="preserve">instruction, community experiences, the development of employment and other post-school adult living objectives, and, if appropriate, acquisition of daily living skills and functional vocational </w:t>
      </w:r>
      <w:proofErr w:type="gramStart"/>
      <w:r w:rsidR="001F110B" w:rsidRPr="009D7134">
        <w:t>evaluation</w:t>
      </w:r>
      <w:r w:rsidR="0093471C" w:rsidRPr="009D7134">
        <w:t>;</w:t>
      </w:r>
      <w:proofErr w:type="gramEnd"/>
      <w:r w:rsidR="001F110B" w:rsidRPr="009D7134">
        <w:t xml:space="preserve">  </w:t>
      </w:r>
    </w:p>
    <w:p w14:paraId="678F7C0A" w14:textId="0CB810AF" w:rsidR="001F110B" w:rsidRPr="009D7134" w:rsidRDefault="00B2420C">
      <w:pPr>
        <w:pStyle w:val="BodyText"/>
        <w:rPr>
          <w:color w:val="FF0000"/>
        </w:rPr>
      </w:pPr>
      <w:r w:rsidRPr="009D7134">
        <w:t>(</w:t>
      </w:r>
      <w:r w:rsidR="00BB6ACC" w:rsidRPr="009D7134">
        <w:t>4</w:t>
      </w:r>
      <w:r w:rsidR="0093471C" w:rsidRPr="009D7134">
        <w:t>)  Promot</w:t>
      </w:r>
      <w:r w:rsidR="004C72AF" w:rsidRPr="009D7134">
        <w:t>ing</w:t>
      </w:r>
      <w:r w:rsidR="0093471C" w:rsidRPr="009D7134">
        <w:t xml:space="preserve"> or facilitat</w:t>
      </w:r>
      <w:r w:rsidR="004C72AF" w:rsidRPr="009D7134">
        <w:t>ing</w:t>
      </w:r>
      <w:r w:rsidR="0093471C" w:rsidRPr="009D7134">
        <w:t xml:space="preserve"> </w:t>
      </w:r>
      <w:r w:rsidR="001F110B" w:rsidRPr="009D7134">
        <w:t xml:space="preserve">the achievement of the employment outcome identified in the student’s </w:t>
      </w:r>
      <w:r w:rsidR="00B13E9E" w:rsidRPr="009D7134">
        <w:t xml:space="preserve">or youth’s </w:t>
      </w:r>
      <w:r w:rsidR="001F110B" w:rsidRPr="009D7134">
        <w:t>Individualized Plan for Employment (IPE</w:t>
      </w:r>
      <w:proofErr w:type="gramStart"/>
      <w:r w:rsidR="001F110B" w:rsidRPr="009D7134">
        <w:t>)</w:t>
      </w:r>
      <w:r w:rsidR="0093471C" w:rsidRPr="009D7134">
        <w:t>;</w:t>
      </w:r>
      <w:proofErr w:type="gramEnd"/>
      <w:r w:rsidR="0093471C" w:rsidRPr="009D7134">
        <w:t xml:space="preserve"> </w:t>
      </w:r>
    </w:p>
    <w:p w14:paraId="06967CA1" w14:textId="26F1892A" w:rsidR="0093471C" w:rsidRPr="009D7134" w:rsidRDefault="00B2420C">
      <w:pPr>
        <w:pStyle w:val="BodyText"/>
      </w:pPr>
      <w:r w:rsidRPr="009D7134">
        <w:t>(</w:t>
      </w:r>
      <w:r w:rsidR="00BB6ACC" w:rsidRPr="009D7134">
        <w:t>5</w:t>
      </w:r>
      <w:r w:rsidR="0093471C" w:rsidRPr="009D7134">
        <w:t>)  Includ</w:t>
      </w:r>
      <w:r w:rsidR="00BB6ACC" w:rsidRPr="009D7134">
        <w:t>ing</w:t>
      </w:r>
      <w:r w:rsidR="0093471C" w:rsidRPr="009D7134">
        <w:t xml:space="preserve"> outreach to and engagement with the parents, or </w:t>
      </w:r>
      <w:r w:rsidR="00B13E9E" w:rsidRPr="009D7134">
        <w:t>as appropriate</w:t>
      </w:r>
      <w:r w:rsidR="00BB6ACC" w:rsidRPr="009D7134">
        <w:t>,</w:t>
      </w:r>
      <w:r w:rsidR="00B13E9E" w:rsidRPr="009D7134">
        <w:t xml:space="preserve"> the </w:t>
      </w:r>
      <w:r w:rsidR="0093471C" w:rsidRPr="009D7134">
        <w:t xml:space="preserve">representative of the youth or student with a disability. </w:t>
      </w:r>
    </w:p>
    <w:p w14:paraId="5637E821" w14:textId="2ADD84A1" w:rsidR="001F110B" w:rsidRPr="009D7134" w:rsidRDefault="002468E1">
      <w:pPr>
        <w:pStyle w:val="BodyText"/>
      </w:pPr>
      <w:r w:rsidRPr="009D7134">
        <w:t>N</w:t>
      </w:r>
      <w:r w:rsidR="00683658" w:rsidRPr="009D7134">
        <w:t>ote</w:t>
      </w:r>
      <w:r w:rsidRPr="009D7134">
        <w:t>:</w:t>
      </w:r>
      <w:r w:rsidR="001F110B" w:rsidRPr="009D7134">
        <w:t xml:space="preserve">  Authority cited: Sections 19006 and 19016, Welfare and Institutions Code.  Reference: 29 USC Sections 705</w:t>
      </w:r>
      <w:r w:rsidR="00893EE4">
        <w:rPr>
          <w:strike/>
        </w:rPr>
        <w:t xml:space="preserve"> </w:t>
      </w:r>
      <w:r w:rsidR="001F110B" w:rsidRPr="009D7134">
        <w:t>and 723; 34 CFR Sections 361.5 and 361.48; and Sections 19011, 19013 and 19150, Welfare and Institutions Code.</w:t>
      </w:r>
    </w:p>
    <w:p w14:paraId="5876E894" w14:textId="0F35E2CB" w:rsidR="001F110B" w:rsidRPr="009D7134" w:rsidRDefault="001F110B" w:rsidP="00671089">
      <w:pPr>
        <w:pStyle w:val="Heading3"/>
      </w:pPr>
      <w:bookmarkStart w:id="34" w:name="_Toc477855615"/>
      <w:bookmarkEnd w:id="33"/>
      <w:r w:rsidRPr="009D7134">
        <w:lastRenderedPageBreak/>
        <w:t xml:space="preserve">7029.1. </w:t>
      </w:r>
      <w:bookmarkStart w:id="35" w:name="_Hlk69816769"/>
      <w:bookmarkStart w:id="36" w:name="_Hlk128389018"/>
      <w:r w:rsidRPr="009D7134">
        <w:t>Trial Work Experience</w:t>
      </w:r>
      <w:r w:rsidR="0002706A" w:rsidRPr="009D7134">
        <w:t>s</w:t>
      </w:r>
      <w:r w:rsidR="00E960CE" w:rsidRPr="009D7134">
        <w:t xml:space="preserve"> for Individuals </w:t>
      </w:r>
      <w:r w:rsidR="00401B79" w:rsidRPr="009D7134">
        <w:t>with</w:t>
      </w:r>
      <w:r w:rsidR="00E960CE" w:rsidRPr="009D7134">
        <w:t xml:space="preserve"> Significant Disabilities</w:t>
      </w:r>
      <w:r w:rsidRPr="009D7134">
        <w:t>.</w:t>
      </w:r>
      <w:bookmarkEnd w:id="34"/>
    </w:p>
    <w:bookmarkEnd w:id="35"/>
    <w:p w14:paraId="64C56854" w14:textId="43F83C58" w:rsidR="001F110B" w:rsidRPr="009D7134" w:rsidRDefault="001F110B">
      <w:pPr>
        <w:pStyle w:val="BodyText"/>
      </w:pPr>
      <w:r w:rsidRPr="009D7134">
        <w:t>(a)</w:t>
      </w:r>
      <w:r w:rsidRPr="009D7134">
        <w:tab/>
      </w:r>
      <w:r w:rsidR="00E960CE" w:rsidRPr="009D7134">
        <w:t>P</w:t>
      </w:r>
      <w:r w:rsidRPr="009D7134">
        <w:t>rior to a</w:t>
      </w:r>
      <w:r w:rsidR="00E960CE" w:rsidRPr="009D7134">
        <w:t>ny</w:t>
      </w:r>
      <w:r w:rsidRPr="009D7134">
        <w:t xml:space="preserve"> determination that</w:t>
      </w:r>
      <w:r w:rsidRPr="009D7134">
        <w:rPr>
          <w:strike/>
        </w:rPr>
        <w:t>,</w:t>
      </w:r>
      <w:r w:rsidRPr="009D7134">
        <w:t xml:space="preserve"> </w:t>
      </w:r>
      <w:r w:rsidR="00E960CE" w:rsidRPr="009D7134">
        <w:t xml:space="preserve">an individual with a disability is unable to benefit from vocational rehabilitation services in terms of an employment outcome because </w:t>
      </w:r>
      <w:r w:rsidRPr="009D7134">
        <w:rPr>
          <w:strike/>
        </w:rPr>
        <w:t>due</w:t>
      </w:r>
      <w:r w:rsidRPr="009D7134">
        <w:t xml:space="preserve"> </w:t>
      </w:r>
      <w:r w:rsidRPr="009D7134">
        <w:rPr>
          <w:strike/>
        </w:rPr>
        <w:t>to</w:t>
      </w:r>
      <w:r w:rsidRPr="009D7134">
        <w:t xml:space="preserve"> </w:t>
      </w:r>
      <w:r w:rsidR="00E960CE" w:rsidRPr="009D7134">
        <w:t>of</w:t>
      </w:r>
      <w:r w:rsidR="005527AA" w:rsidRPr="009D7134">
        <w:rPr>
          <w:color w:val="FF0000"/>
        </w:rPr>
        <w:t xml:space="preserve"> </w:t>
      </w:r>
      <w:r w:rsidRPr="009D7134">
        <w:t xml:space="preserve">the severity of </w:t>
      </w:r>
      <w:r w:rsidRPr="009D7134">
        <w:rPr>
          <w:strike/>
        </w:rPr>
        <w:t>the</w:t>
      </w:r>
      <w:r w:rsidRPr="009D7134">
        <w:t xml:space="preserve"> </w:t>
      </w:r>
      <w:r w:rsidR="00E960CE" w:rsidRPr="009D7134">
        <w:t xml:space="preserve">that </w:t>
      </w:r>
      <w:r w:rsidRPr="009D7134">
        <w:t>individual’s disability</w:t>
      </w:r>
      <w:r w:rsidR="00893EE4">
        <w:t xml:space="preserve"> </w:t>
      </w:r>
      <w:r w:rsidR="009D573E" w:rsidRPr="009D7134">
        <w:t xml:space="preserve">or </w:t>
      </w:r>
      <w:r w:rsidR="004F000A" w:rsidRPr="009D7134">
        <w:t xml:space="preserve">that </w:t>
      </w:r>
      <w:r w:rsidRPr="009D7134">
        <w:t xml:space="preserve">the individual is </w:t>
      </w:r>
      <w:r w:rsidR="004F000A" w:rsidRPr="009D7134">
        <w:t xml:space="preserve">ineligible for </w:t>
      </w:r>
      <w:r w:rsidRPr="009D7134">
        <w:t>vocational rehabilitation services</w:t>
      </w:r>
      <w:r w:rsidR="004F000A" w:rsidRPr="009D7134">
        <w:t xml:space="preserve">, </w:t>
      </w:r>
      <w:r w:rsidR="009D573E" w:rsidRPr="009D7134">
        <w:t>t</w:t>
      </w:r>
      <w:r w:rsidR="004F000A" w:rsidRPr="009D7134">
        <w:t>he Department must conduct an exploration of the individual’s abilities, capabilities, and capacity to perform in realistic work situations.</w:t>
      </w:r>
    </w:p>
    <w:p w14:paraId="1559448B" w14:textId="6B3922A8" w:rsidR="001F110B" w:rsidRPr="00893EE4" w:rsidRDefault="001F110B">
      <w:pPr>
        <w:pStyle w:val="BodyText"/>
        <w:rPr>
          <w:strike/>
        </w:rPr>
      </w:pPr>
      <w:r w:rsidRPr="009D7134">
        <w:t>(b)</w:t>
      </w:r>
      <w:r w:rsidRPr="009D7134">
        <w:tab/>
      </w:r>
      <w:r w:rsidR="000B48D1" w:rsidRPr="009D7134">
        <w:t xml:space="preserve">The Department must develop a written plan to assess periodically the individual’s abilities, capabilities, and capacity to perform </w:t>
      </w:r>
      <w:r w:rsidR="00893EE4" w:rsidRPr="00893EE4">
        <w:t>i</w:t>
      </w:r>
      <w:r w:rsidRPr="009D7134">
        <w:t xml:space="preserve">n </w:t>
      </w:r>
      <w:r w:rsidR="005A206E" w:rsidRPr="009D7134">
        <w:t xml:space="preserve">competitive </w:t>
      </w:r>
      <w:r w:rsidRPr="009D7134">
        <w:t xml:space="preserve">integrated </w:t>
      </w:r>
      <w:r w:rsidR="004C72AF" w:rsidRPr="009D7134">
        <w:t xml:space="preserve">employment </w:t>
      </w:r>
      <w:r w:rsidR="000B48D1" w:rsidRPr="009D7134">
        <w:t xml:space="preserve">work </w:t>
      </w:r>
      <w:r w:rsidRPr="009D7134">
        <w:t>setting</w:t>
      </w:r>
      <w:r w:rsidR="004C72AF" w:rsidRPr="009D7134">
        <w:t>s to the maximum extent</w:t>
      </w:r>
      <w:r w:rsidRPr="009D7134">
        <w:t xml:space="preserve"> possible</w:t>
      </w:r>
      <w:r w:rsidR="000B48D1" w:rsidRPr="009D7134">
        <w:t xml:space="preserve"> through the use of trial work experiences</w:t>
      </w:r>
      <w:r w:rsidRPr="009D7134">
        <w:t xml:space="preserve">, consistent with the informed choice and rehabilitation needs of the </w:t>
      </w:r>
      <w:proofErr w:type="gramStart"/>
      <w:r w:rsidRPr="009D7134">
        <w:t>individual;</w:t>
      </w:r>
      <w:proofErr w:type="gramEnd"/>
      <w:r w:rsidR="009153CF" w:rsidRPr="009D7134">
        <w:t xml:space="preserve"> </w:t>
      </w:r>
      <w:r w:rsidRPr="009D7134">
        <w:t xml:space="preserve"> </w:t>
      </w:r>
    </w:p>
    <w:p w14:paraId="148CD95A" w14:textId="24D31FAA" w:rsidR="009153CF" w:rsidRPr="009D7134" w:rsidRDefault="009153CF">
      <w:pPr>
        <w:pStyle w:val="BodyText"/>
        <w:rPr>
          <w:color w:val="FF0000"/>
        </w:rPr>
      </w:pPr>
      <w:r w:rsidRPr="009D7134">
        <w:t xml:space="preserve">(1)  Trial work </w:t>
      </w:r>
      <w:r w:rsidR="00D14D16" w:rsidRPr="009D7134">
        <w:t>e</w:t>
      </w:r>
      <w:r w:rsidRPr="009D7134">
        <w:t>xperiences include supported employment, on-the-job training, and other experiences using realistic integrated work settings.</w:t>
      </w:r>
    </w:p>
    <w:p w14:paraId="5C0C715A" w14:textId="5B79F92B" w:rsidR="001F110B" w:rsidRPr="00893EE4" w:rsidRDefault="009153CF">
      <w:pPr>
        <w:pStyle w:val="BodyText"/>
        <w:rPr>
          <w:strike/>
        </w:rPr>
      </w:pPr>
      <w:r w:rsidRPr="009D7134">
        <w:t xml:space="preserve">(2) </w:t>
      </w:r>
      <w:r w:rsidR="001F110B" w:rsidRPr="009D7134">
        <w:t>Trial work experience</w:t>
      </w:r>
      <w:r w:rsidR="0002706A" w:rsidRPr="009D7134">
        <w:t>s</w:t>
      </w:r>
      <w:r w:rsidR="001F110B" w:rsidRPr="009D7134">
        <w:t xml:space="preserve"> must be of sufficient variety and over a sufficient </w:t>
      </w:r>
      <w:proofErr w:type="gramStart"/>
      <w:r w:rsidR="001F110B" w:rsidRPr="009D7134">
        <w:t>period of time</w:t>
      </w:r>
      <w:proofErr w:type="gramEnd"/>
      <w:r w:rsidR="001F110B" w:rsidRPr="009D7134">
        <w:t xml:space="preserve"> for the Department to </w:t>
      </w:r>
      <w:r w:rsidR="00D14D16" w:rsidRPr="009D7134">
        <w:t>determine</w:t>
      </w:r>
      <w:r w:rsidR="00D14D16" w:rsidRPr="009D7134">
        <w:rPr>
          <w:color w:val="FF0000"/>
        </w:rPr>
        <w:t xml:space="preserve"> </w:t>
      </w:r>
      <w:r w:rsidR="001F110B" w:rsidRPr="009D7134">
        <w:t>that:</w:t>
      </w:r>
    </w:p>
    <w:p w14:paraId="646572BE" w14:textId="3B50F6E9" w:rsidR="001F110B" w:rsidRPr="009D7134" w:rsidRDefault="001F110B">
      <w:pPr>
        <w:pStyle w:val="BodyText"/>
      </w:pPr>
      <w:r w:rsidRPr="009D7134">
        <w:t>(</w:t>
      </w:r>
      <w:r w:rsidR="00D14D16" w:rsidRPr="009D7134">
        <w:t>A</w:t>
      </w:r>
      <w:r w:rsidRPr="009D7134">
        <w:t>)</w:t>
      </w:r>
      <w:r w:rsidRPr="009D7134">
        <w:tab/>
        <w:t xml:space="preserve">There is sufficient evidence to conclude that the individual can benefit from the provision of vocational rehabilitation services in terms of an employment outcome in a </w:t>
      </w:r>
      <w:r w:rsidR="005A206E" w:rsidRPr="009D7134">
        <w:t>competitive</w:t>
      </w:r>
      <w:r w:rsidR="004C72AF" w:rsidRPr="009D7134">
        <w:t xml:space="preserve"> </w:t>
      </w:r>
      <w:r w:rsidRPr="009D7134">
        <w:t xml:space="preserve">integrated </w:t>
      </w:r>
      <w:r w:rsidR="004C72AF" w:rsidRPr="009D7134">
        <w:t xml:space="preserve">employment </w:t>
      </w:r>
      <w:r w:rsidRPr="009D7134">
        <w:t>setting; or</w:t>
      </w:r>
    </w:p>
    <w:p w14:paraId="1DC5145E" w14:textId="27116705" w:rsidR="00D14D16" w:rsidRPr="009D7134" w:rsidRDefault="00D14D16" w:rsidP="00D14D16">
      <w:pPr>
        <w:pStyle w:val="BodyText"/>
      </w:pPr>
      <w:r w:rsidRPr="009D7134">
        <w:t>(B)</w:t>
      </w:r>
      <w:r w:rsidRPr="009D7134">
        <w:tab/>
        <w:t>There is clear and convincing evidence, as defined in Section 7004.6 of these regulations, that the individual is incapable of benefiting from vocational rehabilitation services in terms of an employment outcome in a competitive integrated employment setting due to the severity of the individual’s disability.</w:t>
      </w:r>
    </w:p>
    <w:p w14:paraId="71B6D604" w14:textId="12DDF1A9" w:rsidR="009153CF" w:rsidRPr="009D7134" w:rsidRDefault="00D14D16" w:rsidP="009153CF">
      <w:pPr>
        <w:pStyle w:val="BodyText"/>
      </w:pPr>
      <w:r w:rsidRPr="009D7134">
        <w:t>(3)</w:t>
      </w:r>
      <w:r w:rsidR="008F12FA" w:rsidRPr="009D7134">
        <w:t xml:space="preserve">  </w:t>
      </w:r>
      <w:r w:rsidRPr="009D7134">
        <w:t>The Department m</w:t>
      </w:r>
      <w:r w:rsidR="009153CF" w:rsidRPr="009D7134">
        <w:t>ust include appropriate supports</w:t>
      </w:r>
      <w:r w:rsidR="00893EE4">
        <w:t>,</w:t>
      </w:r>
      <w:r w:rsidR="009153CF" w:rsidRPr="009D7134">
        <w:t xml:space="preserve"> including </w:t>
      </w:r>
      <w:r w:rsidR="00D033AC" w:rsidRPr="009D7134">
        <w:t>but not limited to</w:t>
      </w:r>
      <w:r w:rsidR="00893EE4">
        <w:t>,</w:t>
      </w:r>
      <w:r w:rsidR="00D033AC" w:rsidRPr="009D7134">
        <w:t xml:space="preserve"> </w:t>
      </w:r>
      <w:r w:rsidR="009153CF" w:rsidRPr="009D7134">
        <w:t>assistive technology devices and services and personal assistance services to accommodate the rehabilitation needs of the individual during trial work experience</w:t>
      </w:r>
      <w:r w:rsidR="00D033AC" w:rsidRPr="009D7134">
        <w:t>s</w:t>
      </w:r>
      <w:r w:rsidR="009153CF" w:rsidRPr="009D7134">
        <w:t>.</w:t>
      </w:r>
    </w:p>
    <w:p w14:paraId="65F8D03E" w14:textId="7EC088E7" w:rsidR="001F110B" w:rsidRPr="009D7134" w:rsidRDefault="002468E1">
      <w:pPr>
        <w:pStyle w:val="BodyText"/>
      </w:pPr>
      <w:bookmarkStart w:id="37" w:name="_Hlk55815841"/>
      <w:r w:rsidRPr="009D7134">
        <w:t>N</w:t>
      </w:r>
      <w:r w:rsidR="00683658" w:rsidRPr="009D7134">
        <w:t>ote</w:t>
      </w:r>
      <w:r w:rsidRPr="009D7134">
        <w:t>:</w:t>
      </w:r>
      <w:r w:rsidR="001F110B" w:rsidRPr="009D7134">
        <w:t xml:space="preserve">  Authority cited: Sections 19006 and 19016, Welfare and Institutions Code.  Reference: 29 USC Sections 705, 722; and 723; 34 CFR Sections 361.42, 361.47 and 361.48</w:t>
      </w:r>
      <w:r w:rsidR="00893EE4">
        <w:t xml:space="preserve"> </w:t>
      </w:r>
      <w:r w:rsidR="001F110B" w:rsidRPr="009D7134">
        <w:t>and Sections 19011 and 19150, Welfare and Institutions Code.</w:t>
      </w:r>
    </w:p>
    <w:bookmarkEnd w:id="37"/>
    <w:p w14:paraId="60FBD994" w14:textId="38D6FE53" w:rsidR="005759D5" w:rsidRPr="009D7134" w:rsidRDefault="005759D5" w:rsidP="005759D5"/>
    <w:p w14:paraId="3446666F" w14:textId="55802DC9" w:rsidR="005759D5" w:rsidRPr="009D7134" w:rsidRDefault="005759D5" w:rsidP="005759D5">
      <w:pPr>
        <w:pStyle w:val="Heading3"/>
        <w:spacing w:before="0"/>
      </w:pPr>
      <w:bookmarkStart w:id="38" w:name="_Hlk55312200"/>
      <w:bookmarkEnd w:id="36"/>
      <w:r w:rsidRPr="009D7134">
        <w:t xml:space="preserve"> 7029.</w:t>
      </w:r>
      <w:r w:rsidR="00C32F27" w:rsidRPr="009D7134">
        <w:t>2</w:t>
      </w:r>
      <w:r w:rsidRPr="009D7134">
        <w:t xml:space="preserve">. </w:t>
      </w:r>
      <w:bookmarkStart w:id="39" w:name="_Hlk69816803"/>
      <w:r w:rsidRPr="009D7134">
        <w:t>Vocational Rehabilitation Services</w:t>
      </w:r>
      <w:bookmarkEnd w:id="39"/>
    </w:p>
    <w:p w14:paraId="3ACB35C4" w14:textId="0350ED61" w:rsidR="005759D5" w:rsidRPr="009D7134" w:rsidRDefault="005759D5" w:rsidP="005759D5">
      <w:pPr>
        <w:pStyle w:val="Heading3"/>
        <w:spacing w:before="0"/>
        <w:rPr>
          <w:b w:val="0"/>
          <w:bCs w:val="0"/>
        </w:rPr>
      </w:pPr>
      <w:r w:rsidRPr="009D7134">
        <w:rPr>
          <w:b w:val="0"/>
          <w:bCs w:val="0"/>
        </w:rPr>
        <w:t xml:space="preserve">“Vocational Rehabilitation Services” are the services described in </w:t>
      </w:r>
      <w:r w:rsidR="00CA1C68" w:rsidRPr="009D7134">
        <w:rPr>
          <w:b w:val="0"/>
          <w:bCs w:val="0"/>
        </w:rPr>
        <w:t>s</w:t>
      </w:r>
      <w:r w:rsidR="00407423" w:rsidRPr="009D7134">
        <w:rPr>
          <w:b w:val="0"/>
          <w:bCs w:val="0"/>
        </w:rPr>
        <w:t>ection</w:t>
      </w:r>
      <w:r w:rsidRPr="009D7134">
        <w:rPr>
          <w:b w:val="0"/>
          <w:bCs w:val="0"/>
        </w:rPr>
        <w:t xml:space="preserve"> 7149 of these regulations.</w:t>
      </w:r>
    </w:p>
    <w:p w14:paraId="5DE0FF5F" w14:textId="19B3A4FC" w:rsidR="005759D5" w:rsidRPr="009D7134" w:rsidRDefault="002468E1" w:rsidP="005759D5">
      <w:pPr>
        <w:pStyle w:val="BodyText"/>
      </w:pPr>
      <w:r w:rsidRPr="009D7134">
        <w:t>N</w:t>
      </w:r>
      <w:r w:rsidR="00683658" w:rsidRPr="009D7134">
        <w:t>ote</w:t>
      </w:r>
      <w:r w:rsidRPr="009D7134">
        <w:t>:</w:t>
      </w:r>
      <w:r w:rsidR="005759D5" w:rsidRPr="009D7134">
        <w:t xml:space="preserve">  Authority cited: </w:t>
      </w:r>
      <w:r w:rsidR="00CA1C68" w:rsidRPr="009D7134">
        <w:t>s</w:t>
      </w:r>
      <w:r w:rsidR="00407423" w:rsidRPr="009D7134">
        <w:t>ection</w:t>
      </w:r>
      <w:r w:rsidR="005759D5" w:rsidRPr="009D7134">
        <w:t xml:space="preserve">s 19006 and 19016, Welfare and Institutions Code.  Reference: </w:t>
      </w:r>
      <w:r w:rsidR="00EA0A02" w:rsidRPr="009D7134">
        <w:t xml:space="preserve">29 </w:t>
      </w:r>
      <w:r w:rsidR="00B0464A" w:rsidRPr="009D7134">
        <w:t>U.S.C.</w:t>
      </w:r>
      <w:r w:rsidR="00B85608" w:rsidRPr="009D7134">
        <w:t xml:space="preserve"> </w:t>
      </w:r>
      <w:r w:rsidR="00CA1C68" w:rsidRPr="009D7134">
        <w:t>s</w:t>
      </w:r>
      <w:r w:rsidR="00407423" w:rsidRPr="009D7134">
        <w:t>ection</w:t>
      </w:r>
      <w:r w:rsidR="00EA0A02" w:rsidRPr="009D7134">
        <w:t xml:space="preserve"> 723, </w:t>
      </w:r>
      <w:r w:rsidR="005759D5" w:rsidRPr="009D7134">
        <w:t xml:space="preserve">34 CFR </w:t>
      </w:r>
      <w:r w:rsidR="00CA1C68" w:rsidRPr="009D7134">
        <w:t>s</w:t>
      </w:r>
      <w:r w:rsidR="00407423" w:rsidRPr="009D7134">
        <w:t>ection</w:t>
      </w:r>
      <w:r w:rsidR="00B85608" w:rsidRPr="009D7134">
        <w:t xml:space="preserve"> </w:t>
      </w:r>
      <w:r w:rsidR="005759D5" w:rsidRPr="009D7134">
        <w:t>361.</w:t>
      </w:r>
      <w:r w:rsidR="00531A9F" w:rsidRPr="009D7134">
        <w:t>48</w:t>
      </w:r>
      <w:r w:rsidR="005759D5" w:rsidRPr="009D7134">
        <w:t xml:space="preserve">; and </w:t>
      </w:r>
      <w:r w:rsidR="00CA1C68" w:rsidRPr="009D7134">
        <w:t>s</w:t>
      </w:r>
      <w:r w:rsidR="00407423" w:rsidRPr="009D7134">
        <w:t>ection</w:t>
      </w:r>
      <w:r w:rsidR="005759D5" w:rsidRPr="009D7134">
        <w:t>s 19011 and 19150, Welfare and Institutions Code.</w:t>
      </w:r>
    </w:p>
    <w:p w14:paraId="048726F3" w14:textId="77777777" w:rsidR="005759D5" w:rsidRPr="009D7134" w:rsidRDefault="005759D5" w:rsidP="005759D5"/>
    <w:p w14:paraId="1D25A9A6" w14:textId="0AEDA083" w:rsidR="005759D5" w:rsidRPr="009D7134" w:rsidRDefault="005759D5" w:rsidP="005759D5">
      <w:pPr>
        <w:pStyle w:val="Heading3"/>
        <w:spacing w:before="0"/>
      </w:pPr>
      <w:bookmarkStart w:id="40" w:name="_Hlk55312273"/>
      <w:bookmarkEnd w:id="38"/>
      <w:r w:rsidRPr="009D7134">
        <w:t xml:space="preserve"> 70</w:t>
      </w:r>
      <w:r w:rsidR="00C32F27" w:rsidRPr="009D7134">
        <w:t>29.4</w:t>
      </w:r>
      <w:r w:rsidRPr="009D7134">
        <w:t xml:space="preserve"> </w:t>
      </w:r>
      <w:bookmarkStart w:id="41" w:name="_Hlk69816846"/>
      <w:r w:rsidRPr="009D7134">
        <w:t>Youth with a Disability</w:t>
      </w:r>
      <w:r w:rsidR="0097034F" w:rsidRPr="009D7134">
        <w:t>;</w:t>
      </w:r>
      <w:r w:rsidRPr="009D7134">
        <w:t xml:space="preserve"> Youth with Disabilities</w:t>
      </w:r>
      <w:bookmarkEnd w:id="40"/>
      <w:bookmarkEnd w:id="41"/>
    </w:p>
    <w:p w14:paraId="32CFD6A8" w14:textId="7F0063FC" w:rsidR="005759D5" w:rsidRPr="009D7134" w:rsidRDefault="005759D5" w:rsidP="005759D5">
      <w:pPr>
        <w:pStyle w:val="Heading3"/>
        <w:spacing w:before="0"/>
        <w:rPr>
          <w:b w:val="0"/>
          <w:bCs w:val="0"/>
        </w:rPr>
      </w:pPr>
      <w:proofErr w:type="gramStart"/>
      <w:r w:rsidRPr="009D7134">
        <w:rPr>
          <w:b w:val="0"/>
          <w:bCs w:val="0"/>
        </w:rPr>
        <w:t>(a)  “</w:t>
      </w:r>
      <w:proofErr w:type="gramEnd"/>
      <w:r w:rsidRPr="009D7134">
        <w:rPr>
          <w:b w:val="0"/>
          <w:bCs w:val="0"/>
        </w:rPr>
        <w:t xml:space="preserve">Youth with a Disability” means an individual with a disability who is not </w:t>
      </w:r>
      <w:r w:rsidRPr="009D7134">
        <w:rPr>
          <w:b w:val="0"/>
          <w:bCs w:val="0"/>
        </w:rPr>
        <w:lastRenderedPageBreak/>
        <w:t>younger than 14 years of age and older than 24 years of age.</w:t>
      </w:r>
    </w:p>
    <w:p w14:paraId="115866A5" w14:textId="3B19AE87" w:rsidR="00CC27AF" w:rsidRPr="009D7134" w:rsidRDefault="005759D5" w:rsidP="005759D5">
      <w:pPr>
        <w:pStyle w:val="BodyText"/>
      </w:pPr>
      <w:proofErr w:type="gramStart"/>
      <w:r w:rsidRPr="009D7134">
        <w:t>(b)  “</w:t>
      </w:r>
      <w:proofErr w:type="gramEnd"/>
      <w:r w:rsidRPr="009D7134">
        <w:t xml:space="preserve">Youth with Disabilities” means more than one youth with a disability. </w:t>
      </w:r>
    </w:p>
    <w:p w14:paraId="07225726" w14:textId="0F84603C" w:rsidR="005759D5" w:rsidRPr="009D7134" w:rsidRDefault="002468E1" w:rsidP="005759D5">
      <w:pPr>
        <w:pStyle w:val="BodyText"/>
      </w:pPr>
      <w:r w:rsidRPr="009D7134">
        <w:t>N</w:t>
      </w:r>
      <w:r w:rsidR="00683658" w:rsidRPr="009D7134">
        <w:t>ote</w:t>
      </w:r>
      <w:r w:rsidRPr="009D7134">
        <w:t>:</w:t>
      </w:r>
      <w:r w:rsidR="005759D5" w:rsidRPr="009D7134">
        <w:t xml:space="preserve">  Authority cited: </w:t>
      </w:r>
      <w:r w:rsidR="00CA1C68" w:rsidRPr="009D7134">
        <w:t>s</w:t>
      </w:r>
      <w:r w:rsidR="00407423" w:rsidRPr="009D7134">
        <w:t>ection</w:t>
      </w:r>
      <w:r w:rsidR="005759D5" w:rsidRPr="009D7134">
        <w:t xml:space="preserve">s 19006 and 19016, Welfare and Institutions Code.  Reference: 34 CFR </w:t>
      </w:r>
      <w:r w:rsidR="00CA1C68" w:rsidRPr="009D7134">
        <w:t>s</w:t>
      </w:r>
      <w:r w:rsidR="00407423" w:rsidRPr="009D7134">
        <w:t>ection</w:t>
      </w:r>
      <w:r w:rsidR="00B85608" w:rsidRPr="009D7134">
        <w:t xml:space="preserve"> </w:t>
      </w:r>
      <w:r w:rsidR="005759D5" w:rsidRPr="009D7134">
        <w:t xml:space="preserve">361.5; and </w:t>
      </w:r>
      <w:r w:rsidR="00CA1C68" w:rsidRPr="009D7134">
        <w:t>s</w:t>
      </w:r>
      <w:r w:rsidR="00407423" w:rsidRPr="009D7134">
        <w:t>ection</w:t>
      </w:r>
      <w:r w:rsidR="005759D5" w:rsidRPr="009D7134">
        <w:t>s 19011 and 19150, Welfare and Institutions Code.</w:t>
      </w:r>
    </w:p>
    <w:p w14:paraId="563A6FFA" w14:textId="70254483" w:rsidR="001F110B" w:rsidRPr="009D7134" w:rsidRDefault="001F110B" w:rsidP="005759D5">
      <w:pPr>
        <w:pStyle w:val="BodyText"/>
        <w:ind w:left="360" w:hanging="360"/>
        <w:jc w:val="center"/>
        <w:rPr>
          <w:b/>
          <w:bCs/>
        </w:rPr>
      </w:pPr>
    </w:p>
    <w:p w14:paraId="1AE6BE09" w14:textId="601D2DFA" w:rsidR="001F110B" w:rsidRPr="009D7134" w:rsidRDefault="00A41755" w:rsidP="007F44F9">
      <w:pPr>
        <w:pStyle w:val="Heading1"/>
      </w:pPr>
      <w:bookmarkStart w:id="42" w:name="_Toc477855618"/>
      <w:r w:rsidRPr="009D7134">
        <w:rPr>
          <w:caps w:val="0"/>
        </w:rPr>
        <w:t>Chapter 1.5.  Informed Choice</w:t>
      </w:r>
      <w:bookmarkEnd w:id="42"/>
    </w:p>
    <w:p w14:paraId="21152E8C" w14:textId="021F8526" w:rsidR="001F110B" w:rsidRPr="009D7134" w:rsidRDefault="001F110B" w:rsidP="007F44F9">
      <w:pPr>
        <w:pStyle w:val="Heading3"/>
      </w:pPr>
      <w:bookmarkStart w:id="43" w:name="_Toc477855619"/>
      <w:r w:rsidRPr="009D7134">
        <w:t xml:space="preserve"> 7029.6. </w:t>
      </w:r>
      <w:bookmarkStart w:id="44" w:name="_Hlk69817162"/>
      <w:r w:rsidRPr="009D7134">
        <w:t>Informed Choice.</w:t>
      </w:r>
      <w:bookmarkEnd w:id="43"/>
      <w:bookmarkEnd w:id="44"/>
    </w:p>
    <w:p w14:paraId="44A76B14" w14:textId="2C1D2ABA" w:rsidR="001F110B" w:rsidRPr="009D7134" w:rsidRDefault="001F110B">
      <w:pPr>
        <w:pStyle w:val="BodyText"/>
      </w:pPr>
      <w:r w:rsidRPr="009D7134">
        <w:t>(a)</w:t>
      </w:r>
      <w:r w:rsidRPr="009D7134">
        <w:tab/>
        <w:t>Applicants</w:t>
      </w:r>
      <w:r w:rsidR="00BC2EFB" w:rsidRPr="009D7134">
        <w:t>,</w:t>
      </w:r>
      <w:r w:rsidRPr="009D7134">
        <w:t xml:space="preserve"> and eligible individuals or, as appropriate, their representatives shall be provided information and support services to assist them in exercising informed choice throughout the rehabilitation process consistent with the requirements of this </w:t>
      </w:r>
      <w:r w:rsidR="00407423" w:rsidRPr="009D7134">
        <w:t>section</w:t>
      </w:r>
      <w:r w:rsidRPr="009D7134">
        <w:t>.</w:t>
      </w:r>
    </w:p>
    <w:p w14:paraId="65C3BD46" w14:textId="75FCF27D" w:rsidR="005F79B8" w:rsidRPr="009D7134" w:rsidRDefault="001F110B">
      <w:pPr>
        <w:pStyle w:val="BodyText"/>
      </w:pPr>
      <w:r w:rsidRPr="009D7134">
        <w:t>(b)</w:t>
      </w:r>
      <w:r w:rsidRPr="009D7134">
        <w:tab/>
        <w:t>To assist applicants and eligible individuals to exercise informed choice throughout the vocational rehabilitation process, the Department shall:</w:t>
      </w:r>
    </w:p>
    <w:p w14:paraId="21410C8F" w14:textId="03EFAC36" w:rsidR="001F110B" w:rsidRPr="009D7134" w:rsidRDefault="001F110B">
      <w:pPr>
        <w:pStyle w:val="BodyText"/>
      </w:pPr>
      <w:r w:rsidRPr="009D7134">
        <w:t>(1)</w:t>
      </w:r>
      <w:r w:rsidRPr="009D7134">
        <w:tab/>
        <w:t>Inform each applicant and eligible individual</w:t>
      </w:r>
      <w:r w:rsidR="005F79B8" w:rsidRPr="009D7134">
        <w:rPr>
          <w:color w:val="FF0000"/>
        </w:rPr>
        <w:t xml:space="preserve"> </w:t>
      </w:r>
      <w:r w:rsidRPr="009D7134">
        <w:t>including students with disabilities who are making the transition from programs of an educational</w:t>
      </w:r>
      <w:r w:rsidR="00922046" w:rsidRPr="009D7134">
        <w:rPr>
          <w:color w:val="FF0000"/>
        </w:rPr>
        <w:t xml:space="preserve"> </w:t>
      </w:r>
      <w:r w:rsidRPr="009D7134">
        <w:t>agency to the Department’s programs, through appropriate modes of communication, about the availability of and opportunities to exercise informed choice, including the availability of support services for individuals with cognitive or other disabilities who require assistance in exercising informed choice throughout the vocational rehabilitation process</w:t>
      </w:r>
      <w:r w:rsidR="005F79B8" w:rsidRPr="009D7134">
        <w:t>;</w:t>
      </w:r>
    </w:p>
    <w:p w14:paraId="578B9387" w14:textId="1CAE3E67" w:rsidR="001F110B" w:rsidRPr="009D7134" w:rsidRDefault="001F110B">
      <w:pPr>
        <w:pStyle w:val="BodyText"/>
      </w:pPr>
      <w:r w:rsidRPr="009D7134">
        <w:t>(2)</w:t>
      </w:r>
      <w:r w:rsidRPr="009D7134">
        <w:tab/>
        <w:t>Assist applicants</w:t>
      </w:r>
      <w:r w:rsidR="00BC2EFB" w:rsidRPr="009D7134">
        <w:t xml:space="preserve"> </w:t>
      </w:r>
      <w:r w:rsidRPr="009D7134">
        <w:t>and eligible individuals in exercising informed choice</w:t>
      </w:r>
      <w:r w:rsidR="005F79B8" w:rsidRPr="009D7134">
        <w:t xml:space="preserve"> </w:t>
      </w:r>
      <w:r w:rsidR="00BC2EFB" w:rsidRPr="009D7134">
        <w:t>i</w:t>
      </w:r>
      <w:r w:rsidRPr="009D7134">
        <w:t xml:space="preserve">n decisions related to the provision of assessment </w:t>
      </w:r>
      <w:proofErr w:type="gramStart"/>
      <w:r w:rsidRPr="009D7134">
        <w:t>services;</w:t>
      </w:r>
      <w:proofErr w:type="gramEnd"/>
    </w:p>
    <w:p w14:paraId="20A78A1F" w14:textId="639CC464" w:rsidR="001F110B" w:rsidRPr="009D7134" w:rsidRDefault="001F110B">
      <w:pPr>
        <w:pStyle w:val="BodyText"/>
      </w:pPr>
      <w:r w:rsidRPr="009D7134">
        <w:t>(3)</w:t>
      </w:r>
      <w:r w:rsidRPr="009D7134">
        <w:tab/>
        <w:t xml:space="preserve">Afford eligible </w:t>
      </w:r>
      <w:proofErr w:type="gramStart"/>
      <w:r w:rsidRPr="009D7134">
        <w:t>individuals</w:t>
      </w:r>
      <w:proofErr w:type="gramEnd"/>
      <w:r w:rsidR="00B62C03" w:rsidRPr="009D7134">
        <w:t xml:space="preserve"> </w:t>
      </w:r>
      <w:r w:rsidRPr="009D7134">
        <w:t>meaningful choices among methods used to procure vocational rehabilitation services, consistent with applicable State procurement laws and regulations and federal policy directives issued by the U.S. Department of Education, Office of Special Education and Rehabilitative Services (OSERS), Rehabilitation Services Administration; and</w:t>
      </w:r>
    </w:p>
    <w:p w14:paraId="566A8633" w14:textId="10271B67" w:rsidR="001F110B" w:rsidRPr="009D7134" w:rsidRDefault="001F110B">
      <w:pPr>
        <w:pStyle w:val="BodyText"/>
      </w:pPr>
      <w:r w:rsidRPr="009D7134">
        <w:t>(4)</w:t>
      </w:r>
      <w:r w:rsidRPr="009D7134">
        <w:tab/>
        <w:t>Assist eligible individuals or, as appropriate, the individuals’ representatives to acquire information that enables them to exercise informed choice in the development of their Individualized Plans for Employment (IPEs) with respect to the selection of the ---</w:t>
      </w:r>
    </w:p>
    <w:p w14:paraId="4FAB428B" w14:textId="4753078C" w:rsidR="001F110B" w:rsidRPr="009D7134" w:rsidRDefault="001F110B">
      <w:pPr>
        <w:pStyle w:val="BodyText"/>
      </w:pPr>
      <w:r w:rsidRPr="009D7134">
        <w:t>(A)</w:t>
      </w:r>
      <w:r w:rsidRPr="009D7134">
        <w:tab/>
        <w:t xml:space="preserve">Employment outcome, as defined in and consistent with Section 7011 of these </w:t>
      </w:r>
      <w:proofErr w:type="gramStart"/>
      <w:r w:rsidRPr="009D7134">
        <w:t>regulations;</w:t>
      </w:r>
      <w:proofErr w:type="gramEnd"/>
    </w:p>
    <w:p w14:paraId="7824BD89" w14:textId="57556A7D" w:rsidR="001F110B" w:rsidRPr="009D7134" w:rsidRDefault="001F110B">
      <w:pPr>
        <w:pStyle w:val="BodyText"/>
      </w:pPr>
      <w:r w:rsidRPr="009D7134">
        <w:t>(B)</w:t>
      </w:r>
      <w:r w:rsidRPr="009D7134">
        <w:tab/>
        <w:t xml:space="preserve">Specific vocational rehabilitation services needed to achieve the employment outcome, as defined in and consistent with Section 7149 of these </w:t>
      </w:r>
      <w:proofErr w:type="gramStart"/>
      <w:r w:rsidRPr="009D7134">
        <w:t>regulations;</w:t>
      </w:r>
      <w:proofErr w:type="gramEnd"/>
    </w:p>
    <w:p w14:paraId="34883851" w14:textId="02E31515" w:rsidR="001F110B" w:rsidRPr="009D7134" w:rsidRDefault="001F110B">
      <w:pPr>
        <w:pStyle w:val="BodyText"/>
      </w:pPr>
      <w:r w:rsidRPr="009D7134">
        <w:t>(C)</w:t>
      </w:r>
      <w:r w:rsidRPr="009D7134">
        <w:tab/>
        <w:t xml:space="preserve">Entity that will provide the </w:t>
      </w:r>
      <w:proofErr w:type="gramStart"/>
      <w:r w:rsidRPr="009D7134">
        <w:t>services;</w:t>
      </w:r>
      <w:proofErr w:type="gramEnd"/>
      <w:r w:rsidRPr="009D7134">
        <w:t xml:space="preserve"> </w:t>
      </w:r>
    </w:p>
    <w:p w14:paraId="68E54587" w14:textId="5CAC67AC" w:rsidR="001F110B" w:rsidRPr="009D7134" w:rsidRDefault="001F110B">
      <w:pPr>
        <w:pStyle w:val="BodyText"/>
      </w:pPr>
      <w:r w:rsidRPr="009D7134">
        <w:t>(D)</w:t>
      </w:r>
      <w:r w:rsidRPr="009D7134">
        <w:tab/>
        <w:t>Employment setting and the settings in which the services will be provided; and</w:t>
      </w:r>
    </w:p>
    <w:p w14:paraId="3EA93E89" w14:textId="5D120F4C" w:rsidR="001F110B" w:rsidRPr="009D7134" w:rsidRDefault="001F110B">
      <w:pPr>
        <w:pStyle w:val="BodyText"/>
      </w:pPr>
      <w:r w:rsidRPr="009D7134">
        <w:lastRenderedPageBreak/>
        <w:t>(E)</w:t>
      </w:r>
      <w:r w:rsidRPr="009D7134">
        <w:tab/>
        <w:t>Methods available for procuring the services, consistent with State procurement laws and regulations and federal policy directives issued by the U.S. Department of Education, Office of Special Education and Rehabilitative Services (OSERS), Rehabilitation Services Administration.</w:t>
      </w:r>
    </w:p>
    <w:p w14:paraId="7DD0D639" w14:textId="18E1B0FA" w:rsidR="001F110B" w:rsidRPr="009D7134" w:rsidRDefault="001F110B">
      <w:pPr>
        <w:pStyle w:val="BodyText"/>
      </w:pPr>
      <w:r w:rsidRPr="009D7134">
        <w:t>(c)</w:t>
      </w:r>
      <w:r w:rsidRPr="009D7134">
        <w:tab/>
        <w:t>The availability and scope of informed choice shall be consistent with the Department’s obligations under the Act and federal regulations and with the Department’s responsibilities for the administration of the vocational rehabilitation program.  Statutory and regulatory requirements that affect the exercise of informed choice include all of the following:</w:t>
      </w:r>
    </w:p>
    <w:p w14:paraId="4FB73B59" w14:textId="254F1C8C" w:rsidR="001F110B" w:rsidRPr="009D7134" w:rsidRDefault="001F110B">
      <w:pPr>
        <w:pStyle w:val="BodyText"/>
      </w:pPr>
      <w:r w:rsidRPr="009D7134">
        <w:t>(1)</w:t>
      </w:r>
      <w:r w:rsidRPr="009D7134">
        <w:tab/>
        <w:t>Section 101(a)(6)(C) of the Act and 34 CFR 361.51, which require that any facility used in connection with the delivery of vocational rehabilitation services is accessible to individuals with disabilities.</w:t>
      </w:r>
    </w:p>
    <w:p w14:paraId="436C9BE0" w14:textId="6706E366" w:rsidR="001F110B" w:rsidRPr="009D7134" w:rsidRDefault="001F110B">
      <w:pPr>
        <w:pStyle w:val="BodyText"/>
      </w:pPr>
      <w:r w:rsidRPr="009D7134">
        <w:t>(2)</w:t>
      </w:r>
      <w:r w:rsidRPr="009D7134">
        <w:tab/>
        <w:t>Section 101(a)(8)(A) of the Act and 34 CFR 361.53, which require that prior to providing any vocational rehabilitation service to an eligible individual,</w:t>
      </w:r>
      <w:r w:rsidR="005F79B8" w:rsidRPr="009D7134">
        <w:t xml:space="preserve"> </w:t>
      </w:r>
      <w:r w:rsidRPr="009D7134">
        <w:t>or to members of the individual’s family, the Department shall determine whether comparable services and benefits as defined in Section 7006 of these regulations are available under any other program in accordance with and under conditions specified in Chapter 5, Article 3 of these regulations.</w:t>
      </w:r>
    </w:p>
    <w:p w14:paraId="38A4B259" w14:textId="0E4EB745" w:rsidR="001F110B" w:rsidRPr="009D7134" w:rsidRDefault="001F110B">
      <w:pPr>
        <w:pStyle w:val="BodyText"/>
      </w:pPr>
      <w:r w:rsidRPr="009D7134">
        <w:t>(3)</w:t>
      </w:r>
      <w:r w:rsidRPr="009D7134">
        <w:tab/>
        <w:t>Section 101(a)(9)(B) of the Act and 34 CFR 361.45, which require that vocational rehabilitation services be provided in accordance with the provisions of the Individualized Plan for Employment (IPE).</w:t>
      </w:r>
    </w:p>
    <w:p w14:paraId="215ACF3C" w14:textId="7CD9852A" w:rsidR="001F110B" w:rsidRPr="009D7134" w:rsidRDefault="001F110B">
      <w:pPr>
        <w:pStyle w:val="BodyText"/>
      </w:pPr>
      <w:r w:rsidRPr="009D7134">
        <w:t>(4)</w:t>
      </w:r>
      <w:r w:rsidRPr="009D7134">
        <w:tab/>
        <w:t xml:space="preserve">34 CFR 361.50, which authorizes the Department to develop and maintain written policies covering the nature and scope of each of the vocational rehabilitation services specified in Section 7149 of these regulations and the criteria under which each service is provided. </w:t>
      </w:r>
    </w:p>
    <w:p w14:paraId="33CCEE8A" w14:textId="268AF4A2" w:rsidR="001F110B" w:rsidRPr="009D7134" w:rsidRDefault="001F110B">
      <w:pPr>
        <w:pStyle w:val="BodyText"/>
      </w:pPr>
      <w:r w:rsidRPr="009D7134">
        <w:t>(5)</w:t>
      </w:r>
      <w:r w:rsidRPr="009D7134">
        <w:tab/>
        <w:t xml:space="preserve">34 CFR 361.54, which permits the Department to consider the financial need of eligible individuals, or individuals who are receiving services through trial work experience under Section 7062(h), for purposes of determining the extent of their participation in the costs of vocational rehabilitation services under conditions specified in Chapter 5, Article 1 of these regulations. </w:t>
      </w:r>
    </w:p>
    <w:p w14:paraId="57E7F162" w14:textId="5EA77739" w:rsidR="001F110B" w:rsidRPr="009D7134" w:rsidRDefault="001F110B">
      <w:pPr>
        <w:pStyle w:val="BodyText"/>
      </w:pPr>
      <w:r w:rsidRPr="009D7134">
        <w:t>(6)</w:t>
      </w:r>
      <w:r w:rsidRPr="009D7134">
        <w:tab/>
      </w:r>
      <w:r w:rsidR="005F79B8" w:rsidRPr="009D7134">
        <w:t>2 CFR</w:t>
      </w:r>
      <w:r w:rsidR="00CA1C68" w:rsidRPr="009D7134">
        <w:t xml:space="preserve"> section </w:t>
      </w:r>
      <w:r w:rsidR="005F79B8" w:rsidRPr="009D7134">
        <w:t>200.317 of the Office of Management and Budget (OMB) Guidance</w:t>
      </w:r>
      <w:r w:rsidRPr="009D7134">
        <w:t>, which governs the procurement of property and services under a grant.</w:t>
      </w:r>
    </w:p>
    <w:p w14:paraId="782420DA" w14:textId="3F1C4C02" w:rsidR="001F110B" w:rsidRPr="009D7134" w:rsidRDefault="001F110B">
      <w:pPr>
        <w:pStyle w:val="BodyText"/>
      </w:pPr>
      <w:r w:rsidRPr="009D7134">
        <w:t>(7)</w:t>
      </w:r>
      <w:r w:rsidRPr="009D7134">
        <w:tab/>
        <w:t xml:space="preserve">34 CFR </w:t>
      </w:r>
      <w:r w:rsidR="00CA1C68" w:rsidRPr="009D7134">
        <w:t xml:space="preserve">section </w:t>
      </w:r>
      <w:r w:rsidRPr="009D7134">
        <w:t>361.13, which specifies activities that are the responsibility of the Department in the administration of the vocational rehabilitation program.  These activities include, but are not limited to:</w:t>
      </w:r>
    </w:p>
    <w:p w14:paraId="1D0D4CC0" w14:textId="3B9CC018" w:rsidR="001F110B" w:rsidRPr="009D7134" w:rsidRDefault="001F110B">
      <w:pPr>
        <w:pStyle w:val="BodyText"/>
      </w:pPr>
      <w:r w:rsidRPr="009D7134">
        <w:t>(A)</w:t>
      </w:r>
      <w:r w:rsidRPr="009D7134">
        <w:tab/>
        <w:t>All decisions affecting eligibility for vocational rehabilitation services, the nature and scope of available services, and the provision of these services; and</w:t>
      </w:r>
    </w:p>
    <w:p w14:paraId="2246177A" w14:textId="07822A9F" w:rsidR="001F110B" w:rsidRPr="009D7134" w:rsidRDefault="001F110B">
      <w:pPr>
        <w:pStyle w:val="BodyText"/>
      </w:pPr>
      <w:r w:rsidRPr="009D7134">
        <w:t>(B)</w:t>
      </w:r>
      <w:r w:rsidRPr="009D7134">
        <w:tab/>
        <w:t>The allocation and expenditure of vocational rehabilitation funds.</w:t>
      </w:r>
    </w:p>
    <w:p w14:paraId="75FF5FDC" w14:textId="27A9B755" w:rsidR="001F110B" w:rsidRPr="009D7134" w:rsidRDefault="001F110B">
      <w:pPr>
        <w:pStyle w:val="BodyText"/>
      </w:pPr>
      <w:r w:rsidRPr="009D7134">
        <w:t>(8)</w:t>
      </w:r>
      <w:r w:rsidRPr="009D7134">
        <w:tab/>
        <w:t>34 CFR 361.12, which requires, in part, that the Department ensure financial accountability in administering the vocational rehabilitation program.</w:t>
      </w:r>
    </w:p>
    <w:p w14:paraId="610D7222" w14:textId="34EAF9BE" w:rsidR="001F110B" w:rsidRPr="009D7134" w:rsidRDefault="001F110B">
      <w:pPr>
        <w:pStyle w:val="BodyText"/>
      </w:pPr>
      <w:r w:rsidRPr="009D7134">
        <w:lastRenderedPageBreak/>
        <w:t>(9)</w:t>
      </w:r>
      <w:r w:rsidRPr="009D7134">
        <w:tab/>
        <w:t>34 CFR 361.48 which requires, in part, that vocational rehabilitation services must be appropriate to the vocational rehabilitation needs of the individual.</w:t>
      </w:r>
    </w:p>
    <w:p w14:paraId="5BE05BE4" w14:textId="357BBAE7" w:rsidR="001F110B" w:rsidRPr="009D7134" w:rsidRDefault="001F110B">
      <w:pPr>
        <w:pStyle w:val="BodyText"/>
      </w:pPr>
      <w:r w:rsidRPr="009D7134">
        <w:t>(10)</w:t>
      </w:r>
      <w:r w:rsidRPr="009D7134">
        <w:tab/>
        <w:t xml:space="preserve">34 CFR 361.45, which requires, in part, that the employment outcome chosen by the eligible individual must be consistent with the individual’s strengths, resources, priorities, concerns, abilities, capabilities, </w:t>
      </w:r>
      <w:r w:rsidRPr="009D7134">
        <w:rPr>
          <w:strike/>
        </w:rPr>
        <w:t>and</w:t>
      </w:r>
      <w:r w:rsidRPr="009D7134">
        <w:t xml:space="preserve"> interests</w:t>
      </w:r>
      <w:r w:rsidRPr="009D7134">
        <w:rPr>
          <w:strike/>
        </w:rPr>
        <w:t>.</w:t>
      </w:r>
      <w:r w:rsidR="003C4485" w:rsidRPr="009D7134">
        <w:t>,</w:t>
      </w:r>
      <w:r w:rsidR="003C4485" w:rsidRPr="009D7134">
        <w:rPr>
          <w:strike/>
        </w:rPr>
        <w:t xml:space="preserve"> </w:t>
      </w:r>
      <w:r w:rsidR="003C4485" w:rsidRPr="009D7134">
        <w:t>and informed choice.</w:t>
      </w:r>
    </w:p>
    <w:p w14:paraId="493215FD" w14:textId="66BDF154" w:rsidR="001F110B" w:rsidRPr="009D7134" w:rsidRDefault="001F110B">
      <w:pPr>
        <w:pStyle w:val="BodyText"/>
      </w:pPr>
      <w:r w:rsidRPr="009D7134">
        <w:t>(d)</w:t>
      </w:r>
      <w:r w:rsidRPr="009D7134">
        <w:tab/>
        <w:t>When assisting an applicant and eligible individual to exercise informed choice during the assessment for determining eligibility and vocational rehabilitation needs and during development of the IPE, the Department must provide the individual or the individual’s representative, or assist the individual or the individual’s representative to acquire, information necessary to make an informed choice about the specific vocational rehabilitation services, including the providers of those services, that are needed to achieve the individual’s employment outcome.  This information must include, at a minimum, information relating to the ---</w:t>
      </w:r>
    </w:p>
    <w:p w14:paraId="218274C9" w14:textId="1FE01350" w:rsidR="001F110B" w:rsidRPr="009D7134" w:rsidRDefault="001F110B">
      <w:pPr>
        <w:pStyle w:val="BodyText"/>
      </w:pPr>
      <w:r w:rsidRPr="009D7134">
        <w:t>(1)</w:t>
      </w:r>
      <w:r w:rsidRPr="009D7134">
        <w:tab/>
        <w:t xml:space="preserve">Cost, accessibility, and duration of potential </w:t>
      </w:r>
      <w:proofErr w:type="gramStart"/>
      <w:r w:rsidRPr="009D7134">
        <w:t>services;</w:t>
      </w:r>
      <w:proofErr w:type="gramEnd"/>
    </w:p>
    <w:p w14:paraId="24C70FC0" w14:textId="725197D6" w:rsidR="001F110B" w:rsidRPr="009D7134" w:rsidRDefault="001F110B">
      <w:pPr>
        <w:pStyle w:val="BodyText"/>
      </w:pPr>
      <w:r w:rsidRPr="009D7134">
        <w:t>(2)</w:t>
      </w:r>
      <w:r w:rsidRPr="009D7134">
        <w:tab/>
        <w:t xml:space="preserve">Consumer satisfaction with those services, to the extent that this information is </w:t>
      </w:r>
      <w:proofErr w:type="gramStart"/>
      <w:r w:rsidRPr="009D7134">
        <w:t>available;</w:t>
      </w:r>
      <w:proofErr w:type="gramEnd"/>
    </w:p>
    <w:p w14:paraId="03B3EC3B" w14:textId="3F3ADA4A" w:rsidR="001F110B" w:rsidRPr="009D7134" w:rsidRDefault="001F110B">
      <w:pPr>
        <w:pStyle w:val="BodyText"/>
      </w:pPr>
      <w:r w:rsidRPr="009D7134">
        <w:t>(3)</w:t>
      </w:r>
      <w:r w:rsidRPr="009D7134">
        <w:tab/>
        <w:t xml:space="preserve">Qualifications of potential service </w:t>
      </w:r>
      <w:proofErr w:type="gramStart"/>
      <w:r w:rsidRPr="009D7134">
        <w:t>providers;</w:t>
      </w:r>
      <w:proofErr w:type="gramEnd"/>
    </w:p>
    <w:p w14:paraId="287A3EBE" w14:textId="4FD511F0" w:rsidR="001F110B" w:rsidRPr="009D7134" w:rsidRDefault="001F110B">
      <w:pPr>
        <w:pStyle w:val="BodyText"/>
      </w:pPr>
      <w:r w:rsidRPr="009D7134">
        <w:t>(4)</w:t>
      </w:r>
      <w:r w:rsidRPr="009D7134">
        <w:tab/>
        <w:t xml:space="preserve">Types of services offered by the potential </w:t>
      </w:r>
      <w:proofErr w:type="gramStart"/>
      <w:r w:rsidRPr="009D7134">
        <w:t>providers;</w:t>
      </w:r>
      <w:proofErr w:type="gramEnd"/>
    </w:p>
    <w:p w14:paraId="74C5D869" w14:textId="3C1E01D9" w:rsidR="001F110B" w:rsidRPr="009D7134" w:rsidRDefault="001F110B">
      <w:pPr>
        <w:pStyle w:val="BodyText"/>
      </w:pPr>
      <w:r w:rsidRPr="009D7134">
        <w:t>(5)</w:t>
      </w:r>
      <w:r w:rsidRPr="009D7134">
        <w:tab/>
        <w:t>Degree to which services are provided in integrated settings; and</w:t>
      </w:r>
    </w:p>
    <w:p w14:paraId="650C28BB" w14:textId="6639BD9E" w:rsidR="001F110B" w:rsidRPr="009D7134" w:rsidRDefault="001F110B">
      <w:pPr>
        <w:pStyle w:val="BodyText"/>
      </w:pPr>
      <w:r w:rsidRPr="009D7134">
        <w:t>(6)</w:t>
      </w:r>
      <w:r w:rsidRPr="009D7134">
        <w:tab/>
        <w:t>Outcomes achieved by individuals working with service providers, to the extent that this information is available.</w:t>
      </w:r>
    </w:p>
    <w:p w14:paraId="1E83800D" w14:textId="502C43CB" w:rsidR="001F110B" w:rsidRPr="009D7134" w:rsidRDefault="001F110B">
      <w:pPr>
        <w:pStyle w:val="BodyText"/>
      </w:pPr>
      <w:r w:rsidRPr="009D7134">
        <w:t>(e)</w:t>
      </w:r>
      <w:r w:rsidRPr="009D7134">
        <w:tab/>
        <w:t xml:space="preserve">In </w:t>
      </w:r>
      <w:proofErr w:type="gramStart"/>
      <w:r w:rsidRPr="009D7134">
        <w:t>providing, or</w:t>
      </w:r>
      <w:proofErr w:type="gramEnd"/>
      <w:r w:rsidRPr="009D7134">
        <w:t xml:space="preserve"> assisting the individual or the individual’s representative to acquire, the information specified in (d) of this section, the Department may use, but is not limited to, the following methods or sources of information.</w:t>
      </w:r>
    </w:p>
    <w:p w14:paraId="35D43EB3" w14:textId="4D31A414" w:rsidR="001F110B" w:rsidRPr="009D7134" w:rsidRDefault="001F110B">
      <w:pPr>
        <w:pStyle w:val="BodyText"/>
      </w:pPr>
      <w:r w:rsidRPr="009D7134">
        <w:t>(1)</w:t>
      </w:r>
      <w:r w:rsidRPr="009D7134">
        <w:tab/>
        <w:t>Lists of services and service providers.</w:t>
      </w:r>
    </w:p>
    <w:p w14:paraId="2A7639E9" w14:textId="04706B3C" w:rsidR="001F110B" w:rsidRPr="009D7134" w:rsidRDefault="001F110B">
      <w:pPr>
        <w:pStyle w:val="BodyText"/>
      </w:pPr>
      <w:r w:rsidRPr="009D7134">
        <w:t>(2)</w:t>
      </w:r>
      <w:r w:rsidRPr="009D7134">
        <w:tab/>
        <w:t>Periodic consumer satisfaction surveys and reports.</w:t>
      </w:r>
    </w:p>
    <w:p w14:paraId="1498742B" w14:textId="67CE99B6" w:rsidR="001F110B" w:rsidRPr="009D7134" w:rsidRDefault="001F110B">
      <w:pPr>
        <w:pStyle w:val="BodyText"/>
      </w:pPr>
      <w:r w:rsidRPr="009D7134">
        <w:t>(3)</w:t>
      </w:r>
      <w:r w:rsidRPr="009D7134">
        <w:tab/>
        <w:t>Referrals to other consumers, consumer groups, or disability advisory councils qualified to discuss the services or service providers.</w:t>
      </w:r>
    </w:p>
    <w:p w14:paraId="37AD44E7" w14:textId="7BEBCECE" w:rsidR="001F110B" w:rsidRPr="009D7134" w:rsidRDefault="001F110B">
      <w:pPr>
        <w:pStyle w:val="BodyText"/>
      </w:pPr>
      <w:r w:rsidRPr="009D7134">
        <w:t>(4)</w:t>
      </w:r>
      <w:r w:rsidRPr="009D7134">
        <w:tab/>
        <w:t>Relevant accreditation, certification, or other information relating to the qualifications of service providers.</w:t>
      </w:r>
    </w:p>
    <w:p w14:paraId="0D391D00" w14:textId="2069A010" w:rsidR="001F110B" w:rsidRPr="009D7134" w:rsidRDefault="001F110B">
      <w:pPr>
        <w:pStyle w:val="BodyText"/>
      </w:pPr>
      <w:r w:rsidRPr="009D7134">
        <w:t>(5)</w:t>
      </w:r>
      <w:r w:rsidRPr="009D7134">
        <w:tab/>
        <w:t>Opportunities for individuals to visit or experience various work and service provider settings.</w:t>
      </w:r>
    </w:p>
    <w:p w14:paraId="631A3CA0" w14:textId="34636AE8" w:rsidR="001F110B" w:rsidRPr="009D7134" w:rsidRDefault="002468E1">
      <w:pPr>
        <w:pStyle w:val="BodyText"/>
      </w:pPr>
      <w:r w:rsidRPr="009D7134">
        <w:t>N</w:t>
      </w:r>
      <w:r w:rsidR="00F16954" w:rsidRPr="009D7134">
        <w:t>ote</w:t>
      </w:r>
      <w:r w:rsidRPr="009D7134">
        <w:t>:</w:t>
      </w:r>
      <w:r w:rsidR="001F110B" w:rsidRPr="009D7134">
        <w:t xml:space="preserve">  Authority: Sections 19006 and 19016, Welfare and Institutions Code.  Reference: 29 USC Sections 701, 721and 722</w:t>
      </w:r>
      <w:r w:rsidR="00893EE4">
        <w:t>;</w:t>
      </w:r>
      <w:r w:rsidR="001F110B" w:rsidRPr="009D7134">
        <w:t xml:space="preserve"> </w:t>
      </w:r>
      <w:r w:rsidR="00F244A2" w:rsidRPr="009D7134">
        <w:t xml:space="preserve">2 CFR Section 200.317, </w:t>
      </w:r>
      <w:r w:rsidR="001F110B" w:rsidRPr="009D7134">
        <w:t>34 CFR Sections 361.50 and 361.52; and Sections 19000</w:t>
      </w:r>
      <w:r w:rsidR="00893EE4">
        <w:t xml:space="preserve"> </w:t>
      </w:r>
      <w:r w:rsidR="001F110B" w:rsidRPr="009D7134">
        <w:t>and 19005, 19011, and 19012, Welfare and Institutions Code.</w:t>
      </w:r>
    </w:p>
    <w:p w14:paraId="60967E80" w14:textId="233013D7" w:rsidR="005F79B8" w:rsidRPr="009D7134" w:rsidRDefault="005F79B8" w:rsidP="00614485">
      <w:bookmarkStart w:id="45" w:name="_Toc477855620"/>
    </w:p>
    <w:p w14:paraId="0675F726" w14:textId="702945DB" w:rsidR="00EA4027" w:rsidRPr="009D7134" w:rsidRDefault="00614485" w:rsidP="00614485">
      <w:pPr>
        <w:pStyle w:val="Heading1"/>
      </w:pPr>
      <w:r w:rsidRPr="009D7134">
        <w:rPr>
          <w:caps w:val="0"/>
        </w:rPr>
        <w:lastRenderedPageBreak/>
        <w:t xml:space="preserve">Chapter 2. Referral and Application Processes; Order </w:t>
      </w:r>
      <w:proofErr w:type="gramStart"/>
      <w:r w:rsidRPr="009D7134">
        <w:rPr>
          <w:caps w:val="0"/>
        </w:rPr>
        <w:t>Of</w:t>
      </w:r>
      <w:proofErr w:type="gramEnd"/>
      <w:r w:rsidRPr="009D7134">
        <w:rPr>
          <w:caps w:val="0"/>
        </w:rPr>
        <w:t xml:space="preserve"> Selection; Eligibility; Record of Services; Individualized Plan for Employment (IPE)</w:t>
      </w:r>
    </w:p>
    <w:p w14:paraId="4B6741D7" w14:textId="47AD4EEB" w:rsidR="00EA4027" w:rsidRPr="009D7134" w:rsidRDefault="00EA4027" w:rsidP="00614485"/>
    <w:p w14:paraId="5EB96F14" w14:textId="7620BEF3" w:rsidR="00EA4027" w:rsidRPr="009D7134" w:rsidRDefault="00EA4027" w:rsidP="00743476">
      <w:pPr>
        <w:rPr>
          <w:bCs/>
        </w:rPr>
      </w:pPr>
      <w:r w:rsidRPr="009D7134">
        <w:rPr>
          <w:b/>
          <w:bCs/>
        </w:rPr>
        <w:t>Article 1. Referral and Application Processes</w:t>
      </w:r>
    </w:p>
    <w:p w14:paraId="753C2774" w14:textId="0E43BEE7" w:rsidR="00DD4B52" w:rsidRPr="009D7134" w:rsidRDefault="00DD4B52" w:rsidP="00DD4B52">
      <w:pPr>
        <w:pStyle w:val="Heading3"/>
      </w:pPr>
      <w:bookmarkStart w:id="46" w:name="_Toc477855623"/>
      <w:bookmarkEnd w:id="45"/>
      <w:r w:rsidRPr="009D7134">
        <w:t xml:space="preserve"> 7035. </w:t>
      </w:r>
      <w:bookmarkStart w:id="47" w:name="_Hlk69817294"/>
      <w:r w:rsidRPr="009D7134">
        <w:t>Processing Referrals of Individuals to the Department.</w:t>
      </w:r>
      <w:bookmarkEnd w:id="47"/>
    </w:p>
    <w:p w14:paraId="1FC27345" w14:textId="473B6EAD" w:rsidR="00DD4B52" w:rsidRPr="009D7134" w:rsidRDefault="00DD4B52" w:rsidP="00DD4B52">
      <w:pPr>
        <w:pStyle w:val="BodyText"/>
      </w:pPr>
      <w:bookmarkStart w:id="48" w:name="_Hlk128391217"/>
      <w:r w:rsidRPr="009D7134">
        <w:t>(a)</w:t>
      </w:r>
      <w:r w:rsidRPr="009D7134">
        <w:tab/>
        <w:t>The purpose of this section is to provide standards for the prompt and equitable handling of referrals of individuals, made to the Department for vocational rehabilitation services, including referrals of individuals made through one-stop service delivery systems established under the Workforce Innovation and Opportunity Act and by other state units.</w:t>
      </w:r>
    </w:p>
    <w:p w14:paraId="01CCE7BA" w14:textId="4E11BA10" w:rsidR="00DD4B52" w:rsidRPr="009D7134" w:rsidRDefault="00DD4B52" w:rsidP="00DD4B52">
      <w:pPr>
        <w:pStyle w:val="BodyText"/>
      </w:pPr>
      <w:r w:rsidRPr="009D7134">
        <w:t>(b)</w:t>
      </w:r>
      <w:r w:rsidRPr="009D7134">
        <w:tab/>
        <w:t>The Department shall provide all individuals, referred to the Department with information about:</w:t>
      </w:r>
    </w:p>
    <w:p w14:paraId="2CE26CE4" w14:textId="191BE223" w:rsidR="00DD4B52" w:rsidRPr="009D7134" w:rsidRDefault="00DD4B52" w:rsidP="00DD4B52">
      <w:pPr>
        <w:pStyle w:val="BodyText"/>
      </w:pPr>
      <w:r w:rsidRPr="009D7134">
        <w:t>(1)</w:t>
      </w:r>
      <w:r w:rsidRPr="009D7134">
        <w:tab/>
        <w:t xml:space="preserve">The application process and requirements under Section 7041 of these regulations, including the requirement that the individual provide the Department with information necessary to initiate an assessment to determine eligibility and priority for services as a condition of </w:t>
      </w:r>
      <w:proofErr w:type="gramStart"/>
      <w:r w:rsidRPr="009D7134">
        <w:t>application;</w:t>
      </w:r>
      <w:proofErr w:type="gramEnd"/>
    </w:p>
    <w:p w14:paraId="057821A7" w14:textId="5DBF28E3" w:rsidR="00DD4B52" w:rsidRPr="009D7134" w:rsidRDefault="00DD4B52" w:rsidP="00DD4B52">
      <w:pPr>
        <w:pStyle w:val="BodyText"/>
      </w:pPr>
      <w:r w:rsidRPr="009D7134">
        <w:t>(2)</w:t>
      </w:r>
      <w:r w:rsidRPr="009D7134">
        <w:tab/>
        <w:t>The basis for a determination of eligibility and priority category in accordance with Section 7062 of these regulations; and</w:t>
      </w:r>
    </w:p>
    <w:p w14:paraId="6CAFBE56" w14:textId="099073F2" w:rsidR="00DD4B52" w:rsidRPr="009D7134" w:rsidRDefault="00DD4B52" w:rsidP="00DD4B52">
      <w:pPr>
        <w:pStyle w:val="BodyText"/>
      </w:pPr>
      <w:r w:rsidRPr="009D7134">
        <w:t>(3)</w:t>
      </w:r>
      <w:r w:rsidRPr="009D7134">
        <w:tab/>
        <w:t xml:space="preserve">The Order of Selection process as specified in Chapter 2, Article 2 of these regulations. </w:t>
      </w:r>
    </w:p>
    <w:p w14:paraId="2D25CBB3" w14:textId="05BCB879" w:rsidR="00DD4B52" w:rsidRPr="009D7134" w:rsidRDefault="00DD4B52" w:rsidP="00DD4B52">
      <w:pPr>
        <w:pStyle w:val="BodyText"/>
      </w:pPr>
      <w:r w:rsidRPr="009D7134">
        <w:t>(c)</w:t>
      </w:r>
      <w:r w:rsidRPr="009D7134">
        <w:tab/>
        <w:t xml:space="preserve">The information specified in (b) of this section shall be provided in writing to the potential applicant and/or his or her authorized representative no later than 15 working days after the initial contact from the potential applicant and/or his or her authorized representative or from a third party referring the potential applicant.  </w:t>
      </w:r>
    </w:p>
    <w:p w14:paraId="1E045F95" w14:textId="2204A265" w:rsidR="00DD4B52" w:rsidRPr="009D7134" w:rsidRDefault="002468E1" w:rsidP="00DD4B52">
      <w:pPr>
        <w:pStyle w:val="BodyText"/>
        <w:rPr>
          <w:strike/>
          <w:spacing w:val="-3"/>
        </w:rPr>
      </w:pPr>
      <w:r w:rsidRPr="009D7134">
        <w:t>N</w:t>
      </w:r>
      <w:r w:rsidR="00F16954" w:rsidRPr="009D7134">
        <w:t>ote</w:t>
      </w:r>
      <w:r w:rsidRPr="009D7134">
        <w:t>:</w:t>
      </w:r>
      <w:r w:rsidR="00DD4B52" w:rsidRPr="009D7134">
        <w:t xml:space="preserve">  Authority cited: Sections 19006 and 19016, Welfare and Institutions Code.  Reference: 34 CFR 361.41; and Section 19011, Welfare and Institutions Code.</w:t>
      </w:r>
    </w:p>
    <w:bookmarkEnd w:id="48"/>
    <w:p w14:paraId="28D38A88" w14:textId="57FF4AF5" w:rsidR="00DD4B52" w:rsidRPr="009D7134" w:rsidRDefault="00DD4B52" w:rsidP="00DD4B52">
      <w:pPr>
        <w:pStyle w:val="Heading3"/>
      </w:pPr>
      <w:r w:rsidRPr="009D7134">
        <w:t xml:space="preserve"> 7037. Processing Referrals of Individuals to Other Agencies.</w:t>
      </w:r>
    </w:p>
    <w:p w14:paraId="56764E1C" w14:textId="33FDBE38" w:rsidR="00DD4B52" w:rsidRPr="009D7134" w:rsidRDefault="00DD4B52" w:rsidP="00DD4B52">
      <w:pPr>
        <w:pStyle w:val="BodyText"/>
        <w:rPr>
          <w:spacing w:val="-3"/>
        </w:rPr>
      </w:pPr>
      <w:r w:rsidRPr="009D7134">
        <w:rPr>
          <w:spacing w:val="-3"/>
        </w:rPr>
        <w:t>(a)</w:t>
      </w:r>
      <w:r w:rsidRPr="009D7134">
        <w:rPr>
          <w:spacing w:val="-3"/>
        </w:rPr>
        <w:tab/>
        <w:t>The Department shall provide individuals with disabilities, including eligible individuals who are not in a priority category being served under an Order of Selection implemented pursuant to Chapter 2, Article 2 of these regulations, with accurate vocational rehabilitation information and guidance (which may include counseling and referral for job placement) to assist those individuals to prepare for, secure, retain,</w:t>
      </w:r>
      <w:r w:rsidRPr="009D7134">
        <w:rPr>
          <w:color w:val="4F81BD" w:themeColor="accent1"/>
          <w:spacing w:val="-3"/>
        </w:rPr>
        <w:t xml:space="preserve"> </w:t>
      </w:r>
      <w:r w:rsidRPr="009D7134">
        <w:rPr>
          <w:spacing w:val="-3"/>
        </w:rPr>
        <w:t>advance in, or regain employment.  The Department shall provide this information using appropriate modes of communication.</w:t>
      </w:r>
    </w:p>
    <w:p w14:paraId="139F65AF" w14:textId="12E38431" w:rsidR="00DD4B52" w:rsidRPr="009D7134" w:rsidRDefault="005236B4" w:rsidP="00DD4B52">
      <w:pPr>
        <w:pStyle w:val="BodyText"/>
        <w:rPr>
          <w:spacing w:val="-3"/>
        </w:rPr>
      </w:pPr>
      <w:r w:rsidRPr="009D7134">
        <w:rPr>
          <w:spacing w:val="-3"/>
        </w:rPr>
        <w:t xml:space="preserve">        </w:t>
      </w:r>
      <w:r w:rsidR="00DD4B52" w:rsidRPr="009D7134">
        <w:rPr>
          <w:spacing w:val="-3"/>
        </w:rPr>
        <w:t>(b)</w:t>
      </w:r>
      <w:r w:rsidR="00DD4B52" w:rsidRPr="009D7134">
        <w:rPr>
          <w:color w:val="4F81BD" w:themeColor="accent1"/>
          <w:spacing w:val="-3"/>
        </w:rPr>
        <w:t xml:space="preserve"> </w:t>
      </w:r>
      <w:r w:rsidR="00DD4B52" w:rsidRPr="009D7134">
        <w:rPr>
          <w:spacing w:val="-3"/>
        </w:rPr>
        <w:t xml:space="preserve">The Department shall refer individuals with disabilities to other appropriate Federal and State programs, including other components of the statewide workforce </w:t>
      </w:r>
      <w:bookmarkStart w:id="49" w:name="_Hlk53392216"/>
      <w:r w:rsidR="00DD4B52" w:rsidRPr="009D7134">
        <w:rPr>
          <w:spacing w:val="-3"/>
        </w:rPr>
        <w:t xml:space="preserve">development </w:t>
      </w:r>
      <w:bookmarkEnd w:id="49"/>
      <w:r w:rsidR="00DD4B52" w:rsidRPr="009D7134">
        <w:rPr>
          <w:spacing w:val="-3"/>
        </w:rPr>
        <w:t>system</w:t>
      </w:r>
      <w:r w:rsidR="009921EB" w:rsidRPr="009D7134">
        <w:rPr>
          <w:spacing w:val="-3"/>
        </w:rPr>
        <w:t>.</w:t>
      </w:r>
      <w:r w:rsidR="00DD4B52" w:rsidRPr="009D7134">
        <w:rPr>
          <w:spacing w:val="-3"/>
        </w:rPr>
        <w:t xml:space="preserve"> In making these referrals, the Department must---</w:t>
      </w:r>
    </w:p>
    <w:p w14:paraId="650CB86C" w14:textId="225EE82E" w:rsidR="00DD4B52" w:rsidRPr="009D7134" w:rsidRDefault="00DD4B52" w:rsidP="00DD4B52">
      <w:pPr>
        <w:pStyle w:val="BodyText"/>
        <w:rPr>
          <w:spacing w:val="-3"/>
        </w:rPr>
      </w:pPr>
      <w:r w:rsidRPr="009D7134">
        <w:rPr>
          <w:spacing w:val="-3"/>
        </w:rPr>
        <w:tab/>
        <w:t>(1)</w:t>
      </w:r>
      <w:r w:rsidRPr="009D7134">
        <w:rPr>
          <w:spacing w:val="-3"/>
        </w:rPr>
        <w:tab/>
        <w:t>Refer the individual to Federal or State programs, including programs carried out by other components of the statewide workforce development</w:t>
      </w:r>
      <w:r w:rsidRPr="009D7134">
        <w:rPr>
          <w:color w:val="4F81BD" w:themeColor="accent1"/>
          <w:spacing w:val="-3"/>
        </w:rPr>
        <w:t xml:space="preserve"> </w:t>
      </w:r>
      <w:r w:rsidRPr="009D7134">
        <w:rPr>
          <w:spacing w:val="-3"/>
        </w:rPr>
        <w:t xml:space="preserve">system, </w:t>
      </w:r>
      <w:r w:rsidRPr="009D7134">
        <w:rPr>
          <w:spacing w:val="-3"/>
        </w:rPr>
        <w:lastRenderedPageBreak/>
        <w:t>best suited to address the specific employment needs of an individual with a disability; and</w:t>
      </w:r>
    </w:p>
    <w:p w14:paraId="340BFCDF" w14:textId="052BB370" w:rsidR="00DD4B52" w:rsidRPr="009D7134" w:rsidRDefault="00DD4B52" w:rsidP="00DD4B52">
      <w:pPr>
        <w:pStyle w:val="BodyText"/>
        <w:rPr>
          <w:spacing w:val="-3"/>
        </w:rPr>
      </w:pPr>
      <w:r w:rsidRPr="009D7134">
        <w:rPr>
          <w:spacing w:val="-3"/>
        </w:rPr>
        <w:t>(2)</w:t>
      </w:r>
      <w:r w:rsidRPr="009D7134">
        <w:rPr>
          <w:spacing w:val="-3"/>
        </w:rPr>
        <w:tab/>
        <w:t xml:space="preserve">Provide the individual who is being referred with </w:t>
      </w:r>
      <w:proofErr w:type="gramStart"/>
      <w:r w:rsidRPr="009D7134">
        <w:rPr>
          <w:spacing w:val="-3"/>
        </w:rPr>
        <w:t>all of</w:t>
      </w:r>
      <w:proofErr w:type="gramEnd"/>
      <w:r w:rsidRPr="009D7134">
        <w:rPr>
          <w:spacing w:val="-3"/>
        </w:rPr>
        <w:t xml:space="preserve"> the following:</w:t>
      </w:r>
    </w:p>
    <w:p w14:paraId="4AF0D798" w14:textId="788F7AB1" w:rsidR="00DD4B52" w:rsidRPr="009D7134" w:rsidRDefault="00DD4B52" w:rsidP="00DD4B52">
      <w:pPr>
        <w:pStyle w:val="BodyText"/>
        <w:rPr>
          <w:spacing w:val="-3"/>
        </w:rPr>
      </w:pPr>
      <w:r w:rsidRPr="009D7134">
        <w:rPr>
          <w:spacing w:val="-3"/>
        </w:rPr>
        <w:t>(A)</w:t>
      </w:r>
      <w:r w:rsidRPr="009D7134">
        <w:rPr>
          <w:spacing w:val="-3"/>
        </w:rPr>
        <w:tab/>
        <w:t xml:space="preserve">A notice of referral by the Department to the agency carrying out the </w:t>
      </w:r>
      <w:proofErr w:type="gramStart"/>
      <w:r w:rsidRPr="009D7134">
        <w:rPr>
          <w:spacing w:val="-3"/>
        </w:rPr>
        <w:t>program;</w:t>
      </w:r>
      <w:proofErr w:type="gramEnd"/>
    </w:p>
    <w:p w14:paraId="148BC13B" w14:textId="3362E28B" w:rsidR="00DD4B52" w:rsidRPr="009D7134" w:rsidRDefault="00DD4B52" w:rsidP="00DD4B52">
      <w:pPr>
        <w:pStyle w:val="BodyText"/>
        <w:rPr>
          <w:spacing w:val="-3"/>
        </w:rPr>
      </w:pPr>
      <w:r w:rsidRPr="009D7134">
        <w:rPr>
          <w:spacing w:val="-3"/>
        </w:rPr>
        <w:t>(B)</w:t>
      </w:r>
      <w:r w:rsidRPr="009D7134">
        <w:rPr>
          <w:spacing w:val="-3"/>
        </w:rPr>
        <w:tab/>
        <w:t xml:space="preserve">Information identifying a specific point of contact within the agency to which the individual is being </w:t>
      </w:r>
      <w:proofErr w:type="gramStart"/>
      <w:r w:rsidRPr="009D7134">
        <w:rPr>
          <w:spacing w:val="-3"/>
        </w:rPr>
        <w:t>referred;</w:t>
      </w:r>
      <w:proofErr w:type="gramEnd"/>
    </w:p>
    <w:p w14:paraId="5080B432" w14:textId="7399CD47" w:rsidR="00DD4B52" w:rsidRPr="009D7134" w:rsidRDefault="00DD4B52" w:rsidP="00DD4B52">
      <w:pPr>
        <w:pStyle w:val="BodyText"/>
        <w:rPr>
          <w:spacing w:val="-3"/>
        </w:rPr>
      </w:pPr>
      <w:r w:rsidRPr="009D7134">
        <w:rPr>
          <w:spacing w:val="-3"/>
        </w:rPr>
        <w:t>(C)</w:t>
      </w:r>
      <w:r w:rsidRPr="009D7134">
        <w:rPr>
          <w:spacing w:val="-3"/>
        </w:rPr>
        <w:tab/>
        <w:t>Information and advice regarding the most suitable services to assist the individual to prepare for, secure, retain,</w:t>
      </w:r>
      <w:r w:rsidR="00EE26D5" w:rsidRPr="009D7134">
        <w:rPr>
          <w:spacing w:val="-3"/>
        </w:rPr>
        <w:t xml:space="preserve"> advance in,</w:t>
      </w:r>
      <w:r w:rsidRPr="009D7134">
        <w:rPr>
          <w:spacing w:val="-3"/>
        </w:rPr>
        <w:t xml:space="preserve"> or regain employment; and</w:t>
      </w:r>
    </w:p>
    <w:p w14:paraId="748DD21B" w14:textId="6E651460" w:rsidR="00DD4B52" w:rsidRPr="009D7134" w:rsidRDefault="00DD4B52" w:rsidP="00DD4B52">
      <w:pPr>
        <w:pStyle w:val="BodyText"/>
        <w:rPr>
          <w:spacing w:val="-3"/>
        </w:rPr>
      </w:pPr>
      <w:r w:rsidRPr="009D7134">
        <w:rPr>
          <w:spacing w:val="-3"/>
        </w:rPr>
        <w:t>(D)</w:t>
      </w:r>
      <w:r w:rsidRPr="009D7134">
        <w:rPr>
          <w:spacing w:val="-3"/>
        </w:rPr>
        <w:tab/>
        <w:t>Information about the Client Assistance Program and how to contact that program.</w:t>
      </w:r>
    </w:p>
    <w:p w14:paraId="7FC23DE1" w14:textId="7A4C9466" w:rsidR="00DD4B52" w:rsidRPr="009D7134" w:rsidRDefault="002468E1" w:rsidP="00DD4B52">
      <w:pPr>
        <w:pStyle w:val="BodyText"/>
      </w:pPr>
      <w:r w:rsidRPr="009D7134">
        <w:t>N</w:t>
      </w:r>
      <w:r w:rsidR="00F16954" w:rsidRPr="009D7134">
        <w:t>ote</w:t>
      </w:r>
      <w:r w:rsidRPr="009D7134">
        <w:t>:</w:t>
      </w:r>
      <w:r w:rsidR="00DD4B52" w:rsidRPr="009D7134">
        <w:t xml:space="preserve">  Authority cited: Sections 19006 and 19016, Welfare and Institutions Code.  Reference: 29 USC Sections 721and 723; 34 CFR Sections 361.37 and 361.48</w:t>
      </w:r>
      <w:r w:rsidR="00972B4E">
        <w:t xml:space="preserve"> </w:t>
      </w:r>
      <w:r w:rsidR="00DD4B52" w:rsidRPr="009D7134">
        <w:t xml:space="preserve">and Section 19011, Welfare and Institutions Code. </w:t>
      </w:r>
    </w:p>
    <w:p w14:paraId="59CCEC7A" w14:textId="77EB7BD5" w:rsidR="00DD4B52" w:rsidRPr="009D7134" w:rsidRDefault="00DD4B52" w:rsidP="00DD4B52">
      <w:pPr>
        <w:pStyle w:val="Heading3"/>
      </w:pPr>
      <w:r w:rsidRPr="009D7134">
        <w:t xml:space="preserve"> 7038. </w:t>
      </w:r>
      <w:bookmarkStart w:id="50" w:name="_Hlk69817710"/>
      <w:r w:rsidRPr="009D7134">
        <w:t>Processing Referrals of Individuals to Local Extended Employment Providers.</w:t>
      </w:r>
      <w:bookmarkEnd w:id="50"/>
    </w:p>
    <w:p w14:paraId="2598FB62" w14:textId="4C17DA10" w:rsidR="00DD4B52" w:rsidRPr="009D7134" w:rsidRDefault="00DD4B52" w:rsidP="00DD4B52">
      <w:pPr>
        <w:pStyle w:val="BodyText"/>
        <w:rPr>
          <w:spacing w:val="-3"/>
        </w:rPr>
      </w:pPr>
      <w:r w:rsidRPr="009D7134">
        <w:rPr>
          <w:spacing w:val="-3"/>
        </w:rPr>
        <w:t>The Department must refer to local extended employment providers an individual with a disability who makes an informed choice to pursue extended employment, as defined in Section 7013.6 of these regulations.  Before making this referral, the Department must---</w:t>
      </w:r>
    </w:p>
    <w:p w14:paraId="78F0AA20" w14:textId="31B63C5C" w:rsidR="00DD4B52" w:rsidRPr="009D7134" w:rsidRDefault="00DD4B52" w:rsidP="00DD4B52">
      <w:pPr>
        <w:pStyle w:val="BodyText"/>
        <w:rPr>
          <w:spacing w:val="-3"/>
        </w:rPr>
      </w:pPr>
      <w:r w:rsidRPr="009D7134">
        <w:rPr>
          <w:spacing w:val="-3"/>
        </w:rPr>
        <w:t>(a)</w:t>
      </w:r>
      <w:r w:rsidRPr="009D7134">
        <w:rPr>
          <w:spacing w:val="-3"/>
        </w:rPr>
        <w:tab/>
        <w:t>Consistent with Section 7041(d)(6) of these regulations, explain to the individual that the purpose of the vocational rehabilitation program is to assist individuals to achieve an employment outcome, as defined in Section 7011 of these regulations</w:t>
      </w:r>
      <w:r w:rsidR="00972B4E">
        <w:rPr>
          <w:spacing w:val="-3"/>
        </w:rPr>
        <w:t>.</w:t>
      </w:r>
    </w:p>
    <w:p w14:paraId="43BB916D" w14:textId="3EF827C5" w:rsidR="00DD4B52" w:rsidRPr="009D7134" w:rsidRDefault="00DD4B52" w:rsidP="00DD4B52">
      <w:pPr>
        <w:pStyle w:val="BodyText"/>
        <w:rPr>
          <w:spacing w:val="-3"/>
        </w:rPr>
      </w:pPr>
      <w:r w:rsidRPr="009D7134">
        <w:rPr>
          <w:spacing w:val="-3"/>
        </w:rPr>
        <w:t>(b)</w:t>
      </w:r>
      <w:r w:rsidRPr="009D7134">
        <w:rPr>
          <w:spacing w:val="-3"/>
        </w:rPr>
        <w:tab/>
        <w:t>Consistent with informed choice as described in Section 7029.6 of these regulations, provide the individual with information concerning the availability of employment options and of vocational rehabilitation services</w:t>
      </w:r>
      <w:r w:rsidR="00893F76" w:rsidRPr="009D7134">
        <w:rPr>
          <w:spacing w:val="-3"/>
        </w:rPr>
        <w:t>,</w:t>
      </w:r>
      <w:r w:rsidRPr="009D7134">
        <w:rPr>
          <w:spacing w:val="-3"/>
        </w:rPr>
        <w:t xml:space="preserve"> </w:t>
      </w:r>
      <w:bookmarkStart w:id="51" w:name="_Hlk72418323"/>
      <w:r w:rsidR="00893F76" w:rsidRPr="009D7134">
        <w:rPr>
          <w:spacing w:val="-3"/>
        </w:rPr>
        <w:t xml:space="preserve">to assist the individual to achieve the appropriate employment </w:t>
      </w:r>
      <w:proofErr w:type="gramStart"/>
      <w:r w:rsidR="00893F76" w:rsidRPr="009D7134">
        <w:rPr>
          <w:spacing w:val="-3"/>
        </w:rPr>
        <w:t>outcome</w:t>
      </w:r>
      <w:bookmarkEnd w:id="51"/>
      <w:r w:rsidR="00893F76" w:rsidRPr="009D7134">
        <w:rPr>
          <w:spacing w:val="-3"/>
        </w:rPr>
        <w:t>;</w:t>
      </w:r>
      <w:proofErr w:type="gramEnd"/>
    </w:p>
    <w:p w14:paraId="0DC6C98F" w14:textId="511A895B" w:rsidR="00DD4B52" w:rsidRPr="009D7134" w:rsidRDefault="00DD4B52" w:rsidP="00DD4B52">
      <w:pPr>
        <w:pStyle w:val="BodyText"/>
        <w:rPr>
          <w:spacing w:val="-3"/>
        </w:rPr>
      </w:pPr>
      <w:r w:rsidRPr="009D7134">
        <w:rPr>
          <w:spacing w:val="-3"/>
        </w:rPr>
        <w:t>(c)</w:t>
      </w:r>
      <w:r w:rsidRPr="009D7134">
        <w:rPr>
          <w:spacing w:val="-3"/>
        </w:rPr>
        <w:tab/>
        <w:t xml:space="preserve">Inform the individual that services under the vocational rehabilitation program may be provided to eligible individuals in an extended employment setting if necessary for the purposes of training or otherwise preparing for employment in an integrated </w:t>
      </w:r>
      <w:proofErr w:type="gramStart"/>
      <w:r w:rsidRPr="009D7134">
        <w:rPr>
          <w:spacing w:val="-3"/>
        </w:rPr>
        <w:t>setting;</w:t>
      </w:r>
      <w:proofErr w:type="gramEnd"/>
    </w:p>
    <w:p w14:paraId="1E2F26F4" w14:textId="68E37570" w:rsidR="00DD4B52" w:rsidRPr="009D7134" w:rsidRDefault="00DD4B52" w:rsidP="00DD4B52">
      <w:pPr>
        <w:pStyle w:val="BodyText"/>
        <w:rPr>
          <w:spacing w:val="-3"/>
        </w:rPr>
      </w:pPr>
      <w:r w:rsidRPr="009D7134">
        <w:rPr>
          <w:spacing w:val="-3"/>
        </w:rPr>
        <w:t>(d)</w:t>
      </w:r>
      <w:r w:rsidRPr="009D7134">
        <w:rPr>
          <w:spacing w:val="-3"/>
        </w:rPr>
        <w:tab/>
        <w:t xml:space="preserve">Inform the individual that, if he or she initially chooses not to pursue </w:t>
      </w:r>
      <w:r w:rsidR="00893F76" w:rsidRPr="009D7134">
        <w:rPr>
          <w:spacing w:val="-3"/>
        </w:rPr>
        <w:t xml:space="preserve">an </w:t>
      </w:r>
      <w:r w:rsidRPr="009D7134">
        <w:rPr>
          <w:spacing w:val="-3"/>
        </w:rPr>
        <w:t>employment</w:t>
      </w:r>
      <w:r w:rsidR="00671698" w:rsidRPr="009D7134">
        <w:rPr>
          <w:spacing w:val="-3"/>
        </w:rPr>
        <w:t xml:space="preserve"> outcome as described in </w:t>
      </w:r>
      <w:r w:rsidR="00301A93" w:rsidRPr="009D7134">
        <w:rPr>
          <w:spacing w:val="-3"/>
        </w:rPr>
        <w:t>s</w:t>
      </w:r>
      <w:r w:rsidR="00407423" w:rsidRPr="009D7134">
        <w:rPr>
          <w:spacing w:val="-3"/>
        </w:rPr>
        <w:t>ection</w:t>
      </w:r>
      <w:r w:rsidR="00671698" w:rsidRPr="009D7134">
        <w:rPr>
          <w:spacing w:val="-3"/>
        </w:rPr>
        <w:t xml:space="preserve"> 7011,</w:t>
      </w:r>
      <w:r w:rsidRPr="009D7134">
        <w:rPr>
          <w:spacing w:val="-3"/>
        </w:rPr>
        <w:t xml:space="preserve"> he or she may seek services from the Department </w:t>
      </w:r>
      <w:proofErr w:type="gramStart"/>
      <w:r w:rsidRPr="009D7134">
        <w:rPr>
          <w:spacing w:val="-3"/>
        </w:rPr>
        <w:t>at a later date</w:t>
      </w:r>
      <w:proofErr w:type="gramEnd"/>
      <w:r w:rsidRPr="009D7134">
        <w:rPr>
          <w:spacing w:val="-3"/>
        </w:rPr>
        <w:t xml:space="preserve"> if, at that time, he or she chooses to pursue an employment outcome; and</w:t>
      </w:r>
    </w:p>
    <w:p w14:paraId="11F6145E" w14:textId="77777777" w:rsidR="00DD4B52" w:rsidRPr="009D7134" w:rsidRDefault="00DD4B52" w:rsidP="00DD4B52">
      <w:pPr>
        <w:pStyle w:val="BodyText"/>
        <w:rPr>
          <w:spacing w:val="-3"/>
        </w:rPr>
      </w:pPr>
      <w:r w:rsidRPr="009D7134">
        <w:rPr>
          <w:spacing w:val="-3"/>
        </w:rPr>
        <w:tab/>
        <w:t>(e)</w:t>
      </w:r>
      <w:r w:rsidRPr="009D7134">
        <w:rPr>
          <w:spacing w:val="-3"/>
        </w:rPr>
        <w:tab/>
        <w:t xml:space="preserve">Refer the individual, as appropriate, to the Social Security Administration (SSA) in order to obtain information concerning the ability of individuals with disabilities to work while receiving benefits from the SSA. </w:t>
      </w:r>
    </w:p>
    <w:p w14:paraId="4C61468A" w14:textId="733586AC" w:rsidR="00F16954" w:rsidRPr="009D7134" w:rsidRDefault="00F244A2" w:rsidP="00EA4027">
      <w:pPr>
        <w:pStyle w:val="BodyText"/>
      </w:pPr>
      <w:r w:rsidRPr="009D7134">
        <w:lastRenderedPageBreak/>
        <w:t xml:space="preserve">Note: </w:t>
      </w:r>
      <w:r w:rsidR="00DD4B52" w:rsidRPr="009D7134">
        <w:t>Authority cited:  Sections 19006 and 19016, Welfare and Institutions Code.  Reference: 34 CFR Sections 361.5</w:t>
      </w:r>
      <w:r w:rsidR="00972B4E">
        <w:t xml:space="preserve"> </w:t>
      </w:r>
      <w:r w:rsidR="00DD4B52" w:rsidRPr="009D7134">
        <w:t>and 361.37; and Section 19011, Welfare and Institutions Code.</w:t>
      </w:r>
    </w:p>
    <w:p w14:paraId="75440E6F" w14:textId="77777777" w:rsidR="00F16954" w:rsidRPr="009D7134" w:rsidRDefault="00F16954" w:rsidP="00EA4027">
      <w:pPr>
        <w:pStyle w:val="BodyText"/>
      </w:pPr>
    </w:p>
    <w:p w14:paraId="28E814A2" w14:textId="77777777" w:rsidR="008153FC" w:rsidRPr="009D7134" w:rsidRDefault="008153FC" w:rsidP="00743476">
      <w:pPr>
        <w:pStyle w:val="BodyText"/>
      </w:pPr>
      <w:r w:rsidRPr="009D7134">
        <w:rPr>
          <w:b/>
          <w:bCs/>
        </w:rPr>
        <w:t xml:space="preserve">Article 2.  Order </w:t>
      </w:r>
      <w:bookmarkStart w:id="52" w:name="_Hlk63327787"/>
      <w:r w:rsidRPr="009D7134">
        <w:rPr>
          <w:b/>
          <w:bCs/>
        </w:rPr>
        <w:t>of Selection for Vocational Rehabilitation Services</w:t>
      </w:r>
      <w:bookmarkEnd w:id="52"/>
    </w:p>
    <w:p w14:paraId="67F56990" w14:textId="66AB9ED8" w:rsidR="008153FC" w:rsidRPr="009D7134" w:rsidRDefault="008153FC" w:rsidP="008153FC">
      <w:pPr>
        <w:keepNext/>
        <w:spacing w:before="240" w:after="60"/>
        <w:outlineLvl w:val="2"/>
        <w:rPr>
          <w:b/>
          <w:bCs/>
          <w:szCs w:val="26"/>
        </w:rPr>
      </w:pPr>
      <w:r w:rsidRPr="009D7134">
        <w:rPr>
          <w:b/>
          <w:bCs/>
          <w:szCs w:val="26"/>
        </w:rPr>
        <w:t>7052</w:t>
      </w:r>
      <w:bookmarkStart w:id="53" w:name="_Hlk69825137"/>
      <w:r w:rsidRPr="009D7134">
        <w:rPr>
          <w:b/>
          <w:bCs/>
          <w:szCs w:val="26"/>
        </w:rPr>
        <w:t xml:space="preserve">. </w:t>
      </w:r>
      <w:bookmarkStart w:id="54" w:name="_Hlk69825065"/>
      <w:r w:rsidRPr="009D7134">
        <w:rPr>
          <w:b/>
          <w:bCs/>
          <w:szCs w:val="26"/>
        </w:rPr>
        <w:t>Determination of Need for Order of Selection for Vocational Rehabilitation Services.</w:t>
      </w:r>
    </w:p>
    <w:bookmarkEnd w:id="53"/>
    <w:bookmarkEnd w:id="54"/>
    <w:p w14:paraId="4CDFAF40" w14:textId="677C5969" w:rsidR="008153FC" w:rsidRPr="009D7134" w:rsidRDefault="008153FC" w:rsidP="008153FC">
      <w:pPr>
        <w:widowControl/>
        <w:rPr>
          <w:rFonts w:cs="Arial"/>
        </w:rPr>
      </w:pPr>
      <w:r w:rsidRPr="009D7134">
        <w:rPr>
          <w:rFonts w:cs="Arial"/>
        </w:rPr>
        <w:t>(a)</w:t>
      </w:r>
      <w:r w:rsidRPr="009D7134">
        <w:rPr>
          <w:rFonts w:cs="Arial"/>
        </w:rPr>
        <w:tab/>
        <w:t>Prior to the beginning of each fiscal year, the Department shall:</w:t>
      </w:r>
    </w:p>
    <w:p w14:paraId="3C530058" w14:textId="287F04C3" w:rsidR="008153FC" w:rsidRPr="009D7134" w:rsidRDefault="008153FC" w:rsidP="008153FC">
      <w:pPr>
        <w:widowControl/>
        <w:rPr>
          <w:rFonts w:cs="Arial"/>
        </w:rPr>
      </w:pPr>
      <w:r w:rsidRPr="009D7134">
        <w:rPr>
          <w:rFonts w:cs="Arial"/>
        </w:rPr>
        <w:t>(1)</w:t>
      </w:r>
      <w:r w:rsidRPr="009D7134">
        <w:rPr>
          <w:rFonts w:cs="Arial"/>
        </w:rPr>
        <w:tab/>
        <w:t>project the cost of determining eligibility for all applicants for vocational rehabilitation services in the next fiscal year; and</w:t>
      </w:r>
    </w:p>
    <w:p w14:paraId="52B1735A" w14:textId="0DED95A1" w:rsidR="000F3581" w:rsidRPr="009D7134" w:rsidRDefault="008153FC" w:rsidP="008153FC">
      <w:pPr>
        <w:widowControl/>
        <w:rPr>
          <w:rFonts w:cs="Arial"/>
        </w:rPr>
      </w:pPr>
      <w:r w:rsidRPr="009D7134">
        <w:rPr>
          <w:rFonts w:cs="Arial"/>
        </w:rPr>
        <w:t>(2)</w:t>
      </w:r>
      <w:r w:rsidRPr="009D7134">
        <w:rPr>
          <w:rFonts w:cs="Arial"/>
        </w:rPr>
        <w:tab/>
        <w:t xml:space="preserve">project the cost of serving, in the next fiscal year, the projected number of individuals with </w:t>
      </w:r>
      <w:bookmarkStart w:id="55" w:name="_Hlk128404934"/>
      <w:r w:rsidRPr="009D7134">
        <w:rPr>
          <w:rFonts w:cs="Arial"/>
        </w:rPr>
        <w:t>Individualized Plans for Employment (IPEs)</w:t>
      </w:r>
      <w:bookmarkEnd w:id="55"/>
      <w:r w:rsidRPr="009D7134">
        <w:rPr>
          <w:rFonts w:cs="Arial"/>
        </w:rPr>
        <w:t xml:space="preserve"> in place at the end of the current fiscal year; and</w:t>
      </w:r>
    </w:p>
    <w:p w14:paraId="73700F65" w14:textId="22EA8920" w:rsidR="008153FC" w:rsidRPr="009D7134" w:rsidRDefault="008153FC" w:rsidP="008153FC">
      <w:pPr>
        <w:widowControl/>
        <w:rPr>
          <w:rFonts w:cs="Arial"/>
        </w:rPr>
      </w:pPr>
      <w:r w:rsidRPr="009D7134">
        <w:rPr>
          <w:rFonts w:cs="Arial"/>
        </w:rPr>
        <w:t>(3)</w:t>
      </w:r>
      <w:r w:rsidRPr="009D7134">
        <w:rPr>
          <w:rFonts w:cs="Arial"/>
        </w:rPr>
        <w:tab/>
        <w:t xml:space="preserve">project the cost of serving, in the next fiscal year, individuals whose </w:t>
      </w:r>
      <w:proofErr w:type="gramStart"/>
      <w:r w:rsidRPr="009D7134">
        <w:rPr>
          <w:rFonts w:cs="Arial"/>
        </w:rPr>
        <w:t>IPEs  will</w:t>
      </w:r>
      <w:proofErr w:type="gramEnd"/>
      <w:r w:rsidRPr="009D7134">
        <w:rPr>
          <w:rFonts w:cs="Arial"/>
        </w:rPr>
        <w:t xml:space="preserve"> be put in place in that year.</w:t>
      </w:r>
    </w:p>
    <w:p w14:paraId="2D0B9DEA" w14:textId="1A9B67FE" w:rsidR="008153FC" w:rsidRPr="009D7134" w:rsidRDefault="008153FC" w:rsidP="008153FC">
      <w:pPr>
        <w:widowControl/>
        <w:rPr>
          <w:rFonts w:cs="Arial"/>
        </w:rPr>
      </w:pPr>
      <w:r w:rsidRPr="009D7134">
        <w:rPr>
          <w:rFonts w:cs="Arial"/>
        </w:rPr>
        <w:t>(b)</w:t>
      </w:r>
      <w:r w:rsidRPr="009D7134">
        <w:rPr>
          <w:rFonts w:cs="Arial"/>
        </w:rPr>
        <w:tab/>
        <w:t>The Director shall declare the Department under Order of Selection for Vocational Rehabilitation Services when the budget information available indicates that the projected resources available for vocational rehabilitation services identified in subsection (a), are not adequate to meet all the projected costs under subsection (a).</w:t>
      </w:r>
    </w:p>
    <w:p w14:paraId="31B5D62D" w14:textId="56F14D2B" w:rsidR="008153FC" w:rsidRPr="009D7134" w:rsidRDefault="008153FC" w:rsidP="008153FC">
      <w:pPr>
        <w:widowControl/>
        <w:rPr>
          <w:rFonts w:cs="Arial"/>
        </w:rPr>
      </w:pPr>
      <w:r w:rsidRPr="009D7134">
        <w:rPr>
          <w:rFonts w:cs="Arial"/>
        </w:rPr>
        <w:t>(c)</w:t>
      </w:r>
      <w:r w:rsidRPr="009D7134">
        <w:rPr>
          <w:rFonts w:cs="Arial"/>
        </w:rPr>
        <w:tab/>
        <w:t>After the start of a fiscal year, the Director shall declare the Department under Order of Selection for Vocational Rehabilitation Services when the budget information available indicates that the projected resources available for vocational rehabilitation services identified in subsection (a), for the remainder of the fiscal year, are not adequate to meet all projected costs under subsection (a) for the remainder of the year.</w:t>
      </w:r>
    </w:p>
    <w:p w14:paraId="27E650B8" w14:textId="3221E360" w:rsidR="008153FC" w:rsidRPr="009D7134" w:rsidRDefault="002468E1" w:rsidP="008153FC">
      <w:pPr>
        <w:widowControl/>
        <w:rPr>
          <w:rFonts w:cs="Arial"/>
        </w:rPr>
      </w:pPr>
      <w:r w:rsidRPr="009D7134">
        <w:rPr>
          <w:rFonts w:cs="Arial"/>
        </w:rPr>
        <w:t>N</w:t>
      </w:r>
      <w:r w:rsidR="00F16954" w:rsidRPr="009D7134">
        <w:rPr>
          <w:rFonts w:cs="Arial"/>
        </w:rPr>
        <w:t>ote</w:t>
      </w:r>
      <w:r w:rsidRPr="009D7134">
        <w:rPr>
          <w:rFonts w:cs="Arial"/>
        </w:rPr>
        <w:t>:</w:t>
      </w:r>
      <w:r w:rsidR="008153FC" w:rsidRPr="009D7134">
        <w:rPr>
          <w:rFonts w:cs="Arial"/>
        </w:rPr>
        <w:t xml:space="preserve">  Authority cited: Sections 19006 and 19016, Welfare and Institutions Code.  Reference: 29 USC 721; 34 CFR 361.</w:t>
      </w:r>
      <w:r w:rsidR="00F25A3C" w:rsidRPr="009D7134">
        <w:rPr>
          <w:rFonts w:cs="Arial"/>
        </w:rPr>
        <w:t>29</w:t>
      </w:r>
      <w:r w:rsidR="008153FC" w:rsidRPr="009D7134">
        <w:rPr>
          <w:rFonts w:cs="Arial"/>
        </w:rPr>
        <w:t>; and Sections 19005, 19011 and 19102, Welfare and Institutions Code.</w:t>
      </w:r>
    </w:p>
    <w:p w14:paraId="49B36A8D" w14:textId="41B3C11A" w:rsidR="008153FC" w:rsidRPr="009D7134" w:rsidRDefault="008153FC" w:rsidP="008153FC">
      <w:pPr>
        <w:keepNext/>
        <w:spacing w:before="240" w:after="60"/>
        <w:outlineLvl w:val="2"/>
        <w:rPr>
          <w:b/>
          <w:bCs/>
          <w:szCs w:val="26"/>
        </w:rPr>
      </w:pPr>
      <w:bookmarkStart w:id="56" w:name="_Hlk55293052"/>
      <w:r w:rsidRPr="009D7134">
        <w:rPr>
          <w:b/>
          <w:bCs/>
          <w:szCs w:val="26"/>
        </w:rPr>
        <w:t xml:space="preserve"> 7053. </w:t>
      </w:r>
      <w:bookmarkStart w:id="57" w:name="_Hlk69825098"/>
      <w:r w:rsidRPr="009D7134">
        <w:rPr>
          <w:b/>
          <w:bCs/>
          <w:szCs w:val="26"/>
        </w:rPr>
        <w:t>Order of Selection for Vocational Rehabilitation Services Process.</w:t>
      </w:r>
      <w:bookmarkEnd w:id="57"/>
    </w:p>
    <w:bookmarkEnd w:id="56"/>
    <w:p w14:paraId="030B768C" w14:textId="77777777" w:rsidR="008153FC" w:rsidRPr="009D7134" w:rsidRDefault="008153FC" w:rsidP="00972B4E">
      <w:pPr>
        <w:widowControl/>
        <w:rPr>
          <w:rFonts w:cs="Arial"/>
        </w:rPr>
      </w:pPr>
      <w:r w:rsidRPr="009D7134">
        <w:rPr>
          <w:rFonts w:cs="Arial"/>
        </w:rPr>
        <w:t>(a)</w:t>
      </w:r>
      <w:r w:rsidRPr="009D7134">
        <w:rPr>
          <w:rFonts w:cs="Arial"/>
        </w:rPr>
        <w:tab/>
        <w:t>If the number of individuals eligible to receive vocational rehabilitation services must be limited, an Order of Selection for Vocational Rehabilitation Services shall be implemented and services shall be provided to individuals in priority categories in the following order:</w:t>
      </w:r>
    </w:p>
    <w:p w14:paraId="69CF8BBC" w14:textId="260BCDC7" w:rsidR="008153FC" w:rsidRPr="009D7134" w:rsidRDefault="008153FC" w:rsidP="00972B4E">
      <w:pPr>
        <w:widowControl/>
        <w:rPr>
          <w:rFonts w:cs="Arial"/>
        </w:rPr>
      </w:pPr>
      <w:r w:rsidRPr="009D7134">
        <w:rPr>
          <w:rFonts w:cs="Arial"/>
        </w:rPr>
        <w:t>(1)</w:t>
      </w:r>
      <w:r w:rsidRPr="009D7134">
        <w:rPr>
          <w:rFonts w:cs="Arial"/>
        </w:rPr>
        <w:tab/>
        <w:t>Priority Category One:  Eligible individuals with a most significant disability, as defined in Section 7017.2, beginning with the earliest application date.</w:t>
      </w:r>
    </w:p>
    <w:p w14:paraId="5A3091F3" w14:textId="591CADB8" w:rsidR="008153FC" w:rsidRPr="009D7134" w:rsidRDefault="008153FC" w:rsidP="00972B4E">
      <w:pPr>
        <w:widowControl/>
        <w:rPr>
          <w:rFonts w:cs="Arial"/>
        </w:rPr>
      </w:pPr>
      <w:r w:rsidRPr="009D7134">
        <w:rPr>
          <w:rFonts w:cs="Arial"/>
        </w:rPr>
        <w:t>(2)</w:t>
      </w:r>
      <w:r w:rsidRPr="009D7134">
        <w:rPr>
          <w:rFonts w:cs="Arial"/>
        </w:rPr>
        <w:tab/>
        <w:t>Priority Category Two:  Eligible individuals with a significant disability, as defined in Section 7017.5, beginning with the earliest application date.</w:t>
      </w:r>
    </w:p>
    <w:p w14:paraId="145C0247" w14:textId="3C414F80" w:rsidR="008153FC" w:rsidRPr="009D7134" w:rsidRDefault="008153FC" w:rsidP="00972B4E">
      <w:pPr>
        <w:widowControl/>
        <w:rPr>
          <w:rFonts w:cs="Arial"/>
        </w:rPr>
      </w:pPr>
      <w:r w:rsidRPr="009D7134">
        <w:rPr>
          <w:rFonts w:cs="Arial"/>
        </w:rPr>
        <w:lastRenderedPageBreak/>
        <w:t>(3)</w:t>
      </w:r>
      <w:r w:rsidRPr="009D7134">
        <w:rPr>
          <w:rFonts w:cs="Arial"/>
        </w:rPr>
        <w:tab/>
        <w:t>Priority Category Three:  All other eligible individuals who do not meet the criteria for Priority Category One or Priority Category Two, beginning with the earliest application date.</w:t>
      </w:r>
    </w:p>
    <w:p w14:paraId="28D01FF5" w14:textId="3093AB4E" w:rsidR="008153FC" w:rsidRPr="009D7134" w:rsidRDefault="008153FC" w:rsidP="00972B4E">
      <w:pPr>
        <w:widowControl/>
        <w:rPr>
          <w:rFonts w:cs="Arial"/>
        </w:rPr>
      </w:pPr>
      <w:r w:rsidRPr="009D7134">
        <w:rPr>
          <w:rFonts w:cs="Arial"/>
        </w:rPr>
        <w:t>(b)</w:t>
      </w:r>
      <w:r w:rsidRPr="009D7134">
        <w:rPr>
          <w:rFonts w:cs="Arial"/>
        </w:rPr>
        <w:tab/>
        <w:t>When eligible individuals who are in Priority Category Two can be served, all eligible individuals who are in Priority Category One shall be served regardless of the date of application.</w:t>
      </w:r>
    </w:p>
    <w:p w14:paraId="5366BC64" w14:textId="77777777" w:rsidR="008153FC" w:rsidRPr="009D7134" w:rsidRDefault="008153FC" w:rsidP="00972B4E">
      <w:pPr>
        <w:widowControl/>
        <w:rPr>
          <w:rFonts w:cs="Arial"/>
        </w:rPr>
      </w:pPr>
      <w:r w:rsidRPr="009D7134">
        <w:rPr>
          <w:rFonts w:cs="Arial"/>
        </w:rPr>
        <w:t>(c)</w:t>
      </w:r>
      <w:r w:rsidRPr="009D7134">
        <w:rPr>
          <w:rFonts w:cs="Arial"/>
        </w:rPr>
        <w:tab/>
        <w:t>When eligible individuals who are in Priority Category Three can be served, all eligible individuals who are in Priority Category Two shall be served regardless of the date of application.</w:t>
      </w:r>
    </w:p>
    <w:p w14:paraId="27561F9F" w14:textId="7EE85CAC" w:rsidR="008153FC" w:rsidRPr="009D7134" w:rsidRDefault="008153FC" w:rsidP="00972B4E">
      <w:pPr>
        <w:widowControl/>
        <w:rPr>
          <w:rFonts w:cs="Arial"/>
        </w:rPr>
      </w:pPr>
      <w:r w:rsidRPr="009D7134">
        <w:rPr>
          <w:rFonts w:cs="Arial"/>
        </w:rPr>
        <w:t>(d)</w:t>
      </w:r>
      <w:r w:rsidRPr="009D7134">
        <w:rPr>
          <w:rFonts w:cs="Arial"/>
        </w:rPr>
        <w:tab/>
        <w:t>Individuals who are not included in the priority category(</w:t>
      </w:r>
      <w:proofErr w:type="spellStart"/>
      <w:r w:rsidRPr="009D7134">
        <w:rPr>
          <w:rFonts w:cs="Arial"/>
        </w:rPr>
        <w:t>ies</w:t>
      </w:r>
      <w:proofErr w:type="spellEnd"/>
      <w:r w:rsidRPr="009D7134">
        <w:rPr>
          <w:rFonts w:cs="Arial"/>
        </w:rPr>
        <w:t>) being served shall be placed on a waiting list pursuant to Section 7055.</w:t>
      </w:r>
    </w:p>
    <w:p w14:paraId="26BA1516" w14:textId="7AD1697A" w:rsidR="00CC27AF" w:rsidRPr="009D7134" w:rsidRDefault="008153FC" w:rsidP="00CC27AF">
      <w:pPr>
        <w:rPr>
          <w:rFonts w:cs="Arial"/>
          <w:color w:val="FF0000"/>
          <w:szCs w:val="28"/>
        </w:rPr>
      </w:pPr>
      <w:bookmarkStart w:id="58" w:name="_Hlk128405124"/>
      <w:r w:rsidRPr="009D7134">
        <w:rPr>
          <w:rFonts w:cs="Arial"/>
        </w:rPr>
        <w:t xml:space="preserve">(e) </w:t>
      </w:r>
      <w:r w:rsidR="00CC27AF" w:rsidRPr="009D7134">
        <w:rPr>
          <w:rFonts w:cs="Arial"/>
        </w:rPr>
        <w:t xml:space="preserve">  </w:t>
      </w:r>
      <w:r w:rsidR="00CC27AF" w:rsidRPr="009D7134">
        <w:rPr>
          <w:rFonts w:cs="Arial"/>
          <w:szCs w:val="28"/>
        </w:rPr>
        <w:t>The criteria established by the Department for the Order of Selection, mandates individuals with the most significant disabilities will be selected first for the provision of vocational rehabilitation services. Additionally, the Department, in its discretion, may elect to serve eligible individuals who require specific services or equipment to maintain employment, whether or not the individuals are receiving vocational rehabilitation services under the Order of Selection. The Department shall specify any such election in its Order of Selection Declaration.</w:t>
      </w:r>
      <w:r w:rsidR="00CC27AF" w:rsidRPr="009D7134">
        <w:rPr>
          <w:rFonts w:cs="Arial"/>
          <w:szCs w:val="28"/>
        </w:rPr>
        <w:tab/>
      </w:r>
    </w:p>
    <w:p w14:paraId="4BC7AFE7" w14:textId="7B40D249" w:rsidR="00CC27AF" w:rsidRPr="009D7134" w:rsidRDefault="00CC27AF" w:rsidP="00CC27AF">
      <w:pPr>
        <w:rPr>
          <w:rFonts w:cs="Arial"/>
          <w:szCs w:val="28"/>
        </w:rPr>
      </w:pPr>
      <w:bookmarkStart w:id="59" w:name="_Hlk128405164"/>
      <w:bookmarkEnd w:id="58"/>
      <w:r w:rsidRPr="009D7134">
        <w:rPr>
          <w:rFonts w:cs="Arial"/>
          <w:szCs w:val="28"/>
        </w:rPr>
        <w:t>(f)</w:t>
      </w:r>
      <w:r w:rsidRPr="009D7134">
        <w:rPr>
          <w:rFonts w:cs="Arial"/>
          <w:szCs w:val="28"/>
        </w:rPr>
        <w:tab/>
        <w:t>Upon implementation of the Order of Selection for Vocational Rehabilitation Services:</w:t>
      </w:r>
      <w:bookmarkEnd w:id="59"/>
    </w:p>
    <w:p w14:paraId="46B412A0" w14:textId="77777777" w:rsidR="00CC27AF" w:rsidRPr="009D7134" w:rsidRDefault="00CC27AF" w:rsidP="00CC27AF">
      <w:pPr>
        <w:rPr>
          <w:rFonts w:cs="Arial"/>
          <w:szCs w:val="28"/>
        </w:rPr>
      </w:pPr>
      <w:r w:rsidRPr="009D7134">
        <w:rPr>
          <w:rFonts w:cs="Arial"/>
          <w:szCs w:val="28"/>
        </w:rPr>
        <w:t>(1)</w:t>
      </w:r>
      <w:r w:rsidRPr="009D7134">
        <w:rPr>
          <w:rFonts w:cs="Arial"/>
          <w:szCs w:val="28"/>
        </w:rPr>
        <w:tab/>
        <w:t>Individuals whose IPE was written and signed prior to implementation shall continue to receive services including additional services subsequently identified as necessary to complete their IPE.</w:t>
      </w:r>
    </w:p>
    <w:p w14:paraId="053B5893" w14:textId="77777777" w:rsidR="00CC27AF" w:rsidRPr="009D7134" w:rsidRDefault="00CC27AF" w:rsidP="00CC27AF">
      <w:pPr>
        <w:rPr>
          <w:rFonts w:cs="Arial"/>
          <w:szCs w:val="28"/>
        </w:rPr>
      </w:pPr>
      <w:r w:rsidRPr="009D7134">
        <w:rPr>
          <w:rFonts w:cs="Arial"/>
          <w:szCs w:val="28"/>
        </w:rPr>
        <w:t>(2)</w:t>
      </w:r>
      <w:r w:rsidRPr="009D7134">
        <w:rPr>
          <w:rFonts w:cs="Arial"/>
          <w:szCs w:val="28"/>
        </w:rPr>
        <w:tab/>
        <w:t>Individuals who were determined eligible prior to implementation, but for whom the IPEs have not been written and signed, shall be assigned to a priority category.</w:t>
      </w:r>
    </w:p>
    <w:p w14:paraId="50C1A7B7" w14:textId="0B1D7CCC" w:rsidR="00CC27AF" w:rsidRPr="009D7134" w:rsidRDefault="00CC27AF" w:rsidP="00CC27AF">
      <w:pPr>
        <w:rPr>
          <w:rFonts w:cs="Arial"/>
          <w:szCs w:val="28"/>
        </w:rPr>
      </w:pPr>
      <w:bookmarkStart w:id="60" w:name="_Hlk128405207"/>
      <w:r w:rsidRPr="009D7134">
        <w:rPr>
          <w:rFonts w:cs="Arial"/>
          <w:szCs w:val="28"/>
        </w:rPr>
        <w:t>(3)</w:t>
      </w:r>
      <w:r w:rsidRPr="009D7134">
        <w:rPr>
          <w:rFonts w:cs="Arial"/>
          <w:szCs w:val="28"/>
        </w:rPr>
        <w:tab/>
        <w:t xml:space="preserve">Students with disabilities who were receiving pre-employment transition services in accordance with </w:t>
      </w:r>
      <w:r w:rsidR="00301A93" w:rsidRPr="009D7134">
        <w:rPr>
          <w:rFonts w:cs="Arial"/>
          <w:szCs w:val="28"/>
        </w:rPr>
        <w:t>s</w:t>
      </w:r>
      <w:r w:rsidR="00407423" w:rsidRPr="009D7134">
        <w:rPr>
          <w:rFonts w:cs="Arial"/>
          <w:szCs w:val="28"/>
        </w:rPr>
        <w:t>ection</w:t>
      </w:r>
      <w:r w:rsidRPr="009D7134">
        <w:rPr>
          <w:rFonts w:cs="Arial"/>
          <w:szCs w:val="28"/>
        </w:rPr>
        <w:t xml:space="preserve"> 7149(a) and have not yet been determined eligible for vocational rehabilitation services prior to implementation shall continue to receive such services regardless of the Order of Selection.</w:t>
      </w:r>
    </w:p>
    <w:bookmarkEnd w:id="60"/>
    <w:p w14:paraId="07219CFA" w14:textId="6E2BE8C9" w:rsidR="008153FC" w:rsidRPr="009D7134" w:rsidRDefault="002468E1" w:rsidP="008153FC">
      <w:pPr>
        <w:widowControl/>
        <w:rPr>
          <w:rFonts w:cs="Arial"/>
        </w:rPr>
      </w:pPr>
      <w:r w:rsidRPr="009D7134">
        <w:rPr>
          <w:rFonts w:cs="Arial"/>
        </w:rPr>
        <w:t>N</w:t>
      </w:r>
      <w:r w:rsidR="00F16954" w:rsidRPr="009D7134">
        <w:rPr>
          <w:rFonts w:cs="Arial"/>
        </w:rPr>
        <w:t>ote</w:t>
      </w:r>
      <w:r w:rsidRPr="009D7134">
        <w:rPr>
          <w:rFonts w:cs="Arial"/>
        </w:rPr>
        <w:t>:</w:t>
      </w:r>
      <w:r w:rsidR="008153FC" w:rsidRPr="009D7134">
        <w:rPr>
          <w:rFonts w:cs="Arial"/>
        </w:rPr>
        <w:t xml:space="preserve">  Authority cited: Sections 19006 and 19016, Welfare and Institutions Code.  Reference: 29 USC Sections 721; 34 CFR Sections 361.5 and 361.36; and Sections 19011 and 19102, Welfare and Institutions Code.</w:t>
      </w:r>
    </w:p>
    <w:p w14:paraId="11EC5AC0" w14:textId="77777777" w:rsidR="00972B4E" w:rsidRDefault="008153FC" w:rsidP="00CC27AF">
      <w:pPr>
        <w:keepNext/>
        <w:spacing w:before="240" w:after="60"/>
        <w:outlineLvl w:val="2"/>
        <w:rPr>
          <w:b/>
          <w:bCs/>
          <w:szCs w:val="26"/>
        </w:rPr>
      </w:pPr>
      <w:bookmarkStart w:id="61" w:name="_Hlk69825500"/>
      <w:r w:rsidRPr="009D7134">
        <w:rPr>
          <w:b/>
          <w:bCs/>
          <w:szCs w:val="26"/>
        </w:rPr>
        <w:t xml:space="preserve">7053.5. Modifying Order of Selection for Vocational </w:t>
      </w:r>
      <w:r w:rsidR="007A0EC8" w:rsidRPr="009D7134">
        <w:rPr>
          <w:b/>
          <w:bCs/>
          <w:szCs w:val="26"/>
        </w:rPr>
        <w:t>Rehabilitation Services</w:t>
      </w:r>
      <w:r w:rsidRPr="009D7134">
        <w:rPr>
          <w:b/>
          <w:bCs/>
          <w:szCs w:val="26"/>
        </w:rPr>
        <w:t>.</w:t>
      </w:r>
      <w:bookmarkEnd w:id="61"/>
    </w:p>
    <w:p w14:paraId="3EE8B314" w14:textId="5FF6962E" w:rsidR="008153FC" w:rsidRPr="009D7134" w:rsidRDefault="008153FC" w:rsidP="00CC27AF">
      <w:pPr>
        <w:keepNext/>
        <w:spacing w:before="240" w:after="60"/>
        <w:outlineLvl w:val="2"/>
        <w:rPr>
          <w:b/>
          <w:bCs/>
          <w:szCs w:val="26"/>
        </w:rPr>
      </w:pPr>
      <w:r w:rsidRPr="009D7134">
        <w:rPr>
          <w:rFonts w:cs="Arial"/>
        </w:rPr>
        <w:t>(a)</w:t>
      </w:r>
      <w:r w:rsidRPr="009D7134">
        <w:rPr>
          <w:rFonts w:cs="Arial"/>
        </w:rPr>
        <w:tab/>
        <w:t>When the Director of the Department has declared the Department in Order of Selection for Vocational Rehabilitation Services, at least a quarterly review will be done to determine whether the projected resources available to serve individuals in priority category/</w:t>
      </w:r>
      <w:proofErr w:type="spellStart"/>
      <w:r w:rsidRPr="009D7134">
        <w:rPr>
          <w:rFonts w:cs="Arial"/>
        </w:rPr>
        <w:t>ies</w:t>
      </w:r>
      <w:proofErr w:type="spellEnd"/>
      <w:r w:rsidRPr="009D7134">
        <w:rPr>
          <w:rFonts w:cs="Arial"/>
        </w:rPr>
        <w:t xml:space="preserve"> currently being served are adequate to meet all projected costs for such individuals for the remainder of the fiscal year.</w:t>
      </w:r>
    </w:p>
    <w:p w14:paraId="002AE953" w14:textId="586B3526" w:rsidR="008153FC" w:rsidRPr="009D7134" w:rsidRDefault="008153FC" w:rsidP="008153FC">
      <w:r w:rsidRPr="009D7134">
        <w:t>(b)</w:t>
      </w:r>
      <w:r w:rsidRPr="009D7134">
        <w:tab/>
        <w:t xml:space="preserve">If the review indicates that the projected resources are inadequate to serve </w:t>
      </w:r>
      <w:r w:rsidRPr="009D7134">
        <w:lastRenderedPageBreak/>
        <w:t xml:space="preserve">individuals in priority categories currently being served, the priority categories being served will be reduced accordingly. </w:t>
      </w:r>
      <w:r w:rsidR="00B0464A" w:rsidRPr="009D7134">
        <w:t xml:space="preserve"> </w:t>
      </w:r>
      <w:r w:rsidRPr="009D7134">
        <w:t xml:space="preserve">Individuals in a priority category no longer being served, whose </w:t>
      </w:r>
      <w:bookmarkStart w:id="62" w:name="_Hlk55843101"/>
      <w:bookmarkStart w:id="63" w:name="_Hlk128405388"/>
      <w:r w:rsidRPr="009D7134">
        <w:t>Individualized Plan for Employment</w:t>
      </w:r>
      <w:r w:rsidR="00D14BE6" w:rsidRPr="009D7134">
        <w:t xml:space="preserve"> (IPE)</w:t>
      </w:r>
      <w:bookmarkEnd w:id="62"/>
      <w:bookmarkEnd w:id="63"/>
      <w:r w:rsidRPr="009D7134">
        <w:t xml:space="preserve"> was written and signed prior to implementation of the reduction shall continue to receive services including additional services subsequently identified as necessary to complete their </w:t>
      </w:r>
      <w:r w:rsidR="00D14BE6" w:rsidRPr="009D7134">
        <w:t>IPE</w:t>
      </w:r>
      <w:r w:rsidRPr="009D7134">
        <w:t>.</w:t>
      </w:r>
    </w:p>
    <w:p w14:paraId="0945CD94" w14:textId="77777777" w:rsidR="008153FC" w:rsidRPr="009D7134" w:rsidRDefault="008153FC" w:rsidP="00972B4E">
      <w:pPr>
        <w:widowControl/>
        <w:rPr>
          <w:rFonts w:cs="Arial"/>
        </w:rPr>
      </w:pPr>
      <w:r w:rsidRPr="009D7134">
        <w:rPr>
          <w:rFonts w:cs="Arial"/>
        </w:rPr>
        <w:t>(c)</w:t>
      </w:r>
      <w:r w:rsidRPr="009D7134">
        <w:rPr>
          <w:rFonts w:cs="Arial"/>
        </w:rPr>
        <w:tab/>
        <w:t>If the review indicates that the projected resources are adequate to serve only individuals in priority categories currently being served, no change will be made in the priority categories being served.</w:t>
      </w:r>
    </w:p>
    <w:p w14:paraId="55EC51A0" w14:textId="77777777" w:rsidR="008153FC" w:rsidRPr="009D7134" w:rsidRDefault="008153FC" w:rsidP="00972B4E">
      <w:pPr>
        <w:widowControl/>
        <w:rPr>
          <w:rFonts w:cs="Arial"/>
        </w:rPr>
      </w:pPr>
      <w:r w:rsidRPr="009D7134">
        <w:rPr>
          <w:rFonts w:cs="Arial"/>
        </w:rPr>
        <w:t>(d)</w:t>
      </w:r>
      <w:r w:rsidRPr="009D7134">
        <w:rPr>
          <w:rFonts w:cs="Arial"/>
        </w:rPr>
        <w:tab/>
        <w:t>If the review indicates that the projected resources are adequate to serve individuals in additional priority categories, those categories will be served.</w:t>
      </w:r>
    </w:p>
    <w:p w14:paraId="66044B71" w14:textId="77777777" w:rsidR="008153FC" w:rsidRPr="009D7134" w:rsidRDefault="008153FC" w:rsidP="00972B4E">
      <w:pPr>
        <w:widowControl/>
        <w:rPr>
          <w:rFonts w:cs="Arial"/>
        </w:rPr>
      </w:pPr>
      <w:r w:rsidRPr="009D7134">
        <w:rPr>
          <w:rFonts w:cs="Arial"/>
        </w:rPr>
        <w:t>(e)</w:t>
      </w:r>
      <w:r w:rsidRPr="009D7134">
        <w:rPr>
          <w:rFonts w:cs="Arial"/>
        </w:rPr>
        <w:tab/>
        <w:t>The Director shall make a declaration of any change in priority categories.</w:t>
      </w:r>
    </w:p>
    <w:p w14:paraId="200630C5" w14:textId="451BC0B8" w:rsidR="008153FC" w:rsidRPr="009D7134" w:rsidRDefault="002468E1" w:rsidP="00CC27AF">
      <w:pPr>
        <w:widowControl/>
        <w:rPr>
          <w:rFonts w:cs="Arial"/>
        </w:rPr>
      </w:pPr>
      <w:r w:rsidRPr="009D7134">
        <w:rPr>
          <w:rFonts w:cs="Arial"/>
        </w:rPr>
        <w:t>N</w:t>
      </w:r>
      <w:r w:rsidR="00F16954" w:rsidRPr="009D7134">
        <w:rPr>
          <w:rFonts w:cs="Arial"/>
        </w:rPr>
        <w:t>ote</w:t>
      </w:r>
      <w:r w:rsidRPr="009D7134">
        <w:rPr>
          <w:rFonts w:cs="Arial"/>
        </w:rPr>
        <w:t>:</w:t>
      </w:r>
      <w:r w:rsidR="008153FC" w:rsidRPr="009D7134">
        <w:rPr>
          <w:rFonts w:cs="Arial"/>
          <w:bCs/>
        </w:rPr>
        <w:t xml:space="preserve"> </w:t>
      </w:r>
      <w:r w:rsidR="008153FC" w:rsidRPr="009D7134">
        <w:rPr>
          <w:rFonts w:cs="Arial"/>
        </w:rPr>
        <w:t xml:space="preserve"> Authority cited: Sections 19006 and 19016, Welfare and Institutions Code.  Reference: 29 U.S.C. 721; 34 CFR 361.36; and Sections 19005 and 19102, Welfare and Institutions Code.</w:t>
      </w:r>
    </w:p>
    <w:p w14:paraId="08C856CD" w14:textId="034821C9" w:rsidR="00C7011C" w:rsidRPr="009D7134" w:rsidRDefault="00C7011C" w:rsidP="00C7011C">
      <w:pPr>
        <w:widowControl/>
        <w:jc w:val="center"/>
        <w:rPr>
          <w:rFonts w:cs="Arial"/>
        </w:rPr>
      </w:pPr>
    </w:p>
    <w:p w14:paraId="45464FBC" w14:textId="77777777" w:rsidR="008153FC" w:rsidRPr="009D7134" w:rsidRDefault="008153FC" w:rsidP="00743476">
      <w:pPr>
        <w:keepNext/>
        <w:outlineLvl w:val="1"/>
        <w:rPr>
          <w:rFonts w:cs="Arial"/>
          <w:b/>
          <w:bCs/>
        </w:rPr>
      </w:pPr>
      <w:bookmarkStart w:id="64" w:name="_Hlk63410688"/>
      <w:r w:rsidRPr="009D7134">
        <w:rPr>
          <w:rFonts w:cs="Arial"/>
          <w:b/>
          <w:bCs/>
        </w:rPr>
        <w:t xml:space="preserve">Article 3. Determination of Eligibility and Priority for </w:t>
      </w:r>
      <w:proofErr w:type="gramStart"/>
      <w:r w:rsidRPr="009D7134">
        <w:rPr>
          <w:rFonts w:cs="Arial"/>
          <w:b/>
          <w:bCs/>
        </w:rPr>
        <w:t>Services;</w:t>
      </w:r>
      <w:proofErr w:type="gramEnd"/>
    </w:p>
    <w:p w14:paraId="356DC294" w14:textId="77777777" w:rsidR="008153FC" w:rsidRPr="009D7134" w:rsidRDefault="008153FC" w:rsidP="00743476">
      <w:pPr>
        <w:widowControl/>
        <w:rPr>
          <w:rFonts w:cs="Arial"/>
          <w:bCs/>
          <w:spacing w:val="-3"/>
        </w:rPr>
      </w:pPr>
      <w:r w:rsidRPr="009D7134">
        <w:rPr>
          <w:rFonts w:cs="Arial"/>
          <w:b/>
          <w:spacing w:val="-3"/>
        </w:rPr>
        <w:t>Ineligibility Determination</w:t>
      </w:r>
    </w:p>
    <w:p w14:paraId="616EDE93" w14:textId="0B1D3F9B" w:rsidR="008153FC" w:rsidRPr="009D7134" w:rsidRDefault="008153FC" w:rsidP="008153FC">
      <w:pPr>
        <w:keepNext/>
        <w:spacing w:before="240" w:after="60"/>
        <w:outlineLvl w:val="2"/>
        <w:rPr>
          <w:b/>
          <w:bCs/>
          <w:szCs w:val="26"/>
        </w:rPr>
      </w:pPr>
      <w:bookmarkStart w:id="65" w:name="_Hlk63411806"/>
      <w:bookmarkEnd w:id="64"/>
      <w:r w:rsidRPr="009D7134">
        <w:rPr>
          <w:b/>
          <w:bCs/>
          <w:szCs w:val="26"/>
        </w:rPr>
        <w:t>7060</w:t>
      </w:r>
      <w:bookmarkStart w:id="66" w:name="_Hlk69826150"/>
      <w:r w:rsidRPr="009D7134">
        <w:rPr>
          <w:b/>
          <w:bCs/>
          <w:szCs w:val="26"/>
        </w:rPr>
        <w:t>.  General Provisions - Eligibility.</w:t>
      </w:r>
      <w:bookmarkEnd w:id="66"/>
    </w:p>
    <w:p w14:paraId="755DAAD4" w14:textId="54BD37C5" w:rsidR="008153FC" w:rsidRPr="009D7134" w:rsidRDefault="008153FC" w:rsidP="008153FC">
      <w:pPr>
        <w:widowControl/>
        <w:rPr>
          <w:rFonts w:cs="Arial"/>
          <w:spacing w:val="-3"/>
        </w:rPr>
      </w:pPr>
      <w:r w:rsidRPr="009D7134">
        <w:rPr>
          <w:rFonts w:cs="Arial"/>
          <w:spacing w:val="-3"/>
        </w:rPr>
        <w:t>(a)</w:t>
      </w:r>
      <w:r w:rsidRPr="009D7134">
        <w:rPr>
          <w:rFonts w:cs="Arial"/>
          <w:spacing w:val="-3"/>
        </w:rPr>
        <w:tab/>
        <w:t xml:space="preserve">An eligibility determination must be made within 60 days of an individual </w:t>
      </w:r>
      <w:proofErr w:type="gramStart"/>
      <w:r w:rsidRPr="009D7134">
        <w:rPr>
          <w:rFonts w:cs="Arial"/>
          <w:spacing w:val="-3"/>
        </w:rPr>
        <w:t>submitting an application</w:t>
      </w:r>
      <w:proofErr w:type="gramEnd"/>
      <w:r w:rsidRPr="009D7134">
        <w:rPr>
          <w:rFonts w:cs="Arial"/>
          <w:spacing w:val="-3"/>
        </w:rPr>
        <w:t xml:space="preserve"> by meeting the requirements of 7041(b)(1)-(3), unless---- </w:t>
      </w:r>
    </w:p>
    <w:p w14:paraId="256F89C4" w14:textId="7A11741A" w:rsidR="008153FC" w:rsidRPr="009D7134" w:rsidRDefault="008153FC" w:rsidP="008153FC">
      <w:pPr>
        <w:widowControl/>
        <w:rPr>
          <w:rFonts w:cs="Arial"/>
          <w:spacing w:val="-3"/>
        </w:rPr>
      </w:pPr>
      <w:r w:rsidRPr="009D7134">
        <w:rPr>
          <w:rFonts w:cs="Arial"/>
          <w:spacing w:val="-3"/>
        </w:rPr>
        <w:t>(1)</w:t>
      </w:r>
      <w:r w:rsidRPr="009D7134">
        <w:rPr>
          <w:rFonts w:cs="Arial"/>
          <w:spacing w:val="-3"/>
        </w:rPr>
        <w:tab/>
        <w:t xml:space="preserve">Exceptional and unforeseen circumstances beyond the control of the Department preclude making an eligibility determination within 60 days and the Department and the individual agree to a specific extension of </w:t>
      </w:r>
      <w:proofErr w:type="gramStart"/>
      <w:r w:rsidRPr="009D7134">
        <w:rPr>
          <w:rFonts w:cs="Arial"/>
          <w:spacing w:val="-3"/>
        </w:rPr>
        <w:t>time;</w:t>
      </w:r>
      <w:proofErr w:type="gramEnd"/>
      <w:r w:rsidRPr="009D7134">
        <w:rPr>
          <w:rFonts w:cs="Arial"/>
          <w:spacing w:val="-3"/>
        </w:rPr>
        <w:t xml:space="preserve"> or</w:t>
      </w:r>
    </w:p>
    <w:p w14:paraId="4304FCB2" w14:textId="3923311A" w:rsidR="008153FC" w:rsidRPr="009D7134" w:rsidRDefault="008153FC" w:rsidP="008153FC">
      <w:pPr>
        <w:widowControl/>
        <w:rPr>
          <w:rFonts w:cs="Arial"/>
          <w:spacing w:val="-3"/>
        </w:rPr>
      </w:pPr>
      <w:r w:rsidRPr="009D7134">
        <w:rPr>
          <w:rFonts w:cs="Arial"/>
          <w:spacing w:val="-3"/>
        </w:rPr>
        <w:t>(2)</w:t>
      </w:r>
      <w:r w:rsidRPr="009D7134">
        <w:rPr>
          <w:rFonts w:cs="Arial"/>
          <w:spacing w:val="-3"/>
        </w:rPr>
        <w:tab/>
        <w:t>Information required to make an eligibility determination must be obtained through trial work experience in accordance with Section 7062(h) of these regulations and cannot be obtained within 60 days.</w:t>
      </w:r>
    </w:p>
    <w:p w14:paraId="315EFFFF" w14:textId="161F950E" w:rsidR="008153FC" w:rsidRPr="009D7134" w:rsidRDefault="008153FC" w:rsidP="008153FC">
      <w:pPr>
        <w:widowControl/>
        <w:rPr>
          <w:rFonts w:cs="Arial"/>
          <w:spacing w:val="-3"/>
        </w:rPr>
      </w:pPr>
      <w:r w:rsidRPr="009D7134">
        <w:rPr>
          <w:rFonts w:cs="Arial"/>
          <w:spacing w:val="-3"/>
        </w:rPr>
        <w:t>(b)</w:t>
      </w:r>
      <w:r w:rsidRPr="009D7134">
        <w:rPr>
          <w:rFonts w:cs="Arial"/>
          <w:spacing w:val="-3"/>
        </w:rPr>
        <w:tab/>
        <w:t xml:space="preserve">If the applicant does not agree to specific extension of time as specified in (a)(1) of this section, an eligibility determination shall be made based on the information available.  </w:t>
      </w:r>
    </w:p>
    <w:p w14:paraId="248FB07B" w14:textId="54A5EF0F" w:rsidR="008153FC" w:rsidRPr="009D7134" w:rsidRDefault="008153FC" w:rsidP="008153FC">
      <w:pPr>
        <w:widowControl/>
        <w:rPr>
          <w:rFonts w:cs="Arial"/>
          <w:spacing w:val="-3"/>
        </w:rPr>
      </w:pPr>
      <w:r w:rsidRPr="009D7134">
        <w:rPr>
          <w:rFonts w:cs="Arial"/>
          <w:spacing w:val="-3"/>
        </w:rPr>
        <w:t>(1)</w:t>
      </w:r>
      <w:r w:rsidRPr="009D7134">
        <w:rPr>
          <w:rFonts w:cs="Arial"/>
          <w:spacing w:val="-3"/>
        </w:rPr>
        <w:tab/>
        <w:t>If the applicant does not agree with the eligibility determination, the applicant and/or his or her authorized representative shall be informed of the right to appeal the determination made by the Department through administrative review, mediation, and fair hearing as provided in Chapter 12 of these regulations.</w:t>
      </w:r>
    </w:p>
    <w:p w14:paraId="3772262B" w14:textId="7CD0FC65" w:rsidR="008153FC" w:rsidRPr="009D7134" w:rsidRDefault="008153FC" w:rsidP="008153FC">
      <w:pPr>
        <w:widowControl/>
        <w:rPr>
          <w:rFonts w:cs="Arial"/>
          <w:spacing w:val="-3"/>
        </w:rPr>
      </w:pPr>
      <w:r w:rsidRPr="009D7134">
        <w:rPr>
          <w:rFonts w:cs="Arial"/>
          <w:spacing w:val="-3"/>
        </w:rPr>
        <w:t>(c)</w:t>
      </w:r>
      <w:r w:rsidRPr="009D7134">
        <w:rPr>
          <w:rFonts w:cs="Arial"/>
          <w:spacing w:val="-3"/>
        </w:rPr>
        <w:tab/>
        <w:t>Prohibited factors:</w:t>
      </w:r>
    </w:p>
    <w:p w14:paraId="312EFE0A" w14:textId="786FA8BF" w:rsidR="008153FC" w:rsidRPr="009D7134" w:rsidRDefault="008153FC" w:rsidP="008153FC">
      <w:pPr>
        <w:widowControl/>
        <w:rPr>
          <w:rFonts w:cs="Arial"/>
          <w:spacing w:val="-3"/>
        </w:rPr>
      </w:pPr>
      <w:r w:rsidRPr="009D7134">
        <w:rPr>
          <w:rFonts w:cs="Arial"/>
          <w:spacing w:val="-3"/>
        </w:rPr>
        <w:t>(1)</w:t>
      </w:r>
      <w:r w:rsidRPr="009D7134">
        <w:rPr>
          <w:rFonts w:cs="Arial"/>
          <w:spacing w:val="-3"/>
        </w:rPr>
        <w:tab/>
        <w:t xml:space="preserve">The Department shall not impose, as part of determining eligibility, a duration of residence requirement that excludes from services any applicant who is present in the State. </w:t>
      </w:r>
    </w:p>
    <w:p w14:paraId="72D484DF" w14:textId="6EA9A38A" w:rsidR="008153FC" w:rsidRPr="009D7134" w:rsidRDefault="008153FC" w:rsidP="008153FC">
      <w:pPr>
        <w:widowControl/>
        <w:rPr>
          <w:rFonts w:cs="Arial"/>
          <w:spacing w:val="-3"/>
        </w:rPr>
      </w:pPr>
      <w:bookmarkStart w:id="67" w:name="_Hlk128405655"/>
      <w:r w:rsidRPr="009D7134">
        <w:rPr>
          <w:rFonts w:cs="Arial"/>
          <w:spacing w:val="-3"/>
        </w:rPr>
        <w:t xml:space="preserve">(A) The Department may not require the applicant to demonstrate a presence in the State through the production of any documentation that under State or local </w:t>
      </w:r>
      <w:r w:rsidRPr="009D7134">
        <w:rPr>
          <w:rFonts w:cs="Arial"/>
          <w:spacing w:val="-3"/>
        </w:rPr>
        <w:lastRenderedPageBreak/>
        <w:t>law, or practical circumstances, results in a de facto duration of residence requirement.</w:t>
      </w:r>
    </w:p>
    <w:bookmarkEnd w:id="67"/>
    <w:p w14:paraId="5DFA448A" w14:textId="7CF3E495" w:rsidR="008153FC" w:rsidRPr="009D7134" w:rsidRDefault="008153FC" w:rsidP="008153FC">
      <w:pPr>
        <w:widowControl/>
        <w:rPr>
          <w:rFonts w:cs="Arial"/>
          <w:spacing w:val="-3"/>
        </w:rPr>
      </w:pPr>
      <w:r w:rsidRPr="009D7134">
        <w:rPr>
          <w:rFonts w:cs="Arial"/>
          <w:spacing w:val="-3"/>
        </w:rPr>
        <w:t>(2)</w:t>
      </w:r>
      <w:r w:rsidRPr="009D7134">
        <w:rPr>
          <w:rFonts w:cs="Arial"/>
          <w:spacing w:val="-3"/>
        </w:rPr>
        <w:tab/>
        <w:t xml:space="preserve">In </w:t>
      </w:r>
      <w:proofErr w:type="gramStart"/>
      <w:r w:rsidRPr="009D7134">
        <w:rPr>
          <w:rFonts w:cs="Arial"/>
          <w:spacing w:val="-3"/>
        </w:rPr>
        <w:t>making a determination</w:t>
      </w:r>
      <w:proofErr w:type="gramEnd"/>
      <w:r w:rsidRPr="009D7134">
        <w:rPr>
          <w:rFonts w:cs="Arial"/>
          <w:spacing w:val="-3"/>
        </w:rPr>
        <w:t xml:space="preserve"> of eligibility, the Department shall assure that---</w:t>
      </w:r>
    </w:p>
    <w:p w14:paraId="652440C4" w14:textId="33952749" w:rsidR="008153FC" w:rsidRPr="009D7134" w:rsidRDefault="008153FC" w:rsidP="008153FC">
      <w:pPr>
        <w:widowControl/>
        <w:rPr>
          <w:rFonts w:cs="Arial"/>
          <w:spacing w:val="-3"/>
        </w:rPr>
      </w:pPr>
      <w:r w:rsidRPr="009D7134">
        <w:rPr>
          <w:rFonts w:cs="Arial"/>
          <w:spacing w:val="-3"/>
        </w:rPr>
        <w:t>(A)</w:t>
      </w:r>
      <w:r w:rsidRPr="009D7134">
        <w:rPr>
          <w:rFonts w:cs="Arial"/>
          <w:spacing w:val="-3"/>
        </w:rPr>
        <w:tab/>
        <w:t xml:space="preserve">No applicant or group of applicants is excluded or found ineligible solely </w:t>
      </w:r>
      <w:proofErr w:type="gramStart"/>
      <w:r w:rsidRPr="009D7134">
        <w:rPr>
          <w:rFonts w:cs="Arial"/>
          <w:spacing w:val="-3"/>
        </w:rPr>
        <w:t>on the basis of</w:t>
      </w:r>
      <w:proofErr w:type="gramEnd"/>
      <w:r w:rsidRPr="009D7134">
        <w:rPr>
          <w:rFonts w:cs="Arial"/>
          <w:spacing w:val="-3"/>
        </w:rPr>
        <w:t xml:space="preserve"> the type of disability; and</w:t>
      </w:r>
    </w:p>
    <w:p w14:paraId="3AD588DA" w14:textId="7C10D86F" w:rsidR="008153FC" w:rsidRPr="009D7134" w:rsidRDefault="008153FC" w:rsidP="008153FC">
      <w:pPr>
        <w:widowControl/>
        <w:rPr>
          <w:rFonts w:cs="Arial"/>
          <w:spacing w:val="-3"/>
        </w:rPr>
      </w:pPr>
      <w:r w:rsidRPr="009D7134">
        <w:rPr>
          <w:rFonts w:cs="Arial"/>
          <w:spacing w:val="-3"/>
        </w:rPr>
        <w:t>(B)</w:t>
      </w:r>
      <w:r w:rsidRPr="009D7134">
        <w:rPr>
          <w:rFonts w:cs="Arial"/>
          <w:spacing w:val="-3"/>
        </w:rPr>
        <w:tab/>
        <w:t>The eligibility requirements are applied without regard to the:</w:t>
      </w:r>
    </w:p>
    <w:p w14:paraId="2CEFF162" w14:textId="2D4C0E04" w:rsidR="008153FC" w:rsidRPr="009D7134" w:rsidRDefault="008153FC" w:rsidP="008153FC">
      <w:pPr>
        <w:widowControl/>
        <w:rPr>
          <w:rFonts w:cs="Arial"/>
          <w:spacing w:val="-3"/>
        </w:rPr>
      </w:pPr>
      <w:r w:rsidRPr="009D7134">
        <w:rPr>
          <w:rFonts w:cs="Arial"/>
          <w:spacing w:val="-3"/>
        </w:rPr>
        <w:t>1.</w:t>
      </w:r>
      <w:r w:rsidRPr="009D7134">
        <w:rPr>
          <w:rFonts w:cs="Arial"/>
          <w:spacing w:val="-3"/>
        </w:rPr>
        <w:tab/>
        <w:t>Age, gender,</w:t>
      </w:r>
      <w:r w:rsidR="00DD0F16" w:rsidRPr="009D7134">
        <w:rPr>
          <w:rFonts w:cs="Arial"/>
          <w:spacing w:val="-3"/>
        </w:rPr>
        <w:t xml:space="preserve"> sex,</w:t>
      </w:r>
      <w:r w:rsidRPr="009D7134">
        <w:rPr>
          <w:rFonts w:cs="Arial"/>
          <w:spacing w:val="-3"/>
        </w:rPr>
        <w:t xml:space="preserve"> race, color, or national origin of the </w:t>
      </w:r>
      <w:proofErr w:type="gramStart"/>
      <w:r w:rsidRPr="009D7134">
        <w:rPr>
          <w:rFonts w:cs="Arial"/>
          <w:spacing w:val="-3"/>
        </w:rPr>
        <w:t>applicant;</w:t>
      </w:r>
      <w:proofErr w:type="gramEnd"/>
    </w:p>
    <w:p w14:paraId="0C0BFC72" w14:textId="59C27450" w:rsidR="008153FC" w:rsidRPr="009D7134" w:rsidRDefault="008153FC" w:rsidP="008153FC">
      <w:pPr>
        <w:widowControl/>
        <w:rPr>
          <w:rFonts w:cs="Arial"/>
          <w:spacing w:val="-3"/>
        </w:rPr>
      </w:pPr>
      <w:r w:rsidRPr="009D7134">
        <w:rPr>
          <w:rFonts w:cs="Arial"/>
          <w:spacing w:val="-3"/>
        </w:rPr>
        <w:t>2.</w:t>
      </w:r>
      <w:r w:rsidRPr="009D7134">
        <w:rPr>
          <w:rFonts w:cs="Arial"/>
          <w:spacing w:val="-3"/>
        </w:rPr>
        <w:tab/>
        <w:t xml:space="preserve">Type of expected employment </w:t>
      </w:r>
      <w:proofErr w:type="gramStart"/>
      <w:r w:rsidRPr="009D7134">
        <w:rPr>
          <w:rFonts w:cs="Arial"/>
          <w:spacing w:val="-3"/>
        </w:rPr>
        <w:t>outcome;</w:t>
      </w:r>
      <w:proofErr w:type="gramEnd"/>
    </w:p>
    <w:p w14:paraId="42E04B99" w14:textId="13F4F822" w:rsidR="008153FC" w:rsidRPr="009D7134" w:rsidRDefault="008153FC" w:rsidP="008153FC">
      <w:pPr>
        <w:widowControl/>
        <w:rPr>
          <w:rFonts w:cs="Arial"/>
          <w:spacing w:val="-3"/>
        </w:rPr>
      </w:pPr>
      <w:r w:rsidRPr="009D7134">
        <w:rPr>
          <w:rFonts w:cs="Arial"/>
          <w:spacing w:val="-3"/>
        </w:rPr>
        <w:t>3.</w:t>
      </w:r>
      <w:r w:rsidRPr="009D7134">
        <w:rPr>
          <w:rFonts w:cs="Arial"/>
          <w:spacing w:val="-3"/>
        </w:rPr>
        <w:tab/>
        <w:t>Source of referral for vocational rehabilitation services; and</w:t>
      </w:r>
    </w:p>
    <w:p w14:paraId="31C1108A" w14:textId="37DFE660" w:rsidR="008153FC" w:rsidRPr="009D7134" w:rsidRDefault="008153FC" w:rsidP="008153FC">
      <w:pPr>
        <w:widowControl/>
        <w:rPr>
          <w:rFonts w:cs="Arial"/>
          <w:spacing w:val="-3"/>
        </w:rPr>
      </w:pPr>
      <w:r w:rsidRPr="009D7134">
        <w:rPr>
          <w:rFonts w:cs="Arial"/>
          <w:spacing w:val="-3"/>
        </w:rPr>
        <w:t>4.</w:t>
      </w:r>
      <w:r w:rsidRPr="009D7134">
        <w:rPr>
          <w:rFonts w:cs="Arial"/>
          <w:spacing w:val="-3"/>
        </w:rPr>
        <w:tab/>
        <w:t xml:space="preserve">Particular service </w:t>
      </w:r>
      <w:proofErr w:type="gramStart"/>
      <w:r w:rsidRPr="009D7134">
        <w:rPr>
          <w:rFonts w:cs="Arial"/>
          <w:spacing w:val="-3"/>
        </w:rPr>
        <w:t>needs</w:t>
      </w:r>
      <w:proofErr w:type="gramEnd"/>
      <w:r w:rsidRPr="009D7134">
        <w:rPr>
          <w:rFonts w:cs="Arial"/>
          <w:spacing w:val="-3"/>
        </w:rPr>
        <w:t xml:space="preserve"> or anticipated cost of services required by an applicant or the income level of an applicant or applicant’s family.</w:t>
      </w:r>
    </w:p>
    <w:p w14:paraId="56A43D72" w14:textId="2395C94B" w:rsidR="008153FC" w:rsidRPr="009D7134" w:rsidRDefault="008153FC" w:rsidP="008153FC">
      <w:pPr>
        <w:widowControl/>
        <w:rPr>
          <w:rFonts w:cs="Arial"/>
          <w:spacing w:val="-3"/>
        </w:rPr>
      </w:pPr>
      <w:bookmarkStart w:id="68" w:name="_Hlk128405732"/>
      <w:r w:rsidRPr="009D7134">
        <w:rPr>
          <w:rFonts w:cs="Arial"/>
          <w:spacing w:val="-3"/>
        </w:rPr>
        <w:t xml:space="preserve">5. </w:t>
      </w:r>
      <w:r w:rsidRPr="009D7134">
        <w:rPr>
          <w:rFonts w:cs="Arial"/>
          <w:spacing w:val="-3"/>
        </w:rPr>
        <w:tab/>
        <w:t>Applicants’ employment history or current employment status.</w:t>
      </w:r>
    </w:p>
    <w:p w14:paraId="75D62AE8" w14:textId="4458029C" w:rsidR="008153FC" w:rsidRPr="009D7134" w:rsidRDefault="008153FC" w:rsidP="008153FC">
      <w:pPr>
        <w:widowControl/>
        <w:rPr>
          <w:rFonts w:cs="Arial"/>
          <w:spacing w:val="-3"/>
        </w:rPr>
      </w:pPr>
      <w:r w:rsidRPr="009D7134">
        <w:rPr>
          <w:rFonts w:cs="Arial"/>
          <w:spacing w:val="-3"/>
        </w:rPr>
        <w:t>6.</w:t>
      </w:r>
      <w:r w:rsidRPr="009D7134">
        <w:rPr>
          <w:rFonts w:cs="Arial"/>
          <w:spacing w:val="-3"/>
        </w:rPr>
        <w:tab/>
        <w:t>Applicants’ educational status or current educational credential.</w:t>
      </w:r>
    </w:p>
    <w:bookmarkEnd w:id="65"/>
    <w:bookmarkEnd w:id="68"/>
    <w:p w14:paraId="0AD193C3" w14:textId="0FF0C2EE" w:rsidR="008153FC" w:rsidRPr="009D7134" w:rsidRDefault="008153FC" w:rsidP="008153FC">
      <w:pPr>
        <w:widowControl/>
        <w:rPr>
          <w:rFonts w:cs="Arial"/>
          <w:spacing w:val="-3"/>
        </w:rPr>
      </w:pPr>
      <w:r w:rsidRPr="009D7134">
        <w:rPr>
          <w:rFonts w:cs="Arial"/>
          <w:spacing w:val="-3"/>
        </w:rPr>
        <w:t> </w:t>
      </w:r>
      <w:r w:rsidR="002468E1" w:rsidRPr="009D7134">
        <w:rPr>
          <w:rFonts w:cs="Arial"/>
          <w:spacing w:val="-3"/>
        </w:rPr>
        <w:t>N</w:t>
      </w:r>
      <w:r w:rsidR="00F16954" w:rsidRPr="009D7134">
        <w:rPr>
          <w:rFonts w:cs="Arial"/>
          <w:spacing w:val="-3"/>
        </w:rPr>
        <w:t>ote</w:t>
      </w:r>
      <w:r w:rsidR="002468E1" w:rsidRPr="009D7134">
        <w:rPr>
          <w:rFonts w:cs="Arial"/>
          <w:spacing w:val="-3"/>
        </w:rPr>
        <w:t>:</w:t>
      </w:r>
      <w:r w:rsidRPr="009D7134">
        <w:rPr>
          <w:rFonts w:cs="Arial"/>
          <w:spacing w:val="-3"/>
        </w:rPr>
        <w:t xml:space="preserve">  Authority cited: Sections 19006 and 19016, Welfare and Institutions Code.  Reference: 29 USC Sections 721and 722; 34 CFR Sections 361.41</w:t>
      </w:r>
      <w:r w:rsidR="00593223" w:rsidRPr="009D7134">
        <w:rPr>
          <w:rFonts w:cs="Arial"/>
          <w:spacing w:val="-3"/>
        </w:rPr>
        <w:t xml:space="preserve"> and</w:t>
      </w:r>
      <w:r w:rsidR="00EA4027" w:rsidRPr="009D7134">
        <w:rPr>
          <w:rFonts w:cs="Arial"/>
          <w:spacing w:val="-3"/>
        </w:rPr>
        <w:t xml:space="preserve"> </w:t>
      </w:r>
      <w:r w:rsidRPr="009D7134">
        <w:rPr>
          <w:rFonts w:cs="Arial"/>
          <w:spacing w:val="-3"/>
        </w:rPr>
        <w:t>361.42</w:t>
      </w:r>
      <w:r w:rsidR="00593223" w:rsidRPr="009D7134">
        <w:rPr>
          <w:rFonts w:cs="Arial"/>
          <w:spacing w:val="-3"/>
        </w:rPr>
        <w:t>;</w:t>
      </w:r>
      <w:r w:rsidRPr="009D7134">
        <w:rPr>
          <w:rFonts w:cs="Arial"/>
          <w:spacing w:val="-3"/>
        </w:rPr>
        <w:t xml:space="preserve"> Sections 19009, 19011, and 19103, Welfare and Institutions Code.</w:t>
      </w:r>
    </w:p>
    <w:p w14:paraId="1938278A" w14:textId="7C1DC684" w:rsidR="008153FC" w:rsidRPr="009D7134" w:rsidRDefault="008153FC" w:rsidP="008153FC">
      <w:pPr>
        <w:keepNext/>
        <w:spacing w:before="240" w:after="60"/>
        <w:outlineLvl w:val="2"/>
        <w:rPr>
          <w:b/>
          <w:bCs/>
          <w:szCs w:val="26"/>
        </w:rPr>
      </w:pPr>
      <w:r w:rsidRPr="009D7134">
        <w:rPr>
          <w:b/>
          <w:bCs/>
          <w:szCs w:val="26"/>
        </w:rPr>
        <w:t>7062.  Assessment for Determining Eligibility.</w:t>
      </w:r>
    </w:p>
    <w:p w14:paraId="1A518917" w14:textId="2272E547" w:rsidR="008153FC" w:rsidRPr="009D7134" w:rsidRDefault="008153FC" w:rsidP="008153FC">
      <w:pPr>
        <w:widowControl/>
        <w:rPr>
          <w:rFonts w:cs="Arial"/>
          <w:spacing w:val="-3"/>
        </w:rPr>
      </w:pPr>
      <w:r w:rsidRPr="009D7134">
        <w:rPr>
          <w:rFonts w:cs="Arial"/>
          <w:spacing w:val="-3"/>
        </w:rPr>
        <w:t>In order to determine whether an individual is eligible for vocational rehabilitation services, and the individual’s priority category in accordance with Section 7062.3 under an Order of Selection implemented pursuant to Section 7053 of these regulations, the Department must conduct an assessment in the most integrated setting possible, consistent with the individual’s needs and informed choice, and in accordance with the following provisions.</w:t>
      </w:r>
    </w:p>
    <w:p w14:paraId="4504F46C" w14:textId="2CD28CD7" w:rsidR="008153FC" w:rsidRPr="009D7134" w:rsidRDefault="008153FC" w:rsidP="008153FC">
      <w:pPr>
        <w:widowControl/>
        <w:rPr>
          <w:rFonts w:cs="Arial"/>
          <w:spacing w:val="-3"/>
        </w:rPr>
      </w:pPr>
      <w:r w:rsidRPr="009D7134">
        <w:rPr>
          <w:rFonts w:cs="Arial"/>
          <w:spacing w:val="-3"/>
        </w:rPr>
        <w:t>(a)</w:t>
      </w:r>
      <w:r w:rsidRPr="009D7134">
        <w:rPr>
          <w:rFonts w:cs="Arial"/>
          <w:spacing w:val="-3"/>
        </w:rPr>
        <w:tab/>
        <w:t>The Department’s determination of an applicant’s eligibility for vocational rehabilitation services must be based only on the following requirements:</w:t>
      </w:r>
    </w:p>
    <w:p w14:paraId="6A21AE7F" w14:textId="2471E8DA" w:rsidR="008153FC" w:rsidRPr="009D7134" w:rsidRDefault="008153FC" w:rsidP="008153FC">
      <w:pPr>
        <w:widowControl/>
        <w:rPr>
          <w:rFonts w:cs="Arial"/>
          <w:spacing w:val="-3"/>
        </w:rPr>
      </w:pPr>
      <w:r w:rsidRPr="009D7134">
        <w:rPr>
          <w:rFonts w:cs="Arial"/>
          <w:spacing w:val="-3"/>
        </w:rPr>
        <w:t>(1)</w:t>
      </w:r>
      <w:r w:rsidRPr="009D7134">
        <w:rPr>
          <w:rFonts w:cs="Arial"/>
          <w:spacing w:val="-3"/>
        </w:rPr>
        <w:tab/>
        <w:t xml:space="preserve">A determination by qualified personnel, who need not be Department employees, that the applicant has a physical or mental </w:t>
      </w:r>
      <w:proofErr w:type="gramStart"/>
      <w:r w:rsidRPr="009D7134">
        <w:rPr>
          <w:rFonts w:cs="Arial"/>
          <w:spacing w:val="-3"/>
        </w:rPr>
        <w:t>impairment;</w:t>
      </w:r>
      <w:proofErr w:type="gramEnd"/>
    </w:p>
    <w:p w14:paraId="2930211E" w14:textId="40FEB761" w:rsidR="008153FC" w:rsidRPr="009D7134" w:rsidRDefault="008153FC" w:rsidP="008153FC">
      <w:pPr>
        <w:widowControl/>
        <w:rPr>
          <w:rFonts w:cs="Arial"/>
          <w:spacing w:val="-3"/>
        </w:rPr>
      </w:pPr>
      <w:r w:rsidRPr="009D7134">
        <w:rPr>
          <w:rFonts w:cs="Arial"/>
          <w:spacing w:val="-3"/>
        </w:rPr>
        <w:t>(2)</w:t>
      </w:r>
      <w:r w:rsidRPr="009D7134">
        <w:rPr>
          <w:rFonts w:cs="Arial"/>
          <w:spacing w:val="-3"/>
        </w:rPr>
        <w:tab/>
        <w:t xml:space="preserve">A determination by qualified personnel, who need not be Department employees, that the applicant’s physical or mental impairment constitutes or results in a substantial impediment to employment for the </w:t>
      </w:r>
      <w:proofErr w:type="gramStart"/>
      <w:r w:rsidRPr="009D7134">
        <w:rPr>
          <w:rFonts w:cs="Arial"/>
          <w:spacing w:val="-3"/>
        </w:rPr>
        <w:t>applicant;</w:t>
      </w:r>
      <w:proofErr w:type="gramEnd"/>
    </w:p>
    <w:p w14:paraId="367353B7" w14:textId="06CDE952" w:rsidR="008153FC" w:rsidRPr="009D7134" w:rsidRDefault="008153FC" w:rsidP="008153FC">
      <w:pPr>
        <w:widowControl/>
        <w:rPr>
          <w:rFonts w:cs="Arial"/>
          <w:spacing w:val="-3"/>
        </w:rPr>
      </w:pPr>
      <w:r w:rsidRPr="009D7134">
        <w:rPr>
          <w:rFonts w:cs="Arial"/>
          <w:spacing w:val="-3"/>
        </w:rPr>
        <w:t>(3)</w:t>
      </w:r>
      <w:r w:rsidRPr="009D7134">
        <w:rPr>
          <w:rFonts w:cs="Arial"/>
          <w:spacing w:val="-3"/>
        </w:rPr>
        <w:tab/>
        <w:t>A determination by a Rehabilitation Counselor employed by the Department that the applicant requires vocational rehabilitation services to prepare for, secure, retain, advance in, or regain employment consistent with the applicant’s unique strengths, resources, priorities, concerns, abilities, capabilities, interests, and informed choice; and</w:t>
      </w:r>
    </w:p>
    <w:p w14:paraId="015F68D4" w14:textId="247CA38A" w:rsidR="008153FC" w:rsidRPr="009D7134" w:rsidRDefault="008153FC" w:rsidP="008153FC">
      <w:pPr>
        <w:widowControl/>
        <w:rPr>
          <w:rFonts w:cs="Arial"/>
          <w:spacing w:val="-3"/>
        </w:rPr>
      </w:pPr>
      <w:r w:rsidRPr="009D7134">
        <w:rPr>
          <w:rFonts w:cs="Arial"/>
          <w:spacing w:val="-3"/>
        </w:rPr>
        <w:t>(4)</w:t>
      </w:r>
      <w:r w:rsidRPr="009D7134">
        <w:rPr>
          <w:rFonts w:cs="Arial"/>
          <w:spacing w:val="-3"/>
        </w:rPr>
        <w:tab/>
        <w:t>A presumption, in accordance with (c) of this section, that the applicant can benefit from the provision of vocational rehabilitation services in terms of an employment outcome in an integrated setting.</w:t>
      </w:r>
    </w:p>
    <w:p w14:paraId="44453C38" w14:textId="5C9ABA2D" w:rsidR="008153FC" w:rsidRPr="009D7134" w:rsidRDefault="008153FC" w:rsidP="008153FC">
      <w:pPr>
        <w:widowControl/>
        <w:rPr>
          <w:rFonts w:cs="Arial"/>
          <w:spacing w:val="-3"/>
        </w:rPr>
      </w:pPr>
      <w:r w:rsidRPr="009D7134">
        <w:rPr>
          <w:rFonts w:cs="Arial"/>
          <w:spacing w:val="-3"/>
        </w:rPr>
        <w:t>(b)</w:t>
      </w:r>
      <w:r w:rsidRPr="009D7134">
        <w:rPr>
          <w:rFonts w:cs="Arial"/>
          <w:spacing w:val="-3"/>
        </w:rPr>
        <w:tab/>
        <w:t xml:space="preserve">Personnel not employed by the Department who make the determination(s) specified in (a)(1) or (2) must: </w:t>
      </w:r>
    </w:p>
    <w:p w14:paraId="2F241AD2" w14:textId="36E53068" w:rsidR="008153FC" w:rsidRPr="009D7134" w:rsidRDefault="008153FC" w:rsidP="008153FC">
      <w:pPr>
        <w:widowControl/>
        <w:rPr>
          <w:rFonts w:cs="Arial"/>
          <w:spacing w:val="-3"/>
        </w:rPr>
      </w:pPr>
      <w:r w:rsidRPr="009D7134">
        <w:rPr>
          <w:rFonts w:cs="Arial"/>
          <w:spacing w:val="-3"/>
        </w:rPr>
        <w:lastRenderedPageBreak/>
        <w:t>(1)</w:t>
      </w:r>
      <w:r w:rsidRPr="009D7134">
        <w:rPr>
          <w:rFonts w:cs="Arial"/>
          <w:spacing w:val="-3"/>
        </w:rPr>
        <w:tab/>
        <w:t>Possess the knowledge and expertise needed to make the determination(s); and</w:t>
      </w:r>
    </w:p>
    <w:p w14:paraId="1725AD81" w14:textId="117EDA61" w:rsidR="008153FC" w:rsidRPr="009D7134" w:rsidRDefault="008153FC" w:rsidP="008153FC">
      <w:pPr>
        <w:widowControl/>
        <w:rPr>
          <w:rFonts w:cs="Arial"/>
          <w:spacing w:val="-3"/>
        </w:rPr>
      </w:pPr>
      <w:r w:rsidRPr="009D7134">
        <w:rPr>
          <w:rFonts w:cs="Arial"/>
          <w:spacing w:val="-3"/>
        </w:rPr>
        <w:t>(2)</w:t>
      </w:r>
      <w:r w:rsidRPr="009D7134">
        <w:rPr>
          <w:rFonts w:cs="Arial"/>
          <w:spacing w:val="-3"/>
        </w:rPr>
        <w:tab/>
        <w:t>Base the determination(s) on current information that is relevant and sufficient to support such determination(s).</w:t>
      </w:r>
    </w:p>
    <w:p w14:paraId="1B7DDEB8" w14:textId="08EA8F5F" w:rsidR="008153FC" w:rsidRPr="009D7134" w:rsidRDefault="008153FC" w:rsidP="008153FC">
      <w:pPr>
        <w:widowControl/>
        <w:rPr>
          <w:rFonts w:cs="Arial"/>
        </w:rPr>
      </w:pPr>
      <w:r w:rsidRPr="009D7134">
        <w:rPr>
          <w:rFonts w:cs="Arial"/>
        </w:rPr>
        <w:t>(c)</w:t>
      </w:r>
      <w:r w:rsidRPr="009D7134">
        <w:rPr>
          <w:rFonts w:cs="Arial"/>
        </w:rPr>
        <w:tab/>
        <w:t xml:space="preserve">The Department must presume that an applicant who meets the eligibility requirements specified in (a)(1) and (2) of this section can benefit in terms of an employment outcome. </w:t>
      </w:r>
    </w:p>
    <w:p w14:paraId="46D5FCCE" w14:textId="298AE383" w:rsidR="008153FC" w:rsidRPr="009D7134" w:rsidRDefault="008153FC" w:rsidP="008153FC">
      <w:pPr>
        <w:widowControl/>
        <w:rPr>
          <w:rFonts w:cs="Arial"/>
          <w:spacing w:val="-3"/>
        </w:rPr>
      </w:pPr>
      <w:r w:rsidRPr="009D7134">
        <w:rPr>
          <w:rFonts w:cs="Arial"/>
          <w:spacing w:val="-3"/>
        </w:rPr>
        <w:t>(d)</w:t>
      </w:r>
      <w:r w:rsidRPr="009D7134">
        <w:rPr>
          <w:rFonts w:cs="Arial"/>
          <w:spacing w:val="-3"/>
        </w:rPr>
        <w:tab/>
        <w:t>When determining the eligibility of Social Security recipients and beneficiaries the following conditions shall apply:</w:t>
      </w:r>
    </w:p>
    <w:p w14:paraId="1A503B03" w14:textId="5046F4AD" w:rsidR="008153FC" w:rsidRPr="009D7134" w:rsidRDefault="008153FC" w:rsidP="008153FC">
      <w:pPr>
        <w:widowControl/>
        <w:rPr>
          <w:rFonts w:cs="Arial"/>
          <w:spacing w:val="-3"/>
        </w:rPr>
      </w:pPr>
      <w:r w:rsidRPr="009D7134">
        <w:rPr>
          <w:rFonts w:cs="Arial"/>
          <w:spacing w:val="-3"/>
        </w:rPr>
        <w:t>(1)</w:t>
      </w:r>
      <w:r w:rsidRPr="009D7134">
        <w:rPr>
          <w:rFonts w:cs="Arial"/>
          <w:spacing w:val="-3"/>
        </w:rPr>
        <w:tab/>
        <w:t xml:space="preserve">Any applicant who has been determined by the Social Security Administration (SSA) to be eligible for Social Security benefits under Title II (Social Security Disability Insurance (SSDI)) or Title XVI (Supplemental Security Income (SSI)) of the Social Security Act (42 USC Section 401 and 1381) because the individual is </w:t>
      </w:r>
      <w:proofErr w:type="gramStart"/>
      <w:r w:rsidRPr="009D7134">
        <w:rPr>
          <w:rFonts w:cs="Arial"/>
          <w:spacing w:val="-3"/>
        </w:rPr>
        <w:t>blind</w:t>
      </w:r>
      <w:proofErr w:type="gramEnd"/>
      <w:r w:rsidRPr="009D7134">
        <w:rPr>
          <w:rFonts w:cs="Arial"/>
          <w:spacing w:val="-3"/>
        </w:rPr>
        <w:t xml:space="preserve"> or disabled is---</w:t>
      </w:r>
    </w:p>
    <w:p w14:paraId="12F4A335" w14:textId="4D2573C1" w:rsidR="008153FC" w:rsidRPr="009D7134" w:rsidRDefault="008153FC" w:rsidP="008153FC">
      <w:pPr>
        <w:widowControl/>
        <w:rPr>
          <w:rFonts w:cs="Arial"/>
        </w:rPr>
      </w:pPr>
      <w:r w:rsidRPr="009D7134">
        <w:rPr>
          <w:rFonts w:cs="Arial"/>
        </w:rPr>
        <w:t>(A)</w:t>
      </w:r>
      <w:r w:rsidRPr="009D7134">
        <w:rPr>
          <w:rFonts w:cs="Arial"/>
        </w:rPr>
        <w:tab/>
        <w:t>Presumed eligible for vocational rehabilitation services under (a) and (c) of this section; and</w:t>
      </w:r>
    </w:p>
    <w:p w14:paraId="4E25D5CF" w14:textId="30D683F6" w:rsidR="008153FC" w:rsidRPr="009D7134" w:rsidRDefault="008153FC" w:rsidP="008153FC">
      <w:pPr>
        <w:widowControl/>
        <w:rPr>
          <w:rFonts w:cs="Arial"/>
          <w:spacing w:val="-3"/>
        </w:rPr>
      </w:pPr>
      <w:r w:rsidRPr="009D7134">
        <w:rPr>
          <w:rFonts w:cs="Arial"/>
          <w:spacing w:val="-3"/>
        </w:rPr>
        <w:t>(B)</w:t>
      </w:r>
      <w:r w:rsidRPr="009D7134">
        <w:rPr>
          <w:rFonts w:cs="Arial"/>
          <w:spacing w:val="-3"/>
        </w:rPr>
        <w:tab/>
        <w:t>Considered an individual with a significant disability as defined in Section 7017.5 of these regulations.</w:t>
      </w:r>
    </w:p>
    <w:p w14:paraId="1C8850D3" w14:textId="30914DD5" w:rsidR="008153FC" w:rsidRPr="009D7134" w:rsidRDefault="008153FC" w:rsidP="008153FC">
      <w:pPr>
        <w:widowControl/>
        <w:rPr>
          <w:rFonts w:cs="Arial"/>
          <w:spacing w:val="-3"/>
        </w:rPr>
      </w:pPr>
      <w:r w:rsidRPr="009D7134">
        <w:rPr>
          <w:rFonts w:cs="Arial"/>
          <w:spacing w:val="-3"/>
        </w:rPr>
        <w:t>(2)</w:t>
      </w:r>
      <w:r w:rsidRPr="009D7134">
        <w:rPr>
          <w:rFonts w:cs="Arial"/>
          <w:spacing w:val="-3"/>
        </w:rPr>
        <w:tab/>
        <w:t xml:space="preserve">If an applicant for vocational rehabilitation services asserts that he or she is eligible for Social Security benefits under Title II or Title XVI of the Social Security Act (and therefore is presumed eligible for vocational rehabilitation services under (d)(1)(A) of this section), but is unable to provide appropriate evidence, such as an award letter to support that assertion, the Department must verify the applicant’s eligibility under Title II or Title XVI of the Social Security Act by contacting the Social Security Administration.  The Department shall obtain verification within a reasonable </w:t>
      </w:r>
      <w:proofErr w:type="gramStart"/>
      <w:r w:rsidRPr="009D7134">
        <w:rPr>
          <w:rFonts w:cs="Arial"/>
          <w:spacing w:val="-3"/>
        </w:rPr>
        <w:t>period of time</w:t>
      </w:r>
      <w:proofErr w:type="gramEnd"/>
      <w:r w:rsidRPr="009D7134">
        <w:rPr>
          <w:rFonts w:cs="Arial"/>
          <w:spacing w:val="-3"/>
        </w:rPr>
        <w:t xml:space="preserve"> that enables the Department to determine the applicant’s eligibility for vocational rehabilitation services within 60 days of the individual submitting an application for services in accordance with Section 7041(b) of these regulations.</w:t>
      </w:r>
    </w:p>
    <w:p w14:paraId="34917456" w14:textId="5163B992" w:rsidR="008153FC" w:rsidRPr="009D7134" w:rsidRDefault="008153FC" w:rsidP="008153FC">
      <w:pPr>
        <w:widowControl/>
        <w:rPr>
          <w:rFonts w:cs="Arial"/>
          <w:spacing w:val="-3"/>
        </w:rPr>
      </w:pPr>
      <w:r w:rsidRPr="009D7134">
        <w:rPr>
          <w:rFonts w:cs="Arial"/>
          <w:spacing w:val="-3"/>
        </w:rPr>
        <w:t>(e)</w:t>
      </w:r>
      <w:r w:rsidRPr="009D7134">
        <w:rPr>
          <w:rFonts w:cs="Arial"/>
          <w:spacing w:val="-3"/>
        </w:rPr>
        <w:tab/>
        <w:t xml:space="preserve">Any eligible individual, including an individual whose eligibility for vocational rehabilitation services is based on the individual being eligible for Social Security benefits under Title II or Title XVI of the Social Security Act, must intend to achieve an employment outcome that is consistent with the applicant’s unique strengths, resources, priorities, concerns, abilities, capabilities, interests, and informed choice.  </w:t>
      </w:r>
    </w:p>
    <w:p w14:paraId="4B28DE3C" w14:textId="79D30408" w:rsidR="008153FC" w:rsidRPr="009D7134" w:rsidRDefault="008153FC" w:rsidP="008153FC">
      <w:pPr>
        <w:widowControl/>
        <w:rPr>
          <w:rFonts w:cs="Arial"/>
          <w:spacing w:val="-3"/>
        </w:rPr>
      </w:pPr>
      <w:r w:rsidRPr="009D7134">
        <w:rPr>
          <w:rFonts w:cs="Arial"/>
          <w:spacing w:val="-3"/>
        </w:rPr>
        <w:t>(f)</w:t>
      </w:r>
      <w:r w:rsidRPr="009D7134">
        <w:rPr>
          <w:rFonts w:cs="Arial"/>
          <w:spacing w:val="-3"/>
        </w:rPr>
        <w:tab/>
        <w:t xml:space="preserve">Nothing in this section, including the provisions of (d)(1), shall be construed to create an entitlement to any vocational rehabilitation service. </w:t>
      </w:r>
    </w:p>
    <w:p w14:paraId="79E27936" w14:textId="2F4E999F" w:rsidR="008153FC" w:rsidRPr="009D7134" w:rsidRDefault="008153FC" w:rsidP="008153FC">
      <w:pPr>
        <w:widowControl/>
        <w:rPr>
          <w:rFonts w:cs="Arial"/>
          <w:spacing w:val="-3"/>
        </w:rPr>
      </w:pPr>
      <w:r w:rsidRPr="009D7134">
        <w:rPr>
          <w:rFonts w:cs="Arial"/>
          <w:spacing w:val="-3"/>
        </w:rPr>
        <w:t>(g)</w:t>
      </w:r>
      <w:r w:rsidRPr="009D7134">
        <w:rPr>
          <w:rFonts w:cs="Arial"/>
          <w:spacing w:val="-3"/>
        </w:rPr>
        <w:tab/>
        <w:t>Except as provided in (h) and (</w:t>
      </w:r>
      <w:proofErr w:type="spellStart"/>
      <w:r w:rsidRPr="009D7134">
        <w:rPr>
          <w:rFonts w:cs="Arial"/>
          <w:spacing w:val="-3"/>
        </w:rPr>
        <w:t>i</w:t>
      </w:r>
      <w:proofErr w:type="spellEnd"/>
      <w:r w:rsidRPr="009D7134">
        <w:rPr>
          <w:rFonts w:cs="Arial"/>
          <w:spacing w:val="-3"/>
        </w:rPr>
        <w:t>) of this section, the Department--</w:t>
      </w:r>
    </w:p>
    <w:p w14:paraId="00510F85" w14:textId="75684632" w:rsidR="008153FC" w:rsidRPr="009D7134" w:rsidRDefault="008153FC" w:rsidP="008153FC">
      <w:pPr>
        <w:widowControl/>
        <w:rPr>
          <w:rFonts w:cs="Arial"/>
          <w:spacing w:val="-3"/>
        </w:rPr>
      </w:pPr>
      <w:r w:rsidRPr="009D7134">
        <w:rPr>
          <w:rFonts w:cs="Arial"/>
          <w:spacing w:val="-3"/>
        </w:rPr>
        <w:t>(1)</w:t>
      </w:r>
      <w:r w:rsidRPr="009D7134">
        <w:rPr>
          <w:rFonts w:cs="Arial"/>
          <w:spacing w:val="-3"/>
        </w:rPr>
        <w:tab/>
        <w:t>Must base its determination of each of the basic eligibility requirements in (a) of this section on---</w:t>
      </w:r>
    </w:p>
    <w:p w14:paraId="40CD2161" w14:textId="3C59D969" w:rsidR="008153FC" w:rsidRPr="009D7134" w:rsidRDefault="008153FC" w:rsidP="008153FC">
      <w:pPr>
        <w:widowControl/>
        <w:rPr>
          <w:rFonts w:cs="Arial"/>
          <w:spacing w:val="-3"/>
        </w:rPr>
      </w:pPr>
      <w:r w:rsidRPr="009D7134">
        <w:rPr>
          <w:rFonts w:cs="Arial"/>
          <w:spacing w:val="-3"/>
        </w:rPr>
        <w:t>(A)</w:t>
      </w:r>
      <w:r w:rsidRPr="009D7134">
        <w:rPr>
          <w:rFonts w:cs="Arial"/>
          <w:spacing w:val="-3"/>
        </w:rPr>
        <w:tab/>
        <w:t>A review and assessment of existing data, including:</w:t>
      </w:r>
    </w:p>
    <w:p w14:paraId="18866BB2" w14:textId="5DF664B0" w:rsidR="008153FC" w:rsidRPr="009D7134" w:rsidRDefault="008153FC" w:rsidP="008153FC">
      <w:pPr>
        <w:widowControl/>
        <w:rPr>
          <w:rFonts w:cs="Arial"/>
          <w:spacing w:val="-3"/>
        </w:rPr>
      </w:pPr>
      <w:r w:rsidRPr="009D7134">
        <w:rPr>
          <w:rFonts w:cs="Arial"/>
          <w:spacing w:val="-3"/>
        </w:rPr>
        <w:t>1.</w:t>
      </w:r>
      <w:r w:rsidRPr="009D7134">
        <w:rPr>
          <w:rFonts w:cs="Arial"/>
          <w:spacing w:val="-3"/>
        </w:rPr>
        <w:tab/>
        <w:t>Rehabilitation Counselor observations including, but not limited to, observation of an obvious impairment, as in the case of loss of a limb.</w:t>
      </w:r>
    </w:p>
    <w:p w14:paraId="77DE4B46" w14:textId="5081A215" w:rsidR="008153FC" w:rsidRPr="009D7134" w:rsidRDefault="008153FC" w:rsidP="008153FC">
      <w:pPr>
        <w:widowControl/>
        <w:rPr>
          <w:rFonts w:cs="Arial"/>
          <w:spacing w:val="-3"/>
        </w:rPr>
      </w:pPr>
      <w:r w:rsidRPr="009D7134">
        <w:rPr>
          <w:rFonts w:cs="Arial"/>
          <w:spacing w:val="-3"/>
        </w:rPr>
        <w:lastRenderedPageBreak/>
        <w:t>2.</w:t>
      </w:r>
      <w:r w:rsidRPr="009D7134">
        <w:rPr>
          <w:rFonts w:cs="Arial"/>
          <w:spacing w:val="-3"/>
        </w:rPr>
        <w:tab/>
        <w:t>Medical records.</w:t>
      </w:r>
    </w:p>
    <w:p w14:paraId="25FAC4CD" w14:textId="1833D9EC" w:rsidR="008153FC" w:rsidRPr="009D7134" w:rsidRDefault="008153FC" w:rsidP="008153FC">
      <w:pPr>
        <w:widowControl/>
        <w:rPr>
          <w:rFonts w:cs="Arial"/>
          <w:spacing w:val="-3"/>
        </w:rPr>
      </w:pPr>
      <w:r w:rsidRPr="009D7134">
        <w:rPr>
          <w:rFonts w:cs="Arial"/>
          <w:spacing w:val="-3"/>
        </w:rPr>
        <w:t>3.</w:t>
      </w:r>
      <w:r w:rsidRPr="009D7134">
        <w:rPr>
          <w:rFonts w:cs="Arial"/>
          <w:spacing w:val="-3"/>
        </w:rPr>
        <w:tab/>
        <w:t>Education records.</w:t>
      </w:r>
    </w:p>
    <w:p w14:paraId="205CB66E" w14:textId="183BE17E" w:rsidR="008153FC" w:rsidRPr="009D7134" w:rsidRDefault="008153FC" w:rsidP="008153FC">
      <w:pPr>
        <w:widowControl/>
        <w:rPr>
          <w:rFonts w:cs="Arial"/>
          <w:spacing w:val="-3"/>
        </w:rPr>
      </w:pPr>
      <w:r w:rsidRPr="009D7134">
        <w:rPr>
          <w:rFonts w:cs="Arial"/>
          <w:spacing w:val="-3"/>
        </w:rPr>
        <w:t>4.</w:t>
      </w:r>
      <w:r w:rsidRPr="009D7134">
        <w:rPr>
          <w:rFonts w:cs="Arial"/>
          <w:spacing w:val="-3"/>
        </w:rPr>
        <w:tab/>
        <w:t>Information provided by the individual or the individual’s family, particularly information used by education officials.</w:t>
      </w:r>
    </w:p>
    <w:p w14:paraId="1FCF5827" w14:textId="4C465F70" w:rsidR="008153FC" w:rsidRPr="009D7134" w:rsidRDefault="008153FC" w:rsidP="008153FC">
      <w:pPr>
        <w:widowControl/>
        <w:rPr>
          <w:rFonts w:cs="Arial"/>
          <w:spacing w:val="-3"/>
        </w:rPr>
      </w:pPr>
      <w:r w:rsidRPr="009D7134">
        <w:rPr>
          <w:rFonts w:cs="Arial"/>
          <w:spacing w:val="-3"/>
        </w:rPr>
        <w:t>5.</w:t>
      </w:r>
      <w:r w:rsidRPr="009D7134">
        <w:rPr>
          <w:rFonts w:cs="Arial"/>
          <w:spacing w:val="-3"/>
        </w:rPr>
        <w:tab/>
        <w:t>Determinations made by officials of other agencies.</w:t>
      </w:r>
    </w:p>
    <w:p w14:paraId="7075A0DD" w14:textId="42C81C29" w:rsidR="008153FC" w:rsidRPr="009D7134" w:rsidRDefault="008153FC" w:rsidP="008153FC">
      <w:pPr>
        <w:widowControl/>
        <w:rPr>
          <w:rFonts w:cs="Arial"/>
          <w:spacing w:val="-3"/>
        </w:rPr>
      </w:pPr>
      <w:r w:rsidRPr="009D7134">
        <w:rPr>
          <w:rFonts w:cs="Arial"/>
          <w:spacing w:val="-3"/>
        </w:rPr>
        <w:t>(B)</w:t>
      </w:r>
      <w:r w:rsidRPr="009D7134">
        <w:rPr>
          <w:rFonts w:cs="Arial"/>
          <w:spacing w:val="-3"/>
        </w:rPr>
        <w:tab/>
        <w:t>To the extent existing data do not describe the current functioning of the individual or are unavailable, insufficient, or inappropriate to make an eligibility determination, an assessment of additional data resulting from the provision of vocational rehabilitation services, including trial work experiences, assistive technology devices and services, personal assistance services, and any other support services that are necessary to determine whether an individual is eligible.</w:t>
      </w:r>
    </w:p>
    <w:p w14:paraId="6BA9302C" w14:textId="179917E5" w:rsidR="008153FC" w:rsidRPr="009D7134" w:rsidRDefault="008153FC" w:rsidP="008153FC">
      <w:pPr>
        <w:widowControl/>
        <w:rPr>
          <w:rFonts w:cs="Arial"/>
          <w:spacing w:val="-3"/>
        </w:rPr>
      </w:pPr>
      <w:r w:rsidRPr="009D7134">
        <w:rPr>
          <w:rFonts w:cs="Arial"/>
          <w:spacing w:val="-3"/>
        </w:rPr>
        <w:t>(2)</w:t>
      </w:r>
      <w:r w:rsidRPr="009D7134">
        <w:rPr>
          <w:rFonts w:cs="Arial"/>
          <w:spacing w:val="-3"/>
        </w:rPr>
        <w:tab/>
        <w:t>Must base its presumption under (d)(1) of this section that an applicant who has been determined eligible for Social Security benefits under Title II or Title XVI of the Social Security Act satisfies each of the basic eligibility requirements in (a) of this section on determinations made by the Social Security Administration.</w:t>
      </w:r>
    </w:p>
    <w:p w14:paraId="54AA0BC8" w14:textId="67366775" w:rsidR="008153FC" w:rsidRPr="009D7134" w:rsidRDefault="008153FC" w:rsidP="008153FC">
      <w:pPr>
        <w:widowControl/>
        <w:rPr>
          <w:rFonts w:cs="Arial"/>
          <w:spacing w:val="-3"/>
        </w:rPr>
      </w:pPr>
      <w:r w:rsidRPr="009D7134">
        <w:rPr>
          <w:rFonts w:cs="Arial"/>
          <w:spacing w:val="-3"/>
        </w:rPr>
        <w:t>(h)</w:t>
      </w:r>
      <w:r w:rsidRPr="009D7134">
        <w:rPr>
          <w:rFonts w:cs="Arial"/>
          <w:spacing w:val="-3"/>
        </w:rPr>
        <w:tab/>
        <w:t>Prior to any determination that an individual with a disability is incapable of benefiting from vocational rehabilitation services in terms of an employment outcome due to the severity of the individual’s disability</w:t>
      </w:r>
      <w:bookmarkStart w:id="69" w:name="_Hlk128406050"/>
      <w:r w:rsidRPr="009D7134">
        <w:rPr>
          <w:rFonts w:cs="Arial"/>
          <w:spacing w:val="-3"/>
        </w:rPr>
        <w:t>, or that the individual is ineligible for vocational rehabilitation services,</w:t>
      </w:r>
      <w:bookmarkEnd w:id="69"/>
      <w:r w:rsidRPr="009D7134">
        <w:rPr>
          <w:rFonts w:cs="Arial"/>
          <w:spacing w:val="-3"/>
        </w:rPr>
        <w:t xml:space="preserve"> the Department must conduct trial work experience as defined in Section 7029.1 of these regulations to determine whether or not there is clear and convincing evidence </w:t>
      </w:r>
      <w:bookmarkStart w:id="70" w:name="_Hlk128406112"/>
      <w:r w:rsidRPr="009D7134">
        <w:rPr>
          <w:rFonts w:cs="Arial"/>
          <w:spacing w:val="-3"/>
        </w:rPr>
        <w:t xml:space="preserve">as defined in Section 7004.6 </w:t>
      </w:r>
      <w:bookmarkEnd w:id="70"/>
      <w:r w:rsidRPr="009D7134">
        <w:rPr>
          <w:rFonts w:cs="Arial"/>
          <w:spacing w:val="-3"/>
        </w:rPr>
        <w:t>to support such a determination.</w:t>
      </w:r>
    </w:p>
    <w:p w14:paraId="10672530" w14:textId="33B94896" w:rsidR="008153FC" w:rsidRPr="002D461A" w:rsidRDefault="008153FC" w:rsidP="008153FC">
      <w:pPr>
        <w:widowControl/>
        <w:rPr>
          <w:rFonts w:cs="Arial"/>
          <w:strike/>
          <w:spacing w:val="-3"/>
        </w:rPr>
      </w:pPr>
      <w:r w:rsidRPr="009D7134">
        <w:rPr>
          <w:rFonts w:cs="Arial"/>
          <w:spacing w:val="-3"/>
        </w:rPr>
        <w:t>(</w:t>
      </w:r>
      <w:proofErr w:type="spellStart"/>
      <w:r w:rsidRPr="009D7134">
        <w:rPr>
          <w:rFonts w:cs="Arial"/>
          <w:spacing w:val="-3"/>
        </w:rPr>
        <w:t>i</w:t>
      </w:r>
      <w:proofErr w:type="spellEnd"/>
      <w:r w:rsidRPr="009D7134">
        <w:rPr>
          <w:rFonts w:cs="Arial"/>
          <w:spacing w:val="-3"/>
        </w:rPr>
        <w:t>)</w:t>
      </w:r>
      <w:r w:rsidRPr="009D7134">
        <w:rPr>
          <w:rFonts w:cs="Arial"/>
          <w:spacing w:val="-3"/>
        </w:rPr>
        <w:tab/>
      </w:r>
      <w:bookmarkStart w:id="71" w:name="_Hlk128406146"/>
      <w:r w:rsidRPr="009D7134">
        <w:rPr>
          <w:rFonts w:cs="Arial"/>
          <w:spacing w:val="-3"/>
        </w:rPr>
        <w:t>The Rehabilitation Counselor shall document the basis on which the individual’s eligibility has been established in a notice of eligibility. This notice, signed and dated by the Rehabilitation Counselor, shall be provided to the individual and a copy placed in the individual’s record of services.</w:t>
      </w:r>
    </w:p>
    <w:bookmarkEnd w:id="71"/>
    <w:p w14:paraId="600A5829" w14:textId="152591F2" w:rsidR="008153FC" w:rsidRPr="009D7134" w:rsidRDefault="002468E1" w:rsidP="008153FC">
      <w:pPr>
        <w:widowControl/>
        <w:rPr>
          <w:rFonts w:cs="Arial"/>
          <w:spacing w:val="-3"/>
        </w:rPr>
      </w:pPr>
      <w:r w:rsidRPr="009D7134">
        <w:rPr>
          <w:rFonts w:cs="Arial"/>
          <w:spacing w:val="-3"/>
        </w:rPr>
        <w:t>N</w:t>
      </w:r>
      <w:r w:rsidR="00F16954" w:rsidRPr="009D7134">
        <w:rPr>
          <w:rFonts w:cs="Arial"/>
          <w:spacing w:val="-3"/>
        </w:rPr>
        <w:t>ote</w:t>
      </w:r>
      <w:r w:rsidRPr="009D7134">
        <w:rPr>
          <w:rFonts w:cs="Arial"/>
          <w:spacing w:val="-3"/>
        </w:rPr>
        <w:t>:</w:t>
      </w:r>
      <w:r w:rsidR="008153FC" w:rsidRPr="009D7134">
        <w:rPr>
          <w:rFonts w:cs="Arial"/>
          <w:spacing w:val="-3"/>
        </w:rPr>
        <w:t xml:space="preserve">  Authority cited: Sections 19006 and 19016, Welfare and Institutions Code.  Reference: 29 USC 722; 34 CFR Sections 361.5</w:t>
      </w:r>
      <w:r w:rsidR="002D461A">
        <w:rPr>
          <w:rFonts w:cs="Arial"/>
          <w:spacing w:val="-3"/>
        </w:rPr>
        <w:t xml:space="preserve">, </w:t>
      </w:r>
      <w:r w:rsidR="008153FC" w:rsidRPr="009D7134">
        <w:rPr>
          <w:rFonts w:cs="Arial"/>
          <w:spacing w:val="-3"/>
        </w:rPr>
        <w:t>361.42, and 361.47; and Sections 19011 and 19100, Welfare and Institutions Code.</w:t>
      </w:r>
    </w:p>
    <w:p w14:paraId="588DBFF2" w14:textId="1D55B269" w:rsidR="008153FC" w:rsidRPr="009D7134" w:rsidRDefault="008153FC" w:rsidP="008153FC">
      <w:pPr>
        <w:keepNext/>
        <w:spacing w:before="240" w:after="60"/>
        <w:outlineLvl w:val="2"/>
        <w:rPr>
          <w:b/>
          <w:bCs/>
          <w:szCs w:val="26"/>
        </w:rPr>
      </w:pPr>
      <w:r w:rsidRPr="009D7134">
        <w:rPr>
          <w:b/>
          <w:bCs/>
          <w:szCs w:val="26"/>
        </w:rPr>
        <w:t xml:space="preserve">7098.  </w:t>
      </w:r>
      <w:bookmarkStart w:id="72" w:name="_Hlk69826335"/>
      <w:r w:rsidRPr="009D7134">
        <w:rPr>
          <w:b/>
          <w:bCs/>
          <w:szCs w:val="26"/>
        </w:rPr>
        <w:t>Ineligibility Determination.</w:t>
      </w:r>
      <w:bookmarkEnd w:id="72"/>
    </w:p>
    <w:p w14:paraId="51099A01" w14:textId="5D5CA49D" w:rsidR="008153FC" w:rsidRPr="009D7134" w:rsidRDefault="008153FC" w:rsidP="008153FC">
      <w:pPr>
        <w:widowControl/>
        <w:rPr>
          <w:rFonts w:cs="Arial"/>
          <w:spacing w:val="-3"/>
        </w:rPr>
      </w:pPr>
      <w:bookmarkStart w:id="73" w:name="_Hlk128406408"/>
      <w:r w:rsidRPr="009D7134">
        <w:rPr>
          <w:rFonts w:cs="Arial"/>
          <w:spacing w:val="-3"/>
        </w:rPr>
        <w:t>If the Department determines that an applicant is ineligible for vocational rehabilitation services from the Department or determines that an eligible individual is no longer eligible for services, the Department must---</w:t>
      </w:r>
    </w:p>
    <w:p w14:paraId="7865F233" w14:textId="4624019D" w:rsidR="008153FC" w:rsidRPr="009D7134" w:rsidRDefault="008153FC" w:rsidP="008153FC">
      <w:pPr>
        <w:widowControl/>
        <w:rPr>
          <w:rFonts w:cs="Arial"/>
          <w:spacing w:val="-3"/>
        </w:rPr>
      </w:pPr>
      <w:r w:rsidRPr="009D7134">
        <w:rPr>
          <w:rFonts w:cs="Arial"/>
          <w:spacing w:val="-3"/>
        </w:rPr>
        <w:t>(a)</w:t>
      </w:r>
      <w:r w:rsidRPr="009D7134">
        <w:rPr>
          <w:rFonts w:cs="Arial"/>
          <w:spacing w:val="-3"/>
        </w:rPr>
        <w:tab/>
        <w:t>Make the ineligibility determination only after providing an opportunity for full consultation with the individual or, as appropriate, the individual’s representative.</w:t>
      </w:r>
    </w:p>
    <w:p w14:paraId="7A09868F" w14:textId="6E5EB10F" w:rsidR="008153FC" w:rsidRPr="009D7134" w:rsidRDefault="008153FC" w:rsidP="008153FC">
      <w:pPr>
        <w:widowControl/>
        <w:rPr>
          <w:rFonts w:cs="Arial"/>
          <w:spacing w:val="-3"/>
        </w:rPr>
      </w:pPr>
      <w:r w:rsidRPr="009D7134">
        <w:rPr>
          <w:rFonts w:cs="Arial"/>
          <w:spacing w:val="-3"/>
        </w:rPr>
        <w:t>(b)</w:t>
      </w:r>
      <w:r w:rsidRPr="009D7134">
        <w:rPr>
          <w:rFonts w:cs="Arial"/>
          <w:spacing w:val="-3"/>
        </w:rPr>
        <w:tab/>
        <w:t>Notify the individual in writing, supplemented as necessary by other appropriate modes of communication consistent with the informed choice of the individual, of the ineligibility determination including—</w:t>
      </w:r>
    </w:p>
    <w:p w14:paraId="5A7C1BDA" w14:textId="41BB8229" w:rsidR="008153FC" w:rsidRPr="009D7134" w:rsidRDefault="008153FC" w:rsidP="008153FC">
      <w:pPr>
        <w:widowControl/>
        <w:rPr>
          <w:rFonts w:cs="Arial"/>
          <w:spacing w:val="-3"/>
        </w:rPr>
      </w:pPr>
      <w:r w:rsidRPr="009D7134">
        <w:rPr>
          <w:rFonts w:cs="Arial"/>
          <w:spacing w:val="-3"/>
        </w:rPr>
        <w:t>(1)</w:t>
      </w:r>
      <w:r w:rsidRPr="009D7134">
        <w:rPr>
          <w:rFonts w:cs="Arial"/>
          <w:spacing w:val="-3"/>
        </w:rPr>
        <w:tab/>
        <w:t xml:space="preserve">The reasons for the ineligibility </w:t>
      </w:r>
      <w:proofErr w:type="gramStart"/>
      <w:r w:rsidRPr="009D7134">
        <w:rPr>
          <w:rFonts w:cs="Arial"/>
          <w:spacing w:val="-3"/>
        </w:rPr>
        <w:t>determination;</w:t>
      </w:r>
      <w:proofErr w:type="gramEnd"/>
      <w:r w:rsidRPr="009D7134">
        <w:rPr>
          <w:rFonts w:cs="Arial"/>
          <w:spacing w:val="-3"/>
        </w:rPr>
        <w:t xml:space="preserve"> </w:t>
      </w:r>
    </w:p>
    <w:p w14:paraId="6645566E" w14:textId="517D4685" w:rsidR="008153FC" w:rsidRPr="009D7134" w:rsidRDefault="008153FC" w:rsidP="008153FC">
      <w:pPr>
        <w:widowControl/>
        <w:rPr>
          <w:rFonts w:cs="Arial"/>
          <w:spacing w:val="-3"/>
        </w:rPr>
      </w:pPr>
      <w:r w:rsidRPr="009D7134">
        <w:rPr>
          <w:rFonts w:cs="Arial"/>
          <w:spacing w:val="-3"/>
        </w:rPr>
        <w:t>(2)</w:t>
      </w:r>
      <w:r w:rsidRPr="009D7134">
        <w:rPr>
          <w:rFonts w:cs="Arial"/>
          <w:spacing w:val="-3"/>
        </w:rPr>
        <w:tab/>
        <w:t>The requirements of this section; and</w:t>
      </w:r>
    </w:p>
    <w:p w14:paraId="0D11AACE" w14:textId="4E073E2C" w:rsidR="008153FC" w:rsidRPr="009D7134" w:rsidRDefault="008153FC" w:rsidP="008153FC">
      <w:pPr>
        <w:widowControl/>
        <w:rPr>
          <w:rFonts w:cs="Arial"/>
          <w:spacing w:val="-3"/>
        </w:rPr>
      </w:pPr>
      <w:r w:rsidRPr="009D7134">
        <w:rPr>
          <w:rFonts w:cs="Arial"/>
          <w:spacing w:val="-3"/>
        </w:rPr>
        <w:lastRenderedPageBreak/>
        <w:t>(3)</w:t>
      </w:r>
      <w:r w:rsidRPr="009D7134">
        <w:rPr>
          <w:rFonts w:cs="Arial"/>
          <w:spacing w:val="-3"/>
        </w:rPr>
        <w:tab/>
        <w:t>A description of the means by which the individual may obtain review of the ineligibility determination, including the individual’s right to an administrative review, mediation, and fair hearing pursuant to Chapter 12 of these regulations.</w:t>
      </w:r>
    </w:p>
    <w:p w14:paraId="79D26970" w14:textId="06E9005E" w:rsidR="008153FC" w:rsidRPr="009D7134" w:rsidRDefault="008153FC" w:rsidP="008153FC">
      <w:pPr>
        <w:widowControl/>
        <w:rPr>
          <w:rFonts w:cs="Arial"/>
          <w:spacing w:val="-3"/>
        </w:rPr>
      </w:pPr>
      <w:r w:rsidRPr="009D7134">
        <w:rPr>
          <w:rFonts w:cs="Arial"/>
          <w:spacing w:val="-3"/>
        </w:rPr>
        <w:t>(c)</w:t>
      </w:r>
      <w:r w:rsidRPr="009D7134">
        <w:rPr>
          <w:rFonts w:cs="Arial"/>
          <w:spacing w:val="-3"/>
        </w:rPr>
        <w:tab/>
        <w:t xml:space="preserve">Provide the individual with a description of services available from the Client Assistance Program and information on how to contact that program. </w:t>
      </w:r>
    </w:p>
    <w:p w14:paraId="357874DB" w14:textId="7FCCD305" w:rsidR="008153FC" w:rsidRPr="009D7134" w:rsidRDefault="008153FC" w:rsidP="008153FC">
      <w:pPr>
        <w:widowControl/>
        <w:rPr>
          <w:rFonts w:cs="Arial"/>
          <w:spacing w:val="-3"/>
        </w:rPr>
      </w:pPr>
      <w:r w:rsidRPr="009D7134">
        <w:rPr>
          <w:rFonts w:cs="Arial"/>
          <w:spacing w:val="-3"/>
        </w:rPr>
        <w:t>(d)</w:t>
      </w:r>
      <w:r w:rsidRPr="009D7134">
        <w:rPr>
          <w:rFonts w:cs="Arial"/>
          <w:spacing w:val="-3"/>
        </w:rPr>
        <w:tab/>
        <w:t xml:space="preserve">Refer the </w:t>
      </w:r>
      <w:r w:rsidRPr="002D461A">
        <w:rPr>
          <w:rFonts w:cs="Arial"/>
          <w:spacing w:val="-3"/>
        </w:rPr>
        <w:t>individual</w:t>
      </w:r>
      <w:r w:rsidR="002D461A" w:rsidRPr="002D461A">
        <w:rPr>
          <w:rFonts w:cs="Arial"/>
          <w:spacing w:val="-3"/>
        </w:rPr>
        <w:t xml:space="preserve"> </w:t>
      </w:r>
      <w:r w:rsidRPr="002D461A">
        <w:rPr>
          <w:rFonts w:cs="Arial"/>
          <w:spacing w:val="-3"/>
        </w:rPr>
        <w:t>t</w:t>
      </w:r>
      <w:r w:rsidRPr="009D7134">
        <w:rPr>
          <w:rFonts w:cs="Arial"/>
          <w:spacing w:val="-3"/>
        </w:rPr>
        <w:t>o</w:t>
      </w:r>
      <w:r w:rsidR="002D461A">
        <w:rPr>
          <w:rFonts w:cs="Arial"/>
          <w:spacing w:val="-3"/>
        </w:rPr>
        <w:t xml:space="preserve"> </w:t>
      </w:r>
      <w:r w:rsidRPr="009D7134">
        <w:rPr>
          <w:rFonts w:cs="Arial"/>
          <w:spacing w:val="-3"/>
        </w:rPr>
        <w:t>other programs that are part of the one-stop service delivery system under the Workforce Innovation and Opportunity Act</w:t>
      </w:r>
      <w:r w:rsidR="004B1853" w:rsidRPr="009D7134">
        <w:rPr>
          <w:rFonts w:cs="Arial"/>
          <w:spacing w:val="-3"/>
        </w:rPr>
        <w:t>, known as America’s Job Centers of California,</w:t>
      </w:r>
      <w:r w:rsidRPr="009D7134">
        <w:rPr>
          <w:rFonts w:cs="Arial"/>
          <w:spacing w:val="-3"/>
        </w:rPr>
        <w:t xml:space="preserve"> that can address the individual’s training or employment-related needs; or</w:t>
      </w:r>
    </w:p>
    <w:p w14:paraId="7A0476AE" w14:textId="0B959101" w:rsidR="008153FC" w:rsidRPr="002D461A" w:rsidRDefault="008153FC" w:rsidP="008153FC">
      <w:pPr>
        <w:widowControl/>
        <w:rPr>
          <w:rFonts w:cs="Arial"/>
          <w:spacing w:val="-3"/>
        </w:rPr>
      </w:pPr>
      <w:r w:rsidRPr="009D7134">
        <w:rPr>
          <w:rFonts w:cs="Arial"/>
          <w:spacing w:val="-3"/>
        </w:rPr>
        <w:t>(</w:t>
      </w:r>
      <w:r w:rsidR="00152EB1" w:rsidRPr="009D7134">
        <w:rPr>
          <w:rFonts w:cs="Arial"/>
          <w:spacing w:val="-3"/>
        </w:rPr>
        <w:t>1</w:t>
      </w:r>
      <w:r w:rsidRPr="009D7134">
        <w:rPr>
          <w:rFonts w:cs="Arial"/>
          <w:spacing w:val="-3"/>
        </w:rPr>
        <w:t xml:space="preserve">) To </w:t>
      </w:r>
      <w:r w:rsidR="007A0EC8" w:rsidRPr="009D7134">
        <w:rPr>
          <w:rFonts w:cs="Arial"/>
          <w:spacing w:val="-3"/>
        </w:rPr>
        <w:t>f</w:t>
      </w:r>
      <w:r w:rsidRPr="009D7134">
        <w:rPr>
          <w:rFonts w:cs="Arial"/>
          <w:spacing w:val="-3"/>
        </w:rPr>
        <w:t xml:space="preserve">ederal, </w:t>
      </w:r>
      <w:r w:rsidR="000A4A46" w:rsidRPr="009D7134">
        <w:rPr>
          <w:rFonts w:cs="Arial"/>
          <w:spacing w:val="-3"/>
        </w:rPr>
        <w:t>s</w:t>
      </w:r>
      <w:r w:rsidRPr="009D7134">
        <w:rPr>
          <w:rFonts w:cs="Arial"/>
          <w:spacing w:val="-3"/>
        </w:rPr>
        <w:t xml:space="preserve">tate, or local programs or service providers, including, as appropriate, independent living programs and extended employment providers, best suited to meet their rehabilitation needs, if the ineligibility determination is based on a finding that the individual has chosen not to pursue, or is incapable of achieving, an employment outcome as defined in </w:t>
      </w:r>
      <w:r w:rsidR="000A4A46" w:rsidRPr="009D7134">
        <w:rPr>
          <w:rFonts w:cs="Arial"/>
          <w:spacing w:val="-3"/>
        </w:rPr>
        <w:t>s</w:t>
      </w:r>
      <w:r w:rsidR="00407423" w:rsidRPr="009D7134">
        <w:rPr>
          <w:rFonts w:cs="Arial"/>
          <w:spacing w:val="-3"/>
        </w:rPr>
        <w:t>ection</w:t>
      </w:r>
      <w:r w:rsidRPr="009D7134">
        <w:rPr>
          <w:rFonts w:cs="Arial"/>
          <w:spacing w:val="-3"/>
        </w:rPr>
        <w:t xml:space="preserve"> 7011 of these regulations.</w:t>
      </w:r>
    </w:p>
    <w:p w14:paraId="1849EF9E" w14:textId="03E88DBD" w:rsidR="008153FC" w:rsidRPr="009D7134" w:rsidRDefault="008153FC" w:rsidP="008153FC">
      <w:pPr>
        <w:widowControl/>
        <w:rPr>
          <w:rFonts w:cs="Arial"/>
          <w:spacing w:val="-3"/>
        </w:rPr>
      </w:pPr>
      <w:r w:rsidRPr="009D7134">
        <w:rPr>
          <w:rFonts w:cs="Arial"/>
          <w:spacing w:val="-3"/>
        </w:rPr>
        <w:t>(e)</w:t>
      </w:r>
      <w:r w:rsidRPr="009D7134">
        <w:rPr>
          <w:rFonts w:cs="Arial"/>
          <w:spacing w:val="-3"/>
        </w:rPr>
        <w:tab/>
        <w:t>Place a copy of the written notice of ineligibility described in (b) of this section in the individual’s record of services and close the record of services in accordance with the provisions of Chapter 4 of these regulations.</w:t>
      </w:r>
    </w:p>
    <w:p w14:paraId="2D47D2A9" w14:textId="559F6577" w:rsidR="00DB2B84" w:rsidRPr="009D7134" w:rsidRDefault="002468E1" w:rsidP="0016567A">
      <w:pPr>
        <w:widowControl/>
        <w:rPr>
          <w:rFonts w:cs="Arial"/>
          <w:spacing w:val="-3"/>
        </w:rPr>
      </w:pPr>
      <w:r w:rsidRPr="009D7134">
        <w:rPr>
          <w:rFonts w:cs="Arial"/>
          <w:spacing w:val="-3"/>
        </w:rPr>
        <w:t>N</w:t>
      </w:r>
      <w:r w:rsidR="00F16954" w:rsidRPr="009D7134">
        <w:rPr>
          <w:rFonts w:cs="Arial"/>
          <w:spacing w:val="-3"/>
        </w:rPr>
        <w:t>ote</w:t>
      </w:r>
      <w:r w:rsidRPr="009D7134">
        <w:rPr>
          <w:rFonts w:cs="Arial"/>
          <w:spacing w:val="-3"/>
        </w:rPr>
        <w:t>:</w:t>
      </w:r>
      <w:r w:rsidR="008153FC" w:rsidRPr="009D7134">
        <w:rPr>
          <w:rFonts w:cs="Arial"/>
          <w:spacing w:val="-3"/>
        </w:rPr>
        <w:t xml:space="preserve">  Authority cited: Sections 19006 and 19016, Welfare and Institutions Code.  Reference: 29 USC 722; 34 CFR Sections 361.43 and 361.47; and Section 19011, Welfare and Institutions Code.</w:t>
      </w:r>
    </w:p>
    <w:p w14:paraId="0C7B325D" w14:textId="77777777" w:rsidR="0016567A" w:rsidRPr="009D7134" w:rsidRDefault="0016567A" w:rsidP="0016567A">
      <w:pPr>
        <w:widowControl/>
        <w:rPr>
          <w:rFonts w:cs="Arial"/>
          <w:spacing w:val="-3"/>
        </w:rPr>
      </w:pPr>
    </w:p>
    <w:p w14:paraId="0822431B" w14:textId="77777777" w:rsidR="00192E1D" w:rsidRPr="009D7134" w:rsidRDefault="00A84E34" w:rsidP="00192E1D">
      <w:pPr>
        <w:keepNext/>
        <w:spacing w:line="360" w:lineRule="auto"/>
        <w:outlineLvl w:val="1"/>
        <w:rPr>
          <w:rFonts w:cs="Arial"/>
          <w:b/>
          <w:bCs/>
        </w:rPr>
      </w:pPr>
      <w:bookmarkStart w:id="74" w:name="_Hlk69826405"/>
      <w:bookmarkEnd w:id="73"/>
      <w:r w:rsidRPr="009D7134">
        <w:rPr>
          <w:rFonts w:cs="Arial"/>
          <w:b/>
          <w:bCs/>
        </w:rPr>
        <w:t>Article 5.  The Individualized Plan for Employment (IPE)</w:t>
      </w:r>
      <w:bookmarkStart w:id="75" w:name="_Hlk55293668"/>
      <w:bookmarkEnd w:id="74"/>
    </w:p>
    <w:p w14:paraId="1D26E833" w14:textId="33380B9D" w:rsidR="00A84E34" w:rsidRPr="009D7134" w:rsidRDefault="00A84E34" w:rsidP="00192E1D">
      <w:pPr>
        <w:keepNext/>
        <w:spacing w:line="360" w:lineRule="auto"/>
        <w:outlineLvl w:val="1"/>
        <w:rPr>
          <w:rFonts w:cs="Arial"/>
          <w:b/>
          <w:bCs/>
        </w:rPr>
      </w:pPr>
      <w:r w:rsidRPr="009D7134">
        <w:rPr>
          <w:b/>
          <w:bCs/>
          <w:szCs w:val="26"/>
        </w:rPr>
        <w:t xml:space="preserve"> 7128. </w:t>
      </w:r>
      <w:bookmarkStart w:id="76" w:name="_Hlk69827835"/>
      <w:r w:rsidRPr="009D7134">
        <w:rPr>
          <w:b/>
          <w:bCs/>
          <w:szCs w:val="26"/>
        </w:rPr>
        <w:t>General Requirements.</w:t>
      </w:r>
      <w:bookmarkEnd w:id="76"/>
    </w:p>
    <w:p w14:paraId="319B9121" w14:textId="5F045ABF" w:rsidR="00A84E34" w:rsidRPr="009D7134" w:rsidRDefault="00A968CE" w:rsidP="00A968CE">
      <w:pPr>
        <w:widowControl/>
        <w:rPr>
          <w:rFonts w:cs="Arial"/>
        </w:rPr>
      </w:pPr>
      <w:bookmarkStart w:id="77" w:name="_Hlk128406785"/>
      <w:bookmarkEnd w:id="75"/>
      <w:r w:rsidRPr="009D7134">
        <w:rPr>
          <w:rFonts w:cs="Arial"/>
        </w:rPr>
        <w:t xml:space="preserve">(a)  </w:t>
      </w:r>
      <w:r w:rsidR="00A84E34" w:rsidRPr="009D7134">
        <w:rPr>
          <w:rFonts w:cs="Arial"/>
        </w:rPr>
        <w:t>An Individualized Plan for Employment (IPE) shall be developed and implemented consistent with the requirements of this Article.  Services shall be provided in accordance with the provisions of the IPE.</w:t>
      </w:r>
    </w:p>
    <w:p w14:paraId="381B5A2F" w14:textId="38FCED8E" w:rsidR="00A84E34" w:rsidRPr="009D7134" w:rsidRDefault="00A968CE" w:rsidP="00A84E34">
      <w:pPr>
        <w:widowControl/>
        <w:rPr>
          <w:rFonts w:cs="Arial"/>
        </w:rPr>
      </w:pPr>
      <w:r w:rsidRPr="009D7134">
        <w:rPr>
          <w:rFonts w:cs="Arial"/>
        </w:rPr>
        <w:t>(b) Once an individual has been determined eligible to receive services from the Department and is in a priority category being served under an Order of Selection implemented pursuant to Section 7053 of these regulations, t</w:t>
      </w:r>
      <w:r w:rsidR="00A84E34" w:rsidRPr="009D7134">
        <w:rPr>
          <w:rFonts w:cs="Arial"/>
        </w:rPr>
        <w:t xml:space="preserve">he IPE must be developed in collaboration with the eligible individual as soon as possible, but no later than </w:t>
      </w:r>
      <w:r w:rsidR="00A84E34" w:rsidRPr="009D7134">
        <w:rPr>
          <w:rFonts w:cs="Arial"/>
          <w:strike/>
        </w:rPr>
        <w:t>within</w:t>
      </w:r>
      <w:r w:rsidR="00A84E34" w:rsidRPr="009D7134">
        <w:rPr>
          <w:rFonts w:cs="Arial"/>
        </w:rPr>
        <w:t xml:space="preserve"> 90 days from the date of the eligibility determination. The following exceptions apply:</w:t>
      </w:r>
    </w:p>
    <w:p w14:paraId="0C5F8396" w14:textId="54D58F4F" w:rsidR="00A84E34" w:rsidRPr="009D7134" w:rsidRDefault="00A84E34" w:rsidP="00A84E34">
      <w:pPr>
        <w:widowControl/>
        <w:rPr>
          <w:rFonts w:cs="Arial"/>
        </w:rPr>
      </w:pPr>
      <w:r w:rsidRPr="009D7134">
        <w:rPr>
          <w:rFonts w:cs="Arial"/>
        </w:rPr>
        <w:t>(1)</w:t>
      </w:r>
      <w:r w:rsidRPr="009D7134">
        <w:rPr>
          <w:rFonts w:cs="Arial"/>
        </w:rPr>
        <w:tab/>
        <w:t xml:space="preserve">If exceptional and unforeseen circumstances beyond the control of the Department arise, and the individual and the Department agree to a specific extension of time for IPE development, a rationale and date for the extension, signed by the individual and the </w:t>
      </w:r>
      <w:r w:rsidR="00311193" w:rsidRPr="009D7134">
        <w:rPr>
          <w:rFonts w:cs="Arial"/>
        </w:rPr>
        <w:t xml:space="preserve">qualified </w:t>
      </w:r>
      <w:r w:rsidR="000E2914" w:rsidRPr="009D7134">
        <w:rPr>
          <w:rFonts w:cs="Arial"/>
        </w:rPr>
        <w:t xml:space="preserve">vocational rehabilitation counselor </w:t>
      </w:r>
      <w:r w:rsidRPr="009D7134">
        <w:rPr>
          <w:rFonts w:cs="Arial"/>
        </w:rPr>
        <w:t>must be entered into the record of services for that individual.</w:t>
      </w:r>
    </w:p>
    <w:p w14:paraId="4747C20C" w14:textId="1898A758" w:rsidR="00A84E34" w:rsidRPr="009D7134" w:rsidRDefault="00A84E34" w:rsidP="00A84E34">
      <w:pPr>
        <w:widowControl/>
        <w:rPr>
          <w:rFonts w:cs="Arial"/>
        </w:rPr>
      </w:pPr>
      <w:r w:rsidRPr="009D7134">
        <w:rPr>
          <w:rFonts w:cs="Arial"/>
        </w:rPr>
        <w:t>(2)</w:t>
      </w:r>
      <w:r w:rsidRPr="009D7134">
        <w:rPr>
          <w:rFonts w:cs="Arial"/>
        </w:rPr>
        <w:tab/>
        <w:t xml:space="preserve">Only one extension may be agreed to by the </w:t>
      </w:r>
      <w:r w:rsidR="000E2914" w:rsidRPr="009D7134">
        <w:rPr>
          <w:rFonts w:cs="Arial"/>
        </w:rPr>
        <w:t>r</w:t>
      </w:r>
      <w:r w:rsidRPr="009D7134">
        <w:rPr>
          <w:rFonts w:cs="Arial"/>
        </w:rPr>
        <w:t xml:space="preserve">ehabilitation </w:t>
      </w:r>
      <w:r w:rsidR="000E2914" w:rsidRPr="009D7134">
        <w:rPr>
          <w:rFonts w:cs="Arial"/>
        </w:rPr>
        <w:t>c</w:t>
      </w:r>
      <w:r w:rsidRPr="009D7134">
        <w:rPr>
          <w:rFonts w:cs="Arial"/>
        </w:rPr>
        <w:t>ounselor</w:t>
      </w:r>
      <w:r w:rsidR="000759D0" w:rsidRPr="009D7134">
        <w:rPr>
          <w:rFonts w:cs="Arial"/>
        </w:rPr>
        <w:t xml:space="preserve"> </w:t>
      </w:r>
      <w:r w:rsidRPr="009D7134">
        <w:rPr>
          <w:rFonts w:cs="Arial"/>
        </w:rPr>
        <w:t>and, in such case, the IPE must be developed by the agreed upon date, unless an additional extension is approved by the appropriate District Administrator.</w:t>
      </w:r>
    </w:p>
    <w:p w14:paraId="26EC14D0" w14:textId="3358A41A" w:rsidR="00A84E34" w:rsidRPr="009D7134" w:rsidRDefault="00A84E34" w:rsidP="00A84E34">
      <w:pPr>
        <w:widowControl/>
        <w:rPr>
          <w:rFonts w:cs="Arial"/>
        </w:rPr>
      </w:pPr>
      <w:r w:rsidRPr="009D7134">
        <w:rPr>
          <w:rFonts w:cs="Arial"/>
        </w:rPr>
        <w:lastRenderedPageBreak/>
        <w:t>(c)</w:t>
      </w:r>
      <w:r w:rsidRPr="009D7134">
        <w:rPr>
          <w:rFonts w:cs="Arial"/>
        </w:rPr>
        <w:tab/>
        <w:t>The Department must conduct an assessment for determining vocational rehabilitation needs, if appropriate, prior to development of the IPE, for each eligible individual who is in a priority category being served under Order of Selection.  This assessment is conducted consistent with Section 7001.5 of these regulations to determine the employment outcome and the nature and scope of vocational rehabilitation services to be included in the IPE</w:t>
      </w:r>
      <w:r w:rsidRPr="009D7134">
        <w:rPr>
          <w:rFonts w:cs="Arial"/>
          <w:b/>
          <w:bCs/>
        </w:rPr>
        <w:t>.</w:t>
      </w:r>
    </w:p>
    <w:p w14:paraId="49E729DB" w14:textId="6DE11481" w:rsidR="00A84E34" w:rsidRPr="009D7134" w:rsidRDefault="00A84E34" w:rsidP="00A84E34">
      <w:pPr>
        <w:widowControl/>
        <w:rPr>
          <w:rFonts w:cs="Arial"/>
        </w:rPr>
      </w:pPr>
      <w:r w:rsidRPr="009D7134">
        <w:rPr>
          <w:rFonts w:cs="Arial"/>
        </w:rPr>
        <w:t>(d)</w:t>
      </w:r>
      <w:r w:rsidRPr="009D7134">
        <w:rPr>
          <w:rFonts w:cs="Arial"/>
        </w:rPr>
        <w:tab/>
        <w:t xml:space="preserve">The IPE must be designed to achieve a specific employment outcome in competitive integrated employment, as defined in Sections 7006.3 and 7011 of these regulations, that is selected by the individual and is consistent with the individual’s unique strengths, resources, priorities, concerns, abilities, capabilities, </w:t>
      </w:r>
      <w:r w:rsidR="00311193" w:rsidRPr="009D7134">
        <w:rPr>
          <w:rFonts w:cs="Arial"/>
        </w:rPr>
        <w:t xml:space="preserve">career </w:t>
      </w:r>
      <w:r w:rsidRPr="009D7134">
        <w:rPr>
          <w:rFonts w:cs="Arial"/>
        </w:rPr>
        <w:t>interests, and informed choice.</w:t>
      </w:r>
    </w:p>
    <w:p w14:paraId="443D9C89" w14:textId="205344AD" w:rsidR="00A84E34" w:rsidRPr="009D7134" w:rsidRDefault="002468E1" w:rsidP="00A84E34">
      <w:pPr>
        <w:widowControl/>
        <w:rPr>
          <w:rFonts w:cs="Arial"/>
        </w:rPr>
      </w:pPr>
      <w:r w:rsidRPr="009D7134">
        <w:rPr>
          <w:rFonts w:cs="Arial"/>
        </w:rPr>
        <w:t>N</w:t>
      </w:r>
      <w:r w:rsidR="00F16954" w:rsidRPr="009D7134">
        <w:rPr>
          <w:rFonts w:cs="Arial"/>
        </w:rPr>
        <w:t>ote</w:t>
      </w:r>
      <w:r w:rsidRPr="009D7134">
        <w:rPr>
          <w:rFonts w:cs="Arial"/>
        </w:rPr>
        <w:t>:</w:t>
      </w:r>
      <w:r w:rsidR="00A84E34" w:rsidRPr="009D7134">
        <w:rPr>
          <w:rFonts w:cs="Arial"/>
        </w:rPr>
        <w:t xml:space="preserve">  Authority cited: Sections 19006 and 19016, Welfare and Institutions Code.  Reference: 29 USC Sections 705, 721, 722, and 723; 34 CFR Sections 361.5, 361.45, 361.46 and 361.48; and Sections 19011, 19102, and 19150(a)(1), Welfare and Institutions Code.</w:t>
      </w:r>
    </w:p>
    <w:bookmarkEnd w:id="77"/>
    <w:p w14:paraId="0AAB15C8" w14:textId="4B5C5222" w:rsidR="00A84E34" w:rsidRPr="009D7134" w:rsidRDefault="00A84E34" w:rsidP="00A84E34">
      <w:pPr>
        <w:keepNext/>
        <w:spacing w:before="240" w:after="60"/>
        <w:outlineLvl w:val="2"/>
        <w:rPr>
          <w:b/>
          <w:bCs/>
          <w:szCs w:val="26"/>
        </w:rPr>
      </w:pPr>
      <w:r w:rsidRPr="009D7134">
        <w:rPr>
          <w:b/>
          <w:bCs/>
          <w:szCs w:val="26"/>
        </w:rPr>
        <w:t xml:space="preserve"> 7129. </w:t>
      </w:r>
      <w:bookmarkStart w:id="78" w:name="_Hlk69827887"/>
      <w:r w:rsidRPr="009D7134">
        <w:rPr>
          <w:b/>
          <w:bCs/>
          <w:szCs w:val="26"/>
        </w:rPr>
        <w:t>Options for Developing an Individualized Plan for Employment</w:t>
      </w:r>
      <w:bookmarkEnd w:id="78"/>
      <w:r w:rsidR="00A07BFB" w:rsidRPr="009D7134">
        <w:rPr>
          <w:b/>
          <w:bCs/>
          <w:szCs w:val="26"/>
        </w:rPr>
        <w:t xml:space="preserve"> (IPE)</w:t>
      </w:r>
    </w:p>
    <w:p w14:paraId="606F3D3F" w14:textId="357E6808" w:rsidR="00A84E34" w:rsidRPr="009D7134" w:rsidRDefault="00A84E34" w:rsidP="00A84E34">
      <w:pPr>
        <w:widowControl/>
        <w:rPr>
          <w:rFonts w:cs="Arial"/>
        </w:rPr>
      </w:pPr>
      <w:bookmarkStart w:id="79" w:name="_Hlk128407140"/>
      <w:r w:rsidRPr="009D7134">
        <w:rPr>
          <w:rFonts w:cs="Arial"/>
        </w:rPr>
        <w:t>The Department must provide the following information to each eligible individual or, as appropriate, the individual’s representative, in writing and, if appropriate, in the native language or mode of communication of the individual or the individual’s representative:</w:t>
      </w:r>
    </w:p>
    <w:p w14:paraId="268D7E71" w14:textId="4D69C3D0" w:rsidR="00A84E34" w:rsidRPr="009D7134" w:rsidRDefault="00A84E34" w:rsidP="00A84E34">
      <w:pPr>
        <w:widowControl/>
        <w:rPr>
          <w:rFonts w:cs="Arial"/>
        </w:rPr>
      </w:pPr>
      <w:r w:rsidRPr="009D7134">
        <w:rPr>
          <w:rFonts w:cs="Arial"/>
        </w:rPr>
        <w:t>(a)</w:t>
      </w:r>
      <w:r w:rsidRPr="009D7134">
        <w:rPr>
          <w:rFonts w:cs="Arial"/>
        </w:rPr>
        <w:tab/>
        <w:t>Information on the available options for developing the Individualized Plan for Employment (IPE), including the option that an eligible individual or, as appropriate, the individual’s representative may develop all or part of the IPE---</w:t>
      </w:r>
    </w:p>
    <w:p w14:paraId="1D3885C0" w14:textId="6D89D249" w:rsidR="00A84E34" w:rsidRPr="009D7134" w:rsidRDefault="00A84E34" w:rsidP="00A84E34">
      <w:pPr>
        <w:widowControl/>
        <w:rPr>
          <w:rFonts w:cs="Arial"/>
        </w:rPr>
      </w:pPr>
      <w:r w:rsidRPr="009D7134">
        <w:rPr>
          <w:rFonts w:cs="Arial"/>
        </w:rPr>
        <w:t>(1)</w:t>
      </w:r>
      <w:r w:rsidRPr="009D7134">
        <w:rPr>
          <w:rFonts w:cs="Arial"/>
        </w:rPr>
        <w:tab/>
        <w:t>Without assistance from the Department or other entity; or</w:t>
      </w:r>
    </w:p>
    <w:p w14:paraId="1C6FE248" w14:textId="5B551E8C" w:rsidR="00A84E34" w:rsidRPr="009D7134" w:rsidRDefault="00A84E34" w:rsidP="00A84E34">
      <w:pPr>
        <w:widowControl/>
        <w:rPr>
          <w:rFonts w:cs="Arial"/>
        </w:rPr>
      </w:pPr>
      <w:r w:rsidRPr="009D7134">
        <w:rPr>
          <w:rFonts w:cs="Arial"/>
        </w:rPr>
        <w:t>(2)</w:t>
      </w:r>
      <w:r w:rsidRPr="009D7134">
        <w:rPr>
          <w:rFonts w:cs="Arial"/>
        </w:rPr>
        <w:tab/>
        <w:t>With assistance from---</w:t>
      </w:r>
    </w:p>
    <w:p w14:paraId="0B489B3B" w14:textId="6B81CD94" w:rsidR="00A84E34" w:rsidRPr="009D7134" w:rsidRDefault="00A84E34" w:rsidP="00A84E34">
      <w:pPr>
        <w:widowControl/>
        <w:rPr>
          <w:rFonts w:cs="Arial"/>
        </w:rPr>
      </w:pPr>
      <w:r w:rsidRPr="009D7134">
        <w:rPr>
          <w:rFonts w:cs="Arial"/>
        </w:rPr>
        <w:t>(A)</w:t>
      </w:r>
      <w:r w:rsidRPr="009D7134">
        <w:rPr>
          <w:rFonts w:cs="Arial"/>
        </w:rPr>
        <w:tab/>
        <w:t xml:space="preserve">A Rehabilitation Counselor employed by the </w:t>
      </w:r>
      <w:proofErr w:type="gramStart"/>
      <w:r w:rsidRPr="009D7134">
        <w:rPr>
          <w:rFonts w:cs="Arial"/>
        </w:rPr>
        <w:t>Department;</w:t>
      </w:r>
      <w:proofErr w:type="gramEnd"/>
    </w:p>
    <w:p w14:paraId="7B77ED50" w14:textId="6DB8961B" w:rsidR="00A84E34" w:rsidRPr="009D7134" w:rsidRDefault="00A84E34" w:rsidP="00A84E34">
      <w:pPr>
        <w:widowControl/>
        <w:rPr>
          <w:rFonts w:cs="Arial"/>
        </w:rPr>
      </w:pPr>
      <w:r w:rsidRPr="009D7134">
        <w:rPr>
          <w:rFonts w:cs="Arial"/>
        </w:rPr>
        <w:t>(B)</w:t>
      </w:r>
      <w:r w:rsidRPr="009D7134">
        <w:rPr>
          <w:rFonts w:cs="Arial"/>
        </w:rPr>
        <w:tab/>
        <w:t xml:space="preserve">A qualified vocational rehabilitation counselor who is not employed by the </w:t>
      </w:r>
      <w:proofErr w:type="gramStart"/>
      <w:r w:rsidRPr="009D7134">
        <w:rPr>
          <w:rFonts w:cs="Arial"/>
        </w:rPr>
        <w:t>Department;</w:t>
      </w:r>
      <w:proofErr w:type="gramEnd"/>
      <w:r w:rsidRPr="009D7134">
        <w:rPr>
          <w:rFonts w:cs="Arial"/>
        </w:rPr>
        <w:t xml:space="preserve"> </w:t>
      </w:r>
    </w:p>
    <w:p w14:paraId="42D80FD2" w14:textId="6BD3F4D9" w:rsidR="00A84E34" w:rsidRPr="009D7134" w:rsidRDefault="00A84E34" w:rsidP="00552695">
      <w:pPr>
        <w:widowControl/>
        <w:rPr>
          <w:rFonts w:cs="Arial"/>
        </w:rPr>
      </w:pPr>
      <w:r w:rsidRPr="009D7134">
        <w:rPr>
          <w:rFonts w:cs="Arial"/>
        </w:rPr>
        <w:t xml:space="preserve">(C) </w:t>
      </w:r>
      <w:r w:rsidR="00123654" w:rsidRPr="009D7134">
        <w:rPr>
          <w:rFonts w:cs="Arial"/>
        </w:rPr>
        <w:t xml:space="preserve"> </w:t>
      </w:r>
      <w:r w:rsidRPr="009D7134">
        <w:rPr>
          <w:rFonts w:cs="Arial"/>
        </w:rPr>
        <w:t>A disability advocacy organization; or</w:t>
      </w:r>
    </w:p>
    <w:p w14:paraId="75E3CB92" w14:textId="7B1F7815" w:rsidR="00A84E34" w:rsidRPr="009D7134" w:rsidRDefault="00A84E34" w:rsidP="00A84E34">
      <w:pPr>
        <w:widowControl/>
        <w:rPr>
          <w:rFonts w:cs="Arial"/>
        </w:rPr>
      </w:pPr>
      <w:r w:rsidRPr="009D7134">
        <w:rPr>
          <w:rFonts w:cs="Arial"/>
        </w:rPr>
        <w:t>(D)</w:t>
      </w:r>
      <w:r w:rsidRPr="009D7134">
        <w:rPr>
          <w:rFonts w:cs="Arial"/>
        </w:rPr>
        <w:tab/>
        <w:t>Resources other than those specified in (A)</w:t>
      </w:r>
      <w:r w:rsidR="006374A9" w:rsidRPr="009D7134">
        <w:rPr>
          <w:rFonts w:cs="Arial"/>
        </w:rPr>
        <w:t>,</w:t>
      </w:r>
      <w:r w:rsidRPr="009D7134">
        <w:rPr>
          <w:rFonts w:cs="Arial"/>
        </w:rPr>
        <w:t xml:space="preserve"> (B) </w:t>
      </w:r>
      <w:r w:rsidR="006374A9" w:rsidRPr="009D7134">
        <w:rPr>
          <w:rFonts w:cs="Arial"/>
        </w:rPr>
        <w:t xml:space="preserve">or (C) </w:t>
      </w:r>
      <w:r w:rsidRPr="009D7134">
        <w:rPr>
          <w:rFonts w:cs="Arial"/>
        </w:rPr>
        <w:t xml:space="preserve">of this section who are qualified in the field in which they are </w:t>
      </w:r>
      <w:proofErr w:type="gramStart"/>
      <w:r w:rsidRPr="009D7134">
        <w:rPr>
          <w:rFonts w:cs="Arial"/>
        </w:rPr>
        <w:t>providing assistance</w:t>
      </w:r>
      <w:proofErr w:type="gramEnd"/>
      <w:r w:rsidRPr="009D7134">
        <w:rPr>
          <w:rFonts w:cs="Arial"/>
        </w:rPr>
        <w:t>.</w:t>
      </w:r>
    </w:p>
    <w:p w14:paraId="3F05898A" w14:textId="014EB4B2" w:rsidR="00A84E34" w:rsidRPr="009D7134" w:rsidRDefault="00A84E34" w:rsidP="00A84E34">
      <w:pPr>
        <w:widowControl/>
        <w:rPr>
          <w:rFonts w:cs="Arial"/>
        </w:rPr>
      </w:pPr>
      <w:r w:rsidRPr="009D7134">
        <w:rPr>
          <w:rFonts w:cs="Arial"/>
        </w:rPr>
        <w:t>(b)</w:t>
      </w:r>
      <w:r w:rsidRPr="009D7134">
        <w:rPr>
          <w:rFonts w:cs="Arial"/>
        </w:rPr>
        <w:tab/>
        <w:t>The Department shall also provide additional information to assist the eligible individual or, as appropriate, the individual’s representative in developing the IPE, including---</w:t>
      </w:r>
    </w:p>
    <w:p w14:paraId="527A4361" w14:textId="4376B5E7" w:rsidR="00A84E34" w:rsidRPr="009D7134" w:rsidRDefault="00A84E34" w:rsidP="00A84E34">
      <w:pPr>
        <w:widowControl/>
        <w:rPr>
          <w:rFonts w:cs="Arial"/>
        </w:rPr>
      </w:pPr>
      <w:r w:rsidRPr="009D7134">
        <w:rPr>
          <w:rFonts w:cs="Arial"/>
        </w:rPr>
        <w:t>(1)</w:t>
      </w:r>
      <w:r w:rsidRPr="009D7134">
        <w:rPr>
          <w:rFonts w:cs="Arial"/>
        </w:rPr>
        <w:tab/>
        <w:t>Information describing the full range of components that must be included in an IPE.</w:t>
      </w:r>
    </w:p>
    <w:p w14:paraId="3777CEAF" w14:textId="3C2D4353" w:rsidR="00A84E34" w:rsidRPr="009D7134" w:rsidRDefault="00A84E34" w:rsidP="00A84E34">
      <w:pPr>
        <w:widowControl/>
        <w:rPr>
          <w:rFonts w:cs="Arial"/>
        </w:rPr>
      </w:pPr>
      <w:r w:rsidRPr="009D7134">
        <w:rPr>
          <w:rFonts w:cs="Arial"/>
        </w:rPr>
        <w:t>(2)</w:t>
      </w:r>
      <w:r w:rsidRPr="009D7134">
        <w:rPr>
          <w:rFonts w:cs="Arial"/>
        </w:rPr>
        <w:tab/>
        <w:t>As appropriate to each eligible individual ---</w:t>
      </w:r>
    </w:p>
    <w:p w14:paraId="0A40DF60" w14:textId="2F7C9561" w:rsidR="00A84E34" w:rsidRPr="009D7134" w:rsidRDefault="00A84E34" w:rsidP="00A84E34">
      <w:pPr>
        <w:widowControl/>
        <w:rPr>
          <w:rFonts w:cs="Arial"/>
        </w:rPr>
      </w:pPr>
      <w:r w:rsidRPr="009D7134">
        <w:rPr>
          <w:rFonts w:cs="Arial"/>
        </w:rPr>
        <w:t>(A)</w:t>
      </w:r>
      <w:r w:rsidRPr="009D7134">
        <w:rPr>
          <w:rFonts w:cs="Arial"/>
        </w:rPr>
        <w:tab/>
        <w:t xml:space="preserve">An explanation of Department guidelines and criteria for determining an eligible individual’s financial commitments under an </w:t>
      </w:r>
      <w:proofErr w:type="gramStart"/>
      <w:r w:rsidRPr="009D7134">
        <w:rPr>
          <w:rFonts w:cs="Arial"/>
        </w:rPr>
        <w:t>IPE;</w:t>
      </w:r>
      <w:proofErr w:type="gramEnd"/>
    </w:p>
    <w:p w14:paraId="75C62A82" w14:textId="597B75FD" w:rsidR="00A84E34" w:rsidRPr="009D7134" w:rsidRDefault="00A84E34" w:rsidP="00A84E34">
      <w:pPr>
        <w:widowControl/>
        <w:rPr>
          <w:rFonts w:cs="Arial"/>
        </w:rPr>
      </w:pPr>
      <w:r w:rsidRPr="009D7134">
        <w:rPr>
          <w:rFonts w:cs="Arial"/>
        </w:rPr>
        <w:t>(B)</w:t>
      </w:r>
      <w:r w:rsidRPr="009D7134">
        <w:rPr>
          <w:rFonts w:cs="Arial"/>
        </w:rPr>
        <w:tab/>
        <w:t>Information on the availability of assistance in completing Department forms required as part of the IPE; and</w:t>
      </w:r>
    </w:p>
    <w:p w14:paraId="4E59A5C0" w14:textId="706A5D40" w:rsidR="00A84E34" w:rsidRPr="009D7134" w:rsidRDefault="00A84E34" w:rsidP="00A84E34">
      <w:pPr>
        <w:widowControl/>
        <w:rPr>
          <w:rFonts w:cs="Arial"/>
        </w:rPr>
      </w:pPr>
      <w:r w:rsidRPr="009D7134">
        <w:rPr>
          <w:rFonts w:cs="Arial"/>
        </w:rPr>
        <w:lastRenderedPageBreak/>
        <w:t>(C)</w:t>
      </w:r>
      <w:r w:rsidRPr="009D7134">
        <w:rPr>
          <w:rFonts w:cs="Arial"/>
        </w:rPr>
        <w:tab/>
        <w:t>Additional information that the eligible individual requests or the Department determines to be necessary to the development of the IPE.</w:t>
      </w:r>
    </w:p>
    <w:p w14:paraId="60389F93" w14:textId="3B884122" w:rsidR="00A84E34" w:rsidRPr="009D7134" w:rsidRDefault="00A84E34" w:rsidP="00A84E34">
      <w:pPr>
        <w:widowControl/>
        <w:rPr>
          <w:rFonts w:cs="Arial"/>
        </w:rPr>
      </w:pPr>
      <w:r w:rsidRPr="009D7134">
        <w:rPr>
          <w:rFonts w:cs="Arial"/>
        </w:rPr>
        <w:t>(3)</w:t>
      </w:r>
      <w:r w:rsidRPr="009D7134">
        <w:rPr>
          <w:rFonts w:cs="Arial"/>
        </w:rPr>
        <w:tab/>
        <w:t xml:space="preserve">A description of the rights and remedies available to the </w:t>
      </w:r>
      <w:r w:rsidR="00F3300E" w:rsidRPr="009D7134">
        <w:rPr>
          <w:rFonts w:cs="Arial"/>
        </w:rPr>
        <w:t xml:space="preserve">individual, </w:t>
      </w:r>
      <w:r w:rsidRPr="009D7134">
        <w:rPr>
          <w:rFonts w:cs="Arial"/>
        </w:rPr>
        <w:t xml:space="preserve">including, if appropriate, recourse to administrative review, mediation, and fair hearing processes as described in Chapter 12 of these regulations. </w:t>
      </w:r>
    </w:p>
    <w:p w14:paraId="774EA8A9" w14:textId="753789F1" w:rsidR="00A84E34" w:rsidRPr="009D7134" w:rsidRDefault="00A84E34" w:rsidP="00A84E34">
      <w:pPr>
        <w:widowControl/>
        <w:rPr>
          <w:rFonts w:cs="Arial"/>
        </w:rPr>
      </w:pPr>
      <w:r w:rsidRPr="009D7134">
        <w:rPr>
          <w:rFonts w:cs="Arial"/>
        </w:rPr>
        <w:t>(4)</w:t>
      </w:r>
      <w:r w:rsidRPr="009D7134">
        <w:rPr>
          <w:rFonts w:cs="Arial"/>
        </w:rPr>
        <w:tab/>
        <w:t>A description of the availability of the Client Assistance Program and information on how to contact that program.</w:t>
      </w:r>
    </w:p>
    <w:p w14:paraId="1FA94891" w14:textId="60311B74" w:rsidR="00A84E34" w:rsidRPr="00552695" w:rsidRDefault="00A84E34" w:rsidP="00A84E34">
      <w:pPr>
        <w:widowControl/>
        <w:rPr>
          <w:rFonts w:cs="Arial"/>
        </w:rPr>
      </w:pPr>
      <w:r w:rsidRPr="009D7134">
        <w:rPr>
          <w:rFonts w:cs="Arial"/>
        </w:rPr>
        <w:t>(c)</w:t>
      </w:r>
      <w:r w:rsidRPr="009D7134">
        <w:rPr>
          <w:rFonts w:ascii="Times New Roman" w:eastAsiaTheme="minorEastAsia" w:hAnsi="Times New Roman" w:cs="Arial"/>
          <w:sz w:val="20"/>
        </w:rPr>
        <w:t xml:space="preserve"> </w:t>
      </w:r>
      <w:r w:rsidR="006561E5" w:rsidRPr="009D7134">
        <w:rPr>
          <w:rFonts w:ascii="Times New Roman" w:eastAsiaTheme="minorEastAsia" w:hAnsi="Times New Roman" w:cs="Arial"/>
          <w:sz w:val="20"/>
        </w:rPr>
        <w:t xml:space="preserve">  </w:t>
      </w:r>
      <w:r w:rsidRPr="009D7134">
        <w:rPr>
          <w:rFonts w:cs="Arial"/>
        </w:rPr>
        <w:t xml:space="preserve">For individuals entitled to benefits under </w:t>
      </w:r>
      <w:r w:rsidR="006561E5" w:rsidRPr="009D7134">
        <w:rPr>
          <w:rFonts w:cs="Arial"/>
        </w:rPr>
        <w:t>T</w:t>
      </w:r>
      <w:r w:rsidRPr="009D7134">
        <w:rPr>
          <w:rFonts w:cs="Arial"/>
        </w:rPr>
        <w:t xml:space="preserve">itle II or XVI of the Social Security Act </w:t>
      </w:r>
      <w:proofErr w:type="gramStart"/>
      <w:r w:rsidRPr="009D7134">
        <w:rPr>
          <w:rFonts w:cs="Arial"/>
        </w:rPr>
        <w:t>on the basis of</w:t>
      </w:r>
      <w:proofErr w:type="gramEnd"/>
      <w:r w:rsidRPr="009D7134">
        <w:rPr>
          <w:rFonts w:cs="Arial"/>
        </w:rPr>
        <w:t xml:space="preserve"> a disability or blindness, the Department shall provide general information on additional supports and assistance for individuals with disabilities desiring to enter the workforce, including assistance with </w:t>
      </w:r>
      <w:r w:rsidR="00552695" w:rsidRPr="00552695">
        <w:rPr>
          <w:rFonts w:cs="Arial"/>
        </w:rPr>
        <w:t>benefits</w:t>
      </w:r>
      <w:r w:rsidR="00552695">
        <w:rPr>
          <w:rFonts w:cs="Arial"/>
        </w:rPr>
        <w:t xml:space="preserve"> counseling.</w:t>
      </w:r>
    </w:p>
    <w:p w14:paraId="3C51AF2E" w14:textId="29A0039B" w:rsidR="00A84E34" w:rsidRPr="009D7134" w:rsidRDefault="002468E1" w:rsidP="00A84E34">
      <w:pPr>
        <w:widowControl/>
        <w:rPr>
          <w:rFonts w:cs="Arial"/>
        </w:rPr>
      </w:pPr>
      <w:r w:rsidRPr="009D7134">
        <w:rPr>
          <w:rFonts w:cs="Arial"/>
        </w:rPr>
        <w:t>N</w:t>
      </w:r>
      <w:r w:rsidR="00F16954" w:rsidRPr="009D7134">
        <w:rPr>
          <w:rFonts w:cs="Arial"/>
        </w:rPr>
        <w:t>ote</w:t>
      </w:r>
      <w:r w:rsidRPr="009D7134">
        <w:rPr>
          <w:rFonts w:cs="Arial"/>
        </w:rPr>
        <w:t>:</w:t>
      </w:r>
      <w:r w:rsidR="00A84E34" w:rsidRPr="009D7134">
        <w:rPr>
          <w:rFonts w:cs="Arial"/>
        </w:rPr>
        <w:t xml:space="preserve">  Authority cited: Sections 19006 and 19016, Welfare and Institutions Code.  Reference: 29 USC 722; 34 CFR 361.45; and Section 19011, Welfare and Institutions Code.</w:t>
      </w:r>
    </w:p>
    <w:bookmarkEnd w:id="79"/>
    <w:p w14:paraId="24BA3CA6" w14:textId="607A5D1B" w:rsidR="00A84E34" w:rsidRPr="009D7134" w:rsidRDefault="00A84E34" w:rsidP="00A84E34">
      <w:pPr>
        <w:keepNext/>
        <w:spacing w:before="240" w:after="60"/>
        <w:outlineLvl w:val="2"/>
        <w:rPr>
          <w:b/>
          <w:bCs/>
          <w:szCs w:val="26"/>
        </w:rPr>
      </w:pPr>
      <w:r w:rsidRPr="009D7134">
        <w:rPr>
          <w:b/>
          <w:bCs/>
          <w:szCs w:val="26"/>
        </w:rPr>
        <w:t xml:space="preserve"> 7130. </w:t>
      </w:r>
      <w:bookmarkStart w:id="80" w:name="_Hlk69827948"/>
      <w:r w:rsidRPr="009D7134">
        <w:rPr>
          <w:b/>
          <w:bCs/>
          <w:szCs w:val="26"/>
        </w:rPr>
        <w:t>Mandatory Procedures for Development of the Individualized Plan for Employment</w:t>
      </w:r>
      <w:r w:rsidR="00F3300E" w:rsidRPr="009D7134">
        <w:rPr>
          <w:b/>
          <w:bCs/>
          <w:szCs w:val="26"/>
        </w:rPr>
        <w:t xml:space="preserve"> (IPE)</w:t>
      </w:r>
      <w:r w:rsidRPr="009D7134">
        <w:rPr>
          <w:b/>
          <w:bCs/>
          <w:szCs w:val="26"/>
        </w:rPr>
        <w:t>; Review; Amendment.</w:t>
      </w:r>
      <w:bookmarkEnd w:id="80"/>
    </w:p>
    <w:p w14:paraId="17B563FB" w14:textId="56F713BF" w:rsidR="00A84E34" w:rsidRPr="009D7134" w:rsidRDefault="00A84E34" w:rsidP="00A84E34">
      <w:pPr>
        <w:widowControl/>
        <w:rPr>
          <w:rFonts w:cs="Arial"/>
        </w:rPr>
      </w:pPr>
      <w:r w:rsidRPr="009D7134">
        <w:rPr>
          <w:rFonts w:cs="Arial"/>
        </w:rPr>
        <w:t>(a)</w:t>
      </w:r>
      <w:r w:rsidRPr="009D7134">
        <w:rPr>
          <w:rFonts w:cs="Arial"/>
        </w:rPr>
        <w:tab/>
        <w:t>The following mandatory procedures shall be used to develop an Individualized Plan for Employment (IPE).</w:t>
      </w:r>
    </w:p>
    <w:p w14:paraId="24C94616" w14:textId="5FBD61B9" w:rsidR="00A84E34" w:rsidRPr="009D7134" w:rsidRDefault="00A84E34" w:rsidP="00A84E34">
      <w:pPr>
        <w:widowControl/>
        <w:rPr>
          <w:rFonts w:cs="Arial"/>
        </w:rPr>
      </w:pPr>
      <w:r w:rsidRPr="009D7134">
        <w:rPr>
          <w:rFonts w:cs="Arial"/>
        </w:rPr>
        <w:t>(1)</w:t>
      </w:r>
      <w:r w:rsidRPr="009D7134">
        <w:rPr>
          <w:rFonts w:cs="Arial"/>
        </w:rPr>
        <w:tab/>
        <w:t>The IPE shall be a written document prepared on the form DR 215 (Rev. 03/04) provided by the Department.</w:t>
      </w:r>
    </w:p>
    <w:p w14:paraId="589292C8" w14:textId="7F5AE027" w:rsidR="00A84E34" w:rsidRPr="009D7134" w:rsidRDefault="00A84E34" w:rsidP="00A84E34">
      <w:pPr>
        <w:widowControl/>
        <w:rPr>
          <w:rFonts w:cs="Arial"/>
        </w:rPr>
      </w:pPr>
      <w:r w:rsidRPr="009D7134">
        <w:rPr>
          <w:rFonts w:cs="Arial"/>
        </w:rPr>
        <w:t>(2)</w:t>
      </w:r>
      <w:r w:rsidRPr="009D7134">
        <w:rPr>
          <w:rFonts w:cs="Arial"/>
        </w:rPr>
        <w:tab/>
        <w:t>The IPE shall be developed and implemented in a manner that gives eligible individual</w:t>
      </w:r>
      <w:r w:rsidR="00F3300E" w:rsidRPr="009D7134">
        <w:rPr>
          <w:rFonts w:cs="Arial"/>
        </w:rPr>
        <w:t xml:space="preserve"> </w:t>
      </w:r>
      <w:r w:rsidRPr="009D7134">
        <w:rPr>
          <w:rFonts w:cs="Arial"/>
        </w:rPr>
        <w:t>the opportunity to exercise informed choice consistent with 7029.6 of these regulations, in selecting---</w:t>
      </w:r>
    </w:p>
    <w:p w14:paraId="0A15E5DD" w14:textId="5C56323A" w:rsidR="00A84E34" w:rsidRPr="009D7134" w:rsidRDefault="00A84E34" w:rsidP="00A84E34">
      <w:pPr>
        <w:widowControl/>
        <w:rPr>
          <w:rFonts w:cs="Arial"/>
        </w:rPr>
      </w:pPr>
      <w:r w:rsidRPr="009D7134">
        <w:rPr>
          <w:rFonts w:cs="Arial"/>
        </w:rPr>
        <w:t>(A)</w:t>
      </w:r>
      <w:r w:rsidRPr="009D7134">
        <w:rPr>
          <w:rFonts w:cs="Arial"/>
        </w:rPr>
        <w:tab/>
        <w:t xml:space="preserve">The employment outcome, including the employment </w:t>
      </w:r>
      <w:proofErr w:type="gramStart"/>
      <w:r w:rsidRPr="009D7134">
        <w:rPr>
          <w:rFonts w:cs="Arial"/>
        </w:rPr>
        <w:t>setting</w:t>
      </w:r>
      <w:r w:rsidR="005A7D57" w:rsidRPr="009D7134">
        <w:rPr>
          <w:rFonts w:cs="Arial"/>
        </w:rPr>
        <w:t>;</w:t>
      </w:r>
      <w:proofErr w:type="gramEnd"/>
    </w:p>
    <w:p w14:paraId="052015A6" w14:textId="71D1B0DC" w:rsidR="00A84E34" w:rsidRPr="009D7134" w:rsidRDefault="00A84E34" w:rsidP="00A84E34">
      <w:pPr>
        <w:widowControl/>
        <w:rPr>
          <w:rFonts w:cs="Arial"/>
        </w:rPr>
      </w:pPr>
      <w:r w:rsidRPr="009D7134">
        <w:rPr>
          <w:rFonts w:cs="Arial"/>
        </w:rPr>
        <w:t>(B)</w:t>
      </w:r>
      <w:r w:rsidRPr="009D7134">
        <w:rPr>
          <w:rFonts w:cs="Arial"/>
        </w:rPr>
        <w:tab/>
        <w:t xml:space="preserve">The specific vocational rehabilitation services needed to achieve the employment outcome, including the settings in which services will be </w:t>
      </w:r>
      <w:proofErr w:type="gramStart"/>
      <w:r w:rsidRPr="009D7134">
        <w:rPr>
          <w:rFonts w:cs="Arial"/>
        </w:rPr>
        <w:t>provided;</w:t>
      </w:r>
      <w:proofErr w:type="gramEnd"/>
    </w:p>
    <w:p w14:paraId="3AEB23EC" w14:textId="147AE74E" w:rsidR="00A84E34" w:rsidRPr="009D7134" w:rsidRDefault="00A84E34" w:rsidP="00A84E34">
      <w:pPr>
        <w:widowControl/>
        <w:rPr>
          <w:rFonts w:cs="Arial"/>
        </w:rPr>
      </w:pPr>
      <w:r w:rsidRPr="009D7134">
        <w:rPr>
          <w:rFonts w:cs="Arial"/>
        </w:rPr>
        <w:t>(C)</w:t>
      </w:r>
      <w:r w:rsidRPr="009D7134">
        <w:rPr>
          <w:rFonts w:cs="Arial"/>
        </w:rPr>
        <w:tab/>
        <w:t>The entity or entities that will provide the vocational rehabilitation services; and</w:t>
      </w:r>
    </w:p>
    <w:p w14:paraId="69CDEB6D" w14:textId="4A0846B8" w:rsidR="00A84E34" w:rsidRPr="009D7134" w:rsidRDefault="00A84E34" w:rsidP="00A84E34">
      <w:pPr>
        <w:widowControl/>
        <w:rPr>
          <w:rFonts w:cs="Arial"/>
        </w:rPr>
      </w:pPr>
      <w:r w:rsidRPr="009D7134">
        <w:rPr>
          <w:rFonts w:cs="Arial"/>
        </w:rPr>
        <w:t>(D)</w:t>
      </w:r>
      <w:r w:rsidRPr="009D7134">
        <w:rPr>
          <w:rFonts w:cs="Arial"/>
        </w:rPr>
        <w:tab/>
        <w:t>The methods available for procuring the services, consistent with applicable State procurement laws and regulations and federal policy directives issued by the U.S. Department of Education, Office of Special Education and Rehabilitative Services (OSERS), Rehabilitation Services Administration.</w:t>
      </w:r>
    </w:p>
    <w:p w14:paraId="1BCD9482" w14:textId="3A8DE134" w:rsidR="00A84E34" w:rsidRPr="009D7134" w:rsidRDefault="00A84E34" w:rsidP="00A84E34">
      <w:pPr>
        <w:widowControl/>
        <w:rPr>
          <w:rFonts w:cs="Arial"/>
        </w:rPr>
      </w:pPr>
      <w:bookmarkStart w:id="81" w:name="_Hlk128407596"/>
      <w:r w:rsidRPr="009D7134">
        <w:rPr>
          <w:rFonts w:cs="Arial"/>
        </w:rPr>
        <w:t>(3)</w:t>
      </w:r>
      <w:r w:rsidRPr="009D7134">
        <w:rPr>
          <w:rFonts w:cs="Arial"/>
        </w:rPr>
        <w:tab/>
        <w:t>The IPE must be---</w:t>
      </w:r>
    </w:p>
    <w:p w14:paraId="38C705E2" w14:textId="700551FE" w:rsidR="00A84E34" w:rsidRPr="009D7134" w:rsidRDefault="00A84E34" w:rsidP="00A84E34">
      <w:pPr>
        <w:widowControl/>
        <w:rPr>
          <w:rFonts w:cs="Arial"/>
        </w:rPr>
      </w:pPr>
      <w:r w:rsidRPr="009D7134">
        <w:rPr>
          <w:rFonts w:cs="Arial"/>
        </w:rPr>
        <w:t>(A)</w:t>
      </w:r>
      <w:r w:rsidRPr="009D7134">
        <w:rPr>
          <w:rFonts w:cs="Arial"/>
        </w:rPr>
        <w:tab/>
        <w:t>Agreed to and signed by the eligible individual</w:t>
      </w:r>
      <w:r w:rsidR="00F3300E" w:rsidRPr="009D7134">
        <w:rPr>
          <w:rFonts w:cs="Arial"/>
        </w:rPr>
        <w:t xml:space="preserve"> </w:t>
      </w:r>
      <w:r w:rsidRPr="009D7134">
        <w:rPr>
          <w:rFonts w:cs="Arial"/>
        </w:rPr>
        <w:t>or, as appropriate, the individual’s representative; and</w:t>
      </w:r>
    </w:p>
    <w:p w14:paraId="29EDE437" w14:textId="4AC15939" w:rsidR="00A84E34" w:rsidRPr="009D7134" w:rsidRDefault="00A84E34" w:rsidP="00A84E34">
      <w:pPr>
        <w:widowControl/>
        <w:rPr>
          <w:rFonts w:cs="Arial"/>
        </w:rPr>
      </w:pPr>
      <w:r w:rsidRPr="009D7134">
        <w:rPr>
          <w:rFonts w:cs="Arial"/>
        </w:rPr>
        <w:t>(B)</w:t>
      </w:r>
      <w:r w:rsidRPr="009D7134">
        <w:rPr>
          <w:rFonts w:cs="Arial"/>
        </w:rPr>
        <w:tab/>
        <w:t>Approved, signed, and dated by a Rehabilitation Counselor employed by the Department</w:t>
      </w:r>
      <w:r w:rsidR="00552695">
        <w:rPr>
          <w:rFonts w:cs="Arial"/>
        </w:rPr>
        <w:t xml:space="preserve"> </w:t>
      </w:r>
      <w:r w:rsidR="005A7D57" w:rsidRPr="009D7134">
        <w:rPr>
          <w:rFonts w:cs="Arial"/>
        </w:rPr>
        <w:t xml:space="preserve">determining </w:t>
      </w:r>
      <w:r w:rsidRPr="009D7134">
        <w:rPr>
          <w:rFonts w:cs="Arial"/>
        </w:rPr>
        <w:t>that the employment outcome, the specific vocational rehabilitation services needed to achieve the employment outcome, the employment setting and settings in which services will be provided, the entities that will provide the services, and the methods available for procuring the services are appropriate and necessary in consideration of:</w:t>
      </w:r>
    </w:p>
    <w:p w14:paraId="2658CD07" w14:textId="1B05308D" w:rsidR="00A84E34" w:rsidRPr="009D7134" w:rsidRDefault="005A7D57" w:rsidP="00A84E34">
      <w:pPr>
        <w:widowControl/>
        <w:rPr>
          <w:rFonts w:cs="Arial"/>
        </w:rPr>
      </w:pPr>
      <w:r w:rsidRPr="009D7134">
        <w:rPr>
          <w:rFonts w:cs="Arial"/>
        </w:rPr>
        <w:lastRenderedPageBreak/>
        <w:t>(</w:t>
      </w:r>
      <w:proofErr w:type="spellStart"/>
      <w:r w:rsidRPr="009D7134">
        <w:rPr>
          <w:rFonts w:cs="Arial"/>
        </w:rPr>
        <w:t>i</w:t>
      </w:r>
      <w:proofErr w:type="spellEnd"/>
      <w:r w:rsidRPr="009D7134">
        <w:rPr>
          <w:rFonts w:cs="Arial"/>
        </w:rPr>
        <w:t>.)</w:t>
      </w:r>
      <w:r w:rsidR="00A84E34" w:rsidRPr="009D7134">
        <w:rPr>
          <w:rFonts w:cs="Arial"/>
        </w:rPr>
        <w:tab/>
        <w:t>The individual’s unique strengths, resources, priorities, concerns, abilities, capabilities</w:t>
      </w:r>
      <w:r w:rsidR="00552695">
        <w:rPr>
          <w:rFonts w:cs="Arial"/>
        </w:rPr>
        <w:t>,</w:t>
      </w:r>
      <w:r w:rsidR="00A84E34" w:rsidRPr="009D7134">
        <w:rPr>
          <w:rFonts w:cs="Arial"/>
        </w:rPr>
        <w:t xml:space="preserve"> interests</w:t>
      </w:r>
      <w:r w:rsidR="008F2288" w:rsidRPr="009D7134">
        <w:rPr>
          <w:rFonts w:cs="Arial"/>
        </w:rPr>
        <w:t>, and informed choice</w:t>
      </w:r>
      <w:r w:rsidR="00A84E34" w:rsidRPr="009D7134">
        <w:rPr>
          <w:rFonts w:cs="Arial"/>
        </w:rPr>
        <w:t>; and</w:t>
      </w:r>
    </w:p>
    <w:p w14:paraId="37BE3E1D" w14:textId="282CFF7B" w:rsidR="00A84E34" w:rsidRPr="009D7134" w:rsidRDefault="005A7D57" w:rsidP="00A84E34">
      <w:pPr>
        <w:widowControl/>
        <w:rPr>
          <w:rFonts w:cs="Arial"/>
        </w:rPr>
      </w:pPr>
      <w:r w:rsidRPr="009D7134">
        <w:rPr>
          <w:rFonts w:cs="Arial"/>
        </w:rPr>
        <w:t>(</w:t>
      </w:r>
      <w:proofErr w:type="gramStart"/>
      <w:r w:rsidRPr="009D7134">
        <w:rPr>
          <w:rFonts w:cs="Arial"/>
        </w:rPr>
        <w:t>ii</w:t>
      </w:r>
      <w:proofErr w:type="gramEnd"/>
      <w:r w:rsidRPr="009D7134">
        <w:rPr>
          <w:rFonts w:cs="Arial"/>
        </w:rPr>
        <w:t>.)</w:t>
      </w:r>
      <w:r w:rsidR="00A84E34" w:rsidRPr="009D7134">
        <w:rPr>
          <w:rFonts w:cs="Arial"/>
        </w:rPr>
        <w:tab/>
        <w:t>The scope of applicable laws and regulations specified in Section 7029.6(c) of these regulations.</w:t>
      </w:r>
    </w:p>
    <w:p w14:paraId="1861BDB2" w14:textId="31243F9B" w:rsidR="00A84E34" w:rsidRPr="009D7134" w:rsidRDefault="00A84E34" w:rsidP="00A84E34">
      <w:pPr>
        <w:widowControl/>
        <w:rPr>
          <w:rFonts w:cs="Arial"/>
        </w:rPr>
      </w:pPr>
      <w:r w:rsidRPr="009D7134">
        <w:rPr>
          <w:rFonts w:cs="Arial"/>
        </w:rPr>
        <w:t>(4)</w:t>
      </w:r>
      <w:r w:rsidRPr="009D7134">
        <w:rPr>
          <w:rFonts w:cs="Arial"/>
        </w:rPr>
        <w:tab/>
        <w:t>A copy of the IPE and a copy of any amendments to the IPE shall be provided to the eligible individual</w:t>
      </w:r>
      <w:r w:rsidR="00F3300E" w:rsidRPr="009D7134">
        <w:rPr>
          <w:rFonts w:cs="Arial"/>
        </w:rPr>
        <w:t xml:space="preserve"> </w:t>
      </w:r>
      <w:r w:rsidRPr="009D7134">
        <w:rPr>
          <w:rFonts w:cs="Arial"/>
        </w:rPr>
        <w:t xml:space="preserve">or, as appropriate, to the </w:t>
      </w:r>
      <w:proofErr w:type="gramStart"/>
      <w:r w:rsidRPr="009D7134">
        <w:rPr>
          <w:rFonts w:cs="Arial"/>
        </w:rPr>
        <w:t>individual’s  representative</w:t>
      </w:r>
      <w:proofErr w:type="gramEnd"/>
      <w:r w:rsidRPr="009D7134">
        <w:rPr>
          <w:rFonts w:cs="Arial"/>
        </w:rPr>
        <w:t>, in writing and, if appropriate, in the native language or mode of communication of the individual</w:t>
      </w:r>
      <w:r w:rsidR="006561E5" w:rsidRPr="009D7134">
        <w:rPr>
          <w:rFonts w:cs="Arial"/>
        </w:rPr>
        <w:t xml:space="preserve"> </w:t>
      </w:r>
      <w:r w:rsidRPr="009D7134">
        <w:rPr>
          <w:rFonts w:cs="Arial"/>
        </w:rPr>
        <w:t xml:space="preserve">or, as appropriate, the individual’s representative.  </w:t>
      </w:r>
    </w:p>
    <w:p w14:paraId="78B7235D" w14:textId="56A8E17E" w:rsidR="00A84E34" w:rsidRPr="009D7134" w:rsidRDefault="00A84E34" w:rsidP="00A84E34">
      <w:pPr>
        <w:widowControl/>
        <w:rPr>
          <w:rFonts w:cs="Arial"/>
        </w:rPr>
      </w:pPr>
      <w:r w:rsidRPr="009D7134">
        <w:rPr>
          <w:rFonts w:cs="Arial"/>
        </w:rPr>
        <w:t>(5)</w:t>
      </w:r>
      <w:r w:rsidRPr="009D7134">
        <w:rPr>
          <w:rFonts w:cs="Arial"/>
        </w:rPr>
        <w:tab/>
        <w:t>The IPE shall be reviewed at least annually in accordance with Section 7133 of these regulations by a qualified vocational rehabilitation counselor and the individual</w:t>
      </w:r>
      <w:r w:rsidR="007E0F42" w:rsidRPr="009D7134">
        <w:rPr>
          <w:rFonts w:cs="Arial"/>
        </w:rPr>
        <w:t xml:space="preserve"> </w:t>
      </w:r>
      <w:r w:rsidRPr="009D7134">
        <w:rPr>
          <w:rFonts w:cs="Arial"/>
        </w:rPr>
        <w:t>or, as appropriate, the individual’s representative to assess the</w:t>
      </w:r>
      <w:r w:rsidR="007E0F42" w:rsidRPr="009D7134">
        <w:rPr>
          <w:rFonts w:cs="Arial"/>
        </w:rPr>
        <w:t xml:space="preserve"> eligible</w:t>
      </w:r>
      <w:r w:rsidRPr="009D7134">
        <w:rPr>
          <w:rFonts w:cs="Arial"/>
        </w:rPr>
        <w:t xml:space="preserve"> individual’s</w:t>
      </w:r>
      <w:r w:rsidR="007E0F42" w:rsidRPr="009D7134">
        <w:rPr>
          <w:rFonts w:cs="Arial"/>
        </w:rPr>
        <w:t xml:space="preserve"> </w:t>
      </w:r>
      <w:r w:rsidRPr="009D7134">
        <w:rPr>
          <w:rFonts w:cs="Arial"/>
        </w:rPr>
        <w:t>progress in achieving the identified employment outcome.</w:t>
      </w:r>
    </w:p>
    <w:p w14:paraId="24D48E7D" w14:textId="27DF83DA" w:rsidR="00A84E34" w:rsidRPr="009D7134" w:rsidRDefault="00A84E34" w:rsidP="00A84E34">
      <w:pPr>
        <w:widowControl/>
        <w:rPr>
          <w:rFonts w:cs="Arial"/>
        </w:rPr>
      </w:pPr>
      <w:r w:rsidRPr="009D7134">
        <w:rPr>
          <w:rFonts w:cs="Arial"/>
        </w:rPr>
        <w:t>(6)</w:t>
      </w:r>
      <w:r w:rsidRPr="009D7134">
        <w:rPr>
          <w:rFonts w:cs="Arial"/>
        </w:rPr>
        <w:tab/>
        <w:t>The IPE may be amended, as necessary, by the individual</w:t>
      </w:r>
      <w:r w:rsidR="00C52E22" w:rsidRPr="009D7134">
        <w:rPr>
          <w:rFonts w:cs="Arial"/>
        </w:rPr>
        <w:t xml:space="preserve"> </w:t>
      </w:r>
      <w:r w:rsidRPr="009D7134">
        <w:rPr>
          <w:rFonts w:cs="Arial"/>
        </w:rPr>
        <w:t>or, as appropriate, the individual’s</w:t>
      </w:r>
      <w:r w:rsidR="007E0F42" w:rsidRPr="009D7134">
        <w:rPr>
          <w:rFonts w:cs="Arial"/>
        </w:rPr>
        <w:t xml:space="preserve"> </w:t>
      </w:r>
      <w:r w:rsidRPr="009D7134">
        <w:rPr>
          <w:rFonts w:cs="Arial"/>
        </w:rPr>
        <w:t>representative, in collaboration with a representative of the Department or a qualified vocational rehabilitation counselor (to the extent determined to be appropriate by the individual), if there are substantive changes in the employment outcome, the vocational rehabilitation services to be provided, or the providers of the vocational rehabilitation services.</w:t>
      </w:r>
    </w:p>
    <w:p w14:paraId="096B13E0" w14:textId="44D21D4F" w:rsidR="00A84E34" w:rsidRPr="009D7134" w:rsidRDefault="00A84E34" w:rsidP="00A84E34">
      <w:pPr>
        <w:widowControl/>
        <w:rPr>
          <w:rFonts w:cs="Arial"/>
        </w:rPr>
      </w:pPr>
      <w:r w:rsidRPr="009D7134">
        <w:rPr>
          <w:rFonts w:cs="Arial"/>
        </w:rPr>
        <w:t>(7)</w:t>
      </w:r>
      <w:r w:rsidRPr="009D7134">
        <w:rPr>
          <w:rFonts w:cs="Arial"/>
        </w:rPr>
        <w:tab/>
        <w:t>Amendments to the IPE do not take effect until agreed to and signed by the eligible individual</w:t>
      </w:r>
      <w:r w:rsidR="007E0F42" w:rsidRPr="009D7134">
        <w:rPr>
          <w:rFonts w:cs="Arial"/>
        </w:rPr>
        <w:t xml:space="preserve"> </w:t>
      </w:r>
      <w:r w:rsidRPr="009D7134">
        <w:rPr>
          <w:rFonts w:cs="Arial"/>
        </w:rPr>
        <w:t>or, as appropriate, the individual’s representative and by a Rehabilitation Counselor employed by the Department.  Before approving and signing any amendment to the IPE, the Rehabilitation Counselor shall review the amendment consistent with applicable requirements established in (a)(3)(B)1. of this section.</w:t>
      </w:r>
    </w:p>
    <w:p w14:paraId="6BE63045" w14:textId="77777777" w:rsidR="00A84E34" w:rsidRPr="009D7134" w:rsidRDefault="00A84E34" w:rsidP="00552695">
      <w:pPr>
        <w:widowControl/>
        <w:rPr>
          <w:rFonts w:cs="Arial"/>
        </w:rPr>
      </w:pPr>
      <w:r w:rsidRPr="009D7134">
        <w:rPr>
          <w:rFonts w:cs="Arial"/>
        </w:rPr>
        <w:t>(8)</w:t>
      </w:r>
      <w:r w:rsidRPr="009D7134">
        <w:rPr>
          <w:rFonts w:cs="Arial"/>
        </w:rPr>
        <w:tab/>
        <w:t>The IPE shall be amended, as necessary, to include the post-employment services and service providers that are necessary for the individual to maintain, advance in or regain employment, consistent with the individual’s unique strengths, resources, priorities, concerns, abilities, capabilities, interests, and informed choice.</w:t>
      </w:r>
    </w:p>
    <w:p w14:paraId="7E798C0C" w14:textId="27731E52" w:rsidR="006561E5" w:rsidRPr="009D7134" w:rsidRDefault="002468E1" w:rsidP="00A84E34">
      <w:pPr>
        <w:widowControl/>
        <w:rPr>
          <w:rFonts w:cs="Arial"/>
        </w:rPr>
      </w:pPr>
      <w:r w:rsidRPr="009D7134">
        <w:rPr>
          <w:rFonts w:cs="Arial"/>
        </w:rPr>
        <w:t>N</w:t>
      </w:r>
      <w:r w:rsidR="00F16954" w:rsidRPr="009D7134">
        <w:rPr>
          <w:rFonts w:cs="Arial"/>
        </w:rPr>
        <w:t>ote</w:t>
      </w:r>
      <w:r w:rsidRPr="009D7134">
        <w:rPr>
          <w:rFonts w:cs="Arial"/>
        </w:rPr>
        <w:t>:</w:t>
      </w:r>
      <w:r w:rsidR="00A84E34" w:rsidRPr="009D7134">
        <w:rPr>
          <w:rFonts w:cs="Arial"/>
        </w:rPr>
        <w:t xml:space="preserve">  Authority cited: Sections 19006 and 19016, Welfare and Institutions Code.  Reference:  29 USC Sections </w:t>
      </w:r>
      <w:r w:rsidR="00FC61E5" w:rsidRPr="009D7134">
        <w:rPr>
          <w:rFonts w:cs="Arial"/>
        </w:rPr>
        <w:t xml:space="preserve">705, </w:t>
      </w:r>
      <w:r w:rsidR="0060209F" w:rsidRPr="009D7134">
        <w:rPr>
          <w:rFonts w:cs="Arial"/>
        </w:rPr>
        <w:t xml:space="preserve">720, </w:t>
      </w:r>
      <w:r w:rsidR="00A84E34" w:rsidRPr="009D7134">
        <w:rPr>
          <w:rFonts w:cs="Arial"/>
        </w:rPr>
        <w:t>721and 722; 34 CFR Sections 361.45, 361.50; and Sections 19005, 19011, 19012, and 19013.5, Welfare and Institutions Code.</w:t>
      </w:r>
    </w:p>
    <w:bookmarkEnd w:id="81"/>
    <w:p w14:paraId="68608D58" w14:textId="258D9A63" w:rsidR="00A84E34" w:rsidRPr="009D7134" w:rsidRDefault="00A84E34" w:rsidP="00DC22C1">
      <w:pPr>
        <w:keepNext/>
        <w:spacing w:before="240" w:after="60"/>
        <w:outlineLvl w:val="2"/>
        <w:rPr>
          <w:b/>
          <w:bCs/>
          <w:szCs w:val="26"/>
        </w:rPr>
      </w:pPr>
      <w:r w:rsidRPr="009D7134">
        <w:rPr>
          <w:b/>
          <w:bCs/>
          <w:szCs w:val="26"/>
        </w:rPr>
        <w:t xml:space="preserve">7131.2. </w:t>
      </w:r>
      <w:bookmarkStart w:id="82" w:name="_Hlk69828333"/>
      <w:r w:rsidRPr="009D7134">
        <w:rPr>
          <w:b/>
          <w:bCs/>
          <w:szCs w:val="26"/>
        </w:rPr>
        <w:t>Individualized Plan for Employment (IPE) for a Student with a Disability.</w:t>
      </w:r>
    </w:p>
    <w:bookmarkEnd w:id="82"/>
    <w:p w14:paraId="5B1B4A60" w14:textId="40C00B8E" w:rsidR="00A84E34" w:rsidRPr="009D7134" w:rsidRDefault="00A84E34" w:rsidP="00552695">
      <w:pPr>
        <w:widowControl/>
        <w:rPr>
          <w:rFonts w:cs="Arial"/>
          <w:b/>
          <w:bCs/>
        </w:rPr>
      </w:pPr>
      <w:r w:rsidRPr="009D7134">
        <w:rPr>
          <w:rFonts w:cs="Arial"/>
        </w:rPr>
        <w:t>(a)</w:t>
      </w:r>
      <w:r w:rsidRPr="009D7134">
        <w:rPr>
          <w:rFonts w:cs="Arial"/>
        </w:rPr>
        <w:tab/>
      </w:r>
      <w:bookmarkStart w:id="83" w:name="_Hlk128408034"/>
      <w:r w:rsidRPr="009D7134">
        <w:rPr>
          <w:rFonts w:cs="Arial"/>
        </w:rPr>
        <w:t xml:space="preserve">An Individualized Plan for Employment (IPE) for a student with a disability defined in </w:t>
      </w:r>
      <w:r w:rsidR="002C6263" w:rsidRPr="009D7134">
        <w:rPr>
          <w:rFonts w:cs="Arial"/>
        </w:rPr>
        <w:t>s</w:t>
      </w:r>
      <w:r w:rsidR="00407423" w:rsidRPr="009D7134">
        <w:rPr>
          <w:rFonts w:cs="Arial"/>
        </w:rPr>
        <w:t>ection</w:t>
      </w:r>
      <w:r w:rsidRPr="009D7134">
        <w:rPr>
          <w:rFonts w:cs="Arial"/>
        </w:rPr>
        <w:t xml:space="preserve"> </w:t>
      </w:r>
      <w:r w:rsidR="006561E5" w:rsidRPr="009D7134">
        <w:rPr>
          <w:rFonts w:cs="Arial"/>
        </w:rPr>
        <w:t>7026.5</w:t>
      </w:r>
      <w:r w:rsidRPr="009D7134">
        <w:rPr>
          <w:rFonts w:cs="Arial"/>
        </w:rPr>
        <w:t xml:space="preserve"> who is receiving special education services or 504 </w:t>
      </w:r>
      <w:r w:rsidR="00060C75" w:rsidRPr="009D7134">
        <w:rPr>
          <w:rFonts w:cs="Arial"/>
        </w:rPr>
        <w:t>accommodations</w:t>
      </w:r>
      <w:r w:rsidRPr="009D7134">
        <w:rPr>
          <w:rFonts w:cs="Arial"/>
        </w:rPr>
        <w:t xml:space="preserve"> under the Americans with Disability Act, and who has been determined eligible for vocational rehabilitation services and is in a priority category being served under an Order of Selection implemented pursuant to </w:t>
      </w:r>
      <w:r w:rsidRPr="009D7134">
        <w:rPr>
          <w:rFonts w:cs="Arial"/>
        </w:rPr>
        <w:lastRenderedPageBreak/>
        <w:t>Section 7053 of these regulations, shall be completed and approved as early as possible during the transition planning process but, at the latest, by the time the student leaves the school setting.</w:t>
      </w:r>
      <w:r w:rsidRPr="009D7134">
        <w:rPr>
          <w:rFonts w:cs="Arial"/>
          <w:b/>
          <w:bCs/>
        </w:rPr>
        <w:t xml:space="preserve"> </w:t>
      </w:r>
    </w:p>
    <w:p w14:paraId="410123CF" w14:textId="714C317D" w:rsidR="00A84E34" w:rsidRPr="009D7134" w:rsidRDefault="00A84E34" w:rsidP="00552695">
      <w:pPr>
        <w:widowControl/>
        <w:rPr>
          <w:rFonts w:cs="Arial"/>
        </w:rPr>
      </w:pPr>
      <w:r w:rsidRPr="009D7134">
        <w:rPr>
          <w:rFonts w:cs="Arial"/>
        </w:rPr>
        <w:t>(b)</w:t>
      </w:r>
      <w:r w:rsidRPr="009D7134">
        <w:rPr>
          <w:rFonts w:cs="Arial"/>
        </w:rPr>
        <w:tab/>
        <w:t>The IPE shall be developed and implemented in accordance with Sections 7128</w:t>
      </w:r>
      <w:r w:rsidR="00A630DF" w:rsidRPr="009D7134">
        <w:rPr>
          <w:rFonts w:cs="Arial"/>
        </w:rPr>
        <w:t xml:space="preserve"> through</w:t>
      </w:r>
      <w:r w:rsidR="00A630DF" w:rsidRPr="009D7134">
        <w:rPr>
          <w:rFonts w:cs="Arial"/>
          <w:strike/>
        </w:rPr>
        <w:t xml:space="preserve"> </w:t>
      </w:r>
      <w:r w:rsidRPr="009D7134">
        <w:rPr>
          <w:rFonts w:cs="Arial"/>
        </w:rPr>
        <w:t>7131 of these regulations and also must---</w:t>
      </w:r>
    </w:p>
    <w:p w14:paraId="63C79B5B" w14:textId="7FC2C5D3" w:rsidR="00A84E34" w:rsidRPr="009D7134" w:rsidRDefault="00A84E34" w:rsidP="00552695">
      <w:pPr>
        <w:widowControl/>
        <w:rPr>
          <w:rFonts w:cs="Arial"/>
        </w:rPr>
      </w:pPr>
      <w:r w:rsidRPr="009D7134">
        <w:rPr>
          <w:rFonts w:cs="Arial"/>
        </w:rPr>
        <w:t>(1)</w:t>
      </w:r>
      <w:r w:rsidRPr="009D7134">
        <w:rPr>
          <w:rFonts w:cs="Arial"/>
        </w:rPr>
        <w:tab/>
        <w:t>Consider the student’s Individualized Education Program (IEP)</w:t>
      </w:r>
      <w:r w:rsidR="00552695">
        <w:rPr>
          <w:rFonts w:cs="Arial"/>
        </w:rPr>
        <w:t xml:space="preserve"> </w:t>
      </w:r>
      <w:r w:rsidRPr="009D7134">
        <w:rPr>
          <w:rFonts w:cs="Arial"/>
        </w:rPr>
        <w:t>or 504 Plan and be coordinated with the goals, objectives, and services identified in the IEP</w:t>
      </w:r>
      <w:r w:rsidR="00BD08AC" w:rsidRPr="009D7134">
        <w:rPr>
          <w:rFonts w:cs="Arial"/>
        </w:rPr>
        <w:t>,</w:t>
      </w:r>
      <w:r w:rsidR="00552695">
        <w:rPr>
          <w:rFonts w:cs="Arial"/>
          <w:strike/>
        </w:rPr>
        <w:t xml:space="preserve"> </w:t>
      </w:r>
      <w:r w:rsidRPr="009D7134">
        <w:rPr>
          <w:rFonts w:cs="Arial"/>
        </w:rPr>
        <w:t xml:space="preserve">and 504 services if </w:t>
      </w:r>
      <w:proofErr w:type="gramStart"/>
      <w:r w:rsidRPr="009D7134">
        <w:rPr>
          <w:rFonts w:cs="Arial"/>
        </w:rPr>
        <w:t>any;</w:t>
      </w:r>
      <w:proofErr w:type="gramEnd"/>
    </w:p>
    <w:p w14:paraId="7B9FE61F" w14:textId="77777777" w:rsidR="00A84E34" w:rsidRPr="009D7134" w:rsidRDefault="00A84E34" w:rsidP="00552695">
      <w:pPr>
        <w:widowControl/>
        <w:rPr>
          <w:rFonts w:cs="Arial"/>
        </w:rPr>
      </w:pPr>
      <w:r w:rsidRPr="009D7134">
        <w:rPr>
          <w:rFonts w:cs="Arial"/>
        </w:rPr>
        <w:t>(2)</w:t>
      </w:r>
      <w:r w:rsidRPr="009D7134">
        <w:rPr>
          <w:rFonts w:cs="Arial"/>
        </w:rPr>
        <w:tab/>
        <w:t>Be consistent with the plans, policies, procedures, and terms of the interagency agreement between the California Departments of Education and Rehabilitation.</w:t>
      </w:r>
    </w:p>
    <w:bookmarkEnd w:id="83"/>
    <w:p w14:paraId="3ED31CA1" w14:textId="12B81A75" w:rsidR="00A84E34" w:rsidRPr="00743C4B" w:rsidRDefault="002468E1" w:rsidP="00743C4B">
      <w:pPr>
        <w:widowControl/>
        <w:rPr>
          <w:rFonts w:cs="Arial"/>
        </w:rPr>
      </w:pPr>
      <w:r w:rsidRPr="009D7134">
        <w:rPr>
          <w:rFonts w:cs="Arial"/>
        </w:rPr>
        <w:t>Note:</w:t>
      </w:r>
      <w:r w:rsidR="00EA4027" w:rsidRPr="009D7134">
        <w:rPr>
          <w:rFonts w:cs="Arial"/>
        </w:rPr>
        <w:t xml:space="preserve"> </w:t>
      </w:r>
      <w:r w:rsidR="00A84E34" w:rsidRPr="009D7134">
        <w:rPr>
          <w:rFonts w:cs="Arial"/>
        </w:rPr>
        <w:t>Authority cited: Sections 19006 and 19016, Welfare and Institutions Code.  Reference: 29 USC Sections 722</w:t>
      </w:r>
      <w:r w:rsidR="00912B60" w:rsidRPr="009D7134">
        <w:rPr>
          <w:rFonts w:cs="Arial"/>
        </w:rPr>
        <w:t xml:space="preserve">, </w:t>
      </w:r>
      <w:r w:rsidR="00A84E34" w:rsidRPr="009D7134">
        <w:rPr>
          <w:rFonts w:cs="Arial"/>
        </w:rPr>
        <w:t>723</w:t>
      </w:r>
      <w:r w:rsidR="00552695">
        <w:rPr>
          <w:rFonts w:cs="Arial"/>
        </w:rPr>
        <w:t xml:space="preserve"> </w:t>
      </w:r>
      <w:r w:rsidR="00912B60" w:rsidRPr="009D7134">
        <w:rPr>
          <w:rFonts w:cs="Arial"/>
        </w:rPr>
        <w:t>and 794</w:t>
      </w:r>
      <w:r w:rsidR="00A84E34" w:rsidRPr="009D7134">
        <w:rPr>
          <w:rFonts w:cs="Arial"/>
        </w:rPr>
        <w:t>; 34 CFR Sections</w:t>
      </w:r>
      <w:r w:rsidR="00A84E34" w:rsidRPr="009D7134">
        <w:rPr>
          <w:rFonts w:cs="Arial"/>
          <w:strike/>
        </w:rPr>
        <w:t xml:space="preserve"> </w:t>
      </w:r>
      <w:r w:rsidR="00A84E34" w:rsidRPr="009D7134">
        <w:rPr>
          <w:rFonts w:cs="Arial"/>
        </w:rPr>
        <w:t>361.5, 361.22, 361.45, 361.46, and 361.48; and Sections 19011</w:t>
      </w:r>
      <w:r w:rsidR="002C6263" w:rsidRPr="009D7134">
        <w:rPr>
          <w:rFonts w:cs="Arial"/>
        </w:rPr>
        <w:t>,</w:t>
      </w:r>
      <w:r w:rsidR="00A84E34" w:rsidRPr="009D7134">
        <w:rPr>
          <w:rFonts w:cs="Arial"/>
        </w:rPr>
        <w:t xml:space="preserve"> 19013, and 19150, Welfare and Institutions Code.</w:t>
      </w:r>
    </w:p>
    <w:p w14:paraId="43FE16E4" w14:textId="6776DEAF" w:rsidR="00A84E34" w:rsidRPr="009D7134" w:rsidRDefault="00A84E34" w:rsidP="00A84E34">
      <w:pPr>
        <w:keepNext/>
        <w:spacing w:before="240" w:after="60"/>
        <w:outlineLvl w:val="2"/>
        <w:rPr>
          <w:b/>
          <w:bCs/>
          <w:szCs w:val="26"/>
        </w:rPr>
      </w:pPr>
      <w:r w:rsidRPr="009D7134">
        <w:rPr>
          <w:b/>
          <w:bCs/>
          <w:szCs w:val="26"/>
        </w:rPr>
        <w:t xml:space="preserve"> 7136.4.  </w:t>
      </w:r>
      <w:bookmarkStart w:id="84" w:name="_Hlk69828374"/>
      <w:r w:rsidRPr="009D7134">
        <w:rPr>
          <w:b/>
          <w:bCs/>
          <w:szCs w:val="26"/>
        </w:rPr>
        <w:t>Self-employment; Informed Choice.</w:t>
      </w:r>
      <w:bookmarkEnd w:id="84"/>
    </w:p>
    <w:p w14:paraId="05C110D5" w14:textId="3BDBC85B" w:rsidR="00A84E34" w:rsidRPr="009D7134" w:rsidRDefault="00A84E34" w:rsidP="00A84E34">
      <w:pPr>
        <w:rPr>
          <w:rFonts w:cs="Arial"/>
        </w:rPr>
      </w:pPr>
      <w:r w:rsidRPr="009D7134">
        <w:rPr>
          <w:rFonts w:cs="Arial"/>
        </w:rPr>
        <w:t>To assure informed choice, prior to development of an Individualized Plan for Employment (IPE) for an eligible individual who is interested in entering, advancing in, or retaining work</w:t>
      </w:r>
      <w:r w:rsidRPr="009D7134">
        <w:rPr>
          <w:rFonts w:cs="Arial"/>
          <w:strike/>
        </w:rPr>
        <w:t>ing</w:t>
      </w:r>
      <w:r w:rsidRPr="009D7134">
        <w:rPr>
          <w:rFonts w:cs="Arial"/>
        </w:rPr>
        <w:t xml:space="preserve"> in a self-employment setting, the Rehabilitation Counselor (RC) shall discuss with the individual:</w:t>
      </w:r>
    </w:p>
    <w:p w14:paraId="5AAF7359" w14:textId="2C63E9D2" w:rsidR="00A84E34" w:rsidRPr="009D7134" w:rsidRDefault="00A84E34" w:rsidP="00743C4B">
      <w:pPr>
        <w:rPr>
          <w:rFonts w:cs="Arial"/>
        </w:rPr>
      </w:pPr>
      <w:r w:rsidRPr="009D7134">
        <w:rPr>
          <w:rFonts w:cs="Arial"/>
        </w:rPr>
        <w:t>(a)</w:t>
      </w:r>
      <w:r w:rsidRPr="009D7134">
        <w:rPr>
          <w:rFonts w:cs="Arial"/>
        </w:rPr>
        <w:tab/>
        <w:t xml:space="preserve">The criteria and process for assessing whether the proposed self-employment setting is appropriate, as specified in Sections 7136.6, 7136.7, and 7136.8 of these </w:t>
      </w:r>
      <w:proofErr w:type="gramStart"/>
      <w:r w:rsidRPr="009D7134">
        <w:rPr>
          <w:rFonts w:cs="Arial"/>
        </w:rPr>
        <w:t>regulations;</w:t>
      </w:r>
      <w:proofErr w:type="gramEnd"/>
    </w:p>
    <w:p w14:paraId="17E91179" w14:textId="024A449D" w:rsidR="00A84E34" w:rsidRPr="009D7134" w:rsidRDefault="00A84E34" w:rsidP="00743C4B">
      <w:pPr>
        <w:rPr>
          <w:rFonts w:cs="Arial"/>
        </w:rPr>
      </w:pPr>
      <w:r w:rsidRPr="009D7134">
        <w:rPr>
          <w:rFonts w:cs="Arial"/>
        </w:rPr>
        <w:t>(b)</w:t>
      </w:r>
      <w:r w:rsidRPr="009D7134">
        <w:rPr>
          <w:rFonts w:cs="Arial"/>
        </w:rPr>
        <w:tab/>
        <w:t>The scope of vocational rehabilitation services that may be provided by the Department to assist an eligible individual to achieve employment in a self-employment setting, as specified in Section 7137 of these regulations; and</w:t>
      </w:r>
    </w:p>
    <w:p w14:paraId="63501743" w14:textId="34016DEC" w:rsidR="00A84E34" w:rsidRPr="009D7134" w:rsidRDefault="00A84E34" w:rsidP="00743C4B">
      <w:pPr>
        <w:rPr>
          <w:rFonts w:cs="Arial"/>
        </w:rPr>
      </w:pPr>
      <w:r w:rsidRPr="009D7134">
        <w:rPr>
          <w:rFonts w:cs="Arial"/>
        </w:rPr>
        <w:t>(c)</w:t>
      </w:r>
      <w:r w:rsidRPr="009D7134">
        <w:rPr>
          <w:rFonts w:cs="Arial"/>
        </w:rPr>
        <w:tab/>
        <w:t>The eligible individual’s responsibility to identify and obtain resources that may be necessary to establish and operate the proposed small business, as specified in Sections 7136.6 and 7136.9 of these regulations.</w:t>
      </w:r>
    </w:p>
    <w:p w14:paraId="12994A0C" w14:textId="1A2F403A" w:rsidR="00A84E34" w:rsidRPr="009D7134" w:rsidRDefault="002468E1" w:rsidP="00A84E34">
      <w:pPr>
        <w:widowControl/>
      </w:pPr>
      <w:r w:rsidRPr="009D7134">
        <w:t>N</w:t>
      </w:r>
      <w:r w:rsidR="00F16954" w:rsidRPr="009D7134">
        <w:t>ote</w:t>
      </w:r>
      <w:r w:rsidRPr="009D7134">
        <w:t>:</w:t>
      </w:r>
      <w:r w:rsidR="00A84E34" w:rsidRPr="009D7134">
        <w:t xml:space="preserve">  Authority cited: Sections 19006 and 19016, Welfare and Institutions Code.  Reference: 29 USC Sections 705, 720, 721, 722, and 723; 34 CFR Sections 361.5, 361.45, 361.48, 361.50, and 361.52; and Section 19011, Welfare and Institutions Code.</w:t>
      </w:r>
      <w:r w:rsidR="00A528B5" w:rsidRPr="009D7134">
        <w:t xml:space="preserve">                    </w:t>
      </w:r>
    </w:p>
    <w:p w14:paraId="7608DF78" w14:textId="5649DC1B" w:rsidR="00A84E34" w:rsidRPr="009D7134" w:rsidRDefault="00A84E34" w:rsidP="00A84E34">
      <w:pPr>
        <w:keepNext/>
        <w:spacing w:before="240" w:after="60"/>
        <w:outlineLvl w:val="2"/>
        <w:rPr>
          <w:b/>
          <w:bCs/>
          <w:szCs w:val="26"/>
        </w:rPr>
      </w:pPr>
      <w:r w:rsidRPr="009D7134">
        <w:rPr>
          <w:b/>
          <w:bCs/>
          <w:szCs w:val="26"/>
        </w:rPr>
        <w:t xml:space="preserve"> 7136.6.  </w:t>
      </w:r>
      <w:bookmarkStart w:id="85" w:name="_Hlk69828396"/>
      <w:r w:rsidRPr="009D7134">
        <w:rPr>
          <w:b/>
          <w:bCs/>
          <w:szCs w:val="26"/>
        </w:rPr>
        <w:t>Self-employment; Assessing the Self-employment Setting.</w:t>
      </w:r>
      <w:bookmarkEnd w:id="85"/>
    </w:p>
    <w:p w14:paraId="4D71FB80" w14:textId="21BFB2DC" w:rsidR="00A84E34" w:rsidRPr="009D7134" w:rsidRDefault="00A84E34" w:rsidP="00A84E34">
      <w:pPr>
        <w:rPr>
          <w:rFonts w:cs="Arial"/>
        </w:rPr>
      </w:pPr>
      <w:r w:rsidRPr="009D7134">
        <w:rPr>
          <w:rFonts w:cs="Arial"/>
        </w:rPr>
        <w:t>(a)</w:t>
      </w:r>
      <w:r w:rsidRPr="009D7134">
        <w:rPr>
          <w:rFonts w:cs="Arial"/>
        </w:rPr>
        <w:tab/>
        <w:t>The Department shall support an eligible individual’s choice to work in a self-employment setting only when it determines that the proposed self-employment setting is appropriate.</w:t>
      </w:r>
    </w:p>
    <w:p w14:paraId="28CA2F8C" w14:textId="523D67D4" w:rsidR="00A84E34" w:rsidRPr="009D7134" w:rsidRDefault="00A84E34" w:rsidP="00A84E34">
      <w:pPr>
        <w:rPr>
          <w:rFonts w:cs="Arial"/>
        </w:rPr>
      </w:pPr>
      <w:r w:rsidRPr="009D7134">
        <w:rPr>
          <w:rFonts w:cs="Arial"/>
        </w:rPr>
        <w:t>(b)</w:t>
      </w:r>
      <w:r w:rsidRPr="009D7134">
        <w:rPr>
          <w:rFonts w:cs="Arial"/>
        </w:rPr>
        <w:tab/>
        <w:t>A proposed self-employment setting is appropriate when:</w:t>
      </w:r>
    </w:p>
    <w:p w14:paraId="6F8EE3BA" w14:textId="18C51BEA" w:rsidR="00A84E34" w:rsidRPr="009D7134" w:rsidRDefault="00A84E34" w:rsidP="00A84E34">
      <w:pPr>
        <w:rPr>
          <w:rFonts w:cs="Arial"/>
        </w:rPr>
      </w:pPr>
      <w:r w:rsidRPr="009D7134">
        <w:rPr>
          <w:rFonts w:cs="Arial"/>
        </w:rPr>
        <w:t>(1)</w:t>
      </w:r>
      <w:r w:rsidRPr="009D7134">
        <w:rPr>
          <w:rFonts w:cs="Arial"/>
        </w:rPr>
        <w:tab/>
        <w:t xml:space="preserve">Working in the proposed self-employment setting is consistent with the individual’s personal attributes, including the individual’s strengths, resources, </w:t>
      </w:r>
      <w:r w:rsidRPr="009D7134">
        <w:rPr>
          <w:rFonts w:cs="Arial"/>
        </w:rPr>
        <w:lastRenderedPageBreak/>
        <w:t xml:space="preserve">priorities, concerns, abilities, capabilities, interests, and informed </w:t>
      </w:r>
      <w:proofErr w:type="gramStart"/>
      <w:r w:rsidRPr="009D7134">
        <w:rPr>
          <w:rFonts w:cs="Arial"/>
        </w:rPr>
        <w:t>choice;</w:t>
      </w:r>
      <w:proofErr w:type="gramEnd"/>
    </w:p>
    <w:p w14:paraId="57C3368D" w14:textId="5CCCA910" w:rsidR="00A84E34" w:rsidRPr="009D7134" w:rsidRDefault="00A84E34" w:rsidP="00A84E34">
      <w:pPr>
        <w:rPr>
          <w:rFonts w:cs="Arial"/>
        </w:rPr>
      </w:pPr>
      <w:r w:rsidRPr="009D7134">
        <w:rPr>
          <w:rFonts w:cs="Arial"/>
        </w:rPr>
        <w:t>(2)</w:t>
      </w:r>
      <w:r w:rsidRPr="009D7134">
        <w:rPr>
          <w:rFonts w:cs="Arial"/>
        </w:rPr>
        <w:tab/>
        <w:t>The proposed small business in which the individual will be self-employed is reasonably likely to produce sufficient income, within a reasonable period after the individual begins operating the business, not to exceed 12 months, to:</w:t>
      </w:r>
    </w:p>
    <w:p w14:paraId="7710B349" w14:textId="327EA879" w:rsidR="00A84E34" w:rsidRPr="009D7134" w:rsidRDefault="00A84E34" w:rsidP="00A84E34">
      <w:pPr>
        <w:rPr>
          <w:rFonts w:cs="Arial"/>
        </w:rPr>
      </w:pPr>
      <w:r w:rsidRPr="009D7134">
        <w:rPr>
          <w:rFonts w:cs="Arial"/>
        </w:rPr>
        <w:t>(A)</w:t>
      </w:r>
      <w:r w:rsidRPr="009D7134">
        <w:rPr>
          <w:rFonts w:cs="Arial"/>
        </w:rPr>
        <w:tab/>
        <w:t>Pay the necessary ongoing operating expenses of the small business, as specified in Section 7136.8 of these regulations; and</w:t>
      </w:r>
    </w:p>
    <w:p w14:paraId="56BADF38" w14:textId="0E73376C" w:rsidR="00A84E34" w:rsidRPr="009D7134" w:rsidRDefault="00A84E34" w:rsidP="00A84E34">
      <w:pPr>
        <w:rPr>
          <w:rFonts w:cs="Arial"/>
        </w:rPr>
      </w:pPr>
      <w:r w:rsidRPr="009D7134">
        <w:rPr>
          <w:rFonts w:cs="Arial"/>
        </w:rPr>
        <w:t>(B)</w:t>
      </w:r>
      <w:r w:rsidRPr="009D7134">
        <w:rPr>
          <w:rFonts w:cs="Arial"/>
        </w:rPr>
        <w:tab/>
        <w:t>Yields an income that is comparable to the income received by other individuals who are not individuals with disabilities and who are self-employed in similar occupations or on similar tasks and who have similar training, experience, and skills; and</w:t>
      </w:r>
    </w:p>
    <w:p w14:paraId="5A12502B" w14:textId="7521E533" w:rsidR="00A84E34" w:rsidRPr="009D7134" w:rsidRDefault="00A84E34" w:rsidP="00A84E34">
      <w:pPr>
        <w:rPr>
          <w:rFonts w:cs="Arial"/>
        </w:rPr>
      </w:pPr>
      <w:r w:rsidRPr="009D7134">
        <w:rPr>
          <w:rFonts w:cs="Arial"/>
        </w:rPr>
        <w:t>(3)</w:t>
      </w:r>
      <w:r w:rsidRPr="009D7134">
        <w:rPr>
          <w:rFonts w:cs="Arial"/>
        </w:rPr>
        <w:tab/>
        <w:t xml:space="preserve">The individual </w:t>
      </w:r>
      <w:proofErr w:type="gramStart"/>
      <w:r w:rsidRPr="009D7134">
        <w:rPr>
          <w:rFonts w:cs="Arial"/>
        </w:rPr>
        <w:t>is able to</w:t>
      </w:r>
      <w:proofErr w:type="gramEnd"/>
      <w:r w:rsidRPr="009D7134">
        <w:rPr>
          <w:rFonts w:cs="Arial"/>
        </w:rPr>
        <w:t xml:space="preserve"> obtain all resources necessary to establish and operate the proposed small business, including any resources necessary to fund the ongoing operating expenses of the business and to support the individual’s basic living expenses during the period until the small business produces the income specified in subsection (b)(2) of this section.</w:t>
      </w:r>
    </w:p>
    <w:p w14:paraId="0B9A5FE2" w14:textId="2860607A" w:rsidR="00A84E34" w:rsidRPr="009D7134" w:rsidRDefault="00A84E34" w:rsidP="00A84E34">
      <w:pPr>
        <w:widowControl/>
        <w:rPr>
          <w:rFonts w:cs="Arial"/>
        </w:rPr>
      </w:pPr>
      <w:r w:rsidRPr="009D7134">
        <w:rPr>
          <w:rFonts w:cs="Arial"/>
        </w:rPr>
        <w:t>(c)</w:t>
      </w:r>
      <w:r w:rsidRPr="009D7134">
        <w:rPr>
          <w:rFonts w:cs="Arial"/>
        </w:rPr>
        <w:tab/>
        <w:t>To determine whether a proposed self-employment setting is appropriate, the Department shall consider any existing information; the summary of the proposed small business specified in Section 7136.5(c) of these regulations; and, to the extent additional information is necessary, information obtained through assessments (including, if appropriate, development and review of a Small Business Plan) consistent with Sections 7001.5, 7128, 7130.5, 7136.7, 7136.8, 7136.9, and 7149(b) of these regulations.</w:t>
      </w:r>
    </w:p>
    <w:p w14:paraId="76B7BA5F" w14:textId="1E9BAD78" w:rsidR="00E27C5F" w:rsidRPr="009D7134" w:rsidRDefault="002468E1" w:rsidP="00E27C5F">
      <w:pPr>
        <w:rPr>
          <w:rFonts w:cs="Arial"/>
        </w:rPr>
      </w:pPr>
      <w:r w:rsidRPr="009D7134">
        <w:rPr>
          <w:rFonts w:cs="Arial"/>
        </w:rPr>
        <w:t>N</w:t>
      </w:r>
      <w:r w:rsidR="00F16954" w:rsidRPr="009D7134">
        <w:rPr>
          <w:rFonts w:cs="Arial"/>
        </w:rPr>
        <w:t>ote</w:t>
      </w:r>
      <w:r w:rsidRPr="009D7134">
        <w:rPr>
          <w:rFonts w:cs="Arial"/>
        </w:rPr>
        <w:t>:</w:t>
      </w:r>
      <w:r w:rsidR="00A84E34" w:rsidRPr="009D7134">
        <w:rPr>
          <w:rFonts w:cs="Arial"/>
        </w:rPr>
        <w:t xml:space="preserve">  Authority cited: Sections 19006 and 19016, Welfare and Institutions Code.  Reference: 29 USC Sections 705, 720, 722, and 723; 34 CFR Sections 361.1, 361.5, 361.13, 361.45, 361.46, 361.48, and 361.50; and Sections 19011 and 19150, Welfare and Institutions Code.</w:t>
      </w:r>
    </w:p>
    <w:p w14:paraId="1DAAE9B3" w14:textId="77777777" w:rsidR="00E27C5F" w:rsidRPr="009D7134" w:rsidRDefault="00E27C5F" w:rsidP="00E27C5F">
      <w:pPr>
        <w:rPr>
          <w:rFonts w:cs="Arial"/>
        </w:rPr>
      </w:pPr>
    </w:p>
    <w:p w14:paraId="5F92A74F" w14:textId="6A8DE44D" w:rsidR="00A84E34" w:rsidRPr="009D7134" w:rsidRDefault="00A84E34" w:rsidP="00E27C5F">
      <w:pPr>
        <w:rPr>
          <w:rFonts w:cs="Arial"/>
        </w:rPr>
      </w:pPr>
      <w:r w:rsidRPr="009D7134">
        <w:rPr>
          <w:b/>
          <w:bCs/>
          <w:szCs w:val="26"/>
        </w:rPr>
        <w:t xml:space="preserve"> 7137</w:t>
      </w:r>
      <w:bookmarkStart w:id="86" w:name="_Hlk69828424"/>
      <w:r w:rsidRPr="009D7134">
        <w:rPr>
          <w:b/>
          <w:bCs/>
          <w:szCs w:val="26"/>
        </w:rPr>
        <w:t>.  Self-employment; Scope of Services Provided for a Self-employment Setting.</w:t>
      </w:r>
    </w:p>
    <w:bookmarkEnd w:id="86"/>
    <w:p w14:paraId="18295ED6" w14:textId="3168F226" w:rsidR="00A84E34" w:rsidRPr="009D7134" w:rsidRDefault="00A84E34" w:rsidP="00A84E34">
      <w:pPr>
        <w:rPr>
          <w:rFonts w:cs="Arial"/>
        </w:rPr>
      </w:pPr>
      <w:r w:rsidRPr="009D7134">
        <w:rPr>
          <w:rFonts w:cs="Arial"/>
        </w:rPr>
        <w:t>(a)</w:t>
      </w:r>
      <w:r w:rsidRPr="009D7134">
        <w:rPr>
          <w:rFonts w:cs="Arial"/>
        </w:rPr>
        <w:tab/>
        <w:t>The services provided by the Department to assist the eligible individual to achieve employment in an appropriate self-employment setting include assessment, technical assistance, and training to assist the individual in preparing for entering, advancing in, or retaining work in a self-employment setting, and certain initial one-time costs to establish the proposed small business.</w:t>
      </w:r>
    </w:p>
    <w:p w14:paraId="0628091E" w14:textId="221E61B7" w:rsidR="00A84E34" w:rsidRPr="009D7134" w:rsidRDefault="00A84E34" w:rsidP="00A84E34">
      <w:pPr>
        <w:rPr>
          <w:rFonts w:cs="Arial"/>
        </w:rPr>
      </w:pPr>
      <w:r w:rsidRPr="009D7134">
        <w:rPr>
          <w:rFonts w:cs="Arial"/>
        </w:rPr>
        <w:t>(b)</w:t>
      </w:r>
      <w:r w:rsidRPr="009D7134">
        <w:rPr>
          <w:rFonts w:cs="Arial"/>
        </w:rPr>
        <w:tab/>
        <w:t>The one-time, initial costs of establishing the small business are limited to such costs that are consistent with Section 7149 of these regulations, are appropriate and necessary to assist the individual to achieve employment in a self-employment setting, and are consistent with the usual and customary initial costs typically required for establishing similar small businesses, including:</w:t>
      </w:r>
    </w:p>
    <w:p w14:paraId="48F2816A" w14:textId="02976F05" w:rsidR="00A84E34" w:rsidRPr="009D7134" w:rsidRDefault="00A84E34" w:rsidP="00A84E34">
      <w:pPr>
        <w:rPr>
          <w:rFonts w:cs="Arial"/>
        </w:rPr>
      </w:pPr>
      <w:r w:rsidRPr="009D7134">
        <w:rPr>
          <w:rFonts w:cs="Arial"/>
        </w:rPr>
        <w:t>(1)</w:t>
      </w:r>
      <w:r w:rsidRPr="009D7134">
        <w:rPr>
          <w:rFonts w:cs="Arial"/>
        </w:rPr>
        <w:tab/>
        <w:t xml:space="preserve">Payment of occupational license fees, pursuant to Section </w:t>
      </w:r>
      <w:proofErr w:type="gramStart"/>
      <w:r w:rsidRPr="009D7134">
        <w:rPr>
          <w:rFonts w:cs="Arial"/>
        </w:rPr>
        <w:t>7149(p);</w:t>
      </w:r>
      <w:proofErr w:type="gramEnd"/>
    </w:p>
    <w:p w14:paraId="1A5B9E38" w14:textId="068AB583" w:rsidR="00A84E34" w:rsidRPr="009D7134" w:rsidRDefault="00A84E34" w:rsidP="00A84E34">
      <w:pPr>
        <w:rPr>
          <w:rFonts w:cs="Arial"/>
        </w:rPr>
      </w:pPr>
      <w:r w:rsidRPr="009D7134">
        <w:rPr>
          <w:rFonts w:cs="Arial"/>
        </w:rPr>
        <w:t>(2)</w:t>
      </w:r>
      <w:r w:rsidRPr="009D7134">
        <w:rPr>
          <w:rFonts w:cs="Arial"/>
        </w:rPr>
        <w:tab/>
        <w:t xml:space="preserve">Purchase or lease of tools or other equipment, in quantities consistent with </w:t>
      </w:r>
      <w:r w:rsidRPr="009D7134">
        <w:rPr>
          <w:rFonts w:cs="Arial"/>
        </w:rPr>
        <w:lastRenderedPageBreak/>
        <w:t xml:space="preserve">the initial cost of establishing similar small businesses, pursuant to Section </w:t>
      </w:r>
      <w:proofErr w:type="gramStart"/>
      <w:r w:rsidRPr="009D7134">
        <w:rPr>
          <w:rFonts w:cs="Arial"/>
        </w:rPr>
        <w:t>7149(p);</w:t>
      </w:r>
      <w:proofErr w:type="gramEnd"/>
    </w:p>
    <w:p w14:paraId="47D19499" w14:textId="126219E4" w:rsidR="00A84E34" w:rsidRPr="009D7134" w:rsidRDefault="00A84E34" w:rsidP="00A84E34">
      <w:pPr>
        <w:rPr>
          <w:rFonts w:cs="Arial"/>
        </w:rPr>
      </w:pPr>
      <w:r w:rsidRPr="009D7134">
        <w:rPr>
          <w:rFonts w:cs="Arial"/>
        </w:rPr>
        <w:t>(3)</w:t>
      </w:r>
      <w:r w:rsidRPr="009D7134">
        <w:rPr>
          <w:rFonts w:cs="Arial"/>
        </w:rPr>
        <w:tab/>
        <w:t xml:space="preserve">Purchase of initial stock and supplies necessary for a period not to exceed six months, pursuant to Section 7149(p); and </w:t>
      </w:r>
    </w:p>
    <w:p w14:paraId="4E3E8BA5" w14:textId="58880C3F" w:rsidR="00A84E34" w:rsidRPr="009D7134" w:rsidRDefault="00A84E34" w:rsidP="00A84E34">
      <w:pPr>
        <w:rPr>
          <w:rFonts w:cs="Arial"/>
        </w:rPr>
      </w:pPr>
      <w:r w:rsidRPr="009D7134">
        <w:rPr>
          <w:rFonts w:cs="Arial"/>
        </w:rPr>
        <w:t>(4)</w:t>
      </w:r>
      <w:r w:rsidRPr="009D7134">
        <w:rPr>
          <w:rFonts w:cs="Arial"/>
        </w:rPr>
        <w:tab/>
        <w:t>Payment of initial deposits required for rental agreements or utility service, consistent with Section 7149(g).</w:t>
      </w:r>
    </w:p>
    <w:p w14:paraId="50801F84" w14:textId="764AA1F7" w:rsidR="00A84E34" w:rsidRPr="009D7134" w:rsidRDefault="00A84E34" w:rsidP="00A84E34">
      <w:pPr>
        <w:rPr>
          <w:rFonts w:cs="Arial"/>
        </w:rPr>
      </w:pPr>
      <w:r w:rsidRPr="009D7134">
        <w:rPr>
          <w:rFonts w:cs="Arial"/>
        </w:rPr>
        <w:t>(c)</w:t>
      </w:r>
      <w:r w:rsidRPr="009D7134">
        <w:rPr>
          <w:rFonts w:cs="Arial"/>
        </w:rPr>
        <w:tab/>
        <w:t>The Department shall consider and utilize the most cost-effective means appropriate to provide the initial costs, including use of leased rather than purchased equipment, for a lease period not to exceed six months, and acquiring initial stock on a consignment basis.</w:t>
      </w:r>
    </w:p>
    <w:p w14:paraId="5E45FE57" w14:textId="2834776B" w:rsidR="00A84E34" w:rsidRPr="009D7134" w:rsidRDefault="00A84E34" w:rsidP="00A84E34">
      <w:pPr>
        <w:rPr>
          <w:rFonts w:cs="Arial"/>
        </w:rPr>
      </w:pPr>
      <w:r w:rsidRPr="009D7134">
        <w:rPr>
          <w:rFonts w:cs="Arial"/>
        </w:rPr>
        <w:t>(d)</w:t>
      </w:r>
      <w:r w:rsidRPr="009D7134">
        <w:rPr>
          <w:rFonts w:cs="Arial"/>
        </w:rPr>
        <w:tab/>
        <w:t>Initial costs, for purposes of a self-employment setting, do not include the following costs:</w:t>
      </w:r>
    </w:p>
    <w:p w14:paraId="3E3B4551" w14:textId="7FD612EB" w:rsidR="00A84E34" w:rsidRPr="009D7134" w:rsidRDefault="00A84E34" w:rsidP="00A84E34">
      <w:pPr>
        <w:rPr>
          <w:rFonts w:cs="Arial"/>
        </w:rPr>
      </w:pPr>
      <w:r w:rsidRPr="009D7134">
        <w:rPr>
          <w:rFonts w:cs="Arial"/>
        </w:rPr>
        <w:t>(1)</w:t>
      </w:r>
      <w:r w:rsidRPr="009D7134">
        <w:rPr>
          <w:rFonts w:cs="Arial"/>
        </w:rPr>
        <w:tab/>
        <w:t xml:space="preserve">Costs associated with expansion of a small </w:t>
      </w:r>
      <w:proofErr w:type="gramStart"/>
      <w:r w:rsidRPr="009D7134">
        <w:rPr>
          <w:rFonts w:cs="Arial"/>
        </w:rPr>
        <w:t>business;</w:t>
      </w:r>
      <w:proofErr w:type="gramEnd"/>
    </w:p>
    <w:p w14:paraId="02DF1BFB" w14:textId="52A0B369" w:rsidR="00A84E34" w:rsidRPr="009D7134" w:rsidRDefault="00A84E34" w:rsidP="00A84E34">
      <w:pPr>
        <w:rPr>
          <w:rFonts w:cs="Arial"/>
        </w:rPr>
      </w:pPr>
      <w:r w:rsidRPr="009D7134">
        <w:rPr>
          <w:rFonts w:cs="Arial"/>
        </w:rPr>
        <w:t>(2)</w:t>
      </w:r>
      <w:r w:rsidRPr="009D7134">
        <w:rPr>
          <w:rFonts w:cs="Arial"/>
        </w:rPr>
        <w:tab/>
        <w:t xml:space="preserve">Lease or purchase of real </w:t>
      </w:r>
      <w:proofErr w:type="gramStart"/>
      <w:r w:rsidRPr="009D7134">
        <w:rPr>
          <w:rFonts w:cs="Arial"/>
        </w:rPr>
        <w:t>property;</w:t>
      </w:r>
      <w:proofErr w:type="gramEnd"/>
    </w:p>
    <w:p w14:paraId="444120B5" w14:textId="7A0FAEAA" w:rsidR="00A84E34" w:rsidRPr="009D7134" w:rsidRDefault="00A84E34" w:rsidP="00A84E34">
      <w:pPr>
        <w:rPr>
          <w:rFonts w:cs="Arial"/>
        </w:rPr>
      </w:pPr>
      <w:r w:rsidRPr="009D7134">
        <w:rPr>
          <w:rFonts w:cs="Arial"/>
        </w:rPr>
        <w:t>(3)</w:t>
      </w:r>
      <w:r w:rsidRPr="009D7134">
        <w:rPr>
          <w:rFonts w:cs="Arial"/>
        </w:rPr>
        <w:tab/>
        <w:t xml:space="preserve">Construction or remodeling of real </w:t>
      </w:r>
      <w:proofErr w:type="gramStart"/>
      <w:r w:rsidRPr="009D7134">
        <w:rPr>
          <w:rFonts w:cs="Arial"/>
        </w:rPr>
        <w:t>property;</w:t>
      </w:r>
      <w:proofErr w:type="gramEnd"/>
    </w:p>
    <w:p w14:paraId="1190A643" w14:textId="46ACA2B3" w:rsidR="00A84E34" w:rsidRPr="009D7134" w:rsidRDefault="00A84E34" w:rsidP="00A84E34">
      <w:pPr>
        <w:rPr>
          <w:rFonts w:cs="Arial"/>
        </w:rPr>
      </w:pPr>
      <w:r w:rsidRPr="009D7134">
        <w:rPr>
          <w:rFonts w:cs="Arial"/>
        </w:rPr>
        <w:t>(4)</w:t>
      </w:r>
      <w:r w:rsidRPr="009D7134">
        <w:rPr>
          <w:rFonts w:cs="Arial"/>
        </w:rPr>
        <w:tab/>
        <w:t xml:space="preserve">Payment of taxes or </w:t>
      </w:r>
      <w:proofErr w:type="gramStart"/>
      <w:r w:rsidRPr="009D7134">
        <w:rPr>
          <w:rFonts w:cs="Arial"/>
        </w:rPr>
        <w:t>tax</w:t>
      </w:r>
      <w:proofErr w:type="gramEnd"/>
      <w:r w:rsidRPr="009D7134">
        <w:rPr>
          <w:rFonts w:cs="Arial"/>
        </w:rPr>
        <w:t xml:space="preserve"> liens;</w:t>
      </w:r>
    </w:p>
    <w:p w14:paraId="75470F09" w14:textId="67EA7914" w:rsidR="00A84E34" w:rsidRPr="009D7134" w:rsidRDefault="00A84E34" w:rsidP="00A84E34">
      <w:pPr>
        <w:rPr>
          <w:rFonts w:cs="Arial"/>
        </w:rPr>
      </w:pPr>
      <w:r w:rsidRPr="009D7134">
        <w:rPr>
          <w:rFonts w:cs="Arial"/>
        </w:rPr>
        <w:t>(5)</w:t>
      </w:r>
      <w:r w:rsidRPr="009D7134">
        <w:rPr>
          <w:rFonts w:cs="Arial"/>
        </w:rPr>
        <w:tab/>
        <w:t xml:space="preserve">Payment of patent fees or for product </w:t>
      </w:r>
      <w:proofErr w:type="gramStart"/>
      <w:r w:rsidRPr="009D7134">
        <w:rPr>
          <w:rFonts w:cs="Arial"/>
        </w:rPr>
        <w:t>development;</w:t>
      </w:r>
      <w:proofErr w:type="gramEnd"/>
    </w:p>
    <w:p w14:paraId="4218BD09" w14:textId="2933DC1E" w:rsidR="00A84E34" w:rsidRPr="009D7134" w:rsidRDefault="00A84E34" w:rsidP="00A84E34">
      <w:pPr>
        <w:rPr>
          <w:rFonts w:cs="Arial"/>
        </w:rPr>
      </w:pPr>
      <w:r w:rsidRPr="009D7134">
        <w:rPr>
          <w:rFonts w:cs="Arial"/>
        </w:rPr>
        <w:t>(6)</w:t>
      </w:r>
      <w:r w:rsidRPr="009D7134">
        <w:rPr>
          <w:rFonts w:cs="Arial"/>
        </w:rPr>
        <w:tab/>
        <w:t xml:space="preserve">Refinancing or repayment of </w:t>
      </w:r>
      <w:proofErr w:type="gramStart"/>
      <w:r w:rsidRPr="009D7134">
        <w:rPr>
          <w:rFonts w:cs="Arial"/>
        </w:rPr>
        <w:t>debt;</w:t>
      </w:r>
      <w:proofErr w:type="gramEnd"/>
    </w:p>
    <w:p w14:paraId="4A18EA58" w14:textId="45903B4C" w:rsidR="00A84E34" w:rsidRPr="009D7134" w:rsidRDefault="00A84E34" w:rsidP="00A84E34">
      <w:pPr>
        <w:rPr>
          <w:rFonts w:cs="Arial"/>
        </w:rPr>
      </w:pPr>
      <w:r w:rsidRPr="009D7134">
        <w:rPr>
          <w:rFonts w:cs="Arial"/>
        </w:rPr>
        <w:t>(7)</w:t>
      </w:r>
      <w:r w:rsidRPr="009D7134">
        <w:rPr>
          <w:rFonts w:cs="Arial"/>
        </w:rPr>
        <w:tab/>
        <w:t xml:space="preserve">Reimbursement or payment of any losses incurred in connection with the small </w:t>
      </w:r>
      <w:proofErr w:type="gramStart"/>
      <w:r w:rsidRPr="009D7134">
        <w:rPr>
          <w:rFonts w:cs="Arial"/>
        </w:rPr>
        <w:t>business;</w:t>
      </w:r>
      <w:proofErr w:type="gramEnd"/>
    </w:p>
    <w:p w14:paraId="38E31746" w14:textId="493FA8A0" w:rsidR="00A84E34" w:rsidRPr="009D7134" w:rsidRDefault="00A84E34" w:rsidP="00A84E34">
      <w:pPr>
        <w:rPr>
          <w:rFonts w:cs="Arial"/>
        </w:rPr>
      </w:pPr>
      <w:r w:rsidRPr="009D7134">
        <w:rPr>
          <w:rFonts w:cs="Arial"/>
        </w:rPr>
        <w:t>(8)</w:t>
      </w:r>
      <w:r w:rsidRPr="009D7134">
        <w:rPr>
          <w:rFonts w:cs="Arial"/>
        </w:rPr>
        <w:tab/>
        <w:t xml:space="preserve">Purchase of an existing business or of a business </w:t>
      </w:r>
      <w:proofErr w:type="gramStart"/>
      <w:r w:rsidRPr="009D7134">
        <w:rPr>
          <w:rFonts w:cs="Arial"/>
        </w:rPr>
        <w:t>franchise;</w:t>
      </w:r>
      <w:proofErr w:type="gramEnd"/>
    </w:p>
    <w:p w14:paraId="7B00A215" w14:textId="2A34F00C" w:rsidR="00A84E34" w:rsidRPr="009D7134" w:rsidRDefault="00A84E34" w:rsidP="00A84E34">
      <w:pPr>
        <w:rPr>
          <w:rFonts w:cs="Arial"/>
        </w:rPr>
      </w:pPr>
      <w:r w:rsidRPr="009D7134">
        <w:rPr>
          <w:rFonts w:cs="Arial"/>
        </w:rPr>
        <w:t>(9)</w:t>
      </w:r>
      <w:r w:rsidRPr="009D7134">
        <w:rPr>
          <w:rFonts w:cs="Arial"/>
        </w:rPr>
        <w:tab/>
        <w:t xml:space="preserve">Purchase or lease of a vehicle for use in operating a small </w:t>
      </w:r>
      <w:proofErr w:type="gramStart"/>
      <w:r w:rsidRPr="009D7134">
        <w:rPr>
          <w:rFonts w:cs="Arial"/>
        </w:rPr>
        <w:t>business;</w:t>
      </w:r>
      <w:proofErr w:type="gramEnd"/>
    </w:p>
    <w:p w14:paraId="6256EEAC" w14:textId="4BE9C1BE" w:rsidR="00A84E34" w:rsidRPr="009D7134" w:rsidRDefault="00A84E34" w:rsidP="00A84E34">
      <w:pPr>
        <w:rPr>
          <w:rFonts w:cs="Arial"/>
        </w:rPr>
      </w:pPr>
      <w:r w:rsidRPr="009D7134">
        <w:rPr>
          <w:rFonts w:cs="Arial"/>
        </w:rPr>
        <w:t>(10)</w:t>
      </w:r>
      <w:r w:rsidRPr="009D7134">
        <w:rPr>
          <w:rFonts w:cs="Arial"/>
        </w:rPr>
        <w:tab/>
        <w:t>Employee wages and benefits; and</w:t>
      </w:r>
    </w:p>
    <w:p w14:paraId="3C0F1DD1" w14:textId="61BA7781" w:rsidR="00A84E34" w:rsidRPr="009D7134" w:rsidRDefault="00A84E34" w:rsidP="00A84E34">
      <w:pPr>
        <w:rPr>
          <w:rFonts w:cs="Arial"/>
        </w:rPr>
      </w:pPr>
      <w:r w:rsidRPr="009D7134">
        <w:rPr>
          <w:rFonts w:cs="Arial"/>
        </w:rPr>
        <w:t>(11)</w:t>
      </w:r>
      <w:r w:rsidRPr="009D7134">
        <w:rPr>
          <w:rFonts w:cs="Arial"/>
        </w:rPr>
        <w:tab/>
        <w:t>Funding for ongoing operating expenses, as specified in Section 7136.8(g) of these regulations.</w:t>
      </w:r>
    </w:p>
    <w:p w14:paraId="2AF7B2E5" w14:textId="1A093159" w:rsidR="00A84E34" w:rsidRPr="009D7134" w:rsidRDefault="002468E1" w:rsidP="00A84E34">
      <w:pPr>
        <w:rPr>
          <w:rFonts w:cs="Arial"/>
        </w:rPr>
      </w:pPr>
      <w:r w:rsidRPr="009D7134">
        <w:rPr>
          <w:rFonts w:cs="Arial"/>
        </w:rPr>
        <w:t>N</w:t>
      </w:r>
      <w:r w:rsidR="00F16954" w:rsidRPr="009D7134">
        <w:rPr>
          <w:rFonts w:cs="Arial"/>
        </w:rPr>
        <w:t>ote</w:t>
      </w:r>
      <w:r w:rsidRPr="009D7134">
        <w:rPr>
          <w:rFonts w:cs="Arial"/>
        </w:rPr>
        <w:t>:</w:t>
      </w:r>
      <w:r w:rsidR="00A84E34" w:rsidRPr="009D7134">
        <w:rPr>
          <w:rFonts w:cs="Arial"/>
        </w:rPr>
        <w:t xml:space="preserve">  Authority cited:  Sections 19006 and 19016, Welfare and Institutions Code.  Reference: 29 USC Sections 705, 720, and 723; 34 CFR Sections 361.1, 361, 361.48, and 361.50; and Section 19011, Welfare and Institutions Code.</w:t>
      </w:r>
    </w:p>
    <w:p w14:paraId="530B0EBF" w14:textId="77777777" w:rsidR="00A84E34" w:rsidRPr="009D7134" w:rsidRDefault="00A84E34" w:rsidP="00A84E34">
      <w:pPr>
        <w:widowControl/>
        <w:rPr>
          <w:rFonts w:cs="Arial"/>
          <w:b/>
        </w:rPr>
      </w:pPr>
    </w:p>
    <w:p w14:paraId="6A41990A" w14:textId="77777777" w:rsidR="00A84E34" w:rsidRPr="009D7134" w:rsidRDefault="00A84E34" w:rsidP="00DB2B84">
      <w:pPr>
        <w:keepNext/>
        <w:spacing w:line="360" w:lineRule="auto"/>
        <w:outlineLvl w:val="1"/>
        <w:rPr>
          <w:rFonts w:cs="Arial"/>
          <w:b/>
          <w:bCs/>
        </w:rPr>
      </w:pPr>
      <w:bookmarkStart w:id="87" w:name="_Hlk55553582"/>
      <w:r w:rsidRPr="009D7134">
        <w:rPr>
          <w:rFonts w:cs="Arial"/>
          <w:b/>
          <w:bCs/>
        </w:rPr>
        <w:t>Article 6. Confidentiality</w:t>
      </w:r>
    </w:p>
    <w:p w14:paraId="719904CC" w14:textId="607C5EC6" w:rsidR="00A84E34" w:rsidRPr="009D7134" w:rsidRDefault="00A84E34" w:rsidP="00A84E34">
      <w:pPr>
        <w:keepNext/>
        <w:spacing w:before="240" w:after="60"/>
        <w:outlineLvl w:val="2"/>
        <w:rPr>
          <w:b/>
          <w:bCs/>
          <w:szCs w:val="26"/>
        </w:rPr>
      </w:pPr>
      <w:r w:rsidRPr="009D7134">
        <w:rPr>
          <w:b/>
          <w:bCs/>
          <w:szCs w:val="26"/>
        </w:rPr>
        <w:t xml:space="preserve"> 7140. </w:t>
      </w:r>
      <w:bookmarkStart w:id="88" w:name="_Hlk69828460"/>
      <w:r w:rsidRPr="009D7134">
        <w:rPr>
          <w:b/>
          <w:bCs/>
          <w:szCs w:val="26"/>
        </w:rPr>
        <w:t>General Provisions.</w:t>
      </w:r>
    </w:p>
    <w:bookmarkEnd w:id="88"/>
    <w:p w14:paraId="165A0318" w14:textId="77777777" w:rsidR="00A84E34" w:rsidRPr="009D7134" w:rsidRDefault="00A84E34" w:rsidP="00743C4B">
      <w:pPr>
        <w:widowControl/>
        <w:rPr>
          <w:rFonts w:cs="Arial"/>
        </w:rPr>
      </w:pPr>
      <w:r w:rsidRPr="009D7134">
        <w:rPr>
          <w:rFonts w:cs="Arial"/>
        </w:rPr>
        <w:t>(a)</w:t>
      </w:r>
      <w:r w:rsidRPr="009D7134">
        <w:rPr>
          <w:rFonts w:cs="Arial"/>
        </w:rPr>
        <w:tab/>
        <w:t>The purpose and intent of these regulations are:</w:t>
      </w:r>
    </w:p>
    <w:p w14:paraId="1635624C" w14:textId="37A5BF83" w:rsidR="00A84E34" w:rsidRPr="009D7134" w:rsidRDefault="00743C4B" w:rsidP="00743C4B">
      <w:pPr>
        <w:widowControl/>
        <w:rPr>
          <w:rFonts w:cs="Arial"/>
        </w:rPr>
      </w:pPr>
      <w:r>
        <w:rPr>
          <w:rFonts w:cs="Arial"/>
        </w:rPr>
        <w:t>(</w:t>
      </w:r>
      <w:r w:rsidR="00A84E34" w:rsidRPr="009D7134">
        <w:rPr>
          <w:rFonts w:cs="Arial"/>
        </w:rPr>
        <w:t>1)</w:t>
      </w:r>
      <w:r w:rsidR="00A84E34" w:rsidRPr="009D7134">
        <w:rPr>
          <w:rFonts w:cs="Arial"/>
        </w:rPr>
        <w:tab/>
        <w:t xml:space="preserve">To protect the right to privacy of </w:t>
      </w:r>
      <w:proofErr w:type="gramStart"/>
      <w:r w:rsidR="00A84E34" w:rsidRPr="009D7134">
        <w:rPr>
          <w:rFonts w:cs="Arial"/>
        </w:rPr>
        <w:t>each individual</w:t>
      </w:r>
      <w:proofErr w:type="gramEnd"/>
      <w:r>
        <w:rPr>
          <w:rFonts w:cs="Arial"/>
        </w:rPr>
        <w:t xml:space="preserve">. </w:t>
      </w:r>
      <w:r w:rsidR="00A84E34" w:rsidRPr="009D7134">
        <w:rPr>
          <w:rFonts w:cs="Arial"/>
        </w:rPr>
        <w:t>The right to privacy is a fundamental right which is protected by the California Constitution</w:t>
      </w:r>
      <w:r w:rsidR="00EA167A" w:rsidRPr="009D7134">
        <w:rPr>
          <w:rFonts w:cs="Arial"/>
        </w:rPr>
        <w:t>.</w:t>
      </w:r>
    </w:p>
    <w:p w14:paraId="1908C864" w14:textId="77777777" w:rsidR="00A84E34" w:rsidRPr="009D7134" w:rsidRDefault="00A84E34" w:rsidP="00743C4B">
      <w:pPr>
        <w:widowControl/>
        <w:rPr>
          <w:rFonts w:cs="Arial"/>
        </w:rPr>
      </w:pPr>
      <w:r w:rsidRPr="009D7134">
        <w:rPr>
          <w:rFonts w:cs="Arial"/>
        </w:rPr>
        <w:t>(2)</w:t>
      </w:r>
      <w:r w:rsidRPr="009D7134">
        <w:rPr>
          <w:rFonts w:cs="Arial"/>
        </w:rPr>
        <w:tab/>
        <w:t>To secure to such individuals the right to gain access to information pertaining to them which is maintained by the Department unless there is a clear and overriding public interest in withholding such information.</w:t>
      </w:r>
    </w:p>
    <w:p w14:paraId="00FC6273" w14:textId="77777777" w:rsidR="00A84E34" w:rsidRPr="009D7134" w:rsidRDefault="00A84E34" w:rsidP="00743C4B">
      <w:pPr>
        <w:widowControl/>
        <w:rPr>
          <w:rFonts w:cs="Arial"/>
        </w:rPr>
      </w:pPr>
      <w:r w:rsidRPr="009D7134">
        <w:rPr>
          <w:rFonts w:cs="Arial"/>
        </w:rPr>
        <w:t>(3)</w:t>
      </w:r>
      <w:r w:rsidRPr="009D7134">
        <w:rPr>
          <w:rFonts w:cs="Arial"/>
        </w:rPr>
        <w:tab/>
        <w:t>To secure to such individuals the right to correct any misinformation that is being maintained about them by the Department.</w:t>
      </w:r>
    </w:p>
    <w:p w14:paraId="6D597924" w14:textId="2EABB628" w:rsidR="00A84E34" w:rsidRPr="009D7134" w:rsidRDefault="00A84E34" w:rsidP="00743C4B">
      <w:pPr>
        <w:widowControl/>
        <w:rPr>
          <w:rFonts w:cs="Arial"/>
        </w:rPr>
      </w:pPr>
      <w:r w:rsidRPr="009D7134">
        <w:rPr>
          <w:rFonts w:cs="Arial"/>
        </w:rPr>
        <w:lastRenderedPageBreak/>
        <w:t>(b)</w:t>
      </w:r>
      <w:r w:rsidRPr="009D7134">
        <w:rPr>
          <w:rFonts w:cs="Arial"/>
        </w:rPr>
        <w:tab/>
        <w:t>All information collected by the Department is the property of the Department provided such ownership does not abridge the rights of any individual as otherwise provided by this Subchapter.</w:t>
      </w:r>
    </w:p>
    <w:p w14:paraId="1C895018" w14:textId="6CB0C8B2" w:rsidR="00A84E34" w:rsidRPr="009D7134" w:rsidRDefault="00A84E34" w:rsidP="00743C4B">
      <w:pPr>
        <w:widowControl/>
        <w:rPr>
          <w:rFonts w:cs="Arial"/>
        </w:rPr>
      </w:pPr>
      <w:r w:rsidRPr="009D7134">
        <w:rPr>
          <w:rFonts w:cs="Arial"/>
        </w:rPr>
        <w:t>(c)</w:t>
      </w:r>
      <w:r w:rsidRPr="009D7134">
        <w:rPr>
          <w:rFonts w:cs="Arial"/>
        </w:rPr>
        <w:tab/>
        <w:t>All provisions of this subchapter also apply to records maintained by any individual or entity under contract with the Department as a provider of goods or services to clients of the Department.</w:t>
      </w:r>
    </w:p>
    <w:p w14:paraId="5AD26B07" w14:textId="77777777" w:rsidR="00A84E34" w:rsidRPr="009D7134" w:rsidRDefault="00A84E34" w:rsidP="00743C4B">
      <w:pPr>
        <w:widowControl/>
        <w:rPr>
          <w:rFonts w:cs="Arial"/>
        </w:rPr>
      </w:pPr>
      <w:r w:rsidRPr="009D7134">
        <w:rPr>
          <w:rFonts w:cs="Arial"/>
        </w:rPr>
        <w:t>(d)</w:t>
      </w:r>
      <w:r w:rsidRPr="009D7134">
        <w:rPr>
          <w:rFonts w:cs="Arial"/>
        </w:rPr>
        <w:tab/>
        <w:t>Definitions:</w:t>
      </w:r>
    </w:p>
    <w:p w14:paraId="5560E23A" w14:textId="55105923" w:rsidR="00A84E34" w:rsidRPr="009D7134" w:rsidRDefault="00A84E34" w:rsidP="00743C4B">
      <w:pPr>
        <w:widowControl/>
        <w:rPr>
          <w:rFonts w:cs="Arial"/>
        </w:rPr>
      </w:pPr>
      <w:r w:rsidRPr="009D7134">
        <w:rPr>
          <w:rFonts w:cs="Arial"/>
        </w:rPr>
        <w:t>(1)</w:t>
      </w:r>
      <w:r w:rsidRPr="009D7134">
        <w:rPr>
          <w:rFonts w:cs="Arial"/>
        </w:rPr>
        <w:tab/>
        <w:t>“Access” means the availability of the case record to the</w:t>
      </w:r>
      <w:r w:rsidR="00711CFC" w:rsidRPr="009D7134">
        <w:rPr>
          <w:rFonts w:cs="Arial"/>
        </w:rPr>
        <w:t xml:space="preserve"> individual</w:t>
      </w:r>
      <w:r w:rsidRPr="009D7134">
        <w:rPr>
          <w:rFonts w:cs="Arial"/>
        </w:rPr>
        <w:t>, authorized representative, and duly appointed guardian or conservator for inspection and copying.</w:t>
      </w:r>
    </w:p>
    <w:p w14:paraId="00D3C07D" w14:textId="3EBFA9E4" w:rsidR="00A84E34" w:rsidRPr="009D7134" w:rsidRDefault="00A84E34" w:rsidP="00743C4B">
      <w:pPr>
        <w:widowControl/>
        <w:rPr>
          <w:rFonts w:cs="Arial"/>
        </w:rPr>
      </w:pPr>
      <w:r w:rsidRPr="009D7134">
        <w:rPr>
          <w:rFonts w:cs="Arial"/>
        </w:rPr>
        <w:t>(2)</w:t>
      </w:r>
      <w:bookmarkStart w:id="89" w:name="_Hlk54676130"/>
      <w:r w:rsidRPr="009D7134">
        <w:rPr>
          <w:rFonts w:cs="Arial"/>
        </w:rPr>
        <w:tab/>
        <w:t xml:space="preserve">“Case Record” means any information about an </w:t>
      </w:r>
      <w:r w:rsidR="00F15639" w:rsidRPr="009D7134">
        <w:rPr>
          <w:rFonts w:cs="Arial"/>
        </w:rPr>
        <w:t xml:space="preserve">individual </w:t>
      </w:r>
      <w:r w:rsidRPr="009D7134">
        <w:rPr>
          <w:rFonts w:cs="Arial"/>
        </w:rPr>
        <w:t>that is maintained or otherwise possessed by the Department, including but not limited to information regarding medical history, diagnostic studies, employment history, financial status, and education. Information on computer tape, computer cards, microfilm, or any other memory system, which is strictly derivative in nature and is otherwise maintained in the case record</w:t>
      </w:r>
      <w:r w:rsidR="00361723" w:rsidRPr="009D7134">
        <w:rPr>
          <w:rFonts w:cs="Arial"/>
        </w:rPr>
        <w:t xml:space="preserve"> </w:t>
      </w:r>
      <w:r w:rsidRPr="009D7134">
        <w:rPr>
          <w:rFonts w:cs="Arial"/>
        </w:rPr>
        <w:t>is not included. Both active and closed records or files are included. Information gathered during the course of an investigation conducted by or on behalf of the Department, and separately maintained or supervised by the Legal Office of the Department, when such information is compiled in reasonable anticipation of a civil or criminal action or an administrative adjudication, is not included.</w:t>
      </w:r>
      <w:bookmarkEnd w:id="89"/>
    </w:p>
    <w:p w14:paraId="568C20B9" w14:textId="77777777" w:rsidR="00A84E34" w:rsidRPr="009D7134" w:rsidRDefault="00A84E34" w:rsidP="00743C4B">
      <w:pPr>
        <w:widowControl/>
        <w:rPr>
          <w:rFonts w:cs="Arial"/>
        </w:rPr>
      </w:pPr>
      <w:r w:rsidRPr="009D7134">
        <w:rPr>
          <w:rFonts w:cs="Arial"/>
        </w:rPr>
        <w:t>(3)</w:t>
      </w:r>
      <w:r w:rsidRPr="009D7134">
        <w:rPr>
          <w:rFonts w:cs="Arial"/>
        </w:rPr>
        <w:tab/>
        <w:t>“Disclose” means to disclose, release, transfer, disseminate, or otherwise communicate all or any part of any record orally, in writing, or by electronic, or any other means to any person or entity.</w:t>
      </w:r>
    </w:p>
    <w:p w14:paraId="3846C45F" w14:textId="5C9E840D" w:rsidR="00A84E34" w:rsidRPr="009D7134" w:rsidRDefault="002468E1" w:rsidP="0077483C">
      <w:pPr>
        <w:widowControl/>
        <w:rPr>
          <w:rFonts w:cs="Arial"/>
        </w:rPr>
      </w:pPr>
      <w:r w:rsidRPr="009D7134">
        <w:rPr>
          <w:rFonts w:cs="Arial"/>
        </w:rPr>
        <w:t>N</w:t>
      </w:r>
      <w:r w:rsidR="00F16954" w:rsidRPr="009D7134">
        <w:rPr>
          <w:rFonts w:cs="Arial"/>
        </w:rPr>
        <w:t>ote</w:t>
      </w:r>
      <w:r w:rsidRPr="009D7134">
        <w:rPr>
          <w:rFonts w:cs="Arial"/>
        </w:rPr>
        <w:t>:</w:t>
      </w:r>
      <w:r w:rsidR="00A84E34" w:rsidRPr="009D7134">
        <w:rPr>
          <w:rFonts w:cs="Arial"/>
          <w:bCs/>
        </w:rPr>
        <w:t xml:space="preserve">  </w:t>
      </w:r>
      <w:r w:rsidR="00A84E34" w:rsidRPr="009D7134">
        <w:rPr>
          <w:rFonts w:cs="Arial"/>
        </w:rPr>
        <w:t>Authority cited: Sections 19006 and 19016, Welfare and Institutions Code</w:t>
      </w:r>
      <w:r w:rsidR="00A67281" w:rsidRPr="009D7134">
        <w:rPr>
          <w:rFonts w:cs="Arial"/>
        </w:rPr>
        <w:t xml:space="preserve">; </w:t>
      </w:r>
      <w:r w:rsidR="00A84E34" w:rsidRPr="009D7134">
        <w:rPr>
          <w:rFonts w:cs="Arial"/>
        </w:rPr>
        <w:t>Section 1798.30, Civil Code.  Reference: Sections 1798 et seq., Civil Code and 34 CFR Section 361.38.</w:t>
      </w:r>
    </w:p>
    <w:p w14:paraId="0DE83BAB" w14:textId="59E5677E" w:rsidR="00A84E34" w:rsidRPr="009D7134" w:rsidRDefault="00A84E34" w:rsidP="00A84E34">
      <w:pPr>
        <w:keepNext/>
        <w:spacing w:before="240" w:after="60"/>
        <w:outlineLvl w:val="2"/>
        <w:rPr>
          <w:b/>
          <w:bCs/>
          <w:szCs w:val="26"/>
        </w:rPr>
      </w:pPr>
      <w:r w:rsidRPr="009D7134">
        <w:rPr>
          <w:b/>
          <w:bCs/>
          <w:szCs w:val="26"/>
        </w:rPr>
        <w:t>7141</w:t>
      </w:r>
      <w:bookmarkStart w:id="90" w:name="_Hlk69828577"/>
      <w:r w:rsidRPr="009D7134">
        <w:rPr>
          <w:b/>
          <w:bCs/>
          <w:szCs w:val="26"/>
        </w:rPr>
        <w:t>. Disclosure to the</w:t>
      </w:r>
      <w:r w:rsidR="00A34FC4" w:rsidRPr="009D7134">
        <w:rPr>
          <w:b/>
          <w:bCs/>
          <w:szCs w:val="26"/>
        </w:rPr>
        <w:t xml:space="preserve"> </w:t>
      </w:r>
      <w:r w:rsidR="00A34FC4" w:rsidRPr="009D7134">
        <w:rPr>
          <w:rFonts w:cs="Arial"/>
          <w:b/>
          <w:bCs/>
        </w:rPr>
        <w:t>Individual</w:t>
      </w:r>
      <w:r w:rsidR="00255C6E" w:rsidRPr="009D7134">
        <w:rPr>
          <w:b/>
          <w:bCs/>
          <w:szCs w:val="26"/>
        </w:rPr>
        <w:t>.</w:t>
      </w:r>
      <w:bookmarkEnd w:id="90"/>
    </w:p>
    <w:p w14:paraId="2145C9B8" w14:textId="50C03A8B" w:rsidR="00A84E34" w:rsidRPr="009D7134" w:rsidRDefault="00A84E34" w:rsidP="00743C4B">
      <w:pPr>
        <w:widowControl/>
        <w:rPr>
          <w:rFonts w:cs="Arial"/>
        </w:rPr>
      </w:pPr>
      <w:r w:rsidRPr="009D7134">
        <w:rPr>
          <w:rFonts w:cs="Arial"/>
        </w:rPr>
        <w:t>(a)</w:t>
      </w:r>
      <w:r w:rsidRPr="009D7134">
        <w:rPr>
          <w:rFonts w:cs="Arial"/>
        </w:rPr>
        <w:tab/>
        <w:t xml:space="preserve">Except as limited by (c), all information in the case record shall, upon request and proper identification, be disclosed to the </w:t>
      </w:r>
      <w:r w:rsidR="00A34FC4" w:rsidRPr="009D7134">
        <w:rPr>
          <w:rFonts w:cs="Arial"/>
        </w:rPr>
        <w:t>individual</w:t>
      </w:r>
      <w:r w:rsidR="00A36F3D" w:rsidRPr="009D7134">
        <w:rPr>
          <w:rFonts w:cs="Arial"/>
        </w:rPr>
        <w:t>.</w:t>
      </w:r>
      <w:r w:rsidR="00A34FC4" w:rsidRPr="009D7134">
        <w:rPr>
          <w:rFonts w:cs="Arial"/>
        </w:rPr>
        <w:t xml:space="preserve"> </w:t>
      </w:r>
      <w:bookmarkStart w:id="91" w:name="_Hlk54002784"/>
    </w:p>
    <w:bookmarkEnd w:id="91"/>
    <w:p w14:paraId="0D584CF9" w14:textId="3E085033" w:rsidR="00A84E34" w:rsidRPr="009D7134" w:rsidRDefault="00A84E34" w:rsidP="00743C4B">
      <w:pPr>
        <w:widowControl/>
        <w:rPr>
          <w:rFonts w:cs="Arial"/>
        </w:rPr>
      </w:pPr>
      <w:r w:rsidRPr="009D7134">
        <w:rPr>
          <w:rFonts w:cs="Arial"/>
        </w:rPr>
        <w:t>(b)</w:t>
      </w:r>
      <w:r w:rsidRPr="009D7134">
        <w:rPr>
          <w:rFonts w:cs="Arial"/>
        </w:rPr>
        <w:tab/>
        <w:t>The Counselor shall translate or arrange for translation of documents in the case record when requested, in a language that is understood by the</w:t>
      </w:r>
      <w:r w:rsidR="00A34FC4" w:rsidRPr="009D7134">
        <w:rPr>
          <w:rFonts w:cs="Arial"/>
        </w:rPr>
        <w:t xml:space="preserve"> individual</w:t>
      </w:r>
      <w:r w:rsidRPr="009D7134">
        <w:rPr>
          <w:rFonts w:cs="Arial"/>
        </w:rPr>
        <w:t xml:space="preserve">. </w:t>
      </w:r>
      <w:r w:rsidR="009263CA" w:rsidRPr="009D7134">
        <w:rPr>
          <w:rFonts w:cs="Arial"/>
        </w:rPr>
        <w:t xml:space="preserve"> </w:t>
      </w:r>
      <w:r w:rsidRPr="009D7134">
        <w:rPr>
          <w:rFonts w:cs="Arial"/>
        </w:rPr>
        <w:t>It is not required that the case record be translated into other languages.</w:t>
      </w:r>
    </w:p>
    <w:p w14:paraId="0F8D979E" w14:textId="6974233B" w:rsidR="00A84E34" w:rsidRPr="009D7134" w:rsidRDefault="00A84E34" w:rsidP="00743C4B">
      <w:pPr>
        <w:widowControl/>
        <w:rPr>
          <w:rFonts w:cs="Arial"/>
        </w:rPr>
      </w:pPr>
      <w:r w:rsidRPr="009D7134">
        <w:rPr>
          <w:rFonts w:cs="Arial"/>
        </w:rPr>
        <w:t>(c)</w:t>
      </w:r>
      <w:r w:rsidRPr="009D7134">
        <w:rPr>
          <w:rFonts w:cs="Arial"/>
        </w:rPr>
        <w:tab/>
        <w:t xml:space="preserve">In cases where the </w:t>
      </w:r>
      <w:r w:rsidR="00A34FC4" w:rsidRPr="009D7134">
        <w:rPr>
          <w:rFonts w:cs="Arial"/>
        </w:rPr>
        <w:t xml:space="preserve">individual </w:t>
      </w:r>
      <w:r w:rsidRPr="009D7134">
        <w:rPr>
          <w:rFonts w:cs="Arial"/>
        </w:rPr>
        <w:t xml:space="preserve">requests access to the case record and where the Department has reason to believe that the disclosure of some portion of the case record may be harmful to the </w:t>
      </w:r>
      <w:r w:rsidR="00A34FC4" w:rsidRPr="009D7134">
        <w:rPr>
          <w:rFonts w:cs="Arial"/>
        </w:rPr>
        <w:t>individual</w:t>
      </w:r>
      <w:r w:rsidR="00743C4B">
        <w:rPr>
          <w:rFonts w:cs="Arial"/>
        </w:rPr>
        <w:t>,</w:t>
      </w:r>
      <w:r w:rsidR="00A34FC4" w:rsidRPr="009D7134">
        <w:rPr>
          <w:rFonts w:cs="Arial"/>
        </w:rPr>
        <w:t xml:space="preserve"> </w:t>
      </w:r>
      <w:r w:rsidRPr="009D7134">
        <w:rPr>
          <w:rFonts w:cs="Arial"/>
        </w:rPr>
        <w:t>the Department shall notify the</w:t>
      </w:r>
      <w:r w:rsidR="00A34FC4" w:rsidRPr="009D7134">
        <w:rPr>
          <w:rFonts w:cs="Arial"/>
        </w:rPr>
        <w:t xml:space="preserve"> individual</w:t>
      </w:r>
      <w:r w:rsidRPr="009D7134">
        <w:rPr>
          <w:rFonts w:cs="Arial"/>
        </w:rPr>
        <w:t xml:space="preserve"> in writing that direct disclosure is not authorized by law. </w:t>
      </w:r>
      <w:r w:rsidR="009263CA" w:rsidRPr="009D7134">
        <w:rPr>
          <w:rFonts w:cs="Arial"/>
        </w:rPr>
        <w:t xml:space="preserve"> </w:t>
      </w:r>
      <w:r w:rsidRPr="009D7134">
        <w:rPr>
          <w:rFonts w:cs="Arial"/>
        </w:rPr>
        <w:t>The notification shall include the way in which the Department will release the information using the following options.</w:t>
      </w:r>
    </w:p>
    <w:p w14:paraId="45FE53DA" w14:textId="2806898C" w:rsidR="00A84E34" w:rsidRPr="009D7134" w:rsidRDefault="00A84E34" w:rsidP="00743C4B">
      <w:pPr>
        <w:widowControl/>
        <w:rPr>
          <w:rFonts w:cs="Arial"/>
          <w:strike/>
        </w:rPr>
      </w:pPr>
      <w:r w:rsidRPr="009D7134">
        <w:rPr>
          <w:rFonts w:cs="Arial"/>
        </w:rPr>
        <w:t>(1)</w:t>
      </w:r>
      <w:r w:rsidRPr="009D7134">
        <w:rPr>
          <w:rFonts w:cs="Arial"/>
        </w:rPr>
        <w:tab/>
        <w:t>Disclose, and if requested or needed, interpret the information directly to the authorized representative, guardian or conservator of the</w:t>
      </w:r>
      <w:r w:rsidR="00A34FC4" w:rsidRPr="009D7134">
        <w:rPr>
          <w:rFonts w:cs="Arial"/>
        </w:rPr>
        <w:t xml:space="preserve"> individual</w:t>
      </w:r>
      <w:r w:rsidR="009263CA" w:rsidRPr="009D7134">
        <w:rPr>
          <w:rFonts w:cs="Arial"/>
        </w:rPr>
        <w:t>.</w:t>
      </w:r>
      <w:r w:rsidRPr="009D7134">
        <w:rPr>
          <w:rFonts w:cs="Arial"/>
        </w:rPr>
        <w:t xml:space="preserve"> </w:t>
      </w:r>
    </w:p>
    <w:p w14:paraId="48E3A8AA" w14:textId="1DD78AB7" w:rsidR="00A84E34" w:rsidRPr="009D7134" w:rsidRDefault="00A84E34" w:rsidP="002271A5">
      <w:pPr>
        <w:widowControl/>
        <w:rPr>
          <w:rFonts w:cs="Arial"/>
        </w:rPr>
      </w:pPr>
      <w:r w:rsidRPr="009D7134">
        <w:rPr>
          <w:rFonts w:cs="Arial"/>
        </w:rPr>
        <w:lastRenderedPageBreak/>
        <w:t>(2)</w:t>
      </w:r>
      <w:r w:rsidRPr="009D7134">
        <w:rPr>
          <w:rFonts w:cs="Arial"/>
        </w:rPr>
        <w:tab/>
        <w:t xml:space="preserve">Disclose and interpret the information to the </w:t>
      </w:r>
      <w:r w:rsidR="00A34FC4" w:rsidRPr="009D7134">
        <w:rPr>
          <w:rFonts w:cs="Arial"/>
        </w:rPr>
        <w:t xml:space="preserve">individual </w:t>
      </w:r>
      <w:r w:rsidRPr="009D7134">
        <w:rPr>
          <w:rFonts w:cs="Arial"/>
        </w:rPr>
        <w:t>through the District Medical Consultant, the District Psychologist, a panel physician, or panel psychiatrist.</w:t>
      </w:r>
    </w:p>
    <w:p w14:paraId="60CA4CC2" w14:textId="70F15390" w:rsidR="00A84E34" w:rsidRPr="009D7134" w:rsidRDefault="00A84E34" w:rsidP="002271A5">
      <w:pPr>
        <w:widowControl/>
        <w:rPr>
          <w:rFonts w:cs="Arial"/>
        </w:rPr>
      </w:pPr>
      <w:r w:rsidRPr="009D7134">
        <w:rPr>
          <w:rFonts w:cs="Arial"/>
        </w:rPr>
        <w:t>(3)</w:t>
      </w:r>
      <w:r w:rsidRPr="009D7134">
        <w:rPr>
          <w:rFonts w:cs="Arial"/>
        </w:rPr>
        <w:tab/>
        <w:t xml:space="preserve">Upon written authorization, disclose such information to a physician, psychiatrist, or licensed or certified psychologist or other representative designated by the </w:t>
      </w:r>
      <w:r w:rsidR="00A34FC4" w:rsidRPr="009D7134">
        <w:rPr>
          <w:rFonts w:cs="Arial"/>
        </w:rPr>
        <w:t>individual.</w:t>
      </w:r>
    </w:p>
    <w:p w14:paraId="4BEFA7DC" w14:textId="751FA748" w:rsidR="00A84E34" w:rsidRPr="009D7134" w:rsidRDefault="00A84E34" w:rsidP="002271A5">
      <w:pPr>
        <w:widowControl/>
        <w:rPr>
          <w:rFonts w:cs="Arial"/>
        </w:rPr>
      </w:pPr>
      <w:r w:rsidRPr="009D7134">
        <w:rPr>
          <w:rFonts w:cs="Arial"/>
        </w:rPr>
        <w:t>(d)</w:t>
      </w:r>
      <w:r w:rsidRPr="009D7134">
        <w:rPr>
          <w:rFonts w:cs="Arial"/>
        </w:rPr>
        <w:tab/>
        <w:t xml:space="preserve">Information in the </w:t>
      </w:r>
      <w:r w:rsidR="000D19C6" w:rsidRPr="009D7134">
        <w:rPr>
          <w:rFonts w:cs="Arial"/>
        </w:rPr>
        <w:t xml:space="preserve">case </w:t>
      </w:r>
      <w:r w:rsidRPr="009D7134">
        <w:rPr>
          <w:rFonts w:cs="Arial"/>
        </w:rPr>
        <w:t xml:space="preserve">record shall upon request be disclosed to a duly appointed guardian or conservator of the </w:t>
      </w:r>
      <w:r w:rsidR="00070140" w:rsidRPr="009D7134">
        <w:rPr>
          <w:rFonts w:cs="Arial"/>
        </w:rPr>
        <w:t xml:space="preserve">individual </w:t>
      </w:r>
      <w:proofErr w:type="gramStart"/>
      <w:r w:rsidRPr="009D7134">
        <w:rPr>
          <w:rFonts w:cs="Arial"/>
        </w:rPr>
        <w:t>provided that</w:t>
      </w:r>
      <w:proofErr w:type="gramEnd"/>
      <w:r w:rsidRPr="009D7134">
        <w:rPr>
          <w:rFonts w:cs="Arial"/>
        </w:rPr>
        <w:t xml:space="preserve"> it can be proved, with reasonable certainty, that such person is the duly appointed guardian or</w:t>
      </w:r>
      <w:r w:rsidR="007B0AB8" w:rsidRPr="009D7134">
        <w:rPr>
          <w:rFonts w:cs="Arial"/>
        </w:rPr>
        <w:t>,</w:t>
      </w:r>
    </w:p>
    <w:p w14:paraId="440786A7" w14:textId="5A616B9E" w:rsidR="00A84E34" w:rsidRPr="009D7134" w:rsidRDefault="00A84E34" w:rsidP="002271A5">
      <w:pPr>
        <w:widowControl/>
        <w:rPr>
          <w:rFonts w:cs="Arial"/>
        </w:rPr>
      </w:pPr>
      <w:r w:rsidRPr="009D7134">
        <w:rPr>
          <w:rFonts w:cs="Arial"/>
        </w:rPr>
        <w:t>(e)</w:t>
      </w:r>
      <w:r w:rsidRPr="009D7134">
        <w:rPr>
          <w:rFonts w:cs="Arial"/>
        </w:rPr>
        <w:tab/>
        <w:t xml:space="preserve">A request by an </w:t>
      </w:r>
      <w:r w:rsidR="00262338" w:rsidRPr="009D7134">
        <w:rPr>
          <w:rFonts w:cs="Arial"/>
        </w:rPr>
        <w:t>individual</w:t>
      </w:r>
      <w:r w:rsidR="004C42D6" w:rsidRPr="009D7134">
        <w:rPr>
          <w:rFonts w:cs="Arial"/>
        </w:rPr>
        <w:t xml:space="preserve"> </w:t>
      </w:r>
      <w:r w:rsidRPr="009D7134">
        <w:rPr>
          <w:rFonts w:cs="Arial"/>
        </w:rPr>
        <w:t>to examine his/her</w:t>
      </w:r>
      <w:r w:rsidR="000D19C6" w:rsidRPr="009D7134">
        <w:rPr>
          <w:rFonts w:cs="Arial"/>
        </w:rPr>
        <w:t xml:space="preserve"> case</w:t>
      </w:r>
      <w:r w:rsidR="007B0AB8" w:rsidRPr="009D7134">
        <w:rPr>
          <w:rFonts w:cs="Arial"/>
        </w:rPr>
        <w:t xml:space="preserve"> </w:t>
      </w:r>
      <w:r w:rsidRPr="009D7134">
        <w:rPr>
          <w:rFonts w:cs="Arial"/>
        </w:rPr>
        <w:t>record</w:t>
      </w:r>
      <w:r w:rsidR="000D19C6" w:rsidRPr="009D7134">
        <w:rPr>
          <w:rFonts w:cs="Arial"/>
        </w:rPr>
        <w:t xml:space="preserve"> </w:t>
      </w:r>
      <w:r w:rsidRPr="009D7134">
        <w:rPr>
          <w:rFonts w:cs="Arial"/>
        </w:rPr>
        <w:t xml:space="preserve">shall be processed as expeditiously as possible and shall not take longer than 30 days for an active </w:t>
      </w:r>
      <w:r w:rsidR="000D19C6" w:rsidRPr="009D7134">
        <w:rPr>
          <w:rFonts w:cs="Arial"/>
        </w:rPr>
        <w:t>case r</w:t>
      </w:r>
      <w:r w:rsidRPr="009D7134">
        <w:rPr>
          <w:rFonts w:cs="Arial"/>
        </w:rPr>
        <w:t xml:space="preserve">ecord or 60 days for a closed </w:t>
      </w:r>
      <w:r w:rsidR="000D19C6" w:rsidRPr="009D7134">
        <w:rPr>
          <w:rFonts w:cs="Arial"/>
        </w:rPr>
        <w:t xml:space="preserve">case </w:t>
      </w:r>
      <w:r w:rsidRPr="009D7134">
        <w:rPr>
          <w:rFonts w:cs="Arial"/>
        </w:rPr>
        <w:t>record.</w:t>
      </w:r>
    </w:p>
    <w:p w14:paraId="6FC58570" w14:textId="0C695E1F" w:rsidR="00A84E34" w:rsidRPr="009D7134" w:rsidRDefault="00A84E34" w:rsidP="002271A5">
      <w:pPr>
        <w:widowControl/>
        <w:rPr>
          <w:rFonts w:cs="Arial"/>
        </w:rPr>
      </w:pPr>
      <w:r w:rsidRPr="009D7134">
        <w:rPr>
          <w:rFonts w:cs="Arial"/>
        </w:rPr>
        <w:t>(f)</w:t>
      </w:r>
      <w:r w:rsidRPr="009D7134">
        <w:rPr>
          <w:rFonts w:cs="Arial"/>
        </w:rPr>
        <w:tab/>
        <w:t xml:space="preserve">Examination of the </w:t>
      </w:r>
      <w:r w:rsidR="000D19C6" w:rsidRPr="009D7134">
        <w:rPr>
          <w:rFonts w:cs="Arial"/>
        </w:rPr>
        <w:t xml:space="preserve">case </w:t>
      </w:r>
      <w:r w:rsidRPr="009D7134">
        <w:rPr>
          <w:rFonts w:cs="Arial"/>
        </w:rPr>
        <w:t xml:space="preserve">record shall be permitted only in a departmental office. </w:t>
      </w:r>
      <w:r w:rsidR="007B0AB8" w:rsidRPr="009D7134">
        <w:rPr>
          <w:rFonts w:cs="Arial"/>
        </w:rPr>
        <w:t xml:space="preserve"> </w:t>
      </w:r>
      <w:r w:rsidRPr="009D7134">
        <w:rPr>
          <w:rFonts w:cs="Arial"/>
        </w:rPr>
        <w:t>During the examination, the</w:t>
      </w:r>
      <w:r w:rsidR="000D19C6" w:rsidRPr="009D7134">
        <w:rPr>
          <w:rFonts w:cs="Arial"/>
        </w:rPr>
        <w:t xml:space="preserve"> </w:t>
      </w:r>
      <w:r w:rsidRPr="009D7134">
        <w:rPr>
          <w:rFonts w:cs="Arial"/>
        </w:rPr>
        <w:t>Counselor or other designated employee shall be present while th</w:t>
      </w:r>
      <w:r w:rsidR="000D19C6" w:rsidRPr="009D7134">
        <w:rPr>
          <w:rFonts w:cs="Arial"/>
        </w:rPr>
        <w:t xml:space="preserve">e case </w:t>
      </w:r>
      <w:r w:rsidRPr="009D7134">
        <w:rPr>
          <w:rFonts w:cs="Arial"/>
        </w:rPr>
        <w:t xml:space="preserve">is being reviewed. </w:t>
      </w:r>
      <w:r w:rsidR="007B0AB8" w:rsidRPr="009D7134">
        <w:rPr>
          <w:rFonts w:cs="Arial"/>
        </w:rPr>
        <w:t xml:space="preserve"> </w:t>
      </w:r>
      <w:r w:rsidR="000D19C6" w:rsidRPr="009D7134">
        <w:rPr>
          <w:rFonts w:cs="Arial"/>
        </w:rPr>
        <w:t xml:space="preserve">Case records </w:t>
      </w:r>
      <w:r w:rsidRPr="009D7134">
        <w:rPr>
          <w:rFonts w:cs="Arial"/>
        </w:rPr>
        <w:t>may not be removed from a departmental office except by an employee of the Department for official business.</w:t>
      </w:r>
    </w:p>
    <w:p w14:paraId="079D128D" w14:textId="666A6CFB" w:rsidR="00A84E34" w:rsidRPr="009D7134" w:rsidRDefault="00A84E34" w:rsidP="002271A5">
      <w:pPr>
        <w:widowControl/>
        <w:rPr>
          <w:rFonts w:cs="Arial"/>
        </w:rPr>
      </w:pPr>
      <w:r w:rsidRPr="009D7134">
        <w:rPr>
          <w:rFonts w:cs="Arial"/>
        </w:rPr>
        <w:t>(g)</w:t>
      </w:r>
      <w:r w:rsidRPr="009D7134">
        <w:rPr>
          <w:rFonts w:cs="Arial"/>
        </w:rPr>
        <w:tab/>
        <w:t>The Department shall provide copies of any document or item of information which the</w:t>
      </w:r>
      <w:r w:rsidR="00262338" w:rsidRPr="009D7134">
        <w:rPr>
          <w:rFonts w:cs="Arial"/>
        </w:rPr>
        <w:t xml:space="preserve"> individual</w:t>
      </w:r>
      <w:r w:rsidRPr="009D7134">
        <w:rPr>
          <w:rFonts w:cs="Arial"/>
        </w:rPr>
        <w:t xml:space="preserve"> is entitled to obtain at a charge not to exceed 10 cents per page. </w:t>
      </w:r>
      <w:r w:rsidR="006D6EC7" w:rsidRPr="009D7134">
        <w:rPr>
          <w:rFonts w:cs="Arial"/>
        </w:rPr>
        <w:t xml:space="preserve"> </w:t>
      </w:r>
      <w:r w:rsidRPr="009D7134">
        <w:rPr>
          <w:rFonts w:cs="Arial"/>
        </w:rPr>
        <w:t xml:space="preserve">If fewer than ten pages are requested, no charge shall be made. </w:t>
      </w:r>
      <w:r w:rsidR="006D6EC7" w:rsidRPr="009D7134">
        <w:rPr>
          <w:rFonts w:cs="Arial"/>
        </w:rPr>
        <w:t xml:space="preserve"> </w:t>
      </w:r>
      <w:r w:rsidRPr="009D7134">
        <w:rPr>
          <w:rFonts w:cs="Arial"/>
        </w:rPr>
        <w:t>The Department may waive the charge at its discretion.</w:t>
      </w:r>
    </w:p>
    <w:p w14:paraId="2FDD5E40" w14:textId="04A2E9BA" w:rsidR="00A84E34" w:rsidRPr="009D7134" w:rsidRDefault="00A84E34" w:rsidP="002271A5">
      <w:pPr>
        <w:widowControl/>
        <w:rPr>
          <w:rFonts w:cs="Arial"/>
        </w:rPr>
      </w:pPr>
      <w:r w:rsidRPr="009D7134">
        <w:rPr>
          <w:rFonts w:cs="Arial"/>
        </w:rPr>
        <w:t>(h)</w:t>
      </w:r>
      <w:r w:rsidRPr="009D7134">
        <w:rPr>
          <w:rFonts w:cs="Arial"/>
        </w:rPr>
        <w:tab/>
        <w:t>The Counselor shall record in the case record the pertinent details of each disclosure including the date disclosed.</w:t>
      </w:r>
    </w:p>
    <w:p w14:paraId="5A758B79" w14:textId="0A1E15EF" w:rsidR="00A84E34" w:rsidRPr="009D7134" w:rsidRDefault="002468E1" w:rsidP="00A84E34">
      <w:pPr>
        <w:widowControl/>
        <w:rPr>
          <w:rFonts w:cs="Arial"/>
        </w:rPr>
      </w:pPr>
      <w:r w:rsidRPr="009D7134">
        <w:rPr>
          <w:rFonts w:cs="Arial"/>
        </w:rPr>
        <w:t>N</w:t>
      </w:r>
      <w:r w:rsidR="00F16954" w:rsidRPr="009D7134">
        <w:rPr>
          <w:rFonts w:cs="Arial"/>
        </w:rPr>
        <w:t>ote</w:t>
      </w:r>
      <w:r w:rsidRPr="009D7134">
        <w:rPr>
          <w:rFonts w:cs="Arial"/>
        </w:rPr>
        <w:t>:</w:t>
      </w:r>
      <w:r w:rsidR="00A84E34" w:rsidRPr="009D7134">
        <w:rPr>
          <w:rFonts w:cs="Arial"/>
          <w:bCs/>
        </w:rPr>
        <w:t xml:space="preserve">  </w:t>
      </w:r>
      <w:r w:rsidR="00A84E34" w:rsidRPr="009D7134">
        <w:rPr>
          <w:rFonts w:cs="Arial"/>
        </w:rPr>
        <w:t xml:space="preserve">Authority cited: Sections 19006 and 19016, Welfare and Institutions Code and Section 1798.30, Civil Code.  Reference: Sections 1798.25-1798.34 and 1798.40, Civil Code, and 34 CFR Section </w:t>
      </w:r>
      <w:r w:rsidR="00A67281" w:rsidRPr="009D7134">
        <w:rPr>
          <w:rFonts w:cs="Arial"/>
        </w:rPr>
        <w:t>361.38</w:t>
      </w:r>
      <w:r w:rsidR="006D6EC7" w:rsidRPr="009D7134">
        <w:rPr>
          <w:rFonts w:cs="Arial"/>
        </w:rPr>
        <w:t>.</w:t>
      </w:r>
    </w:p>
    <w:p w14:paraId="6A749312" w14:textId="37A7BC1A" w:rsidR="00A84E34" w:rsidRPr="009D7134" w:rsidRDefault="00A84E34" w:rsidP="00A84E34">
      <w:pPr>
        <w:keepNext/>
        <w:spacing w:before="240" w:after="60"/>
        <w:outlineLvl w:val="2"/>
        <w:rPr>
          <w:b/>
          <w:bCs/>
          <w:szCs w:val="26"/>
        </w:rPr>
      </w:pPr>
      <w:r w:rsidRPr="009D7134">
        <w:rPr>
          <w:b/>
          <w:bCs/>
          <w:szCs w:val="26"/>
        </w:rPr>
        <w:t xml:space="preserve"> 7141.5. </w:t>
      </w:r>
      <w:bookmarkStart w:id="92" w:name="_Hlk69828723"/>
      <w:r w:rsidRPr="009D7134">
        <w:rPr>
          <w:b/>
          <w:bCs/>
          <w:szCs w:val="26"/>
        </w:rPr>
        <w:t>Amending the Case Record.</w:t>
      </w:r>
      <w:bookmarkEnd w:id="92"/>
    </w:p>
    <w:p w14:paraId="153B0BE2" w14:textId="46087580" w:rsidR="00A84E34" w:rsidRPr="009D7134" w:rsidRDefault="00A84E34" w:rsidP="005A1E44">
      <w:pPr>
        <w:widowControl/>
        <w:rPr>
          <w:rFonts w:cs="Arial"/>
        </w:rPr>
      </w:pPr>
      <w:r w:rsidRPr="009D7134">
        <w:rPr>
          <w:rFonts w:cs="Arial"/>
        </w:rPr>
        <w:t>(a)</w:t>
      </w:r>
      <w:r w:rsidRPr="009D7134">
        <w:rPr>
          <w:rFonts w:cs="Arial"/>
        </w:rPr>
        <w:tab/>
        <w:t xml:space="preserve">When a Counselor determines that information </w:t>
      </w:r>
      <w:r w:rsidR="00A67281" w:rsidRPr="009D7134">
        <w:rPr>
          <w:rFonts w:cs="Arial"/>
        </w:rPr>
        <w:t xml:space="preserve">which </w:t>
      </w:r>
      <w:r w:rsidRPr="009D7134">
        <w:rPr>
          <w:rFonts w:cs="Arial"/>
        </w:rPr>
        <w:t xml:space="preserve">originated for the case record is inaccurate or incomplete, the Counselor shall correct that portion of the case record. </w:t>
      </w:r>
      <w:r w:rsidR="00953D82" w:rsidRPr="009D7134">
        <w:rPr>
          <w:rFonts w:cs="Arial"/>
        </w:rPr>
        <w:t xml:space="preserve"> </w:t>
      </w:r>
      <w:r w:rsidRPr="009D7134">
        <w:rPr>
          <w:rFonts w:cs="Arial"/>
        </w:rPr>
        <w:t>Copies of the corrected information shall be provided to all individuals who obtained incorrect information.</w:t>
      </w:r>
    </w:p>
    <w:p w14:paraId="154397A0" w14:textId="126DD314" w:rsidR="00A84E34" w:rsidRPr="009D7134" w:rsidRDefault="00A84E34" w:rsidP="005A1E44">
      <w:pPr>
        <w:widowControl/>
        <w:rPr>
          <w:rFonts w:cs="Arial"/>
        </w:rPr>
      </w:pPr>
      <w:r w:rsidRPr="009D7134">
        <w:rPr>
          <w:rFonts w:cs="Arial"/>
        </w:rPr>
        <w:t>(b)</w:t>
      </w:r>
      <w:r w:rsidRPr="009D7134">
        <w:rPr>
          <w:rFonts w:cs="Arial"/>
        </w:rPr>
        <w:tab/>
        <w:t xml:space="preserve">An </w:t>
      </w:r>
      <w:r w:rsidR="00262338" w:rsidRPr="009D7134">
        <w:rPr>
          <w:rFonts w:cs="Arial"/>
        </w:rPr>
        <w:t xml:space="preserve">individual </w:t>
      </w:r>
      <w:r w:rsidRPr="009D7134">
        <w:rPr>
          <w:rFonts w:cs="Arial"/>
        </w:rPr>
        <w:t xml:space="preserve">may submit a written request to add, delete, or amend information contained in the case record. </w:t>
      </w:r>
      <w:r w:rsidR="00953D82" w:rsidRPr="009D7134">
        <w:rPr>
          <w:rFonts w:cs="Arial"/>
        </w:rPr>
        <w:t xml:space="preserve"> </w:t>
      </w:r>
      <w:r w:rsidRPr="009D7134">
        <w:rPr>
          <w:rFonts w:cs="Arial"/>
        </w:rPr>
        <w:t xml:space="preserve">The Department, within 30 days of the receipt of such request, shall </w:t>
      </w:r>
      <w:proofErr w:type="gramStart"/>
      <w:r w:rsidRPr="009D7134">
        <w:rPr>
          <w:rFonts w:cs="Arial"/>
        </w:rPr>
        <w:t>make a decision</w:t>
      </w:r>
      <w:proofErr w:type="gramEnd"/>
      <w:r w:rsidRPr="009D7134">
        <w:rPr>
          <w:rFonts w:cs="Arial"/>
        </w:rPr>
        <w:t xml:space="preserve"> whether to amend the record.</w:t>
      </w:r>
    </w:p>
    <w:p w14:paraId="5D1C8348" w14:textId="5D633499" w:rsidR="00A84E34" w:rsidRPr="009D7134" w:rsidRDefault="00A84E34" w:rsidP="005A1E44">
      <w:pPr>
        <w:widowControl/>
        <w:rPr>
          <w:rFonts w:cs="Arial"/>
        </w:rPr>
      </w:pPr>
      <w:r w:rsidRPr="009D7134">
        <w:rPr>
          <w:rFonts w:cs="Arial"/>
        </w:rPr>
        <w:t>(c)</w:t>
      </w:r>
      <w:r w:rsidRPr="009D7134">
        <w:rPr>
          <w:rFonts w:cs="Arial"/>
        </w:rPr>
        <w:tab/>
        <w:t xml:space="preserve">If the </w:t>
      </w:r>
      <w:r w:rsidR="00262338" w:rsidRPr="009D7134">
        <w:rPr>
          <w:rFonts w:cs="Arial"/>
        </w:rPr>
        <w:t xml:space="preserve">individual </w:t>
      </w:r>
      <w:r w:rsidRPr="009D7134">
        <w:rPr>
          <w:rFonts w:cs="Arial"/>
        </w:rPr>
        <w:t>requests a change to information that was originated by a source outside the Department, they shall be informed that departmental staff cannot change information in the case record not originated by departmental staff and that the request should be made to the source of the information.</w:t>
      </w:r>
    </w:p>
    <w:p w14:paraId="29E536CD" w14:textId="2896614D" w:rsidR="00A84E34" w:rsidRPr="009D7134" w:rsidRDefault="00A84E34" w:rsidP="005A1E44">
      <w:pPr>
        <w:widowControl/>
        <w:rPr>
          <w:rFonts w:cs="Arial"/>
        </w:rPr>
      </w:pPr>
      <w:r w:rsidRPr="009D7134">
        <w:rPr>
          <w:rFonts w:cs="Arial"/>
        </w:rPr>
        <w:t>(d)</w:t>
      </w:r>
      <w:r w:rsidRPr="009D7134">
        <w:rPr>
          <w:rFonts w:cs="Arial"/>
        </w:rPr>
        <w:tab/>
        <w:t>If the record is to be amended, the Department shall:</w:t>
      </w:r>
    </w:p>
    <w:p w14:paraId="5974218D" w14:textId="2C1F87CA" w:rsidR="00A84E34" w:rsidRPr="009D7134" w:rsidRDefault="00A84E34" w:rsidP="005A1E44">
      <w:pPr>
        <w:widowControl/>
        <w:rPr>
          <w:rFonts w:cs="Arial"/>
        </w:rPr>
      </w:pPr>
      <w:r w:rsidRPr="009D7134">
        <w:rPr>
          <w:rFonts w:cs="Arial"/>
        </w:rPr>
        <w:lastRenderedPageBreak/>
        <w:t>(1)</w:t>
      </w:r>
      <w:r w:rsidRPr="009D7134">
        <w:rPr>
          <w:rFonts w:cs="Arial"/>
        </w:rPr>
        <w:tab/>
        <w:t xml:space="preserve">Amend any portion of the </w:t>
      </w:r>
      <w:proofErr w:type="gramStart"/>
      <w:r w:rsidRPr="009D7134">
        <w:rPr>
          <w:rFonts w:cs="Arial"/>
        </w:rPr>
        <w:t>record</w:t>
      </w:r>
      <w:proofErr w:type="gramEnd"/>
      <w:r w:rsidRPr="009D7134">
        <w:rPr>
          <w:rFonts w:cs="Arial"/>
        </w:rPr>
        <w:t xml:space="preserve"> which is not accurate, relevant, timely, or complete.</w:t>
      </w:r>
    </w:p>
    <w:p w14:paraId="5737F836" w14:textId="77777777" w:rsidR="00A84E34" w:rsidRPr="009D7134" w:rsidRDefault="00A84E34" w:rsidP="005A1E44">
      <w:pPr>
        <w:widowControl/>
        <w:rPr>
          <w:rFonts w:cs="Arial"/>
        </w:rPr>
      </w:pPr>
      <w:r w:rsidRPr="009D7134">
        <w:rPr>
          <w:rFonts w:cs="Arial"/>
        </w:rPr>
        <w:t>(2)</w:t>
      </w:r>
      <w:r w:rsidRPr="009D7134">
        <w:rPr>
          <w:rFonts w:cs="Arial"/>
        </w:rPr>
        <w:tab/>
        <w:t>Destroy the original material.</w:t>
      </w:r>
    </w:p>
    <w:p w14:paraId="193A0F3A" w14:textId="537137E5" w:rsidR="00A84E34" w:rsidRPr="009D7134" w:rsidRDefault="00A84E34" w:rsidP="005A1E44">
      <w:pPr>
        <w:widowControl/>
        <w:rPr>
          <w:rFonts w:cs="Arial"/>
        </w:rPr>
      </w:pPr>
      <w:r w:rsidRPr="009D7134">
        <w:rPr>
          <w:rFonts w:cs="Arial"/>
        </w:rPr>
        <w:t>(3)</w:t>
      </w:r>
      <w:r w:rsidRPr="009D7134">
        <w:rPr>
          <w:rFonts w:cs="Arial"/>
        </w:rPr>
        <w:tab/>
        <w:t>Provide the individual with a copy of the amended material.</w:t>
      </w:r>
    </w:p>
    <w:p w14:paraId="6366F537" w14:textId="41E5C918" w:rsidR="00A84E34" w:rsidRPr="009D7134" w:rsidRDefault="00A84E34" w:rsidP="005A1E44">
      <w:pPr>
        <w:widowControl/>
        <w:rPr>
          <w:rFonts w:cs="Arial"/>
        </w:rPr>
      </w:pPr>
      <w:r w:rsidRPr="009D7134">
        <w:rPr>
          <w:rFonts w:cs="Arial"/>
        </w:rPr>
        <w:t>(e)</w:t>
      </w:r>
      <w:r w:rsidRPr="009D7134">
        <w:rPr>
          <w:rFonts w:cs="Arial"/>
        </w:rPr>
        <w:tab/>
        <w:t>If the record is not to be amended, the Department shall inform the</w:t>
      </w:r>
      <w:r w:rsidR="00262338" w:rsidRPr="009D7134">
        <w:rPr>
          <w:rFonts w:cs="Arial"/>
        </w:rPr>
        <w:t xml:space="preserve"> individual</w:t>
      </w:r>
      <w:r w:rsidRPr="009D7134">
        <w:rPr>
          <w:rFonts w:cs="Arial"/>
        </w:rPr>
        <w:t xml:space="preserve"> in writing of the decision not to amend the recor</w:t>
      </w:r>
      <w:r w:rsidR="004C42D6" w:rsidRPr="009D7134">
        <w:rPr>
          <w:rFonts w:cs="Arial"/>
        </w:rPr>
        <w:t>d</w:t>
      </w:r>
      <w:r w:rsidRPr="009D7134">
        <w:rPr>
          <w:rFonts w:cs="Arial"/>
        </w:rPr>
        <w:t>, the reason for such decision, and the procedures for requesting an administrative review and fair hearing of such decision.</w:t>
      </w:r>
    </w:p>
    <w:p w14:paraId="7FDA3451" w14:textId="27606CB2" w:rsidR="00A84E34" w:rsidRPr="009D7134" w:rsidRDefault="00A84E34" w:rsidP="005A1E44">
      <w:pPr>
        <w:widowControl/>
        <w:rPr>
          <w:rFonts w:cs="Arial"/>
        </w:rPr>
      </w:pPr>
      <w:r w:rsidRPr="009D7134">
        <w:rPr>
          <w:rFonts w:cs="Arial"/>
        </w:rPr>
        <w:t>(f)</w:t>
      </w:r>
      <w:r w:rsidRPr="009D7134">
        <w:rPr>
          <w:rFonts w:cs="Arial"/>
        </w:rPr>
        <w:tab/>
        <w:t xml:space="preserve">If the </w:t>
      </w:r>
      <w:r w:rsidR="00262338" w:rsidRPr="009D7134">
        <w:rPr>
          <w:rFonts w:cs="Arial"/>
        </w:rPr>
        <w:t xml:space="preserve">individual </w:t>
      </w:r>
      <w:r w:rsidRPr="009D7134">
        <w:rPr>
          <w:rFonts w:cs="Arial"/>
        </w:rPr>
        <w:t xml:space="preserve">disagrees with the decision of the Department not to amend the </w:t>
      </w:r>
      <w:r w:rsidR="004C42D6" w:rsidRPr="009D7134">
        <w:rPr>
          <w:rFonts w:cs="Arial"/>
        </w:rPr>
        <w:t>case record</w:t>
      </w:r>
      <w:r w:rsidRPr="009D7134">
        <w:rPr>
          <w:rFonts w:cs="Arial"/>
        </w:rPr>
        <w:t>, the individual may appeal that decision through the administrative review and fair hearing process.</w:t>
      </w:r>
    </w:p>
    <w:p w14:paraId="7115F27F" w14:textId="3936AD60" w:rsidR="00A84E34" w:rsidRPr="009D7134" w:rsidRDefault="00A84E34" w:rsidP="005A1E44">
      <w:pPr>
        <w:widowControl/>
        <w:rPr>
          <w:rFonts w:cs="Arial"/>
        </w:rPr>
      </w:pPr>
      <w:r w:rsidRPr="009D7134">
        <w:rPr>
          <w:rFonts w:cs="Arial"/>
        </w:rPr>
        <w:t>(1)</w:t>
      </w:r>
      <w:r w:rsidRPr="009D7134">
        <w:rPr>
          <w:rFonts w:cs="Arial"/>
        </w:rPr>
        <w:tab/>
        <w:t xml:space="preserve">If, after administrative review, the decision of the Department not to amend the case record is upheld, the </w:t>
      </w:r>
      <w:r w:rsidR="00262338" w:rsidRPr="009D7134">
        <w:rPr>
          <w:rFonts w:cs="Arial"/>
        </w:rPr>
        <w:t xml:space="preserve">individual </w:t>
      </w:r>
      <w:r w:rsidRPr="009D7134">
        <w:rPr>
          <w:rFonts w:cs="Arial"/>
        </w:rPr>
        <w:t>may submit a written statement of reasonable length setting forth the reasons for the individual's disagreement with the disputed information.</w:t>
      </w:r>
      <w:r w:rsidR="008D186D" w:rsidRPr="009D7134">
        <w:rPr>
          <w:rFonts w:cs="Arial"/>
        </w:rPr>
        <w:t xml:space="preserve"> </w:t>
      </w:r>
      <w:r w:rsidRPr="009D7134">
        <w:rPr>
          <w:rFonts w:cs="Arial"/>
        </w:rPr>
        <w:t xml:space="preserve"> This statement shall be placed in the case record.</w:t>
      </w:r>
      <w:r w:rsidR="008D186D" w:rsidRPr="009D7134">
        <w:rPr>
          <w:rFonts w:cs="Arial"/>
        </w:rPr>
        <w:t xml:space="preserve"> </w:t>
      </w:r>
      <w:r w:rsidRPr="009D7134">
        <w:rPr>
          <w:rFonts w:cs="Arial"/>
        </w:rPr>
        <w:t xml:space="preserve"> The Department shall clearly identify any portion of the record which is disputed and make available a copy of such individual's statement and a copy of a concise statement of the reasons for the decision not to amend to any person or agency to whom the disputed portion of the record is disclosed.</w:t>
      </w:r>
    </w:p>
    <w:p w14:paraId="7204E1B4" w14:textId="767676F0" w:rsidR="00A84E34" w:rsidRPr="009D7134" w:rsidRDefault="00A84E34" w:rsidP="005A1E44">
      <w:pPr>
        <w:widowControl/>
        <w:rPr>
          <w:rFonts w:cs="Arial"/>
        </w:rPr>
      </w:pPr>
      <w:r w:rsidRPr="009D7134">
        <w:rPr>
          <w:rFonts w:cs="Arial"/>
        </w:rPr>
        <w:t>(2)</w:t>
      </w:r>
      <w:r w:rsidRPr="009D7134">
        <w:rPr>
          <w:rFonts w:cs="Arial"/>
        </w:rPr>
        <w:tab/>
        <w:t>If, after administrative review, the</w:t>
      </w:r>
      <w:r w:rsidR="005A53AE" w:rsidRPr="009D7134">
        <w:rPr>
          <w:rFonts w:cs="Arial"/>
        </w:rPr>
        <w:t xml:space="preserve"> individual</w:t>
      </w:r>
      <w:r w:rsidRPr="009D7134">
        <w:rPr>
          <w:rFonts w:cs="Arial"/>
        </w:rPr>
        <w:t xml:space="preserve"> remains dissatisfied with the decision of the Department, they may request a fair hearing as provided in Section 7354 of these regulations. </w:t>
      </w:r>
    </w:p>
    <w:p w14:paraId="4053A210" w14:textId="79E309FE" w:rsidR="00A84E34" w:rsidRPr="009D7134" w:rsidRDefault="00A84E34" w:rsidP="005A1E44">
      <w:pPr>
        <w:widowControl/>
        <w:rPr>
          <w:rFonts w:cs="Arial"/>
        </w:rPr>
      </w:pPr>
      <w:r w:rsidRPr="009D7134">
        <w:rPr>
          <w:rFonts w:cs="Arial"/>
        </w:rPr>
        <w:t>(g)</w:t>
      </w:r>
      <w:r w:rsidRPr="009D7134">
        <w:rPr>
          <w:rFonts w:cs="Arial"/>
        </w:rPr>
        <w:tab/>
        <w:t>All details of a request to amend a case record including pertinent dates shall be recorded in the case record.</w:t>
      </w:r>
    </w:p>
    <w:p w14:paraId="637D1A66" w14:textId="5D1E72F0" w:rsidR="00A84E34" w:rsidRPr="009D7134" w:rsidRDefault="002468E1" w:rsidP="00A84E34">
      <w:pPr>
        <w:widowControl/>
        <w:rPr>
          <w:rFonts w:cs="Arial"/>
        </w:rPr>
      </w:pPr>
      <w:r w:rsidRPr="009D7134">
        <w:rPr>
          <w:rFonts w:cs="Arial"/>
        </w:rPr>
        <w:t>N</w:t>
      </w:r>
      <w:r w:rsidR="00F16954" w:rsidRPr="009D7134">
        <w:rPr>
          <w:rFonts w:cs="Arial"/>
        </w:rPr>
        <w:t>ote</w:t>
      </w:r>
      <w:r w:rsidRPr="009D7134">
        <w:rPr>
          <w:rFonts w:cs="Arial"/>
        </w:rPr>
        <w:t>:</w:t>
      </w:r>
      <w:r w:rsidR="00A84E34" w:rsidRPr="009D7134">
        <w:rPr>
          <w:rFonts w:cs="Arial"/>
          <w:bCs/>
        </w:rPr>
        <w:t xml:space="preserve">  </w:t>
      </w:r>
      <w:r w:rsidR="00A84E34" w:rsidRPr="009D7134">
        <w:rPr>
          <w:rFonts w:cs="Arial"/>
        </w:rPr>
        <w:t>Authority cited: Sections 19006 and 19016, Welfare and Institutions Code and Section 1798.30, Civil Code.  Reference: Sections 1798.3-1798.37, Civil Code, and 34 CFR Section 361.38.</w:t>
      </w:r>
    </w:p>
    <w:p w14:paraId="516AAC0C" w14:textId="38E80764" w:rsidR="00A84E34" w:rsidRPr="009D7134" w:rsidRDefault="00A84E34" w:rsidP="00A84E34">
      <w:pPr>
        <w:keepNext/>
        <w:spacing w:before="240" w:after="60"/>
        <w:outlineLvl w:val="2"/>
        <w:rPr>
          <w:b/>
          <w:bCs/>
          <w:szCs w:val="26"/>
        </w:rPr>
      </w:pPr>
      <w:r w:rsidRPr="009D7134">
        <w:rPr>
          <w:b/>
          <w:bCs/>
          <w:szCs w:val="26"/>
        </w:rPr>
        <w:t xml:space="preserve"> 7142. </w:t>
      </w:r>
      <w:bookmarkStart w:id="93" w:name="_Hlk69828907"/>
      <w:r w:rsidRPr="009D7134">
        <w:rPr>
          <w:b/>
          <w:bCs/>
          <w:szCs w:val="26"/>
        </w:rPr>
        <w:t>Disclosure to Other Persons or Entities.</w:t>
      </w:r>
      <w:bookmarkEnd w:id="93"/>
    </w:p>
    <w:p w14:paraId="04571EE8" w14:textId="00D8377B" w:rsidR="00A84E34" w:rsidRPr="009D7134" w:rsidRDefault="00A84E34" w:rsidP="005A1E44">
      <w:pPr>
        <w:widowControl/>
        <w:rPr>
          <w:rFonts w:cs="Arial"/>
        </w:rPr>
      </w:pPr>
      <w:r w:rsidRPr="009D7134">
        <w:rPr>
          <w:rFonts w:cs="Arial"/>
        </w:rPr>
        <w:t>(a)</w:t>
      </w:r>
      <w:r w:rsidRPr="009D7134">
        <w:rPr>
          <w:rFonts w:cs="Arial"/>
        </w:rPr>
        <w:tab/>
        <w:t>Except as specifically authorized by sections 7141, 7143, and 7143.5, no disclosure, shall be made to any person or entity about receiving</w:t>
      </w:r>
      <w:r w:rsidR="005A53AE" w:rsidRPr="009D7134">
        <w:rPr>
          <w:rFonts w:cs="Arial"/>
        </w:rPr>
        <w:t xml:space="preserve"> </w:t>
      </w:r>
      <w:r w:rsidRPr="009D7134">
        <w:rPr>
          <w:rFonts w:cs="Arial"/>
        </w:rPr>
        <w:t xml:space="preserve">services from the Department or being in the process of obtaining services from the Department, unless the informed, written consent of the </w:t>
      </w:r>
      <w:r w:rsidR="005A53AE" w:rsidRPr="009D7134">
        <w:rPr>
          <w:rFonts w:cs="Arial"/>
        </w:rPr>
        <w:t xml:space="preserve">individual </w:t>
      </w:r>
      <w:r w:rsidR="006D35C1" w:rsidRPr="009D7134">
        <w:rPr>
          <w:rFonts w:cs="Arial"/>
        </w:rPr>
        <w:t xml:space="preserve">whose records are being requested </w:t>
      </w:r>
      <w:r w:rsidR="00B064D8" w:rsidRPr="009D7134">
        <w:rPr>
          <w:rFonts w:cs="Arial"/>
        </w:rPr>
        <w:t>h</w:t>
      </w:r>
      <w:r w:rsidRPr="009D7134">
        <w:rPr>
          <w:rFonts w:cs="Arial"/>
        </w:rPr>
        <w:t>as been obtained by the Department.</w:t>
      </w:r>
      <w:r w:rsidR="003D5234" w:rsidRPr="009D7134">
        <w:rPr>
          <w:rFonts w:cs="Arial"/>
        </w:rPr>
        <w:t xml:space="preserve"> </w:t>
      </w:r>
      <w:r w:rsidRPr="009D7134">
        <w:rPr>
          <w:rFonts w:cs="Arial"/>
        </w:rPr>
        <w:t xml:space="preserve"> The prohibition against disclosures without the informed written consent of the </w:t>
      </w:r>
      <w:r w:rsidR="005A53AE" w:rsidRPr="009D7134">
        <w:rPr>
          <w:rFonts w:cs="Arial"/>
        </w:rPr>
        <w:t xml:space="preserve">individual </w:t>
      </w:r>
      <w:r w:rsidRPr="009D7134">
        <w:rPr>
          <w:rFonts w:cs="Arial"/>
        </w:rPr>
        <w:t>applies irrespective of whether the person or party seeking disclosure already has the information, has other means of obtaining it, has obtained a subpoena, or asserts any other basis or justification for disclosure not expressly authorized by these regulations.</w:t>
      </w:r>
    </w:p>
    <w:p w14:paraId="1D4955E4" w14:textId="77777777" w:rsidR="00A84E34" w:rsidRPr="009D7134" w:rsidRDefault="00A84E34" w:rsidP="005A1E44">
      <w:pPr>
        <w:widowControl/>
        <w:rPr>
          <w:rFonts w:cs="Arial"/>
        </w:rPr>
      </w:pPr>
      <w:r w:rsidRPr="009D7134">
        <w:rPr>
          <w:rFonts w:cs="Arial"/>
        </w:rPr>
        <w:t>(b)</w:t>
      </w:r>
      <w:r w:rsidRPr="009D7134">
        <w:rPr>
          <w:rFonts w:cs="Arial"/>
        </w:rPr>
        <w:tab/>
        <w:t>The consent for disclosure shall be in writing and should, as appropriate, contain:</w:t>
      </w:r>
    </w:p>
    <w:p w14:paraId="2170DABB" w14:textId="68E632E4" w:rsidR="00A84E34" w:rsidRPr="009D7134" w:rsidRDefault="00A84E34" w:rsidP="005A1E44">
      <w:pPr>
        <w:widowControl/>
        <w:rPr>
          <w:rFonts w:cs="Arial"/>
          <w:strike/>
        </w:rPr>
      </w:pPr>
      <w:r w:rsidRPr="009D7134">
        <w:rPr>
          <w:rFonts w:cs="Arial"/>
        </w:rPr>
        <w:t>(1)</w:t>
      </w:r>
      <w:r w:rsidRPr="009D7134">
        <w:rPr>
          <w:rFonts w:cs="Arial"/>
        </w:rPr>
        <w:tab/>
        <w:t xml:space="preserve">The name of the </w:t>
      </w:r>
      <w:r w:rsidR="005A53AE" w:rsidRPr="009D7134">
        <w:rPr>
          <w:rFonts w:cs="Arial"/>
        </w:rPr>
        <w:t>individual</w:t>
      </w:r>
      <w:r w:rsidR="003D5234" w:rsidRPr="009D7134">
        <w:rPr>
          <w:rFonts w:cs="Arial"/>
        </w:rPr>
        <w:t>.</w:t>
      </w:r>
      <w:r w:rsidR="005A53AE" w:rsidRPr="009D7134">
        <w:rPr>
          <w:rFonts w:cs="Arial"/>
        </w:rPr>
        <w:t xml:space="preserve"> </w:t>
      </w:r>
    </w:p>
    <w:p w14:paraId="0183F5AE" w14:textId="77777777" w:rsidR="00A84E34" w:rsidRPr="009D7134" w:rsidRDefault="00A84E34" w:rsidP="005A1E44">
      <w:pPr>
        <w:widowControl/>
        <w:rPr>
          <w:rFonts w:cs="Arial"/>
        </w:rPr>
      </w:pPr>
      <w:r w:rsidRPr="009D7134">
        <w:rPr>
          <w:rFonts w:cs="Arial"/>
        </w:rPr>
        <w:lastRenderedPageBreak/>
        <w:t>(2)</w:t>
      </w:r>
      <w:r w:rsidRPr="009D7134">
        <w:rPr>
          <w:rFonts w:cs="Arial"/>
        </w:rPr>
        <w:tab/>
        <w:t>The name or title of the person or organization to whom the disclosure is to be made.</w:t>
      </w:r>
    </w:p>
    <w:p w14:paraId="3E74BB19" w14:textId="77777777" w:rsidR="00A84E34" w:rsidRPr="009D7134" w:rsidRDefault="00A84E34" w:rsidP="005A1E44">
      <w:pPr>
        <w:widowControl/>
        <w:rPr>
          <w:rFonts w:cs="Arial"/>
        </w:rPr>
      </w:pPr>
      <w:r w:rsidRPr="009D7134">
        <w:rPr>
          <w:rFonts w:cs="Arial"/>
        </w:rPr>
        <w:t>(3)</w:t>
      </w:r>
      <w:r w:rsidRPr="009D7134">
        <w:rPr>
          <w:rFonts w:cs="Arial"/>
        </w:rPr>
        <w:tab/>
        <w:t>The extent or nature of the information to be disclosed.</w:t>
      </w:r>
    </w:p>
    <w:p w14:paraId="1F3A9257" w14:textId="623B4BD9" w:rsidR="00A84E34" w:rsidRPr="009D7134" w:rsidRDefault="005A1E44" w:rsidP="005A1E44">
      <w:pPr>
        <w:widowControl/>
        <w:rPr>
          <w:rFonts w:cs="Arial"/>
        </w:rPr>
      </w:pPr>
      <w:r>
        <w:rPr>
          <w:rFonts w:cs="Arial"/>
        </w:rPr>
        <w:t>(</w:t>
      </w:r>
      <w:r w:rsidR="00A84E34" w:rsidRPr="009D7134">
        <w:rPr>
          <w:rFonts w:cs="Arial"/>
        </w:rPr>
        <w:t>4)</w:t>
      </w:r>
      <w:r w:rsidR="00A84E34" w:rsidRPr="009D7134">
        <w:rPr>
          <w:rFonts w:cs="Arial"/>
        </w:rPr>
        <w:tab/>
        <w:t>A statement that the consent is subject to revocation at any time.</w:t>
      </w:r>
    </w:p>
    <w:p w14:paraId="250CD3E5" w14:textId="77777777" w:rsidR="00A84E34" w:rsidRPr="009D7134" w:rsidRDefault="00A84E34" w:rsidP="005A1E44">
      <w:pPr>
        <w:widowControl/>
        <w:rPr>
          <w:rFonts w:cs="Arial"/>
        </w:rPr>
      </w:pPr>
      <w:r w:rsidRPr="009D7134">
        <w:rPr>
          <w:rFonts w:cs="Arial"/>
        </w:rPr>
        <w:t>(5)</w:t>
      </w:r>
      <w:r w:rsidRPr="009D7134">
        <w:rPr>
          <w:rFonts w:cs="Arial"/>
        </w:rPr>
        <w:tab/>
        <w:t>The date on which the consent is signed.</w:t>
      </w:r>
    </w:p>
    <w:p w14:paraId="7829CC2F" w14:textId="3825DD61" w:rsidR="00A84E34" w:rsidRPr="009D7134" w:rsidRDefault="00A84E34" w:rsidP="005A1E44">
      <w:pPr>
        <w:widowControl/>
        <w:rPr>
          <w:rFonts w:cs="Arial"/>
        </w:rPr>
      </w:pPr>
      <w:r w:rsidRPr="009D7134">
        <w:rPr>
          <w:rFonts w:cs="Arial"/>
        </w:rPr>
        <w:t>(6)</w:t>
      </w:r>
      <w:r w:rsidRPr="009D7134">
        <w:rPr>
          <w:rFonts w:cs="Arial"/>
        </w:rPr>
        <w:tab/>
        <w:t xml:space="preserve">The signature of the </w:t>
      </w:r>
      <w:r w:rsidR="005A53AE" w:rsidRPr="009D7134">
        <w:rPr>
          <w:rFonts w:cs="Arial"/>
        </w:rPr>
        <w:t>individual</w:t>
      </w:r>
      <w:r w:rsidR="00636B6C" w:rsidRPr="009D7134">
        <w:rPr>
          <w:rFonts w:cs="Arial"/>
        </w:rPr>
        <w:t>.</w:t>
      </w:r>
      <w:r w:rsidR="005A53AE" w:rsidRPr="009D7134">
        <w:rPr>
          <w:rFonts w:cs="Arial"/>
        </w:rPr>
        <w:t xml:space="preserve"> </w:t>
      </w:r>
    </w:p>
    <w:p w14:paraId="768B18AA" w14:textId="17D9AE75" w:rsidR="00A84E34" w:rsidRPr="009D7134" w:rsidRDefault="00A84E34" w:rsidP="005A1E44">
      <w:pPr>
        <w:widowControl/>
        <w:rPr>
          <w:rFonts w:cs="Arial"/>
        </w:rPr>
      </w:pPr>
      <w:r w:rsidRPr="009D7134">
        <w:rPr>
          <w:rFonts w:cs="Arial"/>
        </w:rPr>
        <w:t>(c)</w:t>
      </w:r>
      <w:r w:rsidRPr="009D7134">
        <w:rPr>
          <w:rFonts w:cs="Arial"/>
        </w:rPr>
        <w:tab/>
        <w:t xml:space="preserve">The consent shall be valid for a period not to exceed 30 days from the date the consent is signed unless otherwise specified in writing by the </w:t>
      </w:r>
      <w:r w:rsidR="005A53AE" w:rsidRPr="009D7134">
        <w:rPr>
          <w:rFonts w:cs="Arial"/>
        </w:rPr>
        <w:t>individual</w:t>
      </w:r>
      <w:r w:rsidR="009B0CDD" w:rsidRPr="009D7134">
        <w:rPr>
          <w:rFonts w:cs="Arial"/>
        </w:rPr>
        <w:t>.</w:t>
      </w:r>
      <w:r w:rsidR="005A53AE" w:rsidRPr="009D7134">
        <w:rPr>
          <w:rFonts w:cs="Arial"/>
        </w:rPr>
        <w:t xml:space="preserve"> </w:t>
      </w:r>
    </w:p>
    <w:p w14:paraId="513E19AF" w14:textId="767BD4F2" w:rsidR="00A84E34" w:rsidRPr="009D7134" w:rsidRDefault="00A84E34" w:rsidP="005A1E44">
      <w:pPr>
        <w:widowControl/>
        <w:rPr>
          <w:rFonts w:cs="Arial"/>
        </w:rPr>
      </w:pPr>
      <w:r w:rsidRPr="009D7134">
        <w:rPr>
          <w:rFonts w:cs="Arial"/>
        </w:rPr>
        <w:t>(d)</w:t>
      </w:r>
      <w:r w:rsidRPr="009D7134">
        <w:rPr>
          <w:rFonts w:cs="Arial"/>
        </w:rPr>
        <w:tab/>
        <w:t>The Counselor shall record pertinent details of each disclosure in the case record including the date disclosed and the person or entity to whom the information was disclosed.</w:t>
      </w:r>
    </w:p>
    <w:p w14:paraId="566C2604" w14:textId="3609FC6E" w:rsidR="00A84E34" w:rsidRPr="009D7134" w:rsidRDefault="00A84E34" w:rsidP="005A1E44">
      <w:pPr>
        <w:widowControl/>
        <w:rPr>
          <w:rFonts w:cs="Arial"/>
        </w:rPr>
      </w:pPr>
      <w:r w:rsidRPr="009D7134">
        <w:rPr>
          <w:rFonts w:cs="Arial"/>
        </w:rPr>
        <w:t>(e)</w:t>
      </w:r>
      <w:r w:rsidRPr="009D7134">
        <w:rPr>
          <w:rFonts w:cs="Arial"/>
        </w:rPr>
        <w:tab/>
        <w:t xml:space="preserve">The Department shall not disclose an </w:t>
      </w:r>
      <w:r w:rsidR="005A53AE" w:rsidRPr="009D7134">
        <w:rPr>
          <w:rFonts w:cs="Arial"/>
        </w:rPr>
        <w:t>individual’</w:t>
      </w:r>
      <w:r w:rsidR="0007155C" w:rsidRPr="009D7134">
        <w:rPr>
          <w:rFonts w:cs="Arial"/>
        </w:rPr>
        <w:t>s</w:t>
      </w:r>
      <w:r w:rsidR="00454592" w:rsidRPr="009D7134">
        <w:rPr>
          <w:rFonts w:cs="Arial"/>
        </w:rPr>
        <w:t xml:space="preserve"> </w:t>
      </w:r>
      <w:r w:rsidRPr="009D7134">
        <w:rPr>
          <w:rFonts w:cs="Arial"/>
        </w:rPr>
        <w:t>HIV test result information outside the Department without the</w:t>
      </w:r>
      <w:r w:rsidR="005A53AE" w:rsidRPr="009D7134">
        <w:rPr>
          <w:rFonts w:cs="Arial"/>
        </w:rPr>
        <w:t xml:space="preserve"> individual</w:t>
      </w:r>
      <w:r w:rsidR="007176A7" w:rsidRPr="009D7134">
        <w:rPr>
          <w:rFonts w:cs="Arial"/>
        </w:rPr>
        <w:t>’s</w:t>
      </w:r>
      <w:r w:rsidRPr="009D7134">
        <w:rPr>
          <w:rFonts w:cs="Arial"/>
        </w:rPr>
        <w:t xml:space="preserve"> express written authorization or as is expressly authorized under Health and Safety Code section 121025.</w:t>
      </w:r>
    </w:p>
    <w:p w14:paraId="0DFB4052" w14:textId="406FF36C" w:rsidR="00A84E34" w:rsidRPr="009D7134" w:rsidRDefault="002468E1" w:rsidP="00A84E34">
      <w:pPr>
        <w:widowControl/>
        <w:rPr>
          <w:rFonts w:cs="Arial"/>
        </w:rPr>
      </w:pPr>
      <w:r w:rsidRPr="009D7134">
        <w:rPr>
          <w:rFonts w:cs="Arial"/>
        </w:rPr>
        <w:t>N</w:t>
      </w:r>
      <w:r w:rsidR="00F16954" w:rsidRPr="009D7134">
        <w:rPr>
          <w:rFonts w:cs="Arial"/>
        </w:rPr>
        <w:t>ote</w:t>
      </w:r>
      <w:r w:rsidRPr="009D7134">
        <w:rPr>
          <w:rFonts w:cs="Arial"/>
        </w:rPr>
        <w:t>:</w:t>
      </w:r>
      <w:r w:rsidR="00A84E34" w:rsidRPr="009D7134">
        <w:rPr>
          <w:rFonts w:cs="Arial"/>
          <w:bCs/>
        </w:rPr>
        <w:t xml:space="preserve">  </w:t>
      </w:r>
      <w:r w:rsidR="00A84E34" w:rsidRPr="009D7134">
        <w:rPr>
          <w:rFonts w:cs="Arial"/>
        </w:rPr>
        <w:t>Authority cited: Sections 19006 and 19016, Welfare and Institutions Code.  Reference: Sections 1798.24 and 1798.25, Section 121025, Health and Safety Code; and Civil Code and 34 CFR Section 361.38.</w:t>
      </w:r>
    </w:p>
    <w:p w14:paraId="7ADF4D99" w14:textId="387047EB" w:rsidR="00A84E34" w:rsidRPr="009D7134" w:rsidRDefault="00A84E34" w:rsidP="00A84E34">
      <w:pPr>
        <w:keepNext/>
        <w:spacing w:before="240" w:after="60"/>
        <w:outlineLvl w:val="2"/>
        <w:rPr>
          <w:b/>
          <w:bCs/>
          <w:szCs w:val="26"/>
        </w:rPr>
      </w:pPr>
      <w:r w:rsidRPr="009D7134">
        <w:rPr>
          <w:b/>
          <w:bCs/>
          <w:szCs w:val="26"/>
        </w:rPr>
        <w:t xml:space="preserve"> 7142.5. Prohibition Against Redisclosure.</w:t>
      </w:r>
    </w:p>
    <w:p w14:paraId="63B0CF2E" w14:textId="1FAAAEC7" w:rsidR="00A84E34" w:rsidRPr="009D7134" w:rsidRDefault="00A84E34" w:rsidP="005A1E44">
      <w:pPr>
        <w:widowControl/>
        <w:rPr>
          <w:rFonts w:cs="Arial"/>
        </w:rPr>
      </w:pPr>
      <w:r w:rsidRPr="009D7134">
        <w:rPr>
          <w:rFonts w:cs="Arial"/>
        </w:rPr>
        <w:t>(a)</w:t>
      </w:r>
      <w:r w:rsidRPr="009D7134">
        <w:rPr>
          <w:rFonts w:cs="Arial"/>
        </w:rPr>
        <w:tab/>
        <w:t xml:space="preserve">Except as specifically authorized by section 7143, the results of any HIV test performed shall not be redisclosed to any third party without the written consent of the </w:t>
      </w:r>
      <w:r w:rsidR="007176A7" w:rsidRPr="009D7134">
        <w:rPr>
          <w:rFonts w:cs="Arial"/>
        </w:rPr>
        <w:t>individual</w:t>
      </w:r>
      <w:r w:rsidR="00ED39CC" w:rsidRPr="009D7134">
        <w:rPr>
          <w:rFonts w:cs="Arial"/>
        </w:rPr>
        <w:t xml:space="preserve"> </w:t>
      </w:r>
      <w:r w:rsidRPr="009D7134">
        <w:rPr>
          <w:rFonts w:cs="Arial"/>
        </w:rPr>
        <w:t>for each disclosure.</w:t>
      </w:r>
    </w:p>
    <w:p w14:paraId="1109076F" w14:textId="71FFC847" w:rsidR="00A84E34" w:rsidRPr="009D7134" w:rsidRDefault="00A84E34" w:rsidP="005A1E44">
      <w:pPr>
        <w:widowControl/>
        <w:rPr>
          <w:rFonts w:cs="Arial"/>
        </w:rPr>
      </w:pPr>
      <w:r w:rsidRPr="009D7134">
        <w:rPr>
          <w:rFonts w:cs="Arial"/>
        </w:rPr>
        <w:t>(b)</w:t>
      </w:r>
      <w:r w:rsidRPr="009D7134">
        <w:rPr>
          <w:rFonts w:cs="Arial"/>
        </w:rPr>
        <w:tab/>
        <w:t>Except as specifically authorized by these regulations, no person or entity who receives information from the Department shall redisclose such information or any portion thereof to any other person or entity without the informed written consent of the person to whom the information pertains.</w:t>
      </w:r>
      <w:r w:rsidR="005A6638" w:rsidRPr="009D7134">
        <w:rPr>
          <w:rFonts w:cs="Arial"/>
        </w:rPr>
        <w:t xml:space="preserve"> </w:t>
      </w:r>
      <w:r w:rsidRPr="009D7134">
        <w:rPr>
          <w:rFonts w:cs="Arial"/>
        </w:rPr>
        <w:t xml:space="preserve"> Nothing in this part shall prohibit the </w:t>
      </w:r>
      <w:r w:rsidR="007176A7" w:rsidRPr="009D7134">
        <w:rPr>
          <w:rFonts w:cs="Arial"/>
        </w:rPr>
        <w:t xml:space="preserve">individual </w:t>
      </w:r>
      <w:r w:rsidRPr="009D7134">
        <w:rPr>
          <w:rFonts w:cs="Arial"/>
        </w:rPr>
        <w:t>from disclosing any information which is received from his or her case record.</w:t>
      </w:r>
    </w:p>
    <w:p w14:paraId="226EDA22" w14:textId="7CB350A3" w:rsidR="00A84E34" w:rsidRPr="009D7134" w:rsidRDefault="00A84E34" w:rsidP="005A1E44">
      <w:pPr>
        <w:widowControl/>
        <w:rPr>
          <w:rFonts w:cs="Arial"/>
        </w:rPr>
      </w:pPr>
      <w:r w:rsidRPr="009D7134">
        <w:rPr>
          <w:rFonts w:cs="Arial"/>
        </w:rPr>
        <w:t>(c)</w:t>
      </w:r>
      <w:r w:rsidRPr="009D7134">
        <w:rPr>
          <w:rFonts w:cs="Arial"/>
        </w:rPr>
        <w:tab/>
        <w:t xml:space="preserve">Whenever the Department makes a disclosure to any person or entity other than the </w:t>
      </w:r>
      <w:r w:rsidR="007176A7" w:rsidRPr="009D7134">
        <w:rPr>
          <w:rFonts w:cs="Arial"/>
        </w:rPr>
        <w:t>individual</w:t>
      </w:r>
      <w:r w:rsidRPr="009D7134">
        <w:rPr>
          <w:rFonts w:cs="Arial"/>
        </w:rPr>
        <w:t>, or their authorized representative, the disclosure shall be accompanied by a written statement as follows:</w:t>
      </w:r>
    </w:p>
    <w:p w14:paraId="11B315A8" w14:textId="77777777" w:rsidR="00A84E34" w:rsidRPr="009D7134" w:rsidRDefault="00A84E34" w:rsidP="00A84E34">
      <w:pPr>
        <w:widowControl/>
        <w:jc w:val="center"/>
        <w:rPr>
          <w:rFonts w:cs="Arial"/>
        </w:rPr>
      </w:pPr>
      <w:r w:rsidRPr="009D7134">
        <w:rPr>
          <w:rFonts w:cs="Arial"/>
        </w:rPr>
        <w:t>NOTICE</w:t>
      </w:r>
    </w:p>
    <w:p w14:paraId="1E529690" w14:textId="77777777" w:rsidR="00A84E34" w:rsidRPr="009D7134" w:rsidRDefault="00A84E34" w:rsidP="00A84E34">
      <w:pPr>
        <w:widowControl/>
        <w:jc w:val="center"/>
        <w:rPr>
          <w:rFonts w:cs="Arial"/>
        </w:rPr>
      </w:pPr>
      <w:r w:rsidRPr="009D7134">
        <w:rPr>
          <w:rFonts w:cs="Arial"/>
        </w:rPr>
        <w:t xml:space="preserve">THIS IS PERSONAL INFORMATION FROM THE RECORDS </w:t>
      </w:r>
    </w:p>
    <w:p w14:paraId="6166E58E" w14:textId="77777777" w:rsidR="00A84E34" w:rsidRPr="009D7134" w:rsidRDefault="00A84E34" w:rsidP="00A84E34">
      <w:pPr>
        <w:widowControl/>
        <w:jc w:val="center"/>
        <w:rPr>
          <w:rFonts w:cs="Arial"/>
        </w:rPr>
      </w:pPr>
      <w:r w:rsidRPr="009D7134">
        <w:rPr>
          <w:rFonts w:cs="Arial"/>
        </w:rPr>
        <w:t xml:space="preserve">OF THE CALIFORNIA DEPARTMENT OF REHABILITATION. </w:t>
      </w:r>
    </w:p>
    <w:p w14:paraId="43817138" w14:textId="77777777" w:rsidR="00A84E34" w:rsidRPr="009D7134" w:rsidRDefault="00A84E34" w:rsidP="00A84E34">
      <w:pPr>
        <w:widowControl/>
        <w:jc w:val="center"/>
        <w:rPr>
          <w:rFonts w:cs="Arial"/>
        </w:rPr>
      </w:pPr>
      <w:r w:rsidRPr="009D7134">
        <w:rPr>
          <w:rFonts w:cs="Arial"/>
        </w:rPr>
        <w:t xml:space="preserve">STATE AND FEDERAL LAW AND DEPARTMENTAL </w:t>
      </w:r>
    </w:p>
    <w:p w14:paraId="57E15C1E" w14:textId="77777777" w:rsidR="00A84E34" w:rsidRPr="009D7134" w:rsidRDefault="00A84E34" w:rsidP="00A84E34">
      <w:pPr>
        <w:widowControl/>
        <w:jc w:val="center"/>
        <w:rPr>
          <w:rFonts w:cs="Arial"/>
        </w:rPr>
      </w:pPr>
      <w:r w:rsidRPr="009D7134">
        <w:rPr>
          <w:rFonts w:cs="Arial"/>
        </w:rPr>
        <w:t xml:space="preserve">REGULATIONS PROHIBIT YOU FROM MAKING ANY </w:t>
      </w:r>
    </w:p>
    <w:p w14:paraId="7B97BE84" w14:textId="77777777" w:rsidR="00A84E34" w:rsidRPr="009D7134" w:rsidRDefault="00A84E34" w:rsidP="00A84E34">
      <w:pPr>
        <w:widowControl/>
        <w:jc w:val="center"/>
        <w:rPr>
          <w:rFonts w:cs="Arial"/>
        </w:rPr>
      </w:pPr>
      <w:r w:rsidRPr="009D7134">
        <w:rPr>
          <w:rFonts w:cs="Arial"/>
        </w:rPr>
        <w:t xml:space="preserve">FURTHER DISCLOSURE OF THIS INFORMATION WITHOUT </w:t>
      </w:r>
    </w:p>
    <w:p w14:paraId="0774C312" w14:textId="77777777" w:rsidR="00A84E34" w:rsidRPr="009D7134" w:rsidRDefault="00A84E34" w:rsidP="00A84E34">
      <w:pPr>
        <w:widowControl/>
        <w:jc w:val="center"/>
        <w:rPr>
          <w:rFonts w:cs="Arial"/>
        </w:rPr>
      </w:pPr>
      <w:r w:rsidRPr="009D7134">
        <w:rPr>
          <w:rFonts w:cs="Arial"/>
        </w:rPr>
        <w:t xml:space="preserve">THE INFORMED WRITTEN CONSENT OF THE PERSON TO </w:t>
      </w:r>
    </w:p>
    <w:p w14:paraId="256C396C" w14:textId="77777777" w:rsidR="00A84E34" w:rsidRPr="009D7134" w:rsidRDefault="00A84E34" w:rsidP="00A84E34">
      <w:pPr>
        <w:widowControl/>
        <w:jc w:val="center"/>
        <w:rPr>
          <w:rFonts w:cs="Arial"/>
        </w:rPr>
      </w:pPr>
      <w:r w:rsidRPr="009D7134">
        <w:rPr>
          <w:rFonts w:cs="Arial"/>
        </w:rPr>
        <w:t>WHOM THIS INFORMATION PERTAINS.</w:t>
      </w:r>
    </w:p>
    <w:p w14:paraId="43E39A55" w14:textId="7C232F90" w:rsidR="00A84E34" w:rsidRPr="009D7134" w:rsidRDefault="002468E1" w:rsidP="00A84E34">
      <w:pPr>
        <w:widowControl/>
        <w:rPr>
          <w:rFonts w:cs="Arial"/>
        </w:rPr>
      </w:pPr>
      <w:r w:rsidRPr="009D7134">
        <w:rPr>
          <w:rFonts w:cs="Arial"/>
        </w:rPr>
        <w:lastRenderedPageBreak/>
        <w:t>N</w:t>
      </w:r>
      <w:r w:rsidR="00F16954" w:rsidRPr="009D7134">
        <w:rPr>
          <w:rFonts w:cs="Arial"/>
        </w:rPr>
        <w:t>ote</w:t>
      </w:r>
      <w:r w:rsidRPr="009D7134">
        <w:rPr>
          <w:rFonts w:cs="Arial"/>
        </w:rPr>
        <w:t>:</w:t>
      </w:r>
      <w:r w:rsidR="00A84E34" w:rsidRPr="009D7134">
        <w:rPr>
          <w:rFonts w:cs="Arial"/>
          <w:bCs/>
        </w:rPr>
        <w:t xml:space="preserve">  </w:t>
      </w:r>
      <w:r w:rsidR="00A84E34" w:rsidRPr="009D7134">
        <w:rPr>
          <w:rFonts w:cs="Arial"/>
        </w:rPr>
        <w:t>Authority cited: Sections 19006 and 19016, Welfare and Institutions Code.  Reference: 34 CFR Section 361.38 and Sections 121022 and 121025, Health and Safety Code.</w:t>
      </w:r>
    </w:p>
    <w:p w14:paraId="0DA48E44" w14:textId="4683CBE0" w:rsidR="00A84E34" w:rsidRPr="009D7134" w:rsidRDefault="00A84E34" w:rsidP="00A84E34">
      <w:pPr>
        <w:keepNext/>
        <w:spacing w:before="240" w:after="60"/>
        <w:outlineLvl w:val="2"/>
        <w:rPr>
          <w:b/>
          <w:bCs/>
          <w:szCs w:val="26"/>
        </w:rPr>
      </w:pPr>
      <w:r w:rsidRPr="009D7134">
        <w:rPr>
          <w:b/>
          <w:bCs/>
          <w:szCs w:val="26"/>
        </w:rPr>
        <w:t xml:space="preserve"> 7143. Disclosures Without Written Consent.</w:t>
      </w:r>
    </w:p>
    <w:p w14:paraId="7CF282F1" w14:textId="2AFEA5EA" w:rsidR="00A84E34" w:rsidRPr="009D7134" w:rsidRDefault="00A84E34" w:rsidP="005A1E44">
      <w:pPr>
        <w:widowControl/>
        <w:rPr>
          <w:rFonts w:cs="Arial"/>
        </w:rPr>
      </w:pPr>
      <w:r w:rsidRPr="009D7134">
        <w:rPr>
          <w:rFonts w:cs="Arial"/>
        </w:rPr>
        <w:t>(a)</w:t>
      </w:r>
      <w:r w:rsidRPr="009D7134">
        <w:rPr>
          <w:rFonts w:cs="Arial"/>
        </w:rPr>
        <w:tab/>
        <w:t xml:space="preserve">The </w:t>
      </w:r>
      <w:r w:rsidR="007176A7" w:rsidRPr="009D7134">
        <w:rPr>
          <w:rFonts w:cs="Arial"/>
        </w:rPr>
        <w:t>individual</w:t>
      </w:r>
      <w:r w:rsidRPr="009D7134">
        <w:rPr>
          <w:rFonts w:cs="Arial"/>
        </w:rPr>
        <w:t xml:space="preserve"> shall be informed of the following exceptions to the regulation that no disclosure shall be made without the written consent of the </w:t>
      </w:r>
      <w:r w:rsidR="007176A7" w:rsidRPr="009D7134">
        <w:rPr>
          <w:rFonts w:cs="Arial"/>
        </w:rPr>
        <w:t>individual</w:t>
      </w:r>
      <w:r w:rsidRPr="009D7134">
        <w:rPr>
          <w:rFonts w:cs="Arial"/>
        </w:rPr>
        <w:t>.  Any disclosure made under this part shall be strictly limited to the information necessary to carry out the purposes for which the information was released.</w:t>
      </w:r>
    </w:p>
    <w:p w14:paraId="7E965940" w14:textId="331D5ED3" w:rsidR="00A84E34" w:rsidRPr="009D7134" w:rsidRDefault="00A84E34" w:rsidP="005A1E44">
      <w:pPr>
        <w:widowControl/>
        <w:rPr>
          <w:rFonts w:cs="Arial"/>
        </w:rPr>
      </w:pPr>
      <w:r w:rsidRPr="009D7134">
        <w:rPr>
          <w:rFonts w:cs="Arial"/>
        </w:rPr>
        <w:t>(1)</w:t>
      </w:r>
      <w:r w:rsidRPr="009D7134">
        <w:rPr>
          <w:rFonts w:cs="Arial"/>
        </w:rPr>
        <w:tab/>
        <w:t>Disclosure of information in the case record may be made between or among the staff members of the Department and its medical panel.</w:t>
      </w:r>
    </w:p>
    <w:p w14:paraId="68EAD645" w14:textId="742BFB59" w:rsidR="00A84E34" w:rsidRPr="009D7134" w:rsidRDefault="00A84E34" w:rsidP="005A1E44">
      <w:pPr>
        <w:widowControl/>
        <w:rPr>
          <w:rFonts w:cs="Arial"/>
        </w:rPr>
      </w:pPr>
      <w:r w:rsidRPr="009D7134">
        <w:rPr>
          <w:rFonts w:cs="Arial"/>
        </w:rPr>
        <w:t>(2)</w:t>
      </w:r>
      <w:r w:rsidRPr="009D7134">
        <w:rPr>
          <w:rFonts w:cs="Arial"/>
        </w:rPr>
        <w:tab/>
        <w:t xml:space="preserve">Disclosure of information in the case record may be made in order to process payment to or from the </w:t>
      </w:r>
      <w:r w:rsidR="00453999" w:rsidRPr="009D7134">
        <w:rPr>
          <w:rFonts w:cs="Arial"/>
        </w:rPr>
        <w:t xml:space="preserve">individual </w:t>
      </w:r>
      <w:r w:rsidRPr="009D7134">
        <w:rPr>
          <w:rFonts w:cs="Arial"/>
        </w:rPr>
        <w:t>or to purchase goods and services for the</w:t>
      </w:r>
      <w:r w:rsidR="00453999" w:rsidRPr="009D7134">
        <w:rPr>
          <w:rFonts w:cs="Arial"/>
        </w:rPr>
        <w:t xml:space="preserve"> individual</w:t>
      </w:r>
      <w:r w:rsidRPr="009D7134">
        <w:rPr>
          <w:rFonts w:cs="Arial"/>
        </w:rPr>
        <w:t>.</w:t>
      </w:r>
    </w:p>
    <w:p w14:paraId="142B162C" w14:textId="68A8A363" w:rsidR="00A84E34" w:rsidRPr="009D7134" w:rsidRDefault="00A84E34" w:rsidP="005A1E44">
      <w:pPr>
        <w:widowControl/>
        <w:rPr>
          <w:rFonts w:cs="Arial"/>
        </w:rPr>
      </w:pPr>
      <w:r w:rsidRPr="009D7134">
        <w:rPr>
          <w:rFonts w:cs="Arial"/>
        </w:rPr>
        <w:t>(3)</w:t>
      </w:r>
      <w:r w:rsidRPr="009D7134">
        <w:rPr>
          <w:rFonts w:cs="Arial"/>
        </w:rPr>
        <w:tab/>
        <w:t>Disclosure of information in the case record may be made to any federal or state auditor or reviewer who has authority under federal or state law to conduct an audit or review of the Department.</w:t>
      </w:r>
    </w:p>
    <w:p w14:paraId="53FE482F" w14:textId="4206755B" w:rsidR="00A84E34" w:rsidRPr="009D7134" w:rsidRDefault="00A84E34" w:rsidP="005A1E44">
      <w:pPr>
        <w:widowControl/>
        <w:rPr>
          <w:rFonts w:cs="Arial"/>
        </w:rPr>
      </w:pPr>
      <w:r w:rsidRPr="009D7134">
        <w:rPr>
          <w:rFonts w:cs="Arial"/>
        </w:rPr>
        <w:t>(4)</w:t>
      </w:r>
      <w:r w:rsidRPr="009D7134">
        <w:rPr>
          <w:rFonts w:cs="Arial"/>
        </w:rPr>
        <w:tab/>
        <w:t>Disclosure of information in the case record may be made to any official of the United States Department of Education, who has authority under law to review or inspect such case records.</w:t>
      </w:r>
    </w:p>
    <w:p w14:paraId="5D2427BC" w14:textId="1C14394E" w:rsidR="00A84E34" w:rsidRPr="009D7134" w:rsidRDefault="00A84E34" w:rsidP="005A1E44">
      <w:pPr>
        <w:widowControl/>
        <w:rPr>
          <w:rFonts w:cs="Arial"/>
        </w:rPr>
      </w:pPr>
      <w:r w:rsidRPr="009D7134">
        <w:rPr>
          <w:rFonts w:cs="Arial"/>
        </w:rPr>
        <w:t>(5)</w:t>
      </w:r>
      <w:r w:rsidRPr="009D7134">
        <w:rPr>
          <w:rFonts w:cs="Arial"/>
        </w:rPr>
        <w:tab/>
        <w:t xml:space="preserve">Disclosure of information in the case record may be made to the Social Security Administration, the Disability Evaluation Division of the California Department of Social Services (DSS), the Department of Health Care Services (DHCS), the Department of Public Health (CDPH), the Department of State Hospitals (DSH), the Department of Developmental Services (DDS) and Regional Centers, and the Employment Development Department (EDD). Information that can be released without </w:t>
      </w:r>
      <w:r w:rsidRPr="009D7134">
        <w:rPr>
          <w:rFonts w:cs="Arial"/>
          <w:strike/>
        </w:rPr>
        <w:t>client</w:t>
      </w:r>
      <w:r w:rsidRPr="009D7134">
        <w:rPr>
          <w:rFonts w:cs="Arial"/>
        </w:rPr>
        <w:t xml:space="preserve"> </w:t>
      </w:r>
      <w:r w:rsidR="00453999" w:rsidRPr="009D7134">
        <w:rPr>
          <w:rFonts w:cs="Arial"/>
        </w:rPr>
        <w:t xml:space="preserve">individual </w:t>
      </w:r>
      <w:r w:rsidRPr="009D7134">
        <w:rPr>
          <w:rFonts w:cs="Arial"/>
        </w:rPr>
        <w:t>consent to these agencies is limited to the following:</w:t>
      </w:r>
    </w:p>
    <w:p w14:paraId="4F155061" w14:textId="4281B25C" w:rsidR="00A84E34" w:rsidRPr="009D7134" w:rsidRDefault="00A84E34" w:rsidP="005A1E44">
      <w:pPr>
        <w:widowControl/>
        <w:rPr>
          <w:rFonts w:cs="Arial"/>
        </w:rPr>
      </w:pPr>
      <w:r w:rsidRPr="009D7134">
        <w:rPr>
          <w:rFonts w:cs="Arial"/>
        </w:rPr>
        <w:t>(A)</w:t>
      </w:r>
      <w:r w:rsidRPr="009D7134">
        <w:rPr>
          <w:rFonts w:cs="Arial"/>
        </w:rPr>
        <w:tab/>
        <w:t xml:space="preserve">The status of the </w:t>
      </w:r>
      <w:r w:rsidR="007176A7" w:rsidRPr="009D7134">
        <w:rPr>
          <w:rFonts w:cs="Arial"/>
        </w:rPr>
        <w:t xml:space="preserve">individual </w:t>
      </w:r>
      <w:r w:rsidRPr="009D7134">
        <w:rPr>
          <w:rFonts w:cs="Arial"/>
        </w:rPr>
        <w:t>including whether</w:t>
      </w:r>
      <w:r w:rsidR="005A1E44">
        <w:rPr>
          <w:rFonts w:cs="Arial"/>
        </w:rPr>
        <w:t xml:space="preserve"> </w:t>
      </w:r>
      <w:r w:rsidRPr="009D7134">
        <w:rPr>
          <w:rFonts w:cs="Arial"/>
        </w:rPr>
        <w:t>they are in training.</w:t>
      </w:r>
    </w:p>
    <w:p w14:paraId="7FB98774" w14:textId="48477EA7" w:rsidR="00A84E34" w:rsidRPr="009D7134" w:rsidRDefault="00A84E34" w:rsidP="005A1E44">
      <w:pPr>
        <w:widowControl/>
        <w:rPr>
          <w:rFonts w:cs="Arial"/>
        </w:rPr>
      </w:pPr>
      <w:r w:rsidRPr="009D7134">
        <w:rPr>
          <w:rFonts w:cs="Arial"/>
        </w:rPr>
        <w:t>(B)</w:t>
      </w:r>
      <w:r w:rsidRPr="009D7134">
        <w:rPr>
          <w:rFonts w:cs="Arial"/>
        </w:rPr>
        <w:tab/>
        <w:t>Information relating to the IPE such as employment goal, training received, changes made to the plan, etc.</w:t>
      </w:r>
    </w:p>
    <w:p w14:paraId="0B8E74C4" w14:textId="77777777" w:rsidR="00A84E34" w:rsidRPr="009D7134" w:rsidRDefault="00A84E34" w:rsidP="005A1E44">
      <w:pPr>
        <w:widowControl/>
        <w:rPr>
          <w:rFonts w:cs="Arial"/>
        </w:rPr>
      </w:pPr>
      <w:r w:rsidRPr="009D7134">
        <w:rPr>
          <w:rFonts w:cs="Arial"/>
        </w:rPr>
        <w:t>(C)</w:t>
      </w:r>
      <w:r w:rsidRPr="009D7134">
        <w:rPr>
          <w:rFonts w:cs="Arial"/>
        </w:rPr>
        <w:tab/>
        <w:t>The projected time in plan.</w:t>
      </w:r>
    </w:p>
    <w:p w14:paraId="73222DFC" w14:textId="77777777" w:rsidR="00A84E34" w:rsidRPr="009D7134" w:rsidRDefault="00A84E34" w:rsidP="005A1E44">
      <w:pPr>
        <w:widowControl/>
        <w:rPr>
          <w:rFonts w:cs="Arial"/>
        </w:rPr>
      </w:pPr>
      <w:r w:rsidRPr="009D7134">
        <w:rPr>
          <w:rFonts w:cs="Arial"/>
        </w:rPr>
        <w:t>(D)</w:t>
      </w:r>
      <w:r w:rsidRPr="009D7134">
        <w:rPr>
          <w:rFonts w:cs="Arial"/>
        </w:rPr>
        <w:tab/>
        <w:t>Whether EDD, DSS, or California Department of Education (CDE) purchased services will be utilized in the implementation of the plan and the information, except medical information, necessary to obtain those services.</w:t>
      </w:r>
    </w:p>
    <w:p w14:paraId="014B11E4" w14:textId="79D298DE" w:rsidR="00A84E34" w:rsidRPr="009D7134" w:rsidRDefault="00A84E34" w:rsidP="005A1E44">
      <w:pPr>
        <w:widowControl/>
        <w:rPr>
          <w:rFonts w:cs="Arial"/>
        </w:rPr>
      </w:pPr>
      <w:r w:rsidRPr="009D7134">
        <w:rPr>
          <w:rFonts w:cs="Arial"/>
        </w:rPr>
        <w:t>(E)</w:t>
      </w:r>
      <w:r w:rsidRPr="009D7134">
        <w:rPr>
          <w:rFonts w:cs="Arial"/>
        </w:rPr>
        <w:tab/>
        <w:t>The extent of client participation in the plan.</w:t>
      </w:r>
    </w:p>
    <w:p w14:paraId="37F9F653" w14:textId="77777777" w:rsidR="00A84E34" w:rsidRPr="009D7134" w:rsidRDefault="00A84E34" w:rsidP="005A1E44">
      <w:pPr>
        <w:widowControl/>
        <w:rPr>
          <w:rFonts w:cs="Arial"/>
        </w:rPr>
      </w:pPr>
      <w:r w:rsidRPr="009D7134">
        <w:rPr>
          <w:rFonts w:cs="Arial"/>
        </w:rPr>
        <w:t>(F)</w:t>
      </w:r>
      <w:r w:rsidRPr="009D7134">
        <w:rPr>
          <w:rFonts w:cs="Arial"/>
        </w:rPr>
        <w:tab/>
        <w:t>The date of employment or on-the-job training.</w:t>
      </w:r>
    </w:p>
    <w:p w14:paraId="0B6BA539" w14:textId="6CE4A15E" w:rsidR="00A84E34" w:rsidRPr="009D7134" w:rsidRDefault="00A84E34" w:rsidP="005A1E44">
      <w:pPr>
        <w:widowControl/>
        <w:rPr>
          <w:rFonts w:cs="Arial"/>
        </w:rPr>
      </w:pPr>
      <w:r w:rsidRPr="009D7134">
        <w:rPr>
          <w:rFonts w:cs="Arial"/>
        </w:rPr>
        <w:t>(G)</w:t>
      </w:r>
      <w:r w:rsidRPr="009D7134">
        <w:rPr>
          <w:rFonts w:cs="Arial"/>
        </w:rPr>
        <w:tab/>
        <w:t xml:space="preserve">The date the case is </w:t>
      </w:r>
      <w:proofErr w:type="gramStart"/>
      <w:r w:rsidRPr="009D7134">
        <w:rPr>
          <w:rFonts w:cs="Arial"/>
        </w:rPr>
        <w:t>closed</w:t>
      </w:r>
      <w:proofErr w:type="gramEnd"/>
      <w:r w:rsidRPr="009D7134">
        <w:rPr>
          <w:rFonts w:cs="Arial"/>
        </w:rPr>
        <w:t xml:space="preserve"> or training is completed or ceases, and if it ceases prior to completion, the reasons therefore.</w:t>
      </w:r>
    </w:p>
    <w:p w14:paraId="3BAE3D32" w14:textId="6015FAD8" w:rsidR="00A84E34" w:rsidRPr="009D7134" w:rsidRDefault="00A84E34" w:rsidP="005A1E44">
      <w:pPr>
        <w:widowControl/>
        <w:rPr>
          <w:rFonts w:cs="Arial"/>
        </w:rPr>
      </w:pPr>
      <w:r w:rsidRPr="009D7134">
        <w:rPr>
          <w:rFonts w:cs="Arial"/>
        </w:rPr>
        <w:lastRenderedPageBreak/>
        <w:t>(6)</w:t>
      </w:r>
      <w:r w:rsidRPr="009D7134">
        <w:rPr>
          <w:rFonts w:cs="Arial"/>
        </w:rPr>
        <w:tab/>
        <w:t>Disclosure of information in the case record may be made to medical personnel, either private or governmental, when in the opinion of a member of the professional staff of the Department a medical emergency exists.</w:t>
      </w:r>
    </w:p>
    <w:p w14:paraId="266E7790" w14:textId="04A45A87" w:rsidR="00A84E34" w:rsidRPr="009D7134" w:rsidRDefault="00A84E34" w:rsidP="005A1E44">
      <w:pPr>
        <w:widowControl/>
        <w:rPr>
          <w:rFonts w:cs="Arial"/>
        </w:rPr>
      </w:pPr>
      <w:r w:rsidRPr="009D7134">
        <w:rPr>
          <w:rFonts w:cs="Arial"/>
        </w:rPr>
        <w:t>(7)</w:t>
      </w:r>
      <w:r w:rsidRPr="009D7134">
        <w:rPr>
          <w:rFonts w:cs="Arial"/>
        </w:rPr>
        <w:tab/>
        <w:t xml:space="preserve">Disclosure of information in the case record, except that which would disclose the results of any HIV test performed, may be made to protect the potential victim when, in the exercise of reasonable skill, knowledge and care, a member of the professional staff of the Department determines, based on reliable information, that an </w:t>
      </w:r>
      <w:r w:rsidR="00D871A1" w:rsidRPr="009D7134">
        <w:rPr>
          <w:rFonts w:cs="Arial"/>
        </w:rPr>
        <w:t xml:space="preserve">individual </w:t>
      </w:r>
      <w:r w:rsidRPr="009D7134">
        <w:rPr>
          <w:rFonts w:cs="Arial"/>
        </w:rPr>
        <w:t>poses a danger of violence to another person,</w:t>
      </w:r>
      <w:r w:rsidR="00D871A1" w:rsidRPr="009D7134">
        <w:rPr>
          <w:rFonts w:cs="Arial"/>
        </w:rPr>
        <w:t xml:space="preserve"> </w:t>
      </w:r>
      <w:r w:rsidRPr="009D7134">
        <w:rPr>
          <w:rFonts w:cs="Arial"/>
        </w:rPr>
        <w:t>or themselves.</w:t>
      </w:r>
    </w:p>
    <w:p w14:paraId="76EDA554" w14:textId="0F833F34" w:rsidR="00A84E34" w:rsidRPr="009D7134" w:rsidRDefault="00A84E34" w:rsidP="00C1239D">
      <w:pPr>
        <w:widowControl/>
        <w:rPr>
          <w:rFonts w:cs="Arial"/>
        </w:rPr>
      </w:pPr>
      <w:r w:rsidRPr="009D7134">
        <w:rPr>
          <w:rFonts w:cs="Arial"/>
        </w:rPr>
        <w:t>(8)</w:t>
      </w:r>
      <w:r w:rsidRPr="009D7134">
        <w:rPr>
          <w:rFonts w:cs="Arial"/>
        </w:rPr>
        <w:tab/>
        <w:t xml:space="preserve">Disclosure of information in the case record may be made to an employee of the Department, or a designated representative of an employee, when such employee has punitive action taken against him or her by the Department and such action is based, or partly based, on information in a case record. </w:t>
      </w:r>
      <w:r w:rsidR="00E31CE4" w:rsidRPr="009D7134">
        <w:rPr>
          <w:rFonts w:cs="Arial"/>
        </w:rPr>
        <w:t xml:space="preserve"> </w:t>
      </w:r>
      <w:r w:rsidRPr="009D7134">
        <w:rPr>
          <w:rFonts w:cs="Arial"/>
        </w:rPr>
        <w:t>Such disclosure shall be conditioned on a written agreement to protect the information from unauthorized disclosure.</w:t>
      </w:r>
    </w:p>
    <w:p w14:paraId="15EC7570" w14:textId="77777777" w:rsidR="00A84E34" w:rsidRPr="009D7134" w:rsidRDefault="00A84E34" w:rsidP="00C1239D">
      <w:pPr>
        <w:widowControl/>
        <w:rPr>
          <w:rFonts w:cs="Arial"/>
        </w:rPr>
      </w:pPr>
      <w:r w:rsidRPr="009D7134">
        <w:rPr>
          <w:rFonts w:cs="Arial"/>
        </w:rPr>
        <w:t>(9)</w:t>
      </w:r>
      <w:r w:rsidRPr="009D7134">
        <w:rPr>
          <w:rFonts w:cs="Arial"/>
        </w:rPr>
        <w:tab/>
        <w:t>Disclosure of written materials and other information may be made to either of the following:</w:t>
      </w:r>
    </w:p>
    <w:p w14:paraId="2B620F26" w14:textId="1A0F8F4F" w:rsidR="00A84E34" w:rsidRPr="009D7134" w:rsidRDefault="00A84E34" w:rsidP="00C1239D">
      <w:pPr>
        <w:widowControl/>
        <w:rPr>
          <w:rFonts w:cs="Arial"/>
        </w:rPr>
      </w:pPr>
      <w:r w:rsidRPr="009D7134">
        <w:rPr>
          <w:rFonts w:cs="Arial"/>
        </w:rPr>
        <w:t>(A)</w:t>
      </w:r>
      <w:r w:rsidRPr="009D7134">
        <w:rPr>
          <w:rFonts w:cs="Arial"/>
        </w:rPr>
        <w:tab/>
        <w:t>An impartial hearing officer when such disclosure is necessary for the resolution of an appeal as provided in Section 7354 of these regulations.</w:t>
      </w:r>
    </w:p>
    <w:p w14:paraId="6BEBE6E4" w14:textId="77777777" w:rsidR="00A84E34" w:rsidRPr="009D7134" w:rsidRDefault="00A84E34" w:rsidP="00C1239D">
      <w:pPr>
        <w:widowControl/>
        <w:rPr>
          <w:rFonts w:cs="Arial"/>
        </w:rPr>
      </w:pPr>
      <w:r w:rsidRPr="009D7134">
        <w:rPr>
          <w:rFonts w:cs="Arial"/>
        </w:rPr>
        <w:t>(B)</w:t>
      </w:r>
      <w:r w:rsidRPr="009D7134">
        <w:rPr>
          <w:rFonts w:cs="Arial"/>
        </w:rPr>
        <w:tab/>
        <w:t>An Equal Employment Opportunity Counselor or Investigator, or the Chief, Office of Civil Rights when the disclosure is necessary to accomplish any of the following:</w:t>
      </w:r>
    </w:p>
    <w:p w14:paraId="54059A9C" w14:textId="77777777" w:rsidR="00A84E34" w:rsidRPr="009D7134" w:rsidRDefault="00A84E34" w:rsidP="00C1239D">
      <w:pPr>
        <w:widowControl/>
        <w:rPr>
          <w:rFonts w:cs="Arial"/>
        </w:rPr>
      </w:pPr>
      <w:r w:rsidRPr="009D7134">
        <w:rPr>
          <w:rFonts w:cs="Arial"/>
        </w:rPr>
        <w:t>1.</w:t>
      </w:r>
      <w:r w:rsidRPr="009D7134">
        <w:rPr>
          <w:rFonts w:cs="Arial"/>
        </w:rPr>
        <w:tab/>
        <w:t>Review a complaint for prima facie evidence of discrimination.</w:t>
      </w:r>
    </w:p>
    <w:p w14:paraId="76092E28" w14:textId="77777777" w:rsidR="00A84E34" w:rsidRPr="009D7134" w:rsidRDefault="00A84E34" w:rsidP="00C1239D">
      <w:pPr>
        <w:widowControl/>
        <w:rPr>
          <w:rFonts w:cs="Arial"/>
        </w:rPr>
      </w:pPr>
      <w:r w:rsidRPr="009D7134">
        <w:rPr>
          <w:rFonts w:cs="Arial"/>
        </w:rPr>
        <w:t>2.</w:t>
      </w:r>
      <w:r w:rsidRPr="009D7134">
        <w:rPr>
          <w:rFonts w:cs="Arial"/>
        </w:rPr>
        <w:tab/>
        <w:t>Resolve a complaint of alleged discrimination.</w:t>
      </w:r>
    </w:p>
    <w:p w14:paraId="593CAC6A" w14:textId="77777777" w:rsidR="00A84E34" w:rsidRPr="009D7134" w:rsidRDefault="00A84E34" w:rsidP="00C1239D">
      <w:pPr>
        <w:widowControl/>
        <w:rPr>
          <w:rFonts w:cs="Arial"/>
        </w:rPr>
      </w:pPr>
      <w:r w:rsidRPr="009D7134">
        <w:rPr>
          <w:rFonts w:cs="Arial"/>
        </w:rPr>
        <w:t>3.</w:t>
      </w:r>
      <w:r w:rsidRPr="009D7134">
        <w:rPr>
          <w:rFonts w:cs="Arial"/>
        </w:rPr>
        <w:tab/>
      </w:r>
      <w:proofErr w:type="gramStart"/>
      <w:r w:rsidRPr="009D7134">
        <w:rPr>
          <w:rFonts w:cs="Arial"/>
        </w:rPr>
        <w:t>Conduct an investigation</w:t>
      </w:r>
      <w:proofErr w:type="gramEnd"/>
      <w:r w:rsidRPr="009D7134">
        <w:rPr>
          <w:rFonts w:cs="Arial"/>
        </w:rPr>
        <w:t xml:space="preserve"> of a complaint of alleged discrimination.</w:t>
      </w:r>
    </w:p>
    <w:p w14:paraId="07AF5054" w14:textId="7E050C77" w:rsidR="00A84E34" w:rsidRPr="009D7134" w:rsidRDefault="00A84E34" w:rsidP="00C1239D">
      <w:pPr>
        <w:widowControl/>
        <w:rPr>
          <w:rFonts w:cs="Arial"/>
        </w:rPr>
      </w:pPr>
      <w:r w:rsidRPr="009D7134">
        <w:rPr>
          <w:rFonts w:cs="Arial"/>
        </w:rPr>
        <w:t>(10)</w:t>
      </w:r>
      <w:r w:rsidRPr="009D7134">
        <w:rPr>
          <w:rFonts w:cs="Arial"/>
        </w:rPr>
        <w:tab/>
        <w:t xml:space="preserve">Disclosure of information in the case record may be made to a prospective employer of </w:t>
      </w:r>
      <w:proofErr w:type="spellStart"/>
      <w:proofErr w:type="gramStart"/>
      <w:r w:rsidRPr="009D7134">
        <w:rPr>
          <w:rFonts w:cs="Arial"/>
        </w:rPr>
        <w:t>a</w:t>
      </w:r>
      <w:proofErr w:type="spellEnd"/>
      <w:proofErr w:type="gramEnd"/>
      <w:r w:rsidRPr="009D7134">
        <w:rPr>
          <w:rFonts w:cs="Arial"/>
        </w:rPr>
        <w:t xml:space="preserve"> </w:t>
      </w:r>
      <w:r w:rsidR="00B60B0F" w:rsidRPr="009D7134">
        <w:rPr>
          <w:rFonts w:cs="Arial"/>
        </w:rPr>
        <w:t xml:space="preserve">individual </w:t>
      </w:r>
      <w:r w:rsidRPr="009D7134">
        <w:rPr>
          <w:rFonts w:cs="Arial"/>
        </w:rPr>
        <w:t>of the Department without specific written consent, except medical and psychological, provided that such client has signed the general consent statement on the Application for Services.</w:t>
      </w:r>
    </w:p>
    <w:p w14:paraId="6BA9569E" w14:textId="2AACCB08" w:rsidR="00A84E34" w:rsidRPr="009D7134" w:rsidRDefault="00A84E34" w:rsidP="00C1239D">
      <w:pPr>
        <w:widowControl/>
        <w:rPr>
          <w:rFonts w:cs="Arial"/>
        </w:rPr>
      </w:pPr>
      <w:r w:rsidRPr="009D7134">
        <w:rPr>
          <w:rFonts w:cs="Arial"/>
        </w:rPr>
        <w:t>(11)</w:t>
      </w:r>
      <w:r w:rsidRPr="009D7134">
        <w:rPr>
          <w:rFonts w:cs="Arial"/>
        </w:rPr>
        <w:tab/>
        <w:t>Disclosure of personal and confidential information for research purposes shall be made only at the discretion of the Department, if:</w:t>
      </w:r>
    </w:p>
    <w:p w14:paraId="5A6CDCC3" w14:textId="77777777" w:rsidR="00A84E34" w:rsidRPr="009D7134" w:rsidRDefault="00A84E34" w:rsidP="00C1239D">
      <w:pPr>
        <w:widowControl/>
        <w:rPr>
          <w:rFonts w:cs="Arial"/>
        </w:rPr>
      </w:pPr>
      <w:r w:rsidRPr="009D7134">
        <w:rPr>
          <w:rFonts w:cs="Arial"/>
        </w:rPr>
        <w:t>(A)</w:t>
      </w:r>
      <w:r w:rsidRPr="009D7134">
        <w:rPr>
          <w:rFonts w:cs="Arial"/>
        </w:rPr>
        <w:tab/>
        <w:t xml:space="preserve">the research is directly connected with the vocational rehabilitation of disabled </w:t>
      </w:r>
      <w:proofErr w:type="gramStart"/>
      <w:r w:rsidRPr="009D7134">
        <w:rPr>
          <w:rFonts w:cs="Arial"/>
        </w:rPr>
        <w:t>individuals;</w:t>
      </w:r>
      <w:proofErr w:type="gramEnd"/>
    </w:p>
    <w:p w14:paraId="1D5E1E4D" w14:textId="77777777" w:rsidR="00A84E34" w:rsidRPr="009D7134" w:rsidRDefault="00A84E34" w:rsidP="00C1239D">
      <w:pPr>
        <w:widowControl/>
        <w:rPr>
          <w:rFonts w:cs="Arial"/>
        </w:rPr>
      </w:pPr>
      <w:r w:rsidRPr="009D7134">
        <w:rPr>
          <w:rFonts w:cs="Arial"/>
        </w:rPr>
        <w:t>(B)</w:t>
      </w:r>
      <w:r w:rsidRPr="009D7134">
        <w:rPr>
          <w:rFonts w:cs="Arial"/>
        </w:rPr>
        <w:tab/>
        <w:t xml:space="preserve">the organization or individual gives satisfactory written assurance that the information will be used only for the purpose for which it is </w:t>
      </w:r>
      <w:proofErr w:type="gramStart"/>
      <w:r w:rsidRPr="009D7134">
        <w:rPr>
          <w:rFonts w:cs="Arial"/>
        </w:rPr>
        <w:t>provided;</w:t>
      </w:r>
      <w:proofErr w:type="gramEnd"/>
    </w:p>
    <w:p w14:paraId="3EBD344F" w14:textId="77777777" w:rsidR="00A84E34" w:rsidRPr="009D7134" w:rsidRDefault="00A84E34" w:rsidP="00C1239D">
      <w:pPr>
        <w:widowControl/>
        <w:rPr>
          <w:rFonts w:cs="Arial"/>
        </w:rPr>
      </w:pPr>
      <w:r w:rsidRPr="009D7134">
        <w:rPr>
          <w:rFonts w:cs="Arial"/>
        </w:rPr>
        <w:t>(C)</w:t>
      </w:r>
      <w:r w:rsidRPr="009D7134">
        <w:rPr>
          <w:rFonts w:cs="Arial"/>
        </w:rPr>
        <w:tab/>
        <w:t xml:space="preserve">the information provided will not be released to persons not directly connected with the study under </w:t>
      </w:r>
      <w:proofErr w:type="gramStart"/>
      <w:r w:rsidRPr="009D7134">
        <w:rPr>
          <w:rFonts w:cs="Arial"/>
        </w:rPr>
        <w:t>consideration;</w:t>
      </w:r>
      <w:proofErr w:type="gramEnd"/>
    </w:p>
    <w:p w14:paraId="7B8C8759" w14:textId="77777777" w:rsidR="00A84E34" w:rsidRPr="009D7134" w:rsidRDefault="00A84E34" w:rsidP="00C1239D">
      <w:pPr>
        <w:widowControl/>
        <w:rPr>
          <w:rFonts w:cs="Arial"/>
        </w:rPr>
      </w:pPr>
      <w:r w:rsidRPr="009D7134">
        <w:rPr>
          <w:rFonts w:cs="Arial"/>
        </w:rPr>
        <w:t>(D)</w:t>
      </w:r>
      <w:r w:rsidRPr="009D7134">
        <w:rPr>
          <w:rFonts w:cs="Arial"/>
        </w:rPr>
        <w:tab/>
        <w:t xml:space="preserve">the final product of the research will not reveal any information that would tend to identify any person without the written consent of such person and the </w:t>
      </w:r>
      <w:proofErr w:type="gramStart"/>
      <w:r w:rsidRPr="009D7134">
        <w:rPr>
          <w:rFonts w:cs="Arial"/>
        </w:rPr>
        <w:t>Department;</w:t>
      </w:r>
      <w:proofErr w:type="gramEnd"/>
    </w:p>
    <w:p w14:paraId="59315A91" w14:textId="77777777" w:rsidR="00A84E34" w:rsidRPr="009D7134" w:rsidRDefault="00A84E34" w:rsidP="00C1239D">
      <w:pPr>
        <w:widowControl/>
        <w:rPr>
          <w:rFonts w:cs="Arial"/>
        </w:rPr>
      </w:pPr>
      <w:r w:rsidRPr="009D7134">
        <w:rPr>
          <w:rFonts w:cs="Arial"/>
        </w:rPr>
        <w:lastRenderedPageBreak/>
        <w:t>(E)</w:t>
      </w:r>
      <w:r w:rsidRPr="009D7134">
        <w:rPr>
          <w:rFonts w:cs="Arial"/>
        </w:rPr>
        <w:tab/>
        <w:t>the plan of the organization or individual for maintaining confidentiality of the information provided is approved by the Department prior to the initiation of the research project.</w:t>
      </w:r>
    </w:p>
    <w:p w14:paraId="556C429E" w14:textId="77777777" w:rsidR="00A84E34" w:rsidRPr="009D7134" w:rsidRDefault="00A84E34" w:rsidP="00C1239D">
      <w:pPr>
        <w:widowControl/>
        <w:rPr>
          <w:rFonts w:cs="Arial"/>
        </w:rPr>
      </w:pPr>
      <w:r w:rsidRPr="009D7134">
        <w:rPr>
          <w:rFonts w:cs="Arial"/>
        </w:rPr>
        <w:t>(b)</w:t>
      </w:r>
      <w:r w:rsidRPr="009D7134">
        <w:rPr>
          <w:rFonts w:cs="Arial"/>
        </w:rPr>
        <w:tab/>
        <w:t>The Department shall keep an accounting of those disclosures so designated by the Information Practices Act of 1977.</w:t>
      </w:r>
    </w:p>
    <w:p w14:paraId="35448E5A" w14:textId="76DF0657" w:rsidR="00A84E34" w:rsidRPr="009D7134" w:rsidRDefault="002468E1" w:rsidP="00A84E34">
      <w:pPr>
        <w:widowControl/>
        <w:rPr>
          <w:rFonts w:cs="Arial"/>
        </w:rPr>
      </w:pPr>
      <w:r w:rsidRPr="009D7134">
        <w:rPr>
          <w:rFonts w:cs="Arial"/>
        </w:rPr>
        <w:t>N</w:t>
      </w:r>
      <w:r w:rsidR="00F16954" w:rsidRPr="009D7134">
        <w:rPr>
          <w:rFonts w:cs="Arial"/>
        </w:rPr>
        <w:t>ote</w:t>
      </w:r>
      <w:r w:rsidRPr="009D7134">
        <w:rPr>
          <w:rFonts w:cs="Arial"/>
        </w:rPr>
        <w:t>:</w:t>
      </w:r>
      <w:r w:rsidR="00A84E34" w:rsidRPr="009D7134">
        <w:rPr>
          <w:rFonts w:cs="Arial"/>
          <w:bCs/>
        </w:rPr>
        <w:t xml:space="preserve">  </w:t>
      </w:r>
      <w:r w:rsidR="00A84E34" w:rsidRPr="009D7134">
        <w:rPr>
          <w:rFonts w:cs="Arial"/>
        </w:rPr>
        <w:t>Authority cited: Sections 19006 and 19016, Welfare and Institutions Code and Section 1798.30, Civil Code.  Reference: Sections 1798.24 and 1798.25, Civil Code; Sections 19000, 19013 and, Welfare and Institutions Code; and 34 CFR Sections 104.7, 104.51, 104.61, 361.19 and 361.38.</w:t>
      </w:r>
    </w:p>
    <w:p w14:paraId="2215DC34" w14:textId="4931317B" w:rsidR="00A84E34" w:rsidRPr="009D7134" w:rsidRDefault="00A84E34" w:rsidP="00A84E34">
      <w:pPr>
        <w:keepNext/>
        <w:spacing w:before="240" w:after="60"/>
        <w:outlineLvl w:val="2"/>
        <w:rPr>
          <w:b/>
          <w:bCs/>
          <w:szCs w:val="26"/>
        </w:rPr>
      </w:pPr>
      <w:r w:rsidRPr="009D7134">
        <w:rPr>
          <w:b/>
          <w:bCs/>
          <w:szCs w:val="26"/>
        </w:rPr>
        <w:t xml:space="preserve"> 7143.5. Prohibitions Against Disclosure to Law Enforcement Officials.</w:t>
      </w:r>
    </w:p>
    <w:p w14:paraId="3BAD71A3" w14:textId="7544CFD2" w:rsidR="00A84E34" w:rsidRPr="009D7134" w:rsidRDefault="00A84E34" w:rsidP="00C1239D">
      <w:pPr>
        <w:widowControl/>
        <w:rPr>
          <w:rFonts w:cs="Arial"/>
        </w:rPr>
      </w:pPr>
      <w:r w:rsidRPr="009D7134">
        <w:rPr>
          <w:rFonts w:cs="Arial"/>
        </w:rPr>
        <w:t>(a)</w:t>
      </w:r>
      <w:r w:rsidRPr="009D7134">
        <w:rPr>
          <w:rFonts w:cs="Arial"/>
        </w:rPr>
        <w:tab/>
        <w:t xml:space="preserve">No disclosure shall be made to any law enforcement official, including any public prosecutor, without the specific written consent of the </w:t>
      </w:r>
      <w:r w:rsidR="00D871A1" w:rsidRPr="009D7134">
        <w:rPr>
          <w:rFonts w:cs="Arial"/>
        </w:rPr>
        <w:t xml:space="preserve">individual </w:t>
      </w:r>
      <w:r w:rsidRPr="009D7134">
        <w:rPr>
          <w:rFonts w:cs="Arial"/>
        </w:rPr>
        <w:t>except as is necessary under section 7143(a)(7). However, nothing in these regulations shall be construed as prohibiting an employee of the Department from seeking the assistance of a law enforcement official where an</w:t>
      </w:r>
      <w:r w:rsidR="00D871A1" w:rsidRPr="009D7134">
        <w:rPr>
          <w:rFonts w:cs="Arial"/>
        </w:rPr>
        <w:t xml:space="preserve"> individual</w:t>
      </w:r>
      <w:r w:rsidRPr="009D7134">
        <w:rPr>
          <w:rFonts w:cs="Arial"/>
        </w:rPr>
        <w:t xml:space="preserve"> commits or threatens to commit a crime on the premises of the Department or against Departmental personnel, or where an </w:t>
      </w:r>
      <w:r w:rsidR="00D871A1" w:rsidRPr="009D7134">
        <w:rPr>
          <w:rFonts w:cs="Arial"/>
        </w:rPr>
        <w:t>individual</w:t>
      </w:r>
      <w:r w:rsidRPr="009D7134">
        <w:rPr>
          <w:rFonts w:cs="Arial"/>
        </w:rPr>
        <w:t>, after investigation, is reasonably believed to have committed a fraudulent or otherwise illegal act or acts against the Department or Departmental personnel, and such disclosure is made for purposes of further investigation and/or prosecution for such act or acts. Nothing in this section shall be construed to allow the disclosure of information to law enforcement officials, including public prosecutors, for purposes of investigating or prosecuting illegal acts allegedly committed against a third party or entity, except as necessary under section 7143(a)(7).</w:t>
      </w:r>
    </w:p>
    <w:p w14:paraId="07ED3D48" w14:textId="17F5CBF6" w:rsidR="00A84E34" w:rsidRPr="009D7134" w:rsidRDefault="002468E1" w:rsidP="00A84E34">
      <w:pPr>
        <w:widowControl/>
        <w:rPr>
          <w:rFonts w:cs="Arial"/>
        </w:rPr>
      </w:pPr>
      <w:r w:rsidRPr="009D7134">
        <w:rPr>
          <w:rFonts w:cs="Arial"/>
        </w:rPr>
        <w:t>N</w:t>
      </w:r>
      <w:r w:rsidR="00F16954" w:rsidRPr="009D7134">
        <w:rPr>
          <w:rFonts w:cs="Arial"/>
        </w:rPr>
        <w:t>ote</w:t>
      </w:r>
      <w:r w:rsidRPr="009D7134">
        <w:rPr>
          <w:rFonts w:cs="Arial"/>
        </w:rPr>
        <w:t>:</w:t>
      </w:r>
      <w:r w:rsidR="00A84E34" w:rsidRPr="009D7134">
        <w:rPr>
          <w:rFonts w:cs="Arial"/>
          <w:bCs/>
        </w:rPr>
        <w:t xml:space="preserve">  </w:t>
      </w:r>
      <w:r w:rsidR="00A84E34" w:rsidRPr="009D7134">
        <w:rPr>
          <w:rFonts w:cs="Arial"/>
        </w:rPr>
        <w:t>Authority cited: Sections 19006 and 19016, Welfare and Institutions Code</w:t>
      </w:r>
      <w:r w:rsidR="00624118" w:rsidRPr="009D7134">
        <w:rPr>
          <w:rFonts w:cs="Arial"/>
        </w:rPr>
        <w:t>;</w:t>
      </w:r>
      <w:r w:rsidR="00A84E34" w:rsidRPr="009D7134">
        <w:rPr>
          <w:rFonts w:cs="Arial"/>
        </w:rPr>
        <w:t xml:space="preserve"> Section 1798.30, Civil Code.  Reference: 34 CFR Section 361.38.</w:t>
      </w:r>
    </w:p>
    <w:bookmarkEnd w:id="87"/>
    <w:p w14:paraId="0AC21746" w14:textId="77777777" w:rsidR="009950AA" w:rsidRPr="009D7134" w:rsidRDefault="009950AA" w:rsidP="00614485"/>
    <w:p w14:paraId="77B8E016" w14:textId="4B9E6679" w:rsidR="00A84E34" w:rsidRPr="009D7134" w:rsidRDefault="00A41755" w:rsidP="00A84E34">
      <w:pPr>
        <w:keepNext/>
        <w:widowControl/>
        <w:jc w:val="center"/>
        <w:outlineLvl w:val="0"/>
        <w:rPr>
          <w:rFonts w:ascii="Arial Bold" w:hAnsi="Arial Bold"/>
          <w:b/>
          <w:caps/>
        </w:rPr>
      </w:pPr>
      <w:r w:rsidRPr="009D7134">
        <w:rPr>
          <w:rFonts w:ascii="Arial Bold" w:hAnsi="Arial Bold"/>
          <w:b/>
        </w:rPr>
        <w:t xml:space="preserve">Chapter 3. Vocational Rehabilitation Services </w:t>
      </w:r>
      <w:r w:rsidR="00614485" w:rsidRPr="009D7134">
        <w:rPr>
          <w:rFonts w:ascii="Arial Bold" w:hAnsi="Arial Bold"/>
          <w:b/>
        </w:rPr>
        <w:t>f</w:t>
      </w:r>
      <w:r w:rsidRPr="009D7134">
        <w:rPr>
          <w:rFonts w:ascii="Arial Bold" w:hAnsi="Arial Bold"/>
          <w:b/>
        </w:rPr>
        <w:t xml:space="preserve">or Individuals </w:t>
      </w:r>
      <w:proofErr w:type="gramStart"/>
      <w:r w:rsidRPr="009D7134">
        <w:rPr>
          <w:rFonts w:ascii="Arial Bold" w:hAnsi="Arial Bold"/>
          <w:b/>
        </w:rPr>
        <w:t>With</w:t>
      </w:r>
      <w:proofErr w:type="gramEnd"/>
      <w:r w:rsidRPr="009D7134">
        <w:rPr>
          <w:rFonts w:ascii="Arial Bold" w:hAnsi="Arial Bold"/>
          <w:b/>
        </w:rPr>
        <w:t xml:space="preserve"> Disabilities</w:t>
      </w:r>
    </w:p>
    <w:p w14:paraId="6C58C81C" w14:textId="77777777" w:rsidR="00A84E34" w:rsidRPr="009D7134" w:rsidRDefault="00A84E34" w:rsidP="00DB2B84">
      <w:pPr>
        <w:keepNext/>
        <w:spacing w:line="360" w:lineRule="auto"/>
        <w:outlineLvl w:val="1"/>
        <w:rPr>
          <w:rFonts w:cs="Arial"/>
          <w:b/>
          <w:bCs/>
        </w:rPr>
      </w:pPr>
      <w:r w:rsidRPr="009D7134">
        <w:rPr>
          <w:rFonts w:cs="Arial"/>
          <w:b/>
          <w:bCs/>
        </w:rPr>
        <w:t>Article 1.  General Provisions</w:t>
      </w:r>
    </w:p>
    <w:p w14:paraId="2501BAE8" w14:textId="7F44251B" w:rsidR="00A84E34" w:rsidRPr="009D7134" w:rsidRDefault="00A84E34" w:rsidP="00A84E34">
      <w:pPr>
        <w:keepNext/>
        <w:spacing w:before="240" w:after="60"/>
        <w:outlineLvl w:val="2"/>
        <w:rPr>
          <w:b/>
          <w:bCs/>
          <w:szCs w:val="26"/>
        </w:rPr>
      </w:pPr>
      <w:r w:rsidRPr="009D7134">
        <w:rPr>
          <w:b/>
          <w:bCs/>
          <w:szCs w:val="26"/>
        </w:rPr>
        <w:t xml:space="preserve"> 7149. Scope of Vocational Rehabilitation Services for Individuals with Disabilities.</w:t>
      </w:r>
    </w:p>
    <w:p w14:paraId="7065085F" w14:textId="7FA7014E" w:rsidR="00D871A1" w:rsidRPr="009D7134" w:rsidRDefault="00D871A1" w:rsidP="00D871A1">
      <w:pPr>
        <w:widowControl/>
        <w:rPr>
          <w:rFonts w:cs="Arial"/>
          <w:color w:val="000000"/>
          <w:szCs w:val="28"/>
        </w:rPr>
      </w:pPr>
      <w:r w:rsidRPr="009D7134">
        <w:rPr>
          <w:rFonts w:cs="Arial"/>
          <w:color w:val="000000"/>
          <w:szCs w:val="28"/>
        </w:rPr>
        <w:t>(a)  The Department shall</w:t>
      </w:r>
      <w:r w:rsidR="00614485" w:rsidRPr="009D7134">
        <w:rPr>
          <w:rFonts w:cs="Arial"/>
          <w:color w:val="000000"/>
          <w:szCs w:val="28"/>
        </w:rPr>
        <w:t>,</w:t>
      </w:r>
      <w:r w:rsidR="00087498" w:rsidRPr="009D7134">
        <w:rPr>
          <w:rFonts w:cs="Arial"/>
          <w:color w:val="000000"/>
          <w:szCs w:val="28"/>
        </w:rPr>
        <w:t xml:space="preserve"> i</w:t>
      </w:r>
      <w:r w:rsidRPr="009D7134">
        <w:rPr>
          <w:rFonts w:cs="Arial"/>
          <w:color w:val="000000"/>
          <w:szCs w:val="28"/>
        </w:rPr>
        <w:t>n collaboration with the local educational agencies involved, provide or arrange for the provision of, pre-employment transition services for all students with disabilities in need of services, without regard to the type of disabili</w:t>
      </w:r>
      <w:r w:rsidR="005D5248" w:rsidRPr="009D7134">
        <w:rPr>
          <w:rFonts w:cs="Arial"/>
          <w:color w:val="000000"/>
          <w:szCs w:val="28"/>
        </w:rPr>
        <w:t>ty.</w:t>
      </w:r>
    </w:p>
    <w:p w14:paraId="35BBDCE5" w14:textId="77777777" w:rsidR="00A609FA" w:rsidRPr="009D7134" w:rsidRDefault="005D5248" w:rsidP="00D871A1">
      <w:pPr>
        <w:widowControl/>
        <w:rPr>
          <w:rFonts w:cs="Arial"/>
        </w:rPr>
      </w:pPr>
      <w:r w:rsidRPr="009D7134">
        <w:rPr>
          <w:rFonts w:cs="Arial"/>
          <w:color w:val="000000"/>
          <w:szCs w:val="28"/>
        </w:rPr>
        <w:t xml:space="preserve">(1)  Pre-employment transition services shall be made available statewide to all students with disabilities, regardless of whether the student has applied or been determined eligible for vocational rehabilitation services.  </w:t>
      </w:r>
      <w:r w:rsidR="00A84E34" w:rsidRPr="009D7134" w:rsidDel="00BF5C02">
        <w:t xml:space="preserve"> </w:t>
      </w:r>
    </w:p>
    <w:p w14:paraId="351F304C" w14:textId="576B0D80" w:rsidR="00A84E34" w:rsidRPr="009D7134" w:rsidRDefault="00A609FA" w:rsidP="00D871A1">
      <w:pPr>
        <w:widowControl/>
        <w:rPr>
          <w:rFonts w:cs="Arial"/>
        </w:rPr>
      </w:pPr>
      <w:r w:rsidRPr="009D7134">
        <w:rPr>
          <w:rFonts w:cs="Arial"/>
        </w:rPr>
        <w:lastRenderedPageBreak/>
        <w:t xml:space="preserve">(b)  </w:t>
      </w:r>
      <w:r w:rsidR="00A84E34" w:rsidRPr="009D7134">
        <w:rPr>
          <w:rFonts w:cs="Arial"/>
        </w:rPr>
        <w:t>As appropriate to the vocational rehabilitation needs of each individual</w:t>
      </w:r>
      <w:r w:rsidR="005D5248" w:rsidRPr="009D7134">
        <w:rPr>
          <w:rFonts w:cs="Arial"/>
        </w:rPr>
        <w:t xml:space="preserve"> </w:t>
      </w:r>
      <w:r w:rsidR="00A84E34" w:rsidRPr="009D7134">
        <w:rPr>
          <w:rFonts w:cs="Arial"/>
        </w:rPr>
        <w:t>and consistent with each individual’s informed choice, the Department shall make the following vocational rehabilitation services available to assist the individual with a disability to prepare for, secure, retain,</w:t>
      </w:r>
      <w:r w:rsidR="005D5248" w:rsidRPr="009D7134">
        <w:rPr>
          <w:rFonts w:cs="Arial"/>
        </w:rPr>
        <w:t xml:space="preserve"> advance in</w:t>
      </w:r>
      <w:r w:rsidRPr="009D7134">
        <w:rPr>
          <w:rFonts w:cs="Arial"/>
        </w:rPr>
        <w:t xml:space="preserve">, </w:t>
      </w:r>
      <w:r w:rsidR="00A84E34" w:rsidRPr="009D7134">
        <w:rPr>
          <w:rFonts w:cs="Arial"/>
        </w:rPr>
        <w:t>or regain an employment outcome that is consistent with the individual’s strengths, resources, priorities, concerns, abilities, capabilities, interests, and informed choice.</w:t>
      </w:r>
    </w:p>
    <w:p w14:paraId="088CB28C" w14:textId="617F7ADC" w:rsidR="00A84E34" w:rsidRPr="009D7134" w:rsidRDefault="00A84E34" w:rsidP="00A84E34">
      <w:pPr>
        <w:widowControl/>
        <w:rPr>
          <w:rFonts w:cs="Arial"/>
        </w:rPr>
      </w:pPr>
      <w:r w:rsidRPr="009D7134">
        <w:rPr>
          <w:rFonts w:cs="Arial"/>
        </w:rPr>
        <w:t>(</w:t>
      </w:r>
      <w:r w:rsidR="005D5248" w:rsidRPr="009D7134">
        <w:rPr>
          <w:rFonts w:cs="Arial"/>
        </w:rPr>
        <w:t>1</w:t>
      </w:r>
      <w:r w:rsidRPr="009D7134">
        <w:rPr>
          <w:rFonts w:cs="Arial"/>
        </w:rPr>
        <w:t>)</w:t>
      </w:r>
      <w:r w:rsidRPr="009D7134">
        <w:rPr>
          <w:rFonts w:cs="Arial"/>
        </w:rPr>
        <w:tab/>
        <w:t>Assessment for determining eligibility and priority for services by qualified personnel including, if appropriate, an assessment by personnel skilled in rehabilitation technology in accordance with Sections 7001.5 and 7062 of these regulations.</w:t>
      </w:r>
    </w:p>
    <w:p w14:paraId="18AA5DA8" w14:textId="72992302" w:rsidR="00A84E34" w:rsidRPr="009D7134" w:rsidRDefault="00A84E34" w:rsidP="00A84E34">
      <w:pPr>
        <w:widowControl/>
        <w:rPr>
          <w:rFonts w:cs="Arial"/>
        </w:rPr>
      </w:pPr>
      <w:r w:rsidRPr="009D7134">
        <w:rPr>
          <w:rFonts w:cs="Arial"/>
        </w:rPr>
        <w:t>(</w:t>
      </w:r>
      <w:r w:rsidR="005D5248" w:rsidRPr="009D7134">
        <w:rPr>
          <w:rFonts w:cs="Arial"/>
        </w:rPr>
        <w:t>2</w:t>
      </w:r>
      <w:r w:rsidRPr="009D7134">
        <w:rPr>
          <w:rFonts w:cs="Arial"/>
        </w:rPr>
        <w:t>)</w:t>
      </w:r>
      <w:r w:rsidRPr="009D7134">
        <w:rPr>
          <w:rFonts w:cs="Arial"/>
        </w:rPr>
        <w:tab/>
        <w:t>Assessment for determining vocational rehabilitation needs by qualified personnel including, if appropriate, an assessment by personnel skilled in rehabilitation technology, in accordance with Sections 7001.5, 7128(b), and 7130.5(b) of these regulations.</w:t>
      </w:r>
    </w:p>
    <w:p w14:paraId="5AD7C3BB" w14:textId="77E102CD" w:rsidR="00A84E34" w:rsidRPr="009D7134" w:rsidRDefault="00A84E34" w:rsidP="00A84E34">
      <w:pPr>
        <w:widowControl/>
        <w:rPr>
          <w:rFonts w:cs="Arial"/>
        </w:rPr>
      </w:pPr>
      <w:r w:rsidRPr="009D7134">
        <w:rPr>
          <w:rFonts w:cs="Arial"/>
        </w:rPr>
        <w:t>(</w:t>
      </w:r>
      <w:r w:rsidR="005D5248" w:rsidRPr="009D7134">
        <w:rPr>
          <w:rFonts w:cs="Arial"/>
        </w:rPr>
        <w:t>3</w:t>
      </w:r>
      <w:r w:rsidRPr="009D7134">
        <w:rPr>
          <w:rFonts w:cs="Arial"/>
        </w:rPr>
        <w:t>)</w:t>
      </w:r>
      <w:r w:rsidRPr="009D7134">
        <w:rPr>
          <w:rFonts w:cs="Arial"/>
        </w:rPr>
        <w:tab/>
        <w:t>Vocational rehabilitation counseling and guidance, including information and support services to assist an individual in exercising informed choice in accordance with Section 7029.6 of these regulations.</w:t>
      </w:r>
    </w:p>
    <w:p w14:paraId="227CC4A3" w14:textId="0E357513" w:rsidR="00A84E34" w:rsidRPr="009D7134" w:rsidRDefault="00A84E34" w:rsidP="00A84E34">
      <w:pPr>
        <w:widowControl/>
        <w:rPr>
          <w:rFonts w:cs="Arial"/>
        </w:rPr>
      </w:pPr>
      <w:r w:rsidRPr="009D7134">
        <w:rPr>
          <w:rFonts w:cs="Arial"/>
        </w:rPr>
        <w:t>(</w:t>
      </w:r>
      <w:r w:rsidR="005D5248" w:rsidRPr="009D7134">
        <w:rPr>
          <w:rFonts w:cs="Arial"/>
        </w:rPr>
        <w:t>4</w:t>
      </w:r>
      <w:r w:rsidRPr="009D7134">
        <w:rPr>
          <w:rFonts w:cs="Arial"/>
        </w:rPr>
        <w:t>)</w:t>
      </w:r>
      <w:r w:rsidRPr="009D7134">
        <w:rPr>
          <w:rFonts w:cs="Arial"/>
        </w:rPr>
        <w:tab/>
        <w:t xml:space="preserve">Referral and other services necessary to assist applicants and eligible individuals to secure needed services from other agencies, including other components of the statewide workforce </w:t>
      </w:r>
      <w:r w:rsidR="005D5248" w:rsidRPr="009D7134">
        <w:rPr>
          <w:rFonts w:cs="Arial"/>
        </w:rPr>
        <w:t>development</w:t>
      </w:r>
      <w:r w:rsidRPr="009D7134">
        <w:rPr>
          <w:rFonts w:cs="Arial"/>
        </w:rPr>
        <w:t xml:space="preserve"> system, other government agencies, independent living centers, and local extended employment service providers, consistent with the requirements of Sections 7037 and 7038 of these regulations.</w:t>
      </w:r>
    </w:p>
    <w:p w14:paraId="279063AE" w14:textId="33D92475" w:rsidR="00A84E34" w:rsidRPr="009D7134" w:rsidRDefault="00A84E34" w:rsidP="00A84E34">
      <w:pPr>
        <w:widowControl/>
        <w:rPr>
          <w:rFonts w:cs="Arial"/>
        </w:rPr>
      </w:pPr>
      <w:r w:rsidRPr="009D7134">
        <w:rPr>
          <w:rFonts w:cs="Arial"/>
        </w:rPr>
        <w:t>(</w:t>
      </w:r>
      <w:r w:rsidR="005D5248" w:rsidRPr="009D7134">
        <w:rPr>
          <w:rFonts w:cs="Arial"/>
        </w:rPr>
        <w:t>5</w:t>
      </w:r>
      <w:r w:rsidRPr="009D7134">
        <w:rPr>
          <w:rFonts w:cs="Arial"/>
        </w:rPr>
        <w:t>)</w:t>
      </w:r>
      <w:r w:rsidRPr="009D7134">
        <w:rPr>
          <w:rFonts w:cs="Arial"/>
        </w:rPr>
        <w:tab/>
        <w:t>Physical and mental restoration services, in accordance with Section 7020 of these regulations, to the extent that financial support is not readily available from a source other than the Department.</w:t>
      </w:r>
    </w:p>
    <w:p w14:paraId="694CC21B" w14:textId="2C586C14" w:rsidR="00A84E34" w:rsidRPr="009D7134" w:rsidRDefault="00A84E34" w:rsidP="00A84E34">
      <w:pPr>
        <w:widowControl/>
        <w:rPr>
          <w:rFonts w:cs="Arial"/>
        </w:rPr>
      </w:pPr>
      <w:r w:rsidRPr="009D7134">
        <w:rPr>
          <w:rFonts w:cs="Arial"/>
        </w:rPr>
        <w:t>(</w:t>
      </w:r>
      <w:r w:rsidR="00A67960" w:rsidRPr="009D7134">
        <w:rPr>
          <w:rFonts w:cs="Arial"/>
        </w:rPr>
        <w:t>6</w:t>
      </w:r>
      <w:r w:rsidRPr="009D7134">
        <w:rPr>
          <w:rFonts w:cs="Arial"/>
        </w:rPr>
        <w:t>)</w:t>
      </w:r>
      <w:r w:rsidRPr="009D7134">
        <w:rPr>
          <w:rFonts w:cs="Arial"/>
        </w:rPr>
        <w:tab/>
        <w:t>Vocational, educational, and other training services, including personal and vocational adjustment training,</w:t>
      </w:r>
      <w:r w:rsidR="00A67960" w:rsidRPr="009D7134">
        <w:rPr>
          <w:rFonts w:cs="Arial"/>
        </w:rPr>
        <w:t xml:space="preserve"> advanced training in, but not limited to, a field of science, technology, engineering, mathematics (including computer science), medicine, law or business;</w:t>
      </w:r>
      <w:r w:rsidRPr="009D7134">
        <w:rPr>
          <w:rFonts w:cs="Arial"/>
          <w:szCs w:val="28"/>
        </w:rPr>
        <w:t xml:space="preserve"> </w:t>
      </w:r>
      <w:r w:rsidRPr="009D7134">
        <w:rPr>
          <w:rFonts w:cs="Arial"/>
        </w:rPr>
        <w:t>books, tools, and other training materials, except that no training or training services in an institution of higher education (from universities, colleges, community or junior colleges, vocational schools, technical institutes, or hospital schools of nursing) may be paid for by the Department unless maximum efforts have been made by the Department and the individual to secure grant assistance, in whole or in part, from other sources to pay for that training.</w:t>
      </w:r>
    </w:p>
    <w:p w14:paraId="40BF72FB" w14:textId="55A04DE7" w:rsidR="00A84E34" w:rsidRPr="009D7134" w:rsidRDefault="00A84E34" w:rsidP="00A84E34">
      <w:pPr>
        <w:widowControl/>
        <w:rPr>
          <w:rFonts w:cs="Arial"/>
        </w:rPr>
      </w:pPr>
      <w:r w:rsidRPr="009D7134">
        <w:rPr>
          <w:rFonts w:cs="Arial"/>
        </w:rPr>
        <w:t>(</w:t>
      </w:r>
      <w:r w:rsidR="00A67960" w:rsidRPr="009D7134">
        <w:rPr>
          <w:rFonts w:cs="Arial"/>
        </w:rPr>
        <w:t>7</w:t>
      </w:r>
      <w:r w:rsidRPr="009D7134">
        <w:rPr>
          <w:rFonts w:cs="Arial"/>
        </w:rPr>
        <w:t>)</w:t>
      </w:r>
      <w:r w:rsidRPr="009D7134">
        <w:rPr>
          <w:rFonts w:cs="Arial"/>
        </w:rPr>
        <w:tab/>
        <w:t>Maintenance, as defined in Section 7019 and provided under conditions specified in Section 7177 of these regulations.</w:t>
      </w:r>
    </w:p>
    <w:p w14:paraId="0BAAD39D" w14:textId="01D96E70" w:rsidR="00A84E34" w:rsidRPr="009D7134" w:rsidRDefault="00A84E34" w:rsidP="00A84E34">
      <w:pPr>
        <w:widowControl/>
        <w:rPr>
          <w:rFonts w:cs="Arial"/>
        </w:rPr>
      </w:pPr>
      <w:r w:rsidRPr="009D7134">
        <w:rPr>
          <w:rFonts w:cs="Arial"/>
        </w:rPr>
        <w:t>(</w:t>
      </w:r>
      <w:r w:rsidR="00A67960" w:rsidRPr="009D7134">
        <w:rPr>
          <w:rFonts w:cs="Arial"/>
        </w:rPr>
        <w:t>8</w:t>
      </w:r>
      <w:r w:rsidRPr="009D7134">
        <w:rPr>
          <w:rFonts w:cs="Arial"/>
        </w:rPr>
        <w:t>)</w:t>
      </w:r>
      <w:r w:rsidRPr="009D7134">
        <w:rPr>
          <w:rFonts w:cs="Arial"/>
        </w:rPr>
        <w:tab/>
        <w:t>Transportation provided to enable participation in any vocational rehabilitation service, in accordance with the definition in Section 7029 of these regulations.</w:t>
      </w:r>
    </w:p>
    <w:p w14:paraId="3384EC00" w14:textId="0D6E7829" w:rsidR="00A84E34" w:rsidRPr="009D7134" w:rsidRDefault="00A84E34" w:rsidP="00A84E34">
      <w:pPr>
        <w:widowControl/>
        <w:rPr>
          <w:rFonts w:cs="Arial"/>
        </w:rPr>
      </w:pPr>
      <w:r w:rsidRPr="009D7134">
        <w:rPr>
          <w:rFonts w:cs="Arial"/>
        </w:rPr>
        <w:lastRenderedPageBreak/>
        <w:t>(</w:t>
      </w:r>
      <w:r w:rsidR="00A67960" w:rsidRPr="009D7134">
        <w:rPr>
          <w:rFonts w:cs="Arial"/>
        </w:rPr>
        <w:t>9</w:t>
      </w:r>
      <w:r w:rsidRPr="009D7134">
        <w:rPr>
          <w:rFonts w:cs="Arial"/>
        </w:rPr>
        <w:t>)</w:t>
      </w:r>
      <w:r w:rsidRPr="009D7134">
        <w:rPr>
          <w:rFonts w:cs="Arial"/>
        </w:rPr>
        <w:tab/>
        <w:t xml:space="preserve">Vocational rehabilitation services to family members, as defined </w:t>
      </w:r>
      <w:proofErr w:type="gramStart"/>
      <w:r w:rsidRPr="009D7134">
        <w:rPr>
          <w:rFonts w:cs="Arial"/>
        </w:rPr>
        <w:t>in Section 7015 of these regulations,</w:t>
      </w:r>
      <w:proofErr w:type="gramEnd"/>
      <w:r w:rsidRPr="009D7134">
        <w:rPr>
          <w:rFonts w:cs="Arial"/>
        </w:rPr>
        <w:t xml:space="preserve"> of an applicant or eligible individual if necessary to enable the applicant or eligible individual to achieve an employment outcome.</w:t>
      </w:r>
    </w:p>
    <w:p w14:paraId="0D5E9E29" w14:textId="62047C96" w:rsidR="00A84E34" w:rsidRPr="009D7134" w:rsidRDefault="00A84E34" w:rsidP="00A84E34">
      <w:pPr>
        <w:widowControl/>
        <w:rPr>
          <w:rFonts w:cs="Arial"/>
        </w:rPr>
      </w:pPr>
      <w:r w:rsidRPr="009D7134">
        <w:rPr>
          <w:rFonts w:cs="Arial"/>
        </w:rPr>
        <w:t>(</w:t>
      </w:r>
      <w:r w:rsidR="00A67960" w:rsidRPr="009D7134">
        <w:rPr>
          <w:rFonts w:cs="Arial"/>
        </w:rPr>
        <w:t>10</w:t>
      </w:r>
      <w:r w:rsidRPr="009D7134">
        <w:rPr>
          <w:rFonts w:cs="Arial"/>
        </w:rPr>
        <w:t>)</w:t>
      </w:r>
      <w:r w:rsidRPr="009D7134">
        <w:rPr>
          <w:rFonts w:cs="Arial"/>
        </w:rPr>
        <w:tab/>
        <w:t xml:space="preserve">Interpreter services, including sign language and oral interpreter services for individuals who are deaf or hard of hearing and tactile interpreting services for individuals who are </w:t>
      </w:r>
      <w:proofErr w:type="gramStart"/>
      <w:r w:rsidRPr="009D7134">
        <w:rPr>
          <w:rFonts w:cs="Arial"/>
        </w:rPr>
        <w:t>deaf-blind</w:t>
      </w:r>
      <w:proofErr w:type="gramEnd"/>
      <w:r w:rsidRPr="009D7134">
        <w:rPr>
          <w:rFonts w:cs="Arial"/>
        </w:rPr>
        <w:t xml:space="preserve"> provided by qualified personnel.</w:t>
      </w:r>
    </w:p>
    <w:p w14:paraId="01E63C6D" w14:textId="612C601B" w:rsidR="00A84E34" w:rsidRPr="009D7134" w:rsidRDefault="00A84E34" w:rsidP="00A84E34">
      <w:pPr>
        <w:widowControl/>
        <w:rPr>
          <w:rFonts w:cs="Arial"/>
        </w:rPr>
      </w:pPr>
      <w:r w:rsidRPr="009D7134">
        <w:rPr>
          <w:rFonts w:cs="Arial"/>
        </w:rPr>
        <w:t>(</w:t>
      </w:r>
      <w:r w:rsidR="00A67960" w:rsidRPr="009D7134">
        <w:rPr>
          <w:rFonts w:cs="Arial"/>
        </w:rPr>
        <w:t>11</w:t>
      </w:r>
      <w:r w:rsidRPr="009D7134">
        <w:rPr>
          <w:rFonts w:cs="Arial"/>
        </w:rPr>
        <w:t>)</w:t>
      </w:r>
      <w:r w:rsidRPr="009D7134">
        <w:rPr>
          <w:rFonts w:cs="Arial"/>
        </w:rPr>
        <w:tab/>
        <w:t>Reader services, rehabilitation teaching services, and orientation and mobility services for individuals who are blind.</w:t>
      </w:r>
    </w:p>
    <w:p w14:paraId="78A8D78B" w14:textId="7E6FCEEF" w:rsidR="00A84E34" w:rsidRPr="009D7134" w:rsidRDefault="00A84E34" w:rsidP="00A84E34">
      <w:pPr>
        <w:widowControl/>
        <w:rPr>
          <w:rFonts w:cs="Arial"/>
        </w:rPr>
      </w:pPr>
      <w:r w:rsidRPr="009D7134">
        <w:rPr>
          <w:rFonts w:cs="Arial"/>
        </w:rPr>
        <w:t>(</w:t>
      </w:r>
      <w:r w:rsidR="00A67960" w:rsidRPr="009D7134">
        <w:rPr>
          <w:rFonts w:cs="Arial"/>
        </w:rPr>
        <w:t>12</w:t>
      </w:r>
      <w:r w:rsidRPr="009D7134">
        <w:rPr>
          <w:rFonts w:cs="Arial"/>
        </w:rPr>
        <w:t>)</w:t>
      </w:r>
      <w:r w:rsidRPr="009D7134">
        <w:rPr>
          <w:rFonts w:cs="Arial"/>
        </w:rPr>
        <w:tab/>
        <w:t>Job-related services, including job search and placement assistance, job retention services, follow-up services, and follow-along services.</w:t>
      </w:r>
    </w:p>
    <w:p w14:paraId="0061E750" w14:textId="2262B2F1" w:rsidR="00A84E34" w:rsidRPr="009D7134" w:rsidRDefault="00A84E34" w:rsidP="00A84E34">
      <w:pPr>
        <w:widowControl/>
        <w:rPr>
          <w:rFonts w:cs="Arial"/>
        </w:rPr>
      </w:pPr>
      <w:r w:rsidRPr="009D7134">
        <w:rPr>
          <w:rFonts w:cs="Arial"/>
          <w:strike/>
        </w:rPr>
        <w:t>(</w:t>
      </w:r>
      <w:r w:rsidR="001853BA" w:rsidRPr="009D7134">
        <w:rPr>
          <w:rFonts w:cs="Arial"/>
        </w:rPr>
        <w:t>13</w:t>
      </w:r>
      <w:r w:rsidRPr="009D7134">
        <w:rPr>
          <w:rFonts w:cs="Arial"/>
        </w:rPr>
        <w:t>)</w:t>
      </w:r>
      <w:r w:rsidR="00C1239D">
        <w:rPr>
          <w:rFonts w:cs="Arial"/>
        </w:rPr>
        <w:t xml:space="preserve">  </w:t>
      </w:r>
      <w:r w:rsidRPr="009D7134">
        <w:rPr>
          <w:rFonts w:cs="Arial"/>
        </w:rPr>
        <w:t>Supported employment services in accordance with the definition of that term in Section 7028.1 of these regulations.</w:t>
      </w:r>
    </w:p>
    <w:p w14:paraId="46F39D30" w14:textId="3F7794CD" w:rsidR="00A84E34" w:rsidRPr="009D7134" w:rsidRDefault="00A84E34" w:rsidP="00A84E34">
      <w:pPr>
        <w:widowControl/>
        <w:rPr>
          <w:rFonts w:cs="Arial"/>
        </w:rPr>
      </w:pPr>
      <w:r w:rsidRPr="009D7134">
        <w:rPr>
          <w:rFonts w:cs="Arial"/>
        </w:rPr>
        <w:t>(</w:t>
      </w:r>
      <w:r w:rsidR="001853BA" w:rsidRPr="009D7134">
        <w:rPr>
          <w:rFonts w:cs="Arial"/>
        </w:rPr>
        <w:t>14</w:t>
      </w:r>
      <w:r w:rsidRPr="009D7134">
        <w:rPr>
          <w:rFonts w:cs="Arial"/>
        </w:rPr>
        <w:t>)</w:t>
      </w:r>
      <w:r w:rsidRPr="009D7134">
        <w:rPr>
          <w:rFonts w:cs="Arial"/>
        </w:rPr>
        <w:tab/>
        <w:t>Personal assistance services in accordance with the definition of that term in Section 7019.7 of these regulations.</w:t>
      </w:r>
    </w:p>
    <w:p w14:paraId="0AE20BF7" w14:textId="699460B9" w:rsidR="00A84E34" w:rsidRPr="009D7134" w:rsidRDefault="00A84E34" w:rsidP="00A84E34">
      <w:pPr>
        <w:widowControl/>
        <w:rPr>
          <w:rFonts w:cs="Arial"/>
        </w:rPr>
      </w:pPr>
      <w:r w:rsidRPr="009D7134">
        <w:rPr>
          <w:rFonts w:cs="Arial"/>
        </w:rPr>
        <w:t>(</w:t>
      </w:r>
      <w:r w:rsidR="001853BA" w:rsidRPr="009D7134">
        <w:rPr>
          <w:rFonts w:cs="Arial"/>
        </w:rPr>
        <w:t>15</w:t>
      </w:r>
      <w:r w:rsidRPr="009D7134">
        <w:rPr>
          <w:rFonts w:cs="Arial"/>
        </w:rPr>
        <w:t>)</w:t>
      </w:r>
      <w:r w:rsidRPr="009D7134">
        <w:rPr>
          <w:rFonts w:cs="Arial"/>
        </w:rPr>
        <w:tab/>
        <w:t>Post-employment services in accordance with the definition of that term in Section 7021.5 of these regulations.</w:t>
      </w:r>
    </w:p>
    <w:p w14:paraId="1CF1B635" w14:textId="7C4F9AC1" w:rsidR="00A84E34" w:rsidRPr="009D7134" w:rsidRDefault="00A84E34" w:rsidP="00A84E34">
      <w:pPr>
        <w:widowControl/>
        <w:rPr>
          <w:rFonts w:cs="Arial"/>
        </w:rPr>
      </w:pPr>
      <w:r w:rsidRPr="009D7134">
        <w:rPr>
          <w:rFonts w:cs="Arial"/>
        </w:rPr>
        <w:t>(</w:t>
      </w:r>
      <w:r w:rsidR="001853BA" w:rsidRPr="009D7134">
        <w:rPr>
          <w:rFonts w:cs="Arial"/>
        </w:rPr>
        <w:t>16</w:t>
      </w:r>
      <w:r w:rsidRPr="009D7134">
        <w:rPr>
          <w:rFonts w:cs="Arial"/>
        </w:rPr>
        <w:t>)</w:t>
      </w:r>
      <w:r w:rsidRPr="009D7134">
        <w:rPr>
          <w:rFonts w:cs="Arial"/>
        </w:rPr>
        <w:tab/>
        <w:t>Occupational licenses, tools as defined in Section 7028.4 and equipment as defined in Section 7013.2 of these regulations, and initial stocks and supplies.</w:t>
      </w:r>
    </w:p>
    <w:p w14:paraId="7FE7E0EC" w14:textId="14F0E07E" w:rsidR="00A84E34" w:rsidRPr="009D7134" w:rsidRDefault="00A84E34" w:rsidP="00A84E34">
      <w:pPr>
        <w:widowControl/>
        <w:rPr>
          <w:rFonts w:cs="Arial"/>
        </w:rPr>
      </w:pPr>
      <w:r w:rsidRPr="009D7134">
        <w:rPr>
          <w:rFonts w:cs="Arial"/>
        </w:rPr>
        <w:t>(</w:t>
      </w:r>
      <w:r w:rsidR="001853BA" w:rsidRPr="009D7134">
        <w:rPr>
          <w:rFonts w:cs="Arial"/>
        </w:rPr>
        <w:t>17</w:t>
      </w:r>
      <w:r w:rsidRPr="009D7134">
        <w:rPr>
          <w:rFonts w:cs="Arial"/>
        </w:rPr>
        <w:t>)</w:t>
      </w:r>
      <w:r w:rsidRPr="009D7134">
        <w:rPr>
          <w:rFonts w:cs="Arial"/>
        </w:rPr>
        <w:tab/>
        <w:t>Rehabilitation technology in accordance with the definition of that term in Section 7024.7 of these regulations.</w:t>
      </w:r>
    </w:p>
    <w:p w14:paraId="709331C1" w14:textId="77E0F758" w:rsidR="001E5358" w:rsidRPr="009D7134" w:rsidRDefault="00A84E34" w:rsidP="001E5358">
      <w:pPr>
        <w:widowControl/>
        <w:rPr>
          <w:rFonts w:cs="Arial"/>
        </w:rPr>
      </w:pPr>
      <w:r w:rsidRPr="009D7134">
        <w:rPr>
          <w:rFonts w:cs="Arial"/>
        </w:rPr>
        <w:t>(</w:t>
      </w:r>
      <w:r w:rsidR="001853BA" w:rsidRPr="009D7134">
        <w:rPr>
          <w:rFonts w:cs="Arial"/>
        </w:rPr>
        <w:t>18</w:t>
      </w:r>
      <w:r w:rsidRPr="009D7134">
        <w:rPr>
          <w:rFonts w:cs="Arial"/>
        </w:rPr>
        <w:t>)</w:t>
      </w:r>
      <w:r w:rsidRPr="009D7134">
        <w:rPr>
          <w:rFonts w:cs="Arial"/>
        </w:rPr>
        <w:tab/>
        <w:t>Transition services in accordance with the definition of that term in Section 7028.6 of these regulations.</w:t>
      </w:r>
    </w:p>
    <w:p w14:paraId="2E5DBF01" w14:textId="0C7DE64E" w:rsidR="001853BA" w:rsidRPr="009D7134" w:rsidRDefault="00A84E34" w:rsidP="001E5358">
      <w:pPr>
        <w:widowControl/>
        <w:rPr>
          <w:rFonts w:cs="Arial"/>
        </w:rPr>
      </w:pPr>
      <w:r w:rsidRPr="009D7134">
        <w:rPr>
          <w:rFonts w:cs="Arial"/>
        </w:rPr>
        <w:t>(</w:t>
      </w:r>
      <w:r w:rsidR="001853BA" w:rsidRPr="009D7134">
        <w:rPr>
          <w:rFonts w:cs="Arial"/>
        </w:rPr>
        <w:t>19</w:t>
      </w:r>
      <w:r w:rsidRPr="009D7134">
        <w:rPr>
          <w:rFonts w:cs="Arial"/>
        </w:rPr>
        <w:t>)</w:t>
      </w:r>
      <w:r w:rsidRPr="009D7134">
        <w:rPr>
          <w:rFonts w:cs="Arial"/>
        </w:rPr>
        <w:tab/>
        <w:t xml:space="preserve">Technical assistance and other consultation services to conduct market analyses, develop business plans, and otherwise provide resources, to the extent those resources are authorized to be provided through the statewide workforce </w:t>
      </w:r>
      <w:r w:rsidRPr="009D7134">
        <w:rPr>
          <w:rFonts w:cs="Arial"/>
          <w:strike/>
        </w:rPr>
        <w:t>investment</w:t>
      </w:r>
      <w:r w:rsidRPr="009D7134">
        <w:rPr>
          <w:rFonts w:cs="Arial"/>
        </w:rPr>
        <w:t xml:space="preserve"> </w:t>
      </w:r>
      <w:r w:rsidR="001853BA" w:rsidRPr="009D7134">
        <w:rPr>
          <w:rFonts w:cs="Arial"/>
        </w:rPr>
        <w:t xml:space="preserve">development </w:t>
      </w:r>
      <w:r w:rsidRPr="009D7134">
        <w:rPr>
          <w:rFonts w:cs="Arial"/>
        </w:rPr>
        <w:t>system, to eligible individuals who are pursuing self-employment or telecommuting or establishing a small business operation as an employment outcome.</w:t>
      </w:r>
    </w:p>
    <w:p w14:paraId="2EC2F7B8" w14:textId="2F3551E5" w:rsidR="001853BA" w:rsidRPr="009D7134" w:rsidRDefault="001853BA" w:rsidP="001853BA">
      <w:pPr>
        <w:widowControl/>
        <w:rPr>
          <w:rFonts w:cs="Arial"/>
        </w:rPr>
      </w:pPr>
      <w:r w:rsidRPr="009D7134">
        <w:rPr>
          <w:rFonts w:cs="Arial"/>
        </w:rPr>
        <w:t>(20)  Customized employment in accordance with the definition of that term in Section 7006.6.</w:t>
      </w:r>
    </w:p>
    <w:p w14:paraId="663FD9D5" w14:textId="54F8F136" w:rsidR="00A84E34" w:rsidRPr="009D7134" w:rsidRDefault="001853BA" w:rsidP="001853BA">
      <w:pPr>
        <w:widowControl/>
        <w:rPr>
          <w:rFonts w:cs="Arial"/>
        </w:rPr>
      </w:pPr>
      <w:r w:rsidRPr="009D7134">
        <w:rPr>
          <w:rFonts w:cs="Arial"/>
        </w:rPr>
        <w:t xml:space="preserve">(21)  </w:t>
      </w:r>
      <w:r w:rsidR="00A84E34" w:rsidRPr="009D7134">
        <w:rPr>
          <w:rFonts w:cs="Arial"/>
        </w:rPr>
        <w:t>Other goods and services, in accordance with Section 7174 of these regulations, that are determined necessary for the individual with a disability to achieve an employment outcome.</w:t>
      </w:r>
    </w:p>
    <w:p w14:paraId="712354DE" w14:textId="5813FE63" w:rsidR="0090534E" w:rsidRPr="009D7134" w:rsidRDefault="0090534E" w:rsidP="0090534E">
      <w:pPr>
        <w:rPr>
          <w:rFonts w:cs="Arial"/>
          <w:szCs w:val="28"/>
        </w:rPr>
      </w:pPr>
      <w:r w:rsidRPr="009D7134">
        <w:rPr>
          <w:rFonts w:cs="Arial"/>
          <w:szCs w:val="28"/>
        </w:rPr>
        <w:t xml:space="preserve">(c) The designated </w:t>
      </w:r>
      <w:r w:rsidR="0073587D" w:rsidRPr="009D7134">
        <w:rPr>
          <w:rFonts w:cs="Arial"/>
          <w:szCs w:val="28"/>
        </w:rPr>
        <w:t>s</w:t>
      </w:r>
      <w:r w:rsidRPr="009D7134">
        <w:rPr>
          <w:rFonts w:cs="Arial"/>
          <w:szCs w:val="28"/>
        </w:rPr>
        <w:t xml:space="preserve">tate unit may provide for the following vocational rehabilitation services for the benefit of groups of individuals with disabilities: </w:t>
      </w:r>
    </w:p>
    <w:p w14:paraId="737BBE95" w14:textId="121308B0" w:rsidR="0090534E" w:rsidRPr="009D7134" w:rsidRDefault="0090534E" w:rsidP="0090534E">
      <w:pPr>
        <w:rPr>
          <w:rFonts w:cs="Arial"/>
          <w:szCs w:val="28"/>
        </w:rPr>
      </w:pPr>
      <w:r w:rsidRPr="009D7134">
        <w:rPr>
          <w:rFonts w:cs="Arial"/>
          <w:szCs w:val="28"/>
        </w:rPr>
        <w:t xml:space="preserve">(1) The establishment, development, or improvement of a public or other nonprofit community rehabilitation program that is used to provide vocational rehabilitation services that promote integration into the community and prepare individuals with disabilities for competitive integrated employment, including supported employment and customized employment, and under special circumstances, the construction of a facility for a public or nonprofit community rehabilitation program as defined in 34 CFR 361.5. Examples of special </w:t>
      </w:r>
      <w:r w:rsidRPr="009D7134">
        <w:rPr>
          <w:rFonts w:cs="Arial"/>
          <w:szCs w:val="28"/>
        </w:rPr>
        <w:lastRenderedPageBreak/>
        <w:t xml:space="preserve">circumstances include the destruction by natural disaster of the only available center serving an area or a </w:t>
      </w:r>
      <w:r w:rsidR="009861C8" w:rsidRPr="009D7134">
        <w:rPr>
          <w:rFonts w:cs="Arial"/>
          <w:szCs w:val="28"/>
        </w:rPr>
        <w:t>s</w:t>
      </w:r>
      <w:r w:rsidRPr="009D7134">
        <w:rPr>
          <w:rFonts w:cs="Arial"/>
          <w:szCs w:val="28"/>
        </w:rPr>
        <w:t xml:space="preserve">tate determination that construction is necessary in a rural area because no other public agencies or private nonprofit organizations are currently able to provide vocational rehabilitation services to individuals. </w:t>
      </w:r>
    </w:p>
    <w:p w14:paraId="6D4B56BB" w14:textId="57D2E0F9" w:rsidR="0090534E" w:rsidRPr="009D7134" w:rsidRDefault="0090534E" w:rsidP="0090534E">
      <w:pPr>
        <w:rPr>
          <w:rFonts w:cs="Arial"/>
          <w:szCs w:val="28"/>
        </w:rPr>
      </w:pPr>
      <w:r w:rsidRPr="009D7134">
        <w:rPr>
          <w:rFonts w:cs="Arial"/>
          <w:szCs w:val="28"/>
        </w:rPr>
        <w:t xml:space="preserve">(2) Telecommunications systems that have the potential for substantially improving vocational rehabilitation service delivery methods and developing appropriate programming to meet the particular needs of individuals with disabilities, including telephone, television, video description services, satellite, tactile-vibratory devices, and similar systems, as appropriate. </w:t>
      </w:r>
    </w:p>
    <w:p w14:paraId="7E4B46D4" w14:textId="3595D3B8" w:rsidR="0090534E" w:rsidRPr="009D7134" w:rsidRDefault="0090534E" w:rsidP="0090534E">
      <w:pPr>
        <w:rPr>
          <w:rFonts w:cs="Arial"/>
          <w:szCs w:val="28"/>
        </w:rPr>
      </w:pPr>
      <w:r w:rsidRPr="009D7134">
        <w:rPr>
          <w:rFonts w:cs="Arial"/>
          <w:szCs w:val="28"/>
        </w:rPr>
        <w:t xml:space="preserve">(3) Special services to provide nonvisual access to information for individuals who are blind, including the use of telecommunications, Braille, sound recordings, or other appropriate media; captioned television, films, or video cassettes for individuals who are deaf or hard of hearing; tactile materials for individuals who are deaf-blind; and other special services that provide information through tactile, vibratory, auditory, and visual media. </w:t>
      </w:r>
    </w:p>
    <w:p w14:paraId="28E93FCF" w14:textId="121A76D9" w:rsidR="0090534E" w:rsidRPr="009D7134" w:rsidRDefault="0090534E" w:rsidP="0090534E">
      <w:pPr>
        <w:rPr>
          <w:rFonts w:cs="Arial"/>
          <w:szCs w:val="28"/>
        </w:rPr>
      </w:pPr>
      <w:r w:rsidRPr="009D7134">
        <w:rPr>
          <w:rFonts w:cs="Arial"/>
          <w:szCs w:val="28"/>
        </w:rPr>
        <w:t xml:space="preserve">(4) Technical assistance to businesses that are seeking to employ individuals with disabilities. </w:t>
      </w:r>
    </w:p>
    <w:p w14:paraId="1741A75E" w14:textId="007DEBCD" w:rsidR="0090534E" w:rsidRPr="009D7134" w:rsidRDefault="0090534E" w:rsidP="0090534E">
      <w:pPr>
        <w:rPr>
          <w:rFonts w:cs="Arial"/>
          <w:szCs w:val="28"/>
        </w:rPr>
      </w:pPr>
      <w:r w:rsidRPr="009D7134">
        <w:rPr>
          <w:rFonts w:cs="Arial"/>
          <w:szCs w:val="28"/>
        </w:rPr>
        <w:t xml:space="preserve">(5) In the case of any small business enterprise operated by individuals with significant disabilities under the supervision of the designated </w:t>
      </w:r>
      <w:r w:rsidR="009861C8" w:rsidRPr="009D7134">
        <w:rPr>
          <w:rFonts w:cs="Arial"/>
          <w:szCs w:val="28"/>
        </w:rPr>
        <w:t>s</w:t>
      </w:r>
      <w:r w:rsidRPr="009D7134">
        <w:rPr>
          <w:rFonts w:cs="Arial"/>
          <w:szCs w:val="28"/>
        </w:rPr>
        <w:t xml:space="preserve">tate unit, including enterprises established under the Randolph-Sheppard program, management services and supervision provided by the State unit along with the acquisition by the </w:t>
      </w:r>
      <w:r w:rsidR="00CE3517" w:rsidRPr="009D7134">
        <w:rPr>
          <w:rFonts w:cs="Arial"/>
          <w:szCs w:val="28"/>
        </w:rPr>
        <w:t>s</w:t>
      </w:r>
      <w:r w:rsidRPr="009D7134">
        <w:rPr>
          <w:rFonts w:cs="Arial"/>
          <w:szCs w:val="28"/>
        </w:rPr>
        <w:t xml:space="preserve">tate unit of vending facilities or other equipment, initial stocks and supplies, and initial operating expenses, in accordance with the following requirements: </w:t>
      </w:r>
    </w:p>
    <w:p w14:paraId="4CBE7958" w14:textId="0C90BB7F" w:rsidR="0090534E" w:rsidRPr="009D7134" w:rsidRDefault="0090534E" w:rsidP="0090534E">
      <w:pPr>
        <w:rPr>
          <w:rFonts w:cs="Arial"/>
          <w:szCs w:val="28"/>
        </w:rPr>
      </w:pPr>
      <w:r w:rsidRPr="009D7134">
        <w:rPr>
          <w:rFonts w:cs="Arial"/>
          <w:szCs w:val="28"/>
        </w:rPr>
        <w:t>(</w:t>
      </w:r>
      <w:proofErr w:type="spellStart"/>
      <w:r w:rsidRPr="009D7134">
        <w:rPr>
          <w:rFonts w:cs="Arial"/>
          <w:szCs w:val="28"/>
        </w:rPr>
        <w:t>i</w:t>
      </w:r>
      <w:proofErr w:type="spellEnd"/>
      <w:r w:rsidRPr="009D7134">
        <w:rPr>
          <w:rFonts w:cs="Arial"/>
          <w:szCs w:val="28"/>
        </w:rPr>
        <w:t xml:space="preserve">) </w:t>
      </w:r>
      <w:r w:rsidRPr="009D7134">
        <w:rPr>
          <w:rFonts w:cs="Arial"/>
          <w:i/>
          <w:iCs/>
          <w:szCs w:val="28"/>
        </w:rPr>
        <w:t xml:space="preserve">Management services and supervision </w:t>
      </w:r>
      <w:r w:rsidRPr="009D7134">
        <w:rPr>
          <w:rFonts w:cs="Arial"/>
          <w:szCs w:val="28"/>
        </w:rPr>
        <w:t xml:space="preserve">includes inspection, quality control, consultation, accounting, regulating, in-service training, and related services provided on a systematic basis to support and improve small business enterprises operated by individuals with significant disabilities. Management services and supervision may be provided throughout the operation of the small business enterprise. </w:t>
      </w:r>
    </w:p>
    <w:p w14:paraId="19BFC4B3" w14:textId="79CBBECF" w:rsidR="00272F46" w:rsidRPr="009D7134" w:rsidRDefault="0090534E" w:rsidP="0090534E">
      <w:pPr>
        <w:rPr>
          <w:rFonts w:cs="Arial"/>
          <w:szCs w:val="28"/>
        </w:rPr>
      </w:pPr>
      <w:r w:rsidRPr="009D7134">
        <w:rPr>
          <w:rFonts w:cs="Arial"/>
          <w:szCs w:val="28"/>
        </w:rPr>
        <w:t xml:space="preserve">(ii) </w:t>
      </w:r>
      <w:r w:rsidRPr="009D7134">
        <w:rPr>
          <w:rFonts w:cs="Arial"/>
          <w:i/>
          <w:iCs/>
          <w:szCs w:val="28"/>
        </w:rPr>
        <w:t xml:space="preserve">Initial stocks and supplies </w:t>
      </w:r>
      <w:r w:rsidR="0014753A" w:rsidRPr="009D7134">
        <w:rPr>
          <w:rFonts w:cs="Arial"/>
          <w:szCs w:val="28"/>
        </w:rPr>
        <w:t>include</w:t>
      </w:r>
      <w:r w:rsidRPr="009D7134">
        <w:rPr>
          <w:rFonts w:cs="Arial"/>
          <w:szCs w:val="28"/>
        </w:rPr>
        <w:t xml:space="preserve"> those items necessary to the establishment of a new business enterprise during the initial establishment period, which may not exceed six months. </w:t>
      </w:r>
    </w:p>
    <w:p w14:paraId="424207A6" w14:textId="6A38A285" w:rsidR="0090534E" w:rsidRPr="009D7134" w:rsidRDefault="0090534E" w:rsidP="0090534E">
      <w:pPr>
        <w:rPr>
          <w:rFonts w:cs="Arial"/>
          <w:szCs w:val="28"/>
        </w:rPr>
      </w:pPr>
      <w:r w:rsidRPr="009D7134">
        <w:rPr>
          <w:rFonts w:cs="Arial"/>
          <w:szCs w:val="28"/>
        </w:rPr>
        <w:t xml:space="preserve">(iii) Costs of establishing a small business enterprise may include operational costs during the initial establishment period, which may not exceed six months. </w:t>
      </w:r>
    </w:p>
    <w:p w14:paraId="7A2C4D9B" w14:textId="1863F2E7" w:rsidR="0090534E" w:rsidRPr="009D7134" w:rsidRDefault="0090534E" w:rsidP="0090534E">
      <w:pPr>
        <w:rPr>
          <w:rFonts w:cs="Arial"/>
          <w:szCs w:val="28"/>
        </w:rPr>
      </w:pPr>
      <w:r w:rsidRPr="009D7134">
        <w:rPr>
          <w:rFonts w:cs="Arial"/>
          <w:szCs w:val="28"/>
        </w:rPr>
        <w:t xml:space="preserve">(iv) If the designated </w:t>
      </w:r>
      <w:r w:rsidR="00CE3517" w:rsidRPr="009D7134">
        <w:rPr>
          <w:rFonts w:cs="Arial"/>
          <w:szCs w:val="28"/>
        </w:rPr>
        <w:t>s</w:t>
      </w:r>
      <w:r w:rsidRPr="009D7134">
        <w:rPr>
          <w:rFonts w:cs="Arial"/>
          <w:szCs w:val="28"/>
        </w:rPr>
        <w:t xml:space="preserve">tate unit provides for these services, it must ensure that only individuals with significant disabilities will be selected to participate in this supervised program. </w:t>
      </w:r>
    </w:p>
    <w:p w14:paraId="10AA3F81" w14:textId="036EF596" w:rsidR="0090534E" w:rsidRPr="009D7134" w:rsidRDefault="0090534E" w:rsidP="0090534E">
      <w:pPr>
        <w:rPr>
          <w:rFonts w:cs="Arial"/>
          <w:szCs w:val="28"/>
        </w:rPr>
      </w:pPr>
      <w:r w:rsidRPr="009D7134">
        <w:rPr>
          <w:rFonts w:cs="Arial"/>
          <w:szCs w:val="28"/>
        </w:rPr>
        <w:t xml:space="preserve">(v) If the designated </w:t>
      </w:r>
      <w:r w:rsidR="004125B3" w:rsidRPr="009D7134">
        <w:rPr>
          <w:rFonts w:cs="Arial"/>
          <w:szCs w:val="28"/>
        </w:rPr>
        <w:t>s</w:t>
      </w:r>
      <w:r w:rsidRPr="009D7134">
        <w:rPr>
          <w:rFonts w:cs="Arial"/>
          <w:szCs w:val="28"/>
        </w:rPr>
        <w:t xml:space="preserve">tate unit provides for these services and chooses to set aside funds from the proceeds of the operation of the small business enterprises, the </w:t>
      </w:r>
      <w:r w:rsidR="00CE3517" w:rsidRPr="009D7134">
        <w:rPr>
          <w:rFonts w:cs="Arial"/>
          <w:szCs w:val="28"/>
        </w:rPr>
        <w:t>s</w:t>
      </w:r>
      <w:r w:rsidRPr="009D7134">
        <w:rPr>
          <w:rFonts w:cs="Arial"/>
          <w:szCs w:val="28"/>
        </w:rPr>
        <w:t xml:space="preserve">tate unit must maintain a description of the methods used in setting aside funds and the purposes for which funds are set aside. Funds may be used only for small business enterprises purposes, and benefits that are provided to </w:t>
      </w:r>
      <w:r w:rsidRPr="009D7134">
        <w:rPr>
          <w:rFonts w:cs="Arial"/>
          <w:szCs w:val="28"/>
        </w:rPr>
        <w:lastRenderedPageBreak/>
        <w:t xml:space="preserve">operators from set-aside funds must be provided on an equitable basis. </w:t>
      </w:r>
    </w:p>
    <w:p w14:paraId="6E52E5A4" w14:textId="52D02D78" w:rsidR="0090534E" w:rsidRPr="009D7134" w:rsidRDefault="0090534E" w:rsidP="0090534E">
      <w:pPr>
        <w:rPr>
          <w:rFonts w:cs="Arial"/>
          <w:szCs w:val="28"/>
        </w:rPr>
      </w:pPr>
      <w:r w:rsidRPr="009D7134">
        <w:rPr>
          <w:rFonts w:cs="Arial"/>
          <w:szCs w:val="28"/>
        </w:rPr>
        <w:t xml:space="preserve">(6) Consultation and technical assistance services to assist </w:t>
      </w:r>
      <w:r w:rsidR="00CE3517" w:rsidRPr="009D7134">
        <w:rPr>
          <w:rFonts w:cs="Arial"/>
          <w:szCs w:val="28"/>
        </w:rPr>
        <w:t>s</w:t>
      </w:r>
      <w:r w:rsidRPr="009D7134">
        <w:rPr>
          <w:rFonts w:cs="Arial"/>
          <w:szCs w:val="28"/>
        </w:rPr>
        <w:t xml:space="preserve">tate educational agencies and local educational agencies in planning for the transition of students and youth with disabilities from school to postsecondary life, including employment. </w:t>
      </w:r>
    </w:p>
    <w:p w14:paraId="7D40C41A" w14:textId="537E3FC7" w:rsidR="0090534E" w:rsidRPr="009D7134" w:rsidRDefault="0090534E" w:rsidP="0090534E">
      <w:pPr>
        <w:rPr>
          <w:rFonts w:cs="Arial"/>
          <w:szCs w:val="28"/>
        </w:rPr>
      </w:pPr>
      <w:r w:rsidRPr="009D7134">
        <w:rPr>
          <w:rFonts w:cs="Arial"/>
          <w:szCs w:val="28"/>
        </w:rPr>
        <w:t xml:space="preserve">(7) Transition services to youth with disabilities and students with disabilities who may not have yet applied or been determined eligible for vocational rehabilitation services, for which a vocational rehabilitation counselor works in concert with educational agencies, providers of job training programs, providers of services under the Medicaid program under title XIX of the Social Security Act (42 U.S.C. 1396 </w:t>
      </w:r>
      <w:r w:rsidRPr="009D7134">
        <w:rPr>
          <w:rFonts w:cs="Arial"/>
          <w:i/>
          <w:iCs/>
          <w:szCs w:val="28"/>
        </w:rPr>
        <w:t>et seq.</w:t>
      </w:r>
      <w:r w:rsidRPr="009D7134">
        <w:rPr>
          <w:rFonts w:cs="Arial"/>
          <w:szCs w:val="28"/>
        </w:rPr>
        <w:t xml:space="preserve">), entities designated by the </w:t>
      </w:r>
      <w:r w:rsidR="00CE3517" w:rsidRPr="009D7134">
        <w:rPr>
          <w:rFonts w:cs="Arial"/>
          <w:szCs w:val="28"/>
        </w:rPr>
        <w:t>s</w:t>
      </w:r>
      <w:r w:rsidRPr="009D7134">
        <w:rPr>
          <w:rFonts w:cs="Arial"/>
          <w:szCs w:val="28"/>
        </w:rPr>
        <w:t xml:space="preserve">tate to provide services for individuals with developmental disabilities, centers for independent living (as defined in </w:t>
      </w:r>
      <w:r w:rsidR="00407423" w:rsidRPr="009D7134">
        <w:rPr>
          <w:rFonts w:cs="Arial"/>
          <w:szCs w:val="28"/>
        </w:rPr>
        <w:t>section</w:t>
      </w:r>
      <w:r w:rsidRPr="009D7134">
        <w:rPr>
          <w:rFonts w:cs="Arial"/>
          <w:szCs w:val="28"/>
        </w:rPr>
        <w:t xml:space="preserve"> 702 of the Act), housing and transportation authorities, workforce development systems, and businesses and employers. These specific transition services are to benefit a group of students with disabilities or youth with disabilities and are not individualized services directly related to an individualized plan for employment goal. Services may include, but are not limited to, group tours of universities and vocational training programs, employer or business site visits to learn about career opportunities, career fairs coordinated with workforce development and employers to facilitate mock interviews and resume writing, and other general services applicable to groups of students with disabilities and youth with disabilities. </w:t>
      </w:r>
    </w:p>
    <w:p w14:paraId="38B01FA5" w14:textId="0ABDC3B1" w:rsidR="0090534E" w:rsidRPr="009D7134" w:rsidRDefault="0090534E" w:rsidP="0090534E">
      <w:pPr>
        <w:rPr>
          <w:rFonts w:cs="Arial"/>
          <w:szCs w:val="28"/>
        </w:rPr>
      </w:pPr>
      <w:r w:rsidRPr="009D7134">
        <w:rPr>
          <w:rFonts w:cs="Arial"/>
          <w:szCs w:val="28"/>
        </w:rPr>
        <w:t xml:space="preserve">(8) The establishment, development, or improvement of assistive technology demonstration, loan, reutilization, or financing programs in coordination with activities authorized under the Assistive Technology Act of 1998 (29 U.S.C. 3001 </w:t>
      </w:r>
      <w:r w:rsidRPr="009D7134">
        <w:rPr>
          <w:rFonts w:cs="Arial"/>
          <w:i/>
          <w:iCs/>
          <w:szCs w:val="28"/>
        </w:rPr>
        <w:t>et seq.</w:t>
      </w:r>
      <w:r w:rsidRPr="009D7134">
        <w:rPr>
          <w:rFonts w:cs="Arial"/>
          <w:szCs w:val="28"/>
        </w:rPr>
        <w:t xml:space="preserve">) to promote access to assistive technology for individuals with disabilities and employers. </w:t>
      </w:r>
    </w:p>
    <w:p w14:paraId="57BABCB4" w14:textId="4E2EE6FA" w:rsidR="0090534E" w:rsidRPr="009D7134" w:rsidRDefault="0090534E" w:rsidP="0090534E">
      <w:pPr>
        <w:rPr>
          <w:rFonts w:cs="Arial"/>
          <w:szCs w:val="28"/>
        </w:rPr>
      </w:pPr>
      <w:r w:rsidRPr="009D7134">
        <w:rPr>
          <w:rFonts w:cs="Arial"/>
          <w:szCs w:val="28"/>
        </w:rPr>
        <w:t xml:space="preserve">(9) Support (including, as appropriate, tuition) for advanced training in a field of science, technology, engineering, or mathematics (including computer science), medicine, law, or business, provided after an individual eligible to receive services under this title demonstrates— </w:t>
      </w:r>
    </w:p>
    <w:p w14:paraId="31E63556" w14:textId="0FA8F9AF" w:rsidR="0090534E" w:rsidRPr="009D7134" w:rsidRDefault="0090534E" w:rsidP="0090534E">
      <w:pPr>
        <w:rPr>
          <w:rFonts w:cs="Arial"/>
          <w:szCs w:val="28"/>
        </w:rPr>
      </w:pPr>
      <w:r w:rsidRPr="009D7134">
        <w:rPr>
          <w:rFonts w:cs="Arial"/>
          <w:szCs w:val="28"/>
        </w:rPr>
        <w:t>(</w:t>
      </w:r>
      <w:proofErr w:type="spellStart"/>
      <w:r w:rsidRPr="009D7134">
        <w:rPr>
          <w:rFonts w:cs="Arial"/>
          <w:szCs w:val="28"/>
        </w:rPr>
        <w:t>i</w:t>
      </w:r>
      <w:proofErr w:type="spellEnd"/>
      <w:r w:rsidRPr="009D7134">
        <w:rPr>
          <w:rFonts w:cs="Arial"/>
          <w:szCs w:val="28"/>
        </w:rPr>
        <w:t xml:space="preserve">) Such </w:t>
      </w:r>
      <w:proofErr w:type="gramStart"/>
      <w:r w:rsidRPr="009D7134">
        <w:rPr>
          <w:rFonts w:cs="Arial"/>
          <w:szCs w:val="28"/>
        </w:rPr>
        <w:t>eligibility;</w:t>
      </w:r>
      <w:proofErr w:type="gramEnd"/>
      <w:r w:rsidRPr="009D7134">
        <w:rPr>
          <w:rFonts w:cs="Arial"/>
          <w:szCs w:val="28"/>
        </w:rPr>
        <w:t xml:space="preserve"> </w:t>
      </w:r>
    </w:p>
    <w:p w14:paraId="6798E5F4" w14:textId="77777777" w:rsidR="0090534E" w:rsidRPr="009D7134" w:rsidRDefault="0090534E" w:rsidP="0090534E">
      <w:pPr>
        <w:rPr>
          <w:rFonts w:cs="Arial"/>
          <w:szCs w:val="28"/>
        </w:rPr>
      </w:pPr>
      <w:r w:rsidRPr="009D7134">
        <w:rPr>
          <w:rFonts w:cs="Arial"/>
          <w:szCs w:val="28"/>
        </w:rPr>
        <w:t xml:space="preserve">(ii) Previous completion of a bachelor’s degree program at an institution of higher education or scheduled completion of such a degree program prior to matriculating in the program for which the individual proposes to use the support; and </w:t>
      </w:r>
    </w:p>
    <w:p w14:paraId="6FBAA6F1" w14:textId="77777777" w:rsidR="0090534E" w:rsidRPr="009D7134" w:rsidRDefault="0090534E" w:rsidP="0090534E">
      <w:pPr>
        <w:rPr>
          <w:rFonts w:cs="Arial"/>
          <w:szCs w:val="28"/>
        </w:rPr>
      </w:pPr>
      <w:r w:rsidRPr="009D7134">
        <w:rPr>
          <w:rFonts w:cs="Arial"/>
          <w:szCs w:val="28"/>
        </w:rPr>
        <w:t xml:space="preserve">(iii) Acceptance by a program at an institution of higher education in the United States that confers a master’s degree in a field of science, technology, engineering, or mathematics (including computer science), a juris doctor degree, a </w:t>
      </w:r>
      <w:proofErr w:type="gramStart"/>
      <w:r w:rsidRPr="009D7134">
        <w:rPr>
          <w:rFonts w:cs="Arial"/>
          <w:szCs w:val="28"/>
        </w:rPr>
        <w:t>master of business administration</w:t>
      </w:r>
      <w:proofErr w:type="gramEnd"/>
      <w:r w:rsidRPr="009D7134">
        <w:rPr>
          <w:rFonts w:cs="Arial"/>
          <w:szCs w:val="28"/>
        </w:rPr>
        <w:t xml:space="preserve"> degree, or a doctor of medicine degree, except that— </w:t>
      </w:r>
    </w:p>
    <w:p w14:paraId="66A35B91" w14:textId="15D88E6F" w:rsidR="0090534E" w:rsidRPr="009D7134" w:rsidRDefault="0090534E" w:rsidP="0090534E">
      <w:pPr>
        <w:rPr>
          <w:rFonts w:cs="Arial"/>
          <w:szCs w:val="28"/>
        </w:rPr>
      </w:pPr>
      <w:r w:rsidRPr="009D7134">
        <w:rPr>
          <w:rFonts w:cs="Arial"/>
          <w:szCs w:val="28"/>
        </w:rPr>
        <w:t xml:space="preserve">(A) No training provided at an institution of higher education may be paid for with </w:t>
      </w:r>
      <w:r w:rsidRPr="009D7134">
        <w:rPr>
          <w:rFonts w:cs="Arial"/>
          <w:szCs w:val="28"/>
        </w:rPr>
        <w:lastRenderedPageBreak/>
        <w:t xml:space="preserve">funds under this program unless maximum efforts have been made by the designated </w:t>
      </w:r>
      <w:r w:rsidR="00531D37" w:rsidRPr="009D7134">
        <w:rPr>
          <w:rFonts w:cs="Arial"/>
          <w:szCs w:val="28"/>
        </w:rPr>
        <w:t>s</w:t>
      </w:r>
      <w:r w:rsidRPr="009D7134">
        <w:rPr>
          <w:rFonts w:cs="Arial"/>
          <w:szCs w:val="28"/>
        </w:rPr>
        <w:t xml:space="preserve">tate unit to secure grant assistance, in whole or in part, from other sources to pay for such training; and </w:t>
      </w:r>
    </w:p>
    <w:p w14:paraId="23FCB8CC" w14:textId="31716CC3" w:rsidR="0090534E" w:rsidRPr="009D7134" w:rsidRDefault="0090534E" w:rsidP="0090534E">
      <w:pPr>
        <w:rPr>
          <w:rFonts w:cs="Arial"/>
          <w:szCs w:val="28"/>
        </w:rPr>
      </w:pPr>
      <w:r w:rsidRPr="009D7134">
        <w:rPr>
          <w:rFonts w:cs="Arial"/>
          <w:szCs w:val="28"/>
        </w:rPr>
        <w:t xml:space="preserve">(B) Nothing in this paragraph prevents any designated </w:t>
      </w:r>
      <w:r w:rsidR="00531D37" w:rsidRPr="009D7134">
        <w:rPr>
          <w:rFonts w:cs="Arial"/>
          <w:szCs w:val="28"/>
        </w:rPr>
        <w:t>s</w:t>
      </w:r>
      <w:r w:rsidRPr="009D7134">
        <w:rPr>
          <w:rFonts w:cs="Arial"/>
          <w:szCs w:val="28"/>
        </w:rPr>
        <w:t xml:space="preserve">tate unit from providing similar support to individuals with disabilities within the </w:t>
      </w:r>
      <w:r w:rsidR="00531D37" w:rsidRPr="009D7134">
        <w:rPr>
          <w:rFonts w:cs="Arial"/>
          <w:szCs w:val="28"/>
        </w:rPr>
        <w:t>s</w:t>
      </w:r>
      <w:r w:rsidRPr="009D7134">
        <w:rPr>
          <w:rFonts w:cs="Arial"/>
          <w:szCs w:val="28"/>
        </w:rPr>
        <w:t xml:space="preserve">tate who are eligible to receive support under this title and who are not served under this </w:t>
      </w:r>
      <w:r w:rsidR="00407423" w:rsidRPr="009D7134">
        <w:rPr>
          <w:rFonts w:cs="Arial"/>
          <w:szCs w:val="28"/>
        </w:rPr>
        <w:t>section</w:t>
      </w:r>
      <w:r w:rsidRPr="009D7134">
        <w:rPr>
          <w:rFonts w:cs="Arial"/>
          <w:szCs w:val="28"/>
        </w:rPr>
        <w:t xml:space="preserve">. </w:t>
      </w:r>
    </w:p>
    <w:p w14:paraId="314A2BE6" w14:textId="3A490D4A" w:rsidR="0090534E" w:rsidRPr="009D7134" w:rsidRDefault="0090534E" w:rsidP="0090534E">
      <w:pPr>
        <w:rPr>
          <w:rFonts w:cs="Arial"/>
          <w:szCs w:val="28"/>
        </w:rPr>
      </w:pPr>
      <w:r w:rsidRPr="009D7134">
        <w:rPr>
          <w:rFonts w:cs="Arial"/>
          <w:szCs w:val="28"/>
        </w:rPr>
        <w:t xml:space="preserve">(d) If the designated </w:t>
      </w:r>
      <w:r w:rsidR="00531D37" w:rsidRPr="009D7134">
        <w:rPr>
          <w:rFonts w:cs="Arial"/>
          <w:szCs w:val="28"/>
        </w:rPr>
        <w:t>s</w:t>
      </w:r>
      <w:r w:rsidRPr="009D7134">
        <w:rPr>
          <w:rFonts w:cs="Arial"/>
          <w:szCs w:val="28"/>
        </w:rPr>
        <w:t xml:space="preserve">tate unit provides for vocational rehabilitation services for groups of individuals, it must— </w:t>
      </w:r>
    </w:p>
    <w:p w14:paraId="0582DC77" w14:textId="1F8F9A70" w:rsidR="0090534E" w:rsidRPr="009D7134" w:rsidRDefault="0090534E" w:rsidP="0090534E">
      <w:pPr>
        <w:rPr>
          <w:rFonts w:cs="Arial"/>
          <w:szCs w:val="28"/>
        </w:rPr>
      </w:pPr>
      <w:r w:rsidRPr="009D7134">
        <w:rPr>
          <w:rFonts w:cs="Arial"/>
          <w:szCs w:val="28"/>
        </w:rPr>
        <w:t xml:space="preserve">(1) Develop and maintain written policies covering the nature and scope of each of the vocational rehabilitation services it provides and the criteria under which each service is provided; and </w:t>
      </w:r>
    </w:p>
    <w:p w14:paraId="4F609D5B" w14:textId="23441D34" w:rsidR="0090534E" w:rsidRPr="009D7134" w:rsidRDefault="0090534E" w:rsidP="0090534E">
      <w:pPr>
        <w:widowControl/>
        <w:rPr>
          <w:rFonts w:cs="Arial"/>
        </w:rPr>
      </w:pPr>
      <w:r w:rsidRPr="009D7134">
        <w:rPr>
          <w:rFonts w:cs="Arial"/>
          <w:szCs w:val="28"/>
        </w:rPr>
        <w:t>(2) Maintain information to ensure the proper and efficient administration of those services in the form and detail and at the time required by the Secretary, including the types of services provided, the costs of those services, and, to the extent feasible, estimates of the numbers of individuals benefiting from those services</w:t>
      </w:r>
      <w:r w:rsidR="000755F7" w:rsidRPr="009D7134">
        <w:rPr>
          <w:rFonts w:cs="Arial"/>
          <w:szCs w:val="28"/>
        </w:rPr>
        <w:t>.</w:t>
      </w:r>
    </w:p>
    <w:p w14:paraId="3A949D84" w14:textId="45250061" w:rsidR="00A84E34" w:rsidRPr="009D7134" w:rsidRDefault="002468E1" w:rsidP="00A84E34">
      <w:pPr>
        <w:widowControl/>
        <w:rPr>
          <w:rFonts w:cs="Arial"/>
        </w:rPr>
      </w:pPr>
      <w:r w:rsidRPr="009D7134">
        <w:rPr>
          <w:rFonts w:cs="Arial"/>
        </w:rPr>
        <w:t>N</w:t>
      </w:r>
      <w:r w:rsidR="00F16954" w:rsidRPr="009D7134">
        <w:rPr>
          <w:rFonts w:cs="Arial"/>
        </w:rPr>
        <w:t>ote</w:t>
      </w:r>
      <w:r w:rsidRPr="009D7134">
        <w:rPr>
          <w:rFonts w:cs="Arial"/>
        </w:rPr>
        <w:t>:</w:t>
      </w:r>
      <w:r w:rsidR="00A84E34" w:rsidRPr="009D7134">
        <w:rPr>
          <w:rFonts w:cs="Arial"/>
        </w:rPr>
        <w:t xml:space="preserve">  Authority cited: Sections 19006 and 19016, Welfare and Institutions Code.  Reference: 29 USC 723; 34 CFR 361.48</w:t>
      </w:r>
      <w:r w:rsidR="00120152" w:rsidRPr="009D7134">
        <w:rPr>
          <w:rFonts w:cs="Arial"/>
        </w:rPr>
        <w:t xml:space="preserve"> and 361.49</w:t>
      </w:r>
      <w:r w:rsidR="00A84E34" w:rsidRPr="009D7134">
        <w:rPr>
          <w:rFonts w:cs="Arial"/>
        </w:rPr>
        <w:t>; Section 19011, Welfare</w:t>
      </w:r>
      <w:r w:rsidR="00F44CF0" w:rsidRPr="009D7134">
        <w:rPr>
          <w:rFonts w:cs="Arial"/>
        </w:rPr>
        <w:t xml:space="preserve"> </w:t>
      </w:r>
      <w:r w:rsidR="00A84E34" w:rsidRPr="009D7134">
        <w:rPr>
          <w:rFonts w:cs="Arial"/>
        </w:rPr>
        <w:t>and Institutions Code.</w:t>
      </w:r>
    </w:p>
    <w:p w14:paraId="4884C7E2" w14:textId="77777777" w:rsidR="00261B9D" w:rsidRPr="009D7134" w:rsidRDefault="00261B9D" w:rsidP="00261B9D">
      <w:pPr>
        <w:widowControl/>
        <w:rPr>
          <w:rFonts w:cs="Arial"/>
          <w:b/>
        </w:rPr>
      </w:pPr>
    </w:p>
    <w:p w14:paraId="22D35EF7" w14:textId="77777777" w:rsidR="00A84E34" w:rsidRPr="009D7134" w:rsidRDefault="00A84E34" w:rsidP="00DB2B84">
      <w:pPr>
        <w:keepNext/>
        <w:spacing w:line="360" w:lineRule="auto"/>
        <w:outlineLvl w:val="1"/>
        <w:rPr>
          <w:rFonts w:cs="Arial"/>
          <w:b/>
          <w:bCs/>
        </w:rPr>
      </w:pPr>
      <w:r w:rsidRPr="009D7134">
        <w:rPr>
          <w:rFonts w:cs="Arial"/>
          <w:b/>
          <w:bCs/>
        </w:rPr>
        <w:t>Article 2.  Counseling and Placement</w:t>
      </w:r>
    </w:p>
    <w:p w14:paraId="2D114CAD" w14:textId="74506C73" w:rsidR="00425A8F" w:rsidRPr="009D7134" w:rsidRDefault="00A84E34" w:rsidP="00DB2B84">
      <w:pPr>
        <w:keepNext/>
        <w:spacing w:before="240" w:after="60"/>
        <w:jc w:val="both"/>
        <w:outlineLvl w:val="2"/>
        <w:rPr>
          <w:b/>
          <w:bCs/>
          <w:szCs w:val="26"/>
        </w:rPr>
      </w:pPr>
      <w:r w:rsidRPr="009D7134">
        <w:rPr>
          <w:b/>
          <w:bCs/>
          <w:szCs w:val="26"/>
        </w:rPr>
        <w:t xml:space="preserve"> 7151. Counseling, Guidance and Referral Services.</w:t>
      </w:r>
    </w:p>
    <w:p w14:paraId="66F905C6" w14:textId="51E9454B" w:rsidR="00A84E34" w:rsidRPr="009D7134" w:rsidRDefault="00A84E34" w:rsidP="00425A8F">
      <w:pPr>
        <w:keepNext/>
        <w:spacing w:before="240" w:after="60"/>
        <w:outlineLvl w:val="2"/>
        <w:rPr>
          <w:b/>
          <w:bCs/>
          <w:szCs w:val="26"/>
        </w:rPr>
      </w:pPr>
      <w:r w:rsidRPr="009D7134">
        <w:rPr>
          <w:rFonts w:cs="Arial"/>
        </w:rPr>
        <w:t>(a)</w:t>
      </w:r>
      <w:r w:rsidRPr="009D7134">
        <w:rPr>
          <w:rFonts w:cs="Arial"/>
        </w:rPr>
        <w:tab/>
        <w:t xml:space="preserve">Counseling and guidance </w:t>
      </w:r>
      <w:proofErr w:type="gramStart"/>
      <w:r w:rsidRPr="009D7134">
        <w:rPr>
          <w:rFonts w:cs="Arial"/>
        </w:rPr>
        <w:t>is</w:t>
      </w:r>
      <w:proofErr w:type="gramEnd"/>
      <w:r w:rsidRPr="009D7134">
        <w:rPr>
          <w:rFonts w:cs="Arial"/>
        </w:rPr>
        <w:t xml:space="preserve"> the core service from which all other vocational rehabilitation services are identified, justified and provided. Counseling and guidance </w:t>
      </w:r>
      <w:proofErr w:type="gramStart"/>
      <w:r w:rsidRPr="009D7134">
        <w:rPr>
          <w:rFonts w:cs="Arial"/>
        </w:rPr>
        <w:t>is</w:t>
      </w:r>
      <w:proofErr w:type="gramEnd"/>
      <w:r w:rsidRPr="009D7134">
        <w:rPr>
          <w:rFonts w:cs="Arial"/>
        </w:rPr>
        <w:t xml:space="preserve"> the process by which the Department assists </w:t>
      </w:r>
      <w:r w:rsidR="00B253EC" w:rsidRPr="009D7134">
        <w:rPr>
          <w:rFonts w:cs="Arial"/>
        </w:rPr>
        <w:t xml:space="preserve">individuals </w:t>
      </w:r>
      <w:r w:rsidRPr="009D7134">
        <w:rPr>
          <w:rFonts w:cs="Arial"/>
        </w:rPr>
        <w:t>to understand and focus on the vocational significance of</w:t>
      </w:r>
      <w:r w:rsidR="009156FF" w:rsidRPr="009D7134">
        <w:rPr>
          <w:rFonts w:cs="Arial"/>
        </w:rPr>
        <w:t xml:space="preserve"> </w:t>
      </w:r>
      <w:r w:rsidR="00F44CF0" w:rsidRPr="009D7134">
        <w:rPr>
          <w:rFonts w:cs="Arial"/>
        </w:rPr>
        <w:t xml:space="preserve">their unique </w:t>
      </w:r>
      <w:r w:rsidR="00425A8F" w:rsidRPr="009D7134">
        <w:rPr>
          <w:rFonts w:cs="Arial"/>
        </w:rPr>
        <w:t>strengths</w:t>
      </w:r>
      <w:r w:rsidR="00F44CF0" w:rsidRPr="009D7134">
        <w:rPr>
          <w:rFonts w:cs="Arial"/>
        </w:rPr>
        <w:t xml:space="preserve">, resources, priorities, concerns, abilities, </w:t>
      </w:r>
      <w:r w:rsidR="00425A8F" w:rsidRPr="009D7134">
        <w:rPr>
          <w:rFonts w:cs="Arial"/>
        </w:rPr>
        <w:t>capabilities</w:t>
      </w:r>
      <w:r w:rsidR="00F44CF0" w:rsidRPr="009D7134">
        <w:rPr>
          <w:rFonts w:cs="Arial"/>
        </w:rPr>
        <w:t xml:space="preserve">, </w:t>
      </w:r>
      <w:r w:rsidR="00F04255" w:rsidRPr="009D7134">
        <w:rPr>
          <w:rFonts w:cs="Arial"/>
        </w:rPr>
        <w:t xml:space="preserve">career </w:t>
      </w:r>
      <w:r w:rsidR="00F44CF0" w:rsidRPr="009D7134">
        <w:rPr>
          <w:rFonts w:cs="Arial"/>
        </w:rPr>
        <w:t>interests, and informed choice in the selection of vocational rehabilitation services</w:t>
      </w:r>
      <w:r w:rsidR="00044326">
        <w:rPr>
          <w:rFonts w:cs="Arial"/>
          <w:strike/>
        </w:rPr>
        <w:t xml:space="preserve"> </w:t>
      </w:r>
      <w:r w:rsidR="000B46FE" w:rsidRPr="009D7134">
        <w:rPr>
          <w:rFonts w:cs="Arial"/>
        </w:rPr>
        <w:t>with the goal of preparing for, securing, retaining, advancing in or regaining an employment outcome.</w:t>
      </w:r>
    </w:p>
    <w:p w14:paraId="72A84258" w14:textId="6497EDE9" w:rsidR="00A84E34" w:rsidRPr="009D7134" w:rsidRDefault="00A84E34" w:rsidP="00425A8F">
      <w:pPr>
        <w:widowControl/>
        <w:contextualSpacing/>
        <w:rPr>
          <w:rFonts w:cs="Arial"/>
          <w:strike/>
        </w:rPr>
      </w:pPr>
      <w:r w:rsidRPr="009D7134">
        <w:rPr>
          <w:rFonts w:cs="Arial"/>
        </w:rPr>
        <w:t>(b)</w:t>
      </w:r>
      <w:r w:rsidRPr="009D7134">
        <w:rPr>
          <w:rFonts w:cs="Arial"/>
        </w:rPr>
        <w:tab/>
        <w:t>Referral services are provided to an</w:t>
      </w:r>
      <w:r w:rsidR="00B253EC" w:rsidRPr="009D7134">
        <w:rPr>
          <w:rFonts w:cs="Arial"/>
        </w:rPr>
        <w:t xml:space="preserve"> individual</w:t>
      </w:r>
      <w:r w:rsidRPr="009D7134">
        <w:rPr>
          <w:rFonts w:cs="Arial"/>
        </w:rPr>
        <w:t xml:space="preserve"> </w:t>
      </w:r>
      <w:r w:rsidRPr="009D7134">
        <w:rPr>
          <w:rFonts w:cs="Arial"/>
          <w:strike/>
        </w:rPr>
        <w:t>applicant or client</w:t>
      </w:r>
      <w:r w:rsidRPr="009D7134">
        <w:rPr>
          <w:rFonts w:cs="Arial"/>
        </w:rPr>
        <w:t xml:space="preserve"> in order to assist that applicant or client to obtain or utilize appropriate community resources.</w:t>
      </w:r>
    </w:p>
    <w:p w14:paraId="3C06206E" w14:textId="192065F6" w:rsidR="00A84E34" w:rsidRPr="009D7134" w:rsidRDefault="002468E1" w:rsidP="00A84E34">
      <w:pPr>
        <w:widowControl/>
        <w:rPr>
          <w:rFonts w:cs="Arial"/>
        </w:rPr>
      </w:pPr>
      <w:r w:rsidRPr="009D7134">
        <w:rPr>
          <w:rFonts w:cs="Arial"/>
        </w:rPr>
        <w:t>N</w:t>
      </w:r>
      <w:r w:rsidR="00F16954" w:rsidRPr="009D7134">
        <w:rPr>
          <w:rFonts w:cs="Arial"/>
        </w:rPr>
        <w:t>ote</w:t>
      </w:r>
      <w:r w:rsidRPr="009D7134">
        <w:rPr>
          <w:rFonts w:cs="Arial"/>
        </w:rPr>
        <w:t>:</w:t>
      </w:r>
      <w:r w:rsidR="00A84E34" w:rsidRPr="009D7134">
        <w:rPr>
          <w:rFonts w:cs="Arial"/>
          <w:bCs/>
        </w:rPr>
        <w:t xml:space="preserve">  </w:t>
      </w:r>
      <w:r w:rsidR="00A84E34" w:rsidRPr="009D7134">
        <w:rPr>
          <w:rFonts w:cs="Arial"/>
        </w:rPr>
        <w:t>Authority cited: Sections 19006 and 19016, Welfare and Institutions Code.  Reference: 34 CFR</w:t>
      </w:r>
      <w:bookmarkStart w:id="94" w:name="_Hlk53406819"/>
      <w:r w:rsidR="00044326">
        <w:rPr>
          <w:rFonts w:cs="Arial"/>
        </w:rPr>
        <w:t xml:space="preserve"> </w:t>
      </w:r>
      <w:r w:rsidR="00A84E34" w:rsidRPr="009D7134">
        <w:rPr>
          <w:rFonts w:cs="Arial"/>
        </w:rPr>
        <w:t>361.48</w:t>
      </w:r>
      <w:bookmarkEnd w:id="94"/>
      <w:r w:rsidR="00A84E34" w:rsidRPr="009D7134">
        <w:rPr>
          <w:rFonts w:cs="Arial"/>
        </w:rPr>
        <w:t>.</w:t>
      </w:r>
    </w:p>
    <w:p w14:paraId="5AEA860D" w14:textId="77777777" w:rsidR="001E5358" w:rsidRPr="009D7134" w:rsidRDefault="001E5358" w:rsidP="001E5358">
      <w:pPr>
        <w:widowControl/>
        <w:rPr>
          <w:rFonts w:cs="Arial"/>
          <w:b/>
        </w:rPr>
      </w:pPr>
    </w:p>
    <w:p w14:paraId="484BD501" w14:textId="77777777" w:rsidR="00A84E34" w:rsidRPr="009D7134" w:rsidRDefault="00A84E34" w:rsidP="00DB2B84">
      <w:pPr>
        <w:keepNext/>
        <w:spacing w:line="360" w:lineRule="auto"/>
        <w:outlineLvl w:val="1"/>
        <w:rPr>
          <w:rFonts w:cs="Arial"/>
          <w:b/>
          <w:bCs/>
        </w:rPr>
      </w:pPr>
      <w:r w:rsidRPr="009D7134">
        <w:rPr>
          <w:rFonts w:cs="Arial"/>
          <w:b/>
          <w:bCs/>
        </w:rPr>
        <w:lastRenderedPageBreak/>
        <w:t>Article 3.  Training and Job Coaching Services</w:t>
      </w:r>
    </w:p>
    <w:p w14:paraId="20376D91" w14:textId="0C065255" w:rsidR="00A84E34" w:rsidRPr="009D7134" w:rsidRDefault="00A84E34" w:rsidP="00A84E34">
      <w:pPr>
        <w:keepNext/>
        <w:spacing w:before="240" w:after="60"/>
        <w:outlineLvl w:val="2"/>
        <w:rPr>
          <w:b/>
          <w:bCs/>
          <w:szCs w:val="26"/>
        </w:rPr>
      </w:pPr>
      <w:r w:rsidRPr="009D7134">
        <w:rPr>
          <w:b/>
          <w:bCs/>
          <w:szCs w:val="26"/>
        </w:rPr>
        <w:t xml:space="preserve"> 7154. Training Services.</w:t>
      </w:r>
    </w:p>
    <w:p w14:paraId="0973243A" w14:textId="77777777" w:rsidR="00A84E34" w:rsidRPr="009D7134" w:rsidRDefault="00A84E34" w:rsidP="00044326">
      <w:pPr>
        <w:widowControl/>
        <w:rPr>
          <w:rFonts w:cs="Arial"/>
        </w:rPr>
      </w:pPr>
      <w:r w:rsidRPr="009D7134">
        <w:rPr>
          <w:rFonts w:cs="Arial"/>
        </w:rPr>
        <w:t>(a)</w:t>
      </w:r>
      <w:r w:rsidRPr="009D7134">
        <w:rPr>
          <w:rFonts w:cs="Arial"/>
        </w:rPr>
        <w:tab/>
        <w:t>Training services shall be provided only to the extent necessary to accomplish either or both of the following:</w:t>
      </w:r>
    </w:p>
    <w:p w14:paraId="214182AA" w14:textId="77777777" w:rsidR="00A84E34" w:rsidRPr="009D7134" w:rsidRDefault="00A84E34" w:rsidP="00044326">
      <w:pPr>
        <w:widowControl/>
        <w:rPr>
          <w:rFonts w:cs="Arial"/>
        </w:rPr>
      </w:pPr>
      <w:r w:rsidRPr="009D7134">
        <w:rPr>
          <w:rFonts w:cs="Arial"/>
        </w:rPr>
        <w:t>(1)</w:t>
      </w:r>
      <w:r w:rsidRPr="009D7134">
        <w:rPr>
          <w:rFonts w:cs="Arial"/>
        </w:rPr>
        <w:tab/>
        <w:t xml:space="preserve">Facilitate achievement of the vocational objective. </w:t>
      </w:r>
    </w:p>
    <w:p w14:paraId="693E7312" w14:textId="5B26A3C1" w:rsidR="00A84E34" w:rsidRPr="009D7134" w:rsidRDefault="00A84E34" w:rsidP="00044326">
      <w:pPr>
        <w:widowControl/>
        <w:rPr>
          <w:rFonts w:cs="Arial"/>
          <w:strike/>
        </w:rPr>
      </w:pPr>
      <w:r w:rsidRPr="009D7134">
        <w:rPr>
          <w:rFonts w:cs="Arial"/>
        </w:rPr>
        <w:t>(2)</w:t>
      </w:r>
      <w:r w:rsidRPr="009D7134">
        <w:rPr>
          <w:rFonts w:cs="Arial"/>
        </w:rPr>
        <w:tab/>
        <w:t xml:space="preserve">Prepare </w:t>
      </w:r>
      <w:bookmarkStart w:id="95" w:name="_Hlk83643575"/>
      <w:r w:rsidR="00A86A12" w:rsidRPr="009D7134">
        <w:rPr>
          <w:rFonts w:cs="Arial"/>
        </w:rPr>
        <w:t xml:space="preserve">an individual </w:t>
      </w:r>
      <w:bookmarkEnd w:id="95"/>
      <w:r w:rsidRPr="009D7134">
        <w:rPr>
          <w:rFonts w:cs="Arial"/>
          <w:strike/>
        </w:rPr>
        <w:t>a client</w:t>
      </w:r>
      <w:r w:rsidRPr="009D7134">
        <w:rPr>
          <w:rFonts w:cs="Arial"/>
        </w:rPr>
        <w:t xml:space="preserve"> with the skills and abilities necessary to be a competitive candidate for </w:t>
      </w:r>
      <w:r w:rsidR="0034470B" w:rsidRPr="009D7134">
        <w:rPr>
          <w:rFonts w:cs="Arial"/>
        </w:rPr>
        <w:t>competitive integrated</w:t>
      </w:r>
      <w:r w:rsidRPr="009D7134">
        <w:rPr>
          <w:rFonts w:cs="Arial"/>
        </w:rPr>
        <w:t xml:space="preserve"> employment. </w:t>
      </w:r>
    </w:p>
    <w:p w14:paraId="1BD1660A" w14:textId="625527C4" w:rsidR="00A84E34" w:rsidRPr="009D7134" w:rsidRDefault="00A84E34" w:rsidP="00044326">
      <w:pPr>
        <w:widowControl/>
        <w:rPr>
          <w:rFonts w:cs="Arial"/>
        </w:rPr>
      </w:pPr>
      <w:r w:rsidRPr="009D7134">
        <w:rPr>
          <w:rFonts w:cs="Arial"/>
        </w:rPr>
        <w:t xml:space="preserve">(b) </w:t>
      </w:r>
      <w:r w:rsidR="00044326">
        <w:rPr>
          <w:rFonts w:cs="Arial"/>
        </w:rPr>
        <w:t xml:space="preserve">    </w:t>
      </w:r>
      <w:r w:rsidRPr="009D7134">
        <w:rPr>
          <w:rFonts w:cs="Arial"/>
        </w:rPr>
        <w:t>Advanced training may be provided in, but not limited to</w:t>
      </w:r>
      <w:r w:rsidR="001A7C01" w:rsidRPr="009D7134">
        <w:rPr>
          <w:rFonts w:cs="Arial"/>
        </w:rPr>
        <w:t>,</w:t>
      </w:r>
      <w:r w:rsidRPr="009D7134">
        <w:rPr>
          <w:rFonts w:cs="Arial"/>
        </w:rPr>
        <w:t xml:space="preserve"> a field of science, technology, engineering, mathematics (including computer science), medicine, law, or </w:t>
      </w:r>
      <w:proofErr w:type="gramStart"/>
      <w:r w:rsidRPr="009D7134">
        <w:rPr>
          <w:rFonts w:cs="Arial"/>
        </w:rPr>
        <w:t>business;</w:t>
      </w:r>
      <w:proofErr w:type="gramEnd"/>
    </w:p>
    <w:p w14:paraId="4B96E32D" w14:textId="21DAD42B" w:rsidR="00A84E34" w:rsidRPr="009D7134" w:rsidRDefault="00A84E34" w:rsidP="00044326">
      <w:pPr>
        <w:widowControl/>
        <w:rPr>
          <w:rFonts w:cs="Arial"/>
        </w:rPr>
      </w:pPr>
      <w:r w:rsidRPr="009D7134">
        <w:rPr>
          <w:rFonts w:cs="Arial"/>
        </w:rPr>
        <w:t>(c)</w:t>
      </w:r>
      <w:r w:rsidRPr="009D7134">
        <w:rPr>
          <w:rFonts w:cs="Arial"/>
        </w:rPr>
        <w:tab/>
        <w:t xml:space="preserve">The selection of training services shall be based on the needs of the </w:t>
      </w:r>
      <w:r w:rsidR="00A86A12" w:rsidRPr="009D7134">
        <w:rPr>
          <w:rFonts w:cs="Arial"/>
        </w:rPr>
        <w:t xml:space="preserve">individual </w:t>
      </w:r>
      <w:r w:rsidRPr="009D7134">
        <w:rPr>
          <w:rFonts w:cs="Arial"/>
          <w:strike/>
        </w:rPr>
        <w:t>client</w:t>
      </w:r>
      <w:r w:rsidRPr="009D7134">
        <w:rPr>
          <w:rFonts w:cs="Arial"/>
        </w:rPr>
        <w:t xml:space="preserve"> and the timeliness, availability, and cost of training.</w:t>
      </w:r>
    </w:p>
    <w:p w14:paraId="76962536" w14:textId="7465147A" w:rsidR="00A84E34" w:rsidRPr="009D7134" w:rsidRDefault="00A84E34" w:rsidP="00044326">
      <w:pPr>
        <w:widowControl/>
        <w:rPr>
          <w:rFonts w:cs="Arial"/>
        </w:rPr>
      </w:pPr>
      <w:r w:rsidRPr="009D7134">
        <w:rPr>
          <w:rFonts w:cs="Arial"/>
        </w:rPr>
        <w:t>(d)</w:t>
      </w:r>
      <w:r w:rsidRPr="009D7134">
        <w:rPr>
          <w:rFonts w:cs="Arial"/>
        </w:rPr>
        <w:tab/>
        <w:t xml:space="preserve">Any training facility which is equipped to meet the special training needs of </w:t>
      </w:r>
      <w:r w:rsidR="00A86A12" w:rsidRPr="009D7134">
        <w:rPr>
          <w:rFonts w:cs="Arial"/>
        </w:rPr>
        <w:t xml:space="preserve">an </w:t>
      </w:r>
      <w:r w:rsidR="00F04255" w:rsidRPr="009D7134">
        <w:rPr>
          <w:rFonts w:cs="Arial"/>
        </w:rPr>
        <w:t xml:space="preserve">individual </w:t>
      </w:r>
      <w:r w:rsidRPr="009D7134">
        <w:rPr>
          <w:rFonts w:cs="Arial"/>
        </w:rPr>
        <w:t>and meets the standards set forth in chapter 3, subchapter 7 of these regulations may be used.</w:t>
      </w:r>
    </w:p>
    <w:p w14:paraId="791E9016" w14:textId="77E36397" w:rsidR="00A84E34" w:rsidRPr="009D7134" w:rsidRDefault="002468E1" w:rsidP="00A84E34">
      <w:pPr>
        <w:widowControl/>
        <w:rPr>
          <w:rFonts w:cs="Arial"/>
        </w:rPr>
      </w:pPr>
      <w:r w:rsidRPr="009D7134">
        <w:rPr>
          <w:rFonts w:cs="Arial"/>
        </w:rPr>
        <w:t>N</w:t>
      </w:r>
      <w:r w:rsidR="00F16954" w:rsidRPr="009D7134">
        <w:rPr>
          <w:rFonts w:cs="Arial"/>
        </w:rPr>
        <w:t>ote</w:t>
      </w:r>
      <w:r w:rsidRPr="009D7134">
        <w:rPr>
          <w:rFonts w:cs="Arial"/>
        </w:rPr>
        <w:t>:</w:t>
      </w:r>
      <w:r w:rsidR="00A84E34" w:rsidRPr="009D7134">
        <w:rPr>
          <w:rFonts w:cs="Arial"/>
          <w:bCs/>
        </w:rPr>
        <w:t xml:space="preserve">  </w:t>
      </w:r>
      <w:r w:rsidR="00A84E34" w:rsidRPr="009D7134">
        <w:rPr>
          <w:rFonts w:cs="Arial"/>
        </w:rPr>
        <w:t>Authority cited: Sections 19006 and 19016, Welfare and Institutions Code.  Reference: Sections 19150 and 19152, Welfare and Institutions Code; 34 CFR 361.48</w:t>
      </w:r>
    </w:p>
    <w:p w14:paraId="248A856B" w14:textId="5A3383DC" w:rsidR="00A84E34" w:rsidRPr="009D7134" w:rsidRDefault="00A84E34" w:rsidP="00A84E34">
      <w:pPr>
        <w:keepNext/>
        <w:spacing w:before="240" w:after="60"/>
        <w:outlineLvl w:val="2"/>
        <w:rPr>
          <w:b/>
          <w:bCs/>
          <w:szCs w:val="26"/>
        </w:rPr>
      </w:pPr>
      <w:r w:rsidRPr="009D7134">
        <w:rPr>
          <w:b/>
          <w:bCs/>
          <w:szCs w:val="26"/>
        </w:rPr>
        <w:t xml:space="preserve"> 7155. </w:t>
      </w:r>
      <w:bookmarkStart w:id="96" w:name="_Hlk69891793"/>
      <w:r w:rsidRPr="009D7134">
        <w:rPr>
          <w:b/>
          <w:bCs/>
          <w:szCs w:val="26"/>
        </w:rPr>
        <w:t>Use of Public or Private Institutions.</w:t>
      </w:r>
      <w:bookmarkEnd w:id="96"/>
    </w:p>
    <w:p w14:paraId="712D2339" w14:textId="77777777" w:rsidR="00A84E34" w:rsidRPr="009D7134" w:rsidRDefault="00A84E34" w:rsidP="00044326">
      <w:pPr>
        <w:widowControl/>
        <w:rPr>
          <w:rFonts w:cs="Arial"/>
        </w:rPr>
      </w:pPr>
      <w:r w:rsidRPr="009D7134">
        <w:rPr>
          <w:rFonts w:cs="Arial"/>
        </w:rPr>
        <w:t>(a)</w:t>
      </w:r>
      <w:r w:rsidRPr="009D7134">
        <w:rPr>
          <w:rFonts w:cs="Arial"/>
        </w:rPr>
        <w:tab/>
        <w:t>Training in a private institution shall not be provided except when:</w:t>
      </w:r>
    </w:p>
    <w:p w14:paraId="6BAD3B3D" w14:textId="69708C71" w:rsidR="00A84E34" w:rsidRPr="009D7134" w:rsidRDefault="00A84E34" w:rsidP="00044326">
      <w:pPr>
        <w:widowControl/>
        <w:rPr>
          <w:rFonts w:cs="Arial"/>
        </w:rPr>
      </w:pPr>
      <w:r w:rsidRPr="009D7134">
        <w:rPr>
          <w:rFonts w:cs="Arial"/>
        </w:rPr>
        <w:t>(1)</w:t>
      </w:r>
      <w:r w:rsidRPr="009D7134">
        <w:rPr>
          <w:rFonts w:cs="Arial"/>
        </w:rPr>
        <w:tab/>
      </w:r>
      <w:proofErr w:type="gramStart"/>
      <w:r w:rsidRPr="009D7134">
        <w:rPr>
          <w:rFonts w:cs="Arial"/>
        </w:rPr>
        <w:t>It is clear that the</w:t>
      </w:r>
      <w:proofErr w:type="gramEnd"/>
      <w:r w:rsidRPr="009D7134">
        <w:rPr>
          <w:rFonts w:cs="Arial"/>
        </w:rPr>
        <w:t xml:space="preserve"> training needs of the </w:t>
      </w:r>
      <w:r w:rsidR="006642C4" w:rsidRPr="009D7134">
        <w:rPr>
          <w:rFonts w:cs="Arial"/>
        </w:rPr>
        <w:t xml:space="preserve">individual </w:t>
      </w:r>
      <w:r w:rsidRPr="009D7134">
        <w:rPr>
          <w:rFonts w:cs="Arial"/>
        </w:rPr>
        <w:t>can be better met by a private, correspondence, on-the-job, tutorial, or other training institution or method; or</w:t>
      </w:r>
    </w:p>
    <w:p w14:paraId="6FC684F9" w14:textId="77777777" w:rsidR="00A84E34" w:rsidRPr="009D7134" w:rsidRDefault="00A84E34" w:rsidP="00044326">
      <w:pPr>
        <w:widowControl/>
        <w:rPr>
          <w:rFonts w:cs="Arial"/>
        </w:rPr>
      </w:pPr>
      <w:r w:rsidRPr="009D7134">
        <w:rPr>
          <w:rFonts w:cs="Arial"/>
        </w:rPr>
        <w:t>(2)</w:t>
      </w:r>
      <w:r w:rsidRPr="009D7134">
        <w:rPr>
          <w:rFonts w:cs="Arial"/>
        </w:rPr>
        <w:tab/>
        <w:t>Overall cost to the Department will be less; or</w:t>
      </w:r>
    </w:p>
    <w:p w14:paraId="2DE8415D" w14:textId="77777777" w:rsidR="00A84E34" w:rsidRPr="009D7134" w:rsidRDefault="00A84E34" w:rsidP="00044326">
      <w:pPr>
        <w:widowControl/>
        <w:rPr>
          <w:rFonts w:cs="Arial"/>
        </w:rPr>
      </w:pPr>
      <w:r w:rsidRPr="009D7134">
        <w:rPr>
          <w:rFonts w:cs="Arial"/>
        </w:rPr>
        <w:t>(3)</w:t>
      </w:r>
      <w:r w:rsidRPr="009D7134">
        <w:rPr>
          <w:rFonts w:cs="Arial"/>
        </w:rPr>
        <w:tab/>
        <w:t>The training is not available in a public institution; or</w:t>
      </w:r>
    </w:p>
    <w:p w14:paraId="42205ED5" w14:textId="1DC8BD2B" w:rsidR="00A84E34" w:rsidRPr="009D7134" w:rsidRDefault="00A84E34" w:rsidP="00044326">
      <w:pPr>
        <w:widowControl/>
        <w:rPr>
          <w:rFonts w:cs="Arial"/>
        </w:rPr>
      </w:pPr>
      <w:r w:rsidRPr="009D7134">
        <w:rPr>
          <w:rFonts w:cs="Arial"/>
        </w:rPr>
        <w:t>(4)</w:t>
      </w:r>
      <w:r w:rsidRPr="009D7134">
        <w:rPr>
          <w:rFonts w:cs="Arial"/>
        </w:rPr>
        <w:tab/>
        <w:t xml:space="preserve">Attendance in a public training program would cause a significant delay in the </w:t>
      </w:r>
      <w:r w:rsidR="006642C4" w:rsidRPr="009D7134">
        <w:rPr>
          <w:rFonts w:cs="Arial"/>
        </w:rPr>
        <w:t>individual</w:t>
      </w:r>
      <w:r w:rsidRPr="009D7134">
        <w:rPr>
          <w:rFonts w:cs="Arial"/>
        </w:rPr>
        <w:t xml:space="preserve">'s preparation for </w:t>
      </w:r>
      <w:r w:rsidR="006642C4" w:rsidRPr="009D7134">
        <w:rPr>
          <w:rFonts w:cs="Arial"/>
        </w:rPr>
        <w:t xml:space="preserve">a </w:t>
      </w:r>
      <w:r w:rsidRPr="009D7134">
        <w:rPr>
          <w:rFonts w:cs="Arial"/>
        </w:rPr>
        <w:t>suitable</w:t>
      </w:r>
      <w:r w:rsidR="004204D6" w:rsidRPr="009D7134">
        <w:rPr>
          <w:rFonts w:cs="Arial"/>
        </w:rPr>
        <w:t xml:space="preserve"> </w:t>
      </w:r>
      <w:r w:rsidR="006642C4" w:rsidRPr="009D7134">
        <w:rPr>
          <w:rFonts w:cs="Arial"/>
        </w:rPr>
        <w:t>e</w:t>
      </w:r>
      <w:r w:rsidRPr="009D7134">
        <w:rPr>
          <w:rFonts w:cs="Arial"/>
        </w:rPr>
        <w:t>mployment</w:t>
      </w:r>
      <w:r w:rsidR="006642C4" w:rsidRPr="009D7134">
        <w:rPr>
          <w:rFonts w:cs="Arial"/>
        </w:rPr>
        <w:t xml:space="preserve"> outcome</w:t>
      </w:r>
      <w:r w:rsidRPr="009D7134">
        <w:rPr>
          <w:rFonts w:cs="Arial"/>
        </w:rPr>
        <w:t>.</w:t>
      </w:r>
    </w:p>
    <w:p w14:paraId="6EE2E73F" w14:textId="6198B9D8" w:rsidR="00A84E34" w:rsidRPr="009D7134" w:rsidRDefault="00A84E34" w:rsidP="00044326">
      <w:pPr>
        <w:widowControl/>
        <w:rPr>
          <w:rFonts w:cs="Arial"/>
        </w:rPr>
      </w:pPr>
      <w:r w:rsidRPr="009D7134">
        <w:rPr>
          <w:rFonts w:cs="Arial"/>
        </w:rPr>
        <w:t>(b)</w:t>
      </w:r>
      <w:r w:rsidRPr="009D7134">
        <w:rPr>
          <w:rFonts w:cs="Arial"/>
        </w:rPr>
        <w:tab/>
        <w:t>Prior written approval of the Rehabilitation Supervisor shall be required before a Counselor may send a</w:t>
      </w:r>
      <w:r w:rsidR="00562BF6" w:rsidRPr="009D7134">
        <w:rPr>
          <w:rFonts w:cs="Arial"/>
        </w:rPr>
        <w:t>n</w:t>
      </w:r>
      <w:r w:rsidRPr="009D7134">
        <w:rPr>
          <w:rFonts w:cs="Arial"/>
        </w:rPr>
        <w:t xml:space="preserve"> </w:t>
      </w:r>
      <w:r w:rsidR="006642C4" w:rsidRPr="009D7134">
        <w:rPr>
          <w:rFonts w:cs="Arial"/>
        </w:rPr>
        <w:t xml:space="preserve">individual </w:t>
      </w:r>
      <w:r w:rsidRPr="009D7134">
        <w:rPr>
          <w:rFonts w:cs="Arial"/>
        </w:rPr>
        <w:t>to a private school for training or to a college or university for graduate level training. The Rehabilitation Supervisor's decision shall be based upon documentation that the requirements of (a) as well as of Section 7154 and Sections 7196 through 7198 have been met.</w:t>
      </w:r>
    </w:p>
    <w:p w14:paraId="75F5311A" w14:textId="7D8B3C64" w:rsidR="00A84E34" w:rsidRPr="009D7134" w:rsidRDefault="002468E1" w:rsidP="00827ADE">
      <w:pPr>
        <w:widowControl/>
        <w:rPr>
          <w:rFonts w:cs="Arial"/>
        </w:rPr>
      </w:pPr>
      <w:r w:rsidRPr="009D7134">
        <w:rPr>
          <w:rFonts w:cs="Arial"/>
        </w:rPr>
        <w:t>N</w:t>
      </w:r>
      <w:r w:rsidR="00F16954" w:rsidRPr="009D7134">
        <w:rPr>
          <w:rFonts w:cs="Arial"/>
        </w:rPr>
        <w:t>ote</w:t>
      </w:r>
      <w:r w:rsidRPr="009D7134">
        <w:rPr>
          <w:rFonts w:cs="Arial"/>
        </w:rPr>
        <w:t>:</w:t>
      </w:r>
      <w:r w:rsidR="00A84E34" w:rsidRPr="009D7134">
        <w:rPr>
          <w:rFonts w:cs="Arial"/>
          <w:bCs/>
        </w:rPr>
        <w:t xml:space="preserve">  </w:t>
      </w:r>
      <w:r w:rsidR="00A84E34" w:rsidRPr="009D7134">
        <w:rPr>
          <w:rFonts w:cs="Arial"/>
        </w:rPr>
        <w:t xml:space="preserve">Authority cited: Sections 19006 and 19016, Welfare and Institutions Code.  Reference: Section 19150, Welfare and Institutions Code; and 34 CFR Sections </w:t>
      </w:r>
      <w:r w:rsidR="006642C4" w:rsidRPr="009D7134">
        <w:rPr>
          <w:rFonts w:cs="Arial"/>
        </w:rPr>
        <w:t>361.46 and</w:t>
      </w:r>
      <w:r w:rsidR="00A84E34" w:rsidRPr="009D7134">
        <w:rPr>
          <w:rFonts w:cs="Arial"/>
        </w:rPr>
        <w:t xml:space="preserve"> 361.48.</w:t>
      </w:r>
    </w:p>
    <w:p w14:paraId="593867F0" w14:textId="1BAE6C71" w:rsidR="00A84E34" w:rsidRPr="009D7134" w:rsidRDefault="00A84E34" w:rsidP="00A84E34">
      <w:pPr>
        <w:keepNext/>
        <w:spacing w:before="240" w:after="60"/>
        <w:outlineLvl w:val="2"/>
        <w:rPr>
          <w:b/>
          <w:bCs/>
          <w:szCs w:val="26"/>
        </w:rPr>
      </w:pPr>
      <w:r w:rsidRPr="009D7134">
        <w:rPr>
          <w:b/>
          <w:bCs/>
          <w:szCs w:val="26"/>
        </w:rPr>
        <w:t xml:space="preserve">7159.5. </w:t>
      </w:r>
      <w:bookmarkStart w:id="97" w:name="_Hlk69891857"/>
      <w:r w:rsidRPr="009D7134">
        <w:rPr>
          <w:b/>
          <w:bCs/>
          <w:szCs w:val="26"/>
        </w:rPr>
        <w:t>Job Coaching Services.</w:t>
      </w:r>
      <w:bookmarkEnd w:id="97"/>
    </w:p>
    <w:p w14:paraId="63F83A3A" w14:textId="2AC46868" w:rsidR="00A84E34" w:rsidRPr="009D7134" w:rsidRDefault="00A84E34" w:rsidP="00044326">
      <w:pPr>
        <w:widowControl/>
        <w:rPr>
          <w:rFonts w:cs="Arial"/>
          <w:strike/>
        </w:rPr>
      </w:pPr>
      <w:r w:rsidRPr="009D7134">
        <w:rPr>
          <w:rFonts w:cs="Arial"/>
        </w:rPr>
        <w:t>(a)</w:t>
      </w:r>
      <w:r w:rsidRPr="009D7134">
        <w:rPr>
          <w:rFonts w:cs="Arial"/>
        </w:rPr>
        <w:tab/>
        <w:t xml:space="preserve">Job coaching services shall be provided when necessary for the </w:t>
      </w:r>
      <w:r w:rsidR="001E5358" w:rsidRPr="009D7134">
        <w:rPr>
          <w:rFonts w:cs="Arial"/>
        </w:rPr>
        <w:t xml:space="preserve">individual </w:t>
      </w:r>
      <w:r w:rsidRPr="009D7134">
        <w:rPr>
          <w:rFonts w:cs="Arial"/>
        </w:rPr>
        <w:t xml:space="preserve">to </w:t>
      </w:r>
      <w:r w:rsidR="001E5358" w:rsidRPr="009D7134">
        <w:rPr>
          <w:rFonts w:cs="Arial"/>
        </w:rPr>
        <w:t>prepare for, secure, retain, advance in, or regain competitive integrated employment</w:t>
      </w:r>
      <w:r w:rsidR="00924944" w:rsidRPr="009D7134">
        <w:rPr>
          <w:rFonts w:cs="Arial"/>
        </w:rPr>
        <w:t>.</w:t>
      </w:r>
      <w:r w:rsidR="001E5358" w:rsidRPr="009D7134">
        <w:rPr>
          <w:rFonts w:cs="Arial"/>
        </w:rPr>
        <w:t xml:space="preserve"> </w:t>
      </w:r>
    </w:p>
    <w:p w14:paraId="44DEAD52" w14:textId="177C0F2B" w:rsidR="00A84E34" w:rsidRPr="009D7134" w:rsidRDefault="00A84E34" w:rsidP="00044326">
      <w:pPr>
        <w:widowControl/>
        <w:rPr>
          <w:rFonts w:cs="Arial"/>
        </w:rPr>
      </w:pPr>
      <w:r w:rsidRPr="009D7134">
        <w:rPr>
          <w:rFonts w:cs="Arial"/>
        </w:rPr>
        <w:lastRenderedPageBreak/>
        <w:t>(b)</w:t>
      </w:r>
      <w:r w:rsidRPr="009D7134">
        <w:rPr>
          <w:rFonts w:cs="Arial"/>
        </w:rPr>
        <w:tab/>
        <w:t>Job coaching services shall</w:t>
      </w:r>
      <w:r w:rsidRPr="009D7134">
        <w:rPr>
          <w:rFonts w:cs="Arial"/>
          <w:strike/>
        </w:rPr>
        <w:t>:</w:t>
      </w:r>
      <w:r w:rsidR="00624118" w:rsidRPr="009D7134">
        <w:rPr>
          <w:rFonts w:cs="Arial"/>
          <w:strike/>
        </w:rPr>
        <w:t xml:space="preserve"> </w:t>
      </w:r>
      <w:r w:rsidR="00624118" w:rsidRPr="009D7134">
        <w:rPr>
          <w:rFonts w:cs="Arial"/>
        </w:rPr>
        <w:t xml:space="preserve">include some or </w:t>
      </w:r>
      <w:proofErr w:type="gramStart"/>
      <w:r w:rsidR="00624118" w:rsidRPr="009D7134">
        <w:rPr>
          <w:rFonts w:cs="Arial"/>
        </w:rPr>
        <w:t>all of</w:t>
      </w:r>
      <w:proofErr w:type="gramEnd"/>
      <w:r w:rsidR="00624118" w:rsidRPr="009D7134">
        <w:rPr>
          <w:rFonts w:cs="Arial"/>
        </w:rPr>
        <w:t xml:space="preserve"> the following activities:</w:t>
      </w:r>
      <w:r w:rsidR="002D58E9" w:rsidRPr="009D7134">
        <w:rPr>
          <w:rFonts w:cs="Arial"/>
        </w:rPr>
        <w:t xml:space="preserve"> on-the-job skill training; observation or supervision at the worksite; consultation or training, or both, of coworkers or supe</w:t>
      </w:r>
      <w:r w:rsidR="006F6A24" w:rsidRPr="009D7134">
        <w:rPr>
          <w:rFonts w:cs="Arial"/>
        </w:rPr>
        <w:t>r</w:t>
      </w:r>
      <w:r w:rsidR="002D58E9" w:rsidRPr="009D7134">
        <w:rPr>
          <w:rFonts w:cs="Arial"/>
        </w:rPr>
        <w:t>visors; assistance in integrating into the work environment, destination training, assistance with public support agencies, family and residential provider consultation; and any other on- or off-the-job support servi</w:t>
      </w:r>
      <w:r w:rsidR="006F6A24" w:rsidRPr="009D7134">
        <w:rPr>
          <w:rFonts w:cs="Arial"/>
        </w:rPr>
        <w:t>c</w:t>
      </w:r>
      <w:r w:rsidR="002D58E9" w:rsidRPr="009D7134">
        <w:rPr>
          <w:rFonts w:cs="Arial"/>
        </w:rPr>
        <w:t>es needed to reinforce and stabilize job placement.</w:t>
      </w:r>
    </w:p>
    <w:p w14:paraId="37895ADF" w14:textId="573833FE" w:rsidR="00A84E34" w:rsidRPr="009D7134" w:rsidRDefault="002153D0" w:rsidP="00044326">
      <w:pPr>
        <w:widowControl/>
        <w:rPr>
          <w:rFonts w:cs="Arial"/>
        </w:rPr>
      </w:pPr>
      <w:r w:rsidRPr="009D7134">
        <w:rPr>
          <w:rFonts w:cs="Arial"/>
        </w:rPr>
        <w:t>(c)</w:t>
      </w:r>
      <w:r w:rsidR="00044326">
        <w:rPr>
          <w:rFonts w:cs="Arial"/>
        </w:rPr>
        <w:t xml:space="preserve">     </w:t>
      </w:r>
      <w:r w:rsidR="00A84E34" w:rsidRPr="009D7134">
        <w:rPr>
          <w:rFonts w:cs="Arial"/>
        </w:rPr>
        <w:t xml:space="preserve">Whenever possible, job coaching services for deaf or non-English speaking </w:t>
      </w:r>
      <w:r w:rsidR="00924944" w:rsidRPr="009D7134">
        <w:rPr>
          <w:rFonts w:cs="Arial"/>
        </w:rPr>
        <w:t>individuals</w:t>
      </w:r>
      <w:r w:rsidR="00A84E34" w:rsidRPr="009D7134">
        <w:rPr>
          <w:rFonts w:cs="Arial"/>
        </w:rPr>
        <w:t xml:space="preserve"> shall be purchased from a service provider equipped to meet the </w:t>
      </w:r>
      <w:r w:rsidR="00924944" w:rsidRPr="009D7134">
        <w:rPr>
          <w:rFonts w:cs="Arial"/>
        </w:rPr>
        <w:t>individual</w:t>
      </w:r>
      <w:r w:rsidR="00A84E34" w:rsidRPr="009D7134">
        <w:rPr>
          <w:rFonts w:cs="Arial"/>
        </w:rPr>
        <w:t>'s communication needs. When such a provider is not available, the Department shall purchase interpreter services separately.</w:t>
      </w:r>
    </w:p>
    <w:p w14:paraId="2B6FF08F" w14:textId="6B70D23F" w:rsidR="00A84E34" w:rsidRPr="009D7134" w:rsidRDefault="002153D0" w:rsidP="00044326">
      <w:pPr>
        <w:widowControl/>
        <w:rPr>
          <w:rFonts w:cs="Arial"/>
        </w:rPr>
      </w:pPr>
      <w:r w:rsidRPr="009D7134">
        <w:rPr>
          <w:rFonts w:cs="Arial"/>
        </w:rPr>
        <w:t>(d)</w:t>
      </w:r>
      <w:r w:rsidR="00044326">
        <w:rPr>
          <w:rFonts w:cs="Arial"/>
        </w:rPr>
        <w:t xml:space="preserve">    </w:t>
      </w:r>
      <w:r w:rsidR="00A84E34" w:rsidRPr="009D7134">
        <w:rPr>
          <w:rFonts w:cs="Arial"/>
        </w:rPr>
        <w:t xml:space="preserve">Be provided in a permanent or temporary, as limited by (d), job setting that meets </w:t>
      </w:r>
      <w:proofErr w:type="gramStart"/>
      <w:r w:rsidR="00A84E34" w:rsidRPr="009D7134">
        <w:rPr>
          <w:rFonts w:cs="Arial"/>
        </w:rPr>
        <w:t>all of</w:t>
      </w:r>
      <w:proofErr w:type="gramEnd"/>
      <w:r w:rsidR="00A84E34" w:rsidRPr="009D7134">
        <w:rPr>
          <w:rFonts w:cs="Arial"/>
        </w:rPr>
        <w:t xml:space="preserve"> the following conditions:</w:t>
      </w:r>
    </w:p>
    <w:p w14:paraId="006C65BC" w14:textId="52BBC441" w:rsidR="00A84E34" w:rsidRPr="009D7134" w:rsidRDefault="002153D0" w:rsidP="00044326">
      <w:pPr>
        <w:widowControl/>
        <w:rPr>
          <w:rFonts w:cs="Arial"/>
        </w:rPr>
      </w:pPr>
      <w:r w:rsidRPr="009D7134">
        <w:rPr>
          <w:rFonts w:cs="Arial"/>
        </w:rPr>
        <w:t>(1)</w:t>
      </w:r>
      <w:r w:rsidR="00A84E34" w:rsidRPr="009D7134">
        <w:rPr>
          <w:rFonts w:cs="Arial"/>
        </w:rPr>
        <w:tab/>
        <w:t>The setting is community-based.</w:t>
      </w:r>
    </w:p>
    <w:p w14:paraId="59879139" w14:textId="404E5411" w:rsidR="00A84E34" w:rsidRPr="009D7134" w:rsidRDefault="002153D0" w:rsidP="00044326">
      <w:pPr>
        <w:widowControl/>
        <w:rPr>
          <w:rFonts w:cs="Arial"/>
        </w:rPr>
      </w:pPr>
      <w:r w:rsidRPr="009D7134">
        <w:rPr>
          <w:rFonts w:cs="Arial"/>
        </w:rPr>
        <w:t>(2)</w:t>
      </w:r>
      <w:r w:rsidR="00044326">
        <w:rPr>
          <w:rFonts w:cs="Arial"/>
        </w:rPr>
        <w:t xml:space="preserve">     </w:t>
      </w:r>
      <w:r w:rsidR="00A84E34" w:rsidRPr="009D7134">
        <w:rPr>
          <w:rFonts w:cs="Arial"/>
        </w:rPr>
        <w:t>There is regular contact between the client and co-workers or members of the public who are not disabled.</w:t>
      </w:r>
    </w:p>
    <w:p w14:paraId="40DB0CD4" w14:textId="64F4DBC8" w:rsidR="00A84E34" w:rsidRPr="009D7134" w:rsidRDefault="002153D0" w:rsidP="00044326">
      <w:pPr>
        <w:widowControl/>
        <w:rPr>
          <w:rFonts w:cs="Arial"/>
        </w:rPr>
      </w:pPr>
      <w:r w:rsidRPr="009D7134">
        <w:rPr>
          <w:rFonts w:cs="Arial"/>
        </w:rPr>
        <w:t>(3</w:t>
      </w:r>
      <w:r w:rsidR="00044326">
        <w:rPr>
          <w:rFonts w:cs="Arial"/>
        </w:rPr>
        <w:t xml:space="preserve">)      </w:t>
      </w:r>
      <w:r w:rsidR="00A84E34" w:rsidRPr="009D7134">
        <w:rPr>
          <w:rFonts w:cs="Arial"/>
        </w:rPr>
        <w:t xml:space="preserve">The </w:t>
      </w:r>
      <w:r w:rsidR="00924944" w:rsidRPr="009D7134">
        <w:rPr>
          <w:rFonts w:cs="Arial"/>
        </w:rPr>
        <w:t>individual</w:t>
      </w:r>
      <w:r w:rsidR="00A84E34" w:rsidRPr="009D7134">
        <w:rPr>
          <w:rFonts w:cs="Arial"/>
        </w:rPr>
        <w:t xml:space="preserve"> is paid in accordance with applicable state and federal labor laws.</w:t>
      </w:r>
    </w:p>
    <w:p w14:paraId="2E87ED25" w14:textId="3736DDDD" w:rsidR="00A84E34" w:rsidRPr="009D7134" w:rsidRDefault="002153D0" w:rsidP="00044326">
      <w:pPr>
        <w:widowControl/>
        <w:rPr>
          <w:rFonts w:cs="Arial"/>
        </w:rPr>
      </w:pPr>
      <w:r w:rsidRPr="009D7134">
        <w:rPr>
          <w:rFonts w:cs="Arial"/>
        </w:rPr>
        <w:t>(e)</w:t>
      </w:r>
      <w:r w:rsidR="00044326">
        <w:rPr>
          <w:rFonts w:cs="Arial"/>
        </w:rPr>
        <w:t xml:space="preserve">   </w:t>
      </w:r>
      <w:r w:rsidR="00044326" w:rsidRPr="009D7134">
        <w:rPr>
          <w:rFonts w:cs="Arial"/>
        </w:rPr>
        <w:t xml:space="preserve"> </w:t>
      </w:r>
      <w:r w:rsidR="00A84E34" w:rsidRPr="009D7134">
        <w:rPr>
          <w:rFonts w:cs="Arial"/>
        </w:rPr>
        <w:t>Job coaching service providers shall submit written reports to the client's Counselor at least once a month describing, at a minimum, both:</w:t>
      </w:r>
    </w:p>
    <w:p w14:paraId="2FA16CE6" w14:textId="0BA05C80" w:rsidR="00A84E34" w:rsidRPr="009D7134" w:rsidRDefault="00A84E34" w:rsidP="00044326">
      <w:pPr>
        <w:rPr>
          <w:strike/>
        </w:rPr>
      </w:pPr>
      <w:r w:rsidRPr="009D7134">
        <w:t>(1)</w:t>
      </w:r>
      <w:r w:rsidRPr="009D7134">
        <w:tab/>
        <w:t xml:space="preserve">The </w:t>
      </w:r>
      <w:r w:rsidR="00924944" w:rsidRPr="009D7134">
        <w:t>individual</w:t>
      </w:r>
      <w:r w:rsidRPr="009D7134">
        <w:t>'s progress toward employment stability as specified in the client's I</w:t>
      </w:r>
      <w:r w:rsidR="004204D6" w:rsidRPr="009D7134">
        <w:t>ndividualized Plan of Employment (I</w:t>
      </w:r>
      <w:r w:rsidRPr="009D7134">
        <w:t>PE</w:t>
      </w:r>
      <w:r w:rsidR="004204D6" w:rsidRPr="009D7134">
        <w:t>).</w:t>
      </w:r>
      <w:r w:rsidRPr="009D7134">
        <w:t xml:space="preserve"> </w:t>
      </w:r>
    </w:p>
    <w:p w14:paraId="5EDB7FD5" w14:textId="220946DC" w:rsidR="00A84E34" w:rsidRPr="009D7134" w:rsidRDefault="00A84E34" w:rsidP="00044326">
      <w:pPr>
        <w:widowControl/>
        <w:rPr>
          <w:rFonts w:cs="Arial"/>
        </w:rPr>
      </w:pPr>
      <w:r w:rsidRPr="009D7134">
        <w:rPr>
          <w:rFonts w:cs="Arial"/>
        </w:rPr>
        <w:t>(2)</w:t>
      </w:r>
      <w:r w:rsidRPr="009D7134">
        <w:rPr>
          <w:rFonts w:cs="Arial"/>
        </w:rPr>
        <w:tab/>
        <w:t xml:space="preserve">Contacts with the </w:t>
      </w:r>
      <w:r w:rsidR="00924944" w:rsidRPr="009D7134">
        <w:rPr>
          <w:rFonts w:cs="Arial"/>
        </w:rPr>
        <w:t>individual</w:t>
      </w:r>
      <w:r w:rsidRPr="009D7134">
        <w:rPr>
          <w:rFonts w:cs="Arial"/>
        </w:rPr>
        <w:t>'s employer.</w:t>
      </w:r>
    </w:p>
    <w:p w14:paraId="25C3E4C6" w14:textId="072077DC" w:rsidR="00A84E34" w:rsidRPr="009D7134" w:rsidRDefault="002153D0" w:rsidP="00044326">
      <w:pPr>
        <w:widowControl/>
        <w:rPr>
          <w:rFonts w:cs="Arial"/>
        </w:rPr>
      </w:pPr>
      <w:r w:rsidRPr="009D7134">
        <w:rPr>
          <w:rFonts w:cs="Arial"/>
        </w:rPr>
        <w:t>(f)</w:t>
      </w:r>
      <w:r w:rsidR="00044326">
        <w:rPr>
          <w:rFonts w:cs="Arial"/>
        </w:rPr>
        <w:t xml:space="preserve">     </w:t>
      </w:r>
      <w:r w:rsidR="00044326" w:rsidRPr="009D7134">
        <w:rPr>
          <w:rFonts w:cs="Arial"/>
        </w:rPr>
        <w:t xml:space="preserve"> </w:t>
      </w:r>
      <w:r w:rsidR="00A84E34" w:rsidRPr="009D7134">
        <w:rPr>
          <w:rFonts w:cs="Arial"/>
        </w:rPr>
        <w:t>A temporary job setting shall be utilized only when the Counselor has determined that work</w:t>
      </w:r>
      <w:r w:rsidR="00E95EF5" w:rsidRPr="009D7134">
        <w:rPr>
          <w:rFonts w:cs="Arial"/>
        </w:rPr>
        <w:t>-</w:t>
      </w:r>
      <w:r w:rsidR="00A84E34" w:rsidRPr="009D7134">
        <w:rPr>
          <w:rFonts w:cs="Arial"/>
        </w:rPr>
        <w:t>related objectives such as the following cannot be accomplished through the provision of job coaching services in a permanent employment setting:</w:t>
      </w:r>
    </w:p>
    <w:p w14:paraId="672C43F6" w14:textId="77777777" w:rsidR="00A84E34" w:rsidRPr="009D7134" w:rsidRDefault="00A84E34" w:rsidP="00044326">
      <w:pPr>
        <w:widowControl/>
        <w:rPr>
          <w:rFonts w:cs="Arial"/>
        </w:rPr>
      </w:pPr>
      <w:r w:rsidRPr="009D7134">
        <w:rPr>
          <w:rFonts w:cs="Arial"/>
        </w:rPr>
        <w:t>(1)</w:t>
      </w:r>
      <w:r w:rsidRPr="009D7134">
        <w:rPr>
          <w:rFonts w:cs="Arial"/>
        </w:rPr>
        <w:tab/>
        <w:t>Overcoming the fear of work.</w:t>
      </w:r>
    </w:p>
    <w:p w14:paraId="283831E0" w14:textId="77777777" w:rsidR="00A84E34" w:rsidRPr="009D7134" w:rsidRDefault="00A84E34" w:rsidP="00044326">
      <w:pPr>
        <w:widowControl/>
        <w:rPr>
          <w:rFonts w:cs="Arial"/>
        </w:rPr>
      </w:pPr>
      <w:r w:rsidRPr="009D7134">
        <w:rPr>
          <w:rFonts w:cs="Arial"/>
        </w:rPr>
        <w:t>(2)</w:t>
      </w:r>
      <w:r w:rsidRPr="009D7134">
        <w:rPr>
          <w:rFonts w:cs="Arial"/>
        </w:rPr>
        <w:tab/>
        <w:t>Development of work tolerance.</w:t>
      </w:r>
    </w:p>
    <w:p w14:paraId="0EDE1B5F" w14:textId="77777777" w:rsidR="00A84E34" w:rsidRPr="009D7134" w:rsidRDefault="00A84E34" w:rsidP="00044326">
      <w:pPr>
        <w:widowControl/>
        <w:rPr>
          <w:rFonts w:cs="Arial"/>
        </w:rPr>
      </w:pPr>
      <w:r w:rsidRPr="009D7134">
        <w:rPr>
          <w:rFonts w:cs="Arial"/>
        </w:rPr>
        <w:t>(3)</w:t>
      </w:r>
      <w:r w:rsidRPr="009D7134">
        <w:rPr>
          <w:rFonts w:cs="Arial"/>
        </w:rPr>
        <w:tab/>
        <w:t>Evaluation of work behaviors in relation to the proposed occupational objective.</w:t>
      </w:r>
    </w:p>
    <w:p w14:paraId="79CCB971" w14:textId="08230819" w:rsidR="00A84E34" w:rsidRPr="009D7134" w:rsidRDefault="00A84E34" w:rsidP="00044326">
      <w:pPr>
        <w:widowControl/>
        <w:rPr>
          <w:rFonts w:cs="Arial"/>
        </w:rPr>
      </w:pPr>
      <w:r w:rsidRPr="009D7134">
        <w:rPr>
          <w:rFonts w:cs="Arial"/>
        </w:rPr>
        <w:t>(4)</w:t>
      </w:r>
      <w:r w:rsidRPr="009D7134">
        <w:rPr>
          <w:rFonts w:cs="Arial"/>
        </w:rPr>
        <w:tab/>
        <w:t>Determination of the level of support, both on and off the job, needed by the client.</w:t>
      </w:r>
    </w:p>
    <w:p w14:paraId="3DF30B27" w14:textId="77777777" w:rsidR="00A84E34" w:rsidRPr="009D7134" w:rsidRDefault="00A84E34" w:rsidP="00044326">
      <w:pPr>
        <w:widowControl/>
        <w:rPr>
          <w:rFonts w:cs="Arial"/>
        </w:rPr>
      </w:pPr>
      <w:r w:rsidRPr="009D7134">
        <w:rPr>
          <w:rFonts w:cs="Arial"/>
        </w:rPr>
        <w:t>(5)</w:t>
      </w:r>
      <w:r w:rsidRPr="009D7134">
        <w:rPr>
          <w:rFonts w:cs="Arial"/>
        </w:rPr>
        <w:tab/>
        <w:t>Testing of the feasibility of a specified occupational objective.</w:t>
      </w:r>
    </w:p>
    <w:p w14:paraId="2FFFAE9C" w14:textId="77777777" w:rsidR="00A84E34" w:rsidRPr="009D7134" w:rsidRDefault="00A84E34" w:rsidP="00044326">
      <w:pPr>
        <w:widowControl/>
        <w:rPr>
          <w:rFonts w:cs="Arial"/>
        </w:rPr>
      </w:pPr>
      <w:r w:rsidRPr="009D7134">
        <w:rPr>
          <w:rFonts w:cs="Arial"/>
        </w:rPr>
        <w:t>(6)</w:t>
      </w:r>
      <w:r w:rsidRPr="009D7134">
        <w:rPr>
          <w:rFonts w:cs="Arial"/>
        </w:rPr>
        <w:tab/>
        <w:t>Provision of intermediate non-threatening steps toward permanent placement.</w:t>
      </w:r>
    </w:p>
    <w:p w14:paraId="7EDA6F89" w14:textId="2738C5FE" w:rsidR="00A84E34" w:rsidRPr="009D7134" w:rsidRDefault="002153D0" w:rsidP="00044326">
      <w:pPr>
        <w:widowControl/>
        <w:rPr>
          <w:rFonts w:cs="Arial"/>
        </w:rPr>
      </w:pPr>
      <w:r w:rsidRPr="009D7134">
        <w:rPr>
          <w:rFonts w:cs="Arial"/>
        </w:rPr>
        <w:t>(g)</w:t>
      </w:r>
      <w:r w:rsidR="00A84E34" w:rsidRPr="009D7134">
        <w:rPr>
          <w:rFonts w:cs="Arial"/>
        </w:rPr>
        <w:tab/>
        <w:t xml:space="preserve">For </w:t>
      </w:r>
      <w:r w:rsidR="00924944" w:rsidRPr="009D7134">
        <w:rPr>
          <w:rFonts w:cs="Arial"/>
        </w:rPr>
        <w:t xml:space="preserve">individuals </w:t>
      </w:r>
      <w:r w:rsidR="00A84E34" w:rsidRPr="009D7134">
        <w:rPr>
          <w:rFonts w:cs="Arial"/>
        </w:rPr>
        <w:t xml:space="preserve">whose employment goal </w:t>
      </w:r>
      <w:r w:rsidR="001E5358" w:rsidRPr="009D7134">
        <w:rPr>
          <w:rFonts w:cs="Arial"/>
        </w:rPr>
        <w:t xml:space="preserve">may require </w:t>
      </w:r>
      <w:r w:rsidR="00A84E34" w:rsidRPr="009D7134">
        <w:rPr>
          <w:rFonts w:cs="Arial"/>
        </w:rPr>
        <w:t xml:space="preserve">supported employment, job coaching shall include the type of monitoring specified in the </w:t>
      </w:r>
      <w:r w:rsidR="00E601FB" w:rsidRPr="009D7134">
        <w:rPr>
          <w:rFonts w:cs="Arial"/>
        </w:rPr>
        <w:t>individual’s</w:t>
      </w:r>
      <w:r w:rsidR="00A84E34" w:rsidRPr="009D7134">
        <w:rPr>
          <w:rFonts w:cs="Arial"/>
        </w:rPr>
        <w:t xml:space="preserve"> IPE</w:t>
      </w:r>
      <w:r w:rsidR="00044326">
        <w:rPr>
          <w:rFonts w:cs="Arial"/>
        </w:rPr>
        <w:t xml:space="preserve">. </w:t>
      </w:r>
      <w:r w:rsidR="00A84E34" w:rsidRPr="009D7134">
        <w:rPr>
          <w:rFonts w:cs="Arial"/>
        </w:rPr>
        <w:t>At a minimum the monitoring shall include:</w:t>
      </w:r>
    </w:p>
    <w:p w14:paraId="1CF5C4F2" w14:textId="77777777" w:rsidR="00A84E34" w:rsidRPr="009D7134" w:rsidRDefault="00A84E34" w:rsidP="00A84E34">
      <w:pPr>
        <w:widowControl/>
        <w:ind w:firstLine="720"/>
        <w:rPr>
          <w:rFonts w:cs="Arial"/>
        </w:rPr>
      </w:pPr>
      <w:r w:rsidRPr="009D7134">
        <w:rPr>
          <w:rFonts w:cs="Arial"/>
        </w:rPr>
        <w:t>(1)</w:t>
      </w:r>
      <w:r w:rsidRPr="009D7134">
        <w:rPr>
          <w:rFonts w:cs="Arial"/>
        </w:rPr>
        <w:tab/>
        <w:t>For monitoring at the work site, two visits per month to the work site to assess employment stability.</w:t>
      </w:r>
    </w:p>
    <w:p w14:paraId="1B913A3A" w14:textId="12B856D2" w:rsidR="00A84E34" w:rsidRPr="009D7134" w:rsidRDefault="00A84E34" w:rsidP="00A84E34">
      <w:pPr>
        <w:widowControl/>
        <w:ind w:firstLine="720"/>
        <w:rPr>
          <w:rFonts w:cs="Arial"/>
        </w:rPr>
      </w:pPr>
      <w:r w:rsidRPr="009D7134">
        <w:rPr>
          <w:rFonts w:cs="Arial"/>
        </w:rPr>
        <w:lastRenderedPageBreak/>
        <w:t>(2)</w:t>
      </w:r>
      <w:r w:rsidRPr="009D7134">
        <w:rPr>
          <w:rFonts w:cs="Arial"/>
        </w:rPr>
        <w:tab/>
        <w:t xml:space="preserve">For monitoring away from the work site, two meetings per month with the </w:t>
      </w:r>
      <w:r w:rsidR="00924944" w:rsidRPr="009D7134">
        <w:rPr>
          <w:rFonts w:cs="Arial"/>
        </w:rPr>
        <w:t xml:space="preserve">individual </w:t>
      </w:r>
      <w:r w:rsidRPr="009D7134">
        <w:rPr>
          <w:rFonts w:cs="Arial"/>
        </w:rPr>
        <w:t>and one employer contact per month to assess employment stability.</w:t>
      </w:r>
    </w:p>
    <w:p w14:paraId="2D739365" w14:textId="7F5538E7" w:rsidR="00A84E34" w:rsidRPr="009D7134" w:rsidRDefault="002468E1" w:rsidP="00A84E34">
      <w:pPr>
        <w:widowControl/>
        <w:rPr>
          <w:rFonts w:cs="Arial"/>
        </w:rPr>
      </w:pPr>
      <w:r w:rsidRPr="009D7134">
        <w:rPr>
          <w:rFonts w:cs="Arial"/>
        </w:rPr>
        <w:t>N</w:t>
      </w:r>
      <w:r w:rsidR="00F16954" w:rsidRPr="009D7134">
        <w:rPr>
          <w:rFonts w:cs="Arial"/>
        </w:rPr>
        <w:t>ote</w:t>
      </w:r>
      <w:r w:rsidRPr="009D7134">
        <w:rPr>
          <w:rFonts w:cs="Arial"/>
        </w:rPr>
        <w:t>:</w:t>
      </w:r>
      <w:r w:rsidR="00A84E34" w:rsidRPr="009D7134">
        <w:rPr>
          <w:rFonts w:cs="Arial"/>
          <w:bCs/>
        </w:rPr>
        <w:t xml:space="preserve">  </w:t>
      </w:r>
      <w:r w:rsidR="00A84E34" w:rsidRPr="009D7134">
        <w:rPr>
          <w:rFonts w:cs="Arial"/>
        </w:rPr>
        <w:t>Authority cited: Sections 19006 and 19016, Welfare and Institutions Code.  Reference: Section 19150, Welfare and Institutions Code</w:t>
      </w:r>
      <w:r w:rsidR="00044326">
        <w:rPr>
          <w:rFonts w:cs="Arial"/>
        </w:rPr>
        <w:t>;</w:t>
      </w:r>
      <w:r w:rsidR="002C2049" w:rsidRPr="009D7134">
        <w:rPr>
          <w:rFonts w:cs="Arial"/>
        </w:rPr>
        <w:t xml:space="preserve"> 34 CFR 361.5</w:t>
      </w:r>
      <w:r w:rsidR="00F20449" w:rsidRPr="009D7134">
        <w:rPr>
          <w:rFonts w:cs="Arial"/>
        </w:rPr>
        <w:t>.</w:t>
      </w:r>
    </w:p>
    <w:p w14:paraId="71C987F1" w14:textId="77777777" w:rsidR="00F20449" w:rsidRPr="009D7134" w:rsidRDefault="00F20449" w:rsidP="00A84E34">
      <w:pPr>
        <w:widowControl/>
        <w:rPr>
          <w:rFonts w:cs="Arial"/>
        </w:rPr>
      </w:pPr>
    </w:p>
    <w:p w14:paraId="29348A67" w14:textId="77777777" w:rsidR="00A84E34" w:rsidRPr="009D7134" w:rsidRDefault="00A84E34" w:rsidP="00DB2B84">
      <w:pPr>
        <w:keepNext/>
        <w:spacing w:line="360" w:lineRule="auto"/>
        <w:outlineLvl w:val="1"/>
        <w:rPr>
          <w:rFonts w:cs="Arial"/>
          <w:b/>
          <w:bCs/>
        </w:rPr>
      </w:pPr>
      <w:r w:rsidRPr="009D7134">
        <w:rPr>
          <w:rFonts w:cs="Arial"/>
          <w:b/>
          <w:bCs/>
        </w:rPr>
        <w:t>Article 4.  Physical and Mental Restoration Services</w:t>
      </w:r>
    </w:p>
    <w:p w14:paraId="5FAE500E" w14:textId="0D82DFF4" w:rsidR="00A84E34" w:rsidRPr="009D7134" w:rsidRDefault="00A84E34" w:rsidP="00A84E34">
      <w:pPr>
        <w:keepNext/>
        <w:spacing w:before="240" w:after="60"/>
        <w:outlineLvl w:val="2"/>
        <w:rPr>
          <w:b/>
          <w:bCs/>
          <w:szCs w:val="26"/>
        </w:rPr>
      </w:pPr>
      <w:r w:rsidRPr="009D7134">
        <w:rPr>
          <w:b/>
          <w:bCs/>
          <w:szCs w:val="26"/>
        </w:rPr>
        <w:t xml:space="preserve"> 7160. </w:t>
      </w:r>
      <w:bookmarkStart w:id="98" w:name="_Hlk69891953"/>
      <w:r w:rsidRPr="009D7134">
        <w:rPr>
          <w:b/>
          <w:bCs/>
          <w:szCs w:val="26"/>
        </w:rPr>
        <w:t>Physical and Mental Restoration Services/Purchases-General.</w:t>
      </w:r>
      <w:bookmarkEnd w:id="98"/>
    </w:p>
    <w:p w14:paraId="3D422398" w14:textId="2EB30E37" w:rsidR="00A84E34" w:rsidRPr="009D7134" w:rsidRDefault="00A84E34" w:rsidP="00044326">
      <w:pPr>
        <w:widowControl/>
        <w:rPr>
          <w:rFonts w:cs="Arial"/>
        </w:rPr>
      </w:pPr>
      <w:r w:rsidRPr="009D7134">
        <w:rPr>
          <w:rFonts w:cs="Arial"/>
        </w:rPr>
        <w:t>(a)</w:t>
      </w:r>
      <w:r w:rsidRPr="009D7134">
        <w:rPr>
          <w:rFonts w:cs="Arial"/>
        </w:rPr>
        <w:tab/>
        <w:t>Physical and mental restoration services/purchases shall be subject to all provisions specified in this section.  Services/purchases shall be:</w:t>
      </w:r>
    </w:p>
    <w:p w14:paraId="2D5C5763" w14:textId="77777777" w:rsidR="00A84E34" w:rsidRPr="009D7134" w:rsidRDefault="00A84E34" w:rsidP="00044326">
      <w:pPr>
        <w:widowControl/>
        <w:rPr>
          <w:rFonts w:cs="Arial"/>
        </w:rPr>
      </w:pPr>
      <w:r w:rsidRPr="009D7134">
        <w:rPr>
          <w:rFonts w:cs="Arial"/>
        </w:rPr>
        <w:t>(1)</w:t>
      </w:r>
      <w:r w:rsidRPr="009D7134">
        <w:rPr>
          <w:rFonts w:cs="Arial"/>
        </w:rPr>
        <w:tab/>
        <w:t>Provided only in accordance with an Individualized Plan for Employment (IPE).</w:t>
      </w:r>
    </w:p>
    <w:p w14:paraId="4A912A49" w14:textId="263517DE" w:rsidR="00A84E34" w:rsidRPr="009D7134" w:rsidRDefault="00A84E34" w:rsidP="00044326">
      <w:pPr>
        <w:widowControl/>
        <w:rPr>
          <w:rFonts w:cs="Arial"/>
        </w:rPr>
      </w:pPr>
      <w:r w:rsidRPr="009D7134">
        <w:rPr>
          <w:rFonts w:cs="Arial"/>
        </w:rPr>
        <w:t>(2)</w:t>
      </w:r>
      <w:r w:rsidRPr="009D7134">
        <w:rPr>
          <w:rFonts w:cs="Arial"/>
        </w:rPr>
        <w:tab/>
        <w:t>Unavailable in cases of Interim Determination of Eligibility, as defined in Section 7063.</w:t>
      </w:r>
    </w:p>
    <w:p w14:paraId="3E100AA3" w14:textId="2B805ECB" w:rsidR="00A84E34" w:rsidRPr="009D7134" w:rsidRDefault="00A84E34" w:rsidP="00044326">
      <w:pPr>
        <w:widowControl/>
        <w:rPr>
          <w:rFonts w:cs="Arial"/>
        </w:rPr>
      </w:pPr>
      <w:r w:rsidRPr="009D7134">
        <w:rPr>
          <w:rFonts w:cs="Arial"/>
        </w:rPr>
        <w:t>(3)</w:t>
      </w:r>
      <w:r w:rsidRPr="009D7134">
        <w:rPr>
          <w:rFonts w:cs="Arial"/>
        </w:rPr>
        <w:tab/>
        <w:t>Subject to the similar benefit provisions of Sections 7196 through 7198 and the client financial participation provisions of Sections 7190-7194.</w:t>
      </w:r>
    </w:p>
    <w:p w14:paraId="0874DA12" w14:textId="76C1654A" w:rsidR="00A84E34" w:rsidRPr="009D7134" w:rsidRDefault="00A84E34" w:rsidP="00044326">
      <w:pPr>
        <w:widowControl/>
        <w:rPr>
          <w:rFonts w:cs="Arial"/>
        </w:rPr>
      </w:pPr>
      <w:r w:rsidRPr="009D7134">
        <w:rPr>
          <w:rFonts w:cs="Arial"/>
        </w:rPr>
        <w:t>(4)</w:t>
      </w:r>
      <w:r w:rsidRPr="009D7134">
        <w:rPr>
          <w:rFonts w:cs="Arial"/>
        </w:rPr>
        <w:tab/>
        <w:t>Prescribed/recommended by the attending physician, except as provided in Section 7160.5(a)(4).</w:t>
      </w:r>
    </w:p>
    <w:p w14:paraId="05DEA9A0" w14:textId="77777777" w:rsidR="00A84E34" w:rsidRPr="009D7134" w:rsidRDefault="00A84E34" w:rsidP="00044326">
      <w:pPr>
        <w:widowControl/>
        <w:rPr>
          <w:rFonts w:cs="Arial"/>
        </w:rPr>
      </w:pPr>
      <w:r w:rsidRPr="009D7134">
        <w:rPr>
          <w:rFonts w:cs="Arial"/>
        </w:rPr>
        <w:t>(5)</w:t>
      </w:r>
      <w:r w:rsidRPr="009D7134">
        <w:rPr>
          <w:rFonts w:cs="Arial"/>
        </w:rPr>
        <w:tab/>
        <w:t>Reviewed/approved in writing prior to the provision of the service/purchase, except as provided in 7160.5(c) and in accordance with (b), by one or more of the following as appropriate to the service being rendered or the purchase being authorized:</w:t>
      </w:r>
    </w:p>
    <w:p w14:paraId="3620B1F4" w14:textId="77777777" w:rsidR="00044326" w:rsidRDefault="00A84E34" w:rsidP="00044326">
      <w:pPr>
        <w:widowControl/>
        <w:rPr>
          <w:rFonts w:cs="Arial"/>
        </w:rPr>
      </w:pPr>
      <w:r w:rsidRPr="009D7134">
        <w:rPr>
          <w:rFonts w:cs="Arial"/>
        </w:rPr>
        <w:t>(A)</w:t>
      </w:r>
      <w:r w:rsidRPr="009D7134">
        <w:rPr>
          <w:rFonts w:cs="Arial"/>
        </w:rPr>
        <w:tab/>
        <w:t>The Medical Consultant or Psychiatric Consultant.</w:t>
      </w:r>
      <w:r w:rsidR="00044326">
        <w:rPr>
          <w:rFonts w:cs="Arial"/>
        </w:rPr>
        <w:t xml:space="preserve"> </w:t>
      </w:r>
      <w:r w:rsidRPr="009D7134">
        <w:rPr>
          <w:rFonts w:cs="Arial"/>
        </w:rPr>
        <w:t>The approving Medical/Psychiatric Consultant shall not be the prescribing/recommending physician specified in (4).</w:t>
      </w:r>
    </w:p>
    <w:p w14:paraId="5CA2F354" w14:textId="1C45A03B" w:rsidR="00A84E34" w:rsidRPr="009D7134" w:rsidRDefault="00A84E34" w:rsidP="00044326">
      <w:pPr>
        <w:widowControl/>
        <w:rPr>
          <w:rFonts w:cs="Arial"/>
        </w:rPr>
      </w:pPr>
      <w:r w:rsidRPr="009D7134">
        <w:rPr>
          <w:rFonts w:cs="Arial"/>
        </w:rPr>
        <w:t>(B)</w:t>
      </w:r>
      <w:r w:rsidRPr="009D7134">
        <w:rPr>
          <w:rFonts w:cs="Arial"/>
        </w:rPr>
        <w:tab/>
        <w:t>The Vocational Psychologist (if licensed by the Board of Psychology and only in districts that do not have a Psychiatric Consultant).</w:t>
      </w:r>
    </w:p>
    <w:p w14:paraId="725DB9AD" w14:textId="77777777" w:rsidR="00A84E34" w:rsidRPr="009D7134" w:rsidRDefault="00A84E34" w:rsidP="00044326">
      <w:pPr>
        <w:widowControl/>
        <w:rPr>
          <w:rFonts w:cs="Arial"/>
        </w:rPr>
      </w:pPr>
      <w:r w:rsidRPr="009D7134">
        <w:rPr>
          <w:rFonts w:cs="Arial"/>
        </w:rPr>
        <w:t>(C)</w:t>
      </w:r>
      <w:r w:rsidRPr="009D7134">
        <w:rPr>
          <w:rFonts w:cs="Arial"/>
        </w:rPr>
        <w:tab/>
        <w:t>The Rehabilitation Supervisor.</w:t>
      </w:r>
    </w:p>
    <w:p w14:paraId="10A91730" w14:textId="77777777" w:rsidR="00A84E34" w:rsidRPr="009D7134" w:rsidRDefault="00A84E34" w:rsidP="00044326">
      <w:pPr>
        <w:widowControl/>
        <w:rPr>
          <w:rFonts w:cs="Arial"/>
        </w:rPr>
      </w:pPr>
      <w:r w:rsidRPr="009D7134">
        <w:rPr>
          <w:rFonts w:cs="Arial"/>
        </w:rPr>
        <w:t>(D)</w:t>
      </w:r>
      <w:r w:rsidRPr="009D7134">
        <w:rPr>
          <w:rFonts w:cs="Arial"/>
        </w:rPr>
        <w:tab/>
        <w:t>The Medical Services Officer.</w:t>
      </w:r>
    </w:p>
    <w:p w14:paraId="41EB514C" w14:textId="77777777" w:rsidR="00A84E34" w:rsidRPr="009D7134" w:rsidRDefault="00A84E34" w:rsidP="00044326">
      <w:pPr>
        <w:widowControl/>
        <w:rPr>
          <w:rFonts w:cs="Arial"/>
        </w:rPr>
      </w:pPr>
      <w:r w:rsidRPr="009D7134">
        <w:rPr>
          <w:rFonts w:cs="Arial"/>
        </w:rPr>
        <w:t>(E)</w:t>
      </w:r>
      <w:r w:rsidRPr="009D7134">
        <w:rPr>
          <w:rFonts w:cs="Arial"/>
        </w:rPr>
        <w:tab/>
        <w:t>The District Administrator, if services or purchases cost in excess of $5,000 and when renting a wheelchair.</w:t>
      </w:r>
    </w:p>
    <w:p w14:paraId="7B9AA7AC" w14:textId="77777777" w:rsidR="00A84E34" w:rsidRPr="009D7134" w:rsidRDefault="00A84E34" w:rsidP="00044326">
      <w:pPr>
        <w:widowControl/>
        <w:rPr>
          <w:rFonts w:cs="Arial"/>
        </w:rPr>
      </w:pPr>
      <w:r w:rsidRPr="009D7134">
        <w:rPr>
          <w:rFonts w:cs="Arial"/>
        </w:rPr>
        <w:t>(F)</w:t>
      </w:r>
      <w:r w:rsidRPr="009D7134">
        <w:rPr>
          <w:rFonts w:cs="Arial"/>
        </w:rPr>
        <w:tab/>
        <w:t>The District Administrator and the Director or the Director's designee in cases of maxillo-facial surgery costing in excess of $5,000.</w:t>
      </w:r>
    </w:p>
    <w:p w14:paraId="771F743B" w14:textId="77777777" w:rsidR="00A84E34" w:rsidRPr="009D7134" w:rsidRDefault="00A84E34" w:rsidP="00044326">
      <w:pPr>
        <w:widowControl/>
        <w:rPr>
          <w:rFonts w:cs="Arial"/>
        </w:rPr>
      </w:pPr>
      <w:r w:rsidRPr="009D7134">
        <w:rPr>
          <w:rFonts w:cs="Arial"/>
        </w:rPr>
        <w:t>(G)</w:t>
      </w:r>
      <w:r w:rsidRPr="009D7134">
        <w:rPr>
          <w:rFonts w:cs="Arial"/>
        </w:rPr>
        <w:tab/>
        <w:t>The Chief Medical Consultant.</w:t>
      </w:r>
    </w:p>
    <w:p w14:paraId="0CBAFA4A" w14:textId="77777777" w:rsidR="00A84E34" w:rsidRPr="009D7134" w:rsidRDefault="00A84E34" w:rsidP="00044326">
      <w:pPr>
        <w:widowControl/>
        <w:rPr>
          <w:rFonts w:cs="Arial"/>
        </w:rPr>
      </w:pPr>
      <w:r w:rsidRPr="009D7134">
        <w:rPr>
          <w:rFonts w:cs="Arial"/>
        </w:rPr>
        <w:t>(H)</w:t>
      </w:r>
      <w:r w:rsidRPr="009D7134">
        <w:rPr>
          <w:rFonts w:cs="Arial"/>
        </w:rPr>
        <w:tab/>
        <w:t>The Statewide Psychiatric Consultant.</w:t>
      </w:r>
    </w:p>
    <w:p w14:paraId="7C20B049" w14:textId="77777777" w:rsidR="00A84E34" w:rsidRPr="009D7134" w:rsidRDefault="00A84E34" w:rsidP="00044326">
      <w:pPr>
        <w:widowControl/>
        <w:rPr>
          <w:rFonts w:cs="Arial"/>
        </w:rPr>
      </w:pPr>
      <w:r w:rsidRPr="009D7134">
        <w:rPr>
          <w:rFonts w:cs="Arial"/>
        </w:rPr>
        <w:t>(I)</w:t>
      </w:r>
      <w:r w:rsidRPr="009D7134">
        <w:rPr>
          <w:rFonts w:cs="Arial"/>
        </w:rPr>
        <w:tab/>
        <w:t>The Statewide Optometric Consultant.</w:t>
      </w:r>
    </w:p>
    <w:p w14:paraId="0D17E4B2" w14:textId="77777777" w:rsidR="00A84E34" w:rsidRPr="009D7134" w:rsidRDefault="00A84E34" w:rsidP="00044326">
      <w:pPr>
        <w:widowControl/>
        <w:rPr>
          <w:rFonts w:cs="Arial"/>
        </w:rPr>
      </w:pPr>
      <w:r w:rsidRPr="009D7134">
        <w:rPr>
          <w:rFonts w:cs="Arial"/>
        </w:rPr>
        <w:t>(J)</w:t>
      </w:r>
      <w:r w:rsidRPr="009D7134">
        <w:rPr>
          <w:rFonts w:cs="Arial"/>
        </w:rPr>
        <w:tab/>
        <w:t>The Statewide Dental Consultant.</w:t>
      </w:r>
    </w:p>
    <w:p w14:paraId="527CC1F6" w14:textId="6B5AA53C" w:rsidR="00A84E34" w:rsidRPr="009D7134" w:rsidRDefault="00A84E34" w:rsidP="00E62472">
      <w:pPr>
        <w:widowControl/>
        <w:rPr>
          <w:rFonts w:cs="Arial"/>
        </w:rPr>
      </w:pPr>
      <w:r w:rsidRPr="009D7134">
        <w:rPr>
          <w:rFonts w:cs="Arial"/>
        </w:rPr>
        <w:t>(b)</w:t>
      </w:r>
      <w:r w:rsidRPr="009D7134">
        <w:rPr>
          <w:rFonts w:cs="Arial"/>
        </w:rPr>
        <w:tab/>
        <w:t xml:space="preserve">Approval shall occur only after reaching a conclusion, based upon a careful review of the diagnostic study, that the IPE will be jeopardized if the service/purchase is not provided </w:t>
      </w:r>
      <w:r w:rsidR="00345A72" w:rsidRPr="009D7134">
        <w:rPr>
          <w:rFonts w:cs="Arial"/>
        </w:rPr>
        <w:t xml:space="preserve">to </w:t>
      </w:r>
      <w:r w:rsidR="00924944" w:rsidRPr="009D7134">
        <w:rPr>
          <w:rFonts w:cs="Arial"/>
        </w:rPr>
        <w:t xml:space="preserve">individuals </w:t>
      </w:r>
      <w:r w:rsidRPr="009D7134">
        <w:rPr>
          <w:rFonts w:cs="Arial"/>
        </w:rPr>
        <w:t>eligible for vocational rehabilitation services, the service is necessary to both:</w:t>
      </w:r>
    </w:p>
    <w:p w14:paraId="1729CB4B" w14:textId="78E9B003" w:rsidR="00A84E34" w:rsidRPr="009D7134" w:rsidRDefault="00A84E34" w:rsidP="00E62472">
      <w:pPr>
        <w:widowControl/>
        <w:rPr>
          <w:rFonts w:cs="Arial"/>
        </w:rPr>
      </w:pPr>
      <w:r w:rsidRPr="009D7134">
        <w:rPr>
          <w:rFonts w:cs="Arial"/>
        </w:rPr>
        <w:lastRenderedPageBreak/>
        <w:t>(</w:t>
      </w:r>
      <w:r w:rsidR="00345A72" w:rsidRPr="009D7134">
        <w:rPr>
          <w:rFonts w:cs="Arial"/>
        </w:rPr>
        <w:t>1</w:t>
      </w:r>
      <w:r w:rsidRPr="009D7134">
        <w:rPr>
          <w:rFonts w:cs="Arial"/>
        </w:rPr>
        <w:t>)</w:t>
      </w:r>
      <w:r w:rsidRPr="009D7134">
        <w:rPr>
          <w:rFonts w:cs="Arial"/>
        </w:rPr>
        <w:tab/>
        <w:t xml:space="preserve">Correct or substantially modify, within a reasonable </w:t>
      </w:r>
      <w:proofErr w:type="gramStart"/>
      <w:r w:rsidRPr="009D7134">
        <w:rPr>
          <w:rFonts w:cs="Arial"/>
        </w:rPr>
        <w:t>period of time</w:t>
      </w:r>
      <w:proofErr w:type="gramEnd"/>
      <w:r w:rsidRPr="009D7134">
        <w:rPr>
          <w:rFonts w:cs="Arial"/>
        </w:rPr>
        <w:t>, a physical or mental condition which is stable or slowly progressive. A reasonable period of time shall be determined based upon factors related to the nature of the disability.</w:t>
      </w:r>
    </w:p>
    <w:p w14:paraId="3968B651" w14:textId="0FC6CD58" w:rsidR="00A84E34" w:rsidRPr="009D7134" w:rsidRDefault="00A84E34" w:rsidP="00E62472">
      <w:pPr>
        <w:widowControl/>
        <w:rPr>
          <w:rFonts w:cs="Arial"/>
        </w:rPr>
      </w:pPr>
      <w:r w:rsidRPr="009D7134">
        <w:rPr>
          <w:rFonts w:cs="Arial"/>
        </w:rPr>
        <w:t>(</w:t>
      </w:r>
      <w:r w:rsidR="00345A72" w:rsidRPr="009D7134">
        <w:rPr>
          <w:rFonts w:cs="Arial"/>
        </w:rPr>
        <w:t>2</w:t>
      </w:r>
      <w:r w:rsidRPr="009D7134">
        <w:rPr>
          <w:rFonts w:cs="Arial"/>
        </w:rPr>
        <w:t>)</w:t>
      </w:r>
      <w:r w:rsidRPr="009D7134">
        <w:rPr>
          <w:rFonts w:cs="Arial"/>
        </w:rPr>
        <w:tab/>
        <w:t xml:space="preserve">Prepare the </w:t>
      </w:r>
      <w:r w:rsidR="00924944" w:rsidRPr="009D7134">
        <w:rPr>
          <w:rFonts w:cs="Arial"/>
        </w:rPr>
        <w:t xml:space="preserve">individual </w:t>
      </w:r>
      <w:r w:rsidRPr="009D7134">
        <w:rPr>
          <w:rFonts w:cs="Arial"/>
        </w:rPr>
        <w:t>for suitable employment.</w:t>
      </w:r>
    </w:p>
    <w:p w14:paraId="01271281" w14:textId="58C05327" w:rsidR="00A84E34" w:rsidRPr="009D7134" w:rsidRDefault="00A84E34" w:rsidP="00E62472">
      <w:pPr>
        <w:widowControl/>
        <w:rPr>
          <w:rFonts w:cs="Arial"/>
        </w:rPr>
      </w:pPr>
      <w:r w:rsidRPr="009D7134">
        <w:rPr>
          <w:rFonts w:cs="Arial"/>
        </w:rPr>
        <w:t>(c)</w:t>
      </w:r>
      <w:r w:rsidRPr="009D7134">
        <w:rPr>
          <w:rFonts w:cs="Arial"/>
        </w:rPr>
        <w:tab/>
        <w:t xml:space="preserve">Evaluations/progress reports and final treatment reports from physicians, hospitals, rehabilitation centers and other facilities or appropriate providers shall be received and reviewed for recommendation by the Medical/Psychiatric Consultant or the Vocational Psychologist (if the conditions specified in 7160(a)(5)(B) exist) to determine the </w:t>
      </w:r>
      <w:r w:rsidR="00924944" w:rsidRPr="009D7134">
        <w:rPr>
          <w:rFonts w:cs="Arial"/>
        </w:rPr>
        <w:t>individual</w:t>
      </w:r>
      <w:r w:rsidRPr="009D7134">
        <w:rPr>
          <w:rFonts w:cs="Arial"/>
        </w:rPr>
        <w:t>'s status/progress related to the likelihood of achieving the desired physical/mental restoration objective.</w:t>
      </w:r>
    </w:p>
    <w:p w14:paraId="52FD8081" w14:textId="6542E31F" w:rsidR="00A84E34" w:rsidRPr="009D7134" w:rsidRDefault="00A84E34" w:rsidP="00E62472">
      <w:pPr>
        <w:widowControl/>
        <w:rPr>
          <w:rFonts w:cs="Arial"/>
        </w:rPr>
      </w:pPr>
      <w:r w:rsidRPr="009D7134">
        <w:rPr>
          <w:rFonts w:cs="Arial"/>
        </w:rPr>
        <w:t>(1)</w:t>
      </w:r>
      <w:r w:rsidRPr="009D7134">
        <w:rPr>
          <w:rFonts w:cs="Arial"/>
        </w:rPr>
        <w:tab/>
        <w:t xml:space="preserve">Progress/final treatment report(s) submitted as a result of a service purchased by the Department shall include an evaluation of the </w:t>
      </w:r>
      <w:r w:rsidR="00924944" w:rsidRPr="009D7134">
        <w:rPr>
          <w:rFonts w:cs="Arial"/>
        </w:rPr>
        <w:t>individual</w:t>
      </w:r>
      <w:r w:rsidRPr="009D7134">
        <w:rPr>
          <w:rFonts w:cs="Arial"/>
        </w:rPr>
        <w:t>'s progress, prognosis, functional limitations and capacities.</w:t>
      </w:r>
    </w:p>
    <w:p w14:paraId="6237C40E" w14:textId="4B2740AF" w:rsidR="00A84E34" w:rsidRPr="009D7134" w:rsidRDefault="00A84E34" w:rsidP="00E62472">
      <w:pPr>
        <w:widowControl/>
        <w:rPr>
          <w:rFonts w:cs="Arial"/>
        </w:rPr>
      </w:pPr>
      <w:r w:rsidRPr="009D7134">
        <w:rPr>
          <w:rFonts w:cs="Arial"/>
        </w:rPr>
        <w:t>(2)</w:t>
      </w:r>
      <w:r w:rsidRPr="009D7134">
        <w:rPr>
          <w:rFonts w:cs="Arial"/>
        </w:rPr>
        <w:tab/>
        <w:t>In addition to the report(s) specified in (1), initial evaluations and report(s) submitted for physical/occupational/speech therapy or for psychiatric therapy/psychological counseling shall include a limited history, diagnosis, summary of functional limitations and capacities and the recommended therapy plan based upon the results of the evaluation or the provision of subsequent services.</w:t>
      </w:r>
    </w:p>
    <w:p w14:paraId="106947AC" w14:textId="77777777" w:rsidR="00A84E34" w:rsidRPr="009D7134" w:rsidRDefault="00A84E34" w:rsidP="00E62472">
      <w:pPr>
        <w:widowControl/>
        <w:rPr>
          <w:rFonts w:cs="Arial"/>
        </w:rPr>
      </w:pPr>
      <w:r w:rsidRPr="009D7134">
        <w:rPr>
          <w:rFonts w:cs="Arial"/>
        </w:rPr>
        <w:t>(d)</w:t>
      </w:r>
      <w:r w:rsidRPr="009D7134">
        <w:rPr>
          <w:rFonts w:cs="Arial"/>
        </w:rPr>
        <w:tab/>
        <w:t>All service(s) shall be limited to six sessions/visits, except when:</w:t>
      </w:r>
    </w:p>
    <w:p w14:paraId="31EF4B41" w14:textId="77777777" w:rsidR="00A84E34" w:rsidRPr="009D7134" w:rsidRDefault="00A84E34" w:rsidP="00E62472">
      <w:pPr>
        <w:widowControl/>
        <w:rPr>
          <w:rFonts w:cs="Arial"/>
        </w:rPr>
      </w:pPr>
      <w:r w:rsidRPr="009D7134">
        <w:rPr>
          <w:rFonts w:cs="Arial"/>
        </w:rPr>
        <w:t>(1)</w:t>
      </w:r>
      <w:r w:rsidRPr="009D7134">
        <w:rPr>
          <w:rFonts w:cs="Arial"/>
        </w:rPr>
        <w:tab/>
        <w:t>Physical therapy training in the use of a prosthetic or orthotic appliance has been recommended by the prescribing physician, or</w:t>
      </w:r>
    </w:p>
    <w:p w14:paraId="4426D82D" w14:textId="77777777" w:rsidR="00A84E34" w:rsidRPr="009D7134" w:rsidRDefault="00A84E34" w:rsidP="00E62472">
      <w:pPr>
        <w:widowControl/>
        <w:rPr>
          <w:rFonts w:cs="Arial"/>
        </w:rPr>
      </w:pPr>
      <w:r w:rsidRPr="009D7134">
        <w:rPr>
          <w:rFonts w:cs="Arial"/>
        </w:rPr>
        <w:t>(2)</w:t>
      </w:r>
      <w:r w:rsidRPr="009D7134">
        <w:rPr>
          <w:rFonts w:cs="Arial"/>
        </w:rPr>
        <w:tab/>
        <w:t>The need for additional sessions/visits has the concurrence of the Medical Consultant and approval of the District Administrator. A written justification prepared by the provider of service shall be submitted to the Department for review and shall include the following:</w:t>
      </w:r>
    </w:p>
    <w:p w14:paraId="21400ED7" w14:textId="77777777" w:rsidR="00A84E34" w:rsidRPr="009D7134" w:rsidRDefault="00A84E34" w:rsidP="00E62472">
      <w:pPr>
        <w:widowControl/>
        <w:rPr>
          <w:rFonts w:cs="Arial"/>
        </w:rPr>
      </w:pPr>
      <w:r w:rsidRPr="009D7134">
        <w:rPr>
          <w:rFonts w:cs="Arial"/>
        </w:rPr>
        <w:t>(A)</w:t>
      </w:r>
      <w:r w:rsidRPr="009D7134">
        <w:rPr>
          <w:rFonts w:cs="Arial"/>
        </w:rPr>
        <w:tab/>
        <w:t>The basis on which the additional treatment is recommended.</w:t>
      </w:r>
    </w:p>
    <w:p w14:paraId="31861570" w14:textId="77777777" w:rsidR="00A84E34" w:rsidRPr="009D7134" w:rsidRDefault="00A84E34" w:rsidP="00E62472">
      <w:pPr>
        <w:widowControl/>
        <w:rPr>
          <w:rFonts w:cs="Arial"/>
        </w:rPr>
      </w:pPr>
      <w:r w:rsidRPr="009D7134">
        <w:rPr>
          <w:rFonts w:cs="Arial"/>
        </w:rPr>
        <w:t>(B)</w:t>
      </w:r>
      <w:r w:rsidRPr="009D7134">
        <w:rPr>
          <w:rFonts w:cs="Arial"/>
        </w:rPr>
        <w:tab/>
        <w:t>The anticipated number of visits/sessions in excess of six.</w:t>
      </w:r>
    </w:p>
    <w:p w14:paraId="7FF14087" w14:textId="0148DA26" w:rsidR="00A84E34" w:rsidRPr="009D7134" w:rsidRDefault="00A84E34" w:rsidP="00E62472">
      <w:pPr>
        <w:widowControl/>
        <w:rPr>
          <w:rFonts w:cs="Arial"/>
        </w:rPr>
      </w:pPr>
      <w:r w:rsidRPr="009D7134">
        <w:rPr>
          <w:rFonts w:cs="Arial"/>
        </w:rPr>
        <w:t>(e)</w:t>
      </w:r>
      <w:r w:rsidRPr="009D7134">
        <w:rPr>
          <w:rFonts w:cs="Arial"/>
        </w:rPr>
        <w:tab/>
        <w:t>When treatment is recommended beyond six sessions/visits the Counselor shall seek alternate ways to provide service based upon available resources.</w:t>
      </w:r>
    </w:p>
    <w:p w14:paraId="654568E3" w14:textId="675EF220" w:rsidR="00A84E34" w:rsidRPr="009D7134" w:rsidRDefault="002468E1" w:rsidP="00A84E34">
      <w:pPr>
        <w:widowControl/>
        <w:rPr>
          <w:rFonts w:cs="Arial"/>
        </w:rPr>
      </w:pPr>
      <w:r w:rsidRPr="009D7134">
        <w:rPr>
          <w:rFonts w:cs="Arial"/>
        </w:rPr>
        <w:t>N</w:t>
      </w:r>
      <w:r w:rsidR="00F16954" w:rsidRPr="009D7134">
        <w:rPr>
          <w:rFonts w:cs="Arial"/>
        </w:rPr>
        <w:t>ote</w:t>
      </w:r>
      <w:r w:rsidRPr="009D7134">
        <w:rPr>
          <w:rFonts w:cs="Arial"/>
        </w:rPr>
        <w:t>:</w:t>
      </w:r>
      <w:r w:rsidR="00A84E34" w:rsidRPr="009D7134">
        <w:rPr>
          <w:rFonts w:cs="Arial"/>
          <w:bCs/>
        </w:rPr>
        <w:t xml:space="preserve">  </w:t>
      </w:r>
      <w:r w:rsidR="00A84E34" w:rsidRPr="009D7134">
        <w:rPr>
          <w:rFonts w:cs="Arial"/>
        </w:rPr>
        <w:t>Authority cited: Sections 19006 and 19016, Welfare and Institutions Code.  Reference: Sections 19010 and 19050, Welfare and Institutions Code; 34 CFR Sections 361.42 and 361.</w:t>
      </w:r>
      <w:r w:rsidR="00E34DBF" w:rsidRPr="009D7134">
        <w:rPr>
          <w:rFonts w:cs="Arial"/>
        </w:rPr>
        <w:t xml:space="preserve">48. </w:t>
      </w:r>
    </w:p>
    <w:p w14:paraId="7D2D4488" w14:textId="77777777" w:rsidR="00E34DBF" w:rsidRPr="009D7134" w:rsidRDefault="00E34DBF" w:rsidP="00A84E34">
      <w:pPr>
        <w:widowControl/>
        <w:rPr>
          <w:rFonts w:cs="Arial"/>
        </w:rPr>
      </w:pPr>
    </w:p>
    <w:p w14:paraId="7B40E23D" w14:textId="77777777" w:rsidR="003901FB" w:rsidRPr="009D7134" w:rsidRDefault="003901FB" w:rsidP="00DB2B84">
      <w:pPr>
        <w:pStyle w:val="Heading2"/>
        <w:jc w:val="left"/>
      </w:pPr>
      <w:bookmarkStart w:id="99" w:name="_Toc477855712"/>
      <w:bookmarkEnd w:id="46"/>
      <w:r w:rsidRPr="009D7134">
        <w:t>Article 5.  Transportation Services</w:t>
      </w:r>
    </w:p>
    <w:p w14:paraId="03342724" w14:textId="70D65041" w:rsidR="003901FB" w:rsidRPr="009D7134" w:rsidRDefault="003901FB" w:rsidP="003901FB">
      <w:pPr>
        <w:pStyle w:val="Heading3"/>
      </w:pPr>
      <w:r w:rsidRPr="009D7134">
        <w:t xml:space="preserve"> 7161. </w:t>
      </w:r>
      <w:bookmarkStart w:id="100" w:name="_Hlk69897937"/>
      <w:r w:rsidRPr="009D7134">
        <w:t>Transportation Services---General.</w:t>
      </w:r>
    </w:p>
    <w:bookmarkEnd w:id="100"/>
    <w:p w14:paraId="02CE2FA1" w14:textId="407BB18F" w:rsidR="003901FB" w:rsidRPr="009D7134" w:rsidRDefault="003901FB" w:rsidP="00A70E95">
      <w:pPr>
        <w:pStyle w:val="BodyText"/>
      </w:pPr>
      <w:r w:rsidRPr="009D7134">
        <w:t>(a)</w:t>
      </w:r>
      <w:r w:rsidRPr="009D7134">
        <w:tab/>
        <w:t>Transportation as defined in section 7029:</w:t>
      </w:r>
    </w:p>
    <w:p w14:paraId="3B05D2A9" w14:textId="77777777" w:rsidR="003901FB" w:rsidRPr="009D7134" w:rsidRDefault="003901FB" w:rsidP="00A70E95">
      <w:pPr>
        <w:pStyle w:val="BodyText"/>
      </w:pPr>
      <w:r w:rsidRPr="009D7134">
        <w:t>(1)</w:t>
      </w:r>
      <w:r w:rsidRPr="009D7134">
        <w:tab/>
        <w:t>Shall be provided as a supportive service when necessary to provide for those travel expenses resulting from:</w:t>
      </w:r>
    </w:p>
    <w:p w14:paraId="696F7D72" w14:textId="77777777" w:rsidR="003901FB" w:rsidRPr="009D7134" w:rsidRDefault="003901FB" w:rsidP="00A70E95">
      <w:pPr>
        <w:pStyle w:val="BodyText"/>
      </w:pPr>
      <w:r w:rsidRPr="009D7134">
        <w:t>(A)</w:t>
      </w:r>
      <w:r w:rsidRPr="009D7134">
        <w:tab/>
        <w:t>A determination of rehabilitation potential.</w:t>
      </w:r>
    </w:p>
    <w:p w14:paraId="752C71BA" w14:textId="77777777" w:rsidR="003901FB" w:rsidRPr="009D7134" w:rsidRDefault="003901FB" w:rsidP="00A70E95">
      <w:pPr>
        <w:pStyle w:val="BodyText"/>
      </w:pPr>
      <w:r w:rsidRPr="009D7134">
        <w:lastRenderedPageBreak/>
        <w:t>(B)</w:t>
      </w:r>
      <w:r w:rsidRPr="009D7134">
        <w:tab/>
        <w:t>The provision of counseling and placement services.</w:t>
      </w:r>
    </w:p>
    <w:p w14:paraId="4513DB50" w14:textId="408805D8" w:rsidR="003901FB" w:rsidRPr="009D7134" w:rsidRDefault="003901FB" w:rsidP="00A70E95">
      <w:pPr>
        <w:pStyle w:val="BodyText"/>
      </w:pPr>
      <w:r w:rsidRPr="009D7134">
        <w:t>(C)</w:t>
      </w:r>
      <w:r w:rsidRPr="009D7134">
        <w:tab/>
        <w:t xml:space="preserve">The </w:t>
      </w:r>
      <w:r w:rsidR="00924944" w:rsidRPr="009D7134">
        <w:t>indiv</w:t>
      </w:r>
      <w:r w:rsidR="00E05E1E" w:rsidRPr="009D7134">
        <w:t>id</w:t>
      </w:r>
      <w:r w:rsidR="00924944" w:rsidRPr="009D7134">
        <w:t>ual</w:t>
      </w:r>
      <w:r w:rsidRPr="009D7134">
        <w:t>'s participation in a completion of an approved program of vocational rehabilitation services.</w:t>
      </w:r>
    </w:p>
    <w:p w14:paraId="25D177E3" w14:textId="77777777" w:rsidR="003901FB" w:rsidRPr="009D7134" w:rsidRDefault="003901FB" w:rsidP="00A70E95">
      <w:pPr>
        <w:pStyle w:val="BodyText"/>
      </w:pPr>
      <w:r w:rsidRPr="009D7134">
        <w:t>(D)</w:t>
      </w:r>
      <w:r w:rsidRPr="009D7134">
        <w:tab/>
        <w:t>The provision of post-employment services.</w:t>
      </w:r>
    </w:p>
    <w:p w14:paraId="6FF1018D" w14:textId="29B5DA64" w:rsidR="003901FB" w:rsidRPr="009D7134" w:rsidRDefault="003901FB" w:rsidP="00A70E95">
      <w:pPr>
        <w:pStyle w:val="BodyText"/>
      </w:pPr>
      <w:r w:rsidRPr="009D7134">
        <w:t>(2)</w:t>
      </w:r>
      <w:r w:rsidRPr="009D7134">
        <w:tab/>
        <w:t>Shall not be provided</w:t>
      </w:r>
      <w:r w:rsidR="001B3F20" w:rsidRPr="009D7134">
        <w:t xml:space="preserve"> </w:t>
      </w:r>
      <w:r w:rsidR="00E55491" w:rsidRPr="009D7134">
        <w:t xml:space="preserve">as a sole service because a supportive service is one which only contributes to the </w:t>
      </w:r>
      <w:bookmarkStart w:id="101" w:name="_Hlk83367819"/>
      <w:r w:rsidR="00924944" w:rsidRPr="009D7134">
        <w:t>individual</w:t>
      </w:r>
      <w:bookmarkEnd w:id="101"/>
      <w:r w:rsidR="00E55491" w:rsidRPr="009D7134">
        <w:t>'s ability to receive the benefit of other vocational rehabilitation services. Alone, it is not a vocational rehabilitation service.</w:t>
      </w:r>
    </w:p>
    <w:p w14:paraId="0BD56002" w14:textId="64577F0F" w:rsidR="003901FB" w:rsidRPr="009D7134" w:rsidRDefault="003901FB" w:rsidP="00A70E95">
      <w:pPr>
        <w:pStyle w:val="BodyText"/>
      </w:pPr>
      <w:r w:rsidRPr="009D7134">
        <w:t>(3)</w:t>
      </w:r>
      <w:r w:rsidRPr="009D7134">
        <w:tab/>
        <w:t>Shall not be provided for travel expenses caused by or required solely for personal, social, recreational or other non-vocational reasons.</w:t>
      </w:r>
    </w:p>
    <w:p w14:paraId="13D0E1DB" w14:textId="386A4628" w:rsidR="003901FB" w:rsidRPr="009D7134" w:rsidRDefault="003901FB" w:rsidP="00A70E95">
      <w:pPr>
        <w:pStyle w:val="BodyText"/>
      </w:pPr>
      <w:r w:rsidRPr="009D7134">
        <w:t>(4)</w:t>
      </w:r>
      <w:r w:rsidRPr="009D7134">
        <w:tab/>
        <w:t xml:space="preserve">Shall be provided only to </w:t>
      </w:r>
      <w:proofErr w:type="gramStart"/>
      <w:r w:rsidRPr="009D7134">
        <w:t>a</w:t>
      </w:r>
      <w:proofErr w:type="gramEnd"/>
      <w:r w:rsidRPr="009D7134">
        <w:t xml:space="preserve"> </w:t>
      </w:r>
      <w:r w:rsidR="00924944" w:rsidRPr="009D7134">
        <w:t>individual</w:t>
      </w:r>
      <w:r w:rsidRPr="009D7134">
        <w:t xml:space="preserve"> who is engaged in suitable employment as defined in section </w:t>
      </w:r>
      <w:r w:rsidR="008D7C99" w:rsidRPr="009D7134">
        <w:t xml:space="preserve">7011 </w:t>
      </w:r>
      <w:r w:rsidRPr="009D7134">
        <w:t>under either of the following circumstances:</w:t>
      </w:r>
    </w:p>
    <w:p w14:paraId="4F7539B7" w14:textId="3FA929C0" w:rsidR="003901FB" w:rsidRPr="009D7134" w:rsidRDefault="003901FB" w:rsidP="00A70E95">
      <w:pPr>
        <w:pStyle w:val="BodyText"/>
      </w:pPr>
      <w:r w:rsidRPr="009D7134">
        <w:t>(A)</w:t>
      </w:r>
      <w:r w:rsidRPr="009D7134">
        <w:tab/>
        <w:t xml:space="preserve">Until the </w:t>
      </w:r>
      <w:r w:rsidR="00924944" w:rsidRPr="009D7134">
        <w:t>individual</w:t>
      </w:r>
      <w:r w:rsidRPr="009D7134">
        <w:t xml:space="preserve"> is financially capable of assuming the cost as determined in accordance with section 7161.5</w:t>
      </w:r>
      <w:r w:rsidR="008D7C99" w:rsidRPr="009D7134">
        <w:t xml:space="preserve"> </w:t>
      </w:r>
      <w:r w:rsidRPr="009D7134">
        <w:t xml:space="preserve">or until the case is closed in accordance with </w:t>
      </w:r>
      <w:proofErr w:type="gramStart"/>
      <w:r w:rsidRPr="009D7134">
        <w:t xml:space="preserve">section </w:t>
      </w:r>
      <w:r w:rsidR="00F86803" w:rsidRPr="009D7134">
        <w:t xml:space="preserve"> 7179.2</w:t>
      </w:r>
      <w:proofErr w:type="gramEnd"/>
      <w:r w:rsidRPr="009D7134">
        <w:t>, whichever occurs first.</w:t>
      </w:r>
    </w:p>
    <w:p w14:paraId="5F34134C" w14:textId="77777777" w:rsidR="003901FB" w:rsidRPr="009D7134" w:rsidRDefault="003901FB" w:rsidP="00A70E95">
      <w:pPr>
        <w:pStyle w:val="BodyText"/>
      </w:pPr>
      <w:r w:rsidRPr="009D7134">
        <w:t>(B)</w:t>
      </w:r>
      <w:r w:rsidRPr="009D7134">
        <w:tab/>
        <w:t>In accordance with (e).</w:t>
      </w:r>
    </w:p>
    <w:p w14:paraId="6BD52113" w14:textId="34BE149B" w:rsidR="003901FB" w:rsidRPr="009D7134" w:rsidRDefault="003901FB" w:rsidP="00A70E95">
      <w:pPr>
        <w:pStyle w:val="BodyText"/>
      </w:pPr>
      <w:r w:rsidRPr="009D7134">
        <w:t>(b)</w:t>
      </w:r>
      <w:r w:rsidRPr="009D7134">
        <w:tab/>
        <w:t>Prior to provision of any transportation services the Counselor shall determine both of the following:</w:t>
      </w:r>
    </w:p>
    <w:p w14:paraId="6A62C744" w14:textId="57B389FC" w:rsidR="003901FB" w:rsidRPr="009D7134" w:rsidRDefault="003901FB" w:rsidP="00A70E95">
      <w:pPr>
        <w:pStyle w:val="BodyText"/>
      </w:pPr>
      <w:r w:rsidRPr="009D7134">
        <w:t>(1)</w:t>
      </w:r>
      <w:r w:rsidRPr="009D7134">
        <w:tab/>
        <w:t xml:space="preserve">Whether the </w:t>
      </w:r>
      <w:r w:rsidR="00924944" w:rsidRPr="009D7134">
        <w:t>individual</w:t>
      </w:r>
      <w:r w:rsidR="00EE3344" w:rsidRPr="009D7134">
        <w:t xml:space="preserve"> </w:t>
      </w:r>
      <w:r w:rsidRPr="009D7134">
        <w:t>is eligible for similar benefits in accordance with Sections 7196 through 7198. If eligibility exists, the Counselor shall follow the procedures specified in those regulations.</w:t>
      </w:r>
    </w:p>
    <w:p w14:paraId="6A837529" w14:textId="1DC15D38" w:rsidR="003901FB" w:rsidRPr="009D7134" w:rsidRDefault="003901FB" w:rsidP="00A70E95">
      <w:pPr>
        <w:pStyle w:val="BodyText"/>
      </w:pPr>
      <w:r w:rsidRPr="009D7134">
        <w:t>(2)</w:t>
      </w:r>
      <w:r w:rsidRPr="009D7134">
        <w:tab/>
        <w:t xml:space="preserve">The ability of the </w:t>
      </w:r>
      <w:r w:rsidR="00C61045" w:rsidRPr="009D7134">
        <w:t>individual</w:t>
      </w:r>
      <w:r w:rsidR="00EE3344" w:rsidRPr="009D7134">
        <w:t xml:space="preserve"> </w:t>
      </w:r>
      <w:r w:rsidRPr="009D7134">
        <w:t>to financially participate in accordance with sections 7190 through 7194. If the client is able to financially participate, the procedures for payment specified in those regulations shall be followed.</w:t>
      </w:r>
    </w:p>
    <w:p w14:paraId="50329097" w14:textId="0EC45045" w:rsidR="003901FB" w:rsidRPr="009D7134" w:rsidRDefault="003901FB" w:rsidP="00A70E95">
      <w:pPr>
        <w:pStyle w:val="BodyText"/>
      </w:pPr>
      <w:r w:rsidRPr="009D7134">
        <w:t>(c)</w:t>
      </w:r>
      <w:r w:rsidRPr="009D7134">
        <w:tab/>
        <w:t xml:space="preserve">The mode of transportation provided shall be the least costly mode which meets the special needs of the </w:t>
      </w:r>
      <w:r w:rsidR="00C61045" w:rsidRPr="009D7134">
        <w:t>individual</w:t>
      </w:r>
      <w:r w:rsidR="00EE3344" w:rsidRPr="009D7134">
        <w:t xml:space="preserve"> </w:t>
      </w:r>
      <w:r w:rsidRPr="009D7134">
        <w:rPr>
          <w:strike/>
        </w:rPr>
        <w:t>client</w:t>
      </w:r>
      <w:r w:rsidRPr="009D7134">
        <w:t>. Modes of transportation include, but are not limited to:</w:t>
      </w:r>
    </w:p>
    <w:p w14:paraId="3EE1E3DF" w14:textId="5347D45A" w:rsidR="003901FB" w:rsidRPr="009D7134" w:rsidRDefault="003901FB" w:rsidP="00A70E95">
      <w:pPr>
        <w:pStyle w:val="BodyText"/>
      </w:pPr>
      <w:r w:rsidRPr="009D7134">
        <w:t>(1)</w:t>
      </w:r>
      <w:r w:rsidRPr="009D7134">
        <w:tab/>
        <w:t>Publicly owned or contracted transportation such as buses, dial-a-ride and rapid transit.</w:t>
      </w:r>
    </w:p>
    <w:p w14:paraId="7AEFB4E1" w14:textId="77777777" w:rsidR="003901FB" w:rsidRPr="009D7134" w:rsidRDefault="003901FB" w:rsidP="00A70E95">
      <w:pPr>
        <w:pStyle w:val="BodyText"/>
      </w:pPr>
      <w:r w:rsidRPr="009D7134">
        <w:t>(2)</w:t>
      </w:r>
      <w:r w:rsidRPr="009D7134">
        <w:tab/>
        <w:t>Transportation available through community resources.</w:t>
      </w:r>
    </w:p>
    <w:p w14:paraId="58FB17E5" w14:textId="77777777" w:rsidR="003901FB" w:rsidRPr="009D7134" w:rsidRDefault="003901FB" w:rsidP="00A70E95">
      <w:pPr>
        <w:pStyle w:val="BodyText"/>
      </w:pPr>
      <w:r w:rsidRPr="009D7134">
        <w:t>(3)</w:t>
      </w:r>
      <w:r w:rsidRPr="009D7134">
        <w:tab/>
        <w:t>Client-owned vehicles.</w:t>
      </w:r>
    </w:p>
    <w:p w14:paraId="33D08548" w14:textId="05AA560B" w:rsidR="003901FB" w:rsidRPr="009D7134" w:rsidRDefault="003901FB" w:rsidP="00A70E95">
      <w:pPr>
        <w:pStyle w:val="BodyText"/>
      </w:pPr>
      <w:r w:rsidRPr="009D7134">
        <w:t>(4)</w:t>
      </w:r>
      <w:r w:rsidRPr="009D7134">
        <w:tab/>
        <w:t xml:space="preserve">Privately owned transportation such as </w:t>
      </w:r>
      <w:proofErr w:type="gramStart"/>
      <w:r w:rsidRPr="009D7134">
        <w:t>taxi cab</w:t>
      </w:r>
      <w:proofErr w:type="gramEnd"/>
      <w:r w:rsidRPr="009D7134">
        <w:t>, limousine or paratransit companies and charter buses.</w:t>
      </w:r>
    </w:p>
    <w:p w14:paraId="6195F3DF" w14:textId="77777777" w:rsidR="003901FB" w:rsidRPr="009D7134" w:rsidRDefault="003901FB" w:rsidP="00A70E95">
      <w:pPr>
        <w:pStyle w:val="BodyText"/>
      </w:pPr>
      <w:r w:rsidRPr="009D7134">
        <w:t>(5)</w:t>
      </w:r>
      <w:r w:rsidRPr="009D7134">
        <w:tab/>
      </w:r>
      <w:proofErr w:type="gramStart"/>
      <w:r w:rsidRPr="009D7134">
        <w:t>Car pools</w:t>
      </w:r>
      <w:proofErr w:type="gramEnd"/>
      <w:r w:rsidRPr="009D7134">
        <w:t xml:space="preserve"> and payment to co-workers.</w:t>
      </w:r>
    </w:p>
    <w:p w14:paraId="50B98E3F" w14:textId="77777777" w:rsidR="003901FB" w:rsidRPr="009D7134" w:rsidRDefault="003901FB" w:rsidP="00A70E95">
      <w:pPr>
        <w:pStyle w:val="BodyText"/>
      </w:pPr>
      <w:r w:rsidRPr="009D7134">
        <w:t>(6)</w:t>
      </w:r>
      <w:r w:rsidRPr="009D7134">
        <w:tab/>
        <w:t>Car rental agencies.</w:t>
      </w:r>
    </w:p>
    <w:p w14:paraId="7992F7BA" w14:textId="6E22F5FF" w:rsidR="003901FB" w:rsidRPr="009D7134" w:rsidRDefault="003901FB" w:rsidP="00A70E95">
      <w:pPr>
        <w:pStyle w:val="BodyText"/>
      </w:pPr>
      <w:r w:rsidRPr="009D7134">
        <w:t>(d)</w:t>
      </w:r>
      <w:r w:rsidRPr="009D7134">
        <w:tab/>
        <w:t>Additional authorization criteria and rates of payment for specific modes of transportation shall be set by the Department pursuant to sections 7162 through 7163.5.</w:t>
      </w:r>
    </w:p>
    <w:p w14:paraId="1636898B" w14:textId="1E21EA90" w:rsidR="003901FB" w:rsidRPr="009D7134" w:rsidRDefault="003901FB" w:rsidP="00A70E95">
      <w:pPr>
        <w:pStyle w:val="BodyText"/>
      </w:pPr>
      <w:r w:rsidRPr="009D7134">
        <w:t>(e)</w:t>
      </w:r>
      <w:r w:rsidRPr="009D7134">
        <w:tab/>
        <w:t xml:space="preserve">Once a case is closed because the </w:t>
      </w:r>
      <w:r w:rsidR="00C61045" w:rsidRPr="009D7134">
        <w:t>individual</w:t>
      </w:r>
      <w:r w:rsidR="00EE3344" w:rsidRPr="009D7134">
        <w:t xml:space="preserve"> </w:t>
      </w:r>
      <w:r w:rsidRPr="009D7134">
        <w:t xml:space="preserve">is rehabilitated, transportation services shall be provided only upon written approval of the Rehabilitation </w:t>
      </w:r>
      <w:r w:rsidRPr="009D7134">
        <w:lastRenderedPageBreak/>
        <w:t>Supervisor. The Rehabilitation Supervisor's approval shall be based upon such criteria as verification that:</w:t>
      </w:r>
    </w:p>
    <w:p w14:paraId="45474D6C" w14:textId="4E443C2F" w:rsidR="003901FB" w:rsidRPr="009D7134" w:rsidRDefault="003901FB" w:rsidP="00A70E95">
      <w:pPr>
        <w:pStyle w:val="BodyText"/>
      </w:pPr>
      <w:r w:rsidRPr="009D7134">
        <w:t>(1)</w:t>
      </w:r>
      <w:r w:rsidRPr="009D7134">
        <w:tab/>
        <w:t>The services are necessary to support an over-all program of post-employment services as defined in section 7176.</w:t>
      </w:r>
    </w:p>
    <w:p w14:paraId="5B71FD5A" w14:textId="57D8E18B" w:rsidR="003901FB" w:rsidRPr="009D7134" w:rsidRDefault="003901FB" w:rsidP="00A70E95">
      <w:pPr>
        <w:pStyle w:val="BodyText"/>
      </w:pPr>
      <w:r w:rsidRPr="009D7134">
        <w:t>(2)</w:t>
      </w:r>
      <w:r w:rsidRPr="009D7134">
        <w:tab/>
        <w:t xml:space="preserve">The services are requested within 12 months of the </w:t>
      </w:r>
      <w:r w:rsidR="00C61045" w:rsidRPr="009D7134">
        <w:t>individual</w:t>
      </w:r>
      <w:r w:rsidR="00EE3344" w:rsidRPr="009D7134">
        <w:t xml:space="preserve"> </w:t>
      </w:r>
      <w:r w:rsidRPr="009D7134">
        <w:rPr>
          <w:strike/>
        </w:rPr>
        <w:t>client</w:t>
      </w:r>
      <w:r w:rsidRPr="009D7134">
        <w:t>'s case closure.</w:t>
      </w:r>
    </w:p>
    <w:p w14:paraId="3F114CB9" w14:textId="77777777" w:rsidR="003901FB" w:rsidRPr="009D7134" w:rsidRDefault="003901FB" w:rsidP="00A70E95">
      <w:pPr>
        <w:pStyle w:val="BodyText"/>
      </w:pPr>
      <w:r w:rsidRPr="009D7134">
        <w:t>(3)</w:t>
      </w:r>
      <w:r w:rsidRPr="009D7134">
        <w:tab/>
        <w:t>The requirements of (b) have been met.</w:t>
      </w:r>
    </w:p>
    <w:p w14:paraId="15B925AF" w14:textId="6D390A36" w:rsidR="003901FB" w:rsidRPr="009D7134" w:rsidRDefault="002468E1" w:rsidP="003901FB">
      <w:pPr>
        <w:pStyle w:val="BodyText"/>
      </w:pPr>
      <w:r w:rsidRPr="009D7134">
        <w:t>N</w:t>
      </w:r>
      <w:r w:rsidR="00F16954" w:rsidRPr="009D7134">
        <w:t>ote</w:t>
      </w:r>
      <w:r w:rsidRPr="009D7134">
        <w:t>:</w:t>
      </w:r>
      <w:r w:rsidR="003901FB" w:rsidRPr="009D7134">
        <w:rPr>
          <w:bCs/>
        </w:rPr>
        <w:t xml:space="preserve">  </w:t>
      </w:r>
      <w:r w:rsidR="003901FB" w:rsidRPr="009D7134">
        <w:t xml:space="preserve">Authority cited: Sections 19006 and 19016, Welfare and Institutions Code.  Reference: Sections 19018 and 19150, Welfare and Institutions Code; and 34 CFR Sections </w:t>
      </w:r>
      <w:r w:rsidR="00E55491" w:rsidRPr="009D7134">
        <w:t>361.5</w:t>
      </w:r>
      <w:r w:rsidR="003901FB" w:rsidRPr="009D7134">
        <w:t>, and 361</w:t>
      </w:r>
      <w:r w:rsidR="00A70E95">
        <w:t>.</w:t>
      </w:r>
      <w:r w:rsidR="00E34DBF" w:rsidRPr="009D7134">
        <w:t>48.</w:t>
      </w:r>
    </w:p>
    <w:p w14:paraId="02CEA38E" w14:textId="4049A118" w:rsidR="003901FB" w:rsidRPr="009D7134" w:rsidRDefault="003901FB" w:rsidP="003901FB">
      <w:pPr>
        <w:pStyle w:val="Heading3"/>
      </w:pPr>
      <w:r w:rsidRPr="009D7134">
        <w:t xml:space="preserve"> 7162.3. </w:t>
      </w:r>
      <w:bookmarkStart w:id="102" w:name="_Hlk69898020"/>
      <w:r w:rsidRPr="009D7134">
        <w:t>Vehicle Insurance.</w:t>
      </w:r>
      <w:bookmarkEnd w:id="102"/>
    </w:p>
    <w:p w14:paraId="4C652B3E" w14:textId="63B5E9B6" w:rsidR="003901FB" w:rsidRPr="009D7134" w:rsidRDefault="003901FB" w:rsidP="00A70E95">
      <w:pPr>
        <w:pStyle w:val="BodyText"/>
      </w:pPr>
      <w:r w:rsidRPr="009D7134">
        <w:t>(a)</w:t>
      </w:r>
      <w:r w:rsidRPr="009D7134">
        <w:tab/>
        <w:t xml:space="preserve">Vehicle insurance shall be purchased by the Department for </w:t>
      </w:r>
      <w:r w:rsidR="00811B58" w:rsidRPr="009D7134">
        <w:t xml:space="preserve">an individual’s </w:t>
      </w:r>
      <w:r w:rsidRPr="009D7134">
        <w:t>vehicle only when either of the following conditions exist:</w:t>
      </w:r>
    </w:p>
    <w:p w14:paraId="6038CD41" w14:textId="5EC6F3AE" w:rsidR="003901FB" w:rsidRPr="009D7134" w:rsidRDefault="003901FB" w:rsidP="00A70E95">
      <w:pPr>
        <w:pStyle w:val="BodyText"/>
      </w:pPr>
      <w:r w:rsidRPr="009D7134">
        <w:t>(1)</w:t>
      </w:r>
      <w:r w:rsidRPr="009D7134">
        <w:tab/>
        <w:t xml:space="preserve">The </w:t>
      </w:r>
      <w:r w:rsidR="00811B58" w:rsidRPr="009D7134">
        <w:t xml:space="preserve">individual </w:t>
      </w:r>
      <w:r w:rsidRPr="009D7134">
        <w:t>is required to operate his/her own vehicle to complete an</w:t>
      </w:r>
      <w:r w:rsidR="002873A7" w:rsidRPr="009D7134">
        <w:t xml:space="preserve"> Individualized Plan for Employment (IPE)</w:t>
      </w:r>
      <w:r w:rsidRPr="009D7134">
        <w:t>. In this instance the amount of insurance purchased shall not exceed the State's legally prescribed minimum level. Prior written approval of the District Administrator shall be required. The District Administrator's decision shall be based upon such criteria as verification that:</w:t>
      </w:r>
    </w:p>
    <w:p w14:paraId="7E271E63" w14:textId="2434112A" w:rsidR="003901FB" w:rsidRPr="009D7134" w:rsidRDefault="003901FB" w:rsidP="00A70E95">
      <w:pPr>
        <w:pStyle w:val="BodyText"/>
      </w:pPr>
      <w:r w:rsidRPr="009D7134">
        <w:t>(A)</w:t>
      </w:r>
      <w:r w:rsidRPr="009D7134">
        <w:tab/>
        <w:t xml:space="preserve">The </w:t>
      </w:r>
      <w:r w:rsidR="00811B58" w:rsidRPr="009D7134">
        <w:t>individual</w:t>
      </w:r>
      <w:r w:rsidRPr="009D7134">
        <w:t xml:space="preserve"> is required to operate his/her own vehicle to complete the </w:t>
      </w:r>
      <w:r w:rsidR="002873A7" w:rsidRPr="009D7134">
        <w:t>IPE</w:t>
      </w:r>
      <w:r w:rsidR="00A70E95">
        <w:t>.</w:t>
      </w:r>
    </w:p>
    <w:p w14:paraId="3DC5ABC2" w14:textId="64766AEF" w:rsidR="003901FB" w:rsidRPr="009D7134" w:rsidRDefault="003901FB" w:rsidP="00A70E95">
      <w:pPr>
        <w:pStyle w:val="BodyText"/>
      </w:pPr>
      <w:r w:rsidRPr="009D7134">
        <w:t>(B)</w:t>
      </w:r>
      <w:r w:rsidRPr="009D7134">
        <w:tab/>
        <w:t>The requirements in section 7161(b) have been met.</w:t>
      </w:r>
    </w:p>
    <w:p w14:paraId="635B0B9D" w14:textId="2DF141DF" w:rsidR="003901FB" w:rsidRPr="009D7134" w:rsidRDefault="003901FB" w:rsidP="00A70E95">
      <w:pPr>
        <w:pStyle w:val="BodyText"/>
      </w:pPr>
      <w:r w:rsidRPr="009D7134">
        <w:t>(2)</w:t>
      </w:r>
      <w:r w:rsidRPr="009D7134">
        <w:tab/>
        <w:t>A vehicle is required as a condition of employment. In this instance the amount of insurance purchased may exceed the State's legally prescribed minimum level only when the conditions specified in (A) or (B) exist. The approval of the District Administrator shall not be required.</w:t>
      </w:r>
    </w:p>
    <w:p w14:paraId="36D97395" w14:textId="77777777" w:rsidR="003901FB" w:rsidRPr="009D7134" w:rsidRDefault="003901FB" w:rsidP="00A70E95">
      <w:pPr>
        <w:pStyle w:val="BodyText"/>
      </w:pPr>
      <w:r w:rsidRPr="009D7134">
        <w:t>(A)</w:t>
      </w:r>
      <w:r w:rsidRPr="009D7134">
        <w:tab/>
        <w:t>As a condition of employment, additional coverage is required.</w:t>
      </w:r>
    </w:p>
    <w:p w14:paraId="4F33E409" w14:textId="77777777" w:rsidR="003901FB" w:rsidRPr="009D7134" w:rsidRDefault="003901FB" w:rsidP="00A70E95">
      <w:pPr>
        <w:pStyle w:val="BodyText"/>
      </w:pPr>
      <w:r w:rsidRPr="009D7134">
        <w:t>(B)</w:t>
      </w:r>
      <w:r w:rsidRPr="009D7134">
        <w:tab/>
        <w:t xml:space="preserve">A </w:t>
      </w:r>
      <w:proofErr w:type="gramStart"/>
      <w:r w:rsidRPr="009D7134">
        <w:t>lien-holder</w:t>
      </w:r>
      <w:proofErr w:type="gramEnd"/>
      <w:r w:rsidRPr="009D7134">
        <w:t xml:space="preserve"> requires additional coverage.</w:t>
      </w:r>
    </w:p>
    <w:p w14:paraId="14BFFCFF" w14:textId="77777777" w:rsidR="003901FB" w:rsidRPr="009D7134" w:rsidRDefault="003901FB" w:rsidP="00A70E95">
      <w:pPr>
        <w:pStyle w:val="BodyText"/>
      </w:pPr>
      <w:r w:rsidRPr="009D7134">
        <w:t>(b)</w:t>
      </w:r>
      <w:r w:rsidRPr="009D7134">
        <w:tab/>
        <w:t>The rate of payment shall be the usual and customary charges of the insurer.</w:t>
      </w:r>
    </w:p>
    <w:p w14:paraId="2459804E" w14:textId="77777777" w:rsidR="003901FB" w:rsidRPr="009D7134" w:rsidRDefault="003901FB" w:rsidP="00A70E95">
      <w:pPr>
        <w:pStyle w:val="BodyText"/>
      </w:pPr>
      <w:r w:rsidRPr="009D7134">
        <w:t>(c)</w:t>
      </w:r>
      <w:r w:rsidRPr="009D7134">
        <w:tab/>
        <w:t>The payment shall be made by the Department to the insurer.</w:t>
      </w:r>
    </w:p>
    <w:p w14:paraId="189BF69F" w14:textId="023DEC60" w:rsidR="003901FB" w:rsidRPr="009D7134" w:rsidRDefault="002468E1" w:rsidP="003901FB">
      <w:pPr>
        <w:pStyle w:val="BodyText"/>
      </w:pPr>
      <w:r w:rsidRPr="009D7134">
        <w:t>N</w:t>
      </w:r>
      <w:r w:rsidR="00F16954" w:rsidRPr="009D7134">
        <w:t>ote</w:t>
      </w:r>
      <w:r w:rsidRPr="009D7134">
        <w:t>:</w:t>
      </w:r>
      <w:r w:rsidR="003901FB" w:rsidRPr="009D7134">
        <w:rPr>
          <w:bCs/>
        </w:rPr>
        <w:t xml:space="preserve">  </w:t>
      </w:r>
      <w:r w:rsidR="003901FB" w:rsidRPr="009D7134">
        <w:t>Authority cited: Sections 19006 and 19016, Welfare and Institutions Code; Reference: Section 19150, Welfare and Institutions Code and 34 CF</w:t>
      </w:r>
      <w:r w:rsidR="00A70E95">
        <w:t>R</w:t>
      </w:r>
      <w:r w:rsidR="003901FB" w:rsidRPr="009D7134">
        <w:t xml:space="preserve"> 361.</w:t>
      </w:r>
      <w:r w:rsidR="00B65D97" w:rsidRPr="009D7134">
        <w:t>45</w:t>
      </w:r>
      <w:r w:rsidR="003901FB" w:rsidRPr="009D7134">
        <w:t xml:space="preserve"> and 361.</w:t>
      </w:r>
      <w:r w:rsidR="00B65D97" w:rsidRPr="009D7134">
        <w:t>48</w:t>
      </w:r>
      <w:r w:rsidR="003901FB" w:rsidRPr="009D7134">
        <w:t>.</w:t>
      </w:r>
    </w:p>
    <w:p w14:paraId="3D24C147" w14:textId="53840017" w:rsidR="003901FB" w:rsidRPr="009D7134" w:rsidRDefault="003901FB" w:rsidP="003901FB">
      <w:pPr>
        <w:pStyle w:val="Heading3"/>
      </w:pPr>
      <w:r w:rsidRPr="009D7134">
        <w:t xml:space="preserve"> 7163.5. </w:t>
      </w:r>
      <w:bookmarkStart w:id="103" w:name="_Hlk69898054"/>
      <w:r w:rsidRPr="009D7134">
        <w:t>Transportation Expenses for Permanent Relocation.</w:t>
      </w:r>
      <w:bookmarkEnd w:id="103"/>
    </w:p>
    <w:p w14:paraId="4617A6D8" w14:textId="77777777" w:rsidR="003901FB" w:rsidRPr="009D7134" w:rsidRDefault="003901FB" w:rsidP="00A70E95">
      <w:pPr>
        <w:pStyle w:val="BodyText"/>
      </w:pPr>
      <w:r w:rsidRPr="009D7134">
        <w:t>(a)</w:t>
      </w:r>
      <w:r w:rsidRPr="009D7134">
        <w:tab/>
        <w:t>Transportation expenses for permanent relocation shall be provided when:</w:t>
      </w:r>
    </w:p>
    <w:p w14:paraId="14689572" w14:textId="06632022" w:rsidR="003901FB" w:rsidRPr="009D7134" w:rsidRDefault="003901FB" w:rsidP="00A70E95">
      <w:pPr>
        <w:pStyle w:val="BodyText"/>
      </w:pPr>
      <w:r w:rsidRPr="009D7134">
        <w:t>(1)</w:t>
      </w:r>
      <w:r w:rsidRPr="009D7134">
        <w:tab/>
        <w:t xml:space="preserve">The </w:t>
      </w:r>
      <w:r w:rsidR="00811B58" w:rsidRPr="009D7134">
        <w:t xml:space="preserve">individual </w:t>
      </w:r>
      <w:r w:rsidRPr="009D7134">
        <w:t xml:space="preserve">has accepted suitable employment as a result of the completion of the </w:t>
      </w:r>
      <w:r w:rsidR="002873A7" w:rsidRPr="009D7134">
        <w:t>Individualized Plan for Employment (</w:t>
      </w:r>
      <w:r w:rsidRPr="009D7134">
        <w:t>IPE</w:t>
      </w:r>
      <w:r w:rsidR="002873A7" w:rsidRPr="009D7134">
        <w:t>)</w:t>
      </w:r>
      <w:r w:rsidRPr="009D7134">
        <w:t>.</w:t>
      </w:r>
    </w:p>
    <w:p w14:paraId="0B39FC40" w14:textId="276A537E" w:rsidR="003901FB" w:rsidRPr="009D7134" w:rsidRDefault="003901FB" w:rsidP="00A70E95">
      <w:pPr>
        <w:pStyle w:val="BodyText"/>
      </w:pPr>
      <w:r w:rsidRPr="009D7134">
        <w:lastRenderedPageBreak/>
        <w:t>(2)</w:t>
      </w:r>
      <w:r w:rsidRPr="009D7134">
        <w:tab/>
        <w:t>Permanent relocation is more cost effective and feasible than transportation to and from the</w:t>
      </w:r>
      <w:bookmarkStart w:id="104" w:name="_Hlk83649001"/>
      <w:r w:rsidRPr="009D7134">
        <w:t xml:space="preserve"> </w:t>
      </w:r>
      <w:r w:rsidR="00811B58" w:rsidRPr="009D7134">
        <w:t xml:space="preserve">individual’s </w:t>
      </w:r>
      <w:bookmarkEnd w:id="104"/>
      <w:r w:rsidRPr="009D7134">
        <w:t>current residence and place of employment.</w:t>
      </w:r>
    </w:p>
    <w:p w14:paraId="4A8EE1D1" w14:textId="594040EA" w:rsidR="003901FB" w:rsidRPr="009D7134" w:rsidRDefault="003901FB" w:rsidP="00A70E95">
      <w:pPr>
        <w:pStyle w:val="BodyText"/>
      </w:pPr>
      <w:r w:rsidRPr="009D7134">
        <w:t>(3)</w:t>
      </w:r>
      <w:r w:rsidRPr="009D7134">
        <w:tab/>
        <w:t>The requirements in section 7161(b) have been met.</w:t>
      </w:r>
    </w:p>
    <w:p w14:paraId="6679DC1A" w14:textId="77777777" w:rsidR="003901FB" w:rsidRPr="009D7134" w:rsidRDefault="003901FB" w:rsidP="00A70E95">
      <w:pPr>
        <w:pStyle w:val="BodyText"/>
      </w:pPr>
      <w:r w:rsidRPr="009D7134">
        <w:t>(b)</w:t>
      </w:r>
      <w:r w:rsidRPr="009D7134">
        <w:tab/>
        <w:t>Transportation expenses for permanent relocation shall include only the costs specified in (1) or (2).</w:t>
      </w:r>
    </w:p>
    <w:p w14:paraId="6BFDAEBB" w14:textId="110733EB" w:rsidR="003901FB" w:rsidRPr="009D7134" w:rsidRDefault="003901FB" w:rsidP="00A70E95">
      <w:pPr>
        <w:pStyle w:val="BodyText"/>
      </w:pPr>
      <w:r w:rsidRPr="009D7134">
        <w:t>(1)</w:t>
      </w:r>
      <w:r w:rsidRPr="009D7134">
        <w:tab/>
        <w:t>For self-moves, the costs of renting a truck or trailer plus the amounts specified in section 7162(c). The mileage shall be based upon the most direct route from the client's former residence to the new residence.</w:t>
      </w:r>
    </w:p>
    <w:p w14:paraId="7E251B3D" w14:textId="77777777" w:rsidR="003901FB" w:rsidRPr="009D7134" w:rsidRDefault="003901FB" w:rsidP="00A70E95">
      <w:pPr>
        <w:pStyle w:val="BodyText"/>
      </w:pPr>
      <w:r w:rsidRPr="009D7134">
        <w:t>(2)</w:t>
      </w:r>
      <w:r w:rsidRPr="009D7134">
        <w:tab/>
        <w:t>For carrier moves, the costs for a licensed carrier that is certified by the State and:</w:t>
      </w:r>
    </w:p>
    <w:p w14:paraId="7092F528" w14:textId="401E430E" w:rsidR="003901FB" w:rsidRPr="009D7134" w:rsidRDefault="003901FB" w:rsidP="00A70E95">
      <w:pPr>
        <w:pStyle w:val="BodyText"/>
      </w:pPr>
      <w:r w:rsidRPr="009D7134">
        <w:t>(A)</w:t>
      </w:r>
      <w:r w:rsidRPr="009D7134">
        <w:tab/>
        <w:t xml:space="preserve">For </w:t>
      </w:r>
      <w:r w:rsidR="00811B58" w:rsidRPr="009D7134">
        <w:t xml:space="preserve">individuals </w:t>
      </w:r>
      <w:r w:rsidRPr="009D7134">
        <w:t>who own a vehicle and are driving it to the new residence, the amounts specified in section 7162(c). The mileage shall be based upon the most direct route from the client's former residence to the new residence.</w:t>
      </w:r>
    </w:p>
    <w:p w14:paraId="50D4056D" w14:textId="63FF4A5F" w:rsidR="003901FB" w:rsidRPr="009D7134" w:rsidRDefault="003901FB" w:rsidP="00A70E95">
      <w:pPr>
        <w:pStyle w:val="BodyText"/>
      </w:pPr>
      <w:r w:rsidRPr="009D7134">
        <w:t>(B)</w:t>
      </w:r>
      <w:r w:rsidRPr="009D7134">
        <w:tab/>
        <w:t xml:space="preserve">For </w:t>
      </w:r>
      <w:r w:rsidR="00811B58" w:rsidRPr="009D7134">
        <w:t xml:space="preserve">individuals </w:t>
      </w:r>
      <w:r w:rsidRPr="009D7134">
        <w:t>who do not own a vehicle or are not driving it to the new residence, the costs of a one-way fare on the least expensive mode of common carrier which is accessible to the client.</w:t>
      </w:r>
    </w:p>
    <w:p w14:paraId="70E11736" w14:textId="50B7825F" w:rsidR="003901FB" w:rsidRPr="009D7134" w:rsidRDefault="003901FB" w:rsidP="00A70E95">
      <w:pPr>
        <w:pStyle w:val="BodyText"/>
      </w:pPr>
      <w:r w:rsidRPr="009D7134">
        <w:t>(c)</w:t>
      </w:r>
      <w:r w:rsidRPr="009D7134">
        <w:tab/>
        <w:t>Prior to the authorization of transportation expenses for permanent relocation the written approval of the Rehabilitation Supervisor shall be obtained. If the estimated costs exceed $500 the written approval of the District Administrator shall also be obtained. The Rehabilitation Supervisor's and District Administrator's decision shall be based upon criteria such as verification that the conditions specified in (a) have been met.</w:t>
      </w:r>
    </w:p>
    <w:p w14:paraId="0644730C" w14:textId="77777777" w:rsidR="003901FB" w:rsidRPr="009D7134" w:rsidRDefault="003901FB" w:rsidP="00A70E95">
      <w:pPr>
        <w:pStyle w:val="BodyText"/>
      </w:pPr>
      <w:r w:rsidRPr="009D7134">
        <w:t>(d)</w:t>
      </w:r>
      <w:r w:rsidRPr="009D7134">
        <w:tab/>
        <w:t>The rate of reimbursement shall be the usual and customary charges for the service by the carrier or rental agency.</w:t>
      </w:r>
    </w:p>
    <w:p w14:paraId="0AFE53BA" w14:textId="2B116482" w:rsidR="003901FB" w:rsidRPr="009D7134" w:rsidRDefault="003901FB" w:rsidP="00A70E95">
      <w:pPr>
        <w:pStyle w:val="BodyText"/>
      </w:pPr>
      <w:r w:rsidRPr="009D7134">
        <w:t>(e)</w:t>
      </w:r>
      <w:r w:rsidRPr="009D7134">
        <w:tab/>
        <w:t>Payment shall be made directly to the carrier or rental agency, except for the amounts specified in section 7162(c) which shall be paid to the client.</w:t>
      </w:r>
    </w:p>
    <w:p w14:paraId="59DEBB2B" w14:textId="15985D54" w:rsidR="003901FB" w:rsidRPr="009D7134" w:rsidRDefault="002468E1" w:rsidP="003901FB">
      <w:pPr>
        <w:pStyle w:val="BodyText"/>
      </w:pPr>
      <w:r w:rsidRPr="009D7134">
        <w:t>N</w:t>
      </w:r>
      <w:r w:rsidR="00F16954" w:rsidRPr="009D7134">
        <w:t>ote</w:t>
      </w:r>
      <w:r w:rsidRPr="009D7134">
        <w:t>:</w:t>
      </w:r>
      <w:r w:rsidR="003901FB" w:rsidRPr="009D7134">
        <w:rPr>
          <w:bCs/>
        </w:rPr>
        <w:t xml:space="preserve">  </w:t>
      </w:r>
      <w:r w:rsidR="003901FB" w:rsidRPr="009D7134">
        <w:t>Authority cited: Sections 19006 and 19016, Welfare and Institutions Code; Reference: Section 19150, Welfare and institutions Code; 34 CFR Sections</w:t>
      </w:r>
      <w:r w:rsidR="0047092F" w:rsidRPr="009D7134">
        <w:t xml:space="preserve"> 361.4</w:t>
      </w:r>
      <w:r w:rsidR="00E71DBC" w:rsidRPr="009D7134">
        <w:t>8</w:t>
      </w:r>
      <w:r w:rsidR="0047092F" w:rsidRPr="009D7134">
        <w:t>.</w:t>
      </w:r>
    </w:p>
    <w:p w14:paraId="50BF4E17" w14:textId="0A0447ED" w:rsidR="003901FB" w:rsidRPr="009D7134" w:rsidRDefault="003901FB" w:rsidP="003901FB">
      <w:pPr>
        <w:pStyle w:val="Heading3"/>
      </w:pPr>
      <w:r w:rsidRPr="009D7134">
        <w:t xml:space="preserve"> 7164</w:t>
      </w:r>
      <w:bookmarkStart w:id="105" w:name="_Hlk69898090"/>
      <w:r w:rsidRPr="009D7134">
        <w:t>. Vehicle Purchase.</w:t>
      </w:r>
    </w:p>
    <w:bookmarkEnd w:id="105"/>
    <w:p w14:paraId="5623B0A8" w14:textId="42730848" w:rsidR="003901FB" w:rsidRPr="009D7134" w:rsidRDefault="003901FB" w:rsidP="00A70E95">
      <w:pPr>
        <w:pStyle w:val="BodyText"/>
      </w:pPr>
      <w:r w:rsidRPr="009D7134">
        <w:t>(a)</w:t>
      </w:r>
      <w:r w:rsidRPr="009D7134">
        <w:tab/>
        <w:t xml:space="preserve">A motor vehicle shall be purchased for </w:t>
      </w:r>
      <w:r w:rsidR="003C4EF5" w:rsidRPr="009D7134">
        <w:t xml:space="preserve">an individual </w:t>
      </w:r>
      <w:r w:rsidRPr="009D7134">
        <w:t xml:space="preserve">only when </w:t>
      </w:r>
      <w:proofErr w:type="gramStart"/>
      <w:r w:rsidRPr="009D7134">
        <w:t>all of</w:t>
      </w:r>
      <w:proofErr w:type="gramEnd"/>
      <w:r w:rsidRPr="009D7134">
        <w:t xml:space="preserve"> the following conditions exist:</w:t>
      </w:r>
    </w:p>
    <w:p w14:paraId="323CF0E1" w14:textId="7E99EF6A" w:rsidR="003901FB" w:rsidRPr="009D7134" w:rsidRDefault="003901FB" w:rsidP="00A70E95">
      <w:pPr>
        <w:pStyle w:val="BodyText"/>
      </w:pPr>
      <w:r w:rsidRPr="009D7134">
        <w:t>(1)</w:t>
      </w:r>
      <w:r w:rsidRPr="009D7134">
        <w:tab/>
        <w:t xml:space="preserve">The </w:t>
      </w:r>
      <w:r w:rsidR="003C4EF5" w:rsidRPr="009D7134">
        <w:t xml:space="preserve">individual </w:t>
      </w:r>
      <w:r w:rsidRPr="009D7134">
        <w:t xml:space="preserve">for whom the vehicle will be purchased meets </w:t>
      </w:r>
      <w:proofErr w:type="gramStart"/>
      <w:r w:rsidRPr="009D7134">
        <w:t>all of</w:t>
      </w:r>
      <w:proofErr w:type="gramEnd"/>
      <w:r w:rsidRPr="009D7134">
        <w:t xml:space="preserve"> the following conditions:</w:t>
      </w:r>
    </w:p>
    <w:p w14:paraId="66F1A507" w14:textId="77777777" w:rsidR="003901FB" w:rsidRPr="009D7134" w:rsidRDefault="003901FB" w:rsidP="00A70E95">
      <w:pPr>
        <w:pStyle w:val="BodyText"/>
      </w:pPr>
      <w:r w:rsidRPr="009D7134">
        <w:t>(A)</w:t>
      </w:r>
      <w:r w:rsidRPr="009D7134">
        <w:tab/>
        <w:t>Is physically unable to use non-adapted or alternate forms of transportation.</w:t>
      </w:r>
    </w:p>
    <w:p w14:paraId="5F54EDB6" w14:textId="00B784AA" w:rsidR="003901FB" w:rsidRPr="009D7134" w:rsidRDefault="003901FB" w:rsidP="00A70E95">
      <w:pPr>
        <w:pStyle w:val="BodyText"/>
      </w:pPr>
      <w:r w:rsidRPr="009D7134">
        <w:t>(B)</w:t>
      </w:r>
      <w:r w:rsidRPr="009D7134">
        <w:tab/>
        <w:t xml:space="preserve">Has competitive integrated employment as a vocational goal and one of the following conditions exist. The </w:t>
      </w:r>
      <w:r w:rsidR="003C4EF5" w:rsidRPr="009D7134">
        <w:t>individual</w:t>
      </w:r>
      <w:r w:rsidRPr="009D7134">
        <w:t>:</w:t>
      </w:r>
    </w:p>
    <w:p w14:paraId="583035BC" w14:textId="77777777" w:rsidR="003901FB" w:rsidRPr="009D7134" w:rsidRDefault="003901FB" w:rsidP="00A70E95">
      <w:pPr>
        <w:pStyle w:val="BodyText"/>
      </w:pPr>
      <w:r w:rsidRPr="009D7134">
        <w:t>1.</w:t>
      </w:r>
      <w:r w:rsidRPr="009D7134">
        <w:tab/>
        <w:t>Is ready for or participating in vocational training.</w:t>
      </w:r>
    </w:p>
    <w:p w14:paraId="4C8A463C" w14:textId="77777777" w:rsidR="003901FB" w:rsidRPr="009D7134" w:rsidRDefault="003901FB" w:rsidP="00A70E95">
      <w:pPr>
        <w:pStyle w:val="BodyText"/>
      </w:pPr>
      <w:r w:rsidRPr="009D7134">
        <w:t>2.</w:t>
      </w:r>
      <w:r w:rsidRPr="009D7134">
        <w:tab/>
        <w:t>Is job ready.</w:t>
      </w:r>
    </w:p>
    <w:p w14:paraId="6FB55CF0" w14:textId="77777777" w:rsidR="003901FB" w:rsidRPr="009D7134" w:rsidRDefault="003901FB" w:rsidP="00A70E95">
      <w:pPr>
        <w:pStyle w:val="BodyText"/>
      </w:pPr>
      <w:r w:rsidRPr="009D7134">
        <w:lastRenderedPageBreak/>
        <w:t>3.</w:t>
      </w:r>
      <w:r w:rsidRPr="009D7134">
        <w:tab/>
        <w:t>Has been offered a job.</w:t>
      </w:r>
    </w:p>
    <w:p w14:paraId="1BBB47AB" w14:textId="77777777" w:rsidR="003901FB" w:rsidRPr="009D7134" w:rsidRDefault="003901FB" w:rsidP="00A70E95">
      <w:pPr>
        <w:pStyle w:val="BodyText"/>
      </w:pPr>
      <w:r w:rsidRPr="009D7134">
        <w:t>4.</w:t>
      </w:r>
      <w:r w:rsidRPr="009D7134">
        <w:tab/>
        <w:t>Is already employed in suitable employment.</w:t>
      </w:r>
    </w:p>
    <w:p w14:paraId="7AB934EC" w14:textId="7E05BE27" w:rsidR="003901FB" w:rsidRPr="009D7134" w:rsidRDefault="003901FB" w:rsidP="00A70E95">
      <w:pPr>
        <w:pStyle w:val="BodyText"/>
      </w:pPr>
      <w:r w:rsidRPr="009D7134">
        <w:t>(C)</w:t>
      </w:r>
      <w:r w:rsidRPr="009D7134">
        <w:tab/>
        <w:t>Has the financial ability to operate, maintain and replace the vehicle as determined pursuant to section 7164.2.</w:t>
      </w:r>
    </w:p>
    <w:p w14:paraId="2E303EB7" w14:textId="0E166DE0" w:rsidR="003901FB" w:rsidRPr="009D7134" w:rsidRDefault="003901FB" w:rsidP="00A70E95">
      <w:pPr>
        <w:pStyle w:val="BodyText"/>
      </w:pPr>
      <w:r w:rsidRPr="009D7134">
        <w:t>(2)</w:t>
      </w:r>
      <w:r w:rsidRPr="009D7134">
        <w:tab/>
        <w:t>All other modes of transportation, as well as permanent relocation, have been explored and documented and a determination has been made that vehicle purchase is the</w:t>
      </w:r>
      <w:r w:rsidR="00792848" w:rsidRPr="009D7134">
        <w:t xml:space="preserve"> </w:t>
      </w:r>
      <w:proofErr w:type="gramStart"/>
      <w:r w:rsidRPr="009D7134">
        <w:t>cost effective</w:t>
      </w:r>
      <w:proofErr w:type="gramEnd"/>
      <w:r w:rsidRPr="009D7134">
        <w:t xml:space="preserve"> means of obtaining transportation necessary to meet the </w:t>
      </w:r>
      <w:r w:rsidR="003C4EF5" w:rsidRPr="009D7134">
        <w:t xml:space="preserve">individual’s </w:t>
      </w:r>
      <w:r w:rsidRPr="009D7134">
        <w:t>specialized vocational needs.</w:t>
      </w:r>
    </w:p>
    <w:p w14:paraId="0BE2CB6D" w14:textId="4F888BE4" w:rsidR="003901FB" w:rsidRPr="009D7134" w:rsidRDefault="003901FB" w:rsidP="00A70E95">
      <w:pPr>
        <w:pStyle w:val="BodyText"/>
      </w:pPr>
      <w:r w:rsidRPr="009D7134">
        <w:t>(3)</w:t>
      </w:r>
      <w:r w:rsidRPr="009D7134">
        <w:tab/>
        <w:t xml:space="preserve">The </w:t>
      </w:r>
      <w:r w:rsidR="003C4EF5" w:rsidRPr="009D7134">
        <w:t xml:space="preserve">individual </w:t>
      </w:r>
      <w:r w:rsidRPr="009D7134">
        <w:t>has been evaluated by the Department or by a Department-approved mobility evaluation program in accordance with section 7164.4, or has obtained a waiver of the mobility evaluation in accordance with section 7164.6 and one of the following conditions exist:</w:t>
      </w:r>
    </w:p>
    <w:p w14:paraId="16A2B904" w14:textId="446B9A98" w:rsidR="003901FB" w:rsidRPr="009D7134" w:rsidRDefault="003901FB" w:rsidP="00A70E95">
      <w:pPr>
        <w:pStyle w:val="BodyText"/>
      </w:pPr>
      <w:r w:rsidRPr="009D7134">
        <w:t>(A)</w:t>
      </w:r>
      <w:r w:rsidRPr="009D7134">
        <w:tab/>
        <w:t xml:space="preserve">The </w:t>
      </w:r>
      <w:r w:rsidR="003C4EF5" w:rsidRPr="009D7134">
        <w:t xml:space="preserve">individual </w:t>
      </w:r>
      <w:r w:rsidRPr="009D7134">
        <w:t>has a driver's license and has obtained a waiver of the mobility evaluation.</w:t>
      </w:r>
    </w:p>
    <w:p w14:paraId="7BA08C91" w14:textId="2731E75B" w:rsidR="003901FB" w:rsidRPr="009D7134" w:rsidRDefault="003901FB" w:rsidP="00A70E95">
      <w:pPr>
        <w:pStyle w:val="BodyText"/>
      </w:pPr>
      <w:r w:rsidRPr="009D7134">
        <w:t>(B)</w:t>
      </w:r>
      <w:r w:rsidRPr="009D7134">
        <w:tab/>
        <w:t xml:space="preserve">The mobility evaluation program has determined that the </w:t>
      </w:r>
      <w:r w:rsidR="003C4EF5" w:rsidRPr="009D7134">
        <w:t xml:space="preserve">individual </w:t>
      </w:r>
      <w:r w:rsidRPr="009D7134">
        <w:t>has a driver's license or has the potential for obtaining a driver's license and agrees that:</w:t>
      </w:r>
    </w:p>
    <w:p w14:paraId="593D86C4" w14:textId="0A795217" w:rsidR="003901FB" w:rsidRPr="009D7134" w:rsidRDefault="003901FB" w:rsidP="00A70E95">
      <w:pPr>
        <w:pStyle w:val="BodyText"/>
      </w:pPr>
      <w:r w:rsidRPr="009D7134">
        <w:t>1.</w:t>
      </w:r>
      <w:r w:rsidRPr="009D7134">
        <w:tab/>
        <w:t xml:space="preserve">All driving instruction recommended by a mobility evaluation program shall be mandatory even if the </w:t>
      </w:r>
      <w:r w:rsidR="003C4EF5" w:rsidRPr="009D7134">
        <w:t xml:space="preserve">individual </w:t>
      </w:r>
      <w:r w:rsidRPr="009D7134">
        <w:t>has a current driver's license.</w:t>
      </w:r>
    </w:p>
    <w:p w14:paraId="28680338" w14:textId="5D9F1520" w:rsidR="003901FB" w:rsidRPr="009D7134" w:rsidRDefault="003901FB" w:rsidP="00A70E95">
      <w:pPr>
        <w:pStyle w:val="BodyText"/>
      </w:pPr>
      <w:r w:rsidRPr="009D7134">
        <w:t>2.</w:t>
      </w:r>
      <w:r w:rsidRPr="009D7134">
        <w:tab/>
        <w:t xml:space="preserve">Until the unlicensed </w:t>
      </w:r>
      <w:r w:rsidR="003C4EF5" w:rsidRPr="009D7134">
        <w:t xml:space="preserve">individual </w:t>
      </w:r>
      <w:r w:rsidRPr="009D7134">
        <w:t xml:space="preserve">receives a driver's license, a licensed driver who has been approved by the Counselor and who has been provided instructions regarding any modifications added to the vehicle shall be </w:t>
      </w:r>
      <w:proofErr w:type="gramStart"/>
      <w:r w:rsidRPr="009D7134">
        <w:t>utilized at all times</w:t>
      </w:r>
      <w:proofErr w:type="gramEnd"/>
      <w:r w:rsidRPr="009D7134">
        <w:t>.</w:t>
      </w:r>
    </w:p>
    <w:p w14:paraId="3950320B" w14:textId="6948B46E" w:rsidR="003901FB" w:rsidRPr="009D7134" w:rsidRDefault="003901FB" w:rsidP="00A70E95">
      <w:pPr>
        <w:pStyle w:val="BodyText"/>
      </w:pPr>
      <w:r w:rsidRPr="009D7134">
        <w:t>(C)</w:t>
      </w:r>
      <w:r w:rsidRPr="009D7134">
        <w:tab/>
        <w:t xml:space="preserve">The </w:t>
      </w:r>
      <w:r w:rsidR="003C4EF5" w:rsidRPr="009D7134">
        <w:t xml:space="preserve">individual </w:t>
      </w:r>
      <w:r w:rsidRPr="009D7134">
        <w:t>does not have the potential to obtain a driver's license, but both of the following conditions exist:</w:t>
      </w:r>
    </w:p>
    <w:p w14:paraId="549C9A66" w14:textId="2D07661D" w:rsidR="003901FB" w:rsidRPr="009D7134" w:rsidRDefault="003901FB" w:rsidP="00A70E95">
      <w:pPr>
        <w:pStyle w:val="BodyText"/>
      </w:pPr>
      <w:r w:rsidRPr="009D7134">
        <w:t>1.</w:t>
      </w:r>
      <w:r w:rsidRPr="009D7134">
        <w:tab/>
        <w:t xml:space="preserve">A determination has been made through the mobility evaluation program or waiver process that the </w:t>
      </w:r>
      <w:r w:rsidR="003C4EF5" w:rsidRPr="009D7134">
        <w:t xml:space="preserve">individual </w:t>
      </w:r>
      <w:r w:rsidRPr="009D7134">
        <w:t>meets the passenger criteria.</w:t>
      </w:r>
    </w:p>
    <w:p w14:paraId="16DC230F" w14:textId="33160328" w:rsidR="003901FB" w:rsidRPr="009D7134" w:rsidRDefault="003901FB" w:rsidP="00A70E95">
      <w:pPr>
        <w:pStyle w:val="BodyText"/>
      </w:pPr>
      <w:r w:rsidRPr="009D7134">
        <w:t>2.</w:t>
      </w:r>
      <w:r w:rsidRPr="009D7134">
        <w:tab/>
        <w:t xml:space="preserve">The </w:t>
      </w:r>
      <w:r w:rsidR="003C4EF5" w:rsidRPr="009D7134">
        <w:t xml:space="preserve">individual </w:t>
      </w:r>
      <w:r w:rsidRPr="009D7134">
        <w:t xml:space="preserve">agrees that a licensed driver who has been approved by the Counselor and who has obtained instructions regarding any modifications added to the vehicle shall be </w:t>
      </w:r>
      <w:proofErr w:type="gramStart"/>
      <w:r w:rsidRPr="009D7134">
        <w:t>utilized at all times</w:t>
      </w:r>
      <w:proofErr w:type="gramEnd"/>
      <w:r w:rsidRPr="009D7134">
        <w:t>.</w:t>
      </w:r>
    </w:p>
    <w:p w14:paraId="1639AE6C" w14:textId="013EC0C0" w:rsidR="003901FB" w:rsidRPr="009D7134" w:rsidRDefault="003901FB" w:rsidP="00A70E95">
      <w:pPr>
        <w:pStyle w:val="BodyText"/>
      </w:pPr>
      <w:r w:rsidRPr="009D7134">
        <w:t>(4)</w:t>
      </w:r>
      <w:r w:rsidRPr="009D7134">
        <w:tab/>
        <w:t xml:space="preserve">The </w:t>
      </w:r>
      <w:r w:rsidR="003C4EF5" w:rsidRPr="009D7134">
        <w:t xml:space="preserve">individual </w:t>
      </w:r>
      <w:r w:rsidRPr="009D7134">
        <w:t xml:space="preserve">has signed the Issuance of Vehicle form (DR 290A dated </w:t>
      </w:r>
      <w:proofErr w:type="gramStart"/>
      <w:r w:rsidRPr="009D7134">
        <w:t>February,</w:t>
      </w:r>
      <w:proofErr w:type="gramEnd"/>
      <w:r w:rsidRPr="009D7134">
        <w:t xml:space="preserve"> 1991) promising to abide by the following conditions while his or her case remains open:</w:t>
      </w:r>
    </w:p>
    <w:p w14:paraId="3DE53303" w14:textId="1186C789" w:rsidR="003901FB" w:rsidRPr="009D7134" w:rsidRDefault="003901FB" w:rsidP="00A70E95">
      <w:pPr>
        <w:pStyle w:val="BodyText"/>
      </w:pPr>
      <w:r w:rsidRPr="009D7134">
        <w:t>(A)</w:t>
      </w:r>
      <w:r w:rsidRPr="009D7134">
        <w:tab/>
        <w:t xml:space="preserve">If the </w:t>
      </w:r>
      <w:r w:rsidR="003C4EF5" w:rsidRPr="009D7134">
        <w:t xml:space="preserve">individual </w:t>
      </w:r>
      <w:r w:rsidRPr="009D7134">
        <w:t>does not possess a driver's license, only the person(s) specified in (a)(3)(B)2. or (C)2. shall operate the vehicle.</w:t>
      </w:r>
    </w:p>
    <w:p w14:paraId="1CE2C266" w14:textId="66B985E2" w:rsidR="003901FB" w:rsidRPr="009D7134" w:rsidRDefault="003901FB" w:rsidP="00A70E95">
      <w:pPr>
        <w:pStyle w:val="BodyText"/>
      </w:pPr>
      <w:r w:rsidRPr="009D7134">
        <w:t>(B)</w:t>
      </w:r>
      <w:r w:rsidRPr="009D7134">
        <w:tab/>
        <w:t>Manufacturers guidelines or General Service Administration's instructions contained in STD 271 (revised 8-78), which is incorporated by reference herein, regarding vehicle maintenance shall be followed.</w:t>
      </w:r>
    </w:p>
    <w:p w14:paraId="42488165" w14:textId="77777777" w:rsidR="003901FB" w:rsidRPr="009D7134" w:rsidRDefault="003901FB" w:rsidP="00A70E95">
      <w:pPr>
        <w:pStyle w:val="BodyText"/>
      </w:pPr>
      <w:r w:rsidRPr="009D7134">
        <w:t>(C)</w:t>
      </w:r>
      <w:r w:rsidRPr="009D7134">
        <w:tab/>
        <w:t>A record of both vehicle and modification maintenance shall be maintained in STD 271 and shall be reviewed annually by the Rehabilitation Counselor.</w:t>
      </w:r>
    </w:p>
    <w:p w14:paraId="7298DE53" w14:textId="4F330BC9" w:rsidR="003901FB" w:rsidRPr="009D7134" w:rsidRDefault="003901FB" w:rsidP="00A70E95">
      <w:pPr>
        <w:pStyle w:val="BodyText"/>
      </w:pPr>
      <w:r w:rsidRPr="009D7134">
        <w:t>(D)</w:t>
      </w:r>
      <w:r w:rsidRPr="009D7134">
        <w:tab/>
        <w:t xml:space="preserve">The </w:t>
      </w:r>
      <w:r w:rsidR="003C4EF5" w:rsidRPr="009D7134">
        <w:t xml:space="preserve">individual </w:t>
      </w:r>
      <w:r w:rsidRPr="009D7134">
        <w:t>shall provide proof of insurance in an amount at least equal to the State's legally prescribed minimum level for the vehicle being purchased.</w:t>
      </w:r>
    </w:p>
    <w:p w14:paraId="6D95FFCC" w14:textId="06909740" w:rsidR="003901FB" w:rsidRPr="009D7134" w:rsidRDefault="003901FB" w:rsidP="00A70E95">
      <w:pPr>
        <w:pStyle w:val="BodyText"/>
      </w:pPr>
      <w:r w:rsidRPr="009D7134">
        <w:lastRenderedPageBreak/>
        <w:t>(E)</w:t>
      </w:r>
      <w:r w:rsidRPr="009D7134">
        <w:tab/>
        <w:t xml:space="preserve">Until the case is closed, the Department shall be the legal owner of the vehicle. If the case is closed for a reason other than “rehabilitated", the vehicle shall be returned to the Department, unless the </w:t>
      </w:r>
      <w:r w:rsidR="003C4EF5" w:rsidRPr="009D7134">
        <w:t xml:space="preserve">individual </w:t>
      </w:r>
      <w:r w:rsidRPr="009D7134">
        <w:t xml:space="preserve">purchases the vehicle from the Department at fair market value as determined in accordance with section 7194(c). In no instance shall any </w:t>
      </w:r>
      <w:bookmarkStart w:id="106" w:name="_Hlk84852696"/>
      <w:r w:rsidR="003C4EF5" w:rsidRPr="009D7134">
        <w:t xml:space="preserve">individual </w:t>
      </w:r>
      <w:bookmarkEnd w:id="106"/>
      <w:r w:rsidRPr="009D7134">
        <w:t xml:space="preserve">financial participation obligation paid by the </w:t>
      </w:r>
      <w:r w:rsidR="003C4EF5" w:rsidRPr="009D7134">
        <w:t>individual</w:t>
      </w:r>
      <w:r w:rsidRPr="009D7134">
        <w:t xml:space="preserve"> be refunded.</w:t>
      </w:r>
    </w:p>
    <w:p w14:paraId="2E8339CF" w14:textId="6EC518B2" w:rsidR="003901FB" w:rsidRPr="009D7134" w:rsidRDefault="003901FB" w:rsidP="00F743DE">
      <w:pPr>
        <w:pStyle w:val="BodyText"/>
      </w:pPr>
      <w:r w:rsidRPr="009D7134">
        <w:t>(F)</w:t>
      </w:r>
      <w:r w:rsidRPr="009D7134">
        <w:tab/>
        <w:t xml:space="preserve">The </w:t>
      </w:r>
      <w:r w:rsidR="003C4EF5" w:rsidRPr="009D7134">
        <w:t xml:space="preserve">individual </w:t>
      </w:r>
      <w:r w:rsidRPr="009D7134">
        <w:t>shall make no alterations to the vehicle or its adaptive equipment without the prior written approval of the Rehabilitation Counselor.</w:t>
      </w:r>
    </w:p>
    <w:p w14:paraId="7B4D880C" w14:textId="143967CC" w:rsidR="003901FB" w:rsidRPr="009D7134" w:rsidRDefault="003901FB" w:rsidP="00F743DE">
      <w:pPr>
        <w:pStyle w:val="BodyText"/>
      </w:pPr>
      <w:r w:rsidRPr="009D7134">
        <w:t>(G)</w:t>
      </w:r>
      <w:r w:rsidRPr="009D7134">
        <w:tab/>
        <w:t xml:space="preserve">The </w:t>
      </w:r>
      <w:r w:rsidR="003C4EF5" w:rsidRPr="009D7134">
        <w:t xml:space="preserve">individual </w:t>
      </w:r>
      <w:r w:rsidRPr="009D7134">
        <w:t>shall obtain any recommended driver instruction and not drive the vehicle independently until all instructions recommended by the Mobility Evaluation program are completed.</w:t>
      </w:r>
    </w:p>
    <w:p w14:paraId="686929FF" w14:textId="65C590A4" w:rsidR="003901FB" w:rsidRPr="009D7134" w:rsidRDefault="003901FB" w:rsidP="00F743DE">
      <w:pPr>
        <w:pStyle w:val="BodyText"/>
      </w:pPr>
      <w:r w:rsidRPr="009D7134">
        <w:t>(H)</w:t>
      </w:r>
      <w:r w:rsidRPr="009D7134">
        <w:tab/>
        <w:t>If the</w:t>
      </w:r>
      <w:r w:rsidR="00F743DE">
        <w:t xml:space="preserve"> </w:t>
      </w:r>
      <w:r w:rsidR="003C4EF5" w:rsidRPr="009D7134">
        <w:t xml:space="preserve">individual </w:t>
      </w:r>
      <w:r w:rsidRPr="009D7134">
        <w:t xml:space="preserve">is the driver, the </w:t>
      </w:r>
      <w:r w:rsidR="003C4EF5" w:rsidRPr="009D7134">
        <w:t xml:space="preserve">individual </w:t>
      </w:r>
      <w:r w:rsidRPr="009D7134">
        <w:t>shall maintain a valid California driver's license and shall notify the Rehabilitation Counselor if his or her license is no longer valid.</w:t>
      </w:r>
    </w:p>
    <w:p w14:paraId="257CFC5F" w14:textId="7E63EA46" w:rsidR="003901FB" w:rsidRPr="009D7134" w:rsidRDefault="003901FB" w:rsidP="00F743DE">
      <w:pPr>
        <w:pStyle w:val="BodyText"/>
      </w:pPr>
      <w:r w:rsidRPr="009D7134">
        <w:t>(I)</w:t>
      </w:r>
      <w:r w:rsidRPr="009D7134">
        <w:tab/>
        <w:t xml:space="preserve">The </w:t>
      </w:r>
      <w:r w:rsidR="003C4EF5" w:rsidRPr="009D7134">
        <w:t xml:space="preserve">individual </w:t>
      </w:r>
      <w:r w:rsidRPr="009D7134">
        <w:t>shall notify the Rehabilitation Counselor if the vehicle is involved in an accident.</w:t>
      </w:r>
    </w:p>
    <w:p w14:paraId="46EA8F18" w14:textId="37375CD3" w:rsidR="003901FB" w:rsidRPr="009D7134" w:rsidRDefault="003901FB" w:rsidP="00F743DE">
      <w:pPr>
        <w:pStyle w:val="BodyText"/>
      </w:pPr>
      <w:r w:rsidRPr="009D7134">
        <w:t>(J)</w:t>
      </w:r>
      <w:r w:rsidRPr="009D7134">
        <w:tab/>
        <w:t xml:space="preserve">The </w:t>
      </w:r>
      <w:r w:rsidR="003C4EF5" w:rsidRPr="009D7134">
        <w:t xml:space="preserve">individual </w:t>
      </w:r>
      <w:r w:rsidRPr="009D7134">
        <w:t>shall notify the Rehabilitation Counselor of any reason which prevents him or her from carrying out his or her IPE.</w:t>
      </w:r>
    </w:p>
    <w:p w14:paraId="2F80699B" w14:textId="18CF1F77" w:rsidR="003901FB" w:rsidRPr="009D7134" w:rsidRDefault="003901FB" w:rsidP="00F743DE">
      <w:pPr>
        <w:pStyle w:val="BodyText"/>
      </w:pPr>
      <w:r w:rsidRPr="009D7134">
        <w:t>(b)</w:t>
      </w:r>
      <w:r w:rsidRPr="009D7134">
        <w:tab/>
        <w:t xml:space="preserve">The least expensive vehicle which meets the </w:t>
      </w:r>
      <w:r w:rsidR="003C4EF5" w:rsidRPr="009D7134">
        <w:t xml:space="preserve">individual </w:t>
      </w:r>
      <w:r w:rsidRPr="009D7134">
        <w:t>'s specialized vocational needs shall be purchased.</w:t>
      </w:r>
    </w:p>
    <w:p w14:paraId="6C6029A3" w14:textId="77777777" w:rsidR="003901FB" w:rsidRPr="009D7134" w:rsidRDefault="003901FB" w:rsidP="00F743DE">
      <w:pPr>
        <w:pStyle w:val="BodyText"/>
      </w:pPr>
      <w:r w:rsidRPr="009D7134">
        <w:t>(c)</w:t>
      </w:r>
      <w:r w:rsidRPr="009D7134">
        <w:tab/>
        <w:t>The vehicle shall be inspected and approved by the Fleet Administration Division of the Department of General Services.</w:t>
      </w:r>
    </w:p>
    <w:p w14:paraId="402A333F" w14:textId="150B9E49" w:rsidR="003901FB" w:rsidRPr="009D7134" w:rsidRDefault="002468E1" w:rsidP="003901FB">
      <w:pPr>
        <w:pStyle w:val="BodyText"/>
      </w:pPr>
      <w:r w:rsidRPr="009D7134">
        <w:t>N</w:t>
      </w:r>
      <w:r w:rsidR="00F16954" w:rsidRPr="009D7134">
        <w:t>ote</w:t>
      </w:r>
      <w:r w:rsidRPr="009D7134">
        <w:t>:</w:t>
      </w:r>
      <w:r w:rsidR="003901FB" w:rsidRPr="009D7134">
        <w:rPr>
          <w:bCs/>
        </w:rPr>
        <w:t xml:space="preserve">  </w:t>
      </w:r>
      <w:r w:rsidR="003901FB" w:rsidRPr="009D7134">
        <w:t>Authority cited: Sections 19006 and 19016, Welfare and Institutions Code.  Reference: Section 19150(a)(12), Welfare and Institutions Code; 34 CFR Sections 361.48.</w:t>
      </w:r>
    </w:p>
    <w:p w14:paraId="67E28CB4" w14:textId="77777777" w:rsidR="00261B9D" w:rsidRPr="009D7134" w:rsidRDefault="00261B9D" w:rsidP="003901FB">
      <w:pPr>
        <w:pStyle w:val="BodyText"/>
      </w:pPr>
    </w:p>
    <w:p w14:paraId="42B26110" w14:textId="77777777" w:rsidR="003901FB" w:rsidRPr="009D7134" w:rsidRDefault="003901FB" w:rsidP="00DB2B84">
      <w:pPr>
        <w:pStyle w:val="Heading2"/>
        <w:jc w:val="left"/>
      </w:pPr>
      <w:bookmarkStart w:id="107" w:name="_Hlk64467311"/>
      <w:r w:rsidRPr="009D7134">
        <w:t>Article 6.  Personal Services</w:t>
      </w:r>
    </w:p>
    <w:bookmarkEnd w:id="107"/>
    <w:p w14:paraId="4F3CA556" w14:textId="77777777" w:rsidR="00F743DE" w:rsidRDefault="003901FB" w:rsidP="00792848">
      <w:pPr>
        <w:pStyle w:val="Heading3"/>
      </w:pPr>
      <w:r w:rsidRPr="009D7134">
        <w:t xml:space="preserve"> 7168. </w:t>
      </w:r>
      <w:bookmarkStart w:id="108" w:name="_Hlk69898120"/>
      <w:r w:rsidRPr="009D7134">
        <w:t>Interpreters.</w:t>
      </w:r>
      <w:bookmarkEnd w:id="108"/>
    </w:p>
    <w:p w14:paraId="2269FC32" w14:textId="3EE025B0" w:rsidR="003901FB" w:rsidRPr="00F743DE" w:rsidRDefault="00792848" w:rsidP="00792848">
      <w:pPr>
        <w:pStyle w:val="Heading3"/>
      </w:pPr>
      <w:r w:rsidRPr="009D7134">
        <w:rPr>
          <w:b w:val="0"/>
          <w:bCs w:val="0"/>
        </w:rPr>
        <w:t xml:space="preserve">(a)  The following interpreter services </w:t>
      </w:r>
      <w:r w:rsidR="003901FB" w:rsidRPr="009D7134">
        <w:rPr>
          <w:b w:val="0"/>
          <w:bCs w:val="0"/>
        </w:rPr>
        <w:t xml:space="preserve">for </w:t>
      </w:r>
      <w:r w:rsidRPr="009D7134">
        <w:rPr>
          <w:b w:val="0"/>
          <w:bCs w:val="0"/>
        </w:rPr>
        <w:t>individuals who are</w:t>
      </w:r>
      <w:r w:rsidR="00D550B9" w:rsidRPr="009D7134">
        <w:rPr>
          <w:b w:val="0"/>
          <w:bCs w:val="0"/>
        </w:rPr>
        <w:t xml:space="preserve"> </w:t>
      </w:r>
      <w:r w:rsidR="003901FB" w:rsidRPr="009D7134">
        <w:rPr>
          <w:b w:val="0"/>
          <w:bCs w:val="0"/>
        </w:rPr>
        <w:t>deaf or</w:t>
      </w:r>
      <w:r w:rsidR="00D550B9" w:rsidRPr="009D7134">
        <w:rPr>
          <w:b w:val="0"/>
          <w:bCs w:val="0"/>
        </w:rPr>
        <w:t xml:space="preserve"> hard of hearing,</w:t>
      </w:r>
      <w:r w:rsidR="003901FB" w:rsidRPr="009D7134">
        <w:rPr>
          <w:b w:val="0"/>
          <w:bCs w:val="0"/>
        </w:rPr>
        <w:t xml:space="preserve"> non-English-speaking</w:t>
      </w:r>
      <w:r w:rsidR="00D550B9" w:rsidRPr="009D7134">
        <w:rPr>
          <w:b w:val="0"/>
          <w:bCs w:val="0"/>
        </w:rPr>
        <w:t>,</w:t>
      </w:r>
      <w:r w:rsidR="003901FB" w:rsidRPr="009D7134">
        <w:rPr>
          <w:b w:val="0"/>
          <w:bCs w:val="0"/>
        </w:rPr>
        <w:t xml:space="preserve"> </w:t>
      </w:r>
      <w:r w:rsidR="00D550B9" w:rsidRPr="009D7134">
        <w:rPr>
          <w:b w:val="0"/>
          <w:bCs w:val="0"/>
        </w:rPr>
        <w:t xml:space="preserve">or individuals who are deaf-blind </w:t>
      </w:r>
      <w:r w:rsidR="003901FB" w:rsidRPr="009D7134">
        <w:rPr>
          <w:b w:val="0"/>
          <w:bCs w:val="0"/>
        </w:rPr>
        <w:t>shall be provided when necessary to provide vocational rehabilitation services</w:t>
      </w:r>
      <w:r w:rsidR="00D550B9" w:rsidRPr="009D7134">
        <w:rPr>
          <w:b w:val="0"/>
          <w:bCs w:val="0"/>
        </w:rPr>
        <w:t>:</w:t>
      </w:r>
    </w:p>
    <w:p w14:paraId="7C71674B" w14:textId="4B02C6C2" w:rsidR="00D550B9" w:rsidRPr="009D7134" w:rsidRDefault="00D550B9" w:rsidP="00D550B9">
      <w:r w:rsidRPr="009D7134">
        <w:t>(1) Sign Language</w:t>
      </w:r>
      <w:r w:rsidR="00C61045" w:rsidRPr="009D7134">
        <w:t xml:space="preserve"> Interpretation</w:t>
      </w:r>
    </w:p>
    <w:p w14:paraId="51CA4436" w14:textId="3DA745E6" w:rsidR="00D550B9" w:rsidRPr="009D7134" w:rsidRDefault="00D550B9" w:rsidP="00D550B9">
      <w:r w:rsidRPr="009D7134">
        <w:t>(2) Oral Interpretation</w:t>
      </w:r>
    </w:p>
    <w:p w14:paraId="55316983" w14:textId="6F283AC7" w:rsidR="00D550B9" w:rsidRPr="009D7134" w:rsidRDefault="00D550B9" w:rsidP="00D550B9">
      <w:r w:rsidRPr="009D7134">
        <w:t>(3) Tactile Interpretation</w:t>
      </w:r>
    </w:p>
    <w:p w14:paraId="56FCC61B" w14:textId="59CC4B93" w:rsidR="003901FB" w:rsidRPr="009D7134" w:rsidRDefault="002468E1" w:rsidP="003901FB">
      <w:pPr>
        <w:pStyle w:val="BodyText"/>
      </w:pPr>
      <w:r w:rsidRPr="009D7134">
        <w:t>N</w:t>
      </w:r>
      <w:r w:rsidR="00F16954" w:rsidRPr="009D7134">
        <w:t>ote</w:t>
      </w:r>
      <w:r w:rsidRPr="009D7134">
        <w:t>:</w:t>
      </w:r>
      <w:r w:rsidR="003901FB" w:rsidRPr="009D7134">
        <w:rPr>
          <w:bCs/>
        </w:rPr>
        <w:t xml:space="preserve">  </w:t>
      </w:r>
      <w:r w:rsidR="003901FB" w:rsidRPr="009D7134">
        <w:t>Authority cited: Sections 19006 and 19016, Welfare and Institutions Code.  Reference: 34 CFR 361.42</w:t>
      </w:r>
      <w:r w:rsidR="005D7B6D" w:rsidRPr="009D7134">
        <w:t xml:space="preserve"> and</w:t>
      </w:r>
      <w:r w:rsidR="00F16954" w:rsidRPr="009D7134">
        <w:t xml:space="preserve"> </w:t>
      </w:r>
      <w:r w:rsidR="00D550B9" w:rsidRPr="009D7134">
        <w:t>361.48</w:t>
      </w:r>
      <w:r w:rsidR="005D7B6D" w:rsidRPr="009D7134">
        <w:t>.</w:t>
      </w:r>
    </w:p>
    <w:p w14:paraId="36187581" w14:textId="2515B65E" w:rsidR="003901FB" w:rsidRPr="009D7134" w:rsidRDefault="003901FB" w:rsidP="003901FB">
      <w:pPr>
        <w:pStyle w:val="Heading3"/>
      </w:pPr>
      <w:r w:rsidRPr="009D7134">
        <w:t xml:space="preserve"> 7170</w:t>
      </w:r>
      <w:bookmarkStart w:id="109" w:name="_Hlk69898155"/>
      <w:r w:rsidRPr="009D7134">
        <w:t>. Tutorial Services.</w:t>
      </w:r>
    </w:p>
    <w:bookmarkEnd w:id="109"/>
    <w:p w14:paraId="636096E6" w14:textId="3812B33F" w:rsidR="003901FB" w:rsidRPr="009D7134" w:rsidRDefault="003901FB" w:rsidP="00F743DE">
      <w:pPr>
        <w:pStyle w:val="BodyText"/>
      </w:pPr>
      <w:r w:rsidRPr="009D7134">
        <w:t>(a)</w:t>
      </w:r>
      <w:r w:rsidRPr="009D7134">
        <w:tab/>
        <w:t>The following tutorial services shall be provided when necessary for the successful outcome of the I</w:t>
      </w:r>
      <w:r w:rsidR="00D550B9" w:rsidRPr="009D7134">
        <w:t>ndividualized Plan for Employment (I</w:t>
      </w:r>
      <w:r w:rsidRPr="009D7134">
        <w:t>PE</w:t>
      </w:r>
      <w:r w:rsidR="00D550B9" w:rsidRPr="009D7134">
        <w:t>)</w:t>
      </w:r>
      <w:r w:rsidRPr="009D7134">
        <w:t>:</w:t>
      </w:r>
    </w:p>
    <w:p w14:paraId="0B89E8DF" w14:textId="0D7C2C29" w:rsidR="003901FB" w:rsidRPr="009D7134" w:rsidRDefault="003901FB" w:rsidP="00F743DE">
      <w:pPr>
        <w:pStyle w:val="BodyText"/>
      </w:pPr>
      <w:r w:rsidRPr="009D7134">
        <w:lastRenderedPageBreak/>
        <w:t>(1)</w:t>
      </w:r>
      <w:r w:rsidRPr="009D7134">
        <w:tab/>
        <w:t>Academic or vocational skills tutorial services as a supplement to training services specified in Sections 7154 through 7158.</w:t>
      </w:r>
    </w:p>
    <w:p w14:paraId="44B77B64" w14:textId="6FB6C7A1" w:rsidR="003901FB" w:rsidRPr="009D7134" w:rsidRDefault="003901FB" w:rsidP="00F743DE">
      <w:pPr>
        <w:pStyle w:val="BodyText"/>
      </w:pPr>
      <w:r w:rsidRPr="009D7134">
        <w:t>(2)</w:t>
      </w:r>
      <w:r w:rsidRPr="009D7134">
        <w:tab/>
        <w:t>Other tutorial services, including but not limited to, assistance in learning a skill essential to achieving independence or suitable employment, such as assistance in learning to use public transportation.</w:t>
      </w:r>
    </w:p>
    <w:p w14:paraId="4E059700" w14:textId="5215682B" w:rsidR="003901FB" w:rsidRPr="009D7134" w:rsidRDefault="003901FB" w:rsidP="00F743DE">
      <w:pPr>
        <w:pStyle w:val="BodyText"/>
      </w:pPr>
      <w:r w:rsidRPr="009D7134">
        <w:t>(b)</w:t>
      </w:r>
      <w:r w:rsidRPr="009D7134">
        <w:tab/>
        <w:t>Prior to the provision of any tutorial services, the Counselor shall determine whether the applicant or client is eligible for similar benefits in accordance with Sections 7196 through 7198, including services available through institutions for higher education. If eligibility exists, the Counselor shall follow the procedures specified in those regulations.</w:t>
      </w:r>
    </w:p>
    <w:p w14:paraId="477EB583" w14:textId="6ECE5B43" w:rsidR="003901FB" w:rsidRPr="009D7134" w:rsidRDefault="003901FB" w:rsidP="00F743DE">
      <w:pPr>
        <w:pStyle w:val="BodyText"/>
      </w:pPr>
      <w:r w:rsidRPr="009D7134">
        <w:t>(c)</w:t>
      </w:r>
      <w:r w:rsidRPr="009D7134">
        <w:tab/>
        <w:t>Whenever possible, tutorial services for the deaf or non-English speaking clients shall be purchased from a service provider who meets both the appropriate qualifications for tutors specified in Section 7301.5 and for interpreters specified in Section 7300. When such a provider is not available, the Department shall purchase tutorial services from a provider who meets the appropriate qualifications specified in Section 7301.5. Interpreter services under Section 7186 shall be purchased by the Department from a provider who meets the appropriate qualifications specified in Section 7300.</w:t>
      </w:r>
    </w:p>
    <w:p w14:paraId="24C8F569" w14:textId="02546422" w:rsidR="00A71AA2" w:rsidRPr="009D7134" w:rsidRDefault="002468E1" w:rsidP="00FD1A53">
      <w:pPr>
        <w:pStyle w:val="BodyText"/>
      </w:pPr>
      <w:r w:rsidRPr="009D7134">
        <w:t>N</w:t>
      </w:r>
      <w:r w:rsidR="00DF013D" w:rsidRPr="009D7134">
        <w:t>ote</w:t>
      </w:r>
      <w:r w:rsidRPr="009D7134">
        <w:t>:</w:t>
      </w:r>
      <w:r w:rsidR="003901FB" w:rsidRPr="009D7134">
        <w:rPr>
          <w:bCs/>
        </w:rPr>
        <w:t xml:space="preserve">  </w:t>
      </w:r>
      <w:r w:rsidR="003901FB" w:rsidRPr="009D7134">
        <w:t xml:space="preserve">Authority cited: Sections 19006 and 19016, Welfare and Institutions Code.  Reference: Section 19150, Welfare and Institutions Code; 34 CFR Sections </w:t>
      </w:r>
      <w:r w:rsidR="00B65D97" w:rsidRPr="009D7134">
        <w:t>361.45 and 361.48.</w:t>
      </w:r>
    </w:p>
    <w:p w14:paraId="3C705DAA" w14:textId="5DEEAD7C" w:rsidR="003901FB" w:rsidRPr="009D7134" w:rsidRDefault="003901FB" w:rsidP="003901FB">
      <w:pPr>
        <w:pStyle w:val="Heading3"/>
      </w:pPr>
      <w:r w:rsidRPr="009D7134">
        <w:t xml:space="preserve"> 7176. </w:t>
      </w:r>
      <w:bookmarkStart w:id="110" w:name="_Hlk69898179"/>
      <w:r w:rsidRPr="009D7134">
        <w:t>Post-Employment Services.</w:t>
      </w:r>
      <w:bookmarkEnd w:id="110"/>
    </w:p>
    <w:p w14:paraId="3DC6248A" w14:textId="59058D6D" w:rsidR="003901FB" w:rsidRPr="009D7134" w:rsidRDefault="003901FB" w:rsidP="00F743DE">
      <w:pPr>
        <w:pStyle w:val="BodyText"/>
        <w:rPr>
          <w:color w:val="FF0000"/>
        </w:rPr>
      </w:pPr>
      <w:r w:rsidRPr="009D7134">
        <w:t>(a)</w:t>
      </w:r>
      <w:r w:rsidRPr="009D7134">
        <w:tab/>
        <w:t>The purpose of post-employment services is to maintain</w:t>
      </w:r>
      <w:r w:rsidR="00D550B9" w:rsidRPr="009D7134">
        <w:t>,</w:t>
      </w:r>
      <w:r w:rsidRPr="009D7134">
        <w:t xml:space="preserve"> regain</w:t>
      </w:r>
      <w:r w:rsidR="00D550B9" w:rsidRPr="009D7134">
        <w:t xml:space="preserve">, </w:t>
      </w:r>
      <w:r w:rsidRPr="009D7134">
        <w:t xml:space="preserve">or advance in </w:t>
      </w:r>
      <w:r w:rsidR="00D550B9" w:rsidRPr="009D7134">
        <w:t xml:space="preserve">competitive integrated </w:t>
      </w:r>
      <w:r w:rsidRPr="009D7134">
        <w:t>employment</w:t>
      </w:r>
      <w:r w:rsidR="00F743DE">
        <w:t>.</w:t>
      </w:r>
    </w:p>
    <w:p w14:paraId="3ACF4398" w14:textId="6CE137BF" w:rsidR="003901FB" w:rsidRPr="00F743DE" w:rsidRDefault="00D550B9" w:rsidP="00F743DE">
      <w:pPr>
        <w:pStyle w:val="BodyText"/>
        <w:rPr>
          <w:strike/>
        </w:rPr>
      </w:pPr>
      <w:r w:rsidRPr="009D7134">
        <w:t>(b)</w:t>
      </w:r>
      <w:r w:rsidR="003901FB" w:rsidRPr="009D7134">
        <w:tab/>
        <w:t>An I</w:t>
      </w:r>
      <w:r w:rsidRPr="009D7134">
        <w:t>ndividualized Plan for Employment</w:t>
      </w:r>
      <w:r w:rsidR="000F3581" w:rsidRPr="009D7134">
        <w:t xml:space="preserve"> (IPE)</w:t>
      </w:r>
      <w:r w:rsidRPr="009D7134">
        <w:t xml:space="preserve"> </w:t>
      </w:r>
      <w:r w:rsidR="003901FB" w:rsidRPr="009D7134">
        <w:t>for post-employment services shall be completed prior to providing any services.</w:t>
      </w:r>
    </w:p>
    <w:p w14:paraId="3C60E8C6" w14:textId="172491E6" w:rsidR="003901FB" w:rsidRPr="009D7134" w:rsidRDefault="003901FB" w:rsidP="00F743DE">
      <w:pPr>
        <w:pStyle w:val="BodyText"/>
      </w:pPr>
      <w:r w:rsidRPr="009D7134">
        <w:t>(</w:t>
      </w:r>
      <w:r w:rsidR="00DB2B84" w:rsidRPr="009D7134">
        <w:t>c</w:t>
      </w:r>
      <w:r w:rsidRPr="009D7134">
        <w:t>)</w:t>
      </w:r>
      <w:r w:rsidRPr="009D7134">
        <w:tab/>
        <w:t>Post-employment services shall be terminated when the client's employment has been maintained or when a new evaluation of the client's situation is deemed necessary.</w:t>
      </w:r>
    </w:p>
    <w:p w14:paraId="18841C8B" w14:textId="1A83B3C3" w:rsidR="003901FB" w:rsidRPr="009D7134" w:rsidRDefault="002468E1" w:rsidP="003901FB">
      <w:pPr>
        <w:pStyle w:val="BodyText"/>
      </w:pPr>
      <w:r w:rsidRPr="009D7134">
        <w:t>N</w:t>
      </w:r>
      <w:r w:rsidR="00DF013D" w:rsidRPr="009D7134">
        <w:t>ote</w:t>
      </w:r>
      <w:r w:rsidRPr="009D7134">
        <w:t>:</w:t>
      </w:r>
      <w:r w:rsidR="003901FB" w:rsidRPr="009D7134">
        <w:rPr>
          <w:bCs/>
        </w:rPr>
        <w:t xml:space="preserve"> </w:t>
      </w:r>
      <w:r w:rsidR="003901FB" w:rsidRPr="009D7134">
        <w:t>Authority cited: Sections 19006 and 19016, Welfare and Institutions Code.  Reference: Section 19150(2), Welfare and Institutions Code and 34 CFR 361.5, 361.4</w:t>
      </w:r>
      <w:r w:rsidR="00B34485" w:rsidRPr="009D7134">
        <w:t xml:space="preserve">8, </w:t>
      </w:r>
      <w:r w:rsidR="003901FB" w:rsidRPr="009D7134">
        <w:t>and 363.4(c).</w:t>
      </w:r>
    </w:p>
    <w:p w14:paraId="71E51D03" w14:textId="5E5419D7" w:rsidR="00DB2B84" w:rsidRPr="009D7134" w:rsidRDefault="00DB2B84" w:rsidP="003901FB">
      <w:pPr>
        <w:pStyle w:val="BodyText"/>
      </w:pPr>
    </w:p>
    <w:p w14:paraId="6926D276" w14:textId="70FDF39A" w:rsidR="002468E1" w:rsidRPr="009D7134" w:rsidRDefault="002468E1" w:rsidP="00F743DE">
      <w:pPr>
        <w:pStyle w:val="BodyText"/>
        <w:jc w:val="center"/>
        <w:rPr>
          <w:b/>
          <w:bCs/>
        </w:rPr>
      </w:pPr>
      <w:r w:rsidRPr="009D7134">
        <w:rPr>
          <w:b/>
          <w:bCs/>
        </w:rPr>
        <w:t>Chapter 4. Standards for Closing Record of Services</w:t>
      </w:r>
    </w:p>
    <w:p w14:paraId="23AE87CD" w14:textId="2AF2BD0E" w:rsidR="001F110B" w:rsidRPr="009D7134" w:rsidRDefault="001F110B" w:rsidP="00F02D79">
      <w:pPr>
        <w:pStyle w:val="Heading3"/>
      </w:pPr>
      <w:bookmarkStart w:id="111" w:name="_Toc477855764"/>
      <w:bookmarkEnd w:id="99"/>
      <w:r w:rsidRPr="009D7134">
        <w:t xml:space="preserve">7179. </w:t>
      </w:r>
      <w:bookmarkStart w:id="112" w:name="_Hlk69898224"/>
      <w:r w:rsidRPr="009D7134">
        <w:t>Closing the Record of Services Without an Eligibility Determination.</w:t>
      </w:r>
      <w:bookmarkEnd w:id="111"/>
    </w:p>
    <w:bookmarkEnd w:id="112"/>
    <w:p w14:paraId="051EDFF3" w14:textId="0839BE1F" w:rsidR="00E05E1E" w:rsidRPr="009D7134" w:rsidRDefault="001F110B">
      <w:pPr>
        <w:rPr>
          <w:rFonts w:cs="Arial"/>
        </w:rPr>
      </w:pPr>
      <w:r w:rsidRPr="009D7134">
        <w:rPr>
          <w:rFonts w:cs="Arial"/>
        </w:rPr>
        <w:t>(a)</w:t>
      </w:r>
      <w:r w:rsidRPr="009D7134">
        <w:rPr>
          <w:rFonts w:cs="Arial"/>
        </w:rPr>
        <w:tab/>
        <w:t>The Department may not close an applicant’s record of services prior to making an eligibility determination unless:</w:t>
      </w:r>
      <w:r w:rsidRPr="009D7134">
        <w:rPr>
          <w:rFonts w:cs="Arial"/>
        </w:rPr>
        <w:tab/>
      </w:r>
    </w:p>
    <w:p w14:paraId="073DA3E5" w14:textId="2A3F50CD" w:rsidR="001F110B" w:rsidRPr="009D7134" w:rsidRDefault="001F110B" w:rsidP="00F743DE">
      <w:pPr>
        <w:rPr>
          <w:rFonts w:cs="Arial"/>
        </w:rPr>
      </w:pPr>
      <w:r w:rsidRPr="009D7134">
        <w:rPr>
          <w:rFonts w:cs="Arial"/>
        </w:rPr>
        <w:t>(1)</w:t>
      </w:r>
      <w:r w:rsidRPr="009D7134">
        <w:rPr>
          <w:rFonts w:cs="Arial"/>
        </w:rPr>
        <w:tab/>
        <w:t xml:space="preserve">The applicant declines to participate in, or is unavailable to complete, the assessment for determining eligibility and priority for services conducted pursuant to Section 7062 of these regulations, which includes any trial work </w:t>
      </w:r>
      <w:r w:rsidRPr="009D7134">
        <w:rPr>
          <w:rFonts w:cs="Arial"/>
        </w:rPr>
        <w:lastRenderedPageBreak/>
        <w:t>experience; and</w:t>
      </w:r>
    </w:p>
    <w:p w14:paraId="62C53EF6" w14:textId="5A0BA263" w:rsidR="001F110B" w:rsidRPr="009D7134" w:rsidRDefault="001F110B">
      <w:pPr>
        <w:rPr>
          <w:rFonts w:cs="Arial"/>
        </w:rPr>
      </w:pPr>
      <w:r w:rsidRPr="009D7134">
        <w:rPr>
          <w:rFonts w:cs="Arial"/>
        </w:rPr>
        <w:t>(2)</w:t>
      </w:r>
      <w:r w:rsidRPr="009D7134">
        <w:rPr>
          <w:rFonts w:cs="Arial"/>
        </w:rPr>
        <w:tab/>
        <w:t>The Department has made at least three attempts over a 30-day period to contact the applicant or, if appropriate, the applicant’s representative to encourage the applicant’s participation.  The first attempt shall be made in writing to the last known address of the applicant or his or her representative.</w:t>
      </w:r>
    </w:p>
    <w:p w14:paraId="440D5B1A" w14:textId="4BE75C3A" w:rsidR="001F110B" w:rsidRPr="009D7134" w:rsidRDefault="001F110B" w:rsidP="00F743DE">
      <w:pPr>
        <w:rPr>
          <w:rFonts w:cs="Arial"/>
        </w:rPr>
      </w:pPr>
      <w:r w:rsidRPr="009D7134">
        <w:rPr>
          <w:rFonts w:cs="Arial"/>
        </w:rPr>
        <w:t>(b)</w:t>
      </w:r>
      <w:r w:rsidRPr="009D7134">
        <w:rPr>
          <w:rFonts w:cs="Arial"/>
        </w:rPr>
        <w:tab/>
        <w:t>For purposes of (a)</w:t>
      </w:r>
      <w:r w:rsidR="00324F89" w:rsidRPr="009D7134">
        <w:rPr>
          <w:rFonts w:cs="Arial"/>
        </w:rPr>
        <w:t>(1)</w:t>
      </w:r>
      <w:r w:rsidRPr="009D7134">
        <w:rPr>
          <w:rFonts w:cs="Arial"/>
        </w:rPr>
        <w:t xml:space="preserve"> of this section—</w:t>
      </w:r>
    </w:p>
    <w:p w14:paraId="4F6CD853" w14:textId="77777777" w:rsidR="001F110B" w:rsidRPr="009D7134" w:rsidRDefault="001F110B" w:rsidP="00F743DE">
      <w:pPr>
        <w:rPr>
          <w:rFonts w:cs="Arial"/>
        </w:rPr>
      </w:pPr>
      <w:r w:rsidRPr="009D7134">
        <w:rPr>
          <w:rFonts w:cs="Arial"/>
        </w:rPr>
        <w:t>(1)</w:t>
      </w:r>
      <w:r w:rsidRPr="009D7134">
        <w:rPr>
          <w:rFonts w:cs="Arial"/>
        </w:rPr>
        <w:tab/>
        <w:t xml:space="preserve">An individual is considered to have declined to participate in the assessment to determine eligibility and priority for services when the individual chooses not to participate in vocational rehabilitation services; or when the individual prevents the completion of the assessment by failing to cooperate in such assessment or any part thereof, including repeated failure to keep appointments, maintain contact, or carry out the individual’s responsibilities with respect to the assessment, making threats or engaging in violent conduct, or engaging in abusive language or behavior directed at a Department employee, vendor, or other applicant or eligible individual, when such language or behavior continues after notice is given that the language or behavior is inappropriate.  </w:t>
      </w:r>
    </w:p>
    <w:p w14:paraId="1DB3C6DD" w14:textId="77777777" w:rsidR="001F110B" w:rsidRPr="009D7134" w:rsidRDefault="001F110B" w:rsidP="00F743DE">
      <w:pPr>
        <w:rPr>
          <w:rFonts w:cs="Arial"/>
        </w:rPr>
      </w:pPr>
      <w:r w:rsidRPr="009D7134">
        <w:rPr>
          <w:rFonts w:cs="Arial"/>
        </w:rPr>
        <w:t>(2)</w:t>
      </w:r>
      <w:r w:rsidRPr="009D7134">
        <w:rPr>
          <w:rFonts w:cs="Arial"/>
        </w:rPr>
        <w:tab/>
        <w:t xml:space="preserve">An individual is considered to be unavailable to complete the assessment to determine eligibility and priority for services when the individual cannot be located or contacted; the individual is unavailable to participate for an extended or indefinite period due to health problems or prolonged confinement in a hospital, nursing home, prison, jail, treatment center, or similar facility, or for another reason; or the individual is deceased.  </w:t>
      </w:r>
    </w:p>
    <w:p w14:paraId="14E0D68B" w14:textId="41DA1A6F" w:rsidR="001F110B" w:rsidRPr="009D7134" w:rsidRDefault="002468E1">
      <w:pPr>
        <w:pStyle w:val="BodyText"/>
      </w:pPr>
      <w:r w:rsidRPr="009D7134">
        <w:t>N</w:t>
      </w:r>
      <w:r w:rsidR="00DF013D" w:rsidRPr="009D7134">
        <w:t>ote</w:t>
      </w:r>
      <w:r w:rsidRPr="009D7134">
        <w:t>:</w:t>
      </w:r>
      <w:r w:rsidR="001F110B" w:rsidRPr="009D7134">
        <w:t xml:space="preserve">  Authority cited: Sections 19006 and 19016, Welfare and Institutions Code.  Reference:</w:t>
      </w:r>
      <w:r w:rsidR="00F615E6" w:rsidRPr="009D7134">
        <w:t xml:space="preserve"> </w:t>
      </w:r>
      <w:r w:rsidR="001F110B" w:rsidRPr="009D7134">
        <w:t xml:space="preserve">34 CFR Sections </w:t>
      </w:r>
      <w:r w:rsidR="009A349B" w:rsidRPr="009D7134">
        <w:t>361.42</w:t>
      </w:r>
      <w:r w:rsidR="003C1362" w:rsidRPr="009D7134">
        <w:t xml:space="preserve"> and</w:t>
      </w:r>
      <w:r w:rsidR="009A349B" w:rsidRPr="009D7134">
        <w:t xml:space="preserve"> </w:t>
      </w:r>
      <w:r w:rsidR="001F110B" w:rsidRPr="009D7134">
        <w:t xml:space="preserve">361.44; and </w:t>
      </w:r>
      <w:r w:rsidR="00407423" w:rsidRPr="009D7134">
        <w:t>Section</w:t>
      </w:r>
      <w:r w:rsidR="001F110B" w:rsidRPr="009D7134">
        <w:t xml:space="preserve"> 19011, Welfare and Institutions Code.</w:t>
      </w:r>
    </w:p>
    <w:p w14:paraId="10934633" w14:textId="4BAB7016" w:rsidR="001F110B" w:rsidRPr="009D7134" w:rsidRDefault="001F110B" w:rsidP="00265223">
      <w:pPr>
        <w:pStyle w:val="Heading3"/>
      </w:pPr>
      <w:bookmarkStart w:id="113" w:name="_Toc477855765"/>
      <w:r w:rsidRPr="009D7134">
        <w:t xml:space="preserve"> 7179.1. </w:t>
      </w:r>
      <w:bookmarkStart w:id="114" w:name="_Hlk69898253"/>
      <w:r w:rsidRPr="009D7134">
        <w:t xml:space="preserve">Closing the Record of Services </w:t>
      </w:r>
      <w:proofErr w:type="gramStart"/>
      <w:r w:rsidRPr="009D7134">
        <w:t>With</w:t>
      </w:r>
      <w:proofErr w:type="gramEnd"/>
      <w:r w:rsidRPr="009D7134">
        <w:t xml:space="preserve"> a Determination of</w:t>
      </w:r>
      <w:r w:rsidR="00265223" w:rsidRPr="009D7134">
        <w:t xml:space="preserve"> </w:t>
      </w:r>
      <w:r w:rsidRPr="009D7134">
        <w:t>Ineligibility.</w:t>
      </w:r>
      <w:bookmarkEnd w:id="113"/>
      <w:bookmarkEnd w:id="114"/>
    </w:p>
    <w:p w14:paraId="7CF8D2BD" w14:textId="6734EA91" w:rsidR="001D2727" w:rsidRPr="009D7134" w:rsidRDefault="001D2727">
      <w:r w:rsidRPr="009D7134">
        <w:t>(a)</w:t>
      </w:r>
      <w:r w:rsidRPr="009D7134">
        <w:tab/>
        <w:t xml:space="preserve">The Department shall close the record of services when it determines that an applicant is ineligible for vocational rehabilitation services or determines that an eligible individual is no longer eligible for services, as specified in </w:t>
      </w:r>
      <w:r w:rsidR="00407423" w:rsidRPr="009D7134">
        <w:t>Section</w:t>
      </w:r>
      <w:r w:rsidRPr="009D7134">
        <w:t xml:space="preserve"> 7098 of these regulations.  </w:t>
      </w:r>
    </w:p>
    <w:p w14:paraId="70B9900C" w14:textId="12237637" w:rsidR="001F110B" w:rsidRPr="009D7134" w:rsidRDefault="001F110B">
      <w:r w:rsidRPr="009D7134">
        <w:t>(b)</w:t>
      </w:r>
      <w:r w:rsidRPr="009D7134">
        <w:tab/>
        <w:t xml:space="preserve">The Department shall review any ineligibility determination based on a finding that the individual is incapable of achieving an employment outcome in accordance with </w:t>
      </w:r>
      <w:r w:rsidR="00407423" w:rsidRPr="009D7134">
        <w:t>Section</w:t>
      </w:r>
      <w:r w:rsidRPr="009D7134">
        <w:t xml:space="preserve"> 7181.1 of these regulations.</w:t>
      </w:r>
    </w:p>
    <w:p w14:paraId="19D81213" w14:textId="4CEAA7C9" w:rsidR="001F110B" w:rsidRPr="009D7134" w:rsidRDefault="001F110B">
      <w:r w:rsidRPr="009D7134">
        <w:t>(c)</w:t>
      </w:r>
      <w:r w:rsidRPr="009D7134">
        <w:tab/>
        <w:t xml:space="preserve">For purposes of (a) of this </w:t>
      </w:r>
      <w:r w:rsidR="00407423" w:rsidRPr="009D7134">
        <w:t>section</w:t>
      </w:r>
      <w:r w:rsidRPr="009D7134">
        <w:t>, an individual is not eligible for services when any of the following conditions exists:</w:t>
      </w:r>
    </w:p>
    <w:p w14:paraId="113A242B" w14:textId="6133B3F7" w:rsidR="001F110B" w:rsidRPr="009D7134" w:rsidRDefault="001F110B">
      <w:r w:rsidRPr="009D7134">
        <w:t>(1)</w:t>
      </w:r>
      <w:r w:rsidRPr="009D7134">
        <w:tab/>
      </w:r>
      <w:r w:rsidR="000668F3" w:rsidRPr="009D7134">
        <w:t xml:space="preserve">Following trial work experience, there </w:t>
      </w:r>
      <w:r w:rsidRPr="009D7134">
        <w:t xml:space="preserve">is clear and convincing evidence, as defined in </w:t>
      </w:r>
      <w:r w:rsidR="00407423" w:rsidRPr="009D7134">
        <w:t>Section</w:t>
      </w:r>
      <w:r w:rsidRPr="009D7134">
        <w:t xml:space="preserve"> 7004.6 of these regulations, that the individual cannot benefit from vocational rehabilitation services in terms of an employment outcome due to the severity of the individual’s disability.</w:t>
      </w:r>
    </w:p>
    <w:p w14:paraId="7E8A411C" w14:textId="752B5FBD" w:rsidR="001F110B" w:rsidRPr="009D7134" w:rsidRDefault="001F110B" w:rsidP="007618DC">
      <w:r w:rsidRPr="009D7134">
        <w:t>(2)</w:t>
      </w:r>
      <w:r w:rsidRPr="009D7134">
        <w:tab/>
        <w:t xml:space="preserve">The individual does not have a physical or mental impairment, as defined in </w:t>
      </w:r>
      <w:r w:rsidR="00407423" w:rsidRPr="009D7134">
        <w:t>Section</w:t>
      </w:r>
      <w:r w:rsidRPr="009D7134">
        <w:t xml:space="preserve"> 7021 of these regulations.</w:t>
      </w:r>
    </w:p>
    <w:p w14:paraId="18F0D7EB" w14:textId="1C04C4B5" w:rsidR="001F110B" w:rsidRPr="009D7134" w:rsidRDefault="001F110B" w:rsidP="007618DC">
      <w:r w:rsidRPr="009D7134">
        <w:lastRenderedPageBreak/>
        <w:t>(3)</w:t>
      </w:r>
      <w:r w:rsidRPr="009D7134">
        <w:tab/>
        <w:t xml:space="preserve">The individual’s impairment does not constitute a substantial impediment to employment, as defined in </w:t>
      </w:r>
      <w:r w:rsidR="00407423" w:rsidRPr="009D7134">
        <w:t>Section</w:t>
      </w:r>
      <w:r w:rsidRPr="009D7134">
        <w:t xml:space="preserve"> 7027 of these regulations.</w:t>
      </w:r>
    </w:p>
    <w:p w14:paraId="6A9818E0" w14:textId="43CF7135" w:rsidR="001F110B" w:rsidRPr="009D7134" w:rsidRDefault="001F110B" w:rsidP="007618DC">
      <w:r w:rsidRPr="009D7134">
        <w:t>(4)</w:t>
      </w:r>
      <w:r w:rsidRPr="009D7134">
        <w:tab/>
        <w:t xml:space="preserve">The individual does not require vocational rehabilitation services provided by the Department to prepare for, secure, retain, </w:t>
      </w:r>
      <w:r w:rsidR="000F22AC" w:rsidRPr="009D7134">
        <w:t xml:space="preserve">advance in </w:t>
      </w:r>
      <w:r w:rsidRPr="009D7134">
        <w:t xml:space="preserve">or regain an employment outcome </w:t>
      </w:r>
      <w:r w:rsidR="000668F3" w:rsidRPr="009D7134">
        <w:t xml:space="preserve">in competitive integrated employment </w:t>
      </w:r>
      <w:r w:rsidRPr="009D7134">
        <w:t>consistent with the individual’s</w:t>
      </w:r>
      <w:r w:rsidR="000668F3" w:rsidRPr="009D7134">
        <w:t xml:space="preserve"> unique</w:t>
      </w:r>
      <w:r w:rsidRPr="009D7134">
        <w:t xml:space="preserve"> strengths, resources, priorities, concerns, abilities, capabilities, interests, and informed choice, including circumstances in which the individual has obtained an employment outcome without benefit from Department services.</w:t>
      </w:r>
    </w:p>
    <w:p w14:paraId="67FF46A7" w14:textId="1E37889D" w:rsidR="001F110B" w:rsidRPr="009D7134" w:rsidRDefault="002468E1">
      <w:pPr>
        <w:pStyle w:val="BodyText"/>
      </w:pPr>
      <w:r w:rsidRPr="009D7134">
        <w:t>N</w:t>
      </w:r>
      <w:r w:rsidR="00DF013D" w:rsidRPr="009D7134">
        <w:t>ote</w:t>
      </w:r>
      <w:r w:rsidRPr="009D7134">
        <w:t>:</w:t>
      </w:r>
      <w:r w:rsidR="001F110B" w:rsidRPr="009D7134">
        <w:t xml:space="preserve">  Authority cited: </w:t>
      </w:r>
      <w:r w:rsidR="00407423" w:rsidRPr="009D7134">
        <w:t>Section</w:t>
      </w:r>
      <w:r w:rsidR="001F110B" w:rsidRPr="009D7134">
        <w:t xml:space="preserve">s 19006 and 19016, Welfare and Institutions Code.  Reference: 29 USC </w:t>
      </w:r>
      <w:r w:rsidR="00407423" w:rsidRPr="009D7134">
        <w:t>Section</w:t>
      </w:r>
      <w:r w:rsidR="001F110B" w:rsidRPr="009D7134">
        <w:t>s 70</w:t>
      </w:r>
      <w:r w:rsidR="007618DC">
        <w:t xml:space="preserve">5 </w:t>
      </w:r>
      <w:r w:rsidR="001F110B" w:rsidRPr="009D7134">
        <w:t xml:space="preserve">and 722; 34 CFR </w:t>
      </w:r>
      <w:r w:rsidR="00407423" w:rsidRPr="009D7134">
        <w:t>Section</w:t>
      </w:r>
      <w:r w:rsidR="001F110B" w:rsidRPr="009D7134">
        <w:t xml:space="preserve">s 361.5, 361.42; and </w:t>
      </w:r>
      <w:r w:rsidR="00407423" w:rsidRPr="009D7134">
        <w:t>Section</w:t>
      </w:r>
      <w:r w:rsidR="001F110B" w:rsidRPr="009D7134">
        <w:t>s 19011, 19103, and 19151, Welfare and Institutions Code.</w:t>
      </w:r>
    </w:p>
    <w:p w14:paraId="4746697B" w14:textId="0BB5BDC1" w:rsidR="001F110B" w:rsidRPr="009D7134" w:rsidRDefault="001F110B" w:rsidP="00C6719F">
      <w:pPr>
        <w:pStyle w:val="Heading3"/>
      </w:pPr>
      <w:bookmarkStart w:id="115" w:name="_Toc477855766"/>
      <w:r w:rsidRPr="009D7134">
        <w:t xml:space="preserve"> 7179.2. </w:t>
      </w:r>
      <w:bookmarkStart w:id="116" w:name="_Hlk69898302"/>
      <w:r w:rsidRPr="009D7134">
        <w:t xml:space="preserve">Closing the Record of Services </w:t>
      </w:r>
      <w:proofErr w:type="gramStart"/>
      <w:r w:rsidRPr="009D7134">
        <w:t>With</w:t>
      </w:r>
      <w:proofErr w:type="gramEnd"/>
      <w:r w:rsidRPr="009D7134">
        <w:t xml:space="preserve"> an Employment Outcome.</w:t>
      </w:r>
      <w:bookmarkEnd w:id="115"/>
    </w:p>
    <w:bookmarkEnd w:id="116"/>
    <w:p w14:paraId="73497457" w14:textId="5380C414" w:rsidR="001F110B" w:rsidRPr="009D7134" w:rsidRDefault="001F110B">
      <w:pPr>
        <w:rPr>
          <w:rFonts w:cs="Arial"/>
        </w:rPr>
      </w:pPr>
      <w:r w:rsidRPr="009D7134">
        <w:rPr>
          <w:rFonts w:cs="Arial"/>
        </w:rPr>
        <w:t>(a)</w:t>
      </w:r>
      <w:r w:rsidRPr="009D7134">
        <w:rPr>
          <w:rFonts w:cs="Arial"/>
        </w:rPr>
        <w:tab/>
        <w:t xml:space="preserve">The record of services of an eligible individual who has achieved an employment outcome may be closed only if </w:t>
      </w:r>
      <w:proofErr w:type="gramStart"/>
      <w:r w:rsidRPr="009D7134">
        <w:rPr>
          <w:rFonts w:cs="Arial"/>
        </w:rPr>
        <w:t>all of</w:t>
      </w:r>
      <w:proofErr w:type="gramEnd"/>
      <w:r w:rsidRPr="009D7134">
        <w:rPr>
          <w:rFonts w:cs="Arial"/>
        </w:rPr>
        <w:t xml:space="preserve"> the following requirements are met.</w:t>
      </w:r>
    </w:p>
    <w:p w14:paraId="64011395" w14:textId="0DEF1354" w:rsidR="001F110B" w:rsidRPr="009D7134" w:rsidRDefault="001F110B">
      <w:pPr>
        <w:rPr>
          <w:rFonts w:cs="Arial"/>
        </w:rPr>
      </w:pPr>
      <w:r w:rsidRPr="009D7134">
        <w:rPr>
          <w:rFonts w:cs="Arial"/>
        </w:rPr>
        <w:t>(1)</w:t>
      </w:r>
      <w:r w:rsidRPr="009D7134">
        <w:rPr>
          <w:rFonts w:cs="Arial"/>
        </w:rPr>
        <w:tab/>
        <w:t xml:space="preserve">The individual has achieved the employment outcome specified in his or her Individualized Plan for Employment (IPE), and the employment outcome is consistent with the individual’s </w:t>
      </w:r>
      <w:r w:rsidR="00F92896" w:rsidRPr="009D7134">
        <w:rPr>
          <w:rFonts w:cs="Arial"/>
        </w:rPr>
        <w:t xml:space="preserve">unique </w:t>
      </w:r>
      <w:r w:rsidRPr="009D7134">
        <w:rPr>
          <w:rFonts w:cs="Arial"/>
        </w:rPr>
        <w:t xml:space="preserve">strengths, resources, priorities, concerns, abilities, capabilities, interests, and informed choice. </w:t>
      </w:r>
    </w:p>
    <w:p w14:paraId="18591D36" w14:textId="27C52BC0" w:rsidR="001F110B" w:rsidRPr="009D7134" w:rsidRDefault="001F110B">
      <w:pPr>
        <w:rPr>
          <w:rFonts w:cs="Arial"/>
        </w:rPr>
      </w:pPr>
      <w:r w:rsidRPr="009D7134">
        <w:rPr>
          <w:rFonts w:cs="Arial"/>
        </w:rPr>
        <w:t>(2)</w:t>
      </w:r>
      <w:r w:rsidRPr="009D7134">
        <w:rPr>
          <w:rFonts w:cs="Arial"/>
        </w:rPr>
        <w:tab/>
        <w:t xml:space="preserve">The individual has maintained the employment outcome for an appropriate </w:t>
      </w:r>
      <w:proofErr w:type="gramStart"/>
      <w:r w:rsidRPr="009D7134">
        <w:rPr>
          <w:rFonts w:cs="Arial"/>
        </w:rPr>
        <w:t>period of time</w:t>
      </w:r>
      <w:proofErr w:type="gramEnd"/>
      <w:r w:rsidRPr="009D7134">
        <w:rPr>
          <w:rFonts w:cs="Arial"/>
        </w:rPr>
        <w:t>, but not less than 90 days, necessary to ensure the stability of the employment outcome, and the individual no longer needs vocational rehabilitation services.</w:t>
      </w:r>
    </w:p>
    <w:p w14:paraId="2DC2718B" w14:textId="522C1AFF" w:rsidR="001F110B" w:rsidRPr="009D7134" w:rsidRDefault="001F110B">
      <w:pPr>
        <w:rPr>
          <w:rFonts w:cs="Arial"/>
        </w:rPr>
      </w:pPr>
      <w:r w:rsidRPr="009D7134">
        <w:rPr>
          <w:rFonts w:cs="Arial"/>
        </w:rPr>
        <w:t>(3)</w:t>
      </w:r>
      <w:r w:rsidRPr="009D7134">
        <w:rPr>
          <w:rFonts w:cs="Arial"/>
        </w:rPr>
        <w:tab/>
        <w:t xml:space="preserve">At the end of the appropriate period specified in (a)(2) of this </w:t>
      </w:r>
      <w:r w:rsidR="00407423" w:rsidRPr="009D7134">
        <w:rPr>
          <w:rFonts w:cs="Arial"/>
        </w:rPr>
        <w:t>section</w:t>
      </w:r>
      <w:r w:rsidRPr="009D7134">
        <w:rPr>
          <w:rFonts w:cs="Arial"/>
        </w:rPr>
        <w:t>, the individual and the Rehabilitation Counselor consider the employment outcome to be satisfactory and agree that the individual is performing well in the employment.</w:t>
      </w:r>
    </w:p>
    <w:p w14:paraId="178A9B91" w14:textId="011495F6" w:rsidR="001F110B" w:rsidRPr="009D7134" w:rsidRDefault="001F110B">
      <w:pPr>
        <w:rPr>
          <w:rFonts w:cs="Arial"/>
        </w:rPr>
      </w:pPr>
      <w:r w:rsidRPr="009D7134">
        <w:rPr>
          <w:rFonts w:cs="Arial"/>
        </w:rPr>
        <w:t>(4)</w:t>
      </w:r>
      <w:r w:rsidRPr="009D7134">
        <w:rPr>
          <w:rFonts w:cs="Arial"/>
        </w:rPr>
        <w:tab/>
        <w:t xml:space="preserve">The individual is informed through appropriate modes of communication of the availability of post-employment services, as defined in </w:t>
      </w:r>
      <w:r w:rsidR="00407423" w:rsidRPr="009D7134">
        <w:rPr>
          <w:rFonts w:cs="Arial"/>
        </w:rPr>
        <w:t>Section</w:t>
      </w:r>
      <w:r w:rsidRPr="009D7134">
        <w:rPr>
          <w:rFonts w:cs="Arial"/>
        </w:rPr>
        <w:t xml:space="preserve"> 7021.5 of these regulations.</w:t>
      </w:r>
    </w:p>
    <w:p w14:paraId="3B7EDAC0" w14:textId="66ABC944" w:rsidR="001F110B" w:rsidRPr="009D7134" w:rsidRDefault="002468E1">
      <w:pPr>
        <w:rPr>
          <w:rFonts w:cs="Arial"/>
        </w:rPr>
      </w:pPr>
      <w:r w:rsidRPr="009D7134">
        <w:rPr>
          <w:rFonts w:cs="Arial"/>
        </w:rPr>
        <w:t>N</w:t>
      </w:r>
      <w:r w:rsidR="00DF013D" w:rsidRPr="009D7134">
        <w:rPr>
          <w:rFonts w:cs="Arial"/>
        </w:rPr>
        <w:t>ote</w:t>
      </w:r>
      <w:r w:rsidRPr="009D7134">
        <w:rPr>
          <w:rFonts w:cs="Arial"/>
        </w:rPr>
        <w:t>:</w:t>
      </w:r>
      <w:r w:rsidR="001F110B" w:rsidRPr="009D7134">
        <w:rPr>
          <w:rFonts w:cs="Arial"/>
        </w:rPr>
        <w:t xml:space="preserve">  Authority cited: </w:t>
      </w:r>
      <w:r w:rsidR="00407423" w:rsidRPr="009D7134">
        <w:rPr>
          <w:rFonts w:cs="Arial"/>
        </w:rPr>
        <w:t>Section</w:t>
      </w:r>
      <w:r w:rsidR="001F110B" w:rsidRPr="009D7134">
        <w:rPr>
          <w:rFonts w:cs="Arial"/>
        </w:rPr>
        <w:t xml:space="preserve">s 19006 and 19016, Welfare and Institutions Code.  Reference: 34 CFR </w:t>
      </w:r>
      <w:r w:rsidR="00407423" w:rsidRPr="009D7134">
        <w:rPr>
          <w:rFonts w:cs="Arial"/>
        </w:rPr>
        <w:t>Section</w:t>
      </w:r>
      <w:r w:rsidR="001F110B" w:rsidRPr="009D7134">
        <w:rPr>
          <w:rFonts w:cs="Arial"/>
        </w:rPr>
        <w:t xml:space="preserve">s 361.5, 361.47, and 361.56; and </w:t>
      </w:r>
      <w:r w:rsidR="00407423" w:rsidRPr="009D7134">
        <w:rPr>
          <w:rFonts w:cs="Arial"/>
        </w:rPr>
        <w:t>Section</w:t>
      </w:r>
      <w:r w:rsidR="001F110B" w:rsidRPr="009D7134">
        <w:rPr>
          <w:rFonts w:cs="Arial"/>
        </w:rPr>
        <w:t xml:space="preserve"> 19011, Welfare and Institutions Code.</w:t>
      </w:r>
    </w:p>
    <w:p w14:paraId="0C9ABFC2" w14:textId="79BBB564" w:rsidR="001F110B" w:rsidRPr="009D7134" w:rsidRDefault="001F110B" w:rsidP="00C6719F">
      <w:pPr>
        <w:pStyle w:val="Heading3"/>
      </w:pPr>
      <w:bookmarkStart w:id="117" w:name="_Toc477855767"/>
      <w:r w:rsidRPr="009D7134">
        <w:t xml:space="preserve"> 7179.3. </w:t>
      </w:r>
      <w:bookmarkStart w:id="118" w:name="_Hlk69898332"/>
      <w:r w:rsidRPr="009D7134">
        <w:t>Closing the Record of Services for Other Reasons.</w:t>
      </w:r>
      <w:bookmarkEnd w:id="117"/>
      <w:bookmarkEnd w:id="118"/>
    </w:p>
    <w:p w14:paraId="27BB3E4F" w14:textId="675526EB" w:rsidR="001F110B" w:rsidRPr="009D7134" w:rsidRDefault="001F110B">
      <w:r w:rsidRPr="009D7134">
        <w:t>(a)</w:t>
      </w:r>
      <w:r w:rsidRPr="009D7134">
        <w:tab/>
        <w:t>An eligible individual’s record of services may be closed at any time if the Department determines that the individual</w:t>
      </w:r>
      <w:r w:rsidR="000668F3" w:rsidRPr="009D7134">
        <w:t xml:space="preserve"> is precluded from continued participation in their Individualized Plan for Employment (IPE) and entering competitive integrated employment because the individual ---</w:t>
      </w:r>
      <w:r w:rsidRPr="009D7134">
        <w:t>---</w:t>
      </w:r>
    </w:p>
    <w:p w14:paraId="55522574" w14:textId="48C2F0D1" w:rsidR="001F110B" w:rsidRPr="009D7134" w:rsidRDefault="001F110B">
      <w:r w:rsidRPr="009D7134">
        <w:t>(1)</w:t>
      </w:r>
      <w:r w:rsidRPr="009D7134">
        <w:tab/>
        <w:t xml:space="preserve">Chooses not to participate in, or continue participating in, the vocational </w:t>
      </w:r>
      <w:r w:rsidRPr="009D7134">
        <w:lastRenderedPageBreak/>
        <w:t xml:space="preserve">rehabilitation </w:t>
      </w:r>
      <w:proofErr w:type="gramStart"/>
      <w:r w:rsidRPr="009D7134">
        <w:t>program;</w:t>
      </w:r>
      <w:proofErr w:type="gramEnd"/>
    </w:p>
    <w:p w14:paraId="4B73BB4A" w14:textId="77777777" w:rsidR="001F110B" w:rsidRPr="009D7134" w:rsidRDefault="001F110B">
      <w:r w:rsidRPr="009D7134">
        <w:tab/>
        <w:t>(2)</w:t>
      </w:r>
      <w:r w:rsidRPr="009D7134">
        <w:tab/>
        <w:t xml:space="preserve">Cannot be located or contacted and, as a result, fails to </w:t>
      </w:r>
      <w:proofErr w:type="gramStart"/>
      <w:r w:rsidRPr="009D7134">
        <w:t>participate;</w:t>
      </w:r>
      <w:proofErr w:type="gramEnd"/>
    </w:p>
    <w:p w14:paraId="75A07BD4" w14:textId="7F9E86B4" w:rsidR="007D5ADB" w:rsidRPr="009D7134" w:rsidRDefault="001F110B">
      <w:pPr>
        <w:rPr>
          <w:strike/>
        </w:rPr>
      </w:pPr>
      <w:r w:rsidRPr="009D7134">
        <w:tab/>
        <w:t>(3)</w:t>
      </w:r>
      <w:r w:rsidRPr="009D7134">
        <w:tab/>
      </w:r>
      <w:r w:rsidR="000668F3" w:rsidRPr="009D7134">
        <w:t xml:space="preserve">Is unavailable to participate for an extended or indefinite period due to health problems or a prolonged confinement in a hospital, nursing home, prison, jail, treatment center, or similar facility, </w:t>
      </w:r>
      <w:r w:rsidR="007D5ADB" w:rsidRPr="009D7134">
        <w:t>or</w:t>
      </w:r>
      <w:r w:rsidR="000668F3" w:rsidRPr="009D7134">
        <w:t xml:space="preserve"> for another </w:t>
      </w:r>
      <w:proofErr w:type="gramStart"/>
      <w:r w:rsidR="000668F3" w:rsidRPr="009D7134">
        <w:t>reason</w:t>
      </w:r>
      <w:r w:rsidR="007D5ADB" w:rsidRPr="009D7134">
        <w:t>;</w:t>
      </w:r>
      <w:proofErr w:type="gramEnd"/>
    </w:p>
    <w:p w14:paraId="372AAE11" w14:textId="58093E1B" w:rsidR="001F110B" w:rsidRPr="009D7134" w:rsidRDefault="001F110B">
      <w:pPr>
        <w:rPr>
          <w:strike/>
        </w:rPr>
      </w:pPr>
      <w:r w:rsidRPr="009D7134">
        <w:tab/>
        <w:t>(4)</w:t>
      </w:r>
      <w:r w:rsidRPr="009D7134">
        <w:tab/>
        <w:t xml:space="preserve">Is </w:t>
      </w:r>
      <w:proofErr w:type="gramStart"/>
      <w:r w:rsidRPr="009D7134">
        <w:t>deceased;</w:t>
      </w:r>
      <w:proofErr w:type="gramEnd"/>
    </w:p>
    <w:p w14:paraId="5B3E3418" w14:textId="175118D2" w:rsidR="001F110B" w:rsidRPr="009D7134" w:rsidRDefault="001F110B">
      <w:r w:rsidRPr="009D7134">
        <w:tab/>
      </w:r>
      <w:r w:rsidR="007D5ADB" w:rsidRPr="009D7134">
        <w:t>(5)</w:t>
      </w:r>
      <w:r w:rsidRPr="009D7134">
        <w:tab/>
        <w:t xml:space="preserve">Fails to cooperate at any point in the vocational rehabilitation program, including repeated failure to keep appointments, maintain regular contact with the Rehabilitation Counselor, or carry out other responsibilities associated with participation in the program specified in </w:t>
      </w:r>
      <w:r w:rsidR="00407423" w:rsidRPr="009D7134">
        <w:t>Section</w:t>
      </w:r>
      <w:r w:rsidRPr="009D7134">
        <w:t xml:space="preserve"> 7029.9 of these </w:t>
      </w:r>
      <w:proofErr w:type="gramStart"/>
      <w:r w:rsidRPr="009D7134">
        <w:t>regulations;</w:t>
      </w:r>
      <w:proofErr w:type="gramEnd"/>
    </w:p>
    <w:p w14:paraId="3D92FA00" w14:textId="5A6415C3" w:rsidR="001F110B" w:rsidRPr="009D7134" w:rsidRDefault="001F110B">
      <w:pPr>
        <w:rPr>
          <w:strike/>
        </w:rPr>
      </w:pPr>
      <w:r w:rsidRPr="009D7134">
        <w:tab/>
      </w:r>
      <w:r w:rsidR="00502691" w:rsidRPr="009D7134">
        <w:t>(</w:t>
      </w:r>
      <w:r w:rsidR="007D5ADB" w:rsidRPr="009D7134">
        <w:t>6</w:t>
      </w:r>
      <w:r w:rsidR="00502691" w:rsidRPr="009D7134">
        <w:t>)</w:t>
      </w:r>
      <w:r w:rsidRPr="009D7134">
        <w:tab/>
        <w:t xml:space="preserve">Requires extended services for supported employment, and the extended services needed are not available; </w:t>
      </w:r>
      <w:r w:rsidRPr="009D7134">
        <w:rPr>
          <w:strike/>
        </w:rPr>
        <w:t>or</w:t>
      </w:r>
    </w:p>
    <w:p w14:paraId="040EBD4C" w14:textId="13958664" w:rsidR="00502691" w:rsidRPr="009D7134" w:rsidRDefault="00502691" w:rsidP="00502691">
      <w:pPr>
        <w:ind w:left="90" w:firstLine="630"/>
      </w:pPr>
      <w:r w:rsidRPr="009D7134">
        <w:t>(</w:t>
      </w:r>
      <w:r w:rsidR="007D5ADB" w:rsidRPr="009D7134">
        <w:t>7</w:t>
      </w:r>
      <w:r w:rsidRPr="009D7134">
        <w:t xml:space="preserve">) </w:t>
      </w:r>
      <w:r w:rsidR="007618DC">
        <w:t xml:space="preserve">    </w:t>
      </w:r>
      <w:r w:rsidRPr="009D7134">
        <w:t>Achieved supported employment in integrated employment but did not earn a competitive wage after exhausting the 24 months of supported employment services and any agreed upon extension of time;</w:t>
      </w:r>
      <w:r w:rsidR="00557F8E" w:rsidRPr="009D7134">
        <w:t xml:space="preserve"> or</w:t>
      </w:r>
    </w:p>
    <w:p w14:paraId="4A8DAB3D" w14:textId="22E968C3" w:rsidR="001F110B" w:rsidRPr="009D7134" w:rsidRDefault="007618DC">
      <w:r>
        <w:t xml:space="preserve">         </w:t>
      </w:r>
      <w:r w:rsidR="007D5ADB" w:rsidRPr="009D7134">
        <w:t>(8)</w:t>
      </w:r>
      <w:r w:rsidR="001F110B" w:rsidRPr="009D7134">
        <w:tab/>
        <w:t>Has engaged in any criminal activity when applying for or receiving vocational rehabilitation services, including fraud or misrepresentation used to obtain services, collusion, or theft.</w:t>
      </w:r>
    </w:p>
    <w:p w14:paraId="37EF29D0" w14:textId="38A58A02" w:rsidR="001F110B" w:rsidRPr="009D7134" w:rsidRDefault="002468E1">
      <w:r w:rsidRPr="009D7134">
        <w:t>N</w:t>
      </w:r>
      <w:r w:rsidR="00DF013D" w:rsidRPr="009D7134">
        <w:t>ote</w:t>
      </w:r>
      <w:r w:rsidRPr="009D7134">
        <w:t>:</w:t>
      </w:r>
      <w:r w:rsidR="001F110B" w:rsidRPr="009D7134">
        <w:t xml:space="preserve">  Authority cited: </w:t>
      </w:r>
      <w:r w:rsidR="00407423" w:rsidRPr="009D7134">
        <w:t>Section</w:t>
      </w:r>
      <w:r w:rsidR="001F110B" w:rsidRPr="009D7134">
        <w:t xml:space="preserve">s 19006 and 19016, Welfare and Institutions Code.  Reference: 29 USC </w:t>
      </w:r>
      <w:r w:rsidR="006208E3" w:rsidRPr="009D7134">
        <w:t>720</w:t>
      </w:r>
      <w:r w:rsidR="00502691" w:rsidRPr="009D7134">
        <w:t xml:space="preserve"> </w:t>
      </w:r>
      <w:r w:rsidR="006208E3" w:rsidRPr="009D7134">
        <w:t xml:space="preserve">and </w:t>
      </w:r>
      <w:r w:rsidR="001F110B" w:rsidRPr="009D7134">
        <w:t xml:space="preserve">722; 34 CFR </w:t>
      </w:r>
      <w:r w:rsidR="00407423" w:rsidRPr="009D7134">
        <w:t>Section</w:t>
      </w:r>
      <w:r w:rsidR="001F110B" w:rsidRPr="009D7134">
        <w:t>s</w:t>
      </w:r>
      <w:r w:rsidR="007D5ADB" w:rsidRPr="009D7134">
        <w:t xml:space="preserve"> </w:t>
      </w:r>
      <w:r w:rsidR="00F17E3B" w:rsidRPr="009D7134">
        <w:t xml:space="preserve">361.5, </w:t>
      </w:r>
      <w:r w:rsidR="00484DB0" w:rsidRPr="009D7134">
        <w:t xml:space="preserve">361.42, </w:t>
      </w:r>
      <w:r w:rsidR="001F110B" w:rsidRPr="009D7134">
        <w:t>361.43</w:t>
      </w:r>
      <w:r w:rsidR="00484DB0" w:rsidRPr="009D7134">
        <w:t xml:space="preserve"> and</w:t>
      </w:r>
      <w:r w:rsidR="001F110B" w:rsidRPr="009D7134">
        <w:t xml:space="preserve"> 361.4</w:t>
      </w:r>
      <w:r w:rsidR="007618DC">
        <w:t>4</w:t>
      </w:r>
      <w:r w:rsidR="001F110B" w:rsidRPr="009D7134">
        <w:t xml:space="preserve">; and </w:t>
      </w:r>
      <w:r w:rsidR="00407423" w:rsidRPr="009D7134">
        <w:t>Section</w:t>
      </w:r>
      <w:r w:rsidR="001F110B" w:rsidRPr="009D7134">
        <w:t xml:space="preserve"> 19011, Welfare and Institutions Code.</w:t>
      </w:r>
    </w:p>
    <w:p w14:paraId="6D23E48E" w14:textId="312AB1FE" w:rsidR="001F110B" w:rsidRPr="009D7134" w:rsidRDefault="001F110B" w:rsidP="004F00CF">
      <w:pPr>
        <w:pStyle w:val="Heading3"/>
      </w:pPr>
      <w:bookmarkStart w:id="119" w:name="_Toc477855768"/>
      <w:r w:rsidRPr="009D7134">
        <w:t xml:space="preserve"> 7179.4.  </w:t>
      </w:r>
      <w:bookmarkStart w:id="120" w:name="_Hlk69899657"/>
      <w:r w:rsidRPr="009D7134">
        <w:t>Self-employment; Closure with an Employment Outcome.</w:t>
      </w:r>
      <w:bookmarkEnd w:id="119"/>
    </w:p>
    <w:bookmarkEnd w:id="120"/>
    <w:p w14:paraId="15040D2E" w14:textId="41AC3C47" w:rsidR="00E01D86" w:rsidRPr="009D7134" w:rsidRDefault="001F110B">
      <w:pPr>
        <w:rPr>
          <w:rFonts w:cs="Arial"/>
        </w:rPr>
      </w:pPr>
      <w:r w:rsidRPr="009D7134">
        <w:rPr>
          <w:rFonts w:cs="Arial"/>
        </w:rPr>
        <w:t>(a)</w:t>
      </w:r>
      <w:r w:rsidRPr="009D7134">
        <w:rPr>
          <w:rFonts w:cs="Arial"/>
        </w:rPr>
        <w:tab/>
        <w:t xml:space="preserve">For purposes of the closure requirements in </w:t>
      </w:r>
      <w:r w:rsidR="00407423" w:rsidRPr="009D7134">
        <w:rPr>
          <w:rFonts w:cs="Arial"/>
        </w:rPr>
        <w:t>Section</w:t>
      </w:r>
      <w:r w:rsidRPr="009D7134">
        <w:rPr>
          <w:rFonts w:cs="Arial"/>
        </w:rPr>
        <w:t xml:space="preserve"> 7179.2(a)(2) and (3) of these regulations, an eligible individual is considered to have achieved an employment outcome in a self-employment setting when:</w:t>
      </w:r>
    </w:p>
    <w:p w14:paraId="577A5F46" w14:textId="56F98182" w:rsidR="00C930A8" w:rsidRPr="009D7134" w:rsidRDefault="00C930A8">
      <w:pPr>
        <w:rPr>
          <w:rFonts w:cs="Arial"/>
        </w:rPr>
      </w:pPr>
      <w:r w:rsidRPr="009D7134">
        <w:rPr>
          <w:rFonts w:cs="Arial"/>
        </w:rPr>
        <w:t xml:space="preserve">(1)  </w:t>
      </w:r>
      <w:r w:rsidR="007618DC">
        <w:rPr>
          <w:rFonts w:cs="Arial"/>
        </w:rPr>
        <w:t xml:space="preserve">  </w:t>
      </w:r>
      <w:r w:rsidRPr="009D7134">
        <w:rPr>
          <w:rFonts w:cs="Arial"/>
        </w:rPr>
        <w:t xml:space="preserve">The </w:t>
      </w:r>
      <w:r w:rsidRPr="009D7134">
        <w:rPr>
          <w:rFonts w:cs="Arial"/>
          <w:lang w:val="en"/>
        </w:rPr>
        <w:t xml:space="preserve">self-employment setting is consistent with the individual's personal attributes, including the individual's </w:t>
      </w:r>
      <w:r w:rsidR="009F241A" w:rsidRPr="009D7134">
        <w:rPr>
          <w:rFonts w:cs="Arial"/>
          <w:lang w:val="en"/>
        </w:rPr>
        <w:t xml:space="preserve">unique </w:t>
      </w:r>
      <w:r w:rsidRPr="009D7134">
        <w:rPr>
          <w:rFonts w:cs="Arial"/>
          <w:lang w:val="en"/>
        </w:rPr>
        <w:t>strengths, resources, priorities, concerns, abilities, capabilities, interests, and informed choice under</w:t>
      </w:r>
      <w:r w:rsidR="000F22AC" w:rsidRPr="009D7134">
        <w:rPr>
          <w:rFonts w:cs="Arial"/>
          <w:lang w:val="en"/>
        </w:rPr>
        <w:t xml:space="preserve"> Article </w:t>
      </w:r>
      <w:r w:rsidR="00DF10DD" w:rsidRPr="009D7134">
        <w:rPr>
          <w:rFonts w:cs="Arial"/>
          <w:lang w:val="en"/>
        </w:rPr>
        <w:t>4.</w:t>
      </w:r>
    </w:p>
    <w:p w14:paraId="5F2C6932" w14:textId="02C2C2FE" w:rsidR="00502691" w:rsidRPr="009D7134" w:rsidRDefault="00C930A8">
      <w:pPr>
        <w:rPr>
          <w:rFonts w:cs="Arial"/>
        </w:rPr>
      </w:pPr>
      <w:r w:rsidRPr="009D7134">
        <w:rPr>
          <w:rFonts w:cs="Arial"/>
        </w:rPr>
        <w:t xml:space="preserve">(2)  </w:t>
      </w:r>
      <w:r w:rsidR="007618DC">
        <w:rPr>
          <w:rFonts w:cs="Arial"/>
        </w:rPr>
        <w:t xml:space="preserve">  </w:t>
      </w:r>
      <w:r w:rsidR="001F110B" w:rsidRPr="009D7134">
        <w:rPr>
          <w:rFonts w:cs="Arial"/>
        </w:rPr>
        <w:t xml:space="preserve">The individual has maintained self-employment </w:t>
      </w:r>
      <w:r w:rsidRPr="009D7134">
        <w:rPr>
          <w:rFonts w:cs="Arial"/>
        </w:rPr>
        <w:t>in competitive integrated</w:t>
      </w:r>
      <w:r w:rsidR="00502691" w:rsidRPr="009D7134">
        <w:rPr>
          <w:rFonts w:cs="Arial"/>
        </w:rPr>
        <w:t xml:space="preserve"> employment</w:t>
      </w:r>
      <w:r w:rsidR="00C61045" w:rsidRPr="009D7134">
        <w:rPr>
          <w:rFonts w:cs="Arial"/>
        </w:rPr>
        <w:t xml:space="preserve"> comparable to other individual</w:t>
      </w:r>
      <w:r w:rsidR="00A705A4" w:rsidRPr="009D7134">
        <w:rPr>
          <w:rFonts w:cs="Arial"/>
        </w:rPr>
        <w:t>s similarly situated as</w:t>
      </w:r>
      <w:r w:rsidRPr="009D7134">
        <w:rPr>
          <w:rFonts w:cs="Arial"/>
        </w:rPr>
        <w:t xml:space="preserve"> </w:t>
      </w:r>
      <w:r w:rsidR="001F110B" w:rsidRPr="009D7134">
        <w:rPr>
          <w:rFonts w:cs="Arial"/>
        </w:rPr>
        <w:t xml:space="preserve">specified in the Individualized Plan for Employment (IPE) for a sufficient period of three months to one </w:t>
      </w:r>
      <w:r w:rsidR="00EB5716" w:rsidRPr="009D7134">
        <w:rPr>
          <w:rFonts w:cs="Arial"/>
        </w:rPr>
        <w:t>year.</w:t>
      </w:r>
      <w:r w:rsidR="001F110B" w:rsidRPr="009D7134">
        <w:rPr>
          <w:rFonts w:cs="Arial"/>
        </w:rPr>
        <w:t xml:space="preserve"> </w:t>
      </w:r>
    </w:p>
    <w:p w14:paraId="0CA5D7CD" w14:textId="04BF4C10" w:rsidR="001F110B" w:rsidRPr="009D7134" w:rsidRDefault="00502691">
      <w:pPr>
        <w:rPr>
          <w:rFonts w:cs="Arial"/>
        </w:rPr>
      </w:pPr>
      <w:r w:rsidRPr="009D7134">
        <w:rPr>
          <w:rFonts w:cs="Arial"/>
        </w:rPr>
        <w:t xml:space="preserve">(3) </w:t>
      </w:r>
      <w:r w:rsidR="007618DC">
        <w:rPr>
          <w:rFonts w:cs="Arial"/>
        </w:rPr>
        <w:t xml:space="preserve">  </w:t>
      </w:r>
      <w:r w:rsidR="00613164" w:rsidRPr="009D7134">
        <w:rPr>
          <w:rFonts w:cs="Arial"/>
        </w:rPr>
        <w:t>T</w:t>
      </w:r>
      <w:r w:rsidR="001F110B" w:rsidRPr="009D7134">
        <w:rPr>
          <w:rFonts w:cs="Arial"/>
        </w:rPr>
        <w:t xml:space="preserve">he individual </w:t>
      </w:r>
      <w:r w:rsidR="00C930A8" w:rsidRPr="009D7134">
        <w:rPr>
          <w:rFonts w:cs="Arial"/>
        </w:rPr>
        <w:t>yields an income that is comparable to the income received by other individuals who do not have disabilities and are self-employed in similar occupations or performing similar tasks</w:t>
      </w:r>
      <w:r w:rsidR="003A2381" w:rsidRPr="009D7134">
        <w:rPr>
          <w:rFonts w:cs="Arial"/>
        </w:rPr>
        <w:t>,</w:t>
      </w:r>
      <w:r w:rsidR="00C930A8" w:rsidRPr="009D7134">
        <w:rPr>
          <w:rFonts w:cs="Arial"/>
        </w:rPr>
        <w:t xml:space="preserve"> </w:t>
      </w:r>
      <w:r w:rsidR="003A2381" w:rsidRPr="009D7134">
        <w:rPr>
          <w:rFonts w:cs="Arial"/>
        </w:rPr>
        <w:t xml:space="preserve">with the same or </w:t>
      </w:r>
      <w:r w:rsidR="00C930A8" w:rsidRPr="009D7134">
        <w:rPr>
          <w:rFonts w:cs="Arial"/>
        </w:rPr>
        <w:t>similar training, experience</w:t>
      </w:r>
      <w:r w:rsidR="00D278EE" w:rsidRPr="009D7134">
        <w:rPr>
          <w:rFonts w:cs="Arial"/>
        </w:rPr>
        <w:t>,</w:t>
      </w:r>
      <w:r w:rsidR="00C930A8" w:rsidRPr="009D7134">
        <w:rPr>
          <w:rFonts w:cs="Arial"/>
        </w:rPr>
        <w:t xml:space="preserve"> or skills</w:t>
      </w:r>
      <w:r w:rsidR="001F110B" w:rsidRPr="009D7134">
        <w:rPr>
          <w:rFonts w:cs="Arial"/>
        </w:rPr>
        <w:t xml:space="preserve"> but not less than the customary wage and benefit level received by individuals engaged in the same or similar self-employment</w:t>
      </w:r>
      <w:r w:rsidR="00294B8F" w:rsidRPr="009D7134">
        <w:rPr>
          <w:rFonts w:cs="Arial"/>
        </w:rPr>
        <w:t>.</w:t>
      </w:r>
      <w:r w:rsidR="001F110B" w:rsidRPr="009D7134">
        <w:rPr>
          <w:rFonts w:cs="Arial"/>
        </w:rPr>
        <w:t xml:space="preserve"> </w:t>
      </w:r>
      <w:r w:rsidR="001F110B" w:rsidRPr="009D7134">
        <w:rPr>
          <w:rFonts w:cs="Arial"/>
          <w:strike/>
        </w:rPr>
        <w:t>and</w:t>
      </w:r>
    </w:p>
    <w:p w14:paraId="51547F01" w14:textId="2CEE9B53" w:rsidR="003A2381" w:rsidRPr="009D7134" w:rsidRDefault="00613164">
      <w:pPr>
        <w:rPr>
          <w:rFonts w:cs="Arial"/>
        </w:rPr>
      </w:pPr>
      <w:r w:rsidRPr="009D7134">
        <w:rPr>
          <w:rFonts w:cs="Arial"/>
        </w:rPr>
        <w:t>(4)</w:t>
      </w:r>
      <w:r w:rsidR="007618DC">
        <w:rPr>
          <w:rFonts w:cs="Arial"/>
        </w:rPr>
        <w:t xml:space="preserve">    </w:t>
      </w:r>
      <w:r w:rsidR="001F110B" w:rsidRPr="009D7134">
        <w:rPr>
          <w:rFonts w:cs="Arial"/>
        </w:rPr>
        <w:t xml:space="preserve">The individual and </w:t>
      </w:r>
      <w:r w:rsidR="003A2381" w:rsidRPr="009D7134">
        <w:rPr>
          <w:rFonts w:cs="Arial"/>
        </w:rPr>
        <w:t xml:space="preserve">their </w:t>
      </w:r>
      <w:r w:rsidR="006208E3" w:rsidRPr="009D7134">
        <w:rPr>
          <w:rFonts w:cs="Arial"/>
        </w:rPr>
        <w:t xml:space="preserve">Rehabilitation </w:t>
      </w:r>
      <w:r w:rsidR="003A2381" w:rsidRPr="009D7134">
        <w:rPr>
          <w:rFonts w:cs="Arial"/>
        </w:rPr>
        <w:t xml:space="preserve">Counselor </w:t>
      </w:r>
      <w:r w:rsidR="001F110B" w:rsidRPr="009D7134">
        <w:rPr>
          <w:rFonts w:cs="Arial"/>
        </w:rPr>
        <w:t>agree that the employment outcome in the self-employment setting is satisfactory, and the individual is performing well.</w:t>
      </w:r>
    </w:p>
    <w:p w14:paraId="319937A9" w14:textId="58C982F6" w:rsidR="001F110B" w:rsidRPr="009D7134" w:rsidRDefault="001F110B">
      <w:pPr>
        <w:rPr>
          <w:rFonts w:cs="Arial"/>
        </w:rPr>
      </w:pPr>
      <w:r w:rsidRPr="009D7134">
        <w:rPr>
          <w:rFonts w:cs="Arial"/>
        </w:rPr>
        <w:lastRenderedPageBreak/>
        <w:t>(b)</w:t>
      </w:r>
      <w:r w:rsidRPr="009D7134">
        <w:rPr>
          <w:rFonts w:cs="Arial"/>
        </w:rPr>
        <w:tab/>
        <w:t xml:space="preserve">At closure, any equipment purchased by the Department and loaned to the individual in connection with the IPE shall be returned to the Department or provided to the individual, as specified in </w:t>
      </w:r>
      <w:r w:rsidR="00407423" w:rsidRPr="009D7134">
        <w:rPr>
          <w:rFonts w:cs="Arial"/>
        </w:rPr>
        <w:t>Section</w:t>
      </w:r>
      <w:r w:rsidRPr="009D7134">
        <w:rPr>
          <w:rFonts w:cs="Arial"/>
        </w:rPr>
        <w:t xml:space="preserve"> 7194 of these regulations.</w:t>
      </w:r>
    </w:p>
    <w:p w14:paraId="5DF91041" w14:textId="0B811195" w:rsidR="001F110B" w:rsidRPr="009D7134" w:rsidRDefault="002468E1">
      <w:pPr>
        <w:rPr>
          <w:rFonts w:cs="Arial"/>
        </w:rPr>
      </w:pPr>
      <w:r w:rsidRPr="009D7134">
        <w:rPr>
          <w:rFonts w:cs="Arial"/>
        </w:rPr>
        <w:t>N</w:t>
      </w:r>
      <w:r w:rsidR="00DF013D" w:rsidRPr="009D7134">
        <w:rPr>
          <w:rFonts w:cs="Arial"/>
        </w:rPr>
        <w:t>ote</w:t>
      </w:r>
      <w:r w:rsidRPr="009D7134">
        <w:rPr>
          <w:rFonts w:cs="Arial"/>
        </w:rPr>
        <w:t>:</w:t>
      </w:r>
      <w:r w:rsidR="001F110B" w:rsidRPr="009D7134">
        <w:rPr>
          <w:rFonts w:cs="Arial"/>
        </w:rPr>
        <w:t xml:space="preserve">  Authority cited:  </w:t>
      </w:r>
      <w:r w:rsidR="00407423" w:rsidRPr="009D7134">
        <w:rPr>
          <w:rFonts w:cs="Arial"/>
        </w:rPr>
        <w:t>Section</w:t>
      </w:r>
      <w:r w:rsidR="001F110B" w:rsidRPr="009D7134">
        <w:rPr>
          <w:rFonts w:cs="Arial"/>
        </w:rPr>
        <w:t xml:space="preserve">s 19006 and 19016, Welfare and Institutions Code.  Reference:  29 USC 705; 34 CFR 361.5 and 361.56; and </w:t>
      </w:r>
      <w:r w:rsidR="00407423" w:rsidRPr="009D7134">
        <w:rPr>
          <w:rFonts w:cs="Arial"/>
        </w:rPr>
        <w:t>Section</w:t>
      </w:r>
      <w:r w:rsidR="001F110B" w:rsidRPr="009D7134">
        <w:rPr>
          <w:rFonts w:cs="Arial"/>
        </w:rPr>
        <w:t xml:space="preserve"> 19011, Welfare and Institutions Code.</w:t>
      </w:r>
    </w:p>
    <w:p w14:paraId="36F180DB" w14:textId="4DFB3012" w:rsidR="001F110B" w:rsidRPr="009D7134" w:rsidRDefault="001F110B" w:rsidP="00C6719F">
      <w:pPr>
        <w:pStyle w:val="Heading3"/>
      </w:pPr>
      <w:bookmarkStart w:id="121" w:name="_Toc477855769"/>
      <w:r w:rsidRPr="009D7134">
        <w:t xml:space="preserve"> 7179.5</w:t>
      </w:r>
      <w:bookmarkStart w:id="122" w:name="_Hlk69899689"/>
      <w:r w:rsidRPr="009D7134">
        <w:t>.  Self-employment; Closure without an Employment Outcome.</w:t>
      </w:r>
      <w:bookmarkEnd w:id="121"/>
      <w:r w:rsidRPr="009D7134">
        <w:t xml:space="preserve">  </w:t>
      </w:r>
      <w:bookmarkEnd w:id="122"/>
    </w:p>
    <w:p w14:paraId="69E912F8" w14:textId="718C49A8" w:rsidR="001F110B" w:rsidRPr="009D7134" w:rsidRDefault="001F110B">
      <w:pPr>
        <w:pStyle w:val="BodyText2"/>
        <w:rPr>
          <w:sz w:val="28"/>
        </w:rPr>
      </w:pPr>
      <w:r w:rsidRPr="009D7134">
        <w:rPr>
          <w:sz w:val="28"/>
        </w:rPr>
        <w:t>(a)</w:t>
      </w:r>
      <w:r w:rsidRPr="009D7134">
        <w:rPr>
          <w:sz w:val="28"/>
        </w:rPr>
        <w:tab/>
        <w:t>The record of services for an eligible individual whose Individualized Plan for Employment (IPE) includes a self-employment setting shall be closed without an employment outcome when:</w:t>
      </w:r>
    </w:p>
    <w:p w14:paraId="2D89A3E3" w14:textId="2DF2ABA4" w:rsidR="001F110B" w:rsidRPr="009D7134" w:rsidRDefault="001F110B">
      <w:pPr>
        <w:rPr>
          <w:rFonts w:cs="Arial"/>
        </w:rPr>
      </w:pPr>
      <w:r w:rsidRPr="009D7134">
        <w:rPr>
          <w:rFonts w:cs="Arial"/>
        </w:rPr>
        <w:t>(1)</w:t>
      </w:r>
      <w:r w:rsidRPr="009D7134">
        <w:rPr>
          <w:rFonts w:cs="Arial"/>
        </w:rPr>
        <w:tab/>
        <w:t xml:space="preserve">It is determined that the self-employment setting is not appropriate, as specified in </w:t>
      </w:r>
      <w:r w:rsidR="00407423" w:rsidRPr="009D7134">
        <w:rPr>
          <w:rFonts w:cs="Arial"/>
        </w:rPr>
        <w:t>Section</w:t>
      </w:r>
      <w:r w:rsidRPr="009D7134">
        <w:rPr>
          <w:rFonts w:cs="Arial"/>
        </w:rPr>
        <w:t xml:space="preserve"> 7136.6 of these regulations; or that the eligible individual is unable to maintain </w:t>
      </w:r>
      <w:r w:rsidR="00CC51D3" w:rsidRPr="009D7134">
        <w:rPr>
          <w:rFonts w:cs="Arial"/>
        </w:rPr>
        <w:t xml:space="preserve">competitive integrated </w:t>
      </w:r>
      <w:r w:rsidRPr="009D7134">
        <w:rPr>
          <w:rFonts w:cs="Arial"/>
        </w:rPr>
        <w:t xml:space="preserve">employment in the self-employment setting; or the individual has not met the criteria for a successful </w:t>
      </w:r>
      <w:r w:rsidR="00CC51D3" w:rsidRPr="009D7134">
        <w:rPr>
          <w:rFonts w:cs="Arial"/>
        </w:rPr>
        <w:t xml:space="preserve">competitive integrated </w:t>
      </w:r>
      <w:r w:rsidRPr="009D7134">
        <w:rPr>
          <w:rFonts w:cs="Arial"/>
        </w:rPr>
        <w:t xml:space="preserve">employment outcome specified in </w:t>
      </w:r>
      <w:r w:rsidR="00407423" w:rsidRPr="009D7134">
        <w:rPr>
          <w:rFonts w:cs="Arial"/>
        </w:rPr>
        <w:t>Section</w:t>
      </w:r>
      <w:r w:rsidRPr="009D7134">
        <w:rPr>
          <w:rFonts w:cs="Arial"/>
        </w:rPr>
        <w:t xml:space="preserve"> 7179.4 of these regulations within 12 months after beginning operation of the small business, whichever occurs earlier; and </w:t>
      </w:r>
    </w:p>
    <w:p w14:paraId="1461159B" w14:textId="51AF84EC" w:rsidR="001F110B" w:rsidRPr="009D7134" w:rsidRDefault="001F110B">
      <w:pPr>
        <w:rPr>
          <w:rFonts w:cs="Arial"/>
        </w:rPr>
      </w:pPr>
      <w:r w:rsidRPr="009D7134">
        <w:rPr>
          <w:rFonts w:cs="Arial"/>
        </w:rPr>
        <w:t>(2)</w:t>
      </w:r>
      <w:r w:rsidRPr="009D7134">
        <w:rPr>
          <w:rFonts w:cs="Arial"/>
        </w:rPr>
        <w:tab/>
        <w:t xml:space="preserve">The Rehabilitation Counselor (RC) has offered the individual an opportunity to discuss alternative employment settings and other vocational rehabilitation services that could be provided to assist the individual in obtaining employment in an alternative setting, and the individual declines such </w:t>
      </w:r>
      <w:proofErr w:type="gramStart"/>
      <w:r w:rsidRPr="009D7134">
        <w:rPr>
          <w:rFonts w:cs="Arial"/>
        </w:rPr>
        <w:t>services</w:t>
      </w:r>
      <w:proofErr w:type="gramEnd"/>
      <w:r w:rsidRPr="009D7134">
        <w:rPr>
          <w:rFonts w:cs="Arial"/>
        </w:rPr>
        <w:t xml:space="preserve"> or no such services are available.</w:t>
      </w:r>
    </w:p>
    <w:p w14:paraId="6B86A27D" w14:textId="558B4379" w:rsidR="001F110B" w:rsidRPr="009D7134" w:rsidRDefault="001F110B">
      <w:pPr>
        <w:rPr>
          <w:rFonts w:cs="Arial"/>
        </w:rPr>
      </w:pPr>
      <w:r w:rsidRPr="009D7134">
        <w:rPr>
          <w:rFonts w:cs="Arial"/>
        </w:rPr>
        <w:t>(b)</w:t>
      </w:r>
      <w:r w:rsidRPr="009D7134">
        <w:rPr>
          <w:rFonts w:cs="Arial"/>
        </w:rPr>
        <w:tab/>
        <w:t xml:space="preserve">At closure, any equipment purchased by the Department and loaned to the individual in connection with the IPE shall be returned to the Department or provided to the individual, as specified in </w:t>
      </w:r>
      <w:r w:rsidR="00407423" w:rsidRPr="009D7134">
        <w:rPr>
          <w:rFonts w:cs="Arial"/>
        </w:rPr>
        <w:t>Section</w:t>
      </w:r>
      <w:r w:rsidRPr="009D7134">
        <w:rPr>
          <w:rFonts w:cs="Arial"/>
        </w:rPr>
        <w:t xml:space="preserve"> 7194 of these regulations.</w:t>
      </w:r>
    </w:p>
    <w:p w14:paraId="271484AE" w14:textId="14DA3BC7" w:rsidR="001F110B" w:rsidRPr="009D7134" w:rsidRDefault="002468E1">
      <w:pPr>
        <w:rPr>
          <w:rFonts w:cs="Arial"/>
        </w:rPr>
      </w:pPr>
      <w:r w:rsidRPr="009D7134">
        <w:rPr>
          <w:rFonts w:cs="Arial"/>
        </w:rPr>
        <w:t>N</w:t>
      </w:r>
      <w:r w:rsidR="00DF013D" w:rsidRPr="009D7134">
        <w:rPr>
          <w:rFonts w:cs="Arial"/>
        </w:rPr>
        <w:t>ote</w:t>
      </w:r>
      <w:r w:rsidRPr="009D7134">
        <w:rPr>
          <w:rFonts w:cs="Arial"/>
        </w:rPr>
        <w:t>:</w:t>
      </w:r>
      <w:r w:rsidR="001F110B" w:rsidRPr="009D7134">
        <w:rPr>
          <w:rFonts w:cs="Arial"/>
        </w:rPr>
        <w:t xml:space="preserve">  Authority cited:  </w:t>
      </w:r>
      <w:r w:rsidR="00407423" w:rsidRPr="009D7134">
        <w:rPr>
          <w:rFonts w:cs="Arial"/>
        </w:rPr>
        <w:t>Section</w:t>
      </w:r>
      <w:r w:rsidR="001F110B" w:rsidRPr="009D7134">
        <w:rPr>
          <w:rFonts w:cs="Arial"/>
        </w:rPr>
        <w:t>s 19006 and 19016, Welfare and Institutions Code.  Reference:  29 USC</w:t>
      </w:r>
      <w:r w:rsidR="00F615E6" w:rsidRPr="009D7134">
        <w:rPr>
          <w:rFonts w:cs="Arial"/>
        </w:rPr>
        <w:t xml:space="preserve"> </w:t>
      </w:r>
      <w:r w:rsidR="00407423" w:rsidRPr="009D7134">
        <w:rPr>
          <w:rFonts w:cs="Arial"/>
        </w:rPr>
        <w:t>Section</w:t>
      </w:r>
      <w:r w:rsidR="00463F22" w:rsidRPr="009D7134">
        <w:rPr>
          <w:rFonts w:cs="Arial"/>
        </w:rPr>
        <w:t>s</w:t>
      </w:r>
      <w:r w:rsidR="00F615E6" w:rsidRPr="009D7134">
        <w:rPr>
          <w:rFonts w:cs="Arial"/>
        </w:rPr>
        <w:t xml:space="preserve"> </w:t>
      </w:r>
      <w:r w:rsidR="001F110B" w:rsidRPr="009D7134">
        <w:rPr>
          <w:rFonts w:cs="Arial"/>
        </w:rPr>
        <w:t>705, 720, 721</w:t>
      </w:r>
      <w:r w:rsidR="00AC2595" w:rsidRPr="009D7134">
        <w:rPr>
          <w:rFonts w:cs="Arial"/>
        </w:rPr>
        <w:t xml:space="preserve">, and </w:t>
      </w:r>
      <w:r w:rsidR="001F110B" w:rsidRPr="009D7134">
        <w:rPr>
          <w:rFonts w:cs="Arial"/>
        </w:rPr>
        <w:t xml:space="preserve">722; 34 CFR </w:t>
      </w:r>
      <w:r w:rsidR="00407423" w:rsidRPr="009D7134">
        <w:rPr>
          <w:rFonts w:cs="Arial"/>
        </w:rPr>
        <w:t>Section</w:t>
      </w:r>
      <w:r w:rsidR="001F110B" w:rsidRPr="009D7134">
        <w:rPr>
          <w:rFonts w:cs="Arial"/>
        </w:rPr>
        <w:t>s 361.5, 361.45, 361.46 and 361.</w:t>
      </w:r>
      <w:r w:rsidR="008F2EDA" w:rsidRPr="009D7134">
        <w:rPr>
          <w:rFonts w:cs="Arial"/>
        </w:rPr>
        <w:t>56</w:t>
      </w:r>
      <w:r w:rsidR="001F110B" w:rsidRPr="009D7134">
        <w:rPr>
          <w:rFonts w:cs="Arial"/>
        </w:rPr>
        <w:t xml:space="preserve">; and </w:t>
      </w:r>
      <w:r w:rsidR="00407423" w:rsidRPr="009D7134">
        <w:rPr>
          <w:rFonts w:cs="Arial"/>
        </w:rPr>
        <w:t>Section</w:t>
      </w:r>
      <w:r w:rsidR="001F110B" w:rsidRPr="009D7134">
        <w:rPr>
          <w:rFonts w:cs="Arial"/>
        </w:rPr>
        <w:t xml:space="preserve"> 19011, Welfare and Institutions Code.</w:t>
      </w:r>
    </w:p>
    <w:p w14:paraId="4276D3B8" w14:textId="77777777" w:rsidR="00AE4F39" w:rsidRPr="009D7134" w:rsidRDefault="00AE4F39">
      <w:pPr>
        <w:rPr>
          <w:rFonts w:cs="Arial"/>
        </w:rPr>
      </w:pPr>
    </w:p>
    <w:p w14:paraId="558EDD2D" w14:textId="7B226FE6" w:rsidR="00C25FF0" w:rsidRPr="009D7134" w:rsidRDefault="005C0735" w:rsidP="00C25FF0">
      <w:pPr>
        <w:pStyle w:val="Heading3"/>
      </w:pPr>
      <w:bookmarkStart w:id="123" w:name="_Toc477855770"/>
      <w:r w:rsidRPr="009D7134">
        <w:t xml:space="preserve"> 7179.7</w:t>
      </w:r>
      <w:bookmarkStart w:id="124" w:name="_Hlk69899750"/>
      <w:r w:rsidRPr="009D7134">
        <w:t xml:space="preserve">.  </w:t>
      </w:r>
      <w:r w:rsidR="001D2727" w:rsidRPr="009D7134">
        <w:t xml:space="preserve">Supported Employment </w:t>
      </w:r>
      <w:proofErr w:type="gramStart"/>
      <w:r w:rsidR="001D2727" w:rsidRPr="009D7134">
        <w:t>Program;</w:t>
      </w:r>
      <w:proofErr w:type="gramEnd"/>
      <w:r w:rsidR="001D2727" w:rsidRPr="009D7134">
        <w:t xml:space="preserve"> Closing the Record of</w:t>
      </w:r>
      <w:r w:rsidR="00265223" w:rsidRPr="009D7134">
        <w:t xml:space="preserve"> </w:t>
      </w:r>
      <w:r w:rsidR="001D2727" w:rsidRPr="009D7134">
        <w:t>Services With an Employment Outcome.</w:t>
      </w:r>
      <w:bookmarkEnd w:id="123"/>
      <w:bookmarkEnd w:id="124"/>
    </w:p>
    <w:p w14:paraId="0E6F52BA" w14:textId="49D20BCB" w:rsidR="001D2727" w:rsidRPr="009D7134" w:rsidRDefault="001D2727" w:rsidP="00C25FF0">
      <w:pPr>
        <w:pStyle w:val="Heading3"/>
        <w:rPr>
          <w:b w:val="0"/>
          <w:bCs w:val="0"/>
        </w:rPr>
      </w:pPr>
      <w:r w:rsidRPr="009D7134">
        <w:rPr>
          <w:rFonts w:cs="Arial"/>
          <w:b w:val="0"/>
          <w:bCs w:val="0"/>
          <w:szCs w:val="28"/>
        </w:rPr>
        <w:t xml:space="preserve">(a)  In </w:t>
      </w:r>
      <w:r w:rsidR="00613164" w:rsidRPr="009D7134">
        <w:rPr>
          <w:rFonts w:cs="Arial"/>
          <w:b w:val="0"/>
          <w:bCs w:val="0"/>
          <w:szCs w:val="28"/>
        </w:rPr>
        <w:t xml:space="preserve">an individual with a most significant disability, including a youth with a most significant disability, who is employed in competitive integrated employment will be considered to have </w:t>
      </w:r>
      <w:r w:rsidR="004A760D" w:rsidRPr="009D7134">
        <w:rPr>
          <w:rFonts w:cs="Arial"/>
          <w:b w:val="0"/>
          <w:bCs w:val="0"/>
          <w:szCs w:val="28"/>
        </w:rPr>
        <w:t xml:space="preserve">concurrently </w:t>
      </w:r>
      <w:r w:rsidR="00613164" w:rsidRPr="009D7134">
        <w:rPr>
          <w:rFonts w:cs="Arial"/>
          <w:b w:val="0"/>
          <w:bCs w:val="0"/>
          <w:szCs w:val="28"/>
        </w:rPr>
        <w:t>achieved an employment outcome, including customized employment, in supported employment and their record of services may be closed when:</w:t>
      </w:r>
    </w:p>
    <w:p w14:paraId="5FC56BBB" w14:textId="2A827A72" w:rsidR="001D2727" w:rsidRPr="009D7134" w:rsidRDefault="00C95481" w:rsidP="00E128AD">
      <w:pPr>
        <w:pStyle w:val="BodyText2"/>
        <w:rPr>
          <w:rFonts w:cs="Arial"/>
          <w:sz w:val="28"/>
          <w:szCs w:val="28"/>
        </w:rPr>
      </w:pPr>
      <w:r w:rsidRPr="009D7134">
        <w:rPr>
          <w:rFonts w:cs="Arial"/>
          <w:sz w:val="28"/>
          <w:szCs w:val="28"/>
        </w:rPr>
        <w:t>(1)</w:t>
      </w:r>
      <w:r w:rsidR="004A760D" w:rsidRPr="009D7134">
        <w:rPr>
          <w:rFonts w:cs="Arial"/>
          <w:sz w:val="28"/>
          <w:szCs w:val="28"/>
        </w:rPr>
        <w:t xml:space="preserve">  The individual has supported </w:t>
      </w:r>
      <w:r w:rsidR="00B5764C" w:rsidRPr="009D7134">
        <w:rPr>
          <w:rFonts w:cs="Arial"/>
          <w:sz w:val="28"/>
          <w:szCs w:val="28"/>
        </w:rPr>
        <w:t xml:space="preserve">employment </w:t>
      </w:r>
      <w:r w:rsidR="00192740" w:rsidRPr="009D7134">
        <w:rPr>
          <w:rFonts w:cs="Arial"/>
          <w:sz w:val="28"/>
          <w:szCs w:val="28"/>
        </w:rPr>
        <w:t xml:space="preserve">services </w:t>
      </w:r>
      <w:r w:rsidR="004F4D8D" w:rsidRPr="009D7134">
        <w:rPr>
          <w:rFonts w:cs="Arial"/>
          <w:sz w:val="28"/>
          <w:szCs w:val="28"/>
        </w:rPr>
        <w:t xml:space="preserve">specified in </w:t>
      </w:r>
      <w:r w:rsidR="00CA40E1" w:rsidRPr="009D7134">
        <w:rPr>
          <w:rFonts w:cs="Arial"/>
          <w:sz w:val="28"/>
          <w:szCs w:val="28"/>
        </w:rPr>
        <w:t>S</w:t>
      </w:r>
      <w:r w:rsidR="00407423" w:rsidRPr="009D7134">
        <w:rPr>
          <w:rFonts w:cs="Arial"/>
          <w:sz w:val="28"/>
          <w:szCs w:val="28"/>
        </w:rPr>
        <w:t>ection</w:t>
      </w:r>
      <w:r w:rsidR="00192740" w:rsidRPr="009D7134">
        <w:rPr>
          <w:rFonts w:cs="Arial"/>
          <w:sz w:val="28"/>
          <w:szCs w:val="28"/>
        </w:rPr>
        <w:t xml:space="preserve"> 7028.1.</w:t>
      </w:r>
    </w:p>
    <w:p w14:paraId="33C2CDAF" w14:textId="63E776F7" w:rsidR="001D2727" w:rsidRPr="009D7134" w:rsidRDefault="001D2727" w:rsidP="00E128AD">
      <w:pPr>
        <w:pStyle w:val="BodyText2"/>
        <w:ind w:left="12"/>
        <w:rPr>
          <w:rFonts w:cs="Arial"/>
          <w:sz w:val="28"/>
          <w:szCs w:val="28"/>
        </w:rPr>
      </w:pPr>
      <w:r w:rsidRPr="009D7134">
        <w:rPr>
          <w:rFonts w:cs="Arial"/>
          <w:sz w:val="28"/>
          <w:szCs w:val="28"/>
        </w:rPr>
        <w:lastRenderedPageBreak/>
        <w:t xml:space="preserve">(2)  The individual has maintained the employment for a minimum of </w:t>
      </w:r>
      <w:r w:rsidRPr="009D7134">
        <w:rPr>
          <w:rFonts w:cs="Arial"/>
          <w:strike/>
          <w:sz w:val="28"/>
          <w:szCs w:val="28"/>
        </w:rPr>
        <w:t>60</w:t>
      </w:r>
      <w:r w:rsidR="00CC51D3" w:rsidRPr="009D7134">
        <w:rPr>
          <w:rFonts w:cs="Arial"/>
          <w:sz w:val="28"/>
          <w:szCs w:val="28"/>
        </w:rPr>
        <w:t xml:space="preserve"> </w:t>
      </w:r>
      <w:r w:rsidR="00192740" w:rsidRPr="009D7134">
        <w:rPr>
          <w:rFonts w:cs="Arial"/>
          <w:sz w:val="28"/>
          <w:szCs w:val="28"/>
        </w:rPr>
        <w:t xml:space="preserve">90 </w:t>
      </w:r>
      <w:r w:rsidRPr="009D7134">
        <w:rPr>
          <w:rFonts w:cs="Arial"/>
          <w:sz w:val="28"/>
          <w:szCs w:val="28"/>
        </w:rPr>
        <w:t xml:space="preserve">days before transition to extended services, to ensure the stability of the employment </w:t>
      </w:r>
      <w:proofErr w:type="gramStart"/>
      <w:r w:rsidRPr="009D7134">
        <w:rPr>
          <w:rFonts w:cs="Arial"/>
          <w:sz w:val="28"/>
          <w:szCs w:val="28"/>
        </w:rPr>
        <w:t>outcome;</w:t>
      </w:r>
      <w:proofErr w:type="gramEnd"/>
    </w:p>
    <w:p w14:paraId="535989DD" w14:textId="5EB85CBF" w:rsidR="001D2727" w:rsidRPr="009D7134" w:rsidRDefault="001D2727" w:rsidP="00E128AD">
      <w:pPr>
        <w:pStyle w:val="BodyText2"/>
        <w:ind w:left="12"/>
        <w:rPr>
          <w:rFonts w:cs="Arial"/>
          <w:sz w:val="28"/>
          <w:szCs w:val="28"/>
        </w:rPr>
      </w:pPr>
      <w:r w:rsidRPr="009D7134">
        <w:rPr>
          <w:rFonts w:cs="Arial"/>
          <w:sz w:val="28"/>
          <w:szCs w:val="28"/>
        </w:rPr>
        <w:t xml:space="preserve">(3)   The individual and the Department consider the employment outcome to be satisfactory and agree that the individual is performing well in the </w:t>
      </w:r>
      <w:proofErr w:type="gramStart"/>
      <w:r w:rsidRPr="009D7134">
        <w:rPr>
          <w:rFonts w:cs="Arial"/>
          <w:sz w:val="28"/>
          <w:szCs w:val="28"/>
        </w:rPr>
        <w:t>employment;</w:t>
      </w:r>
      <w:proofErr w:type="gramEnd"/>
    </w:p>
    <w:p w14:paraId="11610B7A" w14:textId="4F1028AC" w:rsidR="00C44BEE" w:rsidRPr="009D7134" w:rsidRDefault="00C44BEE" w:rsidP="00E128AD">
      <w:pPr>
        <w:pStyle w:val="BodyText2"/>
        <w:rPr>
          <w:rFonts w:cs="Arial"/>
          <w:sz w:val="28"/>
          <w:szCs w:val="28"/>
        </w:rPr>
      </w:pPr>
      <w:r w:rsidRPr="009D7134">
        <w:rPr>
          <w:rFonts w:cs="Arial"/>
          <w:sz w:val="28"/>
          <w:szCs w:val="28"/>
        </w:rPr>
        <w:t xml:space="preserve">(b) The record of </w:t>
      </w:r>
      <w:r w:rsidR="00192740" w:rsidRPr="009D7134">
        <w:rPr>
          <w:rFonts w:cs="Arial"/>
          <w:sz w:val="28"/>
          <w:szCs w:val="28"/>
        </w:rPr>
        <w:t xml:space="preserve">services for </w:t>
      </w:r>
      <w:r w:rsidRPr="009D7134">
        <w:rPr>
          <w:rFonts w:cs="Arial"/>
          <w:sz w:val="28"/>
          <w:szCs w:val="28"/>
        </w:rPr>
        <w:t xml:space="preserve">a youth with a most significant disability who is receiving extended services provided by </w:t>
      </w:r>
      <w:r w:rsidR="00192740" w:rsidRPr="009D7134">
        <w:rPr>
          <w:rFonts w:cs="Arial"/>
          <w:sz w:val="28"/>
          <w:szCs w:val="28"/>
        </w:rPr>
        <w:t xml:space="preserve">the Department </w:t>
      </w:r>
      <w:r w:rsidRPr="009D7134">
        <w:rPr>
          <w:rFonts w:cs="Arial"/>
          <w:sz w:val="28"/>
          <w:szCs w:val="28"/>
        </w:rPr>
        <w:t>will be closed when—</w:t>
      </w:r>
    </w:p>
    <w:p w14:paraId="3F37D230" w14:textId="30B6111D" w:rsidR="00C44BEE" w:rsidRPr="009D7134" w:rsidRDefault="00C44BEE" w:rsidP="00E128AD">
      <w:pPr>
        <w:pStyle w:val="BodyText2"/>
        <w:rPr>
          <w:rFonts w:cs="Arial"/>
          <w:sz w:val="28"/>
          <w:szCs w:val="28"/>
        </w:rPr>
      </w:pPr>
      <w:r w:rsidRPr="009D7134">
        <w:rPr>
          <w:rFonts w:cs="Arial"/>
          <w:sz w:val="28"/>
          <w:szCs w:val="28"/>
        </w:rPr>
        <w:t xml:space="preserve">(1) The youth with a most significant disability achieves an employment </w:t>
      </w:r>
      <w:r w:rsidR="00C25FF0" w:rsidRPr="009D7134">
        <w:rPr>
          <w:rFonts w:cs="Arial"/>
          <w:sz w:val="28"/>
          <w:szCs w:val="28"/>
        </w:rPr>
        <w:t xml:space="preserve">          </w:t>
      </w:r>
      <w:r w:rsidRPr="009D7134">
        <w:rPr>
          <w:rFonts w:cs="Arial"/>
          <w:sz w:val="28"/>
          <w:szCs w:val="28"/>
        </w:rPr>
        <w:t>outcome in supported employment in competitive integrated employment; and</w:t>
      </w:r>
    </w:p>
    <w:p w14:paraId="6CF74019" w14:textId="1A5FD39D" w:rsidR="00C25FF0" w:rsidRPr="009D7134" w:rsidRDefault="00C44BEE" w:rsidP="00E128AD">
      <w:pPr>
        <w:pStyle w:val="BodyText2"/>
        <w:contextualSpacing/>
        <w:rPr>
          <w:rFonts w:cs="Arial"/>
          <w:sz w:val="28"/>
          <w:szCs w:val="28"/>
        </w:rPr>
      </w:pPr>
      <w:r w:rsidRPr="009D7134">
        <w:rPr>
          <w:rFonts w:cs="Arial"/>
          <w:sz w:val="28"/>
          <w:szCs w:val="28"/>
        </w:rPr>
        <w:t>(A) Is no longer eligible to receive extended services provided by the</w:t>
      </w:r>
      <w:r w:rsidR="00C25FF0" w:rsidRPr="009D7134">
        <w:rPr>
          <w:rFonts w:cs="Arial"/>
          <w:sz w:val="28"/>
          <w:szCs w:val="28"/>
        </w:rPr>
        <w:t xml:space="preserve">      </w:t>
      </w:r>
      <w:r w:rsidRPr="009D7134">
        <w:rPr>
          <w:rFonts w:cs="Arial"/>
          <w:sz w:val="28"/>
          <w:szCs w:val="28"/>
        </w:rPr>
        <w:t>Department because the individual—</w:t>
      </w:r>
    </w:p>
    <w:p w14:paraId="4DFAC910" w14:textId="57063B36" w:rsidR="00C44BEE" w:rsidRPr="009D7134" w:rsidRDefault="00C44BEE" w:rsidP="00E128AD">
      <w:pPr>
        <w:pStyle w:val="BodyText2"/>
        <w:contextualSpacing/>
        <w:rPr>
          <w:rFonts w:cs="Arial"/>
          <w:sz w:val="28"/>
          <w:szCs w:val="28"/>
        </w:rPr>
      </w:pPr>
      <w:r w:rsidRPr="009D7134">
        <w:rPr>
          <w:rFonts w:cs="Arial"/>
          <w:sz w:val="28"/>
          <w:szCs w:val="28"/>
        </w:rPr>
        <w:t>(</w:t>
      </w:r>
      <w:proofErr w:type="spellStart"/>
      <w:r w:rsidRPr="009D7134">
        <w:rPr>
          <w:rFonts w:cs="Arial"/>
          <w:sz w:val="28"/>
          <w:szCs w:val="28"/>
        </w:rPr>
        <w:t>i</w:t>
      </w:r>
      <w:proofErr w:type="spellEnd"/>
      <w:r w:rsidRPr="009D7134">
        <w:rPr>
          <w:rFonts w:cs="Arial"/>
          <w:sz w:val="28"/>
          <w:szCs w:val="28"/>
        </w:rPr>
        <w:t xml:space="preserve">) No longer meets age requirements established in the definition of a youth with a disability as defined in </w:t>
      </w:r>
      <w:r w:rsidR="00407423" w:rsidRPr="009D7134">
        <w:rPr>
          <w:rFonts w:cs="Arial"/>
          <w:sz w:val="28"/>
          <w:szCs w:val="28"/>
        </w:rPr>
        <w:t>Section</w:t>
      </w:r>
      <w:r w:rsidRPr="009D7134">
        <w:rPr>
          <w:rFonts w:cs="Arial"/>
          <w:sz w:val="28"/>
          <w:szCs w:val="28"/>
        </w:rPr>
        <w:t xml:space="preserve"> 7030; or</w:t>
      </w:r>
    </w:p>
    <w:p w14:paraId="62C4D3F5" w14:textId="77777777" w:rsidR="00C44BEE" w:rsidRPr="009D7134" w:rsidRDefault="00C44BEE" w:rsidP="00E128AD">
      <w:pPr>
        <w:pStyle w:val="BodyText2"/>
        <w:rPr>
          <w:rFonts w:cs="Arial"/>
          <w:sz w:val="28"/>
          <w:szCs w:val="28"/>
        </w:rPr>
      </w:pPr>
      <w:r w:rsidRPr="009D7134">
        <w:rPr>
          <w:rFonts w:cs="Arial"/>
          <w:sz w:val="28"/>
          <w:szCs w:val="28"/>
        </w:rPr>
        <w:t>(ii) Has received extended services for a period of four years; or</w:t>
      </w:r>
    </w:p>
    <w:p w14:paraId="64C6B948" w14:textId="1F5213A1" w:rsidR="00C44BEE" w:rsidRPr="009D7134" w:rsidRDefault="00C44BEE" w:rsidP="00E128AD">
      <w:pPr>
        <w:pStyle w:val="BodyText2"/>
        <w:rPr>
          <w:rFonts w:cs="Arial"/>
          <w:sz w:val="28"/>
          <w:szCs w:val="28"/>
        </w:rPr>
      </w:pPr>
      <w:r w:rsidRPr="009D7134">
        <w:rPr>
          <w:rFonts w:cs="Arial"/>
          <w:sz w:val="28"/>
          <w:szCs w:val="28"/>
        </w:rPr>
        <w:t xml:space="preserve">(iii) Has transitioned to extended services prior to meeting the age or time restrictions established under paragraphs (A) and (B) of this </w:t>
      </w:r>
      <w:r w:rsidR="00407423" w:rsidRPr="009D7134">
        <w:rPr>
          <w:rFonts w:cs="Arial"/>
          <w:sz w:val="28"/>
          <w:szCs w:val="28"/>
        </w:rPr>
        <w:t>section</w:t>
      </w:r>
      <w:r w:rsidRPr="009D7134">
        <w:rPr>
          <w:rFonts w:cs="Arial"/>
          <w:sz w:val="28"/>
          <w:szCs w:val="28"/>
        </w:rPr>
        <w:t>, respectively; and</w:t>
      </w:r>
    </w:p>
    <w:p w14:paraId="3A703E08" w14:textId="2AC7D63D" w:rsidR="00C44BEE" w:rsidRPr="009D7134" w:rsidRDefault="00C44BEE" w:rsidP="00E128AD">
      <w:pPr>
        <w:pStyle w:val="BodyText2"/>
        <w:rPr>
          <w:rFonts w:cs="Arial"/>
          <w:sz w:val="28"/>
          <w:szCs w:val="28"/>
        </w:rPr>
      </w:pPr>
      <w:r w:rsidRPr="009D7134">
        <w:rPr>
          <w:rFonts w:cs="Arial"/>
          <w:sz w:val="28"/>
          <w:szCs w:val="28"/>
        </w:rPr>
        <w:t xml:space="preserve">(B) Satisfies requirements for case closure, as set forth in </w:t>
      </w:r>
      <w:r w:rsidR="00407423" w:rsidRPr="009D7134">
        <w:rPr>
          <w:rFonts w:cs="Arial"/>
          <w:sz w:val="28"/>
          <w:szCs w:val="28"/>
        </w:rPr>
        <w:t>Section</w:t>
      </w:r>
      <w:r w:rsidRPr="009D7134">
        <w:rPr>
          <w:rFonts w:cs="Arial"/>
          <w:sz w:val="28"/>
          <w:szCs w:val="28"/>
        </w:rPr>
        <w:t xml:space="preserve"> 7179.2; and</w:t>
      </w:r>
    </w:p>
    <w:p w14:paraId="4A143257" w14:textId="1E2B4C5C" w:rsidR="001870D8" w:rsidRPr="009D7134" w:rsidRDefault="00E128AD" w:rsidP="00E128AD">
      <w:pPr>
        <w:pStyle w:val="BodyText2"/>
        <w:rPr>
          <w:rFonts w:cs="Arial"/>
          <w:sz w:val="28"/>
          <w:szCs w:val="28"/>
        </w:rPr>
      </w:pPr>
      <w:r>
        <w:rPr>
          <w:rFonts w:cs="Arial"/>
          <w:sz w:val="28"/>
          <w:szCs w:val="28"/>
        </w:rPr>
        <w:t>(</w:t>
      </w:r>
      <w:r w:rsidR="00C44BEE" w:rsidRPr="009D7134">
        <w:rPr>
          <w:rFonts w:cs="Arial"/>
          <w:sz w:val="28"/>
          <w:szCs w:val="28"/>
        </w:rPr>
        <w:t>C) The individual is no longer receiving any other vocational rehabilitation service from the Department.</w:t>
      </w:r>
    </w:p>
    <w:p w14:paraId="06D7E853" w14:textId="1C3A1841" w:rsidR="001D2727" w:rsidRPr="009D7134" w:rsidRDefault="00C25FF0" w:rsidP="001870D8">
      <w:pPr>
        <w:pStyle w:val="BodyText2"/>
        <w:ind w:left="14"/>
        <w:rPr>
          <w:rFonts w:cs="Arial"/>
          <w:sz w:val="28"/>
          <w:szCs w:val="28"/>
        </w:rPr>
      </w:pPr>
      <w:r w:rsidRPr="009D7134">
        <w:rPr>
          <w:rFonts w:cs="Arial"/>
          <w:sz w:val="28"/>
          <w:szCs w:val="28"/>
        </w:rPr>
        <w:t xml:space="preserve">(D) </w:t>
      </w:r>
      <w:r w:rsidR="001D2727" w:rsidRPr="009D7134">
        <w:rPr>
          <w:rFonts w:cs="Arial"/>
          <w:sz w:val="28"/>
          <w:szCs w:val="28"/>
        </w:rPr>
        <w:t>Funding has transitioned to a source of extended services; and</w:t>
      </w:r>
    </w:p>
    <w:p w14:paraId="23F85959" w14:textId="287FE850" w:rsidR="001D2727" w:rsidRPr="009D7134" w:rsidRDefault="00C25FF0" w:rsidP="00E128AD">
      <w:pPr>
        <w:pStyle w:val="BodyText2"/>
        <w:ind w:left="12"/>
        <w:rPr>
          <w:rFonts w:cs="Arial"/>
          <w:sz w:val="28"/>
          <w:szCs w:val="28"/>
        </w:rPr>
      </w:pPr>
      <w:r w:rsidRPr="009D7134">
        <w:rPr>
          <w:rFonts w:cs="Arial"/>
          <w:sz w:val="28"/>
          <w:szCs w:val="28"/>
        </w:rPr>
        <w:t xml:space="preserve">(E) </w:t>
      </w:r>
      <w:r w:rsidR="001D2727" w:rsidRPr="009D7134">
        <w:rPr>
          <w:rFonts w:cs="Arial"/>
          <w:sz w:val="28"/>
          <w:szCs w:val="28"/>
        </w:rPr>
        <w:t xml:space="preserve">The individual has maintained the employment </w:t>
      </w:r>
      <w:r w:rsidR="001D2727" w:rsidRPr="009D7134">
        <w:rPr>
          <w:rFonts w:cs="Arial"/>
          <w:bCs/>
          <w:sz w:val="28"/>
          <w:szCs w:val="28"/>
        </w:rPr>
        <w:t xml:space="preserve">for </w:t>
      </w:r>
      <w:r w:rsidR="00E40E4C" w:rsidRPr="009D7134">
        <w:rPr>
          <w:rFonts w:cs="Arial"/>
          <w:bCs/>
          <w:sz w:val="28"/>
          <w:szCs w:val="28"/>
        </w:rPr>
        <w:t xml:space="preserve">no less than 90 </w:t>
      </w:r>
      <w:r w:rsidR="001D2727" w:rsidRPr="009D7134">
        <w:rPr>
          <w:rFonts w:cs="Arial"/>
          <w:bCs/>
          <w:sz w:val="28"/>
          <w:szCs w:val="28"/>
        </w:rPr>
        <w:t xml:space="preserve">days </w:t>
      </w:r>
      <w:r w:rsidR="00D530BA" w:rsidRPr="009D7134">
        <w:rPr>
          <w:rFonts w:cs="Arial"/>
          <w:bCs/>
          <w:sz w:val="28"/>
          <w:szCs w:val="28"/>
        </w:rPr>
        <w:t xml:space="preserve">after </w:t>
      </w:r>
      <w:r w:rsidR="001D2727" w:rsidRPr="009D7134">
        <w:rPr>
          <w:rFonts w:cs="Arial"/>
          <w:bCs/>
          <w:sz w:val="28"/>
          <w:szCs w:val="28"/>
        </w:rPr>
        <w:t>transition to extended services</w:t>
      </w:r>
      <w:r w:rsidR="001D2727" w:rsidRPr="009D7134">
        <w:rPr>
          <w:rFonts w:cs="Arial"/>
          <w:sz w:val="28"/>
          <w:szCs w:val="28"/>
        </w:rPr>
        <w:t>.</w:t>
      </w:r>
      <w:r w:rsidR="001D2727" w:rsidRPr="009D7134" w:rsidDel="00FA4A5D">
        <w:rPr>
          <w:rFonts w:cs="Arial"/>
          <w:sz w:val="28"/>
          <w:szCs w:val="28"/>
        </w:rPr>
        <w:t xml:space="preserve"> </w:t>
      </w:r>
    </w:p>
    <w:p w14:paraId="669CC194" w14:textId="023C3F02" w:rsidR="00372FDB" w:rsidRPr="009D7134" w:rsidRDefault="002468E1" w:rsidP="00372FDB">
      <w:pPr>
        <w:pStyle w:val="BodyText"/>
        <w:rPr>
          <w:szCs w:val="28"/>
        </w:rPr>
      </w:pPr>
      <w:r w:rsidRPr="009D7134">
        <w:rPr>
          <w:spacing w:val="-3"/>
          <w:szCs w:val="28"/>
        </w:rPr>
        <w:t>N</w:t>
      </w:r>
      <w:r w:rsidR="00DF013D" w:rsidRPr="009D7134">
        <w:rPr>
          <w:spacing w:val="-3"/>
          <w:szCs w:val="28"/>
        </w:rPr>
        <w:t>ote</w:t>
      </w:r>
      <w:r w:rsidRPr="009D7134">
        <w:rPr>
          <w:spacing w:val="-3"/>
          <w:szCs w:val="28"/>
        </w:rPr>
        <w:t>:</w:t>
      </w:r>
      <w:r w:rsidR="001D2727" w:rsidRPr="009D7134">
        <w:rPr>
          <w:spacing w:val="-3"/>
          <w:szCs w:val="28"/>
        </w:rPr>
        <w:t xml:space="preserve">  Authority cited: </w:t>
      </w:r>
      <w:r w:rsidR="00407423" w:rsidRPr="009D7134">
        <w:rPr>
          <w:spacing w:val="-3"/>
          <w:szCs w:val="28"/>
        </w:rPr>
        <w:t>Section</w:t>
      </w:r>
      <w:r w:rsidR="001D2727" w:rsidRPr="009D7134">
        <w:rPr>
          <w:spacing w:val="-3"/>
          <w:szCs w:val="28"/>
        </w:rPr>
        <w:t xml:space="preserve">s 19006 and 19016, Welfare and Institutions Code.  Reference:  </w:t>
      </w:r>
      <w:r w:rsidR="00407423" w:rsidRPr="009D7134">
        <w:rPr>
          <w:szCs w:val="28"/>
        </w:rPr>
        <w:t>Section</w:t>
      </w:r>
      <w:r w:rsidR="001E1EAE" w:rsidRPr="009D7134">
        <w:rPr>
          <w:szCs w:val="28"/>
        </w:rPr>
        <w:t>s 19011 and 19150</w:t>
      </w:r>
      <w:r w:rsidR="00E128AD">
        <w:rPr>
          <w:szCs w:val="28"/>
        </w:rPr>
        <w:t xml:space="preserve"> </w:t>
      </w:r>
      <w:r w:rsidR="001E1EAE" w:rsidRPr="009D7134">
        <w:rPr>
          <w:szCs w:val="28"/>
        </w:rPr>
        <w:t xml:space="preserve">and 19150, Welfare and Institutions Code; </w:t>
      </w:r>
      <w:r w:rsidR="001D2727" w:rsidRPr="009D7134">
        <w:rPr>
          <w:szCs w:val="28"/>
        </w:rPr>
        <w:t>29 USC 705</w:t>
      </w:r>
      <w:r w:rsidR="00E128AD">
        <w:rPr>
          <w:szCs w:val="28"/>
        </w:rPr>
        <w:t xml:space="preserve"> </w:t>
      </w:r>
      <w:r w:rsidR="001E1EAE" w:rsidRPr="009D7134">
        <w:rPr>
          <w:szCs w:val="28"/>
        </w:rPr>
        <w:t xml:space="preserve">and </w:t>
      </w:r>
      <w:r w:rsidR="001D2727" w:rsidRPr="009D7134">
        <w:rPr>
          <w:szCs w:val="28"/>
        </w:rPr>
        <w:t xml:space="preserve">34 CFR </w:t>
      </w:r>
      <w:r w:rsidR="00FA2EF2" w:rsidRPr="009D7134">
        <w:rPr>
          <w:szCs w:val="28"/>
        </w:rPr>
        <w:t xml:space="preserve">361.46, </w:t>
      </w:r>
      <w:r w:rsidR="001D2727" w:rsidRPr="009D7134">
        <w:rPr>
          <w:szCs w:val="28"/>
        </w:rPr>
        <w:t xml:space="preserve">361.47, 363.1, </w:t>
      </w:r>
      <w:r w:rsidR="00806DB6" w:rsidRPr="009D7134">
        <w:rPr>
          <w:szCs w:val="28"/>
        </w:rPr>
        <w:t>363</w:t>
      </w:r>
      <w:r w:rsidR="006172C5" w:rsidRPr="009D7134">
        <w:rPr>
          <w:szCs w:val="28"/>
        </w:rPr>
        <w:t xml:space="preserve">.3, </w:t>
      </w:r>
      <w:r w:rsidR="001870D8" w:rsidRPr="009D7134">
        <w:rPr>
          <w:szCs w:val="28"/>
        </w:rPr>
        <w:t xml:space="preserve">and </w:t>
      </w:r>
      <w:r w:rsidR="00FA2EF2" w:rsidRPr="009D7134">
        <w:rPr>
          <w:szCs w:val="28"/>
        </w:rPr>
        <w:t>363.5</w:t>
      </w:r>
      <w:r w:rsidR="001870D8" w:rsidRPr="009D7134">
        <w:rPr>
          <w:szCs w:val="28"/>
        </w:rPr>
        <w:t>3</w:t>
      </w:r>
      <w:r w:rsidR="00100E05" w:rsidRPr="009D7134">
        <w:rPr>
          <w:szCs w:val="28"/>
        </w:rPr>
        <w:t xml:space="preserve"> through</w:t>
      </w:r>
      <w:r w:rsidR="000C0236" w:rsidRPr="009D7134">
        <w:rPr>
          <w:szCs w:val="28"/>
        </w:rPr>
        <w:t xml:space="preserve"> </w:t>
      </w:r>
      <w:r w:rsidR="001870D8" w:rsidRPr="009D7134">
        <w:rPr>
          <w:szCs w:val="28"/>
        </w:rPr>
        <w:t>363.5</w:t>
      </w:r>
      <w:r w:rsidR="006D2110" w:rsidRPr="009D7134">
        <w:rPr>
          <w:szCs w:val="28"/>
        </w:rPr>
        <w:t>5</w:t>
      </w:r>
      <w:r w:rsidR="001D2727" w:rsidRPr="009D7134">
        <w:rPr>
          <w:szCs w:val="28"/>
        </w:rPr>
        <w:t>.</w:t>
      </w:r>
      <w:r w:rsidR="001D2727" w:rsidRPr="009D7134">
        <w:rPr>
          <w:szCs w:val="28"/>
        </w:rPr>
        <w:tab/>
      </w:r>
      <w:bookmarkStart w:id="125" w:name="_Toc477855781"/>
    </w:p>
    <w:p w14:paraId="212B87DA" w14:textId="77777777" w:rsidR="00372FDB" w:rsidRPr="009D7134" w:rsidRDefault="00372FDB" w:rsidP="00372FDB">
      <w:pPr>
        <w:pStyle w:val="Heading3"/>
      </w:pPr>
      <w:bookmarkStart w:id="126" w:name="_Toc477855773"/>
      <w:r w:rsidRPr="009D7134">
        <w:t xml:space="preserve">7181.1. </w:t>
      </w:r>
      <w:bookmarkStart w:id="127" w:name="_Hlk69899789"/>
      <w:r w:rsidRPr="009D7134">
        <w:t>Mandatory Reviews After the Record of Services Has Been Closed.</w:t>
      </w:r>
      <w:bookmarkEnd w:id="126"/>
    </w:p>
    <w:bookmarkEnd w:id="127"/>
    <w:p w14:paraId="1E078A7E" w14:textId="77777777" w:rsidR="00372FDB" w:rsidRPr="009D7134" w:rsidRDefault="00372FDB" w:rsidP="00372FDB">
      <w:pPr>
        <w:rPr>
          <w:rFonts w:cs="Arial"/>
          <w:bCs/>
        </w:rPr>
      </w:pPr>
      <w:r w:rsidRPr="009D7134">
        <w:rPr>
          <w:rFonts w:cs="Arial"/>
          <w:bCs/>
        </w:rPr>
        <w:t>The purpose of this section is to specify circumstances under which the Department must conduct reviews after a record of services has been closed.</w:t>
      </w:r>
    </w:p>
    <w:p w14:paraId="4277AD08" w14:textId="77777777" w:rsidR="00372FDB" w:rsidRPr="009D7134" w:rsidRDefault="00372FDB" w:rsidP="00372FDB">
      <w:r w:rsidRPr="009D7134">
        <w:t>(a) The Department must conduct a semi-annual review and reevaluation for the first two years of such employment and annually thereafter, in accordance with the requirements in paragraph (b) of this section, for an individual with a disability:</w:t>
      </w:r>
    </w:p>
    <w:p w14:paraId="0435E4C6" w14:textId="5C49ECCB" w:rsidR="00372FDB" w:rsidRPr="009D7134" w:rsidRDefault="00372FDB" w:rsidP="00372FDB">
      <w:r w:rsidRPr="009D7134">
        <w:t>(1) Who has a record of service, as described in Section 7122, as either an applicant or eligible individual under the vocational rehabilitation program; and</w:t>
      </w:r>
    </w:p>
    <w:p w14:paraId="229643BE" w14:textId="1B0E0304" w:rsidR="00372FDB" w:rsidRPr="009D7134" w:rsidRDefault="00372FDB" w:rsidP="00372FDB">
      <w:r w:rsidRPr="009D7134">
        <w:t>(2) Who has achieved employment in which the individual is compensated in accordance with Section 14(c) of the Fair Labor Standards Act; or</w:t>
      </w:r>
    </w:p>
    <w:p w14:paraId="79B19242" w14:textId="03965DB7" w:rsidR="00372FDB" w:rsidRPr="009D7134" w:rsidRDefault="00372FDB" w:rsidP="00372FDB">
      <w:r w:rsidRPr="009D7134">
        <w:t xml:space="preserve">(3) Who is in extended employment, including those individuals whose record of service is closed while the individual is in extended employment on the basis that the individual is unable to achieve an employment outcome consistent with an </w:t>
      </w:r>
      <w:r w:rsidRPr="009D7134">
        <w:lastRenderedPageBreak/>
        <w:t>individual’s unique strengths, resources, priorities, concerns, abilities, capabilities, interests or that the individual made an informed choice to remain in extended employment.</w:t>
      </w:r>
    </w:p>
    <w:p w14:paraId="2C44DDB2" w14:textId="77777777" w:rsidR="00372FDB" w:rsidRPr="009D7134" w:rsidRDefault="00372FDB" w:rsidP="00372FDB">
      <w:r w:rsidRPr="009D7134">
        <w:t>(b) For each individual with a disability who meets the criteria in paragraph (a) of this section, the Department must—</w:t>
      </w:r>
    </w:p>
    <w:p w14:paraId="68F9C8E8" w14:textId="3A95DDDE" w:rsidR="00372FDB" w:rsidRPr="009D7134" w:rsidRDefault="00372FDB" w:rsidP="00372FDB">
      <w:r w:rsidRPr="009D7134">
        <w:t xml:space="preserve">(1) Semi-annually review and reevaluate the status of each individual for two years after the individual's record of services is closed (and annually thereafter) to determine the interests, priorities, and needs of the individual with respect to competitive integrated employment or training for competitive integrated </w:t>
      </w:r>
      <w:proofErr w:type="gramStart"/>
      <w:r w:rsidRPr="009D7134">
        <w:t>employment;</w:t>
      </w:r>
      <w:proofErr w:type="gramEnd"/>
    </w:p>
    <w:p w14:paraId="519D64EA" w14:textId="3D8FF759" w:rsidR="00372FDB" w:rsidRPr="009D7134" w:rsidRDefault="00372FDB" w:rsidP="00372FDB">
      <w:r w:rsidRPr="009D7134">
        <w:t>(2) Enable the individual or, if appropriate, the individual's representative to provide input into the review and reevaluation and must document that input in the record of services with the individual's or, as appropriate, the individual's representative's signed acknowledgment that the review and reevaluation have been conducted; and</w:t>
      </w:r>
    </w:p>
    <w:p w14:paraId="1E354FC8" w14:textId="599B1E6B" w:rsidR="00372FDB" w:rsidRPr="009D7134" w:rsidRDefault="00372FDB" w:rsidP="00372FDB">
      <w:r w:rsidRPr="009D7134">
        <w:t>(3) Make maximum efforts, including identifying and providing vocational rehabilitation services, reasonable accommodations, and other necessary support services, to assist the individual in engaging in competitive integrated employment as defined in Section 7006.3.</w:t>
      </w:r>
    </w:p>
    <w:p w14:paraId="7E427F46" w14:textId="73A4E070" w:rsidR="00372FDB" w:rsidRPr="009D7134" w:rsidRDefault="00372FDB" w:rsidP="00372FDB">
      <w:pPr>
        <w:rPr>
          <w:spacing w:val="-3"/>
        </w:rPr>
      </w:pPr>
      <w:r w:rsidRPr="009D7134">
        <w:t>(c)</w:t>
      </w:r>
      <w:r w:rsidR="00E128AD">
        <w:t xml:space="preserve">  </w:t>
      </w:r>
      <w:r w:rsidRPr="009D7134">
        <w:t>If the Department determines that an applicant is ineligible for vocational rehabilitation services, or determines that an eligible individual, whether or not the individual is receiving services under an Individualized Plan for Employment (IPE), is no longer eligible for services, and the determination is based on a finding that the individual is incapable of achieving an employment outcome, the Department shall review the ineligibility determination within 12 months of the decision and annually thereafter, if such review is requested by the individual or, if appropriate, by the individual’s representative.</w:t>
      </w:r>
      <w:r w:rsidRPr="009D7134">
        <w:rPr>
          <w:spacing w:val="-3"/>
        </w:rPr>
        <w:t xml:space="preserve"> This review need not be conducted in situations in which the individual has refused it, the individual is no longer present in the State, the individual’s whereabouts are unknown, or the individual’s medical condition is rapidly progressive or terminal.</w:t>
      </w:r>
    </w:p>
    <w:p w14:paraId="5F79D7EA" w14:textId="456BD735" w:rsidR="00372FDB" w:rsidRPr="009D7134" w:rsidRDefault="00372FDB" w:rsidP="00372FDB">
      <w:pPr>
        <w:rPr>
          <w:rFonts w:cs="Arial"/>
          <w:bCs/>
        </w:rPr>
      </w:pPr>
      <w:r w:rsidRPr="009D7134">
        <w:rPr>
          <w:rFonts w:cs="Arial"/>
          <w:bCs/>
        </w:rPr>
        <w:t>Note:  Authority cited: Sections 19006 and 19016, Welfare and Institutions Code.  Reference: 34 CFR Sections 361.5, 361.43, 361.47, and 361.55; and Section 19011, Welfare and Institutions Code.</w:t>
      </w:r>
    </w:p>
    <w:p w14:paraId="129E81CE" w14:textId="39893317" w:rsidR="002468E1" w:rsidRPr="009D7134" w:rsidRDefault="00A41755" w:rsidP="002468E1">
      <w:pPr>
        <w:pStyle w:val="Heading3"/>
        <w:jc w:val="center"/>
      </w:pPr>
      <w:r w:rsidRPr="009D7134">
        <w:t>Chapter 10. Rates Of Payment</w:t>
      </w:r>
    </w:p>
    <w:p w14:paraId="76F7D4A6" w14:textId="03C0B2F8" w:rsidR="00012B8B" w:rsidRPr="009D7134" w:rsidRDefault="00012B8B" w:rsidP="00012B8B">
      <w:pPr>
        <w:pStyle w:val="Heading3"/>
      </w:pPr>
      <w:r w:rsidRPr="009D7134">
        <w:t>7320</w:t>
      </w:r>
      <w:bookmarkStart w:id="128" w:name="_Hlk69899823"/>
      <w:r w:rsidRPr="009D7134">
        <w:t>. General Provisions.</w:t>
      </w:r>
      <w:bookmarkEnd w:id="128"/>
    </w:p>
    <w:p w14:paraId="1CA5C9E9" w14:textId="77777777" w:rsidR="00012B8B" w:rsidRPr="009D7134" w:rsidRDefault="00012B8B" w:rsidP="00E128AD">
      <w:pPr>
        <w:pStyle w:val="BodyText"/>
      </w:pPr>
      <w:r w:rsidRPr="009D7134">
        <w:t>(a) The purpose of this Subchapter is to promulgate the policies and standards that govern the rates of payment authorized by the Department for the purchase of goods and services.</w:t>
      </w:r>
    </w:p>
    <w:p w14:paraId="1F3FAED0" w14:textId="77777777" w:rsidR="00012B8B" w:rsidRPr="009D7134" w:rsidRDefault="00012B8B" w:rsidP="00E128AD">
      <w:pPr>
        <w:pStyle w:val="BodyText"/>
      </w:pPr>
      <w:r w:rsidRPr="009D7134">
        <w:t>(b)</w:t>
      </w:r>
      <w:r w:rsidRPr="009D7134">
        <w:tab/>
        <w:t>For the purpose of this Subchapter, the following definitions shall apply:</w:t>
      </w:r>
    </w:p>
    <w:p w14:paraId="692219C2" w14:textId="1FD53D0A" w:rsidR="00012B8B" w:rsidRPr="009D7134" w:rsidRDefault="00012B8B" w:rsidP="00D0266B">
      <w:pPr>
        <w:pStyle w:val="BodyText"/>
      </w:pPr>
      <w:r w:rsidRPr="009D7134">
        <w:lastRenderedPageBreak/>
        <w:t>(1)</w:t>
      </w:r>
      <w:r w:rsidRPr="009D7134">
        <w:tab/>
        <w:t xml:space="preserve">“Goods and Services” means services in compliance with the rehabilitation service provisions of </w:t>
      </w:r>
      <w:r w:rsidR="009D0D1C" w:rsidRPr="009D7134">
        <w:t>S</w:t>
      </w:r>
      <w:r w:rsidR="00407423" w:rsidRPr="009D7134">
        <w:t>ection</w:t>
      </w:r>
      <w:r w:rsidRPr="009D7134">
        <w:t>s 7150 through 7179 of this Chapter.</w:t>
      </w:r>
    </w:p>
    <w:p w14:paraId="5C430A28" w14:textId="77777777" w:rsidR="00012B8B" w:rsidRPr="009D7134" w:rsidRDefault="00012B8B" w:rsidP="00D0266B">
      <w:pPr>
        <w:pStyle w:val="BodyText"/>
      </w:pPr>
      <w:r w:rsidRPr="009D7134">
        <w:t>(2)</w:t>
      </w:r>
      <w:r w:rsidRPr="009D7134">
        <w:tab/>
        <w:t>“Vendor” means an individual, company, corporation, or other entity who sells goods and/or provides those services required for the rehabilitation process.</w:t>
      </w:r>
    </w:p>
    <w:p w14:paraId="12E982D7" w14:textId="3B8A4571" w:rsidR="00012B8B" w:rsidRPr="009D7134" w:rsidRDefault="00012B8B" w:rsidP="002E5BB5">
      <w:pPr>
        <w:pStyle w:val="BodyText"/>
      </w:pPr>
      <w:r w:rsidRPr="009D7134">
        <w:t>(3)</w:t>
      </w:r>
      <w:r w:rsidRPr="009D7134">
        <w:tab/>
        <w:t xml:space="preserve">“Personal Services” means supportive services, such as, readers for the blind, interpreters, attendants, drivers, </w:t>
      </w:r>
      <w:r w:rsidR="002468E1" w:rsidRPr="009D7134">
        <w:t>Note</w:t>
      </w:r>
      <w:r w:rsidRPr="009D7134">
        <w:t>takers, and others providing a personal service.</w:t>
      </w:r>
    </w:p>
    <w:p w14:paraId="234D3192" w14:textId="6FDEE85C" w:rsidR="00012B8B" w:rsidRPr="009D7134" w:rsidRDefault="00012B8B" w:rsidP="002E5BB5">
      <w:pPr>
        <w:pStyle w:val="BodyText"/>
      </w:pPr>
      <w:r w:rsidRPr="009D7134">
        <w:t>(4)</w:t>
      </w:r>
      <w:r w:rsidRPr="009D7134">
        <w:tab/>
        <w:t xml:space="preserve">“Competitive Integrated Employment” means employment as set forth in </w:t>
      </w:r>
      <w:r w:rsidR="00407423" w:rsidRPr="009D7134">
        <w:t>Section</w:t>
      </w:r>
      <w:r w:rsidRPr="009D7134">
        <w:t xml:space="preserve"> 7006.3</w:t>
      </w:r>
      <w:r w:rsidR="002E5BB5">
        <w:t>.</w:t>
      </w:r>
    </w:p>
    <w:p w14:paraId="61533E5E" w14:textId="5584F8BF" w:rsidR="00012B8B" w:rsidRPr="009D7134" w:rsidRDefault="002468E1" w:rsidP="00012B8B">
      <w:pPr>
        <w:pStyle w:val="BodyText"/>
      </w:pPr>
      <w:r w:rsidRPr="009D7134">
        <w:t>N</w:t>
      </w:r>
      <w:r w:rsidR="00DF013D" w:rsidRPr="009D7134">
        <w:t>ote</w:t>
      </w:r>
      <w:r w:rsidRPr="009D7134">
        <w:t>:</w:t>
      </w:r>
      <w:r w:rsidR="00012B8B" w:rsidRPr="009D7134">
        <w:rPr>
          <w:bCs/>
        </w:rPr>
        <w:t xml:space="preserve">  </w:t>
      </w:r>
      <w:r w:rsidR="00012B8B" w:rsidRPr="009D7134">
        <w:t xml:space="preserve">Authority cited: </w:t>
      </w:r>
      <w:r w:rsidR="00407423" w:rsidRPr="009D7134">
        <w:t>Section</w:t>
      </w:r>
      <w:r w:rsidR="00012B8B" w:rsidRPr="009D7134">
        <w:t xml:space="preserve">s 19006 and 19016, Welfare and Institutions Code.  Reference: 34 CFR </w:t>
      </w:r>
      <w:r w:rsidR="00407423" w:rsidRPr="009D7134">
        <w:t>Section</w:t>
      </w:r>
      <w:r w:rsidR="00012B8B" w:rsidRPr="009D7134">
        <w:t xml:space="preserve"> </w:t>
      </w:r>
      <w:r w:rsidR="00461CC8" w:rsidRPr="009D7134">
        <w:t>361.5.</w:t>
      </w:r>
    </w:p>
    <w:bookmarkEnd w:id="125"/>
    <w:p w14:paraId="5D6072D7" w14:textId="77777777" w:rsidR="00372FDB" w:rsidRPr="009D7134" w:rsidRDefault="00372FDB" w:rsidP="00A17006">
      <w:pPr>
        <w:pStyle w:val="BodyText"/>
        <w:rPr>
          <w:b/>
        </w:rPr>
      </w:pPr>
    </w:p>
    <w:p w14:paraId="0B18389C" w14:textId="3249BE1F" w:rsidR="00A17006" w:rsidRPr="009D7134" w:rsidRDefault="00A41755" w:rsidP="00A17006">
      <w:pPr>
        <w:pStyle w:val="Heading1"/>
      </w:pPr>
      <w:bookmarkStart w:id="129" w:name="_Toc477855920"/>
      <w:r w:rsidRPr="009D7134">
        <w:rPr>
          <w:caps w:val="0"/>
        </w:rPr>
        <w:t xml:space="preserve">Chapter 11. Rehabilitation Facilities and Community Resources </w:t>
      </w:r>
      <w:proofErr w:type="gramStart"/>
      <w:r w:rsidRPr="009D7134">
        <w:rPr>
          <w:caps w:val="0"/>
        </w:rPr>
        <w:t>For</w:t>
      </w:r>
      <w:proofErr w:type="gramEnd"/>
      <w:r w:rsidRPr="009D7134">
        <w:rPr>
          <w:caps w:val="0"/>
        </w:rPr>
        <w:t xml:space="preserve"> Individuals With Disabilities</w:t>
      </w:r>
      <w:bookmarkEnd w:id="129"/>
    </w:p>
    <w:p w14:paraId="3B40699A" w14:textId="18A9E3B1" w:rsidR="00A17006" w:rsidRPr="009D7134" w:rsidRDefault="00A17006" w:rsidP="00A17006">
      <w:pPr>
        <w:pStyle w:val="Heading3"/>
      </w:pPr>
      <w:bookmarkStart w:id="130" w:name="_Toc477855921"/>
      <w:r w:rsidRPr="009D7134">
        <w:t>7330. General.</w:t>
      </w:r>
      <w:bookmarkEnd w:id="130"/>
    </w:p>
    <w:p w14:paraId="312003E0" w14:textId="77777777" w:rsidR="00A17006" w:rsidRPr="009D7134" w:rsidRDefault="00A17006" w:rsidP="002E5BB5">
      <w:pPr>
        <w:pStyle w:val="BodyText"/>
      </w:pPr>
      <w:r w:rsidRPr="009D7134">
        <w:t>(a)</w:t>
      </w:r>
      <w:r w:rsidRPr="009D7134">
        <w:tab/>
        <w:t>These regulations establish the Department's policy for:</w:t>
      </w:r>
    </w:p>
    <w:p w14:paraId="3441746E" w14:textId="77777777" w:rsidR="00A17006" w:rsidRPr="009D7134" w:rsidRDefault="00A17006" w:rsidP="002E5BB5">
      <w:pPr>
        <w:pStyle w:val="BodyText"/>
      </w:pPr>
      <w:r w:rsidRPr="009D7134">
        <w:t>(1)</w:t>
      </w:r>
      <w:r w:rsidRPr="009D7134">
        <w:tab/>
        <w:t>Granting funds for the establishment of rehabilitation facilities.</w:t>
      </w:r>
    </w:p>
    <w:p w14:paraId="4E1C6173" w14:textId="77777777" w:rsidR="00A17006" w:rsidRPr="009D7134" w:rsidRDefault="00A17006" w:rsidP="002E5BB5">
      <w:pPr>
        <w:pStyle w:val="BodyText"/>
      </w:pPr>
      <w:r w:rsidRPr="009D7134">
        <w:t>(2)</w:t>
      </w:r>
      <w:r w:rsidRPr="009D7134">
        <w:tab/>
        <w:t>Granting funds for innovation and expansion of vocational rehabilitation services.</w:t>
      </w:r>
    </w:p>
    <w:p w14:paraId="31D3492D" w14:textId="77777777" w:rsidR="00A17006" w:rsidRPr="009D7134" w:rsidRDefault="00A17006" w:rsidP="002E5BB5">
      <w:pPr>
        <w:pStyle w:val="BodyText"/>
      </w:pPr>
      <w:r w:rsidRPr="009D7134">
        <w:t>(3)</w:t>
      </w:r>
      <w:r w:rsidRPr="009D7134">
        <w:tab/>
        <w:t>Purchasing services from rehabilitation facilities and other community resources for individuals with disabilities.</w:t>
      </w:r>
    </w:p>
    <w:p w14:paraId="11AB195E" w14:textId="77777777" w:rsidR="00A17006" w:rsidRPr="009D7134" w:rsidRDefault="00A17006" w:rsidP="002E5BB5">
      <w:pPr>
        <w:pStyle w:val="BodyText"/>
      </w:pPr>
      <w:r w:rsidRPr="009D7134">
        <w:t>(4)</w:t>
      </w:r>
      <w:r w:rsidRPr="009D7134">
        <w:tab/>
        <w:t>Auditing of grants and contracts awarded to rehabilitation facilities.</w:t>
      </w:r>
    </w:p>
    <w:p w14:paraId="6BF8F2B4" w14:textId="77777777" w:rsidR="00A17006" w:rsidRPr="009D7134" w:rsidRDefault="00A17006" w:rsidP="002E5BB5">
      <w:pPr>
        <w:pStyle w:val="BodyText"/>
      </w:pPr>
      <w:r w:rsidRPr="009D7134">
        <w:t>(b)</w:t>
      </w:r>
      <w:r w:rsidRPr="009D7134">
        <w:tab/>
        <w:t>Definitions.</w:t>
      </w:r>
    </w:p>
    <w:p w14:paraId="4883CF23" w14:textId="77777777" w:rsidR="00A17006" w:rsidRPr="009D7134" w:rsidRDefault="00A17006" w:rsidP="002E5BB5">
      <w:pPr>
        <w:pStyle w:val="BodyText"/>
      </w:pPr>
      <w:r w:rsidRPr="009D7134">
        <w:t>(1)</w:t>
      </w:r>
      <w:r w:rsidRPr="009D7134">
        <w:tab/>
        <w:t>“Accredited” means a facility has approval by the Commission on Accreditation for Rehabilitation Facilities (CARF) to provide disabled individuals with restorative and adjustive or employment services. Each facility shall have integrated and coordinated individualized programs placing primary emphasis on one of the following services:</w:t>
      </w:r>
    </w:p>
    <w:p w14:paraId="03AE535A" w14:textId="77777777" w:rsidR="00A17006" w:rsidRPr="009D7134" w:rsidRDefault="00A17006" w:rsidP="002E5BB5">
      <w:pPr>
        <w:pStyle w:val="BodyText"/>
      </w:pPr>
      <w:r w:rsidRPr="009D7134">
        <w:t>(A)</w:t>
      </w:r>
      <w:r w:rsidRPr="009D7134">
        <w:tab/>
        <w:t>Physical restoration, or</w:t>
      </w:r>
    </w:p>
    <w:p w14:paraId="51C04ACF" w14:textId="77777777" w:rsidR="00A17006" w:rsidRPr="009D7134" w:rsidRDefault="00A17006" w:rsidP="002E5BB5">
      <w:pPr>
        <w:pStyle w:val="BodyText"/>
      </w:pPr>
      <w:r w:rsidRPr="009D7134">
        <w:t>(B)</w:t>
      </w:r>
      <w:r w:rsidRPr="009D7134">
        <w:tab/>
        <w:t>Personal and social development, or</w:t>
      </w:r>
    </w:p>
    <w:p w14:paraId="5902B9FE" w14:textId="77777777" w:rsidR="00A17006" w:rsidRPr="009D7134" w:rsidRDefault="00A17006" w:rsidP="002E5BB5">
      <w:pPr>
        <w:pStyle w:val="BodyText"/>
      </w:pPr>
      <w:r w:rsidRPr="009D7134">
        <w:t>(C)</w:t>
      </w:r>
      <w:r w:rsidRPr="009D7134">
        <w:tab/>
        <w:t>Vocational development, or</w:t>
      </w:r>
    </w:p>
    <w:p w14:paraId="58A63A76" w14:textId="77777777" w:rsidR="00A17006" w:rsidRPr="009D7134" w:rsidRDefault="00A17006" w:rsidP="002E5BB5">
      <w:pPr>
        <w:pStyle w:val="BodyText"/>
      </w:pPr>
      <w:r w:rsidRPr="009D7134">
        <w:t>(D)</w:t>
      </w:r>
      <w:r w:rsidRPr="009D7134">
        <w:tab/>
        <w:t>Speech pathology, audiology, or</w:t>
      </w:r>
    </w:p>
    <w:p w14:paraId="17435DBD" w14:textId="77777777" w:rsidR="00A17006" w:rsidRPr="009D7134" w:rsidRDefault="00A17006" w:rsidP="002E5BB5">
      <w:pPr>
        <w:pStyle w:val="BodyText"/>
      </w:pPr>
      <w:r w:rsidRPr="009D7134">
        <w:t>(2)</w:t>
      </w:r>
      <w:r w:rsidRPr="009D7134">
        <w:tab/>
        <w:t>“Certification” means a facility has approval by the Department to provide disabled individuals with specific adjustive or employment services. Each facility shall have integrated and coordinated individualized programs placing primary emphasis on one or more of the following services:</w:t>
      </w:r>
    </w:p>
    <w:p w14:paraId="0E6FD954" w14:textId="77777777" w:rsidR="00A17006" w:rsidRPr="009D7134" w:rsidRDefault="00A17006" w:rsidP="002E5BB5">
      <w:pPr>
        <w:pStyle w:val="BodyText"/>
      </w:pPr>
      <w:r w:rsidRPr="009D7134">
        <w:t>(A)</w:t>
      </w:r>
      <w:r w:rsidRPr="009D7134">
        <w:tab/>
        <w:t>Personal and social development, or</w:t>
      </w:r>
    </w:p>
    <w:p w14:paraId="73F131CC" w14:textId="77777777" w:rsidR="00A17006" w:rsidRPr="009D7134" w:rsidRDefault="00A17006" w:rsidP="002E5BB5">
      <w:pPr>
        <w:pStyle w:val="BodyText"/>
      </w:pPr>
      <w:r w:rsidRPr="009D7134">
        <w:t>(B)</w:t>
      </w:r>
      <w:r w:rsidRPr="009D7134">
        <w:tab/>
        <w:t>Vocational development, or</w:t>
      </w:r>
    </w:p>
    <w:p w14:paraId="16933AF0" w14:textId="25B9FA4D" w:rsidR="00A17006" w:rsidRPr="009D7134" w:rsidRDefault="00A000B3" w:rsidP="002E5BB5">
      <w:pPr>
        <w:pStyle w:val="BodyText"/>
      </w:pPr>
      <w:r w:rsidRPr="009D7134">
        <w:t>(C)</w:t>
      </w:r>
      <w:r w:rsidR="00A17006" w:rsidRPr="009D7134">
        <w:tab/>
        <w:t>Independent living.</w:t>
      </w:r>
    </w:p>
    <w:p w14:paraId="2948C954" w14:textId="520F8147" w:rsidR="00A17006" w:rsidRPr="009D7134" w:rsidRDefault="00A17006" w:rsidP="002E5BB5">
      <w:pPr>
        <w:pStyle w:val="BodyText"/>
      </w:pPr>
      <w:r w:rsidRPr="009D7134">
        <w:t>(c)</w:t>
      </w:r>
      <w:r w:rsidRPr="009D7134">
        <w:tab/>
        <w:t xml:space="preserve">The definitions contained in 45 Code of Federal Regulations 1361.1, and </w:t>
      </w:r>
      <w:r w:rsidR="00407423" w:rsidRPr="009D7134">
        <w:t>Section</w:t>
      </w:r>
      <w:r w:rsidRPr="009D7134">
        <w:t xml:space="preserve"> 19152, Welfare and Institutions Code, apply to this subchapter.</w:t>
      </w:r>
    </w:p>
    <w:p w14:paraId="68606192" w14:textId="77777777" w:rsidR="00A17006" w:rsidRPr="009D7134" w:rsidRDefault="00A17006" w:rsidP="002E5BB5">
      <w:pPr>
        <w:pStyle w:val="BodyText"/>
      </w:pPr>
      <w:r w:rsidRPr="009D7134">
        <w:lastRenderedPageBreak/>
        <w:t>(d)</w:t>
      </w:r>
      <w:r w:rsidRPr="009D7134">
        <w:tab/>
        <w:t>The Department shall establish in writing and shall maintain:</w:t>
      </w:r>
    </w:p>
    <w:p w14:paraId="548C17DF" w14:textId="64073A63" w:rsidR="00A17006" w:rsidRPr="009D7134" w:rsidRDefault="00A17006" w:rsidP="002E5BB5">
      <w:pPr>
        <w:pStyle w:val="BodyText"/>
      </w:pPr>
      <w:r w:rsidRPr="009D7134">
        <w:t>(1)</w:t>
      </w:r>
      <w:r w:rsidRPr="009D7134">
        <w:tab/>
        <w:t>An inventory of rehabilitation facilities, facilities serving primarily individuals who are blind and/or deaf, independent living centers, rehabilitation centers, and other community resources for individuals with disabilities available within the State.</w:t>
      </w:r>
    </w:p>
    <w:p w14:paraId="1D7CAD31" w14:textId="77777777" w:rsidR="00A17006" w:rsidRPr="009D7134" w:rsidRDefault="00A17006" w:rsidP="002E5BB5">
      <w:pPr>
        <w:pStyle w:val="BodyText"/>
      </w:pPr>
      <w:r w:rsidRPr="009D7134">
        <w:t>(2)</w:t>
      </w:r>
      <w:r w:rsidRPr="009D7134">
        <w:tab/>
        <w:t>A prioritized list of facility projects and programs necessary to achieve the short-range Department goals.</w:t>
      </w:r>
    </w:p>
    <w:p w14:paraId="530CE8D9" w14:textId="77777777" w:rsidR="00A17006" w:rsidRPr="009D7134" w:rsidRDefault="00A17006" w:rsidP="002E5BB5">
      <w:pPr>
        <w:pStyle w:val="BodyText"/>
      </w:pPr>
      <w:r w:rsidRPr="009D7134">
        <w:t>(e)</w:t>
      </w:r>
      <w:r w:rsidRPr="009D7134">
        <w:tab/>
        <w:t>A State Plan for Rehabilitation Facilities shall be developed annually and distributed to all facilities. The plan shall include by reference the standards and criteria applicable to rehabilitation facilities with respect to physical plant, equipment, personnel, administration, management, safety, and other pertinent conditions.</w:t>
      </w:r>
    </w:p>
    <w:p w14:paraId="314DA194" w14:textId="77777777" w:rsidR="00A17006" w:rsidRPr="009D7134" w:rsidRDefault="00A17006" w:rsidP="002E5BB5">
      <w:pPr>
        <w:pStyle w:val="BodyText"/>
      </w:pPr>
      <w:r w:rsidRPr="009D7134">
        <w:t>(f)</w:t>
      </w:r>
      <w:r w:rsidRPr="009D7134">
        <w:tab/>
        <w:t>The inventory, State Plan for Rehabilitation Facilities, and prioritized list shall be developed with the active participation of a representative group of providers and recipients of vocational rehabilitation services.</w:t>
      </w:r>
    </w:p>
    <w:p w14:paraId="0A3C6EF4" w14:textId="77777777" w:rsidR="00A17006" w:rsidRPr="009D7134" w:rsidRDefault="00A17006" w:rsidP="002E5BB5">
      <w:pPr>
        <w:pStyle w:val="BodyText"/>
      </w:pPr>
      <w:r w:rsidRPr="009D7134">
        <w:t>(g)</w:t>
      </w:r>
      <w:r w:rsidRPr="009D7134">
        <w:tab/>
        <w:t>The Department will provide technical assistance to any public or private non-profit rehabilitation facility to help improve the professional and business practices of the facility.</w:t>
      </w:r>
    </w:p>
    <w:p w14:paraId="4B79455B" w14:textId="37DF6EB7" w:rsidR="00A17006" w:rsidRPr="009D7134" w:rsidRDefault="00A17006" w:rsidP="002E5BB5">
      <w:pPr>
        <w:pStyle w:val="BodyText"/>
      </w:pPr>
      <w:r w:rsidRPr="009D7134">
        <w:t>(h)</w:t>
      </w:r>
      <w:r w:rsidRPr="009D7134">
        <w:tab/>
        <w:t>All programs shall explain the Client Assistance program, including the services provided by the program and how to contact the program, to clients of the Department.</w:t>
      </w:r>
    </w:p>
    <w:p w14:paraId="06668F2D" w14:textId="0457CD7F" w:rsidR="00A17006" w:rsidRPr="009D7134" w:rsidRDefault="002468E1" w:rsidP="00A17006">
      <w:pPr>
        <w:pStyle w:val="BodyText"/>
      </w:pPr>
      <w:r w:rsidRPr="009D7134">
        <w:t>N</w:t>
      </w:r>
      <w:r w:rsidR="00DF013D" w:rsidRPr="009D7134">
        <w:t>ote</w:t>
      </w:r>
      <w:r w:rsidRPr="009D7134">
        <w:t>:</w:t>
      </w:r>
      <w:r w:rsidR="00A17006" w:rsidRPr="009D7134">
        <w:rPr>
          <w:bCs/>
        </w:rPr>
        <w:t xml:space="preserve">  </w:t>
      </w:r>
      <w:r w:rsidR="00A17006" w:rsidRPr="009D7134">
        <w:t xml:space="preserve">Authority cited: </w:t>
      </w:r>
      <w:r w:rsidR="00407423" w:rsidRPr="009D7134">
        <w:t>Section</w:t>
      </w:r>
      <w:r w:rsidR="00A17006" w:rsidRPr="009D7134">
        <w:t xml:space="preserve">s 19006 and 19016, Welfare and Institutions Code.  Reference: </w:t>
      </w:r>
      <w:r w:rsidR="00407423" w:rsidRPr="009D7134">
        <w:t>Section</w:t>
      </w:r>
      <w:r w:rsidR="00A17006" w:rsidRPr="009D7134">
        <w:t>s 19152, 19154, 19400 and 19401 et seq., Welfare and Institutions Code; 34 CFR 361.21 and 361.45; and 29 U.S.C. 718.</w:t>
      </w:r>
    </w:p>
    <w:p w14:paraId="278F6008" w14:textId="4890B5A6" w:rsidR="00A17006" w:rsidRPr="009D7134" w:rsidRDefault="00A17006" w:rsidP="00A17006">
      <w:pPr>
        <w:pStyle w:val="Heading3"/>
      </w:pPr>
      <w:bookmarkStart w:id="131" w:name="_Toc477855922"/>
      <w:r w:rsidRPr="009D7134">
        <w:t xml:space="preserve"> 7331</w:t>
      </w:r>
      <w:bookmarkStart w:id="132" w:name="_Hlk69899900"/>
      <w:r w:rsidRPr="009D7134">
        <w:t>. Accreditation and Certification.</w:t>
      </w:r>
      <w:bookmarkEnd w:id="131"/>
      <w:r w:rsidRPr="009D7134">
        <w:t xml:space="preserve"> </w:t>
      </w:r>
      <w:bookmarkEnd w:id="132"/>
    </w:p>
    <w:p w14:paraId="4263CC9A" w14:textId="37733955" w:rsidR="00A17006" w:rsidRPr="009D7134" w:rsidRDefault="00A17006" w:rsidP="002E5BB5">
      <w:pPr>
        <w:ind w:right="144"/>
        <w:rPr>
          <w:rFonts w:cs="Arial"/>
          <w:szCs w:val="18"/>
        </w:rPr>
      </w:pPr>
      <w:r w:rsidRPr="009D7134">
        <w:rPr>
          <w:rFonts w:cs="Arial"/>
          <w:szCs w:val="18"/>
        </w:rPr>
        <w:t xml:space="preserve">(a) </w:t>
      </w:r>
      <w:r w:rsidRPr="009D7134">
        <w:rPr>
          <w:rFonts w:cs="Arial"/>
          <w:szCs w:val="18"/>
        </w:rPr>
        <w:tab/>
        <w:t xml:space="preserve">The Department shall with the exception of facilities providing services primarily to the blind, deaf and/or independent living centers, require that public and private non-profit rehabilitation facilities offering </w:t>
      </w:r>
      <w:proofErr w:type="gramStart"/>
      <w:r w:rsidRPr="009D7134">
        <w:rPr>
          <w:rFonts w:cs="Arial"/>
          <w:szCs w:val="18"/>
        </w:rPr>
        <w:t>work oriented</w:t>
      </w:r>
      <w:proofErr w:type="gramEnd"/>
      <w:r w:rsidRPr="009D7134">
        <w:rPr>
          <w:rFonts w:cs="Arial"/>
          <w:szCs w:val="18"/>
        </w:rPr>
        <w:t xml:space="preserve"> programs and services be accredited by the Commission on Accreditation of Rehabilitation Facilities (CARF) in the primary program emphasis of the services to be purchased. Applicants for grant funding must also meet accreditation criteria when applicable or be certified by the Department. To be certified they shall have a plan for seeking accreditation.</w:t>
      </w:r>
      <w:r w:rsidRPr="009D7134">
        <w:rPr>
          <w:rFonts w:cs="Arial"/>
          <w:szCs w:val="18"/>
        </w:rPr>
        <w:br/>
        <w:t xml:space="preserve">(b) </w:t>
      </w:r>
      <w:r w:rsidRPr="009D7134">
        <w:rPr>
          <w:rFonts w:cs="Arial"/>
          <w:szCs w:val="18"/>
        </w:rPr>
        <w:tab/>
        <w:t>The Department shall supplement programs accredited by CARF with a certification of specific services. This certification will take place no less than every three years and will be based on standards developed by the Department.</w:t>
      </w:r>
    </w:p>
    <w:p w14:paraId="4B2E46F7" w14:textId="6C84C51F" w:rsidR="00A17006" w:rsidRPr="009D7134" w:rsidRDefault="001F3474" w:rsidP="002E5BB5">
      <w:pPr>
        <w:tabs>
          <w:tab w:val="left" w:pos="720"/>
          <w:tab w:val="left" w:pos="1440"/>
          <w:tab w:val="left" w:pos="1620"/>
        </w:tabs>
        <w:ind w:right="150"/>
        <w:rPr>
          <w:rFonts w:cs="Arial"/>
          <w:szCs w:val="18"/>
        </w:rPr>
      </w:pPr>
      <w:r w:rsidRPr="009D7134">
        <w:rPr>
          <w:rFonts w:cs="Arial"/>
          <w:szCs w:val="18"/>
        </w:rPr>
        <w:t>(c)</w:t>
      </w:r>
      <w:r w:rsidR="00A17006" w:rsidRPr="009D7134">
        <w:rPr>
          <w:rFonts w:cs="Arial"/>
          <w:szCs w:val="18"/>
        </w:rPr>
        <w:tab/>
        <w:t>The Department shall require other rehabilitation facilities to meet certification standards of the Department. The Standards for Certification shall be developed by the Department in consultation with a representative group of providers and recipients of vocational rehabilitation services.</w:t>
      </w:r>
    </w:p>
    <w:p w14:paraId="496554A3" w14:textId="07A9FE96" w:rsidR="00A17006" w:rsidRPr="009D7134" w:rsidRDefault="001F3474" w:rsidP="002E5BB5">
      <w:pPr>
        <w:tabs>
          <w:tab w:val="left" w:pos="720"/>
          <w:tab w:val="left" w:pos="1440"/>
          <w:tab w:val="left" w:pos="1620"/>
        </w:tabs>
        <w:ind w:right="150"/>
        <w:rPr>
          <w:rFonts w:cs="Arial"/>
          <w:szCs w:val="18"/>
        </w:rPr>
      </w:pPr>
      <w:r w:rsidRPr="009D7134">
        <w:rPr>
          <w:rFonts w:cs="Arial"/>
          <w:szCs w:val="18"/>
        </w:rPr>
        <w:t>(d)</w:t>
      </w:r>
      <w:r w:rsidR="00A17006" w:rsidRPr="009D7134">
        <w:rPr>
          <w:rFonts w:cs="Arial"/>
          <w:szCs w:val="18"/>
        </w:rPr>
        <w:tab/>
        <w:t xml:space="preserve">Upon written request by a Community Rehabilitation Program (CRP) and </w:t>
      </w:r>
      <w:r w:rsidR="00A17006" w:rsidRPr="009D7134">
        <w:rPr>
          <w:rFonts w:cs="Arial"/>
          <w:szCs w:val="18"/>
        </w:rPr>
        <w:lastRenderedPageBreak/>
        <w:t>proof that its annual service expenditures are at or below fifty thousand dollars ($50,000) for three prior, consecutive years, the Department may waive the CARF accreditation requirements herein.</w:t>
      </w:r>
    </w:p>
    <w:p w14:paraId="4F6CC210" w14:textId="33A3A216" w:rsidR="00A17006" w:rsidRPr="009D7134" w:rsidRDefault="00A17006" w:rsidP="002E5BB5">
      <w:pPr>
        <w:tabs>
          <w:tab w:val="left" w:pos="720"/>
          <w:tab w:val="left" w:pos="1440"/>
          <w:tab w:val="left" w:pos="1620"/>
        </w:tabs>
        <w:ind w:right="150"/>
        <w:rPr>
          <w:rFonts w:cs="Arial"/>
        </w:rPr>
      </w:pPr>
      <w:r w:rsidRPr="009D7134">
        <w:rPr>
          <w:rFonts w:cs="Arial"/>
        </w:rPr>
        <w:t xml:space="preserve">(1) </w:t>
      </w:r>
      <w:r w:rsidRPr="009D7134">
        <w:rPr>
          <w:rFonts w:cs="Arial"/>
        </w:rPr>
        <w:tab/>
        <w:t>The Department will provide written approval or denial of the request on the condition that annual expenditures do not exceed fifty thousand dollars ($50,000</w:t>
      </w:r>
      <w:proofErr w:type="gramStart"/>
      <w:r w:rsidRPr="009D7134">
        <w:rPr>
          <w:rFonts w:cs="Arial"/>
        </w:rPr>
        <w:t>), and</w:t>
      </w:r>
      <w:proofErr w:type="gramEnd"/>
      <w:r w:rsidRPr="009D7134">
        <w:rPr>
          <w:rFonts w:cs="Arial"/>
        </w:rPr>
        <w:t xml:space="preserve"> may rescind the waiver if the Department determines that the CRP is not in compliance with any law or regulation.</w:t>
      </w:r>
    </w:p>
    <w:p w14:paraId="12992BE3" w14:textId="58F90ADC" w:rsidR="00DF013D" w:rsidRPr="009D7134" w:rsidRDefault="00A17006" w:rsidP="00CC152B">
      <w:pPr>
        <w:tabs>
          <w:tab w:val="left" w:pos="720"/>
          <w:tab w:val="left" w:pos="1440"/>
          <w:tab w:val="left" w:pos="1620"/>
        </w:tabs>
        <w:rPr>
          <w:rFonts w:cs="Arial"/>
        </w:rPr>
      </w:pPr>
      <w:r w:rsidRPr="009D7134">
        <w:rPr>
          <w:rFonts w:cs="Arial"/>
        </w:rPr>
        <w:t xml:space="preserve">(2) </w:t>
      </w:r>
      <w:r w:rsidRPr="009D7134">
        <w:rPr>
          <w:rFonts w:cs="Arial"/>
        </w:rPr>
        <w:tab/>
        <w:t>The Department's waiver shall not supersede any other agency's or Regional Center's requirement of CARF accreditation or service standards.</w:t>
      </w:r>
    </w:p>
    <w:p w14:paraId="74C3B83F" w14:textId="78E26EFB" w:rsidR="00FD1A53" w:rsidRPr="009D7134" w:rsidRDefault="002468E1" w:rsidP="00CC152B">
      <w:pPr>
        <w:tabs>
          <w:tab w:val="left" w:pos="720"/>
          <w:tab w:val="left" w:pos="1440"/>
          <w:tab w:val="left" w:pos="1620"/>
        </w:tabs>
        <w:rPr>
          <w:rFonts w:cs="Arial"/>
          <w:szCs w:val="28"/>
        </w:rPr>
      </w:pPr>
      <w:r w:rsidRPr="009D7134">
        <w:rPr>
          <w:rFonts w:cs="Arial"/>
          <w:szCs w:val="28"/>
        </w:rPr>
        <w:t>N</w:t>
      </w:r>
      <w:r w:rsidR="00DF013D" w:rsidRPr="009D7134">
        <w:rPr>
          <w:rFonts w:cs="Arial"/>
          <w:szCs w:val="28"/>
        </w:rPr>
        <w:t>ote</w:t>
      </w:r>
      <w:r w:rsidRPr="009D7134">
        <w:rPr>
          <w:rFonts w:cs="Arial"/>
          <w:szCs w:val="28"/>
        </w:rPr>
        <w:t>:</w:t>
      </w:r>
      <w:r w:rsidR="00A17006" w:rsidRPr="009D7134">
        <w:rPr>
          <w:rFonts w:cs="Arial"/>
          <w:bCs/>
          <w:szCs w:val="28"/>
        </w:rPr>
        <w:t xml:space="preserve">  </w:t>
      </w:r>
      <w:r w:rsidR="00A17006" w:rsidRPr="009D7134">
        <w:rPr>
          <w:rFonts w:cs="Arial"/>
          <w:szCs w:val="28"/>
        </w:rPr>
        <w:t xml:space="preserve">Authority cited: </w:t>
      </w:r>
      <w:r w:rsidR="00407423" w:rsidRPr="009D7134">
        <w:rPr>
          <w:rFonts w:cs="Arial"/>
          <w:szCs w:val="28"/>
        </w:rPr>
        <w:t>Section</w:t>
      </w:r>
      <w:r w:rsidR="00A17006" w:rsidRPr="009D7134">
        <w:rPr>
          <w:rFonts w:cs="Arial"/>
          <w:szCs w:val="28"/>
        </w:rPr>
        <w:t xml:space="preserve">s 19006 and 19016, Welfare and Institutions Code.  Reference:  29 USC </w:t>
      </w:r>
      <w:r w:rsidR="00407423" w:rsidRPr="009D7134">
        <w:rPr>
          <w:rFonts w:cs="Arial"/>
          <w:szCs w:val="28"/>
        </w:rPr>
        <w:t>Section</w:t>
      </w:r>
      <w:r w:rsidR="00A17006" w:rsidRPr="009D7134">
        <w:rPr>
          <w:rFonts w:cs="Arial"/>
          <w:szCs w:val="28"/>
        </w:rPr>
        <w:t xml:space="preserve">s 705 and 723; 34 CFR </w:t>
      </w:r>
      <w:r w:rsidR="00407423" w:rsidRPr="009D7134">
        <w:rPr>
          <w:rFonts w:cs="Arial"/>
          <w:szCs w:val="28"/>
        </w:rPr>
        <w:t>Section</w:t>
      </w:r>
      <w:r w:rsidR="00A17006" w:rsidRPr="009D7134">
        <w:rPr>
          <w:rFonts w:cs="Arial"/>
          <w:szCs w:val="28"/>
        </w:rPr>
        <w:t>s 361.5</w:t>
      </w:r>
      <w:r w:rsidR="002E5BB5" w:rsidRPr="002E5BB5">
        <w:rPr>
          <w:rFonts w:cs="Arial"/>
          <w:szCs w:val="28"/>
        </w:rPr>
        <w:t xml:space="preserve">, </w:t>
      </w:r>
      <w:r w:rsidR="00A17006" w:rsidRPr="002E5BB5">
        <w:rPr>
          <w:rFonts w:cs="Arial"/>
          <w:szCs w:val="28"/>
        </w:rPr>
        <w:t>3</w:t>
      </w:r>
      <w:r w:rsidR="00A17006" w:rsidRPr="009D7134">
        <w:rPr>
          <w:rFonts w:cs="Arial"/>
          <w:szCs w:val="28"/>
        </w:rPr>
        <w:t xml:space="preserve">61.48 and 361.50; and </w:t>
      </w:r>
      <w:r w:rsidR="00407423" w:rsidRPr="009D7134">
        <w:rPr>
          <w:rFonts w:cs="Arial"/>
          <w:szCs w:val="28"/>
        </w:rPr>
        <w:t>Section</w:t>
      </w:r>
      <w:r w:rsidR="00A17006" w:rsidRPr="009D7134">
        <w:rPr>
          <w:rFonts w:cs="Arial"/>
          <w:szCs w:val="28"/>
        </w:rPr>
        <w:t>s 19011 and 19401, Welfare and Institutions Code.</w:t>
      </w:r>
      <w:bookmarkStart w:id="133" w:name="_Toc477855923"/>
    </w:p>
    <w:p w14:paraId="26936CD7" w14:textId="77777777" w:rsidR="00FD1A53" w:rsidRPr="009D7134" w:rsidRDefault="00FD1A53" w:rsidP="00FD1A53">
      <w:pPr>
        <w:tabs>
          <w:tab w:val="left" w:pos="720"/>
          <w:tab w:val="left" w:pos="1620"/>
        </w:tabs>
        <w:ind w:right="150" w:firstLine="720"/>
        <w:rPr>
          <w:rFonts w:cs="Arial"/>
          <w:szCs w:val="28"/>
        </w:rPr>
      </w:pPr>
    </w:p>
    <w:p w14:paraId="5AB48A8A" w14:textId="5318AD78" w:rsidR="00A17006" w:rsidRPr="009D7134" w:rsidRDefault="00A17006" w:rsidP="00FD1A53">
      <w:pPr>
        <w:tabs>
          <w:tab w:val="left" w:pos="720"/>
          <w:tab w:val="left" w:pos="1620"/>
        </w:tabs>
        <w:rPr>
          <w:rFonts w:cs="Arial"/>
          <w:b/>
          <w:bCs/>
          <w:szCs w:val="28"/>
        </w:rPr>
      </w:pPr>
      <w:bookmarkStart w:id="134" w:name="_Hlk73612038"/>
      <w:r w:rsidRPr="009D7134">
        <w:t xml:space="preserve"> </w:t>
      </w:r>
      <w:r w:rsidRPr="009D7134">
        <w:rPr>
          <w:b/>
          <w:bCs/>
        </w:rPr>
        <w:t xml:space="preserve">7332. </w:t>
      </w:r>
      <w:bookmarkStart w:id="135" w:name="_Hlk69899933"/>
      <w:r w:rsidRPr="009D7134">
        <w:rPr>
          <w:b/>
          <w:bCs/>
        </w:rPr>
        <w:t>Purchase of Services.</w:t>
      </w:r>
      <w:bookmarkEnd w:id="133"/>
      <w:r w:rsidRPr="009D7134">
        <w:rPr>
          <w:b/>
          <w:bCs/>
        </w:rPr>
        <w:t xml:space="preserve"> </w:t>
      </w:r>
      <w:bookmarkEnd w:id="135"/>
    </w:p>
    <w:p w14:paraId="5B33C2D9" w14:textId="21C88A52" w:rsidR="00A17006" w:rsidRPr="009D7134" w:rsidRDefault="00A17006" w:rsidP="002E5BB5">
      <w:pPr>
        <w:pStyle w:val="BodyText"/>
      </w:pPr>
      <w:r w:rsidRPr="009D7134">
        <w:t>(a)</w:t>
      </w:r>
      <w:r w:rsidRPr="009D7134">
        <w:tab/>
        <w:t>The Department may purchase vocational rehabilitation services from public or private non-profit rehabilitation facilities which include agencies serving primarily individuals who are blind and/or deaf, independent living centers, and other community resources for individuals with disabilities.</w:t>
      </w:r>
    </w:p>
    <w:p w14:paraId="6BC6DC31" w14:textId="77777777" w:rsidR="00A17006" w:rsidRPr="009D7134" w:rsidRDefault="00A17006" w:rsidP="002E5BB5">
      <w:pPr>
        <w:pStyle w:val="BodyText"/>
      </w:pPr>
      <w:r w:rsidRPr="009D7134">
        <w:t>(1)</w:t>
      </w:r>
      <w:r w:rsidRPr="009D7134">
        <w:tab/>
        <w:t>The Department may pay fees for services through a schedule set by the Department and applicable to all rehabilitation facilities or a special negotiated fee for an individual service.</w:t>
      </w:r>
    </w:p>
    <w:p w14:paraId="46FA2A14" w14:textId="77777777" w:rsidR="00A17006" w:rsidRPr="009D7134" w:rsidRDefault="00A17006" w:rsidP="002E5BB5">
      <w:pPr>
        <w:pStyle w:val="BodyText"/>
      </w:pPr>
      <w:r w:rsidRPr="009D7134">
        <w:t>(2)</w:t>
      </w:r>
      <w:r w:rsidRPr="009D7134">
        <w:tab/>
        <w:t>The Department may contract for specific services for an estimated number of clients per month.</w:t>
      </w:r>
    </w:p>
    <w:p w14:paraId="062D18DC" w14:textId="77777777" w:rsidR="00A17006" w:rsidRPr="009D7134" w:rsidRDefault="00A17006" w:rsidP="002E5BB5">
      <w:pPr>
        <w:pStyle w:val="BodyText"/>
      </w:pPr>
      <w:r w:rsidRPr="009D7134">
        <w:t>(3)</w:t>
      </w:r>
      <w:r w:rsidRPr="009D7134">
        <w:tab/>
        <w:t>The Department may contract with a public or private non-profit rehabilitation facility on a cost sharing basis to provide services for groups of individuals with disabilities.  Services for groups shall include but not be limited to:</w:t>
      </w:r>
    </w:p>
    <w:p w14:paraId="0B1F705D" w14:textId="77777777" w:rsidR="00A17006" w:rsidRPr="009D7134" w:rsidRDefault="00A17006" w:rsidP="002E5BB5">
      <w:pPr>
        <w:pStyle w:val="BodyText"/>
      </w:pPr>
      <w:r w:rsidRPr="009D7134">
        <w:t>(A)</w:t>
      </w:r>
      <w:r w:rsidRPr="009D7134">
        <w:tab/>
        <w:t>The removal of architectural barriers.</w:t>
      </w:r>
    </w:p>
    <w:p w14:paraId="50265B5A" w14:textId="77777777" w:rsidR="00A17006" w:rsidRPr="009D7134" w:rsidRDefault="00A17006" w:rsidP="002E5BB5">
      <w:pPr>
        <w:pStyle w:val="BodyText"/>
      </w:pPr>
      <w:r w:rsidRPr="009D7134">
        <w:t>(B)</w:t>
      </w:r>
      <w:r w:rsidRPr="009D7134">
        <w:tab/>
        <w:t>The purchase of a vehicle to transport clients.</w:t>
      </w:r>
    </w:p>
    <w:p w14:paraId="6A8B750B" w14:textId="77777777" w:rsidR="00A17006" w:rsidRPr="009D7134" w:rsidRDefault="00A17006" w:rsidP="002E5BB5">
      <w:pPr>
        <w:pStyle w:val="BodyText"/>
      </w:pPr>
      <w:r w:rsidRPr="009D7134">
        <w:t>(C)</w:t>
      </w:r>
      <w:r w:rsidRPr="009D7134">
        <w:tab/>
        <w:t>The purchase of telephone-teletype equipment for individuals who are deaf.</w:t>
      </w:r>
    </w:p>
    <w:p w14:paraId="03160FAD" w14:textId="77777777" w:rsidR="00A17006" w:rsidRPr="009D7134" w:rsidRDefault="00A17006" w:rsidP="002E5BB5">
      <w:pPr>
        <w:pStyle w:val="BodyText"/>
      </w:pPr>
      <w:r w:rsidRPr="009D7134">
        <w:t>(D)</w:t>
      </w:r>
      <w:r w:rsidRPr="009D7134">
        <w:tab/>
        <w:t>The use of therapeutic recreation facilities.</w:t>
      </w:r>
    </w:p>
    <w:p w14:paraId="006409D0" w14:textId="77777777" w:rsidR="00A17006" w:rsidRPr="009D7134" w:rsidRDefault="00A17006" w:rsidP="002E5BB5">
      <w:pPr>
        <w:pStyle w:val="BodyText"/>
      </w:pPr>
      <w:r w:rsidRPr="009D7134">
        <w:t>(E)</w:t>
      </w:r>
      <w:r w:rsidRPr="009D7134">
        <w:tab/>
        <w:t>The use of residential facilities to accommodate individuals with disabilities while they are receiving other vocational rehabilitation services.</w:t>
      </w:r>
    </w:p>
    <w:p w14:paraId="18D91941" w14:textId="77777777" w:rsidR="00A17006" w:rsidRPr="009D7134" w:rsidRDefault="00A17006" w:rsidP="002E5BB5">
      <w:pPr>
        <w:pStyle w:val="BodyText"/>
      </w:pPr>
      <w:r w:rsidRPr="009D7134">
        <w:t>(F)</w:t>
      </w:r>
      <w:r w:rsidRPr="009D7134">
        <w:tab/>
        <w:t>The purchase of instructional material.</w:t>
      </w:r>
    </w:p>
    <w:p w14:paraId="5BAA8EEC" w14:textId="77777777" w:rsidR="00A17006" w:rsidRPr="009D7134" w:rsidRDefault="00A17006" w:rsidP="002E5BB5">
      <w:pPr>
        <w:pStyle w:val="BodyText"/>
      </w:pPr>
      <w:r w:rsidRPr="009D7134">
        <w:t>(G)</w:t>
      </w:r>
      <w:r w:rsidRPr="009D7134">
        <w:tab/>
        <w:t>The purchase or adaptation of equipment for training or employment of individuals with disabilities.</w:t>
      </w:r>
    </w:p>
    <w:p w14:paraId="3939EC25" w14:textId="710900E4" w:rsidR="00A17006" w:rsidRPr="009D7134" w:rsidRDefault="002468E1" w:rsidP="00A17006">
      <w:pPr>
        <w:pStyle w:val="BodyText"/>
      </w:pPr>
      <w:r w:rsidRPr="009D7134">
        <w:t>N</w:t>
      </w:r>
      <w:r w:rsidR="00DF013D" w:rsidRPr="009D7134">
        <w:t>ote</w:t>
      </w:r>
      <w:r w:rsidRPr="009D7134">
        <w:t>:</w:t>
      </w:r>
      <w:r w:rsidR="00A17006" w:rsidRPr="009D7134">
        <w:rPr>
          <w:bCs/>
        </w:rPr>
        <w:t xml:space="preserve">  </w:t>
      </w:r>
      <w:r w:rsidR="00A17006" w:rsidRPr="009D7134">
        <w:t xml:space="preserve">Authority cited: </w:t>
      </w:r>
      <w:r w:rsidR="00407423" w:rsidRPr="009D7134">
        <w:t>Section</w:t>
      </w:r>
      <w:r w:rsidR="00A17006" w:rsidRPr="009D7134">
        <w:t xml:space="preserve">s 19006 and 19016, Welfare and Institutions Code.  Reference: 34 CFR </w:t>
      </w:r>
      <w:r w:rsidR="00407423" w:rsidRPr="009D7134">
        <w:t>Section</w:t>
      </w:r>
      <w:r w:rsidR="00A17006" w:rsidRPr="009D7134">
        <w:t xml:space="preserve"> 361.50.</w:t>
      </w:r>
    </w:p>
    <w:p w14:paraId="0A512795" w14:textId="77777777" w:rsidR="00A41755" w:rsidRPr="009D7134" w:rsidRDefault="00A41755" w:rsidP="00050F89">
      <w:pPr>
        <w:pStyle w:val="Heading1"/>
      </w:pPr>
      <w:bookmarkStart w:id="136" w:name="_Toc477855930"/>
      <w:bookmarkEnd w:id="134"/>
    </w:p>
    <w:p w14:paraId="4F3C717A" w14:textId="52907123" w:rsidR="00A17006" w:rsidRPr="009D7134" w:rsidRDefault="00DF013D" w:rsidP="00A17006">
      <w:pPr>
        <w:pStyle w:val="Heading1"/>
        <w:rPr>
          <w:bCs/>
        </w:rPr>
      </w:pPr>
      <w:r w:rsidRPr="009D7134">
        <w:rPr>
          <w:caps w:val="0"/>
        </w:rPr>
        <w:t xml:space="preserve">Chapter 12. Administrative Review, Mediation, Fair Hearing and </w:t>
      </w:r>
      <w:r w:rsidRPr="009D7134">
        <w:rPr>
          <w:bCs/>
          <w:caps w:val="0"/>
        </w:rPr>
        <w:t>Discrimination Complaint Procedures</w:t>
      </w:r>
      <w:bookmarkEnd w:id="136"/>
    </w:p>
    <w:p w14:paraId="397F469D" w14:textId="77777777" w:rsidR="00DF013D" w:rsidRPr="009D7134" w:rsidRDefault="00DF013D" w:rsidP="00CC152B"/>
    <w:p w14:paraId="5A90C2FB" w14:textId="77777777" w:rsidR="00A17006" w:rsidRPr="009D7134" w:rsidRDefault="00A17006" w:rsidP="00CC152B">
      <w:pPr>
        <w:pStyle w:val="BodyText"/>
      </w:pPr>
      <w:bookmarkStart w:id="137" w:name="_Toc477855931"/>
      <w:r w:rsidRPr="009D7134">
        <w:rPr>
          <w:b/>
          <w:bCs/>
        </w:rPr>
        <w:lastRenderedPageBreak/>
        <w:t>Article 1.  General Provisions and Administrative Reviews</w:t>
      </w:r>
      <w:bookmarkEnd w:id="137"/>
    </w:p>
    <w:p w14:paraId="7E95094C" w14:textId="2292AF60" w:rsidR="00A17006" w:rsidRPr="009D7134" w:rsidRDefault="00A17006" w:rsidP="00A17006">
      <w:pPr>
        <w:pStyle w:val="Heading3"/>
      </w:pPr>
      <w:bookmarkStart w:id="138" w:name="_Toc477855932"/>
      <w:r w:rsidRPr="009D7134">
        <w:t xml:space="preserve"> 7350. </w:t>
      </w:r>
      <w:bookmarkStart w:id="139" w:name="_Hlk69899992"/>
      <w:r w:rsidRPr="009D7134">
        <w:t>Definitions and Terms.</w:t>
      </w:r>
      <w:bookmarkEnd w:id="138"/>
      <w:r w:rsidRPr="009D7134">
        <w:t xml:space="preserve"> </w:t>
      </w:r>
    </w:p>
    <w:bookmarkEnd w:id="139"/>
    <w:p w14:paraId="36929AF3" w14:textId="77777777" w:rsidR="00A17006" w:rsidRPr="009D7134" w:rsidRDefault="00A17006" w:rsidP="002E5BB5">
      <w:pPr>
        <w:pStyle w:val="BodyText"/>
      </w:pPr>
      <w:r w:rsidRPr="009D7134">
        <w:t>(a)</w:t>
      </w:r>
      <w:r w:rsidRPr="009D7134">
        <w:tab/>
        <w:t>For the purposes of this Chapter the following definitions shall apply:</w:t>
      </w:r>
    </w:p>
    <w:p w14:paraId="314F3D50" w14:textId="78260026" w:rsidR="00A17006" w:rsidRPr="009D7134" w:rsidRDefault="00A17006" w:rsidP="002E5BB5">
      <w:pPr>
        <w:pStyle w:val="BodyText"/>
      </w:pPr>
      <w:r w:rsidRPr="009D7134">
        <w:t>(1)</w:t>
      </w:r>
      <w:r w:rsidRPr="009D7134">
        <w:tab/>
        <w:t>“Appellant” means an applicant</w:t>
      </w:r>
      <w:r w:rsidR="0034231F" w:rsidRPr="009D7134">
        <w:t xml:space="preserve">, </w:t>
      </w:r>
      <w:bookmarkStart w:id="140" w:name="_Hlk55910674"/>
      <w:r w:rsidRPr="009D7134">
        <w:t>client</w:t>
      </w:r>
      <w:r w:rsidR="0034231F" w:rsidRPr="009D7134">
        <w:t xml:space="preserve">, </w:t>
      </w:r>
      <w:r w:rsidR="0034231F" w:rsidRPr="009D7134">
        <w:rPr>
          <w:strike/>
        </w:rPr>
        <w:t xml:space="preserve">or </w:t>
      </w:r>
      <w:r w:rsidR="0034231F" w:rsidRPr="009D7134">
        <w:t>former client, or student with a disability</w:t>
      </w:r>
      <w:bookmarkEnd w:id="140"/>
      <w:r w:rsidR="0034231F" w:rsidRPr="009D7134">
        <w:t xml:space="preserve">, </w:t>
      </w:r>
      <w:r w:rsidRPr="009D7134">
        <w:t>of the Vocational Rehabilitation or Independent Living Services programs who has filed an oral or written request for an administrative review or a written request for a fair hearing.</w:t>
      </w:r>
    </w:p>
    <w:p w14:paraId="47EFE228" w14:textId="256F3E70" w:rsidR="00A17006" w:rsidRPr="009D7134" w:rsidRDefault="00A17006" w:rsidP="002E5BB5">
      <w:pPr>
        <w:pStyle w:val="BodyText"/>
      </w:pPr>
      <w:r w:rsidRPr="009D7134">
        <w:t>(2)</w:t>
      </w:r>
      <w:r w:rsidRPr="009D7134">
        <w:tab/>
        <w:t>“Administrative Review Officer” means a District Administrator who conducts the administrative review.</w:t>
      </w:r>
    </w:p>
    <w:p w14:paraId="58C3E5EE" w14:textId="77777777" w:rsidR="00A17006" w:rsidRPr="009D7134" w:rsidRDefault="00A17006" w:rsidP="002E5BB5">
      <w:pPr>
        <w:pStyle w:val="BodyText"/>
      </w:pPr>
      <w:r w:rsidRPr="009D7134">
        <w:t>(3)</w:t>
      </w:r>
      <w:r w:rsidRPr="009D7134">
        <w:tab/>
        <w:t>“Authorized Representative” means the parent of an unemancipated minor or permanent guardian or any person or entity who has been designated by the appellant to act on his/her behalf.</w:t>
      </w:r>
    </w:p>
    <w:p w14:paraId="6E58CDA6" w14:textId="77777777" w:rsidR="00A17006" w:rsidRPr="009D7134" w:rsidRDefault="00A17006" w:rsidP="002E5BB5">
      <w:pPr>
        <w:pStyle w:val="BodyText"/>
      </w:pPr>
      <w:r w:rsidRPr="009D7134">
        <w:t>(4)</w:t>
      </w:r>
      <w:r w:rsidRPr="009D7134">
        <w:tab/>
        <w:t>“Administrative Review” means an informal process through which either of the following occur:</w:t>
      </w:r>
    </w:p>
    <w:p w14:paraId="5FD6529D" w14:textId="77777777" w:rsidR="00A17006" w:rsidRPr="009D7134" w:rsidRDefault="00A17006" w:rsidP="002E5BB5">
      <w:pPr>
        <w:pStyle w:val="BodyText"/>
      </w:pPr>
      <w:r w:rsidRPr="009D7134">
        <w:t>(A)</w:t>
      </w:r>
      <w:r w:rsidRPr="009D7134">
        <w:tab/>
        <w:t>The appellant and/or the appellant's authorized representative seek remedy for dissatisfaction with Departmental action.</w:t>
      </w:r>
    </w:p>
    <w:p w14:paraId="3C2C2DDF" w14:textId="77777777" w:rsidR="00A17006" w:rsidRPr="009D7134" w:rsidRDefault="00A17006" w:rsidP="002E5BB5">
      <w:pPr>
        <w:pStyle w:val="BodyText"/>
      </w:pPr>
      <w:r w:rsidRPr="009D7134">
        <w:t>(B)</w:t>
      </w:r>
      <w:r w:rsidRPr="009D7134">
        <w:tab/>
        <w:t>The complainant and/or the complainant's authorized representative seek remedy for a complaint of discrimination against employees of the Department.</w:t>
      </w:r>
    </w:p>
    <w:p w14:paraId="05E89FE1" w14:textId="37BB0F94" w:rsidR="00A17006" w:rsidRPr="009D7134" w:rsidRDefault="00A17006" w:rsidP="002E5BB5">
      <w:pPr>
        <w:pStyle w:val="BodyText"/>
      </w:pPr>
      <w:r w:rsidRPr="009D7134">
        <w:t>(5)</w:t>
      </w:r>
      <w:r w:rsidRPr="009D7134">
        <w:tab/>
        <w:t xml:space="preserve">“Complainant” means an applicant, </w:t>
      </w:r>
      <w:r w:rsidR="0034231F" w:rsidRPr="009D7134">
        <w:t xml:space="preserve">client, </w:t>
      </w:r>
      <w:r w:rsidR="0034231F" w:rsidRPr="009D7134">
        <w:rPr>
          <w:strike/>
        </w:rPr>
        <w:t xml:space="preserve">or </w:t>
      </w:r>
      <w:r w:rsidR="0034231F" w:rsidRPr="009D7134">
        <w:t xml:space="preserve">former client, or student with a disability </w:t>
      </w:r>
      <w:r w:rsidRPr="009D7134">
        <w:t>who has filed an oral or written discrimination complaint for an administrative review or a formal written request for a discrimination investigation/resolution.</w:t>
      </w:r>
    </w:p>
    <w:p w14:paraId="484A2260" w14:textId="157F2AB8" w:rsidR="00A17006" w:rsidRPr="009D7134" w:rsidRDefault="00A17006" w:rsidP="002E5BB5">
      <w:pPr>
        <w:pStyle w:val="BodyText"/>
      </w:pPr>
      <w:r w:rsidRPr="009D7134">
        <w:t>(6)</w:t>
      </w:r>
      <w:r w:rsidRPr="009D7134">
        <w:tab/>
        <w:t>“Equal Employment Opportunity Counselor” means an employee of the Department who has had specialized training in the counseling and resolution of discrimination complaints</w:t>
      </w:r>
      <w:bookmarkStart w:id="141" w:name="_Hlk73539461"/>
      <w:r w:rsidR="002E5BB5">
        <w:t>.</w:t>
      </w:r>
    </w:p>
    <w:bookmarkEnd w:id="141"/>
    <w:p w14:paraId="5F159A16" w14:textId="4A969009" w:rsidR="00A17006" w:rsidRPr="009D7134" w:rsidRDefault="00A17006" w:rsidP="002E5BB5">
      <w:pPr>
        <w:pStyle w:val="BodyText"/>
      </w:pPr>
      <w:r w:rsidRPr="009D7134">
        <w:t>(7)</w:t>
      </w:r>
      <w:r w:rsidRPr="009D7134">
        <w:tab/>
        <w:t>“Equal Employment Opportunity Investigator” means an employee of the Department who has had specialized training in conducting impartial, formal investigations of discrimination complaints.</w:t>
      </w:r>
    </w:p>
    <w:p w14:paraId="5AC51655" w14:textId="77777777" w:rsidR="00A17006" w:rsidRPr="009D7134" w:rsidRDefault="00A17006" w:rsidP="002E5BB5">
      <w:pPr>
        <w:pStyle w:val="BodyText"/>
      </w:pPr>
      <w:r w:rsidRPr="009D7134">
        <w:t>(8)</w:t>
      </w:r>
      <w:r w:rsidRPr="009D7134">
        <w:tab/>
        <w:t>“Good Cause” means any of the following:</w:t>
      </w:r>
    </w:p>
    <w:p w14:paraId="55F69AA3" w14:textId="77777777" w:rsidR="00A17006" w:rsidRPr="009D7134" w:rsidRDefault="00A17006" w:rsidP="002E5BB5">
      <w:pPr>
        <w:pStyle w:val="BodyText"/>
      </w:pPr>
      <w:r w:rsidRPr="009D7134">
        <w:t>(A)</w:t>
      </w:r>
      <w:r w:rsidRPr="009D7134">
        <w:tab/>
        <w:t>Death in the immediate family.</w:t>
      </w:r>
    </w:p>
    <w:p w14:paraId="70973E4C" w14:textId="77777777" w:rsidR="00A17006" w:rsidRPr="009D7134" w:rsidRDefault="00A17006" w:rsidP="002E5BB5">
      <w:pPr>
        <w:pStyle w:val="BodyText"/>
      </w:pPr>
      <w:r w:rsidRPr="009D7134">
        <w:t>(B)</w:t>
      </w:r>
      <w:r w:rsidRPr="009D7134">
        <w:tab/>
        <w:t>Personal illness or injury to the appellant or authorized representative.</w:t>
      </w:r>
    </w:p>
    <w:p w14:paraId="753DD6B4" w14:textId="01740C77" w:rsidR="00A17006" w:rsidRPr="009D7134" w:rsidRDefault="00A17006" w:rsidP="002E5BB5">
      <w:pPr>
        <w:pStyle w:val="BodyText"/>
      </w:pPr>
      <w:r w:rsidRPr="009D7134">
        <w:t>(C)</w:t>
      </w:r>
      <w:r w:rsidRPr="009D7134">
        <w:tab/>
        <w:t>Sudden and unexpected emergencies including</w:t>
      </w:r>
      <w:r w:rsidR="0009694C" w:rsidRPr="009D7134">
        <w:t>,</w:t>
      </w:r>
      <w:r w:rsidRPr="009D7134">
        <w:t xml:space="preserve"> but not limited to traffic accidents on the day of the hearing and illness or injury of a household or family member who requires immediate care.</w:t>
      </w:r>
    </w:p>
    <w:p w14:paraId="6062A336" w14:textId="667151E5" w:rsidR="00A17006" w:rsidRPr="009D7134" w:rsidRDefault="00A17006" w:rsidP="002E5BB5">
      <w:pPr>
        <w:pStyle w:val="BodyText"/>
      </w:pPr>
      <w:r w:rsidRPr="009D7134">
        <w:t>(9) “Impartial hearing officer” means an individual who is qualified under 34 Code of Federal Regulations part 361.5</w:t>
      </w:r>
      <w:r w:rsidRPr="009D7134">
        <w:rPr>
          <w:strike/>
        </w:rPr>
        <w:t>(b)(25)</w:t>
      </w:r>
      <w:r w:rsidR="009B53A9" w:rsidRPr="009D7134">
        <w:t>(c)(24)</w:t>
      </w:r>
      <w:r w:rsidRPr="009D7134">
        <w:t xml:space="preserve"> to conduct a fair hearing. </w:t>
      </w:r>
    </w:p>
    <w:p w14:paraId="431C3724" w14:textId="0D209625" w:rsidR="00A17006" w:rsidRPr="009D7134" w:rsidRDefault="00A17006" w:rsidP="002E5BB5">
      <w:pPr>
        <w:pStyle w:val="BodyText"/>
      </w:pPr>
      <w:r w:rsidRPr="009D7134">
        <w:t>(10)</w:t>
      </w:r>
      <w:r w:rsidRPr="009D7134">
        <w:tab/>
        <w:t>“Mediation Coordinator” means the independent organization the Department contracts with to schedule and conduct mediation of disputes between individuals and the Department that affect the provision of vocational rehabilitation services.</w:t>
      </w:r>
    </w:p>
    <w:p w14:paraId="2C7C48D4" w14:textId="77777777" w:rsidR="00A17006" w:rsidRPr="009D7134" w:rsidRDefault="00A17006" w:rsidP="002E5BB5">
      <w:pPr>
        <w:pStyle w:val="BodyText"/>
      </w:pPr>
      <w:r w:rsidRPr="009D7134">
        <w:t>(11)</w:t>
      </w:r>
      <w:r w:rsidRPr="009D7134">
        <w:tab/>
        <w:t>“Qualified Impartial Mediator” means an individual who:</w:t>
      </w:r>
    </w:p>
    <w:p w14:paraId="3702C44F" w14:textId="77777777" w:rsidR="00A17006" w:rsidRPr="009D7134" w:rsidRDefault="00A17006" w:rsidP="002E5BB5">
      <w:pPr>
        <w:pStyle w:val="BodyText"/>
      </w:pPr>
      <w:r w:rsidRPr="009D7134">
        <w:lastRenderedPageBreak/>
        <w:t>(A)</w:t>
      </w:r>
      <w:r w:rsidRPr="009D7134">
        <w:tab/>
        <w:t>is not an employee of a public agency (other than an administrative law judge, hearing examiner, or employee of an institution of higher education</w:t>
      </w:r>
      <w:proofErr w:type="gramStart"/>
      <w:r w:rsidRPr="009D7134">
        <w:t>);</w:t>
      </w:r>
      <w:proofErr w:type="gramEnd"/>
    </w:p>
    <w:p w14:paraId="0031D5A2" w14:textId="77777777" w:rsidR="00A17006" w:rsidRPr="009D7134" w:rsidRDefault="00A17006" w:rsidP="002E5BB5">
      <w:pPr>
        <w:pStyle w:val="BodyText"/>
      </w:pPr>
      <w:r w:rsidRPr="009D7134">
        <w:t>(B)</w:t>
      </w:r>
      <w:r w:rsidRPr="009D7134">
        <w:tab/>
        <w:t xml:space="preserve">is not a member of the State Rehabilitation </w:t>
      </w:r>
      <w:proofErr w:type="gramStart"/>
      <w:r w:rsidRPr="009D7134">
        <w:t>Council;</w:t>
      </w:r>
      <w:proofErr w:type="gramEnd"/>
    </w:p>
    <w:p w14:paraId="12DD4D8B" w14:textId="77777777" w:rsidR="00A17006" w:rsidRPr="009D7134" w:rsidRDefault="00A17006" w:rsidP="002E5BB5">
      <w:pPr>
        <w:pStyle w:val="BodyText"/>
      </w:pPr>
      <w:r w:rsidRPr="009D7134">
        <w:t>(C)</w:t>
      </w:r>
      <w:r w:rsidRPr="009D7134">
        <w:tab/>
        <w:t xml:space="preserve">has not been involved previously in the vocational rehabilitation of the applicant or eligible </w:t>
      </w:r>
      <w:proofErr w:type="gramStart"/>
      <w:r w:rsidRPr="009D7134">
        <w:t>individual;</w:t>
      </w:r>
      <w:proofErr w:type="gramEnd"/>
    </w:p>
    <w:p w14:paraId="4EF48EFC" w14:textId="77777777" w:rsidR="00A17006" w:rsidRPr="009D7134" w:rsidRDefault="00A17006" w:rsidP="002E5BB5">
      <w:pPr>
        <w:pStyle w:val="BodyText"/>
      </w:pPr>
      <w:r w:rsidRPr="009D7134">
        <w:t>(D)</w:t>
      </w:r>
      <w:r w:rsidRPr="009D7134">
        <w:tab/>
        <w:t xml:space="preserve">is knowledgeable of the vocational rehabilitation program and the applicable federal and state laws, regulations and policies governing the provision of vocational rehabilitation </w:t>
      </w:r>
      <w:proofErr w:type="gramStart"/>
      <w:r w:rsidRPr="009D7134">
        <w:t>services;</w:t>
      </w:r>
      <w:proofErr w:type="gramEnd"/>
    </w:p>
    <w:p w14:paraId="171E3851" w14:textId="77777777" w:rsidR="00A17006" w:rsidRPr="009D7134" w:rsidRDefault="00A17006" w:rsidP="002E5BB5">
      <w:pPr>
        <w:pStyle w:val="BodyText"/>
      </w:pPr>
      <w:r w:rsidRPr="009D7134">
        <w:t>(E)</w:t>
      </w:r>
      <w:r w:rsidRPr="009D7134">
        <w:tab/>
        <w:t>has been trained in effective mediation techniques; and</w:t>
      </w:r>
    </w:p>
    <w:p w14:paraId="7D632E26" w14:textId="77777777" w:rsidR="00A17006" w:rsidRPr="009D7134" w:rsidRDefault="00A17006" w:rsidP="002E5BB5">
      <w:pPr>
        <w:pStyle w:val="BodyText"/>
      </w:pPr>
      <w:r w:rsidRPr="009D7134">
        <w:t>(F)</w:t>
      </w:r>
      <w:r w:rsidRPr="009D7134">
        <w:tab/>
        <w:t xml:space="preserve">has no personal, professional, or financial interest that would be in conflict with the objectivity of the individual during the mediation proceedings. </w:t>
      </w:r>
    </w:p>
    <w:p w14:paraId="60EE66E2" w14:textId="473610FE" w:rsidR="00A17006" w:rsidRPr="009D7134" w:rsidRDefault="002468E1" w:rsidP="00A17006">
      <w:pPr>
        <w:pStyle w:val="BodyText"/>
      </w:pPr>
      <w:r w:rsidRPr="009D7134">
        <w:t>N</w:t>
      </w:r>
      <w:r w:rsidR="00DF013D" w:rsidRPr="009D7134">
        <w:t>ote</w:t>
      </w:r>
      <w:r w:rsidRPr="009D7134">
        <w:t>:</w:t>
      </w:r>
      <w:r w:rsidR="00A17006" w:rsidRPr="009D7134">
        <w:rPr>
          <w:bCs/>
        </w:rPr>
        <w:t xml:space="preserve">  </w:t>
      </w:r>
      <w:r w:rsidR="00A17006" w:rsidRPr="009D7134">
        <w:t>Authority c</w:t>
      </w:r>
      <w:r w:rsidR="00DF013D" w:rsidRPr="009D7134">
        <w:t>ited</w:t>
      </w:r>
      <w:r w:rsidR="00A17006" w:rsidRPr="009D7134">
        <w:t xml:space="preserve">: </w:t>
      </w:r>
      <w:r w:rsidR="00407423" w:rsidRPr="009D7134">
        <w:t>Section</w:t>
      </w:r>
      <w:r w:rsidR="00A17006" w:rsidRPr="009D7134">
        <w:t xml:space="preserve">s 19006 and 19016, Welfare and Institutions Code; Reference: 29 USC </w:t>
      </w:r>
      <w:r w:rsidR="00407423" w:rsidRPr="009D7134">
        <w:t>Section</w:t>
      </w:r>
      <w:r w:rsidR="00A17006" w:rsidRPr="009D7134">
        <w:t xml:space="preserve"> 722; </w:t>
      </w:r>
      <w:bookmarkStart w:id="142" w:name="_Hlk77086092"/>
      <w:r w:rsidR="00A17006" w:rsidRPr="009D7134">
        <w:t>28 CFR 35.107</w:t>
      </w:r>
      <w:bookmarkEnd w:id="142"/>
      <w:r w:rsidR="00A17006" w:rsidRPr="009D7134">
        <w:t xml:space="preserve">; 34 CFR 104.7, 104.51, 104.61, </w:t>
      </w:r>
      <w:r w:rsidR="00C033C9" w:rsidRPr="009D7134">
        <w:t xml:space="preserve">34 CFR </w:t>
      </w:r>
      <w:r w:rsidR="00A17006" w:rsidRPr="009D7134">
        <w:t xml:space="preserve">361.5 and 361.48; and </w:t>
      </w:r>
      <w:r w:rsidR="00407423" w:rsidRPr="009D7134">
        <w:t>Section</w:t>
      </w:r>
      <w:r w:rsidR="00A17006" w:rsidRPr="009D7134">
        <w:t xml:space="preserve">s 19700.1, 19703, 19704 and </w:t>
      </w:r>
      <w:proofErr w:type="gramStart"/>
      <w:r w:rsidR="00A17006" w:rsidRPr="009D7134">
        <w:t>19705,  Welfare</w:t>
      </w:r>
      <w:proofErr w:type="gramEnd"/>
      <w:r w:rsidR="00A17006" w:rsidRPr="009D7134">
        <w:t xml:space="preserve"> and Institutions Code.</w:t>
      </w:r>
    </w:p>
    <w:p w14:paraId="34EDC857" w14:textId="705EA8D3" w:rsidR="00A17006" w:rsidRPr="009D7134" w:rsidRDefault="00A17006" w:rsidP="00A17006">
      <w:pPr>
        <w:pStyle w:val="Heading3"/>
      </w:pPr>
      <w:bookmarkStart w:id="143" w:name="_Toc477855933"/>
      <w:r w:rsidRPr="009D7134">
        <w:t xml:space="preserve"> 7351</w:t>
      </w:r>
      <w:bookmarkStart w:id="144" w:name="_Hlk69900027"/>
      <w:r w:rsidRPr="009D7134">
        <w:t>. General Provisions.</w:t>
      </w:r>
      <w:bookmarkEnd w:id="143"/>
      <w:bookmarkEnd w:id="144"/>
    </w:p>
    <w:p w14:paraId="212B7C16" w14:textId="2B32C9CF" w:rsidR="00A17006" w:rsidRPr="009D7134" w:rsidRDefault="00A17006" w:rsidP="002E5BB5">
      <w:pPr>
        <w:pStyle w:val="BodyText"/>
      </w:pPr>
      <w:r w:rsidRPr="009D7134">
        <w:t>(a)</w:t>
      </w:r>
      <w:r w:rsidRPr="009D7134">
        <w:tab/>
        <w:t>Any applicant</w:t>
      </w:r>
      <w:r w:rsidR="004640DC" w:rsidRPr="009D7134">
        <w:t>,</w:t>
      </w:r>
      <w:r w:rsidRPr="009D7134">
        <w:t xml:space="preserve"> client</w:t>
      </w:r>
      <w:r w:rsidR="004640DC" w:rsidRPr="009D7134">
        <w:t>,</w:t>
      </w:r>
      <w:r w:rsidRPr="009D7134">
        <w:t xml:space="preserve"> </w:t>
      </w:r>
      <w:r w:rsidR="004640DC" w:rsidRPr="009D7134">
        <w:t xml:space="preserve">former client, or student with a disability </w:t>
      </w:r>
      <w:r w:rsidRPr="009D7134">
        <w:t xml:space="preserve">of the Vocational Rehabilitation or Independent Living Services programs who is dissatisfied with any action or inaction of the Department relating to the application for or receipt of services, shall have an opportunity for a prompt administrative review by the supervisory staff of the Department and/or a formal fair hearing. </w:t>
      </w:r>
      <w:r w:rsidR="00353B0E" w:rsidRPr="009D7134">
        <w:t xml:space="preserve"> </w:t>
      </w:r>
      <w:r w:rsidRPr="009D7134">
        <w:t xml:space="preserve">Any </w:t>
      </w:r>
      <w:r w:rsidR="004640DC" w:rsidRPr="009D7134">
        <w:t>applicant, client, former client, or student with a disability</w:t>
      </w:r>
      <w:r w:rsidRPr="009D7134">
        <w:t xml:space="preserve"> of the Vocational Rehabilitation program may also request mediation by a qualified impartial mediator to resolve disputes involving any action or inaction of the Department that affects the provision of vocational rehabilitation services.</w:t>
      </w:r>
    </w:p>
    <w:p w14:paraId="1C44209A" w14:textId="5049684A" w:rsidR="00A17006" w:rsidRPr="009D7134" w:rsidRDefault="00A17006" w:rsidP="002E5BB5">
      <w:pPr>
        <w:pStyle w:val="BodyText"/>
      </w:pPr>
      <w:r w:rsidRPr="009D7134">
        <w:t>(b)</w:t>
      </w:r>
      <w:r w:rsidRPr="009D7134">
        <w:tab/>
        <w:t xml:space="preserve">Any </w:t>
      </w:r>
      <w:r w:rsidR="004640DC" w:rsidRPr="009D7134">
        <w:t xml:space="preserve">applicant, client, former client, or student with a disability, </w:t>
      </w:r>
      <w:r w:rsidRPr="009D7134">
        <w:t>who believes he/she has been discriminated against by a Department employee, a contractor or grantee of the Department, or an employee of a contractor or grantee based upon any of the protected statuses of race, color, religious creed, ancestry, national origin, sexual orientation, marital status, medical condition, physical or mental disability, sex, or age shall have an opportunity for a prompt administrative review by the supervisory staff or, as appropriate, by a contractor or grantee, and/or an informal Equal Employment Opportunity Counselor review followed, when necessary, by a formal investigation by the Department’s Office of Civil Rights and Affirmative Action.</w:t>
      </w:r>
    </w:p>
    <w:p w14:paraId="7CA367CB" w14:textId="77777777" w:rsidR="00A17006" w:rsidRPr="009D7134" w:rsidRDefault="00A17006" w:rsidP="002E5BB5">
      <w:pPr>
        <w:pStyle w:val="BodyText"/>
      </w:pPr>
      <w:r w:rsidRPr="009D7134">
        <w:t>(c)</w:t>
      </w:r>
      <w:r w:rsidRPr="009D7134">
        <w:tab/>
        <w:t xml:space="preserve">The administrative review process is optional and shall not delay a fair hearing or, in the case of alleged discrimination, an informal Equal Employment Opportunity Counselor review followed, when necessary, by a formal investigation by the Department’s Office of Civil Rights and Affirmative Action, unless the appellant or complainant and/or authorized representative and the </w:t>
      </w:r>
      <w:r w:rsidRPr="009D7134">
        <w:lastRenderedPageBreak/>
        <w:t>Department agree to a delay.  The mediation process is also optional and shall not delay a fair hearing, unless all parties agree to a continuation of the hearing.</w:t>
      </w:r>
    </w:p>
    <w:p w14:paraId="23D1CB43" w14:textId="5FBD3873" w:rsidR="00A17006" w:rsidRPr="009D7134" w:rsidRDefault="00A17006" w:rsidP="002E5BB5">
      <w:pPr>
        <w:pStyle w:val="BodyText"/>
      </w:pPr>
      <w:r w:rsidRPr="009D7134">
        <w:t>(d)</w:t>
      </w:r>
      <w:r w:rsidRPr="009D7134">
        <w:tab/>
        <w:t xml:space="preserve">Notwithstanding (b), an </w:t>
      </w:r>
      <w:r w:rsidR="004640DC" w:rsidRPr="009D7134">
        <w:t>applicant, client, former client, or student with a disability</w:t>
      </w:r>
      <w:r w:rsidRPr="009D7134">
        <w:t xml:space="preserve"> may file a formal complaint with the U.S. Department of Education, Office for Civil Rights at any time.</w:t>
      </w:r>
    </w:p>
    <w:p w14:paraId="426F8E33" w14:textId="156BF1CB" w:rsidR="00A17006" w:rsidRPr="009D7134" w:rsidRDefault="00A17006" w:rsidP="002E5BB5">
      <w:pPr>
        <w:pStyle w:val="BodyText"/>
      </w:pPr>
      <w:r w:rsidRPr="009D7134">
        <w:t>(e)</w:t>
      </w:r>
      <w:r w:rsidRPr="009D7134">
        <w:tab/>
        <w:t xml:space="preserve">Any service(s) currently being provided an individual under an </w:t>
      </w:r>
      <w:r w:rsidR="00B85893" w:rsidRPr="009D7134">
        <w:t>Individualized Plan for Employment (IPE)</w:t>
      </w:r>
      <w:r w:rsidR="000F3581" w:rsidRPr="009D7134">
        <w:t xml:space="preserve"> </w:t>
      </w:r>
      <w:r w:rsidRPr="009D7134">
        <w:t xml:space="preserve">shall not be suspended, reduced, or terminated pending a final determination pursuant to administrative review provided pursuant to </w:t>
      </w:r>
      <w:r w:rsidR="00407423" w:rsidRPr="009D7134">
        <w:t>Section</w:t>
      </w:r>
      <w:r w:rsidRPr="009D7134">
        <w:t xml:space="preserve"> 7353 or the final decision pursuant to </w:t>
      </w:r>
      <w:r w:rsidR="00407423" w:rsidRPr="009D7134">
        <w:t>Section</w:t>
      </w:r>
      <w:r w:rsidRPr="009D7134">
        <w:t xml:space="preserve"> 7358, unless:</w:t>
      </w:r>
    </w:p>
    <w:p w14:paraId="4CAF1198" w14:textId="77777777" w:rsidR="00A17006" w:rsidRPr="009D7134" w:rsidRDefault="00A17006" w:rsidP="002E5BB5">
      <w:pPr>
        <w:pStyle w:val="BodyText"/>
      </w:pPr>
      <w:r w:rsidRPr="009D7134">
        <w:t>(1)</w:t>
      </w:r>
      <w:r w:rsidRPr="009D7134">
        <w:tab/>
        <w:t>The individual or his/her authorized representative so requests; or</w:t>
      </w:r>
    </w:p>
    <w:p w14:paraId="7342D09A" w14:textId="0650008E" w:rsidR="00A17006" w:rsidRPr="009D7134" w:rsidRDefault="00A17006" w:rsidP="002E5BB5">
      <w:pPr>
        <w:pStyle w:val="BodyText"/>
      </w:pPr>
      <w:r w:rsidRPr="009D7134">
        <w:t>(2)</w:t>
      </w:r>
      <w:r w:rsidRPr="009D7134">
        <w:tab/>
        <w:t>The Department has determined that services have been obtained through misrepresentation, fraud, collusion, or criminal conduct on the part of the appellant or the appellant’s authorized representative, as specified in 29 USC §722(c)(7).</w:t>
      </w:r>
    </w:p>
    <w:p w14:paraId="6549A2B9" w14:textId="466127D8" w:rsidR="00A17006" w:rsidRPr="009D7134" w:rsidRDefault="002468E1" w:rsidP="00A17006">
      <w:pPr>
        <w:pStyle w:val="BodyText"/>
      </w:pPr>
      <w:r w:rsidRPr="009D7134">
        <w:t>N</w:t>
      </w:r>
      <w:r w:rsidR="00DF013D" w:rsidRPr="009D7134">
        <w:t>ote</w:t>
      </w:r>
      <w:r w:rsidRPr="009D7134">
        <w:t>:</w:t>
      </w:r>
      <w:r w:rsidR="00A17006" w:rsidRPr="009D7134">
        <w:t xml:space="preserve">  Authority cited: Sections 19006 and 19016, Welfare and Institutions </w:t>
      </w:r>
      <w:proofErr w:type="gramStart"/>
      <w:r w:rsidR="00A17006" w:rsidRPr="009D7134">
        <w:t>Code;.</w:t>
      </w:r>
      <w:proofErr w:type="gramEnd"/>
      <w:r w:rsidR="00A17006" w:rsidRPr="009D7134">
        <w:t xml:space="preserve">  Reference: 29 USC </w:t>
      </w:r>
      <w:r w:rsidR="00A17006" w:rsidRPr="009D7134">
        <w:rPr>
          <w:strike/>
        </w:rPr>
        <w:t>§</w:t>
      </w:r>
      <w:r w:rsidR="00A17006" w:rsidRPr="009D7134">
        <w:t>722; 34 CFR 100.6, 104.7(b), 104.51, 104.61</w:t>
      </w:r>
      <w:r w:rsidR="00762940">
        <w:t xml:space="preserve">; </w:t>
      </w:r>
      <w:r w:rsidR="008D4C58" w:rsidRPr="009D7134">
        <w:t>34 CFR 361.57</w:t>
      </w:r>
      <w:r w:rsidR="00A17006" w:rsidRPr="009D7134">
        <w:t>; Sections 19703 and 19704, Welfare and Institutions Code.</w:t>
      </w:r>
    </w:p>
    <w:p w14:paraId="451B04BA" w14:textId="7A7F9445" w:rsidR="00A17006" w:rsidRPr="009D7134" w:rsidRDefault="00A17006" w:rsidP="00A17006">
      <w:pPr>
        <w:pStyle w:val="Heading3"/>
      </w:pPr>
      <w:bookmarkStart w:id="145" w:name="_Toc477855949"/>
      <w:r w:rsidRPr="009D7134">
        <w:t xml:space="preserve"> 7363</w:t>
      </w:r>
      <w:bookmarkStart w:id="146" w:name="_Hlk69900061"/>
      <w:r w:rsidRPr="009D7134">
        <w:t>. Review of Complaint.</w:t>
      </w:r>
      <w:bookmarkEnd w:id="145"/>
      <w:bookmarkEnd w:id="146"/>
    </w:p>
    <w:p w14:paraId="38913102" w14:textId="77777777" w:rsidR="00A17006" w:rsidRPr="009D7134" w:rsidRDefault="00A17006" w:rsidP="00762940">
      <w:pPr>
        <w:pStyle w:val="BodyText"/>
      </w:pPr>
      <w:r w:rsidRPr="009D7134">
        <w:t>(a)</w:t>
      </w:r>
      <w:r w:rsidRPr="009D7134">
        <w:tab/>
        <w:t>Upon a receipt of either of the following, the Chief, Office of Civil Rights and Affirmative Action shall notify the complainant of receipt of the information and that a review conducted in accordance with (b) shall occur:</w:t>
      </w:r>
    </w:p>
    <w:p w14:paraId="3511E09C" w14:textId="591C1A16" w:rsidR="00A17006" w:rsidRPr="009D7134" w:rsidRDefault="00A17006" w:rsidP="00762940">
      <w:pPr>
        <w:pStyle w:val="BodyText"/>
      </w:pPr>
      <w:r w:rsidRPr="009D7134">
        <w:t>(1)</w:t>
      </w:r>
      <w:r w:rsidRPr="009D7134">
        <w:tab/>
        <w:t xml:space="preserve">A written complaint of discrimination containing </w:t>
      </w:r>
      <w:proofErr w:type="gramStart"/>
      <w:r w:rsidRPr="009D7134">
        <w:t>all of</w:t>
      </w:r>
      <w:proofErr w:type="gramEnd"/>
      <w:r w:rsidRPr="009D7134">
        <w:t xml:space="preserve"> the information specified in Section 7353.5(a)(3) from an </w:t>
      </w:r>
      <w:r w:rsidR="002B3BD1" w:rsidRPr="009D7134">
        <w:t xml:space="preserve">applicant, client, former client, or student with a disability </w:t>
      </w:r>
      <w:r w:rsidRPr="009D7134">
        <w:t>of the Department, and filed within 180 days of the date of the alleged discrimination or within 30 days of receiving written notification from a contractor or grantee in accordance with Section 7335.5.</w:t>
      </w:r>
    </w:p>
    <w:p w14:paraId="09E29412" w14:textId="0C061BDF" w:rsidR="00A17006" w:rsidRPr="009D7134" w:rsidRDefault="00A17006" w:rsidP="00762940">
      <w:pPr>
        <w:pStyle w:val="BodyText"/>
      </w:pPr>
      <w:r w:rsidRPr="009D7134">
        <w:t>(2)</w:t>
      </w:r>
      <w:r w:rsidRPr="009D7134">
        <w:tab/>
        <w:t>The summary of the Administrative Review specified in Section 7353.5(b)(2)(A).</w:t>
      </w:r>
    </w:p>
    <w:p w14:paraId="54573062" w14:textId="77777777" w:rsidR="00A17006" w:rsidRPr="009D7134" w:rsidRDefault="00A17006" w:rsidP="00762940">
      <w:pPr>
        <w:pStyle w:val="BodyText"/>
      </w:pPr>
      <w:r w:rsidRPr="009D7134">
        <w:t>(b)</w:t>
      </w:r>
      <w:r w:rsidRPr="009D7134">
        <w:tab/>
        <w:t>The Chief, Office of Civil Rights and Affirmative Action shall review the information received pursuant to (a) to determine both of the following:</w:t>
      </w:r>
    </w:p>
    <w:p w14:paraId="2FE80222" w14:textId="77777777" w:rsidR="00A17006" w:rsidRPr="009D7134" w:rsidRDefault="00A17006" w:rsidP="00762940">
      <w:pPr>
        <w:pStyle w:val="BodyText"/>
      </w:pPr>
      <w:r w:rsidRPr="009D7134">
        <w:t>(1)</w:t>
      </w:r>
      <w:r w:rsidRPr="009D7134">
        <w:tab/>
        <w:t>Whether the complaint was filed within the specified time limits.  If the filing is untimely, the Chief, Office of Civil Rights and Affirmative action shall dismiss the complaint by advising the complainant in writing of the reason for the dismissal and of his/her right to file a complaint with the U.S. Department of Education, Office for Civil Rights.</w:t>
      </w:r>
    </w:p>
    <w:p w14:paraId="72A6A6B8" w14:textId="6E44C118" w:rsidR="00A17006" w:rsidRPr="009D7134" w:rsidRDefault="00A17006" w:rsidP="00762940">
      <w:pPr>
        <w:pStyle w:val="BodyText"/>
      </w:pPr>
      <w:r w:rsidRPr="009D7134">
        <w:t>(2)</w:t>
      </w:r>
      <w:r w:rsidRPr="009D7134">
        <w:tab/>
        <w:t>If prima facie evidence of discrimination exists.  This may require the solicitation of additional information from the complainant. If a prima facie case:</w:t>
      </w:r>
    </w:p>
    <w:p w14:paraId="7E56CEE9" w14:textId="77777777" w:rsidR="00A17006" w:rsidRPr="009D7134" w:rsidRDefault="00A17006" w:rsidP="00762940">
      <w:pPr>
        <w:pStyle w:val="BodyText"/>
      </w:pPr>
      <w:r w:rsidRPr="009D7134">
        <w:t>(A)</w:t>
      </w:r>
      <w:r w:rsidRPr="009D7134">
        <w:tab/>
        <w:t>Exists, the Chief shall refer the complaint to whomever of the following that the Chief deems appropriate:</w:t>
      </w:r>
    </w:p>
    <w:p w14:paraId="634CBA67" w14:textId="77777777" w:rsidR="00A17006" w:rsidRPr="009D7134" w:rsidRDefault="00A17006" w:rsidP="00762940">
      <w:pPr>
        <w:pStyle w:val="BodyText"/>
      </w:pPr>
      <w:r w:rsidRPr="009D7134">
        <w:lastRenderedPageBreak/>
        <w:t>1.</w:t>
      </w:r>
      <w:r w:rsidRPr="009D7134">
        <w:tab/>
        <w:t>An Equal Employment Opportunity Counselor for informal counseling and resolution.</w:t>
      </w:r>
    </w:p>
    <w:p w14:paraId="1197E1B4" w14:textId="77777777" w:rsidR="00A17006" w:rsidRPr="009D7134" w:rsidRDefault="00A17006" w:rsidP="00762940">
      <w:pPr>
        <w:pStyle w:val="BodyText"/>
      </w:pPr>
      <w:r w:rsidRPr="009D7134">
        <w:t>2.</w:t>
      </w:r>
      <w:r w:rsidRPr="009D7134">
        <w:tab/>
        <w:t>An Equal Employment Opportunity Investigator for formal investigation.</w:t>
      </w:r>
    </w:p>
    <w:p w14:paraId="0ABA7988" w14:textId="77777777" w:rsidR="00A17006" w:rsidRPr="009D7134" w:rsidRDefault="00A17006" w:rsidP="00762940">
      <w:pPr>
        <w:pStyle w:val="BodyText"/>
      </w:pPr>
      <w:r w:rsidRPr="009D7134">
        <w:t>(B)</w:t>
      </w:r>
      <w:r w:rsidRPr="009D7134">
        <w:tab/>
        <w:t>Does not exist, the Chief shall dismiss the complaint by advising the complainant in writing of the reasons for the dismissal and of his/her right to file a complaint with the U.S. Department of Education, Office for Civil Rights.</w:t>
      </w:r>
    </w:p>
    <w:p w14:paraId="2ED5004B" w14:textId="77777777" w:rsidR="00A17006" w:rsidRPr="009D7134" w:rsidRDefault="00A17006" w:rsidP="00762940">
      <w:pPr>
        <w:pStyle w:val="BodyText"/>
      </w:pPr>
      <w:r w:rsidRPr="009D7134">
        <w:t>(c)</w:t>
      </w:r>
      <w:r w:rsidRPr="009D7134">
        <w:tab/>
        <w:t>When a complaint is referred to an Equal Employment Opportunity Counselor, the Counselor shall attempt to resolve the complaint within 15 working days unless an extension of the counseling period is agreed upon between the complainant and the Counselor. If the complaint is:</w:t>
      </w:r>
    </w:p>
    <w:p w14:paraId="3C790554" w14:textId="77777777" w:rsidR="00A17006" w:rsidRPr="009D7134" w:rsidRDefault="00A17006" w:rsidP="00762940">
      <w:pPr>
        <w:pStyle w:val="BodyText"/>
      </w:pPr>
      <w:r w:rsidRPr="009D7134">
        <w:t>(1)</w:t>
      </w:r>
      <w:r w:rsidRPr="009D7134">
        <w:tab/>
        <w:t>Resolved, the Counselor shall summarize the resolution in writing and send copies to all of the following:</w:t>
      </w:r>
    </w:p>
    <w:p w14:paraId="09CE3751" w14:textId="77777777" w:rsidR="00A17006" w:rsidRPr="009D7134" w:rsidRDefault="00A17006" w:rsidP="00762940">
      <w:pPr>
        <w:pStyle w:val="BodyText"/>
      </w:pPr>
      <w:r w:rsidRPr="009D7134">
        <w:t>(A)</w:t>
      </w:r>
      <w:r w:rsidRPr="009D7134">
        <w:tab/>
        <w:t>The complainant.</w:t>
      </w:r>
    </w:p>
    <w:p w14:paraId="472CE30F" w14:textId="77777777" w:rsidR="00A17006" w:rsidRPr="009D7134" w:rsidRDefault="00A17006" w:rsidP="00762940">
      <w:pPr>
        <w:pStyle w:val="BodyText"/>
      </w:pPr>
      <w:r w:rsidRPr="009D7134">
        <w:t>(B)</w:t>
      </w:r>
      <w:r w:rsidRPr="009D7134">
        <w:tab/>
        <w:t>The District Administrator.</w:t>
      </w:r>
    </w:p>
    <w:p w14:paraId="200F9EFA" w14:textId="77777777" w:rsidR="00A17006" w:rsidRPr="009D7134" w:rsidRDefault="00A17006" w:rsidP="00762940">
      <w:pPr>
        <w:pStyle w:val="BodyText"/>
      </w:pPr>
      <w:r w:rsidRPr="009D7134">
        <w:t>(C)</w:t>
      </w:r>
      <w:r w:rsidRPr="009D7134">
        <w:tab/>
        <w:t>The Chief, Office of Civil Rights and Affirmative Action.</w:t>
      </w:r>
    </w:p>
    <w:p w14:paraId="12529F36" w14:textId="77777777" w:rsidR="00A17006" w:rsidRPr="009D7134" w:rsidRDefault="00A17006" w:rsidP="00762940">
      <w:pPr>
        <w:pStyle w:val="BodyText"/>
      </w:pPr>
      <w:r w:rsidRPr="009D7134">
        <w:t>(2)</w:t>
      </w:r>
      <w:r w:rsidRPr="009D7134">
        <w:tab/>
        <w:t>Not resolved, the Counselor shall refer the complaint back to the Chief, Office of Civil Rights and Affirmative Action for assignment to an Equal Employment Opportunity Investigator for formal investigation.  The Counselor shall send Written notification of the referral to the complainant.</w:t>
      </w:r>
    </w:p>
    <w:p w14:paraId="06B28B8D" w14:textId="60E3F500" w:rsidR="00A17006" w:rsidRPr="00326107" w:rsidRDefault="002468E1" w:rsidP="00A17006">
      <w:pPr>
        <w:pStyle w:val="BodyText"/>
        <w:rPr>
          <w:strike/>
        </w:rPr>
      </w:pPr>
      <w:r w:rsidRPr="009D7134">
        <w:t>N</w:t>
      </w:r>
      <w:r w:rsidR="00DF013D" w:rsidRPr="009D7134">
        <w:t>ote</w:t>
      </w:r>
      <w:r w:rsidRPr="009D7134">
        <w:t>:</w:t>
      </w:r>
      <w:r w:rsidR="00A17006" w:rsidRPr="009D7134">
        <w:t xml:space="preserve">  Authority cited: Sections 19006 and 19016, Welfare and Institutions Code.  Reference: 34 CFR 100.6, </w:t>
      </w:r>
      <w:r w:rsidR="00F872A1" w:rsidRPr="009D7134">
        <w:t>100.</w:t>
      </w:r>
      <w:r w:rsidR="00025851" w:rsidRPr="009D7134">
        <w:t xml:space="preserve">7, </w:t>
      </w:r>
      <w:r w:rsidR="00B51C21" w:rsidRPr="009D7134">
        <w:t>and</w:t>
      </w:r>
      <w:r w:rsidR="00184B2B" w:rsidRPr="009D7134">
        <w:t xml:space="preserve"> </w:t>
      </w:r>
      <w:r w:rsidR="00A17006" w:rsidRPr="009D7134">
        <w:t>104.7, 104.51 and 104.61</w:t>
      </w:r>
      <w:r w:rsidR="00762940">
        <w:rPr>
          <w:strike/>
        </w:rPr>
        <w:t>.</w:t>
      </w:r>
    </w:p>
    <w:sectPr w:rsidR="00A17006" w:rsidRPr="00326107" w:rsidSect="00DA592E">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code="1"/>
      <w:pgMar w:top="1080" w:right="1080" w:bottom="1080" w:left="1080" w:header="720" w:footer="720" w:gutter="0"/>
      <w:cols w:space="23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F6DCA" w14:textId="77777777" w:rsidR="00E40E8C" w:rsidRDefault="00E40E8C" w:rsidP="001F110B">
      <w:r>
        <w:separator/>
      </w:r>
    </w:p>
  </w:endnote>
  <w:endnote w:type="continuationSeparator" w:id="0">
    <w:p w14:paraId="1BA797EE" w14:textId="77777777" w:rsidR="00E40E8C" w:rsidRDefault="00E40E8C" w:rsidP="001F110B">
      <w:r>
        <w:continuationSeparator/>
      </w:r>
    </w:p>
  </w:endnote>
  <w:endnote w:type="continuationNotice" w:id="1">
    <w:p w14:paraId="45AC4952" w14:textId="77777777" w:rsidR="00E40E8C" w:rsidRDefault="00E40E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8ED28" w14:textId="77777777" w:rsidR="00407423" w:rsidRDefault="004074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260</w:t>
    </w:r>
    <w:r>
      <w:rPr>
        <w:rStyle w:val="PageNumber"/>
      </w:rPr>
      <w:fldChar w:fldCharType="end"/>
    </w:r>
  </w:p>
  <w:p w14:paraId="59AEEC0D" w14:textId="77777777" w:rsidR="00407423" w:rsidRDefault="004074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CD53A" w14:textId="51CA67EF" w:rsidR="00407423" w:rsidRDefault="004074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6F55">
      <w:rPr>
        <w:rStyle w:val="PageNumber"/>
        <w:noProof/>
      </w:rPr>
      <w:t>5</w:t>
    </w:r>
    <w:r>
      <w:rPr>
        <w:rStyle w:val="PageNumber"/>
      </w:rPr>
      <w:fldChar w:fldCharType="end"/>
    </w:r>
  </w:p>
  <w:p w14:paraId="3E4CEC0F" w14:textId="77777777" w:rsidR="00407423" w:rsidRDefault="004074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AADB6" w14:textId="77777777" w:rsidR="00407423" w:rsidRDefault="00407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7ECEC" w14:textId="77777777" w:rsidR="00E40E8C" w:rsidRDefault="00E40E8C" w:rsidP="001F110B">
      <w:r>
        <w:separator/>
      </w:r>
    </w:p>
  </w:footnote>
  <w:footnote w:type="continuationSeparator" w:id="0">
    <w:p w14:paraId="13795A21" w14:textId="77777777" w:rsidR="00E40E8C" w:rsidRDefault="00E40E8C" w:rsidP="001F110B">
      <w:r>
        <w:continuationSeparator/>
      </w:r>
    </w:p>
  </w:footnote>
  <w:footnote w:type="continuationNotice" w:id="1">
    <w:p w14:paraId="17043ECD" w14:textId="77777777" w:rsidR="00E40E8C" w:rsidRDefault="00E40E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D17A5" w14:textId="77777777" w:rsidR="00407423" w:rsidRDefault="00407423">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E4CD4" w14:textId="430C5103" w:rsidR="00407423" w:rsidRDefault="00407423">
    <w:pPr>
      <w:pStyle w:val="microcaption"/>
      <w:widowControl/>
      <w:spacing w:before="2" w:line="221" w:lineRule="atLeast"/>
      <w:jc w:val="right"/>
      <w:rPr>
        <w:sz w:val="20"/>
      </w:rPr>
    </w:pPr>
    <w:r>
      <w:rPr>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1CE7E" w14:textId="77777777" w:rsidR="00407423" w:rsidRDefault="004074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40FD8"/>
    <w:multiLevelType w:val="hybridMultilevel"/>
    <w:tmpl w:val="24566AA6"/>
    <w:lvl w:ilvl="0" w:tplc="DF461488">
      <w:start w:val="25"/>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8E563E6"/>
    <w:multiLevelType w:val="hybridMultilevel"/>
    <w:tmpl w:val="B9EADA4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C6E120E"/>
    <w:multiLevelType w:val="hybridMultilevel"/>
    <w:tmpl w:val="6A6AD294"/>
    <w:lvl w:ilvl="0" w:tplc="FDBC97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EA7035"/>
    <w:multiLevelType w:val="hybridMultilevel"/>
    <w:tmpl w:val="2D7685B6"/>
    <w:lvl w:ilvl="0" w:tplc="9C2010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322186"/>
    <w:multiLevelType w:val="hybridMultilevel"/>
    <w:tmpl w:val="9B0A6F58"/>
    <w:lvl w:ilvl="0" w:tplc="E84653A0">
      <w:start w:val="1"/>
      <w:numFmt w:val="decimal"/>
      <w:lvlText w:val="%1."/>
      <w:lvlJc w:val="left"/>
      <w:pPr>
        <w:ind w:left="750" w:hanging="39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09C57A2"/>
    <w:multiLevelType w:val="hybridMultilevel"/>
    <w:tmpl w:val="6A888166"/>
    <w:lvl w:ilvl="0" w:tplc="6DD872A4">
      <w:start w:val="4"/>
      <w:numFmt w:val="lowerLetter"/>
      <w:lvlText w:val="(%1)"/>
      <w:lvlJc w:val="left"/>
      <w:pPr>
        <w:tabs>
          <w:tab w:val="num" w:pos="2160"/>
        </w:tabs>
        <w:ind w:left="2160" w:hanging="144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5A061AC"/>
    <w:multiLevelType w:val="hybridMultilevel"/>
    <w:tmpl w:val="AAB6BC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79A3741"/>
    <w:multiLevelType w:val="hybridMultilevel"/>
    <w:tmpl w:val="B3C289FC"/>
    <w:lvl w:ilvl="0" w:tplc="3782DA50">
      <w:start w:val="4"/>
      <w:numFmt w:val="decimal"/>
      <w:lvlText w:val="(%1)"/>
      <w:lvlJc w:val="left"/>
      <w:pPr>
        <w:tabs>
          <w:tab w:val="num" w:pos="1440"/>
        </w:tabs>
        <w:ind w:left="1440" w:hanging="720"/>
      </w:pPr>
      <w:rPr>
        <w:rFonts w:cs="Times New Roman" w:hint="default"/>
        <w:color w:val="00000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1D852C1C"/>
    <w:multiLevelType w:val="hybridMultilevel"/>
    <w:tmpl w:val="358CB9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86D258D"/>
    <w:multiLevelType w:val="hybridMultilevel"/>
    <w:tmpl w:val="0D5E33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9D04429"/>
    <w:multiLevelType w:val="hybridMultilevel"/>
    <w:tmpl w:val="E83856D2"/>
    <w:lvl w:ilvl="0" w:tplc="77C89948">
      <w:start w:val="1"/>
      <w:numFmt w:val="decimal"/>
      <w:lvlText w:val="%1."/>
      <w:lvlJc w:val="left"/>
      <w:pPr>
        <w:ind w:left="750" w:hanging="39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B84325D"/>
    <w:multiLevelType w:val="hybridMultilevel"/>
    <w:tmpl w:val="379E21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B855837"/>
    <w:multiLevelType w:val="hybridMultilevel"/>
    <w:tmpl w:val="DE6EB5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DB37A35"/>
    <w:multiLevelType w:val="hybridMultilevel"/>
    <w:tmpl w:val="B784F30C"/>
    <w:lvl w:ilvl="0" w:tplc="CB787A42">
      <w:start w:val="1"/>
      <w:numFmt w:val="decimal"/>
      <w:lvlText w:val="%1."/>
      <w:lvlJc w:val="left"/>
      <w:pPr>
        <w:ind w:left="750" w:hanging="39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0450FC8"/>
    <w:multiLevelType w:val="hybridMultilevel"/>
    <w:tmpl w:val="55669A1E"/>
    <w:lvl w:ilvl="0" w:tplc="80A80F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685095"/>
    <w:multiLevelType w:val="hybridMultilevel"/>
    <w:tmpl w:val="1BACE1CC"/>
    <w:lvl w:ilvl="0" w:tplc="F7A4F6A0">
      <w:start w:val="1"/>
      <w:numFmt w:val="upperLetter"/>
      <w:lvlText w:val="(%1)"/>
      <w:lvlJc w:val="left"/>
      <w:pPr>
        <w:ind w:left="810" w:hanging="45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C44366"/>
    <w:multiLevelType w:val="hybridMultilevel"/>
    <w:tmpl w:val="CB389C02"/>
    <w:lvl w:ilvl="0" w:tplc="A68E0128">
      <w:start w:val="1"/>
      <w:numFmt w:val="decimal"/>
      <w:lvlText w:val="%1."/>
      <w:lvlJc w:val="left"/>
      <w:pPr>
        <w:tabs>
          <w:tab w:val="num" w:pos="360"/>
        </w:tabs>
        <w:ind w:left="360" w:hanging="360"/>
      </w:pPr>
      <w:rPr>
        <w:rFonts w:cs="Times New Roman" w:hint="default"/>
      </w:rPr>
    </w:lvl>
    <w:lvl w:ilvl="1" w:tplc="B012491E">
      <w:numFmt w:val="decimal"/>
      <w:lvlText w:val=""/>
      <w:lvlJc w:val="left"/>
    </w:lvl>
    <w:lvl w:ilvl="2" w:tplc="5ED0BB70">
      <w:numFmt w:val="decimal"/>
      <w:lvlText w:val=""/>
      <w:lvlJc w:val="left"/>
    </w:lvl>
    <w:lvl w:ilvl="3" w:tplc="3EF81F04">
      <w:numFmt w:val="decimal"/>
      <w:lvlText w:val=""/>
      <w:lvlJc w:val="left"/>
    </w:lvl>
    <w:lvl w:ilvl="4" w:tplc="4D6A5E4E">
      <w:numFmt w:val="decimal"/>
      <w:lvlText w:val=""/>
      <w:lvlJc w:val="left"/>
    </w:lvl>
    <w:lvl w:ilvl="5" w:tplc="6B785DB8">
      <w:numFmt w:val="decimal"/>
      <w:lvlText w:val=""/>
      <w:lvlJc w:val="left"/>
    </w:lvl>
    <w:lvl w:ilvl="6" w:tplc="C1BE31C0">
      <w:numFmt w:val="decimal"/>
      <w:lvlText w:val=""/>
      <w:lvlJc w:val="left"/>
    </w:lvl>
    <w:lvl w:ilvl="7" w:tplc="23F02C88">
      <w:numFmt w:val="decimal"/>
      <w:lvlText w:val=""/>
      <w:lvlJc w:val="left"/>
    </w:lvl>
    <w:lvl w:ilvl="8" w:tplc="D5584BA4">
      <w:numFmt w:val="decimal"/>
      <w:lvlText w:val=""/>
      <w:lvlJc w:val="left"/>
    </w:lvl>
  </w:abstractNum>
  <w:abstractNum w:abstractNumId="17" w15:restartNumberingAfterBreak="0">
    <w:nsid w:val="3CCC24CC"/>
    <w:multiLevelType w:val="hybridMultilevel"/>
    <w:tmpl w:val="7A76826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E3F452D"/>
    <w:multiLevelType w:val="hybridMultilevel"/>
    <w:tmpl w:val="FECCA0EA"/>
    <w:lvl w:ilvl="0" w:tplc="9CF297E2">
      <w:start w:val="5"/>
      <w:numFmt w:val="decimal"/>
      <w:lvlText w:val="%1."/>
      <w:lvlJc w:val="left"/>
      <w:pPr>
        <w:tabs>
          <w:tab w:val="num" w:pos="360"/>
        </w:tabs>
        <w:ind w:left="360" w:hanging="360"/>
      </w:pPr>
      <w:rPr>
        <w:rFonts w:cs="Times New Roman" w:hint="default"/>
      </w:rPr>
    </w:lvl>
    <w:lvl w:ilvl="1" w:tplc="3AB6CA3E">
      <w:numFmt w:val="decimal"/>
      <w:lvlText w:val=""/>
      <w:lvlJc w:val="left"/>
    </w:lvl>
    <w:lvl w:ilvl="2" w:tplc="4D7A951E">
      <w:numFmt w:val="decimal"/>
      <w:lvlText w:val=""/>
      <w:lvlJc w:val="left"/>
    </w:lvl>
    <w:lvl w:ilvl="3" w:tplc="2CD43C44">
      <w:numFmt w:val="decimal"/>
      <w:lvlText w:val=""/>
      <w:lvlJc w:val="left"/>
    </w:lvl>
    <w:lvl w:ilvl="4" w:tplc="6A10712A">
      <w:numFmt w:val="decimal"/>
      <w:lvlText w:val=""/>
      <w:lvlJc w:val="left"/>
    </w:lvl>
    <w:lvl w:ilvl="5" w:tplc="D36A1440">
      <w:numFmt w:val="decimal"/>
      <w:lvlText w:val=""/>
      <w:lvlJc w:val="left"/>
    </w:lvl>
    <w:lvl w:ilvl="6" w:tplc="389285F2">
      <w:numFmt w:val="decimal"/>
      <w:lvlText w:val=""/>
      <w:lvlJc w:val="left"/>
    </w:lvl>
    <w:lvl w:ilvl="7" w:tplc="293EB728">
      <w:numFmt w:val="decimal"/>
      <w:lvlText w:val=""/>
      <w:lvlJc w:val="left"/>
    </w:lvl>
    <w:lvl w:ilvl="8" w:tplc="F6884496">
      <w:numFmt w:val="decimal"/>
      <w:lvlText w:val=""/>
      <w:lvlJc w:val="left"/>
    </w:lvl>
  </w:abstractNum>
  <w:abstractNum w:abstractNumId="19" w15:restartNumberingAfterBreak="0">
    <w:nsid w:val="3FFE2D5E"/>
    <w:multiLevelType w:val="hybridMultilevel"/>
    <w:tmpl w:val="26E8E388"/>
    <w:lvl w:ilvl="0" w:tplc="E8884598">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408D1DA9"/>
    <w:multiLevelType w:val="hybridMultilevel"/>
    <w:tmpl w:val="16401A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2B5608D"/>
    <w:multiLevelType w:val="hybridMultilevel"/>
    <w:tmpl w:val="B93A5548"/>
    <w:lvl w:ilvl="0" w:tplc="34C27194">
      <w:start w:val="34"/>
      <w:numFmt w:val="decimal"/>
      <w:lvlText w:val="(%1)"/>
      <w:lvlJc w:val="left"/>
      <w:pPr>
        <w:tabs>
          <w:tab w:val="num" w:pos="3600"/>
        </w:tabs>
        <w:ind w:left="3600" w:hanging="144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2" w15:restartNumberingAfterBreak="0">
    <w:nsid w:val="455C3064"/>
    <w:multiLevelType w:val="hybridMultilevel"/>
    <w:tmpl w:val="5A306882"/>
    <w:lvl w:ilvl="0" w:tplc="C080706C">
      <w:start w:val="1"/>
      <w:numFmt w:val="lowerLetter"/>
      <w:lvlText w:val="(%1)"/>
      <w:lvlJc w:val="left"/>
      <w:pPr>
        <w:ind w:left="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ADB7876"/>
    <w:multiLevelType w:val="hybridMultilevel"/>
    <w:tmpl w:val="ACDAD3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4AE5042C"/>
    <w:multiLevelType w:val="hybridMultilevel"/>
    <w:tmpl w:val="B784F30C"/>
    <w:lvl w:ilvl="0" w:tplc="CB787A42">
      <w:start w:val="1"/>
      <w:numFmt w:val="decimal"/>
      <w:lvlText w:val="%1."/>
      <w:lvlJc w:val="left"/>
      <w:pPr>
        <w:ind w:left="750" w:hanging="39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B152DB2"/>
    <w:multiLevelType w:val="hybridMultilevel"/>
    <w:tmpl w:val="9D8C78E8"/>
    <w:lvl w:ilvl="0" w:tplc="779066E4">
      <w:start w:val="1"/>
      <w:numFmt w:val="decimal"/>
      <w:lvlText w:val="%1."/>
      <w:lvlJc w:val="left"/>
      <w:pPr>
        <w:ind w:left="720" w:hanging="360"/>
      </w:pPr>
      <w:rPr>
        <w:rFonts w:cs="Arial"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3C20AE"/>
    <w:multiLevelType w:val="hybridMultilevel"/>
    <w:tmpl w:val="C20E3AF2"/>
    <w:lvl w:ilvl="0" w:tplc="5032ED3C">
      <w:start w:val="1"/>
      <w:numFmt w:val="lowerLetter"/>
      <w:lvlText w:val="(%1)"/>
      <w:lvlJc w:val="left"/>
      <w:pPr>
        <w:ind w:left="585" w:hanging="495"/>
      </w:pPr>
      <w:rPr>
        <w:rFonts w:hint="default"/>
        <w:color w:val="FF0000"/>
        <w:u w:val="singl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50AA41E7"/>
    <w:multiLevelType w:val="hybridMultilevel"/>
    <w:tmpl w:val="A8D46E58"/>
    <w:lvl w:ilvl="0" w:tplc="6FC09402">
      <w:start w:val="1"/>
      <w:numFmt w:val="decimal"/>
      <w:lvlText w:val="%1."/>
      <w:lvlJc w:val="left"/>
      <w:pPr>
        <w:ind w:left="750" w:hanging="39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8BB43AB"/>
    <w:multiLevelType w:val="hybridMultilevel"/>
    <w:tmpl w:val="3E3861E6"/>
    <w:lvl w:ilvl="0" w:tplc="2A6E1F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BFC0C6A"/>
    <w:multiLevelType w:val="hybridMultilevel"/>
    <w:tmpl w:val="3E269814"/>
    <w:lvl w:ilvl="0" w:tplc="B65EED2C">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D140261"/>
    <w:multiLevelType w:val="hybridMultilevel"/>
    <w:tmpl w:val="0E82F1D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607B116E"/>
    <w:multiLevelType w:val="hybridMultilevel"/>
    <w:tmpl w:val="756E6802"/>
    <w:lvl w:ilvl="0" w:tplc="1C0A1EFE">
      <w:start w:val="4"/>
      <w:numFmt w:val="decimal"/>
      <w:lvlText w:val="(%1)"/>
      <w:lvlJc w:val="left"/>
      <w:pPr>
        <w:tabs>
          <w:tab w:val="num" w:pos="2160"/>
        </w:tabs>
        <w:ind w:left="2160" w:hanging="144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60E751D5"/>
    <w:multiLevelType w:val="hybridMultilevel"/>
    <w:tmpl w:val="EAEAD03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36A2B70"/>
    <w:multiLevelType w:val="hybridMultilevel"/>
    <w:tmpl w:val="1D4EC2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68AC5B06"/>
    <w:multiLevelType w:val="hybridMultilevel"/>
    <w:tmpl w:val="D884E118"/>
    <w:lvl w:ilvl="0" w:tplc="8FAAE800">
      <w:start w:val="2"/>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 w15:restartNumberingAfterBreak="0">
    <w:nsid w:val="704F5C94"/>
    <w:multiLevelType w:val="hybridMultilevel"/>
    <w:tmpl w:val="B784F30C"/>
    <w:lvl w:ilvl="0" w:tplc="CB787A42">
      <w:start w:val="1"/>
      <w:numFmt w:val="decimal"/>
      <w:lvlText w:val="%1."/>
      <w:lvlJc w:val="left"/>
      <w:pPr>
        <w:ind w:left="750" w:hanging="39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73914E68"/>
    <w:multiLevelType w:val="hybridMultilevel"/>
    <w:tmpl w:val="B52AA9F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3BF2FE9"/>
    <w:multiLevelType w:val="hybridMultilevel"/>
    <w:tmpl w:val="A83EEE2C"/>
    <w:lvl w:ilvl="0" w:tplc="BC467F22">
      <w:start w:val="1"/>
      <w:numFmt w:val="decimal"/>
      <w:lvlText w:val="%1."/>
      <w:lvlJc w:val="left"/>
      <w:pPr>
        <w:ind w:left="750" w:hanging="39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75FC075D"/>
    <w:multiLevelType w:val="hybridMultilevel"/>
    <w:tmpl w:val="BCC8F3A6"/>
    <w:lvl w:ilvl="0" w:tplc="604CD820">
      <w:start w:val="23"/>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15:restartNumberingAfterBreak="0">
    <w:nsid w:val="77611F6C"/>
    <w:multiLevelType w:val="hybridMultilevel"/>
    <w:tmpl w:val="77A0D4FC"/>
    <w:lvl w:ilvl="0" w:tplc="D41022A8">
      <w:start w:val="5"/>
      <w:numFmt w:val="decimal"/>
      <w:lvlText w:val="%1."/>
      <w:lvlJc w:val="left"/>
      <w:pPr>
        <w:tabs>
          <w:tab w:val="num" w:pos="360"/>
        </w:tabs>
        <w:ind w:left="360" w:hanging="360"/>
      </w:pPr>
      <w:rPr>
        <w:rFonts w:cs="Times New Roman" w:hint="default"/>
      </w:rPr>
    </w:lvl>
    <w:lvl w:ilvl="1" w:tplc="FF6A0F3E">
      <w:numFmt w:val="decimal"/>
      <w:lvlText w:val=""/>
      <w:lvlJc w:val="left"/>
    </w:lvl>
    <w:lvl w:ilvl="2" w:tplc="1AEC1520">
      <w:numFmt w:val="decimal"/>
      <w:lvlText w:val=""/>
      <w:lvlJc w:val="left"/>
    </w:lvl>
    <w:lvl w:ilvl="3" w:tplc="B6DC867C">
      <w:numFmt w:val="decimal"/>
      <w:lvlText w:val=""/>
      <w:lvlJc w:val="left"/>
    </w:lvl>
    <w:lvl w:ilvl="4" w:tplc="BEC8AB8A">
      <w:numFmt w:val="decimal"/>
      <w:lvlText w:val=""/>
      <w:lvlJc w:val="left"/>
    </w:lvl>
    <w:lvl w:ilvl="5" w:tplc="6E369428">
      <w:numFmt w:val="decimal"/>
      <w:lvlText w:val=""/>
      <w:lvlJc w:val="left"/>
    </w:lvl>
    <w:lvl w:ilvl="6" w:tplc="32207FDC">
      <w:numFmt w:val="decimal"/>
      <w:lvlText w:val=""/>
      <w:lvlJc w:val="left"/>
    </w:lvl>
    <w:lvl w:ilvl="7" w:tplc="93D027EE">
      <w:numFmt w:val="decimal"/>
      <w:lvlText w:val=""/>
      <w:lvlJc w:val="left"/>
    </w:lvl>
    <w:lvl w:ilvl="8" w:tplc="2D009E58">
      <w:numFmt w:val="decimal"/>
      <w:lvlText w:val=""/>
      <w:lvlJc w:val="left"/>
    </w:lvl>
  </w:abstractNum>
  <w:abstractNum w:abstractNumId="40" w15:restartNumberingAfterBreak="0">
    <w:nsid w:val="789416CB"/>
    <w:multiLevelType w:val="hybridMultilevel"/>
    <w:tmpl w:val="BEC8935A"/>
    <w:lvl w:ilvl="0" w:tplc="B65EED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7D6CA2"/>
    <w:multiLevelType w:val="hybridMultilevel"/>
    <w:tmpl w:val="B7AE07F0"/>
    <w:lvl w:ilvl="0" w:tplc="2FA65882">
      <w:start w:val="5"/>
      <w:numFmt w:val="decimal"/>
      <w:lvlText w:val="%1."/>
      <w:lvlJc w:val="left"/>
      <w:pPr>
        <w:tabs>
          <w:tab w:val="num" w:pos="360"/>
        </w:tabs>
        <w:ind w:left="360" w:hanging="360"/>
      </w:pPr>
      <w:rPr>
        <w:rFonts w:cs="Times New Roman" w:hint="default"/>
      </w:rPr>
    </w:lvl>
    <w:lvl w:ilvl="1" w:tplc="EF6825F2">
      <w:numFmt w:val="decimal"/>
      <w:lvlText w:val=""/>
      <w:lvlJc w:val="left"/>
    </w:lvl>
    <w:lvl w:ilvl="2" w:tplc="26340A6C">
      <w:numFmt w:val="decimal"/>
      <w:lvlText w:val=""/>
      <w:lvlJc w:val="left"/>
    </w:lvl>
    <w:lvl w:ilvl="3" w:tplc="11BA5E1C">
      <w:numFmt w:val="decimal"/>
      <w:lvlText w:val=""/>
      <w:lvlJc w:val="left"/>
    </w:lvl>
    <w:lvl w:ilvl="4" w:tplc="E82A2ACC">
      <w:numFmt w:val="decimal"/>
      <w:lvlText w:val=""/>
      <w:lvlJc w:val="left"/>
    </w:lvl>
    <w:lvl w:ilvl="5" w:tplc="39AE4F66">
      <w:numFmt w:val="decimal"/>
      <w:lvlText w:val=""/>
      <w:lvlJc w:val="left"/>
    </w:lvl>
    <w:lvl w:ilvl="6" w:tplc="6358ABC6">
      <w:numFmt w:val="decimal"/>
      <w:lvlText w:val=""/>
      <w:lvlJc w:val="left"/>
    </w:lvl>
    <w:lvl w:ilvl="7" w:tplc="38B6256A">
      <w:numFmt w:val="decimal"/>
      <w:lvlText w:val=""/>
      <w:lvlJc w:val="left"/>
    </w:lvl>
    <w:lvl w:ilvl="8" w:tplc="DF58DF32">
      <w:numFmt w:val="decimal"/>
      <w:lvlText w:val=""/>
      <w:lvlJc w:val="left"/>
    </w:lvl>
  </w:abstractNum>
  <w:abstractNum w:abstractNumId="42" w15:restartNumberingAfterBreak="0">
    <w:nsid w:val="7D4109E9"/>
    <w:multiLevelType w:val="hybridMultilevel"/>
    <w:tmpl w:val="8048D096"/>
    <w:lvl w:ilvl="0" w:tplc="CF34B20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3" w15:restartNumberingAfterBreak="0">
    <w:nsid w:val="7D9B71E1"/>
    <w:multiLevelType w:val="hybridMultilevel"/>
    <w:tmpl w:val="5E987318"/>
    <w:lvl w:ilvl="0" w:tplc="790AE5DA">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16cid:durableId="445151748">
    <w:abstractNumId w:val="41"/>
  </w:num>
  <w:num w:numId="2" w16cid:durableId="790443746">
    <w:abstractNumId w:val="39"/>
  </w:num>
  <w:num w:numId="3" w16cid:durableId="904534740">
    <w:abstractNumId w:val="18"/>
  </w:num>
  <w:num w:numId="4" w16cid:durableId="1213418738">
    <w:abstractNumId w:val="16"/>
  </w:num>
  <w:num w:numId="5" w16cid:durableId="287516386">
    <w:abstractNumId w:val="0"/>
  </w:num>
  <w:num w:numId="6" w16cid:durableId="1629169233">
    <w:abstractNumId w:val="21"/>
  </w:num>
  <w:num w:numId="7" w16cid:durableId="307394570">
    <w:abstractNumId w:val="29"/>
  </w:num>
  <w:num w:numId="8" w16cid:durableId="876310435">
    <w:abstractNumId w:val="5"/>
  </w:num>
  <w:num w:numId="9" w16cid:durableId="1878538764">
    <w:abstractNumId w:val="7"/>
  </w:num>
  <w:num w:numId="10" w16cid:durableId="1781727650">
    <w:abstractNumId w:val="31"/>
  </w:num>
  <w:num w:numId="11" w16cid:durableId="1842963092">
    <w:abstractNumId w:val="34"/>
  </w:num>
  <w:num w:numId="12" w16cid:durableId="1535189748">
    <w:abstractNumId w:val="43"/>
  </w:num>
  <w:num w:numId="13" w16cid:durableId="1548451060">
    <w:abstractNumId w:val="38"/>
  </w:num>
  <w:num w:numId="14" w16cid:durableId="2106337761">
    <w:abstractNumId w:val="19"/>
  </w:num>
  <w:num w:numId="15" w16cid:durableId="1980257673">
    <w:abstractNumId w:val="20"/>
  </w:num>
  <w:num w:numId="16" w16cid:durableId="1446535540">
    <w:abstractNumId w:val="8"/>
  </w:num>
  <w:num w:numId="17" w16cid:durableId="791826036">
    <w:abstractNumId w:val="23"/>
  </w:num>
  <w:num w:numId="18" w16cid:durableId="1220240569">
    <w:abstractNumId w:val="37"/>
  </w:num>
  <w:num w:numId="19" w16cid:durableId="1062874317">
    <w:abstractNumId w:val="11"/>
  </w:num>
  <w:num w:numId="20" w16cid:durableId="1656910550">
    <w:abstractNumId w:val="36"/>
  </w:num>
  <w:num w:numId="21" w16cid:durableId="624894252">
    <w:abstractNumId w:val="9"/>
  </w:num>
  <w:num w:numId="22" w16cid:durableId="1516772253">
    <w:abstractNumId w:val="6"/>
  </w:num>
  <w:num w:numId="23" w16cid:durableId="542328410">
    <w:abstractNumId w:val="42"/>
  </w:num>
  <w:num w:numId="24" w16cid:durableId="1685672752">
    <w:abstractNumId w:val="12"/>
  </w:num>
  <w:num w:numId="25" w16cid:durableId="1216233914">
    <w:abstractNumId w:val="24"/>
  </w:num>
  <w:num w:numId="26" w16cid:durableId="1278639360">
    <w:abstractNumId w:val="27"/>
  </w:num>
  <w:num w:numId="27" w16cid:durableId="438335011">
    <w:abstractNumId w:val="13"/>
  </w:num>
  <w:num w:numId="28" w16cid:durableId="1549688378">
    <w:abstractNumId w:val="35"/>
  </w:num>
  <w:num w:numId="29" w16cid:durableId="1278634728">
    <w:abstractNumId w:val="17"/>
  </w:num>
  <w:num w:numId="30" w16cid:durableId="1939406930">
    <w:abstractNumId w:val="30"/>
  </w:num>
  <w:num w:numId="31" w16cid:durableId="365299909">
    <w:abstractNumId w:val="1"/>
  </w:num>
  <w:num w:numId="32" w16cid:durableId="1057167929">
    <w:abstractNumId w:val="32"/>
  </w:num>
  <w:num w:numId="33" w16cid:durableId="367027018">
    <w:abstractNumId w:val="4"/>
  </w:num>
  <w:num w:numId="34" w16cid:durableId="1980650451">
    <w:abstractNumId w:val="33"/>
  </w:num>
  <w:num w:numId="35" w16cid:durableId="782500555">
    <w:abstractNumId w:val="10"/>
  </w:num>
  <w:num w:numId="36" w16cid:durableId="41440380">
    <w:abstractNumId w:val="15"/>
  </w:num>
  <w:num w:numId="37" w16cid:durableId="1509365870">
    <w:abstractNumId w:val="26"/>
  </w:num>
  <w:num w:numId="38" w16cid:durableId="1424909301">
    <w:abstractNumId w:val="2"/>
  </w:num>
  <w:num w:numId="39" w16cid:durableId="246694600">
    <w:abstractNumId w:val="25"/>
  </w:num>
  <w:num w:numId="40" w16cid:durableId="339698343">
    <w:abstractNumId w:val="22"/>
  </w:num>
  <w:num w:numId="41" w16cid:durableId="2093817758">
    <w:abstractNumId w:val="3"/>
  </w:num>
  <w:num w:numId="42" w16cid:durableId="1965690091">
    <w:abstractNumId w:val="28"/>
  </w:num>
  <w:num w:numId="43" w16cid:durableId="1470130688">
    <w:abstractNumId w:val="14"/>
  </w:num>
  <w:num w:numId="44" w16cid:durableId="143821637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ocumentProtection w:edit="readOnly" w:enforcement="0"/>
  <w:defaultTabStop w:val="720"/>
  <w:characterSpacingControl w:val="doNotCompress"/>
  <w:hdrShapeDefaults>
    <o:shapedefaults v:ext="edit" spidmax="63489"/>
  </w:hdrShapeDefaults>
  <w:footnotePr>
    <w:footnote w:id="-1"/>
    <w:footnote w:id="0"/>
    <w:footnote w:id="1"/>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rsids>
    <w:rsidRoot w:val="00580F06"/>
    <w:rsid w:val="000033A7"/>
    <w:rsid w:val="00003798"/>
    <w:rsid w:val="00010BEB"/>
    <w:rsid w:val="00012ADE"/>
    <w:rsid w:val="00012B8B"/>
    <w:rsid w:val="00014FB2"/>
    <w:rsid w:val="00015F60"/>
    <w:rsid w:val="0001628C"/>
    <w:rsid w:val="00017BD4"/>
    <w:rsid w:val="0002306B"/>
    <w:rsid w:val="00024E7C"/>
    <w:rsid w:val="00024F69"/>
    <w:rsid w:val="00025851"/>
    <w:rsid w:val="0002706A"/>
    <w:rsid w:val="00031792"/>
    <w:rsid w:val="00034772"/>
    <w:rsid w:val="00042F4C"/>
    <w:rsid w:val="000435C5"/>
    <w:rsid w:val="00044232"/>
    <w:rsid w:val="00044326"/>
    <w:rsid w:val="000448DE"/>
    <w:rsid w:val="00046DCB"/>
    <w:rsid w:val="00050F89"/>
    <w:rsid w:val="00052619"/>
    <w:rsid w:val="00053274"/>
    <w:rsid w:val="00060C75"/>
    <w:rsid w:val="000630B9"/>
    <w:rsid w:val="0006343D"/>
    <w:rsid w:val="00063C1F"/>
    <w:rsid w:val="00065967"/>
    <w:rsid w:val="00065EFF"/>
    <w:rsid w:val="000668F3"/>
    <w:rsid w:val="00066CD2"/>
    <w:rsid w:val="00066EC6"/>
    <w:rsid w:val="00070140"/>
    <w:rsid w:val="0007155C"/>
    <w:rsid w:val="00072D7A"/>
    <w:rsid w:val="000755F7"/>
    <w:rsid w:val="000759D0"/>
    <w:rsid w:val="00076B27"/>
    <w:rsid w:val="000817B7"/>
    <w:rsid w:val="00084016"/>
    <w:rsid w:val="00086614"/>
    <w:rsid w:val="000870C0"/>
    <w:rsid w:val="00087498"/>
    <w:rsid w:val="00090E72"/>
    <w:rsid w:val="00093C02"/>
    <w:rsid w:val="00094912"/>
    <w:rsid w:val="000953E9"/>
    <w:rsid w:val="0009694C"/>
    <w:rsid w:val="000A2E51"/>
    <w:rsid w:val="000A4A46"/>
    <w:rsid w:val="000A5AC2"/>
    <w:rsid w:val="000A5D19"/>
    <w:rsid w:val="000A7831"/>
    <w:rsid w:val="000B0E69"/>
    <w:rsid w:val="000B216E"/>
    <w:rsid w:val="000B3BEC"/>
    <w:rsid w:val="000B46FE"/>
    <w:rsid w:val="000B48D1"/>
    <w:rsid w:val="000B4BDB"/>
    <w:rsid w:val="000B62F2"/>
    <w:rsid w:val="000C0236"/>
    <w:rsid w:val="000C04BA"/>
    <w:rsid w:val="000C0ADD"/>
    <w:rsid w:val="000C0DB2"/>
    <w:rsid w:val="000C36CD"/>
    <w:rsid w:val="000C3E72"/>
    <w:rsid w:val="000D057D"/>
    <w:rsid w:val="000D0AE2"/>
    <w:rsid w:val="000D18CC"/>
    <w:rsid w:val="000D19C6"/>
    <w:rsid w:val="000D2066"/>
    <w:rsid w:val="000D2768"/>
    <w:rsid w:val="000D616C"/>
    <w:rsid w:val="000D7399"/>
    <w:rsid w:val="000E1F4C"/>
    <w:rsid w:val="000E236A"/>
    <w:rsid w:val="000E2914"/>
    <w:rsid w:val="000E380D"/>
    <w:rsid w:val="000E53CD"/>
    <w:rsid w:val="000F0E9D"/>
    <w:rsid w:val="000F1D3C"/>
    <w:rsid w:val="000F208F"/>
    <w:rsid w:val="000F22AC"/>
    <w:rsid w:val="000F3581"/>
    <w:rsid w:val="000F3980"/>
    <w:rsid w:val="000F59F7"/>
    <w:rsid w:val="000F673E"/>
    <w:rsid w:val="00100313"/>
    <w:rsid w:val="00100E05"/>
    <w:rsid w:val="001016CC"/>
    <w:rsid w:val="00102890"/>
    <w:rsid w:val="00102977"/>
    <w:rsid w:val="00103495"/>
    <w:rsid w:val="00105020"/>
    <w:rsid w:val="00105044"/>
    <w:rsid w:val="00107A0D"/>
    <w:rsid w:val="001157D0"/>
    <w:rsid w:val="001161C4"/>
    <w:rsid w:val="00116318"/>
    <w:rsid w:val="00120152"/>
    <w:rsid w:val="00123654"/>
    <w:rsid w:val="00124D9B"/>
    <w:rsid w:val="0012514A"/>
    <w:rsid w:val="00125B97"/>
    <w:rsid w:val="001303D0"/>
    <w:rsid w:val="00131B8F"/>
    <w:rsid w:val="00132B5E"/>
    <w:rsid w:val="0013354E"/>
    <w:rsid w:val="00133A2B"/>
    <w:rsid w:val="00137812"/>
    <w:rsid w:val="0014000A"/>
    <w:rsid w:val="0014089E"/>
    <w:rsid w:val="00140DB6"/>
    <w:rsid w:val="00141FDA"/>
    <w:rsid w:val="00142BEC"/>
    <w:rsid w:val="00144EF1"/>
    <w:rsid w:val="00146BB8"/>
    <w:rsid w:val="0014753A"/>
    <w:rsid w:val="00150151"/>
    <w:rsid w:val="00150B79"/>
    <w:rsid w:val="00152C98"/>
    <w:rsid w:val="00152EB1"/>
    <w:rsid w:val="00155960"/>
    <w:rsid w:val="001636E2"/>
    <w:rsid w:val="00163C34"/>
    <w:rsid w:val="0016567A"/>
    <w:rsid w:val="001725D4"/>
    <w:rsid w:val="00172690"/>
    <w:rsid w:val="001738C6"/>
    <w:rsid w:val="00175285"/>
    <w:rsid w:val="0017699C"/>
    <w:rsid w:val="00176ACD"/>
    <w:rsid w:val="00180798"/>
    <w:rsid w:val="001813E4"/>
    <w:rsid w:val="00182302"/>
    <w:rsid w:val="001825BA"/>
    <w:rsid w:val="00184A52"/>
    <w:rsid w:val="00184B2B"/>
    <w:rsid w:val="00184CCE"/>
    <w:rsid w:val="00184DFF"/>
    <w:rsid w:val="001853BA"/>
    <w:rsid w:val="001870D8"/>
    <w:rsid w:val="00187778"/>
    <w:rsid w:val="00187D96"/>
    <w:rsid w:val="00192740"/>
    <w:rsid w:val="00192E1D"/>
    <w:rsid w:val="00193834"/>
    <w:rsid w:val="00195D87"/>
    <w:rsid w:val="00195E5B"/>
    <w:rsid w:val="001972DF"/>
    <w:rsid w:val="001975E0"/>
    <w:rsid w:val="00197DE0"/>
    <w:rsid w:val="001A3AC0"/>
    <w:rsid w:val="001A3DCE"/>
    <w:rsid w:val="001A497F"/>
    <w:rsid w:val="001A51C9"/>
    <w:rsid w:val="001A7C01"/>
    <w:rsid w:val="001B0B4E"/>
    <w:rsid w:val="001B3F20"/>
    <w:rsid w:val="001B74B9"/>
    <w:rsid w:val="001C0A03"/>
    <w:rsid w:val="001C1490"/>
    <w:rsid w:val="001C478C"/>
    <w:rsid w:val="001C57E6"/>
    <w:rsid w:val="001C5D23"/>
    <w:rsid w:val="001C7C1F"/>
    <w:rsid w:val="001D1079"/>
    <w:rsid w:val="001D2727"/>
    <w:rsid w:val="001D2753"/>
    <w:rsid w:val="001E1EAE"/>
    <w:rsid w:val="001E2A06"/>
    <w:rsid w:val="001E3F8B"/>
    <w:rsid w:val="001E43C3"/>
    <w:rsid w:val="001E5358"/>
    <w:rsid w:val="001E62C8"/>
    <w:rsid w:val="001E76EF"/>
    <w:rsid w:val="001E7F67"/>
    <w:rsid w:val="001F0CE4"/>
    <w:rsid w:val="001F110B"/>
    <w:rsid w:val="001F3079"/>
    <w:rsid w:val="001F3474"/>
    <w:rsid w:val="001F75F3"/>
    <w:rsid w:val="002019B8"/>
    <w:rsid w:val="00202608"/>
    <w:rsid w:val="00202CC1"/>
    <w:rsid w:val="00204A85"/>
    <w:rsid w:val="002056E9"/>
    <w:rsid w:val="00205E3C"/>
    <w:rsid w:val="002064DC"/>
    <w:rsid w:val="00206DD6"/>
    <w:rsid w:val="00207FD6"/>
    <w:rsid w:val="002153D0"/>
    <w:rsid w:val="002200C1"/>
    <w:rsid w:val="002202BA"/>
    <w:rsid w:val="00222939"/>
    <w:rsid w:val="00222BEE"/>
    <w:rsid w:val="00223062"/>
    <w:rsid w:val="0022606B"/>
    <w:rsid w:val="002271A5"/>
    <w:rsid w:val="0023127F"/>
    <w:rsid w:val="00232A37"/>
    <w:rsid w:val="00235118"/>
    <w:rsid w:val="002368FB"/>
    <w:rsid w:val="002377A3"/>
    <w:rsid w:val="00241D90"/>
    <w:rsid w:val="00242B1D"/>
    <w:rsid w:val="00242B65"/>
    <w:rsid w:val="00244D86"/>
    <w:rsid w:val="00246675"/>
    <w:rsid w:val="002468E1"/>
    <w:rsid w:val="00250539"/>
    <w:rsid w:val="0025187C"/>
    <w:rsid w:val="00251950"/>
    <w:rsid w:val="00251B10"/>
    <w:rsid w:val="0025384C"/>
    <w:rsid w:val="0025531D"/>
    <w:rsid w:val="00255C6E"/>
    <w:rsid w:val="00257F32"/>
    <w:rsid w:val="0026066B"/>
    <w:rsid w:val="002615C4"/>
    <w:rsid w:val="00261B9D"/>
    <w:rsid w:val="00262338"/>
    <w:rsid w:val="00265223"/>
    <w:rsid w:val="00265BB9"/>
    <w:rsid w:val="002673DC"/>
    <w:rsid w:val="00271916"/>
    <w:rsid w:val="00272F46"/>
    <w:rsid w:val="00273E1D"/>
    <w:rsid w:val="0027448B"/>
    <w:rsid w:val="00275B2E"/>
    <w:rsid w:val="00276991"/>
    <w:rsid w:val="00284D57"/>
    <w:rsid w:val="0028549B"/>
    <w:rsid w:val="002873A7"/>
    <w:rsid w:val="002909C4"/>
    <w:rsid w:val="00291989"/>
    <w:rsid w:val="00294B8F"/>
    <w:rsid w:val="00296E5A"/>
    <w:rsid w:val="002A005C"/>
    <w:rsid w:val="002A2ADA"/>
    <w:rsid w:val="002A5DA8"/>
    <w:rsid w:val="002A6ED3"/>
    <w:rsid w:val="002A6FC7"/>
    <w:rsid w:val="002B3BD1"/>
    <w:rsid w:val="002B721F"/>
    <w:rsid w:val="002B7706"/>
    <w:rsid w:val="002B7AA4"/>
    <w:rsid w:val="002C2049"/>
    <w:rsid w:val="002C39CB"/>
    <w:rsid w:val="002C6263"/>
    <w:rsid w:val="002C65E8"/>
    <w:rsid w:val="002C7D74"/>
    <w:rsid w:val="002D1BD3"/>
    <w:rsid w:val="002D1EBB"/>
    <w:rsid w:val="002D2074"/>
    <w:rsid w:val="002D461A"/>
    <w:rsid w:val="002D58E9"/>
    <w:rsid w:val="002D6A30"/>
    <w:rsid w:val="002D7E96"/>
    <w:rsid w:val="002E1B28"/>
    <w:rsid w:val="002E221B"/>
    <w:rsid w:val="002E29A3"/>
    <w:rsid w:val="002E5BB5"/>
    <w:rsid w:val="002F4ACB"/>
    <w:rsid w:val="00300B9E"/>
    <w:rsid w:val="00300DAD"/>
    <w:rsid w:val="00301A93"/>
    <w:rsid w:val="0030302D"/>
    <w:rsid w:val="00306E0E"/>
    <w:rsid w:val="00311193"/>
    <w:rsid w:val="00321767"/>
    <w:rsid w:val="00324F89"/>
    <w:rsid w:val="00326107"/>
    <w:rsid w:val="0033008E"/>
    <w:rsid w:val="0033054D"/>
    <w:rsid w:val="003330C0"/>
    <w:rsid w:val="00334162"/>
    <w:rsid w:val="00337A86"/>
    <w:rsid w:val="00340C71"/>
    <w:rsid w:val="00341A1B"/>
    <w:rsid w:val="0034231F"/>
    <w:rsid w:val="00342B7F"/>
    <w:rsid w:val="00343927"/>
    <w:rsid w:val="0034470B"/>
    <w:rsid w:val="00345A72"/>
    <w:rsid w:val="003469C5"/>
    <w:rsid w:val="00352E4A"/>
    <w:rsid w:val="00353B0E"/>
    <w:rsid w:val="00361723"/>
    <w:rsid w:val="00364B8C"/>
    <w:rsid w:val="00365107"/>
    <w:rsid w:val="003726D7"/>
    <w:rsid w:val="00372FDB"/>
    <w:rsid w:val="0037631A"/>
    <w:rsid w:val="00376791"/>
    <w:rsid w:val="00381045"/>
    <w:rsid w:val="00383561"/>
    <w:rsid w:val="00386F55"/>
    <w:rsid w:val="003901FB"/>
    <w:rsid w:val="00390F24"/>
    <w:rsid w:val="00392F99"/>
    <w:rsid w:val="00393F1C"/>
    <w:rsid w:val="003A2381"/>
    <w:rsid w:val="003A44CF"/>
    <w:rsid w:val="003B10B6"/>
    <w:rsid w:val="003B4E0E"/>
    <w:rsid w:val="003B6101"/>
    <w:rsid w:val="003B6801"/>
    <w:rsid w:val="003B6B91"/>
    <w:rsid w:val="003C0306"/>
    <w:rsid w:val="003C1362"/>
    <w:rsid w:val="003C2790"/>
    <w:rsid w:val="003C2D91"/>
    <w:rsid w:val="003C4485"/>
    <w:rsid w:val="003C4EF5"/>
    <w:rsid w:val="003C4F59"/>
    <w:rsid w:val="003D060C"/>
    <w:rsid w:val="003D1B8B"/>
    <w:rsid w:val="003D2F52"/>
    <w:rsid w:val="003D5234"/>
    <w:rsid w:val="003D5B6D"/>
    <w:rsid w:val="003D7184"/>
    <w:rsid w:val="003E064A"/>
    <w:rsid w:val="003E16F0"/>
    <w:rsid w:val="003E4285"/>
    <w:rsid w:val="003E5819"/>
    <w:rsid w:val="003F0D83"/>
    <w:rsid w:val="003F3D66"/>
    <w:rsid w:val="003F417E"/>
    <w:rsid w:val="003F59CF"/>
    <w:rsid w:val="003F655E"/>
    <w:rsid w:val="003F71A2"/>
    <w:rsid w:val="003F7399"/>
    <w:rsid w:val="00401B79"/>
    <w:rsid w:val="00402C7B"/>
    <w:rsid w:val="0040347F"/>
    <w:rsid w:val="0040498E"/>
    <w:rsid w:val="00405846"/>
    <w:rsid w:val="00405B55"/>
    <w:rsid w:val="00406260"/>
    <w:rsid w:val="00407423"/>
    <w:rsid w:val="00410495"/>
    <w:rsid w:val="004125B3"/>
    <w:rsid w:val="00412C07"/>
    <w:rsid w:val="004134C5"/>
    <w:rsid w:val="0041400B"/>
    <w:rsid w:val="0041518A"/>
    <w:rsid w:val="00417305"/>
    <w:rsid w:val="004204D6"/>
    <w:rsid w:val="00422B15"/>
    <w:rsid w:val="00425A8F"/>
    <w:rsid w:val="00434B3D"/>
    <w:rsid w:val="00435827"/>
    <w:rsid w:val="00436FAE"/>
    <w:rsid w:val="00442E8F"/>
    <w:rsid w:val="0044350A"/>
    <w:rsid w:val="00445FE1"/>
    <w:rsid w:val="004501D5"/>
    <w:rsid w:val="00450574"/>
    <w:rsid w:val="00453999"/>
    <w:rsid w:val="00454592"/>
    <w:rsid w:val="00455D3A"/>
    <w:rsid w:val="00460253"/>
    <w:rsid w:val="0046184B"/>
    <w:rsid w:val="00461CC8"/>
    <w:rsid w:val="00463F22"/>
    <w:rsid w:val="004640DC"/>
    <w:rsid w:val="0047092F"/>
    <w:rsid w:val="00470B6F"/>
    <w:rsid w:val="00472E81"/>
    <w:rsid w:val="004761FA"/>
    <w:rsid w:val="00476BAA"/>
    <w:rsid w:val="00477801"/>
    <w:rsid w:val="00477AEF"/>
    <w:rsid w:val="00477FDC"/>
    <w:rsid w:val="004812B4"/>
    <w:rsid w:val="004841EB"/>
    <w:rsid w:val="00484313"/>
    <w:rsid w:val="00484DB0"/>
    <w:rsid w:val="00485C73"/>
    <w:rsid w:val="00485DA1"/>
    <w:rsid w:val="004865D7"/>
    <w:rsid w:val="004A01C1"/>
    <w:rsid w:val="004A02E8"/>
    <w:rsid w:val="004A30EC"/>
    <w:rsid w:val="004A760D"/>
    <w:rsid w:val="004B1853"/>
    <w:rsid w:val="004B620F"/>
    <w:rsid w:val="004B6D78"/>
    <w:rsid w:val="004B74E1"/>
    <w:rsid w:val="004B785F"/>
    <w:rsid w:val="004B79CC"/>
    <w:rsid w:val="004B7BE4"/>
    <w:rsid w:val="004C42D6"/>
    <w:rsid w:val="004C72AF"/>
    <w:rsid w:val="004C73F7"/>
    <w:rsid w:val="004D1FEF"/>
    <w:rsid w:val="004D54B4"/>
    <w:rsid w:val="004D56B3"/>
    <w:rsid w:val="004D5B5F"/>
    <w:rsid w:val="004D6ABF"/>
    <w:rsid w:val="004E124C"/>
    <w:rsid w:val="004E38A7"/>
    <w:rsid w:val="004E41CC"/>
    <w:rsid w:val="004E41D1"/>
    <w:rsid w:val="004F000A"/>
    <w:rsid w:val="004F00CF"/>
    <w:rsid w:val="004F12B5"/>
    <w:rsid w:val="004F4BFB"/>
    <w:rsid w:val="004F4C66"/>
    <w:rsid w:val="004F4D8D"/>
    <w:rsid w:val="00502691"/>
    <w:rsid w:val="005051CA"/>
    <w:rsid w:val="005070CB"/>
    <w:rsid w:val="0051287A"/>
    <w:rsid w:val="005151ED"/>
    <w:rsid w:val="00520877"/>
    <w:rsid w:val="005236B4"/>
    <w:rsid w:val="00523DFB"/>
    <w:rsid w:val="00524E42"/>
    <w:rsid w:val="00525923"/>
    <w:rsid w:val="00531A9F"/>
    <w:rsid w:val="00531D37"/>
    <w:rsid w:val="00533D9C"/>
    <w:rsid w:val="00533FC5"/>
    <w:rsid w:val="00542817"/>
    <w:rsid w:val="005429D5"/>
    <w:rsid w:val="00542F76"/>
    <w:rsid w:val="00543842"/>
    <w:rsid w:val="00547757"/>
    <w:rsid w:val="0055194A"/>
    <w:rsid w:val="00552695"/>
    <w:rsid w:val="005527AA"/>
    <w:rsid w:val="00554527"/>
    <w:rsid w:val="00554E42"/>
    <w:rsid w:val="005568CA"/>
    <w:rsid w:val="00557F8E"/>
    <w:rsid w:val="00561721"/>
    <w:rsid w:val="00562BF6"/>
    <w:rsid w:val="00562CEC"/>
    <w:rsid w:val="00563013"/>
    <w:rsid w:val="00564B2B"/>
    <w:rsid w:val="00567E67"/>
    <w:rsid w:val="00570F80"/>
    <w:rsid w:val="005726A6"/>
    <w:rsid w:val="005731D9"/>
    <w:rsid w:val="00573EB9"/>
    <w:rsid w:val="00574A7F"/>
    <w:rsid w:val="005759D5"/>
    <w:rsid w:val="00580EAA"/>
    <w:rsid w:val="00580F06"/>
    <w:rsid w:val="00582073"/>
    <w:rsid w:val="00582C3C"/>
    <w:rsid w:val="005854B4"/>
    <w:rsid w:val="00593223"/>
    <w:rsid w:val="00594AAB"/>
    <w:rsid w:val="00595819"/>
    <w:rsid w:val="00596AE2"/>
    <w:rsid w:val="005972B9"/>
    <w:rsid w:val="005A1E44"/>
    <w:rsid w:val="005A206E"/>
    <w:rsid w:val="005A270B"/>
    <w:rsid w:val="005A4D04"/>
    <w:rsid w:val="005A53AE"/>
    <w:rsid w:val="005A6638"/>
    <w:rsid w:val="005A7D57"/>
    <w:rsid w:val="005B2071"/>
    <w:rsid w:val="005B7524"/>
    <w:rsid w:val="005C0735"/>
    <w:rsid w:val="005C0842"/>
    <w:rsid w:val="005C1E14"/>
    <w:rsid w:val="005C4265"/>
    <w:rsid w:val="005D1FE2"/>
    <w:rsid w:val="005D222B"/>
    <w:rsid w:val="005D5248"/>
    <w:rsid w:val="005D6242"/>
    <w:rsid w:val="005D7B6D"/>
    <w:rsid w:val="005E03E8"/>
    <w:rsid w:val="005E11EB"/>
    <w:rsid w:val="005E1519"/>
    <w:rsid w:val="005E2531"/>
    <w:rsid w:val="005E33DB"/>
    <w:rsid w:val="005F2168"/>
    <w:rsid w:val="005F4219"/>
    <w:rsid w:val="005F4B6F"/>
    <w:rsid w:val="005F6DBD"/>
    <w:rsid w:val="005F79B8"/>
    <w:rsid w:val="0060209F"/>
    <w:rsid w:val="006068B9"/>
    <w:rsid w:val="0060755B"/>
    <w:rsid w:val="00607FF2"/>
    <w:rsid w:val="00613164"/>
    <w:rsid w:val="00614485"/>
    <w:rsid w:val="006162A1"/>
    <w:rsid w:val="006172C5"/>
    <w:rsid w:val="006208E3"/>
    <w:rsid w:val="00620D35"/>
    <w:rsid w:val="0062220C"/>
    <w:rsid w:val="00623E87"/>
    <w:rsid w:val="00624118"/>
    <w:rsid w:val="006242D7"/>
    <w:rsid w:val="00624969"/>
    <w:rsid w:val="00624AE1"/>
    <w:rsid w:val="00625F5B"/>
    <w:rsid w:val="0062647D"/>
    <w:rsid w:val="00627882"/>
    <w:rsid w:val="00630299"/>
    <w:rsid w:val="0063165B"/>
    <w:rsid w:val="006359B4"/>
    <w:rsid w:val="00636B6C"/>
    <w:rsid w:val="006374A9"/>
    <w:rsid w:val="0064237C"/>
    <w:rsid w:val="0064418C"/>
    <w:rsid w:val="00644959"/>
    <w:rsid w:val="006450BA"/>
    <w:rsid w:val="00646E8A"/>
    <w:rsid w:val="0064753C"/>
    <w:rsid w:val="00651BB3"/>
    <w:rsid w:val="00651D26"/>
    <w:rsid w:val="00651FD3"/>
    <w:rsid w:val="0065603E"/>
    <w:rsid w:val="006561E5"/>
    <w:rsid w:val="00662175"/>
    <w:rsid w:val="006628C9"/>
    <w:rsid w:val="00662DD2"/>
    <w:rsid w:val="006642C4"/>
    <w:rsid w:val="00664859"/>
    <w:rsid w:val="00664F45"/>
    <w:rsid w:val="00671089"/>
    <w:rsid w:val="00671698"/>
    <w:rsid w:val="00671A0C"/>
    <w:rsid w:val="00674984"/>
    <w:rsid w:val="0067585E"/>
    <w:rsid w:val="006769EA"/>
    <w:rsid w:val="006779E2"/>
    <w:rsid w:val="0068091F"/>
    <w:rsid w:val="006811DC"/>
    <w:rsid w:val="006816BC"/>
    <w:rsid w:val="006825E8"/>
    <w:rsid w:val="00683658"/>
    <w:rsid w:val="00683729"/>
    <w:rsid w:val="00685338"/>
    <w:rsid w:val="006853BE"/>
    <w:rsid w:val="00685D42"/>
    <w:rsid w:val="006933C5"/>
    <w:rsid w:val="0069493E"/>
    <w:rsid w:val="00694BD1"/>
    <w:rsid w:val="006978AB"/>
    <w:rsid w:val="006A072B"/>
    <w:rsid w:val="006A2690"/>
    <w:rsid w:val="006A4BF7"/>
    <w:rsid w:val="006A567A"/>
    <w:rsid w:val="006B13A2"/>
    <w:rsid w:val="006B33D0"/>
    <w:rsid w:val="006B48FE"/>
    <w:rsid w:val="006C08C8"/>
    <w:rsid w:val="006C2261"/>
    <w:rsid w:val="006C3688"/>
    <w:rsid w:val="006C40C1"/>
    <w:rsid w:val="006C47E6"/>
    <w:rsid w:val="006C50E8"/>
    <w:rsid w:val="006C7F39"/>
    <w:rsid w:val="006D2110"/>
    <w:rsid w:val="006D26F4"/>
    <w:rsid w:val="006D2C8D"/>
    <w:rsid w:val="006D35C1"/>
    <w:rsid w:val="006D45F4"/>
    <w:rsid w:val="006D5927"/>
    <w:rsid w:val="006D6EC7"/>
    <w:rsid w:val="006E49E2"/>
    <w:rsid w:val="006E4E3F"/>
    <w:rsid w:val="006F1E0C"/>
    <w:rsid w:val="006F249D"/>
    <w:rsid w:val="006F4015"/>
    <w:rsid w:val="006F4E35"/>
    <w:rsid w:val="006F6A24"/>
    <w:rsid w:val="00701093"/>
    <w:rsid w:val="0070222D"/>
    <w:rsid w:val="00703862"/>
    <w:rsid w:val="00704709"/>
    <w:rsid w:val="00710A99"/>
    <w:rsid w:val="00710EA6"/>
    <w:rsid w:val="00710EAD"/>
    <w:rsid w:val="00711BD4"/>
    <w:rsid w:val="00711CFC"/>
    <w:rsid w:val="007127A2"/>
    <w:rsid w:val="00713B79"/>
    <w:rsid w:val="00713F62"/>
    <w:rsid w:val="00714C4B"/>
    <w:rsid w:val="00716BA0"/>
    <w:rsid w:val="007176A7"/>
    <w:rsid w:val="00722C27"/>
    <w:rsid w:val="00723D1B"/>
    <w:rsid w:val="00724F63"/>
    <w:rsid w:val="0072517B"/>
    <w:rsid w:val="00726BCF"/>
    <w:rsid w:val="007274AC"/>
    <w:rsid w:val="00727984"/>
    <w:rsid w:val="007309BF"/>
    <w:rsid w:val="00732009"/>
    <w:rsid w:val="00734968"/>
    <w:rsid w:val="00735718"/>
    <w:rsid w:val="0073587D"/>
    <w:rsid w:val="00740734"/>
    <w:rsid w:val="00740C3B"/>
    <w:rsid w:val="00741CD6"/>
    <w:rsid w:val="00743295"/>
    <w:rsid w:val="00743476"/>
    <w:rsid w:val="00743C4B"/>
    <w:rsid w:val="00744DF4"/>
    <w:rsid w:val="00746D1C"/>
    <w:rsid w:val="00750576"/>
    <w:rsid w:val="007527B6"/>
    <w:rsid w:val="007563C2"/>
    <w:rsid w:val="00756CAC"/>
    <w:rsid w:val="0076073E"/>
    <w:rsid w:val="007618DC"/>
    <w:rsid w:val="00762940"/>
    <w:rsid w:val="00763C06"/>
    <w:rsid w:val="00767A9A"/>
    <w:rsid w:val="0077057F"/>
    <w:rsid w:val="00772F09"/>
    <w:rsid w:val="00773D1C"/>
    <w:rsid w:val="0077483C"/>
    <w:rsid w:val="007753B4"/>
    <w:rsid w:val="007757F7"/>
    <w:rsid w:val="007769FD"/>
    <w:rsid w:val="00776E44"/>
    <w:rsid w:val="00781423"/>
    <w:rsid w:val="00781A7B"/>
    <w:rsid w:val="00785352"/>
    <w:rsid w:val="00785C9A"/>
    <w:rsid w:val="0078684D"/>
    <w:rsid w:val="00786CA2"/>
    <w:rsid w:val="00790A7A"/>
    <w:rsid w:val="00792848"/>
    <w:rsid w:val="00793625"/>
    <w:rsid w:val="00793A41"/>
    <w:rsid w:val="00794FDF"/>
    <w:rsid w:val="00795BEF"/>
    <w:rsid w:val="00795D63"/>
    <w:rsid w:val="007960CA"/>
    <w:rsid w:val="007A0094"/>
    <w:rsid w:val="007A0EC8"/>
    <w:rsid w:val="007A2131"/>
    <w:rsid w:val="007A3A0E"/>
    <w:rsid w:val="007A3E45"/>
    <w:rsid w:val="007A438B"/>
    <w:rsid w:val="007A4F52"/>
    <w:rsid w:val="007A72D6"/>
    <w:rsid w:val="007B0AB8"/>
    <w:rsid w:val="007B1D09"/>
    <w:rsid w:val="007B2072"/>
    <w:rsid w:val="007B2826"/>
    <w:rsid w:val="007B4D4F"/>
    <w:rsid w:val="007B5C76"/>
    <w:rsid w:val="007B7A54"/>
    <w:rsid w:val="007C39C4"/>
    <w:rsid w:val="007C577E"/>
    <w:rsid w:val="007C641B"/>
    <w:rsid w:val="007C686B"/>
    <w:rsid w:val="007C7887"/>
    <w:rsid w:val="007D0FA9"/>
    <w:rsid w:val="007D161E"/>
    <w:rsid w:val="007D5ADB"/>
    <w:rsid w:val="007E0F42"/>
    <w:rsid w:val="007E147F"/>
    <w:rsid w:val="007E2FE7"/>
    <w:rsid w:val="007E40CA"/>
    <w:rsid w:val="007E75BD"/>
    <w:rsid w:val="007F0A2B"/>
    <w:rsid w:val="007F11B1"/>
    <w:rsid w:val="007F18A8"/>
    <w:rsid w:val="007F44F9"/>
    <w:rsid w:val="007F55FB"/>
    <w:rsid w:val="00801854"/>
    <w:rsid w:val="0080375D"/>
    <w:rsid w:val="00804153"/>
    <w:rsid w:val="008049F9"/>
    <w:rsid w:val="00806DB6"/>
    <w:rsid w:val="00806E7D"/>
    <w:rsid w:val="008103FF"/>
    <w:rsid w:val="00811B58"/>
    <w:rsid w:val="00813FD3"/>
    <w:rsid w:val="008143B7"/>
    <w:rsid w:val="008153FC"/>
    <w:rsid w:val="00816234"/>
    <w:rsid w:val="00817196"/>
    <w:rsid w:val="00823820"/>
    <w:rsid w:val="00824EEA"/>
    <w:rsid w:val="00827ADE"/>
    <w:rsid w:val="008305B4"/>
    <w:rsid w:val="008320A6"/>
    <w:rsid w:val="008337A1"/>
    <w:rsid w:val="00835C41"/>
    <w:rsid w:val="00835E02"/>
    <w:rsid w:val="00836F79"/>
    <w:rsid w:val="0083774B"/>
    <w:rsid w:val="00840B50"/>
    <w:rsid w:val="00843354"/>
    <w:rsid w:val="0085065E"/>
    <w:rsid w:val="00856D8F"/>
    <w:rsid w:val="00863EFB"/>
    <w:rsid w:val="00864331"/>
    <w:rsid w:val="00865C9F"/>
    <w:rsid w:val="00870A88"/>
    <w:rsid w:val="00870C0C"/>
    <w:rsid w:val="0087477E"/>
    <w:rsid w:val="00875BF6"/>
    <w:rsid w:val="00877866"/>
    <w:rsid w:val="008808E9"/>
    <w:rsid w:val="00886DFD"/>
    <w:rsid w:val="008871FC"/>
    <w:rsid w:val="00887339"/>
    <w:rsid w:val="00893EE4"/>
    <w:rsid w:val="00893F76"/>
    <w:rsid w:val="00897826"/>
    <w:rsid w:val="008A1965"/>
    <w:rsid w:val="008A2C71"/>
    <w:rsid w:val="008A4E5A"/>
    <w:rsid w:val="008A5735"/>
    <w:rsid w:val="008A5738"/>
    <w:rsid w:val="008B10CC"/>
    <w:rsid w:val="008B17E3"/>
    <w:rsid w:val="008B1C88"/>
    <w:rsid w:val="008B38A6"/>
    <w:rsid w:val="008B51FA"/>
    <w:rsid w:val="008B6435"/>
    <w:rsid w:val="008B7295"/>
    <w:rsid w:val="008B738E"/>
    <w:rsid w:val="008B7637"/>
    <w:rsid w:val="008B7865"/>
    <w:rsid w:val="008B7FBB"/>
    <w:rsid w:val="008C1479"/>
    <w:rsid w:val="008C1C79"/>
    <w:rsid w:val="008C3E1F"/>
    <w:rsid w:val="008C4307"/>
    <w:rsid w:val="008C43B2"/>
    <w:rsid w:val="008C4C02"/>
    <w:rsid w:val="008C61CD"/>
    <w:rsid w:val="008C623E"/>
    <w:rsid w:val="008C68E6"/>
    <w:rsid w:val="008C6FED"/>
    <w:rsid w:val="008D0B03"/>
    <w:rsid w:val="008D186D"/>
    <w:rsid w:val="008D31D1"/>
    <w:rsid w:val="008D4325"/>
    <w:rsid w:val="008D4412"/>
    <w:rsid w:val="008D45E6"/>
    <w:rsid w:val="008D4C58"/>
    <w:rsid w:val="008D6A61"/>
    <w:rsid w:val="008D7C99"/>
    <w:rsid w:val="008E1EF1"/>
    <w:rsid w:val="008E341C"/>
    <w:rsid w:val="008E3B1E"/>
    <w:rsid w:val="008E4199"/>
    <w:rsid w:val="008E67AE"/>
    <w:rsid w:val="008E7AEE"/>
    <w:rsid w:val="008F12FA"/>
    <w:rsid w:val="008F1BB0"/>
    <w:rsid w:val="008F2288"/>
    <w:rsid w:val="008F2EDA"/>
    <w:rsid w:val="008F3A42"/>
    <w:rsid w:val="008F456A"/>
    <w:rsid w:val="0090224F"/>
    <w:rsid w:val="009027D6"/>
    <w:rsid w:val="00902A98"/>
    <w:rsid w:val="009036C8"/>
    <w:rsid w:val="009037FC"/>
    <w:rsid w:val="0090534E"/>
    <w:rsid w:val="00907792"/>
    <w:rsid w:val="009116B3"/>
    <w:rsid w:val="00911CCC"/>
    <w:rsid w:val="00911FA9"/>
    <w:rsid w:val="00912B60"/>
    <w:rsid w:val="009153CF"/>
    <w:rsid w:val="009156FF"/>
    <w:rsid w:val="00916EC8"/>
    <w:rsid w:val="00922046"/>
    <w:rsid w:val="00922C11"/>
    <w:rsid w:val="00924944"/>
    <w:rsid w:val="009263CA"/>
    <w:rsid w:val="00926F5A"/>
    <w:rsid w:val="00932F48"/>
    <w:rsid w:val="0093471C"/>
    <w:rsid w:val="00936FA5"/>
    <w:rsid w:val="0094282A"/>
    <w:rsid w:val="009436D4"/>
    <w:rsid w:val="0094406C"/>
    <w:rsid w:val="009521EF"/>
    <w:rsid w:val="00952CFB"/>
    <w:rsid w:val="00953D82"/>
    <w:rsid w:val="00954784"/>
    <w:rsid w:val="009566AE"/>
    <w:rsid w:val="00956855"/>
    <w:rsid w:val="009574D9"/>
    <w:rsid w:val="00962CAF"/>
    <w:rsid w:val="00962D44"/>
    <w:rsid w:val="00964768"/>
    <w:rsid w:val="009648CE"/>
    <w:rsid w:val="00965F35"/>
    <w:rsid w:val="0096604B"/>
    <w:rsid w:val="0097034F"/>
    <w:rsid w:val="00970911"/>
    <w:rsid w:val="00970CFD"/>
    <w:rsid w:val="00972B4E"/>
    <w:rsid w:val="00974385"/>
    <w:rsid w:val="00976857"/>
    <w:rsid w:val="009775D3"/>
    <w:rsid w:val="00984512"/>
    <w:rsid w:val="009861C8"/>
    <w:rsid w:val="00986595"/>
    <w:rsid w:val="009869AB"/>
    <w:rsid w:val="0098709F"/>
    <w:rsid w:val="00990B5C"/>
    <w:rsid w:val="00991796"/>
    <w:rsid w:val="009921EB"/>
    <w:rsid w:val="00992738"/>
    <w:rsid w:val="009947DE"/>
    <w:rsid w:val="009950AA"/>
    <w:rsid w:val="00996F86"/>
    <w:rsid w:val="00997CC8"/>
    <w:rsid w:val="009A0888"/>
    <w:rsid w:val="009A1A63"/>
    <w:rsid w:val="009A349B"/>
    <w:rsid w:val="009B0CDD"/>
    <w:rsid w:val="009B11A6"/>
    <w:rsid w:val="009B223E"/>
    <w:rsid w:val="009B2ABD"/>
    <w:rsid w:val="009B3722"/>
    <w:rsid w:val="009B50B0"/>
    <w:rsid w:val="009B53A9"/>
    <w:rsid w:val="009C0697"/>
    <w:rsid w:val="009C0FEA"/>
    <w:rsid w:val="009C22C6"/>
    <w:rsid w:val="009C2943"/>
    <w:rsid w:val="009C431F"/>
    <w:rsid w:val="009C742B"/>
    <w:rsid w:val="009D0D1C"/>
    <w:rsid w:val="009D1E0F"/>
    <w:rsid w:val="009D3BB4"/>
    <w:rsid w:val="009D573E"/>
    <w:rsid w:val="009D7134"/>
    <w:rsid w:val="009D74B7"/>
    <w:rsid w:val="009E01D7"/>
    <w:rsid w:val="009E0C51"/>
    <w:rsid w:val="009E4C10"/>
    <w:rsid w:val="009E4F39"/>
    <w:rsid w:val="009E5DF2"/>
    <w:rsid w:val="009E6EE8"/>
    <w:rsid w:val="009E7961"/>
    <w:rsid w:val="009F241A"/>
    <w:rsid w:val="009F34CE"/>
    <w:rsid w:val="009F3F63"/>
    <w:rsid w:val="009F464B"/>
    <w:rsid w:val="009F4977"/>
    <w:rsid w:val="009F4C91"/>
    <w:rsid w:val="009F4E27"/>
    <w:rsid w:val="009F6E89"/>
    <w:rsid w:val="009F7F97"/>
    <w:rsid w:val="00A000B3"/>
    <w:rsid w:val="00A00146"/>
    <w:rsid w:val="00A001F6"/>
    <w:rsid w:val="00A0203B"/>
    <w:rsid w:val="00A03ABC"/>
    <w:rsid w:val="00A063CF"/>
    <w:rsid w:val="00A06CA2"/>
    <w:rsid w:val="00A07BFB"/>
    <w:rsid w:val="00A1040A"/>
    <w:rsid w:val="00A119DA"/>
    <w:rsid w:val="00A11B5B"/>
    <w:rsid w:val="00A138D0"/>
    <w:rsid w:val="00A13B76"/>
    <w:rsid w:val="00A15C1E"/>
    <w:rsid w:val="00A17006"/>
    <w:rsid w:val="00A1711E"/>
    <w:rsid w:val="00A26A3B"/>
    <w:rsid w:val="00A27D1D"/>
    <w:rsid w:val="00A34FC4"/>
    <w:rsid w:val="00A3508E"/>
    <w:rsid w:val="00A35D4F"/>
    <w:rsid w:val="00A36F3D"/>
    <w:rsid w:val="00A41755"/>
    <w:rsid w:val="00A44700"/>
    <w:rsid w:val="00A45E1B"/>
    <w:rsid w:val="00A5120C"/>
    <w:rsid w:val="00A528B5"/>
    <w:rsid w:val="00A54CBB"/>
    <w:rsid w:val="00A57194"/>
    <w:rsid w:val="00A574A4"/>
    <w:rsid w:val="00A5792E"/>
    <w:rsid w:val="00A6054C"/>
    <w:rsid w:val="00A609FA"/>
    <w:rsid w:val="00A630DF"/>
    <w:rsid w:val="00A64521"/>
    <w:rsid w:val="00A64D40"/>
    <w:rsid w:val="00A67281"/>
    <w:rsid w:val="00A67960"/>
    <w:rsid w:val="00A705A4"/>
    <w:rsid w:val="00A70E95"/>
    <w:rsid w:val="00A7114B"/>
    <w:rsid w:val="00A71AA2"/>
    <w:rsid w:val="00A74432"/>
    <w:rsid w:val="00A74B6D"/>
    <w:rsid w:val="00A75877"/>
    <w:rsid w:val="00A76FDD"/>
    <w:rsid w:val="00A82170"/>
    <w:rsid w:val="00A82350"/>
    <w:rsid w:val="00A825D9"/>
    <w:rsid w:val="00A83614"/>
    <w:rsid w:val="00A84E34"/>
    <w:rsid w:val="00A86A12"/>
    <w:rsid w:val="00A87881"/>
    <w:rsid w:val="00A93BF9"/>
    <w:rsid w:val="00A93C90"/>
    <w:rsid w:val="00A959C8"/>
    <w:rsid w:val="00A9640E"/>
    <w:rsid w:val="00A966A9"/>
    <w:rsid w:val="00A968CE"/>
    <w:rsid w:val="00AA14CA"/>
    <w:rsid w:val="00AA2479"/>
    <w:rsid w:val="00AA435A"/>
    <w:rsid w:val="00AA4421"/>
    <w:rsid w:val="00AA5326"/>
    <w:rsid w:val="00AA5396"/>
    <w:rsid w:val="00AB26ED"/>
    <w:rsid w:val="00AB6FC8"/>
    <w:rsid w:val="00AC1E99"/>
    <w:rsid w:val="00AC2595"/>
    <w:rsid w:val="00AD19D3"/>
    <w:rsid w:val="00AD1D37"/>
    <w:rsid w:val="00AD208E"/>
    <w:rsid w:val="00AD4E4D"/>
    <w:rsid w:val="00AD5D3A"/>
    <w:rsid w:val="00AE13B1"/>
    <w:rsid w:val="00AE3DF2"/>
    <w:rsid w:val="00AE4F39"/>
    <w:rsid w:val="00AE5747"/>
    <w:rsid w:val="00AE5BC1"/>
    <w:rsid w:val="00AE5BE2"/>
    <w:rsid w:val="00AE6081"/>
    <w:rsid w:val="00AE6BD6"/>
    <w:rsid w:val="00AE7D0F"/>
    <w:rsid w:val="00AF14D3"/>
    <w:rsid w:val="00AF5320"/>
    <w:rsid w:val="00AF6142"/>
    <w:rsid w:val="00B00022"/>
    <w:rsid w:val="00B0464A"/>
    <w:rsid w:val="00B04A24"/>
    <w:rsid w:val="00B055EA"/>
    <w:rsid w:val="00B064D8"/>
    <w:rsid w:val="00B07A98"/>
    <w:rsid w:val="00B1094F"/>
    <w:rsid w:val="00B12ABC"/>
    <w:rsid w:val="00B13E9E"/>
    <w:rsid w:val="00B17ACE"/>
    <w:rsid w:val="00B21A4E"/>
    <w:rsid w:val="00B229D5"/>
    <w:rsid w:val="00B239FC"/>
    <w:rsid w:val="00B23C11"/>
    <w:rsid w:val="00B23CAA"/>
    <w:rsid w:val="00B2420C"/>
    <w:rsid w:val="00B24DEF"/>
    <w:rsid w:val="00B25244"/>
    <w:rsid w:val="00B253EC"/>
    <w:rsid w:val="00B34485"/>
    <w:rsid w:val="00B45B64"/>
    <w:rsid w:val="00B476D1"/>
    <w:rsid w:val="00B51C21"/>
    <w:rsid w:val="00B56D85"/>
    <w:rsid w:val="00B5759B"/>
    <w:rsid w:val="00B5764C"/>
    <w:rsid w:val="00B60B0F"/>
    <w:rsid w:val="00B62C03"/>
    <w:rsid w:val="00B63497"/>
    <w:rsid w:val="00B64D0F"/>
    <w:rsid w:val="00B65D97"/>
    <w:rsid w:val="00B66880"/>
    <w:rsid w:val="00B66D4F"/>
    <w:rsid w:val="00B76716"/>
    <w:rsid w:val="00B7773F"/>
    <w:rsid w:val="00B777A9"/>
    <w:rsid w:val="00B81442"/>
    <w:rsid w:val="00B836F2"/>
    <w:rsid w:val="00B85608"/>
    <w:rsid w:val="00B85893"/>
    <w:rsid w:val="00B86D03"/>
    <w:rsid w:val="00B9118B"/>
    <w:rsid w:val="00B917E3"/>
    <w:rsid w:val="00B95B22"/>
    <w:rsid w:val="00B96F24"/>
    <w:rsid w:val="00B97428"/>
    <w:rsid w:val="00B97518"/>
    <w:rsid w:val="00B9770B"/>
    <w:rsid w:val="00BA0B15"/>
    <w:rsid w:val="00BA0B8F"/>
    <w:rsid w:val="00BA4D71"/>
    <w:rsid w:val="00BA718A"/>
    <w:rsid w:val="00BB1002"/>
    <w:rsid w:val="00BB1FEF"/>
    <w:rsid w:val="00BB3687"/>
    <w:rsid w:val="00BB6ACC"/>
    <w:rsid w:val="00BB727F"/>
    <w:rsid w:val="00BC0D7E"/>
    <w:rsid w:val="00BC2EFB"/>
    <w:rsid w:val="00BC396A"/>
    <w:rsid w:val="00BC4A9E"/>
    <w:rsid w:val="00BD08AC"/>
    <w:rsid w:val="00BD6349"/>
    <w:rsid w:val="00BD677C"/>
    <w:rsid w:val="00BD7A95"/>
    <w:rsid w:val="00BE0F94"/>
    <w:rsid w:val="00BE4C7F"/>
    <w:rsid w:val="00BE4D3E"/>
    <w:rsid w:val="00BE5BB5"/>
    <w:rsid w:val="00BF326C"/>
    <w:rsid w:val="00BF5580"/>
    <w:rsid w:val="00BF56E7"/>
    <w:rsid w:val="00BF686C"/>
    <w:rsid w:val="00BF6884"/>
    <w:rsid w:val="00BF7AB5"/>
    <w:rsid w:val="00C012F0"/>
    <w:rsid w:val="00C03346"/>
    <w:rsid w:val="00C033C9"/>
    <w:rsid w:val="00C04997"/>
    <w:rsid w:val="00C12305"/>
    <w:rsid w:val="00C1239D"/>
    <w:rsid w:val="00C13CAE"/>
    <w:rsid w:val="00C25D6A"/>
    <w:rsid w:val="00C25FF0"/>
    <w:rsid w:val="00C31B00"/>
    <w:rsid w:val="00C31CC6"/>
    <w:rsid w:val="00C32F27"/>
    <w:rsid w:val="00C35BD2"/>
    <w:rsid w:val="00C35D03"/>
    <w:rsid w:val="00C44BEE"/>
    <w:rsid w:val="00C45FAA"/>
    <w:rsid w:val="00C46E74"/>
    <w:rsid w:val="00C52134"/>
    <w:rsid w:val="00C523D9"/>
    <w:rsid w:val="00C52E22"/>
    <w:rsid w:val="00C5385C"/>
    <w:rsid w:val="00C53B52"/>
    <w:rsid w:val="00C56900"/>
    <w:rsid w:val="00C5765E"/>
    <w:rsid w:val="00C61045"/>
    <w:rsid w:val="00C637E4"/>
    <w:rsid w:val="00C6640B"/>
    <w:rsid w:val="00C6719F"/>
    <w:rsid w:val="00C7011C"/>
    <w:rsid w:val="00C71F2F"/>
    <w:rsid w:val="00C723BA"/>
    <w:rsid w:val="00C734B1"/>
    <w:rsid w:val="00C739AE"/>
    <w:rsid w:val="00C74654"/>
    <w:rsid w:val="00C7517A"/>
    <w:rsid w:val="00C76627"/>
    <w:rsid w:val="00C92024"/>
    <w:rsid w:val="00C930A8"/>
    <w:rsid w:val="00C93FE8"/>
    <w:rsid w:val="00C94D40"/>
    <w:rsid w:val="00C95481"/>
    <w:rsid w:val="00C95683"/>
    <w:rsid w:val="00CA0C3F"/>
    <w:rsid w:val="00CA1C68"/>
    <w:rsid w:val="00CA40E1"/>
    <w:rsid w:val="00CA4B55"/>
    <w:rsid w:val="00CA686A"/>
    <w:rsid w:val="00CA6E41"/>
    <w:rsid w:val="00CA7066"/>
    <w:rsid w:val="00CB0CFA"/>
    <w:rsid w:val="00CB3F83"/>
    <w:rsid w:val="00CC152B"/>
    <w:rsid w:val="00CC27AF"/>
    <w:rsid w:val="00CC2BA0"/>
    <w:rsid w:val="00CC3225"/>
    <w:rsid w:val="00CC33C2"/>
    <w:rsid w:val="00CC4301"/>
    <w:rsid w:val="00CC51D3"/>
    <w:rsid w:val="00CC6CC8"/>
    <w:rsid w:val="00CD076F"/>
    <w:rsid w:val="00CD0F49"/>
    <w:rsid w:val="00CD177D"/>
    <w:rsid w:val="00CD2FB4"/>
    <w:rsid w:val="00CD35FC"/>
    <w:rsid w:val="00CD3F4B"/>
    <w:rsid w:val="00CE3517"/>
    <w:rsid w:val="00CE3729"/>
    <w:rsid w:val="00CE4E89"/>
    <w:rsid w:val="00CE5C85"/>
    <w:rsid w:val="00CE5F6B"/>
    <w:rsid w:val="00CF240B"/>
    <w:rsid w:val="00CF423D"/>
    <w:rsid w:val="00CF6719"/>
    <w:rsid w:val="00CF6C40"/>
    <w:rsid w:val="00CF7417"/>
    <w:rsid w:val="00D012D1"/>
    <w:rsid w:val="00D01A08"/>
    <w:rsid w:val="00D01EB9"/>
    <w:rsid w:val="00D0266B"/>
    <w:rsid w:val="00D0334E"/>
    <w:rsid w:val="00D033AC"/>
    <w:rsid w:val="00D07B32"/>
    <w:rsid w:val="00D10712"/>
    <w:rsid w:val="00D12C5D"/>
    <w:rsid w:val="00D1408E"/>
    <w:rsid w:val="00D14BE6"/>
    <w:rsid w:val="00D14D16"/>
    <w:rsid w:val="00D15301"/>
    <w:rsid w:val="00D1705D"/>
    <w:rsid w:val="00D211D4"/>
    <w:rsid w:val="00D224A3"/>
    <w:rsid w:val="00D22EB2"/>
    <w:rsid w:val="00D26F53"/>
    <w:rsid w:val="00D278EE"/>
    <w:rsid w:val="00D41864"/>
    <w:rsid w:val="00D4328C"/>
    <w:rsid w:val="00D43FD7"/>
    <w:rsid w:val="00D44867"/>
    <w:rsid w:val="00D46A8F"/>
    <w:rsid w:val="00D52CD4"/>
    <w:rsid w:val="00D53088"/>
    <w:rsid w:val="00D530BA"/>
    <w:rsid w:val="00D550B9"/>
    <w:rsid w:val="00D657C1"/>
    <w:rsid w:val="00D71896"/>
    <w:rsid w:val="00D76C23"/>
    <w:rsid w:val="00D80360"/>
    <w:rsid w:val="00D8076F"/>
    <w:rsid w:val="00D80C60"/>
    <w:rsid w:val="00D80E28"/>
    <w:rsid w:val="00D83937"/>
    <w:rsid w:val="00D8638F"/>
    <w:rsid w:val="00D871A1"/>
    <w:rsid w:val="00D91AA7"/>
    <w:rsid w:val="00D92913"/>
    <w:rsid w:val="00D92AFB"/>
    <w:rsid w:val="00D940C6"/>
    <w:rsid w:val="00D94171"/>
    <w:rsid w:val="00D94C54"/>
    <w:rsid w:val="00D960EA"/>
    <w:rsid w:val="00DA4333"/>
    <w:rsid w:val="00DA592E"/>
    <w:rsid w:val="00DB1790"/>
    <w:rsid w:val="00DB2B84"/>
    <w:rsid w:val="00DC036A"/>
    <w:rsid w:val="00DC0A7B"/>
    <w:rsid w:val="00DC22C1"/>
    <w:rsid w:val="00DC2F8E"/>
    <w:rsid w:val="00DC3B9E"/>
    <w:rsid w:val="00DC52E5"/>
    <w:rsid w:val="00DC5D4E"/>
    <w:rsid w:val="00DC662B"/>
    <w:rsid w:val="00DD0035"/>
    <w:rsid w:val="00DD0B06"/>
    <w:rsid w:val="00DD0F16"/>
    <w:rsid w:val="00DD1F42"/>
    <w:rsid w:val="00DD319A"/>
    <w:rsid w:val="00DD3735"/>
    <w:rsid w:val="00DD47AA"/>
    <w:rsid w:val="00DD4B52"/>
    <w:rsid w:val="00DD4C2F"/>
    <w:rsid w:val="00DD5C10"/>
    <w:rsid w:val="00DE3531"/>
    <w:rsid w:val="00DF013D"/>
    <w:rsid w:val="00DF10DD"/>
    <w:rsid w:val="00DF1546"/>
    <w:rsid w:val="00DF1CAC"/>
    <w:rsid w:val="00DF30B1"/>
    <w:rsid w:val="00DF331F"/>
    <w:rsid w:val="00DF642E"/>
    <w:rsid w:val="00DF7BC9"/>
    <w:rsid w:val="00E00BEB"/>
    <w:rsid w:val="00E01D86"/>
    <w:rsid w:val="00E03023"/>
    <w:rsid w:val="00E05E1E"/>
    <w:rsid w:val="00E0721D"/>
    <w:rsid w:val="00E128AD"/>
    <w:rsid w:val="00E1491A"/>
    <w:rsid w:val="00E157BC"/>
    <w:rsid w:val="00E16A60"/>
    <w:rsid w:val="00E179B0"/>
    <w:rsid w:val="00E201FF"/>
    <w:rsid w:val="00E20D31"/>
    <w:rsid w:val="00E2169E"/>
    <w:rsid w:val="00E21F97"/>
    <w:rsid w:val="00E25D33"/>
    <w:rsid w:val="00E27C5F"/>
    <w:rsid w:val="00E31CE4"/>
    <w:rsid w:val="00E34DBF"/>
    <w:rsid w:val="00E35074"/>
    <w:rsid w:val="00E36A33"/>
    <w:rsid w:val="00E40E4C"/>
    <w:rsid w:val="00E40E8C"/>
    <w:rsid w:val="00E4187B"/>
    <w:rsid w:val="00E426ED"/>
    <w:rsid w:val="00E44B4A"/>
    <w:rsid w:val="00E462FC"/>
    <w:rsid w:val="00E475FB"/>
    <w:rsid w:val="00E517D5"/>
    <w:rsid w:val="00E55491"/>
    <w:rsid w:val="00E57EB1"/>
    <w:rsid w:val="00E601FB"/>
    <w:rsid w:val="00E606E6"/>
    <w:rsid w:val="00E610BF"/>
    <w:rsid w:val="00E62472"/>
    <w:rsid w:val="00E62BD1"/>
    <w:rsid w:val="00E65335"/>
    <w:rsid w:val="00E71B26"/>
    <w:rsid w:val="00E71DBC"/>
    <w:rsid w:val="00E7388A"/>
    <w:rsid w:val="00E84EFC"/>
    <w:rsid w:val="00E85C0A"/>
    <w:rsid w:val="00E92F25"/>
    <w:rsid w:val="00E94879"/>
    <w:rsid w:val="00E95B7A"/>
    <w:rsid w:val="00E95EF5"/>
    <w:rsid w:val="00E960CE"/>
    <w:rsid w:val="00EA0A02"/>
    <w:rsid w:val="00EA0ABD"/>
    <w:rsid w:val="00EA11B5"/>
    <w:rsid w:val="00EA167A"/>
    <w:rsid w:val="00EA4027"/>
    <w:rsid w:val="00EA4C55"/>
    <w:rsid w:val="00EA5FA5"/>
    <w:rsid w:val="00EA6E21"/>
    <w:rsid w:val="00EA7920"/>
    <w:rsid w:val="00EA79DF"/>
    <w:rsid w:val="00EB0CFF"/>
    <w:rsid w:val="00EB14C1"/>
    <w:rsid w:val="00EB2AF1"/>
    <w:rsid w:val="00EB4201"/>
    <w:rsid w:val="00EB51CC"/>
    <w:rsid w:val="00EB5716"/>
    <w:rsid w:val="00EB6BE9"/>
    <w:rsid w:val="00EB7D98"/>
    <w:rsid w:val="00EC34F7"/>
    <w:rsid w:val="00EC3E8B"/>
    <w:rsid w:val="00EC4ADA"/>
    <w:rsid w:val="00EC6B11"/>
    <w:rsid w:val="00EC7B56"/>
    <w:rsid w:val="00EC7EBF"/>
    <w:rsid w:val="00ED2831"/>
    <w:rsid w:val="00ED364E"/>
    <w:rsid w:val="00ED39A0"/>
    <w:rsid w:val="00ED39CC"/>
    <w:rsid w:val="00ED4A77"/>
    <w:rsid w:val="00ED4F5E"/>
    <w:rsid w:val="00EE26D5"/>
    <w:rsid w:val="00EE3344"/>
    <w:rsid w:val="00EE3BF8"/>
    <w:rsid w:val="00EE594C"/>
    <w:rsid w:val="00EE68D4"/>
    <w:rsid w:val="00EF0576"/>
    <w:rsid w:val="00EF0612"/>
    <w:rsid w:val="00EF123B"/>
    <w:rsid w:val="00EF307C"/>
    <w:rsid w:val="00EF62A7"/>
    <w:rsid w:val="00EF62F7"/>
    <w:rsid w:val="00F02226"/>
    <w:rsid w:val="00F023FB"/>
    <w:rsid w:val="00F02D79"/>
    <w:rsid w:val="00F04255"/>
    <w:rsid w:val="00F04F9D"/>
    <w:rsid w:val="00F122BE"/>
    <w:rsid w:val="00F155BA"/>
    <w:rsid w:val="00F15639"/>
    <w:rsid w:val="00F16954"/>
    <w:rsid w:val="00F1766A"/>
    <w:rsid w:val="00F17E3B"/>
    <w:rsid w:val="00F20449"/>
    <w:rsid w:val="00F21046"/>
    <w:rsid w:val="00F210B7"/>
    <w:rsid w:val="00F244A2"/>
    <w:rsid w:val="00F25A3C"/>
    <w:rsid w:val="00F26AD3"/>
    <w:rsid w:val="00F3300E"/>
    <w:rsid w:val="00F33080"/>
    <w:rsid w:val="00F33DB6"/>
    <w:rsid w:val="00F34EAB"/>
    <w:rsid w:val="00F34FE7"/>
    <w:rsid w:val="00F37A68"/>
    <w:rsid w:val="00F405D1"/>
    <w:rsid w:val="00F44098"/>
    <w:rsid w:val="00F44C93"/>
    <w:rsid w:val="00F44CF0"/>
    <w:rsid w:val="00F44EED"/>
    <w:rsid w:val="00F45EF3"/>
    <w:rsid w:val="00F50731"/>
    <w:rsid w:val="00F55C96"/>
    <w:rsid w:val="00F615E6"/>
    <w:rsid w:val="00F616F7"/>
    <w:rsid w:val="00F6254C"/>
    <w:rsid w:val="00F658BE"/>
    <w:rsid w:val="00F70EA0"/>
    <w:rsid w:val="00F72273"/>
    <w:rsid w:val="00F743DE"/>
    <w:rsid w:val="00F74569"/>
    <w:rsid w:val="00F7504F"/>
    <w:rsid w:val="00F76A44"/>
    <w:rsid w:val="00F76CF4"/>
    <w:rsid w:val="00F77288"/>
    <w:rsid w:val="00F81740"/>
    <w:rsid w:val="00F86803"/>
    <w:rsid w:val="00F86E38"/>
    <w:rsid w:val="00F872A1"/>
    <w:rsid w:val="00F9114C"/>
    <w:rsid w:val="00F92896"/>
    <w:rsid w:val="00FA06FA"/>
    <w:rsid w:val="00FA2EF2"/>
    <w:rsid w:val="00FA41B3"/>
    <w:rsid w:val="00FA4A5D"/>
    <w:rsid w:val="00FA5820"/>
    <w:rsid w:val="00FA59F8"/>
    <w:rsid w:val="00FA75A7"/>
    <w:rsid w:val="00FA7C83"/>
    <w:rsid w:val="00FA7D5F"/>
    <w:rsid w:val="00FB0709"/>
    <w:rsid w:val="00FB0889"/>
    <w:rsid w:val="00FB15BE"/>
    <w:rsid w:val="00FB524F"/>
    <w:rsid w:val="00FC2405"/>
    <w:rsid w:val="00FC3C17"/>
    <w:rsid w:val="00FC5D99"/>
    <w:rsid w:val="00FC61E5"/>
    <w:rsid w:val="00FD1A53"/>
    <w:rsid w:val="00FD1EBC"/>
    <w:rsid w:val="00FD337F"/>
    <w:rsid w:val="00FD3CF3"/>
    <w:rsid w:val="00FD5026"/>
    <w:rsid w:val="00FD538F"/>
    <w:rsid w:val="00FD587D"/>
    <w:rsid w:val="00FE229A"/>
    <w:rsid w:val="00FE2686"/>
    <w:rsid w:val="00FE2D8C"/>
    <w:rsid w:val="00FE6DEB"/>
    <w:rsid w:val="00FF0725"/>
    <w:rsid w:val="00FF4080"/>
    <w:rsid w:val="00FF49D4"/>
    <w:rsid w:val="00FF65A7"/>
    <w:rsid w:val="00FF68C9"/>
    <w:rsid w:val="208E75D1"/>
    <w:rsid w:val="35414F00"/>
    <w:rsid w:val="48477679"/>
    <w:rsid w:val="51850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4:docId w14:val="46ED55CF"/>
  <w15:docId w15:val="{70094A35-CA61-42F8-9D72-837FD6D8A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BA0"/>
    <w:pPr>
      <w:widowControl w:val="0"/>
    </w:pPr>
    <w:rPr>
      <w:rFonts w:ascii="Arial" w:hAnsi="Arial"/>
      <w:sz w:val="28"/>
    </w:rPr>
  </w:style>
  <w:style w:type="paragraph" w:styleId="Heading1">
    <w:name w:val="heading 1"/>
    <w:basedOn w:val="Normal"/>
    <w:next w:val="Normal"/>
    <w:link w:val="Heading1Char"/>
    <w:uiPriority w:val="9"/>
    <w:qFormat/>
    <w:rsid w:val="007F44F9"/>
    <w:pPr>
      <w:keepNext/>
      <w:widowControl/>
      <w:jc w:val="center"/>
      <w:outlineLvl w:val="0"/>
    </w:pPr>
    <w:rPr>
      <w:rFonts w:ascii="Arial Bold" w:hAnsi="Arial Bold"/>
      <w:b/>
      <w:caps/>
    </w:rPr>
  </w:style>
  <w:style w:type="paragraph" w:styleId="Heading2">
    <w:name w:val="heading 2"/>
    <w:basedOn w:val="Normal"/>
    <w:next w:val="Normal"/>
    <w:link w:val="Heading2Char"/>
    <w:uiPriority w:val="9"/>
    <w:qFormat/>
    <w:rsid w:val="00DA592E"/>
    <w:pPr>
      <w:keepNext/>
      <w:spacing w:line="360" w:lineRule="auto"/>
      <w:jc w:val="center"/>
      <w:outlineLvl w:val="1"/>
    </w:pPr>
    <w:rPr>
      <w:rFonts w:cs="Arial"/>
      <w:b/>
      <w:bCs/>
    </w:rPr>
  </w:style>
  <w:style w:type="paragraph" w:styleId="Heading3">
    <w:name w:val="heading 3"/>
    <w:basedOn w:val="Normal"/>
    <w:next w:val="Normal"/>
    <w:link w:val="Heading3Char"/>
    <w:uiPriority w:val="9"/>
    <w:unhideWhenUsed/>
    <w:qFormat/>
    <w:rsid w:val="00A75877"/>
    <w:pPr>
      <w:keepNext/>
      <w:spacing w:before="240" w:after="60"/>
      <w:outlineLvl w:val="2"/>
    </w:pPr>
    <w:rPr>
      <w:b/>
      <w:bCs/>
      <w:szCs w:val="26"/>
    </w:rPr>
  </w:style>
  <w:style w:type="paragraph" w:styleId="Heading4">
    <w:name w:val="heading 4"/>
    <w:basedOn w:val="Normal"/>
    <w:next w:val="Normal"/>
    <w:link w:val="Heading4Char"/>
    <w:uiPriority w:val="9"/>
    <w:semiHidden/>
    <w:unhideWhenUsed/>
    <w:qFormat/>
    <w:rsid w:val="00A84E3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A84E3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1F110B"/>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unhideWhenUsed/>
    <w:qFormat/>
    <w:rsid w:val="006933C5"/>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F44F9"/>
    <w:rPr>
      <w:rFonts w:ascii="Arial Bold" w:hAnsi="Arial Bold"/>
      <w:b/>
      <w:caps/>
      <w:sz w:val="28"/>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locked/>
    <w:rsid w:val="00A75877"/>
    <w:rPr>
      <w:rFonts w:ascii="Arial" w:hAnsi="Arial"/>
      <w:b/>
      <w:bCs/>
      <w:sz w:val="28"/>
      <w:szCs w:val="26"/>
    </w:rPr>
  </w:style>
  <w:style w:type="character" w:customStyle="1" w:styleId="Heading6Char">
    <w:name w:val="Heading 6 Char"/>
    <w:basedOn w:val="DefaultParagraphFont"/>
    <w:link w:val="Heading6"/>
    <w:uiPriority w:val="9"/>
    <w:locked/>
    <w:rsid w:val="001F110B"/>
    <w:rPr>
      <w:rFonts w:ascii="Calibri" w:hAnsi="Calibri" w:cs="Times New Roman"/>
      <w:b/>
      <w:bCs/>
      <w:sz w:val="22"/>
      <w:szCs w:val="22"/>
    </w:rPr>
  </w:style>
  <w:style w:type="character" w:customStyle="1" w:styleId="Heading7Char">
    <w:name w:val="Heading 7 Char"/>
    <w:basedOn w:val="DefaultParagraphFont"/>
    <w:link w:val="Heading7"/>
    <w:uiPriority w:val="9"/>
    <w:locked/>
    <w:rsid w:val="006933C5"/>
    <w:rPr>
      <w:rFonts w:ascii="Calibri" w:hAnsi="Calibri" w:cs="Times New Roman"/>
      <w:sz w:val="24"/>
      <w:szCs w:val="24"/>
    </w:rPr>
  </w:style>
  <w:style w:type="paragraph" w:customStyle="1" w:styleId="agency">
    <w:name w:val="agency"/>
    <w:rsid w:val="00DA592E"/>
    <w:pPr>
      <w:keepNext/>
      <w:widowControl w:val="0"/>
      <w:tabs>
        <w:tab w:val="left" w:pos="0"/>
        <w:tab w:val="left" w:pos="1440"/>
        <w:tab w:val="left" w:pos="2880"/>
        <w:tab w:val="left" w:pos="4320"/>
      </w:tabs>
      <w:spacing w:after="43" w:line="260" w:lineRule="atLeast"/>
      <w:jc w:val="both"/>
    </w:pPr>
    <w:rPr>
      <w:rFonts w:ascii="Times" w:hAnsi="Times"/>
      <w:i/>
      <w:sz w:val="22"/>
    </w:rPr>
  </w:style>
  <w:style w:type="paragraph" w:customStyle="1" w:styleId="ah">
    <w:name w:val="ah"/>
    <w:rsid w:val="00DA592E"/>
    <w:pPr>
      <w:keepNext/>
      <w:keepLines/>
      <w:widowControl w:val="0"/>
      <w:tabs>
        <w:tab w:val="left" w:pos="288"/>
      </w:tabs>
      <w:spacing w:after="58" w:line="277" w:lineRule="atLeast"/>
      <w:jc w:val="center"/>
    </w:pPr>
    <w:rPr>
      <w:rFonts w:ascii="Helvetica" w:hAnsi="Helvetica"/>
      <w:b/>
      <w:sz w:val="24"/>
    </w:rPr>
  </w:style>
  <w:style w:type="paragraph" w:customStyle="1" w:styleId="blank">
    <w:name w:val="blank"/>
    <w:rsid w:val="00DA592E"/>
    <w:pPr>
      <w:keepNext/>
      <w:keepLines/>
      <w:widowControl w:val="0"/>
      <w:tabs>
        <w:tab w:val="center" w:pos="720"/>
      </w:tabs>
      <w:spacing w:before="49" w:line="191" w:lineRule="atLeast"/>
      <w:jc w:val="center"/>
    </w:pPr>
    <w:rPr>
      <w:rFonts w:ascii="Times" w:hAnsi="Times"/>
      <w:sz w:val="16"/>
    </w:rPr>
  </w:style>
  <w:style w:type="paragraph" w:customStyle="1" w:styleId="blankcomp">
    <w:name w:val="blankcomp"/>
    <w:rsid w:val="00DA592E"/>
    <w:pPr>
      <w:widowControl w:val="0"/>
      <w:tabs>
        <w:tab w:val="left" w:pos="0"/>
        <w:tab w:val="left" w:pos="1440"/>
        <w:tab w:val="left" w:pos="2880"/>
        <w:tab w:val="left" w:pos="4320"/>
      </w:tabs>
      <w:spacing w:after="58" w:line="231" w:lineRule="atLeast"/>
      <w:jc w:val="both"/>
    </w:pPr>
    <w:rPr>
      <w:rFonts w:ascii="Times" w:hAnsi="Times"/>
      <w:b/>
    </w:rPr>
  </w:style>
  <w:style w:type="paragraph" w:customStyle="1" w:styleId="ccrtext3">
    <w:name w:val="ccrtext3"/>
    <w:rsid w:val="00DA592E"/>
    <w:pPr>
      <w:widowControl w:val="0"/>
      <w:tabs>
        <w:tab w:val="left" w:pos="0"/>
        <w:tab w:val="left" w:pos="1440"/>
        <w:tab w:val="left" w:pos="2880"/>
        <w:tab w:val="left" w:pos="4320"/>
      </w:tabs>
      <w:spacing w:line="218" w:lineRule="atLeast"/>
      <w:jc w:val="both"/>
    </w:pPr>
    <w:rPr>
      <w:rFonts w:ascii="Times" w:hAnsi="Times"/>
      <w:b/>
      <w:sz w:val="18"/>
    </w:rPr>
  </w:style>
  <w:style w:type="paragraph" w:customStyle="1" w:styleId="ch">
    <w:name w:val="ch"/>
    <w:rsid w:val="00DA592E"/>
    <w:pPr>
      <w:keepNext/>
      <w:keepLines/>
      <w:widowControl w:val="0"/>
      <w:tabs>
        <w:tab w:val="left" w:pos="288"/>
      </w:tabs>
      <w:spacing w:after="58" w:line="277" w:lineRule="atLeast"/>
      <w:jc w:val="center"/>
    </w:pPr>
    <w:rPr>
      <w:rFonts w:ascii="Helvetica" w:hAnsi="Helvetica"/>
      <w:b/>
      <w:sz w:val="24"/>
    </w:rPr>
  </w:style>
  <w:style w:type="paragraph" w:customStyle="1" w:styleId="cont">
    <w:name w:val="cont"/>
    <w:rsid w:val="00DA592E"/>
    <w:pPr>
      <w:widowControl w:val="0"/>
      <w:tabs>
        <w:tab w:val="right" w:pos="5472"/>
      </w:tabs>
      <w:spacing w:before="82" w:line="158" w:lineRule="atLeast"/>
      <w:jc w:val="center"/>
    </w:pPr>
    <w:rPr>
      <w:rFonts w:ascii="Times" w:hAnsi="Times"/>
      <w:sz w:val="16"/>
    </w:rPr>
  </w:style>
  <w:style w:type="paragraph" w:customStyle="1" w:styleId="cont2">
    <w:name w:val="cont2"/>
    <w:rsid w:val="00DA592E"/>
    <w:pPr>
      <w:widowControl w:val="0"/>
      <w:tabs>
        <w:tab w:val="right" w:pos="5472"/>
      </w:tabs>
      <w:spacing w:before="2" w:line="158" w:lineRule="atLeast"/>
      <w:jc w:val="center"/>
    </w:pPr>
    <w:rPr>
      <w:rFonts w:ascii="Times" w:hAnsi="Times"/>
      <w:sz w:val="16"/>
    </w:rPr>
  </w:style>
  <w:style w:type="paragraph" w:customStyle="1" w:styleId="dec">
    <w:name w:val="dec"/>
    <w:rsid w:val="00DA592E"/>
    <w:pPr>
      <w:keepNext/>
      <w:widowControl w:val="0"/>
      <w:tabs>
        <w:tab w:val="left" w:pos="0"/>
        <w:tab w:val="right" w:pos="5760"/>
      </w:tabs>
      <w:spacing w:after="86" w:line="215" w:lineRule="atLeast"/>
      <w:jc w:val="both"/>
    </w:pPr>
    <w:rPr>
      <w:rFonts w:ascii="Times" w:hAnsi="Times"/>
      <w:sz w:val="18"/>
    </w:rPr>
  </w:style>
  <w:style w:type="paragraph" w:customStyle="1" w:styleId="dh">
    <w:name w:val="dh"/>
    <w:rsid w:val="00DA592E"/>
    <w:pPr>
      <w:keepNext/>
      <w:keepLines/>
      <w:widowControl w:val="0"/>
      <w:tabs>
        <w:tab w:val="left" w:pos="288"/>
      </w:tabs>
      <w:spacing w:after="58" w:line="277" w:lineRule="atLeast"/>
      <w:jc w:val="center"/>
    </w:pPr>
    <w:rPr>
      <w:rFonts w:ascii="Helvetica" w:hAnsi="Helvetica"/>
      <w:b/>
      <w:sz w:val="24"/>
    </w:rPr>
  </w:style>
  <w:style w:type="paragraph" w:customStyle="1" w:styleId="h1">
    <w:name w:val="h1"/>
    <w:rsid w:val="00DA592E"/>
    <w:pPr>
      <w:widowControl w:val="0"/>
      <w:tabs>
        <w:tab w:val="left" w:pos="144"/>
      </w:tabs>
      <w:spacing w:before="75" w:after="43" w:line="208" w:lineRule="atLeast"/>
      <w:jc w:val="center"/>
    </w:pPr>
    <w:rPr>
      <w:rFonts w:ascii="Times" w:hAnsi="Times"/>
      <w:sz w:val="18"/>
    </w:rPr>
  </w:style>
  <w:style w:type="paragraph" w:customStyle="1" w:styleId="hdln">
    <w:name w:val="hdln"/>
    <w:rsid w:val="00DA592E"/>
    <w:pPr>
      <w:widowControl w:val="0"/>
      <w:tabs>
        <w:tab w:val="left" w:pos="0"/>
        <w:tab w:val="left" w:pos="1440"/>
        <w:tab w:val="left" w:pos="2880"/>
        <w:tab w:val="left" w:pos="4320"/>
      </w:tabs>
      <w:spacing w:after="43" w:line="237" w:lineRule="atLeast"/>
    </w:pPr>
    <w:rPr>
      <w:rFonts w:ascii="Times" w:hAnsi="Times"/>
      <w:b/>
    </w:rPr>
  </w:style>
  <w:style w:type="paragraph" w:customStyle="1" w:styleId="hh">
    <w:name w:val="hh"/>
    <w:rsid w:val="00DA592E"/>
    <w:pPr>
      <w:keepNext/>
      <w:widowControl w:val="0"/>
      <w:tabs>
        <w:tab w:val="left" w:pos="360"/>
      </w:tabs>
      <w:spacing w:before="35" w:after="14" w:line="179" w:lineRule="atLeast"/>
      <w:jc w:val="center"/>
    </w:pPr>
    <w:rPr>
      <w:rFonts w:ascii="Times" w:hAnsi="Times"/>
      <w:b/>
      <w:smallCaps/>
      <w:sz w:val="18"/>
    </w:rPr>
  </w:style>
  <w:style w:type="paragraph" w:customStyle="1" w:styleId="hp">
    <w:name w:val="hp"/>
    <w:rsid w:val="00DA592E"/>
    <w:pPr>
      <w:widowControl w:val="0"/>
      <w:tabs>
        <w:tab w:val="left" w:pos="360"/>
      </w:tabs>
      <w:spacing w:before="22" w:after="43" w:line="158" w:lineRule="atLeast"/>
      <w:jc w:val="both"/>
    </w:pPr>
    <w:rPr>
      <w:rFonts w:ascii="Times" w:hAnsi="Times"/>
      <w:sz w:val="16"/>
    </w:rPr>
  </w:style>
  <w:style w:type="paragraph" w:customStyle="1" w:styleId="id">
    <w:name w:val="id"/>
    <w:rsid w:val="00DA592E"/>
    <w:pPr>
      <w:keepNext/>
      <w:pageBreakBefore/>
      <w:widowControl w:val="0"/>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35" w:line="313" w:lineRule="atLeast"/>
      <w:jc w:val="both"/>
    </w:pPr>
    <w:rPr>
      <w:rFonts w:ascii="Helvetica" w:hAnsi="Helvetica"/>
      <w:b/>
      <w:sz w:val="24"/>
    </w:rPr>
  </w:style>
  <w:style w:type="paragraph" w:customStyle="1" w:styleId="lastblank">
    <w:name w:val="lastblank"/>
    <w:rsid w:val="00DA592E"/>
    <w:pPr>
      <w:pageBreakBefore/>
      <w:widowControl w:val="0"/>
      <w:tabs>
        <w:tab w:val="left" w:pos="0"/>
        <w:tab w:val="left" w:pos="1440"/>
        <w:tab w:val="left" w:pos="2880"/>
        <w:tab w:val="left" w:pos="4320"/>
      </w:tabs>
      <w:spacing w:after="58" w:line="417" w:lineRule="atLeast"/>
      <w:jc w:val="both"/>
    </w:pPr>
    <w:rPr>
      <w:rFonts w:ascii="Times" w:hAnsi="Times"/>
      <w:b/>
      <w:caps/>
      <w:sz w:val="36"/>
    </w:rPr>
  </w:style>
  <w:style w:type="paragraph" w:customStyle="1" w:styleId="line">
    <w:name w:val="line"/>
    <w:rsid w:val="00DA592E"/>
    <w:pPr>
      <w:widowControl w:val="0"/>
      <w:tabs>
        <w:tab w:val="left" w:pos="0"/>
        <w:tab w:val="left" w:pos="1440"/>
        <w:tab w:val="left" w:pos="2880"/>
        <w:tab w:val="left" w:pos="4320"/>
      </w:tabs>
      <w:spacing w:before="161" w:after="14" w:line="199" w:lineRule="atLeast"/>
      <w:jc w:val="both"/>
    </w:pPr>
    <w:rPr>
      <w:rFonts w:ascii="Times" w:hAnsi="Times"/>
    </w:rPr>
  </w:style>
  <w:style w:type="paragraph" w:customStyle="1" w:styleId="microcaption">
    <w:name w:val="micro:caption"/>
    <w:rsid w:val="00DA592E"/>
    <w:pPr>
      <w:widowControl w:val="0"/>
      <w:tabs>
        <w:tab w:val="left" w:pos="0"/>
        <w:tab w:val="left" w:pos="720"/>
        <w:tab w:val="left" w:pos="1440"/>
        <w:tab w:val="left" w:pos="2160"/>
      </w:tabs>
      <w:spacing w:before="67" w:after="43" w:line="176" w:lineRule="atLeast"/>
      <w:jc w:val="both"/>
    </w:pPr>
    <w:rPr>
      <w:rFonts w:ascii="Times" w:hAnsi="Times"/>
      <w:b/>
      <w:sz w:val="16"/>
    </w:rPr>
  </w:style>
  <w:style w:type="paragraph" w:customStyle="1" w:styleId="n1">
    <w:name w:val="n1"/>
    <w:rsid w:val="00DA592E"/>
    <w:pPr>
      <w:widowControl w:val="0"/>
      <w:tabs>
        <w:tab w:val="left" w:pos="144"/>
      </w:tabs>
      <w:spacing w:before="2" w:line="158" w:lineRule="atLeast"/>
      <w:jc w:val="both"/>
    </w:pPr>
    <w:rPr>
      <w:rFonts w:ascii="Times" w:hAnsi="Times"/>
      <w:sz w:val="16"/>
    </w:rPr>
  </w:style>
  <w:style w:type="paragraph" w:customStyle="1" w:styleId="ppage">
    <w:name w:val="ppage"/>
    <w:rsid w:val="00DA592E"/>
    <w:pPr>
      <w:widowControl w:val="0"/>
      <w:tabs>
        <w:tab w:val="left" w:pos="0"/>
        <w:tab w:val="left" w:pos="720"/>
        <w:tab w:val="left" w:pos="1440"/>
        <w:tab w:val="left" w:pos="2160"/>
      </w:tabs>
      <w:spacing w:after="43" w:line="221" w:lineRule="atLeast"/>
      <w:jc w:val="center"/>
    </w:pPr>
    <w:rPr>
      <w:rFonts w:ascii="Times" w:hAnsi="Times"/>
      <w:b/>
    </w:rPr>
  </w:style>
  <w:style w:type="paragraph" w:customStyle="1" w:styleId="propact">
    <w:name w:val="propact"/>
    <w:rsid w:val="00DA592E"/>
    <w:pPr>
      <w:widowControl w:val="0"/>
      <w:tabs>
        <w:tab w:val="left" w:pos="0"/>
        <w:tab w:val="right" w:pos="5760"/>
      </w:tabs>
      <w:spacing w:after="86" w:line="237" w:lineRule="atLeast"/>
      <w:jc w:val="both"/>
    </w:pPr>
    <w:rPr>
      <w:rFonts w:ascii="Times" w:hAnsi="Times"/>
    </w:rPr>
  </w:style>
  <w:style w:type="paragraph" w:customStyle="1" w:styleId="relframe">
    <w:name w:val="relframe"/>
    <w:rsid w:val="00DA592E"/>
    <w:pPr>
      <w:widowControl w:val="0"/>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3" w:after="201" w:line="157" w:lineRule="atLeast"/>
      <w:jc w:val="right"/>
    </w:pPr>
    <w:rPr>
      <w:rFonts w:ascii="Times" w:hAnsi="Times"/>
      <w:sz w:val="12"/>
    </w:rPr>
  </w:style>
  <w:style w:type="paragraph" w:customStyle="1" w:styleId="sh">
    <w:name w:val="sh"/>
    <w:rsid w:val="00DA592E"/>
    <w:pPr>
      <w:keepNext/>
      <w:keepLines/>
      <w:widowControl w:val="0"/>
      <w:spacing w:before="27" w:line="208" w:lineRule="atLeast"/>
    </w:pPr>
    <w:rPr>
      <w:rFonts w:ascii="Helvetica" w:hAnsi="Helvetica"/>
      <w:b/>
      <w:sz w:val="18"/>
    </w:rPr>
  </w:style>
  <w:style w:type="paragraph" w:customStyle="1" w:styleId="summary">
    <w:name w:val="summary"/>
    <w:rsid w:val="00DA592E"/>
    <w:pPr>
      <w:widowControl w:val="0"/>
      <w:tabs>
        <w:tab w:val="right" w:pos="5472"/>
      </w:tabs>
      <w:spacing w:after="43" w:line="231" w:lineRule="atLeast"/>
      <w:jc w:val="both"/>
    </w:pPr>
    <w:rPr>
      <w:rFonts w:ascii="Times" w:hAnsi="Times"/>
    </w:rPr>
  </w:style>
  <w:style w:type="paragraph" w:customStyle="1" w:styleId="sumreg">
    <w:name w:val="sumreg"/>
    <w:rsid w:val="00DA592E"/>
    <w:pPr>
      <w:widowControl w:val="0"/>
      <w:tabs>
        <w:tab w:val="left" w:pos="0"/>
        <w:tab w:val="left" w:pos="1440"/>
        <w:tab w:val="left" w:pos="2880"/>
        <w:tab w:val="left" w:pos="4320"/>
      </w:tabs>
      <w:spacing w:after="144" w:line="281" w:lineRule="atLeast"/>
      <w:jc w:val="both"/>
    </w:pPr>
    <w:rPr>
      <w:rFonts w:ascii="Times" w:hAnsi="Times"/>
      <w:b/>
      <w:sz w:val="28"/>
    </w:rPr>
  </w:style>
  <w:style w:type="paragraph" w:customStyle="1" w:styleId="t2">
    <w:name w:val="t2"/>
    <w:rsid w:val="00DA592E"/>
    <w:pPr>
      <w:keepLines/>
      <w:widowControl w:val="0"/>
      <w:tabs>
        <w:tab w:val="right" w:pos="5472"/>
      </w:tabs>
      <w:spacing w:before="122" w:line="158" w:lineRule="atLeast"/>
      <w:jc w:val="both"/>
    </w:pPr>
    <w:rPr>
      <w:rFonts w:ascii="Times" w:hAnsi="Times"/>
      <w:sz w:val="16"/>
    </w:rPr>
  </w:style>
  <w:style w:type="paragraph" w:customStyle="1" w:styleId="t4">
    <w:name w:val="t4"/>
    <w:rsid w:val="00DA592E"/>
    <w:pPr>
      <w:keepLines/>
      <w:widowControl w:val="0"/>
      <w:tabs>
        <w:tab w:val="center" w:pos="1829"/>
        <w:tab w:val="center" w:pos="3658"/>
        <w:tab w:val="right" w:pos="5486"/>
      </w:tabs>
      <w:spacing w:before="2" w:line="158" w:lineRule="atLeast"/>
      <w:jc w:val="both"/>
    </w:pPr>
    <w:rPr>
      <w:rFonts w:ascii="Times" w:hAnsi="Times"/>
      <w:sz w:val="16"/>
    </w:rPr>
  </w:style>
  <w:style w:type="paragraph" w:customStyle="1" w:styleId="t4m">
    <w:name w:val="t4m"/>
    <w:rsid w:val="00DA592E"/>
    <w:pPr>
      <w:widowControl w:val="0"/>
      <w:tabs>
        <w:tab w:val="right" w:pos="2880"/>
        <w:tab w:val="right" w:pos="3888"/>
        <w:tab w:val="right" w:pos="5486"/>
      </w:tabs>
      <w:spacing w:before="2" w:line="158" w:lineRule="atLeast"/>
      <w:jc w:val="both"/>
    </w:pPr>
    <w:rPr>
      <w:rFonts w:ascii="Times" w:hAnsi="Times"/>
      <w:sz w:val="16"/>
    </w:rPr>
  </w:style>
  <w:style w:type="paragraph" w:customStyle="1" w:styleId="te">
    <w:name w:val="te"/>
    <w:rsid w:val="00DA592E"/>
    <w:pPr>
      <w:widowControl w:val="0"/>
      <w:tabs>
        <w:tab w:val="right" w:pos="5472"/>
      </w:tabs>
      <w:spacing w:line="208" w:lineRule="atLeast"/>
      <w:ind w:firstLine="187"/>
      <w:jc w:val="both"/>
    </w:pPr>
    <w:rPr>
      <w:rFonts w:ascii="Times" w:hAnsi="Times"/>
      <w:sz w:val="18"/>
    </w:rPr>
  </w:style>
  <w:style w:type="paragraph" w:customStyle="1" w:styleId="tee">
    <w:name w:val="tee"/>
    <w:rsid w:val="00DA592E"/>
    <w:pPr>
      <w:widowControl w:val="0"/>
      <w:tabs>
        <w:tab w:val="right" w:pos="5472"/>
      </w:tabs>
      <w:spacing w:line="208" w:lineRule="atLeast"/>
      <w:ind w:firstLine="187"/>
      <w:jc w:val="both"/>
    </w:pPr>
    <w:rPr>
      <w:rFonts w:ascii="Times" w:hAnsi="Times"/>
      <w:sz w:val="18"/>
    </w:rPr>
  </w:style>
  <w:style w:type="paragraph" w:styleId="Header">
    <w:name w:val="header"/>
    <w:basedOn w:val="Normal"/>
    <w:link w:val="HeaderChar"/>
    <w:uiPriority w:val="99"/>
    <w:rsid w:val="00DA592E"/>
    <w:pPr>
      <w:tabs>
        <w:tab w:val="center" w:pos="4320"/>
        <w:tab w:val="right" w:pos="8640"/>
      </w:tabs>
    </w:pPr>
  </w:style>
  <w:style w:type="character" w:customStyle="1" w:styleId="HeaderChar">
    <w:name w:val="Header Char"/>
    <w:basedOn w:val="DefaultParagraphFont"/>
    <w:link w:val="Header"/>
    <w:uiPriority w:val="99"/>
    <w:locked/>
    <w:rsid w:val="00EB14C1"/>
    <w:rPr>
      <w:rFonts w:cs="Times New Roman"/>
    </w:rPr>
  </w:style>
  <w:style w:type="paragraph" w:styleId="Footer">
    <w:name w:val="footer"/>
    <w:basedOn w:val="Normal"/>
    <w:link w:val="FooterChar"/>
    <w:uiPriority w:val="99"/>
    <w:rsid w:val="00DA592E"/>
    <w:pPr>
      <w:tabs>
        <w:tab w:val="center" w:pos="4320"/>
        <w:tab w:val="right" w:pos="8640"/>
      </w:tabs>
    </w:pPr>
  </w:style>
  <w:style w:type="character" w:customStyle="1" w:styleId="FooterChar">
    <w:name w:val="Footer Char"/>
    <w:basedOn w:val="DefaultParagraphFont"/>
    <w:link w:val="Footer"/>
    <w:uiPriority w:val="99"/>
    <w:locked/>
    <w:rsid w:val="008E3B1E"/>
    <w:rPr>
      <w:rFonts w:cs="Times New Roman"/>
    </w:rPr>
  </w:style>
  <w:style w:type="character" w:styleId="Hyperlink">
    <w:name w:val="Hyperlink"/>
    <w:basedOn w:val="DefaultParagraphFont"/>
    <w:uiPriority w:val="99"/>
    <w:rsid w:val="00DA592E"/>
    <w:rPr>
      <w:rFonts w:cs="Times New Roman"/>
      <w:color w:val="0000FF"/>
      <w:u w:val="single"/>
    </w:rPr>
  </w:style>
  <w:style w:type="paragraph" w:styleId="BodyText">
    <w:name w:val="Body Text"/>
    <w:basedOn w:val="Normal"/>
    <w:link w:val="BodyTextChar"/>
    <w:uiPriority w:val="99"/>
    <w:semiHidden/>
    <w:rsid w:val="00DA592E"/>
    <w:pPr>
      <w:widowControl/>
    </w:pPr>
    <w:rPr>
      <w:rFonts w:cs="Arial"/>
    </w:rPr>
  </w:style>
  <w:style w:type="character" w:customStyle="1" w:styleId="BodyTextChar">
    <w:name w:val="Body Text Char"/>
    <w:basedOn w:val="DefaultParagraphFont"/>
    <w:link w:val="BodyText"/>
    <w:uiPriority w:val="99"/>
    <w:semiHidden/>
    <w:locked/>
    <w:rsid w:val="00244D86"/>
    <w:rPr>
      <w:rFonts w:ascii="Arial" w:hAnsi="Arial" w:cs="Arial"/>
      <w:sz w:val="28"/>
    </w:rPr>
  </w:style>
  <w:style w:type="paragraph" w:styleId="BodyTextIndent">
    <w:name w:val="Body Text Indent"/>
    <w:basedOn w:val="Normal"/>
    <w:link w:val="BodyTextIndentChar"/>
    <w:uiPriority w:val="99"/>
    <w:semiHidden/>
    <w:rsid w:val="00DA592E"/>
    <w:pPr>
      <w:widowControl/>
      <w:ind w:firstLine="180"/>
    </w:pPr>
    <w:rPr>
      <w:sz w:val="18"/>
    </w:rPr>
  </w:style>
  <w:style w:type="character" w:customStyle="1" w:styleId="BodyTextIndentChar">
    <w:name w:val="Body Text Indent Char"/>
    <w:basedOn w:val="DefaultParagraphFont"/>
    <w:link w:val="BodyTextIndent"/>
    <w:uiPriority w:val="99"/>
    <w:semiHidden/>
    <w:locked/>
    <w:rPr>
      <w:rFonts w:cs="Times New Roman"/>
    </w:rPr>
  </w:style>
  <w:style w:type="paragraph" w:styleId="BodyText2">
    <w:name w:val="Body Text 2"/>
    <w:basedOn w:val="Normal"/>
    <w:link w:val="BodyText2Char"/>
    <w:uiPriority w:val="99"/>
    <w:semiHidden/>
    <w:rsid w:val="00DA592E"/>
    <w:pPr>
      <w:widowControl/>
    </w:pPr>
    <w:rPr>
      <w:sz w:val="18"/>
    </w:rPr>
  </w:style>
  <w:style w:type="character" w:customStyle="1" w:styleId="BodyText2Char">
    <w:name w:val="Body Text 2 Char"/>
    <w:basedOn w:val="DefaultParagraphFont"/>
    <w:link w:val="BodyText2"/>
    <w:uiPriority w:val="99"/>
    <w:semiHidden/>
    <w:locked/>
    <w:rPr>
      <w:rFonts w:cs="Times New Roman"/>
    </w:rPr>
  </w:style>
  <w:style w:type="paragraph" w:customStyle="1" w:styleId="Style1">
    <w:name w:val="Style1"/>
    <w:basedOn w:val="BodyText"/>
    <w:rsid w:val="00DA592E"/>
  </w:style>
  <w:style w:type="character" w:styleId="PageNumber">
    <w:name w:val="page number"/>
    <w:basedOn w:val="DefaultParagraphFont"/>
    <w:uiPriority w:val="99"/>
    <w:semiHidden/>
    <w:rsid w:val="00DA592E"/>
    <w:rPr>
      <w:rFonts w:cs="Times New Roman"/>
    </w:rPr>
  </w:style>
  <w:style w:type="character" w:styleId="FollowedHyperlink">
    <w:name w:val="FollowedHyperlink"/>
    <w:basedOn w:val="DefaultParagraphFont"/>
    <w:uiPriority w:val="99"/>
    <w:semiHidden/>
    <w:rsid w:val="00DA592E"/>
    <w:rPr>
      <w:rFonts w:cs="Times New Roman"/>
      <w:color w:val="800080"/>
      <w:u w:val="single"/>
    </w:rPr>
  </w:style>
  <w:style w:type="paragraph" w:styleId="BodyText3">
    <w:name w:val="Body Text 3"/>
    <w:basedOn w:val="Normal"/>
    <w:link w:val="BodyText3Char"/>
    <w:uiPriority w:val="99"/>
    <w:semiHidden/>
    <w:rsid w:val="00DA592E"/>
    <w:pPr>
      <w:widowControl/>
      <w:spacing w:line="360" w:lineRule="auto"/>
    </w:pPr>
    <w:rPr>
      <w:rFonts w:cs="Arial"/>
      <w:b/>
      <w:bCs/>
      <w:u w:val="single"/>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BodyTextIndent3">
    <w:name w:val="Body Text Indent 3"/>
    <w:basedOn w:val="Normal"/>
    <w:link w:val="BodyTextIndent3Char"/>
    <w:uiPriority w:val="99"/>
    <w:semiHidden/>
    <w:unhideWhenUsed/>
    <w:rsid w:val="001F110B"/>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1F110B"/>
    <w:rPr>
      <w:rFonts w:cs="Times New Roman"/>
      <w:sz w:val="16"/>
      <w:szCs w:val="16"/>
    </w:rPr>
  </w:style>
  <w:style w:type="paragraph" w:styleId="BodyTextIndent2">
    <w:name w:val="Body Text Indent 2"/>
    <w:basedOn w:val="Normal"/>
    <w:link w:val="BodyTextIndent2Char"/>
    <w:uiPriority w:val="99"/>
    <w:unhideWhenUsed/>
    <w:rsid w:val="001F110B"/>
    <w:pPr>
      <w:spacing w:after="120" w:line="480" w:lineRule="auto"/>
      <w:ind w:left="360"/>
    </w:pPr>
  </w:style>
  <w:style w:type="character" w:customStyle="1" w:styleId="BodyTextIndent2Char">
    <w:name w:val="Body Text Indent 2 Char"/>
    <w:basedOn w:val="DefaultParagraphFont"/>
    <w:link w:val="BodyTextIndent2"/>
    <w:uiPriority w:val="99"/>
    <w:locked/>
    <w:rsid w:val="001F110B"/>
    <w:rPr>
      <w:rFonts w:cs="Times New Roman"/>
    </w:rPr>
  </w:style>
  <w:style w:type="paragraph" w:styleId="HTMLPreformatted">
    <w:name w:val="HTML Preformatted"/>
    <w:basedOn w:val="Normal"/>
    <w:link w:val="HTMLPreformattedChar"/>
    <w:semiHidden/>
    <w:rsid w:val="001F11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semiHidden/>
    <w:locked/>
    <w:rsid w:val="001F110B"/>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1F11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110B"/>
    <w:rPr>
      <w:rFonts w:ascii="Tahoma" w:hAnsi="Tahoma" w:cs="Tahoma"/>
      <w:sz w:val="16"/>
      <w:szCs w:val="16"/>
    </w:rPr>
  </w:style>
  <w:style w:type="paragraph" w:styleId="Revision">
    <w:name w:val="Revision"/>
    <w:hidden/>
    <w:uiPriority w:val="99"/>
    <w:semiHidden/>
    <w:rsid w:val="006933C5"/>
  </w:style>
  <w:style w:type="character" w:customStyle="1" w:styleId="nonproportionaltextfont1">
    <w:name w:val="nonproportionaltextfont1"/>
    <w:basedOn w:val="DefaultParagraphFont"/>
    <w:rsid w:val="00F023FB"/>
    <w:rPr>
      <w:rFonts w:ascii="Courier" w:hAnsi="Courier" w:cs="Times New Roman"/>
    </w:rPr>
  </w:style>
  <w:style w:type="character" w:customStyle="1" w:styleId="nonproportionaltextfont">
    <w:name w:val="nonproportionaltextfont"/>
    <w:basedOn w:val="DefaultParagraphFont"/>
    <w:rsid w:val="001D2727"/>
    <w:rPr>
      <w:rFonts w:cs="Times New Roman"/>
    </w:rPr>
  </w:style>
  <w:style w:type="paragraph" w:styleId="ListParagraph">
    <w:name w:val="List Paragraph"/>
    <w:basedOn w:val="Normal"/>
    <w:uiPriority w:val="34"/>
    <w:qFormat/>
    <w:rsid w:val="00C35D03"/>
    <w:pPr>
      <w:ind w:left="720"/>
      <w:contextualSpacing/>
    </w:pPr>
  </w:style>
  <w:style w:type="character" w:styleId="Emphasis">
    <w:name w:val="Emphasis"/>
    <w:basedOn w:val="DefaultParagraphFont"/>
    <w:uiPriority w:val="20"/>
    <w:qFormat/>
    <w:rsid w:val="00662175"/>
    <w:rPr>
      <w:rFonts w:cs="Times New Roman"/>
      <w:i/>
      <w:iCs/>
    </w:rPr>
  </w:style>
  <w:style w:type="paragraph" w:styleId="TOCHeading">
    <w:name w:val="TOC Heading"/>
    <w:basedOn w:val="Heading1"/>
    <w:next w:val="Normal"/>
    <w:uiPriority w:val="39"/>
    <w:semiHidden/>
    <w:unhideWhenUsed/>
    <w:qFormat/>
    <w:rsid w:val="00A75877"/>
    <w:pPr>
      <w:keepLines/>
      <w:spacing w:before="480" w:line="276" w:lineRule="auto"/>
      <w:outlineLvl w:val="9"/>
    </w:pPr>
    <w:rPr>
      <w:rFonts w:asciiTheme="majorHAnsi" w:eastAsiaTheme="majorEastAsia" w:hAnsiTheme="majorHAnsi" w:cstheme="majorBidi"/>
      <w:b w:val="0"/>
      <w:bCs/>
      <w:color w:val="365F91" w:themeColor="accent1" w:themeShade="BF"/>
      <w:szCs w:val="28"/>
      <w:lang w:eastAsia="ja-JP"/>
    </w:rPr>
  </w:style>
  <w:style w:type="paragraph" w:styleId="TOC1">
    <w:name w:val="toc 1"/>
    <w:basedOn w:val="Normal"/>
    <w:next w:val="Normal"/>
    <w:autoRedefine/>
    <w:uiPriority w:val="39"/>
    <w:unhideWhenUsed/>
    <w:rsid w:val="00A54CBB"/>
    <w:pPr>
      <w:spacing w:after="100"/>
    </w:pPr>
  </w:style>
  <w:style w:type="paragraph" w:styleId="TOC3">
    <w:name w:val="toc 3"/>
    <w:basedOn w:val="Normal"/>
    <w:next w:val="Normal"/>
    <w:autoRedefine/>
    <w:uiPriority w:val="39"/>
    <w:unhideWhenUsed/>
    <w:rsid w:val="00A54CBB"/>
    <w:pPr>
      <w:tabs>
        <w:tab w:val="right" w:leader="dot" w:pos="10070"/>
      </w:tabs>
      <w:spacing w:after="100"/>
      <w:ind w:left="400"/>
    </w:pPr>
  </w:style>
  <w:style w:type="paragraph" w:styleId="TOC2">
    <w:name w:val="toc 2"/>
    <w:basedOn w:val="Normal"/>
    <w:next w:val="Normal"/>
    <w:autoRedefine/>
    <w:uiPriority w:val="39"/>
    <w:unhideWhenUsed/>
    <w:rsid w:val="00A54CBB"/>
    <w:pPr>
      <w:spacing w:after="100"/>
      <w:ind w:left="432"/>
    </w:pPr>
  </w:style>
  <w:style w:type="paragraph" w:styleId="TOC4">
    <w:name w:val="toc 4"/>
    <w:basedOn w:val="Normal"/>
    <w:next w:val="Normal"/>
    <w:autoRedefine/>
    <w:uiPriority w:val="39"/>
    <w:unhideWhenUsed/>
    <w:rsid w:val="007B7A54"/>
    <w:pPr>
      <w:widowControl/>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7B7A54"/>
    <w:pPr>
      <w:widowControl/>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7B7A54"/>
    <w:pPr>
      <w:widowControl/>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7B7A54"/>
    <w:pPr>
      <w:widowControl/>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7B7A54"/>
    <w:pPr>
      <w:widowControl/>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B7A54"/>
    <w:pPr>
      <w:widowControl/>
      <w:spacing w:after="100" w:line="276" w:lineRule="auto"/>
      <w:ind w:left="1760"/>
    </w:pPr>
    <w:rPr>
      <w:rFonts w:asciiTheme="minorHAnsi" w:eastAsiaTheme="minorEastAsia" w:hAnsiTheme="minorHAnsi" w:cstheme="minorBidi"/>
      <w:sz w:val="22"/>
      <w:szCs w:val="22"/>
    </w:rPr>
  </w:style>
  <w:style w:type="character" w:styleId="Strong">
    <w:name w:val="Strong"/>
    <w:basedOn w:val="DefaultParagraphFont"/>
    <w:uiPriority w:val="22"/>
    <w:qFormat/>
    <w:rsid w:val="00B66880"/>
    <w:rPr>
      <w:b/>
      <w:bCs/>
    </w:rPr>
  </w:style>
  <w:style w:type="character" w:styleId="CommentReference">
    <w:name w:val="annotation reference"/>
    <w:basedOn w:val="DefaultParagraphFont"/>
    <w:uiPriority w:val="99"/>
    <w:semiHidden/>
    <w:unhideWhenUsed/>
    <w:rsid w:val="0033008E"/>
    <w:rPr>
      <w:sz w:val="16"/>
      <w:szCs w:val="16"/>
    </w:rPr>
  </w:style>
  <w:style w:type="paragraph" w:styleId="CommentText">
    <w:name w:val="annotation text"/>
    <w:basedOn w:val="Normal"/>
    <w:link w:val="CommentTextChar"/>
    <w:uiPriority w:val="99"/>
    <w:unhideWhenUsed/>
    <w:rsid w:val="0033008E"/>
    <w:rPr>
      <w:sz w:val="20"/>
    </w:rPr>
  </w:style>
  <w:style w:type="character" w:customStyle="1" w:styleId="CommentTextChar">
    <w:name w:val="Comment Text Char"/>
    <w:basedOn w:val="DefaultParagraphFont"/>
    <w:link w:val="CommentText"/>
    <w:uiPriority w:val="99"/>
    <w:rsid w:val="0033008E"/>
    <w:rPr>
      <w:rFonts w:ascii="Arial" w:hAnsi="Arial"/>
    </w:rPr>
  </w:style>
  <w:style w:type="paragraph" w:styleId="CommentSubject">
    <w:name w:val="annotation subject"/>
    <w:basedOn w:val="CommentText"/>
    <w:next w:val="CommentText"/>
    <w:link w:val="CommentSubjectChar"/>
    <w:uiPriority w:val="99"/>
    <w:semiHidden/>
    <w:unhideWhenUsed/>
    <w:rsid w:val="0033008E"/>
    <w:rPr>
      <w:b/>
      <w:bCs/>
    </w:rPr>
  </w:style>
  <w:style w:type="character" w:customStyle="1" w:styleId="CommentSubjectChar">
    <w:name w:val="Comment Subject Char"/>
    <w:basedOn w:val="CommentTextChar"/>
    <w:link w:val="CommentSubject"/>
    <w:uiPriority w:val="99"/>
    <w:semiHidden/>
    <w:rsid w:val="0033008E"/>
    <w:rPr>
      <w:rFonts w:ascii="Arial" w:hAnsi="Arial"/>
      <w:b/>
      <w:bCs/>
    </w:rPr>
  </w:style>
  <w:style w:type="character" w:styleId="UnresolvedMention">
    <w:name w:val="Unresolved Mention"/>
    <w:basedOn w:val="DefaultParagraphFont"/>
    <w:uiPriority w:val="99"/>
    <w:semiHidden/>
    <w:unhideWhenUsed/>
    <w:rsid w:val="00DD4B52"/>
    <w:rPr>
      <w:color w:val="605E5C"/>
      <w:shd w:val="clear" w:color="auto" w:fill="E1DFDD"/>
    </w:rPr>
  </w:style>
  <w:style w:type="character" w:customStyle="1" w:styleId="Heading4Char">
    <w:name w:val="Heading 4 Char"/>
    <w:basedOn w:val="DefaultParagraphFont"/>
    <w:link w:val="Heading4"/>
    <w:uiPriority w:val="9"/>
    <w:semiHidden/>
    <w:rsid w:val="00A84E34"/>
    <w:rPr>
      <w:rFonts w:asciiTheme="majorHAnsi" w:eastAsiaTheme="majorEastAsia" w:hAnsiTheme="majorHAnsi" w:cstheme="majorBidi"/>
      <w:i/>
      <w:iCs/>
      <w:color w:val="365F91" w:themeColor="accent1" w:themeShade="BF"/>
      <w:sz w:val="28"/>
    </w:rPr>
  </w:style>
  <w:style w:type="character" w:customStyle="1" w:styleId="Heading5Char">
    <w:name w:val="Heading 5 Char"/>
    <w:basedOn w:val="DefaultParagraphFont"/>
    <w:link w:val="Heading5"/>
    <w:uiPriority w:val="9"/>
    <w:rsid w:val="00A84E34"/>
    <w:rPr>
      <w:rFonts w:asciiTheme="majorHAnsi" w:eastAsiaTheme="majorEastAsia" w:hAnsiTheme="majorHAnsi" w:cstheme="majorBidi"/>
      <w:color w:val="365F91" w:themeColor="accent1" w:themeShade="BF"/>
      <w:sz w:val="28"/>
    </w:rPr>
  </w:style>
  <w:style w:type="paragraph" w:styleId="NormalWeb">
    <w:name w:val="Normal (Web)"/>
    <w:basedOn w:val="Normal"/>
    <w:uiPriority w:val="99"/>
    <w:unhideWhenUsed/>
    <w:rsid w:val="00A84E34"/>
    <w:pPr>
      <w:widowControl/>
      <w:spacing w:before="100" w:beforeAutospacing="1" w:after="100" w:afterAutospacing="1"/>
    </w:pPr>
    <w:rPr>
      <w:rFonts w:ascii="Times New Roman" w:hAnsi="Times New Roman"/>
      <w:sz w:val="24"/>
      <w:szCs w:val="24"/>
    </w:rPr>
  </w:style>
  <w:style w:type="character" w:styleId="HTMLAcronym">
    <w:name w:val="HTML Acronym"/>
    <w:basedOn w:val="DefaultParagraphFont"/>
    <w:uiPriority w:val="99"/>
    <w:semiHidden/>
    <w:unhideWhenUsed/>
    <w:rsid w:val="00A84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577047">
      <w:bodyDiv w:val="1"/>
      <w:marLeft w:val="0"/>
      <w:marRight w:val="0"/>
      <w:marTop w:val="0"/>
      <w:marBottom w:val="0"/>
      <w:divBdr>
        <w:top w:val="none" w:sz="0" w:space="0" w:color="auto"/>
        <w:left w:val="none" w:sz="0" w:space="0" w:color="auto"/>
        <w:bottom w:val="none" w:sz="0" w:space="0" w:color="auto"/>
        <w:right w:val="none" w:sz="0" w:space="0" w:color="auto"/>
      </w:divBdr>
      <w:divsChild>
        <w:div w:id="849563547">
          <w:marLeft w:val="0"/>
          <w:marRight w:val="0"/>
          <w:marTop w:val="0"/>
          <w:marBottom w:val="0"/>
          <w:divBdr>
            <w:top w:val="none" w:sz="0" w:space="0" w:color="auto"/>
            <w:left w:val="none" w:sz="0" w:space="0" w:color="auto"/>
            <w:bottom w:val="none" w:sz="0" w:space="0" w:color="auto"/>
            <w:right w:val="none" w:sz="0" w:space="0" w:color="auto"/>
          </w:divBdr>
          <w:divsChild>
            <w:div w:id="1070663108">
              <w:marLeft w:val="0"/>
              <w:marRight w:val="0"/>
              <w:marTop w:val="0"/>
              <w:marBottom w:val="0"/>
              <w:divBdr>
                <w:top w:val="none" w:sz="0" w:space="0" w:color="auto"/>
                <w:left w:val="none" w:sz="0" w:space="0" w:color="auto"/>
                <w:bottom w:val="none" w:sz="0" w:space="0" w:color="auto"/>
                <w:right w:val="none" w:sz="0" w:space="0" w:color="auto"/>
              </w:divBdr>
              <w:divsChild>
                <w:div w:id="244919210">
                  <w:marLeft w:val="0"/>
                  <w:marRight w:val="0"/>
                  <w:marTop w:val="0"/>
                  <w:marBottom w:val="0"/>
                  <w:divBdr>
                    <w:top w:val="none" w:sz="0" w:space="0" w:color="auto"/>
                    <w:left w:val="none" w:sz="0" w:space="0" w:color="auto"/>
                    <w:bottom w:val="none" w:sz="0" w:space="0" w:color="auto"/>
                    <w:right w:val="none" w:sz="0" w:space="0" w:color="auto"/>
                  </w:divBdr>
                  <w:divsChild>
                    <w:div w:id="1273633911">
                      <w:marLeft w:val="0"/>
                      <w:marRight w:val="0"/>
                      <w:marTop w:val="0"/>
                      <w:marBottom w:val="0"/>
                      <w:divBdr>
                        <w:top w:val="none" w:sz="0" w:space="0" w:color="auto"/>
                        <w:left w:val="none" w:sz="0" w:space="0" w:color="auto"/>
                        <w:bottom w:val="none" w:sz="0" w:space="0" w:color="auto"/>
                        <w:right w:val="none" w:sz="0" w:space="0" w:color="auto"/>
                      </w:divBdr>
                      <w:divsChild>
                        <w:div w:id="108843008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61358225">
                              <w:marLeft w:val="0"/>
                              <w:marRight w:val="0"/>
                              <w:marTop w:val="0"/>
                              <w:marBottom w:val="0"/>
                              <w:divBdr>
                                <w:top w:val="none" w:sz="0" w:space="0" w:color="auto"/>
                                <w:left w:val="none" w:sz="0" w:space="0" w:color="auto"/>
                                <w:bottom w:val="none" w:sz="0" w:space="0" w:color="auto"/>
                                <w:right w:val="none" w:sz="0" w:space="0" w:color="auto"/>
                              </w:divBdr>
                              <w:divsChild>
                                <w:div w:id="1705866798">
                                  <w:marLeft w:val="0"/>
                                  <w:marRight w:val="0"/>
                                  <w:marTop w:val="0"/>
                                  <w:marBottom w:val="0"/>
                                  <w:divBdr>
                                    <w:top w:val="none" w:sz="0" w:space="0" w:color="auto"/>
                                    <w:left w:val="none" w:sz="0" w:space="0" w:color="auto"/>
                                    <w:bottom w:val="none" w:sz="0" w:space="0" w:color="auto"/>
                                    <w:right w:val="none" w:sz="0" w:space="0" w:color="auto"/>
                                  </w:divBdr>
                                  <w:divsChild>
                                    <w:div w:id="76219117">
                                      <w:marLeft w:val="0"/>
                                      <w:marRight w:val="0"/>
                                      <w:marTop w:val="0"/>
                                      <w:marBottom w:val="0"/>
                                      <w:divBdr>
                                        <w:top w:val="none" w:sz="0" w:space="0" w:color="auto"/>
                                        <w:left w:val="none" w:sz="0" w:space="0" w:color="auto"/>
                                        <w:bottom w:val="none" w:sz="0" w:space="0" w:color="auto"/>
                                        <w:right w:val="none" w:sz="0" w:space="0" w:color="auto"/>
                                      </w:divBdr>
                                      <w:divsChild>
                                        <w:div w:id="1716468960">
                                          <w:marLeft w:val="0"/>
                                          <w:marRight w:val="0"/>
                                          <w:marTop w:val="0"/>
                                          <w:marBottom w:val="0"/>
                                          <w:divBdr>
                                            <w:top w:val="none" w:sz="0" w:space="0" w:color="auto"/>
                                            <w:left w:val="none" w:sz="0" w:space="0" w:color="auto"/>
                                            <w:bottom w:val="none" w:sz="0" w:space="0" w:color="auto"/>
                                            <w:right w:val="none" w:sz="0" w:space="0" w:color="auto"/>
                                          </w:divBdr>
                                        </w:div>
                                      </w:divsChild>
                                    </w:div>
                                    <w:div w:id="386877628">
                                      <w:marLeft w:val="0"/>
                                      <w:marRight w:val="0"/>
                                      <w:marTop w:val="0"/>
                                      <w:marBottom w:val="0"/>
                                      <w:divBdr>
                                        <w:top w:val="none" w:sz="0" w:space="0" w:color="auto"/>
                                        <w:left w:val="none" w:sz="0" w:space="0" w:color="auto"/>
                                        <w:bottom w:val="none" w:sz="0" w:space="0" w:color="auto"/>
                                        <w:right w:val="none" w:sz="0" w:space="0" w:color="auto"/>
                                      </w:divBdr>
                                      <w:divsChild>
                                        <w:div w:id="1966426408">
                                          <w:marLeft w:val="0"/>
                                          <w:marRight w:val="0"/>
                                          <w:marTop w:val="0"/>
                                          <w:marBottom w:val="0"/>
                                          <w:divBdr>
                                            <w:top w:val="none" w:sz="0" w:space="0" w:color="auto"/>
                                            <w:left w:val="none" w:sz="0" w:space="0" w:color="auto"/>
                                            <w:bottom w:val="none" w:sz="0" w:space="0" w:color="auto"/>
                                            <w:right w:val="none" w:sz="0" w:space="0" w:color="auto"/>
                                          </w:divBdr>
                                        </w:div>
                                      </w:divsChild>
                                    </w:div>
                                    <w:div w:id="714307783">
                                      <w:marLeft w:val="0"/>
                                      <w:marRight w:val="0"/>
                                      <w:marTop w:val="0"/>
                                      <w:marBottom w:val="0"/>
                                      <w:divBdr>
                                        <w:top w:val="none" w:sz="0" w:space="0" w:color="auto"/>
                                        <w:left w:val="none" w:sz="0" w:space="0" w:color="auto"/>
                                        <w:bottom w:val="none" w:sz="0" w:space="0" w:color="auto"/>
                                        <w:right w:val="none" w:sz="0" w:space="0" w:color="auto"/>
                                      </w:divBdr>
                                    </w:div>
                                    <w:div w:id="1118328911">
                                      <w:marLeft w:val="0"/>
                                      <w:marRight w:val="0"/>
                                      <w:marTop w:val="0"/>
                                      <w:marBottom w:val="0"/>
                                      <w:divBdr>
                                        <w:top w:val="none" w:sz="0" w:space="0" w:color="auto"/>
                                        <w:left w:val="none" w:sz="0" w:space="0" w:color="auto"/>
                                        <w:bottom w:val="none" w:sz="0" w:space="0" w:color="auto"/>
                                        <w:right w:val="none" w:sz="0" w:space="0" w:color="auto"/>
                                      </w:divBdr>
                                    </w:div>
                                    <w:div w:id="1396272614">
                                      <w:marLeft w:val="0"/>
                                      <w:marRight w:val="0"/>
                                      <w:marTop w:val="0"/>
                                      <w:marBottom w:val="0"/>
                                      <w:divBdr>
                                        <w:top w:val="none" w:sz="0" w:space="0" w:color="auto"/>
                                        <w:left w:val="none" w:sz="0" w:space="0" w:color="auto"/>
                                        <w:bottom w:val="none" w:sz="0" w:space="0" w:color="auto"/>
                                        <w:right w:val="none" w:sz="0" w:space="0" w:color="auto"/>
                                      </w:divBdr>
                                      <w:divsChild>
                                        <w:div w:id="1705443844">
                                          <w:marLeft w:val="0"/>
                                          <w:marRight w:val="0"/>
                                          <w:marTop w:val="0"/>
                                          <w:marBottom w:val="0"/>
                                          <w:divBdr>
                                            <w:top w:val="none" w:sz="0" w:space="0" w:color="auto"/>
                                            <w:left w:val="none" w:sz="0" w:space="0" w:color="auto"/>
                                            <w:bottom w:val="none" w:sz="0" w:space="0" w:color="auto"/>
                                            <w:right w:val="none" w:sz="0" w:space="0" w:color="auto"/>
                                          </w:divBdr>
                                          <w:divsChild>
                                            <w:div w:id="13368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5612">
                                      <w:marLeft w:val="0"/>
                                      <w:marRight w:val="0"/>
                                      <w:marTop w:val="0"/>
                                      <w:marBottom w:val="0"/>
                                      <w:divBdr>
                                        <w:top w:val="none" w:sz="0" w:space="0" w:color="auto"/>
                                        <w:left w:val="none" w:sz="0" w:space="0" w:color="auto"/>
                                        <w:bottom w:val="none" w:sz="0" w:space="0" w:color="auto"/>
                                        <w:right w:val="none" w:sz="0" w:space="0" w:color="auto"/>
                                      </w:divBdr>
                                      <w:divsChild>
                                        <w:div w:id="24164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9170794">
      <w:bodyDiv w:val="1"/>
      <w:marLeft w:val="0"/>
      <w:marRight w:val="0"/>
      <w:marTop w:val="0"/>
      <w:marBottom w:val="0"/>
      <w:divBdr>
        <w:top w:val="none" w:sz="0" w:space="0" w:color="auto"/>
        <w:left w:val="none" w:sz="0" w:space="0" w:color="auto"/>
        <w:bottom w:val="none" w:sz="0" w:space="0" w:color="auto"/>
        <w:right w:val="none" w:sz="0" w:space="0" w:color="auto"/>
      </w:divBdr>
      <w:divsChild>
        <w:div w:id="1547910632">
          <w:marLeft w:val="0"/>
          <w:marRight w:val="0"/>
          <w:marTop w:val="0"/>
          <w:marBottom w:val="0"/>
          <w:divBdr>
            <w:top w:val="none" w:sz="0" w:space="0" w:color="auto"/>
            <w:left w:val="none" w:sz="0" w:space="0" w:color="auto"/>
            <w:bottom w:val="none" w:sz="0" w:space="0" w:color="auto"/>
            <w:right w:val="none" w:sz="0" w:space="0" w:color="auto"/>
          </w:divBdr>
          <w:divsChild>
            <w:div w:id="1444610070">
              <w:marLeft w:val="0"/>
              <w:marRight w:val="0"/>
              <w:marTop w:val="0"/>
              <w:marBottom w:val="0"/>
              <w:divBdr>
                <w:top w:val="none" w:sz="0" w:space="0" w:color="auto"/>
                <w:left w:val="none" w:sz="0" w:space="0" w:color="auto"/>
                <w:bottom w:val="none" w:sz="0" w:space="0" w:color="auto"/>
                <w:right w:val="none" w:sz="0" w:space="0" w:color="auto"/>
              </w:divBdr>
              <w:divsChild>
                <w:div w:id="177088200">
                  <w:marLeft w:val="0"/>
                  <w:marRight w:val="0"/>
                  <w:marTop w:val="0"/>
                  <w:marBottom w:val="0"/>
                  <w:divBdr>
                    <w:top w:val="none" w:sz="0" w:space="0" w:color="auto"/>
                    <w:left w:val="none" w:sz="0" w:space="0" w:color="auto"/>
                    <w:bottom w:val="none" w:sz="0" w:space="0" w:color="auto"/>
                    <w:right w:val="none" w:sz="0" w:space="0" w:color="auto"/>
                  </w:divBdr>
                  <w:divsChild>
                    <w:div w:id="1188174857">
                      <w:marLeft w:val="0"/>
                      <w:marRight w:val="0"/>
                      <w:marTop w:val="0"/>
                      <w:marBottom w:val="0"/>
                      <w:divBdr>
                        <w:top w:val="none" w:sz="0" w:space="0" w:color="auto"/>
                        <w:left w:val="none" w:sz="0" w:space="0" w:color="auto"/>
                        <w:bottom w:val="none" w:sz="0" w:space="0" w:color="auto"/>
                        <w:right w:val="none" w:sz="0" w:space="0" w:color="auto"/>
                      </w:divBdr>
                      <w:divsChild>
                        <w:div w:id="137214939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4256374">
                              <w:marLeft w:val="0"/>
                              <w:marRight w:val="0"/>
                              <w:marTop w:val="0"/>
                              <w:marBottom w:val="0"/>
                              <w:divBdr>
                                <w:top w:val="none" w:sz="0" w:space="0" w:color="auto"/>
                                <w:left w:val="none" w:sz="0" w:space="0" w:color="auto"/>
                                <w:bottom w:val="none" w:sz="0" w:space="0" w:color="auto"/>
                                <w:right w:val="none" w:sz="0" w:space="0" w:color="auto"/>
                              </w:divBdr>
                              <w:divsChild>
                                <w:div w:id="113449714">
                                  <w:marLeft w:val="0"/>
                                  <w:marRight w:val="0"/>
                                  <w:marTop w:val="0"/>
                                  <w:marBottom w:val="0"/>
                                  <w:divBdr>
                                    <w:top w:val="none" w:sz="0" w:space="0" w:color="auto"/>
                                    <w:left w:val="none" w:sz="0" w:space="0" w:color="auto"/>
                                    <w:bottom w:val="none" w:sz="0" w:space="0" w:color="auto"/>
                                    <w:right w:val="none" w:sz="0" w:space="0" w:color="auto"/>
                                  </w:divBdr>
                                  <w:divsChild>
                                    <w:div w:id="1872723079">
                                      <w:marLeft w:val="0"/>
                                      <w:marRight w:val="0"/>
                                      <w:marTop w:val="0"/>
                                      <w:marBottom w:val="0"/>
                                      <w:divBdr>
                                        <w:top w:val="none" w:sz="0" w:space="0" w:color="auto"/>
                                        <w:left w:val="none" w:sz="0" w:space="0" w:color="auto"/>
                                        <w:bottom w:val="none" w:sz="0" w:space="0" w:color="auto"/>
                                        <w:right w:val="none" w:sz="0" w:space="0" w:color="auto"/>
                                      </w:divBdr>
                                    </w:div>
                                  </w:divsChild>
                                </w:div>
                                <w:div w:id="1100488032">
                                  <w:marLeft w:val="0"/>
                                  <w:marRight w:val="0"/>
                                  <w:marTop w:val="0"/>
                                  <w:marBottom w:val="0"/>
                                  <w:divBdr>
                                    <w:top w:val="none" w:sz="0" w:space="0" w:color="auto"/>
                                    <w:left w:val="none" w:sz="0" w:space="0" w:color="auto"/>
                                    <w:bottom w:val="none" w:sz="0" w:space="0" w:color="auto"/>
                                    <w:right w:val="none" w:sz="0" w:space="0" w:color="auto"/>
                                  </w:divBdr>
                                  <w:divsChild>
                                    <w:div w:id="397896844">
                                      <w:marLeft w:val="0"/>
                                      <w:marRight w:val="0"/>
                                      <w:marTop w:val="0"/>
                                      <w:marBottom w:val="0"/>
                                      <w:divBdr>
                                        <w:top w:val="none" w:sz="0" w:space="0" w:color="auto"/>
                                        <w:left w:val="none" w:sz="0" w:space="0" w:color="auto"/>
                                        <w:bottom w:val="none" w:sz="0" w:space="0" w:color="auto"/>
                                        <w:right w:val="none" w:sz="0" w:space="0" w:color="auto"/>
                                      </w:divBdr>
                                      <w:divsChild>
                                        <w:div w:id="1831286595">
                                          <w:marLeft w:val="0"/>
                                          <w:marRight w:val="0"/>
                                          <w:marTop w:val="0"/>
                                          <w:marBottom w:val="0"/>
                                          <w:divBdr>
                                            <w:top w:val="none" w:sz="0" w:space="0" w:color="auto"/>
                                            <w:left w:val="none" w:sz="0" w:space="0" w:color="auto"/>
                                            <w:bottom w:val="none" w:sz="0" w:space="0" w:color="auto"/>
                                            <w:right w:val="none" w:sz="0" w:space="0" w:color="auto"/>
                                          </w:divBdr>
                                        </w:div>
                                      </w:divsChild>
                                    </w:div>
                                    <w:div w:id="762804775">
                                      <w:marLeft w:val="0"/>
                                      <w:marRight w:val="0"/>
                                      <w:marTop w:val="0"/>
                                      <w:marBottom w:val="0"/>
                                      <w:divBdr>
                                        <w:top w:val="none" w:sz="0" w:space="0" w:color="auto"/>
                                        <w:left w:val="none" w:sz="0" w:space="0" w:color="auto"/>
                                        <w:bottom w:val="none" w:sz="0" w:space="0" w:color="auto"/>
                                        <w:right w:val="none" w:sz="0" w:space="0" w:color="auto"/>
                                      </w:divBdr>
                                      <w:divsChild>
                                        <w:div w:id="2127383442">
                                          <w:marLeft w:val="0"/>
                                          <w:marRight w:val="0"/>
                                          <w:marTop w:val="0"/>
                                          <w:marBottom w:val="0"/>
                                          <w:divBdr>
                                            <w:top w:val="none" w:sz="0" w:space="0" w:color="auto"/>
                                            <w:left w:val="none" w:sz="0" w:space="0" w:color="auto"/>
                                            <w:bottom w:val="none" w:sz="0" w:space="0" w:color="auto"/>
                                            <w:right w:val="none" w:sz="0" w:space="0" w:color="auto"/>
                                          </w:divBdr>
                                        </w:div>
                                      </w:divsChild>
                                    </w:div>
                                    <w:div w:id="856967872">
                                      <w:marLeft w:val="0"/>
                                      <w:marRight w:val="0"/>
                                      <w:marTop w:val="0"/>
                                      <w:marBottom w:val="0"/>
                                      <w:divBdr>
                                        <w:top w:val="none" w:sz="0" w:space="0" w:color="auto"/>
                                        <w:left w:val="none" w:sz="0" w:space="0" w:color="auto"/>
                                        <w:bottom w:val="none" w:sz="0" w:space="0" w:color="auto"/>
                                        <w:right w:val="none" w:sz="0" w:space="0" w:color="auto"/>
                                      </w:divBdr>
                                    </w:div>
                                    <w:div w:id="892158575">
                                      <w:marLeft w:val="0"/>
                                      <w:marRight w:val="0"/>
                                      <w:marTop w:val="0"/>
                                      <w:marBottom w:val="0"/>
                                      <w:divBdr>
                                        <w:top w:val="none" w:sz="0" w:space="0" w:color="auto"/>
                                        <w:left w:val="none" w:sz="0" w:space="0" w:color="auto"/>
                                        <w:bottom w:val="none" w:sz="0" w:space="0" w:color="auto"/>
                                        <w:right w:val="none" w:sz="0" w:space="0" w:color="auto"/>
                                      </w:divBdr>
                                      <w:divsChild>
                                        <w:div w:id="1602566042">
                                          <w:marLeft w:val="0"/>
                                          <w:marRight w:val="0"/>
                                          <w:marTop w:val="0"/>
                                          <w:marBottom w:val="0"/>
                                          <w:divBdr>
                                            <w:top w:val="none" w:sz="0" w:space="0" w:color="auto"/>
                                            <w:left w:val="none" w:sz="0" w:space="0" w:color="auto"/>
                                            <w:bottom w:val="none" w:sz="0" w:space="0" w:color="auto"/>
                                            <w:right w:val="none" w:sz="0" w:space="0" w:color="auto"/>
                                          </w:divBdr>
                                        </w:div>
                                      </w:divsChild>
                                    </w:div>
                                    <w:div w:id="1080255444">
                                      <w:marLeft w:val="0"/>
                                      <w:marRight w:val="0"/>
                                      <w:marTop w:val="0"/>
                                      <w:marBottom w:val="0"/>
                                      <w:divBdr>
                                        <w:top w:val="none" w:sz="0" w:space="0" w:color="auto"/>
                                        <w:left w:val="none" w:sz="0" w:space="0" w:color="auto"/>
                                        <w:bottom w:val="none" w:sz="0" w:space="0" w:color="auto"/>
                                        <w:right w:val="none" w:sz="0" w:space="0" w:color="auto"/>
                                      </w:divBdr>
                                    </w:div>
                                    <w:div w:id="1278833642">
                                      <w:marLeft w:val="0"/>
                                      <w:marRight w:val="0"/>
                                      <w:marTop w:val="0"/>
                                      <w:marBottom w:val="0"/>
                                      <w:divBdr>
                                        <w:top w:val="none" w:sz="0" w:space="0" w:color="auto"/>
                                        <w:left w:val="none" w:sz="0" w:space="0" w:color="auto"/>
                                        <w:bottom w:val="none" w:sz="0" w:space="0" w:color="auto"/>
                                        <w:right w:val="none" w:sz="0" w:space="0" w:color="auto"/>
                                      </w:divBdr>
                                      <w:divsChild>
                                        <w:div w:id="1165510079">
                                          <w:marLeft w:val="0"/>
                                          <w:marRight w:val="0"/>
                                          <w:marTop w:val="0"/>
                                          <w:marBottom w:val="0"/>
                                          <w:divBdr>
                                            <w:top w:val="none" w:sz="0" w:space="0" w:color="auto"/>
                                            <w:left w:val="none" w:sz="0" w:space="0" w:color="auto"/>
                                            <w:bottom w:val="none" w:sz="0" w:space="0" w:color="auto"/>
                                            <w:right w:val="none" w:sz="0" w:space="0" w:color="auto"/>
                                          </w:divBdr>
                                        </w:div>
                                      </w:divsChild>
                                    </w:div>
                                    <w:div w:id="1340159218">
                                      <w:marLeft w:val="0"/>
                                      <w:marRight w:val="0"/>
                                      <w:marTop w:val="0"/>
                                      <w:marBottom w:val="0"/>
                                      <w:divBdr>
                                        <w:top w:val="none" w:sz="0" w:space="0" w:color="auto"/>
                                        <w:left w:val="none" w:sz="0" w:space="0" w:color="auto"/>
                                        <w:bottom w:val="none" w:sz="0" w:space="0" w:color="auto"/>
                                        <w:right w:val="none" w:sz="0" w:space="0" w:color="auto"/>
                                      </w:divBdr>
                                      <w:divsChild>
                                        <w:div w:id="143717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2347704">
      <w:bodyDiv w:val="1"/>
      <w:marLeft w:val="0"/>
      <w:marRight w:val="0"/>
      <w:marTop w:val="0"/>
      <w:marBottom w:val="0"/>
      <w:divBdr>
        <w:top w:val="none" w:sz="0" w:space="0" w:color="auto"/>
        <w:left w:val="none" w:sz="0" w:space="0" w:color="auto"/>
        <w:bottom w:val="none" w:sz="0" w:space="0" w:color="auto"/>
        <w:right w:val="none" w:sz="0" w:space="0" w:color="auto"/>
      </w:divBdr>
      <w:divsChild>
        <w:div w:id="847794993">
          <w:marLeft w:val="0"/>
          <w:marRight w:val="0"/>
          <w:marTop w:val="0"/>
          <w:marBottom w:val="0"/>
          <w:divBdr>
            <w:top w:val="none" w:sz="0" w:space="0" w:color="auto"/>
            <w:left w:val="none" w:sz="0" w:space="0" w:color="auto"/>
            <w:bottom w:val="none" w:sz="0" w:space="0" w:color="auto"/>
            <w:right w:val="none" w:sz="0" w:space="0" w:color="auto"/>
          </w:divBdr>
          <w:divsChild>
            <w:div w:id="1145469932">
              <w:marLeft w:val="0"/>
              <w:marRight w:val="0"/>
              <w:marTop w:val="0"/>
              <w:marBottom w:val="0"/>
              <w:divBdr>
                <w:top w:val="none" w:sz="0" w:space="0" w:color="auto"/>
                <w:left w:val="none" w:sz="0" w:space="0" w:color="auto"/>
                <w:bottom w:val="none" w:sz="0" w:space="0" w:color="auto"/>
                <w:right w:val="none" w:sz="0" w:space="0" w:color="auto"/>
              </w:divBdr>
              <w:divsChild>
                <w:div w:id="561990663">
                  <w:marLeft w:val="0"/>
                  <w:marRight w:val="0"/>
                  <w:marTop w:val="0"/>
                  <w:marBottom w:val="0"/>
                  <w:divBdr>
                    <w:top w:val="none" w:sz="0" w:space="0" w:color="auto"/>
                    <w:left w:val="none" w:sz="0" w:space="0" w:color="auto"/>
                    <w:bottom w:val="none" w:sz="0" w:space="0" w:color="auto"/>
                    <w:right w:val="none" w:sz="0" w:space="0" w:color="auto"/>
                  </w:divBdr>
                  <w:divsChild>
                    <w:div w:id="737245837">
                      <w:marLeft w:val="0"/>
                      <w:marRight w:val="0"/>
                      <w:marTop w:val="0"/>
                      <w:marBottom w:val="0"/>
                      <w:divBdr>
                        <w:top w:val="none" w:sz="0" w:space="0" w:color="auto"/>
                        <w:left w:val="none" w:sz="0" w:space="0" w:color="auto"/>
                        <w:bottom w:val="none" w:sz="0" w:space="0" w:color="auto"/>
                        <w:right w:val="none" w:sz="0" w:space="0" w:color="auto"/>
                      </w:divBdr>
                      <w:divsChild>
                        <w:div w:id="43105591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88711942">
                              <w:marLeft w:val="0"/>
                              <w:marRight w:val="0"/>
                              <w:marTop w:val="0"/>
                              <w:marBottom w:val="0"/>
                              <w:divBdr>
                                <w:top w:val="none" w:sz="0" w:space="0" w:color="auto"/>
                                <w:left w:val="none" w:sz="0" w:space="0" w:color="auto"/>
                                <w:bottom w:val="none" w:sz="0" w:space="0" w:color="auto"/>
                                <w:right w:val="none" w:sz="0" w:space="0" w:color="auto"/>
                              </w:divBdr>
                              <w:divsChild>
                                <w:div w:id="700016874">
                                  <w:marLeft w:val="0"/>
                                  <w:marRight w:val="0"/>
                                  <w:marTop w:val="0"/>
                                  <w:marBottom w:val="0"/>
                                  <w:divBdr>
                                    <w:top w:val="none" w:sz="0" w:space="0" w:color="auto"/>
                                    <w:left w:val="none" w:sz="0" w:space="0" w:color="auto"/>
                                    <w:bottom w:val="none" w:sz="0" w:space="0" w:color="auto"/>
                                    <w:right w:val="none" w:sz="0" w:space="0" w:color="auto"/>
                                  </w:divBdr>
                                  <w:divsChild>
                                    <w:div w:id="308755511">
                                      <w:marLeft w:val="0"/>
                                      <w:marRight w:val="0"/>
                                      <w:marTop w:val="0"/>
                                      <w:marBottom w:val="0"/>
                                      <w:divBdr>
                                        <w:top w:val="none" w:sz="0" w:space="0" w:color="auto"/>
                                        <w:left w:val="none" w:sz="0" w:space="0" w:color="auto"/>
                                        <w:bottom w:val="none" w:sz="0" w:space="0" w:color="auto"/>
                                        <w:right w:val="none" w:sz="0" w:space="0" w:color="auto"/>
                                      </w:divBdr>
                                    </w:div>
                                    <w:div w:id="689646390">
                                      <w:marLeft w:val="0"/>
                                      <w:marRight w:val="0"/>
                                      <w:marTop w:val="0"/>
                                      <w:marBottom w:val="0"/>
                                      <w:divBdr>
                                        <w:top w:val="none" w:sz="0" w:space="0" w:color="auto"/>
                                        <w:left w:val="none" w:sz="0" w:space="0" w:color="auto"/>
                                        <w:bottom w:val="none" w:sz="0" w:space="0" w:color="auto"/>
                                        <w:right w:val="none" w:sz="0" w:space="0" w:color="auto"/>
                                      </w:divBdr>
                                      <w:divsChild>
                                        <w:div w:id="768351365">
                                          <w:marLeft w:val="0"/>
                                          <w:marRight w:val="0"/>
                                          <w:marTop w:val="0"/>
                                          <w:marBottom w:val="0"/>
                                          <w:divBdr>
                                            <w:top w:val="none" w:sz="0" w:space="0" w:color="auto"/>
                                            <w:left w:val="none" w:sz="0" w:space="0" w:color="auto"/>
                                            <w:bottom w:val="none" w:sz="0" w:space="0" w:color="auto"/>
                                            <w:right w:val="none" w:sz="0" w:space="0" w:color="auto"/>
                                          </w:divBdr>
                                        </w:div>
                                      </w:divsChild>
                                    </w:div>
                                    <w:div w:id="983310693">
                                      <w:marLeft w:val="0"/>
                                      <w:marRight w:val="0"/>
                                      <w:marTop w:val="0"/>
                                      <w:marBottom w:val="0"/>
                                      <w:divBdr>
                                        <w:top w:val="none" w:sz="0" w:space="0" w:color="auto"/>
                                        <w:left w:val="none" w:sz="0" w:space="0" w:color="auto"/>
                                        <w:bottom w:val="none" w:sz="0" w:space="0" w:color="auto"/>
                                        <w:right w:val="none" w:sz="0" w:space="0" w:color="auto"/>
                                      </w:divBdr>
                                      <w:divsChild>
                                        <w:div w:id="1242908698">
                                          <w:marLeft w:val="0"/>
                                          <w:marRight w:val="0"/>
                                          <w:marTop w:val="0"/>
                                          <w:marBottom w:val="0"/>
                                          <w:divBdr>
                                            <w:top w:val="none" w:sz="0" w:space="0" w:color="auto"/>
                                            <w:left w:val="none" w:sz="0" w:space="0" w:color="auto"/>
                                            <w:bottom w:val="none" w:sz="0" w:space="0" w:color="auto"/>
                                            <w:right w:val="none" w:sz="0" w:space="0" w:color="auto"/>
                                          </w:divBdr>
                                        </w:div>
                                      </w:divsChild>
                                    </w:div>
                                    <w:div w:id="1043989883">
                                      <w:marLeft w:val="0"/>
                                      <w:marRight w:val="0"/>
                                      <w:marTop w:val="0"/>
                                      <w:marBottom w:val="0"/>
                                      <w:divBdr>
                                        <w:top w:val="none" w:sz="0" w:space="0" w:color="auto"/>
                                        <w:left w:val="none" w:sz="0" w:space="0" w:color="auto"/>
                                        <w:bottom w:val="none" w:sz="0" w:space="0" w:color="auto"/>
                                        <w:right w:val="none" w:sz="0" w:space="0" w:color="auto"/>
                                      </w:divBdr>
                                      <w:divsChild>
                                        <w:div w:id="1347515448">
                                          <w:marLeft w:val="0"/>
                                          <w:marRight w:val="0"/>
                                          <w:marTop w:val="0"/>
                                          <w:marBottom w:val="0"/>
                                          <w:divBdr>
                                            <w:top w:val="none" w:sz="0" w:space="0" w:color="auto"/>
                                            <w:left w:val="none" w:sz="0" w:space="0" w:color="auto"/>
                                            <w:bottom w:val="none" w:sz="0" w:space="0" w:color="auto"/>
                                            <w:right w:val="none" w:sz="0" w:space="0" w:color="auto"/>
                                          </w:divBdr>
                                        </w:div>
                                      </w:divsChild>
                                    </w:div>
                                    <w:div w:id="1128090156">
                                      <w:marLeft w:val="0"/>
                                      <w:marRight w:val="0"/>
                                      <w:marTop w:val="0"/>
                                      <w:marBottom w:val="0"/>
                                      <w:divBdr>
                                        <w:top w:val="none" w:sz="0" w:space="0" w:color="auto"/>
                                        <w:left w:val="none" w:sz="0" w:space="0" w:color="auto"/>
                                        <w:bottom w:val="none" w:sz="0" w:space="0" w:color="auto"/>
                                        <w:right w:val="none" w:sz="0" w:space="0" w:color="auto"/>
                                      </w:divBdr>
                                    </w:div>
                                    <w:div w:id="1478958118">
                                      <w:marLeft w:val="0"/>
                                      <w:marRight w:val="0"/>
                                      <w:marTop w:val="0"/>
                                      <w:marBottom w:val="0"/>
                                      <w:divBdr>
                                        <w:top w:val="none" w:sz="0" w:space="0" w:color="auto"/>
                                        <w:left w:val="none" w:sz="0" w:space="0" w:color="auto"/>
                                        <w:bottom w:val="none" w:sz="0" w:space="0" w:color="auto"/>
                                        <w:right w:val="none" w:sz="0" w:space="0" w:color="auto"/>
                                      </w:divBdr>
                                      <w:divsChild>
                                        <w:div w:id="1355108320">
                                          <w:marLeft w:val="0"/>
                                          <w:marRight w:val="0"/>
                                          <w:marTop w:val="0"/>
                                          <w:marBottom w:val="0"/>
                                          <w:divBdr>
                                            <w:top w:val="none" w:sz="0" w:space="0" w:color="auto"/>
                                            <w:left w:val="none" w:sz="0" w:space="0" w:color="auto"/>
                                            <w:bottom w:val="none" w:sz="0" w:space="0" w:color="auto"/>
                                            <w:right w:val="none" w:sz="0" w:space="0" w:color="auto"/>
                                          </w:divBdr>
                                        </w:div>
                                      </w:divsChild>
                                    </w:div>
                                    <w:div w:id="1492330195">
                                      <w:marLeft w:val="0"/>
                                      <w:marRight w:val="0"/>
                                      <w:marTop w:val="0"/>
                                      <w:marBottom w:val="0"/>
                                      <w:divBdr>
                                        <w:top w:val="none" w:sz="0" w:space="0" w:color="auto"/>
                                        <w:left w:val="none" w:sz="0" w:space="0" w:color="auto"/>
                                        <w:bottom w:val="none" w:sz="0" w:space="0" w:color="auto"/>
                                        <w:right w:val="none" w:sz="0" w:space="0" w:color="auto"/>
                                      </w:divBdr>
                                      <w:divsChild>
                                        <w:div w:id="606038146">
                                          <w:marLeft w:val="0"/>
                                          <w:marRight w:val="0"/>
                                          <w:marTop w:val="0"/>
                                          <w:marBottom w:val="0"/>
                                          <w:divBdr>
                                            <w:top w:val="none" w:sz="0" w:space="0" w:color="auto"/>
                                            <w:left w:val="none" w:sz="0" w:space="0" w:color="auto"/>
                                            <w:bottom w:val="none" w:sz="0" w:space="0" w:color="auto"/>
                                            <w:right w:val="none" w:sz="0" w:space="0" w:color="auto"/>
                                          </w:divBdr>
                                        </w:div>
                                      </w:divsChild>
                                    </w:div>
                                    <w:div w:id="1661539798">
                                      <w:marLeft w:val="0"/>
                                      <w:marRight w:val="0"/>
                                      <w:marTop w:val="0"/>
                                      <w:marBottom w:val="0"/>
                                      <w:divBdr>
                                        <w:top w:val="none" w:sz="0" w:space="0" w:color="auto"/>
                                        <w:left w:val="none" w:sz="0" w:space="0" w:color="auto"/>
                                        <w:bottom w:val="none" w:sz="0" w:space="0" w:color="auto"/>
                                        <w:right w:val="none" w:sz="0" w:space="0" w:color="auto"/>
                                      </w:divBdr>
                                      <w:divsChild>
                                        <w:div w:id="1763599730">
                                          <w:marLeft w:val="0"/>
                                          <w:marRight w:val="0"/>
                                          <w:marTop w:val="0"/>
                                          <w:marBottom w:val="0"/>
                                          <w:divBdr>
                                            <w:top w:val="none" w:sz="0" w:space="0" w:color="auto"/>
                                            <w:left w:val="none" w:sz="0" w:space="0" w:color="auto"/>
                                            <w:bottom w:val="none" w:sz="0" w:space="0" w:color="auto"/>
                                            <w:right w:val="none" w:sz="0" w:space="0" w:color="auto"/>
                                          </w:divBdr>
                                        </w:div>
                                      </w:divsChild>
                                    </w:div>
                                    <w:div w:id="1709914356">
                                      <w:marLeft w:val="0"/>
                                      <w:marRight w:val="0"/>
                                      <w:marTop w:val="0"/>
                                      <w:marBottom w:val="0"/>
                                      <w:divBdr>
                                        <w:top w:val="none" w:sz="0" w:space="0" w:color="auto"/>
                                        <w:left w:val="none" w:sz="0" w:space="0" w:color="auto"/>
                                        <w:bottom w:val="none" w:sz="0" w:space="0" w:color="auto"/>
                                        <w:right w:val="none" w:sz="0" w:space="0" w:color="auto"/>
                                      </w:divBdr>
                                      <w:divsChild>
                                        <w:div w:id="2027513819">
                                          <w:marLeft w:val="0"/>
                                          <w:marRight w:val="0"/>
                                          <w:marTop w:val="0"/>
                                          <w:marBottom w:val="0"/>
                                          <w:divBdr>
                                            <w:top w:val="none" w:sz="0" w:space="0" w:color="auto"/>
                                            <w:left w:val="none" w:sz="0" w:space="0" w:color="auto"/>
                                            <w:bottom w:val="none" w:sz="0" w:space="0" w:color="auto"/>
                                            <w:right w:val="none" w:sz="0" w:space="0" w:color="auto"/>
                                          </w:divBdr>
                                          <w:divsChild>
                                            <w:div w:id="95960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922570">
                                      <w:marLeft w:val="0"/>
                                      <w:marRight w:val="0"/>
                                      <w:marTop w:val="0"/>
                                      <w:marBottom w:val="0"/>
                                      <w:divBdr>
                                        <w:top w:val="none" w:sz="0" w:space="0" w:color="auto"/>
                                        <w:left w:val="none" w:sz="0" w:space="0" w:color="auto"/>
                                        <w:bottom w:val="none" w:sz="0" w:space="0" w:color="auto"/>
                                        <w:right w:val="none" w:sz="0" w:space="0" w:color="auto"/>
                                      </w:divBdr>
                                      <w:divsChild>
                                        <w:div w:id="21180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4400">
                                  <w:marLeft w:val="0"/>
                                  <w:marRight w:val="0"/>
                                  <w:marTop w:val="0"/>
                                  <w:marBottom w:val="0"/>
                                  <w:divBdr>
                                    <w:top w:val="none" w:sz="0" w:space="0" w:color="auto"/>
                                    <w:left w:val="none" w:sz="0" w:space="0" w:color="auto"/>
                                    <w:bottom w:val="none" w:sz="0" w:space="0" w:color="auto"/>
                                    <w:right w:val="none" w:sz="0" w:space="0" w:color="auto"/>
                                  </w:divBdr>
                                  <w:divsChild>
                                    <w:div w:id="928389561">
                                      <w:marLeft w:val="0"/>
                                      <w:marRight w:val="0"/>
                                      <w:marTop w:val="0"/>
                                      <w:marBottom w:val="0"/>
                                      <w:divBdr>
                                        <w:top w:val="none" w:sz="0" w:space="0" w:color="auto"/>
                                        <w:left w:val="none" w:sz="0" w:space="0" w:color="auto"/>
                                        <w:bottom w:val="none" w:sz="0" w:space="0" w:color="auto"/>
                                        <w:right w:val="none" w:sz="0" w:space="0" w:color="auto"/>
                                      </w:divBdr>
                                      <w:divsChild>
                                        <w:div w:id="99761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45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451203">
      <w:bodyDiv w:val="1"/>
      <w:marLeft w:val="0"/>
      <w:marRight w:val="0"/>
      <w:marTop w:val="0"/>
      <w:marBottom w:val="0"/>
      <w:divBdr>
        <w:top w:val="none" w:sz="0" w:space="0" w:color="auto"/>
        <w:left w:val="none" w:sz="0" w:space="0" w:color="auto"/>
        <w:bottom w:val="none" w:sz="0" w:space="0" w:color="auto"/>
        <w:right w:val="none" w:sz="0" w:space="0" w:color="auto"/>
      </w:divBdr>
      <w:divsChild>
        <w:div w:id="1831170334">
          <w:marLeft w:val="0"/>
          <w:marRight w:val="0"/>
          <w:marTop w:val="0"/>
          <w:marBottom w:val="0"/>
          <w:divBdr>
            <w:top w:val="none" w:sz="0" w:space="0" w:color="auto"/>
            <w:left w:val="none" w:sz="0" w:space="0" w:color="auto"/>
            <w:bottom w:val="none" w:sz="0" w:space="0" w:color="auto"/>
            <w:right w:val="none" w:sz="0" w:space="0" w:color="auto"/>
          </w:divBdr>
          <w:divsChild>
            <w:div w:id="30375711">
              <w:marLeft w:val="0"/>
              <w:marRight w:val="0"/>
              <w:marTop w:val="0"/>
              <w:marBottom w:val="0"/>
              <w:divBdr>
                <w:top w:val="none" w:sz="0" w:space="0" w:color="auto"/>
                <w:left w:val="none" w:sz="0" w:space="0" w:color="auto"/>
                <w:bottom w:val="none" w:sz="0" w:space="0" w:color="auto"/>
                <w:right w:val="none" w:sz="0" w:space="0" w:color="auto"/>
              </w:divBdr>
              <w:divsChild>
                <w:div w:id="898051872">
                  <w:marLeft w:val="0"/>
                  <w:marRight w:val="0"/>
                  <w:marTop w:val="0"/>
                  <w:marBottom w:val="0"/>
                  <w:divBdr>
                    <w:top w:val="none" w:sz="0" w:space="0" w:color="auto"/>
                    <w:left w:val="none" w:sz="0" w:space="0" w:color="auto"/>
                    <w:bottom w:val="none" w:sz="0" w:space="0" w:color="auto"/>
                    <w:right w:val="none" w:sz="0" w:space="0" w:color="auto"/>
                  </w:divBdr>
                  <w:divsChild>
                    <w:div w:id="1796292637">
                      <w:marLeft w:val="0"/>
                      <w:marRight w:val="0"/>
                      <w:marTop w:val="0"/>
                      <w:marBottom w:val="0"/>
                      <w:divBdr>
                        <w:top w:val="none" w:sz="0" w:space="0" w:color="auto"/>
                        <w:left w:val="none" w:sz="0" w:space="0" w:color="auto"/>
                        <w:bottom w:val="none" w:sz="0" w:space="0" w:color="auto"/>
                        <w:right w:val="none" w:sz="0" w:space="0" w:color="auto"/>
                      </w:divBdr>
                      <w:divsChild>
                        <w:div w:id="18317472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10541824">
                              <w:marLeft w:val="0"/>
                              <w:marRight w:val="0"/>
                              <w:marTop w:val="0"/>
                              <w:marBottom w:val="0"/>
                              <w:divBdr>
                                <w:top w:val="none" w:sz="0" w:space="0" w:color="auto"/>
                                <w:left w:val="none" w:sz="0" w:space="0" w:color="auto"/>
                                <w:bottom w:val="none" w:sz="0" w:space="0" w:color="auto"/>
                                <w:right w:val="none" w:sz="0" w:space="0" w:color="auto"/>
                              </w:divBdr>
                              <w:divsChild>
                                <w:div w:id="43263294">
                                  <w:marLeft w:val="0"/>
                                  <w:marRight w:val="0"/>
                                  <w:marTop w:val="0"/>
                                  <w:marBottom w:val="0"/>
                                  <w:divBdr>
                                    <w:top w:val="none" w:sz="0" w:space="0" w:color="auto"/>
                                    <w:left w:val="none" w:sz="0" w:space="0" w:color="auto"/>
                                    <w:bottom w:val="none" w:sz="0" w:space="0" w:color="auto"/>
                                    <w:right w:val="none" w:sz="0" w:space="0" w:color="auto"/>
                                  </w:divBdr>
                                </w:div>
                                <w:div w:id="1787001211">
                                  <w:marLeft w:val="0"/>
                                  <w:marRight w:val="0"/>
                                  <w:marTop w:val="0"/>
                                  <w:marBottom w:val="0"/>
                                  <w:divBdr>
                                    <w:top w:val="none" w:sz="0" w:space="0" w:color="auto"/>
                                    <w:left w:val="none" w:sz="0" w:space="0" w:color="auto"/>
                                    <w:bottom w:val="none" w:sz="0" w:space="0" w:color="auto"/>
                                    <w:right w:val="none" w:sz="0" w:space="0" w:color="auto"/>
                                  </w:divBdr>
                                  <w:divsChild>
                                    <w:div w:id="214277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774036">
      <w:bodyDiv w:val="1"/>
      <w:marLeft w:val="0"/>
      <w:marRight w:val="0"/>
      <w:marTop w:val="0"/>
      <w:marBottom w:val="0"/>
      <w:divBdr>
        <w:top w:val="none" w:sz="0" w:space="0" w:color="auto"/>
        <w:left w:val="none" w:sz="0" w:space="0" w:color="auto"/>
        <w:bottom w:val="none" w:sz="0" w:space="0" w:color="auto"/>
        <w:right w:val="none" w:sz="0" w:space="0" w:color="auto"/>
      </w:divBdr>
    </w:div>
    <w:div w:id="880284505">
      <w:bodyDiv w:val="1"/>
      <w:marLeft w:val="0"/>
      <w:marRight w:val="0"/>
      <w:marTop w:val="0"/>
      <w:marBottom w:val="0"/>
      <w:divBdr>
        <w:top w:val="none" w:sz="0" w:space="0" w:color="auto"/>
        <w:left w:val="none" w:sz="0" w:space="0" w:color="auto"/>
        <w:bottom w:val="none" w:sz="0" w:space="0" w:color="auto"/>
        <w:right w:val="none" w:sz="0" w:space="0" w:color="auto"/>
      </w:divBdr>
      <w:divsChild>
        <w:div w:id="1066412466">
          <w:marLeft w:val="0"/>
          <w:marRight w:val="0"/>
          <w:marTop w:val="0"/>
          <w:marBottom w:val="0"/>
          <w:divBdr>
            <w:top w:val="none" w:sz="0" w:space="0" w:color="auto"/>
            <w:left w:val="none" w:sz="0" w:space="0" w:color="auto"/>
            <w:bottom w:val="none" w:sz="0" w:space="0" w:color="auto"/>
            <w:right w:val="none" w:sz="0" w:space="0" w:color="auto"/>
          </w:divBdr>
          <w:divsChild>
            <w:div w:id="878401507">
              <w:marLeft w:val="0"/>
              <w:marRight w:val="0"/>
              <w:marTop w:val="0"/>
              <w:marBottom w:val="0"/>
              <w:divBdr>
                <w:top w:val="none" w:sz="0" w:space="0" w:color="auto"/>
                <w:left w:val="none" w:sz="0" w:space="0" w:color="auto"/>
                <w:bottom w:val="none" w:sz="0" w:space="0" w:color="auto"/>
                <w:right w:val="none" w:sz="0" w:space="0" w:color="auto"/>
              </w:divBdr>
              <w:divsChild>
                <w:div w:id="222252876">
                  <w:marLeft w:val="0"/>
                  <w:marRight w:val="0"/>
                  <w:marTop w:val="0"/>
                  <w:marBottom w:val="0"/>
                  <w:divBdr>
                    <w:top w:val="none" w:sz="0" w:space="0" w:color="auto"/>
                    <w:left w:val="none" w:sz="0" w:space="0" w:color="auto"/>
                    <w:bottom w:val="none" w:sz="0" w:space="0" w:color="auto"/>
                    <w:right w:val="none" w:sz="0" w:space="0" w:color="auto"/>
                  </w:divBdr>
                  <w:divsChild>
                    <w:div w:id="960961048">
                      <w:marLeft w:val="0"/>
                      <w:marRight w:val="0"/>
                      <w:marTop w:val="0"/>
                      <w:marBottom w:val="0"/>
                      <w:divBdr>
                        <w:top w:val="none" w:sz="0" w:space="0" w:color="auto"/>
                        <w:left w:val="none" w:sz="0" w:space="0" w:color="auto"/>
                        <w:bottom w:val="none" w:sz="0" w:space="0" w:color="auto"/>
                        <w:right w:val="none" w:sz="0" w:space="0" w:color="auto"/>
                      </w:divBdr>
                      <w:divsChild>
                        <w:div w:id="202640234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04039608">
                              <w:marLeft w:val="0"/>
                              <w:marRight w:val="0"/>
                              <w:marTop w:val="0"/>
                              <w:marBottom w:val="0"/>
                              <w:divBdr>
                                <w:top w:val="none" w:sz="0" w:space="0" w:color="auto"/>
                                <w:left w:val="none" w:sz="0" w:space="0" w:color="auto"/>
                                <w:bottom w:val="none" w:sz="0" w:space="0" w:color="auto"/>
                                <w:right w:val="none" w:sz="0" w:space="0" w:color="auto"/>
                              </w:divBdr>
                              <w:divsChild>
                                <w:div w:id="1691487595">
                                  <w:marLeft w:val="0"/>
                                  <w:marRight w:val="0"/>
                                  <w:marTop w:val="0"/>
                                  <w:marBottom w:val="0"/>
                                  <w:divBdr>
                                    <w:top w:val="none" w:sz="0" w:space="0" w:color="auto"/>
                                    <w:left w:val="none" w:sz="0" w:space="0" w:color="auto"/>
                                    <w:bottom w:val="none" w:sz="0" w:space="0" w:color="auto"/>
                                    <w:right w:val="none" w:sz="0" w:space="0" w:color="auto"/>
                                  </w:divBdr>
                                </w:div>
                                <w:div w:id="2082366093">
                                  <w:marLeft w:val="0"/>
                                  <w:marRight w:val="0"/>
                                  <w:marTop w:val="0"/>
                                  <w:marBottom w:val="0"/>
                                  <w:divBdr>
                                    <w:top w:val="none" w:sz="0" w:space="0" w:color="auto"/>
                                    <w:left w:val="none" w:sz="0" w:space="0" w:color="auto"/>
                                    <w:bottom w:val="none" w:sz="0" w:space="0" w:color="auto"/>
                                    <w:right w:val="none" w:sz="0" w:space="0" w:color="auto"/>
                                  </w:divBdr>
                                  <w:divsChild>
                                    <w:div w:id="249434122">
                                      <w:marLeft w:val="0"/>
                                      <w:marRight w:val="0"/>
                                      <w:marTop w:val="0"/>
                                      <w:marBottom w:val="0"/>
                                      <w:divBdr>
                                        <w:top w:val="none" w:sz="0" w:space="0" w:color="auto"/>
                                        <w:left w:val="none" w:sz="0" w:space="0" w:color="auto"/>
                                        <w:bottom w:val="none" w:sz="0" w:space="0" w:color="auto"/>
                                        <w:right w:val="none" w:sz="0" w:space="0" w:color="auto"/>
                                      </w:divBdr>
                                    </w:div>
                                    <w:div w:id="440759928">
                                      <w:marLeft w:val="0"/>
                                      <w:marRight w:val="0"/>
                                      <w:marTop w:val="0"/>
                                      <w:marBottom w:val="0"/>
                                      <w:divBdr>
                                        <w:top w:val="none" w:sz="0" w:space="0" w:color="auto"/>
                                        <w:left w:val="none" w:sz="0" w:space="0" w:color="auto"/>
                                        <w:bottom w:val="none" w:sz="0" w:space="0" w:color="auto"/>
                                        <w:right w:val="none" w:sz="0" w:space="0" w:color="auto"/>
                                      </w:divBdr>
                                      <w:divsChild>
                                        <w:div w:id="1963146809">
                                          <w:marLeft w:val="0"/>
                                          <w:marRight w:val="0"/>
                                          <w:marTop w:val="0"/>
                                          <w:marBottom w:val="0"/>
                                          <w:divBdr>
                                            <w:top w:val="none" w:sz="0" w:space="0" w:color="auto"/>
                                            <w:left w:val="none" w:sz="0" w:space="0" w:color="auto"/>
                                            <w:bottom w:val="none" w:sz="0" w:space="0" w:color="auto"/>
                                            <w:right w:val="none" w:sz="0" w:space="0" w:color="auto"/>
                                          </w:divBdr>
                                        </w:div>
                                      </w:divsChild>
                                    </w:div>
                                    <w:div w:id="707532508">
                                      <w:marLeft w:val="0"/>
                                      <w:marRight w:val="0"/>
                                      <w:marTop w:val="0"/>
                                      <w:marBottom w:val="0"/>
                                      <w:divBdr>
                                        <w:top w:val="none" w:sz="0" w:space="0" w:color="auto"/>
                                        <w:left w:val="none" w:sz="0" w:space="0" w:color="auto"/>
                                        <w:bottom w:val="none" w:sz="0" w:space="0" w:color="auto"/>
                                        <w:right w:val="none" w:sz="0" w:space="0" w:color="auto"/>
                                      </w:divBdr>
                                      <w:divsChild>
                                        <w:div w:id="1705448457">
                                          <w:marLeft w:val="0"/>
                                          <w:marRight w:val="0"/>
                                          <w:marTop w:val="0"/>
                                          <w:marBottom w:val="0"/>
                                          <w:divBdr>
                                            <w:top w:val="none" w:sz="0" w:space="0" w:color="auto"/>
                                            <w:left w:val="none" w:sz="0" w:space="0" w:color="auto"/>
                                            <w:bottom w:val="none" w:sz="0" w:space="0" w:color="auto"/>
                                            <w:right w:val="none" w:sz="0" w:space="0" w:color="auto"/>
                                          </w:divBdr>
                                        </w:div>
                                      </w:divsChild>
                                    </w:div>
                                    <w:div w:id="1225530614">
                                      <w:marLeft w:val="0"/>
                                      <w:marRight w:val="0"/>
                                      <w:marTop w:val="0"/>
                                      <w:marBottom w:val="0"/>
                                      <w:divBdr>
                                        <w:top w:val="none" w:sz="0" w:space="0" w:color="auto"/>
                                        <w:left w:val="none" w:sz="0" w:space="0" w:color="auto"/>
                                        <w:bottom w:val="none" w:sz="0" w:space="0" w:color="auto"/>
                                        <w:right w:val="none" w:sz="0" w:space="0" w:color="auto"/>
                                      </w:divBdr>
                                      <w:divsChild>
                                        <w:div w:id="1371494248">
                                          <w:marLeft w:val="0"/>
                                          <w:marRight w:val="0"/>
                                          <w:marTop w:val="0"/>
                                          <w:marBottom w:val="0"/>
                                          <w:divBdr>
                                            <w:top w:val="none" w:sz="0" w:space="0" w:color="auto"/>
                                            <w:left w:val="none" w:sz="0" w:space="0" w:color="auto"/>
                                            <w:bottom w:val="none" w:sz="0" w:space="0" w:color="auto"/>
                                            <w:right w:val="none" w:sz="0" w:space="0" w:color="auto"/>
                                          </w:divBdr>
                                          <w:divsChild>
                                            <w:div w:id="102741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465530">
                                      <w:marLeft w:val="0"/>
                                      <w:marRight w:val="0"/>
                                      <w:marTop w:val="0"/>
                                      <w:marBottom w:val="0"/>
                                      <w:divBdr>
                                        <w:top w:val="none" w:sz="0" w:space="0" w:color="auto"/>
                                        <w:left w:val="none" w:sz="0" w:space="0" w:color="auto"/>
                                        <w:bottom w:val="none" w:sz="0" w:space="0" w:color="auto"/>
                                        <w:right w:val="none" w:sz="0" w:space="0" w:color="auto"/>
                                      </w:divBdr>
                                    </w:div>
                                    <w:div w:id="1937446365">
                                      <w:marLeft w:val="0"/>
                                      <w:marRight w:val="0"/>
                                      <w:marTop w:val="0"/>
                                      <w:marBottom w:val="0"/>
                                      <w:divBdr>
                                        <w:top w:val="none" w:sz="0" w:space="0" w:color="auto"/>
                                        <w:left w:val="none" w:sz="0" w:space="0" w:color="auto"/>
                                        <w:bottom w:val="none" w:sz="0" w:space="0" w:color="auto"/>
                                        <w:right w:val="none" w:sz="0" w:space="0" w:color="auto"/>
                                      </w:divBdr>
                                      <w:divsChild>
                                        <w:div w:id="200084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6284236">
      <w:bodyDiv w:val="1"/>
      <w:marLeft w:val="0"/>
      <w:marRight w:val="0"/>
      <w:marTop w:val="0"/>
      <w:marBottom w:val="0"/>
      <w:divBdr>
        <w:top w:val="none" w:sz="0" w:space="0" w:color="auto"/>
        <w:left w:val="none" w:sz="0" w:space="0" w:color="auto"/>
        <w:bottom w:val="none" w:sz="0" w:space="0" w:color="auto"/>
        <w:right w:val="none" w:sz="0" w:space="0" w:color="auto"/>
      </w:divBdr>
      <w:divsChild>
        <w:div w:id="2143646813">
          <w:marLeft w:val="0"/>
          <w:marRight w:val="0"/>
          <w:marTop w:val="0"/>
          <w:marBottom w:val="0"/>
          <w:divBdr>
            <w:top w:val="none" w:sz="0" w:space="0" w:color="auto"/>
            <w:left w:val="none" w:sz="0" w:space="0" w:color="auto"/>
            <w:bottom w:val="none" w:sz="0" w:space="0" w:color="auto"/>
            <w:right w:val="none" w:sz="0" w:space="0" w:color="auto"/>
          </w:divBdr>
          <w:divsChild>
            <w:div w:id="1235165580">
              <w:marLeft w:val="0"/>
              <w:marRight w:val="0"/>
              <w:marTop w:val="0"/>
              <w:marBottom w:val="0"/>
              <w:divBdr>
                <w:top w:val="none" w:sz="0" w:space="0" w:color="auto"/>
                <w:left w:val="none" w:sz="0" w:space="0" w:color="auto"/>
                <w:bottom w:val="none" w:sz="0" w:space="0" w:color="auto"/>
                <w:right w:val="none" w:sz="0" w:space="0" w:color="auto"/>
              </w:divBdr>
              <w:divsChild>
                <w:div w:id="53702876">
                  <w:marLeft w:val="0"/>
                  <w:marRight w:val="0"/>
                  <w:marTop w:val="0"/>
                  <w:marBottom w:val="0"/>
                  <w:divBdr>
                    <w:top w:val="none" w:sz="0" w:space="0" w:color="auto"/>
                    <w:left w:val="none" w:sz="0" w:space="0" w:color="auto"/>
                    <w:bottom w:val="none" w:sz="0" w:space="0" w:color="auto"/>
                    <w:right w:val="none" w:sz="0" w:space="0" w:color="auto"/>
                  </w:divBdr>
                  <w:divsChild>
                    <w:div w:id="1142238832">
                      <w:marLeft w:val="0"/>
                      <w:marRight w:val="0"/>
                      <w:marTop w:val="0"/>
                      <w:marBottom w:val="0"/>
                      <w:divBdr>
                        <w:top w:val="none" w:sz="0" w:space="0" w:color="auto"/>
                        <w:left w:val="none" w:sz="0" w:space="0" w:color="auto"/>
                        <w:bottom w:val="none" w:sz="0" w:space="0" w:color="auto"/>
                        <w:right w:val="none" w:sz="0" w:space="0" w:color="auto"/>
                      </w:divBdr>
                      <w:divsChild>
                        <w:div w:id="201352975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81504987">
                              <w:marLeft w:val="0"/>
                              <w:marRight w:val="0"/>
                              <w:marTop w:val="0"/>
                              <w:marBottom w:val="0"/>
                              <w:divBdr>
                                <w:top w:val="none" w:sz="0" w:space="0" w:color="auto"/>
                                <w:left w:val="none" w:sz="0" w:space="0" w:color="auto"/>
                                <w:bottom w:val="none" w:sz="0" w:space="0" w:color="auto"/>
                                <w:right w:val="none" w:sz="0" w:space="0" w:color="auto"/>
                              </w:divBdr>
                              <w:divsChild>
                                <w:div w:id="459805043">
                                  <w:marLeft w:val="0"/>
                                  <w:marRight w:val="0"/>
                                  <w:marTop w:val="0"/>
                                  <w:marBottom w:val="0"/>
                                  <w:divBdr>
                                    <w:top w:val="none" w:sz="0" w:space="0" w:color="auto"/>
                                    <w:left w:val="none" w:sz="0" w:space="0" w:color="auto"/>
                                    <w:bottom w:val="none" w:sz="0" w:space="0" w:color="auto"/>
                                    <w:right w:val="none" w:sz="0" w:space="0" w:color="auto"/>
                                  </w:divBdr>
                                  <w:divsChild>
                                    <w:div w:id="898248017">
                                      <w:marLeft w:val="0"/>
                                      <w:marRight w:val="0"/>
                                      <w:marTop w:val="0"/>
                                      <w:marBottom w:val="0"/>
                                      <w:divBdr>
                                        <w:top w:val="none" w:sz="0" w:space="0" w:color="auto"/>
                                        <w:left w:val="none" w:sz="0" w:space="0" w:color="auto"/>
                                        <w:bottom w:val="none" w:sz="0" w:space="0" w:color="auto"/>
                                        <w:right w:val="none" w:sz="0" w:space="0" w:color="auto"/>
                                      </w:divBdr>
                                    </w:div>
                                    <w:div w:id="994452400">
                                      <w:marLeft w:val="0"/>
                                      <w:marRight w:val="0"/>
                                      <w:marTop w:val="0"/>
                                      <w:marBottom w:val="0"/>
                                      <w:divBdr>
                                        <w:top w:val="none" w:sz="0" w:space="0" w:color="auto"/>
                                        <w:left w:val="none" w:sz="0" w:space="0" w:color="auto"/>
                                        <w:bottom w:val="none" w:sz="0" w:space="0" w:color="auto"/>
                                        <w:right w:val="none" w:sz="0" w:space="0" w:color="auto"/>
                                      </w:divBdr>
                                      <w:divsChild>
                                        <w:div w:id="678046571">
                                          <w:marLeft w:val="0"/>
                                          <w:marRight w:val="0"/>
                                          <w:marTop w:val="0"/>
                                          <w:marBottom w:val="0"/>
                                          <w:divBdr>
                                            <w:top w:val="none" w:sz="0" w:space="0" w:color="auto"/>
                                            <w:left w:val="none" w:sz="0" w:space="0" w:color="auto"/>
                                            <w:bottom w:val="none" w:sz="0" w:space="0" w:color="auto"/>
                                            <w:right w:val="none" w:sz="0" w:space="0" w:color="auto"/>
                                          </w:divBdr>
                                        </w:div>
                                      </w:divsChild>
                                    </w:div>
                                    <w:div w:id="1016804808">
                                      <w:marLeft w:val="0"/>
                                      <w:marRight w:val="0"/>
                                      <w:marTop w:val="0"/>
                                      <w:marBottom w:val="0"/>
                                      <w:divBdr>
                                        <w:top w:val="none" w:sz="0" w:space="0" w:color="auto"/>
                                        <w:left w:val="none" w:sz="0" w:space="0" w:color="auto"/>
                                        <w:bottom w:val="none" w:sz="0" w:space="0" w:color="auto"/>
                                        <w:right w:val="none" w:sz="0" w:space="0" w:color="auto"/>
                                      </w:divBdr>
                                      <w:divsChild>
                                        <w:div w:id="1905067073">
                                          <w:marLeft w:val="0"/>
                                          <w:marRight w:val="0"/>
                                          <w:marTop w:val="0"/>
                                          <w:marBottom w:val="0"/>
                                          <w:divBdr>
                                            <w:top w:val="none" w:sz="0" w:space="0" w:color="auto"/>
                                            <w:left w:val="none" w:sz="0" w:space="0" w:color="auto"/>
                                            <w:bottom w:val="none" w:sz="0" w:space="0" w:color="auto"/>
                                            <w:right w:val="none" w:sz="0" w:space="0" w:color="auto"/>
                                          </w:divBdr>
                                        </w:div>
                                      </w:divsChild>
                                    </w:div>
                                    <w:div w:id="1291546024">
                                      <w:marLeft w:val="0"/>
                                      <w:marRight w:val="0"/>
                                      <w:marTop w:val="0"/>
                                      <w:marBottom w:val="0"/>
                                      <w:divBdr>
                                        <w:top w:val="none" w:sz="0" w:space="0" w:color="auto"/>
                                        <w:left w:val="none" w:sz="0" w:space="0" w:color="auto"/>
                                        <w:bottom w:val="none" w:sz="0" w:space="0" w:color="auto"/>
                                        <w:right w:val="none" w:sz="0" w:space="0" w:color="auto"/>
                                      </w:divBdr>
                                      <w:divsChild>
                                        <w:div w:id="833254206">
                                          <w:marLeft w:val="0"/>
                                          <w:marRight w:val="0"/>
                                          <w:marTop w:val="0"/>
                                          <w:marBottom w:val="0"/>
                                          <w:divBdr>
                                            <w:top w:val="none" w:sz="0" w:space="0" w:color="auto"/>
                                            <w:left w:val="none" w:sz="0" w:space="0" w:color="auto"/>
                                            <w:bottom w:val="none" w:sz="0" w:space="0" w:color="auto"/>
                                            <w:right w:val="none" w:sz="0" w:space="0" w:color="auto"/>
                                          </w:divBdr>
                                          <w:divsChild>
                                            <w:div w:id="16885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2770">
                                      <w:marLeft w:val="0"/>
                                      <w:marRight w:val="0"/>
                                      <w:marTop w:val="0"/>
                                      <w:marBottom w:val="0"/>
                                      <w:divBdr>
                                        <w:top w:val="none" w:sz="0" w:space="0" w:color="auto"/>
                                        <w:left w:val="none" w:sz="0" w:space="0" w:color="auto"/>
                                        <w:bottom w:val="none" w:sz="0" w:space="0" w:color="auto"/>
                                        <w:right w:val="none" w:sz="0" w:space="0" w:color="auto"/>
                                      </w:divBdr>
                                      <w:divsChild>
                                        <w:div w:id="1364329141">
                                          <w:marLeft w:val="0"/>
                                          <w:marRight w:val="0"/>
                                          <w:marTop w:val="0"/>
                                          <w:marBottom w:val="0"/>
                                          <w:divBdr>
                                            <w:top w:val="none" w:sz="0" w:space="0" w:color="auto"/>
                                            <w:left w:val="none" w:sz="0" w:space="0" w:color="auto"/>
                                            <w:bottom w:val="none" w:sz="0" w:space="0" w:color="auto"/>
                                            <w:right w:val="none" w:sz="0" w:space="0" w:color="auto"/>
                                          </w:divBdr>
                                        </w:div>
                                      </w:divsChild>
                                    </w:div>
                                    <w:div w:id="1481800595">
                                      <w:marLeft w:val="0"/>
                                      <w:marRight w:val="0"/>
                                      <w:marTop w:val="0"/>
                                      <w:marBottom w:val="0"/>
                                      <w:divBdr>
                                        <w:top w:val="none" w:sz="0" w:space="0" w:color="auto"/>
                                        <w:left w:val="none" w:sz="0" w:space="0" w:color="auto"/>
                                        <w:bottom w:val="none" w:sz="0" w:space="0" w:color="auto"/>
                                        <w:right w:val="none" w:sz="0" w:space="0" w:color="auto"/>
                                      </w:divBdr>
                                      <w:divsChild>
                                        <w:div w:id="1154225166">
                                          <w:marLeft w:val="0"/>
                                          <w:marRight w:val="0"/>
                                          <w:marTop w:val="0"/>
                                          <w:marBottom w:val="0"/>
                                          <w:divBdr>
                                            <w:top w:val="none" w:sz="0" w:space="0" w:color="auto"/>
                                            <w:left w:val="none" w:sz="0" w:space="0" w:color="auto"/>
                                            <w:bottom w:val="none" w:sz="0" w:space="0" w:color="auto"/>
                                            <w:right w:val="none" w:sz="0" w:space="0" w:color="auto"/>
                                          </w:divBdr>
                                        </w:div>
                                      </w:divsChild>
                                    </w:div>
                                    <w:div w:id="1835147524">
                                      <w:marLeft w:val="0"/>
                                      <w:marRight w:val="0"/>
                                      <w:marTop w:val="0"/>
                                      <w:marBottom w:val="0"/>
                                      <w:divBdr>
                                        <w:top w:val="none" w:sz="0" w:space="0" w:color="auto"/>
                                        <w:left w:val="none" w:sz="0" w:space="0" w:color="auto"/>
                                        <w:bottom w:val="none" w:sz="0" w:space="0" w:color="auto"/>
                                        <w:right w:val="none" w:sz="0" w:space="0" w:color="auto"/>
                                      </w:divBdr>
                                      <w:divsChild>
                                        <w:div w:id="1267225672">
                                          <w:marLeft w:val="0"/>
                                          <w:marRight w:val="0"/>
                                          <w:marTop w:val="0"/>
                                          <w:marBottom w:val="0"/>
                                          <w:divBdr>
                                            <w:top w:val="none" w:sz="0" w:space="0" w:color="auto"/>
                                            <w:left w:val="none" w:sz="0" w:space="0" w:color="auto"/>
                                            <w:bottom w:val="none" w:sz="0" w:space="0" w:color="auto"/>
                                            <w:right w:val="none" w:sz="0" w:space="0" w:color="auto"/>
                                          </w:divBdr>
                                        </w:div>
                                      </w:divsChild>
                                    </w:div>
                                    <w:div w:id="1861818759">
                                      <w:marLeft w:val="0"/>
                                      <w:marRight w:val="0"/>
                                      <w:marTop w:val="0"/>
                                      <w:marBottom w:val="0"/>
                                      <w:divBdr>
                                        <w:top w:val="none" w:sz="0" w:space="0" w:color="auto"/>
                                        <w:left w:val="none" w:sz="0" w:space="0" w:color="auto"/>
                                        <w:bottom w:val="none" w:sz="0" w:space="0" w:color="auto"/>
                                        <w:right w:val="none" w:sz="0" w:space="0" w:color="auto"/>
                                      </w:divBdr>
                                    </w:div>
                                  </w:divsChild>
                                </w:div>
                                <w:div w:id="170906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825035">
      <w:bodyDiv w:val="1"/>
      <w:marLeft w:val="0"/>
      <w:marRight w:val="0"/>
      <w:marTop w:val="0"/>
      <w:marBottom w:val="0"/>
      <w:divBdr>
        <w:top w:val="none" w:sz="0" w:space="0" w:color="auto"/>
        <w:left w:val="none" w:sz="0" w:space="0" w:color="auto"/>
        <w:bottom w:val="none" w:sz="0" w:space="0" w:color="auto"/>
        <w:right w:val="none" w:sz="0" w:space="0" w:color="auto"/>
      </w:divBdr>
    </w:div>
    <w:div w:id="1251114310">
      <w:marLeft w:val="0"/>
      <w:marRight w:val="0"/>
      <w:marTop w:val="0"/>
      <w:marBottom w:val="0"/>
      <w:divBdr>
        <w:top w:val="none" w:sz="0" w:space="0" w:color="auto"/>
        <w:left w:val="none" w:sz="0" w:space="0" w:color="auto"/>
        <w:bottom w:val="none" w:sz="0" w:space="0" w:color="auto"/>
        <w:right w:val="none" w:sz="0" w:space="0" w:color="auto"/>
      </w:divBdr>
      <w:divsChild>
        <w:div w:id="1251114304">
          <w:marLeft w:val="150"/>
          <w:marRight w:val="150"/>
          <w:marTop w:val="150"/>
          <w:marBottom w:val="150"/>
          <w:divBdr>
            <w:top w:val="none" w:sz="0" w:space="0" w:color="auto"/>
            <w:left w:val="none" w:sz="0" w:space="0" w:color="auto"/>
            <w:bottom w:val="none" w:sz="0" w:space="0" w:color="auto"/>
            <w:right w:val="none" w:sz="0" w:space="0" w:color="auto"/>
          </w:divBdr>
          <w:divsChild>
            <w:div w:id="1251114315">
              <w:marLeft w:val="0"/>
              <w:marRight w:val="0"/>
              <w:marTop w:val="0"/>
              <w:marBottom w:val="0"/>
              <w:divBdr>
                <w:top w:val="none" w:sz="0" w:space="0" w:color="auto"/>
                <w:left w:val="none" w:sz="0" w:space="0" w:color="auto"/>
                <w:bottom w:val="none" w:sz="0" w:space="0" w:color="auto"/>
                <w:right w:val="none" w:sz="0" w:space="0" w:color="auto"/>
              </w:divBdr>
              <w:divsChild>
                <w:div w:id="1251114318">
                  <w:marLeft w:val="0"/>
                  <w:marRight w:val="0"/>
                  <w:marTop w:val="0"/>
                  <w:marBottom w:val="0"/>
                  <w:divBdr>
                    <w:top w:val="none" w:sz="0" w:space="0" w:color="auto"/>
                    <w:left w:val="none" w:sz="0" w:space="0" w:color="auto"/>
                    <w:bottom w:val="none" w:sz="0" w:space="0" w:color="auto"/>
                    <w:right w:val="none" w:sz="0" w:space="0" w:color="auto"/>
                  </w:divBdr>
                  <w:divsChild>
                    <w:div w:id="1251114305">
                      <w:marLeft w:val="0"/>
                      <w:marRight w:val="0"/>
                      <w:marTop w:val="0"/>
                      <w:marBottom w:val="0"/>
                      <w:divBdr>
                        <w:top w:val="none" w:sz="0" w:space="0" w:color="auto"/>
                        <w:left w:val="none" w:sz="0" w:space="0" w:color="auto"/>
                        <w:bottom w:val="none" w:sz="0" w:space="0" w:color="auto"/>
                        <w:right w:val="none" w:sz="0" w:space="0" w:color="auto"/>
                      </w:divBdr>
                    </w:div>
                    <w:div w:id="1251114343">
                      <w:marLeft w:val="0"/>
                      <w:marRight w:val="0"/>
                      <w:marTop w:val="0"/>
                      <w:marBottom w:val="0"/>
                      <w:divBdr>
                        <w:top w:val="none" w:sz="0" w:space="0" w:color="auto"/>
                        <w:left w:val="none" w:sz="0" w:space="0" w:color="auto"/>
                        <w:bottom w:val="none" w:sz="0" w:space="0" w:color="auto"/>
                        <w:right w:val="none" w:sz="0" w:space="0" w:color="auto"/>
                      </w:divBdr>
                    </w:div>
                    <w:div w:id="12511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14331">
      <w:marLeft w:val="0"/>
      <w:marRight w:val="0"/>
      <w:marTop w:val="0"/>
      <w:marBottom w:val="0"/>
      <w:divBdr>
        <w:top w:val="none" w:sz="0" w:space="0" w:color="auto"/>
        <w:left w:val="none" w:sz="0" w:space="0" w:color="auto"/>
        <w:bottom w:val="none" w:sz="0" w:space="0" w:color="auto"/>
        <w:right w:val="none" w:sz="0" w:space="0" w:color="auto"/>
      </w:divBdr>
      <w:divsChild>
        <w:div w:id="1251114339">
          <w:marLeft w:val="150"/>
          <w:marRight w:val="150"/>
          <w:marTop w:val="150"/>
          <w:marBottom w:val="150"/>
          <w:divBdr>
            <w:top w:val="none" w:sz="0" w:space="0" w:color="auto"/>
            <w:left w:val="none" w:sz="0" w:space="0" w:color="auto"/>
            <w:bottom w:val="none" w:sz="0" w:space="0" w:color="auto"/>
            <w:right w:val="none" w:sz="0" w:space="0" w:color="auto"/>
          </w:divBdr>
          <w:divsChild>
            <w:div w:id="1251114324">
              <w:marLeft w:val="0"/>
              <w:marRight w:val="0"/>
              <w:marTop w:val="0"/>
              <w:marBottom w:val="0"/>
              <w:divBdr>
                <w:top w:val="none" w:sz="0" w:space="0" w:color="auto"/>
                <w:left w:val="none" w:sz="0" w:space="0" w:color="auto"/>
                <w:bottom w:val="none" w:sz="0" w:space="0" w:color="auto"/>
                <w:right w:val="none" w:sz="0" w:space="0" w:color="auto"/>
              </w:divBdr>
              <w:divsChild>
                <w:div w:id="1251114323">
                  <w:marLeft w:val="0"/>
                  <w:marRight w:val="0"/>
                  <w:marTop w:val="0"/>
                  <w:marBottom w:val="0"/>
                  <w:divBdr>
                    <w:top w:val="none" w:sz="0" w:space="0" w:color="auto"/>
                    <w:left w:val="none" w:sz="0" w:space="0" w:color="auto"/>
                    <w:bottom w:val="none" w:sz="0" w:space="0" w:color="auto"/>
                    <w:right w:val="none" w:sz="0" w:space="0" w:color="auto"/>
                  </w:divBdr>
                  <w:divsChild>
                    <w:div w:id="1251114328">
                      <w:marLeft w:val="0"/>
                      <w:marRight w:val="0"/>
                      <w:marTop w:val="0"/>
                      <w:marBottom w:val="0"/>
                      <w:divBdr>
                        <w:top w:val="none" w:sz="0" w:space="0" w:color="auto"/>
                        <w:left w:val="none" w:sz="0" w:space="0" w:color="auto"/>
                        <w:bottom w:val="none" w:sz="0" w:space="0" w:color="auto"/>
                        <w:right w:val="none" w:sz="0" w:space="0" w:color="auto"/>
                      </w:divBdr>
                    </w:div>
                    <w:div w:id="125111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14342">
      <w:marLeft w:val="0"/>
      <w:marRight w:val="0"/>
      <w:marTop w:val="0"/>
      <w:marBottom w:val="0"/>
      <w:divBdr>
        <w:top w:val="none" w:sz="0" w:space="0" w:color="auto"/>
        <w:left w:val="none" w:sz="0" w:space="0" w:color="auto"/>
        <w:bottom w:val="none" w:sz="0" w:space="0" w:color="auto"/>
        <w:right w:val="none" w:sz="0" w:space="0" w:color="auto"/>
      </w:divBdr>
      <w:divsChild>
        <w:div w:id="1251114335">
          <w:marLeft w:val="150"/>
          <w:marRight w:val="150"/>
          <w:marTop w:val="150"/>
          <w:marBottom w:val="150"/>
          <w:divBdr>
            <w:top w:val="none" w:sz="0" w:space="0" w:color="auto"/>
            <w:left w:val="none" w:sz="0" w:space="0" w:color="auto"/>
            <w:bottom w:val="none" w:sz="0" w:space="0" w:color="auto"/>
            <w:right w:val="none" w:sz="0" w:space="0" w:color="auto"/>
          </w:divBdr>
          <w:divsChild>
            <w:div w:id="1251114327">
              <w:marLeft w:val="0"/>
              <w:marRight w:val="0"/>
              <w:marTop w:val="0"/>
              <w:marBottom w:val="0"/>
              <w:divBdr>
                <w:top w:val="none" w:sz="0" w:space="0" w:color="auto"/>
                <w:left w:val="none" w:sz="0" w:space="0" w:color="auto"/>
                <w:bottom w:val="none" w:sz="0" w:space="0" w:color="auto"/>
                <w:right w:val="none" w:sz="0" w:space="0" w:color="auto"/>
              </w:divBdr>
              <w:divsChild>
                <w:div w:id="1251114355">
                  <w:marLeft w:val="0"/>
                  <w:marRight w:val="0"/>
                  <w:marTop w:val="0"/>
                  <w:marBottom w:val="0"/>
                  <w:divBdr>
                    <w:top w:val="none" w:sz="0" w:space="0" w:color="auto"/>
                    <w:left w:val="none" w:sz="0" w:space="0" w:color="auto"/>
                    <w:bottom w:val="none" w:sz="0" w:space="0" w:color="auto"/>
                    <w:right w:val="none" w:sz="0" w:space="0" w:color="auto"/>
                  </w:divBdr>
                  <w:divsChild>
                    <w:div w:id="1251114321">
                      <w:marLeft w:val="0"/>
                      <w:marRight w:val="0"/>
                      <w:marTop w:val="0"/>
                      <w:marBottom w:val="0"/>
                      <w:divBdr>
                        <w:top w:val="none" w:sz="0" w:space="0" w:color="auto"/>
                        <w:left w:val="none" w:sz="0" w:space="0" w:color="auto"/>
                        <w:bottom w:val="none" w:sz="0" w:space="0" w:color="auto"/>
                        <w:right w:val="none" w:sz="0" w:space="0" w:color="auto"/>
                      </w:divBdr>
                    </w:div>
                    <w:div w:id="1251114325">
                      <w:marLeft w:val="0"/>
                      <w:marRight w:val="0"/>
                      <w:marTop w:val="0"/>
                      <w:marBottom w:val="0"/>
                      <w:divBdr>
                        <w:top w:val="none" w:sz="0" w:space="0" w:color="auto"/>
                        <w:left w:val="none" w:sz="0" w:space="0" w:color="auto"/>
                        <w:bottom w:val="none" w:sz="0" w:space="0" w:color="auto"/>
                        <w:right w:val="none" w:sz="0" w:space="0" w:color="auto"/>
                      </w:divBdr>
                    </w:div>
                    <w:div w:id="12511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14346">
      <w:marLeft w:val="0"/>
      <w:marRight w:val="0"/>
      <w:marTop w:val="0"/>
      <w:marBottom w:val="0"/>
      <w:divBdr>
        <w:top w:val="none" w:sz="0" w:space="0" w:color="auto"/>
        <w:left w:val="none" w:sz="0" w:space="0" w:color="auto"/>
        <w:bottom w:val="none" w:sz="0" w:space="0" w:color="auto"/>
        <w:right w:val="none" w:sz="0" w:space="0" w:color="auto"/>
      </w:divBdr>
      <w:divsChild>
        <w:div w:id="1251114348">
          <w:marLeft w:val="150"/>
          <w:marRight w:val="150"/>
          <w:marTop w:val="150"/>
          <w:marBottom w:val="150"/>
          <w:divBdr>
            <w:top w:val="none" w:sz="0" w:space="0" w:color="auto"/>
            <w:left w:val="none" w:sz="0" w:space="0" w:color="auto"/>
            <w:bottom w:val="none" w:sz="0" w:space="0" w:color="auto"/>
            <w:right w:val="none" w:sz="0" w:space="0" w:color="auto"/>
          </w:divBdr>
          <w:divsChild>
            <w:div w:id="1251114344">
              <w:marLeft w:val="0"/>
              <w:marRight w:val="0"/>
              <w:marTop w:val="0"/>
              <w:marBottom w:val="0"/>
              <w:divBdr>
                <w:top w:val="none" w:sz="0" w:space="0" w:color="auto"/>
                <w:left w:val="none" w:sz="0" w:space="0" w:color="auto"/>
                <w:bottom w:val="none" w:sz="0" w:space="0" w:color="auto"/>
                <w:right w:val="none" w:sz="0" w:space="0" w:color="auto"/>
              </w:divBdr>
              <w:divsChild>
                <w:div w:id="1251114330">
                  <w:marLeft w:val="0"/>
                  <w:marRight w:val="0"/>
                  <w:marTop w:val="0"/>
                  <w:marBottom w:val="0"/>
                  <w:divBdr>
                    <w:top w:val="none" w:sz="0" w:space="0" w:color="auto"/>
                    <w:left w:val="none" w:sz="0" w:space="0" w:color="auto"/>
                    <w:bottom w:val="none" w:sz="0" w:space="0" w:color="auto"/>
                    <w:right w:val="none" w:sz="0" w:space="0" w:color="auto"/>
                  </w:divBdr>
                  <w:divsChild>
                    <w:div w:id="1251114312">
                      <w:marLeft w:val="0"/>
                      <w:marRight w:val="0"/>
                      <w:marTop w:val="0"/>
                      <w:marBottom w:val="0"/>
                      <w:divBdr>
                        <w:top w:val="none" w:sz="0" w:space="0" w:color="auto"/>
                        <w:left w:val="none" w:sz="0" w:space="0" w:color="auto"/>
                        <w:bottom w:val="none" w:sz="0" w:space="0" w:color="auto"/>
                        <w:right w:val="none" w:sz="0" w:space="0" w:color="auto"/>
                      </w:divBdr>
                    </w:div>
                    <w:div w:id="125111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14353">
      <w:marLeft w:val="0"/>
      <w:marRight w:val="0"/>
      <w:marTop w:val="0"/>
      <w:marBottom w:val="0"/>
      <w:divBdr>
        <w:top w:val="none" w:sz="0" w:space="0" w:color="auto"/>
        <w:left w:val="none" w:sz="0" w:space="0" w:color="auto"/>
        <w:bottom w:val="none" w:sz="0" w:space="0" w:color="auto"/>
        <w:right w:val="none" w:sz="0" w:space="0" w:color="auto"/>
      </w:divBdr>
      <w:divsChild>
        <w:div w:id="1251114314">
          <w:marLeft w:val="0"/>
          <w:marRight w:val="0"/>
          <w:marTop w:val="0"/>
          <w:marBottom w:val="0"/>
          <w:divBdr>
            <w:top w:val="none" w:sz="0" w:space="0" w:color="auto"/>
            <w:left w:val="none" w:sz="0" w:space="0" w:color="auto"/>
            <w:bottom w:val="none" w:sz="0" w:space="0" w:color="auto"/>
            <w:right w:val="none" w:sz="0" w:space="0" w:color="auto"/>
          </w:divBdr>
          <w:divsChild>
            <w:div w:id="1251114320">
              <w:marLeft w:val="0"/>
              <w:marRight w:val="0"/>
              <w:marTop w:val="0"/>
              <w:marBottom w:val="0"/>
              <w:divBdr>
                <w:top w:val="none" w:sz="0" w:space="0" w:color="auto"/>
                <w:left w:val="none" w:sz="0" w:space="0" w:color="auto"/>
                <w:bottom w:val="none" w:sz="0" w:space="0" w:color="auto"/>
                <w:right w:val="none" w:sz="0" w:space="0" w:color="auto"/>
              </w:divBdr>
              <w:divsChild>
                <w:div w:id="1251114332">
                  <w:marLeft w:val="0"/>
                  <w:marRight w:val="0"/>
                  <w:marTop w:val="0"/>
                  <w:marBottom w:val="0"/>
                  <w:divBdr>
                    <w:top w:val="none" w:sz="0" w:space="0" w:color="auto"/>
                    <w:left w:val="none" w:sz="0" w:space="0" w:color="auto"/>
                    <w:bottom w:val="none" w:sz="0" w:space="0" w:color="auto"/>
                    <w:right w:val="none" w:sz="0" w:space="0" w:color="auto"/>
                  </w:divBdr>
                  <w:divsChild>
                    <w:div w:id="1251114336">
                      <w:marLeft w:val="0"/>
                      <w:marRight w:val="0"/>
                      <w:marTop w:val="0"/>
                      <w:marBottom w:val="0"/>
                      <w:divBdr>
                        <w:top w:val="none" w:sz="0" w:space="0" w:color="auto"/>
                        <w:left w:val="none" w:sz="0" w:space="0" w:color="auto"/>
                        <w:bottom w:val="none" w:sz="0" w:space="0" w:color="auto"/>
                        <w:right w:val="none" w:sz="0" w:space="0" w:color="auto"/>
                      </w:divBdr>
                      <w:divsChild>
                        <w:div w:id="125111430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51114338">
                              <w:marLeft w:val="0"/>
                              <w:marRight w:val="0"/>
                              <w:marTop w:val="0"/>
                              <w:marBottom w:val="0"/>
                              <w:divBdr>
                                <w:top w:val="none" w:sz="0" w:space="0" w:color="auto"/>
                                <w:left w:val="none" w:sz="0" w:space="0" w:color="auto"/>
                                <w:bottom w:val="none" w:sz="0" w:space="0" w:color="auto"/>
                                <w:right w:val="none" w:sz="0" w:space="0" w:color="auto"/>
                              </w:divBdr>
                              <w:divsChild>
                                <w:div w:id="1251114351">
                                  <w:marLeft w:val="0"/>
                                  <w:marRight w:val="0"/>
                                  <w:marTop w:val="0"/>
                                  <w:marBottom w:val="0"/>
                                  <w:divBdr>
                                    <w:top w:val="none" w:sz="0" w:space="0" w:color="auto"/>
                                    <w:left w:val="none" w:sz="0" w:space="0" w:color="auto"/>
                                    <w:bottom w:val="none" w:sz="0" w:space="0" w:color="auto"/>
                                    <w:right w:val="none" w:sz="0" w:space="0" w:color="auto"/>
                                  </w:divBdr>
                                  <w:divsChild>
                                    <w:div w:id="1251114307">
                                      <w:marLeft w:val="0"/>
                                      <w:marRight w:val="0"/>
                                      <w:marTop w:val="0"/>
                                      <w:marBottom w:val="0"/>
                                      <w:divBdr>
                                        <w:top w:val="none" w:sz="0" w:space="0" w:color="auto"/>
                                        <w:left w:val="none" w:sz="0" w:space="0" w:color="auto"/>
                                        <w:bottom w:val="none" w:sz="0" w:space="0" w:color="auto"/>
                                        <w:right w:val="none" w:sz="0" w:space="0" w:color="auto"/>
                                      </w:divBdr>
                                      <w:divsChild>
                                        <w:div w:id="1251114341">
                                          <w:marLeft w:val="0"/>
                                          <w:marRight w:val="0"/>
                                          <w:marTop w:val="0"/>
                                          <w:marBottom w:val="0"/>
                                          <w:divBdr>
                                            <w:top w:val="none" w:sz="0" w:space="0" w:color="auto"/>
                                            <w:left w:val="none" w:sz="0" w:space="0" w:color="auto"/>
                                            <w:bottom w:val="none" w:sz="0" w:space="0" w:color="auto"/>
                                            <w:right w:val="none" w:sz="0" w:space="0" w:color="auto"/>
                                          </w:divBdr>
                                        </w:div>
                                      </w:divsChild>
                                    </w:div>
                                    <w:div w:id="1251114308">
                                      <w:marLeft w:val="0"/>
                                      <w:marRight w:val="0"/>
                                      <w:marTop w:val="0"/>
                                      <w:marBottom w:val="0"/>
                                      <w:divBdr>
                                        <w:top w:val="none" w:sz="0" w:space="0" w:color="auto"/>
                                        <w:left w:val="none" w:sz="0" w:space="0" w:color="auto"/>
                                        <w:bottom w:val="none" w:sz="0" w:space="0" w:color="auto"/>
                                        <w:right w:val="none" w:sz="0" w:space="0" w:color="auto"/>
                                      </w:divBdr>
                                      <w:divsChild>
                                        <w:div w:id="1251114322">
                                          <w:marLeft w:val="0"/>
                                          <w:marRight w:val="0"/>
                                          <w:marTop w:val="0"/>
                                          <w:marBottom w:val="0"/>
                                          <w:divBdr>
                                            <w:top w:val="none" w:sz="0" w:space="0" w:color="auto"/>
                                            <w:left w:val="none" w:sz="0" w:space="0" w:color="auto"/>
                                            <w:bottom w:val="none" w:sz="0" w:space="0" w:color="auto"/>
                                            <w:right w:val="none" w:sz="0" w:space="0" w:color="auto"/>
                                          </w:divBdr>
                                        </w:div>
                                      </w:divsChild>
                                    </w:div>
                                    <w:div w:id="1251114311">
                                      <w:marLeft w:val="0"/>
                                      <w:marRight w:val="0"/>
                                      <w:marTop w:val="0"/>
                                      <w:marBottom w:val="0"/>
                                      <w:divBdr>
                                        <w:top w:val="none" w:sz="0" w:space="0" w:color="auto"/>
                                        <w:left w:val="none" w:sz="0" w:space="0" w:color="auto"/>
                                        <w:bottom w:val="none" w:sz="0" w:space="0" w:color="auto"/>
                                        <w:right w:val="none" w:sz="0" w:space="0" w:color="auto"/>
                                      </w:divBdr>
                                      <w:divsChild>
                                        <w:div w:id="1251114337">
                                          <w:marLeft w:val="0"/>
                                          <w:marRight w:val="0"/>
                                          <w:marTop w:val="0"/>
                                          <w:marBottom w:val="0"/>
                                          <w:divBdr>
                                            <w:top w:val="none" w:sz="0" w:space="0" w:color="auto"/>
                                            <w:left w:val="none" w:sz="0" w:space="0" w:color="auto"/>
                                            <w:bottom w:val="none" w:sz="0" w:space="0" w:color="auto"/>
                                            <w:right w:val="none" w:sz="0" w:space="0" w:color="auto"/>
                                          </w:divBdr>
                                        </w:div>
                                      </w:divsChild>
                                    </w:div>
                                    <w:div w:id="1251114313">
                                      <w:marLeft w:val="0"/>
                                      <w:marRight w:val="0"/>
                                      <w:marTop w:val="0"/>
                                      <w:marBottom w:val="0"/>
                                      <w:divBdr>
                                        <w:top w:val="none" w:sz="0" w:space="0" w:color="auto"/>
                                        <w:left w:val="none" w:sz="0" w:space="0" w:color="auto"/>
                                        <w:bottom w:val="none" w:sz="0" w:space="0" w:color="auto"/>
                                        <w:right w:val="none" w:sz="0" w:space="0" w:color="auto"/>
                                      </w:divBdr>
                                      <w:divsChild>
                                        <w:div w:id="1251114345">
                                          <w:marLeft w:val="0"/>
                                          <w:marRight w:val="0"/>
                                          <w:marTop w:val="0"/>
                                          <w:marBottom w:val="0"/>
                                          <w:divBdr>
                                            <w:top w:val="none" w:sz="0" w:space="0" w:color="auto"/>
                                            <w:left w:val="none" w:sz="0" w:space="0" w:color="auto"/>
                                            <w:bottom w:val="none" w:sz="0" w:space="0" w:color="auto"/>
                                            <w:right w:val="none" w:sz="0" w:space="0" w:color="auto"/>
                                          </w:divBdr>
                                        </w:div>
                                      </w:divsChild>
                                    </w:div>
                                    <w:div w:id="1251114317">
                                      <w:marLeft w:val="0"/>
                                      <w:marRight w:val="0"/>
                                      <w:marTop w:val="0"/>
                                      <w:marBottom w:val="0"/>
                                      <w:divBdr>
                                        <w:top w:val="none" w:sz="0" w:space="0" w:color="auto"/>
                                        <w:left w:val="none" w:sz="0" w:space="0" w:color="auto"/>
                                        <w:bottom w:val="none" w:sz="0" w:space="0" w:color="auto"/>
                                        <w:right w:val="none" w:sz="0" w:space="0" w:color="auto"/>
                                      </w:divBdr>
                                      <w:divsChild>
                                        <w:div w:id="1251114326">
                                          <w:marLeft w:val="0"/>
                                          <w:marRight w:val="0"/>
                                          <w:marTop w:val="0"/>
                                          <w:marBottom w:val="0"/>
                                          <w:divBdr>
                                            <w:top w:val="none" w:sz="0" w:space="0" w:color="auto"/>
                                            <w:left w:val="none" w:sz="0" w:space="0" w:color="auto"/>
                                            <w:bottom w:val="none" w:sz="0" w:space="0" w:color="auto"/>
                                            <w:right w:val="none" w:sz="0" w:space="0" w:color="auto"/>
                                          </w:divBdr>
                                        </w:div>
                                      </w:divsChild>
                                    </w:div>
                                    <w:div w:id="1251114334">
                                      <w:marLeft w:val="0"/>
                                      <w:marRight w:val="0"/>
                                      <w:marTop w:val="0"/>
                                      <w:marBottom w:val="0"/>
                                      <w:divBdr>
                                        <w:top w:val="none" w:sz="0" w:space="0" w:color="auto"/>
                                        <w:left w:val="none" w:sz="0" w:space="0" w:color="auto"/>
                                        <w:bottom w:val="none" w:sz="0" w:space="0" w:color="auto"/>
                                        <w:right w:val="none" w:sz="0" w:space="0" w:color="auto"/>
                                      </w:divBdr>
                                      <w:divsChild>
                                        <w:div w:id="1251114347">
                                          <w:marLeft w:val="0"/>
                                          <w:marRight w:val="0"/>
                                          <w:marTop w:val="0"/>
                                          <w:marBottom w:val="0"/>
                                          <w:divBdr>
                                            <w:top w:val="none" w:sz="0" w:space="0" w:color="auto"/>
                                            <w:left w:val="none" w:sz="0" w:space="0" w:color="auto"/>
                                            <w:bottom w:val="none" w:sz="0" w:space="0" w:color="auto"/>
                                            <w:right w:val="none" w:sz="0" w:space="0" w:color="auto"/>
                                          </w:divBdr>
                                        </w:div>
                                      </w:divsChild>
                                    </w:div>
                                    <w:div w:id="1251114340">
                                      <w:marLeft w:val="0"/>
                                      <w:marRight w:val="0"/>
                                      <w:marTop w:val="0"/>
                                      <w:marBottom w:val="0"/>
                                      <w:divBdr>
                                        <w:top w:val="none" w:sz="0" w:space="0" w:color="auto"/>
                                        <w:left w:val="none" w:sz="0" w:space="0" w:color="auto"/>
                                        <w:bottom w:val="none" w:sz="0" w:space="0" w:color="auto"/>
                                        <w:right w:val="none" w:sz="0" w:space="0" w:color="auto"/>
                                      </w:divBdr>
                                      <w:divsChild>
                                        <w:div w:id="1251114319">
                                          <w:marLeft w:val="0"/>
                                          <w:marRight w:val="0"/>
                                          <w:marTop w:val="0"/>
                                          <w:marBottom w:val="0"/>
                                          <w:divBdr>
                                            <w:top w:val="none" w:sz="0" w:space="0" w:color="auto"/>
                                            <w:left w:val="none" w:sz="0" w:space="0" w:color="auto"/>
                                            <w:bottom w:val="none" w:sz="0" w:space="0" w:color="auto"/>
                                            <w:right w:val="none" w:sz="0" w:space="0" w:color="auto"/>
                                          </w:divBdr>
                                        </w:div>
                                      </w:divsChild>
                                    </w:div>
                                    <w:div w:id="1251114350">
                                      <w:marLeft w:val="0"/>
                                      <w:marRight w:val="0"/>
                                      <w:marTop w:val="0"/>
                                      <w:marBottom w:val="0"/>
                                      <w:divBdr>
                                        <w:top w:val="none" w:sz="0" w:space="0" w:color="auto"/>
                                        <w:left w:val="none" w:sz="0" w:space="0" w:color="auto"/>
                                        <w:bottom w:val="none" w:sz="0" w:space="0" w:color="auto"/>
                                        <w:right w:val="none" w:sz="0" w:space="0" w:color="auto"/>
                                      </w:divBdr>
                                      <w:divsChild>
                                        <w:div w:id="1251114306">
                                          <w:marLeft w:val="0"/>
                                          <w:marRight w:val="0"/>
                                          <w:marTop w:val="0"/>
                                          <w:marBottom w:val="0"/>
                                          <w:divBdr>
                                            <w:top w:val="none" w:sz="0" w:space="0" w:color="auto"/>
                                            <w:left w:val="none" w:sz="0" w:space="0" w:color="auto"/>
                                            <w:bottom w:val="none" w:sz="0" w:space="0" w:color="auto"/>
                                            <w:right w:val="none" w:sz="0" w:space="0" w:color="auto"/>
                                          </w:divBdr>
                                        </w:div>
                                      </w:divsChild>
                                    </w:div>
                                    <w:div w:id="1251114354">
                                      <w:marLeft w:val="0"/>
                                      <w:marRight w:val="0"/>
                                      <w:marTop w:val="0"/>
                                      <w:marBottom w:val="0"/>
                                      <w:divBdr>
                                        <w:top w:val="none" w:sz="0" w:space="0" w:color="auto"/>
                                        <w:left w:val="none" w:sz="0" w:space="0" w:color="auto"/>
                                        <w:bottom w:val="none" w:sz="0" w:space="0" w:color="auto"/>
                                        <w:right w:val="none" w:sz="0" w:space="0" w:color="auto"/>
                                      </w:divBdr>
                                      <w:divsChild>
                                        <w:div w:id="12511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5041311">
      <w:bodyDiv w:val="1"/>
      <w:marLeft w:val="0"/>
      <w:marRight w:val="0"/>
      <w:marTop w:val="0"/>
      <w:marBottom w:val="0"/>
      <w:divBdr>
        <w:top w:val="none" w:sz="0" w:space="0" w:color="auto"/>
        <w:left w:val="none" w:sz="0" w:space="0" w:color="auto"/>
        <w:bottom w:val="none" w:sz="0" w:space="0" w:color="auto"/>
        <w:right w:val="none" w:sz="0" w:space="0" w:color="auto"/>
      </w:divBdr>
      <w:divsChild>
        <w:div w:id="1670985177">
          <w:marLeft w:val="0"/>
          <w:marRight w:val="0"/>
          <w:marTop w:val="0"/>
          <w:marBottom w:val="0"/>
          <w:divBdr>
            <w:top w:val="none" w:sz="0" w:space="0" w:color="auto"/>
            <w:left w:val="none" w:sz="0" w:space="0" w:color="auto"/>
            <w:bottom w:val="none" w:sz="0" w:space="0" w:color="auto"/>
            <w:right w:val="none" w:sz="0" w:space="0" w:color="auto"/>
          </w:divBdr>
          <w:divsChild>
            <w:div w:id="986133794">
              <w:marLeft w:val="0"/>
              <w:marRight w:val="0"/>
              <w:marTop w:val="0"/>
              <w:marBottom w:val="0"/>
              <w:divBdr>
                <w:top w:val="none" w:sz="0" w:space="0" w:color="auto"/>
                <w:left w:val="none" w:sz="0" w:space="0" w:color="auto"/>
                <w:bottom w:val="none" w:sz="0" w:space="0" w:color="auto"/>
                <w:right w:val="none" w:sz="0" w:space="0" w:color="auto"/>
              </w:divBdr>
              <w:divsChild>
                <w:div w:id="1678922015">
                  <w:marLeft w:val="0"/>
                  <w:marRight w:val="0"/>
                  <w:marTop w:val="0"/>
                  <w:marBottom w:val="0"/>
                  <w:divBdr>
                    <w:top w:val="none" w:sz="0" w:space="0" w:color="auto"/>
                    <w:left w:val="none" w:sz="0" w:space="0" w:color="auto"/>
                    <w:bottom w:val="none" w:sz="0" w:space="0" w:color="auto"/>
                    <w:right w:val="none" w:sz="0" w:space="0" w:color="auto"/>
                  </w:divBdr>
                  <w:divsChild>
                    <w:div w:id="902299700">
                      <w:marLeft w:val="0"/>
                      <w:marRight w:val="0"/>
                      <w:marTop w:val="0"/>
                      <w:marBottom w:val="0"/>
                      <w:divBdr>
                        <w:top w:val="none" w:sz="0" w:space="0" w:color="auto"/>
                        <w:left w:val="none" w:sz="0" w:space="0" w:color="auto"/>
                        <w:bottom w:val="none" w:sz="0" w:space="0" w:color="auto"/>
                        <w:right w:val="none" w:sz="0" w:space="0" w:color="auto"/>
                      </w:divBdr>
                      <w:divsChild>
                        <w:div w:id="144831009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42152386">
                              <w:marLeft w:val="0"/>
                              <w:marRight w:val="0"/>
                              <w:marTop w:val="0"/>
                              <w:marBottom w:val="0"/>
                              <w:divBdr>
                                <w:top w:val="none" w:sz="0" w:space="0" w:color="auto"/>
                                <w:left w:val="none" w:sz="0" w:space="0" w:color="auto"/>
                                <w:bottom w:val="none" w:sz="0" w:space="0" w:color="auto"/>
                                <w:right w:val="none" w:sz="0" w:space="0" w:color="auto"/>
                              </w:divBdr>
                              <w:divsChild>
                                <w:div w:id="85806154">
                                  <w:marLeft w:val="0"/>
                                  <w:marRight w:val="0"/>
                                  <w:marTop w:val="0"/>
                                  <w:marBottom w:val="0"/>
                                  <w:divBdr>
                                    <w:top w:val="none" w:sz="0" w:space="0" w:color="auto"/>
                                    <w:left w:val="none" w:sz="0" w:space="0" w:color="auto"/>
                                    <w:bottom w:val="none" w:sz="0" w:space="0" w:color="auto"/>
                                    <w:right w:val="none" w:sz="0" w:space="0" w:color="auto"/>
                                  </w:divBdr>
                                  <w:divsChild>
                                    <w:div w:id="556015070">
                                      <w:marLeft w:val="0"/>
                                      <w:marRight w:val="0"/>
                                      <w:marTop w:val="0"/>
                                      <w:marBottom w:val="0"/>
                                      <w:divBdr>
                                        <w:top w:val="none" w:sz="0" w:space="0" w:color="auto"/>
                                        <w:left w:val="none" w:sz="0" w:space="0" w:color="auto"/>
                                        <w:bottom w:val="none" w:sz="0" w:space="0" w:color="auto"/>
                                        <w:right w:val="none" w:sz="0" w:space="0" w:color="auto"/>
                                      </w:divBdr>
                                      <w:divsChild>
                                        <w:div w:id="197549113">
                                          <w:marLeft w:val="0"/>
                                          <w:marRight w:val="0"/>
                                          <w:marTop w:val="0"/>
                                          <w:marBottom w:val="0"/>
                                          <w:divBdr>
                                            <w:top w:val="none" w:sz="0" w:space="0" w:color="auto"/>
                                            <w:left w:val="none" w:sz="0" w:space="0" w:color="auto"/>
                                            <w:bottom w:val="none" w:sz="0" w:space="0" w:color="auto"/>
                                            <w:right w:val="none" w:sz="0" w:space="0" w:color="auto"/>
                                          </w:divBdr>
                                        </w:div>
                                      </w:divsChild>
                                    </w:div>
                                    <w:div w:id="799567700">
                                      <w:marLeft w:val="0"/>
                                      <w:marRight w:val="0"/>
                                      <w:marTop w:val="0"/>
                                      <w:marBottom w:val="0"/>
                                      <w:divBdr>
                                        <w:top w:val="none" w:sz="0" w:space="0" w:color="auto"/>
                                        <w:left w:val="none" w:sz="0" w:space="0" w:color="auto"/>
                                        <w:bottom w:val="none" w:sz="0" w:space="0" w:color="auto"/>
                                        <w:right w:val="none" w:sz="0" w:space="0" w:color="auto"/>
                                      </w:divBdr>
                                    </w:div>
                                    <w:div w:id="1412657590">
                                      <w:marLeft w:val="0"/>
                                      <w:marRight w:val="0"/>
                                      <w:marTop w:val="0"/>
                                      <w:marBottom w:val="0"/>
                                      <w:divBdr>
                                        <w:top w:val="none" w:sz="0" w:space="0" w:color="auto"/>
                                        <w:left w:val="none" w:sz="0" w:space="0" w:color="auto"/>
                                        <w:bottom w:val="none" w:sz="0" w:space="0" w:color="auto"/>
                                        <w:right w:val="none" w:sz="0" w:space="0" w:color="auto"/>
                                      </w:divBdr>
                                    </w:div>
                                    <w:div w:id="1561288539">
                                      <w:marLeft w:val="0"/>
                                      <w:marRight w:val="0"/>
                                      <w:marTop w:val="0"/>
                                      <w:marBottom w:val="0"/>
                                      <w:divBdr>
                                        <w:top w:val="none" w:sz="0" w:space="0" w:color="auto"/>
                                        <w:left w:val="none" w:sz="0" w:space="0" w:color="auto"/>
                                        <w:bottom w:val="none" w:sz="0" w:space="0" w:color="auto"/>
                                        <w:right w:val="none" w:sz="0" w:space="0" w:color="auto"/>
                                      </w:divBdr>
                                      <w:divsChild>
                                        <w:div w:id="434637650">
                                          <w:marLeft w:val="0"/>
                                          <w:marRight w:val="0"/>
                                          <w:marTop w:val="0"/>
                                          <w:marBottom w:val="0"/>
                                          <w:divBdr>
                                            <w:top w:val="none" w:sz="0" w:space="0" w:color="auto"/>
                                            <w:left w:val="none" w:sz="0" w:space="0" w:color="auto"/>
                                            <w:bottom w:val="none" w:sz="0" w:space="0" w:color="auto"/>
                                            <w:right w:val="none" w:sz="0" w:space="0" w:color="auto"/>
                                          </w:divBdr>
                                        </w:div>
                                      </w:divsChild>
                                    </w:div>
                                    <w:div w:id="1834491656">
                                      <w:marLeft w:val="0"/>
                                      <w:marRight w:val="0"/>
                                      <w:marTop w:val="0"/>
                                      <w:marBottom w:val="0"/>
                                      <w:divBdr>
                                        <w:top w:val="none" w:sz="0" w:space="0" w:color="auto"/>
                                        <w:left w:val="none" w:sz="0" w:space="0" w:color="auto"/>
                                        <w:bottom w:val="none" w:sz="0" w:space="0" w:color="auto"/>
                                        <w:right w:val="none" w:sz="0" w:space="0" w:color="auto"/>
                                      </w:divBdr>
                                      <w:divsChild>
                                        <w:div w:id="146396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95476">
                                  <w:marLeft w:val="0"/>
                                  <w:marRight w:val="0"/>
                                  <w:marTop w:val="0"/>
                                  <w:marBottom w:val="0"/>
                                  <w:divBdr>
                                    <w:top w:val="none" w:sz="0" w:space="0" w:color="auto"/>
                                    <w:left w:val="none" w:sz="0" w:space="0" w:color="auto"/>
                                    <w:bottom w:val="none" w:sz="0" w:space="0" w:color="auto"/>
                                    <w:right w:val="none" w:sz="0" w:space="0" w:color="auto"/>
                                  </w:divBdr>
                                  <w:divsChild>
                                    <w:div w:id="2051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967276">
      <w:bodyDiv w:val="1"/>
      <w:marLeft w:val="0"/>
      <w:marRight w:val="0"/>
      <w:marTop w:val="0"/>
      <w:marBottom w:val="0"/>
      <w:divBdr>
        <w:top w:val="none" w:sz="0" w:space="0" w:color="auto"/>
        <w:left w:val="none" w:sz="0" w:space="0" w:color="auto"/>
        <w:bottom w:val="none" w:sz="0" w:space="0" w:color="auto"/>
        <w:right w:val="none" w:sz="0" w:space="0" w:color="auto"/>
      </w:divBdr>
      <w:divsChild>
        <w:div w:id="672875367">
          <w:marLeft w:val="0"/>
          <w:marRight w:val="0"/>
          <w:marTop w:val="0"/>
          <w:marBottom w:val="0"/>
          <w:divBdr>
            <w:top w:val="none" w:sz="0" w:space="0" w:color="auto"/>
            <w:left w:val="none" w:sz="0" w:space="0" w:color="auto"/>
            <w:bottom w:val="none" w:sz="0" w:space="0" w:color="auto"/>
            <w:right w:val="none" w:sz="0" w:space="0" w:color="auto"/>
          </w:divBdr>
          <w:divsChild>
            <w:div w:id="298800185">
              <w:marLeft w:val="0"/>
              <w:marRight w:val="0"/>
              <w:marTop w:val="0"/>
              <w:marBottom w:val="0"/>
              <w:divBdr>
                <w:top w:val="none" w:sz="0" w:space="0" w:color="auto"/>
                <w:left w:val="none" w:sz="0" w:space="0" w:color="auto"/>
                <w:bottom w:val="none" w:sz="0" w:space="0" w:color="auto"/>
                <w:right w:val="none" w:sz="0" w:space="0" w:color="auto"/>
              </w:divBdr>
              <w:divsChild>
                <w:div w:id="1491169675">
                  <w:marLeft w:val="0"/>
                  <w:marRight w:val="0"/>
                  <w:marTop w:val="0"/>
                  <w:marBottom w:val="0"/>
                  <w:divBdr>
                    <w:top w:val="none" w:sz="0" w:space="0" w:color="auto"/>
                    <w:left w:val="none" w:sz="0" w:space="0" w:color="auto"/>
                    <w:bottom w:val="none" w:sz="0" w:space="0" w:color="auto"/>
                    <w:right w:val="none" w:sz="0" w:space="0" w:color="auto"/>
                  </w:divBdr>
                  <w:divsChild>
                    <w:div w:id="994839185">
                      <w:marLeft w:val="0"/>
                      <w:marRight w:val="0"/>
                      <w:marTop w:val="0"/>
                      <w:marBottom w:val="0"/>
                      <w:divBdr>
                        <w:top w:val="none" w:sz="0" w:space="0" w:color="auto"/>
                        <w:left w:val="none" w:sz="0" w:space="0" w:color="auto"/>
                        <w:bottom w:val="none" w:sz="0" w:space="0" w:color="auto"/>
                        <w:right w:val="none" w:sz="0" w:space="0" w:color="auto"/>
                      </w:divBdr>
                      <w:divsChild>
                        <w:div w:id="77497974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82432367">
                              <w:marLeft w:val="0"/>
                              <w:marRight w:val="0"/>
                              <w:marTop w:val="0"/>
                              <w:marBottom w:val="0"/>
                              <w:divBdr>
                                <w:top w:val="none" w:sz="0" w:space="0" w:color="auto"/>
                                <w:left w:val="none" w:sz="0" w:space="0" w:color="auto"/>
                                <w:bottom w:val="none" w:sz="0" w:space="0" w:color="auto"/>
                                <w:right w:val="none" w:sz="0" w:space="0" w:color="auto"/>
                              </w:divBdr>
                              <w:divsChild>
                                <w:div w:id="1479491698">
                                  <w:marLeft w:val="0"/>
                                  <w:marRight w:val="0"/>
                                  <w:marTop w:val="0"/>
                                  <w:marBottom w:val="0"/>
                                  <w:divBdr>
                                    <w:top w:val="none" w:sz="0" w:space="0" w:color="auto"/>
                                    <w:left w:val="none" w:sz="0" w:space="0" w:color="auto"/>
                                    <w:bottom w:val="none" w:sz="0" w:space="0" w:color="auto"/>
                                    <w:right w:val="none" w:sz="0" w:space="0" w:color="auto"/>
                                  </w:divBdr>
                                  <w:divsChild>
                                    <w:div w:id="39870022">
                                      <w:marLeft w:val="0"/>
                                      <w:marRight w:val="0"/>
                                      <w:marTop w:val="0"/>
                                      <w:marBottom w:val="0"/>
                                      <w:divBdr>
                                        <w:top w:val="none" w:sz="0" w:space="0" w:color="auto"/>
                                        <w:left w:val="none" w:sz="0" w:space="0" w:color="auto"/>
                                        <w:bottom w:val="none" w:sz="0" w:space="0" w:color="auto"/>
                                        <w:right w:val="none" w:sz="0" w:space="0" w:color="auto"/>
                                      </w:divBdr>
                                      <w:divsChild>
                                        <w:div w:id="1063599819">
                                          <w:marLeft w:val="0"/>
                                          <w:marRight w:val="0"/>
                                          <w:marTop w:val="0"/>
                                          <w:marBottom w:val="0"/>
                                          <w:divBdr>
                                            <w:top w:val="none" w:sz="0" w:space="0" w:color="auto"/>
                                            <w:left w:val="none" w:sz="0" w:space="0" w:color="auto"/>
                                            <w:bottom w:val="none" w:sz="0" w:space="0" w:color="auto"/>
                                            <w:right w:val="none" w:sz="0" w:space="0" w:color="auto"/>
                                          </w:divBdr>
                                          <w:divsChild>
                                            <w:div w:id="161778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3082">
                                      <w:marLeft w:val="0"/>
                                      <w:marRight w:val="0"/>
                                      <w:marTop w:val="0"/>
                                      <w:marBottom w:val="0"/>
                                      <w:divBdr>
                                        <w:top w:val="none" w:sz="0" w:space="0" w:color="auto"/>
                                        <w:left w:val="none" w:sz="0" w:space="0" w:color="auto"/>
                                        <w:bottom w:val="none" w:sz="0" w:space="0" w:color="auto"/>
                                        <w:right w:val="none" w:sz="0" w:space="0" w:color="auto"/>
                                      </w:divBdr>
                                      <w:divsChild>
                                        <w:div w:id="1683775852">
                                          <w:marLeft w:val="0"/>
                                          <w:marRight w:val="0"/>
                                          <w:marTop w:val="0"/>
                                          <w:marBottom w:val="0"/>
                                          <w:divBdr>
                                            <w:top w:val="none" w:sz="0" w:space="0" w:color="auto"/>
                                            <w:left w:val="none" w:sz="0" w:space="0" w:color="auto"/>
                                            <w:bottom w:val="none" w:sz="0" w:space="0" w:color="auto"/>
                                            <w:right w:val="none" w:sz="0" w:space="0" w:color="auto"/>
                                          </w:divBdr>
                                        </w:div>
                                      </w:divsChild>
                                    </w:div>
                                    <w:div w:id="258564532">
                                      <w:marLeft w:val="0"/>
                                      <w:marRight w:val="0"/>
                                      <w:marTop w:val="0"/>
                                      <w:marBottom w:val="0"/>
                                      <w:divBdr>
                                        <w:top w:val="none" w:sz="0" w:space="0" w:color="auto"/>
                                        <w:left w:val="none" w:sz="0" w:space="0" w:color="auto"/>
                                        <w:bottom w:val="none" w:sz="0" w:space="0" w:color="auto"/>
                                        <w:right w:val="none" w:sz="0" w:space="0" w:color="auto"/>
                                      </w:divBdr>
                                    </w:div>
                                    <w:div w:id="760679362">
                                      <w:marLeft w:val="0"/>
                                      <w:marRight w:val="0"/>
                                      <w:marTop w:val="0"/>
                                      <w:marBottom w:val="0"/>
                                      <w:divBdr>
                                        <w:top w:val="none" w:sz="0" w:space="0" w:color="auto"/>
                                        <w:left w:val="none" w:sz="0" w:space="0" w:color="auto"/>
                                        <w:bottom w:val="none" w:sz="0" w:space="0" w:color="auto"/>
                                        <w:right w:val="none" w:sz="0" w:space="0" w:color="auto"/>
                                      </w:divBdr>
                                      <w:divsChild>
                                        <w:div w:id="981422660">
                                          <w:marLeft w:val="0"/>
                                          <w:marRight w:val="0"/>
                                          <w:marTop w:val="0"/>
                                          <w:marBottom w:val="0"/>
                                          <w:divBdr>
                                            <w:top w:val="none" w:sz="0" w:space="0" w:color="auto"/>
                                            <w:left w:val="none" w:sz="0" w:space="0" w:color="auto"/>
                                            <w:bottom w:val="none" w:sz="0" w:space="0" w:color="auto"/>
                                            <w:right w:val="none" w:sz="0" w:space="0" w:color="auto"/>
                                          </w:divBdr>
                                        </w:div>
                                      </w:divsChild>
                                    </w:div>
                                    <w:div w:id="1010567808">
                                      <w:marLeft w:val="0"/>
                                      <w:marRight w:val="0"/>
                                      <w:marTop w:val="0"/>
                                      <w:marBottom w:val="0"/>
                                      <w:divBdr>
                                        <w:top w:val="none" w:sz="0" w:space="0" w:color="auto"/>
                                        <w:left w:val="none" w:sz="0" w:space="0" w:color="auto"/>
                                        <w:bottom w:val="none" w:sz="0" w:space="0" w:color="auto"/>
                                        <w:right w:val="none" w:sz="0" w:space="0" w:color="auto"/>
                                      </w:divBdr>
                                      <w:divsChild>
                                        <w:div w:id="664893116">
                                          <w:marLeft w:val="0"/>
                                          <w:marRight w:val="0"/>
                                          <w:marTop w:val="0"/>
                                          <w:marBottom w:val="0"/>
                                          <w:divBdr>
                                            <w:top w:val="none" w:sz="0" w:space="0" w:color="auto"/>
                                            <w:left w:val="none" w:sz="0" w:space="0" w:color="auto"/>
                                            <w:bottom w:val="none" w:sz="0" w:space="0" w:color="auto"/>
                                            <w:right w:val="none" w:sz="0" w:space="0" w:color="auto"/>
                                          </w:divBdr>
                                        </w:div>
                                      </w:divsChild>
                                    </w:div>
                                    <w:div w:id="1067726999">
                                      <w:marLeft w:val="0"/>
                                      <w:marRight w:val="0"/>
                                      <w:marTop w:val="0"/>
                                      <w:marBottom w:val="0"/>
                                      <w:divBdr>
                                        <w:top w:val="none" w:sz="0" w:space="0" w:color="auto"/>
                                        <w:left w:val="none" w:sz="0" w:space="0" w:color="auto"/>
                                        <w:bottom w:val="none" w:sz="0" w:space="0" w:color="auto"/>
                                        <w:right w:val="none" w:sz="0" w:space="0" w:color="auto"/>
                                      </w:divBdr>
                                      <w:divsChild>
                                        <w:div w:id="1464273705">
                                          <w:marLeft w:val="0"/>
                                          <w:marRight w:val="0"/>
                                          <w:marTop w:val="0"/>
                                          <w:marBottom w:val="0"/>
                                          <w:divBdr>
                                            <w:top w:val="none" w:sz="0" w:space="0" w:color="auto"/>
                                            <w:left w:val="none" w:sz="0" w:space="0" w:color="auto"/>
                                            <w:bottom w:val="none" w:sz="0" w:space="0" w:color="auto"/>
                                            <w:right w:val="none" w:sz="0" w:space="0" w:color="auto"/>
                                          </w:divBdr>
                                        </w:div>
                                      </w:divsChild>
                                    </w:div>
                                    <w:div w:id="1181313729">
                                      <w:marLeft w:val="0"/>
                                      <w:marRight w:val="0"/>
                                      <w:marTop w:val="0"/>
                                      <w:marBottom w:val="0"/>
                                      <w:divBdr>
                                        <w:top w:val="none" w:sz="0" w:space="0" w:color="auto"/>
                                        <w:left w:val="none" w:sz="0" w:space="0" w:color="auto"/>
                                        <w:bottom w:val="none" w:sz="0" w:space="0" w:color="auto"/>
                                        <w:right w:val="none" w:sz="0" w:space="0" w:color="auto"/>
                                      </w:divBdr>
                                      <w:divsChild>
                                        <w:div w:id="470293594">
                                          <w:marLeft w:val="0"/>
                                          <w:marRight w:val="0"/>
                                          <w:marTop w:val="0"/>
                                          <w:marBottom w:val="0"/>
                                          <w:divBdr>
                                            <w:top w:val="none" w:sz="0" w:space="0" w:color="auto"/>
                                            <w:left w:val="none" w:sz="0" w:space="0" w:color="auto"/>
                                            <w:bottom w:val="none" w:sz="0" w:space="0" w:color="auto"/>
                                            <w:right w:val="none" w:sz="0" w:space="0" w:color="auto"/>
                                          </w:divBdr>
                                        </w:div>
                                      </w:divsChild>
                                    </w:div>
                                    <w:div w:id="1349410556">
                                      <w:marLeft w:val="0"/>
                                      <w:marRight w:val="0"/>
                                      <w:marTop w:val="0"/>
                                      <w:marBottom w:val="0"/>
                                      <w:divBdr>
                                        <w:top w:val="none" w:sz="0" w:space="0" w:color="auto"/>
                                        <w:left w:val="none" w:sz="0" w:space="0" w:color="auto"/>
                                        <w:bottom w:val="none" w:sz="0" w:space="0" w:color="auto"/>
                                        <w:right w:val="none" w:sz="0" w:space="0" w:color="auto"/>
                                      </w:divBdr>
                                    </w:div>
                                    <w:div w:id="2000376213">
                                      <w:marLeft w:val="0"/>
                                      <w:marRight w:val="0"/>
                                      <w:marTop w:val="0"/>
                                      <w:marBottom w:val="0"/>
                                      <w:divBdr>
                                        <w:top w:val="none" w:sz="0" w:space="0" w:color="auto"/>
                                        <w:left w:val="none" w:sz="0" w:space="0" w:color="auto"/>
                                        <w:bottom w:val="none" w:sz="0" w:space="0" w:color="auto"/>
                                        <w:right w:val="none" w:sz="0" w:space="0" w:color="auto"/>
                                      </w:divBdr>
                                      <w:divsChild>
                                        <w:div w:id="533814949">
                                          <w:marLeft w:val="0"/>
                                          <w:marRight w:val="0"/>
                                          <w:marTop w:val="0"/>
                                          <w:marBottom w:val="0"/>
                                          <w:divBdr>
                                            <w:top w:val="none" w:sz="0" w:space="0" w:color="auto"/>
                                            <w:left w:val="none" w:sz="0" w:space="0" w:color="auto"/>
                                            <w:bottom w:val="none" w:sz="0" w:space="0" w:color="auto"/>
                                            <w:right w:val="none" w:sz="0" w:space="0" w:color="auto"/>
                                          </w:divBdr>
                                        </w:div>
                                      </w:divsChild>
                                    </w:div>
                                    <w:div w:id="2055082147">
                                      <w:marLeft w:val="0"/>
                                      <w:marRight w:val="0"/>
                                      <w:marTop w:val="0"/>
                                      <w:marBottom w:val="0"/>
                                      <w:divBdr>
                                        <w:top w:val="none" w:sz="0" w:space="0" w:color="auto"/>
                                        <w:left w:val="none" w:sz="0" w:space="0" w:color="auto"/>
                                        <w:bottom w:val="none" w:sz="0" w:space="0" w:color="auto"/>
                                        <w:right w:val="none" w:sz="0" w:space="0" w:color="auto"/>
                                      </w:divBdr>
                                      <w:divsChild>
                                        <w:div w:id="19689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112271">
      <w:bodyDiv w:val="1"/>
      <w:marLeft w:val="0"/>
      <w:marRight w:val="0"/>
      <w:marTop w:val="0"/>
      <w:marBottom w:val="0"/>
      <w:divBdr>
        <w:top w:val="none" w:sz="0" w:space="0" w:color="auto"/>
        <w:left w:val="none" w:sz="0" w:space="0" w:color="auto"/>
        <w:bottom w:val="none" w:sz="0" w:space="0" w:color="auto"/>
        <w:right w:val="none" w:sz="0" w:space="0" w:color="auto"/>
      </w:divBdr>
      <w:divsChild>
        <w:div w:id="77529805">
          <w:marLeft w:val="0"/>
          <w:marRight w:val="0"/>
          <w:marTop w:val="0"/>
          <w:marBottom w:val="0"/>
          <w:divBdr>
            <w:top w:val="none" w:sz="0" w:space="0" w:color="auto"/>
            <w:left w:val="none" w:sz="0" w:space="0" w:color="auto"/>
            <w:bottom w:val="none" w:sz="0" w:space="0" w:color="auto"/>
            <w:right w:val="none" w:sz="0" w:space="0" w:color="auto"/>
          </w:divBdr>
          <w:divsChild>
            <w:div w:id="1247425209">
              <w:marLeft w:val="0"/>
              <w:marRight w:val="0"/>
              <w:marTop w:val="0"/>
              <w:marBottom w:val="0"/>
              <w:divBdr>
                <w:top w:val="none" w:sz="0" w:space="0" w:color="auto"/>
                <w:left w:val="none" w:sz="0" w:space="0" w:color="auto"/>
                <w:bottom w:val="none" w:sz="0" w:space="0" w:color="auto"/>
                <w:right w:val="none" w:sz="0" w:space="0" w:color="auto"/>
              </w:divBdr>
              <w:divsChild>
                <w:div w:id="656617791">
                  <w:marLeft w:val="0"/>
                  <w:marRight w:val="0"/>
                  <w:marTop w:val="0"/>
                  <w:marBottom w:val="0"/>
                  <w:divBdr>
                    <w:top w:val="none" w:sz="0" w:space="0" w:color="auto"/>
                    <w:left w:val="none" w:sz="0" w:space="0" w:color="auto"/>
                    <w:bottom w:val="none" w:sz="0" w:space="0" w:color="auto"/>
                    <w:right w:val="none" w:sz="0" w:space="0" w:color="auto"/>
                  </w:divBdr>
                  <w:divsChild>
                    <w:div w:id="2128349449">
                      <w:marLeft w:val="0"/>
                      <w:marRight w:val="0"/>
                      <w:marTop w:val="0"/>
                      <w:marBottom w:val="0"/>
                      <w:divBdr>
                        <w:top w:val="none" w:sz="0" w:space="0" w:color="auto"/>
                        <w:left w:val="none" w:sz="0" w:space="0" w:color="auto"/>
                        <w:bottom w:val="none" w:sz="0" w:space="0" w:color="auto"/>
                        <w:right w:val="none" w:sz="0" w:space="0" w:color="auto"/>
                      </w:divBdr>
                      <w:divsChild>
                        <w:div w:id="179163207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46857310">
                              <w:marLeft w:val="0"/>
                              <w:marRight w:val="0"/>
                              <w:marTop w:val="0"/>
                              <w:marBottom w:val="0"/>
                              <w:divBdr>
                                <w:top w:val="none" w:sz="0" w:space="0" w:color="auto"/>
                                <w:left w:val="none" w:sz="0" w:space="0" w:color="auto"/>
                                <w:bottom w:val="none" w:sz="0" w:space="0" w:color="auto"/>
                                <w:right w:val="none" w:sz="0" w:space="0" w:color="auto"/>
                              </w:divBdr>
                              <w:divsChild>
                                <w:div w:id="889413517">
                                  <w:marLeft w:val="0"/>
                                  <w:marRight w:val="0"/>
                                  <w:marTop w:val="0"/>
                                  <w:marBottom w:val="0"/>
                                  <w:divBdr>
                                    <w:top w:val="none" w:sz="0" w:space="0" w:color="auto"/>
                                    <w:left w:val="none" w:sz="0" w:space="0" w:color="auto"/>
                                    <w:bottom w:val="none" w:sz="0" w:space="0" w:color="auto"/>
                                    <w:right w:val="none" w:sz="0" w:space="0" w:color="auto"/>
                                  </w:divBdr>
                                  <w:divsChild>
                                    <w:div w:id="145635231">
                                      <w:marLeft w:val="0"/>
                                      <w:marRight w:val="0"/>
                                      <w:marTop w:val="0"/>
                                      <w:marBottom w:val="0"/>
                                      <w:divBdr>
                                        <w:top w:val="none" w:sz="0" w:space="0" w:color="auto"/>
                                        <w:left w:val="none" w:sz="0" w:space="0" w:color="auto"/>
                                        <w:bottom w:val="none" w:sz="0" w:space="0" w:color="auto"/>
                                        <w:right w:val="none" w:sz="0" w:space="0" w:color="auto"/>
                                      </w:divBdr>
                                      <w:divsChild>
                                        <w:div w:id="1936816670">
                                          <w:marLeft w:val="0"/>
                                          <w:marRight w:val="0"/>
                                          <w:marTop w:val="0"/>
                                          <w:marBottom w:val="0"/>
                                          <w:divBdr>
                                            <w:top w:val="none" w:sz="0" w:space="0" w:color="auto"/>
                                            <w:left w:val="none" w:sz="0" w:space="0" w:color="auto"/>
                                            <w:bottom w:val="none" w:sz="0" w:space="0" w:color="auto"/>
                                            <w:right w:val="none" w:sz="0" w:space="0" w:color="auto"/>
                                          </w:divBdr>
                                        </w:div>
                                      </w:divsChild>
                                    </w:div>
                                    <w:div w:id="218516880">
                                      <w:marLeft w:val="0"/>
                                      <w:marRight w:val="0"/>
                                      <w:marTop w:val="0"/>
                                      <w:marBottom w:val="0"/>
                                      <w:divBdr>
                                        <w:top w:val="none" w:sz="0" w:space="0" w:color="auto"/>
                                        <w:left w:val="none" w:sz="0" w:space="0" w:color="auto"/>
                                        <w:bottom w:val="none" w:sz="0" w:space="0" w:color="auto"/>
                                        <w:right w:val="none" w:sz="0" w:space="0" w:color="auto"/>
                                      </w:divBdr>
                                      <w:divsChild>
                                        <w:div w:id="1409380624">
                                          <w:marLeft w:val="0"/>
                                          <w:marRight w:val="0"/>
                                          <w:marTop w:val="0"/>
                                          <w:marBottom w:val="0"/>
                                          <w:divBdr>
                                            <w:top w:val="none" w:sz="0" w:space="0" w:color="auto"/>
                                            <w:left w:val="none" w:sz="0" w:space="0" w:color="auto"/>
                                            <w:bottom w:val="none" w:sz="0" w:space="0" w:color="auto"/>
                                            <w:right w:val="none" w:sz="0" w:space="0" w:color="auto"/>
                                          </w:divBdr>
                                        </w:div>
                                      </w:divsChild>
                                    </w:div>
                                    <w:div w:id="290791630">
                                      <w:marLeft w:val="0"/>
                                      <w:marRight w:val="0"/>
                                      <w:marTop w:val="0"/>
                                      <w:marBottom w:val="0"/>
                                      <w:divBdr>
                                        <w:top w:val="none" w:sz="0" w:space="0" w:color="auto"/>
                                        <w:left w:val="none" w:sz="0" w:space="0" w:color="auto"/>
                                        <w:bottom w:val="none" w:sz="0" w:space="0" w:color="auto"/>
                                        <w:right w:val="none" w:sz="0" w:space="0" w:color="auto"/>
                                      </w:divBdr>
                                    </w:div>
                                    <w:div w:id="487212539">
                                      <w:marLeft w:val="0"/>
                                      <w:marRight w:val="0"/>
                                      <w:marTop w:val="0"/>
                                      <w:marBottom w:val="0"/>
                                      <w:divBdr>
                                        <w:top w:val="none" w:sz="0" w:space="0" w:color="auto"/>
                                        <w:left w:val="none" w:sz="0" w:space="0" w:color="auto"/>
                                        <w:bottom w:val="none" w:sz="0" w:space="0" w:color="auto"/>
                                        <w:right w:val="none" w:sz="0" w:space="0" w:color="auto"/>
                                      </w:divBdr>
                                      <w:divsChild>
                                        <w:div w:id="730159381">
                                          <w:marLeft w:val="0"/>
                                          <w:marRight w:val="0"/>
                                          <w:marTop w:val="0"/>
                                          <w:marBottom w:val="0"/>
                                          <w:divBdr>
                                            <w:top w:val="none" w:sz="0" w:space="0" w:color="auto"/>
                                            <w:left w:val="none" w:sz="0" w:space="0" w:color="auto"/>
                                            <w:bottom w:val="none" w:sz="0" w:space="0" w:color="auto"/>
                                            <w:right w:val="none" w:sz="0" w:space="0" w:color="auto"/>
                                          </w:divBdr>
                                        </w:div>
                                      </w:divsChild>
                                    </w:div>
                                    <w:div w:id="931157415">
                                      <w:marLeft w:val="0"/>
                                      <w:marRight w:val="0"/>
                                      <w:marTop w:val="0"/>
                                      <w:marBottom w:val="0"/>
                                      <w:divBdr>
                                        <w:top w:val="none" w:sz="0" w:space="0" w:color="auto"/>
                                        <w:left w:val="none" w:sz="0" w:space="0" w:color="auto"/>
                                        <w:bottom w:val="none" w:sz="0" w:space="0" w:color="auto"/>
                                        <w:right w:val="none" w:sz="0" w:space="0" w:color="auto"/>
                                      </w:divBdr>
                                      <w:divsChild>
                                        <w:div w:id="624039839">
                                          <w:marLeft w:val="0"/>
                                          <w:marRight w:val="0"/>
                                          <w:marTop w:val="0"/>
                                          <w:marBottom w:val="0"/>
                                          <w:divBdr>
                                            <w:top w:val="none" w:sz="0" w:space="0" w:color="auto"/>
                                            <w:left w:val="none" w:sz="0" w:space="0" w:color="auto"/>
                                            <w:bottom w:val="none" w:sz="0" w:space="0" w:color="auto"/>
                                            <w:right w:val="none" w:sz="0" w:space="0" w:color="auto"/>
                                          </w:divBdr>
                                        </w:div>
                                      </w:divsChild>
                                    </w:div>
                                    <w:div w:id="1168984562">
                                      <w:marLeft w:val="0"/>
                                      <w:marRight w:val="0"/>
                                      <w:marTop w:val="0"/>
                                      <w:marBottom w:val="0"/>
                                      <w:divBdr>
                                        <w:top w:val="none" w:sz="0" w:space="0" w:color="auto"/>
                                        <w:left w:val="none" w:sz="0" w:space="0" w:color="auto"/>
                                        <w:bottom w:val="none" w:sz="0" w:space="0" w:color="auto"/>
                                        <w:right w:val="none" w:sz="0" w:space="0" w:color="auto"/>
                                      </w:divBdr>
                                      <w:divsChild>
                                        <w:div w:id="1498687766">
                                          <w:marLeft w:val="0"/>
                                          <w:marRight w:val="0"/>
                                          <w:marTop w:val="0"/>
                                          <w:marBottom w:val="0"/>
                                          <w:divBdr>
                                            <w:top w:val="none" w:sz="0" w:space="0" w:color="auto"/>
                                            <w:left w:val="none" w:sz="0" w:space="0" w:color="auto"/>
                                            <w:bottom w:val="none" w:sz="0" w:space="0" w:color="auto"/>
                                            <w:right w:val="none" w:sz="0" w:space="0" w:color="auto"/>
                                          </w:divBdr>
                                        </w:div>
                                      </w:divsChild>
                                    </w:div>
                                    <w:div w:id="1337197423">
                                      <w:marLeft w:val="0"/>
                                      <w:marRight w:val="0"/>
                                      <w:marTop w:val="0"/>
                                      <w:marBottom w:val="0"/>
                                      <w:divBdr>
                                        <w:top w:val="none" w:sz="0" w:space="0" w:color="auto"/>
                                        <w:left w:val="none" w:sz="0" w:space="0" w:color="auto"/>
                                        <w:bottom w:val="none" w:sz="0" w:space="0" w:color="auto"/>
                                        <w:right w:val="none" w:sz="0" w:space="0" w:color="auto"/>
                                      </w:divBdr>
                                      <w:divsChild>
                                        <w:div w:id="83918432">
                                          <w:marLeft w:val="0"/>
                                          <w:marRight w:val="0"/>
                                          <w:marTop w:val="0"/>
                                          <w:marBottom w:val="0"/>
                                          <w:divBdr>
                                            <w:top w:val="none" w:sz="0" w:space="0" w:color="auto"/>
                                            <w:left w:val="none" w:sz="0" w:space="0" w:color="auto"/>
                                            <w:bottom w:val="none" w:sz="0" w:space="0" w:color="auto"/>
                                            <w:right w:val="none" w:sz="0" w:space="0" w:color="auto"/>
                                          </w:divBdr>
                                        </w:div>
                                      </w:divsChild>
                                    </w:div>
                                    <w:div w:id="1359894265">
                                      <w:marLeft w:val="0"/>
                                      <w:marRight w:val="0"/>
                                      <w:marTop w:val="0"/>
                                      <w:marBottom w:val="0"/>
                                      <w:divBdr>
                                        <w:top w:val="none" w:sz="0" w:space="0" w:color="auto"/>
                                        <w:left w:val="none" w:sz="0" w:space="0" w:color="auto"/>
                                        <w:bottom w:val="none" w:sz="0" w:space="0" w:color="auto"/>
                                        <w:right w:val="none" w:sz="0" w:space="0" w:color="auto"/>
                                      </w:divBdr>
                                    </w:div>
                                    <w:div w:id="1362631190">
                                      <w:marLeft w:val="0"/>
                                      <w:marRight w:val="0"/>
                                      <w:marTop w:val="0"/>
                                      <w:marBottom w:val="0"/>
                                      <w:divBdr>
                                        <w:top w:val="none" w:sz="0" w:space="0" w:color="auto"/>
                                        <w:left w:val="none" w:sz="0" w:space="0" w:color="auto"/>
                                        <w:bottom w:val="none" w:sz="0" w:space="0" w:color="auto"/>
                                        <w:right w:val="none" w:sz="0" w:space="0" w:color="auto"/>
                                      </w:divBdr>
                                      <w:divsChild>
                                        <w:div w:id="13459287">
                                          <w:marLeft w:val="0"/>
                                          <w:marRight w:val="0"/>
                                          <w:marTop w:val="0"/>
                                          <w:marBottom w:val="0"/>
                                          <w:divBdr>
                                            <w:top w:val="none" w:sz="0" w:space="0" w:color="auto"/>
                                            <w:left w:val="none" w:sz="0" w:space="0" w:color="auto"/>
                                            <w:bottom w:val="none" w:sz="0" w:space="0" w:color="auto"/>
                                            <w:right w:val="none" w:sz="0" w:space="0" w:color="auto"/>
                                          </w:divBdr>
                                          <w:divsChild>
                                            <w:div w:id="469592248">
                                              <w:marLeft w:val="0"/>
                                              <w:marRight w:val="0"/>
                                              <w:marTop w:val="0"/>
                                              <w:marBottom w:val="0"/>
                                              <w:divBdr>
                                                <w:top w:val="none" w:sz="0" w:space="0" w:color="auto"/>
                                                <w:left w:val="none" w:sz="0" w:space="0" w:color="auto"/>
                                                <w:bottom w:val="none" w:sz="0" w:space="0" w:color="auto"/>
                                                <w:right w:val="none" w:sz="0" w:space="0" w:color="auto"/>
                                              </w:divBdr>
                                              <w:divsChild>
                                                <w:div w:id="183240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65155">
                                          <w:marLeft w:val="0"/>
                                          <w:marRight w:val="0"/>
                                          <w:marTop w:val="0"/>
                                          <w:marBottom w:val="0"/>
                                          <w:divBdr>
                                            <w:top w:val="none" w:sz="0" w:space="0" w:color="auto"/>
                                            <w:left w:val="none" w:sz="0" w:space="0" w:color="auto"/>
                                            <w:bottom w:val="none" w:sz="0" w:space="0" w:color="auto"/>
                                            <w:right w:val="none" w:sz="0" w:space="0" w:color="auto"/>
                                          </w:divBdr>
                                          <w:divsChild>
                                            <w:div w:id="165898955">
                                              <w:marLeft w:val="0"/>
                                              <w:marRight w:val="0"/>
                                              <w:marTop w:val="0"/>
                                              <w:marBottom w:val="0"/>
                                              <w:divBdr>
                                                <w:top w:val="none" w:sz="0" w:space="0" w:color="auto"/>
                                                <w:left w:val="none" w:sz="0" w:space="0" w:color="auto"/>
                                                <w:bottom w:val="none" w:sz="0" w:space="0" w:color="auto"/>
                                                <w:right w:val="none" w:sz="0" w:space="0" w:color="auto"/>
                                              </w:divBdr>
                                            </w:div>
                                          </w:divsChild>
                                        </w:div>
                                        <w:div w:id="515533774">
                                          <w:marLeft w:val="0"/>
                                          <w:marRight w:val="0"/>
                                          <w:marTop w:val="0"/>
                                          <w:marBottom w:val="0"/>
                                          <w:divBdr>
                                            <w:top w:val="none" w:sz="0" w:space="0" w:color="auto"/>
                                            <w:left w:val="none" w:sz="0" w:space="0" w:color="auto"/>
                                            <w:bottom w:val="none" w:sz="0" w:space="0" w:color="auto"/>
                                            <w:right w:val="none" w:sz="0" w:space="0" w:color="auto"/>
                                          </w:divBdr>
                                          <w:divsChild>
                                            <w:div w:id="321661999">
                                              <w:marLeft w:val="0"/>
                                              <w:marRight w:val="0"/>
                                              <w:marTop w:val="0"/>
                                              <w:marBottom w:val="0"/>
                                              <w:divBdr>
                                                <w:top w:val="none" w:sz="0" w:space="0" w:color="auto"/>
                                                <w:left w:val="none" w:sz="0" w:space="0" w:color="auto"/>
                                                <w:bottom w:val="none" w:sz="0" w:space="0" w:color="auto"/>
                                                <w:right w:val="none" w:sz="0" w:space="0" w:color="auto"/>
                                              </w:divBdr>
                                            </w:div>
                                          </w:divsChild>
                                        </w:div>
                                        <w:div w:id="563951850">
                                          <w:marLeft w:val="0"/>
                                          <w:marRight w:val="0"/>
                                          <w:marTop w:val="0"/>
                                          <w:marBottom w:val="0"/>
                                          <w:divBdr>
                                            <w:top w:val="none" w:sz="0" w:space="0" w:color="auto"/>
                                            <w:left w:val="none" w:sz="0" w:space="0" w:color="auto"/>
                                            <w:bottom w:val="none" w:sz="0" w:space="0" w:color="auto"/>
                                            <w:right w:val="none" w:sz="0" w:space="0" w:color="auto"/>
                                          </w:divBdr>
                                          <w:divsChild>
                                            <w:div w:id="1553928698">
                                              <w:marLeft w:val="0"/>
                                              <w:marRight w:val="0"/>
                                              <w:marTop w:val="0"/>
                                              <w:marBottom w:val="0"/>
                                              <w:divBdr>
                                                <w:top w:val="none" w:sz="0" w:space="0" w:color="auto"/>
                                                <w:left w:val="none" w:sz="0" w:space="0" w:color="auto"/>
                                                <w:bottom w:val="none" w:sz="0" w:space="0" w:color="auto"/>
                                                <w:right w:val="none" w:sz="0" w:space="0" w:color="auto"/>
                                              </w:divBdr>
                                            </w:div>
                                          </w:divsChild>
                                        </w:div>
                                        <w:div w:id="602155148">
                                          <w:marLeft w:val="0"/>
                                          <w:marRight w:val="0"/>
                                          <w:marTop w:val="0"/>
                                          <w:marBottom w:val="0"/>
                                          <w:divBdr>
                                            <w:top w:val="none" w:sz="0" w:space="0" w:color="auto"/>
                                            <w:left w:val="none" w:sz="0" w:space="0" w:color="auto"/>
                                            <w:bottom w:val="none" w:sz="0" w:space="0" w:color="auto"/>
                                            <w:right w:val="none" w:sz="0" w:space="0" w:color="auto"/>
                                          </w:divBdr>
                                          <w:divsChild>
                                            <w:div w:id="2146115931">
                                              <w:marLeft w:val="0"/>
                                              <w:marRight w:val="0"/>
                                              <w:marTop w:val="0"/>
                                              <w:marBottom w:val="0"/>
                                              <w:divBdr>
                                                <w:top w:val="none" w:sz="0" w:space="0" w:color="auto"/>
                                                <w:left w:val="none" w:sz="0" w:space="0" w:color="auto"/>
                                                <w:bottom w:val="none" w:sz="0" w:space="0" w:color="auto"/>
                                                <w:right w:val="none" w:sz="0" w:space="0" w:color="auto"/>
                                              </w:divBdr>
                                            </w:div>
                                          </w:divsChild>
                                        </w:div>
                                        <w:div w:id="640617916">
                                          <w:marLeft w:val="0"/>
                                          <w:marRight w:val="0"/>
                                          <w:marTop w:val="0"/>
                                          <w:marBottom w:val="0"/>
                                          <w:divBdr>
                                            <w:top w:val="none" w:sz="0" w:space="0" w:color="auto"/>
                                            <w:left w:val="none" w:sz="0" w:space="0" w:color="auto"/>
                                            <w:bottom w:val="none" w:sz="0" w:space="0" w:color="auto"/>
                                            <w:right w:val="none" w:sz="0" w:space="0" w:color="auto"/>
                                          </w:divBdr>
                                          <w:divsChild>
                                            <w:div w:id="49812636">
                                              <w:marLeft w:val="0"/>
                                              <w:marRight w:val="0"/>
                                              <w:marTop w:val="0"/>
                                              <w:marBottom w:val="0"/>
                                              <w:divBdr>
                                                <w:top w:val="none" w:sz="0" w:space="0" w:color="auto"/>
                                                <w:left w:val="none" w:sz="0" w:space="0" w:color="auto"/>
                                                <w:bottom w:val="none" w:sz="0" w:space="0" w:color="auto"/>
                                                <w:right w:val="none" w:sz="0" w:space="0" w:color="auto"/>
                                              </w:divBdr>
                                            </w:div>
                                          </w:divsChild>
                                        </w:div>
                                        <w:div w:id="747655846">
                                          <w:marLeft w:val="0"/>
                                          <w:marRight w:val="0"/>
                                          <w:marTop w:val="0"/>
                                          <w:marBottom w:val="0"/>
                                          <w:divBdr>
                                            <w:top w:val="none" w:sz="0" w:space="0" w:color="auto"/>
                                            <w:left w:val="none" w:sz="0" w:space="0" w:color="auto"/>
                                            <w:bottom w:val="none" w:sz="0" w:space="0" w:color="auto"/>
                                            <w:right w:val="none" w:sz="0" w:space="0" w:color="auto"/>
                                          </w:divBdr>
                                          <w:divsChild>
                                            <w:div w:id="1671562895">
                                              <w:marLeft w:val="0"/>
                                              <w:marRight w:val="0"/>
                                              <w:marTop w:val="0"/>
                                              <w:marBottom w:val="0"/>
                                              <w:divBdr>
                                                <w:top w:val="none" w:sz="0" w:space="0" w:color="auto"/>
                                                <w:left w:val="none" w:sz="0" w:space="0" w:color="auto"/>
                                                <w:bottom w:val="none" w:sz="0" w:space="0" w:color="auto"/>
                                                <w:right w:val="none" w:sz="0" w:space="0" w:color="auto"/>
                                              </w:divBdr>
                                              <w:divsChild>
                                                <w:div w:id="98343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40643">
                                          <w:marLeft w:val="0"/>
                                          <w:marRight w:val="0"/>
                                          <w:marTop w:val="0"/>
                                          <w:marBottom w:val="0"/>
                                          <w:divBdr>
                                            <w:top w:val="none" w:sz="0" w:space="0" w:color="auto"/>
                                            <w:left w:val="none" w:sz="0" w:space="0" w:color="auto"/>
                                            <w:bottom w:val="none" w:sz="0" w:space="0" w:color="auto"/>
                                            <w:right w:val="none" w:sz="0" w:space="0" w:color="auto"/>
                                          </w:divBdr>
                                          <w:divsChild>
                                            <w:div w:id="2142264571">
                                              <w:marLeft w:val="0"/>
                                              <w:marRight w:val="0"/>
                                              <w:marTop w:val="0"/>
                                              <w:marBottom w:val="0"/>
                                              <w:divBdr>
                                                <w:top w:val="none" w:sz="0" w:space="0" w:color="auto"/>
                                                <w:left w:val="none" w:sz="0" w:space="0" w:color="auto"/>
                                                <w:bottom w:val="none" w:sz="0" w:space="0" w:color="auto"/>
                                                <w:right w:val="none" w:sz="0" w:space="0" w:color="auto"/>
                                              </w:divBdr>
                                            </w:div>
                                          </w:divsChild>
                                        </w:div>
                                        <w:div w:id="788092267">
                                          <w:marLeft w:val="0"/>
                                          <w:marRight w:val="0"/>
                                          <w:marTop w:val="0"/>
                                          <w:marBottom w:val="0"/>
                                          <w:divBdr>
                                            <w:top w:val="none" w:sz="0" w:space="0" w:color="auto"/>
                                            <w:left w:val="none" w:sz="0" w:space="0" w:color="auto"/>
                                            <w:bottom w:val="none" w:sz="0" w:space="0" w:color="auto"/>
                                            <w:right w:val="none" w:sz="0" w:space="0" w:color="auto"/>
                                          </w:divBdr>
                                          <w:divsChild>
                                            <w:div w:id="1225143861">
                                              <w:marLeft w:val="0"/>
                                              <w:marRight w:val="0"/>
                                              <w:marTop w:val="0"/>
                                              <w:marBottom w:val="0"/>
                                              <w:divBdr>
                                                <w:top w:val="none" w:sz="0" w:space="0" w:color="auto"/>
                                                <w:left w:val="none" w:sz="0" w:space="0" w:color="auto"/>
                                                <w:bottom w:val="none" w:sz="0" w:space="0" w:color="auto"/>
                                                <w:right w:val="none" w:sz="0" w:space="0" w:color="auto"/>
                                              </w:divBdr>
                                              <w:divsChild>
                                                <w:div w:id="12954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19008">
                                          <w:marLeft w:val="0"/>
                                          <w:marRight w:val="0"/>
                                          <w:marTop w:val="0"/>
                                          <w:marBottom w:val="0"/>
                                          <w:divBdr>
                                            <w:top w:val="none" w:sz="0" w:space="0" w:color="auto"/>
                                            <w:left w:val="none" w:sz="0" w:space="0" w:color="auto"/>
                                            <w:bottom w:val="none" w:sz="0" w:space="0" w:color="auto"/>
                                            <w:right w:val="none" w:sz="0" w:space="0" w:color="auto"/>
                                          </w:divBdr>
                                          <w:divsChild>
                                            <w:div w:id="639699379">
                                              <w:marLeft w:val="0"/>
                                              <w:marRight w:val="0"/>
                                              <w:marTop w:val="0"/>
                                              <w:marBottom w:val="0"/>
                                              <w:divBdr>
                                                <w:top w:val="none" w:sz="0" w:space="0" w:color="auto"/>
                                                <w:left w:val="none" w:sz="0" w:space="0" w:color="auto"/>
                                                <w:bottom w:val="none" w:sz="0" w:space="0" w:color="auto"/>
                                                <w:right w:val="none" w:sz="0" w:space="0" w:color="auto"/>
                                              </w:divBdr>
                                            </w:div>
                                          </w:divsChild>
                                        </w:div>
                                        <w:div w:id="924920952">
                                          <w:marLeft w:val="0"/>
                                          <w:marRight w:val="0"/>
                                          <w:marTop w:val="0"/>
                                          <w:marBottom w:val="0"/>
                                          <w:divBdr>
                                            <w:top w:val="none" w:sz="0" w:space="0" w:color="auto"/>
                                            <w:left w:val="none" w:sz="0" w:space="0" w:color="auto"/>
                                            <w:bottom w:val="none" w:sz="0" w:space="0" w:color="auto"/>
                                            <w:right w:val="none" w:sz="0" w:space="0" w:color="auto"/>
                                          </w:divBdr>
                                          <w:divsChild>
                                            <w:div w:id="2087679432">
                                              <w:marLeft w:val="0"/>
                                              <w:marRight w:val="0"/>
                                              <w:marTop w:val="0"/>
                                              <w:marBottom w:val="0"/>
                                              <w:divBdr>
                                                <w:top w:val="none" w:sz="0" w:space="0" w:color="auto"/>
                                                <w:left w:val="none" w:sz="0" w:space="0" w:color="auto"/>
                                                <w:bottom w:val="none" w:sz="0" w:space="0" w:color="auto"/>
                                                <w:right w:val="none" w:sz="0" w:space="0" w:color="auto"/>
                                              </w:divBdr>
                                            </w:div>
                                          </w:divsChild>
                                        </w:div>
                                        <w:div w:id="1000081820">
                                          <w:marLeft w:val="0"/>
                                          <w:marRight w:val="0"/>
                                          <w:marTop w:val="0"/>
                                          <w:marBottom w:val="0"/>
                                          <w:divBdr>
                                            <w:top w:val="none" w:sz="0" w:space="0" w:color="auto"/>
                                            <w:left w:val="none" w:sz="0" w:space="0" w:color="auto"/>
                                            <w:bottom w:val="none" w:sz="0" w:space="0" w:color="auto"/>
                                            <w:right w:val="none" w:sz="0" w:space="0" w:color="auto"/>
                                          </w:divBdr>
                                          <w:divsChild>
                                            <w:div w:id="2103530423">
                                              <w:marLeft w:val="0"/>
                                              <w:marRight w:val="0"/>
                                              <w:marTop w:val="0"/>
                                              <w:marBottom w:val="0"/>
                                              <w:divBdr>
                                                <w:top w:val="none" w:sz="0" w:space="0" w:color="auto"/>
                                                <w:left w:val="none" w:sz="0" w:space="0" w:color="auto"/>
                                                <w:bottom w:val="none" w:sz="0" w:space="0" w:color="auto"/>
                                                <w:right w:val="none" w:sz="0" w:space="0" w:color="auto"/>
                                              </w:divBdr>
                                              <w:divsChild>
                                                <w:div w:id="11942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11942">
                                          <w:marLeft w:val="0"/>
                                          <w:marRight w:val="0"/>
                                          <w:marTop w:val="0"/>
                                          <w:marBottom w:val="0"/>
                                          <w:divBdr>
                                            <w:top w:val="none" w:sz="0" w:space="0" w:color="auto"/>
                                            <w:left w:val="none" w:sz="0" w:space="0" w:color="auto"/>
                                            <w:bottom w:val="none" w:sz="0" w:space="0" w:color="auto"/>
                                            <w:right w:val="none" w:sz="0" w:space="0" w:color="auto"/>
                                          </w:divBdr>
                                          <w:divsChild>
                                            <w:div w:id="87890664">
                                              <w:marLeft w:val="0"/>
                                              <w:marRight w:val="0"/>
                                              <w:marTop w:val="0"/>
                                              <w:marBottom w:val="0"/>
                                              <w:divBdr>
                                                <w:top w:val="none" w:sz="0" w:space="0" w:color="auto"/>
                                                <w:left w:val="none" w:sz="0" w:space="0" w:color="auto"/>
                                                <w:bottom w:val="none" w:sz="0" w:space="0" w:color="auto"/>
                                                <w:right w:val="none" w:sz="0" w:space="0" w:color="auto"/>
                                              </w:divBdr>
                                            </w:div>
                                          </w:divsChild>
                                        </w:div>
                                        <w:div w:id="1224219075">
                                          <w:marLeft w:val="0"/>
                                          <w:marRight w:val="0"/>
                                          <w:marTop w:val="0"/>
                                          <w:marBottom w:val="0"/>
                                          <w:divBdr>
                                            <w:top w:val="none" w:sz="0" w:space="0" w:color="auto"/>
                                            <w:left w:val="none" w:sz="0" w:space="0" w:color="auto"/>
                                            <w:bottom w:val="none" w:sz="0" w:space="0" w:color="auto"/>
                                            <w:right w:val="none" w:sz="0" w:space="0" w:color="auto"/>
                                          </w:divBdr>
                                          <w:divsChild>
                                            <w:div w:id="747072334">
                                              <w:marLeft w:val="0"/>
                                              <w:marRight w:val="0"/>
                                              <w:marTop w:val="0"/>
                                              <w:marBottom w:val="0"/>
                                              <w:divBdr>
                                                <w:top w:val="none" w:sz="0" w:space="0" w:color="auto"/>
                                                <w:left w:val="none" w:sz="0" w:space="0" w:color="auto"/>
                                                <w:bottom w:val="none" w:sz="0" w:space="0" w:color="auto"/>
                                                <w:right w:val="none" w:sz="0" w:space="0" w:color="auto"/>
                                              </w:divBdr>
                                            </w:div>
                                          </w:divsChild>
                                        </w:div>
                                        <w:div w:id="1388994147">
                                          <w:marLeft w:val="0"/>
                                          <w:marRight w:val="0"/>
                                          <w:marTop w:val="0"/>
                                          <w:marBottom w:val="0"/>
                                          <w:divBdr>
                                            <w:top w:val="none" w:sz="0" w:space="0" w:color="auto"/>
                                            <w:left w:val="none" w:sz="0" w:space="0" w:color="auto"/>
                                            <w:bottom w:val="none" w:sz="0" w:space="0" w:color="auto"/>
                                            <w:right w:val="none" w:sz="0" w:space="0" w:color="auto"/>
                                          </w:divBdr>
                                          <w:divsChild>
                                            <w:div w:id="870262085">
                                              <w:marLeft w:val="0"/>
                                              <w:marRight w:val="0"/>
                                              <w:marTop w:val="0"/>
                                              <w:marBottom w:val="0"/>
                                              <w:divBdr>
                                                <w:top w:val="none" w:sz="0" w:space="0" w:color="auto"/>
                                                <w:left w:val="none" w:sz="0" w:space="0" w:color="auto"/>
                                                <w:bottom w:val="none" w:sz="0" w:space="0" w:color="auto"/>
                                                <w:right w:val="none" w:sz="0" w:space="0" w:color="auto"/>
                                              </w:divBdr>
                                            </w:div>
                                          </w:divsChild>
                                        </w:div>
                                        <w:div w:id="1473326717">
                                          <w:marLeft w:val="0"/>
                                          <w:marRight w:val="0"/>
                                          <w:marTop w:val="0"/>
                                          <w:marBottom w:val="0"/>
                                          <w:divBdr>
                                            <w:top w:val="none" w:sz="0" w:space="0" w:color="auto"/>
                                            <w:left w:val="none" w:sz="0" w:space="0" w:color="auto"/>
                                            <w:bottom w:val="none" w:sz="0" w:space="0" w:color="auto"/>
                                            <w:right w:val="none" w:sz="0" w:space="0" w:color="auto"/>
                                          </w:divBdr>
                                          <w:divsChild>
                                            <w:div w:id="1128473198">
                                              <w:marLeft w:val="0"/>
                                              <w:marRight w:val="0"/>
                                              <w:marTop w:val="0"/>
                                              <w:marBottom w:val="0"/>
                                              <w:divBdr>
                                                <w:top w:val="none" w:sz="0" w:space="0" w:color="auto"/>
                                                <w:left w:val="none" w:sz="0" w:space="0" w:color="auto"/>
                                                <w:bottom w:val="none" w:sz="0" w:space="0" w:color="auto"/>
                                                <w:right w:val="none" w:sz="0" w:space="0" w:color="auto"/>
                                              </w:divBdr>
                                            </w:div>
                                          </w:divsChild>
                                        </w:div>
                                        <w:div w:id="1539467492">
                                          <w:marLeft w:val="0"/>
                                          <w:marRight w:val="0"/>
                                          <w:marTop w:val="0"/>
                                          <w:marBottom w:val="0"/>
                                          <w:divBdr>
                                            <w:top w:val="none" w:sz="0" w:space="0" w:color="auto"/>
                                            <w:left w:val="none" w:sz="0" w:space="0" w:color="auto"/>
                                            <w:bottom w:val="none" w:sz="0" w:space="0" w:color="auto"/>
                                            <w:right w:val="none" w:sz="0" w:space="0" w:color="auto"/>
                                          </w:divBdr>
                                          <w:divsChild>
                                            <w:div w:id="1704210735">
                                              <w:marLeft w:val="0"/>
                                              <w:marRight w:val="0"/>
                                              <w:marTop w:val="0"/>
                                              <w:marBottom w:val="0"/>
                                              <w:divBdr>
                                                <w:top w:val="none" w:sz="0" w:space="0" w:color="auto"/>
                                                <w:left w:val="none" w:sz="0" w:space="0" w:color="auto"/>
                                                <w:bottom w:val="none" w:sz="0" w:space="0" w:color="auto"/>
                                                <w:right w:val="none" w:sz="0" w:space="0" w:color="auto"/>
                                              </w:divBdr>
                                            </w:div>
                                          </w:divsChild>
                                        </w:div>
                                        <w:div w:id="1565682445">
                                          <w:marLeft w:val="0"/>
                                          <w:marRight w:val="0"/>
                                          <w:marTop w:val="0"/>
                                          <w:marBottom w:val="0"/>
                                          <w:divBdr>
                                            <w:top w:val="none" w:sz="0" w:space="0" w:color="auto"/>
                                            <w:left w:val="none" w:sz="0" w:space="0" w:color="auto"/>
                                            <w:bottom w:val="none" w:sz="0" w:space="0" w:color="auto"/>
                                            <w:right w:val="none" w:sz="0" w:space="0" w:color="auto"/>
                                          </w:divBdr>
                                          <w:divsChild>
                                            <w:div w:id="90513372">
                                              <w:marLeft w:val="0"/>
                                              <w:marRight w:val="0"/>
                                              <w:marTop w:val="0"/>
                                              <w:marBottom w:val="0"/>
                                              <w:divBdr>
                                                <w:top w:val="none" w:sz="0" w:space="0" w:color="auto"/>
                                                <w:left w:val="none" w:sz="0" w:space="0" w:color="auto"/>
                                                <w:bottom w:val="none" w:sz="0" w:space="0" w:color="auto"/>
                                                <w:right w:val="none" w:sz="0" w:space="0" w:color="auto"/>
                                              </w:divBdr>
                                            </w:div>
                                          </w:divsChild>
                                        </w:div>
                                        <w:div w:id="1584146991">
                                          <w:marLeft w:val="0"/>
                                          <w:marRight w:val="0"/>
                                          <w:marTop w:val="0"/>
                                          <w:marBottom w:val="0"/>
                                          <w:divBdr>
                                            <w:top w:val="none" w:sz="0" w:space="0" w:color="auto"/>
                                            <w:left w:val="none" w:sz="0" w:space="0" w:color="auto"/>
                                            <w:bottom w:val="none" w:sz="0" w:space="0" w:color="auto"/>
                                            <w:right w:val="none" w:sz="0" w:space="0" w:color="auto"/>
                                          </w:divBdr>
                                          <w:divsChild>
                                            <w:div w:id="1395087218">
                                              <w:marLeft w:val="0"/>
                                              <w:marRight w:val="0"/>
                                              <w:marTop w:val="0"/>
                                              <w:marBottom w:val="0"/>
                                              <w:divBdr>
                                                <w:top w:val="none" w:sz="0" w:space="0" w:color="auto"/>
                                                <w:left w:val="none" w:sz="0" w:space="0" w:color="auto"/>
                                                <w:bottom w:val="none" w:sz="0" w:space="0" w:color="auto"/>
                                                <w:right w:val="none" w:sz="0" w:space="0" w:color="auto"/>
                                              </w:divBdr>
                                            </w:div>
                                          </w:divsChild>
                                        </w:div>
                                        <w:div w:id="1589343558">
                                          <w:marLeft w:val="0"/>
                                          <w:marRight w:val="0"/>
                                          <w:marTop w:val="0"/>
                                          <w:marBottom w:val="0"/>
                                          <w:divBdr>
                                            <w:top w:val="none" w:sz="0" w:space="0" w:color="auto"/>
                                            <w:left w:val="none" w:sz="0" w:space="0" w:color="auto"/>
                                            <w:bottom w:val="none" w:sz="0" w:space="0" w:color="auto"/>
                                            <w:right w:val="none" w:sz="0" w:space="0" w:color="auto"/>
                                          </w:divBdr>
                                          <w:divsChild>
                                            <w:div w:id="1346438357">
                                              <w:marLeft w:val="0"/>
                                              <w:marRight w:val="0"/>
                                              <w:marTop w:val="0"/>
                                              <w:marBottom w:val="0"/>
                                              <w:divBdr>
                                                <w:top w:val="none" w:sz="0" w:space="0" w:color="auto"/>
                                                <w:left w:val="none" w:sz="0" w:space="0" w:color="auto"/>
                                                <w:bottom w:val="none" w:sz="0" w:space="0" w:color="auto"/>
                                                <w:right w:val="none" w:sz="0" w:space="0" w:color="auto"/>
                                              </w:divBdr>
                                            </w:div>
                                          </w:divsChild>
                                        </w:div>
                                        <w:div w:id="1676106057">
                                          <w:marLeft w:val="0"/>
                                          <w:marRight w:val="0"/>
                                          <w:marTop w:val="0"/>
                                          <w:marBottom w:val="0"/>
                                          <w:divBdr>
                                            <w:top w:val="none" w:sz="0" w:space="0" w:color="auto"/>
                                            <w:left w:val="none" w:sz="0" w:space="0" w:color="auto"/>
                                            <w:bottom w:val="none" w:sz="0" w:space="0" w:color="auto"/>
                                            <w:right w:val="none" w:sz="0" w:space="0" w:color="auto"/>
                                          </w:divBdr>
                                          <w:divsChild>
                                            <w:div w:id="4285426">
                                              <w:marLeft w:val="0"/>
                                              <w:marRight w:val="0"/>
                                              <w:marTop w:val="0"/>
                                              <w:marBottom w:val="0"/>
                                              <w:divBdr>
                                                <w:top w:val="none" w:sz="0" w:space="0" w:color="auto"/>
                                                <w:left w:val="none" w:sz="0" w:space="0" w:color="auto"/>
                                                <w:bottom w:val="none" w:sz="0" w:space="0" w:color="auto"/>
                                                <w:right w:val="none" w:sz="0" w:space="0" w:color="auto"/>
                                              </w:divBdr>
                                              <w:divsChild>
                                                <w:div w:id="640620165">
                                                  <w:marLeft w:val="0"/>
                                                  <w:marRight w:val="0"/>
                                                  <w:marTop w:val="0"/>
                                                  <w:marBottom w:val="0"/>
                                                  <w:divBdr>
                                                    <w:top w:val="none" w:sz="0" w:space="0" w:color="auto"/>
                                                    <w:left w:val="none" w:sz="0" w:space="0" w:color="auto"/>
                                                    <w:bottom w:val="none" w:sz="0" w:space="0" w:color="auto"/>
                                                    <w:right w:val="none" w:sz="0" w:space="0" w:color="auto"/>
                                                  </w:divBdr>
                                                </w:div>
                                              </w:divsChild>
                                            </w:div>
                                            <w:div w:id="4721570">
                                              <w:marLeft w:val="0"/>
                                              <w:marRight w:val="0"/>
                                              <w:marTop w:val="0"/>
                                              <w:marBottom w:val="0"/>
                                              <w:divBdr>
                                                <w:top w:val="none" w:sz="0" w:space="0" w:color="auto"/>
                                                <w:left w:val="none" w:sz="0" w:space="0" w:color="auto"/>
                                                <w:bottom w:val="none" w:sz="0" w:space="0" w:color="auto"/>
                                                <w:right w:val="none" w:sz="0" w:space="0" w:color="auto"/>
                                              </w:divBdr>
                                              <w:divsChild>
                                                <w:div w:id="198127012">
                                                  <w:marLeft w:val="0"/>
                                                  <w:marRight w:val="0"/>
                                                  <w:marTop w:val="0"/>
                                                  <w:marBottom w:val="0"/>
                                                  <w:divBdr>
                                                    <w:top w:val="none" w:sz="0" w:space="0" w:color="auto"/>
                                                    <w:left w:val="none" w:sz="0" w:space="0" w:color="auto"/>
                                                    <w:bottom w:val="none" w:sz="0" w:space="0" w:color="auto"/>
                                                    <w:right w:val="none" w:sz="0" w:space="0" w:color="auto"/>
                                                  </w:divBdr>
                                                </w:div>
                                              </w:divsChild>
                                            </w:div>
                                            <w:div w:id="11104958">
                                              <w:marLeft w:val="0"/>
                                              <w:marRight w:val="0"/>
                                              <w:marTop w:val="0"/>
                                              <w:marBottom w:val="0"/>
                                              <w:divBdr>
                                                <w:top w:val="none" w:sz="0" w:space="0" w:color="auto"/>
                                                <w:left w:val="none" w:sz="0" w:space="0" w:color="auto"/>
                                                <w:bottom w:val="none" w:sz="0" w:space="0" w:color="auto"/>
                                                <w:right w:val="none" w:sz="0" w:space="0" w:color="auto"/>
                                              </w:divBdr>
                                              <w:divsChild>
                                                <w:div w:id="1671904600">
                                                  <w:marLeft w:val="0"/>
                                                  <w:marRight w:val="0"/>
                                                  <w:marTop w:val="0"/>
                                                  <w:marBottom w:val="0"/>
                                                  <w:divBdr>
                                                    <w:top w:val="none" w:sz="0" w:space="0" w:color="auto"/>
                                                    <w:left w:val="none" w:sz="0" w:space="0" w:color="auto"/>
                                                    <w:bottom w:val="none" w:sz="0" w:space="0" w:color="auto"/>
                                                    <w:right w:val="none" w:sz="0" w:space="0" w:color="auto"/>
                                                  </w:divBdr>
                                                </w:div>
                                              </w:divsChild>
                                            </w:div>
                                            <w:div w:id="17851538">
                                              <w:marLeft w:val="0"/>
                                              <w:marRight w:val="0"/>
                                              <w:marTop w:val="0"/>
                                              <w:marBottom w:val="0"/>
                                              <w:divBdr>
                                                <w:top w:val="none" w:sz="0" w:space="0" w:color="auto"/>
                                                <w:left w:val="none" w:sz="0" w:space="0" w:color="auto"/>
                                                <w:bottom w:val="none" w:sz="0" w:space="0" w:color="auto"/>
                                                <w:right w:val="none" w:sz="0" w:space="0" w:color="auto"/>
                                              </w:divBdr>
                                              <w:divsChild>
                                                <w:div w:id="1290821382">
                                                  <w:marLeft w:val="0"/>
                                                  <w:marRight w:val="0"/>
                                                  <w:marTop w:val="0"/>
                                                  <w:marBottom w:val="0"/>
                                                  <w:divBdr>
                                                    <w:top w:val="none" w:sz="0" w:space="0" w:color="auto"/>
                                                    <w:left w:val="none" w:sz="0" w:space="0" w:color="auto"/>
                                                    <w:bottom w:val="none" w:sz="0" w:space="0" w:color="auto"/>
                                                    <w:right w:val="none" w:sz="0" w:space="0" w:color="auto"/>
                                                  </w:divBdr>
                                                </w:div>
                                              </w:divsChild>
                                            </w:div>
                                            <w:div w:id="49039773">
                                              <w:marLeft w:val="0"/>
                                              <w:marRight w:val="0"/>
                                              <w:marTop w:val="0"/>
                                              <w:marBottom w:val="0"/>
                                              <w:divBdr>
                                                <w:top w:val="none" w:sz="0" w:space="0" w:color="auto"/>
                                                <w:left w:val="none" w:sz="0" w:space="0" w:color="auto"/>
                                                <w:bottom w:val="none" w:sz="0" w:space="0" w:color="auto"/>
                                                <w:right w:val="none" w:sz="0" w:space="0" w:color="auto"/>
                                              </w:divBdr>
                                              <w:divsChild>
                                                <w:div w:id="200749563">
                                                  <w:marLeft w:val="0"/>
                                                  <w:marRight w:val="0"/>
                                                  <w:marTop w:val="0"/>
                                                  <w:marBottom w:val="0"/>
                                                  <w:divBdr>
                                                    <w:top w:val="none" w:sz="0" w:space="0" w:color="auto"/>
                                                    <w:left w:val="none" w:sz="0" w:space="0" w:color="auto"/>
                                                    <w:bottom w:val="none" w:sz="0" w:space="0" w:color="auto"/>
                                                    <w:right w:val="none" w:sz="0" w:space="0" w:color="auto"/>
                                                  </w:divBdr>
                                                </w:div>
                                              </w:divsChild>
                                            </w:div>
                                            <w:div w:id="61761181">
                                              <w:marLeft w:val="0"/>
                                              <w:marRight w:val="0"/>
                                              <w:marTop w:val="0"/>
                                              <w:marBottom w:val="0"/>
                                              <w:divBdr>
                                                <w:top w:val="none" w:sz="0" w:space="0" w:color="auto"/>
                                                <w:left w:val="none" w:sz="0" w:space="0" w:color="auto"/>
                                                <w:bottom w:val="none" w:sz="0" w:space="0" w:color="auto"/>
                                                <w:right w:val="none" w:sz="0" w:space="0" w:color="auto"/>
                                              </w:divBdr>
                                              <w:divsChild>
                                                <w:div w:id="799226357">
                                                  <w:marLeft w:val="0"/>
                                                  <w:marRight w:val="0"/>
                                                  <w:marTop w:val="0"/>
                                                  <w:marBottom w:val="0"/>
                                                  <w:divBdr>
                                                    <w:top w:val="none" w:sz="0" w:space="0" w:color="auto"/>
                                                    <w:left w:val="none" w:sz="0" w:space="0" w:color="auto"/>
                                                    <w:bottom w:val="none" w:sz="0" w:space="0" w:color="auto"/>
                                                    <w:right w:val="none" w:sz="0" w:space="0" w:color="auto"/>
                                                  </w:divBdr>
                                                </w:div>
                                              </w:divsChild>
                                            </w:div>
                                            <w:div w:id="69039251">
                                              <w:marLeft w:val="0"/>
                                              <w:marRight w:val="0"/>
                                              <w:marTop w:val="0"/>
                                              <w:marBottom w:val="0"/>
                                              <w:divBdr>
                                                <w:top w:val="none" w:sz="0" w:space="0" w:color="auto"/>
                                                <w:left w:val="none" w:sz="0" w:space="0" w:color="auto"/>
                                                <w:bottom w:val="none" w:sz="0" w:space="0" w:color="auto"/>
                                                <w:right w:val="none" w:sz="0" w:space="0" w:color="auto"/>
                                              </w:divBdr>
                                              <w:divsChild>
                                                <w:div w:id="2081830255">
                                                  <w:marLeft w:val="0"/>
                                                  <w:marRight w:val="0"/>
                                                  <w:marTop w:val="0"/>
                                                  <w:marBottom w:val="0"/>
                                                  <w:divBdr>
                                                    <w:top w:val="none" w:sz="0" w:space="0" w:color="auto"/>
                                                    <w:left w:val="none" w:sz="0" w:space="0" w:color="auto"/>
                                                    <w:bottom w:val="none" w:sz="0" w:space="0" w:color="auto"/>
                                                    <w:right w:val="none" w:sz="0" w:space="0" w:color="auto"/>
                                                  </w:divBdr>
                                                </w:div>
                                              </w:divsChild>
                                            </w:div>
                                            <w:div w:id="69550525">
                                              <w:marLeft w:val="0"/>
                                              <w:marRight w:val="0"/>
                                              <w:marTop w:val="0"/>
                                              <w:marBottom w:val="0"/>
                                              <w:divBdr>
                                                <w:top w:val="none" w:sz="0" w:space="0" w:color="auto"/>
                                                <w:left w:val="none" w:sz="0" w:space="0" w:color="auto"/>
                                                <w:bottom w:val="none" w:sz="0" w:space="0" w:color="auto"/>
                                                <w:right w:val="none" w:sz="0" w:space="0" w:color="auto"/>
                                              </w:divBdr>
                                              <w:divsChild>
                                                <w:div w:id="827207400">
                                                  <w:marLeft w:val="0"/>
                                                  <w:marRight w:val="0"/>
                                                  <w:marTop w:val="0"/>
                                                  <w:marBottom w:val="0"/>
                                                  <w:divBdr>
                                                    <w:top w:val="none" w:sz="0" w:space="0" w:color="auto"/>
                                                    <w:left w:val="none" w:sz="0" w:space="0" w:color="auto"/>
                                                    <w:bottom w:val="none" w:sz="0" w:space="0" w:color="auto"/>
                                                    <w:right w:val="none" w:sz="0" w:space="0" w:color="auto"/>
                                                  </w:divBdr>
                                                </w:div>
                                              </w:divsChild>
                                            </w:div>
                                            <w:div w:id="84302023">
                                              <w:marLeft w:val="0"/>
                                              <w:marRight w:val="0"/>
                                              <w:marTop w:val="0"/>
                                              <w:marBottom w:val="0"/>
                                              <w:divBdr>
                                                <w:top w:val="none" w:sz="0" w:space="0" w:color="auto"/>
                                                <w:left w:val="none" w:sz="0" w:space="0" w:color="auto"/>
                                                <w:bottom w:val="none" w:sz="0" w:space="0" w:color="auto"/>
                                                <w:right w:val="none" w:sz="0" w:space="0" w:color="auto"/>
                                              </w:divBdr>
                                              <w:divsChild>
                                                <w:div w:id="84154977">
                                                  <w:marLeft w:val="0"/>
                                                  <w:marRight w:val="0"/>
                                                  <w:marTop w:val="0"/>
                                                  <w:marBottom w:val="0"/>
                                                  <w:divBdr>
                                                    <w:top w:val="none" w:sz="0" w:space="0" w:color="auto"/>
                                                    <w:left w:val="none" w:sz="0" w:space="0" w:color="auto"/>
                                                    <w:bottom w:val="none" w:sz="0" w:space="0" w:color="auto"/>
                                                    <w:right w:val="none" w:sz="0" w:space="0" w:color="auto"/>
                                                  </w:divBdr>
                                                </w:div>
                                              </w:divsChild>
                                            </w:div>
                                            <w:div w:id="89199722">
                                              <w:marLeft w:val="0"/>
                                              <w:marRight w:val="0"/>
                                              <w:marTop w:val="0"/>
                                              <w:marBottom w:val="0"/>
                                              <w:divBdr>
                                                <w:top w:val="none" w:sz="0" w:space="0" w:color="auto"/>
                                                <w:left w:val="none" w:sz="0" w:space="0" w:color="auto"/>
                                                <w:bottom w:val="none" w:sz="0" w:space="0" w:color="auto"/>
                                                <w:right w:val="none" w:sz="0" w:space="0" w:color="auto"/>
                                              </w:divBdr>
                                              <w:divsChild>
                                                <w:div w:id="660352033">
                                                  <w:marLeft w:val="0"/>
                                                  <w:marRight w:val="0"/>
                                                  <w:marTop w:val="0"/>
                                                  <w:marBottom w:val="0"/>
                                                  <w:divBdr>
                                                    <w:top w:val="none" w:sz="0" w:space="0" w:color="auto"/>
                                                    <w:left w:val="none" w:sz="0" w:space="0" w:color="auto"/>
                                                    <w:bottom w:val="none" w:sz="0" w:space="0" w:color="auto"/>
                                                    <w:right w:val="none" w:sz="0" w:space="0" w:color="auto"/>
                                                  </w:divBdr>
                                                </w:div>
                                              </w:divsChild>
                                            </w:div>
                                            <w:div w:id="103841708">
                                              <w:marLeft w:val="0"/>
                                              <w:marRight w:val="0"/>
                                              <w:marTop w:val="0"/>
                                              <w:marBottom w:val="0"/>
                                              <w:divBdr>
                                                <w:top w:val="none" w:sz="0" w:space="0" w:color="auto"/>
                                                <w:left w:val="none" w:sz="0" w:space="0" w:color="auto"/>
                                                <w:bottom w:val="none" w:sz="0" w:space="0" w:color="auto"/>
                                                <w:right w:val="none" w:sz="0" w:space="0" w:color="auto"/>
                                              </w:divBdr>
                                              <w:divsChild>
                                                <w:div w:id="2003582590">
                                                  <w:marLeft w:val="0"/>
                                                  <w:marRight w:val="0"/>
                                                  <w:marTop w:val="0"/>
                                                  <w:marBottom w:val="0"/>
                                                  <w:divBdr>
                                                    <w:top w:val="none" w:sz="0" w:space="0" w:color="auto"/>
                                                    <w:left w:val="none" w:sz="0" w:space="0" w:color="auto"/>
                                                    <w:bottom w:val="none" w:sz="0" w:space="0" w:color="auto"/>
                                                    <w:right w:val="none" w:sz="0" w:space="0" w:color="auto"/>
                                                  </w:divBdr>
                                                </w:div>
                                              </w:divsChild>
                                            </w:div>
                                            <w:div w:id="109127324">
                                              <w:marLeft w:val="0"/>
                                              <w:marRight w:val="0"/>
                                              <w:marTop w:val="0"/>
                                              <w:marBottom w:val="0"/>
                                              <w:divBdr>
                                                <w:top w:val="none" w:sz="0" w:space="0" w:color="auto"/>
                                                <w:left w:val="none" w:sz="0" w:space="0" w:color="auto"/>
                                                <w:bottom w:val="none" w:sz="0" w:space="0" w:color="auto"/>
                                                <w:right w:val="none" w:sz="0" w:space="0" w:color="auto"/>
                                              </w:divBdr>
                                              <w:divsChild>
                                                <w:div w:id="359597286">
                                                  <w:marLeft w:val="0"/>
                                                  <w:marRight w:val="0"/>
                                                  <w:marTop w:val="0"/>
                                                  <w:marBottom w:val="0"/>
                                                  <w:divBdr>
                                                    <w:top w:val="none" w:sz="0" w:space="0" w:color="auto"/>
                                                    <w:left w:val="none" w:sz="0" w:space="0" w:color="auto"/>
                                                    <w:bottom w:val="none" w:sz="0" w:space="0" w:color="auto"/>
                                                    <w:right w:val="none" w:sz="0" w:space="0" w:color="auto"/>
                                                  </w:divBdr>
                                                </w:div>
                                              </w:divsChild>
                                            </w:div>
                                            <w:div w:id="112596720">
                                              <w:marLeft w:val="0"/>
                                              <w:marRight w:val="0"/>
                                              <w:marTop w:val="0"/>
                                              <w:marBottom w:val="0"/>
                                              <w:divBdr>
                                                <w:top w:val="none" w:sz="0" w:space="0" w:color="auto"/>
                                                <w:left w:val="none" w:sz="0" w:space="0" w:color="auto"/>
                                                <w:bottom w:val="none" w:sz="0" w:space="0" w:color="auto"/>
                                                <w:right w:val="none" w:sz="0" w:space="0" w:color="auto"/>
                                              </w:divBdr>
                                              <w:divsChild>
                                                <w:div w:id="1917082323">
                                                  <w:marLeft w:val="0"/>
                                                  <w:marRight w:val="0"/>
                                                  <w:marTop w:val="0"/>
                                                  <w:marBottom w:val="0"/>
                                                  <w:divBdr>
                                                    <w:top w:val="none" w:sz="0" w:space="0" w:color="auto"/>
                                                    <w:left w:val="none" w:sz="0" w:space="0" w:color="auto"/>
                                                    <w:bottom w:val="none" w:sz="0" w:space="0" w:color="auto"/>
                                                    <w:right w:val="none" w:sz="0" w:space="0" w:color="auto"/>
                                                  </w:divBdr>
                                                </w:div>
                                              </w:divsChild>
                                            </w:div>
                                            <w:div w:id="149292345">
                                              <w:marLeft w:val="0"/>
                                              <w:marRight w:val="0"/>
                                              <w:marTop w:val="0"/>
                                              <w:marBottom w:val="0"/>
                                              <w:divBdr>
                                                <w:top w:val="none" w:sz="0" w:space="0" w:color="auto"/>
                                                <w:left w:val="none" w:sz="0" w:space="0" w:color="auto"/>
                                                <w:bottom w:val="none" w:sz="0" w:space="0" w:color="auto"/>
                                                <w:right w:val="none" w:sz="0" w:space="0" w:color="auto"/>
                                              </w:divBdr>
                                              <w:divsChild>
                                                <w:div w:id="1236626596">
                                                  <w:marLeft w:val="0"/>
                                                  <w:marRight w:val="0"/>
                                                  <w:marTop w:val="0"/>
                                                  <w:marBottom w:val="0"/>
                                                  <w:divBdr>
                                                    <w:top w:val="none" w:sz="0" w:space="0" w:color="auto"/>
                                                    <w:left w:val="none" w:sz="0" w:space="0" w:color="auto"/>
                                                    <w:bottom w:val="none" w:sz="0" w:space="0" w:color="auto"/>
                                                    <w:right w:val="none" w:sz="0" w:space="0" w:color="auto"/>
                                                  </w:divBdr>
                                                </w:div>
                                              </w:divsChild>
                                            </w:div>
                                            <w:div w:id="163593592">
                                              <w:marLeft w:val="0"/>
                                              <w:marRight w:val="0"/>
                                              <w:marTop w:val="0"/>
                                              <w:marBottom w:val="0"/>
                                              <w:divBdr>
                                                <w:top w:val="none" w:sz="0" w:space="0" w:color="auto"/>
                                                <w:left w:val="none" w:sz="0" w:space="0" w:color="auto"/>
                                                <w:bottom w:val="none" w:sz="0" w:space="0" w:color="auto"/>
                                                <w:right w:val="none" w:sz="0" w:space="0" w:color="auto"/>
                                              </w:divBdr>
                                              <w:divsChild>
                                                <w:div w:id="1421024348">
                                                  <w:marLeft w:val="0"/>
                                                  <w:marRight w:val="0"/>
                                                  <w:marTop w:val="0"/>
                                                  <w:marBottom w:val="0"/>
                                                  <w:divBdr>
                                                    <w:top w:val="none" w:sz="0" w:space="0" w:color="auto"/>
                                                    <w:left w:val="none" w:sz="0" w:space="0" w:color="auto"/>
                                                    <w:bottom w:val="none" w:sz="0" w:space="0" w:color="auto"/>
                                                    <w:right w:val="none" w:sz="0" w:space="0" w:color="auto"/>
                                                  </w:divBdr>
                                                </w:div>
                                              </w:divsChild>
                                            </w:div>
                                            <w:div w:id="167865824">
                                              <w:marLeft w:val="0"/>
                                              <w:marRight w:val="0"/>
                                              <w:marTop w:val="0"/>
                                              <w:marBottom w:val="0"/>
                                              <w:divBdr>
                                                <w:top w:val="none" w:sz="0" w:space="0" w:color="auto"/>
                                                <w:left w:val="none" w:sz="0" w:space="0" w:color="auto"/>
                                                <w:bottom w:val="none" w:sz="0" w:space="0" w:color="auto"/>
                                                <w:right w:val="none" w:sz="0" w:space="0" w:color="auto"/>
                                              </w:divBdr>
                                              <w:divsChild>
                                                <w:div w:id="1624113746">
                                                  <w:marLeft w:val="0"/>
                                                  <w:marRight w:val="0"/>
                                                  <w:marTop w:val="0"/>
                                                  <w:marBottom w:val="0"/>
                                                  <w:divBdr>
                                                    <w:top w:val="none" w:sz="0" w:space="0" w:color="auto"/>
                                                    <w:left w:val="none" w:sz="0" w:space="0" w:color="auto"/>
                                                    <w:bottom w:val="none" w:sz="0" w:space="0" w:color="auto"/>
                                                    <w:right w:val="none" w:sz="0" w:space="0" w:color="auto"/>
                                                  </w:divBdr>
                                                </w:div>
                                              </w:divsChild>
                                            </w:div>
                                            <w:div w:id="188103232">
                                              <w:marLeft w:val="0"/>
                                              <w:marRight w:val="0"/>
                                              <w:marTop w:val="0"/>
                                              <w:marBottom w:val="0"/>
                                              <w:divBdr>
                                                <w:top w:val="none" w:sz="0" w:space="0" w:color="auto"/>
                                                <w:left w:val="none" w:sz="0" w:space="0" w:color="auto"/>
                                                <w:bottom w:val="none" w:sz="0" w:space="0" w:color="auto"/>
                                                <w:right w:val="none" w:sz="0" w:space="0" w:color="auto"/>
                                              </w:divBdr>
                                              <w:divsChild>
                                                <w:div w:id="157769445">
                                                  <w:marLeft w:val="0"/>
                                                  <w:marRight w:val="0"/>
                                                  <w:marTop w:val="0"/>
                                                  <w:marBottom w:val="0"/>
                                                  <w:divBdr>
                                                    <w:top w:val="none" w:sz="0" w:space="0" w:color="auto"/>
                                                    <w:left w:val="none" w:sz="0" w:space="0" w:color="auto"/>
                                                    <w:bottom w:val="none" w:sz="0" w:space="0" w:color="auto"/>
                                                    <w:right w:val="none" w:sz="0" w:space="0" w:color="auto"/>
                                                  </w:divBdr>
                                                </w:div>
                                              </w:divsChild>
                                            </w:div>
                                            <w:div w:id="188421153">
                                              <w:marLeft w:val="0"/>
                                              <w:marRight w:val="0"/>
                                              <w:marTop w:val="0"/>
                                              <w:marBottom w:val="0"/>
                                              <w:divBdr>
                                                <w:top w:val="none" w:sz="0" w:space="0" w:color="auto"/>
                                                <w:left w:val="none" w:sz="0" w:space="0" w:color="auto"/>
                                                <w:bottom w:val="none" w:sz="0" w:space="0" w:color="auto"/>
                                                <w:right w:val="none" w:sz="0" w:space="0" w:color="auto"/>
                                              </w:divBdr>
                                              <w:divsChild>
                                                <w:div w:id="468208435">
                                                  <w:marLeft w:val="0"/>
                                                  <w:marRight w:val="0"/>
                                                  <w:marTop w:val="0"/>
                                                  <w:marBottom w:val="0"/>
                                                  <w:divBdr>
                                                    <w:top w:val="none" w:sz="0" w:space="0" w:color="auto"/>
                                                    <w:left w:val="none" w:sz="0" w:space="0" w:color="auto"/>
                                                    <w:bottom w:val="none" w:sz="0" w:space="0" w:color="auto"/>
                                                    <w:right w:val="none" w:sz="0" w:space="0" w:color="auto"/>
                                                  </w:divBdr>
                                                </w:div>
                                              </w:divsChild>
                                            </w:div>
                                            <w:div w:id="201288184">
                                              <w:marLeft w:val="0"/>
                                              <w:marRight w:val="0"/>
                                              <w:marTop w:val="0"/>
                                              <w:marBottom w:val="0"/>
                                              <w:divBdr>
                                                <w:top w:val="none" w:sz="0" w:space="0" w:color="auto"/>
                                                <w:left w:val="none" w:sz="0" w:space="0" w:color="auto"/>
                                                <w:bottom w:val="none" w:sz="0" w:space="0" w:color="auto"/>
                                                <w:right w:val="none" w:sz="0" w:space="0" w:color="auto"/>
                                              </w:divBdr>
                                              <w:divsChild>
                                                <w:div w:id="1608463117">
                                                  <w:marLeft w:val="0"/>
                                                  <w:marRight w:val="0"/>
                                                  <w:marTop w:val="0"/>
                                                  <w:marBottom w:val="0"/>
                                                  <w:divBdr>
                                                    <w:top w:val="none" w:sz="0" w:space="0" w:color="auto"/>
                                                    <w:left w:val="none" w:sz="0" w:space="0" w:color="auto"/>
                                                    <w:bottom w:val="none" w:sz="0" w:space="0" w:color="auto"/>
                                                    <w:right w:val="none" w:sz="0" w:space="0" w:color="auto"/>
                                                  </w:divBdr>
                                                </w:div>
                                              </w:divsChild>
                                            </w:div>
                                            <w:div w:id="204605322">
                                              <w:marLeft w:val="0"/>
                                              <w:marRight w:val="0"/>
                                              <w:marTop w:val="0"/>
                                              <w:marBottom w:val="0"/>
                                              <w:divBdr>
                                                <w:top w:val="none" w:sz="0" w:space="0" w:color="auto"/>
                                                <w:left w:val="none" w:sz="0" w:space="0" w:color="auto"/>
                                                <w:bottom w:val="none" w:sz="0" w:space="0" w:color="auto"/>
                                                <w:right w:val="none" w:sz="0" w:space="0" w:color="auto"/>
                                              </w:divBdr>
                                              <w:divsChild>
                                                <w:div w:id="548616570">
                                                  <w:marLeft w:val="0"/>
                                                  <w:marRight w:val="0"/>
                                                  <w:marTop w:val="0"/>
                                                  <w:marBottom w:val="0"/>
                                                  <w:divBdr>
                                                    <w:top w:val="none" w:sz="0" w:space="0" w:color="auto"/>
                                                    <w:left w:val="none" w:sz="0" w:space="0" w:color="auto"/>
                                                    <w:bottom w:val="none" w:sz="0" w:space="0" w:color="auto"/>
                                                    <w:right w:val="none" w:sz="0" w:space="0" w:color="auto"/>
                                                  </w:divBdr>
                                                </w:div>
                                              </w:divsChild>
                                            </w:div>
                                            <w:div w:id="204685705">
                                              <w:marLeft w:val="0"/>
                                              <w:marRight w:val="0"/>
                                              <w:marTop w:val="0"/>
                                              <w:marBottom w:val="0"/>
                                              <w:divBdr>
                                                <w:top w:val="none" w:sz="0" w:space="0" w:color="auto"/>
                                                <w:left w:val="none" w:sz="0" w:space="0" w:color="auto"/>
                                                <w:bottom w:val="none" w:sz="0" w:space="0" w:color="auto"/>
                                                <w:right w:val="none" w:sz="0" w:space="0" w:color="auto"/>
                                              </w:divBdr>
                                              <w:divsChild>
                                                <w:div w:id="613093437">
                                                  <w:marLeft w:val="0"/>
                                                  <w:marRight w:val="0"/>
                                                  <w:marTop w:val="0"/>
                                                  <w:marBottom w:val="0"/>
                                                  <w:divBdr>
                                                    <w:top w:val="none" w:sz="0" w:space="0" w:color="auto"/>
                                                    <w:left w:val="none" w:sz="0" w:space="0" w:color="auto"/>
                                                    <w:bottom w:val="none" w:sz="0" w:space="0" w:color="auto"/>
                                                    <w:right w:val="none" w:sz="0" w:space="0" w:color="auto"/>
                                                  </w:divBdr>
                                                </w:div>
                                              </w:divsChild>
                                            </w:div>
                                            <w:div w:id="216625041">
                                              <w:marLeft w:val="0"/>
                                              <w:marRight w:val="0"/>
                                              <w:marTop w:val="0"/>
                                              <w:marBottom w:val="0"/>
                                              <w:divBdr>
                                                <w:top w:val="none" w:sz="0" w:space="0" w:color="auto"/>
                                                <w:left w:val="none" w:sz="0" w:space="0" w:color="auto"/>
                                                <w:bottom w:val="none" w:sz="0" w:space="0" w:color="auto"/>
                                                <w:right w:val="none" w:sz="0" w:space="0" w:color="auto"/>
                                              </w:divBdr>
                                              <w:divsChild>
                                                <w:div w:id="745299768">
                                                  <w:marLeft w:val="0"/>
                                                  <w:marRight w:val="0"/>
                                                  <w:marTop w:val="0"/>
                                                  <w:marBottom w:val="0"/>
                                                  <w:divBdr>
                                                    <w:top w:val="none" w:sz="0" w:space="0" w:color="auto"/>
                                                    <w:left w:val="none" w:sz="0" w:space="0" w:color="auto"/>
                                                    <w:bottom w:val="none" w:sz="0" w:space="0" w:color="auto"/>
                                                    <w:right w:val="none" w:sz="0" w:space="0" w:color="auto"/>
                                                  </w:divBdr>
                                                </w:div>
                                              </w:divsChild>
                                            </w:div>
                                            <w:div w:id="227884058">
                                              <w:marLeft w:val="0"/>
                                              <w:marRight w:val="0"/>
                                              <w:marTop w:val="0"/>
                                              <w:marBottom w:val="0"/>
                                              <w:divBdr>
                                                <w:top w:val="none" w:sz="0" w:space="0" w:color="auto"/>
                                                <w:left w:val="none" w:sz="0" w:space="0" w:color="auto"/>
                                                <w:bottom w:val="none" w:sz="0" w:space="0" w:color="auto"/>
                                                <w:right w:val="none" w:sz="0" w:space="0" w:color="auto"/>
                                              </w:divBdr>
                                              <w:divsChild>
                                                <w:div w:id="1226336227">
                                                  <w:marLeft w:val="0"/>
                                                  <w:marRight w:val="0"/>
                                                  <w:marTop w:val="0"/>
                                                  <w:marBottom w:val="0"/>
                                                  <w:divBdr>
                                                    <w:top w:val="none" w:sz="0" w:space="0" w:color="auto"/>
                                                    <w:left w:val="none" w:sz="0" w:space="0" w:color="auto"/>
                                                    <w:bottom w:val="none" w:sz="0" w:space="0" w:color="auto"/>
                                                    <w:right w:val="none" w:sz="0" w:space="0" w:color="auto"/>
                                                  </w:divBdr>
                                                </w:div>
                                              </w:divsChild>
                                            </w:div>
                                            <w:div w:id="243034866">
                                              <w:marLeft w:val="0"/>
                                              <w:marRight w:val="0"/>
                                              <w:marTop w:val="0"/>
                                              <w:marBottom w:val="0"/>
                                              <w:divBdr>
                                                <w:top w:val="none" w:sz="0" w:space="0" w:color="auto"/>
                                                <w:left w:val="none" w:sz="0" w:space="0" w:color="auto"/>
                                                <w:bottom w:val="none" w:sz="0" w:space="0" w:color="auto"/>
                                                <w:right w:val="none" w:sz="0" w:space="0" w:color="auto"/>
                                              </w:divBdr>
                                              <w:divsChild>
                                                <w:div w:id="1077242477">
                                                  <w:marLeft w:val="0"/>
                                                  <w:marRight w:val="0"/>
                                                  <w:marTop w:val="0"/>
                                                  <w:marBottom w:val="0"/>
                                                  <w:divBdr>
                                                    <w:top w:val="none" w:sz="0" w:space="0" w:color="auto"/>
                                                    <w:left w:val="none" w:sz="0" w:space="0" w:color="auto"/>
                                                    <w:bottom w:val="none" w:sz="0" w:space="0" w:color="auto"/>
                                                    <w:right w:val="none" w:sz="0" w:space="0" w:color="auto"/>
                                                  </w:divBdr>
                                                </w:div>
                                              </w:divsChild>
                                            </w:div>
                                            <w:div w:id="288361284">
                                              <w:marLeft w:val="0"/>
                                              <w:marRight w:val="0"/>
                                              <w:marTop w:val="0"/>
                                              <w:marBottom w:val="0"/>
                                              <w:divBdr>
                                                <w:top w:val="none" w:sz="0" w:space="0" w:color="auto"/>
                                                <w:left w:val="none" w:sz="0" w:space="0" w:color="auto"/>
                                                <w:bottom w:val="none" w:sz="0" w:space="0" w:color="auto"/>
                                                <w:right w:val="none" w:sz="0" w:space="0" w:color="auto"/>
                                              </w:divBdr>
                                              <w:divsChild>
                                                <w:div w:id="1710838276">
                                                  <w:marLeft w:val="0"/>
                                                  <w:marRight w:val="0"/>
                                                  <w:marTop w:val="0"/>
                                                  <w:marBottom w:val="0"/>
                                                  <w:divBdr>
                                                    <w:top w:val="none" w:sz="0" w:space="0" w:color="auto"/>
                                                    <w:left w:val="none" w:sz="0" w:space="0" w:color="auto"/>
                                                    <w:bottom w:val="none" w:sz="0" w:space="0" w:color="auto"/>
                                                    <w:right w:val="none" w:sz="0" w:space="0" w:color="auto"/>
                                                  </w:divBdr>
                                                </w:div>
                                              </w:divsChild>
                                            </w:div>
                                            <w:div w:id="292642123">
                                              <w:marLeft w:val="0"/>
                                              <w:marRight w:val="0"/>
                                              <w:marTop w:val="0"/>
                                              <w:marBottom w:val="0"/>
                                              <w:divBdr>
                                                <w:top w:val="none" w:sz="0" w:space="0" w:color="auto"/>
                                                <w:left w:val="none" w:sz="0" w:space="0" w:color="auto"/>
                                                <w:bottom w:val="none" w:sz="0" w:space="0" w:color="auto"/>
                                                <w:right w:val="none" w:sz="0" w:space="0" w:color="auto"/>
                                              </w:divBdr>
                                              <w:divsChild>
                                                <w:div w:id="1138574334">
                                                  <w:marLeft w:val="0"/>
                                                  <w:marRight w:val="0"/>
                                                  <w:marTop w:val="0"/>
                                                  <w:marBottom w:val="0"/>
                                                  <w:divBdr>
                                                    <w:top w:val="none" w:sz="0" w:space="0" w:color="auto"/>
                                                    <w:left w:val="none" w:sz="0" w:space="0" w:color="auto"/>
                                                    <w:bottom w:val="none" w:sz="0" w:space="0" w:color="auto"/>
                                                    <w:right w:val="none" w:sz="0" w:space="0" w:color="auto"/>
                                                  </w:divBdr>
                                                </w:div>
                                              </w:divsChild>
                                            </w:div>
                                            <w:div w:id="305358698">
                                              <w:marLeft w:val="0"/>
                                              <w:marRight w:val="0"/>
                                              <w:marTop w:val="0"/>
                                              <w:marBottom w:val="0"/>
                                              <w:divBdr>
                                                <w:top w:val="none" w:sz="0" w:space="0" w:color="auto"/>
                                                <w:left w:val="none" w:sz="0" w:space="0" w:color="auto"/>
                                                <w:bottom w:val="none" w:sz="0" w:space="0" w:color="auto"/>
                                                <w:right w:val="none" w:sz="0" w:space="0" w:color="auto"/>
                                              </w:divBdr>
                                              <w:divsChild>
                                                <w:div w:id="2027440250">
                                                  <w:marLeft w:val="0"/>
                                                  <w:marRight w:val="0"/>
                                                  <w:marTop w:val="0"/>
                                                  <w:marBottom w:val="0"/>
                                                  <w:divBdr>
                                                    <w:top w:val="none" w:sz="0" w:space="0" w:color="auto"/>
                                                    <w:left w:val="none" w:sz="0" w:space="0" w:color="auto"/>
                                                    <w:bottom w:val="none" w:sz="0" w:space="0" w:color="auto"/>
                                                    <w:right w:val="none" w:sz="0" w:space="0" w:color="auto"/>
                                                  </w:divBdr>
                                                </w:div>
                                              </w:divsChild>
                                            </w:div>
                                            <w:div w:id="306908138">
                                              <w:marLeft w:val="0"/>
                                              <w:marRight w:val="0"/>
                                              <w:marTop w:val="0"/>
                                              <w:marBottom w:val="0"/>
                                              <w:divBdr>
                                                <w:top w:val="none" w:sz="0" w:space="0" w:color="auto"/>
                                                <w:left w:val="none" w:sz="0" w:space="0" w:color="auto"/>
                                                <w:bottom w:val="none" w:sz="0" w:space="0" w:color="auto"/>
                                                <w:right w:val="none" w:sz="0" w:space="0" w:color="auto"/>
                                              </w:divBdr>
                                              <w:divsChild>
                                                <w:div w:id="1100570354">
                                                  <w:marLeft w:val="0"/>
                                                  <w:marRight w:val="0"/>
                                                  <w:marTop w:val="0"/>
                                                  <w:marBottom w:val="0"/>
                                                  <w:divBdr>
                                                    <w:top w:val="none" w:sz="0" w:space="0" w:color="auto"/>
                                                    <w:left w:val="none" w:sz="0" w:space="0" w:color="auto"/>
                                                    <w:bottom w:val="none" w:sz="0" w:space="0" w:color="auto"/>
                                                    <w:right w:val="none" w:sz="0" w:space="0" w:color="auto"/>
                                                  </w:divBdr>
                                                </w:div>
                                              </w:divsChild>
                                            </w:div>
                                            <w:div w:id="325401813">
                                              <w:marLeft w:val="0"/>
                                              <w:marRight w:val="0"/>
                                              <w:marTop w:val="0"/>
                                              <w:marBottom w:val="0"/>
                                              <w:divBdr>
                                                <w:top w:val="none" w:sz="0" w:space="0" w:color="auto"/>
                                                <w:left w:val="none" w:sz="0" w:space="0" w:color="auto"/>
                                                <w:bottom w:val="none" w:sz="0" w:space="0" w:color="auto"/>
                                                <w:right w:val="none" w:sz="0" w:space="0" w:color="auto"/>
                                              </w:divBdr>
                                              <w:divsChild>
                                                <w:div w:id="422649115">
                                                  <w:marLeft w:val="0"/>
                                                  <w:marRight w:val="0"/>
                                                  <w:marTop w:val="0"/>
                                                  <w:marBottom w:val="0"/>
                                                  <w:divBdr>
                                                    <w:top w:val="none" w:sz="0" w:space="0" w:color="auto"/>
                                                    <w:left w:val="none" w:sz="0" w:space="0" w:color="auto"/>
                                                    <w:bottom w:val="none" w:sz="0" w:space="0" w:color="auto"/>
                                                    <w:right w:val="none" w:sz="0" w:space="0" w:color="auto"/>
                                                  </w:divBdr>
                                                </w:div>
                                              </w:divsChild>
                                            </w:div>
                                            <w:div w:id="370613461">
                                              <w:marLeft w:val="0"/>
                                              <w:marRight w:val="0"/>
                                              <w:marTop w:val="0"/>
                                              <w:marBottom w:val="0"/>
                                              <w:divBdr>
                                                <w:top w:val="none" w:sz="0" w:space="0" w:color="auto"/>
                                                <w:left w:val="none" w:sz="0" w:space="0" w:color="auto"/>
                                                <w:bottom w:val="none" w:sz="0" w:space="0" w:color="auto"/>
                                                <w:right w:val="none" w:sz="0" w:space="0" w:color="auto"/>
                                              </w:divBdr>
                                              <w:divsChild>
                                                <w:div w:id="1124159748">
                                                  <w:marLeft w:val="0"/>
                                                  <w:marRight w:val="0"/>
                                                  <w:marTop w:val="0"/>
                                                  <w:marBottom w:val="0"/>
                                                  <w:divBdr>
                                                    <w:top w:val="none" w:sz="0" w:space="0" w:color="auto"/>
                                                    <w:left w:val="none" w:sz="0" w:space="0" w:color="auto"/>
                                                    <w:bottom w:val="none" w:sz="0" w:space="0" w:color="auto"/>
                                                    <w:right w:val="none" w:sz="0" w:space="0" w:color="auto"/>
                                                  </w:divBdr>
                                                </w:div>
                                              </w:divsChild>
                                            </w:div>
                                            <w:div w:id="371662237">
                                              <w:marLeft w:val="0"/>
                                              <w:marRight w:val="0"/>
                                              <w:marTop w:val="0"/>
                                              <w:marBottom w:val="0"/>
                                              <w:divBdr>
                                                <w:top w:val="none" w:sz="0" w:space="0" w:color="auto"/>
                                                <w:left w:val="none" w:sz="0" w:space="0" w:color="auto"/>
                                                <w:bottom w:val="none" w:sz="0" w:space="0" w:color="auto"/>
                                                <w:right w:val="none" w:sz="0" w:space="0" w:color="auto"/>
                                              </w:divBdr>
                                              <w:divsChild>
                                                <w:div w:id="1627394460">
                                                  <w:marLeft w:val="0"/>
                                                  <w:marRight w:val="0"/>
                                                  <w:marTop w:val="0"/>
                                                  <w:marBottom w:val="0"/>
                                                  <w:divBdr>
                                                    <w:top w:val="none" w:sz="0" w:space="0" w:color="auto"/>
                                                    <w:left w:val="none" w:sz="0" w:space="0" w:color="auto"/>
                                                    <w:bottom w:val="none" w:sz="0" w:space="0" w:color="auto"/>
                                                    <w:right w:val="none" w:sz="0" w:space="0" w:color="auto"/>
                                                  </w:divBdr>
                                                </w:div>
                                              </w:divsChild>
                                            </w:div>
                                            <w:div w:id="372778063">
                                              <w:marLeft w:val="0"/>
                                              <w:marRight w:val="0"/>
                                              <w:marTop w:val="0"/>
                                              <w:marBottom w:val="0"/>
                                              <w:divBdr>
                                                <w:top w:val="none" w:sz="0" w:space="0" w:color="auto"/>
                                                <w:left w:val="none" w:sz="0" w:space="0" w:color="auto"/>
                                                <w:bottom w:val="none" w:sz="0" w:space="0" w:color="auto"/>
                                                <w:right w:val="none" w:sz="0" w:space="0" w:color="auto"/>
                                              </w:divBdr>
                                              <w:divsChild>
                                                <w:div w:id="598490554">
                                                  <w:marLeft w:val="0"/>
                                                  <w:marRight w:val="0"/>
                                                  <w:marTop w:val="0"/>
                                                  <w:marBottom w:val="0"/>
                                                  <w:divBdr>
                                                    <w:top w:val="none" w:sz="0" w:space="0" w:color="auto"/>
                                                    <w:left w:val="none" w:sz="0" w:space="0" w:color="auto"/>
                                                    <w:bottom w:val="none" w:sz="0" w:space="0" w:color="auto"/>
                                                    <w:right w:val="none" w:sz="0" w:space="0" w:color="auto"/>
                                                  </w:divBdr>
                                                </w:div>
                                              </w:divsChild>
                                            </w:div>
                                            <w:div w:id="380321868">
                                              <w:marLeft w:val="0"/>
                                              <w:marRight w:val="0"/>
                                              <w:marTop w:val="0"/>
                                              <w:marBottom w:val="0"/>
                                              <w:divBdr>
                                                <w:top w:val="none" w:sz="0" w:space="0" w:color="auto"/>
                                                <w:left w:val="none" w:sz="0" w:space="0" w:color="auto"/>
                                                <w:bottom w:val="none" w:sz="0" w:space="0" w:color="auto"/>
                                                <w:right w:val="none" w:sz="0" w:space="0" w:color="auto"/>
                                              </w:divBdr>
                                              <w:divsChild>
                                                <w:div w:id="717633497">
                                                  <w:marLeft w:val="0"/>
                                                  <w:marRight w:val="0"/>
                                                  <w:marTop w:val="0"/>
                                                  <w:marBottom w:val="0"/>
                                                  <w:divBdr>
                                                    <w:top w:val="none" w:sz="0" w:space="0" w:color="auto"/>
                                                    <w:left w:val="none" w:sz="0" w:space="0" w:color="auto"/>
                                                    <w:bottom w:val="none" w:sz="0" w:space="0" w:color="auto"/>
                                                    <w:right w:val="none" w:sz="0" w:space="0" w:color="auto"/>
                                                  </w:divBdr>
                                                </w:div>
                                              </w:divsChild>
                                            </w:div>
                                            <w:div w:id="381759495">
                                              <w:marLeft w:val="0"/>
                                              <w:marRight w:val="0"/>
                                              <w:marTop w:val="0"/>
                                              <w:marBottom w:val="0"/>
                                              <w:divBdr>
                                                <w:top w:val="none" w:sz="0" w:space="0" w:color="auto"/>
                                                <w:left w:val="none" w:sz="0" w:space="0" w:color="auto"/>
                                                <w:bottom w:val="none" w:sz="0" w:space="0" w:color="auto"/>
                                                <w:right w:val="none" w:sz="0" w:space="0" w:color="auto"/>
                                              </w:divBdr>
                                              <w:divsChild>
                                                <w:div w:id="1363826835">
                                                  <w:marLeft w:val="0"/>
                                                  <w:marRight w:val="0"/>
                                                  <w:marTop w:val="0"/>
                                                  <w:marBottom w:val="0"/>
                                                  <w:divBdr>
                                                    <w:top w:val="none" w:sz="0" w:space="0" w:color="auto"/>
                                                    <w:left w:val="none" w:sz="0" w:space="0" w:color="auto"/>
                                                    <w:bottom w:val="none" w:sz="0" w:space="0" w:color="auto"/>
                                                    <w:right w:val="none" w:sz="0" w:space="0" w:color="auto"/>
                                                  </w:divBdr>
                                                </w:div>
                                              </w:divsChild>
                                            </w:div>
                                            <w:div w:id="407263720">
                                              <w:marLeft w:val="0"/>
                                              <w:marRight w:val="0"/>
                                              <w:marTop w:val="0"/>
                                              <w:marBottom w:val="0"/>
                                              <w:divBdr>
                                                <w:top w:val="none" w:sz="0" w:space="0" w:color="auto"/>
                                                <w:left w:val="none" w:sz="0" w:space="0" w:color="auto"/>
                                                <w:bottom w:val="none" w:sz="0" w:space="0" w:color="auto"/>
                                                <w:right w:val="none" w:sz="0" w:space="0" w:color="auto"/>
                                              </w:divBdr>
                                              <w:divsChild>
                                                <w:div w:id="1775399834">
                                                  <w:marLeft w:val="0"/>
                                                  <w:marRight w:val="0"/>
                                                  <w:marTop w:val="0"/>
                                                  <w:marBottom w:val="0"/>
                                                  <w:divBdr>
                                                    <w:top w:val="none" w:sz="0" w:space="0" w:color="auto"/>
                                                    <w:left w:val="none" w:sz="0" w:space="0" w:color="auto"/>
                                                    <w:bottom w:val="none" w:sz="0" w:space="0" w:color="auto"/>
                                                    <w:right w:val="none" w:sz="0" w:space="0" w:color="auto"/>
                                                  </w:divBdr>
                                                </w:div>
                                              </w:divsChild>
                                            </w:div>
                                            <w:div w:id="413665888">
                                              <w:marLeft w:val="0"/>
                                              <w:marRight w:val="0"/>
                                              <w:marTop w:val="0"/>
                                              <w:marBottom w:val="0"/>
                                              <w:divBdr>
                                                <w:top w:val="none" w:sz="0" w:space="0" w:color="auto"/>
                                                <w:left w:val="none" w:sz="0" w:space="0" w:color="auto"/>
                                                <w:bottom w:val="none" w:sz="0" w:space="0" w:color="auto"/>
                                                <w:right w:val="none" w:sz="0" w:space="0" w:color="auto"/>
                                              </w:divBdr>
                                              <w:divsChild>
                                                <w:div w:id="277419397">
                                                  <w:marLeft w:val="0"/>
                                                  <w:marRight w:val="0"/>
                                                  <w:marTop w:val="0"/>
                                                  <w:marBottom w:val="0"/>
                                                  <w:divBdr>
                                                    <w:top w:val="none" w:sz="0" w:space="0" w:color="auto"/>
                                                    <w:left w:val="none" w:sz="0" w:space="0" w:color="auto"/>
                                                    <w:bottom w:val="none" w:sz="0" w:space="0" w:color="auto"/>
                                                    <w:right w:val="none" w:sz="0" w:space="0" w:color="auto"/>
                                                  </w:divBdr>
                                                </w:div>
                                              </w:divsChild>
                                            </w:div>
                                            <w:div w:id="422452867">
                                              <w:marLeft w:val="0"/>
                                              <w:marRight w:val="0"/>
                                              <w:marTop w:val="0"/>
                                              <w:marBottom w:val="0"/>
                                              <w:divBdr>
                                                <w:top w:val="none" w:sz="0" w:space="0" w:color="auto"/>
                                                <w:left w:val="none" w:sz="0" w:space="0" w:color="auto"/>
                                                <w:bottom w:val="none" w:sz="0" w:space="0" w:color="auto"/>
                                                <w:right w:val="none" w:sz="0" w:space="0" w:color="auto"/>
                                              </w:divBdr>
                                              <w:divsChild>
                                                <w:div w:id="1305428750">
                                                  <w:marLeft w:val="0"/>
                                                  <w:marRight w:val="0"/>
                                                  <w:marTop w:val="0"/>
                                                  <w:marBottom w:val="0"/>
                                                  <w:divBdr>
                                                    <w:top w:val="none" w:sz="0" w:space="0" w:color="auto"/>
                                                    <w:left w:val="none" w:sz="0" w:space="0" w:color="auto"/>
                                                    <w:bottom w:val="none" w:sz="0" w:space="0" w:color="auto"/>
                                                    <w:right w:val="none" w:sz="0" w:space="0" w:color="auto"/>
                                                  </w:divBdr>
                                                </w:div>
                                              </w:divsChild>
                                            </w:div>
                                            <w:div w:id="425662929">
                                              <w:marLeft w:val="0"/>
                                              <w:marRight w:val="0"/>
                                              <w:marTop w:val="0"/>
                                              <w:marBottom w:val="0"/>
                                              <w:divBdr>
                                                <w:top w:val="none" w:sz="0" w:space="0" w:color="auto"/>
                                                <w:left w:val="none" w:sz="0" w:space="0" w:color="auto"/>
                                                <w:bottom w:val="none" w:sz="0" w:space="0" w:color="auto"/>
                                                <w:right w:val="none" w:sz="0" w:space="0" w:color="auto"/>
                                              </w:divBdr>
                                              <w:divsChild>
                                                <w:div w:id="1184322083">
                                                  <w:marLeft w:val="0"/>
                                                  <w:marRight w:val="0"/>
                                                  <w:marTop w:val="0"/>
                                                  <w:marBottom w:val="0"/>
                                                  <w:divBdr>
                                                    <w:top w:val="none" w:sz="0" w:space="0" w:color="auto"/>
                                                    <w:left w:val="none" w:sz="0" w:space="0" w:color="auto"/>
                                                    <w:bottom w:val="none" w:sz="0" w:space="0" w:color="auto"/>
                                                    <w:right w:val="none" w:sz="0" w:space="0" w:color="auto"/>
                                                  </w:divBdr>
                                                </w:div>
                                              </w:divsChild>
                                            </w:div>
                                            <w:div w:id="441416502">
                                              <w:marLeft w:val="0"/>
                                              <w:marRight w:val="0"/>
                                              <w:marTop w:val="0"/>
                                              <w:marBottom w:val="0"/>
                                              <w:divBdr>
                                                <w:top w:val="none" w:sz="0" w:space="0" w:color="auto"/>
                                                <w:left w:val="none" w:sz="0" w:space="0" w:color="auto"/>
                                                <w:bottom w:val="none" w:sz="0" w:space="0" w:color="auto"/>
                                                <w:right w:val="none" w:sz="0" w:space="0" w:color="auto"/>
                                              </w:divBdr>
                                              <w:divsChild>
                                                <w:div w:id="1524592805">
                                                  <w:marLeft w:val="0"/>
                                                  <w:marRight w:val="0"/>
                                                  <w:marTop w:val="0"/>
                                                  <w:marBottom w:val="0"/>
                                                  <w:divBdr>
                                                    <w:top w:val="none" w:sz="0" w:space="0" w:color="auto"/>
                                                    <w:left w:val="none" w:sz="0" w:space="0" w:color="auto"/>
                                                    <w:bottom w:val="none" w:sz="0" w:space="0" w:color="auto"/>
                                                    <w:right w:val="none" w:sz="0" w:space="0" w:color="auto"/>
                                                  </w:divBdr>
                                                </w:div>
                                              </w:divsChild>
                                            </w:div>
                                            <w:div w:id="441801511">
                                              <w:marLeft w:val="0"/>
                                              <w:marRight w:val="0"/>
                                              <w:marTop w:val="0"/>
                                              <w:marBottom w:val="0"/>
                                              <w:divBdr>
                                                <w:top w:val="none" w:sz="0" w:space="0" w:color="auto"/>
                                                <w:left w:val="none" w:sz="0" w:space="0" w:color="auto"/>
                                                <w:bottom w:val="none" w:sz="0" w:space="0" w:color="auto"/>
                                                <w:right w:val="none" w:sz="0" w:space="0" w:color="auto"/>
                                              </w:divBdr>
                                              <w:divsChild>
                                                <w:div w:id="1208639172">
                                                  <w:marLeft w:val="0"/>
                                                  <w:marRight w:val="0"/>
                                                  <w:marTop w:val="0"/>
                                                  <w:marBottom w:val="0"/>
                                                  <w:divBdr>
                                                    <w:top w:val="none" w:sz="0" w:space="0" w:color="auto"/>
                                                    <w:left w:val="none" w:sz="0" w:space="0" w:color="auto"/>
                                                    <w:bottom w:val="none" w:sz="0" w:space="0" w:color="auto"/>
                                                    <w:right w:val="none" w:sz="0" w:space="0" w:color="auto"/>
                                                  </w:divBdr>
                                                </w:div>
                                              </w:divsChild>
                                            </w:div>
                                            <w:div w:id="451873546">
                                              <w:marLeft w:val="0"/>
                                              <w:marRight w:val="0"/>
                                              <w:marTop w:val="0"/>
                                              <w:marBottom w:val="0"/>
                                              <w:divBdr>
                                                <w:top w:val="none" w:sz="0" w:space="0" w:color="auto"/>
                                                <w:left w:val="none" w:sz="0" w:space="0" w:color="auto"/>
                                                <w:bottom w:val="none" w:sz="0" w:space="0" w:color="auto"/>
                                                <w:right w:val="none" w:sz="0" w:space="0" w:color="auto"/>
                                              </w:divBdr>
                                              <w:divsChild>
                                                <w:div w:id="280646752">
                                                  <w:marLeft w:val="0"/>
                                                  <w:marRight w:val="0"/>
                                                  <w:marTop w:val="0"/>
                                                  <w:marBottom w:val="0"/>
                                                  <w:divBdr>
                                                    <w:top w:val="none" w:sz="0" w:space="0" w:color="auto"/>
                                                    <w:left w:val="none" w:sz="0" w:space="0" w:color="auto"/>
                                                    <w:bottom w:val="none" w:sz="0" w:space="0" w:color="auto"/>
                                                    <w:right w:val="none" w:sz="0" w:space="0" w:color="auto"/>
                                                  </w:divBdr>
                                                </w:div>
                                              </w:divsChild>
                                            </w:div>
                                            <w:div w:id="488984751">
                                              <w:marLeft w:val="0"/>
                                              <w:marRight w:val="0"/>
                                              <w:marTop w:val="0"/>
                                              <w:marBottom w:val="0"/>
                                              <w:divBdr>
                                                <w:top w:val="none" w:sz="0" w:space="0" w:color="auto"/>
                                                <w:left w:val="none" w:sz="0" w:space="0" w:color="auto"/>
                                                <w:bottom w:val="none" w:sz="0" w:space="0" w:color="auto"/>
                                                <w:right w:val="none" w:sz="0" w:space="0" w:color="auto"/>
                                              </w:divBdr>
                                              <w:divsChild>
                                                <w:div w:id="1843005541">
                                                  <w:marLeft w:val="0"/>
                                                  <w:marRight w:val="0"/>
                                                  <w:marTop w:val="0"/>
                                                  <w:marBottom w:val="0"/>
                                                  <w:divBdr>
                                                    <w:top w:val="none" w:sz="0" w:space="0" w:color="auto"/>
                                                    <w:left w:val="none" w:sz="0" w:space="0" w:color="auto"/>
                                                    <w:bottom w:val="none" w:sz="0" w:space="0" w:color="auto"/>
                                                    <w:right w:val="none" w:sz="0" w:space="0" w:color="auto"/>
                                                  </w:divBdr>
                                                </w:div>
                                              </w:divsChild>
                                            </w:div>
                                            <w:div w:id="494032552">
                                              <w:marLeft w:val="0"/>
                                              <w:marRight w:val="0"/>
                                              <w:marTop w:val="0"/>
                                              <w:marBottom w:val="0"/>
                                              <w:divBdr>
                                                <w:top w:val="none" w:sz="0" w:space="0" w:color="auto"/>
                                                <w:left w:val="none" w:sz="0" w:space="0" w:color="auto"/>
                                                <w:bottom w:val="none" w:sz="0" w:space="0" w:color="auto"/>
                                                <w:right w:val="none" w:sz="0" w:space="0" w:color="auto"/>
                                              </w:divBdr>
                                              <w:divsChild>
                                                <w:div w:id="1058675551">
                                                  <w:marLeft w:val="0"/>
                                                  <w:marRight w:val="0"/>
                                                  <w:marTop w:val="0"/>
                                                  <w:marBottom w:val="0"/>
                                                  <w:divBdr>
                                                    <w:top w:val="none" w:sz="0" w:space="0" w:color="auto"/>
                                                    <w:left w:val="none" w:sz="0" w:space="0" w:color="auto"/>
                                                    <w:bottom w:val="none" w:sz="0" w:space="0" w:color="auto"/>
                                                    <w:right w:val="none" w:sz="0" w:space="0" w:color="auto"/>
                                                  </w:divBdr>
                                                </w:div>
                                              </w:divsChild>
                                            </w:div>
                                            <w:div w:id="499078226">
                                              <w:marLeft w:val="0"/>
                                              <w:marRight w:val="0"/>
                                              <w:marTop w:val="0"/>
                                              <w:marBottom w:val="0"/>
                                              <w:divBdr>
                                                <w:top w:val="none" w:sz="0" w:space="0" w:color="auto"/>
                                                <w:left w:val="none" w:sz="0" w:space="0" w:color="auto"/>
                                                <w:bottom w:val="none" w:sz="0" w:space="0" w:color="auto"/>
                                                <w:right w:val="none" w:sz="0" w:space="0" w:color="auto"/>
                                              </w:divBdr>
                                              <w:divsChild>
                                                <w:div w:id="1630354871">
                                                  <w:marLeft w:val="0"/>
                                                  <w:marRight w:val="0"/>
                                                  <w:marTop w:val="0"/>
                                                  <w:marBottom w:val="0"/>
                                                  <w:divBdr>
                                                    <w:top w:val="none" w:sz="0" w:space="0" w:color="auto"/>
                                                    <w:left w:val="none" w:sz="0" w:space="0" w:color="auto"/>
                                                    <w:bottom w:val="none" w:sz="0" w:space="0" w:color="auto"/>
                                                    <w:right w:val="none" w:sz="0" w:space="0" w:color="auto"/>
                                                  </w:divBdr>
                                                </w:div>
                                              </w:divsChild>
                                            </w:div>
                                            <w:div w:id="505753959">
                                              <w:marLeft w:val="0"/>
                                              <w:marRight w:val="0"/>
                                              <w:marTop w:val="0"/>
                                              <w:marBottom w:val="0"/>
                                              <w:divBdr>
                                                <w:top w:val="none" w:sz="0" w:space="0" w:color="auto"/>
                                                <w:left w:val="none" w:sz="0" w:space="0" w:color="auto"/>
                                                <w:bottom w:val="none" w:sz="0" w:space="0" w:color="auto"/>
                                                <w:right w:val="none" w:sz="0" w:space="0" w:color="auto"/>
                                              </w:divBdr>
                                              <w:divsChild>
                                                <w:div w:id="1773160047">
                                                  <w:marLeft w:val="0"/>
                                                  <w:marRight w:val="0"/>
                                                  <w:marTop w:val="0"/>
                                                  <w:marBottom w:val="0"/>
                                                  <w:divBdr>
                                                    <w:top w:val="none" w:sz="0" w:space="0" w:color="auto"/>
                                                    <w:left w:val="none" w:sz="0" w:space="0" w:color="auto"/>
                                                    <w:bottom w:val="none" w:sz="0" w:space="0" w:color="auto"/>
                                                    <w:right w:val="none" w:sz="0" w:space="0" w:color="auto"/>
                                                  </w:divBdr>
                                                </w:div>
                                              </w:divsChild>
                                            </w:div>
                                            <w:div w:id="530070046">
                                              <w:marLeft w:val="0"/>
                                              <w:marRight w:val="0"/>
                                              <w:marTop w:val="0"/>
                                              <w:marBottom w:val="0"/>
                                              <w:divBdr>
                                                <w:top w:val="none" w:sz="0" w:space="0" w:color="auto"/>
                                                <w:left w:val="none" w:sz="0" w:space="0" w:color="auto"/>
                                                <w:bottom w:val="none" w:sz="0" w:space="0" w:color="auto"/>
                                                <w:right w:val="none" w:sz="0" w:space="0" w:color="auto"/>
                                              </w:divBdr>
                                              <w:divsChild>
                                                <w:div w:id="1007171939">
                                                  <w:marLeft w:val="0"/>
                                                  <w:marRight w:val="0"/>
                                                  <w:marTop w:val="0"/>
                                                  <w:marBottom w:val="0"/>
                                                  <w:divBdr>
                                                    <w:top w:val="none" w:sz="0" w:space="0" w:color="auto"/>
                                                    <w:left w:val="none" w:sz="0" w:space="0" w:color="auto"/>
                                                    <w:bottom w:val="none" w:sz="0" w:space="0" w:color="auto"/>
                                                    <w:right w:val="none" w:sz="0" w:space="0" w:color="auto"/>
                                                  </w:divBdr>
                                                </w:div>
                                              </w:divsChild>
                                            </w:div>
                                            <w:div w:id="538473367">
                                              <w:marLeft w:val="0"/>
                                              <w:marRight w:val="0"/>
                                              <w:marTop w:val="0"/>
                                              <w:marBottom w:val="0"/>
                                              <w:divBdr>
                                                <w:top w:val="none" w:sz="0" w:space="0" w:color="auto"/>
                                                <w:left w:val="none" w:sz="0" w:space="0" w:color="auto"/>
                                                <w:bottom w:val="none" w:sz="0" w:space="0" w:color="auto"/>
                                                <w:right w:val="none" w:sz="0" w:space="0" w:color="auto"/>
                                              </w:divBdr>
                                              <w:divsChild>
                                                <w:div w:id="650211800">
                                                  <w:marLeft w:val="0"/>
                                                  <w:marRight w:val="0"/>
                                                  <w:marTop w:val="0"/>
                                                  <w:marBottom w:val="0"/>
                                                  <w:divBdr>
                                                    <w:top w:val="none" w:sz="0" w:space="0" w:color="auto"/>
                                                    <w:left w:val="none" w:sz="0" w:space="0" w:color="auto"/>
                                                    <w:bottom w:val="none" w:sz="0" w:space="0" w:color="auto"/>
                                                    <w:right w:val="none" w:sz="0" w:space="0" w:color="auto"/>
                                                  </w:divBdr>
                                                </w:div>
                                              </w:divsChild>
                                            </w:div>
                                            <w:div w:id="544753153">
                                              <w:marLeft w:val="0"/>
                                              <w:marRight w:val="0"/>
                                              <w:marTop w:val="0"/>
                                              <w:marBottom w:val="0"/>
                                              <w:divBdr>
                                                <w:top w:val="none" w:sz="0" w:space="0" w:color="auto"/>
                                                <w:left w:val="none" w:sz="0" w:space="0" w:color="auto"/>
                                                <w:bottom w:val="none" w:sz="0" w:space="0" w:color="auto"/>
                                                <w:right w:val="none" w:sz="0" w:space="0" w:color="auto"/>
                                              </w:divBdr>
                                              <w:divsChild>
                                                <w:div w:id="371685458">
                                                  <w:marLeft w:val="0"/>
                                                  <w:marRight w:val="0"/>
                                                  <w:marTop w:val="0"/>
                                                  <w:marBottom w:val="0"/>
                                                  <w:divBdr>
                                                    <w:top w:val="none" w:sz="0" w:space="0" w:color="auto"/>
                                                    <w:left w:val="none" w:sz="0" w:space="0" w:color="auto"/>
                                                    <w:bottom w:val="none" w:sz="0" w:space="0" w:color="auto"/>
                                                    <w:right w:val="none" w:sz="0" w:space="0" w:color="auto"/>
                                                  </w:divBdr>
                                                </w:div>
                                              </w:divsChild>
                                            </w:div>
                                            <w:div w:id="558177144">
                                              <w:marLeft w:val="0"/>
                                              <w:marRight w:val="0"/>
                                              <w:marTop w:val="0"/>
                                              <w:marBottom w:val="0"/>
                                              <w:divBdr>
                                                <w:top w:val="none" w:sz="0" w:space="0" w:color="auto"/>
                                                <w:left w:val="none" w:sz="0" w:space="0" w:color="auto"/>
                                                <w:bottom w:val="none" w:sz="0" w:space="0" w:color="auto"/>
                                                <w:right w:val="none" w:sz="0" w:space="0" w:color="auto"/>
                                              </w:divBdr>
                                              <w:divsChild>
                                                <w:div w:id="115568342">
                                                  <w:marLeft w:val="0"/>
                                                  <w:marRight w:val="0"/>
                                                  <w:marTop w:val="0"/>
                                                  <w:marBottom w:val="0"/>
                                                  <w:divBdr>
                                                    <w:top w:val="none" w:sz="0" w:space="0" w:color="auto"/>
                                                    <w:left w:val="none" w:sz="0" w:space="0" w:color="auto"/>
                                                    <w:bottom w:val="none" w:sz="0" w:space="0" w:color="auto"/>
                                                    <w:right w:val="none" w:sz="0" w:space="0" w:color="auto"/>
                                                  </w:divBdr>
                                                </w:div>
                                              </w:divsChild>
                                            </w:div>
                                            <w:div w:id="562522854">
                                              <w:marLeft w:val="0"/>
                                              <w:marRight w:val="0"/>
                                              <w:marTop w:val="0"/>
                                              <w:marBottom w:val="0"/>
                                              <w:divBdr>
                                                <w:top w:val="none" w:sz="0" w:space="0" w:color="auto"/>
                                                <w:left w:val="none" w:sz="0" w:space="0" w:color="auto"/>
                                                <w:bottom w:val="none" w:sz="0" w:space="0" w:color="auto"/>
                                                <w:right w:val="none" w:sz="0" w:space="0" w:color="auto"/>
                                              </w:divBdr>
                                              <w:divsChild>
                                                <w:div w:id="1352799438">
                                                  <w:marLeft w:val="0"/>
                                                  <w:marRight w:val="0"/>
                                                  <w:marTop w:val="0"/>
                                                  <w:marBottom w:val="0"/>
                                                  <w:divBdr>
                                                    <w:top w:val="none" w:sz="0" w:space="0" w:color="auto"/>
                                                    <w:left w:val="none" w:sz="0" w:space="0" w:color="auto"/>
                                                    <w:bottom w:val="none" w:sz="0" w:space="0" w:color="auto"/>
                                                    <w:right w:val="none" w:sz="0" w:space="0" w:color="auto"/>
                                                  </w:divBdr>
                                                </w:div>
                                              </w:divsChild>
                                            </w:div>
                                            <w:div w:id="565728671">
                                              <w:marLeft w:val="0"/>
                                              <w:marRight w:val="0"/>
                                              <w:marTop w:val="0"/>
                                              <w:marBottom w:val="0"/>
                                              <w:divBdr>
                                                <w:top w:val="none" w:sz="0" w:space="0" w:color="auto"/>
                                                <w:left w:val="none" w:sz="0" w:space="0" w:color="auto"/>
                                                <w:bottom w:val="none" w:sz="0" w:space="0" w:color="auto"/>
                                                <w:right w:val="none" w:sz="0" w:space="0" w:color="auto"/>
                                              </w:divBdr>
                                              <w:divsChild>
                                                <w:div w:id="482307904">
                                                  <w:marLeft w:val="0"/>
                                                  <w:marRight w:val="0"/>
                                                  <w:marTop w:val="0"/>
                                                  <w:marBottom w:val="0"/>
                                                  <w:divBdr>
                                                    <w:top w:val="none" w:sz="0" w:space="0" w:color="auto"/>
                                                    <w:left w:val="none" w:sz="0" w:space="0" w:color="auto"/>
                                                    <w:bottom w:val="none" w:sz="0" w:space="0" w:color="auto"/>
                                                    <w:right w:val="none" w:sz="0" w:space="0" w:color="auto"/>
                                                  </w:divBdr>
                                                </w:div>
                                              </w:divsChild>
                                            </w:div>
                                            <w:div w:id="571474890">
                                              <w:marLeft w:val="0"/>
                                              <w:marRight w:val="0"/>
                                              <w:marTop w:val="0"/>
                                              <w:marBottom w:val="0"/>
                                              <w:divBdr>
                                                <w:top w:val="none" w:sz="0" w:space="0" w:color="auto"/>
                                                <w:left w:val="none" w:sz="0" w:space="0" w:color="auto"/>
                                                <w:bottom w:val="none" w:sz="0" w:space="0" w:color="auto"/>
                                                <w:right w:val="none" w:sz="0" w:space="0" w:color="auto"/>
                                              </w:divBdr>
                                              <w:divsChild>
                                                <w:div w:id="303241192">
                                                  <w:marLeft w:val="0"/>
                                                  <w:marRight w:val="0"/>
                                                  <w:marTop w:val="0"/>
                                                  <w:marBottom w:val="0"/>
                                                  <w:divBdr>
                                                    <w:top w:val="none" w:sz="0" w:space="0" w:color="auto"/>
                                                    <w:left w:val="none" w:sz="0" w:space="0" w:color="auto"/>
                                                    <w:bottom w:val="none" w:sz="0" w:space="0" w:color="auto"/>
                                                    <w:right w:val="none" w:sz="0" w:space="0" w:color="auto"/>
                                                  </w:divBdr>
                                                </w:div>
                                              </w:divsChild>
                                            </w:div>
                                            <w:div w:id="573852801">
                                              <w:marLeft w:val="0"/>
                                              <w:marRight w:val="0"/>
                                              <w:marTop w:val="0"/>
                                              <w:marBottom w:val="0"/>
                                              <w:divBdr>
                                                <w:top w:val="none" w:sz="0" w:space="0" w:color="auto"/>
                                                <w:left w:val="none" w:sz="0" w:space="0" w:color="auto"/>
                                                <w:bottom w:val="none" w:sz="0" w:space="0" w:color="auto"/>
                                                <w:right w:val="none" w:sz="0" w:space="0" w:color="auto"/>
                                              </w:divBdr>
                                              <w:divsChild>
                                                <w:div w:id="1246232754">
                                                  <w:marLeft w:val="0"/>
                                                  <w:marRight w:val="0"/>
                                                  <w:marTop w:val="0"/>
                                                  <w:marBottom w:val="0"/>
                                                  <w:divBdr>
                                                    <w:top w:val="none" w:sz="0" w:space="0" w:color="auto"/>
                                                    <w:left w:val="none" w:sz="0" w:space="0" w:color="auto"/>
                                                    <w:bottom w:val="none" w:sz="0" w:space="0" w:color="auto"/>
                                                    <w:right w:val="none" w:sz="0" w:space="0" w:color="auto"/>
                                                  </w:divBdr>
                                                </w:div>
                                              </w:divsChild>
                                            </w:div>
                                            <w:div w:id="588856319">
                                              <w:marLeft w:val="0"/>
                                              <w:marRight w:val="0"/>
                                              <w:marTop w:val="0"/>
                                              <w:marBottom w:val="0"/>
                                              <w:divBdr>
                                                <w:top w:val="none" w:sz="0" w:space="0" w:color="auto"/>
                                                <w:left w:val="none" w:sz="0" w:space="0" w:color="auto"/>
                                                <w:bottom w:val="none" w:sz="0" w:space="0" w:color="auto"/>
                                                <w:right w:val="none" w:sz="0" w:space="0" w:color="auto"/>
                                              </w:divBdr>
                                              <w:divsChild>
                                                <w:div w:id="1058240858">
                                                  <w:marLeft w:val="0"/>
                                                  <w:marRight w:val="0"/>
                                                  <w:marTop w:val="0"/>
                                                  <w:marBottom w:val="0"/>
                                                  <w:divBdr>
                                                    <w:top w:val="none" w:sz="0" w:space="0" w:color="auto"/>
                                                    <w:left w:val="none" w:sz="0" w:space="0" w:color="auto"/>
                                                    <w:bottom w:val="none" w:sz="0" w:space="0" w:color="auto"/>
                                                    <w:right w:val="none" w:sz="0" w:space="0" w:color="auto"/>
                                                  </w:divBdr>
                                                </w:div>
                                              </w:divsChild>
                                            </w:div>
                                            <w:div w:id="596258713">
                                              <w:marLeft w:val="0"/>
                                              <w:marRight w:val="0"/>
                                              <w:marTop w:val="0"/>
                                              <w:marBottom w:val="0"/>
                                              <w:divBdr>
                                                <w:top w:val="none" w:sz="0" w:space="0" w:color="auto"/>
                                                <w:left w:val="none" w:sz="0" w:space="0" w:color="auto"/>
                                                <w:bottom w:val="none" w:sz="0" w:space="0" w:color="auto"/>
                                                <w:right w:val="none" w:sz="0" w:space="0" w:color="auto"/>
                                              </w:divBdr>
                                              <w:divsChild>
                                                <w:div w:id="739602394">
                                                  <w:marLeft w:val="0"/>
                                                  <w:marRight w:val="0"/>
                                                  <w:marTop w:val="0"/>
                                                  <w:marBottom w:val="0"/>
                                                  <w:divBdr>
                                                    <w:top w:val="none" w:sz="0" w:space="0" w:color="auto"/>
                                                    <w:left w:val="none" w:sz="0" w:space="0" w:color="auto"/>
                                                    <w:bottom w:val="none" w:sz="0" w:space="0" w:color="auto"/>
                                                    <w:right w:val="none" w:sz="0" w:space="0" w:color="auto"/>
                                                  </w:divBdr>
                                                </w:div>
                                              </w:divsChild>
                                            </w:div>
                                            <w:div w:id="607392773">
                                              <w:marLeft w:val="0"/>
                                              <w:marRight w:val="0"/>
                                              <w:marTop w:val="0"/>
                                              <w:marBottom w:val="0"/>
                                              <w:divBdr>
                                                <w:top w:val="none" w:sz="0" w:space="0" w:color="auto"/>
                                                <w:left w:val="none" w:sz="0" w:space="0" w:color="auto"/>
                                                <w:bottom w:val="none" w:sz="0" w:space="0" w:color="auto"/>
                                                <w:right w:val="none" w:sz="0" w:space="0" w:color="auto"/>
                                              </w:divBdr>
                                              <w:divsChild>
                                                <w:div w:id="272707068">
                                                  <w:marLeft w:val="0"/>
                                                  <w:marRight w:val="0"/>
                                                  <w:marTop w:val="0"/>
                                                  <w:marBottom w:val="0"/>
                                                  <w:divBdr>
                                                    <w:top w:val="none" w:sz="0" w:space="0" w:color="auto"/>
                                                    <w:left w:val="none" w:sz="0" w:space="0" w:color="auto"/>
                                                    <w:bottom w:val="none" w:sz="0" w:space="0" w:color="auto"/>
                                                    <w:right w:val="none" w:sz="0" w:space="0" w:color="auto"/>
                                                  </w:divBdr>
                                                </w:div>
                                              </w:divsChild>
                                            </w:div>
                                            <w:div w:id="610094147">
                                              <w:marLeft w:val="0"/>
                                              <w:marRight w:val="0"/>
                                              <w:marTop w:val="0"/>
                                              <w:marBottom w:val="0"/>
                                              <w:divBdr>
                                                <w:top w:val="none" w:sz="0" w:space="0" w:color="auto"/>
                                                <w:left w:val="none" w:sz="0" w:space="0" w:color="auto"/>
                                                <w:bottom w:val="none" w:sz="0" w:space="0" w:color="auto"/>
                                                <w:right w:val="none" w:sz="0" w:space="0" w:color="auto"/>
                                              </w:divBdr>
                                              <w:divsChild>
                                                <w:div w:id="1131048795">
                                                  <w:marLeft w:val="0"/>
                                                  <w:marRight w:val="0"/>
                                                  <w:marTop w:val="0"/>
                                                  <w:marBottom w:val="0"/>
                                                  <w:divBdr>
                                                    <w:top w:val="none" w:sz="0" w:space="0" w:color="auto"/>
                                                    <w:left w:val="none" w:sz="0" w:space="0" w:color="auto"/>
                                                    <w:bottom w:val="none" w:sz="0" w:space="0" w:color="auto"/>
                                                    <w:right w:val="none" w:sz="0" w:space="0" w:color="auto"/>
                                                  </w:divBdr>
                                                </w:div>
                                              </w:divsChild>
                                            </w:div>
                                            <w:div w:id="612321122">
                                              <w:marLeft w:val="0"/>
                                              <w:marRight w:val="0"/>
                                              <w:marTop w:val="0"/>
                                              <w:marBottom w:val="0"/>
                                              <w:divBdr>
                                                <w:top w:val="none" w:sz="0" w:space="0" w:color="auto"/>
                                                <w:left w:val="none" w:sz="0" w:space="0" w:color="auto"/>
                                                <w:bottom w:val="none" w:sz="0" w:space="0" w:color="auto"/>
                                                <w:right w:val="none" w:sz="0" w:space="0" w:color="auto"/>
                                              </w:divBdr>
                                              <w:divsChild>
                                                <w:div w:id="994990037">
                                                  <w:marLeft w:val="0"/>
                                                  <w:marRight w:val="0"/>
                                                  <w:marTop w:val="0"/>
                                                  <w:marBottom w:val="0"/>
                                                  <w:divBdr>
                                                    <w:top w:val="none" w:sz="0" w:space="0" w:color="auto"/>
                                                    <w:left w:val="none" w:sz="0" w:space="0" w:color="auto"/>
                                                    <w:bottom w:val="none" w:sz="0" w:space="0" w:color="auto"/>
                                                    <w:right w:val="none" w:sz="0" w:space="0" w:color="auto"/>
                                                  </w:divBdr>
                                                </w:div>
                                              </w:divsChild>
                                            </w:div>
                                            <w:div w:id="613638255">
                                              <w:marLeft w:val="0"/>
                                              <w:marRight w:val="0"/>
                                              <w:marTop w:val="0"/>
                                              <w:marBottom w:val="0"/>
                                              <w:divBdr>
                                                <w:top w:val="none" w:sz="0" w:space="0" w:color="auto"/>
                                                <w:left w:val="none" w:sz="0" w:space="0" w:color="auto"/>
                                                <w:bottom w:val="none" w:sz="0" w:space="0" w:color="auto"/>
                                                <w:right w:val="none" w:sz="0" w:space="0" w:color="auto"/>
                                              </w:divBdr>
                                              <w:divsChild>
                                                <w:div w:id="135690186">
                                                  <w:marLeft w:val="0"/>
                                                  <w:marRight w:val="0"/>
                                                  <w:marTop w:val="0"/>
                                                  <w:marBottom w:val="0"/>
                                                  <w:divBdr>
                                                    <w:top w:val="none" w:sz="0" w:space="0" w:color="auto"/>
                                                    <w:left w:val="none" w:sz="0" w:space="0" w:color="auto"/>
                                                    <w:bottom w:val="none" w:sz="0" w:space="0" w:color="auto"/>
                                                    <w:right w:val="none" w:sz="0" w:space="0" w:color="auto"/>
                                                  </w:divBdr>
                                                </w:div>
                                              </w:divsChild>
                                            </w:div>
                                            <w:div w:id="621809053">
                                              <w:marLeft w:val="0"/>
                                              <w:marRight w:val="0"/>
                                              <w:marTop w:val="0"/>
                                              <w:marBottom w:val="0"/>
                                              <w:divBdr>
                                                <w:top w:val="none" w:sz="0" w:space="0" w:color="auto"/>
                                                <w:left w:val="none" w:sz="0" w:space="0" w:color="auto"/>
                                                <w:bottom w:val="none" w:sz="0" w:space="0" w:color="auto"/>
                                                <w:right w:val="none" w:sz="0" w:space="0" w:color="auto"/>
                                              </w:divBdr>
                                              <w:divsChild>
                                                <w:div w:id="1632056518">
                                                  <w:marLeft w:val="0"/>
                                                  <w:marRight w:val="0"/>
                                                  <w:marTop w:val="0"/>
                                                  <w:marBottom w:val="0"/>
                                                  <w:divBdr>
                                                    <w:top w:val="none" w:sz="0" w:space="0" w:color="auto"/>
                                                    <w:left w:val="none" w:sz="0" w:space="0" w:color="auto"/>
                                                    <w:bottom w:val="none" w:sz="0" w:space="0" w:color="auto"/>
                                                    <w:right w:val="none" w:sz="0" w:space="0" w:color="auto"/>
                                                  </w:divBdr>
                                                </w:div>
                                              </w:divsChild>
                                            </w:div>
                                            <w:div w:id="630480825">
                                              <w:marLeft w:val="0"/>
                                              <w:marRight w:val="0"/>
                                              <w:marTop w:val="0"/>
                                              <w:marBottom w:val="0"/>
                                              <w:divBdr>
                                                <w:top w:val="none" w:sz="0" w:space="0" w:color="auto"/>
                                                <w:left w:val="none" w:sz="0" w:space="0" w:color="auto"/>
                                                <w:bottom w:val="none" w:sz="0" w:space="0" w:color="auto"/>
                                                <w:right w:val="none" w:sz="0" w:space="0" w:color="auto"/>
                                              </w:divBdr>
                                              <w:divsChild>
                                                <w:div w:id="776408616">
                                                  <w:marLeft w:val="0"/>
                                                  <w:marRight w:val="0"/>
                                                  <w:marTop w:val="0"/>
                                                  <w:marBottom w:val="0"/>
                                                  <w:divBdr>
                                                    <w:top w:val="none" w:sz="0" w:space="0" w:color="auto"/>
                                                    <w:left w:val="none" w:sz="0" w:space="0" w:color="auto"/>
                                                    <w:bottom w:val="none" w:sz="0" w:space="0" w:color="auto"/>
                                                    <w:right w:val="none" w:sz="0" w:space="0" w:color="auto"/>
                                                  </w:divBdr>
                                                </w:div>
                                              </w:divsChild>
                                            </w:div>
                                            <w:div w:id="631204943">
                                              <w:marLeft w:val="0"/>
                                              <w:marRight w:val="0"/>
                                              <w:marTop w:val="0"/>
                                              <w:marBottom w:val="0"/>
                                              <w:divBdr>
                                                <w:top w:val="none" w:sz="0" w:space="0" w:color="auto"/>
                                                <w:left w:val="none" w:sz="0" w:space="0" w:color="auto"/>
                                                <w:bottom w:val="none" w:sz="0" w:space="0" w:color="auto"/>
                                                <w:right w:val="none" w:sz="0" w:space="0" w:color="auto"/>
                                              </w:divBdr>
                                              <w:divsChild>
                                                <w:div w:id="820386615">
                                                  <w:marLeft w:val="0"/>
                                                  <w:marRight w:val="0"/>
                                                  <w:marTop w:val="0"/>
                                                  <w:marBottom w:val="0"/>
                                                  <w:divBdr>
                                                    <w:top w:val="none" w:sz="0" w:space="0" w:color="auto"/>
                                                    <w:left w:val="none" w:sz="0" w:space="0" w:color="auto"/>
                                                    <w:bottom w:val="none" w:sz="0" w:space="0" w:color="auto"/>
                                                    <w:right w:val="none" w:sz="0" w:space="0" w:color="auto"/>
                                                  </w:divBdr>
                                                </w:div>
                                              </w:divsChild>
                                            </w:div>
                                            <w:div w:id="639770940">
                                              <w:marLeft w:val="0"/>
                                              <w:marRight w:val="0"/>
                                              <w:marTop w:val="0"/>
                                              <w:marBottom w:val="0"/>
                                              <w:divBdr>
                                                <w:top w:val="none" w:sz="0" w:space="0" w:color="auto"/>
                                                <w:left w:val="none" w:sz="0" w:space="0" w:color="auto"/>
                                                <w:bottom w:val="none" w:sz="0" w:space="0" w:color="auto"/>
                                                <w:right w:val="none" w:sz="0" w:space="0" w:color="auto"/>
                                              </w:divBdr>
                                              <w:divsChild>
                                                <w:div w:id="314996318">
                                                  <w:marLeft w:val="0"/>
                                                  <w:marRight w:val="0"/>
                                                  <w:marTop w:val="0"/>
                                                  <w:marBottom w:val="0"/>
                                                  <w:divBdr>
                                                    <w:top w:val="none" w:sz="0" w:space="0" w:color="auto"/>
                                                    <w:left w:val="none" w:sz="0" w:space="0" w:color="auto"/>
                                                    <w:bottom w:val="none" w:sz="0" w:space="0" w:color="auto"/>
                                                    <w:right w:val="none" w:sz="0" w:space="0" w:color="auto"/>
                                                  </w:divBdr>
                                                </w:div>
                                              </w:divsChild>
                                            </w:div>
                                            <w:div w:id="639922445">
                                              <w:marLeft w:val="0"/>
                                              <w:marRight w:val="0"/>
                                              <w:marTop w:val="0"/>
                                              <w:marBottom w:val="0"/>
                                              <w:divBdr>
                                                <w:top w:val="none" w:sz="0" w:space="0" w:color="auto"/>
                                                <w:left w:val="none" w:sz="0" w:space="0" w:color="auto"/>
                                                <w:bottom w:val="none" w:sz="0" w:space="0" w:color="auto"/>
                                                <w:right w:val="none" w:sz="0" w:space="0" w:color="auto"/>
                                              </w:divBdr>
                                              <w:divsChild>
                                                <w:div w:id="1809932616">
                                                  <w:marLeft w:val="0"/>
                                                  <w:marRight w:val="0"/>
                                                  <w:marTop w:val="0"/>
                                                  <w:marBottom w:val="0"/>
                                                  <w:divBdr>
                                                    <w:top w:val="none" w:sz="0" w:space="0" w:color="auto"/>
                                                    <w:left w:val="none" w:sz="0" w:space="0" w:color="auto"/>
                                                    <w:bottom w:val="none" w:sz="0" w:space="0" w:color="auto"/>
                                                    <w:right w:val="none" w:sz="0" w:space="0" w:color="auto"/>
                                                  </w:divBdr>
                                                </w:div>
                                              </w:divsChild>
                                            </w:div>
                                            <w:div w:id="645206031">
                                              <w:marLeft w:val="0"/>
                                              <w:marRight w:val="0"/>
                                              <w:marTop w:val="0"/>
                                              <w:marBottom w:val="0"/>
                                              <w:divBdr>
                                                <w:top w:val="none" w:sz="0" w:space="0" w:color="auto"/>
                                                <w:left w:val="none" w:sz="0" w:space="0" w:color="auto"/>
                                                <w:bottom w:val="none" w:sz="0" w:space="0" w:color="auto"/>
                                                <w:right w:val="none" w:sz="0" w:space="0" w:color="auto"/>
                                              </w:divBdr>
                                              <w:divsChild>
                                                <w:div w:id="781144297">
                                                  <w:marLeft w:val="0"/>
                                                  <w:marRight w:val="0"/>
                                                  <w:marTop w:val="0"/>
                                                  <w:marBottom w:val="0"/>
                                                  <w:divBdr>
                                                    <w:top w:val="none" w:sz="0" w:space="0" w:color="auto"/>
                                                    <w:left w:val="none" w:sz="0" w:space="0" w:color="auto"/>
                                                    <w:bottom w:val="none" w:sz="0" w:space="0" w:color="auto"/>
                                                    <w:right w:val="none" w:sz="0" w:space="0" w:color="auto"/>
                                                  </w:divBdr>
                                                </w:div>
                                              </w:divsChild>
                                            </w:div>
                                            <w:div w:id="651523861">
                                              <w:marLeft w:val="0"/>
                                              <w:marRight w:val="0"/>
                                              <w:marTop w:val="0"/>
                                              <w:marBottom w:val="0"/>
                                              <w:divBdr>
                                                <w:top w:val="none" w:sz="0" w:space="0" w:color="auto"/>
                                                <w:left w:val="none" w:sz="0" w:space="0" w:color="auto"/>
                                                <w:bottom w:val="none" w:sz="0" w:space="0" w:color="auto"/>
                                                <w:right w:val="none" w:sz="0" w:space="0" w:color="auto"/>
                                              </w:divBdr>
                                              <w:divsChild>
                                                <w:div w:id="1230770425">
                                                  <w:marLeft w:val="0"/>
                                                  <w:marRight w:val="0"/>
                                                  <w:marTop w:val="0"/>
                                                  <w:marBottom w:val="0"/>
                                                  <w:divBdr>
                                                    <w:top w:val="none" w:sz="0" w:space="0" w:color="auto"/>
                                                    <w:left w:val="none" w:sz="0" w:space="0" w:color="auto"/>
                                                    <w:bottom w:val="none" w:sz="0" w:space="0" w:color="auto"/>
                                                    <w:right w:val="none" w:sz="0" w:space="0" w:color="auto"/>
                                                  </w:divBdr>
                                                </w:div>
                                              </w:divsChild>
                                            </w:div>
                                            <w:div w:id="657074659">
                                              <w:marLeft w:val="0"/>
                                              <w:marRight w:val="0"/>
                                              <w:marTop w:val="0"/>
                                              <w:marBottom w:val="0"/>
                                              <w:divBdr>
                                                <w:top w:val="none" w:sz="0" w:space="0" w:color="auto"/>
                                                <w:left w:val="none" w:sz="0" w:space="0" w:color="auto"/>
                                                <w:bottom w:val="none" w:sz="0" w:space="0" w:color="auto"/>
                                                <w:right w:val="none" w:sz="0" w:space="0" w:color="auto"/>
                                              </w:divBdr>
                                              <w:divsChild>
                                                <w:div w:id="1468863690">
                                                  <w:marLeft w:val="0"/>
                                                  <w:marRight w:val="0"/>
                                                  <w:marTop w:val="0"/>
                                                  <w:marBottom w:val="0"/>
                                                  <w:divBdr>
                                                    <w:top w:val="none" w:sz="0" w:space="0" w:color="auto"/>
                                                    <w:left w:val="none" w:sz="0" w:space="0" w:color="auto"/>
                                                    <w:bottom w:val="none" w:sz="0" w:space="0" w:color="auto"/>
                                                    <w:right w:val="none" w:sz="0" w:space="0" w:color="auto"/>
                                                  </w:divBdr>
                                                </w:div>
                                              </w:divsChild>
                                            </w:div>
                                            <w:div w:id="666597972">
                                              <w:marLeft w:val="0"/>
                                              <w:marRight w:val="0"/>
                                              <w:marTop w:val="0"/>
                                              <w:marBottom w:val="0"/>
                                              <w:divBdr>
                                                <w:top w:val="none" w:sz="0" w:space="0" w:color="auto"/>
                                                <w:left w:val="none" w:sz="0" w:space="0" w:color="auto"/>
                                                <w:bottom w:val="none" w:sz="0" w:space="0" w:color="auto"/>
                                                <w:right w:val="none" w:sz="0" w:space="0" w:color="auto"/>
                                              </w:divBdr>
                                              <w:divsChild>
                                                <w:div w:id="453867983">
                                                  <w:marLeft w:val="0"/>
                                                  <w:marRight w:val="0"/>
                                                  <w:marTop w:val="0"/>
                                                  <w:marBottom w:val="0"/>
                                                  <w:divBdr>
                                                    <w:top w:val="none" w:sz="0" w:space="0" w:color="auto"/>
                                                    <w:left w:val="none" w:sz="0" w:space="0" w:color="auto"/>
                                                    <w:bottom w:val="none" w:sz="0" w:space="0" w:color="auto"/>
                                                    <w:right w:val="none" w:sz="0" w:space="0" w:color="auto"/>
                                                  </w:divBdr>
                                                </w:div>
                                              </w:divsChild>
                                            </w:div>
                                            <w:div w:id="669335514">
                                              <w:marLeft w:val="0"/>
                                              <w:marRight w:val="0"/>
                                              <w:marTop w:val="0"/>
                                              <w:marBottom w:val="0"/>
                                              <w:divBdr>
                                                <w:top w:val="none" w:sz="0" w:space="0" w:color="auto"/>
                                                <w:left w:val="none" w:sz="0" w:space="0" w:color="auto"/>
                                                <w:bottom w:val="none" w:sz="0" w:space="0" w:color="auto"/>
                                                <w:right w:val="none" w:sz="0" w:space="0" w:color="auto"/>
                                              </w:divBdr>
                                              <w:divsChild>
                                                <w:div w:id="1960914691">
                                                  <w:marLeft w:val="0"/>
                                                  <w:marRight w:val="0"/>
                                                  <w:marTop w:val="0"/>
                                                  <w:marBottom w:val="0"/>
                                                  <w:divBdr>
                                                    <w:top w:val="none" w:sz="0" w:space="0" w:color="auto"/>
                                                    <w:left w:val="none" w:sz="0" w:space="0" w:color="auto"/>
                                                    <w:bottom w:val="none" w:sz="0" w:space="0" w:color="auto"/>
                                                    <w:right w:val="none" w:sz="0" w:space="0" w:color="auto"/>
                                                  </w:divBdr>
                                                </w:div>
                                              </w:divsChild>
                                            </w:div>
                                            <w:div w:id="680738792">
                                              <w:marLeft w:val="0"/>
                                              <w:marRight w:val="0"/>
                                              <w:marTop w:val="0"/>
                                              <w:marBottom w:val="0"/>
                                              <w:divBdr>
                                                <w:top w:val="none" w:sz="0" w:space="0" w:color="auto"/>
                                                <w:left w:val="none" w:sz="0" w:space="0" w:color="auto"/>
                                                <w:bottom w:val="none" w:sz="0" w:space="0" w:color="auto"/>
                                                <w:right w:val="none" w:sz="0" w:space="0" w:color="auto"/>
                                              </w:divBdr>
                                              <w:divsChild>
                                                <w:div w:id="2126078080">
                                                  <w:marLeft w:val="0"/>
                                                  <w:marRight w:val="0"/>
                                                  <w:marTop w:val="0"/>
                                                  <w:marBottom w:val="0"/>
                                                  <w:divBdr>
                                                    <w:top w:val="none" w:sz="0" w:space="0" w:color="auto"/>
                                                    <w:left w:val="none" w:sz="0" w:space="0" w:color="auto"/>
                                                    <w:bottom w:val="none" w:sz="0" w:space="0" w:color="auto"/>
                                                    <w:right w:val="none" w:sz="0" w:space="0" w:color="auto"/>
                                                  </w:divBdr>
                                                </w:div>
                                              </w:divsChild>
                                            </w:div>
                                            <w:div w:id="692075709">
                                              <w:marLeft w:val="0"/>
                                              <w:marRight w:val="0"/>
                                              <w:marTop w:val="0"/>
                                              <w:marBottom w:val="0"/>
                                              <w:divBdr>
                                                <w:top w:val="none" w:sz="0" w:space="0" w:color="auto"/>
                                                <w:left w:val="none" w:sz="0" w:space="0" w:color="auto"/>
                                                <w:bottom w:val="none" w:sz="0" w:space="0" w:color="auto"/>
                                                <w:right w:val="none" w:sz="0" w:space="0" w:color="auto"/>
                                              </w:divBdr>
                                              <w:divsChild>
                                                <w:div w:id="1563442488">
                                                  <w:marLeft w:val="0"/>
                                                  <w:marRight w:val="0"/>
                                                  <w:marTop w:val="0"/>
                                                  <w:marBottom w:val="0"/>
                                                  <w:divBdr>
                                                    <w:top w:val="none" w:sz="0" w:space="0" w:color="auto"/>
                                                    <w:left w:val="none" w:sz="0" w:space="0" w:color="auto"/>
                                                    <w:bottom w:val="none" w:sz="0" w:space="0" w:color="auto"/>
                                                    <w:right w:val="none" w:sz="0" w:space="0" w:color="auto"/>
                                                  </w:divBdr>
                                                </w:div>
                                              </w:divsChild>
                                            </w:div>
                                            <w:div w:id="694116382">
                                              <w:marLeft w:val="0"/>
                                              <w:marRight w:val="0"/>
                                              <w:marTop w:val="0"/>
                                              <w:marBottom w:val="0"/>
                                              <w:divBdr>
                                                <w:top w:val="none" w:sz="0" w:space="0" w:color="auto"/>
                                                <w:left w:val="none" w:sz="0" w:space="0" w:color="auto"/>
                                                <w:bottom w:val="none" w:sz="0" w:space="0" w:color="auto"/>
                                                <w:right w:val="none" w:sz="0" w:space="0" w:color="auto"/>
                                              </w:divBdr>
                                              <w:divsChild>
                                                <w:div w:id="1215585688">
                                                  <w:marLeft w:val="0"/>
                                                  <w:marRight w:val="0"/>
                                                  <w:marTop w:val="0"/>
                                                  <w:marBottom w:val="0"/>
                                                  <w:divBdr>
                                                    <w:top w:val="none" w:sz="0" w:space="0" w:color="auto"/>
                                                    <w:left w:val="none" w:sz="0" w:space="0" w:color="auto"/>
                                                    <w:bottom w:val="none" w:sz="0" w:space="0" w:color="auto"/>
                                                    <w:right w:val="none" w:sz="0" w:space="0" w:color="auto"/>
                                                  </w:divBdr>
                                                </w:div>
                                              </w:divsChild>
                                            </w:div>
                                            <w:div w:id="699479726">
                                              <w:marLeft w:val="0"/>
                                              <w:marRight w:val="0"/>
                                              <w:marTop w:val="0"/>
                                              <w:marBottom w:val="0"/>
                                              <w:divBdr>
                                                <w:top w:val="none" w:sz="0" w:space="0" w:color="auto"/>
                                                <w:left w:val="none" w:sz="0" w:space="0" w:color="auto"/>
                                                <w:bottom w:val="none" w:sz="0" w:space="0" w:color="auto"/>
                                                <w:right w:val="none" w:sz="0" w:space="0" w:color="auto"/>
                                              </w:divBdr>
                                              <w:divsChild>
                                                <w:div w:id="1120957239">
                                                  <w:marLeft w:val="0"/>
                                                  <w:marRight w:val="0"/>
                                                  <w:marTop w:val="0"/>
                                                  <w:marBottom w:val="0"/>
                                                  <w:divBdr>
                                                    <w:top w:val="none" w:sz="0" w:space="0" w:color="auto"/>
                                                    <w:left w:val="none" w:sz="0" w:space="0" w:color="auto"/>
                                                    <w:bottom w:val="none" w:sz="0" w:space="0" w:color="auto"/>
                                                    <w:right w:val="none" w:sz="0" w:space="0" w:color="auto"/>
                                                  </w:divBdr>
                                                </w:div>
                                              </w:divsChild>
                                            </w:div>
                                            <w:div w:id="723454234">
                                              <w:marLeft w:val="0"/>
                                              <w:marRight w:val="0"/>
                                              <w:marTop w:val="0"/>
                                              <w:marBottom w:val="0"/>
                                              <w:divBdr>
                                                <w:top w:val="none" w:sz="0" w:space="0" w:color="auto"/>
                                                <w:left w:val="none" w:sz="0" w:space="0" w:color="auto"/>
                                                <w:bottom w:val="none" w:sz="0" w:space="0" w:color="auto"/>
                                                <w:right w:val="none" w:sz="0" w:space="0" w:color="auto"/>
                                              </w:divBdr>
                                              <w:divsChild>
                                                <w:div w:id="1913000826">
                                                  <w:marLeft w:val="0"/>
                                                  <w:marRight w:val="0"/>
                                                  <w:marTop w:val="0"/>
                                                  <w:marBottom w:val="0"/>
                                                  <w:divBdr>
                                                    <w:top w:val="none" w:sz="0" w:space="0" w:color="auto"/>
                                                    <w:left w:val="none" w:sz="0" w:space="0" w:color="auto"/>
                                                    <w:bottom w:val="none" w:sz="0" w:space="0" w:color="auto"/>
                                                    <w:right w:val="none" w:sz="0" w:space="0" w:color="auto"/>
                                                  </w:divBdr>
                                                </w:div>
                                              </w:divsChild>
                                            </w:div>
                                            <w:div w:id="727146301">
                                              <w:marLeft w:val="0"/>
                                              <w:marRight w:val="0"/>
                                              <w:marTop w:val="0"/>
                                              <w:marBottom w:val="0"/>
                                              <w:divBdr>
                                                <w:top w:val="none" w:sz="0" w:space="0" w:color="auto"/>
                                                <w:left w:val="none" w:sz="0" w:space="0" w:color="auto"/>
                                                <w:bottom w:val="none" w:sz="0" w:space="0" w:color="auto"/>
                                                <w:right w:val="none" w:sz="0" w:space="0" w:color="auto"/>
                                              </w:divBdr>
                                              <w:divsChild>
                                                <w:div w:id="1334143932">
                                                  <w:marLeft w:val="0"/>
                                                  <w:marRight w:val="0"/>
                                                  <w:marTop w:val="0"/>
                                                  <w:marBottom w:val="0"/>
                                                  <w:divBdr>
                                                    <w:top w:val="none" w:sz="0" w:space="0" w:color="auto"/>
                                                    <w:left w:val="none" w:sz="0" w:space="0" w:color="auto"/>
                                                    <w:bottom w:val="none" w:sz="0" w:space="0" w:color="auto"/>
                                                    <w:right w:val="none" w:sz="0" w:space="0" w:color="auto"/>
                                                  </w:divBdr>
                                                </w:div>
                                              </w:divsChild>
                                            </w:div>
                                            <w:div w:id="730268986">
                                              <w:marLeft w:val="0"/>
                                              <w:marRight w:val="0"/>
                                              <w:marTop w:val="0"/>
                                              <w:marBottom w:val="0"/>
                                              <w:divBdr>
                                                <w:top w:val="none" w:sz="0" w:space="0" w:color="auto"/>
                                                <w:left w:val="none" w:sz="0" w:space="0" w:color="auto"/>
                                                <w:bottom w:val="none" w:sz="0" w:space="0" w:color="auto"/>
                                                <w:right w:val="none" w:sz="0" w:space="0" w:color="auto"/>
                                              </w:divBdr>
                                              <w:divsChild>
                                                <w:div w:id="723408529">
                                                  <w:marLeft w:val="0"/>
                                                  <w:marRight w:val="0"/>
                                                  <w:marTop w:val="0"/>
                                                  <w:marBottom w:val="0"/>
                                                  <w:divBdr>
                                                    <w:top w:val="none" w:sz="0" w:space="0" w:color="auto"/>
                                                    <w:left w:val="none" w:sz="0" w:space="0" w:color="auto"/>
                                                    <w:bottom w:val="none" w:sz="0" w:space="0" w:color="auto"/>
                                                    <w:right w:val="none" w:sz="0" w:space="0" w:color="auto"/>
                                                  </w:divBdr>
                                                </w:div>
                                              </w:divsChild>
                                            </w:div>
                                            <w:div w:id="742341415">
                                              <w:marLeft w:val="0"/>
                                              <w:marRight w:val="0"/>
                                              <w:marTop w:val="0"/>
                                              <w:marBottom w:val="0"/>
                                              <w:divBdr>
                                                <w:top w:val="none" w:sz="0" w:space="0" w:color="auto"/>
                                                <w:left w:val="none" w:sz="0" w:space="0" w:color="auto"/>
                                                <w:bottom w:val="none" w:sz="0" w:space="0" w:color="auto"/>
                                                <w:right w:val="none" w:sz="0" w:space="0" w:color="auto"/>
                                              </w:divBdr>
                                              <w:divsChild>
                                                <w:div w:id="1765495171">
                                                  <w:marLeft w:val="0"/>
                                                  <w:marRight w:val="0"/>
                                                  <w:marTop w:val="0"/>
                                                  <w:marBottom w:val="0"/>
                                                  <w:divBdr>
                                                    <w:top w:val="none" w:sz="0" w:space="0" w:color="auto"/>
                                                    <w:left w:val="none" w:sz="0" w:space="0" w:color="auto"/>
                                                    <w:bottom w:val="none" w:sz="0" w:space="0" w:color="auto"/>
                                                    <w:right w:val="none" w:sz="0" w:space="0" w:color="auto"/>
                                                  </w:divBdr>
                                                </w:div>
                                              </w:divsChild>
                                            </w:div>
                                            <w:div w:id="763113027">
                                              <w:marLeft w:val="0"/>
                                              <w:marRight w:val="0"/>
                                              <w:marTop w:val="0"/>
                                              <w:marBottom w:val="0"/>
                                              <w:divBdr>
                                                <w:top w:val="none" w:sz="0" w:space="0" w:color="auto"/>
                                                <w:left w:val="none" w:sz="0" w:space="0" w:color="auto"/>
                                                <w:bottom w:val="none" w:sz="0" w:space="0" w:color="auto"/>
                                                <w:right w:val="none" w:sz="0" w:space="0" w:color="auto"/>
                                              </w:divBdr>
                                              <w:divsChild>
                                                <w:div w:id="414979321">
                                                  <w:marLeft w:val="0"/>
                                                  <w:marRight w:val="0"/>
                                                  <w:marTop w:val="0"/>
                                                  <w:marBottom w:val="0"/>
                                                  <w:divBdr>
                                                    <w:top w:val="none" w:sz="0" w:space="0" w:color="auto"/>
                                                    <w:left w:val="none" w:sz="0" w:space="0" w:color="auto"/>
                                                    <w:bottom w:val="none" w:sz="0" w:space="0" w:color="auto"/>
                                                    <w:right w:val="none" w:sz="0" w:space="0" w:color="auto"/>
                                                  </w:divBdr>
                                                </w:div>
                                              </w:divsChild>
                                            </w:div>
                                            <w:div w:id="763695308">
                                              <w:marLeft w:val="0"/>
                                              <w:marRight w:val="0"/>
                                              <w:marTop w:val="0"/>
                                              <w:marBottom w:val="0"/>
                                              <w:divBdr>
                                                <w:top w:val="none" w:sz="0" w:space="0" w:color="auto"/>
                                                <w:left w:val="none" w:sz="0" w:space="0" w:color="auto"/>
                                                <w:bottom w:val="none" w:sz="0" w:space="0" w:color="auto"/>
                                                <w:right w:val="none" w:sz="0" w:space="0" w:color="auto"/>
                                              </w:divBdr>
                                              <w:divsChild>
                                                <w:div w:id="631909504">
                                                  <w:marLeft w:val="0"/>
                                                  <w:marRight w:val="0"/>
                                                  <w:marTop w:val="0"/>
                                                  <w:marBottom w:val="0"/>
                                                  <w:divBdr>
                                                    <w:top w:val="none" w:sz="0" w:space="0" w:color="auto"/>
                                                    <w:left w:val="none" w:sz="0" w:space="0" w:color="auto"/>
                                                    <w:bottom w:val="none" w:sz="0" w:space="0" w:color="auto"/>
                                                    <w:right w:val="none" w:sz="0" w:space="0" w:color="auto"/>
                                                  </w:divBdr>
                                                </w:div>
                                              </w:divsChild>
                                            </w:div>
                                            <w:div w:id="782264760">
                                              <w:marLeft w:val="0"/>
                                              <w:marRight w:val="0"/>
                                              <w:marTop w:val="0"/>
                                              <w:marBottom w:val="0"/>
                                              <w:divBdr>
                                                <w:top w:val="none" w:sz="0" w:space="0" w:color="auto"/>
                                                <w:left w:val="none" w:sz="0" w:space="0" w:color="auto"/>
                                                <w:bottom w:val="none" w:sz="0" w:space="0" w:color="auto"/>
                                                <w:right w:val="none" w:sz="0" w:space="0" w:color="auto"/>
                                              </w:divBdr>
                                              <w:divsChild>
                                                <w:div w:id="824509995">
                                                  <w:marLeft w:val="0"/>
                                                  <w:marRight w:val="0"/>
                                                  <w:marTop w:val="0"/>
                                                  <w:marBottom w:val="0"/>
                                                  <w:divBdr>
                                                    <w:top w:val="none" w:sz="0" w:space="0" w:color="auto"/>
                                                    <w:left w:val="none" w:sz="0" w:space="0" w:color="auto"/>
                                                    <w:bottom w:val="none" w:sz="0" w:space="0" w:color="auto"/>
                                                    <w:right w:val="none" w:sz="0" w:space="0" w:color="auto"/>
                                                  </w:divBdr>
                                                </w:div>
                                              </w:divsChild>
                                            </w:div>
                                            <w:div w:id="785395424">
                                              <w:marLeft w:val="0"/>
                                              <w:marRight w:val="0"/>
                                              <w:marTop w:val="0"/>
                                              <w:marBottom w:val="0"/>
                                              <w:divBdr>
                                                <w:top w:val="none" w:sz="0" w:space="0" w:color="auto"/>
                                                <w:left w:val="none" w:sz="0" w:space="0" w:color="auto"/>
                                                <w:bottom w:val="none" w:sz="0" w:space="0" w:color="auto"/>
                                                <w:right w:val="none" w:sz="0" w:space="0" w:color="auto"/>
                                              </w:divBdr>
                                              <w:divsChild>
                                                <w:div w:id="356128647">
                                                  <w:marLeft w:val="0"/>
                                                  <w:marRight w:val="0"/>
                                                  <w:marTop w:val="0"/>
                                                  <w:marBottom w:val="0"/>
                                                  <w:divBdr>
                                                    <w:top w:val="none" w:sz="0" w:space="0" w:color="auto"/>
                                                    <w:left w:val="none" w:sz="0" w:space="0" w:color="auto"/>
                                                    <w:bottom w:val="none" w:sz="0" w:space="0" w:color="auto"/>
                                                    <w:right w:val="none" w:sz="0" w:space="0" w:color="auto"/>
                                                  </w:divBdr>
                                                </w:div>
                                              </w:divsChild>
                                            </w:div>
                                            <w:div w:id="793448505">
                                              <w:marLeft w:val="0"/>
                                              <w:marRight w:val="0"/>
                                              <w:marTop w:val="0"/>
                                              <w:marBottom w:val="0"/>
                                              <w:divBdr>
                                                <w:top w:val="none" w:sz="0" w:space="0" w:color="auto"/>
                                                <w:left w:val="none" w:sz="0" w:space="0" w:color="auto"/>
                                                <w:bottom w:val="none" w:sz="0" w:space="0" w:color="auto"/>
                                                <w:right w:val="none" w:sz="0" w:space="0" w:color="auto"/>
                                              </w:divBdr>
                                              <w:divsChild>
                                                <w:div w:id="2099715986">
                                                  <w:marLeft w:val="0"/>
                                                  <w:marRight w:val="0"/>
                                                  <w:marTop w:val="0"/>
                                                  <w:marBottom w:val="0"/>
                                                  <w:divBdr>
                                                    <w:top w:val="none" w:sz="0" w:space="0" w:color="auto"/>
                                                    <w:left w:val="none" w:sz="0" w:space="0" w:color="auto"/>
                                                    <w:bottom w:val="none" w:sz="0" w:space="0" w:color="auto"/>
                                                    <w:right w:val="none" w:sz="0" w:space="0" w:color="auto"/>
                                                  </w:divBdr>
                                                </w:div>
                                              </w:divsChild>
                                            </w:div>
                                            <w:div w:id="796527197">
                                              <w:marLeft w:val="0"/>
                                              <w:marRight w:val="0"/>
                                              <w:marTop w:val="0"/>
                                              <w:marBottom w:val="0"/>
                                              <w:divBdr>
                                                <w:top w:val="none" w:sz="0" w:space="0" w:color="auto"/>
                                                <w:left w:val="none" w:sz="0" w:space="0" w:color="auto"/>
                                                <w:bottom w:val="none" w:sz="0" w:space="0" w:color="auto"/>
                                                <w:right w:val="none" w:sz="0" w:space="0" w:color="auto"/>
                                              </w:divBdr>
                                              <w:divsChild>
                                                <w:div w:id="2130662584">
                                                  <w:marLeft w:val="0"/>
                                                  <w:marRight w:val="0"/>
                                                  <w:marTop w:val="0"/>
                                                  <w:marBottom w:val="0"/>
                                                  <w:divBdr>
                                                    <w:top w:val="none" w:sz="0" w:space="0" w:color="auto"/>
                                                    <w:left w:val="none" w:sz="0" w:space="0" w:color="auto"/>
                                                    <w:bottom w:val="none" w:sz="0" w:space="0" w:color="auto"/>
                                                    <w:right w:val="none" w:sz="0" w:space="0" w:color="auto"/>
                                                  </w:divBdr>
                                                </w:div>
                                              </w:divsChild>
                                            </w:div>
                                            <w:div w:id="825436737">
                                              <w:marLeft w:val="0"/>
                                              <w:marRight w:val="0"/>
                                              <w:marTop w:val="0"/>
                                              <w:marBottom w:val="0"/>
                                              <w:divBdr>
                                                <w:top w:val="none" w:sz="0" w:space="0" w:color="auto"/>
                                                <w:left w:val="none" w:sz="0" w:space="0" w:color="auto"/>
                                                <w:bottom w:val="none" w:sz="0" w:space="0" w:color="auto"/>
                                                <w:right w:val="none" w:sz="0" w:space="0" w:color="auto"/>
                                              </w:divBdr>
                                              <w:divsChild>
                                                <w:div w:id="990719120">
                                                  <w:marLeft w:val="0"/>
                                                  <w:marRight w:val="0"/>
                                                  <w:marTop w:val="0"/>
                                                  <w:marBottom w:val="0"/>
                                                  <w:divBdr>
                                                    <w:top w:val="none" w:sz="0" w:space="0" w:color="auto"/>
                                                    <w:left w:val="none" w:sz="0" w:space="0" w:color="auto"/>
                                                    <w:bottom w:val="none" w:sz="0" w:space="0" w:color="auto"/>
                                                    <w:right w:val="none" w:sz="0" w:space="0" w:color="auto"/>
                                                  </w:divBdr>
                                                </w:div>
                                              </w:divsChild>
                                            </w:div>
                                            <w:div w:id="825821172">
                                              <w:marLeft w:val="0"/>
                                              <w:marRight w:val="0"/>
                                              <w:marTop w:val="0"/>
                                              <w:marBottom w:val="0"/>
                                              <w:divBdr>
                                                <w:top w:val="none" w:sz="0" w:space="0" w:color="auto"/>
                                                <w:left w:val="none" w:sz="0" w:space="0" w:color="auto"/>
                                                <w:bottom w:val="none" w:sz="0" w:space="0" w:color="auto"/>
                                                <w:right w:val="none" w:sz="0" w:space="0" w:color="auto"/>
                                              </w:divBdr>
                                              <w:divsChild>
                                                <w:div w:id="1735280386">
                                                  <w:marLeft w:val="0"/>
                                                  <w:marRight w:val="0"/>
                                                  <w:marTop w:val="0"/>
                                                  <w:marBottom w:val="0"/>
                                                  <w:divBdr>
                                                    <w:top w:val="none" w:sz="0" w:space="0" w:color="auto"/>
                                                    <w:left w:val="none" w:sz="0" w:space="0" w:color="auto"/>
                                                    <w:bottom w:val="none" w:sz="0" w:space="0" w:color="auto"/>
                                                    <w:right w:val="none" w:sz="0" w:space="0" w:color="auto"/>
                                                  </w:divBdr>
                                                </w:div>
                                              </w:divsChild>
                                            </w:div>
                                            <w:div w:id="827089406">
                                              <w:marLeft w:val="0"/>
                                              <w:marRight w:val="0"/>
                                              <w:marTop w:val="0"/>
                                              <w:marBottom w:val="0"/>
                                              <w:divBdr>
                                                <w:top w:val="none" w:sz="0" w:space="0" w:color="auto"/>
                                                <w:left w:val="none" w:sz="0" w:space="0" w:color="auto"/>
                                                <w:bottom w:val="none" w:sz="0" w:space="0" w:color="auto"/>
                                                <w:right w:val="none" w:sz="0" w:space="0" w:color="auto"/>
                                              </w:divBdr>
                                              <w:divsChild>
                                                <w:div w:id="1390375602">
                                                  <w:marLeft w:val="0"/>
                                                  <w:marRight w:val="0"/>
                                                  <w:marTop w:val="0"/>
                                                  <w:marBottom w:val="0"/>
                                                  <w:divBdr>
                                                    <w:top w:val="none" w:sz="0" w:space="0" w:color="auto"/>
                                                    <w:left w:val="none" w:sz="0" w:space="0" w:color="auto"/>
                                                    <w:bottom w:val="none" w:sz="0" w:space="0" w:color="auto"/>
                                                    <w:right w:val="none" w:sz="0" w:space="0" w:color="auto"/>
                                                  </w:divBdr>
                                                </w:div>
                                              </w:divsChild>
                                            </w:div>
                                            <w:div w:id="830412663">
                                              <w:marLeft w:val="0"/>
                                              <w:marRight w:val="0"/>
                                              <w:marTop w:val="0"/>
                                              <w:marBottom w:val="0"/>
                                              <w:divBdr>
                                                <w:top w:val="none" w:sz="0" w:space="0" w:color="auto"/>
                                                <w:left w:val="none" w:sz="0" w:space="0" w:color="auto"/>
                                                <w:bottom w:val="none" w:sz="0" w:space="0" w:color="auto"/>
                                                <w:right w:val="none" w:sz="0" w:space="0" w:color="auto"/>
                                              </w:divBdr>
                                              <w:divsChild>
                                                <w:div w:id="1320619253">
                                                  <w:marLeft w:val="0"/>
                                                  <w:marRight w:val="0"/>
                                                  <w:marTop w:val="0"/>
                                                  <w:marBottom w:val="0"/>
                                                  <w:divBdr>
                                                    <w:top w:val="none" w:sz="0" w:space="0" w:color="auto"/>
                                                    <w:left w:val="none" w:sz="0" w:space="0" w:color="auto"/>
                                                    <w:bottom w:val="none" w:sz="0" w:space="0" w:color="auto"/>
                                                    <w:right w:val="none" w:sz="0" w:space="0" w:color="auto"/>
                                                  </w:divBdr>
                                                </w:div>
                                              </w:divsChild>
                                            </w:div>
                                            <w:div w:id="879777958">
                                              <w:marLeft w:val="0"/>
                                              <w:marRight w:val="0"/>
                                              <w:marTop w:val="0"/>
                                              <w:marBottom w:val="0"/>
                                              <w:divBdr>
                                                <w:top w:val="none" w:sz="0" w:space="0" w:color="auto"/>
                                                <w:left w:val="none" w:sz="0" w:space="0" w:color="auto"/>
                                                <w:bottom w:val="none" w:sz="0" w:space="0" w:color="auto"/>
                                                <w:right w:val="none" w:sz="0" w:space="0" w:color="auto"/>
                                              </w:divBdr>
                                              <w:divsChild>
                                                <w:div w:id="501356991">
                                                  <w:marLeft w:val="0"/>
                                                  <w:marRight w:val="0"/>
                                                  <w:marTop w:val="0"/>
                                                  <w:marBottom w:val="0"/>
                                                  <w:divBdr>
                                                    <w:top w:val="none" w:sz="0" w:space="0" w:color="auto"/>
                                                    <w:left w:val="none" w:sz="0" w:space="0" w:color="auto"/>
                                                    <w:bottom w:val="none" w:sz="0" w:space="0" w:color="auto"/>
                                                    <w:right w:val="none" w:sz="0" w:space="0" w:color="auto"/>
                                                  </w:divBdr>
                                                </w:div>
                                              </w:divsChild>
                                            </w:div>
                                            <w:div w:id="888226116">
                                              <w:marLeft w:val="0"/>
                                              <w:marRight w:val="0"/>
                                              <w:marTop w:val="0"/>
                                              <w:marBottom w:val="0"/>
                                              <w:divBdr>
                                                <w:top w:val="none" w:sz="0" w:space="0" w:color="auto"/>
                                                <w:left w:val="none" w:sz="0" w:space="0" w:color="auto"/>
                                                <w:bottom w:val="none" w:sz="0" w:space="0" w:color="auto"/>
                                                <w:right w:val="none" w:sz="0" w:space="0" w:color="auto"/>
                                              </w:divBdr>
                                              <w:divsChild>
                                                <w:div w:id="67851221">
                                                  <w:marLeft w:val="0"/>
                                                  <w:marRight w:val="0"/>
                                                  <w:marTop w:val="0"/>
                                                  <w:marBottom w:val="0"/>
                                                  <w:divBdr>
                                                    <w:top w:val="none" w:sz="0" w:space="0" w:color="auto"/>
                                                    <w:left w:val="none" w:sz="0" w:space="0" w:color="auto"/>
                                                    <w:bottom w:val="none" w:sz="0" w:space="0" w:color="auto"/>
                                                    <w:right w:val="none" w:sz="0" w:space="0" w:color="auto"/>
                                                  </w:divBdr>
                                                </w:div>
                                              </w:divsChild>
                                            </w:div>
                                            <w:div w:id="896008983">
                                              <w:marLeft w:val="0"/>
                                              <w:marRight w:val="0"/>
                                              <w:marTop w:val="0"/>
                                              <w:marBottom w:val="0"/>
                                              <w:divBdr>
                                                <w:top w:val="none" w:sz="0" w:space="0" w:color="auto"/>
                                                <w:left w:val="none" w:sz="0" w:space="0" w:color="auto"/>
                                                <w:bottom w:val="none" w:sz="0" w:space="0" w:color="auto"/>
                                                <w:right w:val="none" w:sz="0" w:space="0" w:color="auto"/>
                                              </w:divBdr>
                                              <w:divsChild>
                                                <w:div w:id="336813234">
                                                  <w:marLeft w:val="0"/>
                                                  <w:marRight w:val="0"/>
                                                  <w:marTop w:val="0"/>
                                                  <w:marBottom w:val="0"/>
                                                  <w:divBdr>
                                                    <w:top w:val="none" w:sz="0" w:space="0" w:color="auto"/>
                                                    <w:left w:val="none" w:sz="0" w:space="0" w:color="auto"/>
                                                    <w:bottom w:val="none" w:sz="0" w:space="0" w:color="auto"/>
                                                    <w:right w:val="none" w:sz="0" w:space="0" w:color="auto"/>
                                                  </w:divBdr>
                                                </w:div>
                                              </w:divsChild>
                                            </w:div>
                                            <w:div w:id="932977806">
                                              <w:marLeft w:val="0"/>
                                              <w:marRight w:val="0"/>
                                              <w:marTop w:val="0"/>
                                              <w:marBottom w:val="0"/>
                                              <w:divBdr>
                                                <w:top w:val="none" w:sz="0" w:space="0" w:color="auto"/>
                                                <w:left w:val="none" w:sz="0" w:space="0" w:color="auto"/>
                                                <w:bottom w:val="none" w:sz="0" w:space="0" w:color="auto"/>
                                                <w:right w:val="none" w:sz="0" w:space="0" w:color="auto"/>
                                              </w:divBdr>
                                              <w:divsChild>
                                                <w:div w:id="693389282">
                                                  <w:marLeft w:val="0"/>
                                                  <w:marRight w:val="0"/>
                                                  <w:marTop w:val="0"/>
                                                  <w:marBottom w:val="0"/>
                                                  <w:divBdr>
                                                    <w:top w:val="none" w:sz="0" w:space="0" w:color="auto"/>
                                                    <w:left w:val="none" w:sz="0" w:space="0" w:color="auto"/>
                                                    <w:bottom w:val="none" w:sz="0" w:space="0" w:color="auto"/>
                                                    <w:right w:val="none" w:sz="0" w:space="0" w:color="auto"/>
                                                  </w:divBdr>
                                                </w:div>
                                              </w:divsChild>
                                            </w:div>
                                            <w:div w:id="943807900">
                                              <w:marLeft w:val="0"/>
                                              <w:marRight w:val="0"/>
                                              <w:marTop w:val="0"/>
                                              <w:marBottom w:val="0"/>
                                              <w:divBdr>
                                                <w:top w:val="none" w:sz="0" w:space="0" w:color="auto"/>
                                                <w:left w:val="none" w:sz="0" w:space="0" w:color="auto"/>
                                                <w:bottom w:val="none" w:sz="0" w:space="0" w:color="auto"/>
                                                <w:right w:val="none" w:sz="0" w:space="0" w:color="auto"/>
                                              </w:divBdr>
                                              <w:divsChild>
                                                <w:div w:id="1673754260">
                                                  <w:marLeft w:val="0"/>
                                                  <w:marRight w:val="0"/>
                                                  <w:marTop w:val="0"/>
                                                  <w:marBottom w:val="0"/>
                                                  <w:divBdr>
                                                    <w:top w:val="none" w:sz="0" w:space="0" w:color="auto"/>
                                                    <w:left w:val="none" w:sz="0" w:space="0" w:color="auto"/>
                                                    <w:bottom w:val="none" w:sz="0" w:space="0" w:color="auto"/>
                                                    <w:right w:val="none" w:sz="0" w:space="0" w:color="auto"/>
                                                  </w:divBdr>
                                                </w:div>
                                              </w:divsChild>
                                            </w:div>
                                            <w:div w:id="950747576">
                                              <w:marLeft w:val="0"/>
                                              <w:marRight w:val="0"/>
                                              <w:marTop w:val="0"/>
                                              <w:marBottom w:val="0"/>
                                              <w:divBdr>
                                                <w:top w:val="none" w:sz="0" w:space="0" w:color="auto"/>
                                                <w:left w:val="none" w:sz="0" w:space="0" w:color="auto"/>
                                                <w:bottom w:val="none" w:sz="0" w:space="0" w:color="auto"/>
                                                <w:right w:val="none" w:sz="0" w:space="0" w:color="auto"/>
                                              </w:divBdr>
                                              <w:divsChild>
                                                <w:div w:id="1336302560">
                                                  <w:marLeft w:val="0"/>
                                                  <w:marRight w:val="0"/>
                                                  <w:marTop w:val="0"/>
                                                  <w:marBottom w:val="0"/>
                                                  <w:divBdr>
                                                    <w:top w:val="none" w:sz="0" w:space="0" w:color="auto"/>
                                                    <w:left w:val="none" w:sz="0" w:space="0" w:color="auto"/>
                                                    <w:bottom w:val="none" w:sz="0" w:space="0" w:color="auto"/>
                                                    <w:right w:val="none" w:sz="0" w:space="0" w:color="auto"/>
                                                  </w:divBdr>
                                                </w:div>
                                              </w:divsChild>
                                            </w:div>
                                            <w:div w:id="954404218">
                                              <w:marLeft w:val="0"/>
                                              <w:marRight w:val="0"/>
                                              <w:marTop w:val="0"/>
                                              <w:marBottom w:val="0"/>
                                              <w:divBdr>
                                                <w:top w:val="none" w:sz="0" w:space="0" w:color="auto"/>
                                                <w:left w:val="none" w:sz="0" w:space="0" w:color="auto"/>
                                                <w:bottom w:val="none" w:sz="0" w:space="0" w:color="auto"/>
                                                <w:right w:val="none" w:sz="0" w:space="0" w:color="auto"/>
                                              </w:divBdr>
                                              <w:divsChild>
                                                <w:div w:id="1970743180">
                                                  <w:marLeft w:val="0"/>
                                                  <w:marRight w:val="0"/>
                                                  <w:marTop w:val="0"/>
                                                  <w:marBottom w:val="0"/>
                                                  <w:divBdr>
                                                    <w:top w:val="none" w:sz="0" w:space="0" w:color="auto"/>
                                                    <w:left w:val="none" w:sz="0" w:space="0" w:color="auto"/>
                                                    <w:bottom w:val="none" w:sz="0" w:space="0" w:color="auto"/>
                                                    <w:right w:val="none" w:sz="0" w:space="0" w:color="auto"/>
                                                  </w:divBdr>
                                                </w:div>
                                              </w:divsChild>
                                            </w:div>
                                            <w:div w:id="971253686">
                                              <w:marLeft w:val="0"/>
                                              <w:marRight w:val="0"/>
                                              <w:marTop w:val="0"/>
                                              <w:marBottom w:val="0"/>
                                              <w:divBdr>
                                                <w:top w:val="none" w:sz="0" w:space="0" w:color="auto"/>
                                                <w:left w:val="none" w:sz="0" w:space="0" w:color="auto"/>
                                                <w:bottom w:val="none" w:sz="0" w:space="0" w:color="auto"/>
                                                <w:right w:val="none" w:sz="0" w:space="0" w:color="auto"/>
                                              </w:divBdr>
                                              <w:divsChild>
                                                <w:div w:id="1947423031">
                                                  <w:marLeft w:val="0"/>
                                                  <w:marRight w:val="0"/>
                                                  <w:marTop w:val="0"/>
                                                  <w:marBottom w:val="0"/>
                                                  <w:divBdr>
                                                    <w:top w:val="none" w:sz="0" w:space="0" w:color="auto"/>
                                                    <w:left w:val="none" w:sz="0" w:space="0" w:color="auto"/>
                                                    <w:bottom w:val="none" w:sz="0" w:space="0" w:color="auto"/>
                                                    <w:right w:val="none" w:sz="0" w:space="0" w:color="auto"/>
                                                  </w:divBdr>
                                                </w:div>
                                              </w:divsChild>
                                            </w:div>
                                            <w:div w:id="975838437">
                                              <w:marLeft w:val="0"/>
                                              <w:marRight w:val="0"/>
                                              <w:marTop w:val="0"/>
                                              <w:marBottom w:val="0"/>
                                              <w:divBdr>
                                                <w:top w:val="none" w:sz="0" w:space="0" w:color="auto"/>
                                                <w:left w:val="none" w:sz="0" w:space="0" w:color="auto"/>
                                                <w:bottom w:val="none" w:sz="0" w:space="0" w:color="auto"/>
                                                <w:right w:val="none" w:sz="0" w:space="0" w:color="auto"/>
                                              </w:divBdr>
                                              <w:divsChild>
                                                <w:div w:id="832376641">
                                                  <w:marLeft w:val="0"/>
                                                  <w:marRight w:val="0"/>
                                                  <w:marTop w:val="0"/>
                                                  <w:marBottom w:val="0"/>
                                                  <w:divBdr>
                                                    <w:top w:val="none" w:sz="0" w:space="0" w:color="auto"/>
                                                    <w:left w:val="none" w:sz="0" w:space="0" w:color="auto"/>
                                                    <w:bottom w:val="none" w:sz="0" w:space="0" w:color="auto"/>
                                                    <w:right w:val="none" w:sz="0" w:space="0" w:color="auto"/>
                                                  </w:divBdr>
                                                </w:div>
                                              </w:divsChild>
                                            </w:div>
                                            <w:div w:id="978341644">
                                              <w:marLeft w:val="0"/>
                                              <w:marRight w:val="0"/>
                                              <w:marTop w:val="0"/>
                                              <w:marBottom w:val="0"/>
                                              <w:divBdr>
                                                <w:top w:val="none" w:sz="0" w:space="0" w:color="auto"/>
                                                <w:left w:val="none" w:sz="0" w:space="0" w:color="auto"/>
                                                <w:bottom w:val="none" w:sz="0" w:space="0" w:color="auto"/>
                                                <w:right w:val="none" w:sz="0" w:space="0" w:color="auto"/>
                                              </w:divBdr>
                                              <w:divsChild>
                                                <w:div w:id="1827503591">
                                                  <w:marLeft w:val="0"/>
                                                  <w:marRight w:val="0"/>
                                                  <w:marTop w:val="0"/>
                                                  <w:marBottom w:val="0"/>
                                                  <w:divBdr>
                                                    <w:top w:val="none" w:sz="0" w:space="0" w:color="auto"/>
                                                    <w:left w:val="none" w:sz="0" w:space="0" w:color="auto"/>
                                                    <w:bottom w:val="none" w:sz="0" w:space="0" w:color="auto"/>
                                                    <w:right w:val="none" w:sz="0" w:space="0" w:color="auto"/>
                                                  </w:divBdr>
                                                </w:div>
                                              </w:divsChild>
                                            </w:div>
                                            <w:div w:id="986977023">
                                              <w:marLeft w:val="0"/>
                                              <w:marRight w:val="0"/>
                                              <w:marTop w:val="0"/>
                                              <w:marBottom w:val="0"/>
                                              <w:divBdr>
                                                <w:top w:val="none" w:sz="0" w:space="0" w:color="auto"/>
                                                <w:left w:val="none" w:sz="0" w:space="0" w:color="auto"/>
                                                <w:bottom w:val="none" w:sz="0" w:space="0" w:color="auto"/>
                                                <w:right w:val="none" w:sz="0" w:space="0" w:color="auto"/>
                                              </w:divBdr>
                                              <w:divsChild>
                                                <w:div w:id="1175265284">
                                                  <w:marLeft w:val="0"/>
                                                  <w:marRight w:val="0"/>
                                                  <w:marTop w:val="0"/>
                                                  <w:marBottom w:val="0"/>
                                                  <w:divBdr>
                                                    <w:top w:val="none" w:sz="0" w:space="0" w:color="auto"/>
                                                    <w:left w:val="none" w:sz="0" w:space="0" w:color="auto"/>
                                                    <w:bottom w:val="none" w:sz="0" w:space="0" w:color="auto"/>
                                                    <w:right w:val="none" w:sz="0" w:space="0" w:color="auto"/>
                                                  </w:divBdr>
                                                </w:div>
                                              </w:divsChild>
                                            </w:div>
                                            <w:div w:id="991376182">
                                              <w:marLeft w:val="0"/>
                                              <w:marRight w:val="0"/>
                                              <w:marTop w:val="0"/>
                                              <w:marBottom w:val="0"/>
                                              <w:divBdr>
                                                <w:top w:val="none" w:sz="0" w:space="0" w:color="auto"/>
                                                <w:left w:val="none" w:sz="0" w:space="0" w:color="auto"/>
                                                <w:bottom w:val="none" w:sz="0" w:space="0" w:color="auto"/>
                                                <w:right w:val="none" w:sz="0" w:space="0" w:color="auto"/>
                                              </w:divBdr>
                                              <w:divsChild>
                                                <w:div w:id="1027370447">
                                                  <w:marLeft w:val="0"/>
                                                  <w:marRight w:val="0"/>
                                                  <w:marTop w:val="0"/>
                                                  <w:marBottom w:val="0"/>
                                                  <w:divBdr>
                                                    <w:top w:val="none" w:sz="0" w:space="0" w:color="auto"/>
                                                    <w:left w:val="none" w:sz="0" w:space="0" w:color="auto"/>
                                                    <w:bottom w:val="none" w:sz="0" w:space="0" w:color="auto"/>
                                                    <w:right w:val="none" w:sz="0" w:space="0" w:color="auto"/>
                                                  </w:divBdr>
                                                </w:div>
                                              </w:divsChild>
                                            </w:div>
                                            <w:div w:id="994603588">
                                              <w:marLeft w:val="0"/>
                                              <w:marRight w:val="0"/>
                                              <w:marTop w:val="0"/>
                                              <w:marBottom w:val="0"/>
                                              <w:divBdr>
                                                <w:top w:val="none" w:sz="0" w:space="0" w:color="auto"/>
                                                <w:left w:val="none" w:sz="0" w:space="0" w:color="auto"/>
                                                <w:bottom w:val="none" w:sz="0" w:space="0" w:color="auto"/>
                                                <w:right w:val="none" w:sz="0" w:space="0" w:color="auto"/>
                                              </w:divBdr>
                                              <w:divsChild>
                                                <w:div w:id="1246038445">
                                                  <w:marLeft w:val="0"/>
                                                  <w:marRight w:val="0"/>
                                                  <w:marTop w:val="0"/>
                                                  <w:marBottom w:val="0"/>
                                                  <w:divBdr>
                                                    <w:top w:val="none" w:sz="0" w:space="0" w:color="auto"/>
                                                    <w:left w:val="none" w:sz="0" w:space="0" w:color="auto"/>
                                                    <w:bottom w:val="none" w:sz="0" w:space="0" w:color="auto"/>
                                                    <w:right w:val="none" w:sz="0" w:space="0" w:color="auto"/>
                                                  </w:divBdr>
                                                </w:div>
                                              </w:divsChild>
                                            </w:div>
                                            <w:div w:id="1013998905">
                                              <w:marLeft w:val="0"/>
                                              <w:marRight w:val="0"/>
                                              <w:marTop w:val="0"/>
                                              <w:marBottom w:val="0"/>
                                              <w:divBdr>
                                                <w:top w:val="none" w:sz="0" w:space="0" w:color="auto"/>
                                                <w:left w:val="none" w:sz="0" w:space="0" w:color="auto"/>
                                                <w:bottom w:val="none" w:sz="0" w:space="0" w:color="auto"/>
                                                <w:right w:val="none" w:sz="0" w:space="0" w:color="auto"/>
                                              </w:divBdr>
                                              <w:divsChild>
                                                <w:div w:id="455291809">
                                                  <w:marLeft w:val="0"/>
                                                  <w:marRight w:val="0"/>
                                                  <w:marTop w:val="0"/>
                                                  <w:marBottom w:val="0"/>
                                                  <w:divBdr>
                                                    <w:top w:val="none" w:sz="0" w:space="0" w:color="auto"/>
                                                    <w:left w:val="none" w:sz="0" w:space="0" w:color="auto"/>
                                                    <w:bottom w:val="none" w:sz="0" w:space="0" w:color="auto"/>
                                                    <w:right w:val="none" w:sz="0" w:space="0" w:color="auto"/>
                                                  </w:divBdr>
                                                </w:div>
                                              </w:divsChild>
                                            </w:div>
                                            <w:div w:id="1018774130">
                                              <w:marLeft w:val="0"/>
                                              <w:marRight w:val="0"/>
                                              <w:marTop w:val="0"/>
                                              <w:marBottom w:val="0"/>
                                              <w:divBdr>
                                                <w:top w:val="none" w:sz="0" w:space="0" w:color="auto"/>
                                                <w:left w:val="none" w:sz="0" w:space="0" w:color="auto"/>
                                                <w:bottom w:val="none" w:sz="0" w:space="0" w:color="auto"/>
                                                <w:right w:val="none" w:sz="0" w:space="0" w:color="auto"/>
                                              </w:divBdr>
                                              <w:divsChild>
                                                <w:div w:id="1628002131">
                                                  <w:marLeft w:val="0"/>
                                                  <w:marRight w:val="0"/>
                                                  <w:marTop w:val="0"/>
                                                  <w:marBottom w:val="0"/>
                                                  <w:divBdr>
                                                    <w:top w:val="none" w:sz="0" w:space="0" w:color="auto"/>
                                                    <w:left w:val="none" w:sz="0" w:space="0" w:color="auto"/>
                                                    <w:bottom w:val="none" w:sz="0" w:space="0" w:color="auto"/>
                                                    <w:right w:val="none" w:sz="0" w:space="0" w:color="auto"/>
                                                  </w:divBdr>
                                                </w:div>
                                              </w:divsChild>
                                            </w:div>
                                            <w:div w:id="1020231448">
                                              <w:marLeft w:val="0"/>
                                              <w:marRight w:val="0"/>
                                              <w:marTop w:val="0"/>
                                              <w:marBottom w:val="0"/>
                                              <w:divBdr>
                                                <w:top w:val="none" w:sz="0" w:space="0" w:color="auto"/>
                                                <w:left w:val="none" w:sz="0" w:space="0" w:color="auto"/>
                                                <w:bottom w:val="none" w:sz="0" w:space="0" w:color="auto"/>
                                                <w:right w:val="none" w:sz="0" w:space="0" w:color="auto"/>
                                              </w:divBdr>
                                              <w:divsChild>
                                                <w:div w:id="1271547503">
                                                  <w:marLeft w:val="0"/>
                                                  <w:marRight w:val="0"/>
                                                  <w:marTop w:val="0"/>
                                                  <w:marBottom w:val="0"/>
                                                  <w:divBdr>
                                                    <w:top w:val="none" w:sz="0" w:space="0" w:color="auto"/>
                                                    <w:left w:val="none" w:sz="0" w:space="0" w:color="auto"/>
                                                    <w:bottom w:val="none" w:sz="0" w:space="0" w:color="auto"/>
                                                    <w:right w:val="none" w:sz="0" w:space="0" w:color="auto"/>
                                                  </w:divBdr>
                                                </w:div>
                                              </w:divsChild>
                                            </w:div>
                                            <w:div w:id="1037311365">
                                              <w:marLeft w:val="0"/>
                                              <w:marRight w:val="0"/>
                                              <w:marTop w:val="0"/>
                                              <w:marBottom w:val="0"/>
                                              <w:divBdr>
                                                <w:top w:val="none" w:sz="0" w:space="0" w:color="auto"/>
                                                <w:left w:val="none" w:sz="0" w:space="0" w:color="auto"/>
                                                <w:bottom w:val="none" w:sz="0" w:space="0" w:color="auto"/>
                                                <w:right w:val="none" w:sz="0" w:space="0" w:color="auto"/>
                                              </w:divBdr>
                                              <w:divsChild>
                                                <w:div w:id="2022928140">
                                                  <w:marLeft w:val="0"/>
                                                  <w:marRight w:val="0"/>
                                                  <w:marTop w:val="0"/>
                                                  <w:marBottom w:val="0"/>
                                                  <w:divBdr>
                                                    <w:top w:val="none" w:sz="0" w:space="0" w:color="auto"/>
                                                    <w:left w:val="none" w:sz="0" w:space="0" w:color="auto"/>
                                                    <w:bottom w:val="none" w:sz="0" w:space="0" w:color="auto"/>
                                                    <w:right w:val="none" w:sz="0" w:space="0" w:color="auto"/>
                                                  </w:divBdr>
                                                </w:div>
                                              </w:divsChild>
                                            </w:div>
                                            <w:div w:id="1047141528">
                                              <w:marLeft w:val="0"/>
                                              <w:marRight w:val="0"/>
                                              <w:marTop w:val="0"/>
                                              <w:marBottom w:val="0"/>
                                              <w:divBdr>
                                                <w:top w:val="none" w:sz="0" w:space="0" w:color="auto"/>
                                                <w:left w:val="none" w:sz="0" w:space="0" w:color="auto"/>
                                                <w:bottom w:val="none" w:sz="0" w:space="0" w:color="auto"/>
                                                <w:right w:val="none" w:sz="0" w:space="0" w:color="auto"/>
                                              </w:divBdr>
                                              <w:divsChild>
                                                <w:div w:id="1920675178">
                                                  <w:marLeft w:val="0"/>
                                                  <w:marRight w:val="0"/>
                                                  <w:marTop w:val="0"/>
                                                  <w:marBottom w:val="0"/>
                                                  <w:divBdr>
                                                    <w:top w:val="none" w:sz="0" w:space="0" w:color="auto"/>
                                                    <w:left w:val="none" w:sz="0" w:space="0" w:color="auto"/>
                                                    <w:bottom w:val="none" w:sz="0" w:space="0" w:color="auto"/>
                                                    <w:right w:val="none" w:sz="0" w:space="0" w:color="auto"/>
                                                  </w:divBdr>
                                                </w:div>
                                              </w:divsChild>
                                            </w:div>
                                            <w:div w:id="1062296142">
                                              <w:marLeft w:val="0"/>
                                              <w:marRight w:val="0"/>
                                              <w:marTop w:val="0"/>
                                              <w:marBottom w:val="0"/>
                                              <w:divBdr>
                                                <w:top w:val="none" w:sz="0" w:space="0" w:color="auto"/>
                                                <w:left w:val="none" w:sz="0" w:space="0" w:color="auto"/>
                                                <w:bottom w:val="none" w:sz="0" w:space="0" w:color="auto"/>
                                                <w:right w:val="none" w:sz="0" w:space="0" w:color="auto"/>
                                              </w:divBdr>
                                              <w:divsChild>
                                                <w:div w:id="139227392">
                                                  <w:marLeft w:val="0"/>
                                                  <w:marRight w:val="0"/>
                                                  <w:marTop w:val="0"/>
                                                  <w:marBottom w:val="0"/>
                                                  <w:divBdr>
                                                    <w:top w:val="none" w:sz="0" w:space="0" w:color="auto"/>
                                                    <w:left w:val="none" w:sz="0" w:space="0" w:color="auto"/>
                                                    <w:bottom w:val="none" w:sz="0" w:space="0" w:color="auto"/>
                                                    <w:right w:val="none" w:sz="0" w:space="0" w:color="auto"/>
                                                  </w:divBdr>
                                                </w:div>
                                              </w:divsChild>
                                            </w:div>
                                            <w:div w:id="1075008807">
                                              <w:marLeft w:val="0"/>
                                              <w:marRight w:val="0"/>
                                              <w:marTop w:val="0"/>
                                              <w:marBottom w:val="0"/>
                                              <w:divBdr>
                                                <w:top w:val="none" w:sz="0" w:space="0" w:color="auto"/>
                                                <w:left w:val="none" w:sz="0" w:space="0" w:color="auto"/>
                                                <w:bottom w:val="none" w:sz="0" w:space="0" w:color="auto"/>
                                                <w:right w:val="none" w:sz="0" w:space="0" w:color="auto"/>
                                              </w:divBdr>
                                              <w:divsChild>
                                                <w:div w:id="1368018594">
                                                  <w:marLeft w:val="0"/>
                                                  <w:marRight w:val="0"/>
                                                  <w:marTop w:val="0"/>
                                                  <w:marBottom w:val="0"/>
                                                  <w:divBdr>
                                                    <w:top w:val="none" w:sz="0" w:space="0" w:color="auto"/>
                                                    <w:left w:val="none" w:sz="0" w:space="0" w:color="auto"/>
                                                    <w:bottom w:val="none" w:sz="0" w:space="0" w:color="auto"/>
                                                    <w:right w:val="none" w:sz="0" w:space="0" w:color="auto"/>
                                                  </w:divBdr>
                                                </w:div>
                                              </w:divsChild>
                                            </w:div>
                                            <w:div w:id="1077433741">
                                              <w:marLeft w:val="0"/>
                                              <w:marRight w:val="0"/>
                                              <w:marTop w:val="0"/>
                                              <w:marBottom w:val="0"/>
                                              <w:divBdr>
                                                <w:top w:val="none" w:sz="0" w:space="0" w:color="auto"/>
                                                <w:left w:val="none" w:sz="0" w:space="0" w:color="auto"/>
                                                <w:bottom w:val="none" w:sz="0" w:space="0" w:color="auto"/>
                                                <w:right w:val="none" w:sz="0" w:space="0" w:color="auto"/>
                                              </w:divBdr>
                                              <w:divsChild>
                                                <w:div w:id="1681152131">
                                                  <w:marLeft w:val="0"/>
                                                  <w:marRight w:val="0"/>
                                                  <w:marTop w:val="0"/>
                                                  <w:marBottom w:val="0"/>
                                                  <w:divBdr>
                                                    <w:top w:val="none" w:sz="0" w:space="0" w:color="auto"/>
                                                    <w:left w:val="none" w:sz="0" w:space="0" w:color="auto"/>
                                                    <w:bottom w:val="none" w:sz="0" w:space="0" w:color="auto"/>
                                                    <w:right w:val="none" w:sz="0" w:space="0" w:color="auto"/>
                                                  </w:divBdr>
                                                </w:div>
                                              </w:divsChild>
                                            </w:div>
                                            <w:div w:id="1078479405">
                                              <w:marLeft w:val="0"/>
                                              <w:marRight w:val="0"/>
                                              <w:marTop w:val="0"/>
                                              <w:marBottom w:val="0"/>
                                              <w:divBdr>
                                                <w:top w:val="none" w:sz="0" w:space="0" w:color="auto"/>
                                                <w:left w:val="none" w:sz="0" w:space="0" w:color="auto"/>
                                                <w:bottom w:val="none" w:sz="0" w:space="0" w:color="auto"/>
                                                <w:right w:val="none" w:sz="0" w:space="0" w:color="auto"/>
                                              </w:divBdr>
                                              <w:divsChild>
                                                <w:div w:id="413666200">
                                                  <w:marLeft w:val="0"/>
                                                  <w:marRight w:val="0"/>
                                                  <w:marTop w:val="0"/>
                                                  <w:marBottom w:val="0"/>
                                                  <w:divBdr>
                                                    <w:top w:val="none" w:sz="0" w:space="0" w:color="auto"/>
                                                    <w:left w:val="none" w:sz="0" w:space="0" w:color="auto"/>
                                                    <w:bottom w:val="none" w:sz="0" w:space="0" w:color="auto"/>
                                                    <w:right w:val="none" w:sz="0" w:space="0" w:color="auto"/>
                                                  </w:divBdr>
                                                </w:div>
                                              </w:divsChild>
                                            </w:div>
                                            <w:div w:id="1090158013">
                                              <w:marLeft w:val="0"/>
                                              <w:marRight w:val="0"/>
                                              <w:marTop w:val="0"/>
                                              <w:marBottom w:val="0"/>
                                              <w:divBdr>
                                                <w:top w:val="none" w:sz="0" w:space="0" w:color="auto"/>
                                                <w:left w:val="none" w:sz="0" w:space="0" w:color="auto"/>
                                                <w:bottom w:val="none" w:sz="0" w:space="0" w:color="auto"/>
                                                <w:right w:val="none" w:sz="0" w:space="0" w:color="auto"/>
                                              </w:divBdr>
                                              <w:divsChild>
                                                <w:div w:id="417941981">
                                                  <w:marLeft w:val="0"/>
                                                  <w:marRight w:val="0"/>
                                                  <w:marTop w:val="0"/>
                                                  <w:marBottom w:val="0"/>
                                                  <w:divBdr>
                                                    <w:top w:val="none" w:sz="0" w:space="0" w:color="auto"/>
                                                    <w:left w:val="none" w:sz="0" w:space="0" w:color="auto"/>
                                                    <w:bottom w:val="none" w:sz="0" w:space="0" w:color="auto"/>
                                                    <w:right w:val="none" w:sz="0" w:space="0" w:color="auto"/>
                                                  </w:divBdr>
                                                </w:div>
                                              </w:divsChild>
                                            </w:div>
                                            <w:div w:id="1091003742">
                                              <w:marLeft w:val="0"/>
                                              <w:marRight w:val="0"/>
                                              <w:marTop w:val="0"/>
                                              <w:marBottom w:val="0"/>
                                              <w:divBdr>
                                                <w:top w:val="none" w:sz="0" w:space="0" w:color="auto"/>
                                                <w:left w:val="none" w:sz="0" w:space="0" w:color="auto"/>
                                                <w:bottom w:val="none" w:sz="0" w:space="0" w:color="auto"/>
                                                <w:right w:val="none" w:sz="0" w:space="0" w:color="auto"/>
                                              </w:divBdr>
                                              <w:divsChild>
                                                <w:div w:id="1362125803">
                                                  <w:marLeft w:val="0"/>
                                                  <w:marRight w:val="0"/>
                                                  <w:marTop w:val="0"/>
                                                  <w:marBottom w:val="0"/>
                                                  <w:divBdr>
                                                    <w:top w:val="none" w:sz="0" w:space="0" w:color="auto"/>
                                                    <w:left w:val="none" w:sz="0" w:space="0" w:color="auto"/>
                                                    <w:bottom w:val="none" w:sz="0" w:space="0" w:color="auto"/>
                                                    <w:right w:val="none" w:sz="0" w:space="0" w:color="auto"/>
                                                  </w:divBdr>
                                                </w:div>
                                              </w:divsChild>
                                            </w:div>
                                            <w:div w:id="1092972647">
                                              <w:marLeft w:val="0"/>
                                              <w:marRight w:val="0"/>
                                              <w:marTop w:val="0"/>
                                              <w:marBottom w:val="0"/>
                                              <w:divBdr>
                                                <w:top w:val="none" w:sz="0" w:space="0" w:color="auto"/>
                                                <w:left w:val="none" w:sz="0" w:space="0" w:color="auto"/>
                                                <w:bottom w:val="none" w:sz="0" w:space="0" w:color="auto"/>
                                                <w:right w:val="none" w:sz="0" w:space="0" w:color="auto"/>
                                              </w:divBdr>
                                              <w:divsChild>
                                                <w:div w:id="1303582486">
                                                  <w:marLeft w:val="0"/>
                                                  <w:marRight w:val="0"/>
                                                  <w:marTop w:val="0"/>
                                                  <w:marBottom w:val="0"/>
                                                  <w:divBdr>
                                                    <w:top w:val="none" w:sz="0" w:space="0" w:color="auto"/>
                                                    <w:left w:val="none" w:sz="0" w:space="0" w:color="auto"/>
                                                    <w:bottom w:val="none" w:sz="0" w:space="0" w:color="auto"/>
                                                    <w:right w:val="none" w:sz="0" w:space="0" w:color="auto"/>
                                                  </w:divBdr>
                                                </w:div>
                                              </w:divsChild>
                                            </w:div>
                                            <w:div w:id="1099065416">
                                              <w:marLeft w:val="0"/>
                                              <w:marRight w:val="0"/>
                                              <w:marTop w:val="0"/>
                                              <w:marBottom w:val="0"/>
                                              <w:divBdr>
                                                <w:top w:val="none" w:sz="0" w:space="0" w:color="auto"/>
                                                <w:left w:val="none" w:sz="0" w:space="0" w:color="auto"/>
                                                <w:bottom w:val="none" w:sz="0" w:space="0" w:color="auto"/>
                                                <w:right w:val="none" w:sz="0" w:space="0" w:color="auto"/>
                                              </w:divBdr>
                                              <w:divsChild>
                                                <w:div w:id="1678312763">
                                                  <w:marLeft w:val="0"/>
                                                  <w:marRight w:val="0"/>
                                                  <w:marTop w:val="0"/>
                                                  <w:marBottom w:val="0"/>
                                                  <w:divBdr>
                                                    <w:top w:val="none" w:sz="0" w:space="0" w:color="auto"/>
                                                    <w:left w:val="none" w:sz="0" w:space="0" w:color="auto"/>
                                                    <w:bottom w:val="none" w:sz="0" w:space="0" w:color="auto"/>
                                                    <w:right w:val="none" w:sz="0" w:space="0" w:color="auto"/>
                                                  </w:divBdr>
                                                </w:div>
                                              </w:divsChild>
                                            </w:div>
                                            <w:div w:id="1099912914">
                                              <w:marLeft w:val="0"/>
                                              <w:marRight w:val="0"/>
                                              <w:marTop w:val="0"/>
                                              <w:marBottom w:val="0"/>
                                              <w:divBdr>
                                                <w:top w:val="none" w:sz="0" w:space="0" w:color="auto"/>
                                                <w:left w:val="none" w:sz="0" w:space="0" w:color="auto"/>
                                                <w:bottom w:val="none" w:sz="0" w:space="0" w:color="auto"/>
                                                <w:right w:val="none" w:sz="0" w:space="0" w:color="auto"/>
                                              </w:divBdr>
                                              <w:divsChild>
                                                <w:div w:id="1902403085">
                                                  <w:marLeft w:val="0"/>
                                                  <w:marRight w:val="0"/>
                                                  <w:marTop w:val="0"/>
                                                  <w:marBottom w:val="0"/>
                                                  <w:divBdr>
                                                    <w:top w:val="none" w:sz="0" w:space="0" w:color="auto"/>
                                                    <w:left w:val="none" w:sz="0" w:space="0" w:color="auto"/>
                                                    <w:bottom w:val="none" w:sz="0" w:space="0" w:color="auto"/>
                                                    <w:right w:val="none" w:sz="0" w:space="0" w:color="auto"/>
                                                  </w:divBdr>
                                                </w:div>
                                              </w:divsChild>
                                            </w:div>
                                            <w:div w:id="1111049861">
                                              <w:marLeft w:val="0"/>
                                              <w:marRight w:val="0"/>
                                              <w:marTop w:val="0"/>
                                              <w:marBottom w:val="0"/>
                                              <w:divBdr>
                                                <w:top w:val="none" w:sz="0" w:space="0" w:color="auto"/>
                                                <w:left w:val="none" w:sz="0" w:space="0" w:color="auto"/>
                                                <w:bottom w:val="none" w:sz="0" w:space="0" w:color="auto"/>
                                                <w:right w:val="none" w:sz="0" w:space="0" w:color="auto"/>
                                              </w:divBdr>
                                              <w:divsChild>
                                                <w:div w:id="759833280">
                                                  <w:marLeft w:val="0"/>
                                                  <w:marRight w:val="0"/>
                                                  <w:marTop w:val="0"/>
                                                  <w:marBottom w:val="0"/>
                                                  <w:divBdr>
                                                    <w:top w:val="none" w:sz="0" w:space="0" w:color="auto"/>
                                                    <w:left w:val="none" w:sz="0" w:space="0" w:color="auto"/>
                                                    <w:bottom w:val="none" w:sz="0" w:space="0" w:color="auto"/>
                                                    <w:right w:val="none" w:sz="0" w:space="0" w:color="auto"/>
                                                  </w:divBdr>
                                                </w:div>
                                              </w:divsChild>
                                            </w:div>
                                            <w:div w:id="1114786996">
                                              <w:marLeft w:val="0"/>
                                              <w:marRight w:val="0"/>
                                              <w:marTop w:val="0"/>
                                              <w:marBottom w:val="0"/>
                                              <w:divBdr>
                                                <w:top w:val="none" w:sz="0" w:space="0" w:color="auto"/>
                                                <w:left w:val="none" w:sz="0" w:space="0" w:color="auto"/>
                                                <w:bottom w:val="none" w:sz="0" w:space="0" w:color="auto"/>
                                                <w:right w:val="none" w:sz="0" w:space="0" w:color="auto"/>
                                              </w:divBdr>
                                              <w:divsChild>
                                                <w:div w:id="1725445322">
                                                  <w:marLeft w:val="0"/>
                                                  <w:marRight w:val="0"/>
                                                  <w:marTop w:val="0"/>
                                                  <w:marBottom w:val="0"/>
                                                  <w:divBdr>
                                                    <w:top w:val="none" w:sz="0" w:space="0" w:color="auto"/>
                                                    <w:left w:val="none" w:sz="0" w:space="0" w:color="auto"/>
                                                    <w:bottom w:val="none" w:sz="0" w:space="0" w:color="auto"/>
                                                    <w:right w:val="none" w:sz="0" w:space="0" w:color="auto"/>
                                                  </w:divBdr>
                                                </w:div>
                                              </w:divsChild>
                                            </w:div>
                                            <w:div w:id="1118182948">
                                              <w:marLeft w:val="0"/>
                                              <w:marRight w:val="0"/>
                                              <w:marTop w:val="0"/>
                                              <w:marBottom w:val="0"/>
                                              <w:divBdr>
                                                <w:top w:val="none" w:sz="0" w:space="0" w:color="auto"/>
                                                <w:left w:val="none" w:sz="0" w:space="0" w:color="auto"/>
                                                <w:bottom w:val="none" w:sz="0" w:space="0" w:color="auto"/>
                                                <w:right w:val="none" w:sz="0" w:space="0" w:color="auto"/>
                                              </w:divBdr>
                                              <w:divsChild>
                                                <w:div w:id="1152258024">
                                                  <w:marLeft w:val="0"/>
                                                  <w:marRight w:val="0"/>
                                                  <w:marTop w:val="0"/>
                                                  <w:marBottom w:val="0"/>
                                                  <w:divBdr>
                                                    <w:top w:val="none" w:sz="0" w:space="0" w:color="auto"/>
                                                    <w:left w:val="none" w:sz="0" w:space="0" w:color="auto"/>
                                                    <w:bottom w:val="none" w:sz="0" w:space="0" w:color="auto"/>
                                                    <w:right w:val="none" w:sz="0" w:space="0" w:color="auto"/>
                                                  </w:divBdr>
                                                </w:div>
                                              </w:divsChild>
                                            </w:div>
                                            <w:div w:id="1118649192">
                                              <w:marLeft w:val="0"/>
                                              <w:marRight w:val="0"/>
                                              <w:marTop w:val="0"/>
                                              <w:marBottom w:val="0"/>
                                              <w:divBdr>
                                                <w:top w:val="none" w:sz="0" w:space="0" w:color="auto"/>
                                                <w:left w:val="none" w:sz="0" w:space="0" w:color="auto"/>
                                                <w:bottom w:val="none" w:sz="0" w:space="0" w:color="auto"/>
                                                <w:right w:val="none" w:sz="0" w:space="0" w:color="auto"/>
                                              </w:divBdr>
                                              <w:divsChild>
                                                <w:div w:id="2070033270">
                                                  <w:marLeft w:val="0"/>
                                                  <w:marRight w:val="0"/>
                                                  <w:marTop w:val="0"/>
                                                  <w:marBottom w:val="0"/>
                                                  <w:divBdr>
                                                    <w:top w:val="none" w:sz="0" w:space="0" w:color="auto"/>
                                                    <w:left w:val="none" w:sz="0" w:space="0" w:color="auto"/>
                                                    <w:bottom w:val="none" w:sz="0" w:space="0" w:color="auto"/>
                                                    <w:right w:val="none" w:sz="0" w:space="0" w:color="auto"/>
                                                  </w:divBdr>
                                                </w:div>
                                              </w:divsChild>
                                            </w:div>
                                            <w:div w:id="1120950037">
                                              <w:marLeft w:val="0"/>
                                              <w:marRight w:val="0"/>
                                              <w:marTop w:val="0"/>
                                              <w:marBottom w:val="0"/>
                                              <w:divBdr>
                                                <w:top w:val="none" w:sz="0" w:space="0" w:color="auto"/>
                                                <w:left w:val="none" w:sz="0" w:space="0" w:color="auto"/>
                                                <w:bottom w:val="none" w:sz="0" w:space="0" w:color="auto"/>
                                                <w:right w:val="none" w:sz="0" w:space="0" w:color="auto"/>
                                              </w:divBdr>
                                              <w:divsChild>
                                                <w:div w:id="519199422">
                                                  <w:marLeft w:val="0"/>
                                                  <w:marRight w:val="0"/>
                                                  <w:marTop w:val="0"/>
                                                  <w:marBottom w:val="0"/>
                                                  <w:divBdr>
                                                    <w:top w:val="none" w:sz="0" w:space="0" w:color="auto"/>
                                                    <w:left w:val="none" w:sz="0" w:space="0" w:color="auto"/>
                                                    <w:bottom w:val="none" w:sz="0" w:space="0" w:color="auto"/>
                                                    <w:right w:val="none" w:sz="0" w:space="0" w:color="auto"/>
                                                  </w:divBdr>
                                                </w:div>
                                              </w:divsChild>
                                            </w:div>
                                            <w:div w:id="1132286992">
                                              <w:marLeft w:val="0"/>
                                              <w:marRight w:val="0"/>
                                              <w:marTop w:val="0"/>
                                              <w:marBottom w:val="0"/>
                                              <w:divBdr>
                                                <w:top w:val="none" w:sz="0" w:space="0" w:color="auto"/>
                                                <w:left w:val="none" w:sz="0" w:space="0" w:color="auto"/>
                                                <w:bottom w:val="none" w:sz="0" w:space="0" w:color="auto"/>
                                                <w:right w:val="none" w:sz="0" w:space="0" w:color="auto"/>
                                              </w:divBdr>
                                              <w:divsChild>
                                                <w:div w:id="1107196034">
                                                  <w:marLeft w:val="0"/>
                                                  <w:marRight w:val="0"/>
                                                  <w:marTop w:val="0"/>
                                                  <w:marBottom w:val="0"/>
                                                  <w:divBdr>
                                                    <w:top w:val="none" w:sz="0" w:space="0" w:color="auto"/>
                                                    <w:left w:val="none" w:sz="0" w:space="0" w:color="auto"/>
                                                    <w:bottom w:val="none" w:sz="0" w:space="0" w:color="auto"/>
                                                    <w:right w:val="none" w:sz="0" w:space="0" w:color="auto"/>
                                                  </w:divBdr>
                                                </w:div>
                                              </w:divsChild>
                                            </w:div>
                                            <w:div w:id="1134524029">
                                              <w:marLeft w:val="0"/>
                                              <w:marRight w:val="0"/>
                                              <w:marTop w:val="0"/>
                                              <w:marBottom w:val="0"/>
                                              <w:divBdr>
                                                <w:top w:val="none" w:sz="0" w:space="0" w:color="auto"/>
                                                <w:left w:val="none" w:sz="0" w:space="0" w:color="auto"/>
                                                <w:bottom w:val="none" w:sz="0" w:space="0" w:color="auto"/>
                                                <w:right w:val="none" w:sz="0" w:space="0" w:color="auto"/>
                                              </w:divBdr>
                                              <w:divsChild>
                                                <w:div w:id="2037198880">
                                                  <w:marLeft w:val="0"/>
                                                  <w:marRight w:val="0"/>
                                                  <w:marTop w:val="0"/>
                                                  <w:marBottom w:val="0"/>
                                                  <w:divBdr>
                                                    <w:top w:val="none" w:sz="0" w:space="0" w:color="auto"/>
                                                    <w:left w:val="none" w:sz="0" w:space="0" w:color="auto"/>
                                                    <w:bottom w:val="none" w:sz="0" w:space="0" w:color="auto"/>
                                                    <w:right w:val="none" w:sz="0" w:space="0" w:color="auto"/>
                                                  </w:divBdr>
                                                </w:div>
                                              </w:divsChild>
                                            </w:div>
                                            <w:div w:id="1135489876">
                                              <w:marLeft w:val="0"/>
                                              <w:marRight w:val="0"/>
                                              <w:marTop w:val="0"/>
                                              <w:marBottom w:val="0"/>
                                              <w:divBdr>
                                                <w:top w:val="none" w:sz="0" w:space="0" w:color="auto"/>
                                                <w:left w:val="none" w:sz="0" w:space="0" w:color="auto"/>
                                                <w:bottom w:val="none" w:sz="0" w:space="0" w:color="auto"/>
                                                <w:right w:val="none" w:sz="0" w:space="0" w:color="auto"/>
                                              </w:divBdr>
                                              <w:divsChild>
                                                <w:div w:id="508061888">
                                                  <w:marLeft w:val="0"/>
                                                  <w:marRight w:val="0"/>
                                                  <w:marTop w:val="0"/>
                                                  <w:marBottom w:val="0"/>
                                                  <w:divBdr>
                                                    <w:top w:val="none" w:sz="0" w:space="0" w:color="auto"/>
                                                    <w:left w:val="none" w:sz="0" w:space="0" w:color="auto"/>
                                                    <w:bottom w:val="none" w:sz="0" w:space="0" w:color="auto"/>
                                                    <w:right w:val="none" w:sz="0" w:space="0" w:color="auto"/>
                                                  </w:divBdr>
                                                </w:div>
                                              </w:divsChild>
                                            </w:div>
                                            <w:div w:id="1141768983">
                                              <w:marLeft w:val="0"/>
                                              <w:marRight w:val="0"/>
                                              <w:marTop w:val="0"/>
                                              <w:marBottom w:val="0"/>
                                              <w:divBdr>
                                                <w:top w:val="none" w:sz="0" w:space="0" w:color="auto"/>
                                                <w:left w:val="none" w:sz="0" w:space="0" w:color="auto"/>
                                                <w:bottom w:val="none" w:sz="0" w:space="0" w:color="auto"/>
                                                <w:right w:val="none" w:sz="0" w:space="0" w:color="auto"/>
                                              </w:divBdr>
                                              <w:divsChild>
                                                <w:div w:id="2105806097">
                                                  <w:marLeft w:val="0"/>
                                                  <w:marRight w:val="0"/>
                                                  <w:marTop w:val="0"/>
                                                  <w:marBottom w:val="0"/>
                                                  <w:divBdr>
                                                    <w:top w:val="none" w:sz="0" w:space="0" w:color="auto"/>
                                                    <w:left w:val="none" w:sz="0" w:space="0" w:color="auto"/>
                                                    <w:bottom w:val="none" w:sz="0" w:space="0" w:color="auto"/>
                                                    <w:right w:val="none" w:sz="0" w:space="0" w:color="auto"/>
                                                  </w:divBdr>
                                                </w:div>
                                              </w:divsChild>
                                            </w:div>
                                            <w:div w:id="1143690908">
                                              <w:marLeft w:val="0"/>
                                              <w:marRight w:val="0"/>
                                              <w:marTop w:val="0"/>
                                              <w:marBottom w:val="0"/>
                                              <w:divBdr>
                                                <w:top w:val="none" w:sz="0" w:space="0" w:color="auto"/>
                                                <w:left w:val="none" w:sz="0" w:space="0" w:color="auto"/>
                                                <w:bottom w:val="none" w:sz="0" w:space="0" w:color="auto"/>
                                                <w:right w:val="none" w:sz="0" w:space="0" w:color="auto"/>
                                              </w:divBdr>
                                              <w:divsChild>
                                                <w:div w:id="1554343705">
                                                  <w:marLeft w:val="0"/>
                                                  <w:marRight w:val="0"/>
                                                  <w:marTop w:val="0"/>
                                                  <w:marBottom w:val="0"/>
                                                  <w:divBdr>
                                                    <w:top w:val="none" w:sz="0" w:space="0" w:color="auto"/>
                                                    <w:left w:val="none" w:sz="0" w:space="0" w:color="auto"/>
                                                    <w:bottom w:val="none" w:sz="0" w:space="0" w:color="auto"/>
                                                    <w:right w:val="none" w:sz="0" w:space="0" w:color="auto"/>
                                                  </w:divBdr>
                                                </w:div>
                                              </w:divsChild>
                                            </w:div>
                                            <w:div w:id="1154955166">
                                              <w:marLeft w:val="0"/>
                                              <w:marRight w:val="0"/>
                                              <w:marTop w:val="0"/>
                                              <w:marBottom w:val="0"/>
                                              <w:divBdr>
                                                <w:top w:val="none" w:sz="0" w:space="0" w:color="auto"/>
                                                <w:left w:val="none" w:sz="0" w:space="0" w:color="auto"/>
                                                <w:bottom w:val="none" w:sz="0" w:space="0" w:color="auto"/>
                                                <w:right w:val="none" w:sz="0" w:space="0" w:color="auto"/>
                                              </w:divBdr>
                                              <w:divsChild>
                                                <w:div w:id="698362728">
                                                  <w:marLeft w:val="0"/>
                                                  <w:marRight w:val="0"/>
                                                  <w:marTop w:val="0"/>
                                                  <w:marBottom w:val="0"/>
                                                  <w:divBdr>
                                                    <w:top w:val="none" w:sz="0" w:space="0" w:color="auto"/>
                                                    <w:left w:val="none" w:sz="0" w:space="0" w:color="auto"/>
                                                    <w:bottom w:val="none" w:sz="0" w:space="0" w:color="auto"/>
                                                    <w:right w:val="none" w:sz="0" w:space="0" w:color="auto"/>
                                                  </w:divBdr>
                                                </w:div>
                                              </w:divsChild>
                                            </w:div>
                                            <w:div w:id="1163544213">
                                              <w:marLeft w:val="0"/>
                                              <w:marRight w:val="0"/>
                                              <w:marTop w:val="0"/>
                                              <w:marBottom w:val="0"/>
                                              <w:divBdr>
                                                <w:top w:val="none" w:sz="0" w:space="0" w:color="auto"/>
                                                <w:left w:val="none" w:sz="0" w:space="0" w:color="auto"/>
                                                <w:bottom w:val="none" w:sz="0" w:space="0" w:color="auto"/>
                                                <w:right w:val="none" w:sz="0" w:space="0" w:color="auto"/>
                                              </w:divBdr>
                                              <w:divsChild>
                                                <w:div w:id="1981956015">
                                                  <w:marLeft w:val="0"/>
                                                  <w:marRight w:val="0"/>
                                                  <w:marTop w:val="0"/>
                                                  <w:marBottom w:val="0"/>
                                                  <w:divBdr>
                                                    <w:top w:val="none" w:sz="0" w:space="0" w:color="auto"/>
                                                    <w:left w:val="none" w:sz="0" w:space="0" w:color="auto"/>
                                                    <w:bottom w:val="none" w:sz="0" w:space="0" w:color="auto"/>
                                                    <w:right w:val="none" w:sz="0" w:space="0" w:color="auto"/>
                                                  </w:divBdr>
                                                </w:div>
                                              </w:divsChild>
                                            </w:div>
                                            <w:div w:id="1172527061">
                                              <w:marLeft w:val="0"/>
                                              <w:marRight w:val="0"/>
                                              <w:marTop w:val="0"/>
                                              <w:marBottom w:val="0"/>
                                              <w:divBdr>
                                                <w:top w:val="none" w:sz="0" w:space="0" w:color="auto"/>
                                                <w:left w:val="none" w:sz="0" w:space="0" w:color="auto"/>
                                                <w:bottom w:val="none" w:sz="0" w:space="0" w:color="auto"/>
                                                <w:right w:val="none" w:sz="0" w:space="0" w:color="auto"/>
                                              </w:divBdr>
                                              <w:divsChild>
                                                <w:div w:id="267660106">
                                                  <w:marLeft w:val="0"/>
                                                  <w:marRight w:val="0"/>
                                                  <w:marTop w:val="0"/>
                                                  <w:marBottom w:val="0"/>
                                                  <w:divBdr>
                                                    <w:top w:val="none" w:sz="0" w:space="0" w:color="auto"/>
                                                    <w:left w:val="none" w:sz="0" w:space="0" w:color="auto"/>
                                                    <w:bottom w:val="none" w:sz="0" w:space="0" w:color="auto"/>
                                                    <w:right w:val="none" w:sz="0" w:space="0" w:color="auto"/>
                                                  </w:divBdr>
                                                </w:div>
                                              </w:divsChild>
                                            </w:div>
                                            <w:div w:id="1184326195">
                                              <w:marLeft w:val="0"/>
                                              <w:marRight w:val="0"/>
                                              <w:marTop w:val="0"/>
                                              <w:marBottom w:val="0"/>
                                              <w:divBdr>
                                                <w:top w:val="none" w:sz="0" w:space="0" w:color="auto"/>
                                                <w:left w:val="none" w:sz="0" w:space="0" w:color="auto"/>
                                                <w:bottom w:val="none" w:sz="0" w:space="0" w:color="auto"/>
                                                <w:right w:val="none" w:sz="0" w:space="0" w:color="auto"/>
                                              </w:divBdr>
                                              <w:divsChild>
                                                <w:div w:id="1707481692">
                                                  <w:marLeft w:val="0"/>
                                                  <w:marRight w:val="0"/>
                                                  <w:marTop w:val="0"/>
                                                  <w:marBottom w:val="0"/>
                                                  <w:divBdr>
                                                    <w:top w:val="none" w:sz="0" w:space="0" w:color="auto"/>
                                                    <w:left w:val="none" w:sz="0" w:space="0" w:color="auto"/>
                                                    <w:bottom w:val="none" w:sz="0" w:space="0" w:color="auto"/>
                                                    <w:right w:val="none" w:sz="0" w:space="0" w:color="auto"/>
                                                  </w:divBdr>
                                                </w:div>
                                              </w:divsChild>
                                            </w:div>
                                            <w:div w:id="1190988640">
                                              <w:marLeft w:val="0"/>
                                              <w:marRight w:val="0"/>
                                              <w:marTop w:val="0"/>
                                              <w:marBottom w:val="0"/>
                                              <w:divBdr>
                                                <w:top w:val="none" w:sz="0" w:space="0" w:color="auto"/>
                                                <w:left w:val="none" w:sz="0" w:space="0" w:color="auto"/>
                                                <w:bottom w:val="none" w:sz="0" w:space="0" w:color="auto"/>
                                                <w:right w:val="none" w:sz="0" w:space="0" w:color="auto"/>
                                              </w:divBdr>
                                              <w:divsChild>
                                                <w:div w:id="655764181">
                                                  <w:marLeft w:val="0"/>
                                                  <w:marRight w:val="0"/>
                                                  <w:marTop w:val="0"/>
                                                  <w:marBottom w:val="0"/>
                                                  <w:divBdr>
                                                    <w:top w:val="none" w:sz="0" w:space="0" w:color="auto"/>
                                                    <w:left w:val="none" w:sz="0" w:space="0" w:color="auto"/>
                                                    <w:bottom w:val="none" w:sz="0" w:space="0" w:color="auto"/>
                                                    <w:right w:val="none" w:sz="0" w:space="0" w:color="auto"/>
                                                  </w:divBdr>
                                                </w:div>
                                              </w:divsChild>
                                            </w:div>
                                            <w:div w:id="1191337496">
                                              <w:marLeft w:val="0"/>
                                              <w:marRight w:val="0"/>
                                              <w:marTop w:val="0"/>
                                              <w:marBottom w:val="0"/>
                                              <w:divBdr>
                                                <w:top w:val="none" w:sz="0" w:space="0" w:color="auto"/>
                                                <w:left w:val="none" w:sz="0" w:space="0" w:color="auto"/>
                                                <w:bottom w:val="none" w:sz="0" w:space="0" w:color="auto"/>
                                                <w:right w:val="none" w:sz="0" w:space="0" w:color="auto"/>
                                              </w:divBdr>
                                              <w:divsChild>
                                                <w:div w:id="1382830151">
                                                  <w:marLeft w:val="0"/>
                                                  <w:marRight w:val="0"/>
                                                  <w:marTop w:val="0"/>
                                                  <w:marBottom w:val="0"/>
                                                  <w:divBdr>
                                                    <w:top w:val="none" w:sz="0" w:space="0" w:color="auto"/>
                                                    <w:left w:val="none" w:sz="0" w:space="0" w:color="auto"/>
                                                    <w:bottom w:val="none" w:sz="0" w:space="0" w:color="auto"/>
                                                    <w:right w:val="none" w:sz="0" w:space="0" w:color="auto"/>
                                                  </w:divBdr>
                                                </w:div>
                                              </w:divsChild>
                                            </w:div>
                                            <w:div w:id="1191454661">
                                              <w:marLeft w:val="0"/>
                                              <w:marRight w:val="0"/>
                                              <w:marTop w:val="0"/>
                                              <w:marBottom w:val="0"/>
                                              <w:divBdr>
                                                <w:top w:val="none" w:sz="0" w:space="0" w:color="auto"/>
                                                <w:left w:val="none" w:sz="0" w:space="0" w:color="auto"/>
                                                <w:bottom w:val="none" w:sz="0" w:space="0" w:color="auto"/>
                                                <w:right w:val="none" w:sz="0" w:space="0" w:color="auto"/>
                                              </w:divBdr>
                                              <w:divsChild>
                                                <w:div w:id="376047461">
                                                  <w:marLeft w:val="0"/>
                                                  <w:marRight w:val="0"/>
                                                  <w:marTop w:val="0"/>
                                                  <w:marBottom w:val="0"/>
                                                  <w:divBdr>
                                                    <w:top w:val="none" w:sz="0" w:space="0" w:color="auto"/>
                                                    <w:left w:val="none" w:sz="0" w:space="0" w:color="auto"/>
                                                    <w:bottom w:val="none" w:sz="0" w:space="0" w:color="auto"/>
                                                    <w:right w:val="none" w:sz="0" w:space="0" w:color="auto"/>
                                                  </w:divBdr>
                                                </w:div>
                                              </w:divsChild>
                                            </w:div>
                                            <w:div w:id="1200316580">
                                              <w:marLeft w:val="0"/>
                                              <w:marRight w:val="0"/>
                                              <w:marTop w:val="0"/>
                                              <w:marBottom w:val="0"/>
                                              <w:divBdr>
                                                <w:top w:val="none" w:sz="0" w:space="0" w:color="auto"/>
                                                <w:left w:val="none" w:sz="0" w:space="0" w:color="auto"/>
                                                <w:bottom w:val="none" w:sz="0" w:space="0" w:color="auto"/>
                                                <w:right w:val="none" w:sz="0" w:space="0" w:color="auto"/>
                                              </w:divBdr>
                                              <w:divsChild>
                                                <w:div w:id="1987779454">
                                                  <w:marLeft w:val="0"/>
                                                  <w:marRight w:val="0"/>
                                                  <w:marTop w:val="0"/>
                                                  <w:marBottom w:val="0"/>
                                                  <w:divBdr>
                                                    <w:top w:val="none" w:sz="0" w:space="0" w:color="auto"/>
                                                    <w:left w:val="none" w:sz="0" w:space="0" w:color="auto"/>
                                                    <w:bottom w:val="none" w:sz="0" w:space="0" w:color="auto"/>
                                                    <w:right w:val="none" w:sz="0" w:space="0" w:color="auto"/>
                                                  </w:divBdr>
                                                </w:div>
                                              </w:divsChild>
                                            </w:div>
                                            <w:div w:id="1215193556">
                                              <w:marLeft w:val="0"/>
                                              <w:marRight w:val="0"/>
                                              <w:marTop w:val="0"/>
                                              <w:marBottom w:val="0"/>
                                              <w:divBdr>
                                                <w:top w:val="none" w:sz="0" w:space="0" w:color="auto"/>
                                                <w:left w:val="none" w:sz="0" w:space="0" w:color="auto"/>
                                                <w:bottom w:val="none" w:sz="0" w:space="0" w:color="auto"/>
                                                <w:right w:val="none" w:sz="0" w:space="0" w:color="auto"/>
                                              </w:divBdr>
                                              <w:divsChild>
                                                <w:div w:id="1447117720">
                                                  <w:marLeft w:val="0"/>
                                                  <w:marRight w:val="0"/>
                                                  <w:marTop w:val="0"/>
                                                  <w:marBottom w:val="0"/>
                                                  <w:divBdr>
                                                    <w:top w:val="none" w:sz="0" w:space="0" w:color="auto"/>
                                                    <w:left w:val="none" w:sz="0" w:space="0" w:color="auto"/>
                                                    <w:bottom w:val="none" w:sz="0" w:space="0" w:color="auto"/>
                                                    <w:right w:val="none" w:sz="0" w:space="0" w:color="auto"/>
                                                  </w:divBdr>
                                                </w:div>
                                              </w:divsChild>
                                            </w:div>
                                            <w:div w:id="1218664013">
                                              <w:marLeft w:val="0"/>
                                              <w:marRight w:val="0"/>
                                              <w:marTop w:val="0"/>
                                              <w:marBottom w:val="0"/>
                                              <w:divBdr>
                                                <w:top w:val="none" w:sz="0" w:space="0" w:color="auto"/>
                                                <w:left w:val="none" w:sz="0" w:space="0" w:color="auto"/>
                                                <w:bottom w:val="none" w:sz="0" w:space="0" w:color="auto"/>
                                                <w:right w:val="none" w:sz="0" w:space="0" w:color="auto"/>
                                              </w:divBdr>
                                              <w:divsChild>
                                                <w:div w:id="1504706982">
                                                  <w:marLeft w:val="0"/>
                                                  <w:marRight w:val="0"/>
                                                  <w:marTop w:val="0"/>
                                                  <w:marBottom w:val="0"/>
                                                  <w:divBdr>
                                                    <w:top w:val="none" w:sz="0" w:space="0" w:color="auto"/>
                                                    <w:left w:val="none" w:sz="0" w:space="0" w:color="auto"/>
                                                    <w:bottom w:val="none" w:sz="0" w:space="0" w:color="auto"/>
                                                    <w:right w:val="none" w:sz="0" w:space="0" w:color="auto"/>
                                                  </w:divBdr>
                                                </w:div>
                                              </w:divsChild>
                                            </w:div>
                                            <w:div w:id="1235315227">
                                              <w:marLeft w:val="0"/>
                                              <w:marRight w:val="0"/>
                                              <w:marTop w:val="0"/>
                                              <w:marBottom w:val="0"/>
                                              <w:divBdr>
                                                <w:top w:val="none" w:sz="0" w:space="0" w:color="auto"/>
                                                <w:left w:val="none" w:sz="0" w:space="0" w:color="auto"/>
                                                <w:bottom w:val="none" w:sz="0" w:space="0" w:color="auto"/>
                                                <w:right w:val="none" w:sz="0" w:space="0" w:color="auto"/>
                                              </w:divBdr>
                                              <w:divsChild>
                                                <w:div w:id="99764908">
                                                  <w:marLeft w:val="0"/>
                                                  <w:marRight w:val="0"/>
                                                  <w:marTop w:val="0"/>
                                                  <w:marBottom w:val="0"/>
                                                  <w:divBdr>
                                                    <w:top w:val="none" w:sz="0" w:space="0" w:color="auto"/>
                                                    <w:left w:val="none" w:sz="0" w:space="0" w:color="auto"/>
                                                    <w:bottom w:val="none" w:sz="0" w:space="0" w:color="auto"/>
                                                    <w:right w:val="none" w:sz="0" w:space="0" w:color="auto"/>
                                                  </w:divBdr>
                                                </w:div>
                                              </w:divsChild>
                                            </w:div>
                                            <w:div w:id="1252541112">
                                              <w:marLeft w:val="0"/>
                                              <w:marRight w:val="0"/>
                                              <w:marTop w:val="0"/>
                                              <w:marBottom w:val="0"/>
                                              <w:divBdr>
                                                <w:top w:val="none" w:sz="0" w:space="0" w:color="auto"/>
                                                <w:left w:val="none" w:sz="0" w:space="0" w:color="auto"/>
                                                <w:bottom w:val="none" w:sz="0" w:space="0" w:color="auto"/>
                                                <w:right w:val="none" w:sz="0" w:space="0" w:color="auto"/>
                                              </w:divBdr>
                                              <w:divsChild>
                                                <w:div w:id="1631327922">
                                                  <w:marLeft w:val="0"/>
                                                  <w:marRight w:val="0"/>
                                                  <w:marTop w:val="0"/>
                                                  <w:marBottom w:val="0"/>
                                                  <w:divBdr>
                                                    <w:top w:val="none" w:sz="0" w:space="0" w:color="auto"/>
                                                    <w:left w:val="none" w:sz="0" w:space="0" w:color="auto"/>
                                                    <w:bottom w:val="none" w:sz="0" w:space="0" w:color="auto"/>
                                                    <w:right w:val="none" w:sz="0" w:space="0" w:color="auto"/>
                                                  </w:divBdr>
                                                </w:div>
                                              </w:divsChild>
                                            </w:div>
                                            <w:div w:id="1260799444">
                                              <w:marLeft w:val="0"/>
                                              <w:marRight w:val="0"/>
                                              <w:marTop w:val="0"/>
                                              <w:marBottom w:val="0"/>
                                              <w:divBdr>
                                                <w:top w:val="none" w:sz="0" w:space="0" w:color="auto"/>
                                                <w:left w:val="none" w:sz="0" w:space="0" w:color="auto"/>
                                                <w:bottom w:val="none" w:sz="0" w:space="0" w:color="auto"/>
                                                <w:right w:val="none" w:sz="0" w:space="0" w:color="auto"/>
                                              </w:divBdr>
                                              <w:divsChild>
                                                <w:div w:id="1160734539">
                                                  <w:marLeft w:val="0"/>
                                                  <w:marRight w:val="0"/>
                                                  <w:marTop w:val="0"/>
                                                  <w:marBottom w:val="0"/>
                                                  <w:divBdr>
                                                    <w:top w:val="none" w:sz="0" w:space="0" w:color="auto"/>
                                                    <w:left w:val="none" w:sz="0" w:space="0" w:color="auto"/>
                                                    <w:bottom w:val="none" w:sz="0" w:space="0" w:color="auto"/>
                                                    <w:right w:val="none" w:sz="0" w:space="0" w:color="auto"/>
                                                  </w:divBdr>
                                                </w:div>
                                              </w:divsChild>
                                            </w:div>
                                            <w:div w:id="1261984296">
                                              <w:marLeft w:val="0"/>
                                              <w:marRight w:val="0"/>
                                              <w:marTop w:val="0"/>
                                              <w:marBottom w:val="0"/>
                                              <w:divBdr>
                                                <w:top w:val="none" w:sz="0" w:space="0" w:color="auto"/>
                                                <w:left w:val="none" w:sz="0" w:space="0" w:color="auto"/>
                                                <w:bottom w:val="none" w:sz="0" w:space="0" w:color="auto"/>
                                                <w:right w:val="none" w:sz="0" w:space="0" w:color="auto"/>
                                              </w:divBdr>
                                              <w:divsChild>
                                                <w:div w:id="589462492">
                                                  <w:marLeft w:val="0"/>
                                                  <w:marRight w:val="0"/>
                                                  <w:marTop w:val="0"/>
                                                  <w:marBottom w:val="0"/>
                                                  <w:divBdr>
                                                    <w:top w:val="none" w:sz="0" w:space="0" w:color="auto"/>
                                                    <w:left w:val="none" w:sz="0" w:space="0" w:color="auto"/>
                                                    <w:bottom w:val="none" w:sz="0" w:space="0" w:color="auto"/>
                                                    <w:right w:val="none" w:sz="0" w:space="0" w:color="auto"/>
                                                  </w:divBdr>
                                                </w:div>
                                              </w:divsChild>
                                            </w:div>
                                            <w:div w:id="1264151676">
                                              <w:marLeft w:val="0"/>
                                              <w:marRight w:val="0"/>
                                              <w:marTop w:val="0"/>
                                              <w:marBottom w:val="0"/>
                                              <w:divBdr>
                                                <w:top w:val="none" w:sz="0" w:space="0" w:color="auto"/>
                                                <w:left w:val="none" w:sz="0" w:space="0" w:color="auto"/>
                                                <w:bottom w:val="none" w:sz="0" w:space="0" w:color="auto"/>
                                                <w:right w:val="none" w:sz="0" w:space="0" w:color="auto"/>
                                              </w:divBdr>
                                              <w:divsChild>
                                                <w:div w:id="725183477">
                                                  <w:marLeft w:val="0"/>
                                                  <w:marRight w:val="0"/>
                                                  <w:marTop w:val="0"/>
                                                  <w:marBottom w:val="0"/>
                                                  <w:divBdr>
                                                    <w:top w:val="none" w:sz="0" w:space="0" w:color="auto"/>
                                                    <w:left w:val="none" w:sz="0" w:space="0" w:color="auto"/>
                                                    <w:bottom w:val="none" w:sz="0" w:space="0" w:color="auto"/>
                                                    <w:right w:val="none" w:sz="0" w:space="0" w:color="auto"/>
                                                  </w:divBdr>
                                                </w:div>
                                              </w:divsChild>
                                            </w:div>
                                            <w:div w:id="1293562539">
                                              <w:marLeft w:val="0"/>
                                              <w:marRight w:val="0"/>
                                              <w:marTop w:val="0"/>
                                              <w:marBottom w:val="0"/>
                                              <w:divBdr>
                                                <w:top w:val="none" w:sz="0" w:space="0" w:color="auto"/>
                                                <w:left w:val="none" w:sz="0" w:space="0" w:color="auto"/>
                                                <w:bottom w:val="none" w:sz="0" w:space="0" w:color="auto"/>
                                                <w:right w:val="none" w:sz="0" w:space="0" w:color="auto"/>
                                              </w:divBdr>
                                              <w:divsChild>
                                                <w:div w:id="1007904750">
                                                  <w:marLeft w:val="0"/>
                                                  <w:marRight w:val="0"/>
                                                  <w:marTop w:val="0"/>
                                                  <w:marBottom w:val="0"/>
                                                  <w:divBdr>
                                                    <w:top w:val="none" w:sz="0" w:space="0" w:color="auto"/>
                                                    <w:left w:val="none" w:sz="0" w:space="0" w:color="auto"/>
                                                    <w:bottom w:val="none" w:sz="0" w:space="0" w:color="auto"/>
                                                    <w:right w:val="none" w:sz="0" w:space="0" w:color="auto"/>
                                                  </w:divBdr>
                                                </w:div>
                                              </w:divsChild>
                                            </w:div>
                                            <w:div w:id="1317952671">
                                              <w:marLeft w:val="0"/>
                                              <w:marRight w:val="0"/>
                                              <w:marTop w:val="0"/>
                                              <w:marBottom w:val="0"/>
                                              <w:divBdr>
                                                <w:top w:val="none" w:sz="0" w:space="0" w:color="auto"/>
                                                <w:left w:val="none" w:sz="0" w:space="0" w:color="auto"/>
                                                <w:bottom w:val="none" w:sz="0" w:space="0" w:color="auto"/>
                                                <w:right w:val="none" w:sz="0" w:space="0" w:color="auto"/>
                                              </w:divBdr>
                                              <w:divsChild>
                                                <w:div w:id="2046326851">
                                                  <w:marLeft w:val="0"/>
                                                  <w:marRight w:val="0"/>
                                                  <w:marTop w:val="0"/>
                                                  <w:marBottom w:val="0"/>
                                                  <w:divBdr>
                                                    <w:top w:val="none" w:sz="0" w:space="0" w:color="auto"/>
                                                    <w:left w:val="none" w:sz="0" w:space="0" w:color="auto"/>
                                                    <w:bottom w:val="none" w:sz="0" w:space="0" w:color="auto"/>
                                                    <w:right w:val="none" w:sz="0" w:space="0" w:color="auto"/>
                                                  </w:divBdr>
                                                </w:div>
                                              </w:divsChild>
                                            </w:div>
                                            <w:div w:id="1323195076">
                                              <w:marLeft w:val="0"/>
                                              <w:marRight w:val="0"/>
                                              <w:marTop w:val="0"/>
                                              <w:marBottom w:val="0"/>
                                              <w:divBdr>
                                                <w:top w:val="none" w:sz="0" w:space="0" w:color="auto"/>
                                                <w:left w:val="none" w:sz="0" w:space="0" w:color="auto"/>
                                                <w:bottom w:val="none" w:sz="0" w:space="0" w:color="auto"/>
                                                <w:right w:val="none" w:sz="0" w:space="0" w:color="auto"/>
                                              </w:divBdr>
                                              <w:divsChild>
                                                <w:div w:id="426272871">
                                                  <w:marLeft w:val="0"/>
                                                  <w:marRight w:val="0"/>
                                                  <w:marTop w:val="0"/>
                                                  <w:marBottom w:val="0"/>
                                                  <w:divBdr>
                                                    <w:top w:val="none" w:sz="0" w:space="0" w:color="auto"/>
                                                    <w:left w:val="none" w:sz="0" w:space="0" w:color="auto"/>
                                                    <w:bottom w:val="none" w:sz="0" w:space="0" w:color="auto"/>
                                                    <w:right w:val="none" w:sz="0" w:space="0" w:color="auto"/>
                                                  </w:divBdr>
                                                </w:div>
                                              </w:divsChild>
                                            </w:div>
                                            <w:div w:id="1326590119">
                                              <w:marLeft w:val="0"/>
                                              <w:marRight w:val="0"/>
                                              <w:marTop w:val="0"/>
                                              <w:marBottom w:val="0"/>
                                              <w:divBdr>
                                                <w:top w:val="none" w:sz="0" w:space="0" w:color="auto"/>
                                                <w:left w:val="none" w:sz="0" w:space="0" w:color="auto"/>
                                                <w:bottom w:val="none" w:sz="0" w:space="0" w:color="auto"/>
                                                <w:right w:val="none" w:sz="0" w:space="0" w:color="auto"/>
                                              </w:divBdr>
                                              <w:divsChild>
                                                <w:div w:id="474444843">
                                                  <w:marLeft w:val="0"/>
                                                  <w:marRight w:val="0"/>
                                                  <w:marTop w:val="0"/>
                                                  <w:marBottom w:val="0"/>
                                                  <w:divBdr>
                                                    <w:top w:val="none" w:sz="0" w:space="0" w:color="auto"/>
                                                    <w:left w:val="none" w:sz="0" w:space="0" w:color="auto"/>
                                                    <w:bottom w:val="none" w:sz="0" w:space="0" w:color="auto"/>
                                                    <w:right w:val="none" w:sz="0" w:space="0" w:color="auto"/>
                                                  </w:divBdr>
                                                </w:div>
                                              </w:divsChild>
                                            </w:div>
                                            <w:div w:id="1331063694">
                                              <w:marLeft w:val="0"/>
                                              <w:marRight w:val="0"/>
                                              <w:marTop w:val="0"/>
                                              <w:marBottom w:val="0"/>
                                              <w:divBdr>
                                                <w:top w:val="none" w:sz="0" w:space="0" w:color="auto"/>
                                                <w:left w:val="none" w:sz="0" w:space="0" w:color="auto"/>
                                                <w:bottom w:val="none" w:sz="0" w:space="0" w:color="auto"/>
                                                <w:right w:val="none" w:sz="0" w:space="0" w:color="auto"/>
                                              </w:divBdr>
                                              <w:divsChild>
                                                <w:div w:id="1091269355">
                                                  <w:marLeft w:val="0"/>
                                                  <w:marRight w:val="0"/>
                                                  <w:marTop w:val="0"/>
                                                  <w:marBottom w:val="0"/>
                                                  <w:divBdr>
                                                    <w:top w:val="none" w:sz="0" w:space="0" w:color="auto"/>
                                                    <w:left w:val="none" w:sz="0" w:space="0" w:color="auto"/>
                                                    <w:bottom w:val="none" w:sz="0" w:space="0" w:color="auto"/>
                                                    <w:right w:val="none" w:sz="0" w:space="0" w:color="auto"/>
                                                  </w:divBdr>
                                                </w:div>
                                              </w:divsChild>
                                            </w:div>
                                            <w:div w:id="1331786212">
                                              <w:marLeft w:val="0"/>
                                              <w:marRight w:val="0"/>
                                              <w:marTop w:val="0"/>
                                              <w:marBottom w:val="0"/>
                                              <w:divBdr>
                                                <w:top w:val="none" w:sz="0" w:space="0" w:color="auto"/>
                                                <w:left w:val="none" w:sz="0" w:space="0" w:color="auto"/>
                                                <w:bottom w:val="none" w:sz="0" w:space="0" w:color="auto"/>
                                                <w:right w:val="none" w:sz="0" w:space="0" w:color="auto"/>
                                              </w:divBdr>
                                              <w:divsChild>
                                                <w:div w:id="1220433568">
                                                  <w:marLeft w:val="0"/>
                                                  <w:marRight w:val="0"/>
                                                  <w:marTop w:val="0"/>
                                                  <w:marBottom w:val="0"/>
                                                  <w:divBdr>
                                                    <w:top w:val="none" w:sz="0" w:space="0" w:color="auto"/>
                                                    <w:left w:val="none" w:sz="0" w:space="0" w:color="auto"/>
                                                    <w:bottom w:val="none" w:sz="0" w:space="0" w:color="auto"/>
                                                    <w:right w:val="none" w:sz="0" w:space="0" w:color="auto"/>
                                                  </w:divBdr>
                                                </w:div>
                                              </w:divsChild>
                                            </w:div>
                                            <w:div w:id="1341548529">
                                              <w:marLeft w:val="0"/>
                                              <w:marRight w:val="0"/>
                                              <w:marTop w:val="0"/>
                                              <w:marBottom w:val="0"/>
                                              <w:divBdr>
                                                <w:top w:val="none" w:sz="0" w:space="0" w:color="auto"/>
                                                <w:left w:val="none" w:sz="0" w:space="0" w:color="auto"/>
                                                <w:bottom w:val="none" w:sz="0" w:space="0" w:color="auto"/>
                                                <w:right w:val="none" w:sz="0" w:space="0" w:color="auto"/>
                                              </w:divBdr>
                                              <w:divsChild>
                                                <w:div w:id="404455211">
                                                  <w:marLeft w:val="0"/>
                                                  <w:marRight w:val="0"/>
                                                  <w:marTop w:val="0"/>
                                                  <w:marBottom w:val="0"/>
                                                  <w:divBdr>
                                                    <w:top w:val="none" w:sz="0" w:space="0" w:color="auto"/>
                                                    <w:left w:val="none" w:sz="0" w:space="0" w:color="auto"/>
                                                    <w:bottom w:val="none" w:sz="0" w:space="0" w:color="auto"/>
                                                    <w:right w:val="none" w:sz="0" w:space="0" w:color="auto"/>
                                                  </w:divBdr>
                                                </w:div>
                                              </w:divsChild>
                                            </w:div>
                                            <w:div w:id="1341734169">
                                              <w:marLeft w:val="0"/>
                                              <w:marRight w:val="0"/>
                                              <w:marTop w:val="0"/>
                                              <w:marBottom w:val="0"/>
                                              <w:divBdr>
                                                <w:top w:val="none" w:sz="0" w:space="0" w:color="auto"/>
                                                <w:left w:val="none" w:sz="0" w:space="0" w:color="auto"/>
                                                <w:bottom w:val="none" w:sz="0" w:space="0" w:color="auto"/>
                                                <w:right w:val="none" w:sz="0" w:space="0" w:color="auto"/>
                                              </w:divBdr>
                                              <w:divsChild>
                                                <w:div w:id="1189485572">
                                                  <w:marLeft w:val="0"/>
                                                  <w:marRight w:val="0"/>
                                                  <w:marTop w:val="0"/>
                                                  <w:marBottom w:val="0"/>
                                                  <w:divBdr>
                                                    <w:top w:val="none" w:sz="0" w:space="0" w:color="auto"/>
                                                    <w:left w:val="none" w:sz="0" w:space="0" w:color="auto"/>
                                                    <w:bottom w:val="none" w:sz="0" w:space="0" w:color="auto"/>
                                                    <w:right w:val="none" w:sz="0" w:space="0" w:color="auto"/>
                                                  </w:divBdr>
                                                </w:div>
                                              </w:divsChild>
                                            </w:div>
                                            <w:div w:id="1347512238">
                                              <w:marLeft w:val="0"/>
                                              <w:marRight w:val="0"/>
                                              <w:marTop w:val="0"/>
                                              <w:marBottom w:val="0"/>
                                              <w:divBdr>
                                                <w:top w:val="none" w:sz="0" w:space="0" w:color="auto"/>
                                                <w:left w:val="none" w:sz="0" w:space="0" w:color="auto"/>
                                                <w:bottom w:val="none" w:sz="0" w:space="0" w:color="auto"/>
                                                <w:right w:val="none" w:sz="0" w:space="0" w:color="auto"/>
                                              </w:divBdr>
                                              <w:divsChild>
                                                <w:div w:id="1828546683">
                                                  <w:marLeft w:val="0"/>
                                                  <w:marRight w:val="0"/>
                                                  <w:marTop w:val="0"/>
                                                  <w:marBottom w:val="0"/>
                                                  <w:divBdr>
                                                    <w:top w:val="none" w:sz="0" w:space="0" w:color="auto"/>
                                                    <w:left w:val="none" w:sz="0" w:space="0" w:color="auto"/>
                                                    <w:bottom w:val="none" w:sz="0" w:space="0" w:color="auto"/>
                                                    <w:right w:val="none" w:sz="0" w:space="0" w:color="auto"/>
                                                  </w:divBdr>
                                                </w:div>
                                              </w:divsChild>
                                            </w:div>
                                            <w:div w:id="1380010431">
                                              <w:marLeft w:val="0"/>
                                              <w:marRight w:val="0"/>
                                              <w:marTop w:val="0"/>
                                              <w:marBottom w:val="0"/>
                                              <w:divBdr>
                                                <w:top w:val="none" w:sz="0" w:space="0" w:color="auto"/>
                                                <w:left w:val="none" w:sz="0" w:space="0" w:color="auto"/>
                                                <w:bottom w:val="none" w:sz="0" w:space="0" w:color="auto"/>
                                                <w:right w:val="none" w:sz="0" w:space="0" w:color="auto"/>
                                              </w:divBdr>
                                              <w:divsChild>
                                                <w:div w:id="97147212">
                                                  <w:marLeft w:val="0"/>
                                                  <w:marRight w:val="0"/>
                                                  <w:marTop w:val="0"/>
                                                  <w:marBottom w:val="0"/>
                                                  <w:divBdr>
                                                    <w:top w:val="none" w:sz="0" w:space="0" w:color="auto"/>
                                                    <w:left w:val="none" w:sz="0" w:space="0" w:color="auto"/>
                                                    <w:bottom w:val="none" w:sz="0" w:space="0" w:color="auto"/>
                                                    <w:right w:val="none" w:sz="0" w:space="0" w:color="auto"/>
                                                  </w:divBdr>
                                                </w:div>
                                              </w:divsChild>
                                            </w:div>
                                            <w:div w:id="1384213777">
                                              <w:marLeft w:val="0"/>
                                              <w:marRight w:val="0"/>
                                              <w:marTop w:val="0"/>
                                              <w:marBottom w:val="0"/>
                                              <w:divBdr>
                                                <w:top w:val="none" w:sz="0" w:space="0" w:color="auto"/>
                                                <w:left w:val="none" w:sz="0" w:space="0" w:color="auto"/>
                                                <w:bottom w:val="none" w:sz="0" w:space="0" w:color="auto"/>
                                                <w:right w:val="none" w:sz="0" w:space="0" w:color="auto"/>
                                              </w:divBdr>
                                              <w:divsChild>
                                                <w:div w:id="298609754">
                                                  <w:marLeft w:val="0"/>
                                                  <w:marRight w:val="0"/>
                                                  <w:marTop w:val="0"/>
                                                  <w:marBottom w:val="0"/>
                                                  <w:divBdr>
                                                    <w:top w:val="none" w:sz="0" w:space="0" w:color="auto"/>
                                                    <w:left w:val="none" w:sz="0" w:space="0" w:color="auto"/>
                                                    <w:bottom w:val="none" w:sz="0" w:space="0" w:color="auto"/>
                                                    <w:right w:val="none" w:sz="0" w:space="0" w:color="auto"/>
                                                  </w:divBdr>
                                                </w:div>
                                              </w:divsChild>
                                            </w:div>
                                            <w:div w:id="1387725196">
                                              <w:marLeft w:val="0"/>
                                              <w:marRight w:val="0"/>
                                              <w:marTop w:val="0"/>
                                              <w:marBottom w:val="0"/>
                                              <w:divBdr>
                                                <w:top w:val="none" w:sz="0" w:space="0" w:color="auto"/>
                                                <w:left w:val="none" w:sz="0" w:space="0" w:color="auto"/>
                                                <w:bottom w:val="none" w:sz="0" w:space="0" w:color="auto"/>
                                                <w:right w:val="none" w:sz="0" w:space="0" w:color="auto"/>
                                              </w:divBdr>
                                              <w:divsChild>
                                                <w:div w:id="2045136313">
                                                  <w:marLeft w:val="0"/>
                                                  <w:marRight w:val="0"/>
                                                  <w:marTop w:val="0"/>
                                                  <w:marBottom w:val="0"/>
                                                  <w:divBdr>
                                                    <w:top w:val="none" w:sz="0" w:space="0" w:color="auto"/>
                                                    <w:left w:val="none" w:sz="0" w:space="0" w:color="auto"/>
                                                    <w:bottom w:val="none" w:sz="0" w:space="0" w:color="auto"/>
                                                    <w:right w:val="none" w:sz="0" w:space="0" w:color="auto"/>
                                                  </w:divBdr>
                                                </w:div>
                                              </w:divsChild>
                                            </w:div>
                                            <w:div w:id="1422524546">
                                              <w:marLeft w:val="0"/>
                                              <w:marRight w:val="0"/>
                                              <w:marTop w:val="0"/>
                                              <w:marBottom w:val="0"/>
                                              <w:divBdr>
                                                <w:top w:val="none" w:sz="0" w:space="0" w:color="auto"/>
                                                <w:left w:val="none" w:sz="0" w:space="0" w:color="auto"/>
                                                <w:bottom w:val="none" w:sz="0" w:space="0" w:color="auto"/>
                                                <w:right w:val="none" w:sz="0" w:space="0" w:color="auto"/>
                                              </w:divBdr>
                                              <w:divsChild>
                                                <w:div w:id="2025814420">
                                                  <w:marLeft w:val="0"/>
                                                  <w:marRight w:val="0"/>
                                                  <w:marTop w:val="0"/>
                                                  <w:marBottom w:val="0"/>
                                                  <w:divBdr>
                                                    <w:top w:val="none" w:sz="0" w:space="0" w:color="auto"/>
                                                    <w:left w:val="none" w:sz="0" w:space="0" w:color="auto"/>
                                                    <w:bottom w:val="none" w:sz="0" w:space="0" w:color="auto"/>
                                                    <w:right w:val="none" w:sz="0" w:space="0" w:color="auto"/>
                                                  </w:divBdr>
                                                </w:div>
                                              </w:divsChild>
                                            </w:div>
                                            <w:div w:id="1431468313">
                                              <w:marLeft w:val="0"/>
                                              <w:marRight w:val="0"/>
                                              <w:marTop w:val="0"/>
                                              <w:marBottom w:val="0"/>
                                              <w:divBdr>
                                                <w:top w:val="none" w:sz="0" w:space="0" w:color="auto"/>
                                                <w:left w:val="none" w:sz="0" w:space="0" w:color="auto"/>
                                                <w:bottom w:val="none" w:sz="0" w:space="0" w:color="auto"/>
                                                <w:right w:val="none" w:sz="0" w:space="0" w:color="auto"/>
                                              </w:divBdr>
                                              <w:divsChild>
                                                <w:div w:id="662851291">
                                                  <w:marLeft w:val="0"/>
                                                  <w:marRight w:val="0"/>
                                                  <w:marTop w:val="0"/>
                                                  <w:marBottom w:val="0"/>
                                                  <w:divBdr>
                                                    <w:top w:val="none" w:sz="0" w:space="0" w:color="auto"/>
                                                    <w:left w:val="none" w:sz="0" w:space="0" w:color="auto"/>
                                                    <w:bottom w:val="none" w:sz="0" w:space="0" w:color="auto"/>
                                                    <w:right w:val="none" w:sz="0" w:space="0" w:color="auto"/>
                                                  </w:divBdr>
                                                </w:div>
                                              </w:divsChild>
                                            </w:div>
                                            <w:div w:id="1440489451">
                                              <w:marLeft w:val="0"/>
                                              <w:marRight w:val="0"/>
                                              <w:marTop w:val="0"/>
                                              <w:marBottom w:val="0"/>
                                              <w:divBdr>
                                                <w:top w:val="none" w:sz="0" w:space="0" w:color="auto"/>
                                                <w:left w:val="none" w:sz="0" w:space="0" w:color="auto"/>
                                                <w:bottom w:val="none" w:sz="0" w:space="0" w:color="auto"/>
                                                <w:right w:val="none" w:sz="0" w:space="0" w:color="auto"/>
                                              </w:divBdr>
                                              <w:divsChild>
                                                <w:div w:id="1827086033">
                                                  <w:marLeft w:val="0"/>
                                                  <w:marRight w:val="0"/>
                                                  <w:marTop w:val="0"/>
                                                  <w:marBottom w:val="0"/>
                                                  <w:divBdr>
                                                    <w:top w:val="none" w:sz="0" w:space="0" w:color="auto"/>
                                                    <w:left w:val="none" w:sz="0" w:space="0" w:color="auto"/>
                                                    <w:bottom w:val="none" w:sz="0" w:space="0" w:color="auto"/>
                                                    <w:right w:val="none" w:sz="0" w:space="0" w:color="auto"/>
                                                  </w:divBdr>
                                                </w:div>
                                              </w:divsChild>
                                            </w:div>
                                            <w:div w:id="1453937580">
                                              <w:marLeft w:val="0"/>
                                              <w:marRight w:val="0"/>
                                              <w:marTop w:val="0"/>
                                              <w:marBottom w:val="0"/>
                                              <w:divBdr>
                                                <w:top w:val="none" w:sz="0" w:space="0" w:color="auto"/>
                                                <w:left w:val="none" w:sz="0" w:space="0" w:color="auto"/>
                                                <w:bottom w:val="none" w:sz="0" w:space="0" w:color="auto"/>
                                                <w:right w:val="none" w:sz="0" w:space="0" w:color="auto"/>
                                              </w:divBdr>
                                              <w:divsChild>
                                                <w:div w:id="1460224967">
                                                  <w:marLeft w:val="0"/>
                                                  <w:marRight w:val="0"/>
                                                  <w:marTop w:val="0"/>
                                                  <w:marBottom w:val="0"/>
                                                  <w:divBdr>
                                                    <w:top w:val="none" w:sz="0" w:space="0" w:color="auto"/>
                                                    <w:left w:val="none" w:sz="0" w:space="0" w:color="auto"/>
                                                    <w:bottom w:val="none" w:sz="0" w:space="0" w:color="auto"/>
                                                    <w:right w:val="none" w:sz="0" w:space="0" w:color="auto"/>
                                                  </w:divBdr>
                                                </w:div>
                                              </w:divsChild>
                                            </w:div>
                                            <w:div w:id="1472212523">
                                              <w:marLeft w:val="0"/>
                                              <w:marRight w:val="0"/>
                                              <w:marTop w:val="0"/>
                                              <w:marBottom w:val="0"/>
                                              <w:divBdr>
                                                <w:top w:val="none" w:sz="0" w:space="0" w:color="auto"/>
                                                <w:left w:val="none" w:sz="0" w:space="0" w:color="auto"/>
                                                <w:bottom w:val="none" w:sz="0" w:space="0" w:color="auto"/>
                                                <w:right w:val="none" w:sz="0" w:space="0" w:color="auto"/>
                                              </w:divBdr>
                                              <w:divsChild>
                                                <w:div w:id="1529640497">
                                                  <w:marLeft w:val="0"/>
                                                  <w:marRight w:val="0"/>
                                                  <w:marTop w:val="0"/>
                                                  <w:marBottom w:val="0"/>
                                                  <w:divBdr>
                                                    <w:top w:val="none" w:sz="0" w:space="0" w:color="auto"/>
                                                    <w:left w:val="none" w:sz="0" w:space="0" w:color="auto"/>
                                                    <w:bottom w:val="none" w:sz="0" w:space="0" w:color="auto"/>
                                                    <w:right w:val="none" w:sz="0" w:space="0" w:color="auto"/>
                                                  </w:divBdr>
                                                </w:div>
                                              </w:divsChild>
                                            </w:div>
                                            <w:div w:id="1480463006">
                                              <w:marLeft w:val="0"/>
                                              <w:marRight w:val="0"/>
                                              <w:marTop w:val="0"/>
                                              <w:marBottom w:val="0"/>
                                              <w:divBdr>
                                                <w:top w:val="none" w:sz="0" w:space="0" w:color="auto"/>
                                                <w:left w:val="none" w:sz="0" w:space="0" w:color="auto"/>
                                                <w:bottom w:val="none" w:sz="0" w:space="0" w:color="auto"/>
                                                <w:right w:val="none" w:sz="0" w:space="0" w:color="auto"/>
                                              </w:divBdr>
                                              <w:divsChild>
                                                <w:div w:id="91561001">
                                                  <w:marLeft w:val="0"/>
                                                  <w:marRight w:val="0"/>
                                                  <w:marTop w:val="0"/>
                                                  <w:marBottom w:val="0"/>
                                                  <w:divBdr>
                                                    <w:top w:val="none" w:sz="0" w:space="0" w:color="auto"/>
                                                    <w:left w:val="none" w:sz="0" w:space="0" w:color="auto"/>
                                                    <w:bottom w:val="none" w:sz="0" w:space="0" w:color="auto"/>
                                                    <w:right w:val="none" w:sz="0" w:space="0" w:color="auto"/>
                                                  </w:divBdr>
                                                </w:div>
                                              </w:divsChild>
                                            </w:div>
                                            <w:div w:id="1484349191">
                                              <w:marLeft w:val="0"/>
                                              <w:marRight w:val="0"/>
                                              <w:marTop w:val="0"/>
                                              <w:marBottom w:val="0"/>
                                              <w:divBdr>
                                                <w:top w:val="none" w:sz="0" w:space="0" w:color="auto"/>
                                                <w:left w:val="none" w:sz="0" w:space="0" w:color="auto"/>
                                                <w:bottom w:val="none" w:sz="0" w:space="0" w:color="auto"/>
                                                <w:right w:val="none" w:sz="0" w:space="0" w:color="auto"/>
                                              </w:divBdr>
                                              <w:divsChild>
                                                <w:div w:id="436601912">
                                                  <w:marLeft w:val="0"/>
                                                  <w:marRight w:val="0"/>
                                                  <w:marTop w:val="0"/>
                                                  <w:marBottom w:val="0"/>
                                                  <w:divBdr>
                                                    <w:top w:val="none" w:sz="0" w:space="0" w:color="auto"/>
                                                    <w:left w:val="none" w:sz="0" w:space="0" w:color="auto"/>
                                                    <w:bottom w:val="none" w:sz="0" w:space="0" w:color="auto"/>
                                                    <w:right w:val="none" w:sz="0" w:space="0" w:color="auto"/>
                                                  </w:divBdr>
                                                </w:div>
                                              </w:divsChild>
                                            </w:div>
                                            <w:div w:id="1487360461">
                                              <w:marLeft w:val="0"/>
                                              <w:marRight w:val="0"/>
                                              <w:marTop w:val="0"/>
                                              <w:marBottom w:val="0"/>
                                              <w:divBdr>
                                                <w:top w:val="none" w:sz="0" w:space="0" w:color="auto"/>
                                                <w:left w:val="none" w:sz="0" w:space="0" w:color="auto"/>
                                                <w:bottom w:val="none" w:sz="0" w:space="0" w:color="auto"/>
                                                <w:right w:val="none" w:sz="0" w:space="0" w:color="auto"/>
                                              </w:divBdr>
                                              <w:divsChild>
                                                <w:div w:id="2052488213">
                                                  <w:marLeft w:val="0"/>
                                                  <w:marRight w:val="0"/>
                                                  <w:marTop w:val="0"/>
                                                  <w:marBottom w:val="0"/>
                                                  <w:divBdr>
                                                    <w:top w:val="none" w:sz="0" w:space="0" w:color="auto"/>
                                                    <w:left w:val="none" w:sz="0" w:space="0" w:color="auto"/>
                                                    <w:bottom w:val="none" w:sz="0" w:space="0" w:color="auto"/>
                                                    <w:right w:val="none" w:sz="0" w:space="0" w:color="auto"/>
                                                  </w:divBdr>
                                                </w:div>
                                              </w:divsChild>
                                            </w:div>
                                            <w:div w:id="1492333986">
                                              <w:marLeft w:val="0"/>
                                              <w:marRight w:val="0"/>
                                              <w:marTop w:val="0"/>
                                              <w:marBottom w:val="0"/>
                                              <w:divBdr>
                                                <w:top w:val="none" w:sz="0" w:space="0" w:color="auto"/>
                                                <w:left w:val="none" w:sz="0" w:space="0" w:color="auto"/>
                                                <w:bottom w:val="none" w:sz="0" w:space="0" w:color="auto"/>
                                                <w:right w:val="none" w:sz="0" w:space="0" w:color="auto"/>
                                              </w:divBdr>
                                              <w:divsChild>
                                                <w:div w:id="586114761">
                                                  <w:marLeft w:val="0"/>
                                                  <w:marRight w:val="0"/>
                                                  <w:marTop w:val="0"/>
                                                  <w:marBottom w:val="0"/>
                                                  <w:divBdr>
                                                    <w:top w:val="none" w:sz="0" w:space="0" w:color="auto"/>
                                                    <w:left w:val="none" w:sz="0" w:space="0" w:color="auto"/>
                                                    <w:bottom w:val="none" w:sz="0" w:space="0" w:color="auto"/>
                                                    <w:right w:val="none" w:sz="0" w:space="0" w:color="auto"/>
                                                  </w:divBdr>
                                                </w:div>
                                              </w:divsChild>
                                            </w:div>
                                            <w:div w:id="1505509968">
                                              <w:marLeft w:val="0"/>
                                              <w:marRight w:val="0"/>
                                              <w:marTop w:val="0"/>
                                              <w:marBottom w:val="0"/>
                                              <w:divBdr>
                                                <w:top w:val="none" w:sz="0" w:space="0" w:color="auto"/>
                                                <w:left w:val="none" w:sz="0" w:space="0" w:color="auto"/>
                                                <w:bottom w:val="none" w:sz="0" w:space="0" w:color="auto"/>
                                                <w:right w:val="none" w:sz="0" w:space="0" w:color="auto"/>
                                              </w:divBdr>
                                              <w:divsChild>
                                                <w:div w:id="1075543988">
                                                  <w:marLeft w:val="0"/>
                                                  <w:marRight w:val="0"/>
                                                  <w:marTop w:val="0"/>
                                                  <w:marBottom w:val="0"/>
                                                  <w:divBdr>
                                                    <w:top w:val="none" w:sz="0" w:space="0" w:color="auto"/>
                                                    <w:left w:val="none" w:sz="0" w:space="0" w:color="auto"/>
                                                    <w:bottom w:val="none" w:sz="0" w:space="0" w:color="auto"/>
                                                    <w:right w:val="none" w:sz="0" w:space="0" w:color="auto"/>
                                                  </w:divBdr>
                                                </w:div>
                                              </w:divsChild>
                                            </w:div>
                                            <w:div w:id="1505705398">
                                              <w:marLeft w:val="0"/>
                                              <w:marRight w:val="0"/>
                                              <w:marTop w:val="0"/>
                                              <w:marBottom w:val="0"/>
                                              <w:divBdr>
                                                <w:top w:val="none" w:sz="0" w:space="0" w:color="auto"/>
                                                <w:left w:val="none" w:sz="0" w:space="0" w:color="auto"/>
                                                <w:bottom w:val="none" w:sz="0" w:space="0" w:color="auto"/>
                                                <w:right w:val="none" w:sz="0" w:space="0" w:color="auto"/>
                                              </w:divBdr>
                                              <w:divsChild>
                                                <w:div w:id="1378311914">
                                                  <w:marLeft w:val="0"/>
                                                  <w:marRight w:val="0"/>
                                                  <w:marTop w:val="0"/>
                                                  <w:marBottom w:val="0"/>
                                                  <w:divBdr>
                                                    <w:top w:val="none" w:sz="0" w:space="0" w:color="auto"/>
                                                    <w:left w:val="none" w:sz="0" w:space="0" w:color="auto"/>
                                                    <w:bottom w:val="none" w:sz="0" w:space="0" w:color="auto"/>
                                                    <w:right w:val="none" w:sz="0" w:space="0" w:color="auto"/>
                                                  </w:divBdr>
                                                </w:div>
                                              </w:divsChild>
                                            </w:div>
                                            <w:div w:id="1515148017">
                                              <w:marLeft w:val="0"/>
                                              <w:marRight w:val="0"/>
                                              <w:marTop w:val="0"/>
                                              <w:marBottom w:val="0"/>
                                              <w:divBdr>
                                                <w:top w:val="none" w:sz="0" w:space="0" w:color="auto"/>
                                                <w:left w:val="none" w:sz="0" w:space="0" w:color="auto"/>
                                                <w:bottom w:val="none" w:sz="0" w:space="0" w:color="auto"/>
                                                <w:right w:val="none" w:sz="0" w:space="0" w:color="auto"/>
                                              </w:divBdr>
                                              <w:divsChild>
                                                <w:div w:id="1819034294">
                                                  <w:marLeft w:val="0"/>
                                                  <w:marRight w:val="0"/>
                                                  <w:marTop w:val="0"/>
                                                  <w:marBottom w:val="0"/>
                                                  <w:divBdr>
                                                    <w:top w:val="none" w:sz="0" w:space="0" w:color="auto"/>
                                                    <w:left w:val="none" w:sz="0" w:space="0" w:color="auto"/>
                                                    <w:bottom w:val="none" w:sz="0" w:space="0" w:color="auto"/>
                                                    <w:right w:val="none" w:sz="0" w:space="0" w:color="auto"/>
                                                  </w:divBdr>
                                                </w:div>
                                              </w:divsChild>
                                            </w:div>
                                            <w:div w:id="1526750124">
                                              <w:marLeft w:val="0"/>
                                              <w:marRight w:val="0"/>
                                              <w:marTop w:val="0"/>
                                              <w:marBottom w:val="0"/>
                                              <w:divBdr>
                                                <w:top w:val="none" w:sz="0" w:space="0" w:color="auto"/>
                                                <w:left w:val="none" w:sz="0" w:space="0" w:color="auto"/>
                                                <w:bottom w:val="none" w:sz="0" w:space="0" w:color="auto"/>
                                                <w:right w:val="none" w:sz="0" w:space="0" w:color="auto"/>
                                              </w:divBdr>
                                              <w:divsChild>
                                                <w:div w:id="1060905799">
                                                  <w:marLeft w:val="0"/>
                                                  <w:marRight w:val="0"/>
                                                  <w:marTop w:val="0"/>
                                                  <w:marBottom w:val="0"/>
                                                  <w:divBdr>
                                                    <w:top w:val="none" w:sz="0" w:space="0" w:color="auto"/>
                                                    <w:left w:val="none" w:sz="0" w:space="0" w:color="auto"/>
                                                    <w:bottom w:val="none" w:sz="0" w:space="0" w:color="auto"/>
                                                    <w:right w:val="none" w:sz="0" w:space="0" w:color="auto"/>
                                                  </w:divBdr>
                                                </w:div>
                                              </w:divsChild>
                                            </w:div>
                                            <w:div w:id="1536187914">
                                              <w:marLeft w:val="0"/>
                                              <w:marRight w:val="0"/>
                                              <w:marTop w:val="0"/>
                                              <w:marBottom w:val="0"/>
                                              <w:divBdr>
                                                <w:top w:val="none" w:sz="0" w:space="0" w:color="auto"/>
                                                <w:left w:val="none" w:sz="0" w:space="0" w:color="auto"/>
                                                <w:bottom w:val="none" w:sz="0" w:space="0" w:color="auto"/>
                                                <w:right w:val="none" w:sz="0" w:space="0" w:color="auto"/>
                                              </w:divBdr>
                                              <w:divsChild>
                                                <w:div w:id="977808293">
                                                  <w:marLeft w:val="0"/>
                                                  <w:marRight w:val="0"/>
                                                  <w:marTop w:val="0"/>
                                                  <w:marBottom w:val="0"/>
                                                  <w:divBdr>
                                                    <w:top w:val="none" w:sz="0" w:space="0" w:color="auto"/>
                                                    <w:left w:val="none" w:sz="0" w:space="0" w:color="auto"/>
                                                    <w:bottom w:val="none" w:sz="0" w:space="0" w:color="auto"/>
                                                    <w:right w:val="none" w:sz="0" w:space="0" w:color="auto"/>
                                                  </w:divBdr>
                                                </w:div>
                                              </w:divsChild>
                                            </w:div>
                                            <w:div w:id="1538738882">
                                              <w:marLeft w:val="0"/>
                                              <w:marRight w:val="0"/>
                                              <w:marTop w:val="0"/>
                                              <w:marBottom w:val="0"/>
                                              <w:divBdr>
                                                <w:top w:val="none" w:sz="0" w:space="0" w:color="auto"/>
                                                <w:left w:val="none" w:sz="0" w:space="0" w:color="auto"/>
                                                <w:bottom w:val="none" w:sz="0" w:space="0" w:color="auto"/>
                                                <w:right w:val="none" w:sz="0" w:space="0" w:color="auto"/>
                                              </w:divBdr>
                                              <w:divsChild>
                                                <w:div w:id="86998004">
                                                  <w:marLeft w:val="0"/>
                                                  <w:marRight w:val="0"/>
                                                  <w:marTop w:val="0"/>
                                                  <w:marBottom w:val="0"/>
                                                  <w:divBdr>
                                                    <w:top w:val="none" w:sz="0" w:space="0" w:color="auto"/>
                                                    <w:left w:val="none" w:sz="0" w:space="0" w:color="auto"/>
                                                    <w:bottom w:val="none" w:sz="0" w:space="0" w:color="auto"/>
                                                    <w:right w:val="none" w:sz="0" w:space="0" w:color="auto"/>
                                                  </w:divBdr>
                                                </w:div>
                                              </w:divsChild>
                                            </w:div>
                                            <w:div w:id="1546916509">
                                              <w:marLeft w:val="0"/>
                                              <w:marRight w:val="0"/>
                                              <w:marTop w:val="0"/>
                                              <w:marBottom w:val="0"/>
                                              <w:divBdr>
                                                <w:top w:val="none" w:sz="0" w:space="0" w:color="auto"/>
                                                <w:left w:val="none" w:sz="0" w:space="0" w:color="auto"/>
                                                <w:bottom w:val="none" w:sz="0" w:space="0" w:color="auto"/>
                                                <w:right w:val="none" w:sz="0" w:space="0" w:color="auto"/>
                                              </w:divBdr>
                                              <w:divsChild>
                                                <w:div w:id="545064092">
                                                  <w:marLeft w:val="0"/>
                                                  <w:marRight w:val="0"/>
                                                  <w:marTop w:val="0"/>
                                                  <w:marBottom w:val="0"/>
                                                  <w:divBdr>
                                                    <w:top w:val="none" w:sz="0" w:space="0" w:color="auto"/>
                                                    <w:left w:val="none" w:sz="0" w:space="0" w:color="auto"/>
                                                    <w:bottom w:val="none" w:sz="0" w:space="0" w:color="auto"/>
                                                    <w:right w:val="none" w:sz="0" w:space="0" w:color="auto"/>
                                                  </w:divBdr>
                                                </w:div>
                                              </w:divsChild>
                                            </w:div>
                                            <w:div w:id="1552115387">
                                              <w:marLeft w:val="0"/>
                                              <w:marRight w:val="0"/>
                                              <w:marTop w:val="0"/>
                                              <w:marBottom w:val="0"/>
                                              <w:divBdr>
                                                <w:top w:val="none" w:sz="0" w:space="0" w:color="auto"/>
                                                <w:left w:val="none" w:sz="0" w:space="0" w:color="auto"/>
                                                <w:bottom w:val="none" w:sz="0" w:space="0" w:color="auto"/>
                                                <w:right w:val="none" w:sz="0" w:space="0" w:color="auto"/>
                                              </w:divBdr>
                                              <w:divsChild>
                                                <w:div w:id="1874925545">
                                                  <w:marLeft w:val="0"/>
                                                  <w:marRight w:val="0"/>
                                                  <w:marTop w:val="0"/>
                                                  <w:marBottom w:val="0"/>
                                                  <w:divBdr>
                                                    <w:top w:val="none" w:sz="0" w:space="0" w:color="auto"/>
                                                    <w:left w:val="none" w:sz="0" w:space="0" w:color="auto"/>
                                                    <w:bottom w:val="none" w:sz="0" w:space="0" w:color="auto"/>
                                                    <w:right w:val="none" w:sz="0" w:space="0" w:color="auto"/>
                                                  </w:divBdr>
                                                </w:div>
                                              </w:divsChild>
                                            </w:div>
                                            <w:div w:id="1571039343">
                                              <w:marLeft w:val="0"/>
                                              <w:marRight w:val="0"/>
                                              <w:marTop w:val="0"/>
                                              <w:marBottom w:val="0"/>
                                              <w:divBdr>
                                                <w:top w:val="none" w:sz="0" w:space="0" w:color="auto"/>
                                                <w:left w:val="none" w:sz="0" w:space="0" w:color="auto"/>
                                                <w:bottom w:val="none" w:sz="0" w:space="0" w:color="auto"/>
                                                <w:right w:val="none" w:sz="0" w:space="0" w:color="auto"/>
                                              </w:divBdr>
                                              <w:divsChild>
                                                <w:div w:id="289284868">
                                                  <w:marLeft w:val="0"/>
                                                  <w:marRight w:val="0"/>
                                                  <w:marTop w:val="0"/>
                                                  <w:marBottom w:val="0"/>
                                                  <w:divBdr>
                                                    <w:top w:val="none" w:sz="0" w:space="0" w:color="auto"/>
                                                    <w:left w:val="none" w:sz="0" w:space="0" w:color="auto"/>
                                                    <w:bottom w:val="none" w:sz="0" w:space="0" w:color="auto"/>
                                                    <w:right w:val="none" w:sz="0" w:space="0" w:color="auto"/>
                                                  </w:divBdr>
                                                </w:div>
                                              </w:divsChild>
                                            </w:div>
                                            <w:div w:id="1580823357">
                                              <w:marLeft w:val="0"/>
                                              <w:marRight w:val="0"/>
                                              <w:marTop w:val="0"/>
                                              <w:marBottom w:val="0"/>
                                              <w:divBdr>
                                                <w:top w:val="none" w:sz="0" w:space="0" w:color="auto"/>
                                                <w:left w:val="none" w:sz="0" w:space="0" w:color="auto"/>
                                                <w:bottom w:val="none" w:sz="0" w:space="0" w:color="auto"/>
                                                <w:right w:val="none" w:sz="0" w:space="0" w:color="auto"/>
                                              </w:divBdr>
                                              <w:divsChild>
                                                <w:div w:id="167135333">
                                                  <w:marLeft w:val="0"/>
                                                  <w:marRight w:val="0"/>
                                                  <w:marTop w:val="0"/>
                                                  <w:marBottom w:val="0"/>
                                                  <w:divBdr>
                                                    <w:top w:val="none" w:sz="0" w:space="0" w:color="auto"/>
                                                    <w:left w:val="none" w:sz="0" w:space="0" w:color="auto"/>
                                                    <w:bottom w:val="none" w:sz="0" w:space="0" w:color="auto"/>
                                                    <w:right w:val="none" w:sz="0" w:space="0" w:color="auto"/>
                                                  </w:divBdr>
                                                </w:div>
                                              </w:divsChild>
                                            </w:div>
                                            <w:div w:id="1581910089">
                                              <w:marLeft w:val="0"/>
                                              <w:marRight w:val="0"/>
                                              <w:marTop w:val="0"/>
                                              <w:marBottom w:val="0"/>
                                              <w:divBdr>
                                                <w:top w:val="none" w:sz="0" w:space="0" w:color="auto"/>
                                                <w:left w:val="none" w:sz="0" w:space="0" w:color="auto"/>
                                                <w:bottom w:val="none" w:sz="0" w:space="0" w:color="auto"/>
                                                <w:right w:val="none" w:sz="0" w:space="0" w:color="auto"/>
                                              </w:divBdr>
                                              <w:divsChild>
                                                <w:div w:id="461003067">
                                                  <w:marLeft w:val="0"/>
                                                  <w:marRight w:val="0"/>
                                                  <w:marTop w:val="0"/>
                                                  <w:marBottom w:val="0"/>
                                                  <w:divBdr>
                                                    <w:top w:val="none" w:sz="0" w:space="0" w:color="auto"/>
                                                    <w:left w:val="none" w:sz="0" w:space="0" w:color="auto"/>
                                                    <w:bottom w:val="none" w:sz="0" w:space="0" w:color="auto"/>
                                                    <w:right w:val="none" w:sz="0" w:space="0" w:color="auto"/>
                                                  </w:divBdr>
                                                </w:div>
                                              </w:divsChild>
                                            </w:div>
                                            <w:div w:id="1593972047">
                                              <w:marLeft w:val="0"/>
                                              <w:marRight w:val="0"/>
                                              <w:marTop w:val="0"/>
                                              <w:marBottom w:val="0"/>
                                              <w:divBdr>
                                                <w:top w:val="none" w:sz="0" w:space="0" w:color="auto"/>
                                                <w:left w:val="none" w:sz="0" w:space="0" w:color="auto"/>
                                                <w:bottom w:val="none" w:sz="0" w:space="0" w:color="auto"/>
                                                <w:right w:val="none" w:sz="0" w:space="0" w:color="auto"/>
                                              </w:divBdr>
                                              <w:divsChild>
                                                <w:div w:id="709690077">
                                                  <w:marLeft w:val="0"/>
                                                  <w:marRight w:val="0"/>
                                                  <w:marTop w:val="0"/>
                                                  <w:marBottom w:val="0"/>
                                                  <w:divBdr>
                                                    <w:top w:val="none" w:sz="0" w:space="0" w:color="auto"/>
                                                    <w:left w:val="none" w:sz="0" w:space="0" w:color="auto"/>
                                                    <w:bottom w:val="none" w:sz="0" w:space="0" w:color="auto"/>
                                                    <w:right w:val="none" w:sz="0" w:space="0" w:color="auto"/>
                                                  </w:divBdr>
                                                </w:div>
                                              </w:divsChild>
                                            </w:div>
                                            <w:div w:id="1598100894">
                                              <w:marLeft w:val="0"/>
                                              <w:marRight w:val="0"/>
                                              <w:marTop w:val="0"/>
                                              <w:marBottom w:val="0"/>
                                              <w:divBdr>
                                                <w:top w:val="none" w:sz="0" w:space="0" w:color="auto"/>
                                                <w:left w:val="none" w:sz="0" w:space="0" w:color="auto"/>
                                                <w:bottom w:val="none" w:sz="0" w:space="0" w:color="auto"/>
                                                <w:right w:val="none" w:sz="0" w:space="0" w:color="auto"/>
                                              </w:divBdr>
                                              <w:divsChild>
                                                <w:div w:id="1596161409">
                                                  <w:marLeft w:val="0"/>
                                                  <w:marRight w:val="0"/>
                                                  <w:marTop w:val="0"/>
                                                  <w:marBottom w:val="0"/>
                                                  <w:divBdr>
                                                    <w:top w:val="none" w:sz="0" w:space="0" w:color="auto"/>
                                                    <w:left w:val="none" w:sz="0" w:space="0" w:color="auto"/>
                                                    <w:bottom w:val="none" w:sz="0" w:space="0" w:color="auto"/>
                                                    <w:right w:val="none" w:sz="0" w:space="0" w:color="auto"/>
                                                  </w:divBdr>
                                                </w:div>
                                              </w:divsChild>
                                            </w:div>
                                            <w:div w:id="1599093283">
                                              <w:marLeft w:val="0"/>
                                              <w:marRight w:val="0"/>
                                              <w:marTop w:val="0"/>
                                              <w:marBottom w:val="0"/>
                                              <w:divBdr>
                                                <w:top w:val="none" w:sz="0" w:space="0" w:color="auto"/>
                                                <w:left w:val="none" w:sz="0" w:space="0" w:color="auto"/>
                                                <w:bottom w:val="none" w:sz="0" w:space="0" w:color="auto"/>
                                                <w:right w:val="none" w:sz="0" w:space="0" w:color="auto"/>
                                              </w:divBdr>
                                              <w:divsChild>
                                                <w:div w:id="247351744">
                                                  <w:marLeft w:val="0"/>
                                                  <w:marRight w:val="0"/>
                                                  <w:marTop w:val="0"/>
                                                  <w:marBottom w:val="0"/>
                                                  <w:divBdr>
                                                    <w:top w:val="none" w:sz="0" w:space="0" w:color="auto"/>
                                                    <w:left w:val="none" w:sz="0" w:space="0" w:color="auto"/>
                                                    <w:bottom w:val="none" w:sz="0" w:space="0" w:color="auto"/>
                                                    <w:right w:val="none" w:sz="0" w:space="0" w:color="auto"/>
                                                  </w:divBdr>
                                                </w:div>
                                              </w:divsChild>
                                            </w:div>
                                            <w:div w:id="1605919209">
                                              <w:marLeft w:val="0"/>
                                              <w:marRight w:val="0"/>
                                              <w:marTop w:val="0"/>
                                              <w:marBottom w:val="0"/>
                                              <w:divBdr>
                                                <w:top w:val="none" w:sz="0" w:space="0" w:color="auto"/>
                                                <w:left w:val="none" w:sz="0" w:space="0" w:color="auto"/>
                                                <w:bottom w:val="none" w:sz="0" w:space="0" w:color="auto"/>
                                                <w:right w:val="none" w:sz="0" w:space="0" w:color="auto"/>
                                              </w:divBdr>
                                              <w:divsChild>
                                                <w:div w:id="474838887">
                                                  <w:marLeft w:val="0"/>
                                                  <w:marRight w:val="0"/>
                                                  <w:marTop w:val="0"/>
                                                  <w:marBottom w:val="0"/>
                                                  <w:divBdr>
                                                    <w:top w:val="none" w:sz="0" w:space="0" w:color="auto"/>
                                                    <w:left w:val="none" w:sz="0" w:space="0" w:color="auto"/>
                                                    <w:bottom w:val="none" w:sz="0" w:space="0" w:color="auto"/>
                                                    <w:right w:val="none" w:sz="0" w:space="0" w:color="auto"/>
                                                  </w:divBdr>
                                                </w:div>
                                              </w:divsChild>
                                            </w:div>
                                            <w:div w:id="1611543480">
                                              <w:marLeft w:val="0"/>
                                              <w:marRight w:val="0"/>
                                              <w:marTop w:val="0"/>
                                              <w:marBottom w:val="0"/>
                                              <w:divBdr>
                                                <w:top w:val="none" w:sz="0" w:space="0" w:color="auto"/>
                                                <w:left w:val="none" w:sz="0" w:space="0" w:color="auto"/>
                                                <w:bottom w:val="none" w:sz="0" w:space="0" w:color="auto"/>
                                                <w:right w:val="none" w:sz="0" w:space="0" w:color="auto"/>
                                              </w:divBdr>
                                              <w:divsChild>
                                                <w:div w:id="1601640155">
                                                  <w:marLeft w:val="0"/>
                                                  <w:marRight w:val="0"/>
                                                  <w:marTop w:val="0"/>
                                                  <w:marBottom w:val="0"/>
                                                  <w:divBdr>
                                                    <w:top w:val="none" w:sz="0" w:space="0" w:color="auto"/>
                                                    <w:left w:val="none" w:sz="0" w:space="0" w:color="auto"/>
                                                    <w:bottom w:val="none" w:sz="0" w:space="0" w:color="auto"/>
                                                    <w:right w:val="none" w:sz="0" w:space="0" w:color="auto"/>
                                                  </w:divBdr>
                                                </w:div>
                                              </w:divsChild>
                                            </w:div>
                                            <w:div w:id="1627002552">
                                              <w:marLeft w:val="0"/>
                                              <w:marRight w:val="0"/>
                                              <w:marTop w:val="0"/>
                                              <w:marBottom w:val="0"/>
                                              <w:divBdr>
                                                <w:top w:val="none" w:sz="0" w:space="0" w:color="auto"/>
                                                <w:left w:val="none" w:sz="0" w:space="0" w:color="auto"/>
                                                <w:bottom w:val="none" w:sz="0" w:space="0" w:color="auto"/>
                                                <w:right w:val="none" w:sz="0" w:space="0" w:color="auto"/>
                                              </w:divBdr>
                                              <w:divsChild>
                                                <w:div w:id="1062484615">
                                                  <w:marLeft w:val="0"/>
                                                  <w:marRight w:val="0"/>
                                                  <w:marTop w:val="0"/>
                                                  <w:marBottom w:val="0"/>
                                                  <w:divBdr>
                                                    <w:top w:val="none" w:sz="0" w:space="0" w:color="auto"/>
                                                    <w:left w:val="none" w:sz="0" w:space="0" w:color="auto"/>
                                                    <w:bottom w:val="none" w:sz="0" w:space="0" w:color="auto"/>
                                                    <w:right w:val="none" w:sz="0" w:space="0" w:color="auto"/>
                                                  </w:divBdr>
                                                </w:div>
                                              </w:divsChild>
                                            </w:div>
                                            <w:div w:id="1627463377">
                                              <w:marLeft w:val="0"/>
                                              <w:marRight w:val="0"/>
                                              <w:marTop w:val="0"/>
                                              <w:marBottom w:val="0"/>
                                              <w:divBdr>
                                                <w:top w:val="none" w:sz="0" w:space="0" w:color="auto"/>
                                                <w:left w:val="none" w:sz="0" w:space="0" w:color="auto"/>
                                                <w:bottom w:val="none" w:sz="0" w:space="0" w:color="auto"/>
                                                <w:right w:val="none" w:sz="0" w:space="0" w:color="auto"/>
                                              </w:divBdr>
                                              <w:divsChild>
                                                <w:div w:id="1775901774">
                                                  <w:marLeft w:val="0"/>
                                                  <w:marRight w:val="0"/>
                                                  <w:marTop w:val="0"/>
                                                  <w:marBottom w:val="0"/>
                                                  <w:divBdr>
                                                    <w:top w:val="none" w:sz="0" w:space="0" w:color="auto"/>
                                                    <w:left w:val="none" w:sz="0" w:space="0" w:color="auto"/>
                                                    <w:bottom w:val="none" w:sz="0" w:space="0" w:color="auto"/>
                                                    <w:right w:val="none" w:sz="0" w:space="0" w:color="auto"/>
                                                  </w:divBdr>
                                                </w:div>
                                              </w:divsChild>
                                            </w:div>
                                            <w:div w:id="1645499354">
                                              <w:marLeft w:val="0"/>
                                              <w:marRight w:val="0"/>
                                              <w:marTop w:val="0"/>
                                              <w:marBottom w:val="0"/>
                                              <w:divBdr>
                                                <w:top w:val="none" w:sz="0" w:space="0" w:color="auto"/>
                                                <w:left w:val="none" w:sz="0" w:space="0" w:color="auto"/>
                                                <w:bottom w:val="none" w:sz="0" w:space="0" w:color="auto"/>
                                                <w:right w:val="none" w:sz="0" w:space="0" w:color="auto"/>
                                              </w:divBdr>
                                              <w:divsChild>
                                                <w:div w:id="1778254657">
                                                  <w:marLeft w:val="0"/>
                                                  <w:marRight w:val="0"/>
                                                  <w:marTop w:val="0"/>
                                                  <w:marBottom w:val="0"/>
                                                  <w:divBdr>
                                                    <w:top w:val="none" w:sz="0" w:space="0" w:color="auto"/>
                                                    <w:left w:val="none" w:sz="0" w:space="0" w:color="auto"/>
                                                    <w:bottom w:val="none" w:sz="0" w:space="0" w:color="auto"/>
                                                    <w:right w:val="none" w:sz="0" w:space="0" w:color="auto"/>
                                                  </w:divBdr>
                                                </w:div>
                                              </w:divsChild>
                                            </w:div>
                                            <w:div w:id="1645547190">
                                              <w:marLeft w:val="0"/>
                                              <w:marRight w:val="0"/>
                                              <w:marTop w:val="0"/>
                                              <w:marBottom w:val="0"/>
                                              <w:divBdr>
                                                <w:top w:val="none" w:sz="0" w:space="0" w:color="auto"/>
                                                <w:left w:val="none" w:sz="0" w:space="0" w:color="auto"/>
                                                <w:bottom w:val="none" w:sz="0" w:space="0" w:color="auto"/>
                                                <w:right w:val="none" w:sz="0" w:space="0" w:color="auto"/>
                                              </w:divBdr>
                                              <w:divsChild>
                                                <w:div w:id="925650048">
                                                  <w:marLeft w:val="0"/>
                                                  <w:marRight w:val="0"/>
                                                  <w:marTop w:val="0"/>
                                                  <w:marBottom w:val="0"/>
                                                  <w:divBdr>
                                                    <w:top w:val="none" w:sz="0" w:space="0" w:color="auto"/>
                                                    <w:left w:val="none" w:sz="0" w:space="0" w:color="auto"/>
                                                    <w:bottom w:val="none" w:sz="0" w:space="0" w:color="auto"/>
                                                    <w:right w:val="none" w:sz="0" w:space="0" w:color="auto"/>
                                                  </w:divBdr>
                                                </w:div>
                                              </w:divsChild>
                                            </w:div>
                                            <w:div w:id="1660965587">
                                              <w:marLeft w:val="0"/>
                                              <w:marRight w:val="0"/>
                                              <w:marTop w:val="0"/>
                                              <w:marBottom w:val="0"/>
                                              <w:divBdr>
                                                <w:top w:val="none" w:sz="0" w:space="0" w:color="auto"/>
                                                <w:left w:val="none" w:sz="0" w:space="0" w:color="auto"/>
                                                <w:bottom w:val="none" w:sz="0" w:space="0" w:color="auto"/>
                                                <w:right w:val="none" w:sz="0" w:space="0" w:color="auto"/>
                                              </w:divBdr>
                                              <w:divsChild>
                                                <w:div w:id="1082684276">
                                                  <w:marLeft w:val="0"/>
                                                  <w:marRight w:val="0"/>
                                                  <w:marTop w:val="0"/>
                                                  <w:marBottom w:val="0"/>
                                                  <w:divBdr>
                                                    <w:top w:val="none" w:sz="0" w:space="0" w:color="auto"/>
                                                    <w:left w:val="none" w:sz="0" w:space="0" w:color="auto"/>
                                                    <w:bottom w:val="none" w:sz="0" w:space="0" w:color="auto"/>
                                                    <w:right w:val="none" w:sz="0" w:space="0" w:color="auto"/>
                                                  </w:divBdr>
                                                </w:div>
                                              </w:divsChild>
                                            </w:div>
                                            <w:div w:id="1667246164">
                                              <w:marLeft w:val="0"/>
                                              <w:marRight w:val="0"/>
                                              <w:marTop w:val="0"/>
                                              <w:marBottom w:val="0"/>
                                              <w:divBdr>
                                                <w:top w:val="none" w:sz="0" w:space="0" w:color="auto"/>
                                                <w:left w:val="none" w:sz="0" w:space="0" w:color="auto"/>
                                                <w:bottom w:val="none" w:sz="0" w:space="0" w:color="auto"/>
                                                <w:right w:val="none" w:sz="0" w:space="0" w:color="auto"/>
                                              </w:divBdr>
                                              <w:divsChild>
                                                <w:div w:id="187648051">
                                                  <w:marLeft w:val="0"/>
                                                  <w:marRight w:val="0"/>
                                                  <w:marTop w:val="0"/>
                                                  <w:marBottom w:val="0"/>
                                                  <w:divBdr>
                                                    <w:top w:val="none" w:sz="0" w:space="0" w:color="auto"/>
                                                    <w:left w:val="none" w:sz="0" w:space="0" w:color="auto"/>
                                                    <w:bottom w:val="none" w:sz="0" w:space="0" w:color="auto"/>
                                                    <w:right w:val="none" w:sz="0" w:space="0" w:color="auto"/>
                                                  </w:divBdr>
                                                </w:div>
                                              </w:divsChild>
                                            </w:div>
                                            <w:div w:id="1679118882">
                                              <w:marLeft w:val="0"/>
                                              <w:marRight w:val="0"/>
                                              <w:marTop w:val="0"/>
                                              <w:marBottom w:val="0"/>
                                              <w:divBdr>
                                                <w:top w:val="none" w:sz="0" w:space="0" w:color="auto"/>
                                                <w:left w:val="none" w:sz="0" w:space="0" w:color="auto"/>
                                                <w:bottom w:val="none" w:sz="0" w:space="0" w:color="auto"/>
                                                <w:right w:val="none" w:sz="0" w:space="0" w:color="auto"/>
                                              </w:divBdr>
                                              <w:divsChild>
                                                <w:div w:id="1206067565">
                                                  <w:marLeft w:val="0"/>
                                                  <w:marRight w:val="0"/>
                                                  <w:marTop w:val="0"/>
                                                  <w:marBottom w:val="0"/>
                                                  <w:divBdr>
                                                    <w:top w:val="none" w:sz="0" w:space="0" w:color="auto"/>
                                                    <w:left w:val="none" w:sz="0" w:space="0" w:color="auto"/>
                                                    <w:bottom w:val="none" w:sz="0" w:space="0" w:color="auto"/>
                                                    <w:right w:val="none" w:sz="0" w:space="0" w:color="auto"/>
                                                  </w:divBdr>
                                                </w:div>
                                              </w:divsChild>
                                            </w:div>
                                            <w:div w:id="1680237330">
                                              <w:marLeft w:val="0"/>
                                              <w:marRight w:val="0"/>
                                              <w:marTop w:val="0"/>
                                              <w:marBottom w:val="0"/>
                                              <w:divBdr>
                                                <w:top w:val="none" w:sz="0" w:space="0" w:color="auto"/>
                                                <w:left w:val="none" w:sz="0" w:space="0" w:color="auto"/>
                                                <w:bottom w:val="none" w:sz="0" w:space="0" w:color="auto"/>
                                                <w:right w:val="none" w:sz="0" w:space="0" w:color="auto"/>
                                              </w:divBdr>
                                              <w:divsChild>
                                                <w:div w:id="666632381">
                                                  <w:marLeft w:val="0"/>
                                                  <w:marRight w:val="0"/>
                                                  <w:marTop w:val="0"/>
                                                  <w:marBottom w:val="0"/>
                                                  <w:divBdr>
                                                    <w:top w:val="none" w:sz="0" w:space="0" w:color="auto"/>
                                                    <w:left w:val="none" w:sz="0" w:space="0" w:color="auto"/>
                                                    <w:bottom w:val="none" w:sz="0" w:space="0" w:color="auto"/>
                                                    <w:right w:val="none" w:sz="0" w:space="0" w:color="auto"/>
                                                  </w:divBdr>
                                                </w:div>
                                              </w:divsChild>
                                            </w:div>
                                            <w:div w:id="1696226841">
                                              <w:marLeft w:val="0"/>
                                              <w:marRight w:val="0"/>
                                              <w:marTop w:val="0"/>
                                              <w:marBottom w:val="0"/>
                                              <w:divBdr>
                                                <w:top w:val="none" w:sz="0" w:space="0" w:color="auto"/>
                                                <w:left w:val="none" w:sz="0" w:space="0" w:color="auto"/>
                                                <w:bottom w:val="none" w:sz="0" w:space="0" w:color="auto"/>
                                                <w:right w:val="none" w:sz="0" w:space="0" w:color="auto"/>
                                              </w:divBdr>
                                              <w:divsChild>
                                                <w:div w:id="43212746">
                                                  <w:marLeft w:val="0"/>
                                                  <w:marRight w:val="0"/>
                                                  <w:marTop w:val="0"/>
                                                  <w:marBottom w:val="0"/>
                                                  <w:divBdr>
                                                    <w:top w:val="none" w:sz="0" w:space="0" w:color="auto"/>
                                                    <w:left w:val="none" w:sz="0" w:space="0" w:color="auto"/>
                                                    <w:bottom w:val="none" w:sz="0" w:space="0" w:color="auto"/>
                                                    <w:right w:val="none" w:sz="0" w:space="0" w:color="auto"/>
                                                  </w:divBdr>
                                                </w:div>
                                              </w:divsChild>
                                            </w:div>
                                            <w:div w:id="1707020546">
                                              <w:marLeft w:val="0"/>
                                              <w:marRight w:val="0"/>
                                              <w:marTop w:val="0"/>
                                              <w:marBottom w:val="0"/>
                                              <w:divBdr>
                                                <w:top w:val="none" w:sz="0" w:space="0" w:color="auto"/>
                                                <w:left w:val="none" w:sz="0" w:space="0" w:color="auto"/>
                                                <w:bottom w:val="none" w:sz="0" w:space="0" w:color="auto"/>
                                                <w:right w:val="none" w:sz="0" w:space="0" w:color="auto"/>
                                              </w:divBdr>
                                              <w:divsChild>
                                                <w:div w:id="259997119">
                                                  <w:marLeft w:val="0"/>
                                                  <w:marRight w:val="0"/>
                                                  <w:marTop w:val="0"/>
                                                  <w:marBottom w:val="0"/>
                                                  <w:divBdr>
                                                    <w:top w:val="none" w:sz="0" w:space="0" w:color="auto"/>
                                                    <w:left w:val="none" w:sz="0" w:space="0" w:color="auto"/>
                                                    <w:bottom w:val="none" w:sz="0" w:space="0" w:color="auto"/>
                                                    <w:right w:val="none" w:sz="0" w:space="0" w:color="auto"/>
                                                  </w:divBdr>
                                                </w:div>
                                              </w:divsChild>
                                            </w:div>
                                            <w:div w:id="1708213550">
                                              <w:marLeft w:val="0"/>
                                              <w:marRight w:val="0"/>
                                              <w:marTop w:val="0"/>
                                              <w:marBottom w:val="0"/>
                                              <w:divBdr>
                                                <w:top w:val="none" w:sz="0" w:space="0" w:color="auto"/>
                                                <w:left w:val="none" w:sz="0" w:space="0" w:color="auto"/>
                                                <w:bottom w:val="none" w:sz="0" w:space="0" w:color="auto"/>
                                                <w:right w:val="none" w:sz="0" w:space="0" w:color="auto"/>
                                              </w:divBdr>
                                              <w:divsChild>
                                                <w:div w:id="832141596">
                                                  <w:marLeft w:val="0"/>
                                                  <w:marRight w:val="0"/>
                                                  <w:marTop w:val="0"/>
                                                  <w:marBottom w:val="0"/>
                                                  <w:divBdr>
                                                    <w:top w:val="none" w:sz="0" w:space="0" w:color="auto"/>
                                                    <w:left w:val="none" w:sz="0" w:space="0" w:color="auto"/>
                                                    <w:bottom w:val="none" w:sz="0" w:space="0" w:color="auto"/>
                                                    <w:right w:val="none" w:sz="0" w:space="0" w:color="auto"/>
                                                  </w:divBdr>
                                                </w:div>
                                              </w:divsChild>
                                            </w:div>
                                            <w:div w:id="1715231581">
                                              <w:marLeft w:val="0"/>
                                              <w:marRight w:val="0"/>
                                              <w:marTop w:val="0"/>
                                              <w:marBottom w:val="0"/>
                                              <w:divBdr>
                                                <w:top w:val="none" w:sz="0" w:space="0" w:color="auto"/>
                                                <w:left w:val="none" w:sz="0" w:space="0" w:color="auto"/>
                                                <w:bottom w:val="none" w:sz="0" w:space="0" w:color="auto"/>
                                                <w:right w:val="none" w:sz="0" w:space="0" w:color="auto"/>
                                              </w:divBdr>
                                              <w:divsChild>
                                                <w:div w:id="433401688">
                                                  <w:marLeft w:val="0"/>
                                                  <w:marRight w:val="0"/>
                                                  <w:marTop w:val="0"/>
                                                  <w:marBottom w:val="0"/>
                                                  <w:divBdr>
                                                    <w:top w:val="none" w:sz="0" w:space="0" w:color="auto"/>
                                                    <w:left w:val="none" w:sz="0" w:space="0" w:color="auto"/>
                                                    <w:bottom w:val="none" w:sz="0" w:space="0" w:color="auto"/>
                                                    <w:right w:val="none" w:sz="0" w:space="0" w:color="auto"/>
                                                  </w:divBdr>
                                                </w:div>
                                              </w:divsChild>
                                            </w:div>
                                            <w:div w:id="1730419130">
                                              <w:marLeft w:val="0"/>
                                              <w:marRight w:val="0"/>
                                              <w:marTop w:val="0"/>
                                              <w:marBottom w:val="0"/>
                                              <w:divBdr>
                                                <w:top w:val="none" w:sz="0" w:space="0" w:color="auto"/>
                                                <w:left w:val="none" w:sz="0" w:space="0" w:color="auto"/>
                                                <w:bottom w:val="none" w:sz="0" w:space="0" w:color="auto"/>
                                                <w:right w:val="none" w:sz="0" w:space="0" w:color="auto"/>
                                              </w:divBdr>
                                              <w:divsChild>
                                                <w:div w:id="1017924306">
                                                  <w:marLeft w:val="0"/>
                                                  <w:marRight w:val="0"/>
                                                  <w:marTop w:val="0"/>
                                                  <w:marBottom w:val="0"/>
                                                  <w:divBdr>
                                                    <w:top w:val="none" w:sz="0" w:space="0" w:color="auto"/>
                                                    <w:left w:val="none" w:sz="0" w:space="0" w:color="auto"/>
                                                    <w:bottom w:val="none" w:sz="0" w:space="0" w:color="auto"/>
                                                    <w:right w:val="none" w:sz="0" w:space="0" w:color="auto"/>
                                                  </w:divBdr>
                                                </w:div>
                                              </w:divsChild>
                                            </w:div>
                                            <w:div w:id="1734232988">
                                              <w:marLeft w:val="0"/>
                                              <w:marRight w:val="0"/>
                                              <w:marTop w:val="0"/>
                                              <w:marBottom w:val="0"/>
                                              <w:divBdr>
                                                <w:top w:val="none" w:sz="0" w:space="0" w:color="auto"/>
                                                <w:left w:val="none" w:sz="0" w:space="0" w:color="auto"/>
                                                <w:bottom w:val="none" w:sz="0" w:space="0" w:color="auto"/>
                                                <w:right w:val="none" w:sz="0" w:space="0" w:color="auto"/>
                                              </w:divBdr>
                                              <w:divsChild>
                                                <w:div w:id="1636526423">
                                                  <w:marLeft w:val="0"/>
                                                  <w:marRight w:val="0"/>
                                                  <w:marTop w:val="0"/>
                                                  <w:marBottom w:val="0"/>
                                                  <w:divBdr>
                                                    <w:top w:val="none" w:sz="0" w:space="0" w:color="auto"/>
                                                    <w:left w:val="none" w:sz="0" w:space="0" w:color="auto"/>
                                                    <w:bottom w:val="none" w:sz="0" w:space="0" w:color="auto"/>
                                                    <w:right w:val="none" w:sz="0" w:space="0" w:color="auto"/>
                                                  </w:divBdr>
                                                </w:div>
                                              </w:divsChild>
                                            </w:div>
                                            <w:div w:id="1748651923">
                                              <w:marLeft w:val="0"/>
                                              <w:marRight w:val="0"/>
                                              <w:marTop w:val="0"/>
                                              <w:marBottom w:val="0"/>
                                              <w:divBdr>
                                                <w:top w:val="none" w:sz="0" w:space="0" w:color="auto"/>
                                                <w:left w:val="none" w:sz="0" w:space="0" w:color="auto"/>
                                                <w:bottom w:val="none" w:sz="0" w:space="0" w:color="auto"/>
                                                <w:right w:val="none" w:sz="0" w:space="0" w:color="auto"/>
                                              </w:divBdr>
                                              <w:divsChild>
                                                <w:div w:id="493573892">
                                                  <w:marLeft w:val="0"/>
                                                  <w:marRight w:val="0"/>
                                                  <w:marTop w:val="0"/>
                                                  <w:marBottom w:val="0"/>
                                                  <w:divBdr>
                                                    <w:top w:val="none" w:sz="0" w:space="0" w:color="auto"/>
                                                    <w:left w:val="none" w:sz="0" w:space="0" w:color="auto"/>
                                                    <w:bottom w:val="none" w:sz="0" w:space="0" w:color="auto"/>
                                                    <w:right w:val="none" w:sz="0" w:space="0" w:color="auto"/>
                                                  </w:divBdr>
                                                </w:div>
                                              </w:divsChild>
                                            </w:div>
                                            <w:div w:id="1759715038">
                                              <w:marLeft w:val="0"/>
                                              <w:marRight w:val="0"/>
                                              <w:marTop w:val="0"/>
                                              <w:marBottom w:val="0"/>
                                              <w:divBdr>
                                                <w:top w:val="none" w:sz="0" w:space="0" w:color="auto"/>
                                                <w:left w:val="none" w:sz="0" w:space="0" w:color="auto"/>
                                                <w:bottom w:val="none" w:sz="0" w:space="0" w:color="auto"/>
                                                <w:right w:val="none" w:sz="0" w:space="0" w:color="auto"/>
                                              </w:divBdr>
                                              <w:divsChild>
                                                <w:div w:id="1031343965">
                                                  <w:marLeft w:val="0"/>
                                                  <w:marRight w:val="0"/>
                                                  <w:marTop w:val="0"/>
                                                  <w:marBottom w:val="0"/>
                                                  <w:divBdr>
                                                    <w:top w:val="none" w:sz="0" w:space="0" w:color="auto"/>
                                                    <w:left w:val="none" w:sz="0" w:space="0" w:color="auto"/>
                                                    <w:bottom w:val="none" w:sz="0" w:space="0" w:color="auto"/>
                                                    <w:right w:val="none" w:sz="0" w:space="0" w:color="auto"/>
                                                  </w:divBdr>
                                                </w:div>
                                              </w:divsChild>
                                            </w:div>
                                            <w:div w:id="1773277587">
                                              <w:marLeft w:val="0"/>
                                              <w:marRight w:val="0"/>
                                              <w:marTop w:val="0"/>
                                              <w:marBottom w:val="0"/>
                                              <w:divBdr>
                                                <w:top w:val="none" w:sz="0" w:space="0" w:color="auto"/>
                                                <w:left w:val="none" w:sz="0" w:space="0" w:color="auto"/>
                                                <w:bottom w:val="none" w:sz="0" w:space="0" w:color="auto"/>
                                                <w:right w:val="none" w:sz="0" w:space="0" w:color="auto"/>
                                              </w:divBdr>
                                              <w:divsChild>
                                                <w:div w:id="2007173377">
                                                  <w:marLeft w:val="0"/>
                                                  <w:marRight w:val="0"/>
                                                  <w:marTop w:val="0"/>
                                                  <w:marBottom w:val="0"/>
                                                  <w:divBdr>
                                                    <w:top w:val="none" w:sz="0" w:space="0" w:color="auto"/>
                                                    <w:left w:val="none" w:sz="0" w:space="0" w:color="auto"/>
                                                    <w:bottom w:val="none" w:sz="0" w:space="0" w:color="auto"/>
                                                    <w:right w:val="none" w:sz="0" w:space="0" w:color="auto"/>
                                                  </w:divBdr>
                                                </w:div>
                                              </w:divsChild>
                                            </w:div>
                                            <w:div w:id="1792361458">
                                              <w:marLeft w:val="0"/>
                                              <w:marRight w:val="0"/>
                                              <w:marTop w:val="0"/>
                                              <w:marBottom w:val="0"/>
                                              <w:divBdr>
                                                <w:top w:val="none" w:sz="0" w:space="0" w:color="auto"/>
                                                <w:left w:val="none" w:sz="0" w:space="0" w:color="auto"/>
                                                <w:bottom w:val="none" w:sz="0" w:space="0" w:color="auto"/>
                                                <w:right w:val="none" w:sz="0" w:space="0" w:color="auto"/>
                                              </w:divBdr>
                                              <w:divsChild>
                                                <w:div w:id="965888401">
                                                  <w:marLeft w:val="0"/>
                                                  <w:marRight w:val="0"/>
                                                  <w:marTop w:val="0"/>
                                                  <w:marBottom w:val="0"/>
                                                  <w:divBdr>
                                                    <w:top w:val="none" w:sz="0" w:space="0" w:color="auto"/>
                                                    <w:left w:val="none" w:sz="0" w:space="0" w:color="auto"/>
                                                    <w:bottom w:val="none" w:sz="0" w:space="0" w:color="auto"/>
                                                    <w:right w:val="none" w:sz="0" w:space="0" w:color="auto"/>
                                                  </w:divBdr>
                                                </w:div>
                                              </w:divsChild>
                                            </w:div>
                                            <w:div w:id="1799256940">
                                              <w:marLeft w:val="0"/>
                                              <w:marRight w:val="0"/>
                                              <w:marTop w:val="0"/>
                                              <w:marBottom w:val="0"/>
                                              <w:divBdr>
                                                <w:top w:val="none" w:sz="0" w:space="0" w:color="auto"/>
                                                <w:left w:val="none" w:sz="0" w:space="0" w:color="auto"/>
                                                <w:bottom w:val="none" w:sz="0" w:space="0" w:color="auto"/>
                                                <w:right w:val="none" w:sz="0" w:space="0" w:color="auto"/>
                                              </w:divBdr>
                                              <w:divsChild>
                                                <w:div w:id="863329576">
                                                  <w:marLeft w:val="0"/>
                                                  <w:marRight w:val="0"/>
                                                  <w:marTop w:val="0"/>
                                                  <w:marBottom w:val="0"/>
                                                  <w:divBdr>
                                                    <w:top w:val="none" w:sz="0" w:space="0" w:color="auto"/>
                                                    <w:left w:val="none" w:sz="0" w:space="0" w:color="auto"/>
                                                    <w:bottom w:val="none" w:sz="0" w:space="0" w:color="auto"/>
                                                    <w:right w:val="none" w:sz="0" w:space="0" w:color="auto"/>
                                                  </w:divBdr>
                                                </w:div>
                                              </w:divsChild>
                                            </w:div>
                                            <w:div w:id="1806853824">
                                              <w:marLeft w:val="0"/>
                                              <w:marRight w:val="0"/>
                                              <w:marTop w:val="0"/>
                                              <w:marBottom w:val="0"/>
                                              <w:divBdr>
                                                <w:top w:val="none" w:sz="0" w:space="0" w:color="auto"/>
                                                <w:left w:val="none" w:sz="0" w:space="0" w:color="auto"/>
                                                <w:bottom w:val="none" w:sz="0" w:space="0" w:color="auto"/>
                                                <w:right w:val="none" w:sz="0" w:space="0" w:color="auto"/>
                                              </w:divBdr>
                                              <w:divsChild>
                                                <w:div w:id="429471954">
                                                  <w:marLeft w:val="0"/>
                                                  <w:marRight w:val="0"/>
                                                  <w:marTop w:val="0"/>
                                                  <w:marBottom w:val="0"/>
                                                  <w:divBdr>
                                                    <w:top w:val="none" w:sz="0" w:space="0" w:color="auto"/>
                                                    <w:left w:val="none" w:sz="0" w:space="0" w:color="auto"/>
                                                    <w:bottom w:val="none" w:sz="0" w:space="0" w:color="auto"/>
                                                    <w:right w:val="none" w:sz="0" w:space="0" w:color="auto"/>
                                                  </w:divBdr>
                                                </w:div>
                                              </w:divsChild>
                                            </w:div>
                                            <w:div w:id="1811287176">
                                              <w:marLeft w:val="0"/>
                                              <w:marRight w:val="0"/>
                                              <w:marTop w:val="0"/>
                                              <w:marBottom w:val="0"/>
                                              <w:divBdr>
                                                <w:top w:val="none" w:sz="0" w:space="0" w:color="auto"/>
                                                <w:left w:val="none" w:sz="0" w:space="0" w:color="auto"/>
                                                <w:bottom w:val="none" w:sz="0" w:space="0" w:color="auto"/>
                                                <w:right w:val="none" w:sz="0" w:space="0" w:color="auto"/>
                                              </w:divBdr>
                                              <w:divsChild>
                                                <w:div w:id="791289874">
                                                  <w:marLeft w:val="0"/>
                                                  <w:marRight w:val="0"/>
                                                  <w:marTop w:val="0"/>
                                                  <w:marBottom w:val="0"/>
                                                  <w:divBdr>
                                                    <w:top w:val="none" w:sz="0" w:space="0" w:color="auto"/>
                                                    <w:left w:val="none" w:sz="0" w:space="0" w:color="auto"/>
                                                    <w:bottom w:val="none" w:sz="0" w:space="0" w:color="auto"/>
                                                    <w:right w:val="none" w:sz="0" w:space="0" w:color="auto"/>
                                                  </w:divBdr>
                                                </w:div>
                                              </w:divsChild>
                                            </w:div>
                                            <w:div w:id="1835607817">
                                              <w:marLeft w:val="0"/>
                                              <w:marRight w:val="0"/>
                                              <w:marTop w:val="0"/>
                                              <w:marBottom w:val="0"/>
                                              <w:divBdr>
                                                <w:top w:val="none" w:sz="0" w:space="0" w:color="auto"/>
                                                <w:left w:val="none" w:sz="0" w:space="0" w:color="auto"/>
                                                <w:bottom w:val="none" w:sz="0" w:space="0" w:color="auto"/>
                                                <w:right w:val="none" w:sz="0" w:space="0" w:color="auto"/>
                                              </w:divBdr>
                                              <w:divsChild>
                                                <w:div w:id="607322855">
                                                  <w:marLeft w:val="0"/>
                                                  <w:marRight w:val="0"/>
                                                  <w:marTop w:val="0"/>
                                                  <w:marBottom w:val="0"/>
                                                  <w:divBdr>
                                                    <w:top w:val="none" w:sz="0" w:space="0" w:color="auto"/>
                                                    <w:left w:val="none" w:sz="0" w:space="0" w:color="auto"/>
                                                    <w:bottom w:val="none" w:sz="0" w:space="0" w:color="auto"/>
                                                    <w:right w:val="none" w:sz="0" w:space="0" w:color="auto"/>
                                                  </w:divBdr>
                                                </w:div>
                                              </w:divsChild>
                                            </w:div>
                                            <w:div w:id="1838760993">
                                              <w:marLeft w:val="0"/>
                                              <w:marRight w:val="0"/>
                                              <w:marTop w:val="0"/>
                                              <w:marBottom w:val="0"/>
                                              <w:divBdr>
                                                <w:top w:val="none" w:sz="0" w:space="0" w:color="auto"/>
                                                <w:left w:val="none" w:sz="0" w:space="0" w:color="auto"/>
                                                <w:bottom w:val="none" w:sz="0" w:space="0" w:color="auto"/>
                                                <w:right w:val="none" w:sz="0" w:space="0" w:color="auto"/>
                                              </w:divBdr>
                                              <w:divsChild>
                                                <w:div w:id="1344823712">
                                                  <w:marLeft w:val="0"/>
                                                  <w:marRight w:val="0"/>
                                                  <w:marTop w:val="0"/>
                                                  <w:marBottom w:val="0"/>
                                                  <w:divBdr>
                                                    <w:top w:val="none" w:sz="0" w:space="0" w:color="auto"/>
                                                    <w:left w:val="none" w:sz="0" w:space="0" w:color="auto"/>
                                                    <w:bottom w:val="none" w:sz="0" w:space="0" w:color="auto"/>
                                                    <w:right w:val="none" w:sz="0" w:space="0" w:color="auto"/>
                                                  </w:divBdr>
                                                </w:div>
                                              </w:divsChild>
                                            </w:div>
                                            <w:div w:id="1839155451">
                                              <w:marLeft w:val="0"/>
                                              <w:marRight w:val="0"/>
                                              <w:marTop w:val="0"/>
                                              <w:marBottom w:val="0"/>
                                              <w:divBdr>
                                                <w:top w:val="none" w:sz="0" w:space="0" w:color="auto"/>
                                                <w:left w:val="none" w:sz="0" w:space="0" w:color="auto"/>
                                                <w:bottom w:val="none" w:sz="0" w:space="0" w:color="auto"/>
                                                <w:right w:val="none" w:sz="0" w:space="0" w:color="auto"/>
                                              </w:divBdr>
                                              <w:divsChild>
                                                <w:div w:id="1163812353">
                                                  <w:marLeft w:val="0"/>
                                                  <w:marRight w:val="0"/>
                                                  <w:marTop w:val="0"/>
                                                  <w:marBottom w:val="0"/>
                                                  <w:divBdr>
                                                    <w:top w:val="none" w:sz="0" w:space="0" w:color="auto"/>
                                                    <w:left w:val="none" w:sz="0" w:space="0" w:color="auto"/>
                                                    <w:bottom w:val="none" w:sz="0" w:space="0" w:color="auto"/>
                                                    <w:right w:val="none" w:sz="0" w:space="0" w:color="auto"/>
                                                  </w:divBdr>
                                                </w:div>
                                              </w:divsChild>
                                            </w:div>
                                            <w:div w:id="1862939847">
                                              <w:marLeft w:val="0"/>
                                              <w:marRight w:val="0"/>
                                              <w:marTop w:val="0"/>
                                              <w:marBottom w:val="0"/>
                                              <w:divBdr>
                                                <w:top w:val="none" w:sz="0" w:space="0" w:color="auto"/>
                                                <w:left w:val="none" w:sz="0" w:space="0" w:color="auto"/>
                                                <w:bottom w:val="none" w:sz="0" w:space="0" w:color="auto"/>
                                                <w:right w:val="none" w:sz="0" w:space="0" w:color="auto"/>
                                              </w:divBdr>
                                              <w:divsChild>
                                                <w:div w:id="433600595">
                                                  <w:marLeft w:val="0"/>
                                                  <w:marRight w:val="0"/>
                                                  <w:marTop w:val="0"/>
                                                  <w:marBottom w:val="0"/>
                                                  <w:divBdr>
                                                    <w:top w:val="none" w:sz="0" w:space="0" w:color="auto"/>
                                                    <w:left w:val="none" w:sz="0" w:space="0" w:color="auto"/>
                                                    <w:bottom w:val="none" w:sz="0" w:space="0" w:color="auto"/>
                                                    <w:right w:val="none" w:sz="0" w:space="0" w:color="auto"/>
                                                  </w:divBdr>
                                                </w:div>
                                              </w:divsChild>
                                            </w:div>
                                            <w:div w:id="1870484848">
                                              <w:marLeft w:val="0"/>
                                              <w:marRight w:val="0"/>
                                              <w:marTop w:val="0"/>
                                              <w:marBottom w:val="0"/>
                                              <w:divBdr>
                                                <w:top w:val="none" w:sz="0" w:space="0" w:color="auto"/>
                                                <w:left w:val="none" w:sz="0" w:space="0" w:color="auto"/>
                                                <w:bottom w:val="none" w:sz="0" w:space="0" w:color="auto"/>
                                                <w:right w:val="none" w:sz="0" w:space="0" w:color="auto"/>
                                              </w:divBdr>
                                              <w:divsChild>
                                                <w:div w:id="226502672">
                                                  <w:marLeft w:val="0"/>
                                                  <w:marRight w:val="0"/>
                                                  <w:marTop w:val="0"/>
                                                  <w:marBottom w:val="0"/>
                                                  <w:divBdr>
                                                    <w:top w:val="none" w:sz="0" w:space="0" w:color="auto"/>
                                                    <w:left w:val="none" w:sz="0" w:space="0" w:color="auto"/>
                                                    <w:bottom w:val="none" w:sz="0" w:space="0" w:color="auto"/>
                                                    <w:right w:val="none" w:sz="0" w:space="0" w:color="auto"/>
                                                  </w:divBdr>
                                                </w:div>
                                              </w:divsChild>
                                            </w:div>
                                            <w:div w:id="1899434580">
                                              <w:marLeft w:val="0"/>
                                              <w:marRight w:val="0"/>
                                              <w:marTop w:val="0"/>
                                              <w:marBottom w:val="0"/>
                                              <w:divBdr>
                                                <w:top w:val="none" w:sz="0" w:space="0" w:color="auto"/>
                                                <w:left w:val="none" w:sz="0" w:space="0" w:color="auto"/>
                                                <w:bottom w:val="none" w:sz="0" w:space="0" w:color="auto"/>
                                                <w:right w:val="none" w:sz="0" w:space="0" w:color="auto"/>
                                              </w:divBdr>
                                              <w:divsChild>
                                                <w:div w:id="648092156">
                                                  <w:marLeft w:val="0"/>
                                                  <w:marRight w:val="0"/>
                                                  <w:marTop w:val="0"/>
                                                  <w:marBottom w:val="0"/>
                                                  <w:divBdr>
                                                    <w:top w:val="none" w:sz="0" w:space="0" w:color="auto"/>
                                                    <w:left w:val="none" w:sz="0" w:space="0" w:color="auto"/>
                                                    <w:bottom w:val="none" w:sz="0" w:space="0" w:color="auto"/>
                                                    <w:right w:val="none" w:sz="0" w:space="0" w:color="auto"/>
                                                  </w:divBdr>
                                                </w:div>
                                              </w:divsChild>
                                            </w:div>
                                            <w:div w:id="1932202742">
                                              <w:marLeft w:val="0"/>
                                              <w:marRight w:val="0"/>
                                              <w:marTop w:val="0"/>
                                              <w:marBottom w:val="0"/>
                                              <w:divBdr>
                                                <w:top w:val="none" w:sz="0" w:space="0" w:color="auto"/>
                                                <w:left w:val="none" w:sz="0" w:space="0" w:color="auto"/>
                                                <w:bottom w:val="none" w:sz="0" w:space="0" w:color="auto"/>
                                                <w:right w:val="none" w:sz="0" w:space="0" w:color="auto"/>
                                              </w:divBdr>
                                              <w:divsChild>
                                                <w:div w:id="1436906530">
                                                  <w:marLeft w:val="0"/>
                                                  <w:marRight w:val="0"/>
                                                  <w:marTop w:val="0"/>
                                                  <w:marBottom w:val="0"/>
                                                  <w:divBdr>
                                                    <w:top w:val="none" w:sz="0" w:space="0" w:color="auto"/>
                                                    <w:left w:val="none" w:sz="0" w:space="0" w:color="auto"/>
                                                    <w:bottom w:val="none" w:sz="0" w:space="0" w:color="auto"/>
                                                    <w:right w:val="none" w:sz="0" w:space="0" w:color="auto"/>
                                                  </w:divBdr>
                                                </w:div>
                                              </w:divsChild>
                                            </w:div>
                                            <w:div w:id="1953202168">
                                              <w:marLeft w:val="0"/>
                                              <w:marRight w:val="0"/>
                                              <w:marTop w:val="0"/>
                                              <w:marBottom w:val="0"/>
                                              <w:divBdr>
                                                <w:top w:val="none" w:sz="0" w:space="0" w:color="auto"/>
                                                <w:left w:val="none" w:sz="0" w:space="0" w:color="auto"/>
                                                <w:bottom w:val="none" w:sz="0" w:space="0" w:color="auto"/>
                                                <w:right w:val="none" w:sz="0" w:space="0" w:color="auto"/>
                                              </w:divBdr>
                                              <w:divsChild>
                                                <w:div w:id="1965384937">
                                                  <w:marLeft w:val="0"/>
                                                  <w:marRight w:val="0"/>
                                                  <w:marTop w:val="0"/>
                                                  <w:marBottom w:val="0"/>
                                                  <w:divBdr>
                                                    <w:top w:val="none" w:sz="0" w:space="0" w:color="auto"/>
                                                    <w:left w:val="none" w:sz="0" w:space="0" w:color="auto"/>
                                                    <w:bottom w:val="none" w:sz="0" w:space="0" w:color="auto"/>
                                                    <w:right w:val="none" w:sz="0" w:space="0" w:color="auto"/>
                                                  </w:divBdr>
                                                </w:div>
                                              </w:divsChild>
                                            </w:div>
                                            <w:div w:id="1988166057">
                                              <w:marLeft w:val="0"/>
                                              <w:marRight w:val="0"/>
                                              <w:marTop w:val="0"/>
                                              <w:marBottom w:val="0"/>
                                              <w:divBdr>
                                                <w:top w:val="none" w:sz="0" w:space="0" w:color="auto"/>
                                                <w:left w:val="none" w:sz="0" w:space="0" w:color="auto"/>
                                                <w:bottom w:val="none" w:sz="0" w:space="0" w:color="auto"/>
                                                <w:right w:val="none" w:sz="0" w:space="0" w:color="auto"/>
                                              </w:divBdr>
                                              <w:divsChild>
                                                <w:div w:id="1605068443">
                                                  <w:marLeft w:val="0"/>
                                                  <w:marRight w:val="0"/>
                                                  <w:marTop w:val="0"/>
                                                  <w:marBottom w:val="0"/>
                                                  <w:divBdr>
                                                    <w:top w:val="none" w:sz="0" w:space="0" w:color="auto"/>
                                                    <w:left w:val="none" w:sz="0" w:space="0" w:color="auto"/>
                                                    <w:bottom w:val="none" w:sz="0" w:space="0" w:color="auto"/>
                                                    <w:right w:val="none" w:sz="0" w:space="0" w:color="auto"/>
                                                  </w:divBdr>
                                                </w:div>
                                              </w:divsChild>
                                            </w:div>
                                            <w:div w:id="1992755720">
                                              <w:marLeft w:val="0"/>
                                              <w:marRight w:val="0"/>
                                              <w:marTop w:val="0"/>
                                              <w:marBottom w:val="0"/>
                                              <w:divBdr>
                                                <w:top w:val="none" w:sz="0" w:space="0" w:color="auto"/>
                                                <w:left w:val="none" w:sz="0" w:space="0" w:color="auto"/>
                                                <w:bottom w:val="none" w:sz="0" w:space="0" w:color="auto"/>
                                                <w:right w:val="none" w:sz="0" w:space="0" w:color="auto"/>
                                              </w:divBdr>
                                              <w:divsChild>
                                                <w:div w:id="1025256978">
                                                  <w:marLeft w:val="0"/>
                                                  <w:marRight w:val="0"/>
                                                  <w:marTop w:val="0"/>
                                                  <w:marBottom w:val="0"/>
                                                  <w:divBdr>
                                                    <w:top w:val="none" w:sz="0" w:space="0" w:color="auto"/>
                                                    <w:left w:val="none" w:sz="0" w:space="0" w:color="auto"/>
                                                    <w:bottom w:val="none" w:sz="0" w:space="0" w:color="auto"/>
                                                    <w:right w:val="none" w:sz="0" w:space="0" w:color="auto"/>
                                                  </w:divBdr>
                                                </w:div>
                                              </w:divsChild>
                                            </w:div>
                                            <w:div w:id="1999652755">
                                              <w:marLeft w:val="0"/>
                                              <w:marRight w:val="0"/>
                                              <w:marTop w:val="0"/>
                                              <w:marBottom w:val="0"/>
                                              <w:divBdr>
                                                <w:top w:val="none" w:sz="0" w:space="0" w:color="auto"/>
                                                <w:left w:val="none" w:sz="0" w:space="0" w:color="auto"/>
                                                <w:bottom w:val="none" w:sz="0" w:space="0" w:color="auto"/>
                                                <w:right w:val="none" w:sz="0" w:space="0" w:color="auto"/>
                                              </w:divBdr>
                                              <w:divsChild>
                                                <w:div w:id="663166094">
                                                  <w:marLeft w:val="0"/>
                                                  <w:marRight w:val="0"/>
                                                  <w:marTop w:val="0"/>
                                                  <w:marBottom w:val="0"/>
                                                  <w:divBdr>
                                                    <w:top w:val="none" w:sz="0" w:space="0" w:color="auto"/>
                                                    <w:left w:val="none" w:sz="0" w:space="0" w:color="auto"/>
                                                    <w:bottom w:val="none" w:sz="0" w:space="0" w:color="auto"/>
                                                    <w:right w:val="none" w:sz="0" w:space="0" w:color="auto"/>
                                                  </w:divBdr>
                                                </w:div>
                                              </w:divsChild>
                                            </w:div>
                                            <w:div w:id="2007127743">
                                              <w:marLeft w:val="0"/>
                                              <w:marRight w:val="0"/>
                                              <w:marTop w:val="0"/>
                                              <w:marBottom w:val="0"/>
                                              <w:divBdr>
                                                <w:top w:val="none" w:sz="0" w:space="0" w:color="auto"/>
                                                <w:left w:val="none" w:sz="0" w:space="0" w:color="auto"/>
                                                <w:bottom w:val="none" w:sz="0" w:space="0" w:color="auto"/>
                                                <w:right w:val="none" w:sz="0" w:space="0" w:color="auto"/>
                                              </w:divBdr>
                                              <w:divsChild>
                                                <w:div w:id="1179467667">
                                                  <w:marLeft w:val="0"/>
                                                  <w:marRight w:val="0"/>
                                                  <w:marTop w:val="0"/>
                                                  <w:marBottom w:val="0"/>
                                                  <w:divBdr>
                                                    <w:top w:val="none" w:sz="0" w:space="0" w:color="auto"/>
                                                    <w:left w:val="none" w:sz="0" w:space="0" w:color="auto"/>
                                                    <w:bottom w:val="none" w:sz="0" w:space="0" w:color="auto"/>
                                                    <w:right w:val="none" w:sz="0" w:space="0" w:color="auto"/>
                                                  </w:divBdr>
                                                </w:div>
                                              </w:divsChild>
                                            </w:div>
                                            <w:div w:id="2041513634">
                                              <w:marLeft w:val="0"/>
                                              <w:marRight w:val="0"/>
                                              <w:marTop w:val="0"/>
                                              <w:marBottom w:val="0"/>
                                              <w:divBdr>
                                                <w:top w:val="none" w:sz="0" w:space="0" w:color="auto"/>
                                                <w:left w:val="none" w:sz="0" w:space="0" w:color="auto"/>
                                                <w:bottom w:val="none" w:sz="0" w:space="0" w:color="auto"/>
                                                <w:right w:val="none" w:sz="0" w:space="0" w:color="auto"/>
                                              </w:divBdr>
                                              <w:divsChild>
                                                <w:div w:id="1915048412">
                                                  <w:marLeft w:val="0"/>
                                                  <w:marRight w:val="0"/>
                                                  <w:marTop w:val="0"/>
                                                  <w:marBottom w:val="0"/>
                                                  <w:divBdr>
                                                    <w:top w:val="none" w:sz="0" w:space="0" w:color="auto"/>
                                                    <w:left w:val="none" w:sz="0" w:space="0" w:color="auto"/>
                                                    <w:bottom w:val="none" w:sz="0" w:space="0" w:color="auto"/>
                                                    <w:right w:val="none" w:sz="0" w:space="0" w:color="auto"/>
                                                  </w:divBdr>
                                                </w:div>
                                              </w:divsChild>
                                            </w:div>
                                            <w:div w:id="2046787406">
                                              <w:marLeft w:val="0"/>
                                              <w:marRight w:val="0"/>
                                              <w:marTop w:val="0"/>
                                              <w:marBottom w:val="0"/>
                                              <w:divBdr>
                                                <w:top w:val="none" w:sz="0" w:space="0" w:color="auto"/>
                                                <w:left w:val="none" w:sz="0" w:space="0" w:color="auto"/>
                                                <w:bottom w:val="none" w:sz="0" w:space="0" w:color="auto"/>
                                                <w:right w:val="none" w:sz="0" w:space="0" w:color="auto"/>
                                              </w:divBdr>
                                              <w:divsChild>
                                                <w:div w:id="1977291103">
                                                  <w:marLeft w:val="0"/>
                                                  <w:marRight w:val="0"/>
                                                  <w:marTop w:val="0"/>
                                                  <w:marBottom w:val="0"/>
                                                  <w:divBdr>
                                                    <w:top w:val="none" w:sz="0" w:space="0" w:color="auto"/>
                                                    <w:left w:val="none" w:sz="0" w:space="0" w:color="auto"/>
                                                    <w:bottom w:val="none" w:sz="0" w:space="0" w:color="auto"/>
                                                    <w:right w:val="none" w:sz="0" w:space="0" w:color="auto"/>
                                                  </w:divBdr>
                                                </w:div>
                                              </w:divsChild>
                                            </w:div>
                                            <w:div w:id="2067220247">
                                              <w:marLeft w:val="0"/>
                                              <w:marRight w:val="0"/>
                                              <w:marTop w:val="0"/>
                                              <w:marBottom w:val="0"/>
                                              <w:divBdr>
                                                <w:top w:val="none" w:sz="0" w:space="0" w:color="auto"/>
                                                <w:left w:val="none" w:sz="0" w:space="0" w:color="auto"/>
                                                <w:bottom w:val="none" w:sz="0" w:space="0" w:color="auto"/>
                                                <w:right w:val="none" w:sz="0" w:space="0" w:color="auto"/>
                                              </w:divBdr>
                                              <w:divsChild>
                                                <w:div w:id="2000032726">
                                                  <w:marLeft w:val="0"/>
                                                  <w:marRight w:val="0"/>
                                                  <w:marTop w:val="0"/>
                                                  <w:marBottom w:val="0"/>
                                                  <w:divBdr>
                                                    <w:top w:val="none" w:sz="0" w:space="0" w:color="auto"/>
                                                    <w:left w:val="none" w:sz="0" w:space="0" w:color="auto"/>
                                                    <w:bottom w:val="none" w:sz="0" w:space="0" w:color="auto"/>
                                                    <w:right w:val="none" w:sz="0" w:space="0" w:color="auto"/>
                                                  </w:divBdr>
                                                </w:div>
                                              </w:divsChild>
                                            </w:div>
                                            <w:div w:id="2068264804">
                                              <w:marLeft w:val="0"/>
                                              <w:marRight w:val="0"/>
                                              <w:marTop w:val="0"/>
                                              <w:marBottom w:val="0"/>
                                              <w:divBdr>
                                                <w:top w:val="none" w:sz="0" w:space="0" w:color="auto"/>
                                                <w:left w:val="none" w:sz="0" w:space="0" w:color="auto"/>
                                                <w:bottom w:val="none" w:sz="0" w:space="0" w:color="auto"/>
                                                <w:right w:val="none" w:sz="0" w:space="0" w:color="auto"/>
                                              </w:divBdr>
                                              <w:divsChild>
                                                <w:div w:id="102767988">
                                                  <w:marLeft w:val="0"/>
                                                  <w:marRight w:val="0"/>
                                                  <w:marTop w:val="0"/>
                                                  <w:marBottom w:val="0"/>
                                                  <w:divBdr>
                                                    <w:top w:val="none" w:sz="0" w:space="0" w:color="auto"/>
                                                    <w:left w:val="none" w:sz="0" w:space="0" w:color="auto"/>
                                                    <w:bottom w:val="none" w:sz="0" w:space="0" w:color="auto"/>
                                                    <w:right w:val="none" w:sz="0" w:space="0" w:color="auto"/>
                                                  </w:divBdr>
                                                </w:div>
                                              </w:divsChild>
                                            </w:div>
                                            <w:div w:id="2078551160">
                                              <w:marLeft w:val="0"/>
                                              <w:marRight w:val="0"/>
                                              <w:marTop w:val="0"/>
                                              <w:marBottom w:val="0"/>
                                              <w:divBdr>
                                                <w:top w:val="none" w:sz="0" w:space="0" w:color="auto"/>
                                                <w:left w:val="none" w:sz="0" w:space="0" w:color="auto"/>
                                                <w:bottom w:val="none" w:sz="0" w:space="0" w:color="auto"/>
                                                <w:right w:val="none" w:sz="0" w:space="0" w:color="auto"/>
                                              </w:divBdr>
                                              <w:divsChild>
                                                <w:div w:id="1129517420">
                                                  <w:marLeft w:val="0"/>
                                                  <w:marRight w:val="0"/>
                                                  <w:marTop w:val="0"/>
                                                  <w:marBottom w:val="0"/>
                                                  <w:divBdr>
                                                    <w:top w:val="none" w:sz="0" w:space="0" w:color="auto"/>
                                                    <w:left w:val="none" w:sz="0" w:space="0" w:color="auto"/>
                                                    <w:bottom w:val="none" w:sz="0" w:space="0" w:color="auto"/>
                                                    <w:right w:val="none" w:sz="0" w:space="0" w:color="auto"/>
                                                  </w:divBdr>
                                                </w:div>
                                              </w:divsChild>
                                            </w:div>
                                            <w:div w:id="2088576498">
                                              <w:marLeft w:val="0"/>
                                              <w:marRight w:val="0"/>
                                              <w:marTop w:val="0"/>
                                              <w:marBottom w:val="0"/>
                                              <w:divBdr>
                                                <w:top w:val="none" w:sz="0" w:space="0" w:color="auto"/>
                                                <w:left w:val="none" w:sz="0" w:space="0" w:color="auto"/>
                                                <w:bottom w:val="none" w:sz="0" w:space="0" w:color="auto"/>
                                                <w:right w:val="none" w:sz="0" w:space="0" w:color="auto"/>
                                              </w:divBdr>
                                              <w:divsChild>
                                                <w:div w:id="378625277">
                                                  <w:marLeft w:val="0"/>
                                                  <w:marRight w:val="0"/>
                                                  <w:marTop w:val="0"/>
                                                  <w:marBottom w:val="0"/>
                                                  <w:divBdr>
                                                    <w:top w:val="none" w:sz="0" w:space="0" w:color="auto"/>
                                                    <w:left w:val="none" w:sz="0" w:space="0" w:color="auto"/>
                                                    <w:bottom w:val="none" w:sz="0" w:space="0" w:color="auto"/>
                                                    <w:right w:val="none" w:sz="0" w:space="0" w:color="auto"/>
                                                  </w:divBdr>
                                                </w:div>
                                              </w:divsChild>
                                            </w:div>
                                            <w:div w:id="2088917166">
                                              <w:marLeft w:val="0"/>
                                              <w:marRight w:val="0"/>
                                              <w:marTop w:val="0"/>
                                              <w:marBottom w:val="0"/>
                                              <w:divBdr>
                                                <w:top w:val="none" w:sz="0" w:space="0" w:color="auto"/>
                                                <w:left w:val="none" w:sz="0" w:space="0" w:color="auto"/>
                                                <w:bottom w:val="none" w:sz="0" w:space="0" w:color="auto"/>
                                                <w:right w:val="none" w:sz="0" w:space="0" w:color="auto"/>
                                              </w:divBdr>
                                              <w:divsChild>
                                                <w:div w:id="1902598197">
                                                  <w:marLeft w:val="0"/>
                                                  <w:marRight w:val="0"/>
                                                  <w:marTop w:val="0"/>
                                                  <w:marBottom w:val="0"/>
                                                  <w:divBdr>
                                                    <w:top w:val="none" w:sz="0" w:space="0" w:color="auto"/>
                                                    <w:left w:val="none" w:sz="0" w:space="0" w:color="auto"/>
                                                    <w:bottom w:val="none" w:sz="0" w:space="0" w:color="auto"/>
                                                    <w:right w:val="none" w:sz="0" w:space="0" w:color="auto"/>
                                                  </w:divBdr>
                                                </w:div>
                                              </w:divsChild>
                                            </w:div>
                                            <w:div w:id="2097818184">
                                              <w:marLeft w:val="0"/>
                                              <w:marRight w:val="0"/>
                                              <w:marTop w:val="0"/>
                                              <w:marBottom w:val="0"/>
                                              <w:divBdr>
                                                <w:top w:val="none" w:sz="0" w:space="0" w:color="auto"/>
                                                <w:left w:val="none" w:sz="0" w:space="0" w:color="auto"/>
                                                <w:bottom w:val="none" w:sz="0" w:space="0" w:color="auto"/>
                                                <w:right w:val="none" w:sz="0" w:space="0" w:color="auto"/>
                                              </w:divBdr>
                                              <w:divsChild>
                                                <w:div w:id="1170678976">
                                                  <w:marLeft w:val="0"/>
                                                  <w:marRight w:val="0"/>
                                                  <w:marTop w:val="0"/>
                                                  <w:marBottom w:val="0"/>
                                                  <w:divBdr>
                                                    <w:top w:val="none" w:sz="0" w:space="0" w:color="auto"/>
                                                    <w:left w:val="none" w:sz="0" w:space="0" w:color="auto"/>
                                                    <w:bottom w:val="none" w:sz="0" w:space="0" w:color="auto"/>
                                                    <w:right w:val="none" w:sz="0" w:space="0" w:color="auto"/>
                                                  </w:divBdr>
                                                </w:div>
                                              </w:divsChild>
                                            </w:div>
                                            <w:div w:id="2108378587">
                                              <w:marLeft w:val="0"/>
                                              <w:marRight w:val="0"/>
                                              <w:marTop w:val="0"/>
                                              <w:marBottom w:val="0"/>
                                              <w:divBdr>
                                                <w:top w:val="none" w:sz="0" w:space="0" w:color="auto"/>
                                                <w:left w:val="none" w:sz="0" w:space="0" w:color="auto"/>
                                                <w:bottom w:val="none" w:sz="0" w:space="0" w:color="auto"/>
                                                <w:right w:val="none" w:sz="0" w:space="0" w:color="auto"/>
                                              </w:divBdr>
                                              <w:divsChild>
                                                <w:div w:id="637761110">
                                                  <w:marLeft w:val="0"/>
                                                  <w:marRight w:val="0"/>
                                                  <w:marTop w:val="0"/>
                                                  <w:marBottom w:val="0"/>
                                                  <w:divBdr>
                                                    <w:top w:val="none" w:sz="0" w:space="0" w:color="auto"/>
                                                    <w:left w:val="none" w:sz="0" w:space="0" w:color="auto"/>
                                                    <w:bottom w:val="none" w:sz="0" w:space="0" w:color="auto"/>
                                                    <w:right w:val="none" w:sz="0" w:space="0" w:color="auto"/>
                                                  </w:divBdr>
                                                </w:div>
                                              </w:divsChild>
                                            </w:div>
                                            <w:div w:id="2120837180">
                                              <w:marLeft w:val="0"/>
                                              <w:marRight w:val="0"/>
                                              <w:marTop w:val="0"/>
                                              <w:marBottom w:val="0"/>
                                              <w:divBdr>
                                                <w:top w:val="none" w:sz="0" w:space="0" w:color="auto"/>
                                                <w:left w:val="none" w:sz="0" w:space="0" w:color="auto"/>
                                                <w:bottom w:val="none" w:sz="0" w:space="0" w:color="auto"/>
                                                <w:right w:val="none" w:sz="0" w:space="0" w:color="auto"/>
                                              </w:divBdr>
                                              <w:divsChild>
                                                <w:div w:id="735275028">
                                                  <w:marLeft w:val="0"/>
                                                  <w:marRight w:val="0"/>
                                                  <w:marTop w:val="0"/>
                                                  <w:marBottom w:val="0"/>
                                                  <w:divBdr>
                                                    <w:top w:val="none" w:sz="0" w:space="0" w:color="auto"/>
                                                    <w:left w:val="none" w:sz="0" w:space="0" w:color="auto"/>
                                                    <w:bottom w:val="none" w:sz="0" w:space="0" w:color="auto"/>
                                                    <w:right w:val="none" w:sz="0" w:space="0" w:color="auto"/>
                                                  </w:divBdr>
                                                </w:div>
                                              </w:divsChild>
                                            </w:div>
                                            <w:div w:id="2124615715">
                                              <w:marLeft w:val="0"/>
                                              <w:marRight w:val="0"/>
                                              <w:marTop w:val="0"/>
                                              <w:marBottom w:val="0"/>
                                              <w:divBdr>
                                                <w:top w:val="none" w:sz="0" w:space="0" w:color="auto"/>
                                                <w:left w:val="none" w:sz="0" w:space="0" w:color="auto"/>
                                                <w:bottom w:val="none" w:sz="0" w:space="0" w:color="auto"/>
                                                <w:right w:val="none" w:sz="0" w:space="0" w:color="auto"/>
                                              </w:divBdr>
                                              <w:divsChild>
                                                <w:div w:id="34571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37557">
                                          <w:marLeft w:val="0"/>
                                          <w:marRight w:val="0"/>
                                          <w:marTop w:val="0"/>
                                          <w:marBottom w:val="0"/>
                                          <w:divBdr>
                                            <w:top w:val="none" w:sz="0" w:space="0" w:color="auto"/>
                                            <w:left w:val="none" w:sz="0" w:space="0" w:color="auto"/>
                                            <w:bottom w:val="none" w:sz="0" w:space="0" w:color="auto"/>
                                            <w:right w:val="none" w:sz="0" w:space="0" w:color="auto"/>
                                          </w:divBdr>
                                          <w:divsChild>
                                            <w:div w:id="1138914572">
                                              <w:marLeft w:val="0"/>
                                              <w:marRight w:val="0"/>
                                              <w:marTop w:val="0"/>
                                              <w:marBottom w:val="0"/>
                                              <w:divBdr>
                                                <w:top w:val="none" w:sz="0" w:space="0" w:color="auto"/>
                                                <w:left w:val="none" w:sz="0" w:space="0" w:color="auto"/>
                                                <w:bottom w:val="none" w:sz="0" w:space="0" w:color="auto"/>
                                                <w:right w:val="none" w:sz="0" w:space="0" w:color="auto"/>
                                              </w:divBdr>
                                            </w:div>
                                          </w:divsChild>
                                        </w:div>
                                        <w:div w:id="1903103941">
                                          <w:marLeft w:val="0"/>
                                          <w:marRight w:val="0"/>
                                          <w:marTop w:val="0"/>
                                          <w:marBottom w:val="0"/>
                                          <w:divBdr>
                                            <w:top w:val="none" w:sz="0" w:space="0" w:color="auto"/>
                                            <w:left w:val="none" w:sz="0" w:space="0" w:color="auto"/>
                                            <w:bottom w:val="none" w:sz="0" w:space="0" w:color="auto"/>
                                            <w:right w:val="none" w:sz="0" w:space="0" w:color="auto"/>
                                          </w:divBdr>
                                          <w:divsChild>
                                            <w:div w:id="1606187450">
                                              <w:marLeft w:val="0"/>
                                              <w:marRight w:val="0"/>
                                              <w:marTop w:val="0"/>
                                              <w:marBottom w:val="0"/>
                                              <w:divBdr>
                                                <w:top w:val="none" w:sz="0" w:space="0" w:color="auto"/>
                                                <w:left w:val="none" w:sz="0" w:space="0" w:color="auto"/>
                                                <w:bottom w:val="none" w:sz="0" w:space="0" w:color="auto"/>
                                                <w:right w:val="none" w:sz="0" w:space="0" w:color="auto"/>
                                              </w:divBdr>
                                            </w:div>
                                          </w:divsChild>
                                        </w:div>
                                        <w:div w:id="1985230987">
                                          <w:marLeft w:val="0"/>
                                          <w:marRight w:val="0"/>
                                          <w:marTop w:val="0"/>
                                          <w:marBottom w:val="0"/>
                                          <w:divBdr>
                                            <w:top w:val="none" w:sz="0" w:space="0" w:color="auto"/>
                                            <w:left w:val="none" w:sz="0" w:space="0" w:color="auto"/>
                                            <w:bottom w:val="none" w:sz="0" w:space="0" w:color="auto"/>
                                            <w:right w:val="none" w:sz="0" w:space="0" w:color="auto"/>
                                          </w:divBdr>
                                          <w:divsChild>
                                            <w:div w:id="380517640">
                                              <w:marLeft w:val="0"/>
                                              <w:marRight w:val="0"/>
                                              <w:marTop w:val="0"/>
                                              <w:marBottom w:val="0"/>
                                              <w:divBdr>
                                                <w:top w:val="none" w:sz="0" w:space="0" w:color="auto"/>
                                                <w:left w:val="none" w:sz="0" w:space="0" w:color="auto"/>
                                                <w:bottom w:val="none" w:sz="0" w:space="0" w:color="auto"/>
                                                <w:right w:val="none" w:sz="0" w:space="0" w:color="auto"/>
                                              </w:divBdr>
                                            </w:div>
                                          </w:divsChild>
                                        </w:div>
                                        <w:div w:id="2033803169">
                                          <w:marLeft w:val="0"/>
                                          <w:marRight w:val="0"/>
                                          <w:marTop w:val="0"/>
                                          <w:marBottom w:val="0"/>
                                          <w:divBdr>
                                            <w:top w:val="none" w:sz="0" w:space="0" w:color="auto"/>
                                            <w:left w:val="none" w:sz="0" w:space="0" w:color="auto"/>
                                            <w:bottom w:val="none" w:sz="0" w:space="0" w:color="auto"/>
                                            <w:right w:val="none" w:sz="0" w:space="0" w:color="auto"/>
                                          </w:divBdr>
                                          <w:divsChild>
                                            <w:div w:id="1627422278">
                                              <w:marLeft w:val="0"/>
                                              <w:marRight w:val="0"/>
                                              <w:marTop w:val="0"/>
                                              <w:marBottom w:val="0"/>
                                              <w:divBdr>
                                                <w:top w:val="none" w:sz="0" w:space="0" w:color="auto"/>
                                                <w:left w:val="none" w:sz="0" w:space="0" w:color="auto"/>
                                                <w:bottom w:val="none" w:sz="0" w:space="0" w:color="auto"/>
                                                <w:right w:val="none" w:sz="0" w:space="0" w:color="auto"/>
                                              </w:divBdr>
                                              <w:divsChild>
                                                <w:div w:id="89203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138321">
                                      <w:marLeft w:val="0"/>
                                      <w:marRight w:val="0"/>
                                      <w:marTop w:val="0"/>
                                      <w:marBottom w:val="0"/>
                                      <w:divBdr>
                                        <w:top w:val="none" w:sz="0" w:space="0" w:color="auto"/>
                                        <w:left w:val="none" w:sz="0" w:space="0" w:color="auto"/>
                                        <w:bottom w:val="none" w:sz="0" w:space="0" w:color="auto"/>
                                        <w:right w:val="none" w:sz="0" w:space="0" w:color="auto"/>
                                      </w:divBdr>
                                      <w:divsChild>
                                        <w:div w:id="957489040">
                                          <w:marLeft w:val="0"/>
                                          <w:marRight w:val="0"/>
                                          <w:marTop w:val="0"/>
                                          <w:marBottom w:val="0"/>
                                          <w:divBdr>
                                            <w:top w:val="none" w:sz="0" w:space="0" w:color="auto"/>
                                            <w:left w:val="none" w:sz="0" w:space="0" w:color="auto"/>
                                            <w:bottom w:val="none" w:sz="0" w:space="0" w:color="auto"/>
                                            <w:right w:val="none" w:sz="0" w:space="0" w:color="auto"/>
                                          </w:divBdr>
                                        </w:div>
                                      </w:divsChild>
                                    </w:div>
                                    <w:div w:id="1632249469">
                                      <w:marLeft w:val="0"/>
                                      <w:marRight w:val="0"/>
                                      <w:marTop w:val="0"/>
                                      <w:marBottom w:val="0"/>
                                      <w:divBdr>
                                        <w:top w:val="none" w:sz="0" w:space="0" w:color="auto"/>
                                        <w:left w:val="none" w:sz="0" w:space="0" w:color="auto"/>
                                        <w:bottom w:val="none" w:sz="0" w:space="0" w:color="auto"/>
                                        <w:right w:val="none" w:sz="0" w:space="0" w:color="auto"/>
                                      </w:divBdr>
                                      <w:divsChild>
                                        <w:div w:id="1396395413">
                                          <w:marLeft w:val="0"/>
                                          <w:marRight w:val="0"/>
                                          <w:marTop w:val="0"/>
                                          <w:marBottom w:val="0"/>
                                          <w:divBdr>
                                            <w:top w:val="none" w:sz="0" w:space="0" w:color="auto"/>
                                            <w:left w:val="none" w:sz="0" w:space="0" w:color="auto"/>
                                            <w:bottom w:val="none" w:sz="0" w:space="0" w:color="auto"/>
                                            <w:right w:val="none" w:sz="0" w:space="0" w:color="auto"/>
                                          </w:divBdr>
                                        </w:div>
                                      </w:divsChild>
                                    </w:div>
                                    <w:div w:id="1821192166">
                                      <w:marLeft w:val="0"/>
                                      <w:marRight w:val="0"/>
                                      <w:marTop w:val="0"/>
                                      <w:marBottom w:val="0"/>
                                      <w:divBdr>
                                        <w:top w:val="none" w:sz="0" w:space="0" w:color="auto"/>
                                        <w:left w:val="none" w:sz="0" w:space="0" w:color="auto"/>
                                        <w:bottom w:val="none" w:sz="0" w:space="0" w:color="auto"/>
                                        <w:right w:val="none" w:sz="0" w:space="0" w:color="auto"/>
                                      </w:divBdr>
                                      <w:divsChild>
                                        <w:div w:id="501242038">
                                          <w:marLeft w:val="0"/>
                                          <w:marRight w:val="0"/>
                                          <w:marTop w:val="0"/>
                                          <w:marBottom w:val="0"/>
                                          <w:divBdr>
                                            <w:top w:val="none" w:sz="0" w:space="0" w:color="auto"/>
                                            <w:left w:val="none" w:sz="0" w:space="0" w:color="auto"/>
                                            <w:bottom w:val="none" w:sz="0" w:space="0" w:color="auto"/>
                                            <w:right w:val="none" w:sz="0" w:space="0" w:color="auto"/>
                                          </w:divBdr>
                                          <w:divsChild>
                                            <w:div w:id="14115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38084">
                                      <w:marLeft w:val="0"/>
                                      <w:marRight w:val="0"/>
                                      <w:marTop w:val="0"/>
                                      <w:marBottom w:val="0"/>
                                      <w:divBdr>
                                        <w:top w:val="none" w:sz="0" w:space="0" w:color="auto"/>
                                        <w:left w:val="none" w:sz="0" w:space="0" w:color="auto"/>
                                        <w:bottom w:val="none" w:sz="0" w:space="0" w:color="auto"/>
                                        <w:right w:val="none" w:sz="0" w:space="0" w:color="auto"/>
                                      </w:divBdr>
                                      <w:divsChild>
                                        <w:div w:id="289166882">
                                          <w:marLeft w:val="0"/>
                                          <w:marRight w:val="0"/>
                                          <w:marTop w:val="0"/>
                                          <w:marBottom w:val="0"/>
                                          <w:divBdr>
                                            <w:top w:val="none" w:sz="0" w:space="0" w:color="auto"/>
                                            <w:left w:val="none" w:sz="0" w:space="0" w:color="auto"/>
                                            <w:bottom w:val="none" w:sz="0" w:space="0" w:color="auto"/>
                                            <w:right w:val="none" w:sz="0" w:space="0" w:color="auto"/>
                                          </w:divBdr>
                                        </w:div>
                                      </w:divsChild>
                                    </w:div>
                                    <w:div w:id="2102873552">
                                      <w:marLeft w:val="0"/>
                                      <w:marRight w:val="0"/>
                                      <w:marTop w:val="0"/>
                                      <w:marBottom w:val="0"/>
                                      <w:divBdr>
                                        <w:top w:val="none" w:sz="0" w:space="0" w:color="auto"/>
                                        <w:left w:val="none" w:sz="0" w:space="0" w:color="auto"/>
                                        <w:bottom w:val="none" w:sz="0" w:space="0" w:color="auto"/>
                                        <w:right w:val="none" w:sz="0" w:space="0" w:color="auto"/>
                                      </w:divBdr>
                                      <w:divsChild>
                                        <w:div w:id="20433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2560576">
      <w:bodyDiv w:val="1"/>
      <w:marLeft w:val="0"/>
      <w:marRight w:val="0"/>
      <w:marTop w:val="0"/>
      <w:marBottom w:val="0"/>
      <w:divBdr>
        <w:top w:val="none" w:sz="0" w:space="0" w:color="auto"/>
        <w:left w:val="none" w:sz="0" w:space="0" w:color="auto"/>
        <w:bottom w:val="none" w:sz="0" w:space="0" w:color="auto"/>
        <w:right w:val="none" w:sz="0" w:space="0" w:color="auto"/>
      </w:divBdr>
      <w:divsChild>
        <w:div w:id="1476096795">
          <w:marLeft w:val="0"/>
          <w:marRight w:val="0"/>
          <w:marTop w:val="0"/>
          <w:marBottom w:val="0"/>
          <w:divBdr>
            <w:top w:val="none" w:sz="0" w:space="0" w:color="auto"/>
            <w:left w:val="none" w:sz="0" w:space="0" w:color="auto"/>
            <w:bottom w:val="none" w:sz="0" w:space="0" w:color="auto"/>
            <w:right w:val="none" w:sz="0" w:space="0" w:color="auto"/>
          </w:divBdr>
          <w:divsChild>
            <w:div w:id="268390932">
              <w:marLeft w:val="0"/>
              <w:marRight w:val="0"/>
              <w:marTop w:val="0"/>
              <w:marBottom w:val="0"/>
              <w:divBdr>
                <w:top w:val="none" w:sz="0" w:space="0" w:color="auto"/>
                <w:left w:val="none" w:sz="0" w:space="0" w:color="auto"/>
                <w:bottom w:val="none" w:sz="0" w:space="0" w:color="auto"/>
                <w:right w:val="none" w:sz="0" w:space="0" w:color="auto"/>
              </w:divBdr>
              <w:divsChild>
                <w:div w:id="19742678">
                  <w:marLeft w:val="0"/>
                  <w:marRight w:val="0"/>
                  <w:marTop w:val="0"/>
                  <w:marBottom w:val="0"/>
                  <w:divBdr>
                    <w:top w:val="none" w:sz="0" w:space="0" w:color="auto"/>
                    <w:left w:val="none" w:sz="0" w:space="0" w:color="auto"/>
                    <w:bottom w:val="none" w:sz="0" w:space="0" w:color="auto"/>
                    <w:right w:val="none" w:sz="0" w:space="0" w:color="auto"/>
                  </w:divBdr>
                  <w:divsChild>
                    <w:div w:id="531576145">
                      <w:marLeft w:val="0"/>
                      <w:marRight w:val="0"/>
                      <w:marTop w:val="0"/>
                      <w:marBottom w:val="0"/>
                      <w:divBdr>
                        <w:top w:val="none" w:sz="0" w:space="0" w:color="auto"/>
                        <w:left w:val="none" w:sz="0" w:space="0" w:color="auto"/>
                        <w:bottom w:val="none" w:sz="0" w:space="0" w:color="auto"/>
                        <w:right w:val="none" w:sz="0" w:space="0" w:color="auto"/>
                      </w:divBdr>
                      <w:divsChild>
                        <w:div w:id="114708788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15410891">
                              <w:marLeft w:val="0"/>
                              <w:marRight w:val="0"/>
                              <w:marTop w:val="0"/>
                              <w:marBottom w:val="0"/>
                              <w:divBdr>
                                <w:top w:val="none" w:sz="0" w:space="0" w:color="auto"/>
                                <w:left w:val="none" w:sz="0" w:space="0" w:color="auto"/>
                                <w:bottom w:val="none" w:sz="0" w:space="0" w:color="auto"/>
                                <w:right w:val="none" w:sz="0" w:space="0" w:color="auto"/>
                              </w:divBdr>
                              <w:divsChild>
                                <w:div w:id="78253331">
                                  <w:marLeft w:val="0"/>
                                  <w:marRight w:val="0"/>
                                  <w:marTop w:val="0"/>
                                  <w:marBottom w:val="0"/>
                                  <w:divBdr>
                                    <w:top w:val="none" w:sz="0" w:space="0" w:color="auto"/>
                                    <w:left w:val="none" w:sz="0" w:space="0" w:color="auto"/>
                                    <w:bottom w:val="none" w:sz="0" w:space="0" w:color="auto"/>
                                    <w:right w:val="none" w:sz="0" w:space="0" w:color="auto"/>
                                  </w:divBdr>
                                </w:div>
                                <w:div w:id="1886942810">
                                  <w:marLeft w:val="0"/>
                                  <w:marRight w:val="0"/>
                                  <w:marTop w:val="0"/>
                                  <w:marBottom w:val="0"/>
                                  <w:divBdr>
                                    <w:top w:val="none" w:sz="0" w:space="0" w:color="auto"/>
                                    <w:left w:val="none" w:sz="0" w:space="0" w:color="auto"/>
                                    <w:bottom w:val="none" w:sz="0" w:space="0" w:color="auto"/>
                                    <w:right w:val="none" w:sz="0" w:space="0" w:color="auto"/>
                                  </w:divBdr>
                                  <w:divsChild>
                                    <w:div w:id="385447885">
                                      <w:marLeft w:val="0"/>
                                      <w:marRight w:val="0"/>
                                      <w:marTop w:val="0"/>
                                      <w:marBottom w:val="0"/>
                                      <w:divBdr>
                                        <w:top w:val="none" w:sz="0" w:space="0" w:color="auto"/>
                                        <w:left w:val="none" w:sz="0" w:space="0" w:color="auto"/>
                                        <w:bottom w:val="none" w:sz="0" w:space="0" w:color="auto"/>
                                        <w:right w:val="none" w:sz="0" w:space="0" w:color="auto"/>
                                      </w:divBdr>
                                      <w:divsChild>
                                        <w:div w:id="1802381632">
                                          <w:marLeft w:val="0"/>
                                          <w:marRight w:val="0"/>
                                          <w:marTop w:val="0"/>
                                          <w:marBottom w:val="0"/>
                                          <w:divBdr>
                                            <w:top w:val="none" w:sz="0" w:space="0" w:color="auto"/>
                                            <w:left w:val="none" w:sz="0" w:space="0" w:color="auto"/>
                                            <w:bottom w:val="none" w:sz="0" w:space="0" w:color="auto"/>
                                            <w:right w:val="none" w:sz="0" w:space="0" w:color="auto"/>
                                          </w:divBdr>
                                          <w:divsChild>
                                            <w:div w:id="174753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30072">
                                      <w:marLeft w:val="0"/>
                                      <w:marRight w:val="0"/>
                                      <w:marTop w:val="0"/>
                                      <w:marBottom w:val="0"/>
                                      <w:divBdr>
                                        <w:top w:val="none" w:sz="0" w:space="0" w:color="auto"/>
                                        <w:left w:val="none" w:sz="0" w:space="0" w:color="auto"/>
                                        <w:bottom w:val="none" w:sz="0" w:space="0" w:color="auto"/>
                                        <w:right w:val="none" w:sz="0" w:space="0" w:color="auto"/>
                                      </w:divBdr>
                                    </w:div>
                                    <w:div w:id="545029775">
                                      <w:marLeft w:val="0"/>
                                      <w:marRight w:val="0"/>
                                      <w:marTop w:val="0"/>
                                      <w:marBottom w:val="0"/>
                                      <w:divBdr>
                                        <w:top w:val="none" w:sz="0" w:space="0" w:color="auto"/>
                                        <w:left w:val="none" w:sz="0" w:space="0" w:color="auto"/>
                                        <w:bottom w:val="none" w:sz="0" w:space="0" w:color="auto"/>
                                        <w:right w:val="none" w:sz="0" w:space="0" w:color="auto"/>
                                      </w:divBdr>
                                    </w:div>
                                    <w:div w:id="618688357">
                                      <w:marLeft w:val="0"/>
                                      <w:marRight w:val="0"/>
                                      <w:marTop w:val="0"/>
                                      <w:marBottom w:val="0"/>
                                      <w:divBdr>
                                        <w:top w:val="none" w:sz="0" w:space="0" w:color="auto"/>
                                        <w:left w:val="none" w:sz="0" w:space="0" w:color="auto"/>
                                        <w:bottom w:val="none" w:sz="0" w:space="0" w:color="auto"/>
                                        <w:right w:val="none" w:sz="0" w:space="0" w:color="auto"/>
                                      </w:divBdr>
                                      <w:divsChild>
                                        <w:div w:id="1028721295">
                                          <w:marLeft w:val="0"/>
                                          <w:marRight w:val="0"/>
                                          <w:marTop w:val="0"/>
                                          <w:marBottom w:val="0"/>
                                          <w:divBdr>
                                            <w:top w:val="none" w:sz="0" w:space="0" w:color="auto"/>
                                            <w:left w:val="none" w:sz="0" w:space="0" w:color="auto"/>
                                            <w:bottom w:val="none" w:sz="0" w:space="0" w:color="auto"/>
                                            <w:right w:val="none" w:sz="0" w:space="0" w:color="auto"/>
                                          </w:divBdr>
                                        </w:div>
                                      </w:divsChild>
                                    </w:div>
                                    <w:div w:id="1936940766">
                                      <w:marLeft w:val="0"/>
                                      <w:marRight w:val="0"/>
                                      <w:marTop w:val="0"/>
                                      <w:marBottom w:val="0"/>
                                      <w:divBdr>
                                        <w:top w:val="none" w:sz="0" w:space="0" w:color="auto"/>
                                        <w:left w:val="none" w:sz="0" w:space="0" w:color="auto"/>
                                        <w:bottom w:val="none" w:sz="0" w:space="0" w:color="auto"/>
                                        <w:right w:val="none" w:sz="0" w:space="0" w:color="auto"/>
                                      </w:divBdr>
                                      <w:divsChild>
                                        <w:div w:id="950818882">
                                          <w:marLeft w:val="0"/>
                                          <w:marRight w:val="0"/>
                                          <w:marTop w:val="0"/>
                                          <w:marBottom w:val="0"/>
                                          <w:divBdr>
                                            <w:top w:val="none" w:sz="0" w:space="0" w:color="auto"/>
                                            <w:left w:val="none" w:sz="0" w:space="0" w:color="auto"/>
                                            <w:bottom w:val="none" w:sz="0" w:space="0" w:color="auto"/>
                                            <w:right w:val="none" w:sz="0" w:space="0" w:color="auto"/>
                                          </w:divBdr>
                                        </w:div>
                                      </w:divsChild>
                                    </w:div>
                                    <w:div w:id="1991715688">
                                      <w:marLeft w:val="0"/>
                                      <w:marRight w:val="0"/>
                                      <w:marTop w:val="0"/>
                                      <w:marBottom w:val="0"/>
                                      <w:divBdr>
                                        <w:top w:val="none" w:sz="0" w:space="0" w:color="auto"/>
                                        <w:left w:val="none" w:sz="0" w:space="0" w:color="auto"/>
                                        <w:bottom w:val="none" w:sz="0" w:space="0" w:color="auto"/>
                                        <w:right w:val="none" w:sz="0" w:space="0" w:color="auto"/>
                                      </w:divBdr>
                                      <w:divsChild>
                                        <w:div w:id="27147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A424DF17661E4489D986D6F0EB38523" ma:contentTypeVersion="2" ma:contentTypeDescription="Create a new document." ma:contentTypeScope="" ma:versionID="82b5f7ee40dac46078a78cd6263e13aa">
  <xsd:schema xmlns:xsd="http://www.w3.org/2001/XMLSchema" xmlns:xs="http://www.w3.org/2001/XMLSchema" xmlns:p="http://schemas.microsoft.com/office/2006/metadata/properties" xmlns:ns2="4ddbfaec-22ec-46e3-892f-51511ebbdf18" targetNamespace="http://schemas.microsoft.com/office/2006/metadata/properties" ma:root="true" ma:fieldsID="666a8f40f0bf2706e25c6e8a38798937" ns2:_="">
    <xsd:import namespace="4ddbfaec-22ec-46e3-892f-51511ebbdf1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bfaec-22ec-46e3-892f-51511ebbdf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8F6E78-D1A8-487E-93BD-8F0E12EB230E}">
  <ds:schemaRefs>
    <ds:schemaRef ds:uri="http://schemas.microsoft.com/sharepoint/v3/contenttype/forms"/>
  </ds:schemaRefs>
</ds:datastoreItem>
</file>

<file path=customXml/itemProps2.xml><?xml version="1.0" encoding="utf-8"?>
<ds:datastoreItem xmlns:ds="http://schemas.openxmlformats.org/officeDocument/2006/customXml" ds:itemID="{CFA36B0D-E39A-4028-A4F0-ECC74D279320}">
  <ds:schemaRefs>
    <ds:schemaRef ds:uri="http://schemas.openxmlformats.org/officeDocument/2006/bibliography"/>
  </ds:schemaRefs>
</ds:datastoreItem>
</file>

<file path=customXml/itemProps3.xml><?xml version="1.0" encoding="utf-8"?>
<ds:datastoreItem xmlns:ds="http://schemas.openxmlformats.org/officeDocument/2006/customXml" ds:itemID="{BC6F5A3D-C897-47F8-832F-3E0CC9798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dbfaec-22ec-46e3-892f-51511ebbd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BC138F-FD3F-4B66-8E04-2544A6D326F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ddbfaec-22ec-46e3-892f-51511ebbdf1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67</Pages>
  <Words>25593</Words>
  <Characters>145885</Characters>
  <Application>Microsoft Office Word</Application>
  <DocSecurity>0</DocSecurity>
  <Lines>1215</Lines>
  <Paragraphs>342</Paragraphs>
  <ScaleCrop>false</ScaleCrop>
  <HeadingPairs>
    <vt:vector size="2" baseType="variant">
      <vt:variant>
        <vt:lpstr>Title</vt:lpstr>
      </vt:variant>
      <vt:variant>
        <vt:i4>1</vt:i4>
      </vt:variant>
    </vt:vector>
  </HeadingPairs>
  <TitlesOfParts>
    <vt:vector size="1" baseType="lpstr">
      <vt:lpstr>California Code of Regulations</vt:lpstr>
    </vt:vector>
  </TitlesOfParts>
  <Company>Department of Rehabilitation - State of California</Company>
  <LinksUpToDate>false</LinksUpToDate>
  <CharactersWithSpaces>171136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Code of Regulations</dc:title>
  <dc:subject/>
  <dc:creator>Mary</dc:creator>
  <cp:keywords/>
  <dc:description/>
  <cp:lastModifiedBy>Welz, Michele@DOR</cp:lastModifiedBy>
  <cp:revision>2</cp:revision>
  <cp:lastPrinted>2010-09-01T19:50:00Z</cp:lastPrinted>
  <dcterms:created xsi:type="dcterms:W3CDTF">2023-03-13T16:14:00Z</dcterms:created>
  <dcterms:modified xsi:type="dcterms:W3CDTF">2023-03-13T16:14:00Z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0x0101000A424DF17661E4489D986D6F0EB38523</vt:lpwstr>
  </property>
</Properties>
</file>