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4D8F" w14:textId="64EF089F" w:rsidR="00575763" w:rsidRPr="00575763" w:rsidRDefault="00B62654" w:rsidP="00B62654">
      <w:pPr>
        <w:spacing w:before="120" w:after="120" w:line="240" w:lineRule="auto"/>
        <w:jc w:val="center"/>
        <w:rPr>
          <w:rFonts w:asciiTheme="majorHAnsi" w:eastAsiaTheme="majorEastAsia" w:hAnsiTheme="majorHAnsi" w:cstheme="majorBidi"/>
          <w:b/>
          <w:bCs/>
          <w:caps/>
          <w:color w:val="0E2841" w:themeColor="text2"/>
          <w:spacing w:val="-15"/>
          <w:sz w:val="28"/>
          <w:szCs w:val="28"/>
        </w:rPr>
      </w:pPr>
      <w:r>
        <w:rPr>
          <w:rFonts w:asciiTheme="majorHAnsi" w:eastAsiaTheme="majorEastAsia" w:hAnsiTheme="majorHAnsi" w:cstheme="majorBidi"/>
          <w:b/>
          <w:bCs/>
          <w:caps/>
          <w:color w:val="0E2841" w:themeColor="text2"/>
          <w:spacing w:val="-15"/>
          <w:sz w:val="28"/>
          <w:szCs w:val="28"/>
        </w:rPr>
        <w:t>California</w:t>
      </w:r>
      <w:r w:rsidR="00575763" w:rsidRPr="00575763">
        <w:rPr>
          <w:rFonts w:asciiTheme="majorHAnsi" w:eastAsiaTheme="majorEastAsia" w:hAnsiTheme="majorHAnsi" w:cstheme="majorBidi"/>
          <w:b/>
          <w:bCs/>
          <w:caps/>
          <w:color w:val="0E2841" w:themeColor="text2"/>
          <w:spacing w:val="-15"/>
          <w:sz w:val="28"/>
          <w:szCs w:val="28"/>
        </w:rPr>
        <w:t xml:space="preserve"> Department of Rehabilitation</w:t>
      </w:r>
    </w:p>
    <w:p w14:paraId="23E037D7" w14:textId="692B89B9" w:rsidR="00717296" w:rsidRDefault="00477030" w:rsidP="00575763">
      <w:pPr>
        <w:spacing w:before="120" w:after="120" w:line="240" w:lineRule="auto"/>
        <w:jc w:val="center"/>
        <w:rPr>
          <w:rFonts w:asciiTheme="majorHAnsi" w:eastAsiaTheme="majorEastAsia" w:hAnsiTheme="majorHAnsi" w:cstheme="majorBidi"/>
          <w:b/>
          <w:bCs/>
          <w:caps/>
          <w:color w:val="0E2841" w:themeColor="text2"/>
          <w:spacing w:val="-15"/>
          <w:sz w:val="28"/>
          <w:szCs w:val="28"/>
        </w:rPr>
      </w:pPr>
      <w:r>
        <w:rPr>
          <w:rFonts w:asciiTheme="majorHAnsi" w:eastAsiaTheme="majorEastAsia" w:hAnsiTheme="majorHAnsi" w:cstheme="majorBidi"/>
          <w:b/>
          <w:bCs/>
          <w:caps/>
          <w:noProof/>
          <w:color w:val="0E2841" w:themeColor="text2"/>
          <w:spacing w:val="-15"/>
          <w:sz w:val="28"/>
          <w:szCs w:val="28"/>
        </w:rPr>
        <w:drawing>
          <wp:inline distT="0" distB="0" distL="0" distR="0" wp14:anchorId="2DEE1EBB" wp14:editId="5A85A848">
            <wp:extent cx="6858635" cy="847725"/>
            <wp:effectExtent l="0" t="0" r="0" b="9525"/>
            <wp:docPr id="1389412634" name="Picture 1" descr="BENEFITS TO INDEPENDENCE 10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12634" name="Picture 1" descr="BENEFITS TO INDEPENDENCE 101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635" cy="847725"/>
                    </a:xfrm>
                    <a:prstGeom prst="rect">
                      <a:avLst/>
                    </a:prstGeom>
                    <a:noFill/>
                  </pic:spPr>
                </pic:pic>
              </a:graphicData>
            </a:graphic>
          </wp:inline>
        </w:drawing>
      </w:r>
    </w:p>
    <w:p w14:paraId="0031905B" w14:textId="58E58C2F" w:rsidR="00B62654" w:rsidRPr="0097535A" w:rsidRDefault="00B62654" w:rsidP="0097535A">
      <w:pPr>
        <w:pStyle w:val="Heading1"/>
      </w:pPr>
      <w:r w:rsidRPr="0097535A">
        <w:t>Reporting wages to social Security Administration (SSA)</w:t>
      </w:r>
    </w:p>
    <w:p w14:paraId="762755D9" w14:textId="01EADE96" w:rsidR="00EB51F0" w:rsidRPr="00B30EFB" w:rsidRDefault="00575763" w:rsidP="00B30EFB">
      <w:pPr>
        <w:spacing w:before="120" w:after="120" w:line="240" w:lineRule="auto"/>
        <w:rPr>
          <w:rFonts w:cstheme="minorHAnsi"/>
          <w:color w:val="FF0000"/>
          <w:sz w:val="28"/>
          <w:szCs w:val="28"/>
        </w:rPr>
      </w:pPr>
      <w:r w:rsidRPr="00B30EFB">
        <w:rPr>
          <w:rFonts w:cstheme="minorHAnsi"/>
          <w:sz w:val="28"/>
          <w:szCs w:val="28"/>
        </w:rPr>
        <w:t>Social Security requires individuals who receive Supplemental Security Income (SSI) or Social Security Disability Insurance (SSDI) to report their wages every month. Timely reporting helps prevent overpayments, underpayments, or interruptions in benefits.</w:t>
      </w:r>
      <w:r w:rsidR="00B62654">
        <w:rPr>
          <w:rFonts w:cstheme="minorHAnsi"/>
          <w:sz w:val="28"/>
          <w:szCs w:val="28"/>
        </w:rPr>
        <w:t xml:space="preserve"> </w:t>
      </w:r>
      <w:r w:rsidR="00B30EFB" w:rsidRPr="00B30EFB">
        <w:rPr>
          <w:rFonts w:cstheme="minorHAnsi"/>
          <w:sz w:val="28"/>
          <w:szCs w:val="28"/>
        </w:rPr>
        <w:t>Staying on top of wage reporting doesn’t have to be stressful. With several simple reporting options available, you can choose the method that works best for you while keeping your benefits accurate and secure.</w:t>
      </w:r>
    </w:p>
    <w:p w14:paraId="61A51D1C" w14:textId="34EF3A13" w:rsidR="00F21E6F" w:rsidRPr="0097535A" w:rsidRDefault="00575763" w:rsidP="0097535A">
      <w:pPr>
        <w:pStyle w:val="Heading2"/>
      </w:pPr>
      <w:r w:rsidRPr="0097535A">
        <w:t xml:space="preserve">Ways to </w:t>
      </w:r>
      <w:proofErr w:type="gramStart"/>
      <w:r w:rsidRPr="0097535A">
        <w:t>Re</w:t>
      </w:r>
      <w:r w:rsidR="00047E77" w:rsidRPr="0097535A">
        <w:t>port</w:t>
      </w:r>
      <w:proofErr w:type="gramEnd"/>
      <w:r w:rsidRPr="0097535A">
        <w:t xml:space="preserve"> Your Wages</w:t>
      </w:r>
      <w:r w:rsidR="00047E77" w:rsidRPr="0097535A">
        <w:t xml:space="preserve">: </w:t>
      </w:r>
    </w:p>
    <w:p w14:paraId="3ADB6277" w14:textId="72B52BA2" w:rsidR="00575763" w:rsidRPr="0097535A" w:rsidRDefault="00EB51F0" w:rsidP="00B30EFB">
      <w:pPr>
        <w:pStyle w:val="ListParagraph"/>
        <w:numPr>
          <w:ilvl w:val="0"/>
          <w:numId w:val="31"/>
        </w:numPr>
        <w:spacing w:before="120" w:after="120" w:line="240" w:lineRule="auto"/>
        <w:rPr>
          <w:rFonts w:cstheme="minorHAnsi"/>
          <w:b/>
          <w:bCs/>
          <w:color w:val="467886" w:themeColor="hyperlink"/>
          <w:sz w:val="28"/>
          <w:szCs w:val="28"/>
          <w:u w:val="single"/>
        </w:rPr>
      </w:pPr>
      <w:r w:rsidRPr="00B30EFB">
        <w:rPr>
          <w:rFonts w:cstheme="minorHAnsi"/>
          <w:b/>
          <w:bCs/>
          <w:sz w:val="28"/>
          <w:szCs w:val="28"/>
        </w:rPr>
        <w:t>M</w:t>
      </w:r>
      <w:r w:rsidR="00575763" w:rsidRPr="00B30EFB">
        <w:rPr>
          <w:rFonts w:cstheme="minorHAnsi"/>
          <w:b/>
          <w:bCs/>
          <w:sz w:val="28"/>
          <w:szCs w:val="28"/>
        </w:rPr>
        <w:t>obile App (SSI only)</w:t>
      </w:r>
      <w:r w:rsidR="0097535A">
        <w:rPr>
          <w:rFonts w:cstheme="minorHAnsi"/>
          <w:b/>
          <w:bCs/>
          <w:sz w:val="28"/>
          <w:szCs w:val="28"/>
        </w:rPr>
        <w:t xml:space="preserve">: </w:t>
      </w:r>
      <w:r w:rsidR="00575763" w:rsidRPr="0097535A">
        <w:rPr>
          <w:rFonts w:cstheme="minorHAnsi"/>
          <w:sz w:val="28"/>
          <w:szCs w:val="28"/>
        </w:rPr>
        <w:t>The SSI Mobile Wage Reporting App allows recipients to report their total monthly gross wages directly from a mobile device.</w:t>
      </w:r>
    </w:p>
    <w:p w14:paraId="0D5D319F" w14:textId="08170E11" w:rsidR="00575763" w:rsidRPr="00B30EFB" w:rsidRDefault="00575763" w:rsidP="00B30EFB">
      <w:pPr>
        <w:pStyle w:val="ListParagraph"/>
        <w:numPr>
          <w:ilvl w:val="0"/>
          <w:numId w:val="21"/>
        </w:numPr>
        <w:spacing w:before="120" w:after="120" w:line="240" w:lineRule="auto"/>
        <w:contextualSpacing w:val="0"/>
        <w:rPr>
          <w:rFonts w:cstheme="minorHAnsi"/>
          <w:sz w:val="28"/>
          <w:szCs w:val="28"/>
        </w:rPr>
      </w:pPr>
      <w:r w:rsidRPr="00B30EFB">
        <w:rPr>
          <w:rFonts w:cstheme="minorHAnsi"/>
          <w:sz w:val="28"/>
          <w:szCs w:val="28"/>
        </w:rPr>
        <w:t xml:space="preserve">Available for free from the </w:t>
      </w:r>
      <w:hyperlink r:id="rId8" w:history="1">
        <w:r w:rsidR="00717296" w:rsidRPr="00B30EFB">
          <w:rPr>
            <w:rStyle w:val="Hyperlink"/>
            <w:sz w:val="28"/>
            <w:szCs w:val="28"/>
          </w:rPr>
          <w:t>Apple</w:t>
        </w:r>
      </w:hyperlink>
      <w:r w:rsidR="00717296" w:rsidRPr="00B30EFB">
        <w:rPr>
          <w:sz w:val="28"/>
          <w:szCs w:val="28"/>
        </w:rPr>
        <w:t xml:space="preserve"> </w:t>
      </w:r>
      <w:r w:rsidRPr="00B30EFB">
        <w:rPr>
          <w:rFonts w:cstheme="minorHAnsi"/>
          <w:sz w:val="28"/>
          <w:szCs w:val="28"/>
        </w:rPr>
        <w:t xml:space="preserve">App Store and </w:t>
      </w:r>
      <w:hyperlink r:id="rId9" w:history="1">
        <w:r w:rsidR="00717296" w:rsidRPr="00B30EFB">
          <w:rPr>
            <w:rStyle w:val="Hyperlink"/>
            <w:sz w:val="28"/>
            <w:szCs w:val="28"/>
          </w:rPr>
          <w:t>Google Play</w:t>
        </w:r>
      </w:hyperlink>
      <w:r w:rsidR="00717296" w:rsidRPr="00B30EFB">
        <w:rPr>
          <w:sz w:val="28"/>
          <w:szCs w:val="28"/>
        </w:rPr>
        <w:t xml:space="preserve"> </w:t>
      </w:r>
      <w:r w:rsidRPr="00B30EFB">
        <w:rPr>
          <w:rFonts w:cstheme="minorHAnsi"/>
          <w:sz w:val="28"/>
          <w:szCs w:val="28"/>
        </w:rPr>
        <w:t>Store.</w:t>
      </w:r>
    </w:p>
    <w:p w14:paraId="4B4551B1" w14:textId="77777777" w:rsidR="00575763" w:rsidRPr="00B30EFB" w:rsidRDefault="00575763" w:rsidP="00B30EFB">
      <w:pPr>
        <w:pStyle w:val="ListParagraph"/>
        <w:numPr>
          <w:ilvl w:val="0"/>
          <w:numId w:val="21"/>
        </w:numPr>
        <w:spacing w:before="120" w:after="120" w:line="240" w:lineRule="auto"/>
        <w:contextualSpacing w:val="0"/>
        <w:rPr>
          <w:rFonts w:cstheme="minorHAnsi"/>
          <w:sz w:val="28"/>
          <w:szCs w:val="28"/>
        </w:rPr>
      </w:pPr>
      <w:r w:rsidRPr="00B30EFB">
        <w:rPr>
          <w:rFonts w:cstheme="minorHAnsi"/>
          <w:sz w:val="28"/>
          <w:szCs w:val="28"/>
        </w:rPr>
        <w:t>Designed specifically for SSI recipients.</w:t>
      </w:r>
    </w:p>
    <w:p w14:paraId="039DA97D" w14:textId="54E91947" w:rsidR="00575763" w:rsidRPr="0097535A" w:rsidRDefault="00575763" w:rsidP="00B30EFB">
      <w:pPr>
        <w:pStyle w:val="ListParagraph"/>
        <w:numPr>
          <w:ilvl w:val="0"/>
          <w:numId w:val="31"/>
        </w:numPr>
        <w:spacing w:before="120" w:after="120" w:line="240" w:lineRule="auto"/>
        <w:rPr>
          <w:rFonts w:cstheme="minorHAnsi"/>
          <w:b/>
          <w:bCs/>
          <w:sz w:val="28"/>
          <w:szCs w:val="28"/>
        </w:rPr>
      </w:pPr>
      <w:r w:rsidRPr="00B30EFB">
        <w:rPr>
          <w:rFonts w:cstheme="minorHAnsi"/>
          <w:b/>
          <w:bCs/>
          <w:sz w:val="28"/>
          <w:szCs w:val="28"/>
        </w:rPr>
        <w:t>Telephone Reporting</w:t>
      </w:r>
      <w:r w:rsidR="0097535A">
        <w:rPr>
          <w:rFonts w:cstheme="minorHAnsi"/>
          <w:b/>
          <w:bCs/>
          <w:sz w:val="28"/>
          <w:szCs w:val="28"/>
        </w:rPr>
        <w:t xml:space="preserve">: </w:t>
      </w:r>
      <w:r w:rsidRPr="0097535A">
        <w:rPr>
          <w:rFonts w:cstheme="minorHAnsi"/>
          <w:sz w:val="28"/>
          <w:szCs w:val="28"/>
        </w:rPr>
        <w:t xml:space="preserve">Choose </w:t>
      </w:r>
      <w:r w:rsidRPr="0097535A">
        <w:rPr>
          <w:rFonts w:cstheme="minorHAnsi"/>
          <w:b/>
          <w:bCs/>
          <w:sz w:val="28"/>
          <w:szCs w:val="28"/>
        </w:rPr>
        <w:t>one</w:t>
      </w:r>
      <w:r w:rsidRPr="0097535A">
        <w:rPr>
          <w:rFonts w:cstheme="minorHAnsi"/>
          <w:sz w:val="28"/>
          <w:szCs w:val="28"/>
        </w:rPr>
        <w:t xml:space="preserve"> of the three phone reporting options:</w:t>
      </w:r>
    </w:p>
    <w:p w14:paraId="527BE1E6" w14:textId="77777777" w:rsidR="00575763" w:rsidRPr="00575763" w:rsidRDefault="00575763" w:rsidP="00B30EFB">
      <w:pPr>
        <w:pStyle w:val="ListParagraph"/>
        <w:numPr>
          <w:ilvl w:val="0"/>
          <w:numId w:val="22"/>
        </w:numPr>
        <w:spacing w:before="120" w:after="120" w:line="240" w:lineRule="auto"/>
        <w:contextualSpacing w:val="0"/>
        <w:rPr>
          <w:rFonts w:cstheme="minorHAnsi"/>
          <w:sz w:val="28"/>
          <w:szCs w:val="28"/>
        </w:rPr>
      </w:pPr>
      <w:r w:rsidRPr="00575763">
        <w:rPr>
          <w:rFonts w:cstheme="minorHAnsi"/>
          <w:sz w:val="28"/>
          <w:szCs w:val="28"/>
        </w:rPr>
        <w:t xml:space="preserve">Automated Wage Reporting Line: </w:t>
      </w:r>
      <w:r w:rsidRPr="00575763">
        <w:rPr>
          <w:rFonts w:cstheme="minorHAnsi"/>
          <w:b/>
          <w:bCs/>
          <w:sz w:val="28"/>
          <w:szCs w:val="28"/>
        </w:rPr>
        <w:t>866</w:t>
      </w:r>
      <w:r w:rsidRPr="00575763">
        <w:rPr>
          <w:rFonts w:cstheme="minorHAnsi"/>
          <w:b/>
          <w:bCs/>
          <w:sz w:val="28"/>
          <w:szCs w:val="28"/>
        </w:rPr>
        <w:noBreakHyphen/>
        <w:t>772</w:t>
      </w:r>
      <w:r w:rsidRPr="00575763">
        <w:rPr>
          <w:rFonts w:cstheme="minorHAnsi"/>
          <w:b/>
          <w:bCs/>
          <w:sz w:val="28"/>
          <w:szCs w:val="28"/>
        </w:rPr>
        <w:noBreakHyphen/>
        <w:t>0953</w:t>
      </w:r>
    </w:p>
    <w:p w14:paraId="759604F3" w14:textId="77777777" w:rsidR="00575763" w:rsidRPr="00575763" w:rsidRDefault="00575763" w:rsidP="00B30EFB">
      <w:pPr>
        <w:pStyle w:val="ListParagraph"/>
        <w:numPr>
          <w:ilvl w:val="0"/>
          <w:numId w:val="22"/>
        </w:numPr>
        <w:spacing w:before="120" w:after="120" w:line="240" w:lineRule="auto"/>
        <w:contextualSpacing w:val="0"/>
        <w:rPr>
          <w:rFonts w:cstheme="minorHAnsi"/>
          <w:sz w:val="28"/>
          <w:szCs w:val="28"/>
        </w:rPr>
      </w:pPr>
      <w:r w:rsidRPr="00575763">
        <w:rPr>
          <w:rFonts w:cstheme="minorHAnsi"/>
          <w:sz w:val="28"/>
          <w:szCs w:val="28"/>
        </w:rPr>
        <w:t xml:space="preserve">National SSA Office: </w:t>
      </w:r>
      <w:r w:rsidRPr="00575763">
        <w:rPr>
          <w:rFonts w:cstheme="minorHAnsi"/>
          <w:b/>
          <w:bCs/>
          <w:sz w:val="28"/>
          <w:szCs w:val="28"/>
        </w:rPr>
        <w:t>800</w:t>
      </w:r>
      <w:r w:rsidRPr="00575763">
        <w:rPr>
          <w:rFonts w:cstheme="minorHAnsi"/>
          <w:b/>
          <w:bCs/>
          <w:sz w:val="28"/>
          <w:szCs w:val="28"/>
        </w:rPr>
        <w:noBreakHyphen/>
        <w:t>772</w:t>
      </w:r>
      <w:r w:rsidRPr="00575763">
        <w:rPr>
          <w:rFonts w:cstheme="minorHAnsi"/>
          <w:b/>
          <w:bCs/>
          <w:sz w:val="28"/>
          <w:szCs w:val="28"/>
        </w:rPr>
        <w:noBreakHyphen/>
        <w:t>1213</w:t>
      </w:r>
    </w:p>
    <w:p w14:paraId="1748DAA9" w14:textId="77777777" w:rsidR="00575763" w:rsidRPr="00575763" w:rsidRDefault="00575763" w:rsidP="00B30EFB">
      <w:pPr>
        <w:pStyle w:val="ListParagraph"/>
        <w:numPr>
          <w:ilvl w:val="0"/>
          <w:numId w:val="22"/>
        </w:numPr>
        <w:spacing w:before="120" w:after="120" w:line="240" w:lineRule="auto"/>
        <w:contextualSpacing w:val="0"/>
        <w:rPr>
          <w:rFonts w:cstheme="minorHAnsi"/>
          <w:sz w:val="28"/>
          <w:szCs w:val="28"/>
        </w:rPr>
      </w:pPr>
      <w:r w:rsidRPr="00575763">
        <w:rPr>
          <w:rFonts w:cstheme="minorHAnsi"/>
          <w:sz w:val="28"/>
          <w:szCs w:val="28"/>
        </w:rPr>
        <w:t>Your local Social Security office</w:t>
      </w:r>
    </w:p>
    <w:p w14:paraId="5709F206" w14:textId="2A693DE9" w:rsidR="00575763" w:rsidRPr="0097535A" w:rsidRDefault="00575763" w:rsidP="00B30EFB">
      <w:pPr>
        <w:pStyle w:val="ListParagraph"/>
        <w:numPr>
          <w:ilvl w:val="0"/>
          <w:numId w:val="31"/>
        </w:numPr>
        <w:spacing w:before="120" w:after="120" w:line="240" w:lineRule="auto"/>
        <w:rPr>
          <w:rFonts w:cstheme="minorHAnsi"/>
          <w:b/>
          <w:bCs/>
          <w:sz w:val="28"/>
          <w:szCs w:val="28"/>
        </w:rPr>
      </w:pPr>
      <w:r w:rsidRPr="00B30EFB">
        <w:rPr>
          <w:rFonts w:cstheme="minorHAnsi"/>
          <w:b/>
          <w:bCs/>
          <w:sz w:val="28"/>
          <w:szCs w:val="28"/>
        </w:rPr>
        <w:t>Online Wage Reporting</w:t>
      </w:r>
      <w:r w:rsidR="0097535A">
        <w:rPr>
          <w:rFonts w:cstheme="minorHAnsi"/>
          <w:b/>
          <w:bCs/>
          <w:sz w:val="28"/>
          <w:szCs w:val="28"/>
        </w:rPr>
        <w:t xml:space="preserve">: </w:t>
      </w:r>
      <w:r w:rsidRPr="0097535A">
        <w:rPr>
          <w:rFonts w:cstheme="minorHAnsi"/>
          <w:sz w:val="28"/>
          <w:szCs w:val="28"/>
        </w:rPr>
        <w:t xml:space="preserve">Wages can be reported through </w:t>
      </w:r>
      <w:proofErr w:type="gramStart"/>
      <w:r w:rsidRPr="0097535A">
        <w:rPr>
          <w:rFonts w:cstheme="minorHAnsi"/>
          <w:sz w:val="28"/>
          <w:szCs w:val="28"/>
        </w:rPr>
        <w:t xml:space="preserve">your </w:t>
      </w:r>
      <w:r w:rsidRPr="0097535A">
        <w:rPr>
          <w:rFonts w:cstheme="minorHAnsi"/>
          <w:b/>
          <w:bCs/>
          <w:sz w:val="28"/>
          <w:szCs w:val="28"/>
        </w:rPr>
        <w:t>my</w:t>
      </w:r>
      <w:proofErr w:type="gramEnd"/>
      <w:r w:rsidRPr="0097535A">
        <w:rPr>
          <w:rFonts w:cstheme="minorHAnsi"/>
          <w:b/>
          <w:bCs/>
          <w:sz w:val="28"/>
          <w:szCs w:val="28"/>
        </w:rPr>
        <w:t xml:space="preserve"> Social Security</w:t>
      </w:r>
      <w:r w:rsidRPr="0097535A">
        <w:rPr>
          <w:rFonts w:cstheme="minorHAnsi"/>
          <w:sz w:val="28"/>
          <w:szCs w:val="28"/>
        </w:rPr>
        <w:t xml:space="preserve"> online account.</w:t>
      </w:r>
    </w:p>
    <w:p w14:paraId="3396B1AA" w14:textId="1917E88D" w:rsidR="00575763" w:rsidRPr="00575763" w:rsidRDefault="00575763" w:rsidP="00B30EFB">
      <w:pPr>
        <w:pStyle w:val="ListParagraph"/>
        <w:numPr>
          <w:ilvl w:val="0"/>
          <w:numId w:val="22"/>
        </w:numPr>
        <w:spacing w:before="120" w:after="120" w:line="240" w:lineRule="auto"/>
        <w:contextualSpacing w:val="0"/>
        <w:rPr>
          <w:rFonts w:cstheme="minorHAnsi"/>
          <w:sz w:val="28"/>
          <w:szCs w:val="28"/>
        </w:rPr>
      </w:pPr>
      <w:r w:rsidRPr="00575763">
        <w:rPr>
          <w:rFonts w:cstheme="minorHAnsi"/>
          <w:sz w:val="28"/>
          <w:szCs w:val="28"/>
        </w:rPr>
        <w:t xml:space="preserve">Available at: </w:t>
      </w:r>
      <w:hyperlink r:id="rId10" w:history="1">
        <w:r w:rsidR="00F772D5">
          <w:rPr>
            <w:rStyle w:val="Hyperlink"/>
            <w:rFonts w:cstheme="minorHAnsi"/>
            <w:sz w:val="28"/>
            <w:szCs w:val="28"/>
          </w:rPr>
          <w:t>www.ssa.gov</w:t>
        </w:r>
      </w:hyperlink>
    </w:p>
    <w:p w14:paraId="372A864C" w14:textId="77777777" w:rsidR="00575763" w:rsidRPr="00575763" w:rsidRDefault="00575763" w:rsidP="00B30EFB">
      <w:pPr>
        <w:pStyle w:val="ListParagraph"/>
        <w:numPr>
          <w:ilvl w:val="0"/>
          <w:numId w:val="22"/>
        </w:numPr>
        <w:spacing w:before="120" w:after="120" w:line="240" w:lineRule="auto"/>
        <w:contextualSpacing w:val="0"/>
        <w:rPr>
          <w:rFonts w:cstheme="minorHAnsi"/>
          <w:sz w:val="28"/>
          <w:szCs w:val="28"/>
        </w:rPr>
      </w:pPr>
      <w:r w:rsidRPr="00575763">
        <w:rPr>
          <w:rFonts w:cstheme="minorHAnsi"/>
          <w:sz w:val="28"/>
          <w:szCs w:val="28"/>
        </w:rPr>
        <w:t>Recipients, representative payees, and deemors can report wages online.</w:t>
      </w:r>
    </w:p>
    <w:p w14:paraId="756EECA5" w14:textId="53062F67" w:rsidR="00575763" w:rsidRPr="00B30EFB" w:rsidRDefault="00575763" w:rsidP="00B30EFB">
      <w:pPr>
        <w:pStyle w:val="ListParagraph"/>
        <w:numPr>
          <w:ilvl w:val="0"/>
          <w:numId w:val="31"/>
        </w:numPr>
        <w:spacing w:before="120" w:after="120" w:line="240" w:lineRule="auto"/>
        <w:rPr>
          <w:rFonts w:cstheme="minorHAnsi"/>
          <w:b/>
          <w:bCs/>
          <w:sz w:val="28"/>
          <w:szCs w:val="28"/>
        </w:rPr>
      </w:pPr>
      <w:r w:rsidRPr="00B30EFB">
        <w:rPr>
          <w:rFonts w:cstheme="minorHAnsi"/>
          <w:b/>
          <w:bCs/>
          <w:sz w:val="28"/>
          <w:szCs w:val="28"/>
        </w:rPr>
        <w:t>Fax to Your Local SSA Office</w:t>
      </w:r>
    </w:p>
    <w:p w14:paraId="3B796A61" w14:textId="77777777" w:rsidR="00575763" w:rsidRPr="00575763" w:rsidRDefault="00575763" w:rsidP="00B30EFB">
      <w:pPr>
        <w:pStyle w:val="ListParagraph"/>
        <w:numPr>
          <w:ilvl w:val="0"/>
          <w:numId w:val="22"/>
        </w:numPr>
        <w:spacing w:before="120" w:after="120" w:line="240" w:lineRule="auto"/>
        <w:contextualSpacing w:val="0"/>
        <w:rPr>
          <w:rFonts w:cstheme="minorHAnsi"/>
          <w:sz w:val="28"/>
          <w:szCs w:val="28"/>
        </w:rPr>
      </w:pPr>
      <w:r w:rsidRPr="00575763">
        <w:rPr>
          <w:rFonts w:cstheme="minorHAnsi"/>
          <w:sz w:val="28"/>
          <w:szCs w:val="28"/>
        </w:rPr>
        <w:t>Include:</w:t>
      </w:r>
    </w:p>
    <w:p w14:paraId="3BF2EF91" w14:textId="77777777" w:rsidR="00575763" w:rsidRPr="00575763" w:rsidRDefault="00575763" w:rsidP="0097535A">
      <w:pPr>
        <w:pStyle w:val="ListParagraph"/>
        <w:numPr>
          <w:ilvl w:val="1"/>
          <w:numId w:val="22"/>
        </w:numPr>
        <w:spacing w:before="120" w:after="120" w:line="240" w:lineRule="auto"/>
        <w:contextualSpacing w:val="0"/>
        <w:rPr>
          <w:rFonts w:cstheme="minorHAnsi"/>
          <w:sz w:val="28"/>
          <w:szCs w:val="28"/>
        </w:rPr>
      </w:pPr>
      <w:r w:rsidRPr="00575763">
        <w:rPr>
          <w:rFonts w:cstheme="minorHAnsi"/>
          <w:sz w:val="28"/>
          <w:szCs w:val="28"/>
        </w:rPr>
        <w:t>Name</w:t>
      </w:r>
    </w:p>
    <w:p w14:paraId="71DD6FD4" w14:textId="77777777" w:rsidR="00575763" w:rsidRPr="00575763" w:rsidRDefault="00575763" w:rsidP="0097535A">
      <w:pPr>
        <w:pStyle w:val="ListParagraph"/>
        <w:numPr>
          <w:ilvl w:val="1"/>
          <w:numId w:val="22"/>
        </w:numPr>
        <w:spacing w:before="120" w:after="120" w:line="240" w:lineRule="auto"/>
        <w:contextualSpacing w:val="0"/>
        <w:rPr>
          <w:rFonts w:cstheme="minorHAnsi"/>
          <w:sz w:val="28"/>
          <w:szCs w:val="28"/>
        </w:rPr>
      </w:pPr>
      <w:r w:rsidRPr="00575763">
        <w:rPr>
          <w:rFonts w:cstheme="minorHAnsi"/>
          <w:sz w:val="28"/>
          <w:szCs w:val="28"/>
        </w:rPr>
        <w:t>Social Security Number</w:t>
      </w:r>
    </w:p>
    <w:p w14:paraId="57181645" w14:textId="77777777" w:rsidR="00575763" w:rsidRPr="00575763" w:rsidRDefault="00575763" w:rsidP="0097535A">
      <w:pPr>
        <w:pStyle w:val="ListParagraph"/>
        <w:numPr>
          <w:ilvl w:val="1"/>
          <w:numId w:val="22"/>
        </w:numPr>
        <w:spacing w:before="120" w:after="120" w:line="240" w:lineRule="auto"/>
        <w:contextualSpacing w:val="0"/>
        <w:rPr>
          <w:rFonts w:cstheme="minorHAnsi"/>
          <w:sz w:val="28"/>
          <w:szCs w:val="28"/>
        </w:rPr>
      </w:pPr>
      <w:r w:rsidRPr="00575763">
        <w:rPr>
          <w:rFonts w:cstheme="minorHAnsi"/>
          <w:sz w:val="28"/>
          <w:szCs w:val="28"/>
        </w:rPr>
        <w:t>Address</w:t>
      </w:r>
    </w:p>
    <w:p w14:paraId="521B3174" w14:textId="77777777" w:rsidR="00575763" w:rsidRPr="00575763" w:rsidRDefault="00575763" w:rsidP="0097535A">
      <w:pPr>
        <w:pStyle w:val="ListParagraph"/>
        <w:numPr>
          <w:ilvl w:val="1"/>
          <w:numId w:val="22"/>
        </w:numPr>
        <w:spacing w:before="120" w:after="120" w:line="240" w:lineRule="auto"/>
        <w:contextualSpacing w:val="0"/>
        <w:rPr>
          <w:rFonts w:cstheme="minorHAnsi"/>
          <w:sz w:val="28"/>
          <w:szCs w:val="28"/>
        </w:rPr>
      </w:pPr>
      <w:r w:rsidRPr="00575763">
        <w:rPr>
          <w:rFonts w:cstheme="minorHAnsi"/>
          <w:sz w:val="28"/>
          <w:szCs w:val="28"/>
        </w:rPr>
        <w:t>Phone number</w:t>
      </w:r>
    </w:p>
    <w:p w14:paraId="7845078E" w14:textId="77777777" w:rsidR="00575763" w:rsidRPr="00575763" w:rsidRDefault="00575763" w:rsidP="0097535A">
      <w:pPr>
        <w:pStyle w:val="ListParagraph"/>
        <w:numPr>
          <w:ilvl w:val="1"/>
          <w:numId w:val="22"/>
        </w:numPr>
        <w:spacing w:before="120" w:after="120" w:line="240" w:lineRule="auto"/>
        <w:contextualSpacing w:val="0"/>
        <w:rPr>
          <w:rFonts w:cstheme="minorHAnsi"/>
          <w:sz w:val="28"/>
          <w:szCs w:val="28"/>
        </w:rPr>
      </w:pPr>
      <w:r w:rsidRPr="00575763">
        <w:rPr>
          <w:rFonts w:cstheme="minorHAnsi"/>
          <w:sz w:val="28"/>
          <w:szCs w:val="28"/>
        </w:rPr>
        <w:t>Type of benefit received (SSI, SSDI, or both)</w:t>
      </w:r>
    </w:p>
    <w:p w14:paraId="26B50D1A" w14:textId="5F0F68CE" w:rsidR="00575763" w:rsidRPr="0097535A" w:rsidRDefault="00575763" w:rsidP="00B30EFB">
      <w:pPr>
        <w:pStyle w:val="ListParagraph"/>
        <w:numPr>
          <w:ilvl w:val="0"/>
          <w:numId w:val="31"/>
        </w:numPr>
        <w:spacing w:before="120" w:after="120" w:line="240" w:lineRule="auto"/>
        <w:rPr>
          <w:rFonts w:cstheme="minorHAnsi"/>
          <w:b/>
          <w:bCs/>
          <w:sz w:val="28"/>
          <w:szCs w:val="28"/>
        </w:rPr>
      </w:pPr>
      <w:r w:rsidRPr="00B30EFB">
        <w:rPr>
          <w:rFonts w:cstheme="minorHAnsi"/>
          <w:b/>
          <w:bCs/>
          <w:sz w:val="28"/>
          <w:szCs w:val="28"/>
        </w:rPr>
        <w:t>Mail to Your Local SSA Office</w:t>
      </w:r>
      <w:r w:rsidR="0097535A">
        <w:rPr>
          <w:rFonts w:cstheme="minorHAnsi"/>
          <w:b/>
          <w:bCs/>
          <w:sz w:val="28"/>
          <w:szCs w:val="28"/>
        </w:rPr>
        <w:t xml:space="preserve">: </w:t>
      </w:r>
      <w:r w:rsidRPr="0097535A">
        <w:rPr>
          <w:rFonts w:cstheme="minorHAnsi"/>
          <w:sz w:val="28"/>
          <w:szCs w:val="28"/>
        </w:rPr>
        <w:t>Include the same information required for fax submissions.</w:t>
      </w:r>
    </w:p>
    <w:p w14:paraId="2C840E7F" w14:textId="1C611F17" w:rsidR="00575763" w:rsidRPr="0097535A" w:rsidRDefault="00575763" w:rsidP="0097535A">
      <w:pPr>
        <w:pStyle w:val="ListParagraph"/>
        <w:numPr>
          <w:ilvl w:val="0"/>
          <w:numId w:val="31"/>
        </w:numPr>
        <w:spacing w:before="120" w:after="120" w:line="240" w:lineRule="auto"/>
        <w:rPr>
          <w:rFonts w:cstheme="minorHAnsi"/>
          <w:b/>
          <w:bCs/>
          <w:sz w:val="28"/>
          <w:szCs w:val="28"/>
        </w:rPr>
      </w:pPr>
      <w:r w:rsidRPr="00B30EFB">
        <w:rPr>
          <w:rFonts w:cstheme="minorHAnsi"/>
          <w:b/>
          <w:bCs/>
          <w:sz w:val="28"/>
          <w:szCs w:val="28"/>
        </w:rPr>
        <w:t>In</w:t>
      </w:r>
      <w:r w:rsidRPr="00B30EFB">
        <w:rPr>
          <w:rFonts w:cstheme="minorHAnsi"/>
          <w:b/>
          <w:bCs/>
          <w:sz w:val="28"/>
          <w:szCs w:val="28"/>
        </w:rPr>
        <w:noBreakHyphen/>
        <w:t>Person Reporting</w:t>
      </w:r>
      <w:r w:rsidR="0097535A">
        <w:rPr>
          <w:rFonts w:cstheme="minorHAnsi"/>
          <w:b/>
          <w:bCs/>
          <w:sz w:val="28"/>
          <w:szCs w:val="28"/>
        </w:rPr>
        <w:t xml:space="preserve">: </w:t>
      </w:r>
      <w:r w:rsidRPr="0097535A">
        <w:rPr>
          <w:rFonts w:cstheme="minorHAnsi"/>
          <w:sz w:val="28"/>
          <w:szCs w:val="28"/>
        </w:rPr>
        <w:t>You may also report wages at your local Social Security office.</w:t>
      </w:r>
    </w:p>
    <w:p w14:paraId="612CF25B" w14:textId="527417FE" w:rsidR="00575763" w:rsidRPr="00575763" w:rsidRDefault="00575763" w:rsidP="00B30EFB">
      <w:pPr>
        <w:pStyle w:val="ListParagraph"/>
        <w:numPr>
          <w:ilvl w:val="0"/>
          <w:numId w:val="22"/>
        </w:numPr>
        <w:spacing w:before="120" w:after="120" w:line="240" w:lineRule="auto"/>
        <w:contextualSpacing w:val="0"/>
        <w:rPr>
          <w:rFonts w:cstheme="minorHAnsi"/>
          <w:sz w:val="28"/>
          <w:szCs w:val="28"/>
        </w:rPr>
      </w:pPr>
      <w:r w:rsidRPr="00575763">
        <w:rPr>
          <w:rFonts w:cstheme="minorHAnsi"/>
          <w:b/>
          <w:bCs/>
          <w:sz w:val="28"/>
          <w:szCs w:val="28"/>
        </w:rPr>
        <w:t>Find your local SSA office:</w:t>
      </w:r>
      <w:r w:rsidRPr="00575763">
        <w:rPr>
          <w:rFonts w:cstheme="minorHAnsi"/>
          <w:sz w:val="28"/>
          <w:szCs w:val="28"/>
        </w:rPr>
        <w:t xml:space="preserve"> </w:t>
      </w:r>
      <w:hyperlink r:id="rId11" w:history="1">
        <w:r w:rsidRPr="00F772D5">
          <w:rPr>
            <w:rStyle w:val="Hyperlink"/>
            <w:rFonts w:cstheme="minorHAnsi"/>
            <w:sz w:val="28"/>
            <w:szCs w:val="28"/>
          </w:rPr>
          <w:t>www.ssa.gov/locator</w:t>
        </w:r>
      </w:hyperlink>
    </w:p>
    <w:p w14:paraId="6C1BCC5C" w14:textId="6D7620A7" w:rsidR="00575763" w:rsidRPr="00B30EFB" w:rsidRDefault="00575763" w:rsidP="0097535A">
      <w:pPr>
        <w:pStyle w:val="Heading2"/>
      </w:pPr>
      <w:r w:rsidRPr="00B30EFB">
        <w:lastRenderedPageBreak/>
        <w:t>Important Notes</w:t>
      </w:r>
      <w:r w:rsidR="00B62654">
        <w:t>:</w:t>
      </w:r>
    </w:p>
    <w:p w14:paraId="017BE448" w14:textId="77777777" w:rsidR="00575763" w:rsidRPr="00575763" w:rsidRDefault="00575763" w:rsidP="00B62654">
      <w:pPr>
        <w:pStyle w:val="ListParagraph"/>
        <w:numPr>
          <w:ilvl w:val="0"/>
          <w:numId w:val="32"/>
        </w:numPr>
        <w:spacing w:before="120" w:after="120" w:line="240" w:lineRule="auto"/>
        <w:contextualSpacing w:val="0"/>
        <w:rPr>
          <w:rFonts w:cstheme="minorHAnsi"/>
          <w:sz w:val="28"/>
          <w:szCs w:val="28"/>
        </w:rPr>
      </w:pPr>
      <w:r w:rsidRPr="00575763">
        <w:rPr>
          <w:rFonts w:cstheme="minorHAnsi"/>
          <w:sz w:val="28"/>
          <w:szCs w:val="28"/>
        </w:rPr>
        <w:t xml:space="preserve">Phone reporting and the mobile SSI wage app allow </w:t>
      </w:r>
      <w:r w:rsidRPr="00575763">
        <w:rPr>
          <w:rFonts w:cstheme="minorHAnsi"/>
          <w:b/>
          <w:bCs/>
          <w:sz w:val="28"/>
          <w:szCs w:val="28"/>
        </w:rPr>
        <w:t>only one active employer</w:t>
      </w:r>
      <w:r w:rsidRPr="00575763">
        <w:rPr>
          <w:rFonts w:cstheme="minorHAnsi"/>
          <w:sz w:val="28"/>
          <w:szCs w:val="28"/>
        </w:rPr>
        <w:t xml:space="preserve"> per wage earner.</w:t>
      </w:r>
    </w:p>
    <w:p w14:paraId="08F13F34" w14:textId="77777777" w:rsidR="00575763" w:rsidRPr="00575763" w:rsidRDefault="00575763" w:rsidP="00B62654">
      <w:pPr>
        <w:pStyle w:val="ListParagraph"/>
        <w:numPr>
          <w:ilvl w:val="0"/>
          <w:numId w:val="32"/>
        </w:numPr>
        <w:spacing w:before="120" w:after="120" w:line="240" w:lineRule="auto"/>
        <w:contextualSpacing w:val="0"/>
        <w:rPr>
          <w:rFonts w:cstheme="minorHAnsi"/>
          <w:sz w:val="28"/>
          <w:szCs w:val="28"/>
        </w:rPr>
      </w:pPr>
      <w:r w:rsidRPr="00575763">
        <w:rPr>
          <w:rFonts w:cstheme="minorHAnsi"/>
          <w:sz w:val="28"/>
          <w:szCs w:val="28"/>
        </w:rPr>
        <w:t xml:space="preserve">If reporting online and an employer is missing from your account, contact your local SSA office to add it. Online reporting </w:t>
      </w:r>
      <w:r w:rsidRPr="00575763">
        <w:rPr>
          <w:rFonts w:cstheme="minorHAnsi"/>
          <w:b/>
          <w:bCs/>
          <w:sz w:val="28"/>
          <w:szCs w:val="28"/>
        </w:rPr>
        <w:t>does allow reporting wages from multiple employers</w:t>
      </w:r>
      <w:r w:rsidRPr="00575763">
        <w:rPr>
          <w:rFonts w:cstheme="minorHAnsi"/>
          <w:sz w:val="28"/>
          <w:szCs w:val="28"/>
        </w:rPr>
        <w:t>.</w:t>
      </w:r>
    </w:p>
    <w:p w14:paraId="2A126557" w14:textId="77777777" w:rsidR="00575763" w:rsidRPr="00B30EFB" w:rsidRDefault="00575763" w:rsidP="00B62654">
      <w:pPr>
        <w:pStyle w:val="ListParagraph"/>
        <w:numPr>
          <w:ilvl w:val="0"/>
          <w:numId w:val="32"/>
        </w:numPr>
        <w:spacing w:before="120" w:after="120" w:line="240" w:lineRule="auto"/>
        <w:contextualSpacing w:val="0"/>
        <w:rPr>
          <w:rFonts w:cstheme="minorHAnsi"/>
          <w:sz w:val="28"/>
          <w:szCs w:val="28"/>
        </w:rPr>
      </w:pPr>
      <w:r w:rsidRPr="00575763">
        <w:rPr>
          <w:rFonts w:cstheme="minorHAnsi"/>
          <w:sz w:val="28"/>
          <w:szCs w:val="28"/>
        </w:rPr>
        <w:t xml:space="preserve">Always report wages </w:t>
      </w:r>
      <w:r w:rsidRPr="00575763">
        <w:rPr>
          <w:rFonts w:cstheme="minorHAnsi"/>
          <w:b/>
          <w:bCs/>
          <w:sz w:val="28"/>
          <w:szCs w:val="28"/>
        </w:rPr>
        <w:t>by the 6th of each month</w:t>
      </w:r>
      <w:r w:rsidRPr="00575763">
        <w:rPr>
          <w:rFonts w:cstheme="minorHAnsi"/>
          <w:sz w:val="28"/>
          <w:szCs w:val="28"/>
        </w:rPr>
        <w:t xml:space="preserve"> to avoid SSI or SSDI overpayments or underpayments.</w:t>
      </w:r>
    </w:p>
    <w:p w14:paraId="3A421207" w14:textId="443F3E61" w:rsidR="00575763" w:rsidRPr="00575763" w:rsidRDefault="00575763" w:rsidP="00B62654">
      <w:pPr>
        <w:pStyle w:val="ListParagraph"/>
        <w:numPr>
          <w:ilvl w:val="0"/>
          <w:numId w:val="32"/>
        </w:numPr>
        <w:spacing w:before="120" w:after="120" w:line="240" w:lineRule="auto"/>
        <w:contextualSpacing w:val="0"/>
        <w:rPr>
          <w:rFonts w:cstheme="minorHAnsi"/>
          <w:sz w:val="28"/>
          <w:szCs w:val="28"/>
        </w:rPr>
      </w:pPr>
      <w:r w:rsidRPr="00B30EFB">
        <w:rPr>
          <w:rFonts w:cstheme="minorHAnsi"/>
          <w:sz w:val="28"/>
          <w:szCs w:val="28"/>
        </w:rPr>
        <w:t>Make copies of your paystubs; do not send originals.</w:t>
      </w:r>
    </w:p>
    <w:p w14:paraId="1EC68978" w14:textId="7FAEBC2E" w:rsidR="00575763" w:rsidRPr="00B30EFB" w:rsidRDefault="00575763" w:rsidP="00B30EFB">
      <w:pPr>
        <w:spacing w:before="120" w:after="120" w:line="240" w:lineRule="auto"/>
        <w:rPr>
          <w:rFonts w:cstheme="minorHAnsi"/>
          <w:sz w:val="28"/>
          <w:szCs w:val="28"/>
        </w:rPr>
      </w:pPr>
    </w:p>
    <w:p w14:paraId="41948E08" w14:textId="67CF8EE4" w:rsidR="00575763" w:rsidRPr="00B30EFB" w:rsidRDefault="00575763" w:rsidP="0097535A">
      <w:pPr>
        <w:pStyle w:val="Heading2"/>
      </w:pPr>
      <w:r w:rsidRPr="00B30EFB">
        <w:t>Additional Resources</w:t>
      </w:r>
      <w:r w:rsidR="00B62654">
        <w:t>:</w:t>
      </w:r>
    </w:p>
    <w:p w14:paraId="7B19AB65" w14:textId="6B016098" w:rsidR="00575763" w:rsidRPr="00575763" w:rsidRDefault="00717296" w:rsidP="00B62654">
      <w:pPr>
        <w:pStyle w:val="ListParagraph"/>
        <w:numPr>
          <w:ilvl w:val="0"/>
          <w:numId w:val="33"/>
        </w:numPr>
        <w:spacing w:before="120" w:after="120" w:line="240" w:lineRule="auto"/>
        <w:contextualSpacing w:val="0"/>
        <w:rPr>
          <w:rFonts w:cstheme="minorHAnsi"/>
          <w:sz w:val="28"/>
          <w:szCs w:val="28"/>
        </w:rPr>
      </w:pPr>
      <w:hyperlink r:id="rId12" w:tgtFrame="_blank" w:tooltip="https://www.youtube.com/watch?v=MHcP5f_cm9M" w:history="1">
        <w:r w:rsidRPr="00B30EFB">
          <w:rPr>
            <w:rStyle w:val="Hyperlink"/>
            <w:rFonts w:cs="Arial"/>
            <w:sz w:val="28"/>
            <w:szCs w:val="28"/>
          </w:rPr>
          <w:t>How to Report Wages to Social Security</w:t>
        </w:r>
      </w:hyperlink>
      <w:r w:rsidRPr="00B30EFB">
        <w:rPr>
          <w:rFonts w:cstheme="minorHAnsi"/>
          <w:sz w:val="28"/>
          <w:szCs w:val="28"/>
        </w:rPr>
        <w:t xml:space="preserve"> </w:t>
      </w:r>
      <w:r w:rsidR="00575763" w:rsidRPr="00575763">
        <w:rPr>
          <w:rFonts w:cstheme="minorHAnsi"/>
          <w:sz w:val="28"/>
          <w:szCs w:val="28"/>
        </w:rPr>
        <w:t>(Video)</w:t>
      </w:r>
    </w:p>
    <w:p w14:paraId="22D14C29" w14:textId="1FBA937D" w:rsidR="00575763" w:rsidRPr="00575763" w:rsidRDefault="00575763" w:rsidP="00B62654">
      <w:pPr>
        <w:pStyle w:val="ListParagraph"/>
        <w:numPr>
          <w:ilvl w:val="0"/>
          <w:numId w:val="33"/>
        </w:numPr>
        <w:spacing w:before="120" w:after="120" w:line="240" w:lineRule="auto"/>
        <w:contextualSpacing w:val="0"/>
        <w:rPr>
          <w:rFonts w:cstheme="minorHAnsi"/>
          <w:sz w:val="28"/>
          <w:szCs w:val="28"/>
        </w:rPr>
      </w:pPr>
      <w:r w:rsidRPr="00575763">
        <w:rPr>
          <w:rFonts w:cstheme="minorHAnsi"/>
          <w:sz w:val="28"/>
          <w:szCs w:val="28"/>
        </w:rPr>
        <w:t>Ticket to Work Program</w:t>
      </w:r>
      <w:r w:rsidRPr="00575763">
        <w:rPr>
          <w:rFonts w:cstheme="minorHAnsi"/>
          <w:sz w:val="28"/>
          <w:szCs w:val="28"/>
        </w:rPr>
        <w:br/>
      </w:r>
      <w:hyperlink r:id="rId13" w:history="1">
        <w:r w:rsidR="00717296" w:rsidRPr="00B30EFB">
          <w:rPr>
            <w:rStyle w:val="Hyperlink"/>
            <w:rFonts w:cs="Arial"/>
            <w:sz w:val="28"/>
            <w:szCs w:val="28"/>
          </w:rPr>
          <w:t>Choosework.ssa.gov</w:t>
        </w:r>
      </w:hyperlink>
    </w:p>
    <w:p w14:paraId="0E283AE2" w14:textId="77777777" w:rsidR="00B62654" w:rsidRDefault="00575763" w:rsidP="00B62654">
      <w:pPr>
        <w:pStyle w:val="ListParagraph"/>
        <w:numPr>
          <w:ilvl w:val="0"/>
          <w:numId w:val="33"/>
        </w:numPr>
        <w:spacing w:before="120" w:after="120" w:line="240" w:lineRule="auto"/>
        <w:contextualSpacing w:val="0"/>
        <w:rPr>
          <w:rFonts w:cstheme="minorHAnsi"/>
          <w:sz w:val="28"/>
          <w:szCs w:val="28"/>
        </w:rPr>
      </w:pPr>
      <w:r w:rsidRPr="00575763">
        <w:rPr>
          <w:rFonts w:cstheme="minorHAnsi"/>
          <w:sz w:val="28"/>
          <w:szCs w:val="28"/>
        </w:rPr>
        <w:t xml:space="preserve">Learn how wages affect benefits: </w:t>
      </w:r>
    </w:p>
    <w:p w14:paraId="17167C96" w14:textId="77777777" w:rsidR="00B62654" w:rsidRPr="00B62654" w:rsidRDefault="00717296" w:rsidP="00B62654">
      <w:pPr>
        <w:pStyle w:val="ListParagraph"/>
        <w:numPr>
          <w:ilvl w:val="1"/>
          <w:numId w:val="33"/>
        </w:numPr>
        <w:spacing w:before="120" w:after="120" w:line="240" w:lineRule="auto"/>
        <w:contextualSpacing w:val="0"/>
        <w:rPr>
          <w:rFonts w:cstheme="minorHAnsi"/>
          <w:sz w:val="28"/>
          <w:szCs w:val="28"/>
        </w:rPr>
      </w:pPr>
      <w:hyperlink r:id="rId14" w:history="1">
        <w:r w:rsidRPr="00B62654">
          <w:rPr>
            <w:rStyle w:val="Hyperlink"/>
            <w:rFonts w:cs="Arial"/>
            <w:sz w:val="28"/>
            <w:szCs w:val="28"/>
          </w:rPr>
          <w:t>SSI &amp; Work</w:t>
        </w:r>
      </w:hyperlink>
    </w:p>
    <w:p w14:paraId="0D4A150B" w14:textId="489F01D7" w:rsidR="00717296" w:rsidRPr="00B62654" w:rsidRDefault="00717296" w:rsidP="00B62654">
      <w:pPr>
        <w:pStyle w:val="ListParagraph"/>
        <w:numPr>
          <w:ilvl w:val="1"/>
          <w:numId w:val="33"/>
        </w:numPr>
        <w:spacing w:before="120" w:after="120" w:line="240" w:lineRule="auto"/>
        <w:contextualSpacing w:val="0"/>
        <w:rPr>
          <w:rFonts w:cstheme="minorHAnsi"/>
          <w:sz w:val="28"/>
          <w:szCs w:val="28"/>
        </w:rPr>
      </w:pPr>
      <w:hyperlink r:id="rId15" w:history="1">
        <w:r w:rsidRPr="00B62654">
          <w:rPr>
            <w:rStyle w:val="Hyperlink"/>
            <w:rFonts w:cs="Arial"/>
            <w:sz w:val="28"/>
            <w:szCs w:val="28"/>
            <w:lang w:val="es-ES"/>
          </w:rPr>
          <w:t>SSDI &amp; Work</w:t>
        </w:r>
      </w:hyperlink>
    </w:p>
    <w:p w14:paraId="71D9F38A" w14:textId="1D0F7399" w:rsidR="00EB51F0" w:rsidRPr="00B30EFB" w:rsidRDefault="00EB51F0" w:rsidP="00B30EFB">
      <w:pPr>
        <w:spacing w:before="120" w:after="120" w:line="240" w:lineRule="auto"/>
        <w:rPr>
          <w:rFonts w:cstheme="minorHAnsi"/>
          <w:sz w:val="28"/>
          <w:szCs w:val="28"/>
        </w:rPr>
      </w:pPr>
      <w:r w:rsidRPr="00B30EFB">
        <w:rPr>
          <w:rFonts w:cstheme="minorHAnsi"/>
          <w:sz w:val="28"/>
          <w:szCs w:val="28"/>
        </w:rPr>
        <w:t>Support is available</w:t>
      </w:r>
      <w:r w:rsidR="001A3C90" w:rsidRPr="00B30EFB">
        <w:rPr>
          <w:rFonts w:cstheme="minorHAnsi"/>
          <w:sz w:val="28"/>
          <w:szCs w:val="28"/>
        </w:rPr>
        <w:t>. Use resources like the CA</w:t>
      </w:r>
      <w:r w:rsidRPr="00B30EFB">
        <w:rPr>
          <w:rFonts w:cstheme="minorHAnsi"/>
          <w:sz w:val="28"/>
          <w:szCs w:val="28"/>
        </w:rPr>
        <w:t xml:space="preserve"> D</w:t>
      </w:r>
      <w:r w:rsidR="00FE3FCC" w:rsidRPr="00B30EFB">
        <w:rPr>
          <w:rFonts w:cstheme="minorHAnsi"/>
          <w:sz w:val="28"/>
          <w:szCs w:val="28"/>
        </w:rPr>
        <w:t xml:space="preserve">epartment of </w:t>
      </w:r>
      <w:r w:rsidRPr="00B30EFB">
        <w:rPr>
          <w:rFonts w:cstheme="minorHAnsi"/>
          <w:sz w:val="28"/>
          <w:szCs w:val="28"/>
        </w:rPr>
        <w:t>R</w:t>
      </w:r>
      <w:r w:rsidR="00FE3FCC" w:rsidRPr="00B30EFB">
        <w:rPr>
          <w:rFonts w:cstheme="minorHAnsi"/>
          <w:sz w:val="28"/>
          <w:szCs w:val="28"/>
        </w:rPr>
        <w:t>ehabilitation</w:t>
      </w:r>
      <w:r w:rsidRPr="00B30EFB">
        <w:rPr>
          <w:rFonts w:cstheme="minorHAnsi"/>
          <w:sz w:val="28"/>
          <w:szCs w:val="28"/>
        </w:rPr>
        <w:t xml:space="preserve">, </w:t>
      </w:r>
      <w:r w:rsidR="00B62654">
        <w:rPr>
          <w:rFonts w:cstheme="minorHAnsi"/>
          <w:sz w:val="28"/>
          <w:szCs w:val="28"/>
        </w:rPr>
        <w:t>SSA</w:t>
      </w:r>
      <w:r w:rsidRPr="00B30EFB">
        <w:rPr>
          <w:rFonts w:cstheme="minorHAnsi"/>
          <w:sz w:val="28"/>
          <w:szCs w:val="28"/>
        </w:rPr>
        <w:t xml:space="preserve">, </w:t>
      </w:r>
      <w:r w:rsidR="00717296" w:rsidRPr="00B30EFB">
        <w:rPr>
          <w:rFonts w:cstheme="minorHAnsi"/>
          <w:sz w:val="28"/>
          <w:szCs w:val="28"/>
        </w:rPr>
        <w:t>Work Incentive Planning and Assistance (</w:t>
      </w:r>
      <w:r w:rsidRPr="00B30EFB">
        <w:rPr>
          <w:rFonts w:cstheme="minorHAnsi"/>
          <w:sz w:val="28"/>
          <w:szCs w:val="28"/>
        </w:rPr>
        <w:t>WIPA</w:t>
      </w:r>
      <w:r w:rsidR="00717296" w:rsidRPr="00B30EFB">
        <w:rPr>
          <w:rFonts w:cstheme="minorHAnsi"/>
          <w:sz w:val="28"/>
          <w:szCs w:val="28"/>
        </w:rPr>
        <w:t>)</w:t>
      </w:r>
      <w:r w:rsidR="001A3C90" w:rsidRPr="00B30EFB">
        <w:rPr>
          <w:rFonts w:cstheme="minorHAnsi"/>
          <w:sz w:val="28"/>
          <w:szCs w:val="28"/>
        </w:rPr>
        <w:t xml:space="preserve"> projects</w:t>
      </w:r>
      <w:r w:rsidRPr="00B30EFB">
        <w:rPr>
          <w:rFonts w:cstheme="minorHAnsi"/>
          <w:sz w:val="28"/>
          <w:szCs w:val="28"/>
        </w:rPr>
        <w:t>, and</w:t>
      </w:r>
      <w:r w:rsidR="000D7B25" w:rsidRPr="00B30EFB">
        <w:rPr>
          <w:rFonts w:cstheme="minorHAnsi"/>
          <w:sz w:val="28"/>
          <w:szCs w:val="28"/>
        </w:rPr>
        <w:t xml:space="preserve"> the</w:t>
      </w:r>
      <w:r w:rsidRPr="00B30EFB">
        <w:rPr>
          <w:rFonts w:cstheme="minorHAnsi"/>
          <w:sz w:val="28"/>
          <w:szCs w:val="28"/>
        </w:rPr>
        <w:t xml:space="preserve"> </w:t>
      </w:r>
      <w:hyperlink r:id="rId16" w:history="1">
        <w:r w:rsidR="00E5501D" w:rsidRPr="00B30EFB">
          <w:rPr>
            <w:rStyle w:val="Hyperlink"/>
            <w:rFonts w:cstheme="minorHAnsi"/>
            <w:sz w:val="28"/>
            <w:szCs w:val="28"/>
          </w:rPr>
          <w:t>Disability Benefits 101 (</w:t>
        </w:r>
        <w:r w:rsidRPr="00B30EFB">
          <w:rPr>
            <w:rStyle w:val="Hyperlink"/>
            <w:rFonts w:cstheme="minorHAnsi"/>
            <w:sz w:val="28"/>
            <w:szCs w:val="28"/>
          </w:rPr>
          <w:t>DB101</w:t>
        </w:r>
        <w:r w:rsidR="00E5501D" w:rsidRPr="00B30EFB">
          <w:rPr>
            <w:rStyle w:val="Hyperlink"/>
            <w:rFonts w:cstheme="minorHAnsi"/>
            <w:sz w:val="28"/>
            <w:szCs w:val="28"/>
          </w:rPr>
          <w:t>)</w:t>
        </w:r>
        <w:r w:rsidRPr="00B30EFB">
          <w:rPr>
            <w:rStyle w:val="Hyperlink"/>
            <w:rFonts w:cstheme="minorHAnsi"/>
            <w:sz w:val="28"/>
            <w:szCs w:val="28"/>
          </w:rPr>
          <w:t xml:space="preserve"> </w:t>
        </w:r>
        <w:r w:rsidR="001A3C90" w:rsidRPr="00B30EFB">
          <w:rPr>
            <w:rStyle w:val="Hyperlink"/>
            <w:rFonts w:cstheme="minorHAnsi"/>
            <w:sz w:val="28"/>
            <w:szCs w:val="28"/>
          </w:rPr>
          <w:t>website</w:t>
        </w:r>
      </w:hyperlink>
      <w:r w:rsidR="001A3C90" w:rsidRPr="00B30EFB">
        <w:rPr>
          <w:rFonts w:cstheme="minorHAnsi"/>
          <w:sz w:val="28"/>
          <w:szCs w:val="28"/>
        </w:rPr>
        <w:t xml:space="preserve"> for information and guidance. </w:t>
      </w:r>
    </w:p>
    <w:p w14:paraId="79F18141" w14:textId="0DF79E8D" w:rsidR="00717296" w:rsidRPr="00B30EFB" w:rsidRDefault="001A3C90" w:rsidP="00B30EFB">
      <w:pPr>
        <w:spacing w:before="120" w:after="120" w:line="240" w:lineRule="auto"/>
        <w:rPr>
          <w:rFonts w:cstheme="minorHAnsi"/>
          <w:sz w:val="28"/>
          <w:szCs w:val="28"/>
        </w:rPr>
      </w:pPr>
      <w:r w:rsidRPr="00B30EFB">
        <w:rPr>
          <w:rFonts w:cstheme="minorHAnsi"/>
          <w:sz w:val="28"/>
          <w:szCs w:val="28"/>
        </w:rPr>
        <w:t>You’re not alone,</w:t>
      </w:r>
      <w:r w:rsidR="00717296" w:rsidRPr="00B30EFB">
        <w:rPr>
          <w:rFonts w:cstheme="minorHAnsi"/>
          <w:sz w:val="28"/>
          <w:szCs w:val="28"/>
        </w:rPr>
        <w:t xml:space="preserve"> there are tools and support available to help you stay confident and informed. Understanding how to report your wages is an important part of protecting your benefits and planning for a stronger future. With this knowledge, you can make empowered decisions about work, stability, and financial independence.</w:t>
      </w:r>
    </w:p>
    <w:p w14:paraId="5016E4D3" w14:textId="4D8A3667" w:rsidR="00F81445" w:rsidRPr="00B30EFB" w:rsidRDefault="00EB51F0" w:rsidP="00B30EFB">
      <w:pPr>
        <w:spacing w:before="120" w:after="120" w:line="240" w:lineRule="auto"/>
        <w:rPr>
          <w:rFonts w:cstheme="minorHAnsi"/>
          <w:sz w:val="28"/>
          <w:szCs w:val="28"/>
        </w:rPr>
      </w:pPr>
      <w:r w:rsidRPr="00B30EFB">
        <w:rPr>
          <w:rFonts w:cstheme="minorHAnsi"/>
          <w:sz w:val="28"/>
          <w:szCs w:val="28"/>
        </w:rPr>
        <w:t xml:space="preserve">Want to learn more? The </w:t>
      </w:r>
      <w:bookmarkStart w:id="0" w:name="_Hlk214870629"/>
      <w:r w:rsidR="00B62654">
        <w:rPr>
          <w:rFonts w:cstheme="minorHAnsi"/>
          <w:sz w:val="28"/>
          <w:szCs w:val="28"/>
        </w:rPr>
        <w:fldChar w:fldCharType="begin"/>
      </w:r>
      <w:r w:rsidR="00B62654">
        <w:rPr>
          <w:rFonts w:cstheme="minorHAnsi"/>
          <w:sz w:val="28"/>
          <w:szCs w:val="28"/>
        </w:rPr>
        <w:instrText>HYPERLINK "https://www.dor.ca.gov/Home/Ssa"</w:instrText>
      </w:r>
      <w:r w:rsidR="00B62654">
        <w:rPr>
          <w:rFonts w:cstheme="minorHAnsi"/>
          <w:sz w:val="28"/>
          <w:szCs w:val="28"/>
        </w:rPr>
      </w:r>
      <w:r w:rsidR="00B62654">
        <w:rPr>
          <w:rFonts w:cstheme="minorHAnsi"/>
          <w:sz w:val="28"/>
          <w:szCs w:val="28"/>
        </w:rPr>
        <w:fldChar w:fldCharType="separate"/>
      </w:r>
      <w:r w:rsidR="00904BF9" w:rsidRPr="00B62654">
        <w:rPr>
          <w:rStyle w:val="Hyperlink"/>
          <w:rFonts w:cstheme="minorHAnsi"/>
          <w:sz w:val="28"/>
          <w:szCs w:val="28"/>
        </w:rPr>
        <w:t xml:space="preserve">California </w:t>
      </w:r>
      <w:r w:rsidR="000115C3" w:rsidRPr="00B62654">
        <w:rPr>
          <w:rStyle w:val="Hyperlink"/>
          <w:rFonts w:cstheme="minorHAnsi"/>
          <w:sz w:val="28"/>
          <w:szCs w:val="28"/>
        </w:rPr>
        <w:t xml:space="preserve">Department </w:t>
      </w:r>
      <w:r w:rsidR="00AD43A9" w:rsidRPr="00B62654">
        <w:rPr>
          <w:rStyle w:val="Hyperlink"/>
          <w:rFonts w:cstheme="minorHAnsi"/>
          <w:sz w:val="28"/>
          <w:szCs w:val="28"/>
        </w:rPr>
        <w:t>o</w:t>
      </w:r>
      <w:r w:rsidR="000115C3" w:rsidRPr="00B62654">
        <w:rPr>
          <w:rStyle w:val="Hyperlink"/>
          <w:rFonts w:cstheme="minorHAnsi"/>
          <w:sz w:val="28"/>
          <w:szCs w:val="28"/>
        </w:rPr>
        <w:t>f Rehabilitation website</w:t>
      </w:r>
      <w:bookmarkEnd w:id="0"/>
      <w:r w:rsidR="00B62654">
        <w:rPr>
          <w:rFonts w:cstheme="minorHAnsi"/>
          <w:sz w:val="28"/>
          <w:szCs w:val="28"/>
        </w:rPr>
        <w:fldChar w:fldCharType="end"/>
      </w:r>
      <w:r w:rsidR="00C511E8" w:rsidRPr="00B30EFB">
        <w:rPr>
          <w:rFonts w:cstheme="minorHAnsi"/>
          <w:sz w:val="28"/>
          <w:szCs w:val="28"/>
        </w:rPr>
        <w:t xml:space="preserve"> </w:t>
      </w:r>
      <w:r w:rsidR="00717296" w:rsidRPr="00B30EFB">
        <w:rPr>
          <w:rFonts w:cstheme="minorHAnsi"/>
          <w:sz w:val="28"/>
          <w:szCs w:val="28"/>
        </w:rPr>
        <w:t xml:space="preserve">offers many valuable resources to help you navigate Social Security rules. One of the most helpful is </w:t>
      </w:r>
      <w:r w:rsidR="00B62654">
        <w:rPr>
          <w:rFonts w:cstheme="minorHAnsi"/>
          <w:sz w:val="28"/>
          <w:szCs w:val="28"/>
        </w:rPr>
        <w:t>the</w:t>
      </w:r>
      <w:r w:rsidR="00717296" w:rsidRPr="00B30EFB">
        <w:rPr>
          <w:rFonts w:cstheme="minorHAnsi"/>
          <w:sz w:val="28"/>
          <w:szCs w:val="28"/>
        </w:rPr>
        <w:t xml:space="preserve"> </w:t>
      </w:r>
      <w:hyperlink r:id="rId17" w:history="1">
        <w:r w:rsidR="00904BF9" w:rsidRPr="00B30EFB">
          <w:rPr>
            <w:rStyle w:val="Hyperlink"/>
            <w:rFonts w:cstheme="minorHAnsi"/>
            <w:sz w:val="28"/>
            <w:szCs w:val="28"/>
          </w:rPr>
          <w:t>'Spotlight on Social Security' YouTube channel</w:t>
        </w:r>
      </w:hyperlink>
      <w:r w:rsidR="00717296" w:rsidRPr="00B30EFB">
        <w:rPr>
          <w:rFonts w:cstheme="minorHAnsi"/>
          <w:sz w:val="28"/>
          <w:szCs w:val="28"/>
        </w:rPr>
        <w:t xml:space="preserve">, where you’ll find webinars on topics such as SSI and Work, SSDI and Work, and </w:t>
      </w:r>
      <w:r w:rsidR="00AD7769">
        <w:rPr>
          <w:rFonts w:cstheme="minorHAnsi"/>
          <w:sz w:val="28"/>
          <w:szCs w:val="28"/>
        </w:rPr>
        <w:t>w</w:t>
      </w:r>
      <w:r w:rsidR="00717296" w:rsidRPr="00B30EFB">
        <w:rPr>
          <w:rFonts w:cstheme="minorHAnsi"/>
          <w:sz w:val="28"/>
          <w:szCs w:val="28"/>
        </w:rPr>
        <w:t xml:space="preserve">ork </w:t>
      </w:r>
      <w:r w:rsidR="00AD7769">
        <w:rPr>
          <w:rFonts w:cstheme="minorHAnsi"/>
          <w:sz w:val="28"/>
          <w:szCs w:val="28"/>
        </w:rPr>
        <w:t>i</w:t>
      </w:r>
      <w:r w:rsidR="00717296" w:rsidRPr="00B30EFB">
        <w:rPr>
          <w:rFonts w:cstheme="minorHAnsi"/>
          <w:sz w:val="28"/>
          <w:szCs w:val="28"/>
        </w:rPr>
        <w:t>ncentive</w:t>
      </w:r>
      <w:r w:rsidR="00AD7769">
        <w:rPr>
          <w:rFonts w:cstheme="minorHAnsi"/>
          <w:sz w:val="28"/>
          <w:szCs w:val="28"/>
        </w:rPr>
        <w:t>s you may benefit from</w:t>
      </w:r>
      <w:r w:rsidR="00717296" w:rsidRPr="00B30EFB">
        <w:rPr>
          <w:rFonts w:cstheme="minorHAnsi"/>
          <w:sz w:val="28"/>
          <w:szCs w:val="28"/>
        </w:rPr>
        <w:t xml:space="preserve">. You can also explore real success stories from individuals who have learned to </w:t>
      </w:r>
      <w:r w:rsidR="00AD7769">
        <w:rPr>
          <w:rFonts w:cstheme="minorHAnsi"/>
          <w:sz w:val="28"/>
          <w:szCs w:val="28"/>
        </w:rPr>
        <w:t xml:space="preserve">effectively </w:t>
      </w:r>
      <w:r w:rsidR="00717296" w:rsidRPr="00B30EFB">
        <w:rPr>
          <w:rFonts w:cstheme="minorHAnsi"/>
          <w:sz w:val="28"/>
          <w:szCs w:val="28"/>
        </w:rPr>
        <w:t>manage employment while receiving disability benefits.</w:t>
      </w:r>
    </w:p>
    <w:sectPr w:rsidR="00F81445" w:rsidRPr="00B30EFB" w:rsidSect="000A41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4B1D" w14:textId="77777777" w:rsidR="0048380D" w:rsidRDefault="0048380D" w:rsidP="0048380D">
      <w:pPr>
        <w:spacing w:after="0" w:line="240" w:lineRule="auto"/>
      </w:pPr>
      <w:r>
        <w:separator/>
      </w:r>
    </w:p>
  </w:endnote>
  <w:endnote w:type="continuationSeparator" w:id="0">
    <w:p w14:paraId="47B5DAE6" w14:textId="77777777" w:rsidR="0048380D" w:rsidRDefault="0048380D" w:rsidP="0048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56B8" w14:textId="77777777" w:rsidR="0048380D" w:rsidRDefault="0048380D" w:rsidP="0048380D">
      <w:pPr>
        <w:spacing w:after="0" w:line="240" w:lineRule="auto"/>
      </w:pPr>
      <w:r>
        <w:separator/>
      </w:r>
    </w:p>
  </w:footnote>
  <w:footnote w:type="continuationSeparator" w:id="0">
    <w:p w14:paraId="710FD2B6" w14:textId="77777777" w:rsidR="0048380D" w:rsidRDefault="0048380D" w:rsidP="00483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744D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B38A7"/>
    <w:multiLevelType w:val="hybridMultilevel"/>
    <w:tmpl w:val="22267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30F7"/>
    <w:multiLevelType w:val="multilevel"/>
    <w:tmpl w:val="66B0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F0EC3"/>
    <w:multiLevelType w:val="multilevel"/>
    <w:tmpl w:val="F260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168FD"/>
    <w:multiLevelType w:val="multilevel"/>
    <w:tmpl w:val="DBAC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52FEB"/>
    <w:multiLevelType w:val="hybridMultilevel"/>
    <w:tmpl w:val="E14CB4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221F4"/>
    <w:multiLevelType w:val="multilevel"/>
    <w:tmpl w:val="9682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345282"/>
    <w:multiLevelType w:val="multilevel"/>
    <w:tmpl w:val="1B9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A4287"/>
    <w:multiLevelType w:val="hybridMultilevel"/>
    <w:tmpl w:val="69B8360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9AC0CBC"/>
    <w:multiLevelType w:val="multilevel"/>
    <w:tmpl w:val="82C2C9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252FE"/>
    <w:multiLevelType w:val="hybridMultilevel"/>
    <w:tmpl w:val="21C0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27E35"/>
    <w:multiLevelType w:val="multilevel"/>
    <w:tmpl w:val="02BE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54E87"/>
    <w:multiLevelType w:val="multilevel"/>
    <w:tmpl w:val="D37CC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AB1D9E"/>
    <w:multiLevelType w:val="multilevel"/>
    <w:tmpl w:val="FAE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FF1EFF"/>
    <w:multiLevelType w:val="multilevel"/>
    <w:tmpl w:val="97A8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1480A"/>
    <w:multiLevelType w:val="multilevel"/>
    <w:tmpl w:val="B9E655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03295"/>
    <w:multiLevelType w:val="hybridMultilevel"/>
    <w:tmpl w:val="4D62F8B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646B1D"/>
    <w:multiLevelType w:val="multilevel"/>
    <w:tmpl w:val="0E84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E25321"/>
    <w:multiLevelType w:val="multilevel"/>
    <w:tmpl w:val="E17C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8D0A03"/>
    <w:multiLevelType w:val="multilevel"/>
    <w:tmpl w:val="6A86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C6213"/>
    <w:multiLevelType w:val="hybridMultilevel"/>
    <w:tmpl w:val="9694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C022E"/>
    <w:multiLevelType w:val="multilevel"/>
    <w:tmpl w:val="A79A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F04EE2"/>
    <w:multiLevelType w:val="multilevel"/>
    <w:tmpl w:val="1002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FB3924"/>
    <w:multiLevelType w:val="multilevel"/>
    <w:tmpl w:val="C324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2B19D2"/>
    <w:multiLevelType w:val="multilevel"/>
    <w:tmpl w:val="6782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B72C5"/>
    <w:multiLevelType w:val="multilevel"/>
    <w:tmpl w:val="A49E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751B70"/>
    <w:multiLevelType w:val="hybridMultilevel"/>
    <w:tmpl w:val="25DA9A38"/>
    <w:lvl w:ilvl="0" w:tplc="04090001">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802108"/>
    <w:multiLevelType w:val="multilevel"/>
    <w:tmpl w:val="CF7C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E384D"/>
    <w:multiLevelType w:val="multilevel"/>
    <w:tmpl w:val="1EB8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7616F6"/>
    <w:multiLevelType w:val="multilevel"/>
    <w:tmpl w:val="00EEE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9201E"/>
    <w:multiLevelType w:val="hybridMultilevel"/>
    <w:tmpl w:val="ABB4CA5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B7DC3"/>
    <w:multiLevelType w:val="multilevel"/>
    <w:tmpl w:val="DA1C1B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786BDB"/>
    <w:multiLevelType w:val="multilevel"/>
    <w:tmpl w:val="E686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125751">
    <w:abstractNumId w:val="11"/>
  </w:num>
  <w:num w:numId="2" w16cid:durableId="1343124300">
    <w:abstractNumId w:val="3"/>
  </w:num>
  <w:num w:numId="3" w16cid:durableId="916400651">
    <w:abstractNumId w:val="27"/>
  </w:num>
  <w:num w:numId="4" w16cid:durableId="1999073814">
    <w:abstractNumId w:val="7"/>
  </w:num>
  <w:num w:numId="5" w16cid:durableId="657804367">
    <w:abstractNumId w:val="4"/>
  </w:num>
  <w:num w:numId="6" w16cid:durableId="80221314">
    <w:abstractNumId w:val="15"/>
  </w:num>
  <w:num w:numId="7" w16cid:durableId="1707097578">
    <w:abstractNumId w:val="18"/>
  </w:num>
  <w:num w:numId="8" w16cid:durableId="1329945953">
    <w:abstractNumId w:val="12"/>
  </w:num>
  <w:num w:numId="9" w16cid:durableId="390345171">
    <w:abstractNumId w:val="31"/>
  </w:num>
  <w:num w:numId="10" w16cid:durableId="908809675">
    <w:abstractNumId w:val="21"/>
  </w:num>
  <w:num w:numId="11" w16cid:durableId="1929462249">
    <w:abstractNumId w:val="22"/>
  </w:num>
  <w:num w:numId="12" w16cid:durableId="1859194261">
    <w:abstractNumId w:val="23"/>
  </w:num>
  <w:num w:numId="13" w16cid:durableId="132909292">
    <w:abstractNumId w:val="24"/>
  </w:num>
  <w:num w:numId="14" w16cid:durableId="822889674">
    <w:abstractNumId w:val="28"/>
  </w:num>
  <w:num w:numId="15" w16cid:durableId="1186670699">
    <w:abstractNumId w:val="13"/>
  </w:num>
  <w:num w:numId="16" w16cid:durableId="1416247923">
    <w:abstractNumId w:val="17"/>
  </w:num>
  <w:num w:numId="17" w16cid:durableId="816260452">
    <w:abstractNumId w:val="6"/>
  </w:num>
  <w:num w:numId="18" w16cid:durableId="1503348232">
    <w:abstractNumId w:val="9"/>
  </w:num>
  <w:num w:numId="19" w16cid:durableId="56168243">
    <w:abstractNumId w:val="20"/>
  </w:num>
  <w:num w:numId="20" w16cid:durableId="1508324433">
    <w:abstractNumId w:val="0"/>
  </w:num>
  <w:num w:numId="21" w16cid:durableId="1788348876">
    <w:abstractNumId w:val="1"/>
  </w:num>
  <w:num w:numId="22" w16cid:durableId="1177185224">
    <w:abstractNumId w:val="5"/>
  </w:num>
  <w:num w:numId="23" w16cid:durableId="572544486">
    <w:abstractNumId w:val="10"/>
  </w:num>
  <w:num w:numId="24" w16cid:durableId="605356708">
    <w:abstractNumId w:val="30"/>
  </w:num>
  <w:num w:numId="25" w16cid:durableId="1696227373">
    <w:abstractNumId w:val="19"/>
  </w:num>
  <w:num w:numId="26" w16cid:durableId="1555852822">
    <w:abstractNumId w:val="32"/>
  </w:num>
  <w:num w:numId="27" w16cid:durableId="1238633473">
    <w:abstractNumId w:val="2"/>
  </w:num>
  <w:num w:numId="28" w16cid:durableId="1084454518">
    <w:abstractNumId w:val="14"/>
  </w:num>
  <w:num w:numId="29" w16cid:durableId="1247155797">
    <w:abstractNumId w:val="25"/>
  </w:num>
  <w:num w:numId="30" w16cid:durableId="2133329214">
    <w:abstractNumId w:val="29"/>
  </w:num>
  <w:num w:numId="31" w16cid:durableId="1750230729">
    <w:abstractNumId w:val="26"/>
  </w:num>
  <w:num w:numId="32" w16cid:durableId="2080520506">
    <w:abstractNumId w:val="8"/>
  </w:num>
  <w:num w:numId="33" w16cid:durableId="10974799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1C"/>
    <w:rsid w:val="000115C3"/>
    <w:rsid w:val="00047E77"/>
    <w:rsid w:val="00054BEA"/>
    <w:rsid w:val="00062796"/>
    <w:rsid w:val="00086E57"/>
    <w:rsid w:val="000A411C"/>
    <w:rsid w:val="000D7B25"/>
    <w:rsid w:val="000F035C"/>
    <w:rsid w:val="00123BA1"/>
    <w:rsid w:val="0016662B"/>
    <w:rsid w:val="001848DE"/>
    <w:rsid w:val="00187756"/>
    <w:rsid w:val="001A3939"/>
    <w:rsid w:val="001A3C90"/>
    <w:rsid w:val="001B6528"/>
    <w:rsid w:val="001E38CE"/>
    <w:rsid w:val="002554E0"/>
    <w:rsid w:val="00294D21"/>
    <w:rsid w:val="002C1D3B"/>
    <w:rsid w:val="002C4177"/>
    <w:rsid w:val="002C5FFB"/>
    <w:rsid w:val="0033219A"/>
    <w:rsid w:val="00396E03"/>
    <w:rsid w:val="003E1A82"/>
    <w:rsid w:val="003F17FA"/>
    <w:rsid w:val="00431170"/>
    <w:rsid w:val="00477030"/>
    <w:rsid w:val="004776D7"/>
    <w:rsid w:val="0048380D"/>
    <w:rsid w:val="00497748"/>
    <w:rsid w:val="004B06BE"/>
    <w:rsid w:val="004F0E90"/>
    <w:rsid w:val="00526846"/>
    <w:rsid w:val="005314B7"/>
    <w:rsid w:val="005344FF"/>
    <w:rsid w:val="00536282"/>
    <w:rsid w:val="00572F26"/>
    <w:rsid w:val="00575763"/>
    <w:rsid w:val="0057702D"/>
    <w:rsid w:val="0058169C"/>
    <w:rsid w:val="0058259E"/>
    <w:rsid w:val="00587238"/>
    <w:rsid w:val="005C6570"/>
    <w:rsid w:val="005F45E9"/>
    <w:rsid w:val="005F6723"/>
    <w:rsid w:val="0061482F"/>
    <w:rsid w:val="006424DB"/>
    <w:rsid w:val="0065350E"/>
    <w:rsid w:val="006B4DC8"/>
    <w:rsid w:val="006C0D53"/>
    <w:rsid w:val="006C2499"/>
    <w:rsid w:val="006D7C5B"/>
    <w:rsid w:val="006F0EF8"/>
    <w:rsid w:val="006F139A"/>
    <w:rsid w:val="006F5421"/>
    <w:rsid w:val="00704F10"/>
    <w:rsid w:val="00717296"/>
    <w:rsid w:val="007250E8"/>
    <w:rsid w:val="007356F8"/>
    <w:rsid w:val="00751959"/>
    <w:rsid w:val="00753DFF"/>
    <w:rsid w:val="007B7CAE"/>
    <w:rsid w:val="007C1F58"/>
    <w:rsid w:val="007D1197"/>
    <w:rsid w:val="008048CC"/>
    <w:rsid w:val="00825F98"/>
    <w:rsid w:val="00827643"/>
    <w:rsid w:val="00833985"/>
    <w:rsid w:val="008518A3"/>
    <w:rsid w:val="00870990"/>
    <w:rsid w:val="008A0C5C"/>
    <w:rsid w:val="008A600A"/>
    <w:rsid w:val="008E540B"/>
    <w:rsid w:val="008F52D8"/>
    <w:rsid w:val="0090331B"/>
    <w:rsid w:val="00903C37"/>
    <w:rsid w:val="00904BF9"/>
    <w:rsid w:val="00934EF2"/>
    <w:rsid w:val="009512FF"/>
    <w:rsid w:val="00955CDE"/>
    <w:rsid w:val="00962ABE"/>
    <w:rsid w:val="00974367"/>
    <w:rsid w:val="0097448A"/>
    <w:rsid w:val="0097535A"/>
    <w:rsid w:val="00984EA2"/>
    <w:rsid w:val="009A701E"/>
    <w:rsid w:val="009B1E7D"/>
    <w:rsid w:val="009C3FD8"/>
    <w:rsid w:val="009D4307"/>
    <w:rsid w:val="00A30D28"/>
    <w:rsid w:val="00A361CD"/>
    <w:rsid w:val="00AD43A9"/>
    <w:rsid w:val="00AD7769"/>
    <w:rsid w:val="00AE1FD1"/>
    <w:rsid w:val="00B12B3B"/>
    <w:rsid w:val="00B14C28"/>
    <w:rsid w:val="00B30EFB"/>
    <w:rsid w:val="00B62654"/>
    <w:rsid w:val="00C06F7F"/>
    <w:rsid w:val="00C21986"/>
    <w:rsid w:val="00C23B03"/>
    <w:rsid w:val="00C34B55"/>
    <w:rsid w:val="00C511E8"/>
    <w:rsid w:val="00C5151C"/>
    <w:rsid w:val="00C6706A"/>
    <w:rsid w:val="00C7431C"/>
    <w:rsid w:val="00C81BF9"/>
    <w:rsid w:val="00CB072D"/>
    <w:rsid w:val="00D007F7"/>
    <w:rsid w:val="00D33FD6"/>
    <w:rsid w:val="00D527B4"/>
    <w:rsid w:val="00DD5EC9"/>
    <w:rsid w:val="00DD7AD0"/>
    <w:rsid w:val="00DF1310"/>
    <w:rsid w:val="00E04818"/>
    <w:rsid w:val="00E056E2"/>
    <w:rsid w:val="00E42580"/>
    <w:rsid w:val="00E5501D"/>
    <w:rsid w:val="00E75E65"/>
    <w:rsid w:val="00EB4CA1"/>
    <w:rsid w:val="00EB51F0"/>
    <w:rsid w:val="00EC78CE"/>
    <w:rsid w:val="00EE3DD0"/>
    <w:rsid w:val="00F01817"/>
    <w:rsid w:val="00F21E6F"/>
    <w:rsid w:val="00F236F0"/>
    <w:rsid w:val="00F772D5"/>
    <w:rsid w:val="00F81445"/>
    <w:rsid w:val="00F908D4"/>
    <w:rsid w:val="00FD00CF"/>
    <w:rsid w:val="00FE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684AA4"/>
  <w15:chartTrackingRefBased/>
  <w15:docId w15:val="{80263116-71AD-4469-B926-3B808C04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1B"/>
  </w:style>
  <w:style w:type="paragraph" w:styleId="Heading1">
    <w:name w:val="heading 1"/>
    <w:basedOn w:val="Normal"/>
    <w:next w:val="Normal"/>
    <w:link w:val="Heading1Char"/>
    <w:uiPriority w:val="9"/>
    <w:qFormat/>
    <w:rsid w:val="0097535A"/>
    <w:pPr>
      <w:spacing w:before="120" w:after="120" w:line="240" w:lineRule="auto"/>
      <w:jc w:val="center"/>
      <w:outlineLvl w:val="0"/>
    </w:pPr>
    <w:rPr>
      <w:rFonts w:asciiTheme="majorHAnsi" w:eastAsiaTheme="majorEastAsia" w:hAnsiTheme="majorHAnsi" w:cstheme="majorBidi"/>
      <w:caps/>
      <w:color w:val="0E2841" w:themeColor="text2"/>
      <w:spacing w:val="-15"/>
      <w:sz w:val="28"/>
      <w:szCs w:val="28"/>
    </w:rPr>
  </w:style>
  <w:style w:type="paragraph" w:styleId="Heading2">
    <w:name w:val="heading 2"/>
    <w:basedOn w:val="Normal"/>
    <w:next w:val="Normal"/>
    <w:link w:val="Heading2Char"/>
    <w:uiPriority w:val="9"/>
    <w:unhideWhenUsed/>
    <w:qFormat/>
    <w:rsid w:val="0097535A"/>
    <w:pPr>
      <w:spacing w:before="120" w:after="120" w:line="240" w:lineRule="auto"/>
      <w:outlineLvl w:val="1"/>
    </w:pPr>
    <w:rPr>
      <w:rFonts w:cstheme="minorHAnsi"/>
      <w:b/>
      <w:bCs/>
      <w:sz w:val="28"/>
      <w:szCs w:val="28"/>
    </w:rPr>
  </w:style>
  <w:style w:type="paragraph" w:styleId="Heading3">
    <w:name w:val="heading 3"/>
    <w:basedOn w:val="Normal"/>
    <w:next w:val="Normal"/>
    <w:link w:val="Heading3Char"/>
    <w:uiPriority w:val="9"/>
    <w:semiHidden/>
    <w:unhideWhenUsed/>
    <w:qFormat/>
    <w:rsid w:val="0049774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35A"/>
    <w:rPr>
      <w:rFonts w:asciiTheme="majorHAnsi" w:eastAsiaTheme="majorEastAsia" w:hAnsiTheme="majorHAnsi" w:cstheme="majorBidi"/>
      <w:caps/>
      <w:color w:val="0E2841" w:themeColor="text2"/>
      <w:spacing w:val="-15"/>
      <w:sz w:val="28"/>
      <w:szCs w:val="28"/>
    </w:rPr>
  </w:style>
  <w:style w:type="character" w:customStyle="1" w:styleId="Heading2Char">
    <w:name w:val="Heading 2 Char"/>
    <w:basedOn w:val="DefaultParagraphFont"/>
    <w:link w:val="Heading2"/>
    <w:uiPriority w:val="9"/>
    <w:rsid w:val="0097535A"/>
    <w:rPr>
      <w:rFonts w:cstheme="minorHAnsi"/>
      <w:b/>
      <w:bCs/>
      <w:sz w:val="28"/>
      <w:szCs w:val="28"/>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pPr>
      <w:spacing w:line="240" w:lineRule="auto"/>
    </w:pPr>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line="240" w:lineRule="auto"/>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character" w:styleId="Hyperlink">
    <w:name w:val="Hyperlink"/>
    <w:basedOn w:val="DefaultParagraphFont"/>
    <w:uiPriority w:val="99"/>
    <w:unhideWhenUsed/>
    <w:rsid w:val="000A411C"/>
    <w:rPr>
      <w:color w:val="467886" w:themeColor="hyperlink"/>
      <w:u w:val="single"/>
    </w:rPr>
  </w:style>
  <w:style w:type="character" w:styleId="UnresolvedMention">
    <w:name w:val="Unresolved Mention"/>
    <w:basedOn w:val="DefaultParagraphFont"/>
    <w:uiPriority w:val="99"/>
    <w:semiHidden/>
    <w:unhideWhenUsed/>
    <w:rsid w:val="000A411C"/>
    <w:rPr>
      <w:color w:val="605E5C"/>
      <w:shd w:val="clear" w:color="auto" w:fill="E1DFDD"/>
    </w:rPr>
  </w:style>
  <w:style w:type="character" w:styleId="FollowedHyperlink">
    <w:name w:val="FollowedHyperlink"/>
    <w:basedOn w:val="DefaultParagraphFont"/>
    <w:uiPriority w:val="99"/>
    <w:semiHidden/>
    <w:unhideWhenUsed/>
    <w:rsid w:val="00526846"/>
    <w:rPr>
      <w:color w:val="96607D" w:themeColor="followedHyperlink"/>
      <w:u w:val="single"/>
    </w:rPr>
  </w:style>
  <w:style w:type="paragraph" w:styleId="NormalWeb">
    <w:name w:val="Normal (Web)"/>
    <w:basedOn w:val="Normal"/>
    <w:uiPriority w:val="99"/>
    <w:semiHidden/>
    <w:unhideWhenUsed/>
    <w:rsid w:val="00F908D4"/>
    <w:rPr>
      <w:rFonts w:ascii="Times New Roman" w:hAnsi="Times New Roman" w:cs="Times New Roman"/>
      <w:sz w:val="24"/>
      <w:szCs w:val="24"/>
    </w:rPr>
  </w:style>
  <w:style w:type="paragraph" w:styleId="ListBullet">
    <w:name w:val="List Bullet"/>
    <w:basedOn w:val="Normal"/>
    <w:uiPriority w:val="99"/>
    <w:unhideWhenUsed/>
    <w:rsid w:val="001A3C90"/>
    <w:pPr>
      <w:numPr>
        <w:numId w:val="20"/>
      </w:numPr>
      <w:spacing w:after="200" w:line="276" w:lineRule="auto"/>
      <w:contextualSpacing/>
    </w:pPr>
    <w:rPr>
      <w:rFonts w:eastAsiaTheme="minorEastAsia"/>
    </w:rPr>
  </w:style>
  <w:style w:type="paragraph" w:styleId="Header">
    <w:name w:val="header"/>
    <w:basedOn w:val="Normal"/>
    <w:link w:val="HeaderChar"/>
    <w:uiPriority w:val="99"/>
    <w:unhideWhenUsed/>
    <w:rsid w:val="0048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80D"/>
  </w:style>
  <w:style w:type="paragraph" w:styleId="Footer">
    <w:name w:val="footer"/>
    <w:basedOn w:val="Normal"/>
    <w:link w:val="FooterChar"/>
    <w:uiPriority w:val="99"/>
    <w:unhideWhenUsed/>
    <w:rsid w:val="0048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6639697">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42028478">
      <w:bodyDiv w:val="1"/>
      <w:marLeft w:val="0"/>
      <w:marRight w:val="0"/>
      <w:marTop w:val="0"/>
      <w:marBottom w:val="0"/>
      <w:divBdr>
        <w:top w:val="none" w:sz="0" w:space="0" w:color="auto"/>
        <w:left w:val="none" w:sz="0" w:space="0" w:color="auto"/>
        <w:bottom w:val="none" w:sz="0" w:space="0" w:color="auto"/>
        <w:right w:val="none" w:sz="0" w:space="0" w:color="auto"/>
      </w:divBdr>
    </w:div>
    <w:div w:id="51345347">
      <w:bodyDiv w:val="1"/>
      <w:marLeft w:val="0"/>
      <w:marRight w:val="0"/>
      <w:marTop w:val="0"/>
      <w:marBottom w:val="0"/>
      <w:divBdr>
        <w:top w:val="none" w:sz="0" w:space="0" w:color="auto"/>
        <w:left w:val="none" w:sz="0" w:space="0" w:color="auto"/>
        <w:bottom w:val="none" w:sz="0" w:space="0" w:color="auto"/>
        <w:right w:val="none" w:sz="0" w:space="0" w:color="auto"/>
      </w:divBdr>
    </w:div>
    <w:div w:id="58987801">
      <w:bodyDiv w:val="1"/>
      <w:marLeft w:val="0"/>
      <w:marRight w:val="0"/>
      <w:marTop w:val="0"/>
      <w:marBottom w:val="0"/>
      <w:divBdr>
        <w:top w:val="none" w:sz="0" w:space="0" w:color="auto"/>
        <w:left w:val="none" w:sz="0" w:space="0" w:color="auto"/>
        <w:bottom w:val="none" w:sz="0" w:space="0" w:color="auto"/>
        <w:right w:val="none" w:sz="0" w:space="0" w:color="auto"/>
      </w:divBdr>
    </w:div>
    <w:div w:id="79911937">
      <w:bodyDiv w:val="1"/>
      <w:marLeft w:val="0"/>
      <w:marRight w:val="0"/>
      <w:marTop w:val="0"/>
      <w:marBottom w:val="0"/>
      <w:divBdr>
        <w:top w:val="none" w:sz="0" w:space="0" w:color="auto"/>
        <w:left w:val="none" w:sz="0" w:space="0" w:color="auto"/>
        <w:bottom w:val="none" w:sz="0" w:space="0" w:color="auto"/>
        <w:right w:val="none" w:sz="0" w:space="0" w:color="auto"/>
      </w:divBdr>
    </w:div>
    <w:div w:id="81491936">
      <w:bodyDiv w:val="1"/>
      <w:marLeft w:val="0"/>
      <w:marRight w:val="0"/>
      <w:marTop w:val="0"/>
      <w:marBottom w:val="0"/>
      <w:divBdr>
        <w:top w:val="none" w:sz="0" w:space="0" w:color="auto"/>
        <w:left w:val="none" w:sz="0" w:space="0" w:color="auto"/>
        <w:bottom w:val="none" w:sz="0" w:space="0" w:color="auto"/>
        <w:right w:val="none" w:sz="0" w:space="0" w:color="auto"/>
      </w:divBdr>
    </w:div>
    <w:div w:id="114105025">
      <w:bodyDiv w:val="1"/>
      <w:marLeft w:val="0"/>
      <w:marRight w:val="0"/>
      <w:marTop w:val="0"/>
      <w:marBottom w:val="0"/>
      <w:divBdr>
        <w:top w:val="none" w:sz="0" w:space="0" w:color="auto"/>
        <w:left w:val="none" w:sz="0" w:space="0" w:color="auto"/>
        <w:bottom w:val="none" w:sz="0" w:space="0" w:color="auto"/>
        <w:right w:val="none" w:sz="0" w:space="0" w:color="auto"/>
      </w:divBdr>
    </w:div>
    <w:div w:id="127162938">
      <w:bodyDiv w:val="1"/>
      <w:marLeft w:val="0"/>
      <w:marRight w:val="0"/>
      <w:marTop w:val="0"/>
      <w:marBottom w:val="0"/>
      <w:divBdr>
        <w:top w:val="none" w:sz="0" w:space="0" w:color="auto"/>
        <w:left w:val="none" w:sz="0" w:space="0" w:color="auto"/>
        <w:bottom w:val="none" w:sz="0" w:space="0" w:color="auto"/>
        <w:right w:val="none" w:sz="0" w:space="0" w:color="auto"/>
      </w:divBdr>
    </w:div>
    <w:div w:id="129396779">
      <w:bodyDiv w:val="1"/>
      <w:marLeft w:val="0"/>
      <w:marRight w:val="0"/>
      <w:marTop w:val="0"/>
      <w:marBottom w:val="0"/>
      <w:divBdr>
        <w:top w:val="none" w:sz="0" w:space="0" w:color="auto"/>
        <w:left w:val="none" w:sz="0" w:space="0" w:color="auto"/>
        <w:bottom w:val="none" w:sz="0" w:space="0" w:color="auto"/>
        <w:right w:val="none" w:sz="0" w:space="0" w:color="auto"/>
      </w:divBdr>
    </w:div>
    <w:div w:id="154301670">
      <w:bodyDiv w:val="1"/>
      <w:marLeft w:val="0"/>
      <w:marRight w:val="0"/>
      <w:marTop w:val="0"/>
      <w:marBottom w:val="0"/>
      <w:divBdr>
        <w:top w:val="none" w:sz="0" w:space="0" w:color="auto"/>
        <w:left w:val="none" w:sz="0" w:space="0" w:color="auto"/>
        <w:bottom w:val="none" w:sz="0" w:space="0" w:color="auto"/>
        <w:right w:val="none" w:sz="0" w:space="0" w:color="auto"/>
      </w:divBdr>
    </w:div>
    <w:div w:id="164172141">
      <w:bodyDiv w:val="1"/>
      <w:marLeft w:val="0"/>
      <w:marRight w:val="0"/>
      <w:marTop w:val="0"/>
      <w:marBottom w:val="0"/>
      <w:divBdr>
        <w:top w:val="none" w:sz="0" w:space="0" w:color="auto"/>
        <w:left w:val="none" w:sz="0" w:space="0" w:color="auto"/>
        <w:bottom w:val="none" w:sz="0" w:space="0" w:color="auto"/>
        <w:right w:val="none" w:sz="0" w:space="0" w:color="auto"/>
      </w:divBdr>
    </w:div>
    <w:div w:id="183062131">
      <w:bodyDiv w:val="1"/>
      <w:marLeft w:val="0"/>
      <w:marRight w:val="0"/>
      <w:marTop w:val="0"/>
      <w:marBottom w:val="0"/>
      <w:divBdr>
        <w:top w:val="none" w:sz="0" w:space="0" w:color="auto"/>
        <w:left w:val="none" w:sz="0" w:space="0" w:color="auto"/>
        <w:bottom w:val="none" w:sz="0" w:space="0" w:color="auto"/>
        <w:right w:val="none" w:sz="0" w:space="0" w:color="auto"/>
      </w:divBdr>
    </w:div>
    <w:div w:id="192378152">
      <w:bodyDiv w:val="1"/>
      <w:marLeft w:val="0"/>
      <w:marRight w:val="0"/>
      <w:marTop w:val="0"/>
      <w:marBottom w:val="0"/>
      <w:divBdr>
        <w:top w:val="none" w:sz="0" w:space="0" w:color="auto"/>
        <w:left w:val="none" w:sz="0" w:space="0" w:color="auto"/>
        <w:bottom w:val="none" w:sz="0" w:space="0" w:color="auto"/>
        <w:right w:val="none" w:sz="0" w:space="0" w:color="auto"/>
      </w:divBdr>
    </w:div>
    <w:div w:id="192768434">
      <w:bodyDiv w:val="1"/>
      <w:marLeft w:val="0"/>
      <w:marRight w:val="0"/>
      <w:marTop w:val="0"/>
      <w:marBottom w:val="0"/>
      <w:divBdr>
        <w:top w:val="none" w:sz="0" w:space="0" w:color="auto"/>
        <w:left w:val="none" w:sz="0" w:space="0" w:color="auto"/>
        <w:bottom w:val="none" w:sz="0" w:space="0" w:color="auto"/>
        <w:right w:val="none" w:sz="0" w:space="0" w:color="auto"/>
      </w:divBdr>
    </w:div>
    <w:div w:id="213153269">
      <w:bodyDiv w:val="1"/>
      <w:marLeft w:val="0"/>
      <w:marRight w:val="0"/>
      <w:marTop w:val="0"/>
      <w:marBottom w:val="0"/>
      <w:divBdr>
        <w:top w:val="none" w:sz="0" w:space="0" w:color="auto"/>
        <w:left w:val="none" w:sz="0" w:space="0" w:color="auto"/>
        <w:bottom w:val="none" w:sz="0" w:space="0" w:color="auto"/>
        <w:right w:val="none" w:sz="0" w:space="0" w:color="auto"/>
      </w:divBdr>
    </w:div>
    <w:div w:id="244193754">
      <w:bodyDiv w:val="1"/>
      <w:marLeft w:val="0"/>
      <w:marRight w:val="0"/>
      <w:marTop w:val="0"/>
      <w:marBottom w:val="0"/>
      <w:divBdr>
        <w:top w:val="none" w:sz="0" w:space="0" w:color="auto"/>
        <w:left w:val="none" w:sz="0" w:space="0" w:color="auto"/>
        <w:bottom w:val="none" w:sz="0" w:space="0" w:color="auto"/>
        <w:right w:val="none" w:sz="0" w:space="0" w:color="auto"/>
      </w:divBdr>
    </w:div>
    <w:div w:id="261643222">
      <w:bodyDiv w:val="1"/>
      <w:marLeft w:val="0"/>
      <w:marRight w:val="0"/>
      <w:marTop w:val="0"/>
      <w:marBottom w:val="0"/>
      <w:divBdr>
        <w:top w:val="none" w:sz="0" w:space="0" w:color="auto"/>
        <w:left w:val="none" w:sz="0" w:space="0" w:color="auto"/>
        <w:bottom w:val="none" w:sz="0" w:space="0" w:color="auto"/>
        <w:right w:val="none" w:sz="0" w:space="0" w:color="auto"/>
      </w:divBdr>
    </w:div>
    <w:div w:id="271985778">
      <w:bodyDiv w:val="1"/>
      <w:marLeft w:val="0"/>
      <w:marRight w:val="0"/>
      <w:marTop w:val="0"/>
      <w:marBottom w:val="0"/>
      <w:divBdr>
        <w:top w:val="none" w:sz="0" w:space="0" w:color="auto"/>
        <w:left w:val="none" w:sz="0" w:space="0" w:color="auto"/>
        <w:bottom w:val="none" w:sz="0" w:space="0" w:color="auto"/>
        <w:right w:val="none" w:sz="0" w:space="0" w:color="auto"/>
      </w:divBdr>
    </w:div>
    <w:div w:id="274677598">
      <w:bodyDiv w:val="1"/>
      <w:marLeft w:val="0"/>
      <w:marRight w:val="0"/>
      <w:marTop w:val="0"/>
      <w:marBottom w:val="0"/>
      <w:divBdr>
        <w:top w:val="none" w:sz="0" w:space="0" w:color="auto"/>
        <w:left w:val="none" w:sz="0" w:space="0" w:color="auto"/>
        <w:bottom w:val="none" w:sz="0" w:space="0" w:color="auto"/>
        <w:right w:val="none" w:sz="0" w:space="0" w:color="auto"/>
      </w:divBdr>
    </w:div>
    <w:div w:id="279580162">
      <w:bodyDiv w:val="1"/>
      <w:marLeft w:val="0"/>
      <w:marRight w:val="0"/>
      <w:marTop w:val="0"/>
      <w:marBottom w:val="0"/>
      <w:divBdr>
        <w:top w:val="none" w:sz="0" w:space="0" w:color="auto"/>
        <w:left w:val="none" w:sz="0" w:space="0" w:color="auto"/>
        <w:bottom w:val="none" w:sz="0" w:space="0" w:color="auto"/>
        <w:right w:val="none" w:sz="0" w:space="0" w:color="auto"/>
      </w:divBdr>
    </w:div>
    <w:div w:id="291788989">
      <w:bodyDiv w:val="1"/>
      <w:marLeft w:val="0"/>
      <w:marRight w:val="0"/>
      <w:marTop w:val="0"/>
      <w:marBottom w:val="0"/>
      <w:divBdr>
        <w:top w:val="none" w:sz="0" w:space="0" w:color="auto"/>
        <w:left w:val="none" w:sz="0" w:space="0" w:color="auto"/>
        <w:bottom w:val="none" w:sz="0" w:space="0" w:color="auto"/>
        <w:right w:val="none" w:sz="0" w:space="0" w:color="auto"/>
      </w:divBdr>
    </w:div>
    <w:div w:id="298338226">
      <w:bodyDiv w:val="1"/>
      <w:marLeft w:val="0"/>
      <w:marRight w:val="0"/>
      <w:marTop w:val="0"/>
      <w:marBottom w:val="0"/>
      <w:divBdr>
        <w:top w:val="none" w:sz="0" w:space="0" w:color="auto"/>
        <w:left w:val="none" w:sz="0" w:space="0" w:color="auto"/>
        <w:bottom w:val="none" w:sz="0" w:space="0" w:color="auto"/>
        <w:right w:val="none" w:sz="0" w:space="0" w:color="auto"/>
      </w:divBdr>
    </w:div>
    <w:div w:id="303583870">
      <w:bodyDiv w:val="1"/>
      <w:marLeft w:val="0"/>
      <w:marRight w:val="0"/>
      <w:marTop w:val="0"/>
      <w:marBottom w:val="0"/>
      <w:divBdr>
        <w:top w:val="none" w:sz="0" w:space="0" w:color="auto"/>
        <w:left w:val="none" w:sz="0" w:space="0" w:color="auto"/>
        <w:bottom w:val="none" w:sz="0" w:space="0" w:color="auto"/>
        <w:right w:val="none" w:sz="0" w:space="0" w:color="auto"/>
      </w:divBdr>
    </w:div>
    <w:div w:id="325672621">
      <w:bodyDiv w:val="1"/>
      <w:marLeft w:val="0"/>
      <w:marRight w:val="0"/>
      <w:marTop w:val="0"/>
      <w:marBottom w:val="0"/>
      <w:divBdr>
        <w:top w:val="none" w:sz="0" w:space="0" w:color="auto"/>
        <w:left w:val="none" w:sz="0" w:space="0" w:color="auto"/>
        <w:bottom w:val="none" w:sz="0" w:space="0" w:color="auto"/>
        <w:right w:val="none" w:sz="0" w:space="0" w:color="auto"/>
      </w:divBdr>
    </w:div>
    <w:div w:id="331494913">
      <w:bodyDiv w:val="1"/>
      <w:marLeft w:val="0"/>
      <w:marRight w:val="0"/>
      <w:marTop w:val="0"/>
      <w:marBottom w:val="0"/>
      <w:divBdr>
        <w:top w:val="none" w:sz="0" w:space="0" w:color="auto"/>
        <w:left w:val="none" w:sz="0" w:space="0" w:color="auto"/>
        <w:bottom w:val="none" w:sz="0" w:space="0" w:color="auto"/>
        <w:right w:val="none" w:sz="0" w:space="0" w:color="auto"/>
      </w:divBdr>
    </w:div>
    <w:div w:id="350648973">
      <w:bodyDiv w:val="1"/>
      <w:marLeft w:val="0"/>
      <w:marRight w:val="0"/>
      <w:marTop w:val="0"/>
      <w:marBottom w:val="0"/>
      <w:divBdr>
        <w:top w:val="none" w:sz="0" w:space="0" w:color="auto"/>
        <w:left w:val="none" w:sz="0" w:space="0" w:color="auto"/>
        <w:bottom w:val="none" w:sz="0" w:space="0" w:color="auto"/>
        <w:right w:val="none" w:sz="0" w:space="0" w:color="auto"/>
      </w:divBdr>
    </w:div>
    <w:div w:id="406924293">
      <w:bodyDiv w:val="1"/>
      <w:marLeft w:val="0"/>
      <w:marRight w:val="0"/>
      <w:marTop w:val="0"/>
      <w:marBottom w:val="0"/>
      <w:divBdr>
        <w:top w:val="none" w:sz="0" w:space="0" w:color="auto"/>
        <w:left w:val="none" w:sz="0" w:space="0" w:color="auto"/>
        <w:bottom w:val="none" w:sz="0" w:space="0" w:color="auto"/>
        <w:right w:val="none" w:sz="0" w:space="0" w:color="auto"/>
      </w:divBdr>
    </w:div>
    <w:div w:id="434179480">
      <w:bodyDiv w:val="1"/>
      <w:marLeft w:val="0"/>
      <w:marRight w:val="0"/>
      <w:marTop w:val="0"/>
      <w:marBottom w:val="0"/>
      <w:divBdr>
        <w:top w:val="none" w:sz="0" w:space="0" w:color="auto"/>
        <w:left w:val="none" w:sz="0" w:space="0" w:color="auto"/>
        <w:bottom w:val="none" w:sz="0" w:space="0" w:color="auto"/>
        <w:right w:val="none" w:sz="0" w:space="0" w:color="auto"/>
      </w:divBdr>
    </w:div>
    <w:div w:id="448085217">
      <w:bodyDiv w:val="1"/>
      <w:marLeft w:val="0"/>
      <w:marRight w:val="0"/>
      <w:marTop w:val="0"/>
      <w:marBottom w:val="0"/>
      <w:divBdr>
        <w:top w:val="none" w:sz="0" w:space="0" w:color="auto"/>
        <w:left w:val="none" w:sz="0" w:space="0" w:color="auto"/>
        <w:bottom w:val="none" w:sz="0" w:space="0" w:color="auto"/>
        <w:right w:val="none" w:sz="0" w:space="0" w:color="auto"/>
      </w:divBdr>
    </w:div>
    <w:div w:id="460265940">
      <w:bodyDiv w:val="1"/>
      <w:marLeft w:val="0"/>
      <w:marRight w:val="0"/>
      <w:marTop w:val="0"/>
      <w:marBottom w:val="0"/>
      <w:divBdr>
        <w:top w:val="none" w:sz="0" w:space="0" w:color="auto"/>
        <w:left w:val="none" w:sz="0" w:space="0" w:color="auto"/>
        <w:bottom w:val="none" w:sz="0" w:space="0" w:color="auto"/>
        <w:right w:val="none" w:sz="0" w:space="0" w:color="auto"/>
      </w:divBdr>
    </w:div>
    <w:div w:id="499004454">
      <w:bodyDiv w:val="1"/>
      <w:marLeft w:val="0"/>
      <w:marRight w:val="0"/>
      <w:marTop w:val="0"/>
      <w:marBottom w:val="0"/>
      <w:divBdr>
        <w:top w:val="none" w:sz="0" w:space="0" w:color="auto"/>
        <w:left w:val="none" w:sz="0" w:space="0" w:color="auto"/>
        <w:bottom w:val="none" w:sz="0" w:space="0" w:color="auto"/>
        <w:right w:val="none" w:sz="0" w:space="0" w:color="auto"/>
      </w:divBdr>
    </w:div>
    <w:div w:id="517162066">
      <w:bodyDiv w:val="1"/>
      <w:marLeft w:val="0"/>
      <w:marRight w:val="0"/>
      <w:marTop w:val="0"/>
      <w:marBottom w:val="0"/>
      <w:divBdr>
        <w:top w:val="none" w:sz="0" w:space="0" w:color="auto"/>
        <w:left w:val="none" w:sz="0" w:space="0" w:color="auto"/>
        <w:bottom w:val="none" w:sz="0" w:space="0" w:color="auto"/>
        <w:right w:val="none" w:sz="0" w:space="0" w:color="auto"/>
      </w:divBdr>
    </w:div>
    <w:div w:id="572663451">
      <w:bodyDiv w:val="1"/>
      <w:marLeft w:val="0"/>
      <w:marRight w:val="0"/>
      <w:marTop w:val="0"/>
      <w:marBottom w:val="0"/>
      <w:divBdr>
        <w:top w:val="none" w:sz="0" w:space="0" w:color="auto"/>
        <w:left w:val="none" w:sz="0" w:space="0" w:color="auto"/>
        <w:bottom w:val="none" w:sz="0" w:space="0" w:color="auto"/>
        <w:right w:val="none" w:sz="0" w:space="0" w:color="auto"/>
      </w:divBdr>
    </w:div>
    <w:div w:id="577446831">
      <w:bodyDiv w:val="1"/>
      <w:marLeft w:val="0"/>
      <w:marRight w:val="0"/>
      <w:marTop w:val="0"/>
      <w:marBottom w:val="0"/>
      <w:divBdr>
        <w:top w:val="none" w:sz="0" w:space="0" w:color="auto"/>
        <w:left w:val="none" w:sz="0" w:space="0" w:color="auto"/>
        <w:bottom w:val="none" w:sz="0" w:space="0" w:color="auto"/>
        <w:right w:val="none" w:sz="0" w:space="0" w:color="auto"/>
      </w:divBdr>
    </w:div>
    <w:div w:id="588272962">
      <w:bodyDiv w:val="1"/>
      <w:marLeft w:val="0"/>
      <w:marRight w:val="0"/>
      <w:marTop w:val="0"/>
      <w:marBottom w:val="0"/>
      <w:divBdr>
        <w:top w:val="none" w:sz="0" w:space="0" w:color="auto"/>
        <w:left w:val="none" w:sz="0" w:space="0" w:color="auto"/>
        <w:bottom w:val="none" w:sz="0" w:space="0" w:color="auto"/>
        <w:right w:val="none" w:sz="0" w:space="0" w:color="auto"/>
      </w:divBdr>
    </w:div>
    <w:div w:id="594246822">
      <w:bodyDiv w:val="1"/>
      <w:marLeft w:val="0"/>
      <w:marRight w:val="0"/>
      <w:marTop w:val="0"/>
      <w:marBottom w:val="0"/>
      <w:divBdr>
        <w:top w:val="none" w:sz="0" w:space="0" w:color="auto"/>
        <w:left w:val="none" w:sz="0" w:space="0" w:color="auto"/>
        <w:bottom w:val="none" w:sz="0" w:space="0" w:color="auto"/>
        <w:right w:val="none" w:sz="0" w:space="0" w:color="auto"/>
      </w:divBdr>
    </w:div>
    <w:div w:id="612639867">
      <w:bodyDiv w:val="1"/>
      <w:marLeft w:val="0"/>
      <w:marRight w:val="0"/>
      <w:marTop w:val="0"/>
      <w:marBottom w:val="0"/>
      <w:divBdr>
        <w:top w:val="none" w:sz="0" w:space="0" w:color="auto"/>
        <w:left w:val="none" w:sz="0" w:space="0" w:color="auto"/>
        <w:bottom w:val="none" w:sz="0" w:space="0" w:color="auto"/>
        <w:right w:val="none" w:sz="0" w:space="0" w:color="auto"/>
      </w:divBdr>
    </w:div>
    <w:div w:id="621544908">
      <w:bodyDiv w:val="1"/>
      <w:marLeft w:val="0"/>
      <w:marRight w:val="0"/>
      <w:marTop w:val="0"/>
      <w:marBottom w:val="0"/>
      <w:divBdr>
        <w:top w:val="none" w:sz="0" w:space="0" w:color="auto"/>
        <w:left w:val="none" w:sz="0" w:space="0" w:color="auto"/>
        <w:bottom w:val="none" w:sz="0" w:space="0" w:color="auto"/>
        <w:right w:val="none" w:sz="0" w:space="0" w:color="auto"/>
      </w:divBdr>
    </w:div>
    <w:div w:id="632443347">
      <w:bodyDiv w:val="1"/>
      <w:marLeft w:val="0"/>
      <w:marRight w:val="0"/>
      <w:marTop w:val="0"/>
      <w:marBottom w:val="0"/>
      <w:divBdr>
        <w:top w:val="none" w:sz="0" w:space="0" w:color="auto"/>
        <w:left w:val="none" w:sz="0" w:space="0" w:color="auto"/>
        <w:bottom w:val="none" w:sz="0" w:space="0" w:color="auto"/>
        <w:right w:val="none" w:sz="0" w:space="0" w:color="auto"/>
      </w:divBdr>
    </w:div>
    <w:div w:id="650602989">
      <w:bodyDiv w:val="1"/>
      <w:marLeft w:val="0"/>
      <w:marRight w:val="0"/>
      <w:marTop w:val="0"/>
      <w:marBottom w:val="0"/>
      <w:divBdr>
        <w:top w:val="none" w:sz="0" w:space="0" w:color="auto"/>
        <w:left w:val="none" w:sz="0" w:space="0" w:color="auto"/>
        <w:bottom w:val="none" w:sz="0" w:space="0" w:color="auto"/>
        <w:right w:val="none" w:sz="0" w:space="0" w:color="auto"/>
      </w:divBdr>
    </w:div>
    <w:div w:id="707608908">
      <w:bodyDiv w:val="1"/>
      <w:marLeft w:val="0"/>
      <w:marRight w:val="0"/>
      <w:marTop w:val="0"/>
      <w:marBottom w:val="0"/>
      <w:divBdr>
        <w:top w:val="none" w:sz="0" w:space="0" w:color="auto"/>
        <w:left w:val="none" w:sz="0" w:space="0" w:color="auto"/>
        <w:bottom w:val="none" w:sz="0" w:space="0" w:color="auto"/>
        <w:right w:val="none" w:sz="0" w:space="0" w:color="auto"/>
      </w:divBdr>
    </w:div>
    <w:div w:id="733351857">
      <w:bodyDiv w:val="1"/>
      <w:marLeft w:val="0"/>
      <w:marRight w:val="0"/>
      <w:marTop w:val="0"/>
      <w:marBottom w:val="0"/>
      <w:divBdr>
        <w:top w:val="none" w:sz="0" w:space="0" w:color="auto"/>
        <w:left w:val="none" w:sz="0" w:space="0" w:color="auto"/>
        <w:bottom w:val="none" w:sz="0" w:space="0" w:color="auto"/>
        <w:right w:val="none" w:sz="0" w:space="0" w:color="auto"/>
      </w:divBdr>
    </w:div>
    <w:div w:id="744491659">
      <w:bodyDiv w:val="1"/>
      <w:marLeft w:val="0"/>
      <w:marRight w:val="0"/>
      <w:marTop w:val="0"/>
      <w:marBottom w:val="0"/>
      <w:divBdr>
        <w:top w:val="none" w:sz="0" w:space="0" w:color="auto"/>
        <w:left w:val="none" w:sz="0" w:space="0" w:color="auto"/>
        <w:bottom w:val="none" w:sz="0" w:space="0" w:color="auto"/>
        <w:right w:val="none" w:sz="0" w:space="0" w:color="auto"/>
      </w:divBdr>
    </w:div>
    <w:div w:id="745228470">
      <w:bodyDiv w:val="1"/>
      <w:marLeft w:val="0"/>
      <w:marRight w:val="0"/>
      <w:marTop w:val="0"/>
      <w:marBottom w:val="0"/>
      <w:divBdr>
        <w:top w:val="none" w:sz="0" w:space="0" w:color="auto"/>
        <w:left w:val="none" w:sz="0" w:space="0" w:color="auto"/>
        <w:bottom w:val="none" w:sz="0" w:space="0" w:color="auto"/>
        <w:right w:val="none" w:sz="0" w:space="0" w:color="auto"/>
      </w:divBdr>
    </w:div>
    <w:div w:id="756170567">
      <w:bodyDiv w:val="1"/>
      <w:marLeft w:val="0"/>
      <w:marRight w:val="0"/>
      <w:marTop w:val="0"/>
      <w:marBottom w:val="0"/>
      <w:divBdr>
        <w:top w:val="none" w:sz="0" w:space="0" w:color="auto"/>
        <w:left w:val="none" w:sz="0" w:space="0" w:color="auto"/>
        <w:bottom w:val="none" w:sz="0" w:space="0" w:color="auto"/>
        <w:right w:val="none" w:sz="0" w:space="0" w:color="auto"/>
      </w:divBdr>
      <w:divsChild>
        <w:div w:id="42140660">
          <w:marLeft w:val="0"/>
          <w:marRight w:val="0"/>
          <w:marTop w:val="0"/>
          <w:marBottom w:val="0"/>
          <w:divBdr>
            <w:top w:val="none" w:sz="0" w:space="0" w:color="auto"/>
            <w:left w:val="none" w:sz="0" w:space="0" w:color="auto"/>
            <w:bottom w:val="none" w:sz="0" w:space="0" w:color="auto"/>
            <w:right w:val="none" w:sz="0" w:space="0" w:color="auto"/>
          </w:divBdr>
          <w:divsChild>
            <w:div w:id="783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8444">
      <w:bodyDiv w:val="1"/>
      <w:marLeft w:val="0"/>
      <w:marRight w:val="0"/>
      <w:marTop w:val="0"/>
      <w:marBottom w:val="0"/>
      <w:divBdr>
        <w:top w:val="none" w:sz="0" w:space="0" w:color="auto"/>
        <w:left w:val="none" w:sz="0" w:space="0" w:color="auto"/>
        <w:bottom w:val="none" w:sz="0" w:space="0" w:color="auto"/>
        <w:right w:val="none" w:sz="0" w:space="0" w:color="auto"/>
      </w:divBdr>
    </w:div>
    <w:div w:id="778987777">
      <w:bodyDiv w:val="1"/>
      <w:marLeft w:val="0"/>
      <w:marRight w:val="0"/>
      <w:marTop w:val="0"/>
      <w:marBottom w:val="0"/>
      <w:divBdr>
        <w:top w:val="none" w:sz="0" w:space="0" w:color="auto"/>
        <w:left w:val="none" w:sz="0" w:space="0" w:color="auto"/>
        <w:bottom w:val="none" w:sz="0" w:space="0" w:color="auto"/>
        <w:right w:val="none" w:sz="0" w:space="0" w:color="auto"/>
      </w:divBdr>
    </w:div>
    <w:div w:id="801920888">
      <w:bodyDiv w:val="1"/>
      <w:marLeft w:val="0"/>
      <w:marRight w:val="0"/>
      <w:marTop w:val="0"/>
      <w:marBottom w:val="0"/>
      <w:divBdr>
        <w:top w:val="none" w:sz="0" w:space="0" w:color="auto"/>
        <w:left w:val="none" w:sz="0" w:space="0" w:color="auto"/>
        <w:bottom w:val="none" w:sz="0" w:space="0" w:color="auto"/>
        <w:right w:val="none" w:sz="0" w:space="0" w:color="auto"/>
      </w:divBdr>
    </w:div>
    <w:div w:id="810488968">
      <w:bodyDiv w:val="1"/>
      <w:marLeft w:val="0"/>
      <w:marRight w:val="0"/>
      <w:marTop w:val="0"/>
      <w:marBottom w:val="0"/>
      <w:divBdr>
        <w:top w:val="none" w:sz="0" w:space="0" w:color="auto"/>
        <w:left w:val="none" w:sz="0" w:space="0" w:color="auto"/>
        <w:bottom w:val="none" w:sz="0" w:space="0" w:color="auto"/>
        <w:right w:val="none" w:sz="0" w:space="0" w:color="auto"/>
      </w:divBdr>
      <w:divsChild>
        <w:div w:id="679160052">
          <w:marLeft w:val="0"/>
          <w:marRight w:val="0"/>
          <w:marTop w:val="0"/>
          <w:marBottom w:val="0"/>
          <w:divBdr>
            <w:top w:val="none" w:sz="0" w:space="0" w:color="auto"/>
            <w:left w:val="none" w:sz="0" w:space="0" w:color="auto"/>
            <w:bottom w:val="none" w:sz="0" w:space="0" w:color="auto"/>
            <w:right w:val="none" w:sz="0" w:space="0" w:color="auto"/>
          </w:divBdr>
          <w:divsChild>
            <w:div w:id="324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5947">
      <w:bodyDiv w:val="1"/>
      <w:marLeft w:val="0"/>
      <w:marRight w:val="0"/>
      <w:marTop w:val="0"/>
      <w:marBottom w:val="0"/>
      <w:divBdr>
        <w:top w:val="none" w:sz="0" w:space="0" w:color="auto"/>
        <w:left w:val="none" w:sz="0" w:space="0" w:color="auto"/>
        <w:bottom w:val="none" w:sz="0" w:space="0" w:color="auto"/>
        <w:right w:val="none" w:sz="0" w:space="0" w:color="auto"/>
      </w:divBdr>
    </w:div>
    <w:div w:id="860972387">
      <w:bodyDiv w:val="1"/>
      <w:marLeft w:val="0"/>
      <w:marRight w:val="0"/>
      <w:marTop w:val="0"/>
      <w:marBottom w:val="0"/>
      <w:divBdr>
        <w:top w:val="none" w:sz="0" w:space="0" w:color="auto"/>
        <w:left w:val="none" w:sz="0" w:space="0" w:color="auto"/>
        <w:bottom w:val="none" w:sz="0" w:space="0" w:color="auto"/>
        <w:right w:val="none" w:sz="0" w:space="0" w:color="auto"/>
      </w:divBdr>
    </w:div>
    <w:div w:id="898789363">
      <w:bodyDiv w:val="1"/>
      <w:marLeft w:val="0"/>
      <w:marRight w:val="0"/>
      <w:marTop w:val="0"/>
      <w:marBottom w:val="0"/>
      <w:divBdr>
        <w:top w:val="none" w:sz="0" w:space="0" w:color="auto"/>
        <w:left w:val="none" w:sz="0" w:space="0" w:color="auto"/>
        <w:bottom w:val="none" w:sz="0" w:space="0" w:color="auto"/>
        <w:right w:val="none" w:sz="0" w:space="0" w:color="auto"/>
      </w:divBdr>
    </w:div>
    <w:div w:id="904492411">
      <w:bodyDiv w:val="1"/>
      <w:marLeft w:val="0"/>
      <w:marRight w:val="0"/>
      <w:marTop w:val="0"/>
      <w:marBottom w:val="0"/>
      <w:divBdr>
        <w:top w:val="none" w:sz="0" w:space="0" w:color="auto"/>
        <w:left w:val="none" w:sz="0" w:space="0" w:color="auto"/>
        <w:bottom w:val="none" w:sz="0" w:space="0" w:color="auto"/>
        <w:right w:val="none" w:sz="0" w:space="0" w:color="auto"/>
      </w:divBdr>
    </w:div>
    <w:div w:id="912738891">
      <w:bodyDiv w:val="1"/>
      <w:marLeft w:val="0"/>
      <w:marRight w:val="0"/>
      <w:marTop w:val="0"/>
      <w:marBottom w:val="0"/>
      <w:divBdr>
        <w:top w:val="none" w:sz="0" w:space="0" w:color="auto"/>
        <w:left w:val="none" w:sz="0" w:space="0" w:color="auto"/>
        <w:bottom w:val="none" w:sz="0" w:space="0" w:color="auto"/>
        <w:right w:val="none" w:sz="0" w:space="0" w:color="auto"/>
      </w:divBdr>
    </w:div>
    <w:div w:id="931665740">
      <w:bodyDiv w:val="1"/>
      <w:marLeft w:val="0"/>
      <w:marRight w:val="0"/>
      <w:marTop w:val="0"/>
      <w:marBottom w:val="0"/>
      <w:divBdr>
        <w:top w:val="none" w:sz="0" w:space="0" w:color="auto"/>
        <w:left w:val="none" w:sz="0" w:space="0" w:color="auto"/>
        <w:bottom w:val="none" w:sz="0" w:space="0" w:color="auto"/>
        <w:right w:val="none" w:sz="0" w:space="0" w:color="auto"/>
      </w:divBdr>
    </w:div>
    <w:div w:id="952517538">
      <w:bodyDiv w:val="1"/>
      <w:marLeft w:val="0"/>
      <w:marRight w:val="0"/>
      <w:marTop w:val="0"/>
      <w:marBottom w:val="0"/>
      <w:divBdr>
        <w:top w:val="none" w:sz="0" w:space="0" w:color="auto"/>
        <w:left w:val="none" w:sz="0" w:space="0" w:color="auto"/>
        <w:bottom w:val="none" w:sz="0" w:space="0" w:color="auto"/>
        <w:right w:val="none" w:sz="0" w:space="0" w:color="auto"/>
      </w:divBdr>
    </w:div>
    <w:div w:id="953830646">
      <w:bodyDiv w:val="1"/>
      <w:marLeft w:val="0"/>
      <w:marRight w:val="0"/>
      <w:marTop w:val="0"/>
      <w:marBottom w:val="0"/>
      <w:divBdr>
        <w:top w:val="none" w:sz="0" w:space="0" w:color="auto"/>
        <w:left w:val="none" w:sz="0" w:space="0" w:color="auto"/>
        <w:bottom w:val="none" w:sz="0" w:space="0" w:color="auto"/>
        <w:right w:val="none" w:sz="0" w:space="0" w:color="auto"/>
      </w:divBdr>
    </w:div>
    <w:div w:id="954679072">
      <w:bodyDiv w:val="1"/>
      <w:marLeft w:val="0"/>
      <w:marRight w:val="0"/>
      <w:marTop w:val="0"/>
      <w:marBottom w:val="0"/>
      <w:divBdr>
        <w:top w:val="none" w:sz="0" w:space="0" w:color="auto"/>
        <w:left w:val="none" w:sz="0" w:space="0" w:color="auto"/>
        <w:bottom w:val="none" w:sz="0" w:space="0" w:color="auto"/>
        <w:right w:val="none" w:sz="0" w:space="0" w:color="auto"/>
      </w:divBdr>
    </w:div>
    <w:div w:id="983892793">
      <w:bodyDiv w:val="1"/>
      <w:marLeft w:val="0"/>
      <w:marRight w:val="0"/>
      <w:marTop w:val="0"/>
      <w:marBottom w:val="0"/>
      <w:divBdr>
        <w:top w:val="none" w:sz="0" w:space="0" w:color="auto"/>
        <w:left w:val="none" w:sz="0" w:space="0" w:color="auto"/>
        <w:bottom w:val="none" w:sz="0" w:space="0" w:color="auto"/>
        <w:right w:val="none" w:sz="0" w:space="0" w:color="auto"/>
      </w:divBdr>
    </w:div>
    <w:div w:id="1067191177">
      <w:bodyDiv w:val="1"/>
      <w:marLeft w:val="0"/>
      <w:marRight w:val="0"/>
      <w:marTop w:val="0"/>
      <w:marBottom w:val="0"/>
      <w:divBdr>
        <w:top w:val="none" w:sz="0" w:space="0" w:color="auto"/>
        <w:left w:val="none" w:sz="0" w:space="0" w:color="auto"/>
        <w:bottom w:val="none" w:sz="0" w:space="0" w:color="auto"/>
        <w:right w:val="none" w:sz="0" w:space="0" w:color="auto"/>
      </w:divBdr>
    </w:div>
    <w:div w:id="1107241115">
      <w:bodyDiv w:val="1"/>
      <w:marLeft w:val="0"/>
      <w:marRight w:val="0"/>
      <w:marTop w:val="0"/>
      <w:marBottom w:val="0"/>
      <w:divBdr>
        <w:top w:val="none" w:sz="0" w:space="0" w:color="auto"/>
        <w:left w:val="none" w:sz="0" w:space="0" w:color="auto"/>
        <w:bottom w:val="none" w:sz="0" w:space="0" w:color="auto"/>
        <w:right w:val="none" w:sz="0" w:space="0" w:color="auto"/>
      </w:divBdr>
    </w:div>
    <w:div w:id="1122917604">
      <w:bodyDiv w:val="1"/>
      <w:marLeft w:val="0"/>
      <w:marRight w:val="0"/>
      <w:marTop w:val="0"/>
      <w:marBottom w:val="0"/>
      <w:divBdr>
        <w:top w:val="none" w:sz="0" w:space="0" w:color="auto"/>
        <w:left w:val="none" w:sz="0" w:space="0" w:color="auto"/>
        <w:bottom w:val="none" w:sz="0" w:space="0" w:color="auto"/>
        <w:right w:val="none" w:sz="0" w:space="0" w:color="auto"/>
      </w:divBdr>
    </w:div>
    <w:div w:id="1221525805">
      <w:bodyDiv w:val="1"/>
      <w:marLeft w:val="0"/>
      <w:marRight w:val="0"/>
      <w:marTop w:val="0"/>
      <w:marBottom w:val="0"/>
      <w:divBdr>
        <w:top w:val="none" w:sz="0" w:space="0" w:color="auto"/>
        <w:left w:val="none" w:sz="0" w:space="0" w:color="auto"/>
        <w:bottom w:val="none" w:sz="0" w:space="0" w:color="auto"/>
        <w:right w:val="none" w:sz="0" w:space="0" w:color="auto"/>
      </w:divBdr>
    </w:div>
    <w:div w:id="1241208830">
      <w:bodyDiv w:val="1"/>
      <w:marLeft w:val="0"/>
      <w:marRight w:val="0"/>
      <w:marTop w:val="0"/>
      <w:marBottom w:val="0"/>
      <w:divBdr>
        <w:top w:val="none" w:sz="0" w:space="0" w:color="auto"/>
        <w:left w:val="none" w:sz="0" w:space="0" w:color="auto"/>
        <w:bottom w:val="none" w:sz="0" w:space="0" w:color="auto"/>
        <w:right w:val="none" w:sz="0" w:space="0" w:color="auto"/>
      </w:divBdr>
    </w:div>
    <w:div w:id="1264194059">
      <w:bodyDiv w:val="1"/>
      <w:marLeft w:val="0"/>
      <w:marRight w:val="0"/>
      <w:marTop w:val="0"/>
      <w:marBottom w:val="0"/>
      <w:divBdr>
        <w:top w:val="none" w:sz="0" w:space="0" w:color="auto"/>
        <w:left w:val="none" w:sz="0" w:space="0" w:color="auto"/>
        <w:bottom w:val="none" w:sz="0" w:space="0" w:color="auto"/>
        <w:right w:val="none" w:sz="0" w:space="0" w:color="auto"/>
      </w:divBdr>
    </w:div>
    <w:div w:id="1305964903">
      <w:bodyDiv w:val="1"/>
      <w:marLeft w:val="0"/>
      <w:marRight w:val="0"/>
      <w:marTop w:val="0"/>
      <w:marBottom w:val="0"/>
      <w:divBdr>
        <w:top w:val="none" w:sz="0" w:space="0" w:color="auto"/>
        <w:left w:val="none" w:sz="0" w:space="0" w:color="auto"/>
        <w:bottom w:val="none" w:sz="0" w:space="0" w:color="auto"/>
        <w:right w:val="none" w:sz="0" w:space="0" w:color="auto"/>
      </w:divBdr>
    </w:div>
    <w:div w:id="1347831644">
      <w:bodyDiv w:val="1"/>
      <w:marLeft w:val="0"/>
      <w:marRight w:val="0"/>
      <w:marTop w:val="0"/>
      <w:marBottom w:val="0"/>
      <w:divBdr>
        <w:top w:val="none" w:sz="0" w:space="0" w:color="auto"/>
        <w:left w:val="none" w:sz="0" w:space="0" w:color="auto"/>
        <w:bottom w:val="none" w:sz="0" w:space="0" w:color="auto"/>
        <w:right w:val="none" w:sz="0" w:space="0" w:color="auto"/>
      </w:divBdr>
    </w:div>
    <w:div w:id="1367873472">
      <w:bodyDiv w:val="1"/>
      <w:marLeft w:val="0"/>
      <w:marRight w:val="0"/>
      <w:marTop w:val="0"/>
      <w:marBottom w:val="0"/>
      <w:divBdr>
        <w:top w:val="none" w:sz="0" w:space="0" w:color="auto"/>
        <w:left w:val="none" w:sz="0" w:space="0" w:color="auto"/>
        <w:bottom w:val="none" w:sz="0" w:space="0" w:color="auto"/>
        <w:right w:val="none" w:sz="0" w:space="0" w:color="auto"/>
      </w:divBdr>
    </w:div>
    <w:div w:id="1371690586">
      <w:bodyDiv w:val="1"/>
      <w:marLeft w:val="0"/>
      <w:marRight w:val="0"/>
      <w:marTop w:val="0"/>
      <w:marBottom w:val="0"/>
      <w:divBdr>
        <w:top w:val="none" w:sz="0" w:space="0" w:color="auto"/>
        <w:left w:val="none" w:sz="0" w:space="0" w:color="auto"/>
        <w:bottom w:val="none" w:sz="0" w:space="0" w:color="auto"/>
        <w:right w:val="none" w:sz="0" w:space="0" w:color="auto"/>
      </w:divBdr>
    </w:div>
    <w:div w:id="1371759887">
      <w:bodyDiv w:val="1"/>
      <w:marLeft w:val="0"/>
      <w:marRight w:val="0"/>
      <w:marTop w:val="0"/>
      <w:marBottom w:val="0"/>
      <w:divBdr>
        <w:top w:val="none" w:sz="0" w:space="0" w:color="auto"/>
        <w:left w:val="none" w:sz="0" w:space="0" w:color="auto"/>
        <w:bottom w:val="none" w:sz="0" w:space="0" w:color="auto"/>
        <w:right w:val="none" w:sz="0" w:space="0" w:color="auto"/>
      </w:divBdr>
    </w:div>
    <w:div w:id="1406875079">
      <w:bodyDiv w:val="1"/>
      <w:marLeft w:val="0"/>
      <w:marRight w:val="0"/>
      <w:marTop w:val="0"/>
      <w:marBottom w:val="0"/>
      <w:divBdr>
        <w:top w:val="none" w:sz="0" w:space="0" w:color="auto"/>
        <w:left w:val="none" w:sz="0" w:space="0" w:color="auto"/>
        <w:bottom w:val="none" w:sz="0" w:space="0" w:color="auto"/>
        <w:right w:val="none" w:sz="0" w:space="0" w:color="auto"/>
      </w:divBdr>
    </w:div>
    <w:div w:id="1410031633">
      <w:bodyDiv w:val="1"/>
      <w:marLeft w:val="0"/>
      <w:marRight w:val="0"/>
      <w:marTop w:val="0"/>
      <w:marBottom w:val="0"/>
      <w:divBdr>
        <w:top w:val="none" w:sz="0" w:space="0" w:color="auto"/>
        <w:left w:val="none" w:sz="0" w:space="0" w:color="auto"/>
        <w:bottom w:val="none" w:sz="0" w:space="0" w:color="auto"/>
        <w:right w:val="none" w:sz="0" w:space="0" w:color="auto"/>
      </w:divBdr>
    </w:div>
    <w:div w:id="1411150250">
      <w:bodyDiv w:val="1"/>
      <w:marLeft w:val="0"/>
      <w:marRight w:val="0"/>
      <w:marTop w:val="0"/>
      <w:marBottom w:val="0"/>
      <w:divBdr>
        <w:top w:val="none" w:sz="0" w:space="0" w:color="auto"/>
        <w:left w:val="none" w:sz="0" w:space="0" w:color="auto"/>
        <w:bottom w:val="none" w:sz="0" w:space="0" w:color="auto"/>
        <w:right w:val="none" w:sz="0" w:space="0" w:color="auto"/>
      </w:divBdr>
    </w:div>
    <w:div w:id="1421219425">
      <w:bodyDiv w:val="1"/>
      <w:marLeft w:val="0"/>
      <w:marRight w:val="0"/>
      <w:marTop w:val="0"/>
      <w:marBottom w:val="0"/>
      <w:divBdr>
        <w:top w:val="none" w:sz="0" w:space="0" w:color="auto"/>
        <w:left w:val="none" w:sz="0" w:space="0" w:color="auto"/>
        <w:bottom w:val="none" w:sz="0" w:space="0" w:color="auto"/>
        <w:right w:val="none" w:sz="0" w:space="0" w:color="auto"/>
      </w:divBdr>
    </w:div>
    <w:div w:id="1432049132">
      <w:bodyDiv w:val="1"/>
      <w:marLeft w:val="0"/>
      <w:marRight w:val="0"/>
      <w:marTop w:val="0"/>
      <w:marBottom w:val="0"/>
      <w:divBdr>
        <w:top w:val="none" w:sz="0" w:space="0" w:color="auto"/>
        <w:left w:val="none" w:sz="0" w:space="0" w:color="auto"/>
        <w:bottom w:val="none" w:sz="0" w:space="0" w:color="auto"/>
        <w:right w:val="none" w:sz="0" w:space="0" w:color="auto"/>
      </w:divBdr>
    </w:div>
    <w:div w:id="1466653828">
      <w:bodyDiv w:val="1"/>
      <w:marLeft w:val="0"/>
      <w:marRight w:val="0"/>
      <w:marTop w:val="0"/>
      <w:marBottom w:val="0"/>
      <w:divBdr>
        <w:top w:val="none" w:sz="0" w:space="0" w:color="auto"/>
        <w:left w:val="none" w:sz="0" w:space="0" w:color="auto"/>
        <w:bottom w:val="none" w:sz="0" w:space="0" w:color="auto"/>
        <w:right w:val="none" w:sz="0" w:space="0" w:color="auto"/>
      </w:divBdr>
    </w:div>
    <w:div w:id="1474833706">
      <w:bodyDiv w:val="1"/>
      <w:marLeft w:val="0"/>
      <w:marRight w:val="0"/>
      <w:marTop w:val="0"/>
      <w:marBottom w:val="0"/>
      <w:divBdr>
        <w:top w:val="none" w:sz="0" w:space="0" w:color="auto"/>
        <w:left w:val="none" w:sz="0" w:space="0" w:color="auto"/>
        <w:bottom w:val="none" w:sz="0" w:space="0" w:color="auto"/>
        <w:right w:val="none" w:sz="0" w:space="0" w:color="auto"/>
      </w:divBdr>
    </w:div>
    <w:div w:id="1481575043">
      <w:bodyDiv w:val="1"/>
      <w:marLeft w:val="0"/>
      <w:marRight w:val="0"/>
      <w:marTop w:val="0"/>
      <w:marBottom w:val="0"/>
      <w:divBdr>
        <w:top w:val="none" w:sz="0" w:space="0" w:color="auto"/>
        <w:left w:val="none" w:sz="0" w:space="0" w:color="auto"/>
        <w:bottom w:val="none" w:sz="0" w:space="0" w:color="auto"/>
        <w:right w:val="none" w:sz="0" w:space="0" w:color="auto"/>
      </w:divBdr>
    </w:div>
    <w:div w:id="1535196684">
      <w:bodyDiv w:val="1"/>
      <w:marLeft w:val="0"/>
      <w:marRight w:val="0"/>
      <w:marTop w:val="0"/>
      <w:marBottom w:val="0"/>
      <w:divBdr>
        <w:top w:val="none" w:sz="0" w:space="0" w:color="auto"/>
        <w:left w:val="none" w:sz="0" w:space="0" w:color="auto"/>
        <w:bottom w:val="none" w:sz="0" w:space="0" w:color="auto"/>
        <w:right w:val="none" w:sz="0" w:space="0" w:color="auto"/>
      </w:divBdr>
    </w:div>
    <w:div w:id="1560558393">
      <w:bodyDiv w:val="1"/>
      <w:marLeft w:val="0"/>
      <w:marRight w:val="0"/>
      <w:marTop w:val="0"/>
      <w:marBottom w:val="0"/>
      <w:divBdr>
        <w:top w:val="none" w:sz="0" w:space="0" w:color="auto"/>
        <w:left w:val="none" w:sz="0" w:space="0" w:color="auto"/>
        <w:bottom w:val="none" w:sz="0" w:space="0" w:color="auto"/>
        <w:right w:val="none" w:sz="0" w:space="0" w:color="auto"/>
      </w:divBdr>
    </w:div>
    <w:div w:id="1564560976">
      <w:bodyDiv w:val="1"/>
      <w:marLeft w:val="0"/>
      <w:marRight w:val="0"/>
      <w:marTop w:val="0"/>
      <w:marBottom w:val="0"/>
      <w:divBdr>
        <w:top w:val="none" w:sz="0" w:space="0" w:color="auto"/>
        <w:left w:val="none" w:sz="0" w:space="0" w:color="auto"/>
        <w:bottom w:val="none" w:sz="0" w:space="0" w:color="auto"/>
        <w:right w:val="none" w:sz="0" w:space="0" w:color="auto"/>
      </w:divBdr>
    </w:div>
    <w:div w:id="1586450071">
      <w:bodyDiv w:val="1"/>
      <w:marLeft w:val="0"/>
      <w:marRight w:val="0"/>
      <w:marTop w:val="0"/>
      <w:marBottom w:val="0"/>
      <w:divBdr>
        <w:top w:val="none" w:sz="0" w:space="0" w:color="auto"/>
        <w:left w:val="none" w:sz="0" w:space="0" w:color="auto"/>
        <w:bottom w:val="none" w:sz="0" w:space="0" w:color="auto"/>
        <w:right w:val="none" w:sz="0" w:space="0" w:color="auto"/>
      </w:divBdr>
    </w:div>
    <w:div w:id="1596085913">
      <w:bodyDiv w:val="1"/>
      <w:marLeft w:val="0"/>
      <w:marRight w:val="0"/>
      <w:marTop w:val="0"/>
      <w:marBottom w:val="0"/>
      <w:divBdr>
        <w:top w:val="none" w:sz="0" w:space="0" w:color="auto"/>
        <w:left w:val="none" w:sz="0" w:space="0" w:color="auto"/>
        <w:bottom w:val="none" w:sz="0" w:space="0" w:color="auto"/>
        <w:right w:val="none" w:sz="0" w:space="0" w:color="auto"/>
      </w:divBdr>
    </w:div>
    <w:div w:id="1606577187">
      <w:bodyDiv w:val="1"/>
      <w:marLeft w:val="0"/>
      <w:marRight w:val="0"/>
      <w:marTop w:val="0"/>
      <w:marBottom w:val="0"/>
      <w:divBdr>
        <w:top w:val="none" w:sz="0" w:space="0" w:color="auto"/>
        <w:left w:val="none" w:sz="0" w:space="0" w:color="auto"/>
        <w:bottom w:val="none" w:sz="0" w:space="0" w:color="auto"/>
        <w:right w:val="none" w:sz="0" w:space="0" w:color="auto"/>
      </w:divBdr>
    </w:div>
    <w:div w:id="1607888987">
      <w:bodyDiv w:val="1"/>
      <w:marLeft w:val="0"/>
      <w:marRight w:val="0"/>
      <w:marTop w:val="0"/>
      <w:marBottom w:val="0"/>
      <w:divBdr>
        <w:top w:val="none" w:sz="0" w:space="0" w:color="auto"/>
        <w:left w:val="none" w:sz="0" w:space="0" w:color="auto"/>
        <w:bottom w:val="none" w:sz="0" w:space="0" w:color="auto"/>
        <w:right w:val="none" w:sz="0" w:space="0" w:color="auto"/>
      </w:divBdr>
    </w:div>
    <w:div w:id="1616866175">
      <w:bodyDiv w:val="1"/>
      <w:marLeft w:val="0"/>
      <w:marRight w:val="0"/>
      <w:marTop w:val="0"/>
      <w:marBottom w:val="0"/>
      <w:divBdr>
        <w:top w:val="none" w:sz="0" w:space="0" w:color="auto"/>
        <w:left w:val="none" w:sz="0" w:space="0" w:color="auto"/>
        <w:bottom w:val="none" w:sz="0" w:space="0" w:color="auto"/>
        <w:right w:val="none" w:sz="0" w:space="0" w:color="auto"/>
      </w:divBdr>
    </w:div>
    <w:div w:id="1630160969">
      <w:bodyDiv w:val="1"/>
      <w:marLeft w:val="0"/>
      <w:marRight w:val="0"/>
      <w:marTop w:val="0"/>
      <w:marBottom w:val="0"/>
      <w:divBdr>
        <w:top w:val="none" w:sz="0" w:space="0" w:color="auto"/>
        <w:left w:val="none" w:sz="0" w:space="0" w:color="auto"/>
        <w:bottom w:val="none" w:sz="0" w:space="0" w:color="auto"/>
        <w:right w:val="none" w:sz="0" w:space="0" w:color="auto"/>
      </w:divBdr>
    </w:div>
    <w:div w:id="1701055018">
      <w:bodyDiv w:val="1"/>
      <w:marLeft w:val="0"/>
      <w:marRight w:val="0"/>
      <w:marTop w:val="0"/>
      <w:marBottom w:val="0"/>
      <w:divBdr>
        <w:top w:val="none" w:sz="0" w:space="0" w:color="auto"/>
        <w:left w:val="none" w:sz="0" w:space="0" w:color="auto"/>
        <w:bottom w:val="none" w:sz="0" w:space="0" w:color="auto"/>
        <w:right w:val="none" w:sz="0" w:space="0" w:color="auto"/>
      </w:divBdr>
    </w:div>
    <w:div w:id="1751152074">
      <w:bodyDiv w:val="1"/>
      <w:marLeft w:val="0"/>
      <w:marRight w:val="0"/>
      <w:marTop w:val="0"/>
      <w:marBottom w:val="0"/>
      <w:divBdr>
        <w:top w:val="none" w:sz="0" w:space="0" w:color="auto"/>
        <w:left w:val="none" w:sz="0" w:space="0" w:color="auto"/>
        <w:bottom w:val="none" w:sz="0" w:space="0" w:color="auto"/>
        <w:right w:val="none" w:sz="0" w:space="0" w:color="auto"/>
      </w:divBdr>
    </w:div>
    <w:div w:id="1787894041">
      <w:bodyDiv w:val="1"/>
      <w:marLeft w:val="0"/>
      <w:marRight w:val="0"/>
      <w:marTop w:val="0"/>
      <w:marBottom w:val="0"/>
      <w:divBdr>
        <w:top w:val="none" w:sz="0" w:space="0" w:color="auto"/>
        <w:left w:val="none" w:sz="0" w:space="0" w:color="auto"/>
        <w:bottom w:val="none" w:sz="0" w:space="0" w:color="auto"/>
        <w:right w:val="none" w:sz="0" w:space="0" w:color="auto"/>
      </w:divBdr>
    </w:div>
    <w:div w:id="1787919874">
      <w:bodyDiv w:val="1"/>
      <w:marLeft w:val="0"/>
      <w:marRight w:val="0"/>
      <w:marTop w:val="0"/>
      <w:marBottom w:val="0"/>
      <w:divBdr>
        <w:top w:val="none" w:sz="0" w:space="0" w:color="auto"/>
        <w:left w:val="none" w:sz="0" w:space="0" w:color="auto"/>
        <w:bottom w:val="none" w:sz="0" w:space="0" w:color="auto"/>
        <w:right w:val="none" w:sz="0" w:space="0" w:color="auto"/>
      </w:divBdr>
    </w:div>
    <w:div w:id="1816602314">
      <w:bodyDiv w:val="1"/>
      <w:marLeft w:val="0"/>
      <w:marRight w:val="0"/>
      <w:marTop w:val="0"/>
      <w:marBottom w:val="0"/>
      <w:divBdr>
        <w:top w:val="none" w:sz="0" w:space="0" w:color="auto"/>
        <w:left w:val="none" w:sz="0" w:space="0" w:color="auto"/>
        <w:bottom w:val="none" w:sz="0" w:space="0" w:color="auto"/>
        <w:right w:val="none" w:sz="0" w:space="0" w:color="auto"/>
      </w:divBdr>
    </w:div>
    <w:div w:id="1838501334">
      <w:bodyDiv w:val="1"/>
      <w:marLeft w:val="0"/>
      <w:marRight w:val="0"/>
      <w:marTop w:val="0"/>
      <w:marBottom w:val="0"/>
      <w:divBdr>
        <w:top w:val="none" w:sz="0" w:space="0" w:color="auto"/>
        <w:left w:val="none" w:sz="0" w:space="0" w:color="auto"/>
        <w:bottom w:val="none" w:sz="0" w:space="0" w:color="auto"/>
        <w:right w:val="none" w:sz="0" w:space="0" w:color="auto"/>
      </w:divBdr>
    </w:div>
    <w:div w:id="1875463737">
      <w:bodyDiv w:val="1"/>
      <w:marLeft w:val="0"/>
      <w:marRight w:val="0"/>
      <w:marTop w:val="0"/>
      <w:marBottom w:val="0"/>
      <w:divBdr>
        <w:top w:val="none" w:sz="0" w:space="0" w:color="auto"/>
        <w:left w:val="none" w:sz="0" w:space="0" w:color="auto"/>
        <w:bottom w:val="none" w:sz="0" w:space="0" w:color="auto"/>
        <w:right w:val="none" w:sz="0" w:space="0" w:color="auto"/>
      </w:divBdr>
    </w:div>
    <w:div w:id="1901749570">
      <w:bodyDiv w:val="1"/>
      <w:marLeft w:val="0"/>
      <w:marRight w:val="0"/>
      <w:marTop w:val="0"/>
      <w:marBottom w:val="0"/>
      <w:divBdr>
        <w:top w:val="none" w:sz="0" w:space="0" w:color="auto"/>
        <w:left w:val="none" w:sz="0" w:space="0" w:color="auto"/>
        <w:bottom w:val="none" w:sz="0" w:space="0" w:color="auto"/>
        <w:right w:val="none" w:sz="0" w:space="0" w:color="auto"/>
      </w:divBdr>
    </w:div>
    <w:div w:id="1935934596">
      <w:bodyDiv w:val="1"/>
      <w:marLeft w:val="0"/>
      <w:marRight w:val="0"/>
      <w:marTop w:val="0"/>
      <w:marBottom w:val="0"/>
      <w:divBdr>
        <w:top w:val="none" w:sz="0" w:space="0" w:color="auto"/>
        <w:left w:val="none" w:sz="0" w:space="0" w:color="auto"/>
        <w:bottom w:val="none" w:sz="0" w:space="0" w:color="auto"/>
        <w:right w:val="none" w:sz="0" w:space="0" w:color="auto"/>
      </w:divBdr>
    </w:div>
    <w:div w:id="1956398572">
      <w:bodyDiv w:val="1"/>
      <w:marLeft w:val="0"/>
      <w:marRight w:val="0"/>
      <w:marTop w:val="0"/>
      <w:marBottom w:val="0"/>
      <w:divBdr>
        <w:top w:val="none" w:sz="0" w:space="0" w:color="auto"/>
        <w:left w:val="none" w:sz="0" w:space="0" w:color="auto"/>
        <w:bottom w:val="none" w:sz="0" w:space="0" w:color="auto"/>
        <w:right w:val="none" w:sz="0" w:space="0" w:color="auto"/>
      </w:divBdr>
    </w:div>
    <w:div w:id="1969891688">
      <w:bodyDiv w:val="1"/>
      <w:marLeft w:val="0"/>
      <w:marRight w:val="0"/>
      <w:marTop w:val="0"/>
      <w:marBottom w:val="0"/>
      <w:divBdr>
        <w:top w:val="none" w:sz="0" w:space="0" w:color="auto"/>
        <w:left w:val="none" w:sz="0" w:space="0" w:color="auto"/>
        <w:bottom w:val="none" w:sz="0" w:space="0" w:color="auto"/>
        <w:right w:val="none" w:sz="0" w:space="0" w:color="auto"/>
      </w:divBdr>
    </w:div>
    <w:div w:id="1979722991">
      <w:bodyDiv w:val="1"/>
      <w:marLeft w:val="0"/>
      <w:marRight w:val="0"/>
      <w:marTop w:val="0"/>
      <w:marBottom w:val="0"/>
      <w:divBdr>
        <w:top w:val="none" w:sz="0" w:space="0" w:color="auto"/>
        <w:left w:val="none" w:sz="0" w:space="0" w:color="auto"/>
        <w:bottom w:val="none" w:sz="0" w:space="0" w:color="auto"/>
        <w:right w:val="none" w:sz="0" w:space="0" w:color="auto"/>
      </w:divBdr>
    </w:div>
    <w:div w:id="2002150208">
      <w:bodyDiv w:val="1"/>
      <w:marLeft w:val="0"/>
      <w:marRight w:val="0"/>
      <w:marTop w:val="0"/>
      <w:marBottom w:val="0"/>
      <w:divBdr>
        <w:top w:val="none" w:sz="0" w:space="0" w:color="auto"/>
        <w:left w:val="none" w:sz="0" w:space="0" w:color="auto"/>
        <w:bottom w:val="none" w:sz="0" w:space="0" w:color="auto"/>
        <w:right w:val="none" w:sz="0" w:space="0" w:color="auto"/>
      </w:divBdr>
    </w:div>
    <w:div w:id="2007123762">
      <w:bodyDiv w:val="1"/>
      <w:marLeft w:val="0"/>
      <w:marRight w:val="0"/>
      <w:marTop w:val="0"/>
      <w:marBottom w:val="0"/>
      <w:divBdr>
        <w:top w:val="none" w:sz="0" w:space="0" w:color="auto"/>
        <w:left w:val="none" w:sz="0" w:space="0" w:color="auto"/>
        <w:bottom w:val="none" w:sz="0" w:space="0" w:color="auto"/>
        <w:right w:val="none" w:sz="0" w:space="0" w:color="auto"/>
      </w:divBdr>
    </w:div>
    <w:div w:id="2050839146">
      <w:bodyDiv w:val="1"/>
      <w:marLeft w:val="0"/>
      <w:marRight w:val="0"/>
      <w:marTop w:val="0"/>
      <w:marBottom w:val="0"/>
      <w:divBdr>
        <w:top w:val="none" w:sz="0" w:space="0" w:color="auto"/>
        <w:left w:val="none" w:sz="0" w:space="0" w:color="auto"/>
        <w:bottom w:val="none" w:sz="0" w:space="0" w:color="auto"/>
        <w:right w:val="none" w:sz="0" w:space="0" w:color="auto"/>
      </w:divBdr>
    </w:div>
    <w:div w:id="2073238674">
      <w:bodyDiv w:val="1"/>
      <w:marLeft w:val="0"/>
      <w:marRight w:val="0"/>
      <w:marTop w:val="0"/>
      <w:marBottom w:val="0"/>
      <w:divBdr>
        <w:top w:val="none" w:sz="0" w:space="0" w:color="auto"/>
        <w:left w:val="none" w:sz="0" w:space="0" w:color="auto"/>
        <w:bottom w:val="none" w:sz="0" w:space="0" w:color="auto"/>
        <w:right w:val="none" w:sz="0" w:space="0" w:color="auto"/>
      </w:divBdr>
    </w:div>
    <w:div w:id="2074038950">
      <w:bodyDiv w:val="1"/>
      <w:marLeft w:val="0"/>
      <w:marRight w:val="0"/>
      <w:marTop w:val="0"/>
      <w:marBottom w:val="0"/>
      <w:divBdr>
        <w:top w:val="none" w:sz="0" w:space="0" w:color="auto"/>
        <w:left w:val="none" w:sz="0" w:space="0" w:color="auto"/>
        <w:bottom w:val="none" w:sz="0" w:space="0" w:color="auto"/>
        <w:right w:val="none" w:sz="0" w:space="0" w:color="auto"/>
      </w:divBdr>
    </w:div>
    <w:div w:id="2117402910">
      <w:bodyDiv w:val="1"/>
      <w:marLeft w:val="0"/>
      <w:marRight w:val="0"/>
      <w:marTop w:val="0"/>
      <w:marBottom w:val="0"/>
      <w:divBdr>
        <w:top w:val="none" w:sz="0" w:space="0" w:color="auto"/>
        <w:left w:val="none" w:sz="0" w:space="0" w:color="auto"/>
        <w:bottom w:val="none" w:sz="0" w:space="0" w:color="auto"/>
        <w:right w:val="none" w:sz="0" w:space="0" w:color="auto"/>
      </w:divBdr>
    </w:div>
    <w:div w:id="21224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s/app/ssa-mobile-wage-reporting/id563535561" TargetMode="External"/><Relationship Id="rId13" Type="http://schemas.openxmlformats.org/officeDocument/2006/relationships/hyperlink" Target="https://choosework.ssa.gov/library/wage-report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MHcP5f_cm9M" TargetMode="External"/><Relationship Id="rId17" Type="http://schemas.openxmlformats.org/officeDocument/2006/relationships/hyperlink" Target="https://www.youtube.com/@SpotlightonSocialSecurit-wg3ri" TargetMode="External"/><Relationship Id="rId2" Type="http://schemas.openxmlformats.org/officeDocument/2006/relationships/styles" Target="styles.xml"/><Relationship Id="rId16" Type="http://schemas.openxmlformats.org/officeDocument/2006/relationships/hyperlink" Target="https://ca.db101.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sa.gov/locator" TargetMode="External"/><Relationship Id="rId5" Type="http://schemas.openxmlformats.org/officeDocument/2006/relationships/footnotes" Target="footnotes.xml"/><Relationship Id="rId15" Type="http://schemas.openxmlformats.org/officeDocument/2006/relationships/hyperlink" Target="https://ca.db101.org/ca/programs/income_support/ssdi/" TargetMode="External"/><Relationship Id="rId10" Type="http://schemas.openxmlformats.org/officeDocument/2006/relationships/hyperlink" Target="https://www.ssa.gov/myaccou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y.google.com/store/apps/details?id=gov.ssa.mkwr&amp;hl=en_NZ" TargetMode="External"/><Relationship Id="rId14" Type="http://schemas.openxmlformats.org/officeDocument/2006/relationships/hyperlink" Target="https://ca.db101.org/ca/programs/income_support/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605</Words>
  <Characters>3342</Characters>
  <Application>Microsoft Office Word</Application>
  <DocSecurity>0</DocSecurity>
  <Lines>81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Simkowski, Morgane@DOR</cp:lastModifiedBy>
  <cp:revision>6</cp:revision>
  <dcterms:created xsi:type="dcterms:W3CDTF">2026-04-14T18:22:00Z</dcterms:created>
  <dcterms:modified xsi:type="dcterms:W3CDTF">2026-04-14T20:56:00Z</dcterms:modified>
</cp:coreProperties>
</file>