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0E29" w14:textId="77777777" w:rsidR="007250E8" w:rsidRPr="00744738" w:rsidRDefault="007250E8" w:rsidP="009A701E">
      <w:pPr>
        <w:spacing w:before="120" w:after="120" w:line="240" w:lineRule="auto"/>
        <w:jc w:val="center"/>
        <w:rPr>
          <w:rFonts w:asciiTheme="majorHAnsi" w:eastAsiaTheme="majorEastAsia" w:hAnsiTheme="majorHAnsi" w:cstheme="majorBidi"/>
          <w:b/>
          <w:bCs/>
          <w:caps/>
          <w:color w:val="0E2841" w:themeColor="text2"/>
          <w:spacing w:val="-15"/>
          <w:sz w:val="28"/>
          <w:szCs w:val="28"/>
        </w:rPr>
      </w:pPr>
      <w:permStart w:id="268850581" w:ed="brian.connors@dor.ca.gov"/>
      <w:permStart w:id="307787527" w:ed="Morgane.Simkowski@dor.ca.gov"/>
      <w:permStart w:id="1524392648" w:ed="patricia.quinn@dor.ca.gov"/>
      <w:permStart w:id="1125282067" w:ed="tina.martinez@dor.ca.gov"/>
      <w:permEnd w:id="268850581"/>
      <w:permEnd w:id="307787527"/>
      <w:permEnd w:id="1524392648"/>
      <w:permEnd w:id="1125282067"/>
      <w:r w:rsidRPr="00744738">
        <w:rPr>
          <w:rFonts w:asciiTheme="majorHAnsi" w:eastAsiaTheme="majorEastAsia" w:hAnsiTheme="majorHAnsi" w:cstheme="majorBidi"/>
          <w:b/>
          <w:bCs/>
          <w:caps/>
          <w:color w:val="0E2841" w:themeColor="text2"/>
          <w:spacing w:val="-15"/>
          <w:sz w:val="28"/>
          <w:szCs w:val="28"/>
        </w:rPr>
        <w:t>California Department of Rehabilitation</w:t>
      </w:r>
    </w:p>
    <w:p w14:paraId="1D6DE2C9" w14:textId="3C7A5E4D" w:rsidR="00776AE6" w:rsidRPr="00920886" w:rsidRDefault="00776AE6" w:rsidP="00776AE6">
      <w:pPr>
        <w:spacing w:before="120" w:after="120" w:line="240" w:lineRule="auto"/>
        <w:jc w:val="center"/>
        <w:rPr>
          <w:sz w:val="28"/>
          <w:szCs w:val="28"/>
        </w:rPr>
      </w:pPr>
      <w:bookmarkStart w:id="0" w:name="_Hlk194645501"/>
      <w:r w:rsidRPr="00776AE6">
        <w:rPr>
          <w:noProof/>
          <w:sz w:val="28"/>
          <w:szCs w:val="28"/>
        </w:rPr>
        <w:drawing>
          <wp:inline distT="0" distB="0" distL="0" distR="0" wp14:anchorId="0FD06ECC" wp14:editId="37DDB8DF">
            <wp:extent cx="6858000" cy="847725"/>
            <wp:effectExtent l="0" t="0" r="0" b="9525"/>
            <wp:docPr id="743413454" name="Picture 2" descr="Benefits To Independence 101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13454" name="Picture 2" descr="Benefits To Independence 101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bookmarkEnd w:id="0"/>
    <w:p w14:paraId="5FA04BF2" w14:textId="5E0682F6" w:rsidR="000A411C" w:rsidRPr="007250E8" w:rsidRDefault="00F908D4" w:rsidP="009A701E">
      <w:pPr>
        <w:spacing w:before="120" w:after="120" w:line="240" w:lineRule="auto"/>
        <w:jc w:val="center"/>
        <w:rPr>
          <w:rFonts w:asciiTheme="majorHAnsi" w:hAnsiTheme="majorHAnsi" w:cstheme="majorHAnsi"/>
          <w:sz w:val="28"/>
          <w:szCs w:val="28"/>
        </w:rPr>
      </w:pPr>
      <w:r>
        <w:rPr>
          <w:rFonts w:asciiTheme="majorHAnsi" w:hAnsiTheme="majorHAnsi" w:cstheme="majorHAnsi"/>
          <w:sz w:val="28"/>
          <w:szCs w:val="28"/>
        </w:rPr>
        <w:t xml:space="preserve">USING </w:t>
      </w:r>
      <w:r w:rsidR="00814882">
        <w:rPr>
          <w:rFonts w:asciiTheme="majorHAnsi" w:hAnsiTheme="majorHAnsi" w:cstheme="majorHAnsi"/>
          <w:sz w:val="28"/>
          <w:szCs w:val="28"/>
        </w:rPr>
        <w:t>SUPPLEMENTAL SECURITY INCOME (</w:t>
      </w:r>
      <w:r>
        <w:rPr>
          <w:rFonts w:asciiTheme="majorHAnsi" w:hAnsiTheme="majorHAnsi" w:cstheme="majorHAnsi"/>
          <w:sz w:val="28"/>
          <w:szCs w:val="28"/>
        </w:rPr>
        <w:t>SSI</w:t>
      </w:r>
      <w:r w:rsidR="00814882">
        <w:rPr>
          <w:rFonts w:asciiTheme="majorHAnsi" w:hAnsiTheme="majorHAnsi" w:cstheme="majorHAnsi"/>
          <w:sz w:val="28"/>
          <w:szCs w:val="28"/>
        </w:rPr>
        <w:t>)</w:t>
      </w:r>
      <w:r>
        <w:rPr>
          <w:rFonts w:asciiTheme="majorHAnsi" w:hAnsiTheme="majorHAnsi" w:cstheme="majorHAnsi"/>
          <w:sz w:val="28"/>
          <w:szCs w:val="28"/>
        </w:rPr>
        <w:t xml:space="preserve"> WORK INCENTIVES</w:t>
      </w:r>
    </w:p>
    <w:p w14:paraId="4CF21115" w14:textId="6122B7A5" w:rsidR="00AA63BB" w:rsidRDefault="00AA63BB" w:rsidP="00004656">
      <w:pPr>
        <w:spacing w:before="120" w:after="120" w:line="240" w:lineRule="auto"/>
        <w:rPr>
          <w:rFonts w:cstheme="minorHAnsi"/>
          <w:sz w:val="28"/>
          <w:szCs w:val="28"/>
        </w:rPr>
      </w:pPr>
      <w:r w:rsidRPr="00AA63BB">
        <w:rPr>
          <w:rFonts w:cstheme="minorHAnsi"/>
          <w:sz w:val="28"/>
          <w:szCs w:val="28"/>
        </w:rPr>
        <w:t xml:space="preserve">Work incentives are special rules that help people who </w:t>
      </w:r>
      <w:r>
        <w:rPr>
          <w:rFonts w:cstheme="minorHAnsi"/>
          <w:sz w:val="28"/>
          <w:szCs w:val="28"/>
        </w:rPr>
        <w:t>receive</w:t>
      </w:r>
      <w:r w:rsidRPr="00AA63BB">
        <w:rPr>
          <w:rFonts w:cstheme="minorHAnsi"/>
          <w:sz w:val="28"/>
          <w:szCs w:val="28"/>
        </w:rPr>
        <w:t xml:space="preserve"> </w:t>
      </w:r>
      <w:r w:rsidR="00814882">
        <w:rPr>
          <w:rFonts w:cstheme="minorHAnsi"/>
          <w:sz w:val="28"/>
          <w:szCs w:val="28"/>
        </w:rPr>
        <w:t xml:space="preserve">SSI </w:t>
      </w:r>
      <w:r w:rsidRPr="00AA63BB">
        <w:rPr>
          <w:rFonts w:cstheme="minorHAnsi"/>
          <w:sz w:val="28"/>
          <w:szCs w:val="28"/>
        </w:rPr>
        <w:t xml:space="preserve">try working without losing their benefits right away. These rules make it easier to earn money while still </w:t>
      </w:r>
      <w:r w:rsidR="00D03BDA">
        <w:rPr>
          <w:rFonts w:cstheme="minorHAnsi"/>
          <w:sz w:val="28"/>
          <w:szCs w:val="28"/>
        </w:rPr>
        <w:t>having</w:t>
      </w:r>
      <w:r w:rsidRPr="00AA63BB">
        <w:rPr>
          <w:rFonts w:cstheme="minorHAnsi"/>
          <w:sz w:val="28"/>
          <w:szCs w:val="28"/>
        </w:rPr>
        <w:t xml:space="preserve"> support.</w:t>
      </w:r>
      <w:r w:rsidR="00D03BDA">
        <w:rPr>
          <w:rFonts w:cstheme="minorHAnsi"/>
          <w:sz w:val="28"/>
          <w:szCs w:val="28"/>
        </w:rPr>
        <w:t xml:space="preserve"> </w:t>
      </w:r>
      <w:r w:rsidRPr="00AA63BB">
        <w:rPr>
          <w:rFonts w:cstheme="minorHAnsi"/>
          <w:sz w:val="28"/>
          <w:szCs w:val="28"/>
        </w:rPr>
        <w:t>They</w:t>
      </w:r>
      <w:r>
        <w:rPr>
          <w:rFonts w:cstheme="minorHAnsi"/>
          <w:sz w:val="28"/>
          <w:szCs w:val="28"/>
        </w:rPr>
        <w:t xml:space="preserve"> a</w:t>
      </w:r>
      <w:r w:rsidRPr="00AA63BB">
        <w:rPr>
          <w:rFonts w:cstheme="minorHAnsi"/>
          <w:sz w:val="28"/>
          <w:szCs w:val="28"/>
        </w:rPr>
        <w:t>re designed to help you move toward being more independent and building a better future. The</w:t>
      </w:r>
      <w:r>
        <w:rPr>
          <w:rFonts w:cstheme="minorHAnsi"/>
          <w:sz w:val="28"/>
          <w:szCs w:val="28"/>
        </w:rPr>
        <w:t>se</w:t>
      </w:r>
      <w:r w:rsidRPr="00AA63BB">
        <w:rPr>
          <w:rFonts w:cstheme="minorHAnsi"/>
          <w:sz w:val="28"/>
          <w:szCs w:val="28"/>
        </w:rPr>
        <w:t xml:space="preserve"> resources explain how these rules work, how they affect SSI </w:t>
      </w:r>
      <w:r>
        <w:rPr>
          <w:rFonts w:cstheme="minorHAnsi"/>
          <w:sz w:val="28"/>
          <w:szCs w:val="28"/>
        </w:rPr>
        <w:t>payments</w:t>
      </w:r>
      <w:r w:rsidRPr="00AA63BB">
        <w:rPr>
          <w:rFonts w:cstheme="minorHAnsi"/>
          <w:sz w:val="28"/>
          <w:szCs w:val="28"/>
        </w:rPr>
        <w:t xml:space="preserve">, and how working can help you earn more </w:t>
      </w:r>
      <w:r w:rsidR="00D03BDA">
        <w:rPr>
          <w:rFonts w:cstheme="minorHAnsi"/>
          <w:sz w:val="28"/>
          <w:szCs w:val="28"/>
        </w:rPr>
        <w:t>while</w:t>
      </w:r>
      <w:r w:rsidRPr="00AA63BB">
        <w:rPr>
          <w:rFonts w:cstheme="minorHAnsi"/>
          <w:sz w:val="28"/>
          <w:szCs w:val="28"/>
        </w:rPr>
        <w:t xml:space="preserve"> reach</w:t>
      </w:r>
      <w:r w:rsidR="00D03BDA">
        <w:rPr>
          <w:rFonts w:cstheme="minorHAnsi"/>
          <w:sz w:val="28"/>
          <w:szCs w:val="28"/>
        </w:rPr>
        <w:t>ing</w:t>
      </w:r>
      <w:r w:rsidRPr="00AA63BB">
        <w:rPr>
          <w:rFonts w:cstheme="minorHAnsi"/>
          <w:sz w:val="28"/>
          <w:szCs w:val="28"/>
        </w:rPr>
        <w:t xml:space="preserve"> your goals.</w:t>
      </w:r>
      <w:r>
        <w:rPr>
          <w:rFonts w:cstheme="minorHAnsi"/>
          <w:sz w:val="28"/>
          <w:szCs w:val="28"/>
        </w:rPr>
        <w:t xml:space="preserve"> </w:t>
      </w:r>
    </w:p>
    <w:p w14:paraId="678123E6" w14:textId="64A94612" w:rsidR="00F908D4" w:rsidRDefault="00047E77" w:rsidP="00A2634A">
      <w:pPr>
        <w:spacing w:before="120" w:after="120" w:line="240" w:lineRule="auto"/>
        <w:rPr>
          <w:rFonts w:cstheme="minorHAnsi"/>
          <w:b/>
          <w:bCs/>
          <w:sz w:val="28"/>
          <w:szCs w:val="28"/>
        </w:rPr>
      </w:pPr>
      <w:r w:rsidRPr="00047E77">
        <w:rPr>
          <w:rFonts w:cstheme="minorHAnsi"/>
          <w:b/>
          <w:bCs/>
          <w:sz w:val="28"/>
          <w:szCs w:val="28"/>
        </w:rPr>
        <w:t xml:space="preserve">Programs and Support: </w:t>
      </w:r>
    </w:p>
    <w:p w14:paraId="7FA45581" w14:textId="587E49D7" w:rsidR="00A2634A" w:rsidRPr="00A2634A" w:rsidRDefault="00F908D4" w:rsidP="00A2634A">
      <w:pPr>
        <w:pStyle w:val="ListParagraph"/>
        <w:numPr>
          <w:ilvl w:val="0"/>
          <w:numId w:val="37"/>
        </w:numPr>
        <w:spacing w:before="120" w:after="120" w:line="240" w:lineRule="auto"/>
        <w:contextualSpacing w:val="0"/>
        <w:rPr>
          <w:rFonts w:cstheme="minorHAnsi"/>
          <w:sz w:val="28"/>
          <w:szCs w:val="28"/>
        </w:rPr>
      </w:pPr>
      <w:r w:rsidRPr="009333A4">
        <w:rPr>
          <w:rFonts w:cstheme="minorHAnsi"/>
          <w:sz w:val="28"/>
          <w:szCs w:val="28"/>
        </w:rPr>
        <w:t xml:space="preserve">SSI Work Incentives: </w:t>
      </w:r>
      <w:r w:rsidR="00596C5A" w:rsidRPr="00596C5A">
        <w:rPr>
          <w:rFonts w:cstheme="minorHAnsi"/>
          <w:sz w:val="28"/>
          <w:szCs w:val="28"/>
        </w:rPr>
        <w:t xml:space="preserve">Supportive rules </w:t>
      </w:r>
      <w:r w:rsidR="005E6457" w:rsidRPr="00596C5A">
        <w:rPr>
          <w:rFonts w:cstheme="minorHAnsi"/>
          <w:sz w:val="28"/>
          <w:szCs w:val="28"/>
        </w:rPr>
        <w:t>are designed</w:t>
      </w:r>
      <w:r w:rsidR="00596C5A" w:rsidRPr="00596C5A">
        <w:rPr>
          <w:rFonts w:cstheme="minorHAnsi"/>
          <w:sz w:val="28"/>
          <w:szCs w:val="28"/>
        </w:rPr>
        <w:t xml:space="preserve"> to help you work, earn income, and maintain your SSI benefits for greater </w:t>
      </w:r>
      <w:r w:rsidR="00596C5A">
        <w:rPr>
          <w:rFonts w:cstheme="minorHAnsi"/>
          <w:sz w:val="28"/>
          <w:szCs w:val="28"/>
        </w:rPr>
        <w:t xml:space="preserve">financial </w:t>
      </w:r>
      <w:r w:rsidR="00596C5A" w:rsidRPr="00596C5A">
        <w:rPr>
          <w:rFonts w:cstheme="minorHAnsi"/>
          <w:sz w:val="28"/>
          <w:szCs w:val="28"/>
        </w:rPr>
        <w:t>stability.</w:t>
      </w:r>
      <w:r w:rsidR="00974367" w:rsidRPr="00A2634A">
        <w:rPr>
          <w:rFonts w:cstheme="minorHAnsi"/>
          <w:sz w:val="28"/>
          <w:szCs w:val="28"/>
        </w:rPr>
        <w:t xml:space="preserve"> </w:t>
      </w:r>
      <w:r w:rsidRPr="00A2634A">
        <w:rPr>
          <w:rFonts w:cstheme="minorHAnsi"/>
          <w:sz w:val="28"/>
          <w:szCs w:val="28"/>
        </w:rPr>
        <w:t>Learn more</w:t>
      </w:r>
      <w:r w:rsidR="00974367" w:rsidRPr="00A2634A">
        <w:rPr>
          <w:rFonts w:cstheme="minorHAnsi"/>
          <w:sz w:val="28"/>
          <w:szCs w:val="28"/>
        </w:rPr>
        <w:t xml:space="preserve"> about all the work incentives available </w:t>
      </w:r>
      <w:r w:rsidR="00126902">
        <w:rPr>
          <w:rFonts w:cstheme="minorHAnsi"/>
          <w:sz w:val="28"/>
          <w:szCs w:val="28"/>
        </w:rPr>
        <w:t>o</w:t>
      </w:r>
      <w:r w:rsidR="009333A4" w:rsidRPr="00A2634A">
        <w:rPr>
          <w:sz w:val="28"/>
          <w:szCs w:val="28"/>
        </w:rPr>
        <w:t xml:space="preserve">n the </w:t>
      </w:r>
      <w:hyperlink r:id="rId9" w:history="1">
        <w:r w:rsidR="009333A4" w:rsidRPr="00A2634A">
          <w:rPr>
            <w:rStyle w:val="Hyperlink"/>
            <w:sz w:val="28"/>
            <w:szCs w:val="28"/>
          </w:rPr>
          <w:t>Social Security Administration (SSA) website</w:t>
        </w:r>
      </w:hyperlink>
      <w:r w:rsidR="00D03BDA" w:rsidRPr="00A2634A">
        <w:rPr>
          <w:sz w:val="28"/>
          <w:szCs w:val="28"/>
        </w:rPr>
        <w:t xml:space="preserve"> </w:t>
      </w:r>
      <w:r w:rsidR="00126902">
        <w:rPr>
          <w:sz w:val="28"/>
          <w:szCs w:val="28"/>
        </w:rPr>
        <w:t xml:space="preserve">and </w:t>
      </w:r>
      <w:r w:rsidR="00D03BDA" w:rsidRPr="00A2634A">
        <w:rPr>
          <w:rFonts w:cstheme="minorHAnsi"/>
          <w:sz w:val="28"/>
          <w:szCs w:val="28"/>
        </w:rPr>
        <w:t xml:space="preserve">in the </w:t>
      </w:r>
      <w:hyperlink r:id="rId10" w:history="1">
        <w:r w:rsidR="00117E72">
          <w:rPr>
            <w:rStyle w:val="Hyperlink"/>
            <w:rFonts w:cstheme="minorHAnsi"/>
            <w:sz w:val="28"/>
            <w:szCs w:val="28"/>
          </w:rPr>
          <w:t>Social Security Red Book</w:t>
        </w:r>
      </w:hyperlink>
      <w:r w:rsidR="009333A4" w:rsidRPr="00A2634A">
        <w:rPr>
          <w:sz w:val="28"/>
          <w:szCs w:val="28"/>
        </w:rPr>
        <w:t>.</w:t>
      </w:r>
    </w:p>
    <w:p w14:paraId="2616E3AC" w14:textId="752C3DE2" w:rsidR="00F908D4" w:rsidRPr="00A2634A" w:rsidRDefault="00F908D4" w:rsidP="00A2634A">
      <w:pPr>
        <w:pStyle w:val="ListParagraph"/>
        <w:numPr>
          <w:ilvl w:val="0"/>
          <w:numId w:val="37"/>
        </w:numPr>
        <w:spacing w:before="120" w:after="120" w:line="240" w:lineRule="auto"/>
        <w:contextualSpacing w:val="0"/>
        <w:rPr>
          <w:rFonts w:cstheme="minorHAnsi"/>
          <w:sz w:val="28"/>
          <w:szCs w:val="28"/>
        </w:rPr>
      </w:pPr>
      <w:r w:rsidRPr="00A2634A">
        <w:rPr>
          <w:rFonts w:cstheme="minorHAnsi"/>
          <w:sz w:val="28"/>
          <w:szCs w:val="28"/>
        </w:rPr>
        <w:t xml:space="preserve">Income Exclusions: </w:t>
      </w:r>
      <w:r w:rsidR="00126902" w:rsidRPr="00126902">
        <w:rPr>
          <w:rFonts w:cstheme="minorHAnsi"/>
          <w:sz w:val="28"/>
          <w:szCs w:val="28"/>
        </w:rPr>
        <w:t xml:space="preserve">Social Security does not count </w:t>
      </w:r>
      <w:r w:rsidR="005E6457" w:rsidRPr="00126902">
        <w:rPr>
          <w:rFonts w:cstheme="minorHAnsi"/>
          <w:sz w:val="28"/>
          <w:szCs w:val="28"/>
        </w:rPr>
        <w:t>all</w:t>
      </w:r>
      <w:r w:rsidR="00126902" w:rsidRPr="00126902">
        <w:rPr>
          <w:rFonts w:cstheme="minorHAnsi"/>
          <w:sz w:val="28"/>
          <w:szCs w:val="28"/>
        </w:rPr>
        <w:t xml:space="preserve"> your income. They ignore the first $20 of most income and the first $65 you earn from work. After that, only half of what’s left is counted. This means you still end up with more money when you work.</w:t>
      </w:r>
    </w:p>
    <w:p w14:paraId="4B0C7996" w14:textId="0EC1FA5B" w:rsidR="00F908D4" w:rsidRPr="00776AE6" w:rsidRDefault="00F908D4" w:rsidP="00776AE6">
      <w:pPr>
        <w:pStyle w:val="ListParagraph"/>
        <w:numPr>
          <w:ilvl w:val="0"/>
          <w:numId w:val="37"/>
        </w:numPr>
        <w:rPr>
          <w:rFonts w:cstheme="minorHAnsi"/>
          <w:sz w:val="28"/>
          <w:szCs w:val="28"/>
        </w:rPr>
      </w:pPr>
      <w:r w:rsidRPr="00776AE6">
        <w:rPr>
          <w:rFonts w:cstheme="minorHAnsi"/>
          <w:sz w:val="28"/>
          <w:szCs w:val="28"/>
        </w:rPr>
        <w:t>Student Earned Income Exclusion (SEIE)</w:t>
      </w:r>
      <w:r w:rsidR="002554E0" w:rsidRPr="00776AE6">
        <w:rPr>
          <w:rFonts w:cstheme="minorHAnsi"/>
          <w:sz w:val="28"/>
          <w:szCs w:val="28"/>
        </w:rPr>
        <w:t>:</w:t>
      </w:r>
      <w:r w:rsidR="008F2290" w:rsidRPr="00776AE6">
        <w:rPr>
          <w:rFonts w:cstheme="minorHAnsi"/>
          <w:sz w:val="28"/>
          <w:szCs w:val="28"/>
        </w:rPr>
        <w:t xml:space="preserve"> </w:t>
      </w:r>
      <w:r w:rsidR="008F2290" w:rsidRPr="00776AE6">
        <w:rPr>
          <w:sz w:val="28"/>
          <w:szCs w:val="28"/>
        </w:rPr>
        <w:t xml:space="preserve">If you are under age 22 and regularly attend school or a training program, SSI lets you earn some money without it reducing your SSI cash benefit. </w:t>
      </w:r>
      <w:r w:rsidR="002554E0" w:rsidRPr="00776AE6">
        <w:rPr>
          <w:rFonts w:cstheme="minorHAnsi"/>
          <w:sz w:val="28"/>
          <w:szCs w:val="28"/>
        </w:rPr>
        <w:t>You get to</w:t>
      </w:r>
      <w:r w:rsidRPr="00776AE6">
        <w:rPr>
          <w:rFonts w:cstheme="minorHAnsi"/>
          <w:sz w:val="28"/>
          <w:szCs w:val="28"/>
        </w:rPr>
        <w:t xml:space="preserve"> keep </w:t>
      </w:r>
      <w:r w:rsidR="002554E0" w:rsidRPr="00776AE6">
        <w:rPr>
          <w:rFonts w:cstheme="minorHAnsi"/>
          <w:sz w:val="28"/>
          <w:szCs w:val="28"/>
        </w:rPr>
        <w:t xml:space="preserve">your </w:t>
      </w:r>
      <w:r w:rsidRPr="00776AE6">
        <w:rPr>
          <w:rFonts w:cstheme="minorHAnsi"/>
          <w:sz w:val="28"/>
          <w:szCs w:val="28"/>
        </w:rPr>
        <w:t>full SSI while gaining work experience</w:t>
      </w:r>
      <w:r w:rsidR="009333A4" w:rsidRPr="00776AE6">
        <w:rPr>
          <w:rFonts w:cstheme="minorHAnsi"/>
          <w:sz w:val="28"/>
          <w:szCs w:val="28"/>
        </w:rPr>
        <w:t>!</w:t>
      </w:r>
      <w:r w:rsidR="00735477" w:rsidRPr="00776AE6">
        <w:rPr>
          <w:rFonts w:cstheme="minorHAnsi"/>
          <w:sz w:val="28"/>
          <w:szCs w:val="28"/>
        </w:rPr>
        <w:t xml:space="preserve"> You can find more information and see how the SEIE works </w:t>
      </w:r>
      <w:r w:rsidR="00B52A40" w:rsidRPr="00776AE6">
        <w:rPr>
          <w:rFonts w:cstheme="minorHAnsi"/>
          <w:sz w:val="28"/>
          <w:szCs w:val="28"/>
        </w:rPr>
        <w:t xml:space="preserve">by watching the short video </w:t>
      </w:r>
      <w:r w:rsidR="00795D80" w:rsidRPr="00776AE6">
        <w:rPr>
          <w:rFonts w:cstheme="minorHAnsi"/>
          <w:sz w:val="28"/>
          <w:szCs w:val="28"/>
        </w:rPr>
        <w:t>on the</w:t>
      </w:r>
      <w:r w:rsidR="005A560B" w:rsidRPr="00776AE6">
        <w:rPr>
          <w:rFonts w:cstheme="minorHAnsi"/>
          <w:sz w:val="28"/>
          <w:szCs w:val="28"/>
        </w:rPr>
        <w:t xml:space="preserve"> Department of Rehabilitation (DOR)</w:t>
      </w:r>
      <w:r w:rsidR="00795D80" w:rsidRPr="00776AE6">
        <w:rPr>
          <w:rFonts w:cstheme="minorHAnsi"/>
          <w:sz w:val="28"/>
          <w:szCs w:val="28"/>
        </w:rPr>
        <w:t xml:space="preserve"> </w:t>
      </w:r>
      <w:hyperlink r:id="rId11" w:history="1">
        <w:r w:rsidR="00157908">
          <w:rPr>
            <w:rStyle w:val="Hyperlink"/>
            <w:rFonts w:cstheme="minorHAnsi"/>
            <w:sz w:val="28"/>
            <w:szCs w:val="28"/>
          </w:rPr>
          <w:t>'Spotlight on Social Security' YouTube channel</w:t>
        </w:r>
      </w:hyperlink>
      <w:r w:rsidR="00776AE6">
        <w:t>.</w:t>
      </w:r>
    </w:p>
    <w:p w14:paraId="271F19F1" w14:textId="77777777" w:rsidR="00004656" w:rsidRDefault="00F908D4" w:rsidP="00A2634A">
      <w:pPr>
        <w:pStyle w:val="ListParagraph"/>
        <w:numPr>
          <w:ilvl w:val="0"/>
          <w:numId w:val="37"/>
        </w:numPr>
        <w:spacing w:before="120" w:after="120" w:line="240" w:lineRule="auto"/>
        <w:contextualSpacing w:val="0"/>
        <w:rPr>
          <w:rFonts w:cstheme="minorHAnsi"/>
          <w:sz w:val="28"/>
          <w:szCs w:val="28"/>
        </w:rPr>
      </w:pPr>
      <w:r w:rsidRPr="009333A4">
        <w:rPr>
          <w:rFonts w:cstheme="minorHAnsi"/>
          <w:sz w:val="28"/>
          <w:szCs w:val="28"/>
        </w:rPr>
        <w:t>Impairment-Related Work Expenses (IRWEs)</w:t>
      </w:r>
      <w:r w:rsidR="002554E0" w:rsidRPr="009333A4">
        <w:rPr>
          <w:rFonts w:cstheme="minorHAnsi"/>
          <w:sz w:val="28"/>
          <w:szCs w:val="28"/>
        </w:rPr>
        <w:t xml:space="preserve">: If you </w:t>
      </w:r>
      <w:r w:rsidRPr="009333A4">
        <w:rPr>
          <w:rFonts w:cstheme="minorHAnsi"/>
          <w:sz w:val="28"/>
          <w:szCs w:val="28"/>
        </w:rPr>
        <w:t>pay for items</w:t>
      </w:r>
      <w:r w:rsidR="00004656">
        <w:rPr>
          <w:rFonts w:cstheme="minorHAnsi"/>
          <w:sz w:val="28"/>
          <w:szCs w:val="28"/>
        </w:rPr>
        <w:t xml:space="preserve"> or </w:t>
      </w:r>
      <w:r w:rsidRPr="009333A4">
        <w:rPr>
          <w:rFonts w:cstheme="minorHAnsi"/>
          <w:sz w:val="28"/>
          <w:szCs w:val="28"/>
        </w:rPr>
        <w:t>services needed for work</w:t>
      </w:r>
      <w:r w:rsidR="002554E0" w:rsidRPr="009333A4">
        <w:rPr>
          <w:rFonts w:cstheme="minorHAnsi"/>
          <w:sz w:val="28"/>
          <w:szCs w:val="28"/>
        </w:rPr>
        <w:t>, the cost of these items is subtracted from income before SSI is calculated.</w:t>
      </w:r>
    </w:p>
    <w:p w14:paraId="3F441BD4" w14:textId="3CC71481" w:rsidR="00F908D4" w:rsidRPr="00004656" w:rsidRDefault="00F908D4" w:rsidP="00004656">
      <w:pPr>
        <w:pStyle w:val="ListParagraph"/>
        <w:numPr>
          <w:ilvl w:val="1"/>
          <w:numId w:val="37"/>
        </w:numPr>
        <w:spacing w:before="120" w:after="120" w:line="240" w:lineRule="auto"/>
        <w:contextualSpacing w:val="0"/>
        <w:rPr>
          <w:rFonts w:cstheme="minorHAnsi"/>
          <w:sz w:val="28"/>
          <w:szCs w:val="28"/>
        </w:rPr>
      </w:pPr>
      <w:r w:rsidRPr="00004656">
        <w:rPr>
          <w:rFonts w:cstheme="minorHAnsi"/>
          <w:sz w:val="28"/>
          <w:szCs w:val="28"/>
        </w:rPr>
        <w:t>Examples: Accessible transportation, personal care, medical equipment, medications, adaptive technology.</w:t>
      </w:r>
      <w:r w:rsidR="002554E0" w:rsidRPr="00004656">
        <w:rPr>
          <w:rFonts w:cstheme="minorHAnsi"/>
          <w:sz w:val="28"/>
          <w:szCs w:val="28"/>
        </w:rPr>
        <w:t xml:space="preserve"> *Note: </w:t>
      </w:r>
      <w:hyperlink r:id="rId12" w:history="1">
        <w:r w:rsidR="002554E0" w:rsidRPr="00814882">
          <w:rPr>
            <w:rStyle w:val="Hyperlink"/>
            <w:rFonts w:cstheme="minorHAnsi"/>
            <w:sz w:val="28"/>
            <w:szCs w:val="28"/>
          </w:rPr>
          <w:t xml:space="preserve">For a more comprehensive list of possible IRWEs, check out the </w:t>
        </w:r>
        <w:r w:rsidR="00117E72" w:rsidRPr="00814882">
          <w:rPr>
            <w:rStyle w:val="Hyperlink"/>
            <w:rFonts w:cstheme="minorHAnsi"/>
            <w:sz w:val="28"/>
            <w:szCs w:val="28"/>
          </w:rPr>
          <w:t>Social Security Red Book</w:t>
        </w:r>
      </w:hyperlink>
      <w:r w:rsidR="002554E0" w:rsidRPr="00004656">
        <w:rPr>
          <w:rFonts w:cstheme="minorHAnsi"/>
          <w:sz w:val="28"/>
          <w:szCs w:val="28"/>
        </w:rPr>
        <w:t>.</w:t>
      </w:r>
    </w:p>
    <w:p w14:paraId="4E454058" w14:textId="77777777" w:rsidR="00004656" w:rsidRDefault="00F908D4" w:rsidP="00004656">
      <w:pPr>
        <w:pStyle w:val="ListParagraph"/>
        <w:numPr>
          <w:ilvl w:val="0"/>
          <w:numId w:val="37"/>
        </w:numPr>
        <w:spacing w:before="120" w:after="120" w:line="240" w:lineRule="auto"/>
        <w:contextualSpacing w:val="0"/>
        <w:rPr>
          <w:rFonts w:cstheme="minorHAnsi"/>
          <w:sz w:val="28"/>
          <w:szCs w:val="28"/>
        </w:rPr>
      </w:pPr>
      <w:r w:rsidRPr="009333A4">
        <w:rPr>
          <w:rFonts w:cstheme="minorHAnsi"/>
          <w:sz w:val="28"/>
          <w:szCs w:val="28"/>
        </w:rPr>
        <w:t>Blind Work Expenses (BWEs)</w:t>
      </w:r>
      <w:r w:rsidR="002554E0" w:rsidRPr="009333A4">
        <w:rPr>
          <w:rFonts w:cstheme="minorHAnsi"/>
          <w:sz w:val="28"/>
          <w:szCs w:val="28"/>
        </w:rPr>
        <w:t>:</w:t>
      </w:r>
      <w:r w:rsidRPr="009333A4">
        <w:rPr>
          <w:rFonts w:cstheme="minorHAnsi"/>
          <w:sz w:val="28"/>
          <w:szCs w:val="28"/>
        </w:rPr>
        <w:t xml:space="preserve"> </w:t>
      </w:r>
      <w:r w:rsidR="002554E0" w:rsidRPr="009333A4">
        <w:rPr>
          <w:rFonts w:cstheme="minorHAnsi"/>
          <w:sz w:val="28"/>
          <w:szCs w:val="28"/>
        </w:rPr>
        <w:t>If you</w:t>
      </w:r>
      <w:r w:rsidRPr="009333A4">
        <w:rPr>
          <w:rFonts w:cstheme="minorHAnsi"/>
          <w:sz w:val="28"/>
          <w:szCs w:val="28"/>
        </w:rPr>
        <w:t xml:space="preserve"> meet Social Security’s definition of blindness</w:t>
      </w:r>
      <w:r w:rsidR="00DD7AD0" w:rsidRPr="009333A4">
        <w:rPr>
          <w:rFonts w:cstheme="minorHAnsi"/>
          <w:sz w:val="28"/>
          <w:szCs w:val="28"/>
        </w:rPr>
        <w:t>, and if you pay for items</w:t>
      </w:r>
      <w:r w:rsidR="00004656">
        <w:rPr>
          <w:rFonts w:cstheme="minorHAnsi"/>
          <w:sz w:val="28"/>
          <w:szCs w:val="28"/>
        </w:rPr>
        <w:t xml:space="preserve"> or </w:t>
      </w:r>
      <w:r w:rsidR="00DD7AD0" w:rsidRPr="009333A4">
        <w:rPr>
          <w:rFonts w:cstheme="minorHAnsi"/>
          <w:sz w:val="28"/>
          <w:szCs w:val="28"/>
        </w:rPr>
        <w:t xml:space="preserve">services needed for work, the cost of these items is subtracted from income before </w:t>
      </w:r>
      <w:r w:rsidR="00004656">
        <w:rPr>
          <w:rFonts w:cstheme="minorHAnsi"/>
          <w:sz w:val="28"/>
          <w:szCs w:val="28"/>
        </w:rPr>
        <w:t xml:space="preserve">your monthly </w:t>
      </w:r>
      <w:r w:rsidR="00DD7AD0" w:rsidRPr="009333A4">
        <w:rPr>
          <w:rFonts w:cstheme="minorHAnsi"/>
          <w:sz w:val="28"/>
          <w:szCs w:val="28"/>
        </w:rPr>
        <w:t>SSI</w:t>
      </w:r>
      <w:r w:rsidR="00004656">
        <w:rPr>
          <w:rFonts w:cstheme="minorHAnsi"/>
          <w:sz w:val="28"/>
          <w:szCs w:val="28"/>
        </w:rPr>
        <w:t xml:space="preserve"> benefit</w:t>
      </w:r>
      <w:r w:rsidR="00DD7AD0" w:rsidRPr="009333A4">
        <w:rPr>
          <w:rFonts w:cstheme="minorHAnsi"/>
          <w:sz w:val="28"/>
          <w:szCs w:val="28"/>
        </w:rPr>
        <w:t xml:space="preserve"> is calculated. </w:t>
      </w:r>
    </w:p>
    <w:p w14:paraId="6E569C5F" w14:textId="09E3E862" w:rsidR="00F908D4" w:rsidRPr="00004656" w:rsidRDefault="00F908D4" w:rsidP="00004656">
      <w:pPr>
        <w:pStyle w:val="ListParagraph"/>
        <w:numPr>
          <w:ilvl w:val="1"/>
          <w:numId w:val="37"/>
        </w:numPr>
        <w:spacing w:before="120" w:after="120" w:line="240" w:lineRule="auto"/>
        <w:contextualSpacing w:val="0"/>
        <w:rPr>
          <w:rFonts w:cstheme="minorHAnsi"/>
          <w:sz w:val="28"/>
          <w:szCs w:val="28"/>
        </w:rPr>
      </w:pPr>
      <w:r w:rsidRPr="00004656">
        <w:rPr>
          <w:rFonts w:cstheme="minorHAnsi"/>
          <w:sz w:val="28"/>
          <w:szCs w:val="28"/>
        </w:rPr>
        <w:t xml:space="preserve">Examples: Taxes, uniforms, meals at work, </w:t>
      </w:r>
      <w:r w:rsidR="005E6457" w:rsidRPr="00004656">
        <w:rPr>
          <w:rFonts w:cstheme="minorHAnsi"/>
          <w:sz w:val="28"/>
          <w:szCs w:val="28"/>
        </w:rPr>
        <w:t>animal service</w:t>
      </w:r>
      <w:r w:rsidRPr="00004656">
        <w:rPr>
          <w:rFonts w:cstheme="minorHAnsi"/>
          <w:sz w:val="28"/>
          <w:szCs w:val="28"/>
        </w:rPr>
        <w:t xml:space="preserve"> </w:t>
      </w:r>
      <w:r w:rsidR="00004656">
        <w:rPr>
          <w:rFonts w:cstheme="minorHAnsi"/>
          <w:sz w:val="28"/>
          <w:szCs w:val="28"/>
        </w:rPr>
        <w:t>expenses</w:t>
      </w:r>
      <w:r w:rsidRPr="00004656">
        <w:rPr>
          <w:rFonts w:cstheme="minorHAnsi"/>
          <w:sz w:val="28"/>
          <w:szCs w:val="28"/>
        </w:rPr>
        <w:t>,</w:t>
      </w:r>
      <w:r w:rsidR="00004656">
        <w:rPr>
          <w:rFonts w:cstheme="minorHAnsi"/>
          <w:sz w:val="28"/>
          <w:szCs w:val="28"/>
        </w:rPr>
        <w:t xml:space="preserve"> medical devices, supplies, and therapy</w:t>
      </w:r>
      <w:r w:rsidRPr="00004656">
        <w:rPr>
          <w:rFonts w:cstheme="minorHAnsi"/>
          <w:sz w:val="28"/>
          <w:szCs w:val="28"/>
        </w:rPr>
        <w:t>.</w:t>
      </w:r>
    </w:p>
    <w:p w14:paraId="1A2EED4D" w14:textId="77777777" w:rsidR="00D308F3" w:rsidRDefault="00D308F3" w:rsidP="00004656">
      <w:pPr>
        <w:spacing w:before="120" w:after="120" w:line="240" w:lineRule="auto"/>
        <w:rPr>
          <w:rFonts w:cstheme="minorHAnsi"/>
          <w:b/>
          <w:bCs/>
          <w:sz w:val="28"/>
          <w:szCs w:val="28"/>
        </w:rPr>
      </w:pPr>
    </w:p>
    <w:p w14:paraId="22203041" w14:textId="1D9C8F37" w:rsidR="00047E77" w:rsidRPr="00047E77" w:rsidRDefault="00047E77" w:rsidP="00004656">
      <w:pPr>
        <w:spacing w:before="120" w:after="120" w:line="240" w:lineRule="auto"/>
        <w:rPr>
          <w:rFonts w:cstheme="minorHAnsi"/>
          <w:b/>
          <w:bCs/>
          <w:sz w:val="28"/>
          <w:szCs w:val="28"/>
        </w:rPr>
      </w:pPr>
      <w:r w:rsidRPr="00047E77">
        <w:rPr>
          <w:rFonts w:cstheme="minorHAnsi"/>
          <w:b/>
          <w:bCs/>
          <w:sz w:val="28"/>
          <w:szCs w:val="28"/>
        </w:rPr>
        <w:lastRenderedPageBreak/>
        <w:t>Practical Steps</w:t>
      </w:r>
      <w:r>
        <w:rPr>
          <w:rFonts w:cstheme="minorHAnsi"/>
          <w:b/>
          <w:bCs/>
          <w:sz w:val="28"/>
          <w:szCs w:val="28"/>
        </w:rPr>
        <w:t>:</w:t>
      </w:r>
    </w:p>
    <w:p w14:paraId="5405E374" w14:textId="189031CE" w:rsidR="003A591A" w:rsidRPr="003A591A" w:rsidRDefault="003A591A" w:rsidP="003A591A">
      <w:pPr>
        <w:numPr>
          <w:ilvl w:val="0"/>
          <w:numId w:val="34"/>
        </w:numPr>
        <w:spacing w:before="120" w:after="120" w:line="240" w:lineRule="auto"/>
        <w:rPr>
          <w:rFonts w:cstheme="minorHAnsi"/>
          <w:sz w:val="28"/>
          <w:szCs w:val="28"/>
        </w:rPr>
      </w:pPr>
      <w:r w:rsidRPr="003A591A">
        <w:rPr>
          <w:rFonts w:cstheme="minorHAnsi"/>
          <w:sz w:val="28"/>
          <w:szCs w:val="28"/>
        </w:rPr>
        <w:t xml:space="preserve">Report your </w:t>
      </w:r>
      <w:r>
        <w:rPr>
          <w:rFonts w:cstheme="minorHAnsi"/>
          <w:sz w:val="28"/>
          <w:szCs w:val="28"/>
        </w:rPr>
        <w:t xml:space="preserve">wages to </w:t>
      </w:r>
      <w:r w:rsidRPr="003A591A">
        <w:rPr>
          <w:rFonts w:cstheme="minorHAnsi"/>
          <w:sz w:val="28"/>
          <w:szCs w:val="28"/>
        </w:rPr>
        <w:t xml:space="preserve">Social </w:t>
      </w:r>
      <w:r w:rsidR="00B52A40" w:rsidRPr="003A591A">
        <w:rPr>
          <w:rFonts w:cstheme="minorHAnsi"/>
          <w:sz w:val="28"/>
          <w:szCs w:val="28"/>
        </w:rPr>
        <w:t xml:space="preserve">Security </w:t>
      </w:r>
      <w:r w:rsidR="00B52A40">
        <w:rPr>
          <w:rFonts w:cstheme="minorHAnsi"/>
          <w:sz w:val="28"/>
          <w:szCs w:val="28"/>
        </w:rPr>
        <w:t>by</w:t>
      </w:r>
      <w:r w:rsidRPr="003A591A">
        <w:rPr>
          <w:rFonts w:cstheme="minorHAnsi"/>
          <w:sz w:val="28"/>
          <w:szCs w:val="28"/>
        </w:rPr>
        <w:t xml:space="preserve"> the 6th of each month. This helps them apply the right work incentives and keep your benefits accurate.</w:t>
      </w:r>
    </w:p>
    <w:p w14:paraId="22ACDBC2" w14:textId="1BBA9AEE" w:rsidR="003A591A" w:rsidRPr="003A591A" w:rsidRDefault="003A591A" w:rsidP="003A591A">
      <w:pPr>
        <w:numPr>
          <w:ilvl w:val="0"/>
          <w:numId w:val="34"/>
        </w:numPr>
        <w:spacing w:before="120" w:after="120" w:line="240" w:lineRule="auto"/>
        <w:rPr>
          <w:rFonts w:cstheme="minorHAnsi"/>
          <w:sz w:val="28"/>
          <w:szCs w:val="28"/>
        </w:rPr>
      </w:pPr>
      <w:r w:rsidRPr="003A591A">
        <w:rPr>
          <w:rFonts w:cstheme="minorHAnsi"/>
          <w:sz w:val="28"/>
          <w:szCs w:val="28"/>
        </w:rPr>
        <w:t>Save receipts for work-related expenses.</w:t>
      </w:r>
      <w:r>
        <w:rPr>
          <w:rFonts w:cstheme="minorHAnsi"/>
          <w:sz w:val="28"/>
          <w:szCs w:val="28"/>
        </w:rPr>
        <w:t xml:space="preserve"> </w:t>
      </w:r>
      <w:r w:rsidRPr="003A591A">
        <w:rPr>
          <w:rFonts w:cstheme="minorHAnsi"/>
          <w:sz w:val="28"/>
          <w:szCs w:val="28"/>
        </w:rPr>
        <w:t>If you pay for things like transportation, medical devices, or support services to help you work, keep those receipts. These may count as IRWEs or BWEs, which can lower the income Social Security counts.</w:t>
      </w:r>
    </w:p>
    <w:p w14:paraId="5718AEA7" w14:textId="13F1D53A" w:rsidR="00F908D4" w:rsidRPr="00F908D4" w:rsidRDefault="00F908D4" w:rsidP="00004656">
      <w:pPr>
        <w:numPr>
          <w:ilvl w:val="0"/>
          <w:numId w:val="34"/>
        </w:numPr>
        <w:spacing w:before="120" w:after="120" w:line="240" w:lineRule="auto"/>
        <w:rPr>
          <w:rFonts w:cstheme="minorHAnsi"/>
          <w:sz w:val="28"/>
          <w:szCs w:val="28"/>
        </w:rPr>
      </w:pPr>
      <w:r w:rsidRPr="00F908D4">
        <w:rPr>
          <w:rFonts w:cstheme="minorHAnsi"/>
          <w:sz w:val="28"/>
          <w:szCs w:val="28"/>
        </w:rPr>
        <w:t>If you</w:t>
      </w:r>
      <w:r w:rsidR="00004656">
        <w:rPr>
          <w:rFonts w:cstheme="minorHAnsi"/>
          <w:sz w:val="28"/>
          <w:szCs w:val="28"/>
        </w:rPr>
        <w:t xml:space="preserve"> a</w:t>
      </w:r>
      <w:r w:rsidRPr="00F908D4">
        <w:rPr>
          <w:rFonts w:cstheme="minorHAnsi"/>
          <w:sz w:val="28"/>
          <w:szCs w:val="28"/>
        </w:rPr>
        <w:t>re a student</w:t>
      </w:r>
      <w:r w:rsidR="00DD7AD0">
        <w:rPr>
          <w:rFonts w:cstheme="minorHAnsi"/>
          <w:sz w:val="28"/>
          <w:szCs w:val="28"/>
        </w:rPr>
        <w:t xml:space="preserve"> under 22:</w:t>
      </w:r>
      <w:r w:rsidRPr="00F908D4">
        <w:rPr>
          <w:rFonts w:cstheme="minorHAnsi"/>
          <w:sz w:val="28"/>
          <w:szCs w:val="28"/>
        </w:rPr>
        <w:t xml:space="preserve"> </w:t>
      </w:r>
      <w:r w:rsidR="003B4DD2">
        <w:rPr>
          <w:rFonts w:cstheme="minorHAnsi"/>
          <w:sz w:val="28"/>
          <w:szCs w:val="28"/>
        </w:rPr>
        <w:t>r</w:t>
      </w:r>
      <w:r w:rsidR="00DD7AD0">
        <w:rPr>
          <w:rFonts w:cstheme="minorHAnsi"/>
          <w:sz w:val="28"/>
          <w:szCs w:val="28"/>
        </w:rPr>
        <w:t xml:space="preserve">equest </w:t>
      </w:r>
      <w:r w:rsidRPr="00F908D4">
        <w:rPr>
          <w:rFonts w:cstheme="minorHAnsi"/>
          <w:sz w:val="28"/>
          <w:szCs w:val="28"/>
        </w:rPr>
        <w:t xml:space="preserve">the SEIE to maximize your </w:t>
      </w:r>
      <w:r w:rsidR="00004656">
        <w:rPr>
          <w:rFonts w:cstheme="minorHAnsi"/>
          <w:sz w:val="28"/>
          <w:szCs w:val="28"/>
        </w:rPr>
        <w:t xml:space="preserve">SSI cash </w:t>
      </w:r>
      <w:r w:rsidRPr="00F908D4">
        <w:rPr>
          <w:rFonts w:cstheme="minorHAnsi"/>
          <w:sz w:val="28"/>
          <w:szCs w:val="28"/>
        </w:rPr>
        <w:t>benefit</w:t>
      </w:r>
      <w:r w:rsidR="00004656">
        <w:rPr>
          <w:rFonts w:cstheme="minorHAnsi"/>
          <w:sz w:val="28"/>
          <w:szCs w:val="28"/>
        </w:rPr>
        <w:t xml:space="preserve"> payment</w:t>
      </w:r>
      <w:r w:rsidRPr="00F908D4">
        <w:rPr>
          <w:rFonts w:cstheme="minorHAnsi"/>
          <w:sz w:val="28"/>
          <w:szCs w:val="28"/>
        </w:rPr>
        <w:t>.</w:t>
      </w:r>
      <w:r w:rsidR="00B52A40">
        <w:rPr>
          <w:rFonts w:cstheme="minorHAnsi"/>
          <w:sz w:val="28"/>
          <w:szCs w:val="28"/>
        </w:rPr>
        <w:t xml:space="preserve"> </w:t>
      </w:r>
    </w:p>
    <w:p w14:paraId="07632396" w14:textId="73DB2B80" w:rsidR="00F908D4" w:rsidRPr="00F908D4" w:rsidRDefault="00B52A40" w:rsidP="00004656">
      <w:pPr>
        <w:numPr>
          <w:ilvl w:val="0"/>
          <w:numId w:val="34"/>
        </w:numPr>
        <w:spacing w:before="120" w:after="120" w:line="240" w:lineRule="auto"/>
        <w:rPr>
          <w:rFonts w:cstheme="minorHAnsi"/>
          <w:sz w:val="28"/>
          <w:szCs w:val="28"/>
        </w:rPr>
      </w:pPr>
      <w:r w:rsidRPr="00B52A40">
        <w:rPr>
          <w:rFonts w:cstheme="minorHAnsi"/>
          <w:sz w:val="28"/>
          <w:szCs w:val="28"/>
        </w:rPr>
        <w:t>Get help from a benefits expert. A Work Incentive Planner (WIP) </w:t>
      </w:r>
      <w:r>
        <w:rPr>
          <w:rFonts w:cstheme="minorHAnsi"/>
          <w:sz w:val="28"/>
          <w:szCs w:val="28"/>
        </w:rPr>
        <w:t xml:space="preserve">from </w:t>
      </w:r>
      <w:r w:rsidR="00B861F9">
        <w:rPr>
          <w:rFonts w:cstheme="minorHAnsi"/>
          <w:sz w:val="28"/>
          <w:szCs w:val="28"/>
        </w:rPr>
        <w:t>DOR</w:t>
      </w:r>
      <w:r>
        <w:rPr>
          <w:rFonts w:cstheme="minorHAnsi"/>
          <w:sz w:val="28"/>
          <w:szCs w:val="28"/>
        </w:rPr>
        <w:t xml:space="preserve"> </w:t>
      </w:r>
      <w:r w:rsidRPr="00B52A40">
        <w:rPr>
          <w:rFonts w:cstheme="minorHAnsi"/>
          <w:sz w:val="28"/>
          <w:szCs w:val="28"/>
        </w:rPr>
        <w:t xml:space="preserve">or </w:t>
      </w:r>
      <w:r>
        <w:rPr>
          <w:rFonts w:cstheme="minorHAnsi"/>
          <w:sz w:val="28"/>
          <w:szCs w:val="28"/>
        </w:rPr>
        <w:t xml:space="preserve">a benefits counselor </w:t>
      </w:r>
      <w:r w:rsidRPr="00B52A40">
        <w:rPr>
          <w:rFonts w:cstheme="minorHAnsi"/>
          <w:sz w:val="28"/>
          <w:szCs w:val="28"/>
        </w:rPr>
        <w:t>from </w:t>
      </w:r>
      <w:r>
        <w:rPr>
          <w:rFonts w:cstheme="minorHAnsi"/>
          <w:sz w:val="28"/>
          <w:szCs w:val="28"/>
        </w:rPr>
        <w:t>your local Work Incentive Planning and Assistance (WIPA) Project</w:t>
      </w:r>
      <w:r w:rsidRPr="00B52A40">
        <w:rPr>
          <w:rFonts w:cstheme="minorHAnsi"/>
          <w:sz w:val="28"/>
          <w:szCs w:val="28"/>
        </w:rPr>
        <w:t> can help you understand which rules apply to you and how to use them. Visit</w:t>
      </w:r>
      <w:r>
        <w:rPr>
          <w:rFonts w:cstheme="minorHAnsi"/>
          <w:sz w:val="28"/>
          <w:szCs w:val="28"/>
        </w:rPr>
        <w:t xml:space="preserve"> the</w:t>
      </w:r>
      <w:r w:rsidRPr="00B52A40">
        <w:rPr>
          <w:rFonts w:cstheme="minorHAnsi"/>
          <w:sz w:val="28"/>
          <w:szCs w:val="28"/>
        </w:rPr>
        <w:t xml:space="preserve"> </w:t>
      </w:r>
      <w:hyperlink r:id="rId13" w:history="1">
        <w:r w:rsidR="005A560B">
          <w:rPr>
            <w:rStyle w:val="Hyperlink"/>
            <w:rFonts w:cstheme="minorHAnsi"/>
            <w:sz w:val="28"/>
            <w:szCs w:val="28"/>
          </w:rPr>
          <w:t>Department Of Rehabilitation website</w:t>
        </w:r>
      </w:hyperlink>
      <w:r>
        <w:rPr>
          <w:rFonts w:cstheme="minorHAnsi"/>
          <w:sz w:val="28"/>
          <w:szCs w:val="28"/>
        </w:rPr>
        <w:t xml:space="preserve"> or the </w:t>
      </w:r>
      <w:hyperlink r:id="rId14" w:history="1">
        <w:r w:rsidRPr="00117E72">
          <w:rPr>
            <w:rStyle w:val="Hyperlink"/>
            <w:rFonts w:cstheme="minorHAnsi"/>
            <w:sz w:val="28"/>
            <w:szCs w:val="28"/>
          </w:rPr>
          <w:t>Ticket To Work website</w:t>
        </w:r>
      </w:hyperlink>
      <w:r w:rsidR="00953CAB">
        <w:rPr>
          <w:rFonts w:cstheme="minorHAnsi"/>
          <w:sz w:val="28"/>
          <w:szCs w:val="28"/>
        </w:rPr>
        <w:t xml:space="preserve"> at</w:t>
      </w:r>
      <w:r>
        <w:rPr>
          <w:rFonts w:cstheme="minorHAnsi"/>
          <w:sz w:val="28"/>
          <w:szCs w:val="28"/>
        </w:rPr>
        <w:t xml:space="preserve"> </w:t>
      </w:r>
      <w:r w:rsidRPr="00117E72">
        <w:rPr>
          <w:rFonts w:cstheme="minorHAnsi"/>
          <w:sz w:val="28"/>
          <w:szCs w:val="28"/>
        </w:rPr>
        <w:t>ChooseWork.ssa.gov</w:t>
      </w:r>
      <w:r>
        <w:rPr>
          <w:rFonts w:cstheme="minorHAnsi"/>
          <w:sz w:val="28"/>
          <w:szCs w:val="28"/>
        </w:rPr>
        <w:t xml:space="preserve"> </w:t>
      </w:r>
      <w:r w:rsidRPr="00B52A40">
        <w:rPr>
          <w:rFonts w:cstheme="minorHAnsi"/>
          <w:sz w:val="28"/>
          <w:szCs w:val="28"/>
        </w:rPr>
        <w:t>to find help near you.</w:t>
      </w:r>
    </w:p>
    <w:p w14:paraId="5437CFE9" w14:textId="58AA16C9" w:rsidR="00047E77" w:rsidRPr="00047E77" w:rsidRDefault="00047E77" w:rsidP="00004656">
      <w:pPr>
        <w:spacing w:before="120" w:after="120" w:line="240" w:lineRule="auto"/>
        <w:rPr>
          <w:rFonts w:cstheme="minorHAnsi"/>
          <w:b/>
          <w:bCs/>
          <w:sz w:val="28"/>
          <w:szCs w:val="28"/>
        </w:rPr>
      </w:pPr>
      <w:r w:rsidRPr="00047E77">
        <w:rPr>
          <w:rFonts w:cstheme="minorHAnsi"/>
          <w:b/>
          <w:bCs/>
          <w:sz w:val="28"/>
          <w:szCs w:val="28"/>
        </w:rPr>
        <w:t>Key Takeaways</w:t>
      </w:r>
      <w:r>
        <w:rPr>
          <w:rFonts w:cstheme="minorHAnsi"/>
          <w:b/>
          <w:bCs/>
          <w:sz w:val="28"/>
          <w:szCs w:val="28"/>
        </w:rPr>
        <w:t>:</w:t>
      </w:r>
    </w:p>
    <w:p w14:paraId="0848051B" w14:textId="1CF4F9BE" w:rsidR="00F908D4" w:rsidRDefault="00F908D4" w:rsidP="00396DEB">
      <w:pPr>
        <w:numPr>
          <w:ilvl w:val="0"/>
          <w:numId w:val="35"/>
        </w:numPr>
        <w:spacing w:after="0" w:line="240" w:lineRule="auto"/>
        <w:rPr>
          <w:rFonts w:cstheme="minorHAnsi"/>
          <w:sz w:val="28"/>
          <w:szCs w:val="28"/>
        </w:rPr>
      </w:pPr>
      <w:r w:rsidRPr="00F908D4">
        <w:rPr>
          <w:rFonts w:cstheme="minorHAnsi"/>
          <w:sz w:val="28"/>
          <w:szCs w:val="28"/>
        </w:rPr>
        <w:t xml:space="preserve">SSI work incentives are designed to </w:t>
      </w:r>
      <w:r w:rsidR="00DD7AD0">
        <w:rPr>
          <w:rFonts w:cstheme="minorHAnsi"/>
          <w:sz w:val="28"/>
          <w:szCs w:val="28"/>
        </w:rPr>
        <w:t>allow</w:t>
      </w:r>
      <w:r w:rsidRPr="00F908D4">
        <w:rPr>
          <w:rFonts w:cstheme="minorHAnsi"/>
          <w:sz w:val="28"/>
          <w:szCs w:val="28"/>
        </w:rPr>
        <w:t xml:space="preserve"> you </w:t>
      </w:r>
      <w:r w:rsidR="00DD7AD0">
        <w:rPr>
          <w:rFonts w:cstheme="minorHAnsi"/>
          <w:sz w:val="28"/>
          <w:szCs w:val="28"/>
        </w:rPr>
        <w:t xml:space="preserve">to </w:t>
      </w:r>
      <w:r w:rsidRPr="00F908D4">
        <w:rPr>
          <w:rFonts w:cstheme="minorHAnsi"/>
          <w:sz w:val="28"/>
          <w:szCs w:val="28"/>
        </w:rPr>
        <w:t>work and earn more without immediately losing benefits.</w:t>
      </w:r>
    </w:p>
    <w:p w14:paraId="67346910" w14:textId="22B426D0" w:rsidR="00AA63BB" w:rsidRPr="00AA63BB" w:rsidRDefault="00AA63BB" w:rsidP="00396DEB">
      <w:pPr>
        <w:numPr>
          <w:ilvl w:val="0"/>
          <w:numId w:val="35"/>
        </w:numPr>
        <w:spacing w:after="0" w:line="240" w:lineRule="auto"/>
        <w:rPr>
          <w:rFonts w:cstheme="minorHAnsi"/>
          <w:sz w:val="28"/>
          <w:szCs w:val="28"/>
        </w:rPr>
      </w:pPr>
      <w:r w:rsidRPr="00AA63BB">
        <w:rPr>
          <w:rFonts w:cstheme="minorHAnsi"/>
          <w:sz w:val="28"/>
          <w:szCs w:val="28"/>
        </w:rPr>
        <w:t>Not all your income counts.</w:t>
      </w:r>
      <w:r>
        <w:rPr>
          <w:rFonts w:cstheme="minorHAnsi"/>
          <w:sz w:val="28"/>
          <w:szCs w:val="28"/>
        </w:rPr>
        <w:t xml:space="preserve"> </w:t>
      </w:r>
      <w:r w:rsidRPr="00AA63BB">
        <w:rPr>
          <w:rFonts w:cstheme="minorHAnsi"/>
          <w:sz w:val="28"/>
          <w:szCs w:val="28"/>
        </w:rPr>
        <w:t>With income exclusions, you</w:t>
      </w:r>
      <w:r>
        <w:rPr>
          <w:rFonts w:cstheme="minorHAnsi"/>
          <w:sz w:val="28"/>
          <w:szCs w:val="28"/>
        </w:rPr>
        <w:t xml:space="preserve"> wi</w:t>
      </w:r>
      <w:r w:rsidRPr="00AA63BB">
        <w:rPr>
          <w:rFonts w:cstheme="minorHAnsi"/>
          <w:sz w:val="28"/>
          <w:szCs w:val="28"/>
        </w:rPr>
        <w:t>ll always come out ahead when you work.</w:t>
      </w:r>
    </w:p>
    <w:p w14:paraId="4DF89035" w14:textId="2F7A8242" w:rsidR="00F908D4" w:rsidRPr="00F908D4" w:rsidRDefault="00F908D4" w:rsidP="00396DEB">
      <w:pPr>
        <w:numPr>
          <w:ilvl w:val="0"/>
          <w:numId w:val="35"/>
        </w:numPr>
        <w:spacing w:after="0" w:line="240" w:lineRule="auto"/>
        <w:rPr>
          <w:rFonts w:cstheme="minorHAnsi"/>
          <w:sz w:val="28"/>
          <w:szCs w:val="28"/>
        </w:rPr>
      </w:pPr>
      <w:r w:rsidRPr="00F908D4">
        <w:rPr>
          <w:rFonts w:cstheme="minorHAnsi"/>
          <w:sz w:val="28"/>
          <w:szCs w:val="28"/>
        </w:rPr>
        <w:t xml:space="preserve">Different incentives apply to different </w:t>
      </w:r>
      <w:r w:rsidR="005E7FB8" w:rsidRPr="00F908D4">
        <w:rPr>
          <w:rFonts w:cstheme="minorHAnsi"/>
          <w:sz w:val="28"/>
          <w:szCs w:val="28"/>
        </w:rPr>
        <w:t>situations</w:t>
      </w:r>
      <w:r w:rsidR="005E7FB8">
        <w:rPr>
          <w:rFonts w:cstheme="minorHAnsi"/>
          <w:sz w:val="28"/>
          <w:szCs w:val="28"/>
        </w:rPr>
        <w:t>,</w:t>
      </w:r>
      <w:r w:rsidR="009D4307">
        <w:rPr>
          <w:rFonts w:cstheme="minorHAnsi"/>
          <w:sz w:val="28"/>
          <w:szCs w:val="28"/>
        </w:rPr>
        <w:t xml:space="preserve"> </w:t>
      </w:r>
      <w:r w:rsidR="007C4605">
        <w:rPr>
          <w:rFonts w:cstheme="minorHAnsi"/>
          <w:sz w:val="28"/>
          <w:szCs w:val="28"/>
        </w:rPr>
        <w:t>Work i</w:t>
      </w:r>
      <w:r w:rsidR="009D4307">
        <w:rPr>
          <w:rFonts w:cstheme="minorHAnsi"/>
          <w:sz w:val="28"/>
          <w:szCs w:val="28"/>
        </w:rPr>
        <w:t>ncentives</w:t>
      </w:r>
      <w:r w:rsidR="009D4307" w:rsidRPr="009D4307">
        <w:rPr>
          <w:rFonts w:cstheme="minorHAnsi"/>
          <w:sz w:val="28"/>
          <w:szCs w:val="28"/>
        </w:rPr>
        <w:t xml:space="preserve"> like SEIE, IRWEs, and BWEs reduce</w:t>
      </w:r>
      <w:r w:rsidR="009D4307">
        <w:rPr>
          <w:rFonts w:cstheme="minorHAnsi"/>
          <w:sz w:val="28"/>
          <w:szCs w:val="28"/>
        </w:rPr>
        <w:t xml:space="preserve"> the</w:t>
      </w:r>
      <w:r w:rsidR="009D4307" w:rsidRPr="009D4307">
        <w:rPr>
          <w:rFonts w:cstheme="minorHAnsi"/>
          <w:sz w:val="28"/>
          <w:szCs w:val="28"/>
        </w:rPr>
        <w:t xml:space="preserve"> income Social Security counts</w:t>
      </w:r>
      <w:r w:rsidR="00AA63BB">
        <w:rPr>
          <w:rFonts w:cstheme="minorHAnsi"/>
          <w:sz w:val="28"/>
          <w:szCs w:val="28"/>
        </w:rPr>
        <w:t>.</w:t>
      </w:r>
    </w:p>
    <w:p w14:paraId="53C13252" w14:textId="675F4297" w:rsidR="00F908D4" w:rsidRDefault="00F908D4" w:rsidP="00396DEB">
      <w:pPr>
        <w:numPr>
          <w:ilvl w:val="0"/>
          <w:numId w:val="35"/>
        </w:numPr>
        <w:spacing w:after="0" w:line="240" w:lineRule="auto"/>
        <w:rPr>
          <w:rFonts w:cstheme="minorHAnsi"/>
          <w:sz w:val="28"/>
          <w:szCs w:val="28"/>
        </w:rPr>
      </w:pPr>
      <w:r w:rsidRPr="00F908D4">
        <w:rPr>
          <w:rFonts w:cstheme="minorHAnsi"/>
          <w:sz w:val="28"/>
          <w:szCs w:val="28"/>
        </w:rPr>
        <w:t xml:space="preserve">Using these </w:t>
      </w:r>
      <w:r>
        <w:rPr>
          <w:rFonts w:cstheme="minorHAnsi"/>
          <w:sz w:val="28"/>
          <w:szCs w:val="28"/>
        </w:rPr>
        <w:t>incentive</w:t>
      </w:r>
      <w:r w:rsidRPr="00F908D4">
        <w:rPr>
          <w:rFonts w:cstheme="minorHAnsi"/>
          <w:sz w:val="28"/>
          <w:szCs w:val="28"/>
        </w:rPr>
        <w:t xml:space="preserve">s helps you keep a higher SSI payment </w:t>
      </w:r>
      <w:r w:rsidR="007C4605">
        <w:rPr>
          <w:rFonts w:cstheme="minorHAnsi"/>
          <w:sz w:val="28"/>
          <w:szCs w:val="28"/>
        </w:rPr>
        <w:t xml:space="preserve">and become more </w:t>
      </w:r>
      <w:r>
        <w:rPr>
          <w:rFonts w:cstheme="minorHAnsi"/>
          <w:sz w:val="28"/>
          <w:szCs w:val="28"/>
        </w:rPr>
        <w:t>financially</w:t>
      </w:r>
      <w:r w:rsidR="007C4605">
        <w:rPr>
          <w:rFonts w:cstheme="minorHAnsi"/>
          <w:sz w:val="28"/>
          <w:szCs w:val="28"/>
        </w:rPr>
        <w:t xml:space="preserve"> self-sufficient</w:t>
      </w:r>
      <w:r>
        <w:rPr>
          <w:rFonts w:cstheme="minorHAnsi"/>
          <w:sz w:val="28"/>
          <w:szCs w:val="28"/>
        </w:rPr>
        <w:t>.</w:t>
      </w:r>
    </w:p>
    <w:p w14:paraId="106B6246" w14:textId="1274B098" w:rsidR="00AA63BB" w:rsidRPr="00B52A40" w:rsidRDefault="00AA63BB" w:rsidP="00396DEB">
      <w:pPr>
        <w:numPr>
          <w:ilvl w:val="0"/>
          <w:numId w:val="35"/>
        </w:numPr>
        <w:spacing w:after="0" w:line="240" w:lineRule="auto"/>
        <w:rPr>
          <w:rFonts w:cstheme="minorHAnsi"/>
          <w:sz w:val="28"/>
          <w:szCs w:val="28"/>
        </w:rPr>
      </w:pPr>
      <w:r w:rsidRPr="00AA63BB">
        <w:rPr>
          <w:rFonts w:cstheme="minorHAnsi"/>
          <w:sz w:val="28"/>
          <w:szCs w:val="28"/>
        </w:rPr>
        <w:t>Keeping records helps you get the most out of your benefits.</w:t>
      </w:r>
      <w:r w:rsidR="00B52A40">
        <w:rPr>
          <w:rFonts w:cstheme="minorHAnsi"/>
          <w:sz w:val="28"/>
          <w:szCs w:val="28"/>
        </w:rPr>
        <w:t xml:space="preserve"> </w:t>
      </w:r>
      <w:r w:rsidRPr="00B52A40">
        <w:rPr>
          <w:rFonts w:cstheme="minorHAnsi"/>
          <w:sz w:val="28"/>
          <w:szCs w:val="28"/>
        </w:rPr>
        <w:t>Track your income, save receipts for work-related expenses, and report your earnings to Social Security by the 6th of each month.</w:t>
      </w:r>
    </w:p>
    <w:p w14:paraId="0108C3DF" w14:textId="77777777" w:rsidR="007C4605" w:rsidRPr="007C4605" w:rsidRDefault="00AA63BB" w:rsidP="005525E1">
      <w:pPr>
        <w:numPr>
          <w:ilvl w:val="0"/>
          <w:numId w:val="35"/>
        </w:numPr>
        <w:spacing w:before="120" w:after="120" w:line="240" w:lineRule="auto"/>
        <w:rPr>
          <w:sz w:val="28"/>
          <w:szCs w:val="28"/>
        </w:rPr>
      </w:pPr>
      <w:r w:rsidRPr="007C4605">
        <w:rPr>
          <w:rFonts w:cstheme="minorHAnsi"/>
          <w:sz w:val="28"/>
          <w:szCs w:val="28"/>
        </w:rPr>
        <w:t>You don’t have to figure it out alone.</w:t>
      </w:r>
      <w:r w:rsidR="00B52A40" w:rsidRPr="007C4605">
        <w:rPr>
          <w:rFonts w:cstheme="minorHAnsi"/>
          <w:sz w:val="28"/>
          <w:szCs w:val="28"/>
        </w:rPr>
        <w:t xml:space="preserve"> </w:t>
      </w:r>
      <w:r w:rsidRPr="007C4605">
        <w:rPr>
          <w:rFonts w:cstheme="minorHAnsi"/>
          <w:sz w:val="28"/>
          <w:szCs w:val="28"/>
        </w:rPr>
        <w:t xml:space="preserve">Benefit counselors and </w:t>
      </w:r>
      <w:r w:rsidR="00B861F9" w:rsidRPr="007C4605">
        <w:rPr>
          <w:rFonts w:cstheme="minorHAnsi"/>
          <w:sz w:val="28"/>
          <w:szCs w:val="28"/>
        </w:rPr>
        <w:t xml:space="preserve">WIPs </w:t>
      </w:r>
      <w:r w:rsidRPr="007C4605">
        <w:rPr>
          <w:rFonts w:cstheme="minorHAnsi"/>
          <w:sz w:val="28"/>
          <w:szCs w:val="28"/>
        </w:rPr>
        <w:t>can help you understand the rules and make the most of the work incentives.</w:t>
      </w:r>
    </w:p>
    <w:p w14:paraId="5016E4D3" w14:textId="6379B346" w:rsidR="00F81445" w:rsidRPr="007C4605" w:rsidRDefault="00B52A40" w:rsidP="005525E1">
      <w:pPr>
        <w:numPr>
          <w:ilvl w:val="0"/>
          <w:numId w:val="35"/>
        </w:numPr>
        <w:spacing w:before="120" w:after="120" w:line="240" w:lineRule="auto"/>
        <w:rPr>
          <w:sz w:val="28"/>
          <w:szCs w:val="28"/>
        </w:rPr>
      </w:pPr>
      <w:r w:rsidRPr="007C4605">
        <w:rPr>
          <w:sz w:val="28"/>
          <w:szCs w:val="28"/>
        </w:rPr>
        <w:t xml:space="preserve">Starting work while receiving SSI can feel overwhelming. </w:t>
      </w:r>
      <w:r w:rsidR="00C6706A" w:rsidRPr="007C4605">
        <w:rPr>
          <w:sz w:val="28"/>
          <w:szCs w:val="28"/>
        </w:rPr>
        <w:t xml:space="preserve">Want to learn more and stay inspired? The </w:t>
      </w:r>
      <w:hyperlink r:id="rId15" w:history="1">
        <w:r w:rsidR="00B33541" w:rsidRPr="007C4605">
          <w:rPr>
            <w:rStyle w:val="Hyperlink"/>
            <w:sz w:val="28"/>
            <w:szCs w:val="28"/>
          </w:rPr>
          <w:t>Department Of Rehabilitation website</w:t>
        </w:r>
      </w:hyperlink>
      <w:r w:rsidR="00C6706A" w:rsidRPr="007C4605">
        <w:rPr>
          <w:sz w:val="28"/>
          <w:szCs w:val="28"/>
        </w:rPr>
        <w:t xml:space="preserve"> </w:t>
      </w:r>
      <w:r w:rsidR="002C1D3B" w:rsidRPr="007C4605">
        <w:rPr>
          <w:sz w:val="28"/>
          <w:szCs w:val="28"/>
        </w:rPr>
        <w:t xml:space="preserve">offers many </w:t>
      </w:r>
      <w:r w:rsidR="00C6706A" w:rsidRPr="007C4605">
        <w:rPr>
          <w:sz w:val="28"/>
          <w:szCs w:val="28"/>
        </w:rPr>
        <w:t xml:space="preserve">valuable resources. One of the most powerful tools is our </w:t>
      </w:r>
      <w:hyperlink r:id="rId16" w:history="1">
        <w:r w:rsidR="00157908" w:rsidRPr="007C4605">
          <w:rPr>
            <w:rStyle w:val="Hyperlink"/>
            <w:sz w:val="28"/>
            <w:szCs w:val="28"/>
          </w:rPr>
          <w:t>'Spotlight on Social Security' YouTube channel</w:t>
        </w:r>
      </w:hyperlink>
      <w:r w:rsidR="00B33541" w:rsidRPr="007C4605">
        <w:rPr>
          <w:sz w:val="28"/>
          <w:szCs w:val="28"/>
        </w:rPr>
        <w:t xml:space="preserve">. </w:t>
      </w:r>
      <w:r w:rsidR="00C6706A" w:rsidRPr="007C4605">
        <w:rPr>
          <w:sz w:val="28"/>
          <w:szCs w:val="28"/>
        </w:rPr>
        <w:t>There you will find webinars and workshops</w:t>
      </w:r>
      <w:r w:rsidR="005E6457" w:rsidRPr="007C4605">
        <w:rPr>
          <w:sz w:val="28"/>
          <w:szCs w:val="28"/>
        </w:rPr>
        <w:t xml:space="preserve"> featuring</w:t>
      </w:r>
      <w:r w:rsidR="00C6706A" w:rsidRPr="007C4605">
        <w:rPr>
          <w:sz w:val="28"/>
          <w:szCs w:val="28"/>
        </w:rPr>
        <w:t xml:space="preserve"> topics such as SSI and Work, Students with Disabilities, and </w:t>
      </w:r>
      <w:r w:rsidR="004044B3">
        <w:rPr>
          <w:sz w:val="28"/>
          <w:szCs w:val="28"/>
        </w:rPr>
        <w:t>Work Incentive Planning (</w:t>
      </w:r>
      <w:r w:rsidR="00814882" w:rsidRPr="007C4605">
        <w:rPr>
          <w:sz w:val="28"/>
          <w:szCs w:val="28"/>
        </w:rPr>
        <w:t>WIP</w:t>
      </w:r>
      <w:r w:rsidR="004044B3">
        <w:rPr>
          <w:sz w:val="28"/>
          <w:szCs w:val="28"/>
        </w:rPr>
        <w:t>)</w:t>
      </w:r>
      <w:r w:rsidR="00C6706A" w:rsidRPr="007C4605">
        <w:rPr>
          <w:sz w:val="28"/>
          <w:szCs w:val="28"/>
        </w:rPr>
        <w:t xml:space="preserve"> Services. You can also explore inspiring consumer success stories</w:t>
      </w:r>
      <w:r w:rsidR="00D527B4" w:rsidRPr="007C4605">
        <w:rPr>
          <w:sz w:val="28"/>
          <w:szCs w:val="28"/>
        </w:rPr>
        <w:t xml:space="preserve"> from your peers</w:t>
      </w:r>
      <w:r w:rsidR="00C6706A" w:rsidRPr="007C4605">
        <w:rPr>
          <w:sz w:val="28"/>
          <w:szCs w:val="28"/>
        </w:rPr>
        <w:t xml:space="preserve">. </w:t>
      </w:r>
      <w:r w:rsidR="00D527B4" w:rsidRPr="007C4605">
        <w:rPr>
          <w:sz w:val="28"/>
          <w:szCs w:val="28"/>
        </w:rPr>
        <w:t>T</w:t>
      </w:r>
      <w:r w:rsidR="00C6706A" w:rsidRPr="007C4605">
        <w:rPr>
          <w:sz w:val="28"/>
          <w:szCs w:val="28"/>
        </w:rPr>
        <w:t xml:space="preserve">hese resources are designed to </w:t>
      </w:r>
      <w:r w:rsidR="00D527B4" w:rsidRPr="007C4605">
        <w:rPr>
          <w:sz w:val="28"/>
          <w:szCs w:val="28"/>
        </w:rPr>
        <w:t xml:space="preserve">guide your journey, </w:t>
      </w:r>
      <w:r w:rsidR="00C6706A" w:rsidRPr="007C4605">
        <w:rPr>
          <w:sz w:val="28"/>
          <w:szCs w:val="28"/>
        </w:rPr>
        <w:t>help you thrive</w:t>
      </w:r>
      <w:r w:rsidR="00D527B4" w:rsidRPr="007C4605">
        <w:rPr>
          <w:sz w:val="28"/>
          <w:szCs w:val="28"/>
        </w:rPr>
        <w:t>, and support your success.</w:t>
      </w:r>
    </w:p>
    <w:sectPr w:rsidR="00F81445" w:rsidRPr="007C4605" w:rsidSect="000A411C">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F604" w14:textId="77777777" w:rsidR="00396DEB" w:rsidRDefault="00396DEB" w:rsidP="00396DEB">
      <w:pPr>
        <w:spacing w:after="0" w:line="240" w:lineRule="auto"/>
      </w:pPr>
      <w:r>
        <w:separator/>
      </w:r>
    </w:p>
  </w:endnote>
  <w:endnote w:type="continuationSeparator" w:id="0">
    <w:p w14:paraId="50BFC5DC" w14:textId="77777777" w:rsidR="00396DEB" w:rsidRDefault="00396DEB" w:rsidP="0039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F825" w14:textId="5E0AA304" w:rsidR="00396DEB" w:rsidRDefault="00396DEB" w:rsidP="00396DEB">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2E83" w14:textId="77777777" w:rsidR="00396DEB" w:rsidRDefault="00396DEB" w:rsidP="00396DEB">
      <w:pPr>
        <w:spacing w:after="0" w:line="240" w:lineRule="auto"/>
      </w:pPr>
      <w:r>
        <w:separator/>
      </w:r>
    </w:p>
  </w:footnote>
  <w:footnote w:type="continuationSeparator" w:id="0">
    <w:p w14:paraId="66A43623" w14:textId="77777777" w:rsidR="00396DEB" w:rsidRDefault="00396DEB" w:rsidP="00396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332"/>
    <w:multiLevelType w:val="multilevel"/>
    <w:tmpl w:val="378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57BEA"/>
    <w:multiLevelType w:val="multilevel"/>
    <w:tmpl w:val="018A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5EE2"/>
    <w:multiLevelType w:val="multilevel"/>
    <w:tmpl w:val="7E9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410"/>
    <w:multiLevelType w:val="multilevel"/>
    <w:tmpl w:val="D6C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E5878"/>
    <w:multiLevelType w:val="multilevel"/>
    <w:tmpl w:val="803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E1D10"/>
    <w:multiLevelType w:val="multilevel"/>
    <w:tmpl w:val="6A3C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77EEF"/>
    <w:multiLevelType w:val="multilevel"/>
    <w:tmpl w:val="B8A2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D07F1"/>
    <w:multiLevelType w:val="multilevel"/>
    <w:tmpl w:val="C12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E2CBC"/>
    <w:multiLevelType w:val="multilevel"/>
    <w:tmpl w:val="BD2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3552F"/>
    <w:multiLevelType w:val="multilevel"/>
    <w:tmpl w:val="57C6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517F2"/>
    <w:multiLevelType w:val="multilevel"/>
    <w:tmpl w:val="9998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F6732"/>
    <w:multiLevelType w:val="hybridMultilevel"/>
    <w:tmpl w:val="6AE8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906BE"/>
    <w:multiLevelType w:val="multilevel"/>
    <w:tmpl w:val="BC1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77036"/>
    <w:multiLevelType w:val="multilevel"/>
    <w:tmpl w:val="526C4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B19EB"/>
    <w:multiLevelType w:val="multilevel"/>
    <w:tmpl w:val="07D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C7BCE"/>
    <w:multiLevelType w:val="multilevel"/>
    <w:tmpl w:val="B18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21702"/>
    <w:multiLevelType w:val="multilevel"/>
    <w:tmpl w:val="AD9EF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1A48AC"/>
    <w:multiLevelType w:val="multilevel"/>
    <w:tmpl w:val="7424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53EF0"/>
    <w:multiLevelType w:val="hybridMultilevel"/>
    <w:tmpl w:val="69A2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84AAF"/>
    <w:multiLevelType w:val="multilevel"/>
    <w:tmpl w:val="9F8E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97B7D"/>
    <w:multiLevelType w:val="multilevel"/>
    <w:tmpl w:val="919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70AF8"/>
    <w:multiLevelType w:val="multilevel"/>
    <w:tmpl w:val="F496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71A0B"/>
    <w:multiLevelType w:val="hybridMultilevel"/>
    <w:tmpl w:val="93DAAE06"/>
    <w:lvl w:ilvl="0" w:tplc="0F802260">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C6242E"/>
    <w:multiLevelType w:val="multilevel"/>
    <w:tmpl w:val="5EDA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0111B"/>
    <w:multiLevelType w:val="multilevel"/>
    <w:tmpl w:val="E4CE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151D4"/>
    <w:multiLevelType w:val="multilevel"/>
    <w:tmpl w:val="E05E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E2101"/>
    <w:multiLevelType w:val="multilevel"/>
    <w:tmpl w:val="BAE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29583F"/>
    <w:multiLevelType w:val="multilevel"/>
    <w:tmpl w:val="566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53C5B"/>
    <w:multiLevelType w:val="multilevel"/>
    <w:tmpl w:val="575E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408CA"/>
    <w:multiLevelType w:val="multilevel"/>
    <w:tmpl w:val="9B5E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566DE"/>
    <w:multiLevelType w:val="multilevel"/>
    <w:tmpl w:val="24F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6D15AC"/>
    <w:multiLevelType w:val="multilevel"/>
    <w:tmpl w:val="5694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26071"/>
    <w:multiLevelType w:val="multilevel"/>
    <w:tmpl w:val="1DE4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A23C2"/>
    <w:multiLevelType w:val="hybridMultilevel"/>
    <w:tmpl w:val="B03E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7564B"/>
    <w:multiLevelType w:val="multilevel"/>
    <w:tmpl w:val="ABB8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92E4F"/>
    <w:multiLevelType w:val="multilevel"/>
    <w:tmpl w:val="AD26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1912C0"/>
    <w:multiLevelType w:val="multilevel"/>
    <w:tmpl w:val="287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674D7"/>
    <w:multiLevelType w:val="multilevel"/>
    <w:tmpl w:val="61D0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611283">
    <w:abstractNumId w:val="26"/>
  </w:num>
  <w:num w:numId="2" w16cid:durableId="707147825">
    <w:abstractNumId w:val="27"/>
  </w:num>
  <w:num w:numId="3" w16cid:durableId="2007514363">
    <w:abstractNumId w:val="29"/>
  </w:num>
  <w:num w:numId="4" w16cid:durableId="1067991073">
    <w:abstractNumId w:val="15"/>
  </w:num>
  <w:num w:numId="5" w16cid:durableId="1079792227">
    <w:abstractNumId w:val="30"/>
  </w:num>
  <w:num w:numId="6" w16cid:durableId="713314822">
    <w:abstractNumId w:val="32"/>
  </w:num>
  <w:num w:numId="7" w16cid:durableId="1238444115">
    <w:abstractNumId w:val="0"/>
  </w:num>
  <w:num w:numId="8" w16cid:durableId="270816577">
    <w:abstractNumId w:val="16"/>
  </w:num>
  <w:num w:numId="9" w16cid:durableId="827744946">
    <w:abstractNumId w:val="31"/>
  </w:num>
  <w:num w:numId="10" w16cid:durableId="171920041">
    <w:abstractNumId w:val="12"/>
  </w:num>
  <w:num w:numId="11" w16cid:durableId="884948842">
    <w:abstractNumId w:val="2"/>
  </w:num>
  <w:num w:numId="12" w16cid:durableId="2143576283">
    <w:abstractNumId w:val="1"/>
  </w:num>
  <w:num w:numId="13" w16cid:durableId="2084908882">
    <w:abstractNumId w:val="37"/>
  </w:num>
  <w:num w:numId="14" w16cid:durableId="1145467792">
    <w:abstractNumId w:val="10"/>
  </w:num>
  <w:num w:numId="15" w16cid:durableId="1974828547">
    <w:abstractNumId w:val="14"/>
  </w:num>
  <w:num w:numId="16" w16cid:durableId="2088763761">
    <w:abstractNumId w:val="7"/>
  </w:num>
  <w:num w:numId="17" w16cid:durableId="484786700">
    <w:abstractNumId w:val="5"/>
  </w:num>
  <w:num w:numId="18" w16cid:durableId="1897474948">
    <w:abstractNumId w:val="8"/>
  </w:num>
  <w:num w:numId="19" w16cid:durableId="2014071028">
    <w:abstractNumId w:val="19"/>
  </w:num>
  <w:num w:numId="20" w16cid:durableId="1806775888">
    <w:abstractNumId w:val="6"/>
  </w:num>
  <w:num w:numId="21" w16cid:durableId="892739429">
    <w:abstractNumId w:val="18"/>
  </w:num>
  <w:num w:numId="22" w16cid:durableId="1903559279">
    <w:abstractNumId w:val="28"/>
  </w:num>
  <w:num w:numId="23" w16cid:durableId="1999460903">
    <w:abstractNumId w:val="4"/>
  </w:num>
  <w:num w:numId="24" w16cid:durableId="2036734333">
    <w:abstractNumId w:val="23"/>
  </w:num>
  <w:num w:numId="25" w16cid:durableId="2134471088">
    <w:abstractNumId w:val="36"/>
  </w:num>
  <w:num w:numId="26" w16cid:durableId="1595937583">
    <w:abstractNumId w:val="21"/>
  </w:num>
  <w:num w:numId="27" w16cid:durableId="45033662">
    <w:abstractNumId w:val="17"/>
  </w:num>
  <w:num w:numId="28" w16cid:durableId="924532193">
    <w:abstractNumId w:val="34"/>
  </w:num>
  <w:num w:numId="29" w16cid:durableId="52385870">
    <w:abstractNumId w:val="9"/>
  </w:num>
  <w:num w:numId="30" w16cid:durableId="1825588240">
    <w:abstractNumId w:val="35"/>
  </w:num>
  <w:num w:numId="31" w16cid:durableId="2049836424">
    <w:abstractNumId w:val="24"/>
  </w:num>
  <w:num w:numId="32" w16cid:durableId="974719844">
    <w:abstractNumId w:val="25"/>
  </w:num>
  <w:num w:numId="33" w16cid:durableId="1974435763">
    <w:abstractNumId w:val="13"/>
  </w:num>
  <w:num w:numId="34" w16cid:durableId="1251237139">
    <w:abstractNumId w:val="3"/>
  </w:num>
  <w:num w:numId="35" w16cid:durableId="1433167887">
    <w:abstractNumId w:val="20"/>
  </w:num>
  <w:num w:numId="36" w16cid:durableId="1125001762">
    <w:abstractNumId w:val="11"/>
  </w:num>
  <w:num w:numId="37" w16cid:durableId="1380324858">
    <w:abstractNumId w:val="22"/>
  </w:num>
  <w:num w:numId="38" w16cid:durableId="20820986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C"/>
    <w:rsid w:val="00004656"/>
    <w:rsid w:val="00047E77"/>
    <w:rsid w:val="00062796"/>
    <w:rsid w:val="000A411C"/>
    <w:rsid w:val="0010018B"/>
    <w:rsid w:val="00117E72"/>
    <w:rsid w:val="00126902"/>
    <w:rsid w:val="00157908"/>
    <w:rsid w:val="0016662B"/>
    <w:rsid w:val="002554E0"/>
    <w:rsid w:val="002C1D3B"/>
    <w:rsid w:val="002C6AA3"/>
    <w:rsid w:val="00396DEB"/>
    <w:rsid w:val="003A591A"/>
    <w:rsid w:val="003A68C5"/>
    <w:rsid w:val="003B4DD2"/>
    <w:rsid w:val="003C37A7"/>
    <w:rsid w:val="003E1015"/>
    <w:rsid w:val="003E1A82"/>
    <w:rsid w:val="004044B3"/>
    <w:rsid w:val="00474C5B"/>
    <w:rsid w:val="00497748"/>
    <w:rsid w:val="004F0E90"/>
    <w:rsid w:val="00526846"/>
    <w:rsid w:val="0057702D"/>
    <w:rsid w:val="0058169C"/>
    <w:rsid w:val="00596C5A"/>
    <w:rsid w:val="005A2F11"/>
    <w:rsid w:val="005A560B"/>
    <w:rsid w:val="005E6457"/>
    <w:rsid w:val="005E7FB8"/>
    <w:rsid w:val="00613275"/>
    <w:rsid w:val="0067065F"/>
    <w:rsid w:val="006C2499"/>
    <w:rsid w:val="006D7C5B"/>
    <w:rsid w:val="006F0EF8"/>
    <w:rsid w:val="006F139A"/>
    <w:rsid w:val="00707653"/>
    <w:rsid w:val="007250E8"/>
    <w:rsid w:val="00735477"/>
    <w:rsid w:val="00742D54"/>
    <w:rsid w:val="00751959"/>
    <w:rsid w:val="00776AE6"/>
    <w:rsid w:val="00795D80"/>
    <w:rsid w:val="007C1F58"/>
    <w:rsid w:val="007C4605"/>
    <w:rsid w:val="00814882"/>
    <w:rsid w:val="008518A3"/>
    <w:rsid w:val="008A0C5C"/>
    <w:rsid w:val="008E540B"/>
    <w:rsid w:val="008F2290"/>
    <w:rsid w:val="008F52D8"/>
    <w:rsid w:val="00903C37"/>
    <w:rsid w:val="009068C2"/>
    <w:rsid w:val="009333A4"/>
    <w:rsid w:val="00953CAB"/>
    <w:rsid w:val="00962ABE"/>
    <w:rsid w:val="0096304E"/>
    <w:rsid w:val="00974367"/>
    <w:rsid w:val="00976881"/>
    <w:rsid w:val="00990DD8"/>
    <w:rsid w:val="009A701E"/>
    <w:rsid w:val="009C3FD8"/>
    <w:rsid w:val="009D4307"/>
    <w:rsid w:val="00A2634A"/>
    <w:rsid w:val="00AA63BB"/>
    <w:rsid w:val="00AE1FD1"/>
    <w:rsid w:val="00B0035F"/>
    <w:rsid w:val="00B33541"/>
    <w:rsid w:val="00B52A40"/>
    <w:rsid w:val="00B70F11"/>
    <w:rsid w:val="00B861F9"/>
    <w:rsid w:val="00BB1A1A"/>
    <w:rsid w:val="00C06F7F"/>
    <w:rsid w:val="00C1410F"/>
    <w:rsid w:val="00C21986"/>
    <w:rsid w:val="00C37030"/>
    <w:rsid w:val="00C6706A"/>
    <w:rsid w:val="00CC2D1E"/>
    <w:rsid w:val="00D007F7"/>
    <w:rsid w:val="00D03BDA"/>
    <w:rsid w:val="00D308F3"/>
    <w:rsid w:val="00D527B4"/>
    <w:rsid w:val="00D607A5"/>
    <w:rsid w:val="00D7627A"/>
    <w:rsid w:val="00DD5EC9"/>
    <w:rsid w:val="00DD7AD0"/>
    <w:rsid w:val="00E45062"/>
    <w:rsid w:val="00E55132"/>
    <w:rsid w:val="00EE3DD0"/>
    <w:rsid w:val="00F81445"/>
    <w:rsid w:val="00F9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4AA4"/>
  <w15:chartTrackingRefBased/>
  <w15:docId w15:val="{80263116-71AD-4469-B926-3B808C0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48"/>
  </w:style>
  <w:style w:type="paragraph" w:styleId="Heading1">
    <w:name w:val="heading 1"/>
    <w:basedOn w:val="Normal"/>
    <w:next w:val="Normal"/>
    <w:link w:val="Heading1Char"/>
    <w:uiPriority w:val="9"/>
    <w:qFormat/>
    <w:rsid w:val="004977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9774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0A411C"/>
    <w:rPr>
      <w:color w:val="467886" w:themeColor="hyperlink"/>
      <w:u w:val="single"/>
    </w:rPr>
  </w:style>
  <w:style w:type="character" w:styleId="UnresolvedMention">
    <w:name w:val="Unresolved Mention"/>
    <w:basedOn w:val="DefaultParagraphFont"/>
    <w:uiPriority w:val="99"/>
    <w:semiHidden/>
    <w:unhideWhenUsed/>
    <w:rsid w:val="000A411C"/>
    <w:rPr>
      <w:color w:val="605E5C"/>
      <w:shd w:val="clear" w:color="auto" w:fill="E1DFDD"/>
    </w:rPr>
  </w:style>
  <w:style w:type="character" w:styleId="FollowedHyperlink">
    <w:name w:val="FollowedHyperlink"/>
    <w:basedOn w:val="DefaultParagraphFont"/>
    <w:uiPriority w:val="99"/>
    <w:semiHidden/>
    <w:unhideWhenUsed/>
    <w:rsid w:val="00526846"/>
    <w:rPr>
      <w:color w:val="96607D" w:themeColor="followedHyperlink"/>
      <w:u w:val="single"/>
    </w:rPr>
  </w:style>
  <w:style w:type="paragraph" w:styleId="NormalWeb">
    <w:name w:val="Normal (Web)"/>
    <w:basedOn w:val="Normal"/>
    <w:uiPriority w:val="99"/>
    <w:semiHidden/>
    <w:unhideWhenUsed/>
    <w:rsid w:val="00F908D4"/>
    <w:rPr>
      <w:rFonts w:ascii="Times New Roman" w:hAnsi="Times New Roman" w:cs="Times New Roman"/>
      <w:sz w:val="24"/>
      <w:szCs w:val="24"/>
    </w:rPr>
  </w:style>
  <w:style w:type="paragraph" w:styleId="Header">
    <w:name w:val="header"/>
    <w:basedOn w:val="Normal"/>
    <w:link w:val="HeaderChar"/>
    <w:uiPriority w:val="99"/>
    <w:unhideWhenUsed/>
    <w:rsid w:val="00396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DEB"/>
  </w:style>
  <w:style w:type="paragraph" w:styleId="Footer">
    <w:name w:val="footer"/>
    <w:basedOn w:val="Normal"/>
    <w:link w:val="FooterChar"/>
    <w:uiPriority w:val="99"/>
    <w:unhideWhenUsed/>
    <w:rsid w:val="00396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24293">
      <w:bodyDiv w:val="1"/>
      <w:marLeft w:val="0"/>
      <w:marRight w:val="0"/>
      <w:marTop w:val="0"/>
      <w:marBottom w:val="0"/>
      <w:divBdr>
        <w:top w:val="none" w:sz="0" w:space="0" w:color="auto"/>
        <w:left w:val="none" w:sz="0" w:space="0" w:color="auto"/>
        <w:bottom w:val="none" w:sz="0" w:space="0" w:color="auto"/>
        <w:right w:val="none" w:sz="0" w:space="0" w:color="auto"/>
      </w:divBdr>
    </w:div>
    <w:div w:id="572663451">
      <w:bodyDiv w:val="1"/>
      <w:marLeft w:val="0"/>
      <w:marRight w:val="0"/>
      <w:marTop w:val="0"/>
      <w:marBottom w:val="0"/>
      <w:divBdr>
        <w:top w:val="none" w:sz="0" w:space="0" w:color="auto"/>
        <w:left w:val="none" w:sz="0" w:space="0" w:color="auto"/>
        <w:bottom w:val="none" w:sz="0" w:space="0" w:color="auto"/>
        <w:right w:val="none" w:sz="0" w:space="0" w:color="auto"/>
      </w:divBdr>
    </w:div>
    <w:div w:id="733351857">
      <w:bodyDiv w:val="1"/>
      <w:marLeft w:val="0"/>
      <w:marRight w:val="0"/>
      <w:marTop w:val="0"/>
      <w:marBottom w:val="0"/>
      <w:divBdr>
        <w:top w:val="none" w:sz="0" w:space="0" w:color="auto"/>
        <w:left w:val="none" w:sz="0" w:space="0" w:color="auto"/>
        <w:bottom w:val="none" w:sz="0" w:space="0" w:color="auto"/>
        <w:right w:val="none" w:sz="0" w:space="0" w:color="auto"/>
      </w:divBdr>
    </w:div>
    <w:div w:id="756170567">
      <w:bodyDiv w:val="1"/>
      <w:marLeft w:val="0"/>
      <w:marRight w:val="0"/>
      <w:marTop w:val="0"/>
      <w:marBottom w:val="0"/>
      <w:divBdr>
        <w:top w:val="none" w:sz="0" w:space="0" w:color="auto"/>
        <w:left w:val="none" w:sz="0" w:space="0" w:color="auto"/>
        <w:bottom w:val="none" w:sz="0" w:space="0" w:color="auto"/>
        <w:right w:val="none" w:sz="0" w:space="0" w:color="auto"/>
      </w:divBdr>
      <w:divsChild>
        <w:div w:id="42140660">
          <w:marLeft w:val="0"/>
          <w:marRight w:val="0"/>
          <w:marTop w:val="0"/>
          <w:marBottom w:val="0"/>
          <w:divBdr>
            <w:top w:val="none" w:sz="0" w:space="0" w:color="auto"/>
            <w:left w:val="none" w:sz="0" w:space="0" w:color="auto"/>
            <w:bottom w:val="none" w:sz="0" w:space="0" w:color="auto"/>
            <w:right w:val="none" w:sz="0" w:space="0" w:color="auto"/>
          </w:divBdr>
          <w:divsChild>
            <w:div w:id="78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0839">
      <w:bodyDiv w:val="1"/>
      <w:marLeft w:val="0"/>
      <w:marRight w:val="0"/>
      <w:marTop w:val="0"/>
      <w:marBottom w:val="0"/>
      <w:divBdr>
        <w:top w:val="none" w:sz="0" w:space="0" w:color="auto"/>
        <w:left w:val="none" w:sz="0" w:space="0" w:color="auto"/>
        <w:bottom w:val="none" w:sz="0" w:space="0" w:color="auto"/>
        <w:right w:val="none" w:sz="0" w:space="0" w:color="auto"/>
      </w:divBdr>
    </w:div>
    <w:div w:id="810488968">
      <w:bodyDiv w:val="1"/>
      <w:marLeft w:val="0"/>
      <w:marRight w:val="0"/>
      <w:marTop w:val="0"/>
      <w:marBottom w:val="0"/>
      <w:divBdr>
        <w:top w:val="none" w:sz="0" w:space="0" w:color="auto"/>
        <w:left w:val="none" w:sz="0" w:space="0" w:color="auto"/>
        <w:bottom w:val="none" w:sz="0" w:space="0" w:color="auto"/>
        <w:right w:val="none" w:sz="0" w:space="0" w:color="auto"/>
      </w:divBdr>
      <w:divsChild>
        <w:div w:id="679160052">
          <w:marLeft w:val="0"/>
          <w:marRight w:val="0"/>
          <w:marTop w:val="0"/>
          <w:marBottom w:val="0"/>
          <w:divBdr>
            <w:top w:val="none" w:sz="0" w:space="0" w:color="auto"/>
            <w:left w:val="none" w:sz="0" w:space="0" w:color="auto"/>
            <w:bottom w:val="none" w:sz="0" w:space="0" w:color="auto"/>
            <w:right w:val="none" w:sz="0" w:space="0" w:color="auto"/>
          </w:divBdr>
          <w:divsChild>
            <w:div w:id="324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4059">
      <w:bodyDiv w:val="1"/>
      <w:marLeft w:val="0"/>
      <w:marRight w:val="0"/>
      <w:marTop w:val="0"/>
      <w:marBottom w:val="0"/>
      <w:divBdr>
        <w:top w:val="none" w:sz="0" w:space="0" w:color="auto"/>
        <w:left w:val="none" w:sz="0" w:space="0" w:color="auto"/>
        <w:bottom w:val="none" w:sz="0" w:space="0" w:color="auto"/>
        <w:right w:val="none" w:sz="0" w:space="0" w:color="auto"/>
      </w:divBdr>
    </w:div>
    <w:div w:id="1305964903">
      <w:bodyDiv w:val="1"/>
      <w:marLeft w:val="0"/>
      <w:marRight w:val="0"/>
      <w:marTop w:val="0"/>
      <w:marBottom w:val="0"/>
      <w:divBdr>
        <w:top w:val="none" w:sz="0" w:space="0" w:color="auto"/>
        <w:left w:val="none" w:sz="0" w:space="0" w:color="auto"/>
        <w:bottom w:val="none" w:sz="0" w:space="0" w:color="auto"/>
        <w:right w:val="none" w:sz="0" w:space="0" w:color="auto"/>
      </w:divBdr>
    </w:div>
    <w:div w:id="1371690586">
      <w:bodyDiv w:val="1"/>
      <w:marLeft w:val="0"/>
      <w:marRight w:val="0"/>
      <w:marTop w:val="0"/>
      <w:marBottom w:val="0"/>
      <w:divBdr>
        <w:top w:val="none" w:sz="0" w:space="0" w:color="auto"/>
        <w:left w:val="none" w:sz="0" w:space="0" w:color="auto"/>
        <w:bottom w:val="none" w:sz="0" w:space="0" w:color="auto"/>
        <w:right w:val="none" w:sz="0" w:space="0" w:color="auto"/>
      </w:divBdr>
    </w:div>
    <w:div w:id="1411150250">
      <w:bodyDiv w:val="1"/>
      <w:marLeft w:val="0"/>
      <w:marRight w:val="0"/>
      <w:marTop w:val="0"/>
      <w:marBottom w:val="0"/>
      <w:divBdr>
        <w:top w:val="none" w:sz="0" w:space="0" w:color="auto"/>
        <w:left w:val="none" w:sz="0" w:space="0" w:color="auto"/>
        <w:bottom w:val="none" w:sz="0" w:space="0" w:color="auto"/>
        <w:right w:val="none" w:sz="0" w:space="0" w:color="auto"/>
      </w:divBdr>
    </w:div>
    <w:div w:id="1463620326">
      <w:bodyDiv w:val="1"/>
      <w:marLeft w:val="0"/>
      <w:marRight w:val="0"/>
      <w:marTop w:val="0"/>
      <w:marBottom w:val="0"/>
      <w:divBdr>
        <w:top w:val="none" w:sz="0" w:space="0" w:color="auto"/>
        <w:left w:val="none" w:sz="0" w:space="0" w:color="auto"/>
        <w:bottom w:val="none" w:sz="0" w:space="0" w:color="auto"/>
        <w:right w:val="none" w:sz="0" w:space="0" w:color="auto"/>
      </w:divBdr>
    </w:div>
    <w:div w:id="1865439754">
      <w:bodyDiv w:val="1"/>
      <w:marLeft w:val="0"/>
      <w:marRight w:val="0"/>
      <w:marTop w:val="0"/>
      <w:marBottom w:val="0"/>
      <w:divBdr>
        <w:top w:val="none" w:sz="0" w:space="0" w:color="auto"/>
        <w:left w:val="none" w:sz="0" w:space="0" w:color="auto"/>
        <w:bottom w:val="none" w:sz="0" w:space="0" w:color="auto"/>
        <w:right w:val="none" w:sz="0" w:space="0" w:color="auto"/>
      </w:divBdr>
    </w:div>
    <w:div w:id="1940142166">
      <w:bodyDiv w:val="1"/>
      <w:marLeft w:val="0"/>
      <w:marRight w:val="0"/>
      <w:marTop w:val="0"/>
      <w:marBottom w:val="0"/>
      <w:divBdr>
        <w:top w:val="none" w:sz="0" w:space="0" w:color="auto"/>
        <w:left w:val="none" w:sz="0" w:space="0" w:color="auto"/>
        <w:bottom w:val="none" w:sz="0" w:space="0" w:color="auto"/>
        <w:right w:val="none" w:sz="0" w:space="0" w:color="auto"/>
      </w:divBdr>
    </w:div>
    <w:div w:id="20508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r.ca.gov/home/ss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r.ca.gov/home/benefits101" TargetMode="External"/><Relationship Id="rId12" Type="http://schemas.openxmlformats.org/officeDocument/2006/relationships/hyperlink" Target="https://www.ssa.gov/redboo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SpotlightonSocialSecurit-wg3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kQgRgMR12Y" TargetMode="External"/><Relationship Id="rId5" Type="http://schemas.openxmlformats.org/officeDocument/2006/relationships/footnotes" Target="footnotes.xml"/><Relationship Id="rId15" Type="http://schemas.openxmlformats.org/officeDocument/2006/relationships/hyperlink" Target="https://www.dor.ca.gov/Home/Ssa" TargetMode="External"/><Relationship Id="rId10" Type="http://schemas.openxmlformats.org/officeDocument/2006/relationships/hyperlink" Target="https://www.ssa.gov/redboo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sa.gov/" TargetMode="External"/><Relationship Id="rId14" Type="http://schemas.openxmlformats.org/officeDocument/2006/relationships/hyperlink" Target="http://choosework.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817</TotalTime>
  <Pages>2</Pages>
  <Words>774</Words>
  <Characters>4065</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45</cp:revision>
  <dcterms:created xsi:type="dcterms:W3CDTF">2025-10-21T22:39:00Z</dcterms:created>
  <dcterms:modified xsi:type="dcterms:W3CDTF">2026-01-02T23:19:00Z</dcterms:modified>
</cp:coreProperties>
</file>