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6029AB98"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46420F">
        <w:rPr>
          <w:rFonts w:cs="Arial"/>
          <w:szCs w:val="28"/>
        </w:rPr>
        <w:t xml:space="preserve">September </w:t>
      </w:r>
      <w:r w:rsidR="0077427D">
        <w:rPr>
          <w:rFonts w:cs="Arial"/>
          <w:szCs w:val="28"/>
        </w:rPr>
        <w:t>1</w:t>
      </w:r>
      <w:r w:rsidR="0046420F">
        <w:rPr>
          <w:rFonts w:cs="Arial"/>
          <w:szCs w:val="28"/>
        </w:rPr>
        <w:t>1</w:t>
      </w:r>
      <w:r w:rsidR="0082585C">
        <w:rPr>
          <w:rFonts w:cs="Arial"/>
          <w:szCs w:val="28"/>
        </w:rPr>
        <w:t>,</w:t>
      </w:r>
      <w:r w:rsidR="00442E28">
        <w:rPr>
          <w:rFonts w:cs="Arial"/>
          <w:szCs w:val="28"/>
        </w:rPr>
        <w:t xml:space="preserve"> 2023</w:t>
      </w:r>
    </w:p>
    <w:p w14:paraId="0569765A" w14:textId="77777777" w:rsidR="00CD31BC" w:rsidRDefault="0077427D" w:rsidP="00830BF4">
      <w:pPr>
        <w:spacing w:before="20" w:line="240" w:lineRule="auto"/>
        <w:jc w:val="center"/>
        <w:rPr>
          <w:rFonts w:cs="Arial"/>
          <w:szCs w:val="28"/>
        </w:rPr>
      </w:pPr>
      <w:r>
        <w:rPr>
          <w:rFonts w:cs="Arial"/>
          <w:szCs w:val="28"/>
        </w:rPr>
        <w:t>3</w:t>
      </w:r>
      <w:r w:rsidR="00F1198F" w:rsidRPr="00FB385A">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 – </w:t>
      </w:r>
      <w:r>
        <w:rPr>
          <w:rFonts w:cs="Arial"/>
          <w:szCs w:val="28"/>
        </w:rPr>
        <w:t>4</w:t>
      </w:r>
      <w:r w:rsidR="006D31A1">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w:t>
      </w:r>
    </w:p>
    <w:p w14:paraId="7ADF33F5" w14:textId="77777777" w:rsidR="00CD31BC" w:rsidRDefault="00CD31BC" w:rsidP="00830BF4">
      <w:pPr>
        <w:spacing w:before="20" w:line="240" w:lineRule="auto"/>
        <w:jc w:val="center"/>
        <w:rPr>
          <w:rFonts w:cs="Arial"/>
          <w:szCs w:val="28"/>
        </w:rPr>
      </w:pPr>
    </w:p>
    <w:p w14:paraId="5FD93896" w14:textId="77777777" w:rsidR="00CD31BC" w:rsidRPr="00CC2D61" w:rsidRDefault="00CD31BC" w:rsidP="00CD31BC">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B5CB2A0" w14:textId="77777777" w:rsidR="00CD31BC" w:rsidRDefault="00CD31BC" w:rsidP="00CD31BC">
      <w:pPr>
        <w:spacing w:after="120"/>
        <w:rPr>
          <w:rFonts w:cs="Arial"/>
          <w:iCs/>
          <w:szCs w:val="28"/>
        </w:rPr>
      </w:pPr>
      <w:r>
        <w:rPr>
          <w:rFonts w:cs="Arial"/>
          <w:iCs/>
          <w:szCs w:val="28"/>
        </w:rPr>
        <w:t>Public Participation Options:</w:t>
      </w:r>
    </w:p>
    <w:p w14:paraId="1E3D7FB1" w14:textId="77777777" w:rsidR="00CD31BC" w:rsidRPr="00350F71" w:rsidRDefault="00CD31BC" w:rsidP="00CD31BC">
      <w:pPr>
        <w:spacing w:after="120"/>
        <w:rPr>
          <w:rFonts w:cs="Arial"/>
          <w:b/>
          <w:iCs/>
          <w:szCs w:val="28"/>
        </w:rPr>
      </w:pPr>
      <w:bookmarkStart w:id="0" w:name="_Hlk138928710"/>
      <w:r>
        <w:rPr>
          <w:rFonts w:cs="Arial"/>
          <w:b/>
          <w:iCs/>
          <w:szCs w:val="28"/>
        </w:rPr>
        <w:t>Virtual:</w:t>
      </w:r>
      <w:bookmarkEnd w:id="0"/>
    </w:p>
    <w:p w14:paraId="38585B6E" w14:textId="77777777" w:rsidR="00CD31BC" w:rsidRPr="008724E3" w:rsidRDefault="00CD31BC" w:rsidP="00CD31BC">
      <w:pPr>
        <w:pStyle w:val="Heading2"/>
      </w:pPr>
      <w:r>
        <w:t>Zoom</w:t>
      </w:r>
      <w:r w:rsidRPr="008724E3">
        <w:t xml:space="preserve"> Meeting </w:t>
      </w:r>
    </w:p>
    <w:p w14:paraId="30B8524B" w14:textId="77777777" w:rsidR="00CD31BC" w:rsidRDefault="00052BCF" w:rsidP="00CD31BC">
      <w:pPr>
        <w:rPr>
          <w:rFonts w:cs="Arial"/>
          <w:szCs w:val="28"/>
        </w:rPr>
      </w:pPr>
      <w:hyperlink r:id="rId7" w:tgtFrame="_blank" w:history="1">
        <w:r w:rsidR="00CD31BC" w:rsidRPr="00442E28">
          <w:rPr>
            <w:rFonts w:cs="Arial"/>
            <w:color w:val="2D8CFF"/>
            <w:szCs w:val="28"/>
            <w:u w:val="single"/>
          </w:rPr>
          <w:t>Join Zoom Meeting</w:t>
        </w:r>
      </w:hyperlink>
    </w:p>
    <w:p w14:paraId="2A39DE17" w14:textId="77777777" w:rsidR="00CD31BC" w:rsidRDefault="00CD31BC" w:rsidP="00CD31BC">
      <w:pPr>
        <w:rPr>
          <w:rFonts w:cs="Arial"/>
          <w:szCs w:val="28"/>
        </w:rPr>
      </w:pPr>
    </w:p>
    <w:p w14:paraId="0909DFD7" w14:textId="77777777" w:rsidR="00CD31BC" w:rsidRPr="003B1A31" w:rsidRDefault="00CD31BC" w:rsidP="00CD31BC">
      <w:pPr>
        <w:rPr>
          <w:rFonts w:cs="Arial"/>
          <w:b/>
          <w:bCs/>
          <w:color w:val="39394D"/>
          <w:szCs w:val="28"/>
        </w:rPr>
      </w:pPr>
      <w:r w:rsidRPr="003B1A31">
        <w:rPr>
          <w:rFonts w:cs="Arial"/>
          <w:b/>
          <w:bCs/>
          <w:color w:val="39394D"/>
          <w:szCs w:val="28"/>
        </w:rPr>
        <w:t xml:space="preserve">Meeting URL: </w:t>
      </w:r>
    </w:p>
    <w:p w14:paraId="5ADCF985" w14:textId="77777777" w:rsidR="00CD31BC" w:rsidRPr="00350F71" w:rsidRDefault="00C87C7E" w:rsidP="00CD31BC">
      <w:pPr>
        <w:rPr>
          <w:rFonts w:cs="Arial"/>
          <w:color w:val="0070C0"/>
          <w:szCs w:val="28"/>
        </w:rPr>
      </w:pPr>
      <w:hyperlink r:id="rId8" w:anchor="success" w:history="1">
        <w:r w:rsidR="00CD31BC" w:rsidRPr="00537EE8">
          <w:rPr>
            <w:rStyle w:val="Hyperlink"/>
            <w:rFonts w:cs="Arial"/>
            <w:szCs w:val="28"/>
          </w:rPr>
          <w:t>https://dor-ca-gov.zoom.us/j/84233528856?pwd=cVFMUVBXenR0VTRBWjZFL0xEL0dDZz09#success</w:t>
        </w:r>
      </w:hyperlink>
    </w:p>
    <w:p w14:paraId="6A5D48EB" w14:textId="77777777" w:rsidR="00CD31BC" w:rsidRDefault="00CD31BC" w:rsidP="00CD31BC">
      <w:pPr>
        <w:rPr>
          <w:rFonts w:cs="Arial"/>
          <w:color w:val="39394D"/>
          <w:szCs w:val="28"/>
        </w:rPr>
      </w:pPr>
    </w:p>
    <w:p w14:paraId="17C344E7" w14:textId="77777777" w:rsidR="00CD31BC" w:rsidRDefault="00CD31BC" w:rsidP="00CD31BC">
      <w:pPr>
        <w:rPr>
          <w:rFonts w:cs="Arial"/>
          <w:color w:val="39394D"/>
          <w:szCs w:val="28"/>
        </w:rPr>
      </w:pPr>
      <w:r>
        <w:rPr>
          <w:rFonts w:cs="Arial"/>
          <w:b/>
          <w:bCs/>
          <w:color w:val="39394D"/>
          <w:szCs w:val="28"/>
        </w:rPr>
        <w:t xml:space="preserve">Join by </w:t>
      </w:r>
      <w:r w:rsidRPr="003B1A31">
        <w:rPr>
          <w:rFonts w:cs="Arial"/>
          <w:b/>
          <w:bCs/>
          <w:color w:val="39394D"/>
          <w:szCs w:val="28"/>
        </w:rPr>
        <w:t>Phone:</w:t>
      </w:r>
      <w:r>
        <w:rPr>
          <w:rFonts w:cs="Arial"/>
          <w:color w:val="39394D"/>
          <w:szCs w:val="28"/>
        </w:rPr>
        <w:t xml:space="preserve"> (408) 638-0968 or </w:t>
      </w:r>
      <w:r w:rsidRPr="00350F71">
        <w:rPr>
          <w:rFonts w:cs="Arial"/>
          <w:color w:val="39394D"/>
          <w:szCs w:val="28"/>
        </w:rPr>
        <w:t>(669) 900 6833)</w:t>
      </w:r>
    </w:p>
    <w:p w14:paraId="39370A1D" w14:textId="77777777" w:rsidR="00CD31BC" w:rsidRDefault="00CD31BC" w:rsidP="00CD31BC">
      <w:pPr>
        <w:rPr>
          <w:rFonts w:cs="Arial"/>
          <w:color w:val="39394D"/>
          <w:szCs w:val="28"/>
        </w:rPr>
      </w:pPr>
    </w:p>
    <w:p w14:paraId="0F8BDD38" w14:textId="77777777" w:rsidR="00CD31BC" w:rsidRDefault="00CD31BC" w:rsidP="00CD31BC">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03B2694A" w14:textId="77777777" w:rsidR="00CD31BC" w:rsidRDefault="00CD31BC" w:rsidP="00CD31BC">
      <w:pPr>
        <w:rPr>
          <w:rFonts w:cs="Arial"/>
          <w:color w:val="39394D"/>
          <w:szCs w:val="28"/>
        </w:rPr>
      </w:pPr>
    </w:p>
    <w:p w14:paraId="6E7DFB58" w14:textId="77777777" w:rsidR="00CD31BC" w:rsidRDefault="00CD31BC" w:rsidP="00CD31BC">
      <w:pPr>
        <w:rPr>
          <w:rFonts w:cs="Arial"/>
          <w:color w:val="39394D"/>
          <w:szCs w:val="28"/>
        </w:rPr>
      </w:pPr>
      <w:r w:rsidRPr="003B1A31">
        <w:rPr>
          <w:rFonts w:cs="Arial"/>
          <w:b/>
          <w:bCs/>
          <w:color w:val="39394D"/>
          <w:szCs w:val="28"/>
        </w:rPr>
        <w:t>Passcode:</w:t>
      </w:r>
      <w:r>
        <w:rPr>
          <w:rFonts w:cs="Arial"/>
          <w:color w:val="39394D"/>
          <w:szCs w:val="28"/>
        </w:rPr>
        <w:t xml:space="preserve"> </w:t>
      </w:r>
      <w:r w:rsidRPr="00350F71">
        <w:rPr>
          <w:rFonts w:cs="Arial"/>
          <w:color w:val="39394D"/>
          <w:szCs w:val="28"/>
        </w:rPr>
        <w:t xml:space="preserve"> 07661231</w:t>
      </w:r>
      <w:r w:rsidRPr="003B1A31">
        <w:rPr>
          <w:rFonts w:cs="Arial"/>
          <w:color w:val="39394D"/>
          <w:szCs w:val="28"/>
        </w:rPr>
        <w:t xml:space="preserve"> </w:t>
      </w:r>
      <w:bookmarkStart w:id="1" w:name="_Hlk138928756"/>
    </w:p>
    <w:p w14:paraId="72205966" w14:textId="77777777" w:rsidR="00CD31BC" w:rsidRPr="00350F71" w:rsidRDefault="00CD31BC" w:rsidP="00CD31BC">
      <w:pPr>
        <w:rPr>
          <w:rFonts w:cs="Arial"/>
          <w:color w:val="39394D"/>
          <w:szCs w:val="28"/>
        </w:rPr>
      </w:pPr>
    </w:p>
    <w:p w14:paraId="5E1296C3" w14:textId="77777777" w:rsidR="00CD31BC" w:rsidRDefault="00CD31BC" w:rsidP="00CD31BC">
      <w:pPr>
        <w:rPr>
          <w:szCs w:val="28"/>
        </w:rPr>
      </w:pPr>
      <w:r w:rsidRPr="00E633E0">
        <w:rPr>
          <w:b/>
          <w:bCs/>
          <w:szCs w:val="28"/>
        </w:rPr>
        <w:t>In</w:t>
      </w:r>
      <w:r>
        <w:rPr>
          <w:b/>
          <w:bCs/>
          <w:szCs w:val="28"/>
        </w:rPr>
        <w:t>-</w:t>
      </w:r>
      <w:r w:rsidRPr="00E633E0">
        <w:rPr>
          <w:b/>
          <w:bCs/>
          <w:szCs w:val="28"/>
        </w:rPr>
        <w:t>person</w:t>
      </w:r>
      <w:r>
        <w:rPr>
          <w:szCs w:val="28"/>
        </w:rPr>
        <w:t xml:space="preserve">: </w:t>
      </w:r>
    </w:p>
    <w:p w14:paraId="0A2EA8A9" w14:textId="77777777" w:rsidR="00CD31BC" w:rsidRDefault="00CD31BC" w:rsidP="00CD31BC">
      <w:pPr>
        <w:rPr>
          <w:szCs w:val="28"/>
        </w:rPr>
      </w:pPr>
      <w:r>
        <w:rPr>
          <w:szCs w:val="28"/>
        </w:rPr>
        <w:t xml:space="preserve">Department of Rehabilitation, </w:t>
      </w:r>
      <w:r w:rsidRPr="00E633E0">
        <w:rPr>
          <w:szCs w:val="28"/>
        </w:rPr>
        <w:t>721 Capitol Mall, Room 301</w:t>
      </w:r>
    </w:p>
    <w:p w14:paraId="3B090B80" w14:textId="77777777" w:rsidR="00CD31BC" w:rsidRDefault="00CD31BC" w:rsidP="00CD31BC">
      <w:pPr>
        <w:rPr>
          <w:szCs w:val="28"/>
        </w:rPr>
      </w:pPr>
      <w:r w:rsidRPr="00E633E0">
        <w:rPr>
          <w:szCs w:val="28"/>
        </w:rPr>
        <w:t>Sacramento, CA 95814</w:t>
      </w:r>
      <w:r>
        <w:rPr>
          <w:szCs w:val="28"/>
        </w:rPr>
        <w:t xml:space="preserve"> </w:t>
      </w:r>
    </w:p>
    <w:p w14:paraId="650AF880" w14:textId="77777777" w:rsidR="00CD31BC" w:rsidRDefault="00CD31BC" w:rsidP="00CD31BC">
      <w:pPr>
        <w:rPr>
          <w:szCs w:val="28"/>
        </w:rPr>
      </w:pPr>
    </w:p>
    <w:p w14:paraId="70EC3FE2" w14:textId="77777777" w:rsidR="00CD31BC" w:rsidRDefault="00CD31BC" w:rsidP="00CD31BC">
      <w:pPr>
        <w:rPr>
          <w:szCs w:val="28"/>
        </w:rPr>
      </w:pPr>
      <w:r>
        <w:rPr>
          <w:szCs w:val="28"/>
        </w:rPr>
        <w:t>Department of Rehabilitation</w:t>
      </w:r>
    </w:p>
    <w:p w14:paraId="325BA4D5" w14:textId="77777777" w:rsidR="00CD31BC" w:rsidRDefault="00CD31BC" w:rsidP="00CD31BC">
      <w:r>
        <w:t>3556 Delta Fair Blvd.</w:t>
      </w:r>
    </w:p>
    <w:p w14:paraId="00CF503B" w14:textId="77777777" w:rsidR="00CD31BC" w:rsidRDefault="00CD31BC" w:rsidP="00CD31BC">
      <w:r>
        <w:t>Antioch, CA 94509</w:t>
      </w:r>
    </w:p>
    <w:p w14:paraId="2C459A89" w14:textId="77777777" w:rsidR="00CD31BC" w:rsidRDefault="00CD31BC" w:rsidP="00CD31BC">
      <w:pPr>
        <w:rPr>
          <w:szCs w:val="28"/>
        </w:rPr>
      </w:pPr>
    </w:p>
    <w:p w14:paraId="05464EF8" w14:textId="77777777" w:rsidR="00CD31BC" w:rsidRDefault="00CD31BC" w:rsidP="00CD31BC">
      <w:pPr>
        <w:rPr>
          <w:szCs w:val="28"/>
        </w:rPr>
      </w:pPr>
      <w:r>
        <w:rPr>
          <w:szCs w:val="28"/>
        </w:rPr>
        <w:t>Department of Rehabilitation</w:t>
      </w:r>
    </w:p>
    <w:p w14:paraId="75502CDC" w14:textId="77777777" w:rsidR="00CD31BC" w:rsidRDefault="00CD31BC" w:rsidP="00CD31BC">
      <w:pPr>
        <w:rPr>
          <w:rFonts w:cs="Arial"/>
          <w:szCs w:val="28"/>
        </w:rPr>
      </w:pPr>
      <w:r>
        <w:rPr>
          <w:rFonts w:cs="Arial"/>
          <w:szCs w:val="28"/>
        </w:rPr>
        <w:t>50 D Street, Suite 425</w:t>
      </w:r>
    </w:p>
    <w:p w14:paraId="1FD5F54A" w14:textId="77777777" w:rsidR="00CD31BC" w:rsidRDefault="00CD31BC" w:rsidP="00CD31BC">
      <w:pPr>
        <w:rPr>
          <w:rFonts w:cs="Arial"/>
          <w:szCs w:val="28"/>
        </w:rPr>
      </w:pPr>
      <w:r>
        <w:rPr>
          <w:rFonts w:cs="Arial"/>
          <w:szCs w:val="28"/>
        </w:rPr>
        <w:t>Santa Rosa CA 95404</w:t>
      </w:r>
    </w:p>
    <w:p w14:paraId="6E2FCF67" w14:textId="77777777" w:rsidR="00CD31BC" w:rsidRDefault="00CD31BC" w:rsidP="00CD31BC">
      <w:pPr>
        <w:rPr>
          <w:rFonts w:cs="Arial"/>
          <w:szCs w:val="28"/>
        </w:rPr>
      </w:pPr>
    </w:p>
    <w:p w14:paraId="7D531D5D" w14:textId="77777777" w:rsidR="00CD31BC" w:rsidRDefault="00CD31BC" w:rsidP="00CD31BC">
      <w:pPr>
        <w:rPr>
          <w:szCs w:val="28"/>
        </w:rPr>
      </w:pPr>
    </w:p>
    <w:p w14:paraId="3B34931C" w14:textId="1093488E" w:rsidR="00CD31BC" w:rsidRDefault="00CD31BC" w:rsidP="00CD31BC">
      <w:pPr>
        <w:rPr>
          <w:szCs w:val="28"/>
        </w:rPr>
      </w:pPr>
      <w:r>
        <w:rPr>
          <w:szCs w:val="28"/>
        </w:rPr>
        <w:lastRenderedPageBreak/>
        <w:t>Department of Rehabilitation, Orientation Center for the Blind</w:t>
      </w:r>
    </w:p>
    <w:p w14:paraId="6AFC7A34" w14:textId="77777777" w:rsidR="00CD31BC" w:rsidRDefault="00CD31BC" w:rsidP="00CD31BC">
      <w:pPr>
        <w:rPr>
          <w:szCs w:val="28"/>
        </w:rPr>
      </w:pPr>
      <w:r>
        <w:rPr>
          <w:szCs w:val="28"/>
        </w:rPr>
        <w:t>400 Adams St.</w:t>
      </w:r>
    </w:p>
    <w:p w14:paraId="72E8FF58" w14:textId="77777777" w:rsidR="00CD31BC" w:rsidRDefault="00CD31BC" w:rsidP="00CD31BC">
      <w:pPr>
        <w:rPr>
          <w:szCs w:val="28"/>
        </w:rPr>
      </w:pPr>
      <w:r>
        <w:rPr>
          <w:szCs w:val="28"/>
        </w:rPr>
        <w:t>Albany, CA 94706</w:t>
      </w:r>
    </w:p>
    <w:p w14:paraId="6F98C6E1" w14:textId="77777777" w:rsidR="00CD31BC" w:rsidRDefault="00CD31BC" w:rsidP="00CD31BC">
      <w:pPr>
        <w:rPr>
          <w:rFonts w:cs="Arial"/>
          <w:szCs w:val="28"/>
        </w:rPr>
      </w:pPr>
    </w:p>
    <w:p w14:paraId="5312A5F1" w14:textId="77777777" w:rsidR="00CD31BC" w:rsidRDefault="00CD31BC" w:rsidP="00CD31BC">
      <w:pPr>
        <w:rPr>
          <w:rFonts w:cs="Arial"/>
          <w:szCs w:val="28"/>
        </w:rPr>
      </w:pPr>
      <w:r>
        <w:rPr>
          <w:rFonts w:cs="Arial"/>
          <w:szCs w:val="28"/>
        </w:rPr>
        <w:t>Department of Rehabilitation</w:t>
      </w:r>
    </w:p>
    <w:p w14:paraId="0D74E04D" w14:textId="77777777" w:rsidR="00CD31BC" w:rsidRDefault="00CD31BC" w:rsidP="00CD31BC">
      <w:pPr>
        <w:rPr>
          <w:rFonts w:cs="Arial"/>
          <w:szCs w:val="28"/>
        </w:rPr>
      </w:pPr>
      <w:r>
        <w:rPr>
          <w:rFonts w:cs="Arial"/>
          <w:szCs w:val="28"/>
        </w:rPr>
        <w:t>39155 Liberty Street Ste F630</w:t>
      </w:r>
    </w:p>
    <w:p w14:paraId="57CDA3F7" w14:textId="77777777" w:rsidR="00CD31BC" w:rsidRDefault="00CD31BC" w:rsidP="00CD31BC">
      <w:pPr>
        <w:rPr>
          <w:rFonts w:cs="Arial"/>
          <w:szCs w:val="28"/>
        </w:rPr>
      </w:pPr>
      <w:r>
        <w:rPr>
          <w:rFonts w:cs="Arial"/>
          <w:szCs w:val="28"/>
        </w:rPr>
        <w:t>Fremont, CA 94538</w:t>
      </w:r>
    </w:p>
    <w:p w14:paraId="07182B34" w14:textId="77777777" w:rsidR="00CD31BC" w:rsidRDefault="00CD31BC" w:rsidP="00CD31BC">
      <w:pPr>
        <w:rPr>
          <w:szCs w:val="28"/>
        </w:rPr>
      </w:pPr>
    </w:p>
    <w:p w14:paraId="453E0FA8" w14:textId="77777777" w:rsidR="00CD31BC" w:rsidRDefault="00CD31BC" w:rsidP="00CD31BC">
      <w:pPr>
        <w:rPr>
          <w:szCs w:val="22"/>
        </w:rPr>
      </w:pPr>
      <w:r>
        <w:t>Department of Rehabilitation</w:t>
      </w:r>
    </w:p>
    <w:p w14:paraId="78EB687C" w14:textId="77777777" w:rsidR="00CD31BC" w:rsidRDefault="00CD31BC" w:rsidP="00CD31BC">
      <w:r>
        <w:t>509 E. Montecito St. Ste 101</w:t>
      </w:r>
    </w:p>
    <w:p w14:paraId="7A144FAF" w14:textId="77777777" w:rsidR="00CD31BC" w:rsidRDefault="00CD31BC" w:rsidP="00CD31BC">
      <w:r>
        <w:t>Santa Barbara, CA 93103</w:t>
      </w:r>
    </w:p>
    <w:p w14:paraId="7841E97A" w14:textId="77777777" w:rsidR="00CD31BC" w:rsidRDefault="00CD31BC" w:rsidP="00CD31BC"/>
    <w:p w14:paraId="13A6E5BC" w14:textId="77777777" w:rsidR="00CD31BC" w:rsidRDefault="00CD31BC" w:rsidP="00CD31BC">
      <w:pPr>
        <w:rPr>
          <w:rFonts w:cs="Arial"/>
          <w:szCs w:val="28"/>
        </w:rPr>
      </w:pPr>
      <w:r>
        <w:rPr>
          <w:rFonts w:cs="Arial"/>
          <w:szCs w:val="28"/>
        </w:rPr>
        <w:t>Butte County Library, Gridley Branch</w:t>
      </w:r>
    </w:p>
    <w:p w14:paraId="04C80CE1" w14:textId="77777777" w:rsidR="00CD31BC" w:rsidRPr="00350F71" w:rsidRDefault="00CD31BC" w:rsidP="00CD31BC">
      <w:pPr>
        <w:rPr>
          <w:rFonts w:cs="Arial"/>
          <w:szCs w:val="28"/>
        </w:rPr>
      </w:pPr>
      <w:r w:rsidRPr="00350F71">
        <w:rPr>
          <w:rFonts w:cs="Arial"/>
          <w:szCs w:val="28"/>
        </w:rPr>
        <w:t>299 Spruce S.,</w:t>
      </w:r>
    </w:p>
    <w:p w14:paraId="09A2D455" w14:textId="77777777" w:rsidR="00CD31BC" w:rsidRPr="00350F71" w:rsidRDefault="00CD31BC" w:rsidP="00CD31BC">
      <w:pPr>
        <w:rPr>
          <w:rFonts w:cs="Arial"/>
          <w:szCs w:val="28"/>
        </w:rPr>
      </w:pPr>
      <w:r w:rsidRPr="00350F71">
        <w:rPr>
          <w:rFonts w:cs="Arial"/>
          <w:szCs w:val="28"/>
        </w:rPr>
        <w:t>Gridley, CA 95948</w:t>
      </w:r>
    </w:p>
    <w:p w14:paraId="46B86405" w14:textId="77777777" w:rsidR="00CD31BC" w:rsidRDefault="00CD31BC" w:rsidP="00CD31BC">
      <w:pPr>
        <w:rPr>
          <w:szCs w:val="28"/>
        </w:rPr>
      </w:pPr>
    </w:p>
    <w:p w14:paraId="2AE1F4ED" w14:textId="77777777" w:rsidR="00CD31BC" w:rsidRDefault="00CD31BC" w:rsidP="00CD31BC">
      <w:pPr>
        <w:rPr>
          <w:szCs w:val="28"/>
        </w:rPr>
      </w:pPr>
      <w:bookmarkStart w:id="2" w:name="_Hlk138930350"/>
      <w:r>
        <w:rPr>
          <w:szCs w:val="28"/>
        </w:rPr>
        <w:t>Department of Rehabilitation</w:t>
      </w:r>
    </w:p>
    <w:bookmarkEnd w:id="2"/>
    <w:p w14:paraId="397DEB29" w14:textId="77777777" w:rsidR="00CD31BC" w:rsidRDefault="00CD31BC" w:rsidP="00CD31BC">
      <w:pPr>
        <w:rPr>
          <w:szCs w:val="22"/>
        </w:rPr>
      </w:pPr>
      <w:r>
        <w:t>855 3</w:t>
      </w:r>
      <w:r>
        <w:rPr>
          <w:vertAlign w:val="superscript"/>
        </w:rPr>
        <w:t>rd</w:t>
      </w:r>
      <w:r>
        <w:t xml:space="preserve"> Ave., Ste 3350</w:t>
      </w:r>
    </w:p>
    <w:p w14:paraId="43C009BA" w14:textId="741868F2" w:rsidR="00CD31BC" w:rsidRDefault="00CD31BC" w:rsidP="00CD31BC">
      <w:r>
        <w:t>Chula Vista CA, 91911</w:t>
      </w:r>
    </w:p>
    <w:p w14:paraId="0D5A24A9" w14:textId="77777777" w:rsidR="00034E27" w:rsidRDefault="00034E27" w:rsidP="00CD31BC">
      <w:pPr>
        <w:rPr>
          <w:szCs w:val="28"/>
        </w:rPr>
      </w:pPr>
    </w:p>
    <w:p w14:paraId="39420D78" w14:textId="77777777" w:rsidR="00CD31BC" w:rsidRDefault="00CD31BC" w:rsidP="00CD31BC">
      <w:pPr>
        <w:rPr>
          <w:szCs w:val="28"/>
        </w:rPr>
      </w:pPr>
      <w:r>
        <w:rPr>
          <w:szCs w:val="28"/>
        </w:rPr>
        <w:t>Department of Rehabilitation</w:t>
      </w:r>
    </w:p>
    <w:p w14:paraId="360B99D3" w14:textId="77777777" w:rsidR="00CD31BC" w:rsidRDefault="00CD31BC" w:rsidP="00CD31BC">
      <w:pPr>
        <w:rPr>
          <w:rFonts w:cs="Arial"/>
          <w:szCs w:val="28"/>
        </w:rPr>
      </w:pPr>
      <w:r>
        <w:rPr>
          <w:rFonts w:cs="Arial"/>
          <w:szCs w:val="28"/>
        </w:rPr>
        <w:t>1701 Pacific Ave., Ste 120</w:t>
      </w:r>
    </w:p>
    <w:p w14:paraId="7618F656" w14:textId="77777777" w:rsidR="00CD31BC" w:rsidRDefault="00CD31BC" w:rsidP="00CD31BC">
      <w:pPr>
        <w:rPr>
          <w:rFonts w:cs="Arial"/>
          <w:szCs w:val="28"/>
        </w:rPr>
      </w:pPr>
      <w:r>
        <w:rPr>
          <w:rFonts w:cs="Arial"/>
          <w:szCs w:val="28"/>
        </w:rPr>
        <w:t>Oxnard, CA 93033</w:t>
      </w:r>
    </w:p>
    <w:bookmarkEnd w:id="1"/>
    <w:p w14:paraId="36AF3468" w14:textId="77777777" w:rsidR="00CD31BC" w:rsidRDefault="00CD31BC" w:rsidP="00CD31BC">
      <w:pPr>
        <w:rPr>
          <w:rFonts w:cs="Arial"/>
          <w:szCs w:val="28"/>
        </w:rPr>
      </w:pPr>
    </w:p>
    <w:p w14:paraId="7A7A5AA9" w14:textId="77777777" w:rsidR="00CD31BC" w:rsidRDefault="00CD31BC" w:rsidP="00CD31BC">
      <w:pPr>
        <w:rPr>
          <w:sz w:val="20"/>
          <w:szCs w:val="20"/>
        </w:rPr>
      </w:pPr>
      <w:r>
        <w:rPr>
          <w:color w:val="5F5F5F"/>
        </w:rPr>
        <w:t>____________________________________________________________</w:t>
      </w:r>
    </w:p>
    <w:p w14:paraId="42F50047" w14:textId="77777777" w:rsidR="00CD31BC" w:rsidRDefault="00CD31BC" w:rsidP="00CD31BC">
      <w:pPr>
        <w:widowControl/>
        <w:adjustRightInd/>
        <w:spacing w:line="240" w:lineRule="auto"/>
        <w:jc w:val="left"/>
        <w:textAlignment w:val="auto"/>
        <w:rPr>
          <w:rFonts w:cs="Arial"/>
          <w:b/>
          <w:szCs w:val="28"/>
          <w:u w:val="single"/>
        </w:rPr>
      </w:pPr>
      <w:r>
        <w:br w:type="page"/>
      </w:r>
    </w:p>
    <w:p w14:paraId="71A264A6" w14:textId="39EE0268" w:rsidR="00AE6283" w:rsidRPr="00FB385A" w:rsidRDefault="00F1198F" w:rsidP="00830BF4">
      <w:pPr>
        <w:spacing w:before="20" w:line="240" w:lineRule="auto"/>
        <w:jc w:val="center"/>
        <w:rPr>
          <w:rFonts w:cs="Arial"/>
          <w:szCs w:val="28"/>
        </w:rPr>
      </w:pPr>
      <w:r w:rsidRPr="00FB385A">
        <w:rPr>
          <w:rFonts w:cs="Arial"/>
          <w:szCs w:val="28"/>
        </w:rPr>
        <w:t xml:space="preserve"> </w:t>
      </w:r>
    </w:p>
    <w:p w14:paraId="63EE86AC" w14:textId="504882D4" w:rsidR="004115DF" w:rsidRPr="00E07543" w:rsidRDefault="001E35CF" w:rsidP="004115DF">
      <w:pPr>
        <w:pStyle w:val="Heading1"/>
        <w:jc w:val="center"/>
      </w:pPr>
      <w:r>
        <w:t>Group 1</w:t>
      </w:r>
      <w:r w:rsidR="00586619">
        <w:br/>
      </w:r>
      <w:r w:rsidR="004115DF">
        <w:t>Targeted Employment Subcommittee</w:t>
      </w:r>
      <w:r w:rsidR="004115DF" w:rsidRPr="00E07543">
        <w:t xml:space="preserve"> AGENDA</w:t>
      </w:r>
    </w:p>
    <w:p w14:paraId="50B151EB" w14:textId="77777777" w:rsidR="004115DF" w:rsidRPr="00E07543" w:rsidRDefault="004115DF"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45933CE" w14:textId="789A784F" w:rsidR="00C537AD" w:rsidRDefault="0077427D" w:rsidP="00CD31BC">
      <w:pPr>
        <w:pStyle w:val="Heading2"/>
        <w:spacing w:after="240"/>
      </w:pPr>
      <w:r>
        <w:t>3</w:t>
      </w:r>
      <w:r w:rsidR="004115DF" w:rsidRPr="00FB385A">
        <w:t>:</w:t>
      </w:r>
      <w:r w:rsidR="004115DF">
        <w:t>00</w:t>
      </w:r>
      <w:r w:rsidR="004115DF" w:rsidRPr="00FB385A">
        <w:t xml:space="preserve"> p.m.</w:t>
      </w:r>
      <w:r w:rsidR="004115DF">
        <w:t xml:space="preserve"> </w:t>
      </w:r>
      <w:r w:rsidR="004115DF" w:rsidRPr="008724E3">
        <w:t xml:space="preserve">Meeting Commencement </w:t>
      </w:r>
    </w:p>
    <w:p w14:paraId="77161986" w14:textId="2761BD3E" w:rsidR="00122417" w:rsidRDefault="00122417" w:rsidP="00C537AD">
      <w:r>
        <w:t xml:space="preserve">All groups will meet together at </w:t>
      </w:r>
      <w:r w:rsidR="00182DBA">
        <w:t xml:space="preserve">the </w:t>
      </w:r>
      <w:r>
        <w:t xml:space="preserve">start of </w:t>
      </w:r>
      <w:r w:rsidR="00182DBA">
        <w:t xml:space="preserve">the </w:t>
      </w:r>
      <w:r>
        <w:t xml:space="preserve">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4C677313" w14:textId="77777777" w:rsidR="009E7702" w:rsidRPr="00C537AD" w:rsidRDefault="009E7702" w:rsidP="00C537AD"/>
    <w:p w14:paraId="3AA01B6B" w14:textId="77777777" w:rsidR="004115DF" w:rsidRDefault="004115DF" w:rsidP="004115DF">
      <w:pPr>
        <w:pStyle w:val="ListParagraph"/>
        <w:widowControl/>
        <w:numPr>
          <w:ilvl w:val="0"/>
          <w:numId w:val="42"/>
        </w:numPr>
        <w:adjustRightInd/>
        <w:spacing w:line="240" w:lineRule="auto"/>
        <w:jc w:val="left"/>
        <w:textAlignment w:val="auto"/>
      </w:pPr>
      <w:r>
        <w:t>Welcome and Rollcall</w:t>
      </w:r>
    </w:p>
    <w:p w14:paraId="64FCE3F6" w14:textId="79E5B808" w:rsidR="004115DF" w:rsidRPr="004115DF" w:rsidRDefault="004115DF" w:rsidP="004115DF">
      <w:pPr>
        <w:pStyle w:val="ListParagraph"/>
        <w:widowControl/>
        <w:numPr>
          <w:ilvl w:val="0"/>
          <w:numId w:val="42"/>
        </w:numPr>
        <w:adjustRightInd/>
        <w:spacing w:line="240" w:lineRule="auto"/>
        <w:jc w:val="left"/>
        <w:textAlignment w:val="auto"/>
      </w:pPr>
      <w:r>
        <w:t xml:space="preserve">Review </w:t>
      </w:r>
      <w:r w:rsidR="00182DBA">
        <w:t xml:space="preserve">the </w:t>
      </w:r>
      <w:r>
        <w:t xml:space="preserve">Purpose of </w:t>
      </w:r>
      <w:r w:rsidR="00182DBA">
        <w:t xml:space="preserve">the </w:t>
      </w:r>
      <w:r>
        <w:t>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86340">
      <w:pPr>
        <w:pStyle w:val="ListParagraph"/>
        <w:widowControl/>
        <w:numPr>
          <w:ilvl w:val="0"/>
          <w:numId w:val="42"/>
        </w:numPr>
        <w:adjustRightInd/>
        <w:spacing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and confirm and/or update information</w:t>
      </w:r>
    </w:p>
    <w:p w14:paraId="299CF76E" w14:textId="25AAC34A" w:rsidR="004115DF" w:rsidRDefault="0068671E" w:rsidP="004115DF">
      <w:pPr>
        <w:pStyle w:val="ListParagraph"/>
        <w:widowControl/>
        <w:numPr>
          <w:ilvl w:val="0"/>
          <w:numId w:val="42"/>
        </w:numPr>
        <w:adjustRightInd/>
        <w:spacing w:line="240" w:lineRule="auto"/>
        <w:jc w:val="left"/>
        <w:textAlignment w:val="auto"/>
      </w:pPr>
      <w:r>
        <w:t>Old business- (</w:t>
      </w:r>
      <w:r w:rsidR="004115DF">
        <w:t>Identify subcommittee tasks/projects to focus on</w:t>
      </w:r>
      <w:r>
        <w:t>)</w:t>
      </w:r>
    </w:p>
    <w:p w14:paraId="255E0D6A" w14:textId="4BFA4B51" w:rsidR="004115DF" w:rsidRPr="0082585C" w:rsidRDefault="0068671E" w:rsidP="004115DF">
      <w:pPr>
        <w:pStyle w:val="ListParagraph"/>
        <w:widowControl/>
        <w:numPr>
          <w:ilvl w:val="0"/>
          <w:numId w:val="42"/>
        </w:numPr>
        <w:adjustRightInd/>
        <w:spacing w:after="240" w:line="240" w:lineRule="auto"/>
        <w:jc w:val="left"/>
        <w:textAlignment w:val="auto"/>
      </w:pPr>
      <w:r>
        <w:t>New Business- (</w:t>
      </w:r>
      <w:r w:rsidR="004115DF">
        <w:t>Summarize next steps and action items</w:t>
      </w:r>
      <w:r>
        <w:t>)</w:t>
      </w:r>
    </w:p>
    <w:p w14:paraId="1FF46BDB" w14:textId="77777777" w:rsidR="00DD124F" w:rsidRDefault="00DD124F" w:rsidP="004115DF">
      <w:pPr>
        <w:pStyle w:val="Heading2"/>
      </w:pPr>
    </w:p>
    <w:p w14:paraId="24357520" w14:textId="52C495FE" w:rsidR="004115DF" w:rsidRDefault="0077427D" w:rsidP="004115DF">
      <w:pPr>
        <w:pStyle w:val="Heading2"/>
      </w:pPr>
      <w:r>
        <w:t>4</w:t>
      </w:r>
      <w:r w:rsidR="004115DF">
        <w:t>:00</w:t>
      </w:r>
      <w:r w:rsidR="004115DF" w:rsidRPr="00FB385A">
        <w:t xml:space="preserve"> p.m.</w:t>
      </w:r>
      <w:r w:rsidR="004115DF"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CF9C9FE" w14:textId="590674E5"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0CECD0" w14:textId="518B4BAC" w:rsidR="009E7702" w:rsidRDefault="009E7702" w:rsidP="009E7702">
      <w:r>
        <w:t xml:space="preserve">All groups will meet together at </w:t>
      </w:r>
      <w:r w:rsidR="00182DBA">
        <w:t xml:space="preserve">the </w:t>
      </w:r>
      <w:r>
        <w:t xml:space="preserve">start of </w:t>
      </w:r>
      <w:r w:rsidR="00182DBA">
        <w:t xml:space="preserve">the </w:t>
      </w:r>
      <w:r>
        <w:t xml:space="preserve">meeting, separate into breakout rooms, and reconvene at the end of the meeting. </w:t>
      </w:r>
    </w:p>
    <w:p w14:paraId="5E2987CF" w14:textId="77777777" w:rsidR="00C537AD" w:rsidRPr="00C537AD" w:rsidRDefault="00C537AD" w:rsidP="00C537AD"/>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7F9436BA" w:rsidR="00030D58" w:rsidRPr="004115DF" w:rsidRDefault="00030D58" w:rsidP="004115DF">
      <w:pPr>
        <w:pStyle w:val="ListParagraph"/>
        <w:widowControl/>
        <w:numPr>
          <w:ilvl w:val="0"/>
          <w:numId w:val="42"/>
        </w:numPr>
        <w:adjustRightInd/>
        <w:spacing w:line="240" w:lineRule="auto"/>
        <w:jc w:val="left"/>
        <w:textAlignment w:val="auto"/>
      </w:pPr>
      <w:r>
        <w:t xml:space="preserve">Review Purpose of </w:t>
      </w:r>
      <w:r w:rsidR="00182DBA">
        <w:t xml:space="preserve">the </w:t>
      </w:r>
      <w:r>
        <w:t>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3387C748"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AF4EA32" w14:textId="77777777" w:rsidR="0068671E"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68298B67" w14:textId="676D329D" w:rsidR="00182DBA" w:rsidRPr="0082585C" w:rsidRDefault="00182DBA" w:rsidP="0068671E">
      <w:pPr>
        <w:pStyle w:val="ListParagraph"/>
        <w:widowControl/>
        <w:numPr>
          <w:ilvl w:val="0"/>
          <w:numId w:val="42"/>
        </w:numPr>
        <w:adjustRightInd/>
        <w:spacing w:after="240" w:line="240" w:lineRule="auto"/>
        <w:jc w:val="left"/>
        <w:textAlignment w:val="auto"/>
      </w:pPr>
      <w:r>
        <w:t xml:space="preserve">Prepare talking points to share updates at next DAC </w:t>
      </w:r>
      <w:r w:rsidR="00052BCF">
        <w:t>meeting!</w:t>
      </w:r>
    </w:p>
    <w:p w14:paraId="2C7AED79" w14:textId="77777777" w:rsidR="004E05C3" w:rsidRDefault="004E05C3" w:rsidP="00030D58">
      <w:pPr>
        <w:pStyle w:val="Heading2"/>
      </w:pPr>
    </w:p>
    <w:p w14:paraId="7534A47A" w14:textId="34D00C76" w:rsidR="00030D58" w:rsidRDefault="0077427D" w:rsidP="00030D58">
      <w:pPr>
        <w:pStyle w:val="Heading2"/>
      </w:pPr>
      <w:r>
        <w:t>4</w:t>
      </w:r>
      <w:r w:rsidR="00030D58">
        <w:t>:00</w:t>
      </w:r>
      <w:r w:rsidR="00030D58" w:rsidRPr="00FB385A">
        <w:t xml:space="preserve"> p.m.</w:t>
      </w:r>
      <w:r w:rsidR="00030D58"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5E0B4222" w14:textId="67BF5B51"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F4F64E" w14:textId="1B90AC66" w:rsidR="009E7702" w:rsidRDefault="009E7702" w:rsidP="009E7702">
      <w:r>
        <w:t xml:space="preserve">All groups will meet together at </w:t>
      </w:r>
      <w:r w:rsidR="00373797">
        <w:t xml:space="preserve">the </w:t>
      </w:r>
      <w:r>
        <w:t xml:space="preserve">start of </w:t>
      </w:r>
      <w:r w:rsidR="00373797">
        <w:t xml:space="preserve">the </w:t>
      </w:r>
      <w:r>
        <w:t xml:space="preserve">meeting, separate into breakout rooms, and reconvene at the end of the meeting. </w:t>
      </w:r>
    </w:p>
    <w:p w14:paraId="0099F405" w14:textId="77777777" w:rsidR="009E7702" w:rsidRPr="00C537AD" w:rsidRDefault="009E7702" w:rsidP="009E7702"/>
    <w:p w14:paraId="52D9B829" w14:textId="6AA4996F"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17A7681A" w:rsidR="00030D58" w:rsidRPr="004115DF" w:rsidRDefault="00030D58" w:rsidP="004115DF">
      <w:pPr>
        <w:pStyle w:val="ListParagraph"/>
        <w:widowControl/>
        <w:numPr>
          <w:ilvl w:val="0"/>
          <w:numId w:val="42"/>
        </w:numPr>
        <w:adjustRightInd/>
        <w:spacing w:line="240" w:lineRule="auto"/>
        <w:jc w:val="left"/>
        <w:textAlignment w:val="auto"/>
      </w:pPr>
      <w:r>
        <w:t xml:space="preserve">Review Purpose of </w:t>
      </w:r>
      <w:r w:rsidR="00373797">
        <w:t xml:space="preserve">the </w:t>
      </w:r>
      <w:r>
        <w:t>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7952CF3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8E47A2C" w14:textId="062E393B" w:rsidR="0068671E" w:rsidRPr="0082585C" w:rsidRDefault="0068671E" w:rsidP="00CD31BC">
      <w:pPr>
        <w:pStyle w:val="ListParagraph"/>
        <w:widowControl/>
        <w:numPr>
          <w:ilvl w:val="0"/>
          <w:numId w:val="42"/>
        </w:numPr>
        <w:adjustRightInd/>
        <w:spacing w:after="240" w:line="240" w:lineRule="auto"/>
        <w:jc w:val="left"/>
        <w:textAlignment w:val="auto"/>
      </w:pPr>
      <w:r>
        <w:t>New Business- (Summarize next steps and action items)</w:t>
      </w:r>
    </w:p>
    <w:p w14:paraId="689021DE" w14:textId="3AB6E67E" w:rsidR="00030D58" w:rsidRDefault="0077427D" w:rsidP="00030D58">
      <w:pPr>
        <w:pStyle w:val="Heading2"/>
      </w:pPr>
      <w:r>
        <w:t>4</w:t>
      </w:r>
      <w:r w:rsidR="00030D58">
        <w:t>:00</w:t>
      </w:r>
      <w:r w:rsidR="00030D58" w:rsidRPr="00FB385A">
        <w:t xml:space="preserve"> p.m.</w:t>
      </w:r>
      <w:r w:rsidR="00030D58"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31FE6116" w14:textId="342A3BFF"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6DF471D" w14:textId="00EF8AAC" w:rsidR="009E7702" w:rsidRDefault="009E7702" w:rsidP="009E7702">
      <w:r>
        <w:t xml:space="preserve">All groups will meet together at </w:t>
      </w:r>
      <w:r w:rsidR="00373797">
        <w:t xml:space="preserve">the </w:t>
      </w:r>
      <w:r>
        <w:t xml:space="preserve">start of </w:t>
      </w:r>
      <w:r w:rsidR="00373797">
        <w:t xml:space="preserve">the </w:t>
      </w:r>
      <w:r>
        <w:t xml:space="preserve">meeting, separate into breakout rooms, and reconvene at the end of the meeting. </w:t>
      </w:r>
    </w:p>
    <w:p w14:paraId="3EB7C6E7" w14:textId="77777777" w:rsidR="009E7702" w:rsidRPr="00C537AD" w:rsidRDefault="009E7702" w:rsidP="009E7702"/>
    <w:p w14:paraId="4BB6843C" w14:textId="77777777" w:rsidR="00746F21" w:rsidRPr="005D5450" w:rsidRDefault="00746F21" w:rsidP="00746F21">
      <w:pPr>
        <w:pStyle w:val="ListParagraph"/>
        <w:widowControl/>
        <w:numPr>
          <w:ilvl w:val="0"/>
          <w:numId w:val="42"/>
        </w:numPr>
        <w:adjustRightInd/>
        <w:spacing w:line="240" w:lineRule="auto"/>
        <w:jc w:val="left"/>
        <w:textAlignment w:val="auto"/>
      </w:pPr>
      <w:r>
        <w:t>Welcome and Rollcall</w:t>
      </w:r>
    </w:p>
    <w:p w14:paraId="359FCDE1" w14:textId="2312BEE5" w:rsidR="00746F21" w:rsidRDefault="00746F21" w:rsidP="00746F21">
      <w:pPr>
        <w:pStyle w:val="ListParagraph"/>
        <w:widowControl/>
        <w:numPr>
          <w:ilvl w:val="0"/>
          <w:numId w:val="42"/>
        </w:numPr>
        <w:adjustRightInd/>
        <w:spacing w:line="240" w:lineRule="auto"/>
        <w:jc w:val="left"/>
        <w:textAlignment w:val="auto"/>
      </w:pPr>
      <w:r>
        <w:t xml:space="preserve">Review </w:t>
      </w:r>
      <w:r w:rsidR="00373797">
        <w:t xml:space="preserve">the </w:t>
      </w:r>
      <w:r>
        <w:t xml:space="preserve">Purpose of </w:t>
      </w:r>
      <w:r w:rsidR="00373797">
        <w:t xml:space="preserve">the </w:t>
      </w:r>
      <w:r>
        <w:t>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746F21">
      <w:pPr>
        <w:pStyle w:val="ListParagraph"/>
        <w:widowControl/>
        <w:numPr>
          <w:ilvl w:val="0"/>
          <w:numId w:val="42"/>
        </w:numPr>
        <w:adjustRightInd/>
        <w:spacing w:line="240" w:lineRule="auto"/>
        <w:jc w:val="left"/>
        <w:textAlignment w:val="auto"/>
      </w:pPr>
      <w:r>
        <w:t>Review notes from last meeting and confirm and/or update information</w:t>
      </w:r>
    </w:p>
    <w:p w14:paraId="6C61C190" w14:textId="00703F77" w:rsidR="00746F21" w:rsidRDefault="00746F21" w:rsidP="00746F21">
      <w:pPr>
        <w:pStyle w:val="ListParagraph"/>
        <w:widowControl/>
        <w:numPr>
          <w:ilvl w:val="0"/>
          <w:numId w:val="42"/>
        </w:numPr>
        <w:adjustRightInd/>
        <w:spacing w:line="240" w:lineRule="auto"/>
        <w:jc w:val="left"/>
        <w:textAlignment w:val="auto"/>
      </w:pPr>
      <w:r>
        <w:t xml:space="preserve">Old business- </w:t>
      </w:r>
    </w:p>
    <w:p w14:paraId="7D4BB52F" w14:textId="72D21175" w:rsidR="00746F21" w:rsidRDefault="00746F21" w:rsidP="00746F21">
      <w:pPr>
        <w:pStyle w:val="ListParagraph"/>
        <w:widowControl/>
        <w:numPr>
          <w:ilvl w:val="0"/>
          <w:numId w:val="42"/>
        </w:numPr>
        <w:adjustRightInd/>
        <w:spacing w:after="240" w:line="240" w:lineRule="auto"/>
        <w:jc w:val="left"/>
        <w:textAlignment w:val="auto"/>
      </w:pPr>
      <w:r>
        <w:t xml:space="preserve">New Business – Subcommittee member ideas for recognition events to consider for support in the coming months in 2023 and in </w:t>
      </w:r>
      <w:r w:rsidR="00052BCF">
        <w:t>2024.</w:t>
      </w:r>
    </w:p>
    <w:p w14:paraId="19DE1C21" w14:textId="788B3D7A" w:rsidR="00373797" w:rsidRPr="00C163C9" w:rsidRDefault="00373797" w:rsidP="00746F21">
      <w:pPr>
        <w:pStyle w:val="ListParagraph"/>
        <w:widowControl/>
        <w:numPr>
          <w:ilvl w:val="0"/>
          <w:numId w:val="42"/>
        </w:numPr>
        <w:adjustRightInd/>
        <w:spacing w:after="240" w:line="240" w:lineRule="auto"/>
        <w:jc w:val="left"/>
        <w:textAlignment w:val="auto"/>
      </w:pPr>
      <w:r>
        <w:t xml:space="preserve">Prepare talking points to share updates at next DAC </w:t>
      </w:r>
      <w:r w:rsidR="00052BCF">
        <w:t>meeting.</w:t>
      </w:r>
    </w:p>
    <w:p w14:paraId="61655025" w14:textId="77777777" w:rsidR="004E05C3" w:rsidRDefault="004E05C3" w:rsidP="00030D58">
      <w:pPr>
        <w:pStyle w:val="Heading2"/>
      </w:pPr>
    </w:p>
    <w:p w14:paraId="3842A86D" w14:textId="5314D612" w:rsidR="00030D58" w:rsidRDefault="0077427D" w:rsidP="00030D58">
      <w:pPr>
        <w:pStyle w:val="Heading2"/>
      </w:pPr>
      <w:r>
        <w:t>4</w:t>
      </w:r>
      <w:r w:rsidR="00030D58">
        <w:t>:00</w:t>
      </w:r>
      <w:r w:rsidR="00030D58" w:rsidRPr="00FB385A">
        <w:t xml:space="preserve"> p.m.</w:t>
      </w:r>
      <w:r w:rsidR="00030D58" w:rsidRPr="00FB385A">
        <w:tab/>
        <w:t>Adjourn</w:t>
      </w:r>
    </w:p>
    <w:p w14:paraId="509BABB0" w14:textId="4545C025" w:rsidR="00030D58" w:rsidRDefault="00030D58" w:rsidP="00C87C7E">
      <w:pPr>
        <w:widowControl/>
        <w:adjustRightInd/>
        <w:spacing w:line="240" w:lineRule="auto"/>
        <w:jc w:val="left"/>
        <w:textAlignment w:val="auto"/>
      </w:pPr>
    </w:p>
    <w:p w14:paraId="32E3D772" w14:textId="77777777" w:rsidR="00C87C7E" w:rsidRDefault="00C87C7E">
      <w:pPr>
        <w:widowControl/>
        <w:adjustRightInd/>
        <w:spacing w:line="240" w:lineRule="auto"/>
        <w:jc w:val="left"/>
        <w:textAlignment w:val="auto"/>
      </w:pPr>
      <w:r>
        <w:br w:type="page"/>
      </w:r>
    </w:p>
    <w:p w14:paraId="1A74D825" w14:textId="50A3B1AB" w:rsidR="005E3158" w:rsidRPr="007A1697" w:rsidRDefault="005E3158" w:rsidP="00C87C7E">
      <w:pPr>
        <w:widowControl/>
        <w:adjustRightInd/>
        <w:spacing w:line="240" w:lineRule="auto"/>
        <w:jc w:val="left"/>
        <w:textAlignment w:val="auto"/>
      </w:pPr>
      <w:r w:rsidRPr="007A1697">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6E15DA2C"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medical condition</w:t>
      </w:r>
      <w:r w:rsidR="001F4EF1">
        <w:rPr>
          <w:rFonts w:cs="Arial"/>
          <w:szCs w:val="28"/>
        </w:rPr>
        <w:t>,</w:t>
      </w:r>
      <w:r w:rsidR="00CF3D90" w:rsidRPr="00FB385A">
        <w:rPr>
          <w:rFonts w:cs="Arial"/>
          <w:szCs w:val="28"/>
        </w:rPr>
        <w:t xml:space="preserve">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5155C278" w:rsidR="001A2BD7" w:rsidRDefault="001F4EF1" w:rsidP="00F113C4">
      <w:pPr>
        <w:spacing w:line="240" w:lineRule="auto"/>
        <w:rPr>
          <w:rFonts w:cs="Arial"/>
          <w:szCs w:val="28"/>
        </w:rPr>
      </w:pPr>
      <w:r>
        <w:rPr>
          <w:rFonts w:cs="Arial"/>
          <w:szCs w:val="28"/>
        </w:rPr>
        <w:t>Lisa Cushman</w:t>
      </w:r>
      <w:r w:rsidR="009D7F47">
        <w:rPr>
          <w:rFonts w:cs="Arial"/>
          <w:szCs w:val="28"/>
        </w:rPr>
        <w:t xml:space="preserve">, </w:t>
      </w:r>
      <w:r w:rsidR="00EF7692">
        <w:rPr>
          <w:rFonts w:cs="Arial"/>
          <w:szCs w:val="28"/>
        </w:rPr>
        <w:t>DAC Vice Chair</w:t>
      </w:r>
    </w:p>
    <w:p w14:paraId="32FE705D" w14:textId="3E0C9AFD" w:rsidR="00345AD7" w:rsidRDefault="001A2BD7" w:rsidP="00F113C4">
      <w:pPr>
        <w:spacing w:line="240" w:lineRule="auto"/>
        <w:rPr>
          <w:rFonts w:cs="Arial"/>
          <w:szCs w:val="28"/>
        </w:rPr>
      </w:pPr>
      <w:r>
        <w:rPr>
          <w:rFonts w:cs="Arial"/>
          <w:szCs w:val="28"/>
        </w:rPr>
        <w:t xml:space="preserve">Email: </w:t>
      </w:r>
      <w:r w:rsidR="001F4EF1">
        <w:rPr>
          <w:rFonts w:cs="Arial"/>
          <w:szCs w:val="28"/>
        </w:rPr>
        <w:t>lisa.cushman@dor.ca.gov</w:t>
      </w:r>
    </w:p>
    <w:p w14:paraId="66296B29" w14:textId="5D25E22B"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1F4EF1">
        <w:rPr>
          <w:rFonts w:cs="Arial"/>
          <w:szCs w:val="28"/>
        </w:rPr>
        <w:t>471</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DD" w14:textId="77777777" w:rsidR="00183DB3" w:rsidRDefault="00183DB3" w:rsidP="004B32E6">
      <w:pPr>
        <w:spacing w:line="240" w:lineRule="auto"/>
      </w:pPr>
      <w:r>
        <w:separator/>
      </w:r>
    </w:p>
  </w:endnote>
  <w:endnote w:type="continuationSeparator" w:id="0">
    <w:p w14:paraId="55B1165C" w14:textId="77777777" w:rsidR="00183DB3" w:rsidRDefault="00183DB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086" w14:textId="77777777" w:rsidR="00183DB3" w:rsidRDefault="00183DB3" w:rsidP="004B32E6">
      <w:pPr>
        <w:spacing w:line="240" w:lineRule="auto"/>
      </w:pPr>
      <w:r>
        <w:separator/>
      </w:r>
    </w:p>
  </w:footnote>
  <w:footnote w:type="continuationSeparator" w:id="0">
    <w:p w14:paraId="75B8363E" w14:textId="77777777" w:rsidR="00183DB3" w:rsidRDefault="00183DB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4E27"/>
    <w:rsid w:val="00035291"/>
    <w:rsid w:val="000438E9"/>
    <w:rsid w:val="0005120D"/>
    <w:rsid w:val="00051681"/>
    <w:rsid w:val="00052BCF"/>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2DBA"/>
    <w:rsid w:val="00183DB3"/>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4EF1"/>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2F7B4C"/>
    <w:rsid w:val="003022D6"/>
    <w:rsid w:val="0031008E"/>
    <w:rsid w:val="0031753A"/>
    <w:rsid w:val="00321309"/>
    <w:rsid w:val="003408F8"/>
    <w:rsid w:val="00345AD7"/>
    <w:rsid w:val="00356DB5"/>
    <w:rsid w:val="003630F5"/>
    <w:rsid w:val="00367033"/>
    <w:rsid w:val="003700FE"/>
    <w:rsid w:val="00370183"/>
    <w:rsid w:val="00373797"/>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20F"/>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05C3"/>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C67A9"/>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40387"/>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7427D"/>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26D8E"/>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114E"/>
    <w:rsid w:val="00B34784"/>
    <w:rsid w:val="00B36D89"/>
    <w:rsid w:val="00B37373"/>
    <w:rsid w:val="00B4371D"/>
    <w:rsid w:val="00B445D1"/>
    <w:rsid w:val="00B470D3"/>
    <w:rsid w:val="00B52EB4"/>
    <w:rsid w:val="00B7017D"/>
    <w:rsid w:val="00B70E6E"/>
    <w:rsid w:val="00B71CBC"/>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87C7E"/>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31BC"/>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6743">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853</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Gomez, Rosa M@DOR</cp:lastModifiedBy>
  <cp:revision>2</cp:revision>
  <cp:lastPrinted>2023-03-29T16:47:00Z</cp:lastPrinted>
  <dcterms:created xsi:type="dcterms:W3CDTF">2023-08-30T23:29:00Z</dcterms:created>
  <dcterms:modified xsi:type="dcterms:W3CDTF">2023-08-30T23:29:00Z</dcterms:modified>
</cp:coreProperties>
</file>