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90A" w:rsidRDefault="002D33BD" w:rsidP="002D33BD">
      <w:pPr>
        <w:jc w:val="center"/>
        <w:rPr>
          <w:b/>
          <w:sz w:val="36"/>
          <w:szCs w:val="36"/>
        </w:rPr>
      </w:pPr>
      <w:r w:rsidRPr="0030690A">
        <w:rPr>
          <w:b/>
          <w:sz w:val="36"/>
          <w:szCs w:val="36"/>
        </w:rPr>
        <w:t>We</w:t>
      </w:r>
      <w:r w:rsidR="00BC76DA" w:rsidRPr="0030690A">
        <w:rPr>
          <w:b/>
          <w:sz w:val="36"/>
          <w:szCs w:val="36"/>
        </w:rPr>
        <w:t xml:space="preserve"> Can Work</w:t>
      </w:r>
      <w:r w:rsidR="0098047C">
        <w:rPr>
          <w:b/>
          <w:sz w:val="36"/>
          <w:szCs w:val="36"/>
        </w:rPr>
        <w:t xml:space="preserve"> (WCW)</w:t>
      </w:r>
      <w:r w:rsidR="00BC76DA" w:rsidRPr="0030690A">
        <w:rPr>
          <w:b/>
          <w:sz w:val="36"/>
          <w:szCs w:val="36"/>
        </w:rPr>
        <w:t xml:space="preserve"> Contract </w:t>
      </w:r>
    </w:p>
    <w:p w:rsidR="0098047C" w:rsidRDefault="001D556A" w:rsidP="002D33BD">
      <w:pPr>
        <w:jc w:val="center"/>
        <w:rPr>
          <w:b/>
          <w:sz w:val="32"/>
          <w:szCs w:val="32"/>
          <w:u w:val="single"/>
        </w:rPr>
      </w:pPr>
      <w:r>
        <w:rPr>
          <w:b/>
          <w:sz w:val="36"/>
          <w:szCs w:val="36"/>
        </w:rPr>
        <w:t>Implementation Guidance</w:t>
      </w:r>
    </w:p>
    <w:p w:rsidR="00C24D4F" w:rsidRDefault="0098047C" w:rsidP="00A652FE">
      <w:pPr>
        <w:pStyle w:val="BodyText"/>
        <w:rPr>
          <w:color w:val="auto"/>
        </w:rPr>
      </w:pPr>
      <w:r>
        <w:rPr>
          <w:color w:val="auto"/>
        </w:rPr>
        <w:t xml:space="preserve">The WCW contracts </w:t>
      </w:r>
      <w:r w:rsidR="00CB6142">
        <w:t xml:space="preserve">are </w:t>
      </w:r>
      <w:r w:rsidR="00310D7C">
        <w:t xml:space="preserve">funded </w:t>
      </w:r>
      <w:r w:rsidR="00CB6142">
        <w:t>by Department of Rehabilitation</w:t>
      </w:r>
      <w:r w:rsidR="007E5738">
        <w:t xml:space="preserve"> (DOR</w:t>
      </w:r>
      <w:r w:rsidR="004663C0">
        <w:t>) to</w:t>
      </w:r>
      <w:r w:rsidR="001D556A">
        <w:t xml:space="preserve"> provide </w:t>
      </w:r>
      <w:r w:rsidR="00310D7C" w:rsidRPr="00841A72">
        <w:t>DOR Student Services</w:t>
      </w:r>
      <w:r w:rsidR="00310D7C">
        <w:t xml:space="preserve"> work based learning experience, as directed by the</w:t>
      </w:r>
      <w:r w:rsidR="007E5738">
        <w:t xml:space="preserve"> Workforce Innovation and Opportunity Act (</w:t>
      </w:r>
      <w:r w:rsidR="001D556A">
        <w:t>WIOA</w:t>
      </w:r>
      <w:r w:rsidR="007E5738">
        <w:t>)</w:t>
      </w:r>
      <w:r w:rsidR="001D556A">
        <w:t xml:space="preserve"> </w:t>
      </w:r>
      <w:r w:rsidR="00310D7C">
        <w:t>for</w:t>
      </w:r>
      <w:r w:rsidR="001D556A" w:rsidRPr="00841A72">
        <w:t xml:space="preserve"> students with a disability</w:t>
      </w:r>
      <w:r w:rsidR="0040339D">
        <w:t xml:space="preserve"> (SWD)</w:t>
      </w:r>
      <w:r w:rsidR="001D556A" w:rsidRPr="00841A72">
        <w:rPr>
          <w:color w:val="auto"/>
        </w:rPr>
        <w:t xml:space="preserve">, </w:t>
      </w:r>
      <w:r w:rsidR="00C24D4F" w:rsidRPr="00841A72">
        <w:rPr>
          <w:color w:val="auto"/>
        </w:rPr>
        <w:t>ag</w:t>
      </w:r>
      <w:r w:rsidRPr="00841A72">
        <w:rPr>
          <w:color w:val="auto"/>
        </w:rPr>
        <w:t xml:space="preserve">es 16 through </w:t>
      </w:r>
      <w:r w:rsidR="00945AAD" w:rsidRPr="00841A72">
        <w:rPr>
          <w:color w:val="auto"/>
        </w:rPr>
        <w:t>21,</w:t>
      </w:r>
      <w:r w:rsidRPr="00841A72">
        <w:rPr>
          <w:color w:val="auto"/>
        </w:rPr>
        <w:t xml:space="preserve"> who are</w:t>
      </w:r>
      <w:r w:rsidR="00945AAD" w:rsidRPr="00841A72">
        <w:rPr>
          <w:color w:val="auto"/>
        </w:rPr>
        <w:t xml:space="preserve"> in high school,</w:t>
      </w:r>
      <w:r w:rsidR="00C24D4F" w:rsidRPr="00841A72">
        <w:rPr>
          <w:color w:val="auto"/>
        </w:rPr>
        <w:t xml:space="preserve"> </w:t>
      </w:r>
      <w:r w:rsidR="00310D7C">
        <w:rPr>
          <w:color w:val="auto"/>
        </w:rPr>
        <w:t xml:space="preserve">and either potentially </w:t>
      </w:r>
      <w:r w:rsidR="00C24D4F" w:rsidRPr="00841A72">
        <w:rPr>
          <w:color w:val="auto"/>
        </w:rPr>
        <w:t>eligible</w:t>
      </w:r>
      <w:r w:rsidR="00310D7C">
        <w:rPr>
          <w:color w:val="auto"/>
        </w:rPr>
        <w:t xml:space="preserve"> for or recipients of</w:t>
      </w:r>
      <w:r w:rsidR="00C24D4F" w:rsidRPr="00841A72">
        <w:rPr>
          <w:color w:val="auto"/>
        </w:rPr>
        <w:t xml:space="preserve"> DOR services</w:t>
      </w:r>
      <w:r w:rsidR="00310D7C">
        <w:rPr>
          <w:color w:val="auto"/>
        </w:rPr>
        <w:t>.</w:t>
      </w:r>
    </w:p>
    <w:p w:rsidR="001968C7" w:rsidRDefault="0005625B" w:rsidP="001968C7">
      <w:pPr>
        <w:pStyle w:val="BodyTextIndent"/>
        <w:ind w:left="0"/>
        <w:rPr>
          <w:rFonts w:cs="Arial"/>
          <w:szCs w:val="28"/>
        </w:rPr>
      </w:pPr>
      <w:r>
        <w:rPr>
          <w:rFonts w:cs="Arial"/>
        </w:rPr>
        <w:t xml:space="preserve">DOR Student Services </w:t>
      </w:r>
      <w:r w:rsidR="003B1475">
        <w:rPr>
          <w:rFonts w:cs="Arial"/>
        </w:rPr>
        <w:t>w</w:t>
      </w:r>
      <w:r w:rsidR="003B1475" w:rsidRPr="00F24251">
        <w:rPr>
          <w:rFonts w:cs="Arial"/>
        </w:rPr>
        <w:t xml:space="preserve">ork </w:t>
      </w:r>
      <w:r w:rsidR="001968C7" w:rsidRPr="00F24251">
        <w:rPr>
          <w:rFonts w:cs="Arial"/>
        </w:rPr>
        <w:t>experience consis</w:t>
      </w:r>
      <w:r w:rsidR="001968C7">
        <w:rPr>
          <w:rFonts w:cs="Arial"/>
        </w:rPr>
        <w:t xml:space="preserve">ts </w:t>
      </w:r>
      <w:r w:rsidR="001968C7" w:rsidRPr="00F24251">
        <w:rPr>
          <w:rFonts w:cs="Arial"/>
        </w:rPr>
        <w:t xml:space="preserve">of </w:t>
      </w:r>
      <w:r w:rsidR="00366494" w:rsidRPr="00F24251">
        <w:rPr>
          <w:rFonts w:cs="Arial"/>
        </w:rPr>
        <w:t>short-term</w:t>
      </w:r>
      <w:r w:rsidR="001968C7" w:rsidRPr="00F24251">
        <w:rPr>
          <w:rFonts w:cs="Arial"/>
        </w:rPr>
        <w:t xml:space="preserve"> placements </w:t>
      </w:r>
      <w:r w:rsidR="001968C7">
        <w:rPr>
          <w:rFonts w:cs="Arial"/>
        </w:rPr>
        <w:t xml:space="preserve">either </w:t>
      </w:r>
      <w:r w:rsidR="001968C7" w:rsidRPr="00F24251">
        <w:rPr>
          <w:rFonts w:cs="Arial"/>
        </w:rPr>
        <w:t xml:space="preserve">on </w:t>
      </w:r>
      <w:r w:rsidR="001968C7">
        <w:rPr>
          <w:rFonts w:cs="Arial"/>
        </w:rPr>
        <w:t>or</w:t>
      </w:r>
      <w:r w:rsidR="001968C7" w:rsidRPr="00F24251">
        <w:rPr>
          <w:rFonts w:cs="Arial"/>
        </w:rPr>
        <w:t xml:space="preserve"> off campus</w:t>
      </w:r>
      <w:r w:rsidR="001D556A">
        <w:rPr>
          <w:rFonts w:cs="Arial"/>
        </w:rPr>
        <w:t xml:space="preserve">.  </w:t>
      </w:r>
      <w:r w:rsidR="001968C7" w:rsidRPr="00F24251">
        <w:rPr>
          <w:rFonts w:cs="Arial"/>
        </w:rPr>
        <w:t>Work experience may i</w:t>
      </w:r>
      <w:r w:rsidR="001968C7" w:rsidRPr="00F24251">
        <w:rPr>
          <w:rFonts w:cs="Arial"/>
          <w:bCs/>
          <w:szCs w:val="28"/>
        </w:rPr>
        <w:t>nclude</w:t>
      </w:r>
      <w:r w:rsidR="001968C7" w:rsidRPr="00F24251">
        <w:rPr>
          <w:rFonts w:cs="Arial"/>
          <w:szCs w:val="28"/>
        </w:rPr>
        <w:t xml:space="preserve"> paid/unpaid internships,</w:t>
      </w:r>
      <w:r w:rsidR="001968C7" w:rsidRPr="00807F36">
        <w:rPr>
          <w:rFonts w:cs="Arial"/>
          <w:szCs w:val="28"/>
        </w:rPr>
        <w:t xml:space="preserve"> paid/unpaid employment, summer work experience, work </w:t>
      </w:r>
      <w:r w:rsidR="001D556A" w:rsidRPr="00807F36">
        <w:rPr>
          <w:rFonts w:cs="Arial"/>
          <w:szCs w:val="28"/>
        </w:rPr>
        <w:t>exploration,</w:t>
      </w:r>
      <w:r w:rsidR="001968C7" w:rsidRPr="00807F36">
        <w:rPr>
          <w:rFonts w:cs="Arial"/>
          <w:szCs w:val="28"/>
        </w:rPr>
        <w:t xml:space="preserve"> and job shadowing</w:t>
      </w:r>
      <w:r w:rsidR="001968C7" w:rsidRPr="00807F36">
        <w:rPr>
          <w:rFonts w:cs="Arial"/>
        </w:rPr>
        <w:t xml:space="preserve">. </w:t>
      </w:r>
      <w:r w:rsidR="001968C7">
        <w:rPr>
          <w:rFonts w:cs="Arial"/>
        </w:rPr>
        <w:t xml:space="preserve">The </w:t>
      </w:r>
      <w:r w:rsidR="001D556A">
        <w:rPr>
          <w:rFonts w:cs="Arial"/>
        </w:rPr>
        <w:t xml:space="preserve">student </w:t>
      </w:r>
      <w:r w:rsidR="001D556A" w:rsidRPr="00807F36">
        <w:rPr>
          <w:rFonts w:cs="Arial"/>
        </w:rPr>
        <w:t>may</w:t>
      </w:r>
      <w:r w:rsidR="001968C7" w:rsidRPr="00807F36">
        <w:rPr>
          <w:rFonts w:cs="Arial"/>
        </w:rPr>
        <w:t xml:space="preserve"> participate in more th</w:t>
      </w:r>
      <w:r w:rsidR="00CB6142">
        <w:rPr>
          <w:rFonts w:cs="Arial"/>
        </w:rPr>
        <w:t>an one work experience placement</w:t>
      </w:r>
      <w:r w:rsidR="001968C7" w:rsidRPr="00807F36">
        <w:rPr>
          <w:rFonts w:cs="Arial"/>
        </w:rPr>
        <w:t xml:space="preserve">. </w:t>
      </w:r>
      <w:r w:rsidR="001968C7">
        <w:rPr>
          <w:rFonts w:cs="Arial"/>
        </w:rPr>
        <w:t xml:space="preserve"> </w:t>
      </w:r>
      <w:r w:rsidR="001968C7" w:rsidRPr="006967CE">
        <w:rPr>
          <w:rFonts w:cs="Arial"/>
          <w:szCs w:val="28"/>
        </w:rPr>
        <w:t xml:space="preserve">Work experiences </w:t>
      </w:r>
      <w:r w:rsidR="007E5738">
        <w:rPr>
          <w:rFonts w:cs="Arial"/>
          <w:szCs w:val="28"/>
        </w:rPr>
        <w:t xml:space="preserve">are intended to be </w:t>
      </w:r>
      <w:r w:rsidR="001968C7" w:rsidRPr="006967CE">
        <w:rPr>
          <w:rFonts w:cs="Arial"/>
          <w:szCs w:val="28"/>
        </w:rPr>
        <w:t>temporary placements to gain experience in the workplace</w:t>
      </w:r>
      <w:r w:rsidR="007E5738">
        <w:rPr>
          <w:rFonts w:cs="Arial"/>
          <w:szCs w:val="28"/>
        </w:rPr>
        <w:t>, but not obtain a permanent job</w:t>
      </w:r>
      <w:r w:rsidR="001968C7" w:rsidRPr="006967CE">
        <w:rPr>
          <w:rFonts w:cs="Arial"/>
          <w:szCs w:val="28"/>
        </w:rPr>
        <w:t>.</w:t>
      </w:r>
      <w:r w:rsidR="001968C7">
        <w:rPr>
          <w:rFonts w:cs="Arial"/>
          <w:szCs w:val="28"/>
        </w:rPr>
        <w:t xml:space="preserve">  </w:t>
      </w:r>
      <w:r w:rsidR="001968C7" w:rsidRPr="006967CE">
        <w:rPr>
          <w:rFonts w:cs="Arial"/>
          <w:szCs w:val="28"/>
        </w:rPr>
        <w:t>They may also result in the development of any of the following: vocational direction</w:t>
      </w:r>
      <w:r w:rsidR="001968C7">
        <w:rPr>
          <w:rFonts w:cs="Arial"/>
          <w:szCs w:val="28"/>
        </w:rPr>
        <w:t xml:space="preserve">, </w:t>
      </w:r>
      <w:r w:rsidR="001968C7" w:rsidRPr="006967CE">
        <w:rPr>
          <w:rFonts w:cs="Arial"/>
          <w:szCs w:val="28"/>
        </w:rPr>
        <w:t xml:space="preserve">appropriate work attitudes, ethics, interpersonal skills, speed, and accuracy as well as some limited occupational skills. </w:t>
      </w:r>
      <w:r w:rsidR="007E5738">
        <w:rPr>
          <w:rFonts w:cs="Arial"/>
          <w:szCs w:val="28"/>
        </w:rPr>
        <w:t xml:space="preserve"> Work experience is not intended to be </w:t>
      </w:r>
      <w:r w:rsidR="001007C9">
        <w:rPr>
          <w:rFonts w:cs="Arial"/>
          <w:szCs w:val="28"/>
        </w:rPr>
        <w:t>training</w:t>
      </w:r>
      <w:r w:rsidR="007E5738">
        <w:rPr>
          <w:rFonts w:cs="Arial"/>
          <w:szCs w:val="28"/>
        </w:rPr>
        <w:t xml:space="preserve"> in specific occupational skills.  However, </w:t>
      </w:r>
      <w:proofErr w:type="gramStart"/>
      <w:r w:rsidR="007E5738">
        <w:rPr>
          <w:rFonts w:cs="Arial"/>
          <w:szCs w:val="28"/>
        </w:rPr>
        <w:t>as a result of</w:t>
      </w:r>
      <w:proofErr w:type="gramEnd"/>
      <w:r w:rsidR="007E5738">
        <w:rPr>
          <w:rFonts w:cs="Arial"/>
          <w:szCs w:val="28"/>
        </w:rPr>
        <w:t xml:space="preserve"> the experience, the student may gain skills.</w:t>
      </w:r>
      <w:r w:rsidR="001968C7" w:rsidRPr="006967CE">
        <w:rPr>
          <w:rFonts w:cs="Arial"/>
          <w:szCs w:val="28"/>
        </w:rPr>
        <w:t xml:space="preserve"> </w:t>
      </w:r>
    </w:p>
    <w:p w:rsidR="001B4052" w:rsidRPr="001B4052" w:rsidRDefault="001B4052" w:rsidP="001B4052">
      <w:pPr>
        <w:pStyle w:val="BodyTextIndent"/>
        <w:ind w:left="0"/>
        <w:rPr>
          <w:rFonts w:cs="Arial"/>
          <w:b/>
        </w:rPr>
      </w:pPr>
      <w:r w:rsidRPr="001B4052">
        <w:rPr>
          <w:rFonts w:cs="Arial"/>
          <w:b/>
          <w:szCs w:val="28"/>
        </w:rPr>
        <w:t>Work Experience Placements</w:t>
      </w:r>
    </w:p>
    <w:p w:rsidR="001B4052" w:rsidRDefault="001B4052" w:rsidP="002133ED">
      <w:pPr>
        <w:pStyle w:val="BodyTextIndent"/>
        <w:ind w:left="0"/>
        <w:rPr>
          <w:rFonts w:cs="Arial"/>
        </w:rPr>
      </w:pPr>
      <w:r w:rsidRPr="00ED172F">
        <w:rPr>
          <w:rFonts w:cs="Arial"/>
        </w:rPr>
        <w:t xml:space="preserve">Any </w:t>
      </w:r>
      <w:r>
        <w:rPr>
          <w:rFonts w:cs="Arial"/>
        </w:rPr>
        <w:t xml:space="preserve">paid or </w:t>
      </w:r>
      <w:r w:rsidRPr="00ED172F">
        <w:rPr>
          <w:rFonts w:cs="Arial"/>
        </w:rPr>
        <w:t xml:space="preserve">non-paid </w:t>
      </w:r>
      <w:r>
        <w:rPr>
          <w:rFonts w:cs="Arial"/>
        </w:rPr>
        <w:t xml:space="preserve">work </w:t>
      </w:r>
      <w:r w:rsidRPr="00ED172F">
        <w:rPr>
          <w:rFonts w:cs="Arial"/>
        </w:rPr>
        <w:t>experien</w:t>
      </w:r>
      <w:r>
        <w:rPr>
          <w:rFonts w:cs="Arial"/>
        </w:rPr>
        <w:t>ce</w:t>
      </w:r>
      <w:r w:rsidRPr="00ED172F">
        <w:rPr>
          <w:rFonts w:cs="Arial"/>
        </w:rPr>
        <w:t xml:space="preserve"> activities will</w:t>
      </w:r>
      <w:r>
        <w:rPr>
          <w:rFonts w:cs="Arial"/>
        </w:rPr>
        <w:t>:</w:t>
      </w:r>
    </w:p>
    <w:p w:rsidR="001B4052" w:rsidRDefault="0096678F" w:rsidP="001B4052">
      <w:pPr>
        <w:pStyle w:val="BodyTextIndent"/>
        <w:numPr>
          <w:ilvl w:val="0"/>
          <w:numId w:val="17"/>
        </w:numPr>
        <w:rPr>
          <w:rFonts w:cs="Arial"/>
        </w:rPr>
      </w:pPr>
      <w:r w:rsidRPr="00ED172F">
        <w:rPr>
          <w:rFonts w:cs="Arial"/>
        </w:rPr>
        <w:t>Comply</w:t>
      </w:r>
      <w:r w:rsidR="001B4052" w:rsidRPr="00ED172F">
        <w:rPr>
          <w:rFonts w:cs="Arial"/>
        </w:rPr>
        <w:t xml:space="preserve"> with the </w:t>
      </w:r>
      <w:r>
        <w:rPr>
          <w:rFonts w:cs="Arial"/>
        </w:rPr>
        <w:t>Department of Labor regulations</w:t>
      </w:r>
      <w:r w:rsidR="007E5738">
        <w:rPr>
          <w:rFonts w:cs="Arial"/>
        </w:rPr>
        <w:t xml:space="preserve">, including rules for volunteer placements if the work experience is unpaid. </w:t>
      </w:r>
    </w:p>
    <w:p w:rsidR="001B4052" w:rsidRDefault="0096678F" w:rsidP="001B4052">
      <w:pPr>
        <w:pStyle w:val="BodyTextIndent"/>
        <w:numPr>
          <w:ilvl w:val="0"/>
          <w:numId w:val="17"/>
        </w:numPr>
        <w:rPr>
          <w:rFonts w:cs="Arial"/>
        </w:rPr>
      </w:pPr>
      <w:r>
        <w:rPr>
          <w:rFonts w:cs="Arial"/>
        </w:rPr>
        <w:t>If it is a p</w:t>
      </w:r>
      <w:r w:rsidR="006E3B29">
        <w:rPr>
          <w:rFonts w:cs="Arial"/>
        </w:rPr>
        <w:t>aid work experience</w:t>
      </w:r>
      <w:r w:rsidR="001B4052">
        <w:rPr>
          <w:rFonts w:cs="Arial"/>
        </w:rPr>
        <w:t>, the contracting school will be the employer of record</w:t>
      </w:r>
    </w:p>
    <w:p w:rsidR="001B4052" w:rsidRDefault="001B4052" w:rsidP="001B4052">
      <w:pPr>
        <w:pStyle w:val="BodyTextIndent"/>
        <w:numPr>
          <w:ilvl w:val="0"/>
          <w:numId w:val="17"/>
        </w:numPr>
        <w:rPr>
          <w:rFonts w:cs="Arial"/>
        </w:rPr>
      </w:pPr>
      <w:r>
        <w:rPr>
          <w:rFonts w:cs="Arial"/>
        </w:rPr>
        <w:t>Students will be paid at least minimum wage</w:t>
      </w:r>
    </w:p>
    <w:p w:rsidR="001B4052" w:rsidRPr="0096678F" w:rsidRDefault="006E3B29" w:rsidP="0096678F">
      <w:pPr>
        <w:pStyle w:val="BodyTextIndent"/>
        <w:numPr>
          <w:ilvl w:val="0"/>
          <w:numId w:val="17"/>
        </w:numPr>
        <w:rPr>
          <w:rFonts w:cs="Arial"/>
          <w:szCs w:val="28"/>
        </w:rPr>
      </w:pPr>
      <w:r>
        <w:rPr>
          <w:rFonts w:cs="Arial"/>
        </w:rPr>
        <w:t xml:space="preserve">Students may </w:t>
      </w:r>
      <w:r w:rsidR="0096678F" w:rsidRPr="0096678F">
        <w:rPr>
          <w:rFonts w:cs="Arial"/>
        </w:rPr>
        <w:t xml:space="preserve">participate in up to </w:t>
      </w:r>
      <w:r w:rsidR="0096678F" w:rsidRPr="0096678F">
        <w:rPr>
          <w:rFonts w:cs="Arial"/>
          <w:b/>
        </w:rPr>
        <w:t>100</w:t>
      </w:r>
      <w:r w:rsidR="0096678F" w:rsidRPr="0096678F">
        <w:rPr>
          <w:rFonts w:cs="Arial"/>
        </w:rPr>
        <w:t xml:space="preserve"> hours of </w:t>
      </w:r>
      <w:r>
        <w:rPr>
          <w:rFonts w:cs="Arial"/>
        </w:rPr>
        <w:t>w</w:t>
      </w:r>
      <w:r w:rsidR="001B4052" w:rsidRPr="0096678F">
        <w:rPr>
          <w:rFonts w:cs="Arial"/>
        </w:rPr>
        <w:t>ork experience hours</w:t>
      </w:r>
      <w:bookmarkStart w:id="0" w:name="_GoBack"/>
      <w:r w:rsidR="001B4052" w:rsidRPr="0096678F">
        <w:rPr>
          <w:rFonts w:cs="Arial"/>
        </w:rPr>
        <w:t xml:space="preserve"> </w:t>
      </w:r>
    </w:p>
    <w:p w:rsidR="0096678F" w:rsidRDefault="0096678F" w:rsidP="0096678F">
      <w:pPr>
        <w:pStyle w:val="BodyTextIndent"/>
        <w:ind w:left="0"/>
        <w:rPr>
          <w:rFonts w:cs="Arial"/>
          <w:szCs w:val="28"/>
        </w:rPr>
      </w:pPr>
    </w:p>
    <w:p w:rsidR="00310D7C" w:rsidRDefault="00310D7C" w:rsidP="0096678F">
      <w:pPr>
        <w:pStyle w:val="BodyTextIndent"/>
        <w:ind w:left="0"/>
        <w:rPr>
          <w:rFonts w:cs="Arial"/>
          <w:szCs w:val="28"/>
        </w:rPr>
      </w:pPr>
    </w:p>
    <w:p w:rsidR="00310D7C" w:rsidRDefault="00310D7C" w:rsidP="0096678F">
      <w:pPr>
        <w:pStyle w:val="BodyTextIndent"/>
        <w:ind w:left="0"/>
        <w:rPr>
          <w:rFonts w:cs="Arial"/>
          <w:szCs w:val="28"/>
        </w:rPr>
      </w:pPr>
    </w:p>
    <w:p w:rsidR="00310D7C" w:rsidRDefault="00310D7C" w:rsidP="0096678F">
      <w:pPr>
        <w:pStyle w:val="BodyTextIndent"/>
        <w:ind w:left="0"/>
        <w:rPr>
          <w:rFonts w:cs="Arial"/>
          <w:szCs w:val="28"/>
        </w:rPr>
      </w:pPr>
    </w:p>
    <w:p w:rsidR="00B6706D" w:rsidRDefault="00B6706D" w:rsidP="0096678F">
      <w:pPr>
        <w:pStyle w:val="BodyTextIndent"/>
        <w:ind w:left="0"/>
        <w:rPr>
          <w:rFonts w:cs="Arial"/>
          <w:szCs w:val="28"/>
        </w:rPr>
      </w:pPr>
    </w:p>
    <w:p w:rsidR="00310D7C" w:rsidRPr="0096678F" w:rsidRDefault="00310D7C" w:rsidP="0096678F">
      <w:pPr>
        <w:pStyle w:val="BodyTextIndent"/>
        <w:ind w:left="0"/>
        <w:rPr>
          <w:rFonts w:cs="Arial"/>
          <w:szCs w:val="28"/>
        </w:rPr>
      </w:pPr>
    </w:p>
    <w:bookmarkEnd w:id="0"/>
    <w:p w:rsidR="007C2FB8" w:rsidRDefault="005F56B6" w:rsidP="00BE5144">
      <w:pPr>
        <w:pStyle w:val="BodyTextIndent"/>
        <w:pBdr>
          <w:top w:val="single" w:sz="4" w:space="1" w:color="auto"/>
          <w:left w:val="single" w:sz="4" w:space="4" w:color="auto"/>
          <w:bottom w:val="single" w:sz="4" w:space="1" w:color="auto"/>
          <w:right w:val="single" w:sz="4" w:space="4" w:color="auto"/>
        </w:pBdr>
        <w:shd w:val="clear" w:color="auto" w:fill="92CDDC" w:themeFill="accent5" w:themeFillTint="99"/>
        <w:ind w:left="0"/>
        <w:jc w:val="center"/>
        <w:rPr>
          <w:rFonts w:cs="Arial"/>
          <w:b/>
        </w:rPr>
      </w:pPr>
      <w:r>
        <w:rPr>
          <w:rFonts w:cs="Arial"/>
          <w:b/>
        </w:rPr>
        <w:lastRenderedPageBreak/>
        <w:t xml:space="preserve">Referral </w:t>
      </w:r>
    </w:p>
    <w:p w:rsidR="0068650D" w:rsidRDefault="0068650D" w:rsidP="00531F0C">
      <w:pPr>
        <w:pStyle w:val="BodyTextIndent"/>
        <w:ind w:left="0"/>
        <w:rPr>
          <w:rFonts w:cs="Arial"/>
        </w:rPr>
      </w:pPr>
    </w:p>
    <w:p w:rsidR="0068650D" w:rsidRDefault="0068650D" w:rsidP="005F56B6">
      <w:pPr>
        <w:pStyle w:val="BodyTextIndent"/>
        <w:pBdr>
          <w:top w:val="single" w:sz="4" w:space="1" w:color="auto"/>
          <w:left w:val="single" w:sz="4" w:space="4" w:color="auto"/>
          <w:bottom w:val="single" w:sz="4" w:space="1" w:color="auto"/>
          <w:right w:val="single" w:sz="4" w:space="6" w:color="auto"/>
        </w:pBdr>
        <w:shd w:val="clear" w:color="auto" w:fill="BFBFBF" w:themeFill="background1" w:themeFillShade="BF"/>
        <w:tabs>
          <w:tab w:val="left" w:pos="6570"/>
        </w:tabs>
        <w:ind w:left="3870" w:right="3960"/>
        <w:jc w:val="center"/>
        <w:rPr>
          <w:rFonts w:cs="Arial"/>
        </w:rPr>
      </w:pPr>
      <w:r>
        <w:rPr>
          <w:rFonts w:cs="Arial"/>
        </w:rPr>
        <w:t>Referral Criteria</w:t>
      </w:r>
    </w:p>
    <w:p w:rsidR="00531F0C" w:rsidRDefault="00531F0C" w:rsidP="00531F0C">
      <w:pPr>
        <w:pStyle w:val="BodyTextIndent"/>
        <w:ind w:left="0"/>
        <w:rPr>
          <w:rFonts w:cs="Arial"/>
        </w:rPr>
      </w:pPr>
      <w:r>
        <w:rPr>
          <w:rFonts w:cs="Arial"/>
        </w:rPr>
        <w:t xml:space="preserve">Each contract defines the number of referrals for each fiscal year. Students referred to </w:t>
      </w:r>
      <w:r w:rsidR="007E5738">
        <w:rPr>
          <w:rFonts w:cs="Arial"/>
        </w:rPr>
        <w:t xml:space="preserve">and receiving services from </w:t>
      </w:r>
      <w:r>
        <w:rPr>
          <w:rFonts w:cs="Arial"/>
        </w:rPr>
        <w:t xml:space="preserve">the WCW program must </w:t>
      </w:r>
      <w:r w:rsidR="007E5738">
        <w:rPr>
          <w:rFonts w:cs="Arial"/>
        </w:rPr>
        <w:t xml:space="preserve">meet </w:t>
      </w:r>
      <w:r w:rsidR="007E5738" w:rsidRPr="004663C0">
        <w:rPr>
          <w:rFonts w:cs="Arial"/>
          <w:b/>
          <w:u w:val="single"/>
        </w:rPr>
        <w:t xml:space="preserve">all </w:t>
      </w:r>
      <w:r w:rsidR="007E5738">
        <w:rPr>
          <w:rFonts w:cs="Arial"/>
        </w:rPr>
        <w:t>of the following requirements</w:t>
      </w:r>
      <w:r>
        <w:rPr>
          <w:rFonts w:cs="Arial"/>
        </w:rPr>
        <w:t>:</w:t>
      </w:r>
    </w:p>
    <w:p w:rsidR="00531F0C" w:rsidRDefault="00531F0C" w:rsidP="00531F0C">
      <w:pPr>
        <w:pStyle w:val="BodyTextIndent"/>
        <w:numPr>
          <w:ilvl w:val="0"/>
          <w:numId w:val="4"/>
        </w:numPr>
        <w:rPr>
          <w:rFonts w:cs="Arial"/>
        </w:rPr>
      </w:pPr>
      <w:r>
        <w:rPr>
          <w:rFonts w:cs="Arial"/>
        </w:rPr>
        <w:t>A</w:t>
      </w:r>
      <w:r w:rsidR="007E5738">
        <w:rPr>
          <w:rFonts w:cs="Arial"/>
        </w:rPr>
        <w:t>re still a</w:t>
      </w:r>
      <w:r>
        <w:rPr>
          <w:rFonts w:cs="Arial"/>
        </w:rPr>
        <w:t>ttending high school</w:t>
      </w:r>
    </w:p>
    <w:p w:rsidR="00531F0C" w:rsidRDefault="007E5738" w:rsidP="00531F0C">
      <w:pPr>
        <w:pStyle w:val="BodyTextIndent"/>
        <w:numPr>
          <w:ilvl w:val="0"/>
          <w:numId w:val="4"/>
        </w:numPr>
        <w:rPr>
          <w:rFonts w:cs="Arial"/>
        </w:rPr>
      </w:pPr>
      <w:r>
        <w:rPr>
          <w:rFonts w:cs="Arial"/>
        </w:rPr>
        <w:t>E</w:t>
      </w:r>
      <w:r w:rsidR="00531F0C">
        <w:rPr>
          <w:rFonts w:cs="Arial"/>
        </w:rPr>
        <w:t>ligible for DOR services</w:t>
      </w:r>
      <w:r w:rsidR="00E705F6">
        <w:rPr>
          <w:rFonts w:cs="Arial"/>
        </w:rPr>
        <w:t xml:space="preserve"> or Potentially Eligible </w:t>
      </w:r>
    </w:p>
    <w:p w:rsidR="00531F0C" w:rsidRDefault="007E5738" w:rsidP="00531F0C">
      <w:pPr>
        <w:pStyle w:val="BodyTextIndent"/>
        <w:numPr>
          <w:ilvl w:val="0"/>
          <w:numId w:val="4"/>
        </w:numPr>
        <w:rPr>
          <w:rFonts w:cs="Arial"/>
        </w:rPr>
      </w:pPr>
      <w:r>
        <w:rPr>
          <w:rFonts w:cs="Arial"/>
        </w:rPr>
        <w:t>P</w:t>
      </w:r>
      <w:r w:rsidR="00531F0C">
        <w:rPr>
          <w:rFonts w:cs="Arial"/>
        </w:rPr>
        <w:t xml:space="preserve">articipating in special education or be eligible for a 504 plan </w:t>
      </w:r>
      <w:r w:rsidR="0040339D">
        <w:rPr>
          <w:rFonts w:cs="Arial"/>
        </w:rPr>
        <w:t>or have a disability</w:t>
      </w:r>
    </w:p>
    <w:p w:rsidR="00E705F6" w:rsidRPr="00E705F6" w:rsidRDefault="007E5738" w:rsidP="00E705F6">
      <w:pPr>
        <w:pStyle w:val="BodyTextIndent"/>
        <w:numPr>
          <w:ilvl w:val="0"/>
          <w:numId w:val="4"/>
        </w:numPr>
        <w:rPr>
          <w:rFonts w:cs="Arial"/>
        </w:rPr>
      </w:pPr>
      <w:r>
        <w:rPr>
          <w:rFonts w:cs="Arial"/>
        </w:rPr>
        <w:t xml:space="preserve">Are </w:t>
      </w:r>
      <w:r w:rsidR="002133ED">
        <w:rPr>
          <w:rFonts w:cs="Arial"/>
        </w:rPr>
        <w:t xml:space="preserve">not younger than </w:t>
      </w:r>
      <w:r w:rsidR="00531F0C">
        <w:rPr>
          <w:rFonts w:cs="Arial"/>
        </w:rPr>
        <w:t>16</w:t>
      </w:r>
      <w:r w:rsidR="002133ED">
        <w:rPr>
          <w:rFonts w:cs="Arial"/>
        </w:rPr>
        <w:t xml:space="preserve"> or older than</w:t>
      </w:r>
      <w:r w:rsidR="00531F0C">
        <w:rPr>
          <w:rFonts w:cs="Arial"/>
        </w:rPr>
        <w:t xml:space="preserve"> 21 years of age</w:t>
      </w:r>
    </w:p>
    <w:p w:rsidR="00531F0C" w:rsidRDefault="00531F0C" w:rsidP="002133ED">
      <w:pPr>
        <w:pStyle w:val="BodyTextIndent"/>
        <w:ind w:left="0"/>
        <w:rPr>
          <w:rFonts w:cs="Arial"/>
        </w:rPr>
      </w:pPr>
      <w:r>
        <w:rPr>
          <w:rFonts w:cs="Arial"/>
        </w:rPr>
        <w:t xml:space="preserve"> </w:t>
      </w:r>
    </w:p>
    <w:p w:rsidR="00333863" w:rsidRDefault="00333863" w:rsidP="00333863">
      <w:pPr>
        <w:pStyle w:val="BodyTextIndent"/>
        <w:pBdr>
          <w:top w:val="single" w:sz="4" w:space="1" w:color="auto"/>
          <w:left w:val="single" w:sz="4" w:space="4" w:color="auto"/>
          <w:bottom w:val="single" w:sz="4" w:space="1" w:color="auto"/>
          <w:right w:val="single" w:sz="4" w:space="6" w:color="auto"/>
        </w:pBdr>
        <w:shd w:val="clear" w:color="auto" w:fill="BFBFBF" w:themeFill="background1" w:themeFillShade="BF"/>
        <w:tabs>
          <w:tab w:val="left" w:pos="6570"/>
        </w:tabs>
        <w:ind w:left="3780" w:right="3960"/>
        <w:rPr>
          <w:rFonts w:cs="Arial"/>
        </w:rPr>
      </w:pPr>
      <w:r>
        <w:rPr>
          <w:rFonts w:cs="Arial"/>
        </w:rPr>
        <w:t>Potentially Eligible</w:t>
      </w:r>
    </w:p>
    <w:p w:rsidR="00860382" w:rsidRDefault="00333863" w:rsidP="00333863">
      <w:pPr>
        <w:pStyle w:val="BodyTextIndent"/>
        <w:ind w:left="0"/>
        <w:rPr>
          <w:rFonts w:cs="Arial"/>
        </w:rPr>
      </w:pPr>
      <w:r>
        <w:rPr>
          <w:rFonts w:cs="Arial"/>
        </w:rPr>
        <w:t>T</w:t>
      </w:r>
      <w:r w:rsidR="00113257">
        <w:rPr>
          <w:rFonts w:cs="Arial"/>
        </w:rPr>
        <w:t>he Department of Rehabilitation</w:t>
      </w:r>
      <w:r w:rsidR="00B6706D">
        <w:rPr>
          <w:rFonts w:cs="Arial"/>
        </w:rPr>
        <w:t xml:space="preserve"> </w:t>
      </w:r>
      <w:r w:rsidR="00113257">
        <w:rPr>
          <w:rFonts w:cs="Arial"/>
        </w:rPr>
        <w:t xml:space="preserve">now </w:t>
      </w:r>
      <w:r w:rsidR="00B43245">
        <w:rPr>
          <w:rFonts w:cs="Arial"/>
        </w:rPr>
        <w:t>has the ability to provide DOR Student Services to students who are</w:t>
      </w:r>
      <w:r w:rsidR="00113257">
        <w:rPr>
          <w:rFonts w:cs="Arial"/>
        </w:rPr>
        <w:t xml:space="preserve"> Potentially Eligible (PE).  </w:t>
      </w:r>
      <w:r w:rsidR="005F54F3">
        <w:rPr>
          <w:rFonts w:cs="Arial"/>
        </w:rPr>
        <w:t xml:space="preserve">The purpose of offering this service to PE students is to offer an early intervention to students with disabilities to support their participation in activities to maximize opportunities for future success.  </w:t>
      </w:r>
    </w:p>
    <w:p w:rsidR="00841A72" w:rsidRDefault="00113257" w:rsidP="00333863">
      <w:pPr>
        <w:pStyle w:val="BodyTextIndent"/>
        <w:ind w:left="0"/>
        <w:rPr>
          <w:rFonts w:eastAsiaTheme="minorEastAsia" w:cs="Arial"/>
          <w:color w:val="000000" w:themeColor="text1"/>
          <w:kern w:val="24"/>
          <w:szCs w:val="28"/>
        </w:rPr>
      </w:pPr>
      <w:r w:rsidRPr="00841A72">
        <w:rPr>
          <w:rFonts w:cs="Arial"/>
        </w:rPr>
        <w:t>A PE student</w:t>
      </w:r>
      <w:r w:rsidR="000E3776" w:rsidRPr="00841A72">
        <w:rPr>
          <w:rFonts w:cs="Arial"/>
        </w:rPr>
        <w:t xml:space="preserve"> is a student with a disability,</w:t>
      </w:r>
      <w:r w:rsidR="00B6706D">
        <w:rPr>
          <w:rFonts w:cs="Arial"/>
        </w:rPr>
        <w:t xml:space="preserve"> </w:t>
      </w:r>
      <w:r w:rsidR="000E3776" w:rsidRPr="00841A72">
        <w:rPr>
          <w:rFonts w:eastAsiaTheme="minorEastAsia" w:cs="Arial"/>
          <w:color w:val="000000" w:themeColor="text1"/>
          <w:kern w:val="24"/>
          <w:szCs w:val="28"/>
        </w:rPr>
        <w:t xml:space="preserve">ages 16-21, </w:t>
      </w:r>
      <w:r w:rsidR="005F54F3" w:rsidRPr="00841A72">
        <w:rPr>
          <w:rFonts w:eastAsiaTheme="minorEastAsia" w:cs="Arial"/>
          <w:color w:val="000000" w:themeColor="text1"/>
          <w:kern w:val="24"/>
          <w:szCs w:val="28"/>
        </w:rPr>
        <w:t xml:space="preserve">participating in either </w:t>
      </w:r>
      <w:r w:rsidR="00086B64" w:rsidRPr="00841A72">
        <w:rPr>
          <w:rFonts w:eastAsiaTheme="minorEastAsia" w:cs="Arial"/>
          <w:color w:val="000000" w:themeColor="text1"/>
          <w:kern w:val="24"/>
          <w:szCs w:val="28"/>
        </w:rPr>
        <w:t xml:space="preserve">a </w:t>
      </w:r>
      <w:r w:rsidR="005F54F3" w:rsidRPr="00841A72">
        <w:rPr>
          <w:rFonts w:eastAsiaTheme="minorEastAsia" w:cs="Arial"/>
          <w:color w:val="000000" w:themeColor="text1"/>
          <w:kern w:val="24"/>
          <w:szCs w:val="28"/>
        </w:rPr>
        <w:t>secondary</w:t>
      </w:r>
      <w:r w:rsidR="00806D7F">
        <w:rPr>
          <w:rFonts w:eastAsiaTheme="minorEastAsia" w:cs="Arial"/>
          <w:color w:val="000000" w:themeColor="text1"/>
          <w:kern w:val="24"/>
          <w:szCs w:val="28"/>
        </w:rPr>
        <w:t xml:space="preserve"> or post secondary program</w:t>
      </w:r>
      <w:r w:rsidR="00860382" w:rsidRPr="00841A72">
        <w:rPr>
          <w:rFonts w:eastAsiaTheme="minorEastAsia" w:cs="Arial"/>
          <w:color w:val="000000" w:themeColor="text1"/>
          <w:kern w:val="24"/>
          <w:szCs w:val="28"/>
        </w:rPr>
        <w:t xml:space="preserve">, </w:t>
      </w:r>
      <w:r w:rsidR="00086B64" w:rsidRPr="00841A72">
        <w:rPr>
          <w:rFonts w:eastAsiaTheme="minorEastAsia" w:cs="Arial"/>
          <w:color w:val="000000" w:themeColor="text1"/>
          <w:kern w:val="24"/>
          <w:szCs w:val="28"/>
        </w:rPr>
        <w:t>and</w:t>
      </w:r>
      <w:r w:rsidR="000E3776" w:rsidRPr="00841A72">
        <w:rPr>
          <w:rFonts w:eastAsiaTheme="minorEastAsia" w:cs="Arial"/>
          <w:color w:val="000000" w:themeColor="text1"/>
          <w:kern w:val="24"/>
          <w:szCs w:val="28"/>
        </w:rPr>
        <w:t xml:space="preserve"> has not yet applied for DOR Services</w:t>
      </w:r>
      <w:r w:rsidR="006F6BF4" w:rsidRPr="00841A72">
        <w:rPr>
          <w:rFonts w:eastAsiaTheme="minorEastAsia" w:cs="Arial"/>
          <w:color w:val="000000" w:themeColor="text1"/>
          <w:kern w:val="24"/>
          <w:szCs w:val="28"/>
        </w:rPr>
        <w:t>.</w:t>
      </w:r>
      <w:r w:rsidR="00784531" w:rsidRPr="00841A72">
        <w:rPr>
          <w:rFonts w:eastAsiaTheme="minorEastAsia" w:cs="Arial"/>
          <w:color w:val="000000" w:themeColor="text1"/>
          <w:kern w:val="24"/>
          <w:szCs w:val="28"/>
        </w:rPr>
        <w:t xml:space="preserve">  </w:t>
      </w:r>
    </w:p>
    <w:p w:rsidR="00391C57" w:rsidRDefault="00841A72" w:rsidP="00333863">
      <w:pPr>
        <w:pStyle w:val="BodyTextIndent"/>
        <w:ind w:left="0"/>
        <w:rPr>
          <w:rFonts w:eastAsiaTheme="minorEastAsia" w:cs="Arial"/>
          <w:color w:val="000000" w:themeColor="text1"/>
          <w:kern w:val="24"/>
          <w:szCs w:val="28"/>
        </w:rPr>
      </w:pPr>
      <w:r>
        <w:rPr>
          <w:rFonts w:eastAsiaTheme="minorEastAsia" w:cs="Arial"/>
          <w:color w:val="000000" w:themeColor="text1"/>
          <w:kern w:val="24"/>
          <w:szCs w:val="28"/>
        </w:rPr>
        <w:t xml:space="preserve">DOR </w:t>
      </w:r>
      <w:r w:rsidR="0040339D">
        <w:rPr>
          <w:rFonts w:eastAsiaTheme="minorEastAsia" w:cs="Arial"/>
          <w:color w:val="000000" w:themeColor="text1"/>
          <w:kern w:val="24"/>
          <w:szCs w:val="28"/>
        </w:rPr>
        <w:t>has developed</w:t>
      </w:r>
      <w:r>
        <w:rPr>
          <w:rFonts w:eastAsiaTheme="minorEastAsia" w:cs="Arial"/>
          <w:color w:val="000000" w:themeColor="text1"/>
          <w:kern w:val="24"/>
          <w:szCs w:val="28"/>
        </w:rPr>
        <w:t xml:space="preserve"> a new Potentially Eligible case type to provide DOR Student Services to potentially eligible students.  This case type </w:t>
      </w:r>
      <w:r w:rsidR="003033B4">
        <w:rPr>
          <w:rFonts w:eastAsiaTheme="minorEastAsia" w:cs="Arial"/>
          <w:color w:val="000000" w:themeColor="text1"/>
          <w:kern w:val="24"/>
          <w:szCs w:val="28"/>
        </w:rPr>
        <w:t>may</w:t>
      </w:r>
      <w:r w:rsidR="0040339D">
        <w:rPr>
          <w:rFonts w:eastAsiaTheme="minorEastAsia" w:cs="Arial"/>
          <w:color w:val="000000" w:themeColor="text1"/>
          <w:kern w:val="24"/>
          <w:szCs w:val="28"/>
        </w:rPr>
        <w:t xml:space="preserve"> be used by the </w:t>
      </w:r>
      <w:r>
        <w:rPr>
          <w:rFonts w:eastAsiaTheme="minorEastAsia" w:cs="Arial"/>
          <w:color w:val="000000" w:themeColor="text1"/>
          <w:kern w:val="24"/>
          <w:szCs w:val="28"/>
        </w:rPr>
        <w:t xml:space="preserve"> </w:t>
      </w:r>
      <w:r w:rsidR="0040339D">
        <w:rPr>
          <w:rFonts w:eastAsiaTheme="minorEastAsia" w:cs="Arial"/>
          <w:color w:val="000000" w:themeColor="text1"/>
          <w:kern w:val="24"/>
          <w:szCs w:val="28"/>
        </w:rPr>
        <w:t xml:space="preserve">  DOR Counselor when referring a SWD for WCW services</w:t>
      </w:r>
      <w:r w:rsidR="00B6706D">
        <w:rPr>
          <w:rFonts w:eastAsiaTheme="minorEastAsia" w:cs="Arial"/>
          <w:color w:val="000000" w:themeColor="text1"/>
          <w:kern w:val="24"/>
          <w:szCs w:val="28"/>
        </w:rPr>
        <w:t>.</w:t>
      </w:r>
      <w:r>
        <w:rPr>
          <w:rFonts w:eastAsiaTheme="minorEastAsia" w:cs="Arial"/>
          <w:color w:val="000000" w:themeColor="text1"/>
          <w:kern w:val="24"/>
          <w:szCs w:val="28"/>
        </w:rPr>
        <w:t xml:space="preserve"> </w:t>
      </w:r>
      <w:r w:rsidR="0040339D">
        <w:rPr>
          <w:rFonts w:eastAsiaTheme="minorEastAsia" w:cs="Arial"/>
          <w:color w:val="000000" w:themeColor="text1"/>
          <w:kern w:val="24"/>
          <w:szCs w:val="28"/>
        </w:rPr>
        <w:t xml:space="preserve">  </w:t>
      </w:r>
    </w:p>
    <w:p w:rsidR="00333863" w:rsidRDefault="0088124B" w:rsidP="002133ED">
      <w:pPr>
        <w:pStyle w:val="BodyTextIndent"/>
        <w:ind w:left="0"/>
        <w:rPr>
          <w:rFonts w:cs="Arial"/>
        </w:rPr>
      </w:pPr>
      <w:r>
        <w:rPr>
          <w:rFonts w:eastAsiaTheme="minorEastAsia" w:cs="Arial"/>
          <w:color w:val="000000" w:themeColor="text1"/>
          <w:kern w:val="24"/>
          <w:szCs w:val="28"/>
        </w:rPr>
        <w:t xml:space="preserve">   </w:t>
      </w:r>
      <w:r w:rsidR="006F6BF4">
        <w:rPr>
          <w:rFonts w:eastAsiaTheme="minorEastAsia" w:cs="Arial"/>
          <w:color w:val="000000" w:themeColor="text1"/>
          <w:kern w:val="24"/>
          <w:szCs w:val="28"/>
        </w:rPr>
        <w:t xml:space="preserve">   </w:t>
      </w:r>
      <w:r w:rsidR="00113257">
        <w:rPr>
          <w:rFonts w:cs="Arial"/>
        </w:rPr>
        <w:t xml:space="preserve">   </w:t>
      </w:r>
    </w:p>
    <w:p w:rsidR="005F56B6" w:rsidRDefault="005F56B6" w:rsidP="005F56B6">
      <w:pPr>
        <w:pStyle w:val="BodyTextIndent"/>
        <w:pBdr>
          <w:top w:val="single" w:sz="4" w:space="1" w:color="auto"/>
          <w:left w:val="single" w:sz="4" w:space="4" w:color="auto"/>
          <w:bottom w:val="single" w:sz="4" w:space="1" w:color="auto"/>
          <w:right w:val="single" w:sz="4" w:space="6" w:color="auto"/>
        </w:pBdr>
        <w:shd w:val="clear" w:color="auto" w:fill="BFBFBF" w:themeFill="background1" w:themeFillShade="BF"/>
        <w:tabs>
          <w:tab w:val="left" w:pos="6570"/>
        </w:tabs>
        <w:ind w:left="3780" w:right="3960"/>
        <w:rPr>
          <w:rFonts w:cs="Arial"/>
        </w:rPr>
      </w:pPr>
      <w:r>
        <w:rPr>
          <w:rFonts w:cs="Arial"/>
        </w:rPr>
        <w:t>Referral Process</w:t>
      </w:r>
    </w:p>
    <w:p w:rsidR="007B4152" w:rsidRDefault="001B4052" w:rsidP="00531F0C">
      <w:pPr>
        <w:pStyle w:val="BodyTextIndent"/>
        <w:ind w:left="0"/>
        <w:rPr>
          <w:rFonts w:cs="Arial"/>
        </w:rPr>
      </w:pPr>
      <w:r>
        <w:rPr>
          <w:rFonts w:cs="Arial"/>
        </w:rPr>
        <w:t>The WCW contractor and DOR liaison should work collaboratively to define a co</w:t>
      </w:r>
      <w:r w:rsidR="00616E8B">
        <w:rPr>
          <w:rFonts w:cs="Arial"/>
        </w:rPr>
        <w:t>ordinated referral process</w:t>
      </w:r>
      <w:r w:rsidR="005F56B6">
        <w:rPr>
          <w:rFonts w:cs="Arial"/>
        </w:rPr>
        <w:t>.</w:t>
      </w:r>
      <w:r w:rsidR="006F0EC8">
        <w:rPr>
          <w:rFonts w:cs="Arial"/>
        </w:rPr>
        <w:t xml:space="preserve">  This can be a reciprocal process used either to refer </w:t>
      </w:r>
      <w:r w:rsidR="007E5738">
        <w:rPr>
          <w:rFonts w:cs="Arial"/>
        </w:rPr>
        <w:t xml:space="preserve">from the WCW </w:t>
      </w:r>
      <w:r w:rsidR="006F0EC8">
        <w:rPr>
          <w:rFonts w:cs="Arial"/>
        </w:rPr>
        <w:t xml:space="preserve">to DOR or </w:t>
      </w:r>
      <w:r w:rsidR="007E5738">
        <w:rPr>
          <w:rFonts w:cs="Arial"/>
        </w:rPr>
        <w:t xml:space="preserve">from DOR to </w:t>
      </w:r>
      <w:r w:rsidR="006F0EC8">
        <w:rPr>
          <w:rFonts w:cs="Arial"/>
        </w:rPr>
        <w:t>the WCW contractor</w:t>
      </w:r>
      <w:r w:rsidR="006F0EC8" w:rsidRPr="001007C9">
        <w:rPr>
          <w:rFonts w:cs="Arial"/>
        </w:rPr>
        <w:t>.</w:t>
      </w:r>
      <w:r w:rsidR="002133ED" w:rsidRPr="001007C9">
        <w:rPr>
          <w:rFonts w:cs="Arial"/>
        </w:rPr>
        <w:t xml:space="preserve">  </w:t>
      </w:r>
      <w:r w:rsidR="00531F0C">
        <w:rPr>
          <w:rFonts w:cs="Arial"/>
        </w:rPr>
        <w:t>The referral process should include</w:t>
      </w:r>
      <w:r w:rsidR="007B4152">
        <w:rPr>
          <w:rFonts w:cs="Arial"/>
        </w:rPr>
        <w:t>:</w:t>
      </w:r>
      <w:r w:rsidR="00531F0C">
        <w:rPr>
          <w:rFonts w:cs="Arial"/>
        </w:rPr>
        <w:t xml:space="preserve"> </w:t>
      </w:r>
    </w:p>
    <w:p w:rsidR="007B4152" w:rsidRDefault="007B4152" w:rsidP="007B4152">
      <w:pPr>
        <w:pStyle w:val="BodyTextIndent"/>
        <w:numPr>
          <w:ilvl w:val="0"/>
          <w:numId w:val="21"/>
        </w:numPr>
        <w:rPr>
          <w:rFonts w:cs="Arial"/>
        </w:rPr>
      </w:pPr>
      <w:r w:rsidRPr="007B4152">
        <w:rPr>
          <w:rFonts w:cs="Arial"/>
        </w:rPr>
        <w:t>C</w:t>
      </w:r>
      <w:r w:rsidR="00531F0C" w:rsidRPr="007B4152">
        <w:rPr>
          <w:rFonts w:cs="Arial"/>
        </w:rPr>
        <w:t>oordination and completion of the required DOR documents</w:t>
      </w:r>
      <w:r w:rsidR="00086B64">
        <w:rPr>
          <w:rFonts w:cs="Arial"/>
        </w:rPr>
        <w:t xml:space="preserve"> or DOR Student Services Request Form</w:t>
      </w:r>
      <w:r w:rsidR="0040339D">
        <w:rPr>
          <w:rFonts w:cs="Arial"/>
        </w:rPr>
        <w:t xml:space="preserve"> (for PE students)</w:t>
      </w:r>
      <w:r w:rsidR="00086B64">
        <w:rPr>
          <w:rFonts w:cs="Arial"/>
        </w:rPr>
        <w:t>.</w:t>
      </w:r>
      <w:r w:rsidR="006E3B29">
        <w:rPr>
          <w:rFonts w:cs="Arial"/>
        </w:rPr>
        <w:t xml:space="preserve"> </w:t>
      </w:r>
      <w:r>
        <w:rPr>
          <w:rFonts w:cs="Arial"/>
        </w:rPr>
        <w:t xml:space="preserve"> </w:t>
      </w:r>
    </w:p>
    <w:p w:rsidR="007B4152" w:rsidRPr="007B4152" w:rsidRDefault="007B4152" w:rsidP="007B4152">
      <w:pPr>
        <w:pStyle w:val="BodyTextIndent"/>
        <w:numPr>
          <w:ilvl w:val="0"/>
          <w:numId w:val="21"/>
        </w:numPr>
        <w:rPr>
          <w:rFonts w:cs="Arial"/>
        </w:rPr>
      </w:pPr>
      <w:r w:rsidRPr="007B4152">
        <w:rPr>
          <w:rFonts w:cs="Arial"/>
        </w:rPr>
        <w:lastRenderedPageBreak/>
        <w:t>A r</w:t>
      </w:r>
      <w:r w:rsidR="00616E8B" w:rsidRPr="007B4152">
        <w:rPr>
          <w:rFonts w:cs="Arial"/>
        </w:rPr>
        <w:t xml:space="preserve">eferral form </w:t>
      </w:r>
    </w:p>
    <w:p w:rsidR="007B4152" w:rsidRDefault="0005625B" w:rsidP="007B4152">
      <w:pPr>
        <w:pStyle w:val="BodyTextIndent"/>
        <w:numPr>
          <w:ilvl w:val="1"/>
          <w:numId w:val="20"/>
        </w:numPr>
        <w:rPr>
          <w:rFonts w:cs="Arial"/>
        </w:rPr>
      </w:pPr>
      <w:r>
        <w:rPr>
          <w:rFonts w:cs="Arial"/>
        </w:rPr>
        <w:t xml:space="preserve"> </w:t>
      </w:r>
      <w:r w:rsidR="007B4152">
        <w:rPr>
          <w:rFonts w:cs="Arial"/>
        </w:rPr>
        <w:t>Student contact information</w:t>
      </w:r>
    </w:p>
    <w:p w:rsidR="007B4152" w:rsidRDefault="007B4152" w:rsidP="007B4152">
      <w:pPr>
        <w:pStyle w:val="BodyTextIndent"/>
        <w:numPr>
          <w:ilvl w:val="1"/>
          <w:numId w:val="20"/>
        </w:numPr>
        <w:rPr>
          <w:rFonts w:cs="Arial"/>
        </w:rPr>
      </w:pPr>
      <w:r>
        <w:rPr>
          <w:rFonts w:cs="Arial"/>
        </w:rPr>
        <w:t xml:space="preserve"> D</w:t>
      </w:r>
      <w:r w:rsidR="00531F0C" w:rsidRPr="007B4152">
        <w:rPr>
          <w:rFonts w:cs="Arial"/>
        </w:rPr>
        <w:t>isability information</w:t>
      </w:r>
    </w:p>
    <w:p w:rsidR="007B4152" w:rsidRDefault="007B4152" w:rsidP="007B4152">
      <w:pPr>
        <w:pStyle w:val="BodyTextIndent"/>
        <w:numPr>
          <w:ilvl w:val="1"/>
          <w:numId w:val="20"/>
        </w:numPr>
        <w:rPr>
          <w:rFonts w:cs="Arial"/>
        </w:rPr>
      </w:pPr>
      <w:r>
        <w:rPr>
          <w:rFonts w:cs="Arial"/>
        </w:rPr>
        <w:t xml:space="preserve"> I</w:t>
      </w:r>
      <w:r w:rsidR="00616E8B" w:rsidRPr="007B4152">
        <w:rPr>
          <w:rFonts w:cs="Arial"/>
        </w:rPr>
        <w:t>dentif</w:t>
      </w:r>
      <w:r w:rsidR="00717435">
        <w:rPr>
          <w:rFonts w:cs="Arial"/>
        </w:rPr>
        <w:t xml:space="preserve">ication of </w:t>
      </w:r>
      <w:r w:rsidR="00616E8B" w:rsidRPr="007B4152">
        <w:rPr>
          <w:rFonts w:cs="Arial"/>
        </w:rPr>
        <w:t xml:space="preserve"> </w:t>
      </w:r>
      <w:r w:rsidR="00717435">
        <w:rPr>
          <w:rFonts w:cs="Arial"/>
        </w:rPr>
        <w:t xml:space="preserve">any known </w:t>
      </w:r>
      <w:r w:rsidR="00531F0C" w:rsidRPr="007B4152">
        <w:rPr>
          <w:rFonts w:cs="Arial"/>
        </w:rPr>
        <w:t>barriers to employment</w:t>
      </w:r>
    </w:p>
    <w:p w:rsidR="00866C80" w:rsidRDefault="00866C80" w:rsidP="00866C80">
      <w:pPr>
        <w:pStyle w:val="BodyTextIndent"/>
        <w:ind w:left="1440"/>
        <w:rPr>
          <w:rFonts w:cs="Arial"/>
        </w:rPr>
      </w:pPr>
    </w:p>
    <w:p w:rsidR="00021C87" w:rsidRDefault="005F56B6" w:rsidP="00021C87">
      <w:pPr>
        <w:pStyle w:val="BodyTextIndent"/>
        <w:pBdr>
          <w:top w:val="single" w:sz="4" w:space="1" w:color="auto"/>
          <w:left w:val="single" w:sz="4" w:space="4" w:color="auto"/>
          <w:bottom w:val="single" w:sz="4" w:space="1" w:color="auto"/>
          <w:right w:val="single" w:sz="4" w:space="4" w:color="auto"/>
        </w:pBdr>
        <w:shd w:val="clear" w:color="auto" w:fill="92CDDC" w:themeFill="accent5" w:themeFillTint="99"/>
        <w:ind w:left="0"/>
        <w:jc w:val="center"/>
        <w:rPr>
          <w:rFonts w:cs="Arial"/>
          <w:b/>
        </w:rPr>
      </w:pPr>
      <w:r>
        <w:rPr>
          <w:rFonts w:cs="Arial"/>
          <w:b/>
        </w:rPr>
        <w:t xml:space="preserve">Referral </w:t>
      </w:r>
      <w:r w:rsidR="00021C87">
        <w:rPr>
          <w:rFonts w:cs="Arial"/>
          <w:b/>
        </w:rPr>
        <w:t xml:space="preserve">Process </w:t>
      </w:r>
    </w:p>
    <w:tbl>
      <w:tblPr>
        <w:tblStyle w:val="TableGrid"/>
        <w:tblW w:w="0" w:type="auto"/>
        <w:tblLook w:val="04A0" w:firstRow="1" w:lastRow="0" w:firstColumn="1" w:lastColumn="0" w:noHBand="0" w:noVBand="1"/>
      </w:tblPr>
      <w:tblGrid>
        <w:gridCol w:w="5148"/>
        <w:gridCol w:w="5148"/>
      </w:tblGrid>
      <w:tr w:rsidR="005F56B6" w:rsidTr="005F56B6">
        <w:tc>
          <w:tcPr>
            <w:tcW w:w="5148" w:type="dxa"/>
          </w:tcPr>
          <w:p w:rsidR="00021C87" w:rsidRPr="00021C87" w:rsidRDefault="00021C87" w:rsidP="00021C87">
            <w:pPr>
              <w:pStyle w:val="BodyTextIndent"/>
              <w:ind w:left="720"/>
              <w:jc w:val="center"/>
              <w:rPr>
                <w:rFonts w:cs="Arial"/>
                <w:b/>
              </w:rPr>
            </w:pPr>
            <w:r w:rsidRPr="00021C87">
              <w:rPr>
                <w:rFonts w:cs="Arial"/>
                <w:b/>
              </w:rPr>
              <w:t>DOR</w:t>
            </w:r>
            <w:r w:rsidR="006F0EC8">
              <w:rPr>
                <w:rFonts w:cs="Arial"/>
                <w:b/>
              </w:rPr>
              <w:t xml:space="preserve"> ROLE</w:t>
            </w:r>
          </w:p>
          <w:p w:rsidR="00021C87" w:rsidRPr="00021C87" w:rsidRDefault="005F56B6" w:rsidP="00717435">
            <w:pPr>
              <w:pStyle w:val="BodyTextIndent"/>
              <w:numPr>
                <w:ilvl w:val="0"/>
                <w:numId w:val="15"/>
              </w:numPr>
              <w:ind w:left="360"/>
              <w:rPr>
                <w:rFonts w:cs="Arial"/>
              </w:rPr>
            </w:pPr>
            <w:r>
              <w:rPr>
                <w:rFonts w:cs="Arial"/>
              </w:rPr>
              <w:t xml:space="preserve">Coordinate intake interviews with the WCW contractor </w:t>
            </w:r>
          </w:p>
          <w:p w:rsidR="00021C87" w:rsidRDefault="00021C87" w:rsidP="00717435">
            <w:pPr>
              <w:pStyle w:val="BodyTextIndent"/>
              <w:numPr>
                <w:ilvl w:val="0"/>
                <w:numId w:val="15"/>
              </w:numPr>
              <w:ind w:left="360"/>
              <w:rPr>
                <w:rFonts w:cs="Arial"/>
              </w:rPr>
            </w:pPr>
            <w:r>
              <w:rPr>
                <w:rFonts w:cs="Arial"/>
              </w:rPr>
              <w:t>Conduct DOR intake</w:t>
            </w:r>
          </w:p>
          <w:p w:rsidR="00021C87" w:rsidRDefault="00021C87" w:rsidP="00717435">
            <w:pPr>
              <w:pStyle w:val="BodyTextIndent"/>
              <w:numPr>
                <w:ilvl w:val="0"/>
                <w:numId w:val="15"/>
              </w:numPr>
              <w:ind w:left="360"/>
              <w:rPr>
                <w:rFonts w:cs="Arial"/>
              </w:rPr>
            </w:pPr>
            <w:r>
              <w:rPr>
                <w:rFonts w:cs="Arial"/>
              </w:rPr>
              <w:t xml:space="preserve">Ensure that all necessary documents have been received </w:t>
            </w:r>
            <w:r w:rsidR="00476A34">
              <w:rPr>
                <w:rFonts w:cs="Arial"/>
              </w:rPr>
              <w:t xml:space="preserve">for DOR enrollment </w:t>
            </w:r>
          </w:p>
          <w:p w:rsidR="005F56B6" w:rsidRDefault="005F56B6" w:rsidP="001968C7">
            <w:pPr>
              <w:pStyle w:val="BodyTextIndent"/>
              <w:ind w:left="0"/>
              <w:rPr>
                <w:rFonts w:cs="Arial"/>
                <w:b/>
                <w:u w:val="single"/>
              </w:rPr>
            </w:pPr>
          </w:p>
        </w:tc>
        <w:tc>
          <w:tcPr>
            <w:tcW w:w="5148" w:type="dxa"/>
          </w:tcPr>
          <w:p w:rsidR="00021C87" w:rsidRPr="00021C87" w:rsidRDefault="00021C87" w:rsidP="00021C87">
            <w:pPr>
              <w:pStyle w:val="BodyTextIndent"/>
              <w:ind w:left="720"/>
              <w:jc w:val="center"/>
              <w:rPr>
                <w:rFonts w:cs="Arial"/>
                <w:b/>
              </w:rPr>
            </w:pPr>
            <w:r w:rsidRPr="00021C87">
              <w:rPr>
                <w:rFonts w:cs="Arial"/>
                <w:b/>
              </w:rPr>
              <w:t>WCW Contractor</w:t>
            </w:r>
            <w:r w:rsidR="006F0EC8">
              <w:rPr>
                <w:rFonts w:cs="Arial"/>
                <w:b/>
              </w:rPr>
              <w:t xml:space="preserve"> Role</w:t>
            </w:r>
          </w:p>
          <w:p w:rsidR="005F56B6" w:rsidRPr="00021C87" w:rsidRDefault="00021C87" w:rsidP="00717435">
            <w:pPr>
              <w:pStyle w:val="BodyTextIndent"/>
              <w:numPr>
                <w:ilvl w:val="0"/>
                <w:numId w:val="15"/>
              </w:numPr>
              <w:ind w:left="360"/>
              <w:rPr>
                <w:rFonts w:cs="Arial"/>
                <w:b/>
                <w:u w:val="single"/>
              </w:rPr>
            </w:pPr>
            <w:r>
              <w:rPr>
                <w:rFonts w:cs="Arial"/>
              </w:rPr>
              <w:t>Select students to be referred for WCW services</w:t>
            </w:r>
          </w:p>
          <w:p w:rsidR="00021C87" w:rsidRDefault="00021C87" w:rsidP="00717435">
            <w:pPr>
              <w:pStyle w:val="BodyTextIndent"/>
              <w:numPr>
                <w:ilvl w:val="0"/>
                <w:numId w:val="15"/>
              </w:numPr>
              <w:ind w:left="360"/>
              <w:rPr>
                <w:rFonts w:cs="Arial"/>
              </w:rPr>
            </w:pPr>
            <w:r>
              <w:rPr>
                <w:rFonts w:cs="Arial"/>
              </w:rPr>
              <w:t xml:space="preserve">Assist </w:t>
            </w:r>
            <w:r w:rsidR="00D1314E">
              <w:rPr>
                <w:rFonts w:cs="Arial"/>
              </w:rPr>
              <w:t>DOR participant</w:t>
            </w:r>
            <w:r>
              <w:rPr>
                <w:rFonts w:cs="Arial"/>
              </w:rPr>
              <w:t xml:space="preserve"> with DOR  documents</w:t>
            </w:r>
          </w:p>
          <w:p w:rsidR="00086B64" w:rsidRDefault="00021C87" w:rsidP="00086B64">
            <w:pPr>
              <w:pStyle w:val="BodyTextIndent"/>
              <w:numPr>
                <w:ilvl w:val="0"/>
                <w:numId w:val="15"/>
              </w:numPr>
              <w:ind w:left="360"/>
              <w:rPr>
                <w:rFonts w:cs="Arial"/>
              </w:rPr>
            </w:pPr>
            <w:r>
              <w:rPr>
                <w:rFonts w:cs="Arial"/>
              </w:rPr>
              <w:t>Assemble DOR referral packet, that will include school disability documentation and DOR  documents</w:t>
            </w:r>
            <w:r w:rsidR="00086B64">
              <w:rPr>
                <w:rFonts w:cs="Arial"/>
              </w:rPr>
              <w:t xml:space="preserve"> </w:t>
            </w:r>
          </w:p>
          <w:p w:rsidR="00086B64" w:rsidRPr="00086B64" w:rsidRDefault="00086B64" w:rsidP="00086B64">
            <w:pPr>
              <w:pStyle w:val="BodyTextIndent"/>
              <w:rPr>
                <w:rFonts w:cs="Arial"/>
                <w:sz w:val="24"/>
                <w:szCs w:val="24"/>
              </w:rPr>
            </w:pPr>
            <w:r w:rsidRPr="00086B64">
              <w:rPr>
                <w:rFonts w:cs="Arial"/>
                <w:sz w:val="24"/>
                <w:szCs w:val="24"/>
              </w:rPr>
              <w:t>Note: Staff Time spent preparing documentation and referring students to DOR may not be charged to the DOR We Can Work Contract.</w:t>
            </w:r>
          </w:p>
        </w:tc>
      </w:tr>
    </w:tbl>
    <w:p w:rsidR="00E57EB4" w:rsidRPr="00E57EB4" w:rsidRDefault="00E57EB4" w:rsidP="00083144">
      <w:pPr>
        <w:pStyle w:val="BodyTextIndent"/>
        <w:numPr>
          <w:ilvl w:val="0"/>
          <w:numId w:val="24"/>
        </w:numPr>
        <w:rPr>
          <w:rFonts w:cs="Arial"/>
          <w:b/>
        </w:rPr>
      </w:pPr>
      <w:r w:rsidRPr="00E57EB4">
        <w:rPr>
          <w:rFonts w:cs="Arial"/>
          <w:b/>
        </w:rPr>
        <w:t xml:space="preserve">A referral </w:t>
      </w:r>
      <w:r w:rsidR="0007437D">
        <w:rPr>
          <w:rFonts w:cs="Arial"/>
          <w:b/>
        </w:rPr>
        <w:t xml:space="preserve">form template has been </w:t>
      </w:r>
      <w:r w:rsidR="00725931">
        <w:rPr>
          <w:rFonts w:cs="Arial"/>
          <w:b/>
        </w:rPr>
        <w:t>attached;</w:t>
      </w:r>
      <w:r w:rsidR="0007437D">
        <w:rPr>
          <w:rFonts w:cs="Arial"/>
          <w:b/>
        </w:rPr>
        <w:t xml:space="preserve"> </w:t>
      </w:r>
      <w:r w:rsidRPr="00E57EB4">
        <w:rPr>
          <w:rFonts w:cs="Arial"/>
          <w:b/>
        </w:rPr>
        <w:t xml:space="preserve">the template may be modified to suit your program’s specific needs. </w:t>
      </w:r>
    </w:p>
    <w:p w:rsidR="00386433" w:rsidRDefault="00386433" w:rsidP="001968C7">
      <w:pPr>
        <w:pStyle w:val="BodyTextIndent"/>
        <w:ind w:left="0"/>
        <w:rPr>
          <w:rFonts w:cs="Arial"/>
          <w:b/>
          <w:u w:val="single"/>
        </w:rPr>
      </w:pPr>
    </w:p>
    <w:p w:rsidR="00E57EB4" w:rsidRDefault="00E57EB4" w:rsidP="001968C7">
      <w:pPr>
        <w:pStyle w:val="BodyTextIndent"/>
        <w:ind w:left="0"/>
        <w:rPr>
          <w:rFonts w:cs="Arial"/>
          <w:b/>
          <w:u w:val="single"/>
        </w:rPr>
      </w:pPr>
    </w:p>
    <w:p w:rsidR="00021C87" w:rsidRPr="00021C87" w:rsidRDefault="00021C87" w:rsidP="00021C87">
      <w:pPr>
        <w:pStyle w:val="BodyTextIndent"/>
        <w:pBdr>
          <w:top w:val="single" w:sz="4" w:space="1" w:color="auto"/>
          <w:left w:val="single" w:sz="4" w:space="4" w:color="auto"/>
          <w:bottom w:val="single" w:sz="4" w:space="1" w:color="auto"/>
          <w:right w:val="single" w:sz="4" w:space="4" w:color="auto"/>
        </w:pBdr>
        <w:shd w:val="clear" w:color="auto" w:fill="92CDDC" w:themeFill="accent5" w:themeFillTint="99"/>
        <w:ind w:left="0"/>
        <w:jc w:val="center"/>
        <w:rPr>
          <w:rFonts w:cs="Arial"/>
          <w:b/>
        </w:rPr>
      </w:pPr>
      <w:r w:rsidRPr="00021C87">
        <w:rPr>
          <w:rFonts w:cs="Arial"/>
          <w:b/>
        </w:rPr>
        <w:t xml:space="preserve">DOR </w:t>
      </w:r>
      <w:r w:rsidR="0003757E">
        <w:rPr>
          <w:rFonts w:cs="Arial"/>
          <w:b/>
        </w:rPr>
        <w:t>Enrollment/</w:t>
      </w:r>
      <w:r w:rsidRPr="00021C87">
        <w:rPr>
          <w:rFonts w:cs="Arial"/>
          <w:b/>
        </w:rPr>
        <w:t>Eligibility &amp; IPE Development</w:t>
      </w:r>
      <w:r w:rsidR="00D15509">
        <w:rPr>
          <w:rFonts w:cs="Arial"/>
          <w:b/>
        </w:rPr>
        <w:t xml:space="preserve"> </w:t>
      </w:r>
    </w:p>
    <w:tbl>
      <w:tblPr>
        <w:tblStyle w:val="TableGrid"/>
        <w:tblW w:w="0" w:type="auto"/>
        <w:tblLook w:val="04A0" w:firstRow="1" w:lastRow="0" w:firstColumn="1" w:lastColumn="0" w:noHBand="0" w:noVBand="1"/>
      </w:tblPr>
      <w:tblGrid>
        <w:gridCol w:w="5148"/>
        <w:gridCol w:w="5148"/>
      </w:tblGrid>
      <w:tr w:rsidR="004D3D66" w:rsidTr="004D3D66">
        <w:tc>
          <w:tcPr>
            <w:tcW w:w="5148" w:type="dxa"/>
          </w:tcPr>
          <w:p w:rsidR="004D3D66" w:rsidRDefault="004D3D66" w:rsidP="00717435">
            <w:pPr>
              <w:pStyle w:val="BodyTextIndent"/>
              <w:ind w:left="288"/>
              <w:jc w:val="center"/>
              <w:rPr>
                <w:rFonts w:cs="Arial"/>
                <w:b/>
              </w:rPr>
            </w:pPr>
            <w:r w:rsidRPr="004D3D66">
              <w:rPr>
                <w:rFonts w:cs="Arial"/>
                <w:b/>
              </w:rPr>
              <w:t>DOR</w:t>
            </w:r>
            <w:r w:rsidR="006F0EC8">
              <w:rPr>
                <w:rFonts w:cs="Arial"/>
                <w:b/>
              </w:rPr>
              <w:t xml:space="preserve"> Role</w:t>
            </w:r>
          </w:p>
          <w:p w:rsidR="004D431A" w:rsidRDefault="004D431A" w:rsidP="0003757E">
            <w:pPr>
              <w:pStyle w:val="BodyTextIndent"/>
              <w:ind w:left="288"/>
              <w:rPr>
                <w:rFonts w:cs="Arial"/>
                <w:b/>
              </w:rPr>
            </w:pPr>
            <w:r>
              <w:rPr>
                <w:rFonts w:cs="Arial"/>
                <w:b/>
              </w:rPr>
              <w:t>DOR Participants Served through the Potentially Eligible Case Type</w:t>
            </w:r>
          </w:p>
          <w:p w:rsidR="004D431A" w:rsidRDefault="004D431A" w:rsidP="00614A5F">
            <w:pPr>
              <w:pStyle w:val="BodyTextIndent"/>
              <w:numPr>
                <w:ilvl w:val="0"/>
                <w:numId w:val="15"/>
              </w:numPr>
              <w:ind w:left="288"/>
              <w:rPr>
                <w:rFonts w:cs="Arial"/>
                <w:b/>
              </w:rPr>
            </w:pPr>
            <w:r>
              <w:rPr>
                <w:rFonts w:cs="Arial"/>
              </w:rPr>
              <w:t xml:space="preserve">Complete form </w:t>
            </w:r>
            <w:r w:rsidRPr="0003757E">
              <w:rPr>
                <w:rFonts w:cs="Arial"/>
              </w:rPr>
              <w:t>205 DOR</w:t>
            </w:r>
            <w:r>
              <w:rPr>
                <w:rFonts w:cs="Arial"/>
              </w:rPr>
              <w:t xml:space="preserve"> Student Services Agreement </w:t>
            </w:r>
          </w:p>
          <w:p w:rsidR="004D431A" w:rsidRPr="004D431A" w:rsidRDefault="004D431A" w:rsidP="00614A5F">
            <w:pPr>
              <w:pStyle w:val="BodyTextIndent"/>
              <w:numPr>
                <w:ilvl w:val="0"/>
                <w:numId w:val="15"/>
              </w:numPr>
              <w:ind w:left="288"/>
              <w:rPr>
                <w:rFonts w:cs="Arial"/>
                <w:b/>
              </w:rPr>
            </w:pPr>
            <w:r w:rsidRPr="004D431A">
              <w:rPr>
                <w:rFonts w:cs="Arial"/>
              </w:rPr>
              <w:t>Assign the DOR participant to the WCW fund source</w:t>
            </w:r>
          </w:p>
          <w:p w:rsidR="00086B64" w:rsidRDefault="00086B64" w:rsidP="0003757E">
            <w:pPr>
              <w:pStyle w:val="BodyTextIndent"/>
              <w:ind w:left="288"/>
              <w:rPr>
                <w:rFonts w:cs="Arial"/>
              </w:rPr>
            </w:pPr>
            <w:r>
              <w:rPr>
                <w:rFonts w:cs="Arial"/>
                <w:b/>
              </w:rPr>
              <w:t>D</w:t>
            </w:r>
            <w:r w:rsidR="0003757E">
              <w:rPr>
                <w:rFonts w:cs="Arial"/>
                <w:b/>
              </w:rPr>
              <w:t xml:space="preserve">OR </w:t>
            </w:r>
            <w:r w:rsidR="00B6706D">
              <w:rPr>
                <w:rFonts w:cs="Arial"/>
                <w:b/>
              </w:rPr>
              <w:t>Participants</w:t>
            </w:r>
            <w:r w:rsidR="004D431A">
              <w:rPr>
                <w:rFonts w:cs="Arial"/>
                <w:b/>
              </w:rPr>
              <w:t xml:space="preserve"> Served Through </w:t>
            </w:r>
            <w:r w:rsidR="004D431A">
              <w:rPr>
                <w:rFonts w:cs="Arial"/>
                <w:b/>
              </w:rPr>
              <w:lastRenderedPageBreak/>
              <w:t xml:space="preserve">the Vocational Rehabilitation (VR) Case Type </w:t>
            </w:r>
            <w:r>
              <w:rPr>
                <w:rFonts w:cs="Arial"/>
                <w:b/>
              </w:rPr>
              <w:t>:</w:t>
            </w:r>
          </w:p>
          <w:p w:rsidR="004D3D66" w:rsidRDefault="004D3D66" w:rsidP="00717435">
            <w:pPr>
              <w:pStyle w:val="BodyTextIndent"/>
              <w:numPr>
                <w:ilvl w:val="0"/>
                <w:numId w:val="15"/>
              </w:numPr>
              <w:ind w:left="288"/>
              <w:rPr>
                <w:rFonts w:cs="Arial"/>
              </w:rPr>
            </w:pPr>
            <w:r>
              <w:rPr>
                <w:rFonts w:cs="Arial"/>
              </w:rPr>
              <w:t>Determine DOR eligibility</w:t>
            </w:r>
          </w:p>
          <w:p w:rsidR="004D3D66" w:rsidRDefault="004D3D66" w:rsidP="00717435">
            <w:pPr>
              <w:pStyle w:val="BodyTextIndent"/>
              <w:numPr>
                <w:ilvl w:val="0"/>
                <w:numId w:val="15"/>
              </w:numPr>
              <w:ind w:left="288"/>
              <w:rPr>
                <w:rFonts w:cs="Arial"/>
              </w:rPr>
            </w:pPr>
            <w:r>
              <w:rPr>
                <w:rFonts w:cs="Arial"/>
              </w:rPr>
              <w:t xml:space="preserve">Assign the </w:t>
            </w:r>
            <w:r w:rsidR="00B6706D">
              <w:rPr>
                <w:rFonts w:cs="Arial"/>
              </w:rPr>
              <w:t>DOR participant</w:t>
            </w:r>
            <w:r>
              <w:rPr>
                <w:rFonts w:cs="Arial"/>
              </w:rPr>
              <w:t xml:space="preserve"> to the WCW fund source </w:t>
            </w:r>
          </w:p>
          <w:p w:rsidR="0003757E" w:rsidRPr="004D431A" w:rsidRDefault="004D3D66" w:rsidP="004D431A">
            <w:pPr>
              <w:pStyle w:val="BodyTextIndent"/>
              <w:numPr>
                <w:ilvl w:val="0"/>
                <w:numId w:val="15"/>
              </w:numPr>
              <w:ind w:left="288"/>
              <w:rPr>
                <w:rFonts w:cs="Arial"/>
                <w:b/>
              </w:rPr>
            </w:pPr>
            <w:r w:rsidRPr="004D3D66">
              <w:rPr>
                <w:rFonts w:cs="Arial"/>
              </w:rPr>
              <w:t xml:space="preserve">Develop </w:t>
            </w:r>
            <w:r w:rsidR="00B6706D">
              <w:rPr>
                <w:rFonts w:cs="Arial"/>
              </w:rPr>
              <w:t>DOR participant</w:t>
            </w:r>
            <w:r w:rsidRPr="004D3D66">
              <w:rPr>
                <w:rFonts w:cs="Arial"/>
              </w:rPr>
              <w:t xml:space="preserve"> IPE </w:t>
            </w:r>
          </w:p>
        </w:tc>
        <w:tc>
          <w:tcPr>
            <w:tcW w:w="5148" w:type="dxa"/>
          </w:tcPr>
          <w:p w:rsidR="004D3D66" w:rsidRPr="00021C87" w:rsidRDefault="004D3D66" w:rsidP="00717435">
            <w:pPr>
              <w:pStyle w:val="BodyTextIndent"/>
              <w:ind w:left="288"/>
              <w:jc w:val="center"/>
              <w:rPr>
                <w:rFonts w:cs="Arial"/>
                <w:b/>
              </w:rPr>
            </w:pPr>
            <w:r w:rsidRPr="00021C87">
              <w:rPr>
                <w:rFonts w:cs="Arial"/>
                <w:b/>
              </w:rPr>
              <w:lastRenderedPageBreak/>
              <w:t>WCW Contractor</w:t>
            </w:r>
            <w:r w:rsidR="006F0EC8">
              <w:rPr>
                <w:rFonts w:cs="Arial"/>
                <w:b/>
              </w:rPr>
              <w:t xml:space="preserve"> Role</w:t>
            </w:r>
          </w:p>
          <w:p w:rsidR="004D3D66" w:rsidRPr="004D3D66" w:rsidRDefault="004D3D66" w:rsidP="00717435">
            <w:pPr>
              <w:pStyle w:val="BodyTextIndent"/>
              <w:numPr>
                <w:ilvl w:val="0"/>
                <w:numId w:val="15"/>
              </w:numPr>
              <w:ind w:left="288"/>
              <w:rPr>
                <w:rFonts w:cs="Arial"/>
              </w:rPr>
            </w:pPr>
            <w:r>
              <w:rPr>
                <w:rFonts w:cs="Arial"/>
              </w:rPr>
              <w:t xml:space="preserve">Provide DOR with any additional documentation needed </w:t>
            </w:r>
          </w:p>
        </w:tc>
      </w:tr>
    </w:tbl>
    <w:p w:rsidR="00D15509" w:rsidRDefault="00D15509" w:rsidP="004D3D66">
      <w:pPr>
        <w:pStyle w:val="BodyTextIndent"/>
        <w:ind w:left="0"/>
        <w:rPr>
          <w:rFonts w:cs="Arial"/>
          <w:b/>
        </w:rPr>
      </w:pPr>
    </w:p>
    <w:p w:rsidR="00D15509" w:rsidRPr="006F0EC8" w:rsidRDefault="00D15509" w:rsidP="00D15509">
      <w:pPr>
        <w:pStyle w:val="BodyTextIndent"/>
        <w:pBdr>
          <w:top w:val="single" w:sz="4" w:space="1" w:color="auto"/>
          <w:left w:val="single" w:sz="4" w:space="4" w:color="auto"/>
          <w:bottom w:val="single" w:sz="4" w:space="1" w:color="auto"/>
          <w:right w:val="single" w:sz="4" w:space="4" w:color="auto"/>
        </w:pBdr>
        <w:shd w:val="clear" w:color="auto" w:fill="BFBFBF" w:themeFill="background1" w:themeFillShade="BF"/>
        <w:ind w:left="3600" w:right="3960"/>
        <w:jc w:val="center"/>
        <w:rPr>
          <w:rFonts w:cs="Arial"/>
          <w:b/>
        </w:rPr>
      </w:pPr>
      <w:r w:rsidRPr="006F0EC8">
        <w:rPr>
          <w:rFonts w:cs="Arial"/>
          <w:b/>
        </w:rPr>
        <w:t xml:space="preserve">IPE </w:t>
      </w:r>
      <w:r w:rsidR="006F0EC8" w:rsidRPr="006F0EC8">
        <w:rPr>
          <w:rFonts w:cs="Arial"/>
          <w:b/>
        </w:rPr>
        <w:t>Sample L</w:t>
      </w:r>
      <w:r w:rsidRPr="006F0EC8">
        <w:rPr>
          <w:rFonts w:cs="Arial"/>
          <w:b/>
        </w:rPr>
        <w:t>anguage</w:t>
      </w:r>
    </w:p>
    <w:p w:rsidR="00D15509" w:rsidRDefault="00D15509" w:rsidP="004D3D66">
      <w:pPr>
        <w:pStyle w:val="BodyTextIndent"/>
        <w:ind w:left="0"/>
        <w:rPr>
          <w:rFonts w:cs="Arial"/>
        </w:rPr>
      </w:pPr>
      <w:r w:rsidRPr="00D15509">
        <w:rPr>
          <w:rFonts w:cs="Arial"/>
        </w:rPr>
        <w:t xml:space="preserve">The </w:t>
      </w:r>
      <w:r w:rsidR="00B6706D">
        <w:rPr>
          <w:rFonts w:cs="Arial"/>
        </w:rPr>
        <w:t xml:space="preserve">DOR participant </w:t>
      </w:r>
      <w:r w:rsidRPr="00D15509">
        <w:rPr>
          <w:rFonts w:cs="Arial"/>
        </w:rPr>
        <w:t xml:space="preserve">will participate in </w:t>
      </w:r>
      <w:r>
        <w:rPr>
          <w:rFonts w:cs="Arial"/>
        </w:rPr>
        <w:t xml:space="preserve">a </w:t>
      </w:r>
      <w:r w:rsidR="00333863">
        <w:rPr>
          <w:rFonts w:cs="Arial"/>
        </w:rPr>
        <w:t xml:space="preserve">DOR Student Services </w:t>
      </w:r>
      <w:r>
        <w:rPr>
          <w:rFonts w:cs="Arial"/>
        </w:rPr>
        <w:t>work based learning opportunity</w:t>
      </w:r>
      <w:r w:rsidRPr="00D15509">
        <w:rPr>
          <w:rFonts w:cs="Arial"/>
        </w:rPr>
        <w:t xml:space="preserve"> (work experience) provided through the W</w:t>
      </w:r>
      <w:r w:rsidR="0003757E">
        <w:rPr>
          <w:rFonts w:cs="Arial"/>
        </w:rPr>
        <w:t>e</w:t>
      </w:r>
      <w:r w:rsidRPr="00D15509">
        <w:rPr>
          <w:rFonts w:cs="Arial"/>
        </w:rPr>
        <w:t xml:space="preserve"> Can Work contract with </w:t>
      </w:r>
      <w:r w:rsidRPr="002133ED">
        <w:rPr>
          <w:rFonts w:cs="Arial"/>
          <w:b/>
        </w:rPr>
        <w:t>XXX</w:t>
      </w:r>
      <w:r w:rsidRPr="00D15509">
        <w:rPr>
          <w:rFonts w:cs="Arial"/>
        </w:rPr>
        <w:t xml:space="preserve"> school district.</w:t>
      </w:r>
    </w:p>
    <w:p w:rsidR="00F8195A" w:rsidRDefault="00F8195A" w:rsidP="004D3D66">
      <w:pPr>
        <w:pStyle w:val="BodyTextIndent"/>
        <w:ind w:left="0"/>
        <w:rPr>
          <w:rFonts w:cs="Arial"/>
        </w:rPr>
      </w:pPr>
    </w:p>
    <w:p w:rsidR="00D15509" w:rsidRPr="006F0EC8" w:rsidRDefault="00D15509" w:rsidP="00D15509">
      <w:pPr>
        <w:pStyle w:val="BodyTextIndent"/>
        <w:pBdr>
          <w:top w:val="single" w:sz="4" w:space="1" w:color="auto"/>
          <w:left w:val="single" w:sz="4" w:space="0" w:color="auto"/>
          <w:bottom w:val="single" w:sz="4" w:space="1" w:color="auto"/>
          <w:right w:val="single" w:sz="4" w:space="4" w:color="auto"/>
        </w:pBdr>
        <w:shd w:val="clear" w:color="auto" w:fill="BFBFBF" w:themeFill="background1" w:themeFillShade="BF"/>
        <w:ind w:left="3510" w:right="3870"/>
        <w:jc w:val="center"/>
        <w:rPr>
          <w:rFonts w:cs="Arial"/>
          <w:b/>
        </w:rPr>
      </w:pPr>
      <w:r w:rsidRPr="006F0EC8">
        <w:rPr>
          <w:rFonts w:cs="Arial"/>
          <w:b/>
        </w:rPr>
        <w:t>DOR Fund Source</w:t>
      </w:r>
    </w:p>
    <w:p w:rsidR="006357A9" w:rsidRDefault="004D3D66" w:rsidP="004D3D66">
      <w:pPr>
        <w:pStyle w:val="BodyTextIndent"/>
        <w:ind w:left="0"/>
        <w:rPr>
          <w:rFonts w:cs="Arial"/>
        </w:rPr>
      </w:pPr>
      <w:r w:rsidRPr="00D15509">
        <w:rPr>
          <w:rFonts w:cs="Arial"/>
        </w:rPr>
        <w:t xml:space="preserve">A fund source </w:t>
      </w:r>
      <w:r w:rsidR="00725931">
        <w:rPr>
          <w:rFonts w:cs="Arial"/>
        </w:rPr>
        <w:t xml:space="preserve">has been </w:t>
      </w:r>
      <w:r w:rsidRPr="00D15509">
        <w:rPr>
          <w:rFonts w:cs="Arial"/>
        </w:rPr>
        <w:t xml:space="preserve">created specifically for the WCW contracts.  The WCW fund source </w:t>
      </w:r>
      <w:r w:rsidR="00DE0AD4" w:rsidRPr="00DE0AD4">
        <w:rPr>
          <w:rFonts w:cs="Arial"/>
          <w:b/>
          <w:u w:val="single"/>
        </w:rPr>
        <w:t>MUST</w:t>
      </w:r>
      <w:r w:rsidRPr="00D15509">
        <w:rPr>
          <w:rFonts w:cs="Arial"/>
        </w:rPr>
        <w:t xml:space="preserve"> be assigned to the </w:t>
      </w:r>
      <w:r w:rsidR="00D1314E">
        <w:rPr>
          <w:rFonts w:cs="Arial"/>
        </w:rPr>
        <w:t xml:space="preserve">DOR participant’s </w:t>
      </w:r>
      <w:r w:rsidRPr="00D15509">
        <w:rPr>
          <w:rFonts w:cs="Arial"/>
        </w:rPr>
        <w:t>case</w:t>
      </w:r>
      <w:r w:rsidR="0003757E">
        <w:rPr>
          <w:rFonts w:cs="Arial"/>
        </w:rPr>
        <w:t xml:space="preserve"> by DOR</w:t>
      </w:r>
      <w:r w:rsidRPr="00D15509">
        <w:rPr>
          <w:rFonts w:cs="Arial"/>
        </w:rPr>
        <w:t xml:space="preserve">.  The fund source should be end dated when the </w:t>
      </w:r>
      <w:r w:rsidR="00D1314E">
        <w:rPr>
          <w:rFonts w:cs="Arial"/>
        </w:rPr>
        <w:t xml:space="preserve">DOR participant </w:t>
      </w:r>
      <w:r w:rsidRPr="00D15509">
        <w:rPr>
          <w:rFonts w:cs="Arial"/>
        </w:rPr>
        <w:t>is no longer receiving work experience services from the WCW contractor</w:t>
      </w:r>
      <w:r w:rsidR="00D15509">
        <w:rPr>
          <w:rFonts w:cs="Arial"/>
        </w:rPr>
        <w:t>.</w:t>
      </w:r>
      <w:r w:rsidR="00F8195A">
        <w:rPr>
          <w:rFonts w:cs="Arial"/>
        </w:rPr>
        <w:t xml:space="preserve">  </w:t>
      </w:r>
    </w:p>
    <w:p w:rsidR="001007C9" w:rsidRDefault="001007C9" w:rsidP="00D15509">
      <w:pPr>
        <w:pStyle w:val="BodyTextIndent"/>
        <w:ind w:left="1440" w:firstLine="720"/>
        <w:rPr>
          <w:rFonts w:cs="Arial"/>
          <w:b/>
          <w:u w:val="single"/>
        </w:rPr>
      </w:pPr>
    </w:p>
    <w:p w:rsidR="00B94760" w:rsidRPr="00B94760" w:rsidRDefault="00B94760" w:rsidP="00B94760">
      <w:pPr>
        <w:pStyle w:val="BodyTextIndent"/>
        <w:pBdr>
          <w:top w:val="single" w:sz="4" w:space="1" w:color="auto"/>
          <w:left w:val="single" w:sz="4" w:space="4" w:color="auto"/>
          <w:bottom w:val="single" w:sz="4" w:space="1" w:color="auto"/>
          <w:right w:val="single" w:sz="4" w:space="4" w:color="auto"/>
        </w:pBdr>
        <w:shd w:val="clear" w:color="auto" w:fill="92CDDC" w:themeFill="accent5" w:themeFillTint="99"/>
        <w:ind w:left="0"/>
        <w:jc w:val="center"/>
        <w:rPr>
          <w:rFonts w:cs="Arial"/>
          <w:b/>
        </w:rPr>
      </w:pPr>
      <w:r>
        <w:rPr>
          <w:rFonts w:cs="Arial"/>
          <w:b/>
        </w:rPr>
        <w:t>Service</w:t>
      </w:r>
      <w:r w:rsidRPr="00B94760">
        <w:rPr>
          <w:rFonts w:cs="Arial"/>
          <w:b/>
        </w:rPr>
        <w:t xml:space="preserve"> Authorization &amp; Delivery</w:t>
      </w:r>
      <w:r w:rsidR="00E57EB4">
        <w:rPr>
          <w:rFonts w:cs="Arial"/>
          <w:b/>
        </w:rPr>
        <w:t xml:space="preserve"> </w:t>
      </w:r>
    </w:p>
    <w:tbl>
      <w:tblPr>
        <w:tblStyle w:val="TableGrid"/>
        <w:tblW w:w="0" w:type="auto"/>
        <w:tblLook w:val="04A0" w:firstRow="1" w:lastRow="0" w:firstColumn="1" w:lastColumn="0" w:noHBand="0" w:noVBand="1"/>
      </w:tblPr>
      <w:tblGrid>
        <w:gridCol w:w="5148"/>
        <w:gridCol w:w="5148"/>
      </w:tblGrid>
      <w:tr w:rsidR="00B94760" w:rsidTr="00B94760">
        <w:tc>
          <w:tcPr>
            <w:tcW w:w="5148" w:type="dxa"/>
          </w:tcPr>
          <w:p w:rsidR="00B94760" w:rsidRDefault="00B94760" w:rsidP="00B94760">
            <w:pPr>
              <w:pStyle w:val="BodyTextIndent"/>
              <w:ind w:left="720"/>
              <w:jc w:val="center"/>
              <w:rPr>
                <w:rFonts w:cs="Arial"/>
              </w:rPr>
            </w:pPr>
            <w:r>
              <w:rPr>
                <w:rFonts w:cs="Arial"/>
                <w:b/>
              </w:rPr>
              <w:t>DOR</w:t>
            </w:r>
            <w:r w:rsidR="00DE0AD4">
              <w:rPr>
                <w:rFonts w:cs="Arial"/>
                <w:b/>
              </w:rPr>
              <w:t xml:space="preserve"> Role</w:t>
            </w:r>
          </w:p>
          <w:p w:rsidR="00B94760" w:rsidRDefault="00B94760" w:rsidP="008127AF">
            <w:pPr>
              <w:pStyle w:val="BodyTextIndent"/>
              <w:numPr>
                <w:ilvl w:val="0"/>
                <w:numId w:val="15"/>
              </w:numPr>
              <w:ind w:left="288"/>
              <w:rPr>
                <w:rFonts w:cs="Arial"/>
              </w:rPr>
            </w:pPr>
            <w:r>
              <w:rPr>
                <w:rFonts w:cs="Arial"/>
              </w:rPr>
              <w:t>Write a</w:t>
            </w:r>
            <w:r w:rsidR="0003757E">
              <w:rPr>
                <w:rFonts w:cs="Arial"/>
              </w:rPr>
              <w:t>n</w:t>
            </w:r>
            <w:r>
              <w:rPr>
                <w:rFonts w:cs="Arial"/>
              </w:rPr>
              <w:t xml:space="preserve"> authorizing case note for WCW services</w:t>
            </w:r>
          </w:p>
          <w:p w:rsidR="00B94760" w:rsidRDefault="00B94760" w:rsidP="008127AF">
            <w:pPr>
              <w:pStyle w:val="BodyTextIndent"/>
              <w:numPr>
                <w:ilvl w:val="0"/>
                <w:numId w:val="15"/>
              </w:numPr>
              <w:ind w:left="288"/>
              <w:rPr>
                <w:rFonts w:cs="Arial"/>
              </w:rPr>
            </w:pPr>
            <w:r>
              <w:rPr>
                <w:rFonts w:cs="Arial"/>
              </w:rPr>
              <w:t xml:space="preserve">Provide </w:t>
            </w:r>
            <w:r w:rsidR="00083144">
              <w:rPr>
                <w:rFonts w:cs="Arial"/>
              </w:rPr>
              <w:t xml:space="preserve">a </w:t>
            </w:r>
            <w:r>
              <w:rPr>
                <w:rFonts w:cs="Arial"/>
              </w:rPr>
              <w:t xml:space="preserve">copy of </w:t>
            </w:r>
            <w:r w:rsidR="00083144">
              <w:rPr>
                <w:rFonts w:cs="Arial"/>
              </w:rPr>
              <w:t xml:space="preserve">the </w:t>
            </w:r>
            <w:r>
              <w:rPr>
                <w:rFonts w:cs="Arial"/>
              </w:rPr>
              <w:t xml:space="preserve">authorizing case note to WCW program to initiate </w:t>
            </w:r>
            <w:r w:rsidR="009154F7">
              <w:rPr>
                <w:rFonts w:cs="Arial"/>
              </w:rPr>
              <w:t>services</w:t>
            </w:r>
          </w:p>
          <w:p w:rsidR="009154F7" w:rsidRDefault="009154F7" w:rsidP="008127AF">
            <w:pPr>
              <w:pStyle w:val="BodyTextIndent"/>
              <w:numPr>
                <w:ilvl w:val="0"/>
                <w:numId w:val="15"/>
              </w:numPr>
              <w:ind w:left="288"/>
              <w:rPr>
                <w:rFonts w:cs="Arial"/>
              </w:rPr>
            </w:pPr>
            <w:r>
              <w:rPr>
                <w:rFonts w:cs="Arial"/>
              </w:rPr>
              <w:t>Communicate with the WCW program to update on the status of WE placements</w:t>
            </w:r>
          </w:p>
          <w:p w:rsidR="00E57EB4" w:rsidRDefault="00E57EB4" w:rsidP="008127AF">
            <w:pPr>
              <w:pStyle w:val="BodyTextIndent"/>
              <w:numPr>
                <w:ilvl w:val="0"/>
                <w:numId w:val="15"/>
              </w:numPr>
              <w:ind w:left="288"/>
              <w:rPr>
                <w:rFonts w:cs="Arial"/>
              </w:rPr>
            </w:pPr>
            <w:r>
              <w:rPr>
                <w:rFonts w:cs="Arial"/>
              </w:rPr>
              <w:t xml:space="preserve">Upon completion of </w:t>
            </w:r>
            <w:r w:rsidR="00083144">
              <w:rPr>
                <w:rFonts w:cs="Arial"/>
              </w:rPr>
              <w:t xml:space="preserve">WCW </w:t>
            </w:r>
            <w:r>
              <w:rPr>
                <w:rFonts w:cs="Arial"/>
              </w:rPr>
              <w:t xml:space="preserve">services the DOR Team will continue to provide </w:t>
            </w:r>
            <w:r w:rsidR="00083144">
              <w:rPr>
                <w:rFonts w:cs="Arial"/>
              </w:rPr>
              <w:t>DOR</w:t>
            </w:r>
            <w:r>
              <w:rPr>
                <w:rFonts w:cs="Arial"/>
              </w:rPr>
              <w:t xml:space="preserve"> servi</w:t>
            </w:r>
            <w:r w:rsidR="00083144">
              <w:rPr>
                <w:rFonts w:cs="Arial"/>
              </w:rPr>
              <w:t xml:space="preserve">ces </w:t>
            </w:r>
            <w:r w:rsidR="0003757E">
              <w:rPr>
                <w:rFonts w:cs="Arial"/>
              </w:rPr>
              <w:t xml:space="preserve">to DOR </w:t>
            </w:r>
            <w:r w:rsidR="00B6706D">
              <w:rPr>
                <w:rFonts w:cs="Arial"/>
              </w:rPr>
              <w:t xml:space="preserve">participants </w:t>
            </w:r>
            <w:r w:rsidR="00083144">
              <w:rPr>
                <w:rFonts w:cs="Arial"/>
              </w:rPr>
              <w:t xml:space="preserve">based on the </w:t>
            </w:r>
            <w:r w:rsidR="00B6706D">
              <w:rPr>
                <w:rFonts w:cs="Arial"/>
              </w:rPr>
              <w:t>participants</w:t>
            </w:r>
            <w:r w:rsidR="00083144">
              <w:rPr>
                <w:rFonts w:cs="Arial"/>
              </w:rPr>
              <w:t xml:space="preserve"> </w:t>
            </w:r>
            <w:r w:rsidR="00083144">
              <w:rPr>
                <w:rFonts w:cs="Arial"/>
              </w:rPr>
              <w:lastRenderedPageBreak/>
              <w:t>IPE</w:t>
            </w:r>
            <w:r w:rsidR="0003757E">
              <w:rPr>
                <w:rFonts w:cs="Arial"/>
              </w:rPr>
              <w:t xml:space="preserve">.  </w:t>
            </w:r>
            <w:r w:rsidR="004D431A">
              <w:rPr>
                <w:rFonts w:cs="Arial"/>
              </w:rPr>
              <w:t xml:space="preserve">Potentially eligible DOR participants </w:t>
            </w:r>
            <w:r w:rsidR="0003757E">
              <w:rPr>
                <w:rFonts w:cs="Arial"/>
              </w:rPr>
              <w:t>may continue receiving additional DOR Student Services as identified on their DOR Student Services Agreement form, or have their case record closed if no additional DOR Student Services are requested.</w:t>
            </w:r>
          </w:p>
          <w:p w:rsidR="00B94760" w:rsidRPr="00B94760" w:rsidRDefault="00B94760" w:rsidP="00B94760">
            <w:pPr>
              <w:pStyle w:val="BodyTextIndent"/>
              <w:ind w:left="0"/>
              <w:jc w:val="center"/>
              <w:rPr>
                <w:rFonts w:cs="Arial"/>
                <w:b/>
              </w:rPr>
            </w:pPr>
          </w:p>
        </w:tc>
        <w:tc>
          <w:tcPr>
            <w:tcW w:w="5148" w:type="dxa"/>
          </w:tcPr>
          <w:p w:rsidR="00B94760" w:rsidRDefault="00B94760" w:rsidP="008127AF">
            <w:pPr>
              <w:pStyle w:val="BodyTextIndent"/>
              <w:ind w:left="288"/>
              <w:jc w:val="center"/>
              <w:rPr>
                <w:rFonts w:cs="Arial"/>
                <w:b/>
              </w:rPr>
            </w:pPr>
            <w:r w:rsidRPr="00B94760">
              <w:rPr>
                <w:rFonts w:cs="Arial"/>
                <w:b/>
              </w:rPr>
              <w:lastRenderedPageBreak/>
              <w:t>WCW Contractor</w:t>
            </w:r>
            <w:r w:rsidR="00DE0AD4">
              <w:rPr>
                <w:rFonts w:cs="Arial"/>
                <w:b/>
              </w:rPr>
              <w:t xml:space="preserve"> Role</w:t>
            </w:r>
          </w:p>
          <w:p w:rsidR="00DE0AD4" w:rsidRPr="00DE0AD4" w:rsidRDefault="00DE0AD4" w:rsidP="008127AF">
            <w:pPr>
              <w:pStyle w:val="BodyTextIndent"/>
              <w:numPr>
                <w:ilvl w:val="0"/>
                <w:numId w:val="26"/>
              </w:numPr>
              <w:ind w:left="288"/>
              <w:rPr>
                <w:rFonts w:cs="Arial"/>
              </w:rPr>
            </w:pPr>
            <w:r w:rsidRPr="00DE0AD4">
              <w:rPr>
                <w:rFonts w:cs="Arial"/>
              </w:rPr>
              <w:t>Include DOR authorizing case note in case record</w:t>
            </w:r>
          </w:p>
          <w:p w:rsidR="00B94760" w:rsidRDefault="00B94760" w:rsidP="008127AF">
            <w:pPr>
              <w:pStyle w:val="ListParagraph"/>
              <w:numPr>
                <w:ilvl w:val="0"/>
                <w:numId w:val="6"/>
              </w:numPr>
              <w:spacing w:before="240" w:after="240" w:line="276" w:lineRule="auto"/>
              <w:ind w:left="288"/>
              <w:rPr>
                <w:rFonts w:ascii="Arial" w:hAnsi="Arial" w:cs="Arial"/>
                <w:sz w:val="28"/>
                <w:szCs w:val="28"/>
              </w:rPr>
            </w:pPr>
            <w:r w:rsidRPr="005F0D34">
              <w:rPr>
                <w:rFonts w:ascii="Arial" w:hAnsi="Arial" w:cs="Arial"/>
                <w:sz w:val="28"/>
                <w:szCs w:val="28"/>
              </w:rPr>
              <w:t>Develop</w:t>
            </w:r>
            <w:r w:rsidR="00083144">
              <w:rPr>
                <w:rFonts w:ascii="Arial" w:hAnsi="Arial" w:cs="Arial"/>
                <w:sz w:val="28"/>
                <w:szCs w:val="28"/>
              </w:rPr>
              <w:t xml:space="preserve"> and coordinate</w:t>
            </w:r>
            <w:r w:rsidRPr="005F0D34">
              <w:rPr>
                <w:rFonts w:ascii="Arial" w:hAnsi="Arial" w:cs="Arial"/>
                <w:sz w:val="28"/>
                <w:szCs w:val="28"/>
              </w:rPr>
              <w:t xml:space="preserve"> work experience</w:t>
            </w:r>
            <w:r>
              <w:rPr>
                <w:rFonts w:ascii="Arial" w:hAnsi="Arial" w:cs="Arial"/>
                <w:sz w:val="28"/>
                <w:szCs w:val="28"/>
              </w:rPr>
              <w:t xml:space="preserve"> placement activities</w:t>
            </w:r>
          </w:p>
          <w:p w:rsidR="00905C88" w:rsidRPr="00905C88" w:rsidRDefault="00083144" w:rsidP="00905C88">
            <w:pPr>
              <w:pStyle w:val="ListParagraph"/>
              <w:numPr>
                <w:ilvl w:val="0"/>
                <w:numId w:val="6"/>
              </w:numPr>
              <w:spacing w:before="240" w:after="240" w:line="276" w:lineRule="auto"/>
              <w:ind w:left="288"/>
              <w:rPr>
                <w:rFonts w:ascii="Arial" w:hAnsi="Arial" w:cs="Arial"/>
                <w:sz w:val="28"/>
                <w:szCs w:val="28"/>
              </w:rPr>
            </w:pPr>
            <w:r>
              <w:rPr>
                <w:rFonts w:ascii="Arial" w:hAnsi="Arial" w:cs="Arial"/>
                <w:sz w:val="28"/>
                <w:szCs w:val="28"/>
              </w:rPr>
              <w:t>Network</w:t>
            </w:r>
            <w:r w:rsidR="00B94760">
              <w:rPr>
                <w:rFonts w:ascii="Arial" w:hAnsi="Arial" w:cs="Arial"/>
                <w:sz w:val="28"/>
                <w:szCs w:val="28"/>
              </w:rPr>
              <w:t xml:space="preserve"> with employers to develop WE </w:t>
            </w:r>
            <w:r w:rsidR="00B94760" w:rsidRPr="005F0D34">
              <w:rPr>
                <w:rFonts w:ascii="Arial" w:hAnsi="Arial" w:cs="Arial"/>
                <w:sz w:val="28"/>
                <w:szCs w:val="28"/>
              </w:rPr>
              <w:t xml:space="preserve">placements </w:t>
            </w:r>
          </w:p>
          <w:p w:rsidR="00005612" w:rsidRDefault="00B94760" w:rsidP="008127AF">
            <w:pPr>
              <w:pStyle w:val="ListParagraph"/>
              <w:numPr>
                <w:ilvl w:val="0"/>
                <w:numId w:val="6"/>
              </w:numPr>
              <w:spacing w:before="240" w:after="240" w:line="276" w:lineRule="auto"/>
              <w:ind w:left="288"/>
              <w:rPr>
                <w:rFonts w:ascii="Arial" w:hAnsi="Arial" w:cs="Arial"/>
                <w:sz w:val="28"/>
                <w:szCs w:val="28"/>
              </w:rPr>
            </w:pPr>
            <w:r>
              <w:rPr>
                <w:rFonts w:ascii="Arial" w:hAnsi="Arial" w:cs="Arial"/>
                <w:sz w:val="28"/>
                <w:szCs w:val="28"/>
              </w:rPr>
              <w:t>M</w:t>
            </w:r>
            <w:r w:rsidRPr="005F0D34">
              <w:rPr>
                <w:rFonts w:ascii="Arial" w:hAnsi="Arial" w:cs="Arial"/>
                <w:sz w:val="28"/>
                <w:szCs w:val="28"/>
              </w:rPr>
              <w:t xml:space="preserve">aintain a job bank for </w:t>
            </w:r>
            <w:r w:rsidR="00766D84">
              <w:rPr>
                <w:rFonts w:ascii="Arial" w:hAnsi="Arial" w:cs="Arial"/>
                <w:sz w:val="28"/>
                <w:szCs w:val="28"/>
              </w:rPr>
              <w:t xml:space="preserve">DOR participants who are </w:t>
            </w:r>
            <w:r>
              <w:rPr>
                <w:rFonts w:ascii="Arial" w:hAnsi="Arial" w:cs="Arial"/>
                <w:sz w:val="28"/>
                <w:szCs w:val="28"/>
              </w:rPr>
              <w:t xml:space="preserve">participating </w:t>
            </w:r>
            <w:r w:rsidRPr="005F0D34">
              <w:rPr>
                <w:rFonts w:ascii="Arial" w:hAnsi="Arial" w:cs="Arial"/>
                <w:sz w:val="28"/>
                <w:szCs w:val="28"/>
              </w:rPr>
              <w:t xml:space="preserve">in the </w:t>
            </w:r>
            <w:r w:rsidR="00083144">
              <w:rPr>
                <w:rFonts w:ascii="Arial" w:hAnsi="Arial" w:cs="Arial"/>
                <w:sz w:val="28"/>
                <w:szCs w:val="28"/>
              </w:rPr>
              <w:t xml:space="preserve">WCW </w:t>
            </w:r>
            <w:r>
              <w:rPr>
                <w:rFonts w:ascii="Arial" w:hAnsi="Arial" w:cs="Arial"/>
                <w:sz w:val="28"/>
                <w:szCs w:val="28"/>
              </w:rPr>
              <w:t>program</w:t>
            </w:r>
            <w:r w:rsidRPr="005F0D34">
              <w:rPr>
                <w:rFonts w:ascii="Arial" w:hAnsi="Arial" w:cs="Arial"/>
                <w:sz w:val="28"/>
                <w:szCs w:val="28"/>
              </w:rPr>
              <w:t xml:space="preserve">. </w:t>
            </w:r>
          </w:p>
          <w:p w:rsidR="00005612" w:rsidRDefault="00083144" w:rsidP="008127AF">
            <w:pPr>
              <w:pStyle w:val="ListParagraph"/>
              <w:numPr>
                <w:ilvl w:val="0"/>
                <w:numId w:val="6"/>
              </w:numPr>
              <w:spacing w:before="240" w:after="240" w:line="276" w:lineRule="auto"/>
              <w:ind w:left="288"/>
              <w:rPr>
                <w:rFonts w:ascii="Arial" w:hAnsi="Arial" w:cs="Arial"/>
                <w:sz w:val="28"/>
                <w:szCs w:val="28"/>
              </w:rPr>
            </w:pPr>
            <w:r>
              <w:rPr>
                <w:rFonts w:ascii="Arial" w:hAnsi="Arial" w:cs="Arial"/>
                <w:sz w:val="28"/>
                <w:szCs w:val="28"/>
              </w:rPr>
              <w:t>Contact</w:t>
            </w:r>
            <w:r w:rsidR="00E57EB4">
              <w:rPr>
                <w:rFonts w:ascii="Arial" w:hAnsi="Arial" w:cs="Arial"/>
                <w:sz w:val="28"/>
                <w:szCs w:val="28"/>
              </w:rPr>
              <w:t xml:space="preserve"> </w:t>
            </w:r>
            <w:r w:rsidR="00005612">
              <w:rPr>
                <w:rFonts w:ascii="Arial" w:hAnsi="Arial" w:cs="Arial"/>
                <w:sz w:val="28"/>
                <w:szCs w:val="28"/>
              </w:rPr>
              <w:t>DOR SVRC when the</w:t>
            </w:r>
            <w:r w:rsidR="00766D84">
              <w:rPr>
                <w:rFonts w:ascii="Arial" w:hAnsi="Arial" w:cs="Arial"/>
                <w:sz w:val="28"/>
                <w:szCs w:val="28"/>
              </w:rPr>
              <w:t xml:space="preserve"> DOR participant</w:t>
            </w:r>
            <w:r w:rsidR="00005612">
              <w:rPr>
                <w:rFonts w:ascii="Arial" w:hAnsi="Arial" w:cs="Arial"/>
                <w:sz w:val="28"/>
                <w:szCs w:val="28"/>
              </w:rPr>
              <w:t xml:space="preserve"> has been placed in a WE</w:t>
            </w:r>
          </w:p>
          <w:p w:rsidR="00B94760" w:rsidRDefault="00B94760" w:rsidP="008127AF">
            <w:pPr>
              <w:pStyle w:val="ListParagraph"/>
              <w:numPr>
                <w:ilvl w:val="0"/>
                <w:numId w:val="6"/>
              </w:numPr>
              <w:spacing w:before="240" w:after="240" w:line="276" w:lineRule="auto"/>
              <w:ind w:left="288"/>
              <w:rPr>
                <w:rFonts w:ascii="Arial" w:hAnsi="Arial" w:cs="Arial"/>
                <w:sz w:val="28"/>
                <w:szCs w:val="28"/>
              </w:rPr>
            </w:pPr>
            <w:r>
              <w:rPr>
                <w:rFonts w:ascii="Arial" w:hAnsi="Arial" w:cs="Arial"/>
                <w:sz w:val="28"/>
                <w:szCs w:val="28"/>
              </w:rPr>
              <w:lastRenderedPageBreak/>
              <w:t>Monitor</w:t>
            </w:r>
            <w:r w:rsidR="00E57EB4">
              <w:rPr>
                <w:rFonts w:ascii="Arial" w:hAnsi="Arial" w:cs="Arial"/>
                <w:sz w:val="28"/>
                <w:szCs w:val="28"/>
              </w:rPr>
              <w:t xml:space="preserve"> </w:t>
            </w:r>
            <w:r w:rsidRPr="005F0D34">
              <w:rPr>
                <w:rFonts w:ascii="Arial" w:hAnsi="Arial" w:cs="Arial"/>
                <w:sz w:val="28"/>
                <w:szCs w:val="28"/>
              </w:rPr>
              <w:t>participant progress at work experience</w:t>
            </w:r>
            <w:r>
              <w:rPr>
                <w:rFonts w:ascii="Arial" w:hAnsi="Arial" w:cs="Arial"/>
                <w:sz w:val="28"/>
                <w:szCs w:val="28"/>
              </w:rPr>
              <w:t xml:space="preserve"> sites </w:t>
            </w:r>
          </w:p>
          <w:p w:rsidR="00717435" w:rsidRPr="00B94760" w:rsidRDefault="00B94760" w:rsidP="008127AF">
            <w:pPr>
              <w:pStyle w:val="ListParagraph"/>
              <w:numPr>
                <w:ilvl w:val="0"/>
                <w:numId w:val="6"/>
              </w:numPr>
              <w:spacing w:before="240" w:after="240" w:line="276" w:lineRule="auto"/>
              <w:ind w:left="288"/>
              <w:rPr>
                <w:rFonts w:ascii="Arial" w:hAnsi="Arial" w:cs="Arial"/>
                <w:sz w:val="28"/>
                <w:szCs w:val="28"/>
              </w:rPr>
            </w:pPr>
            <w:r w:rsidRPr="00B94760">
              <w:rPr>
                <w:rFonts w:ascii="Arial" w:hAnsi="Arial" w:cs="Arial"/>
                <w:sz w:val="28"/>
                <w:szCs w:val="28"/>
              </w:rPr>
              <w:t xml:space="preserve">Conduct follow-up services with employers and participants </w:t>
            </w:r>
          </w:p>
          <w:p w:rsidR="00B94760" w:rsidRPr="00B94760" w:rsidRDefault="00B94760" w:rsidP="001968C7">
            <w:pPr>
              <w:pStyle w:val="BodyTextIndent"/>
              <w:ind w:left="0"/>
              <w:rPr>
                <w:rFonts w:cs="Arial"/>
              </w:rPr>
            </w:pPr>
          </w:p>
        </w:tc>
      </w:tr>
    </w:tbl>
    <w:p w:rsidR="009154F7" w:rsidRDefault="009154F7" w:rsidP="001968C7">
      <w:pPr>
        <w:pStyle w:val="BodyTextIndent"/>
        <w:ind w:left="0"/>
        <w:rPr>
          <w:rFonts w:cs="Arial"/>
          <w:b/>
          <w:u w:val="single"/>
        </w:rPr>
      </w:pPr>
    </w:p>
    <w:p w:rsidR="009154F7" w:rsidRPr="009154F7" w:rsidRDefault="00E57EB4" w:rsidP="009154F7">
      <w:pPr>
        <w:pStyle w:val="BodyTextIndent"/>
        <w:pBdr>
          <w:top w:val="single" w:sz="4" w:space="1" w:color="auto"/>
          <w:left w:val="single" w:sz="4" w:space="4" w:color="auto"/>
          <w:bottom w:val="single" w:sz="4" w:space="1" w:color="auto"/>
          <w:right w:val="single" w:sz="4" w:space="4" w:color="auto"/>
        </w:pBdr>
        <w:shd w:val="clear" w:color="auto" w:fill="92CDDC" w:themeFill="accent5" w:themeFillTint="99"/>
        <w:ind w:left="0"/>
        <w:jc w:val="center"/>
        <w:rPr>
          <w:rFonts w:cs="Arial"/>
          <w:b/>
        </w:rPr>
      </w:pPr>
      <w:r>
        <w:rPr>
          <w:rFonts w:cs="Arial"/>
          <w:b/>
        </w:rPr>
        <w:t xml:space="preserve">Service </w:t>
      </w:r>
      <w:r w:rsidR="009154F7" w:rsidRPr="009154F7">
        <w:rPr>
          <w:rFonts w:cs="Arial"/>
          <w:b/>
        </w:rPr>
        <w:t>Documentation</w:t>
      </w:r>
      <w:r>
        <w:rPr>
          <w:rFonts w:cs="Arial"/>
          <w:b/>
        </w:rPr>
        <w:t xml:space="preserve"> </w:t>
      </w:r>
    </w:p>
    <w:tbl>
      <w:tblPr>
        <w:tblStyle w:val="TableGrid"/>
        <w:tblW w:w="0" w:type="auto"/>
        <w:tblLook w:val="04A0" w:firstRow="1" w:lastRow="0" w:firstColumn="1" w:lastColumn="0" w:noHBand="0" w:noVBand="1"/>
      </w:tblPr>
      <w:tblGrid>
        <w:gridCol w:w="5148"/>
        <w:gridCol w:w="5148"/>
      </w:tblGrid>
      <w:tr w:rsidR="009154F7" w:rsidTr="009154F7">
        <w:tc>
          <w:tcPr>
            <w:tcW w:w="5148" w:type="dxa"/>
          </w:tcPr>
          <w:p w:rsidR="009154F7" w:rsidRDefault="009154F7" w:rsidP="009154F7">
            <w:pPr>
              <w:pStyle w:val="BodyTextIndent"/>
              <w:ind w:left="0"/>
              <w:jc w:val="center"/>
              <w:rPr>
                <w:rFonts w:cs="Arial"/>
                <w:b/>
              </w:rPr>
            </w:pPr>
            <w:r>
              <w:rPr>
                <w:rFonts w:cs="Arial"/>
                <w:b/>
              </w:rPr>
              <w:t>DOR</w:t>
            </w:r>
            <w:r w:rsidR="00DE0AD4">
              <w:rPr>
                <w:rFonts w:cs="Arial"/>
                <w:b/>
              </w:rPr>
              <w:t xml:space="preserve"> Role</w:t>
            </w:r>
          </w:p>
          <w:p w:rsidR="00083144" w:rsidRDefault="0007437D" w:rsidP="008127AF">
            <w:pPr>
              <w:pStyle w:val="BodyTextIndent"/>
              <w:numPr>
                <w:ilvl w:val="0"/>
                <w:numId w:val="22"/>
              </w:numPr>
              <w:ind w:left="360"/>
              <w:rPr>
                <w:rFonts w:cs="Arial"/>
              </w:rPr>
            </w:pPr>
            <w:r w:rsidRPr="0007437D">
              <w:rPr>
                <w:rFonts w:cs="Arial"/>
              </w:rPr>
              <w:t xml:space="preserve">Maintain copies of the WCW monthly progress reports in the </w:t>
            </w:r>
            <w:r w:rsidR="00476A34">
              <w:rPr>
                <w:rFonts w:cs="Arial"/>
              </w:rPr>
              <w:t>DOR participant</w:t>
            </w:r>
            <w:r w:rsidRPr="0007437D">
              <w:rPr>
                <w:rFonts w:cs="Arial"/>
              </w:rPr>
              <w:t xml:space="preserve"> case record</w:t>
            </w:r>
          </w:p>
          <w:p w:rsidR="00DE0AD4" w:rsidRPr="0007437D" w:rsidRDefault="00DE0AD4" w:rsidP="00766D84">
            <w:pPr>
              <w:pStyle w:val="BodyTextIndent"/>
              <w:numPr>
                <w:ilvl w:val="0"/>
                <w:numId w:val="22"/>
              </w:numPr>
              <w:ind w:left="360"/>
              <w:rPr>
                <w:rFonts w:cs="Arial"/>
              </w:rPr>
            </w:pPr>
            <w:r>
              <w:rPr>
                <w:rFonts w:cs="Arial"/>
              </w:rPr>
              <w:t xml:space="preserve">Maintain case notes of contact with WCW program and/or </w:t>
            </w:r>
            <w:r w:rsidR="00766D84">
              <w:rPr>
                <w:rFonts w:cs="Arial"/>
              </w:rPr>
              <w:t xml:space="preserve">DOR participant </w:t>
            </w:r>
          </w:p>
        </w:tc>
        <w:tc>
          <w:tcPr>
            <w:tcW w:w="5148" w:type="dxa"/>
          </w:tcPr>
          <w:p w:rsidR="009154F7" w:rsidRDefault="009154F7" w:rsidP="009154F7">
            <w:pPr>
              <w:pStyle w:val="BodyTextIndent"/>
              <w:ind w:left="0"/>
              <w:jc w:val="center"/>
              <w:rPr>
                <w:rFonts w:cs="Arial"/>
                <w:b/>
              </w:rPr>
            </w:pPr>
            <w:r w:rsidRPr="009154F7">
              <w:rPr>
                <w:rFonts w:cs="Arial"/>
                <w:b/>
              </w:rPr>
              <w:t>WCW Contractor</w:t>
            </w:r>
            <w:r w:rsidR="00DE0AD4">
              <w:rPr>
                <w:rFonts w:cs="Arial"/>
                <w:b/>
              </w:rPr>
              <w:t xml:space="preserve"> Role</w:t>
            </w:r>
          </w:p>
          <w:p w:rsidR="009154F7" w:rsidRPr="001B4052" w:rsidRDefault="00083144" w:rsidP="00717435">
            <w:pPr>
              <w:pStyle w:val="ListParagraph"/>
              <w:numPr>
                <w:ilvl w:val="0"/>
                <w:numId w:val="18"/>
              </w:numPr>
              <w:spacing w:before="240" w:after="240" w:line="276" w:lineRule="auto"/>
              <w:ind w:left="360"/>
              <w:rPr>
                <w:rFonts w:ascii="Arial" w:hAnsi="Arial" w:cs="Arial"/>
                <w:sz w:val="28"/>
                <w:szCs w:val="28"/>
              </w:rPr>
            </w:pPr>
            <w:r>
              <w:rPr>
                <w:rFonts w:ascii="Arial" w:hAnsi="Arial" w:cs="Arial"/>
                <w:sz w:val="28"/>
                <w:szCs w:val="28"/>
              </w:rPr>
              <w:t>Prepare and maintain</w:t>
            </w:r>
            <w:r w:rsidR="0007437D">
              <w:rPr>
                <w:rFonts w:ascii="Arial" w:hAnsi="Arial" w:cs="Arial"/>
                <w:sz w:val="28"/>
                <w:szCs w:val="28"/>
              </w:rPr>
              <w:t xml:space="preserve"> </w:t>
            </w:r>
            <w:r w:rsidR="00476A34">
              <w:rPr>
                <w:rFonts w:ascii="Arial" w:hAnsi="Arial" w:cs="Arial"/>
                <w:sz w:val="28"/>
                <w:szCs w:val="28"/>
              </w:rPr>
              <w:t>DOR participant</w:t>
            </w:r>
            <w:r w:rsidR="0007437D">
              <w:rPr>
                <w:rFonts w:ascii="Arial" w:hAnsi="Arial" w:cs="Arial"/>
                <w:sz w:val="28"/>
                <w:szCs w:val="28"/>
              </w:rPr>
              <w:t xml:space="preserve"> record </w:t>
            </w:r>
            <w:r w:rsidR="009154F7" w:rsidRPr="001B4052">
              <w:rPr>
                <w:rFonts w:ascii="Arial" w:hAnsi="Arial" w:cs="Arial"/>
                <w:sz w:val="28"/>
                <w:szCs w:val="28"/>
              </w:rPr>
              <w:t>of contrac</w:t>
            </w:r>
            <w:r>
              <w:rPr>
                <w:rFonts w:ascii="Arial" w:hAnsi="Arial" w:cs="Arial"/>
                <w:sz w:val="28"/>
                <w:szCs w:val="28"/>
              </w:rPr>
              <w:t>t services, such as case notes</w:t>
            </w:r>
          </w:p>
          <w:p w:rsidR="009154F7" w:rsidRPr="009154F7" w:rsidRDefault="00083144" w:rsidP="00766D84">
            <w:pPr>
              <w:pStyle w:val="BodyTextIndent"/>
              <w:numPr>
                <w:ilvl w:val="0"/>
                <w:numId w:val="8"/>
              </w:numPr>
              <w:ind w:left="360"/>
              <w:rPr>
                <w:rFonts w:cs="Arial"/>
                <w:b/>
              </w:rPr>
            </w:pPr>
            <w:r>
              <w:rPr>
                <w:rFonts w:cs="Arial"/>
              </w:rPr>
              <w:t>S</w:t>
            </w:r>
            <w:r w:rsidR="009154F7" w:rsidRPr="00ED172F">
              <w:rPr>
                <w:rFonts w:cs="Arial"/>
              </w:rPr>
              <w:t xml:space="preserve">ubmit written </w:t>
            </w:r>
            <w:r w:rsidR="009154F7">
              <w:rPr>
                <w:rFonts w:cs="Arial"/>
              </w:rPr>
              <w:t xml:space="preserve">progress </w:t>
            </w:r>
            <w:r w:rsidR="009154F7" w:rsidRPr="00ED172F">
              <w:rPr>
                <w:rFonts w:cs="Arial"/>
              </w:rPr>
              <w:t>reports to the DOR counselor on a monthly basis</w:t>
            </w:r>
            <w:r w:rsidR="009154F7">
              <w:rPr>
                <w:rFonts w:cs="Arial"/>
              </w:rPr>
              <w:t xml:space="preserve"> as long as the </w:t>
            </w:r>
            <w:r w:rsidR="00766D84">
              <w:rPr>
                <w:rFonts w:cs="Arial"/>
              </w:rPr>
              <w:t xml:space="preserve">DOR participant </w:t>
            </w:r>
            <w:r w:rsidR="009154F7">
              <w:rPr>
                <w:rFonts w:cs="Arial"/>
              </w:rPr>
              <w:t xml:space="preserve"> is actively participating in </w:t>
            </w:r>
            <w:r w:rsidR="00725931">
              <w:rPr>
                <w:rFonts w:cs="Arial"/>
              </w:rPr>
              <w:t xml:space="preserve">WCW </w:t>
            </w:r>
            <w:r w:rsidR="009154F7">
              <w:rPr>
                <w:rFonts w:cs="Arial"/>
              </w:rPr>
              <w:t>contract services</w:t>
            </w:r>
          </w:p>
        </w:tc>
      </w:tr>
    </w:tbl>
    <w:p w:rsidR="00766D84" w:rsidRDefault="009154F7" w:rsidP="00766D84">
      <w:pPr>
        <w:pStyle w:val="BodyTextIndent"/>
        <w:numPr>
          <w:ilvl w:val="0"/>
          <w:numId w:val="24"/>
        </w:numPr>
        <w:spacing w:after="0"/>
        <w:ind w:firstLine="0"/>
        <w:rPr>
          <w:rFonts w:cs="Arial"/>
          <w:b/>
          <w:szCs w:val="28"/>
        </w:rPr>
      </w:pPr>
      <w:r w:rsidRPr="009154F7">
        <w:rPr>
          <w:rFonts w:cs="Arial"/>
          <w:b/>
        </w:rPr>
        <w:t>A</w:t>
      </w:r>
      <w:r w:rsidRPr="009154F7">
        <w:rPr>
          <w:rFonts w:cs="Arial"/>
          <w:b/>
          <w:szCs w:val="28"/>
        </w:rPr>
        <w:t xml:space="preserve"> mo</w:t>
      </w:r>
      <w:r w:rsidR="00DE0AD4">
        <w:rPr>
          <w:rFonts w:cs="Arial"/>
          <w:b/>
          <w:szCs w:val="28"/>
        </w:rPr>
        <w:t>nthly progr</w:t>
      </w:r>
      <w:r w:rsidR="00083144">
        <w:rPr>
          <w:rFonts w:cs="Arial"/>
          <w:b/>
          <w:szCs w:val="28"/>
        </w:rPr>
        <w:t>ess report template has been</w:t>
      </w:r>
      <w:r w:rsidRPr="009154F7">
        <w:rPr>
          <w:rFonts w:cs="Arial"/>
          <w:b/>
          <w:szCs w:val="28"/>
        </w:rPr>
        <w:t xml:space="preserve"> </w:t>
      </w:r>
      <w:r w:rsidR="00E57EB4" w:rsidRPr="009154F7">
        <w:rPr>
          <w:rFonts w:cs="Arial"/>
          <w:b/>
          <w:szCs w:val="28"/>
        </w:rPr>
        <w:t>attached. This</w:t>
      </w:r>
      <w:r w:rsidRPr="009154F7">
        <w:rPr>
          <w:rFonts w:cs="Arial"/>
          <w:b/>
          <w:szCs w:val="28"/>
        </w:rPr>
        <w:t xml:space="preserve"> </w:t>
      </w:r>
    </w:p>
    <w:p w:rsidR="009154F7" w:rsidRDefault="00766D84" w:rsidP="00766D84">
      <w:pPr>
        <w:pStyle w:val="BodyTextIndent"/>
        <w:spacing w:after="0"/>
        <w:ind w:left="720"/>
        <w:rPr>
          <w:rFonts w:cs="Arial"/>
          <w:b/>
          <w:szCs w:val="28"/>
        </w:rPr>
      </w:pPr>
      <w:r>
        <w:rPr>
          <w:rFonts w:cs="Arial"/>
          <w:b/>
          <w:szCs w:val="28"/>
        </w:rPr>
        <w:t xml:space="preserve">         </w:t>
      </w:r>
      <w:r w:rsidR="009154F7" w:rsidRPr="009154F7">
        <w:rPr>
          <w:rFonts w:cs="Arial"/>
          <w:b/>
          <w:szCs w:val="28"/>
        </w:rPr>
        <w:t>template</w:t>
      </w:r>
      <w:r w:rsidR="009154F7">
        <w:rPr>
          <w:rFonts w:cs="Arial"/>
          <w:b/>
          <w:szCs w:val="28"/>
        </w:rPr>
        <w:t xml:space="preserve"> </w:t>
      </w:r>
      <w:r w:rsidR="009154F7" w:rsidRPr="009154F7">
        <w:rPr>
          <w:rFonts w:cs="Arial"/>
          <w:b/>
          <w:szCs w:val="28"/>
        </w:rPr>
        <w:t>may be modified to meet the WCW</w:t>
      </w:r>
      <w:r w:rsidR="00730A3F">
        <w:rPr>
          <w:rFonts w:cs="Arial"/>
          <w:b/>
          <w:szCs w:val="28"/>
        </w:rPr>
        <w:t xml:space="preserve"> program needs.</w:t>
      </w:r>
    </w:p>
    <w:p w:rsidR="00663C7F" w:rsidRDefault="00663C7F" w:rsidP="00766D84">
      <w:pPr>
        <w:pStyle w:val="BodyTextIndent"/>
        <w:ind w:left="720"/>
        <w:rPr>
          <w:rFonts w:cs="Arial"/>
          <w:b/>
          <w:szCs w:val="28"/>
        </w:rPr>
      </w:pPr>
    </w:p>
    <w:p w:rsidR="00766D84" w:rsidRDefault="00766D84" w:rsidP="00766D84">
      <w:pPr>
        <w:pStyle w:val="BodyTextIndent"/>
        <w:ind w:left="720"/>
        <w:rPr>
          <w:rFonts w:cs="Arial"/>
          <w:b/>
          <w:szCs w:val="28"/>
        </w:rPr>
      </w:pPr>
    </w:p>
    <w:p w:rsidR="00766D84" w:rsidRDefault="00766D84" w:rsidP="00766D84">
      <w:pPr>
        <w:pStyle w:val="BodyTextIndent"/>
        <w:ind w:left="720"/>
        <w:rPr>
          <w:rFonts w:cs="Arial"/>
          <w:b/>
          <w:szCs w:val="28"/>
        </w:rPr>
      </w:pPr>
    </w:p>
    <w:p w:rsidR="00766D84" w:rsidRDefault="00766D84" w:rsidP="00766D84">
      <w:pPr>
        <w:pStyle w:val="BodyTextIndent"/>
        <w:ind w:left="720"/>
        <w:rPr>
          <w:rFonts w:cs="Arial"/>
          <w:b/>
          <w:szCs w:val="28"/>
        </w:rPr>
      </w:pPr>
    </w:p>
    <w:p w:rsidR="00766D84" w:rsidRDefault="00766D84" w:rsidP="00766D84">
      <w:pPr>
        <w:pStyle w:val="BodyTextIndent"/>
        <w:ind w:left="720"/>
        <w:rPr>
          <w:rFonts w:cs="Arial"/>
          <w:b/>
          <w:szCs w:val="28"/>
        </w:rPr>
      </w:pPr>
    </w:p>
    <w:p w:rsidR="00766D84" w:rsidRDefault="00766D84" w:rsidP="00766D84">
      <w:pPr>
        <w:pStyle w:val="BodyTextIndent"/>
        <w:ind w:left="720"/>
        <w:rPr>
          <w:rFonts w:cs="Arial"/>
          <w:b/>
          <w:szCs w:val="28"/>
        </w:rPr>
      </w:pPr>
    </w:p>
    <w:p w:rsidR="00766D84" w:rsidRDefault="00766D84" w:rsidP="00766D84">
      <w:pPr>
        <w:pStyle w:val="BodyTextIndent"/>
        <w:ind w:left="720"/>
        <w:rPr>
          <w:rFonts w:cs="Arial"/>
          <w:b/>
          <w:szCs w:val="28"/>
        </w:rPr>
      </w:pPr>
    </w:p>
    <w:p w:rsidR="00766D84" w:rsidRDefault="00766D84" w:rsidP="004D431A">
      <w:pPr>
        <w:pStyle w:val="BodyTextIndent"/>
        <w:ind w:left="0"/>
        <w:rPr>
          <w:rFonts w:cs="Arial"/>
          <w:b/>
          <w:szCs w:val="28"/>
        </w:rPr>
      </w:pPr>
    </w:p>
    <w:p w:rsidR="00614A5F" w:rsidRDefault="00614A5F" w:rsidP="004D431A">
      <w:pPr>
        <w:pStyle w:val="BodyTextIndent"/>
        <w:ind w:left="0"/>
        <w:rPr>
          <w:rFonts w:cs="Arial"/>
          <w:b/>
          <w:szCs w:val="28"/>
        </w:rPr>
      </w:pPr>
    </w:p>
    <w:p w:rsidR="00614A5F" w:rsidRDefault="00614A5F" w:rsidP="004D431A">
      <w:pPr>
        <w:pStyle w:val="BodyTextIndent"/>
        <w:ind w:left="0"/>
        <w:rPr>
          <w:rFonts w:cs="Arial"/>
          <w:b/>
          <w:szCs w:val="28"/>
        </w:rPr>
      </w:pPr>
    </w:p>
    <w:p w:rsidR="00EE7CC3" w:rsidRPr="00F62E9E" w:rsidRDefault="0007437D" w:rsidP="00BE5144">
      <w:pPr>
        <w:pBdr>
          <w:top w:val="single" w:sz="4" w:space="1" w:color="auto"/>
          <w:left w:val="single" w:sz="4" w:space="4" w:color="auto"/>
          <w:bottom w:val="single" w:sz="4" w:space="1" w:color="auto"/>
          <w:right w:val="single" w:sz="4" w:space="4" w:color="auto"/>
        </w:pBdr>
        <w:shd w:val="clear" w:color="auto" w:fill="92CDDC" w:themeFill="accent5" w:themeFillTint="99"/>
        <w:jc w:val="center"/>
        <w:rPr>
          <w:rFonts w:cs="Arial"/>
          <w:b/>
          <w:szCs w:val="28"/>
        </w:rPr>
      </w:pPr>
      <w:r>
        <w:rPr>
          <w:rFonts w:cs="Arial"/>
          <w:b/>
          <w:szCs w:val="28"/>
        </w:rPr>
        <w:lastRenderedPageBreak/>
        <w:t xml:space="preserve">Contract </w:t>
      </w:r>
      <w:r w:rsidR="00DE0AD4">
        <w:rPr>
          <w:rFonts w:cs="Arial"/>
          <w:b/>
          <w:szCs w:val="28"/>
        </w:rPr>
        <w:t>Administration,</w:t>
      </w:r>
      <w:r w:rsidR="00DB6DD3">
        <w:rPr>
          <w:rFonts w:cs="Arial"/>
          <w:b/>
          <w:szCs w:val="28"/>
        </w:rPr>
        <w:t xml:space="preserve"> Invoicing</w:t>
      </w:r>
      <w:r w:rsidR="00DE0AD4">
        <w:rPr>
          <w:rFonts w:cs="Arial"/>
          <w:b/>
          <w:szCs w:val="28"/>
        </w:rPr>
        <w:t xml:space="preserve"> &amp; Supporting Documentation</w:t>
      </w:r>
      <w:r w:rsidR="00DB6DD3">
        <w:rPr>
          <w:rFonts w:cs="Arial"/>
          <w:b/>
          <w:szCs w:val="28"/>
        </w:rPr>
        <w:t xml:space="preserve"> </w:t>
      </w:r>
    </w:p>
    <w:tbl>
      <w:tblPr>
        <w:tblStyle w:val="TableGrid"/>
        <w:tblpPr w:leftFromText="180" w:rightFromText="180" w:vertAnchor="page" w:horzAnchor="margin" w:tblpY="1876"/>
        <w:tblW w:w="0" w:type="auto"/>
        <w:tblLook w:val="04A0" w:firstRow="1" w:lastRow="0" w:firstColumn="1" w:lastColumn="0" w:noHBand="0" w:noVBand="1"/>
      </w:tblPr>
      <w:tblGrid>
        <w:gridCol w:w="5148"/>
        <w:gridCol w:w="5148"/>
      </w:tblGrid>
      <w:tr w:rsidR="0007437D" w:rsidTr="00766D84">
        <w:trPr>
          <w:trHeight w:val="70"/>
        </w:trPr>
        <w:tc>
          <w:tcPr>
            <w:tcW w:w="5148" w:type="dxa"/>
          </w:tcPr>
          <w:p w:rsidR="001007C9" w:rsidRDefault="001007C9" w:rsidP="00766D84">
            <w:pPr>
              <w:jc w:val="center"/>
              <w:rPr>
                <w:rFonts w:cs="Arial"/>
                <w:b/>
                <w:szCs w:val="28"/>
              </w:rPr>
            </w:pPr>
          </w:p>
          <w:p w:rsidR="0007437D" w:rsidRDefault="0007437D" w:rsidP="00766D84">
            <w:pPr>
              <w:jc w:val="center"/>
              <w:rPr>
                <w:rFonts w:cs="Arial"/>
                <w:b/>
                <w:szCs w:val="28"/>
              </w:rPr>
            </w:pPr>
            <w:r w:rsidRPr="0007437D">
              <w:rPr>
                <w:rFonts w:cs="Arial"/>
                <w:b/>
                <w:szCs w:val="28"/>
              </w:rPr>
              <w:t>DOR</w:t>
            </w:r>
            <w:r w:rsidR="00F048F9">
              <w:rPr>
                <w:rFonts w:cs="Arial"/>
                <w:b/>
                <w:szCs w:val="28"/>
              </w:rPr>
              <w:t xml:space="preserve"> Contract Administrator</w:t>
            </w:r>
            <w:r w:rsidR="00DE0AD4">
              <w:rPr>
                <w:rFonts w:cs="Arial"/>
                <w:b/>
                <w:szCs w:val="28"/>
              </w:rPr>
              <w:t xml:space="preserve"> Role</w:t>
            </w:r>
          </w:p>
          <w:p w:rsidR="00730A3F" w:rsidRDefault="00730A3F" w:rsidP="00766D84">
            <w:pPr>
              <w:jc w:val="center"/>
              <w:rPr>
                <w:rFonts w:cs="Arial"/>
                <w:b/>
                <w:szCs w:val="28"/>
              </w:rPr>
            </w:pPr>
          </w:p>
          <w:p w:rsidR="0007437D" w:rsidRDefault="0007437D" w:rsidP="00766D84">
            <w:pPr>
              <w:pStyle w:val="BodyTextIndent"/>
              <w:numPr>
                <w:ilvl w:val="0"/>
                <w:numId w:val="5"/>
              </w:numPr>
              <w:ind w:left="288"/>
              <w:rPr>
                <w:rFonts w:cs="Arial"/>
              </w:rPr>
            </w:pPr>
            <w:r>
              <w:rPr>
                <w:rFonts w:cs="Arial"/>
              </w:rPr>
              <w:t xml:space="preserve">Oversee the contract budget and outcomes </w:t>
            </w:r>
          </w:p>
          <w:p w:rsidR="0007437D" w:rsidRDefault="0007437D" w:rsidP="00766D84">
            <w:pPr>
              <w:pStyle w:val="BodyTextIndent"/>
              <w:numPr>
                <w:ilvl w:val="0"/>
                <w:numId w:val="5"/>
              </w:numPr>
              <w:ind w:left="288"/>
              <w:rPr>
                <w:rFonts w:cs="Arial"/>
              </w:rPr>
            </w:pPr>
            <w:r>
              <w:rPr>
                <w:rFonts w:cs="Arial"/>
              </w:rPr>
              <w:t>Meet with the contractor</w:t>
            </w:r>
            <w:r w:rsidR="00B62224">
              <w:rPr>
                <w:rFonts w:cs="Arial"/>
              </w:rPr>
              <w:t xml:space="preserve"> at least </w:t>
            </w:r>
            <w:r>
              <w:rPr>
                <w:rFonts w:cs="Arial"/>
              </w:rPr>
              <w:t xml:space="preserve">quarterly or </w:t>
            </w:r>
            <w:r w:rsidR="00F048F9">
              <w:rPr>
                <w:rFonts w:cs="Arial"/>
              </w:rPr>
              <w:t xml:space="preserve">more often </w:t>
            </w:r>
            <w:r>
              <w:rPr>
                <w:rFonts w:cs="Arial"/>
              </w:rPr>
              <w:t xml:space="preserve">as needed </w:t>
            </w:r>
          </w:p>
          <w:p w:rsidR="00A70305" w:rsidRDefault="00BB7DD5" w:rsidP="00766D84">
            <w:pPr>
              <w:pStyle w:val="BodyTextIndent"/>
              <w:numPr>
                <w:ilvl w:val="0"/>
                <w:numId w:val="5"/>
              </w:numPr>
              <w:ind w:left="288"/>
              <w:rPr>
                <w:rFonts w:cs="Arial"/>
              </w:rPr>
            </w:pPr>
            <w:r>
              <w:rPr>
                <w:rFonts w:cs="Arial"/>
              </w:rPr>
              <w:t xml:space="preserve">Process </w:t>
            </w:r>
            <w:r w:rsidR="00B32FD0">
              <w:rPr>
                <w:rFonts w:cs="Arial"/>
              </w:rPr>
              <w:t xml:space="preserve">service </w:t>
            </w:r>
            <w:r>
              <w:rPr>
                <w:rFonts w:cs="Arial"/>
              </w:rPr>
              <w:t xml:space="preserve">invoices using the group authorization process </w:t>
            </w:r>
          </w:p>
          <w:p w:rsidR="00E44321" w:rsidRDefault="00E44321" w:rsidP="00766D84">
            <w:pPr>
              <w:pStyle w:val="BodyTextIndent"/>
              <w:numPr>
                <w:ilvl w:val="0"/>
                <w:numId w:val="5"/>
              </w:numPr>
              <w:ind w:left="288"/>
              <w:rPr>
                <w:rFonts w:cs="Arial"/>
              </w:rPr>
            </w:pPr>
            <w:r>
              <w:rPr>
                <w:rFonts w:cs="Arial"/>
              </w:rPr>
              <w:t xml:space="preserve">WCW Fund </w:t>
            </w:r>
            <w:r w:rsidR="00F740C7">
              <w:rPr>
                <w:rFonts w:cs="Arial"/>
              </w:rPr>
              <w:t>Source will be used for Group Authorization</w:t>
            </w:r>
          </w:p>
          <w:p w:rsidR="00A70305" w:rsidRDefault="00A70305" w:rsidP="00766D84">
            <w:pPr>
              <w:pStyle w:val="BodyTextIndent"/>
              <w:numPr>
                <w:ilvl w:val="0"/>
                <w:numId w:val="5"/>
              </w:numPr>
              <w:ind w:left="288"/>
              <w:rPr>
                <w:rFonts w:cs="Arial"/>
              </w:rPr>
            </w:pPr>
            <w:r>
              <w:rPr>
                <w:rFonts w:cs="Arial"/>
              </w:rPr>
              <w:t>Procedure code 148</w:t>
            </w:r>
            <w:r w:rsidR="00F740C7">
              <w:rPr>
                <w:rFonts w:cs="Arial"/>
              </w:rPr>
              <w:t xml:space="preserve"> will be used </w:t>
            </w:r>
            <w:r>
              <w:rPr>
                <w:rFonts w:cs="Arial"/>
              </w:rPr>
              <w:t xml:space="preserve"> for G</w:t>
            </w:r>
            <w:r w:rsidR="00E44321">
              <w:rPr>
                <w:rFonts w:cs="Arial"/>
              </w:rPr>
              <w:t xml:space="preserve">roup </w:t>
            </w:r>
            <w:r>
              <w:rPr>
                <w:rFonts w:cs="Arial"/>
              </w:rPr>
              <w:t>A</w:t>
            </w:r>
            <w:r w:rsidR="00E44321">
              <w:rPr>
                <w:rFonts w:cs="Arial"/>
              </w:rPr>
              <w:t>uthorization</w:t>
            </w:r>
          </w:p>
          <w:p w:rsidR="00F740C7" w:rsidRDefault="00F740C7" w:rsidP="00766D84">
            <w:pPr>
              <w:pStyle w:val="BodyTextIndent"/>
              <w:numPr>
                <w:ilvl w:val="0"/>
                <w:numId w:val="5"/>
              </w:numPr>
              <w:ind w:left="288"/>
              <w:rPr>
                <w:rFonts w:cs="Arial"/>
              </w:rPr>
            </w:pPr>
            <w:r>
              <w:rPr>
                <w:rFonts w:cs="Arial"/>
              </w:rPr>
              <w:t xml:space="preserve">Review </w:t>
            </w:r>
            <w:r w:rsidR="00476A34">
              <w:rPr>
                <w:rFonts w:cs="Arial"/>
              </w:rPr>
              <w:t>DOR participant</w:t>
            </w:r>
            <w:r>
              <w:rPr>
                <w:rFonts w:cs="Arial"/>
              </w:rPr>
              <w:t xml:space="preserve"> list attached to Service Invoice to </w:t>
            </w:r>
            <w:r w:rsidR="00F048F9">
              <w:rPr>
                <w:rFonts w:cs="Arial"/>
              </w:rPr>
              <w:t xml:space="preserve">select </w:t>
            </w:r>
            <w:r>
              <w:rPr>
                <w:rFonts w:cs="Arial"/>
              </w:rPr>
              <w:t xml:space="preserve"> </w:t>
            </w:r>
            <w:r w:rsidR="00766D84">
              <w:rPr>
                <w:rFonts w:cs="Arial"/>
              </w:rPr>
              <w:t>DOR participants</w:t>
            </w:r>
            <w:r>
              <w:rPr>
                <w:rFonts w:cs="Arial"/>
              </w:rPr>
              <w:t xml:space="preserve"> to be allocated cost on the Group Authorization</w:t>
            </w:r>
          </w:p>
          <w:p w:rsidR="00C15650" w:rsidRPr="00614A5F" w:rsidRDefault="007E12A7" w:rsidP="00766D84">
            <w:pPr>
              <w:pStyle w:val="BodyTextIndent"/>
              <w:numPr>
                <w:ilvl w:val="0"/>
                <w:numId w:val="5"/>
              </w:numPr>
              <w:ind w:left="288"/>
              <w:rPr>
                <w:rFonts w:cs="Arial"/>
              </w:rPr>
            </w:pPr>
            <w:r w:rsidRPr="00663C7F">
              <w:rPr>
                <w:rFonts w:cs="Arial"/>
                <w:szCs w:val="28"/>
              </w:rPr>
              <w:t xml:space="preserve">Submit </w:t>
            </w:r>
            <w:r w:rsidR="00C766F2">
              <w:rPr>
                <w:rFonts w:cs="Arial"/>
                <w:szCs w:val="28"/>
              </w:rPr>
              <w:t xml:space="preserve">the </w:t>
            </w:r>
            <w:r w:rsidRPr="00663C7F">
              <w:rPr>
                <w:rFonts w:cs="Arial"/>
                <w:b/>
                <w:bCs/>
                <w:szCs w:val="28"/>
                <w:u w:val="single"/>
              </w:rPr>
              <w:t xml:space="preserve">original </w:t>
            </w:r>
            <w:r w:rsidR="00713FF0">
              <w:rPr>
                <w:rFonts w:eastAsia="Times New Roman" w:cs="Arial"/>
                <w:szCs w:val="28"/>
              </w:rPr>
              <w:t xml:space="preserve"> </w:t>
            </w:r>
            <w:r w:rsidRPr="00663C7F">
              <w:rPr>
                <w:rFonts w:eastAsia="Times New Roman" w:cs="Arial"/>
                <w:szCs w:val="28"/>
              </w:rPr>
              <w:t xml:space="preserve"> approved WCW SI to </w:t>
            </w:r>
            <w:r w:rsidR="001B7E2F" w:rsidRPr="00663C7F">
              <w:rPr>
                <w:rFonts w:eastAsia="Times New Roman" w:cs="Arial"/>
                <w:szCs w:val="28"/>
              </w:rPr>
              <w:t>the</w:t>
            </w:r>
            <w:r w:rsidR="00725931" w:rsidRPr="00663C7F">
              <w:rPr>
                <w:rFonts w:eastAsia="Times New Roman" w:cs="Arial"/>
                <w:szCs w:val="28"/>
              </w:rPr>
              <w:t xml:space="preserve"> DOR </w:t>
            </w:r>
            <w:r w:rsidR="001B7E2F" w:rsidRPr="00663C7F">
              <w:rPr>
                <w:rFonts w:eastAsia="Times New Roman" w:cs="Arial"/>
                <w:szCs w:val="28"/>
              </w:rPr>
              <w:t xml:space="preserve"> Accounting Services Section</w:t>
            </w:r>
          </w:p>
          <w:p w:rsidR="00BB7DD5" w:rsidRDefault="00BB7DD5" w:rsidP="00766D84">
            <w:pPr>
              <w:pStyle w:val="BodyTextIndent"/>
              <w:numPr>
                <w:ilvl w:val="0"/>
                <w:numId w:val="5"/>
              </w:numPr>
              <w:ind w:left="288"/>
              <w:rPr>
                <w:rFonts w:cs="Arial"/>
              </w:rPr>
            </w:pPr>
            <w:r>
              <w:rPr>
                <w:rFonts w:cs="Arial"/>
              </w:rPr>
              <w:t xml:space="preserve">Reconcile the </w:t>
            </w:r>
            <w:r w:rsidR="00E243C4">
              <w:rPr>
                <w:rFonts w:cs="Arial"/>
              </w:rPr>
              <w:t xml:space="preserve">AWARE </w:t>
            </w:r>
            <w:r w:rsidR="00476A34">
              <w:rPr>
                <w:rFonts w:cs="Arial"/>
              </w:rPr>
              <w:t xml:space="preserve">DOR </w:t>
            </w:r>
            <w:r w:rsidR="00D1314E">
              <w:rPr>
                <w:rFonts w:cs="Arial"/>
              </w:rPr>
              <w:t>participant</w:t>
            </w:r>
            <w:r>
              <w:rPr>
                <w:rFonts w:cs="Arial"/>
              </w:rPr>
              <w:t xml:space="preserve"> list with the WCW program </w:t>
            </w:r>
            <w:r w:rsidR="00E243C4">
              <w:rPr>
                <w:rFonts w:cs="Arial"/>
              </w:rPr>
              <w:t xml:space="preserve">active </w:t>
            </w:r>
            <w:r w:rsidR="00D1314E">
              <w:rPr>
                <w:rFonts w:cs="Arial"/>
              </w:rPr>
              <w:t xml:space="preserve">DOR participant </w:t>
            </w:r>
            <w:r>
              <w:rPr>
                <w:rFonts w:cs="Arial"/>
              </w:rPr>
              <w:t>list</w:t>
            </w:r>
            <w:r w:rsidR="00F740C7">
              <w:rPr>
                <w:rFonts w:cs="Arial"/>
              </w:rPr>
              <w:t xml:space="preserve"> monthly</w:t>
            </w:r>
          </w:p>
          <w:p w:rsidR="000B3BC1" w:rsidRDefault="000B3BC1" w:rsidP="00766D84">
            <w:pPr>
              <w:pStyle w:val="BodyTextIndent"/>
              <w:numPr>
                <w:ilvl w:val="0"/>
                <w:numId w:val="5"/>
              </w:numPr>
              <w:ind w:left="288"/>
              <w:rPr>
                <w:rFonts w:cs="Arial"/>
              </w:rPr>
            </w:pPr>
            <w:r>
              <w:rPr>
                <w:rFonts w:cs="Arial"/>
              </w:rPr>
              <w:t>Review contract staff PARS and supporting documentation</w:t>
            </w:r>
            <w:r w:rsidR="00F669F7">
              <w:rPr>
                <w:rFonts w:cs="Arial"/>
              </w:rPr>
              <w:t xml:space="preserve"> biannually</w:t>
            </w:r>
            <w:r>
              <w:rPr>
                <w:rFonts w:cs="Arial"/>
              </w:rPr>
              <w:t>,</w:t>
            </w:r>
            <w:r w:rsidR="00F669F7">
              <w:rPr>
                <w:rFonts w:cs="Arial"/>
              </w:rPr>
              <w:t xml:space="preserve"> or more often</w:t>
            </w:r>
            <w:r>
              <w:rPr>
                <w:rFonts w:cs="Arial"/>
              </w:rPr>
              <w:t xml:space="preserve"> as appropriate</w:t>
            </w:r>
          </w:p>
          <w:p w:rsidR="00F740C7" w:rsidRPr="00F740C7" w:rsidRDefault="00F740C7" w:rsidP="00766D84">
            <w:pPr>
              <w:pStyle w:val="ListParagraph"/>
              <w:numPr>
                <w:ilvl w:val="0"/>
                <w:numId w:val="5"/>
              </w:numPr>
              <w:spacing w:before="240" w:after="240" w:line="276" w:lineRule="auto"/>
              <w:ind w:left="288"/>
              <w:rPr>
                <w:rFonts w:ascii="Arial" w:hAnsi="Arial" w:cs="Arial"/>
                <w:sz w:val="28"/>
                <w:szCs w:val="28"/>
              </w:rPr>
            </w:pPr>
            <w:r>
              <w:rPr>
                <w:rFonts w:ascii="Arial" w:hAnsi="Arial" w:cs="Arial"/>
                <w:sz w:val="28"/>
                <w:szCs w:val="28"/>
              </w:rPr>
              <w:t>Maintain documentation supporting invoiced costs for 5 years from the last invoice date</w:t>
            </w:r>
          </w:p>
          <w:p w:rsidR="0007437D" w:rsidRPr="0007437D" w:rsidRDefault="0007437D" w:rsidP="00766D84">
            <w:pPr>
              <w:pStyle w:val="BodyTextIndent"/>
              <w:ind w:left="720"/>
              <w:rPr>
                <w:rFonts w:cs="Arial"/>
                <w:b/>
                <w:szCs w:val="28"/>
              </w:rPr>
            </w:pPr>
          </w:p>
        </w:tc>
        <w:tc>
          <w:tcPr>
            <w:tcW w:w="5148" w:type="dxa"/>
          </w:tcPr>
          <w:p w:rsidR="00D32D7A" w:rsidRDefault="000B3BC1" w:rsidP="00766D84">
            <w:pPr>
              <w:spacing w:before="240" w:after="200" w:line="276" w:lineRule="auto"/>
              <w:ind w:left="288"/>
              <w:jc w:val="center"/>
              <w:rPr>
                <w:rFonts w:cs="Arial"/>
                <w:b/>
                <w:szCs w:val="28"/>
              </w:rPr>
            </w:pPr>
            <w:r w:rsidRPr="000B3BC1">
              <w:rPr>
                <w:rFonts w:cs="Arial"/>
                <w:b/>
                <w:szCs w:val="28"/>
              </w:rPr>
              <w:t>WCW Contractor</w:t>
            </w:r>
            <w:r w:rsidR="00DE0AD4">
              <w:rPr>
                <w:rFonts w:cs="Arial"/>
                <w:b/>
                <w:szCs w:val="28"/>
              </w:rPr>
              <w:t xml:space="preserve"> Role</w:t>
            </w:r>
          </w:p>
          <w:p w:rsidR="000B3BC1" w:rsidRDefault="000B3BC1" w:rsidP="00766D84">
            <w:pPr>
              <w:pStyle w:val="ListParagraph"/>
              <w:numPr>
                <w:ilvl w:val="0"/>
                <w:numId w:val="5"/>
              </w:numPr>
              <w:spacing w:before="240" w:after="200" w:line="276" w:lineRule="auto"/>
              <w:ind w:left="288"/>
              <w:rPr>
                <w:rFonts w:ascii="Arial" w:hAnsi="Arial" w:cs="Arial"/>
                <w:sz w:val="28"/>
                <w:szCs w:val="28"/>
              </w:rPr>
            </w:pPr>
            <w:r w:rsidRPr="00883892">
              <w:rPr>
                <w:rFonts w:ascii="Arial" w:hAnsi="Arial" w:cs="Arial"/>
                <w:sz w:val="28"/>
                <w:szCs w:val="28"/>
              </w:rPr>
              <w:t xml:space="preserve">Monthly completion of a Personnel Activity Report (PARS) for </w:t>
            </w:r>
            <w:r w:rsidR="00E243C4">
              <w:rPr>
                <w:rFonts w:ascii="Arial" w:hAnsi="Arial" w:cs="Arial"/>
                <w:sz w:val="28"/>
                <w:szCs w:val="28"/>
              </w:rPr>
              <w:t xml:space="preserve">WCW </w:t>
            </w:r>
            <w:r w:rsidRPr="00883892">
              <w:rPr>
                <w:rFonts w:ascii="Arial" w:hAnsi="Arial" w:cs="Arial"/>
                <w:sz w:val="28"/>
                <w:szCs w:val="28"/>
              </w:rPr>
              <w:t xml:space="preserve">contracts with </w:t>
            </w:r>
            <w:r w:rsidR="00E243C4">
              <w:rPr>
                <w:rFonts w:ascii="Arial" w:hAnsi="Arial" w:cs="Arial"/>
                <w:sz w:val="28"/>
                <w:szCs w:val="28"/>
              </w:rPr>
              <w:t>personnel</w:t>
            </w:r>
            <w:r w:rsidRPr="00883892">
              <w:rPr>
                <w:rFonts w:ascii="Arial" w:hAnsi="Arial" w:cs="Arial"/>
                <w:sz w:val="28"/>
                <w:szCs w:val="28"/>
              </w:rPr>
              <w:t xml:space="preserve"> line items.(</w:t>
            </w:r>
            <w:r w:rsidRPr="00F740C7">
              <w:rPr>
                <w:rFonts w:ascii="Arial" w:hAnsi="Arial" w:cs="Arial"/>
                <w:b/>
                <w:sz w:val="28"/>
                <w:szCs w:val="28"/>
              </w:rPr>
              <w:t>Sample attached</w:t>
            </w:r>
            <w:r w:rsidRPr="00883892">
              <w:rPr>
                <w:rFonts w:ascii="Arial" w:hAnsi="Arial" w:cs="Arial"/>
                <w:sz w:val="28"/>
                <w:szCs w:val="28"/>
              </w:rPr>
              <w:t>)</w:t>
            </w:r>
          </w:p>
          <w:p w:rsidR="00786BFC" w:rsidRPr="00883892" w:rsidRDefault="00786BFC" w:rsidP="00766D84">
            <w:pPr>
              <w:pStyle w:val="ListParagraph"/>
              <w:numPr>
                <w:ilvl w:val="0"/>
                <w:numId w:val="5"/>
              </w:numPr>
              <w:spacing w:before="240" w:after="200" w:line="276" w:lineRule="auto"/>
              <w:ind w:left="288"/>
              <w:rPr>
                <w:rFonts w:ascii="Arial" w:hAnsi="Arial" w:cs="Arial"/>
                <w:sz w:val="28"/>
                <w:szCs w:val="28"/>
              </w:rPr>
            </w:pPr>
            <w:r>
              <w:rPr>
                <w:rFonts w:ascii="Arial" w:hAnsi="Arial" w:cs="Arial"/>
                <w:sz w:val="28"/>
                <w:szCs w:val="28"/>
              </w:rPr>
              <w:t xml:space="preserve">Contract Staff </w:t>
            </w:r>
            <w:r w:rsidR="00F669F7">
              <w:rPr>
                <w:rFonts w:ascii="Arial" w:hAnsi="Arial" w:cs="Arial"/>
                <w:sz w:val="28"/>
                <w:szCs w:val="28"/>
              </w:rPr>
              <w:t>must</w:t>
            </w:r>
            <w:r>
              <w:rPr>
                <w:rFonts w:ascii="Arial" w:hAnsi="Arial" w:cs="Arial"/>
                <w:sz w:val="28"/>
                <w:szCs w:val="28"/>
              </w:rPr>
              <w:t xml:space="preserve"> </w:t>
            </w:r>
            <w:r w:rsidR="00F669F7">
              <w:rPr>
                <w:rFonts w:ascii="Arial" w:hAnsi="Arial" w:cs="Arial"/>
                <w:sz w:val="28"/>
                <w:szCs w:val="28"/>
              </w:rPr>
              <w:t>prepare</w:t>
            </w:r>
            <w:r>
              <w:rPr>
                <w:rFonts w:ascii="Arial" w:hAnsi="Arial" w:cs="Arial"/>
                <w:sz w:val="28"/>
                <w:szCs w:val="28"/>
              </w:rPr>
              <w:t xml:space="preserve"> a list of all </w:t>
            </w:r>
            <w:r w:rsidR="00D1314E">
              <w:rPr>
                <w:rFonts w:ascii="Arial" w:hAnsi="Arial" w:cs="Arial"/>
                <w:sz w:val="28"/>
                <w:szCs w:val="28"/>
              </w:rPr>
              <w:t xml:space="preserve">DOR participants </w:t>
            </w:r>
            <w:r>
              <w:rPr>
                <w:rFonts w:ascii="Arial" w:hAnsi="Arial" w:cs="Arial"/>
                <w:sz w:val="28"/>
                <w:szCs w:val="28"/>
              </w:rPr>
              <w:t xml:space="preserve">served monthly and attach to the </w:t>
            </w:r>
            <w:r w:rsidR="00F740C7">
              <w:rPr>
                <w:rFonts w:ascii="Arial" w:hAnsi="Arial" w:cs="Arial"/>
                <w:sz w:val="28"/>
                <w:szCs w:val="28"/>
              </w:rPr>
              <w:t xml:space="preserve">monthly </w:t>
            </w:r>
            <w:r>
              <w:rPr>
                <w:rFonts w:ascii="Arial" w:hAnsi="Arial" w:cs="Arial"/>
                <w:sz w:val="28"/>
                <w:szCs w:val="28"/>
              </w:rPr>
              <w:t>PAR</w:t>
            </w:r>
          </w:p>
          <w:p w:rsidR="00730A3F" w:rsidRPr="00D32D7A" w:rsidRDefault="00B32FD0" w:rsidP="00766D84">
            <w:pPr>
              <w:pStyle w:val="ListParagraph"/>
              <w:numPr>
                <w:ilvl w:val="0"/>
                <w:numId w:val="25"/>
              </w:numPr>
              <w:spacing w:before="240" w:after="240" w:line="276" w:lineRule="auto"/>
              <w:ind w:left="288"/>
              <w:rPr>
                <w:rFonts w:ascii="Arial" w:hAnsi="Arial" w:cs="Arial"/>
                <w:sz w:val="28"/>
                <w:szCs w:val="28"/>
              </w:rPr>
            </w:pPr>
            <w:r w:rsidRPr="00D32D7A">
              <w:rPr>
                <w:rFonts w:ascii="Arial" w:hAnsi="Arial" w:cs="Arial"/>
                <w:sz w:val="28"/>
                <w:szCs w:val="28"/>
              </w:rPr>
              <w:t xml:space="preserve">Prepare </w:t>
            </w:r>
            <w:r w:rsidR="00730A3F" w:rsidRPr="00D32D7A">
              <w:rPr>
                <w:rFonts w:ascii="Arial" w:hAnsi="Arial" w:cs="Arial"/>
                <w:sz w:val="28"/>
                <w:szCs w:val="28"/>
              </w:rPr>
              <w:t xml:space="preserve">and submit monthly </w:t>
            </w:r>
            <w:r w:rsidRPr="00D32D7A">
              <w:rPr>
                <w:rFonts w:ascii="Arial" w:hAnsi="Arial" w:cs="Arial"/>
                <w:sz w:val="28"/>
                <w:szCs w:val="28"/>
              </w:rPr>
              <w:t xml:space="preserve">DOR </w:t>
            </w:r>
            <w:r w:rsidR="00730A3F" w:rsidRPr="00D32D7A">
              <w:rPr>
                <w:rFonts w:ascii="Arial" w:hAnsi="Arial" w:cs="Arial"/>
                <w:sz w:val="28"/>
                <w:szCs w:val="28"/>
              </w:rPr>
              <w:t>Service Invoice</w:t>
            </w:r>
            <w:r w:rsidR="00F740C7">
              <w:rPr>
                <w:rFonts w:ascii="Arial" w:hAnsi="Arial" w:cs="Arial"/>
                <w:sz w:val="28"/>
                <w:szCs w:val="28"/>
              </w:rPr>
              <w:t xml:space="preserve"> to the DOR Contract Administrator </w:t>
            </w:r>
            <w:r w:rsidR="00730A3F" w:rsidRPr="00D32D7A">
              <w:rPr>
                <w:rFonts w:ascii="Arial" w:hAnsi="Arial" w:cs="Arial"/>
                <w:sz w:val="28"/>
                <w:szCs w:val="28"/>
              </w:rPr>
              <w:t>(</w:t>
            </w:r>
            <w:r w:rsidR="00730A3F" w:rsidRPr="00D32D7A">
              <w:rPr>
                <w:rFonts w:ascii="Arial" w:hAnsi="Arial" w:cs="Arial"/>
                <w:b/>
                <w:sz w:val="28"/>
                <w:szCs w:val="28"/>
              </w:rPr>
              <w:t>attached</w:t>
            </w:r>
            <w:r w:rsidR="00730A3F" w:rsidRPr="00D32D7A">
              <w:rPr>
                <w:rFonts w:ascii="Arial" w:hAnsi="Arial" w:cs="Arial"/>
                <w:sz w:val="28"/>
                <w:szCs w:val="28"/>
              </w:rPr>
              <w:t>)</w:t>
            </w:r>
          </w:p>
          <w:p w:rsidR="00B32FD0" w:rsidRDefault="00B32FD0" w:rsidP="00766D84">
            <w:pPr>
              <w:pStyle w:val="ListParagraph"/>
              <w:numPr>
                <w:ilvl w:val="0"/>
                <w:numId w:val="25"/>
              </w:numPr>
              <w:spacing w:before="240" w:after="240" w:line="276" w:lineRule="auto"/>
              <w:ind w:left="288"/>
              <w:rPr>
                <w:rFonts w:ascii="Arial" w:hAnsi="Arial" w:cs="Arial"/>
                <w:sz w:val="28"/>
                <w:szCs w:val="28"/>
              </w:rPr>
            </w:pPr>
            <w:r w:rsidRPr="00D32D7A">
              <w:rPr>
                <w:rFonts w:ascii="Arial" w:hAnsi="Arial" w:cs="Arial"/>
                <w:sz w:val="28"/>
                <w:szCs w:val="28"/>
              </w:rPr>
              <w:t xml:space="preserve">Compile a list of </w:t>
            </w:r>
            <w:r w:rsidR="00D1314E">
              <w:rPr>
                <w:rFonts w:ascii="Arial" w:hAnsi="Arial" w:cs="Arial"/>
                <w:sz w:val="28"/>
                <w:szCs w:val="28"/>
              </w:rPr>
              <w:t xml:space="preserve">DOR participants </w:t>
            </w:r>
            <w:r w:rsidRPr="00D32D7A">
              <w:rPr>
                <w:rFonts w:ascii="Arial" w:hAnsi="Arial" w:cs="Arial"/>
                <w:sz w:val="28"/>
                <w:szCs w:val="28"/>
              </w:rPr>
              <w:t xml:space="preserve">served within the month and submit </w:t>
            </w:r>
            <w:r w:rsidR="00314ABB" w:rsidRPr="00D32D7A">
              <w:rPr>
                <w:rFonts w:ascii="Arial" w:hAnsi="Arial" w:cs="Arial"/>
                <w:sz w:val="28"/>
                <w:szCs w:val="28"/>
              </w:rPr>
              <w:t xml:space="preserve">with </w:t>
            </w:r>
            <w:r w:rsidRPr="00D32D7A">
              <w:rPr>
                <w:rFonts w:ascii="Arial" w:hAnsi="Arial" w:cs="Arial"/>
                <w:sz w:val="28"/>
                <w:szCs w:val="28"/>
              </w:rPr>
              <w:t>the monthly service invoice</w:t>
            </w:r>
          </w:p>
          <w:p w:rsidR="00663C7F" w:rsidRDefault="00663C7F" w:rsidP="00766D84">
            <w:pPr>
              <w:pStyle w:val="ListParagraph"/>
              <w:numPr>
                <w:ilvl w:val="0"/>
                <w:numId w:val="25"/>
              </w:numPr>
              <w:spacing w:before="240" w:after="240" w:line="276" w:lineRule="auto"/>
              <w:ind w:left="288"/>
              <w:rPr>
                <w:rFonts w:ascii="Arial" w:hAnsi="Arial" w:cs="Arial"/>
                <w:sz w:val="28"/>
                <w:szCs w:val="28"/>
              </w:rPr>
            </w:pPr>
            <w:r>
              <w:rPr>
                <w:rFonts w:ascii="Arial" w:hAnsi="Arial" w:cs="Arial"/>
                <w:sz w:val="28"/>
                <w:szCs w:val="28"/>
              </w:rPr>
              <w:t xml:space="preserve">Include documentation on the monthly list of where the DOR </w:t>
            </w:r>
            <w:r w:rsidR="00E446D1">
              <w:rPr>
                <w:rFonts w:ascii="Arial" w:hAnsi="Arial" w:cs="Arial"/>
                <w:sz w:val="28"/>
                <w:szCs w:val="28"/>
              </w:rPr>
              <w:t>participant</w:t>
            </w:r>
            <w:r>
              <w:rPr>
                <w:rFonts w:ascii="Arial" w:hAnsi="Arial" w:cs="Arial"/>
                <w:sz w:val="28"/>
                <w:szCs w:val="28"/>
              </w:rPr>
              <w:t xml:space="preserve"> was placed in work experience</w:t>
            </w:r>
          </w:p>
          <w:p w:rsidR="00F740C7" w:rsidRPr="00D32D7A" w:rsidRDefault="00F740C7" w:rsidP="00766D84">
            <w:pPr>
              <w:pStyle w:val="ListParagraph"/>
              <w:numPr>
                <w:ilvl w:val="0"/>
                <w:numId w:val="25"/>
              </w:numPr>
              <w:spacing w:before="240" w:after="240" w:line="276" w:lineRule="auto"/>
              <w:ind w:left="288"/>
              <w:rPr>
                <w:rFonts w:ascii="Arial" w:hAnsi="Arial" w:cs="Arial"/>
                <w:sz w:val="28"/>
                <w:szCs w:val="28"/>
              </w:rPr>
            </w:pPr>
            <w:r>
              <w:rPr>
                <w:rFonts w:ascii="Arial" w:hAnsi="Arial" w:cs="Arial"/>
                <w:sz w:val="28"/>
                <w:szCs w:val="28"/>
              </w:rPr>
              <w:t>Maintain documentation supporting invoiced costs for 5 years from the last invoice date</w:t>
            </w:r>
          </w:p>
          <w:p w:rsidR="0007437D" w:rsidRPr="0007437D" w:rsidRDefault="0007437D" w:rsidP="00766D84">
            <w:pPr>
              <w:rPr>
                <w:rFonts w:cs="Arial"/>
                <w:b/>
                <w:szCs w:val="28"/>
              </w:rPr>
            </w:pPr>
          </w:p>
        </w:tc>
      </w:tr>
    </w:tbl>
    <w:p w:rsidR="00663C7F" w:rsidRDefault="00663C7F" w:rsidP="00F8195A">
      <w:pPr>
        <w:rPr>
          <w:rFonts w:cs="Arial"/>
          <w:b/>
          <w:szCs w:val="28"/>
          <w:u w:val="single"/>
        </w:rPr>
      </w:pPr>
    </w:p>
    <w:p w:rsidR="007E12A7" w:rsidRDefault="007E12A7" w:rsidP="00F819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center"/>
        <w:rPr>
          <w:rFonts w:cs="Arial"/>
          <w:b/>
          <w:szCs w:val="28"/>
        </w:rPr>
      </w:pPr>
      <w:r>
        <w:rPr>
          <w:rFonts w:cs="Arial"/>
          <w:b/>
          <w:szCs w:val="28"/>
        </w:rPr>
        <w:lastRenderedPageBreak/>
        <w:t>Group Authorization</w:t>
      </w:r>
      <w:r w:rsidR="00BC3946">
        <w:rPr>
          <w:rFonts w:cs="Arial"/>
          <w:b/>
          <w:szCs w:val="28"/>
        </w:rPr>
        <w:t xml:space="preserve"> Sample</w:t>
      </w:r>
    </w:p>
    <w:p w:rsidR="00F8195A" w:rsidRDefault="00F8195A" w:rsidP="00F8195A">
      <w:pPr>
        <w:spacing w:after="240" w:line="276" w:lineRule="auto"/>
        <w:rPr>
          <w:rFonts w:cs="Arial"/>
          <w:b/>
          <w:szCs w:val="28"/>
          <w:u w:val="single"/>
        </w:rPr>
      </w:pPr>
      <w:r>
        <w:rPr>
          <w:rFonts w:cs="Arial"/>
          <w:b/>
          <w:szCs w:val="28"/>
          <w:u w:val="single"/>
        </w:rPr>
        <w:t>This screen shows the search pop up box to select the appropriate contract fund source.</w:t>
      </w:r>
    </w:p>
    <w:p w:rsidR="004F1F02" w:rsidRDefault="00CC3461" w:rsidP="00F8195A">
      <w:pPr>
        <w:spacing w:after="240" w:line="276" w:lineRule="auto"/>
        <w:ind w:firstLine="720"/>
        <w:rPr>
          <w:rFonts w:cs="Arial"/>
          <w:b/>
          <w:szCs w:val="28"/>
          <w:u w:val="single"/>
        </w:rPr>
      </w:pPr>
      <w:r>
        <w:rPr>
          <w:noProof/>
        </w:rPr>
        <w:drawing>
          <wp:inline distT="0" distB="0" distL="0" distR="0" wp14:anchorId="6638107D" wp14:editId="0FDD706B">
            <wp:extent cx="5603809" cy="3148662"/>
            <wp:effectExtent l="0" t="0" r="0" b="0"/>
            <wp:docPr id="3" name="Picture 3" descr="Screenshot of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 t="1326" r="70497" b="53086"/>
                    <a:stretch/>
                  </pic:blipFill>
                  <pic:spPr bwMode="auto">
                    <a:xfrm>
                      <a:off x="0" y="0"/>
                      <a:ext cx="5675134" cy="3188738"/>
                    </a:xfrm>
                    <a:prstGeom prst="rect">
                      <a:avLst/>
                    </a:prstGeom>
                    <a:ln>
                      <a:noFill/>
                    </a:ln>
                    <a:extLst>
                      <a:ext uri="{53640926-AAD7-44D8-BBD7-CCE9431645EC}">
                        <a14:shadowObscured xmlns:a14="http://schemas.microsoft.com/office/drawing/2010/main"/>
                      </a:ext>
                    </a:extLst>
                  </pic:spPr>
                </pic:pic>
              </a:graphicData>
            </a:graphic>
          </wp:inline>
        </w:drawing>
      </w:r>
    </w:p>
    <w:p w:rsidR="00240214" w:rsidRDefault="00240214" w:rsidP="00F8195A">
      <w:pPr>
        <w:spacing w:after="240" w:line="276" w:lineRule="auto"/>
        <w:ind w:firstLine="720"/>
        <w:rPr>
          <w:rFonts w:cs="Arial"/>
          <w:b/>
          <w:szCs w:val="28"/>
          <w:u w:val="single"/>
        </w:rPr>
      </w:pPr>
    </w:p>
    <w:p w:rsidR="00240214" w:rsidRDefault="00CC3461" w:rsidP="00CC3461">
      <w:pPr>
        <w:spacing w:after="240" w:line="276" w:lineRule="auto"/>
        <w:ind w:firstLine="720"/>
        <w:jc w:val="center"/>
        <w:rPr>
          <w:rFonts w:cs="Arial"/>
          <w:b/>
          <w:szCs w:val="28"/>
          <w:u w:val="single"/>
        </w:rPr>
      </w:pPr>
      <w:r>
        <w:rPr>
          <w:noProof/>
        </w:rPr>
        <w:drawing>
          <wp:inline distT="0" distB="0" distL="0" distR="0" wp14:anchorId="1AA20056" wp14:editId="53F3AE52">
            <wp:extent cx="4529770" cy="3013075"/>
            <wp:effectExtent l="0" t="0" r="4445" b="0"/>
            <wp:docPr id="2" name="Picture 2" descr="Screen Shot  Shows the selection of the Procedur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30" t="16363" r="64304" b="15521"/>
                    <a:stretch/>
                  </pic:blipFill>
                  <pic:spPr bwMode="auto">
                    <a:xfrm>
                      <a:off x="0" y="0"/>
                      <a:ext cx="4544209" cy="3022679"/>
                    </a:xfrm>
                    <a:prstGeom prst="rect">
                      <a:avLst/>
                    </a:prstGeom>
                    <a:ln>
                      <a:noFill/>
                    </a:ln>
                    <a:extLst>
                      <a:ext uri="{53640926-AAD7-44D8-BBD7-CCE9431645EC}">
                        <a14:shadowObscured xmlns:a14="http://schemas.microsoft.com/office/drawing/2010/main"/>
                      </a:ext>
                    </a:extLst>
                  </pic:spPr>
                </pic:pic>
              </a:graphicData>
            </a:graphic>
          </wp:inline>
        </w:drawing>
      </w:r>
    </w:p>
    <w:p w:rsidR="0089797A" w:rsidRDefault="006A66D0" w:rsidP="000B3BC1">
      <w:pPr>
        <w:spacing w:after="240" w:line="276" w:lineRule="auto"/>
        <w:rPr>
          <w:rFonts w:cs="Arial"/>
          <w:b/>
          <w:szCs w:val="28"/>
          <w:u w:val="single"/>
        </w:rPr>
      </w:pPr>
      <w:r>
        <w:rPr>
          <w:rFonts w:cs="Arial"/>
          <w:b/>
          <w:szCs w:val="28"/>
          <w:u w:val="single"/>
        </w:rPr>
        <w:t>This screen shows the s</w:t>
      </w:r>
      <w:r w:rsidR="00482A2D">
        <w:rPr>
          <w:rFonts w:cs="Arial"/>
          <w:b/>
          <w:szCs w:val="28"/>
          <w:u w:val="single"/>
        </w:rPr>
        <w:t>elect</w:t>
      </w:r>
      <w:r>
        <w:rPr>
          <w:rFonts w:cs="Arial"/>
          <w:b/>
          <w:szCs w:val="28"/>
          <w:u w:val="single"/>
        </w:rPr>
        <w:t>ion of</w:t>
      </w:r>
      <w:r w:rsidR="00482A2D">
        <w:rPr>
          <w:rFonts w:cs="Arial"/>
          <w:b/>
          <w:szCs w:val="28"/>
          <w:u w:val="single"/>
        </w:rPr>
        <w:t xml:space="preserve"> the Procedure Category </w:t>
      </w:r>
      <w:r w:rsidR="00BE6009">
        <w:rPr>
          <w:rFonts w:cs="Arial"/>
          <w:b/>
          <w:szCs w:val="28"/>
          <w:u w:val="single"/>
        </w:rPr>
        <w:t>–</w:t>
      </w:r>
      <w:r w:rsidR="00482A2D">
        <w:rPr>
          <w:rFonts w:cs="Arial"/>
          <w:b/>
          <w:szCs w:val="28"/>
          <w:u w:val="single"/>
        </w:rPr>
        <w:t xml:space="preserve"> </w:t>
      </w:r>
      <w:r w:rsidR="00BE6009">
        <w:rPr>
          <w:rFonts w:cs="Arial"/>
          <w:b/>
          <w:szCs w:val="28"/>
          <w:u w:val="single"/>
        </w:rPr>
        <w:t>P2-WCW</w:t>
      </w:r>
      <w:r w:rsidR="00482A2D">
        <w:rPr>
          <w:rFonts w:cs="Arial"/>
          <w:b/>
          <w:szCs w:val="28"/>
          <w:u w:val="single"/>
        </w:rPr>
        <w:t>, “</w:t>
      </w:r>
      <w:r w:rsidR="008F53E8">
        <w:rPr>
          <w:rFonts w:cs="Arial"/>
          <w:b/>
          <w:szCs w:val="28"/>
          <w:u w:val="single"/>
        </w:rPr>
        <w:t>Pre-ETS 2: Work Experience – Coops/CSC</w:t>
      </w:r>
      <w:r w:rsidR="00482A2D">
        <w:rPr>
          <w:rFonts w:cs="Arial"/>
          <w:b/>
          <w:szCs w:val="28"/>
          <w:u w:val="single"/>
        </w:rPr>
        <w:t xml:space="preserve">” </w:t>
      </w:r>
      <w:r>
        <w:rPr>
          <w:rFonts w:cs="Arial"/>
          <w:b/>
          <w:szCs w:val="28"/>
          <w:u w:val="single"/>
        </w:rPr>
        <w:t>on the Group Authorization.</w:t>
      </w:r>
    </w:p>
    <w:p w:rsidR="00EE7CC3" w:rsidRPr="000B3BC1" w:rsidRDefault="000B3BC1" w:rsidP="000B3BC1">
      <w:pPr>
        <w:pBdr>
          <w:top w:val="single" w:sz="4" w:space="1" w:color="auto"/>
          <w:left w:val="single" w:sz="4" w:space="4" w:color="auto"/>
          <w:bottom w:val="single" w:sz="4" w:space="1" w:color="auto"/>
          <w:right w:val="single" w:sz="4" w:space="0" w:color="auto"/>
        </w:pBdr>
        <w:shd w:val="clear" w:color="auto" w:fill="BFBFBF" w:themeFill="background1" w:themeFillShade="BF"/>
        <w:spacing w:after="240" w:line="276" w:lineRule="auto"/>
        <w:ind w:left="3870" w:right="4140"/>
        <w:jc w:val="center"/>
        <w:rPr>
          <w:rFonts w:cs="Arial"/>
          <w:b/>
          <w:szCs w:val="28"/>
        </w:rPr>
      </w:pPr>
      <w:r w:rsidRPr="000B3BC1">
        <w:rPr>
          <w:rFonts w:cs="Arial"/>
          <w:b/>
          <w:szCs w:val="28"/>
        </w:rPr>
        <w:lastRenderedPageBreak/>
        <w:t>PARS</w:t>
      </w:r>
    </w:p>
    <w:p w:rsidR="00EE7CC3" w:rsidRPr="000B3BC1" w:rsidRDefault="000B3BC1" w:rsidP="000B3BC1">
      <w:pPr>
        <w:spacing w:after="200" w:line="276" w:lineRule="auto"/>
        <w:rPr>
          <w:rFonts w:cs="Arial"/>
          <w:szCs w:val="28"/>
        </w:rPr>
      </w:pPr>
      <w:r>
        <w:rPr>
          <w:rFonts w:cs="Arial"/>
          <w:szCs w:val="28"/>
        </w:rPr>
        <w:t>A PAR is</w:t>
      </w:r>
      <w:r w:rsidR="00EE7CC3" w:rsidRPr="000B3BC1">
        <w:rPr>
          <w:rFonts w:cs="Arial"/>
          <w:szCs w:val="28"/>
        </w:rPr>
        <w:t xml:space="preserve"> used </w:t>
      </w:r>
      <w:r w:rsidR="00CF533B">
        <w:rPr>
          <w:rFonts w:cs="Arial"/>
          <w:szCs w:val="28"/>
        </w:rPr>
        <w:t xml:space="preserve">by a contract staff person </w:t>
      </w:r>
      <w:r w:rsidR="00EE7CC3" w:rsidRPr="000B3BC1">
        <w:rPr>
          <w:rFonts w:cs="Arial"/>
          <w:szCs w:val="28"/>
        </w:rPr>
        <w:t xml:space="preserve">to </w:t>
      </w:r>
      <w:r w:rsidR="008127AF">
        <w:rPr>
          <w:rFonts w:cs="Arial"/>
          <w:szCs w:val="28"/>
        </w:rPr>
        <w:t xml:space="preserve">document </w:t>
      </w:r>
      <w:r w:rsidR="00F7193B" w:rsidRPr="00F7193B">
        <w:rPr>
          <w:rFonts w:cs="Arial"/>
          <w:szCs w:val="28"/>
        </w:rPr>
        <w:t>the after-the-fact distribution of time to each progra</w:t>
      </w:r>
      <w:r w:rsidR="00F7193B">
        <w:rPr>
          <w:rFonts w:cs="Arial"/>
          <w:szCs w:val="28"/>
        </w:rPr>
        <w:t>m and account for total time worked</w:t>
      </w:r>
      <w:r w:rsidR="00F7193B" w:rsidRPr="00F7193B">
        <w:rPr>
          <w:rFonts w:cs="Arial"/>
          <w:szCs w:val="28"/>
        </w:rPr>
        <w:t xml:space="preserve"> for all programs/activities</w:t>
      </w:r>
      <w:r w:rsidR="00B62224">
        <w:rPr>
          <w:rFonts w:cs="Arial"/>
          <w:szCs w:val="28"/>
        </w:rPr>
        <w:t xml:space="preserve">.  </w:t>
      </w:r>
    </w:p>
    <w:p w:rsidR="00B62224" w:rsidRDefault="00EE7CC3" w:rsidP="000B3BC1">
      <w:pPr>
        <w:rPr>
          <w:rFonts w:cs="Arial"/>
          <w:szCs w:val="28"/>
        </w:rPr>
      </w:pPr>
      <w:r w:rsidRPr="005F0D34">
        <w:rPr>
          <w:rFonts w:cs="Arial"/>
          <w:szCs w:val="28"/>
        </w:rPr>
        <w:t xml:space="preserve">A PAR must be completed for each individual </w:t>
      </w:r>
      <w:r w:rsidR="00F7193B">
        <w:rPr>
          <w:rFonts w:cs="Arial"/>
          <w:szCs w:val="28"/>
        </w:rPr>
        <w:t xml:space="preserve">contract </w:t>
      </w:r>
      <w:r w:rsidRPr="005F0D34">
        <w:rPr>
          <w:rFonts w:cs="Arial"/>
          <w:szCs w:val="28"/>
        </w:rPr>
        <w:t xml:space="preserve">staff </w:t>
      </w:r>
      <w:r w:rsidR="00F7193B">
        <w:rPr>
          <w:rFonts w:cs="Arial"/>
          <w:szCs w:val="28"/>
        </w:rPr>
        <w:t>person</w:t>
      </w:r>
      <w:r w:rsidRPr="005F0D34">
        <w:rPr>
          <w:rFonts w:cs="Arial"/>
          <w:szCs w:val="28"/>
        </w:rPr>
        <w:t xml:space="preserve"> documenting</w:t>
      </w:r>
      <w:r>
        <w:rPr>
          <w:rFonts w:cs="Arial"/>
          <w:szCs w:val="28"/>
        </w:rPr>
        <w:t>:</w:t>
      </w:r>
      <w:r w:rsidRPr="005F0D34">
        <w:rPr>
          <w:rFonts w:cs="Arial"/>
          <w:szCs w:val="28"/>
        </w:rPr>
        <w:t xml:space="preserve"> </w:t>
      </w:r>
      <w:r w:rsidR="008127AF">
        <w:rPr>
          <w:rFonts w:cs="Arial"/>
          <w:szCs w:val="28"/>
        </w:rPr>
        <w:t>Hours worked for each program activity, t</w:t>
      </w:r>
      <w:r w:rsidRPr="005F0D34">
        <w:rPr>
          <w:rFonts w:cs="Arial"/>
          <w:szCs w:val="28"/>
        </w:rPr>
        <w:t xml:space="preserve">otal hours worked for </w:t>
      </w:r>
      <w:r w:rsidR="00B62224">
        <w:rPr>
          <w:rFonts w:cs="Arial"/>
          <w:szCs w:val="28"/>
        </w:rPr>
        <w:t xml:space="preserve">each </w:t>
      </w:r>
      <w:r w:rsidRPr="005F0D34">
        <w:rPr>
          <w:rFonts w:cs="Arial"/>
          <w:szCs w:val="28"/>
        </w:rPr>
        <w:t xml:space="preserve">program activity, </w:t>
      </w:r>
      <w:r>
        <w:rPr>
          <w:rFonts w:cs="Arial"/>
          <w:szCs w:val="28"/>
        </w:rPr>
        <w:t>t</w:t>
      </w:r>
      <w:r w:rsidRPr="005F0D34">
        <w:rPr>
          <w:rFonts w:cs="Arial"/>
          <w:szCs w:val="28"/>
        </w:rPr>
        <w:t xml:space="preserve">otal </w:t>
      </w:r>
      <w:r w:rsidR="00F62E9E">
        <w:rPr>
          <w:rFonts w:cs="Arial"/>
          <w:szCs w:val="28"/>
        </w:rPr>
        <w:t>hours</w:t>
      </w:r>
      <w:r w:rsidR="008127AF">
        <w:rPr>
          <w:rFonts w:cs="Arial"/>
          <w:szCs w:val="28"/>
        </w:rPr>
        <w:t xml:space="preserve"> worked in </w:t>
      </w:r>
      <w:r w:rsidRPr="00F62E9E">
        <w:rPr>
          <w:rFonts w:cs="Arial"/>
          <w:szCs w:val="28"/>
        </w:rPr>
        <w:t xml:space="preserve">all </w:t>
      </w:r>
      <w:r w:rsidR="00F62E9E">
        <w:rPr>
          <w:rFonts w:cs="Arial"/>
          <w:szCs w:val="28"/>
        </w:rPr>
        <w:t>p</w:t>
      </w:r>
      <w:r w:rsidRPr="00F62E9E">
        <w:rPr>
          <w:rFonts w:cs="Arial"/>
          <w:szCs w:val="28"/>
        </w:rPr>
        <w:t>rograms/</w:t>
      </w:r>
      <w:r w:rsidR="00F62E9E">
        <w:rPr>
          <w:rFonts w:cs="Arial"/>
          <w:szCs w:val="28"/>
        </w:rPr>
        <w:t>a</w:t>
      </w:r>
      <w:r w:rsidR="00B62224">
        <w:rPr>
          <w:rFonts w:cs="Arial"/>
          <w:szCs w:val="28"/>
        </w:rPr>
        <w:t>ctivities</w:t>
      </w:r>
      <w:r w:rsidR="00333863">
        <w:rPr>
          <w:rFonts w:cs="Arial"/>
          <w:szCs w:val="28"/>
        </w:rPr>
        <w:t>.</w:t>
      </w:r>
    </w:p>
    <w:p w:rsidR="000B3BC1" w:rsidRDefault="000B3BC1" w:rsidP="000B3BC1">
      <w:pPr>
        <w:rPr>
          <w:rFonts w:cs="Arial"/>
          <w:szCs w:val="28"/>
        </w:rPr>
      </w:pPr>
      <w:r>
        <w:rPr>
          <w:rFonts w:cs="Arial"/>
          <w:szCs w:val="28"/>
        </w:rPr>
        <w:t xml:space="preserve"> </w:t>
      </w:r>
    </w:p>
    <w:p w:rsidR="000B3BC1" w:rsidRPr="000B3BC1" w:rsidRDefault="008127AF" w:rsidP="000B3BC1">
      <w:pPr>
        <w:spacing w:after="200" w:line="276" w:lineRule="auto"/>
        <w:rPr>
          <w:rFonts w:cs="Arial"/>
          <w:szCs w:val="28"/>
        </w:rPr>
      </w:pPr>
      <w:r>
        <w:rPr>
          <w:rFonts w:cs="Arial"/>
          <w:szCs w:val="28"/>
        </w:rPr>
        <w:t>For a</w:t>
      </w:r>
      <w:r w:rsidR="000B3BC1" w:rsidRPr="000B3BC1">
        <w:rPr>
          <w:rFonts w:cs="Arial"/>
          <w:szCs w:val="28"/>
        </w:rPr>
        <w:t xml:space="preserve">dditional instructions and detailed information on </w:t>
      </w:r>
      <w:r w:rsidR="00C917B1" w:rsidRPr="000B3BC1">
        <w:rPr>
          <w:rFonts w:cs="Arial"/>
          <w:szCs w:val="28"/>
        </w:rPr>
        <w:t>PARS,</w:t>
      </w:r>
      <w:r w:rsidR="000B3BC1" w:rsidRPr="000B3BC1">
        <w:rPr>
          <w:rFonts w:cs="Arial"/>
          <w:szCs w:val="28"/>
        </w:rPr>
        <w:t xml:space="preserve"> please refer to page </w:t>
      </w:r>
      <w:r w:rsidR="00E40F97">
        <w:rPr>
          <w:rFonts w:cs="Arial"/>
          <w:szCs w:val="28"/>
        </w:rPr>
        <w:t xml:space="preserve">65 </w:t>
      </w:r>
      <w:r w:rsidR="000B3BC1" w:rsidRPr="000B3BC1">
        <w:rPr>
          <w:rFonts w:cs="Arial"/>
          <w:szCs w:val="28"/>
        </w:rPr>
        <w:t xml:space="preserve">of the </w:t>
      </w:r>
      <w:r w:rsidR="00E40F97">
        <w:rPr>
          <w:rFonts w:cs="Arial"/>
          <w:szCs w:val="28"/>
        </w:rPr>
        <w:t xml:space="preserve">July 2017 </w:t>
      </w:r>
      <w:r w:rsidR="000B3BC1" w:rsidRPr="000B3BC1">
        <w:rPr>
          <w:rFonts w:cs="Arial"/>
          <w:szCs w:val="28"/>
        </w:rPr>
        <w:t>DOR Contract Handbook. (</w:t>
      </w:r>
      <w:r w:rsidR="00D05885">
        <w:rPr>
          <w:rFonts w:cs="Arial"/>
          <w:b/>
          <w:szCs w:val="28"/>
        </w:rPr>
        <w:t>Attached</w:t>
      </w:r>
      <w:r w:rsidR="000B3BC1" w:rsidRPr="000B3BC1">
        <w:rPr>
          <w:rFonts w:cs="Arial"/>
          <w:szCs w:val="28"/>
        </w:rPr>
        <w:t>)</w:t>
      </w:r>
    </w:p>
    <w:p w:rsidR="00EE7CC3" w:rsidRDefault="00EE7CC3" w:rsidP="00E44321">
      <w:pPr>
        <w:spacing w:after="200" w:line="276" w:lineRule="auto"/>
        <w:rPr>
          <w:rFonts w:cs="Arial"/>
          <w:szCs w:val="28"/>
        </w:rPr>
      </w:pPr>
      <w:r w:rsidRPr="00E44321">
        <w:rPr>
          <w:rFonts w:cs="Arial"/>
          <w:color w:val="000000" w:themeColor="text1"/>
          <w:szCs w:val="28"/>
        </w:rPr>
        <w:t xml:space="preserve">The contract agency must send the DOR </w:t>
      </w:r>
      <w:r w:rsidR="00AD5382" w:rsidRPr="00E44321">
        <w:rPr>
          <w:rFonts w:cs="Arial"/>
          <w:color w:val="000000" w:themeColor="text1"/>
          <w:szCs w:val="28"/>
        </w:rPr>
        <w:t xml:space="preserve">Contract Administrator </w:t>
      </w:r>
      <w:r w:rsidRPr="00E44321">
        <w:rPr>
          <w:rFonts w:cs="Arial"/>
          <w:color w:val="000000" w:themeColor="text1"/>
          <w:szCs w:val="28"/>
        </w:rPr>
        <w:t>a</w:t>
      </w:r>
      <w:r w:rsidR="007E3E98">
        <w:rPr>
          <w:rFonts w:cs="Arial"/>
          <w:color w:val="000000" w:themeColor="text1"/>
          <w:szCs w:val="28"/>
        </w:rPr>
        <w:t xml:space="preserve"> monthly contract agency </w:t>
      </w:r>
      <w:r w:rsidRPr="00E44321">
        <w:rPr>
          <w:rFonts w:cs="Arial"/>
          <w:color w:val="000000" w:themeColor="text1"/>
          <w:szCs w:val="28"/>
        </w:rPr>
        <w:t xml:space="preserve">list of all DOR </w:t>
      </w:r>
      <w:r w:rsidR="00D1314E">
        <w:rPr>
          <w:rFonts w:cs="Arial"/>
          <w:color w:val="000000" w:themeColor="text1"/>
          <w:szCs w:val="28"/>
        </w:rPr>
        <w:t>participants</w:t>
      </w:r>
      <w:r w:rsidRPr="00E44321">
        <w:rPr>
          <w:rFonts w:cs="Arial"/>
          <w:color w:val="000000" w:themeColor="text1"/>
          <w:szCs w:val="28"/>
        </w:rPr>
        <w:t xml:space="preserve"> served </w:t>
      </w:r>
      <w:r w:rsidR="008127AF">
        <w:rPr>
          <w:rFonts w:cs="Arial"/>
          <w:color w:val="000000" w:themeColor="text1"/>
          <w:szCs w:val="28"/>
        </w:rPr>
        <w:t xml:space="preserve">by all contract staff </w:t>
      </w:r>
      <w:r w:rsidRPr="00E44321">
        <w:rPr>
          <w:rFonts w:cs="Arial"/>
          <w:color w:val="000000" w:themeColor="text1"/>
          <w:szCs w:val="28"/>
        </w:rPr>
        <w:t>for the month</w:t>
      </w:r>
      <w:r w:rsidR="008127AF">
        <w:rPr>
          <w:rFonts w:cs="Arial"/>
          <w:color w:val="000000" w:themeColor="text1"/>
          <w:szCs w:val="28"/>
        </w:rPr>
        <w:t>ly invoicing period</w:t>
      </w:r>
      <w:r w:rsidRPr="00E44321">
        <w:rPr>
          <w:rFonts w:cs="Arial"/>
          <w:color w:val="000000" w:themeColor="text1"/>
          <w:szCs w:val="28"/>
        </w:rPr>
        <w:t>.</w:t>
      </w:r>
      <w:r w:rsidRPr="00E44321">
        <w:rPr>
          <w:rFonts w:cs="Arial"/>
          <w:szCs w:val="28"/>
        </w:rPr>
        <w:t xml:space="preserve"> For additional instructions and detailed information on </w:t>
      </w:r>
      <w:r w:rsidR="00D1314E">
        <w:rPr>
          <w:rFonts w:cs="Arial"/>
          <w:szCs w:val="28"/>
        </w:rPr>
        <w:t>participant</w:t>
      </w:r>
      <w:r w:rsidRPr="00E44321">
        <w:rPr>
          <w:rFonts w:cs="Arial"/>
          <w:szCs w:val="28"/>
        </w:rPr>
        <w:t xml:space="preserve"> listings please refer to page </w:t>
      </w:r>
      <w:r w:rsidR="00604A43">
        <w:rPr>
          <w:rFonts w:cs="Arial"/>
          <w:szCs w:val="28"/>
        </w:rPr>
        <w:t xml:space="preserve">73 </w:t>
      </w:r>
      <w:r w:rsidR="007E3E98">
        <w:rPr>
          <w:rFonts w:cs="Arial"/>
          <w:szCs w:val="28"/>
        </w:rPr>
        <w:t>- #3</w:t>
      </w:r>
      <w:r w:rsidRPr="00E44321">
        <w:rPr>
          <w:rFonts w:cs="Arial"/>
          <w:szCs w:val="28"/>
        </w:rPr>
        <w:t xml:space="preserve"> of the </w:t>
      </w:r>
      <w:r w:rsidR="00604A43">
        <w:rPr>
          <w:rFonts w:cs="Arial"/>
          <w:szCs w:val="28"/>
        </w:rPr>
        <w:t xml:space="preserve">July 2017 </w:t>
      </w:r>
      <w:r w:rsidRPr="00E44321">
        <w:rPr>
          <w:rFonts w:cs="Arial"/>
          <w:szCs w:val="28"/>
        </w:rPr>
        <w:t>DOR Contract Handbook. (</w:t>
      </w:r>
      <w:r w:rsidRPr="00C917B1">
        <w:rPr>
          <w:rFonts w:cs="Arial"/>
          <w:b/>
          <w:szCs w:val="28"/>
        </w:rPr>
        <w:t>Attached</w:t>
      </w:r>
      <w:r w:rsidRPr="00E44321">
        <w:rPr>
          <w:rFonts w:cs="Arial"/>
          <w:szCs w:val="28"/>
        </w:rPr>
        <w:t>)</w:t>
      </w:r>
    </w:p>
    <w:p w:rsidR="007E12A7" w:rsidRDefault="007E12A7" w:rsidP="007E12A7">
      <w:pPr>
        <w:pStyle w:val="ListParagraph"/>
        <w:pBdr>
          <w:top w:val="single" w:sz="4" w:space="0" w:color="auto"/>
          <w:left w:val="single" w:sz="4" w:space="4" w:color="auto"/>
          <w:bottom w:val="single" w:sz="4" w:space="1" w:color="auto"/>
          <w:right w:val="single" w:sz="4" w:space="0" w:color="auto"/>
        </w:pBdr>
        <w:shd w:val="clear" w:color="auto" w:fill="BFBFBF" w:themeFill="background1" w:themeFillShade="BF"/>
        <w:spacing w:after="240" w:line="276" w:lineRule="auto"/>
        <w:ind w:left="3780" w:right="4140"/>
        <w:jc w:val="center"/>
        <w:rPr>
          <w:rFonts w:ascii="Arial" w:hAnsi="Arial" w:cs="Arial"/>
          <w:b/>
          <w:sz w:val="28"/>
          <w:szCs w:val="28"/>
        </w:rPr>
      </w:pPr>
      <w:r w:rsidRPr="007E12A7">
        <w:rPr>
          <w:rFonts w:ascii="Arial" w:hAnsi="Arial" w:cs="Arial"/>
          <w:b/>
          <w:sz w:val="28"/>
          <w:szCs w:val="28"/>
        </w:rPr>
        <w:t>Invoicing</w:t>
      </w:r>
    </w:p>
    <w:p w:rsidR="0021523C" w:rsidRPr="0021523C" w:rsidRDefault="00EE7CC3" w:rsidP="007E3E98">
      <w:pPr>
        <w:rPr>
          <w:rFonts w:cs="Arial"/>
          <w:szCs w:val="28"/>
        </w:rPr>
      </w:pPr>
      <w:r w:rsidRPr="0021523C">
        <w:rPr>
          <w:rFonts w:cs="Arial"/>
          <w:szCs w:val="28"/>
        </w:rPr>
        <w:t xml:space="preserve">The WCW </w:t>
      </w:r>
      <w:r w:rsidR="00725931">
        <w:rPr>
          <w:rFonts w:cs="Arial"/>
          <w:szCs w:val="28"/>
        </w:rPr>
        <w:t xml:space="preserve">contractor must submit the We Can Work </w:t>
      </w:r>
      <w:r w:rsidRPr="0021523C">
        <w:rPr>
          <w:rFonts w:cs="Arial"/>
          <w:szCs w:val="28"/>
        </w:rPr>
        <w:t>Service Invoice (</w:t>
      </w:r>
      <w:r w:rsidR="003B6D75" w:rsidRPr="0021523C">
        <w:rPr>
          <w:rFonts w:cs="Arial"/>
          <w:szCs w:val="28"/>
        </w:rPr>
        <w:t xml:space="preserve">WCW </w:t>
      </w:r>
      <w:r w:rsidRPr="0021523C">
        <w:rPr>
          <w:rFonts w:cs="Arial"/>
          <w:szCs w:val="28"/>
        </w:rPr>
        <w:t xml:space="preserve">SI) </w:t>
      </w:r>
      <w:r w:rsidR="0021523C" w:rsidRPr="0021523C">
        <w:rPr>
          <w:rFonts w:cs="Arial"/>
          <w:szCs w:val="28"/>
        </w:rPr>
        <w:t>monthly</w:t>
      </w:r>
      <w:r w:rsidRPr="0021523C">
        <w:rPr>
          <w:rFonts w:cs="Arial"/>
          <w:szCs w:val="28"/>
        </w:rPr>
        <w:t xml:space="preserve"> </w:t>
      </w:r>
      <w:r w:rsidR="00725931">
        <w:rPr>
          <w:rFonts w:cs="Arial"/>
          <w:szCs w:val="28"/>
        </w:rPr>
        <w:t>to the local DOR contract administrator</w:t>
      </w:r>
      <w:r w:rsidR="008127AF">
        <w:rPr>
          <w:rFonts w:cs="Arial"/>
          <w:szCs w:val="28"/>
        </w:rPr>
        <w:t>. The monthly invoice is the vehicle</w:t>
      </w:r>
      <w:r w:rsidR="00725931" w:rsidRPr="0021523C">
        <w:rPr>
          <w:rFonts w:cs="Arial"/>
          <w:szCs w:val="28"/>
        </w:rPr>
        <w:t xml:space="preserve"> </w:t>
      </w:r>
      <w:r w:rsidR="0021523C" w:rsidRPr="0021523C">
        <w:rPr>
          <w:rFonts w:cs="Arial"/>
          <w:szCs w:val="28"/>
        </w:rPr>
        <w:t xml:space="preserve">to </w:t>
      </w:r>
      <w:r w:rsidRPr="0021523C">
        <w:rPr>
          <w:rFonts w:cs="Arial"/>
          <w:szCs w:val="28"/>
        </w:rPr>
        <w:t>request reimbursement from Department of Rehabilitation (DOR)</w:t>
      </w:r>
      <w:r w:rsidR="00BC3946" w:rsidRPr="0021523C">
        <w:rPr>
          <w:rFonts w:cs="Arial"/>
          <w:szCs w:val="28"/>
        </w:rPr>
        <w:t xml:space="preserve"> for</w:t>
      </w:r>
      <w:r w:rsidRPr="0021523C">
        <w:rPr>
          <w:rFonts w:cs="Arial"/>
          <w:szCs w:val="28"/>
        </w:rPr>
        <w:t xml:space="preserve"> allowable costs incurred </w:t>
      </w:r>
      <w:r w:rsidR="00BC3946" w:rsidRPr="0021523C">
        <w:rPr>
          <w:rFonts w:cs="Arial"/>
          <w:szCs w:val="28"/>
        </w:rPr>
        <w:t xml:space="preserve">by </w:t>
      </w:r>
      <w:r w:rsidRPr="0021523C">
        <w:rPr>
          <w:rFonts w:cs="Arial"/>
          <w:szCs w:val="28"/>
        </w:rPr>
        <w:t xml:space="preserve">providing contract services to We Can Work </w:t>
      </w:r>
      <w:r w:rsidR="00D1314E">
        <w:rPr>
          <w:rFonts w:cs="Arial"/>
          <w:szCs w:val="28"/>
        </w:rPr>
        <w:t>DOR participants</w:t>
      </w:r>
      <w:r w:rsidRPr="0021523C">
        <w:rPr>
          <w:rFonts w:cs="Arial"/>
          <w:szCs w:val="28"/>
        </w:rPr>
        <w:t>.</w:t>
      </w:r>
      <w:r w:rsidR="0021523C" w:rsidRPr="0021523C">
        <w:rPr>
          <w:rFonts w:cs="Arial"/>
          <w:szCs w:val="28"/>
        </w:rPr>
        <w:t xml:space="preserve">  The </w:t>
      </w:r>
      <w:r w:rsidR="00725931">
        <w:rPr>
          <w:rFonts w:cs="Arial"/>
          <w:szCs w:val="28"/>
        </w:rPr>
        <w:t xml:space="preserve">WCW SI </w:t>
      </w:r>
      <w:r w:rsidR="0021523C" w:rsidRPr="0021523C">
        <w:rPr>
          <w:rFonts w:cs="Arial"/>
          <w:szCs w:val="28"/>
        </w:rPr>
        <w:t>should be submitted no later than the 20</w:t>
      </w:r>
      <w:r w:rsidR="0021523C" w:rsidRPr="0021523C">
        <w:rPr>
          <w:rFonts w:cs="Arial"/>
          <w:szCs w:val="28"/>
          <w:vertAlign w:val="superscript"/>
        </w:rPr>
        <w:t>th</w:t>
      </w:r>
      <w:r w:rsidR="0021523C" w:rsidRPr="0021523C">
        <w:rPr>
          <w:rFonts w:cs="Arial"/>
          <w:szCs w:val="28"/>
        </w:rPr>
        <w:t xml:space="preserve"> business day for the preceding month’s expenditures.</w:t>
      </w:r>
      <w:r w:rsidR="00725931">
        <w:rPr>
          <w:rFonts w:cs="Arial"/>
          <w:szCs w:val="28"/>
        </w:rPr>
        <w:t xml:space="preserve"> (WCW SI attached)</w:t>
      </w:r>
    </w:p>
    <w:p w:rsidR="00E3751E" w:rsidRPr="0021523C" w:rsidRDefault="00EE7CC3" w:rsidP="007E3E98">
      <w:pPr>
        <w:spacing w:after="200" w:line="276" w:lineRule="auto"/>
        <w:rPr>
          <w:rFonts w:cs="Arial"/>
          <w:szCs w:val="28"/>
        </w:rPr>
      </w:pPr>
      <w:r w:rsidRPr="0021523C">
        <w:rPr>
          <w:rFonts w:cs="Arial"/>
          <w:szCs w:val="28"/>
        </w:rPr>
        <w:t>For additional instructions and detailed information on invoicing</w:t>
      </w:r>
      <w:r w:rsidR="003B1475" w:rsidRPr="0021523C">
        <w:rPr>
          <w:rFonts w:cs="Arial"/>
          <w:szCs w:val="28"/>
        </w:rPr>
        <w:t>,</w:t>
      </w:r>
      <w:r w:rsidRPr="0021523C">
        <w:rPr>
          <w:rFonts w:cs="Arial"/>
          <w:szCs w:val="28"/>
        </w:rPr>
        <w:t xml:space="preserve"> please refer to </w:t>
      </w:r>
      <w:r w:rsidR="00BC3946" w:rsidRPr="0021523C">
        <w:rPr>
          <w:rFonts w:cs="Arial"/>
          <w:szCs w:val="28"/>
        </w:rPr>
        <w:t xml:space="preserve">the DOR Contract Handbook </w:t>
      </w:r>
      <w:r w:rsidR="0005625B">
        <w:rPr>
          <w:rFonts w:cs="Arial"/>
          <w:szCs w:val="28"/>
        </w:rPr>
        <w:t>July 2017</w:t>
      </w:r>
      <w:r w:rsidR="00BC3946" w:rsidRPr="0021523C">
        <w:rPr>
          <w:rFonts w:cs="Arial"/>
          <w:szCs w:val="28"/>
        </w:rPr>
        <w:t xml:space="preserve">, </w:t>
      </w:r>
      <w:r w:rsidRPr="0021523C">
        <w:rPr>
          <w:rFonts w:cs="Arial"/>
          <w:szCs w:val="28"/>
        </w:rPr>
        <w:t xml:space="preserve">page </w:t>
      </w:r>
      <w:r w:rsidR="0005625B">
        <w:rPr>
          <w:rFonts w:cs="Arial"/>
          <w:szCs w:val="28"/>
        </w:rPr>
        <w:t xml:space="preserve">43 </w:t>
      </w:r>
      <w:r w:rsidRPr="0021523C">
        <w:rPr>
          <w:rFonts w:cs="Arial"/>
          <w:szCs w:val="28"/>
        </w:rPr>
        <w:t>(</w:t>
      </w:r>
      <w:r w:rsidRPr="0021523C">
        <w:rPr>
          <w:rFonts w:cs="Arial"/>
          <w:b/>
          <w:szCs w:val="28"/>
        </w:rPr>
        <w:t>Attached</w:t>
      </w:r>
      <w:r w:rsidR="00083E6C" w:rsidRPr="0021523C">
        <w:rPr>
          <w:rFonts w:cs="Arial"/>
          <w:szCs w:val="28"/>
        </w:rPr>
        <w:t>).</w:t>
      </w:r>
    </w:p>
    <w:p w:rsidR="00EE7CC3" w:rsidRPr="005F0D34" w:rsidRDefault="00EE7CC3" w:rsidP="00EE7CC3">
      <w:pPr>
        <w:rPr>
          <w:rFonts w:cs="Arial"/>
          <w:color w:val="000000" w:themeColor="text1"/>
          <w:szCs w:val="28"/>
        </w:rPr>
      </w:pPr>
    </w:p>
    <w:p w:rsidR="00EE7CC3" w:rsidRPr="003B6D75" w:rsidRDefault="0021523C" w:rsidP="0021523C">
      <w:pPr>
        <w:pBdr>
          <w:top w:val="single" w:sz="4" w:space="1" w:color="auto"/>
          <w:left w:val="single" w:sz="4" w:space="4" w:color="auto"/>
          <w:bottom w:val="single" w:sz="4" w:space="1" w:color="auto"/>
          <w:right w:val="single" w:sz="4" w:space="4" w:color="auto"/>
        </w:pBdr>
        <w:shd w:val="clear" w:color="auto" w:fill="BFBFBF" w:themeFill="background1" w:themeFillShade="BF"/>
        <w:ind w:left="2790" w:right="3420"/>
        <w:jc w:val="center"/>
        <w:rPr>
          <w:rFonts w:cs="Arial"/>
          <w:b/>
          <w:color w:val="000000" w:themeColor="text1"/>
          <w:szCs w:val="28"/>
        </w:rPr>
      </w:pPr>
      <w:r>
        <w:rPr>
          <w:rFonts w:cs="Arial"/>
          <w:b/>
          <w:color w:val="000000" w:themeColor="text1"/>
          <w:szCs w:val="28"/>
        </w:rPr>
        <w:t>Supporting Documentation</w:t>
      </w:r>
    </w:p>
    <w:p w:rsidR="0011426F" w:rsidRDefault="0011426F" w:rsidP="00EE7CC3">
      <w:pPr>
        <w:rPr>
          <w:rFonts w:cs="Arial"/>
          <w:szCs w:val="28"/>
        </w:rPr>
      </w:pPr>
    </w:p>
    <w:p w:rsidR="00EE7CC3" w:rsidRDefault="00EE7CC3" w:rsidP="00EE7CC3">
      <w:pPr>
        <w:rPr>
          <w:rFonts w:cs="Arial"/>
          <w:szCs w:val="28"/>
        </w:rPr>
      </w:pPr>
      <w:r w:rsidRPr="005F0D34">
        <w:rPr>
          <w:rFonts w:cs="Arial"/>
          <w:szCs w:val="28"/>
        </w:rPr>
        <w:t xml:space="preserve">In addition to a copy of the </w:t>
      </w:r>
      <w:r w:rsidR="003B6D75">
        <w:rPr>
          <w:rFonts w:cs="Arial"/>
          <w:szCs w:val="28"/>
        </w:rPr>
        <w:t xml:space="preserve">WCW </w:t>
      </w:r>
      <w:r w:rsidRPr="003B6D75">
        <w:rPr>
          <w:rFonts w:cs="Arial"/>
          <w:szCs w:val="28"/>
        </w:rPr>
        <w:t>SI</w:t>
      </w:r>
      <w:r w:rsidRPr="005F0D34">
        <w:rPr>
          <w:rFonts w:cs="Arial"/>
          <w:szCs w:val="28"/>
        </w:rPr>
        <w:t xml:space="preserve">, the contractor </w:t>
      </w:r>
      <w:r w:rsidRPr="005F0D34">
        <w:rPr>
          <w:rFonts w:cs="Arial"/>
          <w:szCs w:val="28"/>
          <w:u w:val="single"/>
        </w:rPr>
        <w:t>must</w:t>
      </w:r>
      <w:r w:rsidRPr="005F0D34">
        <w:rPr>
          <w:rFonts w:cs="Arial"/>
          <w:szCs w:val="28"/>
        </w:rPr>
        <w:t xml:space="preserve"> maintain documentation to support the amounts billed, including contract staff </w:t>
      </w:r>
      <w:r w:rsidR="001C7A73">
        <w:rPr>
          <w:rFonts w:cs="Arial"/>
          <w:szCs w:val="28"/>
        </w:rPr>
        <w:t>PAR</w:t>
      </w:r>
      <w:r w:rsidR="007E3E98">
        <w:rPr>
          <w:rFonts w:cs="Arial"/>
          <w:szCs w:val="28"/>
        </w:rPr>
        <w:t>, staff and student payroll information</w:t>
      </w:r>
      <w:r w:rsidRPr="005F0D34">
        <w:rPr>
          <w:rFonts w:cs="Arial"/>
          <w:szCs w:val="28"/>
        </w:rPr>
        <w:t xml:space="preserve"> and expenditure documents in compliance with the contract and state and federal requirements for contract monitoring and auditing purposes.  </w:t>
      </w:r>
      <w:r w:rsidRPr="005F0D34">
        <w:rPr>
          <w:rFonts w:cs="Arial"/>
          <w:b/>
          <w:szCs w:val="28"/>
        </w:rPr>
        <w:t>The documentation must be retained for at least five (5) years after final payment</w:t>
      </w:r>
      <w:r w:rsidRPr="005F0D34">
        <w:rPr>
          <w:rFonts w:cs="Arial"/>
          <w:szCs w:val="28"/>
        </w:rPr>
        <w:t xml:space="preserve"> under the contract or until completion of the action and </w:t>
      </w:r>
      <w:r w:rsidRPr="005F0D34">
        <w:rPr>
          <w:rFonts w:cs="Arial"/>
          <w:szCs w:val="28"/>
        </w:rPr>
        <w:lastRenderedPageBreak/>
        <w:t>resolution of all issues which may arise as a result of any litigation, claim, negotiation, audit, or any other action involving the records prior to expiration of the five (5) year period, whichever is later.</w:t>
      </w:r>
    </w:p>
    <w:p w:rsidR="007E3E98" w:rsidRPr="003D105C" w:rsidRDefault="007E3E98" w:rsidP="00EE7CC3">
      <w:pPr>
        <w:rPr>
          <w:rFonts w:cs="Arial"/>
          <w:szCs w:val="28"/>
        </w:rPr>
      </w:pPr>
    </w:p>
    <w:p w:rsidR="0021523C" w:rsidRPr="0096678F" w:rsidRDefault="006C14AD" w:rsidP="0021523C">
      <w:pPr>
        <w:pBdr>
          <w:top w:val="single" w:sz="4" w:space="1" w:color="auto"/>
          <w:left w:val="single" w:sz="4" w:space="0" w:color="auto"/>
          <w:bottom w:val="single" w:sz="4" w:space="1" w:color="auto"/>
          <w:right w:val="single" w:sz="4" w:space="4" w:color="auto"/>
        </w:pBdr>
        <w:shd w:val="clear" w:color="auto" w:fill="BFBFBF" w:themeFill="background1" w:themeFillShade="BF"/>
        <w:ind w:left="2610" w:right="3240"/>
        <w:jc w:val="center"/>
        <w:rPr>
          <w:rFonts w:cs="Arial"/>
          <w:b/>
          <w:szCs w:val="28"/>
        </w:rPr>
      </w:pPr>
      <w:r>
        <w:rPr>
          <w:rFonts w:cs="Arial"/>
          <w:b/>
          <w:szCs w:val="28"/>
        </w:rPr>
        <w:t xml:space="preserve">LEA </w:t>
      </w:r>
      <w:r w:rsidR="0021523C" w:rsidRPr="0096678F">
        <w:rPr>
          <w:rFonts w:cs="Arial"/>
          <w:b/>
          <w:szCs w:val="28"/>
        </w:rPr>
        <w:t>Accounting Resource Code</w:t>
      </w:r>
    </w:p>
    <w:p w:rsidR="00083E6C" w:rsidRDefault="00083E6C" w:rsidP="007E3E98">
      <w:pPr>
        <w:rPr>
          <w:rFonts w:cs="Arial"/>
          <w:szCs w:val="28"/>
        </w:rPr>
      </w:pPr>
    </w:p>
    <w:p w:rsidR="007E3E98" w:rsidRPr="007E3E98" w:rsidRDefault="007E3E98" w:rsidP="007E3E98">
      <w:pPr>
        <w:rPr>
          <w:rFonts w:cs="Arial"/>
          <w:szCs w:val="28"/>
        </w:rPr>
      </w:pPr>
      <w:r w:rsidRPr="007E3E98">
        <w:rPr>
          <w:rFonts w:cs="Arial"/>
          <w:szCs w:val="28"/>
        </w:rPr>
        <w:t xml:space="preserve">The California Department of Education (CDE) has determined that local educational agencies should use Resource Code 5810, Other Restricted Federal, to account for the “We Can Work” contracts. </w:t>
      </w:r>
    </w:p>
    <w:p w:rsidR="007E3E98" w:rsidRDefault="007E3E98" w:rsidP="007E3E98">
      <w:pPr>
        <w:rPr>
          <w:color w:val="1F497D"/>
          <w:sz w:val="26"/>
          <w:szCs w:val="26"/>
        </w:rPr>
      </w:pPr>
    </w:p>
    <w:p w:rsidR="00083E6C" w:rsidRDefault="00083E6C">
      <w:pPr>
        <w:rPr>
          <w:szCs w:val="28"/>
        </w:rPr>
      </w:pPr>
    </w:p>
    <w:p w:rsidR="00083E6C" w:rsidRPr="0021523C" w:rsidRDefault="00083E6C">
      <w:pPr>
        <w:rPr>
          <w:szCs w:val="28"/>
        </w:rPr>
      </w:pPr>
      <w:r>
        <w:rPr>
          <w:szCs w:val="28"/>
        </w:rPr>
        <w:t xml:space="preserve">For further guidance and questions please contact the Cooperative Programs Section Specialist, </w:t>
      </w:r>
      <w:r w:rsidR="0005625B">
        <w:rPr>
          <w:szCs w:val="28"/>
        </w:rPr>
        <w:t xml:space="preserve">David Cabrera </w:t>
      </w:r>
      <w:r>
        <w:rPr>
          <w:szCs w:val="28"/>
        </w:rPr>
        <w:t xml:space="preserve">at </w:t>
      </w:r>
      <w:hyperlink r:id="rId10" w:history="1">
        <w:r w:rsidR="0005625B" w:rsidRPr="008411E7">
          <w:rPr>
            <w:rStyle w:val="Hyperlink"/>
            <w:szCs w:val="28"/>
          </w:rPr>
          <w:t>david.cabrera@dor.ca.gov</w:t>
        </w:r>
      </w:hyperlink>
      <w:r w:rsidR="0005625B">
        <w:rPr>
          <w:szCs w:val="28"/>
        </w:rPr>
        <w:t xml:space="preserve"> </w:t>
      </w:r>
      <w:r>
        <w:rPr>
          <w:szCs w:val="28"/>
        </w:rPr>
        <w:t xml:space="preserve">, </w:t>
      </w:r>
      <w:r w:rsidR="0005625B">
        <w:rPr>
          <w:szCs w:val="28"/>
        </w:rPr>
        <w:t xml:space="preserve">or </w:t>
      </w:r>
      <w:r>
        <w:rPr>
          <w:szCs w:val="28"/>
        </w:rPr>
        <w:t>(916) 558-5424</w:t>
      </w:r>
      <w:r w:rsidR="00D1314E">
        <w:rPr>
          <w:szCs w:val="28"/>
        </w:rPr>
        <w:t>.</w:t>
      </w:r>
      <w:r>
        <w:rPr>
          <w:szCs w:val="28"/>
        </w:rPr>
        <w:t xml:space="preserve"> </w:t>
      </w:r>
    </w:p>
    <w:sectPr w:rsidR="00083E6C" w:rsidRPr="0021523C" w:rsidSect="0025035D">
      <w:pgSz w:w="12240" w:h="15840"/>
      <w:pgMar w:top="1440" w:right="1080" w:bottom="1440" w:left="108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5C4" w:rsidRDefault="002505C4" w:rsidP="00A652FE">
      <w:r>
        <w:separator/>
      </w:r>
    </w:p>
  </w:endnote>
  <w:endnote w:type="continuationSeparator" w:id="0">
    <w:p w:rsidR="002505C4" w:rsidRDefault="002505C4" w:rsidP="00A6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5C4" w:rsidRDefault="002505C4" w:rsidP="00A652FE">
      <w:r>
        <w:separator/>
      </w:r>
    </w:p>
  </w:footnote>
  <w:footnote w:type="continuationSeparator" w:id="0">
    <w:p w:rsidR="002505C4" w:rsidRDefault="002505C4" w:rsidP="00A65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907"/>
      </v:shape>
    </w:pict>
  </w:numPicBullet>
  <w:abstractNum w:abstractNumId="0" w15:restartNumberingAfterBreak="0">
    <w:nsid w:val="04AF5D13"/>
    <w:multiLevelType w:val="hybridMultilevel"/>
    <w:tmpl w:val="EEA6D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731B8A"/>
    <w:multiLevelType w:val="hybridMultilevel"/>
    <w:tmpl w:val="40DEFD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047E9"/>
    <w:multiLevelType w:val="hybridMultilevel"/>
    <w:tmpl w:val="15F82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AB09D5"/>
    <w:multiLevelType w:val="hybridMultilevel"/>
    <w:tmpl w:val="BEC2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47D74"/>
    <w:multiLevelType w:val="hybridMultilevel"/>
    <w:tmpl w:val="40B6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F6A66"/>
    <w:multiLevelType w:val="hybridMultilevel"/>
    <w:tmpl w:val="2780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9F4B4E"/>
    <w:multiLevelType w:val="hybridMultilevel"/>
    <w:tmpl w:val="5C84C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C51201"/>
    <w:multiLevelType w:val="hybridMultilevel"/>
    <w:tmpl w:val="B408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87C04"/>
    <w:multiLevelType w:val="hybridMultilevel"/>
    <w:tmpl w:val="3BE2D776"/>
    <w:lvl w:ilvl="0" w:tplc="4FE8F6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D33574"/>
    <w:multiLevelType w:val="hybridMultilevel"/>
    <w:tmpl w:val="DD00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61CB0"/>
    <w:multiLevelType w:val="hybridMultilevel"/>
    <w:tmpl w:val="94DC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E249EE"/>
    <w:multiLevelType w:val="hybridMultilevel"/>
    <w:tmpl w:val="3FE6AC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F1B2892"/>
    <w:multiLevelType w:val="hybridMultilevel"/>
    <w:tmpl w:val="4568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D7B1F"/>
    <w:multiLevelType w:val="hybridMultilevel"/>
    <w:tmpl w:val="F22AE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11A46"/>
    <w:multiLevelType w:val="hybridMultilevel"/>
    <w:tmpl w:val="C1D0C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613B48"/>
    <w:multiLevelType w:val="hybridMultilevel"/>
    <w:tmpl w:val="FF02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5D3209"/>
    <w:multiLevelType w:val="hybridMultilevel"/>
    <w:tmpl w:val="E200B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C0870"/>
    <w:multiLevelType w:val="hybridMultilevel"/>
    <w:tmpl w:val="CAFCA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2746DC"/>
    <w:multiLevelType w:val="hybridMultilevel"/>
    <w:tmpl w:val="AB661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993A5F"/>
    <w:multiLevelType w:val="hybridMultilevel"/>
    <w:tmpl w:val="E632C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85054E"/>
    <w:multiLevelType w:val="hybridMultilevel"/>
    <w:tmpl w:val="A0BE3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7921409"/>
    <w:multiLevelType w:val="hybridMultilevel"/>
    <w:tmpl w:val="A04AA514"/>
    <w:lvl w:ilvl="0" w:tplc="84D66F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FC09D9"/>
    <w:multiLevelType w:val="hybridMultilevel"/>
    <w:tmpl w:val="F708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71F32"/>
    <w:multiLevelType w:val="hybridMultilevel"/>
    <w:tmpl w:val="E710E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CD741B"/>
    <w:multiLevelType w:val="hybridMultilevel"/>
    <w:tmpl w:val="007847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4B58F4"/>
    <w:multiLevelType w:val="hybridMultilevel"/>
    <w:tmpl w:val="8F7C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2877E0"/>
    <w:multiLevelType w:val="hybridMultilevel"/>
    <w:tmpl w:val="196832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7BCC1CF5"/>
    <w:multiLevelType w:val="hybridMultilevel"/>
    <w:tmpl w:val="48068C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6"/>
  </w:num>
  <w:num w:numId="3">
    <w:abstractNumId w:val="7"/>
  </w:num>
  <w:num w:numId="4">
    <w:abstractNumId w:val="12"/>
  </w:num>
  <w:num w:numId="5">
    <w:abstractNumId w:val="5"/>
  </w:num>
  <w:num w:numId="6">
    <w:abstractNumId w:val="19"/>
  </w:num>
  <w:num w:numId="7">
    <w:abstractNumId w:val="20"/>
  </w:num>
  <w:num w:numId="8">
    <w:abstractNumId w:val="18"/>
  </w:num>
  <w:num w:numId="9">
    <w:abstractNumId w:val="27"/>
  </w:num>
  <w:num w:numId="10">
    <w:abstractNumId w:val="2"/>
  </w:num>
  <w:num w:numId="11">
    <w:abstractNumId w:val="11"/>
  </w:num>
  <w:num w:numId="12">
    <w:abstractNumId w:val="14"/>
  </w:num>
  <w:num w:numId="13">
    <w:abstractNumId w:val="21"/>
  </w:num>
  <w:num w:numId="14">
    <w:abstractNumId w:val="8"/>
  </w:num>
  <w:num w:numId="15">
    <w:abstractNumId w:val="3"/>
  </w:num>
  <w:num w:numId="16">
    <w:abstractNumId w:val="6"/>
  </w:num>
  <w:num w:numId="17">
    <w:abstractNumId w:val="23"/>
  </w:num>
  <w:num w:numId="18">
    <w:abstractNumId w:val="0"/>
  </w:num>
  <w:num w:numId="19">
    <w:abstractNumId w:val="26"/>
  </w:num>
  <w:num w:numId="20">
    <w:abstractNumId w:val="22"/>
  </w:num>
  <w:num w:numId="21">
    <w:abstractNumId w:val="13"/>
  </w:num>
  <w:num w:numId="22">
    <w:abstractNumId w:val="17"/>
  </w:num>
  <w:num w:numId="23">
    <w:abstractNumId w:val="1"/>
  </w:num>
  <w:num w:numId="24">
    <w:abstractNumId w:val="24"/>
  </w:num>
  <w:num w:numId="25">
    <w:abstractNumId w:val="4"/>
  </w:num>
  <w:num w:numId="26">
    <w:abstractNumId w:val="10"/>
  </w:num>
  <w:num w:numId="27">
    <w:abstractNumId w:val="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33BD"/>
    <w:rsid w:val="00005612"/>
    <w:rsid w:val="00021C87"/>
    <w:rsid w:val="0003757E"/>
    <w:rsid w:val="000546E8"/>
    <w:rsid w:val="0005625B"/>
    <w:rsid w:val="0007437D"/>
    <w:rsid w:val="00083144"/>
    <w:rsid w:val="00083932"/>
    <w:rsid w:val="00083E6C"/>
    <w:rsid w:val="00086B64"/>
    <w:rsid w:val="000B3BC1"/>
    <w:rsid w:val="000E3776"/>
    <w:rsid w:val="000E3B7E"/>
    <w:rsid w:val="001007C9"/>
    <w:rsid w:val="00113257"/>
    <w:rsid w:val="0011426F"/>
    <w:rsid w:val="00134C60"/>
    <w:rsid w:val="00144C97"/>
    <w:rsid w:val="001968C7"/>
    <w:rsid w:val="001B4052"/>
    <w:rsid w:val="001B7E2F"/>
    <w:rsid w:val="001C7A73"/>
    <w:rsid w:val="001D556A"/>
    <w:rsid w:val="001E0ADC"/>
    <w:rsid w:val="002133ED"/>
    <w:rsid w:val="0021523C"/>
    <w:rsid w:val="00222706"/>
    <w:rsid w:val="00240214"/>
    <w:rsid w:val="0025035D"/>
    <w:rsid w:val="002505C4"/>
    <w:rsid w:val="002D33BD"/>
    <w:rsid w:val="002F03E1"/>
    <w:rsid w:val="003033B4"/>
    <w:rsid w:val="0030690A"/>
    <w:rsid w:val="00310D7C"/>
    <w:rsid w:val="00314ABB"/>
    <w:rsid w:val="00333863"/>
    <w:rsid w:val="00366494"/>
    <w:rsid w:val="00386433"/>
    <w:rsid w:val="00391C57"/>
    <w:rsid w:val="003B1475"/>
    <w:rsid w:val="003B6D75"/>
    <w:rsid w:val="003D74E2"/>
    <w:rsid w:val="003F34F9"/>
    <w:rsid w:val="0040339D"/>
    <w:rsid w:val="004663C0"/>
    <w:rsid w:val="00475DED"/>
    <w:rsid w:val="00476A34"/>
    <w:rsid w:val="00482A2D"/>
    <w:rsid w:val="004D3D66"/>
    <w:rsid w:val="004D431A"/>
    <w:rsid w:val="004E240B"/>
    <w:rsid w:val="004F1F02"/>
    <w:rsid w:val="00531F0C"/>
    <w:rsid w:val="005440A8"/>
    <w:rsid w:val="00582F6E"/>
    <w:rsid w:val="005C4356"/>
    <w:rsid w:val="005F54F3"/>
    <w:rsid w:val="005F56B6"/>
    <w:rsid w:val="00604A43"/>
    <w:rsid w:val="00614A5F"/>
    <w:rsid w:val="00616E8B"/>
    <w:rsid w:val="00625DF8"/>
    <w:rsid w:val="006357A9"/>
    <w:rsid w:val="00663C7F"/>
    <w:rsid w:val="00683A11"/>
    <w:rsid w:val="0068650D"/>
    <w:rsid w:val="006A66D0"/>
    <w:rsid w:val="006C14AD"/>
    <w:rsid w:val="006C7FF2"/>
    <w:rsid w:val="006D488C"/>
    <w:rsid w:val="006E3B29"/>
    <w:rsid w:val="006F0EC8"/>
    <w:rsid w:val="006F6BF4"/>
    <w:rsid w:val="00713FF0"/>
    <w:rsid w:val="00717435"/>
    <w:rsid w:val="00725931"/>
    <w:rsid w:val="00730A3F"/>
    <w:rsid w:val="00732DB4"/>
    <w:rsid w:val="007350E0"/>
    <w:rsid w:val="00766D84"/>
    <w:rsid w:val="007739EC"/>
    <w:rsid w:val="00784531"/>
    <w:rsid w:val="00786BFC"/>
    <w:rsid w:val="007B4152"/>
    <w:rsid w:val="007C2FB8"/>
    <w:rsid w:val="007D6FC2"/>
    <w:rsid w:val="007E12A7"/>
    <w:rsid w:val="007E3E98"/>
    <w:rsid w:val="007E5738"/>
    <w:rsid w:val="007E69E5"/>
    <w:rsid w:val="00806D7F"/>
    <w:rsid w:val="008127AF"/>
    <w:rsid w:val="00826017"/>
    <w:rsid w:val="00841A72"/>
    <w:rsid w:val="00860382"/>
    <w:rsid w:val="00866C80"/>
    <w:rsid w:val="0088124B"/>
    <w:rsid w:val="00883892"/>
    <w:rsid w:val="0089797A"/>
    <w:rsid w:val="008F53E8"/>
    <w:rsid w:val="00905C88"/>
    <w:rsid w:val="009154F7"/>
    <w:rsid w:val="00937308"/>
    <w:rsid w:val="00945AAD"/>
    <w:rsid w:val="0096678F"/>
    <w:rsid w:val="0098047C"/>
    <w:rsid w:val="009C7421"/>
    <w:rsid w:val="00A06CFE"/>
    <w:rsid w:val="00A20D99"/>
    <w:rsid w:val="00A63601"/>
    <w:rsid w:val="00A652FE"/>
    <w:rsid w:val="00A70305"/>
    <w:rsid w:val="00AB00CE"/>
    <w:rsid w:val="00AD5382"/>
    <w:rsid w:val="00AF3969"/>
    <w:rsid w:val="00B32FD0"/>
    <w:rsid w:val="00B43245"/>
    <w:rsid w:val="00B4780A"/>
    <w:rsid w:val="00B62224"/>
    <w:rsid w:val="00B6706D"/>
    <w:rsid w:val="00B94760"/>
    <w:rsid w:val="00B95C75"/>
    <w:rsid w:val="00BA4AFE"/>
    <w:rsid w:val="00BB7DD5"/>
    <w:rsid w:val="00BC3946"/>
    <w:rsid w:val="00BC76DA"/>
    <w:rsid w:val="00BE5144"/>
    <w:rsid w:val="00BE6009"/>
    <w:rsid w:val="00C15650"/>
    <w:rsid w:val="00C24D4F"/>
    <w:rsid w:val="00C645C4"/>
    <w:rsid w:val="00C766F2"/>
    <w:rsid w:val="00C917B1"/>
    <w:rsid w:val="00CB6142"/>
    <w:rsid w:val="00CC3461"/>
    <w:rsid w:val="00CF533B"/>
    <w:rsid w:val="00D05885"/>
    <w:rsid w:val="00D1314E"/>
    <w:rsid w:val="00D15509"/>
    <w:rsid w:val="00D30E11"/>
    <w:rsid w:val="00D32D7A"/>
    <w:rsid w:val="00D35C03"/>
    <w:rsid w:val="00D433A3"/>
    <w:rsid w:val="00DB6DD3"/>
    <w:rsid w:val="00DD3137"/>
    <w:rsid w:val="00DE0AD4"/>
    <w:rsid w:val="00E243C4"/>
    <w:rsid w:val="00E25143"/>
    <w:rsid w:val="00E3751E"/>
    <w:rsid w:val="00E40F97"/>
    <w:rsid w:val="00E44321"/>
    <w:rsid w:val="00E446D1"/>
    <w:rsid w:val="00E57EB4"/>
    <w:rsid w:val="00E705F6"/>
    <w:rsid w:val="00E83F80"/>
    <w:rsid w:val="00EE7CC3"/>
    <w:rsid w:val="00F048F9"/>
    <w:rsid w:val="00F07B1C"/>
    <w:rsid w:val="00F3511D"/>
    <w:rsid w:val="00F568BC"/>
    <w:rsid w:val="00F62E9E"/>
    <w:rsid w:val="00F669F7"/>
    <w:rsid w:val="00F7193B"/>
    <w:rsid w:val="00F740C7"/>
    <w:rsid w:val="00F8195A"/>
    <w:rsid w:val="00F8301D"/>
    <w:rsid w:val="00FA7191"/>
    <w:rsid w:val="00FA7EBD"/>
    <w:rsid w:val="00FD6D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AE5322FB-23D5-4862-9B63-C9C06044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sz w:val="28"/>
    </w:rPr>
  </w:style>
  <w:style w:type="paragraph" w:styleId="Heading1">
    <w:name w:val="heading 1"/>
    <w:basedOn w:val="Normal"/>
    <w:link w:val="Heading1Char"/>
    <w:uiPriority w:val="9"/>
    <w:qFormat/>
    <w:rsid w:val="00A652FE"/>
    <w:pPr>
      <w:keepNext/>
      <w:spacing w:after="60"/>
      <w:outlineLvl w:val="0"/>
    </w:pPr>
    <w:rPr>
      <w:rFonts w:ascii="Arial Bold" w:hAnsi="Arial Bold"/>
      <w:b/>
      <w:bCs/>
      <w:caps/>
      <w:kern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2FE"/>
    <w:rPr>
      <w:rFonts w:ascii="Arial Bold" w:hAnsi="Arial Bold"/>
      <w:b/>
      <w:bCs/>
      <w:caps/>
      <w:kern w:val="36"/>
      <w:sz w:val="28"/>
      <w:szCs w:val="28"/>
    </w:rPr>
  </w:style>
  <w:style w:type="paragraph" w:styleId="BodyText">
    <w:name w:val="Body Text"/>
    <w:basedOn w:val="Normal"/>
    <w:link w:val="BodyTextChar"/>
    <w:uiPriority w:val="99"/>
    <w:unhideWhenUsed/>
    <w:rsid w:val="00A652FE"/>
    <w:pPr>
      <w:spacing w:before="240" w:after="240"/>
    </w:pPr>
    <w:rPr>
      <w:rFonts w:cs="Arial"/>
      <w:color w:val="000000"/>
      <w:szCs w:val="28"/>
    </w:rPr>
  </w:style>
  <w:style w:type="character" w:customStyle="1" w:styleId="BodyTextChar">
    <w:name w:val="Body Text Char"/>
    <w:basedOn w:val="DefaultParagraphFont"/>
    <w:link w:val="BodyText"/>
    <w:uiPriority w:val="99"/>
    <w:rsid w:val="00A652FE"/>
    <w:rPr>
      <w:rFonts w:ascii="Arial" w:hAnsi="Arial" w:cs="Arial"/>
      <w:color w:val="000000"/>
      <w:sz w:val="28"/>
      <w:szCs w:val="28"/>
    </w:rPr>
  </w:style>
  <w:style w:type="paragraph" w:styleId="FootnoteText">
    <w:name w:val="footnote text"/>
    <w:basedOn w:val="Normal"/>
    <w:link w:val="FootnoteTextChar"/>
    <w:uiPriority w:val="99"/>
    <w:semiHidden/>
    <w:unhideWhenUsed/>
    <w:rsid w:val="00A652FE"/>
    <w:rPr>
      <w:rFonts w:cs="Arial"/>
      <w:color w:val="000000"/>
      <w:sz w:val="20"/>
    </w:rPr>
  </w:style>
  <w:style w:type="character" w:customStyle="1" w:styleId="FootnoteTextChar">
    <w:name w:val="Footnote Text Char"/>
    <w:basedOn w:val="DefaultParagraphFont"/>
    <w:link w:val="FootnoteText"/>
    <w:uiPriority w:val="99"/>
    <w:semiHidden/>
    <w:rsid w:val="00A652FE"/>
    <w:rPr>
      <w:rFonts w:ascii="Arial" w:hAnsi="Arial" w:cs="Arial"/>
      <w:color w:val="000000"/>
    </w:rPr>
  </w:style>
  <w:style w:type="character" w:styleId="FootnoteReference">
    <w:name w:val="footnote reference"/>
    <w:basedOn w:val="DefaultParagraphFont"/>
    <w:uiPriority w:val="99"/>
    <w:semiHidden/>
    <w:unhideWhenUsed/>
    <w:rsid w:val="00A652FE"/>
    <w:rPr>
      <w:vertAlign w:val="superscript"/>
    </w:rPr>
  </w:style>
  <w:style w:type="paragraph" w:styleId="ListParagraph">
    <w:name w:val="List Paragraph"/>
    <w:basedOn w:val="Normal"/>
    <w:uiPriority w:val="34"/>
    <w:qFormat/>
    <w:rsid w:val="001968C7"/>
    <w:pPr>
      <w:ind w:left="720"/>
      <w:contextualSpacing/>
    </w:pPr>
    <w:rPr>
      <w:rFonts w:ascii="Calibri" w:eastAsia="Times New Roman" w:hAnsi="Calibri"/>
      <w:sz w:val="22"/>
      <w:szCs w:val="22"/>
    </w:rPr>
  </w:style>
  <w:style w:type="paragraph" w:styleId="BodyTextIndent">
    <w:name w:val="Body Text Indent"/>
    <w:basedOn w:val="Normal"/>
    <w:link w:val="BodyTextIndentChar"/>
    <w:uiPriority w:val="99"/>
    <w:unhideWhenUsed/>
    <w:rsid w:val="001968C7"/>
    <w:pPr>
      <w:spacing w:after="120"/>
      <w:ind w:left="360"/>
    </w:pPr>
  </w:style>
  <w:style w:type="character" w:customStyle="1" w:styleId="BodyTextIndentChar">
    <w:name w:val="Body Text Indent Char"/>
    <w:basedOn w:val="DefaultParagraphFont"/>
    <w:link w:val="BodyTextIndent"/>
    <w:uiPriority w:val="99"/>
    <w:rsid w:val="001968C7"/>
    <w:rPr>
      <w:rFonts w:ascii="Arial" w:hAnsi="Arial"/>
      <w:sz w:val="28"/>
    </w:rPr>
  </w:style>
  <w:style w:type="paragraph" w:styleId="BalloonText">
    <w:name w:val="Balloon Text"/>
    <w:basedOn w:val="Normal"/>
    <w:link w:val="BalloonTextChar"/>
    <w:uiPriority w:val="99"/>
    <w:semiHidden/>
    <w:unhideWhenUsed/>
    <w:rsid w:val="00582F6E"/>
    <w:rPr>
      <w:rFonts w:ascii="Tahoma" w:hAnsi="Tahoma" w:cs="Tahoma"/>
      <w:sz w:val="16"/>
      <w:szCs w:val="16"/>
    </w:rPr>
  </w:style>
  <w:style w:type="character" w:customStyle="1" w:styleId="BalloonTextChar">
    <w:name w:val="Balloon Text Char"/>
    <w:basedOn w:val="DefaultParagraphFont"/>
    <w:link w:val="BalloonText"/>
    <w:uiPriority w:val="99"/>
    <w:semiHidden/>
    <w:rsid w:val="00582F6E"/>
    <w:rPr>
      <w:rFonts w:ascii="Tahoma" w:hAnsi="Tahoma" w:cs="Tahoma"/>
      <w:sz w:val="16"/>
      <w:szCs w:val="16"/>
    </w:rPr>
  </w:style>
  <w:style w:type="character" w:styleId="CommentReference">
    <w:name w:val="annotation reference"/>
    <w:basedOn w:val="DefaultParagraphFont"/>
    <w:uiPriority w:val="99"/>
    <w:semiHidden/>
    <w:unhideWhenUsed/>
    <w:rsid w:val="00EE7CC3"/>
    <w:rPr>
      <w:sz w:val="16"/>
      <w:szCs w:val="16"/>
    </w:rPr>
  </w:style>
  <w:style w:type="paragraph" w:styleId="CommentText">
    <w:name w:val="annotation text"/>
    <w:basedOn w:val="Normal"/>
    <w:link w:val="CommentTextChar"/>
    <w:uiPriority w:val="99"/>
    <w:semiHidden/>
    <w:unhideWhenUsed/>
    <w:rsid w:val="00EE7CC3"/>
    <w:rPr>
      <w:sz w:val="20"/>
    </w:rPr>
  </w:style>
  <w:style w:type="character" w:customStyle="1" w:styleId="CommentTextChar">
    <w:name w:val="Comment Text Char"/>
    <w:basedOn w:val="DefaultParagraphFont"/>
    <w:link w:val="CommentText"/>
    <w:uiPriority w:val="99"/>
    <w:semiHidden/>
    <w:rsid w:val="00EE7CC3"/>
    <w:rPr>
      <w:rFonts w:ascii="Arial" w:hAnsi="Arial"/>
    </w:rPr>
  </w:style>
  <w:style w:type="paragraph" w:styleId="CommentSubject">
    <w:name w:val="annotation subject"/>
    <w:basedOn w:val="CommentText"/>
    <w:next w:val="CommentText"/>
    <w:link w:val="CommentSubjectChar"/>
    <w:uiPriority w:val="99"/>
    <w:semiHidden/>
    <w:unhideWhenUsed/>
    <w:rsid w:val="00EE7CC3"/>
    <w:rPr>
      <w:b/>
      <w:bCs/>
    </w:rPr>
  </w:style>
  <w:style w:type="character" w:customStyle="1" w:styleId="CommentSubjectChar">
    <w:name w:val="Comment Subject Char"/>
    <w:basedOn w:val="CommentTextChar"/>
    <w:link w:val="CommentSubject"/>
    <w:uiPriority w:val="99"/>
    <w:semiHidden/>
    <w:rsid w:val="00EE7CC3"/>
    <w:rPr>
      <w:rFonts w:ascii="Arial" w:hAnsi="Arial"/>
      <w:b/>
      <w:bCs/>
    </w:rPr>
  </w:style>
  <w:style w:type="table" w:styleId="TableGrid">
    <w:name w:val="Table Grid"/>
    <w:basedOn w:val="TableNormal"/>
    <w:uiPriority w:val="59"/>
    <w:rsid w:val="007B4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3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61054">
      <w:bodyDiv w:val="1"/>
      <w:marLeft w:val="0"/>
      <w:marRight w:val="0"/>
      <w:marTop w:val="0"/>
      <w:marBottom w:val="0"/>
      <w:divBdr>
        <w:top w:val="none" w:sz="0" w:space="0" w:color="auto"/>
        <w:left w:val="none" w:sz="0" w:space="0" w:color="auto"/>
        <w:bottom w:val="none" w:sz="0" w:space="0" w:color="auto"/>
        <w:right w:val="none" w:sz="0" w:space="0" w:color="auto"/>
      </w:divBdr>
      <w:divsChild>
        <w:div w:id="1962376391">
          <w:marLeft w:val="1008"/>
          <w:marRight w:val="0"/>
          <w:marTop w:val="110"/>
          <w:marBottom w:val="0"/>
          <w:divBdr>
            <w:top w:val="none" w:sz="0" w:space="0" w:color="auto"/>
            <w:left w:val="none" w:sz="0" w:space="0" w:color="auto"/>
            <w:bottom w:val="none" w:sz="0" w:space="0" w:color="auto"/>
            <w:right w:val="none" w:sz="0" w:space="0" w:color="auto"/>
          </w:divBdr>
        </w:div>
      </w:divsChild>
    </w:div>
    <w:div w:id="802383110">
      <w:bodyDiv w:val="1"/>
      <w:marLeft w:val="0"/>
      <w:marRight w:val="0"/>
      <w:marTop w:val="0"/>
      <w:marBottom w:val="0"/>
      <w:divBdr>
        <w:top w:val="none" w:sz="0" w:space="0" w:color="auto"/>
        <w:left w:val="none" w:sz="0" w:space="0" w:color="auto"/>
        <w:bottom w:val="none" w:sz="0" w:space="0" w:color="auto"/>
        <w:right w:val="none" w:sz="0" w:space="0" w:color="auto"/>
      </w:divBdr>
    </w:div>
    <w:div w:id="1813522010">
      <w:bodyDiv w:val="1"/>
      <w:marLeft w:val="0"/>
      <w:marRight w:val="0"/>
      <w:marTop w:val="0"/>
      <w:marBottom w:val="0"/>
      <w:divBdr>
        <w:top w:val="none" w:sz="0" w:space="0" w:color="auto"/>
        <w:left w:val="none" w:sz="0" w:space="0" w:color="auto"/>
        <w:bottom w:val="none" w:sz="0" w:space="0" w:color="auto"/>
        <w:right w:val="none" w:sz="0" w:space="0" w:color="auto"/>
      </w:divBdr>
    </w:div>
    <w:div w:id="192873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avid.cabrera@dor.ca.gov"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0F31D-5D79-40D3-ABD9-F801CF330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7A2195</Template>
  <TotalTime>2</TotalTime>
  <Pages>9</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Rehabilitation - State of California</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 Whitney@DOR</dc:creator>
  <cp:lastModifiedBy>Duncan, Greg@DOR</cp:lastModifiedBy>
  <cp:revision>3</cp:revision>
  <cp:lastPrinted>2016-04-06T00:23:00Z</cp:lastPrinted>
  <dcterms:created xsi:type="dcterms:W3CDTF">2018-10-12T23:03:00Z</dcterms:created>
  <dcterms:modified xsi:type="dcterms:W3CDTF">2019-06-28T17:18:00Z</dcterms:modified>
</cp:coreProperties>
</file>