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E56A" w14:textId="77777777" w:rsidR="00D65842" w:rsidRDefault="00D65842" w:rsidP="008E394B">
      <w:pPr>
        <w:ind w:left="1440" w:hanging="1440"/>
        <w:jc w:val="center"/>
        <w:rPr>
          <w:rFonts w:ascii="Arial" w:hAnsi="Arial" w:cs="Arial"/>
          <w:smallCaps/>
          <w:sz w:val="28"/>
          <w:szCs w:val="28"/>
        </w:rPr>
      </w:pPr>
      <w:r>
        <w:rPr>
          <w:rFonts w:ascii="Arial" w:hAnsi="Arial" w:cs="Arial"/>
          <w:smallCaps/>
          <w:sz w:val="28"/>
          <w:szCs w:val="28"/>
        </w:rPr>
        <w:t>CALIFORNIA DEPARTMENT OF REHABILITATION</w:t>
      </w:r>
    </w:p>
    <w:p w14:paraId="19150926" w14:textId="77777777" w:rsidR="007A3028" w:rsidRPr="00436D5D" w:rsidRDefault="007A3028" w:rsidP="008E394B">
      <w:pPr>
        <w:ind w:left="1440" w:hanging="1440"/>
        <w:jc w:val="center"/>
        <w:rPr>
          <w:rFonts w:ascii="Arial" w:hAnsi="Arial" w:cs="Arial"/>
          <w:smallCaps/>
          <w:sz w:val="28"/>
          <w:szCs w:val="28"/>
        </w:rPr>
      </w:pPr>
      <w:r w:rsidRPr="00436D5D">
        <w:rPr>
          <w:rFonts w:ascii="Arial" w:hAnsi="Arial" w:cs="Arial"/>
          <w:smallCaps/>
          <w:sz w:val="28"/>
          <w:szCs w:val="28"/>
        </w:rPr>
        <w:t>INDEPENDENT LIVING AND ASSISTIVE TECHNOLOGY SECTION</w:t>
      </w:r>
    </w:p>
    <w:p w14:paraId="570CB106" w14:textId="77777777" w:rsidR="007A3028" w:rsidRPr="00436D5D" w:rsidRDefault="007A3028" w:rsidP="008E394B">
      <w:pPr>
        <w:ind w:left="1440" w:hanging="1440"/>
        <w:jc w:val="center"/>
        <w:rPr>
          <w:rFonts w:ascii="Arial" w:hAnsi="Arial" w:cs="Arial"/>
          <w:smallCaps/>
          <w:sz w:val="28"/>
          <w:szCs w:val="28"/>
        </w:rPr>
      </w:pPr>
      <w:r w:rsidRPr="00436D5D">
        <w:rPr>
          <w:rFonts w:ascii="Arial" w:hAnsi="Arial" w:cs="Arial"/>
          <w:smallCaps/>
          <w:sz w:val="28"/>
          <w:szCs w:val="28"/>
        </w:rPr>
        <w:t>TRAUMATIC BRAIN INJURY PROGRAM</w:t>
      </w:r>
    </w:p>
    <w:p w14:paraId="506C43F9" w14:textId="77777777" w:rsidR="008E394B" w:rsidRDefault="008E394B" w:rsidP="008E394B">
      <w:pPr>
        <w:ind w:left="1440" w:hanging="1440"/>
        <w:jc w:val="center"/>
        <w:rPr>
          <w:rFonts w:ascii="Arial" w:hAnsi="Arial" w:cs="Arial"/>
          <w:b/>
          <w:bCs/>
          <w:caps/>
          <w:sz w:val="28"/>
          <w:szCs w:val="28"/>
        </w:rPr>
      </w:pPr>
    </w:p>
    <w:p w14:paraId="40F6A191" w14:textId="63EF664D" w:rsidR="00D65842" w:rsidRPr="00637DFD" w:rsidRDefault="007A3028" w:rsidP="0040308D">
      <w:pPr>
        <w:ind w:left="1440" w:hanging="1440"/>
        <w:jc w:val="center"/>
        <w:rPr>
          <w:rFonts w:ascii="Arial" w:hAnsi="Arial" w:cs="Arial"/>
          <w:b/>
          <w:bCs/>
          <w:caps/>
          <w:sz w:val="28"/>
          <w:szCs w:val="28"/>
        </w:rPr>
      </w:pPr>
      <w:r>
        <w:rPr>
          <w:rFonts w:ascii="Arial" w:hAnsi="Arial" w:cs="Arial"/>
          <w:b/>
          <w:bCs/>
          <w:caps/>
          <w:sz w:val="28"/>
          <w:szCs w:val="28"/>
        </w:rPr>
        <w:t xml:space="preserve">Notice of cancellation of </w:t>
      </w:r>
      <w:r w:rsidRPr="00637DFD">
        <w:rPr>
          <w:rFonts w:ascii="Arial" w:hAnsi="Arial" w:cs="Arial"/>
          <w:b/>
          <w:bCs/>
          <w:caps/>
          <w:sz w:val="28"/>
          <w:szCs w:val="28"/>
        </w:rPr>
        <w:t>R</w:t>
      </w:r>
      <w:r w:rsidR="00D65842">
        <w:rPr>
          <w:rFonts w:ascii="Arial" w:hAnsi="Arial" w:cs="Arial"/>
          <w:b/>
          <w:bCs/>
          <w:caps/>
          <w:sz w:val="28"/>
          <w:szCs w:val="28"/>
        </w:rPr>
        <w:t>EQUEST FOR APPLICATIONS</w:t>
      </w:r>
      <w:r w:rsidRPr="00637DFD">
        <w:rPr>
          <w:rFonts w:ascii="Arial" w:hAnsi="Arial" w:cs="Arial"/>
          <w:b/>
          <w:bCs/>
          <w:caps/>
          <w:sz w:val="28"/>
          <w:szCs w:val="28"/>
        </w:rPr>
        <w:t xml:space="preserve"> IL</w:t>
      </w:r>
      <w:r w:rsidR="004F6EAC">
        <w:rPr>
          <w:rFonts w:ascii="Arial" w:hAnsi="Arial" w:cs="Arial"/>
          <w:b/>
          <w:bCs/>
          <w:caps/>
          <w:sz w:val="28"/>
          <w:szCs w:val="28"/>
        </w:rPr>
        <w:t>-</w:t>
      </w:r>
      <w:r w:rsidRPr="00637DFD">
        <w:rPr>
          <w:rFonts w:ascii="Arial" w:hAnsi="Arial" w:cs="Arial"/>
          <w:b/>
          <w:bCs/>
          <w:caps/>
          <w:sz w:val="28"/>
          <w:szCs w:val="28"/>
        </w:rPr>
        <w:t>20-0</w:t>
      </w:r>
      <w:r w:rsidR="0040308D">
        <w:rPr>
          <w:rFonts w:ascii="Arial" w:hAnsi="Arial" w:cs="Arial"/>
          <w:b/>
          <w:bCs/>
          <w:caps/>
          <w:sz w:val="28"/>
          <w:szCs w:val="28"/>
        </w:rPr>
        <w:t>3</w:t>
      </w:r>
    </w:p>
    <w:p w14:paraId="5EC61CB1" w14:textId="77777777" w:rsidR="007A3028" w:rsidRDefault="007A3028" w:rsidP="008E394B">
      <w:pPr>
        <w:rPr>
          <w:rFonts w:ascii="Arial" w:hAnsi="Arial" w:cs="Arial"/>
          <w:sz w:val="28"/>
          <w:szCs w:val="28"/>
        </w:rPr>
      </w:pPr>
    </w:p>
    <w:p w14:paraId="3F829C9F" w14:textId="01164640" w:rsidR="004F6EAC" w:rsidRPr="004F6EAC" w:rsidRDefault="004F6EAC" w:rsidP="004F6EAC">
      <w:pPr>
        <w:rPr>
          <w:rFonts w:ascii="Arial" w:hAnsi="Arial" w:cs="Arial"/>
          <w:sz w:val="28"/>
          <w:szCs w:val="28"/>
        </w:rPr>
      </w:pPr>
      <w:r w:rsidRPr="004F6EAC">
        <w:rPr>
          <w:rFonts w:ascii="Arial" w:hAnsi="Arial" w:cs="Arial"/>
          <w:sz w:val="28"/>
          <w:szCs w:val="28"/>
        </w:rPr>
        <w:t>The purpose of this Notice of Cancellation is to inform applicants and other members of the public that effective immediately, the Department of Rehabilitation (DOR) has cancelled Request for Applications (RFA) IL-20-0</w:t>
      </w:r>
      <w:r>
        <w:rPr>
          <w:rFonts w:ascii="Arial" w:hAnsi="Arial" w:cs="Arial"/>
          <w:sz w:val="28"/>
          <w:szCs w:val="28"/>
        </w:rPr>
        <w:t>3</w:t>
      </w:r>
      <w:r w:rsidRPr="004F6EAC">
        <w:rPr>
          <w:rFonts w:ascii="Arial" w:hAnsi="Arial" w:cs="Arial"/>
          <w:sz w:val="28"/>
          <w:szCs w:val="28"/>
        </w:rPr>
        <w:t xml:space="preserve"> Traumatic Brain Injury (TBI) Grants, and its related documents and addendums. </w:t>
      </w:r>
      <w:r>
        <w:rPr>
          <w:rFonts w:ascii="Arial" w:hAnsi="Arial" w:cs="Arial"/>
          <w:sz w:val="28"/>
          <w:szCs w:val="28"/>
        </w:rPr>
        <w:t>No</w:t>
      </w:r>
      <w:r w:rsidRPr="004F6EAC">
        <w:rPr>
          <w:rFonts w:ascii="Arial" w:hAnsi="Arial" w:cs="Arial"/>
          <w:sz w:val="28"/>
          <w:szCs w:val="28"/>
        </w:rPr>
        <w:t xml:space="preserve"> awards will be issued under this RFA.</w:t>
      </w:r>
    </w:p>
    <w:p w14:paraId="10BF490B" w14:textId="77777777" w:rsidR="004F6EAC" w:rsidRPr="004F6EAC" w:rsidRDefault="004F6EAC" w:rsidP="004F6EAC">
      <w:pPr>
        <w:rPr>
          <w:rFonts w:ascii="Arial" w:hAnsi="Arial" w:cs="Arial"/>
          <w:sz w:val="28"/>
          <w:szCs w:val="28"/>
        </w:rPr>
      </w:pPr>
    </w:p>
    <w:p w14:paraId="21213285" w14:textId="1593FB0D" w:rsidR="00C36BB1" w:rsidRDefault="008D175F" w:rsidP="004F6EAC">
      <w:pPr>
        <w:rPr>
          <w:rFonts w:ascii="Arial" w:hAnsi="Arial" w:cs="Arial"/>
          <w:sz w:val="28"/>
          <w:szCs w:val="28"/>
        </w:rPr>
      </w:pPr>
      <w:r>
        <w:rPr>
          <w:rFonts w:ascii="Arial" w:hAnsi="Arial" w:cs="Arial"/>
          <w:sz w:val="28"/>
          <w:szCs w:val="28"/>
        </w:rPr>
        <w:t>The DOR has cancelled the RFA</w:t>
      </w:r>
      <w:r>
        <w:rPr>
          <w:rFonts w:ascii="Arial" w:hAnsi="Arial" w:cs="Arial"/>
          <w:sz w:val="28"/>
          <w:szCs w:val="28"/>
        </w:rPr>
        <w:t xml:space="preserve"> IL-20-03</w:t>
      </w:r>
      <w:r>
        <w:rPr>
          <w:rFonts w:ascii="Arial" w:hAnsi="Arial" w:cs="Arial"/>
          <w:sz w:val="28"/>
          <w:szCs w:val="28"/>
        </w:rPr>
        <w:t xml:space="preserve"> to re-evaluate its funding </w:t>
      </w:r>
      <w:proofErr w:type="gramStart"/>
      <w:r>
        <w:rPr>
          <w:rFonts w:ascii="Arial" w:hAnsi="Arial" w:cs="Arial"/>
          <w:sz w:val="28"/>
          <w:szCs w:val="28"/>
        </w:rPr>
        <w:t>in order to</w:t>
      </w:r>
      <w:proofErr w:type="gramEnd"/>
      <w:r>
        <w:rPr>
          <w:rFonts w:ascii="Arial" w:hAnsi="Arial" w:cs="Arial"/>
          <w:sz w:val="28"/>
          <w:szCs w:val="28"/>
        </w:rPr>
        <w:t xml:space="preserve"> maximize the capacity of the TBI Program in California.</w:t>
      </w:r>
    </w:p>
    <w:p w14:paraId="6DFB35DA" w14:textId="77777777" w:rsidR="008D175F" w:rsidRDefault="008D175F" w:rsidP="004F6EAC">
      <w:pPr>
        <w:rPr>
          <w:rFonts w:ascii="Arial" w:hAnsi="Arial" w:cs="Arial"/>
          <w:sz w:val="28"/>
          <w:szCs w:val="28"/>
        </w:rPr>
      </w:pPr>
    </w:p>
    <w:p w14:paraId="2D70B8A6" w14:textId="49BC9112" w:rsidR="007A3028" w:rsidRPr="00CE67AC" w:rsidRDefault="00D65842" w:rsidP="007E1955">
      <w:pPr>
        <w:rPr>
          <w:rFonts w:ascii="Times New Roman" w:eastAsia="Times New Roman" w:hAnsi="Times New Roman" w:cs="Times New Roman"/>
          <w:sz w:val="24"/>
          <w:szCs w:val="24"/>
        </w:rPr>
      </w:pPr>
      <w:r w:rsidRPr="00CE67AC">
        <w:rPr>
          <w:rFonts w:ascii="Arial" w:hAnsi="Arial" w:cs="Arial"/>
          <w:sz w:val="28"/>
          <w:szCs w:val="28"/>
        </w:rPr>
        <w:t xml:space="preserve">To </w:t>
      </w:r>
      <w:r w:rsidRPr="0028753A">
        <w:rPr>
          <w:rFonts w:ascii="Arial" w:hAnsi="Arial" w:cs="Arial"/>
          <w:sz w:val="28"/>
          <w:szCs w:val="28"/>
        </w:rPr>
        <w:t xml:space="preserve">ensure </w:t>
      </w:r>
      <w:r w:rsidR="008E394B" w:rsidRPr="0028753A">
        <w:rPr>
          <w:rFonts w:ascii="Arial" w:hAnsi="Arial" w:cs="Arial"/>
          <w:sz w:val="28"/>
          <w:szCs w:val="28"/>
        </w:rPr>
        <w:t>the</w:t>
      </w:r>
      <w:r w:rsidRPr="0028753A">
        <w:rPr>
          <w:rFonts w:ascii="Arial" w:hAnsi="Arial" w:cs="Arial"/>
          <w:sz w:val="28"/>
          <w:szCs w:val="28"/>
        </w:rPr>
        <w:t xml:space="preserve"> continuation of </w:t>
      </w:r>
      <w:r w:rsidR="004F6EAC">
        <w:rPr>
          <w:rFonts w:ascii="Arial" w:hAnsi="Arial" w:cs="Arial"/>
          <w:sz w:val="28"/>
          <w:szCs w:val="28"/>
        </w:rPr>
        <w:t>TBI</w:t>
      </w:r>
      <w:r w:rsidRPr="0028753A">
        <w:rPr>
          <w:rFonts w:ascii="Arial" w:hAnsi="Arial" w:cs="Arial"/>
          <w:sz w:val="28"/>
          <w:szCs w:val="28"/>
        </w:rPr>
        <w:t xml:space="preserve"> services to Californians</w:t>
      </w:r>
      <w:r w:rsidR="004F6EAC">
        <w:rPr>
          <w:rFonts w:ascii="Arial" w:hAnsi="Arial" w:cs="Arial"/>
          <w:sz w:val="28"/>
          <w:szCs w:val="28"/>
        </w:rPr>
        <w:t xml:space="preserve">, </w:t>
      </w:r>
      <w:r w:rsidRPr="0028753A">
        <w:rPr>
          <w:rFonts w:ascii="Arial" w:hAnsi="Arial" w:cs="Arial"/>
          <w:sz w:val="28"/>
          <w:szCs w:val="28"/>
        </w:rPr>
        <w:t xml:space="preserve">DOR </w:t>
      </w:r>
      <w:r w:rsidR="004F6EAC">
        <w:rPr>
          <w:rFonts w:ascii="Arial" w:hAnsi="Arial" w:cs="Arial"/>
          <w:sz w:val="28"/>
          <w:szCs w:val="28"/>
        </w:rPr>
        <w:t xml:space="preserve">has extended its </w:t>
      </w:r>
      <w:r w:rsidRPr="0028753A">
        <w:rPr>
          <w:rFonts w:ascii="Arial" w:hAnsi="Arial" w:cs="Arial"/>
          <w:sz w:val="28"/>
          <w:szCs w:val="28"/>
        </w:rPr>
        <w:t xml:space="preserve">current </w:t>
      </w:r>
      <w:r w:rsidR="000C4989">
        <w:rPr>
          <w:rFonts w:ascii="Arial" w:hAnsi="Arial" w:cs="Arial"/>
          <w:sz w:val="28"/>
          <w:szCs w:val="28"/>
        </w:rPr>
        <w:t>TBI</w:t>
      </w:r>
      <w:r w:rsidRPr="0028753A">
        <w:rPr>
          <w:rFonts w:ascii="Arial" w:hAnsi="Arial" w:cs="Arial"/>
          <w:sz w:val="28"/>
          <w:szCs w:val="28"/>
        </w:rPr>
        <w:t xml:space="preserve"> Grant Agreements to </w:t>
      </w:r>
      <w:r w:rsidR="009562D7" w:rsidRPr="0028753A">
        <w:rPr>
          <w:rFonts w:ascii="Arial" w:hAnsi="Arial" w:cs="Arial"/>
          <w:sz w:val="28"/>
          <w:szCs w:val="28"/>
        </w:rPr>
        <w:t>September</w:t>
      </w:r>
      <w:r w:rsidRPr="0028753A">
        <w:rPr>
          <w:rFonts w:ascii="Arial" w:hAnsi="Arial" w:cs="Arial"/>
          <w:sz w:val="28"/>
          <w:szCs w:val="28"/>
        </w:rPr>
        <w:t xml:space="preserve"> 3</w:t>
      </w:r>
      <w:r w:rsidR="009562D7" w:rsidRPr="0028753A">
        <w:rPr>
          <w:rFonts w:ascii="Arial" w:hAnsi="Arial" w:cs="Arial"/>
          <w:sz w:val="28"/>
          <w:szCs w:val="28"/>
        </w:rPr>
        <w:t>0</w:t>
      </w:r>
      <w:r w:rsidRPr="0028753A">
        <w:rPr>
          <w:rFonts w:ascii="Arial" w:hAnsi="Arial" w:cs="Arial"/>
          <w:sz w:val="28"/>
          <w:szCs w:val="28"/>
        </w:rPr>
        <w:t>, 2021.</w:t>
      </w:r>
    </w:p>
    <w:p w14:paraId="14E934AF" w14:textId="77777777" w:rsidR="007E1955" w:rsidRDefault="007E1955" w:rsidP="007E1955">
      <w:pPr>
        <w:rPr>
          <w:rFonts w:ascii="Arial" w:hAnsi="Arial" w:cs="Arial"/>
          <w:sz w:val="28"/>
          <w:szCs w:val="28"/>
        </w:rPr>
      </w:pPr>
    </w:p>
    <w:p w14:paraId="07EEF8CB" w14:textId="45E12250" w:rsidR="004F6EAC" w:rsidRDefault="007A3028" w:rsidP="007E1955">
      <w:pPr>
        <w:rPr>
          <w:rFonts w:ascii="Arial" w:hAnsi="Arial" w:cs="Arial"/>
          <w:sz w:val="28"/>
          <w:szCs w:val="28"/>
        </w:rPr>
      </w:pPr>
      <w:r w:rsidRPr="009562D7">
        <w:rPr>
          <w:rFonts w:ascii="Arial" w:hAnsi="Arial" w:cs="Arial"/>
          <w:sz w:val="28"/>
          <w:szCs w:val="28"/>
        </w:rPr>
        <w:t xml:space="preserve">Thank you for your interest in </w:t>
      </w:r>
      <w:r w:rsidR="00D65842" w:rsidRPr="009562D7">
        <w:rPr>
          <w:rFonts w:ascii="Arial" w:hAnsi="Arial" w:cs="Arial"/>
          <w:sz w:val="28"/>
          <w:szCs w:val="28"/>
        </w:rPr>
        <w:t>serving Californian</w:t>
      </w:r>
      <w:r w:rsidR="00D9153E" w:rsidRPr="009562D7">
        <w:rPr>
          <w:rFonts w:ascii="Arial" w:hAnsi="Arial" w:cs="Arial"/>
          <w:sz w:val="28"/>
          <w:szCs w:val="28"/>
        </w:rPr>
        <w:t>s</w:t>
      </w:r>
      <w:r w:rsidR="00D65842" w:rsidRPr="009562D7">
        <w:rPr>
          <w:rFonts w:ascii="Arial" w:hAnsi="Arial" w:cs="Arial"/>
          <w:sz w:val="28"/>
          <w:szCs w:val="28"/>
        </w:rPr>
        <w:t xml:space="preserve"> with </w:t>
      </w:r>
      <w:r w:rsidR="004F6EAC">
        <w:rPr>
          <w:rFonts w:ascii="Arial" w:hAnsi="Arial" w:cs="Arial"/>
          <w:sz w:val="28"/>
          <w:szCs w:val="28"/>
        </w:rPr>
        <w:t>TBI</w:t>
      </w:r>
      <w:r w:rsidR="00D9153E" w:rsidRPr="009562D7">
        <w:rPr>
          <w:rFonts w:ascii="Arial" w:hAnsi="Arial" w:cs="Arial"/>
          <w:sz w:val="28"/>
          <w:szCs w:val="28"/>
        </w:rPr>
        <w:t>.</w:t>
      </w:r>
      <w:r w:rsidR="00D65842" w:rsidRPr="009562D7">
        <w:rPr>
          <w:rFonts w:ascii="Arial" w:hAnsi="Arial" w:cs="Arial"/>
          <w:sz w:val="28"/>
          <w:szCs w:val="28"/>
        </w:rPr>
        <w:t xml:space="preserve"> </w:t>
      </w:r>
      <w:r w:rsidR="004F6EAC" w:rsidRPr="004F6EAC">
        <w:rPr>
          <w:rFonts w:ascii="Arial" w:hAnsi="Arial" w:cs="Arial"/>
          <w:sz w:val="28"/>
          <w:szCs w:val="28"/>
        </w:rPr>
        <w:t>We apologize for any inconvenience this cancellation may cause, and we encourage you to apply again when the new RFA is released. Your contact information has been included on the distribution list for the new RFA.</w:t>
      </w:r>
    </w:p>
    <w:p w14:paraId="06704D54" w14:textId="77777777" w:rsidR="004F6EAC" w:rsidRDefault="004F6EAC" w:rsidP="007E1955">
      <w:pPr>
        <w:rPr>
          <w:rFonts w:ascii="Arial" w:hAnsi="Arial" w:cs="Arial"/>
          <w:sz w:val="28"/>
          <w:szCs w:val="28"/>
        </w:rPr>
      </w:pPr>
    </w:p>
    <w:p w14:paraId="212C1A32" w14:textId="77777777" w:rsidR="004F6EAC" w:rsidRDefault="00D9153E" w:rsidP="007E1955">
      <w:pPr>
        <w:rPr>
          <w:rFonts w:ascii="Arial" w:hAnsi="Arial" w:cs="Arial"/>
          <w:sz w:val="28"/>
          <w:szCs w:val="28"/>
        </w:rPr>
      </w:pPr>
      <w:r w:rsidRPr="009562D7">
        <w:rPr>
          <w:rFonts w:ascii="Arial" w:hAnsi="Arial" w:cs="Arial"/>
          <w:sz w:val="28"/>
          <w:szCs w:val="28"/>
        </w:rPr>
        <w:t>P</w:t>
      </w:r>
      <w:r w:rsidR="007A3028" w:rsidRPr="009562D7">
        <w:rPr>
          <w:rFonts w:ascii="Arial" w:hAnsi="Arial" w:cs="Arial"/>
          <w:sz w:val="28"/>
          <w:szCs w:val="28"/>
        </w:rPr>
        <w:t xml:space="preserve">lease continue to check our website at </w:t>
      </w:r>
      <w:hyperlink r:id="rId7" w:history="1">
        <w:r w:rsidR="007A3028" w:rsidRPr="009562D7">
          <w:rPr>
            <w:rStyle w:val="Hyperlink"/>
            <w:rFonts w:ascii="Arial" w:hAnsi="Arial" w:cs="Arial"/>
            <w:sz w:val="28"/>
            <w:szCs w:val="28"/>
          </w:rPr>
          <w:t>https://www.dor.ca.gov/Home/ContractGrantSolicitations</w:t>
        </w:r>
      </w:hyperlink>
      <w:r w:rsidR="007A3028" w:rsidRPr="009562D7">
        <w:rPr>
          <w:rFonts w:ascii="Arial" w:hAnsi="Arial" w:cs="Arial"/>
          <w:sz w:val="28"/>
          <w:szCs w:val="28"/>
        </w:rPr>
        <w:t xml:space="preserve"> for the new </w:t>
      </w:r>
      <w:r w:rsidR="00D65842" w:rsidRPr="009562D7">
        <w:rPr>
          <w:rFonts w:ascii="Arial" w:hAnsi="Arial" w:cs="Arial"/>
          <w:sz w:val="28"/>
          <w:szCs w:val="28"/>
        </w:rPr>
        <w:t>RFA</w:t>
      </w:r>
      <w:r w:rsidRPr="009562D7">
        <w:rPr>
          <w:rFonts w:ascii="Arial" w:hAnsi="Arial" w:cs="Arial"/>
          <w:sz w:val="28"/>
          <w:szCs w:val="28"/>
        </w:rPr>
        <w:t xml:space="preserve">, </w:t>
      </w:r>
      <w:r w:rsidR="007A3028" w:rsidRPr="009562D7">
        <w:rPr>
          <w:rFonts w:ascii="Arial" w:hAnsi="Arial" w:cs="Arial"/>
          <w:sz w:val="28"/>
          <w:szCs w:val="28"/>
        </w:rPr>
        <w:t xml:space="preserve">other </w:t>
      </w:r>
      <w:r w:rsidR="00D65842" w:rsidRPr="009562D7">
        <w:rPr>
          <w:rFonts w:ascii="Arial" w:hAnsi="Arial" w:cs="Arial"/>
          <w:sz w:val="28"/>
          <w:szCs w:val="28"/>
        </w:rPr>
        <w:t xml:space="preserve">funding </w:t>
      </w:r>
      <w:r w:rsidR="007A3028" w:rsidRPr="009562D7">
        <w:rPr>
          <w:rFonts w:ascii="Arial" w:hAnsi="Arial" w:cs="Arial"/>
          <w:sz w:val="28"/>
          <w:szCs w:val="28"/>
        </w:rPr>
        <w:t>opportunities</w:t>
      </w:r>
      <w:r w:rsidRPr="009562D7">
        <w:rPr>
          <w:rFonts w:ascii="Arial" w:hAnsi="Arial" w:cs="Arial"/>
          <w:sz w:val="28"/>
          <w:szCs w:val="28"/>
        </w:rPr>
        <w:t>, and contract or grant updates</w:t>
      </w:r>
      <w:r w:rsidR="00D65842" w:rsidRPr="009562D7">
        <w:rPr>
          <w:rFonts w:ascii="Arial" w:hAnsi="Arial" w:cs="Arial"/>
          <w:sz w:val="28"/>
          <w:szCs w:val="28"/>
        </w:rPr>
        <w:t xml:space="preserve">. </w:t>
      </w:r>
    </w:p>
    <w:p w14:paraId="714BBF7B" w14:textId="77777777" w:rsidR="004F6EAC" w:rsidRDefault="004F6EAC" w:rsidP="007E1955">
      <w:pPr>
        <w:rPr>
          <w:rFonts w:ascii="Arial" w:hAnsi="Arial" w:cs="Arial"/>
          <w:sz w:val="28"/>
          <w:szCs w:val="28"/>
        </w:rPr>
      </w:pPr>
    </w:p>
    <w:p w14:paraId="406E85AC" w14:textId="0AD4C235" w:rsidR="00300FE0" w:rsidRDefault="007E1955" w:rsidP="007E1955">
      <w:pPr>
        <w:rPr>
          <w:rFonts w:ascii="Arial" w:hAnsi="Arial" w:cs="Arial"/>
          <w:sz w:val="28"/>
          <w:szCs w:val="28"/>
        </w:rPr>
      </w:pPr>
      <w:r w:rsidRPr="009562D7">
        <w:rPr>
          <w:rFonts w:ascii="Arial" w:hAnsi="Arial" w:cs="Arial"/>
          <w:sz w:val="28"/>
          <w:szCs w:val="28"/>
        </w:rPr>
        <w:t xml:space="preserve">Any questions regarding this notice may be directed to </w:t>
      </w:r>
      <w:r w:rsidR="00477D2C" w:rsidRPr="009562D7">
        <w:rPr>
          <w:rFonts w:ascii="Arial" w:hAnsi="Arial" w:cs="Arial"/>
          <w:sz w:val="28"/>
          <w:szCs w:val="28"/>
        </w:rPr>
        <w:t xml:space="preserve">Tanya Thee, </w:t>
      </w:r>
      <w:r w:rsidR="000C4989">
        <w:rPr>
          <w:rFonts w:ascii="Arial" w:hAnsi="Arial" w:cs="Arial"/>
          <w:sz w:val="28"/>
          <w:szCs w:val="28"/>
        </w:rPr>
        <w:t>TBI</w:t>
      </w:r>
      <w:r w:rsidR="00477D2C" w:rsidRPr="009562D7">
        <w:rPr>
          <w:rFonts w:ascii="Arial" w:hAnsi="Arial" w:cs="Arial"/>
          <w:sz w:val="28"/>
          <w:szCs w:val="28"/>
        </w:rPr>
        <w:t xml:space="preserve"> Grant Administrator, at </w:t>
      </w:r>
      <w:hyperlink r:id="rId8" w:history="1">
        <w:r w:rsidR="00477D2C" w:rsidRPr="009562D7">
          <w:rPr>
            <w:rStyle w:val="Hyperlink"/>
            <w:rFonts w:ascii="Arial" w:hAnsi="Arial" w:cs="Arial"/>
            <w:sz w:val="28"/>
            <w:szCs w:val="28"/>
          </w:rPr>
          <w:t>tanya.thee@dor.ca.gov</w:t>
        </w:r>
      </w:hyperlink>
      <w:r w:rsidR="00477D2C" w:rsidRPr="009562D7">
        <w:rPr>
          <w:rFonts w:ascii="Arial" w:hAnsi="Arial" w:cs="Arial"/>
          <w:sz w:val="28"/>
          <w:szCs w:val="28"/>
        </w:rPr>
        <w:t xml:space="preserve"> or (916) 558-5780</w:t>
      </w:r>
      <w:r w:rsidR="00D65842" w:rsidRPr="009562D7">
        <w:rPr>
          <w:rFonts w:ascii="Arial" w:hAnsi="Arial" w:cs="Arial"/>
          <w:sz w:val="28"/>
          <w:szCs w:val="28"/>
        </w:rPr>
        <w:t>.</w:t>
      </w:r>
      <w:r w:rsidR="007A3028" w:rsidRPr="007A3028">
        <w:rPr>
          <w:rFonts w:ascii="Arial" w:hAnsi="Arial" w:cs="Arial"/>
          <w:sz w:val="28"/>
          <w:szCs w:val="28"/>
        </w:rPr>
        <w:t xml:space="preserve"> </w:t>
      </w:r>
    </w:p>
    <w:p w14:paraId="7F89B8BB" w14:textId="6180DB5D" w:rsidR="004F6EAC" w:rsidRDefault="004F6EAC" w:rsidP="007E1955">
      <w:pPr>
        <w:rPr>
          <w:rFonts w:ascii="Arial" w:hAnsi="Arial" w:cs="Arial"/>
          <w:sz w:val="28"/>
          <w:szCs w:val="28"/>
        </w:rPr>
      </w:pPr>
    </w:p>
    <w:p w14:paraId="276C7240" w14:textId="1F2B0F72" w:rsidR="004F6EAC" w:rsidRDefault="004F6EAC" w:rsidP="007E1955">
      <w:r>
        <w:rPr>
          <w:rFonts w:ascii="Arial" w:hAnsi="Arial" w:cs="Arial"/>
          <w:sz w:val="28"/>
          <w:szCs w:val="28"/>
        </w:rPr>
        <w:t xml:space="preserve">Thank you for your continued interest in doing business with DOR. </w:t>
      </w:r>
    </w:p>
    <w:sectPr w:rsidR="004F6EAC" w:rsidSect="004E2C0F">
      <w:pgSz w:w="12240" w:h="15840"/>
      <w:pgMar w:top="126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F340" w14:textId="77777777" w:rsidR="00CB0EE7" w:rsidRDefault="00CB0EE7">
      <w:r>
        <w:separator/>
      </w:r>
    </w:p>
  </w:endnote>
  <w:endnote w:type="continuationSeparator" w:id="0">
    <w:p w14:paraId="73F60DBF" w14:textId="77777777" w:rsidR="00CB0EE7" w:rsidRDefault="00CB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A240" w14:textId="77777777" w:rsidR="00CB0EE7" w:rsidRDefault="00CB0EE7">
      <w:r>
        <w:separator/>
      </w:r>
    </w:p>
  </w:footnote>
  <w:footnote w:type="continuationSeparator" w:id="0">
    <w:p w14:paraId="33D9EAC6" w14:textId="77777777" w:rsidR="00CB0EE7" w:rsidRDefault="00CB0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D9E"/>
    <w:multiLevelType w:val="hybridMultilevel"/>
    <w:tmpl w:val="CAE0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396B"/>
    <w:multiLevelType w:val="hybridMultilevel"/>
    <w:tmpl w:val="50F2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C29D3"/>
    <w:multiLevelType w:val="hybridMultilevel"/>
    <w:tmpl w:val="389C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28"/>
    <w:rsid w:val="000225B6"/>
    <w:rsid w:val="000C4989"/>
    <w:rsid w:val="000F0DA1"/>
    <w:rsid w:val="0028753A"/>
    <w:rsid w:val="00300FE0"/>
    <w:rsid w:val="0040308D"/>
    <w:rsid w:val="00416C74"/>
    <w:rsid w:val="00477D2C"/>
    <w:rsid w:val="004D070D"/>
    <w:rsid w:val="004F6EAC"/>
    <w:rsid w:val="005609AE"/>
    <w:rsid w:val="005C388F"/>
    <w:rsid w:val="006A5B12"/>
    <w:rsid w:val="006F2152"/>
    <w:rsid w:val="007A3028"/>
    <w:rsid w:val="007C4DAC"/>
    <w:rsid w:val="007E1955"/>
    <w:rsid w:val="00896831"/>
    <w:rsid w:val="008D175F"/>
    <w:rsid w:val="008E26A1"/>
    <w:rsid w:val="008E394B"/>
    <w:rsid w:val="00952BA6"/>
    <w:rsid w:val="009562D7"/>
    <w:rsid w:val="00BD5744"/>
    <w:rsid w:val="00C31BEB"/>
    <w:rsid w:val="00C36BB1"/>
    <w:rsid w:val="00CB0EE7"/>
    <w:rsid w:val="00CB5269"/>
    <w:rsid w:val="00CC6B46"/>
    <w:rsid w:val="00CE326C"/>
    <w:rsid w:val="00CE67AC"/>
    <w:rsid w:val="00D65842"/>
    <w:rsid w:val="00D9153E"/>
    <w:rsid w:val="00DC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65938"/>
  <w15:chartTrackingRefBased/>
  <w15:docId w15:val="{E2162A88-C416-4476-8BD5-360CB0E7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28"/>
    <w:pPr>
      <w:tabs>
        <w:tab w:val="center" w:pos="4680"/>
        <w:tab w:val="right" w:pos="9360"/>
      </w:tabs>
    </w:pPr>
  </w:style>
  <w:style w:type="character" w:customStyle="1" w:styleId="HeaderChar">
    <w:name w:val="Header Char"/>
    <w:basedOn w:val="DefaultParagraphFont"/>
    <w:link w:val="Header"/>
    <w:uiPriority w:val="99"/>
    <w:rsid w:val="007A3028"/>
    <w:rPr>
      <w:rFonts w:ascii="Calibri" w:hAnsi="Calibri" w:cs="Calibri"/>
    </w:rPr>
  </w:style>
  <w:style w:type="paragraph" w:styleId="Footer">
    <w:name w:val="footer"/>
    <w:basedOn w:val="Normal"/>
    <w:link w:val="FooterChar"/>
    <w:uiPriority w:val="99"/>
    <w:unhideWhenUsed/>
    <w:rsid w:val="007A3028"/>
    <w:pPr>
      <w:tabs>
        <w:tab w:val="center" w:pos="4680"/>
        <w:tab w:val="right" w:pos="9360"/>
      </w:tabs>
    </w:pPr>
  </w:style>
  <w:style w:type="character" w:customStyle="1" w:styleId="FooterChar">
    <w:name w:val="Footer Char"/>
    <w:basedOn w:val="DefaultParagraphFont"/>
    <w:link w:val="Footer"/>
    <w:uiPriority w:val="99"/>
    <w:rsid w:val="007A3028"/>
    <w:rPr>
      <w:rFonts w:ascii="Calibri" w:hAnsi="Calibri" w:cs="Calibri"/>
    </w:rPr>
  </w:style>
  <w:style w:type="character" w:styleId="Hyperlink">
    <w:name w:val="Hyperlink"/>
    <w:basedOn w:val="DefaultParagraphFont"/>
    <w:uiPriority w:val="99"/>
    <w:unhideWhenUsed/>
    <w:rsid w:val="007A3028"/>
    <w:rPr>
      <w:color w:val="0563C1" w:themeColor="hyperlink"/>
      <w:u w:val="single"/>
    </w:rPr>
  </w:style>
  <w:style w:type="paragraph" w:styleId="ListParagraph">
    <w:name w:val="List Paragraph"/>
    <w:basedOn w:val="Normal"/>
    <w:uiPriority w:val="34"/>
    <w:qFormat/>
    <w:rsid w:val="007A3028"/>
    <w:pPr>
      <w:ind w:left="720"/>
      <w:contextualSpacing/>
    </w:pPr>
  </w:style>
  <w:style w:type="character" w:styleId="CommentReference">
    <w:name w:val="annotation reference"/>
    <w:basedOn w:val="DefaultParagraphFont"/>
    <w:uiPriority w:val="99"/>
    <w:semiHidden/>
    <w:unhideWhenUsed/>
    <w:rsid w:val="00D65842"/>
    <w:rPr>
      <w:sz w:val="16"/>
      <w:szCs w:val="16"/>
    </w:rPr>
  </w:style>
  <w:style w:type="paragraph" w:styleId="CommentText">
    <w:name w:val="annotation text"/>
    <w:basedOn w:val="Normal"/>
    <w:link w:val="CommentTextChar"/>
    <w:uiPriority w:val="99"/>
    <w:unhideWhenUsed/>
    <w:rsid w:val="00D65842"/>
    <w:rPr>
      <w:sz w:val="20"/>
      <w:szCs w:val="20"/>
    </w:rPr>
  </w:style>
  <w:style w:type="character" w:customStyle="1" w:styleId="CommentTextChar">
    <w:name w:val="Comment Text Char"/>
    <w:basedOn w:val="DefaultParagraphFont"/>
    <w:link w:val="CommentText"/>
    <w:uiPriority w:val="99"/>
    <w:rsid w:val="00D6584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5842"/>
    <w:rPr>
      <w:b/>
      <w:bCs/>
    </w:rPr>
  </w:style>
  <w:style w:type="character" w:customStyle="1" w:styleId="CommentSubjectChar">
    <w:name w:val="Comment Subject Char"/>
    <w:basedOn w:val="CommentTextChar"/>
    <w:link w:val="CommentSubject"/>
    <w:uiPriority w:val="99"/>
    <w:semiHidden/>
    <w:rsid w:val="00D65842"/>
    <w:rPr>
      <w:rFonts w:ascii="Calibri" w:hAnsi="Calibri" w:cs="Calibri"/>
      <w:b/>
      <w:bCs/>
      <w:sz w:val="20"/>
      <w:szCs w:val="20"/>
    </w:rPr>
  </w:style>
  <w:style w:type="paragraph" w:styleId="BalloonText">
    <w:name w:val="Balloon Text"/>
    <w:basedOn w:val="Normal"/>
    <w:link w:val="BalloonTextChar"/>
    <w:uiPriority w:val="99"/>
    <w:semiHidden/>
    <w:unhideWhenUsed/>
    <w:rsid w:val="00D65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842"/>
    <w:rPr>
      <w:rFonts w:ascii="Segoe UI" w:hAnsi="Segoe UI" w:cs="Segoe UI"/>
      <w:sz w:val="18"/>
      <w:szCs w:val="18"/>
    </w:rPr>
  </w:style>
  <w:style w:type="paragraph" w:styleId="Revision">
    <w:name w:val="Revision"/>
    <w:hidden/>
    <w:uiPriority w:val="99"/>
    <w:semiHidden/>
    <w:rsid w:val="00D65842"/>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77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thee@dor.ca.gov" TargetMode="External"/><Relationship Id="rId3" Type="http://schemas.openxmlformats.org/officeDocument/2006/relationships/settings" Target="settings.xml"/><Relationship Id="rId7" Type="http://schemas.openxmlformats.org/officeDocument/2006/relationships/hyperlink" Target="https://www.dor.ca.gov/Home/ContractGrantSolic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Colegrove, Elizabeth@DOR</dc:creator>
  <cp:keywords/>
  <dc:description/>
  <cp:lastModifiedBy>Sampson, Megan@DOR</cp:lastModifiedBy>
  <cp:revision>2</cp:revision>
  <dcterms:created xsi:type="dcterms:W3CDTF">2021-06-28T18:39:00Z</dcterms:created>
  <dcterms:modified xsi:type="dcterms:W3CDTF">2021-06-28T18:39:00Z</dcterms:modified>
</cp:coreProperties>
</file>