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3E56A" w14:textId="77777777" w:rsidR="00D65842" w:rsidRDefault="00D65842" w:rsidP="008E394B">
      <w:pPr>
        <w:ind w:left="1440" w:hanging="1440"/>
        <w:jc w:val="center"/>
        <w:rPr>
          <w:rFonts w:ascii="Arial" w:hAnsi="Arial" w:cs="Arial"/>
          <w:smallCaps/>
          <w:sz w:val="28"/>
          <w:szCs w:val="28"/>
        </w:rPr>
      </w:pPr>
      <w:r>
        <w:rPr>
          <w:rFonts w:ascii="Arial" w:hAnsi="Arial" w:cs="Arial"/>
          <w:smallCaps/>
          <w:sz w:val="28"/>
          <w:szCs w:val="28"/>
        </w:rPr>
        <w:t>CALIFORNIA DEPARTMENT OF REHABILITATION</w:t>
      </w:r>
    </w:p>
    <w:p w14:paraId="19150926" w14:textId="77777777" w:rsidR="007A3028" w:rsidRPr="00436D5D" w:rsidRDefault="007A3028" w:rsidP="008E394B">
      <w:pPr>
        <w:ind w:left="1440" w:hanging="1440"/>
        <w:jc w:val="center"/>
        <w:rPr>
          <w:rFonts w:ascii="Arial" w:hAnsi="Arial" w:cs="Arial"/>
          <w:smallCaps/>
          <w:sz w:val="28"/>
          <w:szCs w:val="28"/>
        </w:rPr>
      </w:pPr>
      <w:r w:rsidRPr="00436D5D">
        <w:rPr>
          <w:rFonts w:ascii="Arial" w:hAnsi="Arial" w:cs="Arial"/>
          <w:smallCaps/>
          <w:sz w:val="28"/>
          <w:szCs w:val="28"/>
        </w:rPr>
        <w:t>INDEPENDENT LIVING AND ASSISTIVE TECHNOLOGY SECTION</w:t>
      </w:r>
    </w:p>
    <w:p w14:paraId="570CB106" w14:textId="77777777" w:rsidR="007A3028" w:rsidRPr="00436D5D" w:rsidRDefault="007A3028" w:rsidP="008E394B">
      <w:pPr>
        <w:ind w:left="1440" w:hanging="1440"/>
        <w:jc w:val="center"/>
        <w:rPr>
          <w:rFonts w:ascii="Arial" w:hAnsi="Arial" w:cs="Arial"/>
          <w:smallCaps/>
          <w:sz w:val="28"/>
          <w:szCs w:val="28"/>
        </w:rPr>
      </w:pPr>
      <w:r w:rsidRPr="00436D5D">
        <w:rPr>
          <w:rFonts w:ascii="Arial" w:hAnsi="Arial" w:cs="Arial"/>
          <w:smallCaps/>
          <w:sz w:val="28"/>
          <w:szCs w:val="28"/>
        </w:rPr>
        <w:t>TRAUMATIC BRAIN INJURY PROGRAM</w:t>
      </w:r>
    </w:p>
    <w:p w14:paraId="506C43F9" w14:textId="77777777" w:rsidR="008E394B" w:rsidRDefault="008E394B" w:rsidP="008E394B">
      <w:pPr>
        <w:ind w:left="1440" w:hanging="1440"/>
        <w:jc w:val="center"/>
        <w:rPr>
          <w:rFonts w:ascii="Arial" w:hAnsi="Arial" w:cs="Arial"/>
          <w:b/>
          <w:bCs/>
          <w:caps/>
          <w:sz w:val="28"/>
          <w:szCs w:val="28"/>
        </w:rPr>
      </w:pPr>
    </w:p>
    <w:p w14:paraId="1CF01231" w14:textId="7A209E77" w:rsidR="007A3028" w:rsidRDefault="007A3028" w:rsidP="008E394B">
      <w:pPr>
        <w:ind w:left="1440" w:hanging="1440"/>
        <w:jc w:val="center"/>
        <w:rPr>
          <w:rFonts w:ascii="Arial" w:hAnsi="Arial" w:cs="Arial"/>
          <w:b/>
          <w:bCs/>
          <w:caps/>
          <w:sz w:val="28"/>
          <w:szCs w:val="28"/>
        </w:rPr>
      </w:pPr>
      <w:r>
        <w:rPr>
          <w:rFonts w:ascii="Arial" w:hAnsi="Arial" w:cs="Arial"/>
          <w:b/>
          <w:bCs/>
          <w:caps/>
          <w:sz w:val="28"/>
          <w:szCs w:val="28"/>
        </w:rPr>
        <w:t xml:space="preserve">Notice of cancellation of </w:t>
      </w:r>
      <w:r w:rsidRPr="00637DFD">
        <w:rPr>
          <w:rFonts w:ascii="Arial" w:hAnsi="Arial" w:cs="Arial"/>
          <w:b/>
          <w:bCs/>
          <w:caps/>
          <w:sz w:val="28"/>
          <w:szCs w:val="28"/>
        </w:rPr>
        <w:t>R</w:t>
      </w:r>
      <w:r w:rsidR="00D65842">
        <w:rPr>
          <w:rFonts w:ascii="Arial" w:hAnsi="Arial" w:cs="Arial"/>
          <w:b/>
          <w:bCs/>
          <w:caps/>
          <w:sz w:val="28"/>
          <w:szCs w:val="28"/>
        </w:rPr>
        <w:t>EQUEST FOR APPLICATIONS</w:t>
      </w:r>
      <w:r w:rsidRPr="00637DFD">
        <w:rPr>
          <w:rFonts w:ascii="Arial" w:hAnsi="Arial" w:cs="Arial"/>
          <w:b/>
          <w:bCs/>
          <w:caps/>
          <w:sz w:val="28"/>
          <w:szCs w:val="28"/>
        </w:rPr>
        <w:t xml:space="preserve"> IL</w:t>
      </w:r>
      <w:r w:rsidR="00D65842">
        <w:rPr>
          <w:rFonts w:ascii="Arial" w:hAnsi="Arial" w:cs="Arial"/>
          <w:b/>
          <w:bCs/>
          <w:caps/>
          <w:sz w:val="28"/>
          <w:szCs w:val="28"/>
        </w:rPr>
        <w:t xml:space="preserve"> </w:t>
      </w:r>
      <w:r w:rsidRPr="00637DFD">
        <w:rPr>
          <w:rFonts w:ascii="Arial" w:hAnsi="Arial" w:cs="Arial"/>
          <w:b/>
          <w:bCs/>
          <w:caps/>
          <w:sz w:val="28"/>
          <w:szCs w:val="28"/>
        </w:rPr>
        <w:t>20-02</w:t>
      </w:r>
    </w:p>
    <w:p w14:paraId="40F6A191" w14:textId="689C704D" w:rsidR="00D65842" w:rsidRPr="00637DFD" w:rsidRDefault="00D65842" w:rsidP="008E394B">
      <w:pPr>
        <w:ind w:left="1440" w:hanging="1440"/>
        <w:jc w:val="center"/>
        <w:rPr>
          <w:rFonts w:ascii="Arial" w:hAnsi="Arial" w:cs="Arial"/>
          <w:b/>
          <w:bCs/>
          <w:caps/>
          <w:sz w:val="28"/>
          <w:szCs w:val="28"/>
        </w:rPr>
      </w:pPr>
      <w:r w:rsidRPr="0028753A">
        <w:rPr>
          <w:rFonts w:ascii="Arial" w:hAnsi="Arial" w:cs="Arial"/>
          <w:b/>
          <w:bCs/>
          <w:caps/>
          <w:sz w:val="28"/>
          <w:szCs w:val="28"/>
        </w:rPr>
        <w:t xml:space="preserve">March </w:t>
      </w:r>
      <w:r w:rsidR="007C4DAC" w:rsidRPr="0028753A">
        <w:rPr>
          <w:rFonts w:ascii="Arial" w:hAnsi="Arial" w:cs="Arial"/>
          <w:b/>
          <w:bCs/>
          <w:caps/>
          <w:sz w:val="28"/>
          <w:szCs w:val="28"/>
        </w:rPr>
        <w:t>12</w:t>
      </w:r>
      <w:r w:rsidRPr="0028753A">
        <w:rPr>
          <w:rFonts w:ascii="Arial" w:hAnsi="Arial" w:cs="Arial"/>
          <w:b/>
          <w:bCs/>
          <w:caps/>
          <w:sz w:val="28"/>
          <w:szCs w:val="28"/>
        </w:rPr>
        <w:t>, 2021</w:t>
      </w:r>
    </w:p>
    <w:p w14:paraId="5EC61CB1" w14:textId="77777777" w:rsidR="007A3028" w:rsidRDefault="007A3028" w:rsidP="008E394B">
      <w:pPr>
        <w:rPr>
          <w:rFonts w:ascii="Arial" w:hAnsi="Arial" w:cs="Arial"/>
          <w:sz w:val="28"/>
          <w:szCs w:val="28"/>
        </w:rPr>
      </w:pPr>
    </w:p>
    <w:p w14:paraId="3AB36EC1" w14:textId="1A0075E6" w:rsidR="007A3028" w:rsidRDefault="007A3028" w:rsidP="008E394B">
      <w:pPr>
        <w:rPr>
          <w:rFonts w:ascii="Arial" w:hAnsi="Arial" w:cs="Arial"/>
          <w:sz w:val="28"/>
          <w:szCs w:val="28"/>
        </w:rPr>
      </w:pPr>
      <w:r w:rsidRPr="00084A2C">
        <w:rPr>
          <w:rFonts w:ascii="Arial" w:hAnsi="Arial" w:cs="Arial"/>
          <w:sz w:val="28"/>
          <w:szCs w:val="28"/>
        </w:rPr>
        <w:t>The purpose of this Notice</w:t>
      </w:r>
      <w:r w:rsidR="00D65842">
        <w:rPr>
          <w:rFonts w:ascii="Arial" w:hAnsi="Arial" w:cs="Arial"/>
          <w:sz w:val="28"/>
          <w:szCs w:val="28"/>
        </w:rPr>
        <w:t xml:space="preserve"> of Cancellation</w:t>
      </w:r>
      <w:r w:rsidRPr="00084A2C">
        <w:rPr>
          <w:rFonts w:ascii="Arial" w:hAnsi="Arial" w:cs="Arial"/>
          <w:sz w:val="28"/>
          <w:szCs w:val="28"/>
        </w:rPr>
        <w:t xml:space="preserve"> is to </w:t>
      </w:r>
      <w:r>
        <w:rPr>
          <w:rFonts w:ascii="Arial" w:hAnsi="Arial" w:cs="Arial"/>
          <w:sz w:val="28"/>
          <w:szCs w:val="28"/>
        </w:rPr>
        <w:t>inform applicants</w:t>
      </w:r>
      <w:r w:rsidR="00D65842">
        <w:rPr>
          <w:rFonts w:ascii="Arial" w:hAnsi="Arial" w:cs="Arial"/>
          <w:sz w:val="28"/>
          <w:szCs w:val="28"/>
        </w:rPr>
        <w:t xml:space="preserve"> and other members of the public</w:t>
      </w:r>
      <w:r>
        <w:rPr>
          <w:rFonts w:ascii="Arial" w:hAnsi="Arial" w:cs="Arial"/>
          <w:sz w:val="28"/>
          <w:szCs w:val="28"/>
        </w:rPr>
        <w:t xml:space="preserve"> that effective immediately, the Department of Rehabilitation (DOR) </w:t>
      </w:r>
      <w:r w:rsidR="00D65842">
        <w:rPr>
          <w:rFonts w:ascii="Arial" w:hAnsi="Arial" w:cs="Arial"/>
          <w:sz w:val="28"/>
          <w:szCs w:val="28"/>
        </w:rPr>
        <w:t>has cancelled</w:t>
      </w:r>
      <w:r>
        <w:rPr>
          <w:rFonts w:ascii="Arial" w:hAnsi="Arial" w:cs="Arial"/>
          <w:sz w:val="28"/>
          <w:szCs w:val="28"/>
        </w:rPr>
        <w:t xml:space="preserve"> Request for Application</w:t>
      </w:r>
      <w:r w:rsidR="00D65842">
        <w:rPr>
          <w:rFonts w:ascii="Arial" w:hAnsi="Arial" w:cs="Arial"/>
          <w:sz w:val="28"/>
          <w:szCs w:val="28"/>
        </w:rPr>
        <w:t>s</w:t>
      </w:r>
      <w:r>
        <w:rPr>
          <w:rFonts w:ascii="Arial" w:hAnsi="Arial" w:cs="Arial"/>
          <w:sz w:val="28"/>
          <w:szCs w:val="28"/>
        </w:rPr>
        <w:t xml:space="preserve"> (</w:t>
      </w:r>
      <w:r w:rsidRPr="00084A2C">
        <w:rPr>
          <w:rFonts w:ascii="Arial" w:hAnsi="Arial" w:cs="Arial"/>
          <w:sz w:val="28"/>
          <w:szCs w:val="28"/>
        </w:rPr>
        <w:t>RFA</w:t>
      </w:r>
      <w:r>
        <w:rPr>
          <w:rFonts w:ascii="Arial" w:hAnsi="Arial" w:cs="Arial"/>
          <w:sz w:val="28"/>
          <w:szCs w:val="28"/>
        </w:rPr>
        <w:t>) IL-20-02 Traumatic Brain Injury</w:t>
      </w:r>
      <w:r w:rsidR="007E1955">
        <w:rPr>
          <w:rFonts w:ascii="Arial" w:hAnsi="Arial" w:cs="Arial"/>
          <w:sz w:val="28"/>
          <w:szCs w:val="28"/>
        </w:rPr>
        <w:t xml:space="preserve"> </w:t>
      </w:r>
      <w:r>
        <w:rPr>
          <w:rFonts w:ascii="Arial" w:hAnsi="Arial" w:cs="Arial"/>
          <w:sz w:val="28"/>
          <w:szCs w:val="28"/>
        </w:rPr>
        <w:t>Grants, and its related documents and addendums</w:t>
      </w:r>
      <w:r w:rsidR="00D65842">
        <w:rPr>
          <w:rFonts w:ascii="Arial" w:hAnsi="Arial" w:cs="Arial"/>
          <w:sz w:val="28"/>
          <w:szCs w:val="28"/>
        </w:rPr>
        <w:t xml:space="preserve">. </w:t>
      </w:r>
      <w:r w:rsidR="008E394B">
        <w:rPr>
          <w:rFonts w:ascii="Arial" w:hAnsi="Arial" w:cs="Arial"/>
          <w:sz w:val="28"/>
          <w:szCs w:val="28"/>
        </w:rPr>
        <w:t>A</w:t>
      </w:r>
      <w:r w:rsidRPr="00084A2C">
        <w:rPr>
          <w:rFonts w:ascii="Arial" w:hAnsi="Arial" w:cs="Arial"/>
          <w:sz w:val="28"/>
          <w:szCs w:val="28"/>
        </w:rPr>
        <w:t>pplications</w:t>
      </w:r>
      <w:r w:rsidR="00D65842">
        <w:rPr>
          <w:rFonts w:ascii="Arial" w:hAnsi="Arial" w:cs="Arial"/>
          <w:sz w:val="28"/>
          <w:szCs w:val="28"/>
        </w:rPr>
        <w:t xml:space="preserve"> </w:t>
      </w:r>
      <w:r w:rsidRPr="00084A2C">
        <w:rPr>
          <w:rFonts w:ascii="Arial" w:hAnsi="Arial" w:cs="Arial"/>
          <w:sz w:val="28"/>
          <w:szCs w:val="28"/>
        </w:rPr>
        <w:t xml:space="preserve">submitted </w:t>
      </w:r>
      <w:r w:rsidR="00D65842">
        <w:rPr>
          <w:rFonts w:ascii="Arial" w:hAnsi="Arial" w:cs="Arial"/>
          <w:sz w:val="28"/>
          <w:szCs w:val="28"/>
        </w:rPr>
        <w:t>in response to</w:t>
      </w:r>
      <w:r w:rsidRPr="00084A2C">
        <w:rPr>
          <w:rFonts w:ascii="Arial" w:hAnsi="Arial" w:cs="Arial"/>
          <w:sz w:val="28"/>
          <w:szCs w:val="28"/>
        </w:rPr>
        <w:t xml:space="preserve"> </w:t>
      </w:r>
      <w:r>
        <w:rPr>
          <w:rFonts w:ascii="Arial" w:hAnsi="Arial" w:cs="Arial"/>
          <w:sz w:val="28"/>
          <w:szCs w:val="28"/>
        </w:rPr>
        <w:t>RFA</w:t>
      </w:r>
      <w:r w:rsidR="00D65842">
        <w:rPr>
          <w:rFonts w:ascii="Arial" w:hAnsi="Arial" w:cs="Arial"/>
          <w:sz w:val="28"/>
          <w:szCs w:val="28"/>
        </w:rPr>
        <w:t xml:space="preserve"> IL-20-02</w:t>
      </w:r>
      <w:r w:rsidRPr="00084A2C">
        <w:rPr>
          <w:rFonts w:ascii="Arial" w:hAnsi="Arial" w:cs="Arial"/>
          <w:sz w:val="28"/>
          <w:szCs w:val="28"/>
        </w:rPr>
        <w:t xml:space="preserve"> will not undergo </w:t>
      </w:r>
      <w:r>
        <w:rPr>
          <w:rFonts w:ascii="Arial" w:hAnsi="Arial" w:cs="Arial"/>
          <w:sz w:val="28"/>
          <w:szCs w:val="28"/>
        </w:rPr>
        <w:t>evaluation,</w:t>
      </w:r>
      <w:r w:rsidRPr="00084A2C">
        <w:rPr>
          <w:rFonts w:ascii="Arial" w:hAnsi="Arial" w:cs="Arial"/>
          <w:sz w:val="28"/>
          <w:szCs w:val="28"/>
        </w:rPr>
        <w:t xml:space="preserve"> and no awards will be issued </w:t>
      </w:r>
      <w:r w:rsidR="008E394B">
        <w:rPr>
          <w:rFonts w:ascii="Arial" w:hAnsi="Arial" w:cs="Arial"/>
          <w:sz w:val="28"/>
          <w:szCs w:val="28"/>
        </w:rPr>
        <w:t>under this RFA</w:t>
      </w:r>
      <w:r w:rsidRPr="00084A2C">
        <w:rPr>
          <w:rFonts w:ascii="Arial" w:hAnsi="Arial" w:cs="Arial"/>
          <w:sz w:val="28"/>
          <w:szCs w:val="28"/>
        </w:rPr>
        <w:t>.</w:t>
      </w:r>
      <w:r>
        <w:rPr>
          <w:rFonts w:ascii="Arial" w:hAnsi="Arial" w:cs="Arial"/>
          <w:sz w:val="28"/>
          <w:szCs w:val="28"/>
        </w:rPr>
        <w:t xml:space="preserve"> </w:t>
      </w:r>
    </w:p>
    <w:p w14:paraId="18CFE072" w14:textId="77777777" w:rsidR="007E1955" w:rsidRDefault="007E1955" w:rsidP="007E1955">
      <w:pPr>
        <w:rPr>
          <w:rFonts w:ascii="Arial" w:hAnsi="Arial" w:cs="Arial"/>
          <w:sz w:val="28"/>
          <w:szCs w:val="28"/>
        </w:rPr>
      </w:pPr>
    </w:p>
    <w:p w14:paraId="10ACC1F3" w14:textId="79E22225" w:rsidR="007A3028" w:rsidRDefault="007A3028" w:rsidP="007E1955">
      <w:pPr>
        <w:rPr>
          <w:rFonts w:ascii="Arial" w:hAnsi="Arial" w:cs="Arial"/>
          <w:sz w:val="28"/>
          <w:szCs w:val="28"/>
        </w:rPr>
      </w:pPr>
      <w:r>
        <w:rPr>
          <w:rFonts w:ascii="Arial" w:hAnsi="Arial" w:cs="Arial"/>
          <w:sz w:val="28"/>
          <w:szCs w:val="28"/>
        </w:rPr>
        <w:t>The D</w:t>
      </w:r>
      <w:r w:rsidR="00D65842">
        <w:rPr>
          <w:rFonts w:ascii="Arial" w:hAnsi="Arial" w:cs="Arial"/>
          <w:sz w:val="28"/>
          <w:szCs w:val="28"/>
        </w:rPr>
        <w:t>OR determined that certain provisions in RFA IL-20-02 were inconsistent and unclear as briefly described below. Consequently, DOR has canceled RFA IL-20-02 and</w:t>
      </w:r>
      <w:r>
        <w:rPr>
          <w:rFonts w:ascii="Arial" w:hAnsi="Arial" w:cs="Arial"/>
          <w:sz w:val="28"/>
          <w:szCs w:val="28"/>
        </w:rPr>
        <w:t xml:space="preserve"> intends to </w:t>
      </w:r>
      <w:r w:rsidR="00D65842">
        <w:rPr>
          <w:rFonts w:ascii="Arial" w:hAnsi="Arial" w:cs="Arial"/>
          <w:sz w:val="28"/>
          <w:szCs w:val="28"/>
        </w:rPr>
        <w:t>issue a new RFA with the following changes to ensure that its competitive grant award process is clear, fair, and transparent to all applicants and other members of the public. Changes to the new RFA will include, but may not be limited to, the following:</w:t>
      </w:r>
      <w:r>
        <w:rPr>
          <w:rFonts w:ascii="Arial" w:hAnsi="Arial" w:cs="Arial"/>
          <w:sz w:val="28"/>
          <w:szCs w:val="28"/>
        </w:rPr>
        <w:t xml:space="preserve"> </w:t>
      </w:r>
    </w:p>
    <w:p w14:paraId="7344D023" w14:textId="77777777" w:rsidR="007E1955" w:rsidRDefault="007E1955" w:rsidP="007E1955">
      <w:pPr>
        <w:rPr>
          <w:rFonts w:ascii="Arial" w:hAnsi="Arial" w:cs="Arial"/>
          <w:sz w:val="28"/>
          <w:szCs w:val="28"/>
        </w:rPr>
      </w:pPr>
    </w:p>
    <w:p w14:paraId="4E9946F7" w14:textId="02A3C173" w:rsidR="00D65842" w:rsidRPr="00D9153E" w:rsidRDefault="00D65842" w:rsidP="007E1955">
      <w:pPr>
        <w:pStyle w:val="ListParagraph"/>
        <w:numPr>
          <w:ilvl w:val="0"/>
          <w:numId w:val="3"/>
        </w:numPr>
        <w:rPr>
          <w:rFonts w:ascii="Arial" w:hAnsi="Arial" w:cs="Arial"/>
          <w:sz w:val="28"/>
          <w:szCs w:val="28"/>
        </w:rPr>
      </w:pPr>
      <w:r w:rsidRPr="00D9153E">
        <w:rPr>
          <w:rFonts w:ascii="Arial" w:hAnsi="Arial" w:cs="Arial"/>
          <w:sz w:val="28"/>
          <w:szCs w:val="28"/>
        </w:rPr>
        <w:t xml:space="preserve">The new RFA will include the </w:t>
      </w:r>
      <w:r w:rsidR="007A3028" w:rsidRPr="00D9153E">
        <w:rPr>
          <w:rFonts w:ascii="Arial" w:hAnsi="Arial" w:cs="Arial"/>
          <w:sz w:val="28"/>
          <w:szCs w:val="28"/>
        </w:rPr>
        <w:t xml:space="preserve">Statement of Assurances </w:t>
      </w:r>
      <w:r w:rsidRPr="00D9153E">
        <w:rPr>
          <w:rFonts w:ascii="Arial" w:hAnsi="Arial" w:cs="Arial"/>
          <w:sz w:val="28"/>
          <w:szCs w:val="28"/>
        </w:rPr>
        <w:t xml:space="preserve">form. The Statement of Assurances was listed as a required document in the Required Document Checklist in RFA IL 20-02 on </w:t>
      </w:r>
      <w:r w:rsidR="007A3028" w:rsidRPr="00D9153E">
        <w:rPr>
          <w:rFonts w:ascii="Arial" w:hAnsi="Arial" w:cs="Arial"/>
          <w:sz w:val="28"/>
          <w:szCs w:val="28"/>
        </w:rPr>
        <w:t>page 23</w:t>
      </w:r>
      <w:r w:rsidRPr="00D9153E">
        <w:rPr>
          <w:rFonts w:ascii="Arial" w:hAnsi="Arial" w:cs="Arial"/>
          <w:sz w:val="28"/>
          <w:szCs w:val="28"/>
        </w:rPr>
        <w:t>. However, RFA IL-20-02 did not include the Statement of Assurances form for applicants to sign and submit with their applications.</w:t>
      </w:r>
    </w:p>
    <w:p w14:paraId="7E589795" w14:textId="77777777" w:rsidR="00D65842" w:rsidRDefault="00D65842" w:rsidP="007E1955"/>
    <w:p w14:paraId="27BC3A6C" w14:textId="45A66672" w:rsidR="00D65842" w:rsidRPr="00D9153E" w:rsidRDefault="00D65842" w:rsidP="007E1955">
      <w:pPr>
        <w:pStyle w:val="ListParagraph"/>
        <w:numPr>
          <w:ilvl w:val="0"/>
          <w:numId w:val="3"/>
        </w:numPr>
        <w:rPr>
          <w:rFonts w:ascii="Arial" w:hAnsi="Arial" w:cs="Arial"/>
          <w:sz w:val="28"/>
          <w:szCs w:val="28"/>
        </w:rPr>
      </w:pPr>
      <w:r w:rsidRPr="00D9153E">
        <w:rPr>
          <w:rFonts w:ascii="Arial" w:hAnsi="Arial" w:cs="Arial"/>
          <w:sz w:val="28"/>
          <w:szCs w:val="28"/>
        </w:rPr>
        <w:t>The new RFA will clearly and consistently state that applications must include all required documentation to be considered responsive and that</w:t>
      </w:r>
      <w:r w:rsidR="007A3028" w:rsidRPr="00D9153E">
        <w:rPr>
          <w:rFonts w:ascii="Arial" w:hAnsi="Arial" w:cs="Arial"/>
          <w:sz w:val="28"/>
          <w:szCs w:val="28"/>
        </w:rPr>
        <w:t xml:space="preserve"> applications missing any required documentation will be disqualified</w:t>
      </w:r>
      <w:r w:rsidRPr="00D9153E">
        <w:rPr>
          <w:rFonts w:ascii="Arial" w:hAnsi="Arial" w:cs="Arial"/>
          <w:sz w:val="28"/>
          <w:szCs w:val="28"/>
        </w:rPr>
        <w:t>. RFA IL-20-02 included inconsistent provisions. Specifically, pages 12, 14, and 23 provided that applications missing required documentation would be disqualified, while a provision on page 11 stated that applications missing information “may” be d</w:t>
      </w:r>
      <w:r w:rsidR="00D9153E">
        <w:rPr>
          <w:rFonts w:ascii="Arial" w:hAnsi="Arial" w:cs="Arial"/>
          <w:sz w:val="28"/>
          <w:szCs w:val="28"/>
        </w:rPr>
        <w:t>isqualified</w:t>
      </w:r>
      <w:r w:rsidRPr="00D9153E">
        <w:rPr>
          <w:rFonts w:ascii="Arial" w:hAnsi="Arial" w:cs="Arial"/>
          <w:sz w:val="28"/>
          <w:szCs w:val="28"/>
        </w:rPr>
        <w:t xml:space="preserve">. </w:t>
      </w:r>
    </w:p>
    <w:p w14:paraId="7B1A0E7B" w14:textId="4FDB8EA2" w:rsidR="007A3028" w:rsidRDefault="007A3028" w:rsidP="007E1955">
      <w:pPr>
        <w:pStyle w:val="ListParagraph"/>
        <w:rPr>
          <w:rFonts w:ascii="Arial" w:hAnsi="Arial" w:cs="Arial"/>
          <w:sz w:val="28"/>
          <w:szCs w:val="28"/>
        </w:rPr>
      </w:pPr>
    </w:p>
    <w:p w14:paraId="31AA8F4D" w14:textId="31F1C1BB" w:rsidR="007A3028" w:rsidRDefault="00D65842" w:rsidP="007E1955">
      <w:pPr>
        <w:pStyle w:val="ListParagraph"/>
        <w:numPr>
          <w:ilvl w:val="0"/>
          <w:numId w:val="3"/>
        </w:numPr>
        <w:rPr>
          <w:rFonts w:ascii="Arial" w:hAnsi="Arial" w:cs="Arial"/>
          <w:sz w:val="28"/>
          <w:szCs w:val="28"/>
        </w:rPr>
      </w:pPr>
      <w:r>
        <w:rPr>
          <w:rFonts w:ascii="Arial" w:hAnsi="Arial" w:cs="Arial"/>
          <w:sz w:val="28"/>
          <w:szCs w:val="28"/>
        </w:rPr>
        <w:t xml:space="preserve">The new RFA will clearly and consistently identify the minimum award available and the potential for additional funding should fewer than six applicants achieve the minimum score established in the new RFA for award. The new RFA will also identify the requirements relating to any additional funding that may be awarded. On page 4, RFA IL-20-02 </w:t>
      </w:r>
      <w:r w:rsidR="00D9153E">
        <w:rPr>
          <w:rFonts w:ascii="Arial" w:hAnsi="Arial" w:cs="Arial"/>
          <w:sz w:val="28"/>
          <w:szCs w:val="28"/>
        </w:rPr>
        <w:t>stated</w:t>
      </w:r>
      <w:r>
        <w:rPr>
          <w:rFonts w:ascii="Arial" w:hAnsi="Arial" w:cs="Arial"/>
          <w:sz w:val="28"/>
          <w:szCs w:val="28"/>
        </w:rPr>
        <w:t xml:space="preserve"> </w:t>
      </w:r>
      <w:r>
        <w:rPr>
          <w:rFonts w:ascii="Arial" w:hAnsi="Arial" w:cs="Arial"/>
          <w:sz w:val="28"/>
          <w:szCs w:val="28"/>
        </w:rPr>
        <w:lastRenderedPageBreak/>
        <w:t>that the annual grant amount is $175,000 each, and on page 7 indicate</w:t>
      </w:r>
      <w:r w:rsidR="00D9153E">
        <w:rPr>
          <w:rFonts w:ascii="Arial" w:hAnsi="Arial" w:cs="Arial"/>
          <w:sz w:val="28"/>
          <w:szCs w:val="28"/>
        </w:rPr>
        <w:t>d</w:t>
      </w:r>
      <w:r>
        <w:rPr>
          <w:rFonts w:ascii="Arial" w:hAnsi="Arial" w:cs="Arial"/>
          <w:sz w:val="28"/>
          <w:szCs w:val="28"/>
        </w:rPr>
        <w:t xml:space="preserve"> there may be more funding available. RFA IL-20-02 did not provide any requirements or expectations should additional funding be made available to awardees.</w:t>
      </w:r>
      <w:r w:rsidRPr="00D65842">
        <w:rPr>
          <w:rFonts w:ascii="Arial" w:hAnsi="Arial" w:cs="Arial"/>
          <w:sz w:val="28"/>
          <w:szCs w:val="28"/>
        </w:rPr>
        <w:t xml:space="preserve"> </w:t>
      </w:r>
    </w:p>
    <w:p w14:paraId="22A1F5E2" w14:textId="77777777" w:rsidR="007E1955" w:rsidRPr="007E1955" w:rsidRDefault="007E1955" w:rsidP="007E1955">
      <w:pPr>
        <w:ind w:left="360"/>
        <w:rPr>
          <w:rFonts w:ascii="Arial" w:hAnsi="Arial" w:cs="Arial"/>
          <w:sz w:val="28"/>
          <w:szCs w:val="28"/>
        </w:rPr>
      </w:pPr>
    </w:p>
    <w:p w14:paraId="2D70B8A6" w14:textId="19E9FCAD" w:rsidR="007A3028" w:rsidRPr="00CE67AC" w:rsidRDefault="00D65842" w:rsidP="007E1955">
      <w:pPr>
        <w:rPr>
          <w:rFonts w:ascii="Times New Roman" w:eastAsia="Times New Roman" w:hAnsi="Times New Roman" w:cs="Times New Roman"/>
          <w:sz w:val="24"/>
          <w:szCs w:val="24"/>
        </w:rPr>
      </w:pPr>
      <w:r w:rsidRPr="0028753A">
        <w:rPr>
          <w:rFonts w:ascii="Arial" w:hAnsi="Arial" w:cs="Arial"/>
          <w:sz w:val="28"/>
          <w:szCs w:val="28"/>
        </w:rPr>
        <w:t xml:space="preserve">The DOR anticipates the new RFA for Traumatic Brain Injury Services will be posted on DOR’s website </w:t>
      </w:r>
      <w:r w:rsidR="00D9153E" w:rsidRPr="0028753A">
        <w:rPr>
          <w:rFonts w:ascii="Arial" w:hAnsi="Arial" w:cs="Arial"/>
          <w:sz w:val="28"/>
          <w:szCs w:val="28"/>
        </w:rPr>
        <w:t>in</w:t>
      </w:r>
      <w:r w:rsidRPr="0028753A">
        <w:rPr>
          <w:rFonts w:ascii="Arial" w:hAnsi="Arial" w:cs="Arial"/>
          <w:sz w:val="28"/>
          <w:szCs w:val="28"/>
        </w:rPr>
        <w:t xml:space="preserve"> </w:t>
      </w:r>
      <w:r w:rsidR="009562D7" w:rsidRPr="0028753A">
        <w:rPr>
          <w:rFonts w:ascii="Arial" w:hAnsi="Arial" w:cs="Arial"/>
          <w:sz w:val="28"/>
          <w:szCs w:val="28"/>
        </w:rPr>
        <w:t>April 2021</w:t>
      </w:r>
      <w:r w:rsidR="0028753A" w:rsidRPr="0028753A">
        <w:rPr>
          <w:rFonts w:ascii="Arial" w:hAnsi="Arial" w:cs="Arial"/>
          <w:sz w:val="28"/>
          <w:szCs w:val="28"/>
        </w:rPr>
        <w:t>,</w:t>
      </w:r>
      <w:r w:rsidRPr="0028753A">
        <w:rPr>
          <w:rFonts w:ascii="Arial" w:hAnsi="Arial" w:cs="Arial"/>
          <w:sz w:val="28"/>
          <w:szCs w:val="28"/>
        </w:rPr>
        <w:t xml:space="preserve"> with an anticipated grant agreement start date </w:t>
      </w:r>
      <w:r w:rsidRPr="00CE67AC">
        <w:rPr>
          <w:rFonts w:ascii="Arial" w:hAnsi="Arial" w:cs="Arial"/>
          <w:sz w:val="28"/>
          <w:szCs w:val="28"/>
        </w:rPr>
        <w:t xml:space="preserve">of </w:t>
      </w:r>
      <w:r w:rsidR="00CE67AC" w:rsidRPr="00CE67AC">
        <w:rPr>
          <w:rFonts w:ascii="Arial" w:eastAsia="Times New Roman" w:hAnsi="Arial" w:cs="Arial"/>
          <w:sz w:val="28"/>
          <w:szCs w:val="28"/>
          <w:bdr w:val="none" w:sz="0" w:space="0" w:color="auto" w:frame="1"/>
          <w:shd w:val="clear" w:color="auto" w:fill="FFFFFF"/>
        </w:rPr>
        <w:t>July 1, 2021 or upon approval whichever date is later</w:t>
      </w:r>
      <w:r w:rsidRPr="00CE67AC">
        <w:rPr>
          <w:rFonts w:ascii="Arial" w:hAnsi="Arial" w:cs="Arial"/>
          <w:sz w:val="28"/>
          <w:szCs w:val="28"/>
        </w:rPr>
        <w:t xml:space="preserve">. To </w:t>
      </w:r>
      <w:r w:rsidRPr="0028753A">
        <w:rPr>
          <w:rFonts w:ascii="Arial" w:hAnsi="Arial" w:cs="Arial"/>
          <w:sz w:val="28"/>
          <w:szCs w:val="28"/>
        </w:rPr>
        <w:t xml:space="preserve">ensure </w:t>
      </w:r>
      <w:r w:rsidR="008E394B" w:rsidRPr="0028753A">
        <w:rPr>
          <w:rFonts w:ascii="Arial" w:hAnsi="Arial" w:cs="Arial"/>
          <w:sz w:val="28"/>
          <w:szCs w:val="28"/>
        </w:rPr>
        <w:t>the</w:t>
      </w:r>
      <w:r w:rsidRPr="0028753A">
        <w:rPr>
          <w:rFonts w:ascii="Arial" w:hAnsi="Arial" w:cs="Arial"/>
          <w:sz w:val="28"/>
          <w:szCs w:val="28"/>
        </w:rPr>
        <w:t xml:space="preserve"> continuation of traumatic brain injury services to Californians</w:t>
      </w:r>
      <w:r w:rsidR="007E1955" w:rsidRPr="0028753A">
        <w:rPr>
          <w:rFonts w:ascii="Arial" w:hAnsi="Arial" w:cs="Arial"/>
          <w:sz w:val="28"/>
          <w:szCs w:val="28"/>
        </w:rPr>
        <w:t xml:space="preserve"> while the new RFA is underway</w:t>
      </w:r>
      <w:r w:rsidRPr="0028753A">
        <w:rPr>
          <w:rFonts w:ascii="Arial" w:hAnsi="Arial" w:cs="Arial"/>
          <w:sz w:val="28"/>
          <w:szCs w:val="28"/>
        </w:rPr>
        <w:t xml:space="preserve">, DOR </w:t>
      </w:r>
      <w:r w:rsidR="0028753A" w:rsidRPr="0028753A">
        <w:rPr>
          <w:rFonts w:ascii="Arial" w:hAnsi="Arial" w:cs="Arial"/>
          <w:sz w:val="28"/>
          <w:szCs w:val="28"/>
        </w:rPr>
        <w:t>may</w:t>
      </w:r>
      <w:r w:rsidRPr="0028753A">
        <w:rPr>
          <w:rFonts w:ascii="Arial" w:hAnsi="Arial" w:cs="Arial"/>
          <w:sz w:val="28"/>
          <w:szCs w:val="28"/>
        </w:rPr>
        <w:t xml:space="preserve"> extend its current Traumatic Brain Injury Grant Agreements to </w:t>
      </w:r>
      <w:r w:rsidR="009562D7" w:rsidRPr="0028753A">
        <w:rPr>
          <w:rFonts w:ascii="Arial" w:hAnsi="Arial" w:cs="Arial"/>
          <w:sz w:val="28"/>
          <w:szCs w:val="28"/>
        </w:rPr>
        <w:t>September</w:t>
      </w:r>
      <w:r w:rsidRPr="0028753A">
        <w:rPr>
          <w:rFonts w:ascii="Arial" w:hAnsi="Arial" w:cs="Arial"/>
          <w:sz w:val="28"/>
          <w:szCs w:val="28"/>
        </w:rPr>
        <w:t xml:space="preserve"> 3</w:t>
      </w:r>
      <w:r w:rsidR="009562D7" w:rsidRPr="0028753A">
        <w:rPr>
          <w:rFonts w:ascii="Arial" w:hAnsi="Arial" w:cs="Arial"/>
          <w:sz w:val="28"/>
          <w:szCs w:val="28"/>
        </w:rPr>
        <w:t>0</w:t>
      </w:r>
      <w:r w:rsidRPr="0028753A">
        <w:rPr>
          <w:rFonts w:ascii="Arial" w:hAnsi="Arial" w:cs="Arial"/>
          <w:sz w:val="28"/>
          <w:szCs w:val="28"/>
        </w:rPr>
        <w:t>, 2021.</w:t>
      </w:r>
    </w:p>
    <w:p w14:paraId="14E934AF" w14:textId="77777777" w:rsidR="007E1955" w:rsidRDefault="007E1955" w:rsidP="007E1955">
      <w:pPr>
        <w:rPr>
          <w:rFonts w:ascii="Arial" w:hAnsi="Arial" w:cs="Arial"/>
          <w:sz w:val="28"/>
          <w:szCs w:val="28"/>
        </w:rPr>
      </w:pPr>
    </w:p>
    <w:p w14:paraId="406E85AC" w14:textId="3DAE2E9D" w:rsidR="00300FE0" w:rsidRDefault="007A3028" w:rsidP="007E1955">
      <w:r w:rsidRPr="009562D7">
        <w:rPr>
          <w:rFonts w:ascii="Arial" w:hAnsi="Arial" w:cs="Arial"/>
          <w:sz w:val="28"/>
          <w:szCs w:val="28"/>
        </w:rPr>
        <w:t xml:space="preserve">Thank you for your interest in </w:t>
      </w:r>
      <w:r w:rsidR="00D65842" w:rsidRPr="009562D7">
        <w:rPr>
          <w:rFonts w:ascii="Arial" w:hAnsi="Arial" w:cs="Arial"/>
          <w:sz w:val="28"/>
          <w:szCs w:val="28"/>
        </w:rPr>
        <w:t>serving Californian</w:t>
      </w:r>
      <w:r w:rsidR="00D9153E" w:rsidRPr="009562D7">
        <w:rPr>
          <w:rFonts w:ascii="Arial" w:hAnsi="Arial" w:cs="Arial"/>
          <w:sz w:val="28"/>
          <w:szCs w:val="28"/>
        </w:rPr>
        <w:t>s</w:t>
      </w:r>
      <w:r w:rsidR="00D65842" w:rsidRPr="009562D7">
        <w:rPr>
          <w:rFonts w:ascii="Arial" w:hAnsi="Arial" w:cs="Arial"/>
          <w:sz w:val="28"/>
          <w:szCs w:val="28"/>
        </w:rPr>
        <w:t xml:space="preserve"> with traumatic brain injuries</w:t>
      </w:r>
      <w:r w:rsidR="00D9153E" w:rsidRPr="009562D7">
        <w:rPr>
          <w:rFonts w:ascii="Arial" w:hAnsi="Arial" w:cs="Arial"/>
          <w:sz w:val="28"/>
          <w:szCs w:val="28"/>
        </w:rPr>
        <w:t>.</w:t>
      </w:r>
      <w:r w:rsidR="00D65842" w:rsidRPr="009562D7">
        <w:rPr>
          <w:rFonts w:ascii="Arial" w:hAnsi="Arial" w:cs="Arial"/>
          <w:sz w:val="28"/>
          <w:szCs w:val="28"/>
        </w:rPr>
        <w:t xml:space="preserve"> </w:t>
      </w:r>
      <w:r w:rsidR="00D9153E" w:rsidRPr="009562D7">
        <w:rPr>
          <w:rFonts w:ascii="Arial" w:hAnsi="Arial" w:cs="Arial"/>
          <w:sz w:val="28"/>
          <w:szCs w:val="28"/>
        </w:rPr>
        <w:t>P</w:t>
      </w:r>
      <w:r w:rsidRPr="009562D7">
        <w:rPr>
          <w:rFonts w:ascii="Arial" w:hAnsi="Arial" w:cs="Arial"/>
          <w:sz w:val="28"/>
          <w:szCs w:val="28"/>
        </w:rPr>
        <w:t xml:space="preserve">lease continue to check our website at </w:t>
      </w:r>
      <w:hyperlink r:id="rId7" w:history="1">
        <w:r w:rsidRPr="009562D7">
          <w:rPr>
            <w:rStyle w:val="Hyperlink"/>
            <w:rFonts w:ascii="Arial" w:hAnsi="Arial" w:cs="Arial"/>
            <w:sz w:val="28"/>
            <w:szCs w:val="28"/>
          </w:rPr>
          <w:t>https://www.dor.ca.gov/Home/ContractGrantSolicitations</w:t>
        </w:r>
      </w:hyperlink>
      <w:r w:rsidRPr="009562D7">
        <w:rPr>
          <w:rFonts w:ascii="Arial" w:hAnsi="Arial" w:cs="Arial"/>
          <w:sz w:val="28"/>
          <w:szCs w:val="28"/>
        </w:rPr>
        <w:t xml:space="preserve"> for the new </w:t>
      </w:r>
      <w:r w:rsidR="00D65842" w:rsidRPr="009562D7">
        <w:rPr>
          <w:rFonts w:ascii="Arial" w:hAnsi="Arial" w:cs="Arial"/>
          <w:sz w:val="28"/>
          <w:szCs w:val="28"/>
        </w:rPr>
        <w:t>RFA</w:t>
      </w:r>
      <w:r w:rsidR="00D9153E" w:rsidRPr="009562D7">
        <w:rPr>
          <w:rFonts w:ascii="Arial" w:hAnsi="Arial" w:cs="Arial"/>
          <w:sz w:val="28"/>
          <w:szCs w:val="28"/>
        </w:rPr>
        <w:t xml:space="preserve">, </w:t>
      </w:r>
      <w:r w:rsidRPr="009562D7">
        <w:rPr>
          <w:rFonts w:ascii="Arial" w:hAnsi="Arial" w:cs="Arial"/>
          <w:sz w:val="28"/>
          <w:szCs w:val="28"/>
        </w:rPr>
        <w:t xml:space="preserve">other </w:t>
      </w:r>
      <w:r w:rsidR="00D65842" w:rsidRPr="009562D7">
        <w:rPr>
          <w:rFonts w:ascii="Arial" w:hAnsi="Arial" w:cs="Arial"/>
          <w:sz w:val="28"/>
          <w:szCs w:val="28"/>
        </w:rPr>
        <w:t xml:space="preserve">funding </w:t>
      </w:r>
      <w:r w:rsidRPr="009562D7">
        <w:rPr>
          <w:rFonts w:ascii="Arial" w:hAnsi="Arial" w:cs="Arial"/>
          <w:sz w:val="28"/>
          <w:szCs w:val="28"/>
        </w:rPr>
        <w:t>opportunities</w:t>
      </w:r>
      <w:r w:rsidR="00D9153E" w:rsidRPr="009562D7">
        <w:rPr>
          <w:rFonts w:ascii="Arial" w:hAnsi="Arial" w:cs="Arial"/>
          <w:sz w:val="28"/>
          <w:szCs w:val="28"/>
        </w:rPr>
        <w:t>, and contract or grant updates</w:t>
      </w:r>
      <w:r w:rsidR="00D65842" w:rsidRPr="009562D7">
        <w:rPr>
          <w:rFonts w:ascii="Arial" w:hAnsi="Arial" w:cs="Arial"/>
          <w:sz w:val="28"/>
          <w:szCs w:val="28"/>
        </w:rPr>
        <w:t xml:space="preserve">. </w:t>
      </w:r>
      <w:r w:rsidR="007E1955" w:rsidRPr="009562D7">
        <w:rPr>
          <w:rFonts w:ascii="Arial" w:hAnsi="Arial" w:cs="Arial"/>
          <w:sz w:val="28"/>
          <w:szCs w:val="28"/>
        </w:rPr>
        <w:t xml:space="preserve">Any questions regarding this notice may be directed to </w:t>
      </w:r>
      <w:r w:rsidR="00477D2C" w:rsidRPr="009562D7">
        <w:rPr>
          <w:rFonts w:ascii="Arial" w:hAnsi="Arial" w:cs="Arial"/>
          <w:sz w:val="28"/>
          <w:szCs w:val="28"/>
        </w:rPr>
        <w:t xml:space="preserve">Tanya Thee, </w:t>
      </w:r>
      <w:r w:rsidR="009562D7" w:rsidRPr="009562D7">
        <w:rPr>
          <w:rFonts w:ascii="Arial" w:hAnsi="Arial" w:cs="Arial"/>
          <w:sz w:val="28"/>
          <w:szCs w:val="28"/>
        </w:rPr>
        <w:t>Traumatic Brain Injury</w:t>
      </w:r>
      <w:r w:rsidR="00477D2C" w:rsidRPr="009562D7">
        <w:rPr>
          <w:rFonts w:ascii="Arial" w:hAnsi="Arial" w:cs="Arial"/>
          <w:sz w:val="28"/>
          <w:szCs w:val="28"/>
        </w:rPr>
        <w:t xml:space="preserve"> Grant Administrator, at </w:t>
      </w:r>
      <w:hyperlink r:id="rId8" w:history="1">
        <w:r w:rsidR="00477D2C" w:rsidRPr="009562D7">
          <w:rPr>
            <w:rStyle w:val="Hyperlink"/>
            <w:rFonts w:ascii="Arial" w:hAnsi="Arial" w:cs="Arial"/>
            <w:sz w:val="28"/>
            <w:szCs w:val="28"/>
          </w:rPr>
          <w:t>tanya.thee@dor.ca.gov</w:t>
        </w:r>
      </w:hyperlink>
      <w:r w:rsidR="00477D2C" w:rsidRPr="009562D7">
        <w:rPr>
          <w:rFonts w:ascii="Arial" w:hAnsi="Arial" w:cs="Arial"/>
          <w:sz w:val="28"/>
          <w:szCs w:val="28"/>
        </w:rPr>
        <w:t xml:space="preserve"> or (916) 558-5780</w:t>
      </w:r>
      <w:r w:rsidR="00D65842" w:rsidRPr="009562D7">
        <w:rPr>
          <w:rFonts w:ascii="Arial" w:hAnsi="Arial" w:cs="Arial"/>
          <w:sz w:val="28"/>
          <w:szCs w:val="28"/>
        </w:rPr>
        <w:t>.</w:t>
      </w:r>
      <w:r w:rsidRPr="007A3028">
        <w:rPr>
          <w:rFonts w:ascii="Arial" w:hAnsi="Arial" w:cs="Arial"/>
          <w:sz w:val="28"/>
          <w:szCs w:val="28"/>
        </w:rPr>
        <w:t xml:space="preserve"> </w:t>
      </w:r>
    </w:p>
    <w:sectPr w:rsidR="00300FE0" w:rsidSect="004E2C0F">
      <w:pgSz w:w="12240" w:h="15840"/>
      <w:pgMar w:top="126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C22F9" w14:textId="77777777" w:rsidR="004D070D" w:rsidRDefault="004D070D">
      <w:r>
        <w:separator/>
      </w:r>
    </w:p>
  </w:endnote>
  <w:endnote w:type="continuationSeparator" w:id="0">
    <w:p w14:paraId="6FFB5E37" w14:textId="77777777" w:rsidR="004D070D" w:rsidRDefault="004D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6A55C" w14:textId="77777777" w:rsidR="004D070D" w:rsidRDefault="004D070D">
      <w:r>
        <w:separator/>
      </w:r>
    </w:p>
  </w:footnote>
  <w:footnote w:type="continuationSeparator" w:id="0">
    <w:p w14:paraId="02A2026B" w14:textId="77777777" w:rsidR="004D070D" w:rsidRDefault="004D0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D9E"/>
    <w:multiLevelType w:val="hybridMultilevel"/>
    <w:tmpl w:val="CAE0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5396B"/>
    <w:multiLevelType w:val="hybridMultilevel"/>
    <w:tmpl w:val="50F2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C29D3"/>
    <w:multiLevelType w:val="hybridMultilevel"/>
    <w:tmpl w:val="389C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28"/>
    <w:rsid w:val="000F0DA1"/>
    <w:rsid w:val="0028753A"/>
    <w:rsid w:val="00300FE0"/>
    <w:rsid w:val="00416C74"/>
    <w:rsid w:val="00477D2C"/>
    <w:rsid w:val="004D070D"/>
    <w:rsid w:val="006F2152"/>
    <w:rsid w:val="007A3028"/>
    <w:rsid w:val="007C4DAC"/>
    <w:rsid w:val="007E1955"/>
    <w:rsid w:val="00896831"/>
    <w:rsid w:val="008E394B"/>
    <w:rsid w:val="00952BA6"/>
    <w:rsid w:val="009562D7"/>
    <w:rsid w:val="00BD5744"/>
    <w:rsid w:val="00CB5269"/>
    <w:rsid w:val="00CC6B46"/>
    <w:rsid w:val="00CE326C"/>
    <w:rsid w:val="00CE67AC"/>
    <w:rsid w:val="00D65842"/>
    <w:rsid w:val="00D9153E"/>
    <w:rsid w:val="00DC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65938"/>
  <w15:chartTrackingRefBased/>
  <w15:docId w15:val="{E2162A88-C416-4476-8BD5-360CB0E7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28"/>
    <w:pPr>
      <w:tabs>
        <w:tab w:val="center" w:pos="4680"/>
        <w:tab w:val="right" w:pos="9360"/>
      </w:tabs>
    </w:pPr>
  </w:style>
  <w:style w:type="character" w:customStyle="1" w:styleId="HeaderChar">
    <w:name w:val="Header Char"/>
    <w:basedOn w:val="DefaultParagraphFont"/>
    <w:link w:val="Header"/>
    <w:uiPriority w:val="99"/>
    <w:rsid w:val="007A3028"/>
    <w:rPr>
      <w:rFonts w:ascii="Calibri" w:hAnsi="Calibri" w:cs="Calibri"/>
    </w:rPr>
  </w:style>
  <w:style w:type="paragraph" w:styleId="Footer">
    <w:name w:val="footer"/>
    <w:basedOn w:val="Normal"/>
    <w:link w:val="FooterChar"/>
    <w:uiPriority w:val="99"/>
    <w:unhideWhenUsed/>
    <w:rsid w:val="007A3028"/>
    <w:pPr>
      <w:tabs>
        <w:tab w:val="center" w:pos="4680"/>
        <w:tab w:val="right" w:pos="9360"/>
      </w:tabs>
    </w:pPr>
  </w:style>
  <w:style w:type="character" w:customStyle="1" w:styleId="FooterChar">
    <w:name w:val="Footer Char"/>
    <w:basedOn w:val="DefaultParagraphFont"/>
    <w:link w:val="Footer"/>
    <w:uiPriority w:val="99"/>
    <w:rsid w:val="007A3028"/>
    <w:rPr>
      <w:rFonts w:ascii="Calibri" w:hAnsi="Calibri" w:cs="Calibri"/>
    </w:rPr>
  </w:style>
  <w:style w:type="character" w:styleId="Hyperlink">
    <w:name w:val="Hyperlink"/>
    <w:basedOn w:val="DefaultParagraphFont"/>
    <w:uiPriority w:val="99"/>
    <w:unhideWhenUsed/>
    <w:rsid w:val="007A3028"/>
    <w:rPr>
      <w:color w:val="0563C1" w:themeColor="hyperlink"/>
      <w:u w:val="single"/>
    </w:rPr>
  </w:style>
  <w:style w:type="paragraph" w:styleId="ListParagraph">
    <w:name w:val="List Paragraph"/>
    <w:basedOn w:val="Normal"/>
    <w:uiPriority w:val="34"/>
    <w:qFormat/>
    <w:rsid w:val="007A3028"/>
    <w:pPr>
      <w:ind w:left="720"/>
      <w:contextualSpacing/>
    </w:pPr>
  </w:style>
  <w:style w:type="character" w:styleId="CommentReference">
    <w:name w:val="annotation reference"/>
    <w:basedOn w:val="DefaultParagraphFont"/>
    <w:uiPriority w:val="99"/>
    <w:semiHidden/>
    <w:unhideWhenUsed/>
    <w:rsid w:val="00D65842"/>
    <w:rPr>
      <w:sz w:val="16"/>
      <w:szCs w:val="16"/>
    </w:rPr>
  </w:style>
  <w:style w:type="paragraph" w:styleId="CommentText">
    <w:name w:val="annotation text"/>
    <w:basedOn w:val="Normal"/>
    <w:link w:val="CommentTextChar"/>
    <w:uiPriority w:val="99"/>
    <w:semiHidden/>
    <w:unhideWhenUsed/>
    <w:rsid w:val="00D65842"/>
    <w:rPr>
      <w:sz w:val="20"/>
      <w:szCs w:val="20"/>
    </w:rPr>
  </w:style>
  <w:style w:type="character" w:customStyle="1" w:styleId="CommentTextChar">
    <w:name w:val="Comment Text Char"/>
    <w:basedOn w:val="DefaultParagraphFont"/>
    <w:link w:val="CommentText"/>
    <w:uiPriority w:val="99"/>
    <w:semiHidden/>
    <w:rsid w:val="00D6584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5842"/>
    <w:rPr>
      <w:b/>
      <w:bCs/>
    </w:rPr>
  </w:style>
  <w:style w:type="character" w:customStyle="1" w:styleId="CommentSubjectChar">
    <w:name w:val="Comment Subject Char"/>
    <w:basedOn w:val="CommentTextChar"/>
    <w:link w:val="CommentSubject"/>
    <w:uiPriority w:val="99"/>
    <w:semiHidden/>
    <w:rsid w:val="00D65842"/>
    <w:rPr>
      <w:rFonts w:ascii="Calibri" w:hAnsi="Calibri" w:cs="Calibri"/>
      <w:b/>
      <w:bCs/>
      <w:sz w:val="20"/>
      <w:szCs w:val="20"/>
    </w:rPr>
  </w:style>
  <w:style w:type="paragraph" w:styleId="BalloonText">
    <w:name w:val="Balloon Text"/>
    <w:basedOn w:val="Normal"/>
    <w:link w:val="BalloonTextChar"/>
    <w:uiPriority w:val="99"/>
    <w:semiHidden/>
    <w:unhideWhenUsed/>
    <w:rsid w:val="00D65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42"/>
    <w:rPr>
      <w:rFonts w:ascii="Segoe UI" w:hAnsi="Segoe UI" w:cs="Segoe UI"/>
      <w:sz w:val="18"/>
      <w:szCs w:val="18"/>
    </w:rPr>
  </w:style>
  <w:style w:type="paragraph" w:styleId="Revision">
    <w:name w:val="Revision"/>
    <w:hidden/>
    <w:uiPriority w:val="99"/>
    <w:semiHidden/>
    <w:rsid w:val="00D65842"/>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77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2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thee@dor.ca.gov" TargetMode="External"/><Relationship Id="rId3" Type="http://schemas.openxmlformats.org/officeDocument/2006/relationships/settings" Target="settings.xml"/><Relationship Id="rId7" Type="http://schemas.openxmlformats.org/officeDocument/2006/relationships/hyperlink" Target="https://www.dor.ca.gov/Home/ContractGrantSolici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Colegrove, Elizabeth@DOR</dc:creator>
  <cp:keywords/>
  <dc:description/>
  <cp:lastModifiedBy>Tanya Thee</cp:lastModifiedBy>
  <cp:revision>4</cp:revision>
  <dcterms:created xsi:type="dcterms:W3CDTF">2021-03-12T22:49:00Z</dcterms:created>
  <dcterms:modified xsi:type="dcterms:W3CDTF">2021-03-12T23:46:00Z</dcterms:modified>
</cp:coreProperties>
</file>