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3DF9F" w14:textId="77777777" w:rsidR="0098691E" w:rsidRDefault="0098691E" w:rsidP="0098691E">
      <w:pPr>
        <w:pStyle w:val="BodyText"/>
        <w:kinsoku w:val="0"/>
        <w:overflowPunct w:val="0"/>
        <w:spacing w:before="204"/>
        <w:ind w:left="3154"/>
        <w:rPr>
          <w:b w:val="0"/>
          <w:bCs w:val="0"/>
          <w:sz w:val="36"/>
          <w:szCs w:val="36"/>
        </w:rPr>
      </w:pPr>
      <w:r>
        <w:rPr>
          <w:sz w:val="36"/>
          <w:szCs w:val="36"/>
        </w:rPr>
        <w:t>NOTICE OF</w:t>
      </w:r>
      <w:r>
        <w:rPr>
          <w:spacing w:val="1"/>
          <w:sz w:val="36"/>
          <w:szCs w:val="36"/>
        </w:rPr>
        <w:t xml:space="preserve"> </w:t>
      </w:r>
      <w:r>
        <w:rPr>
          <w:sz w:val="36"/>
          <w:szCs w:val="36"/>
        </w:rPr>
        <w:t>INTENT TO</w:t>
      </w:r>
      <w:r>
        <w:rPr>
          <w:spacing w:val="1"/>
          <w:sz w:val="36"/>
          <w:szCs w:val="36"/>
        </w:rPr>
        <w:t xml:space="preserve"> </w:t>
      </w:r>
      <w:r>
        <w:rPr>
          <w:spacing w:val="-5"/>
          <w:sz w:val="36"/>
          <w:szCs w:val="36"/>
        </w:rPr>
        <w:t>AWARD</w:t>
      </w:r>
    </w:p>
    <w:p w14:paraId="0EB6BEC4" w14:textId="77777777" w:rsidR="0098691E" w:rsidRDefault="0098691E" w:rsidP="0098691E">
      <w:pPr>
        <w:pStyle w:val="BodyText"/>
        <w:kinsoku w:val="0"/>
        <w:overflowPunct w:val="0"/>
        <w:ind w:left="0"/>
        <w:rPr>
          <w:sz w:val="36"/>
          <w:szCs w:val="36"/>
        </w:rPr>
      </w:pPr>
    </w:p>
    <w:p w14:paraId="13C11D2D" w14:textId="77777777" w:rsidR="0098691E" w:rsidRDefault="0098691E" w:rsidP="0098691E">
      <w:pPr>
        <w:pStyle w:val="Heading1"/>
        <w:kinsoku w:val="0"/>
        <w:overflowPunct w:val="0"/>
        <w:spacing w:before="259"/>
        <w:ind w:left="3230"/>
        <w:rPr>
          <w:b w:val="0"/>
          <w:bCs w:val="0"/>
        </w:rPr>
      </w:pPr>
      <w:r>
        <w:rPr>
          <w:spacing w:val="-1"/>
        </w:rPr>
        <w:t>Invitation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t>Bid</w:t>
      </w:r>
      <w:r>
        <w:rPr>
          <w:spacing w:val="-10"/>
        </w:rPr>
        <w:t xml:space="preserve"> </w:t>
      </w:r>
      <w:r>
        <w:rPr>
          <w:spacing w:val="-1"/>
        </w:rPr>
        <w:t>(IFB)</w:t>
      </w:r>
      <w:r>
        <w:rPr>
          <w:spacing w:val="-11"/>
        </w:rPr>
        <w:t xml:space="preserve"> </w:t>
      </w:r>
      <w:r>
        <w:t>#</w:t>
      </w:r>
      <w:r>
        <w:rPr>
          <w:spacing w:val="-10"/>
        </w:rPr>
        <w:t xml:space="preserve"> </w:t>
      </w:r>
      <w:r w:rsidRPr="00EF0CF9">
        <w:rPr>
          <w:spacing w:val="-1"/>
          <w:u w:val="thick"/>
        </w:rPr>
        <w:t>C2</w:t>
      </w:r>
      <w:r>
        <w:rPr>
          <w:spacing w:val="-1"/>
          <w:u w:val="thick"/>
        </w:rPr>
        <w:t>2</w:t>
      </w:r>
      <w:r w:rsidRPr="00EF0CF9">
        <w:rPr>
          <w:spacing w:val="-1"/>
          <w:u w:val="thick"/>
        </w:rPr>
        <w:t>-3</w:t>
      </w:r>
      <w:r>
        <w:rPr>
          <w:spacing w:val="-1"/>
          <w:u w:val="thick"/>
        </w:rPr>
        <w:t>2001</w:t>
      </w:r>
    </w:p>
    <w:p w14:paraId="7289151F" w14:textId="77777777" w:rsidR="0098691E" w:rsidRDefault="0098691E" w:rsidP="0098691E">
      <w:pPr>
        <w:pStyle w:val="BodyText"/>
        <w:kinsoku w:val="0"/>
        <w:overflowPunct w:val="0"/>
        <w:spacing w:before="6"/>
        <w:ind w:left="0"/>
        <w:rPr>
          <w:sz w:val="24"/>
          <w:szCs w:val="24"/>
        </w:rPr>
      </w:pPr>
    </w:p>
    <w:p w14:paraId="0FFC34EF" w14:textId="77777777" w:rsidR="0098691E" w:rsidRPr="00F03C95" w:rsidRDefault="0098691E" w:rsidP="0098691E">
      <w:pPr>
        <w:pStyle w:val="BodyText"/>
        <w:kinsoku w:val="0"/>
        <w:overflowPunct w:val="0"/>
        <w:spacing w:before="8"/>
        <w:jc w:val="center"/>
        <w:rPr>
          <w:spacing w:val="-1"/>
          <w:sz w:val="32"/>
          <w:szCs w:val="32"/>
        </w:rPr>
      </w:pPr>
      <w:r w:rsidRPr="008849E4">
        <w:rPr>
          <w:spacing w:val="-1"/>
          <w:sz w:val="32"/>
          <w:szCs w:val="32"/>
        </w:rPr>
        <w:t xml:space="preserve"> </w:t>
      </w:r>
      <w:r w:rsidRPr="00F03C95">
        <w:rPr>
          <w:spacing w:val="-1"/>
          <w:sz w:val="32"/>
          <w:szCs w:val="32"/>
        </w:rPr>
        <w:t xml:space="preserve">Office Moving Services </w:t>
      </w:r>
    </w:p>
    <w:p w14:paraId="5987733D" w14:textId="77777777" w:rsidR="0098691E" w:rsidRDefault="0098691E" w:rsidP="0098691E">
      <w:pPr>
        <w:pStyle w:val="BodyText"/>
        <w:kinsoku w:val="0"/>
        <w:overflowPunct w:val="0"/>
        <w:spacing w:before="8"/>
        <w:jc w:val="center"/>
        <w:rPr>
          <w:spacing w:val="-1"/>
          <w:sz w:val="32"/>
          <w:szCs w:val="32"/>
        </w:rPr>
      </w:pPr>
      <w:r w:rsidRPr="00F03C95">
        <w:rPr>
          <w:spacing w:val="-1"/>
          <w:sz w:val="32"/>
          <w:szCs w:val="32"/>
        </w:rPr>
        <w:t>(San Francisco and San Jose Districts)</w:t>
      </w:r>
    </w:p>
    <w:p w14:paraId="3C5CD0C3" w14:textId="77777777" w:rsidR="0098691E" w:rsidRDefault="0098691E" w:rsidP="0098691E">
      <w:pPr>
        <w:pStyle w:val="BodyText"/>
        <w:kinsoku w:val="0"/>
        <w:overflowPunct w:val="0"/>
        <w:spacing w:before="8"/>
        <w:jc w:val="center"/>
        <w:rPr>
          <w:sz w:val="29"/>
          <w:szCs w:val="29"/>
        </w:rPr>
      </w:pPr>
    </w:p>
    <w:p w14:paraId="4FC1AE5E" w14:textId="77777777" w:rsidR="0098691E" w:rsidRDefault="0098691E" w:rsidP="0098691E">
      <w:pPr>
        <w:pStyle w:val="BodyText"/>
        <w:kinsoku w:val="0"/>
        <w:overflowPunct w:val="0"/>
        <w:ind w:right="126"/>
        <w:jc w:val="center"/>
        <w:rPr>
          <w:b w:val="0"/>
          <w:bCs w:val="0"/>
        </w:rPr>
      </w:pPr>
      <w:r>
        <w:t>It</w:t>
      </w:r>
      <w:r>
        <w:rPr>
          <w:spacing w:val="-9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Department's</w:t>
      </w:r>
      <w:r>
        <w:rPr>
          <w:spacing w:val="-7"/>
        </w:rPr>
        <w:t xml:space="preserve"> </w:t>
      </w:r>
      <w:r>
        <w:rPr>
          <w:spacing w:val="-1"/>
        </w:rPr>
        <w:t>Intent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award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rPr>
          <w:spacing w:val="2"/>
        </w:rPr>
        <w:t>with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IFB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1"/>
        </w:rPr>
        <w:t>follows:</w:t>
      </w:r>
    </w:p>
    <w:p w14:paraId="544B2AB5" w14:textId="77777777" w:rsidR="0098691E" w:rsidRDefault="0098691E" w:rsidP="0098691E">
      <w:pPr>
        <w:pStyle w:val="BodyText"/>
        <w:kinsoku w:val="0"/>
        <w:overflowPunct w:val="0"/>
        <w:ind w:left="0"/>
      </w:pPr>
    </w:p>
    <w:p w14:paraId="62B2446F" w14:textId="77777777" w:rsidR="0098691E" w:rsidRDefault="0098691E" w:rsidP="0098691E">
      <w:pPr>
        <w:pStyle w:val="BodyText"/>
        <w:kinsoku w:val="0"/>
        <w:overflowPunct w:val="0"/>
        <w:spacing w:before="3"/>
        <w:ind w:left="0"/>
        <w:rPr>
          <w:sz w:val="30"/>
          <w:szCs w:val="30"/>
        </w:rPr>
      </w:pPr>
    </w:p>
    <w:p w14:paraId="6BF838A1" w14:textId="77777777" w:rsidR="0098691E" w:rsidRDefault="0098691E" w:rsidP="0098691E">
      <w:pPr>
        <w:pStyle w:val="Heading1"/>
        <w:kinsoku w:val="0"/>
        <w:overflowPunct w:val="0"/>
        <w:spacing w:before="0"/>
        <w:ind w:right="114"/>
        <w:jc w:val="center"/>
        <w:rPr>
          <w:b w:val="0"/>
          <w:bCs w:val="0"/>
        </w:rPr>
      </w:pPr>
      <w:r>
        <w:rPr>
          <w:spacing w:val="-1"/>
        </w:rPr>
        <w:t>Vendor</w:t>
      </w:r>
      <w:r>
        <w:rPr>
          <w:spacing w:val="-11"/>
        </w:rPr>
        <w:t xml:space="preserve"> </w:t>
      </w:r>
      <w:r>
        <w:t xml:space="preserve">Name: </w:t>
      </w:r>
      <w:r w:rsidRPr="00F03C95">
        <w:t>Crown Worldwide Moving and Storage, LLC</w:t>
      </w:r>
    </w:p>
    <w:p w14:paraId="2CA15E51" w14:textId="77777777" w:rsidR="0098691E" w:rsidRDefault="0098691E" w:rsidP="0098691E">
      <w:pPr>
        <w:pStyle w:val="BodyText"/>
        <w:kinsoku w:val="0"/>
        <w:overflowPunct w:val="0"/>
        <w:spacing w:before="6"/>
        <w:ind w:left="0"/>
      </w:pPr>
    </w:p>
    <w:p w14:paraId="45AC1D92" w14:textId="77777777" w:rsidR="0098691E" w:rsidRDefault="0098691E" w:rsidP="0098691E">
      <w:pPr>
        <w:pStyle w:val="BodyText"/>
        <w:kinsoku w:val="0"/>
        <w:overflowPunct w:val="0"/>
        <w:spacing w:before="58"/>
        <w:ind w:right="106"/>
        <w:jc w:val="center"/>
        <w:rPr>
          <w:b w:val="0"/>
          <w:bCs w:val="0"/>
          <w:sz w:val="32"/>
          <w:szCs w:val="32"/>
        </w:rPr>
      </w:pPr>
      <w:r>
        <w:rPr>
          <w:spacing w:val="-2"/>
          <w:sz w:val="32"/>
          <w:szCs w:val="32"/>
        </w:rPr>
        <w:t>Total Bid Amount: $298.15</w:t>
      </w:r>
    </w:p>
    <w:p w14:paraId="76F74333" w14:textId="77777777" w:rsidR="0098691E" w:rsidRDefault="0098691E" w:rsidP="0098691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6DA0194" w14:textId="77777777" w:rsidR="0098691E" w:rsidRDefault="0098691E" w:rsidP="0098691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47B3C97" w14:textId="77777777" w:rsidR="0098691E" w:rsidRDefault="0098691E" w:rsidP="0098691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36D0650B" w14:textId="77777777" w:rsidR="0098691E" w:rsidRDefault="0098691E" w:rsidP="0098691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73C117F5" w14:textId="77777777" w:rsidR="0098691E" w:rsidRDefault="0098691E" w:rsidP="0098691E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51C0FE59" w14:textId="77777777" w:rsidR="0098691E" w:rsidRDefault="0098691E" w:rsidP="0098691E">
      <w:pPr>
        <w:pStyle w:val="BodyText"/>
        <w:kinsoku w:val="0"/>
        <w:overflowPunct w:val="0"/>
        <w:spacing w:before="185"/>
        <w:ind w:right="116"/>
        <w:jc w:val="center"/>
        <w:rPr>
          <w:b w:val="0"/>
          <w:bCs w:val="0"/>
        </w:rPr>
      </w:pPr>
      <w:r>
        <w:t>Questions</w:t>
      </w:r>
      <w:r>
        <w:rPr>
          <w:spacing w:val="-11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notification</w:t>
      </w:r>
      <w:r>
        <w:rPr>
          <w:spacing w:val="-11"/>
        </w:rPr>
        <w:t xml:space="preserve"> </w:t>
      </w:r>
      <w:r>
        <w:rPr>
          <w:spacing w:val="-1"/>
        </w:rPr>
        <w:t>may</w:t>
      </w:r>
      <w:r>
        <w:rPr>
          <w:spacing w:val="-1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directed</w:t>
      </w:r>
      <w:r>
        <w:rPr>
          <w:spacing w:val="-11"/>
        </w:rPr>
        <w:t xml:space="preserve"> </w:t>
      </w:r>
      <w:r>
        <w:t>to:</w:t>
      </w:r>
    </w:p>
    <w:p w14:paraId="73EA8F58" w14:textId="77777777" w:rsidR="0098691E" w:rsidRDefault="0098691E" w:rsidP="0098691E">
      <w:pPr>
        <w:pStyle w:val="BodyText"/>
        <w:kinsoku w:val="0"/>
        <w:overflowPunct w:val="0"/>
        <w:ind w:left="0"/>
      </w:pPr>
    </w:p>
    <w:p w14:paraId="088A1C35" w14:textId="77777777" w:rsidR="0098691E" w:rsidRDefault="0098691E" w:rsidP="0098691E">
      <w:pPr>
        <w:pStyle w:val="BodyText"/>
        <w:kinsoku w:val="0"/>
        <w:overflowPunct w:val="0"/>
        <w:ind w:left="0"/>
      </w:pPr>
    </w:p>
    <w:p w14:paraId="3568CCD6" w14:textId="77777777" w:rsidR="0098691E" w:rsidRDefault="0098691E" w:rsidP="0098691E">
      <w:pPr>
        <w:pStyle w:val="BodyText"/>
        <w:kinsoku w:val="0"/>
        <w:overflowPunct w:val="0"/>
        <w:spacing w:before="207" w:line="246" w:lineRule="auto"/>
        <w:ind w:left="3487" w:right="3233" w:hanging="3"/>
        <w:jc w:val="center"/>
        <w:rPr>
          <w:b w:val="0"/>
          <w:bCs w:val="0"/>
        </w:rPr>
      </w:pPr>
      <w:r>
        <w:rPr>
          <w:spacing w:val="-1"/>
        </w:rPr>
        <w:t>Nathaniel Hayes</w:t>
      </w:r>
      <w:r>
        <w:t>,</w:t>
      </w:r>
      <w:r>
        <w:rPr>
          <w:spacing w:val="-15"/>
        </w:rPr>
        <w:t xml:space="preserve"> </w:t>
      </w:r>
      <w:r>
        <w:t>Contract</w:t>
      </w:r>
      <w:r>
        <w:rPr>
          <w:spacing w:val="-15"/>
        </w:rPr>
        <w:t xml:space="preserve"> </w:t>
      </w:r>
      <w:r>
        <w:rPr>
          <w:spacing w:val="-3"/>
        </w:rPr>
        <w:t>Analyst</w:t>
      </w:r>
      <w:r>
        <w:rPr>
          <w:spacing w:val="26"/>
          <w:w w:val="99"/>
        </w:rPr>
        <w:t xml:space="preserve"> </w:t>
      </w:r>
      <w:r>
        <w:t>Department</w:t>
      </w:r>
      <w:r>
        <w:rPr>
          <w:spacing w:val="-19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Rehabilitation</w:t>
      </w:r>
      <w:r>
        <w:rPr>
          <w:spacing w:val="25"/>
          <w:w w:val="99"/>
        </w:rPr>
        <w:t xml:space="preserve"> </w:t>
      </w:r>
      <w:r>
        <w:t>Contracts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Procurement</w:t>
      </w:r>
      <w:r>
        <w:rPr>
          <w:spacing w:val="-15"/>
        </w:rPr>
        <w:t xml:space="preserve"> </w:t>
      </w:r>
      <w:r>
        <w:rPr>
          <w:spacing w:val="-1"/>
        </w:rPr>
        <w:t>Section</w:t>
      </w:r>
      <w:r>
        <w:rPr>
          <w:spacing w:val="29"/>
          <w:w w:val="99"/>
        </w:rPr>
        <w:t xml:space="preserve"> </w:t>
      </w:r>
      <w:r>
        <w:t>721</w:t>
      </w:r>
      <w:r>
        <w:rPr>
          <w:spacing w:val="-11"/>
        </w:rPr>
        <w:t xml:space="preserve"> </w:t>
      </w:r>
      <w:r>
        <w:t>Capitol</w:t>
      </w:r>
      <w:r>
        <w:rPr>
          <w:spacing w:val="-12"/>
        </w:rPr>
        <w:t xml:space="preserve"> </w:t>
      </w:r>
      <w:r>
        <w:rPr>
          <w:spacing w:val="-1"/>
        </w:rPr>
        <w:t>Mall</w:t>
      </w:r>
    </w:p>
    <w:p w14:paraId="1086EE55" w14:textId="77777777" w:rsidR="0098691E" w:rsidRPr="00D166FF" w:rsidRDefault="0098691E" w:rsidP="0098691E">
      <w:pPr>
        <w:pStyle w:val="BodyText"/>
        <w:kinsoku w:val="0"/>
        <w:overflowPunct w:val="0"/>
        <w:spacing w:line="322" w:lineRule="exact"/>
        <w:ind w:right="118"/>
        <w:jc w:val="center"/>
        <w:rPr>
          <w:b w:val="0"/>
          <w:bCs w:val="0"/>
          <w:lang w:val="es-MX"/>
        </w:rPr>
      </w:pPr>
      <w:r w:rsidRPr="00D166FF">
        <w:rPr>
          <w:spacing w:val="-1"/>
          <w:lang w:val="es-MX"/>
        </w:rPr>
        <w:t>Sacramento,</w:t>
      </w:r>
      <w:r w:rsidRPr="00D166FF">
        <w:rPr>
          <w:spacing w:val="-17"/>
          <w:lang w:val="es-MX"/>
        </w:rPr>
        <w:t xml:space="preserve"> </w:t>
      </w:r>
      <w:r w:rsidRPr="00D166FF">
        <w:rPr>
          <w:lang w:val="es-MX"/>
        </w:rPr>
        <w:t>CA</w:t>
      </w:r>
      <w:r w:rsidRPr="00D166FF">
        <w:rPr>
          <w:spacing w:val="-21"/>
          <w:lang w:val="es-MX"/>
        </w:rPr>
        <w:t xml:space="preserve"> </w:t>
      </w:r>
      <w:r w:rsidRPr="00D166FF">
        <w:rPr>
          <w:lang w:val="es-MX"/>
        </w:rPr>
        <w:t>95814</w:t>
      </w:r>
    </w:p>
    <w:p w14:paraId="2371FC63" w14:textId="77777777" w:rsidR="0098691E" w:rsidRPr="00D166FF" w:rsidRDefault="0098691E" w:rsidP="0098691E">
      <w:pPr>
        <w:pStyle w:val="BodyText"/>
        <w:kinsoku w:val="0"/>
        <w:overflowPunct w:val="0"/>
        <w:ind w:right="117"/>
        <w:jc w:val="center"/>
        <w:rPr>
          <w:b w:val="0"/>
          <w:bCs w:val="0"/>
          <w:color w:val="000000"/>
          <w:lang w:val="es-MX"/>
        </w:rPr>
      </w:pPr>
      <w:hyperlink r:id="rId4" w:history="1">
        <w:r w:rsidRPr="00D166FF">
          <w:rPr>
            <w:rStyle w:val="Hyperlink"/>
            <w:b w:val="0"/>
            <w:bCs w:val="0"/>
            <w:lang w:val="es-MX"/>
          </w:rPr>
          <w:t>Nathaniel.Hayes@dor.ca.gov</w:t>
        </w:r>
      </w:hyperlink>
    </w:p>
    <w:p w14:paraId="66EC1CB5" w14:textId="77777777" w:rsidR="0098691E" w:rsidRPr="00D166FF" w:rsidRDefault="0098691E" w:rsidP="0098691E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  <w:lang w:val="es-MX"/>
        </w:rPr>
      </w:pPr>
    </w:p>
    <w:p w14:paraId="0B16352E" w14:textId="77777777" w:rsidR="0098691E" w:rsidRPr="00D166FF" w:rsidRDefault="0098691E" w:rsidP="0098691E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  <w:lang w:val="es-MX"/>
        </w:rPr>
      </w:pPr>
    </w:p>
    <w:p w14:paraId="6E02EEFD" w14:textId="77777777" w:rsidR="0098691E" w:rsidRPr="00D166FF" w:rsidRDefault="0098691E" w:rsidP="0098691E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  <w:lang w:val="es-MX"/>
        </w:rPr>
      </w:pPr>
    </w:p>
    <w:p w14:paraId="0197527B" w14:textId="77777777" w:rsidR="0098691E" w:rsidRPr="00D166FF" w:rsidRDefault="0098691E" w:rsidP="0098691E">
      <w:pPr>
        <w:pStyle w:val="BodyText"/>
        <w:kinsoku w:val="0"/>
        <w:overflowPunct w:val="0"/>
        <w:ind w:left="0"/>
        <w:rPr>
          <w:b w:val="0"/>
          <w:bCs w:val="0"/>
          <w:sz w:val="20"/>
          <w:szCs w:val="20"/>
          <w:lang w:val="es-MX"/>
        </w:rPr>
      </w:pPr>
    </w:p>
    <w:p w14:paraId="2543E1D2" w14:textId="77777777" w:rsidR="0098691E" w:rsidRPr="00D166FF" w:rsidRDefault="0098691E" w:rsidP="0098691E">
      <w:pPr>
        <w:pStyle w:val="BodyText"/>
        <w:kinsoku w:val="0"/>
        <w:overflowPunct w:val="0"/>
        <w:spacing w:before="4"/>
        <w:ind w:left="0"/>
        <w:rPr>
          <w:b w:val="0"/>
          <w:bCs w:val="0"/>
          <w:sz w:val="21"/>
          <w:szCs w:val="21"/>
          <w:lang w:val="es-MX"/>
        </w:rPr>
      </w:pPr>
    </w:p>
    <w:p w14:paraId="383B046A" w14:textId="77777777" w:rsidR="0098691E" w:rsidRDefault="0098691E" w:rsidP="0098691E">
      <w:pPr>
        <w:pStyle w:val="BodyText"/>
        <w:kinsoku w:val="0"/>
        <w:overflowPunct w:val="0"/>
        <w:spacing w:before="69"/>
        <w:ind w:left="828"/>
        <w:rPr>
          <w:b w:val="0"/>
          <w:bCs w:val="0"/>
          <w:sz w:val="24"/>
          <w:szCs w:val="24"/>
        </w:rPr>
      </w:pPr>
      <w:r w:rsidRPr="008F6A17">
        <w:rPr>
          <w:sz w:val="24"/>
          <w:szCs w:val="24"/>
        </w:rPr>
        <w:t>Date Posted:</w:t>
      </w:r>
      <w:r w:rsidRPr="008F6A17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425DAD">
        <w:rPr>
          <w:sz w:val="24"/>
          <w:szCs w:val="24"/>
        </w:rPr>
        <w:t>/2</w:t>
      </w:r>
      <w:r>
        <w:rPr>
          <w:sz w:val="24"/>
          <w:szCs w:val="24"/>
        </w:rPr>
        <w:t>6</w:t>
      </w:r>
      <w:r w:rsidRPr="00425DAD">
        <w:rPr>
          <w:sz w:val="24"/>
          <w:szCs w:val="24"/>
        </w:rPr>
        <w:t>/2022</w:t>
      </w:r>
    </w:p>
    <w:p w14:paraId="4B2534A8" w14:textId="77777777" w:rsidR="00353D8A" w:rsidRDefault="00353D8A"/>
    <w:sectPr w:rsidR="00353D8A" w:rsidSect="0098691E">
      <w:pgSz w:w="12240" w:h="15840"/>
      <w:pgMar w:top="280" w:right="580" w:bottom="280" w:left="1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91E"/>
    <w:rsid w:val="00000CF6"/>
    <w:rsid w:val="00353D8A"/>
    <w:rsid w:val="00425DAD"/>
    <w:rsid w:val="008849E4"/>
    <w:rsid w:val="008F6A17"/>
    <w:rsid w:val="0098691E"/>
    <w:rsid w:val="00D166FF"/>
    <w:rsid w:val="00EF0CF9"/>
    <w:rsid w:val="00F0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27066"/>
  <w14:defaultImageDpi w14:val="0"/>
  <w15:docId w15:val="{D896E07B-BCCB-4B38-B4C9-732B679C9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98691E"/>
    <w:pPr>
      <w:widowControl w:val="0"/>
      <w:autoSpaceDE w:val="0"/>
      <w:autoSpaceDN w:val="0"/>
      <w:adjustRightInd w:val="0"/>
      <w:spacing w:before="58" w:after="0" w:line="240" w:lineRule="auto"/>
      <w:ind w:left="372"/>
      <w:outlineLvl w:val="0"/>
    </w:pPr>
    <w:rPr>
      <w:rFonts w:ascii="Arial" w:eastAsiaTheme="minorEastAsia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locked/>
    <w:rsid w:val="0098691E"/>
    <w:rPr>
      <w:rFonts w:ascii="Arial" w:eastAsiaTheme="minorEastAsia" w:hAnsi="Arial" w:cs="Arial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8691E"/>
    <w:pPr>
      <w:widowControl w:val="0"/>
      <w:autoSpaceDE w:val="0"/>
      <w:autoSpaceDN w:val="0"/>
      <w:adjustRightInd w:val="0"/>
      <w:spacing w:after="0" w:line="240" w:lineRule="auto"/>
      <w:ind w:left="372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98691E"/>
    <w:rPr>
      <w:rFonts w:ascii="Arial" w:eastAsiaTheme="minorEastAsia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98691E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haniel.Hayes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529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Palaca, Jennifer@DOR</dc:creator>
  <cp:keywords/>
  <dc:description/>
  <cp:lastModifiedBy>Huynh, Duy@DOR</cp:lastModifiedBy>
  <cp:revision>2</cp:revision>
  <dcterms:created xsi:type="dcterms:W3CDTF">2022-05-31T18:37:00Z</dcterms:created>
  <dcterms:modified xsi:type="dcterms:W3CDTF">2022-05-31T18:37:00Z</dcterms:modified>
</cp:coreProperties>
</file>