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64FD7" w14:textId="06847E06" w:rsidR="00010C35" w:rsidRDefault="00503458" w:rsidP="00010C35">
      <w:pPr>
        <w:spacing w:before="1040"/>
        <w:jc w:val="center"/>
        <w:rPr>
          <w:b/>
          <w:bCs/>
          <w:sz w:val="32"/>
          <w:szCs w:val="32"/>
        </w:rPr>
      </w:pPr>
      <w:r w:rsidRPr="009E73B7">
        <w:rPr>
          <w:b/>
          <w:sz w:val="32"/>
          <w:szCs w:val="32"/>
        </w:rPr>
        <w:t xml:space="preserve">CALIFORNIA DEPARTMENT OF </w:t>
      </w:r>
      <w:r w:rsidRPr="67DF02CB">
        <w:rPr>
          <w:b/>
          <w:bCs/>
          <w:sz w:val="32"/>
          <w:szCs w:val="32"/>
        </w:rPr>
        <w:t>REHABILITATION</w:t>
      </w:r>
    </w:p>
    <w:p w14:paraId="4FE21A89" w14:textId="67EE91A5" w:rsidR="009E73B7" w:rsidRPr="00010C35" w:rsidRDefault="00503458" w:rsidP="00A53D14">
      <w:pPr>
        <w:spacing w:before="1040"/>
        <w:rPr>
          <w:b/>
          <w:bCs/>
          <w:sz w:val="32"/>
          <w:szCs w:val="32"/>
        </w:rPr>
      </w:pPr>
      <w:r w:rsidRPr="009E73B7">
        <w:rPr>
          <w:b/>
          <w:sz w:val="32"/>
          <w:szCs w:val="32"/>
        </w:rPr>
        <w:t>Specialized Services Di</w:t>
      </w:r>
      <w:r w:rsidR="00E42F29">
        <w:rPr>
          <w:b/>
          <w:sz w:val="32"/>
          <w:szCs w:val="32"/>
        </w:rPr>
        <w:t>visio</w:t>
      </w:r>
      <w:r w:rsidR="00A40BDE">
        <w:rPr>
          <w:b/>
          <w:sz w:val="32"/>
          <w:szCs w:val="32"/>
        </w:rPr>
        <w:t>n</w:t>
      </w:r>
    </w:p>
    <w:p w14:paraId="18D4288D" w14:textId="797C50CC" w:rsidR="00503458" w:rsidRPr="009E73B7" w:rsidRDefault="00503458" w:rsidP="009E73B7">
      <w:pPr>
        <w:spacing w:before="3960"/>
        <w:jc w:val="center"/>
        <w:rPr>
          <w:b/>
          <w:sz w:val="32"/>
          <w:szCs w:val="32"/>
        </w:rPr>
      </w:pPr>
      <w:r w:rsidRPr="009E73B7">
        <w:rPr>
          <w:b/>
          <w:sz w:val="32"/>
          <w:szCs w:val="32"/>
        </w:rPr>
        <w:t xml:space="preserve">Older Individuals Who Are Blind (OIB) </w:t>
      </w:r>
      <w:r w:rsidR="00BF2A02" w:rsidRPr="009E73B7">
        <w:rPr>
          <w:b/>
          <w:sz w:val="32"/>
          <w:szCs w:val="32"/>
        </w:rPr>
        <w:t>Program</w:t>
      </w:r>
    </w:p>
    <w:p w14:paraId="18D42890" w14:textId="53B3FA6C" w:rsidR="00503458" w:rsidRPr="009E73B7" w:rsidRDefault="00503458" w:rsidP="009E73B7">
      <w:pPr>
        <w:pBdr>
          <w:bottom w:val="dotted" w:sz="24" w:space="1" w:color="auto"/>
        </w:pBdr>
        <w:jc w:val="center"/>
        <w:rPr>
          <w:b/>
          <w:sz w:val="32"/>
          <w:szCs w:val="32"/>
        </w:rPr>
      </w:pPr>
      <w:r w:rsidRPr="009E73B7">
        <w:rPr>
          <w:b/>
          <w:sz w:val="32"/>
          <w:szCs w:val="32"/>
        </w:rPr>
        <w:t>REQUEST FOR APPLICATION</w:t>
      </w:r>
      <w:r w:rsidR="00DC7AE2">
        <w:rPr>
          <w:b/>
          <w:sz w:val="32"/>
          <w:szCs w:val="32"/>
        </w:rPr>
        <w:t>S</w:t>
      </w:r>
      <w:r w:rsidR="00F76E24">
        <w:br/>
      </w:r>
      <w:r w:rsidRPr="009E73B7">
        <w:rPr>
          <w:b/>
          <w:sz w:val="32"/>
          <w:szCs w:val="32"/>
        </w:rPr>
        <w:t>#OIB</w:t>
      </w:r>
      <w:r w:rsidRPr="3CF7E710">
        <w:rPr>
          <w:b/>
          <w:bCs/>
          <w:sz w:val="32"/>
          <w:szCs w:val="32"/>
        </w:rPr>
        <w:t>-</w:t>
      </w:r>
      <w:r w:rsidR="00370A94" w:rsidRPr="009E73B7">
        <w:rPr>
          <w:b/>
          <w:sz w:val="32"/>
          <w:szCs w:val="32"/>
        </w:rPr>
        <w:t>2</w:t>
      </w:r>
      <w:r w:rsidR="00CD7E8E">
        <w:rPr>
          <w:b/>
          <w:sz w:val="32"/>
          <w:szCs w:val="32"/>
        </w:rPr>
        <w:t>3</w:t>
      </w:r>
      <w:r w:rsidRPr="009E73B7">
        <w:rPr>
          <w:b/>
          <w:sz w:val="32"/>
          <w:szCs w:val="32"/>
        </w:rPr>
        <w:t>-</w:t>
      </w:r>
      <w:r w:rsidR="00280155" w:rsidRPr="009E73B7">
        <w:rPr>
          <w:b/>
          <w:sz w:val="32"/>
          <w:szCs w:val="32"/>
        </w:rPr>
        <w:t>0</w:t>
      </w:r>
      <w:r w:rsidR="0048355B">
        <w:rPr>
          <w:b/>
          <w:sz w:val="32"/>
          <w:szCs w:val="32"/>
        </w:rPr>
        <w:t>2</w:t>
      </w:r>
    </w:p>
    <w:p w14:paraId="21442FAA" w14:textId="77777777" w:rsidR="000E4D2A" w:rsidRPr="009E73B7" w:rsidRDefault="000E4D2A" w:rsidP="009E73B7">
      <w:pPr>
        <w:jc w:val="center"/>
        <w:rPr>
          <w:b/>
          <w:sz w:val="32"/>
          <w:szCs w:val="32"/>
        </w:rPr>
      </w:pPr>
    </w:p>
    <w:p w14:paraId="18D42892" w14:textId="77777777" w:rsidR="00A456DC" w:rsidRPr="009E73B7" w:rsidRDefault="00A456DC" w:rsidP="009E73B7">
      <w:pPr>
        <w:jc w:val="center"/>
        <w:rPr>
          <w:b/>
          <w:sz w:val="32"/>
          <w:szCs w:val="32"/>
        </w:rPr>
      </w:pPr>
    </w:p>
    <w:p w14:paraId="18D42893" w14:textId="77777777" w:rsidR="00A456DC" w:rsidRPr="009E73B7" w:rsidRDefault="00A456DC" w:rsidP="009E73B7">
      <w:pPr>
        <w:jc w:val="center"/>
        <w:rPr>
          <w:b/>
          <w:sz w:val="32"/>
          <w:szCs w:val="32"/>
        </w:rPr>
      </w:pPr>
    </w:p>
    <w:p w14:paraId="18D42894" w14:textId="77777777" w:rsidR="00297E99" w:rsidRPr="009E73B7" w:rsidRDefault="00297E99" w:rsidP="009E73B7">
      <w:pPr>
        <w:jc w:val="center"/>
        <w:rPr>
          <w:b/>
          <w:sz w:val="32"/>
          <w:szCs w:val="32"/>
        </w:rPr>
      </w:pPr>
    </w:p>
    <w:p w14:paraId="18D42895" w14:textId="77777777" w:rsidR="00297E99" w:rsidRPr="009E73B7" w:rsidRDefault="00297E99" w:rsidP="009E73B7">
      <w:pPr>
        <w:jc w:val="center"/>
        <w:rPr>
          <w:b/>
          <w:sz w:val="32"/>
          <w:szCs w:val="32"/>
        </w:rPr>
      </w:pPr>
    </w:p>
    <w:p w14:paraId="18D42897" w14:textId="77777777" w:rsidR="00297E99" w:rsidRPr="009E73B7" w:rsidRDefault="00297E99" w:rsidP="009E73B7">
      <w:pPr>
        <w:jc w:val="center"/>
        <w:rPr>
          <w:b/>
          <w:sz w:val="32"/>
          <w:szCs w:val="32"/>
        </w:rPr>
      </w:pPr>
    </w:p>
    <w:p w14:paraId="18D42898" w14:textId="77777777" w:rsidR="00297E99" w:rsidRPr="009E73B7" w:rsidRDefault="00297E99" w:rsidP="009E73B7">
      <w:pPr>
        <w:jc w:val="center"/>
        <w:rPr>
          <w:b/>
          <w:sz w:val="32"/>
          <w:szCs w:val="32"/>
        </w:rPr>
      </w:pPr>
    </w:p>
    <w:p w14:paraId="18D42899" w14:textId="77777777" w:rsidR="00A456DC" w:rsidRPr="009E73B7" w:rsidRDefault="00A456DC" w:rsidP="009E73B7">
      <w:pPr>
        <w:jc w:val="center"/>
        <w:rPr>
          <w:b/>
          <w:sz w:val="32"/>
          <w:szCs w:val="32"/>
        </w:rPr>
      </w:pPr>
    </w:p>
    <w:p w14:paraId="03F738D4" w14:textId="77777777" w:rsidR="009E73B7" w:rsidRDefault="00503458" w:rsidP="009E73B7">
      <w:pPr>
        <w:jc w:val="center"/>
        <w:rPr>
          <w:b/>
          <w:sz w:val="32"/>
          <w:szCs w:val="32"/>
        </w:rPr>
      </w:pPr>
      <w:r w:rsidRPr="009E73B7">
        <w:rPr>
          <w:b/>
          <w:sz w:val="32"/>
          <w:szCs w:val="32"/>
        </w:rPr>
        <w:t>Federal Title VII, Chapter 2</w:t>
      </w:r>
      <w:r w:rsidR="00F76E24" w:rsidRPr="009E73B7">
        <w:rPr>
          <w:b/>
          <w:sz w:val="32"/>
          <w:szCs w:val="32"/>
        </w:rPr>
        <w:t xml:space="preserve"> </w:t>
      </w:r>
      <w:r w:rsidR="00F76E24">
        <w:br/>
      </w:r>
      <w:r w:rsidR="00BE6533" w:rsidRPr="009E73B7">
        <w:rPr>
          <w:b/>
          <w:sz w:val="32"/>
          <w:szCs w:val="32"/>
        </w:rPr>
        <w:t>Independent Living Services for</w:t>
      </w:r>
      <w:r w:rsidR="00F76E24" w:rsidRPr="009E73B7">
        <w:rPr>
          <w:b/>
          <w:sz w:val="32"/>
          <w:szCs w:val="32"/>
        </w:rPr>
        <w:t xml:space="preserve"> </w:t>
      </w:r>
    </w:p>
    <w:p w14:paraId="18D4289C" w14:textId="472C2794" w:rsidR="00503458" w:rsidRPr="00E16C93" w:rsidRDefault="00503458" w:rsidP="009E73B7">
      <w:pPr>
        <w:jc w:val="center"/>
      </w:pPr>
      <w:r w:rsidRPr="009E73B7">
        <w:rPr>
          <w:b/>
          <w:sz w:val="32"/>
          <w:szCs w:val="32"/>
        </w:rPr>
        <w:t>Older</w:t>
      </w:r>
      <w:r w:rsidR="00C427AC" w:rsidRPr="009E73B7">
        <w:rPr>
          <w:b/>
          <w:sz w:val="32"/>
          <w:szCs w:val="32"/>
        </w:rPr>
        <w:t xml:space="preserve"> </w:t>
      </w:r>
      <w:r w:rsidRPr="009E73B7">
        <w:rPr>
          <w:b/>
          <w:sz w:val="32"/>
          <w:szCs w:val="32"/>
        </w:rPr>
        <w:t>Individuals Who Are Blind</w:t>
      </w:r>
    </w:p>
    <w:p w14:paraId="18D4289D" w14:textId="77777777" w:rsidR="00A456DC" w:rsidRDefault="00A456DC" w:rsidP="00690ABC">
      <w:pPr>
        <w:pStyle w:val="PlainText"/>
        <w:rPr>
          <w:rFonts w:ascii="Arial" w:hAnsi="Arial"/>
          <w:b/>
          <w:sz w:val="28"/>
          <w:szCs w:val="28"/>
        </w:rPr>
      </w:pPr>
      <w:r>
        <w:rPr>
          <w:rFonts w:ascii="Arial" w:hAnsi="Arial"/>
          <w:b/>
          <w:sz w:val="28"/>
          <w:szCs w:val="28"/>
        </w:rPr>
        <w:br w:type="page"/>
      </w:r>
    </w:p>
    <w:p w14:paraId="18D428A1" w14:textId="32BC8ED3" w:rsidR="00503458" w:rsidRDefault="00503458" w:rsidP="00BE6533">
      <w:pPr>
        <w:pStyle w:val="PlainText"/>
        <w:jc w:val="center"/>
        <w:rPr>
          <w:rFonts w:ascii="Arial" w:hAnsi="Arial"/>
          <w:b/>
          <w:sz w:val="28"/>
          <w:szCs w:val="28"/>
        </w:rPr>
      </w:pPr>
      <w:r w:rsidRPr="00FB414A">
        <w:rPr>
          <w:rFonts w:ascii="Arial" w:hAnsi="Arial" w:cs="Arial"/>
          <w:b/>
          <w:sz w:val="28"/>
          <w:szCs w:val="28"/>
        </w:rPr>
        <w:lastRenderedPageBreak/>
        <w:t>Request for Application</w:t>
      </w:r>
      <w:r w:rsidR="00DC7AE2">
        <w:rPr>
          <w:rFonts w:ascii="Arial" w:hAnsi="Arial" w:cs="Arial"/>
          <w:b/>
          <w:sz w:val="28"/>
          <w:szCs w:val="28"/>
        </w:rPr>
        <w:t>s</w:t>
      </w:r>
      <w:r w:rsidR="00412F0D">
        <w:rPr>
          <w:rFonts w:ascii="Arial" w:hAnsi="Arial" w:cs="Arial"/>
          <w:b/>
          <w:sz w:val="28"/>
          <w:szCs w:val="28"/>
        </w:rPr>
        <w:t xml:space="preserve"> - </w:t>
      </w:r>
      <w:r w:rsidRPr="00FB414A">
        <w:rPr>
          <w:rFonts w:ascii="Arial" w:hAnsi="Arial"/>
          <w:b/>
          <w:sz w:val="28"/>
          <w:szCs w:val="28"/>
        </w:rPr>
        <w:t>Federal Title VII, Chapter 2</w:t>
      </w:r>
      <w:r w:rsidR="00412F0D">
        <w:rPr>
          <w:rFonts w:ascii="Arial" w:hAnsi="Arial"/>
          <w:b/>
          <w:sz w:val="28"/>
          <w:szCs w:val="28"/>
        </w:rPr>
        <w:t xml:space="preserve"> - </w:t>
      </w:r>
      <w:r w:rsidRPr="00FB414A">
        <w:rPr>
          <w:rFonts w:ascii="Arial" w:hAnsi="Arial"/>
          <w:b/>
          <w:sz w:val="28"/>
          <w:szCs w:val="28"/>
        </w:rPr>
        <w:t>Independent Living Services for Older</w:t>
      </w:r>
      <w:r w:rsidR="00992F48" w:rsidRPr="00FB414A">
        <w:rPr>
          <w:rFonts w:ascii="Arial" w:hAnsi="Arial"/>
          <w:b/>
          <w:sz w:val="28"/>
          <w:szCs w:val="28"/>
        </w:rPr>
        <w:t xml:space="preserve"> </w:t>
      </w:r>
      <w:r w:rsidRPr="00FB414A">
        <w:rPr>
          <w:rFonts w:ascii="Arial" w:hAnsi="Arial"/>
          <w:b/>
          <w:sz w:val="28"/>
          <w:szCs w:val="28"/>
        </w:rPr>
        <w:t>Individuals Who Are Blind</w:t>
      </w:r>
    </w:p>
    <w:p w14:paraId="112AAE0F" w14:textId="77777777" w:rsidR="00BE6533" w:rsidRPr="00FB414A" w:rsidRDefault="00BE6533" w:rsidP="00BE6533">
      <w:pPr>
        <w:pStyle w:val="PlainText"/>
        <w:jc w:val="center"/>
        <w:rPr>
          <w:rFonts w:ascii="Arial" w:hAnsi="Arial"/>
          <w:b/>
          <w:sz w:val="28"/>
          <w:szCs w:val="28"/>
        </w:rPr>
      </w:pPr>
    </w:p>
    <w:sdt>
      <w:sdtPr>
        <w:rPr>
          <w:rFonts w:ascii="Arial" w:hAnsi="Arial" w:cs="Times New Roman"/>
          <w:b w:val="0"/>
          <w:noProof/>
          <w:color w:val="000000" w:themeColor="text1"/>
          <w:sz w:val="28"/>
          <w:szCs w:val="20"/>
        </w:rPr>
        <w:id w:val="1680485677"/>
        <w:docPartObj>
          <w:docPartGallery w:val="Table of Contents"/>
          <w:docPartUnique/>
        </w:docPartObj>
      </w:sdtPr>
      <w:sdtEndPr/>
      <w:sdtContent>
        <w:p w14:paraId="666B1760" w14:textId="4C9B1FCF" w:rsidR="00F76E24" w:rsidRDefault="00F76E24">
          <w:pPr>
            <w:pStyle w:val="TOCHeading"/>
          </w:pPr>
          <w:r>
            <w:t>Table of Contents</w:t>
          </w:r>
        </w:p>
        <w:p w14:paraId="22324937" w14:textId="47357423" w:rsidR="00CA2657" w:rsidRDefault="01694030">
          <w:pPr>
            <w:pStyle w:val="TOC1"/>
            <w:rPr>
              <w:rFonts w:asciiTheme="minorHAnsi" w:eastAsiaTheme="minorEastAsia" w:hAnsiTheme="minorHAnsi" w:cstheme="minorBidi"/>
              <w:color w:val="auto"/>
              <w:sz w:val="22"/>
              <w:szCs w:val="22"/>
            </w:rPr>
          </w:pPr>
          <w:r>
            <w:fldChar w:fldCharType="begin"/>
          </w:r>
          <w:r w:rsidR="1757BF9C">
            <w:instrText>TOC \o "1-1" \h \z \u</w:instrText>
          </w:r>
          <w:r>
            <w:fldChar w:fldCharType="separate"/>
          </w:r>
          <w:hyperlink w:anchor="_Toc127956832" w:history="1">
            <w:r w:rsidR="00CA2657" w:rsidRPr="00835E8A">
              <w:rPr>
                <w:rStyle w:val="Hyperlink"/>
              </w:rPr>
              <w:t>I. AUTHORITY</w:t>
            </w:r>
            <w:r w:rsidR="00CA2657">
              <w:rPr>
                <w:webHidden/>
              </w:rPr>
              <w:tab/>
            </w:r>
            <w:r w:rsidR="00CA2657">
              <w:rPr>
                <w:webHidden/>
              </w:rPr>
              <w:fldChar w:fldCharType="begin"/>
            </w:r>
            <w:r w:rsidR="00CA2657">
              <w:rPr>
                <w:webHidden/>
              </w:rPr>
              <w:instrText xml:space="preserve"> PAGEREF _Toc127956832 \h </w:instrText>
            </w:r>
            <w:r w:rsidR="00CA2657">
              <w:rPr>
                <w:webHidden/>
              </w:rPr>
            </w:r>
            <w:r w:rsidR="00CA2657">
              <w:rPr>
                <w:webHidden/>
              </w:rPr>
              <w:fldChar w:fldCharType="separate"/>
            </w:r>
            <w:r w:rsidR="00CA2657">
              <w:rPr>
                <w:webHidden/>
              </w:rPr>
              <w:t>3</w:t>
            </w:r>
            <w:r w:rsidR="00CA2657">
              <w:rPr>
                <w:webHidden/>
              </w:rPr>
              <w:fldChar w:fldCharType="end"/>
            </w:r>
          </w:hyperlink>
        </w:p>
        <w:p w14:paraId="7E2F7840" w14:textId="4BE10A4D" w:rsidR="00CA2657" w:rsidRDefault="00C16F61">
          <w:pPr>
            <w:pStyle w:val="TOC1"/>
            <w:rPr>
              <w:rFonts w:asciiTheme="minorHAnsi" w:eastAsiaTheme="minorEastAsia" w:hAnsiTheme="minorHAnsi" w:cstheme="minorBidi"/>
              <w:color w:val="auto"/>
              <w:sz w:val="22"/>
              <w:szCs w:val="22"/>
            </w:rPr>
          </w:pPr>
          <w:hyperlink w:anchor="_Toc127956833" w:history="1">
            <w:r w:rsidR="00CA2657" w:rsidRPr="00835E8A">
              <w:rPr>
                <w:rStyle w:val="Hyperlink"/>
              </w:rPr>
              <w:t>II. INTRODUCTION</w:t>
            </w:r>
            <w:r w:rsidR="00CA2657">
              <w:rPr>
                <w:webHidden/>
              </w:rPr>
              <w:tab/>
            </w:r>
            <w:r w:rsidR="00CA2657">
              <w:rPr>
                <w:webHidden/>
              </w:rPr>
              <w:fldChar w:fldCharType="begin"/>
            </w:r>
            <w:r w:rsidR="00CA2657">
              <w:rPr>
                <w:webHidden/>
              </w:rPr>
              <w:instrText xml:space="preserve"> PAGEREF _Toc127956833 \h </w:instrText>
            </w:r>
            <w:r w:rsidR="00CA2657">
              <w:rPr>
                <w:webHidden/>
              </w:rPr>
            </w:r>
            <w:r w:rsidR="00CA2657">
              <w:rPr>
                <w:webHidden/>
              </w:rPr>
              <w:fldChar w:fldCharType="separate"/>
            </w:r>
            <w:r w:rsidR="00CA2657">
              <w:rPr>
                <w:webHidden/>
              </w:rPr>
              <w:t>3</w:t>
            </w:r>
            <w:r w:rsidR="00CA2657">
              <w:rPr>
                <w:webHidden/>
              </w:rPr>
              <w:fldChar w:fldCharType="end"/>
            </w:r>
          </w:hyperlink>
        </w:p>
        <w:p w14:paraId="7E253512" w14:textId="6DBFE3D5" w:rsidR="00CA2657" w:rsidRDefault="00C16F61">
          <w:pPr>
            <w:pStyle w:val="TOC1"/>
            <w:rPr>
              <w:rFonts w:asciiTheme="minorHAnsi" w:eastAsiaTheme="minorEastAsia" w:hAnsiTheme="minorHAnsi" w:cstheme="minorBidi"/>
              <w:color w:val="auto"/>
              <w:sz w:val="22"/>
              <w:szCs w:val="22"/>
            </w:rPr>
          </w:pPr>
          <w:hyperlink w:anchor="_Toc127956834" w:history="1">
            <w:r w:rsidR="00CA2657" w:rsidRPr="00835E8A">
              <w:rPr>
                <w:rStyle w:val="Hyperlink"/>
              </w:rPr>
              <w:t>III. PURPOSE OF THIS RFA</w:t>
            </w:r>
            <w:r w:rsidR="00CA2657">
              <w:rPr>
                <w:webHidden/>
              </w:rPr>
              <w:tab/>
            </w:r>
            <w:r w:rsidR="00CA2657">
              <w:rPr>
                <w:webHidden/>
              </w:rPr>
              <w:fldChar w:fldCharType="begin"/>
            </w:r>
            <w:r w:rsidR="00CA2657">
              <w:rPr>
                <w:webHidden/>
              </w:rPr>
              <w:instrText xml:space="preserve"> PAGEREF _Toc127956834 \h </w:instrText>
            </w:r>
            <w:r w:rsidR="00CA2657">
              <w:rPr>
                <w:webHidden/>
              </w:rPr>
            </w:r>
            <w:r w:rsidR="00CA2657">
              <w:rPr>
                <w:webHidden/>
              </w:rPr>
              <w:fldChar w:fldCharType="separate"/>
            </w:r>
            <w:r w:rsidR="00CA2657">
              <w:rPr>
                <w:webHidden/>
              </w:rPr>
              <w:t>3</w:t>
            </w:r>
            <w:r w:rsidR="00CA2657">
              <w:rPr>
                <w:webHidden/>
              </w:rPr>
              <w:fldChar w:fldCharType="end"/>
            </w:r>
          </w:hyperlink>
        </w:p>
        <w:p w14:paraId="7471DD43" w14:textId="056E38F5" w:rsidR="00CA2657" w:rsidRDefault="00C16F61">
          <w:pPr>
            <w:pStyle w:val="TOC1"/>
            <w:rPr>
              <w:rFonts w:asciiTheme="minorHAnsi" w:eastAsiaTheme="minorEastAsia" w:hAnsiTheme="minorHAnsi" w:cstheme="minorBidi"/>
              <w:color w:val="auto"/>
              <w:sz w:val="22"/>
              <w:szCs w:val="22"/>
            </w:rPr>
          </w:pPr>
          <w:hyperlink w:anchor="_Toc127956835" w:history="1">
            <w:r w:rsidR="00CA2657" w:rsidRPr="00835E8A">
              <w:rPr>
                <w:rStyle w:val="Hyperlink"/>
              </w:rPr>
              <w:t>IV. DESCRIPTION OF SUBGRANT PROGRAM FUNDING</w:t>
            </w:r>
            <w:r w:rsidR="00CA2657">
              <w:rPr>
                <w:webHidden/>
              </w:rPr>
              <w:tab/>
            </w:r>
            <w:r w:rsidR="00CA2657">
              <w:rPr>
                <w:webHidden/>
              </w:rPr>
              <w:fldChar w:fldCharType="begin"/>
            </w:r>
            <w:r w:rsidR="00CA2657">
              <w:rPr>
                <w:webHidden/>
              </w:rPr>
              <w:instrText xml:space="preserve"> PAGEREF _Toc127956835 \h </w:instrText>
            </w:r>
            <w:r w:rsidR="00CA2657">
              <w:rPr>
                <w:webHidden/>
              </w:rPr>
            </w:r>
            <w:r w:rsidR="00CA2657">
              <w:rPr>
                <w:webHidden/>
              </w:rPr>
              <w:fldChar w:fldCharType="separate"/>
            </w:r>
            <w:r w:rsidR="00CA2657">
              <w:rPr>
                <w:webHidden/>
              </w:rPr>
              <w:t>4</w:t>
            </w:r>
            <w:r w:rsidR="00CA2657">
              <w:rPr>
                <w:webHidden/>
              </w:rPr>
              <w:fldChar w:fldCharType="end"/>
            </w:r>
          </w:hyperlink>
        </w:p>
        <w:p w14:paraId="4F423891" w14:textId="6AE2F619" w:rsidR="00CA2657" w:rsidRDefault="00C16F61">
          <w:pPr>
            <w:pStyle w:val="TOC1"/>
            <w:rPr>
              <w:rFonts w:asciiTheme="minorHAnsi" w:eastAsiaTheme="minorEastAsia" w:hAnsiTheme="minorHAnsi" w:cstheme="minorBidi"/>
              <w:color w:val="auto"/>
              <w:sz w:val="22"/>
              <w:szCs w:val="22"/>
            </w:rPr>
          </w:pPr>
          <w:hyperlink w:anchor="_Toc127956836" w:history="1">
            <w:r w:rsidR="00CA2657" w:rsidRPr="00835E8A">
              <w:rPr>
                <w:rStyle w:val="Hyperlink"/>
              </w:rPr>
              <w:t>V. SERVICES TO BE PROVIDED FOR EACH SUBGRANT</w:t>
            </w:r>
            <w:r w:rsidR="00CA2657">
              <w:rPr>
                <w:webHidden/>
              </w:rPr>
              <w:tab/>
            </w:r>
            <w:r w:rsidR="00CA2657">
              <w:rPr>
                <w:webHidden/>
              </w:rPr>
              <w:fldChar w:fldCharType="begin"/>
            </w:r>
            <w:r w:rsidR="00CA2657">
              <w:rPr>
                <w:webHidden/>
              </w:rPr>
              <w:instrText xml:space="preserve"> PAGEREF _Toc127956836 \h </w:instrText>
            </w:r>
            <w:r w:rsidR="00CA2657">
              <w:rPr>
                <w:webHidden/>
              </w:rPr>
            </w:r>
            <w:r w:rsidR="00CA2657">
              <w:rPr>
                <w:webHidden/>
              </w:rPr>
              <w:fldChar w:fldCharType="separate"/>
            </w:r>
            <w:r w:rsidR="00CA2657">
              <w:rPr>
                <w:webHidden/>
              </w:rPr>
              <w:t>5</w:t>
            </w:r>
            <w:r w:rsidR="00CA2657">
              <w:rPr>
                <w:webHidden/>
              </w:rPr>
              <w:fldChar w:fldCharType="end"/>
            </w:r>
          </w:hyperlink>
        </w:p>
        <w:p w14:paraId="3A80FBCD" w14:textId="331E1098" w:rsidR="00CA2657" w:rsidRDefault="00C16F61">
          <w:pPr>
            <w:pStyle w:val="TOC1"/>
            <w:rPr>
              <w:rFonts w:asciiTheme="minorHAnsi" w:eastAsiaTheme="minorEastAsia" w:hAnsiTheme="minorHAnsi" w:cstheme="minorBidi"/>
              <w:color w:val="auto"/>
              <w:sz w:val="22"/>
              <w:szCs w:val="22"/>
            </w:rPr>
          </w:pPr>
          <w:hyperlink w:anchor="_Toc127956837" w:history="1">
            <w:r w:rsidR="00CA2657" w:rsidRPr="00835E8A">
              <w:rPr>
                <w:rStyle w:val="Hyperlink"/>
              </w:rPr>
              <w:t>VI. REPORTING REQUIREMENTS</w:t>
            </w:r>
            <w:r w:rsidR="00CA2657">
              <w:rPr>
                <w:webHidden/>
              </w:rPr>
              <w:tab/>
            </w:r>
            <w:r w:rsidR="00CA2657">
              <w:rPr>
                <w:webHidden/>
              </w:rPr>
              <w:fldChar w:fldCharType="begin"/>
            </w:r>
            <w:r w:rsidR="00CA2657">
              <w:rPr>
                <w:webHidden/>
              </w:rPr>
              <w:instrText xml:space="preserve"> PAGEREF _Toc127956837 \h </w:instrText>
            </w:r>
            <w:r w:rsidR="00CA2657">
              <w:rPr>
                <w:webHidden/>
              </w:rPr>
            </w:r>
            <w:r w:rsidR="00CA2657">
              <w:rPr>
                <w:webHidden/>
              </w:rPr>
              <w:fldChar w:fldCharType="separate"/>
            </w:r>
            <w:r w:rsidR="00CA2657">
              <w:rPr>
                <w:webHidden/>
              </w:rPr>
              <w:t>6</w:t>
            </w:r>
            <w:r w:rsidR="00CA2657">
              <w:rPr>
                <w:webHidden/>
              </w:rPr>
              <w:fldChar w:fldCharType="end"/>
            </w:r>
          </w:hyperlink>
        </w:p>
        <w:p w14:paraId="0148BB3F" w14:textId="2E2C56C4" w:rsidR="00CA2657" w:rsidRDefault="00C16F61">
          <w:pPr>
            <w:pStyle w:val="TOC1"/>
            <w:rPr>
              <w:rFonts w:asciiTheme="minorHAnsi" w:eastAsiaTheme="minorEastAsia" w:hAnsiTheme="minorHAnsi" w:cstheme="minorBidi"/>
              <w:color w:val="auto"/>
              <w:sz w:val="22"/>
              <w:szCs w:val="22"/>
            </w:rPr>
          </w:pPr>
          <w:hyperlink w:anchor="_Toc127956838" w:history="1">
            <w:r w:rsidR="00CA2657" w:rsidRPr="00835E8A">
              <w:rPr>
                <w:rStyle w:val="Hyperlink"/>
              </w:rPr>
              <w:t>VII. KEY ACTION DATES</w:t>
            </w:r>
            <w:r w:rsidR="00CA2657">
              <w:rPr>
                <w:webHidden/>
              </w:rPr>
              <w:tab/>
            </w:r>
            <w:r w:rsidR="00CA2657">
              <w:rPr>
                <w:webHidden/>
              </w:rPr>
              <w:fldChar w:fldCharType="begin"/>
            </w:r>
            <w:r w:rsidR="00CA2657">
              <w:rPr>
                <w:webHidden/>
              </w:rPr>
              <w:instrText xml:space="preserve"> PAGEREF _Toc127956838 \h </w:instrText>
            </w:r>
            <w:r w:rsidR="00CA2657">
              <w:rPr>
                <w:webHidden/>
              </w:rPr>
            </w:r>
            <w:r w:rsidR="00CA2657">
              <w:rPr>
                <w:webHidden/>
              </w:rPr>
              <w:fldChar w:fldCharType="separate"/>
            </w:r>
            <w:r w:rsidR="00CA2657">
              <w:rPr>
                <w:webHidden/>
              </w:rPr>
              <w:t>6</w:t>
            </w:r>
            <w:r w:rsidR="00CA2657">
              <w:rPr>
                <w:webHidden/>
              </w:rPr>
              <w:fldChar w:fldCharType="end"/>
            </w:r>
          </w:hyperlink>
        </w:p>
        <w:p w14:paraId="5E441635" w14:textId="70919187" w:rsidR="00CA2657" w:rsidRDefault="00C16F61">
          <w:pPr>
            <w:pStyle w:val="TOC1"/>
            <w:rPr>
              <w:rFonts w:asciiTheme="minorHAnsi" w:eastAsiaTheme="minorEastAsia" w:hAnsiTheme="minorHAnsi" w:cstheme="minorBidi"/>
              <w:color w:val="auto"/>
              <w:sz w:val="22"/>
              <w:szCs w:val="22"/>
            </w:rPr>
          </w:pPr>
          <w:hyperlink w:anchor="_Toc127956839" w:history="1">
            <w:r w:rsidR="00CA2657" w:rsidRPr="00835E8A">
              <w:rPr>
                <w:rStyle w:val="Hyperlink"/>
              </w:rPr>
              <w:t>VIII. GENERAL REQUIREMENTS AND INFORMATION</w:t>
            </w:r>
            <w:r w:rsidR="00CA2657">
              <w:rPr>
                <w:webHidden/>
              </w:rPr>
              <w:tab/>
            </w:r>
            <w:r w:rsidR="00CA2657">
              <w:rPr>
                <w:webHidden/>
              </w:rPr>
              <w:fldChar w:fldCharType="begin"/>
            </w:r>
            <w:r w:rsidR="00CA2657">
              <w:rPr>
                <w:webHidden/>
              </w:rPr>
              <w:instrText xml:space="preserve"> PAGEREF _Toc127956839 \h </w:instrText>
            </w:r>
            <w:r w:rsidR="00CA2657">
              <w:rPr>
                <w:webHidden/>
              </w:rPr>
            </w:r>
            <w:r w:rsidR="00CA2657">
              <w:rPr>
                <w:webHidden/>
              </w:rPr>
              <w:fldChar w:fldCharType="separate"/>
            </w:r>
            <w:r w:rsidR="00CA2657">
              <w:rPr>
                <w:webHidden/>
              </w:rPr>
              <w:t>8</w:t>
            </w:r>
            <w:r w:rsidR="00CA2657">
              <w:rPr>
                <w:webHidden/>
              </w:rPr>
              <w:fldChar w:fldCharType="end"/>
            </w:r>
          </w:hyperlink>
        </w:p>
        <w:p w14:paraId="7514E38A" w14:textId="26051C5E" w:rsidR="00CA2657" w:rsidRDefault="00C16F61">
          <w:pPr>
            <w:pStyle w:val="TOC1"/>
            <w:rPr>
              <w:rFonts w:asciiTheme="minorHAnsi" w:eastAsiaTheme="minorEastAsia" w:hAnsiTheme="minorHAnsi" w:cstheme="minorBidi"/>
              <w:color w:val="auto"/>
              <w:sz w:val="22"/>
              <w:szCs w:val="22"/>
            </w:rPr>
          </w:pPr>
          <w:hyperlink w:anchor="_Toc127956840" w:history="1">
            <w:r w:rsidR="00CA2657" w:rsidRPr="00835E8A">
              <w:rPr>
                <w:rStyle w:val="Hyperlink"/>
              </w:rPr>
              <w:t>IX. FUNDING PARAMETERS AND REQUIREMENTS</w:t>
            </w:r>
            <w:r w:rsidR="00CA2657">
              <w:rPr>
                <w:webHidden/>
              </w:rPr>
              <w:tab/>
            </w:r>
            <w:r w:rsidR="00CA2657">
              <w:rPr>
                <w:webHidden/>
              </w:rPr>
              <w:fldChar w:fldCharType="begin"/>
            </w:r>
            <w:r w:rsidR="00CA2657">
              <w:rPr>
                <w:webHidden/>
              </w:rPr>
              <w:instrText xml:space="preserve"> PAGEREF _Toc127956840 \h </w:instrText>
            </w:r>
            <w:r w:rsidR="00CA2657">
              <w:rPr>
                <w:webHidden/>
              </w:rPr>
            </w:r>
            <w:r w:rsidR="00CA2657">
              <w:rPr>
                <w:webHidden/>
              </w:rPr>
              <w:fldChar w:fldCharType="separate"/>
            </w:r>
            <w:r w:rsidR="00CA2657">
              <w:rPr>
                <w:webHidden/>
              </w:rPr>
              <w:t>9</w:t>
            </w:r>
            <w:r w:rsidR="00CA2657">
              <w:rPr>
                <w:webHidden/>
              </w:rPr>
              <w:fldChar w:fldCharType="end"/>
            </w:r>
          </w:hyperlink>
        </w:p>
        <w:p w14:paraId="3D6A2D34" w14:textId="5C85CAF8" w:rsidR="00CA2657" w:rsidRDefault="00C16F61">
          <w:pPr>
            <w:pStyle w:val="TOC1"/>
            <w:rPr>
              <w:rFonts w:asciiTheme="minorHAnsi" w:eastAsiaTheme="minorEastAsia" w:hAnsiTheme="minorHAnsi" w:cstheme="minorBidi"/>
              <w:color w:val="auto"/>
              <w:sz w:val="22"/>
              <w:szCs w:val="22"/>
            </w:rPr>
          </w:pPr>
          <w:hyperlink w:anchor="_Toc127956841" w:history="1">
            <w:r w:rsidR="00CA2657" w:rsidRPr="00835E8A">
              <w:rPr>
                <w:rStyle w:val="Hyperlink"/>
              </w:rPr>
              <w:t>X. APPLICATION REQUIREMENTS</w:t>
            </w:r>
            <w:r w:rsidR="00CA2657">
              <w:rPr>
                <w:webHidden/>
              </w:rPr>
              <w:tab/>
            </w:r>
            <w:r w:rsidR="00CA2657">
              <w:rPr>
                <w:webHidden/>
              </w:rPr>
              <w:fldChar w:fldCharType="begin"/>
            </w:r>
            <w:r w:rsidR="00CA2657">
              <w:rPr>
                <w:webHidden/>
              </w:rPr>
              <w:instrText xml:space="preserve"> PAGEREF _Toc127956841 \h </w:instrText>
            </w:r>
            <w:r w:rsidR="00CA2657">
              <w:rPr>
                <w:webHidden/>
              </w:rPr>
            </w:r>
            <w:r w:rsidR="00CA2657">
              <w:rPr>
                <w:webHidden/>
              </w:rPr>
              <w:fldChar w:fldCharType="separate"/>
            </w:r>
            <w:r w:rsidR="00CA2657">
              <w:rPr>
                <w:webHidden/>
              </w:rPr>
              <w:t>10</w:t>
            </w:r>
            <w:r w:rsidR="00CA2657">
              <w:rPr>
                <w:webHidden/>
              </w:rPr>
              <w:fldChar w:fldCharType="end"/>
            </w:r>
          </w:hyperlink>
        </w:p>
        <w:p w14:paraId="2D54F856" w14:textId="32A8A6B9" w:rsidR="00CA2657" w:rsidRDefault="00C16F61">
          <w:pPr>
            <w:pStyle w:val="TOC1"/>
            <w:rPr>
              <w:rFonts w:asciiTheme="minorHAnsi" w:eastAsiaTheme="minorEastAsia" w:hAnsiTheme="minorHAnsi" w:cstheme="minorBidi"/>
              <w:color w:val="auto"/>
              <w:sz w:val="22"/>
              <w:szCs w:val="22"/>
            </w:rPr>
          </w:pPr>
          <w:hyperlink w:anchor="_Toc127956842" w:history="1">
            <w:r w:rsidR="00CA2657" w:rsidRPr="00835E8A">
              <w:rPr>
                <w:rStyle w:val="Hyperlink"/>
              </w:rPr>
              <w:t>XI. SUBMITTAL OF APPLICATIONS</w:t>
            </w:r>
            <w:r w:rsidR="00CA2657">
              <w:rPr>
                <w:webHidden/>
              </w:rPr>
              <w:tab/>
            </w:r>
            <w:r w:rsidR="00CA2657">
              <w:rPr>
                <w:webHidden/>
              </w:rPr>
              <w:fldChar w:fldCharType="begin"/>
            </w:r>
            <w:r w:rsidR="00CA2657">
              <w:rPr>
                <w:webHidden/>
              </w:rPr>
              <w:instrText xml:space="preserve"> PAGEREF _Toc127956842 \h </w:instrText>
            </w:r>
            <w:r w:rsidR="00CA2657">
              <w:rPr>
                <w:webHidden/>
              </w:rPr>
            </w:r>
            <w:r w:rsidR="00CA2657">
              <w:rPr>
                <w:webHidden/>
              </w:rPr>
              <w:fldChar w:fldCharType="separate"/>
            </w:r>
            <w:r w:rsidR="00CA2657">
              <w:rPr>
                <w:webHidden/>
              </w:rPr>
              <w:t>12</w:t>
            </w:r>
            <w:r w:rsidR="00CA2657">
              <w:rPr>
                <w:webHidden/>
              </w:rPr>
              <w:fldChar w:fldCharType="end"/>
            </w:r>
          </w:hyperlink>
        </w:p>
        <w:p w14:paraId="2FC7C9EB" w14:textId="0E758531" w:rsidR="00CA2657" w:rsidRDefault="00C16F61">
          <w:pPr>
            <w:pStyle w:val="TOC1"/>
            <w:rPr>
              <w:rFonts w:asciiTheme="minorHAnsi" w:eastAsiaTheme="minorEastAsia" w:hAnsiTheme="minorHAnsi" w:cstheme="minorBidi"/>
              <w:color w:val="auto"/>
              <w:sz w:val="22"/>
              <w:szCs w:val="22"/>
            </w:rPr>
          </w:pPr>
          <w:hyperlink w:anchor="_Toc127956843" w:history="1">
            <w:r w:rsidR="00CA2657" w:rsidRPr="00835E8A">
              <w:rPr>
                <w:rStyle w:val="Hyperlink"/>
              </w:rPr>
              <w:t>XII. REVIEW PROCESS AND CRITERIA</w:t>
            </w:r>
            <w:r w:rsidR="00CA2657">
              <w:rPr>
                <w:webHidden/>
              </w:rPr>
              <w:tab/>
            </w:r>
            <w:r w:rsidR="00CA2657">
              <w:rPr>
                <w:webHidden/>
              </w:rPr>
              <w:fldChar w:fldCharType="begin"/>
            </w:r>
            <w:r w:rsidR="00CA2657">
              <w:rPr>
                <w:webHidden/>
              </w:rPr>
              <w:instrText xml:space="preserve"> PAGEREF _Toc127956843 \h </w:instrText>
            </w:r>
            <w:r w:rsidR="00CA2657">
              <w:rPr>
                <w:webHidden/>
              </w:rPr>
            </w:r>
            <w:r w:rsidR="00CA2657">
              <w:rPr>
                <w:webHidden/>
              </w:rPr>
              <w:fldChar w:fldCharType="separate"/>
            </w:r>
            <w:r w:rsidR="00CA2657">
              <w:rPr>
                <w:webHidden/>
              </w:rPr>
              <w:t>13</w:t>
            </w:r>
            <w:r w:rsidR="00CA2657">
              <w:rPr>
                <w:webHidden/>
              </w:rPr>
              <w:fldChar w:fldCharType="end"/>
            </w:r>
          </w:hyperlink>
        </w:p>
        <w:p w14:paraId="1E9A0B93" w14:textId="4BCF6005" w:rsidR="00CA2657" w:rsidRDefault="00C16F61">
          <w:pPr>
            <w:pStyle w:val="TOC1"/>
            <w:rPr>
              <w:rFonts w:asciiTheme="minorHAnsi" w:eastAsiaTheme="minorEastAsia" w:hAnsiTheme="minorHAnsi" w:cstheme="minorBidi"/>
              <w:color w:val="auto"/>
              <w:sz w:val="22"/>
              <w:szCs w:val="22"/>
            </w:rPr>
          </w:pPr>
          <w:hyperlink w:anchor="_Toc127956844" w:history="1">
            <w:r w:rsidR="00CA2657" w:rsidRPr="00835E8A">
              <w:rPr>
                <w:rStyle w:val="Hyperlink"/>
              </w:rPr>
              <w:t>XIII. APPLICANT APPEALS</w:t>
            </w:r>
            <w:r w:rsidR="00CA2657">
              <w:rPr>
                <w:webHidden/>
              </w:rPr>
              <w:tab/>
            </w:r>
            <w:r w:rsidR="00CA2657">
              <w:rPr>
                <w:webHidden/>
              </w:rPr>
              <w:fldChar w:fldCharType="begin"/>
            </w:r>
            <w:r w:rsidR="00CA2657">
              <w:rPr>
                <w:webHidden/>
              </w:rPr>
              <w:instrText xml:space="preserve"> PAGEREF _Toc127956844 \h </w:instrText>
            </w:r>
            <w:r w:rsidR="00CA2657">
              <w:rPr>
                <w:webHidden/>
              </w:rPr>
            </w:r>
            <w:r w:rsidR="00CA2657">
              <w:rPr>
                <w:webHidden/>
              </w:rPr>
              <w:fldChar w:fldCharType="separate"/>
            </w:r>
            <w:r w:rsidR="00CA2657">
              <w:rPr>
                <w:webHidden/>
              </w:rPr>
              <w:t>16</w:t>
            </w:r>
            <w:r w:rsidR="00CA2657">
              <w:rPr>
                <w:webHidden/>
              </w:rPr>
              <w:fldChar w:fldCharType="end"/>
            </w:r>
          </w:hyperlink>
        </w:p>
        <w:p w14:paraId="16BAB9A8" w14:textId="6B1352D7" w:rsidR="00CA2657" w:rsidRDefault="00C16F61">
          <w:pPr>
            <w:pStyle w:val="TOC1"/>
            <w:rPr>
              <w:rFonts w:asciiTheme="minorHAnsi" w:eastAsiaTheme="minorEastAsia" w:hAnsiTheme="minorHAnsi" w:cstheme="minorBidi"/>
              <w:color w:val="auto"/>
              <w:sz w:val="22"/>
              <w:szCs w:val="22"/>
            </w:rPr>
          </w:pPr>
          <w:hyperlink w:anchor="_Toc127956845" w:history="1">
            <w:r w:rsidR="00CA2657" w:rsidRPr="00835E8A">
              <w:rPr>
                <w:rStyle w:val="Hyperlink"/>
              </w:rPr>
              <w:t>XIV. Execution and</w:t>
            </w:r>
            <w:r w:rsidR="00CA2657" w:rsidRPr="00835E8A">
              <w:rPr>
                <w:rStyle w:val="Hyperlink"/>
                <w:spacing w:val="-10"/>
              </w:rPr>
              <w:t xml:space="preserve"> </w:t>
            </w:r>
            <w:r w:rsidR="00CA2657" w:rsidRPr="00835E8A">
              <w:rPr>
                <w:rStyle w:val="Hyperlink"/>
              </w:rPr>
              <w:t>Performance</w:t>
            </w:r>
            <w:r w:rsidR="00CA2657">
              <w:rPr>
                <w:webHidden/>
              </w:rPr>
              <w:tab/>
            </w:r>
            <w:r w:rsidR="00CA2657">
              <w:rPr>
                <w:webHidden/>
              </w:rPr>
              <w:fldChar w:fldCharType="begin"/>
            </w:r>
            <w:r w:rsidR="00CA2657">
              <w:rPr>
                <w:webHidden/>
              </w:rPr>
              <w:instrText xml:space="preserve"> PAGEREF _Toc127956845 \h </w:instrText>
            </w:r>
            <w:r w:rsidR="00CA2657">
              <w:rPr>
                <w:webHidden/>
              </w:rPr>
            </w:r>
            <w:r w:rsidR="00CA2657">
              <w:rPr>
                <w:webHidden/>
              </w:rPr>
              <w:fldChar w:fldCharType="separate"/>
            </w:r>
            <w:r w:rsidR="00CA2657">
              <w:rPr>
                <w:webHidden/>
              </w:rPr>
              <w:t>18</w:t>
            </w:r>
            <w:r w:rsidR="00CA2657">
              <w:rPr>
                <w:webHidden/>
              </w:rPr>
              <w:fldChar w:fldCharType="end"/>
            </w:r>
          </w:hyperlink>
        </w:p>
        <w:p w14:paraId="14711ECD" w14:textId="6E105F9A" w:rsidR="00CA2657" w:rsidRDefault="00C16F61">
          <w:pPr>
            <w:pStyle w:val="TOC1"/>
            <w:rPr>
              <w:rFonts w:asciiTheme="minorHAnsi" w:eastAsiaTheme="minorEastAsia" w:hAnsiTheme="minorHAnsi" w:cstheme="minorBidi"/>
              <w:color w:val="auto"/>
              <w:sz w:val="22"/>
              <w:szCs w:val="22"/>
            </w:rPr>
          </w:pPr>
          <w:hyperlink w:anchor="_Toc127956846" w:history="1">
            <w:r w:rsidR="00CA2657" w:rsidRPr="00835E8A">
              <w:rPr>
                <w:rStyle w:val="Hyperlink"/>
              </w:rPr>
              <w:t>ATTACHMENT 1: Organization Application Cover Sheet, Assurances, and Required Document Checklist</w:t>
            </w:r>
            <w:r w:rsidR="00CA2657">
              <w:rPr>
                <w:webHidden/>
              </w:rPr>
              <w:tab/>
            </w:r>
            <w:r w:rsidR="00CA2657">
              <w:rPr>
                <w:webHidden/>
              </w:rPr>
              <w:fldChar w:fldCharType="begin"/>
            </w:r>
            <w:r w:rsidR="00CA2657">
              <w:rPr>
                <w:webHidden/>
              </w:rPr>
              <w:instrText xml:space="preserve"> PAGEREF _Toc127956846 \h </w:instrText>
            </w:r>
            <w:r w:rsidR="00CA2657">
              <w:rPr>
                <w:webHidden/>
              </w:rPr>
            </w:r>
            <w:r w:rsidR="00CA2657">
              <w:rPr>
                <w:webHidden/>
              </w:rPr>
              <w:fldChar w:fldCharType="separate"/>
            </w:r>
            <w:r w:rsidR="00CA2657">
              <w:rPr>
                <w:webHidden/>
              </w:rPr>
              <w:t>19</w:t>
            </w:r>
            <w:r w:rsidR="00CA2657">
              <w:rPr>
                <w:webHidden/>
              </w:rPr>
              <w:fldChar w:fldCharType="end"/>
            </w:r>
          </w:hyperlink>
        </w:p>
        <w:p w14:paraId="52B75DDC" w14:textId="422E790C" w:rsidR="00CA2657" w:rsidRDefault="00C16F61">
          <w:pPr>
            <w:pStyle w:val="TOC1"/>
            <w:rPr>
              <w:rFonts w:asciiTheme="minorHAnsi" w:eastAsiaTheme="minorEastAsia" w:hAnsiTheme="minorHAnsi" w:cstheme="minorBidi"/>
              <w:color w:val="auto"/>
              <w:sz w:val="22"/>
              <w:szCs w:val="22"/>
            </w:rPr>
          </w:pPr>
          <w:hyperlink w:anchor="_Toc127956847" w:history="1">
            <w:r w:rsidR="00CA2657" w:rsidRPr="00835E8A">
              <w:rPr>
                <w:rStyle w:val="Hyperlink"/>
              </w:rPr>
              <w:t>ATTACHMENT 2: County Application Required Document Checklist</w:t>
            </w:r>
            <w:r w:rsidR="00CA2657">
              <w:rPr>
                <w:webHidden/>
              </w:rPr>
              <w:tab/>
            </w:r>
            <w:r w:rsidR="00CA2657">
              <w:rPr>
                <w:webHidden/>
              </w:rPr>
              <w:fldChar w:fldCharType="begin"/>
            </w:r>
            <w:r w:rsidR="00CA2657">
              <w:rPr>
                <w:webHidden/>
              </w:rPr>
              <w:instrText xml:space="preserve"> PAGEREF _Toc127956847 \h </w:instrText>
            </w:r>
            <w:r w:rsidR="00CA2657">
              <w:rPr>
                <w:webHidden/>
              </w:rPr>
            </w:r>
            <w:r w:rsidR="00CA2657">
              <w:rPr>
                <w:webHidden/>
              </w:rPr>
              <w:fldChar w:fldCharType="separate"/>
            </w:r>
            <w:r w:rsidR="00CA2657">
              <w:rPr>
                <w:webHidden/>
              </w:rPr>
              <w:t>22</w:t>
            </w:r>
            <w:r w:rsidR="00CA2657">
              <w:rPr>
                <w:webHidden/>
              </w:rPr>
              <w:fldChar w:fldCharType="end"/>
            </w:r>
          </w:hyperlink>
        </w:p>
        <w:p w14:paraId="5F98B463" w14:textId="1ED3913C" w:rsidR="00CA2657" w:rsidRDefault="00C16F61">
          <w:pPr>
            <w:pStyle w:val="TOC1"/>
            <w:rPr>
              <w:rFonts w:asciiTheme="minorHAnsi" w:eastAsiaTheme="minorEastAsia" w:hAnsiTheme="minorHAnsi" w:cstheme="minorBidi"/>
              <w:color w:val="auto"/>
              <w:sz w:val="22"/>
              <w:szCs w:val="22"/>
            </w:rPr>
          </w:pPr>
          <w:hyperlink w:anchor="_Toc127956848" w:history="1">
            <w:r w:rsidR="00CA2657" w:rsidRPr="00835E8A">
              <w:rPr>
                <w:rStyle w:val="Hyperlink"/>
              </w:rPr>
              <w:t>ATTACHMENT 3: Organization</w:t>
            </w:r>
            <w:r w:rsidR="00CA2657" w:rsidRPr="00835E8A">
              <w:rPr>
                <w:rStyle w:val="Hyperlink"/>
                <w:rFonts w:eastAsia="Arial"/>
              </w:rPr>
              <w:t xml:space="preserve"> Application: RFA #OIB-23-02</w:t>
            </w:r>
            <w:r w:rsidR="00CA2657">
              <w:rPr>
                <w:webHidden/>
              </w:rPr>
              <w:tab/>
            </w:r>
            <w:r w:rsidR="00CA2657">
              <w:rPr>
                <w:webHidden/>
              </w:rPr>
              <w:fldChar w:fldCharType="begin"/>
            </w:r>
            <w:r w:rsidR="00CA2657">
              <w:rPr>
                <w:webHidden/>
              </w:rPr>
              <w:instrText xml:space="preserve"> PAGEREF _Toc127956848 \h </w:instrText>
            </w:r>
            <w:r w:rsidR="00CA2657">
              <w:rPr>
                <w:webHidden/>
              </w:rPr>
            </w:r>
            <w:r w:rsidR="00CA2657">
              <w:rPr>
                <w:webHidden/>
              </w:rPr>
              <w:fldChar w:fldCharType="separate"/>
            </w:r>
            <w:r w:rsidR="00CA2657">
              <w:rPr>
                <w:webHidden/>
              </w:rPr>
              <w:t>23</w:t>
            </w:r>
            <w:r w:rsidR="00CA2657">
              <w:rPr>
                <w:webHidden/>
              </w:rPr>
              <w:fldChar w:fldCharType="end"/>
            </w:r>
          </w:hyperlink>
        </w:p>
        <w:p w14:paraId="004D1049" w14:textId="6042AE5A" w:rsidR="00CA2657" w:rsidRDefault="00C16F61">
          <w:pPr>
            <w:pStyle w:val="TOC1"/>
            <w:rPr>
              <w:rFonts w:asciiTheme="minorHAnsi" w:eastAsiaTheme="minorEastAsia" w:hAnsiTheme="minorHAnsi" w:cstheme="minorBidi"/>
              <w:color w:val="auto"/>
              <w:sz w:val="22"/>
              <w:szCs w:val="22"/>
            </w:rPr>
          </w:pPr>
          <w:hyperlink w:anchor="_Toc127956849" w:history="1">
            <w:r w:rsidR="00CA2657" w:rsidRPr="00835E8A">
              <w:rPr>
                <w:rStyle w:val="Hyperlink"/>
              </w:rPr>
              <w:t>ATTACHMENT 4: County</w:t>
            </w:r>
            <w:r w:rsidR="00CA2657" w:rsidRPr="00835E8A">
              <w:rPr>
                <w:rStyle w:val="Hyperlink"/>
                <w:rFonts w:eastAsia="Arial"/>
              </w:rPr>
              <w:t xml:space="preserve"> Application: RFA #OIB-23-02</w:t>
            </w:r>
            <w:r w:rsidR="00CA2657">
              <w:rPr>
                <w:webHidden/>
              </w:rPr>
              <w:tab/>
            </w:r>
            <w:r w:rsidR="00CA2657">
              <w:rPr>
                <w:webHidden/>
              </w:rPr>
              <w:fldChar w:fldCharType="begin"/>
            </w:r>
            <w:r w:rsidR="00CA2657">
              <w:rPr>
                <w:webHidden/>
              </w:rPr>
              <w:instrText xml:space="preserve"> PAGEREF _Toc127956849 \h </w:instrText>
            </w:r>
            <w:r w:rsidR="00CA2657">
              <w:rPr>
                <w:webHidden/>
              </w:rPr>
            </w:r>
            <w:r w:rsidR="00CA2657">
              <w:rPr>
                <w:webHidden/>
              </w:rPr>
              <w:fldChar w:fldCharType="separate"/>
            </w:r>
            <w:r w:rsidR="00CA2657">
              <w:rPr>
                <w:webHidden/>
              </w:rPr>
              <w:t>24</w:t>
            </w:r>
            <w:r w:rsidR="00CA2657">
              <w:rPr>
                <w:webHidden/>
              </w:rPr>
              <w:fldChar w:fldCharType="end"/>
            </w:r>
          </w:hyperlink>
        </w:p>
        <w:p w14:paraId="27767D97" w14:textId="119F14FD" w:rsidR="00CA2657" w:rsidRDefault="00C16F61">
          <w:pPr>
            <w:pStyle w:val="TOC1"/>
            <w:rPr>
              <w:rFonts w:asciiTheme="minorHAnsi" w:eastAsiaTheme="minorEastAsia" w:hAnsiTheme="minorHAnsi" w:cstheme="minorBidi"/>
              <w:color w:val="auto"/>
              <w:sz w:val="22"/>
              <w:szCs w:val="22"/>
            </w:rPr>
          </w:pPr>
          <w:hyperlink w:anchor="_Toc127956850" w:history="1">
            <w:r w:rsidR="00CA2657" w:rsidRPr="00835E8A">
              <w:rPr>
                <w:rStyle w:val="Hyperlink"/>
              </w:rPr>
              <w:t xml:space="preserve">ATTACHMENT 5: </w:t>
            </w:r>
            <w:r w:rsidR="00CA2657" w:rsidRPr="00835E8A">
              <w:rPr>
                <w:rStyle w:val="Hyperlink"/>
                <w:rFonts w:eastAsia="Arial"/>
              </w:rPr>
              <w:t>Supplemental County Application: RFA #OIB-23-02</w:t>
            </w:r>
            <w:r w:rsidR="00CA2657">
              <w:rPr>
                <w:webHidden/>
              </w:rPr>
              <w:tab/>
            </w:r>
            <w:r w:rsidR="00CA2657">
              <w:rPr>
                <w:webHidden/>
              </w:rPr>
              <w:fldChar w:fldCharType="begin"/>
            </w:r>
            <w:r w:rsidR="00CA2657">
              <w:rPr>
                <w:webHidden/>
              </w:rPr>
              <w:instrText xml:space="preserve"> PAGEREF _Toc127956850 \h </w:instrText>
            </w:r>
            <w:r w:rsidR="00CA2657">
              <w:rPr>
                <w:webHidden/>
              </w:rPr>
            </w:r>
            <w:r w:rsidR="00CA2657">
              <w:rPr>
                <w:webHidden/>
              </w:rPr>
              <w:fldChar w:fldCharType="separate"/>
            </w:r>
            <w:r w:rsidR="00CA2657">
              <w:rPr>
                <w:webHidden/>
              </w:rPr>
              <w:t>25</w:t>
            </w:r>
            <w:r w:rsidR="00CA2657">
              <w:rPr>
                <w:webHidden/>
              </w:rPr>
              <w:fldChar w:fldCharType="end"/>
            </w:r>
          </w:hyperlink>
        </w:p>
        <w:p w14:paraId="07BCBEC3" w14:textId="05D19B5F" w:rsidR="00CA2657" w:rsidRDefault="00C16F61">
          <w:pPr>
            <w:pStyle w:val="TOC1"/>
            <w:rPr>
              <w:rFonts w:asciiTheme="minorHAnsi" w:eastAsiaTheme="minorEastAsia" w:hAnsiTheme="minorHAnsi" w:cstheme="minorBidi"/>
              <w:color w:val="auto"/>
              <w:sz w:val="22"/>
              <w:szCs w:val="22"/>
            </w:rPr>
          </w:pPr>
          <w:hyperlink w:anchor="_Toc127956851" w:history="1">
            <w:r w:rsidR="00CA2657" w:rsidRPr="00835E8A">
              <w:rPr>
                <w:rStyle w:val="Hyperlink"/>
              </w:rPr>
              <w:t>ATTACHMENT 6: APPLICATION DOCUMENT SAMPLES</w:t>
            </w:r>
            <w:r w:rsidR="00CA2657">
              <w:rPr>
                <w:webHidden/>
              </w:rPr>
              <w:tab/>
            </w:r>
            <w:r w:rsidR="00CA2657">
              <w:rPr>
                <w:webHidden/>
              </w:rPr>
              <w:fldChar w:fldCharType="begin"/>
            </w:r>
            <w:r w:rsidR="00CA2657">
              <w:rPr>
                <w:webHidden/>
              </w:rPr>
              <w:instrText xml:space="preserve"> PAGEREF _Toc127956851 \h </w:instrText>
            </w:r>
            <w:r w:rsidR="00CA2657">
              <w:rPr>
                <w:webHidden/>
              </w:rPr>
            </w:r>
            <w:r w:rsidR="00CA2657">
              <w:rPr>
                <w:webHidden/>
              </w:rPr>
              <w:fldChar w:fldCharType="separate"/>
            </w:r>
            <w:r w:rsidR="00CA2657">
              <w:rPr>
                <w:webHidden/>
              </w:rPr>
              <w:t>26</w:t>
            </w:r>
            <w:r w:rsidR="00CA2657">
              <w:rPr>
                <w:webHidden/>
              </w:rPr>
              <w:fldChar w:fldCharType="end"/>
            </w:r>
          </w:hyperlink>
        </w:p>
        <w:p w14:paraId="6EEEE37A" w14:textId="20D402E3" w:rsidR="00CA2657" w:rsidRDefault="00C16F61">
          <w:pPr>
            <w:pStyle w:val="TOC1"/>
            <w:rPr>
              <w:rFonts w:asciiTheme="minorHAnsi" w:eastAsiaTheme="minorEastAsia" w:hAnsiTheme="minorHAnsi" w:cstheme="minorBidi"/>
              <w:color w:val="auto"/>
              <w:sz w:val="22"/>
              <w:szCs w:val="22"/>
            </w:rPr>
          </w:pPr>
          <w:hyperlink w:anchor="_Toc127956852" w:history="1">
            <w:r w:rsidR="00CA2657" w:rsidRPr="00835E8A">
              <w:rPr>
                <w:rStyle w:val="Hyperlink"/>
                <w:bCs/>
              </w:rPr>
              <w:t>California Secretary of State</w:t>
            </w:r>
            <w:r w:rsidR="00CA2657" w:rsidRPr="00835E8A">
              <w:rPr>
                <w:rStyle w:val="Hyperlink"/>
              </w:rPr>
              <w:t xml:space="preserve"> Electronic Filing</w:t>
            </w:r>
            <w:r w:rsidR="00CA2657">
              <w:rPr>
                <w:webHidden/>
              </w:rPr>
              <w:tab/>
            </w:r>
            <w:r w:rsidR="00CA2657">
              <w:rPr>
                <w:webHidden/>
              </w:rPr>
              <w:fldChar w:fldCharType="begin"/>
            </w:r>
            <w:r w:rsidR="00CA2657">
              <w:rPr>
                <w:webHidden/>
              </w:rPr>
              <w:instrText xml:space="preserve"> PAGEREF _Toc127956852 \h </w:instrText>
            </w:r>
            <w:r w:rsidR="00CA2657">
              <w:rPr>
                <w:webHidden/>
              </w:rPr>
            </w:r>
            <w:r w:rsidR="00CA2657">
              <w:rPr>
                <w:webHidden/>
              </w:rPr>
              <w:fldChar w:fldCharType="separate"/>
            </w:r>
            <w:r w:rsidR="00CA2657">
              <w:rPr>
                <w:webHidden/>
              </w:rPr>
              <w:t>28</w:t>
            </w:r>
            <w:r w:rsidR="00CA2657">
              <w:rPr>
                <w:webHidden/>
              </w:rPr>
              <w:fldChar w:fldCharType="end"/>
            </w:r>
          </w:hyperlink>
        </w:p>
        <w:p w14:paraId="5D99B8B4" w14:textId="5B22A0EB" w:rsidR="00CA2657" w:rsidRDefault="00C16F61">
          <w:pPr>
            <w:pStyle w:val="TOC1"/>
            <w:rPr>
              <w:rFonts w:asciiTheme="minorHAnsi" w:eastAsiaTheme="minorEastAsia" w:hAnsiTheme="minorHAnsi" w:cstheme="minorBidi"/>
              <w:color w:val="auto"/>
              <w:sz w:val="22"/>
              <w:szCs w:val="22"/>
            </w:rPr>
          </w:pPr>
          <w:hyperlink w:anchor="_Toc127956853" w:history="1">
            <w:r w:rsidR="00CA2657" w:rsidRPr="00835E8A">
              <w:rPr>
                <w:rStyle w:val="Hyperlink"/>
              </w:rPr>
              <w:t>ATTACHMENT A: OIB Funding</w:t>
            </w:r>
            <w:r w:rsidR="00CA2657">
              <w:rPr>
                <w:webHidden/>
              </w:rPr>
              <w:tab/>
            </w:r>
            <w:r w:rsidR="00CA2657">
              <w:rPr>
                <w:webHidden/>
              </w:rPr>
              <w:fldChar w:fldCharType="begin"/>
            </w:r>
            <w:r w:rsidR="00CA2657">
              <w:rPr>
                <w:webHidden/>
              </w:rPr>
              <w:instrText xml:space="preserve"> PAGEREF _Toc127956853 \h </w:instrText>
            </w:r>
            <w:r w:rsidR="00CA2657">
              <w:rPr>
                <w:webHidden/>
              </w:rPr>
            </w:r>
            <w:r w:rsidR="00CA2657">
              <w:rPr>
                <w:webHidden/>
              </w:rPr>
              <w:fldChar w:fldCharType="separate"/>
            </w:r>
            <w:r w:rsidR="00CA2657">
              <w:rPr>
                <w:webHidden/>
              </w:rPr>
              <w:t>38</w:t>
            </w:r>
            <w:r w:rsidR="00CA2657">
              <w:rPr>
                <w:webHidden/>
              </w:rPr>
              <w:fldChar w:fldCharType="end"/>
            </w:r>
          </w:hyperlink>
        </w:p>
        <w:p w14:paraId="6D4FB51E" w14:textId="6A981E8D" w:rsidR="00CA2657" w:rsidRDefault="00C16F61">
          <w:pPr>
            <w:pStyle w:val="TOC1"/>
            <w:rPr>
              <w:rFonts w:asciiTheme="minorHAnsi" w:eastAsiaTheme="minorEastAsia" w:hAnsiTheme="minorHAnsi" w:cstheme="minorBidi"/>
              <w:color w:val="auto"/>
              <w:sz w:val="22"/>
              <w:szCs w:val="22"/>
            </w:rPr>
          </w:pPr>
          <w:hyperlink w:anchor="_Toc127956854" w:history="1">
            <w:r w:rsidR="00CA2657" w:rsidRPr="00835E8A">
              <w:rPr>
                <w:rStyle w:val="Hyperlink"/>
              </w:rPr>
              <w:t>ATTACHMENT B: Application Submission Outline</w:t>
            </w:r>
            <w:r w:rsidR="00CA2657">
              <w:rPr>
                <w:webHidden/>
              </w:rPr>
              <w:tab/>
            </w:r>
            <w:r w:rsidR="00CA2657">
              <w:rPr>
                <w:webHidden/>
              </w:rPr>
              <w:fldChar w:fldCharType="begin"/>
            </w:r>
            <w:r w:rsidR="00CA2657">
              <w:rPr>
                <w:webHidden/>
              </w:rPr>
              <w:instrText xml:space="preserve"> PAGEREF _Toc127956854 \h </w:instrText>
            </w:r>
            <w:r w:rsidR="00CA2657">
              <w:rPr>
                <w:webHidden/>
              </w:rPr>
            </w:r>
            <w:r w:rsidR="00CA2657">
              <w:rPr>
                <w:webHidden/>
              </w:rPr>
              <w:fldChar w:fldCharType="separate"/>
            </w:r>
            <w:r w:rsidR="00CA2657">
              <w:rPr>
                <w:webHidden/>
              </w:rPr>
              <w:t>43</w:t>
            </w:r>
            <w:r w:rsidR="00CA2657">
              <w:rPr>
                <w:webHidden/>
              </w:rPr>
              <w:fldChar w:fldCharType="end"/>
            </w:r>
          </w:hyperlink>
        </w:p>
        <w:p w14:paraId="25E43709" w14:textId="042A0ED2" w:rsidR="00CA2657" w:rsidRDefault="00C16F61">
          <w:pPr>
            <w:pStyle w:val="TOC1"/>
            <w:rPr>
              <w:rFonts w:asciiTheme="minorHAnsi" w:eastAsiaTheme="minorEastAsia" w:hAnsiTheme="minorHAnsi" w:cstheme="minorBidi"/>
              <w:color w:val="auto"/>
              <w:sz w:val="22"/>
              <w:szCs w:val="22"/>
            </w:rPr>
          </w:pPr>
          <w:hyperlink w:anchor="_Toc127956855" w:history="1">
            <w:r w:rsidR="00CA2657" w:rsidRPr="00835E8A">
              <w:rPr>
                <w:rStyle w:val="Hyperlink"/>
              </w:rPr>
              <w:t>ATTACHMENT C: Evaluation Panel Scoring Explanation</w:t>
            </w:r>
            <w:r w:rsidR="00CA2657">
              <w:rPr>
                <w:webHidden/>
              </w:rPr>
              <w:tab/>
            </w:r>
            <w:r w:rsidR="00CA2657">
              <w:rPr>
                <w:webHidden/>
              </w:rPr>
              <w:fldChar w:fldCharType="begin"/>
            </w:r>
            <w:r w:rsidR="00CA2657">
              <w:rPr>
                <w:webHidden/>
              </w:rPr>
              <w:instrText xml:space="preserve"> PAGEREF _Toc127956855 \h </w:instrText>
            </w:r>
            <w:r w:rsidR="00CA2657">
              <w:rPr>
                <w:webHidden/>
              </w:rPr>
            </w:r>
            <w:r w:rsidR="00CA2657">
              <w:rPr>
                <w:webHidden/>
              </w:rPr>
              <w:fldChar w:fldCharType="separate"/>
            </w:r>
            <w:r w:rsidR="00CA2657">
              <w:rPr>
                <w:webHidden/>
              </w:rPr>
              <w:t>57</w:t>
            </w:r>
            <w:r w:rsidR="00CA2657">
              <w:rPr>
                <w:webHidden/>
              </w:rPr>
              <w:fldChar w:fldCharType="end"/>
            </w:r>
          </w:hyperlink>
        </w:p>
        <w:p w14:paraId="3F2026EA" w14:textId="46CFCC83" w:rsidR="00CA2657" w:rsidRDefault="00C16F61">
          <w:pPr>
            <w:pStyle w:val="TOC1"/>
            <w:rPr>
              <w:rFonts w:asciiTheme="minorHAnsi" w:eastAsiaTheme="minorEastAsia" w:hAnsiTheme="minorHAnsi" w:cstheme="minorBidi"/>
              <w:color w:val="auto"/>
              <w:sz w:val="22"/>
              <w:szCs w:val="22"/>
            </w:rPr>
          </w:pPr>
          <w:hyperlink w:anchor="_Toc127956856" w:history="1">
            <w:r w:rsidR="00CA2657" w:rsidRPr="00835E8A">
              <w:rPr>
                <w:rStyle w:val="Hyperlink"/>
              </w:rPr>
              <w:t>ATTACHMENT D: Sample Subgrant Agreement Packet</w:t>
            </w:r>
            <w:r w:rsidR="00CA2657">
              <w:rPr>
                <w:webHidden/>
              </w:rPr>
              <w:tab/>
            </w:r>
            <w:r w:rsidR="00CA2657">
              <w:rPr>
                <w:webHidden/>
              </w:rPr>
              <w:fldChar w:fldCharType="begin"/>
            </w:r>
            <w:r w:rsidR="00CA2657">
              <w:rPr>
                <w:webHidden/>
              </w:rPr>
              <w:instrText xml:space="preserve"> PAGEREF _Toc127956856 \h </w:instrText>
            </w:r>
            <w:r w:rsidR="00CA2657">
              <w:rPr>
                <w:webHidden/>
              </w:rPr>
            </w:r>
            <w:r w:rsidR="00CA2657">
              <w:rPr>
                <w:webHidden/>
              </w:rPr>
              <w:fldChar w:fldCharType="separate"/>
            </w:r>
            <w:r w:rsidR="00CA2657">
              <w:rPr>
                <w:webHidden/>
              </w:rPr>
              <w:t>68</w:t>
            </w:r>
            <w:r w:rsidR="00CA2657">
              <w:rPr>
                <w:webHidden/>
              </w:rPr>
              <w:fldChar w:fldCharType="end"/>
            </w:r>
          </w:hyperlink>
        </w:p>
        <w:p w14:paraId="4F81C642" w14:textId="3222DEF2" w:rsidR="00CA2657" w:rsidRDefault="00C16F61">
          <w:pPr>
            <w:pStyle w:val="TOC1"/>
            <w:rPr>
              <w:rFonts w:asciiTheme="minorHAnsi" w:eastAsiaTheme="minorEastAsia" w:hAnsiTheme="minorHAnsi" w:cstheme="minorBidi"/>
              <w:color w:val="auto"/>
              <w:sz w:val="22"/>
              <w:szCs w:val="22"/>
            </w:rPr>
          </w:pPr>
          <w:hyperlink w:anchor="_Toc127956858" w:history="1">
            <w:r w:rsidR="00CA2657" w:rsidRPr="00835E8A">
              <w:rPr>
                <w:rStyle w:val="Hyperlink"/>
              </w:rPr>
              <w:t>EXHIBIT A: Description of Services ( SCOPE OF WORK )</w:t>
            </w:r>
            <w:r w:rsidR="00CA2657">
              <w:rPr>
                <w:webHidden/>
              </w:rPr>
              <w:tab/>
            </w:r>
            <w:r w:rsidR="00CA2657">
              <w:rPr>
                <w:webHidden/>
              </w:rPr>
              <w:fldChar w:fldCharType="begin"/>
            </w:r>
            <w:r w:rsidR="00CA2657">
              <w:rPr>
                <w:webHidden/>
              </w:rPr>
              <w:instrText xml:space="preserve"> PAGEREF _Toc127956858 \h </w:instrText>
            </w:r>
            <w:r w:rsidR="00CA2657">
              <w:rPr>
                <w:webHidden/>
              </w:rPr>
            </w:r>
            <w:r w:rsidR="00CA2657">
              <w:rPr>
                <w:webHidden/>
              </w:rPr>
              <w:fldChar w:fldCharType="separate"/>
            </w:r>
            <w:r w:rsidR="00CA2657">
              <w:rPr>
                <w:webHidden/>
              </w:rPr>
              <w:t>71</w:t>
            </w:r>
            <w:r w:rsidR="00CA2657">
              <w:rPr>
                <w:webHidden/>
              </w:rPr>
              <w:fldChar w:fldCharType="end"/>
            </w:r>
          </w:hyperlink>
        </w:p>
        <w:p w14:paraId="409FB75B" w14:textId="174184CC" w:rsidR="00CA2657" w:rsidRDefault="00C16F61">
          <w:pPr>
            <w:pStyle w:val="TOC1"/>
            <w:rPr>
              <w:rFonts w:asciiTheme="minorHAnsi" w:eastAsiaTheme="minorEastAsia" w:hAnsiTheme="minorHAnsi" w:cstheme="minorBidi"/>
              <w:color w:val="auto"/>
              <w:sz w:val="22"/>
              <w:szCs w:val="22"/>
            </w:rPr>
          </w:pPr>
          <w:hyperlink w:anchor="_Toc127956859" w:history="1">
            <w:r w:rsidR="00CA2657" w:rsidRPr="00835E8A">
              <w:rPr>
                <w:rStyle w:val="Hyperlink"/>
              </w:rPr>
              <w:t>EXHIBIT B: Budget Detail and Payment Provisions</w:t>
            </w:r>
            <w:r w:rsidR="00CA2657">
              <w:rPr>
                <w:webHidden/>
              </w:rPr>
              <w:tab/>
            </w:r>
            <w:r w:rsidR="00CA2657">
              <w:rPr>
                <w:webHidden/>
              </w:rPr>
              <w:fldChar w:fldCharType="begin"/>
            </w:r>
            <w:r w:rsidR="00CA2657">
              <w:rPr>
                <w:webHidden/>
              </w:rPr>
              <w:instrText xml:space="preserve"> PAGEREF _Toc127956859 \h </w:instrText>
            </w:r>
            <w:r w:rsidR="00CA2657">
              <w:rPr>
                <w:webHidden/>
              </w:rPr>
            </w:r>
            <w:r w:rsidR="00CA2657">
              <w:rPr>
                <w:webHidden/>
              </w:rPr>
              <w:fldChar w:fldCharType="separate"/>
            </w:r>
            <w:r w:rsidR="00CA2657">
              <w:rPr>
                <w:webHidden/>
              </w:rPr>
              <w:t>75</w:t>
            </w:r>
            <w:r w:rsidR="00CA2657">
              <w:rPr>
                <w:webHidden/>
              </w:rPr>
              <w:fldChar w:fldCharType="end"/>
            </w:r>
          </w:hyperlink>
        </w:p>
        <w:p w14:paraId="58842CB2" w14:textId="4A49EEAE" w:rsidR="01694030" w:rsidRDefault="01694030" w:rsidP="0045662A">
          <w:pPr>
            <w:pStyle w:val="TOC1"/>
            <w:rPr>
              <w:szCs w:val="28"/>
            </w:rPr>
          </w:pPr>
          <w:r>
            <w:fldChar w:fldCharType="end"/>
          </w:r>
        </w:p>
      </w:sdtContent>
    </w:sdt>
    <w:p w14:paraId="66CFD5C9" w14:textId="1AAFD697" w:rsidR="001D5480" w:rsidRDefault="001D5480">
      <w:pPr>
        <w:rPr>
          <w:rFonts w:cs="Arial"/>
          <w:b/>
          <w:sz w:val="30"/>
          <w:szCs w:val="30"/>
        </w:rPr>
      </w:pPr>
      <w:r>
        <w:rPr>
          <w:rFonts w:cs="Arial"/>
          <w:b/>
          <w:sz w:val="30"/>
          <w:szCs w:val="30"/>
        </w:rPr>
        <w:br w:type="page"/>
      </w:r>
    </w:p>
    <w:p w14:paraId="18D428B9" w14:textId="021E7DE1" w:rsidR="00503458" w:rsidRPr="00E16C93" w:rsidRDefault="00503458" w:rsidP="000C6C14">
      <w:pPr>
        <w:jc w:val="center"/>
        <w:rPr>
          <w:rFonts w:cs="Arial"/>
          <w:b/>
          <w:sz w:val="30"/>
          <w:szCs w:val="30"/>
        </w:rPr>
      </w:pPr>
      <w:r w:rsidRPr="00E16C93">
        <w:rPr>
          <w:rFonts w:cs="Arial"/>
          <w:b/>
          <w:sz w:val="30"/>
          <w:szCs w:val="30"/>
        </w:rPr>
        <w:t>CALIFORNIA DEPARTMENT OF REHABILITATION</w:t>
      </w:r>
    </w:p>
    <w:p w14:paraId="18D428BA" w14:textId="32B75B04" w:rsidR="00503458" w:rsidRPr="00E16C93" w:rsidRDefault="00503458" w:rsidP="00FB414A">
      <w:pPr>
        <w:pStyle w:val="PlainText"/>
        <w:jc w:val="center"/>
        <w:rPr>
          <w:rFonts w:ascii="Arial" w:hAnsi="Arial" w:cs="Arial"/>
          <w:b/>
          <w:sz w:val="30"/>
          <w:szCs w:val="30"/>
        </w:rPr>
      </w:pPr>
      <w:r w:rsidRPr="00E16C93">
        <w:rPr>
          <w:rFonts w:ascii="Arial" w:hAnsi="Arial" w:cs="Arial"/>
          <w:b/>
          <w:sz w:val="30"/>
          <w:szCs w:val="30"/>
        </w:rPr>
        <w:t>Specialized Services Divisio</w:t>
      </w:r>
      <w:r w:rsidR="008F50B2">
        <w:rPr>
          <w:rFonts w:ascii="Arial" w:hAnsi="Arial" w:cs="Arial"/>
          <w:b/>
          <w:sz w:val="30"/>
          <w:szCs w:val="30"/>
        </w:rPr>
        <w:t>n</w:t>
      </w:r>
    </w:p>
    <w:p w14:paraId="18D428BB" w14:textId="77777777" w:rsidR="00503458" w:rsidRPr="00E16C93" w:rsidRDefault="00503458" w:rsidP="00FB414A">
      <w:pPr>
        <w:pStyle w:val="PlainText"/>
        <w:jc w:val="center"/>
        <w:rPr>
          <w:rFonts w:ascii="Arial" w:hAnsi="Arial" w:cs="Arial"/>
          <w:b/>
          <w:sz w:val="30"/>
          <w:szCs w:val="30"/>
        </w:rPr>
      </w:pPr>
      <w:r w:rsidRPr="00E16C93">
        <w:rPr>
          <w:rFonts w:ascii="Arial" w:hAnsi="Arial" w:cs="Arial"/>
          <w:b/>
          <w:sz w:val="30"/>
          <w:szCs w:val="30"/>
        </w:rPr>
        <w:t xml:space="preserve">Older Individuals Who Are Blind </w:t>
      </w:r>
      <w:r w:rsidR="00E4067A">
        <w:rPr>
          <w:rFonts w:ascii="Arial" w:hAnsi="Arial" w:cs="Arial"/>
          <w:b/>
          <w:sz w:val="30"/>
          <w:szCs w:val="30"/>
        </w:rPr>
        <w:t xml:space="preserve">(OIB) </w:t>
      </w:r>
      <w:r w:rsidRPr="00E16C93">
        <w:rPr>
          <w:rFonts w:ascii="Arial" w:hAnsi="Arial" w:cs="Arial"/>
          <w:b/>
          <w:sz w:val="30"/>
          <w:szCs w:val="30"/>
        </w:rPr>
        <w:t>Program</w:t>
      </w:r>
    </w:p>
    <w:p w14:paraId="18D428BC" w14:textId="77777777" w:rsidR="00503458" w:rsidRPr="00E16C93" w:rsidRDefault="00503458" w:rsidP="00FB414A">
      <w:pPr>
        <w:pStyle w:val="PlainText"/>
        <w:jc w:val="center"/>
        <w:rPr>
          <w:rFonts w:ascii="Arial" w:hAnsi="Arial" w:cs="Arial"/>
          <w:b/>
          <w:sz w:val="30"/>
          <w:szCs w:val="30"/>
        </w:rPr>
      </w:pPr>
    </w:p>
    <w:p w14:paraId="18D428BD" w14:textId="626AB2EB" w:rsidR="00503458" w:rsidRPr="00E16C93" w:rsidRDefault="00503458" w:rsidP="00FB414A">
      <w:pPr>
        <w:pStyle w:val="PlainText"/>
        <w:jc w:val="center"/>
        <w:rPr>
          <w:rFonts w:ascii="Arial" w:hAnsi="Arial" w:cs="Arial"/>
          <w:b/>
          <w:sz w:val="30"/>
          <w:szCs w:val="30"/>
        </w:rPr>
      </w:pPr>
      <w:r w:rsidRPr="00E16C93">
        <w:rPr>
          <w:rFonts w:ascii="Arial" w:hAnsi="Arial" w:cs="Arial"/>
          <w:b/>
          <w:sz w:val="30"/>
          <w:szCs w:val="30"/>
        </w:rPr>
        <w:t>REQUEST FOR APPLICATION</w:t>
      </w:r>
      <w:r w:rsidR="00DC7AE2">
        <w:rPr>
          <w:rFonts w:ascii="Arial" w:hAnsi="Arial" w:cs="Arial"/>
          <w:b/>
          <w:sz w:val="30"/>
          <w:szCs w:val="30"/>
        </w:rPr>
        <w:t>S</w:t>
      </w:r>
    </w:p>
    <w:p w14:paraId="18D428BE" w14:textId="77777777" w:rsidR="00503458" w:rsidRPr="00A737D6" w:rsidRDefault="00503458" w:rsidP="00FB414A">
      <w:pPr>
        <w:pStyle w:val="PlainText"/>
        <w:jc w:val="center"/>
        <w:rPr>
          <w:rFonts w:ascii="Arial" w:hAnsi="Arial" w:cs="Arial"/>
          <w:b/>
          <w:sz w:val="28"/>
          <w:szCs w:val="28"/>
        </w:rPr>
      </w:pPr>
    </w:p>
    <w:p w14:paraId="18D428BF" w14:textId="77777777" w:rsidR="00503458" w:rsidRPr="00A737D6" w:rsidRDefault="00503458" w:rsidP="00FB414A">
      <w:pPr>
        <w:pStyle w:val="PlainText"/>
        <w:jc w:val="center"/>
        <w:rPr>
          <w:rFonts w:ascii="Arial" w:hAnsi="Arial" w:cs="Arial"/>
          <w:b/>
          <w:sz w:val="28"/>
          <w:szCs w:val="28"/>
        </w:rPr>
      </w:pPr>
      <w:r w:rsidRPr="00A737D6">
        <w:rPr>
          <w:rFonts w:ascii="Arial" w:hAnsi="Arial" w:cs="Arial"/>
          <w:b/>
          <w:sz w:val="28"/>
          <w:szCs w:val="28"/>
        </w:rPr>
        <w:t>Federal Title VII, Chapter 2</w:t>
      </w:r>
    </w:p>
    <w:p w14:paraId="18D428C0" w14:textId="77777777" w:rsidR="00503458" w:rsidRPr="00A737D6" w:rsidRDefault="00503458" w:rsidP="00FB414A">
      <w:pPr>
        <w:pStyle w:val="PlainText"/>
        <w:jc w:val="center"/>
        <w:rPr>
          <w:rFonts w:ascii="Arial" w:hAnsi="Arial" w:cs="Arial"/>
          <w:b/>
          <w:sz w:val="28"/>
          <w:szCs w:val="28"/>
        </w:rPr>
      </w:pPr>
      <w:r w:rsidRPr="00A737D6">
        <w:rPr>
          <w:rFonts w:ascii="Arial" w:hAnsi="Arial" w:cs="Arial"/>
          <w:b/>
          <w:sz w:val="28"/>
          <w:szCs w:val="28"/>
        </w:rPr>
        <w:t>Independent Living Services for</w:t>
      </w:r>
      <w:r w:rsidR="00176C57">
        <w:rPr>
          <w:rFonts w:ascii="Arial" w:hAnsi="Arial" w:cs="Arial"/>
          <w:b/>
          <w:sz w:val="28"/>
          <w:szCs w:val="28"/>
        </w:rPr>
        <w:t xml:space="preserve"> </w:t>
      </w:r>
      <w:r w:rsidRPr="00A737D6">
        <w:rPr>
          <w:rFonts w:ascii="Arial" w:hAnsi="Arial" w:cs="Arial"/>
          <w:b/>
          <w:sz w:val="28"/>
          <w:szCs w:val="28"/>
        </w:rPr>
        <w:t>Older Individuals Who Are Blind</w:t>
      </w:r>
    </w:p>
    <w:p w14:paraId="18D428C1" w14:textId="77777777" w:rsidR="00503458" w:rsidRPr="00A737D6" w:rsidRDefault="00503458" w:rsidP="00690ABC">
      <w:pPr>
        <w:pStyle w:val="PlainText"/>
        <w:rPr>
          <w:rFonts w:ascii="Arial" w:hAnsi="Arial" w:cs="Arial"/>
          <w:b/>
          <w:sz w:val="28"/>
          <w:szCs w:val="28"/>
        </w:rPr>
      </w:pPr>
    </w:p>
    <w:p w14:paraId="18D428C2" w14:textId="77777777" w:rsidR="00503458" w:rsidRPr="00C2686A" w:rsidRDefault="00503458" w:rsidP="00690ABC">
      <w:pPr>
        <w:pStyle w:val="PlainText"/>
        <w:rPr>
          <w:rFonts w:ascii="Arial" w:hAnsi="Arial" w:cs="Arial"/>
          <w:sz w:val="28"/>
          <w:szCs w:val="28"/>
        </w:rPr>
      </w:pPr>
    </w:p>
    <w:p w14:paraId="18D428C3" w14:textId="38900DA3" w:rsidR="00503458" w:rsidRPr="006004C8" w:rsidRDefault="00503458" w:rsidP="006004C8">
      <w:pPr>
        <w:pStyle w:val="Heading1"/>
      </w:pPr>
      <w:bookmarkStart w:id="0" w:name="_Toc384973715"/>
      <w:bookmarkStart w:id="1" w:name="_Toc78271721"/>
      <w:bookmarkStart w:id="2" w:name="_Toc1986204217"/>
      <w:bookmarkStart w:id="3" w:name="_Toc98418386"/>
      <w:bookmarkStart w:id="4" w:name="_Toc127956832"/>
      <w:r w:rsidRPr="006004C8">
        <w:t>I</w:t>
      </w:r>
      <w:r w:rsidR="003E279E" w:rsidRPr="006004C8">
        <w:t xml:space="preserve">. </w:t>
      </w:r>
      <w:r w:rsidRPr="006004C8">
        <w:t>AUTHORI</w:t>
      </w:r>
      <w:bookmarkEnd w:id="0"/>
      <w:bookmarkEnd w:id="1"/>
      <w:bookmarkEnd w:id="2"/>
      <w:bookmarkEnd w:id="3"/>
      <w:r w:rsidR="00BA33FF" w:rsidRPr="006004C8">
        <w:t>TY</w:t>
      </w:r>
      <w:bookmarkEnd w:id="4"/>
    </w:p>
    <w:p w14:paraId="18D428C4" w14:textId="77777777" w:rsidR="00503458" w:rsidRPr="00C2686A" w:rsidRDefault="00503458" w:rsidP="00690ABC">
      <w:pPr>
        <w:pStyle w:val="PlainText"/>
        <w:rPr>
          <w:rFonts w:ascii="Arial" w:hAnsi="Arial" w:cs="Arial"/>
          <w:sz w:val="28"/>
          <w:szCs w:val="28"/>
        </w:rPr>
      </w:pPr>
    </w:p>
    <w:p w14:paraId="18D428C5" w14:textId="758EBDDC" w:rsidR="00503458" w:rsidRPr="00C2686A" w:rsidRDefault="00503458" w:rsidP="00690ABC">
      <w:pPr>
        <w:pStyle w:val="PlainText"/>
        <w:rPr>
          <w:rFonts w:ascii="Arial" w:hAnsi="Arial" w:cs="Arial"/>
          <w:sz w:val="28"/>
          <w:szCs w:val="28"/>
        </w:rPr>
      </w:pPr>
      <w:r w:rsidRPr="00C2686A">
        <w:rPr>
          <w:rFonts w:ascii="Arial" w:hAnsi="Arial" w:cs="Arial"/>
          <w:sz w:val="28"/>
          <w:szCs w:val="28"/>
        </w:rPr>
        <w:t>This Request for Application</w:t>
      </w:r>
      <w:r w:rsidR="00E56267">
        <w:rPr>
          <w:rFonts w:ascii="Arial" w:hAnsi="Arial" w:cs="Arial"/>
          <w:sz w:val="28"/>
          <w:szCs w:val="28"/>
        </w:rPr>
        <w:t>s</w:t>
      </w:r>
      <w:r w:rsidRPr="00C2686A">
        <w:rPr>
          <w:rFonts w:ascii="Arial" w:hAnsi="Arial" w:cs="Arial"/>
          <w:sz w:val="28"/>
          <w:szCs w:val="28"/>
        </w:rPr>
        <w:t xml:space="preserve"> (RFA) is issued pursuant to the provisions of Title VII, Chapter 2 of the Rehabilitation Act of 1973</w:t>
      </w:r>
      <w:r w:rsidR="00DA53C5">
        <w:rPr>
          <w:rFonts w:ascii="Arial" w:hAnsi="Arial" w:cs="Arial"/>
          <w:sz w:val="28"/>
          <w:szCs w:val="28"/>
        </w:rPr>
        <w:t>, as amended</w:t>
      </w:r>
      <w:r w:rsidRPr="00C2686A">
        <w:rPr>
          <w:rFonts w:ascii="Arial" w:hAnsi="Arial" w:cs="Arial"/>
          <w:sz w:val="28"/>
          <w:szCs w:val="28"/>
        </w:rPr>
        <w:t xml:space="preserve">. </w:t>
      </w:r>
      <w:r w:rsidR="00F1571A">
        <w:rPr>
          <w:rFonts w:ascii="Arial" w:hAnsi="Arial" w:cs="Arial"/>
          <w:sz w:val="28"/>
          <w:szCs w:val="28"/>
        </w:rPr>
        <w:t xml:space="preserve">The </w:t>
      </w:r>
      <w:r w:rsidRPr="00C2686A">
        <w:rPr>
          <w:rFonts w:ascii="Arial" w:hAnsi="Arial" w:cs="Arial"/>
          <w:sz w:val="28"/>
          <w:szCs w:val="28"/>
        </w:rPr>
        <w:t xml:space="preserve">California Department of Rehabilitation </w:t>
      </w:r>
      <w:r w:rsidR="00295B00">
        <w:rPr>
          <w:rFonts w:ascii="Arial" w:hAnsi="Arial" w:cs="Arial"/>
          <w:sz w:val="28"/>
          <w:szCs w:val="28"/>
        </w:rPr>
        <w:t>(</w:t>
      </w:r>
      <w:r w:rsidRPr="00C2686A">
        <w:rPr>
          <w:rFonts w:ascii="Arial" w:hAnsi="Arial" w:cs="Arial"/>
          <w:sz w:val="28"/>
          <w:szCs w:val="28"/>
        </w:rPr>
        <w:t>DOR) is a recipient of a Title VII, Chapter 2 grant from the Rehabilitation Services Administration (RSA)</w:t>
      </w:r>
      <w:r w:rsidR="003E279E">
        <w:rPr>
          <w:rFonts w:ascii="Arial" w:hAnsi="Arial" w:cs="Arial"/>
          <w:sz w:val="28"/>
          <w:szCs w:val="28"/>
        </w:rPr>
        <w:t xml:space="preserve">. </w:t>
      </w:r>
      <w:r w:rsidRPr="00C2686A">
        <w:rPr>
          <w:rFonts w:ascii="Arial" w:hAnsi="Arial" w:cs="Arial"/>
          <w:sz w:val="28"/>
          <w:szCs w:val="28"/>
        </w:rPr>
        <w:t>The funding is registered with the Catalog of Federal Domestic Assistance (CFDA) 84.177.</w:t>
      </w:r>
    </w:p>
    <w:p w14:paraId="18D428C6" w14:textId="77777777" w:rsidR="006354C0" w:rsidRPr="00C2686A" w:rsidRDefault="006354C0" w:rsidP="00690ABC">
      <w:pPr>
        <w:pStyle w:val="PlainText"/>
        <w:rPr>
          <w:rFonts w:ascii="Arial" w:hAnsi="Arial" w:cs="Arial"/>
          <w:sz w:val="28"/>
          <w:szCs w:val="28"/>
        </w:rPr>
      </w:pPr>
    </w:p>
    <w:p w14:paraId="18D428C7" w14:textId="627014A7" w:rsidR="00503458" w:rsidRPr="00E16C93" w:rsidRDefault="00503458" w:rsidP="000D43D5">
      <w:pPr>
        <w:pStyle w:val="Heading1"/>
      </w:pPr>
      <w:bookmarkStart w:id="5" w:name="_Toc78271722"/>
      <w:bookmarkStart w:id="6" w:name="_Toc727139260"/>
      <w:bookmarkStart w:id="7" w:name="_Toc98418387"/>
      <w:bookmarkStart w:id="8" w:name="_Toc127956833"/>
      <w:r w:rsidRPr="00E16C93">
        <w:t>II. INTRODUCTION</w:t>
      </w:r>
      <w:bookmarkEnd w:id="5"/>
      <w:bookmarkEnd w:id="6"/>
      <w:bookmarkEnd w:id="7"/>
      <w:bookmarkEnd w:id="8"/>
    </w:p>
    <w:p w14:paraId="18D428C8" w14:textId="77777777" w:rsidR="00503458" w:rsidRPr="00C2686A" w:rsidRDefault="00503458" w:rsidP="00690ABC">
      <w:pPr>
        <w:pStyle w:val="PlainText"/>
        <w:rPr>
          <w:rFonts w:ascii="Arial" w:hAnsi="Arial" w:cs="Arial"/>
          <w:sz w:val="28"/>
          <w:szCs w:val="28"/>
        </w:rPr>
      </w:pPr>
    </w:p>
    <w:p w14:paraId="18D428C9" w14:textId="7787D6F7" w:rsidR="00503458" w:rsidRPr="00C2686A" w:rsidRDefault="00503458" w:rsidP="00690ABC">
      <w:pPr>
        <w:pStyle w:val="PlainText"/>
        <w:rPr>
          <w:rFonts w:ascii="Arial" w:hAnsi="Arial" w:cs="Arial"/>
          <w:sz w:val="28"/>
          <w:szCs w:val="28"/>
        </w:rPr>
      </w:pPr>
      <w:r w:rsidRPr="4527F054">
        <w:rPr>
          <w:rFonts w:ascii="Arial" w:hAnsi="Arial" w:cs="Arial"/>
          <w:sz w:val="28"/>
          <w:szCs w:val="28"/>
        </w:rPr>
        <w:t xml:space="preserve">The </w:t>
      </w:r>
      <w:r w:rsidR="008F64AB">
        <w:rPr>
          <w:rFonts w:ascii="Arial" w:hAnsi="Arial" w:cs="Arial"/>
          <w:sz w:val="28"/>
          <w:szCs w:val="28"/>
        </w:rPr>
        <w:t>D</w:t>
      </w:r>
      <w:r w:rsidRPr="4527F054">
        <w:rPr>
          <w:rFonts w:ascii="Arial" w:hAnsi="Arial" w:cs="Arial"/>
          <w:sz w:val="28"/>
          <w:szCs w:val="28"/>
        </w:rPr>
        <w:t xml:space="preserve">OR is pleased to announce </w:t>
      </w:r>
      <w:r w:rsidR="00690ABC" w:rsidRPr="4527F054">
        <w:rPr>
          <w:rFonts w:ascii="Arial" w:hAnsi="Arial" w:cs="Arial"/>
          <w:sz w:val="28"/>
          <w:szCs w:val="28"/>
        </w:rPr>
        <w:t xml:space="preserve">that funding in the approximate </w:t>
      </w:r>
      <w:r w:rsidR="009C4E65" w:rsidRPr="4527F054">
        <w:rPr>
          <w:rFonts w:ascii="Arial" w:hAnsi="Arial" w:cs="Arial"/>
          <w:sz w:val="28"/>
          <w:szCs w:val="28"/>
        </w:rPr>
        <w:t xml:space="preserve">total </w:t>
      </w:r>
      <w:r w:rsidRPr="4527F054">
        <w:rPr>
          <w:rFonts w:ascii="Arial" w:hAnsi="Arial" w:cs="Arial"/>
          <w:sz w:val="28"/>
          <w:szCs w:val="28"/>
        </w:rPr>
        <w:t>amount of $3,</w:t>
      </w:r>
      <w:r w:rsidR="00666093" w:rsidRPr="12A09BB1">
        <w:rPr>
          <w:rFonts w:ascii="Arial" w:hAnsi="Arial" w:cs="Arial"/>
          <w:sz w:val="28"/>
          <w:szCs w:val="28"/>
        </w:rPr>
        <w:t>100</w:t>
      </w:r>
      <w:r w:rsidR="00666093" w:rsidRPr="4527F054">
        <w:rPr>
          <w:rFonts w:ascii="Arial" w:hAnsi="Arial" w:cs="Arial"/>
          <w:sz w:val="28"/>
          <w:szCs w:val="28"/>
        </w:rPr>
        <w:t>,000</w:t>
      </w:r>
      <w:r w:rsidRPr="4527F054">
        <w:rPr>
          <w:rFonts w:ascii="Arial" w:hAnsi="Arial" w:cs="Arial"/>
          <w:sz w:val="28"/>
          <w:szCs w:val="28"/>
        </w:rPr>
        <w:t xml:space="preserve"> </w:t>
      </w:r>
      <w:r w:rsidR="00CF76FE" w:rsidRPr="4527F054">
        <w:rPr>
          <w:rFonts w:ascii="Arial" w:hAnsi="Arial" w:cs="Arial"/>
          <w:sz w:val="28"/>
          <w:szCs w:val="28"/>
        </w:rPr>
        <w:t xml:space="preserve">statewide </w:t>
      </w:r>
      <w:r w:rsidRPr="4527F054">
        <w:rPr>
          <w:rFonts w:ascii="Arial" w:hAnsi="Arial" w:cs="Arial"/>
          <w:sz w:val="28"/>
          <w:szCs w:val="28"/>
        </w:rPr>
        <w:t>w</w:t>
      </w:r>
      <w:r w:rsidR="0014185B" w:rsidRPr="4527F054">
        <w:rPr>
          <w:rFonts w:ascii="Arial" w:hAnsi="Arial" w:cs="Arial"/>
          <w:sz w:val="28"/>
          <w:szCs w:val="28"/>
        </w:rPr>
        <w:t>ill be available to nonprofit</w:t>
      </w:r>
      <w:r w:rsidRPr="4527F054">
        <w:rPr>
          <w:rFonts w:ascii="Arial" w:hAnsi="Arial" w:cs="Arial"/>
          <w:sz w:val="28"/>
          <w:szCs w:val="28"/>
        </w:rPr>
        <w:t xml:space="preserve"> </w:t>
      </w:r>
      <w:r w:rsidR="002F75F1" w:rsidRPr="4527F054">
        <w:rPr>
          <w:rFonts w:ascii="Arial" w:hAnsi="Arial" w:cs="Arial"/>
          <w:sz w:val="28"/>
          <w:szCs w:val="28"/>
        </w:rPr>
        <w:t>organizations</w:t>
      </w:r>
      <w:r w:rsidRPr="4527F054">
        <w:rPr>
          <w:rFonts w:ascii="Arial" w:hAnsi="Arial" w:cs="Arial"/>
          <w:sz w:val="28"/>
          <w:szCs w:val="28"/>
        </w:rPr>
        <w:t xml:space="preserve"> that will directly provide independent living (IL) services to</w:t>
      </w:r>
      <w:r w:rsidR="006F62DF" w:rsidRPr="4527F054">
        <w:rPr>
          <w:rFonts w:ascii="Arial" w:hAnsi="Arial" w:cs="Arial"/>
          <w:sz w:val="28"/>
          <w:szCs w:val="28"/>
        </w:rPr>
        <w:t xml:space="preserve"> blind and </w:t>
      </w:r>
      <w:r w:rsidRPr="4527F054">
        <w:rPr>
          <w:rFonts w:ascii="Arial" w:hAnsi="Arial" w:cs="Arial"/>
          <w:sz w:val="28"/>
          <w:szCs w:val="28"/>
        </w:rPr>
        <w:t xml:space="preserve">visually impaired individuals age </w:t>
      </w:r>
      <w:r w:rsidR="002F75F1" w:rsidRPr="4527F054">
        <w:rPr>
          <w:rFonts w:ascii="Arial" w:hAnsi="Arial" w:cs="Arial"/>
          <w:sz w:val="28"/>
          <w:szCs w:val="28"/>
        </w:rPr>
        <w:t>55 or older</w:t>
      </w:r>
      <w:r w:rsidR="00F37A22">
        <w:rPr>
          <w:rFonts w:ascii="Arial" w:hAnsi="Arial" w:cs="Arial"/>
          <w:sz w:val="28"/>
          <w:szCs w:val="28"/>
        </w:rPr>
        <w:t xml:space="preserve"> (Note</w:t>
      </w:r>
      <w:r w:rsidR="00BC6944">
        <w:rPr>
          <w:rFonts w:ascii="Arial" w:hAnsi="Arial" w:cs="Arial"/>
          <w:sz w:val="28"/>
          <w:szCs w:val="28"/>
        </w:rPr>
        <w:t xml:space="preserve"> that this RFA is</w:t>
      </w:r>
      <w:r w:rsidR="0074289D">
        <w:rPr>
          <w:rFonts w:ascii="Arial" w:hAnsi="Arial" w:cs="Arial"/>
          <w:sz w:val="28"/>
          <w:szCs w:val="28"/>
        </w:rPr>
        <w:t xml:space="preserve"> </w:t>
      </w:r>
      <w:r w:rsidR="00BC6944">
        <w:rPr>
          <w:rFonts w:ascii="Arial" w:hAnsi="Arial" w:cs="Arial"/>
          <w:sz w:val="28"/>
          <w:szCs w:val="28"/>
        </w:rPr>
        <w:t xml:space="preserve">the </w:t>
      </w:r>
      <w:r w:rsidR="0074289D">
        <w:rPr>
          <w:rFonts w:ascii="Arial" w:hAnsi="Arial" w:cs="Arial"/>
          <w:sz w:val="28"/>
          <w:szCs w:val="28"/>
        </w:rPr>
        <w:t xml:space="preserve">balance of </w:t>
      </w:r>
      <w:r w:rsidR="00463D9D">
        <w:rPr>
          <w:rFonts w:ascii="Arial" w:hAnsi="Arial" w:cs="Arial"/>
          <w:sz w:val="28"/>
          <w:szCs w:val="28"/>
        </w:rPr>
        <w:t xml:space="preserve">funds for the </w:t>
      </w:r>
      <w:r w:rsidR="00F37249">
        <w:rPr>
          <w:rFonts w:ascii="Arial" w:hAnsi="Arial" w:cs="Arial"/>
          <w:sz w:val="28"/>
          <w:szCs w:val="28"/>
        </w:rPr>
        <w:t xml:space="preserve">counties </w:t>
      </w:r>
      <w:r w:rsidR="0074289D">
        <w:rPr>
          <w:rFonts w:ascii="Arial" w:hAnsi="Arial" w:cs="Arial"/>
          <w:sz w:val="28"/>
          <w:szCs w:val="28"/>
        </w:rPr>
        <w:t xml:space="preserve">that were not awarded </w:t>
      </w:r>
      <w:r w:rsidR="00A058E5">
        <w:rPr>
          <w:rFonts w:ascii="Arial" w:hAnsi="Arial" w:cs="Arial"/>
          <w:sz w:val="28"/>
          <w:szCs w:val="28"/>
        </w:rPr>
        <w:t xml:space="preserve">in </w:t>
      </w:r>
      <w:r w:rsidR="00FE027C">
        <w:rPr>
          <w:rFonts w:ascii="Arial" w:hAnsi="Arial" w:cs="Arial"/>
          <w:sz w:val="28"/>
          <w:szCs w:val="28"/>
        </w:rPr>
        <w:t>RFA #OIB-23-01)</w:t>
      </w:r>
      <w:r w:rsidR="003E279E" w:rsidRPr="4527F054">
        <w:rPr>
          <w:rFonts w:ascii="Arial" w:hAnsi="Arial" w:cs="Arial"/>
          <w:sz w:val="28"/>
          <w:szCs w:val="28"/>
        </w:rPr>
        <w:t xml:space="preserve">. </w:t>
      </w:r>
      <w:r w:rsidRPr="4527F054">
        <w:rPr>
          <w:rFonts w:ascii="Arial" w:hAnsi="Arial" w:cs="Arial"/>
          <w:sz w:val="28"/>
          <w:szCs w:val="28"/>
        </w:rPr>
        <w:t>Under the Older Individuals who are Blind (OIB) program, funding is available to provide targeted services to assist individuals aged 55 or older whose severe visual impairment makes competitive employment extremely difficult to obtain, but for whom independent living goals are feasible</w:t>
      </w:r>
      <w:r w:rsidR="00CE4E4A" w:rsidRPr="4527F054">
        <w:rPr>
          <w:rFonts w:ascii="Arial" w:hAnsi="Arial" w:cs="Arial"/>
          <w:sz w:val="28"/>
          <w:szCs w:val="28"/>
        </w:rPr>
        <w:t>.</w:t>
      </w:r>
    </w:p>
    <w:p w14:paraId="18D428CA" w14:textId="181A5633" w:rsidR="00503458" w:rsidRPr="00C2686A" w:rsidRDefault="00503458" w:rsidP="00690ABC">
      <w:pPr>
        <w:pStyle w:val="PlainText"/>
        <w:rPr>
          <w:rFonts w:ascii="Arial" w:hAnsi="Arial" w:cs="Arial"/>
          <w:sz w:val="28"/>
          <w:szCs w:val="28"/>
        </w:rPr>
      </w:pPr>
    </w:p>
    <w:p w14:paraId="2FF85DA3" w14:textId="10286FA0" w:rsidR="00503458" w:rsidRPr="00C2686A" w:rsidRDefault="00503458" w:rsidP="3DF40A32">
      <w:pPr>
        <w:pStyle w:val="PlainText"/>
        <w:ind w:right="216"/>
        <w:rPr>
          <w:rFonts w:ascii="Arial" w:hAnsi="Arial" w:cs="Arial"/>
          <w:sz w:val="28"/>
          <w:szCs w:val="28"/>
        </w:rPr>
      </w:pPr>
      <w:r w:rsidRPr="4FE08CA3">
        <w:rPr>
          <w:rFonts w:ascii="Arial" w:hAnsi="Arial" w:cs="Arial"/>
          <w:sz w:val="28"/>
          <w:szCs w:val="28"/>
        </w:rPr>
        <w:t>The DOR anticipates funding awards for a three</w:t>
      </w:r>
      <w:r w:rsidR="2FC426F2" w:rsidRPr="4FE08CA3">
        <w:rPr>
          <w:rFonts w:ascii="Arial" w:hAnsi="Arial" w:cs="Arial"/>
          <w:sz w:val="28"/>
          <w:szCs w:val="28"/>
        </w:rPr>
        <w:t>-</w:t>
      </w:r>
      <w:r w:rsidRPr="4FE08CA3">
        <w:rPr>
          <w:rFonts w:ascii="Arial" w:hAnsi="Arial" w:cs="Arial"/>
          <w:sz w:val="28"/>
          <w:szCs w:val="28"/>
        </w:rPr>
        <w:t xml:space="preserve">year period beginning October 1, </w:t>
      </w:r>
      <w:r w:rsidR="35020CBF" w:rsidRPr="4FE08CA3">
        <w:rPr>
          <w:rFonts w:ascii="Arial" w:hAnsi="Arial" w:cs="Arial"/>
          <w:sz w:val="28"/>
          <w:szCs w:val="28"/>
        </w:rPr>
        <w:t>202</w:t>
      </w:r>
      <w:r w:rsidR="005C475F">
        <w:rPr>
          <w:rFonts w:ascii="Arial" w:hAnsi="Arial" w:cs="Arial"/>
          <w:sz w:val="28"/>
          <w:szCs w:val="28"/>
        </w:rPr>
        <w:t>3</w:t>
      </w:r>
      <w:r w:rsidR="35020CBF" w:rsidRPr="4FE08CA3">
        <w:rPr>
          <w:rFonts w:ascii="Arial" w:hAnsi="Arial" w:cs="Arial"/>
          <w:sz w:val="28"/>
          <w:szCs w:val="28"/>
        </w:rPr>
        <w:t>,</w:t>
      </w:r>
      <w:r w:rsidRPr="4FE08CA3">
        <w:rPr>
          <w:rFonts w:ascii="Arial" w:hAnsi="Arial" w:cs="Arial"/>
          <w:sz w:val="28"/>
          <w:szCs w:val="28"/>
        </w:rPr>
        <w:t xml:space="preserve"> through September 30, </w:t>
      </w:r>
      <w:r w:rsidR="57399C8F" w:rsidRPr="4FE08CA3">
        <w:rPr>
          <w:rFonts w:ascii="Arial" w:hAnsi="Arial" w:cs="Arial"/>
          <w:sz w:val="28"/>
          <w:szCs w:val="28"/>
        </w:rPr>
        <w:t>202</w:t>
      </w:r>
      <w:r w:rsidR="005C475F">
        <w:rPr>
          <w:rFonts w:ascii="Arial" w:hAnsi="Arial" w:cs="Arial"/>
          <w:sz w:val="28"/>
          <w:szCs w:val="28"/>
        </w:rPr>
        <w:t>6</w:t>
      </w:r>
      <w:r w:rsidR="57399C8F" w:rsidRPr="4FE08CA3">
        <w:rPr>
          <w:rFonts w:ascii="Arial" w:hAnsi="Arial" w:cs="Arial"/>
          <w:sz w:val="28"/>
          <w:szCs w:val="28"/>
        </w:rPr>
        <w:t>,</w:t>
      </w:r>
      <w:r w:rsidR="3FA378CB" w:rsidRPr="4FE08CA3">
        <w:rPr>
          <w:rFonts w:ascii="Arial" w:hAnsi="Arial" w:cs="Arial"/>
          <w:sz w:val="28"/>
          <w:szCs w:val="28"/>
        </w:rPr>
        <w:t xml:space="preserve"> with</w:t>
      </w:r>
      <w:r w:rsidR="5E1782CC" w:rsidRPr="4FE08CA3">
        <w:rPr>
          <w:rFonts w:ascii="Arial" w:hAnsi="Arial" w:cs="Arial"/>
          <w:sz w:val="28"/>
          <w:szCs w:val="28"/>
        </w:rPr>
        <w:t xml:space="preserve"> the option to extend for </w:t>
      </w:r>
      <w:r w:rsidR="00DA372D">
        <w:rPr>
          <w:rFonts w:ascii="Arial" w:hAnsi="Arial" w:cs="Arial"/>
          <w:sz w:val="28"/>
          <w:szCs w:val="28"/>
        </w:rPr>
        <w:t xml:space="preserve">up to two </w:t>
      </w:r>
      <w:r w:rsidR="5E1782CC" w:rsidRPr="4FE08CA3">
        <w:rPr>
          <w:rFonts w:ascii="Arial" w:hAnsi="Arial" w:cs="Arial"/>
          <w:sz w:val="28"/>
          <w:szCs w:val="28"/>
        </w:rPr>
        <w:t>additional o</w:t>
      </w:r>
      <w:r w:rsidR="00DA372D">
        <w:rPr>
          <w:rFonts w:ascii="Arial" w:hAnsi="Arial" w:cs="Arial"/>
          <w:sz w:val="28"/>
          <w:szCs w:val="28"/>
        </w:rPr>
        <w:t>ne</w:t>
      </w:r>
      <w:r w:rsidR="3FA378CB" w:rsidRPr="4FE08CA3">
        <w:rPr>
          <w:rFonts w:ascii="Arial" w:hAnsi="Arial" w:cs="Arial"/>
          <w:sz w:val="28"/>
          <w:szCs w:val="28"/>
        </w:rPr>
        <w:t>-year</w:t>
      </w:r>
      <w:r w:rsidRPr="4FE08CA3">
        <w:rPr>
          <w:rFonts w:ascii="Arial" w:hAnsi="Arial" w:cs="Arial"/>
          <w:sz w:val="28"/>
          <w:szCs w:val="28"/>
        </w:rPr>
        <w:t xml:space="preserve"> </w:t>
      </w:r>
      <w:r w:rsidR="00DA372D">
        <w:rPr>
          <w:rFonts w:ascii="Arial" w:hAnsi="Arial" w:cs="Arial"/>
          <w:sz w:val="28"/>
          <w:szCs w:val="28"/>
        </w:rPr>
        <w:t xml:space="preserve">periods </w:t>
      </w:r>
      <w:r w:rsidR="3FA378CB" w:rsidRPr="4FE08CA3">
        <w:rPr>
          <w:rFonts w:ascii="Arial" w:hAnsi="Arial" w:cs="Arial"/>
          <w:sz w:val="28"/>
          <w:szCs w:val="28"/>
        </w:rPr>
        <w:t>dependent upon funding availability</w:t>
      </w:r>
      <w:r w:rsidR="009F5517">
        <w:rPr>
          <w:rFonts w:ascii="Arial" w:hAnsi="Arial" w:cs="Arial"/>
          <w:sz w:val="28"/>
          <w:szCs w:val="28"/>
        </w:rPr>
        <w:t xml:space="preserve"> and program participation</w:t>
      </w:r>
      <w:r w:rsidR="3FA378CB" w:rsidRPr="4FE08CA3">
        <w:rPr>
          <w:rFonts w:ascii="Arial" w:hAnsi="Arial" w:cs="Arial"/>
          <w:sz w:val="28"/>
          <w:szCs w:val="28"/>
        </w:rPr>
        <w:t>.</w:t>
      </w:r>
    </w:p>
    <w:p w14:paraId="38566832" w14:textId="2C5B8482" w:rsidR="00503458" w:rsidRPr="00C2686A" w:rsidRDefault="00503458" w:rsidP="3DF40A32">
      <w:pPr>
        <w:pStyle w:val="PlainText"/>
        <w:ind w:right="216"/>
        <w:rPr>
          <w:rFonts w:ascii="Arial" w:hAnsi="Arial" w:cs="Arial"/>
          <w:sz w:val="28"/>
          <w:szCs w:val="28"/>
        </w:rPr>
      </w:pPr>
    </w:p>
    <w:p w14:paraId="18D428CB" w14:textId="395B7BBF" w:rsidR="00503458" w:rsidRPr="00C2686A" w:rsidRDefault="00503458" w:rsidP="00690ABC">
      <w:pPr>
        <w:pStyle w:val="PlainText"/>
        <w:ind w:right="216"/>
        <w:rPr>
          <w:rFonts w:ascii="Arial" w:hAnsi="Arial" w:cs="Arial"/>
          <w:sz w:val="28"/>
          <w:szCs w:val="28"/>
        </w:rPr>
      </w:pPr>
      <w:r w:rsidRPr="3DF40A32">
        <w:rPr>
          <w:rFonts w:ascii="Arial" w:hAnsi="Arial" w:cs="Arial"/>
          <w:sz w:val="28"/>
          <w:szCs w:val="28"/>
        </w:rPr>
        <w:t>A non</w:t>
      </w:r>
      <w:r w:rsidR="170B2752" w:rsidRPr="3DF40A32">
        <w:rPr>
          <w:rFonts w:ascii="Arial" w:hAnsi="Arial" w:cs="Arial"/>
          <w:sz w:val="28"/>
          <w:szCs w:val="28"/>
        </w:rPr>
        <w:t>profit</w:t>
      </w:r>
      <w:r w:rsidRPr="3DF40A32">
        <w:rPr>
          <w:rFonts w:ascii="Arial" w:hAnsi="Arial" w:cs="Arial"/>
          <w:sz w:val="28"/>
          <w:szCs w:val="28"/>
        </w:rPr>
        <w:t xml:space="preserve"> </w:t>
      </w:r>
      <w:r w:rsidR="7C1D97B8" w:rsidRPr="3DF40A32">
        <w:rPr>
          <w:rFonts w:ascii="Arial" w:hAnsi="Arial" w:cs="Arial"/>
          <w:sz w:val="28"/>
          <w:szCs w:val="28"/>
        </w:rPr>
        <w:t>organization</w:t>
      </w:r>
      <w:r w:rsidRPr="3DF40A32">
        <w:rPr>
          <w:rFonts w:ascii="Arial" w:hAnsi="Arial" w:cs="Arial"/>
          <w:sz w:val="28"/>
          <w:szCs w:val="28"/>
        </w:rPr>
        <w:t xml:space="preserve"> may submit applications for one </w:t>
      </w:r>
      <w:r w:rsidR="48D739AC" w:rsidRPr="3DF40A32">
        <w:rPr>
          <w:rFonts w:ascii="Arial" w:hAnsi="Arial" w:cs="Arial"/>
          <w:sz w:val="28"/>
          <w:szCs w:val="28"/>
        </w:rPr>
        <w:t>or more counties</w:t>
      </w:r>
      <w:r w:rsidR="6D77D057" w:rsidRPr="3DF40A32">
        <w:rPr>
          <w:rFonts w:ascii="Arial" w:hAnsi="Arial" w:cs="Arial"/>
          <w:sz w:val="28"/>
          <w:szCs w:val="28"/>
        </w:rPr>
        <w:t>,</w:t>
      </w:r>
      <w:r w:rsidRPr="3DF40A32">
        <w:rPr>
          <w:rFonts w:ascii="Arial" w:hAnsi="Arial" w:cs="Arial"/>
          <w:sz w:val="28"/>
          <w:szCs w:val="28"/>
        </w:rPr>
        <w:t xml:space="preserve"> where it proposes to provide independent living services to visually impaired per</w:t>
      </w:r>
      <w:r w:rsidR="3FA378CB" w:rsidRPr="3DF40A32">
        <w:rPr>
          <w:rFonts w:ascii="Arial" w:hAnsi="Arial" w:cs="Arial"/>
          <w:sz w:val="28"/>
          <w:szCs w:val="28"/>
        </w:rPr>
        <w:t>sons 55 years of age and older.</w:t>
      </w:r>
    </w:p>
    <w:p w14:paraId="18D428CC" w14:textId="3BC8AE28" w:rsidR="00930CDC" w:rsidRDefault="00930CDC">
      <w:pPr>
        <w:rPr>
          <w:rFonts w:cs="Arial"/>
          <w:szCs w:val="28"/>
        </w:rPr>
      </w:pPr>
    </w:p>
    <w:p w14:paraId="56FDAE70" w14:textId="5D19E5F0" w:rsidR="008F50B2" w:rsidRDefault="00503458" w:rsidP="008F50B2">
      <w:pPr>
        <w:pStyle w:val="Heading1"/>
        <w:rPr>
          <w:rFonts w:cs="Arial"/>
          <w:sz w:val="28"/>
          <w:szCs w:val="28"/>
        </w:rPr>
      </w:pPr>
      <w:bookmarkStart w:id="9" w:name="_Toc78271723"/>
      <w:bookmarkStart w:id="10" w:name="_Toc1299162431"/>
      <w:bookmarkStart w:id="11" w:name="_Toc98418388"/>
      <w:bookmarkStart w:id="12" w:name="_Toc127956834"/>
      <w:r>
        <w:t>III. PURPOSE OF THIS RFA</w:t>
      </w:r>
      <w:bookmarkEnd w:id="9"/>
      <w:bookmarkEnd w:id="10"/>
      <w:bookmarkEnd w:id="11"/>
      <w:bookmarkEnd w:id="12"/>
    </w:p>
    <w:p w14:paraId="09CB50AA" w14:textId="77777777" w:rsidR="009F7407" w:rsidRDefault="009F7407" w:rsidP="00690ABC">
      <w:pPr>
        <w:pStyle w:val="PlainText"/>
        <w:rPr>
          <w:rFonts w:ascii="Arial" w:hAnsi="Arial" w:cs="Arial"/>
          <w:sz w:val="28"/>
          <w:szCs w:val="28"/>
        </w:rPr>
      </w:pPr>
    </w:p>
    <w:p w14:paraId="02E6DE4A" w14:textId="222F68AC" w:rsidR="00B667E0" w:rsidRDefault="00503458" w:rsidP="00690ABC">
      <w:pPr>
        <w:pStyle w:val="PlainText"/>
        <w:rPr>
          <w:rFonts w:ascii="Arial" w:hAnsi="Arial" w:cs="Arial"/>
          <w:sz w:val="28"/>
          <w:szCs w:val="28"/>
        </w:rPr>
      </w:pPr>
      <w:r w:rsidRPr="00C2686A">
        <w:rPr>
          <w:rFonts w:ascii="Arial" w:hAnsi="Arial" w:cs="Arial"/>
          <w:sz w:val="28"/>
          <w:szCs w:val="28"/>
        </w:rPr>
        <w:t xml:space="preserve">It is the purpose and goal of the DOR to maintain a statewide network of </w:t>
      </w:r>
      <w:r w:rsidR="00183828">
        <w:rPr>
          <w:rFonts w:ascii="Arial" w:hAnsi="Arial" w:cs="Arial"/>
          <w:sz w:val="28"/>
          <w:szCs w:val="28"/>
        </w:rPr>
        <w:t xml:space="preserve">programs offering independent living services </w:t>
      </w:r>
      <w:r w:rsidR="004C7011">
        <w:rPr>
          <w:rFonts w:ascii="Arial" w:hAnsi="Arial" w:cs="Arial"/>
          <w:sz w:val="28"/>
          <w:szCs w:val="28"/>
        </w:rPr>
        <w:t xml:space="preserve">and training </w:t>
      </w:r>
      <w:r w:rsidR="00183828">
        <w:rPr>
          <w:rFonts w:ascii="Arial" w:hAnsi="Arial" w:cs="Arial"/>
          <w:sz w:val="28"/>
          <w:szCs w:val="28"/>
        </w:rPr>
        <w:t>through case management, to</w:t>
      </w:r>
      <w:r w:rsidRPr="00C2686A">
        <w:rPr>
          <w:rFonts w:ascii="Arial" w:hAnsi="Arial" w:cs="Arial"/>
          <w:sz w:val="28"/>
          <w:szCs w:val="28"/>
        </w:rPr>
        <w:t xml:space="preserve"> </w:t>
      </w:r>
      <w:r w:rsidR="00183828">
        <w:rPr>
          <w:rFonts w:ascii="Arial" w:hAnsi="Arial" w:cs="Arial"/>
          <w:sz w:val="28"/>
          <w:szCs w:val="28"/>
        </w:rPr>
        <w:t xml:space="preserve">persons </w:t>
      </w:r>
      <w:r w:rsidR="00B13A0A">
        <w:rPr>
          <w:rFonts w:ascii="Arial" w:hAnsi="Arial" w:cs="Arial"/>
          <w:sz w:val="28"/>
          <w:szCs w:val="28"/>
        </w:rPr>
        <w:t xml:space="preserve">55 and older </w:t>
      </w:r>
      <w:r w:rsidR="00183828">
        <w:rPr>
          <w:rFonts w:ascii="Arial" w:hAnsi="Arial" w:cs="Arial"/>
          <w:sz w:val="28"/>
          <w:szCs w:val="28"/>
        </w:rPr>
        <w:t>with visual impairments.</w:t>
      </w:r>
    </w:p>
    <w:p w14:paraId="7380329B" w14:textId="77777777" w:rsidR="00A37A98" w:rsidRDefault="00A37A98" w:rsidP="00690ABC">
      <w:pPr>
        <w:pStyle w:val="PlainText"/>
        <w:rPr>
          <w:rFonts w:ascii="Arial" w:hAnsi="Arial" w:cs="Arial"/>
          <w:sz w:val="28"/>
          <w:szCs w:val="28"/>
        </w:rPr>
      </w:pPr>
    </w:p>
    <w:p w14:paraId="18D428D3" w14:textId="0D906102" w:rsidR="00503458" w:rsidRPr="00C2686A" w:rsidRDefault="00503458" w:rsidP="00690ABC">
      <w:pPr>
        <w:pStyle w:val="PlainText"/>
        <w:rPr>
          <w:rFonts w:ascii="Arial" w:hAnsi="Arial" w:cs="Arial"/>
          <w:sz w:val="28"/>
          <w:szCs w:val="28"/>
        </w:rPr>
      </w:pPr>
      <w:r w:rsidRPr="3DF40A32">
        <w:rPr>
          <w:rFonts w:ascii="Arial" w:hAnsi="Arial" w:cs="Arial"/>
          <w:sz w:val="28"/>
          <w:szCs w:val="28"/>
        </w:rPr>
        <w:t>California has one of the largest concentrations of older blind persons in the country, and a very diverse ethnic and racial composition</w:t>
      </w:r>
      <w:r w:rsidR="31D0E87B" w:rsidRPr="3DF40A32">
        <w:rPr>
          <w:rFonts w:ascii="Arial" w:hAnsi="Arial" w:cs="Arial"/>
          <w:sz w:val="28"/>
          <w:szCs w:val="28"/>
        </w:rPr>
        <w:t xml:space="preserve">. </w:t>
      </w:r>
      <w:r w:rsidR="2D26CB86" w:rsidRPr="3DF40A32">
        <w:rPr>
          <w:rFonts w:ascii="Arial" w:hAnsi="Arial" w:cs="Arial"/>
          <w:sz w:val="28"/>
          <w:szCs w:val="28"/>
        </w:rPr>
        <w:t xml:space="preserve">However, the percentage of individuals currently served by OIB who identify as ethnic </w:t>
      </w:r>
      <w:r w:rsidR="009A29AB">
        <w:rPr>
          <w:rFonts w:ascii="Arial" w:hAnsi="Arial" w:cs="Arial"/>
          <w:sz w:val="28"/>
          <w:szCs w:val="28"/>
        </w:rPr>
        <w:t xml:space="preserve">and/or racial </w:t>
      </w:r>
      <w:r w:rsidR="2D26CB86" w:rsidRPr="3DF40A32">
        <w:rPr>
          <w:rFonts w:ascii="Arial" w:hAnsi="Arial" w:cs="Arial"/>
          <w:sz w:val="28"/>
          <w:szCs w:val="28"/>
        </w:rPr>
        <w:t xml:space="preserve">minorities is smaller than the percentage of Californians over 55 who identify as ethnic </w:t>
      </w:r>
      <w:r w:rsidR="009A29AB">
        <w:rPr>
          <w:rFonts w:ascii="Arial" w:hAnsi="Arial" w:cs="Arial"/>
          <w:sz w:val="28"/>
          <w:szCs w:val="28"/>
        </w:rPr>
        <w:t xml:space="preserve">and/or racial </w:t>
      </w:r>
      <w:r w:rsidR="2D26CB86" w:rsidRPr="3DF40A32">
        <w:rPr>
          <w:rFonts w:ascii="Arial" w:hAnsi="Arial" w:cs="Arial"/>
          <w:sz w:val="28"/>
          <w:szCs w:val="28"/>
        </w:rPr>
        <w:t>minorities.</w:t>
      </w:r>
      <w:r w:rsidR="599FB918" w:rsidRPr="3DF40A32">
        <w:rPr>
          <w:rFonts w:ascii="Arial" w:hAnsi="Arial" w:cs="Arial"/>
          <w:sz w:val="28"/>
          <w:szCs w:val="28"/>
        </w:rPr>
        <w:t xml:space="preserve"> </w:t>
      </w:r>
      <w:r w:rsidRPr="3DF40A32">
        <w:rPr>
          <w:rFonts w:ascii="Arial" w:hAnsi="Arial" w:cs="Arial"/>
          <w:sz w:val="28"/>
          <w:szCs w:val="28"/>
        </w:rPr>
        <w:t xml:space="preserve">This RFA </w:t>
      </w:r>
      <w:r w:rsidR="6D77D057" w:rsidRPr="3DF40A32">
        <w:rPr>
          <w:rFonts w:ascii="Arial" w:hAnsi="Arial" w:cs="Arial"/>
          <w:sz w:val="28"/>
          <w:szCs w:val="28"/>
        </w:rPr>
        <w:t xml:space="preserve">seeks </w:t>
      </w:r>
      <w:r w:rsidR="0BE67967" w:rsidRPr="3DF40A32">
        <w:rPr>
          <w:rFonts w:ascii="Arial" w:hAnsi="Arial" w:cs="Arial"/>
          <w:sz w:val="28"/>
          <w:szCs w:val="28"/>
        </w:rPr>
        <w:t>organizations</w:t>
      </w:r>
      <w:r w:rsidR="6D77D057" w:rsidRPr="3DF40A32">
        <w:rPr>
          <w:rFonts w:ascii="Arial" w:hAnsi="Arial" w:cs="Arial"/>
          <w:sz w:val="28"/>
          <w:szCs w:val="28"/>
        </w:rPr>
        <w:t xml:space="preserve"> that </w:t>
      </w:r>
      <w:r w:rsidRPr="3DF40A32">
        <w:rPr>
          <w:rFonts w:ascii="Arial" w:hAnsi="Arial" w:cs="Arial"/>
          <w:sz w:val="28"/>
          <w:szCs w:val="28"/>
        </w:rPr>
        <w:t>will intensify efforts to identify and reach underserved</w:t>
      </w:r>
      <w:r w:rsidR="051B78AA" w:rsidRPr="3DF40A32">
        <w:rPr>
          <w:rFonts w:ascii="Arial" w:hAnsi="Arial" w:cs="Arial"/>
          <w:sz w:val="28"/>
          <w:szCs w:val="28"/>
        </w:rPr>
        <w:t>,</w:t>
      </w:r>
      <w:r w:rsidRPr="3DF40A32">
        <w:rPr>
          <w:rFonts w:ascii="Arial" w:hAnsi="Arial" w:cs="Arial"/>
          <w:sz w:val="28"/>
          <w:szCs w:val="28"/>
        </w:rPr>
        <w:t xml:space="preserve"> ethnically</w:t>
      </w:r>
      <w:r w:rsidR="009A29AB">
        <w:rPr>
          <w:rFonts w:ascii="Arial" w:hAnsi="Arial" w:cs="Arial"/>
          <w:sz w:val="28"/>
          <w:szCs w:val="28"/>
        </w:rPr>
        <w:t>/racially</w:t>
      </w:r>
      <w:r w:rsidRPr="3DF40A32">
        <w:rPr>
          <w:rFonts w:ascii="Arial" w:hAnsi="Arial" w:cs="Arial"/>
          <w:sz w:val="28"/>
          <w:szCs w:val="28"/>
        </w:rPr>
        <w:t xml:space="preserve"> diverse populations</w:t>
      </w:r>
      <w:r w:rsidR="31D0E87B" w:rsidRPr="3DF40A32">
        <w:rPr>
          <w:rFonts w:ascii="Arial" w:hAnsi="Arial" w:cs="Arial"/>
          <w:sz w:val="28"/>
          <w:szCs w:val="28"/>
        </w:rPr>
        <w:t>.</w:t>
      </w:r>
    </w:p>
    <w:p w14:paraId="18D428D4" w14:textId="77777777" w:rsidR="005561F5" w:rsidRPr="00C2686A" w:rsidRDefault="005561F5" w:rsidP="00690ABC">
      <w:pPr>
        <w:pStyle w:val="PlainText"/>
        <w:rPr>
          <w:rFonts w:ascii="Arial" w:hAnsi="Arial" w:cs="Arial"/>
          <w:sz w:val="28"/>
          <w:szCs w:val="28"/>
        </w:rPr>
      </w:pPr>
    </w:p>
    <w:p w14:paraId="18D428D5" w14:textId="51FC582D" w:rsidR="00503458" w:rsidRPr="00E16C93" w:rsidRDefault="00503458" w:rsidP="000D43D5">
      <w:pPr>
        <w:pStyle w:val="Heading1"/>
      </w:pPr>
      <w:bookmarkStart w:id="13" w:name="_Toc78271724"/>
      <w:bookmarkStart w:id="14" w:name="_Toc1100239121"/>
      <w:bookmarkStart w:id="15" w:name="_Toc98418389"/>
      <w:bookmarkStart w:id="16" w:name="_Toc127956835"/>
      <w:r w:rsidRPr="00E16C93">
        <w:t xml:space="preserve">IV. DESCRIPTION OF </w:t>
      </w:r>
      <w:r w:rsidR="0028732B">
        <w:t>S</w:t>
      </w:r>
      <w:r w:rsidR="00182605">
        <w:t>UBG</w:t>
      </w:r>
      <w:r w:rsidRPr="00E16C93">
        <w:t>RANT PROGRAM FUNDING</w:t>
      </w:r>
      <w:bookmarkEnd w:id="13"/>
      <w:bookmarkEnd w:id="14"/>
      <w:bookmarkEnd w:id="15"/>
      <w:bookmarkEnd w:id="16"/>
    </w:p>
    <w:p w14:paraId="18D428D6" w14:textId="77777777" w:rsidR="00503458" w:rsidRDefault="00503458" w:rsidP="00690ABC">
      <w:pPr>
        <w:pStyle w:val="PlainText"/>
        <w:rPr>
          <w:rFonts w:ascii="Arial" w:hAnsi="Arial" w:cs="Arial"/>
          <w:sz w:val="28"/>
          <w:szCs w:val="28"/>
        </w:rPr>
      </w:pPr>
    </w:p>
    <w:p w14:paraId="18D428D7" w14:textId="6DCD8A03" w:rsidR="00ED1E63" w:rsidRDefault="00DA53C5" w:rsidP="00690ABC">
      <w:pPr>
        <w:rPr>
          <w:rFonts w:cs="Arial"/>
          <w:szCs w:val="28"/>
        </w:rPr>
      </w:pPr>
      <w:r>
        <w:t xml:space="preserve">Funding will be allocated based on a formula that allows for flexibility in funding service areas based on the characteristics of the different counties throughout California. </w:t>
      </w:r>
      <w:r w:rsidR="00C84E6B">
        <w:t>Organizations</w:t>
      </w:r>
      <w:r w:rsidR="00C84E6B" w:rsidRPr="00C2686A">
        <w:rPr>
          <w:rFonts w:cs="Arial"/>
          <w:szCs w:val="28"/>
        </w:rPr>
        <w:t xml:space="preserve"> </w:t>
      </w:r>
      <w:r w:rsidR="00503458" w:rsidRPr="00C2686A">
        <w:rPr>
          <w:rFonts w:cs="Arial"/>
          <w:szCs w:val="28"/>
        </w:rPr>
        <w:t>may apply to serve one or multiple counties</w:t>
      </w:r>
      <w:r w:rsidR="00082467">
        <w:rPr>
          <w:rFonts w:cs="Arial"/>
          <w:szCs w:val="28"/>
        </w:rPr>
        <w:t xml:space="preserve"> or a portion of a county</w:t>
      </w:r>
      <w:r w:rsidR="003E279E">
        <w:rPr>
          <w:rFonts w:cs="Arial"/>
          <w:szCs w:val="28"/>
        </w:rPr>
        <w:t xml:space="preserve">. </w:t>
      </w:r>
      <w:r w:rsidR="00503458" w:rsidRPr="00C2686A">
        <w:rPr>
          <w:rFonts w:cs="Arial"/>
          <w:szCs w:val="28"/>
        </w:rPr>
        <w:t xml:space="preserve">Each </w:t>
      </w:r>
      <w:r w:rsidR="00596EB0">
        <w:rPr>
          <w:rFonts w:cs="Arial"/>
          <w:szCs w:val="28"/>
        </w:rPr>
        <w:t>sub</w:t>
      </w:r>
      <w:r w:rsidR="00503458" w:rsidRPr="00C2686A">
        <w:rPr>
          <w:rFonts w:cs="Arial"/>
          <w:szCs w:val="28"/>
        </w:rPr>
        <w:t xml:space="preserve">grant </w:t>
      </w:r>
      <w:r w:rsidR="00C84E6B">
        <w:rPr>
          <w:rFonts w:cs="Arial"/>
          <w:szCs w:val="28"/>
        </w:rPr>
        <w:t>can</w:t>
      </w:r>
      <w:r w:rsidR="00503458" w:rsidRPr="00C2686A">
        <w:rPr>
          <w:rFonts w:cs="Arial"/>
          <w:szCs w:val="28"/>
        </w:rPr>
        <w:t xml:space="preserve"> be awarded to a</w:t>
      </w:r>
      <w:r w:rsidR="00183828">
        <w:rPr>
          <w:rFonts w:cs="Arial"/>
          <w:szCs w:val="28"/>
        </w:rPr>
        <w:t>n</w:t>
      </w:r>
      <w:r w:rsidR="00C84E6B">
        <w:rPr>
          <w:rFonts w:cs="Arial"/>
          <w:szCs w:val="28"/>
        </w:rPr>
        <w:t xml:space="preserve"> </w:t>
      </w:r>
      <w:r w:rsidR="00C84E6B">
        <w:t>organization</w:t>
      </w:r>
      <w:r w:rsidR="00503458" w:rsidRPr="00C2686A">
        <w:rPr>
          <w:rFonts w:cs="Arial"/>
          <w:szCs w:val="28"/>
        </w:rPr>
        <w:t xml:space="preserve"> </w:t>
      </w:r>
      <w:r w:rsidR="00503458" w:rsidRPr="009F5D3F">
        <w:rPr>
          <w:rFonts w:cs="Arial"/>
          <w:szCs w:val="28"/>
        </w:rPr>
        <w:t xml:space="preserve">to serve </w:t>
      </w:r>
      <w:r w:rsidR="00C84E6B">
        <w:rPr>
          <w:rFonts w:cs="Arial"/>
          <w:szCs w:val="28"/>
        </w:rPr>
        <w:t>a particular county or multiple counties.</w:t>
      </w:r>
      <w:r w:rsidR="00503458" w:rsidRPr="009F5D3F">
        <w:rPr>
          <w:rFonts w:cs="Arial"/>
          <w:szCs w:val="28"/>
        </w:rPr>
        <w:t xml:space="preserve"> </w:t>
      </w:r>
      <w:r w:rsidR="00C84E6B">
        <w:rPr>
          <w:rFonts w:cs="Arial"/>
          <w:szCs w:val="28"/>
        </w:rPr>
        <w:t>T</w:t>
      </w:r>
      <w:r w:rsidR="00503458" w:rsidRPr="009F5D3F">
        <w:rPr>
          <w:rFonts w:cs="Arial"/>
          <w:szCs w:val="28"/>
        </w:rPr>
        <w:t>he allocation formula wi</w:t>
      </w:r>
      <w:r w:rsidR="00C84E6B">
        <w:rPr>
          <w:rFonts w:cs="Arial"/>
          <w:szCs w:val="28"/>
        </w:rPr>
        <w:t>ll determine what portion of the</w:t>
      </w:r>
      <w:r w:rsidR="00503458" w:rsidRPr="009F5D3F">
        <w:rPr>
          <w:rFonts w:cs="Arial"/>
          <w:szCs w:val="28"/>
        </w:rPr>
        <w:t xml:space="preserve"> total funding</w:t>
      </w:r>
      <w:r w:rsidR="00B6453D" w:rsidRPr="009F5D3F">
        <w:rPr>
          <w:rFonts w:cs="Arial"/>
          <w:szCs w:val="28"/>
        </w:rPr>
        <w:t xml:space="preserve"> the</w:t>
      </w:r>
      <w:r w:rsidR="00503458" w:rsidRPr="009F5D3F">
        <w:rPr>
          <w:rFonts w:cs="Arial"/>
          <w:szCs w:val="28"/>
        </w:rPr>
        <w:t xml:space="preserve"> DOR awards each </w:t>
      </w:r>
      <w:r w:rsidR="00C84E6B">
        <w:t>organization</w:t>
      </w:r>
      <w:r w:rsidR="003E279E">
        <w:rPr>
          <w:rFonts w:cs="Arial"/>
          <w:szCs w:val="28"/>
        </w:rPr>
        <w:t>.</w:t>
      </w:r>
      <w:r w:rsidR="00BA72FC">
        <w:rPr>
          <w:rFonts w:cs="Arial"/>
          <w:szCs w:val="28"/>
        </w:rPr>
        <w:t xml:space="preserve"> </w:t>
      </w:r>
      <w:bookmarkStart w:id="17" w:name="_Hlk85726971"/>
      <w:r w:rsidR="00183828">
        <w:rPr>
          <w:rFonts w:cs="Arial"/>
          <w:szCs w:val="28"/>
        </w:rPr>
        <w:t>For each county a minimum of $10</w:t>
      </w:r>
      <w:r w:rsidR="00BA72FC">
        <w:rPr>
          <w:rFonts w:cs="Arial"/>
          <w:szCs w:val="28"/>
        </w:rPr>
        <w:t xml:space="preserve">,000 will be </w:t>
      </w:r>
      <w:r w:rsidR="00183828">
        <w:rPr>
          <w:rFonts w:cs="Arial"/>
          <w:szCs w:val="28"/>
        </w:rPr>
        <w:t>awarded to provide</w:t>
      </w:r>
      <w:r w:rsidR="00BA72FC">
        <w:rPr>
          <w:rFonts w:cs="Arial"/>
          <w:szCs w:val="28"/>
        </w:rPr>
        <w:t xml:space="preserve"> comprehensive </w:t>
      </w:r>
      <w:r w:rsidR="00E17389">
        <w:rPr>
          <w:rFonts w:cs="Arial"/>
          <w:szCs w:val="28"/>
        </w:rPr>
        <w:t>OIB</w:t>
      </w:r>
      <w:r w:rsidR="00E17389" w:rsidRPr="00E17389">
        <w:rPr>
          <w:rFonts w:cs="Arial"/>
          <w:szCs w:val="28"/>
        </w:rPr>
        <w:t xml:space="preserve"> </w:t>
      </w:r>
      <w:r w:rsidR="00E17389">
        <w:rPr>
          <w:rFonts w:cs="Arial"/>
          <w:szCs w:val="28"/>
        </w:rPr>
        <w:t xml:space="preserve">Independent Living Services </w:t>
      </w:r>
      <w:r w:rsidR="008F5508">
        <w:rPr>
          <w:rFonts w:cs="Arial"/>
          <w:szCs w:val="28"/>
        </w:rPr>
        <w:t xml:space="preserve">and training </w:t>
      </w:r>
      <w:r w:rsidR="00183828">
        <w:rPr>
          <w:rFonts w:cs="Arial"/>
          <w:szCs w:val="28"/>
        </w:rPr>
        <w:t>delivered through case management.</w:t>
      </w:r>
      <w:bookmarkEnd w:id="17"/>
    </w:p>
    <w:p w14:paraId="18D428D8" w14:textId="42A8E80F" w:rsidR="00ED1E63" w:rsidRDefault="00ED1E63" w:rsidP="00690ABC">
      <w:pPr>
        <w:rPr>
          <w:rFonts w:cs="Arial"/>
          <w:szCs w:val="28"/>
        </w:rPr>
      </w:pPr>
    </w:p>
    <w:p w14:paraId="18D428D9" w14:textId="2FCB03B0" w:rsidR="00E417E9" w:rsidRDefault="00503458" w:rsidP="00690ABC">
      <w:pPr>
        <w:rPr>
          <w:rFonts w:cs="Arial"/>
        </w:rPr>
      </w:pPr>
      <w:r w:rsidRPr="7284A648">
        <w:rPr>
          <w:rFonts w:cs="Arial"/>
        </w:rPr>
        <w:t xml:space="preserve">The </w:t>
      </w:r>
      <w:r w:rsidR="00AB7F28" w:rsidRPr="7284A648">
        <w:rPr>
          <w:rFonts w:cs="Arial"/>
        </w:rPr>
        <w:t xml:space="preserve">monetary </w:t>
      </w:r>
      <w:r w:rsidRPr="7284A648">
        <w:rPr>
          <w:rFonts w:cs="Arial"/>
        </w:rPr>
        <w:t>allocation factors are</w:t>
      </w:r>
      <w:r w:rsidR="006D2A28" w:rsidRPr="7284A648">
        <w:rPr>
          <w:rFonts w:cs="Arial"/>
        </w:rPr>
        <w:t xml:space="preserve"> </w:t>
      </w:r>
      <w:r w:rsidRPr="7284A648">
        <w:rPr>
          <w:rFonts w:cs="Arial"/>
        </w:rPr>
        <w:t xml:space="preserve">population of individuals aged </w:t>
      </w:r>
      <w:r w:rsidR="002F75F1" w:rsidRPr="7284A648">
        <w:rPr>
          <w:rFonts w:cs="Arial"/>
        </w:rPr>
        <w:t>55 or older</w:t>
      </w:r>
      <w:r w:rsidRPr="7284A648">
        <w:rPr>
          <w:rFonts w:cs="Arial"/>
        </w:rPr>
        <w:t>, geography (square miles), and</w:t>
      </w:r>
      <w:r w:rsidR="00E17389" w:rsidRPr="7284A648">
        <w:rPr>
          <w:rFonts w:cs="Arial"/>
        </w:rPr>
        <w:t xml:space="preserve"> a base per </w:t>
      </w:r>
      <w:r w:rsidR="00C84E6B">
        <w:t>organization</w:t>
      </w:r>
      <w:r w:rsidR="00E17389" w:rsidRPr="7284A648">
        <w:rPr>
          <w:rFonts w:cs="Arial"/>
        </w:rPr>
        <w:t xml:space="preserve"> (</w:t>
      </w:r>
      <w:r w:rsidR="00C104F1" w:rsidRPr="00DB377B">
        <w:rPr>
          <w:rFonts w:cs="Arial"/>
        </w:rPr>
        <w:t>sub</w:t>
      </w:r>
      <w:r w:rsidRPr="00DB377B">
        <w:rPr>
          <w:rFonts w:cs="Arial"/>
        </w:rPr>
        <w:t>grantee</w:t>
      </w:r>
      <w:r w:rsidRPr="7284A648">
        <w:rPr>
          <w:rFonts w:cs="Arial"/>
        </w:rPr>
        <w:t xml:space="preserve">) if awarded an OIB Independent Living Services </w:t>
      </w:r>
      <w:r w:rsidR="00596EB0">
        <w:rPr>
          <w:rFonts w:cs="Arial"/>
        </w:rPr>
        <w:t>sub</w:t>
      </w:r>
      <w:r w:rsidRPr="7284A648">
        <w:rPr>
          <w:rFonts w:cs="Arial"/>
        </w:rPr>
        <w:t>grant.</w:t>
      </w:r>
    </w:p>
    <w:p w14:paraId="18D428DA" w14:textId="77777777" w:rsidR="00E417E9" w:rsidRDefault="00E417E9" w:rsidP="00690ABC">
      <w:pPr>
        <w:rPr>
          <w:rFonts w:cs="Arial"/>
          <w:szCs w:val="28"/>
        </w:rPr>
      </w:pPr>
    </w:p>
    <w:p w14:paraId="18D428DB" w14:textId="537BE0A9" w:rsidR="00E417E9" w:rsidRDefault="00183828" w:rsidP="00690ABC">
      <w:pPr>
        <w:rPr>
          <w:rFonts w:cs="Arial"/>
          <w:szCs w:val="28"/>
        </w:rPr>
      </w:pPr>
      <w:r>
        <w:rPr>
          <w:rFonts w:cs="Arial"/>
          <w:szCs w:val="28"/>
        </w:rPr>
        <w:t>$2</w:t>
      </w:r>
      <w:r w:rsidR="00C84E6B">
        <w:rPr>
          <w:rFonts w:cs="Arial"/>
          <w:szCs w:val="28"/>
        </w:rPr>
        <w:t>5</w:t>
      </w:r>
      <w:r w:rsidR="00503458" w:rsidRPr="00C2686A">
        <w:rPr>
          <w:rFonts w:cs="Arial"/>
          <w:szCs w:val="28"/>
        </w:rPr>
        <w:t>,000 in base fundi</w:t>
      </w:r>
      <w:r w:rsidR="00E17389">
        <w:rPr>
          <w:rFonts w:cs="Arial"/>
          <w:szCs w:val="28"/>
        </w:rPr>
        <w:t xml:space="preserve">ng will be allocated to each </w:t>
      </w:r>
      <w:r w:rsidR="00C104F1">
        <w:rPr>
          <w:rFonts w:cs="Arial"/>
          <w:szCs w:val="28"/>
        </w:rPr>
        <w:t>sub</w:t>
      </w:r>
      <w:r w:rsidR="00503458" w:rsidRPr="00C2686A">
        <w:rPr>
          <w:rFonts w:cs="Arial"/>
          <w:szCs w:val="28"/>
        </w:rPr>
        <w:t>grantee that is awarded a</w:t>
      </w:r>
      <w:r w:rsidR="00503458">
        <w:rPr>
          <w:rFonts w:cs="Arial"/>
          <w:szCs w:val="28"/>
        </w:rPr>
        <w:t xml:space="preserve">n OIB Independent Living Services </w:t>
      </w:r>
      <w:r w:rsidR="00596EB0">
        <w:rPr>
          <w:rFonts w:cs="Arial"/>
          <w:szCs w:val="28"/>
        </w:rPr>
        <w:t>sub</w:t>
      </w:r>
      <w:r w:rsidR="00503458">
        <w:rPr>
          <w:rFonts w:cs="Arial"/>
          <w:szCs w:val="28"/>
        </w:rPr>
        <w:t>grant</w:t>
      </w:r>
      <w:r w:rsidR="003E279E">
        <w:rPr>
          <w:rFonts w:cs="Arial"/>
          <w:szCs w:val="28"/>
        </w:rPr>
        <w:t xml:space="preserve">. </w:t>
      </w:r>
      <w:r w:rsidR="00503458" w:rsidRPr="00C2686A">
        <w:rPr>
          <w:rFonts w:cs="Arial"/>
          <w:szCs w:val="28"/>
        </w:rPr>
        <w:t>Only one base will be awarded per successful</w:t>
      </w:r>
      <w:r w:rsidR="00503458">
        <w:rPr>
          <w:rFonts w:cs="Arial"/>
          <w:szCs w:val="28"/>
        </w:rPr>
        <w:t xml:space="preserve"> </w:t>
      </w:r>
      <w:r w:rsidR="00C84E6B">
        <w:rPr>
          <w:rFonts w:cs="Arial"/>
          <w:szCs w:val="28"/>
        </w:rPr>
        <w:t>organization</w:t>
      </w:r>
      <w:r w:rsidR="003E279E">
        <w:rPr>
          <w:rFonts w:cs="Arial"/>
          <w:szCs w:val="28"/>
        </w:rPr>
        <w:t xml:space="preserve">. </w:t>
      </w:r>
      <w:r w:rsidR="00503458">
        <w:rPr>
          <w:rFonts w:cs="Arial"/>
          <w:szCs w:val="28"/>
        </w:rPr>
        <w:t>Fifteen percent (15%)</w:t>
      </w:r>
      <w:r w:rsidR="00503458" w:rsidRPr="00C2686A">
        <w:rPr>
          <w:rFonts w:cs="Arial"/>
          <w:szCs w:val="28"/>
        </w:rPr>
        <w:t xml:space="preserve"> of the remaining funding will be allocated by geography, based on the square mileage of county(ies) served</w:t>
      </w:r>
      <w:r w:rsidR="003E279E">
        <w:rPr>
          <w:rFonts w:cs="Arial"/>
          <w:szCs w:val="28"/>
        </w:rPr>
        <w:t xml:space="preserve">. </w:t>
      </w:r>
      <w:r w:rsidR="00503458" w:rsidRPr="00C2686A">
        <w:rPr>
          <w:rFonts w:cs="Arial"/>
          <w:szCs w:val="28"/>
        </w:rPr>
        <w:t xml:space="preserve">The remaining funds (85%) will be </w:t>
      </w:r>
      <w:r w:rsidR="004C508B">
        <w:rPr>
          <w:rFonts w:cs="Arial"/>
          <w:szCs w:val="28"/>
        </w:rPr>
        <w:t xml:space="preserve">allocated </w:t>
      </w:r>
      <w:r w:rsidR="00503458" w:rsidRPr="00C2686A">
        <w:rPr>
          <w:rFonts w:cs="Arial"/>
          <w:szCs w:val="28"/>
        </w:rPr>
        <w:t xml:space="preserve">by the total </w:t>
      </w:r>
      <w:r w:rsidR="00E417E9">
        <w:rPr>
          <w:rFonts w:cs="Arial"/>
          <w:szCs w:val="28"/>
        </w:rPr>
        <w:t xml:space="preserve">55+ </w:t>
      </w:r>
      <w:r w:rsidR="00503458" w:rsidRPr="00C2686A">
        <w:rPr>
          <w:rFonts w:cs="Arial"/>
          <w:szCs w:val="28"/>
        </w:rPr>
        <w:t>population</w:t>
      </w:r>
      <w:r w:rsidR="00647993">
        <w:rPr>
          <w:rFonts w:cs="Arial"/>
          <w:szCs w:val="28"/>
        </w:rPr>
        <w:t xml:space="preserve"> in each county</w:t>
      </w:r>
      <w:r w:rsidR="00F03405">
        <w:rPr>
          <w:rFonts w:cs="Arial"/>
          <w:szCs w:val="28"/>
        </w:rPr>
        <w:t xml:space="preserve"> served</w:t>
      </w:r>
      <w:r w:rsidR="00647993">
        <w:rPr>
          <w:rFonts w:cs="Arial"/>
          <w:szCs w:val="28"/>
        </w:rPr>
        <w:t>.</w:t>
      </w:r>
      <w:bookmarkStart w:id="18" w:name="_Toc384974043"/>
      <w:bookmarkStart w:id="19" w:name="_Toc387057552"/>
      <w:bookmarkStart w:id="20" w:name="_Toc389139379"/>
    </w:p>
    <w:p w14:paraId="18D428DC" w14:textId="77777777" w:rsidR="00E417E9" w:rsidRDefault="00E417E9" w:rsidP="00690ABC">
      <w:pPr>
        <w:rPr>
          <w:rFonts w:cs="Arial"/>
          <w:szCs w:val="28"/>
        </w:rPr>
      </w:pPr>
    </w:p>
    <w:bookmarkEnd w:id="18"/>
    <w:bookmarkEnd w:id="19"/>
    <w:bookmarkEnd w:id="20"/>
    <w:p w14:paraId="18D428DD" w14:textId="1D8B46ED" w:rsidR="00E417E9" w:rsidRDefault="00E417E9" w:rsidP="00690ABC">
      <w:pPr>
        <w:rPr>
          <w:rFonts w:cs="Arial"/>
          <w:szCs w:val="28"/>
        </w:rPr>
      </w:pPr>
      <w:r>
        <w:rPr>
          <w:rFonts w:cs="Arial"/>
          <w:szCs w:val="28"/>
        </w:rPr>
        <w:t xml:space="preserve">Funding </w:t>
      </w:r>
      <w:r w:rsidR="00503458" w:rsidRPr="00C2686A">
        <w:rPr>
          <w:rFonts w:cs="Arial"/>
          <w:szCs w:val="28"/>
        </w:rPr>
        <w:t xml:space="preserve">will be used to </w:t>
      </w:r>
      <w:r w:rsidR="00503458">
        <w:rPr>
          <w:rFonts w:cs="Arial"/>
          <w:szCs w:val="28"/>
        </w:rPr>
        <w:t xml:space="preserve">directly </w:t>
      </w:r>
      <w:r w:rsidR="00503458" w:rsidRPr="00C2686A">
        <w:rPr>
          <w:rFonts w:cs="Arial"/>
          <w:szCs w:val="28"/>
        </w:rPr>
        <w:t xml:space="preserve">provide independent living services </w:t>
      </w:r>
      <w:r w:rsidR="00450D1A">
        <w:rPr>
          <w:rFonts w:cs="Arial"/>
          <w:szCs w:val="28"/>
        </w:rPr>
        <w:t xml:space="preserve">and training </w:t>
      </w:r>
      <w:r w:rsidR="00503458" w:rsidRPr="00C2686A">
        <w:rPr>
          <w:rFonts w:cs="Arial"/>
          <w:szCs w:val="28"/>
        </w:rPr>
        <w:t>to older individuals who are blind; conduct activities that will improve or expand services for these individuals; and conduct activities to improve public understanding of the problems fac</w:t>
      </w:r>
      <w:r w:rsidR="00D87710">
        <w:rPr>
          <w:rFonts w:cs="Arial"/>
          <w:szCs w:val="28"/>
        </w:rPr>
        <w:t>ed</w:t>
      </w:r>
      <w:r w:rsidR="00503458" w:rsidRPr="00C2686A">
        <w:rPr>
          <w:rFonts w:cs="Arial"/>
          <w:szCs w:val="28"/>
        </w:rPr>
        <w:t xml:space="preserve"> </w:t>
      </w:r>
      <w:r w:rsidR="00D87710">
        <w:rPr>
          <w:rFonts w:cs="Arial"/>
          <w:szCs w:val="28"/>
        </w:rPr>
        <w:t xml:space="preserve">by </w:t>
      </w:r>
      <w:r w:rsidR="00503458" w:rsidRPr="00C2686A">
        <w:rPr>
          <w:rFonts w:cs="Arial"/>
          <w:szCs w:val="28"/>
        </w:rPr>
        <w:t>these individuals</w:t>
      </w:r>
      <w:r w:rsidR="003E279E">
        <w:rPr>
          <w:rFonts w:cs="Arial"/>
          <w:szCs w:val="28"/>
        </w:rPr>
        <w:t>.</w:t>
      </w:r>
    </w:p>
    <w:p w14:paraId="18D428DE" w14:textId="77777777" w:rsidR="00E417E9" w:rsidRDefault="00E417E9" w:rsidP="00690ABC">
      <w:pPr>
        <w:rPr>
          <w:rFonts w:cs="Arial"/>
          <w:szCs w:val="28"/>
        </w:rPr>
      </w:pPr>
    </w:p>
    <w:p w14:paraId="18D428DF" w14:textId="53F3BDBB" w:rsidR="00222D22" w:rsidRDefault="00503458" w:rsidP="00690ABC">
      <w:pPr>
        <w:rPr>
          <w:rFonts w:cs="Arial"/>
          <w:szCs w:val="28"/>
        </w:rPr>
      </w:pPr>
      <w:r w:rsidRPr="00C2686A">
        <w:rPr>
          <w:rFonts w:cs="Arial"/>
          <w:szCs w:val="28"/>
        </w:rPr>
        <w:t xml:space="preserve">Applicants </w:t>
      </w:r>
      <w:r w:rsidR="003F4088">
        <w:rPr>
          <w:rFonts w:cs="Arial"/>
          <w:szCs w:val="28"/>
        </w:rPr>
        <w:t>will</w:t>
      </w:r>
      <w:r w:rsidRPr="00C2686A">
        <w:rPr>
          <w:rFonts w:cs="Arial"/>
          <w:szCs w:val="28"/>
        </w:rPr>
        <w:t xml:space="preserve"> develop and implement an effective plan with other </w:t>
      </w:r>
      <w:r w:rsidR="003468BC">
        <w:rPr>
          <w:rFonts w:cs="Arial"/>
          <w:szCs w:val="28"/>
        </w:rPr>
        <w:t>community partners</w:t>
      </w:r>
      <w:r w:rsidRPr="00C2686A">
        <w:rPr>
          <w:rFonts w:cs="Arial"/>
          <w:szCs w:val="28"/>
        </w:rPr>
        <w:t xml:space="preserve"> for the</w:t>
      </w:r>
      <w:r w:rsidR="000879FE">
        <w:rPr>
          <w:rFonts w:cs="Arial"/>
          <w:szCs w:val="28"/>
        </w:rPr>
        <w:t xml:space="preserve"> older </w:t>
      </w:r>
      <w:r w:rsidRPr="00C2686A">
        <w:rPr>
          <w:rFonts w:cs="Arial"/>
          <w:szCs w:val="28"/>
        </w:rPr>
        <w:t>blind</w:t>
      </w:r>
      <w:r w:rsidR="000879FE">
        <w:rPr>
          <w:rFonts w:cs="Arial"/>
          <w:szCs w:val="28"/>
        </w:rPr>
        <w:t xml:space="preserve"> and visually impaired</w:t>
      </w:r>
      <w:r w:rsidRPr="00C2686A">
        <w:rPr>
          <w:rFonts w:cs="Arial"/>
          <w:szCs w:val="28"/>
        </w:rPr>
        <w:t>, such as American Association for Retired Persons (AARP), local offices of Area Agency on Aging (AAA), consumer groups such as the local senior citizens groups, and programs serving persons with</w:t>
      </w:r>
      <w:r>
        <w:rPr>
          <w:rFonts w:cs="Arial"/>
          <w:szCs w:val="28"/>
        </w:rPr>
        <w:t xml:space="preserve"> disabilities</w:t>
      </w:r>
      <w:r w:rsidR="00B946D9">
        <w:rPr>
          <w:rFonts w:cs="Arial"/>
          <w:szCs w:val="28"/>
        </w:rPr>
        <w:t xml:space="preserve">, racial or ethnic minority populations, </w:t>
      </w:r>
      <w:r>
        <w:rPr>
          <w:rFonts w:cs="Arial"/>
          <w:szCs w:val="28"/>
        </w:rPr>
        <w:t>or older persons</w:t>
      </w:r>
      <w:r w:rsidR="003E279E">
        <w:rPr>
          <w:rFonts w:cs="Arial"/>
          <w:szCs w:val="28"/>
        </w:rPr>
        <w:t xml:space="preserve">. </w:t>
      </w:r>
      <w:r w:rsidR="00574B81">
        <w:rPr>
          <w:rFonts w:cs="Arial"/>
          <w:szCs w:val="28"/>
        </w:rPr>
        <w:t xml:space="preserve">The applicant’s plan must address how the applicant </w:t>
      </w:r>
      <w:r w:rsidR="003468BC">
        <w:t>organization</w:t>
      </w:r>
      <w:r w:rsidR="00A94C04">
        <w:rPr>
          <w:rFonts w:cs="Arial"/>
          <w:szCs w:val="28"/>
        </w:rPr>
        <w:t>,</w:t>
      </w:r>
      <w:r w:rsidR="00574B81">
        <w:rPr>
          <w:rFonts w:cs="Arial"/>
          <w:szCs w:val="28"/>
        </w:rPr>
        <w:t xml:space="preserve"> </w:t>
      </w:r>
      <w:r w:rsidR="00A94C04">
        <w:rPr>
          <w:rFonts w:cs="Arial"/>
          <w:szCs w:val="28"/>
        </w:rPr>
        <w:t xml:space="preserve">in partnership with the </w:t>
      </w:r>
      <w:r w:rsidR="00E17389">
        <w:rPr>
          <w:rFonts w:cs="Arial"/>
          <w:szCs w:val="28"/>
        </w:rPr>
        <w:t xml:space="preserve">identified </w:t>
      </w:r>
      <w:r w:rsidR="003468BC">
        <w:rPr>
          <w:rFonts w:cs="Arial"/>
          <w:szCs w:val="28"/>
        </w:rPr>
        <w:t>community partners</w:t>
      </w:r>
      <w:r w:rsidR="00A94C04">
        <w:rPr>
          <w:rFonts w:cs="Arial"/>
          <w:szCs w:val="28"/>
        </w:rPr>
        <w:t xml:space="preserve">, </w:t>
      </w:r>
      <w:r w:rsidR="00574B81">
        <w:rPr>
          <w:rFonts w:cs="Arial"/>
          <w:szCs w:val="28"/>
        </w:rPr>
        <w:t xml:space="preserve">will </w:t>
      </w:r>
      <w:r w:rsidR="00923256">
        <w:rPr>
          <w:rFonts w:cs="Arial"/>
          <w:szCs w:val="28"/>
        </w:rPr>
        <w:t xml:space="preserve">implement </w:t>
      </w:r>
      <w:r w:rsidR="00574B81">
        <w:rPr>
          <w:rFonts w:cs="Arial"/>
          <w:szCs w:val="28"/>
        </w:rPr>
        <w:t xml:space="preserve">a system of service delivery that </w:t>
      </w:r>
      <w:r w:rsidR="00A94C04">
        <w:rPr>
          <w:rFonts w:cs="Arial"/>
          <w:szCs w:val="28"/>
        </w:rPr>
        <w:t xml:space="preserve">will </w:t>
      </w:r>
      <w:r w:rsidR="00574B81">
        <w:rPr>
          <w:rFonts w:cs="Arial"/>
          <w:szCs w:val="28"/>
        </w:rPr>
        <w:t xml:space="preserve">successfully serve the targeted population, including language and cultural knowledge to serve </w:t>
      </w:r>
      <w:r w:rsidR="00B946D9">
        <w:rPr>
          <w:rFonts w:cs="Arial"/>
          <w:szCs w:val="28"/>
        </w:rPr>
        <w:t>racially/e</w:t>
      </w:r>
      <w:r w:rsidR="00574B81">
        <w:rPr>
          <w:rFonts w:cs="Arial"/>
          <w:szCs w:val="28"/>
        </w:rPr>
        <w:t>thnically diverse populations.</w:t>
      </w:r>
    </w:p>
    <w:p w14:paraId="080A3AC8" w14:textId="77777777" w:rsidR="008523EC" w:rsidRDefault="008523EC" w:rsidP="00690ABC">
      <w:pPr>
        <w:rPr>
          <w:rFonts w:cs="Arial"/>
          <w:szCs w:val="28"/>
        </w:rPr>
      </w:pPr>
    </w:p>
    <w:p w14:paraId="18D428E1" w14:textId="2A7F1EAE" w:rsidR="00503458" w:rsidRPr="00E16C93" w:rsidRDefault="00503458" w:rsidP="000D43D5">
      <w:pPr>
        <w:pStyle w:val="Heading1"/>
      </w:pPr>
      <w:bookmarkStart w:id="21" w:name="_Toc78271725"/>
      <w:bookmarkStart w:id="22" w:name="_Toc6852629"/>
      <w:bookmarkStart w:id="23" w:name="_Toc98418390"/>
      <w:bookmarkStart w:id="24" w:name="_Toc127956836"/>
      <w:r w:rsidRPr="00E16C93">
        <w:t>V</w:t>
      </w:r>
      <w:r w:rsidR="00A8163F">
        <w:t xml:space="preserve">. </w:t>
      </w:r>
      <w:r w:rsidRPr="00E16C93">
        <w:t>SERVICES</w:t>
      </w:r>
      <w:r w:rsidR="00EB3BEB">
        <w:t xml:space="preserve"> TO BE PROVIDED FOR EACH </w:t>
      </w:r>
      <w:r w:rsidR="00596EB0">
        <w:t>SUB</w:t>
      </w:r>
      <w:r w:rsidR="00EB3BEB">
        <w:t>GRANT</w:t>
      </w:r>
      <w:bookmarkEnd w:id="21"/>
      <w:bookmarkEnd w:id="22"/>
      <w:bookmarkEnd w:id="23"/>
      <w:bookmarkEnd w:id="24"/>
    </w:p>
    <w:p w14:paraId="18D428E2" w14:textId="77777777" w:rsidR="006E39DF" w:rsidRDefault="006E39DF" w:rsidP="00690ABC">
      <w:pPr>
        <w:pStyle w:val="PlainText"/>
        <w:rPr>
          <w:rFonts w:ascii="Arial" w:hAnsi="Arial" w:cs="Arial"/>
          <w:sz w:val="28"/>
          <w:szCs w:val="28"/>
        </w:rPr>
      </w:pPr>
    </w:p>
    <w:p w14:paraId="18D428E3" w14:textId="7D4E19B2" w:rsidR="00503458" w:rsidRPr="00C2686A" w:rsidRDefault="00503458" w:rsidP="00690ABC">
      <w:pPr>
        <w:pStyle w:val="PlainText"/>
        <w:rPr>
          <w:rFonts w:ascii="Arial" w:hAnsi="Arial" w:cs="Arial"/>
          <w:sz w:val="28"/>
          <w:szCs w:val="28"/>
        </w:rPr>
      </w:pPr>
      <w:r w:rsidRPr="3DF40A32">
        <w:rPr>
          <w:rFonts w:ascii="Arial" w:hAnsi="Arial" w:cs="Arial"/>
          <w:sz w:val="28"/>
          <w:szCs w:val="28"/>
        </w:rPr>
        <w:t xml:space="preserve">Applications for </w:t>
      </w:r>
      <w:r w:rsidR="4C0A9472" w:rsidRPr="3DF40A32">
        <w:rPr>
          <w:rFonts w:ascii="Arial" w:hAnsi="Arial" w:cs="Arial"/>
          <w:sz w:val="28"/>
          <w:szCs w:val="28"/>
        </w:rPr>
        <w:t xml:space="preserve">one or more OIB Independent Living </w:t>
      </w:r>
      <w:r w:rsidR="00596EB0">
        <w:rPr>
          <w:rFonts w:ascii="Arial" w:hAnsi="Arial" w:cs="Arial"/>
          <w:sz w:val="28"/>
          <w:szCs w:val="28"/>
        </w:rPr>
        <w:t>subg</w:t>
      </w:r>
      <w:r w:rsidR="4C0A9472" w:rsidRPr="3DF40A32">
        <w:rPr>
          <w:rFonts w:ascii="Arial" w:hAnsi="Arial" w:cs="Arial"/>
          <w:sz w:val="28"/>
          <w:szCs w:val="28"/>
        </w:rPr>
        <w:t>rant</w:t>
      </w:r>
      <w:r w:rsidR="6139C8AC" w:rsidRPr="3DF40A32">
        <w:rPr>
          <w:rFonts w:ascii="Arial" w:hAnsi="Arial" w:cs="Arial"/>
          <w:sz w:val="28"/>
          <w:szCs w:val="28"/>
        </w:rPr>
        <w:t>s</w:t>
      </w:r>
      <w:r w:rsidR="4C0A9472" w:rsidRPr="3DF40A32">
        <w:rPr>
          <w:rFonts w:ascii="Arial" w:hAnsi="Arial" w:cs="Arial"/>
          <w:sz w:val="28"/>
          <w:szCs w:val="28"/>
        </w:rPr>
        <w:t xml:space="preserve"> </w:t>
      </w:r>
      <w:r w:rsidR="4CB5C9ED" w:rsidRPr="3DF40A32">
        <w:rPr>
          <w:rFonts w:ascii="Arial" w:hAnsi="Arial" w:cs="Arial"/>
          <w:sz w:val="28"/>
          <w:szCs w:val="28"/>
        </w:rPr>
        <w:t xml:space="preserve">must </w:t>
      </w:r>
      <w:r w:rsidRPr="3DF40A32">
        <w:rPr>
          <w:rFonts w:ascii="Arial" w:hAnsi="Arial" w:cs="Arial"/>
          <w:sz w:val="28"/>
          <w:szCs w:val="28"/>
        </w:rPr>
        <w:t xml:space="preserve">address services </w:t>
      </w:r>
      <w:r w:rsidR="000B7AD1">
        <w:rPr>
          <w:rFonts w:ascii="Arial" w:hAnsi="Arial" w:cs="Arial"/>
          <w:sz w:val="28"/>
          <w:szCs w:val="28"/>
        </w:rPr>
        <w:t xml:space="preserve">and training </w:t>
      </w:r>
      <w:r w:rsidRPr="3DF40A32">
        <w:rPr>
          <w:rFonts w:ascii="Arial" w:hAnsi="Arial" w:cs="Arial"/>
          <w:sz w:val="28"/>
          <w:szCs w:val="28"/>
        </w:rPr>
        <w:t>being proposed</w:t>
      </w:r>
      <w:r w:rsidR="4C0A9472" w:rsidRPr="3DF40A32">
        <w:rPr>
          <w:rFonts w:ascii="Arial" w:hAnsi="Arial" w:cs="Arial"/>
          <w:sz w:val="28"/>
          <w:szCs w:val="28"/>
        </w:rPr>
        <w:t xml:space="preserve"> from the following list </w:t>
      </w:r>
      <w:r w:rsidRPr="3DF40A32">
        <w:rPr>
          <w:rFonts w:ascii="Arial" w:hAnsi="Arial" w:cs="Arial"/>
          <w:sz w:val="28"/>
          <w:szCs w:val="28"/>
        </w:rPr>
        <w:t>and how they will be provided</w:t>
      </w:r>
      <w:r w:rsidR="31D0E87B" w:rsidRPr="3DF40A32">
        <w:rPr>
          <w:rFonts w:ascii="Arial" w:hAnsi="Arial" w:cs="Arial"/>
          <w:sz w:val="28"/>
          <w:szCs w:val="28"/>
        </w:rPr>
        <w:t xml:space="preserve">. </w:t>
      </w:r>
      <w:r w:rsidR="31D0E87B" w:rsidRPr="54A89E89">
        <w:rPr>
          <w:rFonts w:ascii="Arial" w:hAnsi="Arial" w:cs="Arial"/>
          <w:sz w:val="28"/>
          <w:szCs w:val="28"/>
        </w:rPr>
        <w:t>I</w:t>
      </w:r>
      <w:r w:rsidRPr="54A89E89">
        <w:rPr>
          <w:rFonts w:ascii="Arial" w:hAnsi="Arial" w:cs="Arial"/>
          <w:sz w:val="28"/>
          <w:szCs w:val="28"/>
        </w:rPr>
        <w:t>f</w:t>
      </w:r>
      <w:r w:rsidRPr="3DF40A32">
        <w:rPr>
          <w:rFonts w:ascii="Arial" w:hAnsi="Arial" w:cs="Arial"/>
          <w:sz w:val="28"/>
          <w:szCs w:val="28"/>
        </w:rPr>
        <w:t xml:space="preserve"> there are other community </w:t>
      </w:r>
      <w:r w:rsidR="0BE67967" w:rsidRPr="3DF40A32">
        <w:rPr>
          <w:rFonts w:ascii="Arial" w:hAnsi="Arial" w:cs="Arial"/>
          <w:sz w:val="28"/>
          <w:szCs w:val="28"/>
        </w:rPr>
        <w:t>partners</w:t>
      </w:r>
      <w:r w:rsidRPr="3DF40A32">
        <w:rPr>
          <w:rFonts w:ascii="Arial" w:hAnsi="Arial" w:cs="Arial"/>
          <w:sz w:val="28"/>
          <w:szCs w:val="28"/>
        </w:rPr>
        <w:t xml:space="preserve"> providing</w:t>
      </w:r>
      <w:r w:rsidR="1920DB72" w:rsidRPr="3DF40A32">
        <w:rPr>
          <w:rFonts w:ascii="Arial" w:hAnsi="Arial" w:cs="Arial"/>
          <w:sz w:val="28"/>
          <w:szCs w:val="28"/>
        </w:rPr>
        <w:t xml:space="preserve"> </w:t>
      </w:r>
      <w:r w:rsidR="661E69A6" w:rsidRPr="3DF40A32">
        <w:rPr>
          <w:rFonts w:ascii="Arial" w:hAnsi="Arial" w:cs="Arial"/>
          <w:sz w:val="28"/>
          <w:szCs w:val="28"/>
        </w:rPr>
        <w:t>service</w:t>
      </w:r>
      <w:r w:rsidR="0BE67967" w:rsidRPr="3DF40A32">
        <w:rPr>
          <w:rFonts w:ascii="Arial" w:hAnsi="Arial" w:cs="Arial"/>
          <w:sz w:val="28"/>
          <w:szCs w:val="28"/>
        </w:rPr>
        <w:t>(</w:t>
      </w:r>
      <w:r w:rsidR="661E69A6" w:rsidRPr="3DF40A32">
        <w:rPr>
          <w:rFonts w:ascii="Arial" w:hAnsi="Arial" w:cs="Arial"/>
          <w:sz w:val="28"/>
          <w:szCs w:val="28"/>
        </w:rPr>
        <w:t>s</w:t>
      </w:r>
      <w:r w:rsidR="0BE67967" w:rsidRPr="3DF40A32">
        <w:rPr>
          <w:rFonts w:ascii="Arial" w:hAnsi="Arial" w:cs="Arial"/>
          <w:sz w:val="28"/>
          <w:szCs w:val="28"/>
        </w:rPr>
        <w:t>)</w:t>
      </w:r>
      <w:r w:rsidR="661E69A6" w:rsidRPr="3DF40A32">
        <w:rPr>
          <w:rFonts w:ascii="Arial" w:hAnsi="Arial" w:cs="Arial"/>
          <w:sz w:val="28"/>
          <w:szCs w:val="28"/>
        </w:rPr>
        <w:t xml:space="preserve"> </w:t>
      </w:r>
      <w:r w:rsidR="000B7AD1">
        <w:rPr>
          <w:rFonts w:ascii="Arial" w:hAnsi="Arial" w:cs="Arial"/>
          <w:sz w:val="28"/>
          <w:szCs w:val="28"/>
        </w:rPr>
        <w:t xml:space="preserve">and/or training </w:t>
      </w:r>
      <w:r w:rsidR="1920DB72" w:rsidRPr="3DF40A32">
        <w:rPr>
          <w:rFonts w:ascii="Arial" w:hAnsi="Arial" w:cs="Arial"/>
          <w:sz w:val="28"/>
          <w:szCs w:val="28"/>
        </w:rPr>
        <w:t>similar</w:t>
      </w:r>
      <w:r w:rsidRPr="3DF40A32">
        <w:rPr>
          <w:rFonts w:ascii="Arial" w:hAnsi="Arial" w:cs="Arial"/>
          <w:sz w:val="28"/>
          <w:szCs w:val="28"/>
        </w:rPr>
        <w:t xml:space="preserve"> </w:t>
      </w:r>
      <w:r w:rsidR="661E69A6" w:rsidRPr="3DF40A32">
        <w:rPr>
          <w:rFonts w:ascii="Arial" w:hAnsi="Arial" w:cs="Arial"/>
          <w:sz w:val="28"/>
          <w:szCs w:val="28"/>
        </w:rPr>
        <w:t xml:space="preserve">to OIB </w:t>
      </w:r>
      <w:r w:rsidR="00596EB0">
        <w:rPr>
          <w:rFonts w:ascii="Arial" w:hAnsi="Arial" w:cs="Arial"/>
          <w:sz w:val="28"/>
          <w:szCs w:val="28"/>
        </w:rPr>
        <w:t>sub</w:t>
      </w:r>
      <w:r w:rsidR="661E69A6" w:rsidRPr="3DF40A32">
        <w:rPr>
          <w:rFonts w:ascii="Arial" w:hAnsi="Arial" w:cs="Arial"/>
          <w:sz w:val="28"/>
          <w:szCs w:val="28"/>
        </w:rPr>
        <w:t xml:space="preserve">grant </w:t>
      </w:r>
      <w:r w:rsidR="0BE67967" w:rsidRPr="3DF40A32">
        <w:rPr>
          <w:rFonts w:ascii="Arial" w:hAnsi="Arial" w:cs="Arial"/>
          <w:sz w:val="28"/>
          <w:szCs w:val="28"/>
        </w:rPr>
        <w:t>services</w:t>
      </w:r>
      <w:r w:rsidRPr="3DF40A32">
        <w:rPr>
          <w:rFonts w:ascii="Arial" w:hAnsi="Arial" w:cs="Arial"/>
          <w:sz w:val="28"/>
          <w:szCs w:val="28"/>
        </w:rPr>
        <w:t xml:space="preserve">, applicants are encouraged to collaborate to provide services </w:t>
      </w:r>
      <w:r w:rsidR="000B7AD1">
        <w:rPr>
          <w:rFonts w:ascii="Arial" w:hAnsi="Arial" w:cs="Arial"/>
          <w:sz w:val="28"/>
          <w:szCs w:val="28"/>
        </w:rPr>
        <w:t xml:space="preserve">and training </w:t>
      </w:r>
      <w:r w:rsidRPr="3DF40A32">
        <w:rPr>
          <w:rFonts w:ascii="Arial" w:hAnsi="Arial" w:cs="Arial"/>
          <w:sz w:val="28"/>
          <w:szCs w:val="28"/>
        </w:rPr>
        <w:t>that offer the best coverage.</w:t>
      </w:r>
    </w:p>
    <w:p w14:paraId="18D428E4" w14:textId="2B7356B3" w:rsidR="00503458" w:rsidRPr="00C2686A" w:rsidRDefault="00503458" w:rsidP="00690ABC">
      <w:pPr>
        <w:pStyle w:val="PlainText"/>
        <w:rPr>
          <w:rFonts w:ascii="Arial" w:hAnsi="Arial" w:cs="Arial"/>
          <w:sz w:val="28"/>
          <w:szCs w:val="28"/>
        </w:rPr>
      </w:pPr>
    </w:p>
    <w:p w14:paraId="18D428E5" w14:textId="358D39AD" w:rsidR="00503458" w:rsidRPr="00C2686A" w:rsidRDefault="00503458" w:rsidP="00690ABC">
      <w:pPr>
        <w:pStyle w:val="PlainText"/>
        <w:rPr>
          <w:rFonts w:ascii="Arial" w:hAnsi="Arial" w:cs="Arial"/>
          <w:sz w:val="28"/>
          <w:szCs w:val="28"/>
        </w:rPr>
      </w:pPr>
      <w:r w:rsidRPr="00C2686A">
        <w:rPr>
          <w:rFonts w:ascii="Arial" w:hAnsi="Arial" w:cs="Arial"/>
          <w:sz w:val="28"/>
          <w:szCs w:val="28"/>
        </w:rPr>
        <w:t xml:space="preserve">The services </w:t>
      </w:r>
      <w:r w:rsidR="000B7AD1">
        <w:rPr>
          <w:rFonts w:ascii="Arial" w:hAnsi="Arial" w:cs="Arial"/>
          <w:sz w:val="28"/>
          <w:szCs w:val="28"/>
        </w:rPr>
        <w:t xml:space="preserve">and training </w:t>
      </w:r>
      <w:r w:rsidRPr="00C2686A">
        <w:rPr>
          <w:rFonts w:ascii="Arial" w:hAnsi="Arial" w:cs="Arial"/>
          <w:sz w:val="28"/>
          <w:szCs w:val="28"/>
        </w:rPr>
        <w:t xml:space="preserve">for older individuals who are </w:t>
      </w:r>
      <w:r w:rsidR="001056D2">
        <w:rPr>
          <w:rFonts w:ascii="Arial" w:hAnsi="Arial" w:cs="Arial"/>
          <w:sz w:val="28"/>
          <w:szCs w:val="28"/>
        </w:rPr>
        <w:t xml:space="preserve">blind and </w:t>
      </w:r>
      <w:r w:rsidRPr="00C2686A">
        <w:rPr>
          <w:rFonts w:ascii="Arial" w:hAnsi="Arial" w:cs="Arial"/>
          <w:sz w:val="28"/>
          <w:szCs w:val="28"/>
        </w:rPr>
        <w:t>visually impaired are as follows:</w:t>
      </w:r>
    </w:p>
    <w:p w14:paraId="18D428E6" w14:textId="33951726" w:rsidR="00503458" w:rsidRPr="003B144F" w:rsidRDefault="00503458" w:rsidP="00CE0009">
      <w:pPr>
        <w:pStyle w:val="ListBullet"/>
        <w:numPr>
          <w:ilvl w:val="0"/>
          <w:numId w:val="42"/>
        </w:numPr>
        <w:ind w:left="1080"/>
      </w:pPr>
      <w:r>
        <w:t xml:space="preserve">Low Vision Training: Providing training in how to use remaining vision effectively, such as the use of optical and non-optical devices, learning eccentric viewing, and learning </w:t>
      </w:r>
      <w:r w:rsidR="018BA4E7">
        <w:t xml:space="preserve">the </w:t>
      </w:r>
      <w:r>
        <w:t xml:space="preserve">use </w:t>
      </w:r>
      <w:r w:rsidR="018BA4E7">
        <w:t xml:space="preserve">of </w:t>
      </w:r>
      <w:r>
        <w:t>residual si</w:t>
      </w:r>
      <w:r w:rsidR="008523EC">
        <w:t>ght</w:t>
      </w:r>
      <w:r w:rsidR="00780444">
        <w:t>.</w:t>
      </w:r>
      <w:r>
        <w:t xml:space="preserve"> </w:t>
      </w:r>
      <w:r w:rsidR="00EF0362">
        <w:t xml:space="preserve">Professional </w:t>
      </w:r>
      <w:r w:rsidR="75C3ACB2">
        <w:t xml:space="preserve">Clinical low vision exams, surgical or therapeutic treatments to prevent, correct, or modify disabling eye conditions may be </w:t>
      </w:r>
      <w:r w:rsidR="20D4EA15">
        <w:t xml:space="preserve">included, </w:t>
      </w:r>
      <w:r w:rsidR="3F450453">
        <w:t>vision</w:t>
      </w:r>
      <w:r>
        <w:t xml:space="preserve"> to read and perform tasks typically done with central </w:t>
      </w:r>
      <w:r w:rsidR="3EB6A40F">
        <w:t>vision;</w:t>
      </w:r>
    </w:p>
    <w:p w14:paraId="18D428E7" w14:textId="60A895E0" w:rsidR="00503458" w:rsidRPr="003B144F" w:rsidRDefault="00503458" w:rsidP="00CE0009">
      <w:pPr>
        <w:pStyle w:val="ListBullet"/>
        <w:numPr>
          <w:ilvl w:val="0"/>
          <w:numId w:val="42"/>
        </w:numPr>
        <w:ind w:left="1080"/>
      </w:pPr>
      <w:r>
        <w:t>Adaptive E</w:t>
      </w:r>
      <w:r w:rsidR="4A4050E5">
        <w:t xml:space="preserve">quipment/Assistive Technology: </w:t>
      </w:r>
      <w:r>
        <w:t>Providing training in the proper use of adaptive equipment and assistive technology (low vision, communication and mobility aids, etc.) which will enable consumers to perform functions independently that they were unable to perform previously</w:t>
      </w:r>
      <w:r w:rsidR="3EB6A40F">
        <w:t>.</w:t>
      </w:r>
      <w:r w:rsidR="68A6D177">
        <w:t xml:space="preserve"> </w:t>
      </w:r>
      <w:r>
        <w:t>Appropriate assessments for assistive technology must be provided to ensure proper matching of devices to the consumer;</w:t>
      </w:r>
    </w:p>
    <w:p w14:paraId="18D428E8" w14:textId="77777777" w:rsidR="00503458" w:rsidRPr="003B144F" w:rsidRDefault="00503458" w:rsidP="00CE0009">
      <w:pPr>
        <w:pStyle w:val="ListBullet"/>
        <w:numPr>
          <w:ilvl w:val="0"/>
          <w:numId w:val="42"/>
        </w:numPr>
        <w:ind w:left="1080"/>
      </w:pPr>
      <w:r>
        <w:t>Orientation &amp; Mobility (O&amp;M): Instructing consumers in techniques used to maintain orientation to their environment whether in their home, neighborhood, or community; instructing in use of the white cane, sighted guides, dog guides, or other assistive means of travel; teaching mobility techniques to travel safely within an environment; and teaching use of public transportation or ot</w:t>
      </w:r>
      <w:r w:rsidR="68A6D177">
        <w:t>her available modes of travel;</w:t>
      </w:r>
    </w:p>
    <w:p w14:paraId="18D428E9" w14:textId="2ABEA56F" w:rsidR="00503458" w:rsidRPr="003B144F" w:rsidRDefault="00503458" w:rsidP="00CE0009">
      <w:pPr>
        <w:pStyle w:val="ListBullet"/>
        <w:numPr>
          <w:ilvl w:val="0"/>
          <w:numId w:val="42"/>
        </w:numPr>
        <w:ind w:left="1080"/>
      </w:pPr>
      <w:r>
        <w:t>Communication skills</w:t>
      </w:r>
      <w:r w:rsidR="00506BDF">
        <w:t>:</w:t>
      </w:r>
      <w:r>
        <w:t xml:space="preserve"> </w:t>
      </w:r>
      <w:r w:rsidR="00506BDF">
        <w:t xml:space="preserve">Training in </w:t>
      </w:r>
      <w:r>
        <w:t>reading and writing Braille, using large print, developing a system for self</w:t>
      </w:r>
      <w:r w:rsidR="495694CA">
        <w:t>-</w:t>
      </w:r>
      <w:r>
        <w:t xml:space="preserve">communication, using </w:t>
      </w:r>
      <w:r w:rsidR="00A1763D">
        <w:t xml:space="preserve">voice </w:t>
      </w:r>
      <w:r>
        <w:t>recorders, typing/keyboarding</w:t>
      </w:r>
      <w:r w:rsidR="00506BDF">
        <w:t>,</w:t>
      </w:r>
      <w:r>
        <w:t xml:space="preserve"> </w:t>
      </w:r>
      <w:r w:rsidR="00506BDF">
        <w:t xml:space="preserve">using </w:t>
      </w:r>
      <w:r>
        <w:t>large print</w:t>
      </w:r>
      <w:r w:rsidR="00506BDF">
        <w:t>,</w:t>
      </w:r>
      <w:r>
        <w:t xml:space="preserve"> or learning handwriting;</w:t>
      </w:r>
    </w:p>
    <w:p w14:paraId="18D428EA" w14:textId="77F21A0C" w:rsidR="00503458" w:rsidRPr="003B144F" w:rsidRDefault="00503458" w:rsidP="00CE0009">
      <w:pPr>
        <w:pStyle w:val="ListBullet"/>
        <w:numPr>
          <w:ilvl w:val="0"/>
          <w:numId w:val="42"/>
        </w:numPr>
        <w:ind w:left="1080"/>
      </w:pPr>
      <w:r>
        <w:t xml:space="preserve">Activities of Daily Living, or Independent Living Skills: Teaching grooming, bathing, bed making, eating, using </w:t>
      </w:r>
      <w:r w:rsidR="00A1763D">
        <w:t xml:space="preserve">a </w:t>
      </w:r>
      <w:r>
        <w:t>phone and money identification; home management skills such as planning and cooking meals, cleaning the home; budgeting and techniques for shopping and banking;</w:t>
      </w:r>
    </w:p>
    <w:p w14:paraId="18D428EB" w14:textId="77777777" w:rsidR="00503458" w:rsidRPr="003B144F" w:rsidRDefault="4A4050E5" w:rsidP="00CE0009">
      <w:pPr>
        <w:pStyle w:val="ListBullet"/>
        <w:numPr>
          <w:ilvl w:val="0"/>
          <w:numId w:val="42"/>
        </w:numPr>
        <w:ind w:left="1080"/>
      </w:pPr>
      <w:r>
        <w:t xml:space="preserve">Self-Advocacy: </w:t>
      </w:r>
      <w:r w:rsidR="00503458">
        <w:t>Motivating consumers to acquire skills and knowledge in self-advocacy in areas related to service delivery and rights of blind and visually impaired persons;</w:t>
      </w:r>
    </w:p>
    <w:p w14:paraId="18D428EC" w14:textId="77777777" w:rsidR="00503458" w:rsidRPr="003B144F" w:rsidRDefault="4A4050E5" w:rsidP="00CE0009">
      <w:pPr>
        <w:pStyle w:val="ListBullet"/>
        <w:numPr>
          <w:ilvl w:val="0"/>
          <w:numId w:val="42"/>
        </w:numPr>
        <w:ind w:left="1080"/>
      </w:pPr>
      <w:r>
        <w:t xml:space="preserve">Adjustment Counseling: </w:t>
      </w:r>
      <w:r w:rsidR="00503458">
        <w:t>Providing counseling such as support groups, personal counseling and peer counseling to assist consumers and significant others in understanding adjustment to blindness;</w:t>
      </w:r>
    </w:p>
    <w:p w14:paraId="5C4CBAA0" w14:textId="6838050A" w:rsidR="00125849" w:rsidRDefault="3B4BEEAD" w:rsidP="00CE0009">
      <w:pPr>
        <w:pStyle w:val="ListBullet"/>
        <w:numPr>
          <w:ilvl w:val="0"/>
          <w:numId w:val="42"/>
        </w:numPr>
        <w:ind w:left="1080"/>
      </w:pPr>
      <w:r>
        <w:t>Supportive Services: services provided to individuals with disabilities so that they can access other program services</w:t>
      </w:r>
      <w:r w:rsidR="009F5517">
        <w:t xml:space="preserve">. </w:t>
      </w:r>
      <w:r w:rsidR="00EF27DC">
        <w:t>Examples of these types of services are</w:t>
      </w:r>
      <w:r w:rsidR="00E623C5">
        <w:t>;</w:t>
      </w:r>
      <w:r>
        <w:t xml:space="preserve"> reader services, transportation, personal attendant services, interpreters, or other support services while actively participating in the program or attaining independent living goals; and</w:t>
      </w:r>
    </w:p>
    <w:p w14:paraId="18D428EE" w14:textId="13631C98" w:rsidR="00503458" w:rsidRPr="003B144F" w:rsidRDefault="00503458" w:rsidP="00CE0009">
      <w:pPr>
        <w:pStyle w:val="ListBullet"/>
        <w:numPr>
          <w:ilvl w:val="0"/>
          <w:numId w:val="42"/>
        </w:numPr>
        <w:ind w:left="1080"/>
      </w:pPr>
      <w:r>
        <w:t xml:space="preserve">Other needed services which will </w:t>
      </w:r>
      <w:r w:rsidR="063DD1BF">
        <w:t xml:space="preserve">improve the ability of the older individual </w:t>
      </w:r>
      <w:r w:rsidR="063DD1BF" w:rsidRPr="35887261">
        <w:rPr>
          <w:rFonts w:cs="Arial"/>
        </w:rPr>
        <w:t>with severe visual impairment to function, continue functioning, or move toward functioning independently in the family or community</w:t>
      </w:r>
      <w:r w:rsidR="0702ECF5" w:rsidRPr="35887261">
        <w:rPr>
          <w:rFonts w:cs="Arial"/>
        </w:rPr>
        <w:t>, including information and referral services</w:t>
      </w:r>
      <w:r>
        <w:t>.</w:t>
      </w:r>
    </w:p>
    <w:p w14:paraId="18D428EF" w14:textId="77777777" w:rsidR="000949C1" w:rsidRPr="00C2686A" w:rsidRDefault="000949C1" w:rsidP="00A84284"/>
    <w:p w14:paraId="48674208" w14:textId="77777777" w:rsidR="005C7DFF" w:rsidRDefault="00503458" w:rsidP="005C7DFF">
      <w:pPr>
        <w:pStyle w:val="Heading1"/>
      </w:pPr>
      <w:bookmarkStart w:id="25" w:name="_Toc78271726"/>
      <w:bookmarkStart w:id="26" w:name="_Toc279746677"/>
      <w:bookmarkStart w:id="27" w:name="_Toc98418391"/>
      <w:bookmarkStart w:id="28" w:name="_Toc127956837"/>
      <w:r w:rsidRPr="005C7DFF">
        <w:t>VI. REPORTING REQUIREMENTS</w:t>
      </w:r>
      <w:bookmarkEnd w:id="25"/>
      <w:bookmarkEnd w:id="26"/>
      <w:bookmarkEnd w:id="27"/>
      <w:bookmarkEnd w:id="28"/>
    </w:p>
    <w:p w14:paraId="5DC58A96" w14:textId="77777777" w:rsidR="00B667E0" w:rsidRDefault="00B667E0" w:rsidP="00690ABC">
      <w:pPr>
        <w:pStyle w:val="PlainText"/>
        <w:rPr>
          <w:rFonts w:ascii="Arial" w:hAnsi="Arial" w:cs="Arial"/>
          <w:sz w:val="28"/>
          <w:szCs w:val="28"/>
        </w:rPr>
      </w:pPr>
    </w:p>
    <w:p w14:paraId="10A0CE6F" w14:textId="5BAED8F1" w:rsidR="005C7DFF" w:rsidRPr="00930CDC" w:rsidRDefault="00BF1FC5" w:rsidP="00690ABC">
      <w:pPr>
        <w:pStyle w:val="PlainText"/>
        <w:rPr>
          <w:rFonts w:ascii="Arial" w:hAnsi="Arial" w:cs="Arial"/>
          <w:sz w:val="28"/>
          <w:szCs w:val="28"/>
          <w:u w:val="single"/>
        </w:rPr>
      </w:pPr>
      <w:r w:rsidRPr="00930CDC">
        <w:rPr>
          <w:rFonts w:ascii="Arial" w:hAnsi="Arial" w:cs="Arial"/>
          <w:sz w:val="28"/>
          <w:szCs w:val="28"/>
          <w:u w:val="single"/>
        </w:rPr>
        <w:t>Quarterly Reporting</w:t>
      </w:r>
    </w:p>
    <w:p w14:paraId="18D428F8" w14:textId="43DD40D9" w:rsidR="00503458" w:rsidRPr="00D70A3D" w:rsidRDefault="00503458" w:rsidP="00690ABC">
      <w:pPr>
        <w:pStyle w:val="PlainText"/>
        <w:rPr>
          <w:rFonts w:ascii="Arial" w:hAnsi="Arial" w:cs="Arial"/>
          <w:sz w:val="28"/>
          <w:szCs w:val="28"/>
        </w:rPr>
      </w:pPr>
      <w:r w:rsidRPr="00C2686A">
        <w:rPr>
          <w:rFonts w:ascii="Arial" w:hAnsi="Arial" w:cs="Arial"/>
          <w:sz w:val="28"/>
          <w:szCs w:val="28"/>
        </w:rPr>
        <w:t>Applicant</w:t>
      </w:r>
      <w:r>
        <w:rPr>
          <w:rFonts w:ascii="Arial" w:hAnsi="Arial" w:cs="Arial"/>
          <w:sz w:val="28"/>
          <w:szCs w:val="28"/>
        </w:rPr>
        <w:t xml:space="preserve"> </w:t>
      </w:r>
      <w:r w:rsidR="002F75F1">
        <w:rPr>
          <w:rFonts w:ascii="Arial" w:hAnsi="Arial" w:cs="Arial"/>
          <w:sz w:val="28"/>
          <w:szCs w:val="28"/>
        </w:rPr>
        <w:t>organizations</w:t>
      </w:r>
      <w:r w:rsidR="001D32C8">
        <w:rPr>
          <w:rFonts w:ascii="Arial" w:hAnsi="Arial" w:cs="Arial"/>
          <w:sz w:val="28"/>
          <w:szCs w:val="28"/>
        </w:rPr>
        <w:t>, if awarded,</w:t>
      </w:r>
      <w:r w:rsidR="002F75F1">
        <w:rPr>
          <w:rFonts w:ascii="Arial" w:hAnsi="Arial" w:cs="Arial"/>
          <w:sz w:val="28"/>
          <w:szCs w:val="28"/>
        </w:rPr>
        <w:t xml:space="preserve"> </w:t>
      </w:r>
      <w:r w:rsidRPr="00C2686A">
        <w:rPr>
          <w:rFonts w:ascii="Arial" w:hAnsi="Arial" w:cs="Arial"/>
          <w:sz w:val="28"/>
          <w:szCs w:val="28"/>
        </w:rPr>
        <w:t xml:space="preserve">are required to report </w:t>
      </w:r>
      <w:r>
        <w:rPr>
          <w:rFonts w:ascii="Arial" w:hAnsi="Arial" w:cs="Arial"/>
          <w:sz w:val="28"/>
          <w:szCs w:val="28"/>
        </w:rPr>
        <w:t>information in a timely manner</w:t>
      </w:r>
      <w:r w:rsidR="003E279E">
        <w:rPr>
          <w:rFonts w:ascii="Arial" w:hAnsi="Arial" w:cs="Arial"/>
          <w:sz w:val="28"/>
          <w:szCs w:val="28"/>
        </w:rPr>
        <w:t xml:space="preserve">. </w:t>
      </w:r>
      <w:r w:rsidRPr="00C2686A">
        <w:rPr>
          <w:rFonts w:ascii="Arial" w:hAnsi="Arial" w:cs="Arial"/>
          <w:sz w:val="28"/>
          <w:szCs w:val="28"/>
        </w:rPr>
        <w:t>This includes quarterly</w:t>
      </w:r>
      <w:r w:rsidR="00F224E7">
        <w:rPr>
          <w:rFonts w:ascii="Arial" w:hAnsi="Arial" w:cs="Arial"/>
          <w:sz w:val="28"/>
          <w:szCs w:val="28"/>
        </w:rPr>
        <w:t xml:space="preserve"> data</w:t>
      </w:r>
      <w:r w:rsidRPr="00C2686A">
        <w:rPr>
          <w:rFonts w:ascii="Arial" w:hAnsi="Arial" w:cs="Arial"/>
          <w:sz w:val="28"/>
          <w:szCs w:val="28"/>
        </w:rPr>
        <w:t xml:space="preserve"> reports</w:t>
      </w:r>
      <w:r w:rsidR="00F224E7">
        <w:rPr>
          <w:rFonts w:ascii="Arial" w:hAnsi="Arial" w:cs="Arial"/>
          <w:sz w:val="28"/>
          <w:szCs w:val="28"/>
        </w:rPr>
        <w:t xml:space="preserve"> and narrative/self-evaluation reports</w:t>
      </w:r>
      <w:r w:rsidRPr="00C2686A">
        <w:rPr>
          <w:rFonts w:ascii="Arial" w:hAnsi="Arial" w:cs="Arial"/>
          <w:sz w:val="28"/>
          <w:szCs w:val="28"/>
        </w:rPr>
        <w:t xml:space="preserve"> due to the DOR no later than </w:t>
      </w:r>
      <w:r w:rsidR="003D0C4E">
        <w:rPr>
          <w:rFonts w:ascii="Arial" w:hAnsi="Arial" w:cs="Arial"/>
          <w:sz w:val="28"/>
          <w:szCs w:val="28"/>
        </w:rPr>
        <w:t xml:space="preserve">the final day of the month </w:t>
      </w:r>
      <w:r w:rsidRPr="00C2686A">
        <w:rPr>
          <w:rFonts w:ascii="Arial" w:hAnsi="Arial" w:cs="Arial"/>
          <w:sz w:val="28"/>
          <w:szCs w:val="28"/>
        </w:rPr>
        <w:t xml:space="preserve">after </w:t>
      </w:r>
      <w:r w:rsidR="008733A1">
        <w:rPr>
          <w:rFonts w:ascii="Arial" w:hAnsi="Arial" w:cs="Arial"/>
          <w:sz w:val="28"/>
          <w:szCs w:val="28"/>
        </w:rPr>
        <w:t xml:space="preserve">the end of each </w:t>
      </w:r>
      <w:r w:rsidRPr="00C2686A">
        <w:rPr>
          <w:rFonts w:ascii="Arial" w:hAnsi="Arial" w:cs="Arial"/>
          <w:sz w:val="28"/>
          <w:szCs w:val="28"/>
        </w:rPr>
        <w:t>quarter in which the subgrantee received the funding awarded in whole or in part under Title VII, Chapter 2</w:t>
      </w:r>
      <w:r w:rsidR="003E279E">
        <w:rPr>
          <w:rFonts w:ascii="Arial" w:hAnsi="Arial" w:cs="Arial"/>
          <w:sz w:val="28"/>
          <w:szCs w:val="28"/>
        </w:rPr>
        <w:t xml:space="preserve">. </w:t>
      </w:r>
      <w:r w:rsidRPr="00C2686A">
        <w:rPr>
          <w:rFonts w:ascii="Arial" w:hAnsi="Arial" w:cs="Arial"/>
          <w:sz w:val="28"/>
          <w:szCs w:val="28"/>
        </w:rPr>
        <w:t xml:space="preserve">The </w:t>
      </w:r>
      <w:r w:rsidR="00C36B18" w:rsidRPr="00C36B18">
        <w:rPr>
          <w:rFonts w:ascii="Arial" w:hAnsi="Arial" w:cs="Arial"/>
          <w:sz w:val="28"/>
          <w:szCs w:val="28"/>
        </w:rPr>
        <w:t xml:space="preserve">OIB </w:t>
      </w:r>
      <w:r w:rsidRPr="00C36B18">
        <w:rPr>
          <w:rFonts w:ascii="Arial" w:hAnsi="Arial" w:cs="Arial"/>
          <w:sz w:val="28"/>
          <w:szCs w:val="28"/>
        </w:rPr>
        <w:t>Program</w:t>
      </w:r>
      <w:r w:rsidRPr="00C2686A">
        <w:rPr>
          <w:rFonts w:ascii="Arial" w:hAnsi="Arial" w:cs="Arial"/>
          <w:sz w:val="28"/>
          <w:szCs w:val="28"/>
        </w:rPr>
        <w:t xml:space="preserve"> </w:t>
      </w:r>
      <w:r w:rsidR="0002122A">
        <w:rPr>
          <w:rFonts w:ascii="Arial" w:hAnsi="Arial" w:cs="Arial"/>
          <w:sz w:val="28"/>
          <w:szCs w:val="28"/>
        </w:rPr>
        <w:t xml:space="preserve">Manager </w:t>
      </w:r>
      <w:r w:rsidR="00102D44">
        <w:rPr>
          <w:rFonts w:ascii="Arial" w:hAnsi="Arial" w:cs="Arial"/>
          <w:sz w:val="28"/>
          <w:szCs w:val="28"/>
        </w:rPr>
        <w:t>in the Specialized Services Division of the</w:t>
      </w:r>
      <w:r w:rsidR="00574B81">
        <w:rPr>
          <w:rFonts w:ascii="Arial" w:hAnsi="Arial" w:cs="Arial"/>
          <w:sz w:val="28"/>
          <w:szCs w:val="28"/>
        </w:rPr>
        <w:t xml:space="preserve"> DOR </w:t>
      </w:r>
      <w:r w:rsidRPr="00C2686A">
        <w:rPr>
          <w:rFonts w:ascii="Arial" w:hAnsi="Arial" w:cs="Arial"/>
          <w:sz w:val="28"/>
          <w:szCs w:val="28"/>
        </w:rPr>
        <w:t>will provide a r</w:t>
      </w:r>
      <w:r w:rsidR="00062056">
        <w:rPr>
          <w:rFonts w:ascii="Arial" w:hAnsi="Arial" w:cs="Arial"/>
          <w:sz w:val="28"/>
          <w:szCs w:val="28"/>
        </w:rPr>
        <w:t>eport and report instructions</w:t>
      </w:r>
      <w:r w:rsidRPr="00C2686A">
        <w:rPr>
          <w:rFonts w:ascii="Arial" w:hAnsi="Arial" w:cs="Arial"/>
          <w:sz w:val="28"/>
          <w:szCs w:val="28"/>
        </w:rPr>
        <w:t xml:space="preserve"> for </w:t>
      </w:r>
      <w:r>
        <w:rPr>
          <w:rFonts w:ascii="Arial" w:hAnsi="Arial" w:cs="Arial"/>
          <w:sz w:val="28"/>
          <w:szCs w:val="28"/>
        </w:rPr>
        <w:t xml:space="preserve">the </w:t>
      </w:r>
      <w:r w:rsidRPr="00C2686A">
        <w:rPr>
          <w:rFonts w:ascii="Arial" w:hAnsi="Arial" w:cs="Arial"/>
          <w:sz w:val="28"/>
          <w:szCs w:val="28"/>
        </w:rPr>
        <w:t xml:space="preserve">quarterly reporting that meets the requirements of </w:t>
      </w:r>
      <w:r w:rsidR="009D3794">
        <w:rPr>
          <w:rFonts w:ascii="Arial" w:hAnsi="Arial" w:cs="Arial"/>
          <w:sz w:val="28"/>
          <w:szCs w:val="28"/>
        </w:rPr>
        <w:t xml:space="preserve">DOR and </w:t>
      </w:r>
      <w:r w:rsidRPr="00C2686A">
        <w:rPr>
          <w:rFonts w:ascii="Arial" w:hAnsi="Arial" w:cs="Arial"/>
          <w:sz w:val="28"/>
          <w:szCs w:val="28"/>
        </w:rPr>
        <w:t>Title VII, Chapter 2.</w:t>
      </w:r>
      <w:r w:rsidR="009133A4">
        <w:rPr>
          <w:rFonts w:ascii="Arial" w:hAnsi="Arial" w:cs="Arial"/>
          <w:sz w:val="28"/>
          <w:szCs w:val="28"/>
        </w:rPr>
        <w:t xml:space="preserve"> All reports must be submitted to the OIB Program Manager at </w:t>
      </w:r>
      <w:hyperlink r:id="rId8" w:history="1">
        <w:r w:rsidR="009133A4" w:rsidRPr="009E41A1">
          <w:rPr>
            <w:rStyle w:val="Hyperlink"/>
            <w:rFonts w:ascii="Arial" w:hAnsi="Arial" w:cs="Arial"/>
            <w:sz w:val="28"/>
            <w:szCs w:val="28"/>
          </w:rPr>
          <w:t>OIBinfo@dor.ca.gov</w:t>
        </w:r>
      </w:hyperlink>
      <w:r w:rsidR="009E41A1">
        <w:rPr>
          <w:rStyle w:val="Hyperlink"/>
          <w:rFonts w:ascii="Arial" w:hAnsi="Arial" w:cs="Arial"/>
          <w:sz w:val="28"/>
          <w:szCs w:val="28"/>
          <w:u w:val="none"/>
        </w:rPr>
        <w:t xml:space="preserve"> </w:t>
      </w:r>
      <w:r w:rsidR="00062056" w:rsidRPr="00D70A3D">
        <w:rPr>
          <w:rStyle w:val="Hyperlink"/>
          <w:rFonts w:ascii="Arial" w:hAnsi="Arial" w:cs="Arial"/>
          <w:color w:val="auto"/>
          <w:sz w:val="28"/>
          <w:szCs w:val="28"/>
        </w:rPr>
        <w:t xml:space="preserve">no later than the last day of the month after the end of each </w:t>
      </w:r>
      <w:r w:rsidR="0049719E">
        <w:rPr>
          <w:rStyle w:val="Hyperlink"/>
          <w:rFonts w:ascii="Arial" w:hAnsi="Arial" w:cs="Arial"/>
          <w:color w:val="auto"/>
          <w:sz w:val="28"/>
          <w:szCs w:val="28"/>
        </w:rPr>
        <w:t xml:space="preserve">subgrant </w:t>
      </w:r>
      <w:r w:rsidR="00062056" w:rsidRPr="00D70A3D">
        <w:rPr>
          <w:rStyle w:val="Hyperlink"/>
          <w:rFonts w:ascii="Arial" w:hAnsi="Arial" w:cs="Arial"/>
          <w:color w:val="auto"/>
          <w:sz w:val="28"/>
          <w:szCs w:val="28"/>
        </w:rPr>
        <w:t>quarter</w:t>
      </w:r>
      <w:r w:rsidR="009133A4" w:rsidRPr="00D70A3D">
        <w:rPr>
          <w:rStyle w:val="Hyperlink"/>
          <w:rFonts w:ascii="Arial" w:hAnsi="Arial" w:cs="Arial"/>
          <w:color w:val="auto"/>
          <w:sz w:val="28"/>
          <w:szCs w:val="28"/>
        </w:rPr>
        <w:t>.</w:t>
      </w:r>
    </w:p>
    <w:p w14:paraId="18D42911" w14:textId="5E793647" w:rsidR="00503458" w:rsidRPr="00C2686A" w:rsidRDefault="00503458" w:rsidP="00690ABC">
      <w:pPr>
        <w:pStyle w:val="PlainText"/>
        <w:rPr>
          <w:rFonts w:ascii="Arial" w:hAnsi="Arial" w:cs="Arial"/>
          <w:sz w:val="28"/>
          <w:szCs w:val="28"/>
        </w:rPr>
      </w:pPr>
    </w:p>
    <w:p w14:paraId="18D42912" w14:textId="4D070B38" w:rsidR="00503458" w:rsidRPr="00E16C93" w:rsidRDefault="005674EE" w:rsidP="007112CC">
      <w:pPr>
        <w:pStyle w:val="Heading1"/>
      </w:pPr>
      <w:bookmarkStart w:id="29" w:name="_VII._KEY_ACTION"/>
      <w:bookmarkStart w:id="30" w:name="_Toc78271728"/>
      <w:bookmarkStart w:id="31" w:name="_Toc162592331"/>
      <w:bookmarkStart w:id="32" w:name="_Toc98418393"/>
      <w:bookmarkStart w:id="33" w:name="_Toc127956838"/>
      <w:bookmarkEnd w:id="29"/>
      <w:r>
        <w:t>VII</w:t>
      </w:r>
      <w:r w:rsidR="00503458" w:rsidRPr="00E16C93">
        <w:t xml:space="preserve">. </w:t>
      </w:r>
      <w:bookmarkEnd w:id="30"/>
      <w:bookmarkEnd w:id="31"/>
      <w:bookmarkEnd w:id="32"/>
      <w:r w:rsidR="0057291F">
        <w:t>KEY ACTION DATES</w:t>
      </w:r>
      <w:bookmarkEnd w:id="33"/>
    </w:p>
    <w:p w14:paraId="18D42913" w14:textId="77777777" w:rsidR="00503458" w:rsidRPr="00C2686A" w:rsidRDefault="00503458" w:rsidP="00690ABC">
      <w:pPr>
        <w:pStyle w:val="PlainText"/>
        <w:rPr>
          <w:rFonts w:ascii="Arial" w:hAnsi="Arial" w:cs="Arial"/>
          <w:sz w:val="28"/>
          <w:szCs w:val="28"/>
        </w:rPr>
      </w:pPr>
    </w:p>
    <w:p w14:paraId="3C6B3F94" w14:textId="5763931B" w:rsidR="0057291F" w:rsidRDefault="0057291F" w:rsidP="00A97CC7">
      <w:pPr>
        <w:pStyle w:val="BodyText"/>
        <w:spacing w:before="120"/>
        <w:ind w:right="501"/>
      </w:pPr>
      <w:r>
        <w:t>The DOR will make every effort to adhere to the following schedule. If necessary, applicants will be notified of changes to the Key Action Dates in the form of an addendum that will be posted to the DOR website.</w:t>
      </w:r>
    </w:p>
    <w:p w14:paraId="08870F0E" w14:textId="77777777" w:rsidR="00930CDC" w:rsidRDefault="00930CDC" w:rsidP="00A97CC7">
      <w:pPr>
        <w:pStyle w:val="BodyText"/>
        <w:spacing w:before="120"/>
        <w:ind w:right="501"/>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68"/>
        <w:gridCol w:w="3399"/>
        <w:gridCol w:w="3123"/>
      </w:tblGrid>
      <w:tr w:rsidR="00A12BCD" w14:paraId="7609963A" w14:textId="77777777" w:rsidTr="007B0E00">
        <w:trPr>
          <w:trHeight w:hRule="exact" w:val="692"/>
        </w:trPr>
        <w:tc>
          <w:tcPr>
            <w:tcW w:w="1978" w:type="pct"/>
            <w:shd w:val="clear" w:color="auto" w:fill="D9D9D9"/>
          </w:tcPr>
          <w:p w14:paraId="588AEDD8" w14:textId="77777777" w:rsidR="00A12BCD" w:rsidRDefault="00A12BCD" w:rsidP="00A84284">
            <w:pPr>
              <w:pStyle w:val="TableParagraph"/>
              <w:spacing w:before="180"/>
              <w:ind w:left="103"/>
              <w:rPr>
                <w:b/>
                <w:sz w:val="28"/>
              </w:rPr>
            </w:pPr>
            <w:r>
              <w:rPr>
                <w:b/>
                <w:sz w:val="28"/>
              </w:rPr>
              <w:t>Action</w:t>
            </w:r>
          </w:p>
        </w:tc>
        <w:tc>
          <w:tcPr>
            <w:tcW w:w="1575" w:type="pct"/>
            <w:shd w:val="clear" w:color="auto" w:fill="D9D9D9"/>
          </w:tcPr>
          <w:p w14:paraId="64D36D2E" w14:textId="77777777" w:rsidR="00A12BCD" w:rsidRDefault="00A12BCD" w:rsidP="00A84284">
            <w:pPr>
              <w:pStyle w:val="TableParagraph"/>
              <w:spacing w:before="180"/>
              <w:ind w:left="103"/>
              <w:rPr>
                <w:b/>
                <w:sz w:val="28"/>
              </w:rPr>
            </w:pPr>
            <w:r>
              <w:rPr>
                <w:b/>
                <w:sz w:val="28"/>
              </w:rPr>
              <w:t>Responsibility</w:t>
            </w:r>
          </w:p>
        </w:tc>
        <w:tc>
          <w:tcPr>
            <w:tcW w:w="1447" w:type="pct"/>
            <w:shd w:val="clear" w:color="auto" w:fill="D9D9D9"/>
          </w:tcPr>
          <w:p w14:paraId="1E106544" w14:textId="77777777" w:rsidR="00A12BCD" w:rsidRDefault="00A12BCD" w:rsidP="00A84284">
            <w:pPr>
              <w:pStyle w:val="TableParagraph"/>
              <w:spacing w:before="180"/>
              <w:ind w:left="103"/>
              <w:rPr>
                <w:b/>
                <w:sz w:val="28"/>
              </w:rPr>
            </w:pPr>
            <w:r>
              <w:rPr>
                <w:b/>
                <w:sz w:val="28"/>
              </w:rPr>
              <w:t>Date</w:t>
            </w:r>
          </w:p>
        </w:tc>
      </w:tr>
      <w:tr w:rsidR="00A12BCD" w14:paraId="42B8626B" w14:textId="77777777" w:rsidTr="007B0E00">
        <w:trPr>
          <w:trHeight w:hRule="exact" w:val="720"/>
        </w:trPr>
        <w:tc>
          <w:tcPr>
            <w:tcW w:w="1978" w:type="pct"/>
          </w:tcPr>
          <w:p w14:paraId="68D51592" w14:textId="77777777" w:rsidR="00A12BCD" w:rsidRDefault="00A12BCD" w:rsidP="00A84284">
            <w:pPr>
              <w:pStyle w:val="TableParagraph"/>
              <w:spacing w:before="33"/>
              <w:ind w:left="103" w:right="618"/>
              <w:rPr>
                <w:sz w:val="28"/>
              </w:rPr>
            </w:pPr>
            <w:r>
              <w:rPr>
                <w:sz w:val="28"/>
              </w:rPr>
              <w:t>RFA available to prospective applicants</w:t>
            </w:r>
          </w:p>
        </w:tc>
        <w:tc>
          <w:tcPr>
            <w:tcW w:w="1575" w:type="pct"/>
          </w:tcPr>
          <w:p w14:paraId="51A96E76" w14:textId="77777777" w:rsidR="00A12BCD" w:rsidRDefault="00A12BCD" w:rsidP="00A84284">
            <w:pPr>
              <w:pStyle w:val="TableParagraph"/>
              <w:spacing w:before="194"/>
              <w:ind w:left="103"/>
              <w:rPr>
                <w:sz w:val="28"/>
              </w:rPr>
            </w:pPr>
            <w:r>
              <w:rPr>
                <w:sz w:val="28"/>
              </w:rPr>
              <w:t>DOR</w:t>
            </w:r>
          </w:p>
        </w:tc>
        <w:tc>
          <w:tcPr>
            <w:tcW w:w="1447" w:type="pct"/>
          </w:tcPr>
          <w:p w14:paraId="6BFF7856" w14:textId="0D413B72" w:rsidR="00A12BCD" w:rsidRDefault="00D039A5" w:rsidP="00A84284">
            <w:pPr>
              <w:pStyle w:val="TableParagraph"/>
              <w:spacing w:before="194"/>
              <w:ind w:left="103"/>
              <w:rPr>
                <w:sz w:val="28"/>
              </w:rPr>
            </w:pPr>
            <w:r>
              <w:rPr>
                <w:sz w:val="28"/>
              </w:rPr>
              <w:t>Ap</w:t>
            </w:r>
            <w:r w:rsidR="00DA533F">
              <w:rPr>
                <w:sz w:val="28"/>
              </w:rPr>
              <w:t>r</w:t>
            </w:r>
            <w:r>
              <w:rPr>
                <w:sz w:val="28"/>
              </w:rPr>
              <w:t>il</w:t>
            </w:r>
            <w:r w:rsidR="00A12BCD">
              <w:rPr>
                <w:sz w:val="28"/>
              </w:rPr>
              <w:t xml:space="preserve"> </w:t>
            </w:r>
            <w:r>
              <w:rPr>
                <w:sz w:val="28"/>
              </w:rPr>
              <w:t>1</w:t>
            </w:r>
            <w:r w:rsidR="00FD569B">
              <w:rPr>
                <w:sz w:val="28"/>
              </w:rPr>
              <w:t>1</w:t>
            </w:r>
            <w:r w:rsidR="00A12BCD">
              <w:rPr>
                <w:sz w:val="28"/>
              </w:rPr>
              <w:t>, 202</w:t>
            </w:r>
            <w:r w:rsidR="00DA533F">
              <w:rPr>
                <w:sz w:val="28"/>
              </w:rPr>
              <w:t>3</w:t>
            </w:r>
          </w:p>
        </w:tc>
      </w:tr>
      <w:tr w:rsidR="00A12BCD" w14:paraId="077F8251" w14:textId="77777777" w:rsidTr="007B0E00">
        <w:trPr>
          <w:trHeight w:hRule="exact" w:val="654"/>
        </w:trPr>
        <w:tc>
          <w:tcPr>
            <w:tcW w:w="1978" w:type="pct"/>
          </w:tcPr>
          <w:p w14:paraId="36A4815B" w14:textId="77777777" w:rsidR="00A12BCD" w:rsidRDefault="00A12BCD" w:rsidP="00A84284">
            <w:pPr>
              <w:pStyle w:val="TableParagraph"/>
              <w:ind w:left="103" w:right="961"/>
              <w:rPr>
                <w:sz w:val="28"/>
              </w:rPr>
            </w:pPr>
            <w:r>
              <w:rPr>
                <w:sz w:val="28"/>
              </w:rPr>
              <w:t>Deadline to submit written questions</w:t>
            </w:r>
          </w:p>
        </w:tc>
        <w:tc>
          <w:tcPr>
            <w:tcW w:w="1575" w:type="pct"/>
          </w:tcPr>
          <w:p w14:paraId="60035BC5" w14:textId="77777777" w:rsidR="00A12BCD" w:rsidRDefault="00A12BCD" w:rsidP="00A84284">
            <w:pPr>
              <w:pStyle w:val="TableParagraph"/>
              <w:spacing w:before="162"/>
              <w:ind w:left="103"/>
              <w:rPr>
                <w:sz w:val="28"/>
              </w:rPr>
            </w:pPr>
            <w:r>
              <w:rPr>
                <w:sz w:val="28"/>
              </w:rPr>
              <w:t>Applicants</w:t>
            </w:r>
          </w:p>
        </w:tc>
        <w:tc>
          <w:tcPr>
            <w:tcW w:w="1447" w:type="pct"/>
          </w:tcPr>
          <w:p w14:paraId="074F47BB" w14:textId="4646FBCB" w:rsidR="00A12BCD" w:rsidRDefault="005F6E72" w:rsidP="005F668A">
            <w:pPr>
              <w:pStyle w:val="TableParagraph"/>
              <w:ind w:left="103"/>
              <w:rPr>
                <w:sz w:val="28"/>
              </w:rPr>
            </w:pPr>
            <w:r>
              <w:rPr>
                <w:sz w:val="28"/>
              </w:rPr>
              <w:t>April</w:t>
            </w:r>
            <w:r w:rsidR="00A12BCD">
              <w:rPr>
                <w:sz w:val="28"/>
              </w:rPr>
              <w:t xml:space="preserve"> </w:t>
            </w:r>
            <w:r w:rsidR="00F20A23">
              <w:rPr>
                <w:sz w:val="28"/>
              </w:rPr>
              <w:t>1</w:t>
            </w:r>
            <w:r w:rsidR="00250B42">
              <w:rPr>
                <w:sz w:val="28"/>
              </w:rPr>
              <w:t>8</w:t>
            </w:r>
            <w:r w:rsidR="00A12BCD">
              <w:rPr>
                <w:sz w:val="28"/>
              </w:rPr>
              <w:t>, 202</w:t>
            </w:r>
            <w:r w:rsidR="005F668A">
              <w:rPr>
                <w:sz w:val="28"/>
              </w:rPr>
              <w:t xml:space="preserve">3 </w:t>
            </w:r>
            <w:r w:rsidR="00A12BCD">
              <w:rPr>
                <w:sz w:val="28"/>
              </w:rPr>
              <w:t xml:space="preserve">by </w:t>
            </w:r>
            <w:r w:rsidR="005F668A">
              <w:rPr>
                <w:sz w:val="28"/>
              </w:rPr>
              <w:t>5</w:t>
            </w:r>
            <w:r w:rsidR="00A12BCD">
              <w:rPr>
                <w:sz w:val="28"/>
              </w:rPr>
              <w:t>:00 p.m.</w:t>
            </w:r>
          </w:p>
        </w:tc>
      </w:tr>
      <w:tr w:rsidR="00A12BCD" w14:paraId="6DBE1916" w14:textId="77777777" w:rsidTr="007B0E00">
        <w:trPr>
          <w:trHeight w:hRule="exact" w:val="332"/>
        </w:trPr>
        <w:tc>
          <w:tcPr>
            <w:tcW w:w="1978" w:type="pct"/>
          </w:tcPr>
          <w:p w14:paraId="41B70570" w14:textId="77777777" w:rsidR="00A12BCD" w:rsidRDefault="00A12BCD" w:rsidP="00A84284">
            <w:pPr>
              <w:pStyle w:val="TableParagraph"/>
              <w:ind w:left="103"/>
              <w:rPr>
                <w:sz w:val="28"/>
              </w:rPr>
            </w:pPr>
            <w:r>
              <w:rPr>
                <w:sz w:val="28"/>
              </w:rPr>
              <w:t>Bidders’ Conference</w:t>
            </w:r>
          </w:p>
        </w:tc>
        <w:tc>
          <w:tcPr>
            <w:tcW w:w="1575" w:type="pct"/>
          </w:tcPr>
          <w:p w14:paraId="25587361" w14:textId="77777777" w:rsidR="00A12BCD" w:rsidRDefault="00A12BCD" w:rsidP="00A84284">
            <w:pPr>
              <w:pStyle w:val="TableParagraph"/>
              <w:ind w:left="103"/>
              <w:rPr>
                <w:sz w:val="28"/>
              </w:rPr>
            </w:pPr>
            <w:r>
              <w:rPr>
                <w:sz w:val="28"/>
              </w:rPr>
              <w:t>DOR, Applicants</w:t>
            </w:r>
          </w:p>
        </w:tc>
        <w:tc>
          <w:tcPr>
            <w:tcW w:w="1447" w:type="pct"/>
          </w:tcPr>
          <w:p w14:paraId="4D4F13F9" w14:textId="0FD8B538" w:rsidR="00A12BCD" w:rsidRDefault="006B75E1" w:rsidP="00A84284">
            <w:pPr>
              <w:pStyle w:val="TableParagraph"/>
              <w:ind w:left="103"/>
              <w:rPr>
                <w:sz w:val="28"/>
              </w:rPr>
            </w:pPr>
            <w:r>
              <w:rPr>
                <w:sz w:val="28"/>
              </w:rPr>
              <w:t>April</w:t>
            </w:r>
            <w:r w:rsidR="005F668A">
              <w:rPr>
                <w:sz w:val="28"/>
              </w:rPr>
              <w:t xml:space="preserve"> 2</w:t>
            </w:r>
            <w:r w:rsidR="00832C99">
              <w:rPr>
                <w:sz w:val="28"/>
              </w:rPr>
              <w:t>5</w:t>
            </w:r>
            <w:r w:rsidR="00A12BCD">
              <w:rPr>
                <w:sz w:val="28"/>
              </w:rPr>
              <w:t>, 202</w:t>
            </w:r>
            <w:r w:rsidR="005F668A">
              <w:rPr>
                <w:sz w:val="28"/>
              </w:rPr>
              <w:t>3</w:t>
            </w:r>
          </w:p>
        </w:tc>
      </w:tr>
      <w:tr w:rsidR="00A12BCD" w14:paraId="2EDA53E8" w14:textId="77777777" w:rsidTr="007B0E00">
        <w:trPr>
          <w:trHeight w:hRule="exact" w:val="654"/>
        </w:trPr>
        <w:tc>
          <w:tcPr>
            <w:tcW w:w="1978" w:type="pct"/>
          </w:tcPr>
          <w:p w14:paraId="30D554D5" w14:textId="77777777" w:rsidR="00A12BCD" w:rsidRDefault="00A12BCD" w:rsidP="00A84284">
            <w:pPr>
              <w:pStyle w:val="TableParagraph"/>
              <w:ind w:left="103" w:right="89"/>
              <w:rPr>
                <w:sz w:val="28"/>
              </w:rPr>
            </w:pPr>
            <w:r>
              <w:rPr>
                <w:sz w:val="28"/>
              </w:rPr>
              <w:t>Addendum (questions and answers) posted to DOR website</w:t>
            </w:r>
          </w:p>
        </w:tc>
        <w:tc>
          <w:tcPr>
            <w:tcW w:w="1575" w:type="pct"/>
          </w:tcPr>
          <w:p w14:paraId="03244254" w14:textId="77777777" w:rsidR="00A12BCD" w:rsidRDefault="00A12BCD" w:rsidP="00A84284">
            <w:pPr>
              <w:pStyle w:val="TableParagraph"/>
              <w:spacing w:before="161"/>
              <w:ind w:left="103"/>
              <w:rPr>
                <w:sz w:val="28"/>
              </w:rPr>
            </w:pPr>
            <w:r>
              <w:rPr>
                <w:sz w:val="28"/>
              </w:rPr>
              <w:t>DOR</w:t>
            </w:r>
          </w:p>
        </w:tc>
        <w:tc>
          <w:tcPr>
            <w:tcW w:w="1447" w:type="pct"/>
          </w:tcPr>
          <w:p w14:paraId="211146EA" w14:textId="0C4FB1C4" w:rsidR="00A12BCD" w:rsidRDefault="00505A70" w:rsidP="00A84284">
            <w:pPr>
              <w:pStyle w:val="TableParagraph"/>
              <w:spacing w:before="161"/>
              <w:ind w:left="103"/>
              <w:rPr>
                <w:sz w:val="28"/>
              </w:rPr>
            </w:pPr>
            <w:r>
              <w:rPr>
                <w:sz w:val="28"/>
              </w:rPr>
              <w:t>May</w:t>
            </w:r>
            <w:r w:rsidR="00B53EB1">
              <w:rPr>
                <w:sz w:val="28"/>
              </w:rPr>
              <w:t xml:space="preserve"> </w:t>
            </w:r>
            <w:r w:rsidR="007433EC">
              <w:rPr>
                <w:sz w:val="28"/>
              </w:rPr>
              <w:t>2</w:t>
            </w:r>
            <w:r w:rsidR="00A12BCD">
              <w:rPr>
                <w:sz w:val="28"/>
              </w:rPr>
              <w:t>, 202</w:t>
            </w:r>
            <w:r w:rsidR="005F668A">
              <w:rPr>
                <w:sz w:val="28"/>
              </w:rPr>
              <w:t>3</w:t>
            </w:r>
          </w:p>
        </w:tc>
      </w:tr>
      <w:tr w:rsidR="00A12BCD" w14:paraId="5BC5783A" w14:textId="77777777" w:rsidTr="007B0E00">
        <w:trPr>
          <w:trHeight w:hRule="exact" w:val="654"/>
        </w:trPr>
        <w:tc>
          <w:tcPr>
            <w:tcW w:w="1978" w:type="pct"/>
          </w:tcPr>
          <w:p w14:paraId="08D1AE0C" w14:textId="77777777" w:rsidR="00A12BCD" w:rsidRDefault="00A12BCD" w:rsidP="00A84284">
            <w:pPr>
              <w:pStyle w:val="TableParagraph"/>
              <w:spacing w:before="161"/>
              <w:ind w:left="103"/>
              <w:rPr>
                <w:sz w:val="28"/>
              </w:rPr>
            </w:pPr>
            <w:r>
              <w:rPr>
                <w:sz w:val="28"/>
              </w:rPr>
              <w:t>Application package due</w:t>
            </w:r>
          </w:p>
        </w:tc>
        <w:tc>
          <w:tcPr>
            <w:tcW w:w="1575" w:type="pct"/>
          </w:tcPr>
          <w:p w14:paraId="6F0EAFC3" w14:textId="77777777" w:rsidR="00A12BCD" w:rsidRDefault="00A12BCD" w:rsidP="00A84284">
            <w:pPr>
              <w:pStyle w:val="TableParagraph"/>
              <w:spacing w:before="161"/>
              <w:ind w:left="103"/>
              <w:rPr>
                <w:sz w:val="28"/>
              </w:rPr>
            </w:pPr>
            <w:r>
              <w:rPr>
                <w:sz w:val="28"/>
              </w:rPr>
              <w:t>Applicants</w:t>
            </w:r>
          </w:p>
        </w:tc>
        <w:tc>
          <w:tcPr>
            <w:tcW w:w="1447" w:type="pct"/>
          </w:tcPr>
          <w:p w14:paraId="2179CEE4" w14:textId="0F21F458" w:rsidR="00A12BCD" w:rsidRDefault="00F67C6E" w:rsidP="00A84284">
            <w:pPr>
              <w:pStyle w:val="TableParagraph"/>
              <w:spacing w:line="322" w:lineRule="exact"/>
              <w:ind w:left="103"/>
              <w:rPr>
                <w:sz w:val="28"/>
              </w:rPr>
            </w:pPr>
            <w:r>
              <w:rPr>
                <w:sz w:val="28"/>
              </w:rPr>
              <w:t>May</w:t>
            </w:r>
            <w:r w:rsidR="00074652">
              <w:rPr>
                <w:sz w:val="28"/>
              </w:rPr>
              <w:t xml:space="preserve"> </w:t>
            </w:r>
            <w:r w:rsidR="00600BE4">
              <w:rPr>
                <w:sz w:val="28"/>
              </w:rPr>
              <w:t>1</w:t>
            </w:r>
            <w:r w:rsidR="00666A6F">
              <w:rPr>
                <w:sz w:val="28"/>
              </w:rPr>
              <w:t>2</w:t>
            </w:r>
            <w:r w:rsidR="00A12BCD">
              <w:rPr>
                <w:sz w:val="28"/>
              </w:rPr>
              <w:t>, 202</w:t>
            </w:r>
            <w:r w:rsidR="005F668A">
              <w:rPr>
                <w:sz w:val="28"/>
              </w:rPr>
              <w:t>3</w:t>
            </w:r>
          </w:p>
          <w:p w14:paraId="5902CED4" w14:textId="77777777" w:rsidR="00A12BCD" w:rsidRDefault="00A12BCD" w:rsidP="00A84284">
            <w:pPr>
              <w:pStyle w:val="TableParagraph"/>
              <w:ind w:left="103"/>
              <w:rPr>
                <w:sz w:val="28"/>
              </w:rPr>
            </w:pPr>
            <w:r>
              <w:rPr>
                <w:sz w:val="28"/>
              </w:rPr>
              <w:t>by 3:00 p.m.</w:t>
            </w:r>
          </w:p>
        </w:tc>
      </w:tr>
      <w:tr w:rsidR="00A12BCD" w14:paraId="0273BDEA" w14:textId="77777777" w:rsidTr="007B0E00">
        <w:trPr>
          <w:trHeight w:hRule="exact" w:val="654"/>
        </w:trPr>
        <w:tc>
          <w:tcPr>
            <w:tcW w:w="1978" w:type="pct"/>
          </w:tcPr>
          <w:p w14:paraId="0D3EB501" w14:textId="15D09817" w:rsidR="00A12BCD" w:rsidRDefault="00CB14B3" w:rsidP="00A84284">
            <w:pPr>
              <w:pStyle w:val="TableParagraph"/>
              <w:ind w:left="103" w:right="975"/>
              <w:rPr>
                <w:sz w:val="28"/>
              </w:rPr>
            </w:pPr>
            <w:r>
              <w:rPr>
                <w:sz w:val="28"/>
              </w:rPr>
              <w:t>Administrative Screening</w:t>
            </w:r>
          </w:p>
        </w:tc>
        <w:tc>
          <w:tcPr>
            <w:tcW w:w="1575" w:type="pct"/>
          </w:tcPr>
          <w:p w14:paraId="39B2AE19" w14:textId="352B3326" w:rsidR="00A12BCD" w:rsidRDefault="00CB14B3" w:rsidP="00A84284">
            <w:pPr>
              <w:pStyle w:val="TableParagraph"/>
              <w:ind w:left="103" w:right="1169"/>
              <w:rPr>
                <w:sz w:val="28"/>
              </w:rPr>
            </w:pPr>
            <w:r>
              <w:rPr>
                <w:sz w:val="28"/>
              </w:rPr>
              <w:t>DOR</w:t>
            </w:r>
          </w:p>
        </w:tc>
        <w:tc>
          <w:tcPr>
            <w:tcW w:w="1447" w:type="pct"/>
          </w:tcPr>
          <w:p w14:paraId="6D7A2895" w14:textId="4857199C" w:rsidR="00A12BCD" w:rsidRDefault="00631876" w:rsidP="00165A63">
            <w:pPr>
              <w:pStyle w:val="TableParagraph"/>
              <w:spacing w:line="322" w:lineRule="exact"/>
              <w:ind w:left="103"/>
              <w:rPr>
                <w:sz w:val="28"/>
              </w:rPr>
            </w:pPr>
            <w:r>
              <w:rPr>
                <w:sz w:val="28"/>
              </w:rPr>
              <w:t>May</w:t>
            </w:r>
            <w:r w:rsidR="00165A63">
              <w:rPr>
                <w:sz w:val="28"/>
              </w:rPr>
              <w:t xml:space="preserve"> </w:t>
            </w:r>
            <w:r w:rsidR="00600BE4">
              <w:rPr>
                <w:sz w:val="28"/>
              </w:rPr>
              <w:t>1</w:t>
            </w:r>
            <w:r w:rsidR="005D6D02">
              <w:rPr>
                <w:sz w:val="28"/>
              </w:rPr>
              <w:t>5</w:t>
            </w:r>
            <w:r w:rsidR="00A12BCD">
              <w:rPr>
                <w:sz w:val="28"/>
              </w:rPr>
              <w:t>, 202</w:t>
            </w:r>
            <w:r w:rsidR="00165A63">
              <w:rPr>
                <w:sz w:val="28"/>
              </w:rPr>
              <w:t>3</w:t>
            </w:r>
            <w:r w:rsidR="00A12BCD">
              <w:rPr>
                <w:sz w:val="28"/>
              </w:rPr>
              <w:t xml:space="preserve"> –</w:t>
            </w:r>
            <w:r w:rsidR="00E3338B">
              <w:rPr>
                <w:sz w:val="28"/>
              </w:rPr>
              <w:t xml:space="preserve">May </w:t>
            </w:r>
            <w:r w:rsidR="00711157">
              <w:rPr>
                <w:sz w:val="28"/>
              </w:rPr>
              <w:t>1</w:t>
            </w:r>
            <w:r w:rsidR="009A3A1B">
              <w:rPr>
                <w:sz w:val="28"/>
              </w:rPr>
              <w:t>9</w:t>
            </w:r>
            <w:r w:rsidR="00A12BCD">
              <w:rPr>
                <w:sz w:val="28"/>
              </w:rPr>
              <w:t>, 202</w:t>
            </w:r>
            <w:r w:rsidR="00165A63">
              <w:rPr>
                <w:sz w:val="28"/>
              </w:rPr>
              <w:t>3</w:t>
            </w:r>
          </w:p>
        </w:tc>
      </w:tr>
      <w:tr w:rsidR="00A12BCD" w14:paraId="021CD33B" w14:textId="77777777" w:rsidTr="007B0E00">
        <w:trPr>
          <w:trHeight w:hRule="exact" w:val="653"/>
        </w:trPr>
        <w:tc>
          <w:tcPr>
            <w:tcW w:w="1978" w:type="pct"/>
          </w:tcPr>
          <w:p w14:paraId="2D496F22" w14:textId="3B2B4B85" w:rsidR="00A12BCD" w:rsidRDefault="00CB14B3" w:rsidP="00A84284">
            <w:r>
              <w:t>Evaluation Panel &amp; Technical Review</w:t>
            </w:r>
          </w:p>
        </w:tc>
        <w:tc>
          <w:tcPr>
            <w:tcW w:w="1575" w:type="pct"/>
          </w:tcPr>
          <w:p w14:paraId="75393CDF" w14:textId="55561710" w:rsidR="00A12BCD" w:rsidRDefault="00CB14B3" w:rsidP="00A84284">
            <w:pPr>
              <w:pStyle w:val="TableParagraph"/>
              <w:ind w:left="103" w:right="561"/>
              <w:rPr>
                <w:sz w:val="28"/>
              </w:rPr>
            </w:pPr>
            <w:r>
              <w:rPr>
                <w:sz w:val="28"/>
              </w:rPr>
              <w:t>DOR</w:t>
            </w:r>
          </w:p>
        </w:tc>
        <w:tc>
          <w:tcPr>
            <w:tcW w:w="1447" w:type="pct"/>
          </w:tcPr>
          <w:p w14:paraId="6F5A9BED" w14:textId="63962A17" w:rsidR="00A12BCD" w:rsidRDefault="004974E1" w:rsidP="00165A63">
            <w:pPr>
              <w:pStyle w:val="TableParagraph"/>
              <w:spacing w:line="322" w:lineRule="exact"/>
              <w:ind w:left="103"/>
              <w:rPr>
                <w:sz w:val="28"/>
              </w:rPr>
            </w:pPr>
            <w:r>
              <w:rPr>
                <w:sz w:val="28"/>
              </w:rPr>
              <w:t>May</w:t>
            </w:r>
            <w:r w:rsidR="00A12BCD">
              <w:rPr>
                <w:sz w:val="28"/>
              </w:rPr>
              <w:t xml:space="preserve"> </w:t>
            </w:r>
            <w:r w:rsidR="00287504">
              <w:rPr>
                <w:sz w:val="28"/>
              </w:rPr>
              <w:t>22</w:t>
            </w:r>
            <w:r w:rsidR="00A12BCD">
              <w:rPr>
                <w:sz w:val="28"/>
              </w:rPr>
              <w:t>, 202</w:t>
            </w:r>
            <w:r w:rsidR="00165A63">
              <w:rPr>
                <w:sz w:val="28"/>
              </w:rPr>
              <w:t>3</w:t>
            </w:r>
            <w:r w:rsidR="00A12BCD">
              <w:rPr>
                <w:sz w:val="28"/>
              </w:rPr>
              <w:t xml:space="preserve"> –</w:t>
            </w:r>
            <w:r w:rsidR="00165A63">
              <w:rPr>
                <w:sz w:val="28"/>
              </w:rPr>
              <w:t xml:space="preserve"> </w:t>
            </w:r>
            <w:r w:rsidR="00F07F30">
              <w:rPr>
                <w:sz w:val="28"/>
              </w:rPr>
              <w:t>June</w:t>
            </w:r>
            <w:r w:rsidR="00A12BCD">
              <w:rPr>
                <w:sz w:val="28"/>
              </w:rPr>
              <w:t xml:space="preserve"> </w:t>
            </w:r>
            <w:r w:rsidR="005B5CAB">
              <w:rPr>
                <w:sz w:val="28"/>
              </w:rPr>
              <w:t>6</w:t>
            </w:r>
            <w:r w:rsidR="00A12BCD">
              <w:rPr>
                <w:sz w:val="28"/>
              </w:rPr>
              <w:t>, 202</w:t>
            </w:r>
            <w:r w:rsidR="00165A63">
              <w:rPr>
                <w:sz w:val="28"/>
              </w:rPr>
              <w:t>3</w:t>
            </w:r>
          </w:p>
        </w:tc>
      </w:tr>
      <w:tr w:rsidR="00A12BCD" w14:paraId="2BDA878E" w14:textId="77777777" w:rsidTr="007B0E00">
        <w:trPr>
          <w:trHeight w:hRule="exact" w:val="654"/>
        </w:trPr>
        <w:tc>
          <w:tcPr>
            <w:tcW w:w="1978" w:type="pct"/>
          </w:tcPr>
          <w:p w14:paraId="26E022ED" w14:textId="24082735" w:rsidR="00A12BCD" w:rsidRDefault="00CB14B3" w:rsidP="00A84284">
            <w:r>
              <w:t>Executive Review &amp; Approval</w:t>
            </w:r>
          </w:p>
        </w:tc>
        <w:tc>
          <w:tcPr>
            <w:tcW w:w="1575" w:type="pct"/>
          </w:tcPr>
          <w:p w14:paraId="7FA8A32E" w14:textId="102FE92C" w:rsidR="00A12BCD" w:rsidRDefault="00CB14B3" w:rsidP="00A84284">
            <w:pPr>
              <w:pStyle w:val="TableParagraph"/>
              <w:spacing w:before="1"/>
              <w:ind w:left="103" w:right="453"/>
              <w:rPr>
                <w:sz w:val="28"/>
              </w:rPr>
            </w:pPr>
            <w:r>
              <w:rPr>
                <w:sz w:val="28"/>
              </w:rPr>
              <w:t>DOR</w:t>
            </w:r>
          </w:p>
        </w:tc>
        <w:tc>
          <w:tcPr>
            <w:tcW w:w="1447" w:type="pct"/>
          </w:tcPr>
          <w:p w14:paraId="3E6B0CE5" w14:textId="1BC7AEE3" w:rsidR="00A12BCD" w:rsidRDefault="0002429E" w:rsidP="00165A63">
            <w:pPr>
              <w:pStyle w:val="TableParagraph"/>
              <w:spacing w:before="1" w:line="322" w:lineRule="exact"/>
              <w:ind w:left="103"/>
              <w:rPr>
                <w:sz w:val="28"/>
              </w:rPr>
            </w:pPr>
            <w:r>
              <w:rPr>
                <w:sz w:val="28"/>
              </w:rPr>
              <w:t>June</w:t>
            </w:r>
            <w:r w:rsidR="00A12BCD">
              <w:rPr>
                <w:sz w:val="28"/>
              </w:rPr>
              <w:t xml:space="preserve"> </w:t>
            </w:r>
            <w:r w:rsidR="007F5EA1">
              <w:rPr>
                <w:sz w:val="28"/>
              </w:rPr>
              <w:t>7</w:t>
            </w:r>
            <w:r w:rsidR="00A12BCD">
              <w:rPr>
                <w:sz w:val="28"/>
              </w:rPr>
              <w:t>, 202</w:t>
            </w:r>
            <w:r w:rsidR="00165A63">
              <w:rPr>
                <w:sz w:val="28"/>
              </w:rPr>
              <w:t>3</w:t>
            </w:r>
            <w:r w:rsidR="00A12BCD">
              <w:rPr>
                <w:sz w:val="28"/>
              </w:rPr>
              <w:t xml:space="preserve"> –</w:t>
            </w:r>
            <w:r w:rsidR="00165A63">
              <w:rPr>
                <w:sz w:val="28"/>
              </w:rPr>
              <w:t xml:space="preserve"> </w:t>
            </w:r>
            <w:r w:rsidR="001D13EF">
              <w:rPr>
                <w:sz w:val="28"/>
              </w:rPr>
              <w:t>June</w:t>
            </w:r>
            <w:r w:rsidR="00A12BCD">
              <w:rPr>
                <w:sz w:val="28"/>
              </w:rPr>
              <w:t xml:space="preserve"> </w:t>
            </w:r>
            <w:r w:rsidR="002269D5">
              <w:rPr>
                <w:sz w:val="28"/>
              </w:rPr>
              <w:t>1</w:t>
            </w:r>
            <w:r w:rsidR="0042713A">
              <w:rPr>
                <w:sz w:val="28"/>
              </w:rPr>
              <w:t>5</w:t>
            </w:r>
            <w:r w:rsidR="00A12BCD">
              <w:rPr>
                <w:sz w:val="28"/>
              </w:rPr>
              <w:t>, 202</w:t>
            </w:r>
            <w:r w:rsidR="00165A63">
              <w:rPr>
                <w:sz w:val="28"/>
              </w:rPr>
              <w:t>3</w:t>
            </w:r>
          </w:p>
        </w:tc>
      </w:tr>
      <w:tr w:rsidR="00A12BCD" w14:paraId="2D76A7D0" w14:textId="77777777" w:rsidTr="007B0E00">
        <w:trPr>
          <w:trHeight w:hRule="exact" w:val="332"/>
        </w:trPr>
        <w:tc>
          <w:tcPr>
            <w:tcW w:w="1978" w:type="pct"/>
          </w:tcPr>
          <w:p w14:paraId="798F2EAB" w14:textId="77777777" w:rsidR="00A12BCD" w:rsidRDefault="00A12BCD" w:rsidP="00A84284">
            <w:pPr>
              <w:pStyle w:val="TableParagraph"/>
              <w:spacing w:before="1"/>
              <w:ind w:left="103"/>
              <w:rPr>
                <w:sz w:val="28"/>
              </w:rPr>
            </w:pPr>
            <w:r>
              <w:rPr>
                <w:sz w:val="28"/>
              </w:rPr>
              <w:t>Notice of Intent to Award</w:t>
            </w:r>
          </w:p>
        </w:tc>
        <w:tc>
          <w:tcPr>
            <w:tcW w:w="1575" w:type="pct"/>
          </w:tcPr>
          <w:p w14:paraId="04FE5F65" w14:textId="77777777" w:rsidR="00A12BCD" w:rsidRDefault="00A12BCD" w:rsidP="00A84284">
            <w:pPr>
              <w:pStyle w:val="TableParagraph"/>
              <w:spacing w:before="1"/>
              <w:ind w:left="103"/>
              <w:rPr>
                <w:sz w:val="28"/>
              </w:rPr>
            </w:pPr>
            <w:r>
              <w:rPr>
                <w:sz w:val="28"/>
              </w:rPr>
              <w:t>DOR</w:t>
            </w:r>
          </w:p>
        </w:tc>
        <w:tc>
          <w:tcPr>
            <w:tcW w:w="1447" w:type="pct"/>
          </w:tcPr>
          <w:p w14:paraId="2D9E502D" w14:textId="6F99EAFF" w:rsidR="00A12BCD" w:rsidRDefault="001D13EF" w:rsidP="00A84284">
            <w:pPr>
              <w:pStyle w:val="TableParagraph"/>
              <w:spacing w:before="1"/>
              <w:ind w:left="103"/>
              <w:rPr>
                <w:sz w:val="28"/>
              </w:rPr>
            </w:pPr>
            <w:r>
              <w:rPr>
                <w:sz w:val="28"/>
              </w:rPr>
              <w:t>June</w:t>
            </w:r>
            <w:r w:rsidR="006D33B2">
              <w:rPr>
                <w:sz w:val="28"/>
              </w:rPr>
              <w:t xml:space="preserve"> </w:t>
            </w:r>
            <w:r w:rsidR="00ED58C7">
              <w:rPr>
                <w:sz w:val="28"/>
              </w:rPr>
              <w:t>2</w:t>
            </w:r>
            <w:r w:rsidR="007772EA">
              <w:rPr>
                <w:sz w:val="28"/>
              </w:rPr>
              <w:t>1</w:t>
            </w:r>
            <w:r w:rsidR="00A12BCD">
              <w:rPr>
                <w:sz w:val="28"/>
              </w:rPr>
              <w:t>, 202</w:t>
            </w:r>
            <w:r w:rsidR="006D33B2">
              <w:rPr>
                <w:sz w:val="28"/>
              </w:rPr>
              <w:t>3</w:t>
            </w:r>
          </w:p>
        </w:tc>
      </w:tr>
      <w:tr w:rsidR="00A12BCD" w14:paraId="78BAB90A" w14:textId="77777777" w:rsidTr="007B0E00">
        <w:trPr>
          <w:trHeight w:hRule="exact" w:val="332"/>
        </w:trPr>
        <w:tc>
          <w:tcPr>
            <w:tcW w:w="1978" w:type="pct"/>
          </w:tcPr>
          <w:p w14:paraId="3C10ABC2" w14:textId="77777777" w:rsidR="00A12BCD" w:rsidRDefault="00A12BCD" w:rsidP="00A84284">
            <w:pPr>
              <w:pStyle w:val="TableParagraph"/>
              <w:ind w:left="103"/>
              <w:rPr>
                <w:sz w:val="28"/>
              </w:rPr>
            </w:pPr>
            <w:r>
              <w:rPr>
                <w:sz w:val="28"/>
              </w:rPr>
              <w:t>Last date to file appeal</w:t>
            </w:r>
          </w:p>
        </w:tc>
        <w:tc>
          <w:tcPr>
            <w:tcW w:w="1575" w:type="pct"/>
          </w:tcPr>
          <w:p w14:paraId="6699F91B" w14:textId="77777777" w:rsidR="00A12BCD" w:rsidRDefault="00A12BCD" w:rsidP="00A84284">
            <w:pPr>
              <w:pStyle w:val="TableParagraph"/>
              <w:ind w:left="103"/>
              <w:rPr>
                <w:sz w:val="28"/>
              </w:rPr>
            </w:pPr>
            <w:r>
              <w:rPr>
                <w:sz w:val="28"/>
              </w:rPr>
              <w:t>Applicants</w:t>
            </w:r>
          </w:p>
        </w:tc>
        <w:tc>
          <w:tcPr>
            <w:tcW w:w="1447" w:type="pct"/>
          </w:tcPr>
          <w:p w14:paraId="3BF67386" w14:textId="69A9586D" w:rsidR="00A12BCD" w:rsidRDefault="00ED58C7" w:rsidP="00A84284">
            <w:pPr>
              <w:pStyle w:val="TableParagraph"/>
              <w:ind w:left="103"/>
              <w:rPr>
                <w:sz w:val="28"/>
              </w:rPr>
            </w:pPr>
            <w:r>
              <w:rPr>
                <w:sz w:val="28"/>
              </w:rPr>
              <w:t>July</w:t>
            </w:r>
            <w:r w:rsidR="007772EA">
              <w:rPr>
                <w:sz w:val="28"/>
              </w:rPr>
              <w:t xml:space="preserve"> </w:t>
            </w:r>
            <w:r w:rsidR="006D33B2">
              <w:rPr>
                <w:sz w:val="28"/>
              </w:rPr>
              <w:t>2</w:t>
            </w:r>
            <w:r w:rsidR="007772EA">
              <w:rPr>
                <w:sz w:val="28"/>
              </w:rPr>
              <w:t>1</w:t>
            </w:r>
            <w:r w:rsidR="00A12BCD">
              <w:rPr>
                <w:sz w:val="28"/>
              </w:rPr>
              <w:t>, 202</w:t>
            </w:r>
            <w:r w:rsidR="006D33B2">
              <w:rPr>
                <w:sz w:val="28"/>
              </w:rPr>
              <w:t>3</w:t>
            </w:r>
          </w:p>
        </w:tc>
      </w:tr>
      <w:tr w:rsidR="00A12BCD" w14:paraId="60B8F783" w14:textId="77777777" w:rsidTr="007B0E00">
        <w:trPr>
          <w:trHeight w:hRule="exact" w:val="331"/>
        </w:trPr>
        <w:tc>
          <w:tcPr>
            <w:tcW w:w="1978" w:type="pct"/>
          </w:tcPr>
          <w:p w14:paraId="2E599AE9" w14:textId="77777777" w:rsidR="00A12BCD" w:rsidRDefault="00A12BCD" w:rsidP="00A84284">
            <w:pPr>
              <w:pStyle w:val="TableParagraph"/>
              <w:ind w:left="103"/>
              <w:rPr>
                <w:sz w:val="28"/>
              </w:rPr>
            </w:pPr>
            <w:r>
              <w:rPr>
                <w:sz w:val="28"/>
              </w:rPr>
              <w:t>Last date to respond to appeals</w:t>
            </w:r>
          </w:p>
        </w:tc>
        <w:tc>
          <w:tcPr>
            <w:tcW w:w="1575" w:type="pct"/>
          </w:tcPr>
          <w:p w14:paraId="3E98B43C" w14:textId="77777777" w:rsidR="00A12BCD" w:rsidRDefault="00A12BCD" w:rsidP="00A84284">
            <w:pPr>
              <w:pStyle w:val="TableParagraph"/>
              <w:ind w:left="103"/>
              <w:rPr>
                <w:sz w:val="28"/>
              </w:rPr>
            </w:pPr>
            <w:r>
              <w:rPr>
                <w:sz w:val="28"/>
              </w:rPr>
              <w:t>DOR, Applicants</w:t>
            </w:r>
          </w:p>
        </w:tc>
        <w:tc>
          <w:tcPr>
            <w:tcW w:w="1447" w:type="pct"/>
          </w:tcPr>
          <w:p w14:paraId="0347489A" w14:textId="65B2EA28" w:rsidR="00A12BCD" w:rsidRDefault="00F47F11" w:rsidP="00A84284">
            <w:pPr>
              <w:pStyle w:val="TableParagraph"/>
              <w:ind w:left="103"/>
              <w:rPr>
                <w:sz w:val="28"/>
              </w:rPr>
            </w:pPr>
            <w:r>
              <w:rPr>
                <w:sz w:val="28"/>
              </w:rPr>
              <w:t>August</w:t>
            </w:r>
            <w:r w:rsidR="006D33B2">
              <w:rPr>
                <w:sz w:val="28"/>
              </w:rPr>
              <w:t xml:space="preserve"> 2</w:t>
            </w:r>
            <w:r w:rsidR="001F7777">
              <w:rPr>
                <w:sz w:val="28"/>
              </w:rPr>
              <w:t>1</w:t>
            </w:r>
            <w:r w:rsidR="00A12BCD">
              <w:rPr>
                <w:sz w:val="28"/>
              </w:rPr>
              <w:t>, 202</w:t>
            </w:r>
            <w:r w:rsidR="006D33B2">
              <w:rPr>
                <w:sz w:val="28"/>
              </w:rPr>
              <w:t>3</w:t>
            </w:r>
          </w:p>
        </w:tc>
      </w:tr>
      <w:tr w:rsidR="00A12BCD" w14:paraId="36422D66" w14:textId="77777777" w:rsidTr="007B0E00">
        <w:trPr>
          <w:trHeight w:hRule="exact" w:val="1621"/>
        </w:trPr>
        <w:tc>
          <w:tcPr>
            <w:tcW w:w="1978" w:type="pct"/>
          </w:tcPr>
          <w:p w14:paraId="027E96E9" w14:textId="189975F8" w:rsidR="00A12BCD" w:rsidRDefault="00A12BCD" w:rsidP="00A84284">
            <w:pPr>
              <w:pStyle w:val="TableParagraph"/>
              <w:ind w:left="103"/>
              <w:rPr>
                <w:sz w:val="28"/>
              </w:rPr>
            </w:pPr>
            <w:r>
              <w:rPr>
                <w:sz w:val="28"/>
              </w:rPr>
              <w:t xml:space="preserve">Anticipated </w:t>
            </w:r>
            <w:r w:rsidR="00E91530">
              <w:rPr>
                <w:sz w:val="28"/>
              </w:rPr>
              <w:t>Subg</w:t>
            </w:r>
            <w:r>
              <w:rPr>
                <w:sz w:val="28"/>
              </w:rPr>
              <w:t>rant period</w:t>
            </w:r>
          </w:p>
        </w:tc>
        <w:tc>
          <w:tcPr>
            <w:tcW w:w="1575" w:type="pct"/>
          </w:tcPr>
          <w:p w14:paraId="4D701228" w14:textId="77777777" w:rsidR="00A12BCD" w:rsidRDefault="00A12BCD" w:rsidP="00A84284">
            <w:pPr>
              <w:pStyle w:val="TableParagraph"/>
              <w:ind w:left="0"/>
              <w:rPr>
                <w:sz w:val="30"/>
              </w:rPr>
            </w:pPr>
          </w:p>
          <w:p w14:paraId="5F755422" w14:textId="77777777" w:rsidR="00A12BCD" w:rsidRDefault="00A12BCD" w:rsidP="00A84284">
            <w:pPr>
              <w:pStyle w:val="TableParagraph"/>
              <w:ind w:left="0"/>
              <w:rPr>
                <w:sz w:val="26"/>
              </w:rPr>
            </w:pPr>
          </w:p>
          <w:p w14:paraId="332997C2" w14:textId="77777777" w:rsidR="00A12BCD" w:rsidRDefault="00A12BCD" w:rsidP="00A84284">
            <w:pPr>
              <w:pStyle w:val="TableParagraph"/>
              <w:ind w:left="103"/>
              <w:rPr>
                <w:sz w:val="28"/>
              </w:rPr>
            </w:pPr>
            <w:r>
              <w:rPr>
                <w:sz w:val="28"/>
              </w:rPr>
              <w:t>DOR, Applicants</w:t>
            </w:r>
          </w:p>
        </w:tc>
        <w:tc>
          <w:tcPr>
            <w:tcW w:w="1447" w:type="pct"/>
          </w:tcPr>
          <w:p w14:paraId="5DAFCD88" w14:textId="6760AAEF" w:rsidR="00A12BCD" w:rsidRDefault="00F152C4" w:rsidP="00A84284">
            <w:pPr>
              <w:pStyle w:val="TableParagraph"/>
              <w:spacing w:before="1"/>
              <w:ind w:left="103" w:right="525"/>
              <w:rPr>
                <w:sz w:val="28"/>
              </w:rPr>
            </w:pPr>
            <w:r>
              <w:rPr>
                <w:sz w:val="28"/>
              </w:rPr>
              <w:t>October</w:t>
            </w:r>
            <w:r w:rsidR="00A12BCD">
              <w:rPr>
                <w:sz w:val="28"/>
              </w:rPr>
              <w:t xml:space="preserve"> </w:t>
            </w:r>
            <w:r>
              <w:rPr>
                <w:sz w:val="28"/>
              </w:rPr>
              <w:t>1</w:t>
            </w:r>
            <w:r w:rsidR="00A12BCD">
              <w:rPr>
                <w:sz w:val="28"/>
              </w:rPr>
              <w:t>, 202</w:t>
            </w:r>
            <w:r>
              <w:rPr>
                <w:sz w:val="28"/>
              </w:rPr>
              <w:t>3</w:t>
            </w:r>
            <w:r w:rsidR="00A12BCD">
              <w:rPr>
                <w:sz w:val="28"/>
              </w:rPr>
              <w:t xml:space="preserve"> or upon approval, whichever is later through </w:t>
            </w:r>
            <w:r>
              <w:rPr>
                <w:sz w:val="28"/>
              </w:rPr>
              <w:t>September</w:t>
            </w:r>
            <w:r w:rsidR="00A12BCD">
              <w:rPr>
                <w:sz w:val="28"/>
              </w:rPr>
              <w:t xml:space="preserve"> 30,</w:t>
            </w:r>
          </w:p>
          <w:p w14:paraId="3C6CD55D" w14:textId="158B4F82" w:rsidR="00A12BCD" w:rsidRDefault="00A12BCD" w:rsidP="00A84284">
            <w:pPr>
              <w:pStyle w:val="TableParagraph"/>
              <w:spacing w:line="322" w:lineRule="exact"/>
              <w:ind w:left="103"/>
              <w:rPr>
                <w:sz w:val="28"/>
              </w:rPr>
            </w:pPr>
            <w:r>
              <w:rPr>
                <w:sz w:val="28"/>
              </w:rPr>
              <w:t>202</w:t>
            </w:r>
            <w:r w:rsidR="00F152C4">
              <w:rPr>
                <w:sz w:val="28"/>
              </w:rPr>
              <w:t>6</w:t>
            </w:r>
          </w:p>
        </w:tc>
      </w:tr>
    </w:tbl>
    <w:p w14:paraId="7F4C86AE" w14:textId="35D7BA99" w:rsidR="00A12BCD" w:rsidRDefault="00A12BCD" w:rsidP="004A745D">
      <w:pPr>
        <w:pStyle w:val="PlainText"/>
        <w:ind w:right="-38"/>
        <w:rPr>
          <w:rFonts w:ascii="Arial" w:hAnsi="Arial" w:cs="Arial"/>
          <w:sz w:val="28"/>
          <w:szCs w:val="28"/>
        </w:rPr>
      </w:pPr>
    </w:p>
    <w:p w14:paraId="2F902513" w14:textId="77777777" w:rsidR="00A12BCD" w:rsidRDefault="00A12BCD" w:rsidP="00CE0009">
      <w:pPr>
        <w:pStyle w:val="ListParagraph"/>
        <w:widowControl w:val="0"/>
        <w:numPr>
          <w:ilvl w:val="1"/>
          <w:numId w:val="28"/>
        </w:numPr>
        <w:tabs>
          <w:tab w:val="left" w:pos="1080"/>
          <w:tab w:val="left" w:pos="1170"/>
        </w:tabs>
        <w:autoSpaceDE w:val="0"/>
        <w:autoSpaceDN w:val="0"/>
        <w:ind w:left="719" w:hanging="359"/>
        <w:contextualSpacing w:val="0"/>
      </w:pPr>
      <w:r>
        <w:t>Submitting</w:t>
      </w:r>
      <w:r>
        <w:rPr>
          <w:spacing w:val="-8"/>
        </w:rPr>
        <w:t xml:space="preserve"> </w:t>
      </w:r>
      <w:r>
        <w:t>Questions</w:t>
      </w:r>
    </w:p>
    <w:p w14:paraId="47EB10EF" w14:textId="77E9BC33" w:rsidR="00A12BCD" w:rsidRDefault="00A12BCD" w:rsidP="007B0E00">
      <w:pPr>
        <w:pStyle w:val="BodyText"/>
        <w:spacing w:before="118"/>
        <w:ind w:left="720" w:right="589"/>
      </w:pPr>
      <w:r>
        <w:t xml:space="preserve">All questions regarding the RFA must be submitted in writing to </w:t>
      </w:r>
      <w:hyperlink r:id="rId9" w:history="1">
        <w:r w:rsidR="00A1763D" w:rsidRPr="007F3C1E">
          <w:rPr>
            <w:rStyle w:val="Hyperlink"/>
          </w:rPr>
          <w:t xml:space="preserve">grants@dor.ca.gov. </w:t>
        </w:r>
      </w:hyperlink>
      <w:r w:rsidR="00A1763D" w:rsidRPr="00DE6A02">
        <w:rPr>
          <w:u w:val="thick" w:color="0000FF"/>
        </w:rPr>
        <w:t xml:space="preserve">To be answered at the Bidders’ Conference the questions must be submitted </w:t>
      </w:r>
      <w:r>
        <w:t xml:space="preserve">by the date and time listed above. </w:t>
      </w:r>
      <w:r w:rsidR="00DC7DF4">
        <w:t xml:space="preserve">Questions submitted through the end of the Bidders’ Conference will be answered in the addendum published subsequent to the Bidders’ Conference. </w:t>
      </w:r>
      <w:r>
        <w:t xml:space="preserve">All questions submitted </w:t>
      </w:r>
      <w:r w:rsidR="001160D1">
        <w:t>must</w:t>
      </w:r>
      <w:r>
        <w:t xml:space="preserve"> use the subject line: RFA </w:t>
      </w:r>
      <w:r w:rsidR="005C7DFF">
        <w:t>OIB</w:t>
      </w:r>
      <w:r>
        <w:t>-2</w:t>
      </w:r>
      <w:r w:rsidR="00971006">
        <w:t>3</w:t>
      </w:r>
      <w:r>
        <w:t>-0</w:t>
      </w:r>
      <w:r w:rsidR="00F73F22">
        <w:t>2</w:t>
      </w:r>
      <w:r>
        <w:t xml:space="preserve"> </w:t>
      </w:r>
      <w:r w:rsidR="005C7DFF" w:rsidRPr="005C7DFF">
        <w:t>O</w:t>
      </w:r>
      <w:r w:rsidR="007965E8">
        <w:t>I</w:t>
      </w:r>
      <w:r w:rsidR="005C7DFF" w:rsidRPr="005C7DFF">
        <w:t>B Program</w:t>
      </w:r>
      <w:r>
        <w:t xml:space="preserve"> </w:t>
      </w:r>
      <w:r w:rsidR="00E91530">
        <w:t>Subg</w:t>
      </w:r>
      <w:r>
        <w:t>rant.</w:t>
      </w:r>
    </w:p>
    <w:p w14:paraId="7E8A05D1" w14:textId="77777777" w:rsidR="00AE4E0E" w:rsidRDefault="00AE4E0E" w:rsidP="007B0E00">
      <w:pPr>
        <w:pStyle w:val="BodyText"/>
        <w:spacing w:before="118"/>
        <w:ind w:left="720" w:right="589"/>
      </w:pPr>
    </w:p>
    <w:p w14:paraId="1378BB6B" w14:textId="77777777" w:rsidR="00A12BCD" w:rsidRDefault="00A12BCD" w:rsidP="00CE0009">
      <w:pPr>
        <w:pStyle w:val="ListParagraph"/>
        <w:widowControl w:val="0"/>
        <w:numPr>
          <w:ilvl w:val="1"/>
          <w:numId w:val="28"/>
        </w:numPr>
        <w:tabs>
          <w:tab w:val="left" w:pos="1170"/>
        </w:tabs>
        <w:autoSpaceDE w:val="0"/>
        <w:autoSpaceDN w:val="0"/>
        <w:spacing w:before="99"/>
        <w:ind w:left="719" w:hanging="359"/>
        <w:contextualSpacing w:val="0"/>
      </w:pPr>
      <w:bookmarkStart w:id="34" w:name="B._Bidders’_Conference"/>
      <w:bookmarkStart w:id="35" w:name="_bookmark5"/>
      <w:bookmarkEnd w:id="34"/>
      <w:bookmarkEnd w:id="35"/>
      <w:r>
        <w:t>Bidders’</w:t>
      </w:r>
      <w:r>
        <w:rPr>
          <w:spacing w:val="-8"/>
        </w:rPr>
        <w:t xml:space="preserve"> </w:t>
      </w:r>
      <w:r>
        <w:t>Conference</w:t>
      </w:r>
    </w:p>
    <w:p w14:paraId="19BAC533" w14:textId="77777777" w:rsidR="00A12BCD" w:rsidRDefault="00A12BCD" w:rsidP="00CE0009">
      <w:pPr>
        <w:pStyle w:val="ListParagraph"/>
        <w:widowControl w:val="0"/>
        <w:numPr>
          <w:ilvl w:val="2"/>
          <w:numId w:val="28"/>
        </w:numPr>
        <w:tabs>
          <w:tab w:val="left" w:pos="1350"/>
        </w:tabs>
        <w:autoSpaceDE w:val="0"/>
        <w:autoSpaceDN w:val="0"/>
        <w:spacing w:before="120"/>
        <w:ind w:left="1080" w:hanging="360"/>
        <w:contextualSpacing w:val="0"/>
      </w:pPr>
      <w:r>
        <w:t xml:space="preserve">A Bidders’ Conference will be held to address questions submitted to the DOR, and to provide additional clarity, if required. Additional questions will also be addressed at this time. Attendance at the Bidders’ Conference is highly encouraged but </w:t>
      </w:r>
      <w:r>
        <w:rPr>
          <w:u w:val="thick"/>
        </w:rPr>
        <w:t>NOT</w:t>
      </w:r>
      <w:r>
        <w:rPr>
          <w:spacing w:val="-15"/>
          <w:u w:val="thick"/>
        </w:rPr>
        <w:t xml:space="preserve"> </w:t>
      </w:r>
      <w:r>
        <w:t>mandatory.</w:t>
      </w:r>
    </w:p>
    <w:p w14:paraId="2D2BFA63" w14:textId="08A411C5" w:rsidR="00A12BCD" w:rsidRDefault="00A12BCD" w:rsidP="00CE0009">
      <w:pPr>
        <w:pStyle w:val="ListParagraph"/>
        <w:widowControl w:val="0"/>
        <w:numPr>
          <w:ilvl w:val="2"/>
          <w:numId w:val="28"/>
        </w:numPr>
        <w:tabs>
          <w:tab w:val="left" w:pos="1350"/>
        </w:tabs>
        <w:autoSpaceDE w:val="0"/>
        <w:autoSpaceDN w:val="0"/>
        <w:spacing w:before="119"/>
        <w:ind w:left="1080" w:hanging="360"/>
        <w:contextualSpacing w:val="0"/>
      </w:pPr>
      <w:r>
        <w:t xml:space="preserve">All questions and answers discussed during the Bidders’ Conference will be posted on the DOR’s </w:t>
      </w:r>
      <w:hyperlink r:id="rId10">
        <w:r>
          <w:rPr>
            <w:color w:val="0000FF"/>
            <w:u w:val="thick" w:color="0000FF"/>
          </w:rPr>
          <w:t xml:space="preserve">website </w:t>
        </w:r>
      </w:hyperlink>
      <w:r>
        <w:t>in the form of an</w:t>
      </w:r>
      <w:r>
        <w:rPr>
          <w:spacing w:val="-23"/>
        </w:rPr>
        <w:t xml:space="preserve"> </w:t>
      </w:r>
      <w:r>
        <w:t>addendum.</w:t>
      </w:r>
    </w:p>
    <w:p w14:paraId="0B317F09" w14:textId="75EA02DF" w:rsidR="007B0E00" w:rsidRDefault="00A12BCD" w:rsidP="00CE0009">
      <w:pPr>
        <w:pStyle w:val="ListParagraph"/>
        <w:widowControl w:val="0"/>
        <w:numPr>
          <w:ilvl w:val="2"/>
          <w:numId w:val="28"/>
        </w:numPr>
        <w:tabs>
          <w:tab w:val="left" w:pos="1350"/>
        </w:tabs>
        <w:autoSpaceDE w:val="0"/>
        <w:autoSpaceDN w:val="0"/>
        <w:spacing w:before="119"/>
        <w:ind w:left="1080" w:hanging="360"/>
        <w:contextualSpacing w:val="0"/>
      </w:pPr>
      <w:r>
        <w:t>The Bidders’ Conference will take place through video</w:t>
      </w:r>
      <w:r>
        <w:rPr>
          <w:spacing w:val="-25"/>
        </w:rPr>
        <w:t xml:space="preserve"> </w:t>
      </w:r>
      <w:r>
        <w:t>conference:</w:t>
      </w:r>
    </w:p>
    <w:p w14:paraId="04E3324C" w14:textId="77777777" w:rsidR="00A12BCD" w:rsidRDefault="00A12BCD" w:rsidP="00A12BCD">
      <w:pPr>
        <w:pStyle w:val="Heading2"/>
        <w:spacing w:before="120"/>
        <w:ind w:left="735" w:right="596"/>
        <w:jc w:val="center"/>
      </w:pPr>
      <w:r>
        <w:rPr>
          <w:u w:val="thick"/>
        </w:rPr>
        <w:t>Bidders’ Conference</w:t>
      </w:r>
    </w:p>
    <w:p w14:paraId="66EB6321" w14:textId="68448336" w:rsidR="00AE1BC3" w:rsidRDefault="00A12BCD" w:rsidP="00A12BCD">
      <w:pPr>
        <w:pStyle w:val="BodyText"/>
        <w:tabs>
          <w:tab w:val="left" w:pos="5561"/>
        </w:tabs>
        <w:spacing w:before="227" w:line="319" w:lineRule="auto"/>
        <w:ind w:left="1240" w:right="2737"/>
      </w:pPr>
      <w:r>
        <w:t xml:space="preserve">Date: </w:t>
      </w:r>
      <w:r w:rsidR="007C3D1E">
        <w:t xml:space="preserve">April </w:t>
      </w:r>
      <w:r w:rsidR="004B3A19">
        <w:rPr>
          <w:spacing w:val="-1"/>
        </w:rPr>
        <w:t>2</w:t>
      </w:r>
      <w:r w:rsidR="00382B12">
        <w:rPr>
          <w:spacing w:val="-1"/>
        </w:rPr>
        <w:t>5</w:t>
      </w:r>
      <w:r>
        <w:t>,</w:t>
      </w:r>
      <w:r>
        <w:rPr>
          <w:spacing w:val="-6"/>
        </w:rPr>
        <w:t xml:space="preserve"> </w:t>
      </w:r>
      <w:r>
        <w:t>202</w:t>
      </w:r>
      <w:r w:rsidR="004B3A19">
        <w:t>3</w:t>
      </w:r>
    </w:p>
    <w:p w14:paraId="62913CB0" w14:textId="76CA2F44" w:rsidR="00AE1BC3" w:rsidRDefault="00A12BCD" w:rsidP="00A12BCD">
      <w:pPr>
        <w:pStyle w:val="BodyText"/>
        <w:tabs>
          <w:tab w:val="left" w:pos="5561"/>
        </w:tabs>
        <w:spacing w:before="227" w:line="319" w:lineRule="auto"/>
        <w:ind w:left="1240" w:right="2737"/>
      </w:pPr>
      <w:r>
        <w:t>Time: 1</w:t>
      </w:r>
      <w:r w:rsidR="00BF3117">
        <w:t>0</w:t>
      </w:r>
      <w:r>
        <w:t>:00</w:t>
      </w:r>
      <w:r>
        <w:rPr>
          <w:spacing w:val="-6"/>
        </w:rPr>
        <w:t xml:space="preserve"> </w:t>
      </w:r>
      <w:r w:rsidR="00BF3117">
        <w:rPr>
          <w:spacing w:val="-6"/>
        </w:rPr>
        <w:t>A</w:t>
      </w:r>
      <w:r>
        <w:t>.M.</w:t>
      </w:r>
      <w:r w:rsidR="00AE1BC3">
        <w:t xml:space="preserve"> Pacific Time</w:t>
      </w:r>
    </w:p>
    <w:p w14:paraId="1B0D3FAA" w14:textId="3CBAB3A3" w:rsidR="00A12BCD" w:rsidRDefault="00A12BCD" w:rsidP="00A12BCD">
      <w:pPr>
        <w:pStyle w:val="BodyText"/>
        <w:tabs>
          <w:tab w:val="left" w:pos="5561"/>
        </w:tabs>
        <w:spacing w:before="227" w:line="319" w:lineRule="auto"/>
        <w:ind w:left="1240" w:right="2737"/>
        <w:rPr>
          <w:spacing w:val="-3"/>
        </w:rPr>
      </w:pPr>
      <w:r>
        <w:t>Zoom Link:</w:t>
      </w:r>
      <w:r>
        <w:rPr>
          <w:spacing w:val="-3"/>
        </w:rPr>
        <w:t xml:space="preserve"> </w:t>
      </w:r>
      <w:hyperlink r:id="rId11" w:tgtFrame="_blank" w:history="1">
        <w:r w:rsidR="00167274">
          <w:rPr>
            <w:rStyle w:val="Hyperlink"/>
            <w:color w:val="2D8CFF"/>
            <w:sz w:val="38"/>
            <w:szCs w:val="38"/>
          </w:rPr>
          <w:t>Join Zoom Meeting</w:t>
        </w:r>
      </w:hyperlink>
    </w:p>
    <w:p w14:paraId="2A7A093A" w14:textId="6FF24CDA" w:rsidR="00A12BCD" w:rsidRDefault="00A12BCD" w:rsidP="00A12BCD">
      <w:pPr>
        <w:pStyle w:val="BodyText"/>
        <w:ind w:left="1240"/>
      </w:pPr>
      <w:r>
        <w:t xml:space="preserve">Meeting ID: </w:t>
      </w:r>
      <w:r w:rsidR="00D50171">
        <w:rPr>
          <w:color w:val="39394D"/>
          <w:sz w:val="20"/>
          <w:szCs w:val="20"/>
        </w:rPr>
        <w:t>890 3580 7016</w:t>
      </w:r>
    </w:p>
    <w:p w14:paraId="26C0BD2E" w14:textId="3EDAB523" w:rsidR="00A12BCD" w:rsidRDefault="00A12BCD" w:rsidP="00A12BCD">
      <w:pPr>
        <w:pStyle w:val="BodyText"/>
        <w:spacing w:before="1"/>
        <w:ind w:left="1240"/>
      </w:pPr>
      <w:r>
        <w:t xml:space="preserve">Passcode: </w:t>
      </w:r>
      <w:r w:rsidR="00F44177">
        <w:rPr>
          <w:color w:val="39394D"/>
          <w:sz w:val="20"/>
          <w:szCs w:val="20"/>
        </w:rPr>
        <w:t>P@0fSu4J</w:t>
      </w:r>
    </w:p>
    <w:p w14:paraId="4F30DD04" w14:textId="029CB1E2" w:rsidR="001C768B" w:rsidRDefault="00A12BCD" w:rsidP="00A12BCD">
      <w:pPr>
        <w:pStyle w:val="BodyText"/>
        <w:ind w:left="1240"/>
      </w:pPr>
      <w:r>
        <w:t>Call-In Number:</w:t>
      </w:r>
      <w:r w:rsidR="001C768B">
        <w:t xml:space="preserve"> </w:t>
      </w:r>
      <w:r w:rsidR="00F904BF">
        <w:rPr>
          <w:color w:val="39394D"/>
          <w:sz w:val="20"/>
          <w:szCs w:val="20"/>
        </w:rPr>
        <w:t>+1 408 638 0968</w:t>
      </w:r>
    </w:p>
    <w:p w14:paraId="17CA6727" w14:textId="3A438C85" w:rsidR="00A12BCD" w:rsidRDefault="00A12BCD" w:rsidP="00A12BCD">
      <w:pPr>
        <w:pStyle w:val="BodyText"/>
        <w:ind w:left="1240"/>
      </w:pPr>
      <w:r>
        <w:t xml:space="preserve">Meeting ID: </w:t>
      </w:r>
      <w:r w:rsidR="00AD6762">
        <w:rPr>
          <w:color w:val="39394D"/>
          <w:sz w:val="20"/>
          <w:szCs w:val="20"/>
        </w:rPr>
        <w:t>890 3580 7016</w:t>
      </w:r>
    </w:p>
    <w:p w14:paraId="4AE40075" w14:textId="726CC502" w:rsidR="00A12BCD" w:rsidRDefault="00A12BCD" w:rsidP="00A12BCD">
      <w:pPr>
        <w:pStyle w:val="BodyText"/>
        <w:ind w:left="1240"/>
      </w:pPr>
      <w:r>
        <w:t xml:space="preserve">Passcode: </w:t>
      </w:r>
      <w:r w:rsidR="00E50C07">
        <w:rPr>
          <w:color w:val="39394D"/>
          <w:sz w:val="20"/>
          <w:szCs w:val="20"/>
        </w:rPr>
        <w:t>82812039</w:t>
      </w:r>
    </w:p>
    <w:p w14:paraId="1C0C351B" w14:textId="6C8CA3F4" w:rsidR="00A12BCD" w:rsidRDefault="00A12BCD" w:rsidP="00930CDC">
      <w:pPr>
        <w:pStyle w:val="BodyText"/>
        <w:ind w:left="1260" w:right="20"/>
      </w:pPr>
      <w:r>
        <w:t xml:space="preserve">If disability-related accommodations are required for your participation in the Bidders’ Conference, please contact </w:t>
      </w:r>
      <w:r w:rsidR="005C7DFF">
        <w:t xml:space="preserve">Jay Harris at </w:t>
      </w:r>
      <w:hyperlink r:id="rId12" w:history="1">
        <w:r w:rsidR="005C7DFF" w:rsidRPr="00D02EB2">
          <w:rPr>
            <w:rStyle w:val="Hyperlink"/>
          </w:rPr>
          <w:t>jay.harris@dor.ca.gov</w:t>
        </w:r>
      </w:hyperlink>
      <w:r w:rsidR="005C7DFF">
        <w:t xml:space="preserve"> </w:t>
      </w:r>
      <w:r>
        <w:t>no less than 3 business days before the meeting. After that deadline</w:t>
      </w:r>
      <w:r w:rsidR="00EB4CFD">
        <w:t>,</w:t>
      </w:r>
      <w:r>
        <w:t xml:space="preserve"> the DOR will make every effort to meet accessibility </w:t>
      </w:r>
      <w:r w:rsidR="00C23C4D">
        <w:t>needs but</w:t>
      </w:r>
      <w:r>
        <w:t xml:space="preserve"> cannot guarantee </w:t>
      </w:r>
      <w:r w:rsidR="00EB4CFD">
        <w:t xml:space="preserve">it will be able </w:t>
      </w:r>
      <w:r>
        <w:t>to do so.</w:t>
      </w:r>
    </w:p>
    <w:p w14:paraId="16ADBF04" w14:textId="77777777" w:rsidR="00AE4E0E" w:rsidRDefault="00AE4E0E" w:rsidP="007B0E00">
      <w:pPr>
        <w:pStyle w:val="BodyText"/>
        <w:ind w:left="1080" w:right="20"/>
      </w:pPr>
    </w:p>
    <w:p w14:paraId="001B43BF" w14:textId="77777777" w:rsidR="00A12BCD" w:rsidRDefault="00A12BCD" w:rsidP="00CE0009">
      <w:pPr>
        <w:pStyle w:val="ListParagraph"/>
        <w:widowControl w:val="0"/>
        <w:numPr>
          <w:ilvl w:val="1"/>
          <w:numId w:val="28"/>
        </w:numPr>
        <w:tabs>
          <w:tab w:val="left" w:pos="1170"/>
        </w:tabs>
        <w:autoSpaceDE w:val="0"/>
        <w:autoSpaceDN w:val="0"/>
        <w:spacing w:before="120"/>
        <w:ind w:left="720"/>
        <w:contextualSpacing w:val="0"/>
      </w:pPr>
      <w:bookmarkStart w:id="36" w:name="C._Application_Package_Due"/>
      <w:bookmarkStart w:id="37" w:name="_bookmark6"/>
      <w:bookmarkEnd w:id="36"/>
      <w:bookmarkEnd w:id="37"/>
      <w:r>
        <w:t>Application Package</w:t>
      </w:r>
      <w:r w:rsidRPr="00930CDC">
        <w:t xml:space="preserve"> </w:t>
      </w:r>
      <w:r>
        <w:t>Due</w:t>
      </w:r>
    </w:p>
    <w:p w14:paraId="3102B481" w14:textId="58798786" w:rsidR="00A12BCD" w:rsidRDefault="00A12BCD" w:rsidP="008C40C4">
      <w:pPr>
        <w:pStyle w:val="BodyText"/>
        <w:spacing w:before="120"/>
        <w:ind w:left="720" w:right="14"/>
      </w:pPr>
      <w:r>
        <w:t xml:space="preserve">Application packages are due to the DOR no later than 3:00pm PT on </w:t>
      </w:r>
      <w:r w:rsidR="00394B2B">
        <w:t xml:space="preserve">May </w:t>
      </w:r>
      <w:r w:rsidR="00E01A6E">
        <w:t>1</w:t>
      </w:r>
      <w:r w:rsidR="009E269F">
        <w:t>2</w:t>
      </w:r>
      <w:r>
        <w:t>, 202</w:t>
      </w:r>
      <w:r w:rsidR="007A745D">
        <w:t>3</w:t>
      </w:r>
      <w:r>
        <w:t>. Application packages received after this deadline will be disqualified.</w:t>
      </w:r>
    </w:p>
    <w:p w14:paraId="4FD38298" w14:textId="3B74B341" w:rsidR="00A12BCD" w:rsidRDefault="00A12BCD" w:rsidP="007B0E00">
      <w:pPr>
        <w:pStyle w:val="BodyText"/>
        <w:spacing w:before="121"/>
        <w:ind w:left="720" w:right="20"/>
      </w:pPr>
      <w:r>
        <w:t>PLEASE NOTE: Due to current events, and to keep the public and staff of DOR safe by practicing social distancing, the DOR will no</w:t>
      </w:r>
      <w:r w:rsidR="006325CF">
        <w:t>t</w:t>
      </w:r>
      <w:r>
        <w:t xml:space="preserve"> accept drop-off or walk-in applications.</w:t>
      </w:r>
      <w:r w:rsidR="00F41D42">
        <w:t xml:space="preserve"> For details on submitting applications see Section </w:t>
      </w:r>
      <w:hyperlink w:anchor="_XI._SUBMITTAL_OF" w:history="1">
        <w:r w:rsidR="00F41D42" w:rsidRPr="007A745D">
          <w:rPr>
            <w:rStyle w:val="Hyperlink"/>
          </w:rPr>
          <w:t>XI</w:t>
        </w:r>
      </w:hyperlink>
      <w:r w:rsidR="00F41D42">
        <w:t>.</w:t>
      </w:r>
    </w:p>
    <w:p w14:paraId="1CEE4B77" w14:textId="77777777" w:rsidR="00AE4E0E" w:rsidRDefault="00AE4E0E" w:rsidP="007B0E00">
      <w:pPr>
        <w:pStyle w:val="BodyText"/>
        <w:spacing w:before="121"/>
        <w:ind w:left="720" w:right="20"/>
      </w:pPr>
    </w:p>
    <w:p w14:paraId="0045DF42" w14:textId="77777777" w:rsidR="00A12BCD" w:rsidRDefault="00A12BCD" w:rsidP="00CE0009">
      <w:pPr>
        <w:pStyle w:val="ListParagraph"/>
        <w:widowControl w:val="0"/>
        <w:numPr>
          <w:ilvl w:val="1"/>
          <w:numId w:val="28"/>
        </w:numPr>
        <w:tabs>
          <w:tab w:val="left" w:pos="1080"/>
        </w:tabs>
        <w:autoSpaceDE w:val="0"/>
        <w:autoSpaceDN w:val="0"/>
        <w:spacing w:before="121"/>
        <w:ind w:left="720"/>
        <w:contextualSpacing w:val="0"/>
      </w:pPr>
      <w:bookmarkStart w:id="38" w:name="D._Application_Evaluation"/>
      <w:bookmarkStart w:id="39" w:name="_bookmark7"/>
      <w:bookmarkEnd w:id="38"/>
      <w:bookmarkEnd w:id="39"/>
      <w:r>
        <w:t>Application</w:t>
      </w:r>
      <w:r>
        <w:rPr>
          <w:spacing w:val="-8"/>
        </w:rPr>
        <w:t xml:space="preserve"> </w:t>
      </w:r>
      <w:r>
        <w:t>Evaluation</w:t>
      </w:r>
    </w:p>
    <w:p w14:paraId="139298E2" w14:textId="35F196DD" w:rsidR="00A12BCD" w:rsidRDefault="00A12BCD" w:rsidP="008C40C4">
      <w:pPr>
        <w:pStyle w:val="BodyText"/>
        <w:spacing w:before="120"/>
        <w:ind w:left="720" w:right="14"/>
      </w:pPr>
      <w:r>
        <w:t>The screening and evaluation of applications will be performed by a qualified, knowledgeable Evaluation Panel.</w:t>
      </w:r>
    </w:p>
    <w:p w14:paraId="103568CA" w14:textId="77777777" w:rsidR="00AE4E0E" w:rsidRDefault="00AE4E0E" w:rsidP="007B0E00">
      <w:pPr>
        <w:pStyle w:val="BodyText"/>
        <w:ind w:left="720" w:right="20"/>
      </w:pPr>
    </w:p>
    <w:p w14:paraId="79FFC887" w14:textId="77777777" w:rsidR="00A12BCD" w:rsidRDefault="00A12BCD" w:rsidP="00CE0009">
      <w:pPr>
        <w:pStyle w:val="ListParagraph"/>
        <w:widowControl w:val="0"/>
        <w:numPr>
          <w:ilvl w:val="1"/>
          <w:numId w:val="28"/>
        </w:numPr>
        <w:tabs>
          <w:tab w:val="left" w:pos="1080"/>
        </w:tabs>
        <w:autoSpaceDE w:val="0"/>
        <w:autoSpaceDN w:val="0"/>
        <w:spacing w:before="120"/>
        <w:ind w:left="720"/>
        <w:contextualSpacing w:val="0"/>
      </w:pPr>
      <w:bookmarkStart w:id="40" w:name="E._Notice_of_Intent_to_Award"/>
      <w:bookmarkStart w:id="41" w:name="_bookmark8"/>
      <w:bookmarkEnd w:id="40"/>
      <w:bookmarkEnd w:id="41"/>
      <w:r>
        <w:t>Notice of Intent to</w:t>
      </w:r>
      <w:r>
        <w:rPr>
          <w:spacing w:val="-10"/>
        </w:rPr>
        <w:t xml:space="preserve"> </w:t>
      </w:r>
      <w:r>
        <w:t>Award</w:t>
      </w:r>
    </w:p>
    <w:p w14:paraId="0DB8D107" w14:textId="3D22EE17" w:rsidR="00A12BCD" w:rsidRDefault="00A12BCD" w:rsidP="007B0E00">
      <w:pPr>
        <w:pStyle w:val="BodyText"/>
        <w:spacing w:before="99"/>
        <w:ind w:left="720" w:right="20" w:hanging="1"/>
      </w:pPr>
      <w:r>
        <w:t xml:space="preserve">A Notice of Intent to Award will be posted to the DOR website for 30 days. Following the proposed award period, the DOR will send the successful applicants a </w:t>
      </w:r>
      <w:r w:rsidR="00E91530">
        <w:t>sub</w:t>
      </w:r>
      <w:r>
        <w:t xml:space="preserve">grant package for review and signature with a date by which to respond. If terms cannot be reached within the time specified, the DOR reserves the right to finalize a </w:t>
      </w:r>
      <w:r w:rsidR="00E91530">
        <w:t>sub</w:t>
      </w:r>
      <w:r>
        <w:t xml:space="preserve">grant with the next most qualified applicant, without undertaking a new </w:t>
      </w:r>
      <w:r w:rsidR="004373AC">
        <w:t xml:space="preserve">solicitation </w:t>
      </w:r>
      <w:r>
        <w:t>process or canceling the award.</w:t>
      </w:r>
    </w:p>
    <w:p w14:paraId="0C7F7851" w14:textId="7623FEFE" w:rsidR="007B0E00" w:rsidRDefault="007B0E00">
      <w:pPr>
        <w:rPr>
          <w:b/>
          <w:sz w:val="32"/>
          <w:szCs w:val="32"/>
        </w:rPr>
      </w:pPr>
      <w:bookmarkStart w:id="42" w:name="_Toc78271729"/>
      <w:bookmarkStart w:id="43" w:name="_Toc928269992"/>
      <w:bookmarkStart w:id="44" w:name="_Toc98418394"/>
    </w:p>
    <w:p w14:paraId="18D42934" w14:textId="3E5CE30E" w:rsidR="00503458" w:rsidRPr="00E16C93" w:rsidRDefault="005674EE" w:rsidP="00F76E24">
      <w:pPr>
        <w:pStyle w:val="Heading1"/>
      </w:pPr>
      <w:bookmarkStart w:id="45" w:name="_Toc127956839"/>
      <w:r>
        <w:t>VIII</w:t>
      </w:r>
      <w:r w:rsidR="00503458" w:rsidRPr="00E16C93">
        <w:t>. GENERAL REQUIREMENTS AND INFORMATION</w:t>
      </w:r>
      <w:bookmarkEnd w:id="42"/>
      <w:bookmarkEnd w:id="43"/>
      <w:bookmarkEnd w:id="44"/>
      <w:bookmarkEnd w:id="45"/>
    </w:p>
    <w:p w14:paraId="18D42935" w14:textId="77777777" w:rsidR="00503458" w:rsidRPr="00C2686A" w:rsidRDefault="00503458" w:rsidP="00690ABC">
      <w:pPr>
        <w:pStyle w:val="PlainText"/>
        <w:rPr>
          <w:rFonts w:ascii="Arial" w:hAnsi="Arial" w:cs="Arial"/>
          <w:sz w:val="28"/>
          <w:szCs w:val="28"/>
        </w:rPr>
      </w:pPr>
    </w:p>
    <w:p w14:paraId="546D6357" w14:textId="30231680" w:rsidR="006B1620" w:rsidRDefault="00503458" w:rsidP="00690ABC">
      <w:pPr>
        <w:pStyle w:val="PlainText"/>
        <w:rPr>
          <w:rFonts w:ascii="Arial" w:hAnsi="Arial" w:cs="Arial"/>
          <w:sz w:val="28"/>
          <w:szCs w:val="28"/>
        </w:rPr>
      </w:pPr>
      <w:r w:rsidRPr="3DF40A32">
        <w:rPr>
          <w:rFonts w:ascii="Arial" w:hAnsi="Arial" w:cs="Arial"/>
          <w:sz w:val="28"/>
          <w:szCs w:val="28"/>
        </w:rPr>
        <w:t xml:space="preserve">As a result of this RFA </w:t>
      </w:r>
      <w:r w:rsidR="00E91530">
        <w:rPr>
          <w:rFonts w:ascii="Arial" w:hAnsi="Arial" w:cs="Arial"/>
          <w:sz w:val="28"/>
          <w:szCs w:val="28"/>
        </w:rPr>
        <w:t>sub</w:t>
      </w:r>
      <w:r w:rsidRPr="3DF40A32">
        <w:rPr>
          <w:rFonts w:ascii="Arial" w:hAnsi="Arial" w:cs="Arial"/>
          <w:sz w:val="28"/>
          <w:szCs w:val="28"/>
        </w:rPr>
        <w:t>grant award, the successful subgrantee is subject to the</w:t>
      </w:r>
      <w:r w:rsidR="3BC552C4" w:rsidRPr="3DF40A32">
        <w:rPr>
          <w:rFonts w:ascii="Arial" w:hAnsi="Arial" w:cs="Arial"/>
          <w:sz w:val="28"/>
          <w:szCs w:val="28"/>
        </w:rPr>
        <w:t xml:space="preserve"> following:</w:t>
      </w:r>
    </w:p>
    <w:p w14:paraId="0B420C85" w14:textId="365B1D04" w:rsidR="006B1620" w:rsidRDefault="006B1620" w:rsidP="00CE0009">
      <w:pPr>
        <w:pStyle w:val="PlainText"/>
        <w:numPr>
          <w:ilvl w:val="0"/>
          <w:numId w:val="12"/>
        </w:numPr>
        <w:rPr>
          <w:rFonts w:ascii="Arial" w:hAnsi="Arial" w:cs="Arial"/>
          <w:sz w:val="28"/>
          <w:szCs w:val="28"/>
        </w:rPr>
      </w:pPr>
      <w:r>
        <w:rPr>
          <w:rFonts w:ascii="Arial" w:hAnsi="Arial" w:cs="Arial"/>
          <w:sz w:val="28"/>
          <w:szCs w:val="28"/>
        </w:rPr>
        <w:t xml:space="preserve">the conditions </w:t>
      </w:r>
      <w:r w:rsidR="00503458" w:rsidRPr="00C2686A">
        <w:rPr>
          <w:rFonts w:ascii="Arial" w:hAnsi="Arial" w:cs="Arial"/>
          <w:sz w:val="28"/>
          <w:szCs w:val="28"/>
        </w:rPr>
        <w:t xml:space="preserve">for </w:t>
      </w:r>
      <w:r w:rsidR="00E91530">
        <w:rPr>
          <w:rFonts w:ascii="Arial" w:hAnsi="Arial" w:cs="Arial"/>
          <w:sz w:val="28"/>
          <w:szCs w:val="28"/>
        </w:rPr>
        <w:t>sub</w:t>
      </w:r>
      <w:r w:rsidR="00503458" w:rsidRPr="00C2686A">
        <w:rPr>
          <w:rFonts w:ascii="Arial" w:hAnsi="Arial" w:cs="Arial"/>
          <w:sz w:val="28"/>
          <w:szCs w:val="28"/>
        </w:rPr>
        <w:t>grants administered by the Older Individuals Who Are Blind Program,</w:t>
      </w:r>
    </w:p>
    <w:p w14:paraId="55B9BE80" w14:textId="7830D827" w:rsidR="006B1620" w:rsidRDefault="00503458" w:rsidP="00CE0009">
      <w:pPr>
        <w:pStyle w:val="PlainText"/>
        <w:numPr>
          <w:ilvl w:val="0"/>
          <w:numId w:val="12"/>
        </w:numPr>
        <w:rPr>
          <w:rFonts w:ascii="Arial" w:hAnsi="Arial" w:cs="Arial"/>
          <w:sz w:val="28"/>
          <w:szCs w:val="28"/>
        </w:rPr>
      </w:pPr>
      <w:r w:rsidRPr="00C2686A">
        <w:rPr>
          <w:rFonts w:ascii="Arial" w:hAnsi="Arial" w:cs="Arial"/>
          <w:sz w:val="28"/>
          <w:szCs w:val="28"/>
        </w:rPr>
        <w:t>Title VII of the Rehabil</w:t>
      </w:r>
      <w:r w:rsidR="006B1620">
        <w:rPr>
          <w:rFonts w:ascii="Arial" w:hAnsi="Arial" w:cs="Arial"/>
          <w:sz w:val="28"/>
          <w:szCs w:val="28"/>
        </w:rPr>
        <w:t>itation Act of 1973, as amended,</w:t>
      </w:r>
    </w:p>
    <w:p w14:paraId="0CD75839" w14:textId="04E1559F" w:rsidR="006B1620" w:rsidRDefault="006B1620" w:rsidP="00CE0009">
      <w:pPr>
        <w:pStyle w:val="PlainText"/>
        <w:numPr>
          <w:ilvl w:val="0"/>
          <w:numId w:val="12"/>
        </w:numPr>
        <w:rPr>
          <w:rFonts w:ascii="Arial" w:hAnsi="Arial" w:cs="Arial"/>
          <w:sz w:val="28"/>
          <w:szCs w:val="28"/>
        </w:rPr>
      </w:pPr>
      <w:r>
        <w:rPr>
          <w:rFonts w:ascii="Arial" w:hAnsi="Arial" w:cs="Arial"/>
          <w:sz w:val="28"/>
          <w:szCs w:val="28"/>
        </w:rPr>
        <w:t>t</w:t>
      </w:r>
      <w:r w:rsidR="008D6AF9">
        <w:rPr>
          <w:rFonts w:ascii="Arial" w:hAnsi="Arial" w:cs="Arial"/>
          <w:sz w:val="28"/>
          <w:szCs w:val="28"/>
        </w:rPr>
        <w:t>he conditions specified in this document,</w:t>
      </w:r>
    </w:p>
    <w:p w14:paraId="15CA98FA" w14:textId="6800263A" w:rsidR="006B1620" w:rsidRDefault="00503458" w:rsidP="00CE0009">
      <w:pPr>
        <w:pStyle w:val="PlainText"/>
        <w:numPr>
          <w:ilvl w:val="0"/>
          <w:numId w:val="12"/>
        </w:numPr>
        <w:rPr>
          <w:rFonts w:ascii="Arial" w:hAnsi="Arial" w:cs="Arial"/>
          <w:sz w:val="28"/>
          <w:szCs w:val="28"/>
        </w:rPr>
      </w:pPr>
      <w:r w:rsidRPr="00C2686A">
        <w:rPr>
          <w:rFonts w:ascii="Arial" w:hAnsi="Arial" w:cs="Arial"/>
          <w:sz w:val="28"/>
          <w:szCs w:val="28"/>
        </w:rPr>
        <w:t xml:space="preserve">the Standard </w:t>
      </w:r>
      <w:r w:rsidR="00E91530">
        <w:rPr>
          <w:rFonts w:ascii="Arial" w:hAnsi="Arial" w:cs="Arial"/>
          <w:sz w:val="28"/>
          <w:szCs w:val="28"/>
        </w:rPr>
        <w:t>Subg</w:t>
      </w:r>
      <w:r w:rsidRPr="00C2686A">
        <w:rPr>
          <w:rFonts w:ascii="Arial" w:hAnsi="Arial" w:cs="Arial"/>
          <w:sz w:val="28"/>
          <w:szCs w:val="28"/>
        </w:rPr>
        <w:t>rant Agreement,</w:t>
      </w:r>
    </w:p>
    <w:p w14:paraId="33EB00C2" w14:textId="423F1FDD" w:rsidR="006B1620" w:rsidRDefault="00503458" w:rsidP="00CE0009">
      <w:pPr>
        <w:pStyle w:val="PlainText"/>
        <w:numPr>
          <w:ilvl w:val="0"/>
          <w:numId w:val="12"/>
        </w:numPr>
        <w:rPr>
          <w:rFonts w:ascii="Arial" w:hAnsi="Arial" w:cs="Arial"/>
          <w:sz w:val="28"/>
          <w:szCs w:val="28"/>
        </w:rPr>
      </w:pPr>
      <w:r w:rsidRPr="00C2686A">
        <w:rPr>
          <w:rFonts w:ascii="Arial" w:hAnsi="Arial" w:cs="Arial"/>
          <w:sz w:val="28"/>
          <w:szCs w:val="28"/>
        </w:rPr>
        <w:t xml:space="preserve">Standard </w:t>
      </w:r>
      <w:r w:rsidR="00E91530">
        <w:rPr>
          <w:rFonts w:ascii="Arial" w:hAnsi="Arial" w:cs="Arial"/>
          <w:sz w:val="28"/>
          <w:szCs w:val="28"/>
        </w:rPr>
        <w:t>Subg</w:t>
      </w:r>
      <w:r w:rsidRPr="00C2686A">
        <w:rPr>
          <w:rFonts w:ascii="Arial" w:hAnsi="Arial" w:cs="Arial"/>
          <w:sz w:val="28"/>
          <w:szCs w:val="28"/>
        </w:rPr>
        <w:t>rant Provisions,</w:t>
      </w:r>
    </w:p>
    <w:p w14:paraId="19B7AA5F" w14:textId="0B8F8389" w:rsidR="006B1620" w:rsidRDefault="006B1620" w:rsidP="00CE0009">
      <w:pPr>
        <w:pStyle w:val="PlainText"/>
        <w:numPr>
          <w:ilvl w:val="0"/>
          <w:numId w:val="12"/>
        </w:numPr>
        <w:rPr>
          <w:rFonts w:ascii="Arial" w:hAnsi="Arial" w:cs="Arial"/>
          <w:sz w:val="28"/>
          <w:szCs w:val="28"/>
        </w:rPr>
      </w:pPr>
      <w:r w:rsidRPr="006B1620">
        <w:rPr>
          <w:rFonts w:ascii="Arial" w:hAnsi="Arial" w:cs="Arial"/>
          <w:sz w:val="28"/>
          <w:szCs w:val="28"/>
        </w:rPr>
        <w:t xml:space="preserve">Special Provisions- OIB </w:t>
      </w:r>
      <w:r w:rsidR="00E91530">
        <w:rPr>
          <w:rFonts w:ascii="Arial" w:hAnsi="Arial" w:cs="Arial"/>
          <w:sz w:val="28"/>
          <w:szCs w:val="28"/>
        </w:rPr>
        <w:t>Subg</w:t>
      </w:r>
      <w:r w:rsidRPr="006B1620">
        <w:rPr>
          <w:rFonts w:ascii="Arial" w:hAnsi="Arial" w:cs="Arial"/>
          <w:sz w:val="28"/>
          <w:szCs w:val="28"/>
        </w:rPr>
        <w:t>rant Assurances</w:t>
      </w:r>
      <w:r w:rsidR="00C66F8F">
        <w:rPr>
          <w:rFonts w:ascii="Arial" w:hAnsi="Arial" w:cs="Arial"/>
          <w:sz w:val="28"/>
          <w:szCs w:val="28"/>
        </w:rPr>
        <w:t>,</w:t>
      </w:r>
    </w:p>
    <w:p w14:paraId="566E35B8" w14:textId="659F02B8" w:rsidR="006B1620" w:rsidRDefault="00C66F8F" w:rsidP="00CE0009">
      <w:pPr>
        <w:pStyle w:val="PlainText"/>
        <w:numPr>
          <w:ilvl w:val="0"/>
          <w:numId w:val="12"/>
        </w:numPr>
        <w:rPr>
          <w:rFonts w:ascii="Arial" w:hAnsi="Arial" w:cs="Arial"/>
          <w:sz w:val="28"/>
          <w:szCs w:val="28"/>
        </w:rPr>
      </w:pPr>
      <w:r>
        <w:rPr>
          <w:rFonts w:ascii="Arial" w:hAnsi="Arial" w:cs="Arial"/>
          <w:sz w:val="28"/>
          <w:szCs w:val="28"/>
        </w:rPr>
        <w:t xml:space="preserve">state </w:t>
      </w:r>
      <w:r w:rsidR="00E91530">
        <w:rPr>
          <w:rFonts w:ascii="Arial" w:hAnsi="Arial" w:cs="Arial"/>
          <w:sz w:val="28"/>
          <w:szCs w:val="28"/>
        </w:rPr>
        <w:t>sub</w:t>
      </w:r>
      <w:r>
        <w:rPr>
          <w:rFonts w:ascii="Arial" w:hAnsi="Arial" w:cs="Arial"/>
          <w:sz w:val="28"/>
          <w:szCs w:val="28"/>
        </w:rPr>
        <w:t>grant award requirements;</w:t>
      </w:r>
      <w:r w:rsidR="00503458" w:rsidRPr="00C2686A">
        <w:rPr>
          <w:rFonts w:ascii="Arial" w:hAnsi="Arial" w:cs="Arial"/>
          <w:sz w:val="28"/>
          <w:szCs w:val="28"/>
        </w:rPr>
        <w:t xml:space="preserve"> and</w:t>
      </w:r>
    </w:p>
    <w:p w14:paraId="18D42936" w14:textId="019F46DD" w:rsidR="00503458" w:rsidRPr="00C2686A" w:rsidRDefault="00503458" w:rsidP="00CE0009">
      <w:pPr>
        <w:pStyle w:val="PlainText"/>
        <w:numPr>
          <w:ilvl w:val="0"/>
          <w:numId w:val="12"/>
        </w:numPr>
        <w:rPr>
          <w:rFonts w:ascii="Arial" w:hAnsi="Arial" w:cs="Arial"/>
          <w:sz w:val="28"/>
          <w:szCs w:val="28"/>
        </w:rPr>
      </w:pPr>
      <w:r w:rsidRPr="00C2686A">
        <w:rPr>
          <w:rFonts w:ascii="Arial" w:hAnsi="Arial" w:cs="Arial"/>
          <w:sz w:val="28"/>
          <w:szCs w:val="28"/>
        </w:rPr>
        <w:t>applicable state and federal laws and regulations</w:t>
      </w:r>
      <w:r w:rsidR="00225464">
        <w:rPr>
          <w:rFonts w:ascii="Arial" w:hAnsi="Arial" w:cs="Arial"/>
          <w:sz w:val="28"/>
          <w:szCs w:val="28"/>
        </w:rPr>
        <w:t>.</w:t>
      </w:r>
    </w:p>
    <w:p w14:paraId="18D42937" w14:textId="77777777" w:rsidR="00503458" w:rsidRPr="00C2686A" w:rsidRDefault="00503458" w:rsidP="00690ABC">
      <w:pPr>
        <w:pStyle w:val="PlainText"/>
        <w:rPr>
          <w:rFonts w:ascii="Arial" w:hAnsi="Arial" w:cs="Arial"/>
          <w:sz w:val="28"/>
          <w:szCs w:val="28"/>
        </w:rPr>
      </w:pPr>
    </w:p>
    <w:p w14:paraId="18D42938" w14:textId="78F97CE2" w:rsidR="00503458" w:rsidRPr="00C2686A" w:rsidRDefault="00503458" w:rsidP="00690ABC">
      <w:pPr>
        <w:pStyle w:val="PlainText"/>
        <w:rPr>
          <w:rFonts w:ascii="Arial" w:hAnsi="Arial" w:cs="Arial"/>
          <w:sz w:val="28"/>
          <w:szCs w:val="28"/>
        </w:rPr>
      </w:pPr>
      <w:r w:rsidRPr="006841C3">
        <w:rPr>
          <w:rFonts w:ascii="Arial" w:hAnsi="Arial" w:cs="Arial"/>
          <w:sz w:val="28"/>
          <w:szCs w:val="28"/>
        </w:rPr>
        <w:t xml:space="preserve">A </w:t>
      </w:r>
      <w:r w:rsidR="00004807" w:rsidRPr="006841C3">
        <w:rPr>
          <w:rFonts w:ascii="Arial" w:hAnsi="Arial" w:cs="Arial"/>
          <w:sz w:val="28"/>
          <w:szCs w:val="28"/>
        </w:rPr>
        <w:t xml:space="preserve">sample </w:t>
      </w:r>
      <w:r w:rsidRPr="006841C3">
        <w:rPr>
          <w:rFonts w:ascii="Arial" w:hAnsi="Arial" w:cs="Arial"/>
          <w:sz w:val="28"/>
          <w:szCs w:val="28"/>
        </w:rPr>
        <w:t xml:space="preserve">copy of </w:t>
      </w:r>
      <w:r w:rsidR="00662ACF">
        <w:rPr>
          <w:rFonts w:ascii="Arial" w:hAnsi="Arial" w:cs="Arial"/>
          <w:sz w:val="28"/>
          <w:szCs w:val="28"/>
        </w:rPr>
        <w:t xml:space="preserve">a </w:t>
      </w:r>
      <w:r w:rsidR="00E91530">
        <w:rPr>
          <w:rFonts w:ascii="Arial" w:hAnsi="Arial" w:cs="Arial"/>
          <w:sz w:val="28"/>
          <w:szCs w:val="28"/>
        </w:rPr>
        <w:t>sub</w:t>
      </w:r>
      <w:r w:rsidR="00662ACF">
        <w:rPr>
          <w:rFonts w:ascii="Arial" w:hAnsi="Arial" w:cs="Arial"/>
          <w:sz w:val="28"/>
          <w:szCs w:val="28"/>
        </w:rPr>
        <w:t>grant agreement (</w:t>
      </w:r>
      <w:hyperlink w:anchor="_ATTACHMENT_D:_Sample" w:history="1">
        <w:r w:rsidR="001056D2" w:rsidRPr="00515101">
          <w:rPr>
            <w:rStyle w:val="Hyperlink"/>
            <w:rFonts w:ascii="Arial" w:hAnsi="Arial" w:cs="Arial"/>
            <w:sz w:val="28"/>
            <w:szCs w:val="28"/>
          </w:rPr>
          <w:t>Attachment</w:t>
        </w:r>
        <w:r w:rsidRPr="00515101">
          <w:rPr>
            <w:rStyle w:val="Hyperlink"/>
            <w:rFonts w:ascii="Arial" w:hAnsi="Arial" w:cs="Arial"/>
            <w:sz w:val="28"/>
            <w:szCs w:val="28"/>
          </w:rPr>
          <w:t xml:space="preserve"> </w:t>
        </w:r>
        <w:r w:rsidR="00314A5E" w:rsidRPr="00515101">
          <w:rPr>
            <w:rStyle w:val="Hyperlink"/>
            <w:rFonts w:ascii="Arial" w:hAnsi="Arial" w:cs="Arial"/>
            <w:sz w:val="28"/>
            <w:szCs w:val="28"/>
          </w:rPr>
          <w:t>D</w:t>
        </w:r>
        <w:r w:rsidR="00515101" w:rsidRPr="00515101">
          <w:rPr>
            <w:rStyle w:val="Hyperlink"/>
            <w:rFonts w:ascii="Arial" w:hAnsi="Arial" w:cs="Arial"/>
            <w:sz w:val="28"/>
            <w:szCs w:val="28"/>
          </w:rPr>
          <w:t>:</w:t>
        </w:r>
        <w:r w:rsidRPr="00515101">
          <w:rPr>
            <w:rStyle w:val="Hyperlink"/>
            <w:rFonts w:ascii="Arial" w:hAnsi="Arial" w:cs="Arial"/>
            <w:sz w:val="28"/>
            <w:szCs w:val="28"/>
          </w:rPr>
          <w:t xml:space="preserve"> Sample </w:t>
        </w:r>
        <w:r w:rsidR="00E91530">
          <w:rPr>
            <w:rStyle w:val="Hyperlink"/>
            <w:rFonts w:ascii="Arial" w:hAnsi="Arial" w:cs="Arial"/>
            <w:sz w:val="28"/>
            <w:szCs w:val="28"/>
          </w:rPr>
          <w:t>Subg</w:t>
        </w:r>
        <w:r w:rsidRPr="00515101">
          <w:rPr>
            <w:rStyle w:val="Hyperlink"/>
            <w:rFonts w:ascii="Arial" w:hAnsi="Arial" w:cs="Arial"/>
            <w:sz w:val="28"/>
            <w:szCs w:val="28"/>
          </w:rPr>
          <w:t>rant Agreement</w:t>
        </w:r>
      </w:hyperlink>
      <w:r w:rsidRPr="006841C3">
        <w:rPr>
          <w:rFonts w:ascii="Arial" w:hAnsi="Arial" w:cs="Arial"/>
          <w:sz w:val="28"/>
          <w:szCs w:val="28"/>
        </w:rPr>
        <w:t xml:space="preserve">) </w:t>
      </w:r>
      <w:r w:rsidR="00662ACF">
        <w:rPr>
          <w:rFonts w:ascii="Arial" w:hAnsi="Arial" w:cs="Arial"/>
          <w:sz w:val="28"/>
          <w:szCs w:val="28"/>
        </w:rPr>
        <w:t>is</w:t>
      </w:r>
      <w:r w:rsidRPr="006841C3">
        <w:rPr>
          <w:rFonts w:ascii="Arial" w:hAnsi="Arial" w:cs="Arial"/>
          <w:sz w:val="28"/>
          <w:szCs w:val="28"/>
        </w:rPr>
        <w:t xml:space="preserve"> attached</w:t>
      </w:r>
      <w:r w:rsidR="00662ACF">
        <w:rPr>
          <w:rFonts w:ascii="Arial" w:hAnsi="Arial" w:cs="Arial"/>
          <w:sz w:val="28"/>
          <w:szCs w:val="28"/>
        </w:rPr>
        <w:t>/linked</w:t>
      </w:r>
      <w:r w:rsidRPr="006841C3">
        <w:rPr>
          <w:rFonts w:ascii="Arial" w:hAnsi="Arial" w:cs="Arial"/>
          <w:sz w:val="28"/>
          <w:szCs w:val="28"/>
        </w:rPr>
        <w:t xml:space="preserve"> for your information</w:t>
      </w:r>
      <w:r w:rsidR="00AE1F4A" w:rsidRPr="006841C3">
        <w:rPr>
          <w:rFonts w:ascii="Arial" w:hAnsi="Arial" w:cs="Arial"/>
          <w:sz w:val="28"/>
          <w:szCs w:val="28"/>
        </w:rPr>
        <w:t xml:space="preserve">. </w:t>
      </w:r>
      <w:r w:rsidRPr="006841C3">
        <w:rPr>
          <w:rFonts w:ascii="Arial" w:hAnsi="Arial" w:cs="Arial"/>
          <w:sz w:val="28"/>
          <w:szCs w:val="28"/>
        </w:rPr>
        <w:t xml:space="preserve">Applicants selected for funding will be required to conform </w:t>
      </w:r>
      <w:r w:rsidR="00E278EA">
        <w:rPr>
          <w:rFonts w:ascii="Arial" w:hAnsi="Arial" w:cs="Arial"/>
          <w:sz w:val="28"/>
          <w:szCs w:val="28"/>
        </w:rPr>
        <w:t>with all</w:t>
      </w:r>
      <w:r w:rsidR="001250F7">
        <w:rPr>
          <w:rFonts w:ascii="Arial" w:hAnsi="Arial" w:cs="Arial"/>
          <w:sz w:val="28"/>
          <w:szCs w:val="28"/>
        </w:rPr>
        <w:t xml:space="preserve"> </w:t>
      </w:r>
      <w:r w:rsidRPr="006841C3">
        <w:rPr>
          <w:rFonts w:ascii="Arial" w:hAnsi="Arial" w:cs="Arial"/>
          <w:sz w:val="28"/>
          <w:szCs w:val="28"/>
        </w:rPr>
        <w:t xml:space="preserve">provisions </w:t>
      </w:r>
      <w:r w:rsidR="00FC6EF9">
        <w:rPr>
          <w:rFonts w:ascii="Arial" w:hAnsi="Arial" w:cs="Arial"/>
          <w:sz w:val="28"/>
          <w:szCs w:val="28"/>
        </w:rPr>
        <w:t>of</w:t>
      </w:r>
      <w:r w:rsidR="001250F7">
        <w:rPr>
          <w:rFonts w:ascii="Arial" w:hAnsi="Arial" w:cs="Arial"/>
          <w:sz w:val="28"/>
          <w:szCs w:val="28"/>
        </w:rPr>
        <w:t xml:space="preserve"> </w:t>
      </w:r>
      <w:hyperlink w:anchor="_ATTACHMENT_D:_Sample" w:history="1">
        <w:r w:rsidR="001250F7" w:rsidRPr="00CD0A33">
          <w:rPr>
            <w:rStyle w:val="Hyperlink"/>
            <w:rFonts w:ascii="Arial" w:hAnsi="Arial" w:cs="Arial"/>
            <w:sz w:val="28"/>
            <w:szCs w:val="28"/>
          </w:rPr>
          <w:t>Attachment D</w:t>
        </w:r>
      </w:hyperlink>
      <w:r w:rsidR="004E4E4A">
        <w:rPr>
          <w:rFonts w:ascii="Arial" w:hAnsi="Arial" w:cs="Arial"/>
          <w:sz w:val="28"/>
          <w:szCs w:val="28"/>
        </w:rPr>
        <w:t>.</w:t>
      </w:r>
    </w:p>
    <w:p w14:paraId="18D42939" w14:textId="77777777" w:rsidR="00503458" w:rsidRPr="00C2686A" w:rsidRDefault="00503458" w:rsidP="00690ABC">
      <w:pPr>
        <w:pStyle w:val="PlainText"/>
        <w:rPr>
          <w:rFonts w:ascii="Arial" w:hAnsi="Arial" w:cs="Arial"/>
          <w:sz w:val="28"/>
          <w:szCs w:val="28"/>
        </w:rPr>
      </w:pPr>
    </w:p>
    <w:p w14:paraId="18D4293A" w14:textId="4AC6EDF7" w:rsidR="00871492" w:rsidRDefault="00503458" w:rsidP="00690ABC">
      <w:pPr>
        <w:pStyle w:val="PlainText"/>
        <w:rPr>
          <w:rFonts w:ascii="Arial" w:hAnsi="Arial" w:cs="Arial"/>
          <w:sz w:val="28"/>
          <w:szCs w:val="28"/>
        </w:rPr>
      </w:pPr>
      <w:r w:rsidRPr="57385F96">
        <w:rPr>
          <w:rFonts w:ascii="Arial" w:hAnsi="Arial" w:cs="Arial"/>
          <w:sz w:val="28"/>
          <w:szCs w:val="28"/>
        </w:rPr>
        <w:t xml:space="preserve">Applicant </w:t>
      </w:r>
      <w:r w:rsidR="002F75F1" w:rsidRPr="57385F96">
        <w:rPr>
          <w:rFonts w:ascii="Arial" w:hAnsi="Arial" w:cs="Arial"/>
          <w:sz w:val="28"/>
          <w:szCs w:val="28"/>
        </w:rPr>
        <w:t xml:space="preserve">organizations </w:t>
      </w:r>
      <w:r w:rsidRPr="57385F96">
        <w:rPr>
          <w:rFonts w:ascii="Arial" w:hAnsi="Arial" w:cs="Arial"/>
          <w:sz w:val="28"/>
          <w:szCs w:val="28"/>
        </w:rPr>
        <w:t xml:space="preserve">who are awarded a </w:t>
      </w:r>
      <w:r w:rsidR="00E91530">
        <w:rPr>
          <w:rFonts w:ascii="Arial" w:hAnsi="Arial" w:cs="Arial"/>
          <w:sz w:val="28"/>
          <w:szCs w:val="28"/>
        </w:rPr>
        <w:t>sub</w:t>
      </w:r>
      <w:r w:rsidRPr="57385F96">
        <w:rPr>
          <w:rFonts w:ascii="Arial" w:hAnsi="Arial" w:cs="Arial"/>
          <w:sz w:val="28"/>
          <w:szCs w:val="28"/>
        </w:rPr>
        <w:t xml:space="preserve">grant </w:t>
      </w:r>
      <w:r w:rsidR="0026546C" w:rsidRPr="57385F96">
        <w:rPr>
          <w:rFonts w:ascii="Arial" w:hAnsi="Arial" w:cs="Arial"/>
          <w:sz w:val="28"/>
          <w:szCs w:val="28"/>
        </w:rPr>
        <w:t xml:space="preserve">must </w:t>
      </w:r>
      <w:r w:rsidRPr="57385F96">
        <w:rPr>
          <w:rFonts w:ascii="Arial" w:hAnsi="Arial" w:cs="Arial"/>
          <w:sz w:val="28"/>
          <w:szCs w:val="28"/>
        </w:rPr>
        <w:t xml:space="preserve">obtain </w:t>
      </w:r>
      <w:r w:rsidR="00662ACF">
        <w:rPr>
          <w:rFonts w:ascii="Arial" w:hAnsi="Arial" w:cs="Arial"/>
          <w:sz w:val="28"/>
          <w:szCs w:val="28"/>
        </w:rPr>
        <w:t xml:space="preserve">a </w:t>
      </w:r>
      <w:r w:rsidRPr="57385F96">
        <w:rPr>
          <w:rFonts w:ascii="Arial" w:hAnsi="Arial" w:cs="Arial"/>
          <w:sz w:val="28"/>
          <w:szCs w:val="28"/>
        </w:rPr>
        <w:t>board resolution at the next available meeting</w:t>
      </w:r>
      <w:r w:rsidR="003E279E" w:rsidRPr="57385F96">
        <w:rPr>
          <w:rFonts w:ascii="Arial" w:hAnsi="Arial" w:cs="Arial"/>
          <w:sz w:val="28"/>
          <w:szCs w:val="28"/>
        </w:rPr>
        <w:t>.</w:t>
      </w:r>
      <w:r w:rsidR="003E39E1">
        <w:rPr>
          <w:rFonts w:ascii="Arial" w:hAnsi="Arial" w:cs="Arial"/>
          <w:sz w:val="28"/>
          <w:szCs w:val="28"/>
        </w:rPr>
        <w:t xml:space="preserve"> </w:t>
      </w:r>
      <w:r w:rsidR="00871492" w:rsidRPr="57385F96">
        <w:rPr>
          <w:rFonts w:ascii="Arial" w:hAnsi="Arial" w:cs="Arial"/>
          <w:sz w:val="28"/>
          <w:szCs w:val="28"/>
        </w:rPr>
        <w:t xml:space="preserve">This </w:t>
      </w:r>
      <w:r w:rsidR="00E91530">
        <w:rPr>
          <w:rFonts w:ascii="Arial" w:hAnsi="Arial" w:cs="Arial"/>
          <w:sz w:val="28"/>
          <w:szCs w:val="28"/>
        </w:rPr>
        <w:t>sub</w:t>
      </w:r>
      <w:r w:rsidR="00871492" w:rsidRPr="57385F96">
        <w:rPr>
          <w:rFonts w:ascii="Arial" w:hAnsi="Arial" w:cs="Arial"/>
          <w:sz w:val="28"/>
          <w:szCs w:val="28"/>
        </w:rPr>
        <w:t>grant shall not become effective until a fully executed copy</w:t>
      </w:r>
      <w:r w:rsidR="00662ACF">
        <w:rPr>
          <w:rFonts w:ascii="Arial" w:hAnsi="Arial" w:cs="Arial"/>
          <w:sz w:val="28"/>
          <w:szCs w:val="28"/>
        </w:rPr>
        <w:t xml:space="preserve"> of the </w:t>
      </w:r>
      <w:r w:rsidR="00E91530">
        <w:rPr>
          <w:rFonts w:ascii="Arial" w:hAnsi="Arial" w:cs="Arial"/>
          <w:sz w:val="28"/>
          <w:szCs w:val="28"/>
        </w:rPr>
        <w:t>sub</w:t>
      </w:r>
      <w:r w:rsidR="00662ACF">
        <w:rPr>
          <w:rFonts w:ascii="Arial" w:hAnsi="Arial" w:cs="Arial"/>
          <w:sz w:val="28"/>
          <w:szCs w:val="28"/>
        </w:rPr>
        <w:t>grant,</w:t>
      </w:r>
      <w:r w:rsidR="00871492" w:rsidRPr="57385F96">
        <w:rPr>
          <w:rFonts w:ascii="Arial" w:hAnsi="Arial" w:cs="Arial"/>
          <w:sz w:val="28"/>
          <w:szCs w:val="28"/>
        </w:rPr>
        <w:t xml:space="preserve"> signed by DOR and subgrantee</w:t>
      </w:r>
      <w:r w:rsidR="00662ACF">
        <w:rPr>
          <w:rFonts w:ascii="Arial" w:hAnsi="Arial" w:cs="Arial"/>
          <w:sz w:val="28"/>
          <w:szCs w:val="28"/>
        </w:rPr>
        <w:t>,</w:t>
      </w:r>
      <w:r w:rsidR="00871492" w:rsidRPr="57385F96">
        <w:rPr>
          <w:rFonts w:ascii="Arial" w:hAnsi="Arial" w:cs="Arial"/>
          <w:sz w:val="28"/>
          <w:szCs w:val="28"/>
        </w:rPr>
        <w:t xml:space="preserve"> is given to the subgrantee</w:t>
      </w:r>
      <w:r w:rsidR="00C66F8F" w:rsidRPr="57385F96">
        <w:rPr>
          <w:rFonts w:ascii="Arial" w:hAnsi="Arial" w:cs="Arial"/>
          <w:sz w:val="28"/>
          <w:szCs w:val="28"/>
        </w:rPr>
        <w:t xml:space="preserve"> by</w:t>
      </w:r>
      <w:r w:rsidR="00871492" w:rsidRPr="57385F96">
        <w:rPr>
          <w:rFonts w:ascii="Arial" w:hAnsi="Arial" w:cs="Arial"/>
          <w:sz w:val="28"/>
          <w:szCs w:val="28"/>
        </w:rPr>
        <w:t xml:space="preserve"> DOR.</w:t>
      </w:r>
    </w:p>
    <w:p w14:paraId="18D4293B" w14:textId="77777777" w:rsidR="00871492" w:rsidRDefault="00871492" w:rsidP="00690ABC">
      <w:pPr>
        <w:pStyle w:val="PlainText"/>
        <w:rPr>
          <w:rFonts w:ascii="Arial" w:hAnsi="Arial" w:cs="Arial"/>
          <w:sz w:val="28"/>
          <w:szCs w:val="28"/>
        </w:rPr>
      </w:pPr>
    </w:p>
    <w:p w14:paraId="18D4293C" w14:textId="55D38741" w:rsidR="00503458" w:rsidRPr="00C2686A" w:rsidRDefault="00503458" w:rsidP="00690ABC">
      <w:pPr>
        <w:pStyle w:val="PlainText"/>
        <w:rPr>
          <w:rFonts w:ascii="Arial" w:hAnsi="Arial" w:cs="Arial"/>
          <w:sz w:val="28"/>
          <w:szCs w:val="28"/>
        </w:rPr>
      </w:pPr>
      <w:r w:rsidRPr="57385F96">
        <w:rPr>
          <w:rFonts w:ascii="Arial" w:hAnsi="Arial" w:cs="Arial"/>
          <w:sz w:val="28"/>
          <w:szCs w:val="28"/>
        </w:rPr>
        <w:t>Facilities used in connection with the delivery of services must comply with the regulations, policies, guidelines</w:t>
      </w:r>
      <w:r w:rsidR="003915E4" w:rsidRPr="57385F96">
        <w:rPr>
          <w:rFonts w:ascii="Arial" w:hAnsi="Arial" w:cs="Arial"/>
          <w:sz w:val="28"/>
          <w:szCs w:val="28"/>
        </w:rPr>
        <w:t>,</w:t>
      </w:r>
      <w:r w:rsidRPr="57385F96">
        <w:rPr>
          <w:rFonts w:ascii="Arial" w:hAnsi="Arial" w:cs="Arial"/>
          <w:sz w:val="28"/>
          <w:szCs w:val="28"/>
        </w:rPr>
        <w:t xml:space="preserve"> and requirements as they relate to the application, acceptance and use of </w:t>
      </w:r>
      <w:r w:rsidR="00E631D5" w:rsidRPr="57385F96">
        <w:rPr>
          <w:rFonts w:ascii="Arial" w:hAnsi="Arial" w:cs="Arial"/>
          <w:sz w:val="28"/>
          <w:szCs w:val="28"/>
        </w:rPr>
        <w:t>federal</w:t>
      </w:r>
      <w:r w:rsidRPr="57385F96">
        <w:rPr>
          <w:rFonts w:ascii="Arial" w:hAnsi="Arial" w:cs="Arial"/>
          <w:sz w:val="28"/>
          <w:szCs w:val="28"/>
        </w:rPr>
        <w:t xml:space="preserve"> funds for this </w:t>
      </w:r>
      <w:r w:rsidR="001B0572" w:rsidRPr="57385F96">
        <w:rPr>
          <w:rFonts w:ascii="Arial" w:hAnsi="Arial" w:cs="Arial"/>
          <w:sz w:val="28"/>
          <w:szCs w:val="28"/>
        </w:rPr>
        <w:t>f</w:t>
      </w:r>
      <w:r w:rsidRPr="57385F96">
        <w:rPr>
          <w:rFonts w:ascii="Arial" w:hAnsi="Arial" w:cs="Arial"/>
          <w:sz w:val="28"/>
          <w:szCs w:val="28"/>
        </w:rPr>
        <w:t xml:space="preserve">ederally assisted project, and those requirements and assurances found in </w:t>
      </w:r>
      <w:hyperlink w:anchor="_ATTACHMENT_D:_Sample" w:history="1">
        <w:r w:rsidRPr="00CB514C">
          <w:rPr>
            <w:rStyle w:val="Hyperlink"/>
            <w:rFonts w:ascii="Arial" w:hAnsi="Arial" w:cs="Arial"/>
            <w:sz w:val="28"/>
            <w:szCs w:val="28"/>
          </w:rPr>
          <w:t xml:space="preserve">Attachment </w:t>
        </w:r>
        <w:r w:rsidR="00474732" w:rsidRPr="00CB514C">
          <w:rPr>
            <w:rStyle w:val="Hyperlink"/>
            <w:rFonts w:ascii="Arial" w:hAnsi="Arial" w:cs="Arial"/>
            <w:sz w:val="28"/>
            <w:szCs w:val="28"/>
          </w:rPr>
          <w:t>D</w:t>
        </w:r>
        <w:r w:rsidR="00CB514C" w:rsidRPr="00CB514C">
          <w:rPr>
            <w:rStyle w:val="Hyperlink"/>
            <w:rFonts w:ascii="Arial" w:hAnsi="Arial" w:cs="Arial"/>
            <w:sz w:val="28"/>
            <w:szCs w:val="28"/>
          </w:rPr>
          <w:t>:</w:t>
        </w:r>
        <w:r w:rsidRPr="00CB514C">
          <w:rPr>
            <w:rStyle w:val="Hyperlink"/>
            <w:rFonts w:ascii="Arial" w:hAnsi="Arial" w:cs="Arial"/>
            <w:sz w:val="28"/>
            <w:szCs w:val="28"/>
          </w:rPr>
          <w:t xml:space="preserve"> Sample </w:t>
        </w:r>
        <w:r w:rsidR="00E91530">
          <w:rPr>
            <w:rStyle w:val="Hyperlink"/>
            <w:rFonts w:ascii="Arial" w:hAnsi="Arial" w:cs="Arial"/>
            <w:sz w:val="28"/>
            <w:szCs w:val="28"/>
          </w:rPr>
          <w:t>Subg</w:t>
        </w:r>
        <w:r w:rsidRPr="00CB514C">
          <w:rPr>
            <w:rStyle w:val="Hyperlink"/>
            <w:rFonts w:ascii="Arial" w:hAnsi="Arial" w:cs="Arial"/>
            <w:sz w:val="28"/>
            <w:szCs w:val="28"/>
          </w:rPr>
          <w:t>rant Agreement</w:t>
        </w:r>
      </w:hyperlink>
      <w:r w:rsidRPr="57385F96">
        <w:rPr>
          <w:rFonts w:ascii="Arial" w:hAnsi="Arial" w:cs="Arial"/>
          <w:sz w:val="28"/>
          <w:szCs w:val="28"/>
        </w:rPr>
        <w:t>.</w:t>
      </w:r>
    </w:p>
    <w:p w14:paraId="18D4293D" w14:textId="77777777" w:rsidR="00CD1CC4" w:rsidRPr="00C2686A" w:rsidRDefault="00CD1CC4" w:rsidP="00690ABC">
      <w:pPr>
        <w:pStyle w:val="PlainText"/>
        <w:rPr>
          <w:rFonts w:ascii="Arial" w:hAnsi="Arial" w:cs="Arial"/>
          <w:sz w:val="28"/>
          <w:szCs w:val="28"/>
        </w:rPr>
      </w:pPr>
    </w:p>
    <w:p w14:paraId="18D4293E" w14:textId="7DE98D03" w:rsidR="00503458" w:rsidRPr="008A4BE0" w:rsidRDefault="005674EE" w:rsidP="00F76E24">
      <w:pPr>
        <w:pStyle w:val="Heading1"/>
        <w:rPr>
          <w:sz w:val="28"/>
          <w:szCs w:val="28"/>
        </w:rPr>
      </w:pPr>
      <w:bookmarkStart w:id="46" w:name="_Toc78271730"/>
      <w:bookmarkStart w:id="47" w:name="_Toc595767915"/>
      <w:bookmarkStart w:id="48" w:name="_Toc98418395"/>
      <w:bookmarkStart w:id="49" w:name="_Toc127956840"/>
      <w:r>
        <w:t>I</w:t>
      </w:r>
      <w:r w:rsidR="00503458" w:rsidRPr="00E16C93">
        <w:t>X. FUNDING PARAMETERS AND REQUIREMENTS</w:t>
      </w:r>
      <w:bookmarkEnd w:id="46"/>
      <w:bookmarkEnd w:id="47"/>
      <w:bookmarkEnd w:id="48"/>
      <w:bookmarkEnd w:id="49"/>
    </w:p>
    <w:p w14:paraId="18D4293F" w14:textId="77777777" w:rsidR="003D2641" w:rsidRDefault="003D2641" w:rsidP="00690ABC">
      <w:pPr>
        <w:pStyle w:val="PlainText"/>
        <w:rPr>
          <w:rFonts w:ascii="Arial" w:hAnsi="Arial" w:cs="Arial"/>
          <w:sz w:val="28"/>
          <w:szCs w:val="28"/>
        </w:rPr>
      </w:pPr>
    </w:p>
    <w:p w14:paraId="18D42940" w14:textId="652D08C7" w:rsidR="00EB5D57" w:rsidRDefault="008C40C4" w:rsidP="008C40C4">
      <w:pPr>
        <w:pStyle w:val="PlainText"/>
        <w:ind w:left="720"/>
        <w:rPr>
          <w:rFonts w:ascii="Arial" w:hAnsi="Arial" w:cs="Arial"/>
          <w:sz w:val="28"/>
          <w:szCs w:val="28"/>
        </w:rPr>
      </w:pPr>
      <w:r>
        <w:rPr>
          <w:rFonts w:ascii="Arial" w:hAnsi="Arial" w:cs="Arial"/>
          <w:sz w:val="28"/>
          <w:szCs w:val="28"/>
        </w:rPr>
        <w:t xml:space="preserve">A. </w:t>
      </w:r>
      <w:r w:rsidR="00EB5D57" w:rsidRPr="00C2686A">
        <w:rPr>
          <w:rFonts w:ascii="Arial" w:hAnsi="Arial" w:cs="Arial"/>
          <w:sz w:val="28"/>
          <w:szCs w:val="28"/>
        </w:rPr>
        <w:t xml:space="preserve">Scores will be a consideration in </w:t>
      </w:r>
      <w:r w:rsidR="001C243F">
        <w:rPr>
          <w:rFonts w:ascii="Arial" w:hAnsi="Arial" w:cs="Arial"/>
          <w:sz w:val="28"/>
          <w:szCs w:val="28"/>
        </w:rPr>
        <w:t xml:space="preserve">awarding </w:t>
      </w:r>
      <w:r w:rsidR="00EB5D57" w:rsidRPr="00C2686A">
        <w:rPr>
          <w:rFonts w:ascii="Arial" w:hAnsi="Arial" w:cs="Arial"/>
          <w:sz w:val="28"/>
          <w:szCs w:val="28"/>
        </w:rPr>
        <w:t>fund</w:t>
      </w:r>
      <w:r w:rsidR="001C243F">
        <w:rPr>
          <w:rFonts w:ascii="Arial" w:hAnsi="Arial" w:cs="Arial"/>
          <w:sz w:val="28"/>
          <w:szCs w:val="28"/>
        </w:rPr>
        <w:t>s</w:t>
      </w:r>
      <w:r w:rsidR="00EB5D57" w:rsidRPr="00C2686A">
        <w:rPr>
          <w:rFonts w:ascii="Arial" w:hAnsi="Arial" w:cs="Arial"/>
          <w:sz w:val="28"/>
          <w:szCs w:val="28"/>
        </w:rPr>
        <w:t xml:space="preserve"> and for funding levels in those counties </w:t>
      </w:r>
      <w:r w:rsidR="00EB5D57">
        <w:rPr>
          <w:rFonts w:ascii="Arial" w:hAnsi="Arial" w:cs="Arial"/>
          <w:sz w:val="28"/>
          <w:szCs w:val="28"/>
        </w:rPr>
        <w:t xml:space="preserve">where more than one </w:t>
      </w:r>
      <w:r w:rsidR="00984817">
        <w:rPr>
          <w:rFonts w:ascii="Arial" w:hAnsi="Arial" w:cs="Arial"/>
          <w:sz w:val="28"/>
          <w:szCs w:val="28"/>
        </w:rPr>
        <w:t xml:space="preserve">applicant </w:t>
      </w:r>
      <w:r w:rsidR="00EB5D57">
        <w:rPr>
          <w:rFonts w:ascii="Arial" w:hAnsi="Arial" w:cs="Arial"/>
          <w:sz w:val="28"/>
          <w:szCs w:val="28"/>
        </w:rPr>
        <w:t xml:space="preserve">is </w:t>
      </w:r>
      <w:r w:rsidR="00EB5D57" w:rsidRPr="00C2686A">
        <w:rPr>
          <w:rFonts w:ascii="Arial" w:hAnsi="Arial" w:cs="Arial"/>
          <w:sz w:val="28"/>
          <w:szCs w:val="28"/>
        </w:rPr>
        <w:t xml:space="preserve">receiving </w:t>
      </w:r>
      <w:r w:rsidR="00EB5D57">
        <w:rPr>
          <w:rFonts w:ascii="Arial" w:hAnsi="Arial" w:cs="Arial"/>
          <w:sz w:val="28"/>
          <w:szCs w:val="28"/>
        </w:rPr>
        <w:t>an award</w:t>
      </w:r>
      <w:r w:rsidR="003E279E">
        <w:rPr>
          <w:rFonts w:ascii="Arial" w:hAnsi="Arial" w:cs="Arial"/>
          <w:sz w:val="28"/>
          <w:szCs w:val="28"/>
        </w:rPr>
        <w:t xml:space="preserve">. </w:t>
      </w:r>
      <w:r w:rsidR="009B5841" w:rsidRPr="00C2686A">
        <w:rPr>
          <w:rFonts w:ascii="Arial" w:hAnsi="Arial" w:cs="Arial"/>
          <w:sz w:val="28"/>
          <w:szCs w:val="28"/>
        </w:rPr>
        <w:t xml:space="preserve">No more than two </w:t>
      </w:r>
      <w:r w:rsidR="002F75F1">
        <w:rPr>
          <w:rFonts w:ascii="Arial" w:hAnsi="Arial" w:cs="Arial"/>
          <w:sz w:val="28"/>
          <w:szCs w:val="28"/>
        </w:rPr>
        <w:t>applicants</w:t>
      </w:r>
      <w:r w:rsidR="002F75F1" w:rsidRPr="00C2686A">
        <w:rPr>
          <w:rFonts w:ascii="Arial" w:hAnsi="Arial" w:cs="Arial"/>
          <w:sz w:val="28"/>
          <w:szCs w:val="28"/>
        </w:rPr>
        <w:t xml:space="preserve"> </w:t>
      </w:r>
      <w:r w:rsidR="009B5841" w:rsidRPr="00C2686A">
        <w:rPr>
          <w:rFonts w:ascii="Arial" w:hAnsi="Arial" w:cs="Arial"/>
          <w:sz w:val="28"/>
          <w:szCs w:val="28"/>
        </w:rPr>
        <w:t xml:space="preserve">will </w:t>
      </w:r>
      <w:r w:rsidR="009B5841">
        <w:rPr>
          <w:rFonts w:ascii="Arial" w:hAnsi="Arial" w:cs="Arial"/>
          <w:sz w:val="28"/>
          <w:szCs w:val="28"/>
        </w:rPr>
        <w:t>receive awards to serve a particular</w:t>
      </w:r>
      <w:r w:rsidR="009B5841" w:rsidRPr="00C2686A">
        <w:rPr>
          <w:rFonts w:ascii="Arial" w:hAnsi="Arial" w:cs="Arial"/>
          <w:sz w:val="28"/>
          <w:szCs w:val="28"/>
        </w:rPr>
        <w:t xml:space="preserve"> county</w:t>
      </w:r>
      <w:r w:rsidR="009B5841">
        <w:rPr>
          <w:rFonts w:ascii="Arial" w:hAnsi="Arial" w:cs="Arial"/>
          <w:sz w:val="28"/>
          <w:szCs w:val="28"/>
        </w:rPr>
        <w:t xml:space="preserve">. </w:t>
      </w:r>
      <w:r w:rsidR="00EB5D57">
        <w:rPr>
          <w:rFonts w:ascii="Arial" w:hAnsi="Arial" w:cs="Arial"/>
          <w:sz w:val="28"/>
          <w:szCs w:val="28"/>
        </w:rPr>
        <w:t xml:space="preserve">See Attachment </w:t>
      </w:r>
      <w:hyperlink w:anchor="_ATTACHMENT_A:_OIB" w:history="1">
        <w:r w:rsidR="00EB5D57" w:rsidRPr="00DE6A02">
          <w:rPr>
            <w:rFonts w:ascii="Arial" w:hAnsi="Arial" w:cs="Arial"/>
            <w:sz w:val="28"/>
            <w:szCs w:val="28"/>
          </w:rPr>
          <w:t>A</w:t>
        </w:r>
      </w:hyperlink>
      <w:r w:rsidR="00EB5D57" w:rsidRPr="00DF5743">
        <w:rPr>
          <w:rFonts w:ascii="Arial" w:hAnsi="Arial" w:cs="Arial"/>
          <w:sz w:val="28"/>
          <w:szCs w:val="28"/>
        </w:rPr>
        <w:t xml:space="preserve"> </w:t>
      </w:r>
      <w:r w:rsidR="001C243F">
        <w:rPr>
          <w:rFonts w:ascii="Arial" w:hAnsi="Arial" w:cs="Arial"/>
          <w:sz w:val="28"/>
          <w:szCs w:val="28"/>
        </w:rPr>
        <w:t xml:space="preserve">and </w:t>
      </w:r>
      <w:hyperlink w:anchor="_ATTACHMENT_B:_Application" w:history="1">
        <w:r w:rsidR="001C243F" w:rsidRPr="00DE6A02">
          <w:rPr>
            <w:rFonts w:ascii="Arial" w:hAnsi="Arial" w:cs="Arial"/>
            <w:sz w:val="28"/>
            <w:szCs w:val="28"/>
          </w:rPr>
          <w:t>B</w:t>
        </w:r>
      </w:hyperlink>
      <w:r w:rsidR="001C243F" w:rsidRPr="00DF5743">
        <w:rPr>
          <w:rFonts w:ascii="Arial" w:hAnsi="Arial" w:cs="Arial"/>
          <w:sz w:val="28"/>
          <w:szCs w:val="28"/>
        </w:rPr>
        <w:t xml:space="preserve"> </w:t>
      </w:r>
      <w:r w:rsidR="00EB5D57">
        <w:rPr>
          <w:rFonts w:ascii="Arial" w:hAnsi="Arial" w:cs="Arial"/>
          <w:sz w:val="28"/>
          <w:szCs w:val="28"/>
        </w:rPr>
        <w:t>for more details</w:t>
      </w:r>
      <w:r w:rsidR="00484DA5">
        <w:rPr>
          <w:rFonts w:ascii="Arial" w:hAnsi="Arial" w:cs="Arial"/>
          <w:sz w:val="28"/>
          <w:szCs w:val="28"/>
        </w:rPr>
        <w:t>.</w:t>
      </w:r>
    </w:p>
    <w:p w14:paraId="0B4D1801" w14:textId="77777777" w:rsidR="00492402" w:rsidRPr="00C2686A" w:rsidRDefault="00492402" w:rsidP="00492402">
      <w:pPr>
        <w:pStyle w:val="PlainText"/>
        <w:ind w:left="1080"/>
        <w:rPr>
          <w:rFonts w:ascii="Arial" w:hAnsi="Arial" w:cs="Arial"/>
          <w:sz w:val="28"/>
          <w:szCs w:val="28"/>
        </w:rPr>
      </w:pPr>
    </w:p>
    <w:p w14:paraId="18D42942" w14:textId="526E1567" w:rsidR="00503458" w:rsidRDefault="00BE47F9" w:rsidP="00533F6C">
      <w:pPr>
        <w:pStyle w:val="PlainText"/>
        <w:ind w:left="720"/>
        <w:rPr>
          <w:rFonts w:ascii="Arial" w:hAnsi="Arial" w:cs="Arial"/>
          <w:sz w:val="28"/>
          <w:szCs w:val="28"/>
        </w:rPr>
      </w:pPr>
      <w:r w:rsidRPr="57385F96">
        <w:rPr>
          <w:rFonts w:ascii="Arial" w:hAnsi="Arial" w:cs="Arial"/>
          <w:sz w:val="28"/>
          <w:szCs w:val="28"/>
        </w:rPr>
        <w:t>B</w:t>
      </w:r>
      <w:r w:rsidR="003E279E" w:rsidRPr="57385F96">
        <w:rPr>
          <w:rFonts w:ascii="Arial" w:hAnsi="Arial" w:cs="Arial"/>
          <w:sz w:val="28"/>
          <w:szCs w:val="28"/>
        </w:rPr>
        <w:t xml:space="preserve">. </w:t>
      </w:r>
      <w:bookmarkStart w:id="50" w:name="_Hlk112156684"/>
      <w:r w:rsidR="00503458" w:rsidRPr="57385F96">
        <w:rPr>
          <w:rFonts w:ascii="Arial" w:hAnsi="Arial" w:cs="Arial"/>
          <w:sz w:val="28"/>
          <w:szCs w:val="28"/>
        </w:rPr>
        <w:t xml:space="preserve">Funded </w:t>
      </w:r>
      <w:r w:rsidR="002F75F1" w:rsidRPr="57385F96">
        <w:rPr>
          <w:rFonts w:ascii="Arial" w:hAnsi="Arial" w:cs="Arial"/>
          <w:sz w:val="28"/>
          <w:szCs w:val="28"/>
        </w:rPr>
        <w:t xml:space="preserve">organizations </w:t>
      </w:r>
      <w:r w:rsidR="00B661A8" w:rsidRPr="57385F96">
        <w:rPr>
          <w:rFonts w:ascii="Arial" w:hAnsi="Arial" w:cs="Arial"/>
          <w:sz w:val="28"/>
          <w:szCs w:val="28"/>
        </w:rPr>
        <w:t xml:space="preserve">must </w:t>
      </w:r>
      <w:r w:rsidR="00503458" w:rsidRPr="57385F96">
        <w:rPr>
          <w:rFonts w:ascii="Arial" w:hAnsi="Arial" w:cs="Arial"/>
          <w:sz w:val="28"/>
          <w:szCs w:val="28"/>
        </w:rPr>
        <w:t>maximize OIB funds for direct services and minimize administrative</w:t>
      </w:r>
      <w:r w:rsidR="00C36B18" w:rsidRPr="57385F96">
        <w:rPr>
          <w:rFonts w:ascii="Arial" w:hAnsi="Arial" w:cs="Arial"/>
          <w:sz w:val="28"/>
          <w:szCs w:val="28"/>
        </w:rPr>
        <w:t>/</w:t>
      </w:r>
      <w:r w:rsidR="001A532F" w:rsidRPr="57385F96">
        <w:rPr>
          <w:rFonts w:ascii="Arial" w:hAnsi="Arial" w:cs="Arial"/>
          <w:sz w:val="28"/>
          <w:szCs w:val="28"/>
        </w:rPr>
        <w:t xml:space="preserve"> </w:t>
      </w:r>
      <w:r w:rsidR="00C36B18" w:rsidRPr="57385F96">
        <w:rPr>
          <w:rFonts w:ascii="Arial" w:hAnsi="Arial" w:cs="Arial"/>
          <w:sz w:val="28"/>
          <w:szCs w:val="28"/>
        </w:rPr>
        <w:t>operational</w:t>
      </w:r>
      <w:r w:rsidR="00503458" w:rsidRPr="57385F96">
        <w:rPr>
          <w:rFonts w:ascii="Arial" w:hAnsi="Arial" w:cs="Arial"/>
          <w:sz w:val="28"/>
          <w:szCs w:val="28"/>
        </w:rPr>
        <w:t xml:space="preserve"> expenses</w:t>
      </w:r>
      <w:r w:rsidR="003E279E" w:rsidRPr="57385F96">
        <w:rPr>
          <w:rFonts w:ascii="Arial" w:hAnsi="Arial" w:cs="Arial"/>
          <w:sz w:val="28"/>
          <w:szCs w:val="28"/>
        </w:rPr>
        <w:t xml:space="preserve">. </w:t>
      </w:r>
      <w:r w:rsidR="00A45457" w:rsidRPr="57385F96">
        <w:rPr>
          <w:rFonts w:ascii="Arial" w:hAnsi="Arial" w:cs="Arial"/>
          <w:sz w:val="28"/>
          <w:szCs w:val="28"/>
        </w:rPr>
        <w:t xml:space="preserve">DOR </w:t>
      </w:r>
      <w:r w:rsidR="005616EA" w:rsidRPr="57385F96">
        <w:rPr>
          <w:rFonts w:ascii="Arial" w:hAnsi="Arial" w:cs="Arial"/>
          <w:sz w:val="28"/>
          <w:szCs w:val="28"/>
        </w:rPr>
        <w:t xml:space="preserve">allows </w:t>
      </w:r>
      <w:r w:rsidR="009542E0" w:rsidRPr="57385F96">
        <w:rPr>
          <w:rFonts w:ascii="Arial" w:hAnsi="Arial" w:cs="Arial"/>
          <w:sz w:val="28"/>
          <w:szCs w:val="28"/>
        </w:rPr>
        <w:t>a</w:t>
      </w:r>
      <w:r w:rsidR="00256A8F" w:rsidRPr="57385F96">
        <w:rPr>
          <w:rFonts w:ascii="Arial" w:hAnsi="Arial" w:cs="Arial"/>
          <w:sz w:val="28"/>
          <w:szCs w:val="28"/>
        </w:rPr>
        <w:t xml:space="preserve"> </w:t>
      </w:r>
      <w:r w:rsidR="00AE3163" w:rsidRPr="57385F96">
        <w:rPr>
          <w:rFonts w:ascii="Arial" w:hAnsi="Arial" w:cs="Arial"/>
          <w:sz w:val="28"/>
          <w:szCs w:val="28"/>
        </w:rPr>
        <w:t xml:space="preserve">maximum </w:t>
      </w:r>
      <w:r w:rsidR="001A532F" w:rsidRPr="57385F96">
        <w:rPr>
          <w:rFonts w:ascii="Arial" w:hAnsi="Arial" w:cs="Arial"/>
          <w:sz w:val="28"/>
          <w:szCs w:val="28"/>
        </w:rPr>
        <w:t>of</w:t>
      </w:r>
      <w:r w:rsidR="00667CE0" w:rsidRPr="57385F96">
        <w:rPr>
          <w:rFonts w:ascii="Arial" w:hAnsi="Arial" w:cs="Arial"/>
          <w:sz w:val="28"/>
          <w:szCs w:val="28"/>
        </w:rPr>
        <w:t xml:space="preserve"> </w:t>
      </w:r>
      <w:r w:rsidR="00CB4ED1">
        <w:rPr>
          <w:rFonts w:ascii="Arial" w:hAnsi="Arial" w:cs="Arial"/>
          <w:sz w:val="28"/>
          <w:szCs w:val="28"/>
        </w:rPr>
        <w:t>15</w:t>
      </w:r>
      <w:r w:rsidR="00256A8F" w:rsidRPr="57385F96">
        <w:rPr>
          <w:rFonts w:ascii="Arial" w:hAnsi="Arial" w:cs="Arial"/>
          <w:sz w:val="28"/>
          <w:szCs w:val="28"/>
        </w:rPr>
        <w:t>% for administrative costs</w:t>
      </w:r>
      <w:r w:rsidR="0053424B" w:rsidRPr="57385F96">
        <w:rPr>
          <w:rFonts w:ascii="Arial" w:hAnsi="Arial" w:cs="Arial"/>
          <w:sz w:val="28"/>
          <w:szCs w:val="28"/>
        </w:rPr>
        <w:t xml:space="preserve"> </w:t>
      </w:r>
      <w:r w:rsidR="00811EFA" w:rsidRPr="57385F96">
        <w:rPr>
          <w:rFonts w:ascii="Arial" w:hAnsi="Arial" w:cs="Arial"/>
          <w:sz w:val="28"/>
          <w:szCs w:val="28"/>
        </w:rPr>
        <w:t>(N</w:t>
      </w:r>
      <w:r w:rsidR="001A532F" w:rsidRPr="57385F96">
        <w:rPr>
          <w:rFonts w:ascii="Arial" w:hAnsi="Arial" w:cs="Arial"/>
          <w:sz w:val="28"/>
          <w:szCs w:val="28"/>
        </w:rPr>
        <w:t>ote: A federally approved indirect rate will be honored by DOR</w:t>
      </w:r>
      <w:r w:rsidR="00564BB7">
        <w:rPr>
          <w:rFonts w:ascii="Arial" w:hAnsi="Arial" w:cs="Arial"/>
          <w:sz w:val="28"/>
          <w:szCs w:val="28"/>
        </w:rPr>
        <w:t xml:space="preserve"> </w:t>
      </w:r>
      <w:r w:rsidR="00564BB7" w:rsidRPr="00DB377B">
        <w:rPr>
          <w:rFonts w:ascii="Arial" w:hAnsi="Arial" w:cs="Arial"/>
          <w:sz w:val="28"/>
          <w:szCs w:val="28"/>
        </w:rPr>
        <w:t xml:space="preserve">and will be required as part of the </w:t>
      </w:r>
      <w:r w:rsidR="00741485">
        <w:rPr>
          <w:rFonts w:ascii="Arial" w:hAnsi="Arial" w:cs="Arial"/>
          <w:sz w:val="28"/>
          <w:szCs w:val="28"/>
        </w:rPr>
        <w:t>sub</w:t>
      </w:r>
      <w:r w:rsidR="00564BB7" w:rsidRPr="00DB377B">
        <w:rPr>
          <w:rFonts w:ascii="Arial" w:hAnsi="Arial" w:cs="Arial"/>
          <w:sz w:val="28"/>
          <w:szCs w:val="28"/>
        </w:rPr>
        <w:t>grant package for organizations who have a federally approved indirect rate</w:t>
      </w:r>
      <w:r w:rsidR="00564BB7">
        <w:rPr>
          <w:rFonts w:ascii="Arial" w:hAnsi="Arial" w:cs="Arial"/>
          <w:sz w:val="28"/>
          <w:szCs w:val="28"/>
        </w:rPr>
        <w:t>)</w:t>
      </w:r>
      <w:r w:rsidR="001A532F" w:rsidRPr="57385F96">
        <w:rPr>
          <w:rFonts w:ascii="Arial" w:hAnsi="Arial" w:cs="Arial"/>
          <w:sz w:val="28"/>
          <w:szCs w:val="28"/>
        </w:rPr>
        <w:t xml:space="preserve">. </w:t>
      </w:r>
      <w:r w:rsidR="002F75F1" w:rsidRPr="57385F96">
        <w:rPr>
          <w:rFonts w:ascii="Arial" w:hAnsi="Arial" w:cs="Arial"/>
          <w:sz w:val="28"/>
          <w:szCs w:val="28"/>
        </w:rPr>
        <w:t xml:space="preserve">Organizations </w:t>
      </w:r>
      <w:r w:rsidR="00503458" w:rsidRPr="57385F96">
        <w:rPr>
          <w:rFonts w:ascii="Arial" w:hAnsi="Arial" w:cs="Arial"/>
          <w:sz w:val="28"/>
          <w:szCs w:val="28"/>
        </w:rPr>
        <w:t>s</w:t>
      </w:r>
      <w:r w:rsidR="00307329" w:rsidRPr="57385F96">
        <w:rPr>
          <w:rFonts w:ascii="Arial" w:hAnsi="Arial" w:cs="Arial"/>
          <w:sz w:val="28"/>
          <w:szCs w:val="28"/>
        </w:rPr>
        <w:t xml:space="preserve">hould have sufficient cash flow </w:t>
      </w:r>
      <w:r w:rsidR="00503458" w:rsidRPr="57385F96">
        <w:rPr>
          <w:rFonts w:ascii="Arial" w:hAnsi="Arial" w:cs="Arial"/>
          <w:sz w:val="28"/>
          <w:szCs w:val="28"/>
        </w:rPr>
        <w:t>to allow operation for at least two months, as reimbursement is in arrears of expenses paid.</w:t>
      </w:r>
      <w:bookmarkEnd w:id="50"/>
    </w:p>
    <w:p w14:paraId="2DC9A21B" w14:textId="77777777" w:rsidR="00564BB7" w:rsidRDefault="00564BB7" w:rsidP="00533F6C">
      <w:pPr>
        <w:pStyle w:val="PlainText"/>
        <w:ind w:left="720"/>
        <w:rPr>
          <w:rFonts w:ascii="Arial" w:hAnsi="Arial" w:cs="Arial"/>
          <w:sz w:val="28"/>
          <w:szCs w:val="28"/>
        </w:rPr>
      </w:pPr>
    </w:p>
    <w:p w14:paraId="18D42944" w14:textId="338020E6" w:rsidR="00503458" w:rsidRDefault="00503458" w:rsidP="0070735A">
      <w:pPr>
        <w:pStyle w:val="PlainText"/>
        <w:ind w:left="720"/>
        <w:rPr>
          <w:rFonts w:ascii="Arial" w:hAnsi="Arial" w:cs="Arial"/>
          <w:sz w:val="28"/>
          <w:szCs w:val="28"/>
        </w:rPr>
      </w:pPr>
      <w:r w:rsidRPr="3DF40A32">
        <w:rPr>
          <w:rFonts w:ascii="Arial" w:hAnsi="Arial" w:cs="Arial"/>
          <w:sz w:val="28"/>
          <w:szCs w:val="28"/>
        </w:rPr>
        <w:t xml:space="preserve">Administrative and operational costs include those costs that do not directly fund </w:t>
      </w:r>
      <w:r w:rsidR="00741485">
        <w:rPr>
          <w:rFonts w:ascii="Arial" w:hAnsi="Arial" w:cs="Arial"/>
          <w:sz w:val="28"/>
          <w:szCs w:val="28"/>
        </w:rPr>
        <w:t>sub</w:t>
      </w:r>
      <w:r w:rsidRPr="3DF40A32">
        <w:rPr>
          <w:rFonts w:ascii="Arial" w:hAnsi="Arial" w:cs="Arial"/>
          <w:sz w:val="28"/>
          <w:szCs w:val="28"/>
        </w:rPr>
        <w:t>grant activities</w:t>
      </w:r>
      <w:r w:rsidR="31D0E87B" w:rsidRPr="3DF40A32">
        <w:rPr>
          <w:rFonts w:ascii="Arial" w:hAnsi="Arial" w:cs="Arial"/>
          <w:sz w:val="28"/>
          <w:szCs w:val="28"/>
        </w:rPr>
        <w:t xml:space="preserve">. </w:t>
      </w:r>
      <w:r w:rsidRPr="3DF40A32">
        <w:rPr>
          <w:rFonts w:ascii="Arial" w:hAnsi="Arial" w:cs="Arial"/>
          <w:sz w:val="28"/>
          <w:szCs w:val="28"/>
        </w:rPr>
        <w:t xml:space="preserve">An </w:t>
      </w:r>
      <w:r w:rsidR="54C7F3F7" w:rsidRPr="3DF40A32">
        <w:rPr>
          <w:rFonts w:ascii="Arial" w:hAnsi="Arial" w:cs="Arial"/>
          <w:sz w:val="28"/>
          <w:szCs w:val="28"/>
        </w:rPr>
        <w:t xml:space="preserve">example of such costs </w:t>
      </w:r>
      <w:r w:rsidR="00756A24" w:rsidRPr="3DF40A32">
        <w:rPr>
          <w:rFonts w:ascii="Arial" w:hAnsi="Arial" w:cs="Arial"/>
          <w:sz w:val="28"/>
          <w:szCs w:val="28"/>
        </w:rPr>
        <w:t>includes</w:t>
      </w:r>
      <w:r w:rsidR="54C7F3F7" w:rsidRPr="3DF40A32">
        <w:rPr>
          <w:rFonts w:ascii="Arial" w:hAnsi="Arial" w:cs="Arial"/>
          <w:sz w:val="28"/>
          <w:szCs w:val="28"/>
        </w:rPr>
        <w:t xml:space="preserve"> </w:t>
      </w:r>
      <w:r w:rsidRPr="3DF40A32">
        <w:rPr>
          <w:rFonts w:ascii="Arial" w:hAnsi="Arial" w:cs="Arial"/>
          <w:sz w:val="28"/>
          <w:szCs w:val="28"/>
        </w:rPr>
        <w:t>human resources specialist, bookkeeper, direct staff supervisor, administrative manager, CEO</w:t>
      </w:r>
      <w:r w:rsidR="31D0E87B" w:rsidRPr="3DF40A32">
        <w:rPr>
          <w:rFonts w:ascii="Arial" w:hAnsi="Arial" w:cs="Arial"/>
          <w:sz w:val="28"/>
          <w:szCs w:val="28"/>
        </w:rPr>
        <w:t xml:space="preserve">. </w:t>
      </w:r>
      <w:r w:rsidRPr="3DF40A32">
        <w:rPr>
          <w:rFonts w:ascii="Arial" w:hAnsi="Arial" w:cs="Arial"/>
          <w:sz w:val="28"/>
          <w:szCs w:val="28"/>
        </w:rPr>
        <w:t>Their salaries and benefits are administrative costs</w:t>
      </w:r>
      <w:r w:rsidR="31D0E87B" w:rsidRPr="3DF40A32">
        <w:rPr>
          <w:rFonts w:ascii="Arial" w:hAnsi="Arial" w:cs="Arial"/>
          <w:sz w:val="28"/>
          <w:szCs w:val="28"/>
        </w:rPr>
        <w:t xml:space="preserve">. </w:t>
      </w:r>
      <w:r w:rsidRPr="3DF40A32">
        <w:rPr>
          <w:rFonts w:ascii="Arial" w:hAnsi="Arial" w:cs="Arial"/>
          <w:sz w:val="28"/>
          <w:szCs w:val="28"/>
        </w:rPr>
        <w:t>An examp</w:t>
      </w:r>
      <w:r w:rsidR="42C942D6" w:rsidRPr="3DF40A32">
        <w:rPr>
          <w:rFonts w:ascii="Arial" w:hAnsi="Arial" w:cs="Arial"/>
          <w:sz w:val="28"/>
          <w:szCs w:val="28"/>
        </w:rPr>
        <w:t xml:space="preserve">le of operating costs </w:t>
      </w:r>
      <w:r w:rsidR="00756A24" w:rsidRPr="3DF40A32">
        <w:rPr>
          <w:rFonts w:ascii="Arial" w:hAnsi="Arial" w:cs="Arial"/>
          <w:sz w:val="28"/>
          <w:szCs w:val="28"/>
        </w:rPr>
        <w:t>includes</w:t>
      </w:r>
      <w:r w:rsidR="42C942D6" w:rsidRPr="3DF40A32">
        <w:rPr>
          <w:rFonts w:ascii="Arial" w:hAnsi="Arial" w:cs="Arial"/>
          <w:sz w:val="28"/>
          <w:szCs w:val="28"/>
        </w:rPr>
        <w:t xml:space="preserve"> </w:t>
      </w:r>
      <w:r w:rsidRPr="3DF40A32">
        <w:rPr>
          <w:rFonts w:ascii="Arial" w:hAnsi="Arial" w:cs="Arial"/>
          <w:sz w:val="28"/>
          <w:szCs w:val="28"/>
        </w:rPr>
        <w:t xml:space="preserve">accounting fees, office supplies, facility maintenance, occupancy costs for administrative staff, equipment maintenance and/or lease, dues/memberships/subscriptions, directors and officers insurance, </w:t>
      </w:r>
      <w:r w:rsidR="50CF88C2" w:rsidRPr="3DF40A32">
        <w:rPr>
          <w:rFonts w:ascii="Arial" w:hAnsi="Arial" w:cs="Arial"/>
          <w:sz w:val="28"/>
          <w:szCs w:val="28"/>
        </w:rPr>
        <w:t xml:space="preserve">and </w:t>
      </w:r>
      <w:r w:rsidRPr="3DF40A32">
        <w:rPr>
          <w:rFonts w:ascii="Arial" w:hAnsi="Arial" w:cs="Arial"/>
          <w:sz w:val="28"/>
          <w:szCs w:val="28"/>
        </w:rPr>
        <w:t>administrative travel</w:t>
      </w:r>
      <w:r w:rsidR="50CF88C2" w:rsidRPr="3DF40A32">
        <w:rPr>
          <w:rFonts w:ascii="Arial" w:hAnsi="Arial" w:cs="Arial"/>
          <w:sz w:val="28"/>
          <w:szCs w:val="28"/>
        </w:rPr>
        <w:t>.</w:t>
      </w:r>
    </w:p>
    <w:p w14:paraId="40041724" w14:textId="77777777" w:rsidR="008C40C4" w:rsidRDefault="008C40C4" w:rsidP="0070735A">
      <w:pPr>
        <w:pStyle w:val="PlainText"/>
        <w:ind w:left="720"/>
        <w:rPr>
          <w:rFonts w:ascii="Arial" w:hAnsi="Arial" w:cs="Arial"/>
          <w:sz w:val="28"/>
          <w:szCs w:val="28"/>
        </w:rPr>
      </w:pPr>
    </w:p>
    <w:p w14:paraId="18D42946" w14:textId="077D376A" w:rsidR="00503458" w:rsidRDefault="00503458" w:rsidP="0070735A">
      <w:pPr>
        <w:pStyle w:val="PlainText"/>
        <w:ind w:left="720"/>
        <w:rPr>
          <w:rFonts w:ascii="Arial" w:hAnsi="Arial" w:cs="Arial"/>
          <w:sz w:val="28"/>
          <w:szCs w:val="28"/>
        </w:rPr>
      </w:pPr>
      <w:r w:rsidRPr="3DF40A32">
        <w:rPr>
          <w:rFonts w:ascii="Arial" w:hAnsi="Arial" w:cs="Arial"/>
          <w:sz w:val="28"/>
          <w:szCs w:val="28"/>
        </w:rPr>
        <w:t>In contra</w:t>
      </w:r>
      <w:r w:rsidR="2F6DC8ED" w:rsidRPr="3DF40A32">
        <w:rPr>
          <w:rFonts w:ascii="Arial" w:hAnsi="Arial" w:cs="Arial"/>
          <w:sz w:val="28"/>
          <w:szCs w:val="28"/>
        </w:rPr>
        <w:t>s</w:t>
      </w:r>
      <w:r w:rsidRPr="3DF40A32">
        <w:rPr>
          <w:rFonts w:ascii="Arial" w:hAnsi="Arial" w:cs="Arial"/>
          <w:sz w:val="28"/>
          <w:szCs w:val="28"/>
        </w:rPr>
        <w:t xml:space="preserve">t, expenses that do directly fund </w:t>
      </w:r>
      <w:r w:rsidR="00741485">
        <w:rPr>
          <w:rFonts w:ascii="Arial" w:hAnsi="Arial" w:cs="Arial"/>
          <w:sz w:val="28"/>
          <w:szCs w:val="28"/>
        </w:rPr>
        <w:t>sub</w:t>
      </w:r>
      <w:r w:rsidRPr="3DF40A32">
        <w:rPr>
          <w:rFonts w:ascii="Arial" w:hAnsi="Arial" w:cs="Arial"/>
          <w:sz w:val="28"/>
          <w:szCs w:val="28"/>
        </w:rPr>
        <w:t>grant activities include person</w:t>
      </w:r>
      <w:r w:rsidR="54631555" w:rsidRPr="3DF40A32">
        <w:rPr>
          <w:rFonts w:ascii="Arial" w:hAnsi="Arial" w:cs="Arial"/>
          <w:sz w:val="28"/>
          <w:szCs w:val="28"/>
        </w:rPr>
        <w:t xml:space="preserve">nel costs such as: </w:t>
      </w:r>
      <w:r w:rsidRPr="3DF40A32">
        <w:rPr>
          <w:rFonts w:ascii="Arial" w:hAnsi="Arial" w:cs="Arial"/>
          <w:sz w:val="28"/>
          <w:szCs w:val="28"/>
        </w:rPr>
        <w:t xml:space="preserve">orientation </w:t>
      </w:r>
      <w:r w:rsidR="42C942D6" w:rsidRPr="3DF40A32">
        <w:rPr>
          <w:rFonts w:ascii="Arial" w:hAnsi="Arial" w:cs="Arial"/>
          <w:sz w:val="28"/>
          <w:szCs w:val="28"/>
        </w:rPr>
        <w:t>&amp;</w:t>
      </w:r>
      <w:r w:rsidRPr="3DF40A32">
        <w:rPr>
          <w:rFonts w:ascii="Arial" w:hAnsi="Arial" w:cs="Arial"/>
          <w:sz w:val="28"/>
          <w:szCs w:val="28"/>
        </w:rPr>
        <w:t xml:space="preserve"> mobility instructors, rehabilitation </w:t>
      </w:r>
      <w:r w:rsidR="42C942D6" w:rsidRPr="3DF40A32">
        <w:rPr>
          <w:rFonts w:ascii="Arial" w:hAnsi="Arial" w:cs="Arial"/>
          <w:sz w:val="28"/>
          <w:szCs w:val="28"/>
        </w:rPr>
        <w:t>instructors</w:t>
      </w:r>
      <w:r w:rsidRPr="3DF40A32">
        <w:rPr>
          <w:rFonts w:ascii="Arial" w:hAnsi="Arial" w:cs="Arial"/>
          <w:sz w:val="28"/>
          <w:szCs w:val="28"/>
        </w:rPr>
        <w:t xml:space="preserve">, </w:t>
      </w:r>
      <w:r w:rsidR="42C942D6" w:rsidRPr="3DF40A32">
        <w:rPr>
          <w:rFonts w:ascii="Arial" w:hAnsi="Arial" w:cs="Arial"/>
          <w:sz w:val="28"/>
          <w:szCs w:val="28"/>
        </w:rPr>
        <w:t xml:space="preserve">assistive technology instructors, independent living skills instructors, </w:t>
      </w:r>
      <w:r w:rsidRPr="3DF40A32">
        <w:rPr>
          <w:rFonts w:ascii="Arial" w:hAnsi="Arial" w:cs="Arial"/>
          <w:sz w:val="28"/>
          <w:szCs w:val="28"/>
        </w:rPr>
        <w:t>driver</w:t>
      </w:r>
      <w:r w:rsidR="42C942D6" w:rsidRPr="3DF40A32">
        <w:rPr>
          <w:rFonts w:ascii="Arial" w:hAnsi="Arial" w:cs="Arial"/>
          <w:sz w:val="28"/>
          <w:szCs w:val="28"/>
        </w:rPr>
        <w:t>s</w:t>
      </w:r>
      <w:r w:rsidRPr="3DF40A32">
        <w:rPr>
          <w:rFonts w:ascii="Arial" w:hAnsi="Arial" w:cs="Arial"/>
          <w:sz w:val="28"/>
          <w:szCs w:val="28"/>
        </w:rPr>
        <w:t xml:space="preserve"> for client transportation</w:t>
      </w:r>
      <w:r w:rsidR="31D0E87B" w:rsidRPr="3DF40A32">
        <w:rPr>
          <w:rFonts w:ascii="Arial" w:hAnsi="Arial" w:cs="Arial"/>
          <w:sz w:val="28"/>
          <w:szCs w:val="28"/>
        </w:rPr>
        <w:t xml:space="preserve">. </w:t>
      </w:r>
      <w:r w:rsidRPr="3DF40A32">
        <w:rPr>
          <w:rFonts w:ascii="Arial" w:hAnsi="Arial" w:cs="Arial"/>
          <w:sz w:val="28"/>
          <w:szCs w:val="28"/>
        </w:rPr>
        <w:t>Salaries and benefits are included</w:t>
      </w:r>
      <w:r w:rsidR="31D0E87B" w:rsidRPr="3DF40A32">
        <w:rPr>
          <w:rFonts w:ascii="Arial" w:hAnsi="Arial" w:cs="Arial"/>
          <w:sz w:val="28"/>
          <w:szCs w:val="28"/>
        </w:rPr>
        <w:t xml:space="preserve">. </w:t>
      </w:r>
      <w:r w:rsidR="00D4510A">
        <w:rPr>
          <w:rFonts w:ascii="Arial" w:hAnsi="Arial" w:cs="Arial"/>
          <w:sz w:val="28"/>
          <w:szCs w:val="28"/>
        </w:rPr>
        <w:t>E</w:t>
      </w:r>
      <w:r w:rsidRPr="3DF40A32">
        <w:rPr>
          <w:rFonts w:ascii="Arial" w:hAnsi="Arial" w:cs="Arial"/>
          <w:sz w:val="28"/>
          <w:szCs w:val="28"/>
        </w:rPr>
        <w:t>xample</w:t>
      </w:r>
      <w:r w:rsidR="00D4510A">
        <w:rPr>
          <w:rFonts w:ascii="Arial" w:hAnsi="Arial" w:cs="Arial"/>
          <w:sz w:val="28"/>
          <w:szCs w:val="28"/>
        </w:rPr>
        <w:t>s</w:t>
      </w:r>
      <w:r w:rsidRPr="3DF40A32">
        <w:rPr>
          <w:rFonts w:ascii="Arial" w:hAnsi="Arial" w:cs="Arial"/>
          <w:sz w:val="28"/>
          <w:szCs w:val="28"/>
        </w:rPr>
        <w:t xml:space="preserve"> of direct operating costs that directly </w:t>
      </w:r>
      <w:r w:rsidR="42C942D6" w:rsidRPr="3DF40A32">
        <w:rPr>
          <w:rFonts w:ascii="Arial" w:hAnsi="Arial" w:cs="Arial"/>
          <w:sz w:val="28"/>
          <w:szCs w:val="28"/>
        </w:rPr>
        <w:t xml:space="preserve">fund </w:t>
      </w:r>
      <w:r w:rsidR="003D36C8">
        <w:rPr>
          <w:rFonts w:ascii="Arial" w:hAnsi="Arial" w:cs="Arial"/>
          <w:sz w:val="28"/>
          <w:szCs w:val="28"/>
        </w:rPr>
        <w:t>sub</w:t>
      </w:r>
      <w:r w:rsidR="42C942D6" w:rsidRPr="3DF40A32">
        <w:rPr>
          <w:rFonts w:ascii="Arial" w:hAnsi="Arial" w:cs="Arial"/>
          <w:sz w:val="28"/>
          <w:szCs w:val="28"/>
        </w:rPr>
        <w:t>grant activities include</w:t>
      </w:r>
      <w:r w:rsidR="00B36F53">
        <w:rPr>
          <w:rFonts w:ascii="Arial" w:hAnsi="Arial" w:cs="Arial"/>
          <w:sz w:val="28"/>
          <w:szCs w:val="28"/>
        </w:rPr>
        <w:t>;</w:t>
      </w:r>
      <w:r w:rsidR="42C942D6" w:rsidRPr="3DF40A32">
        <w:rPr>
          <w:rFonts w:ascii="Arial" w:hAnsi="Arial" w:cs="Arial"/>
          <w:sz w:val="28"/>
          <w:szCs w:val="28"/>
        </w:rPr>
        <w:t xml:space="preserve"> </w:t>
      </w:r>
      <w:r w:rsidRPr="3DF40A32">
        <w:rPr>
          <w:rFonts w:ascii="Arial" w:hAnsi="Arial" w:cs="Arial"/>
          <w:sz w:val="28"/>
          <w:szCs w:val="28"/>
        </w:rPr>
        <w:t xml:space="preserve">brochure printing for the OIB program, visual aids and devices that are given/loaned to consumers or are used for consumer instruction, occupancy costs for </w:t>
      </w:r>
      <w:r w:rsidR="50CF88C2" w:rsidRPr="3DF40A32">
        <w:rPr>
          <w:rFonts w:ascii="Arial" w:hAnsi="Arial" w:cs="Arial"/>
          <w:sz w:val="28"/>
          <w:szCs w:val="28"/>
        </w:rPr>
        <w:t xml:space="preserve">OIB </w:t>
      </w:r>
      <w:r w:rsidRPr="3DF40A32">
        <w:rPr>
          <w:rFonts w:ascii="Arial" w:hAnsi="Arial" w:cs="Arial"/>
          <w:sz w:val="28"/>
          <w:szCs w:val="28"/>
        </w:rPr>
        <w:t xml:space="preserve">direct service employees, </w:t>
      </w:r>
      <w:r w:rsidR="54631555" w:rsidRPr="3DF40A32">
        <w:rPr>
          <w:rFonts w:ascii="Arial" w:hAnsi="Arial" w:cs="Arial"/>
          <w:sz w:val="28"/>
          <w:szCs w:val="28"/>
        </w:rPr>
        <w:t xml:space="preserve">and </w:t>
      </w:r>
      <w:r w:rsidRPr="3DF40A32">
        <w:rPr>
          <w:rFonts w:ascii="Arial" w:hAnsi="Arial" w:cs="Arial"/>
          <w:sz w:val="28"/>
          <w:szCs w:val="28"/>
        </w:rPr>
        <w:t>travel costs for</w:t>
      </w:r>
      <w:r w:rsidR="48D739AC" w:rsidRPr="3DF40A32">
        <w:rPr>
          <w:rFonts w:ascii="Arial" w:hAnsi="Arial" w:cs="Arial"/>
          <w:sz w:val="28"/>
          <w:szCs w:val="28"/>
        </w:rPr>
        <w:t xml:space="preserve"> </w:t>
      </w:r>
      <w:r w:rsidR="50CF88C2" w:rsidRPr="3DF40A32">
        <w:rPr>
          <w:rFonts w:ascii="Arial" w:hAnsi="Arial" w:cs="Arial"/>
          <w:sz w:val="28"/>
          <w:szCs w:val="28"/>
        </w:rPr>
        <w:t>OIB direct service employees</w:t>
      </w:r>
      <w:r w:rsidRPr="3DF40A32">
        <w:rPr>
          <w:rFonts w:ascii="Arial" w:hAnsi="Arial" w:cs="Arial"/>
          <w:sz w:val="28"/>
          <w:szCs w:val="28"/>
        </w:rPr>
        <w:t>.</w:t>
      </w:r>
    </w:p>
    <w:p w14:paraId="7C278950" w14:textId="77777777" w:rsidR="00492402" w:rsidRPr="00C2686A" w:rsidRDefault="00492402" w:rsidP="0070735A">
      <w:pPr>
        <w:pStyle w:val="PlainText"/>
        <w:ind w:left="720"/>
        <w:rPr>
          <w:rFonts w:ascii="Arial" w:hAnsi="Arial" w:cs="Arial"/>
          <w:sz w:val="28"/>
          <w:szCs w:val="28"/>
        </w:rPr>
      </w:pPr>
    </w:p>
    <w:p w14:paraId="18D42948" w14:textId="79AA6703" w:rsidR="00503458" w:rsidRPr="00C2686A" w:rsidRDefault="00BE47F9" w:rsidP="007A38BC">
      <w:pPr>
        <w:pStyle w:val="PlainText"/>
        <w:ind w:left="360" w:right="20"/>
        <w:rPr>
          <w:rFonts w:ascii="Arial" w:hAnsi="Arial" w:cs="Arial"/>
          <w:sz w:val="28"/>
          <w:szCs w:val="28"/>
        </w:rPr>
      </w:pPr>
      <w:r w:rsidRPr="57385F96">
        <w:rPr>
          <w:rFonts w:ascii="Arial" w:hAnsi="Arial" w:cs="Arial"/>
          <w:sz w:val="28"/>
          <w:szCs w:val="28"/>
        </w:rPr>
        <w:t>C</w:t>
      </w:r>
      <w:r w:rsidR="003E279E" w:rsidRPr="57385F96">
        <w:rPr>
          <w:rFonts w:ascii="Arial" w:hAnsi="Arial" w:cs="Arial"/>
          <w:sz w:val="28"/>
          <w:szCs w:val="28"/>
        </w:rPr>
        <w:t xml:space="preserve">. </w:t>
      </w:r>
      <w:r w:rsidR="00677BE6" w:rsidRPr="57385F96">
        <w:rPr>
          <w:rFonts w:ascii="Arial" w:hAnsi="Arial" w:cs="Arial"/>
          <w:sz w:val="28"/>
          <w:szCs w:val="28"/>
        </w:rPr>
        <w:t xml:space="preserve">The </w:t>
      </w:r>
      <w:r w:rsidR="003D36C8">
        <w:rPr>
          <w:rFonts w:ascii="Arial" w:hAnsi="Arial" w:cs="Arial"/>
          <w:sz w:val="28"/>
          <w:szCs w:val="28"/>
        </w:rPr>
        <w:t>sub</w:t>
      </w:r>
      <w:r w:rsidR="00677BE6" w:rsidRPr="57385F96">
        <w:rPr>
          <w:rFonts w:ascii="Arial" w:hAnsi="Arial" w:cs="Arial"/>
          <w:sz w:val="28"/>
          <w:szCs w:val="28"/>
        </w:rPr>
        <w:t xml:space="preserve">grant </w:t>
      </w:r>
      <w:r w:rsidR="00564BB7">
        <w:rPr>
          <w:rFonts w:ascii="Arial" w:hAnsi="Arial" w:cs="Arial"/>
          <w:sz w:val="28"/>
          <w:szCs w:val="28"/>
        </w:rPr>
        <w:t>period</w:t>
      </w:r>
      <w:r w:rsidR="00677BE6" w:rsidRPr="57385F96">
        <w:rPr>
          <w:rFonts w:ascii="Arial" w:hAnsi="Arial" w:cs="Arial"/>
          <w:sz w:val="28"/>
          <w:szCs w:val="28"/>
        </w:rPr>
        <w:t xml:space="preserve"> is thre</w:t>
      </w:r>
      <w:r w:rsidR="00CD63D9" w:rsidRPr="57385F96">
        <w:rPr>
          <w:rFonts w:ascii="Arial" w:hAnsi="Arial" w:cs="Arial"/>
          <w:sz w:val="28"/>
          <w:szCs w:val="28"/>
        </w:rPr>
        <w:t>e</w:t>
      </w:r>
      <w:r w:rsidR="00677BE6" w:rsidRPr="57385F96">
        <w:rPr>
          <w:rFonts w:ascii="Arial" w:hAnsi="Arial" w:cs="Arial"/>
          <w:sz w:val="28"/>
          <w:szCs w:val="28"/>
        </w:rPr>
        <w:t xml:space="preserve"> years with funding allocated and distributed annually. Depending on </w:t>
      </w:r>
      <w:r w:rsidR="003468BC" w:rsidRPr="57385F96">
        <w:rPr>
          <w:rFonts w:ascii="Arial" w:hAnsi="Arial" w:cs="Arial"/>
          <w:sz w:val="28"/>
          <w:szCs w:val="28"/>
        </w:rPr>
        <w:t>organization</w:t>
      </w:r>
      <w:r w:rsidR="00CD63D9" w:rsidRPr="57385F96">
        <w:rPr>
          <w:rFonts w:ascii="Arial" w:hAnsi="Arial" w:cs="Arial"/>
          <w:sz w:val="28"/>
          <w:szCs w:val="28"/>
        </w:rPr>
        <w:t xml:space="preserve"> and</w:t>
      </w:r>
      <w:r w:rsidR="00677BE6" w:rsidRPr="57385F96">
        <w:rPr>
          <w:rFonts w:ascii="Arial" w:hAnsi="Arial" w:cs="Arial"/>
          <w:sz w:val="28"/>
          <w:szCs w:val="28"/>
        </w:rPr>
        <w:t xml:space="preserve"> federal fund</w:t>
      </w:r>
      <w:r w:rsidR="00492402">
        <w:rPr>
          <w:rFonts w:ascii="Arial" w:hAnsi="Arial" w:cs="Arial"/>
          <w:sz w:val="28"/>
          <w:szCs w:val="28"/>
        </w:rPr>
        <w:t xml:space="preserve">ing </w:t>
      </w:r>
      <w:r w:rsidR="00492402" w:rsidRPr="57385F96">
        <w:rPr>
          <w:rFonts w:ascii="Arial" w:hAnsi="Arial" w:cs="Arial"/>
          <w:sz w:val="28"/>
          <w:szCs w:val="28"/>
        </w:rPr>
        <w:t>availability</w:t>
      </w:r>
      <w:r w:rsidR="00CD63D9" w:rsidRPr="57385F96">
        <w:rPr>
          <w:rFonts w:ascii="Arial" w:hAnsi="Arial" w:cs="Arial"/>
          <w:sz w:val="28"/>
          <w:szCs w:val="28"/>
        </w:rPr>
        <w:t xml:space="preserve">, </w:t>
      </w:r>
      <w:r w:rsidR="00627299">
        <w:rPr>
          <w:rFonts w:ascii="Arial" w:hAnsi="Arial" w:cs="Arial"/>
          <w:sz w:val="28"/>
          <w:szCs w:val="28"/>
        </w:rPr>
        <w:t>two</w:t>
      </w:r>
      <w:r w:rsidR="00CD63D9" w:rsidRPr="57385F96">
        <w:rPr>
          <w:rFonts w:ascii="Arial" w:hAnsi="Arial" w:cs="Arial"/>
          <w:sz w:val="28"/>
          <w:szCs w:val="28"/>
        </w:rPr>
        <w:t xml:space="preserve"> additional o</w:t>
      </w:r>
      <w:r w:rsidR="00627299">
        <w:rPr>
          <w:rFonts w:ascii="Arial" w:hAnsi="Arial" w:cs="Arial"/>
          <w:sz w:val="28"/>
          <w:szCs w:val="28"/>
        </w:rPr>
        <w:t>ne</w:t>
      </w:r>
      <w:r w:rsidR="00CD63D9" w:rsidRPr="57385F96">
        <w:rPr>
          <w:rFonts w:ascii="Arial" w:hAnsi="Arial" w:cs="Arial"/>
          <w:sz w:val="28"/>
          <w:szCs w:val="28"/>
        </w:rPr>
        <w:t xml:space="preserve">-year </w:t>
      </w:r>
      <w:r w:rsidR="003D36C8">
        <w:rPr>
          <w:rFonts w:ascii="Arial" w:hAnsi="Arial" w:cs="Arial"/>
          <w:sz w:val="28"/>
          <w:szCs w:val="28"/>
        </w:rPr>
        <w:t>sub</w:t>
      </w:r>
      <w:r w:rsidR="00CD63D9" w:rsidRPr="57385F96">
        <w:rPr>
          <w:rFonts w:ascii="Arial" w:hAnsi="Arial" w:cs="Arial"/>
          <w:sz w:val="28"/>
          <w:szCs w:val="28"/>
        </w:rPr>
        <w:t>grant period</w:t>
      </w:r>
      <w:r w:rsidR="00627299">
        <w:rPr>
          <w:rFonts w:ascii="Arial" w:hAnsi="Arial" w:cs="Arial"/>
          <w:sz w:val="28"/>
          <w:szCs w:val="28"/>
        </w:rPr>
        <w:t>s</w:t>
      </w:r>
      <w:r w:rsidR="00CD63D9" w:rsidRPr="57385F96">
        <w:rPr>
          <w:rFonts w:ascii="Arial" w:hAnsi="Arial" w:cs="Arial"/>
          <w:sz w:val="28"/>
          <w:szCs w:val="28"/>
        </w:rPr>
        <w:t xml:space="preserve">, without the need </w:t>
      </w:r>
      <w:r w:rsidR="00753C23" w:rsidRPr="57385F96">
        <w:rPr>
          <w:rFonts w:ascii="Arial" w:hAnsi="Arial" w:cs="Arial"/>
          <w:sz w:val="28"/>
          <w:szCs w:val="28"/>
        </w:rPr>
        <w:t xml:space="preserve">to </w:t>
      </w:r>
      <w:r w:rsidR="00CD63D9" w:rsidRPr="57385F96">
        <w:rPr>
          <w:rFonts w:ascii="Arial" w:hAnsi="Arial" w:cs="Arial"/>
          <w:sz w:val="28"/>
          <w:szCs w:val="28"/>
        </w:rPr>
        <w:t>compete, may be awarded.</w:t>
      </w:r>
      <w:r w:rsidR="57B8D353" w:rsidRPr="57385F96">
        <w:rPr>
          <w:rFonts w:ascii="Arial" w:hAnsi="Arial" w:cs="Arial"/>
          <w:sz w:val="28"/>
          <w:szCs w:val="28"/>
        </w:rPr>
        <w:t xml:space="preserve"> </w:t>
      </w:r>
      <w:r w:rsidR="012BAEA0" w:rsidRPr="57385F96">
        <w:rPr>
          <w:rFonts w:ascii="Arial" w:hAnsi="Arial" w:cs="Arial"/>
          <w:sz w:val="28"/>
          <w:szCs w:val="28"/>
        </w:rPr>
        <w:t>Organizations</w:t>
      </w:r>
      <w:r w:rsidR="00503458" w:rsidRPr="57385F96">
        <w:rPr>
          <w:rFonts w:ascii="Arial" w:hAnsi="Arial" w:cs="Arial"/>
          <w:sz w:val="28"/>
          <w:szCs w:val="28"/>
        </w:rPr>
        <w:t xml:space="preserve"> receiving funding </w:t>
      </w:r>
      <w:r w:rsidR="00214E54">
        <w:rPr>
          <w:rFonts w:ascii="Arial" w:hAnsi="Arial" w:cs="Arial"/>
          <w:sz w:val="28"/>
          <w:szCs w:val="28"/>
        </w:rPr>
        <w:t>are to</w:t>
      </w:r>
      <w:r w:rsidR="00503458" w:rsidRPr="57385F96">
        <w:rPr>
          <w:rFonts w:ascii="Arial" w:hAnsi="Arial" w:cs="Arial"/>
          <w:sz w:val="28"/>
          <w:szCs w:val="28"/>
        </w:rPr>
        <w:t xml:space="preserve"> submit the reimbursement request</w:t>
      </w:r>
      <w:r w:rsidR="00CD63D9" w:rsidRPr="57385F96">
        <w:rPr>
          <w:rFonts w:ascii="Arial" w:hAnsi="Arial" w:cs="Arial"/>
          <w:sz w:val="28"/>
          <w:szCs w:val="28"/>
        </w:rPr>
        <w:t>(s)</w:t>
      </w:r>
      <w:r w:rsidR="00503458" w:rsidRPr="57385F96">
        <w:rPr>
          <w:rFonts w:ascii="Arial" w:hAnsi="Arial" w:cs="Arial"/>
          <w:sz w:val="28"/>
          <w:szCs w:val="28"/>
        </w:rPr>
        <w:t xml:space="preserve"> no later than </w:t>
      </w:r>
      <w:r w:rsidR="002528F1" w:rsidRPr="57385F96">
        <w:rPr>
          <w:rFonts w:ascii="Arial" w:hAnsi="Arial" w:cs="Arial"/>
          <w:sz w:val="28"/>
          <w:szCs w:val="28"/>
        </w:rPr>
        <w:t xml:space="preserve">the final day of the month </w:t>
      </w:r>
      <w:r w:rsidR="00503458" w:rsidRPr="57385F96">
        <w:rPr>
          <w:rFonts w:ascii="Arial" w:hAnsi="Arial" w:cs="Arial"/>
          <w:sz w:val="28"/>
          <w:szCs w:val="28"/>
        </w:rPr>
        <w:t>after the billing period</w:t>
      </w:r>
      <w:r w:rsidR="00CD63D9" w:rsidRPr="57385F96">
        <w:rPr>
          <w:rFonts w:ascii="Arial" w:hAnsi="Arial" w:cs="Arial"/>
          <w:sz w:val="28"/>
          <w:szCs w:val="28"/>
        </w:rPr>
        <w:t>.</w:t>
      </w:r>
      <w:r w:rsidR="003D25AA">
        <w:rPr>
          <w:rFonts w:ascii="Arial" w:hAnsi="Arial" w:cs="Arial"/>
          <w:sz w:val="28"/>
          <w:szCs w:val="28"/>
        </w:rPr>
        <w:t xml:space="preserve"> Reports are to be submitted quarterly </w:t>
      </w:r>
      <w:r w:rsidR="00B620A4">
        <w:rPr>
          <w:rFonts w:ascii="Arial" w:hAnsi="Arial" w:cs="Arial"/>
          <w:sz w:val="28"/>
          <w:szCs w:val="28"/>
        </w:rPr>
        <w:t>no later than the final day of the month after the end of the reporting quarter.</w:t>
      </w:r>
    </w:p>
    <w:p w14:paraId="02C7816D" w14:textId="77777777" w:rsidR="00C23C4D" w:rsidRDefault="00C23C4D" w:rsidP="0070735A">
      <w:pPr>
        <w:pStyle w:val="PlainText"/>
        <w:ind w:left="720"/>
        <w:rPr>
          <w:rFonts w:ascii="Arial" w:hAnsi="Arial" w:cs="Arial"/>
          <w:sz w:val="28"/>
          <w:szCs w:val="28"/>
        </w:rPr>
      </w:pPr>
    </w:p>
    <w:p w14:paraId="18D4294A" w14:textId="2E7D5817" w:rsidR="00503458" w:rsidRPr="00C2686A" w:rsidRDefault="00BE47F9" w:rsidP="007A38BC">
      <w:pPr>
        <w:pStyle w:val="PlainText"/>
        <w:ind w:left="360"/>
        <w:rPr>
          <w:rFonts w:ascii="Arial" w:hAnsi="Arial" w:cs="Arial"/>
          <w:sz w:val="28"/>
          <w:szCs w:val="28"/>
        </w:rPr>
      </w:pPr>
      <w:r>
        <w:rPr>
          <w:rFonts w:ascii="Arial" w:hAnsi="Arial" w:cs="Arial"/>
          <w:sz w:val="28"/>
          <w:szCs w:val="28"/>
        </w:rPr>
        <w:t>D</w:t>
      </w:r>
      <w:r w:rsidR="006D7B41">
        <w:rPr>
          <w:rFonts w:ascii="Arial" w:hAnsi="Arial" w:cs="Arial"/>
          <w:sz w:val="28"/>
          <w:szCs w:val="28"/>
        </w:rPr>
        <w:t>.</w:t>
      </w:r>
      <w:r w:rsidR="00D81D25">
        <w:rPr>
          <w:rFonts w:ascii="Arial" w:hAnsi="Arial" w:cs="Arial"/>
          <w:sz w:val="28"/>
          <w:szCs w:val="28"/>
        </w:rPr>
        <w:t xml:space="preserve"> </w:t>
      </w:r>
      <w:r w:rsidR="00503458" w:rsidRPr="00C36B18">
        <w:rPr>
          <w:rFonts w:ascii="Arial" w:hAnsi="Arial" w:cs="Arial"/>
          <w:sz w:val="28"/>
          <w:szCs w:val="28"/>
        </w:rPr>
        <w:t xml:space="preserve">Under supervision of the DOR Specialized Services Division Deputy Director, </w:t>
      </w:r>
      <w:r w:rsidR="00C36B18" w:rsidRPr="00C36B18">
        <w:rPr>
          <w:rFonts w:ascii="Arial" w:hAnsi="Arial" w:cs="Arial"/>
          <w:sz w:val="28"/>
          <w:szCs w:val="28"/>
        </w:rPr>
        <w:t xml:space="preserve">the OIB </w:t>
      </w:r>
      <w:r w:rsidR="00D037B9">
        <w:rPr>
          <w:rFonts w:ascii="Arial" w:hAnsi="Arial" w:cs="Arial"/>
          <w:sz w:val="28"/>
          <w:szCs w:val="28"/>
        </w:rPr>
        <w:t xml:space="preserve">Program Manager </w:t>
      </w:r>
      <w:r w:rsidR="00503458" w:rsidRPr="00C36B18">
        <w:rPr>
          <w:rFonts w:ascii="Arial" w:hAnsi="Arial" w:cs="Arial"/>
          <w:sz w:val="28"/>
          <w:szCs w:val="28"/>
        </w:rPr>
        <w:t>will</w:t>
      </w:r>
      <w:r w:rsidR="00503458" w:rsidRPr="00C2686A">
        <w:rPr>
          <w:rFonts w:ascii="Arial" w:hAnsi="Arial" w:cs="Arial"/>
          <w:sz w:val="28"/>
          <w:szCs w:val="28"/>
        </w:rPr>
        <w:t xml:space="preserve"> monitor the </w:t>
      </w:r>
      <w:r w:rsidR="003D36C8">
        <w:rPr>
          <w:rFonts w:ascii="Arial" w:hAnsi="Arial" w:cs="Arial"/>
          <w:sz w:val="28"/>
          <w:szCs w:val="28"/>
        </w:rPr>
        <w:t>sub</w:t>
      </w:r>
      <w:r w:rsidR="00503458" w:rsidRPr="00C2686A">
        <w:rPr>
          <w:rFonts w:ascii="Arial" w:hAnsi="Arial" w:cs="Arial"/>
          <w:sz w:val="28"/>
          <w:szCs w:val="28"/>
        </w:rPr>
        <w:t>grant programs</w:t>
      </w:r>
      <w:r w:rsidR="003E279E">
        <w:rPr>
          <w:rFonts w:ascii="Arial" w:hAnsi="Arial" w:cs="Arial"/>
          <w:sz w:val="28"/>
          <w:szCs w:val="28"/>
        </w:rPr>
        <w:t xml:space="preserve">. </w:t>
      </w:r>
      <w:r w:rsidR="00503458" w:rsidRPr="00C2686A">
        <w:rPr>
          <w:rFonts w:ascii="Arial" w:hAnsi="Arial" w:cs="Arial"/>
          <w:sz w:val="28"/>
          <w:szCs w:val="28"/>
        </w:rPr>
        <w:t>The Specialized Services Division, with guidance by DOR Accounting, Audit</w:t>
      </w:r>
      <w:r w:rsidR="00624BD6">
        <w:rPr>
          <w:rFonts w:ascii="Arial" w:hAnsi="Arial" w:cs="Arial"/>
          <w:sz w:val="28"/>
          <w:szCs w:val="28"/>
        </w:rPr>
        <w:t xml:space="preserve"> Services</w:t>
      </w:r>
      <w:r w:rsidR="00503458" w:rsidRPr="00C2686A">
        <w:rPr>
          <w:rFonts w:ascii="Arial" w:hAnsi="Arial" w:cs="Arial"/>
          <w:sz w:val="28"/>
          <w:szCs w:val="28"/>
        </w:rPr>
        <w:t>, and Budgets/Fiscal Forecasting Sections, will review and evaluate program monitoring indicators</w:t>
      </w:r>
      <w:r w:rsidR="003E279E">
        <w:rPr>
          <w:rFonts w:ascii="Arial" w:hAnsi="Arial" w:cs="Arial"/>
          <w:sz w:val="28"/>
          <w:szCs w:val="28"/>
        </w:rPr>
        <w:t xml:space="preserve">. </w:t>
      </w:r>
      <w:r w:rsidR="00503458" w:rsidRPr="00C2686A">
        <w:rPr>
          <w:rFonts w:ascii="Arial" w:hAnsi="Arial" w:cs="Arial"/>
          <w:sz w:val="28"/>
          <w:szCs w:val="28"/>
        </w:rPr>
        <w:t>If during such reviews</w:t>
      </w:r>
      <w:r w:rsidR="00624BD6">
        <w:rPr>
          <w:rFonts w:ascii="Arial" w:hAnsi="Arial" w:cs="Arial"/>
          <w:sz w:val="28"/>
          <w:szCs w:val="28"/>
        </w:rPr>
        <w:t>,</w:t>
      </w:r>
      <w:r w:rsidR="00503458" w:rsidRPr="00C2686A">
        <w:rPr>
          <w:rFonts w:ascii="Arial" w:hAnsi="Arial" w:cs="Arial"/>
          <w:sz w:val="28"/>
          <w:szCs w:val="28"/>
        </w:rPr>
        <w:t xml:space="preserve"> funds for a specific year </w:t>
      </w:r>
      <w:r w:rsidR="00624BD6">
        <w:rPr>
          <w:rFonts w:ascii="Arial" w:hAnsi="Arial" w:cs="Arial"/>
          <w:sz w:val="28"/>
          <w:szCs w:val="28"/>
        </w:rPr>
        <w:t>are</w:t>
      </w:r>
      <w:r w:rsidR="00503458" w:rsidRPr="00C2686A">
        <w:rPr>
          <w:rFonts w:ascii="Arial" w:hAnsi="Arial" w:cs="Arial"/>
          <w:sz w:val="28"/>
          <w:szCs w:val="28"/>
        </w:rPr>
        <w:t xml:space="preserve"> found to be under</w:t>
      </w:r>
      <w:r w:rsidR="00371570">
        <w:rPr>
          <w:rFonts w:ascii="Arial" w:hAnsi="Arial" w:cs="Arial"/>
          <w:sz w:val="28"/>
          <w:szCs w:val="28"/>
        </w:rPr>
        <w:t>-</w:t>
      </w:r>
      <w:r w:rsidR="00503458" w:rsidRPr="00C2686A">
        <w:rPr>
          <w:rFonts w:ascii="Arial" w:hAnsi="Arial" w:cs="Arial"/>
          <w:sz w:val="28"/>
          <w:szCs w:val="28"/>
        </w:rPr>
        <w:t xml:space="preserve">utilized by at least 10% through the second quarter, the DOR may reallocate </w:t>
      </w:r>
      <w:r w:rsidR="00CD1CC4">
        <w:rPr>
          <w:rFonts w:ascii="Arial" w:hAnsi="Arial" w:cs="Arial"/>
          <w:sz w:val="28"/>
          <w:szCs w:val="28"/>
        </w:rPr>
        <w:t xml:space="preserve">a portion of that year’s </w:t>
      </w:r>
      <w:r w:rsidR="00503458" w:rsidRPr="00C2686A">
        <w:rPr>
          <w:rFonts w:ascii="Arial" w:hAnsi="Arial" w:cs="Arial"/>
          <w:sz w:val="28"/>
          <w:szCs w:val="28"/>
        </w:rPr>
        <w:t>funding</w:t>
      </w:r>
      <w:r>
        <w:rPr>
          <w:rFonts w:ascii="Arial" w:hAnsi="Arial" w:cs="Arial"/>
          <w:sz w:val="28"/>
          <w:szCs w:val="28"/>
        </w:rPr>
        <w:t>.</w:t>
      </w:r>
    </w:p>
    <w:p w14:paraId="18D4294B" w14:textId="7043E85B" w:rsidR="00CD1CC4" w:rsidRPr="00C2686A" w:rsidRDefault="00CD1CC4" w:rsidP="00690ABC">
      <w:pPr>
        <w:pStyle w:val="PlainText"/>
        <w:rPr>
          <w:rFonts w:ascii="Arial" w:hAnsi="Arial" w:cs="Arial"/>
          <w:sz w:val="28"/>
          <w:szCs w:val="28"/>
        </w:rPr>
      </w:pPr>
    </w:p>
    <w:p w14:paraId="18D4294C" w14:textId="5BE80A34" w:rsidR="00503458" w:rsidRPr="00E16C93" w:rsidRDefault="005674EE" w:rsidP="005C5333">
      <w:pPr>
        <w:pStyle w:val="Heading1"/>
      </w:pPr>
      <w:bookmarkStart w:id="51" w:name="_Toc78271731"/>
      <w:bookmarkStart w:id="52" w:name="_Toc1025591730"/>
      <w:bookmarkStart w:id="53" w:name="_Toc98418396"/>
      <w:bookmarkStart w:id="54" w:name="_Toc127956841"/>
      <w:r>
        <w:t>X</w:t>
      </w:r>
      <w:r w:rsidR="00503458">
        <w:t>. APPLICATION REQUIREMENTS</w:t>
      </w:r>
      <w:bookmarkEnd w:id="51"/>
      <w:bookmarkEnd w:id="52"/>
      <w:bookmarkEnd w:id="53"/>
      <w:bookmarkEnd w:id="54"/>
    </w:p>
    <w:p w14:paraId="18D4294D" w14:textId="77777777" w:rsidR="00503458" w:rsidRPr="00E16C93" w:rsidRDefault="00503458" w:rsidP="00690ABC">
      <w:pPr>
        <w:pStyle w:val="PlainText"/>
        <w:rPr>
          <w:rFonts w:ascii="Arial" w:hAnsi="Arial"/>
          <w:b/>
          <w:sz w:val="30"/>
          <w:szCs w:val="30"/>
        </w:rPr>
      </w:pPr>
    </w:p>
    <w:p w14:paraId="44627ED1" w14:textId="6B4D3881" w:rsidR="3DF40A32" w:rsidRDefault="3DF40A32">
      <w:pPr>
        <w:rPr>
          <w:rFonts w:eastAsia="Arial" w:cs="Arial"/>
          <w:szCs w:val="28"/>
        </w:rPr>
      </w:pPr>
      <w:r w:rsidRPr="3DF40A32">
        <w:rPr>
          <w:rFonts w:eastAsia="Arial" w:cs="Arial"/>
          <w:szCs w:val="28"/>
        </w:rPr>
        <w:t>The following summarizes the content and o</w:t>
      </w:r>
      <w:r w:rsidR="003D1290">
        <w:rPr>
          <w:rFonts w:eastAsia="Arial" w:cs="Arial"/>
          <w:szCs w:val="28"/>
        </w:rPr>
        <w:t>rganization</w:t>
      </w:r>
      <w:r w:rsidRPr="3DF40A32">
        <w:rPr>
          <w:rFonts w:eastAsia="Arial" w:cs="Arial"/>
          <w:szCs w:val="28"/>
        </w:rPr>
        <w:t xml:space="preserve"> of the application package</w:t>
      </w:r>
      <w:r w:rsidR="00F46AB3">
        <w:rPr>
          <w:rFonts w:eastAsia="Arial" w:cs="Arial"/>
          <w:szCs w:val="28"/>
        </w:rPr>
        <w:t>s</w:t>
      </w:r>
      <w:r w:rsidRPr="3DF40A32">
        <w:rPr>
          <w:rFonts w:eastAsia="Arial" w:cs="Arial"/>
          <w:szCs w:val="28"/>
        </w:rPr>
        <w:t xml:space="preserve">. Omissions, inaccuracies, or misstatements </w:t>
      </w:r>
      <w:r w:rsidR="009815A1">
        <w:rPr>
          <w:rFonts w:eastAsia="Arial" w:cs="Arial"/>
          <w:szCs w:val="28"/>
        </w:rPr>
        <w:t>will</w:t>
      </w:r>
      <w:r w:rsidRPr="3DF40A32">
        <w:rPr>
          <w:rFonts w:eastAsia="Arial" w:cs="Arial"/>
          <w:szCs w:val="28"/>
        </w:rPr>
        <w:t xml:space="preserve"> be sufficient cause for rejection of an application.</w:t>
      </w:r>
    </w:p>
    <w:p w14:paraId="59B2A419" w14:textId="77777777" w:rsidR="00F46AB3" w:rsidRDefault="00F46AB3" w:rsidP="00F46AB3">
      <w:pPr>
        <w:pStyle w:val="PlainText"/>
        <w:ind w:left="720"/>
        <w:rPr>
          <w:rFonts w:ascii="Arial" w:hAnsi="Arial" w:cs="Arial"/>
          <w:sz w:val="28"/>
          <w:szCs w:val="28"/>
        </w:rPr>
      </w:pPr>
    </w:p>
    <w:p w14:paraId="0C986011" w14:textId="0501A484" w:rsidR="00F46AB3" w:rsidRDefault="00F46AB3" w:rsidP="007A38BC">
      <w:pPr>
        <w:pStyle w:val="PlainText"/>
        <w:numPr>
          <w:ilvl w:val="1"/>
          <w:numId w:val="2"/>
        </w:numPr>
        <w:ind w:left="720"/>
        <w:rPr>
          <w:rFonts w:ascii="Arial" w:hAnsi="Arial" w:cs="Arial"/>
          <w:sz w:val="28"/>
          <w:szCs w:val="28"/>
        </w:rPr>
      </w:pPr>
      <w:r>
        <w:rPr>
          <w:rFonts w:ascii="Arial" w:hAnsi="Arial" w:cs="Arial"/>
          <w:sz w:val="28"/>
          <w:szCs w:val="28"/>
        </w:rPr>
        <w:t>Application</w:t>
      </w:r>
      <w:r w:rsidR="00794884">
        <w:rPr>
          <w:rFonts w:ascii="Arial" w:hAnsi="Arial" w:cs="Arial"/>
          <w:sz w:val="28"/>
          <w:szCs w:val="28"/>
        </w:rPr>
        <w:t xml:space="preserve"> Structure</w:t>
      </w:r>
      <w:r>
        <w:rPr>
          <w:rFonts w:ascii="Arial" w:hAnsi="Arial" w:cs="Arial"/>
          <w:sz w:val="28"/>
          <w:szCs w:val="28"/>
        </w:rPr>
        <w:t>:</w:t>
      </w:r>
    </w:p>
    <w:p w14:paraId="1B883E11" w14:textId="1EBEDC7B" w:rsidR="00503458" w:rsidRPr="00C2686A" w:rsidRDefault="3DF40A32" w:rsidP="00CE0009">
      <w:pPr>
        <w:pStyle w:val="ListParagraph"/>
        <w:numPr>
          <w:ilvl w:val="0"/>
          <w:numId w:val="41"/>
        </w:numPr>
        <w:ind w:left="1080"/>
        <w:rPr>
          <w:rFonts w:eastAsia="Arial" w:cs="Arial"/>
        </w:rPr>
      </w:pPr>
      <w:r>
        <w:t>Applications must be typewritten</w:t>
      </w:r>
      <w:r w:rsidR="00AE7C97">
        <w:t xml:space="preserve">. </w:t>
      </w:r>
      <w:r>
        <w:t>Forms and certifications may be completed</w:t>
      </w:r>
      <w:r w:rsidR="00C4761F">
        <w:t xml:space="preserve"> by hand</w:t>
      </w:r>
      <w:r>
        <w:t>, though providing typewritten forms and certifications is preferred.</w:t>
      </w:r>
      <w:r w:rsidR="00C321AA">
        <w:t xml:space="preserve"> Applications </w:t>
      </w:r>
      <w:r>
        <w:t>may contain manually signed and scanned documents or certified electronic signatures furnished by an individual authorized to bind the applicant organization.</w:t>
      </w:r>
    </w:p>
    <w:p w14:paraId="542C6C05" w14:textId="4C9E0464" w:rsidR="00794884" w:rsidRDefault="3DF40A32" w:rsidP="00CE0009">
      <w:pPr>
        <w:pStyle w:val="ListParagraph"/>
        <w:numPr>
          <w:ilvl w:val="0"/>
          <w:numId w:val="41"/>
        </w:numPr>
        <w:ind w:left="1080"/>
        <w:rPr>
          <w:rFonts w:eastAsia="Arial" w:cs="Arial"/>
        </w:rPr>
      </w:pPr>
      <w:r>
        <w:t xml:space="preserve">Documents must be prepared in a </w:t>
      </w:r>
      <w:r w:rsidR="002832DF">
        <w:t>double</w:t>
      </w:r>
      <w:r>
        <w:t>-spaced type, 14-point Arial font, on 8</w:t>
      </w:r>
      <w:r w:rsidRPr="0076788A">
        <w:rPr>
          <w:rFonts w:eastAsia="Arial" w:cs="Arial"/>
        </w:rPr>
        <w:t>½” x 11” sheets with 1” margins. Under this RFA, a page is defined as a single side of an 8 ½” x 11” sheet</w:t>
      </w:r>
      <w:r w:rsidR="007B0E00">
        <w:rPr>
          <w:rFonts w:eastAsia="Arial" w:cs="Arial"/>
        </w:rPr>
        <w:t>.</w:t>
      </w:r>
    </w:p>
    <w:p w14:paraId="05AD8E64" w14:textId="77777777" w:rsidR="005C3043" w:rsidRDefault="005C3043" w:rsidP="005C3043">
      <w:pPr>
        <w:pStyle w:val="ListParagraph"/>
        <w:ind w:left="2160"/>
        <w:rPr>
          <w:rFonts w:eastAsia="Arial" w:cs="Arial"/>
        </w:rPr>
      </w:pPr>
    </w:p>
    <w:p w14:paraId="7CEF1D6B" w14:textId="7660D9C5" w:rsidR="005C3043" w:rsidRDefault="005C3043" w:rsidP="007A38BC">
      <w:pPr>
        <w:pStyle w:val="ListParagraph"/>
        <w:numPr>
          <w:ilvl w:val="1"/>
          <w:numId w:val="2"/>
        </w:numPr>
        <w:spacing w:after="120"/>
        <w:ind w:left="720"/>
        <w:rPr>
          <w:rFonts w:eastAsia="Arial" w:cs="Arial"/>
        </w:rPr>
      </w:pPr>
      <w:r>
        <w:rPr>
          <w:rFonts w:eastAsia="Arial" w:cs="Arial"/>
        </w:rPr>
        <w:t>Order of Organization Application and Required Documents</w:t>
      </w:r>
      <w:r w:rsidR="007309AC">
        <w:rPr>
          <w:rFonts w:eastAsia="Arial" w:cs="Arial"/>
        </w:rPr>
        <w:t>:</w:t>
      </w:r>
    </w:p>
    <w:p w14:paraId="01008567" w14:textId="30CC5861" w:rsidR="00503458" w:rsidRPr="00237A5B" w:rsidRDefault="00237A5B" w:rsidP="003B5007">
      <w:pPr>
        <w:pStyle w:val="ListParagraph"/>
        <w:spacing w:before="120"/>
        <w:contextualSpacing w:val="0"/>
        <w:rPr>
          <w:rFonts w:eastAsia="Arial" w:cs="Arial"/>
        </w:rPr>
      </w:pPr>
      <w:bookmarkStart w:id="55" w:name="_Hlk100843038"/>
      <w:bookmarkStart w:id="56" w:name="_Hlk100842034"/>
      <w:r>
        <w:rPr>
          <w:rFonts w:eastAsia="Arial" w:cs="Arial"/>
        </w:rPr>
        <w:t xml:space="preserve">All items must </w:t>
      </w:r>
      <w:r w:rsidR="006E05ED">
        <w:rPr>
          <w:rFonts w:eastAsia="Arial" w:cs="Arial"/>
        </w:rPr>
        <w:t xml:space="preserve">be submitted in the order on </w:t>
      </w:r>
      <w:hyperlink w:anchor="_ATTACHMENT_1:_Organization" w:history="1">
        <w:r w:rsidR="006E05ED" w:rsidRPr="0094441B">
          <w:rPr>
            <w:rStyle w:val="Hyperlink"/>
            <w:rFonts w:eastAsia="Arial" w:cs="Arial"/>
          </w:rPr>
          <w:t xml:space="preserve">Attachment 1: </w:t>
        </w:r>
        <w:r w:rsidR="00837EB3" w:rsidRPr="0094441B">
          <w:rPr>
            <w:rStyle w:val="Hyperlink"/>
            <w:rFonts w:eastAsia="Arial" w:cs="Arial"/>
          </w:rPr>
          <w:t xml:space="preserve">Organization </w:t>
        </w:r>
        <w:r w:rsidR="004764CF" w:rsidRPr="0094441B">
          <w:rPr>
            <w:rStyle w:val="Hyperlink"/>
            <w:rFonts w:eastAsia="Arial" w:cs="Arial"/>
          </w:rPr>
          <w:t>Application Cover</w:t>
        </w:r>
        <w:r w:rsidR="006E05ED" w:rsidRPr="0094441B">
          <w:rPr>
            <w:rStyle w:val="Hyperlink"/>
            <w:rFonts w:eastAsia="Arial" w:cs="Arial"/>
          </w:rPr>
          <w:t xml:space="preserve"> Sheet, Assurances, and </w:t>
        </w:r>
        <w:r w:rsidR="004731DB">
          <w:rPr>
            <w:rStyle w:val="Hyperlink"/>
            <w:rFonts w:eastAsia="Arial" w:cs="Arial"/>
          </w:rPr>
          <w:t xml:space="preserve">Required </w:t>
        </w:r>
        <w:r w:rsidR="006E05ED" w:rsidRPr="0094441B">
          <w:rPr>
            <w:rStyle w:val="Hyperlink"/>
            <w:rFonts w:eastAsia="Arial" w:cs="Arial"/>
          </w:rPr>
          <w:t>Document Checklist</w:t>
        </w:r>
      </w:hyperlink>
      <w:r w:rsidR="00F1493F">
        <w:rPr>
          <w:rStyle w:val="Hyperlink"/>
          <w:rFonts w:eastAsia="Arial" w:cs="Arial"/>
        </w:rPr>
        <w:t>.</w:t>
      </w:r>
    </w:p>
    <w:bookmarkEnd w:id="55"/>
    <w:p w14:paraId="10756848" w14:textId="3744CCED" w:rsidR="006E05ED" w:rsidRPr="006E05ED" w:rsidRDefault="006E05ED" w:rsidP="00CE0009">
      <w:pPr>
        <w:pStyle w:val="ListParagraph"/>
        <w:numPr>
          <w:ilvl w:val="0"/>
          <w:numId w:val="38"/>
        </w:numPr>
        <w:spacing w:before="120"/>
        <w:ind w:left="1080"/>
        <w:rPr>
          <w:rFonts w:eastAsia="Arial" w:cs="Arial"/>
        </w:rPr>
      </w:pPr>
      <w:r>
        <w:rPr>
          <w:rFonts w:eastAsia="Arial" w:cs="Arial"/>
        </w:rPr>
        <w:t xml:space="preserve">Attachment 1: </w:t>
      </w:r>
      <w:r w:rsidR="00837EB3">
        <w:rPr>
          <w:rFonts w:eastAsia="Arial" w:cs="Arial"/>
        </w:rPr>
        <w:t xml:space="preserve">Organization </w:t>
      </w:r>
      <w:r w:rsidR="004764CF">
        <w:rPr>
          <w:rFonts w:eastAsia="Arial" w:cs="Arial"/>
        </w:rPr>
        <w:t>Application Cover</w:t>
      </w:r>
      <w:r>
        <w:t xml:space="preserve"> Sheet, Assurances, and </w:t>
      </w:r>
      <w:r w:rsidR="004731DB">
        <w:t xml:space="preserve">Required </w:t>
      </w:r>
      <w:r>
        <w:t>Document Checklist</w:t>
      </w:r>
    </w:p>
    <w:p w14:paraId="0C070B16" w14:textId="44BAB10C" w:rsidR="00503458" w:rsidRPr="00C2686A" w:rsidRDefault="3DF40A32" w:rsidP="00EF064F">
      <w:pPr>
        <w:spacing w:before="120"/>
        <w:ind w:left="1440"/>
        <w:rPr>
          <w:rFonts w:eastAsia="Arial" w:cs="Arial"/>
          <w:szCs w:val="28"/>
        </w:rPr>
      </w:pPr>
      <w:r w:rsidRPr="12A09BB1">
        <w:rPr>
          <w:rFonts w:eastAsia="Arial" w:cs="Arial"/>
        </w:rPr>
        <w:t xml:space="preserve">The </w:t>
      </w:r>
      <w:r w:rsidR="00A7210F">
        <w:rPr>
          <w:rFonts w:eastAsia="Arial" w:cs="Arial"/>
        </w:rPr>
        <w:t xml:space="preserve">Organization </w:t>
      </w:r>
      <w:r w:rsidR="004764CF">
        <w:rPr>
          <w:rFonts w:eastAsia="Arial" w:cs="Arial"/>
        </w:rPr>
        <w:t>Application Cover</w:t>
      </w:r>
      <w:r w:rsidR="006E05ED">
        <w:t xml:space="preserve"> Sheet, Assurances, and </w:t>
      </w:r>
      <w:r w:rsidR="004731DB">
        <w:t xml:space="preserve">Required </w:t>
      </w:r>
      <w:r w:rsidR="006E05ED">
        <w:t>Document Checklist</w:t>
      </w:r>
      <w:r w:rsidR="006E05ED" w:rsidRPr="12A09BB1">
        <w:rPr>
          <w:rFonts w:eastAsia="Arial" w:cs="Arial"/>
        </w:rPr>
        <w:t xml:space="preserve"> </w:t>
      </w:r>
      <w:r w:rsidRPr="12A09BB1">
        <w:rPr>
          <w:rFonts w:eastAsia="Arial" w:cs="Arial"/>
        </w:rPr>
        <w:t xml:space="preserve">details all documents that must be included for an application to be considered responsive. </w:t>
      </w:r>
      <w:r w:rsidR="001B1BAB">
        <w:rPr>
          <w:rFonts w:eastAsia="Arial" w:cs="Arial"/>
        </w:rPr>
        <w:t>Organization a</w:t>
      </w:r>
      <w:r w:rsidRPr="12A09BB1">
        <w:rPr>
          <w:rFonts w:eastAsia="Arial" w:cs="Arial"/>
        </w:rPr>
        <w:t xml:space="preserve">pplications submitted without a completed </w:t>
      </w:r>
      <w:r w:rsidR="00A7210F">
        <w:rPr>
          <w:rFonts w:eastAsia="Arial" w:cs="Arial"/>
        </w:rPr>
        <w:t xml:space="preserve">Organization </w:t>
      </w:r>
      <w:r w:rsidR="004764CF">
        <w:rPr>
          <w:rFonts w:eastAsia="Arial" w:cs="Arial"/>
        </w:rPr>
        <w:t>Application Cover</w:t>
      </w:r>
      <w:r w:rsidR="006E05ED">
        <w:t xml:space="preserve"> Sheet, Assurances, and </w:t>
      </w:r>
      <w:r w:rsidR="004731DB">
        <w:t xml:space="preserve">Required </w:t>
      </w:r>
      <w:r w:rsidR="006E05ED">
        <w:t>Document Checklist</w:t>
      </w:r>
      <w:r w:rsidRPr="12A09BB1">
        <w:rPr>
          <w:rFonts w:eastAsia="Arial" w:cs="Arial"/>
        </w:rPr>
        <w:t xml:space="preserve"> will be</w:t>
      </w:r>
      <w:r w:rsidR="00EF53F3">
        <w:rPr>
          <w:rFonts w:eastAsia="Arial" w:cs="Arial"/>
        </w:rPr>
        <w:t xml:space="preserve"> </w:t>
      </w:r>
      <w:r w:rsidRPr="12A09BB1">
        <w:rPr>
          <w:rFonts w:eastAsia="Arial" w:cs="Arial"/>
        </w:rPr>
        <w:t>considered incomplete and disqualified.</w:t>
      </w:r>
    </w:p>
    <w:bookmarkEnd w:id="56"/>
    <w:p w14:paraId="557C73E3" w14:textId="332C6B22" w:rsidR="0072094D" w:rsidRPr="007B0E00" w:rsidRDefault="006E05ED" w:rsidP="00EF064F">
      <w:pPr>
        <w:spacing w:before="120"/>
        <w:ind w:leftChars="514" w:left="1439"/>
      </w:pPr>
      <w:r>
        <w:t xml:space="preserve">The </w:t>
      </w:r>
      <w:r w:rsidR="00A7210F">
        <w:t xml:space="preserve">Organization </w:t>
      </w:r>
      <w:r w:rsidR="004764CF">
        <w:t>Application Cover</w:t>
      </w:r>
      <w:r>
        <w:t xml:space="preserve"> Sheet, Assurances, and </w:t>
      </w:r>
      <w:r w:rsidR="004731DB">
        <w:t xml:space="preserve">Required </w:t>
      </w:r>
      <w:r>
        <w:t>Document Checklist</w:t>
      </w:r>
      <w:r w:rsidRPr="12A09BB1">
        <w:rPr>
          <w:rFonts w:eastAsia="Arial" w:cs="Arial"/>
        </w:rPr>
        <w:t xml:space="preserve"> </w:t>
      </w:r>
      <w:r w:rsidR="3DF40A32" w:rsidRPr="4FE08CA3">
        <w:rPr>
          <w:rFonts w:eastAsia="Arial" w:cs="Arial"/>
        </w:rPr>
        <w:t>must be signed by an official authorized to bind the applicant contractually and provide the names, titles, addresses, telephone</w:t>
      </w:r>
      <w:r w:rsidR="00651D2A">
        <w:rPr>
          <w:rFonts w:eastAsia="Arial" w:cs="Arial"/>
        </w:rPr>
        <w:t xml:space="preserve"> </w:t>
      </w:r>
      <w:r w:rsidR="3DF40A32" w:rsidRPr="4FE08CA3">
        <w:rPr>
          <w:rFonts w:eastAsia="Arial" w:cs="Arial"/>
        </w:rPr>
        <w:t>numbers, and email</w:t>
      </w:r>
      <w:r w:rsidR="00E90C8A">
        <w:rPr>
          <w:rFonts w:eastAsia="Arial" w:cs="Arial"/>
        </w:rPr>
        <w:t xml:space="preserve"> </w:t>
      </w:r>
      <w:r w:rsidR="3DF40A32" w:rsidRPr="3DF40A32">
        <w:rPr>
          <w:rFonts w:eastAsia="Arial" w:cs="Arial"/>
          <w:szCs w:val="28"/>
        </w:rPr>
        <w:t>addresses of individuals authorized to negotiate and contractually bind the applicant.</w:t>
      </w:r>
    </w:p>
    <w:p w14:paraId="422976E2" w14:textId="4E372181" w:rsidR="00503458" w:rsidRPr="00C2686A" w:rsidRDefault="00C226AD" w:rsidP="003B5007">
      <w:pPr>
        <w:spacing w:before="120"/>
        <w:ind w:left="1440"/>
      </w:pPr>
      <w:r>
        <w:rPr>
          <w:rFonts w:eastAsia="Arial" w:cs="Arial"/>
          <w:szCs w:val="28"/>
        </w:rPr>
        <w:t xml:space="preserve">By signing Attachment 1: </w:t>
      </w:r>
      <w:r w:rsidR="00837EB3">
        <w:rPr>
          <w:rFonts w:eastAsia="Arial" w:cs="Arial"/>
          <w:szCs w:val="28"/>
        </w:rPr>
        <w:t xml:space="preserve">Organization </w:t>
      </w:r>
      <w:r w:rsidR="004764CF">
        <w:rPr>
          <w:rFonts w:eastAsia="Arial" w:cs="Arial"/>
          <w:szCs w:val="28"/>
        </w:rPr>
        <w:t>Application Cover</w:t>
      </w:r>
      <w:r>
        <w:t xml:space="preserve"> Sheet, Assurances, and </w:t>
      </w:r>
      <w:r w:rsidR="004731DB">
        <w:t xml:space="preserve">Required </w:t>
      </w:r>
      <w:r>
        <w:t>Document Checklist</w:t>
      </w:r>
      <w:r w:rsidRPr="12A09BB1">
        <w:rPr>
          <w:rFonts w:eastAsia="Arial" w:cs="Arial"/>
        </w:rPr>
        <w:t xml:space="preserve"> </w:t>
      </w:r>
      <w:r w:rsidR="3DF40A32" w:rsidRPr="3DF40A32">
        <w:rPr>
          <w:rFonts w:eastAsia="Arial" w:cs="Arial"/>
          <w:szCs w:val="28"/>
        </w:rPr>
        <w:t xml:space="preserve">the applicant </w:t>
      </w:r>
      <w:r w:rsidR="00506D8C">
        <w:rPr>
          <w:rFonts w:eastAsia="Arial" w:cs="Arial"/>
          <w:szCs w:val="28"/>
        </w:rPr>
        <w:t>af</w:t>
      </w:r>
      <w:r w:rsidR="3DF40A32" w:rsidRPr="3DF40A32">
        <w:rPr>
          <w:rFonts w:eastAsia="Arial" w:cs="Arial"/>
          <w:szCs w:val="28"/>
        </w:rPr>
        <w:t>firms</w:t>
      </w:r>
      <w:r w:rsidR="00506D8C">
        <w:rPr>
          <w:rFonts w:eastAsia="Arial" w:cs="Arial"/>
          <w:szCs w:val="28"/>
        </w:rPr>
        <w:t xml:space="preserve"> that</w:t>
      </w:r>
      <w:r w:rsidR="3DF40A32" w:rsidRPr="3DF40A32">
        <w:rPr>
          <w:rFonts w:eastAsia="Arial" w:cs="Arial"/>
          <w:szCs w:val="28"/>
        </w:rPr>
        <w:t>:</w:t>
      </w:r>
    </w:p>
    <w:p w14:paraId="31C4C60E" w14:textId="4CEE84EB" w:rsidR="00503458" w:rsidRPr="00C2686A" w:rsidRDefault="3DF40A32" w:rsidP="007A38BC">
      <w:pPr>
        <w:pStyle w:val="ListParagraph"/>
        <w:numPr>
          <w:ilvl w:val="0"/>
          <w:numId w:val="1"/>
        </w:numPr>
        <w:spacing w:before="120"/>
        <w:ind w:left="1440"/>
        <w:rPr>
          <w:rFonts w:eastAsia="Arial" w:cs="Arial"/>
          <w:szCs w:val="28"/>
        </w:rPr>
      </w:pPr>
      <w:r w:rsidRPr="3DF40A32">
        <w:rPr>
          <w:szCs w:val="28"/>
        </w:rPr>
        <w:t>The application is complete and accurate.</w:t>
      </w:r>
    </w:p>
    <w:p w14:paraId="0E46FBB6" w14:textId="1B432618" w:rsidR="00503458" w:rsidRPr="00C2686A" w:rsidRDefault="3DF40A32" w:rsidP="007A38BC">
      <w:pPr>
        <w:pStyle w:val="ListParagraph"/>
        <w:numPr>
          <w:ilvl w:val="0"/>
          <w:numId w:val="1"/>
        </w:numPr>
        <w:spacing w:before="120"/>
        <w:ind w:left="1440"/>
        <w:rPr>
          <w:rFonts w:eastAsia="Arial" w:cs="Arial"/>
          <w:szCs w:val="28"/>
        </w:rPr>
      </w:pPr>
      <w:r w:rsidRPr="3DF40A32">
        <w:rPr>
          <w:szCs w:val="28"/>
        </w:rPr>
        <w:t>The applicant, its principals, and/or subcontractors, are not presently debarred, suspended, proposed for debarment, declared ineligible, or voluntarily excluded from participation in this transaction by any federal department or agency.</w:t>
      </w:r>
    </w:p>
    <w:p w14:paraId="442B3FAC" w14:textId="104A94D4" w:rsidR="00503458" w:rsidRPr="001B6E07" w:rsidRDefault="3DF40A32" w:rsidP="007A38BC">
      <w:pPr>
        <w:pStyle w:val="ListParagraph"/>
        <w:numPr>
          <w:ilvl w:val="0"/>
          <w:numId w:val="1"/>
        </w:numPr>
        <w:spacing w:before="120"/>
        <w:ind w:left="1440"/>
        <w:rPr>
          <w:rFonts w:eastAsia="Arial" w:cs="Arial"/>
          <w:szCs w:val="28"/>
        </w:rPr>
      </w:pPr>
      <w:r w:rsidRPr="3DF40A32">
        <w:rPr>
          <w:szCs w:val="28"/>
        </w:rPr>
        <w:t>The applicant, its principals, and/or subcontractors, are not presently on either list: Franchise Tax Board (</w:t>
      </w:r>
      <w:hyperlink r:id="rId13" w:history="1">
        <w:r w:rsidRPr="3DF40A32">
          <w:rPr>
            <w:rStyle w:val="Hyperlink"/>
            <w:szCs w:val="28"/>
          </w:rPr>
          <w:t>Delinquent Taxpayers</w:t>
        </w:r>
      </w:hyperlink>
      <w:r w:rsidRPr="3DF40A32">
        <w:rPr>
          <w:szCs w:val="28"/>
        </w:rPr>
        <w:t>), or the California Department of Tax and Fee Administration (</w:t>
      </w:r>
      <w:hyperlink r:id="rId14" w:history="1">
        <w:r w:rsidRPr="3DF40A32">
          <w:rPr>
            <w:rStyle w:val="Hyperlink"/>
            <w:szCs w:val="28"/>
          </w:rPr>
          <w:t xml:space="preserve">CDTFA Sales &amp; Use Tax </w:t>
        </w:r>
      </w:hyperlink>
      <w:hyperlink r:id="rId15" w:history="1">
        <w:r w:rsidRPr="3DF40A32">
          <w:rPr>
            <w:rStyle w:val="Hyperlink"/>
            <w:szCs w:val="28"/>
          </w:rPr>
          <w:t>Delinquencies</w:t>
        </w:r>
      </w:hyperlink>
      <w:r w:rsidRPr="3DF40A32">
        <w:rPr>
          <w:szCs w:val="28"/>
        </w:rPr>
        <w:t>).</w:t>
      </w:r>
    </w:p>
    <w:p w14:paraId="10B54175" w14:textId="1ABB1A33" w:rsidR="00503458" w:rsidRPr="001B6E07" w:rsidRDefault="3DF40A32" w:rsidP="00CE0009">
      <w:pPr>
        <w:pStyle w:val="ListParagraph"/>
        <w:numPr>
          <w:ilvl w:val="0"/>
          <w:numId w:val="40"/>
        </w:numPr>
        <w:spacing w:before="120"/>
        <w:ind w:left="1440"/>
        <w:rPr>
          <w:rFonts w:eastAsia="Arial" w:cs="Arial"/>
        </w:rPr>
      </w:pPr>
      <w:bookmarkStart w:id="57" w:name="_Hlk100673185"/>
      <w:r w:rsidRPr="001B6E07">
        <w:rPr>
          <w:szCs w:val="28"/>
        </w:rPr>
        <w:t>Copy of organization's articles of incorporation.</w:t>
      </w:r>
    </w:p>
    <w:p w14:paraId="5A4492CE" w14:textId="77777777" w:rsidR="00A97CC7" w:rsidRPr="00A97CC7" w:rsidRDefault="3DF40A32" w:rsidP="00CE0009">
      <w:pPr>
        <w:pStyle w:val="ListParagraph"/>
        <w:numPr>
          <w:ilvl w:val="0"/>
          <w:numId w:val="40"/>
        </w:numPr>
        <w:spacing w:before="120"/>
        <w:ind w:left="1440"/>
        <w:rPr>
          <w:rFonts w:eastAsia="Arial" w:cs="Arial"/>
          <w:szCs w:val="28"/>
        </w:rPr>
      </w:pPr>
      <w:r w:rsidRPr="3DF40A32">
        <w:rPr>
          <w:szCs w:val="28"/>
        </w:rPr>
        <w:t>Copy of organization’s bylaws.</w:t>
      </w:r>
    </w:p>
    <w:p w14:paraId="0C6304C2" w14:textId="380735F0" w:rsidR="00A97CC7" w:rsidRPr="00A97CC7" w:rsidRDefault="3DF40A32" w:rsidP="00CE0009">
      <w:pPr>
        <w:pStyle w:val="ListParagraph"/>
        <w:numPr>
          <w:ilvl w:val="0"/>
          <w:numId w:val="40"/>
        </w:numPr>
        <w:spacing w:before="120"/>
        <w:ind w:left="1440"/>
        <w:rPr>
          <w:rStyle w:val="Hyperlink"/>
          <w:rFonts w:eastAsia="Arial" w:cs="Arial"/>
          <w:color w:val="auto"/>
          <w:szCs w:val="28"/>
          <w:u w:val="none"/>
        </w:rPr>
      </w:pPr>
      <w:r w:rsidRPr="00A97CC7">
        <w:rPr>
          <w:szCs w:val="28"/>
        </w:rPr>
        <w:t>Copy of organization’s annual corporate report, filed with the California</w:t>
      </w:r>
      <w:r w:rsidR="00A97CC7" w:rsidRPr="00A97CC7">
        <w:rPr>
          <w:szCs w:val="28"/>
        </w:rPr>
        <w:t xml:space="preserve"> </w:t>
      </w:r>
      <w:r w:rsidRPr="00A97CC7">
        <w:rPr>
          <w:szCs w:val="28"/>
        </w:rPr>
        <w:t>Secretary of State for all organizations who have completed one (1) year of fiscal o</w:t>
      </w:r>
      <w:r w:rsidR="00A97CC7" w:rsidRPr="00A97CC7">
        <w:rPr>
          <w:szCs w:val="28"/>
        </w:rPr>
        <w:t xml:space="preserve">peration, which can be found at </w:t>
      </w:r>
      <w:hyperlink r:id="rId16" w:history="1">
        <w:r w:rsidR="00651D2A" w:rsidRPr="00A97CC7">
          <w:rPr>
            <w:rStyle w:val="Hyperlink"/>
            <w:szCs w:val="28"/>
          </w:rPr>
          <w:t>https://businesssearch.sos.ca.gov/</w:t>
        </w:r>
      </w:hyperlink>
    </w:p>
    <w:p w14:paraId="26D7A5A4" w14:textId="3672F865" w:rsidR="00C226AD" w:rsidRPr="00C226AD" w:rsidRDefault="00C226AD" w:rsidP="00CE0009">
      <w:pPr>
        <w:pStyle w:val="ListParagraph"/>
        <w:numPr>
          <w:ilvl w:val="0"/>
          <w:numId w:val="40"/>
        </w:numPr>
        <w:spacing w:before="120"/>
        <w:ind w:left="1440"/>
      </w:pPr>
      <w:r w:rsidRPr="00C226AD">
        <w:rPr>
          <w:szCs w:val="28"/>
        </w:rPr>
        <w:t>Copy of Entity Status letter from the California Franchise Tax Board indicating nonprofit status</w:t>
      </w:r>
      <w:r w:rsidR="00FB7048">
        <w:rPr>
          <w:szCs w:val="28"/>
        </w:rPr>
        <w:t>.</w:t>
      </w:r>
    </w:p>
    <w:p w14:paraId="45B1113B" w14:textId="73B015A7" w:rsidR="00A97CC7" w:rsidRDefault="3DF40A32" w:rsidP="00CE0009">
      <w:pPr>
        <w:pStyle w:val="ListParagraph"/>
        <w:numPr>
          <w:ilvl w:val="0"/>
          <w:numId w:val="40"/>
        </w:numPr>
        <w:spacing w:before="120"/>
        <w:ind w:left="1440"/>
      </w:pPr>
      <w:r>
        <w:t>Copy of nonprofit status letter from the Internal Revenue Service</w:t>
      </w:r>
      <w:r w:rsidR="00FB7048">
        <w:t>.</w:t>
      </w:r>
    </w:p>
    <w:p w14:paraId="70637772" w14:textId="35D383CA" w:rsidR="00C226AD" w:rsidRDefault="00C226AD" w:rsidP="00CE0009">
      <w:pPr>
        <w:pStyle w:val="ListParagraph"/>
        <w:numPr>
          <w:ilvl w:val="0"/>
          <w:numId w:val="40"/>
        </w:numPr>
        <w:spacing w:before="120"/>
        <w:ind w:left="1440"/>
      </w:pPr>
      <w:r>
        <w:t xml:space="preserve">Proof of </w:t>
      </w:r>
      <w:r w:rsidR="00F1493F">
        <w:t xml:space="preserve">Current </w:t>
      </w:r>
      <w:r>
        <w:t>Insurance</w:t>
      </w:r>
      <w:r w:rsidR="00E22AFE">
        <w:t>:</w:t>
      </w:r>
    </w:p>
    <w:p w14:paraId="3A077CF3" w14:textId="094C1C3F" w:rsidR="00503458" w:rsidRPr="00FB7048" w:rsidRDefault="3DF40A32" w:rsidP="00CE0009">
      <w:pPr>
        <w:pStyle w:val="ListParagraph"/>
        <w:numPr>
          <w:ilvl w:val="4"/>
          <w:numId w:val="39"/>
        </w:numPr>
        <w:spacing w:before="120"/>
        <w:ind w:left="1800"/>
        <w:rPr>
          <w:rFonts w:eastAsia="Arial" w:cs="Arial"/>
        </w:rPr>
      </w:pPr>
      <w:r>
        <w:t>General Liability Insurance</w:t>
      </w:r>
    </w:p>
    <w:p w14:paraId="53D3747E" w14:textId="344FA152" w:rsidR="001B6E07" w:rsidRDefault="3DF40A32" w:rsidP="00CE0009">
      <w:pPr>
        <w:pStyle w:val="ListParagraph"/>
        <w:numPr>
          <w:ilvl w:val="4"/>
          <w:numId w:val="39"/>
        </w:numPr>
        <w:spacing w:before="120"/>
        <w:ind w:left="1800"/>
      </w:pPr>
      <w:r>
        <w:t>Workers’ Compensation Insurance</w:t>
      </w:r>
    </w:p>
    <w:p w14:paraId="35377D86" w14:textId="3493D816" w:rsidR="001B6E07" w:rsidRDefault="00367F37" w:rsidP="00CE0009">
      <w:pPr>
        <w:pStyle w:val="ListParagraph"/>
        <w:numPr>
          <w:ilvl w:val="0"/>
          <w:numId w:val="40"/>
        </w:numPr>
        <w:spacing w:before="120"/>
        <w:ind w:left="1440"/>
      </w:pPr>
      <w:bookmarkStart w:id="58" w:name="_Hlk100837982"/>
      <w:r>
        <w:t xml:space="preserve">Letter of application, on organization letterhead, </w:t>
      </w:r>
      <w:r w:rsidR="00A97CC7">
        <w:t xml:space="preserve">signed by </w:t>
      </w:r>
      <w:r w:rsidR="00635045">
        <w:t>board president</w:t>
      </w:r>
      <w:r w:rsidR="003E5E60">
        <w:t>.</w:t>
      </w:r>
      <w:bookmarkEnd w:id="58"/>
      <w:r w:rsidR="00315E50">
        <w:t xml:space="preserve"> </w:t>
      </w:r>
      <w:r>
        <w:t xml:space="preserve">Must contain the sum of all </w:t>
      </w:r>
      <w:r w:rsidR="00F93659">
        <w:t>sub</w:t>
      </w:r>
      <w:r>
        <w:t>grant funds requested through county application</w:t>
      </w:r>
      <w:r w:rsidR="003E5E60">
        <w:t>s.</w:t>
      </w:r>
      <w:bookmarkStart w:id="59" w:name="_Hlk100838125"/>
    </w:p>
    <w:p w14:paraId="267ABF4F" w14:textId="3C47CCC5" w:rsidR="00C91540" w:rsidRDefault="00635045" w:rsidP="00CE0009">
      <w:pPr>
        <w:pStyle w:val="ListParagraph"/>
        <w:numPr>
          <w:ilvl w:val="0"/>
          <w:numId w:val="40"/>
        </w:numPr>
        <w:spacing w:before="120"/>
        <w:ind w:left="1440"/>
      </w:pPr>
      <w:r>
        <w:t>Accessible organization Application Narrative</w:t>
      </w:r>
      <w:r w:rsidR="00FA547F">
        <w:t xml:space="preserve"> of no more than 4 pages</w:t>
      </w:r>
      <w:r w:rsidR="003F0CDD">
        <w:t>.</w:t>
      </w:r>
    </w:p>
    <w:p w14:paraId="4700AA6E" w14:textId="14B609B3" w:rsidR="00E16BC0" w:rsidRPr="00DB377B" w:rsidRDefault="004278ED" w:rsidP="00CE0009">
      <w:pPr>
        <w:pStyle w:val="ListParagraph"/>
        <w:numPr>
          <w:ilvl w:val="0"/>
          <w:numId w:val="40"/>
        </w:numPr>
        <w:spacing w:before="120"/>
        <w:ind w:left="1440" w:hanging="450"/>
      </w:pPr>
      <w:r w:rsidRPr="00DB377B">
        <w:rPr>
          <w:rFonts w:cs="Arial"/>
          <w:szCs w:val="28"/>
        </w:rPr>
        <w:t xml:space="preserve">(1) Most recent IRS Form 990 and (2) Statement of Financial Position with the current assets and current liabilities used for </w:t>
      </w:r>
      <w:r w:rsidR="00EC5D12" w:rsidRPr="00DB377B">
        <w:rPr>
          <w:rFonts w:cs="Arial"/>
          <w:szCs w:val="28"/>
        </w:rPr>
        <w:t xml:space="preserve">preparing </w:t>
      </w:r>
      <w:r w:rsidRPr="00DB377B">
        <w:rPr>
          <w:rFonts w:cs="Arial"/>
          <w:szCs w:val="28"/>
        </w:rPr>
        <w:t xml:space="preserve">the IRS Form 990. These items must be for the </w:t>
      </w:r>
      <w:r w:rsidR="00E35A49" w:rsidRPr="00DB377B">
        <w:rPr>
          <w:rFonts w:cs="Arial"/>
          <w:szCs w:val="28"/>
        </w:rPr>
        <w:t>period ending June 30, 202</w:t>
      </w:r>
      <w:r w:rsidR="008D2494">
        <w:rPr>
          <w:rFonts w:cs="Arial"/>
          <w:szCs w:val="28"/>
        </w:rPr>
        <w:t>1</w:t>
      </w:r>
      <w:r w:rsidR="00E35A49" w:rsidRPr="00DB377B">
        <w:rPr>
          <w:rFonts w:cs="Arial"/>
          <w:szCs w:val="28"/>
        </w:rPr>
        <w:t xml:space="preserve"> or more recent.</w:t>
      </w:r>
    </w:p>
    <w:p w14:paraId="05A6F1BB" w14:textId="55EB025B" w:rsidR="001B6E07" w:rsidRDefault="00A97CC7" w:rsidP="00CE0009">
      <w:pPr>
        <w:pStyle w:val="ListParagraph"/>
        <w:numPr>
          <w:ilvl w:val="0"/>
          <w:numId w:val="40"/>
        </w:numPr>
        <w:spacing w:before="120"/>
        <w:ind w:left="1440"/>
      </w:pPr>
      <w:r w:rsidRPr="00A97CC7">
        <w:rPr>
          <w:rFonts w:cs="Arial"/>
          <w:szCs w:val="28"/>
        </w:rPr>
        <w:t xml:space="preserve">Job </w:t>
      </w:r>
      <w:r w:rsidR="002848D4" w:rsidRPr="00A97CC7">
        <w:rPr>
          <w:rFonts w:cs="Arial"/>
          <w:szCs w:val="28"/>
        </w:rPr>
        <w:t>description</w:t>
      </w:r>
      <w:r w:rsidR="00674F50">
        <w:rPr>
          <w:rFonts w:cs="Arial"/>
          <w:szCs w:val="28"/>
        </w:rPr>
        <w:t>(</w:t>
      </w:r>
      <w:r w:rsidR="002848D4" w:rsidRPr="00A97CC7">
        <w:rPr>
          <w:rFonts w:cs="Arial"/>
          <w:szCs w:val="28"/>
        </w:rPr>
        <w:t>s</w:t>
      </w:r>
      <w:r w:rsidR="00674F50">
        <w:rPr>
          <w:rFonts w:cs="Arial"/>
          <w:szCs w:val="28"/>
        </w:rPr>
        <w:t>)</w:t>
      </w:r>
      <w:r w:rsidR="002848D4" w:rsidRPr="00A97CC7">
        <w:rPr>
          <w:rFonts w:cs="Arial"/>
          <w:szCs w:val="28"/>
        </w:rPr>
        <w:t xml:space="preserve"> </w:t>
      </w:r>
      <w:r w:rsidR="00674F50">
        <w:rPr>
          <w:rFonts w:cs="Arial"/>
          <w:szCs w:val="28"/>
        </w:rPr>
        <w:t>and/or s</w:t>
      </w:r>
      <w:r w:rsidR="00CD4C38" w:rsidRPr="00A97CC7">
        <w:rPr>
          <w:rFonts w:cs="Arial"/>
          <w:szCs w:val="28"/>
        </w:rPr>
        <w:t>taf</w:t>
      </w:r>
      <w:r w:rsidR="00674F50">
        <w:rPr>
          <w:rFonts w:cs="Arial"/>
          <w:szCs w:val="28"/>
        </w:rPr>
        <w:t>f r</w:t>
      </w:r>
      <w:r w:rsidR="00CD4C38" w:rsidRPr="00A97CC7">
        <w:rPr>
          <w:rFonts w:cs="Arial"/>
          <w:szCs w:val="28"/>
        </w:rPr>
        <w:t>esume</w:t>
      </w:r>
      <w:r w:rsidR="00674F50">
        <w:rPr>
          <w:rFonts w:cs="Arial"/>
          <w:szCs w:val="28"/>
        </w:rPr>
        <w:t>(s)</w:t>
      </w:r>
      <w:r w:rsidR="00CD4C38" w:rsidRPr="00A97CC7">
        <w:rPr>
          <w:rFonts w:cs="Arial"/>
          <w:szCs w:val="28"/>
        </w:rPr>
        <w:t xml:space="preserve"> </w:t>
      </w:r>
      <w:r w:rsidR="002848D4" w:rsidRPr="00A97CC7">
        <w:rPr>
          <w:rFonts w:cs="Arial"/>
          <w:szCs w:val="28"/>
        </w:rPr>
        <w:t>for OIB funded positions</w:t>
      </w:r>
      <w:r w:rsidR="004928BC">
        <w:rPr>
          <w:rFonts w:cs="Arial"/>
          <w:szCs w:val="28"/>
        </w:rPr>
        <w:t>.</w:t>
      </w:r>
    </w:p>
    <w:p w14:paraId="06436B74" w14:textId="6E75DE61" w:rsidR="002848D4" w:rsidRPr="007309AC" w:rsidRDefault="00CD4C38" w:rsidP="00CE0009">
      <w:pPr>
        <w:pStyle w:val="ListParagraph"/>
        <w:numPr>
          <w:ilvl w:val="0"/>
          <w:numId w:val="40"/>
        </w:numPr>
        <w:spacing w:before="120"/>
        <w:ind w:left="1440"/>
      </w:pPr>
      <w:r w:rsidRPr="00A97CC7">
        <w:rPr>
          <w:rFonts w:cs="Arial"/>
          <w:szCs w:val="28"/>
        </w:rPr>
        <w:t xml:space="preserve">Board member list </w:t>
      </w:r>
      <w:r w:rsidR="00674F50">
        <w:rPr>
          <w:rFonts w:cs="Arial"/>
          <w:szCs w:val="28"/>
        </w:rPr>
        <w:t xml:space="preserve">(required) </w:t>
      </w:r>
      <w:r w:rsidRPr="00A97CC7">
        <w:rPr>
          <w:rFonts w:cs="Arial"/>
          <w:szCs w:val="28"/>
        </w:rPr>
        <w:t>and</w:t>
      </w:r>
      <w:r w:rsidR="00703845">
        <w:rPr>
          <w:rFonts w:cs="Arial"/>
          <w:szCs w:val="28"/>
        </w:rPr>
        <w:t xml:space="preserve"> </w:t>
      </w:r>
      <w:r w:rsidRPr="00A97CC7">
        <w:rPr>
          <w:rFonts w:cs="Arial"/>
          <w:szCs w:val="28"/>
        </w:rPr>
        <w:t>Board member resumes</w:t>
      </w:r>
      <w:r w:rsidR="00674F50">
        <w:rPr>
          <w:rFonts w:cs="Arial"/>
          <w:szCs w:val="28"/>
        </w:rPr>
        <w:t xml:space="preserve"> (</w:t>
      </w:r>
      <w:r w:rsidR="002A45C2">
        <w:rPr>
          <w:rFonts w:cs="Arial"/>
          <w:szCs w:val="28"/>
        </w:rPr>
        <w:t>recommended</w:t>
      </w:r>
      <w:r w:rsidR="00674F50">
        <w:rPr>
          <w:rFonts w:cs="Arial"/>
          <w:szCs w:val="28"/>
        </w:rPr>
        <w:t>)</w:t>
      </w:r>
    </w:p>
    <w:p w14:paraId="76CCED8C" w14:textId="18E72648" w:rsidR="007309AC" w:rsidRPr="001B6E07" w:rsidRDefault="007309AC" w:rsidP="00CE0009">
      <w:pPr>
        <w:pStyle w:val="ListParagraph"/>
        <w:numPr>
          <w:ilvl w:val="0"/>
          <w:numId w:val="40"/>
        </w:numPr>
        <w:spacing w:before="120"/>
        <w:ind w:left="1440"/>
      </w:pPr>
      <w:r>
        <w:t>A minimum of one, complete, accessible, county application package must be submitted</w:t>
      </w:r>
      <w:r w:rsidR="004928BC">
        <w:t>.</w:t>
      </w:r>
    </w:p>
    <w:bookmarkEnd w:id="57"/>
    <w:bookmarkEnd w:id="59"/>
    <w:p w14:paraId="7BD8C597" w14:textId="77777777" w:rsidR="007621FB" w:rsidRDefault="007621FB" w:rsidP="007621FB">
      <w:pPr>
        <w:pStyle w:val="PlainText"/>
        <w:rPr>
          <w:rFonts w:ascii="Arial" w:hAnsi="Arial" w:cs="Arial"/>
          <w:sz w:val="28"/>
          <w:szCs w:val="28"/>
        </w:rPr>
      </w:pPr>
    </w:p>
    <w:p w14:paraId="3ED1C7EB" w14:textId="0AF9E263" w:rsidR="007621FB" w:rsidRDefault="005C3043" w:rsidP="007A38BC">
      <w:pPr>
        <w:pStyle w:val="PlainText"/>
        <w:numPr>
          <w:ilvl w:val="1"/>
          <w:numId w:val="2"/>
        </w:numPr>
        <w:ind w:left="720"/>
        <w:rPr>
          <w:rFonts w:ascii="Arial" w:hAnsi="Arial" w:cs="Arial"/>
          <w:sz w:val="28"/>
          <w:szCs w:val="28"/>
        </w:rPr>
      </w:pPr>
      <w:bookmarkStart w:id="60" w:name="_Hlk100663646"/>
      <w:bookmarkStart w:id="61" w:name="_Hlk100843742"/>
      <w:r>
        <w:rPr>
          <w:rFonts w:ascii="Arial" w:hAnsi="Arial" w:cs="Arial"/>
          <w:sz w:val="28"/>
          <w:szCs w:val="28"/>
        </w:rPr>
        <w:t xml:space="preserve">Order of </w:t>
      </w:r>
      <w:r w:rsidR="007621FB">
        <w:rPr>
          <w:rFonts w:ascii="Arial" w:hAnsi="Arial" w:cs="Arial"/>
          <w:sz w:val="28"/>
          <w:szCs w:val="28"/>
        </w:rPr>
        <w:t>County Application</w:t>
      </w:r>
      <w:r w:rsidR="0091593E">
        <w:rPr>
          <w:rFonts w:ascii="Arial" w:hAnsi="Arial" w:cs="Arial"/>
          <w:sz w:val="28"/>
          <w:szCs w:val="28"/>
        </w:rPr>
        <w:t xml:space="preserve"> and </w:t>
      </w:r>
      <w:r w:rsidR="007309AC">
        <w:rPr>
          <w:rFonts w:ascii="Arial" w:hAnsi="Arial" w:cs="Arial"/>
          <w:sz w:val="28"/>
          <w:szCs w:val="28"/>
        </w:rPr>
        <w:t>R</w:t>
      </w:r>
      <w:r w:rsidR="0091593E">
        <w:rPr>
          <w:rFonts w:ascii="Arial" w:hAnsi="Arial" w:cs="Arial"/>
          <w:sz w:val="28"/>
          <w:szCs w:val="28"/>
        </w:rPr>
        <w:t xml:space="preserve">equired </w:t>
      </w:r>
      <w:r w:rsidR="007309AC">
        <w:rPr>
          <w:rFonts w:ascii="Arial" w:hAnsi="Arial" w:cs="Arial"/>
          <w:sz w:val="28"/>
          <w:szCs w:val="28"/>
        </w:rPr>
        <w:t>D</w:t>
      </w:r>
      <w:r w:rsidR="0091593E">
        <w:rPr>
          <w:rFonts w:ascii="Arial" w:hAnsi="Arial" w:cs="Arial"/>
          <w:sz w:val="28"/>
          <w:szCs w:val="28"/>
        </w:rPr>
        <w:t>ocument</w:t>
      </w:r>
      <w:r w:rsidR="007309AC">
        <w:rPr>
          <w:rFonts w:ascii="Arial" w:hAnsi="Arial" w:cs="Arial"/>
          <w:sz w:val="28"/>
          <w:szCs w:val="28"/>
        </w:rPr>
        <w:t>s</w:t>
      </w:r>
      <w:r w:rsidR="007621FB">
        <w:rPr>
          <w:rFonts w:ascii="Arial" w:hAnsi="Arial" w:cs="Arial"/>
          <w:sz w:val="28"/>
          <w:szCs w:val="28"/>
        </w:rPr>
        <w:t>:</w:t>
      </w:r>
    </w:p>
    <w:bookmarkEnd w:id="60"/>
    <w:p w14:paraId="6B0C4B3D" w14:textId="7F66508B" w:rsidR="008B7DB5" w:rsidRPr="002751A6" w:rsidRDefault="006D6614" w:rsidP="008C40C4">
      <w:pPr>
        <w:pStyle w:val="ListParagraph"/>
        <w:spacing w:before="120"/>
        <w:rPr>
          <w:rFonts w:eastAsia="Arial" w:cs="Arial"/>
        </w:rPr>
      </w:pPr>
      <w:r>
        <w:rPr>
          <w:rFonts w:eastAsia="Arial" w:cs="Arial"/>
        </w:rPr>
        <w:t xml:space="preserve">All items must be submitted in the order on </w:t>
      </w:r>
      <w:hyperlink w:anchor="_ATTACHMENT_2:_County" w:history="1">
        <w:r w:rsidR="00F630C7" w:rsidRPr="00F630C7">
          <w:rPr>
            <w:rStyle w:val="Hyperlink"/>
            <w:rFonts w:eastAsia="Arial" w:cs="Arial"/>
          </w:rPr>
          <w:t xml:space="preserve">Attachment 2: </w:t>
        </w:r>
        <w:r w:rsidR="0023629A" w:rsidRPr="00F630C7">
          <w:rPr>
            <w:rStyle w:val="Hyperlink"/>
            <w:rFonts w:eastAsia="Arial" w:cs="Arial"/>
          </w:rPr>
          <w:t xml:space="preserve">County Application </w:t>
        </w:r>
        <w:r w:rsidRPr="00F630C7">
          <w:rPr>
            <w:rStyle w:val="Hyperlink"/>
            <w:rFonts w:eastAsia="Arial" w:cs="Arial"/>
          </w:rPr>
          <w:t>required document checklist</w:t>
        </w:r>
      </w:hyperlink>
      <w:r>
        <w:rPr>
          <w:rFonts w:eastAsia="Arial" w:cs="Arial"/>
        </w:rPr>
        <w:t>.</w:t>
      </w:r>
    </w:p>
    <w:p w14:paraId="7E7E4D6C" w14:textId="528B1BF6" w:rsidR="00903284" w:rsidRPr="00903284" w:rsidRDefault="008C0530" w:rsidP="00CE0009">
      <w:pPr>
        <w:pStyle w:val="ListParagraph"/>
        <w:numPr>
          <w:ilvl w:val="2"/>
          <w:numId w:val="28"/>
        </w:numPr>
        <w:ind w:left="1080" w:hanging="360"/>
        <w:rPr>
          <w:rFonts w:eastAsia="Arial" w:cs="Arial"/>
        </w:rPr>
      </w:pPr>
      <w:r>
        <w:t xml:space="preserve">County Application </w:t>
      </w:r>
      <w:r w:rsidR="008B7DB5">
        <w:t>Required Document Checklist</w:t>
      </w:r>
      <w:r w:rsidR="00D437F2">
        <w:t xml:space="preserve"> (Attachment </w:t>
      </w:r>
      <w:r w:rsidR="00630CFB">
        <w:t>2</w:t>
      </w:r>
      <w:r w:rsidR="00D437F2">
        <w:t>)</w:t>
      </w:r>
    </w:p>
    <w:p w14:paraId="4B986186" w14:textId="19313138" w:rsidR="00903284" w:rsidRPr="00903284" w:rsidRDefault="008B7DB5" w:rsidP="00EF064F">
      <w:pPr>
        <w:pStyle w:val="ListParagraph"/>
        <w:ind w:left="1440"/>
        <w:rPr>
          <w:rFonts w:eastAsia="Arial" w:cs="Arial"/>
        </w:rPr>
      </w:pPr>
      <w:r w:rsidRPr="00903284">
        <w:rPr>
          <w:rFonts w:eastAsia="Arial" w:cs="Arial"/>
        </w:rPr>
        <w:t xml:space="preserve">The </w:t>
      </w:r>
      <w:r w:rsidR="0023629A">
        <w:rPr>
          <w:rFonts w:eastAsia="Arial" w:cs="Arial"/>
        </w:rPr>
        <w:t xml:space="preserve">County Application </w:t>
      </w:r>
      <w:r w:rsidRPr="00903284">
        <w:rPr>
          <w:rFonts w:eastAsia="Arial" w:cs="Arial"/>
        </w:rPr>
        <w:t xml:space="preserve">Required Document Checklist details all documents that must be included for an application to be considered responsive. Applications submitted without a completed </w:t>
      </w:r>
      <w:r w:rsidR="0023629A">
        <w:rPr>
          <w:rFonts w:eastAsia="Arial" w:cs="Arial"/>
        </w:rPr>
        <w:t xml:space="preserve">County Application </w:t>
      </w:r>
      <w:r w:rsidRPr="00903284">
        <w:rPr>
          <w:rFonts w:eastAsia="Arial" w:cs="Arial"/>
        </w:rPr>
        <w:t>Required Document Checklist will be considered incomplete and disqualified.</w:t>
      </w:r>
    </w:p>
    <w:p w14:paraId="7EBEEF57" w14:textId="2A8CF85F" w:rsidR="00903284" w:rsidRPr="00903284" w:rsidRDefault="720B4253" w:rsidP="00CE0009">
      <w:pPr>
        <w:pStyle w:val="ListParagraph"/>
        <w:numPr>
          <w:ilvl w:val="2"/>
          <w:numId w:val="28"/>
        </w:numPr>
        <w:ind w:left="1080" w:hanging="360"/>
        <w:rPr>
          <w:rFonts w:cs="Arial"/>
          <w:szCs w:val="28"/>
        </w:rPr>
      </w:pPr>
      <w:r w:rsidRPr="00903284">
        <w:rPr>
          <w:rFonts w:cs="Arial"/>
          <w:szCs w:val="28"/>
        </w:rPr>
        <w:t xml:space="preserve">County Application Narrative: A </w:t>
      </w:r>
      <w:r w:rsidR="7F49616E" w:rsidRPr="00903284">
        <w:rPr>
          <w:rFonts w:cs="Arial"/>
          <w:szCs w:val="28"/>
        </w:rPr>
        <w:t>narrative of no more than eight (</w:t>
      </w:r>
      <w:r w:rsidR="6C58B490" w:rsidRPr="00903284">
        <w:rPr>
          <w:rFonts w:cs="Arial"/>
          <w:szCs w:val="28"/>
        </w:rPr>
        <w:t>8)</w:t>
      </w:r>
      <w:r w:rsidR="00503458" w:rsidRPr="00903284">
        <w:rPr>
          <w:rFonts w:cs="Arial"/>
          <w:szCs w:val="28"/>
        </w:rPr>
        <w:t xml:space="preserve"> pages </w:t>
      </w:r>
      <w:r w:rsidR="7B8C8387" w:rsidRPr="00903284">
        <w:rPr>
          <w:rFonts w:cs="Arial"/>
          <w:szCs w:val="28"/>
        </w:rPr>
        <w:t>fo</w:t>
      </w:r>
      <w:r w:rsidRPr="00903284">
        <w:rPr>
          <w:rFonts w:cs="Arial"/>
          <w:szCs w:val="28"/>
        </w:rPr>
        <w:t>r each county applying to be served</w:t>
      </w:r>
      <w:r w:rsidR="00930B12">
        <w:rPr>
          <w:rFonts w:cs="Arial"/>
          <w:szCs w:val="28"/>
        </w:rPr>
        <w:t>.</w:t>
      </w:r>
      <w:r w:rsidR="00CD4C38" w:rsidRPr="00903284">
        <w:rPr>
          <w:rFonts w:cs="Arial"/>
          <w:szCs w:val="28"/>
        </w:rPr>
        <w:t xml:space="preserve"> The narrative must contain the elements described in </w:t>
      </w:r>
      <w:hyperlink w:anchor="_ATTACHMENT_B:_Application" w:history="1">
        <w:r w:rsidR="00CD4C38" w:rsidRPr="007A7ECB">
          <w:rPr>
            <w:rStyle w:val="Hyperlink"/>
            <w:rFonts w:cs="Arial"/>
            <w:szCs w:val="28"/>
          </w:rPr>
          <w:t>Attachment B</w:t>
        </w:r>
      </w:hyperlink>
      <w:r w:rsidR="00CD4C38" w:rsidRPr="00903284">
        <w:rPr>
          <w:rFonts w:cs="Arial"/>
          <w:szCs w:val="28"/>
        </w:rPr>
        <w:t>, all subsections in County Application Narrative Outline</w:t>
      </w:r>
      <w:r w:rsidR="00930B12">
        <w:rPr>
          <w:rFonts w:cs="Arial"/>
          <w:szCs w:val="28"/>
        </w:rPr>
        <w:t>.</w:t>
      </w:r>
    </w:p>
    <w:p w14:paraId="6D6BDBA1" w14:textId="3B2945F7" w:rsidR="00903284" w:rsidRPr="00903284" w:rsidRDefault="38FD4111" w:rsidP="00CE0009">
      <w:pPr>
        <w:pStyle w:val="ListParagraph"/>
        <w:numPr>
          <w:ilvl w:val="2"/>
          <w:numId w:val="28"/>
        </w:numPr>
        <w:ind w:left="1080" w:hanging="360"/>
        <w:rPr>
          <w:rFonts w:cs="Arial"/>
          <w:szCs w:val="28"/>
        </w:rPr>
      </w:pPr>
      <w:r w:rsidRPr="00903284">
        <w:rPr>
          <w:rFonts w:cs="Arial"/>
          <w:szCs w:val="28"/>
        </w:rPr>
        <w:t xml:space="preserve">Completed </w:t>
      </w:r>
      <w:r w:rsidR="7F49616E" w:rsidRPr="00903284">
        <w:rPr>
          <w:rFonts w:cs="Arial"/>
          <w:szCs w:val="28"/>
        </w:rPr>
        <w:t>Supplemental County Application</w:t>
      </w:r>
    </w:p>
    <w:p w14:paraId="79FD13A2" w14:textId="1FFDA7D6" w:rsidR="00903284" w:rsidRPr="00903284" w:rsidRDefault="001C2B13" w:rsidP="00CE0009">
      <w:pPr>
        <w:pStyle w:val="ListParagraph"/>
        <w:numPr>
          <w:ilvl w:val="2"/>
          <w:numId w:val="28"/>
        </w:numPr>
        <w:ind w:left="1080" w:hanging="360"/>
        <w:rPr>
          <w:rFonts w:cs="Arial"/>
          <w:szCs w:val="28"/>
        </w:rPr>
      </w:pPr>
      <w:r w:rsidRPr="00903284">
        <w:rPr>
          <w:rFonts w:cs="Arial"/>
          <w:szCs w:val="28"/>
        </w:rPr>
        <w:t xml:space="preserve">Consumer assessment </w:t>
      </w:r>
      <w:r w:rsidR="005C3F52">
        <w:rPr>
          <w:rFonts w:cs="Arial"/>
          <w:szCs w:val="28"/>
        </w:rPr>
        <w:t xml:space="preserve"> (</w:t>
      </w:r>
      <w:r w:rsidR="002A45C2">
        <w:rPr>
          <w:rFonts w:cs="Arial"/>
          <w:szCs w:val="28"/>
        </w:rPr>
        <w:t>Recommended</w:t>
      </w:r>
      <w:r w:rsidR="005C3F52">
        <w:rPr>
          <w:rFonts w:cs="Arial"/>
          <w:szCs w:val="28"/>
        </w:rPr>
        <w:t>)</w:t>
      </w:r>
    </w:p>
    <w:p w14:paraId="51B67B82" w14:textId="0085A2A9" w:rsidR="001C2B13" w:rsidRPr="00903284" w:rsidRDefault="001C2B13" w:rsidP="00CE0009">
      <w:pPr>
        <w:pStyle w:val="ListParagraph"/>
        <w:numPr>
          <w:ilvl w:val="2"/>
          <w:numId w:val="28"/>
        </w:numPr>
        <w:ind w:left="1080" w:hanging="360"/>
        <w:rPr>
          <w:rFonts w:eastAsia="Arial" w:cs="Arial"/>
          <w:szCs w:val="28"/>
        </w:rPr>
      </w:pPr>
      <w:r w:rsidRPr="00903284">
        <w:rPr>
          <w:rFonts w:cs="Arial"/>
          <w:szCs w:val="28"/>
        </w:rPr>
        <w:t>Letters of support</w:t>
      </w:r>
      <w:r w:rsidR="005C3F52">
        <w:rPr>
          <w:rFonts w:cs="Arial"/>
          <w:szCs w:val="28"/>
        </w:rPr>
        <w:t xml:space="preserve"> (</w:t>
      </w:r>
      <w:r w:rsidR="002A45C2">
        <w:rPr>
          <w:rFonts w:cs="Arial"/>
          <w:szCs w:val="28"/>
        </w:rPr>
        <w:t>Recommended</w:t>
      </w:r>
      <w:r w:rsidR="005C3F52">
        <w:rPr>
          <w:rFonts w:cs="Arial"/>
          <w:szCs w:val="28"/>
        </w:rPr>
        <w:t>)</w:t>
      </w:r>
    </w:p>
    <w:bookmarkEnd w:id="61"/>
    <w:p w14:paraId="03919FE3" w14:textId="77777777" w:rsidR="00DA15ED" w:rsidRDefault="00DA15ED" w:rsidP="00690ABC">
      <w:pPr>
        <w:pStyle w:val="PlainText"/>
        <w:rPr>
          <w:rFonts w:ascii="Arial" w:hAnsi="Arial" w:cs="Arial"/>
          <w:sz w:val="28"/>
          <w:szCs w:val="28"/>
        </w:rPr>
      </w:pPr>
    </w:p>
    <w:p w14:paraId="75039293" w14:textId="797590C5" w:rsidR="00503458" w:rsidRPr="00293A56" w:rsidRDefault="005674EE" w:rsidP="00F76E24">
      <w:pPr>
        <w:pStyle w:val="Heading1"/>
      </w:pPr>
      <w:bookmarkStart w:id="62" w:name="_XI._SUBMITTAL_OF"/>
      <w:bookmarkStart w:id="63" w:name="_Toc127956842"/>
      <w:bookmarkStart w:id="64" w:name="_Toc78271732"/>
      <w:bookmarkStart w:id="65" w:name="_Toc1781160203"/>
      <w:bookmarkStart w:id="66" w:name="_Toc98418397"/>
      <w:bookmarkEnd w:id="62"/>
      <w:r>
        <w:t>XI</w:t>
      </w:r>
      <w:r w:rsidR="00503458">
        <w:t>. SUBMITTAL OF APPLICATIONS</w:t>
      </w:r>
      <w:bookmarkEnd w:id="63"/>
    </w:p>
    <w:p w14:paraId="765D83BB" w14:textId="77777777" w:rsidR="00666634" w:rsidRDefault="00666634" w:rsidP="00766057">
      <w:pPr>
        <w:rPr>
          <w:rFonts w:eastAsia="Arial" w:cs="Arial"/>
          <w:szCs w:val="28"/>
        </w:rPr>
      </w:pPr>
    </w:p>
    <w:p w14:paraId="30C145F4" w14:textId="6C06CF8A" w:rsidR="00766057" w:rsidRDefault="3DF40A32" w:rsidP="00766057">
      <w:pPr>
        <w:rPr>
          <w:rFonts w:eastAsia="Arial" w:cs="Arial"/>
          <w:szCs w:val="28"/>
        </w:rPr>
      </w:pPr>
      <w:r w:rsidRPr="57385F96">
        <w:rPr>
          <w:rFonts w:eastAsia="Arial" w:cs="Arial"/>
          <w:szCs w:val="28"/>
        </w:rPr>
        <w:t>To be considered for funding, applications must comply with the instructions and criteria given.</w:t>
      </w:r>
    </w:p>
    <w:p w14:paraId="5C54C563" w14:textId="77777777" w:rsidR="00795447" w:rsidRDefault="00795447" w:rsidP="00766057">
      <w:pPr>
        <w:rPr>
          <w:rFonts w:eastAsia="Arial" w:cs="Arial"/>
          <w:szCs w:val="28"/>
        </w:rPr>
      </w:pPr>
    </w:p>
    <w:p w14:paraId="4F5655AC" w14:textId="77777777" w:rsidR="00C308C9" w:rsidRPr="00C308C9" w:rsidRDefault="3DF40A32" w:rsidP="00CE0009">
      <w:pPr>
        <w:pStyle w:val="ListParagraph"/>
        <w:numPr>
          <w:ilvl w:val="0"/>
          <w:numId w:val="35"/>
        </w:numPr>
      </w:pPr>
      <w:r w:rsidRPr="00766057">
        <w:rPr>
          <w:rFonts w:eastAsia="Arial" w:cs="Arial"/>
          <w:szCs w:val="28"/>
        </w:rPr>
        <w:t>Accessibility</w:t>
      </w:r>
    </w:p>
    <w:p w14:paraId="21060A86" w14:textId="284A8ED5" w:rsidR="00503458" w:rsidRPr="00C308C9" w:rsidRDefault="3DF40A32" w:rsidP="00C308C9">
      <w:pPr>
        <w:pStyle w:val="ListParagraph"/>
        <w:ind w:left="1080"/>
      </w:pPr>
      <w:r w:rsidRPr="00C308C9">
        <w:rPr>
          <w:rFonts w:eastAsia="Arial" w:cs="Arial"/>
        </w:rPr>
        <w:t>Application narrative</w:t>
      </w:r>
      <w:r w:rsidR="00220005" w:rsidRPr="00C308C9">
        <w:rPr>
          <w:rFonts w:eastAsia="Arial" w:cs="Arial"/>
        </w:rPr>
        <w:t>s</w:t>
      </w:r>
      <w:r w:rsidRPr="00C308C9">
        <w:rPr>
          <w:rFonts w:eastAsia="Arial" w:cs="Arial"/>
        </w:rPr>
        <w:t xml:space="preserve"> which are used for scoring must be in accessible formats. Further information on making documents accessible is available at the following website: </w:t>
      </w:r>
      <w:hyperlink r:id="rId17" w:history="1">
        <w:r w:rsidRPr="00C308C9">
          <w:rPr>
            <w:rStyle w:val="Hyperlink"/>
            <w:rFonts w:eastAsia="Arial" w:cs="Arial"/>
          </w:rPr>
          <w:t>California Department of Rehabilitation - Resources for</w:t>
        </w:r>
      </w:hyperlink>
      <w:r w:rsidRPr="00C308C9">
        <w:rPr>
          <w:rFonts w:eastAsia="Arial" w:cs="Arial"/>
          <w:color w:val="0000FF"/>
          <w:u w:val="single"/>
        </w:rPr>
        <w:t xml:space="preserve"> </w:t>
      </w:r>
      <w:hyperlink r:id="rId18" w:history="1">
        <w:r w:rsidRPr="00C308C9">
          <w:rPr>
            <w:rStyle w:val="Hyperlink"/>
            <w:rFonts w:eastAsia="Arial" w:cs="Arial"/>
          </w:rPr>
          <w:t>Creating Accessible Content.</w:t>
        </w:r>
      </w:hyperlink>
      <w:r w:rsidRPr="00C308C9">
        <w:rPr>
          <w:rFonts w:eastAsia="Arial" w:cs="Arial"/>
          <w:color w:val="0000FF"/>
          <w:u w:val="single"/>
        </w:rPr>
        <w:t xml:space="preserve"> </w:t>
      </w:r>
      <w:r w:rsidRPr="00C308C9">
        <w:rPr>
          <w:rFonts w:eastAsia="Arial" w:cs="Arial"/>
        </w:rPr>
        <w:t>Narratives submitted in a non-accessible format will be considered incomplete and disqualified.</w:t>
      </w:r>
    </w:p>
    <w:p w14:paraId="457EFE91" w14:textId="77777777" w:rsidR="00EF064F" w:rsidRPr="00293A56" w:rsidRDefault="00EF064F" w:rsidP="00EF064F">
      <w:pPr>
        <w:ind w:left="720"/>
        <w:rPr>
          <w:rFonts w:eastAsia="Arial" w:cs="Arial"/>
          <w:szCs w:val="28"/>
        </w:rPr>
      </w:pPr>
    </w:p>
    <w:p w14:paraId="23EEF59B" w14:textId="77777777" w:rsidR="00C308C9" w:rsidRDefault="3DF40A32" w:rsidP="00CE0009">
      <w:pPr>
        <w:pStyle w:val="ListParagraph"/>
        <w:numPr>
          <w:ilvl w:val="0"/>
          <w:numId w:val="35"/>
        </w:numPr>
        <w:rPr>
          <w:rFonts w:eastAsia="Arial" w:cs="Arial"/>
          <w:szCs w:val="28"/>
        </w:rPr>
      </w:pPr>
      <w:r w:rsidRPr="57385F96">
        <w:rPr>
          <w:rFonts w:eastAsia="Arial" w:cs="Arial"/>
          <w:szCs w:val="28"/>
        </w:rPr>
        <w:t>Submission Information</w:t>
      </w:r>
    </w:p>
    <w:p w14:paraId="66DB6641" w14:textId="02881819" w:rsidR="00503458" w:rsidRPr="00C308C9" w:rsidRDefault="3DF40A32" w:rsidP="00C308C9">
      <w:pPr>
        <w:pStyle w:val="ListParagraph"/>
        <w:ind w:left="1080"/>
        <w:rPr>
          <w:rFonts w:eastAsia="Arial" w:cs="Arial"/>
          <w:szCs w:val="28"/>
        </w:rPr>
      </w:pPr>
      <w:r w:rsidRPr="00C308C9">
        <w:rPr>
          <w:rFonts w:eastAsia="Arial" w:cs="Arial"/>
        </w:rPr>
        <w:t>Application packages are due to the DOR no later than 3:00pm PT on</w:t>
      </w:r>
      <w:r w:rsidR="00881B3E">
        <w:rPr>
          <w:rFonts w:eastAsia="Arial" w:cs="Arial"/>
        </w:rPr>
        <w:t xml:space="preserve"> </w:t>
      </w:r>
      <w:r w:rsidR="00732F62">
        <w:rPr>
          <w:rFonts w:eastAsia="Arial" w:cs="Arial"/>
        </w:rPr>
        <w:t>Ma</w:t>
      </w:r>
      <w:r w:rsidR="009102A5" w:rsidRPr="00C308C9">
        <w:rPr>
          <w:rFonts w:eastAsia="Arial" w:cs="Arial"/>
        </w:rPr>
        <w:t xml:space="preserve">y </w:t>
      </w:r>
      <w:r w:rsidR="00795447" w:rsidRPr="00C308C9">
        <w:rPr>
          <w:rFonts w:eastAsia="Arial" w:cs="Arial"/>
        </w:rPr>
        <w:t>1</w:t>
      </w:r>
      <w:r w:rsidR="00954BAA">
        <w:rPr>
          <w:rFonts w:eastAsia="Arial" w:cs="Arial"/>
        </w:rPr>
        <w:t>2</w:t>
      </w:r>
      <w:r w:rsidR="009102A5" w:rsidRPr="00C308C9">
        <w:rPr>
          <w:rFonts w:eastAsia="Arial" w:cs="Arial"/>
        </w:rPr>
        <w:t>, 2023.</w:t>
      </w:r>
      <w:r w:rsidRPr="00C308C9">
        <w:rPr>
          <w:rFonts w:eastAsia="Arial" w:cs="Arial"/>
        </w:rPr>
        <w:t xml:space="preserve"> Application packages received after this deadline will be disqualified.</w:t>
      </w:r>
    </w:p>
    <w:p w14:paraId="0A3E344B" w14:textId="2DF201D4" w:rsidR="00737D24" w:rsidRDefault="00540F14" w:rsidP="00C308C9">
      <w:pPr>
        <w:ind w:left="720" w:firstLine="360"/>
        <w:rPr>
          <w:rFonts w:eastAsia="Arial" w:cs="Arial"/>
          <w:szCs w:val="28"/>
        </w:rPr>
      </w:pPr>
      <w:r>
        <w:rPr>
          <w:rFonts w:eastAsia="Arial" w:cs="Arial"/>
          <w:szCs w:val="28"/>
        </w:rPr>
        <w:t>All a</w:t>
      </w:r>
      <w:r w:rsidR="3DF40A32" w:rsidRPr="57385F96">
        <w:rPr>
          <w:rFonts w:eastAsia="Arial" w:cs="Arial"/>
          <w:szCs w:val="28"/>
        </w:rPr>
        <w:t xml:space="preserve">pplications </w:t>
      </w:r>
      <w:r w:rsidR="00B31AAB">
        <w:rPr>
          <w:rFonts w:eastAsia="Arial" w:cs="Arial"/>
          <w:szCs w:val="28"/>
        </w:rPr>
        <w:t>must be submitted electronically.</w:t>
      </w:r>
    </w:p>
    <w:p w14:paraId="3E807726" w14:textId="0228DCD8" w:rsidR="00766DDC" w:rsidRDefault="00766DDC" w:rsidP="00C30AB6">
      <w:pPr>
        <w:rPr>
          <w:rFonts w:eastAsia="Arial" w:cs="Arial"/>
          <w:szCs w:val="28"/>
        </w:rPr>
      </w:pPr>
    </w:p>
    <w:p w14:paraId="74195FD2" w14:textId="4D648064" w:rsidR="00503458" w:rsidRPr="003B5007" w:rsidRDefault="00B31AAB" w:rsidP="00D028CB">
      <w:pPr>
        <w:pStyle w:val="ListParagraph"/>
        <w:rPr>
          <w:rFonts w:eastAsia="Arial" w:cs="Arial"/>
          <w:szCs w:val="28"/>
          <w:u w:val="single"/>
        </w:rPr>
      </w:pPr>
      <w:r w:rsidRPr="003B5007">
        <w:rPr>
          <w:rFonts w:eastAsia="Arial" w:cs="Arial"/>
          <w:szCs w:val="28"/>
          <w:u w:val="single"/>
        </w:rPr>
        <w:t xml:space="preserve">Required </w:t>
      </w:r>
      <w:r w:rsidR="00220005" w:rsidRPr="003B5007">
        <w:rPr>
          <w:rFonts w:eastAsia="Arial" w:cs="Arial"/>
          <w:szCs w:val="28"/>
          <w:u w:val="single"/>
        </w:rPr>
        <w:t>Electronic Submission</w:t>
      </w:r>
      <w:r w:rsidRPr="003B5007">
        <w:rPr>
          <w:rFonts w:eastAsia="Arial" w:cs="Arial"/>
          <w:szCs w:val="28"/>
          <w:u w:val="single"/>
        </w:rPr>
        <w:t xml:space="preserve"> </w:t>
      </w:r>
    </w:p>
    <w:p w14:paraId="173153A8" w14:textId="15ED3406" w:rsidR="00503458" w:rsidRPr="00293A56" w:rsidRDefault="3DF40A32" w:rsidP="00575FA4">
      <w:pPr>
        <w:ind w:left="720"/>
        <w:rPr>
          <w:rStyle w:val="Hyperlink"/>
          <w:rFonts w:eastAsia="Arial" w:cs="Arial"/>
          <w:b/>
          <w:bCs/>
          <w:szCs w:val="28"/>
        </w:rPr>
      </w:pPr>
      <w:r w:rsidRPr="12A09BB1">
        <w:rPr>
          <w:rFonts w:eastAsia="Arial" w:cs="Arial"/>
        </w:rPr>
        <w:t xml:space="preserve">Electronic submissions must be received by </w:t>
      </w:r>
      <w:hyperlink r:id="rId19" w:history="1">
        <w:r w:rsidRPr="12A09BB1">
          <w:rPr>
            <w:rStyle w:val="Hyperlink"/>
            <w:rFonts w:eastAsia="Arial" w:cs="Arial"/>
          </w:rPr>
          <w:t xml:space="preserve">grants@dor.ca.gov </w:t>
        </w:r>
      </w:hyperlink>
      <w:r w:rsidRPr="12A09BB1">
        <w:rPr>
          <w:rFonts w:eastAsia="Arial" w:cs="Arial"/>
        </w:rPr>
        <w:t xml:space="preserve">before the date and time specified above. Electronic submissions must contain all documents and </w:t>
      </w:r>
      <w:r w:rsidR="00982F6B">
        <w:rPr>
          <w:rFonts w:eastAsia="Arial" w:cs="Arial"/>
        </w:rPr>
        <w:t xml:space="preserve">additional </w:t>
      </w:r>
      <w:r w:rsidR="002B71E6">
        <w:rPr>
          <w:rFonts w:eastAsia="Arial" w:cs="Arial"/>
        </w:rPr>
        <w:t>items</w:t>
      </w:r>
      <w:r w:rsidRPr="12A09BB1">
        <w:rPr>
          <w:rFonts w:eastAsia="Arial" w:cs="Arial"/>
        </w:rPr>
        <w:t xml:space="preserve"> listed in this RFA to be considered responsive. All documents must be in a printable format and </w:t>
      </w:r>
      <w:r w:rsidR="00B31AAB">
        <w:rPr>
          <w:rFonts w:eastAsia="Arial" w:cs="Arial"/>
        </w:rPr>
        <w:t>must</w:t>
      </w:r>
      <w:r w:rsidR="00B31AAB" w:rsidRPr="12A09BB1">
        <w:rPr>
          <w:rFonts w:eastAsia="Arial" w:cs="Arial"/>
        </w:rPr>
        <w:t xml:space="preserve"> </w:t>
      </w:r>
      <w:r w:rsidRPr="12A09BB1">
        <w:rPr>
          <w:rFonts w:eastAsia="Arial" w:cs="Arial"/>
        </w:rPr>
        <w:t xml:space="preserve">not be password protected. All electronic submissions </w:t>
      </w:r>
      <w:r w:rsidR="00971006">
        <w:rPr>
          <w:rFonts w:eastAsia="Arial" w:cs="Arial"/>
        </w:rPr>
        <w:t xml:space="preserve">must </w:t>
      </w:r>
      <w:r w:rsidRPr="12A09BB1">
        <w:rPr>
          <w:rFonts w:eastAsia="Arial" w:cs="Arial"/>
        </w:rPr>
        <w:t xml:space="preserve">use the subject line: </w:t>
      </w:r>
      <w:r w:rsidR="00E202A3">
        <w:rPr>
          <w:rFonts w:eastAsia="Arial" w:cs="Arial"/>
        </w:rPr>
        <w:t xml:space="preserve">Organization Name: </w:t>
      </w:r>
      <w:r w:rsidRPr="12A09BB1">
        <w:rPr>
          <w:rFonts w:eastAsia="Arial" w:cs="Arial"/>
        </w:rPr>
        <w:t>RFA OIB-2</w:t>
      </w:r>
      <w:r w:rsidR="00971006">
        <w:rPr>
          <w:rFonts w:eastAsia="Arial" w:cs="Arial"/>
        </w:rPr>
        <w:t>3</w:t>
      </w:r>
      <w:r w:rsidRPr="12A09BB1">
        <w:rPr>
          <w:rFonts w:eastAsia="Arial" w:cs="Arial"/>
        </w:rPr>
        <w:t>-0</w:t>
      </w:r>
      <w:r w:rsidR="008802F8">
        <w:rPr>
          <w:rFonts w:eastAsia="Arial" w:cs="Arial"/>
        </w:rPr>
        <w:t>2</w:t>
      </w:r>
      <w:r w:rsidRPr="12A09BB1">
        <w:rPr>
          <w:rFonts w:eastAsia="Arial" w:cs="Arial"/>
        </w:rPr>
        <w:t xml:space="preserve"> O</w:t>
      </w:r>
      <w:r w:rsidR="008802F8">
        <w:rPr>
          <w:rFonts w:eastAsia="Arial" w:cs="Arial"/>
        </w:rPr>
        <w:t>I</w:t>
      </w:r>
      <w:r w:rsidRPr="12A09BB1">
        <w:rPr>
          <w:rFonts w:eastAsia="Arial" w:cs="Arial"/>
        </w:rPr>
        <w:t xml:space="preserve">B </w:t>
      </w:r>
      <w:r w:rsidR="00172F06">
        <w:rPr>
          <w:rFonts w:eastAsia="Arial" w:cs="Arial"/>
        </w:rPr>
        <w:t xml:space="preserve">Program </w:t>
      </w:r>
      <w:r w:rsidR="00F93659">
        <w:rPr>
          <w:rFonts w:eastAsia="Arial" w:cs="Arial"/>
        </w:rPr>
        <w:t>Subg</w:t>
      </w:r>
      <w:r w:rsidRPr="12A09BB1">
        <w:rPr>
          <w:rFonts w:eastAsia="Arial" w:cs="Arial"/>
        </w:rPr>
        <w:t xml:space="preserve">rant Application. Applications submitted by email will not be opened until the deadline has passed. </w:t>
      </w:r>
      <w:r w:rsidRPr="12A09BB1">
        <w:rPr>
          <w:rFonts w:eastAsia="Arial" w:cs="Arial"/>
          <w:b/>
        </w:rPr>
        <w:t xml:space="preserve">The </w:t>
      </w:r>
      <w:hyperlink r:id="rId20" w:history="1">
        <w:r w:rsidRPr="12A09BB1">
          <w:rPr>
            <w:rStyle w:val="Hyperlink"/>
            <w:rFonts w:eastAsia="Arial" w:cs="Arial"/>
            <w:b/>
          </w:rPr>
          <w:t xml:space="preserve">grants@dor.ca.gov </w:t>
        </w:r>
      </w:hyperlink>
      <w:r w:rsidRPr="12A09BB1">
        <w:rPr>
          <w:rFonts w:eastAsia="Arial" w:cs="Arial"/>
          <w:b/>
        </w:rPr>
        <w:t xml:space="preserve">email will send an automated response to the applicant indicating that their email was received. If the automated response is not received by the applicant, please immediately contact DOR, at </w:t>
      </w:r>
      <w:hyperlink r:id="rId21" w:history="1">
        <w:r w:rsidRPr="12A09BB1">
          <w:rPr>
            <w:rStyle w:val="Hyperlink"/>
            <w:rFonts w:eastAsia="Arial" w:cs="Arial"/>
            <w:b/>
          </w:rPr>
          <w:t>contractsinfo@dor.ca.gov.</w:t>
        </w:r>
      </w:hyperlink>
    </w:p>
    <w:p w14:paraId="11C3CD27" w14:textId="706F6889" w:rsidR="00503458" w:rsidRPr="00293A56" w:rsidRDefault="3DF40A32" w:rsidP="3DF40A32">
      <w:r w:rsidRPr="57385F96">
        <w:rPr>
          <w:rFonts w:eastAsia="Arial" w:cs="Arial"/>
          <w:b/>
          <w:bCs/>
          <w:sz w:val="38"/>
          <w:szCs w:val="38"/>
        </w:rPr>
        <w:t xml:space="preserve"> </w:t>
      </w:r>
    </w:p>
    <w:p w14:paraId="29B74F15" w14:textId="4E31598F" w:rsidR="00503458" w:rsidRDefault="3DF40A32" w:rsidP="005A22D6">
      <w:pPr>
        <w:pStyle w:val="ListParagraph"/>
        <w:numPr>
          <w:ilvl w:val="2"/>
          <w:numId w:val="2"/>
        </w:numPr>
        <w:outlineLvl w:val="1"/>
        <w:rPr>
          <w:rFonts w:eastAsia="Arial" w:cs="Arial"/>
        </w:rPr>
      </w:pPr>
      <w:r w:rsidRPr="2BD3B766">
        <w:rPr>
          <w:rFonts w:eastAsia="Arial" w:cs="Arial"/>
        </w:rPr>
        <w:t>Application packages delivered by fax will not be accepted.</w:t>
      </w:r>
    </w:p>
    <w:p w14:paraId="1E8F037F" w14:textId="02BE24F5" w:rsidR="00503458" w:rsidRDefault="3DF40A32" w:rsidP="005A22D6">
      <w:pPr>
        <w:pStyle w:val="ListParagraph"/>
        <w:numPr>
          <w:ilvl w:val="2"/>
          <w:numId w:val="2"/>
        </w:numPr>
        <w:outlineLvl w:val="1"/>
        <w:rPr>
          <w:rFonts w:eastAsia="Arial" w:cs="Arial"/>
        </w:rPr>
      </w:pPr>
      <w:r w:rsidRPr="002E0F63">
        <w:rPr>
          <w:rFonts w:eastAsia="Arial" w:cs="Arial"/>
        </w:rPr>
        <w:t>Applications containing modifications to the terms of this RFA, or that contain inaccurate, or missing information will be grounds for application disqualification.</w:t>
      </w:r>
    </w:p>
    <w:p w14:paraId="4CE7067C" w14:textId="4B027934" w:rsidR="00503458" w:rsidRPr="00747F64" w:rsidRDefault="3DF40A32" w:rsidP="005A22D6">
      <w:pPr>
        <w:pStyle w:val="ListParagraph"/>
        <w:numPr>
          <w:ilvl w:val="2"/>
          <w:numId w:val="2"/>
        </w:numPr>
        <w:outlineLvl w:val="1"/>
        <w:rPr>
          <w:rFonts w:eastAsia="Arial" w:cs="Arial"/>
        </w:rPr>
      </w:pPr>
      <w:r w:rsidRPr="00747F64">
        <w:rPr>
          <w:rFonts w:eastAsia="Arial" w:cs="Arial"/>
          <w:szCs w:val="28"/>
        </w:rPr>
        <w:t>Applications received after the specified date and time are considered late and will not be accepted. Any application received after the specified time will not be considered or reviewed by the DOR.</w:t>
      </w:r>
    </w:p>
    <w:p w14:paraId="5CA18EFC" w14:textId="77777777" w:rsidR="00E37EF5" w:rsidRDefault="00E37EF5">
      <w:pPr>
        <w:rPr>
          <w:b/>
          <w:sz w:val="32"/>
          <w:szCs w:val="32"/>
        </w:rPr>
      </w:pPr>
      <w:bookmarkStart w:id="67" w:name="_Toc78271733"/>
      <w:bookmarkEnd w:id="64"/>
      <w:bookmarkEnd w:id="65"/>
      <w:bookmarkEnd w:id="66"/>
    </w:p>
    <w:p w14:paraId="18D4297F" w14:textId="5269D36B" w:rsidR="00503458" w:rsidRDefault="005674EE" w:rsidP="00F76E24">
      <w:pPr>
        <w:pStyle w:val="Heading1"/>
      </w:pPr>
      <w:bookmarkStart w:id="68" w:name="_Toc1701933128"/>
      <w:bookmarkStart w:id="69" w:name="_Toc98418398"/>
      <w:bookmarkStart w:id="70" w:name="_Toc127956843"/>
      <w:r>
        <w:t>XII</w:t>
      </w:r>
      <w:r w:rsidR="00503458">
        <w:t>. REVIEW PROCESS AND CRITERIA</w:t>
      </w:r>
      <w:bookmarkEnd w:id="67"/>
      <w:bookmarkEnd w:id="68"/>
      <w:bookmarkEnd w:id="69"/>
      <w:bookmarkEnd w:id="70"/>
    </w:p>
    <w:p w14:paraId="40E09B9E" w14:textId="77777777" w:rsidR="000C70F6" w:rsidRPr="000C70F6" w:rsidRDefault="000C70F6" w:rsidP="000C70F6"/>
    <w:p w14:paraId="23555AB6" w14:textId="77777777" w:rsidR="003E14BE" w:rsidRDefault="003E14BE" w:rsidP="00CE0009">
      <w:pPr>
        <w:pStyle w:val="ListParagraph"/>
        <w:widowControl w:val="0"/>
        <w:numPr>
          <w:ilvl w:val="0"/>
          <w:numId w:val="29"/>
        </w:numPr>
        <w:tabs>
          <w:tab w:val="left" w:pos="900"/>
        </w:tabs>
        <w:autoSpaceDE w:val="0"/>
        <w:autoSpaceDN w:val="0"/>
        <w:spacing w:before="119"/>
        <w:ind w:left="720"/>
        <w:contextualSpacing w:val="0"/>
      </w:pPr>
      <w:r>
        <w:t>Disposition of</w:t>
      </w:r>
      <w:r>
        <w:rPr>
          <w:spacing w:val="-11"/>
        </w:rPr>
        <w:t xml:space="preserve"> </w:t>
      </w:r>
      <w:r>
        <w:t>Applications</w:t>
      </w:r>
    </w:p>
    <w:p w14:paraId="1C85C1D9" w14:textId="5EC4D225" w:rsidR="003E14BE" w:rsidRDefault="003E14BE" w:rsidP="00EF064F">
      <w:pPr>
        <w:pStyle w:val="BodyText"/>
        <w:spacing w:before="121"/>
        <w:ind w:left="720" w:right="20"/>
      </w:pPr>
      <w:r>
        <w:t>All correspondence, exhibits, photographs, reports, and other graphic and visual aids submitted to the DOR during this process, including as part of a response to this RFA are, the property of the DOR and are subject to the Open Government Laws. Collectively, the California Public Records Act (Gov</w:t>
      </w:r>
      <w:r w:rsidR="001F4546">
        <w:t>.</w:t>
      </w:r>
      <w:r>
        <w:t xml:space="preserve"> Code </w:t>
      </w:r>
      <w:r w:rsidR="001F4546">
        <w:rPr>
          <w:color w:val="000000"/>
        </w:rPr>
        <w:t>§</w:t>
      </w:r>
      <w:r>
        <w:t xml:space="preserve"> 6250 et seq.), the Bagley-Keene Open Meeting Act (Gov. Code </w:t>
      </w:r>
      <w:r w:rsidR="001F4546">
        <w:rPr>
          <w:color w:val="000000"/>
        </w:rPr>
        <w:t xml:space="preserve">§ </w:t>
      </w:r>
      <w:r>
        <w:t xml:space="preserve">11120 et seq.), and the Freedom of Information Act (FOIA) (5 U.S.C. </w:t>
      </w:r>
      <w:r w:rsidR="001F4546">
        <w:rPr>
          <w:color w:val="000000"/>
        </w:rPr>
        <w:t xml:space="preserve">§ </w:t>
      </w:r>
      <w:r>
        <w:t>552) comprise the Open Government Laws.</w:t>
      </w:r>
    </w:p>
    <w:p w14:paraId="526A717B" w14:textId="77777777" w:rsidR="003E14BE" w:rsidRDefault="003E14BE" w:rsidP="00CE0009">
      <w:pPr>
        <w:pStyle w:val="ListParagraph"/>
        <w:widowControl w:val="0"/>
        <w:numPr>
          <w:ilvl w:val="0"/>
          <w:numId w:val="29"/>
        </w:numPr>
        <w:tabs>
          <w:tab w:val="left" w:pos="900"/>
        </w:tabs>
        <w:autoSpaceDE w:val="0"/>
        <w:autoSpaceDN w:val="0"/>
        <w:spacing w:before="119"/>
        <w:ind w:left="720"/>
        <w:contextualSpacing w:val="0"/>
      </w:pPr>
      <w:bookmarkStart w:id="71" w:name="B._Administrative_Review"/>
      <w:bookmarkStart w:id="72" w:name="_bookmark19"/>
      <w:bookmarkEnd w:id="71"/>
      <w:bookmarkEnd w:id="72"/>
      <w:r>
        <w:t>Administrative</w:t>
      </w:r>
      <w:r>
        <w:rPr>
          <w:spacing w:val="-9"/>
        </w:rPr>
        <w:t xml:space="preserve"> </w:t>
      </w:r>
      <w:r>
        <w:t>Review</w:t>
      </w:r>
    </w:p>
    <w:p w14:paraId="589058BE" w14:textId="77777777" w:rsidR="003E14BE" w:rsidRDefault="003E14BE" w:rsidP="00CE0009">
      <w:pPr>
        <w:pStyle w:val="ListParagraph"/>
        <w:widowControl w:val="0"/>
        <w:numPr>
          <w:ilvl w:val="0"/>
          <w:numId w:val="36"/>
        </w:numPr>
        <w:tabs>
          <w:tab w:val="left" w:pos="1530"/>
        </w:tabs>
        <w:autoSpaceDE w:val="0"/>
        <w:autoSpaceDN w:val="0"/>
        <w:spacing w:before="119"/>
        <w:ind w:left="1081" w:right="20"/>
        <w:contextualSpacing w:val="0"/>
      </w:pPr>
      <w:r>
        <w:t>The Administrative Review is completed to ensure that applications conform</w:t>
      </w:r>
      <w:r>
        <w:rPr>
          <w:spacing w:val="-32"/>
        </w:rPr>
        <w:t xml:space="preserve"> </w:t>
      </w:r>
      <w:r>
        <w:t>to all RFA requirements. This review is completed on a pass/fail</w:t>
      </w:r>
      <w:r>
        <w:rPr>
          <w:spacing w:val="-27"/>
        </w:rPr>
        <w:t xml:space="preserve"> </w:t>
      </w:r>
      <w:r>
        <w:t>basis.</w:t>
      </w:r>
    </w:p>
    <w:p w14:paraId="34A961CB" w14:textId="7245BD6E" w:rsidR="003E14BE" w:rsidRDefault="003E14BE" w:rsidP="00CE0009">
      <w:pPr>
        <w:pStyle w:val="ListParagraph"/>
        <w:widowControl w:val="0"/>
        <w:numPr>
          <w:ilvl w:val="0"/>
          <w:numId w:val="36"/>
        </w:numPr>
        <w:tabs>
          <w:tab w:val="left" w:pos="1440"/>
        </w:tabs>
        <w:autoSpaceDE w:val="0"/>
        <w:autoSpaceDN w:val="0"/>
        <w:spacing w:before="119"/>
        <w:ind w:left="1081" w:right="20"/>
        <w:contextualSpacing w:val="0"/>
      </w:pPr>
      <w:r>
        <w:t>Applications received by the deadline will be opened</w:t>
      </w:r>
      <w:r w:rsidR="002A03B7">
        <w:t xml:space="preserve"> and </w:t>
      </w:r>
      <w:r>
        <w:t>reviewed for completeness with the contents of each application compared to the Required Document Checklist. Applications missing required items, including the Required Document Checklist, will be considered incomplete and disqualified.</w:t>
      </w:r>
    </w:p>
    <w:p w14:paraId="61196A62" w14:textId="77777777" w:rsidR="003E14BE" w:rsidRDefault="003E14BE" w:rsidP="00CE0009">
      <w:pPr>
        <w:pStyle w:val="ListParagraph"/>
        <w:widowControl w:val="0"/>
        <w:numPr>
          <w:ilvl w:val="0"/>
          <w:numId w:val="29"/>
        </w:numPr>
        <w:tabs>
          <w:tab w:val="left" w:pos="900"/>
        </w:tabs>
        <w:autoSpaceDE w:val="0"/>
        <w:autoSpaceDN w:val="0"/>
        <w:spacing w:before="120"/>
        <w:ind w:left="720"/>
        <w:contextualSpacing w:val="0"/>
      </w:pPr>
      <w:bookmarkStart w:id="73" w:name="C._Evaluation"/>
      <w:bookmarkStart w:id="74" w:name="_bookmark20"/>
      <w:bookmarkEnd w:id="73"/>
      <w:bookmarkEnd w:id="74"/>
      <w:r>
        <w:t>Evaluation</w:t>
      </w:r>
    </w:p>
    <w:p w14:paraId="2A0AC70A" w14:textId="04CB7B53" w:rsidR="003E14BE" w:rsidRDefault="003E14BE" w:rsidP="00CE0009">
      <w:pPr>
        <w:pStyle w:val="ListParagraph"/>
        <w:widowControl w:val="0"/>
        <w:numPr>
          <w:ilvl w:val="3"/>
          <w:numId w:val="33"/>
        </w:numPr>
        <w:tabs>
          <w:tab w:val="left" w:pos="1530"/>
        </w:tabs>
        <w:autoSpaceDE w:val="0"/>
        <w:autoSpaceDN w:val="0"/>
        <w:spacing w:before="99"/>
        <w:ind w:left="1080" w:right="218"/>
        <w:contextualSpacing w:val="0"/>
      </w:pPr>
      <w:r>
        <w:t xml:space="preserve">Evaluation of applications must be completed by DOR’s Evaluation Panel, which </w:t>
      </w:r>
      <w:r w:rsidR="00564D9C">
        <w:t xml:space="preserve">will </w:t>
      </w:r>
      <w:r>
        <w:t>be comprised of qualified individuals who are knowledgeable about the services</w:t>
      </w:r>
      <w:r>
        <w:rPr>
          <w:spacing w:val="-12"/>
        </w:rPr>
        <w:t xml:space="preserve"> </w:t>
      </w:r>
      <w:r>
        <w:t>requested.</w:t>
      </w:r>
    </w:p>
    <w:p w14:paraId="7A8288F8" w14:textId="0FBEB5F2" w:rsidR="003E14BE" w:rsidRDefault="003E14BE" w:rsidP="00CE0009">
      <w:pPr>
        <w:pStyle w:val="ListParagraph"/>
        <w:widowControl w:val="0"/>
        <w:numPr>
          <w:ilvl w:val="3"/>
          <w:numId w:val="33"/>
        </w:numPr>
        <w:tabs>
          <w:tab w:val="left" w:pos="1530"/>
        </w:tabs>
        <w:autoSpaceDE w:val="0"/>
        <w:autoSpaceDN w:val="0"/>
        <w:spacing w:before="119"/>
        <w:ind w:left="1080" w:right="1183"/>
        <w:contextualSpacing w:val="0"/>
      </w:pPr>
      <w:r>
        <w:t>Evaluations must be completed in accordance with the scoring criteria contained within this</w:t>
      </w:r>
      <w:r>
        <w:rPr>
          <w:spacing w:val="-12"/>
        </w:rPr>
        <w:t xml:space="preserve"> </w:t>
      </w:r>
      <w:r>
        <w:t>RFA.</w:t>
      </w:r>
    </w:p>
    <w:p w14:paraId="7A7AF0A8" w14:textId="4FDB3ABE" w:rsidR="00361749" w:rsidRPr="00C3428D" w:rsidRDefault="00361749" w:rsidP="00CE0009">
      <w:pPr>
        <w:pStyle w:val="PlainText"/>
        <w:numPr>
          <w:ilvl w:val="3"/>
          <w:numId w:val="33"/>
        </w:numPr>
        <w:tabs>
          <w:tab w:val="left" w:pos="1530"/>
        </w:tabs>
        <w:ind w:left="1080"/>
        <w:rPr>
          <w:rFonts w:ascii="Arial" w:hAnsi="Arial" w:cs="Arial"/>
          <w:sz w:val="28"/>
          <w:szCs w:val="28"/>
        </w:rPr>
      </w:pPr>
      <w:r w:rsidRPr="0DB5FDF2">
        <w:rPr>
          <w:rFonts w:ascii="Arial" w:hAnsi="Arial" w:cs="Arial"/>
          <w:sz w:val="28"/>
          <w:szCs w:val="28"/>
        </w:rPr>
        <w:t xml:space="preserve">For Counties that receive more than one application, the applications will be scored by a panel of evaluators, selected by the Specialized Services Deputy Director, using the scoring metrics </w:t>
      </w:r>
      <w:r>
        <w:rPr>
          <w:rFonts w:ascii="Arial" w:hAnsi="Arial" w:cs="Arial"/>
          <w:sz w:val="28"/>
          <w:szCs w:val="28"/>
        </w:rPr>
        <w:t xml:space="preserve">in </w:t>
      </w:r>
      <w:hyperlink w:anchor="_EXHIBIT_D_-" w:history="1">
        <w:r w:rsidRPr="004B47E4">
          <w:rPr>
            <w:rStyle w:val="Hyperlink"/>
            <w:rFonts w:ascii="Arial" w:hAnsi="Arial" w:cs="Arial"/>
            <w:sz w:val="28"/>
            <w:szCs w:val="28"/>
          </w:rPr>
          <w:t xml:space="preserve">Attachment </w:t>
        </w:r>
        <w:r w:rsidR="00FF108F" w:rsidRPr="004B47E4">
          <w:rPr>
            <w:rStyle w:val="Hyperlink"/>
            <w:rFonts w:ascii="Arial" w:hAnsi="Arial" w:cs="Arial"/>
            <w:sz w:val="28"/>
            <w:szCs w:val="28"/>
          </w:rPr>
          <w:t>B, Exhibit D</w:t>
        </w:r>
        <w:r w:rsidR="004B47E4" w:rsidRPr="004B47E4">
          <w:rPr>
            <w:rStyle w:val="Hyperlink"/>
            <w:rFonts w:ascii="Arial" w:hAnsi="Arial" w:cs="Arial"/>
            <w:sz w:val="28"/>
            <w:szCs w:val="28"/>
          </w:rPr>
          <w:t>:</w:t>
        </w:r>
        <w:r w:rsidRPr="004B47E4">
          <w:rPr>
            <w:rStyle w:val="Hyperlink"/>
            <w:rFonts w:ascii="Arial" w:hAnsi="Arial" w:cs="Arial"/>
            <w:sz w:val="28"/>
            <w:szCs w:val="28"/>
          </w:rPr>
          <w:t xml:space="preserve"> </w:t>
        </w:r>
        <w:r w:rsidR="00302203" w:rsidRPr="004B47E4">
          <w:rPr>
            <w:rStyle w:val="Hyperlink"/>
            <w:rFonts w:ascii="Arial" w:hAnsi="Arial" w:cs="Arial"/>
            <w:sz w:val="28"/>
            <w:szCs w:val="28"/>
          </w:rPr>
          <w:t xml:space="preserve">County </w:t>
        </w:r>
        <w:r w:rsidRPr="004B47E4">
          <w:rPr>
            <w:rStyle w:val="Hyperlink"/>
            <w:rFonts w:ascii="Arial" w:hAnsi="Arial" w:cs="Arial"/>
            <w:sz w:val="28"/>
            <w:szCs w:val="28"/>
          </w:rPr>
          <w:t>Application Score Breakdown</w:t>
        </w:r>
      </w:hyperlink>
      <w:r w:rsidRPr="0DB5FDF2">
        <w:rPr>
          <w:rFonts w:ascii="Arial" w:hAnsi="Arial" w:cs="Arial"/>
          <w:sz w:val="28"/>
          <w:szCs w:val="28"/>
        </w:rPr>
        <w:t>. If only one application is received for a county</w:t>
      </w:r>
      <w:r w:rsidR="00017D3A">
        <w:rPr>
          <w:rFonts w:ascii="Arial" w:hAnsi="Arial" w:cs="Arial"/>
          <w:sz w:val="28"/>
          <w:szCs w:val="28"/>
        </w:rPr>
        <w:t>,</w:t>
      </w:r>
      <w:r w:rsidRPr="0DB5FDF2">
        <w:rPr>
          <w:rFonts w:ascii="Arial" w:hAnsi="Arial" w:cs="Arial"/>
          <w:sz w:val="28"/>
          <w:szCs w:val="28"/>
        </w:rPr>
        <w:t xml:space="preserve"> an evaluation will be conducted by the evaluators, to ensure minimum qualifications are met, using </w:t>
      </w:r>
      <w:hyperlink w:anchor="_EXHIBIT_E_-" w:history="1">
        <w:r w:rsidRPr="000C70F6">
          <w:rPr>
            <w:rStyle w:val="Hyperlink"/>
            <w:rFonts w:ascii="Arial" w:hAnsi="Arial" w:cs="Arial"/>
            <w:sz w:val="28"/>
            <w:szCs w:val="28"/>
          </w:rPr>
          <w:t xml:space="preserve">Attachment </w:t>
        </w:r>
        <w:r w:rsidR="00FF108F" w:rsidRPr="000C70F6">
          <w:rPr>
            <w:rStyle w:val="Hyperlink"/>
            <w:rFonts w:ascii="Arial" w:hAnsi="Arial" w:cs="Arial"/>
            <w:sz w:val="28"/>
            <w:szCs w:val="28"/>
          </w:rPr>
          <w:t>B, Exhibit E</w:t>
        </w:r>
        <w:r w:rsidR="004B47E4">
          <w:rPr>
            <w:rStyle w:val="Hyperlink"/>
            <w:rFonts w:ascii="Arial" w:hAnsi="Arial" w:cs="Arial"/>
            <w:sz w:val="28"/>
            <w:szCs w:val="28"/>
          </w:rPr>
          <w:t>:</w:t>
        </w:r>
        <w:r w:rsidR="004648DD" w:rsidRPr="000C70F6">
          <w:rPr>
            <w:rStyle w:val="Hyperlink"/>
            <w:rFonts w:ascii="Arial" w:hAnsi="Arial" w:cs="Arial"/>
            <w:sz w:val="28"/>
            <w:szCs w:val="28"/>
          </w:rPr>
          <w:t xml:space="preserve"> </w:t>
        </w:r>
        <w:r w:rsidRPr="000C70F6">
          <w:rPr>
            <w:rStyle w:val="Hyperlink"/>
            <w:rFonts w:ascii="Arial" w:hAnsi="Arial" w:cs="Arial"/>
            <w:sz w:val="28"/>
            <w:szCs w:val="28"/>
          </w:rPr>
          <w:t xml:space="preserve">Sole County Application </w:t>
        </w:r>
        <w:r w:rsidR="00302203" w:rsidRPr="000C70F6">
          <w:rPr>
            <w:rStyle w:val="Hyperlink"/>
            <w:rFonts w:ascii="Arial" w:hAnsi="Arial" w:cs="Arial"/>
            <w:sz w:val="28"/>
            <w:szCs w:val="28"/>
          </w:rPr>
          <w:t>C</w:t>
        </w:r>
        <w:r w:rsidRPr="000C70F6">
          <w:rPr>
            <w:rStyle w:val="Hyperlink"/>
            <w:rFonts w:ascii="Arial" w:hAnsi="Arial" w:cs="Arial"/>
            <w:sz w:val="28"/>
            <w:szCs w:val="28"/>
          </w:rPr>
          <w:t>hecklist</w:t>
        </w:r>
      </w:hyperlink>
      <w:r w:rsidRPr="0DB5FDF2">
        <w:rPr>
          <w:rFonts w:ascii="Arial" w:hAnsi="Arial" w:cs="Arial"/>
          <w:sz w:val="28"/>
          <w:szCs w:val="28"/>
        </w:rPr>
        <w:t xml:space="preserve">. If the qualifications </w:t>
      </w:r>
      <w:r w:rsidR="009E083B">
        <w:rPr>
          <w:rFonts w:ascii="Arial" w:hAnsi="Arial" w:cs="Arial"/>
          <w:sz w:val="28"/>
          <w:szCs w:val="28"/>
        </w:rPr>
        <w:t xml:space="preserve">on the Sole County Application Checklist </w:t>
      </w:r>
      <w:r w:rsidRPr="0DB5FDF2">
        <w:rPr>
          <w:rFonts w:ascii="Arial" w:hAnsi="Arial" w:cs="Arial"/>
          <w:sz w:val="28"/>
          <w:szCs w:val="28"/>
        </w:rPr>
        <w:t>are satisfied</w:t>
      </w:r>
      <w:r w:rsidR="003C472F">
        <w:rPr>
          <w:rFonts w:ascii="Arial" w:hAnsi="Arial" w:cs="Arial"/>
          <w:sz w:val="28"/>
          <w:szCs w:val="28"/>
        </w:rPr>
        <w:t xml:space="preserve"> and the organization application receives a minimum score of 17</w:t>
      </w:r>
      <w:r w:rsidRPr="0DB5FDF2">
        <w:rPr>
          <w:rFonts w:ascii="Arial" w:hAnsi="Arial" w:cs="Arial"/>
          <w:sz w:val="28"/>
          <w:szCs w:val="28"/>
        </w:rPr>
        <w:t xml:space="preserve">, then the county, or portion of that county applied for, will be awarded to the sole applicant during the Notice of Intent to Award without </w:t>
      </w:r>
      <w:r w:rsidR="00564656">
        <w:rPr>
          <w:rFonts w:ascii="Arial" w:hAnsi="Arial" w:cs="Arial"/>
          <w:sz w:val="28"/>
          <w:szCs w:val="28"/>
        </w:rPr>
        <w:t xml:space="preserve">the County Application </w:t>
      </w:r>
      <w:r w:rsidRPr="0DB5FDF2">
        <w:rPr>
          <w:rFonts w:ascii="Arial" w:hAnsi="Arial" w:cs="Arial"/>
          <w:sz w:val="28"/>
          <w:szCs w:val="28"/>
        </w:rPr>
        <w:t>being scored.</w:t>
      </w:r>
    </w:p>
    <w:p w14:paraId="7CCD9717" w14:textId="0110AC85" w:rsidR="003E14BE" w:rsidRDefault="00302203" w:rsidP="00CE0009">
      <w:pPr>
        <w:pStyle w:val="ListParagraph"/>
        <w:widowControl w:val="0"/>
        <w:numPr>
          <w:ilvl w:val="3"/>
          <w:numId w:val="33"/>
        </w:numPr>
        <w:tabs>
          <w:tab w:val="left" w:pos="1530"/>
          <w:tab w:val="left" w:pos="9990"/>
          <w:tab w:val="left" w:pos="11160"/>
        </w:tabs>
        <w:autoSpaceDE w:val="0"/>
        <w:autoSpaceDN w:val="0"/>
        <w:spacing w:before="119"/>
        <w:ind w:left="1080"/>
        <w:contextualSpacing w:val="0"/>
        <w:rPr>
          <w:rFonts w:cs="Arial"/>
          <w:szCs w:val="28"/>
        </w:rPr>
      </w:pPr>
      <w:r>
        <w:rPr>
          <w:rFonts w:cs="Arial"/>
          <w:szCs w:val="28"/>
        </w:rPr>
        <w:t xml:space="preserve">There is a total of 29 points possible in the Evaluation and/or Scoring of the Organization Application. See </w:t>
      </w:r>
      <w:hyperlink w:anchor="_EXHIBIT_B:_Organization" w:history="1">
        <w:r w:rsidRPr="004B47E4">
          <w:rPr>
            <w:rStyle w:val="Hyperlink"/>
            <w:rFonts w:cs="Arial"/>
            <w:szCs w:val="28"/>
          </w:rPr>
          <w:t>Attachment B, Exhibit B</w:t>
        </w:r>
        <w:r w:rsidR="00D00617">
          <w:rPr>
            <w:rStyle w:val="Hyperlink"/>
            <w:rFonts w:cs="Arial"/>
            <w:szCs w:val="28"/>
          </w:rPr>
          <w:t>:</w:t>
        </w:r>
        <w:r w:rsidRPr="004B47E4">
          <w:rPr>
            <w:rStyle w:val="Hyperlink"/>
            <w:rFonts w:cs="Arial"/>
            <w:szCs w:val="28"/>
          </w:rPr>
          <w:t xml:space="preserve"> Organization Application Score Breakdown</w:t>
        </w:r>
      </w:hyperlink>
      <w:r>
        <w:rPr>
          <w:rFonts w:cs="Arial"/>
          <w:szCs w:val="28"/>
        </w:rPr>
        <w:t>.</w:t>
      </w:r>
      <w:r w:rsidR="001706F8">
        <w:rPr>
          <w:rFonts w:cs="Arial"/>
          <w:szCs w:val="28"/>
        </w:rPr>
        <w:t xml:space="preserve"> All organization applications will be scored regardless of which count</w:t>
      </w:r>
      <w:r w:rsidR="00EC3044">
        <w:rPr>
          <w:rFonts w:cs="Arial"/>
          <w:szCs w:val="28"/>
        </w:rPr>
        <w:t>y(</w:t>
      </w:r>
      <w:r w:rsidR="001706F8">
        <w:rPr>
          <w:rFonts w:cs="Arial"/>
          <w:szCs w:val="28"/>
        </w:rPr>
        <w:t>ies</w:t>
      </w:r>
      <w:r w:rsidR="00EC3044">
        <w:rPr>
          <w:rFonts w:cs="Arial"/>
          <w:szCs w:val="28"/>
        </w:rPr>
        <w:t>)</w:t>
      </w:r>
      <w:r w:rsidR="001706F8">
        <w:rPr>
          <w:rFonts w:cs="Arial"/>
          <w:szCs w:val="28"/>
        </w:rPr>
        <w:t xml:space="preserve"> an organization applies to serve. </w:t>
      </w:r>
      <w:r w:rsidR="00361749" w:rsidRPr="0DB5FDF2">
        <w:rPr>
          <w:rFonts w:cs="Arial"/>
          <w:szCs w:val="28"/>
        </w:rPr>
        <w:t xml:space="preserve">There </w:t>
      </w:r>
      <w:r w:rsidR="00B36F53">
        <w:rPr>
          <w:rFonts w:cs="Arial"/>
          <w:szCs w:val="28"/>
        </w:rPr>
        <w:t>is</w:t>
      </w:r>
      <w:r w:rsidR="00361749" w:rsidRPr="0DB5FDF2">
        <w:rPr>
          <w:rFonts w:cs="Arial"/>
          <w:szCs w:val="28"/>
        </w:rPr>
        <w:t xml:space="preserve"> a total of </w:t>
      </w:r>
      <w:r w:rsidR="002A03B7">
        <w:rPr>
          <w:rFonts w:cs="Arial"/>
          <w:szCs w:val="28"/>
        </w:rPr>
        <w:t>71</w:t>
      </w:r>
      <w:r w:rsidR="00361749" w:rsidRPr="0DB5FDF2">
        <w:rPr>
          <w:rFonts w:cs="Arial"/>
          <w:szCs w:val="28"/>
        </w:rPr>
        <w:t xml:space="preserve"> points possible in </w:t>
      </w:r>
      <w:r>
        <w:rPr>
          <w:szCs w:val="28"/>
        </w:rPr>
        <w:t xml:space="preserve">the </w:t>
      </w:r>
      <w:r w:rsidR="00361749" w:rsidRPr="0DB5FDF2">
        <w:rPr>
          <w:szCs w:val="28"/>
        </w:rPr>
        <w:t xml:space="preserve">Evaluation and/or </w:t>
      </w:r>
      <w:r w:rsidR="001706F8" w:rsidRPr="0DB5FDF2">
        <w:rPr>
          <w:szCs w:val="28"/>
        </w:rPr>
        <w:t>scoring</w:t>
      </w:r>
      <w:r w:rsidR="00361749" w:rsidRPr="0DB5FDF2">
        <w:rPr>
          <w:rFonts w:cs="Arial"/>
          <w:szCs w:val="28"/>
        </w:rPr>
        <w:t xml:space="preserve"> in counties</w:t>
      </w:r>
      <w:r w:rsidR="005B227B">
        <w:rPr>
          <w:rFonts w:cs="Arial"/>
          <w:szCs w:val="28"/>
        </w:rPr>
        <w:t xml:space="preserve"> where there </w:t>
      </w:r>
      <w:r w:rsidR="00B36F53">
        <w:rPr>
          <w:rFonts w:cs="Arial"/>
          <w:szCs w:val="28"/>
        </w:rPr>
        <w:t>is</w:t>
      </w:r>
      <w:r>
        <w:rPr>
          <w:rFonts w:cs="Arial"/>
          <w:szCs w:val="28"/>
        </w:rPr>
        <w:t xml:space="preserve"> </w:t>
      </w:r>
      <w:r w:rsidR="005B227B">
        <w:rPr>
          <w:rFonts w:cs="Arial"/>
          <w:szCs w:val="28"/>
        </w:rPr>
        <w:t>more than one application</w:t>
      </w:r>
      <w:r w:rsidR="00361749" w:rsidRPr="0DB5FDF2">
        <w:rPr>
          <w:rFonts w:cs="Arial"/>
          <w:szCs w:val="28"/>
        </w:rPr>
        <w:t>.</w:t>
      </w:r>
      <w:r>
        <w:rPr>
          <w:rFonts w:cs="Arial"/>
          <w:szCs w:val="28"/>
        </w:rPr>
        <w:t xml:space="preserve"> See </w:t>
      </w:r>
      <w:hyperlink w:anchor="_EXHIBIT_D_-" w:history="1">
        <w:r w:rsidRPr="00D00617">
          <w:rPr>
            <w:rStyle w:val="Hyperlink"/>
            <w:rFonts w:cs="Arial"/>
            <w:szCs w:val="28"/>
          </w:rPr>
          <w:t>Attachment B, Exhibit D</w:t>
        </w:r>
        <w:r w:rsidR="00D00617">
          <w:rPr>
            <w:rStyle w:val="Hyperlink"/>
            <w:rFonts w:cs="Arial"/>
            <w:szCs w:val="28"/>
          </w:rPr>
          <w:t>:</w:t>
        </w:r>
        <w:r w:rsidRPr="00D00617">
          <w:rPr>
            <w:rStyle w:val="Hyperlink"/>
            <w:rFonts w:cs="Arial"/>
            <w:szCs w:val="28"/>
          </w:rPr>
          <w:t xml:space="preserve"> County Application Score Breakdown</w:t>
        </w:r>
      </w:hyperlink>
      <w:r>
        <w:rPr>
          <w:rFonts w:cs="Arial"/>
          <w:szCs w:val="28"/>
        </w:rPr>
        <w:t>.</w:t>
      </w:r>
      <w:r w:rsidR="00361749" w:rsidRPr="0DB5FDF2">
        <w:rPr>
          <w:rFonts w:cs="Arial"/>
          <w:szCs w:val="28"/>
        </w:rPr>
        <w:t xml:space="preserve"> The final score will be calculated by averaging the individual total scores of the evaluation panel members. </w:t>
      </w:r>
      <w:r w:rsidR="007651F0">
        <w:rPr>
          <w:rFonts w:cs="Arial"/>
          <w:szCs w:val="28"/>
        </w:rPr>
        <w:t xml:space="preserve">The resulting average score will be added to the </w:t>
      </w:r>
      <w:r w:rsidR="00991AF4">
        <w:rPr>
          <w:rFonts w:cs="Arial"/>
          <w:szCs w:val="28"/>
        </w:rPr>
        <w:t xml:space="preserve">averaged </w:t>
      </w:r>
      <w:r w:rsidR="007651F0">
        <w:rPr>
          <w:rFonts w:cs="Arial"/>
          <w:szCs w:val="28"/>
        </w:rPr>
        <w:t xml:space="preserve">organization score for each of the applicants, and the applicant with the highest score </w:t>
      </w:r>
      <w:r w:rsidR="001C0611">
        <w:rPr>
          <w:rFonts w:cs="Arial"/>
          <w:szCs w:val="28"/>
        </w:rPr>
        <w:t xml:space="preserve">(a total of 100 points possible) </w:t>
      </w:r>
      <w:r w:rsidR="007651F0">
        <w:rPr>
          <w:rFonts w:cs="Arial"/>
          <w:szCs w:val="28"/>
        </w:rPr>
        <w:t>will be awarded</w:t>
      </w:r>
      <w:r w:rsidR="00991AF4">
        <w:rPr>
          <w:rFonts w:cs="Arial"/>
          <w:szCs w:val="28"/>
        </w:rPr>
        <w:t xml:space="preserve"> the county. </w:t>
      </w:r>
      <w:r w:rsidR="00361749" w:rsidRPr="0DB5FDF2">
        <w:rPr>
          <w:rFonts w:cs="Arial"/>
          <w:szCs w:val="28"/>
        </w:rPr>
        <w:t xml:space="preserve">Applicant scores will determine which organization is awarded funds, and the funding levels in those counties receiving more than one </w:t>
      </w:r>
      <w:r w:rsidR="00964EC3">
        <w:rPr>
          <w:rFonts w:cs="Arial"/>
          <w:szCs w:val="28"/>
        </w:rPr>
        <w:t xml:space="preserve">successful </w:t>
      </w:r>
      <w:r w:rsidR="00361749" w:rsidRPr="0DB5FDF2">
        <w:rPr>
          <w:rFonts w:cs="Arial"/>
          <w:szCs w:val="28"/>
        </w:rPr>
        <w:t>proposal</w:t>
      </w:r>
      <w:r w:rsidR="00964EC3">
        <w:rPr>
          <w:rFonts w:cs="Arial"/>
          <w:szCs w:val="28"/>
        </w:rPr>
        <w:t xml:space="preserve"> where 2 awards are possible</w:t>
      </w:r>
      <w:r w:rsidR="00361749" w:rsidRPr="0DB5FDF2">
        <w:rPr>
          <w:rFonts w:cs="Arial"/>
          <w:szCs w:val="28"/>
        </w:rPr>
        <w:t>.</w:t>
      </w:r>
    </w:p>
    <w:p w14:paraId="25E5F322" w14:textId="1FA03D13" w:rsidR="00BC17EB" w:rsidRDefault="00BC17EB" w:rsidP="00CE0009">
      <w:pPr>
        <w:pStyle w:val="ListParagraph"/>
        <w:widowControl w:val="0"/>
        <w:numPr>
          <w:ilvl w:val="3"/>
          <w:numId w:val="33"/>
        </w:numPr>
        <w:tabs>
          <w:tab w:val="left" w:pos="1530"/>
        </w:tabs>
        <w:autoSpaceDE w:val="0"/>
        <w:autoSpaceDN w:val="0"/>
        <w:spacing w:before="119"/>
        <w:ind w:left="1080" w:right="20"/>
      </w:pPr>
      <w:r w:rsidRPr="00BC17EB">
        <w:t>The DOR intends to provide up to two awards in counties that have total available funding of more than $</w:t>
      </w:r>
      <w:r w:rsidR="001A745C">
        <w:t>75</w:t>
      </w:r>
      <w:r w:rsidRPr="00BC17EB">
        <w:t>,000 and one award in counties that have $</w:t>
      </w:r>
      <w:r w:rsidR="001A745C">
        <w:t>75</w:t>
      </w:r>
      <w:r w:rsidRPr="00BC17EB">
        <w:t xml:space="preserve">,000 or less available funding under this RFA; however, the DOR reserves the right to reject all applications and is under no obligation to enter into a </w:t>
      </w:r>
      <w:r w:rsidR="00F93659">
        <w:t>sub</w:t>
      </w:r>
      <w:r w:rsidRPr="00BC17EB">
        <w:t>grant as a result of this request.</w:t>
      </w:r>
    </w:p>
    <w:p w14:paraId="762A3714" w14:textId="3B52A60F" w:rsidR="003E14BE" w:rsidRDefault="003E14BE" w:rsidP="00CE0009">
      <w:pPr>
        <w:pStyle w:val="ListParagraph"/>
        <w:widowControl w:val="0"/>
        <w:numPr>
          <w:ilvl w:val="3"/>
          <w:numId w:val="33"/>
        </w:numPr>
        <w:tabs>
          <w:tab w:val="left" w:pos="1530"/>
        </w:tabs>
        <w:autoSpaceDE w:val="0"/>
        <w:autoSpaceDN w:val="0"/>
        <w:spacing w:before="120"/>
        <w:ind w:left="1080" w:right="20"/>
        <w:contextualSpacing w:val="0"/>
      </w:pPr>
      <w:r>
        <w:t xml:space="preserve">An application </w:t>
      </w:r>
      <w:r w:rsidR="00DF531C">
        <w:t xml:space="preserve">for a County must </w:t>
      </w:r>
      <w:r w:rsidR="00DE6A02">
        <w:t>receive a</w:t>
      </w:r>
      <w:r w:rsidR="00DF531C">
        <w:t xml:space="preserve"> minimum </w:t>
      </w:r>
      <w:r w:rsidR="00C801CB">
        <w:t xml:space="preserve">combined </w:t>
      </w:r>
      <w:r w:rsidR="00DE6A02">
        <w:t xml:space="preserve">total </w:t>
      </w:r>
      <w:r w:rsidR="00586763">
        <w:t xml:space="preserve">score of </w:t>
      </w:r>
      <w:r w:rsidR="000E1950">
        <w:t>5</w:t>
      </w:r>
      <w:r w:rsidR="00586763">
        <w:t>0</w:t>
      </w:r>
      <w:r>
        <w:t xml:space="preserve"> points </w:t>
      </w:r>
      <w:r w:rsidR="00DF531C">
        <w:t xml:space="preserve">from the organization and county applications </w:t>
      </w:r>
      <w:r>
        <w:t>to be considered for funding.</w:t>
      </w:r>
    </w:p>
    <w:p w14:paraId="42CC8BDC" w14:textId="510B89AB" w:rsidR="006C6D03" w:rsidRDefault="00564D9C" w:rsidP="00CE0009">
      <w:pPr>
        <w:pStyle w:val="ListParagraph"/>
        <w:widowControl w:val="0"/>
        <w:numPr>
          <w:ilvl w:val="3"/>
          <w:numId w:val="33"/>
        </w:numPr>
        <w:tabs>
          <w:tab w:val="left" w:pos="1530"/>
        </w:tabs>
        <w:autoSpaceDE w:val="0"/>
        <w:autoSpaceDN w:val="0"/>
        <w:spacing w:before="119"/>
        <w:ind w:left="1080" w:right="20"/>
        <w:contextualSpacing w:val="0"/>
      </w:pPr>
      <w:r>
        <w:t xml:space="preserve">Tie Scores:  </w:t>
      </w:r>
      <w:r w:rsidR="006C6D03" w:rsidRPr="006C6D03">
        <w:t xml:space="preserve">The </w:t>
      </w:r>
      <w:r w:rsidR="00EC3044">
        <w:t>DOR</w:t>
      </w:r>
      <w:r w:rsidR="006C6D03" w:rsidRPr="006C6D03">
        <w:t xml:space="preserve"> shall break the tie by awarding the </w:t>
      </w:r>
      <w:r w:rsidR="00F93659">
        <w:t>sub</w:t>
      </w:r>
      <w:r w:rsidR="006C6D03" w:rsidRPr="006C6D03">
        <w:t>grant to the applica</w:t>
      </w:r>
      <w:r w:rsidR="00FA06B3">
        <w:t>n</w:t>
      </w:r>
      <w:r w:rsidR="006C6D03" w:rsidRPr="006C6D03">
        <w:t xml:space="preserve">t </w:t>
      </w:r>
      <w:r w:rsidR="00FA06B3">
        <w:t xml:space="preserve">with the </w:t>
      </w:r>
      <w:r w:rsidR="006C6D03" w:rsidRPr="006C6D03">
        <w:t xml:space="preserve">highest score in the category with the highest points possible. If those scores are the same, the </w:t>
      </w:r>
      <w:r w:rsidR="00264DCC">
        <w:t>DOR</w:t>
      </w:r>
      <w:r w:rsidR="006C6D03" w:rsidRPr="006C6D03">
        <w:t xml:space="preserve"> shall break the tie by awarding the </w:t>
      </w:r>
      <w:r w:rsidR="00F93659">
        <w:t>sub</w:t>
      </w:r>
      <w:r w:rsidR="006C6D03" w:rsidRPr="006C6D03">
        <w:t>grant to the application with the highest score in the category with the second highest points possible, and so on to break the tie. If there is still no apparent winner, a coin toss shall be performed</w:t>
      </w:r>
      <w:r w:rsidR="006C6D03">
        <w:t xml:space="preserve"> (see description of a coin toss after list of tiebreaker categories)</w:t>
      </w:r>
      <w:r w:rsidR="006C6D03" w:rsidRPr="006C6D03">
        <w:t>.</w:t>
      </w:r>
    </w:p>
    <w:p w14:paraId="7146C36F" w14:textId="63F8B944" w:rsidR="006C6D03" w:rsidRDefault="006C6D03" w:rsidP="006C6D03">
      <w:pPr>
        <w:pStyle w:val="ListParagraph"/>
        <w:widowControl w:val="0"/>
        <w:tabs>
          <w:tab w:val="left" w:pos="1530"/>
        </w:tabs>
        <w:autoSpaceDE w:val="0"/>
        <w:autoSpaceDN w:val="0"/>
        <w:spacing w:before="119"/>
        <w:ind w:left="1440" w:right="120"/>
        <w:contextualSpacing w:val="0"/>
      </w:pPr>
      <w:r>
        <w:t>Tiebreaker categories will be evaluated in the following order, by descending points possible.</w:t>
      </w:r>
    </w:p>
    <w:p w14:paraId="7EFC9902" w14:textId="312D8B88" w:rsidR="000716FF" w:rsidRDefault="00F06AEE" w:rsidP="00CE0009">
      <w:pPr>
        <w:pStyle w:val="ListParagraph"/>
        <w:widowControl w:val="0"/>
        <w:numPr>
          <w:ilvl w:val="0"/>
          <w:numId w:val="12"/>
        </w:numPr>
        <w:tabs>
          <w:tab w:val="left" w:pos="1530"/>
        </w:tabs>
        <w:autoSpaceDE w:val="0"/>
        <w:autoSpaceDN w:val="0"/>
        <w:spacing w:before="119"/>
        <w:ind w:right="20"/>
        <w:contextualSpacing w:val="0"/>
      </w:pPr>
      <w:r>
        <w:t>Question #6: What services are proposed for this county?</w:t>
      </w:r>
      <w:r w:rsidR="00EF7E6A">
        <w:t xml:space="preserve"> – 30 Points</w:t>
      </w:r>
    </w:p>
    <w:p w14:paraId="3CEEEA14" w14:textId="6AF24CEB" w:rsidR="00F06AEE" w:rsidRDefault="00F06AEE" w:rsidP="00CE0009">
      <w:pPr>
        <w:pStyle w:val="ListParagraph"/>
        <w:widowControl w:val="0"/>
        <w:numPr>
          <w:ilvl w:val="0"/>
          <w:numId w:val="12"/>
        </w:numPr>
        <w:tabs>
          <w:tab w:val="left" w:pos="1530"/>
        </w:tabs>
        <w:autoSpaceDE w:val="0"/>
        <w:autoSpaceDN w:val="0"/>
        <w:spacing w:before="119"/>
        <w:ind w:right="20"/>
        <w:contextualSpacing w:val="0"/>
      </w:pPr>
      <w:r>
        <w:t xml:space="preserve">Question #5: </w:t>
      </w:r>
      <w:r w:rsidR="00387622">
        <w:t>What is the applicant organization’s plan of operation?</w:t>
      </w:r>
      <w:r>
        <w:t>?</w:t>
      </w:r>
      <w:r w:rsidR="00EF7E6A">
        <w:t xml:space="preserve"> – 24 Points</w:t>
      </w:r>
    </w:p>
    <w:p w14:paraId="4224208F" w14:textId="45961386" w:rsidR="00633524" w:rsidRDefault="00633524" w:rsidP="00CE0009">
      <w:pPr>
        <w:pStyle w:val="ListParagraph"/>
        <w:widowControl w:val="0"/>
        <w:numPr>
          <w:ilvl w:val="0"/>
          <w:numId w:val="12"/>
        </w:numPr>
        <w:tabs>
          <w:tab w:val="left" w:pos="1530"/>
        </w:tabs>
        <w:autoSpaceDE w:val="0"/>
        <w:autoSpaceDN w:val="0"/>
        <w:spacing w:before="119"/>
        <w:ind w:right="20"/>
        <w:contextualSpacing w:val="0"/>
      </w:pPr>
      <w:r>
        <w:t xml:space="preserve">Question #2: </w:t>
      </w:r>
      <w:r w:rsidR="00033DF2">
        <w:t>What are the qualifications of key personnel and sub-contractors?</w:t>
      </w:r>
      <w:r w:rsidR="00EF7E6A">
        <w:t xml:space="preserve"> – 12 Points</w:t>
      </w:r>
    </w:p>
    <w:p w14:paraId="64BB7873" w14:textId="00207A02" w:rsidR="00033DF2" w:rsidRDefault="00033DF2" w:rsidP="00CE0009">
      <w:pPr>
        <w:pStyle w:val="ListParagraph"/>
        <w:widowControl w:val="0"/>
        <w:numPr>
          <w:ilvl w:val="0"/>
          <w:numId w:val="12"/>
        </w:numPr>
        <w:tabs>
          <w:tab w:val="left" w:pos="1530"/>
        </w:tabs>
        <w:autoSpaceDE w:val="0"/>
        <w:autoSpaceDN w:val="0"/>
        <w:spacing w:before="119"/>
        <w:ind w:right="20"/>
        <w:contextualSpacing w:val="0"/>
      </w:pPr>
      <w:r>
        <w:t>Question #8: What is the percentage of the county to be served?</w:t>
      </w:r>
      <w:r w:rsidR="00EF7E6A">
        <w:t xml:space="preserve"> – 10 Points</w:t>
      </w:r>
    </w:p>
    <w:p w14:paraId="2379A872" w14:textId="7A4762D4" w:rsidR="00033DF2" w:rsidRDefault="00033DF2" w:rsidP="00CE0009">
      <w:pPr>
        <w:pStyle w:val="ListParagraph"/>
        <w:widowControl w:val="0"/>
        <w:numPr>
          <w:ilvl w:val="0"/>
          <w:numId w:val="12"/>
        </w:numPr>
        <w:tabs>
          <w:tab w:val="left" w:pos="1530"/>
        </w:tabs>
        <w:autoSpaceDE w:val="0"/>
        <w:autoSpaceDN w:val="0"/>
        <w:spacing w:before="119"/>
        <w:ind w:right="20"/>
        <w:contextualSpacing w:val="0"/>
      </w:pPr>
      <w:r>
        <w:t xml:space="preserve">Question #7: </w:t>
      </w:r>
      <w:r w:rsidR="005D27A8">
        <w:t>What is the applicant organization’s plan for diversity and county collaboration?</w:t>
      </w:r>
      <w:r w:rsidR="00EF7E6A">
        <w:t xml:space="preserve"> – 7 Points</w:t>
      </w:r>
    </w:p>
    <w:p w14:paraId="2E0A9400" w14:textId="44E5DDE1" w:rsidR="00033DF2" w:rsidRDefault="00033DF2" w:rsidP="00CE0009">
      <w:pPr>
        <w:pStyle w:val="ListParagraph"/>
        <w:widowControl w:val="0"/>
        <w:numPr>
          <w:ilvl w:val="0"/>
          <w:numId w:val="12"/>
        </w:numPr>
        <w:tabs>
          <w:tab w:val="left" w:pos="1530"/>
        </w:tabs>
        <w:autoSpaceDE w:val="0"/>
        <w:autoSpaceDN w:val="0"/>
        <w:spacing w:before="119"/>
        <w:ind w:right="20"/>
        <w:contextualSpacing w:val="0"/>
      </w:pPr>
      <w:r>
        <w:t xml:space="preserve">If necessary to evaluate beyond the above questions, the scores of the next two categories will be added together and the resulting totals will be compared since the next two categories are worth </w:t>
      </w:r>
      <w:r w:rsidR="00EF7E6A">
        <w:t xml:space="preserve">6 </w:t>
      </w:r>
      <w:r>
        <w:t>points</w:t>
      </w:r>
      <w:r w:rsidR="00EF7E6A">
        <w:t xml:space="preserve"> each</w:t>
      </w:r>
      <w:r>
        <w:t>.</w:t>
      </w:r>
    </w:p>
    <w:p w14:paraId="688C8852" w14:textId="77B72163" w:rsidR="00F41CAE" w:rsidRDefault="00F41CAE" w:rsidP="00CE0009">
      <w:pPr>
        <w:pStyle w:val="ListParagraph"/>
        <w:widowControl w:val="0"/>
        <w:numPr>
          <w:ilvl w:val="0"/>
          <w:numId w:val="12"/>
        </w:numPr>
        <w:tabs>
          <w:tab w:val="left" w:pos="1530"/>
        </w:tabs>
        <w:autoSpaceDE w:val="0"/>
        <w:autoSpaceDN w:val="0"/>
        <w:spacing w:before="119"/>
        <w:ind w:right="20"/>
        <w:contextualSpacing w:val="0"/>
      </w:pPr>
      <w:r>
        <w:t xml:space="preserve">Question #3: What is the Board composition </w:t>
      </w:r>
      <w:r w:rsidR="009B66A4">
        <w:t xml:space="preserve">and </w:t>
      </w:r>
      <w:r>
        <w:t>qualifications?</w:t>
      </w:r>
      <w:r w:rsidR="00546D41">
        <w:t xml:space="preserve"> and</w:t>
      </w:r>
      <w:r w:rsidR="00E64EF7">
        <w:t xml:space="preserve"> </w:t>
      </w:r>
      <w:r>
        <w:t>Question #4: What is the applicant organization’s financial status?</w:t>
      </w:r>
    </w:p>
    <w:p w14:paraId="01863913" w14:textId="6442B68D" w:rsidR="00F41CAE" w:rsidRDefault="00F41CAE" w:rsidP="00CE0009">
      <w:pPr>
        <w:pStyle w:val="ListParagraph"/>
        <w:widowControl w:val="0"/>
        <w:numPr>
          <w:ilvl w:val="0"/>
          <w:numId w:val="12"/>
        </w:numPr>
        <w:tabs>
          <w:tab w:val="left" w:pos="1530"/>
        </w:tabs>
        <w:autoSpaceDE w:val="0"/>
        <w:autoSpaceDN w:val="0"/>
        <w:spacing w:before="119"/>
        <w:ind w:right="20"/>
        <w:contextualSpacing w:val="0"/>
      </w:pPr>
      <w:r>
        <w:t>Question #1: What is your organization’s self</w:t>
      </w:r>
      <w:r w:rsidR="00B36F53">
        <w:t>-</w:t>
      </w:r>
      <w:r>
        <w:t>evaluation plan?</w:t>
      </w:r>
      <w:r w:rsidR="00EF7E6A">
        <w:t xml:space="preserve"> – 5 Points</w:t>
      </w:r>
    </w:p>
    <w:p w14:paraId="71D88B56" w14:textId="77777777" w:rsidR="00407A8E" w:rsidRDefault="00407A8E" w:rsidP="003B5007">
      <w:pPr>
        <w:pStyle w:val="ListParagraph"/>
        <w:widowControl w:val="0"/>
        <w:tabs>
          <w:tab w:val="left" w:pos="1530"/>
        </w:tabs>
        <w:autoSpaceDE w:val="0"/>
        <w:autoSpaceDN w:val="0"/>
        <w:ind w:left="1440" w:right="14"/>
        <w:contextualSpacing w:val="0"/>
      </w:pPr>
    </w:p>
    <w:p w14:paraId="4C8FDF7E" w14:textId="74CCDA1D" w:rsidR="003E14BE" w:rsidRDefault="003E14BE" w:rsidP="003B5007">
      <w:pPr>
        <w:pStyle w:val="ListParagraph"/>
        <w:widowControl w:val="0"/>
        <w:tabs>
          <w:tab w:val="left" w:pos="1530"/>
        </w:tabs>
        <w:autoSpaceDE w:val="0"/>
        <w:autoSpaceDN w:val="0"/>
        <w:ind w:left="1440" w:right="14"/>
        <w:contextualSpacing w:val="0"/>
      </w:pPr>
      <w:r>
        <w:t xml:space="preserve">In the event </w:t>
      </w:r>
      <w:r w:rsidR="00F41CAE">
        <w:t xml:space="preserve">the </w:t>
      </w:r>
      <w:r>
        <w:t>tie</w:t>
      </w:r>
      <w:r w:rsidR="00F41CAE">
        <w:t xml:space="preserve"> is not broken by evaluating the above categories</w:t>
      </w:r>
      <w:r>
        <w:t>, when all factors are considered equal, a coin toss will be used to determine which of the tied applicants receive the award. The applicants involved will be given an opportunity to attend the coin toss either in person or via teleconference. The coin toss will be witness</w:t>
      </w:r>
      <w:r w:rsidR="003C6F7A">
        <w:t>ed</w:t>
      </w:r>
      <w:r>
        <w:t xml:space="preserve"> by at least three persons.</w:t>
      </w:r>
    </w:p>
    <w:p w14:paraId="18E2732B" w14:textId="4268F936" w:rsidR="003B5007" w:rsidRDefault="003B5007" w:rsidP="003B5007">
      <w:pPr>
        <w:pStyle w:val="ListParagraph"/>
        <w:widowControl w:val="0"/>
        <w:tabs>
          <w:tab w:val="left" w:pos="1530"/>
        </w:tabs>
        <w:autoSpaceDE w:val="0"/>
        <w:autoSpaceDN w:val="0"/>
        <w:ind w:left="1440" w:right="14"/>
        <w:contextualSpacing w:val="0"/>
      </w:pPr>
    </w:p>
    <w:p w14:paraId="467DCDE6" w14:textId="54E1B146" w:rsidR="003E14BE" w:rsidRDefault="003E14BE" w:rsidP="00F77392">
      <w:pPr>
        <w:pStyle w:val="BodyText"/>
        <w:tabs>
          <w:tab w:val="left" w:pos="1530"/>
        </w:tabs>
        <w:spacing w:after="0"/>
        <w:ind w:left="1440" w:right="14"/>
      </w:pPr>
      <w:r>
        <w:t xml:space="preserve">Prior to the coin being tossed, the applicant who submitted their </w:t>
      </w:r>
      <w:r w:rsidR="00F93659">
        <w:t>sub</w:t>
      </w:r>
      <w:r>
        <w:t>grant application package by email to the DOR first will call “heads” or “tails,” indicating which side of the coin that party is choosing. The other party will be assigned the opposite side. During the coin toss, the coin will be thrown in the air such that it rotates edge-over-edge several times, and the coin will be allowed to land on the ground or any other surface without being caught.</w:t>
      </w:r>
    </w:p>
    <w:p w14:paraId="3D803357" w14:textId="77777777" w:rsidR="00407A8E" w:rsidRDefault="00407A8E" w:rsidP="00F77392">
      <w:pPr>
        <w:pStyle w:val="BodyText"/>
        <w:tabs>
          <w:tab w:val="left" w:pos="1530"/>
        </w:tabs>
        <w:spacing w:after="0"/>
        <w:ind w:left="1440" w:right="14"/>
      </w:pPr>
    </w:p>
    <w:p w14:paraId="2C8880D7" w14:textId="4E588E7A" w:rsidR="003E14BE" w:rsidRDefault="003E14BE" w:rsidP="00F77392">
      <w:pPr>
        <w:pStyle w:val="BodyText"/>
        <w:tabs>
          <w:tab w:val="left" w:pos="1530"/>
        </w:tabs>
        <w:spacing w:after="0"/>
        <w:ind w:left="1440" w:right="14"/>
      </w:pPr>
      <w:r>
        <w:t>When the coin comes to rest, the toss is complete and the party who called correctly or was assigned the upper side of the coin will be declared the winner.</w:t>
      </w:r>
      <w:r w:rsidR="003B5007">
        <w:t xml:space="preserve"> </w:t>
      </w:r>
      <w:r>
        <w:t>If the coin lands on its side, against an object, or becomes stuck in such a manner that the coin rests upon its edge, the coin will be re-flipped.</w:t>
      </w:r>
    </w:p>
    <w:p w14:paraId="365EB084" w14:textId="77777777" w:rsidR="003B5007" w:rsidRDefault="003B5007" w:rsidP="003B5007">
      <w:pPr>
        <w:pStyle w:val="BodyText"/>
        <w:tabs>
          <w:tab w:val="left" w:pos="1530"/>
        </w:tabs>
        <w:spacing w:after="0"/>
        <w:ind w:left="1440" w:right="14"/>
      </w:pPr>
    </w:p>
    <w:p w14:paraId="0BC38609" w14:textId="1AF67626" w:rsidR="003E14BE" w:rsidRDefault="003E14BE" w:rsidP="00F77392">
      <w:pPr>
        <w:pStyle w:val="BodyText"/>
        <w:tabs>
          <w:tab w:val="left" w:pos="1530"/>
        </w:tabs>
        <w:spacing w:after="0"/>
        <w:ind w:left="1440" w:right="14"/>
      </w:pPr>
      <w:r>
        <w:t>Should multiple applicants be tied for award, one coin will be tossed for each applicant, with each choosing “heads” or “tails” for their own coin, until only one applicant remains. If all applicants miscall a toss, and there is no apparent winner, the round will be re-tossed.</w:t>
      </w:r>
    </w:p>
    <w:p w14:paraId="7C1F51E4" w14:textId="77777777" w:rsidR="000502DE" w:rsidRDefault="000502DE" w:rsidP="00F77392">
      <w:pPr>
        <w:pStyle w:val="BodyText"/>
        <w:tabs>
          <w:tab w:val="left" w:pos="1530"/>
        </w:tabs>
        <w:spacing w:after="0"/>
        <w:ind w:left="1440" w:right="14"/>
      </w:pPr>
    </w:p>
    <w:p w14:paraId="109B15D3" w14:textId="3324CF57" w:rsidR="00D40A0A" w:rsidRDefault="007F603F" w:rsidP="00CE0009">
      <w:pPr>
        <w:pStyle w:val="ListParagraph"/>
        <w:widowControl w:val="0"/>
        <w:numPr>
          <w:ilvl w:val="0"/>
          <w:numId w:val="29"/>
        </w:numPr>
        <w:tabs>
          <w:tab w:val="left" w:pos="900"/>
        </w:tabs>
        <w:autoSpaceDE w:val="0"/>
        <w:autoSpaceDN w:val="0"/>
        <w:ind w:left="720"/>
        <w:contextualSpacing w:val="0"/>
      </w:pPr>
      <w:bookmarkStart w:id="75" w:name="D._Notice_of_Intent_to_Award"/>
      <w:bookmarkStart w:id="76" w:name="_bookmark21"/>
      <w:bookmarkEnd w:id="75"/>
      <w:bookmarkEnd w:id="76"/>
      <w:r>
        <w:t xml:space="preserve">Upon completion of the review and evaluations of the applications, the DOR will award </w:t>
      </w:r>
      <w:r w:rsidR="00F93659">
        <w:t>sub</w:t>
      </w:r>
      <w:r>
        <w:t>grants to the highest-scoring qualified</w:t>
      </w:r>
      <w:r w:rsidRPr="008372E8">
        <w:rPr>
          <w:spacing w:val="-27"/>
        </w:rPr>
        <w:t xml:space="preserve"> </w:t>
      </w:r>
      <w:r>
        <w:t>applicants.</w:t>
      </w:r>
    </w:p>
    <w:p w14:paraId="46A9130B" w14:textId="77777777" w:rsidR="00407A8E" w:rsidRDefault="00407A8E" w:rsidP="00F77392">
      <w:pPr>
        <w:pStyle w:val="ListParagraph"/>
        <w:widowControl w:val="0"/>
        <w:tabs>
          <w:tab w:val="left" w:pos="900"/>
        </w:tabs>
        <w:autoSpaceDE w:val="0"/>
        <w:autoSpaceDN w:val="0"/>
        <w:ind w:left="1080"/>
        <w:contextualSpacing w:val="0"/>
      </w:pPr>
    </w:p>
    <w:p w14:paraId="2546011A" w14:textId="57F90D2A" w:rsidR="00D40A0A" w:rsidRDefault="007F603F" w:rsidP="00CE0009">
      <w:pPr>
        <w:pStyle w:val="ListParagraph"/>
        <w:widowControl w:val="0"/>
        <w:numPr>
          <w:ilvl w:val="0"/>
          <w:numId w:val="29"/>
        </w:numPr>
        <w:tabs>
          <w:tab w:val="left" w:pos="900"/>
        </w:tabs>
        <w:autoSpaceDE w:val="0"/>
        <w:autoSpaceDN w:val="0"/>
        <w:ind w:left="720"/>
        <w:contextualSpacing w:val="0"/>
      </w:pPr>
      <w:r>
        <w:t>Upon identification of proposed awardees, a Notice of Intent to Award will be posted to the DOR website prior to the award of a</w:t>
      </w:r>
      <w:r w:rsidRPr="00D40A0A">
        <w:rPr>
          <w:spacing w:val="-22"/>
        </w:rPr>
        <w:t xml:space="preserve"> </w:t>
      </w:r>
      <w:r w:rsidR="00F93659">
        <w:rPr>
          <w:spacing w:val="-22"/>
        </w:rPr>
        <w:t>sub</w:t>
      </w:r>
      <w:r>
        <w:t>grant.</w:t>
      </w:r>
    </w:p>
    <w:p w14:paraId="12932016" w14:textId="77777777" w:rsidR="00407A8E" w:rsidRDefault="00407A8E" w:rsidP="00F77392">
      <w:pPr>
        <w:pStyle w:val="ListParagraph"/>
        <w:widowControl w:val="0"/>
        <w:tabs>
          <w:tab w:val="left" w:pos="900"/>
        </w:tabs>
        <w:autoSpaceDE w:val="0"/>
        <w:autoSpaceDN w:val="0"/>
        <w:ind w:left="1080"/>
        <w:contextualSpacing w:val="0"/>
      </w:pPr>
    </w:p>
    <w:p w14:paraId="2D853F78" w14:textId="19AC894B" w:rsidR="00D40A0A" w:rsidRDefault="007F603F" w:rsidP="00CE0009">
      <w:pPr>
        <w:pStyle w:val="ListParagraph"/>
        <w:widowControl w:val="0"/>
        <w:numPr>
          <w:ilvl w:val="0"/>
          <w:numId w:val="29"/>
        </w:numPr>
        <w:tabs>
          <w:tab w:val="left" w:pos="900"/>
        </w:tabs>
        <w:autoSpaceDE w:val="0"/>
        <w:autoSpaceDN w:val="0"/>
        <w:ind w:left="720"/>
        <w:contextualSpacing w:val="0"/>
      </w:pPr>
      <w:r>
        <w:t xml:space="preserve">Following the 30-day proposed award period, in the absence of an appeal, the DOR will send the successful applicants </w:t>
      </w:r>
      <w:r w:rsidR="00F93659">
        <w:t>sub</w:t>
      </w:r>
      <w:r>
        <w:t xml:space="preserve">grant packages for review and signature with a date by which the </w:t>
      </w:r>
      <w:r w:rsidR="00F93659">
        <w:t>sub</w:t>
      </w:r>
      <w:r>
        <w:t>grant packages must be</w:t>
      </w:r>
      <w:r w:rsidRPr="00D40A0A">
        <w:rPr>
          <w:spacing w:val="-26"/>
        </w:rPr>
        <w:t xml:space="preserve"> </w:t>
      </w:r>
      <w:r>
        <w:t>returned.</w:t>
      </w:r>
    </w:p>
    <w:p w14:paraId="0A40629E" w14:textId="77777777" w:rsidR="00407A8E" w:rsidRDefault="00407A8E" w:rsidP="00F77392">
      <w:pPr>
        <w:pStyle w:val="ListParagraph"/>
        <w:widowControl w:val="0"/>
        <w:tabs>
          <w:tab w:val="left" w:pos="900"/>
        </w:tabs>
        <w:autoSpaceDE w:val="0"/>
        <w:autoSpaceDN w:val="0"/>
        <w:ind w:left="1080"/>
        <w:contextualSpacing w:val="0"/>
      </w:pPr>
    </w:p>
    <w:p w14:paraId="29D2A171" w14:textId="2596C6C3" w:rsidR="007F603F" w:rsidRDefault="007F603F" w:rsidP="00CE0009">
      <w:pPr>
        <w:pStyle w:val="ListParagraph"/>
        <w:widowControl w:val="0"/>
        <w:numPr>
          <w:ilvl w:val="0"/>
          <w:numId w:val="29"/>
        </w:numPr>
        <w:tabs>
          <w:tab w:val="left" w:pos="810"/>
          <w:tab w:val="left" w:pos="900"/>
          <w:tab w:val="left" w:pos="990"/>
        </w:tabs>
        <w:autoSpaceDE w:val="0"/>
        <w:autoSpaceDN w:val="0"/>
        <w:ind w:left="720"/>
        <w:contextualSpacing w:val="0"/>
      </w:pPr>
      <w:r>
        <w:t xml:space="preserve">If terms cannot be reached within the specified timeframe, or should a successful applicant refuse award, the DOR reserves the right to finalize a </w:t>
      </w:r>
      <w:r w:rsidR="00F93659">
        <w:t>sub</w:t>
      </w:r>
      <w:r>
        <w:t>grant with the next qualified applicant without undertaking a new procurement process or cancelling the</w:t>
      </w:r>
      <w:r w:rsidRPr="00D40A0A">
        <w:rPr>
          <w:spacing w:val="-12"/>
        </w:rPr>
        <w:t xml:space="preserve"> </w:t>
      </w:r>
      <w:r>
        <w:t>award.</w:t>
      </w:r>
    </w:p>
    <w:p w14:paraId="59BB62EE" w14:textId="77777777" w:rsidR="00407A8E" w:rsidRDefault="00407A8E" w:rsidP="00F77392">
      <w:pPr>
        <w:pStyle w:val="ListParagraph"/>
        <w:widowControl w:val="0"/>
        <w:tabs>
          <w:tab w:val="left" w:pos="810"/>
          <w:tab w:val="left" w:pos="900"/>
          <w:tab w:val="left" w:pos="990"/>
        </w:tabs>
        <w:autoSpaceDE w:val="0"/>
        <w:autoSpaceDN w:val="0"/>
        <w:ind w:left="1080"/>
        <w:contextualSpacing w:val="0"/>
      </w:pPr>
    </w:p>
    <w:p w14:paraId="60C2FDEF" w14:textId="694FD59E" w:rsidR="00CB2C26" w:rsidRDefault="00CB2C26" w:rsidP="00F77392">
      <w:pPr>
        <w:widowControl w:val="0"/>
        <w:tabs>
          <w:tab w:val="left" w:pos="1341"/>
        </w:tabs>
        <w:autoSpaceDE w:val="0"/>
        <w:autoSpaceDN w:val="0"/>
        <w:ind w:left="1080" w:right="20"/>
      </w:pPr>
      <w:r>
        <w:t xml:space="preserve">NOTE: See </w:t>
      </w:r>
      <w:r w:rsidR="001B3809">
        <w:t xml:space="preserve">County and </w:t>
      </w:r>
      <w:r w:rsidRPr="00CB2C26">
        <w:t>Organization Application Score Breakdown</w:t>
      </w:r>
      <w:r w:rsidR="001B3809">
        <w:t>s</w:t>
      </w:r>
      <w:r>
        <w:t xml:space="preserve"> in Attachment </w:t>
      </w:r>
      <w:r w:rsidRPr="00FA06B3">
        <w:t>B</w:t>
      </w:r>
      <w:r>
        <w:t>, Exhibit</w:t>
      </w:r>
      <w:r w:rsidR="001B3809">
        <w:t>s</w:t>
      </w:r>
      <w:r>
        <w:t xml:space="preserve"> </w:t>
      </w:r>
      <w:hyperlink w:anchor="_EXHIBIT_B:_Organization" w:history="1">
        <w:r w:rsidRPr="00EC6F52">
          <w:rPr>
            <w:rStyle w:val="Hyperlink"/>
          </w:rPr>
          <w:t>B</w:t>
        </w:r>
      </w:hyperlink>
      <w:r w:rsidR="001B3809">
        <w:t>&amp;</w:t>
      </w:r>
      <w:hyperlink w:anchor="_EXHIBIT_D_-" w:history="1">
        <w:r w:rsidR="001B3809" w:rsidRPr="00EC6F52">
          <w:rPr>
            <w:rStyle w:val="Hyperlink"/>
          </w:rPr>
          <w:t>D</w:t>
        </w:r>
      </w:hyperlink>
      <w:r>
        <w:t>.</w:t>
      </w:r>
    </w:p>
    <w:p w14:paraId="18D429E0" w14:textId="1A764F32" w:rsidR="00860C1B" w:rsidRDefault="00860C1B" w:rsidP="00690ABC">
      <w:pPr>
        <w:pStyle w:val="PlainText"/>
        <w:rPr>
          <w:rFonts w:ascii="Arial" w:hAnsi="Arial" w:cs="Arial"/>
          <w:sz w:val="28"/>
          <w:szCs w:val="28"/>
        </w:rPr>
      </w:pPr>
    </w:p>
    <w:p w14:paraId="18D429E1" w14:textId="4786BB09" w:rsidR="000749B6" w:rsidRDefault="006436CF" w:rsidP="00690ABC">
      <w:pPr>
        <w:pStyle w:val="PlainText"/>
        <w:rPr>
          <w:rFonts w:ascii="Arial" w:hAnsi="Arial" w:cs="Arial"/>
          <w:sz w:val="28"/>
          <w:szCs w:val="28"/>
        </w:rPr>
      </w:pPr>
      <w:r>
        <w:rPr>
          <w:rFonts w:ascii="Arial" w:hAnsi="Arial" w:cs="Arial"/>
          <w:sz w:val="28"/>
          <w:szCs w:val="28"/>
        </w:rPr>
        <w:t xml:space="preserve">If applicants have questions, or need clarification regarding the RFA, email </w:t>
      </w:r>
      <w:hyperlink r:id="rId22" w:history="1">
        <w:r w:rsidR="0035359F">
          <w:rPr>
            <w:rStyle w:val="Hyperlink"/>
            <w:rFonts w:ascii="Arial" w:hAnsi="Arial" w:cs="Arial"/>
            <w:sz w:val="28"/>
            <w:szCs w:val="28"/>
          </w:rPr>
          <w:t>Grantsinfo</w:t>
        </w:r>
        <w:r w:rsidR="0035359F" w:rsidRPr="008F194E">
          <w:rPr>
            <w:rStyle w:val="Hyperlink"/>
            <w:rFonts w:ascii="Arial" w:hAnsi="Arial" w:cs="Arial"/>
            <w:sz w:val="28"/>
            <w:szCs w:val="28"/>
          </w:rPr>
          <w:t>@dor.ca.gov</w:t>
        </w:r>
      </w:hyperlink>
      <w:r w:rsidRPr="006436CF">
        <w:rPr>
          <w:rStyle w:val="Hyperlink"/>
          <w:rFonts w:ascii="Arial" w:hAnsi="Arial" w:cs="Arial"/>
          <w:color w:val="auto"/>
          <w:sz w:val="28"/>
          <w:szCs w:val="28"/>
          <w:u w:val="none"/>
        </w:rPr>
        <w:t xml:space="preserve"> by </w:t>
      </w:r>
      <w:r>
        <w:rPr>
          <w:rFonts w:ascii="Arial" w:hAnsi="Arial" w:cs="Arial"/>
          <w:sz w:val="28"/>
          <w:szCs w:val="28"/>
        </w:rPr>
        <w:t xml:space="preserve">the date listed in </w:t>
      </w:r>
      <w:hyperlink w:anchor="_VII._KEY_ACTION" w:history="1">
        <w:r w:rsidR="005674EE" w:rsidRPr="00B43C8C">
          <w:rPr>
            <w:rStyle w:val="Hyperlink"/>
            <w:rFonts w:ascii="Arial" w:hAnsi="Arial" w:cs="Arial"/>
            <w:sz w:val="28"/>
            <w:szCs w:val="28"/>
          </w:rPr>
          <w:t>VII</w:t>
        </w:r>
        <w:r w:rsidRPr="00B43C8C">
          <w:rPr>
            <w:rStyle w:val="Hyperlink"/>
            <w:rFonts w:ascii="Arial" w:hAnsi="Arial" w:cs="Arial"/>
            <w:sz w:val="28"/>
            <w:szCs w:val="28"/>
          </w:rPr>
          <w:t xml:space="preserve">. </w:t>
        </w:r>
        <w:r w:rsidR="0035359F" w:rsidRPr="00B43C8C">
          <w:rPr>
            <w:rStyle w:val="Hyperlink"/>
            <w:rFonts w:ascii="Arial" w:hAnsi="Arial" w:cs="Arial"/>
            <w:sz w:val="28"/>
            <w:szCs w:val="28"/>
          </w:rPr>
          <w:t>Key Action Dates</w:t>
        </w:r>
      </w:hyperlink>
      <w:r>
        <w:rPr>
          <w:rFonts w:ascii="Arial" w:hAnsi="Arial" w:cs="Arial"/>
          <w:sz w:val="28"/>
          <w:szCs w:val="28"/>
        </w:rPr>
        <w:t xml:space="preserve">. Questions </w:t>
      </w:r>
      <w:r w:rsidR="00BC3347">
        <w:rPr>
          <w:rFonts w:ascii="Arial" w:hAnsi="Arial" w:cs="Arial"/>
          <w:sz w:val="28"/>
          <w:szCs w:val="28"/>
        </w:rPr>
        <w:t>m</w:t>
      </w:r>
      <w:r>
        <w:rPr>
          <w:rFonts w:ascii="Arial" w:hAnsi="Arial" w:cs="Arial"/>
          <w:sz w:val="28"/>
          <w:szCs w:val="28"/>
        </w:rPr>
        <w:t>u</w:t>
      </w:r>
      <w:r w:rsidR="00BC3347">
        <w:rPr>
          <w:rFonts w:ascii="Arial" w:hAnsi="Arial" w:cs="Arial"/>
          <w:sz w:val="28"/>
          <w:szCs w:val="28"/>
        </w:rPr>
        <w:t>st</w:t>
      </w:r>
      <w:r>
        <w:rPr>
          <w:rFonts w:ascii="Arial" w:hAnsi="Arial" w:cs="Arial"/>
          <w:sz w:val="28"/>
          <w:szCs w:val="28"/>
        </w:rPr>
        <w:t xml:space="preserve"> be submitted</w:t>
      </w:r>
      <w:r w:rsidR="003E30D6">
        <w:rPr>
          <w:rFonts w:ascii="Arial" w:hAnsi="Arial" w:cs="Arial"/>
          <w:sz w:val="28"/>
          <w:szCs w:val="28"/>
        </w:rPr>
        <w:t xml:space="preserve"> </w:t>
      </w:r>
      <w:r>
        <w:rPr>
          <w:rFonts w:ascii="Arial" w:hAnsi="Arial" w:cs="Arial"/>
          <w:sz w:val="28"/>
          <w:szCs w:val="28"/>
        </w:rPr>
        <w:t>by close of business</w:t>
      </w:r>
      <w:r w:rsidR="003E30D6">
        <w:rPr>
          <w:rFonts w:ascii="Arial" w:hAnsi="Arial" w:cs="Arial"/>
          <w:sz w:val="28"/>
          <w:szCs w:val="28"/>
        </w:rPr>
        <w:t xml:space="preserve"> on the date listed</w:t>
      </w:r>
      <w:r w:rsidR="002E54E1">
        <w:rPr>
          <w:rFonts w:ascii="Arial" w:hAnsi="Arial" w:cs="Arial"/>
          <w:sz w:val="28"/>
          <w:szCs w:val="28"/>
        </w:rPr>
        <w:t xml:space="preserve"> </w:t>
      </w:r>
      <w:r w:rsidR="004D0A33">
        <w:rPr>
          <w:rFonts w:ascii="Arial" w:hAnsi="Arial" w:cs="Arial"/>
          <w:sz w:val="28"/>
          <w:szCs w:val="28"/>
        </w:rPr>
        <w:t xml:space="preserve">in </w:t>
      </w:r>
      <w:hyperlink w:anchor="_VII._KEY_ACTION" w:history="1">
        <w:r w:rsidR="00DB1F1C" w:rsidRPr="00F96EF1">
          <w:rPr>
            <w:rStyle w:val="Hyperlink"/>
            <w:rFonts w:ascii="Arial" w:hAnsi="Arial" w:cs="Arial"/>
            <w:sz w:val="28"/>
            <w:szCs w:val="28"/>
          </w:rPr>
          <w:t xml:space="preserve">Section </w:t>
        </w:r>
        <w:r w:rsidR="005674EE" w:rsidRPr="00F96EF1">
          <w:rPr>
            <w:rStyle w:val="Hyperlink"/>
            <w:rFonts w:ascii="Arial" w:hAnsi="Arial" w:cs="Arial"/>
            <w:sz w:val="28"/>
            <w:szCs w:val="28"/>
          </w:rPr>
          <w:t>VII</w:t>
        </w:r>
        <w:r w:rsidR="00B2478F" w:rsidRPr="00F96EF1">
          <w:rPr>
            <w:rStyle w:val="Hyperlink"/>
            <w:rFonts w:ascii="Arial" w:hAnsi="Arial" w:cs="Arial"/>
            <w:sz w:val="28"/>
            <w:szCs w:val="28"/>
          </w:rPr>
          <w:t xml:space="preserve"> </w:t>
        </w:r>
        <w:r w:rsidR="0035359F" w:rsidRPr="00F96EF1">
          <w:rPr>
            <w:rStyle w:val="Hyperlink"/>
            <w:rFonts w:ascii="Arial" w:hAnsi="Arial" w:cs="Arial"/>
            <w:sz w:val="28"/>
            <w:szCs w:val="28"/>
          </w:rPr>
          <w:t>Key Action Dates</w:t>
        </w:r>
      </w:hyperlink>
      <w:r w:rsidR="00BC3347">
        <w:rPr>
          <w:rFonts w:ascii="Arial" w:hAnsi="Arial" w:cs="Arial"/>
          <w:sz w:val="28"/>
          <w:szCs w:val="28"/>
        </w:rPr>
        <w:t xml:space="preserve"> to be answered at the Bidders’ Conference</w:t>
      </w:r>
      <w:r w:rsidR="003E30D6">
        <w:rPr>
          <w:rFonts w:ascii="Arial" w:hAnsi="Arial" w:cs="Arial"/>
          <w:sz w:val="28"/>
          <w:szCs w:val="28"/>
        </w:rPr>
        <w:t>.</w:t>
      </w:r>
      <w:r w:rsidR="00BC3347">
        <w:rPr>
          <w:rFonts w:ascii="Arial" w:hAnsi="Arial" w:cs="Arial"/>
          <w:sz w:val="28"/>
          <w:szCs w:val="28"/>
        </w:rPr>
        <w:t xml:space="preserve"> Questions received after that date, but before the end of the Bidders’ Conference, will be answered in the Addendum.</w:t>
      </w:r>
    </w:p>
    <w:p w14:paraId="52AFD15E" w14:textId="32D50C74" w:rsidR="00E37EF5" w:rsidRDefault="00E37EF5">
      <w:pPr>
        <w:rPr>
          <w:b/>
          <w:sz w:val="32"/>
          <w:szCs w:val="32"/>
        </w:rPr>
      </w:pPr>
      <w:bookmarkStart w:id="77" w:name="_Toc78271734"/>
    </w:p>
    <w:p w14:paraId="18D429E3" w14:textId="27ACB577" w:rsidR="00503458" w:rsidRDefault="005674EE" w:rsidP="00F963D9">
      <w:pPr>
        <w:pStyle w:val="Heading1"/>
      </w:pPr>
      <w:bookmarkStart w:id="78" w:name="_Toc1215653765"/>
      <w:bookmarkStart w:id="79" w:name="_Toc98418399"/>
      <w:bookmarkStart w:id="80" w:name="_Toc127956844"/>
      <w:r>
        <w:t>XIII</w:t>
      </w:r>
      <w:r w:rsidR="00503458">
        <w:t xml:space="preserve">. </w:t>
      </w:r>
      <w:bookmarkEnd w:id="77"/>
      <w:bookmarkEnd w:id="78"/>
      <w:bookmarkEnd w:id="79"/>
      <w:r w:rsidR="0035359F">
        <w:t>APPLICANT APPEALS</w:t>
      </w:r>
      <w:bookmarkEnd w:id="80"/>
    </w:p>
    <w:p w14:paraId="27BA685B" w14:textId="77777777" w:rsidR="00F96EF1" w:rsidRPr="00F96EF1" w:rsidRDefault="00F96EF1" w:rsidP="00F96EF1"/>
    <w:p w14:paraId="57356DB7" w14:textId="77777777" w:rsidR="0035359F" w:rsidRDefault="0035359F" w:rsidP="00575FA4">
      <w:pPr>
        <w:pStyle w:val="BodyText"/>
        <w:spacing w:before="120"/>
        <w:ind w:right="126"/>
      </w:pPr>
      <w:r>
        <w:rPr>
          <w:color w:val="202020"/>
        </w:rPr>
        <w:t xml:space="preserve">The California Code of Regulations, Title 9 Section 7334(d) provides for appeal rights for awards. Any applicant for a grant who is dissatisfied with the decision of </w:t>
      </w:r>
      <w:r>
        <w:t>the DOR relative to an application for or discontinuation of grant funding may request a review by the DOR. The request must be submitted to the DOR within 30 days of the date of the notification of action. The request for review must be in writing and must:</w:t>
      </w:r>
    </w:p>
    <w:p w14:paraId="37BEEEE8" w14:textId="77777777" w:rsidR="0035359F" w:rsidRPr="00695FC0" w:rsidRDefault="0035359F" w:rsidP="00CE0009">
      <w:pPr>
        <w:pStyle w:val="ListParagraph"/>
        <w:widowControl w:val="0"/>
        <w:numPr>
          <w:ilvl w:val="2"/>
          <w:numId w:val="43"/>
        </w:numPr>
        <w:tabs>
          <w:tab w:val="left" w:pos="1440"/>
        </w:tabs>
        <w:autoSpaceDE w:val="0"/>
        <w:autoSpaceDN w:val="0"/>
        <w:spacing w:before="120"/>
        <w:ind w:left="1080"/>
        <w:contextualSpacing w:val="0"/>
        <w:rPr>
          <w:color w:val="202020"/>
        </w:rPr>
      </w:pPr>
      <w:r w:rsidRPr="00695FC0">
        <w:rPr>
          <w:color w:val="202020"/>
        </w:rPr>
        <w:t>Clearly identify all issues in</w:t>
      </w:r>
      <w:r w:rsidRPr="00695FC0">
        <w:rPr>
          <w:color w:val="202020"/>
          <w:spacing w:val="-14"/>
        </w:rPr>
        <w:t xml:space="preserve"> </w:t>
      </w:r>
      <w:r w:rsidRPr="00695FC0">
        <w:rPr>
          <w:color w:val="202020"/>
        </w:rPr>
        <w:t>dispute,</w:t>
      </w:r>
    </w:p>
    <w:p w14:paraId="32E00390" w14:textId="2ECADEBC" w:rsidR="0035359F" w:rsidRPr="00695FC0" w:rsidRDefault="0035359F" w:rsidP="00CE0009">
      <w:pPr>
        <w:pStyle w:val="ListParagraph"/>
        <w:widowControl w:val="0"/>
        <w:numPr>
          <w:ilvl w:val="2"/>
          <w:numId w:val="43"/>
        </w:numPr>
        <w:tabs>
          <w:tab w:val="left" w:pos="1440"/>
        </w:tabs>
        <w:autoSpaceDE w:val="0"/>
        <w:autoSpaceDN w:val="0"/>
        <w:ind w:left="1080" w:right="137"/>
        <w:contextualSpacing w:val="0"/>
        <w:rPr>
          <w:color w:val="202020"/>
        </w:rPr>
      </w:pPr>
      <w:r w:rsidRPr="00695FC0">
        <w:rPr>
          <w:color w:val="202020"/>
        </w:rPr>
        <w:t xml:space="preserve">Contain a full statement of the </w:t>
      </w:r>
      <w:r w:rsidR="00E360E5">
        <w:rPr>
          <w:color w:val="202020"/>
        </w:rPr>
        <w:t xml:space="preserve">applicant’s </w:t>
      </w:r>
      <w:r w:rsidRPr="00695FC0">
        <w:rPr>
          <w:color w:val="202020"/>
        </w:rPr>
        <w:t>position with respect to each issue,</w:t>
      </w:r>
      <w:r w:rsidRPr="00695FC0">
        <w:rPr>
          <w:color w:val="202020"/>
          <w:spacing w:val="-4"/>
        </w:rPr>
        <w:t xml:space="preserve"> </w:t>
      </w:r>
      <w:r w:rsidRPr="00695FC0">
        <w:rPr>
          <w:color w:val="202020"/>
        </w:rPr>
        <w:t>and</w:t>
      </w:r>
    </w:p>
    <w:p w14:paraId="56F57783" w14:textId="363079B5" w:rsidR="0035359F" w:rsidRPr="00695FC0" w:rsidRDefault="0035359F" w:rsidP="00CE0009">
      <w:pPr>
        <w:pStyle w:val="ListParagraph"/>
        <w:widowControl w:val="0"/>
        <w:numPr>
          <w:ilvl w:val="2"/>
          <w:numId w:val="43"/>
        </w:numPr>
        <w:tabs>
          <w:tab w:val="left" w:pos="1440"/>
        </w:tabs>
        <w:autoSpaceDE w:val="0"/>
        <w:autoSpaceDN w:val="0"/>
        <w:ind w:left="1080" w:right="963"/>
        <w:contextualSpacing w:val="0"/>
        <w:rPr>
          <w:color w:val="202020"/>
        </w:rPr>
      </w:pPr>
      <w:r w:rsidRPr="00695FC0">
        <w:rPr>
          <w:color w:val="202020"/>
        </w:rPr>
        <w:t xml:space="preserve">Contain pertinent facts and reasons in support of the </w:t>
      </w:r>
      <w:r w:rsidR="00E360E5">
        <w:rPr>
          <w:color w:val="202020"/>
        </w:rPr>
        <w:t xml:space="preserve">applicant’s </w:t>
      </w:r>
      <w:r w:rsidRPr="00695FC0">
        <w:rPr>
          <w:color w:val="202020"/>
        </w:rPr>
        <w:t>position.</w:t>
      </w:r>
    </w:p>
    <w:p w14:paraId="3661B365" w14:textId="77777777" w:rsidR="00D40A0A" w:rsidRDefault="00D40A0A" w:rsidP="00F77392">
      <w:pPr>
        <w:pStyle w:val="ListParagraph"/>
        <w:widowControl w:val="0"/>
        <w:tabs>
          <w:tab w:val="left" w:pos="1341"/>
        </w:tabs>
        <w:autoSpaceDE w:val="0"/>
        <w:autoSpaceDN w:val="0"/>
        <w:ind w:left="1339" w:right="963"/>
        <w:contextualSpacing w:val="0"/>
        <w:rPr>
          <w:color w:val="202020"/>
        </w:rPr>
      </w:pPr>
    </w:p>
    <w:p w14:paraId="21F6D261" w14:textId="77777777" w:rsidR="0035359F" w:rsidRDefault="0035359F" w:rsidP="00F77392">
      <w:pPr>
        <w:pStyle w:val="BodyText"/>
        <w:spacing w:after="0"/>
        <w:ind w:left="720" w:right="374"/>
      </w:pPr>
      <w:r>
        <w:rPr>
          <w:color w:val="202020"/>
        </w:rPr>
        <w:t xml:space="preserve">The written request must be submitted to the DOR within 30 days of the date of the Notice of Intent to Award via email to </w:t>
      </w:r>
      <w:hyperlink r:id="rId23">
        <w:r>
          <w:rPr>
            <w:color w:val="0000FF"/>
            <w:u w:val="thick" w:color="0000FF"/>
          </w:rPr>
          <w:t>Grants@dor.ca.gov</w:t>
        </w:r>
      </w:hyperlink>
      <w:r>
        <w:rPr>
          <w:color w:val="202020"/>
        </w:rPr>
        <w:t>. DOR Contracts and Procurement staff will acknowledge receipt via email.</w:t>
      </w:r>
    </w:p>
    <w:p w14:paraId="14F19B66" w14:textId="77777777" w:rsidR="0035359F" w:rsidRDefault="0035359F" w:rsidP="00695FC0">
      <w:pPr>
        <w:pStyle w:val="BodyText"/>
        <w:ind w:left="720" w:right="188"/>
      </w:pPr>
      <w:r>
        <w:rPr>
          <w:color w:val="202020"/>
        </w:rPr>
        <w:t xml:space="preserve">The Grant Review Committee will be appointed by the Chief Deputy Director and will consist of up to </w:t>
      </w:r>
      <w:r>
        <w:t>three DOR employ</w:t>
      </w:r>
      <w:r>
        <w:rPr>
          <w:color w:val="202020"/>
        </w:rPr>
        <w:t>ees, selected at the Chief Deputy Director's discretion. The Grant Review Committee will:</w:t>
      </w:r>
    </w:p>
    <w:p w14:paraId="13E34876" w14:textId="316CDC36" w:rsidR="0035359F" w:rsidRDefault="0035359F" w:rsidP="00CE0009">
      <w:pPr>
        <w:pStyle w:val="ListParagraph"/>
        <w:widowControl w:val="0"/>
        <w:numPr>
          <w:ilvl w:val="0"/>
          <w:numId w:val="30"/>
        </w:numPr>
        <w:tabs>
          <w:tab w:val="left" w:pos="1260"/>
        </w:tabs>
        <w:autoSpaceDE w:val="0"/>
        <w:autoSpaceDN w:val="0"/>
        <w:spacing w:before="119"/>
        <w:ind w:left="1080" w:right="670" w:hanging="360"/>
        <w:contextualSpacing w:val="0"/>
        <w:jc w:val="both"/>
        <w:rPr>
          <w:color w:val="202020"/>
        </w:rPr>
      </w:pPr>
      <w:r>
        <w:rPr>
          <w:color w:val="202020"/>
        </w:rPr>
        <w:t>Send a notification letter to the appellant, program staff, and any intended</w:t>
      </w:r>
      <w:r w:rsidR="00855F11">
        <w:rPr>
          <w:color w:val="202020"/>
        </w:rPr>
        <w:t xml:space="preserve"> subgrantee</w:t>
      </w:r>
      <w:r>
        <w:rPr>
          <w:color w:val="202020"/>
        </w:rPr>
        <w:t xml:space="preserve"> whose </w:t>
      </w:r>
      <w:r w:rsidR="00DF2710">
        <w:rPr>
          <w:color w:val="202020"/>
        </w:rPr>
        <w:t>sub</w:t>
      </w:r>
      <w:r>
        <w:rPr>
          <w:color w:val="202020"/>
        </w:rPr>
        <w:t>grant award could be affected by the appeal. The letter will include the</w:t>
      </w:r>
      <w:r>
        <w:rPr>
          <w:color w:val="202020"/>
          <w:spacing w:val="-8"/>
        </w:rPr>
        <w:t xml:space="preserve"> </w:t>
      </w:r>
      <w:r>
        <w:rPr>
          <w:color w:val="202020"/>
        </w:rPr>
        <w:t>following:</w:t>
      </w:r>
    </w:p>
    <w:p w14:paraId="115F9762" w14:textId="77777777" w:rsidR="0035359F" w:rsidRDefault="0035359F" w:rsidP="00CE0009">
      <w:pPr>
        <w:pStyle w:val="ListParagraph"/>
        <w:widowControl w:val="0"/>
        <w:numPr>
          <w:ilvl w:val="1"/>
          <w:numId w:val="30"/>
        </w:numPr>
        <w:tabs>
          <w:tab w:val="left" w:pos="1800"/>
        </w:tabs>
        <w:autoSpaceDE w:val="0"/>
        <w:autoSpaceDN w:val="0"/>
        <w:spacing w:before="119"/>
        <w:ind w:left="1440" w:right="20" w:hanging="360"/>
        <w:contextualSpacing w:val="0"/>
      </w:pPr>
      <w:r>
        <w:rPr>
          <w:color w:val="202020"/>
        </w:rPr>
        <w:t>The names, titles and qualifications of the individuals on the Grant Review Committee;</w:t>
      </w:r>
    </w:p>
    <w:p w14:paraId="1B3F4D24" w14:textId="77777777" w:rsidR="0035359F" w:rsidRDefault="0035359F" w:rsidP="00CE0009">
      <w:pPr>
        <w:pStyle w:val="ListParagraph"/>
        <w:widowControl w:val="0"/>
        <w:numPr>
          <w:ilvl w:val="1"/>
          <w:numId w:val="30"/>
        </w:numPr>
        <w:tabs>
          <w:tab w:val="left" w:pos="1800"/>
        </w:tabs>
        <w:autoSpaceDE w:val="0"/>
        <w:autoSpaceDN w:val="0"/>
        <w:spacing w:before="120"/>
        <w:ind w:left="1440" w:right="20" w:hanging="360"/>
        <w:contextualSpacing w:val="0"/>
      </w:pPr>
      <w:r>
        <w:rPr>
          <w:color w:val="202020"/>
        </w:rPr>
        <w:t>The method for communicating with the Grant Review Committee (e.g., submission by email only, appointing a single contact person, requiring that parties copy each other on all communication with the Grant Review Committee);</w:t>
      </w:r>
    </w:p>
    <w:p w14:paraId="78500ABE" w14:textId="50231278" w:rsidR="0035359F" w:rsidRDefault="0035359F" w:rsidP="00CE0009">
      <w:pPr>
        <w:pStyle w:val="ListParagraph"/>
        <w:widowControl w:val="0"/>
        <w:numPr>
          <w:ilvl w:val="1"/>
          <w:numId w:val="30"/>
        </w:numPr>
        <w:tabs>
          <w:tab w:val="left" w:pos="1800"/>
        </w:tabs>
        <w:autoSpaceDE w:val="0"/>
        <w:autoSpaceDN w:val="0"/>
        <w:spacing w:before="99"/>
        <w:ind w:left="1440" w:right="20" w:hanging="360"/>
        <w:contextualSpacing w:val="0"/>
      </w:pPr>
      <w:r>
        <w:rPr>
          <w:color w:val="202020"/>
        </w:rPr>
        <w:t>Notice that intended</w:t>
      </w:r>
      <w:r w:rsidR="000A34EE">
        <w:rPr>
          <w:color w:val="202020"/>
        </w:rPr>
        <w:t xml:space="preserve"> </w:t>
      </w:r>
      <w:r w:rsidR="00855F11">
        <w:rPr>
          <w:color w:val="202020"/>
        </w:rPr>
        <w:t>subgrantee</w:t>
      </w:r>
      <w:r>
        <w:rPr>
          <w:color w:val="202020"/>
        </w:rPr>
        <w:t>s may also respond to the appeal in writing to the Grant Review</w:t>
      </w:r>
      <w:r>
        <w:rPr>
          <w:color w:val="202020"/>
          <w:spacing w:val="-12"/>
        </w:rPr>
        <w:t xml:space="preserve"> </w:t>
      </w:r>
      <w:r>
        <w:rPr>
          <w:color w:val="202020"/>
        </w:rPr>
        <w:t>Committee;</w:t>
      </w:r>
    </w:p>
    <w:p w14:paraId="31B92232" w14:textId="77777777" w:rsidR="0035359F" w:rsidRDefault="0035359F" w:rsidP="00CE0009">
      <w:pPr>
        <w:pStyle w:val="ListParagraph"/>
        <w:widowControl w:val="0"/>
        <w:numPr>
          <w:ilvl w:val="1"/>
          <w:numId w:val="30"/>
        </w:numPr>
        <w:tabs>
          <w:tab w:val="left" w:pos="1800"/>
        </w:tabs>
        <w:autoSpaceDE w:val="0"/>
        <w:autoSpaceDN w:val="0"/>
        <w:spacing w:before="119"/>
        <w:ind w:left="1440" w:right="20" w:hanging="360"/>
        <w:contextualSpacing w:val="0"/>
      </w:pPr>
      <w:r>
        <w:rPr>
          <w:color w:val="202020"/>
        </w:rPr>
        <w:t>The deadline by which information will be submitted to the Grant Review Committee in relation to the</w:t>
      </w:r>
      <w:r>
        <w:rPr>
          <w:color w:val="202020"/>
          <w:spacing w:val="-14"/>
        </w:rPr>
        <w:t xml:space="preserve"> </w:t>
      </w:r>
      <w:r>
        <w:rPr>
          <w:color w:val="202020"/>
        </w:rPr>
        <w:t>appeal;</w:t>
      </w:r>
    </w:p>
    <w:p w14:paraId="2661A5B7" w14:textId="77777777" w:rsidR="0035359F" w:rsidRDefault="0035359F" w:rsidP="00CE0009">
      <w:pPr>
        <w:pStyle w:val="ListParagraph"/>
        <w:widowControl w:val="0"/>
        <w:numPr>
          <w:ilvl w:val="1"/>
          <w:numId w:val="30"/>
        </w:numPr>
        <w:tabs>
          <w:tab w:val="left" w:pos="1800"/>
        </w:tabs>
        <w:autoSpaceDE w:val="0"/>
        <w:autoSpaceDN w:val="0"/>
        <w:spacing w:before="121"/>
        <w:ind w:left="1440" w:right="20" w:hanging="360"/>
        <w:contextualSpacing w:val="0"/>
      </w:pPr>
      <w:r>
        <w:rPr>
          <w:color w:val="202020"/>
        </w:rPr>
        <w:t>The information and documents on which the Grant Review Committee will base its decision, including the RFA and any documents submitted for review;</w:t>
      </w:r>
    </w:p>
    <w:p w14:paraId="0B1F3740" w14:textId="77777777" w:rsidR="0035359F" w:rsidRDefault="0035359F" w:rsidP="00CE0009">
      <w:pPr>
        <w:pStyle w:val="ListParagraph"/>
        <w:widowControl w:val="0"/>
        <w:numPr>
          <w:ilvl w:val="1"/>
          <w:numId w:val="30"/>
        </w:numPr>
        <w:tabs>
          <w:tab w:val="left" w:pos="1800"/>
        </w:tabs>
        <w:autoSpaceDE w:val="0"/>
        <w:autoSpaceDN w:val="0"/>
        <w:spacing w:before="119"/>
        <w:ind w:left="1440" w:right="20" w:hanging="360"/>
        <w:contextualSpacing w:val="0"/>
      </w:pPr>
      <w:r>
        <w:rPr>
          <w:color w:val="202020"/>
        </w:rPr>
        <w:t>The date on which the Grant Review Committee’s decision will be</w:t>
      </w:r>
      <w:r>
        <w:rPr>
          <w:color w:val="202020"/>
          <w:spacing w:val="-28"/>
        </w:rPr>
        <w:t xml:space="preserve"> </w:t>
      </w:r>
      <w:r>
        <w:rPr>
          <w:color w:val="202020"/>
        </w:rPr>
        <w:t>issued;</w:t>
      </w:r>
    </w:p>
    <w:p w14:paraId="47973697" w14:textId="77777777" w:rsidR="0035359F" w:rsidRDefault="0035359F" w:rsidP="00CE0009">
      <w:pPr>
        <w:pStyle w:val="ListParagraph"/>
        <w:widowControl w:val="0"/>
        <w:numPr>
          <w:ilvl w:val="1"/>
          <w:numId w:val="30"/>
        </w:numPr>
        <w:tabs>
          <w:tab w:val="left" w:pos="1800"/>
        </w:tabs>
        <w:autoSpaceDE w:val="0"/>
        <w:autoSpaceDN w:val="0"/>
        <w:spacing w:before="120"/>
        <w:ind w:left="1440" w:right="20" w:hanging="360"/>
        <w:contextualSpacing w:val="0"/>
      </w:pPr>
      <w:r>
        <w:rPr>
          <w:color w:val="202020"/>
        </w:rPr>
        <w:t>A copy of the appeal</w:t>
      </w:r>
      <w:r>
        <w:rPr>
          <w:color w:val="202020"/>
          <w:spacing w:val="-13"/>
        </w:rPr>
        <w:t xml:space="preserve"> </w:t>
      </w:r>
      <w:r>
        <w:rPr>
          <w:color w:val="202020"/>
        </w:rPr>
        <w:t>submitted;</w:t>
      </w:r>
    </w:p>
    <w:p w14:paraId="0F161C5F" w14:textId="77777777" w:rsidR="0035359F" w:rsidRDefault="0035359F" w:rsidP="00CE0009">
      <w:pPr>
        <w:pStyle w:val="ListParagraph"/>
        <w:widowControl w:val="0"/>
        <w:numPr>
          <w:ilvl w:val="1"/>
          <w:numId w:val="30"/>
        </w:numPr>
        <w:tabs>
          <w:tab w:val="left" w:pos="1800"/>
        </w:tabs>
        <w:autoSpaceDE w:val="0"/>
        <w:autoSpaceDN w:val="0"/>
        <w:spacing w:before="119"/>
        <w:ind w:left="1440" w:right="20" w:hanging="360"/>
        <w:contextualSpacing w:val="0"/>
      </w:pPr>
      <w:r>
        <w:rPr>
          <w:color w:val="202020"/>
        </w:rPr>
        <w:t>A statement notifying all parties that the decision of the Grant Review Committee is final under California Code of Regulations, title 9, section 7334(d)(3).</w:t>
      </w:r>
    </w:p>
    <w:p w14:paraId="5E4B0FFF" w14:textId="2DC864E3" w:rsidR="0035359F" w:rsidRDefault="0035359F" w:rsidP="00CE0009">
      <w:pPr>
        <w:pStyle w:val="ListParagraph"/>
        <w:widowControl w:val="0"/>
        <w:numPr>
          <w:ilvl w:val="0"/>
          <w:numId w:val="30"/>
        </w:numPr>
        <w:tabs>
          <w:tab w:val="left" w:pos="1440"/>
        </w:tabs>
        <w:autoSpaceDE w:val="0"/>
        <w:autoSpaceDN w:val="0"/>
        <w:spacing w:before="119"/>
        <w:ind w:left="1080" w:right="184" w:hanging="360"/>
        <w:contextualSpacing w:val="0"/>
      </w:pPr>
      <w:r>
        <w:rPr>
          <w:color w:val="202020"/>
        </w:rPr>
        <w:t>Review the appeal, any responses to the appeal by DOR Program and affected applicants, and the RFA. Depending on the issues raised in the appeal, the Grant Review Committee may also review the Grant Solicitation Manual</w:t>
      </w:r>
      <w:r w:rsidR="003852EB">
        <w:rPr>
          <w:color w:val="202020"/>
        </w:rPr>
        <w:t>,</w:t>
      </w:r>
      <w:r>
        <w:rPr>
          <w:color w:val="202020"/>
        </w:rPr>
        <w:t xml:space="preserve"> applications of r</w:t>
      </w:r>
      <w:r>
        <w:t xml:space="preserve">elevant parties, evaluator bios, resumes, scoresheets, scoring guidelines, the documents and evidence presented, and documents related to the RFA as needed. The </w:t>
      </w:r>
      <w:r>
        <w:rPr>
          <w:color w:val="202020"/>
        </w:rPr>
        <w:t xml:space="preserve">Grant Review </w:t>
      </w:r>
      <w:r>
        <w:t>Committee’s decision is limited to the issues raised and documents presented in the</w:t>
      </w:r>
      <w:r>
        <w:rPr>
          <w:spacing w:val="-13"/>
        </w:rPr>
        <w:t xml:space="preserve"> </w:t>
      </w:r>
      <w:r>
        <w:t>appeal.</w:t>
      </w:r>
    </w:p>
    <w:p w14:paraId="00B19F47" w14:textId="77777777" w:rsidR="0035359F" w:rsidRDefault="0035359F" w:rsidP="00CE0009">
      <w:pPr>
        <w:pStyle w:val="ListParagraph"/>
        <w:widowControl w:val="0"/>
        <w:numPr>
          <w:ilvl w:val="0"/>
          <w:numId w:val="30"/>
        </w:numPr>
        <w:tabs>
          <w:tab w:val="left" w:pos="1440"/>
        </w:tabs>
        <w:autoSpaceDE w:val="0"/>
        <w:autoSpaceDN w:val="0"/>
        <w:spacing w:before="120"/>
        <w:ind w:left="1080" w:right="219" w:hanging="360"/>
        <w:contextualSpacing w:val="0"/>
      </w:pPr>
      <w:r>
        <w:t xml:space="preserve">After reviewing the appeal, response and related information, the </w:t>
      </w:r>
      <w:r>
        <w:rPr>
          <w:color w:val="202020"/>
        </w:rPr>
        <w:t xml:space="preserve">Grant Review </w:t>
      </w:r>
      <w:r>
        <w:t xml:space="preserve">Committee will make its decision. The </w:t>
      </w:r>
      <w:r>
        <w:rPr>
          <w:color w:val="202020"/>
        </w:rPr>
        <w:t xml:space="preserve">Grant Review </w:t>
      </w:r>
      <w:r>
        <w:t xml:space="preserve">Committee may take actions that could include upholding the grant award in the Notice of Intent to award, making a determination that applications should be re-scored by a new evaluation panel, or rescoring the applications themselves. The new score resulting from the new evaluation panel may be appealed. If the Grant Review Committee rescores the applications themselves, the new scores will be the </w:t>
      </w:r>
      <w:r>
        <w:rPr>
          <w:color w:val="202020"/>
        </w:rPr>
        <w:t xml:space="preserve">Grant Review </w:t>
      </w:r>
      <w:r>
        <w:t>Committee’s final decision and may not be</w:t>
      </w:r>
      <w:r>
        <w:rPr>
          <w:spacing w:val="-28"/>
        </w:rPr>
        <w:t xml:space="preserve"> </w:t>
      </w:r>
      <w:r>
        <w:t>appealed.</w:t>
      </w:r>
    </w:p>
    <w:p w14:paraId="39382103" w14:textId="50382365" w:rsidR="0035359F" w:rsidRDefault="0035359F" w:rsidP="00CE0009">
      <w:pPr>
        <w:pStyle w:val="ListParagraph"/>
        <w:widowControl w:val="0"/>
        <w:numPr>
          <w:ilvl w:val="0"/>
          <w:numId w:val="30"/>
        </w:numPr>
        <w:tabs>
          <w:tab w:val="left" w:pos="1440"/>
        </w:tabs>
        <w:autoSpaceDE w:val="0"/>
        <w:autoSpaceDN w:val="0"/>
        <w:ind w:left="1079" w:right="142" w:hanging="359"/>
        <w:contextualSpacing w:val="0"/>
        <w:rPr>
          <w:color w:val="202020"/>
        </w:rPr>
      </w:pPr>
      <w:r>
        <w:t xml:space="preserve">The Grant Review Committee will notify the appellant, in writing, of the decision of the committee within 30 days of the </w:t>
      </w:r>
      <w:r>
        <w:rPr>
          <w:color w:val="202020"/>
        </w:rPr>
        <w:t xml:space="preserve">date of the potential </w:t>
      </w:r>
      <w:r w:rsidR="000A34EE">
        <w:rPr>
          <w:color w:val="202020"/>
        </w:rPr>
        <w:t>sub</w:t>
      </w:r>
      <w:r>
        <w:rPr>
          <w:color w:val="202020"/>
        </w:rPr>
        <w:t>grantee’s appeal request is received by DOR. The Grant Review Committee will document the reasoning behind its decision. The Grant Review Committee will notify all affected parties of its decision in writing. The decision of the Grant Review Committee is</w:t>
      </w:r>
      <w:r>
        <w:rPr>
          <w:color w:val="202020"/>
          <w:spacing w:val="-11"/>
        </w:rPr>
        <w:t xml:space="preserve"> </w:t>
      </w:r>
      <w:r>
        <w:rPr>
          <w:color w:val="202020"/>
        </w:rPr>
        <w:t>final.</w:t>
      </w:r>
    </w:p>
    <w:p w14:paraId="14B2C07F" w14:textId="77777777" w:rsidR="00B92CEE" w:rsidRDefault="00B92CEE" w:rsidP="00F77392">
      <w:pPr>
        <w:pStyle w:val="ListParagraph"/>
        <w:widowControl w:val="0"/>
        <w:tabs>
          <w:tab w:val="left" w:pos="1440"/>
        </w:tabs>
        <w:autoSpaceDE w:val="0"/>
        <w:autoSpaceDN w:val="0"/>
        <w:ind w:left="1440" w:right="142"/>
        <w:contextualSpacing w:val="0"/>
        <w:rPr>
          <w:color w:val="202020"/>
        </w:rPr>
      </w:pPr>
      <w:bookmarkStart w:id="81" w:name="_ATTACHMENT_1:_Organization"/>
      <w:bookmarkEnd w:id="81"/>
    </w:p>
    <w:p w14:paraId="2A985070" w14:textId="3527B1F5" w:rsidR="00A925F0" w:rsidRDefault="002E35D2" w:rsidP="00F77392">
      <w:pPr>
        <w:pStyle w:val="Heading1"/>
      </w:pPr>
      <w:bookmarkStart w:id="82" w:name="_Toc127956845"/>
      <w:r>
        <w:t xml:space="preserve">XIV. </w:t>
      </w:r>
      <w:r w:rsidR="00A925F0">
        <w:t>Execution and</w:t>
      </w:r>
      <w:r w:rsidR="00A925F0" w:rsidRPr="002E35D2">
        <w:rPr>
          <w:spacing w:val="-10"/>
        </w:rPr>
        <w:t xml:space="preserve"> </w:t>
      </w:r>
      <w:r w:rsidR="00A925F0">
        <w:t>Performance</w:t>
      </w:r>
      <w:bookmarkEnd w:id="82"/>
    </w:p>
    <w:p w14:paraId="6C9B191D" w14:textId="7797BB42" w:rsidR="00A925F0" w:rsidRDefault="00A925F0" w:rsidP="00A925F0">
      <w:pPr>
        <w:pStyle w:val="BodyText"/>
        <w:spacing w:line="20" w:lineRule="exact"/>
        <w:ind w:left="108"/>
        <w:rPr>
          <w:sz w:val="2"/>
        </w:rPr>
      </w:pPr>
    </w:p>
    <w:p w14:paraId="6F3DDA60" w14:textId="3D9A7825" w:rsidR="00A925F0" w:rsidRDefault="00A925F0" w:rsidP="00B90AE7">
      <w:pPr>
        <w:pStyle w:val="BodyText"/>
        <w:spacing w:before="99"/>
        <w:ind w:left="980" w:right="327"/>
      </w:pPr>
      <w:r>
        <w:t xml:space="preserve">No </w:t>
      </w:r>
      <w:r w:rsidR="00DF2710">
        <w:t>sub</w:t>
      </w:r>
      <w:r>
        <w:t xml:space="preserve">grant between the DOR and a successful applicant is in effect until the </w:t>
      </w:r>
      <w:r w:rsidR="00DF2710">
        <w:t>sub</w:t>
      </w:r>
      <w:r>
        <w:t>grant is signed by the successful applicant and the DOR.</w:t>
      </w:r>
      <w:r w:rsidR="00B90AE7">
        <w:t xml:space="preserve"> </w:t>
      </w:r>
      <w:r>
        <w:t xml:space="preserve">Upon execution, the </w:t>
      </w:r>
      <w:r w:rsidR="00784358">
        <w:t>Subg</w:t>
      </w:r>
      <w:r>
        <w:t xml:space="preserve">rantee must start providing the services under </w:t>
      </w:r>
      <w:r w:rsidR="00584657">
        <w:t xml:space="preserve">the </w:t>
      </w:r>
      <w:r w:rsidR="00DF2710">
        <w:t>sub</w:t>
      </w:r>
      <w:r>
        <w:t xml:space="preserve">grant within 30 calendar days, or on the express date mutually agreed upon by the DOR and the </w:t>
      </w:r>
      <w:r w:rsidR="00784358">
        <w:t>Subg</w:t>
      </w:r>
      <w:r>
        <w:t xml:space="preserve">rantee. Should a </w:t>
      </w:r>
      <w:r w:rsidR="00584657">
        <w:t>Subgrantee</w:t>
      </w:r>
      <w:r>
        <w:t xml:space="preserve"> fail to start work within this timeframe, DOR reserves the right to terminate the </w:t>
      </w:r>
      <w:r w:rsidR="00DF2710">
        <w:t>sub</w:t>
      </w:r>
      <w:r w:rsidR="00784358">
        <w:t>g</w:t>
      </w:r>
      <w:r>
        <w:t xml:space="preserve">rant. Notice of termination will be provided to the </w:t>
      </w:r>
      <w:r w:rsidR="00784358">
        <w:t>Subg</w:t>
      </w:r>
      <w:r>
        <w:t xml:space="preserve">rantee after the start work period and allow for the </w:t>
      </w:r>
      <w:r w:rsidR="00784358">
        <w:t>Subg</w:t>
      </w:r>
      <w:r>
        <w:t xml:space="preserve">rantee to have five business days to start work. Failure to start work will result in the termination of the </w:t>
      </w:r>
      <w:r w:rsidR="00DF2710">
        <w:t>sub</w:t>
      </w:r>
      <w:r>
        <w:t>grant.</w:t>
      </w:r>
    </w:p>
    <w:p w14:paraId="49501539" w14:textId="36EDAB27" w:rsidR="00337D74" w:rsidRDefault="00337D74" w:rsidP="00A925F0">
      <w:pPr>
        <w:pStyle w:val="BodyText"/>
        <w:ind w:left="980" w:right="360" w:hanging="1"/>
      </w:pPr>
    </w:p>
    <w:p w14:paraId="139EA8ED" w14:textId="77777777" w:rsidR="00337D74" w:rsidRDefault="00337D74" w:rsidP="00A925F0">
      <w:pPr>
        <w:pStyle w:val="BodyText"/>
        <w:ind w:left="980" w:right="360" w:hanging="1"/>
      </w:pPr>
    </w:p>
    <w:p w14:paraId="6530A4E1" w14:textId="347108F8" w:rsidR="006223B8" w:rsidRDefault="00F04534" w:rsidP="00483E32">
      <w:pPr>
        <w:pStyle w:val="Heading1"/>
      </w:pPr>
      <w:r>
        <w:rPr>
          <w:rFonts w:cs="Arial"/>
          <w:szCs w:val="28"/>
        </w:rPr>
        <w:br w:type="page"/>
      </w:r>
      <w:bookmarkStart w:id="83" w:name="_Toc127956846"/>
      <w:bookmarkStart w:id="84" w:name="_Toc78271735"/>
      <w:bookmarkStart w:id="85" w:name="_Toc2126464317"/>
      <w:bookmarkStart w:id="86" w:name="_Toc98418400"/>
      <w:r w:rsidR="006223B8">
        <w:t xml:space="preserve">ATTACHMENT </w:t>
      </w:r>
      <w:r w:rsidR="00083BD0">
        <w:t>1</w:t>
      </w:r>
      <w:r w:rsidR="006223B8">
        <w:t xml:space="preserve">: </w:t>
      </w:r>
      <w:r w:rsidR="00F252FB">
        <w:t xml:space="preserve">Organization </w:t>
      </w:r>
      <w:r w:rsidR="004764CF">
        <w:t>Application Cover</w:t>
      </w:r>
      <w:r w:rsidR="00E47FE3">
        <w:t xml:space="preserve"> Sheet</w:t>
      </w:r>
      <w:r w:rsidR="003D3608">
        <w:t xml:space="preserve">, </w:t>
      </w:r>
      <w:r w:rsidR="00E47FE3">
        <w:t>Assurances</w:t>
      </w:r>
      <w:r w:rsidR="003D3608">
        <w:t xml:space="preserve">, and </w:t>
      </w:r>
      <w:r w:rsidR="00274E1B">
        <w:t xml:space="preserve">Required </w:t>
      </w:r>
      <w:r w:rsidR="003D3608">
        <w:t>Document Checklist</w:t>
      </w:r>
      <w:bookmarkEnd w:id="83"/>
    </w:p>
    <w:p w14:paraId="1F175693" w14:textId="77777777" w:rsidR="006223B8" w:rsidRDefault="006223B8" w:rsidP="006223B8">
      <w:pPr>
        <w:pStyle w:val="BodyText"/>
        <w:spacing w:before="11"/>
        <w:rPr>
          <w:sz w:val="27"/>
        </w:rPr>
      </w:pPr>
    </w:p>
    <w:tbl>
      <w:tblPr>
        <w:tblW w:w="5000" w:type="pct"/>
        <w:tblLook w:val="04A0" w:firstRow="1" w:lastRow="0" w:firstColumn="1" w:lastColumn="0" w:noHBand="0" w:noVBand="1"/>
      </w:tblPr>
      <w:tblGrid>
        <w:gridCol w:w="5740"/>
        <w:gridCol w:w="5050"/>
      </w:tblGrid>
      <w:tr w:rsidR="001C6573" w:rsidRPr="001C6573" w14:paraId="1203A251"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76688" w14:textId="79FE5513" w:rsidR="001C6573" w:rsidRPr="001C6573" w:rsidRDefault="00F94FD0" w:rsidP="001C6573">
            <w:pPr>
              <w:rPr>
                <w:rFonts w:cs="Arial"/>
                <w:b/>
                <w:bCs/>
                <w:color w:val="000000"/>
                <w:sz w:val="24"/>
                <w:szCs w:val="24"/>
              </w:rPr>
            </w:pPr>
            <w:r>
              <w:rPr>
                <w:rFonts w:cs="Arial"/>
                <w:b/>
                <w:bCs/>
                <w:color w:val="000000"/>
                <w:sz w:val="24"/>
                <w:szCs w:val="24"/>
              </w:rPr>
              <w:t>Applicant Information</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55ED3" w14:textId="499E25C1" w:rsidR="001C6573" w:rsidRPr="001C6573" w:rsidRDefault="00F94FD0" w:rsidP="001C6573">
            <w:pPr>
              <w:rPr>
                <w:rFonts w:cs="Arial"/>
                <w:b/>
                <w:bCs/>
                <w:color w:val="000000"/>
                <w:sz w:val="24"/>
                <w:szCs w:val="24"/>
              </w:rPr>
            </w:pPr>
            <w:r>
              <w:rPr>
                <w:rFonts w:cs="Arial"/>
                <w:b/>
                <w:bCs/>
                <w:color w:val="000000"/>
                <w:sz w:val="24"/>
                <w:szCs w:val="24"/>
              </w:rPr>
              <w:t>Applicant Response</w:t>
            </w:r>
          </w:p>
        </w:tc>
      </w:tr>
      <w:tr w:rsidR="001C6573" w:rsidRPr="001C6573" w14:paraId="361FBE67"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6B2DA" w14:textId="42F95D0B" w:rsidR="001C6573" w:rsidRPr="001C6573" w:rsidRDefault="001C6573" w:rsidP="001C6573">
            <w:pPr>
              <w:rPr>
                <w:rFonts w:cs="Arial"/>
                <w:color w:val="000000"/>
                <w:sz w:val="24"/>
                <w:szCs w:val="24"/>
              </w:rPr>
            </w:pP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81C3A" w14:textId="52C0A150" w:rsidR="001C6573" w:rsidRPr="001C6573" w:rsidRDefault="001C6573" w:rsidP="001C6573">
            <w:pPr>
              <w:rPr>
                <w:rFonts w:cs="Arial"/>
                <w:color w:val="000000"/>
                <w:sz w:val="24"/>
                <w:szCs w:val="24"/>
              </w:rPr>
            </w:pPr>
          </w:p>
        </w:tc>
      </w:tr>
      <w:tr w:rsidR="001C6573" w:rsidRPr="001C6573" w14:paraId="238C2A81"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84D61" w14:textId="77777777" w:rsidR="001C6573" w:rsidRPr="001C6573" w:rsidRDefault="001C6573" w:rsidP="001C6573">
            <w:pPr>
              <w:rPr>
                <w:rFonts w:cs="Arial"/>
                <w:color w:val="000000"/>
                <w:sz w:val="24"/>
                <w:szCs w:val="24"/>
              </w:rPr>
            </w:pPr>
            <w:r w:rsidRPr="001C6573">
              <w:rPr>
                <w:rFonts w:cs="Arial"/>
                <w:color w:val="000000"/>
                <w:sz w:val="24"/>
                <w:szCs w:val="24"/>
              </w:rPr>
              <w:t>Applicant Organization Name</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D8BE1" w14:textId="4972C371" w:rsidR="001C6573" w:rsidRPr="001C6573" w:rsidRDefault="001C6573" w:rsidP="001C6573">
            <w:pPr>
              <w:rPr>
                <w:rFonts w:cs="Arial"/>
                <w:color w:val="000000"/>
                <w:sz w:val="24"/>
                <w:szCs w:val="24"/>
              </w:rPr>
            </w:pPr>
          </w:p>
        </w:tc>
      </w:tr>
      <w:tr w:rsidR="001C6573" w:rsidRPr="001C6573" w14:paraId="03FD94A7"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762B1" w14:textId="77777777" w:rsidR="001C6573" w:rsidRPr="001C6573" w:rsidRDefault="001C6573" w:rsidP="001C6573">
            <w:pPr>
              <w:rPr>
                <w:rFonts w:cs="Arial"/>
                <w:color w:val="000000"/>
                <w:sz w:val="24"/>
                <w:szCs w:val="24"/>
              </w:rPr>
            </w:pPr>
            <w:r w:rsidRPr="001C6573">
              <w:rPr>
                <w:rFonts w:cs="Arial"/>
                <w:color w:val="000000"/>
                <w:sz w:val="24"/>
                <w:szCs w:val="24"/>
              </w:rPr>
              <w:t>Address</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1F33E" w14:textId="737346CF" w:rsidR="001C6573" w:rsidRPr="001C6573" w:rsidRDefault="001C6573" w:rsidP="001C6573">
            <w:pPr>
              <w:rPr>
                <w:rFonts w:cs="Arial"/>
                <w:color w:val="000000"/>
                <w:sz w:val="24"/>
                <w:szCs w:val="24"/>
              </w:rPr>
            </w:pPr>
          </w:p>
        </w:tc>
      </w:tr>
      <w:tr w:rsidR="001C6573" w:rsidRPr="001C6573" w14:paraId="35756FEC"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C7959" w14:textId="77777777" w:rsidR="001C6573" w:rsidRPr="001C6573" w:rsidRDefault="001C6573" w:rsidP="001C6573">
            <w:pPr>
              <w:rPr>
                <w:rFonts w:cs="Arial"/>
                <w:color w:val="000000"/>
                <w:sz w:val="24"/>
                <w:szCs w:val="24"/>
              </w:rPr>
            </w:pPr>
            <w:r w:rsidRPr="001C6573">
              <w:rPr>
                <w:rFonts w:cs="Arial"/>
                <w:color w:val="000000"/>
                <w:sz w:val="24"/>
                <w:szCs w:val="24"/>
              </w:rPr>
              <w:t>City</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82B64" w14:textId="28706EE8" w:rsidR="001C6573" w:rsidRPr="001C6573" w:rsidRDefault="001C6573" w:rsidP="001C6573">
            <w:pPr>
              <w:rPr>
                <w:rFonts w:cs="Arial"/>
                <w:color w:val="000000"/>
                <w:sz w:val="24"/>
                <w:szCs w:val="24"/>
              </w:rPr>
            </w:pPr>
          </w:p>
        </w:tc>
      </w:tr>
      <w:tr w:rsidR="001C6573" w:rsidRPr="001C6573" w14:paraId="54952F52"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38D58" w14:textId="77777777" w:rsidR="001C6573" w:rsidRPr="001C6573" w:rsidRDefault="001C6573" w:rsidP="001C6573">
            <w:pPr>
              <w:rPr>
                <w:rFonts w:cs="Arial"/>
                <w:color w:val="000000"/>
                <w:sz w:val="24"/>
                <w:szCs w:val="24"/>
              </w:rPr>
            </w:pPr>
            <w:r w:rsidRPr="001C6573">
              <w:rPr>
                <w:rFonts w:cs="Arial"/>
                <w:color w:val="000000"/>
                <w:sz w:val="24"/>
                <w:szCs w:val="24"/>
              </w:rPr>
              <w:t>State</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2564B" w14:textId="7C5B8FEC" w:rsidR="001C6573" w:rsidRPr="001C6573" w:rsidRDefault="001C6573" w:rsidP="001C6573">
            <w:pPr>
              <w:rPr>
                <w:rFonts w:cs="Arial"/>
                <w:color w:val="000000"/>
                <w:sz w:val="24"/>
                <w:szCs w:val="24"/>
              </w:rPr>
            </w:pPr>
          </w:p>
        </w:tc>
      </w:tr>
      <w:tr w:rsidR="001C6573" w:rsidRPr="001C6573" w14:paraId="52752EE9"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53FD7" w14:textId="77777777" w:rsidR="001C6573" w:rsidRPr="001C6573" w:rsidRDefault="001C6573" w:rsidP="001C6573">
            <w:pPr>
              <w:rPr>
                <w:rFonts w:cs="Arial"/>
                <w:color w:val="000000"/>
                <w:sz w:val="24"/>
                <w:szCs w:val="24"/>
              </w:rPr>
            </w:pPr>
            <w:r w:rsidRPr="001C6573">
              <w:rPr>
                <w:rFonts w:cs="Arial"/>
                <w:color w:val="000000"/>
                <w:sz w:val="24"/>
                <w:szCs w:val="24"/>
              </w:rPr>
              <w:t>Zip Code</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F2041" w14:textId="5FAD422D" w:rsidR="001C6573" w:rsidRPr="001C6573" w:rsidRDefault="001C6573" w:rsidP="001C6573">
            <w:pPr>
              <w:rPr>
                <w:rFonts w:cs="Arial"/>
                <w:color w:val="000000"/>
                <w:sz w:val="24"/>
                <w:szCs w:val="24"/>
              </w:rPr>
            </w:pPr>
          </w:p>
        </w:tc>
      </w:tr>
      <w:tr w:rsidR="001C6573" w:rsidRPr="001C6573" w14:paraId="326A39D4"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57D8D" w14:textId="77777777" w:rsidR="001C6573" w:rsidRPr="001C6573" w:rsidRDefault="001C6573" w:rsidP="001C6573">
            <w:pPr>
              <w:rPr>
                <w:rFonts w:cs="Arial"/>
                <w:color w:val="000000"/>
                <w:sz w:val="24"/>
                <w:szCs w:val="24"/>
              </w:rPr>
            </w:pPr>
            <w:r w:rsidRPr="001C6573">
              <w:rPr>
                <w:rFonts w:cs="Arial"/>
                <w:color w:val="000000"/>
                <w:sz w:val="24"/>
                <w:szCs w:val="24"/>
              </w:rPr>
              <w:t>Tax ID/EIN</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E936B" w14:textId="14D0927D" w:rsidR="001C6573" w:rsidRPr="001C6573" w:rsidRDefault="001C6573" w:rsidP="001C6573">
            <w:pPr>
              <w:rPr>
                <w:rFonts w:cs="Arial"/>
                <w:color w:val="000000"/>
                <w:sz w:val="24"/>
                <w:szCs w:val="24"/>
              </w:rPr>
            </w:pPr>
          </w:p>
        </w:tc>
      </w:tr>
      <w:tr w:rsidR="001C6573" w:rsidRPr="001C6573" w14:paraId="69A6712B"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93835" w14:textId="77777777" w:rsidR="001C6573" w:rsidRPr="001C6573" w:rsidRDefault="001C6573" w:rsidP="001C6573">
            <w:pPr>
              <w:rPr>
                <w:rFonts w:cs="Arial"/>
                <w:color w:val="000000"/>
                <w:sz w:val="24"/>
                <w:szCs w:val="24"/>
              </w:rPr>
            </w:pPr>
            <w:r w:rsidRPr="001C6573">
              <w:rPr>
                <w:rFonts w:cs="Arial"/>
                <w:color w:val="000000"/>
                <w:sz w:val="24"/>
                <w:szCs w:val="24"/>
              </w:rPr>
              <w:t>Project Director Name</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E19F4" w14:textId="20908C98" w:rsidR="001C6573" w:rsidRPr="001C6573" w:rsidRDefault="001C6573" w:rsidP="001C6573">
            <w:pPr>
              <w:rPr>
                <w:rFonts w:cs="Arial"/>
                <w:color w:val="000000"/>
                <w:sz w:val="24"/>
                <w:szCs w:val="24"/>
              </w:rPr>
            </w:pPr>
          </w:p>
        </w:tc>
      </w:tr>
      <w:tr w:rsidR="001C6573" w:rsidRPr="001C6573" w14:paraId="5A76FA46"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05C0F" w14:textId="77777777" w:rsidR="001C6573" w:rsidRPr="001C6573" w:rsidRDefault="001C6573" w:rsidP="001C6573">
            <w:pPr>
              <w:rPr>
                <w:rFonts w:cs="Arial"/>
                <w:color w:val="000000"/>
                <w:sz w:val="24"/>
                <w:szCs w:val="24"/>
              </w:rPr>
            </w:pPr>
            <w:r w:rsidRPr="001C6573">
              <w:rPr>
                <w:rFonts w:cs="Arial"/>
                <w:color w:val="000000"/>
                <w:sz w:val="24"/>
                <w:szCs w:val="24"/>
              </w:rPr>
              <w:t>Phone #</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87254" w14:textId="646E6C1F" w:rsidR="001C6573" w:rsidRPr="001C6573" w:rsidRDefault="001C6573" w:rsidP="001C6573">
            <w:pPr>
              <w:rPr>
                <w:rFonts w:cs="Arial"/>
                <w:color w:val="000000"/>
                <w:sz w:val="24"/>
                <w:szCs w:val="24"/>
              </w:rPr>
            </w:pPr>
          </w:p>
        </w:tc>
      </w:tr>
      <w:tr w:rsidR="001C6573" w:rsidRPr="001C6573" w14:paraId="1D5B77A6"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C2FB7" w14:textId="77777777" w:rsidR="001C6573" w:rsidRPr="001C6573" w:rsidRDefault="001C6573" w:rsidP="001C6573">
            <w:pPr>
              <w:rPr>
                <w:rFonts w:cs="Arial"/>
                <w:color w:val="000000"/>
                <w:sz w:val="24"/>
                <w:szCs w:val="24"/>
              </w:rPr>
            </w:pPr>
            <w:r w:rsidRPr="001C6573">
              <w:rPr>
                <w:rFonts w:cs="Arial"/>
                <w:color w:val="000000"/>
                <w:sz w:val="24"/>
                <w:szCs w:val="24"/>
              </w:rPr>
              <w:t>Email Address</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F429E" w14:textId="7B36D758" w:rsidR="001C6573" w:rsidRPr="001C6573" w:rsidRDefault="001C6573" w:rsidP="001C6573">
            <w:pPr>
              <w:rPr>
                <w:rFonts w:cs="Arial"/>
                <w:color w:val="000000"/>
                <w:sz w:val="24"/>
                <w:szCs w:val="24"/>
              </w:rPr>
            </w:pPr>
          </w:p>
        </w:tc>
      </w:tr>
      <w:tr w:rsidR="001C6573" w:rsidRPr="001C6573" w14:paraId="210D4FD7"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9E362" w14:textId="77777777" w:rsidR="001C6573" w:rsidRPr="001C6573" w:rsidRDefault="001C6573" w:rsidP="001C6573">
            <w:pPr>
              <w:rPr>
                <w:rFonts w:cs="Arial"/>
                <w:color w:val="000000"/>
                <w:sz w:val="24"/>
                <w:szCs w:val="24"/>
              </w:rPr>
            </w:pPr>
            <w:r w:rsidRPr="001C6573">
              <w:rPr>
                <w:rFonts w:cs="Arial"/>
                <w:color w:val="000000"/>
                <w:sz w:val="24"/>
                <w:szCs w:val="24"/>
              </w:rPr>
              <w:t>Contact Person for Application</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51CC3" w14:textId="01F0555E" w:rsidR="001C6573" w:rsidRPr="001C6573" w:rsidRDefault="001C6573" w:rsidP="001C6573">
            <w:pPr>
              <w:rPr>
                <w:rFonts w:cs="Arial"/>
                <w:color w:val="000000"/>
                <w:sz w:val="24"/>
                <w:szCs w:val="24"/>
              </w:rPr>
            </w:pPr>
          </w:p>
        </w:tc>
      </w:tr>
      <w:tr w:rsidR="001C6573" w:rsidRPr="001C6573" w14:paraId="1915236F"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CAD45" w14:textId="4A3E2F6C" w:rsidR="001C6573" w:rsidRPr="001C6573" w:rsidRDefault="001C6573" w:rsidP="001C6573">
            <w:pPr>
              <w:rPr>
                <w:rFonts w:cs="Arial"/>
                <w:color w:val="000000"/>
                <w:sz w:val="24"/>
                <w:szCs w:val="24"/>
              </w:rPr>
            </w:pPr>
            <w:r w:rsidRPr="001C6573">
              <w:rPr>
                <w:rFonts w:cs="Arial"/>
                <w:color w:val="000000"/>
                <w:sz w:val="24"/>
                <w:szCs w:val="24"/>
              </w:rPr>
              <w:t>Phone #</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FF274" w14:textId="7C079724" w:rsidR="001C6573" w:rsidRPr="001C6573" w:rsidRDefault="001C6573" w:rsidP="001C6573">
            <w:pPr>
              <w:rPr>
                <w:rFonts w:cs="Arial"/>
                <w:color w:val="000000"/>
                <w:sz w:val="24"/>
                <w:szCs w:val="24"/>
              </w:rPr>
            </w:pPr>
          </w:p>
        </w:tc>
      </w:tr>
      <w:tr w:rsidR="001C6573" w:rsidRPr="001C6573" w14:paraId="7B016A9B"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D2440" w14:textId="77777777" w:rsidR="001C6573" w:rsidRPr="001C6573" w:rsidRDefault="001C6573" w:rsidP="001C6573">
            <w:pPr>
              <w:rPr>
                <w:rFonts w:cs="Arial"/>
                <w:color w:val="000000"/>
                <w:sz w:val="24"/>
                <w:szCs w:val="24"/>
              </w:rPr>
            </w:pPr>
            <w:r w:rsidRPr="001C6573">
              <w:rPr>
                <w:rFonts w:cs="Arial"/>
                <w:color w:val="000000"/>
                <w:sz w:val="24"/>
                <w:szCs w:val="24"/>
              </w:rPr>
              <w:t>Email Address</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49DAB" w14:textId="4EAE3001" w:rsidR="001C6573" w:rsidRPr="001C6573" w:rsidRDefault="001C6573" w:rsidP="001C6573">
            <w:pPr>
              <w:rPr>
                <w:rFonts w:cs="Arial"/>
                <w:color w:val="000000"/>
                <w:sz w:val="24"/>
                <w:szCs w:val="24"/>
              </w:rPr>
            </w:pPr>
          </w:p>
        </w:tc>
      </w:tr>
      <w:tr w:rsidR="001C6573" w:rsidRPr="001C6573" w14:paraId="34680861" w14:textId="77777777" w:rsidTr="00483E32">
        <w:trPr>
          <w:trHeight w:val="86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3B313" w14:textId="0D99A5B6" w:rsidR="001C6573" w:rsidRPr="001C6573" w:rsidRDefault="001C6573" w:rsidP="001C6573">
            <w:pPr>
              <w:rPr>
                <w:rFonts w:cs="Arial"/>
                <w:color w:val="000000"/>
                <w:sz w:val="24"/>
                <w:szCs w:val="24"/>
              </w:rPr>
            </w:pP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98FA3" w14:textId="0B74742D" w:rsidR="001C6573" w:rsidRPr="001C6573" w:rsidRDefault="001C6573" w:rsidP="001C6573">
            <w:pPr>
              <w:rPr>
                <w:rFonts w:cs="Arial"/>
                <w:color w:val="000000"/>
                <w:sz w:val="24"/>
                <w:szCs w:val="24"/>
              </w:rPr>
            </w:pPr>
          </w:p>
        </w:tc>
      </w:tr>
      <w:tr w:rsidR="001C6573" w:rsidRPr="001C6573" w14:paraId="677E9131" w14:textId="77777777" w:rsidTr="00483E32">
        <w:trPr>
          <w:trHeight w:val="1240"/>
        </w:trPr>
        <w:tc>
          <w:tcPr>
            <w:tcW w:w="2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61640E1" w14:textId="68146066" w:rsidR="001C6573" w:rsidRPr="001C6573" w:rsidRDefault="001C6573" w:rsidP="001C6573">
            <w:pPr>
              <w:rPr>
                <w:rFonts w:cs="Arial"/>
                <w:b/>
                <w:bCs/>
                <w:color w:val="000000"/>
                <w:sz w:val="24"/>
                <w:szCs w:val="24"/>
              </w:rPr>
            </w:pPr>
            <w:r w:rsidRPr="001C6573">
              <w:rPr>
                <w:rFonts w:cs="Arial"/>
                <w:b/>
                <w:bCs/>
                <w:color w:val="000000"/>
                <w:sz w:val="24"/>
                <w:szCs w:val="24"/>
              </w:rPr>
              <w:t>The applicant certifies that, to the best of their knowledge and belief, the data and information in this application is true and correct.</w:t>
            </w:r>
            <w:r w:rsidR="000C4BC9">
              <w:rPr>
                <w:rFonts w:cs="Arial"/>
                <w:b/>
                <w:bCs/>
                <w:color w:val="000000"/>
                <w:sz w:val="24"/>
                <w:szCs w:val="24"/>
              </w:rPr>
              <w:t xml:space="preserve"> The applicant has read the list of assurances on this document and </w:t>
            </w:r>
            <w:r w:rsidR="00B47FA3">
              <w:rPr>
                <w:rFonts w:cs="Arial"/>
                <w:b/>
                <w:bCs/>
                <w:color w:val="000000"/>
                <w:sz w:val="24"/>
                <w:szCs w:val="24"/>
              </w:rPr>
              <w:t>hereby makes such assurances</w:t>
            </w:r>
            <w:r w:rsidR="009F5517">
              <w:rPr>
                <w:rFonts w:cs="Arial"/>
                <w:b/>
                <w:bCs/>
                <w:color w:val="000000"/>
                <w:sz w:val="24"/>
                <w:szCs w:val="24"/>
              </w:rPr>
              <w:t>.</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3C58C" w14:textId="5A76F5E8" w:rsidR="001C6573" w:rsidRPr="001C6573" w:rsidRDefault="001C6573" w:rsidP="001C6573">
            <w:pPr>
              <w:rPr>
                <w:rFonts w:cs="Arial"/>
                <w:color w:val="000000"/>
                <w:sz w:val="24"/>
                <w:szCs w:val="24"/>
              </w:rPr>
            </w:pPr>
          </w:p>
        </w:tc>
      </w:tr>
      <w:tr w:rsidR="001C6573" w:rsidRPr="001C6573" w14:paraId="435122BF"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4FAA9" w14:textId="77777777" w:rsidR="001C6573" w:rsidRPr="001C6573" w:rsidRDefault="001C6573" w:rsidP="001C6573">
            <w:pPr>
              <w:rPr>
                <w:rFonts w:cs="Arial"/>
                <w:color w:val="000000"/>
                <w:sz w:val="24"/>
                <w:szCs w:val="24"/>
              </w:rPr>
            </w:pPr>
            <w:r w:rsidRPr="001C6573">
              <w:rPr>
                <w:rFonts w:cs="Arial"/>
                <w:color w:val="000000"/>
                <w:sz w:val="24"/>
                <w:szCs w:val="24"/>
              </w:rPr>
              <w:t>Name</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11AE2" w14:textId="20C4A75D" w:rsidR="001C6573" w:rsidRPr="001C6573" w:rsidRDefault="001C6573" w:rsidP="001C6573">
            <w:pPr>
              <w:rPr>
                <w:rFonts w:cs="Arial"/>
                <w:color w:val="000000"/>
                <w:sz w:val="24"/>
                <w:szCs w:val="24"/>
              </w:rPr>
            </w:pPr>
          </w:p>
        </w:tc>
      </w:tr>
      <w:tr w:rsidR="001C6573" w:rsidRPr="001C6573" w14:paraId="308C41D8"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EE0A4" w14:textId="77777777" w:rsidR="001C6573" w:rsidRPr="001C6573" w:rsidRDefault="001C6573" w:rsidP="001C6573">
            <w:pPr>
              <w:rPr>
                <w:rFonts w:cs="Arial"/>
                <w:color w:val="000000"/>
                <w:sz w:val="24"/>
                <w:szCs w:val="24"/>
              </w:rPr>
            </w:pPr>
            <w:r w:rsidRPr="001C6573">
              <w:rPr>
                <w:rFonts w:cs="Arial"/>
                <w:color w:val="000000"/>
                <w:sz w:val="24"/>
                <w:szCs w:val="24"/>
              </w:rPr>
              <w:t>Date</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CB298" w14:textId="33556BB5" w:rsidR="001C6573" w:rsidRPr="001C6573" w:rsidRDefault="001C6573" w:rsidP="001C6573">
            <w:pPr>
              <w:rPr>
                <w:rFonts w:cs="Arial"/>
                <w:color w:val="000000"/>
                <w:sz w:val="24"/>
                <w:szCs w:val="24"/>
              </w:rPr>
            </w:pPr>
          </w:p>
        </w:tc>
      </w:tr>
      <w:tr w:rsidR="001C6573" w:rsidRPr="001C6573" w14:paraId="5F40E1F4" w14:textId="77777777" w:rsidTr="00483E32">
        <w:trPr>
          <w:trHeight w:val="669"/>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6C008" w14:textId="77777777" w:rsidR="001C6573" w:rsidRPr="001C6573" w:rsidRDefault="001C6573" w:rsidP="001C6573">
            <w:pPr>
              <w:rPr>
                <w:rFonts w:cs="Arial"/>
                <w:color w:val="000000"/>
                <w:sz w:val="24"/>
                <w:szCs w:val="24"/>
              </w:rPr>
            </w:pPr>
            <w:r w:rsidRPr="001C6573">
              <w:rPr>
                <w:rFonts w:cs="Arial"/>
                <w:color w:val="000000"/>
                <w:sz w:val="24"/>
                <w:szCs w:val="24"/>
              </w:rPr>
              <w:t>Signature</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1AE19" w14:textId="6F11DF2F" w:rsidR="001C6573" w:rsidRPr="001C6573" w:rsidRDefault="001C6573" w:rsidP="001C6573">
            <w:pPr>
              <w:rPr>
                <w:rFonts w:cs="Arial"/>
                <w:color w:val="000000"/>
                <w:sz w:val="24"/>
                <w:szCs w:val="24"/>
              </w:rPr>
            </w:pPr>
          </w:p>
        </w:tc>
      </w:tr>
    </w:tbl>
    <w:p w14:paraId="539F9082" w14:textId="77777777" w:rsidR="006223B8" w:rsidRPr="00F77392" w:rsidRDefault="006223B8" w:rsidP="00F77392">
      <w:pPr>
        <w:pStyle w:val="BodyText"/>
        <w:spacing w:after="0"/>
        <w:rPr>
          <w:szCs w:val="24"/>
        </w:rPr>
      </w:pPr>
    </w:p>
    <w:p w14:paraId="2B77A78A" w14:textId="77777777" w:rsidR="006223B8" w:rsidRPr="00F77392" w:rsidRDefault="006223B8" w:rsidP="00F77392">
      <w:pPr>
        <w:pStyle w:val="BodyText"/>
        <w:spacing w:after="0"/>
        <w:rPr>
          <w:sz w:val="24"/>
          <w:szCs w:val="24"/>
        </w:rPr>
      </w:pPr>
    </w:p>
    <w:p w14:paraId="1CECD328" w14:textId="461CC8A2" w:rsidR="006223B8" w:rsidRPr="00483E32" w:rsidRDefault="006223B8" w:rsidP="00F77392">
      <w:pPr>
        <w:pStyle w:val="BodyText"/>
        <w:spacing w:after="0"/>
        <w:ind w:left="259"/>
      </w:pPr>
      <w:r>
        <w:t>Page 1 of this Attachment must be completed and signed by the applicant</w:t>
      </w:r>
      <w:r w:rsidR="006B1D9C" w:rsidRPr="00483E32">
        <w:rPr>
          <w:b/>
          <w:bCs/>
        </w:rPr>
        <w:t>.</w:t>
      </w:r>
      <w:r w:rsidR="00E310BD" w:rsidRPr="009003E2">
        <w:rPr>
          <w:b/>
          <w:bCs/>
        </w:rPr>
        <w:t xml:space="preserve"> </w:t>
      </w:r>
      <w:r w:rsidR="004E314B" w:rsidRPr="00483E32">
        <w:t xml:space="preserve">A complete application package must consist of the </w:t>
      </w:r>
      <w:r w:rsidR="00E41C7C" w:rsidRPr="00483E32">
        <w:t>items</w:t>
      </w:r>
      <w:r w:rsidR="004E314B" w:rsidRPr="00483E32">
        <w:t xml:space="preserve"> identified </w:t>
      </w:r>
      <w:r w:rsidR="00E41C7C" w:rsidRPr="00483E32">
        <w:t xml:space="preserve">in the Assurances and </w:t>
      </w:r>
      <w:r w:rsidR="00E51652">
        <w:t xml:space="preserve">Required </w:t>
      </w:r>
      <w:r w:rsidR="00E41C7C" w:rsidRPr="00483E32">
        <w:t>Document Checklist (pages 2 and 3 of this attachment).</w:t>
      </w:r>
      <w:r w:rsidR="004E314B" w:rsidRPr="00483E32">
        <w:t xml:space="preserve"> </w:t>
      </w:r>
      <w:r w:rsidR="007F46C5" w:rsidRPr="00483E32">
        <w:t xml:space="preserve">Check the boxes in this attachment which serves as the </w:t>
      </w:r>
      <w:r w:rsidR="00E51652">
        <w:t xml:space="preserve">required </w:t>
      </w:r>
      <w:r w:rsidR="007F46C5" w:rsidRPr="00483E32">
        <w:t>document checklist for the organization application.</w:t>
      </w:r>
      <w:r w:rsidR="004E314B" w:rsidRPr="00483E32">
        <w:t xml:space="preserve"> For your application to be responsive, all required documents listed </w:t>
      </w:r>
      <w:r w:rsidR="009003E2" w:rsidRPr="00483E32">
        <w:t>in this attachment</w:t>
      </w:r>
      <w:r w:rsidR="004E314B" w:rsidRPr="00483E32">
        <w:t xml:space="preserve"> must be returned with </w:t>
      </w:r>
      <w:r w:rsidR="009003E2" w:rsidRPr="00483E32">
        <w:t>the organization application package.</w:t>
      </w:r>
      <w:r w:rsidR="00932961">
        <w:t xml:space="preserve"> </w:t>
      </w:r>
      <w:bookmarkStart w:id="87" w:name="_Hlk119937504"/>
      <w:r w:rsidR="00932961">
        <w:t xml:space="preserve">Note that recommended items are not </w:t>
      </w:r>
      <w:r w:rsidR="00EF63BB">
        <w:t>required but</w:t>
      </w:r>
      <w:r w:rsidR="00932961">
        <w:t xml:space="preserve"> will negatively impact scoring if not included.</w:t>
      </w:r>
      <w:bookmarkEnd w:id="87"/>
    </w:p>
    <w:p w14:paraId="074B4507" w14:textId="77777777" w:rsidR="00660726" w:rsidRDefault="00660726" w:rsidP="00F77392">
      <w:pPr>
        <w:ind w:left="260" w:right="364"/>
        <w:rPr>
          <w:b/>
        </w:rPr>
      </w:pPr>
    </w:p>
    <w:p w14:paraId="19ACC8B4" w14:textId="77777777" w:rsidR="00483E32" w:rsidRPr="003E5E60" w:rsidRDefault="00483E32" w:rsidP="00CE0009">
      <w:pPr>
        <w:pStyle w:val="ListParagraph"/>
        <w:widowControl w:val="0"/>
        <w:numPr>
          <w:ilvl w:val="0"/>
          <w:numId w:val="32"/>
        </w:numPr>
        <w:tabs>
          <w:tab w:val="left" w:pos="619"/>
        </w:tabs>
        <w:autoSpaceDE w:val="0"/>
        <w:autoSpaceDN w:val="0"/>
        <w:ind w:left="359" w:hanging="359"/>
        <w:contextualSpacing w:val="0"/>
      </w:pPr>
      <w:r w:rsidRPr="003E5E60">
        <w:t>Compliance with Federal and State</w:t>
      </w:r>
      <w:r w:rsidRPr="003E5E60">
        <w:rPr>
          <w:spacing w:val="-19"/>
        </w:rPr>
        <w:t xml:space="preserve"> </w:t>
      </w:r>
      <w:r w:rsidRPr="003E5E60">
        <w:t>Regulations:</w:t>
      </w:r>
    </w:p>
    <w:p w14:paraId="149C6D72" w14:textId="70C31925" w:rsidR="00483E32" w:rsidRDefault="00483E32" w:rsidP="00483E32">
      <w:pPr>
        <w:pStyle w:val="ListParagraph"/>
        <w:widowControl w:val="0"/>
        <w:tabs>
          <w:tab w:val="left" w:pos="643"/>
        </w:tabs>
        <w:autoSpaceDE w:val="0"/>
        <w:autoSpaceDN w:val="0"/>
        <w:spacing w:before="90"/>
        <w:ind w:left="642"/>
        <w:contextualSpacing w:val="0"/>
      </w:pPr>
      <w:r w:rsidRPr="003E5E60">
        <w:t>By signing the Cover Sheet and Assurances, the applicant agrees to comply with all federal and State legal requirements, including Department of Rehabilitation policies and regulations, which apply to the services being provided.</w:t>
      </w:r>
    </w:p>
    <w:p w14:paraId="048CAE5C" w14:textId="77777777" w:rsidR="002B49B0" w:rsidRDefault="002B49B0" w:rsidP="00F77392">
      <w:pPr>
        <w:pStyle w:val="ListParagraph"/>
        <w:widowControl w:val="0"/>
        <w:tabs>
          <w:tab w:val="left" w:pos="643"/>
        </w:tabs>
        <w:autoSpaceDE w:val="0"/>
        <w:autoSpaceDN w:val="0"/>
        <w:ind w:left="642"/>
        <w:contextualSpacing w:val="0"/>
      </w:pPr>
    </w:p>
    <w:p w14:paraId="6132DD96" w14:textId="45163E00" w:rsidR="005A1669" w:rsidRDefault="00C16F61" w:rsidP="00CE0009">
      <w:pPr>
        <w:pStyle w:val="ListParagraph"/>
        <w:widowControl w:val="0"/>
        <w:numPr>
          <w:ilvl w:val="0"/>
          <w:numId w:val="32"/>
        </w:numPr>
        <w:tabs>
          <w:tab w:val="left" w:pos="620"/>
        </w:tabs>
        <w:autoSpaceDE w:val="0"/>
        <w:autoSpaceDN w:val="0"/>
        <w:ind w:left="360" w:hanging="360"/>
        <w:contextualSpacing w:val="0"/>
      </w:pPr>
      <w:sdt>
        <w:sdtPr>
          <w:id w:val="-727462801"/>
          <w14:checkbox>
            <w14:checked w14:val="0"/>
            <w14:checkedState w14:val="2612" w14:font="MS Gothic"/>
            <w14:uncheckedState w14:val="2610" w14:font="MS Gothic"/>
          </w14:checkbox>
        </w:sdtPr>
        <w:sdtEndPr/>
        <w:sdtContent>
          <w:r w:rsidR="00F77392">
            <w:rPr>
              <w:rFonts w:ascii="MS Gothic" w:eastAsia="MS Gothic" w:hAnsi="MS Gothic" w:hint="eastAsia"/>
            </w:rPr>
            <w:t>☐</w:t>
          </w:r>
        </w:sdtContent>
      </w:sdt>
      <w:r w:rsidR="00483E32">
        <w:t xml:space="preserve"> </w:t>
      </w:r>
      <w:r w:rsidR="00315E50">
        <w:t xml:space="preserve">1. </w:t>
      </w:r>
      <w:r w:rsidR="00483E32">
        <w:t xml:space="preserve">Signed Attachment 1: </w:t>
      </w:r>
      <w:r w:rsidR="005A1669">
        <w:t xml:space="preserve">Organization </w:t>
      </w:r>
      <w:r w:rsidR="004764CF">
        <w:t>Application Cover</w:t>
      </w:r>
      <w:r w:rsidR="00483E32">
        <w:t xml:space="preserve"> Sheet, Assurance and </w:t>
      </w:r>
      <w:r w:rsidR="00990E0E">
        <w:t xml:space="preserve">Required </w:t>
      </w:r>
      <w:r w:rsidR="00483E32">
        <w:t>Document Checklist</w:t>
      </w:r>
    </w:p>
    <w:p w14:paraId="7A410553" w14:textId="77777777" w:rsidR="005A1669" w:rsidRDefault="005A1669" w:rsidP="00F77392">
      <w:pPr>
        <w:pStyle w:val="ListParagraph"/>
        <w:widowControl w:val="0"/>
        <w:tabs>
          <w:tab w:val="left" w:pos="620"/>
        </w:tabs>
        <w:autoSpaceDE w:val="0"/>
        <w:autoSpaceDN w:val="0"/>
        <w:ind w:left="619"/>
        <w:contextualSpacing w:val="0"/>
      </w:pPr>
    </w:p>
    <w:p w14:paraId="09F590EC" w14:textId="776BB664" w:rsidR="006D2A3D" w:rsidRDefault="006D2A3D" w:rsidP="00F77392">
      <w:pPr>
        <w:widowControl w:val="0"/>
        <w:tabs>
          <w:tab w:val="left" w:pos="620"/>
        </w:tabs>
        <w:autoSpaceDE w:val="0"/>
        <w:autoSpaceDN w:val="0"/>
      </w:pPr>
      <w:r>
        <w:t>Debarment, Suspension, and</w:t>
      </w:r>
      <w:r w:rsidRPr="005A1669">
        <w:rPr>
          <w:spacing w:val="-19"/>
        </w:rPr>
        <w:t xml:space="preserve"> </w:t>
      </w:r>
      <w:r>
        <w:t>Non-procurement</w:t>
      </w:r>
    </w:p>
    <w:p w14:paraId="6B98B94B" w14:textId="77777777" w:rsidR="00021FD9" w:rsidRDefault="00021FD9" w:rsidP="00F77392">
      <w:pPr>
        <w:pStyle w:val="BodyText"/>
        <w:spacing w:after="0"/>
        <w:ind w:right="255"/>
      </w:pPr>
    </w:p>
    <w:p w14:paraId="07423E2B" w14:textId="6F43C5B8" w:rsidR="006D2A3D" w:rsidRDefault="006D2A3D" w:rsidP="003964D2">
      <w:pPr>
        <w:pStyle w:val="BodyText"/>
        <w:ind w:right="255"/>
      </w:pPr>
      <w:r>
        <w:t xml:space="preserve">This </w:t>
      </w:r>
      <w:r w:rsidR="00587083">
        <w:t xml:space="preserve">RFA and subsequent </w:t>
      </w:r>
      <w:r w:rsidR="00257D1F">
        <w:t>sub</w:t>
      </w:r>
      <w:r>
        <w:t>grant</w:t>
      </w:r>
      <w:r w:rsidR="00587083">
        <w:t>s</w:t>
      </w:r>
      <w:r>
        <w:t xml:space="preserve"> </w:t>
      </w:r>
      <w:r w:rsidR="00587083">
        <w:t>are</w:t>
      </w:r>
      <w:r>
        <w:t xml:space="preserve"> covered transaction</w:t>
      </w:r>
      <w:r w:rsidR="00587083">
        <w:t>s</w:t>
      </w:r>
      <w:r>
        <w:t xml:space="preserve"> for purposes of 2 C.F.R. </w:t>
      </w:r>
      <w:r w:rsidR="00866CE5">
        <w:t>p</w:t>
      </w:r>
      <w:r>
        <w:t xml:space="preserve">art 1200. As such, </w:t>
      </w:r>
      <w:r w:rsidR="00587083">
        <w:t xml:space="preserve">the </w:t>
      </w:r>
      <w:r w:rsidR="0005639D">
        <w:t>Subg</w:t>
      </w:r>
      <w:r>
        <w:t xml:space="preserve">rantees are required to comply with applicable provisions of Executive Orders Nos. 12549 and 12689; and Debarment and Suspension 31 U.S.C. section 6101 which adopt and supplement the provisions of U.S. Office of Management and Budget (U.S. OMB) “Guidelines to Agencies on Government- wide Debarment and Suspension (Non-procurement),” 2 C.F.R. </w:t>
      </w:r>
      <w:r w:rsidR="00866CE5">
        <w:t>p</w:t>
      </w:r>
      <w:r>
        <w:t xml:space="preserve">art 180. The </w:t>
      </w:r>
      <w:r w:rsidR="00587083">
        <w:t xml:space="preserve">applicant’s </w:t>
      </w:r>
      <w:r>
        <w:t xml:space="preserve">signature </w:t>
      </w:r>
      <w:r w:rsidR="00587083">
        <w:t xml:space="preserve">affixed </w:t>
      </w:r>
      <w:r>
        <w:t xml:space="preserve">on the </w:t>
      </w:r>
      <w:r w:rsidR="00587083">
        <w:t xml:space="preserve">Cover Sheet, Assurances, and Required Document Checklist </w:t>
      </w:r>
      <w:r>
        <w:t xml:space="preserve">must also constitute a certification under penalty of perjury under the laws of the State of California that the </w:t>
      </w:r>
      <w:r w:rsidR="00216881">
        <w:t>a</w:t>
      </w:r>
      <w:r>
        <w:t>pplicant or any person associated therewith in the capacity of owner, partner, director, officer or manager:</w:t>
      </w:r>
    </w:p>
    <w:p w14:paraId="1357AEEC" w14:textId="77777777" w:rsidR="006D2A3D" w:rsidRDefault="006D2A3D" w:rsidP="00CE0009">
      <w:pPr>
        <w:pStyle w:val="ListParagraph"/>
        <w:widowControl w:val="0"/>
        <w:numPr>
          <w:ilvl w:val="0"/>
          <w:numId w:val="31"/>
        </w:numPr>
        <w:tabs>
          <w:tab w:val="left" w:pos="990"/>
          <w:tab w:val="left" w:pos="980"/>
        </w:tabs>
        <w:autoSpaceDE w:val="0"/>
        <w:autoSpaceDN w:val="0"/>
        <w:spacing w:before="24" w:line="322" w:lineRule="exact"/>
        <w:ind w:left="1440" w:right="1635"/>
        <w:contextualSpacing w:val="0"/>
      </w:pPr>
      <w:r>
        <w:t>Is not currently under suspension, debarment, voluntary exclusion, or determination of ineligibility by any federal</w:t>
      </w:r>
      <w:r>
        <w:rPr>
          <w:spacing w:val="-19"/>
        </w:rPr>
        <w:t xml:space="preserve"> </w:t>
      </w:r>
      <w:r>
        <w:t>agency;</w:t>
      </w:r>
    </w:p>
    <w:p w14:paraId="25DE4929" w14:textId="77777777" w:rsidR="006D2A3D" w:rsidRDefault="006D2A3D" w:rsidP="00CE0009">
      <w:pPr>
        <w:pStyle w:val="ListParagraph"/>
        <w:widowControl w:val="0"/>
        <w:numPr>
          <w:ilvl w:val="0"/>
          <w:numId w:val="31"/>
        </w:numPr>
        <w:tabs>
          <w:tab w:val="left" w:pos="990"/>
          <w:tab w:val="left" w:pos="980"/>
        </w:tabs>
        <w:autoSpaceDE w:val="0"/>
        <w:autoSpaceDN w:val="0"/>
        <w:spacing w:before="18" w:line="322" w:lineRule="exact"/>
        <w:ind w:left="1440" w:right="1388"/>
        <w:contextualSpacing w:val="0"/>
      </w:pPr>
      <w:r>
        <w:t>Have not had one or more public transactions (federal, state, and local) terminated within the preceding three years for cause or</w:t>
      </w:r>
      <w:r>
        <w:rPr>
          <w:spacing w:val="-25"/>
        </w:rPr>
        <w:t xml:space="preserve"> </w:t>
      </w:r>
      <w:r>
        <w:t>default;</w:t>
      </w:r>
    </w:p>
    <w:p w14:paraId="5BA970ED" w14:textId="77777777" w:rsidR="006D2A3D" w:rsidRDefault="006D2A3D" w:rsidP="00CE0009">
      <w:pPr>
        <w:pStyle w:val="ListParagraph"/>
        <w:widowControl w:val="0"/>
        <w:numPr>
          <w:ilvl w:val="0"/>
          <w:numId w:val="31"/>
        </w:numPr>
        <w:tabs>
          <w:tab w:val="left" w:pos="990"/>
        </w:tabs>
        <w:autoSpaceDE w:val="0"/>
        <w:autoSpaceDN w:val="0"/>
        <w:spacing w:before="19" w:line="322" w:lineRule="exact"/>
        <w:ind w:left="1440" w:right="454"/>
        <w:contextualSpacing w:val="0"/>
        <w:jc w:val="both"/>
      </w:pPr>
      <w:r>
        <w:t>Has not been convicted within the preceding three years of any of the offenses listed in 2 C.F.R. section 180.800(a) or had a civil judgment rendered against it for one of those offenses within that time period;</w:t>
      </w:r>
      <w:r>
        <w:rPr>
          <w:spacing w:val="-19"/>
        </w:rPr>
        <w:t xml:space="preserve"> </w:t>
      </w:r>
      <w:r>
        <w:t>and,</w:t>
      </w:r>
    </w:p>
    <w:p w14:paraId="0E5E156F" w14:textId="77777777" w:rsidR="006D2A3D" w:rsidRDefault="006D2A3D" w:rsidP="00CE0009">
      <w:pPr>
        <w:pStyle w:val="ListParagraph"/>
        <w:widowControl w:val="0"/>
        <w:numPr>
          <w:ilvl w:val="0"/>
          <w:numId w:val="31"/>
        </w:numPr>
        <w:tabs>
          <w:tab w:val="left" w:pos="990"/>
          <w:tab w:val="left" w:pos="980"/>
        </w:tabs>
        <w:autoSpaceDE w:val="0"/>
        <w:autoSpaceDN w:val="0"/>
        <w:ind w:left="1440" w:right="220"/>
        <w:contextualSpacing w:val="0"/>
      </w:pPr>
      <w:r>
        <w:t>Are not presently indicted for or otherwise criminally or civilly charged by a government entity (federal, state or local) with commission of any of the offenses listed in 2 C.F.R. section</w:t>
      </w:r>
      <w:r>
        <w:rPr>
          <w:spacing w:val="-13"/>
        </w:rPr>
        <w:t xml:space="preserve"> </w:t>
      </w:r>
      <w:r>
        <w:t>180.800.</w:t>
      </w:r>
    </w:p>
    <w:p w14:paraId="501F6FE7" w14:textId="3FA2E20F" w:rsidR="00483E32" w:rsidRDefault="00483E32" w:rsidP="00F77392">
      <w:pPr>
        <w:pStyle w:val="ListParagraph"/>
        <w:widowControl w:val="0"/>
        <w:tabs>
          <w:tab w:val="left" w:pos="643"/>
        </w:tabs>
        <w:autoSpaceDE w:val="0"/>
        <w:autoSpaceDN w:val="0"/>
        <w:ind w:left="642"/>
        <w:contextualSpacing w:val="0"/>
      </w:pPr>
    </w:p>
    <w:p w14:paraId="0D637BF2" w14:textId="2A17A46C" w:rsidR="006223B8" w:rsidRDefault="006223B8" w:rsidP="00CE0009">
      <w:pPr>
        <w:pStyle w:val="ListParagraph"/>
        <w:widowControl w:val="0"/>
        <w:numPr>
          <w:ilvl w:val="0"/>
          <w:numId w:val="32"/>
        </w:numPr>
        <w:tabs>
          <w:tab w:val="left" w:pos="643"/>
        </w:tabs>
        <w:autoSpaceDE w:val="0"/>
        <w:autoSpaceDN w:val="0"/>
        <w:ind w:left="382" w:hanging="382"/>
        <w:contextualSpacing w:val="0"/>
      </w:pPr>
      <w:r>
        <w:t>Corporate:</w:t>
      </w:r>
    </w:p>
    <w:p w14:paraId="3C969E13" w14:textId="53B8CDA3" w:rsidR="006223B8" w:rsidRPr="003E5E60" w:rsidRDefault="00C16F61" w:rsidP="005858BF">
      <w:pPr>
        <w:widowControl w:val="0"/>
        <w:tabs>
          <w:tab w:val="left" w:pos="980"/>
        </w:tabs>
        <w:autoSpaceDE w:val="0"/>
        <w:autoSpaceDN w:val="0"/>
        <w:spacing w:before="120"/>
        <w:ind w:left="360"/>
      </w:pPr>
      <w:sdt>
        <w:sdtPr>
          <w:id w:val="1327017076"/>
          <w14:checkbox>
            <w14:checked w14:val="0"/>
            <w14:checkedState w14:val="2612" w14:font="MS Gothic"/>
            <w14:uncheckedState w14:val="2610" w14:font="MS Gothic"/>
          </w14:checkbox>
        </w:sdtPr>
        <w:sdtEndPr/>
        <w:sdtContent>
          <w:r w:rsidR="00483E32">
            <w:rPr>
              <w:rFonts w:ascii="MS Gothic" w:eastAsia="MS Gothic" w:hAnsi="MS Gothic" w:hint="eastAsia"/>
            </w:rPr>
            <w:t>☐</w:t>
          </w:r>
        </w:sdtContent>
      </w:sdt>
      <w:r w:rsidR="007812BA">
        <w:t xml:space="preserve"> </w:t>
      </w:r>
      <w:r w:rsidR="00315E50">
        <w:t xml:space="preserve">2. </w:t>
      </w:r>
      <w:r w:rsidR="006223B8" w:rsidRPr="003E5E60">
        <w:t>Copy of organization’s articles of</w:t>
      </w:r>
      <w:r w:rsidR="006223B8" w:rsidRPr="007812BA">
        <w:rPr>
          <w:spacing w:val="-19"/>
        </w:rPr>
        <w:t xml:space="preserve"> </w:t>
      </w:r>
      <w:r w:rsidR="006223B8" w:rsidRPr="003E5E60">
        <w:t>incorporation.</w:t>
      </w:r>
    </w:p>
    <w:p w14:paraId="793B0A5A" w14:textId="68D49080" w:rsidR="006223B8" w:rsidRPr="003E5E60" w:rsidRDefault="00C16F61" w:rsidP="005858BF">
      <w:pPr>
        <w:widowControl w:val="0"/>
        <w:tabs>
          <w:tab w:val="left" w:pos="980"/>
        </w:tabs>
        <w:autoSpaceDE w:val="0"/>
        <w:autoSpaceDN w:val="0"/>
        <w:spacing w:before="119"/>
        <w:ind w:left="360"/>
      </w:pPr>
      <w:sdt>
        <w:sdtPr>
          <w:id w:val="-1796199420"/>
          <w14:checkbox>
            <w14:checked w14:val="0"/>
            <w14:checkedState w14:val="2612" w14:font="MS Gothic"/>
            <w14:uncheckedState w14:val="2610" w14:font="MS Gothic"/>
          </w14:checkbox>
        </w:sdtPr>
        <w:sdtEndPr/>
        <w:sdtContent>
          <w:r w:rsidR="00483E32">
            <w:rPr>
              <w:rFonts w:ascii="MS Gothic" w:eastAsia="MS Gothic" w:hAnsi="MS Gothic" w:hint="eastAsia"/>
            </w:rPr>
            <w:t>☐</w:t>
          </w:r>
        </w:sdtContent>
      </w:sdt>
      <w:r w:rsidR="007812BA">
        <w:t xml:space="preserve"> </w:t>
      </w:r>
      <w:r w:rsidR="00315E50">
        <w:t xml:space="preserve">3. </w:t>
      </w:r>
      <w:r w:rsidR="006223B8" w:rsidRPr="003E5E60">
        <w:t>Copy of organization’s</w:t>
      </w:r>
      <w:r w:rsidR="006223B8" w:rsidRPr="007812BA">
        <w:rPr>
          <w:spacing w:val="-14"/>
        </w:rPr>
        <w:t xml:space="preserve"> </w:t>
      </w:r>
      <w:r w:rsidR="006223B8" w:rsidRPr="003E5E60">
        <w:t>by-laws.</w:t>
      </w:r>
    </w:p>
    <w:p w14:paraId="69091B86" w14:textId="5ABD825D" w:rsidR="006223B8" w:rsidRDefault="00C16F61" w:rsidP="005858BF">
      <w:pPr>
        <w:widowControl w:val="0"/>
        <w:tabs>
          <w:tab w:val="left" w:pos="980"/>
        </w:tabs>
        <w:autoSpaceDE w:val="0"/>
        <w:autoSpaceDN w:val="0"/>
        <w:spacing w:before="119"/>
        <w:ind w:left="730" w:right="189" w:hanging="370"/>
      </w:pPr>
      <w:sdt>
        <w:sdtPr>
          <w:id w:val="-1295056260"/>
          <w14:checkbox>
            <w14:checked w14:val="0"/>
            <w14:checkedState w14:val="2612" w14:font="MS Gothic"/>
            <w14:uncheckedState w14:val="2610" w14:font="MS Gothic"/>
          </w14:checkbox>
        </w:sdtPr>
        <w:sdtEndPr/>
        <w:sdtContent>
          <w:r w:rsidR="00483E32">
            <w:rPr>
              <w:rFonts w:ascii="MS Gothic" w:eastAsia="MS Gothic" w:hAnsi="MS Gothic" w:hint="eastAsia"/>
            </w:rPr>
            <w:t>☐</w:t>
          </w:r>
        </w:sdtContent>
      </w:sdt>
      <w:r w:rsidR="007812BA">
        <w:t xml:space="preserve"> </w:t>
      </w:r>
      <w:r w:rsidR="00315E50">
        <w:t xml:space="preserve">4. </w:t>
      </w:r>
      <w:r w:rsidR="00C226AD" w:rsidRPr="00C226AD">
        <w:t xml:space="preserve">Copy of organization’s annual corporate report, filed with the California Secretary of State for all organizations who have completed one (1) year of fiscal operation, which can be found at </w:t>
      </w:r>
      <w:hyperlink r:id="rId24" w:history="1">
        <w:r w:rsidR="00C226AD" w:rsidRPr="00DD19DB">
          <w:rPr>
            <w:rStyle w:val="Hyperlink"/>
          </w:rPr>
          <w:t>https://businesssearch.sos.ca.gov/</w:t>
        </w:r>
      </w:hyperlink>
    </w:p>
    <w:p w14:paraId="1D71D533" w14:textId="77777777" w:rsidR="006223B8" w:rsidRPr="003E5E60" w:rsidRDefault="006223B8" w:rsidP="00CE0009">
      <w:pPr>
        <w:pStyle w:val="ListParagraph"/>
        <w:widowControl w:val="0"/>
        <w:numPr>
          <w:ilvl w:val="0"/>
          <w:numId w:val="32"/>
        </w:numPr>
        <w:tabs>
          <w:tab w:val="left" w:pos="643"/>
        </w:tabs>
        <w:autoSpaceDE w:val="0"/>
        <w:autoSpaceDN w:val="0"/>
        <w:spacing w:before="119"/>
        <w:ind w:left="383"/>
        <w:contextualSpacing w:val="0"/>
      </w:pPr>
      <w:r w:rsidRPr="003E5E60">
        <w:t>Financial</w:t>
      </w:r>
      <w:r w:rsidRPr="003E5E60">
        <w:rPr>
          <w:spacing w:val="-8"/>
        </w:rPr>
        <w:t xml:space="preserve"> </w:t>
      </w:r>
      <w:r w:rsidRPr="003E5E60">
        <w:t>Status:</w:t>
      </w:r>
    </w:p>
    <w:p w14:paraId="330CC01F" w14:textId="5045AF52" w:rsidR="006223B8" w:rsidRPr="003E5E60" w:rsidRDefault="00C16F61" w:rsidP="005858BF">
      <w:pPr>
        <w:widowControl w:val="0"/>
        <w:tabs>
          <w:tab w:val="left" w:pos="980"/>
        </w:tabs>
        <w:autoSpaceDE w:val="0"/>
        <w:autoSpaceDN w:val="0"/>
        <w:spacing w:before="119"/>
        <w:ind w:left="731" w:right="592" w:hanging="371"/>
      </w:pPr>
      <w:sdt>
        <w:sdtPr>
          <w:id w:val="1594817239"/>
          <w14:checkbox>
            <w14:checked w14:val="0"/>
            <w14:checkedState w14:val="2612" w14:font="MS Gothic"/>
            <w14:uncheckedState w14:val="2610" w14:font="MS Gothic"/>
          </w14:checkbox>
        </w:sdtPr>
        <w:sdtEndPr/>
        <w:sdtContent>
          <w:r w:rsidR="00483E32">
            <w:rPr>
              <w:rFonts w:ascii="MS Gothic" w:eastAsia="MS Gothic" w:hAnsi="MS Gothic" w:hint="eastAsia"/>
            </w:rPr>
            <w:t>☐</w:t>
          </w:r>
        </w:sdtContent>
      </w:sdt>
      <w:r w:rsidR="007F4433">
        <w:t xml:space="preserve"> </w:t>
      </w:r>
      <w:r w:rsidR="00315E50">
        <w:t xml:space="preserve">5. </w:t>
      </w:r>
      <w:r w:rsidR="00C226AD" w:rsidRPr="00C226AD">
        <w:t xml:space="preserve">Copy of </w:t>
      </w:r>
      <w:r w:rsidR="00C226AD">
        <w:t>E</w:t>
      </w:r>
      <w:r w:rsidR="006223B8" w:rsidRPr="003E5E60">
        <w:t xml:space="preserve">ntity Status letter from the California Franchise Tax Board </w:t>
      </w:r>
      <w:r w:rsidR="006223B8" w:rsidRPr="00C226AD">
        <w:t>indicating nonprofit</w:t>
      </w:r>
      <w:r w:rsidR="006223B8" w:rsidRPr="00C226AD">
        <w:rPr>
          <w:spacing w:val="-6"/>
        </w:rPr>
        <w:t xml:space="preserve"> </w:t>
      </w:r>
      <w:r w:rsidR="006223B8" w:rsidRPr="00C226AD">
        <w:t>status</w:t>
      </w:r>
      <w:r w:rsidR="00C226AD">
        <w:t xml:space="preserve"> </w:t>
      </w:r>
    </w:p>
    <w:p w14:paraId="0B3340C1" w14:textId="3A5BF24F" w:rsidR="006223B8" w:rsidRPr="003E5E60" w:rsidRDefault="00C16F61" w:rsidP="005858BF">
      <w:pPr>
        <w:widowControl w:val="0"/>
        <w:tabs>
          <w:tab w:val="left" w:pos="980"/>
        </w:tabs>
        <w:autoSpaceDE w:val="0"/>
        <w:autoSpaceDN w:val="0"/>
        <w:spacing w:before="119"/>
        <w:ind w:left="360"/>
      </w:pPr>
      <w:sdt>
        <w:sdtPr>
          <w:id w:val="-1145347090"/>
          <w14:checkbox>
            <w14:checked w14:val="0"/>
            <w14:checkedState w14:val="2612" w14:font="MS Gothic"/>
            <w14:uncheckedState w14:val="2610" w14:font="MS Gothic"/>
          </w14:checkbox>
        </w:sdtPr>
        <w:sdtEndPr/>
        <w:sdtContent>
          <w:r w:rsidR="00483E32">
            <w:rPr>
              <w:rFonts w:ascii="MS Gothic" w:eastAsia="MS Gothic" w:hAnsi="MS Gothic" w:hint="eastAsia"/>
            </w:rPr>
            <w:t>☐</w:t>
          </w:r>
        </w:sdtContent>
      </w:sdt>
      <w:r w:rsidR="007F4433">
        <w:t xml:space="preserve"> </w:t>
      </w:r>
      <w:r w:rsidR="00315E50">
        <w:t xml:space="preserve">6. </w:t>
      </w:r>
      <w:r w:rsidR="00C226AD">
        <w:t>Copy of</w:t>
      </w:r>
      <w:r w:rsidR="006223B8" w:rsidRPr="003E5E60">
        <w:t xml:space="preserve"> </w:t>
      </w:r>
      <w:r w:rsidR="00D62F84">
        <w:t>n</w:t>
      </w:r>
      <w:r w:rsidR="006223B8" w:rsidRPr="003E5E60">
        <w:t>onprofit status letter from the Internal Revenue</w:t>
      </w:r>
      <w:r w:rsidR="006223B8" w:rsidRPr="007812BA">
        <w:rPr>
          <w:spacing w:val="-25"/>
        </w:rPr>
        <w:t xml:space="preserve"> </w:t>
      </w:r>
      <w:r w:rsidR="006223B8" w:rsidRPr="003E5E60">
        <w:t>Service</w:t>
      </w:r>
    </w:p>
    <w:p w14:paraId="7B63D52E" w14:textId="77777777" w:rsidR="006223B8" w:rsidRPr="003E5E60" w:rsidRDefault="006223B8" w:rsidP="006223B8">
      <w:pPr>
        <w:pStyle w:val="BodyText"/>
        <w:ind w:left="620" w:right="141" w:hanging="1"/>
        <w:jc w:val="both"/>
      </w:pPr>
    </w:p>
    <w:p w14:paraId="3FF63CD9" w14:textId="0C511E28" w:rsidR="006223B8" w:rsidRPr="006D2A3D" w:rsidRDefault="006223B8" w:rsidP="00CE0009">
      <w:pPr>
        <w:pStyle w:val="ListParagraph"/>
        <w:widowControl w:val="0"/>
        <w:numPr>
          <w:ilvl w:val="0"/>
          <w:numId w:val="32"/>
        </w:numPr>
        <w:tabs>
          <w:tab w:val="left" w:pos="643"/>
        </w:tabs>
        <w:autoSpaceDE w:val="0"/>
        <w:autoSpaceDN w:val="0"/>
        <w:spacing w:before="119"/>
        <w:ind w:left="382" w:hanging="382"/>
        <w:contextualSpacing w:val="0"/>
      </w:pPr>
      <w:r w:rsidRPr="006D2A3D">
        <w:t>Proof of Insurance:</w:t>
      </w:r>
    </w:p>
    <w:p w14:paraId="6489237A" w14:textId="4C667F42" w:rsidR="006223B8" w:rsidRPr="006D2A3D" w:rsidRDefault="006223B8" w:rsidP="006223B8">
      <w:pPr>
        <w:pStyle w:val="BodyText"/>
        <w:ind w:left="619" w:right="253"/>
      </w:pPr>
      <w:r w:rsidRPr="006D2A3D">
        <w:t xml:space="preserve">As part of your </w:t>
      </w:r>
      <w:r w:rsidR="00257D1F">
        <w:t>sub</w:t>
      </w:r>
      <w:r w:rsidRPr="006D2A3D">
        <w:t>grant agreement with the Department of Rehabilitation, you are required to carry insurance coverage. An application can be rejected if, after review of the documents submitted under this section, verification of insurance is missing. You must submit applicab</w:t>
      </w:r>
      <w:r w:rsidR="00330C92">
        <w:t>le verification of insurances as follows (</w:t>
      </w:r>
      <w:r w:rsidR="00680E45">
        <w:t>see example in Attachment 6: Samples)</w:t>
      </w:r>
      <w:r w:rsidRPr="006D2A3D">
        <w:t>:</w:t>
      </w:r>
    </w:p>
    <w:p w14:paraId="7C22E691" w14:textId="6C679FFE" w:rsidR="006223B8" w:rsidRPr="006D2A3D" w:rsidRDefault="00C16F61" w:rsidP="00483E32">
      <w:pPr>
        <w:widowControl w:val="0"/>
        <w:tabs>
          <w:tab w:val="left" w:pos="980"/>
        </w:tabs>
        <w:autoSpaceDE w:val="0"/>
        <w:autoSpaceDN w:val="0"/>
        <w:spacing w:before="119"/>
        <w:ind w:left="619"/>
      </w:pPr>
      <w:sdt>
        <w:sdtPr>
          <w:id w:val="1310981043"/>
          <w14:checkbox>
            <w14:checked w14:val="0"/>
            <w14:checkedState w14:val="2612" w14:font="MS Gothic"/>
            <w14:uncheckedState w14:val="2610" w14:font="MS Gothic"/>
          </w14:checkbox>
        </w:sdtPr>
        <w:sdtEndPr/>
        <w:sdtContent>
          <w:r w:rsidR="00483E32" w:rsidRPr="006D2A3D">
            <w:rPr>
              <w:rFonts w:ascii="MS Gothic" w:eastAsia="MS Gothic" w:hAnsi="MS Gothic" w:hint="eastAsia"/>
            </w:rPr>
            <w:t>☐</w:t>
          </w:r>
        </w:sdtContent>
      </w:sdt>
      <w:r w:rsidR="00FC7F0F" w:rsidRPr="006D2A3D">
        <w:t xml:space="preserve"> </w:t>
      </w:r>
      <w:r w:rsidR="006D2A3D">
        <w:t xml:space="preserve">7a. </w:t>
      </w:r>
      <w:r w:rsidR="006223B8" w:rsidRPr="006D2A3D">
        <w:t>General Liability</w:t>
      </w:r>
      <w:r w:rsidR="006223B8" w:rsidRPr="006D2A3D">
        <w:rPr>
          <w:spacing w:val="-16"/>
        </w:rPr>
        <w:t xml:space="preserve"> </w:t>
      </w:r>
      <w:r w:rsidR="006223B8" w:rsidRPr="006D2A3D">
        <w:t>Insurance</w:t>
      </w:r>
    </w:p>
    <w:p w14:paraId="33ABD0EA" w14:textId="5A24509C" w:rsidR="006223B8" w:rsidRDefault="00C16F61" w:rsidP="00483E32">
      <w:pPr>
        <w:widowControl w:val="0"/>
        <w:tabs>
          <w:tab w:val="left" w:pos="980"/>
        </w:tabs>
        <w:autoSpaceDE w:val="0"/>
        <w:autoSpaceDN w:val="0"/>
        <w:spacing w:before="9"/>
        <w:ind w:left="619"/>
      </w:pPr>
      <w:sdt>
        <w:sdtPr>
          <w:id w:val="-179042783"/>
          <w14:checkbox>
            <w14:checked w14:val="0"/>
            <w14:checkedState w14:val="2612" w14:font="MS Gothic"/>
            <w14:uncheckedState w14:val="2610" w14:font="MS Gothic"/>
          </w14:checkbox>
        </w:sdtPr>
        <w:sdtEndPr/>
        <w:sdtContent>
          <w:r w:rsidR="00483E32" w:rsidRPr="006D2A3D">
            <w:rPr>
              <w:rFonts w:ascii="MS Gothic" w:eastAsia="MS Gothic" w:hAnsi="MS Gothic" w:hint="eastAsia"/>
            </w:rPr>
            <w:t>☐</w:t>
          </w:r>
        </w:sdtContent>
      </w:sdt>
      <w:r w:rsidR="00FC7F0F" w:rsidRPr="006D2A3D">
        <w:t xml:space="preserve"> </w:t>
      </w:r>
      <w:r w:rsidR="006D2A3D">
        <w:t xml:space="preserve">7b. </w:t>
      </w:r>
      <w:r w:rsidR="006223B8" w:rsidRPr="006D2A3D">
        <w:t>Workers</w:t>
      </w:r>
      <w:r w:rsidR="006267DC">
        <w:t>’</w:t>
      </w:r>
      <w:r w:rsidR="006223B8" w:rsidRPr="006D2A3D">
        <w:t xml:space="preserve"> Compensation</w:t>
      </w:r>
      <w:r w:rsidR="006223B8" w:rsidRPr="006D2A3D">
        <w:rPr>
          <w:spacing w:val="-12"/>
        </w:rPr>
        <w:t xml:space="preserve"> </w:t>
      </w:r>
      <w:r w:rsidR="006223B8" w:rsidRPr="006D2A3D">
        <w:t>Insurance</w:t>
      </w:r>
      <w:bookmarkStart w:id="88" w:name="ATTACHMENT_2:_Cover_sheet_and_assurances"/>
      <w:bookmarkStart w:id="89" w:name="_bookmark32"/>
      <w:bookmarkEnd w:id="88"/>
      <w:bookmarkEnd w:id="89"/>
    </w:p>
    <w:p w14:paraId="04DEE950" w14:textId="77777777" w:rsidR="00216881" w:rsidRPr="007F4433" w:rsidRDefault="00216881" w:rsidP="00483E32">
      <w:pPr>
        <w:widowControl w:val="0"/>
        <w:tabs>
          <w:tab w:val="left" w:pos="980"/>
        </w:tabs>
        <w:autoSpaceDE w:val="0"/>
        <w:autoSpaceDN w:val="0"/>
        <w:spacing w:before="9"/>
        <w:ind w:left="619"/>
        <w:rPr>
          <w:b/>
        </w:rPr>
      </w:pPr>
    </w:p>
    <w:p w14:paraId="6AB06F87" w14:textId="06FCC214" w:rsidR="00216881" w:rsidRDefault="00216881" w:rsidP="00CE0009">
      <w:pPr>
        <w:pStyle w:val="ListParagraph"/>
        <w:widowControl w:val="0"/>
        <w:numPr>
          <w:ilvl w:val="0"/>
          <w:numId w:val="32"/>
        </w:numPr>
        <w:tabs>
          <w:tab w:val="left" w:pos="630"/>
        </w:tabs>
        <w:autoSpaceDE w:val="0"/>
        <w:autoSpaceDN w:val="0"/>
        <w:ind w:left="65" w:hanging="65"/>
      </w:pPr>
      <w:r>
        <w:t>Letter of A</w:t>
      </w:r>
      <w:r w:rsidR="00C63BCF" w:rsidRPr="00216881">
        <w:t xml:space="preserve">pplication, </w:t>
      </w:r>
    </w:p>
    <w:p w14:paraId="22CB7F7B" w14:textId="74BC1153" w:rsidR="00C63BCF" w:rsidRPr="00216881" w:rsidRDefault="00C16F61" w:rsidP="005858BF">
      <w:pPr>
        <w:pStyle w:val="ListParagraph"/>
        <w:widowControl w:val="0"/>
        <w:tabs>
          <w:tab w:val="left" w:pos="630"/>
        </w:tabs>
        <w:autoSpaceDE w:val="0"/>
        <w:autoSpaceDN w:val="0"/>
        <w:ind w:left="360" w:right="432"/>
      </w:pPr>
      <w:sdt>
        <w:sdtPr>
          <w:id w:val="-2096314503"/>
          <w14:checkbox>
            <w14:checked w14:val="0"/>
            <w14:checkedState w14:val="2612" w14:font="MS Gothic"/>
            <w14:uncheckedState w14:val="2610" w14:font="MS Gothic"/>
          </w14:checkbox>
        </w:sdtPr>
        <w:sdtEndPr/>
        <w:sdtContent>
          <w:r w:rsidR="00216881" w:rsidRPr="00216881">
            <w:rPr>
              <w:rFonts w:ascii="MS Gothic" w:eastAsia="MS Gothic" w:hAnsi="MS Gothic" w:hint="eastAsia"/>
            </w:rPr>
            <w:t>☐</w:t>
          </w:r>
        </w:sdtContent>
      </w:sdt>
      <w:r w:rsidR="00216881">
        <w:t xml:space="preserve"> </w:t>
      </w:r>
      <w:r w:rsidR="00C706E3">
        <w:t xml:space="preserve">8. </w:t>
      </w:r>
      <w:r w:rsidR="00216881">
        <w:t>Copy of Letter of Application, o</w:t>
      </w:r>
      <w:r w:rsidR="00C63BCF" w:rsidRPr="00216881">
        <w:t xml:space="preserve">n organization letterhead, signed by board </w:t>
      </w:r>
      <w:r w:rsidR="00216881" w:rsidRPr="00216881">
        <w:t>p</w:t>
      </w:r>
      <w:r w:rsidR="00C63BCF" w:rsidRPr="00216881">
        <w:t>resident. Must contain the sum of all funds requested through county applications.</w:t>
      </w:r>
    </w:p>
    <w:p w14:paraId="332305A8" w14:textId="77777777" w:rsidR="00216881" w:rsidRDefault="00216881" w:rsidP="00216881">
      <w:pPr>
        <w:pStyle w:val="ListParagraph"/>
        <w:widowControl w:val="0"/>
        <w:tabs>
          <w:tab w:val="left" w:pos="630"/>
        </w:tabs>
        <w:autoSpaceDE w:val="0"/>
        <w:autoSpaceDN w:val="0"/>
        <w:ind w:left="317" w:right="216"/>
      </w:pPr>
    </w:p>
    <w:p w14:paraId="2E9654F1" w14:textId="77777777" w:rsidR="005C7FFA" w:rsidRDefault="004658D9" w:rsidP="00CE0009">
      <w:pPr>
        <w:pStyle w:val="ListParagraph"/>
        <w:numPr>
          <w:ilvl w:val="0"/>
          <w:numId w:val="32"/>
        </w:numPr>
        <w:ind w:left="383"/>
      </w:pPr>
      <w:r>
        <w:t>Organization Application</w:t>
      </w:r>
    </w:p>
    <w:p w14:paraId="27685507" w14:textId="71867209" w:rsidR="00475F65" w:rsidRDefault="00C16F61" w:rsidP="005858BF">
      <w:pPr>
        <w:ind w:left="360"/>
      </w:pPr>
      <w:sdt>
        <w:sdtPr>
          <w:id w:val="2110306574"/>
          <w14:checkbox>
            <w14:checked w14:val="0"/>
            <w14:checkedState w14:val="2612" w14:font="MS Gothic"/>
            <w14:uncheckedState w14:val="2610" w14:font="MS Gothic"/>
          </w14:checkbox>
        </w:sdtPr>
        <w:sdtEndPr/>
        <w:sdtContent>
          <w:r w:rsidR="00383DC2">
            <w:rPr>
              <w:rFonts w:ascii="MS Gothic" w:eastAsia="MS Gothic" w:hAnsi="MS Gothic" w:hint="eastAsia"/>
            </w:rPr>
            <w:t>☐</w:t>
          </w:r>
        </w:sdtContent>
      </w:sdt>
      <w:r w:rsidR="00FC7F0F">
        <w:t xml:space="preserve"> </w:t>
      </w:r>
      <w:r w:rsidR="00C706E3">
        <w:t xml:space="preserve">9. </w:t>
      </w:r>
      <w:r w:rsidR="00475F65" w:rsidRPr="00475F65">
        <w:t>Accessible organization Application Narrative of no more than 4 pages</w:t>
      </w:r>
      <w:r w:rsidR="00C85CD6">
        <w:t xml:space="preserve"> (Attachment </w:t>
      </w:r>
      <w:r w:rsidR="002E6A8C">
        <w:t>3</w:t>
      </w:r>
      <w:r w:rsidR="00C85CD6">
        <w:t>)</w:t>
      </w:r>
      <w:r w:rsidR="004658D9">
        <w:t>.</w:t>
      </w:r>
    </w:p>
    <w:p w14:paraId="7E13DFF7" w14:textId="6CA19E58" w:rsidR="00EE1053" w:rsidRPr="00D11750" w:rsidRDefault="00C16F61" w:rsidP="005858BF">
      <w:pPr>
        <w:ind w:left="360"/>
      </w:pPr>
      <w:sdt>
        <w:sdtPr>
          <w:id w:val="-1911530179"/>
          <w14:checkbox>
            <w14:checked w14:val="0"/>
            <w14:checkedState w14:val="2612" w14:font="MS Gothic"/>
            <w14:uncheckedState w14:val="2610" w14:font="MS Gothic"/>
          </w14:checkbox>
        </w:sdtPr>
        <w:sdtEndPr/>
        <w:sdtContent>
          <w:r w:rsidR="00FC7F0F">
            <w:rPr>
              <w:rFonts w:ascii="MS Gothic" w:eastAsia="MS Gothic" w:hAnsi="MS Gothic" w:hint="eastAsia"/>
            </w:rPr>
            <w:t>☐</w:t>
          </w:r>
        </w:sdtContent>
      </w:sdt>
      <w:r w:rsidR="00FC7F0F">
        <w:t xml:space="preserve"> </w:t>
      </w:r>
      <w:r w:rsidR="00C706E3">
        <w:t xml:space="preserve">10. </w:t>
      </w:r>
      <w:r w:rsidR="005024B7">
        <w:t>(</w:t>
      </w:r>
      <w:r w:rsidR="005024B7" w:rsidRPr="00B61343">
        <w:rPr>
          <w:rFonts w:cs="Arial"/>
          <w:szCs w:val="28"/>
        </w:rPr>
        <w:t>1) Most recent IRS Form 990 and (2) Statement of Financial Position with</w:t>
      </w:r>
      <w:r w:rsidR="005024B7" w:rsidRPr="004278ED">
        <w:rPr>
          <w:rFonts w:cs="Arial"/>
          <w:szCs w:val="28"/>
        </w:rPr>
        <w:t xml:space="preserve"> the current assets and current liabilities used for </w:t>
      </w:r>
      <w:r w:rsidR="005024B7">
        <w:rPr>
          <w:rFonts w:cs="Arial"/>
          <w:szCs w:val="28"/>
        </w:rPr>
        <w:t xml:space="preserve">preparing </w:t>
      </w:r>
      <w:r w:rsidR="005024B7" w:rsidRPr="004278ED">
        <w:rPr>
          <w:rFonts w:cs="Arial"/>
          <w:szCs w:val="28"/>
        </w:rPr>
        <w:t xml:space="preserve">the </w:t>
      </w:r>
      <w:r w:rsidR="005024B7">
        <w:rPr>
          <w:rFonts w:cs="Arial"/>
          <w:szCs w:val="28"/>
        </w:rPr>
        <w:t xml:space="preserve">IRS </w:t>
      </w:r>
      <w:r w:rsidR="005024B7" w:rsidRPr="004278ED">
        <w:rPr>
          <w:rFonts w:cs="Arial"/>
          <w:szCs w:val="28"/>
        </w:rPr>
        <w:t>Form 990</w:t>
      </w:r>
    </w:p>
    <w:bookmarkStart w:id="90" w:name="_Hlk100839148"/>
    <w:p w14:paraId="52FF49AD" w14:textId="6C86E840" w:rsidR="00EE1053" w:rsidRDefault="00C16F61" w:rsidP="005858BF">
      <w:pPr>
        <w:ind w:left="360"/>
      </w:pPr>
      <w:sdt>
        <w:sdtPr>
          <w:id w:val="-982782316"/>
          <w14:checkbox>
            <w14:checked w14:val="0"/>
            <w14:checkedState w14:val="2612" w14:font="MS Gothic"/>
            <w14:uncheckedState w14:val="2610" w14:font="MS Gothic"/>
          </w14:checkbox>
        </w:sdtPr>
        <w:sdtEndPr/>
        <w:sdtContent>
          <w:r w:rsidR="00FC7F0F" w:rsidRPr="00D11750">
            <w:rPr>
              <w:rFonts w:ascii="MS Gothic" w:eastAsia="MS Gothic" w:hAnsi="MS Gothic" w:hint="eastAsia"/>
            </w:rPr>
            <w:t>☐</w:t>
          </w:r>
        </w:sdtContent>
      </w:sdt>
      <w:r w:rsidR="00FC7F0F" w:rsidRPr="00D11750">
        <w:t xml:space="preserve"> </w:t>
      </w:r>
      <w:r w:rsidR="00C706E3" w:rsidRPr="00D11750">
        <w:t xml:space="preserve">11. </w:t>
      </w:r>
      <w:r w:rsidR="00EE1053" w:rsidRPr="00D11750">
        <w:t>Job description</w:t>
      </w:r>
      <w:r w:rsidR="00674F50" w:rsidRPr="00D11750">
        <w:t>(</w:t>
      </w:r>
      <w:r w:rsidR="00EE1053" w:rsidRPr="00D11750">
        <w:t>s</w:t>
      </w:r>
      <w:r w:rsidR="00674F50" w:rsidRPr="00D11750">
        <w:t>)</w:t>
      </w:r>
      <w:r w:rsidR="00EE1053" w:rsidRPr="00D11750">
        <w:t xml:space="preserve"> and/or </w:t>
      </w:r>
      <w:r w:rsidR="00674F50" w:rsidRPr="00D11750">
        <w:t>s</w:t>
      </w:r>
      <w:r w:rsidR="00EE1053" w:rsidRPr="00D11750">
        <w:t xml:space="preserve">taff </w:t>
      </w:r>
      <w:r w:rsidR="00674F50" w:rsidRPr="00D11750">
        <w:t>r</w:t>
      </w:r>
      <w:r w:rsidR="00EE1053" w:rsidRPr="00D11750">
        <w:t>esume</w:t>
      </w:r>
      <w:r w:rsidR="00674F50" w:rsidRPr="00D11750">
        <w:t>(s)</w:t>
      </w:r>
      <w:r w:rsidR="00EE1053" w:rsidRPr="00D11750">
        <w:t xml:space="preserve"> for</w:t>
      </w:r>
      <w:r w:rsidR="00EE1053" w:rsidRPr="00475F65">
        <w:t xml:space="preserve"> OIB funded positions</w:t>
      </w:r>
    </w:p>
    <w:bookmarkStart w:id="91" w:name="_Hlk100839506"/>
    <w:p w14:paraId="4CDEE562" w14:textId="77F7A23A" w:rsidR="00674F50" w:rsidRDefault="00C16F61" w:rsidP="005858BF">
      <w:pPr>
        <w:ind w:left="360"/>
      </w:pPr>
      <w:sdt>
        <w:sdtPr>
          <w:id w:val="1561586644"/>
          <w14:checkbox>
            <w14:checked w14:val="0"/>
            <w14:checkedState w14:val="2612" w14:font="MS Gothic"/>
            <w14:uncheckedState w14:val="2610" w14:font="MS Gothic"/>
          </w14:checkbox>
        </w:sdtPr>
        <w:sdtEndPr/>
        <w:sdtContent>
          <w:r w:rsidR="00EE1053">
            <w:rPr>
              <w:rFonts w:ascii="MS Gothic" w:eastAsia="MS Gothic" w:hAnsi="MS Gothic" w:hint="eastAsia"/>
            </w:rPr>
            <w:t>☐</w:t>
          </w:r>
        </w:sdtContent>
      </w:sdt>
      <w:r w:rsidR="00EE1053">
        <w:t xml:space="preserve"> </w:t>
      </w:r>
      <w:r w:rsidR="00C706E3">
        <w:t xml:space="preserve">12. </w:t>
      </w:r>
      <w:bookmarkStart w:id="92" w:name="_Hlk100839458"/>
      <w:bookmarkEnd w:id="90"/>
      <w:bookmarkEnd w:id="91"/>
      <w:r w:rsidR="00674F50" w:rsidRPr="00674F50">
        <w:t>Board member list (required) and Board member resumes (</w:t>
      </w:r>
      <w:r w:rsidR="002A45C2">
        <w:t>recommended</w:t>
      </w:r>
      <w:r w:rsidR="00674F50" w:rsidRPr="00674F50">
        <w:t>)</w:t>
      </w:r>
    </w:p>
    <w:p w14:paraId="09C3FC45" w14:textId="541E6C5C" w:rsidR="00C8434B" w:rsidRPr="00475F65" w:rsidRDefault="00C16F61" w:rsidP="005858BF">
      <w:pPr>
        <w:ind w:left="360"/>
      </w:pPr>
      <w:sdt>
        <w:sdtPr>
          <w:id w:val="1202517050"/>
          <w14:checkbox>
            <w14:checked w14:val="0"/>
            <w14:checkedState w14:val="2612" w14:font="MS Gothic"/>
            <w14:uncheckedState w14:val="2610" w14:font="MS Gothic"/>
          </w14:checkbox>
        </w:sdtPr>
        <w:sdtEndPr/>
        <w:sdtContent>
          <w:r w:rsidR="00674F50">
            <w:rPr>
              <w:rFonts w:ascii="MS Gothic" w:eastAsia="MS Gothic" w:hAnsi="MS Gothic" w:hint="eastAsia"/>
            </w:rPr>
            <w:t>☐</w:t>
          </w:r>
        </w:sdtContent>
      </w:sdt>
      <w:r w:rsidR="00FC7F0F">
        <w:t xml:space="preserve"> </w:t>
      </w:r>
      <w:r w:rsidR="00392513">
        <w:t>13. A</w:t>
      </w:r>
      <w:r w:rsidR="00392513" w:rsidRPr="00392513">
        <w:t xml:space="preserve"> minimum of one, complete, accessible, county application package must be submitte</w:t>
      </w:r>
      <w:r w:rsidR="00F54A45">
        <w:t>d separately</w:t>
      </w:r>
    </w:p>
    <w:bookmarkEnd w:id="92"/>
    <w:p w14:paraId="4FEBF9EC" w14:textId="77777777" w:rsidR="00FA1C4E" w:rsidRDefault="00FA1C4E" w:rsidP="00F77392">
      <w:pPr>
        <w:pStyle w:val="BodyText"/>
        <w:spacing w:after="0"/>
        <w:ind w:left="619" w:right="565"/>
      </w:pPr>
    </w:p>
    <w:p w14:paraId="6076A6F5" w14:textId="300F3290" w:rsidR="006223B8" w:rsidRDefault="006223B8" w:rsidP="00F77392">
      <w:pPr>
        <w:pStyle w:val="BodyText"/>
        <w:spacing w:after="0"/>
        <w:ind w:left="619" w:right="565"/>
      </w:pPr>
      <w:r>
        <w:t xml:space="preserve">Should the </w:t>
      </w:r>
      <w:r w:rsidR="00204BEA">
        <w:t>Subg</w:t>
      </w:r>
      <w:r>
        <w:t xml:space="preserve">rantee become excluded or disqualified as defined in this section during the life of the </w:t>
      </w:r>
      <w:r w:rsidR="00756176">
        <w:t>subg</w:t>
      </w:r>
      <w:r>
        <w:t xml:space="preserve">rant, the </w:t>
      </w:r>
      <w:r w:rsidR="00204BEA">
        <w:t>Subg</w:t>
      </w:r>
      <w:r>
        <w:t>rantee must immediately inform the DOR of this exclusion or disqualification.</w:t>
      </w:r>
    </w:p>
    <w:p w14:paraId="19EDDF6A" w14:textId="77777777" w:rsidR="00DD36F3" w:rsidRDefault="00DD36F3" w:rsidP="006223B8">
      <w:pPr>
        <w:pStyle w:val="BodyText"/>
        <w:spacing w:before="5"/>
        <w:ind w:left="619" w:right="565"/>
      </w:pPr>
    </w:p>
    <w:p w14:paraId="02C86E36" w14:textId="77777777" w:rsidR="002751A6" w:rsidRDefault="002751A6">
      <w:pPr>
        <w:rPr>
          <w:b/>
          <w:sz w:val="32"/>
          <w:szCs w:val="32"/>
        </w:rPr>
      </w:pPr>
      <w:r>
        <w:br w:type="page"/>
      </w:r>
    </w:p>
    <w:p w14:paraId="1BB6ACA9" w14:textId="2183FBBD" w:rsidR="00440F51" w:rsidRDefault="00440F51" w:rsidP="00156DE8">
      <w:pPr>
        <w:pStyle w:val="Heading1"/>
      </w:pPr>
      <w:bookmarkStart w:id="93" w:name="_ATTACHMENT_2:_County"/>
      <w:bookmarkStart w:id="94" w:name="_Toc127956847"/>
      <w:bookmarkEnd w:id="93"/>
      <w:r>
        <w:t xml:space="preserve">ATTACHMENT </w:t>
      </w:r>
      <w:r w:rsidR="007D4291">
        <w:t>2</w:t>
      </w:r>
      <w:r>
        <w:t xml:space="preserve">: </w:t>
      </w:r>
      <w:r w:rsidR="00E47FE3">
        <w:t>County Application Required Document Checklist</w:t>
      </w:r>
      <w:bookmarkEnd w:id="94"/>
    </w:p>
    <w:p w14:paraId="2A35DEDE" w14:textId="7E828185" w:rsidR="001A6905" w:rsidRDefault="00FE4BF0" w:rsidP="003964D2">
      <w:pPr>
        <w:pStyle w:val="BodyText"/>
        <w:spacing w:before="120"/>
        <w:ind w:right="255"/>
      </w:pPr>
      <w:r>
        <w:t xml:space="preserve">A complete application package must consist of the items identified below. Complete this checklist to confirm the items are included in your application. Place a check mark or “X” next to each item that you are submitting to the DOR. For your application to be responsive, </w:t>
      </w:r>
      <w:r>
        <w:rPr>
          <w:b/>
        </w:rPr>
        <w:t>all required documents listed below must be returned with bid</w:t>
      </w:r>
      <w:r>
        <w:t>. This checklist must also be returned with your bid package.</w:t>
      </w:r>
      <w:r w:rsidR="00CD311B">
        <w:t xml:space="preserve"> Note that recommended items are not </w:t>
      </w:r>
      <w:r w:rsidR="00EF63BB">
        <w:t>required but</w:t>
      </w:r>
      <w:r w:rsidR="00CD311B">
        <w:t xml:space="preserve"> will negatively impact scoring if not included.</w:t>
      </w:r>
    </w:p>
    <w:p w14:paraId="78F23C59" w14:textId="2E269C49" w:rsidR="00FE4BF0" w:rsidRDefault="00FE4BF0" w:rsidP="001A6905"/>
    <w:tbl>
      <w:tblPr>
        <w:tblStyle w:val="TableGrid"/>
        <w:tblW w:w="10638" w:type="dxa"/>
        <w:tblLook w:val="04A0" w:firstRow="1" w:lastRow="0" w:firstColumn="1" w:lastColumn="0" w:noHBand="0" w:noVBand="1"/>
      </w:tblPr>
      <w:tblGrid>
        <w:gridCol w:w="2785"/>
        <w:gridCol w:w="7853"/>
      </w:tblGrid>
      <w:tr w:rsidR="00531190" w14:paraId="366DEBB1" w14:textId="720612AD" w:rsidTr="00096855">
        <w:trPr>
          <w:trHeight w:val="341"/>
        </w:trPr>
        <w:tc>
          <w:tcPr>
            <w:tcW w:w="2785" w:type="dxa"/>
          </w:tcPr>
          <w:p w14:paraId="3EBB6712" w14:textId="7F10934C" w:rsidR="00531190" w:rsidRDefault="00531190" w:rsidP="001A6905">
            <w:r>
              <w:t>Organization Name:</w:t>
            </w:r>
          </w:p>
        </w:tc>
        <w:tc>
          <w:tcPr>
            <w:tcW w:w="7853" w:type="dxa"/>
          </w:tcPr>
          <w:p w14:paraId="6E075F38" w14:textId="77777777" w:rsidR="00531190" w:rsidRDefault="00531190" w:rsidP="001A6905"/>
        </w:tc>
      </w:tr>
      <w:tr w:rsidR="00531190" w14:paraId="0544DE18" w14:textId="2BDCE899" w:rsidTr="00096855">
        <w:trPr>
          <w:trHeight w:val="341"/>
        </w:trPr>
        <w:tc>
          <w:tcPr>
            <w:tcW w:w="2785" w:type="dxa"/>
          </w:tcPr>
          <w:p w14:paraId="31F7AA16" w14:textId="61FB7024" w:rsidR="00531190" w:rsidRDefault="00531190" w:rsidP="001A6905">
            <w:r>
              <w:t>County:</w:t>
            </w:r>
          </w:p>
        </w:tc>
        <w:tc>
          <w:tcPr>
            <w:tcW w:w="7853" w:type="dxa"/>
          </w:tcPr>
          <w:p w14:paraId="54D3F5CB" w14:textId="603B3668" w:rsidR="00531190" w:rsidRDefault="00531190" w:rsidP="001A6905"/>
        </w:tc>
      </w:tr>
    </w:tbl>
    <w:p w14:paraId="793827D8" w14:textId="77777777" w:rsidR="00531190" w:rsidRPr="001A6905" w:rsidRDefault="00531190" w:rsidP="001A6905"/>
    <w:p w14:paraId="5CE213F6" w14:textId="2785EE0D" w:rsidR="001A6905" w:rsidRPr="001A6905" w:rsidRDefault="00C16F61" w:rsidP="001A6905">
      <w:sdt>
        <w:sdtPr>
          <w:id w:val="-1392578783"/>
          <w14:checkbox>
            <w14:checked w14:val="0"/>
            <w14:checkedState w14:val="2612" w14:font="MS Gothic"/>
            <w14:uncheckedState w14:val="2610" w14:font="MS Gothic"/>
          </w14:checkbox>
        </w:sdtPr>
        <w:sdtEndPr/>
        <w:sdtContent>
          <w:r w:rsidR="001A6905" w:rsidRPr="001A6905">
            <w:rPr>
              <w:rFonts w:ascii="Segoe UI Symbol" w:hAnsi="Segoe UI Symbol" w:cs="Segoe UI Symbol"/>
            </w:rPr>
            <w:t>☐</w:t>
          </w:r>
        </w:sdtContent>
      </w:sdt>
      <w:r w:rsidR="001A6905" w:rsidRPr="001A6905">
        <w:t xml:space="preserve"> </w:t>
      </w:r>
      <w:r w:rsidR="00DD36F3">
        <w:t xml:space="preserve">1. </w:t>
      </w:r>
      <w:r w:rsidR="007A4527">
        <w:t xml:space="preserve">County Application </w:t>
      </w:r>
      <w:r w:rsidR="001A6905" w:rsidRPr="001A6905">
        <w:t xml:space="preserve">Required Document Check List (Attachment </w:t>
      </w:r>
      <w:r w:rsidR="0096631B">
        <w:t>2</w:t>
      </w:r>
      <w:r w:rsidR="001A6905" w:rsidRPr="001A6905">
        <w:t>)</w:t>
      </w:r>
    </w:p>
    <w:p w14:paraId="249739FD" w14:textId="53D4D897" w:rsidR="001A6905" w:rsidRPr="001A6905" w:rsidRDefault="00C16F61" w:rsidP="001A6905">
      <w:sdt>
        <w:sdtPr>
          <w:id w:val="-2099622295"/>
          <w14:checkbox>
            <w14:checked w14:val="0"/>
            <w14:checkedState w14:val="2612" w14:font="MS Gothic"/>
            <w14:uncheckedState w14:val="2610" w14:font="MS Gothic"/>
          </w14:checkbox>
        </w:sdtPr>
        <w:sdtEndPr/>
        <w:sdtContent>
          <w:r w:rsidR="001A6905" w:rsidRPr="001A6905">
            <w:rPr>
              <w:rFonts w:ascii="Segoe UI Symbol" w:hAnsi="Segoe UI Symbol" w:cs="Segoe UI Symbol"/>
            </w:rPr>
            <w:t>☐</w:t>
          </w:r>
        </w:sdtContent>
      </w:sdt>
      <w:r w:rsidR="001A6905" w:rsidRPr="001A6905">
        <w:t xml:space="preserve"> </w:t>
      </w:r>
      <w:r w:rsidR="00DD36F3">
        <w:t xml:space="preserve">2. </w:t>
      </w:r>
      <w:r w:rsidR="001A6905" w:rsidRPr="001A6905">
        <w:t xml:space="preserve">Accessible </w:t>
      </w:r>
      <w:r w:rsidR="004553BF">
        <w:t xml:space="preserve">County </w:t>
      </w:r>
      <w:r w:rsidR="001A6905" w:rsidRPr="001A6905">
        <w:t xml:space="preserve">Application Narrative of no more than </w:t>
      </w:r>
      <w:r w:rsidR="004553BF">
        <w:t>8</w:t>
      </w:r>
      <w:r w:rsidR="001A6905" w:rsidRPr="001A6905">
        <w:t xml:space="preserve"> pages</w:t>
      </w:r>
      <w:r w:rsidR="007856C1">
        <w:t xml:space="preserve"> (Attachment </w:t>
      </w:r>
      <w:r w:rsidR="002F698D">
        <w:t>4</w:t>
      </w:r>
      <w:r w:rsidR="007856C1">
        <w:t>)</w:t>
      </w:r>
    </w:p>
    <w:p w14:paraId="218F9BD5" w14:textId="024367F2" w:rsidR="002E6A8C" w:rsidRPr="001A6905" w:rsidRDefault="00C16F61" w:rsidP="002E6A8C">
      <w:sdt>
        <w:sdtPr>
          <w:id w:val="-1559169346"/>
          <w14:checkbox>
            <w14:checked w14:val="0"/>
            <w14:checkedState w14:val="2612" w14:font="MS Gothic"/>
            <w14:uncheckedState w14:val="2610" w14:font="MS Gothic"/>
          </w14:checkbox>
        </w:sdtPr>
        <w:sdtEndPr/>
        <w:sdtContent>
          <w:r w:rsidR="002E6A8C" w:rsidRPr="001A6905">
            <w:rPr>
              <w:rFonts w:ascii="Segoe UI Symbol" w:hAnsi="Segoe UI Symbol" w:cs="Segoe UI Symbol"/>
            </w:rPr>
            <w:t>☐</w:t>
          </w:r>
        </w:sdtContent>
      </w:sdt>
      <w:r w:rsidR="002E6A8C" w:rsidRPr="001A6905">
        <w:t xml:space="preserve"> </w:t>
      </w:r>
      <w:r w:rsidR="00DD36F3">
        <w:t xml:space="preserve">3. </w:t>
      </w:r>
      <w:r w:rsidR="002E6A8C">
        <w:t>An</w:t>
      </w:r>
      <w:r w:rsidR="002E6A8C" w:rsidRPr="001A6905">
        <w:t xml:space="preserve"> accessible </w:t>
      </w:r>
      <w:r w:rsidR="002E6A8C">
        <w:t>organization</w:t>
      </w:r>
      <w:r w:rsidR="002E6A8C" w:rsidRPr="001A6905">
        <w:t xml:space="preserve"> application package </w:t>
      </w:r>
      <w:r w:rsidR="00A85454">
        <w:t>(submitted separately)</w:t>
      </w:r>
    </w:p>
    <w:p w14:paraId="69D94C63" w14:textId="21B0E173" w:rsidR="001A6905" w:rsidRPr="001A6905" w:rsidRDefault="00C16F61" w:rsidP="001A6905">
      <w:sdt>
        <w:sdtPr>
          <w:id w:val="-1037348978"/>
          <w14:checkbox>
            <w14:checked w14:val="0"/>
            <w14:checkedState w14:val="2612" w14:font="MS Gothic"/>
            <w14:uncheckedState w14:val="2610" w14:font="MS Gothic"/>
          </w14:checkbox>
        </w:sdtPr>
        <w:sdtEndPr/>
        <w:sdtContent>
          <w:r w:rsidR="001A6905" w:rsidRPr="001A6905">
            <w:rPr>
              <w:rFonts w:ascii="Segoe UI Symbol" w:hAnsi="Segoe UI Symbol" w:cs="Segoe UI Symbol"/>
            </w:rPr>
            <w:t>☐</w:t>
          </w:r>
        </w:sdtContent>
      </w:sdt>
      <w:r w:rsidR="001A6905" w:rsidRPr="001A6905">
        <w:t xml:space="preserve"> </w:t>
      </w:r>
      <w:r w:rsidR="00DD36F3">
        <w:t xml:space="preserve">4. </w:t>
      </w:r>
      <w:r w:rsidR="004553BF">
        <w:t xml:space="preserve">Completed Supplemental County Application </w:t>
      </w:r>
      <w:r w:rsidR="007A4527">
        <w:t xml:space="preserve">(Attachment </w:t>
      </w:r>
      <w:r w:rsidR="002F698D">
        <w:t>5</w:t>
      </w:r>
      <w:r w:rsidR="007A4527">
        <w:t>)</w:t>
      </w:r>
    </w:p>
    <w:p w14:paraId="5054741D" w14:textId="46BE9C48" w:rsidR="001A6905" w:rsidRPr="001A6905" w:rsidRDefault="00C16F61" w:rsidP="001A6905">
      <w:sdt>
        <w:sdtPr>
          <w:id w:val="1270737535"/>
          <w14:checkbox>
            <w14:checked w14:val="0"/>
            <w14:checkedState w14:val="2612" w14:font="MS Gothic"/>
            <w14:uncheckedState w14:val="2610" w14:font="MS Gothic"/>
          </w14:checkbox>
        </w:sdtPr>
        <w:sdtEndPr/>
        <w:sdtContent>
          <w:r w:rsidR="001A6905" w:rsidRPr="001A6905">
            <w:rPr>
              <w:rFonts w:ascii="Segoe UI Symbol" w:hAnsi="Segoe UI Symbol" w:cs="Segoe UI Symbol"/>
            </w:rPr>
            <w:t>☐</w:t>
          </w:r>
        </w:sdtContent>
      </w:sdt>
      <w:r w:rsidR="001A6905" w:rsidRPr="001A6905">
        <w:t xml:space="preserve"> </w:t>
      </w:r>
      <w:r w:rsidR="00DD36F3">
        <w:t xml:space="preserve">5. </w:t>
      </w:r>
      <w:r w:rsidR="004553BF">
        <w:t xml:space="preserve">Consumer Assessment form </w:t>
      </w:r>
      <w:r w:rsidR="00DD36F3">
        <w:t>(</w:t>
      </w:r>
      <w:r w:rsidR="002A45C2">
        <w:t>Recommended</w:t>
      </w:r>
      <w:r w:rsidR="00DD36F3">
        <w:t>)</w:t>
      </w:r>
    </w:p>
    <w:p w14:paraId="56183EA9" w14:textId="05D6840B" w:rsidR="00FE4BF0" w:rsidRDefault="00C16F61" w:rsidP="006A4FA8">
      <w:sdt>
        <w:sdtPr>
          <w:id w:val="1975717216"/>
          <w14:checkbox>
            <w14:checked w14:val="0"/>
            <w14:checkedState w14:val="2612" w14:font="MS Gothic"/>
            <w14:uncheckedState w14:val="2610" w14:font="MS Gothic"/>
          </w14:checkbox>
        </w:sdtPr>
        <w:sdtEndPr/>
        <w:sdtContent>
          <w:r w:rsidR="00FE4BF0">
            <w:rPr>
              <w:rFonts w:ascii="MS Gothic" w:eastAsia="MS Gothic" w:hAnsi="MS Gothic" w:hint="eastAsia"/>
            </w:rPr>
            <w:t>☐</w:t>
          </w:r>
        </w:sdtContent>
      </w:sdt>
      <w:r w:rsidR="001A6905" w:rsidRPr="001A6905">
        <w:t xml:space="preserve"> </w:t>
      </w:r>
      <w:r w:rsidR="00DD36F3">
        <w:t xml:space="preserve">6. </w:t>
      </w:r>
      <w:r w:rsidR="004553BF">
        <w:t xml:space="preserve">Letters of Support </w:t>
      </w:r>
      <w:r w:rsidR="00DD36F3">
        <w:t xml:space="preserve"> (</w:t>
      </w:r>
      <w:r w:rsidR="002A45C2">
        <w:t>Recommended</w:t>
      </w:r>
      <w:r w:rsidR="00DD36F3">
        <w:t>)</w:t>
      </w:r>
    </w:p>
    <w:p w14:paraId="675EE934" w14:textId="77777777" w:rsidR="00FE4BF0" w:rsidRDefault="00FE4BF0" w:rsidP="006A4FA8"/>
    <w:p w14:paraId="09D19664" w14:textId="0AE007A5" w:rsidR="001A6905" w:rsidRDefault="0035359F" w:rsidP="006A4FA8">
      <w:r w:rsidRPr="006A4FA8">
        <w:br w:type="page"/>
      </w:r>
    </w:p>
    <w:p w14:paraId="6EC699F6" w14:textId="08125C08" w:rsidR="002A3705" w:rsidRDefault="002A3705" w:rsidP="002A3705">
      <w:pPr>
        <w:pStyle w:val="Heading1"/>
      </w:pPr>
      <w:bookmarkStart w:id="95" w:name="_Toc127956848"/>
      <w:r>
        <w:t xml:space="preserve">ATTACHMENT 3: </w:t>
      </w:r>
      <w:r w:rsidR="00B1224A">
        <w:t>Organization</w:t>
      </w:r>
      <w:r>
        <w:rPr>
          <w:rFonts w:eastAsia="Arial"/>
          <w:u w:color="000000"/>
        </w:rPr>
        <w:t xml:space="preserve"> Application: RFA #OIB-23-0</w:t>
      </w:r>
      <w:r w:rsidR="007A16A4">
        <w:rPr>
          <w:rFonts w:eastAsia="Arial"/>
          <w:u w:color="000000"/>
        </w:rPr>
        <w:t>2</w:t>
      </w:r>
      <w:bookmarkEnd w:id="95"/>
    </w:p>
    <w:p w14:paraId="4F920E12" w14:textId="360E1467" w:rsidR="002A3705" w:rsidRDefault="002A3705" w:rsidP="006A4FA8"/>
    <w:tbl>
      <w:tblPr>
        <w:tblStyle w:val="TableGrid"/>
        <w:tblW w:w="10499" w:type="dxa"/>
        <w:tblLook w:val="04A0" w:firstRow="1" w:lastRow="0" w:firstColumn="1" w:lastColumn="0" w:noHBand="0" w:noVBand="1"/>
      </w:tblPr>
      <w:tblGrid>
        <w:gridCol w:w="1885"/>
        <w:gridCol w:w="8614"/>
      </w:tblGrid>
      <w:tr w:rsidR="00C83D37" w14:paraId="3969356D" w14:textId="77777777" w:rsidTr="00096855">
        <w:trPr>
          <w:trHeight w:val="333"/>
        </w:trPr>
        <w:tc>
          <w:tcPr>
            <w:tcW w:w="1885" w:type="dxa"/>
          </w:tcPr>
          <w:p w14:paraId="1B3DED6E" w14:textId="6BF96686" w:rsidR="00C83D37" w:rsidRDefault="00C83D37" w:rsidP="006A4FA8">
            <w:r>
              <w:t>Organization:</w:t>
            </w:r>
          </w:p>
        </w:tc>
        <w:tc>
          <w:tcPr>
            <w:tcW w:w="8614" w:type="dxa"/>
          </w:tcPr>
          <w:p w14:paraId="31CA4FEE" w14:textId="59C8064F" w:rsidR="00096855" w:rsidRDefault="00096855" w:rsidP="006A4FA8"/>
        </w:tc>
      </w:tr>
    </w:tbl>
    <w:p w14:paraId="26AA4252" w14:textId="77777777" w:rsidR="00C83D37" w:rsidRDefault="00C83D37" w:rsidP="006A4FA8"/>
    <w:p w14:paraId="7D5EB002" w14:textId="5433F275" w:rsidR="00761A76" w:rsidRPr="003964D2" w:rsidRDefault="00D34806" w:rsidP="00CE0009">
      <w:pPr>
        <w:pStyle w:val="ListParagraph"/>
        <w:numPr>
          <w:ilvl w:val="0"/>
          <w:numId w:val="44"/>
        </w:numPr>
        <w:ind w:left="360"/>
        <w:rPr>
          <w:b/>
        </w:rPr>
      </w:pPr>
      <w:r w:rsidRPr="003964D2">
        <w:rPr>
          <w:b/>
        </w:rPr>
        <w:t>What is the applicant organization’s self-evaluation plan?</w:t>
      </w:r>
    </w:p>
    <w:p w14:paraId="34933E81" w14:textId="77777777" w:rsidR="00761A76" w:rsidRDefault="00761A76" w:rsidP="00761A76"/>
    <w:p w14:paraId="0FD1A56C" w14:textId="77777777" w:rsidR="00761A76" w:rsidRDefault="00761A76" w:rsidP="00761A76"/>
    <w:p w14:paraId="78C3C971" w14:textId="2724A054" w:rsidR="00761A76" w:rsidRPr="003964D2" w:rsidRDefault="00761A76" w:rsidP="00CE0009">
      <w:pPr>
        <w:pStyle w:val="ListParagraph"/>
        <w:numPr>
          <w:ilvl w:val="0"/>
          <w:numId w:val="44"/>
        </w:numPr>
        <w:ind w:left="360"/>
        <w:rPr>
          <w:b/>
        </w:rPr>
      </w:pPr>
      <w:r w:rsidRPr="003964D2">
        <w:rPr>
          <w:b/>
        </w:rPr>
        <w:t>What are the qualifications of key personnel and sub-contractors?</w:t>
      </w:r>
    </w:p>
    <w:p w14:paraId="0A13F083" w14:textId="77777777" w:rsidR="00761A76" w:rsidRDefault="00761A76" w:rsidP="00761A76"/>
    <w:p w14:paraId="39FE79D4" w14:textId="77777777" w:rsidR="00761A76" w:rsidRDefault="00761A76" w:rsidP="00761A76"/>
    <w:p w14:paraId="7294823E" w14:textId="7505213A" w:rsidR="00761A76" w:rsidRPr="003964D2" w:rsidRDefault="006D561C" w:rsidP="00CE0009">
      <w:pPr>
        <w:pStyle w:val="ListParagraph"/>
        <w:numPr>
          <w:ilvl w:val="0"/>
          <w:numId w:val="44"/>
        </w:numPr>
        <w:ind w:left="360"/>
        <w:rPr>
          <w:b/>
        </w:rPr>
      </w:pPr>
      <w:r w:rsidRPr="003964D2">
        <w:rPr>
          <w:b/>
        </w:rPr>
        <w:t>What is the Board composition and qualifications?</w:t>
      </w:r>
    </w:p>
    <w:p w14:paraId="4655889F" w14:textId="77777777" w:rsidR="00761A76" w:rsidRDefault="00761A76" w:rsidP="00761A76"/>
    <w:p w14:paraId="5A671E97" w14:textId="77777777" w:rsidR="00761A76" w:rsidRDefault="00761A76" w:rsidP="00761A76"/>
    <w:p w14:paraId="410D7719" w14:textId="4BB0F721" w:rsidR="00761A76" w:rsidRPr="003964D2" w:rsidRDefault="006D561C" w:rsidP="00CE0009">
      <w:pPr>
        <w:pStyle w:val="ListParagraph"/>
        <w:numPr>
          <w:ilvl w:val="0"/>
          <w:numId w:val="44"/>
        </w:numPr>
        <w:ind w:left="360"/>
        <w:rPr>
          <w:b/>
        </w:rPr>
      </w:pPr>
      <w:r w:rsidRPr="003964D2">
        <w:rPr>
          <w:b/>
        </w:rPr>
        <w:t>What is the applicant organization’s financial status?</w:t>
      </w:r>
    </w:p>
    <w:p w14:paraId="3C9ED7AB" w14:textId="77777777" w:rsidR="00761A76" w:rsidRDefault="00761A76" w:rsidP="00761A76"/>
    <w:p w14:paraId="04B34520" w14:textId="77777777" w:rsidR="00F23FC8" w:rsidRDefault="00F23FC8" w:rsidP="006A4FA8"/>
    <w:p w14:paraId="4BFA4D3C" w14:textId="0821E0CC" w:rsidR="00B1224A" w:rsidRDefault="00F23FC8" w:rsidP="006D561C">
      <w:r>
        <w:br w:type="page"/>
      </w:r>
    </w:p>
    <w:p w14:paraId="3A69B8F2" w14:textId="224F4096" w:rsidR="00507D89" w:rsidRDefault="00507D89" w:rsidP="00507D89">
      <w:pPr>
        <w:pStyle w:val="Heading1"/>
      </w:pPr>
      <w:bookmarkStart w:id="96" w:name="_Toc127956849"/>
      <w:r>
        <w:t>ATTACHMENT 4: County</w:t>
      </w:r>
      <w:r>
        <w:rPr>
          <w:rFonts w:eastAsia="Arial"/>
          <w:u w:color="000000"/>
        </w:rPr>
        <w:t xml:space="preserve"> Application: RFA #OIB-23-0</w:t>
      </w:r>
      <w:r w:rsidR="00256951">
        <w:rPr>
          <w:rFonts w:eastAsia="Arial"/>
          <w:u w:color="000000"/>
        </w:rPr>
        <w:t>2</w:t>
      </w:r>
      <w:bookmarkEnd w:id="96"/>
    </w:p>
    <w:p w14:paraId="17EBCBE8" w14:textId="472C63FC" w:rsidR="00B1224A" w:rsidRDefault="00B1224A" w:rsidP="006A4FA8"/>
    <w:tbl>
      <w:tblPr>
        <w:tblStyle w:val="TableGrid"/>
        <w:tblW w:w="10638" w:type="dxa"/>
        <w:tblLook w:val="04A0" w:firstRow="1" w:lastRow="0" w:firstColumn="1" w:lastColumn="0" w:noHBand="0" w:noVBand="1"/>
      </w:tblPr>
      <w:tblGrid>
        <w:gridCol w:w="2785"/>
        <w:gridCol w:w="7853"/>
      </w:tblGrid>
      <w:tr w:rsidR="00096855" w14:paraId="5168CCE6" w14:textId="77777777" w:rsidTr="00235AD8">
        <w:trPr>
          <w:trHeight w:val="341"/>
        </w:trPr>
        <w:tc>
          <w:tcPr>
            <w:tcW w:w="2785" w:type="dxa"/>
          </w:tcPr>
          <w:p w14:paraId="6D98452D" w14:textId="77777777" w:rsidR="00096855" w:rsidRDefault="00096855" w:rsidP="00235AD8">
            <w:r>
              <w:t>Organization Name:</w:t>
            </w:r>
          </w:p>
        </w:tc>
        <w:tc>
          <w:tcPr>
            <w:tcW w:w="7853" w:type="dxa"/>
          </w:tcPr>
          <w:p w14:paraId="05A2CB95" w14:textId="77777777" w:rsidR="00096855" w:rsidRDefault="00096855" w:rsidP="00235AD8"/>
        </w:tc>
      </w:tr>
      <w:tr w:rsidR="00096855" w14:paraId="532D85A9" w14:textId="77777777" w:rsidTr="00235AD8">
        <w:trPr>
          <w:trHeight w:val="341"/>
        </w:trPr>
        <w:tc>
          <w:tcPr>
            <w:tcW w:w="2785" w:type="dxa"/>
          </w:tcPr>
          <w:p w14:paraId="3C896F1E" w14:textId="77777777" w:rsidR="00096855" w:rsidRDefault="00096855" w:rsidP="00235AD8">
            <w:r>
              <w:t>County:</w:t>
            </w:r>
          </w:p>
        </w:tc>
        <w:tc>
          <w:tcPr>
            <w:tcW w:w="7853" w:type="dxa"/>
          </w:tcPr>
          <w:p w14:paraId="7F78AA63" w14:textId="77777777" w:rsidR="00096855" w:rsidRDefault="00096855" w:rsidP="00235AD8"/>
        </w:tc>
      </w:tr>
    </w:tbl>
    <w:p w14:paraId="0D04A3F9" w14:textId="061350BE" w:rsidR="00D368E4" w:rsidRDefault="00D368E4" w:rsidP="006A4FA8"/>
    <w:p w14:paraId="2E0D2EDD" w14:textId="77777777" w:rsidR="00D368E4" w:rsidRDefault="00D368E4" w:rsidP="006A4FA8"/>
    <w:p w14:paraId="4DC8694D" w14:textId="7049013A" w:rsidR="00E466C5" w:rsidRPr="003964D2" w:rsidRDefault="00387622" w:rsidP="00CE0009">
      <w:pPr>
        <w:pStyle w:val="ListParagraph"/>
        <w:numPr>
          <w:ilvl w:val="0"/>
          <w:numId w:val="44"/>
        </w:numPr>
        <w:ind w:left="360"/>
        <w:rPr>
          <w:b/>
        </w:rPr>
      </w:pPr>
      <w:r w:rsidRPr="003964D2">
        <w:rPr>
          <w:b/>
        </w:rPr>
        <w:t>What is the applicant organization’s plan of operation?</w:t>
      </w:r>
    </w:p>
    <w:p w14:paraId="71543CD3" w14:textId="77777777" w:rsidR="00E466C5" w:rsidRDefault="00E466C5" w:rsidP="00E466C5"/>
    <w:p w14:paraId="47AE6B14" w14:textId="77777777" w:rsidR="00E466C5" w:rsidRDefault="00E466C5" w:rsidP="00E466C5"/>
    <w:p w14:paraId="094EC4FF" w14:textId="4455853C" w:rsidR="00E466C5" w:rsidRPr="003964D2" w:rsidRDefault="00E466C5" w:rsidP="00CE0009">
      <w:pPr>
        <w:pStyle w:val="ListParagraph"/>
        <w:numPr>
          <w:ilvl w:val="0"/>
          <w:numId w:val="44"/>
        </w:numPr>
        <w:ind w:left="360"/>
        <w:rPr>
          <w:b/>
        </w:rPr>
      </w:pPr>
      <w:r w:rsidRPr="003964D2">
        <w:rPr>
          <w:b/>
        </w:rPr>
        <w:t>What services are proposed for this county?</w:t>
      </w:r>
    </w:p>
    <w:p w14:paraId="2DE81F3D" w14:textId="77777777" w:rsidR="00E466C5" w:rsidRDefault="00E466C5" w:rsidP="00E466C5"/>
    <w:p w14:paraId="3D032E45" w14:textId="77777777" w:rsidR="00E466C5" w:rsidRDefault="00E466C5" w:rsidP="00E466C5"/>
    <w:p w14:paraId="3E12CF01" w14:textId="002EC27E" w:rsidR="00E466C5" w:rsidRPr="003964D2" w:rsidRDefault="005D27A8" w:rsidP="00CE0009">
      <w:pPr>
        <w:pStyle w:val="ListParagraph"/>
        <w:numPr>
          <w:ilvl w:val="0"/>
          <w:numId w:val="44"/>
        </w:numPr>
        <w:ind w:left="360"/>
        <w:rPr>
          <w:b/>
        </w:rPr>
      </w:pPr>
      <w:r w:rsidRPr="003964D2">
        <w:rPr>
          <w:b/>
        </w:rPr>
        <w:t>What is the applicant organization’s plan for diversity and county collaboration?</w:t>
      </w:r>
    </w:p>
    <w:p w14:paraId="729C2D35" w14:textId="77777777" w:rsidR="00E466C5" w:rsidRDefault="00E466C5" w:rsidP="00E466C5"/>
    <w:p w14:paraId="6C7F2DE8" w14:textId="77777777" w:rsidR="00E466C5" w:rsidRDefault="00E466C5" w:rsidP="00E466C5"/>
    <w:p w14:paraId="66110D99" w14:textId="07DD7B2C" w:rsidR="00E466C5" w:rsidRPr="003964D2" w:rsidRDefault="00E466C5" w:rsidP="00CE0009">
      <w:pPr>
        <w:pStyle w:val="ListParagraph"/>
        <w:numPr>
          <w:ilvl w:val="0"/>
          <w:numId w:val="44"/>
        </w:numPr>
        <w:ind w:left="360"/>
        <w:rPr>
          <w:b/>
        </w:rPr>
      </w:pPr>
      <w:r w:rsidRPr="003964D2">
        <w:rPr>
          <w:b/>
        </w:rPr>
        <w:t>What is the percentage of the county to be served?</w:t>
      </w:r>
    </w:p>
    <w:p w14:paraId="37438B36" w14:textId="77777777" w:rsidR="00E466C5" w:rsidRDefault="00E466C5" w:rsidP="00E466C5"/>
    <w:p w14:paraId="06C16697" w14:textId="77777777" w:rsidR="002A3705" w:rsidRDefault="002A3705" w:rsidP="006A4FA8"/>
    <w:p w14:paraId="002A224B" w14:textId="489BCCFF" w:rsidR="002A3705" w:rsidRDefault="002A3705">
      <w:r>
        <w:br w:type="page"/>
      </w:r>
    </w:p>
    <w:p w14:paraId="2BAF2DE9" w14:textId="6288101C" w:rsidR="00533858" w:rsidRDefault="00C20BFA" w:rsidP="003451D6">
      <w:pPr>
        <w:pStyle w:val="Heading1"/>
      </w:pPr>
      <w:bookmarkStart w:id="97" w:name="_ATTACHMENT_5:_Supplemental"/>
      <w:bookmarkStart w:id="98" w:name="_Toc127956850"/>
      <w:bookmarkEnd w:id="97"/>
      <w:r>
        <w:t xml:space="preserve">ATTACHMENT </w:t>
      </w:r>
      <w:r w:rsidR="002F698D">
        <w:t>5</w:t>
      </w:r>
      <w:r>
        <w:t xml:space="preserve">: </w:t>
      </w:r>
      <w:r w:rsidR="00533858">
        <w:rPr>
          <w:rFonts w:eastAsia="Arial"/>
          <w:u w:color="000000"/>
        </w:rPr>
        <w:t>Supplemental County Application: RFA #OIB-2</w:t>
      </w:r>
      <w:r w:rsidR="003451D6">
        <w:rPr>
          <w:rFonts w:eastAsia="Arial"/>
          <w:u w:color="000000"/>
        </w:rPr>
        <w:t>3</w:t>
      </w:r>
      <w:r w:rsidR="00533858">
        <w:rPr>
          <w:rFonts w:eastAsia="Arial"/>
          <w:u w:color="000000"/>
        </w:rPr>
        <w:t>-0</w:t>
      </w:r>
      <w:r w:rsidR="00256951">
        <w:rPr>
          <w:rFonts w:eastAsia="Arial"/>
          <w:u w:color="000000"/>
        </w:rPr>
        <w:t>2</w:t>
      </w:r>
      <w:bookmarkEnd w:id="98"/>
    </w:p>
    <w:p w14:paraId="156C5B3E" w14:textId="4739EBFD" w:rsidR="00533858" w:rsidRDefault="00533858" w:rsidP="00F77392">
      <w:pPr>
        <w:ind w:hanging="14"/>
        <w:rPr>
          <w:rFonts w:eastAsia="Arial" w:cs="Arial"/>
          <w:b/>
        </w:rPr>
      </w:pPr>
    </w:p>
    <w:tbl>
      <w:tblPr>
        <w:tblStyle w:val="TableGrid"/>
        <w:tblW w:w="10638" w:type="dxa"/>
        <w:tblLook w:val="04A0" w:firstRow="1" w:lastRow="0" w:firstColumn="1" w:lastColumn="0" w:noHBand="0" w:noVBand="1"/>
      </w:tblPr>
      <w:tblGrid>
        <w:gridCol w:w="2785"/>
        <w:gridCol w:w="7853"/>
      </w:tblGrid>
      <w:tr w:rsidR="00096855" w14:paraId="63F91D33" w14:textId="77777777" w:rsidTr="00235AD8">
        <w:trPr>
          <w:trHeight w:val="341"/>
        </w:trPr>
        <w:tc>
          <w:tcPr>
            <w:tcW w:w="2785" w:type="dxa"/>
          </w:tcPr>
          <w:p w14:paraId="01C1E040" w14:textId="77777777" w:rsidR="00096855" w:rsidRDefault="00096855" w:rsidP="00235AD8">
            <w:r>
              <w:t>Organization Name:</w:t>
            </w:r>
          </w:p>
        </w:tc>
        <w:tc>
          <w:tcPr>
            <w:tcW w:w="7853" w:type="dxa"/>
          </w:tcPr>
          <w:p w14:paraId="05C4A4F6" w14:textId="77777777" w:rsidR="00096855" w:rsidRDefault="00096855" w:rsidP="00235AD8"/>
        </w:tc>
      </w:tr>
      <w:tr w:rsidR="00096855" w14:paraId="4D1ADA62" w14:textId="77777777" w:rsidTr="00235AD8">
        <w:trPr>
          <w:trHeight w:val="341"/>
        </w:trPr>
        <w:tc>
          <w:tcPr>
            <w:tcW w:w="2785" w:type="dxa"/>
          </w:tcPr>
          <w:p w14:paraId="66E22853" w14:textId="77777777" w:rsidR="00096855" w:rsidRDefault="00096855" w:rsidP="00235AD8">
            <w:r>
              <w:t>County:</w:t>
            </w:r>
          </w:p>
        </w:tc>
        <w:tc>
          <w:tcPr>
            <w:tcW w:w="7853" w:type="dxa"/>
          </w:tcPr>
          <w:p w14:paraId="0D31DDE9" w14:textId="77777777" w:rsidR="00096855" w:rsidRDefault="00096855" w:rsidP="00235AD8"/>
        </w:tc>
      </w:tr>
    </w:tbl>
    <w:p w14:paraId="67D5D53B" w14:textId="77777777" w:rsidR="006A63C3" w:rsidRDefault="006A63C3" w:rsidP="00F77392">
      <w:pPr>
        <w:ind w:left="-2" w:hanging="10"/>
      </w:pPr>
    </w:p>
    <w:p w14:paraId="087CB3C3" w14:textId="5868BB6D" w:rsidR="00533858" w:rsidRDefault="00387622" w:rsidP="00CE0009">
      <w:pPr>
        <w:numPr>
          <w:ilvl w:val="0"/>
          <w:numId w:val="37"/>
        </w:numPr>
        <w:ind w:hanging="360"/>
      </w:pPr>
      <w:r>
        <w:rPr>
          <w:rFonts w:eastAsia="Arial" w:cs="Arial"/>
          <w:b/>
        </w:rPr>
        <w:t>What is the applicant organization’s plan of operation?</w:t>
      </w:r>
    </w:p>
    <w:p w14:paraId="3308E6A7" w14:textId="7E158E8D" w:rsidR="00533858" w:rsidRDefault="00533858" w:rsidP="00CE0009">
      <w:pPr>
        <w:pStyle w:val="ListParagraph"/>
        <w:numPr>
          <w:ilvl w:val="0"/>
          <w:numId w:val="45"/>
        </w:numPr>
        <w:spacing w:after="3" w:line="310" w:lineRule="auto"/>
        <w:ind w:left="1080"/>
      </w:pPr>
      <w:r>
        <w:t xml:space="preserve">Provide the projected </w:t>
      </w:r>
      <w:r w:rsidRPr="003964D2">
        <w:rPr>
          <w:rFonts w:eastAsia="Arial" w:cs="Arial"/>
        </w:rPr>
        <w:t xml:space="preserve">annual </w:t>
      </w:r>
      <w:r>
        <w:t>number of unduplicated</w:t>
      </w:r>
      <w:r w:rsidRPr="003964D2">
        <w:rPr>
          <w:rFonts w:eastAsia="Arial" w:cs="Arial"/>
        </w:rPr>
        <w:t xml:space="preserve"> </w:t>
      </w:r>
      <w:r>
        <w:t>consumers</w:t>
      </w:r>
      <w:r w:rsidRPr="003964D2">
        <w:rPr>
          <w:rFonts w:eastAsia="Arial" w:cs="Arial"/>
        </w:rPr>
        <w:t xml:space="preserve"> </w:t>
      </w:r>
      <w:r>
        <w:t>to be</w:t>
      </w:r>
      <w:r w:rsidRPr="003964D2">
        <w:rPr>
          <w:rFonts w:eastAsia="Arial" w:cs="Arial"/>
        </w:rPr>
        <w:t xml:space="preserve"> </w:t>
      </w:r>
      <w:r>
        <w:t>served in the county</w:t>
      </w:r>
      <w:r w:rsidR="008F344D">
        <w:t>:</w:t>
      </w:r>
    </w:p>
    <w:p w14:paraId="778571F3" w14:textId="77777777" w:rsidR="00533858" w:rsidRDefault="00533858" w:rsidP="00533858">
      <w:pPr>
        <w:spacing w:after="132" w:line="259" w:lineRule="auto"/>
        <w:ind w:left="360"/>
      </w:pPr>
      <w:r>
        <w:rPr>
          <w:rFonts w:eastAsia="Arial" w:cs="Arial"/>
        </w:rPr>
        <w:t>For the following four questions, check the box if the answer is "yes".</w:t>
      </w:r>
    </w:p>
    <w:p w14:paraId="55717CF3" w14:textId="2ADB92C2" w:rsidR="00533858" w:rsidRDefault="00533858" w:rsidP="00CE0009">
      <w:pPr>
        <w:pStyle w:val="ListParagraph"/>
        <w:numPr>
          <w:ilvl w:val="0"/>
          <w:numId w:val="45"/>
        </w:numPr>
        <w:spacing w:after="80" w:line="310" w:lineRule="auto"/>
        <w:ind w:left="1080"/>
      </w:pPr>
      <w:r>
        <w:t>Does the organization currently (October 1, 2017-September 30, 202</w:t>
      </w:r>
      <w:r w:rsidR="006A63C3">
        <w:t>3</w:t>
      </w:r>
      <w:r>
        <w:t xml:space="preserve">) serve the county through an OIB </w:t>
      </w:r>
      <w:r w:rsidR="00756176">
        <w:t>sub</w:t>
      </w:r>
      <w:r>
        <w:t xml:space="preserve">grant? </w:t>
      </w:r>
      <w:sdt>
        <w:sdtPr>
          <w:rPr>
            <w:rFonts w:ascii="MS Gothic" w:eastAsia="MS Gothic" w:hAnsi="MS Gothic"/>
          </w:rPr>
          <w:id w:val="-1693681649"/>
          <w14:checkbox>
            <w14:checked w14:val="0"/>
            <w14:checkedState w14:val="2612" w14:font="MS Gothic"/>
            <w14:uncheckedState w14:val="2610" w14:font="MS Gothic"/>
          </w14:checkbox>
        </w:sdtPr>
        <w:sdtEndPr/>
        <w:sdtContent>
          <w:r w:rsidRPr="003964D2">
            <w:rPr>
              <w:rFonts w:ascii="MS Gothic" w:eastAsia="MS Gothic" w:hAnsi="MS Gothic" w:hint="eastAsia"/>
            </w:rPr>
            <w:t>☐</w:t>
          </w:r>
        </w:sdtContent>
      </w:sdt>
    </w:p>
    <w:p w14:paraId="7DD351E9" w14:textId="10E1F175" w:rsidR="00533858" w:rsidRDefault="00533858" w:rsidP="00CE0009">
      <w:pPr>
        <w:pStyle w:val="ListParagraph"/>
        <w:numPr>
          <w:ilvl w:val="0"/>
          <w:numId w:val="45"/>
        </w:numPr>
        <w:spacing w:after="181" w:line="310" w:lineRule="auto"/>
        <w:ind w:left="1080"/>
      </w:pPr>
      <w:r w:rsidRPr="003964D2">
        <w:rPr>
          <w:rFonts w:eastAsia="Arial" w:cs="Arial"/>
        </w:rPr>
        <w:t xml:space="preserve">Did </w:t>
      </w:r>
      <w:r>
        <w:t xml:space="preserve">the organization serve the county in an OIB </w:t>
      </w:r>
      <w:r w:rsidR="00756176">
        <w:t>sub</w:t>
      </w:r>
      <w:r>
        <w:t>grant cycle prior to</w:t>
      </w:r>
      <w:r w:rsidRPr="003964D2">
        <w:rPr>
          <w:rFonts w:eastAsia="Arial" w:cs="Arial"/>
        </w:rPr>
        <w:t xml:space="preserve"> </w:t>
      </w:r>
      <w:r>
        <w:t xml:space="preserve">October 1, 2017? </w:t>
      </w:r>
      <w:sdt>
        <w:sdtPr>
          <w:rPr>
            <w:rFonts w:ascii="MS Gothic" w:eastAsia="MS Gothic" w:hAnsi="MS Gothic"/>
          </w:rPr>
          <w:id w:val="-1559704899"/>
          <w14:checkbox>
            <w14:checked w14:val="0"/>
            <w14:checkedState w14:val="2612" w14:font="MS Gothic"/>
            <w14:uncheckedState w14:val="2610" w14:font="MS Gothic"/>
          </w14:checkbox>
        </w:sdtPr>
        <w:sdtEndPr/>
        <w:sdtContent>
          <w:r w:rsidRPr="003964D2">
            <w:rPr>
              <w:rFonts w:ascii="MS Gothic" w:eastAsia="MS Gothic" w:hAnsi="MS Gothic" w:hint="eastAsia"/>
            </w:rPr>
            <w:t>☐</w:t>
          </w:r>
        </w:sdtContent>
      </w:sdt>
    </w:p>
    <w:p w14:paraId="2EFA5D78" w14:textId="082D0AAC" w:rsidR="00533858" w:rsidRDefault="00533858" w:rsidP="00CE0009">
      <w:pPr>
        <w:pStyle w:val="ListParagraph"/>
        <w:numPr>
          <w:ilvl w:val="0"/>
          <w:numId w:val="45"/>
        </w:numPr>
        <w:spacing w:after="61" w:line="310" w:lineRule="auto"/>
        <w:ind w:left="1080"/>
      </w:pPr>
      <w:r>
        <w:t xml:space="preserve">Does the organization currently provide services, in the county, to </w:t>
      </w:r>
      <w:r w:rsidRPr="003964D2">
        <w:rPr>
          <w:rFonts w:eastAsia="Arial" w:cs="Arial"/>
        </w:rPr>
        <w:t xml:space="preserve">blind and/or visually impaired </w:t>
      </w:r>
      <w:r>
        <w:t xml:space="preserve">people 55 and older? </w:t>
      </w:r>
      <w:sdt>
        <w:sdtPr>
          <w:rPr>
            <w:rFonts w:ascii="MS Gothic" w:eastAsia="MS Gothic" w:hAnsi="MS Gothic"/>
          </w:rPr>
          <w:id w:val="-1043287385"/>
          <w14:checkbox>
            <w14:checked w14:val="0"/>
            <w14:checkedState w14:val="2612" w14:font="MS Gothic"/>
            <w14:uncheckedState w14:val="2610" w14:font="MS Gothic"/>
          </w14:checkbox>
        </w:sdtPr>
        <w:sdtEndPr/>
        <w:sdtContent>
          <w:r w:rsidRPr="003964D2">
            <w:rPr>
              <w:rFonts w:ascii="MS Gothic" w:eastAsia="MS Gothic" w:hAnsi="MS Gothic" w:hint="eastAsia"/>
            </w:rPr>
            <w:t>☐</w:t>
          </w:r>
        </w:sdtContent>
      </w:sdt>
    </w:p>
    <w:p w14:paraId="55E087F4" w14:textId="0C40D6ED" w:rsidR="00533858" w:rsidRDefault="00533858" w:rsidP="00CE0009">
      <w:pPr>
        <w:pStyle w:val="ListParagraph"/>
        <w:numPr>
          <w:ilvl w:val="0"/>
          <w:numId w:val="45"/>
        </w:numPr>
        <w:spacing w:after="95" w:line="310" w:lineRule="auto"/>
        <w:ind w:left="1080"/>
      </w:pPr>
      <w:r>
        <w:t>Does the organization have an office, or other location, in the county</w:t>
      </w:r>
      <w:r w:rsidRPr="003964D2">
        <w:rPr>
          <w:rFonts w:eastAsia="Arial" w:cs="Arial"/>
        </w:rPr>
        <w:t xml:space="preserve"> </w:t>
      </w:r>
      <w:r>
        <w:t xml:space="preserve">from which to provide services? </w:t>
      </w:r>
      <w:sdt>
        <w:sdtPr>
          <w:rPr>
            <w:rFonts w:ascii="MS Gothic" w:eastAsia="MS Gothic" w:hAnsi="MS Gothic"/>
          </w:rPr>
          <w:id w:val="-2046977110"/>
          <w14:checkbox>
            <w14:checked w14:val="0"/>
            <w14:checkedState w14:val="2612" w14:font="MS Gothic"/>
            <w14:uncheckedState w14:val="2610" w14:font="MS Gothic"/>
          </w14:checkbox>
        </w:sdtPr>
        <w:sdtEndPr/>
        <w:sdtContent>
          <w:r w:rsidRPr="003964D2">
            <w:rPr>
              <w:rFonts w:ascii="MS Gothic" w:eastAsia="MS Gothic" w:hAnsi="MS Gothic" w:hint="eastAsia"/>
            </w:rPr>
            <w:t>☐</w:t>
          </w:r>
        </w:sdtContent>
      </w:sdt>
    </w:p>
    <w:p w14:paraId="21CC80CC" w14:textId="77777777" w:rsidR="00533858" w:rsidRDefault="00533858" w:rsidP="00CE0009">
      <w:pPr>
        <w:numPr>
          <w:ilvl w:val="0"/>
          <w:numId w:val="37"/>
        </w:numPr>
        <w:spacing w:after="146" w:line="259" w:lineRule="auto"/>
        <w:ind w:left="360" w:hanging="360"/>
      </w:pPr>
      <w:r>
        <w:rPr>
          <w:rFonts w:eastAsia="Arial" w:cs="Arial"/>
          <w:b/>
        </w:rPr>
        <w:t>What services are proposed for this county?</w:t>
      </w:r>
    </w:p>
    <w:p w14:paraId="3D75CDD4" w14:textId="696D6E82" w:rsidR="00533858" w:rsidRDefault="00533858" w:rsidP="00CE0009">
      <w:pPr>
        <w:pStyle w:val="ListParagraph"/>
        <w:numPr>
          <w:ilvl w:val="0"/>
          <w:numId w:val="46"/>
        </w:numPr>
        <w:spacing w:after="574" w:line="310" w:lineRule="auto"/>
        <w:ind w:left="1080"/>
      </w:pPr>
      <w:r w:rsidRPr="003964D2">
        <w:rPr>
          <w:rFonts w:eastAsia="Arial" w:cs="Arial"/>
        </w:rPr>
        <w:t xml:space="preserve">Does the organization utilize </w:t>
      </w:r>
      <w:r>
        <w:t xml:space="preserve">a </w:t>
      </w:r>
      <w:r w:rsidR="00240F3A">
        <w:t xml:space="preserve">consumer </w:t>
      </w:r>
      <w:r>
        <w:t>assessment of abilities and/or interests</w:t>
      </w:r>
      <w:r w:rsidRPr="003964D2">
        <w:rPr>
          <w:rFonts w:eastAsia="Arial" w:cs="Arial"/>
        </w:rPr>
        <w:t>?</w:t>
      </w:r>
      <w:r>
        <w:t xml:space="preserve"> (</w:t>
      </w:r>
      <w:r w:rsidRPr="003964D2">
        <w:rPr>
          <w:rFonts w:eastAsia="Arial" w:cs="Arial"/>
        </w:rPr>
        <w:t xml:space="preserve">If so, it </w:t>
      </w:r>
      <w:r>
        <w:t xml:space="preserve">MUST be included as </w:t>
      </w:r>
      <w:r w:rsidR="008C5823">
        <w:t>Additional</w:t>
      </w:r>
      <w:r>
        <w:t xml:space="preserve"> Documentation)</w:t>
      </w:r>
    </w:p>
    <w:p w14:paraId="6B660EF0" w14:textId="5F3C0E0B" w:rsidR="00533858" w:rsidRDefault="005D27A8" w:rsidP="00CE0009">
      <w:pPr>
        <w:numPr>
          <w:ilvl w:val="0"/>
          <w:numId w:val="37"/>
        </w:numPr>
        <w:spacing w:after="36" w:line="259" w:lineRule="auto"/>
        <w:ind w:hanging="360"/>
      </w:pPr>
      <w:r>
        <w:rPr>
          <w:rFonts w:eastAsia="Arial" w:cs="Arial"/>
          <w:b/>
        </w:rPr>
        <w:t>What is the applicant organization’s plan for diversity and county collaboration?</w:t>
      </w:r>
    </w:p>
    <w:p w14:paraId="4557ED9F" w14:textId="77777777" w:rsidR="00533858" w:rsidRDefault="00533858" w:rsidP="00533858">
      <w:pPr>
        <w:spacing w:after="500"/>
        <w:ind w:left="361"/>
      </w:pPr>
      <w:r>
        <w:t>No information is necessary for this question.</w:t>
      </w:r>
    </w:p>
    <w:p w14:paraId="5943BDE8" w14:textId="77777777" w:rsidR="00533858" w:rsidRDefault="00533858" w:rsidP="00CE0009">
      <w:pPr>
        <w:numPr>
          <w:ilvl w:val="0"/>
          <w:numId w:val="37"/>
        </w:numPr>
        <w:spacing w:after="146" w:line="259" w:lineRule="auto"/>
        <w:ind w:hanging="360"/>
      </w:pPr>
      <w:r>
        <w:rPr>
          <w:rFonts w:eastAsia="Arial" w:cs="Arial"/>
          <w:b/>
        </w:rPr>
        <w:t>What is the percentage of the county to be served?</w:t>
      </w:r>
    </w:p>
    <w:p w14:paraId="16D9629F" w14:textId="5420E748" w:rsidR="00533858" w:rsidRDefault="00533858" w:rsidP="00CE0009">
      <w:pPr>
        <w:pStyle w:val="ListParagraph"/>
        <w:numPr>
          <w:ilvl w:val="0"/>
          <w:numId w:val="47"/>
        </w:numPr>
        <w:spacing w:after="3" w:line="310" w:lineRule="auto"/>
        <w:ind w:left="1080"/>
      </w:pPr>
      <w:r>
        <w:t>The percentage of population to be served in the County</w:t>
      </w:r>
      <w:r w:rsidR="00061E76">
        <w:t xml:space="preserve">: </w:t>
      </w:r>
    </w:p>
    <w:p w14:paraId="2CA93279" w14:textId="78881F66" w:rsidR="00533858" w:rsidRDefault="00533858" w:rsidP="00CE0009">
      <w:pPr>
        <w:pStyle w:val="ListParagraph"/>
        <w:numPr>
          <w:ilvl w:val="0"/>
          <w:numId w:val="47"/>
        </w:numPr>
        <w:spacing w:after="3" w:line="310" w:lineRule="auto"/>
        <w:ind w:left="1080"/>
      </w:pPr>
      <w:r>
        <w:t>The percentage of geography to be served in the County</w:t>
      </w:r>
      <w:r w:rsidR="00061E76">
        <w:t xml:space="preserve">: </w:t>
      </w:r>
    </w:p>
    <w:p w14:paraId="3F418EC0" w14:textId="77777777" w:rsidR="008610C3" w:rsidRDefault="008610C3">
      <w:r>
        <w:br w:type="page"/>
      </w:r>
    </w:p>
    <w:p w14:paraId="5DDE9FBB" w14:textId="77777777" w:rsidR="008E65DD" w:rsidRDefault="008E65DD" w:rsidP="008E65DD">
      <w:pPr>
        <w:pStyle w:val="Heading1"/>
      </w:pPr>
      <w:bookmarkStart w:id="99" w:name="_Toc127956851"/>
      <w:r>
        <w:t>ATTACHMENT 6: APPLICATION DOCUMENT SAMPLES</w:t>
      </w:r>
      <w:bookmarkEnd w:id="99"/>
      <w:r>
        <w:t xml:space="preserve"> </w:t>
      </w:r>
      <w:r w:rsidR="00A23223">
        <w:t xml:space="preserve"> </w:t>
      </w:r>
    </w:p>
    <w:p w14:paraId="797549A7" w14:textId="23979158" w:rsidR="001E6B24" w:rsidRDefault="001E6B24" w:rsidP="007A194C">
      <w:bookmarkStart w:id="100" w:name="_Hlk120630294"/>
    </w:p>
    <w:p w14:paraId="08AF923F" w14:textId="253ADF71" w:rsidR="001E6B24" w:rsidRDefault="001E6B24" w:rsidP="007A194C">
      <w:r>
        <w:t xml:space="preserve">The following items are included to assist in assembling an application package. Each item is a sample of what the applicable items in your application package will most likely resemble. Images of each </w:t>
      </w:r>
      <w:r w:rsidR="00EF63BB">
        <w:t xml:space="preserve">sample </w:t>
      </w:r>
      <w:r>
        <w:t>item appear first and the full text follow</w:t>
      </w:r>
      <w:r w:rsidR="00EF63BB">
        <w:t>s</w:t>
      </w:r>
      <w:r>
        <w:t xml:space="preserve"> the image. The text was created to mirror the image, so the text may be formatted or sized in ways that do not meet typical accessibility standards in order to preserve the reproduction of the scanned items.</w:t>
      </w:r>
      <w:r w:rsidR="00A00EC9">
        <w:t xml:space="preserve"> Please note the attachment numbers are not accurate as all items in this RFA are included as part of Attachment 6, but these samples were numbered from prior use in other solicitations.</w:t>
      </w:r>
    </w:p>
    <w:p w14:paraId="2375F67D" w14:textId="217175B7" w:rsidR="001E6B24" w:rsidRDefault="001E6B24">
      <w:r>
        <w:br w:type="page"/>
      </w:r>
    </w:p>
    <w:p w14:paraId="72E473D3" w14:textId="303A6615" w:rsidR="001E6B24" w:rsidRDefault="00102AE0" w:rsidP="000C29F9">
      <w:r>
        <w:rPr>
          <w:noProof/>
        </w:rPr>
        <w:drawing>
          <wp:inline distT="0" distB="0" distL="0" distR="0" wp14:anchorId="0BD23EE2" wp14:editId="733E1862">
            <wp:extent cx="6858000" cy="8874760"/>
            <wp:effectExtent l="0" t="0" r="0" b="2540"/>
            <wp:docPr id="9" name="Picture 9" descr="Sample of Organization's Annual Report, filed with the California Secretary of State: Full Accessible text version of this image appears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ample of Organization's Annual Report, filed with the California Secretary of State: Full Accessible text version of this image appears directly belo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0" cy="8874760"/>
                    </a:xfrm>
                    <a:prstGeom prst="rect">
                      <a:avLst/>
                    </a:prstGeom>
                    <a:noFill/>
                    <a:ln>
                      <a:noFill/>
                    </a:ln>
                  </pic:spPr>
                </pic:pic>
              </a:graphicData>
            </a:graphic>
          </wp:inline>
        </w:drawing>
      </w:r>
    </w:p>
    <w:p w14:paraId="6CA21382" w14:textId="77777777" w:rsidR="00ED2E07" w:rsidRPr="00E0624E" w:rsidRDefault="00ED2E07" w:rsidP="000C29F9">
      <w:pPr>
        <w:rPr>
          <w:b/>
          <w:bCs/>
          <w:noProof/>
          <w:sz w:val="36"/>
          <w:szCs w:val="36"/>
        </w:rPr>
      </w:pPr>
      <w:r w:rsidRPr="00D957A4">
        <w:rPr>
          <w:noProof/>
        </w:rPr>
        <w:drawing>
          <wp:inline distT="0" distB="0" distL="0" distR="0" wp14:anchorId="79E832BB" wp14:editId="5BEF2259">
            <wp:extent cx="804545" cy="792480"/>
            <wp:effectExtent l="0" t="0" r="0" b="7620"/>
            <wp:docPr id="4" name="Picture 4" descr="The Great Seal of the State of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Great Seal of the State of Californ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4545" cy="792480"/>
                    </a:xfrm>
                    <a:prstGeom prst="rect">
                      <a:avLst/>
                    </a:prstGeom>
                    <a:noFill/>
                  </pic:spPr>
                </pic:pic>
              </a:graphicData>
            </a:graphic>
          </wp:inline>
        </w:drawing>
      </w:r>
      <w:r>
        <w:rPr>
          <w:b/>
          <w:bCs/>
          <w:noProof/>
          <w:sz w:val="36"/>
          <w:szCs w:val="36"/>
        </w:rPr>
        <w:tab/>
      </w:r>
      <w:r w:rsidRPr="007C6296">
        <w:rPr>
          <w:noProof/>
        </w:rPr>
        <w:drawing>
          <wp:inline distT="0" distB="0" distL="0" distR="0" wp14:anchorId="00059843" wp14:editId="71AEF357">
            <wp:extent cx="1592113" cy="937846"/>
            <wp:effectExtent l="0" t="0" r="8255" b="0"/>
            <wp:docPr id="3" name="image2.png" descr="FILED stamp, Secretary of State, State of Californ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FILED stamp, Secretary of State, State of California">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9831" cy="1036642"/>
                    </a:xfrm>
                    <a:prstGeom prst="rect">
                      <a:avLst/>
                    </a:prstGeom>
                  </pic:spPr>
                </pic:pic>
              </a:graphicData>
            </a:graphic>
          </wp:inline>
        </w:drawing>
      </w:r>
    </w:p>
    <w:p w14:paraId="20D35877" w14:textId="77777777" w:rsidR="00ED2E07" w:rsidRPr="00D957A4" w:rsidRDefault="00ED2E07" w:rsidP="000C29F9">
      <w:bookmarkStart w:id="101" w:name="_Hlk123123723"/>
      <w:bookmarkStart w:id="102" w:name="_Toc123541344"/>
      <w:bookmarkStart w:id="103" w:name="_Toc127956852"/>
      <w:r w:rsidRPr="00632319">
        <w:rPr>
          <w:rStyle w:val="Heading1Char"/>
          <w:bCs/>
        </w:rPr>
        <w:t>California Secretary of State</w:t>
      </w:r>
      <w:r w:rsidRPr="00632319">
        <w:rPr>
          <w:rStyle w:val="Heading1Char"/>
        </w:rPr>
        <w:br/>
        <w:t>Electronic Filing</w:t>
      </w:r>
      <w:bookmarkEnd w:id="101"/>
      <w:bookmarkEnd w:id="102"/>
      <w:bookmarkEnd w:id="103"/>
      <w:r w:rsidRPr="00632319">
        <w:rPr>
          <w:rStyle w:val="Heading1Char"/>
        </w:rPr>
        <w:tab/>
      </w:r>
    </w:p>
    <w:p w14:paraId="66F598FB" w14:textId="77777777" w:rsidR="00ED2E07" w:rsidRPr="005C4BC8" w:rsidRDefault="00ED2E07" w:rsidP="00ED2E07">
      <w:pPr>
        <w:pStyle w:val="Heading2"/>
      </w:pPr>
      <w:r w:rsidRPr="005C4BC8">
        <w:t>Corporation – Statement of Information</w:t>
      </w:r>
    </w:p>
    <w:p w14:paraId="76FAC785" w14:textId="77777777" w:rsidR="00ED2E07" w:rsidRDefault="00ED2E07" w:rsidP="00ED2E07">
      <w:pPr>
        <w:tabs>
          <w:tab w:val="left" w:pos="2430"/>
          <w:tab w:val="left" w:pos="5040"/>
        </w:tabs>
        <w:ind w:firstLine="2430"/>
      </w:pPr>
      <w:r w:rsidRPr="004C1A3B">
        <w:rPr>
          <w:szCs w:val="28"/>
        </w:rPr>
        <w:t>Entity Name:</w:t>
      </w:r>
      <w:r>
        <w:tab/>
        <w:t>BRAIN INJURY CENTER</w:t>
      </w:r>
    </w:p>
    <w:p w14:paraId="0DC54091" w14:textId="77777777" w:rsidR="00ED2E07" w:rsidRDefault="00ED2E07" w:rsidP="00ED2E07">
      <w:pPr>
        <w:tabs>
          <w:tab w:val="left" w:pos="5040"/>
        </w:tabs>
        <w:spacing w:before="360"/>
        <w:ind w:firstLine="2430"/>
      </w:pPr>
      <w:r w:rsidRPr="00430A96">
        <w:rPr>
          <w:sz w:val="24"/>
          <w:szCs w:val="24"/>
        </w:rPr>
        <w:t>Entity (File) Number:</w:t>
      </w:r>
      <w:r>
        <w:tab/>
        <w:t>C2122724</w:t>
      </w:r>
    </w:p>
    <w:p w14:paraId="634AA8E8" w14:textId="77777777" w:rsidR="00ED2E07" w:rsidRDefault="00ED2E07" w:rsidP="00ED2E07">
      <w:pPr>
        <w:tabs>
          <w:tab w:val="left" w:pos="5040"/>
        </w:tabs>
        <w:ind w:firstLine="2430"/>
      </w:pPr>
      <w:r w:rsidRPr="00430A96">
        <w:rPr>
          <w:sz w:val="24"/>
          <w:szCs w:val="24"/>
        </w:rPr>
        <w:t>File Date:</w:t>
      </w:r>
      <w:r>
        <w:tab/>
        <w:t>09/29/2021</w:t>
      </w:r>
    </w:p>
    <w:p w14:paraId="423EA8E5" w14:textId="77777777" w:rsidR="00ED2E07" w:rsidRDefault="00ED2E07" w:rsidP="00ED2E07">
      <w:pPr>
        <w:tabs>
          <w:tab w:val="left" w:pos="5040"/>
        </w:tabs>
        <w:ind w:firstLine="2430"/>
      </w:pPr>
      <w:r w:rsidRPr="00430A96">
        <w:rPr>
          <w:sz w:val="24"/>
          <w:szCs w:val="24"/>
        </w:rPr>
        <w:t>Entity Type:</w:t>
      </w:r>
      <w:r>
        <w:tab/>
        <w:t>Corporation</w:t>
      </w:r>
    </w:p>
    <w:p w14:paraId="78E22025" w14:textId="77777777" w:rsidR="00ED2E07" w:rsidRDefault="00ED2E07" w:rsidP="00ED2E07">
      <w:pPr>
        <w:tabs>
          <w:tab w:val="left" w:pos="5040"/>
        </w:tabs>
        <w:ind w:firstLine="2430"/>
      </w:pPr>
      <w:r w:rsidRPr="00430A96">
        <w:rPr>
          <w:sz w:val="24"/>
          <w:szCs w:val="24"/>
        </w:rPr>
        <w:t>Jurisdiction:</w:t>
      </w:r>
      <w:r>
        <w:tab/>
        <w:t>CALIFORNIA</w:t>
      </w:r>
    </w:p>
    <w:p w14:paraId="15F82C2C" w14:textId="77777777" w:rsidR="00ED2E07" w:rsidRDefault="00ED2E07" w:rsidP="00ED2E07">
      <w:pPr>
        <w:pBdr>
          <w:bottom w:val="single" w:sz="12" w:space="1" w:color="auto"/>
        </w:pBdr>
        <w:tabs>
          <w:tab w:val="left" w:pos="5040"/>
        </w:tabs>
        <w:ind w:firstLine="2430"/>
      </w:pPr>
      <w:r w:rsidRPr="00430A96">
        <w:rPr>
          <w:sz w:val="24"/>
          <w:szCs w:val="24"/>
        </w:rPr>
        <w:t>Document ID:</w:t>
      </w:r>
      <w:r>
        <w:tab/>
        <w:t>GW97817</w:t>
      </w:r>
    </w:p>
    <w:p w14:paraId="6CC349DB" w14:textId="77777777" w:rsidR="00ED2E07" w:rsidRPr="002C2192" w:rsidRDefault="00ED2E07" w:rsidP="00ED2E07">
      <w:pPr>
        <w:pStyle w:val="Heading3"/>
        <w:spacing w:after="240"/>
      </w:pPr>
      <w:r w:rsidRPr="002C2192">
        <w:t>Detailed Filing Information</w:t>
      </w:r>
    </w:p>
    <w:p w14:paraId="1AF54767" w14:textId="77777777" w:rsidR="00ED2E07" w:rsidRPr="005C5C54" w:rsidRDefault="00ED2E07" w:rsidP="00ED2E07">
      <w:pPr>
        <w:pStyle w:val="ListParagraph"/>
        <w:numPr>
          <w:ilvl w:val="0"/>
          <w:numId w:val="54"/>
        </w:numPr>
        <w:tabs>
          <w:tab w:val="left" w:pos="4860"/>
        </w:tabs>
        <w:contextualSpacing w:val="0"/>
        <w:rPr>
          <w:sz w:val="24"/>
          <w:szCs w:val="24"/>
        </w:rPr>
      </w:pPr>
      <w:r w:rsidRPr="0076670D">
        <w:rPr>
          <w:sz w:val="21"/>
          <w:szCs w:val="21"/>
        </w:rPr>
        <w:t>Entity Name:</w:t>
      </w:r>
      <w:r>
        <w:rPr>
          <w:sz w:val="21"/>
          <w:szCs w:val="21"/>
        </w:rPr>
        <w:tab/>
      </w:r>
      <w:r w:rsidRPr="005C5C54">
        <w:rPr>
          <w:sz w:val="24"/>
          <w:szCs w:val="24"/>
        </w:rPr>
        <w:t>BRAIN INJURY CENTER</w:t>
      </w:r>
    </w:p>
    <w:p w14:paraId="4EC1032C" w14:textId="77777777" w:rsidR="00ED2E07" w:rsidRPr="0076670D" w:rsidRDefault="00ED2E07" w:rsidP="00ED2E07">
      <w:pPr>
        <w:pStyle w:val="ListParagraph"/>
        <w:numPr>
          <w:ilvl w:val="0"/>
          <w:numId w:val="54"/>
        </w:numPr>
        <w:spacing w:before="240" w:after="120"/>
        <w:contextualSpacing w:val="0"/>
        <w:rPr>
          <w:sz w:val="21"/>
          <w:szCs w:val="21"/>
        </w:rPr>
      </w:pPr>
      <w:r w:rsidRPr="0076670D">
        <w:rPr>
          <w:sz w:val="21"/>
          <w:szCs w:val="21"/>
        </w:rPr>
        <w:t>Business Addresses:</w:t>
      </w:r>
    </w:p>
    <w:p w14:paraId="5DA39722" w14:textId="77777777" w:rsidR="00ED2E07" w:rsidRPr="003E533D" w:rsidRDefault="00ED2E07" w:rsidP="00ED2E07">
      <w:pPr>
        <w:pStyle w:val="ListParagraph"/>
        <w:numPr>
          <w:ilvl w:val="1"/>
          <w:numId w:val="54"/>
        </w:numPr>
        <w:tabs>
          <w:tab w:val="left" w:pos="4860"/>
          <w:tab w:val="left" w:pos="5040"/>
        </w:tabs>
        <w:ind w:left="720"/>
        <w:contextualSpacing w:val="0"/>
        <w:rPr>
          <w:sz w:val="21"/>
          <w:szCs w:val="21"/>
        </w:rPr>
      </w:pPr>
      <w:r w:rsidRPr="003E533D">
        <w:rPr>
          <w:sz w:val="21"/>
          <w:szCs w:val="21"/>
        </w:rPr>
        <w:t>Street Address of Principal</w:t>
      </w:r>
      <w:r w:rsidRPr="003E533D">
        <w:rPr>
          <w:sz w:val="21"/>
          <w:szCs w:val="21"/>
        </w:rPr>
        <w:br/>
        <w:t>Office in California:</w:t>
      </w:r>
      <w:r w:rsidRPr="003E533D">
        <w:rPr>
          <w:sz w:val="21"/>
          <w:szCs w:val="21"/>
        </w:rPr>
        <w:tab/>
      </w:r>
      <w:r w:rsidRPr="003E533D">
        <w:rPr>
          <w:sz w:val="24"/>
          <w:szCs w:val="24"/>
        </w:rPr>
        <w:t xml:space="preserve">3687 E Las Posas Rd, </w:t>
      </w:r>
      <w:r>
        <w:rPr>
          <w:sz w:val="24"/>
          <w:szCs w:val="24"/>
        </w:rPr>
        <w:t>Building</w:t>
      </w:r>
      <w:r w:rsidRPr="003E533D">
        <w:rPr>
          <w:sz w:val="24"/>
          <w:szCs w:val="24"/>
        </w:rPr>
        <w:t xml:space="preserve"> H, Suite 188</w:t>
      </w:r>
    </w:p>
    <w:p w14:paraId="67E9DF9F" w14:textId="77777777" w:rsidR="00ED2E07" w:rsidRPr="002C743E" w:rsidRDefault="00ED2E07" w:rsidP="00ED2E07">
      <w:pPr>
        <w:tabs>
          <w:tab w:val="left" w:pos="4860"/>
          <w:tab w:val="left" w:pos="5040"/>
        </w:tabs>
        <w:rPr>
          <w:sz w:val="24"/>
          <w:szCs w:val="24"/>
        </w:rPr>
      </w:pPr>
      <w:r w:rsidRPr="002C743E">
        <w:rPr>
          <w:sz w:val="21"/>
          <w:szCs w:val="21"/>
        </w:rPr>
        <w:tab/>
      </w:r>
      <w:r w:rsidRPr="002C743E">
        <w:rPr>
          <w:sz w:val="24"/>
          <w:szCs w:val="24"/>
        </w:rPr>
        <w:t>Camarillo, California 93011</w:t>
      </w:r>
    </w:p>
    <w:p w14:paraId="1234C2A9" w14:textId="77777777" w:rsidR="00ED2E07" w:rsidRPr="008113AA" w:rsidRDefault="00ED2E07" w:rsidP="00ED2E07">
      <w:pPr>
        <w:pStyle w:val="ListParagraph"/>
        <w:tabs>
          <w:tab w:val="left" w:pos="4860"/>
        </w:tabs>
        <w:rPr>
          <w:sz w:val="24"/>
          <w:szCs w:val="24"/>
        </w:rPr>
      </w:pPr>
      <w:r>
        <w:rPr>
          <w:sz w:val="21"/>
          <w:szCs w:val="21"/>
        </w:rPr>
        <w:tab/>
      </w:r>
      <w:r w:rsidRPr="008113AA">
        <w:rPr>
          <w:sz w:val="24"/>
          <w:szCs w:val="24"/>
        </w:rPr>
        <w:t>United States of America</w:t>
      </w:r>
    </w:p>
    <w:p w14:paraId="0D1C9674" w14:textId="77777777" w:rsidR="00ED2E07" w:rsidRDefault="00ED2E07" w:rsidP="00ED2E07">
      <w:pPr>
        <w:pStyle w:val="ListParagraph"/>
        <w:numPr>
          <w:ilvl w:val="1"/>
          <w:numId w:val="54"/>
        </w:numPr>
        <w:tabs>
          <w:tab w:val="left" w:pos="4860"/>
        </w:tabs>
        <w:spacing w:before="240"/>
        <w:ind w:left="720"/>
        <w:contextualSpacing w:val="0"/>
        <w:rPr>
          <w:sz w:val="21"/>
          <w:szCs w:val="21"/>
        </w:rPr>
      </w:pPr>
      <w:r w:rsidRPr="00B81603">
        <w:rPr>
          <w:sz w:val="21"/>
          <w:szCs w:val="21"/>
        </w:rPr>
        <w:t>Mailing Address:</w:t>
      </w:r>
      <w:r>
        <w:rPr>
          <w:sz w:val="21"/>
          <w:szCs w:val="21"/>
        </w:rPr>
        <w:tab/>
      </w:r>
      <w:r w:rsidRPr="008113AA">
        <w:rPr>
          <w:sz w:val="24"/>
          <w:szCs w:val="24"/>
        </w:rPr>
        <w:t>P.O. Box 1477</w:t>
      </w:r>
    </w:p>
    <w:p w14:paraId="1CC49771" w14:textId="77777777" w:rsidR="00ED2E07" w:rsidRPr="008113AA" w:rsidRDefault="00ED2E07" w:rsidP="00ED2E07">
      <w:pPr>
        <w:pStyle w:val="ListParagraph"/>
        <w:tabs>
          <w:tab w:val="left" w:pos="4860"/>
        </w:tabs>
        <w:rPr>
          <w:sz w:val="24"/>
          <w:szCs w:val="24"/>
        </w:rPr>
      </w:pPr>
      <w:r>
        <w:rPr>
          <w:sz w:val="21"/>
          <w:szCs w:val="21"/>
        </w:rPr>
        <w:tab/>
      </w:r>
      <w:r w:rsidRPr="008113AA">
        <w:rPr>
          <w:sz w:val="24"/>
          <w:szCs w:val="24"/>
        </w:rPr>
        <w:t>Camarillo, California 93011</w:t>
      </w:r>
    </w:p>
    <w:p w14:paraId="3CF27F7A" w14:textId="77777777" w:rsidR="00ED2E07" w:rsidRPr="008113AA" w:rsidRDefault="00ED2E07" w:rsidP="00ED2E07">
      <w:pPr>
        <w:pStyle w:val="ListParagraph"/>
        <w:tabs>
          <w:tab w:val="left" w:pos="4860"/>
        </w:tabs>
        <w:rPr>
          <w:sz w:val="24"/>
          <w:szCs w:val="24"/>
        </w:rPr>
      </w:pPr>
      <w:r>
        <w:rPr>
          <w:sz w:val="21"/>
          <w:szCs w:val="21"/>
        </w:rPr>
        <w:tab/>
      </w:r>
      <w:r w:rsidRPr="008113AA">
        <w:rPr>
          <w:sz w:val="24"/>
          <w:szCs w:val="24"/>
        </w:rPr>
        <w:t>United States of America</w:t>
      </w:r>
    </w:p>
    <w:p w14:paraId="3E11325A" w14:textId="77777777" w:rsidR="00ED2E07" w:rsidRDefault="00ED2E07" w:rsidP="00ED2E07">
      <w:pPr>
        <w:pStyle w:val="ListParagraph"/>
        <w:numPr>
          <w:ilvl w:val="0"/>
          <w:numId w:val="54"/>
        </w:numPr>
        <w:spacing w:after="120"/>
        <w:contextualSpacing w:val="0"/>
        <w:rPr>
          <w:sz w:val="21"/>
          <w:szCs w:val="21"/>
        </w:rPr>
      </w:pPr>
      <w:r w:rsidRPr="0076670D">
        <w:rPr>
          <w:sz w:val="21"/>
          <w:szCs w:val="21"/>
        </w:rPr>
        <w:t>Officers</w:t>
      </w:r>
    </w:p>
    <w:p w14:paraId="34C58807" w14:textId="77777777" w:rsidR="00ED2E07" w:rsidRPr="008113AA" w:rsidRDefault="00ED2E07" w:rsidP="00ED2E07">
      <w:pPr>
        <w:pStyle w:val="ListParagraph"/>
        <w:numPr>
          <w:ilvl w:val="1"/>
          <w:numId w:val="54"/>
        </w:numPr>
        <w:tabs>
          <w:tab w:val="left" w:pos="4860"/>
        </w:tabs>
        <w:spacing w:before="100" w:beforeAutospacing="1"/>
        <w:ind w:left="720"/>
        <w:contextualSpacing w:val="0"/>
        <w:rPr>
          <w:sz w:val="24"/>
          <w:szCs w:val="24"/>
        </w:rPr>
      </w:pPr>
      <w:r w:rsidRPr="00EE18C6">
        <w:rPr>
          <w:sz w:val="21"/>
          <w:szCs w:val="21"/>
        </w:rPr>
        <w:t>Chief Executive Officer</w:t>
      </w:r>
      <w:r w:rsidRPr="00EE18C6">
        <w:rPr>
          <w:sz w:val="21"/>
          <w:szCs w:val="21"/>
        </w:rPr>
        <w:tab/>
      </w:r>
      <w:r w:rsidRPr="008113AA">
        <w:rPr>
          <w:sz w:val="24"/>
          <w:szCs w:val="24"/>
        </w:rPr>
        <w:t>Charles Thomas Watson</w:t>
      </w:r>
    </w:p>
    <w:p w14:paraId="19004C83" w14:textId="77777777" w:rsidR="00ED2E07" w:rsidRPr="00C16F61" w:rsidRDefault="00ED2E07" w:rsidP="00ED2E07">
      <w:pPr>
        <w:pStyle w:val="ListParagraph"/>
        <w:tabs>
          <w:tab w:val="left" w:pos="4860"/>
          <w:tab w:val="left" w:pos="5040"/>
        </w:tabs>
        <w:rPr>
          <w:sz w:val="24"/>
          <w:szCs w:val="24"/>
          <w:lang w:val="es-MX"/>
        </w:rPr>
      </w:pPr>
      <w:r>
        <w:rPr>
          <w:sz w:val="21"/>
          <w:szCs w:val="21"/>
        </w:rPr>
        <w:tab/>
      </w:r>
      <w:r w:rsidRPr="00C16F61">
        <w:rPr>
          <w:sz w:val="24"/>
          <w:szCs w:val="24"/>
          <w:lang w:val="es-MX"/>
        </w:rPr>
        <w:t>P.O. Box 1477</w:t>
      </w:r>
    </w:p>
    <w:p w14:paraId="3B83FA82" w14:textId="77777777" w:rsidR="00ED2E07" w:rsidRPr="00C16F61" w:rsidRDefault="00ED2E07" w:rsidP="00ED2E07">
      <w:pPr>
        <w:pStyle w:val="ListParagraph"/>
        <w:tabs>
          <w:tab w:val="left" w:pos="4860"/>
        </w:tabs>
        <w:rPr>
          <w:sz w:val="24"/>
          <w:szCs w:val="24"/>
          <w:lang w:val="es-MX"/>
        </w:rPr>
      </w:pPr>
      <w:r w:rsidRPr="00C16F61">
        <w:rPr>
          <w:sz w:val="21"/>
          <w:szCs w:val="21"/>
          <w:lang w:val="es-MX"/>
        </w:rPr>
        <w:tab/>
      </w:r>
      <w:r w:rsidRPr="00C16F61">
        <w:rPr>
          <w:sz w:val="24"/>
          <w:szCs w:val="24"/>
          <w:lang w:val="es-MX"/>
        </w:rPr>
        <w:t>Camarillo, California 93011</w:t>
      </w:r>
    </w:p>
    <w:p w14:paraId="512E1A8D" w14:textId="77777777" w:rsidR="00ED2E07" w:rsidRPr="008113AA" w:rsidRDefault="00ED2E07" w:rsidP="00ED2E07">
      <w:pPr>
        <w:pStyle w:val="ListParagraph"/>
        <w:tabs>
          <w:tab w:val="left" w:pos="4860"/>
          <w:tab w:val="left" w:pos="5040"/>
        </w:tabs>
        <w:rPr>
          <w:sz w:val="24"/>
          <w:szCs w:val="24"/>
        </w:rPr>
      </w:pPr>
      <w:r w:rsidRPr="00C16F61">
        <w:rPr>
          <w:sz w:val="21"/>
          <w:szCs w:val="21"/>
          <w:lang w:val="es-MX"/>
        </w:rPr>
        <w:tab/>
      </w:r>
      <w:r w:rsidRPr="008113AA">
        <w:rPr>
          <w:sz w:val="24"/>
          <w:szCs w:val="24"/>
        </w:rPr>
        <w:t>United States of America</w:t>
      </w:r>
    </w:p>
    <w:p w14:paraId="70BD7E71" w14:textId="77777777" w:rsidR="00ED2E07" w:rsidRPr="008113AA" w:rsidRDefault="00ED2E07" w:rsidP="00ED2E07">
      <w:pPr>
        <w:pStyle w:val="ListParagraph"/>
        <w:numPr>
          <w:ilvl w:val="1"/>
          <w:numId w:val="54"/>
        </w:numPr>
        <w:tabs>
          <w:tab w:val="left" w:pos="4860"/>
        </w:tabs>
        <w:spacing w:before="100" w:beforeAutospacing="1"/>
        <w:ind w:left="720"/>
        <w:contextualSpacing w:val="0"/>
        <w:rPr>
          <w:sz w:val="24"/>
          <w:szCs w:val="24"/>
        </w:rPr>
      </w:pPr>
      <w:r w:rsidRPr="008113AA">
        <w:rPr>
          <w:sz w:val="21"/>
          <w:szCs w:val="21"/>
        </w:rPr>
        <w:t>Secretary:</w:t>
      </w:r>
      <w:r w:rsidRPr="008113AA">
        <w:rPr>
          <w:sz w:val="21"/>
          <w:szCs w:val="21"/>
        </w:rPr>
        <w:tab/>
      </w:r>
      <w:r w:rsidRPr="008113AA">
        <w:rPr>
          <w:sz w:val="24"/>
          <w:szCs w:val="24"/>
        </w:rPr>
        <w:t>Kristen Linton</w:t>
      </w:r>
    </w:p>
    <w:p w14:paraId="30A8B27B" w14:textId="77777777" w:rsidR="00ED2E07" w:rsidRDefault="00ED2E07" w:rsidP="00ED2E07">
      <w:pPr>
        <w:pStyle w:val="ListParagraph"/>
        <w:tabs>
          <w:tab w:val="left" w:pos="4860"/>
          <w:tab w:val="left" w:pos="5040"/>
        </w:tabs>
        <w:rPr>
          <w:sz w:val="24"/>
          <w:szCs w:val="24"/>
        </w:rPr>
      </w:pPr>
      <w:r w:rsidRPr="008113AA">
        <w:rPr>
          <w:sz w:val="24"/>
          <w:szCs w:val="24"/>
        </w:rPr>
        <w:tab/>
        <w:t>P.O. Box 1477</w:t>
      </w:r>
    </w:p>
    <w:p w14:paraId="52D3F538" w14:textId="77777777" w:rsidR="00ED2E07" w:rsidRPr="008113AA" w:rsidRDefault="00ED2E07" w:rsidP="00ED2E07">
      <w:pPr>
        <w:pStyle w:val="ListParagraph"/>
        <w:tabs>
          <w:tab w:val="left" w:pos="4860"/>
        </w:tabs>
        <w:rPr>
          <w:sz w:val="24"/>
          <w:szCs w:val="24"/>
        </w:rPr>
      </w:pPr>
      <w:r>
        <w:rPr>
          <w:sz w:val="24"/>
          <w:szCs w:val="24"/>
        </w:rPr>
        <w:tab/>
      </w:r>
      <w:r w:rsidRPr="008113AA">
        <w:rPr>
          <w:sz w:val="24"/>
          <w:szCs w:val="24"/>
        </w:rPr>
        <w:t>Camarillo, California 93011</w:t>
      </w:r>
    </w:p>
    <w:p w14:paraId="28734BB3" w14:textId="77777777" w:rsidR="00ED2E07" w:rsidRDefault="00ED2E07" w:rsidP="00ED2E07">
      <w:pPr>
        <w:pStyle w:val="ListParagraph"/>
        <w:tabs>
          <w:tab w:val="left" w:pos="4860"/>
          <w:tab w:val="left" w:pos="5040"/>
        </w:tabs>
        <w:rPr>
          <w:sz w:val="24"/>
          <w:szCs w:val="24"/>
        </w:rPr>
      </w:pPr>
      <w:r>
        <w:rPr>
          <w:sz w:val="21"/>
          <w:szCs w:val="21"/>
        </w:rPr>
        <w:tab/>
      </w:r>
      <w:r w:rsidRPr="008113AA">
        <w:rPr>
          <w:sz w:val="24"/>
          <w:szCs w:val="24"/>
        </w:rPr>
        <w:t>United States of America</w:t>
      </w:r>
    </w:p>
    <w:p w14:paraId="6A2BCA25" w14:textId="77777777" w:rsidR="00ED2E07" w:rsidRDefault="00ED2E07" w:rsidP="00ED2E07">
      <w:pPr>
        <w:spacing w:before="1920" w:after="1560"/>
        <w:jc w:val="center"/>
        <w:rPr>
          <w:i/>
          <w:iCs/>
          <w:sz w:val="20"/>
        </w:rPr>
      </w:pPr>
      <w:r w:rsidRPr="000D7BC3">
        <w:rPr>
          <w:i/>
          <w:iCs/>
          <w:sz w:val="20"/>
        </w:rPr>
        <w:t xml:space="preserve">Use </w:t>
      </w:r>
      <w:hyperlink r:id="rId28" w:history="1">
        <w:r w:rsidRPr="000D7BC3">
          <w:rPr>
            <w:rStyle w:val="Hyperlink"/>
            <w:i/>
            <w:iCs/>
            <w:sz w:val="20"/>
          </w:rPr>
          <w:t>bizfile.sos.ca.gov</w:t>
        </w:r>
      </w:hyperlink>
      <w:r w:rsidRPr="000D7BC3">
        <w:rPr>
          <w:i/>
          <w:iCs/>
          <w:sz w:val="20"/>
        </w:rPr>
        <w:t xml:space="preserve"> for online filings, searches, business records, and resources.</w:t>
      </w:r>
    </w:p>
    <w:p w14:paraId="2CF6EF85" w14:textId="77777777" w:rsidR="00ED2E07" w:rsidRPr="00F40F0A" w:rsidRDefault="00ED2E07" w:rsidP="00ED2E07">
      <w:pPr>
        <w:spacing w:before="720" w:after="120"/>
        <w:ind w:left="720"/>
        <w:rPr>
          <w:sz w:val="21"/>
          <w:szCs w:val="21"/>
        </w:rPr>
      </w:pPr>
      <w:r>
        <w:rPr>
          <w:sz w:val="21"/>
          <w:szCs w:val="21"/>
        </w:rPr>
        <w:t>Officers (Continued):</w:t>
      </w:r>
    </w:p>
    <w:p w14:paraId="184F8162" w14:textId="77777777" w:rsidR="00ED2E07" w:rsidRPr="008113AA" w:rsidRDefault="00ED2E07" w:rsidP="00ED2E07">
      <w:pPr>
        <w:pStyle w:val="ListParagraph"/>
        <w:numPr>
          <w:ilvl w:val="1"/>
          <w:numId w:val="54"/>
        </w:numPr>
        <w:tabs>
          <w:tab w:val="left" w:pos="4860"/>
        </w:tabs>
        <w:spacing w:before="100" w:beforeAutospacing="1"/>
        <w:ind w:left="720"/>
        <w:contextualSpacing w:val="0"/>
        <w:rPr>
          <w:sz w:val="24"/>
          <w:szCs w:val="24"/>
        </w:rPr>
      </w:pPr>
      <w:r>
        <w:rPr>
          <w:sz w:val="21"/>
          <w:szCs w:val="21"/>
        </w:rPr>
        <w:t>Chief Financial Officer</w:t>
      </w:r>
      <w:r w:rsidRPr="008113AA">
        <w:rPr>
          <w:sz w:val="21"/>
          <w:szCs w:val="21"/>
        </w:rPr>
        <w:t>:</w:t>
      </w:r>
      <w:r w:rsidRPr="008113AA">
        <w:rPr>
          <w:sz w:val="21"/>
          <w:szCs w:val="21"/>
        </w:rPr>
        <w:tab/>
      </w:r>
      <w:r>
        <w:rPr>
          <w:sz w:val="24"/>
          <w:szCs w:val="24"/>
        </w:rPr>
        <w:t>John Cortes</w:t>
      </w:r>
    </w:p>
    <w:p w14:paraId="3D234BB1" w14:textId="77777777" w:rsidR="00ED2E07" w:rsidRDefault="00ED2E07" w:rsidP="00ED2E07">
      <w:pPr>
        <w:pStyle w:val="ListParagraph"/>
        <w:tabs>
          <w:tab w:val="left" w:pos="4860"/>
          <w:tab w:val="left" w:pos="5040"/>
        </w:tabs>
        <w:rPr>
          <w:sz w:val="24"/>
          <w:szCs w:val="24"/>
        </w:rPr>
      </w:pPr>
      <w:r w:rsidRPr="008113AA">
        <w:rPr>
          <w:sz w:val="24"/>
          <w:szCs w:val="24"/>
        </w:rPr>
        <w:tab/>
        <w:t>P.O. Box 1477</w:t>
      </w:r>
    </w:p>
    <w:p w14:paraId="0E1B9CE5" w14:textId="77777777" w:rsidR="00ED2E07" w:rsidRPr="008113AA" w:rsidRDefault="00ED2E07" w:rsidP="00ED2E07">
      <w:pPr>
        <w:pStyle w:val="ListParagraph"/>
        <w:tabs>
          <w:tab w:val="left" w:pos="4860"/>
        </w:tabs>
        <w:rPr>
          <w:sz w:val="24"/>
          <w:szCs w:val="24"/>
        </w:rPr>
      </w:pPr>
      <w:r>
        <w:rPr>
          <w:sz w:val="24"/>
          <w:szCs w:val="24"/>
        </w:rPr>
        <w:tab/>
      </w:r>
      <w:r w:rsidRPr="008113AA">
        <w:rPr>
          <w:sz w:val="24"/>
          <w:szCs w:val="24"/>
        </w:rPr>
        <w:t>Camarillo, California 93011</w:t>
      </w:r>
    </w:p>
    <w:p w14:paraId="545EBDA1" w14:textId="77777777" w:rsidR="00ED2E07" w:rsidRDefault="00ED2E07" w:rsidP="00ED2E07">
      <w:pPr>
        <w:pStyle w:val="ListParagraph"/>
        <w:tabs>
          <w:tab w:val="left" w:pos="4860"/>
          <w:tab w:val="left" w:pos="5040"/>
        </w:tabs>
        <w:rPr>
          <w:sz w:val="24"/>
          <w:szCs w:val="24"/>
        </w:rPr>
      </w:pPr>
      <w:r>
        <w:rPr>
          <w:sz w:val="21"/>
          <w:szCs w:val="21"/>
        </w:rPr>
        <w:tab/>
      </w:r>
      <w:r w:rsidRPr="008113AA">
        <w:rPr>
          <w:sz w:val="24"/>
          <w:szCs w:val="24"/>
        </w:rPr>
        <w:t>United States of America</w:t>
      </w:r>
    </w:p>
    <w:p w14:paraId="519DAB6B" w14:textId="77777777" w:rsidR="00ED2E07" w:rsidRDefault="00ED2E07" w:rsidP="00ED2E07">
      <w:pPr>
        <w:pStyle w:val="ListParagraph"/>
        <w:numPr>
          <w:ilvl w:val="0"/>
          <w:numId w:val="54"/>
        </w:numPr>
        <w:tabs>
          <w:tab w:val="left" w:pos="4860"/>
        </w:tabs>
        <w:spacing w:before="240"/>
        <w:contextualSpacing w:val="0"/>
        <w:rPr>
          <w:sz w:val="24"/>
          <w:szCs w:val="24"/>
        </w:rPr>
      </w:pPr>
      <w:r>
        <w:rPr>
          <w:sz w:val="21"/>
          <w:szCs w:val="21"/>
        </w:rPr>
        <w:t>Agent for Service of Process</w:t>
      </w:r>
      <w:r w:rsidRPr="00CF7374">
        <w:rPr>
          <w:sz w:val="21"/>
          <w:szCs w:val="21"/>
        </w:rPr>
        <w:t>:</w:t>
      </w:r>
      <w:r w:rsidRPr="00CF7374">
        <w:rPr>
          <w:sz w:val="21"/>
          <w:szCs w:val="21"/>
        </w:rPr>
        <w:tab/>
      </w:r>
      <w:r w:rsidRPr="00CF7374">
        <w:rPr>
          <w:sz w:val="24"/>
          <w:szCs w:val="24"/>
        </w:rPr>
        <w:t>Charles Thomas Watson</w:t>
      </w:r>
    </w:p>
    <w:p w14:paraId="28C61139" w14:textId="77777777" w:rsidR="00ED2E07" w:rsidRDefault="00ED2E07" w:rsidP="00ED2E07">
      <w:pPr>
        <w:pStyle w:val="ListParagraph"/>
        <w:tabs>
          <w:tab w:val="left" w:pos="4860"/>
        </w:tabs>
        <w:ind w:left="360" w:firstLine="4500"/>
        <w:rPr>
          <w:sz w:val="24"/>
          <w:szCs w:val="24"/>
        </w:rPr>
      </w:pPr>
      <w:r w:rsidRPr="008113AA">
        <w:rPr>
          <w:sz w:val="24"/>
          <w:szCs w:val="24"/>
        </w:rPr>
        <w:t>3687 E Las Posas Rd, B</w:t>
      </w:r>
      <w:r>
        <w:rPr>
          <w:sz w:val="24"/>
          <w:szCs w:val="24"/>
        </w:rPr>
        <w:t>uilding</w:t>
      </w:r>
      <w:r w:rsidRPr="008113AA">
        <w:rPr>
          <w:sz w:val="24"/>
          <w:szCs w:val="24"/>
        </w:rPr>
        <w:t xml:space="preserve"> H, Suite 188</w:t>
      </w:r>
    </w:p>
    <w:p w14:paraId="518F7A05" w14:textId="77777777" w:rsidR="00ED2E07" w:rsidRPr="008113AA" w:rsidRDefault="00ED2E07" w:rsidP="00ED2E07">
      <w:pPr>
        <w:pStyle w:val="ListParagraph"/>
        <w:tabs>
          <w:tab w:val="left" w:pos="4860"/>
        </w:tabs>
        <w:rPr>
          <w:sz w:val="24"/>
          <w:szCs w:val="24"/>
        </w:rPr>
      </w:pPr>
      <w:r>
        <w:rPr>
          <w:sz w:val="24"/>
          <w:szCs w:val="24"/>
        </w:rPr>
        <w:tab/>
      </w:r>
      <w:r w:rsidRPr="008113AA">
        <w:rPr>
          <w:sz w:val="24"/>
          <w:szCs w:val="24"/>
        </w:rPr>
        <w:t>Camarillo, California 93011</w:t>
      </w:r>
    </w:p>
    <w:p w14:paraId="0848E225" w14:textId="77777777" w:rsidR="00ED2E07" w:rsidRPr="008113AA" w:rsidRDefault="00ED2E07" w:rsidP="00ED2E07">
      <w:pPr>
        <w:pStyle w:val="ListParagraph"/>
        <w:tabs>
          <w:tab w:val="left" w:pos="4860"/>
          <w:tab w:val="left" w:pos="5040"/>
        </w:tabs>
        <w:rPr>
          <w:sz w:val="24"/>
          <w:szCs w:val="24"/>
        </w:rPr>
      </w:pPr>
      <w:r>
        <w:rPr>
          <w:sz w:val="21"/>
          <w:szCs w:val="21"/>
        </w:rPr>
        <w:tab/>
      </w:r>
      <w:r w:rsidRPr="008113AA">
        <w:rPr>
          <w:sz w:val="24"/>
          <w:szCs w:val="24"/>
        </w:rPr>
        <w:t>United States of America</w:t>
      </w:r>
    </w:p>
    <w:p w14:paraId="6F184E20" w14:textId="77777777" w:rsidR="00ED2E07" w:rsidRPr="000D7BC3" w:rsidRDefault="00ED2E07" w:rsidP="00ED2E07">
      <w:pPr>
        <w:spacing w:before="1320"/>
        <w:ind w:left="450"/>
        <w:rPr>
          <w:sz w:val="20"/>
        </w:rPr>
      </w:pPr>
      <w:r w:rsidRPr="000D7BC3">
        <w:rPr>
          <w:sz w:val="20"/>
        </w:rPr>
        <w:t>By signing this document, I certify that the information is true and correct and that I am authorized by California law to sign.</w:t>
      </w:r>
    </w:p>
    <w:p w14:paraId="127A13AB" w14:textId="77777777" w:rsidR="00ED2E07" w:rsidRDefault="00ED2E07" w:rsidP="00ED2E07">
      <w:pPr>
        <w:spacing w:before="1320"/>
        <w:ind w:firstLine="450"/>
      </w:pPr>
      <w:r w:rsidRPr="000D7BC3">
        <w:rPr>
          <w:sz w:val="20"/>
        </w:rPr>
        <w:t>Electronic Signature:</w:t>
      </w:r>
      <w:r>
        <w:tab/>
      </w:r>
      <w:r w:rsidRPr="00F279E6">
        <w:rPr>
          <w:sz w:val="24"/>
          <w:szCs w:val="24"/>
        </w:rPr>
        <w:t>Charles Watson</w:t>
      </w:r>
    </w:p>
    <w:p w14:paraId="70514C47" w14:textId="77777777" w:rsidR="00ED2E07" w:rsidRPr="000D7BC3" w:rsidRDefault="00ED2E07" w:rsidP="00ED2E07">
      <w:pPr>
        <w:spacing w:before="1680"/>
        <w:jc w:val="center"/>
        <w:rPr>
          <w:i/>
          <w:iCs/>
          <w:sz w:val="20"/>
        </w:rPr>
      </w:pPr>
      <w:r w:rsidRPr="000D7BC3">
        <w:rPr>
          <w:i/>
          <w:iCs/>
          <w:sz w:val="20"/>
        </w:rPr>
        <w:t xml:space="preserve">Use </w:t>
      </w:r>
      <w:hyperlink r:id="rId29" w:history="1">
        <w:r w:rsidRPr="000D7BC3">
          <w:rPr>
            <w:rStyle w:val="Hyperlink"/>
            <w:i/>
            <w:iCs/>
            <w:sz w:val="20"/>
          </w:rPr>
          <w:t>bizfile.sos.ca.gov</w:t>
        </w:r>
      </w:hyperlink>
      <w:r w:rsidRPr="000D7BC3">
        <w:rPr>
          <w:i/>
          <w:iCs/>
          <w:sz w:val="20"/>
        </w:rPr>
        <w:t xml:space="preserve"> for online filings, searches, business records, and resources.</w:t>
      </w:r>
    </w:p>
    <w:p w14:paraId="4823A76D" w14:textId="77777777" w:rsidR="00584C06" w:rsidRDefault="00584C06">
      <w:pPr>
        <w:rPr>
          <w:noProof/>
        </w:rPr>
      </w:pPr>
      <w:r>
        <w:rPr>
          <w:noProof/>
        </w:rPr>
        <w:br w:type="page"/>
      </w:r>
    </w:p>
    <w:p w14:paraId="1B8F33D5" w14:textId="4B51137B" w:rsidR="001E6B24" w:rsidRDefault="00584C06" w:rsidP="007A194C">
      <w:r>
        <w:rPr>
          <w:noProof/>
        </w:rPr>
        <w:drawing>
          <wp:inline distT="0" distB="0" distL="0" distR="0" wp14:anchorId="419A6AC4" wp14:editId="79EE7024">
            <wp:extent cx="6858000" cy="8874760"/>
            <wp:effectExtent l="0" t="0" r="0" b="2540"/>
            <wp:docPr id="11" name="Picture 11" descr="Sample of Entity Status Letter from the California Franchise Tax Board: Full accessible text version of this image appears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ample of Entity Status Letter from the California Franchise Tax Board: Full accessible text version of this image appears directly belo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58000" cy="8874760"/>
                    </a:xfrm>
                    <a:prstGeom prst="rect">
                      <a:avLst/>
                    </a:prstGeom>
                    <a:noFill/>
                    <a:ln>
                      <a:noFill/>
                    </a:ln>
                  </pic:spPr>
                </pic:pic>
              </a:graphicData>
            </a:graphic>
          </wp:inline>
        </w:drawing>
      </w:r>
    </w:p>
    <w:p w14:paraId="6D37D915" w14:textId="77777777" w:rsidR="00B80BB3" w:rsidRDefault="00B80BB3" w:rsidP="00B80BB3">
      <w:r>
        <w:rPr>
          <w:noProof/>
        </w:rPr>
        <w:drawing>
          <wp:inline distT="0" distB="0" distL="0" distR="0" wp14:anchorId="32263E7D" wp14:editId="0038200C">
            <wp:extent cx="581021" cy="581021"/>
            <wp:effectExtent l="0" t="0" r="0" b="0"/>
            <wp:docPr id="7" name="image1.jpeg" descr="State of California Franchise Tax Board Corporat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1021" cy="581021"/>
                    </a:xfrm>
                    <a:prstGeom prst="rect">
                      <a:avLst/>
                    </a:prstGeom>
                  </pic:spPr>
                </pic:pic>
              </a:graphicData>
            </a:graphic>
          </wp:inline>
        </w:drawing>
      </w:r>
    </w:p>
    <w:p w14:paraId="128FDCCA" w14:textId="77777777" w:rsidR="00B80BB3" w:rsidRPr="009419EB" w:rsidRDefault="00B80BB3" w:rsidP="00B80BB3">
      <w:pPr>
        <w:rPr>
          <w:sz w:val="16"/>
          <w:szCs w:val="16"/>
        </w:rPr>
      </w:pPr>
      <w:r w:rsidRPr="009419EB">
        <w:rPr>
          <w:sz w:val="16"/>
          <w:szCs w:val="16"/>
        </w:rPr>
        <w:t>STATE OF CALIFORNIA</w:t>
      </w:r>
    </w:p>
    <w:p w14:paraId="3415E310" w14:textId="77777777" w:rsidR="00B80BB3" w:rsidRPr="009419EB" w:rsidRDefault="00B80BB3" w:rsidP="00B80BB3">
      <w:pPr>
        <w:rPr>
          <w:sz w:val="16"/>
          <w:szCs w:val="16"/>
        </w:rPr>
      </w:pPr>
      <w:r w:rsidRPr="009419EB">
        <w:rPr>
          <w:sz w:val="16"/>
          <w:szCs w:val="16"/>
        </w:rPr>
        <w:t>FRANCHISE TAX BOARD</w:t>
      </w:r>
    </w:p>
    <w:p w14:paraId="46B4A0B3" w14:textId="77777777" w:rsidR="00B80BB3" w:rsidRPr="009419EB" w:rsidRDefault="00B80BB3" w:rsidP="00B80BB3">
      <w:pPr>
        <w:rPr>
          <w:sz w:val="16"/>
          <w:szCs w:val="16"/>
        </w:rPr>
      </w:pPr>
      <w:r w:rsidRPr="009419EB">
        <w:rPr>
          <w:sz w:val="16"/>
          <w:szCs w:val="16"/>
        </w:rPr>
        <w:t>PO BOX 942857</w:t>
      </w:r>
    </w:p>
    <w:p w14:paraId="1A85BC3C" w14:textId="77777777" w:rsidR="00B80BB3" w:rsidRPr="009419EB" w:rsidRDefault="00B80BB3" w:rsidP="00B80BB3">
      <w:pPr>
        <w:spacing w:after="120"/>
        <w:rPr>
          <w:sz w:val="16"/>
          <w:szCs w:val="16"/>
        </w:rPr>
      </w:pPr>
      <w:r w:rsidRPr="009419EB">
        <w:rPr>
          <w:sz w:val="16"/>
          <w:szCs w:val="16"/>
        </w:rPr>
        <w:t>SACRAMENTO CA 94257-0540</w:t>
      </w:r>
    </w:p>
    <w:p w14:paraId="17930F09" w14:textId="77777777" w:rsidR="00B80BB3" w:rsidRPr="00A171ED" w:rsidRDefault="00B80BB3" w:rsidP="000C29F9">
      <w:r w:rsidRPr="00A171ED">
        <w:t>Entity Status Letter</w:t>
      </w:r>
    </w:p>
    <w:p w14:paraId="7FB47973" w14:textId="77777777" w:rsidR="00B80BB3" w:rsidRPr="008F5622" w:rsidRDefault="00B80BB3" w:rsidP="00B80BB3">
      <w:pPr>
        <w:jc w:val="right"/>
        <w:rPr>
          <w:sz w:val="20"/>
        </w:rPr>
      </w:pPr>
      <w:r w:rsidRPr="008F5622">
        <w:rPr>
          <w:sz w:val="20"/>
        </w:rPr>
        <w:t>Date: 9/22/2021</w:t>
      </w:r>
    </w:p>
    <w:p w14:paraId="49A41EEC" w14:textId="77777777" w:rsidR="00B80BB3" w:rsidRPr="008F5622" w:rsidRDefault="00B80BB3" w:rsidP="00B80BB3">
      <w:pPr>
        <w:jc w:val="right"/>
        <w:rPr>
          <w:sz w:val="20"/>
        </w:rPr>
      </w:pPr>
      <w:r w:rsidRPr="008F5622">
        <w:rPr>
          <w:sz w:val="20"/>
        </w:rPr>
        <w:t>ESL ID: 8557365416</w:t>
      </w:r>
    </w:p>
    <w:p w14:paraId="38431E2C" w14:textId="77777777" w:rsidR="00B80BB3" w:rsidRPr="00162EA2" w:rsidRDefault="00B80BB3" w:rsidP="00B80BB3">
      <w:pPr>
        <w:pStyle w:val="Heading2"/>
        <w:rPr>
          <w:sz w:val="16"/>
          <w:szCs w:val="16"/>
        </w:rPr>
      </w:pPr>
      <w:r w:rsidRPr="00162EA2">
        <w:t>Why You Received This Letter</w:t>
      </w:r>
    </w:p>
    <w:p w14:paraId="01E9610B" w14:textId="77777777" w:rsidR="00B80BB3" w:rsidRPr="009419EB" w:rsidRDefault="00B80BB3" w:rsidP="00B80BB3">
      <w:pPr>
        <w:spacing w:after="120"/>
        <w:rPr>
          <w:sz w:val="20"/>
        </w:rPr>
      </w:pPr>
      <w:r w:rsidRPr="009419EB">
        <w:rPr>
          <w:sz w:val="20"/>
        </w:rPr>
        <w:t>According to our records, the following entity information is true and accurate as of the date of this letter.</w:t>
      </w:r>
    </w:p>
    <w:p w14:paraId="713C9B6A" w14:textId="77777777" w:rsidR="00B80BB3" w:rsidRPr="009419EB" w:rsidRDefault="00B80BB3" w:rsidP="00B80BB3">
      <w:pPr>
        <w:tabs>
          <w:tab w:val="left" w:pos="3912"/>
        </w:tabs>
        <w:spacing w:after="120"/>
        <w:rPr>
          <w:sz w:val="20"/>
        </w:rPr>
      </w:pPr>
      <w:r w:rsidRPr="009419EB">
        <w:rPr>
          <w:sz w:val="20"/>
        </w:rPr>
        <w:t>Entity ID: 1235309</w:t>
      </w:r>
    </w:p>
    <w:p w14:paraId="3D232919" w14:textId="77777777" w:rsidR="00B80BB3" w:rsidRDefault="00B80BB3" w:rsidP="00B80BB3">
      <w:pPr>
        <w:spacing w:after="480"/>
        <w:rPr>
          <w:sz w:val="20"/>
        </w:rPr>
      </w:pPr>
      <w:r w:rsidRPr="009419EB">
        <w:rPr>
          <w:sz w:val="20"/>
        </w:rPr>
        <w:t>Entity Name: THE SAN DIEGO BRAIN INJURY FOUNDATION</w:t>
      </w:r>
    </w:p>
    <w:p w14:paraId="08EC6ABE" w14:textId="77777777" w:rsidR="00B80BB3" w:rsidRDefault="00B80BB3" w:rsidP="00B80BB3">
      <w:pPr>
        <w:pStyle w:val="ListParagraph"/>
        <w:numPr>
          <w:ilvl w:val="0"/>
          <w:numId w:val="53"/>
        </w:numPr>
        <w:spacing w:after="120" w:line="259" w:lineRule="auto"/>
        <w:ind w:left="540" w:right="-90"/>
        <w:contextualSpacing w:val="0"/>
        <w:rPr>
          <w:sz w:val="20"/>
        </w:rPr>
      </w:pPr>
      <w:r>
        <w:rPr>
          <w:sz w:val="20"/>
        </w:rPr>
        <w:t>[Checkbox checked]</w:t>
      </w:r>
      <w:r>
        <w:rPr>
          <w:sz w:val="20"/>
        </w:rPr>
        <w:br/>
        <w:t>The entity is in good standing with the Franchise Tax Board.</w:t>
      </w:r>
    </w:p>
    <w:p w14:paraId="70C7B983" w14:textId="77777777" w:rsidR="00B80BB3" w:rsidRDefault="00B80BB3" w:rsidP="00B80BB3">
      <w:pPr>
        <w:pStyle w:val="ListParagraph"/>
        <w:numPr>
          <w:ilvl w:val="0"/>
          <w:numId w:val="53"/>
        </w:numPr>
        <w:spacing w:after="120" w:line="259" w:lineRule="auto"/>
        <w:ind w:left="540" w:right="-90"/>
        <w:contextualSpacing w:val="0"/>
        <w:rPr>
          <w:sz w:val="20"/>
        </w:rPr>
      </w:pPr>
      <w:r w:rsidRPr="006D389F">
        <w:rPr>
          <w:sz w:val="20"/>
        </w:rPr>
        <w:t>[Checkbox not checked]</w:t>
      </w:r>
      <w:r>
        <w:rPr>
          <w:sz w:val="20"/>
        </w:rPr>
        <w:br/>
      </w:r>
      <w:r w:rsidRPr="006D389F">
        <w:rPr>
          <w:sz w:val="20"/>
        </w:rPr>
        <w:t xml:space="preserve">The entity is </w:t>
      </w:r>
      <w:r w:rsidRPr="006D389F">
        <w:rPr>
          <w:b/>
          <w:bCs/>
          <w:sz w:val="20"/>
        </w:rPr>
        <w:t xml:space="preserve">not </w:t>
      </w:r>
      <w:r w:rsidRPr="006D389F">
        <w:rPr>
          <w:sz w:val="20"/>
        </w:rPr>
        <w:t>in good standing with the Franchise Tax Board.</w:t>
      </w:r>
    </w:p>
    <w:p w14:paraId="3924C329" w14:textId="77777777" w:rsidR="00B80BB3" w:rsidRDefault="00B80BB3" w:rsidP="00B80BB3">
      <w:pPr>
        <w:pStyle w:val="ListParagraph"/>
        <w:numPr>
          <w:ilvl w:val="0"/>
          <w:numId w:val="53"/>
        </w:numPr>
        <w:spacing w:after="120" w:line="259" w:lineRule="auto"/>
        <w:ind w:left="540" w:right="-90"/>
        <w:contextualSpacing w:val="0"/>
        <w:rPr>
          <w:sz w:val="20"/>
        </w:rPr>
      </w:pPr>
      <w:r w:rsidRPr="006D389F">
        <w:rPr>
          <w:sz w:val="20"/>
        </w:rPr>
        <w:t>[Checkbox checked</w:t>
      </w:r>
      <w:r>
        <w:rPr>
          <w:sz w:val="20"/>
        </w:rPr>
        <w:t>]</w:t>
      </w:r>
      <w:r>
        <w:rPr>
          <w:sz w:val="20"/>
        </w:rPr>
        <w:br/>
      </w:r>
      <w:r w:rsidRPr="006D389F">
        <w:rPr>
          <w:sz w:val="20"/>
        </w:rPr>
        <w:t>The entity is currently exempt from tax under Revenue and Taxation Code (R&amp;TC) Section 23701 d.</w:t>
      </w:r>
    </w:p>
    <w:p w14:paraId="525FDD60" w14:textId="77777777" w:rsidR="00B80BB3" w:rsidRDefault="00B80BB3" w:rsidP="00B80BB3">
      <w:pPr>
        <w:pStyle w:val="ListParagraph"/>
        <w:numPr>
          <w:ilvl w:val="0"/>
          <w:numId w:val="53"/>
        </w:numPr>
        <w:spacing w:after="120" w:line="259" w:lineRule="auto"/>
        <w:ind w:left="540" w:right="-90"/>
        <w:contextualSpacing w:val="0"/>
        <w:rPr>
          <w:sz w:val="20"/>
        </w:rPr>
      </w:pPr>
      <w:r>
        <w:rPr>
          <w:sz w:val="20"/>
        </w:rPr>
        <w:t>[</w:t>
      </w:r>
      <w:r w:rsidRPr="006D389F">
        <w:rPr>
          <w:sz w:val="20"/>
        </w:rPr>
        <w:t>Checkbox not checked]</w:t>
      </w:r>
      <w:r>
        <w:rPr>
          <w:sz w:val="20"/>
        </w:rPr>
        <w:br/>
      </w:r>
      <w:r w:rsidRPr="006D389F">
        <w:rPr>
          <w:sz w:val="20"/>
        </w:rPr>
        <w:t>We do not have current information about the entity.</w:t>
      </w:r>
    </w:p>
    <w:p w14:paraId="42BC91C7" w14:textId="77777777" w:rsidR="00B80BB3" w:rsidRPr="006D389F" w:rsidRDefault="00B80BB3" w:rsidP="00B80BB3">
      <w:pPr>
        <w:pStyle w:val="ListParagraph"/>
        <w:numPr>
          <w:ilvl w:val="0"/>
          <w:numId w:val="53"/>
        </w:numPr>
        <w:spacing w:after="480" w:line="259" w:lineRule="auto"/>
        <w:ind w:left="540" w:right="-90"/>
        <w:contextualSpacing w:val="0"/>
        <w:rPr>
          <w:sz w:val="20"/>
        </w:rPr>
      </w:pPr>
      <w:r>
        <w:rPr>
          <w:sz w:val="20"/>
        </w:rPr>
        <w:t>[</w:t>
      </w:r>
      <w:r w:rsidRPr="006D389F">
        <w:rPr>
          <w:sz w:val="20"/>
        </w:rPr>
        <w:t>Checkbox not checked]</w:t>
      </w:r>
      <w:r>
        <w:rPr>
          <w:sz w:val="20"/>
        </w:rPr>
        <w:br/>
      </w:r>
      <w:r w:rsidRPr="006D389F">
        <w:rPr>
          <w:sz w:val="20"/>
        </w:rPr>
        <w:t xml:space="preserve">The entity was administratively dissolved/cancelled on [date </w:t>
      </w:r>
      <w:r>
        <w:rPr>
          <w:sz w:val="20"/>
        </w:rPr>
        <w:t>not indicated]</w:t>
      </w:r>
      <w:r w:rsidRPr="006D389F">
        <w:rPr>
          <w:sz w:val="20"/>
        </w:rPr>
        <w:t xml:space="preserve"> through the Franchise Tax Board Administrative Dissolution process.</w:t>
      </w:r>
    </w:p>
    <w:p w14:paraId="57315A54" w14:textId="77777777" w:rsidR="00B80BB3" w:rsidRPr="00162EA2" w:rsidRDefault="00B80BB3" w:rsidP="00B80BB3">
      <w:pPr>
        <w:pStyle w:val="Heading2"/>
      </w:pPr>
      <w:r w:rsidRPr="00162EA2">
        <w:t>Important Information</w:t>
      </w:r>
    </w:p>
    <w:p w14:paraId="1B633CF5" w14:textId="77777777" w:rsidR="00B80BB3" w:rsidRPr="009419EB" w:rsidRDefault="00B80BB3" w:rsidP="00B80BB3">
      <w:pPr>
        <w:pStyle w:val="ListParagraph"/>
        <w:numPr>
          <w:ilvl w:val="0"/>
          <w:numId w:val="52"/>
        </w:numPr>
        <w:spacing w:line="259" w:lineRule="auto"/>
        <w:contextualSpacing w:val="0"/>
        <w:rPr>
          <w:sz w:val="20"/>
        </w:rPr>
      </w:pPr>
      <w:r w:rsidRPr="009419EB">
        <w:rPr>
          <w:sz w:val="20"/>
        </w:rPr>
        <w:t>This information does not necessarily reflect the entity's current legal or administrative status with any other agency of the state of California or other governmental agency or body.</w:t>
      </w:r>
    </w:p>
    <w:p w14:paraId="492640D2" w14:textId="77777777" w:rsidR="00B80BB3" w:rsidRPr="009419EB" w:rsidRDefault="00B80BB3" w:rsidP="00B80BB3">
      <w:pPr>
        <w:pStyle w:val="ListParagraph"/>
        <w:numPr>
          <w:ilvl w:val="0"/>
          <w:numId w:val="52"/>
        </w:numPr>
        <w:spacing w:after="100" w:afterAutospacing="1" w:line="259" w:lineRule="auto"/>
        <w:contextualSpacing w:val="0"/>
        <w:rPr>
          <w:sz w:val="20"/>
        </w:rPr>
      </w:pPr>
      <w:r w:rsidRPr="009419EB">
        <w:rPr>
          <w:sz w:val="20"/>
        </w:rPr>
        <w:t>If the entity's powers, rights, and privileges were suspended or forfeited at any time in the past, or if the entity did business in California at a time when it was not qualified or not registered to do business in California, this information does not reflect the status or voidability of contracts made by the entity in California during the period the entity was suspended or forfeited (R&amp;TC Sections 23304.1, 23304.5, 23305a, 23305.1).</w:t>
      </w:r>
    </w:p>
    <w:p w14:paraId="5B918C82" w14:textId="77777777" w:rsidR="00B80BB3" w:rsidRPr="00A171ED" w:rsidRDefault="00B80BB3" w:rsidP="00B80BB3">
      <w:pPr>
        <w:rPr>
          <w:sz w:val="20"/>
        </w:rPr>
      </w:pPr>
      <w:r w:rsidRPr="00A171ED">
        <w:rPr>
          <w:sz w:val="20"/>
        </w:rPr>
        <w:t>The entity certificate of revivor may have a time limitation or may limit the functions the revived entity can perform, or both (R&amp;TC Section 23305b).</w:t>
      </w:r>
    </w:p>
    <w:p w14:paraId="79C8375B" w14:textId="77777777" w:rsidR="00B80BB3" w:rsidRPr="00A171ED" w:rsidRDefault="00B80BB3" w:rsidP="00B80BB3">
      <w:pPr>
        <w:pStyle w:val="Heading2"/>
      </w:pPr>
      <w:r w:rsidRPr="00A171ED">
        <w:t>Connect With Us</w:t>
      </w:r>
    </w:p>
    <w:p w14:paraId="11009FFD" w14:textId="77777777" w:rsidR="00B80BB3" w:rsidRPr="009419EB" w:rsidRDefault="00B80BB3" w:rsidP="00B80BB3">
      <w:pPr>
        <w:tabs>
          <w:tab w:val="left" w:pos="1620"/>
        </w:tabs>
        <w:rPr>
          <w:sz w:val="20"/>
        </w:rPr>
      </w:pPr>
      <w:r w:rsidRPr="009419EB">
        <w:rPr>
          <w:sz w:val="20"/>
        </w:rPr>
        <w:t>Web:</w:t>
      </w:r>
      <w:r w:rsidRPr="009419EB">
        <w:rPr>
          <w:sz w:val="20"/>
        </w:rPr>
        <w:tab/>
      </w:r>
      <w:hyperlink r:id="rId32" w:history="1">
        <w:r w:rsidRPr="00162EA2">
          <w:rPr>
            <w:rStyle w:val="Hyperlink"/>
            <w:bCs/>
            <w:sz w:val="20"/>
          </w:rPr>
          <w:t>ftb.ca.gov</w:t>
        </w:r>
      </w:hyperlink>
    </w:p>
    <w:p w14:paraId="60065F2F" w14:textId="77777777" w:rsidR="00B80BB3" w:rsidRPr="009419EB" w:rsidRDefault="00B80BB3" w:rsidP="00B80BB3">
      <w:pPr>
        <w:tabs>
          <w:tab w:val="left" w:pos="1620"/>
        </w:tabs>
        <w:rPr>
          <w:sz w:val="20"/>
        </w:rPr>
      </w:pPr>
      <w:r w:rsidRPr="009419EB">
        <w:rPr>
          <w:sz w:val="20"/>
        </w:rPr>
        <w:t>Phone:</w:t>
      </w:r>
      <w:r w:rsidRPr="009419EB">
        <w:rPr>
          <w:sz w:val="20"/>
        </w:rPr>
        <w:tab/>
        <w:t>800.852.5711 from 7 a.m. to 5 p.m. weekdays, except state holidays</w:t>
      </w:r>
    </w:p>
    <w:p w14:paraId="6F7E89B4" w14:textId="77777777" w:rsidR="00B80BB3" w:rsidRPr="009419EB" w:rsidRDefault="00B80BB3" w:rsidP="00B80BB3">
      <w:pPr>
        <w:tabs>
          <w:tab w:val="left" w:pos="1620"/>
        </w:tabs>
        <w:rPr>
          <w:sz w:val="20"/>
        </w:rPr>
      </w:pPr>
      <w:r w:rsidRPr="009419EB">
        <w:rPr>
          <w:sz w:val="20"/>
        </w:rPr>
        <w:tab/>
        <w:t>916.845.6500 from outside the United States</w:t>
      </w:r>
    </w:p>
    <w:p w14:paraId="6475B35A" w14:textId="77777777" w:rsidR="00B80BB3" w:rsidRPr="009419EB" w:rsidRDefault="00B80BB3" w:rsidP="00B80BB3">
      <w:pPr>
        <w:tabs>
          <w:tab w:val="left" w:pos="1620"/>
        </w:tabs>
        <w:spacing w:after="100" w:afterAutospacing="1"/>
        <w:rPr>
          <w:sz w:val="20"/>
        </w:rPr>
      </w:pPr>
      <w:r w:rsidRPr="009419EB">
        <w:rPr>
          <w:sz w:val="20"/>
        </w:rPr>
        <w:t>TTY/TDD:</w:t>
      </w:r>
      <w:r w:rsidRPr="009419EB">
        <w:rPr>
          <w:sz w:val="20"/>
        </w:rPr>
        <w:tab/>
        <w:t>800.822.6268 for persons with hearing or speech impairments</w:t>
      </w:r>
    </w:p>
    <w:p w14:paraId="126E725E" w14:textId="77777777" w:rsidR="00B80BB3" w:rsidRPr="009419EB" w:rsidRDefault="00B80BB3" w:rsidP="00B80BB3">
      <w:pPr>
        <w:rPr>
          <w:sz w:val="20"/>
        </w:rPr>
      </w:pPr>
      <w:r w:rsidRPr="009419EB">
        <w:rPr>
          <w:sz w:val="20"/>
        </w:rPr>
        <w:t>FTB 4263A WEB (REV 12-2019)</w:t>
      </w:r>
    </w:p>
    <w:p w14:paraId="48B041F8" w14:textId="3166D098" w:rsidR="00417D3F" w:rsidRDefault="00417D3F">
      <w:r>
        <w:br w:type="page"/>
      </w:r>
    </w:p>
    <w:p w14:paraId="30D10BDF" w14:textId="7109C562" w:rsidR="001E6B24" w:rsidRDefault="00417D3F" w:rsidP="007A194C">
      <w:r>
        <w:rPr>
          <w:noProof/>
        </w:rPr>
        <w:drawing>
          <wp:inline distT="0" distB="0" distL="0" distR="0" wp14:anchorId="0ABC2BC6" wp14:editId="70EE9C8D">
            <wp:extent cx="6858000" cy="8893175"/>
            <wp:effectExtent l="0" t="0" r="0" b="3175"/>
            <wp:docPr id="1" name="Picture 1" descr="Sample Non-Profit Status Letter from the IRS: Full accessible text version of this image appears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ample Non-Profit Status Letter from the IRS: Full accessible text version of this image appears directly belo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58000" cy="8893175"/>
                    </a:xfrm>
                    <a:prstGeom prst="rect">
                      <a:avLst/>
                    </a:prstGeom>
                    <a:noFill/>
                    <a:ln>
                      <a:noFill/>
                    </a:ln>
                  </pic:spPr>
                </pic:pic>
              </a:graphicData>
            </a:graphic>
          </wp:inline>
        </w:drawing>
      </w:r>
    </w:p>
    <w:p w14:paraId="1DAE46A2" w14:textId="77777777" w:rsidR="00417D3F" w:rsidRPr="00C6302F" w:rsidRDefault="00417D3F" w:rsidP="000C29F9">
      <w:r w:rsidRPr="00C6302F">
        <w:t>Attachment 8: Sample Non-Profit Status Letter from the IRS</w:t>
      </w:r>
    </w:p>
    <w:p w14:paraId="41D889AC" w14:textId="77777777" w:rsidR="00417D3F" w:rsidRDefault="00417D3F" w:rsidP="00417D3F">
      <w:pPr>
        <w:rPr>
          <w:rFonts w:cs="Arial"/>
          <w:sz w:val="24"/>
          <w:szCs w:val="24"/>
        </w:rPr>
      </w:pPr>
      <w:r w:rsidRPr="00C6302F">
        <w:rPr>
          <w:rFonts w:cs="Arial"/>
          <w:noProof/>
          <w:sz w:val="24"/>
          <w:szCs w:val="24"/>
        </w:rPr>
        <w:drawing>
          <wp:inline distT="0" distB="0" distL="0" distR="0" wp14:anchorId="7DF64F26" wp14:editId="6D475EA3">
            <wp:extent cx="1896172" cy="554182"/>
            <wp:effectExtent l="0" t="0" r="0" b="0"/>
            <wp:docPr id="5" name="Picture 5" descr="Department of the Treasury, Internal Revenue Servic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the Treasury, Internal Revenue Service logo&#10;"/>
                    <pic:cNvPicPr/>
                  </pic:nvPicPr>
                  <pic:blipFill>
                    <a:blip r:embed="rId34">
                      <a:extLst>
                        <a:ext uri="{28A0092B-C50C-407E-A947-70E740481C1C}">
                          <a14:useLocalDpi xmlns:a14="http://schemas.microsoft.com/office/drawing/2010/main" val="0"/>
                        </a:ext>
                      </a:extLst>
                    </a:blip>
                    <a:stretch>
                      <a:fillRect/>
                    </a:stretch>
                  </pic:blipFill>
                  <pic:spPr>
                    <a:xfrm>
                      <a:off x="0" y="0"/>
                      <a:ext cx="1896172" cy="554182"/>
                    </a:xfrm>
                    <a:prstGeom prst="rect">
                      <a:avLst/>
                    </a:prstGeom>
                  </pic:spPr>
                </pic:pic>
              </a:graphicData>
            </a:graphic>
          </wp:inline>
        </w:drawing>
      </w:r>
    </w:p>
    <w:p w14:paraId="2B2656A4" w14:textId="77777777" w:rsidR="00417D3F" w:rsidRPr="00C6302F" w:rsidRDefault="00417D3F" w:rsidP="00417D3F">
      <w:pPr>
        <w:tabs>
          <w:tab w:val="left" w:pos="540"/>
          <w:tab w:val="left" w:pos="5220"/>
        </w:tabs>
        <w:rPr>
          <w:rFonts w:cs="Arial"/>
          <w:sz w:val="24"/>
          <w:szCs w:val="24"/>
        </w:rPr>
      </w:pPr>
      <w:r w:rsidRPr="00C6302F">
        <w:rPr>
          <w:rFonts w:cs="Arial"/>
          <w:sz w:val="24"/>
          <w:szCs w:val="24"/>
        </w:rPr>
        <w:t>P.O. Box 2508</w:t>
      </w:r>
    </w:p>
    <w:p w14:paraId="78D68C2B" w14:textId="77777777" w:rsidR="00417D3F" w:rsidRPr="00C6302F" w:rsidRDefault="00417D3F" w:rsidP="00417D3F">
      <w:pPr>
        <w:tabs>
          <w:tab w:val="left" w:pos="540"/>
          <w:tab w:val="left" w:pos="6300"/>
        </w:tabs>
        <w:rPr>
          <w:rFonts w:cs="Arial"/>
          <w:sz w:val="24"/>
          <w:szCs w:val="24"/>
        </w:rPr>
      </w:pPr>
      <w:r w:rsidRPr="00C6302F">
        <w:rPr>
          <w:rFonts w:cs="Arial"/>
          <w:sz w:val="24"/>
          <w:szCs w:val="24"/>
        </w:rPr>
        <w:t xml:space="preserve">Cincinnati OH </w:t>
      </w:r>
      <w:r>
        <w:rPr>
          <w:rFonts w:cs="Arial"/>
          <w:sz w:val="24"/>
          <w:szCs w:val="24"/>
        </w:rPr>
        <w:t>45201</w:t>
      </w:r>
      <w:r>
        <w:rPr>
          <w:rFonts w:cs="Arial"/>
          <w:sz w:val="24"/>
          <w:szCs w:val="24"/>
        </w:rPr>
        <w:tab/>
      </w:r>
      <w:r w:rsidRPr="00C6302F">
        <w:rPr>
          <w:rFonts w:cs="Arial"/>
          <w:sz w:val="24"/>
          <w:szCs w:val="24"/>
        </w:rPr>
        <w:t>In reply refer to:0248667581</w:t>
      </w:r>
    </w:p>
    <w:p w14:paraId="59CC4F78" w14:textId="77777777" w:rsidR="00417D3F" w:rsidRPr="001C1F59" w:rsidRDefault="00417D3F" w:rsidP="00417D3F">
      <w:pPr>
        <w:tabs>
          <w:tab w:val="left" w:pos="540"/>
          <w:tab w:val="left" w:pos="5220"/>
          <w:tab w:val="left" w:pos="6930"/>
          <w:tab w:val="left" w:pos="8550"/>
        </w:tabs>
        <w:jc w:val="right"/>
        <w:rPr>
          <w:rFonts w:cs="Arial"/>
          <w:sz w:val="24"/>
          <w:szCs w:val="24"/>
          <w:lang w:val="es-MX"/>
        </w:rPr>
      </w:pPr>
      <w:r w:rsidRPr="001C1F59">
        <w:rPr>
          <w:rFonts w:cs="Arial"/>
          <w:sz w:val="24"/>
          <w:szCs w:val="24"/>
          <w:lang w:val="es-MX"/>
        </w:rPr>
        <w:t>July 23, 2009 LTR 4168C E0</w:t>
      </w:r>
    </w:p>
    <w:p w14:paraId="0E11A68F" w14:textId="77777777" w:rsidR="00417D3F" w:rsidRPr="001C1F59" w:rsidRDefault="00417D3F" w:rsidP="00417D3F">
      <w:pPr>
        <w:tabs>
          <w:tab w:val="left" w:pos="540"/>
          <w:tab w:val="left" w:pos="6840"/>
        </w:tabs>
        <w:jc w:val="right"/>
        <w:rPr>
          <w:rFonts w:cs="Arial"/>
          <w:sz w:val="24"/>
          <w:szCs w:val="24"/>
          <w:lang w:val="es-MX"/>
        </w:rPr>
      </w:pPr>
      <w:r w:rsidRPr="001C1F59">
        <w:rPr>
          <w:rFonts w:cs="Arial"/>
          <w:sz w:val="24"/>
          <w:szCs w:val="24"/>
          <w:lang w:val="es-MX"/>
        </w:rPr>
        <w:t>68-0085639 000000 00</w:t>
      </w:r>
    </w:p>
    <w:p w14:paraId="562F6802" w14:textId="77777777" w:rsidR="00417D3F" w:rsidRPr="001C1F59" w:rsidRDefault="00417D3F" w:rsidP="00417D3F">
      <w:pPr>
        <w:tabs>
          <w:tab w:val="left" w:pos="7290"/>
        </w:tabs>
        <w:jc w:val="right"/>
        <w:rPr>
          <w:rFonts w:cs="Arial"/>
          <w:sz w:val="24"/>
          <w:szCs w:val="24"/>
          <w:lang w:val="es-MX"/>
        </w:rPr>
      </w:pPr>
      <w:r w:rsidRPr="001C1F59">
        <w:rPr>
          <w:rFonts w:cs="Arial"/>
          <w:sz w:val="24"/>
          <w:szCs w:val="24"/>
          <w:lang w:val="es-MX"/>
        </w:rPr>
        <w:t>00014381</w:t>
      </w:r>
    </w:p>
    <w:p w14:paraId="73B5E712" w14:textId="77777777" w:rsidR="00417D3F" w:rsidRPr="001C1F59" w:rsidRDefault="00417D3F" w:rsidP="00417D3F">
      <w:pPr>
        <w:tabs>
          <w:tab w:val="left" w:pos="6660"/>
        </w:tabs>
        <w:jc w:val="right"/>
        <w:rPr>
          <w:rFonts w:cs="Arial"/>
          <w:sz w:val="24"/>
          <w:szCs w:val="24"/>
          <w:lang w:val="es-MX"/>
        </w:rPr>
      </w:pPr>
      <w:r w:rsidRPr="001C1F59">
        <w:rPr>
          <w:rFonts w:cs="Arial"/>
          <w:sz w:val="24"/>
          <w:szCs w:val="24"/>
          <w:lang w:val="es-MX"/>
        </w:rPr>
        <w:t>BODC: TE</w:t>
      </w:r>
    </w:p>
    <w:p w14:paraId="246E8F48" w14:textId="77777777" w:rsidR="00417D3F" w:rsidRDefault="00417D3F" w:rsidP="00417D3F">
      <w:pPr>
        <w:rPr>
          <w:rFonts w:cs="Arial"/>
          <w:sz w:val="24"/>
          <w:szCs w:val="24"/>
        </w:rPr>
      </w:pPr>
      <w:r w:rsidRPr="00C6302F">
        <w:rPr>
          <w:rFonts w:cs="Arial"/>
          <w:sz w:val="24"/>
          <w:szCs w:val="24"/>
        </w:rPr>
        <w:t>[</w:t>
      </w:r>
      <w:r>
        <w:rPr>
          <w:rFonts w:cs="Arial"/>
          <w:sz w:val="24"/>
          <w:szCs w:val="24"/>
        </w:rPr>
        <w:t>Addressee redacted]</w:t>
      </w:r>
    </w:p>
    <w:p w14:paraId="407B8CCE" w14:textId="77777777" w:rsidR="00417D3F" w:rsidRPr="00C6302F" w:rsidRDefault="00417D3F" w:rsidP="00417D3F">
      <w:pPr>
        <w:rPr>
          <w:rFonts w:cs="Arial"/>
          <w:sz w:val="24"/>
          <w:szCs w:val="24"/>
        </w:rPr>
      </w:pPr>
      <w:r>
        <w:rPr>
          <w:rFonts w:cs="Arial"/>
          <w:sz w:val="24"/>
          <w:szCs w:val="24"/>
        </w:rPr>
        <w:t>[</w:t>
      </w:r>
      <w:r w:rsidRPr="00C6302F">
        <w:rPr>
          <w:rFonts w:cs="Arial"/>
          <w:sz w:val="24"/>
          <w:szCs w:val="24"/>
        </w:rPr>
        <w:t>Street address</w:t>
      </w:r>
      <w:r>
        <w:rPr>
          <w:rFonts w:cs="Arial"/>
          <w:sz w:val="24"/>
          <w:szCs w:val="24"/>
        </w:rPr>
        <w:t xml:space="preserve"> redacted</w:t>
      </w:r>
      <w:r w:rsidRPr="00C6302F">
        <w:rPr>
          <w:rFonts w:cs="Arial"/>
          <w:sz w:val="24"/>
          <w:szCs w:val="24"/>
        </w:rPr>
        <w:t>]</w:t>
      </w:r>
    </w:p>
    <w:p w14:paraId="5ED597E5" w14:textId="77777777" w:rsidR="00417D3F" w:rsidRPr="00C6302F" w:rsidRDefault="00417D3F" w:rsidP="00417D3F">
      <w:pPr>
        <w:spacing w:after="720"/>
        <w:rPr>
          <w:rFonts w:cs="Arial"/>
          <w:sz w:val="24"/>
          <w:szCs w:val="24"/>
        </w:rPr>
      </w:pPr>
      <w:r w:rsidRPr="00C6302F">
        <w:rPr>
          <w:rFonts w:cs="Arial"/>
          <w:sz w:val="24"/>
          <w:szCs w:val="24"/>
        </w:rPr>
        <w:t>[City</w:t>
      </w:r>
      <w:r>
        <w:rPr>
          <w:rFonts w:cs="Arial"/>
          <w:sz w:val="24"/>
          <w:szCs w:val="24"/>
        </w:rPr>
        <w:t xml:space="preserve"> redacted</w:t>
      </w:r>
      <w:r w:rsidRPr="00C6302F">
        <w:rPr>
          <w:rFonts w:cs="Arial"/>
          <w:sz w:val="24"/>
          <w:szCs w:val="24"/>
        </w:rPr>
        <w:t xml:space="preserve">] </w:t>
      </w:r>
      <w:r>
        <w:rPr>
          <w:rFonts w:cs="Arial"/>
          <w:sz w:val="24"/>
          <w:szCs w:val="24"/>
        </w:rPr>
        <w:t>CA  95959-3227</w:t>
      </w:r>
    </w:p>
    <w:p w14:paraId="43311CF5" w14:textId="77777777" w:rsidR="00417D3F" w:rsidRDefault="00417D3F" w:rsidP="00417D3F">
      <w:pPr>
        <w:tabs>
          <w:tab w:val="left" w:pos="3690"/>
        </w:tabs>
        <w:ind w:right="2700"/>
        <w:jc w:val="right"/>
        <w:rPr>
          <w:rFonts w:cs="Arial"/>
          <w:sz w:val="24"/>
          <w:szCs w:val="24"/>
        </w:rPr>
      </w:pPr>
      <w:r>
        <w:rPr>
          <w:rFonts w:cs="Arial"/>
          <w:sz w:val="24"/>
          <w:szCs w:val="24"/>
        </w:rPr>
        <w:t>Employer Identification Number: [redacted]</w:t>
      </w:r>
    </w:p>
    <w:p w14:paraId="4E30CB01" w14:textId="77777777" w:rsidR="00417D3F" w:rsidRDefault="00417D3F" w:rsidP="00417D3F">
      <w:pPr>
        <w:tabs>
          <w:tab w:val="left" w:pos="3690"/>
        </w:tabs>
        <w:ind w:right="2700"/>
        <w:jc w:val="right"/>
        <w:rPr>
          <w:rFonts w:cs="Arial"/>
          <w:sz w:val="24"/>
          <w:szCs w:val="24"/>
        </w:rPr>
      </w:pPr>
      <w:r>
        <w:rPr>
          <w:rFonts w:cs="Arial"/>
          <w:sz w:val="24"/>
          <w:szCs w:val="24"/>
        </w:rPr>
        <w:t>Person to Contact: [redacted]</w:t>
      </w:r>
    </w:p>
    <w:p w14:paraId="40E8C3B3" w14:textId="77777777" w:rsidR="00417D3F" w:rsidRDefault="00417D3F" w:rsidP="00417D3F">
      <w:pPr>
        <w:tabs>
          <w:tab w:val="left" w:pos="3690"/>
        </w:tabs>
        <w:ind w:right="2700"/>
        <w:jc w:val="right"/>
        <w:rPr>
          <w:rFonts w:cs="Arial"/>
          <w:sz w:val="24"/>
          <w:szCs w:val="24"/>
        </w:rPr>
      </w:pPr>
      <w:r w:rsidRPr="00C6302F">
        <w:rPr>
          <w:rFonts w:cs="Arial"/>
          <w:sz w:val="24"/>
          <w:szCs w:val="24"/>
        </w:rPr>
        <w:t>Toll Free Telephone Number:</w:t>
      </w:r>
      <w:r>
        <w:rPr>
          <w:rFonts w:cs="Arial"/>
          <w:sz w:val="24"/>
          <w:szCs w:val="24"/>
        </w:rPr>
        <w:t xml:space="preserve"> 1-877-829-5500</w:t>
      </w:r>
    </w:p>
    <w:p w14:paraId="3CA877CE" w14:textId="77777777" w:rsidR="00417D3F" w:rsidRPr="00C6302F" w:rsidRDefault="00417D3F" w:rsidP="00417D3F">
      <w:pPr>
        <w:spacing w:before="360"/>
        <w:rPr>
          <w:rFonts w:cs="Arial"/>
          <w:sz w:val="24"/>
          <w:szCs w:val="24"/>
        </w:rPr>
      </w:pPr>
      <w:r w:rsidRPr="00C6302F">
        <w:rPr>
          <w:rFonts w:cs="Arial"/>
          <w:sz w:val="24"/>
          <w:szCs w:val="24"/>
        </w:rPr>
        <w:t>Dear Taxpayer:</w:t>
      </w:r>
    </w:p>
    <w:p w14:paraId="2608E225" w14:textId="77777777" w:rsidR="00417D3F" w:rsidRPr="00C6302F" w:rsidRDefault="00417D3F" w:rsidP="00417D3F">
      <w:pPr>
        <w:spacing w:before="240" w:after="240"/>
        <w:rPr>
          <w:rFonts w:cs="Arial"/>
          <w:sz w:val="24"/>
          <w:szCs w:val="24"/>
        </w:rPr>
      </w:pPr>
      <w:r w:rsidRPr="00C6302F">
        <w:rPr>
          <w:rFonts w:cs="Arial"/>
          <w:sz w:val="24"/>
          <w:szCs w:val="24"/>
        </w:rPr>
        <w:t>This is in response to your request of July 14, 2009, regarding your tax-exempt status.</w:t>
      </w:r>
    </w:p>
    <w:p w14:paraId="3DD863C8" w14:textId="77777777" w:rsidR="00417D3F" w:rsidRPr="00C6302F" w:rsidRDefault="00417D3F" w:rsidP="00417D3F">
      <w:pPr>
        <w:spacing w:before="240" w:after="240"/>
        <w:rPr>
          <w:rFonts w:cs="Arial"/>
          <w:sz w:val="24"/>
          <w:szCs w:val="24"/>
        </w:rPr>
      </w:pPr>
      <w:r w:rsidRPr="00C6302F">
        <w:rPr>
          <w:rFonts w:cs="Arial"/>
          <w:sz w:val="24"/>
          <w:szCs w:val="24"/>
        </w:rPr>
        <w:t xml:space="preserve">Our records indicate that a determination letter was issued in June 1986, that recognized you as exempt from Federal income tax, and discloses that you are currently exempt under section 501(c)(3) of the Internal Revenue Code. </w:t>
      </w:r>
    </w:p>
    <w:p w14:paraId="3178CE4B" w14:textId="77777777" w:rsidR="00417D3F" w:rsidRPr="00C6302F" w:rsidRDefault="00417D3F" w:rsidP="00417D3F">
      <w:pPr>
        <w:spacing w:before="240" w:after="240"/>
        <w:rPr>
          <w:rFonts w:cs="Arial"/>
          <w:sz w:val="24"/>
          <w:szCs w:val="24"/>
        </w:rPr>
      </w:pPr>
      <w:r w:rsidRPr="00C6302F">
        <w:rPr>
          <w:rFonts w:cs="Arial"/>
          <w:sz w:val="24"/>
          <w:szCs w:val="24"/>
        </w:rPr>
        <w:t>Our records also indicate you are not a private foundation within the meaning of section 509(a) of the Code because you are described in section(s) 509(a)(1) and 170(b)(1)(A)(vi).</w:t>
      </w:r>
    </w:p>
    <w:p w14:paraId="028ED689" w14:textId="77777777" w:rsidR="00417D3F" w:rsidRPr="00C6302F" w:rsidRDefault="00417D3F" w:rsidP="00417D3F">
      <w:pPr>
        <w:spacing w:before="240" w:after="240"/>
        <w:rPr>
          <w:rFonts w:cs="Arial"/>
          <w:sz w:val="24"/>
          <w:szCs w:val="24"/>
        </w:rPr>
      </w:pPr>
      <w:r w:rsidRPr="00C6302F">
        <w:rPr>
          <w:rFonts w:cs="Arial"/>
          <w:sz w:val="24"/>
          <w:szCs w:val="24"/>
        </w:rPr>
        <w:t xml:space="preserve">Donors may deduct contributions to you as provided in section 170 of the Code. Bequests, legacies, devises, transfers, or gifts to you or for your use are deductible for Federal estate and gift tax purposes if they meet the applicable provisions of sections 2055, 2106, and 2522 of the Code. </w:t>
      </w:r>
    </w:p>
    <w:p w14:paraId="3CC8FD97" w14:textId="77777777" w:rsidR="00417D3F" w:rsidRPr="00C6302F" w:rsidRDefault="00417D3F" w:rsidP="00417D3F">
      <w:pPr>
        <w:spacing w:before="240" w:after="240"/>
        <w:rPr>
          <w:rFonts w:cs="Arial"/>
          <w:sz w:val="24"/>
          <w:szCs w:val="24"/>
        </w:rPr>
      </w:pPr>
      <w:r w:rsidRPr="00C6302F">
        <w:rPr>
          <w:rFonts w:cs="Arial"/>
          <w:sz w:val="24"/>
          <w:szCs w:val="24"/>
        </w:rPr>
        <w:t>If you have any questions, please call us at the telephone number shown in the heading of this letter.</w:t>
      </w:r>
    </w:p>
    <w:p w14:paraId="05B57010" w14:textId="77777777" w:rsidR="00417D3F" w:rsidRPr="00C6302F" w:rsidRDefault="00417D3F" w:rsidP="00417D3F">
      <w:pPr>
        <w:spacing w:before="480"/>
        <w:ind w:firstLine="4320"/>
        <w:rPr>
          <w:rFonts w:cs="Arial"/>
          <w:sz w:val="24"/>
          <w:szCs w:val="24"/>
        </w:rPr>
      </w:pPr>
      <w:r w:rsidRPr="00C6302F">
        <w:rPr>
          <w:rFonts w:cs="Arial"/>
          <w:sz w:val="24"/>
          <w:szCs w:val="24"/>
        </w:rPr>
        <w:t>Sincerely yours,</w:t>
      </w:r>
    </w:p>
    <w:p w14:paraId="1C98D701" w14:textId="77777777" w:rsidR="00417D3F" w:rsidRPr="00C6302F" w:rsidRDefault="00417D3F" w:rsidP="00417D3F">
      <w:pPr>
        <w:ind w:firstLine="4320"/>
        <w:rPr>
          <w:rFonts w:cs="Arial"/>
          <w:sz w:val="24"/>
          <w:szCs w:val="24"/>
        </w:rPr>
      </w:pPr>
      <w:r w:rsidRPr="00C6302F">
        <w:rPr>
          <w:rFonts w:cs="Arial"/>
          <w:noProof/>
          <w:sz w:val="24"/>
          <w:szCs w:val="24"/>
        </w:rPr>
        <w:drawing>
          <wp:inline distT="0" distB="0" distL="0" distR="0" wp14:anchorId="66067A8A" wp14:editId="2197EC8E">
            <wp:extent cx="1137706" cy="238125"/>
            <wp:effectExtent l="0" t="0" r="5715" b="0"/>
            <wp:docPr id="2" name="Picture 2" descr="Michele M. Sulliva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chele M. Sullivan signa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915" cy="239425"/>
                    </a:xfrm>
                    <a:prstGeom prst="rect">
                      <a:avLst/>
                    </a:prstGeom>
                    <a:noFill/>
                    <a:ln>
                      <a:noFill/>
                    </a:ln>
                  </pic:spPr>
                </pic:pic>
              </a:graphicData>
            </a:graphic>
          </wp:inline>
        </w:drawing>
      </w:r>
    </w:p>
    <w:p w14:paraId="2E7CF5E4" w14:textId="77777777" w:rsidR="00417D3F" w:rsidRPr="00C6302F" w:rsidRDefault="00417D3F" w:rsidP="00417D3F">
      <w:pPr>
        <w:spacing w:before="240"/>
        <w:ind w:firstLine="4320"/>
        <w:rPr>
          <w:rFonts w:cs="Arial"/>
          <w:sz w:val="24"/>
          <w:szCs w:val="24"/>
        </w:rPr>
      </w:pPr>
      <w:r w:rsidRPr="00C6302F">
        <w:rPr>
          <w:rFonts w:cs="Arial"/>
          <w:sz w:val="24"/>
          <w:szCs w:val="24"/>
        </w:rPr>
        <w:t>Michele M. Sulliva</w:t>
      </w:r>
      <w:r w:rsidRPr="00C6302F">
        <w:rPr>
          <w:rFonts w:eastAsia="Calibri" w:cs="Arial"/>
          <w:sz w:val="24"/>
          <w:szCs w:val="24"/>
        </w:rPr>
        <w:t>n</w:t>
      </w:r>
      <w:r w:rsidRPr="00C6302F">
        <w:rPr>
          <w:rFonts w:cs="Arial"/>
          <w:sz w:val="24"/>
          <w:szCs w:val="24"/>
        </w:rPr>
        <w:t>, Ope</w:t>
      </w:r>
      <w:r>
        <w:rPr>
          <w:rFonts w:cs="Arial"/>
          <w:sz w:val="24"/>
          <w:szCs w:val="24"/>
        </w:rPr>
        <w:t>rations Manager</w:t>
      </w:r>
      <w:r w:rsidRPr="00C6302F">
        <w:rPr>
          <w:rFonts w:cs="Arial"/>
          <w:sz w:val="24"/>
          <w:szCs w:val="24"/>
        </w:rPr>
        <w:t xml:space="preserve"> </w:t>
      </w:r>
    </w:p>
    <w:p w14:paraId="0AF1EBF8" w14:textId="77777777" w:rsidR="00417D3F" w:rsidRPr="00C6302F" w:rsidRDefault="00417D3F" w:rsidP="00417D3F">
      <w:pPr>
        <w:ind w:firstLine="4320"/>
        <w:rPr>
          <w:rFonts w:cs="Arial"/>
          <w:sz w:val="24"/>
          <w:szCs w:val="24"/>
        </w:rPr>
      </w:pPr>
      <w:r w:rsidRPr="00C6302F">
        <w:rPr>
          <w:rFonts w:cs="Arial"/>
          <w:sz w:val="24"/>
          <w:szCs w:val="24"/>
        </w:rPr>
        <w:t xml:space="preserve">Accounts Management Operations I </w:t>
      </w:r>
    </w:p>
    <w:p w14:paraId="168F61F8" w14:textId="15AE2DD4" w:rsidR="00417D3F" w:rsidRDefault="00417D3F">
      <w:pPr>
        <w:rPr>
          <w:noProof/>
        </w:rPr>
      </w:pPr>
      <w:r>
        <w:rPr>
          <w:noProof/>
        </w:rPr>
        <w:br w:type="page"/>
      </w:r>
    </w:p>
    <w:p w14:paraId="58CE8327" w14:textId="2D865C4B" w:rsidR="00413A11" w:rsidRDefault="00413A11" w:rsidP="007A194C">
      <w:r>
        <w:rPr>
          <w:noProof/>
        </w:rPr>
        <w:drawing>
          <wp:inline distT="0" distB="0" distL="0" distR="0" wp14:anchorId="579BAFB2" wp14:editId="75650E42">
            <wp:extent cx="6858000" cy="8874760"/>
            <wp:effectExtent l="0" t="0" r="0" b="2540"/>
            <wp:docPr id="15" name="Picture 15" descr="Sample of Proof of Insurance: Full accessible text version of this image appears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ample of Proof of Insurance: Full accessible text version of this image appears directly below."/>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58000" cy="8874760"/>
                    </a:xfrm>
                    <a:prstGeom prst="rect">
                      <a:avLst/>
                    </a:prstGeom>
                    <a:noFill/>
                    <a:ln>
                      <a:noFill/>
                    </a:ln>
                  </pic:spPr>
                </pic:pic>
              </a:graphicData>
            </a:graphic>
          </wp:inline>
        </w:drawing>
      </w:r>
    </w:p>
    <w:p w14:paraId="485DF18E" w14:textId="77777777" w:rsidR="00417D3F" w:rsidRPr="0065507D" w:rsidRDefault="00417D3F" w:rsidP="000C29F9">
      <w:pPr>
        <w:rPr>
          <w:noProof/>
        </w:rPr>
      </w:pPr>
      <w:r w:rsidRPr="0065507D">
        <w:rPr>
          <w:noProof/>
        </w:rPr>
        <w:t xml:space="preserve">CERTIFICATE OF COVERAGE </w:t>
      </w:r>
    </w:p>
    <w:p w14:paraId="5708B83D" w14:textId="77777777" w:rsidR="00417D3F" w:rsidRPr="0065507D" w:rsidRDefault="00417D3F" w:rsidP="00417D3F">
      <w:pPr>
        <w:rPr>
          <w:noProof/>
          <w:sz w:val="20"/>
        </w:rPr>
      </w:pPr>
      <w:r w:rsidRPr="0065507D">
        <w:rPr>
          <w:noProof/>
          <w:sz w:val="20"/>
        </w:rPr>
        <w:t>Statewide Association of Community Colleges</w:t>
      </w:r>
    </w:p>
    <w:p w14:paraId="0490EC55" w14:textId="77777777" w:rsidR="00417D3F" w:rsidRPr="0065507D" w:rsidRDefault="00417D3F" w:rsidP="00417D3F">
      <w:pPr>
        <w:tabs>
          <w:tab w:val="left" w:pos="8640"/>
        </w:tabs>
        <w:spacing w:after="120"/>
        <w:rPr>
          <w:noProof/>
          <w:sz w:val="20"/>
        </w:rPr>
      </w:pPr>
      <w:r w:rsidRPr="0065507D">
        <w:rPr>
          <w:noProof/>
          <w:sz w:val="20"/>
        </w:rPr>
        <w:t>Protected Insurance Program for Schools</w:t>
      </w:r>
      <w:r w:rsidRPr="0065507D">
        <w:rPr>
          <w:noProof/>
          <w:sz w:val="20"/>
        </w:rPr>
        <w:tab/>
        <w:t>Issue Date: 7/6/2022</w:t>
      </w:r>
    </w:p>
    <w:p w14:paraId="46C72922" w14:textId="77777777" w:rsidR="00417D3F" w:rsidRPr="0065507D" w:rsidRDefault="00417D3F" w:rsidP="00417D3F">
      <w:pPr>
        <w:tabs>
          <w:tab w:val="left" w:pos="8640"/>
        </w:tabs>
        <w:spacing w:after="120"/>
        <w:rPr>
          <w:b/>
          <w:bCs/>
          <w:noProof/>
          <w:sz w:val="20"/>
        </w:rPr>
      </w:pPr>
      <w:r w:rsidRPr="0065507D">
        <w:rPr>
          <w:b/>
          <w:bCs/>
          <w:noProof/>
          <w:sz w:val="20"/>
        </w:rPr>
        <w:t>THIS CERTIFICATE IS ISSUED AS A MATTER OF INFORMATION ONLY</w:t>
      </w:r>
      <w:r w:rsidRPr="0065507D">
        <w:rPr>
          <w:b/>
          <w:bCs/>
          <w:noProof/>
          <w:spacing w:val="40"/>
          <w:sz w:val="20"/>
        </w:rPr>
        <w:t xml:space="preserve"> </w:t>
      </w:r>
      <w:r w:rsidRPr="0065507D">
        <w:rPr>
          <w:b/>
          <w:bCs/>
          <w:noProof/>
          <w:sz w:val="20"/>
        </w:rPr>
        <w:t>AND CONFERS NO RIGHTS UPON THE CERTIFICATE HOLDER.</w:t>
      </w:r>
      <w:r w:rsidRPr="0065507D">
        <w:rPr>
          <w:b/>
          <w:bCs/>
          <w:noProof/>
          <w:spacing w:val="40"/>
          <w:sz w:val="20"/>
        </w:rPr>
        <w:t xml:space="preserve"> </w:t>
      </w:r>
      <w:r w:rsidRPr="0065507D">
        <w:rPr>
          <w:b/>
          <w:bCs/>
          <w:noProof/>
          <w:sz w:val="20"/>
        </w:rPr>
        <w:t>THIS</w:t>
      </w:r>
      <w:r w:rsidRPr="0065507D">
        <w:rPr>
          <w:b/>
          <w:bCs/>
          <w:noProof/>
          <w:spacing w:val="40"/>
          <w:sz w:val="20"/>
        </w:rPr>
        <w:t xml:space="preserve"> </w:t>
      </w:r>
      <w:r w:rsidRPr="0065507D">
        <w:rPr>
          <w:b/>
          <w:bCs/>
          <w:noProof/>
          <w:sz w:val="20"/>
        </w:rPr>
        <w:t>CERTIFICATE</w:t>
      </w:r>
      <w:r w:rsidRPr="0065507D">
        <w:rPr>
          <w:b/>
          <w:bCs/>
          <w:noProof/>
          <w:spacing w:val="-1"/>
          <w:sz w:val="20"/>
        </w:rPr>
        <w:t xml:space="preserve"> </w:t>
      </w:r>
      <w:r w:rsidRPr="0065507D">
        <w:rPr>
          <w:b/>
          <w:bCs/>
          <w:noProof/>
          <w:sz w:val="20"/>
        </w:rPr>
        <w:t>DOES NOT AMEND,</w:t>
      </w:r>
      <w:r w:rsidRPr="0065507D">
        <w:rPr>
          <w:b/>
          <w:bCs/>
          <w:noProof/>
          <w:spacing w:val="-2"/>
          <w:sz w:val="20"/>
        </w:rPr>
        <w:t xml:space="preserve"> </w:t>
      </w:r>
      <w:r w:rsidRPr="0065507D">
        <w:rPr>
          <w:b/>
          <w:bCs/>
          <w:noProof/>
          <w:sz w:val="20"/>
        </w:rPr>
        <w:t>EXTEND</w:t>
      </w:r>
      <w:r w:rsidRPr="0065507D">
        <w:rPr>
          <w:b/>
          <w:bCs/>
          <w:noProof/>
          <w:spacing w:val="-2"/>
          <w:sz w:val="20"/>
        </w:rPr>
        <w:t xml:space="preserve"> </w:t>
      </w:r>
      <w:r w:rsidRPr="0065507D">
        <w:rPr>
          <w:b/>
          <w:bCs/>
          <w:noProof/>
          <w:sz w:val="20"/>
        </w:rPr>
        <w:t>OR ALTER THE</w:t>
      </w:r>
      <w:r w:rsidRPr="0065507D">
        <w:rPr>
          <w:b/>
          <w:bCs/>
          <w:noProof/>
          <w:spacing w:val="-1"/>
          <w:sz w:val="20"/>
        </w:rPr>
        <w:t xml:space="preserve"> </w:t>
      </w:r>
      <w:r w:rsidRPr="0065507D">
        <w:rPr>
          <w:b/>
          <w:bCs/>
          <w:noProof/>
          <w:sz w:val="20"/>
        </w:rPr>
        <w:t>COVERAGE</w:t>
      </w:r>
      <w:r w:rsidRPr="0065507D">
        <w:rPr>
          <w:b/>
          <w:bCs/>
          <w:noProof/>
          <w:spacing w:val="40"/>
          <w:sz w:val="20"/>
        </w:rPr>
        <w:t xml:space="preserve"> </w:t>
      </w:r>
      <w:r w:rsidRPr="0065507D">
        <w:rPr>
          <w:b/>
          <w:bCs/>
          <w:noProof/>
          <w:sz w:val="20"/>
        </w:rPr>
        <w:t>AFFORDED BY THE COVERAGE DOCUMENTS BELOW.</w:t>
      </w:r>
    </w:p>
    <w:p w14:paraId="6181D64A" w14:textId="77777777" w:rsidR="00417D3F" w:rsidRPr="0065507D" w:rsidRDefault="00417D3F" w:rsidP="00417D3F">
      <w:pPr>
        <w:pStyle w:val="Heading2"/>
        <w:rPr>
          <w:noProof/>
        </w:rPr>
      </w:pPr>
      <w:r w:rsidRPr="0065507D">
        <w:rPr>
          <w:noProof/>
        </w:rPr>
        <w:t>ADMINISTRATOR:</w:t>
      </w:r>
    </w:p>
    <w:p w14:paraId="4D06C606" w14:textId="77777777" w:rsidR="00417D3F" w:rsidRPr="0065507D" w:rsidRDefault="00417D3F" w:rsidP="00417D3F">
      <w:pPr>
        <w:rPr>
          <w:noProof/>
          <w:sz w:val="20"/>
        </w:rPr>
      </w:pPr>
      <w:r w:rsidRPr="0065507D">
        <w:rPr>
          <w:noProof/>
          <w:sz w:val="20"/>
        </w:rPr>
        <w:t>Keenan</w:t>
      </w:r>
      <w:r w:rsidRPr="0065507D">
        <w:rPr>
          <w:noProof/>
          <w:spacing w:val="-4"/>
          <w:sz w:val="20"/>
        </w:rPr>
        <w:t xml:space="preserve"> </w:t>
      </w:r>
      <w:r w:rsidRPr="0065507D">
        <w:rPr>
          <w:noProof/>
          <w:sz w:val="20"/>
        </w:rPr>
        <w:t>&amp;</w:t>
      </w:r>
      <w:r w:rsidRPr="0065507D">
        <w:rPr>
          <w:noProof/>
          <w:spacing w:val="-4"/>
          <w:sz w:val="20"/>
        </w:rPr>
        <w:t xml:space="preserve"> </w:t>
      </w:r>
      <w:r w:rsidRPr="0065507D">
        <w:rPr>
          <w:noProof/>
          <w:spacing w:val="-2"/>
          <w:sz w:val="20"/>
        </w:rPr>
        <w:t>Associates</w:t>
      </w:r>
    </w:p>
    <w:p w14:paraId="17E7B8A9" w14:textId="77777777" w:rsidR="00417D3F" w:rsidRPr="0065507D" w:rsidRDefault="00417D3F" w:rsidP="00417D3F">
      <w:pPr>
        <w:rPr>
          <w:noProof/>
          <w:sz w:val="20"/>
        </w:rPr>
      </w:pPr>
      <w:r w:rsidRPr="0065507D">
        <w:rPr>
          <w:noProof/>
          <w:sz w:val="20"/>
        </w:rPr>
        <w:t>1732</w:t>
      </w:r>
      <w:r w:rsidRPr="0065507D">
        <w:rPr>
          <w:noProof/>
          <w:spacing w:val="-3"/>
          <w:sz w:val="20"/>
        </w:rPr>
        <w:t xml:space="preserve"> </w:t>
      </w:r>
      <w:r w:rsidRPr="0065507D">
        <w:rPr>
          <w:noProof/>
          <w:sz w:val="20"/>
        </w:rPr>
        <w:t>North</w:t>
      </w:r>
      <w:r w:rsidRPr="0065507D">
        <w:rPr>
          <w:noProof/>
          <w:spacing w:val="-3"/>
          <w:sz w:val="20"/>
        </w:rPr>
        <w:t xml:space="preserve"> </w:t>
      </w:r>
      <w:r w:rsidRPr="0065507D">
        <w:rPr>
          <w:noProof/>
          <w:sz w:val="20"/>
        </w:rPr>
        <w:t>First</w:t>
      </w:r>
      <w:r w:rsidRPr="0065507D">
        <w:rPr>
          <w:noProof/>
          <w:spacing w:val="-3"/>
          <w:sz w:val="20"/>
        </w:rPr>
        <w:t xml:space="preserve"> </w:t>
      </w:r>
      <w:r w:rsidRPr="0065507D">
        <w:rPr>
          <w:noProof/>
          <w:sz w:val="20"/>
        </w:rPr>
        <w:t>Street,</w:t>
      </w:r>
      <w:r w:rsidRPr="0065507D">
        <w:rPr>
          <w:noProof/>
          <w:spacing w:val="-3"/>
          <w:sz w:val="20"/>
        </w:rPr>
        <w:t xml:space="preserve"> </w:t>
      </w:r>
      <w:r w:rsidRPr="0065507D">
        <w:rPr>
          <w:noProof/>
          <w:sz w:val="20"/>
        </w:rPr>
        <w:t>Suite</w:t>
      </w:r>
      <w:r w:rsidRPr="0065507D">
        <w:rPr>
          <w:noProof/>
          <w:spacing w:val="-3"/>
          <w:sz w:val="20"/>
        </w:rPr>
        <w:t xml:space="preserve"> </w:t>
      </w:r>
      <w:r w:rsidRPr="0065507D">
        <w:rPr>
          <w:noProof/>
          <w:sz w:val="20"/>
        </w:rPr>
        <w:t>100</w:t>
      </w:r>
    </w:p>
    <w:p w14:paraId="2FA3F520" w14:textId="77777777" w:rsidR="00417D3F" w:rsidRPr="0065507D" w:rsidRDefault="00417D3F" w:rsidP="00417D3F">
      <w:pPr>
        <w:spacing w:after="120"/>
        <w:rPr>
          <w:noProof/>
          <w:sz w:val="20"/>
        </w:rPr>
      </w:pPr>
      <w:r w:rsidRPr="0065507D">
        <w:rPr>
          <w:noProof/>
          <w:sz w:val="20"/>
        </w:rPr>
        <w:t>San Jose, CA 95112</w:t>
      </w:r>
    </w:p>
    <w:p w14:paraId="3FFF9C46" w14:textId="77777777" w:rsidR="00417D3F" w:rsidRPr="0065507D" w:rsidRDefault="00417D3F" w:rsidP="00417D3F">
      <w:pPr>
        <w:rPr>
          <w:noProof/>
          <w:spacing w:val="-2"/>
          <w:sz w:val="20"/>
        </w:rPr>
      </w:pPr>
      <w:r w:rsidRPr="0065507D">
        <w:rPr>
          <w:noProof/>
          <w:spacing w:val="-9"/>
          <w:sz w:val="20"/>
        </w:rPr>
        <w:t>MAYA</w:t>
      </w:r>
      <w:r w:rsidRPr="0065507D">
        <w:rPr>
          <w:noProof/>
          <w:spacing w:val="-5"/>
          <w:sz w:val="20"/>
        </w:rPr>
        <w:t xml:space="preserve"> </w:t>
      </w:r>
      <w:r w:rsidRPr="0065507D">
        <w:rPr>
          <w:noProof/>
          <w:spacing w:val="-2"/>
          <w:sz w:val="20"/>
        </w:rPr>
        <w:t>WILLIAMS</w:t>
      </w:r>
    </w:p>
    <w:p w14:paraId="4C1B067D" w14:textId="77777777" w:rsidR="00417D3F" w:rsidRPr="0065507D" w:rsidRDefault="00C16F61" w:rsidP="00417D3F">
      <w:pPr>
        <w:rPr>
          <w:rStyle w:val="Hyperlink"/>
        </w:rPr>
      </w:pPr>
      <w:hyperlink r:id="rId37" w:history="1">
        <w:r w:rsidR="00417D3F" w:rsidRPr="0065507D">
          <w:rPr>
            <w:rStyle w:val="Hyperlink"/>
          </w:rPr>
          <w:t>mwilliams1@keenan.com</w:t>
        </w:r>
      </w:hyperlink>
    </w:p>
    <w:p w14:paraId="43D4DA2D" w14:textId="77777777" w:rsidR="00417D3F" w:rsidRPr="0065507D" w:rsidRDefault="00417D3F" w:rsidP="00417D3F">
      <w:pPr>
        <w:rPr>
          <w:noProof/>
          <w:spacing w:val="-2"/>
          <w:sz w:val="20"/>
        </w:rPr>
      </w:pPr>
      <w:r w:rsidRPr="0065507D">
        <w:rPr>
          <w:noProof/>
          <w:spacing w:val="-2"/>
          <w:sz w:val="20"/>
        </w:rPr>
        <w:t>LICENSE # 0451271</w:t>
      </w:r>
    </w:p>
    <w:p w14:paraId="57C2D859" w14:textId="77777777" w:rsidR="00417D3F" w:rsidRPr="0065507D" w:rsidRDefault="00417D3F" w:rsidP="00417D3F">
      <w:pPr>
        <w:spacing w:after="120"/>
        <w:rPr>
          <w:noProof/>
          <w:spacing w:val="-2"/>
          <w:sz w:val="20"/>
        </w:rPr>
      </w:pPr>
      <w:r w:rsidRPr="0065507D">
        <w:rPr>
          <w:noProof/>
          <w:spacing w:val="-2"/>
          <w:sz w:val="20"/>
        </w:rPr>
        <w:t>(408) 441-0754 x6163</w:t>
      </w:r>
    </w:p>
    <w:p w14:paraId="68F2ACAA" w14:textId="77777777" w:rsidR="00417D3F" w:rsidRPr="0065507D" w:rsidRDefault="00417D3F" w:rsidP="00417D3F">
      <w:pPr>
        <w:pStyle w:val="Heading2"/>
        <w:rPr>
          <w:noProof/>
        </w:rPr>
      </w:pPr>
      <w:r w:rsidRPr="0065507D">
        <w:rPr>
          <w:noProof/>
        </w:rPr>
        <w:t>COVERED PARTY:</w:t>
      </w:r>
    </w:p>
    <w:p w14:paraId="40D6E9E6" w14:textId="77777777" w:rsidR="00417D3F" w:rsidRPr="0065507D" w:rsidRDefault="00417D3F" w:rsidP="00417D3F">
      <w:pPr>
        <w:rPr>
          <w:noProof/>
          <w:sz w:val="20"/>
        </w:rPr>
      </w:pPr>
      <w:r w:rsidRPr="0065507D">
        <w:rPr>
          <w:noProof/>
          <w:sz w:val="20"/>
        </w:rPr>
        <w:t>Gavilan</w:t>
      </w:r>
      <w:r w:rsidRPr="0065507D">
        <w:rPr>
          <w:noProof/>
          <w:spacing w:val="-9"/>
          <w:sz w:val="20"/>
        </w:rPr>
        <w:t xml:space="preserve"> </w:t>
      </w:r>
      <w:r w:rsidRPr="0065507D">
        <w:rPr>
          <w:noProof/>
          <w:sz w:val="20"/>
        </w:rPr>
        <w:t>Joint</w:t>
      </w:r>
      <w:r w:rsidRPr="0065507D">
        <w:rPr>
          <w:noProof/>
          <w:spacing w:val="-9"/>
          <w:sz w:val="20"/>
        </w:rPr>
        <w:t xml:space="preserve"> </w:t>
      </w:r>
      <w:r w:rsidRPr="0065507D">
        <w:rPr>
          <w:noProof/>
          <w:sz w:val="20"/>
        </w:rPr>
        <w:t>Community</w:t>
      </w:r>
      <w:r w:rsidRPr="0065507D">
        <w:rPr>
          <w:noProof/>
          <w:spacing w:val="-9"/>
          <w:sz w:val="20"/>
        </w:rPr>
        <w:t xml:space="preserve"> </w:t>
      </w:r>
      <w:r w:rsidRPr="0065507D">
        <w:rPr>
          <w:noProof/>
          <w:sz w:val="20"/>
        </w:rPr>
        <w:t>College</w:t>
      </w:r>
      <w:r w:rsidRPr="0065507D">
        <w:rPr>
          <w:noProof/>
          <w:spacing w:val="-9"/>
          <w:sz w:val="20"/>
        </w:rPr>
        <w:t xml:space="preserve"> </w:t>
      </w:r>
      <w:r w:rsidRPr="0065507D">
        <w:rPr>
          <w:noProof/>
          <w:sz w:val="20"/>
        </w:rPr>
        <w:t>District</w:t>
      </w:r>
    </w:p>
    <w:p w14:paraId="0FD7E4DD" w14:textId="77777777" w:rsidR="00417D3F" w:rsidRPr="0065507D" w:rsidRDefault="00417D3F" w:rsidP="00417D3F">
      <w:pPr>
        <w:rPr>
          <w:noProof/>
          <w:sz w:val="20"/>
        </w:rPr>
      </w:pPr>
      <w:r w:rsidRPr="0065507D">
        <w:rPr>
          <w:noProof/>
          <w:sz w:val="20"/>
        </w:rPr>
        <w:t>5055 Santa Teresa Boulevard</w:t>
      </w:r>
    </w:p>
    <w:p w14:paraId="6873B0A0" w14:textId="77777777" w:rsidR="00417D3F" w:rsidRPr="0065507D" w:rsidRDefault="00417D3F" w:rsidP="00417D3F">
      <w:pPr>
        <w:spacing w:after="120"/>
        <w:rPr>
          <w:noProof/>
          <w:spacing w:val="-2"/>
          <w:sz w:val="20"/>
        </w:rPr>
      </w:pPr>
      <w:r w:rsidRPr="0065507D">
        <w:rPr>
          <w:noProof/>
          <w:sz w:val="20"/>
        </w:rPr>
        <w:t>Gilroy</w:t>
      </w:r>
      <w:r w:rsidRPr="0065507D">
        <w:rPr>
          <w:noProof/>
          <w:spacing w:val="-2"/>
          <w:sz w:val="20"/>
        </w:rPr>
        <w:t xml:space="preserve"> </w:t>
      </w:r>
      <w:r w:rsidRPr="0065507D">
        <w:rPr>
          <w:noProof/>
          <w:sz w:val="20"/>
        </w:rPr>
        <w:t>CA</w:t>
      </w:r>
      <w:r w:rsidRPr="0065507D">
        <w:rPr>
          <w:noProof/>
          <w:spacing w:val="51"/>
          <w:sz w:val="20"/>
        </w:rPr>
        <w:t xml:space="preserve"> </w:t>
      </w:r>
      <w:r w:rsidRPr="0065507D">
        <w:rPr>
          <w:noProof/>
          <w:spacing w:val="-2"/>
          <w:sz w:val="20"/>
        </w:rPr>
        <w:t>95020</w:t>
      </w:r>
    </w:p>
    <w:p w14:paraId="394BC8C3" w14:textId="77777777" w:rsidR="00417D3F" w:rsidRPr="0065507D" w:rsidRDefault="00417D3F" w:rsidP="00417D3F">
      <w:pPr>
        <w:pStyle w:val="Heading2"/>
        <w:rPr>
          <w:noProof/>
        </w:rPr>
      </w:pPr>
      <w:r w:rsidRPr="0065507D">
        <w:rPr>
          <w:noProof/>
        </w:rPr>
        <w:t>ENTITIES AFFORDING COVERAGE:</w:t>
      </w:r>
    </w:p>
    <w:p w14:paraId="2B61A421" w14:textId="77777777" w:rsidR="00417D3F" w:rsidRPr="0065507D" w:rsidRDefault="00417D3F" w:rsidP="00417D3F">
      <w:pPr>
        <w:rPr>
          <w:noProof/>
          <w:sz w:val="20"/>
        </w:rPr>
      </w:pPr>
      <w:r w:rsidRPr="0065507D">
        <w:rPr>
          <w:noProof/>
          <w:sz w:val="20"/>
        </w:rPr>
        <w:t>ENTITY</w:t>
      </w:r>
      <w:r w:rsidRPr="0065507D">
        <w:rPr>
          <w:noProof/>
          <w:spacing w:val="-3"/>
          <w:sz w:val="20"/>
        </w:rPr>
        <w:t xml:space="preserve"> </w:t>
      </w:r>
      <w:r w:rsidRPr="0065507D">
        <w:rPr>
          <w:noProof/>
          <w:sz w:val="20"/>
        </w:rPr>
        <w:t>A: Statewide</w:t>
      </w:r>
      <w:r w:rsidRPr="0065507D">
        <w:rPr>
          <w:noProof/>
          <w:spacing w:val="-2"/>
          <w:sz w:val="20"/>
        </w:rPr>
        <w:t xml:space="preserve"> </w:t>
      </w:r>
      <w:r w:rsidRPr="0065507D">
        <w:rPr>
          <w:noProof/>
          <w:sz w:val="20"/>
        </w:rPr>
        <w:t>Association</w:t>
      </w:r>
      <w:r w:rsidRPr="0065507D">
        <w:rPr>
          <w:noProof/>
          <w:spacing w:val="-2"/>
          <w:sz w:val="20"/>
        </w:rPr>
        <w:t xml:space="preserve"> </w:t>
      </w:r>
      <w:r w:rsidRPr="0065507D">
        <w:rPr>
          <w:noProof/>
          <w:sz w:val="20"/>
        </w:rPr>
        <w:t>of</w:t>
      </w:r>
      <w:r w:rsidRPr="0065507D">
        <w:rPr>
          <w:noProof/>
          <w:spacing w:val="-2"/>
          <w:sz w:val="20"/>
        </w:rPr>
        <w:t xml:space="preserve"> </w:t>
      </w:r>
      <w:r w:rsidRPr="0065507D">
        <w:rPr>
          <w:noProof/>
          <w:sz w:val="20"/>
        </w:rPr>
        <w:t>Community</w:t>
      </w:r>
      <w:r w:rsidRPr="0065507D">
        <w:rPr>
          <w:noProof/>
          <w:spacing w:val="-2"/>
          <w:sz w:val="20"/>
        </w:rPr>
        <w:t xml:space="preserve"> Colleges</w:t>
      </w:r>
    </w:p>
    <w:p w14:paraId="5BE23DCF" w14:textId="77777777" w:rsidR="00417D3F" w:rsidRPr="0065507D" w:rsidRDefault="00417D3F" w:rsidP="00417D3F">
      <w:pPr>
        <w:rPr>
          <w:noProof/>
          <w:sz w:val="20"/>
        </w:rPr>
      </w:pPr>
      <w:r w:rsidRPr="0065507D">
        <w:rPr>
          <w:noProof/>
          <w:sz w:val="20"/>
        </w:rPr>
        <w:t>ENTITY</w:t>
      </w:r>
      <w:r w:rsidRPr="0065507D">
        <w:rPr>
          <w:noProof/>
          <w:spacing w:val="-3"/>
          <w:sz w:val="20"/>
        </w:rPr>
        <w:t xml:space="preserve"> </w:t>
      </w:r>
      <w:r w:rsidRPr="0065507D">
        <w:rPr>
          <w:noProof/>
          <w:sz w:val="20"/>
        </w:rPr>
        <w:t xml:space="preserve">B: </w:t>
      </w:r>
      <w:r w:rsidRPr="0065507D">
        <w:rPr>
          <w:noProof/>
          <w:position w:val="1"/>
          <w:sz w:val="20"/>
        </w:rPr>
        <w:t>Protected</w:t>
      </w:r>
      <w:r w:rsidRPr="0065507D">
        <w:rPr>
          <w:noProof/>
          <w:spacing w:val="-2"/>
          <w:position w:val="1"/>
          <w:sz w:val="20"/>
        </w:rPr>
        <w:t xml:space="preserve"> </w:t>
      </w:r>
      <w:r w:rsidRPr="0065507D">
        <w:rPr>
          <w:noProof/>
          <w:position w:val="1"/>
          <w:sz w:val="20"/>
        </w:rPr>
        <w:t>Insurance</w:t>
      </w:r>
      <w:r w:rsidRPr="0065507D">
        <w:rPr>
          <w:noProof/>
          <w:spacing w:val="-3"/>
          <w:position w:val="1"/>
          <w:sz w:val="20"/>
        </w:rPr>
        <w:t xml:space="preserve"> </w:t>
      </w:r>
      <w:r w:rsidRPr="0065507D">
        <w:rPr>
          <w:noProof/>
          <w:position w:val="1"/>
          <w:sz w:val="20"/>
        </w:rPr>
        <w:t>Program</w:t>
      </w:r>
      <w:r w:rsidRPr="0065507D">
        <w:rPr>
          <w:noProof/>
          <w:spacing w:val="-3"/>
          <w:position w:val="1"/>
          <w:sz w:val="20"/>
        </w:rPr>
        <w:t xml:space="preserve"> </w:t>
      </w:r>
      <w:r w:rsidRPr="0065507D">
        <w:rPr>
          <w:noProof/>
          <w:position w:val="1"/>
          <w:sz w:val="20"/>
        </w:rPr>
        <w:t>for</w:t>
      </w:r>
      <w:r w:rsidRPr="0065507D">
        <w:rPr>
          <w:noProof/>
          <w:spacing w:val="-3"/>
          <w:position w:val="1"/>
          <w:sz w:val="20"/>
        </w:rPr>
        <w:t xml:space="preserve"> </w:t>
      </w:r>
      <w:r w:rsidRPr="0065507D">
        <w:rPr>
          <w:noProof/>
          <w:spacing w:val="-2"/>
          <w:position w:val="1"/>
          <w:sz w:val="20"/>
        </w:rPr>
        <w:t>Schools</w:t>
      </w:r>
    </w:p>
    <w:p w14:paraId="116A1468" w14:textId="23F6AAF9" w:rsidR="00417D3F" w:rsidRDefault="00417D3F" w:rsidP="00417D3F">
      <w:pPr>
        <w:rPr>
          <w:noProof/>
          <w:spacing w:val="-5"/>
          <w:sz w:val="20"/>
        </w:rPr>
      </w:pPr>
      <w:r w:rsidRPr="0065507D">
        <w:rPr>
          <w:noProof/>
          <w:sz w:val="20"/>
        </w:rPr>
        <w:t>ENTITY</w:t>
      </w:r>
      <w:r w:rsidRPr="0065507D">
        <w:rPr>
          <w:noProof/>
          <w:spacing w:val="-6"/>
          <w:sz w:val="20"/>
        </w:rPr>
        <w:t xml:space="preserve"> </w:t>
      </w:r>
      <w:r w:rsidRPr="0065507D">
        <w:rPr>
          <w:noProof/>
          <w:spacing w:val="-5"/>
          <w:sz w:val="20"/>
        </w:rPr>
        <w:t>C:</w:t>
      </w:r>
      <w:r w:rsidRPr="006667B9">
        <w:rPr>
          <w:noProof/>
          <w:spacing w:val="-5"/>
          <w:sz w:val="20"/>
        </w:rPr>
        <w:t xml:space="preserve">Not Applicable (N/A) </w:t>
      </w:r>
    </w:p>
    <w:p w14:paraId="2D9D83F8" w14:textId="77777777" w:rsidR="00417D3F" w:rsidRPr="0065507D" w:rsidRDefault="00417D3F" w:rsidP="00417D3F">
      <w:pPr>
        <w:rPr>
          <w:noProof/>
          <w:spacing w:val="40"/>
          <w:sz w:val="20"/>
        </w:rPr>
      </w:pPr>
      <w:r w:rsidRPr="0065507D">
        <w:rPr>
          <w:noProof/>
          <w:sz w:val="20"/>
        </w:rPr>
        <w:t>ENTITY</w:t>
      </w:r>
      <w:r w:rsidRPr="0065507D">
        <w:rPr>
          <w:noProof/>
          <w:spacing w:val="-9"/>
          <w:sz w:val="20"/>
        </w:rPr>
        <w:t xml:space="preserve"> </w:t>
      </w:r>
      <w:r w:rsidRPr="0065507D">
        <w:rPr>
          <w:noProof/>
          <w:sz w:val="20"/>
        </w:rPr>
        <w:t xml:space="preserve">D: </w:t>
      </w:r>
      <w:r w:rsidRPr="006667B9">
        <w:rPr>
          <w:noProof/>
          <w:sz w:val="20"/>
        </w:rPr>
        <w:t>N/A</w:t>
      </w:r>
    </w:p>
    <w:p w14:paraId="0EDC7EB0" w14:textId="77777777" w:rsidR="00417D3F" w:rsidRPr="0065507D" w:rsidRDefault="00417D3F" w:rsidP="00417D3F">
      <w:pPr>
        <w:spacing w:after="120"/>
        <w:rPr>
          <w:noProof/>
          <w:spacing w:val="-5"/>
          <w:sz w:val="20"/>
        </w:rPr>
      </w:pPr>
      <w:r w:rsidRPr="0065507D">
        <w:rPr>
          <w:noProof/>
          <w:sz w:val="20"/>
        </w:rPr>
        <w:t>ENTITY</w:t>
      </w:r>
      <w:r w:rsidRPr="0065507D">
        <w:rPr>
          <w:noProof/>
          <w:spacing w:val="-6"/>
          <w:sz w:val="20"/>
        </w:rPr>
        <w:t xml:space="preserve"> </w:t>
      </w:r>
      <w:r w:rsidRPr="0065507D">
        <w:rPr>
          <w:noProof/>
          <w:spacing w:val="-5"/>
          <w:sz w:val="20"/>
        </w:rPr>
        <w:t xml:space="preserve">E: </w:t>
      </w:r>
      <w:r w:rsidRPr="006667B9">
        <w:rPr>
          <w:noProof/>
          <w:spacing w:val="-5"/>
          <w:sz w:val="20"/>
        </w:rPr>
        <w:t>N/A</w:t>
      </w:r>
    </w:p>
    <w:p w14:paraId="3BF4E541" w14:textId="77777777" w:rsidR="00417D3F" w:rsidRPr="0065507D" w:rsidRDefault="00417D3F" w:rsidP="00417D3F">
      <w:pPr>
        <w:spacing w:after="120"/>
        <w:rPr>
          <w:noProof/>
          <w:sz w:val="20"/>
        </w:rPr>
      </w:pPr>
      <w:r w:rsidRPr="0065507D">
        <w:rPr>
          <w:noProof/>
          <w:sz w:val="20"/>
        </w:rPr>
        <w:t>THIS IS TO CERTIFY THAT THE COVERAGES LISTED BELOW HAVE BEEN ISSUED TO THE COVERED PARTY NAMED ABOVE FOR THE PERIOD</w:t>
      </w:r>
      <w:r w:rsidRPr="0065507D">
        <w:rPr>
          <w:noProof/>
          <w:spacing w:val="36"/>
          <w:sz w:val="20"/>
        </w:rPr>
        <w:t xml:space="preserve"> </w:t>
      </w:r>
      <w:r w:rsidRPr="0065507D">
        <w:rPr>
          <w:noProof/>
          <w:sz w:val="20"/>
        </w:rPr>
        <w:t>INDICATED.</w:t>
      </w:r>
      <w:r w:rsidRPr="0065507D">
        <w:rPr>
          <w:noProof/>
          <w:spacing w:val="71"/>
          <w:sz w:val="20"/>
        </w:rPr>
        <w:t xml:space="preserve"> </w:t>
      </w:r>
      <w:r w:rsidRPr="0065507D">
        <w:rPr>
          <w:noProof/>
          <w:sz w:val="20"/>
        </w:rPr>
        <w:t>NOTWITHSTANDING ANY</w:t>
      </w:r>
      <w:r w:rsidRPr="0065507D">
        <w:rPr>
          <w:noProof/>
          <w:spacing w:val="40"/>
          <w:sz w:val="20"/>
        </w:rPr>
        <w:t xml:space="preserve"> </w:t>
      </w:r>
      <w:r w:rsidRPr="0065507D">
        <w:rPr>
          <w:noProof/>
          <w:sz w:val="20"/>
        </w:rPr>
        <w:t>REQUIREMENT</w:t>
      </w:r>
      <w:r w:rsidRPr="0065507D">
        <w:rPr>
          <w:noProof/>
          <w:spacing w:val="30"/>
          <w:sz w:val="20"/>
        </w:rPr>
        <w:t xml:space="preserve"> </w:t>
      </w:r>
      <w:r w:rsidRPr="0065507D">
        <w:rPr>
          <w:noProof/>
          <w:sz w:val="20"/>
        </w:rPr>
        <w:t>TERM</w:t>
      </w:r>
      <w:r w:rsidRPr="0065507D">
        <w:rPr>
          <w:noProof/>
          <w:spacing w:val="-4"/>
          <w:sz w:val="20"/>
        </w:rPr>
        <w:t xml:space="preserve"> </w:t>
      </w:r>
      <w:r w:rsidRPr="0065507D">
        <w:rPr>
          <w:noProof/>
          <w:sz w:val="20"/>
        </w:rPr>
        <w:t>OR</w:t>
      </w:r>
      <w:r w:rsidRPr="0065507D">
        <w:rPr>
          <w:noProof/>
          <w:spacing w:val="-2"/>
          <w:sz w:val="20"/>
        </w:rPr>
        <w:t xml:space="preserve"> </w:t>
      </w:r>
      <w:r w:rsidRPr="0065507D">
        <w:rPr>
          <w:noProof/>
          <w:sz w:val="20"/>
        </w:rPr>
        <w:t>CONDITION</w:t>
      </w:r>
      <w:r w:rsidRPr="0065507D">
        <w:rPr>
          <w:noProof/>
          <w:spacing w:val="-2"/>
          <w:sz w:val="20"/>
        </w:rPr>
        <w:t xml:space="preserve"> </w:t>
      </w:r>
      <w:r w:rsidRPr="0065507D">
        <w:rPr>
          <w:noProof/>
          <w:sz w:val="20"/>
        </w:rPr>
        <w:t>OF</w:t>
      </w:r>
      <w:r w:rsidRPr="0065507D">
        <w:rPr>
          <w:noProof/>
          <w:spacing w:val="-1"/>
          <w:sz w:val="20"/>
        </w:rPr>
        <w:t xml:space="preserve"> </w:t>
      </w:r>
      <w:r w:rsidRPr="0065507D">
        <w:rPr>
          <w:noProof/>
          <w:sz w:val="20"/>
        </w:rPr>
        <w:t>ANY</w:t>
      </w:r>
      <w:r w:rsidRPr="0065507D">
        <w:rPr>
          <w:noProof/>
          <w:spacing w:val="-3"/>
          <w:sz w:val="20"/>
        </w:rPr>
        <w:t xml:space="preserve"> </w:t>
      </w:r>
      <w:r w:rsidRPr="0065507D">
        <w:rPr>
          <w:noProof/>
          <w:sz w:val="20"/>
        </w:rPr>
        <w:t>CONTRACT</w:t>
      </w:r>
      <w:r w:rsidRPr="0065507D">
        <w:rPr>
          <w:noProof/>
          <w:spacing w:val="-1"/>
          <w:sz w:val="20"/>
        </w:rPr>
        <w:t xml:space="preserve"> </w:t>
      </w:r>
      <w:r w:rsidRPr="0065507D">
        <w:rPr>
          <w:noProof/>
          <w:sz w:val="20"/>
        </w:rPr>
        <w:t>OR</w:t>
      </w:r>
      <w:r w:rsidRPr="0065507D">
        <w:rPr>
          <w:noProof/>
          <w:spacing w:val="-2"/>
          <w:sz w:val="20"/>
        </w:rPr>
        <w:t xml:space="preserve"> </w:t>
      </w:r>
      <w:r w:rsidRPr="0065507D">
        <w:rPr>
          <w:noProof/>
          <w:sz w:val="20"/>
        </w:rPr>
        <w:t>OTHER</w:t>
      </w:r>
      <w:r w:rsidRPr="0065507D">
        <w:rPr>
          <w:noProof/>
          <w:spacing w:val="-2"/>
          <w:sz w:val="20"/>
        </w:rPr>
        <w:t xml:space="preserve"> </w:t>
      </w:r>
      <w:r w:rsidRPr="0065507D">
        <w:rPr>
          <w:noProof/>
          <w:sz w:val="20"/>
        </w:rPr>
        <w:t>DOCUMENT</w:t>
      </w:r>
      <w:r w:rsidRPr="0065507D">
        <w:rPr>
          <w:noProof/>
          <w:spacing w:val="-1"/>
          <w:sz w:val="20"/>
        </w:rPr>
        <w:t xml:space="preserve"> </w:t>
      </w:r>
      <w:r w:rsidRPr="0065507D">
        <w:rPr>
          <w:noProof/>
          <w:sz w:val="20"/>
        </w:rPr>
        <w:t>WITH</w:t>
      </w:r>
      <w:r w:rsidRPr="0065507D">
        <w:rPr>
          <w:noProof/>
          <w:spacing w:val="-2"/>
          <w:sz w:val="20"/>
        </w:rPr>
        <w:t xml:space="preserve"> </w:t>
      </w:r>
      <w:r w:rsidRPr="0065507D">
        <w:rPr>
          <w:noProof/>
          <w:sz w:val="20"/>
        </w:rPr>
        <w:t>RESPECT</w:t>
      </w:r>
      <w:r w:rsidRPr="0065507D">
        <w:rPr>
          <w:noProof/>
          <w:spacing w:val="-1"/>
          <w:sz w:val="20"/>
        </w:rPr>
        <w:t xml:space="preserve"> </w:t>
      </w:r>
      <w:r w:rsidRPr="0065507D">
        <w:rPr>
          <w:noProof/>
          <w:sz w:val="20"/>
        </w:rPr>
        <w:t>TO</w:t>
      </w:r>
      <w:r w:rsidRPr="0065507D">
        <w:rPr>
          <w:noProof/>
          <w:spacing w:val="-7"/>
          <w:sz w:val="20"/>
        </w:rPr>
        <w:t xml:space="preserve"> </w:t>
      </w:r>
      <w:r w:rsidRPr="0065507D">
        <w:rPr>
          <w:noProof/>
          <w:sz w:val="20"/>
        </w:rPr>
        <w:t>WHICH</w:t>
      </w:r>
      <w:r w:rsidRPr="0065507D">
        <w:rPr>
          <w:noProof/>
          <w:spacing w:val="-2"/>
          <w:sz w:val="20"/>
        </w:rPr>
        <w:t xml:space="preserve"> </w:t>
      </w:r>
      <w:r w:rsidRPr="0065507D">
        <w:rPr>
          <w:noProof/>
          <w:sz w:val="20"/>
        </w:rPr>
        <w:t>THIS</w:t>
      </w:r>
      <w:r w:rsidRPr="0065507D">
        <w:rPr>
          <w:noProof/>
          <w:spacing w:val="-3"/>
          <w:sz w:val="20"/>
        </w:rPr>
        <w:t xml:space="preserve"> </w:t>
      </w:r>
      <w:r w:rsidRPr="0065507D">
        <w:rPr>
          <w:noProof/>
          <w:sz w:val="20"/>
        </w:rPr>
        <w:t>CERTIFICATE</w:t>
      </w:r>
      <w:r w:rsidRPr="0065507D">
        <w:rPr>
          <w:noProof/>
          <w:spacing w:val="-3"/>
          <w:sz w:val="20"/>
        </w:rPr>
        <w:t xml:space="preserve"> </w:t>
      </w:r>
      <w:r w:rsidRPr="0065507D">
        <w:rPr>
          <w:noProof/>
          <w:sz w:val="20"/>
        </w:rPr>
        <w:t>MAY BE</w:t>
      </w:r>
      <w:r w:rsidRPr="0065507D">
        <w:rPr>
          <w:noProof/>
          <w:spacing w:val="-3"/>
          <w:sz w:val="20"/>
        </w:rPr>
        <w:t xml:space="preserve"> </w:t>
      </w:r>
      <w:r w:rsidRPr="0065507D">
        <w:rPr>
          <w:noProof/>
          <w:sz w:val="20"/>
        </w:rPr>
        <w:t>ISSUED</w:t>
      </w:r>
      <w:r w:rsidRPr="0065507D">
        <w:rPr>
          <w:noProof/>
          <w:spacing w:val="-2"/>
          <w:sz w:val="20"/>
        </w:rPr>
        <w:t xml:space="preserve"> </w:t>
      </w:r>
      <w:r w:rsidRPr="0065507D">
        <w:rPr>
          <w:noProof/>
          <w:sz w:val="20"/>
        </w:rPr>
        <w:t>OR MAY PERTAIN.</w:t>
      </w:r>
      <w:r>
        <w:rPr>
          <w:noProof/>
          <w:spacing w:val="80"/>
          <w:w w:val="150"/>
          <w:sz w:val="20"/>
        </w:rPr>
        <w:t xml:space="preserve"> </w:t>
      </w:r>
      <w:r w:rsidRPr="0065507D">
        <w:rPr>
          <w:noProof/>
          <w:sz w:val="20"/>
        </w:rPr>
        <w:t>THE</w:t>
      </w:r>
      <w:r w:rsidRPr="0065507D">
        <w:rPr>
          <w:noProof/>
          <w:spacing w:val="-3"/>
          <w:sz w:val="20"/>
        </w:rPr>
        <w:t xml:space="preserve"> </w:t>
      </w:r>
      <w:r w:rsidRPr="0065507D">
        <w:rPr>
          <w:noProof/>
          <w:sz w:val="20"/>
        </w:rPr>
        <w:t>COVERAGE</w:t>
      </w:r>
      <w:r w:rsidRPr="0065507D">
        <w:rPr>
          <w:noProof/>
          <w:spacing w:val="40"/>
          <w:sz w:val="20"/>
        </w:rPr>
        <w:t xml:space="preserve"> </w:t>
      </w:r>
      <w:r w:rsidRPr="0065507D">
        <w:rPr>
          <w:noProof/>
          <w:sz w:val="20"/>
        </w:rPr>
        <w:t>AFFORDED HEREIN IS SUBJECT TO ALL THE TERMS AND CONDITIONS OF SUCH COVERAGE DOCUMENTS.</w:t>
      </w:r>
    </w:p>
    <w:tbl>
      <w:tblPr>
        <w:tblStyle w:val="TableGrid"/>
        <w:tblW w:w="0" w:type="auto"/>
        <w:tblLook w:val="04A0" w:firstRow="1" w:lastRow="0" w:firstColumn="1" w:lastColumn="0" w:noHBand="0" w:noVBand="1"/>
      </w:tblPr>
      <w:tblGrid>
        <w:gridCol w:w="633"/>
        <w:gridCol w:w="2072"/>
        <w:gridCol w:w="1505"/>
        <w:gridCol w:w="2595"/>
        <w:gridCol w:w="2083"/>
        <w:gridCol w:w="1902"/>
      </w:tblGrid>
      <w:tr w:rsidR="00417D3F" w:rsidRPr="0065507D" w14:paraId="4510EB36" w14:textId="77777777" w:rsidTr="001F53A1">
        <w:trPr>
          <w:cantSplit/>
          <w:tblHeader/>
        </w:trPr>
        <w:tc>
          <w:tcPr>
            <w:tcW w:w="685" w:type="dxa"/>
            <w:tcBorders>
              <w:bottom w:val="double" w:sz="4" w:space="0" w:color="auto"/>
            </w:tcBorders>
            <w:vAlign w:val="bottom"/>
          </w:tcPr>
          <w:p w14:paraId="3D0BB4BF" w14:textId="77777777" w:rsidR="00417D3F" w:rsidRPr="0065507D" w:rsidRDefault="00417D3F" w:rsidP="001F53A1">
            <w:pPr>
              <w:jc w:val="center"/>
              <w:rPr>
                <w:b/>
                <w:bCs/>
                <w:noProof/>
                <w:sz w:val="20"/>
              </w:rPr>
            </w:pPr>
            <w:r w:rsidRPr="0065507D">
              <w:rPr>
                <w:b/>
                <w:bCs/>
                <w:noProof/>
                <w:sz w:val="20"/>
              </w:rPr>
              <w:t>ENT</w:t>
            </w:r>
            <w:r w:rsidRPr="0065507D">
              <w:rPr>
                <w:b/>
                <w:bCs/>
                <w:noProof/>
                <w:sz w:val="20"/>
              </w:rPr>
              <w:br/>
              <w:t>LTR</w:t>
            </w:r>
          </w:p>
        </w:tc>
        <w:tc>
          <w:tcPr>
            <w:tcW w:w="2734" w:type="dxa"/>
            <w:tcBorders>
              <w:bottom w:val="double" w:sz="4" w:space="0" w:color="auto"/>
            </w:tcBorders>
            <w:vAlign w:val="bottom"/>
          </w:tcPr>
          <w:p w14:paraId="0521DDD4" w14:textId="77777777" w:rsidR="00417D3F" w:rsidRPr="0065507D" w:rsidRDefault="00417D3F" w:rsidP="001F53A1">
            <w:pPr>
              <w:jc w:val="center"/>
              <w:rPr>
                <w:b/>
                <w:bCs/>
                <w:noProof/>
                <w:sz w:val="20"/>
              </w:rPr>
            </w:pPr>
            <w:r w:rsidRPr="0065507D">
              <w:rPr>
                <w:b/>
                <w:bCs/>
                <w:noProof/>
                <w:sz w:val="20"/>
              </w:rPr>
              <w:t>TYPE OF COVERAGE</w:t>
            </w:r>
          </w:p>
        </w:tc>
        <w:tc>
          <w:tcPr>
            <w:tcW w:w="1313" w:type="dxa"/>
            <w:tcBorders>
              <w:bottom w:val="double" w:sz="4" w:space="0" w:color="auto"/>
            </w:tcBorders>
            <w:vAlign w:val="bottom"/>
          </w:tcPr>
          <w:p w14:paraId="7F47CAB4" w14:textId="77777777" w:rsidR="00417D3F" w:rsidRPr="0065507D" w:rsidRDefault="00417D3F" w:rsidP="001F53A1">
            <w:pPr>
              <w:jc w:val="center"/>
              <w:rPr>
                <w:b/>
                <w:bCs/>
                <w:noProof/>
                <w:sz w:val="20"/>
              </w:rPr>
            </w:pPr>
            <w:r w:rsidRPr="0065507D">
              <w:rPr>
                <w:b/>
                <w:bCs/>
                <w:noProof/>
                <w:sz w:val="20"/>
              </w:rPr>
              <w:t>COVERAGE DOCUMENTS</w:t>
            </w:r>
          </w:p>
        </w:tc>
        <w:tc>
          <w:tcPr>
            <w:tcW w:w="1881" w:type="dxa"/>
            <w:tcBorders>
              <w:bottom w:val="double" w:sz="4" w:space="0" w:color="auto"/>
            </w:tcBorders>
            <w:vAlign w:val="bottom"/>
          </w:tcPr>
          <w:p w14:paraId="0038608B" w14:textId="77777777" w:rsidR="00417D3F" w:rsidRPr="0065507D" w:rsidRDefault="00417D3F" w:rsidP="001F53A1">
            <w:pPr>
              <w:jc w:val="center"/>
              <w:rPr>
                <w:b/>
                <w:bCs/>
                <w:noProof/>
                <w:sz w:val="20"/>
              </w:rPr>
            </w:pPr>
            <w:r w:rsidRPr="0065507D">
              <w:rPr>
                <w:b/>
                <w:bCs/>
                <w:noProof/>
                <w:sz w:val="20"/>
              </w:rPr>
              <w:t>EFFECTIVE/EXPIRATION DATE</w:t>
            </w:r>
          </w:p>
        </w:tc>
        <w:tc>
          <w:tcPr>
            <w:tcW w:w="1526" w:type="dxa"/>
            <w:tcBorders>
              <w:bottom w:val="double" w:sz="4" w:space="0" w:color="auto"/>
            </w:tcBorders>
            <w:vAlign w:val="bottom"/>
          </w:tcPr>
          <w:p w14:paraId="0DDC5F6F" w14:textId="77777777" w:rsidR="00417D3F" w:rsidRPr="0065507D" w:rsidRDefault="00417D3F" w:rsidP="001F53A1">
            <w:pPr>
              <w:jc w:val="center"/>
              <w:rPr>
                <w:b/>
                <w:bCs/>
                <w:noProof/>
                <w:sz w:val="20"/>
              </w:rPr>
            </w:pPr>
            <w:r w:rsidRPr="0065507D">
              <w:rPr>
                <w:b/>
                <w:bCs/>
                <w:noProof/>
                <w:sz w:val="20"/>
              </w:rPr>
              <w:t>MEMBER RETAINED LIMIT/DEDUCTIBLE</w:t>
            </w:r>
          </w:p>
        </w:tc>
        <w:tc>
          <w:tcPr>
            <w:tcW w:w="2651" w:type="dxa"/>
            <w:tcBorders>
              <w:bottom w:val="double" w:sz="4" w:space="0" w:color="auto"/>
            </w:tcBorders>
            <w:vAlign w:val="bottom"/>
          </w:tcPr>
          <w:p w14:paraId="5A45DBDF" w14:textId="77777777" w:rsidR="00417D3F" w:rsidRPr="0065507D" w:rsidRDefault="00417D3F" w:rsidP="001F53A1">
            <w:pPr>
              <w:jc w:val="center"/>
              <w:rPr>
                <w:b/>
                <w:bCs/>
                <w:noProof/>
                <w:sz w:val="20"/>
              </w:rPr>
            </w:pPr>
            <w:r w:rsidRPr="0065507D">
              <w:rPr>
                <w:b/>
                <w:bCs/>
                <w:noProof/>
                <w:sz w:val="20"/>
              </w:rPr>
              <w:t>LIMITS</w:t>
            </w:r>
          </w:p>
        </w:tc>
      </w:tr>
      <w:tr w:rsidR="00417D3F" w:rsidRPr="0065507D" w14:paraId="590EFABC" w14:textId="77777777" w:rsidTr="001F53A1">
        <w:tc>
          <w:tcPr>
            <w:tcW w:w="685" w:type="dxa"/>
            <w:tcBorders>
              <w:top w:val="double" w:sz="4" w:space="0" w:color="auto"/>
            </w:tcBorders>
          </w:tcPr>
          <w:p w14:paraId="351C4392" w14:textId="77777777" w:rsidR="00417D3F" w:rsidRPr="0065507D" w:rsidRDefault="00417D3F" w:rsidP="001F53A1">
            <w:pPr>
              <w:jc w:val="center"/>
              <w:rPr>
                <w:b/>
                <w:bCs/>
                <w:noProof/>
                <w:sz w:val="20"/>
              </w:rPr>
            </w:pPr>
            <w:r w:rsidRPr="0065507D">
              <w:rPr>
                <w:b/>
                <w:bCs/>
                <w:noProof/>
                <w:sz w:val="20"/>
              </w:rPr>
              <w:t>A</w:t>
            </w:r>
          </w:p>
        </w:tc>
        <w:tc>
          <w:tcPr>
            <w:tcW w:w="2734" w:type="dxa"/>
            <w:tcBorders>
              <w:top w:val="double" w:sz="4" w:space="0" w:color="auto"/>
            </w:tcBorders>
          </w:tcPr>
          <w:p w14:paraId="1859006C" w14:textId="77777777" w:rsidR="00417D3F" w:rsidRPr="0065507D" w:rsidRDefault="00417D3F" w:rsidP="001F53A1">
            <w:pPr>
              <w:rPr>
                <w:b/>
                <w:bCs/>
                <w:noProof/>
                <w:sz w:val="20"/>
              </w:rPr>
            </w:pPr>
            <w:r w:rsidRPr="0065507D">
              <w:rPr>
                <w:b/>
                <w:bCs/>
                <w:noProof/>
                <w:sz w:val="20"/>
              </w:rPr>
              <w:t>GENERAL LIABILITY</w:t>
            </w:r>
          </w:p>
          <w:p w14:paraId="2971F48B" w14:textId="77777777" w:rsidR="00417D3F" w:rsidRPr="0065507D" w:rsidRDefault="00417D3F" w:rsidP="00417D3F">
            <w:pPr>
              <w:pStyle w:val="ListParagraph"/>
              <w:numPr>
                <w:ilvl w:val="0"/>
                <w:numId w:val="55"/>
              </w:numPr>
              <w:ind w:left="279" w:hanging="180"/>
              <w:rPr>
                <w:noProof/>
                <w:sz w:val="20"/>
              </w:rPr>
            </w:pPr>
            <w:r w:rsidRPr="0065507D">
              <w:rPr>
                <w:noProof/>
                <w:sz w:val="20"/>
              </w:rPr>
              <w:t>(checked) General Liability</w:t>
            </w:r>
          </w:p>
          <w:p w14:paraId="13BF5303" w14:textId="77777777" w:rsidR="00417D3F" w:rsidRPr="0065507D" w:rsidRDefault="00417D3F" w:rsidP="00417D3F">
            <w:pPr>
              <w:pStyle w:val="ListParagraph"/>
              <w:numPr>
                <w:ilvl w:val="0"/>
                <w:numId w:val="55"/>
              </w:numPr>
              <w:ind w:left="279" w:hanging="180"/>
              <w:rPr>
                <w:noProof/>
                <w:sz w:val="20"/>
              </w:rPr>
            </w:pPr>
            <w:r w:rsidRPr="0065507D">
              <w:rPr>
                <w:noProof/>
                <w:sz w:val="20"/>
              </w:rPr>
              <w:t>(not checked) Claims Made</w:t>
            </w:r>
          </w:p>
          <w:p w14:paraId="2DE05DC0" w14:textId="77777777" w:rsidR="00417D3F" w:rsidRPr="0065507D" w:rsidRDefault="00417D3F" w:rsidP="00417D3F">
            <w:pPr>
              <w:pStyle w:val="ListParagraph"/>
              <w:numPr>
                <w:ilvl w:val="0"/>
                <w:numId w:val="55"/>
              </w:numPr>
              <w:ind w:left="279" w:hanging="180"/>
              <w:rPr>
                <w:noProof/>
                <w:sz w:val="20"/>
              </w:rPr>
            </w:pPr>
            <w:r w:rsidRPr="0065507D">
              <w:rPr>
                <w:noProof/>
                <w:sz w:val="20"/>
              </w:rPr>
              <w:t xml:space="preserve">(checked) Occurrence </w:t>
            </w:r>
          </w:p>
          <w:p w14:paraId="1379696B" w14:textId="77777777" w:rsidR="00417D3F" w:rsidRPr="0065507D" w:rsidRDefault="00417D3F" w:rsidP="00417D3F">
            <w:pPr>
              <w:pStyle w:val="ListParagraph"/>
              <w:numPr>
                <w:ilvl w:val="0"/>
                <w:numId w:val="55"/>
              </w:numPr>
              <w:ind w:left="279" w:hanging="180"/>
              <w:rPr>
                <w:noProof/>
                <w:sz w:val="20"/>
              </w:rPr>
            </w:pPr>
            <w:r w:rsidRPr="0065507D">
              <w:rPr>
                <w:noProof/>
                <w:sz w:val="20"/>
              </w:rPr>
              <w:t>(checked) Government Codes</w:t>
            </w:r>
          </w:p>
          <w:p w14:paraId="33CDD91B" w14:textId="77777777" w:rsidR="00417D3F" w:rsidRPr="0065507D" w:rsidRDefault="00417D3F" w:rsidP="00417D3F">
            <w:pPr>
              <w:pStyle w:val="ListParagraph"/>
              <w:numPr>
                <w:ilvl w:val="0"/>
                <w:numId w:val="55"/>
              </w:numPr>
              <w:ind w:left="279" w:hanging="180"/>
              <w:rPr>
                <w:noProof/>
                <w:sz w:val="20"/>
              </w:rPr>
            </w:pPr>
            <w:r w:rsidRPr="0065507D">
              <w:rPr>
                <w:noProof/>
                <w:sz w:val="20"/>
              </w:rPr>
              <w:t>(checked) Errors &amp; Omissions</w:t>
            </w:r>
          </w:p>
        </w:tc>
        <w:tc>
          <w:tcPr>
            <w:tcW w:w="1313" w:type="dxa"/>
            <w:tcBorders>
              <w:top w:val="double" w:sz="4" w:space="0" w:color="auto"/>
            </w:tcBorders>
            <w:vAlign w:val="center"/>
          </w:tcPr>
          <w:p w14:paraId="7B0EB33A" w14:textId="77777777" w:rsidR="00417D3F" w:rsidRPr="0065507D" w:rsidRDefault="00417D3F" w:rsidP="001F53A1">
            <w:pPr>
              <w:jc w:val="center"/>
              <w:rPr>
                <w:noProof/>
                <w:sz w:val="20"/>
              </w:rPr>
            </w:pPr>
            <w:r w:rsidRPr="0065507D">
              <w:rPr>
                <w:noProof/>
                <w:sz w:val="20"/>
              </w:rPr>
              <w:t>SWC 01507-05</w:t>
            </w:r>
          </w:p>
        </w:tc>
        <w:tc>
          <w:tcPr>
            <w:tcW w:w="1881" w:type="dxa"/>
            <w:tcBorders>
              <w:top w:val="double" w:sz="4" w:space="0" w:color="auto"/>
            </w:tcBorders>
            <w:vAlign w:val="center"/>
          </w:tcPr>
          <w:p w14:paraId="7DFEB0C7" w14:textId="77777777" w:rsidR="00417D3F" w:rsidRPr="0065507D" w:rsidRDefault="00417D3F" w:rsidP="001F53A1">
            <w:pPr>
              <w:jc w:val="center"/>
              <w:rPr>
                <w:noProof/>
                <w:sz w:val="20"/>
              </w:rPr>
            </w:pPr>
            <w:r w:rsidRPr="0065507D">
              <w:rPr>
                <w:noProof/>
                <w:sz w:val="20"/>
              </w:rPr>
              <w:t>7/1/2022</w:t>
            </w:r>
          </w:p>
          <w:p w14:paraId="2ED0B41C" w14:textId="77777777" w:rsidR="00417D3F" w:rsidRPr="0065507D" w:rsidRDefault="00417D3F" w:rsidP="001F53A1">
            <w:pPr>
              <w:jc w:val="center"/>
              <w:rPr>
                <w:noProof/>
                <w:sz w:val="20"/>
              </w:rPr>
            </w:pPr>
            <w:r w:rsidRPr="0065507D">
              <w:rPr>
                <w:noProof/>
                <w:sz w:val="20"/>
              </w:rPr>
              <w:t>7/1/2023</w:t>
            </w:r>
          </w:p>
        </w:tc>
        <w:tc>
          <w:tcPr>
            <w:tcW w:w="1526" w:type="dxa"/>
            <w:tcBorders>
              <w:top w:val="double" w:sz="4" w:space="0" w:color="auto"/>
            </w:tcBorders>
            <w:vAlign w:val="center"/>
          </w:tcPr>
          <w:p w14:paraId="179A6CB8" w14:textId="77777777" w:rsidR="00417D3F" w:rsidRPr="0065507D" w:rsidRDefault="00417D3F" w:rsidP="001F53A1">
            <w:pPr>
              <w:jc w:val="right"/>
              <w:rPr>
                <w:noProof/>
                <w:sz w:val="20"/>
              </w:rPr>
            </w:pPr>
            <w:r w:rsidRPr="0065507D">
              <w:rPr>
                <w:noProof/>
                <w:sz w:val="20"/>
              </w:rPr>
              <w:t>$ 10,000</w:t>
            </w:r>
          </w:p>
        </w:tc>
        <w:tc>
          <w:tcPr>
            <w:tcW w:w="2651" w:type="dxa"/>
            <w:tcBorders>
              <w:top w:val="double" w:sz="4" w:space="0" w:color="auto"/>
            </w:tcBorders>
          </w:tcPr>
          <w:p w14:paraId="1A497A74" w14:textId="77777777" w:rsidR="00417D3F" w:rsidRPr="0065507D" w:rsidRDefault="00417D3F" w:rsidP="001F53A1">
            <w:pPr>
              <w:spacing w:after="120"/>
              <w:rPr>
                <w:noProof/>
                <w:sz w:val="20"/>
              </w:rPr>
            </w:pPr>
            <w:r w:rsidRPr="0065507D">
              <w:rPr>
                <w:noProof/>
                <w:sz w:val="20"/>
              </w:rPr>
              <w:t>COMBINED SINGLE LIMIT EACH OCCURRENCE</w:t>
            </w:r>
          </w:p>
          <w:p w14:paraId="0FEB830B" w14:textId="77777777" w:rsidR="00417D3F" w:rsidRPr="0065507D" w:rsidRDefault="00417D3F" w:rsidP="001F53A1">
            <w:pPr>
              <w:rPr>
                <w:noProof/>
                <w:sz w:val="20"/>
              </w:rPr>
            </w:pPr>
            <w:r w:rsidRPr="0065507D">
              <w:rPr>
                <w:noProof/>
                <w:sz w:val="20"/>
              </w:rPr>
              <w:t>$ 1,000,000</w:t>
            </w:r>
          </w:p>
        </w:tc>
      </w:tr>
      <w:tr w:rsidR="00417D3F" w:rsidRPr="0065507D" w14:paraId="500028A9" w14:textId="77777777" w:rsidTr="001F53A1">
        <w:tc>
          <w:tcPr>
            <w:tcW w:w="685" w:type="dxa"/>
          </w:tcPr>
          <w:p w14:paraId="2EB5F1EA" w14:textId="77777777" w:rsidR="00417D3F" w:rsidRPr="0065507D" w:rsidRDefault="00417D3F" w:rsidP="001F53A1">
            <w:pPr>
              <w:jc w:val="center"/>
              <w:rPr>
                <w:b/>
                <w:bCs/>
                <w:noProof/>
                <w:sz w:val="20"/>
              </w:rPr>
            </w:pPr>
            <w:r w:rsidRPr="0065507D">
              <w:rPr>
                <w:b/>
                <w:bCs/>
                <w:noProof/>
                <w:sz w:val="20"/>
              </w:rPr>
              <w:t>A</w:t>
            </w:r>
          </w:p>
        </w:tc>
        <w:tc>
          <w:tcPr>
            <w:tcW w:w="2734" w:type="dxa"/>
          </w:tcPr>
          <w:p w14:paraId="150E5BE7" w14:textId="77777777" w:rsidR="00417D3F" w:rsidRPr="0065507D" w:rsidRDefault="00417D3F" w:rsidP="001F53A1">
            <w:pPr>
              <w:rPr>
                <w:b/>
                <w:bCs/>
                <w:noProof/>
                <w:sz w:val="20"/>
              </w:rPr>
            </w:pPr>
            <w:r w:rsidRPr="0065507D">
              <w:rPr>
                <w:b/>
                <w:bCs/>
                <w:noProof/>
                <w:sz w:val="20"/>
              </w:rPr>
              <w:t>AUTOMOBILE LIABILITY</w:t>
            </w:r>
          </w:p>
          <w:p w14:paraId="62E861BE" w14:textId="77777777" w:rsidR="00417D3F" w:rsidRPr="0065507D" w:rsidRDefault="00417D3F" w:rsidP="00417D3F">
            <w:pPr>
              <w:pStyle w:val="ListParagraph"/>
              <w:numPr>
                <w:ilvl w:val="0"/>
                <w:numId w:val="56"/>
              </w:numPr>
              <w:ind w:left="279" w:hanging="180"/>
              <w:rPr>
                <w:noProof/>
                <w:sz w:val="20"/>
              </w:rPr>
            </w:pPr>
            <w:r w:rsidRPr="0065507D">
              <w:rPr>
                <w:noProof/>
                <w:sz w:val="20"/>
              </w:rPr>
              <w:t>(checked) Any Auto</w:t>
            </w:r>
          </w:p>
          <w:p w14:paraId="07FA920A" w14:textId="77777777" w:rsidR="00417D3F" w:rsidRPr="0065507D" w:rsidRDefault="00417D3F" w:rsidP="00417D3F">
            <w:pPr>
              <w:pStyle w:val="ListParagraph"/>
              <w:numPr>
                <w:ilvl w:val="0"/>
                <w:numId w:val="56"/>
              </w:numPr>
              <w:ind w:left="279" w:hanging="180"/>
              <w:rPr>
                <w:noProof/>
                <w:sz w:val="20"/>
              </w:rPr>
            </w:pPr>
            <w:r w:rsidRPr="0065507D">
              <w:rPr>
                <w:noProof/>
                <w:sz w:val="20"/>
              </w:rPr>
              <w:t>(checked) Hired Auto</w:t>
            </w:r>
          </w:p>
          <w:p w14:paraId="32C13F35" w14:textId="77777777" w:rsidR="00417D3F" w:rsidRPr="0065507D" w:rsidRDefault="00417D3F" w:rsidP="00417D3F">
            <w:pPr>
              <w:pStyle w:val="ListParagraph"/>
              <w:numPr>
                <w:ilvl w:val="0"/>
                <w:numId w:val="56"/>
              </w:numPr>
              <w:ind w:left="279" w:hanging="180"/>
              <w:rPr>
                <w:noProof/>
                <w:sz w:val="20"/>
              </w:rPr>
            </w:pPr>
            <w:r w:rsidRPr="0065507D">
              <w:rPr>
                <w:noProof/>
                <w:sz w:val="20"/>
              </w:rPr>
              <w:t>(checked) Non-Owned Auto</w:t>
            </w:r>
          </w:p>
          <w:p w14:paraId="3AA2A939" w14:textId="77777777" w:rsidR="00417D3F" w:rsidRPr="0065507D" w:rsidRDefault="00417D3F" w:rsidP="00417D3F">
            <w:pPr>
              <w:pStyle w:val="ListParagraph"/>
              <w:numPr>
                <w:ilvl w:val="0"/>
                <w:numId w:val="56"/>
              </w:numPr>
              <w:ind w:left="279" w:hanging="180"/>
              <w:rPr>
                <w:noProof/>
                <w:sz w:val="20"/>
              </w:rPr>
            </w:pPr>
            <w:r w:rsidRPr="0065507D">
              <w:rPr>
                <w:noProof/>
                <w:sz w:val="20"/>
              </w:rPr>
              <w:t>(checked) Garage Liability</w:t>
            </w:r>
          </w:p>
          <w:p w14:paraId="0D42C8CD" w14:textId="77777777" w:rsidR="00417D3F" w:rsidRPr="0065507D" w:rsidRDefault="00417D3F" w:rsidP="00417D3F">
            <w:pPr>
              <w:pStyle w:val="ListParagraph"/>
              <w:numPr>
                <w:ilvl w:val="0"/>
                <w:numId w:val="56"/>
              </w:numPr>
              <w:ind w:left="279" w:hanging="180"/>
              <w:rPr>
                <w:noProof/>
                <w:sz w:val="20"/>
              </w:rPr>
            </w:pPr>
            <w:r w:rsidRPr="0065507D">
              <w:rPr>
                <w:noProof/>
                <w:sz w:val="20"/>
              </w:rPr>
              <w:t>(checked) Auto Physical Damage</w:t>
            </w:r>
          </w:p>
        </w:tc>
        <w:tc>
          <w:tcPr>
            <w:tcW w:w="1313" w:type="dxa"/>
            <w:vAlign w:val="center"/>
          </w:tcPr>
          <w:p w14:paraId="561E12D3" w14:textId="77777777" w:rsidR="00417D3F" w:rsidRPr="0065507D" w:rsidRDefault="00417D3F" w:rsidP="001F53A1">
            <w:pPr>
              <w:jc w:val="center"/>
              <w:rPr>
                <w:noProof/>
                <w:sz w:val="20"/>
              </w:rPr>
            </w:pPr>
            <w:r w:rsidRPr="0065507D">
              <w:rPr>
                <w:noProof/>
                <w:sz w:val="20"/>
              </w:rPr>
              <w:t>SWC 01507-05</w:t>
            </w:r>
          </w:p>
        </w:tc>
        <w:tc>
          <w:tcPr>
            <w:tcW w:w="1881" w:type="dxa"/>
            <w:vAlign w:val="center"/>
          </w:tcPr>
          <w:p w14:paraId="5AC504E3" w14:textId="77777777" w:rsidR="00417D3F" w:rsidRPr="0065507D" w:rsidRDefault="00417D3F" w:rsidP="001F53A1">
            <w:pPr>
              <w:jc w:val="center"/>
              <w:rPr>
                <w:noProof/>
                <w:sz w:val="20"/>
              </w:rPr>
            </w:pPr>
            <w:r w:rsidRPr="0065507D">
              <w:rPr>
                <w:noProof/>
                <w:sz w:val="20"/>
              </w:rPr>
              <w:t>7/1/2022</w:t>
            </w:r>
          </w:p>
          <w:p w14:paraId="5359694E" w14:textId="77777777" w:rsidR="00417D3F" w:rsidRPr="0065507D" w:rsidRDefault="00417D3F" w:rsidP="001F53A1">
            <w:pPr>
              <w:jc w:val="center"/>
              <w:rPr>
                <w:noProof/>
                <w:sz w:val="20"/>
              </w:rPr>
            </w:pPr>
            <w:r w:rsidRPr="0065507D">
              <w:rPr>
                <w:noProof/>
                <w:sz w:val="20"/>
              </w:rPr>
              <w:t>7/1/2023</w:t>
            </w:r>
          </w:p>
        </w:tc>
        <w:tc>
          <w:tcPr>
            <w:tcW w:w="1526" w:type="dxa"/>
            <w:vAlign w:val="center"/>
          </w:tcPr>
          <w:p w14:paraId="2829C44E" w14:textId="77777777" w:rsidR="00417D3F" w:rsidRPr="0065507D" w:rsidRDefault="00417D3F" w:rsidP="001F53A1">
            <w:pPr>
              <w:jc w:val="right"/>
              <w:rPr>
                <w:noProof/>
                <w:sz w:val="20"/>
              </w:rPr>
            </w:pPr>
            <w:r w:rsidRPr="0065507D">
              <w:rPr>
                <w:noProof/>
                <w:sz w:val="20"/>
              </w:rPr>
              <w:t>$ 10,000</w:t>
            </w:r>
          </w:p>
        </w:tc>
        <w:tc>
          <w:tcPr>
            <w:tcW w:w="2651" w:type="dxa"/>
          </w:tcPr>
          <w:p w14:paraId="655CBE8C" w14:textId="77777777" w:rsidR="00417D3F" w:rsidRPr="0065507D" w:rsidRDefault="00417D3F" w:rsidP="001F53A1">
            <w:pPr>
              <w:spacing w:after="120"/>
              <w:rPr>
                <w:noProof/>
                <w:sz w:val="20"/>
              </w:rPr>
            </w:pPr>
            <w:r w:rsidRPr="0065507D">
              <w:rPr>
                <w:noProof/>
                <w:sz w:val="20"/>
              </w:rPr>
              <w:t>COMBINED SINGLE LIMIT EACH OCCURRENCE</w:t>
            </w:r>
          </w:p>
          <w:p w14:paraId="3206F560" w14:textId="77777777" w:rsidR="00417D3F" w:rsidRPr="0065507D" w:rsidRDefault="00417D3F" w:rsidP="001F53A1">
            <w:pPr>
              <w:rPr>
                <w:noProof/>
                <w:sz w:val="20"/>
              </w:rPr>
            </w:pPr>
            <w:r w:rsidRPr="0065507D">
              <w:rPr>
                <w:noProof/>
                <w:sz w:val="20"/>
              </w:rPr>
              <w:t>$ 1,000,000</w:t>
            </w:r>
          </w:p>
        </w:tc>
      </w:tr>
      <w:tr w:rsidR="00417D3F" w:rsidRPr="0065507D" w14:paraId="4631ADEF" w14:textId="77777777" w:rsidTr="001F53A1">
        <w:tc>
          <w:tcPr>
            <w:tcW w:w="685" w:type="dxa"/>
          </w:tcPr>
          <w:p w14:paraId="3124AB7E" w14:textId="77777777" w:rsidR="00417D3F" w:rsidRPr="0065507D" w:rsidRDefault="00417D3F" w:rsidP="001F53A1">
            <w:pPr>
              <w:jc w:val="center"/>
              <w:rPr>
                <w:b/>
                <w:bCs/>
                <w:noProof/>
                <w:sz w:val="20"/>
              </w:rPr>
            </w:pPr>
            <w:r w:rsidRPr="0065507D">
              <w:rPr>
                <w:b/>
                <w:bCs/>
                <w:noProof/>
                <w:sz w:val="20"/>
              </w:rPr>
              <w:t>A</w:t>
            </w:r>
          </w:p>
        </w:tc>
        <w:tc>
          <w:tcPr>
            <w:tcW w:w="2734" w:type="dxa"/>
          </w:tcPr>
          <w:p w14:paraId="66D3E147" w14:textId="77777777" w:rsidR="00417D3F" w:rsidRPr="0065507D" w:rsidRDefault="00417D3F" w:rsidP="001F53A1">
            <w:pPr>
              <w:rPr>
                <w:b/>
                <w:bCs/>
                <w:noProof/>
                <w:sz w:val="20"/>
              </w:rPr>
            </w:pPr>
            <w:r w:rsidRPr="0065507D">
              <w:rPr>
                <w:b/>
                <w:bCs/>
                <w:noProof/>
                <w:sz w:val="20"/>
              </w:rPr>
              <w:t>PROPERTY</w:t>
            </w:r>
          </w:p>
          <w:p w14:paraId="69765F32" w14:textId="77777777" w:rsidR="00417D3F" w:rsidRPr="0065507D" w:rsidRDefault="00417D3F" w:rsidP="00417D3F">
            <w:pPr>
              <w:pStyle w:val="ListParagraph"/>
              <w:numPr>
                <w:ilvl w:val="0"/>
                <w:numId w:val="57"/>
              </w:numPr>
              <w:ind w:left="280" w:hanging="180"/>
              <w:rPr>
                <w:noProof/>
                <w:sz w:val="20"/>
              </w:rPr>
            </w:pPr>
            <w:r w:rsidRPr="0065507D">
              <w:rPr>
                <w:noProof/>
                <w:sz w:val="20"/>
              </w:rPr>
              <w:t>(checked) All Risk</w:t>
            </w:r>
          </w:p>
          <w:p w14:paraId="7D2EEB69" w14:textId="77777777" w:rsidR="00417D3F" w:rsidRPr="0065507D" w:rsidRDefault="00417D3F" w:rsidP="00417D3F">
            <w:pPr>
              <w:pStyle w:val="ListParagraph"/>
              <w:numPr>
                <w:ilvl w:val="0"/>
                <w:numId w:val="57"/>
              </w:numPr>
              <w:ind w:left="280" w:hanging="180"/>
              <w:rPr>
                <w:noProof/>
                <w:sz w:val="20"/>
              </w:rPr>
            </w:pPr>
            <w:r w:rsidRPr="0065507D">
              <w:rPr>
                <w:noProof/>
                <w:sz w:val="20"/>
              </w:rPr>
              <w:t>(checked) Excludes Earthquake &amp; Flood</w:t>
            </w:r>
          </w:p>
          <w:p w14:paraId="0C0A0AB7" w14:textId="77777777" w:rsidR="00417D3F" w:rsidRPr="0065507D" w:rsidRDefault="00417D3F" w:rsidP="00417D3F">
            <w:pPr>
              <w:pStyle w:val="ListParagraph"/>
              <w:numPr>
                <w:ilvl w:val="0"/>
                <w:numId w:val="57"/>
              </w:numPr>
              <w:ind w:left="280" w:hanging="180"/>
              <w:rPr>
                <w:noProof/>
                <w:sz w:val="20"/>
              </w:rPr>
            </w:pPr>
            <w:r w:rsidRPr="0065507D">
              <w:rPr>
                <w:noProof/>
                <w:sz w:val="20"/>
              </w:rPr>
              <w:t>(not checked) Builder's Risk</w:t>
            </w:r>
          </w:p>
        </w:tc>
        <w:tc>
          <w:tcPr>
            <w:tcW w:w="1313" w:type="dxa"/>
            <w:vAlign w:val="center"/>
          </w:tcPr>
          <w:p w14:paraId="7849D3C9" w14:textId="77777777" w:rsidR="00417D3F" w:rsidRPr="0065507D" w:rsidRDefault="00417D3F" w:rsidP="001F53A1">
            <w:pPr>
              <w:jc w:val="center"/>
              <w:rPr>
                <w:noProof/>
                <w:sz w:val="20"/>
              </w:rPr>
            </w:pPr>
            <w:r w:rsidRPr="0065507D">
              <w:rPr>
                <w:noProof/>
                <w:sz w:val="20"/>
              </w:rPr>
              <w:t>SWC 01507-05</w:t>
            </w:r>
          </w:p>
        </w:tc>
        <w:tc>
          <w:tcPr>
            <w:tcW w:w="1881" w:type="dxa"/>
            <w:vAlign w:val="center"/>
          </w:tcPr>
          <w:p w14:paraId="434EC6E5" w14:textId="77777777" w:rsidR="00417D3F" w:rsidRPr="0065507D" w:rsidRDefault="00417D3F" w:rsidP="001F53A1">
            <w:pPr>
              <w:jc w:val="center"/>
              <w:rPr>
                <w:noProof/>
                <w:sz w:val="20"/>
              </w:rPr>
            </w:pPr>
            <w:r w:rsidRPr="0065507D">
              <w:rPr>
                <w:noProof/>
                <w:sz w:val="20"/>
              </w:rPr>
              <w:t>7/1/2022</w:t>
            </w:r>
          </w:p>
          <w:p w14:paraId="40312937" w14:textId="77777777" w:rsidR="00417D3F" w:rsidRPr="0065507D" w:rsidRDefault="00417D3F" w:rsidP="001F53A1">
            <w:pPr>
              <w:jc w:val="center"/>
              <w:rPr>
                <w:noProof/>
                <w:sz w:val="20"/>
              </w:rPr>
            </w:pPr>
            <w:r w:rsidRPr="0065507D">
              <w:rPr>
                <w:noProof/>
                <w:sz w:val="20"/>
              </w:rPr>
              <w:t>7/1/2023</w:t>
            </w:r>
          </w:p>
        </w:tc>
        <w:tc>
          <w:tcPr>
            <w:tcW w:w="1526" w:type="dxa"/>
            <w:vAlign w:val="center"/>
          </w:tcPr>
          <w:p w14:paraId="3906FDA5" w14:textId="77777777" w:rsidR="00417D3F" w:rsidRPr="0065507D" w:rsidRDefault="00417D3F" w:rsidP="001F53A1">
            <w:pPr>
              <w:jc w:val="right"/>
              <w:rPr>
                <w:noProof/>
                <w:sz w:val="20"/>
              </w:rPr>
            </w:pPr>
            <w:r w:rsidRPr="0065507D">
              <w:rPr>
                <w:noProof/>
                <w:sz w:val="20"/>
              </w:rPr>
              <w:t>$ 10,000</w:t>
            </w:r>
          </w:p>
        </w:tc>
        <w:tc>
          <w:tcPr>
            <w:tcW w:w="2651" w:type="dxa"/>
          </w:tcPr>
          <w:p w14:paraId="5C3D7489" w14:textId="77777777" w:rsidR="00417D3F" w:rsidRPr="0065507D" w:rsidRDefault="00417D3F" w:rsidP="001F53A1">
            <w:pPr>
              <w:spacing w:after="120"/>
              <w:rPr>
                <w:noProof/>
                <w:sz w:val="20"/>
              </w:rPr>
            </w:pPr>
            <w:r w:rsidRPr="0065507D">
              <w:rPr>
                <w:noProof/>
                <w:sz w:val="20"/>
              </w:rPr>
              <w:t>$ 500,250,000</w:t>
            </w:r>
          </w:p>
          <w:p w14:paraId="3CACA48E" w14:textId="77777777" w:rsidR="00417D3F" w:rsidRPr="0065507D" w:rsidRDefault="00417D3F" w:rsidP="001F53A1">
            <w:pPr>
              <w:rPr>
                <w:noProof/>
                <w:sz w:val="20"/>
              </w:rPr>
            </w:pPr>
            <w:r w:rsidRPr="0065507D">
              <w:rPr>
                <w:noProof/>
                <w:sz w:val="20"/>
              </w:rPr>
              <w:t>EACH OCCURRENCE</w:t>
            </w:r>
          </w:p>
        </w:tc>
      </w:tr>
      <w:tr w:rsidR="00417D3F" w:rsidRPr="0065507D" w14:paraId="055A1D7B" w14:textId="77777777" w:rsidTr="001F53A1">
        <w:tc>
          <w:tcPr>
            <w:tcW w:w="685" w:type="dxa"/>
          </w:tcPr>
          <w:p w14:paraId="7AEA7533" w14:textId="77777777" w:rsidR="00417D3F" w:rsidRPr="0065507D" w:rsidRDefault="00417D3F" w:rsidP="001F53A1">
            <w:pPr>
              <w:jc w:val="center"/>
              <w:rPr>
                <w:b/>
                <w:bCs/>
                <w:noProof/>
                <w:sz w:val="20"/>
              </w:rPr>
            </w:pPr>
            <w:r w:rsidRPr="0065507D">
              <w:rPr>
                <w:b/>
                <w:bCs/>
                <w:noProof/>
                <w:sz w:val="20"/>
              </w:rPr>
              <w:t>A</w:t>
            </w:r>
          </w:p>
        </w:tc>
        <w:tc>
          <w:tcPr>
            <w:tcW w:w="2734" w:type="dxa"/>
          </w:tcPr>
          <w:p w14:paraId="0F9F1B65" w14:textId="77777777" w:rsidR="00417D3F" w:rsidRPr="0065507D" w:rsidRDefault="00417D3F" w:rsidP="001F53A1">
            <w:pPr>
              <w:rPr>
                <w:b/>
                <w:bCs/>
                <w:noProof/>
                <w:sz w:val="20"/>
              </w:rPr>
            </w:pPr>
            <w:r w:rsidRPr="0065507D">
              <w:rPr>
                <w:b/>
                <w:bCs/>
                <w:noProof/>
                <w:sz w:val="20"/>
              </w:rPr>
              <w:t>STUDENT PROFESSIONAL LIABILITY</w:t>
            </w:r>
          </w:p>
        </w:tc>
        <w:tc>
          <w:tcPr>
            <w:tcW w:w="1313" w:type="dxa"/>
            <w:vAlign w:val="center"/>
          </w:tcPr>
          <w:p w14:paraId="65EA9A86" w14:textId="77777777" w:rsidR="00417D3F" w:rsidRPr="0065507D" w:rsidRDefault="00417D3F" w:rsidP="001F53A1">
            <w:pPr>
              <w:jc w:val="center"/>
              <w:rPr>
                <w:noProof/>
                <w:sz w:val="20"/>
              </w:rPr>
            </w:pPr>
            <w:r w:rsidRPr="0065507D">
              <w:rPr>
                <w:noProof/>
                <w:sz w:val="20"/>
              </w:rPr>
              <w:t>SWC 01507-05</w:t>
            </w:r>
          </w:p>
        </w:tc>
        <w:tc>
          <w:tcPr>
            <w:tcW w:w="1881" w:type="dxa"/>
            <w:vAlign w:val="center"/>
          </w:tcPr>
          <w:p w14:paraId="743706A8" w14:textId="77777777" w:rsidR="00417D3F" w:rsidRPr="0065507D" w:rsidRDefault="00417D3F" w:rsidP="001F53A1">
            <w:pPr>
              <w:jc w:val="center"/>
              <w:rPr>
                <w:noProof/>
                <w:sz w:val="20"/>
              </w:rPr>
            </w:pPr>
            <w:r w:rsidRPr="0065507D">
              <w:rPr>
                <w:noProof/>
                <w:sz w:val="20"/>
              </w:rPr>
              <w:t>7/1/2022</w:t>
            </w:r>
          </w:p>
          <w:p w14:paraId="7E073E28" w14:textId="77777777" w:rsidR="00417D3F" w:rsidRPr="0065507D" w:rsidRDefault="00417D3F" w:rsidP="001F53A1">
            <w:pPr>
              <w:jc w:val="center"/>
              <w:rPr>
                <w:noProof/>
                <w:sz w:val="20"/>
              </w:rPr>
            </w:pPr>
            <w:r w:rsidRPr="0065507D">
              <w:rPr>
                <w:noProof/>
                <w:sz w:val="20"/>
              </w:rPr>
              <w:t>7/1/2023</w:t>
            </w:r>
          </w:p>
        </w:tc>
        <w:tc>
          <w:tcPr>
            <w:tcW w:w="1526" w:type="dxa"/>
            <w:vAlign w:val="center"/>
          </w:tcPr>
          <w:p w14:paraId="76E890B8" w14:textId="77777777" w:rsidR="00417D3F" w:rsidRPr="0065507D" w:rsidRDefault="00417D3F" w:rsidP="001F53A1">
            <w:pPr>
              <w:jc w:val="right"/>
              <w:rPr>
                <w:noProof/>
                <w:sz w:val="20"/>
              </w:rPr>
            </w:pPr>
            <w:r w:rsidRPr="0065507D">
              <w:rPr>
                <w:noProof/>
                <w:sz w:val="20"/>
              </w:rPr>
              <w:t>$ 5,000</w:t>
            </w:r>
          </w:p>
        </w:tc>
        <w:tc>
          <w:tcPr>
            <w:tcW w:w="2651" w:type="dxa"/>
          </w:tcPr>
          <w:p w14:paraId="5304DD5A" w14:textId="77777777" w:rsidR="00417D3F" w:rsidRPr="0065507D" w:rsidRDefault="00417D3F" w:rsidP="001F53A1">
            <w:pPr>
              <w:spacing w:after="120"/>
              <w:rPr>
                <w:noProof/>
                <w:sz w:val="20"/>
              </w:rPr>
            </w:pPr>
            <w:r w:rsidRPr="0065507D">
              <w:rPr>
                <w:noProof/>
                <w:sz w:val="20"/>
              </w:rPr>
              <w:t>$ Included</w:t>
            </w:r>
          </w:p>
          <w:p w14:paraId="7CAC9EEE" w14:textId="77777777" w:rsidR="00417D3F" w:rsidRPr="0065507D" w:rsidRDefault="00417D3F" w:rsidP="001F53A1">
            <w:pPr>
              <w:rPr>
                <w:noProof/>
                <w:sz w:val="20"/>
              </w:rPr>
            </w:pPr>
            <w:r w:rsidRPr="0065507D">
              <w:rPr>
                <w:noProof/>
                <w:sz w:val="20"/>
              </w:rPr>
              <w:t>EACH OCCURRENCE</w:t>
            </w:r>
          </w:p>
        </w:tc>
      </w:tr>
      <w:tr w:rsidR="00417D3F" w:rsidRPr="0065507D" w14:paraId="7210AB27" w14:textId="77777777" w:rsidTr="001F53A1">
        <w:tc>
          <w:tcPr>
            <w:tcW w:w="685" w:type="dxa"/>
          </w:tcPr>
          <w:p w14:paraId="6D29A576" w14:textId="77777777" w:rsidR="00417D3F" w:rsidRPr="0065507D" w:rsidRDefault="00417D3F" w:rsidP="001F53A1">
            <w:pPr>
              <w:jc w:val="center"/>
              <w:rPr>
                <w:b/>
                <w:bCs/>
                <w:noProof/>
                <w:sz w:val="20"/>
              </w:rPr>
            </w:pPr>
            <w:r w:rsidRPr="0065507D">
              <w:rPr>
                <w:b/>
                <w:bCs/>
                <w:noProof/>
                <w:sz w:val="20"/>
              </w:rPr>
              <w:t>B</w:t>
            </w:r>
          </w:p>
        </w:tc>
        <w:tc>
          <w:tcPr>
            <w:tcW w:w="2734" w:type="dxa"/>
          </w:tcPr>
          <w:p w14:paraId="71BD9F64" w14:textId="77777777" w:rsidR="00417D3F" w:rsidRPr="0065507D" w:rsidRDefault="00417D3F" w:rsidP="001F53A1">
            <w:pPr>
              <w:rPr>
                <w:b/>
                <w:bCs/>
                <w:noProof/>
                <w:sz w:val="20"/>
              </w:rPr>
            </w:pPr>
            <w:r w:rsidRPr="0065507D">
              <w:rPr>
                <w:b/>
                <w:bCs/>
                <w:noProof/>
                <w:sz w:val="20"/>
              </w:rPr>
              <w:t>WORKERS COMPENSATION</w:t>
            </w:r>
          </w:p>
          <w:p w14:paraId="1298C587" w14:textId="77777777" w:rsidR="00417D3F" w:rsidRPr="0065507D" w:rsidRDefault="00417D3F" w:rsidP="00417D3F">
            <w:pPr>
              <w:pStyle w:val="ListParagraph"/>
              <w:numPr>
                <w:ilvl w:val="0"/>
                <w:numId w:val="58"/>
              </w:numPr>
              <w:ind w:left="280" w:hanging="177"/>
              <w:rPr>
                <w:noProof/>
                <w:sz w:val="20"/>
              </w:rPr>
            </w:pPr>
            <w:r w:rsidRPr="0065507D">
              <w:rPr>
                <w:noProof/>
                <w:sz w:val="20"/>
              </w:rPr>
              <w:t>(checked) Employers' Liability</w:t>
            </w:r>
          </w:p>
        </w:tc>
        <w:tc>
          <w:tcPr>
            <w:tcW w:w="1313" w:type="dxa"/>
            <w:vAlign w:val="center"/>
          </w:tcPr>
          <w:p w14:paraId="09DE8BD0" w14:textId="77777777" w:rsidR="00417D3F" w:rsidRPr="0065507D" w:rsidRDefault="00417D3F" w:rsidP="001F53A1">
            <w:pPr>
              <w:jc w:val="center"/>
              <w:rPr>
                <w:noProof/>
                <w:sz w:val="20"/>
              </w:rPr>
            </w:pPr>
            <w:r w:rsidRPr="0065507D">
              <w:rPr>
                <w:noProof/>
                <w:sz w:val="20"/>
              </w:rPr>
              <w:t>PIPS10019</w:t>
            </w:r>
          </w:p>
        </w:tc>
        <w:tc>
          <w:tcPr>
            <w:tcW w:w="1881" w:type="dxa"/>
            <w:vAlign w:val="center"/>
          </w:tcPr>
          <w:p w14:paraId="39A64DC8" w14:textId="77777777" w:rsidR="00417D3F" w:rsidRPr="0065507D" w:rsidRDefault="00417D3F" w:rsidP="001F53A1">
            <w:pPr>
              <w:jc w:val="center"/>
              <w:rPr>
                <w:noProof/>
                <w:sz w:val="20"/>
              </w:rPr>
            </w:pPr>
            <w:r w:rsidRPr="0065507D">
              <w:rPr>
                <w:noProof/>
                <w:sz w:val="20"/>
              </w:rPr>
              <w:t>7/1/2022</w:t>
            </w:r>
          </w:p>
          <w:p w14:paraId="3C02B35E" w14:textId="77777777" w:rsidR="00417D3F" w:rsidRPr="0065507D" w:rsidRDefault="00417D3F" w:rsidP="001F53A1">
            <w:pPr>
              <w:jc w:val="center"/>
              <w:rPr>
                <w:noProof/>
                <w:sz w:val="20"/>
              </w:rPr>
            </w:pPr>
            <w:r w:rsidRPr="0065507D">
              <w:rPr>
                <w:noProof/>
                <w:sz w:val="20"/>
              </w:rPr>
              <w:t>7/1/2023</w:t>
            </w:r>
          </w:p>
        </w:tc>
        <w:tc>
          <w:tcPr>
            <w:tcW w:w="1526" w:type="dxa"/>
            <w:vAlign w:val="center"/>
          </w:tcPr>
          <w:p w14:paraId="4EA80273" w14:textId="77777777" w:rsidR="00417D3F" w:rsidRPr="0065507D" w:rsidRDefault="00417D3F" w:rsidP="001F53A1">
            <w:pPr>
              <w:jc w:val="center"/>
              <w:rPr>
                <w:noProof/>
                <w:sz w:val="20"/>
              </w:rPr>
            </w:pPr>
            <w:r w:rsidRPr="006667B9">
              <w:rPr>
                <w:noProof/>
                <w:sz w:val="20"/>
              </w:rPr>
              <w:t>N/A</w:t>
            </w:r>
          </w:p>
        </w:tc>
        <w:tc>
          <w:tcPr>
            <w:tcW w:w="2651" w:type="dxa"/>
          </w:tcPr>
          <w:p w14:paraId="1E72E5CC" w14:textId="77777777" w:rsidR="00417D3F" w:rsidRPr="0065507D" w:rsidRDefault="00417D3F" w:rsidP="00417D3F">
            <w:pPr>
              <w:pStyle w:val="ListParagraph"/>
              <w:numPr>
                <w:ilvl w:val="0"/>
                <w:numId w:val="59"/>
              </w:numPr>
              <w:ind w:left="209" w:hanging="209"/>
              <w:rPr>
                <w:noProof/>
                <w:sz w:val="20"/>
              </w:rPr>
            </w:pPr>
            <w:r w:rsidRPr="0065507D">
              <w:rPr>
                <w:noProof/>
                <w:sz w:val="20"/>
              </w:rPr>
              <w:t>(not checked) WC Statutory Limits</w:t>
            </w:r>
          </w:p>
          <w:p w14:paraId="38E68BCA" w14:textId="77777777" w:rsidR="00417D3F" w:rsidRPr="0065507D" w:rsidRDefault="00417D3F" w:rsidP="00417D3F">
            <w:pPr>
              <w:pStyle w:val="ListParagraph"/>
              <w:numPr>
                <w:ilvl w:val="0"/>
                <w:numId w:val="59"/>
              </w:numPr>
              <w:spacing w:after="120"/>
              <w:ind w:left="209" w:hanging="209"/>
              <w:rPr>
                <w:noProof/>
                <w:sz w:val="20"/>
              </w:rPr>
            </w:pPr>
            <w:r w:rsidRPr="0065507D">
              <w:rPr>
                <w:noProof/>
                <w:sz w:val="20"/>
              </w:rPr>
              <w:t>(checked) Other</w:t>
            </w:r>
          </w:p>
          <w:p w14:paraId="7F8DA590" w14:textId="77777777" w:rsidR="00417D3F" w:rsidRPr="0065507D" w:rsidRDefault="00417D3F" w:rsidP="001F53A1">
            <w:pPr>
              <w:rPr>
                <w:noProof/>
                <w:sz w:val="20"/>
              </w:rPr>
            </w:pPr>
            <w:r w:rsidRPr="0065507D">
              <w:rPr>
                <w:noProof/>
                <w:sz w:val="20"/>
              </w:rPr>
              <w:t>$ 1,000,000</w:t>
            </w:r>
          </w:p>
          <w:p w14:paraId="781575B4" w14:textId="77777777" w:rsidR="00417D3F" w:rsidRPr="0065507D" w:rsidRDefault="00417D3F" w:rsidP="001F53A1">
            <w:pPr>
              <w:spacing w:after="120"/>
              <w:rPr>
                <w:noProof/>
                <w:sz w:val="20"/>
              </w:rPr>
            </w:pPr>
            <w:r w:rsidRPr="0065507D">
              <w:rPr>
                <w:noProof/>
                <w:sz w:val="20"/>
              </w:rPr>
              <w:t>E.L. Each Accident</w:t>
            </w:r>
          </w:p>
          <w:p w14:paraId="6A5165E9" w14:textId="77777777" w:rsidR="00417D3F" w:rsidRPr="0065507D" w:rsidRDefault="00417D3F" w:rsidP="001F53A1">
            <w:pPr>
              <w:rPr>
                <w:noProof/>
                <w:sz w:val="20"/>
              </w:rPr>
            </w:pPr>
            <w:r w:rsidRPr="0065507D">
              <w:rPr>
                <w:noProof/>
                <w:sz w:val="20"/>
              </w:rPr>
              <w:t>$ 1,000,000</w:t>
            </w:r>
          </w:p>
          <w:p w14:paraId="4FBF8EA9" w14:textId="77777777" w:rsidR="00417D3F" w:rsidRPr="0065507D" w:rsidRDefault="00417D3F" w:rsidP="001F53A1">
            <w:pPr>
              <w:spacing w:after="120"/>
              <w:rPr>
                <w:noProof/>
                <w:sz w:val="20"/>
              </w:rPr>
            </w:pPr>
            <w:r w:rsidRPr="0065507D">
              <w:rPr>
                <w:noProof/>
                <w:sz w:val="20"/>
              </w:rPr>
              <w:t>E.L. Disease - Each Employee</w:t>
            </w:r>
          </w:p>
          <w:p w14:paraId="02D0BC45" w14:textId="77777777" w:rsidR="00417D3F" w:rsidRPr="0065507D" w:rsidRDefault="00417D3F" w:rsidP="001F53A1">
            <w:pPr>
              <w:rPr>
                <w:noProof/>
                <w:sz w:val="20"/>
              </w:rPr>
            </w:pPr>
            <w:r w:rsidRPr="0065507D">
              <w:rPr>
                <w:noProof/>
                <w:sz w:val="20"/>
              </w:rPr>
              <w:t>$ 1,000,000</w:t>
            </w:r>
          </w:p>
          <w:p w14:paraId="1CD35280" w14:textId="77777777" w:rsidR="00417D3F" w:rsidRPr="0065507D" w:rsidRDefault="00417D3F" w:rsidP="001F53A1">
            <w:pPr>
              <w:rPr>
                <w:noProof/>
                <w:sz w:val="20"/>
              </w:rPr>
            </w:pPr>
            <w:r w:rsidRPr="0065507D">
              <w:rPr>
                <w:noProof/>
                <w:sz w:val="20"/>
              </w:rPr>
              <w:t>E.L. Disease - Policy Limits</w:t>
            </w:r>
          </w:p>
        </w:tc>
      </w:tr>
      <w:tr w:rsidR="00417D3F" w:rsidRPr="0065507D" w14:paraId="205776BA" w14:textId="77777777" w:rsidTr="001F53A1">
        <w:tc>
          <w:tcPr>
            <w:tcW w:w="685" w:type="dxa"/>
          </w:tcPr>
          <w:p w14:paraId="0482DFEC" w14:textId="77777777" w:rsidR="00417D3F" w:rsidRPr="0065507D" w:rsidRDefault="00417D3F" w:rsidP="001F53A1">
            <w:pPr>
              <w:jc w:val="center"/>
              <w:rPr>
                <w:b/>
                <w:bCs/>
                <w:noProof/>
                <w:sz w:val="20"/>
              </w:rPr>
            </w:pPr>
            <w:r w:rsidRPr="006667B9">
              <w:rPr>
                <w:b/>
                <w:bCs/>
                <w:noProof/>
                <w:sz w:val="20"/>
              </w:rPr>
              <w:t>N/A</w:t>
            </w:r>
          </w:p>
        </w:tc>
        <w:tc>
          <w:tcPr>
            <w:tcW w:w="2734" w:type="dxa"/>
          </w:tcPr>
          <w:p w14:paraId="2BD511D0" w14:textId="77777777" w:rsidR="00417D3F" w:rsidRPr="0065507D" w:rsidRDefault="00417D3F" w:rsidP="001F53A1">
            <w:pPr>
              <w:rPr>
                <w:b/>
                <w:bCs/>
                <w:noProof/>
                <w:sz w:val="20"/>
              </w:rPr>
            </w:pPr>
            <w:r w:rsidRPr="0065507D">
              <w:rPr>
                <w:b/>
                <w:bCs/>
                <w:noProof/>
                <w:sz w:val="20"/>
              </w:rPr>
              <w:t>EXCESS WORKERS COMPENSATION</w:t>
            </w:r>
          </w:p>
          <w:p w14:paraId="2819316E" w14:textId="77777777" w:rsidR="00417D3F" w:rsidRPr="0065507D" w:rsidRDefault="00417D3F" w:rsidP="00417D3F">
            <w:pPr>
              <w:pStyle w:val="ListParagraph"/>
              <w:numPr>
                <w:ilvl w:val="0"/>
                <w:numId w:val="60"/>
              </w:numPr>
              <w:ind w:left="284" w:hanging="180"/>
              <w:rPr>
                <w:noProof/>
                <w:sz w:val="20"/>
              </w:rPr>
            </w:pPr>
            <w:r w:rsidRPr="0065507D">
              <w:rPr>
                <w:noProof/>
                <w:sz w:val="20"/>
              </w:rPr>
              <w:t>(not checked) Employers' Liability</w:t>
            </w:r>
          </w:p>
        </w:tc>
        <w:tc>
          <w:tcPr>
            <w:tcW w:w="1313" w:type="dxa"/>
          </w:tcPr>
          <w:p w14:paraId="698A0CC5" w14:textId="77777777" w:rsidR="00417D3F" w:rsidRPr="0065507D" w:rsidRDefault="00417D3F" w:rsidP="001F53A1">
            <w:pPr>
              <w:rPr>
                <w:noProof/>
                <w:sz w:val="20"/>
              </w:rPr>
            </w:pPr>
            <w:r w:rsidRPr="006667B9">
              <w:rPr>
                <w:noProof/>
                <w:sz w:val="20"/>
              </w:rPr>
              <w:t>N/A</w:t>
            </w:r>
          </w:p>
        </w:tc>
        <w:tc>
          <w:tcPr>
            <w:tcW w:w="1881" w:type="dxa"/>
          </w:tcPr>
          <w:p w14:paraId="7018CA2A" w14:textId="77777777" w:rsidR="00417D3F" w:rsidRPr="0065507D" w:rsidRDefault="00417D3F" w:rsidP="001F53A1">
            <w:pPr>
              <w:rPr>
                <w:noProof/>
                <w:sz w:val="20"/>
              </w:rPr>
            </w:pPr>
            <w:r w:rsidRPr="006667B9">
              <w:rPr>
                <w:noProof/>
                <w:sz w:val="20"/>
              </w:rPr>
              <w:t>N/A</w:t>
            </w:r>
          </w:p>
        </w:tc>
        <w:tc>
          <w:tcPr>
            <w:tcW w:w="1526" w:type="dxa"/>
          </w:tcPr>
          <w:p w14:paraId="02109CFB" w14:textId="77777777" w:rsidR="00417D3F" w:rsidRPr="0065507D" w:rsidRDefault="00417D3F" w:rsidP="001F53A1">
            <w:pPr>
              <w:rPr>
                <w:noProof/>
                <w:sz w:val="20"/>
              </w:rPr>
            </w:pPr>
            <w:r w:rsidRPr="006667B9">
              <w:rPr>
                <w:noProof/>
                <w:sz w:val="20"/>
              </w:rPr>
              <w:t>N/A</w:t>
            </w:r>
          </w:p>
        </w:tc>
        <w:tc>
          <w:tcPr>
            <w:tcW w:w="2651" w:type="dxa"/>
          </w:tcPr>
          <w:p w14:paraId="5262F611" w14:textId="77777777" w:rsidR="00417D3F" w:rsidRPr="0065507D" w:rsidRDefault="00417D3F" w:rsidP="001F53A1">
            <w:pPr>
              <w:rPr>
                <w:noProof/>
                <w:sz w:val="20"/>
              </w:rPr>
            </w:pPr>
            <w:r w:rsidRPr="0065507D">
              <w:rPr>
                <w:noProof/>
                <w:sz w:val="20"/>
              </w:rPr>
              <w:t>1. (not checked) WC Statutory Limits</w:t>
            </w:r>
          </w:p>
          <w:p w14:paraId="3986BC73" w14:textId="77777777" w:rsidR="00417D3F" w:rsidRPr="0065507D" w:rsidRDefault="00417D3F" w:rsidP="00417D3F">
            <w:pPr>
              <w:pStyle w:val="ListParagraph"/>
              <w:numPr>
                <w:ilvl w:val="0"/>
                <w:numId w:val="60"/>
              </w:numPr>
              <w:spacing w:after="120"/>
              <w:ind w:left="209" w:hanging="209"/>
              <w:rPr>
                <w:noProof/>
                <w:sz w:val="20"/>
              </w:rPr>
            </w:pPr>
            <w:r w:rsidRPr="0065507D">
              <w:rPr>
                <w:noProof/>
                <w:sz w:val="20"/>
              </w:rPr>
              <w:t>(checked) Other</w:t>
            </w:r>
          </w:p>
          <w:p w14:paraId="00F86332" w14:textId="77777777" w:rsidR="00417D3F" w:rsidRPr="0065507D" w:rsidRDefault="00417D3F" w:rsidP="001F53A1">
            <w:pPr>
              <w:rPr>
                <w:noProof/>
                <w:sz w:val="20"/>
              </w:rPr>
            </w:pPr>
            <w:r w:rsidRPr="0065507D">
              <w:rPr>
                <w:noProof/>
                <w:sz w:val="20"/>
              </w:rPr>
              <w:t>$ 1,000,000</w:t>
            </w:r>
          </w:p>
          <w:p w14:paraId="5402195B" w14:textId="77777777" w:rsidR="00417D3F" w:rsidRPr="0065507D" w:rsidRDefault="00417D3F" w:rsidP="001F53A1">
            <w:pPr>
              <w:spacing w:after="120"/>
              <w:rPr>
                <w:noProof/>
                <w:sz w:val="20"/>
              </w:rPr>
            </w:pPr>
            <w:r w:rsidRPr="0065507D">
              <w:rPr>
                <w:noProof/>
                <w:sz w:val="20"/>
              </w:rPr>
              <w:t>E.L. Each Accident</w:t>
            </w:r>
          </w:p>
          <w:p w14:paraId="6F9387A2" w14:textId="77777777" w:rsidR="00417D3F" w:rsidRPr="0065507D" w:rsidRDefault="00417D3F" w:rsidP="001F53A1">
            <w:pPr>
              <w:rPr>
                <w:noProof/>
                <w:sz w:val="20"/>
              </w:rPr>
            </w:pPr>
            <w:r w:rsidRPr="0065507D">
              <w:rPr>
                <w:noProof/>
                <w:sz w:val="20"/>
              </w:rPr>
              <w:t>$ 1,000,000</w:t>
            </w:r>
          </w:p>
          <w:p w14:paraId="09C73369" w14:textId="77777777" w:rsidR="00417D3F" w:rsidRPr="0065507D" w:rsidRDefault="00417D3F" w:rsidP="001F53A1">
            <w:pPr>
              <w:spacing w:after="120"/>
              <w:rPr>
                <w:noProof/>
                <w:sz w:val="20"/>
              </w:rPr>
            </w:pPr>
            <w:r w:rsidRPr="0065507D">
              <w:rPr>
                <w:noProof/>
                <w:sz w:val="20"/>
              </w:rPr>
              <w:t>E.L. Disease - Each Employee</w:t>
            </w:r>
          </w:p>
          <w:p w14:paraId="3A0C09CD" w14:textId="77777777" w:rsidR="00417D3F" w:rsidRPr="0065507D" w:rsidRDefault="00417D3F" w:rsidP="001F53A1">
            <w:pPr>
              <w:rPr>
                <w:noProof/>
                <w:sz w:val="20"/>
              </w:rPr>
            </w:pPr>
            <w:r w:rsidRPr="0065507D">
              <w:rPr>
                <w:noProof/>
                <w:sz w:val="20"/>
              </w:rPr>
              <w:t>$ 1,000,000</w:t>
            </w:r>
          </w:p>
          <w:p w14:paraId="7AE0E253" w14:textId="77777777" w:rsidR="00417D3F" w:rsidRPr="0065507D" w:rsidRDefault="00417D3F" w:rsidP="001F53A1">
            <w:pPr>
              <w:rPr>
                <w:noProof/>
                <w:sz w:val="20"/>
              </w:rPr>
            </w:pPr>
            <w:r w:rsidRPr="0065507D">
              <w:rPr>
                <w:noProof/>
                <w:sz w:val="20"/>
              </w:rPr>
              <w:t>E.L. Disease - Policy Limits</w:t>
            </w:r>
          </w:p>
        </w:tc>
      </w:tr>
      <w:tr w:rsidR="00417D3F" w:rsidRPr="0065507D" w14:paraId="56756B2F" w14:textId="77777777" w:rsidTr="001F53A1">
        <w:tc>
          <w:tcPr>
            <w:tcW w:w="685" w:type="dxa"/>
          </w:tcPr>
          <w:p w14:paraId="567278B0" w14:textId="77777777" w:rsidR="00417D3F" w:rsidRPr="0065507D" w:rsidRDefault="00417D3F" w:rsidP="001F53A1">
            <w:pPr>
              <w:jc w:val="center"/>
              <w:rPr>
                <w:b/>
                <w:bCs/>
                <w:noProof/>
                <w:sz w:val="20"/>
              </w:rPr>
            </w:pPr>
            <w:r w:rsidRPr="0065507D">
              <w:rPr>
                <w:b/>
                <w:bCs/>
                <w:noProof/>
                <w:sz w:val="20"/>
              </w:rPr>
              <w:t>A</w:t>
            </w:r>
          </w:p>
        </w:tc>
        <w:tc>
          <w:tcPr>
            <w:tcW w:w="2734" w:type="dxa"/>
          </w:tcPr>
          <w:p w14:paraId="008CDDD8" w14:textId="77777777" w:rsidR="00417D3F" w:rsidRPr="0065507D" w:rsidRDefault="00417D3F" w:rsidP="001F53A1">
            <w:pPr>
              <w:rPr>
                <w:b/>
                <w:bCs/>
                <w:noProof/>
                <w:sz w:val="20"/>
              </w:rPr>
            </w:pPr>
            <w:r w:rsidRPr="0065507D">
              <w:rPr>
                <w:b/>
                <w:bCs/>
                <w:noProof/>
                <w:sz w:val="20"/>
              </w:rPr>
              <w:t>OTHER</w:t>
            </w:r>
          </w:p>
        </w:tc>
        <w:tc>
          <w:tcPr>
            <w:tcW w:w="1313" w:type="dxa"/>
          </w:tcPr>
          <w:p w14:paraId="37275C25" w14:textId="77777777" w:rsidR="00417D3F" w:rsidRPr="0065507D" w:rsidRDefault="00417D3F" w:rsidP="001F53A1">
            <w:pPr>
              <w:rPr>
                <w:noProof/>
                <w:sz w:val="20"/>
              </w:rPr>
            </w:pPr>
            <w:r w:rsidRPr="006667B9">
              <w:rPr>
                <w:noProof/>
                <w:sz w:val="20"/>
              </w:rPr>
              <w:t>N/A</w:t>
            </w:r>
          </w:p>
        </w:tc>
        <w:tc>
          <w:tcPr>
            <w:tcW w:w="1881" w:type="dxa"/>
          </w:tcPr>
          <w:p w14:paraId="7C06C584" w14:textId="77777777" w:rsidR="00417D3F" w:rsidRPr="0065507D" w:rsidRDefault="00417D3F" w:rsidP="001F53A1">
            <w:pPr>
              <w:rPr>
                <w:noProof/>
                <w:sz w:val="20"/>
              </w:rPr>
            </w:pPr>
            <w:r w:rsidRPr="006667B9">
              <w:rPr>
                <w:noProof/>
                <w:sz w:val="20"/>
              </w:rPr>
              <w:t>N/A</w:t>
            </w:r>
          </w:p>
        </w:tc>
        <w:tc>
          <w:tcPr>
            <w:tcW w:w="1526" w:type="dxa"/>
          </w:tcPr>
          <w:p w14:paraId="2AD44899" w14:textId="77777777" w:rsidR="00417D3F" w:rsidRPr="0065507D" w:rsidRDefault="00417D3F" w:rsidP="001F53A1">
            <w:pPr>
              <w:rPr>
                <w:noProof/>
                <w:sz w:val="20"/>
              </w:rPr>
            </w:pPr>
            <w:r w:rsidRPr="006667B9">
              <w:rPr>
                <w:noProof/>
                <w:sz w:val="20"/>
              </w:rPr>
              <w:t>N/A</w:t>
            </w:r>
          </w:p>
        </w:tc>
        <w:tc>
          <w:tcPr>
            <w:tcW w:w="2651" w:type="dxa"/>
          </w:tcPr>
          <w:p w14:paraId="2CF1E1EF" w14:textId="77777777" w:rsidR="00417D3F" w:rsidRPr="0065507D" w:rsidRDefault="00417D3F" w:rsidP="001F53A1">
            <w:pPr>
              <w:rPr>
                <w:noProof/>
                <w:sz w:val="20"/>
              </w:rPr>
            </w:pPr>
            <w:r w:rsidRPr="006667B9">
              <w:rPr>
                <w:noProof/>
                <w:sz w:val="20"/>
              </w:rPr>
              <w:t>N/A</w:t>
            </w:r>
          </w:p>
        </w:tc>
      </w:tr>
    </w:tbl>
    <w:p w14:paraId="719DD059" w14:textId="77777777" w:rsidR="00417D3F" w:rsidRPr="0065507D" w:rsidRDefault="00417D3F" w:rsidP="00417D3F">
      <w:pPr>
        <w:pStyle w:val="Heading2"/>
        <w:rPr>
          <w:noProof/>
        </w:rPr>
      </w:pPr>
      <w:r w:rsidRPr="0065507D">
        <w:rPr>
          <w:noProof/>
        </w:rPr>
        <w:t>DESCRIPTION</w:t>
      </w:r>
      <w:r w:rsidRPr="0065507D">
        <w:rPr>
          <w:noProof/>
          <w:spacing w:val="30"/>
        </w:rPr>
        <w:t xml:space="preserve"> </w:t>
      </w:r>
      <w:r w:rsidRPr="0065507D">
        <w:rPr>
          <w:noProof/>
        </w:rPr>
        <w:t>OF</w:t>
      </w:r>
      <w:r w:rsidRPr="0065507D">
        <w:rPr>
          <w:noProof/>
          <w:spacing w:val="33"/>
        </w:rPr>
        <w:t xml:space="preserve"> </w:t>
      </w:r>
      <w:r w:rsidRPr="0065507D">
        <w:rPr>
          <w:noProof/>
        </w:rPr>
        <w:t>OPERATIONS/LOCATIONS/VEHICLES/RESTRICTIONS/SPECIAL</w:t>
      </w:r>
      <w:r w:rsidRPr="0065507D">
        <w:rPr>
          <w:noProof/>
          <w:spacing w:val="33"/>
        </w:rPr>
        <w:t xml:space="preserve"> </w:t>
      </w:r>
      <w:r w:rsidRPr="0065507D">
        <w:rPr>
          <w:noProof/>
        </w:rPr>
        <w:t>PROVISIONS:</w:t>
      </w:r>
    </w:p>
    <w:p w14:paraId="4E4EE436" w14:textId="77777777" w:rsidR="00417D3F" w:rsidRPr="0065507D" w:rsidRDefault="00417D3F" w:rsidP="00417D3F">
      <w:pPr>
        <w:spacing w:after="120"/>
        <w:rPr>
          <w:noProof/>
          <w:sz w:val="20"/>
        </w:rPr>
      </w:pPr>
      <w:r w:rsidRPr="0065507D">
        <w:rPr>
          <w:noProof/>
          <w:sz w:val="20"/>
        </w:rPr>
        <w:t>As</w:t>
      </w:r>
      <w:r w:rsidRPr="0065507D">
        <w:rPr>
          <w:noProof/>
          <w:spacing w:val="-1"/>
          <w:sz w:val="20"/>
        </w:rPr>
        <w:t xml:space="preserve"> </w:t>
      </w:r>
      <w:r w:rsidRPr="0065507D">
        <w:rPr>
          <w:noProof/>
          <w:sz w:val="20"/>
        </w:rPr>
        <w:t>respects</w:t>
      </w:r>
      <w:r w:rsidRPr="0065507D">
        <w:rPr>
          <w:noProof/>
          <w:spacing w:val="-1"/>
          <w:sz w:val="20"/>
        </w:rPr>
        <w:t xml:space="preserve"> </w:t>
      </w:r>
      <w:r w:rsidRPr="0065507D">
        <w:rPr>
          <w:noProof/>
          <w:sz w:val="20"/>
        </w:rPr>
        <w:t>to</w:t>
      </w:r>
      <w:r w:rsidRPr="0065507D">
        <w:rPr>
          <w:noProof/>
          <w:spacing w:val="-8"/>
          <w:sz w:val="20"/>
        </w:rPr>
        <w:t xml:space="preserve"> </w:t>
      </w:r>
      <w:r w:rsidRPr="0065507D">
        <w:rPr>
          <w:noProof/>
          <w:sz w:val="20"/>
        </w:rPr>
        <w:t>Workability</w:t>
      </w:r>
      <w:r w:rsidRPr="0065507D">
        <w:rPr>
          <w:noProof/>
          <w:spacing w:val="-1"/>
          <w:sz w:val="20"/>
        </w:rPr>
        <w:t xml:space="preserve"> </w:t>
      </w:r>
      <w:r w:rsidRPr="0065507D">
        <w:rPr>
          <w:noProof/>
          <w:sz w:val="20"/>
        </w:rPr>
        <w:t>III</w:t>
      </w:r>
      <w:r w:rsidRPr="0065507D">
        <w:rPr>
          <w:noProof/>
          <w:spacing w:val="-1"/>
          <w:sz w:val="20"/>
        </w:rPr>
        <w:t xml:space="preserve"> </w:t>
      </w:r>
      <w:r w:rsidRPr="0065507D">
        <w:rPr>
          <w:noProof/>
          <w:sz w:val="20"/>
        </w:rPr>
        <w:t>Agreement.</w:t>
      </w:r>
      <w:r w:rsidRPr="0065507D">
        <w:rPr>
          <w:noProof/>
          <w:spacing w:val="-11"/>
          <w:sz w:val="20"/>
        </w:rPr>
        <w:t xml:space="preserve"> </w:t>
      </w:r>
      <w:r w:rsidRPr="0065507D">
        <w:rPr>
          <w:noProof/>
          <w:sz w:val="20"/>
        </w:rPr>
        <w:t>Services</w:t>
      </w:r>
      <w:r w:rsidRPr="0065507D">
        <w:rPr>
          <w:noProof/>
          <w:spacing w:val="-1"/>
          <w:sz w:val="20"/>
        </w:rPr>
        <w:t xml:space="preserve"> </w:t>
      </w:r>
      <w:r w:rsidRPr="0065507D">
        <w:rPr>
          <w:noProof/>
          <w:sz w:val="20"/>
        </w:rPr>
        <w:t>to</w:t>
      </w:r>
      <w:r w:rsidRPr="0065507D">
        <w:rPr>
          <w:noProof/>
          <w:spacing w:val="-1"/>
          <w:sz w:val="20"/>
        </w:rPr>
        <w:t xml:space="preserve"> </w:t>
      </w:r>
      <w:r w:rsidRPr="0065507D">
        <w:rPr>
          <w:noProof/>
          <w:sz w:val="20"/>
        </w:rPr>
        <w:t>vocational</w:t>
      </w:r>
      <w:r w:rsidRPr="0065507D">
        <w:rPr>
          <w:noProof/>
          <w:spacing w:val="-1"/>
          <w:sz w:val="20"/>
        </w:rPr>
        <w:t xml:space="preserve"> </w:t>
      </w:r>
      <w:r w:rsidRPr="0065507D">
        <w:rPr>
          <w:noProof/>
          <w:sz w:val="20"/>
        </w:rPr>
        <w:t>assessment</w:t>
      </w:r>
      <w:r w:rsidRPr="0065507D">
        <w:rPr>
          <w:noProof/>
          <w:spacing w:val="-1"/>
          <w:sz w:val="20"/>
        </w:rPr>
        <w:t xml:space="preserve"> </w:t>
      </w:r>
      <w:r w:rsidRPr="0065507D">
        <w:rPr>
          <w:noProof/>
          <w:sz w:val="20"/>
        </w:rPr>
        <w:t>and</w:t>
      </w:r>
      <w:r w:rsidRPr="0065507D">
        <w:rPr>
          <w:noProof/>
          <w:spacing w:val="-1"/>
          <w:sz w:val="20"/>
        </w:rPr>
        <w:t xml:space="preserve"> </w:t>
      </w:r>
      <w:r w:rsidRPr="0065507D">
        <w:rPr>
          <w:noProof/>
          <w:sz w:val="20"/>
        </w:rPr>
        <w:t>employment</w:t>
      </w:r>
      <w:r w:rsidRPr="0065507D">
        <w:rPr>
          <w:noProof/>
          <w:spacing w:val="-1"/>
          <w:sz w:val="20"/>
        </w:rPr>
        <w:t xml:space="preserve"> </w:t>
      </w:r>
      <w:r w:rsidRPr="0065507D">
        <w:rPr>
          <w:noProof/>
          <w:sz w:val="20"/>
        </w:rPr>
        <w:t>preparation</w:t>
      </w:r>
      <w:r w:rsidRPr="0065507D">
        <w:rPr>
          <w:noProof/>
          <w:spacing w:val="-1"/>
          <w:sz w:val="20"/>
        </w:rPr>
        <w:t xml:space="preserve"> </w:t>
      </w:r>
      <w:r w:rsidRPr="0065507D">
        <w:rPr>
          <w:noProof/>
          <w:sz w:val="20"/>
        </w:rPr>
        <w:t>services</w:t>
      </w:r>
      <w:r w:rsidRPr="0065507D">
        <w:rPr>
          <w:noProof/>
          <w:spacing w:val="-1"/>
          <w:sz w:val="20"/>
        </w:rPr>
        <w:t xml:space="preserve"> </w:t>
      </w:r>
      <w:r w:rsidRPr="0065507D">
        <w:rPr>
          <w:noProof/>
          <w:sz w:val="20"/>
        </w:rPr>
        <w:t>for</w:t>
      </w:r>
      <w:r w:rsidRPr="0065507D">
        <w:rPr>
          <w:noProof/>
          <w:spacing w:val="-1"/>
          <w:sz w:val="20"/>
        </w:rPr>
        <w:t xml:space="preserve"> </w:t>
      </w:r>
      <w:r w:rsidRPr="0065507D">
        <w:rPr>
          <w:noProof/>
          <w:sz w:val="20"/>
        </w:rPr>
        <w:t xml:space="preserve">mutual </w:t>
      </w:r>
      <w:r w:rsidRPr="0065507D">
        <w:rPr>
          <w:noProof/>
          <w:spacing w:val="-2"/>
          <w:sz w:val="20"/>
        </w:rPr>
        <w:t>clients.</w:t>
      </w:r>
      <w:r w:rsidRPr="0065507D">
        <w:rPr>
          <w:noProof/>
          <w:sz w:val="20"/>
        </w:rPr>
        <w:t xml:space="preserve"> $1,000,000</w:t>
      </w:r>
      <w:r w:rsidRPr="0065507D">
        <w:rPr>
          <w:noProof/>
          <w:spacing w:val="-6"/>
          <w:sz w:val="20"/>
        </w:rPr>
        <w:t xml:space="preserve"> </w:t>
      </w:r>
      <w:r w:rsidRPr="0065507D">
        <w:rPr>
          <w:noProof/>
          <w:sz w:val="20"/>
        </w:rPr>
        <w:t>per</w:t>
      </w:r>
      <w:r w:rsidRPr="0065507D">
        <w:rPr>
          <w:noProof/>
          <w:spacing w:val="-4"/>
          <w:sz w:val="20"/>
        </w:rPr>
        <w:t xml:space="preserve"> </w:t>
      </w:r>
      <w:r w:rsidRPr="0065507D">
        <w:rPr>
          <w:noProof/>
          <w:sz w:val="20"/>
        </w:rPr>
        <w:t>Occurrence</w:t>
      </w:r>
      <w:r w:rsidRPr="0065507D">
        <w:rPr>
          <w:noProof/>
          <w:spacing w:val="-4"/>
          <w:sz w:val="20"/>
        </w:rPr>
        <w:t xml:space="preserve"> </w:t>
      </w:r>
      <w:r w:rsidRPr="0065507D">
        <w:rPr>
          <w:noProof/>
          <w:sz w:val="20"/>
        </w:rPr>
        <w:t>and</w:t>
      </w:r>
      <w:r w:rsidRPr="0065507D">
        <w:rPr>
          <w:noProof/>
          <w:spacing w:val="-4"/>
          <w:sz w:val="20"/>
        </w:rPr>
        <w:t xml:space="preserve"> </w:t>
      </w:r>
      <w:r w:rsidRPr="0065507D">
        <w:rPr>
          <w:noProof/>
          <w:sz w:val="20"/>
        </w:rPr>
        <w:t>$2,000,000</w:t>
      </w:r>
      <w:r w:rsidRPr="0065507D">
        <w:rPr>
          <w:noProof/>
          <w:spacing w:val="-4"/>
          <w:sz w:val="20"/>
        </w:rPr>
        <w:t xml:space="preserve"> </w:t>
      </w:r>
      <w:r w:rsidRPr="0065507D">
        <w:rPr>
          <w:noProof/>
          <w:sz w:val="20"/>
        </w:rPr>
        <w:t>Aggregate.</w:t>
      </w:r>
      <w:r w:rsidRPr="0065507D">
        <w:rPr>
          <w:noProof/>
          <w:spacing w:val="-18"/>
          <w:sz w:val="20"/>
        </w:rPr>
        <w:t xml:space="preserve"> </w:t>
      </w:r>
      <w:r w:rsidRPr="0065507D">
        <w:rPr>
          <w:noProof/>
          <w:sz w:val="20"/>
        </w:rPr>
        <w:t>The</w:t>
      </w:r>
      <w:r w:rsidRPr="0065507D">
        <w:rPr>
          <w:noProof/>
          <w:spacing w:val="-4"/>
          <w:sz w:val="20"/>
        </w:rPr>
        <w:t xml:space="preserve"> </w:t>
      </w:r>
      <w:r w:rsidRPr="0065507D">
        <w:rPr>
          <w:noProof/>
          <w:sz w:val="20"/>
        </w:rPr>
        <w:t>State</w:t>
      </w:r>
      <w:r w:rsidRPr="0065507D">
        <w:rPr>
          <w:noProof/>
          <w:spacing w:val="-4"/>
          <w:sz w:val="20"/>
        </w:rPr>
        <w:t xml:space="preserve"> </w:t>
      </w:r>
      <w:r w:rsidRPr="0065507D">
        <w:rPr>
          <w:noProof/>
          <w:sz w:val="20"/>
        </w:rPr>
        <w:t>of</w:t>
      </w:r>
      <w:r w:rsidRPr="0065507D">
        <w:rPr>
          <w:noProof/>
          <w:spacing w:val="-4"/>
          <w:sz w:val="20"/>
        </w:rPr>
        <w:t xml:space="preserve"> </w:t>
      </w:r>
      <w:r w:rsidRPr="0065507D">
        <w:rPr>
          <w:noProof/>
          <w:sz w:val="20"/>
        </w:rPr>
        <w:t>California,</w:t>
      </w:r>
      <w:r w:rsidRPr="0065507D">
        <w:rPr>
          <w:noProof/>
          <w:spacing w:val="-4"/>
          <w:sz w:val="20"/>
        </w:rPr>
        <w:t xml:space="preserve"> </w:t>
      </w:r>
      <w:r w:rsidRPr="0065507D">
        <w:rPr>
          <w:noProof/>
          <w:sz w:val="20"/>
        </w:rPr>
        <w:t>its</w:t>
      </w:r>
      <w:r w:rsidRPr="0065507D">
        <w:rPr>
          <w:noProof/>
          <w:spacing w:val="-4"/>
          <w:sz w:val="20"/>
        </w:rPr>
        <w:t xml:space="preserve"> </w:t>
      </w:r>
      <w:r w:rsidRPr="0065507D">
        <w:rPr>
          <w:noProof/>
          <w:sz w:val="20"/>
        </w:rPr>
        <w:t>officers,</w:t>
      </w:r>
      <w:r w:rsidRPr="0065507D">
        <w:rPr>
          <w:noProof/>
          <w:spacing w:val="-4"/>
          <w:sz w:val="20"/>
        </w:rPr>
        <w:t xml:space="preserve"> </w:t>
      </w:r>
      <w:r w:rsidRPr="0065507D">
        <w:rPr>
          <w:noProof/>
          <w:sz w:val="20"/>
        </w:rPr>
        <w:t>agents,</w:t>
      </w:r>
      <w:r w:rsidRPr="0065507D">
        <w:rPr>
          <w:noProof/>
          <w:spacing w:val="-4"/>
          <w:sz w:val="20"/>
        </w:rPr>
        <w:t xml:space="preserve"> </w:t>
      </w:r>
      <w:r w:rsidRPr="0065507D">
        <w:rPr>
          <w:noProof/>
          <w:sz w:val="20"/>
        </w:rPr>
        <w:t>employees,</w:t>
      </w:r>
      <w:r w:rsidRPr="0065507D">
        <w:rPr>
          <w:noProof/>
          <w:spacing w:val="-4"/>
          <w:sz w:val="20"/>
        </w:rPr>
        <w:t xml:space="preserve"> </w:t>
      </w:r>
      <w:r w:rsidRPr="0065507D">
        <w:rPr>
          <w:noProof/>
          <w:sz w:val="20"/>
        </w:rPr>
        <w:t>and</w:t>
      </w:r>
      <w:r w:rsidRPr="0065507D">
        <w:rPr>
          <w:noProof/>
          <w:spacing w:val="-4"/>
          <w:sz w:val="20"/>
        </w:rPr>
        <w:t xml:space="preserve"> </w:t>
      </w:r>
      <w:r w:rsidRPr="0065507D">
        <w:rPr>
          <w:noProof/>
          <w:sz w:val="20"/>
        </w:rPr>
        <w:t>servants</w:t>
      </w:r>
      <w:r w:rsidRPr="0065507D">
        <w:rPr>
          <w:noProof/>
          <w:spacing w:val="-4"/>
          <w:sz w:val="20"/>
        </w:rPr>
        <w:t xml:space="preserve"> </w:t>
      </w:r>
      <w:r w:rsidRPr="0065507D">
        <w:rPr>
          <w:noProof/>
          <w:sz w:val="20"/>
        </w:rPr>
        <w:t>are</w:t>
      </w:r>
      <w:r w:rsidRPr="0065507D">
        <w:rPr>
          <w:noProof/>
          <w:spacing w:val="-4"/>
          <w:sz w:val="20"/>
        </w:rPr>
        <w:t xml:space="preserve"> </w:t>
      </w:r>
      <w:r w:rsidRPr="0065507D">
        <w:rPr>
          <w:noProof/>
          <w:sz w:val="20"/>
        </w:rPr>
        <w:t>included as an additional covered party, but only with respect to work performed for the State of California under this agreement.</w:t>
      </w:r>
    </w:p>
    <w:p w14:paraId="4395CB73" w14:textId="77777777" w:rsidR="00417D3F" w:rsidRPr="0065507D" w:rsidRDefault="00417D3F" w:rsidP="00417D3F">
      <w:pPr>
        <w:spacing w:after="120"/>
        <w:rPr>
          <w:noProof/>
          <w:spacing w:val="-2"/>
          <w:sz w:val="20"/>
        </w:rPr>
      </w:pPr>
      <w:r w:rsidRPr="0065507D">
        <w:rPr>
          <w:noProof/>
          <w:sz w:val="20"/>
        </w:rPr>
        <w:t>***</w:t>
      </w:r>
      <w:r w:rsidRPr="0065507D">
        <w:rPr>
          <w:noProof/>
          <w:spacing w:val="-12"/>
          <w:sz w:val="20"/>
        </w:rPr>
        <w:t xml:space="preserve"> </w:t>
      </w:r>
      <w:r w:rsidRPr="0065507D">
        <w:rPr>
          <w:noProof/>
          <w:sz w:val="20"/>
        </w:rPr>
        <w:t>Workers'</w:t>
      </w:r>
      <w:r w:rsidRPr="0065507D">
        <w:rPr>
          <w:noProof/>
          <w:spacing w:val="-12"/>
          <w:sz w:val="20"/>
        </w:rPr>
        <w:t xml:space="preserve"> </w:t>
      </w:r>
      <w:r w:rsidRPr="0065507D">
        <w:rPr>
          <w:noProof/>
          <w:sz w:val="20"/>
        </w:rPr>
        <w:t>Compensation</w:t>
      </w:r>
      <w:r w:rsidRPr="0065507D">
        <w:rPr>
          <w:noProof/>
          <w:spacing w:val="-11"/>
          <w:sz w:val="20"/>
        </w:rPr>
        <w:t xml:space="preserve"> </w:t>
      </w:r>
      <w:r w:rsidRPr="0065507D">
        <w:rPr>
          <w:noProof/>
          <w:sz w:val="20"/>
        </w:rPr>
        <w:t>Waiver</w:t>
      </w:r>
      <w:r w:rsidRPr="0065507D">
        <w:rPr>
          <w:noProof/>
          <w:spacing w:val="-3"/>
          <w:sz w:val="20"/>
        </w:rPr>
        <w:t xml:space="preserve"> </w:t>
      </w:r>
      <w:r w:rsidRPr="0065507D">
        <w:rPr>
          <w:noProof/>
          <w:sz w:val="20"/>
        </w:rPr>
        <w:t>of</w:t>
      </w:r>
      <w:r w:rsidRPr="0065507D">
        <w:rPr>
          <w:noProof/>
          <w:spacing w:val="-3"/>
          <w:sz w:val="20"/>
        </w:rPr>
        <w:t xml:space="preserve"> </w:t>
      </w:r>
      <w:r w:rsidRPr="0065507D">
        <w:rPr>
          <w:noProof/>
          <w:sz w:val="20"/>
        </w:rPr>
        <w:t>Subrogation</w:t>
      </w:r>
      <w:r w:rsidRPr="0065507D">
        <w:rPr>
          <w:noProof/>
          <w:spacing w:val="-3"/>
          <w:sz w:val="20"/>
        </w:rPr>
        <w:t xml:space="preserve"> </w:t>
      </w:r>
      <w:r w:rsidRPr="0065507D">
        <w:rPr>
          <w:noProof/>
          <w:spacing w:val="-2"/>
          <w:sz w:val="20"/>
        </w:rPr>
        <w:t>Applies</w:t>
      </w:r>
    </w:p>
    <w:p w14:paraId="64AAE0D4" w14:textId="77777777" w:rsidR="00417D3F" w:rsidRPr="0065507D" w:rsidRDefault="00417D3F" w:rsidP="00417D3F">
      <w:pPr>
        <w:pStyle w:val="Heading2"/>
        <w:rPr>
          <w:noProof/>
        </w:rPr>
      </w:pPr>
      <w:r w:rsidRPr="0065507D">
        <w:rPr>
          <w:noProof/>
        </w:rPr>
        <w:t>CERTIFICATE</w:t>
      </w:r>
      <w:r w:rsidRPr="0065507D">
        <w:rPr>
          <w:noProof/>
          <w:spacing w:val="-2"/>
        </w:rPr>
        <w:t xml:space="preserve"> </w:t>
      </w:r>
      <w:r w:rsidRPr="0065507D">
        <w:rPr>
          <w:noProof/>
        </w:rPr>
        <w:t>HOLDER:</w:t>
      </w:r>
    </w:p>
    <w:p w14:paraId="0A800DFE" w14:textId="77777777" w:rsidR="00417D3F" w:rsidRPr="0065507D" w:rsidRDefault="00417D3F" w:rsidP="00417D3F">
      <w:pPr>
        <w:spacing w:after="120"/>
        <w:rPr>
          <w:noProof/>
          <w:sz w:val="20"/>
        </w:rPr>
      </w:pPr>
      <w:r w:rsidRPr="0065507D">
        <w:rPr>
          <w:noProof/>
          <w:sz w:val="20"/>
        </w:rPr>
        <w:t>Workability</w:t>
      </w:r>
      <w:r w:rsidRPr="0065507D">
        <w:rPr>
          <w:noProof/>
          <w:spacing w:val="1"/>
          <w:sz w:val="20"/>
        </w:rPr>
        <w:t xml:space="preserve"> </w:t>
      </w:r>
      <w:r w:rsidRPr="0065507D">
        <w:rPr>
          <w:noProof/>
          <w:spacing w:val="-5"/>
          <w:sz w:val="20"/>
        </w:rPr>
        <w:t>lll</w:t>
      </w:r>
    </w:p>
    <w:p w14:paraId="6DA58F1B" w14:textId="77777777" w:rsidR="00417D3F" w:rsidRPr="0065507D" w:rsidRDefault="00417D3F" w:rsidP="00417D3F">
      <w:pPr>
        <w:rPr>
          <w:b/>
          <w:bCs/>
          <w:noProof/>
          <w:sz w:val="20"/>
        </w:rPr>
      </w:pPr>
      <w:r w:rsidRPr="0065507D">
        <w:rPr>
          <w:b/>
          <w:bCs/>
          <w:noProof/>
          <w:sz w:val="20"/>
        </w:rPr>
        <w:t>Department</w:t>
      </w:r>
      <w:r w:rsidRPr="0065507D">
        <w:rPr>
          <w:b/>
          <w:bCs/>
          <w:noProof/>
          <w:spacing w:val="-12"/>
          <w:sz w:val="20"/>
        </w:rPr>
        <w:t xml:space="preserve"> </w:t>
      </w:r>
      <w:r w:rsidRPr="0065507D">
        <w:rPr>
          <w:b/>
          <w:bCs/>
          <w:noProof/>
          <w:sz w:val="20"/>
        </w:rPr>
        <w:t>of</w:t>
      </w:r>
      <w:r w:rsidRPr="0065507D">
        <w:rPr>
          <w:b/>
          <w:bCs/>
          <w:noProof/>
          <w:spacing w:val="-12"/>
          <w:sz w:val="20"/>
        </w:rPr>
        <w:t xml:space="preserve"> </w:t>
      </w:r>
      <w:r w:rsidRPr="0065507D">
        <w:rPr>
          <w:b/>
          <w:bCs/>
          <w:noProof/>
          <w:sz w:val="20"/>
        </w:rPr>
        <w:t>Rehabilitation</w:t>
      </w:r>
    </w:p>
    <w:p w14:paraId="036FE3BE" w14:textId="77777777" w:rsidR="00417D3F" w:rsidRPr="0065507D" w:rsidRDefault="00417D3F" w:rsidP="00417D3F">
      <w:pPr>
        <w:rPr>
          <w:b/>
          <w:bCs/>
          <w:noProof/>
          <w:sz w:val="20"/>
        </w:rPr>
      </w:pPr>
      <w:r w:rsidRPr="0065507D">
        <w:rPr>
          <w:b/>
          <w:bCs/>
          <w:noProof/>
          <w:sz w:val="20"/>
        </w:rPr>
        <w:t>Contract Section</w:t>
      </w:r>
    </w:p>
    <w:p w14:paraId="768096E9" w14:textId="77777777" w:rsidR="00417D3F" w:rsidRPr="0065507D" w:rsidRDefault="00417D3F" w:rsidP="00417D3F">
      <w:pPr>
        <w:rPr>
          <w:b/>
          <w:bCs/>
          <w:noProof/>
          <w:sz w:val="20"/>
        </w:rPr>
      </w:pPr>
      <w:r w:rsidRPr="0065507D">
        <w:rPr>
          <w:b/>
          <w:bCs/>
          <w:noProof/>
          <w:sz w:val="20"/>
        </w:rPr>
        <w:t>721</w:t>
      </w:r>
      <w:r w:rsidRPr="0065507D">
        <w:rPr>
          <w:b/>
          <w:bCs/>
          <w:noProof/>
          <w:spacing w:val="-8"/>
          <w:sz w:val="20"/>
        </w:rPr>
        <w:t xml:space="preserve"> </w:t>
      </w:r>
      <w:r w:rsidRPr="0065507D">
        <w:rPr>
          <w:b/>
          <w:bCs/>
          <w:noProof/>
          <w:sz w:val="20"/>
        </w:rPr>
        <w:t>Capitol</w:t>
      </w:r>
      <w:r w:rsidRPr="0065507D">
        <w:rPr>
          <w:b/>
          <w:bCs/>
          <w:noProof/>
          <w:spacing w:val="-8"/>
          <w:sz w:val="20"/>
        </w:rPr>
        <w:t xml:space="preserve"> </w:t>
      </w:r>
      <w:r w:rsidRPr="0065507D">
        <w:rPr>
          <w:b/>
          <w:bCs/>
          <w:noProof/>
          <w:sz w:val="20"/>
        </w:rPr>
        <w:t>Mall,</w:t>
      </w:r>
      <w:r w:rsidRPr="0065507D">
        <w:rPr>
          <w:b/>
          <w:bCs/>
          <w:noProof/>
          <w:spacing w:val="-8"/>
          <w:sz w:val="20"/>
        </w:rPr>
        <w:t xml:space="preserve"> </w:t>
      </w:r>
      <w:r w:rsidRPr="0065507D">
        <w:rPr>
          <w:b/>
          <w:bCs/>
          <w:noProof/>
          <w:sz w:val="20"/>
        </w:rPr>
        <w:t>6th</w:t>
      </w:r>
      <w:r w:rsidRPr="0065507D">
        <w:rPr>
          <w:b/>
          <w:bCs/>
          <w:noProof/>
          <w:spacing w:val="-8"/>
          <w:sz w:val="20"/>
        </w:rPr>
        <w:t xml:space="preserve"> </w:t>
      </w:r>
      <w:r w:rsidRPr="0065507D">
        <w:rPr>
          <w:b/>
          <w:bCs/>
          <w:noProof/>
          <w:sz w:val="20"/>
        </w:rPr>
        <w:t>Floor</w:t>
      </w:r>
    </w:p>
    <w:p w14:paraId="3E2A4CE6" w14:textId="77777777" w:rsidR="00417D3F" w:rsidRPr="0065507D" w:rsidRDefault="00417D3F" w:rsidP="00417D3F">
      <w:pPr>
        <w:spacing w:after="100" w:afterAutospacing="1"/>
        <w:rPr>
          <w:b/>
          <w:bCs/>
          <w:noProof/>
          <w:sz w:val="20"/>
        </w:rPr>
      </w:pPr>
      <w:r w:rsidRPr="0065507D">
        <w:rPr>
          <w:b/>
          <w:bCs/>
          <w:noProof/>
          <w:sz w:val="20"/>
        </w:rPr>
        <w:t>Sacramento CA</w:t>
      </w:r>
      <w:r w:rsidRPr="0065507D">
        <w:rPr>
          <w:b/>
          <w:bCs/>
          <w:noProof/>
          <w:spacing w:val="40"/>
          <w:sz w:val="20"/>
        </w:rPr>
        <w:t xml:space="preserve"> </w:t>
      </w:r>
      <w:r w:rsidRPr="0065507D">
        <w:rPr>
          <w:b/>
          <w:bCs/>
          <w:noProof/>
          <w:sz w:val="20"/>
        </w:rPr>
        <w:t>95814</w:t>
      </w:r>
    </w:p>
    <w:p w14:paraId="77D4EEE4" w14:textId="77777777" w:rsidR="00417D3F" w:rsidRPr="0065507D" w:rsidRDefault="00417D3F" w:rsidP="00417D3F">
      <w:pPr>
        <w:spacing w:after="100" w:afterAutospacing="1"/>
        <w:rPr>
          <w:b/>
          <w:bCs/>
          <w:noProof/>
          <w:sz w:val="20"/>
        </w:rPr>
      </w:pPr>
      <w:r w:rsidRPr="0065507D">
        <w:rPr>
          <w:noProof/>
          <w:sz w:val="20"/>
        </w:rPr>
        <w:t>SHOULD</w:t>
      </w:r>
      <w:r w:rsidRPr="0065507D">
        <w:rPr>
          <w:noProof/>
          <w:spacing w:val="-12"/>
          <w:sz w:val="20"/>
        </w:rPr>
        <w:t xml:space="preserve"> </w:t>
      </w:r>
      <w:r w:rsidRPr="0065507D">
        <w:rPr>
          <w:noProof/>
          <w:sz w:val="20"/>
        </w:rPr>
        <w:t>ANY</w:t>
      </w:r>
      <w:r w:rsidRPr="0065507D">
        <w:rPr>
          <w:noProof/>
          <w:spacing w:val="-12"/>
          <w:sz w:val="20"/>
        </w:rPr>
        <w:t xml:space="preserve"> </w:t>
      </w:r>
      <w:r w:rsidRPr="0065507D">
        <w:rPr>
          <w:noProof/>
          <w:sz w:val="20"/>
        </w:rPr>
        <w:t>OF</w:t>
      </w:r>
      <w:r w:rsidRPr="0065507D">
        <w:rPr>
          <w:noProof/>
          <w:spacing w:val="-12"/>
          <w:sz w:val="20"/>
        </w:rPr>
        <w:t xml:space="preserve"> </w:t>
      </w:r>
      <w:r w:rsidRPr="0065507D">
        <w:rPr>
          <w:noProof/>
          <w:sz w:val="20"/>
        </w:rPr>
        <w:t>THE</w:t>
      </w:r>
      <w:r w:rsidRPr="0065507D">
        <w:rPr>
          <w:noProof/>
          <w:spacing w:val="-13"/>
          <w:sz w:val="20"/>
        </w:rPr>
        <w:t xml:space="preserve"> </w:t>
      </w:r>
      <w:r w:rsidRPr="0065507D">
        <w:rPr>
          <w:noProof/>
          <w:sz w:val="20"/>
        </w:rPr>
        <w:t>ABOVE</w:t>
      </w:r>
      <w:r w:rsidRPr="0065507D">
        <w:rPr>
          <w:noProof/>
          <w:spacing w:val="-12"/>
          <w:sz w:val="20"/>
        </w:rPr>
        <w:t xml:space="preserve"> </w:t>
      </w:r>
      <w:r w:rsidRPr="0065507D">
        <w:rPr>
          <w:noProof/>
          <w:sz w:val="20"/>
        </w:rPr>
        <w:t>DESCRIBED</w:t>
      </w:r>
      <w:r w:rsidRPr="0065507D">
        <w:rPr>
          <w:noProof/>
          <w:spacing w:val="-12"/>
          <w:sz w:val="20"/>
        </w:rPr>
        <w:t xml:space="preserve"> </w:t>
      </w:r>
      <w:r w:rsidRPr="0065507D">
        <w:rPr>
          <w:noProof/>
          <w:sz w:val="20"/>
        </w:rPr>
        <w:t>POLICIES</w:t>
      </w:r>
      <w:r w:rsidRPr="0065507D">
        <w:rPr>
          <w:noProof/>
          <w:spacing w:val="-12"/>
          <w:sz w:val="20"/>
        </w:rPr>
        <w:t xml:space="preserve"> </w:t>
      </w:r>
      <w:r w:rsidRPr="0065507D">
        <w:rPr>
          <w:noProof/>
          <w:sz w:val="20"/>
        </w:rPr>
        <w:t>BE</w:t>
      </w:r>
      <w:r w:rsidRPr="0065507D">
        <w:rPr>
          <w:noProof/>
          <w:spacing w:val="-13"/>
          <w:sz w:val="20"/>
        </w:rPr>
        <w:t xml:space="preserve"> </w:t>
      </w:r>
      <w:r w:rsidRPr="0065507D">
        <w:rPr>
          <w:noProof/>
          <w:sz w:val="20"/>
        </w:rPr>
        <w:t>CANCELLED</w:t>
      </w:r>
      <w:r w:rsidRPr="0065507D">
        <w:rPr>
          <w:noProof/>
          <w:spacing w:val="-11"/>
          <w:sz w:val="20"/>
        </w:rPr>
        <w:t xml:space="preserve"> </w:t>
      </w:r>
      <w:r w:rsidRPr="0065507D">
        <w:rPr>
          <w:noProof/>
          <w:sz w:val="20"/>
        </w:rPr>
        <w:t>BEFORE THE EXPIRATION DATE THEREOF, NOTICE WILL BE DELIVERED IN ACCORDANCE WITH THE POLICY PROVISIONS</w:t>
      </w:r>
    </w:p>
    <w:p w14:paraId="3EDD8AC7" w14:textId="77777777" w:rsidR="00417D3F" w:rsidRPr="0065507D" w:rsidRDefault="00417D3F" w:rsidP="00417D3F">
      <w:pPr>
        <w:spacing w:after="100" w:afterAutospacing="1"/>
        <w:rPr>
          <w:noProof/>
          <w:spacing w:val="-2"/>
          <w:sz w:val="20"/>
        </w:rPr>
      </w:pPr>
      <w:r w:rsidRPr="0065507D">
        <w:rPr>
          <w:noProof/>
          <w:sz w:val="20"/>
        </w:rPr>
        <w:drawing>
          <wp:inline distT="0" distB="0" distL="0" distR="0" wp14:anchorId="58EB6851" wp14:editId="5A0DC20B">
            <wp:extent cx="1042415" cy="341757"/>
            <wp:effectExtent l="0" t="0" r="5715" b="1270"/>
            <wp:docPr id="6" name="image1.png" descr="Signature of John Steph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Signature of John Stephen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42415" cy="341757"/>
                    </a:xfrm>
                    <a:prstGeom prst="rect">
                      <a:avLst/>
                    </a:prstGeom>
                  </pic:spPr>
                </pic:pic>
              </a:graphicData>
            </a:graphic>
          </wp:inline>
        </w:drawing>
      </w:r>
    </w:p>
    <w:p w14:paraId="5421C823" w14:textId="77777777" w:rsidR="00417D3F" w:rsidRPr="0065507D" w:rsidRDefault="00417D3F" w:rsidP="00417D3F">
      <w:pPr>
        <w:rPr>
          <w:noProof/>
          <w:spacing w:val="-2"/>
          <w:sz w:val="20"/>
        </w:rPr>
      </w:pPr>
      <w:r w:rsidRPr="0065507D">
        <w:rPr>
          <w:noProof/>
          <w:spacing w:val="-2"/>
          <w:sz w:val="20"/>
        </w:rPr>
        <w:t>John Stephens</w:t>
      </w:r>
    </w:p>
    <w:p w14:paraId="2F07CA5F" w14:textId="77777777" w:rsidR="00417D3F" w:rsidRPr="0065507D" w:rsidRDefault="00417D3F" w:rsidP="00417D3F">
      <w:pPr>
        <w:rPr>
          <w:noProof/>
          <w:spacing w:val="-2"/>
          <w:sz w:val="20"/>
        </w:rPr>
      </w:pPr>
      <w:r w:rsidRPr="0065507D">
        <w:rPr>
          <w:noProof/>
          <w:spacing w:val="-2"/>
          <w:sz w:val="20"/>
        </w:rPr>
        <w:t>AUTHORIZED REPRESENTATIVE</w:t>
      </w:r>
    </w:p>
    <w:p w14:paraId="256BE04C" w14:textId="77777777" w:rsidR="001E6B24" w:rsidRPr="007A194C" w:rsidRDefault="001E6B24" w:rsidP="007A194C"/>
    <w:p w14:paraId="49A4F13A" w14:textId="57C70B3F" w:rsidR="007A194C" w:rsidRDefault="007A194C">
      <w:pPr>
        <w:rPr>
          <w:b/>
          <w:sz w:val="32"/>
          <w:szCs w:val="32"/>
        </w:rPr>
      </w:pPr>
      <w:r>
        <w:br w:type="page"/>
      </w:r>
    </w:p>
    <w:p w14:paraId="18D429F0" w14:textId="4CED60BC" w:rsidR="00503458" w:rsidRPr="00F963D9" w:rsidRDefault="00503458" w:rsidP="00F963D9">
      <w:pPr>
        <w:pStyle w:val="Heading1"/>
        <w:rPr>
          <w:b w:val="0"/>
        </w:rPr>
      </w:pPr>
      <w:bookmarkStart w:id="104" w:name="_Toc127956853"/>
      <w:r w:rsidRPr="00A456DC">
        <w:t>ATTACHMENT A</w:t>
      </w:r>
      <w:bookmarkEnd w:id="84"/>
      <w:r w:rsidR="00F963D9">
        <w:t>:</w:t>
      </w:r>
      <w:r w:rsidR="00F963D9" w:rsidRPr="00F963D9">
        <w:t xml:space="preserve"> </w:t>
      </w:r>
      <w:r w:rsidRPr="00F963D9">
        <w:rPr>
          <w:b w:val="0"/>
        </w:rPr>
        <w:t>OIB Funding</w:t>
      </w:r>
      <w:bookmarkEnd w:id="85"/>
      <w:bookmarkEnd w:id="86"/>
      <w:bookmarkEnd w:id="104"/>
    </w:p>
    <w:bookmarkEnd w:id="100"/>
    <w:p w14:paraId="18D429F1" w14:textId="77777777" w:rsidR="00503458" w:rsidRDefault="00503458" w:rsidP="00690ABC"/>
    <w:p w14:paraId="18D429F2" w14:textId="2D3418F2" w:rsidR="00807C04" w:rsidRDefault="00503458" w:rsidP="00690ABC">
      <w:r>
        <w:t>There is approximately $3,</w:t>
      </w:r>
      <w:r w:rsidR="00CD69B5">
        <w:t>10</w:t>
      </w:r>
      <w:r>
        <w:t xml:space="preserve">0,000 in Federal funds available </w:t>
      </w:r>
      <w:r w:rsidR="00CF76FE">
        <w:t xml:space="preserve">statewide </w:t>
      </w:r>
      <w:r>
        <w:t>for providing Independent Living Services to individuals 55 years of age or older who are blind or visually impaired</w:t>
      </w:r>
      <w:r w:rsidR="00B4404E">
        <w:t>.</w:t>
      </w:r>
    </w:p>
    <w:p w14:paraId="18D429F3" w14:textId="77777777" w:rsidR="00807C04" w:rsidRDefault="00807C04" w:rsidP="00690ABC"/>
    <w:p w14:paraId="18D429F4" w14:textId="014BBF45" w:rsidR="00503458" w:rsidRDefault="00503458" w:rsidP="00690ABC">
      <w:r>
        <w:t xml:space="preserve">Table 1 </w:t>
      </w:r>
      <w:r w:rsidR="00BB55EB">
        <w:t xml:space="preserve">provides an example that </w:t>
      </w:r>
      <w:r>
        <w:t xml:space="preserve">breaks down the available funds by </w:t>
      </w:r>
      <w:r w:rsidR="00C72B21">
        <w:t xml:space="preserve">base and </w:t>
      </w:r>
      <w:r>
        <w:t xml:space="preserve">the distribution of the </w:t>
      </w:r>
      <w:r w:rsidR="00C72B21">
        <w:t xml:space="preserve">remaining </w:t>
      </w:r>
      <w:r>
        <w:t>funds for Independent Living Services</w:t>
      </w:r>
      <w:r w:rsidR="00BB55EB">
        <w:t>, assuming that 2</w:t>
      </w:r>
      <w:r w:rsidR="00217E07">
        <w:t>0</w:t>
      </w:r>
      <w:r w:rsidR="00BB55EB">
        <w:t xml:space="preserve"> applicants qualify for base funding</w:t>
      </w:r>
      <w:r>
        <w:t>.</w:t>
      </w:r>
      <w:r w:rsidR="006C57E9">
        <w:t xml:space="preserve"> </w:t>
      </w:r>
      <w:r w:rsidR="00653959">
        <w:t xml:space="preserve">Note that the below tables have been edited to show </w:t>
      </w:r>
      <w:r w:rsidR="0078127A">
        <w:t>only the counties that were not awarded in RFA #OIB</w:t>
      </w:r>
      <w:r w:rsidR="00400890">
        <w:t>-</w:t>
      </w:r>
      <w:r w:rsidR="0078127A">
        <w:t>23-01</w:t>
      </w:r>
      <w:r w:rsidR="005E7F93">
        <w:t>. The dollar amounts remain the same for individual counties</w:t>
      </w:r>
      <w:r w:rsidR="00C913F3">
        <w:t>.</w:t>
      </w:r>
      <w:r w:rsidR="007A597C">
        <w:t xml:space="preserve"> The total amount of $3,100,000</w:t>
      </w:r>
      <w:r w:rsidR="00453A38">
        <w:t xml:space="preserve"> applies to the counties awarded in RFA #OIB-23-01 and the </w:t>
      </w:r>
      <w:r w:rsidR="009323BE">
        <w:t xml:space="preserve">unawarded </w:t>
      </w:r>
      <w:r w:rsidR="00453A38">
        <w:t>counties shown in the table below.</w:t>
      </w:r>
    </w:p>
    <w:p w14:paraId="18D429F5" w14:textId="77777777" w:rsidR="00503458" w:rsidRDefault="00503458" w:rsidP="00690ABC">
      <w:pPr>
        <w:rPr>
          <w:rFonts w:cs="Arial"/>
          <w:color w:val="000000"/>
          <w:szCs w:val="28"/>
        </w:rPr>
      </w:pPr>
    </w:p>
    <w:p w14:paraId="18D429F6" w14:textId="142A5687" w:rsidR="00503458" w:rsidRPr="00AE69FE" w:rsidRDefault="00503458" w:rsidP="00690ABC">
      <w:pPr>
        <w:rPr>
          <w:rFonts w:cs="Arial"/>
          <w:b/>
          <w:color w:val="000000"/>
          <w:szCs w:val="28"/>
        </w:rPr>
      </w:pPr>
      <w:r w:rsidRPr="00AE69FE">
        <w:rPr>
          <w:rFonts w:cs="Arial"/>
          <w:b/>
          <w:color w:val="000000"/>
          <w:szCs w:val="28"/>
        </w:rPr>
        <w:t>Table 1:</w:t>
      </w:r>
    </w:p>
    <w:tbl>
      <w:tblPr>
        <w:tblW w:w="7035"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2265"/>
      </w:tblGrid>
      <w:tr w:rsidR="005A75CC" w14:paraId="467306B5" w14:textId="77777777" w:rsidTr="043B7FDE">
        <w:trPr>
          <w:trHeight w:val="360"/>
        </w:trPr>
        <w:tc>
          <w:tcPr>
            <w:tcW w:w="4770" w:type="dxa"/>
            <w:tcBorders>
              <w:top w:val="single" w:sz="4" w:space="0" w:color="auto"/>
              <w:left w:val="single" w:sz="4" w:space="0" w:color="auto"/>
              <w:bottom w:val="single" w:sz="4" w:space="0" w:color="auto"/>
              <w:right w:val="single" w:sz="4" w:space="0" w:color="auto"/>
            </w:tcBorders>
            <w:noWrap/>
            <w:vAlign w:val="bottom"/>
          </w:tcPr>
          <w:p w14:paraId="52CB708D" w14:textId="77777777" w:rsidR="005A75CC" w:rsidRDefault="005A75CC" w:rsidP="00690ABC">
            <w:pPr>
              <w:ind w:left="-93"/>
              <w:rPr>
                <w:rFonts w:cs="Arial"/>
                <w:color w:val="000000"/>
                <w:szCs w:val="28"/>
              </w:rPr>
            </w:pPr>
          </w:p>
        </w:tc>
        <w:tc>
          <w:tcPr>
            <w:tcW w:w="2265" w:type="dxa"/>
            <w:tcBorders>
              <w:top w:val="single" w:sz="4" w:space="0" w:color="auto"/>
              <w:left w:val="single" w:sz="4" w:space="0" w:color="auto"/>
              <w:bottom w:val="single" w:sz="4" w:space="0" w:color="auto"/>
              <w:right w:val="single" w:sz="4" w:space="0" w:color="auto"/>
            </w:tcBorders>
            <w:noWrap/>
            <w:vAlign w:val="bottom"/>
          </w:tcPr>
          <w:p w14:paraId="61A9B434" w14:textId="161D8E57" w:rsidR="005A75CC" w:rsidRPr="23CFC6E6" w:rsidRDefault="005A75CC" w:rsidP="6E31C1F3">
            <w:pPr>
              <w:jc w:val="right"/>
              <w:rPr>
                <w:rFonts w:cs="Arial"/>
                <w:color w:val="000000" w:themeColor="text1"/>
              </w:rPr>
            </w:pPr>
            <w:r>
              <w:rPr>
                <w:rFonts w:cs="Arial"/>
                <w:color w:val="000000" w:themeColor="text1"/>
              </w:rPr>
              <w:t>Amount</w:t>
            </w:r>
          </w:p>
        </w:tc>
      </w:tr>
      <w:tr w:rsidR="00503458" w14:paraId="18D429F9" w14:textId="77777777" w:rsidTr="043B7FDE">
        <w:trPr>
          <w:trHeight w:val="360"/>
        </w:trPr>
        <w:tc>
          <w:tcPr>
            <w:tcW w:w="4770" w:type="dxa"/>
            <w:tcBorders>
              <w:top w:val="single" w:sz="4" w:space="0" w:color="auto"/>
              <w:left w:val="single" w:sz="4" w:space="0" w:color="auto"/>
              <w:bottom w:val="single" w:sz="4" w:space="0" w:color="auto"/>
              <w:right w:val="single" w:sz="4" w:space="0" w:color="auto"/>
            </w:tcBorders>
            <w:noWrap/>
            <w:vAlign w:val="bottom"/>
            <w:hideMark/>
          </w:tcPr>
          <w:p w14:paraId="18D429F7" w14:textId="77777777" w:rsidR="00503458" w:rsidRDefault="00503458" w:rsidP="00690ABC">
            <w:pPr>
              <w:ind w:left="-93"/>
              <w:rPr>
                <w:rFonts w:cs="Arial"/>
                <w:color w:val="000000"/>
                <w:szCs w:val="28"/>
              </w:rPr>
            </w:pPr>
            <w:r>
              <w:rPr>
                <w:rFonts w:cs="Arial"/>
                <w:color w:val="000000"/>
                <w:szCs w:val="28"/>
              </w:rPr>
              <w:t xml:space="preserve">Total funding available </w:t>
            </w:r>
          </w:p>
        </w:tc>
        <w:tc>
          <w:tcPr>
            <w:tcW w:w="2265" w:type="dxa"/>
            <w:tcBorders>
              <w:top w:val="single" w:sz="4" w:space="0" w:color="auto"/>
              <w:left w:val="single" w:sz="4" w:space="0" w:color="auto"/>
              <w:bottom w:val="single" w:sz="4" w:space="0" w:color="auto"/>
              <w:right w:val="single" w:sz="4" w:space="0" w:color="auto"/>
            </w:tcBorders>
            <w:noWrap/>
            <w:vAlign w:val="bottom"/>
            <w:hideMark/>
          </w:tcPr>
          <w:p w14:paraId="18D429F8" w14:textId="150522F0" w:rsidR="00503458" w:rsidRDefault="00503458" w:rsidP="6E31C1F3">
            <w:pPr>
              <w:jc w:val="right"/>
              <w:rPr>
                <w:rFonts w:cs="Arial"/>
                <w:color w:val="000000"/>
              </w:rPr>
            </w:pPr>
            <w:r w:rsidRPr="23CFC6E6">
              <w:rPr>
                <w:rFonts w:cs="Arial"/>
                <w:color w:val="000000" w:themeColor="text1"/>
              </w:rPr>
              <w:t>$3,</w:t>
            </w:r>
            <w:r w:rsidR="002D2EAF">
              <w:rPr>
                <w:rFonts w:cs="Arial"/>
                <w:color w:val="000000" w:themeColor="text1"/>
              </w:rPr>
              <w:t>10</w:t>
            </w:r>
            <w:r w:rsidRPr="23CFC6E6">
              <w:rPr>
                <w:rFonts w:cs="Arial"/>
                <w:color w:val="000000" w:themeColor="text1"/>
              </w:rPr>
              <w:t>0,000</w:t>
            </w:r>
          </w:p>
        </w:tc>
      </w:tr>
      <w:tr w:rsidR="00503458" w14:paraId="18D429FC" w14:textId="77777777" w:rsidTr="043B7FDE">
        <w:trPr>
          <w:trHeight w:val="360"/>
        </w:trPr>
        <w:tc>
          <w:tcPr>
            <w:tcW w:w="4770" w:type="dxa"/>
            <w:tcBorders>
              <w:top w:val="single" w:sz="4" w:space="0" w:color="auto"/>
              <w:left w:val="single" w:sz="4" w:space="0" w:color="auto"/>
              <w:bottom w:val="single" w:sz="4" w:space="0" w:color="auto"/>
              <w:right w:val="single" w:sz="4" w:space="0" w:color="auto"/>
            </w:tcBorders>
            <w:noWrap/>
            <w:vAlign w:val="bottom"/>
            <w:hideMark/>
          </w:tcPr>
          <w:p w14:paraId="18D429FA" w14:textId="4B701C28" w:rsidR="00503458" w:rsidRDefault="00503458" w:rsidP="00690ABC">
            <w:pPr>
              <w:ind w:left="-93"/>
              <w:rPr>
                <w:rFonts w:cs="Arial"/>
                <w:color w:val="000000"/>
                <w:szCs w:val="28"/>
              </w:rPr>
            </w:pPr>
            <w:r>
              <w:rPr>
                <w:rFonts w:cs="Arial"/>
                <w:color w:val="000000"/>
                <w:szCs w:val="28"/>
              </w:rPr>
              <w:t>Base for 2</w:t>
            </w:r>
            <w:r w:rsidR="006436CF">
              <w:rPr>
                <w:rFonts w:cs="Arial"/>
                <w:color w:val="000000"/>
                <w:szCs w:val="28"/>
              </w:rPr>
              <w:t>0</w:t>
            </w:r>
            <w:r>
              <w:rPr>
                <w:rFonts w:cs="Arial"/>
                <w:color w:val="000000"/>
                <w:szCs w:val="28"/>
              </w:rPr>
              <w:t xml:space="preserve"> </w:t>
            </w:r>
            <w:r w:rsidR="002F75F1">
              <w:rPr>
                <w:rFonts w:cs="Arial"/>
                <w:szCs w:val="28"/>
              </w:rPr>
              <w:t>applicants</w:t>
            </w:r>
          </w:p>
        </w:tc>
        <w:tc>
          <w:tcPr>
            <w:tcW w:w="2265" w:type="dxa"/>
            <w:tcBorders>
              <w:top w:val="single" w:sz="4" w:space="0" w:color="auto"/>
              <w:left w:val="single" w:sz="4" w:space="0" w:color="auto"/>
              <w:bottom w:val="single" w:sz="4" w:space="0" w:color="auto"/>
              <w:right w:val="single" w:sz="4" w:space="0" w:color="auto"/>
            </w:tcBorders>
            <w:noWrap/>
            <w:vAlign w:val="bottom"/>
            <w:hideMark/>
          </w:tcPr>
          <w:p w14:paraId="18D429FB" w14:textId="733AC57E" w:rsidR="00503458" w:rsidRDefault="006436CF" w:rsidP="39A1D741">
            <w:pPr>
              <w:jc w:val="right"/>
              <w:rPr>
                <w:rFonts w:cs="Arial"/>
                <w:color w:val="000000"/>
              </w:rPr>
            </w:pPr>
            <w:r w:rsidRPr="64239B49">
              <w:rPr>
                <w:rFonts w:cs="Arial"/>
                <w:color w:val="000000" w:themeColor="text1"/>
              </w:rPr>
              <w:t>$50</w:t>
            </w:r>
            <w:r w:rsidR="00503458" w:rsidRPr="64239B49">
              <w:rPr>
                <w:rFonts w:cs="Arial"/>
                <w:color w:val="000000" w:themeColor="text1"/>
              </w:rPr>
              <w:t>0,000</w:t>
            </w:r>
          </w:p>
        </w:tc>
      </w:tr>
      <w:tr w:rsidR="00503458" w14:paraId="18D429FF" w14:textId="77777777" w:rsidTr="043B7FDE">
        <w:trPr>
          <w:trHeight w:val="360"/>
        </w:trPr>
        <w:tc>
          <w:tcPr>
            <w:tcW w:w="4770" w:type="dxa"/>
            <w:tcBorders>
              <w:top w:val="single" w:sz="4" w:space="0" w:color="auto"/>
              <w:left w:val="single" w:sz="4" w:space="0" w:color="auto"/>
              <w:bottom w:val="single" w:sz="4" w:space="0" w:color="auto"/>
              <w:right w:val="single" w:sz="4" w:space="0" w:color="auto"/>
            </w:tcBorders>
            <w:noWrap/>
            <w:vAlign w:val="bottom"/>
            <w:hideMark/>
          </w:tcPr>
          <w:p w14:paraId="18D429FD" w14:textId="77777777" w:rsidR="00503458" w:rsidRDefault="00503458" w:rsidP="00690ABC">
            <w:pPr>
              <w:ind w:left="-93"/>
              <w:rPr>
                <w:rFonts w:cs="Arial"/>
                <w:color w:val="000000"/>
                <w:szCs w:val="28"/>
              </w:rPr>
            </w:pPr>
            <w:r>
              <w:rPr>
                <w:rFonts w:cs="Arial"/>
                <w:color w:val="000000"/>
                <w:szCs w:val="28"/>
              </w:rPr>
              <w:t>Balance for formula distribution</w:t>
            </w:r>
          </w:p>
        </w:tc>
        <w:tc>
          <w:tcPr>
            <w:tcW w:w="2265" w:type="dxa"/>
            <w:tcBorders>
              <w:top w:val="single" w:sz="4" w:space="0" w:color="auto"/>
              <w:left w:val="single" w:sz="4" w:space="0" w:color="auto"/>
              <w:bottom w:val="single" w:sz="4" w:space="0" w:color="auto"/>
              <w:right w:val="single" w:sz="4" w:space="0" w:color="auto"/>
            </w:tcBorders>
            <w:noWrap/>
            <w:vAlign w:val="bottom"/>
            <w:hideMark/>
          </w:tcPr>
          <w:p w14:paraId="18D429FE" w14:textId="60F37998" w:rsidR="00503458" w:rsidRDefault="00665B58" w:rsidP="39A1D741">
            <w:pPr>
              <w:jc w:val="right"/>
              <w:rPr>
                <w:rFonts w:cs="Arial"/>
                <w:color w:val="000000"/>
              </w:rPr>
            </w:pPr>
            <w:r w:rsidRPr="0556E37E">
              <w:rPr>
                <w:rFonts w:cs="Arial"/>
                <w:color w:val="000000" w:themeColor="text1"/>
              </w:rPr>
              <w:t>$2</w:t>
            </w:r>
            <w:r w:rsidR="00503458" w:rsidRPr="0556E37E">
              <w:rPr>
                <w:rFonts w:cs="Arial"/>
                <w:color w:val="000000" w:themeColor="text1"/>
              </w:rPr>
              <w:t>,</w:t>
            </w:r>
            <w:r w:rsidR="002D2EAF">
              <w:rPr>
                <w:rFonts w:cs="Arial"/>
                <w:color w:val="000000" w:themeColor="text1"/>
              </w:rPr>
              <w:t>60</w:t>
            </w:r>
            <w:r w:rsidR="00503458" w:rsidRPr="0556E37E">
              <w:rPr>
                <w:rFonts w:cs="Arial"/>
                <w:color w:val="000000" w:themeColor="text1"/>
              </w:rPr>
              <w:t>0,000</w:t>
            </w:r>
          </w:p>
        </w:tc>
      </w:tr>
    </w:tbl>
    <w:p w14:paraId="18D42A00" w14:textId="77777777" w:rsidR="00503458" w:rsidRDefault="00503458" w:rsidP="00690ABC">
      <w:pPr>
        <w:tabs>
          <w:tab w:val="right" w:pos="4860"/>
        </w:tabs>
        <w:ind w:right="2160"/>
        <w:rPr>
          <w:rFonts w:eastAsiaTheme="minorHAnsi"/>
        </w:rPr>
      </w:pPr>
    </w:p>
    <w:p w14:paraId="18D42A01" w14:textId="2E078E53" w:rsidR="00503458" w:rsidRDefault="00503458" w:rsidP="00690ABC">
      <w:r>
        <w:t xml:space="preserve">Table 2 contains a list of </w:t>
      </w:r>
      <w:r w:rsidR="00626B73">
        <w:t>th</w:t>
      </w:r>
      <w:r w:rsidR="006633B7">
        <w:t xml:space="preserve">e </w:t>
      </w:r>
      <w:r>
        <w:t>California counties</w:t>
      </w:r>
      <w:r w:rsidR="006633B7">
        <w:t xml:space="preserve"> that were not awarded in RFA #OIB-23-01</w:t>
      </w:r>
      <w:r>
        <w:t xml:space="preserve">, along with the formula of </w:t>
      </w:r>
      <w:r w:rsidRPr="00A10983">
        <w:t>15% geography, 85% population</w:t>
      </w:r>
      <w:r>
        <w:t xml:space="preserve"> </w:t>
      </w:r>
      <w:r w:rsidR="004254E5">
        <w:t>a</w:t>
      </w:r>
      <w:r>
        <w:t xml:space="preserve">nd </w:t>
      </w:r>
      <w:r w:rsidR="00B318C7">
        <w:t xml:space="preserve">an example of </w:t>
      </w:r>
      <w:r>
        <w:t xml:space="preserve">the </w:t>
      </w:r>
      <w:r w:rsidR="003A5FD7">
        <w:t xml:space="preserve">proposed </w:t>
      </w:r>
      <w:r>
        <w:t>allocation per county</w:t>
      </w:r>
      <w:r w:rsidR="00B318C7">
        <w:t>, assuming 2</w:t>
      </w:r>
      <w:r w:rsidR="00D45FFD">
        <w:t>0</w:t>
      </w:r>
      <w:r w:rsidR="00B318C7">
        <w:t xml:space="preserve"> applicants qualify for base funding</w:t>
      </w:r>
      <w:r w:rsidR="004254E5">
        <w:t>.</w:t>
      </w:r>
    </w:p>
    <w:p w14:paraId="18D42A02" w14:textId="3718DB69" w:rsidR="00503458" w:rsidRDefault="00503458" w:rsidP="00690ABC">
      <w:r>
        <w:t>N</w:t>
      </w:r>
      <w:r w:rsidR="00C04482">
        <w:t>OTE</w:t>
      </w:r>
      <w:r>
        <w:t xml:space="preserve"> 1:  Each </w:t>
      </w:r>
      <w:r w:rsidR="003468BC">
        <w:t>organization</w:t>
      </w:r>
      <w:r>
        <w:t xml:space="preserve"> receiving an OIB Independent Living Services </w:t>
      </w:r>
      <w:r w:rsidR="00756176">
        <w:t>sub</w:t>
      </w:r>
      <w:r>
        <w:t>grant will receive, in addition to the formula</w:t>
      </w:r>
      <w:r w:rsidR="006436CF">
        <w:t xml:space="preserve"> </w:t>
      </w:r>
      <w:r w:rsidR="004149FB">
        <w:t xml:space="preserve">geography/population </w:t>
      </w:r>
      <w:r w:rsidR="006436CF">
        <w:t>allocation, base funding of $25</w:t>
      </w:r>
      <w:r>
        <w:t>,000</w:t>
      </w:r>
      <w:r w:rsidR="003E279E">
        <w:t xml:space="preserve">. </w:t>
      </w:r>
      <w:r>
        <w:t xml:space="preserve">Only one base fund will be granted per </w:t>
      </w:r>
      <w:r w:rsidR="003468BC">
        <w:t>organization</w:t>
      </w:r>
      <w:r w:rsidR="00AF018C">
        <w:t>, no matter the number of counties that are awarded to the organization</w:t>
      </w:r>
      <w:r>
        <w:t>.</w:t>
      </w:r>
    </w:p>
    <w:p w14:paraId="18D42A07" w14:textId="7ECBB4A4" w:rsidR="00503458" w:rsidRDefault="00503458" w:rsidP="00A63F3C">
      <w:r>
        <w:t>N</w:t>
      </w:r>
      <w:r w:rsidR="0032198B">
        <w:t>OTE</w:t>
      </w:r>
      <w:r>
        <w:t xml:space="preserve"> </w:t>
      </w:r>
      <w:r w:rsidR="008466CB">
        <w:t>2</w:t>
      </w:r>
      <w:r>
        <w:t xml:space="preserve">: The figures provided are purely </w:t>
      </w:r>
      <w:r w:rsidR="00B318C7">
        <w:t>as an example,</w:t>
      </w:r>
      <w:r>
        <w:t xml:space="preserve"> and the </w:t>
      </w:r>
      <w:r w:rsidR="00756176">
        <w:t>sub</w:t>
      </w:r>
      <w:r>
        <w:t xml:space="preserve">grant funds available will be </w:t>
      </w:r>
      <w:r w:rsidR="00807C04">
        <w:t>affected</w:t>
      </w:r>
      <w:r>
        <w:t xml:space="preserve"> by factors such as:</w:t>
      </w:r>
      <w:r w:rsidR="00A63F3C">
        <w:t xml:space="preserve"> </w:t>
      </w:r>
      <w:r>
        <w:t xml:space="preserve">the number of counties that </w:t>
      </w:r>
      <w:r w:rsidR="60D87A9C">
        <w:t xml:space="preserve">will not be served because no </w:t>
      </w:r>
      <w:r w:rsidR="6711DBC2">
        <w:t>organization</w:t>
      </w:r>
      <w:r w:rsidR="00A63F3C">
        <w:t xml:space="preserve"> </w:t>
      </w:r>
      <w:r w:rsidR="0494BA6C">
        <w:t xml:space="preserve">applied </w:t>
      </w:r>
      <w:r w:rsidR="31C0E4B8">
        <w:t>and/</w:t>
      </w:r>
      <w:r w:rsidR="0494BA6C">
        <w:t xml:space="preserve">or </w:t>
      </w:r>
      <w:r w:rsidR="60D87A9C">
        <w:t xml:space="preserve">was selected to receive </w:t>
      </w:r>
      <w:r>
        <w:t xml:space="preserve">a </w:t>
      </w:r>
      <w:r w:rsidR="00756176">
        <w:t>sub</w:t>
      </w:r>
      <w:r>
        <w:t>grant;</w:t>
      </w:r>
      <w:r w:rsidR="00A63F3C">
        <w:t xml:space="preserve"> </w:t>
      </w:r>
      <w:r>
        <w:t xml:space="preserve">the number of </w:t>
      </w:r>
      <w:r w:rsidR="0A82C712" w:rsidRPr="3DF40A32">
        <w:rPr>
          <w:rFonts w:cs="Arial"/>
        </w:rPr>
        <w:t>organizations</w:t>
      </w:r>
      <w:r>
        <w:t xml:space="preserve"> receiving base funds;</w:t>
      </w:r>
      <w:r w:rsidR="00A63F3C">
        <w:t xml:space="preserve"> </w:t>
      </w:r>
      <w:r w:rsidR="480070E7">
        <w:t>t</w:t>
      </w:r>
      <w:r>
        <w:t xml:space="preserve">he number of counties </w:t>
      </w:r>
      <w:r w:rsidR="60D87A9C">
        <w:t>where only a portion of the county will be served and only a portion of the county’s funds will be awarded</w:t>
      </w:r>
      <w:r w:rsidR="00AF018C">
        <w:t>; a change in the available funding</w:t>
      </w:r>
      <w:r w:rsidR="00881BCA">
        <w:t>.</w:t>
      </w:r>
    </w:p>
    <w:p w14:paraId="18D42A09" w14:textId="7C1F3037" w:rsidR="00B318C7" w:rsidRDefault="00B318C7" w:rsidP="00690ABC">
      <w:pPr>
        <w:pStyle w:val="ListBullet"/>
        <w:tabs>
          <w:tab w:val="clear" w:pos="900"/>
        </w:tabs>
        <w:ind w:left="0" w:firstLine="0"/>
      </w:pPr>
      <w:r>
        <w:t xml:space="preserve">NOTE 3: Counties </w:t>
      </w:r>
      <w:r w:rsidR="00C66A74">
        <w:t>for</w:t>
      </w:r>
      <w:r>
        <w:t xml:space="preserve"> which the 15% geography, 85% population formula pr</w:t>
      </w:r>
      <w:r w:rsidR="00C66A74">
        <w:t>ovides a funding allocation less than $10</w:t>
      </w:r>
      <w:r>
        <w:t>,000</w:t>
      </w:r>
      <w:r w:rsidR="00C66A74">
        <w:t xml:space="preserve">, </w:t>
      </w:r>
      <w:r>
        <w:t xml:space="preserve">will </w:t>
      </w:r>
      <w:r w:rsidR="00C66A74">
        <w:t>receive</w:t>
      </w:r>
      <w:r>
        <w:t xml:space="preserve"> </w:t>
      </w:r>
      <w:r w:rsidR="00C66A74">
        <w:t xml:space="preserve">a </w:t>
      </w:r>
      <w:r>
        <w:t xml:space="preserve">minimum </w:t>
      </w:r>
      <w:r w:rsidR="00C66A74">
        <w:t xml:space="preserve">allocation </w:t>
      </w:r>
      <w:r>
        <w:t>of $</w:t>
      </w:r>
      <w:r w:rsidR="00C66A74">
        <w:t>10</w:t>
      </w:r>
      <w:r>
        <w:t>,000.</w:t>
      </w:r>
    </w:p>
    <w:p w14:paraId="18D42A0B" w14:textId="2C16A74C" w:rsidR="00C95210" w:rsidRDefault="00C66A74" w:rsidP="00690ABC">
      <w:pPr>
        <w:pStyle w:val="ListBullet"/>
        <w:tabs>
          <w:tab w:val="clear" w:pos="900"/>
        </w:tabs>
        <w:ind w:left="0" w:firstLine="0"/>
      </w:pPr>
      <w:r>
        <w:t>NOTE 4: For c</w:t>
      </w:r>
      <w:r w:rsidR="00C95210">
        <w:t>ounties where $</w:t>
      </w:r>
      <w:r w:rsidR="001A745C">
        <w:t>75</w:t>
      </w:r>
      <w:r w:rsidR="00C95210">
        <w:t>,000 or less is allocated there will be only one award for that county.</w:t>
      </w:r>
    </w:p>
    <w:p w14:paraId="18D42A0C" w14:textId="77777777" w:rsidR="00C95210" w:rsidRDefault="00C95210" w:rsidP="00690ABC">
      <w:pPr>
        <w:pStyle w:val="ListBullet"/>
        <w:tabs>
          <w:tab w:val="clear" w:pos="900"/>
        </w:tabs>
        <w:ind w:left="0" w:firstLine="0"/>
      </w:pPr>
    </w:p>
    <w:p w14:paraId="355DE277" w14:textId="32CDB061" w:rsidR="00575FA4" w:rsidRDefault="00503458" w:rsidP="00F27CDA">
      <w:pPr>
        <w:pStyle w:val="ListBullet"/>
        <w:tabs>
          <w:tab w:val="clear" w:pos="900"/>
        </w:tabs>
        <w:ind w:left="0" w:firstLine="0"/>
      </w:pPr>
      <w:r w:rsidRPr="00884EC3">
        <w:t>The final</w:t>
      </w:r>
      <w:r>
        <w:t xml:space="preserve"> </w:t>
      </w:r>
      <w:r w:rsidR="00756176">
        <w:t>sub</w:t>
      </w:r>
      <w:r>
        <w:t xml:space="preserve">grant funding available </w:t>
      </w:r>
      <w:r w:rsidR="00E2254C">
        <w:t xml:space="preserve">in </w:t>
      </w:r>
      <w:r>
        <w:t xml:space="preserve">each county will be determined after </w:t>
      </w:r>
      <w:r w:rsidR="00C66A74">
        <w:t xml:space="preserve">the number of successful </w:t>
      </w:r>
      <w:r w:rsidR="00FC7D9A">
        <w:t xml:space="preserve">organizations </w:t>
      </w:r>
      <w:r w:rsidR="00C66A74">
        <w:t xml:space="preserve">are known and </w:t>
      </w:r>
      <w:r>
        <w:t xml:space="preserve">the number of counties </w:t>
      </w:r>
      <w:r w:rsidR="00C66A74">
        <w:t>being served are identified</w:t>
      </w:r>
      <w:r w:rsidR="003E279E">
        <w:t xml:space="preserve">. </w:t>
      </w:r>
      <w:r w:rsidR="00C55EB8" w:rsidRPr="00A10983">
        <w:t xml:space="preserve">If more than one application is successful in a county, the final program catchment area and funding amount will be </w:t>
      </w:r>
      <w:r w:rsidR="003A5FD7" w:rsidRPr="00A10983">
        <w:t xml:space="preserve">determined by the </w:t>
      </w:r>
      <w:r w:rsidR="00C55EB8" w:rsidRPr="00A10983">
        <w:t>DOR based on the county funding formula</w:t>
      </w:r>
      <w:r w:rsidR="00075E2A">
        <w:t xml:space="preserve"> and scores of the successful applicants</w:t>
      </w:r>
      <w:r w:rsidR="00C20628" w:rsidRPr="00A10983">
        <w:t>.</w:t>
      </w:r>
      <w:r w:rsidR="00AD215D">
        <w:t xml:space="preserve"> The funding formula is: 85% of the funding (after base awards) is allocated based on the county’s 55 or older </w:t>
      </w:r>
      <w:r w:rsidR="00111556">
        <w:t xml:space="preserve">population compared to the overall California 55 or older population </w:t>
      </w:r>
      <w:r w:rsidR="00AD215D">
        <w:t>and 15% of the funding allocated based on the percentage of the overall square miles in the county compared to the overall square mileage of the State of California.</w:t>
      </w:r>
    </w:p>
    <w:p w14:paraId="26D5371A" w14:textId="77777777" w:rsidR="00075E2A" w:rsidRDefault="00075E2A" w:rsidP="00F27CDA">
      <w:pPr>
        <w:pStyle w:val="ListBullet"/>
        <w:tabs>
          <w:tab w:val="clear" w:pos="900"/>
        </w:tabs>
        <w:ind w:left="0" w:firstLine="0"/>
        <w:rPr>
          <w:b/>
        </w:rPr>
      </w:pPr>
    </w:p>
    <w:p w14:paraId="18D42A0F" w14:textId="3BB1F702" w:rsidR="00503458" w:rsidRDefault="00503458" w:rsidP="00690ABC">
      <w:pPr>
        <w:pStyle w:val="ListBullet"/>
        <w:tabs>
          <w:tab w:val="clear" w:pos="900"/>
          <w:tab w:val="left" w:pos="720"/>
        </w:tabs>
        <w:ind w:left="1080" w:hanging="1080"/>
        <w:rPr>
          <w:b/>
        </w:rPr>
      </w:pPr>
      <w:r w:rsidRPr="00AE69FE">
        <w:rPr>
          <w:b/>
        </w:rPr>
        <w:t>Table 2:</w:t>
      </w:r>
    </w:p>
    <w:tbl>
      <w:tblPr>
        <w:tblW w:w="10320" w:type="dxa"/>
        <w:tblLook w:val="04A0" w:firstRow="1" w:lastRow="0" w:firstColumn="1" w:lastColumn="0" w:noHBand="0" w:noVBand="1"/>
      </w:tblPr>
      <w:tblGrid>
        <w:gridCol w:w="2430"/>
        <w:gridCol w:w="2910"/>
        <w:gridCol w:w="2580"/>
        <w:gridCol w:w="2400"/>
      </w:tblGrid>
      <w:tr w:rsidR="00C61BB0" w:rsidRPr="00C61BB0" w14:paraId="66102AAB" w14:textId="77777777" w:rsidTr="006A4FA8">
        <w:trPr>
          <w:trHeight w:val="408"/>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9CC27" w14:textId="77777777" w:rsidR="00C61BB0" w:rsidRPr="00C61BB0" w:rsidRDefault="00C61BB0" w:rsidP="00C61BB0">
            <w:pPr>
              <w:jc w:val="center"/>
              <w:rPr>
                <w:rFonts w:cs="Arial"/>
                <w:b/>
                <w:bCs/>
                <w:color w:val="000000"/>
                <w:sz w:val="24"/>
                <w:szCs w:val="24"/>
              </w:rPr>
            </w:pPr>
            <w:bookmarkStart w:id="105" w:name="RANGE!A1"/>
            <w:r w:rsidRPr="00C61BB0">
              <w:rPr>
                <w:rFonts w:cs="Arial"/>
                <w:b/>
                <w:bCs/>
                <w:color w:val="000000"/>
                <w:sz w:val="24"/>
                <w:szCs w:val="24"/>
              </w:rPr>
              <w:t>County</w:t>
            </w:r>
            <w:bookmarkEnd w:id="105"/>
          </w:p>
        </w:tc>
        <w:tc>
          <w:tcPr>
            <w:tcW w:w="2910" w:type="dxa"/>
            <w:tcBorders>
              <w:top w:val="single" w:sz="4" w:space="0" w:color="auto"/>
              <w:left w:val="nil"/>
              <w:bottom w:val="single" w:sz="4" w:space="0" w:color="auto"/>
              <w:right w:val="single" w:sz="4" w:space="0" w:color="auto"/>
            </w:tcBorders>
            <w:shd w:val="clear" w:color="auto" w:fill="auto"/>
            <w:noWrap/>
            <w:vAlign w:val="bottom"/>
            <w:hideMark/>
          </w:tcPr>
          <w:p w14:paraId="1AB9B3C9" w14:textId="77777777" w:rsidR="00C61BB0" w:rsidRPr="00C61BB0" w:rsidRDefault="00C61BB0" w:rsidP="00C61BB0">
            <w:pPr>
              <w:jc w:val="center"/>
              <w:rPr>
                <w:rFonts w:cs="Arial"/>
                <w:b/>
                <w:bCs/>
                <w:color w:val="000000"/>
                <w:sz w:val="24"/>
                <w:szCs w:val="24"/>
              </w:rPr>
            </w:pPr>
            <w:r w:rsidRPr="00C61BB0">
              <w:rPr>
                <w:rFonts w:cs="Arial"/>
                <w:b/>
                <w:bCs/>
                <w:color w:val="000000"/>
                <w:sz w:val="24"/>
                <w:szCs w:val="24"/>
              </w:rPr>
              <w:t>15% for Geography</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14:paraId="6132E1A9" w14:textId="77777777" w:rsidR="00C61BB0" w:rsidRPr="00C61BB0" w:rsidRDefault="00C61BB0" w:rsidP="00C61BB0">
            <w:pPr>
              <w:jc w:val="center"/>
              <w:rPr>
                <w:rFonts w:cs="Arial"/>
                <w:b/>
                <w:bCs/>
                <w:color w:val="000000"/>
                <w:sz w:val="24"/>
                <w:szCs w:val="24"/>
              </w:rPr>
            </w:pPr>
            <w:r w:rsidRPr="00C61BB0">
              <w:rPr>
                <w:rFonts w:cs="Arial"/>
                <w:b/>
                <w:bCs/>
                <w:color w:val="000000"/>
                <w:sz w:val="24"/>
                <w:szCs w:val="24"/>
              </w:rPr>
              <w:t>85% for Population</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780800B5" w14:textId="77777777" w:rsidR="00C61BB0" w:rsidRPr="00C61BB0" w:rsidRDefault="00C61BB0" w:rsidP="00C61BB0">
            <w:pPr>
              <w:jc w:val="center"/>
              <w:rPr>
                <w:rFonts w:cs="Arial"/>
                <w:b/>
                <w:bCs/>
                <w:color w:val="000000"/>
                <w:sz w:val="24"/>
                <w:szCs w:val="24"/>
              </w:rPr>
            </w:pPr>
            <w:r w:rsidRPr="00C61BB0">
              <w:rPr>
                <w:rFonts w:cs="Arial"/>
                <w:b/>
                <w:bCs/>
                <w:color w:val="000000"/>
                <w:sz w:val="24"/>
                <w:szCs w:val="24"/>
              </w:rPr>
              <w:t>Total</w:t>
            </w:r>
          </w:p>
        </w:tc>
      </w:tr>
      <w:tr w:rsidR="00A34F7C" w:rsidRPr="00C61BB0" w14:paraId="51744627"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650A1312" w14:textId="77777777" w:rsidR="00A34F7C" w:rsidRPr="00C61BB0" w:rsidRDefault="00A34F7C" w:rsidP="00A34F7C">
            <w:pPr>
              <w:rPr>
                <w:rFonts w:cs="Arial"/>
                <w:color w:val="000000"/>
                <w:sz w:val="24"/>
                <w:szCs w:val="24"/>
              </w:rPr>
            </w:pPr>
            <w:r w:rsidRPr="00C61BB0">
              <w:rPr>
                <w:rFonts w:cs="Arial"/>
                <w:color w:val="000000"/>
                <w:sz w:val="24"/>
                <w:szCs w:val="24"/>
              </w:rPr>
              <w:t>Alpine</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4E8A7FD1" w14:textId="373FE4DF" w:rsidR="00A34F7C" w:rsidRPr="00C61BB0" w:rsidRDefault="00A34F7C" w:rsidP="00A34F7C">
            <w:pPr>
              <w:jc w:val="right"/>
              <w:rPr>
                <w:rFonts w:cs="Arial"/>
                <w:color w:val="000000"/>
                <w:sz w:val="24"/>
                <w:szCs w:val="24"/>
              </w:rPr>
            </w:pPr>
            <w:r>
              <w:rPr>
                <w:rFonts w:cs="Arial"/>
                <w:color w:val="000000"/>
              </w:rPr>
              <w:t>$0</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32564C71" w14:textId="1AA74CD6" w:rsidR="00A34F7C" w:rsidRPr="00C61BB0" w:rsidRDefault="00A34F7C" w:rsidP="00A34F7C">
            <w:pPr>
              <w:jc w:val="right"/>
              <w:rPr>
                <w:rFonts w:cs="Arial"/>
                <w:color w:val="000000"/>
                <w:sz w:val="24"/>
                <w:szCs w:val="24"/>
              </w:rPr>
            </w:pPr>
            <w:r>
              <w:rPr>
                <w:rFonts w:cs="Arial"/>
                <w:color w:val="000000"/>
              </w:rPr>
              <w:t>$0</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33BF6AE3" w14:textId="15CF8769" w:rsidR="00A34F7C" w:rsidRPr="00C61BB0" w:rsidRDefault="00A34F7C" w:rsidP="00A34F7C">
            <w:pPr>
              <w:jc w:val="right"/>
              <w:rPr>
                <w:rFonts w:cs="Arial"/>
                <w:color w:val="000000"/>
                <w:sz w:val="24"/>
                <w:szCs w:val="24"/>
              </w:rPr>
            </w:pPr>
            <w:r>
              <w:rPr>
                <w:rFonts w:cs="Arial"/>
                <w:color w:val="000000"/>
              </w:rPr>
              <w:t>$10,000</w:t>
            </w:r>
          </w:p>
        </w:tc>
      </w:tr>
      <w:tr w:rsidR="00A34F7C" w:rsidRPr="00C61BB0" w14:paraId="1C24BC8E"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3289F29B" w14:textId="77777777" w:rsidR="00A34F7C" w:rsidRPr="00C61BB0" w:rsidRDefault="00A34F7C" w:rsidP="00A34F7C">
            <w:pPr>
              <w:rPr>
                <w:rFonts w:cs="Arial"/>
                <w:color w:val="000000"/>
                <w:sz w:val="24"/>
                <w:szCs w:val="24"/>
              </w:rPr>
            </w:pPr>
            <w:r w:rsidRPr="00C61BB0">
              <w:rPr>
                <w:rFonts w:cs="Arial"/>
                <w:color w:val="000000"/>
                <w:sz w:val="24"/>
                <w:szCs w:val="24"/>
              </w:rPr>
              <w:t>Imperial</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712D01F7" w14:textId="119C41AA" w:rsidR="00A34F7C" w:rsidRPr="00C61BB0" w:rsidRDefault="00A34F7C" w:rsidP="00A34F7C">
            <w:pPr>
              <w:jc w:val="right"/>
              <w:rPr>
                <w:rFonts w:cs="Arial"/>
                <w:color w:val="000000"/>
                <w:sz w:val="24"/>
                <w:szCs w:val="24"/>
              </w:rPr>
            </w:pPr>
            <w:r>
              <w:rPr>
                <w:rFonts w:cs="Arial"/>
                <w:color w:val="000000"/>
              </w:rPr>
              <w:t>$12,288</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66B162E1" w14:textId="6CE957B8" w:rsidR="00A34F7C" w:rsidRPr="00C61BB0" w:rsidRDefault="00A34F7C" w:rsidP="00A34F7C">
            <w:pPr>
              <w:jc w:val="right"/>
              <w:rPr>
                <w:rFonts w:cs="Arial"/>
                <w:color w:val="000000"/>
                <w:sz w:val="24"/>
                <w:szCs w:val="24"/>
              </w:rPr>
            </w:pPr>
            <w:r>
              <w:rPr>
                <w:rFonts w:cs="Arial"/>
                <w:color w:val="000000"/>
              </w:rPr>
              <w:t>$9,121</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3E2B3F35" w14:textId="77A8B76B" w:rsidR="00A34F7C" w:rsidRPr="00C61BB0" w:rsidRDefault="00A34F7C" w:rsidP="00A34F7C">
            <w:pPr>
              <w:jc w:val="right"/>
              <w:rPr>
                <w:rFonts w:cs="Arial"/>
                <w:color w:val="000000"/>
                <w:sz w:val="24"/>
                <w:szCs w:val="24"/>
              </w:rPr>
            </w:pPr>
            <w:r>
              <w:rPr>
                <w:rFonts w:cs="Arial"/>
                <w:color w:val="000000"/>
              </w:rPr>
              <w:t>$21,408</w:t>
            </w:r>
          </w:p>
        </w:tc>
      </w:tr>
      <w:tr w:rsidR="00A34F7C" w:rsidRPr="00C61BB0" w14:paraId="5C93492B"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4862676E" w14:textId="77777777" w:rsidR="00A34F7C" w:rsidRPr="00C61BB0" w:rsidRDefault="00A34F7C" w:rsidP="00A34F7C">
            <w:pPr>
              <w:rPr>
                <w:rFonts w:cs="Arial"/>
                <w:color w:val="000000"/>
                <w:sz w:val="24"/>
                <w:szCs w:val="24"/>
              </w:rPr>
            </w:pPr>
            <w:r w:rsidRPr="00C61BB0">
              <w:rPr>
                <w:rFonts w:cs="Arial"/>
                <w:color w:val="000000"/>
                <w:sz w:val="24"/>
                <w:szCs w:val="24"/>
              </w:rPr>
              <w:t>Inyo</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0226CA9F" w14:textId="328FCDAE" w:rsidR="00A34F7C" w:rsidRPr="00C61BB0" w:rsidRDefault="00A34F7C" w:rsidP="00A34F7C">
            <w:pPr>
              <w:jc w:val="right"/>
              <w:rPr>
                <w:rFonts w:cs="Arial"/>
                <w:color w:val="000000"/>
                <w:sz w:val="24"/>
                <w:szCs w:val="24"/>
              </w:rPr>
            </w:pPr>
            <w:r>
              <w:rPr>
                <w:rFonts w:cs="Arial"/>
                <w:color w:val="000000"/>
              </w:rPr>
              <w:t>$26,983</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2537D934" w14:textId="4ED7159E" w:rsidR="00A34F7C" w:rsidRPr="00C61BB0" w:rsidRDefault="00A34F7C" w:rsidP="00A34F7C">
            <w:pPr>
              <w:jc w:val="right"/>
              <w:rPr>
                <w:rFonts w:cs="Arial"/>
                <w:color w:val="000000"/>
                <w:sz w:val="24"/>
                <w:szCs w:val="24"/>
              </w:rPr>
            </w:pPr>
            <w:r>
              <w:rPr>
                <w:rFonts w:cs="Arial"/>
                <w:color w:val="000000"/>
              </w:rPr>
              <w:t>$1,492</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6A947682" w14:textId="1E9185CD" w:rsidR="00A34F7C" w:rsidRPr="00C61BB0" w:rsidRDefault="00A34F7C" w:rsidP="00A34F7C">
            <w:pPr>
              <w:jc w:val="right"/>
              <w:rPr>
                <w:rFonts w:cs="Arial"/>
                <w:color w:val="000000"/>
                <w:sz w:val="24"/>
                <w:szCs w:val="24"/>
              </w:rPr>
            </w:pPr>
            <w:r>
              <w:rPr>
                <w:rFonts w:cs="Arial"/>
                <w:color w:val="000000"/>
              </w:rPr>
              <w:t>$28,475</w:t>
            </w:r>
          </w:p>
        </w:tc>
      </w:tr>
      <w:tr w:rsidR="00A34F7C" w:rsidRPr="00C61BB0" w14:paraId="56053143"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30D40613" w14:textId="77777777" w:rsidR="00A34F7C" w:rsidRPr="00C61BB0" w:rsidRDefault="00A34F7C" w:rsidP="00A34F7C">
            <w:pPr>
              <w:rPr>
                <w:rFonts w:cs="Arial"/>
                <w:color w:val="000000"/>
                <w:sz w:val="24"/>
                <w:szCs w:val="24"/>
              </w:rPr>
            </w:pPr>
            <w:r w:rsidRPr="00C61BB0">
              <w:rPr>
                <w:rFonts w:cs="Arial"/>
                <w:color w:val="000000"/>
                <w:sz w:val="24"/>
                <w:szCs w:val="24"/>
              </w:rPr>
              <w:t>Lassen</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50F9C9D0" w14:textId="787D40A7" w:rsidR="00A34F7C" w:rsidRPr="00C61BB0" w:rsidRDefault="00A34F7C" w:rsidP="00A34F7C">
            <w:pPr>
              <w:jc w:val="right"/>
              <w:rPr>
                <w:rFonts w:cs="Arial"/>
                <w:color w:val="000000"/>
                <w:sz w:val="24"/>
                <w:szCs w:val="24"/>
              </w:rPr>
            </w:pPr>
            <w:r>
              <w:rPr>
                <w:rFonts w:cs="Arial"/>
                <w:color w:val="000000"/>
              </w:rPr>
              <w:t>$12,534</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19C01246" w14:textId="0B81C869" w:rsidR="00A34F7C" w:rsidRPr="00C61BB0" w:rsidRDefault="00A34F7C" w:rsidP="00A34F7C">
            <w:pPr>
              <w:jc w:val="right"/>
              <w:rPr>
                <w:rFonts w:cs="Arial"/>
                <w:color w:val="000000"/>
                <w:sz w:val="24"/>
                <w:szCs w:val="24"/>
              </w:rPr>
            </w:pPr>
            <w:r>
              <w:rPr>
                <w:rFonts w:cs="Arial"/>
                <w:color w:val="000000"/>
              </w:rPr>
              <w:t>$1,575</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7889B582" w14:textId="1430C11B" w:rsidR="00A34F7C" w:rsidRPr="00C61BB0" w:rsidRDefault="00A34F7C" w:rsidP="00A34F7C">
            <w:pPr>
              <w:jc w:val="right"/>
              <w:rPr>
                <w:rFonts w:cs="Arial"/>
                <w:color w:val="000000"/>
                <w:sz w:val="24"/>
                <w:szCs w:val="24"/>
              </w:rPr>
            </w:pPr>
            <w:r>
              <w:rPr>
                <w:rFonts w:cs="Arial"/>
                <w:color w:val="000000"/>
              </w:rPr>
              <w:t>$14,108</w:t>
            </w:r>
          </w:p>
        </w:tc>
      </w:tr>
      <w:tr w:rsidR="00A34F7C" w:rsidRPr="00C61BB0" w14:paraId="2D5CB046"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556BE9E5" w14:textId="77777777" w:rsidR="00A34F7C" w:rsidRPr="00C61BB0" w:rsidRDefault="00A34F7C" w:rsidP="00A34F7C">
            <w:pPr>
              <w:rPr>
                <w:rFonts w:cs="Arial"/>
                <w:color w:val="000000"/>
                <w:sz w:val="24"/>
                <w:szCs w:val="24"/>
              </w:rPr>
            </w:pPr>
            <w:r w:rsidRPr="00C61BB0">
              <w:rPr>
                <w:rFonts w:cs="Arial"/>
                <w:color w:val="000000"/>
                <w:sz w:val="24"/>
                <w:szCs w:val="24"/>
              </w:rPr>
              <w:t>Mariposa</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27F8E370" w14:textId="00ABBECF" w:rsidR="00A34F7C" w:rsidRPr="00C61BB0" w:rsidRDefault="00A34F7C" w:rsidP="00A34F7C">
            <w:pPr>
              <w:jc w:val="right"/>
              <w:rPr>
                <w:rFonts w:cs="Arial"/>
                <w:color w:val="000000"/>
                <w:sz w:val="24"/>
                <w:szCs w:val="24"/>
              </w:rPr>
            </w:pPr>
            <w:r>
              <w:rPr>
                <w:rFonts w:cs="Arial"/>
                <w:color w:val="000000"/>
              </w:rPr>
              <w:t>$0</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123A1316" w14:textId="4D27E4CD" w:rsidR="00A34F7C" w:rsidRPr="00C61BB0" w:rsidRDefault="00A34F7C" w:rsidP="00A34F7C">
            <w:pPr>
              <w:jc w:val="right"/>
              <w:rPr>
                <w:rFonts w:cs="Arial"/>
                <w:color w:val="000000"/>
                <w:sz w:val="24"/>
                <w:szCs w:val="24"/>
              </w:rPr>
            </w:pPr>
            <w:r>
              <w:rPr>
                <w:rFonts w:cs="Arial"/>
                <w:color w:val="000000"/>
              </w:rPr>
              <w:t>$0</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58FAECD6" w14:textId="6D11DB91" w:rsidR="00A34F7C" w:rsidRPr="00C61BB0" w:rsidRDefault="00A34F7C" w:rsidP="00A34F7C">
            <w:pPr>
              <w:jc w:val="right"/>
              <w:rPr>
                <w:rFonts w:cs="Arial"/>
                <w:color w:val="000000"/>
                <w:sz w:val="24"/>
                <w:szCs w:val="24"/>
              </w:rPr>
            </w:pPr>
            <w:r>
              <w:rPr>
                <w:rFonts w:cs="Arial"/>
                <w:color w:val="000000"/>
              </w:rPr>
              <w:t>$10,000</w:t>
            </w:r>
          </w:p>
        </w:tc>
      </w:tr>
      <w:tr w:rsidR="00A34F7C" w:rsidRPr="00C61BB0" w14:paraId="230584C2"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73D887B6" w14:textId="77777777" w:rsidR="00A34F7C" w:rsidRPr="00C61BB0" w:rsidRDefault="00A34F7C" w:rsidP="00A34F7C">
            <w:pPr>
              <w:rPr>
                <w:rFonts w:cs="Arial"/>
                <w:color w:val="000000"/>
                <w:sz w:val="24"/>
                <w:szCs w:val="24"/>
              </w:rPr>
            </w:pPr>
            <w:r w:rsidRPr="00C61BB0">
              <w:rPr>
                <w:rFonts w:cs="Arial"/>
                <w:color w:val="000000"/>
                <w:sz w:val="24"/>
                <w:szCs w:val="24"/>
              </w:rPr>
              <w:t>Merced</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54DB42C8" w14:textId="0B00E9D4" w:rsidR="00A34F7C" w:rsidRPr="00C61BB0" w:rsidRDefault="00A34F7C" w:rsidP="00A34F7C">
            <w:pPr>
              <w:jc w:val="right"/>
              <w:rPr>
                <w:rFonts w:cs="Arial"/>
                <w:color w:val="000000"/>
                <w:sz w:val="24"/>
                <w:szCs w:val="24"/>
              </w:rPr>
            </w:pPr>
            <w:r>
              <w:rPr>
                <w:rFonts w:cs="Arial"/>
                <w:color w:val="000000"/>
              </w:rPr>
              <w:t>$5,366</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7A9DE19F" w14:textId="1733063C" w:rsidR="00A34F7C" w:rsidRPr="00C61BB0" w:rsidRDefault="00A34F7C" w:rsidP="00A34F7C">
            <w:pPr>
              <w:jc w:val="right"/>
              <w:rPr>
                <w:rFonts w:cs="Arial"/>
                <w:color w:val="000000"/>
                <w:sz w:val="24"/>
                <w:szCs w:val="24"/>
              </w:rPr>
            </w:pPr>
            <w:r>
              <w:rPr>
                <w:rFonts w:cs="Arial"/>
                <w:color w:val="000000"/>
              </w:rPr>
              <w:t>$11,892</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15E59157" w14:textId="544D17CC" w:rsidR="00A34F7C" w:rsidRPr="00C61BB0" w:rsidRDefault="00A34F7C" w:rsidP="00A34F7C">
            <w:pPr>
              <w:jc w:val="right"/>
              <w:rPr>
                <w:rFonts w:cs="Arial"/>
                <w:color w:val="000000"/>
                <w:sz w:val="24"/>
                <w:szCs w:val="24"/>
              </w:rPr>
            </w:pPr>
            <w:r>
              <w:rPr>
                <w:rFonts w:cs="Arial"/>
                <w:color w:val="000000"/>
              </w:rPr>
              <w:t>$17,258</w:t>
            </w:r>
          </w:p>
        </w:tc>
      </w:tr>
      <w:tr w:rsidR="00A34F7C" w:rsidRPr="00C61BB0" w14:paraId="60C1A123"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25C2CB43" w14:textId="77777777" w:rsidR="00A34F7C" w:rsidRPr="00C61BB0" w:rsidRDefault="00A34F7C" w:rsidP="00A34F7C">
            <w:pPr>
              <w:rPr>
                <w:rFonts w:cs="Arial"/>
                <w:color w:val="000000"/>
                <w:sz w:val="24"/>
                <w:szCs w:val="24"/>
              </w:rPr>
            </w:pPr>
            <w:r w:rsidRPr="00C61BB0">
              <w:rPr>
                <w:rFonts w:cs="Arial"/>
                <w:color w:val="000000"/>
                <w:sz w:val="24"/>
                <w:szCs w:val="24"/>
              </w:rPr>
              <w:t>Modoc</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3CFC9970" w14:textId="3D1711A7" w:rsidR="00A34F7C" w:rsidRPr="00C61BB0" w:rsidRDefault="00A34F7C" w:rsidP="00A34F7C">
            <w:pPr>
              <w:jc w:val="right"/>
              <w:rPr>
                <w:rFonts w:cs="Arial"/>
                <w:color w:val="000000"/>
                <w:sz w:val="24"/>
                <w:szCs w:val="24"/>
              </w:rPr>
            </w:pPr>
            <w:r>
              <w:rPr>
                <w:rFonts w:cs="Arial"/>
                <w:color w:val="000000"/>
              </w:rPr>
              <w:t>$11,598</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41973E32" w14:textId="1B82EAAA" w:rsidR="00A34F7C" w:rsidRPr="00C61BB0" w:rsidRDefault="00A34F7C" w:rsidP="00A34F7C">
            <w:pPr>
              <w:jc w:val="right"/>
              <w:rPr>
                <w:rFonts w:cs="Arial"/>
                <w:color w:val="000000"/>
                <w:sz w:val="24"/>
                <w:szCs w:val="24"/>
              </w:rPr>
            </w:pPr>
            <w:r>
              <w:rPr>
                <w:rFonts w:cs="Arial"/>
                <w:color w:val="000000"/>
              </w:rPr>
              <w:t>$699</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6239DC34" w14:textId="2C96C347" w:rsidR="00A34F7C" w:rsidRPr="00C61BB0" w:rsidRDefault="00A34F7C" w:rsidP="00A34F7C">
            <w:pPr>
              <w:jc w:val="right"/>
              <w:rPr>
                <w:rFonts w:cs="Arial"/>
                <w:color w:val="000000"/>
                <w:sz w:val="24"/>
                <w:szCs w:val="24"/>
              </w:rPr>
            </w:pPr>
            <w:r>
              <w:rPr>
                <w:rFonts w:cs="Arial"/>
                <w:color w:val="000000"/>
              </w:rPr>
              <w:t>$12,297</w:t>
            </w:r>
          </w:p>
        </w:tc>
      </w:tr>
      <w:tr w:rsidR="00A34F7C" w:rsidRPr="00C61BB0" w14:paraId="606D82A2"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7F4FAB48" w14:textId="77777777" w:rsidR="00A34F7C" w:rsidRPr="00C61BB0" w:rsidRDefault="00A34F7C" w:rsidP="00A34F7C">
            <w:pPr>
              <w:rPr>
                <w:rFonts w:cs="Arial"/>
                <w:color w:val="000000"/>
                <w:sz w:val="24"/>
                <w:szCs w:val="24"/>
              </w:rPr>
            </w:pPr>
            <w:r w:rsidRPr="00C61BB0">
              <w:rPr>
                <w:rFonts w:cs="Arial"/>
                <w:color w:val="000000"/>
                <w:sz w:val="24"/>
                <w:szCs w:val="24"/>
              </w:rPr>
              <w:t>Mono</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2E6AD4C1" w14:textId="390D10E1" w:rsidR="00A34F7C" w:rsidRPr="00C61BB0" w:rsidRDefault="00A34F7C" w:rsidP="00A34F7C">
            <w:pPr>
              <w:jc w:val="right"/>
              <w:rPr>
                <w:rFonts w:cs="Arial"/>
                <w:color w:val="000000"/>
                <w:sz w:val="24"/>
                <w:szCs w:val="24"/>
              </w:rPr>
            </w:pPr>
            <w:r>
              <w:rPr>
                <w:rFonts w:cs="Arial"/>
                <w:color w:val="000000"/>
              </w:rPr>
              <w:t>$0</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5370C3A8" w14:textId="08713E73" w:rsidR="00A34F7C" w:rsidRPr="00C61BB0" w:rsidRDefault="00A34F7C" w:rsidP="00A34F7C">
            <w:pPr>
              <w:jc w:val="right"/>
              <w:rPr>
                <w:rFonts w:cs="Arial"/>
                <w:color w:val="000000"/>
                <w:sz w:val="24"/>
                <w:szCs w:val="24"/>
              </w:rPr>
            </w:pPr>
            <w:r>
              <w:rPr>
                <w:rFonts w:cs="Arial"/>
                <w:color w:val="000000"/>
              </w:rPr>
              <w:t>$0</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280EF22D" w14:textId="2ECE504A" w:rsidR="00A34F7C" w:rsidRPr="00C61BB0" w:rsidRDefault="00A34F7C" w:rsidP="00A34F7C">
            <w:pPr>
              <w:jc w:val="right"/>
              <w:rPr>
                <w:rFonts w:cs="Arial"/>
                <w:color w:val="000000"/>
                <w:sz w:val="24"/>
                <w:szCs w:val="24"/>
              </w:rPr>
            </w:pPr>
            <w:r>
              <w:rPr>
                <w:rFonts w:cs="Arial"/>
                <w:color w:val="000000"/>
              </w:rPr>
              <w:t>$10,000</w:t>
            </w:r>
          </w:p>
        </w:tc>
      </w:tr>
      <w:tr w:rsidR="00A34F7C" w:rsidRPr="00C61BB0" w14:paraId="6D5E4CE1"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64397C55" w14:textId="77777777" w:rsidR="00A34F7C" w:rsidRPr="00C61BB0" w:rsidRDefault="00A34F7C" w:rsidP="00A34F7C">
            <w:pPr>
              <w:rPr>
                <w:rFonts w:cs="Arial"/>
                <w:color w:val="000000"/>
                <w:sz w:val="24"/>
                <w:szCs w:val="24"/>
              </w:rPr>
            </w:pPr>
            <w:r w:rsidRPr="00C61BB0">
              <w:rPr>
                <w:rFonts w:cs="Arial"/>
                <w:color w:val="000000"/>
                <w:sz w:val="24"/>
                <w:szCs w:val="24"/>
              </w:rPr>
              <w:t>Monterey</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0C63AFE9" w14:textId="454D6014" w:rsidR="00A34F7C" w:rsidRPr="00C61BB0" w:rsidRDefault="00A34F7C" w:rsidP="00A34F7C">
            <w:pPr>
              <w:jc w:val="right"/>
              <w:rPr>
                <w:rFonts w:cs="Arial"/>
                <w:color w:val="000000"/>
                <w:sz w:val="24"/>
                <w:szCs w:val="24"/>
              </w:rPr>
            </w:pPr>
            <w:r>
              <w:rPr>
                <w:rFonts w:cs="Arial"/>
                <w:color w:val="000000"/>
              </w:rPr>
              <w:t>$8,883</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676027C1" w14:textId="7B756836" w:rsidR="00A34F7C" w:rsidRPr="00C61BB0" w:rsidRDefault="00A34F7C" w:rsidP="00A34F7C">
            <w:pPr>
              <w:jc w:val="right"/>
              <w:rPr>
                <w:rFonts w:cs="Arial"/>
                <w:color w:val="000000"/>
                <w:sz w:val="24"/>
                <w:szCs w:val="24"/>
              </w:rPr>
            </w:pPr>
            <w:r>
              <w:rPr>
                <w:rFonts w:cs="Arial"/>
                <w:color w:val="000000"/>
              </w:rPr>
              <w:t>$21,631</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6EE1F419" w14:textId="3BEAE406" w:rsidR="00A34F7C" w:rsidRPr="00C61BB0" w:rsidRDefault="00A34F7C" w:rsidP="00A34F7C">
            <w:pPr>
              <w:jc w:val="right"/>
              <w:rPr>
                <w:rFonts w:cs="Arial"/>
                <w:color w:val="000000"/>
                <w:sz w:val="24"/>
                <w:szCs w:val="24"/>
              </w:rPr>
            </w:pPr>
            <w:r>
              <w:rPr>
                <w:rFonts w:cs="Arial"/>
                <w:color w:val="000000"/>
              </w:rPr>
              <w:t>$30,514</w:t>
            </w:r>
          </w:p>
        </w:tc>
      </w:tr>
      <w:tr w:rsidR="00A34F7C" w:rsidRPr="00C61BB0" w14:paraId="14772171"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351E1A84" w14:textId="77777777" w:rsidR="00A34F7C" w:rsidRPr="00C61BB0" w:rsidRDefault="00A34F7C" w:rsidP="00A34F7C">
            <w:pPr>
              <w:rPr>
                <w:rFonts w:cs="Arial"/>
                <w:color w:val="000000"/>
                <w:sz w:val="24"/>
                <w:szCs w:val="24"/>
              </w:rPr>
            </w:pPr>
            <w:r w:rsidRPr="00C61BB0">
              <w:rPr>
                <w:rFonts w:cs="Arial"/>
                <w:color w:val="000000"/>
                <w:sz w:val="24"/>
                <w:szCs w:val="24"/>
              </w:rPr>
              <w:t>Orange</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5EEC0029" w14:textId="3FF17F70" w:rsidR="00A34F7C" w:rsidRPr="00C61BB0" w:rsidRDefault="00A34F7C" w:rsidP="00A34F7C">
            <w:pPr>
              <w:jc w:val="right"/>
              <w:rPr>
                <w:rFonts w:cs="Arial"/>
                <w:color w:val="000000"/>
                <w:sz w:val="24"/>
                <w:szCs w:val="24"/>
              </w:rPr>
            </w:pPr>
            <w:r>
              <w:rPr>
                <w:rFonts w:cs="Arial"/>
                <w:color w:val="000000"/>
              </w:rPr>
              <w:t>$2,098</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1ECF064E" w14:textId="75C7CA96" w:rsidR="00A34F7C" w:rsidRPr="00C61BB0" w:rsidRDefault="00A34F7C" w:rsidP="00A34F7C">
            <w:pPr>
              <w:jc w:val="right"/>
              <w:rPr>
                <w:rFonts w:cs="Arial"/>
                <w:color w:val="000000"/>
                <w:sz w:val="24"/>
                <w:szCs w:val="24"/>
              </w:rPr>
            </w:pPr>
            <w:r>
              <w:rPr>
                <w:rFonts w:cs="Arial"/>
                <w:color w:val="000000"/>
              </w:rPr>
              <w:t>$175,477</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073196E9" w14:textId="6FA3C98D" w:rsidR="00A34F7C" w:rsidRPr="00C61BB0" w:rsidRDefault="00A34F7C" w:rsidP="00A34F7C">
            <w:pPr>
              <w:jc w:val="right"/>
              <w:rPr>
                <w:rFonts w:cs="Arial"/>
                <w:color w:val="000000"/>
                <w:sz w:val="24"/>
                <w:szCs w:val="24"/>
              </w:rPr>
            </w:pPr>
            <w:r>
              <w:rPr>
                <w:rFonts w:cs="Arial"/>
                <w:color w:val="000000"/>
              </w:rPr>
              <w:t>$177,575</w:t>
            </w:r>
          </w:p>
        </w:tc>
      </w:tr>
      <w:tr w:rsidR="00A34F7C" w:rsidRPr="00C61BB0" w14:paraId="5E772C43"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689CBA89" w14:textId="77777777" w:rsidR="00A34F7C" w:rsidRPr="00C61BB0" w:rsidRDefault="00A34F7C" w:rsidP="00A34F7C">
            <w:pPr>
              <w:rPr>
                <w:rFonts w:cs="Arial"/>
                <w:color w:val="000000"/>
                <w:sz w:val="24"/>
                <w:szCs w:val="24"/>
              </w:rPr>
            </w:pPr>
            <w:r w:rsidRPr="00C61BB0">
              <w:rPr>
                <w:rFonts w:cs="Arial"/>
                <w:color w:val="000000"/>
                <w:sz w:val="24"/>
                <w:szCs w:val="24"/>
              </w:rPr>
              <w:t>Plumas</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5FACFEEC" w14:textId="1842C0E5" w:rsidR="00A34F7C" w:rsidRPr="00C61BB0" w:rsidRDefault="00A34F7C" w:rsidP="00A34F7C">
            <w:pPr>
              <w:jc w:val="right"/>
              <w:rPr>
                <w:rFonts w:cs="Arial"/>
                <w:color w:val="000000"/>
                <w:sz w:val="24"/>
                <w:szCs w:val="24"/>
              </w:rPr>
            </w:pPr>
            <w:r>
              <w:rPr>
                <w:rFonts w:cs="Arial"/>
                <w:color w:val="000000"/>
              </w:rPr>
              <w:t>$0</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0ABC85D2" w14:textId="68E1C488" w:rsidR="00A34F7C" w:rsidRPr="00C61BB0" w:rsidRDefault="00A34F7C" w:rsidP="00A34F7C">
            <w:pPr>
              <w:jc w:val="right"/>
              <w:rPr>
                <w:rFonts w:cs="Arial"/>
                <w:color w:val="000000"/>
                <w:sz w:val="24"/>
                <w:szCs w:val="24"/>
              </w:rPr>
            </w:pPr>
            <w:r>
              <w:rPr>
                <w:rFonts w:cs="Arial"/>
                <w:color w:val="000000"/>
              </w:rPr>
              <w:t>$0</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7D6673D8" w14:textId="1033631C" w:rsidR="00A34F7C" w:rsidRPr="00C61BB0" w:rsidRDefault="00A34F7C" w:rsidP="00A34F7C">
            <w:pPr>
              <w:jc w:val="right"/>
              <w:rPr>
                <w:rFonts w:cs="Arial"/>
                <w:color w:val="000000"/>
                <w:sz w:val="24"/>
                <w:szCs w:val="24"/>
              </w:rPr>
            </w:pPr>
            <w:r>
              <w:rPr>
                <w:rFonts w:cs="Arial"/>
                <w:color w:val="000000"/>
              </w:rPr>
              <w:t>$10,000</w:t>
            </w:r>
          </w:p>
        </w:tc>
      </w:tr>
      <w:tr w:rsidR="00A34F7C" w:rsidRPr="00C61BB0" w14:paraId="22DEDA6B"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1FD6AE1D" w14:textId="77777777" w:rsidR="00A34F7C" w:rsidRPr="00C61BB0" w:rsidRDefault="00A34F7C" w:rsidP="00A34F7C">
            <w:pPr>
              <w:rPr>
                <w:rFonts w:cs="Arial"/>
                <w:color w:val="000000"/>
                <w:sz w:val="24"/>
                <w:szCs w:val="24"/>
              </w:rPr>
            </w:pPr>
            <w:r w:rsidRPr="00C61BB0">
              <w:rPr>
                <w:rFonts w:cs="Arial"/>
                <w:color w:val="000000"/>
                <w:sz w:val="24"/>
                <w:szCs w:val="24"/>
              </w:rPr>
              <w:t>San Diego</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09E240D1" w14:textId="68DCD86A" w:rsidR="00A34F7C" w:rsidRPr="00C61BB0" w:rsidRDefault="00A34F7C" w:rsidP="00A34F7C">
            <w:pPr>
              <w:jc w:val="right"/>
              <w:rPr>
                <w:rFonts w:cs="Arial"/>
                <w:color w:val="000000"/>
                <w:sz w:val="24"/>
                <w:szCs w:val="24"/>
              </w:rPr>
            </w:pPr>
            <w:r>
              <w:rPr>
                <w:rFonts w:cs="Arial"/>
                <w:color w:val="000000"/>
              </w:rPr>
              <w:t>$11,441</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47DD40D5" w14:textId="3734D956" w:rsidR="00A34F7C" w:rsidRPr="00C61BB0" w:rsidRDefault="00A34F7C" w:rsidP="00A34F7C">
            <w:pPr>
              <w:jc w:val="right"/>
              <w:rPr>
                <w:rFonts w:cs="Arial"/>
                <w:color w:val="000000"/>
                <w:sz w:val="24"/>
                <w:szCs w:val="24"/>
              </w:rPr>
            </w:pPr>
            <w:r>
              <w:rPr>
                <w:rFonts w:cs="Arial"/>
                <w:color w:val="000000"/>
              </w:rPr>
              <w:t>$168,117</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0E0CF9FB" w14:textId="0F5FBF9B" w:rsidR="00A34F7C" w:rsidRPr="00C61BB0" w:rsidRDefault="00A34F7C" w:rsidP="00A34F7C">
            <w:pPr>
              <w:jc w:val="right"/>
              <w:rPr>
                <w:rFonts w:cs="Arial"/>
                <w:color w:val="000000"/>
                <w:sz w:val="24"/>
                <w:szCs w:val="24"/>
              </w:rPr>
            </w:pPr>
            <w:r>
              <w:rPr>
                <w:rFonts w:cs="Arial"/>
                <w:color w:val="000000"/>
              </w:rPr>
              <w:t>$179,558</w:t>
            </w:r>
          </w:p>
        </w:tc>
      </w:tr>
      <w:tr w:rsidR="00A34F7C" w:rsidRPr="00C61BB0" w14:paraId="04B1721D"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10EC2A11" w14:textId="77777777" w:rsidR="00A34F7C" w:rsidRPr="00C61BB0" w:rsidRDefault="00A34F7C" w:rsidP="00A34F7C">
            <w:pPr>
              <w:rPr>
                <w:rFonts w:cs="Arial"/>
                <w:color w:val="000000"/>
                <w:sz w:val="24"/>
                <w:szCs w:val="24"/>
              </w:rPr>
            </w:pPr>
            <w:r w:rsidRPr="00C61BB0">
              <w:rPr>
                <w:rFonts w:cs="Arial"/>
                <w:color w:val="000000"/>
                <w:sz w:val="24"/>
                <w:szCs w:val="24"/>
              </w:rPr>
              <w:t>Shasta</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4F167823" w14:textId="643975F1" w:rsidR="00A34F7C" w:rsidRPr="00C61BB0" w:rsidRDefault="00A34F7C" w:rsidP="00A34F7C">
            <w:pPr>
              <w:jc w:val="right"/>
              <w:rPr>
                <w:rFonts w:cs="Arial"/>
                <w:color w:val="000000"/>
                <w:sz w:val="24"/>
                <w:szCs w:val="24"/>
              </w:rPr>
            </w:pPr>
            <w:r>
              <w:rPr>
                <w:rFonts w:cs="Arial"/>
                <w:color w:val="000000"/>
              </w:rPr>
              <w:t>$10,289</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2C0BA5C4" w14:textId="110D4AFB" w:rsidR="00A34F7C" w:rsidRPr="00C61BB0" w:rsidRDefault="00A34F7C" w:rsidP="00A34F7C">
            <w:pPr>
              <w:jc w:val="right"/>
              <w:rPr>
                <w:rFonts w:cs="Arial"/>
                <w:color w:val="000000"/>
                <w:sz w:val="24"/>
                <w:szCs w:val="24"/>
              </w:rPr>
            </w:pPr>
            <w:r>
              <w:rPr>
                <w:rFonts w:cs="Arial"/>
                <w:color w:val="000000"/>
              </w:rPr>
              <w:t>$11,981</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55E31BE1" w14:textId="4BB2B9DE" w:rsidR="00A34F7C" w:rsidRPr="00C61BB0" w:rsidRDefault="00A34F7C" w:rsidP="00A34F7C">
            <w:pPr>
              <w:jc w:val="right"/>
              <w:rPr>
                <w:rFonts w:cs="Arial"/>
                <w:color w:val="000000"/>
                <w:sz w:val="24"/>
                <w:szCs w:val="24"/>
              </w:rPr>
            </w:pPr>
            <w:r>
              <w:rPr>
                <w:rFonts w:cs="Arial"/>
                <w:color w:val="000000"/>
              </w:rPr>
              <w:t>$22,270</w:t>
            </w:r>
          </w:p>
        </w:tc>
      </w:tr>
      <w:tr w:rsidR="00A34F7C" w:rsidRPr="00C61BB0" w14:paraId="20DFBEFB"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5D795AD7" w14:textId="77777777" w:rsidR="00A34F7C" w:rsidRPr="00C61BB0" w:rsidRDefault="00A34F7C" w:rsidP="00A34F7C">
            <w:pPr>
              <w:rPr>
                <w:rFonts w:cs="Arial"/>
                <w:color w:val="000000"/>
                <w:sz w:val="24"/>
                <w:szCs w:val="24"/>
              </w:rPr>
            </w:pPr>
            <w:r w:rsidRPr="00C61BB0">
              <w:rPr>
                <w:rFonts w:cs="Arial"/>
                <w:color w:val="000000"/>
                <w:sz w:val="24"/>
                <w:szCs w:val="24"/>
              </w:rPr>
              <w:t>Siskiyou</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139ED58E" w14:textId="2D404A20" w:rsidR="00A34F7C" w:rsidRPr="00C61BB0" w:rsidRDefault="00A34F7C" w:rsidP="00A34F7C">
            <w:pPr>
              <w:jc w:val="right"/>
              <w:rPr>
                <w:rFonts w:cs="Arial"/>
                <w:color w:val="000000"/>
                <w:sz w:val="24"/>
                <w:szCs w:val="24"/>
              </w:rPr>
            </w:pPr>
            <w:r>
              <w:rPr>
                <w:rFonts w:cs="Arial"/>
                <w:color w:val="000000"/>
              </w:rPr>
              <w:t>$16,884</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4F736E32" w14:textId="60B128C9" w:rsidR="00A34F7C" w:rsidRPr="00C61BB0" w:rsidRDefault="00A34F7C" w:rsidP="00A34F7C">
            <w:pPr>
              <w:jc w:val="right"/>
              <w:rPr>
                <w:rFonts w:cs="Arial"/>
                <w:color w:val="000000"/>
                <w:sz w:val="24"/>
                <w:szCs w:val="24"/>
              </w:rPr>
            </w:pPr>
            <w:r>
              <w:rPr>
                <w:rFonts w:cs="Arial"/>
                <w:color w:val="000000"/>
              </w:rPr>
              <w:t>$3,411</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1A574431" w14:textId="3AAD260F" w:rsidR="00A34F7C" w:rsidRPr="00C61BB0" w:rsidRDefault="00A34F7C" w:rsidP="00A34F7C">
            <w:pPr>
              <w:jc w:val="right"/>
              <w:rPr>
                <w:rFonts w:cs="Arial"/>
                <w:color w:val="000000"/>
                <w:sz w:val="24"/>
                <w:szCs w:val="24"/>
              </w:rPr>
            </w:pPr>
            <w:r>
              <w:rPr>
                <w:rFonts w:cs="Arial"/>
                <w:color w:val="000000"/>
              </w:rPr>
              <w:t>$20,295</w:t>
            </w:r>
          </w:p>
        </w:tc>
      </w:tr>
      <w:tr w:rsidR="00A34F7C" w:rsidRPr="00C61BB0" w14:paraId="636225A3"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712A8D36" w14:textId="77777777" w:rsidR="00A34F7C" w:rsidRPr="00C61BB0" w:rsidRDefault="00A34F7C" w:rsidP="00A34F7C">
            <w:pPr>
              <w:rPr>
                <w:rFonts w:cs="Arial"/>
                <w:color w:val="000000"/>
                <w:sz w:val="24"/>
                <w:szCs w:val="24"/>
              </w:rPr>
            </w:pPr>
            <w:r w:rsidRPr="00C61BB0">
              <w:rPr>
                <w:rFonts w:cs="Arial"/>
                <w:color w:val="000000"/>
                <w:sz w:val="24"/>
                <w:szCs w:val="24"/>
              </w:rPr>
              <w:t>Tehama</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087839F8" w14:textId="61E99186" w:rsidR="00A34F7C" w:rsidRPr="00C61BB0" w:rsidRDefault="00A34F7C" w:rsidP="00A34F7C">
            <w:pPr>
              <w:jc w:val="right"/>
              <w:rPr>
                <w:rFonts w:cs="Arial"/>
                <w:color w:val="000000"/>
                <w:sz w:val="24"/>
                <w:szCs w:val="24"/>
              </w:rPr>
            </w:pPr>
            <w:r>
              <w:rPr>
                <w:rFonts w:cs="Arial"/>
                <w:color w:val="000000"/>
              </w:rPr>
              <w:t>$7,953</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0754A18F" w14:textId="18FE7879" w:rsidR="00A34F7C" w:rsidRPr="00C61BB0" w:rsidRDefault="00A34F7C" w:rsidP="00A34F7C">
            <w:pPr>
              <w:jc w:val="right"/>
              <w:rPr>
                <w:rFonts w:cs="Arial"/>
                <w:color w:val="000000"/>
                <w:sz w:val="24"/>
                <w:szCs w:val="24"/>
              </w:rPr>
            </w:pPr>
            <w:r>
              <w:rPr>
                <w:rFonts w:cs="Arial"/>
                <w:color w:val="000000"/>
              </w:rPr>
              <w:t>$4,189</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54C6A2D8" w14:textId="478669FC" w:rsidR="00A34F7C" w:rsidRPr="00C61BB0" w:rsidRDefault="00A34F7C" w:rsidP="00A34F7C">
            <w:pPr>
              <w:jc w:val="right"/>
              <w:rPr>
                <w:rFonts w:cs="Arial"/>
                <w:color w:val="000000"/>
                <w:sz w:val="24"/>
                <w:szCs w:val="24"/>
              </w:rPr>
            </w:pPr>
            <w:r>
              <w:rPr>
                <w:rFonts w:cs="Arial"/>
                <w:color w:val="000000"/>
              </w:rPr>
              <w:t>$12,142</w:t>
            </w:r>
          </w:p>
        </w:tc>
      </w:tr>
      <w:tr w:rsidR="00A34F7C" w:rsidRPr="00C61BB0" w14:paraId="5C5A5A00"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474AD101" w14:textId="77777777" w:rsidR="00A34F7C" w:rsidRPr="00C61BB0" w:rsidRDefault="00A34F7C" w:rsidP="00A34F7C">
            <w:pPr>
              <w:rPr>
                <w:rFonts w:cs="Arial"/>
                <w:color w:val="000000"/>
                <w:sz w:val="24"/>
                <w:szCs w:val="24"/>
              </w:rPr>
            </w:pPr>
            <w:r w:rsidRPr="00C61BB0">
              <w:rPr>
                <w:rFonts w:cs="Arial"/>
                <w:color w:val="000000"/>
                <w:sz w:val="24"/>
                <w:szCs w:val="24"/>
              </w:rPr>
              <w:t>Trinity</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1C40F7B2" w14:textId="5880A901" w:rsidR="00A34F7C" w:rsidRPr="00C61BB0" w:rsidRDefault="00A34F7C" w:rsidP="00A34F7C">
            <w:pPr>
              <w:jc w:val="right"/>
              <w:rPr>
                <w:rFonts w:cs="Arial"/>
                <w:color w:val="000000"/>
                <w:sz w:val="24"/>
                <w:szCs w:val="24"/>
              </w:rPr>
            </w:pPr>
            <w:r>
              <w:rPr>
                <w:rFonts w:cs="Arial"/>
                <w:color w:val="000000"/>
              </w:rPr>
              <w:t>$0</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036B2376" w14:textId="75606D81" w:rsidR="00A34F7C" w:rsidRPr="00C61BB0" w:rsidRDefault="00A34F7C" w:rsidP="00A34F7C">
            <w:pPr>
              <w:jc w:val="right"/>
              <w:rPr>
                <w:rFonts w:cs="Arial"/>
                <w:color w:val="000000"/>
                <w:sz w:val="24"/>
                <w:szCs w:val="24"/>
              </w:rPr>
            </w:pPr>
            <w:r>
              <w:rPr>
                <w:rFonts w:cs="Arial"/>
                <w:color w:val="000000"/>
              </w:rPr>
              <w:t>$0</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403C1765" w14:textId="0A9CB55A" w:rsidR="00A34F7C" w:rsidRPr="00C61BB0" w:rsidRDefault="00A34F7C" w:rsidP="00A34F7C">
            <w:pPr>
              <w:jc w:val="right"/>
              <w:rPr>
                <w:rFonts w:cs="Arial"/>
                <w:color w:val="000000"/>
                <w:sz w:val="24"/>
                <w:szCs w:val="24"/>
              </w:rPr>
            </w:pPr>
            <w:r>
              <w:rPr>
                <w:rFonts w:cs="Arial"/>
                <w:color w:val="000000"/>
              </w:rPr>
              <w:t>$10,000</w:t>
            </w:r>
          </w:p>
        </w:tc>
      </w:tr>
    </w:tbl>
    <w:p w14:paraId="20022F89" w14:textId="77777777" w:rsidR="00C61BB0" w:rsidRPr="00AE69FE" w:rsidRDefault="00C61BB0" w:rsidP="00690ABC">
      <w:pPr>
        <w:pStyle w:val="ListBullet"/>
        <w:tabs>
          <w:tab w:val="clear" w:pos="900"/>
          <w:tab w:val="left" w:pos="720"/>
        </w:tabs>
        <w:ind w:left="1080" w:hanging="1080"/>
        <w:rPr>
          <w:b/>
        </w:rPr>
      </w:pPr>
    </w:p>
    <w:p w14:paraId="18D42B7E" w14:textId="57714EE7" w:rsidR="00503458" w:rsidRDefault="00503458" w:rsidP="00690ABC">
      <w:r>
        <w:t>*Figures are rounded to the nearest whole dollar.</w:t>
      </w:r>
    </w:p>
    <w:p w14:paraId="18D42B7F" w14:textId="5CAF9844" w:rsidR="00BA5EC2" w:rsidRDefault="00BA5EC2"/>
    <w:p w14:paraId="18D42B80" w14:textId="55F48CFC" w:rsidR="00E2254C" w:rsidRPr="00E37EF5" w:rsidRDefault="3AADAC4E" w:rsidP="00E37EF5">
      <w:pPr>
        <w:pStyle w:val="Heading2"/>
      </w:pPr>
      <w:r>
        <w:t xml:space="preserve">Funding </w:t>
      </w:r>
      <w:r w:rsidR="00475836">
        <w:t xml:space="preserve">allocation </w:t>
      </w:r>
      <w:r>
        <w:t xml:space="preserve">for Two OIB </w:t>
      </w:r>
      <w:r w:rsidR="58EA9BDE">
        <w:t>Awards i</w:t>
      </w:r>
      <w:r>
        <w:t>n One County</w:t>
      </w:r>
    </w:p>
    <w:p w14:paraId="18D42B82" w14:textId="1E4907F0" w:rsidR="00E2254C" w:rsidRDefault="3B145B2E" w:rsidP="00690ABC">
      <w:r>
        <w:t>In this 20</w:t>
      </w:r>
      <w:r w:rsidR="50A12C0E">
        <w:t>2</w:t>
      </w:r>
      <w:r w:rsidR="00AF0912">
        <w:t>3</w:t>
      </w:r>
      <w:r>
        <w:t xml:space="preserve"> OIB funding cycle, </w:t>
      </w:r>
      <w:r w:rsidR="00475836">
        <w:t xml:space="preserve">the </w:t>
      </w:r>
      <w:r>
        <w:t xml:space="preserve">funding available for each county is based on the following formula: </w:t>
      </w:r>
      <w:bookmarkStart w:id="106" w:name="_Hlk111820942"/>
      <w:r>
        <w:t xml:space="preserve">85% of the </w:t>
      </w:r>
      <w:r w:rsidR="00475836">
        <w:t xml:space="preserve">funding allocated based on the percentage of the </w:t>
      </w:r>
      <w:r>
        <w:t xml:space="preserve">population 55 or older and 15% of the </w:t>
      </w:r>
      <w:r w:rsidR="00475836">
        <w:t xml:space="preserve">funding allocated </w:t>
      </w:r>
      <w:r w:rsidR="00C4282F">
        <w:t xml:space="preserve">based on the percentage of the overall </w:t>
      </w:r>
      <w:r>
        <w:t>square miles in the county</w:t>
      </w:r>
      <w:r w:rsidR="00C4282F">
        <w:t xml:space="preserve"> compared to the overall square mileage of the State of California</w:t>
      </w:r>
      <w:r w:rsidR="31D0E87B">
        <w:t xml:space="preserve">. </w:t>
      </w:r>
      <w:bookmarkEnd w:id="106"/>
      <w:r w:rsidR="0BE67967">
        <w:t>Organizations</w:t>
      </w:r>
      <w:r>
        <w:t xml:space="preserve"> may apply to serve an entire county, a portion of a county, or multiple counties</w:t>
      </w:r>
      <w:r w:rsidR="31D0E87B">
        <w:t xml:space="preserve">. </w:t>
      </w:r>
      <w:r w:rsidRPr="3DF40A32">
        <w:rPr>
          <w:rFonts w:cs="Arial"/>
        </w:rPr>
        <w:t xml:space="preserve">If a portion of a county is proposed to be served, justification for serving that portion must be included in the </w:t>
      </w:r>
      <w:r w:rsidR="0BE67967" w:rsidRPr="3DF40A32">
        <w:rPr>
          <w:rFonts w:cs="Arial"/>
        </w:rPr>
        <w:t>County Application</w:t>
      </w:r>
      <w:r w:rsidR="31D0E87B" w:rsidRPr="3DF40A32">
        <w:rPr>
          <w:rFonts w:cs="Arial"/>
        </w:rPr>
        <w:t xml:space="preserve">. </w:t>
      </w:r>
      <w:r w:rsidRPr="3DF40A32">
        <w:rPr>
          <w:rFonts w:cs="Arial"/>
        </w:rPr>
        <w:t>The justification should include the</w:t>
      </w:r>
      <w:r w:rsidR="2D18970D" w:rsidRPr="3DF40A32">
        <w:rPr>
          <w:rFonts w:cs="Arial"/>
        </w:rPr>
        <w:t xml:space="preserve"> population</w:t>
      </w:r>
      <w:r w:rsidRPr="3DF40A32">
        <w:rPr>
          <w:rFonts w:cs="Arial"/>
        </w:rPr>
        <w:t xml:space="preserve"> of individuals age </w:t>
      </w:r>
      <w:r w:rsidR="2C9ED5B8" w:rsidRPr="3DF40A32">
        <w:rPr>
          <w:rFonts w:cs="Arial"/>
        </w:rPr>
        <w:t xml:space="preserve">55 or older, the cities or towns to be served, and </w:t>
      </w:r>
      <w:r w:rsidRPr="3DF40A32">
        <w:rPr>
          <w:rFonts w:cs="Arial"/>
        </w:rPr>
        <w:t>the geographical areas</w:t>
      </w:r>
      <w:r w:rsidR="2C9ED5B8" w:rsidRPr="3DF40A32">
        <w:rPr>
          <w:rFonts w:cs="Arial"/>
        </w:rPr>
        <w:t>;</w:t>
      </w:r>
      <w:r w:rsidRPr="3DF40A32">
        <w:rPr>
          <w:rFonts w:cs="Arial"/>
        </w:rPr>
        <w:t xml:space="preserve"> including the overall estimated percentage of the service area of that particular county</w:t>
      </w:r>
      <w:r w:rsidR="26661EFC" w:rsidRPr="3DF40A32">
        <w:rPr>
          <w:rFonts w:cs="Arial"/>
        </w:rPr>
        <w:t>.</w:t>
      </w:r>
      <w:r w:rsidR="4674AF07" w:rsidRPr="3DF40A32">
        <w:rPr>
          <w:rFonts w:cs="Arial"/>
        </w:rPr>
        <w:t xml:space="preserve"> Note that all counties where services are propo</w:t>
      </w:r>
      <w:r w:rsidR="2C9ED5B8" w:rsidRPr="3DF40A32">
        <w:rPr>
          <w:rFonts w:cs="Arial"/>
        </w:rPr>
        <w:t>sed will receive no less than $10</w:t>
      </w:r>
      <w:r w:rsidR="4674AF07" w:rsidRPr="3DF40A32">
        <w:rPr>
          <w:rFonts w:cs="Arial"/>
        </w:rPr>
        <w:t>,000 in order to ensure that comprehensive services can be offered statewide.</w:t>
      </w:r>
    </w:p>
    <w:p w14:paraId="18D42B83" w14:textId="77777777" w:rsidR="00E2254C" w:rsidRDefault="00E2254C" w:rsidP="00690ABC"/>
    <w:p w14:paraId="18D42B84" w14:textId="5C117BFF" w:rsidR="00E2254C" w:rsidRDefault="721D8457" w:rsidP="00690ABC">
      <w:r>
        <w:t xml:space="preserve">Guideline 1: </w:t>
      </w:r>
      <w:r w:rsidR="3B145B2E">
        <w:t xml:space="preserve">No more than two </w:t>
      </w:r>
      <w:r w:rsidR="0BE67967" w:rsidRPr="3DF40A32">
        <w:rPr>
          <w:rFonts w:cs="Arial"/>
        </w:rPr>
        <w:t>applicants</w:t>
      </w:r>
      <w:r w:rsidR="0BE67967">
        <w:t xml:space="preserve"> </w:t>
      </w:r>
      <w:r w:rsidR="3B145B2E">
        <w:t xml:space="preserve">will be </w:t>
      </w:r>
      <w:r w:rsidR="0BE67967">
        <w:t>awarded funding</w:t>
      </w:r>
      <w:r w:rsidR="3B145B2E">
        <w:t xml:space="preserve"> in any one county</w:t>
      </w:r>
      <w:r w:rsidR="666FAB79">
        <w:t>.</w:t>
      </w:r>
    </w:p>
    <w:p w14:paraId="18D42B85" w14:textId="77777777" w:rsidR="00E2254C" w:rsidRDefault="00E2254C" w:rsidP="00690ABC"/>
    <w:p w14:paraId="18D42B86" w14:textId="63FD5DCD" w:rsidR="00E2254C" w:rsidRDefault="721D8457" w:rsidP="00690ABC">
      <w:r>
        <w:t xml:space="preserve">Guideline 2: </w:t>
      </w:r>
      <w:r w:rsidR="3B145B2E">
        <w:t>The 85/15 Formula will be used to apportion the funding dollars of every county, any portion of a county, or even a city within a county, when determining how much of a county’s designated funds are at stake in a geograp</w:t>
      </w:r>
      <w:r w:rsidR="0BE67967">
        <w:t>hic subdividing of the county (e.g.,</w:t>
      </w:r>
      <w:r w:rsidR="3B145B2E">
        <w:t xml:space="preserve"> sharing the county’s allocation)</w:t>
      </w:r>
      <w:r w:rsidR="666FAB79">
        <w:t>.</w:t>
      </w:r>
    </w:p>
    <w:p w14:paraId="18D42B87" w14:textId="77777777" w:rsidR="00E2254C" w:rsidRDefault="00E2254C" w:rsidP="00690ABC"/>
    <w:p w14:paraId="18D42B88" w14:textId="0B087869" w:rsidR="00E2254C" w:rsidRDefault="00D80D9C" w:rsidP="00690ABC">
      <w:r>
        <w:t xml:space="preserve">Guideline 3: </w:t>
      </w:r>
      <w:r w:rsidR="00E2254C">
        <w:t xml:space="preserve">Each </w:t>
      </w:r>
      <w:r w:rsidR="002F75F1">
        <w:t>applicants'</w:t>
      </w:r>
      <w:r w:rsidR="00E2254C">
        <w:t xml:space="preserve"> score </w:t>
      </w:r>
      <w:r w:rsidR="00BF6ADD">
        <w:t>will</w:t>
      </w:r>
      <w:r w:rsidR="00E2254C">
        <w:t xml:space="preserve"> be </w:t>
      </w:r>
      <w:r w:rsidR="0033665E">
        <w:t xml:space="preserve">a factor </w:t>
      </w:r>
      <w:r w:rsidR="00E2254C">
        <w:t xml:space="preserve">when deciding how to divide the award between two successful </w:t>
      </w:r>
      <w:r w:rsidR="004854B2">
        <w:t>applicants</w:t>
      </w:r>
      <w:r w:rsidR="00E2254C">
        <w:t xml:space="preserve"> to serve the same or overlapping areas within any one county</w:t>
      </w:r>
      <w:r w:rsidR="00071729">
        <w:t>.</w:t>
      </w:r>
    </w:p>
    <w:p w14:paraId="18D42B89" w14:textId="77777777" w:rsidR="00E2254C" w:rsidRDefault="00E2254C" w:rsidP="00690ABC"/>
    <w:p w14:paraId="18D42B8A" w14:textId="2DA286E7" w:rsidR="00E2254C" w:rsidRDefault="00E2254C" w:rsidP="00690ABC">
      <w:r>
        <w:t xml:space="preserve">Listed below are four different scenarios that might arise when more than one </w:t>
      </w:r>
      <w:r w:rsidR="004854B2">
        <w:t>applicant</w:t>
      </w:r>
      <w:r>
        <w:t xml:space="preserve"> successfully applies for a county or a portion of a county.</w:t>
      </w:r>
    </w:p>
    <w:p w14:paraId="18D42B8B" w14:textId="77777777" w:rsidR="00573B41" w:rsidRDefault="00573B41" w:rsidP="00690ABC"/>
    <w:p w14:paraId="18D42B8C" w14:textId="647AA181" w:rsidR="00E2254C" w:rsidRDefault="00D80D9C" w:rsidP="00690ABC">
      <w:r>
        <w:t xml:space="preserve">Scenario A: </w:t>
      </w:r>
      <w:r w:rsidR="00E2254C" w:rsidRPr="00596545">
        <w:t xml:space="preserve">Two or more qualifying </w:t>
      </w:r>
      <w:r w:rsidR="004854B2">
        <w:t>applicants</w:t>
      </w:r>
      <w:r w:rsidR="00E2254C" w:rsidRPr="00596545">
        <w:t xml:space="preserve"> apply to serve the same county</w:t>
      </w:r>
      <w:r w:rsidR="00E2254C">
        <w:t xml:space="preserve"> in its entirety</w:t>
      </w:r>
      <w:r w:rsidR="00071729">
        <w:t>.</w:t>
      </w:r>
    </w:p>
    <w:p w14:paraId="18D42B8E" w14:textId="4BCC9D9E" w:rsidR="00597DAB" w:rsidRDefault="00E2254C" w:rsidP="00CE0009">
      <w:pPr>
        <w:pStyle w:val="ListParagraph"/>
        <w:numPr>
          <w:ilvl w:val="0"/>
          <w:numId w:val="7"/>
        </w:numPr>
        <w:tabs>
          <w:tab w:val="clear" w:pos="360"/>
          <w:tab w:val="num" w:pos="810"/>
        </w:tabs>
        <w:ind w:left="720"/>
      </w:pPr>
      <w:r>
        <w:t xml:space="preserve">The pool of qualifying </w:t>
      </w:r>
      <w:r w:rsidR="004854B2">
        <w:t>applicants</w:t>
      </w:r>
      <w:r w:rsidR="00586AAC" w:rsidRPr="00596545">
        <w:t xml:space="preserve"> </w:t>
      </w:r>
      <w:r>
        <w:t>will be reduced t</w:t>
      </w:r>
      <w:r w:rsidR="005533E2">
        <w:t xml:space="preserve">o the top two scoring </w:t>
      </w:r>
      <w:r w:rsidR="004854B2">
        <w:t>applicants</w:t>
      </w:r>
      <w:r w:rsidR="005533E2">
        <w:t>.</w:t>
      </w:r>
    </w:p>
    <w:p w14:paraId="18D42B8F" w14:textId="1B75A53A" w:rsidR="00E2254C" w:rsidRDefault="3B145B2E" w:rsidP="00CE0009">
      <w:pPr>
        <w:pStyle w:val="ListParagraph"/>
        <w:numPr>
          <w:ilvl w:val="0"/>
          <w:numId w:val="7"/>
        </w:numPr>
        <w:tabs>
          <w:tab w:val="clear" w:pos="360"/>
          <w:tab w:val="num" w:pos="810"/>
        </w:tabs>
        <w:ind w:left="720"/>
      </w:pPr>
      <w:r>
        <w:t xml:space="preserve">Both </w:t>
      </w:r>
      <w:r w:rsidR="72EBFB1B">
        <w:t>applicants</w:t>
      </w:r>
      <w:r w:rsidR="32F480CB">
        <w:t xml:space="preserve"> </w:t>
      </w:r>
      <w:r>
        <w:t xml:space="preserve">will be awarded </w:t>
      </w:r>
      <w:r w:rsidR="00756176">
        <w:t>sub</w:t>
      </w:r>
      <w:r>
        <w:t xml:space="preserve">grants for the county by splitting the funds (e.g., 50/50, 60/40, 70/30, etc.) based on relative </w:t>
      </w:r>
      <w:r w:rsidR="666FAB79">
        <w:t>scores</w:t>
      </w:r>
      <w:r w:rsidR="6190B75B">
        <w:t xml:space="preserve"> and proposed coverage</w:t>
      </w:r>
      <w:r w:rsidR="666FAB79">
        <w:t>.</w:t>
      </w:r>
    </w:p>
    <w:p w14:paraId="18D42B90" w14:textId="77777777" w:rsidR="00E2254C" w:rsidRDefault="00E2254C" w:rsidP="00690ABC"/>
    <w:p w14:paraId="18D42B91" w14:textId="283D3881" w:rsidR="00E2254C" w:rsidRDefault="00E2254C" w:rsidP="00690ABC">
      <w:r w:rsidRPr="00596545">
        <w:t xml:space="preserve">Scenario B:  One qualifying </w:t>
      </w:r>
      <w:r w:rsidR="004854B2">
        <w:t>applicant</w:t>
      </w:r>
      <w:r w:rsidR="00586AAC">
        <w:t xml:space="preserve"> </w:t>
      </w:r>
      <w:r w:rsidRPr="00596545">
        <w:t xml:space="preserve">applies to serve an entire county while </w:t>
      </w:r>
      <w:r>
        <w:t xml:space="preserve">another </w:t>
      </w:r>
      <w:r w:rsidRPr="00596545">
        <w:t xml:space="preserve">qualifying </w:t>
      </w:r>
      <w:r w:rsidR="004854B2">
        <w:t>applicant</w:t>
      </w:r>
      <w:r w:rsidR="00586AAC">
        <w:t xml:space="preserve"> </w:t>
      </w:r>
      <w:r w:rsidRPr="00596545">
        <w:t>appl</w:t>
      </w:r>
      <w:r>
        <w:t>ies</w:t>
      </w:r>
      <w:r w:rsidRPr="00596545">
        <w:t xml:space="preserve"> to serve</w:t>
      </w:r>
      <w:r>
        <w:t xml:space="preserve"> only</w:t>
      </w:r>
      <w:r w:rsidRPr="00596545">
        <w:t xml:space="preserve"> part of that same county</w:t>
      </w:r>
      <w:r w:rsidR="00EC66F4">
        <w:t>.</w:t>
      </w:r>
    </w:p>
    <w:p w14:paraId="18D42B93" w14:textId="77777777" w:rsidR="00E2254C" w:rsidRDefault="00E2254C" w:rsidP="00CE0009">
      <w:pPr>
        <w:pStyle w:val="ListParagraph"/>
        <w:numPr>
          <w:ilvl w:val="0"/>
          <w:numId w:val="8"/>
        </w:numPr>
        <w:ind w:left="720"/>
      </w:pPr>
      <w:r>
        <w:t>Determine the funding dollars available (</w:t>
      </w:r>
      <w:r w:rsidR="00C31843">
        <w:t>FDA</w:t>
      </w:r>
      <w:r>
        <w:t>) for the overlapping area of service, whether just a city or any portion of the county based on the 85/15 Formula</w:t>
      </w:r>
      <w:r w:rsidR="00EC66F4">
        <w:t>.</w:t>
      </w:r>
    </w:p>
    <w:p w14:paraId="18D42B94" w14:textId="64B95D28" w:rsidR="00E2254C" w:rsidRDefault="00E2254C" w:rsidP="00CE0009">
      <w:pPr>
        <w:pStyle w:val="ListParagraph"/>
        <w:numPr>
          <w:ilvl w:val="0"/>
          <w:numId w:val="8"/>
        </w:numPr>
        <w:ind w:left="720"/>
      </w:pPr>
      <w:r>
        <w:t xml:space="preserve">Split the </w:t>
      </w:r>
      <w:r w:rsidR="00C31843">
        <w:t>FDA</w:t>
      </w:r>
      <w:r>
        <w:t xml:space="preserve"> for only this overlapping area between the two </w:t>
      </w:r>
      <w:r w:rsidR="004854B2">
        <w:t>applicants</w:t>
      </w:r>
      <w:r w:rsidR="00586AAC" w:rsidRPr="00596545">
        <w:t xml:space="preserve"> </w:t>
      </w:r>
      <w:r>
        <w:t>based on their relative scores.</w:t>
      </w:r>
    </w:p>
    <w:p w14:paraId="18D42B96" w14:textId="69522FCE" w:rsidR="00E2254C" w:rsidRDefault="00E2254C" w:rsidP="00CE0009">
      <w:pPr>
        <w:pStyle w:val="ListParagraph"/>
        <w:numPr>
          <w:ilvl w:val="0"/>
          <w:numId w:val="8"/>
        </w:numPr>
        <w:ind w:left="720"/>
      </w:pPr>
      <w:r>
        <w:t xml:space="preserve">Award the remaining balance of the dollars allotted in this county to the </w:t>
      </w:r>
      <w:r w:rsidR="00586AAC">
        <w:t xml:space="preserve">organization </w:t>
      </w:r>
      <w:r>
        <w:t>who will serve the balance of the county</w:t>
      </w:r>
      <w:r w:rsidR="00EC66F4">
        <w:t>.</w:t>
      </w:r>
    </w:p>
    <w:p w14:paraId="1100EB73" w14:textId="77777777" w:rsidR="008727E0" w:rsidRDefault="008727E0" w:rsidP="008727E0">
      <w:pPr>
        <w:pStyle w:val="ListParagraph"/>
      </w:pPr>
    </w:p>
    <w:p w14:paraId="18D42B97" w14:textId="7797BFD5" w:rsidR="00E2254C" w:rsidRDefault="00D80D9C" w:rsidP="00690ABC">
      <w:r>
        <w:t xml:space="preserve">Scenario C: </w:t>
      </w:r>
      <w:r w:rsidR="00E2254C" w:rsidRPr="00D45C73">
        <w:t xml:space="preserve">Two or more qualifying </w:t>
      </w:r>
      <w:r w:rsidR="004854B2">
        <w:t>applicants</w:t>
      </w:r>
      <w:r w:rsidR="00E2254C" w:rsidRPr="00D45C73">
        <w:t xml:space="preserve"> apply to serve part of the same county, but their geographic po</w:t>
      </w:r>
      <w:r w:rsidR="00E2254C">
        <w:t>rtions do not overlap</w:t>
      </w:r>
      <w:r w:rsidR="00E2254C" w:rsidRPr="00D45C73">
        <w:t>.</w:t>
      </w:r>
    </w:p>
    <w:p w14:paraId="07B1DA89" w14:textId="7EC18A04" w:rsidR="00667E5A" w:rsidRDefault="00E2254C" w:rsidP="00CE0009">
      <w:pPr>
        <w:pStyle w:val="ListParagraph"/>
        <w:numPr>
          <w:ilvl w:val="0"/>
          <w:numId w:val="19"/>
        </w:numPr>
      </w:pPr>
      <w:r>
        <w:t xml:space="preserve">Reduce the competing </w:t>
      </w:r>
      <w:r w:rsidR="003824FB">
        <w:t>organizations</w:t>
      </w:r>
      <w:r>
        <w:t xml:space="preserve"> t</w:t>
      </w:r>
      <w:r w:rsidR="00EC66F4">
        <w:t xml:space="preserve">o the top two scoring </w:t>
      </w:r>
      <w:r w:rsidR="004854B2">
        <w:t>applicants</w:t>
      </w:r>
      <w:r w:rsidR="00EC66F4">
        <w:t>.</w:t>
      </w:r>
    </w:p>
    <w:p w14:paraId="18D42B9A" w14:textId="60D4D50E" w:rsidR="00E2254C" w:rsidRDefault="3B145B2E" w:rsidP="00CE0009">
      <w:pPr>
        <w:pStyle w:val="ListParagraph"/>
        <w:numPr>
          <w:ilvl w:val="0"/>
          <w:numId w:val="19"/>
        </w:numPr>
      </w:pPr>
      <w:r>
        <w:t xml:space="preserve">Using the 85/15 Formula, determine what percentage of the whole county each </w:t>
      </w:r>
      <w:r w:rsidR="72EBFB1B">
        <w:t>applicant proposed to serve</w:t>
      </w:r>
      <w:r>
        <w:t xml:space="preserve"> (e.g., 20%, 45%, etc.)</w:t>
      </w:r>
    </w:p>
    <w:p w14:paraId="18D42B9B" w14:textId="44225215" w:rsidR="00E2254C" w:rsidRDefault="00667E5A" w:rsidP="00CE0009">
      <w:pPr>
        <w:pStyle w:val="ListParagraph"/>
        <w:numPr>
          <w:ilvl w:val="0"/>
          <w:numId w:val="19"/>
        </w:numPr>
      </w:pPr>
      <w:r>
        <w:t>Award the calculated</w:t>
      </w:r>
      <w:r w:rsidR="00E2254C">
        <w:t xml:space="preserve"> percentage of the entire county’s funding to each </w:t>
      </w:r>
      <w:r w:rsidR="00C84E6B">
        <w:t xml:space="preserve">organization </w:t>
      </w:r>
      <w:r w:rsidR="00E2254C">
        <w:t>respectively</w:t>
      </w:r>
      <w:r w:rsidR="00020559">
        <w:t xml:space="preserve">. </w:t>
      </w:r>
      <w:r w:rsidR="00E2254C">
        <w:t xml:space="preserve">For example: if the county </w:t>
      </w:r>
      <w:r w:rsidR="00094733">
        <w:t xml:space="preserve">allocation is </w:t>
      </w:r>
      <w:r w:rsidR="00E2254C">
        <w:t xml:space="preserve">$100,000, and one </w:t>
      </w:r>
      <w:r w:rsidR="003468BC">
        <w:t>organization</w:t>
      </w:r>
      <w:r w:rsidR="00E2254C">
        <w:t xml:space="preserve"> will serve 30% and the other 40%, they will be awarded $30,000 and $40,000 respectively.</w:t>
      </w:r>
    </w:p>
    <w:p w14:paraId="18D42B9C" w14:textId="77777777" w:rsidR="00E2254C" w:rsidRDefault="00E2254C" w:rsidP="00690ABC"/>
    <w:p w14:paraId="18D42B9D" w14:textId="6366B978" w:rsidR="00E2254C" w:rsidRDefault="00D80D9C" w:rsidP="00690ABC">
      <w:r>
        <w:t xml:space="preserve">Scenario D: </w:t>
      </w:r>
      <w:r w:rsidR="00E2254C">
        <w:t xml:space="preserve">Two or more qualifying </w:t>
      </w:r>
      <w:r w:rsidR="004854B2">
        <w:t>applicants</w:t>
      </w:r>
      <w:r w:rsidR="00E2254C">
        <w:t xml:space="preserve"> apply to serve part of the same county, and their geographic portions </w:t>
      </w:r>
      <w:r w:rsidR="00E2254C" w:rsidRPr="009F6BDF">
        <w:rPr>
          <w:u w:val="single"/>
        </w:rPr>
        <w:t>do</w:t>
      </w:r>
      <w:r w:rsidR="00E2254C">
        <w:t xml:space="preserve"> overlap</w:t>
      </w:r>
      <w:r w:rsidR="00EC66F4">
        <w:t>.</w:t>
      </w:r>
    </w:p>
    <w:p w14:paraId="18D42B9F" w14:textId="495E093D" w:rsidR="00E2254C" w:rsidRDefault="00E2254C" w:rsidP="00CE0009">
      <w:pPr>
        <w:pStyle w:val="ListParagraph"/>
        <w:numPr>
          <w:ilvl w:val="0"/>
          <w:numId w:val="20"/>
        </w:numPr>
      </w:pPr>
      <w:r w:rsidRPr="006471BC">
        <w:t xml:space="preserve">Reduce the competing </w:t>
      </w:r>
      <w:r w:rsidR="00C84E6B">
        <w:t>organizations</w:t>
      </w:r>
      <w:r w:rsidR="00C84E6B" w:rsidRPr="006471BC">
        <w:t xml:space="preserve"> </w:t>
      </w:r>
      <w:r w:rsidRPr="006471BC">
        <w:t xml:space="preserve">to </w:t>
      </w:r>
      <w:r>
        <w:t xml:space="preserve">the top </w:t>
      </w:r>
      <w:r w:rsidRPr="006471BC">
        <w:t xml:space="preserve">two </w:t>
      </w:r>
      <w:r>
        <w:t xml:space="preserve">scoring </w:t>
      </w:r>
      <w:r w:rsidR="004854B2">
        <w:t>applicants</w:t>
      </w:r>
      <w:r w:rsidRPr="006471BC">
        <w:t>.</w:t>
      </w:r>
    </w:p>
    <w:p w14:paraId="18D42BA0" w14:textId="05913B2A" w:rsidR="00E2254C" w:rsidRDefault="00E2254C" w:rsidP="00CE0009">
      <w:pPr>
        <w:pStyle w:val="ListParagraph"/>
        <w:numPr>
          <w:ilvl w:val="0"/>
          <w:numId w:val="20"/>
        </w:numPr>
      </w:pPr>
      <w:r w:rsidRPr="006471BC">
        <w:t xml:space="preserve">Determine the </w:t>
      </w:r>
      <w:r w:rsidR="00AA6FB3">
        <w:t>FDA</w:t>
      </w:r>
      <w:r w:rsidRPr="006471BC">
        <w:t xml:space="preserve"> for the overla</w:t>
      </w:r>
      <w:r>
        <w:t>pping area of service, whether</w:t>
      </w:r>
      <w:r w:rsidRPr="006471BC">
        <w:t xml:space="preserve"> just </w:t>
      </w:r>
      <w:r>
        <w:t xml:space="preserve">a </w:t>
      </w:r>
      <w:r w:rsidRPr="006471BC">
        <w:t>city or any portion of the county</w:t>
      </w:r>
      <w:r>
        <w:t xml:space="preserve"> based on the 85/15 Formula</w:t>
      </w:r>
      <w:r w:rsidR="00EC66F4">
        <w:t>.</w:t>
      </w:r>
    </w:p>
    <w:p w14:paraId="18D42BA1" w14:textId="70A4E64C" w:rsidR="00E2254C" w:rsidRDefault="00E2254C" w:rsidP="00CE0009">
      <w:pPr>
        <w:pStyle w:val="ListParagraph"/>
        <w:numPr>
          <w:ilvl w:val="0"/>
          <w:numId w:val="20"/>
        </w:numPr>
      </w:pPr>
      <w:r w:rsidRPr="00297548">
        <w:t xml:space="preserve">Split the </w:t>
      </w:r>
      <w:r w:rsidR="00AF52AB" w:rsidRPr="00297548">
        <w:t xml:space="preserve">FDA </w:t>
      </w:r>
      <w:r w:rsidRPr="00297548">
        <w:t xml:space="preserve">for only this overlapping area </w:t>
      </w:r>
      <w:r>
        <w:t xml:space="preserve">between the two </w:t>
      </w:r>
      <w:r w:rsidR="00C84E6B">
        <w:t xml:space="preserve">organizations </w:t>
      </w:r>
      <w:r>
        <w:t>based on their relative scores</w:t>
      </w:r>
      <w:r w:rsidRPr="00297548">
        <w:t>.</w:t>
      </w:r>
    </w:p>
    <w:p w14:paraId="18D42BA2" w14:textId="6A44C54D" w:rsidR="00E2254C" w:rsidRDefault="00E2254C" w:rsidP="00CE0009">
      <w:pPr>
        <w:pStyle w:val="ListParagraph"/>
        <w:numPr>
          <w:ilvl w:val="0"/>
          <w:numId w:val="20"/>
        </w:numPr>
      </w:pPr>
      <w:r w:rsidRPr="00297548">
        <w:t xml:space="preserve">Using the 85/15 </w:t>
      </w:r>
      <w:r>
        <w:t>F</w:t>
      </w:r>
      <w:r w:rsidRPr="00297548">
        <w:t>ormula, determine what percentage of the</w:t>
      </w:r>
      <w:r>
        <w:t xml:space="preserve"> county each </w:t>
      </w:r>
      <w:r w:rsidR="00C84E6B">
        <w:t xml:space="preserve">organization </w:t>
      </w:r>
      <w:r>
        <w:t>proposes to</w:t>
      </w:r>
      <w:r w:rsidR="00EC66F4">
        <w:t xml:space="preserve"> serve that is not overlapping.</w:t>
      </w:r>
    </w:p>
    <w:p w14:paraId="1F9B9474" w14:textId="77777777" w:rsidR="00C84E6B" w:rsidRDefault="00E2254C" w:rsidP="00CE0009">
      <w:pPr>
        <w:pStyle w:val="ListParagraph"/>
        <w:numPr>
          <w:ilvl w:val="0"/>
          <w:numId w:val="20"/>
        </w:numPr>
      </w:pPr>
      <w:r w:rsidRPr="00297548">
        <w:t>Awar</w:t>
      </w:r>
      <w:r>
        <w:t xml:space="preserve">d the </w:t>
      </w:r>
      <w:r w:rsidRPr="00297548">
        <w:t xml:space="preserve">percentage of the </w:t>
      </w:r>
      <w:r>
        <w:t xml:space="preserve">non-overlapping portions of the </w:t>
      </w:r>
      <w:r w:rsidRPr="00297548">
        <w:t>entire county’s fund</w:t>
      </w:r>
      <w:r>
        <w:t xml:space="preserve">ing to each </w:t>
      </w:r>
      <w:r w:rsidR="00C84E6B">
        <w:t xml:space="preserve">organization </w:t>
      </w:r>
      <w:r>
        <w:t>respectively, based on the 85/15 Formula</w:t>
      </w:r>
      <w:r w:rsidR="00EC66F4">
        <w:t>.</w:t>
      </w:r>
    </w:p>
    <w:p w14:paraId="18D42BA5" w14:textId="7763DEB9" w:rsidR="00B82C9D" w:rsidRPr="00C84E6B" w:rsidRDefault="00C84E6B" w:rsidP="00CE0009">
      <w:pPr>
        <w:pStyle w:val="ListParagraph"/>
        <w:numPr>
          <w:ilvl w:val="0"/>
          <w:numId w:val="20"/>
        </w:numPr>
      </w:pPr>
      <w:r>
        <w:t>E</w:t>
      </w:r>
      <w:r w:rsidR="00E2254C">
        <w:t xml:space="preserve">ach of the two </w:t>
      </w:r>
      <w:r>
        <w:t xml:space="preserve">organizations </w:t>
      </w:r>
      <w:r w:rsidR="00E2254C">
        <w:t xml:space="preserve">will receive the sum of their </w:t>
      </w:r>
      <w:r>
        <w:t>individually</w:t>
      </w:r>
      <w:r w:rsidR="00E2254C">
        <w:t xml:space="preserve"> served </w:t>
      </w:r>
      <w:r w:rsidR="004854B2">
        <w:t>geographic area</w:t>
      </w:r>
      <w:r w:rsidR="00E2254C">
        <w:t xml:space="preserve"> plus a percentage of the overlapping area</w:t>
      </w:r>
      <w:r w:rsidR="00EC66F4">
        <w:t>.</w:t>
      </w:r>
      <w:bookmarkStart w:id="107" w:name="_Toc268253330"/>
      <w:r w:rsidR="00C31843" w:rsidRPr="00C84E6B">
        <w:rPr>
          <w:bCs/>
        </w:rPr>
        <w:br w:type="page"/>
      </w:r>
    </w:p>
    <w:p w14:paraId="18D42BA8" w14:textId="5E22B1FD" w:rsidR="00D6015D" w:rsidRDefault="00503458" w:rsidP="00F963D9">
      <w:pPr>
        <w:pStyle w:val="Heading1"/>
        <w:rPr>
          <w:b w:val="0"/>
        </w:rPr>
      </w:pPr>
      <w:bookmarkStart w:id="108" w:name="_ATTACHMENT_B:_Application"/>
      <w:bookmarkStart w:id="109" w:name="_Toc1794774278"/>
      <w:bookmarkStart w:id="110" w:name="_Toc98418401"/>
      <w:bookmarkStart w:id="111" w:name="_Toc127956854"/>
      <w:bookmarkEnd w:id="108"/>
      <w:r w:rsidRPr="00A456DC">
        <w:t>ATTACHMENT B</w:t>
      </w:r>
      <w:bookmarkStart w:id="112" w:name="_Toc268253331"/>
      <w:bookmarkEnd w:id="107"/>
      <w:r w:rsidR="00F963D9">
        <w:t xml:space="preserve">: </w:t>
      </w:r>
      <w:r w:rsidR="00F963D9" w:rsidRPr="00F963D9">
        <w:rPr>
          <w:b w:val="0"/>
        </w:rPr>
        <w:t>Application Submission Outline</w:t>
      </w:r>
      <w:bookmarkStart w:id="113" w:name="_Toc389139401"/>
      <w:bookmarkStart w:id="114" w:name="_Toc384974064"/>
      <w:bookmarkStart w:id="115" w:name="_Toc387057574"/>
      <w:bookmarkEnd w:id="109"/>
      <w:bookmarkEnd w:id="110"/>
      <w:bookmarkEnd w:id="111"/>
    </w:p>
    <w:bookmarkEnd w:id="112"/>
    <w:bookmarkEnd w:id="113"/>
    <w:bookmarkEnd w:id="114"/>
    <w:bookmarkEnd w:id="115"/>
    <w:p w14:paraId="18D42BAB" w14:textId="7517BB85" w:rsidR="00503458" w:rsidRPr="00F25D89" w:rsidRDefault="00D35A03" w:rsidP="00D35A03">
      <w:pPr>
        <w:pStyle w:val="Heading2"/>
      </w:pPr>
      <w:r>
        <w:t>General Guidelines</w:t>
      </w:r>
    </w:p>
    <w:p w14:paraId="18D42BAC" w14:textId="1BD3EF21" w:rsidR="00503458" w:rsidRPr="00F25D89" w:rsidRDefault="001C3197" w:rsidP="00690ABC">
      <w:r>
        <w:t>F</w:t>
      </w:r>
      <w:r w:rsidR="00B0369E">
        <w:t xml:space="preserve">ollow the </w:t>
      </w:r>
      <w:r w:rsidR="00811EFA">
        <w:t xml:space="preserve">guidelines </w:t>
      </w:r>
      <w:r w:rsidR="00B0369E">
        <w:t>below when</w:t>
      </w:r>
      <w:r w:rsidR="00811EFA">
        <w:t xml:space="preserve"> preparing the organization, </w:t>
      </w:r>
      <w:r w:rsidR="00B0369E">
        <w:t xml:space="preserve">county </w:t>
      </w:r>
      <w:r w:rsidR="00811EFA">
        <w:t>and supplemental applications</w:t>
      </w:r>
      <w:r w:rsidR="00B0369E">
        <w:t>. Applicants</w:t>
      </w:r>
      <w:r w:rsidR="00503458" w:rsidRPr="00F25D89">
        <w:t xml:space="preserve"> must submit responses to </w:t>
      </w:r>
      <w:r w:rsidR="008612F2">
        <w:t xml:space="preserve">questions </w:t>
      </w:r>
      <w:r w:rsidR="00811EFA">
        <w:t>1, 2,</w:t>
      </w:r>
      <w:r w:rsidR="00916055">
        <w:t xml:space="preserve"> 3</w:t>
      </w:r>
      <w:r w:rsidR="00503458" w:rsidRPr="00F25D89">
        <w:t xml:space="preserve"> </w:t>
      </w:r>
      <w:r w:rsidR="00811EFA">
        <w:t xml:space="preserve">&amp; 4 </w:t>
      </w:r>
      <w:r w:rsidR="00503458" w:rsidRPr="00F25D89">
        <w:t xml:space="preserve">for the </w:t>
      </w:r>
      <w:r w:rsidR="007876AF">
        <w:t xml:space="preserve">organization </w:t>
      </w:r>
      <w:r w:rsidR="00503458" w:rsidRPr="00F25D89">
        <w:t>application</w:t>
      </w:r>
      <w:r w:rsidR="003E279E">
        <w:t xml:space="preserve">. </w:t>
      </w:r>
      <w:r w:rsidR="00B0369E">
        <w:t xml:space="preserve">For each county an applicant </w:t>
      </w:r>
      <w:r w:rsidR="00CA3450">
        <w:t>applies</w:t>
      </w:r>
      <w:r w:rsidR="00B0369E">
        <w:t xml:space="preserve"> to serve, </w:t>
      </w:r>
      <w:r w:rsidR="00CA3450">
        <w:t xml:space="preserve">a completed Supplemental County Application and </w:t>
      </w:r>
      <w:r w:rsidR="00811EFA">
        <w:t>responses to questions</w:t>
      </w:r>
      <w:r w:rsidR="00D35A03">
        <w:t xml:space="preserve"> </w:t>
      </w:r>
      <w:r w:rsidR="00B0369E">
        <w:t>5, 6</w:t>
      </w:r>
      <w:r w:rsidR="00503458" w:rsidRPr="00F25D89">
        <w:t xml:space="preserve">, </w:t>
      </w:r>
      <w:r w:rsidR="00B0369E">
        <w:t>7</w:t>
      </w:r>
      <w:r w:rsidR="00EE2625">
        <w:t xml:space="preserve">, </w:t>
      </w:r>
      <w:r w:rsidR="00ED67AC">
        <w:t>&amp;</w:t>
      </w:r>
      <w:r w:rsidR="004B3160">
        <w:t xml:space="preserve"> </w:t>
      </w:r>
      <w:r w:rsidR="00B0369E">
        <w:t>8</w:t>
      </w:r>
      <w:r w:rsidR="00503458" w:rsidRPr="00F25D89">
        <w:t xml:space="preserve"> </w:t>
      </w:r>
      <w:r w:rsidR="00B0369E">
        <w:t>are required</w:t>
      </w:r>
      <w:r w:rsidR="007B6FE8">
        <w:t xml:space="preserve"> o</w:t>
      </w:r>
      <w:r w:rsidR="00587CE4">
        <w:t>n</w:t>
      </w:r>
      <w:r w:rsidR="007B6FE8">
        <w:t xml:space="preserve"> the County Application</w:t>
      </w:r>
      <w:r w:rsidR="00866830">
        <w:t>.</w:t>
      </w:r>
      <w:r w:rsidR="00CA3450">
        <w:t xml:space="preserve"> </w:t>
      </w:r>
      <w:r w:rsidR="00AE6AE3">
        <w:t xml:space="preserve">The </w:t>
      </w:r>
      <w:r w:rsidR="000D49DE">
        <w:t xml:space="preserve">organization and county </w:t>
      </w:r>
      <w:r w:rsidR="00AE6AE3">
        <w:t xml:space="preserve">guidelines below are organized by question number and into Narrative and </w:t>
      </w:r>
      <w:r w:rsidR="00FB5A25">
        <w:t xml:space="preserve">Additional </w:t>
      </w:r>
      <w:r w:rsidR="000D49DE">
        <w:t>D</w:t>
      </w:r>
      <w:r w:rsidR="00AE6AE3">
        <w:t xml:space="preserve">ocumentation </w:t>
      </w:r>
      <w:r w:rsidR="000D49DE">
        <w:t>headings</w:t>
      </w:r>
      <w:r w:rsidR="00C7058D">
        <w:t>. I</w:t>
      </w:r>
      <w:r w:rsidR="000D49DE">
        <w:t>nformation under the Narrative heading</w:t>
      </w:r>
      <w:r w:rsidR="00C7058D">
        <w:t xml:space="preserve">s </w:t>
      </w:r>
      <w:r w:rsidR="00AE6AE3">
        <w:t>count</w:t>
      </w:r>
      <w:r w:rsidR="00C7058D">
        <w:t>s</w:t>
      </w:r>
      <w:r w:rsidR="00AE6AE3">
        <w:t xml:space="preserve"> toward the </w:t>
      </w:r>
      <w:r w:rsidR="000D49DE">
        <w:t xml:space="preserve">respective </w:t>
      </w:r>
      <w:r w:rsidR="00AE6AE3">
        <w:t xml:space="preserve">page limitation for </w:t>
      </w:r>
      <w:r w:rsidR="000D49DE">
        <w:t>that</w:t>
      </w:r>
      <w:r w:rsidR="00AE6AE3">
        <w:t xml:space="preserve"> application. </w:t>
      </w:r>
      <w:r w:rsidR="00C7058D">
        <w:t>Information</w:t>
      </w:r>
      <w:r w:rsidR="000D49DE">
        <w:t xml:space="preserve"> listed under the </w:t>
      </w:r>
      <w:r w:rsidR="00FB5A25">
        <w:t>Additional</w:t>
      </w:r>
      <w:r w:rsidR="00AE6AE3">
        <w:t xml:space="preserve"> </w:t>
      </w:r>
      <w:r w:rsidR="000D49DE">
        <w:t>D</w:t>
      </w:r>
      <w:r w:rsidR="00AE6AE3">
        <w:t>ocumentation</w:t>
      </w:r>
      <w:r w:rsidR="000D49DE">
        <w:t xml:space="preserve"> heading</w:t>
      </w:r>
      <w:r w:rsidR="00C7058D">
        <w:t>s,</w:t>
      </w:r>
      <w:r w:rsidR="000D49DE">
        <w:t xml:space="preserve"> </w:t>
      </w:r>
      <w:r w:rsidR="00AE6AE3">
        <w:t xml:space="preserve">does not count toward the </w:t>
      </w:r>
      <w:r w:rsidR="000D49DE">
        <w:t xml:space="preserve">respective </w:t>
      </w:r>
      <w:r w:rsidR="00AE6AE3">
        <w:t>page limitation.</w:t>
      </w:r>
    </w:p>
    <w:p w14:paraId="18D42BAD" w14:textId="77777777" w:rsidR="00503458" w:rsidRPr="00F25D89" w:rsidRDefault="00503458" w:rsidP="00690ABC"/>
    <w:p w14:paraId="18D42BAE" w14:textId="50B3FF36" w:rsidR="008A3FA0" w:rsidRDefault="00503458" w:rsidP="00690ABC">
      <w:pPr>
        <w:ind w:right="-324"/>
      </w:pPr>
      <w:r>
        <w:t>The questions below are relatively brief</w:t>
      </w:r>
      <w:r w:rsidR="31D0E87B">
        <w:t xml:space="preserve">. </w:t>
      </w:r>
      <w:r>
        <w:t>Your response</w:t>
      </w:r>
      <w:r w:rsidR="5C4E3481">
        <w:t>s</w:t>
      </w:r>
      <w:r>
        <w:t xml:space="preserve">, however, should be thorough, within the limitations of </w:t>
      </w:r>
      <w:r w:rsidR="6354C498">
        <w:t>4</w:t>
      </w:r>
      <w:r>
        <w:t xml:space="preserve"> pages per</w:t>
      </w:r>
      <w:r w:rsidR="2E4467F7">
        <w:t xml:space="preserve"> </w:t>
      </w:r>
      <w:r w:rsidR="5256A83E">
        <w:t>organization</w:t>
      </w:r>
      <w:r w:rsidR="00BF7955">
        <w:t xml:space="preserve"> application</w:t>
      </w:r>
      <w:r>
        <w:t xml:space="preserve">, and </w:t>
      </w:r>
      <w:r w:rsidR="4026FBF4">
        <w:t>8</w:t>
      </w:r>
      <w:r>
        <w:t xml:space="preserve"> pages per count</w:t>
      </w:r>
      <w:r w:rsidR="5CB69EEE">
        <w:t>y</w:t>
      </w:r>
      <w:r w:rsidR="00BF7955">
        <w:t xml:space="preserve"> application</w:t>
      </w:r>
      <w:r w:rsidR="5C4E3481">
        <w:t xml:space="preserve">. The formatting MUST be </w:t>
      </w:r>
      <w:r w:rsidR="0DB5FDF2" w:rsidRPr="0DB5FDF2">
        <w:rPr>
          <w:rFonts w:cs="Arial"/>
        </w:rPr>
        <w:t>prepared in a double-spaced type, 14-point Arial font, on 8 ½” x 11” sheets with 1” margins. Under this RFA, a page is defined as a single side of an 8 ½” x 11” sheet.</w:t>
      </w:r>
      <w:r w:rsidR="485FF150">
        <w:t xml:space="preserve"> </w:t>
      </w:r>
    </w:p>
    <w:p w14:paraId="18D42BAF" w14:textId="3DED0B48" w:rsidR="008A3FA0" w:rsidRDefault="008A3FA0" w:rsidP="00690ABC">
      <w:pPr>
        <w:ind w:right="-324"/>
      </w:pPr>
    </w:p>
    <w:p w14:paraId="49D694C2" w14:textId="52572249" w:rsidR="00D35A03" w:rsidRDefault="00CB2C26" w:rsidP="00D35A03">
      <w:pPr>
        <w:pStyle w:val="Heading2"/>
      </w:pPr>
      <w:r>
        <w:t>EXHIBIT A</w:t>
      </w:r>
      <w:r w:rsidR="00D35A03">
        <w:t xml:space="preserve">: Organization </w:t>
      </w:r>
      <w:r>
        <w:t xml:space="preserve">Application </w:t>
      </w:r>
      <w:r w:rsidR="00D35A03">
        <w:t>Guidelines</w:t>
      </w:r>
    </w:p>
    <w:p w14:paraId="48EA5D4E" w14:textId="6FFEC3EC" w:rsidR="000514DD" w:rsidRDefault="000514DD" w:rsidP="00690ABC">
      <w:r>
        <w:t>For each of the following question</w:t>
      </w:r>
      <w:r w:rsidR="004C7EFA">
        <w:t xml:space="preserve">s answer </w:t>
      </w:r>
      <w:r w:rsidR="008F6C31">
        <w:t xml:space="preserve">on Attachment 3: Organization Application </w:t>
      </w:r>
      <w:r w:rsidR="004C7EFA">
        <w:t>in narrative format</w:t>
      </w:r>
      <w:r w:rsidR="004C6B9B">
        <w:t>,</w:t>
      </w:r>
      <w:r w:rsidR="008F6C31">
        <w:t xml:space="preserve"> </w:t>
      </w:r>
      <w:r w:rsidR="007F071C">
        <w:t>except where indicated.</w:t>
      </w:r>
    </w:p>
    <w:p w14:paraId="57BEFEF0" w14:textId="77777777" w:rsidR="008F6C31" w:rsidRDefault="008F6C31" w:rsidP="00690ABC"/>
    <w:p w14:paraId="058E0202" w14:textId="1703F977" w:rsidR="00CD32C6" w:rsidRPr="00AE69FE" w:rsidRDefault="00CD32C6" w:rsidP="00CD32C6">
      <w:pPr>
        <w:pStyle w:val="Heading3"/>
        <w:rPr>
          <w:bCs/>
        </w:rPr>
      </w:pPr>
      <w:r>
        <w:t xml:space="preserve">1. </w:t>
      </w:r>
      <w:r w:rsidR="00D34806">
        <w:t>What is the applicant organization’s self-evaluation plan?</w:t>
      </w:r>
      <w:r w:rsidRPr="00AE69FE">
        <w:tab/>
      </w:r>
      <w:r>
        <w:t>5</w:t>
      </w:r>
      <w:r w:rsidRPr="00AE69FE">
        <w:t xml:space="preserve"> points</w:t>
      </w:r>
    </w:p>
    <w:p w14:paraId="64C20A51" w14:textId="77777777" w:rsidR="00CA3450" w:rsidRDefault="003B6A94" w:rsidP="00CD32C6">
      <w:r>
        <w:t xml:space="preserve">Narrative: </w:t>
      </w:r>
    </w:p>
    <w:p w14:paraId="33EFCBA9" w14:textId="434FF567" w:rsidR="00CD32C6" w:rsidRPr="00991E82" w:rsidRDefault="33744D51" w:rsidP="00CD32C6">
      <w:r>
        <w:t>The response</w:t>
      </w:r>
      <w:r w:rsidR="4AA03A8F">
        <w:t xml:space="preserve"> </w:t>
      </w:r>
      <w:r w:rsidR="74C62216">
        <w:t>must outline a process for program evaluation that documents the Title VII Chapter 2 services, achievements, strengths and weaknesses of the</w:t>
      </w:r>
      <w:r w:rsidR="7E490FC0">
        <w:t xml:space="preserve"> program</w:t>
      </w:r>
      <w:r w:rsidR="74C62216">
        <w:t xml:space="preserve"> and a method for continuous improvement as follows:</w:t>
      </w:r>
      <w:r w:rsidR="62D98C97">
        <w:t xml:space="preserve"> </w:t>
      </w:r>
    </w:p>
    <w:p w14:paraId="1164F06F" w14:textId="629460DE" w:rsidR="00CD32C6" w:rsidRPr="00991E82" w:rsidRDefault="00C7058D" w:rsidP="00CE0009">
      <w:pPr>
        <w:pStyle w:val="ListBullet"/>
        <w:numPr>
          <w:ilvl w:val="0"/>
          <w:numId w:val="22"/>
        </w:numPr>
        <w:ind w:left="720"/>
      </w:pPr>
      <w:r>
        <w:t>How the applicant documents OIB program activities</w:t>
      </w:r>
      <w:r w:rsidR="008F6D94">
        <w:t xml:space="preserve"> and the results </w:t>
      </w:r>
      <w:r w:rsidR="001549A1">
        <w:t>of those activities</w:t>
      </w:r>
      <w:r w:rsidR="00881BCA">
        <w:t>;</w:t>
      </w:r>
    </w:p>
    <w:p w14:paraId="709A180B" w14:textId="71550155" w:rsidR="00C7058D" w:rsidRDefault="00C7058D" w:rsidP="00CE0009">
      <w:pPr>
        <w:pStyle w:val="ListBullet"/>
        <w:numPr>
          <w:ilvl w:val="0"/>
          <w:numId w:val="22"/>
        </w:numPr>
        <w:ind w:left="720"/>
      </w:pPr>
      <w:r>
        <w:t xml:space="preserve">How program </w:t>
      </w:r>
      <w:r w:rsidR="41FFCB88">
        <w:t xml:space="preserve">barriers </w:t>
      </w:r>
      <w:r>
        <w:t>are documented,</w:t>
      </w:r>
      <w:r w:rsidR="4E9DAFB2">
        <w:t xml:space="preserve"> and the strategies utilized to overcome those barriers</w:t>
      </w:r>
      <w:r w:rsidR="00881BCA">
        <w:t>;</w:t>
      </w:r>
    </w:p>
    <w:p w14:paraId="352DAC1F" w14:textId="65210E2A" w:rsidR="0056231F" w:rsidRDefault="58404F73" w:rsidP="00CE0009">
      <w:pPr>
        <w:pStyle w:val="ListBullet"/>
        <w:numPr>
          <w:ilvl w:val="0"/>
          <w:numId w:val="22"/>
        </w:numPr>
        <w:ind w:left="720"/>
        <w:rPr>
          <w:rFonts w:eastAsia="Arial" w:cs="Arial"/>
          <w:szCs w:val="28"/>
        </w:rPr>
      </w:pPr>
      <w:r>
        <w:t>How s</w:t>
      </w:r>
      <w:r w:rsidR="41FFCB88">
        <w:t xml:space="preserve">takeholder satisfaction with </w:t>
      </w:r>
      <w:r w:rsidR="76202E8B">
        <w:t>program</w:t>
      </w:r>
      <w:r w:rsidR="41FFCB88">
        <w:t xml:space="preserve"> activities</w:t>
      </w:r>
      <w:r>
        <w:t xml:space="preserve"> is documented</w:t>
      </w:r>
      <w:r w:rsidR="41FFCB88">
        <w:t>,</w:t>
      </w:r>
      <w:r>
        <w:t xml:space="preserve"> evaluated, and changes to the program implemented</w:t>
      </w:r>
      <w:r w:rsidR="00881BCA">
        <w:t>;</w:t>
      </w:r>
    </w:p>
    <w:p w14:paraId="5093CB8D" w14:textId="3926E0AA" w:rsidR="0056231F" w:rsidRDefault="58404F73" w:rsidP="00CE0009">
      <w:pPr>
        <w:pStyle w:val="ListBullet"/>
        <w:numPr>
          <w:ilvl w:val="0"/>
          <w:numId w:val="22"/>
        </w:numPr>
        <w:ind w:left="720"/>
      </w:pPr>
      <w:r>
        <w:t xml:space="preserve">Describe how changes, in </w:t>
      </w:r>
      <w:r w:rsidR="41FFCB88">
        <w:t xml:space="preserve">State and local policies and practices </w:t>
      </w:r>
      <w:r>
        <w:t>are monitored, and necessary adjustments are made; and</w:t>
      </w:r>
    </w:p>
    <w:p w14:paraId="1461B23A" w14:textId="64AD841F" w:rsidR="00D85B4B" w:rsidRDefault="58404F73" w:rsidP="00CE0009">
      <w:pPr>
        <w:pStyle w:val="ListBullet"/>
        <w:numPr>
          <w:ilvl w:val="0"/>
          <w:numId w:val="22"/>
        </w:numPr>
        <w:ind w:left="720"/>
      </w:pPr>
      <w:r>
        <w:t xml:space="preserve">Describe any other processes the applicant utilizes and how changes are made based on </w:t>
      </w:r>
      <w:r w:rsidR="41FFCB88">
        <w:t xml:space="preserve">lessons learned. </w:t>
      </w:r>
    </w:p>
    <w:p w14:paraId="1BEEA0AD" w14:textId="766AE9ED" w:rsidR="491B0410" w:rsidRDefault="491B0410" w:rsidP="519772EE">
      <w:pPr>
        <w:pStyle w:val="ListBullet"/>
        <w:tabs>
          <w:tab w:val="clear" w:pos="900"/>
        </w:tabs>
        <w:ind w:left="0" w:firstLine="0"/>
        <w:rPr>
          <w:szCs w:val="28"/>
        </w:rPr>
      </w:pPr>
    </w:p>
    <w:p w14:paraId="335AC986" w14:textId="040FCF0D" w:rsidR="00094A78" w:rsidRDefault="00094A78" w:rsidP="00094A78">
      <w:pPr>
        <w:pStyle w:val="ListBullet"/>
        <w:tabs>
          <w:tab w:val="clear" w:pos="900"/>
        </w:tabs>
        <w:ind w:left="0" w:firstLine="0"/>
      </w:pPr>
      <w:r>
        <w:t>NOTE: The f</w:t>
      </w:r>
      <w:r w:rsidRPr="00991E82">
        <w:t xml:space="preserve">inal self-evaluation plan </w:t>
      </w:r>
      <w:r>
        <w:t xml:space="preserve">will </w:t>
      </w:r>
      <w:r w:rsidRPr="00991E82">
        <w:t>be</w:t>
      </w:r>
      <w:r>
        <w:t xml:space="preserve"> included in the </w:t>
      </w:r>
      <w:r w:rsidR="00756176">
        <w:t>sub</w:t>
      </w:r>
      <w:r>
        <w:t>grant agreement</w:t>
      </w:r>
    </w:p>
    <w:p w14:paraId="3F8F7C6A" w14:textId="548AD6C5" w:rsidR="003B6A94" w:rsidRDefault="0006423C" w:rsidP="00094A78">
      <w:pPr>
        <w:pStyle w:val="ListBullet"/>
        <w:tabs>
          <w:tab w:val="clear" w:pos="900"/>
        </w:tabs>
        <w:ind w:left="0" w:firstLine="0"/>
      </w:pPr>
      <w:r>
        <w:t>Additional</w:t>
      </w:r>
      <w:r w:rsidR="003B6A94">
        <w:t xml:space="preserve"> Documentation: No </w:t>
      </w:r>
      <w:r>
        <w:t xml:space="preserve">additional </w:t>
      </w:r>
      <w:r w:rsidR="003B6A94">
        <w:t>documentation is necessary for this question.</w:t>
      </w:r>
    </w:p>
    <w:p w14:paraId="0FB269A2" w14:textId="30273D3E" w:rsidR="00D624DB" w:rsidRDefault="00D624DB" w:rsidP="00690ABC"/>
    <w:p w14:paraId="5B1D7B44" w14:textId="76D1C1F0" w:rsidR="00ED67AC" w:rsidRPr="00507B69" w:rsidRDefault="00ED67AC" w:rsidP="00507B69">
      <w:pPr>
        <w:pStyle w:val="Heading3"/>
      </w:pPr>
      <w:r>
        <w:t xml:space="preserve">2. </w:t>
      </w:r>
      <w:r w:rsidR="00CA3450">
        <w:t>What are the qualifications of k</w:t>
      </w:r>
      <w:r w:rsidRPr="00991E82">
        <w:t>e</w:t>
      </w:r>
      <w:r w:rsidR="00CA3450">
        <w:t>y personnel and sub-c</w:t>
      </w:r>
      <w:r>
        <w:t>ontractors</w:t>
      </w:r>
      <w:r w:rsidR="00CA3450">
        <w:t>?</w:t>
      </w:r>
      <w:r w:rsidR="4FD32D72">
        <w:t xml:space="preserve"> </w:t>
      </w:r>
      <w:r w:rsidR="00507B69">
        <w:tab/>
      </w:r>
      <w:r>
        <w:t>12</w:t>
      </w:r>
      <w:r w:rsidRPr="00991E82">
        <w:t xml:space="preserve"> points</w:t>
      </w:r>
    </w:p>
    <w:p w14:paraId="7F6961AD" w14:textId="77777777" w:rsidR="00BE671A" w:rsidRPr="00FB5741" w:rsidRDefault="00BE671A" w:rsidP="00BE671A">
      <w:r w:rsidRPr="00F25D89">
        <w:t>Priority will be given to programs with staff</w:t>
      </w:r>
      <w:r>
        <w:t>/subcontractors</w:t>
      </w:r>
      <w:r w:rsidRPr="00F25D89">
        <w:t xml:space="preserve"> meeting professional standards w</w:t>
      </w:r>
      <w:r>
        <w:t xml:space="preserve">ithin their area of expertise: </w:t>
      </w:r>
      <w:r w:rsidRPr="00F25D89">
        <w:t>e.g., social worker with a Master’s Degree in Social W</w:t>
      </w:r>
      <w:r w:rsidRPr="00FB5741">
        <w:t>elfare and/or with experience working with individuals who are visually impaired</w:t>
      </w:r>
      <w:r>
        <w:t>.</w:t>
      </w:r>
    </w:p>
    <w:p w14:paraId="2D7A3428" w14:textId="77777777" w:rsidR="00BE671A" w:rsidRDefault="00BE671A" w:rsidP="00ED67AC"/>
    <w:p w14:paraId="150ED6EB" w14:textId="0E2145AA" w:rsidR="00ED67AC" w:rsidRDefault="00ED67AC" w:rsidP="00ED67AC">
      <w:r w:rsidRPr="00991E82">
        <w:t>For all personnel that will be working on program services, provide the followi</w:t>
      </w:r>
      <w:r>
        <w:t>ng information:</w:t>
      </w:r>
    </w:p>
    <w:p w14:paraId="5754FE31" w14:textId="77777777" w:rsidR="003B6A94" w:rsidRDefault="003B6A94" w:rsidP="003B6A94">
      <w:pPr>
        <w:pStyle w:val="ListBullet"/>
        <w:tabs>
          <w:tab w:val="clear" w:pos="900"/>
        </w:tabs>
        <w:ind w:left="360"/>
      </w:pPr>
      <w:r>
        <w:t>Narrative:</w:t>
      </w:r>
      <w:r w:rsidRPr="003B6A94">
        <w:t xml:space="preserve"> </w:t>
      </w:r>
    </w:p>
    <w:p w14:paraId="42A08C99" w14:textId="2A27E3A5" w:rsidR="003B6A94" w:rsidRPr="00F25D89" w:rsidRDefault="79C15A29" w:rsidP="00CE0009">
      <w:pPr>
        <w:pStyle w:val="ListBullet"/>
        <w:numPr>
          <w:ilvl w:val="0"/>
          <w:numId w:val="23"/>
        </w:numPr>
        <w:ind w:left="720"/>
      </w:pPr>
      <w:r>
        <w:t>Describe staff experiences and training in the field related to the services of the program;</w:t>
      </w:r>
    </w:p>
    <w:p w14:paraId="243EA7EB" w14:textId="1BE1C77E" w:rsidR="003B6A94" w:rsidRPr="00F25D89" w:rsidRDefault="010054A5" w:rsidP="00CE0009">
      <w:pPr>
        <w:pStyle w:val="ListBullet"/>
        <w:numPr>
          <w:ilvl w:val="0"/>
          <w:numId w:val="23"/>
        </w:numPr>
        <w:ind w:left="720"/>
      </w:pPr>
      <w:r>
        <w:t>Define the number of hours that constitute organization full time equivalent (FTE) and indicate FTE percentage working on the subgrant</w:t>
      </w:r>
      <w:r w:rsidR="00881BCA">
        <w:t>;</w:t>
      </w:r>
      <w:r w:rsidR="00442577">
        <w:t xml:space="preserve"> and</w:t>
      </w:r>
    </w:p>
    <w:p w14:paraId="218F1EB7" w14:textId="1FEE76EE" w:rsidR="004852B2" w:rsidRDefault="66139908" w:rsidP="00CE0009">
      <w:pPr>
        <w:pStyle w:val="ListBullet"/>
        <w:numPr>
          <w:ilvl w:val="0"/>
          <w:numId w:val="23"/>
        </w:numPr>
        <w:ind w:left="720"/>
      </w:pPr>
      <w:r>
        <w:t>The applicant</w:t>
      </w:r>
      <w:r w:rsidR="010054A5">
        <w:t xml:space="preserve"> </w:t>
      </w:r>
      <w:r w:rsidR="6C4F372B">
        <w:t>MUST</w:t>
      </w:r>
      <w:r w:rsidR="010054A5">
        <w:t xml:space="preserve"> describe the method for assuring that personnel</w:t>
      </w:r>
      <w:r>
        <w:t>/subcontractors</w:t>
      </w:r>
      <w:r w:rsidR="010054A5">
        <w:t xml:space="preserve"> employed</w:t>
      </w:r>
      <w:r>
        <w:t>/contracted</w:t>
      </w:r>
      <w:r w:rsidR="010054A5">
        <w:t xml:space="preserve"> are selected without regard to race, color, national origin, gender, age, sexual orientation, </w:t>
      </w:r>
      <w:r w:rsidR="67B9C776">
        <w:t xml:space="preserve">gender identity &amp; expression, </w:t>
      </w:r>
      <w:r w:rsidR="010054A5">
        <w:t xml:space="preserve">or disability. </w:t>
      </w:r>
    </w:p>
    <w:p w14:paraId="41E2A2F9" w14:textId="29620ED0" w:rsidR="003B6A94" w:rsidRDefault="003B6A94" w:rsidP="00ED67AC"/>
    <w:p w14:paraId="31DF169B" w14:textId="3FC6CF40" w:rsidR="003B6A94" w:rsidRPr="00991E82" w:rsidRDefault="0006423C" w:rsidP="00ED67AC">
      <w:r>
        <w:t>Additional</w:t>
      </w:r>
      <w:r w:rsidR="003B6A94">
        <w:t xml:space="preserve"> Documentation:</w:t>
      </w:r>
    </w:p>
    <w:p w14:paraId="3EE6FF27" w14:textId="4B547C4A" w:rsidR="00ED67AC" w:rsidRDefault="02612467" w:rsidP="00ED67AC">
      <w:pPr>
        <w:pStyle w:val="ListBullet"/>
      </w:pPr>
      <w:r>
        <w:t>Regardless of percentage of participation, a job description and m</w:t>
      </w:r>
      <w:r w:rsidR="3D2F571A">
        <w:t xml:space="preserve">inimum qualifications of </w:t>
      </w:r>
      <w:r>
        <w:t>the manager providing organization OIB program oversight</w:t>
      </w:r>
      <w:r w:rsidR="47FE4983">
        <w:t xml:space="preserve"> MUST be included</w:t>
      </w:r>
      <w:r w:rsidR="3D2F571A">
        <w:t>;</w:t>
      </w:r>
    </w:p>
    <w:p w14:paraId="1F9F4829" w14:textId="7C7CEDBD" w:rsidR="00364CF5" w:rsidRDefault="0EACBEF3" w:rsidP="00364CF5">
      <w:pPr>
        <w:pStyle w:val="ListBullet"/>
      </w:pPr>
      <w:r>
        <w:t>All additional program job descriptions to include:</w:t>
      </w:r>
    </w:p>
    <w:p w14:paraId="3CA01354" w14:textId="482E43EA" w:rsidR="00364CF5" w:rsidRDefault="00FE29FA" w:rsidP="00CE0009">
      <w:pPr>
        <w:pStyle w:val="ListBullet"/>
        <w:numPr>
          <w:ilvl w:val="0"/>
          <w:numId w:val="14"/>
        </w:numPr>
        <w:tabs>
          <w:tab w:val="left" w:pos="1080"/>
        </w:tabs>
      </w:pPr>
      <w:r>
        <w:t>T</w:t>
      </w:r>
      <w:r w:rsidR="00364CF5" w:rsidRPr="00991E82">
        <w:t>he duties that will be performed and funded under the subgrant</w:t>
      </w:r>
      <w:r w:rsidR="008335FA">
        <w:t>;</w:t>
      </w:r>
      <w:r w:rsidR="00364CF5">
        <w:t xml:space="preserve"> </w:t>
      </w:r>
    </w:p>
    <w:p w14:paraId="64124D76" w14:textId="58084F77" w:rsidR="00364CF5" w:rsidRPr="008E099C" w:rsidRDefault="00FE29FA" w:rsidP="00CE0009">
      <w:pPr>
        <w:pStyle w:val="ListBullet"/>
        <w:numPr>
          <w:ilvl w:val="0"/>
          <w:numId w:val="14"/>
        </w:numPr>
        <w:tabs>
          <w:tab w:val="left" w:pos="1080"/>
        </w:tabs>
        <w:rPr>
          <w:rFonts w:eastAsia="Arial" w:cs="Arial"/>
          <w:szCs w:val="28"/>
        </w:rPr>
      </w:pPr>
      <w:r>
        <w:t>T</w:t>
      </w:r>
      <w:r w:rsidR="7F9D82F3">
        <w:t>he minimum qualifications necessary to fill the program positions</w:t>
      </w:r>
      <w:r w:rsidR="008335FA">
        <w:t>;</w:t>
      </w:r>
      <w:r w:rsidRPr="00FE29FA">
        <w:t xml:space="preserve"> </w:t>
      </w:r>
      <w:r>
        <w:t>and</w:t>
      </w:r>
      <w:r w:rsidR="008335FA">
        <w:t>,</w:t>
      </w:r>
    </w:p>
    <w:p w14:paraId="7052FF1B" w14:textId="7C158364" w:rsidR="008E099C" w:rsidRPr="00991E82" w:rsidRDefault="008E099C" w:rsidP="00CE0009">
      <w:pPr>
        <w:pStyle w:val="ListBullet"/>
        <w:numPr>
          <w:ilvl w:val="0"/>
          <w:numId w:val="14"/>
        </w:numPr>
        <w:tabs>
          <w:tab w:val="left" w:pos="1080"/>
        </w:tabs>
        <w:rPr>
          <w:rFonts w:eastAsia="Arial" w:cs="Arial"/>
          <w:szCs w:val="28"/>
        </w:rPr>
      </w:pPr>
      <w:r>
        <w:t>Resumes of staff currently</w:t>
      </w:r>
      <w:r w:rsidR="00197EE4">
        <w:t xml:space="preserve"> employed in the positions</w:t>
      </w:r>
    </w:p>
    <w:p w14:paraId="41419A3B" w14:textId="77777777" w:rsidR="008E099C" w:rsidRPr="00991E82" w:rsidRDefault="008E099C" w:rsidP="008E099C">
      <w:pPr>
        <w:pStyle w:val="ListBullet"/>
      </w:pPr>
    </w:p>
    <w:p w14:paraId="31DA115E" w14:textId="324ADCBE" w:rsidR="003B6A94" w:rsidRPr="00F25D89" w:rsidRDefault="003B6A94" w:rsidP="003B6A94">
      <w:r w:rsidRPr="00FB5741">
        <w:t xml:space="preserve">If subcontractors </w:t>
      </w:r>
      <w:r w:rsidRPr="00F25D89">
        <w:t>are contemplated, provide the following information:</w:t>
      </w:r>
    </w:p>
    <w:p w14:paraId="1A2EF5FC" w14:textId="77777777" w:rsidR="003B6A94" w:rsidRDefault="003B6A94" w:rsidP="003B6A94">
      <w:pPr>
        <w:pStyle w:val="ListBullet"/>
        <w:tabs>
          <w:tab w:val="clear" w:pos="900"/>
        </w:tabs>
        <w:ind w:left="360"/>
      </w:pPr>
      <w:r>
        <w:t>Narrative:</w:t>
      </w:r>
      <w:r w:rsidRPr="003B6A94">
        <w:t xml:space="preserve"> </w:t>
      </w:r>
    </w:p>
    <w:p w14:paraId="169F8823" w14:textId="3BB4F241" w:rsidR="003B6A94" w:rsidRPr="00F25D89" w:rsidRDefault="79C15A29" w:rsidP="00CE0009">
      <w:pPr>
        <w:pStyle w:val="ListBullet"/>
        <w:numPr>
          <w:ilvl w:val="0"/>
          <w:numId w:val="24"/>
        </w:numPr>
        <w:ind w:left="720"/>
      </w:pPr>
      <w:r>
        <w:t xml:space="preserve">Describe </w:t>
      </w:r>
      <w:r w:rsidR="4152A7BF">
        <w:t>subcontractor</w:t>
      </w:r>
      <w:r>
        <w:t xml:space="preserve"> experiences and training in the field related to the services </w:t>
      </w:r>
      <w:r w:rsidR="4152A7BF">
        <w:t>the subcontractor will be providing for the</w:t>
      </w:r>
      <w:r>
        <w:t xml:space="preserve"> program;</w:t>
      </w:r>
    </w:p>
    <w:p w14:paraId="0997D922" w14:textId="1332C9BD" w:rsidR="003B6A94" w:rsidRDefault="12709158" w:rsidP="00CE0009">
      <w:pPr>
        <w:pStyle w:val="ListBullet"/>
        <w:numPr>
          <w:ilvl w:val="0"/>
          <w:numId w:val="24"/>
        </w:numPr>
        <w:ind w:left="720"/>
      </w:pPr>
      <w:r>
        <w:t>I</w:t>
      </w:r>
      <w:r w:rsidR="79C15A29">
        <w:t xml:space="preserve">dentify </w:t>
      </w:r>
      <w:r w:rsidR="4152A7BF">
        <w:t xml:space="preserve">the potential </w:t>
      </w:r>
      <w:r>
        <w:t>subcontractor</w:t>
      </w:r>
      <w:r w:rsidR="4152A7BF">
        <w:t>(</w:t>
      </w:r>
      <w:r>
        <w:t>s</w:t>
      </w:r>
      <w:r w:rsidR="4152A7BF">
        <w:t>)</w:t>
      </w:r>
      <w:r w:rsidR="79C15A29">
        <w:t xml:space="preserve">, the portions and monetary percentages of the </w:t>
      </w:r>
      <w:r w:rsidR="4152A7BF">
        <w:t xml:space="preserve">services to be performed </w:t>
      </w:r>
      <w:r>
        <w:t xml:space="preserve">and why </w:t>
      </w:r>
      <w:r w:rsidR="4152A7BF">
        <w:t>subcontractor(s)</w:t>
      </w:r>
      <w:r>
        <w:t xml:space="preserve"> were selected</w:t>
      </w:r>
      <w:r w:rsidR="79C15A29">
        <w:t>;</w:t>
      </w:r>
    </w:p>
    <w:p w14:paraId="7A5F1BA4" w14:textId="51DD7DA4" w:rsidR="003B6A94" w:rsidRDefault="66139908" w:rsidP="00CE0009">
      <w:pPr>
        <w:pStyle w:val="ListBullet"/>
        <w:numPr>
          <w:ilvl w:val="0"/>
          <w:numId w:val="24"/>
        </w:numPr>
        <w:ind w:left="720"/>
      </w:pPr>
      <w:r>
        <w:t>D</w:t>
      </w:r>
      <w:r w:rsidR="40377EBB">
        <w:t>escribe how the subcontractor</w:t>
      </w:r>
      <w:r w:rsidR="2E8B6E64">
        <w:t>’</w:t>
      </w:r>
      <w:r w:rsidR="40377EBB">
        <w:t xml:space="preserve">s performance </w:t>
      </w:r>
      <w:r w:rsidR="010054A5">
        <w:t xml:space="preserve">will be </w:t>
      </w:r>
      <w:r w:rsidR="40377EBB">
        <w:t>supervised</w:t>
      </w:r>
      <w:r w:rsidR="010054A5">
        <w:t xml:space="preserve"> and evaluated; and</w:t>
      </w:r>
      <w:r w:rsidR="008335FA">
        <w:t>,</w:t>
      </w:r>
    </w:p>
    <w:p w14:paraId="0E48AAB8" w14:textId="158C4B1C" w:rsidR="004852B2" w:rsidRDefault="66139908" w:rsidP="00CE0009">
      <w:pPr>
        <w:pStyle w:val="ListBullet"/>
        <w:numPr>
          <w:ilvl w:val="0"/>
          <w:numId w:val="24"/>
        </w:numPr>
        <w:ind w:left="720"/>
      </w:pPr>
      <w:r>
        <w:t xml:space="preserve">The applicant must describe the subcontractor’s method for assuring that personnel employed are selected without </w:t>
      </w:r>
      <w:r w:rsidR="40377EBB">
        <w:t>regard to race, color, national origin, gender, age, sexual orientation, gender identity &amp; expression, or disability.</w:t>
      </w:r>
    </w:p>
    <w:p w14:paraId="57189F50" w14:textId="5CE0DD20" w:rsidR="003B6A94" w:rsidRDefault="003B6A94" w:rsidP="003B6A94"/>
    <w:p w14:paraId="66A4A16E" w14:textId="6137DE2C" w:rsidR="003B6A94" w:rsidRPr="00991E82" w:rsidRDefault="0006423C" w:rsidP="003B6A94">
      <w:r>
        <w:t>Additional</w:t>
      </w:r>
      <w:r w:rsidR="003B6A94">
        <w:t xml:space="preserve"> Documentation:</w:t>
      </w:r>
    </w:p>
    <w:p w14:paraId="26E71ED0" w14:textId="434E74D8" w:rsidR="00197EE4" w:rsidRPr="00991E82" w:rsidRDefault="008335FA" w:rsidP="00CE0009">
      <w:pPr>
        <w:pStyle w:val="ListBullet"/>
        <w:numPr>
          <w:ilvl w:val="0"/>
          <w:numId w:val="14"/>
        </w:numPr>
        <w:rPr>
          <w:rFonts w:eastAsia="Arial" w:cs="Arial"/>
          <w:szCs w:val="28"/>
        </w:rPr>
      </w:pPr>
      <w:r>
        <w:t>T</w:t>
      </w:r>
      <w:r w:rsidR="00197EE4">
        <w:t>he minimum qualifications necessary to fill the program positions.</w:t>
      </w:r>
    </w:p>
    <w:p w14:paraId="7157FC8B" w14:textId="6BADD66A" w:rsidR="003B6A94" w:rsidRDefault="008335FA" w:rsidP="00CE0009">
      <w:pPr>
        <w:pStyle w:val="ListBullet"/>
        <w:numPr>
          <w:ilvl w:val="0"/>
          <w:numId w:val="14"/>
        </w:numPr>
      </w:pPr>
      <w:r>
        <w:t>T</w:t>
      </w:r>
      <w:r w:rsidR="003B6A94" w:rsidRPr="00991E82">
        <w:t>he duties that will be performed and funded under the subgrant</w:t>
      </w:r>
      <w:r w:rsidR="00805FD7">
        <w:t>;</w:t>
      </w:r>
      <w:r w:rsidR="003B6A94">
        <w:t xml:space="preserve"> </w:t>
      </w:r>
      <w:r w:rsidR="00805FD7">
        <w:t>and</w:t>
      </w:r>
      <w:r>
        <w:t>,</w:t>
      </w:r>
    </w:p>
    <w:p w14:paraId="0B95C677" w14:textId="58C21555" w:rsidR="00197EE4" w:rsidRDefault="00197EE4" w:rsidP="00CE0009">
      <w:pPr>
        <w:pStyle w:val="ListBullet"/>
        <w:numPr>
          <w:ilvl w:val="0"/>
          <w:numId w:val="14"/>
        </w:numPr>
      </w:pPr>
      <w:r>
        <w:t>If known, provide resumes of each subcontract participant.</w:t>
      </w:r>
    </w:p>
    <w:p w14:paraId="28B94488" w14:textId="77777777" w:rsidR="00B91C6B" w:rsidRDefault="00B91C6B" w:rsidP="00B91C6B">
      <w:pPr>
        <w:pStyle w:val="ListBullet"/>
        <w:tabs>
          <w:tab w:val="clear" w:pos="900"/>
        </w:tabs>
        <w:ind w:left="720" w:firstLine="0"/>
      </w:pPr>
    </w:p>
    <w:p w14:paraId="4EC9B423" w14:textId="361CEDB4" w:rsidR="00CD32C6" w:rsidRPr="00AE69FE" w:rsidRDefault="00317CD5" w:rsidP="00317CD5">
      <w:pPr>
        <w:rPr>
          <w:bCs/>
        </w:rPr>
      </w:pPr>
      <w:r>
        <w:rPr>
          <w:b/>
          <w:bCs/>
        </w:rPr>
        <w:t>3</w:t>
      </w:r>
      <w:r w:rsidR="00CD32C6">
        <w:t xml:space="preserve">. </w:t>
      </w:r>
      <w:r w:rsidR="006D561C">
        <w:t>What is the Board composition and qualifications?</w:t>
      </w:r>
      <w:r w:rsidR="00B43537">
        <w:tab/>
      </w:r>
      <w:r w:rsidR="00CD32C6">
        <w:tab/>
        <w:t>6</w:t>
      </w:r>
      <w:r w:rsidR="00CD32C6" w:rsidRPr="00AE69FE">
        <w:t xml:space="preserve"> points</w:t>
      </w:r>
    </w:p>
    <w:p w14:paraId="172CE789" w14:textId="77777777" w:rsidR="00E07F06" w:rsidRDefault="003118D4" w:rsidP="00CD32C6">
      <w:r>
        <w:t>Narrative:</w:t>
      </w:r>
    </w:p>
    <w:p w14:paraId="5EB7C24F" w14:textId="5CD11E6A" w:rsidR="00E07F06" w:rsidRDefault="00CD32C6" w:rsidP="00CD32C6">
      <w:r>
        <w:t>Applicants must describe how</w:t>
      </w:r>
      <w:r w:rsidR="00BE671A">
        <w:t xml:space="preserve"> the organization’s board composition </w:t>
      </w:r>
      <w:r>
        <w:t>reflects extensive ed</w:t>
      </w:r>
      <w:r w:rsidR="000D3093">
        <w:t>ucation</w:t>
      </w:r>
      <w:r>
        <w:t xml:space="preserve"> and experience relating to blindness.</w:t>
      </w:r>
    </w:p>
    <w:p w14:paraId="327C5529" w14:textId="148C2017" w:rsidR="00E07F06" w:rsidRDefault="00CD32C6" w:rsidP="00CD32C6">
      <w:r>
        <w:t xml:space="preserve"> </w:t>
      </w:r>
    </w:p>
    <w:p w14:paraId="0D6B5669" w14:textId="1D235FF6" w:rsidR="00E07F06" w:rsidRDefault="00330921" w:rsidP="00CD32C6">
      <w:r>
        <w:t>Additional</w:t>
      </w:r>
      <w:r w:rsidR="00E07F06">
        <w:t xml:space="preserve"> Documentation: </w:t>
      </w:r>
    </w:p>
    <w:p w14:paraId="2B108C24" w14:textId="5440C60E" w:rsidR="00CD32C6" w:rsidRDefault="00CD32C6" w:rsidP="00CD32C6">
      <w:r w:rsidRPr="00F25D89">
        <w:t xml:space="preserve">Provide a list of the </w:t>
      </w:r>
      <w:r>
        <w:t>organization</w:t>
      </w:r>
      <w:r w:rsidRPr="00F25D89">
        <w:t>’s Board of Directors that includes the followin</w:t>
      </w:r>
      <w:r>
        <w:t>g information for each member:</w:t>
      </w:r>
    </w:p>
    <w:p w14:paraId="34DD0A5C" w14:textId="0469262F" w:rsidR="00CD32C6" w:rsidRPr="00F25D89" w:rsidRDefault="00CD32C6" w:rsidP="00CE0009">
      <w:pPr>
        <w:pStyle w:val="ListParagraph"/>
        <w:numPr>
          <w:ilvl w:val="0"/>
          <w:numId w:val="48"/>
        </w:numPr>
        <w:ind w:left="720"/>
      </w:pPr>
      <w:r w:rsidRPr="00F25D89">
        <w:t>name;</w:t>
      </w:r>
    </w:p>
    <w:p w14:paraId="1EE337A0" w14:textId="51EA78F8" w:rsidR="00CD32C6" w:rsidRPr="00F25D89" w:rsidRDefault="00CD32C6" w:rsidP="00CE0009">
      <w:pPr>
        <w:pStyle w:val="ListParagraph"/>
        <w:numPr>
          <w:ilvl w:val="0"/>
          <w:numId w:val="48"/>
        </w:numPr>
        <w:ind w:left="720"/>
      </w:pPr>
      <w:r>
        <w:t>occupation(s)</w:t>
      </w:r>
      <w:r w:rsidRPr="00F25D89">
        <w:t>;</w:t>
      </w:r>
    </w:p>
    <w:p w14:paraId="0DD9C48D" w14:textId="31FAA18B" w:rsidR="00CD32C6" w:rsidRPr="00F25D89" w:rsidRDefault="00CD32C6" w:rsidP="00CE0009">
      <w:pPr>
        <w:pStyle w:val="ListParagraph"/>
        <w:numPr>
          <w:ilvl w:val="0"/>
          <w:numId w:val="48"/>
        </w:numPr>
        <w:ind w:left="720"/>
      </w:pPr>
      <w:r w:rsidRPr="00F25D89">
        <w:t>position</w:t>
      </w:r>
      <w:r>
        <w:t xml:space="preserve"> on board</w:t>
      </w:r>
      <w:r w:rsidRPr="00F25D89">
        <w:t>;</w:t>
      </w:r>
    </w:p>
    <w:p w14:paraId="76561D60" w14:textId="07078C7C" w:rsidR="00CD32C6" w:rsidRDefault="00CD32C6" w:rsidP="00CE0009">
      <w:pPr>
        <w:pStyle w:val="ListParagraph"/>
        <w:numPr>
          <w:ilvl w:val="0"/>
          <w:numId w:val="48"/>
        </w:numPr>
        <w:ind w:left="720"/>
      </w:pPr>
      <w:r w:rsidRPr="00F25D89">
        <w:t>board</w:t>
      </w:r>
      <w:r>
        <w:t xml:space="preserve"> function(s);</w:t>
      </w:r>
      <w:r w:rsidR="004F547C">
        <w:t xml:space="preserve"> and</w:t>
      </w:r>
      <w:r w:rsidR="008335FA">
        <w:t>,</w:t>
      </w:r>
    </w:p>
    <w:p w14:paraId="60B1E901" w14:textId="7A8BD598" w:rsidR="00CD32C6" w:rsidRDefault="00CD32C6" w:rsidP="00CE0009">
      <w:pPr>
        <w:pStyle w:val="ListParagraph"/>
        <w:numPr>
          <w:ilvl w:val="0"/>
          <w:numId w:val="48"/>
        </w:numPr>
        <w:ind w:left="720"/>
      </w:pPr>
      <w:r>
        <w:t>e</w:t>
      </w:r>
      <w:r w:rsidR="00BE671A">
        <w:t xml:space="preserve">xperience and/or </w:t>
      </w:r>
      <w:r w:rsidR="00497912">
        <w:t>Education/</w:t>
      </w:r>
      <w:r w:rsidR="00BE671A">
        <w:t xml:space="preserve">credentials related to the </w:t>
      </w:r>
      <w:r>
        <w:t>blindness</w:t>
      </w:r>
      <w:r w:rsidR="00BE671A">
        <w:t xml:space="preserve"> community</w:t>
      </w:r>
      <w:r w:rsidR="004F547C">
        <w:t xml:space="preserve"> (Resumes if available).</w:t>
      </w:r>
    </w:p>
    <w:p w14:paraId="00606C38" w14:textId="77777777" w:rsidR="00B43537" w:rsidRDefault="00B43537" w:rsidP="00CD32C6"/>
    <w:p w14:paraId="58A7D5E4" w14:textId="0F980332" w:rsidR="00ED67AC" w:rsidRPr="00AE69FE" w:rsidRDefault="00ED67AC" w:rsidP="00916055">
      <w:pPr>
        <w:pStyle w:val="Heading3"/>
        <w:rPr>
          <w:bCs/>
        </w:rPr>
      </w:pPr>
      <w:r>
        <w:t xml:space="preserve">4. </w:t>
      </w:r>
      <w:r w:rsidR="006D561C">
        <w:t>What is the applicant organization’s financial status?</w:t>
      </w:r>
      <w:r w:rsidRPr="00AE69FE">
        <w:tab/>
      </w:r>
      <w:r w:rsidR="00254631">
        <w:t>6</w:t>
      </w:r>
      <w:r w:rsidRPr="00AE69FE">
        <w:t xml:space="preserve"> points</w:t>
      </w:r>
    </w:p>
    <w:p w14:paraId="20BF2A11" w14:textId="77777777" w:rsidR="00E07F06" w:rsidRDefault="00E07F06" w:rsidP="00ED67AC">
      <w:pPr>
        <w:pStyle w:val="PlainText"/>
        <w:rPr>
          <w:rFonts w:ascii="Arial" w:hAnsi="Arial" w:cs="Arial"/>
          <w:sz w:val="28"/>
          <w:szCs w:val="28"/>
        </w:rPr>
      </w:pPr>
      <w:r>
        <w:rPr>
          <w:rFonts w:ascii="Arial" w:hAnsi="Arial" w:cs="Arial"/>
          <w:sz w:val="28"/>
          <w:szCs w:val="28"/>
        </w:rPr>
        <w:t>Narrative:</w:t>
      </w:r>
    </w:p>
    <w:p w14:paraId="1860C286" w14:textId="1AE6282F" w:rsidR="00B43537" w:rsidRDefault="5BF859A0" w:rsidP="00CE0009">
      <w:pPr>
        <w:pStyle w:val="ListParagraph"/>
        <w:numPr>
          <w:ilvl w:val="0"/>
          <w:numId w:val="21"/>
        </w:numPr>
        <w:tabs>
          <w:tab w:val="clear" w:pos="720"/>
          <w:tab w:val="num" w:pos="1350"/>
        </w:tabs>
        <w:rPr>
          <w:rFonts w:eastAsia="Arial" w:cs="Arial"/>
          <w:szCs w:val="28"/>
        </w:rPr>
      </w:pPr>
      <w:r>
        <w:t xml:space="preserve">Applicant organizations are required to give an </w:t>
      </w:r>
      <w:r w:rsidR="3224994C">
        <w:t xml:space="preserve">estimated percentage of administrative </w:t>
      </w:r>
      <w:r w:rsidR="00756176">
        <w:t>sub</w:t>
      </w:r>
      <w:r>
        <w:t xml:space="preserve">grant </w:t>
      </w:r>
      <w:r w:rsidR="3224994C">
        <w:t>expenditures.</w:t>
      </w:r>
      <w:r w:rsidR="53057833">
        <w:t xml:space="preserve"> </w:t>
      </w:r>
    </w:p>
    <w:p w14:paraId="39E1B72A" w14:textId="41E64CD4" w:rsidR="00BE671A" w:rsidRDefault="00BE671A" w:rsidP="00CE0009">
      <w:pPr>
        <w:pStyle w:val="ListParagraph"/>
        <w:numPr>
          <w:ilvl w:val="0"/>
          <w:numId w:val="21"/>
        </w:numPr>
        <w:tabs>
          <w:tab w:val="clear" w:pos="720"/>
          <w:tab w:val="num" w:pos="1350"/>
        </w:tabs>
      </w:pPr>
      <w:r>
        <w:t xml:space="preserve">Provide the projected total </w:t>
      </w:r>
      <w:r w:rsidR="00756176">
        <w:t>sub</w:t>
      </w:r>
      <w:r>
        <w:t>grant funds to be awarded if all counties applied for are funded.</w:t>
      </w:r>
    </w:p>
    <w:p w14:paraId="2E3672F5" w14:textId="230247F3" w:rsidR="00E07F06" w:rsidRDefault="00811EFA" w:rsidP="00E07F06">
      <w:r>
        <w:t>NOTE: A</w:t>
      </w:r>
      <w:r w:rsidR="00E07F06">
        <w:t xml:space="preserve">dministrative </w:t>
      </w:r>
      <w:r w:rsidR="00756176">
        <w:t>sub</w:t>
      </w:r>
      <w:r w:rsidR="00BE671A">
        <w:t>grant expenditures</w:t>
      </w:r>
      <w:r w:rsidR="00E07F06">
        <w:t xml:space="preserve"> cannot exceed </w:t>
      </w:r>
      <w:r w:rsidR="00C91540">
        <w:t>15</w:t>
      </w:r>
      <w:r w:rsidR="00E07F06">
        <w:t>% of any funds awarded</w:t>
      </w:r>
      <w:r w:rsidR="00CD58ED">
        <w:t xml:space="preserve"> </w:t>
      </w:r>
      <w:r w:rsidR="00CD58ED" w:rsidRPr="57385F96">
        <w:rPr>
          <w:rFonts w:cs="Arial"/>
          <w:szCs w:val="28"/>
        </w:rPr>
        <w:t>(A federally approved indirect rate will be honored by DOR)</w:t>
      </w:r>
      <w:r w:rsidR="5B8D665E">
        <w:t>.</w:t>
      </w:r>
    </w:p>
    <w:p w14:paraId="6EF26D75" w14:textId="77777777" w:rsidR="00BE671A" w:rsidRDefault="00BE671A" w:rsidP="00E07F06"/>
    <w:p w14:paraId="4DFAAA4B" w14:textId="3AEF19BC" w:rsidR="00E07F06" w:rsidRDefault="00DF7602" w:rsidP="00E07F06">
      <w:r>
        <w:t>Additional</w:t>
      </w:r>
      <w:r w:rsidR="00E07F06">
        <w:t xml:space="preserve"> Documentation:</w:t>
      </w:r>
    </w:p>
    <w:p w14:paraId="659ABA20" w14:textId="447A2766" w:rsidR="00ED67AC" w:rsidRDefault="00364CF5" w:rsidP="00ED67AC">
      <w:pPr>
        <w:pStyle w:val="PlainText"/>
        <w:rPr>
          <w:rFonts w:ascii="Arial" w:hAnsi="Arial" w:cs="Arial"/>
          <w:sz w:val="28"/>
          <w:szCs w:val="28"/>
        </w:rPr>
      </w:pPr>
      <w:r>
        <w:rPr>
          <w:rFonts w:ascii="Arial" w:hAnsi="Arial" w:cs="Arial"/>
          <w:sz w:val="28"/>
          <w:szCs w:val="28"/>
        </w:rPr>
        <w:t>Organizations</w:t>
      </w:r>
      <w:r w:rsidR="00ED67AC" w:rsidRPr="005D6FFB">
        <w:rPr>
          <w:rFonts w:ascii="Arial" w:hAnsi="Arial" w:cs="Arial"/>
          <w:sz w:val="28"/>
          <w:szCs w:val="28"/>
        </w:rPr>
        <w:t xml:space="preserve"> should have sufficient</w:t>
      </w:r>
      <w:r w:rsidR="00ED67AC">
        <w:rPr>
          <w:rFonts w:ascii="Arial" w:hAnsi="Arial" w:cs="Arial"/>
          <w:sz w:val="28"/>
          <w:szCs w:val="28"/>
        </w:rPr>
        <w:t xml:space="preserve"> cash </w:t>
      </w:r>
      <w:r w:rsidR="002C32BA">
        <w:rPr>
          <w:rFonts w:ascii="Arial" w:hAnsi="Arial" w:cs="Arial"/>
          <w:sz w:val="28"/>
          <w:szCs w:val="28"/>
        </w:rPr>
        <w:t>reserves</w:t>
      </w:r>
      <w:r w:rsidR="00ED67AC">
        <w:rPr>
          <w:rFonts w:ascii="Arial" w:hAnsi="Arial" w:cs="Arial"/>
          <w:sz w:val="28"/>
          <w:szCs w:val="28"/>
        </w:rPr>
        <w:t xml:space="preserve"> </w:t>
      </w:r>
      <w:r w:rsidR="00AE6AE3">
        <w:rPr>
          <w:rFonts w:ascii="Arial" w:hAnsi="Arial" w:cs="Arial"/>
          <w:sz w:val="28"/>
          <w:szCs w:val="28"/>
        </w:rPr>
        <w:t xml:space="preserve">for </w:t>
      </w:r>
      <w:r w:rsidR="00AE6AE3" w:rsidRPr="00C2686A">
        <w:rPr>
          <w:rFonts w:ascii="Arial" w:hAnsi="Arial" w:cs="Arial"/>
          <w:sz w:val="28"/>
          <w:szCs w:val="28"/>
        </w:rPr>
        <w:t>at least two mo</w:t>
      </w:r>
      <w:r w:rsidR="00AE6AE3" w:rsidRPr="00D81D25">
        <w:rPr>
          <w:rFonts w:ascii="Arial" w:hAnsi="Arial" w:cs="Arial"/>
          <w:sz w:val="28"/>
          <w:szCs w:val="28"/>
        </w:rPr>
        <w:t>nths</w:t>
      </w:r>
      <w:r w:rsidR="00AE6AE3" w:rsidRPr="00C2686A">
        <w:rPr>
          <w:rFonts w:ascii="Arial" w:hAnsi="Arial" w:cs="Arial"/>
          <w:sz w:val="28"/>
          <w:szCs w:val="28"/>
        </w:rPr>
        <w:t xml:space="preserve"> </w:t>
      </w:r>
      <w:r w:rsidR="00AE6AE3">
        <w:rPr>
          <w:rFonts w:ascii="Arial" w:hAnsi="Arial" w:cs="Arial"/>
          <w:sz w:val="28"/>
          <w:szCs w:val="28"/>
        </w:rPr>
        <w:t>of</w:t>
      </w:r>
      <w:r w:rsidR="00AE6AE3" w:rsidRPr="00C2686A">
        <w:rPr>
          <w:rFonts w:ascii="Arial" w:hAnsi="Arial" w:cs="Arial"/>
          <w:sz w:val="28"/>
          <w:szCs w:val="28"/>
        </w:rPr>
        <w:t xml:space="preserve"> </w:t>
      </w:r>
      <w:r w:rsidR="00ED67AC" w:rsidRPr="00C2686A">
        <w:rPr>
          <w:rFonts w:ascii="Arial" w:hAnsi="Arial" w:cs="Arial"/>
          <w:sz w:val="28"/>
          <w:szCs w:val="28"/>
        </w:rPr>
        <w:t>operation, as reimbursement is in arrears of expenses paid.</w:t>
      </w:r>
    </w:p>
    <w:p w14:paraId="7BE355CF" w14:textId="77777777" w:rsidR="00ED67AC" w:rsidRDefault="00ED67AC" w:rsidP="00ED67AC"/>
    <w:p w14:paraId="6437E6B9" w14:textId="5FD6D5A0" w:rsidR="00E07F06" w:rsidRDefault="00ED67AC" w:rsidP="00ED67AC">
      <w:r>
        <w:t xml:space="preserve">This evaluation will be based upon three measures: </w:t>
      </w:r>
      <w:r w:rsidR="00B57D93">
        <w:t>One</w:t>
      </w:r>
      <w:r>
        <w:t xml:space="preserve"> liquidity measurement ratio (the current ratio), </w:t>
      </w:r>
      <w:r w:rsidR="00B57D93">
        <w:t xml:space="preserve">the program expense percentage, </w:t>
      </w:r>
      <w:r>
        <w:t xml:space="preserve">and if the </w:t>
      </w:r>
      <w:r w:rsidR="00364CF5">
        <w:t>organization</w:t>
      </w:r>
      <w:r>
        <w:t xml:space="preserve"> has the liquid funds on hand to cover </w:t>
      </w:r>
      <w:r w:rsidR="00176AA6">
        <w:t xml:space="preserve">the time between invoicing and </w:t>
      </w:r>
      <w:r>
        <w:t>reimbursement.</w:t>
      </w:r>
    </w:p>
    <w:p w14:paraId="005369FC" w14:textId="53CF3E5B" w:rsidR="00364CF5" w:rsidRDefault="00ED67AC" w:rsidP="00ED67AC">
      <w:r>
        <w:t xml:space="preserve">To make this determination, </w:t>
      </w:r>
      <w:r w:rsidR="00AE6AE3">
        <w:t>organizations MUST</w:t>
      </w:r>
      <w:r w:rsidR="00364CF5">
        <w:t xml:space="preserve"> submit:</w:t>
      </w:r>
    </w:p>
    <w:p w14:paraId="602396A4" w14:textId="3403F7A4" w:rsidR="00CC0513" w:rsidRDefault="00CC0513" w:rsidP="00CE0009">
      <w:pPr>
        <w:pStyle w:val="ListBullet"/>
        <w:numPr>
          <w:ilvl w:val="0"/>
          <w:numId w:val="25"/>
        </w:numPr>
      </w:pPr>
      <w:r>
        <w:t>A copy of the IRS Form 990 for the period ending June 30, 202</w:t>
      </w:r>
      <w:r w:rsidR="008B5120">
        <w:t>1</w:t>
      </w:r>
      <w:r>
        <w:t xml:space="preserve"> (or more recent), and</w:t>
      </w:r>
    </w:p>
    <w:p w14:paraId="6C706C96" w14:textId="2B903F67" w:rsidR="00364CF5" w:rsidRDefault="0BA7527B" w:rsidP="00CE0009">
      <w:pPr>
        <w:pStyle w:val="ListBullet"/>
        <w:numPr>
          <w:ilvl w:val="0"/>
          <w:numId w:val="25"/>
        </w:numPr>
      </w:pPr>
      <w:r>
        <w:t>the Statement of Financial Position</w:t>
      </w:r>
      <w:r w:rsidR="00CC0513">
        <w:t xml:space="preserve"> </w:t>
      </w:r>
      <w:r w:rsidR="00CC0513" w:rsidRPr="00CC0513">
        <w:t xml:space="preserve">with the current assets and current liabilities </w:t>
      </w:r>
      <w:r w:rsidR="0054544D">
        <w:t xml:space="preserve">that was </w:t>
      </w:r>
      <w:r w:rsidR="00CC0513" w:rsidRPr="00CC0513">
        <w:t xml:space="preserve">used </w:t>
      </w:r>
      <w:r w:rsidR="00EC5D12">
        <w:t xml:space="preserve">for preparing </w:t>
      </w:r>
      <w:r w:rsidR="00CC0513" w:rsidRPr="00CC0513">
        <w:t>the Form 990</w:t>
      </w:r>
      <w:r w:rsidR="00CC0513">
        <w:t>.</w:t>
      </w:r>
    </w:p>
    <w:p w14:paraId="69650C3E" w14:textId="649392CB" w:rsidR="003B47C0" w:rsidRDefault="003B47C0">
      <w:r>
        <w:br w:type="page"/>
      </w:r>
    </w:p>
    <w:p w14:paraId="3D685983" w14:textId="661727D7" w:rsidR="00CB2C26" w:rsidRDefault="00CB2C26" w:rsidP="00CB2C26">
      <w:pPr>
        <w:pStyle w:val="Heading2"/>
      </w:pPr>
      <w:bookmarkStart w:id="116" w:name="_EXHIBIT_B:_Organization"/>
      <w:bookmarkEnd w:id="116"/>
      <w:r>
        <w:t>EXHIBIT B</w:t>
      </w:r>
      <w:r w:rsidR="00302203">
        <w:t>:</w:t>
      </w:r>
      <w:r>
        <w:t xml:space="preserve"> </w:t>
      </w:r>
      <w:r w:rsidRPr="004E653B">
        <w:t xml:space="preserve">Organization </w:t>
      </w:r>
      <w:r w:rsidR="0033617F" w:rsidRPr="004E653B">
        <w:t>Applicati</w:t>
      </w:r>
      <w:r w:rsidR="0033617F">
        <w:t>o</w:t>
      </w:r>
      <w:r w:rsidR="0033617F" w:rsidRPr="004E653B">
        <w:t>n</w:t>
      </w:r>
      <w:r w:rsidRPr="004E653B">
        <w:t xml:space="preserve"> Score Breakdown</w:t>
      </w:r>
    </w:p>
    <w:p w14:paraId="6C14E624" w14:textId="095FA366" w:rsidR="00CB2C26" w:rsidRPr="00CB2C26" w:rsidRDefault="00CB2C26" w:rsidP="00CB2C26">
      <w:r>
        <w:t xml:space="preserve">The following table shows the maximum points possible for the Organization Application questions. </w:t>
      </w:r>
    </w:p>
    <w:tbl>
      <w:tblPr>
        <w:tblStyle w:val="TableGrid"/>
        <w:tblW w:w="5000" w:type="pct"/>
        <w:tblLook w:val="04A0" w:firstRow="1" w:lastRow="0" w:firstColumn="1" w:lastColumn="0" w:noHBand="0" w:noVBand="1"/>
      </w:tblPr>
      <w:tblGrid>
        <w:gridCol w:w="3968"/>
        <w:gridCol w:w="2301"/>
        <w:gridCol w:w="1150"/>
        <w:gridCol w:w="2332"/>
        <w:gridCol w:w="1039"/>
      </w:tblGrid>
      <w:tr w:rsidR="00CB2C26" w:rsidRPr="003F130E" w14:paraId="61187A34" w14:textId="77777777" w:rsidTr="00575FA4">
        <w:trPr>
          <w:trHeight w:val="348"/>
        </w:trPr>
        <w:tc>
          <w:tcPr>
            <w:tcW w:w="1785" w:type="pct"/>
            <w:noWrap/>
            <w:hideMark/>
          </w:tcPr>
          <w:p w14:paraId="673EC5A3" w14:textId="77777777" w:rsidR="00CB2C26" w:rsidRPr="003F130E" w:rsidRDefault="00CB2C26" w:rsidP="00B67D14">
            <w:pPr>
              <w:pStyle w:val="PlainText"/>
              <w:rPr>
                <w:rFonts w:ascii="Arial" w:hAnsi="Arial" w:cs="Arial"/>
                <w:b/>
                <w:bCs/>
                <w:sz w:val="28"/>
                <w:szCs w:val="28"/>
              </w:rPr>
            </w:pPr>
            <w:r w:rsidRPr="003F130E">
              <w:rPr>
                <w:rFonts w:ascii="Arial" w:hAnsi="Arial" w:cs="Arial"/>
                <w:b/>
                <w:bCs/>
                <w:sz w:val="28"/>
                <w:szCs w:val="28"/>
              </w:rPr>
              <w:t>Question</w:t>
            </w:r>
          </w:p>
        </w:tc>
        <w:tc>
          <w:tcPr>
            <w:tcW w:w="802" w:type="pct"/>
            <w:noWrap/>
            <w:hideMark/>
          </w:tcPr>
          <w:p w14:paraId="6E30F041" w14:textId="77777777" w:rsidR="00CB2C26" w:rsidRPr="003F130E" w:rsidRDefault="00CB2C26" w:rsidP="00B67D14">
            <w:pPr>
              <w:pStyle w:val="PlainText"/>
              <w:jc w:val="center"/>
              <w:rPr>
                <w:rFonts w:ascii="Arial" w:hAnsi="Arial" w:cs="Arial"/>
                <w:b/>
                <w:bCs/>
                <w:sz w:val="28"/>
                <w:szCs w:val="28"/>
              </w:rPr>
            </w:pPr>
            <w:r w:rsidRPr="003F130E">
              <w:rPr>
                <w:rFonts w:ascii="Arial" w:hAnsi="Arial" w:cs="Arial"/>
                <w:b/>
                <w:bCs/>
                <w:sz w:val="28"/>
                <w:szCs w:val="28"/>
              </w:rPr>
              <w:t>Points Possible</w:t>
            </w:r>
          </w:p>
        </w:tc>
        <w:tc>
          <w:tcPr>
            <w:tcW w:w="696" w:type="pct"/>
            <w:noWrap/>
            <w:hideMark/>
          </w:tcPr>
          <w:p w14:paraId="667DD8FC" w14:textId="77777777" w:rsidR="00CB2C26" w:rsidRPr="003F130E" w:rsidRDefault="00CB2C26" w:rsidP="00B67D14">
            <w:pPr>
              <w:pStyle w:val="PlainText"/>
              <w:jc w:val="center"/>
              <w:rPr>
                <w:rFonts w:ascii="Arial" w:hAnsi="Arial" w:cs="Arial"/>
                <w:b/>
                <w:bCs/>
                <w:sz w:val="28"/>
                <w:szCs w:val="28"/>
              </w:rPr>
            </w:pPr>
            <w:r w:rsidRPr="003F130E">
              <w:rPr>
                <w:rFonts w:ascii="Arial" w:hAnsi="Arial" w:cs="Arial"/>
                <w:b/>
                <w:bCs/>
                <w:sz w:val="28"/>
                <w:szCs w:val="28"/>
              </w:rPr>
              <w:t>Weight</w:t>
            </w:r>
          </w:p>
        </w:tc>
        <w:tc>
          <w:tcPr>
            <w:tcW w:w="960" w:type="pct"/>
            <w:noWrap/>
            <w:hideMark/>
          </w:tcPr>
          <w:p w14:paraId="04FA20A1" w14:textId="77777777" w:rsidR="00CB2C26" w:rsidRPr="003F130E" w:rsidRDefault="00CB2C26" w:rsidP="00B67D14">
            <w:pPr>
              <w:pStyle w:val="PlainText"/>
              <w:jc w:val="center"/>
              <w:rPr>
                <w:rFonts w:ascii="Arial" w:hAnsi="Arial" w:cs="Arial"/>
                <w:b/>
                <w:bCs/>
                <w:sz w:val="28"/>
                <w:szCs w:val="28"/>
              </w:rPr>
            </w:pPr>
            <w:r w:rsidRPr="003F130E">
              <w:rPr>
                <w:rFonts w:ascii="Arial" w:hAnsi="Arial" w:cs="Arial"/>
                <w:b/>
                <w:bCs/>
                <w:sz w:val="28"/>
                <w:szCs w:val="28"/>
              </w:rPr>
              <w:t>Weighted Score</w:t>
            </w:r>
          </w:p>
        </w:tc>
        <w:tc>
          <w:tcPr>
            <w:tcW w:w="757" w:type="pct"/>
            <w:noWrap/>
            <w:hideMark/>
          </w:tcPr>
          <w:p w14:paraId="0AC2753E" w14:textId="77777777" w:rsidR="00CB2C26" w:rsidRPr="003F130E" w:rsidRDefault="00CB2C26" w:rsidP="00B67D14">
            <w:pPr>
              <w:pStyle w:val="PlainText"/>
              <w:jc w:val="center"/>
              <w:rPr>
                <w:rFonts w:ascii="Arial" w:hAnsi="Arial" w:cs="Arial"/>
                <w:b/>
                <w:bCs/>
                <w:sz w:val="28"/>
                <w:szCs w:val="28"/>
              </w:rPr>
            </w:pPr>
            <w:r w:rsidRPr="003F130E">
              <w:rPr>
                <w:rFonts w:ascii="Arial" w:hAnsi="Arial" w:cs="Arial"/>
                <w:b/>
                <w:bCs/>
                <w:sz w:val="28"/>
                <w:szCs w:val="28"/>
              </w:rPr>
              <w:t>Total</w:t>
            </w:r>
          </w:p>
        </w:tc>
      </w:tr>
      <w:tr w:rsidR="00CB2C26" w:rsidRPr="003F130E" w14:paraId="1A8CC069" w14:textId="77777777" w:rsidTr="00575FA4">
        <w:trPr>
          <w:trHeight w:val="1044"/>
        </w:trPr>
        <w:tc>
          <w:tcPr>
            <w:tcW w:w="1785" w:type="pct"/>
            <w:hideMark/>
          </w:tcPr>
          <w:p w14:paraId="0314FCF4" w14:textId="44C7A169" w:rsidR="00CB2C26" w:rsidRPr="003F130E" w:rsidRDefault="00CB2C26" w:rsidP="00B67D14">
            <w:pPr>
              <w:pStyle w:val="PlainText"/>
              <w:rPr>
                <w:rFonts w:ascii="Arial" w:hAnsi="Arial" w:cs="Arial"/>
                <w:sz w:val="28"/>
                <w:szCs w:val="28"/>
              </w:rPr>
            </w:pPr>
            <w:r w:rsidRPr="3DF40A32">
              <w:rPr>
                <w:rFonts w:ascii="Arial" w:hAnsi="Arial" w:cs="Arial"/>
                <w:sz w:val="28"/>
                <w:szCs w:val="28"/>
              </w:rPr>
              <w:t xml:space="preserve">#1: </w:t>
            </w:r>
            <w:r w:rsidR="00D34806">
              <w:rPr>
                <w:rFonts w:ascii="Arial" w:hAnsi="Arial" w:cs="Arial"/>
                <w:sz w:val="28"/>
                <w:szCs w:val="28"/>
              </w:rPr>
              <w:t>What is the applicant organization’s self-evaluation plan?</w:t>
            </w:r>
          </w:p>
        </w:tc>
        <w:tc>
          <w:tcPr>
            <w:tcW w:w="802" w:type="pct"/>
            <w:noWrap/>
            <w:hideMark/>
          </w:tcPr>
          <w:p w14:paraId="5738CADF" w14:textId="3B5D7F98" w:rsidR="00CB2C26" w:rsidRPr="003F130E" w:rsidRDefault="00CB2C26" w:rsidP="00B67D14">
            <w:pPr>
              <w:pStyle w:val="PlainText"/>
              <w:rPr>
                <w:rFonts w:ascii="Arial" w:hAnsi="Arial" w:cs="Arial"/>
                <w:sz w:val="28"/>
                <w:szCs w:val="28"/>
              </w:rPr>
            </w:pPr>
          </w:p>
        </w:tc>
        <w:tc>
          <w:tcPr>
            <w:tcW w:w="696" w:type="pct"/>
            <w:noWrap/>
            <w:hideMark/>
          </w:tcPr>
          <w:p w14:paraId="38CBA9A0" w14:textId="0CF4B141" w:rsidR="00CB2C26" w:rsidRPr="003F130E" w:rsidRDefault="00CB2C26" w:rsidP="00B67D14">
            <w:pPr>
              <w:pStyle w:val="PlainText"/>
              <w:rPr>
                <w:rFonts w:ascii="Arial" w:hAnsi="Arial" w:cs="Arial"/>
                <w:sz w:val="28"/>
                <w:szCs w:val="28"/>
              </w:rPr>
            </w:pPr>
          </w:p>
        </w:tc>
        <w:tc>
          <w:tcPr>
            <w:tcW w:w="960" w:type="pct"/>
            <w:noWrap/>
            <w:hideMark/>
          </w:tcPr>
          <w:p w14:paraId="78373D15" w14:textId="2240C596" w:rsidR="00CB2C26" w:rsidRPr="003F130E" w:rsidRDefault="00CB2C26" w:rsidP="00B67D14">
            <w:pPr>
              <w:pStyle w:val="PlainText"/>
              <w:rPr>
                <w:rFonts w:ascii="Arial" w:hAnsi="Arial" w:cs="Arial"/>
                <w:sz w:val="28"/>
                <w:szCs w:val="28"/>
              </w:rPr>
            </w:pPr>
          </w:p>
        </w:tc>
        <w:tc>
          <w:tcPr>
            <w:tcW w:w="757" w:type="pct"/>
            <w:noWrap/>
            <w:hideMark/>
          </w:tcPr>
          <w:p w14:paraId="02A861DF" w14:textId="77777777" w:rsidR="00CB2C26" w:rsidRDefault="00CB2C26" w:rsidP="00B67D14">
            <w:pPr>
              <w:pStyle w:val="PlainText"/>
              <w:rPr>
                <w:rFonts w:ascii="Arial" w:hAnsi="Arial" w:cs="Arial"/>
                <w:sz w:val="28"/>
                <w:szCs w:val="28"/>
              </w:rPr>
            </w:pPr>
          </w:p>
          <w:p w14:paraId="10BF6B86"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5</w:t>
            </w:r>
          </w:p>
        </w:tc>
      </w:tr>
      <w:tr w:rsidR="00CB2C26" w:rsidRPr="003F130E" w14:paraId="1C1DEB5B" w14:textId="77777777" w:rsidTr="00575FA4">
        <w:trPr>
          <w:trHeight w:val="348"/>
        </w:trPr>
        <w:tc>
          <w:tcPr>
            <w:tcW w:w="1785" w:type="pct"/>
            <w:noWrap/>
            <w:hideMark/>
          </w:tcPr>
          <w:p w14:paraId="24BE46A0" w14:textId="77777777" w:rsidR="00CB2C26" w:rsidRPr="003F130E" w:rsidRDefault="00CB2C26" w:rsidP="00B67D14">
            <w:pPr>
              <w:pStyle w:val="PlainText"/>
              <w:rPr>
                <w:rFonts w:ascii="Arial" w:hAnsi="Arial" w:cs="Arial"/>
                <w:sz w:val="28"/>
                <w:szCs w:val="28"/>
              </w:rPr>
            </w:pPr>
            <w:r w:rsidRPr="003F130E">
              <w:rPr>
                <w:rFonts w:ascii="Arial" w:hAnsi="Arial" w:cs="Arial"/>
                <w:sz w:val="28"/>
                <w:szCs w:val="28"/>
              </w:rPr>
              <w:t>Narrative</w:t>
            </w:r>
          </w:p>
        </w:tc>
        <w:tc>
          <w:tcPr>
            <w:tcW w:w="802" w:type="pct"/>
            <w:noWrap/>
            <w:hideMark/>
          </w:tcPr>
          <w:p w14:paraId="32A830BB"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5</w:t>
            </w:r>
          </w:p>
        </w:tc>
        <w:tc>
          <w:tcPr>
            <w:tcW w:w="696" w:type="pct"/>
            <w:noWrap/>
            <w:hideMark/>
          </w:tcPr>
          <w:p w14:paraId="79625025"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1</w:t>
            </w:r>
          </w:p>
        </w:tc>
        <w:tc>
          <w:tcPr>
            <w:tcW w:w="960" w:type="pct"/>
            <w:noWrap/>
            <w:hideMark/>
          </w:tcPr>
          <w:p w14:paraId="4BA98FF4"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5</w:t>
            </w:r>
          </w:p>
        </w:tc>
        <w:tc>
          <w:tcPr>
            <w:tcW w:w="757" w:type="pct"/>
            <w:noWrap/>
            <w:hideMark/>
          </w:tcPr>
          <w:p w14:paraId="43046EDD" w14:textId="29E8BD19" w:rsidR="00CB2C26" w:rsidRPr="003F130E" w:rsidRDefault="00CB2C26" w:rsidP="00B67D14">
            <w:pPr>
              <w:pStyle w:val="PlainText"/>
              <w:rPr>
                <w:rFonts w:ascii="Arial" w:hAnsi="Arial" w:cs="Arial"/>
                <w:sz w:val="28"/>
                <w:szCs w:val="28"/>
              </w:rPr>
            </w:pPr>
          </w:p>
        </w:tc>
      </w:tr>
      <w:tr w:rsidR="00CB2C26" w:rsidRPr="003F130E" w14:paraId="28D983BB" w14:textId="77777777" w:rsidTr="00575FA4">
        <w:trPr>
          <w:trHeight w:val="348"/>
        </w:trPr>
        <w:tc>
          <w:tcPr>
            <w:tcW w:w="1785" w:type="pct"/>
            <w:noWrap/>
            <w:hideMark/>
          </w:tcPr>
          <w:p w14:paraId="42DAB815" w14:textId="60AB24FF" w:rsidR="00CB2C26" w:rsidRPr="003F130E" w:rsidRDefault="00CB2C26" w:rsidP="00B67D14">
            <w:pPr>
              <w:pStyle w:val="PlainText"/>
              <w:rPr>
                <w:rFonts w:ascii="Arial" w:hAnsi="Arial" w:cs="Arial"/>
                <w:sz w:val="28"/>
                <w:szCs w:val="28"/>
              </w:rPr>
            </w:pPr>
          </w:p>
        </w:tc>
        <w:tc>
          <w:tcPr>
            <w:tcW w:w="802" w:type="pct"/>
            <w:noWrap/>
            <w:hideMark/>
          </w:tcPr>
          <w:p w14:paraId="5BD4D60B" w14:textId="77777777" w:rsidR="00CB2C26" w:rsidRPr="003F130E" w:rsidRDefault="00CB2C26" w:rsidP="00B67D14">
            <w:pPr>
              <w:pStyle w:val="PlainText"/>
              <w:jc w:val="center"/>
              <w:rPr>
                <w:rFonts w:ascii="Arial" w:hAnsi="Arial" w:cs="Arial"/>
                <w:sz w:val="28"/>
                <w:szCs w:val="28"/>
              </w:rPr>
            </w:pPr>
          </w:p>
        </w:tc>
        <w:tc>
          <w:tcPr>
            <w:tcW w:w="696" w:type="pct"/>
            <w:noWrap/>
            <w:hideMark/>
          </w:tcPr>
          <w:p w14:paraId="0F244ABA" w14:textId="77777777" w:rsidR="00CB2C26" w:rsidRPr="003F130E" w:rsidRDefault="00CB2C26" w:rsidP="00B67D14">
            <w:pPr>
              <w:pStyle w:val="PlainText"/>
              <w:jc w:val="center"/>
              <w:rPr>
                <w:rFonts w:ascii="Arial" w:hAnsi="Arial" w:cs="Arial"/>
                <w:sz w:val="28"/>
                <w:szCs w:val="28"/>
              </w:rPr>
            </w:pPr>
          </w:p>
        </w:tc>
        <w:tc>
          <w:tcPr>
            <w:tcW w:w="960" w:type="pct"/>
            <w:noWrap/>
            <w:hideMark/>
          </w:tcPr>
          <w:p w14:paraId="7E53762B" w14:textId="77777777" w:rsidR="00CB2C26" w:rsidRPr="003F130E" w:rsidRDefault="00CB2C26" w:rsidP="00B67D14">
            <w:pPr>
              <w:pStyle w:val="PlainText"/>
              <w:jc w:val="center"/>
              <w:rPr>
                <w:rFonts w:ascii="Arial" w:hAnsi="Arial" w:cs="Arial"/>
                <w:sz w:val="28"/>
                <w:szCs w:val="28"/>
              </w:rPr>
            </w:pPr>
          </w:p>
        </w:tc>
        <w:tc>
          <w:tcPr>
            <w:tcW w:w="757" w:type="pct"/>
            <w:noWrap/>
            <w:hideMark/>
          </w:tcPr>
          <w:p w14:paraId="62E93D17" w14:textId="20B73E54" w:rsidR="00CB2C26" w:rsidRPr="003F130E" w:rsidRDefault="00CB2C26" w:rsidP="00B67D14">
            <w:pPr>
              <w:pStyle w:val="PlainText"/>
              <w:rPr>
                <w:rFonts w:ascii="Arial" w:hAnsi="Arial" w:cs="Arial"/>
                <w:sz w:val="28"/>
                <w:szCs w:val="28"/>
              </w:rPr>
            </w:pPr>
          </w:p>
        </w:tc>
      </w:tr>
      <w:tr w:rsidR="00CB2C26" w:rsidRPr="003F130E" w14:paraId="5B4C367A" w14:textId="77777777" w:rsidTr="00575FA4">
        <w:trPr>
          <w:trHeight w:val="1392"/>
        </w:trPr>
        <w:tc>
          <w:tcPr>
            <w:tcW w:w="1785" w:type="pct"/>
            <w:hideMark/>
          </w:tcPr>
          <w:p w14:paraId="3B9F77BF" w14:textId="30DEE160" w:rsidR="00CB2C26" w:rsidRPr="003F130E" w:rsidRDefault="00CB2C26" w:rsidP="00B67D14">
            <w:pPr>
              <w:pStyle w:val="PlainText"/>
              <w:rPr>
                <w:rFonts w:ascii="Arial" w:hAnsi="Arial" w:cs="Arial"/>
                <w:sz w:val="28"/>
                <w:szCs w:val="28"/>
              </w:rPr>
            </w:pPr>
            <w:r w:rsidRPr="003F130E">
              <w:rPr>
                <w:rFonts w:ascii="Arial" w:hAnsi="Arial" w:cs="Arial"/>
                <w:sz w:val="28"/>
                <w:szCs w:val="28"/>
              </w:rPr>
              <w:t>2: What are the qualifications of key personnel and sub-contractors?</w:t>
            </w:r>
          </w:p>
        </w:tc>
        <w:tc>
          <w:tcPr>
            <w:tcW w:w="802" w:type="pct"/>
            <w:noWrap/>
            <w:hideMark/>
          </w:tcPr>
          <w:p w14:paraId="6FC1B9EB" w14:textId="77777777" w:rsidR="00CB2C26" w:rsidRPr="003F130E" w:rsidRDefault="00CB2C26" w:rsidP="00B67D14">
            <w:pPr>
              <w:pStyle w:val="PlainText"/>
              <w:jc w:val="center"/>
              <w:rPr>
                <w:rFonts w:ascii="Arial" w:hAnsi="Arial" w:cs="Arial"/>
                <w:sz w:val="28"/>
                <w:szCs w:val="28"/>
              </w:rPr>
            </w:pPr>
          </w:p>
        </w:tc>
        <w:tc>
          <w:tcPr>
            <w:tcW w:w="696" w:type="pct"/>
            <w:noWrap/>
            <w:hideMark/>
          </w:tcPr>
          <w:p w14:paraId="76065CE9" w14:textId="77777777" w:rsidR="00CB2C26" w:rsidRPr="003F130E" w:rsidRDefault="00CB2C26" w:rsidP="00B67D14">
            <w:pPr>
              <w:pStyle w:val="PlainText"/>
              <w:jc w:val="center"/>
              <w:rPr>
                <w:rFonts w:ascii="Arial" w:hAnsi="Arial" w:cs="Arial"/>
                <w:sz w:val="28"/>
                <w:szCs w:val="28"/>
              </w:rPr>
            </w:pPr>
          </w:p>
        </w:tc>
        <w:tc>
          <w:tcPr>
            <w:tcW w:w="960" w:type="pct"/>
            <w:noWrap/>
            <w:hideMark/>
          </w:tcPr>
          <w:p w14:paraId="6D275040" w14:textId="77777777" w:rsidR="00CB2C26" w:rsidRPr="003F130E" w:rsidRDefault="00CB2C26" w:rsidP="00B67D14">
            <w:pPr>
              <w:pStyle w:val="PlainText"/>
              <w:jc w:val="center"/>
              <w:rPr>
                <w:rFonts w:ascii="Arial" w:hAnsi="Arial" w:cs="Arial"/>
                <w:sz w:val="28"/>
                <w:szCs w:val="28"/>
              </w:rPr>
            </w:pPr>
          </w:p>
        </w:tc>
        <w:tc>
          <w:tcPr>
            <w:tcW w:w="757" w:type="pct"/>
            <w:noWrap/>
            <w:hideMark/>
          </w:tcPr>
          <w:p w14:paraId="40B42DC2" w14:textId="77777777" w:rsidR="00CB2C26" w:rsidRPr="003F130E" w:rsidRDefault="00CB2C26" w:rsidP="00D64CA3">
            <w:pPr>
              <w:pStyle w:val="PlainText"/>
              <w:rPr>
                <w:rFonts w:ascii="Arial" w:hAnsi="Arial" w:cs="Arial"/>
                <w:sz w:val="28"/>
                <w:szCs w:val="28"/>
              </w:rPr>
            </w:pPr>
            <w:r w:rsidRPr="003F130E">
              <w:rPr>
                <w:rFonts w:ascii="Arial" w:hAnsi="Arial" w:cs="Arial"/>
                <w:sz w:val="28"/>
                <w:szCs w:val="28"/>
              </w:rPr>
              <w:t>12</w:t>
            </w:r>
          </w:p>
        </w:tc>
      </w:tr>
      <w:tr w:rsidR="00CB2C26" w:rsidRPr="003F130E" w14:paraId="6B9FFE92" w14:textId="77777777" w:rsidTr="00575FA4">
        <w:trPr>
          <w:trHeight w:val="348"/>
        </w:trPr>
        <w:tc>
          <w:tcPr>
            <w:tcW w:w="1785" w:type="pct"/>
            <w:noWrap/>
            <w:hideMark/>
          </w:tcPr>
          <w:p w14:paraId="15D2DFB5" w14:textId="77777777" w:rsidR="00CB2C26" w:rsidRPr="003F130E" w:rsidRDefault="00CB2C26" w:rsidP="00B67D14">
            <w:pPr>
              <w:pStyle w:val="PlainText"/>
              <w:rPr>
                <w:rFonts w:ascii="Arial" w:hAnsi="Arial" w:cs="Arial"/>
                <w:sz w:val="28"/>
                <w:szCs w:val="28"/>
              </w:rPr>
            </w:pPr>
            <w:r w:rsidRPr="003F130E">
              <w:rPr>
                <w:rFonts w:ascii="Arial" w:hAnsi="Arial" w:cs="Arial"/>
                <w:sz w:val="28"/>
                <w:szCs w:val="28"/>
              </w:rPr>
              <w:t>Education</w:t>
            </w:r>
          </w:p>
        </w:tc>
        <w:tc>
          <w:tcPr>
            <w:tcW w:w="802" w:type="pct"/>
            <w:noWrap/>
            <w:hideMark/>
          </w:tcPr>
          <w:p w14:paraId="55DCE01F"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3</w:t>
            </w:r>
          </w:p>
        </w:tc>
        <w:tc>
          <w:tcPr>
            <w:tcW w:w="696" w:type="pct"/>
            <w:noWrap/>
            <w:hideMark/>
          </w:tcPr>
          <w:p w14:paraId="158ED60A"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2</w:t>
            </w:r>
          </w:p>
        </w:tc>
        <w:tc>
          <w:tcPr>
            <w:tcW w:w="960" w:type="pct"/>
            <w:noWrap/>
            <w:hideMark/>
          </w:tcPr>
          <w:p w14:paraId="23B5E9C5"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6</w:t>
            </w:r>
          </w:p>
        </w:tc>
        <w:tc>
          <w:tcPr>
            <w:tcW w:w="757" w:type="pct"/>
            <w:noWrap/>
            <w:hideMark/>
          </w:tcPr>
          <w:p w14:paraId="14D5DD85" w14:textId="7178F6F0" w:rsidR="00CB2C26" w:rsidRPr="003F130E" w:rsidRDefault="00CB2C26" w:rsidP="00B67D14">
            <w:pPr>
              <w:pStyle w:val="PlainText"/>
              <w:rPr>
                <w:rFonts w:ascii="Arial" w:hAnsi="Arial" w:cs="Arial"/>
                <w:sz w:val="28"/>
                <w:szCs w:val="28"/>
              </w:rPr>
            </w:pPr>
          </w:p>
        </w:tc>
      </w:tr>
      <w:tr w:rsidR="00CB2C26" w:rsidRPr="003F130E" w14:paraId="5AA10DC9" w14:textId="77777777" w:rsidTr="00575FA4">
        <w:trPr>
          <w:trHeight w:val="348"/>
        </w:trPr>
        <w:tc>
          <w:tcPr>
            <w:tcW w:w="1785" w:type="pct"/>
            <w:noWrap/>
            <w:hideMark/>
          </w:tcPr>
          <w:p w14:paraId="73F61D46" w14:textId="77777777" w:rsidR="00CB2C26" w:rsidRPr="003F130E" w:rsidRDefault="00CB2C26" w:rsidP="00B67D14">
            <w:pPr>
              <w:pStyle w:val="PlainText"/>
              <w:rPr>
                <w:rFonts w:ascii="Arial" w:hAnsi="Arial" w:cs="Arial"/>
                <w:sz w:val="28"/>
                <w:szCs w:val="28"/>
              </w:rPr>
            </w:pPr>
            <w:r w:rsidRPr="003F130E">
              <w:rPr>
                <w:rFonts w:ascii="Arial" w:hAnsi="Arial" w:cs="Arial"/>
                <w:sz w:val="28"/>
                <w:szCs w:val="28"/>
              </w:rPr>
              <w:t>Experience</w:t>
            </w:r>
          </w:p>
        </w:tc>
        <w:tc>
          <w:tcPr>
            <w:tcW w:w="802" w:type="pct"/>
            <w:noWrap/>
            <w:hideMark/>
          </w:tcPr>
          <w:p w14:paraId="43CDF88C"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3</w:t>
            </w:r>
          </w:p>
        </w:tc>
        <w:tc>
          <w:tcPr>
            <w:tcW w:w="696" w:type="pct"/>
            <w:noWrap/>
            <w:hideMark/>
          </w:tcPr>
          <w:p w14:paraId="4FC4DEE9"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2</w:t>
            </w:r>
          </w:p>
        </w:tc>
        <w:tc>
          <w:tcPr>
            <w:tcW w:w="960" w:type="pct"/>
            <w:noWrap/>
            <w:hideMark/>
          </w:tcPr>
          <w:p w14:paraId="4EA8787F"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6</w:t>
            </w:r>
          </w:p>
        </w:tc>
        <w:tc>
          <w:tcPr>
            <w:tcW w:w="757" w:type="pct"/>
            <w:noWrap/>
            <w:hideMark/>
          </w:tcPr>
          <w:p w14:paraId="30237089" w14:textId="48A657F0" w:rsidR="00CB2C26" w:rsidRPr="003F130E" w:rsidRDefault="00CB2C26" w:rsidP="00B67D14">
            <w:pPr>
              <w:pStyle w:val="PlainText"/>
              <w:rPr>
                <w:rFonts w:ascii="Arial" w:hAnsi="Arial" w:cs="Arial"/>
                <w:sz w:val="28"/>
                <w:szCs w:val="28"/>
              </w:rPr>
            </w:pPr>
          </w:p>
        </w:tc>
      </w:tr>
      <w:tr w:rsidR="00CB2C26" w:rsidRPr="003F130E" w14:paraId="5B5ED902" w14:textId="77777777" w:rsidTr="00575FA4">
        <w:trPr>
          <w:trHeight w:val="348"/>
        </w:trPr>
        <w:tc>
          <w:tcPr>
            <w:tcW w:w="1785" w:type="pct"/>
            <w:noWrap/>
            <w:hideMark/>
          </w:tcPr>
          <w:p w14:paraId="6F9AC5F0" w14:textId="30886AAE" w:rsidR="00CB2C26" w:rsidRPr="003F130E" w:rsidRDefault="00CB2C26" w:rsidP="00B67D14">
            <w:pPr>
              <w:pStyle w:val="PlainText"/>
              <w:rPr>
                <w:rFonts w:ascii="Arial" w:hAnsi="Arial" w:cs="Arial"/>
                <w:sz w:val="28"/>
                <w:szCs w:val="28"/>
              </w:rPr>
            </w:pPr>
          </w:p>
        </w:tc>
        <w:tc>
          <w:tcPr>
            <w:tcW w:w="802" w:type="pct"/>
            <w:noWrap/>
            <w:hideMark/>
          </w:tcPr>
          <w:p w14:paraId="1FA873F0" w14:textId="77777777" w:rsidR="00CB2C26" w:rsidRPr="003F130E" w:rsidRDefault="00CB2C26" w:rsidP="00B67D14">
            <w:pPr>
              <w:pStyle w:val="PlainText"/>
              <w:rPr>
                <w:rFonts w:ascii="Arial" w:hAnsi="Arial" w:cs="Arial"/>
                <w:sz w:val="28"/>
                <w:szCs w:val="28"/>
              </w:rPr>
            </w:pPr>
          </w:p>
        </w:tc>
        <w:tc>
          <w:tcPr>
            <w:tcW w:w="696" w:type="pct"/>
            <w:noWrap/>
            <w:hideMark/>
          </w:tcPr>
          <w:p w14:paraId="1C747975" w14:textId="7C715C8A" w:rsidR="00CB2C26" w:rsidRPr="003F130E" w:rsidRDefault="00CB2C26" w:rsidP="00B67D14">
            <w:pPr>
              <w:pStyle w:val="PlainText"/>
              <w:rPr>
                <w:rFonts w:ascii="Arial" w:hAnsi="Arial" w:cs="Arial"/>
                <w:sz w:val="28"/>
                <w:szCs w:val="28"/>
              </w:rPr>
            </w:pPr>
          </w:p>
        </w:tc>
        <w:tc>
          <w:tcPr>
            <w:tcW w:w="960" w:type="pct"/>
            <w:noWrap/>
            <w:hideMark/>
          </w:tcPr>
          <w:p w14:paraId="3B644AFB" w14:textId="23F81757" w:rsidR="00CB2C26" w:rsidRPr="003F130E" w:rsidRDefault="00CB2C26" w:rsidP="00B67D14">
            <w:pPr>
              <w:pStyle w:val="PlainText"/>
              <w:rPr>
                <w:rFonts w:ascii="Arial" w:hAnsi="Arial" w:cs="Arial"/>
                <w:sz w:val="28"/>
                <w:szCs w:val="28"/>
              </w:rPr>
            </w:pPr>
          </w:p>
        </w:tc>
        <w:tc>
          <w:tcPr>
            <w:tcW w:w="757" w:type="pct"/>
            <w:noWrap/>
            <w:hideMark/>
          </w:tcPr>
          <w:p w14:paraId="119D51FC" w14:textId="7FA42C29" w:rsidR="00CB2C26" w:rsidRPr="003F130E" w:rsidRDefault="00CB2C26" w:rsidP="00B67D14">
            <w:pPr>
              <w:pStyle w:val="PlainText"/>
              <w:rPr>
                <w:rFonts w:ascii="Arial" w:hAnsi="Arial" w:cs="Arial"/>
                <w:sz w:val="28"/>
                <w:szCs w:val="28"/>
              </w:rPr>
            </w:pPr>
          </w:p>
        </w:tc>
      </w:tr>
      <w:tr w:rsidR="00CB2C26" w:rsidRPr="003F130E" w14:paraId="00167035" w14:textId="77777777" w:rsidTr="00575FA4">
        <w:trPr>
          <w:trHeight w:val="1044"/>
        </w:trPr>
        <w:tc>
          <w:tcPr>
            <w:tcW w:w="1785" w:type="pct"/>
            <w:hideMark/>
          </w:tcPr>
          <w:p w14:paraId="60B7FEDC" w14:textId="0EB80D86" w:rsidR="00CB2C26" w:rsidRPr="003F130E" w:rsidRDefault="00CB2C26" w:rsidP="00B67D14">
            <w:pPr>
              <w:pStyle w:val="PlainText"/>
              <w:rPr>
                <w:rFonts w:ascii="Arial" w:hAnsi="Arial" w:cs="Arial"/>
                <w:sz w:val="28"/>
                <w:szCs w:val="28"/>
              </w:rPr>
            </w:pPr>
            <w:r w:rsidRPr="003F130E">
              <w:rPr>
                <w:rFonts w:ascii="Arial" w:hAnsi="Arial" w:cs="Arial"/>
                <w:sz w:val="28"/>
                <w:szCs w:val="28"/>
              </w:rPr>
              <w:t xml:space="preserve">#3: </w:t>
            </w:r>
            <w:r w:rsidR="006D561C">
              <w:rPr>
                <w:rFonts w:ascii="Arial" w:hAnsi="Arial" w:cs="Arial"/>
                <w:sz w:val="28"/>
                <w:szCs w:val="28"/>
              </w:rPr>
              <w:t>What is the Board composition and qualifications?</w:t>
            </w:r>
          </w:p>
        </w:tc>
        <w:tc>
          <w:tcPr>
            <w:tcW w:w="802" w:type="pct"/>
            <w:noWrap/>
            <w:hideMark/>
          </w:tcPr>
          <w:p w14:paraId="0DB935A9" w14:textId="77777777" w:rsidR="00CB2C26" w:rsidRPr="003F130E" w:rsidRDefault="00CB2C26" w:rsidP="00B67D14">
            <w:pPr>
              <w:pStyle w:val="PlainText"/>
              <w:jc w:val="center"/>
              <w:rPr>
                <w:rFonts w:ascii="Arial" w:hAnsi="Arial" w:cs="Arial"/>
                <w:sz w:val="28"/>
                <w:szCs w:val="28"/>
              </w:rPr>
            </w:pPr>
          </w:p>
        </w:tc>
        <w:tc>
          <w:tcPr>
            <w:tcW w:w="696" w:type="pct"/>
            <w:noWrap/>
            <w:hideMark/>
          </w:tcPr>
          <w:p w14:paraId="154C51EA" w14:textId="77777777" w:rsidR="00CB2C26" w:rsidRPr="003F130E" w:rsidRDefault="00CB2C26" w:rsidP="00B67D14">
            <w:pPr>
              <w:pStyle w:val="PlainText"/>
              <w:jc w:val="center"/>
              <w:rPr>
                <w:rFonts w:ascii="Arial" w:hAnsi="Arial" w:cs="Arial"/>
                <w:sz w:val="28"/>
                <w:szCs w:val="28"/>
              </w:rPr>
            </w:pPr>
          </w:p>
        </w:tc>
        <w:tc>
          <w:tcPr>
            <w:tcW w:w="960" w:type="pct"/>
            <w:noWrap/>
            <w:hideMark/>
          </w:tcPr>
          <w:p w14:paraId="2BEF365B" w14:textId="77777777" w:rsidR="00CB2C26" w:rsidRPr="003F130E" w:rsidRDefault="00CB2C26" w:rsidP="00B67D14">
            <w:pPr>
              <w:pStyle w:val="PlainText"/>
              <w:jc w:val="center"/>
              <w:rPr>
                <w:rFonts w:ascii="Arial" w:hAnsi="Arial" w:cs="Arial"/>
                <w:sz w:val="28"/>
                <w:szCs w:val="28"/>
              </w:rPr>
            </w:pPr>
          </w:p>
        </w:tc>
        <w:tc>
          <w:tcPr>
            <w:tcW w:w="757" w:type="pct"/>
            <w:noWrap/>
            <w:hideMark/>
          </w:tcPr>
          <w:p w14:paraId="438FD620"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6</w:t>
            </w:r>
          </w:p>
        </w:tc>
      </w:tr>
      <w:tr w:rsidR="00CB2C26" w:rsidRPr="003F130E" w14:paraId="76FB5E4D" w14:textId="77777777" w:rsidTr="00575FA4">
        <w:trPr>
          <w:trHeight w:val="348"/>
        </w:trPr>
        <w:tc>
          <w:tcPr>
            <w:tcW w:w="1785" w:type="pct"/>
            <w:noWrap/>
            <w:hideMark/>
          </w:tcPr>
          <w:p w14:paraId="77DB47EA" w14:textId="77777777" w:rsidR="00CB2C26" w:rsidRPr="003F130E" w:rsidRDefault="00CB2C26" w:rsidP="00B67D14">
            <w:pPr>
              <w:pStyle w:val="PlainText"/>
              <w:rPr>
                <w:rFonts w:ascii="Arial" w:hAnsi="Arial" w:cs="Arial"/>
                <w:sz w:val="28"/>
                <w:szCs w:val="28"/>
              </w:rPr>
            </w:pPr>
            <w:r w:rsidRPr="003F130E">
              <w:rPr>
                <w:rFonts w:ascii="Arial" w:hAnsi="Arial" w:cs="Arial"/>
                <w:sz w:val="28"/>
                <w:szCs w:val="28"/>
              </w:rPr>
              <w:t>Education</w:t>
            </w:r>
          </w:p>
        </w:tc>
        <w:tc>
          <w:tcPr>
            <w:tcW w:w="802" w:type="pct"/>
            <w:noWrap/>
            <w:hideMark/>
          </w:tcPr>
          <w:p w14:paraId="3262D1B9"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3</w:t>
            </w:r>
          </w:p>
        </w:tc>
        <w:tc>
          <w:tcPr>
            <w:tcW w:w="696" w:type="pct"/>
            <w:noWrap/>
            <w:hideMark/>
          </w:tcPr>
          <w:p w14:paraId="1414751C"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1</w:t>
            </w:r>
          </w:p>
        </w:tc>
        <w:tc>
          <w:tcPr>
            <w:tcW w:w="960" w:type="pct"/>
            <w:noWrap/>
            <w:hideMark/>
          </w:tcPr>
          <w:p w14:paraId="6FDD70E9"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3</w:t>
            </w:r>
          </w:p>
        </w:tc>
        <w:tc>
          <w:tcPr>
            <w:tcW w:w="757" w:type="pct"/>
            <w:noWrap/>
            <w:hideMark/>
          </w:tcPr>
          <w:p w14:paraId="1D418E43" w14:textId="77777777" w:rsidR="00CB2C26" w:rsidRPr="003F130E" w:rsidRDefault="00CB2C26" w:rsidP="00B67D14">
            <w:pPr>
              <w:pStyle w:val="PlainText"/>
              <w:jc w:val="center"/>
              <w:rPr>
                <w:rFonts w:ascii="Arial" w:hAnsi="Arial" w:cs="Arial"/>
                <w:sz w:val="28"/>
                <w:szCs w:val="28"/>
              </w:rPr>
            </w:pPr>
          </w:p>
        </w:tc>
      </w:tr>
      <w:tr w:rsidR="00CB2C26" w:rsidRPr="003F130E" w14:paraId="72A7CC04" w14:textId="77777777" w:rsidTr="00575FA4">
        <w:trPr>
          <w:trHeight w:val="348"/>
        </w:trPr>
        <w:tc>
          <w:tcPr>
            <w:tcW w:w="1785" w:type="pct"/>
            <w:noWrap/>
            <w:hideMark/>
          </w:tcPr>
          <w:p w14:paraId="245DB87E" w14:textId="77777777" w:rsidR="00CB2C26" w:rsidRPr="003F130E" w:rsidRDefault="00CB2C26" w:rsidP="00B67D14">
            <w:pPr>
              <w:pStyle w:val="PlainText"/>
              <w:rPr>
                <w:rFonts w:ascii="Arial" w:hAnsi="Arial" w:cs="Arial"/>
                <w:sz w:val="28"/>
                <w:szCs w:val="28"/>
              </w:rPr>
            </w:pPr>
            <w:r w:rsidRPr="003F130E">
              <w:rPr>
                <w:rFonts w:ascii="Arial" w:hAnsi="Arial" w:cs="Arial"/>
                <w:sz w:val="28"/>
                <w:szCs w:val="28"/>
              </w:rPr>
              <w:t>Experience</w:t>
            </w:r>
          </w:p>
        </w:tc>
        <w:tc>
          <w:tcPr>
            <w:tcW w:w="802" w:type="pct"/>
            <w:noWrap/>
            <w:hideMark/>
          </w:tcPr>
          <w:p w14:paraId="3A7B91D1"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3</w:t>
            </w:r>
          </w:p>
        </w:tc>
        <w:tc>
          <w:tcPr>
            <w:tcW w:w="696" w:type="pct"/>
            <w:noWrap/>
            <w:hideMark/>
          </w:tcPr>
          <w:p w14:paraId="3195C2D0"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1</w:t>
            </w:r>
          </w:p>
        </w:tc>
        <w:tc>
          <w:tcPr>
            <w:tcW w:w="960" w:type="pct"/>
            <w:noWrap/>
            <w:hideMark/>
          </w:tcPr>
          <w:p w14:paraId="595F6EC4"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3</w:t>
            </w:r>
          </w:p>
        </w:tc>
        <w:tc>
          <w:tcPr>
            <w:tcW w:w="757" w:type="pct"/>
            <w:noWrap/>
            <w:hideMark/>
          </w:tcPr>
          <w:p w14:paraId="3D2940CD" w14:textId="77777777" w:rsidR="00CB2C26" w:rsidRPr="003F130E" w:rsidRDefault="00CB2C26" w:rsidP="00B67D14">
            <w:pPr>
              <w:pStyle w:val="PlainText"/>
              <w:jc w:val="center"/>
              <w:rPr>
                <w:rFonts w:ascii="Arial" w:hAnsi="Arial" w:cs="Arial"/>
                <w:sz w:val="28"/>
                <w:szCs w:val="28"/>
              </w:rPr>
            </w:pPr>
          </w:p>
        </w:tc>
      </w:tr>
      <w:tr w:rsidR="00CB2C26" w:rsidRPr="003F130E" w14:paraId="671A33D2" w14:textId="77777777" w:rsidTr="00575FA4">
        <w:trPr>
          <w:trHeight w:val="348"/>
        </w:trPr>
        <w:tc>
          <w:tcPr>
            <w:tcW w:w="1785" w:type="pct"/>
            <w:noWrap/>
            <w:hideMark/>
          </w:tcPr>
          <w:p w14:paraId="2A4AA399" w14:textId="583F0CA4" w:rsidR="00CB2C26" w:rsidRPr="003F130E" w:rsidRDefault="00CB2C26" w:rsidP="00B67D14">
            <w:pPr>
              <w:pStyle w:val="PlainText"/>
              <w:rPr>
                <w:rFonts w:ascii="Arial" w:hAnsi="Arial" w:cs="Arial"/>
                <w:sz w:val="28"/>
                <w:szCs w:val="28"/>
              </w:rPr>
            </w:pPr>
          </w:p>
        </w:tc>
        <w:tc>
          <w:tcPr>
            <w:tcW w:w="802" w:type="pct"/>
            <w:noWrap/>
            <w:hideMark/>
          </w:tcPr>
          <w:p w14:paraId="0C72FF06" w14:textId="77777777" w:rsidR="00CB2C26" w:rsidRPr="003F130E" w:rsidRDefault="00CB2C26" w:rsidP="00B67D14">
            <w:pPr>
              <w:pStyle w:val="PlainText"/>
              <w:jc w:val="center"/>
              <w:rPr>
                <w:rFonts w:ascii="Arial" w:hAnsi="Arial" w:cs="Arial"/>
                <w:sz w:val="28"/>
                <w:szCs w:val="28"/>
              </w:rPr>
            </w:pPr>
          </w:p>
        </w:tc>
        <w:tc>
          <w:tcPr>
            <w:tcW w:w="696" w:type="pct"/>
            <w:noWrap/>
            <w:hideMark/>
          </w:tcPr>
          <w:p w14:paraId="32AE45DF" w14:textId="77777777" w:rsidR="00CB2C26" w:rsidRPr="003F130E" w:rsidRDefault="00CB2C26" w:rsidP="00B67D14">
            <w:pPr>
              <w:pStyle w:val="PlainText"/>
              <w:jc w:val="center"/>
              <w:rPr>
                <w:rFonts w:ascii="Arial" w:hAnsi="Arial" w:cs="Arial"/>
                <w:sz w:val="28"/>
                <w:szCs w:val="28"/>
              </w:rPr>
            </w:pPr>
          </w:p>
        </w:tc>
        <w:tc>
          <w:tcPr>
            <w:tcW w:w="960" w:type="pct"/>
            <w:noWrap/>
            <w:hideMark/>
          </w:tcPr>
          <w:p w14:paraId="62BB5ACB" w14:textId="77777777" w:rsidR="00CB2C26" w:rsidRPr="003F130E" w:rsidRDefault="00CB2C26" w:rsidP="00B67D14">
            <w:pPr>
              <w:pStyle w:val="PlainText"/>
              <w:jc w:val="center"/>
              <w:rPr>
                <w:rFonts w:ascii="Arial" w:hAnsi="Arial" w:cs="Arial"/>
                <w:sz w:val="28"/>
                <w:szCs w:val="28"/>
              </w:rPr>
            </w:pPr>
          </w:p>
        </w:tc>
        <w:tc>
          <w:tcPr>
            <w:tcW w:w="757" w:type="pct"/>
            <w:noWrap/>
            <w:hideMark/>
          </w:tcPr>
          <w:p w14:paraId="48971555" w14:textId="77777777" w:rsidR="00CB2C26" w:rsidRPr="003F130E" w:rsidRDefault="00CB2C26" w:rsidP="00B67D14">
            <w:pPr>
              <w:pStyle w:val="PlainText"/>
              <w:jc w:val="center"/>
              <w:rPr>
                <w:rFonts w:ascii="Arial" w:hAnsi="Arial" w:cs="Arial"/>
                <w:sz w:val="28"/>
                <w:szCs w:val="28"/>
              </w:rPr>
            </w:pPr>
          </w:p>
        </w:tc>
      </w:tr>
      <w:tr w:rsidR="00CB2C26" w:rsidRPr="003F130E" w14:paraId="01BA3EDF" w14:textId="77777777" w:rsidTr="00575FA4">
        <w:trPr>
          <w:trHeight w:val="1044"/>
        </w:trPr>
        <w:tc>
          <w:tcPr>
            <w:tcW w:w="1785" w:type="pct"/>
            <w:hideMark/>
          </w:tcPr>
          <w:p w14:paraId="7342E63D" w14:textId="25A33524" w:rsidR="00CB2C26" w:rsidRPr="003F130E" w:rsidRDefault="00CB2C26" w:rsidP="00B67D14">
            <w:pPr>
              <w:pStyle w:val="PlainText"/>
              <w:rPr>
                <w:rFonts w:ascii="Arial" w:hAnsi="Arial" w:cs="Arial"/>
                <w:sz w:val="28"/>
                <w:szCs w:val="28"/>
              </w:rPr>
            </w:pPr>
            <w:r w:rsidRPr="003F130E">
              <w:rPr>
                <w:rFonts w:ascii="Arial" w:hAnsi="Arial" w:cs="Arial"/>
                <w:sz w:val="28"/>
                <w:szCs w:val="28"/>
              </w:rPr>
              <w:t xml:space="preserve">#4: </w:t>
            </w:r>
            <w:r w:rsidR="006D561C">
              <w:rPr>
                <w:rFonts w:ascii="Arial" w:hAnsi="Arial" w:cs="Arial"/>
                <w:sz w:val="28"/>
                <w:szCs w:val="28"/>
              </w:rPr>
              <w:t>What is the applicant organization’s financial status?</w:t>
            </w:r>
          </w:p>
        </w:tc>
        <w:tc>
          <w:tcPr>
            <w:tcW w:w="802" w:type="pct"/>
            <w:noWrap/>
            <w:hideMark/>
          </w:tcPr>
          <w:p w14:paraId="6887A207" w14:textId="77777777" w:rsidR="00CB2C26" w:rsidRPr="003F130E" w:rsidRDefault="00CB2C26" w:rsidP="00B67D14">
            <w:pPr>
              <w:pStyle w:val="PlainText"/>
              <w:jc w:val="center"/>
              <w:rPr>
                <w:rFonts w:ascii="Arial" w:hAnsi="Arial" w:cs="Arial"/>
                <w:sz w:val="28"/>
                <w:szCs w:val="28"/>
              </w:rPr>
            </w:pPr>
          </w:p>
        </w:tc>
        <w:tc>
          <w:tcPr>
            <w:tcW w:w="696" w:type="pct"/>
            <w:noWrap/>
            <w:hideMark/>
          </w:tcPr>
          <w:p w14:paraId="365FC7BA" w14:textId="77777777" w:rsidR="00CB2C26" w:rsidRPr="003F130E" w:rsidRDefault="00CB2C26" w:rsidP="00B67D14">
            <w:pPr>
              <w:pStyle w:val="PlainText"/>
              <w:jc w:val="center"/>
              <w:rPr>
                <w:rFonts w:ascii="Arial" w:hAnsi="Arial" w:cs="Arial"/>
                <w:sz w:val="28"/>
                <w:szCs w:val="28"/>
              </w:rPr>
            </w:pPr>
          </w:p>
        </w:tc>
        <w:tc>
          <w:tcPr>
            <w:tcW w:w="960" w:type="pct"/>
            <w:noWrap/>
            <w:hideMark/>
          </w:tcPr>
          <w:p w14:paraId="137DF49A" w14:textId="77777777" w:rsidR="00CB2C26" w:rsidRPr="003F130E" w:rsidRDefault="00CB2C26" w:rsidP="00B67D14">
            <w:pPr>
              <w:pStyle w:val="PlainText"/>
              <w:jc w:val="center"/>
              <w:rPr>
                <w:rFonts w:ascii="Arial" w:hAnsi="Arial" w:cs="Arial"/>
                <w:sz w:val="28"/>
                <w:szCs w:val="28"/>
              </w:rPr>
            </w:pPr>
          </w:p>
        </w:tc>
        <w:tc>
          <w:tcPr>
            <w:tcW w:w="757" w:type="pct"/>
            <w:noWrap/>
            <w:hideMark/>
          </w:tcPr>
          <w:p w14:paraId="20554163" w14:textId="017F5C9F" w:rsidR="00CB2C26" w:rsidRPr="003F130E" w:rsidRDefault="00254631" w:rsidP="00B67D14">
            <w:pPr>
              <w:pStyle w:val="PlainText"/>
              <w:jc w:val="center"/>
              <w:rPr>
                <w:rFonts w:ascii="Arial" w:hAnsi="Arial" w:cs="Arial"/>
                <w:sz w:val="28"/>
                <w:szCs w:val="28"/>
              </w:rPr>
            </w:pPr>
            <w:r>
              <w:rPr>
                <w:rFonts w:ascii="Arial" w:hAnsi="Arial" w:cs="Arial"/>
                <w:sz w:val="28"/>
                <w:szCs w:val="28"/>
              </w:rPr>
              <w:t>6</w:t>
            </w:r>
          </w:p>
        </w:tc>
      </w:tr>
      <w:tr w:rsidR="00CB2C26" w:rsidRPr="003F130E" w14:paraId="2140AA00" w14:textId="77777777" w:rsidTr="00575FA4">
        <w:trPr>
          <w:trHeight w:val="348"/>
        </w:trPr>
        <w:tc>
          <w:tcPr>
            <w:tcW w:w="1785" w:type="pct"/>
            <w:noWrap/>
            <w:hideMark/>
          </w:tcPr>
          <w:p w14:paraId="3BFD7486" w14:textId="77777777" w:rsidR="00CB2C26" w:rsidRPr="003F130E" w:rsidRDefault="00CB2C26" w:rsidP="00B67D14">
            <w:pPr>
              <w:pStyle w:val="PlainText"/>
              <w:rPr>
                <w:rFonts w:ascii="Arial" w:hAnsi="Arial" w:cs="Arial"/>
                <w:sz w:val="28"/>
                <w:szCs w:val="28"/>
              </w:rPr>
            </w:pPr>
            <w:r w:rsidRPr="003F130E">
              <w:rPr>
                <w:rFonts w:ascii="Arial" w:hAnsi="Arial" w:cs="Arial"/>
                <w:sz w:val="28"/>
                <w:szCs w:val="28"/>
              </w:rPr>
              <w:t>Current ratio</w:t>
            </w:r>
          </w:p>
        </w:tc>
        <w:tc>
          <w:tcPr>
            <w:tcW w:w="802" w:type="pct"/>
            <w:noWrap/>
            <w:hideMark/>
          </w:tcPr>
          <w:p w14:paraId="056BFB85" w14:textId="7B50C5C9" w:rsidR="00CB2C26" w:rsidRPr="003F130E" w:rsidRDefault="00B57D93" w:rsidP="00B67D14">
            <w:pPr>
              <w:pStyle w:val="PlainText"/>
              <w:jc w:val="center"/>
              <w:rPr>
                <w:rFonts w:ascii="Arial" w:hAnsi="Arial" w:cs="Arial"/>
                <w:sz w:val="28"/>
                <w:szCs w:val="28"/>
              </w:rPr>
            </w:pPr>
            <w:r>
              <w:rPr>
                <w:rFonts w:ascii="Arial" w:hAnsi="Arial" w:cs="Arial"/>
                <w:sz w:val="28"/>
                <w:szCs w:val="28"/>
              </w:rPr>
              <w:t>2</w:t>
            </w:r>
          </w:p>
        </w:tc>
        <w:tc>
          <w:tcPr>
            <w:tcW w:w="696" w:type="pct"/>
            <w:noWrap/>
            <w:hideMark/>
          </w:tcPr>
          <w:p w14:paraId="1A9CD1B2"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1</w:t>
            </w:r>
          </w:p>
        </w:tc>
        <w:tc>
          <w:tcPr>
            <w:tcW w:w="960" w:type="pct"/>
            <w:noWrap/>
            <w:hideMark/>
          </w:tcPr>
          <w:p w14:paraId="0D254BDF" w14:textId="4C04F12F" w:rsidR="00CB2C26" w:rsidRPr="003F130E" w:rsidRDefault="00B57D93" w:rsidP="00B67D14">
            <w:pPr>
              <w:pStyle w:val="PlainText"/>
              <w:jc w:val="center"/>
              <w:rPr>
                <w:rFonts w:ascii="Arial" w:hAnsi="Arial" w:cs="Arial"/>
                <w:sz w:val="28"/>
                <w:szCs w:val="28"/>
              </w:rPr>
            </w:pPr>
            <w:r>
              <w:rPr>
                <w:rFonts w:ascii="Arial" w:hAnsi="Arial" w:cs="Arial"/>
                <w:sz w:val="28"/>
                <w:szCs w:val="28"/>
              </w:rPr>
              <w:t>2</w:t>
            </w:r>
          </w:p>
        </w:tc>
        <w:tc>
          <w:tcPr>
            <w:tcW w:w="757" w:type="pct"/>
            <w:noWrap/>
            <w:hideMark/>
          </w:tcPr>
          <w:p w14:paraId="6ADC51F2" w14:textId="77777777" w:rsidR="00CB2C26" w:rsidRPr="003F130E" w:rsidRDefault="00CB2C26" w:rsidP="00B67D14">
            <w:pPr>
              <w:pStyle w:val="PlainText"/>
              <w:jc w:val="center"/>
              <w:rPr>
                <w:rFonts w:ascii="Arial" w:hAnsi="Arial" w:cs="Arial"/>
                <w:sz w:val="28"/>
                <w:szCs w:val="28"/>
              </w:rPr>
            </w:pPr>
          </w:p>
        </w:tc>
      </w:tr>
      <w:tr w:rsidR="00B57D93" w:rsidRPr="003F130E" w14:paraId="68E1FEA4" w14:textId="77777777" w:rsidTr="00575FA4">
        <w:trPr>
          <w:trHeight w:val="348"/>
        </w:trPr>
        <w:tc>
          <w:tcPr>
            <w:tcW w:w="1785" w:type="pct"/>
            <w:noWrap/>
          </w:tcPr>
          <w:p w14:paraId="280D04A3" w14:textId="388BE657" w:rsidR="00B57D93" w:rsidRPr="003F130E" w:rsidRDefault="00B57D93" w:rsidP="00B67D14">
            <w:pPr>
              <w:pStyle w:val="PlainText"/>
              <w:rPr>
                <w:rFonts w:ascii="Arial" w:hAnsi="Arial" w:cs="Arial"/>
                <w:sz w:val="28"/>
                <w:szCs w:val="28"/>
              </w:rPr>
            </w:pPr>
            <w:r>
              <w:rPr>
                <w:rFonts w:ascii="Arial" w:hAnsi="Arial" w:cs="Arial"/>
                <w:sz w:val="28"/>
                <w:szCs w:val="28"/>
              </w:rPr>
              <w:t>Program Expense Percentage</w:t>
            </w:r>
          </w:p>
        </w:tc>
        <w:tc>
          <w:tcPr>
            <w:tcW w:w="802" w:type="pct"/>
            <w:noWrap/>
          </w:tcPr>
          <w:p w14:paraId="16779704" w14:textId="6A10666E" w:rsidR="00B57D93" w:rsidRPr="003F130E" w:rsidRDefault="00B57D93" w:rsidP="00B67D14">
            <w:pPr>
              <w:pStyle w:val="PlainText"/>
              <w:jc w:val="center"/>
              <w:rPr>
                <w:rFonts w:ascii="Arial" w:hAnsi="Arial" w:cs="Arial"/>
                <w:sz w:val="28"/>
                <w:szCs w:val="28"/>
              </w:rPr>
            </w:pPr>
            <w:r>
              <w:rPr>
                <w:rFonts w:ascii="Arial" w:hAnsi="Arial" w:cs="Arial"/>
                <w:sz w:val="28"/>
                <w:szCs w:val="28"/>
              </w:rPr>
              <w:t>2</w:t>
            </w:r>
          </w:p>
        </w:tc>
        <w:tc>
          <w:tcPr>
            <w:tcW w:w="696" w:type="pct"/>
            <w:noWrap/>
          </w:tcPr>
          <w:p w14:paraId="04E937F8" w14:textId="1236671A" w:rsidR="00B57D93" w:rsidRPr="003F130E" w:rsidRDefault="00B57D93" w:rsidP="00B67D14">
            <w:pPr>
              <w:pStyle w:val="PlainText"/>
              <w:jc w:val="center"/>
              <w:rPr>
                <w:rFonts w:ascii="Arial" w:hAnsi="Arial" w:cs="Arial"/>
                <w:sz w:val="28"/>
                <w:szCs w:val="28"/>
              </w:rPr>
            </w:pPr>
            <w:r>
              <w:rPr>
                <w:rFonts w:ascii="Arial" w:hAnsi="Arial" w:cs="Arial"/>
                <w:sz w:val="28"/>
                <w:szCs w:val="28"/>
              </w:rPr>
              <w:t>1</w:t>
            </w:r>
          </w:p>
        </w:tc>
        <w:tc>
          <w:tcPr>
            <w:tcW w:w="960" w:type="pct"/>
            <w:noWrap/>
          </w:tcPr>
          <w:p w14:paraId="0214CB76" w14:textId="4C1DFB74" w:rsidR="00B57D93" w:rsidRPr="003F130E" w:rsidRDefault="00B57D93" w:rsidP="00B67D14">
            <w:pPr>
              <w:pStyle w:val="PlainText"/>
              <w:jc w:val="center"/>
              <w:rPr>
                <w:rFonts w:ascii="Arial" w:hAnsi="Arial" w:cs="Arial"/>
                <w:sz w:val="28"/>
                <w:szCs w:val="28"/>
              </w:rPr>
            </w:pPr>
            <w:r>
              <w:rPr>
                <w:rFonts w:ascii="Arial" w:hAnsi="Arial" w:cs="Arial"/>
                <w:sz w:val="28"/>
                <w:szCs w:val="28"/>
              </w:rPr>
              <w:t>2</w:t>
            </w:r>
          </w:p>
        </w:tc>
        <w:tc>
          <w:tcPr>
            <w:tcW w:w="757" w:type="pct"/>
            <w:noWrap/>
          </w:tcPr>
          <w:p w14:paraId="72CE2157" w14:textId="77777777" w:rsidR="00B57D93" w:rsidRPr="003F130E" w:rsidRDefault="00B57D93" w:rsidP="00B67D14">
            <w:pPr>
              <w:pStyle w:val="PlainText"/>
              <w:jc w:val="center"/>
              <w:rPr>
                <w:rFonts w:ascii="Arial" w:hAnsi="Arial" w:cs="Arial"/>
                <w:sz w:val="28"/>
                <w:szCs w:val="28"/>
              </w:rPr>
            </w:pPr>
          </w:p>
        </w:tc>
      </w:tr>
      <w:tr w:rsidR="00CB2C26" w:rsidRPr="003F130E" w14:paraId="3AEF6581" w14:textId="77777777" w:rsidTr="00575FA4">
        <w:trPr>
          <w:trHeight w:val="348"/>
        </w:trPr>
        <w:tc>
          <w:tcPr>
            <w:tcW w:w="1785" w:type="pct"/>
            <w:noWrap/>
            <w:hideMark/>
          </w:tcPr>
          <w:p w14:paraId="48C689DB" w14:textId="232146F9" w:rsidR="00CB2C26" w:rsidRPr="003F130E" w:rsidRDefault="00CB2C26" w:rsidP="00B67D14">
            <w:pPr>
              <w:pStyle w:val="PlainText"/>
              <w:rPr>
                <w:rFonts w:ascii="Arial" w:hAnsi="Arial" w:cs="Arial"/>
                <w:sz w:val="28"/>
                <w:szCs w:val="28"/>
              </w:rPr>
            </w:pPr>
            <w:r w:rsidRPr="003F130E">
              <w:rPr>
                <w:rFonts w:ascii="Arial" w:hAnsi="Arial" w:cs="Arial"/>
                <w:sz w:val="28"/>
                <w:szCs w:val="28"/>
              </w:rPr>
              <w:t>Cash</w:t>
            </w:r>
            <w:r w:rsidR="00BE0ABD">
              <w:rPr>
                <w:rFonts w:ascii="Arial" w:hAnsi="Arial" w:cs="Arial"/>
                <w:sz w:val="28"/>
                <w:szCs w:val="28"/>
              </w:rPr>
              <w:t xml:space="preserve"> Reserves</w:t>
            </w:r>
          </w:p>
        </w:tc>
        <w:tc>
          <w:tcPr>
            <w:tcW w:w="802" w:type="pct"/>
            <w:noWrap/>
            <w:hideMark/>
          </w:tcPr>
          <w:p w14:paraId="03A377D2" w14:textId="1E4A1F87" w:rsidR="00CB2C26" w:rsidRPr="003F130E" w:rsidRDefault="00B57D93" w:rsidP="00B67D14">
            <w:pPr>
              <w:pStyle w:val="PlainText"/>
              <w:jc w:val="center"/>
              <w:rPr>
                <w:rFonts w:ascii="Arial" w:hAnsi="Arial" w:cs="Arial"/>
                <w:sz w:val="28"/>
                <w:szCs w:val="28"/>
              </w:rPr>
            </w:pPr>
            <w:r>
              <w:rPr>
                <w:rFonts w:ascii="Arial" w:hAnsi="Arial" w:cs="Arial"/>
                <w:sz w:val="28"/>
                <w:szCs w:val="28"/>
              </w:rPr>
              <w:t>2</w:t>
            </w:r>
          </w:p>
        </w:tc>
        <w:tc>
          <w:tcPr>
            <w:tcW w:w="696" w:type="pct"/>
            <w:noWrap/>
            <w:hideMark/>
          </w:tcPr>
          <w:p w14:paraId="31385DED"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1</w:t>
            </w:r>
          </w:p>
        </w:tc>
        <w:tc>
          <w:tcPr>
            <w:tcW w:w="960" w:type="pct"/>
            <w:noWrap/>
            <w:hideMark/>
          </w:tcPr>
          <w:p w14:paraId="5A780E22" w14:textId="7EEA65AB" w:rsidR="00CB2C26" w:rsidRPr="003F130E" w:rsidRDefault="00B57D93" w:rsidP="00B67D14">
            <w:pPr>
              <w:pStyle w:val="PlainText"/>
              <w:jc w:val="center"/>
              <w:rPr>
                <w:rFonts w:ascii="Arial" w:hAnsi="Arial" w:cs="Arial"/>
                <w:sz w:val="28"/>
                <w:szCs w:val="28"/>
              </w:rPr>
            </w:pPr>
            <w:r>
              <w:rPr>
                <w:rFonts w:ascii="Arial" w:hAnsi="Arial" w:cs="Arial"/>
                <w:sz w:val="28"/>
                <w:szCs w:val="28"/>
              </w:rPr>
              <w:t>2</w:t>
            </w:r>
          </w:p>
        </w:tc>
        <w:tc>
          <w:tcPr>
            <w:tcW w:w="757" w:type="pct"/>
            <w:noWrap/>
            <w:hideMark/>
          </w:tcPr>
          <w:p w14:paraId="4AC321AA" w14:textId="77777777" w:rsidR="00CB2C26" w:rsidRPr="003F130E" w:rsidRDefault="00CB2C26" w:rsidP="00B67D14">
            <w:pPr>
              <w:pStyle w:val="PlainText"/>
              <w:jc w:val="center"/>
              <w:rPr>
                <w:rFonts w:ascii="Arial" w:hAnsi="Arial" w:cs="Arial"/>
                <w:sz w:val="28"/>
                <w:szCs w:val="28"/>
              </w:rPr>
            </w:pPr>
          </w:p>
        </w:tc>
      </w:tr>
      <w:tr w:rsidR="00CB2C26" w:rsidRPr="003F130E" w14:paraId="4DC8A25B" w14:textId="77777777" w:rsidTr="00575FA4">
        <w:trPr>
          <w:trHeight w:val="348"/>
        </w:trPr>
        <w:tc>
          <w:tcPr>
            <w:tcW w:w="1785" w:type="pct"/>
            <w:noWrap/>
            <w:hideMark/>
          </w:tcPr>
          <w:p w14:paraId="0D15CB2D" w14:textId="77777777" w:rsidR="00CB2C26" w:rsidRPr="003F130E" w:rsidRDefault="00CB2C26" w:rsidP="00B67D14">
            <w:pPr>
              <w:pStyle w:val="PlainText"/>
              <w:rPr>
                <w:rFonts w:ascii="Arial" w:hAnsi="Arial" w:cs="Arial"/>
                <w:sz w:val="28"/>
                <w:szCs w:val="28"/>
              </w:rPr>
            </w:pPr>
          </w:p>
        </w:tc>
        <w:tc>
          <w:tcPr>
            <w:tcW w:w="802" w:type="pct"/>
            <w:noWrap/>
            <w:hideMark/>
          </w:tcPr>
          <w:p w14:paraId="18203180" w14:textId="77777777" w:rsidR="00CB2C26" w:rsidRPr="003F130E" w:rsidRDefault="00CB2C26" w:rsidP="00B67D14">
            <w:pPr>
              <w:pStyle w:val="PlainText"/>
              <w:jc w:val="center"/>
              <w:rPr>
                <w:rFonts w:ascii="Arial" w:hAnsi="Arial" w:cs="Arial"/>
                <w:sz w:val="28"/>
                <w:szCs w:val="28"/>
              </w:rPr>
            </w:pPr>
          </w:p>
        </w:tc>
        <w:tc>
          <w:tcPr>
            <w:tcW w:w="696" w:type="pct"/>
            <w:noWrap/>
            <w:hideMark/>
          </w:tcPr>
          <w:p w14:paraId="2617BF2A" w14:textId="77777777" w:rsidR="00CB2C26" w:rsidRPr="003F130E" w:rsidRDefault="00CB2C26" w:rsidP="00B67D14">
            <w:pPr>
              <w:pStyle w:val="PlainText"/>
              <w:jc w:val="center"/>
              <w:rPr>
                <w:rFonts w:ascii="Arial" w:hAnsi="Arial" w:cs="Arial"/>
                <w:sz w:val="28"/>
                <w:szCs w:val="28"/>
              </w:rPr>
            </w:pPr>
          </w:p>
        </w:tc>
        <w:tc>
          <w:tcPr>
            <w:tcW w:w="960" w:type="pct"/>
            <w:noWrap/>
            <w:hideMark/>
          </w:tcPr>
          <w:p w14:paraId="780D628E" w14:textId="77777777" w:rsidR="00CB2C26" w:rsidRPr="003F130E" w:rsidRDefault="00CB2C26" w:rsidP="00B67D14">
            <w:pPr>
              <w:pStyle w:val="PlainText"/>
              <w:jc w:val="center"/>
              <w:rPr>
                <w:rFonts w:ascii="Arial" w:hAnsi="Arial" w:cs="Arial"/>
                <w:sz w:val="28"/>
                <w:szCs w:val="28"/>
              </w:rPr>
            </w:pPr>
          </w:p>
        </w:tc>
        <w:tc>
          <w:tcPr>
            <w:tcW w:w="757" w:type="pct"/>
            <w:noWrap/>
            <w:hideMark/>
          </w:tcPr>
          <w:p w14:paraId="348AD98C" w14:textId="77777777" w:rsidR="00CB2C26" w:rsidRPr="003F130E" w:rsidRDefault="00CB2C26" w:rsidP="00B67D14">
            <w:pPr>
              <w:pStyle w:val="PlainText"/>
              <w:jc w:val="center"/>
              <w:rPr>
                <w:rFonts w:ascii="Arial" w:hAnsi="Arial" w:cs="Arial"/>
                <w:sz w:val="28"/>
                <w:szCs w:val="28"/>
              </w:rPr>
            </w:pPr>
          </w:p>
        </w:tc>
      </w:tr>
      <w:tr w:rsidR="00CB2C26" w:rsidRPr="003F130E" w14:paraId="5AE74F5F" w14:textId="77777777" w:rsidTr="00575FA4">
        <w:trPr>
          <w:trHeight w:val="348"/>
        </w:trPr>
        <w:tc>
          <w:tcPr>
            <w:tcW w:w="1785" w:type="pct"/>
            <w:noWrap/>
            <w:hideMark/>
          </w:tcPr>
          <w:p w14:paraId="25095660" w14:textId="77777777" w:rsidR="00CB2C26" w:rsidRPr="003F130E" w:rsidRDefault="00CB2C26" w:rsidP="00B67D14">
            <w:pPr>
              <w:pStyle w:val="PlainText"/>
              <w:rPr>
                <w:rFonts w:ascii="Arial" w:hAnsi="Arial" w:cs="Arial"/>
                <w:sz w:val="28"/>
                <w:szCs w:val="28"/>
              </w:rPr>
            </w:pPr>
            <w:r w:rsidRPr="003F130E">
              <w:rPr>
                <w:rFonts w:ascii="Arial" w:hAnsi="Arial" w:cs="Arial"/>
                <w:sz w:val="28"/>
                <w:szCs w:val="28"/>
              </w:rPr>
              <w:t>Grand Total</w:t>
            </w:r>
          </w:p>
        </w:tc>
        <w:tc>
          <w:tcPr>
            <w:tcW w:w="802" w:type="pct"/>
            <w:noWrap/>
            <w:hideMark/>
          </w:tcPr>
          <w:p w14:paraId="72436821" w14:textId="77777777" w:rsidR="00CB2C26" w:rsidRPr="003F130E" w:rsidRDefault="00CB2C26" w:rsidP="00B67D14">
            <w:pPr>
              <w:pStyle w:val="PlainText"/>
              <w:jc w:val="center"/>
              <w:rPr>
                <w:rFonts w:ascii="Arial" w:hAnsi="Arial" w:cs="Arial"/>
                <w:sz w:val="28"/>
                <w:szCs w:val="28"/>
              </w:rPr>
            </w:pPr>
          </w:p>
        </w:tc>
        <w:tc>
          <w:tcPr>
            <w:tcW w:w="696" w:type="pct"/>
            <w:noWrap/>
            <w:hideMark/>
          </w:tcPr>
          <w:p w14:paraId="1EFEB03A" w14:textId="77777777" w:rsidR="00CB2C26" w:rsidRPr="003F130E" w:rsidRDefault="00CB2C26" w:rsidP="00B67D14">
            <w:pPr>
              <w:pStyle w:val="PlainText"/>
              <w:jc w:val="center"/>
              <w:rPr>
                <w:rFonts w:ascii="Arial" w:hAnsi="Arial" w:cs="Arial"/>
                <w:sz w:val="28"/>
                <w:szCs w:val="28"/>
              </w:rPr>
            </w:pPr>
          </w:p>
        </w:tc>
        <w:tc>
          <w:tcPr>
            <w:tcW w:w="960" w:type="pct"/>
            <w:noWrap/>
            <w:hideMark/>
          </w:tcPr>
          <w:p w14:paraId="2BBB6CD3" w14:textId="77777777" w:rsidR="00CB2C26" w:rsidRPr="003F130E" w:rsidRDefault="00CB2C26" w:rsidP="00B67D14">
            <w:pPr>
              <w:pStyle w:val="PlainText"/>
              <w:jc w:val="center"/>
              <w:rPr>
                <w:rFonts w:ascii="Arial" w:hAnsi="Arial" w:cs="Arial"/>
                <w:sz w:val="28"/>
                <w:szCs w:val="28"/>
              </w:rPr>
            </w:pPr>
          </w:p>
        </w:tc>
        <w:tc>
          <w:tcPr>
            <w:tcW w:w="757" w:type="pct"/>
            <w:noWrap/>
            <w:hideMark/>
          </w:tcPr>
          <w:p w14:paraId="504AA6A1" w14:textId="5720F4B5" w:rsidR="00CB2C26" w:rsidRPr="003F130E" w:rsidRDefault="00254631" w:rsidP="00B67D14">
            <w:pPr>
              <w:pStyle w:val="PlainText"/>
              <w:jc w:val="center"/>
              <w:rPr>
                <w:rFonts w:ascii="Arial" w:hAnsi="Arial" w:cs="Arial"/>
                <w:sz w:val="28"/>
                <w:szCs w:val="28"/>
              </w:rPr>
            </w:pPr>
            <w:r>
              <w:rPr>
                <w:rFonts w:ascii="Arial" w:hAnsi="Arial" w:cs="Arial"/>
                <w:sz w:val="28"/>
                <w:szCs w:val="28"/>
              </w:rPr>
              <w:t>29</w:t>
            </w:r>
          </w:p>
        </w:tc>
      </w:tr>
    </w:tbl>
    <w:p w14:paraId="23ECD7D5" w14:textId="2931C312" w:rsidR="007A57AD" w:rsidRDefault="007A57AD" w:rsidP="00ED67AC"/>
    <w:p w14:paraId="7515488D" w14:textId="77777777" w:rsidR="007A57AD" w:rsidRDefault="007A57AD">
      <w:r>
        <w:br w:type="page"/>
      </w:r>
    </w:p>
    <w:p w14:paraId="36177B64" w14:textId="55DC6264" w:rsidR="00D35A03" w:rsidRDefault="00CB2C26" w:rsidP="00D35A03">
      <w:pPr>
        <w:pStyle w:val="Heading2"/>
      </w:pPr>
      <w:r>
        <w:t>EXHIBIT</w:t>
      </w:r>
      <w:r w:rsidR="00D35A03">
        <w:t xml:space="preserve"> C: County </w:t>
      </w:r>
      <w:r w:rsidR="00902364">
        <w:t xml:space="preserve">Application </w:t>
      </w:r>
      <w:r w:rsidR="00D35A03">
        <w:t>Guidelines</w:t>
      </w:r>
    </w:p>
    <w:p w14:paraId="13B91490" w14:textId="2B7C9DA4" w:rsidR="00ED67AC" w:rsidRDefault="006A443B" w:rsidP="00ED67AC">
      <w:r w:rsidRPr="006A443B">
        <w:t xml:space="preserve">For each of the following questions answer </w:t>
      </w:r>
      <w:r w:rsidR="00981F07">
        <w:t xml:space="preserve">on Attachment 4: County Application </w:t>
      </w:r>
      <w:r w:rsidRPr="006A443B">
        <w:t>in narrative format, except where indicated.</w:t>
      </w:r>
    </w:p>
    <w:p w14:paraId="53D16F1A" w14:textId="77777777" w:rsidR="006A443B" w:rsidRPr="00F25D89" w:rsidRDefault="006A443B" w:rsidP="00ED67AC"/>
    <w:p w14:paraId="07BAF54E" w14:textId="0B79FAAC" w:rsidR="00FE4DB0" w:rsidRPr="00AE69FE" w:rsidRDefault="00811EFA" w:rsidP="00FE4DB0">
      <w:pPr>
        <w:pStyle w:val="Heading3"/>
        <w:rPr>
          <w:bCs/>
        </w:rPr>
      </w:pPr>
      <w:r>
        <w:t>5</w:t>
      </w:r>
      <w:r w:rsidR="00FE4DB0">
        <w:t xml:space="preserve">. </w:t>
      </w:r>
      <w:r w:rsidR="00387622">
        <w:t>What is the applicant organization’s plan of operation?</w:t>
      </w:r>
      <w:r w:rsidR="00FE4DB0">
        <w:tab/>
        <w:t>24</w:t>
      </w:r>
      <w:r w:rsidR="00FE4DB0" w:rsidRPr="00AE69FE">
        <w:t xml:space="preserve"> points</w:t>
      </w:r>
    </w:p>
    <w:p w14:paraId="0F118814" w14:textId="17C5FAB1" w:rsidR="00FE4DB0" w:rsidRDefault="00FE4DB0" w:rsidP="00FE4DB0">
      <w:r>
        <w:t>Narrative:</w:t>
      </w:r>
    </w:p>
    <w:p w14:paraId="2A616A0F" w14:textId="4A4FCFF8" w:rsidR="00FE4DB0" w:rsidRPr="00F25D89" w:rsidRDefault="00D9527A" w:rsidP="00FE4DB0">
      <w:r>
        <w:t>The</w:t>
      </w:r>
      <w:r w:rsidR="00FE4DB0">
        <w:t xml:space="preserve"> applicant </w:t>
      </w:r>
      <w:r w:rsidR="00FE4DB0" w:rsidRPr="00F25D89">
        <w:t xml:space="preserve">is required to develop and implement an effective </w:t>
      </w:r>
      <w:r w:rsidR="00FE4DB0">
        <w:t>program</w:t>
      </w:r>
      <w:r w:rsidR="00FE4DB0" w:rsidRPr="00F25D89">
        <w:t xml:space="preserve"> for providing independent living services to visually impaired individuals 55 years of age </w:t>
      </w:r>
      <w:r w:rsidR="00FE4DB0">
        <w:t xml:space="preserve">or </w:t>
      </w:r>
      <w:r w:rsidR="00FE4DB0" w:rsidRPr="00F25D89">
        <w:t>older.</w:t>
      </w:r>
    </w:p>
    <w:p w14:paraId="762E882E" w14:textId="77777777" w:rsidR="00FE4DB0" w:rsidRDefault="00FE4DB0" w:rsidP="00FE4DB0">
      <w:pPr>
        <w:pStyle w:val="ListBullet"/>
        <w:tabs>
          <w:tab w:val="clear" w:pos="900"/>
        </w:tabs>
        <w:ind w:left="0" w:firstLine="0"/>
      </w:pPr>
    </w:p>
    <w:p w14:paraId="722B3888" w14:textId="29EC2CF8" w:rsidR="00FE4DB0" w:rsidRPr="00F25D89" w:rsidRDefault="00FE4DB0" w:rsidP="00FE4DB0">
      <w:pPr>
        <w:pStyle w:val="ListBullet"/>
        <w:tabs>
          <w:tab w:val="clear" w:pos="900"/>
        </w:tabs>
        <w:ind w:left="0" w:firstLine="0"/>
      </w:pPr>
      <w:r w:rsidRPr="00F25D89">
        <w:t xml:space="preserve">The </w:t>
      </w:r>
      <w:r>
        <w:t>p</w:t>
      </w:r>
      <w:r w:rsidR="00D9527A">
        <w:t>lan</w:t>
      </w:r>
      <w:r w:rsidRPr="00F25D89">
        <w:t xml:space="preserve"> should </w:t>
      </w:r>
      <w:r>
        <w:t>include:</w:t>
      </w:r>
    </w:p>
    <w:p w14:paraId="7F24A1ED" w14:textId="75540D01" w:rsidR="00FE4DB0" w:rsidRPr="00F25D89" w:rsidRDefault="5CC32C00" w:rsidP="00CE0009">
      <w:pPr>
        <w:pStyle w:val="ListBullet"/>
        <w:numPr>
          <w:ilvl w:val="0"/>
          <w:numId w:val="18"/>
        </w:numPr>
        <w:rPr>
          <w:rFonts w:eastAsia="Arial" w:cs="Arial"/>
          <w:szCs w:val="28"/>
        </w:rPr>
      </w:pPr>
      <w:r>
        <w:t xml:space="preserve">A description of the number and types of </w:t>
      </w:r>
      <w:r w:rsidR="228E5100">
        <w:t>existing</w:t>
      </w:r>
      <w:r>
        <w:t xml:space="preserve"> resources available in the county;</w:t>
      </w:r>
    </w:p>
    <w:p w14:paraId="304D77EF" w14:textId="72A72575" w:rsidR="00FE4DB0" w:rsidRDefault="5CC32C00" w:rsidP="00CE0009">
      <w:pPr>
        <w:pStyle w:val="ListBullet"/>
        <w:numPr>
          <w:ilvl w:val="0"/>
          <w:numId w:val="18"/>
        </w:numPr>
        <w:rPr>
          <w:rFonts w:eastAsia="Arial" w:cs="Arial"/>
          <w:szCs w:val="28"/>
        </w:rPr>
      </w:pPr>
      <w:r>
        <w:t>A description of how services are to be provided.</w:t>
      </w:r>
    </w:p>
    <w:p w14:paraId="2A910556" w14:textId="22ED01CA" w:rsidR="00FE4DB0" w:rsidRDefault="5CC32C00" w:rsidP="00CE0009">
      <w:pPr>
        <w:pStyle w:val="ListBullet"/>
        <w:numPr>
          <w:ilvl w:val="0"/>
          <w:numId w:val="18"/>
        </w:numPr>
        <w:tabs>
          <w:tab w:val="num" w:pos="360"/>
        </w:tabs>
        <w:rPr>
          <w:rFonts w:eastAsia="Arial" w:cs="Arial"/>
          <w:szCs w:val="28"/>
        </w:rPr>
      </w:pPr>
      <w:r>
        <w:t>Include a description of the organization’s established and/or ability to establish a presence in the proposed county;</w:t>
      </w:r>
    </w:p>
    <w:p w14:paraId="18867C8D" w14:textId="2CAEEBDB" w:rsidR="00FE4DB0" w:rsidRPr="00F25D89" w:rsidRDefault="5CC32C00" w:rsidP="00CE0009">
      <w:pPr>
        <w:pStyle w:val="ListBullet"/>
        <w:numPr>
          <w:ilvl w:val="0"/>
          <w:numId w:val="18"/>
        </w:numPr>
        <w:rPr>
          <w:rFonts w:eastAsia="Arial" w:cs="Arial"/>
          <w:szCs w:val="28"/>
        </w:rPr>
      </w:pPr>
      <w:r>
        <w:t>Identify method</w:t>
      </w:r>
      <w:r w:rsidR="45818F1E">
        <w:t>s</w:t>
      </w:r>
      <w:r>
        <w:t xml:space="preserve"> of service delivery; in the home, in groups, by virtual/remote methods, frequency of services, etc.</w:t>
      </w:r>
    </w:p>
    <w:p w14:paraId="7A64EB8F" w14:textId="68C23CF5" w:rsidR="00FE4DB0" w:rsidRPr="00F25D89" w:rsidRDefault="45818F1E" w:rsidP="00CE0009">
      <w:pPr>
        <w:pStyle w:val="ListBullet"/>
        <w:numPr>
          <w:ilvl w:val="0"/>
          <w:numId w:val="18"/>
        </w:numPr>
        <w:rPr>
          <w:rFonts w:eastAsia="Arial" w:cs="Arial"/>
          <w:szCs w:val="28"/>
        </w:rPr>
      </w:pPr>
      <w:r>
        <w:t>A</w:t>
      </w:r>
      <w:r w:rsidR="5CC32C00">
        <w:t xml:space="preserve"> plan to ensure </w:t>
      </w:r>
      <w:r w:rsidR="2EDD7DBA">
        <w:t xml:space="preserve">effective </w:t>
      </w:r>
      <w:r w:rsidR="5CC32C00">
        <w:t>administration of the pro</w:t>
      </w:r>
      <w:r>
        <w:t>gram</w:t>
      </w:r>
      <w:r w:rsidR="5CC32C00">
        <w:t>; and</w:t>
      </w:r>
    </w:p>
    <w:p w14:paraId="0CADD1F3" w14:textId="7C3708AF" w:rsidR="00FE4DB0" w:rsidRPr="00F25D89" w:rsidRDefault="5CC32C00" w:rsidP="00CE0009">
      <w:pPr>
        <w:pStyle w:val="ListBullet"/>
        <w:numPr>
          <w:ilvl w:val="0"/>
          <w:numId w:val="18"/>
        </w:numPr>
        <w:rPr>
          <w:rFonts w:eastAsia="Arial" w:cs="Arial"/>
          <w:szCs w:val="28"/>
        </w:rPr>
      </w:pPr>
      <w:r>
        <w:t>A narrative description of time frames for providing services and estimate</w:t>
      </w:r>
      <w:r w:rsidR="45818F1E">
        <w:t xml:space="preserve"> number of visits per consumer </w:t>
      </w:r>
      <w:r w:rsidR="00FE4DB0">
        <w:t>(use of prior data is encouraged to show number of consumers served as well as</w:t>
      </w:r>
      <w:r w:rsidR="00D9527A">
        <w:t xml:space="preserve"> to</w:t>
      </w:r>
      <w:r w:rsidR="00FE4DB0">
        <w:t xml:space="preserve"> demonstrate service methodology);</w:t>
      </w:r>
      <w:r w:rsidR="00E740ED" w:rsidRPr="00E740ED">
        <w:t xml:space="preserve"> </w:t>
      </w:r>
    </w:p>
    <w:p w14:paraId="5E145C2B" w14:textId="77777777" w:rsidR="000B5651" w:rsidRDefault="000B5651" w:rsidP="000B5651">
      <w:pPr>
        <w:pStyle w:val="ListBullet"/>
        <w:tabs>
          <w:tab w:val="clear" w:pos="900"/>
        </w:tabs>
      </w:pPr>
    </w:p>
    <w:p w14:paraId="3A791132" w14:textId="0ADE4CBC" w:rsidR="000B5651" w:rsidRDefault="004A1B11" w:rsidP="00E22C4C">
      <w:pPr>
        <w:pStyle w:val="ListBullet"/>
        <w:tabs>
          <w:tab w:val="clear" w:pos="900"/>
        </w:tabs>
        <w:ind w:left="360"/>
      </w:pPr>
      <w:r>
        <w:t>Additional</w:t>
      </w:r>
      <w:r w:rsidR="000B5651">
        <w:t xml:space="preserve"> Documentation:</w:t>
      </w:r>
    </w:p>
    <w:p w14:paraId="190A6361" w14:textId="4EE482E9" w:rsidR="000B5651" w:rsidRDefault="00811EFA" w:rsidP="00E22C4C">
      <w:pPr>
        <w:pStyle w:val="ListBullet"/>
        <w:tabs>
          <w:tab w:val="clear" w:pos="900"/>
        </w:tabs>
        <w:ind w:left="0" w:firstLine="0"/>
      </w:pPr>
      <w:bookmarkStart w:id="117" w:name="_Hlk93064353"/>
      <w:r>
        <w:t>P</w:t>
      </w:r>
      <w:r w:rsidR="000B5651">
        <w:t>rovide the following information on the Supplemental County Application</w:t>
      </w:r>
      <w:r w:rsidR="004A1B11">
        <w:t xml:space="preserve"> (Attachment 5)</w:t>
      </w:r>
      <w:r w:rsidR="000B5651">
        <w:t>:</w:t>
      </w:r>
    </w:p>
    <w:p w14:paraId="7F76C45D" w14:textId="473DF749" w:rsidR="00FE4DB0" w:rsidRDefault="339C5A41" w:rsidP="00CE0009">
      <w:pPr>
        <w:pStyle w:val="ListBullet"/>
        <w:numPr>
          <w:ilvl w:val="0"/>
          <w:numId w:val="17"/>
        </w:numPr>
        <w:rPr>
          <w:rFonts w:eastAsia="Arial" w:cs="Arial"/>
          <w:szCs w:val="28"/>
        </w:rPr>
      </w:pPr>
      <w:r>
        <w:t>Provide the</w:t>
      </w:r>
      <w:r w:rsidR="5CC32C00">
        <w:t xml:space="preserve"> projected </w:t>
      </w:r>
      <w:r w:rsidR="36C8A846">
        <w:t xml:space="preserve">annual </w:t>
      </w:r>
      <w:r w:rsidR="5CC32C00">
        <w:t>number of undupli</w:t>
      </w:r>
      <w:r w:rsidR="5B2607C5">
        <w:t>cated consumers to be served in the</w:t>
      </w:r>
      <w:r w:rsidR="5CC32C00">
        <w:t xml:space="preserve"> county</w:t>
      </w:r>
      <w:r w:rsidR="6CB1662E">
        <w:t xml:space="preserve"> (</w:t>
      </w:r>
      <w:r w:rsidR="585939F7">
        <w:t xml:space="preserve">See table below for </w:t>
      </w:r>
      <w:r w:rsidR="1FBBDE95">
        <w:t xml:space="preserve">estimated </w:t>
      </w:r>
      <w:r w:rsidR="585939F7">
        <w:t xml:space="preserve">target </w:t>
      </w:r>
      <w:r w:rsidR="1FBBDE95">
        <w:t xml:space="preserve">number </w:t>
      </w:r>
      <w:r w:rsidR="585939F7">
        <w:t>of consumers</w:t>
      </w:r>
      <w:r w:rsidR="18D67E6F">
        <w:t xml:space="preserve"> by County)</w:t>
      </w:r>
      <w:r w:rsidR="5CC32C00">
        <w:t>;</w:t>
      </w:r>
    </w:p>
    <w:p w14:paraId="0A582C3C" w14:textId="110CA2FE" w:rsidR="00FE4DB0" w:rsidRDefault="000B5651" w:rsidP="00CE0009">
      <w:pPr>
        <w:pStyle w:val="ListBullet"/>
        <w:numPr>
          <w:ilvl w:val="0"/>
          <w:numId w:val="13"/>
        </w:numPr>
        <w:ind w:left="1080"/>
      </w:pPr>
      <w:r>
        <w:t>D</w:t>
      </w:r>
      <w:r w:rsidR="00FE4DB0">
        <w:t>oes the or</w:t>
      </w:r>
      <w:r>
        <w:t xml:space="preserve">ganization currently </w:t>
      </w:r>
      <w:r w:rsidR="00D9527A">
        <w:t xml:space="preserve">(October 1, 2017-September 30, 2022) </w:t>
      </w:r>
      <w:r>
        <w:t>serve the c</w:t>
      </w:r>
      <w:r w:rsidR="00FE4DB0">
        <w:t xml:space="preserve">ounty through an OIB </w:t>
      </w:r>
      <w:r w:rsidR="00756176">
        <w:t>sub</w:t>
      </w:r>
      <w:r w:rsidR="00FE4DB0">
        <w:t xml:space="preserve">grant? </w:t>
      </w:r>
    </w:p>
    <w:p w14:paraId="73A5A46E" w14:textId="21141F43" w:rsidR="00FE4DB0" w:rsidRDefault="6E780D09" w:rsidP="00CE0009">
      <w:pPr>
        <w:pStyle w:val="ListBullet"/>
        <w:numPr>
          <w:ilvl w:val="0"/>
          <w:numId w:val="13"/>
        </w:numPr>
        <w:ind w:left="1080"/>
        <w:rPr>
          <w:rFonts w:eastAsia="Arial" w:cs="Arial"/>
          <w:szCs w:val="28"/>
        </w:rPr>
      </w:pPr>
      <w:r>
        <w:t>H</w:t>
      </w:r>
      <w:r w:rsidR="14228395">
        <w:t>as the organization served the c</w:t>
      </w:r>
      <w:r w:rsidR="0DD12274">
        <w:t>ounty in an</w:t>
      </w:r>
      <w:r>
        <w:t xml:space="preserve"> OIB </w:t>
      </w:r>
      <w:r w:rsidR="00756176">
        <w:t>sub</w:t>
      </w:r>
      <w:r>
        <w:t>grant</w:t>
      </w:r>
      <w:r w:rsidR="0DD12274">
        <w:t xml:space="preserve"> cycle prior to October 1, 2017</w:t>
      </w:r>
      <w:r>
        <w:t xml:space="preserve">? </w:t>
      </w:r>
    </w:p>
    <w:p w14:paraId="205DF002" w14:textId="7035E86A" w:rsidR="00180EDC" w:rsidRDefault="18E169A7" w:rsidP="00CE0009">
      <w:pPr>
        <w:pStyle w:val="ListBullet"/>
        <w:numPr>
          <w:ilvl w:val="0"/>
          <w:numId w:val="13"/>
        </w:numPr>
        <w:ind w:left="1080"/>
        <w:rPr>
          <w:rFonts w:eastAsia="Arial" w:cs="Arial"/>
          <w:szCs w:val="28"/>
        </w:rPr>
      </w:pPr>
      <w:r>
        <w:t>Does the organization currently provide services, in the county, to people 55 and older?</w:t>
      </w:r>
    </w:p>
    <w:p w14:paraId="449B77BD" w14:textId="11884957" w:rsidR="00FE4DB0" w:rsidRPr="00F25D89" w:rsidRDefault="6E780D09" w:rsidP="00CE0009">
      <w:pPr>
        <w:pStyle w:val="ListBullet"/>
        <w:numPr>
          <w:ilvl w:val="0"/>
          <w:numId w:val="13"/>
        </w:numPr>
        <w:ind w:left="1080"/>
        <w:rPr>
          <w:rFonts w:eastAsia="Arial" w:cs="Arial"/>
          <w:szCs w:val="28"/>
        </w:rPr>
      </w:pPr>
      <w:r>
        <w:t>Does the organization have an office</w:t>
      </w:r>
      <w:r w:rsidR="7821A10E">
        <w:t>,</w:t>
      </w:r>
      <w:r>
        <w:t xml:space="preserve"> or other l</w:t>
      </w:r>
      <w:r w:rsidR="14228395">
        <w:t>ocation</w:t>
      </w:r>
      <w:r w:rsidR="7821A10E">
        <w:t>,</w:t>
      </w:r>
      <w:r w:rsidR="14228395">
        <w:t xml:space="preserve"> in the c</w:t>
      </w:r>
      <w:r>
        <w:t xml:space="preserve">ounty from which to </w:t>
      </w:r>
      <w:r w:rsidR="0DD12274">
        <w:t>provide services</w:t>
      </w:r>
      <w:r>
        <w:t>?</w:t>
      </w:r>
    </w:p>
    <w:bookmarkEnd w:id="117"/>
    <w:p w14:paraId="4DEC5AA7" w14:textId="142BB8E8" w:rsidR="739B0C48" w:rsidRDefault="739B0C48" w:rsidP="739B0C48">
      <w:pPr>
        <w:pStyle w:val="ListBullet"/>
        <w:tabs>
          <w:tab w:val="clear" w:pos="900"/>
        </w:tabs>
        <w:ind w:left="0" w:firstLine="0"/>
        <w:rPr>
          <w:szCs w:val="28"/>
        </w:rPr>
      </w:pPr>
    </w:p>
    <w:p w14:paraId="1B4D560B" w14:textId="51609965" w:rsidR="00FE4DB0" w:rsidRDefault="004378D4" w:rsidP="004378D4">
      <w:pPr>
        <w:pStyle w:val="ListBullet"/>
        <w:tabs>
          <w:tab w:val="clear" w:pos="900"/>
        </w:tabs>
        <w:ind w:left="360" w:right="-414" w:firstLine="0"/>
        <w:jc w:val="center"/>
        <w:rPr>
          <w:b/>
          <w:bCs/>
        </w:rPr>
      </w:pPr>
      <w:r>
        <w:rPr>
          <w:b/>
          <w:bCs/>
        </w:rPr>
        <w:t>E</w:t>
      </w:r>
      <w:r w:rsidR="4B651395" w:rsidRPr="4B651395">
        <w:rPr>
          <w:b/>
          <w:bCs/>
        </w:rPr>
        <w:t>stimated Target Number of Consumers Per County</w:t>
      </w:r>
    </w:p>
    <w:p w14:paraId="73FEC88F" w14:textId="10610E1A" w:rsidR="00710111" w:rsidRDefault="00710111" w:rsidP="00FE4DB0">
      <w:pPr>
        <w:pStyle w:val="ListBullet"/>
        <w:tabs>
          <w:tab w:val="clear" w:pos="900"/>
        </w:tabs>
        <w:ind w:left="360" w:right="-414" w:firstLine="0"/>
        <w:rPr>
          <w:b/>
          <w:bCs/>
        </w:rPr>
      </w:pPr>
    </w:p>
    <w:p w14:paraId="7666A5C7" w14:textId="5424A20C" w:rsidR="00710111" w:rsidRDefault="00710111" w:rsidP="00710111">
      <w:pPr>
        <w:pStyle w:val="ListBullet"/>
        <w:tabs>
          <w:tab w:val="clear" w:pos="900"/>
        </w:tabs>
        <w:ind w:left="360" w:right="-414" w:firstLine="0"/>
      </w:pPr>
      <w:r>
        <w:t xml:space="preserve">These numbers are a combination of the overall percentage of California’s 55 and older population in each county averaged with actual numbers served by OIB </w:t>
      </w:r>
      <w:r w:rsidR="00756176">
        <w:t>sub</w:t>
      </w:r>
      <w:r>
        <w:t xml:space="preserve">grantees in 5 prior years. The overall target number of people to be served in California was set at </w:t>
      </w:r>
      <w:r w:rsidR="00B74F17">
        <w:t>3,000 for the low target and 4,000 for the high target.</w:t>
      </w:r>
    </w:p>
    <w:tbl>
      <w:tblPr>
        <w:tblW w:w="6620" w:type="dxa"/>
        <w:jc w:val="center"/>
        <w:tblLook w:val="04A0" w:firstRow="1" w:lastRow="0" w:firstColumn="1" w:lastColumn="0" w:noHBand="0" w:noVBand="1"/>
      </w:tblPr>
      <w:tblGrid>
        <w:gridCol w:w="2900"/>
        <w:gridCol w:w="1845"/>
        <w:gridCol w:w="1875"/>
      </w:tblGrid>
      <w:tr w:rsidR="00BB1EFC" w:rsidRPr="0046331C" w14:paraId="0193A028" w14:textId="77777777" w:rsidTr="62A22E8C">
        <w:trPr>
          <w:trHeight w:val="390"/>
          <w:jc w:val="center"/>
        </w:trPr>
        <w:tc>
          <w:tcPr>
            <w:tcW w:w="2900"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uto"/>
            <w:noWrap/>
            <w:vAlign w:val="bottom"/>
            <w:hideMark/>
          </w:tcPr>
          <w:p w14:paraId="4C6022B6" w14:textId="77777777" w:rsidR="0046331C" w:rsidRPr="0046331C" w:rsidRDefault="0046331C" w:rsidP="0046331C">
            <w:pPr>
              <w:jc w:val="center"/>
              <w:rPr>
                <w:rFonts w:cs="Arial"/>
                <w:b/>
                <w:bCs/>
                <w:color w:val="000000"/>
                <w:szCs w:val="28"/>
              </w:rPr>
            </w:pPr>
            <w:r w:rsidRPr="0046331C">
              <w:rPr>
                <w:rFonts w:cs="Arial"/>
                <w:b/>
                <w:bCs/>
                <w:color w:val="000000"/>
                <w:szCs w:val="28"/>
              </w:rPr>
              <w:t>County</w:t>
            </w:r>
          </w:p>
        </w:tc>
        <w:tc>
          <w:tcPr>
            <w:tcW w:w="1845" w:type="dxa"/>
            <w:tcBorders>
              <w:top w:val="single" w:sz="8" w:space="0" w:color="000000" w:themeColor="text1"/>
              <w:left w:val="nil"/>
              <w:bottom w:val="single" w:sz="8" w:space="0" w:color="000000" w:themeColor="text1"/>
              <w:right w:val="single" w:sz="4" w:space="0" w:color="000000" w:themeColor="text1"/>
            </w:tcBorders>
            <w:shd w:val="clear" w:color="auto" w:fill="auto"/>
            <w:noWrap/>
            <w:vAlign w:val="bottom"/>
            <w:hideMark/>
          </w:tcPr>
          <w:p w14:paraId="1F206CFF" w14:textId="77777777" w:rsidR="0046331C" w:rsidRPr="0046331C" w:rsidRDefault="0046331C" w:rsidP="5CD2DB1A">
            <w:pPr>
              <w:jc w:val="center"/>
              <w:rPr>
                <w:rFonts w:cs="Arial"/>
                <w:b/>
                <w:color w:val="000000"/>
              </w:rPr>
            </w:pPr>
            <w:r w:rsidRPr="0046331C">
              <w:rPr>
                <w:rFonts w:cs="Arial"/>
                <w:b/>
                <w:color w:val="000000" w:themeColor="text1"/>
              </w:rPr>
              <w:t>Low Target</w:t>
            </w:r>
          </w:p>
        </w:tc>
        <w:tc>
          <w:tcPr>
            <w:tcW w:w="1875"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bottom"/>
            <w:hideMark/>
          </w:tcPr>
          <w:p w14:paraId="3A02340D" w14:textId="77777777" w:rsidR="0046331C" w:rsidRPr="0046331C" w:rsidRDefault="0046331C" w:rsidP="5CD2DB1A">
            <w:pPr>
              <w:jc w:val="center"/>
              <w:rPr>
                <w:rFonts w:cs="Arial"/>
                <w:b/>
                <w:color w:val="000000"/>
              </w:rPr>
            </w:pPr>
            <w:r w:rsidRPr="0046331C">
              <w:rPr>
                <w:rFonts w:cs="Arial"/>
                <w:b/>
                <w:color w:val="000000" w:themeColor="text1"/>
              </w:rPr>
              <w:t>High Target</w:t>
            </w:r>
          </w:p>
        </w:tc>
      </w:tr>
      <w:tr w:rsidR="00221D2F" w:rsidRPr="0046331C" w14:paraId="701F4328"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A5EDBF6" w14:textId="77777777" w:rsidR="0046331C" w:rsidRPr="0046331C" w:rsidRDefault="0046331C" w:rsidP="0046331C">
            <w:pPr>
              <w:rPr>
                <w:rFonts w:cs="Arial"/>
                <w:color w:val="000000"/>
                <w:szCs w:val="28"/>
              </w:rPr>
            </w:pPr>
            <w:r w:rsidRPr="0046331C">
              <w:rPr>
                <w:rFonts w:cs="Arial"/>
                <w:color w:val="000000"/>
                <w:szCs w:val="28"/>
              </w:rPr>
              <w:t>Alpine</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7429308D" w14:textId="0FF1C50B" w:rsidR="0046331C" w:rsidRPr="0046331C" w:rsidRDefault="00F55D7F" w:rsidP="0046331C">
            <w:pPr>
              <w:jc w:val="right"/>
              <w:rPr>
                <w:rFonts w:cs="Arial"/>
                <w:color w:val="000000"/>
                <w:szCs w:val="28"/>
              </w:rPr>
            </w:pPr>
            <w:r>
              <w:rPr>
                <w:rFonts w:cs="Arial"/>
                <w:color w:val="000000"/>
                <w:szCs w:val="28"/>
              </w:rPr>
              <w:t>1</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6B38764C" w14:textId="2AD53197" w:rsidR="0046331C" w:rsidRPr="0046331C" w:rsidRDefault="00AB26DC" w:rsidP="0046331C">
            <w:pPr>
              <w:jc w:val="right"/>
              <w:rPr>
                <w:rFonts w:cs="Arial"/>
                <w:color w:val="000000"/>
                <w:szCs w:val="28"/>
              </w:rPr>
            </w:pPr>
            <w:r>
              <w:rPr>
                <w:rFonts w:cs="Arial"/>
                <w:color w:val="000000"/>
                <w:szCs w:val="28"/>
              </w:rPr>
              <w:t>2</w:t>
            </w:r>
          </w:p>
        </w:tc>
      </w:tr>
      <w:tr w:rsidR="00221D2F" w:rsidRPr="0046331C" w14:paraId="350ABAE1"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4B329057" w14:textId="77777777" w:rsidR="0046331C" w:rsidRPr="0046331C" w:rsidRDefault="0046331C" w:rsidP="0046331C">
            <w:pPr>
              <w:rPr>
                <w:rFonts w:cs="Arial"/>
                <w:color w:val="000000"/>
                <w:szCs w:val="28"/>
              </w:rPr>
            </w:pPr>
            <w:r w:rsidRPr="0046331C">
              <w:rPr>
                <w:rFonts w:cs="Arial"/>
                <w:color w:val="000000"/>
                <w:szCs w:val="28"/>
              </w:rPr>
              <w:t>Imperial</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6DD83278" w14:textId="77777777" w:rsidR="0046331C" w:rsidRPr="0046331C" w:rsidRDefault="0046331C" w:rsidP="0046331C">
            <w:pPr>
              <w:jc w:val="right"/>
              <w:rPr>
                <w:rFonts w:cs="Arial"/>
                <w:color w:val="000000"/>
                <w:szCs w:val="28"/>
              </w:rPr>
            </w:pPr>
            <w:r w:rsidRPr="0046331C">
              <w:rPr>
                <w:rFonts w:cs="Arial"/>
                <w:color w:val="000000"/>
                <w:szCs w:val="28"/>
              </w:rPr>
              <w:t>50</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1A150FC5" w14:textId="77777777" w:rsidR="0046331C" w:rsidRPr="0046331C" w:rsidRDefault="0046331C" w:rsidP="0046331C">
            <w:pPr>
              <w:jc w:val="right"/>
              <w:rPr>
                <w:rFonts w:cs="Arial"/>
                <w:color w:val="000000"/>
                <w:szCs w:val="28"/>
              </w:rPr>
            </w:pPr>
            <w:r w:rsidRPr="0046331C">
              <w:rPr>
                <w:rFonts w:cs="Arial"/>
                <w:color w:val="000000"/>
                <w:szCs w:val="28"/>
              </w:rPr>
              <w:t>55</w:t>
            </w:r>
          </w:p>
        </w:tc>
      </w:tr>
      <w:tr w:rsidR="00221D2F" w:rsidRPr="0046331C" w14:paraId="688CA39C"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77B01A0F" w14:textId="77777777" w:rsidR="0046331C" w:rsidRPr="0046331C" w:rsidRDefault="0046331C" w:rsidP="0046331C">
            <w:pPr>
              <w:rPr>
                <w:rFonts w:cs="Arial"/>
                <w:color w:val="000000"/>
                <w:szCs w:val="28"/>
              </w:rPr>
            </w:pPr>
            <w:r w:rsidRPr="0046331C">
              <w:rPr>
                <w:rFonts w:cs="Arial"/>
                <w:color w:val="000000"/>
                <w:szCs w:val="28"/>
              </w:rPr>
              <w:t>Inyo</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39E4A6DD" w14:textId="77777777" w:rsidR="0046331C" w:rsidRPr="0046331C" w:rsidRDefault="0046331C" w:rsidP="0046331C">
            <w:pPr>
              <w:jc w:val="right"/>
              <w:rPr>
                <w:rFonts w:cs="Arial"/>
                <w:color w:val="000000"/>
                <w:szCs w:val="28"/>
              </w:rPr>
            </w:pPr>
            <w:r w:rsidRPr="0046331C">
              <w:rPr>
                <w:rFonts w:cs="Arial"/>
                <w:color w:val="000000"/>
                <w:szCs w:val="28"/>
              </w:rPr>
              <w:t>0</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13E2380A" w14:textId="77777777" w:rsidR="0046331C" w:rsidRPr="0046331C" w:rsidRDefault="0046331C" w:rsidP="0046331C">
            <w:pPr>
              <w:jc w:val="right"/>
              <w:rPr>
                <w:rFonts w:cs="Arial"/>
                <w:color w:val="000000"/>
                <w:szCs w:val="28"/>
              </w:rPr>
            </w:pPr>
            <w:r w:rsidRPr="0046331C">
              <w:rPr>
                <w:rFonts w:cs="Arial"/>
                <w:color w:val="000000"/>
                <w:szCs w:val="28"/>
              </w:rPr>
              <w:t>1</w:t>
            </w:r>
          </w:p>
        </w:tc>
      </w:tr>
      <w:tr w:rsidR="00221D2F" w:rsidRPr="0046331C" w14:paraId="753D14B7"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7D849643" w14:textId="77777777" w:rsidR="0046331C" w:rsidRPr="0046331C" w:rsidRDefault="0046331C" w:rsidP="0046331C">
            <w:pPr>
              <w:rPr>
                <w:rFonts w:cs="Arial"/>
                <w:color w:val="000000"/>
                <w:szCs w:val="28"/>
              </w:rPr>
            </w:pPr>
            <w:r w:rsidRPr="0046331C">
              <w:rPr>
                <w:rFonts w:cs="Arial"/>
                <w:color w:val="000000"/>
                <w:szCs w:val="28"/>
              </w:rPr>
              <w:t>Lassen</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62857835" w14:textId="77777777" w:rsidR="0046331C" w:rsidRPr="0046331C" w:rsidRDefault="0046331C" w:rsidP="0046331C">
            <w:pPr>
              <w:jc w:val="right"/>
              <w:rPr>
                <w:rFonts w:cs="Arial"/>
                <w:color w:val="000000"/>
                <w:szCs w:val="28"/>
              </w:rPr>
            </w:pPr>
            <w:r w:rsidRPr="0046331C">
              <w:rPr>
                <w:rFonts w:cs="Arial"/>
                <w:color w:val="000000"/>
                <w:szCs w:val="28"/>
              </w:rPr>
              <w:t>8</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35616A70" w14:textId="77777777" w:rsidR="0046331C" w:rsidRPr="0046331C" w:rsidRDefault="0046331C" w:rsidP="0046331C">
            <w:pPr>
              <w:jc w:val="right"/>
              <w:rPr>
                <w:rFonts w:cs="Arial"/>
                <w:color w:val="000000"/>
                <w:szCs w:val="28"/>
              </w:rPr>
            </w:pPr>
            <w:r w:rsidRPr="0046331C">
              <w:rPr>
                <w:rFonts w:cs="Arial"/>
                <w:color w:val="000000"/>
                <w:szCs w:val="28"/>
              </w:rPr>
              <w:t>8</w:t>
            </w:r>
          </w:p>
        </w:tc>
      </w:tr>
      <w:tr w:rsidR="00221D2F" w:rsidRPr="0046331C" w14:paraId="5E370B41"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3905ABC" w14:textId="77777777" w:rsidR="0046331C" w:rsidRPr="0046331C" w:rsidRDefault="0046331C" w:rsidP="0046331C">
            <w:pPr>
              <w:rPr>
                <w:rFonts w:cs="Arial"/>
                <w:color w:val="000000"/>
                <w:szCs w:val="28"/>
              </w:rPr>
            </w:pPr>
            <w:r w:rsidRPr="0046331C">
              <w:rPr>
                <w:rFonts w:cs="Arial"/>
                <w:color w:val="000000"/>
                <w:szCs w:val="28"/>
              </w:rPr>
              <w:t>Mariposa</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53F59332" w14:textId="77777777" w:rsidR="0046331C" w:rsidRPr="0046331C" w:rsidRDefault="0046331C" w:rsidP="0046331C">
            <w:pPr>
              <w:jc w:val="right"/>
              <w:rPr>
                <w:rFonts w:cs="Arial"/>
                <w:color w:val="000000"/>
                <w:szCs w:val="28"/>
              </w:rPr>
            </w:pPr>
            <w:r w:rsidRPr="0046331C">
              <w:rPr>
                <w:rFonts w:cs="Arial"/>
                <w:color w:val="000000"/>
                <w:szCs w:val="28"/>
              </w:rPr>
              <w:t>3</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0F1CC826" w14:textId="77777777" w:rsidR="0046331C" w:rsidRPr="0046331C" w:rsidRDefault="0046331C" w:rsidP="0046331C">
            <w:pPr>
              <w:jc w:val="right"/>
              <w:rPr>
                <w:rFonts w:cs="Arial"/>
                <w:color w:val="000000"/>
                <w:szCs w:val="28"/>
              </w:rPr>
            </w:pPr>
            <w:r w:rsidRPr="0046331C">
              <w:rPr>
                <w:rFonts w:cs="Arial"/>
                <w:color w:val="000000"/>
                <w:szCs w:val="28"/>
              </w:rPr>
              <w:t>4</w:t>
            </w:r>
          </w:p>
        </w:tc>
      </w:tr>
      <w:tr w:rsidR="00221D2F" w:rsidRPr="0046331C" w14:paraId="5F8BC54E"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31F44E56" w14:textId="77777777" w:rsidR="0046331C" w:rsidRPr="0046331C" w:rsidRDefault="0046331C" w:rsidP="0046331C">
            <w:pPr>
              <w:rPr>
                <w:rFonts w:cs="Arial"/>
                <w:color w:val="000000"/>
                <w:szCs w:val="28"/>
              </w:rPr>
            </w:pPr>
            <w:r w:rsidRPr="0046331C">
              <w:rPr>
                <w:rFonts w:cs="Arial"/>
                <w:color w:val="000000"/>
                <w:szCs w:val="28"/>
              </w:rPr>
              <w:t>Merced</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046E0E54" w14:textId="77777777" w:rsidR="0046331C" w:rsidRPr="0046331C" w:rsidRDefault="0046331C" w:rsidP="0046331C">
            <w:pPr>
              <w:jc w:val="right"/>
              <w:rPr>
                <w:rFonts w:cs="Arial"/>
                <w:color w:val="000000"/>
                <w:szCs w:val="28"/>
              </w:rPr>
            </w:pPr>
            <w:r w:rsidRPr="0046331C">
              <w:rPr>
                <w:rFonts w:cs="Arial"/>
                <w:color w:val="000000"/>
                <w:szCs w:val="28"/>
              </w:rPr>
              <w:t>32</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0D285684" w14:textId="77777777" w:rsidR="0046331C" w:rsidRPr="0046331C" w:rsidRDefault="0046331C" w:rsidP="0046331C">
            <w:pPr>
              <w:jc w:val="right"/>
              <w:rPr>
                <w:rFonts w:cs="Arial"/>
                <w:color w:val="000000"/>
                <w:szCs w:val="28"/>
              </w:rPr>
            </w:pPr>
            <w:r w:rsidRPr="0046331C">
              <w:rPr>
                <w:rFonts w:cs="Arial"/>
                <w:color w:val="000000"/>
                <w:szCs w:val="28"/>
              </w:rPr>
              <w:t>38</w:t>
            </w:r>
          </w:p>
        </w:tc>
      </w:tr>
      <w:tr w:rsidR="00221D2F" w:rsidRPr="0046331C" w14:paraId="5F7A806F"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01D1E23" w14:textId="77777777" w:rsidR="0046331C" w:rsidRPr="0046331C" w:rsidRDefault="0046331C" w:rsidP="0046331C">
            <w:pPr>
              <w:rPr>
                <w:rFonts w:cs="Arial"/>
                <w:color w:val="000000"/>
                <w:szCs w:val="28"/>
              </w:rPr>
            </w:pPr>
            <w:r w:rsidRPr="0046331C">
              <w:rPr>
                <w:rFonts w:cs="Arial"/>
                <w:color w:val="000000"/>
                <w:szCs w:val="28"/>
              </w:rPr>
              <w:t>Modoc</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4819E9F3" w14:textId="77777777" w:rsidR="0046331C" w:rsidRPr="0046331C" w:rsidRDefault="0046331C" w:rsidP="0046331C">
            <w:pPr>
              <w:jc w:val="right"/>
              <w:rPr>
                <w:rFonts w:cs="Arial"/>
                <w:color w:val="000000"/>
                <w:szCs w:val="28"/>
              </w:rPr>
            </w:pPr>
            <w:r w:rsidRPr="0046331C">
              <w:rPr>
                <w:rFonts w:cs="Arial"/>
                <w:color w:val="000000"/>
                <w:szCs w:val="28"/>
              </w:rPr>
              <w:t>9</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2530E2D3" w14:textId="77777777" w:rsidR="0046331C" w:rsidRPr="0046331C" w:rsidRDefault="0046331C" w:rsidP="0046331C">
            <w:pPr>
              <w:jc w:val="right"/>
              <w:rPr>
                <w:rFonts w:cs="Arial"/>
                <w:color w:val="000000"/>
                <w:szCs w:val="28"/>
              </w:rPr>
            </w:pPr>
            <w:r w:rsidRPr="0046331C">
              <w:rPr>
                <w:rFonts w:cs="Arial"/>
                <w:color w:val="000000"/>
                <w:szCs w:val="28"/>
              </w:rPr>
              <w:t>10</w:t>
            </w:r>
          </w:p>
        </w:tc>
      </w:tr>
      <w:tr w:rsidR="00221D2F" w:rsidRPr="0046331C" w14:paraId="05ABD9A4"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799DFC9C" w14:textId="77777777" w:rsidR="0046331C" w:rsidRPr="0046331C" w:rsidRDefault="0046331C" w:rsidP="0046331C">
            <w:pPr>
              <w:rPr>
                <w:rFonts w:cs="Arial"/>
                <w:color w:val="000000"/>
                <w:szCs w:val="28"/>
              </w:rPr>
            </w:pPr>
            <w:r w:rsidRPr="0046331C">
              <w:rPr>
                <w:rFonts w:cs="Arial"/>
                <w:color w:val="000000"/>
                <w:szCs w:val="28"/>
              </w:rPr>
              <w:t>Mono</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3CF0E827" w14:textId="77777777" w:rsidR="0046331C" w:rsidRPr="0046331C" w:rsidRDefault="0046331C" w:rsidP="0046331C">
            <w:pPr>
              <w:jc w:val="right"/>
              <w:rPr>
                <w:rFonts w:cs="Arial"/>
                <w:color w:val="000000"/>
                <w:szCs w:val="28"/>
              </w:rPr>
            </w:pPr>
            <w:r w:rsidRPr="0046331C">
              <w:rPr>
                <w:rFonts w:cs="Arial"/>
                <w:color w:val="000000"/>
                <w:szCs w:val="28"/>
              </w:rPr>
              <w:t>2</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01070733" w14:textId="77777777" w:rsidR="0046331C" w:rsidRPr="0046331C" w:rsidRDefault="0046331C" w:rsidP="0046331C">
            <w:pPr>
              <w:jc w:val="right"/>
              <w:rPr>
                <w:rFonts w:cs="Arial"/>
                <w:color w:val="000000"/>
                <w:szCs w:val="28"/>
              </w:rPr>
            </w:pPr>
            <w:r w:rsidRPr="0046331C">
              <w:rPr>
                <w:rFonts w:cs="Arial"/>
                <w:color w:val="000000"/>
                <w:szCs w:val="28"/>
              </w:rPr>
              <w:t>2</w:t>
            </w:r>
          </w:p>
        </w:tc>
      </w:tr>
      <w:tr w:rsidR="00221D2F" w:rsidRPr="0046331C" w14:paraId="3E686E0D"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CC91F34" w14:textId="77777777" w:rsidR="0046331C" w:rsidRPr="0046331C" w:rsidRDefault="0046331C" w:rsidP="0046331C">
            <w:pPr>
              <w:rPr>
                <w:rFonts w:cs="Arial"/>
                <w:color w:val="000000"/>
                <w:szCs w:val="28"/>
              </w:rPr>
            </w:pPr>
            <w:r w:rsidRPr="0046331C">
              <w:rPr>
                <w:rFonts w:cs="Arial"/>
                <w:color w:val="000000"/>
                <w:szCs w:val="28"/>
              </w:rPr>
              <w:t>Monterey</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3ABEDCD3" w14:textId="77777777" w:rsidR="0046331C" w:rsidRPr="0046331C" w:rsidRDefault="0046331C" w:rsidP="0046331C">
            <w:pPr>
              <w:jc w:val="right"/>
              <w:rPr>
                <w:rFonts w:cs="Arial"/>
                <w:color w:val="000000"/>
                <w:szCs w:val="28"/>
              </w:rPr>
            </w:pPr>
            <w:r w:rsidRPr="0046331C">
              <w:rPr>
                <w:rFonts w:cs="Arial"/>
                <w:color w:val="000000"/>
                <w:szCs w:val="28"/>
              </w:rPr>
              <w:t>113</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472A576B" w14:textId="77777777" w:rsidR="0046331C" w:rsidRPr="0046331C" w:rsidRDefault="0046331C" w:rsidP="0046331C">
            <w:pPr>
              <w:jc w:val="right"/>
              <w:rPr>
                <w:rFonts w:cs="Arial"/>
                <w:color w:val="000000"/>
                <w:szCs w:val="28"/>
              </w:rPr>
            </w:pPr>
            <w:r w:rsidRPr="0046331C">
              <w:rPr>
                <w:rFonts w:cs="Arial"/>
                <w:color w:val="000000"/>
                <w:szCs w:val="28"/>
              </w:rPr>
              <w:t>123</w:t>
            </w:r>
          </w:p>
        </w:tc>
      </w:tr>
      <w:tr w:rsidR="00221D2F" w:rsidRPr="0046331C" w14:paraId="4F8C2C04"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0A7D756" w14:textId="77777777" w:rsidR="0046331C" w:rsidRPr="0046331C" w:rsidRDefault="0046331C" w:rsidP="0046331C">
            <w:pPr>
              <w:rPr>
                <w:rFonts w:cs="Arial"/>
                <w:color w:val="000000"/>
                <w:szCs w:val="28"/>
              </w:rPr>
            </w:pPr>
            <w:r w:rsidRPr="0046331C">
              <w:rPr>
                <w:rFonts w:cs="Arial"/>
                <w:color w:val="000000"/>
                <w:szCs w:val="28"/>
              </w:rPr>
              <w:t>Orange</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61FCB1F1" w14:textId="77777777" w:rsidR="0046331C" w:rsidRPr="0046331C" w:rsidRDefault="0046331C" w:rsidP="0046331C">
            <w:pPr>
              <w:jc w:val="right"/>
              <w:rPr>
                <w:rFonts w:cs="Arial"/>
                <w:color w:val="000000"/>
                <w:szCs w:val="28"/>
              </w:rPr>
            </w:pPr>
            <w:r w:rsidRPr="0046331C">
              <w:rPr>
                <w:rFonts w:cs="Arial"/>
                <w:color w:val="000000"/>
                <w:szCs w:val="28"/>
              </w:rPr>
              <w:t>146</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36435121" w14:textId="77777777" w:rsidR="0046331C" w:rsidRPr="0046331C" w:rsidRDefault="0046331C" w:rsidP="0046331C">
            <w:pPr>
              <w:jc w:val="right"/>
              <w:rPr>
                <w:rFonts w:cs="Arial"/>
                <w:color w:val="000000"/>
                <w:szCs w:val="28"/>
              </w:rPr>
            </w:pPr>
            <w:r w:rsidRPr="0046331C">
              <w:rPr>
                <w:rFonts w:cs="Arial"/>
                <w:color w:val="000000"/>
                <w:szCs w:val="28"/>
              </w:rPr>
              <w:t>229</w:t>
            </w:r>
          </w:p>
        </w:tc>
      </w:tr>
      <w:tr w:rsidR="00221D2F" w:rsidRPr="0046331C" w14:paraId="2B44DEC2"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3B19046" w14:textId="77777777" w:rsidR="0046331C" w:rsidRPr="0046331C" w:rsidRDefault="0046331C" w:rsidP="0046331C">
            <w:pPr>
              <w:rPr>
                <w:rFonts w:cs="Arial"/>
                <w:color w:val="000000"/>
                <w:szCs w:val="28"/>
              </w:rPr>
            </w:pPr>
            <w:r w:rsidRPr="0046331C">
              <w:rPr>
                <w:rFonts w:cs="Arial"/>
                <w:color w:val="000000"/>
                <w:szCs w:val="28"/>
              </w:rPr>
              <w:t>Plumas</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1DF8918B" w14:textId="77777777" w:rsidR="0046331C" w:rsidRPr="0046331C" w:rsidRDefault="0046331C" w:rsidP="0046331C">
            <w:pPr>
              <w:jc w:val="right"/>
              <w:rPr>
                <w:rFonts w:cs="Arial"/>
                <w:color w:val="000000"/>
                <w:szCs w:val="28"/>
              </w:rPr>
            </w:pPr>
            <w:r w:rsidRPr="0046331C">
              <w:rPr>
                <w:rFonts w:cs="Arial"/>
                <w:color w:val="000000"/>
                <w:szCs w:val="28"/>
              </w:rPr>
              <w:t>7</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63F4393E" w14:textId="77777777" w:rsidR="0046331C" w:rsidRPr="0046331C" w:rsidRDefault="0046331C" w:rsidP="0046331C">
            <w:pPr>
              <w:jc w:val="right"/>
              <w:rPr>
                <w:rFonts w:cs="Arial"/>
                <w:color w:val="000000"/>
                <w:szCs w:val="28"/>
              </w:rPr>
            </w:pPr>
            <w:r w:rsidRPr="0046331C">
              <w:rPr>
                <w:rFonts w:cs="Arial"/>
                <w:color w:val="000000"/>
                <w:szCs w:val="28"/>
              </w:rPr>
              <w:t>7</w:t>
            </w:r>
          </w:p>
        </w:tc>
      </w:tr>
      <w:tr w:rsidR="00D95751" w:rsidRPr="0046331C" w14:paraId="13E746F5"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tcPr>
          <w:p w14:paraId="391586B0" w14:textId="419311A7" w:rsidR="00D95751" w:rsidRPr="0046331C" w:rsidRDefault="00D95751" w:rsidP="0046331C">
            <w:pPr>
              <w:rPr>
                <w:rFonts w:cs="Arial"/>
                <w:color w:val="000000"/>
                <w:szCs w:val="28"/>
              </w:rPr>
            </w:pPr>
            <w:r>
              <w:rPr>
                <w:rFonts w:cs="Arial"/>
                <w:color w:val="000000"/>
                <w:szCs w:val="28"/>
              </w:rPr>
              <w:t>San Diego</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tcPr>
          <w:p w14:paraId="09DCD772" w14:textId="302E17A2" w:rsidR="00D95751" w:rsidRPr="0046331C" w:rsidRDefault="00E477C9" w:rsidP="0046331C">
            <w:pPr>
              <w:jc w:val="right"/>
              <w:rPr>
                <w:rFonts w:cs="Arial"/>
                <w:color w:val="000000"/>
                <w:szCs w:val="28"/>
              </w:rPr>
            </w:pPr>
            <w:r>
              <w:rPr>
                <w:rFonts w:cs="Arial"/>
                <w:color w:val="000000"/>
                <w:szCs w:val="28"/>
              </w:rPr>
              <w:t>213</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tcPr>
          <w:p w14:paraId="7841EB28" w14:textId="40A7A3B9" w:rsidR="00D95751" w:rsidRPr="0046331C" w:rsidRDefault="00490C8E" w:rsidP="0046331C">
            <w:pPr>
              <w:jc w:val="right"/>
              <w:rPr>
                <w:rFonts w:cs="Arial"/>
                <w:color w:val="000000"/>
                <w:szCs w:val="28"/>
              </w:rPr>
            </w:pPr>
            <w:r>
              <w:rPr>
                <w:rFonts w:cs="Arial"/>
                <w:color w:val="000000"/>
                <w:szCs w:val="28"/>
              </w:rPr>
              <w:t>293</w:t>
            </w:r>
          </w:p>
        </w:tc>
      </w:tr>
      <w:tr w:rsidR="00221D2F" w:rsidRPr="0046331C" w14:paraId="21238ACD"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74C0B86D" w14:textId="77777777" w:rsidR="0046331C" w:rsidRPr="0046331C" w:rsidRDefault="0046331C" w:rsidP="0046331C">
            <w:pPr>
              <w:rPr>
                <w:rFonts w:cs="Arial"/>
                <w:color w:val="000000"/>
                <w:szCs w:val="28"/>
              </w:rPr>
            </w:pPr>
            <w:r w:rsidRPr="0046331C">
              <w:rPr>
                <w:rFonts w:cs="Arial"/>
                <w:color w:val="000000"/>
                <w:szCs w:val="28"/>
              </w:rPr>
              <w:t>Shasta</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207036A5" w14:textId="77777777" w:rsidR="0046331C" w:rsidRPr="0046331C" w:rsidRDefault="0046331C" w:rsidP="0046331C">
            <w:pPr>
              <w:jc w:val="right"/>
              <w:rPr>
                <w:rFonts w:cs="Arial"/>
                <w:color w:val="000000"/>
                <w:szCs w:val="28"/>
              </w:rPr>
            </w:pPr>
            <w:r w:rsidRPr="0046331C">
              <w:rPr>
                <w:rFonts w:cs="Arial"/>
                <w:color w:val="000000"/>
                <w:szCs w:val="28"/>
              </w:rPr>
              <w:t>56</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0BED13F6" w14:textId="77777777" w:rsidR="0046331C" w:rsidRPr="0046331C" w:rsidRDefault="0046331C" w:rsidP="0046331C">
            <w:pPr>
              <w:jc w:val="right"/>
              <w:rPr>
                <w:rFonts w:cs="Arial"/>
                <w:color w:val="000000"/>
                <w:szCs w:val="28"/>
              </w:rPr>
            </w:pPr>
            <w:r w:rsidRPr="0046331C">
              <w:rPr>
                <w:rFonts w:cs="Arial"/>
                <w:color w:val="000000"/>
                <w:szCs w:val="28"/>
              </w:rPr>
              <w:t>62</w:t>
            </w:r>
          </w:p>
        </w:tc>
      </w:tr>
      <w:tr w:rsidR="00221D2F" w:rsidRPr="0046331C" w14:paraId="292B03EF"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4DA17B15" w14:textId="77777777" w:rsidR="0046331C" w:rsidRPr="0046331C" w:rsidRDefault="0046331C" w:rsidP="0046331C">
            <w:pPr>
              <w:rPr>
                <w:rFonts w:cs="Arial"/>
                <w:color w:val="000000"/>
                <w:szCs w:val="28"/>
              </w:rPr>
            </w:pPr>
            <w:r w:rsidRPr="0046331C">
              <w:rPr>
                <w:rFonts w:cs="Arial"/>
                <w:color w:val="000000"/>
                <w:szCs w:val="28"/>
              </w:rPr>
              <w:t>Siskiyou</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46FBC3D3" w14:textId="77777777" w:rsidR="0046331C" w:rsidRPr="0046331C" w:rsidRDefault="0046331C" w:rsidP="0046331C">
            <w:pPr>
              <w:jc w:val="right"/>
              <w:rPr>
                <w:rFonts w:cs="Arial"/>
                <w:color w:val="000000"/>
                <w:szCs w:val="28"/>
              </w:rPr>
            </w:pPr>
            <w:r w:rsidRPr="0046331C">
              <w:rPr>
                <w:rFonts w:cs="Arial"/>
                <w:color w:val="000000"/>
                <w:szCs w:val="28"/>
              </w:rPr>
              <w:t>17</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43943E68" w14:textId="77777777" w:rsidR="0046331C" w:rsidRPr="0046331C" w:rsidRDefault="0046331C" w:rsidP="0046331C">
            <w:pPr>
              <w:jc w:val="right"/>
              <w:rPr>
                <w:rFonts w:cs="Arial"/>
                <w:color w:val="000000"/>
                <w:szCs w:val="28"/>
              </w:rPr>
            </w:pPr>
            <w:r w:rsidRPr="0046331C">
              <w:rPr>
                <w:rFonts w:cs="Arial"/>
                <w:color w:val="000000"/>
                <w:szCs w:val="28"/>
              </w:rPr>
              <w:t>18</w:t>
            </w:r>
          </w:p>
        </w:tc>
      </w:tr>
      <w:tr w:rsidR="00221D2F" w:rsidRPr="0046331C" w14:paraId="2AD8061E"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DD43D66" w14:textId="77777777" w:rsidR="0046331C" w:rsidRPr="0046331C" w:rsidRDefault="0046331C" w:rsidP="0046331C">
            <w:pPr>
              <w:rPr>
                <w:rFonts w:cs="Arial"/>
                <w:color w:val="000000"/>
                <w:szCs w:val="28"/>
              </w:rPr>
            </w:pPr>
            <w:r w:rsidRPr="0046331C">
              <w:rPr>
                <w:rFonts w:cs="Arial"/>
                <w:color w:val="000000"/>
                <w:szCs w:val="28"/>
              </w:rPr>
              <w:t>Tehama</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32445064" w14:textId="77777777" w:rsidR="0046331C" w:rsidRPr="0046331C" w:rsidRDefault="0046331C" w:rsidP="0046331C">
            <w:pPr>
              <w:jc w:val="right"/>
              <w:rPr>
                <w:rFonts w:cs="Arial"/>
                <w:color w:val="000000"/>
                <w:szCs w:val="28"/>
              </w:rPr>
            </w:pPr>
            <w:r w:rsidRPr="0046331C">
              <w:rPr>
                <w:rFonts w:cs="Arial"/>
                <w:color w:val="000000"/>
                <w:szCs w:val="28"/>
              </w:rPr>
              <w:t>10</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01CCDA1C" w14:textId="77777777" w:rsidR="0046331C" w:rsidRPr="0046331C" w:rsidRDefault="0046331C" w:rsidP="0046331C">
            <w:pPr>
              <w:jc w:val="right"/>
              <w:rPr>
                <w:rFonts w:cs="Arial"/>
                <w:color w:val="000000"/>
                <w:szCs w:val="28"/>
              </w:rPr>
            </w:pPr>
            <w:r w:rsidRPr="0046331C">
              <w:rPr>
                <w:rFonts w:cs="Arial"/>
                <w:color w:val="000000"/>
                <w:szCs w:val="28"/>
              </w:rPr>
              <w:t>12</w:t>
            </w:r>
          </w:p>
        </w:tc>
      </w:tr>
      <w:tr w:rsidR="00221D2F" w:rsidRPr="0046331C" w14:paraId="136F8750"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3C6F6B3E" w14:textId="77777777" w:rsidR="0046331C" w:rsidRPr="0046331C" w:rsidRDefault="0046331C" w:rsidP="0046331C">
            <w:pPr>
              <w:rPr>
                <w:rFonts w:cs="Arial"/>
                <w:color w:val="000000"/>
                <w:szCs w:val="28"/>
              </w:rPr>
            </w:pPr>
            <w:r w:rsidRPr="0046331C">
              <w:rPr>
                <w:rFonts w:cs="Arial"/>
                <w:color w:val="000000"/>
                <w:szCs w:val="28"/>
              </w:rPr>
              <w:t>Trinity</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1971F8CD" w14:textId="77777777" w:rsidR="0046331C" w:rsidRPr="0046331C" w:rsidRDefault="0046331C" w:rsidP="0046331C">
            <w:pPr>
              <w:jc w:val="right"/>
              <w:rPr>
                <w:rFonts w:cs="Arial"/>
                <w:color w:val="000000"/>
                <w:szCs w:val="28"/>
              </w:rPr>
            </w:pPr>
            <w:r w:rsidRPr="0046331C">
              <w:rPr>
                <w:rFonts w:cs="Arial"/>
                <w:color w:val="000000"/>
                <w:szCs w:val="28"/>
              </w:rPr>
              <w:t>5</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44628AB1" w14:textId="77777777" w:rsidR="0046331C" w:rsidRPr="0046331C" w:rsidRDefault="0046331C" w:rsidP="0046331C">
            <w:pPr>
              <w:jc w:val="right"/>
              <w:rPr>
                <w:rFonts w:cs="Arial"/>
                <w:color w:val="000000"/>
                <w:szCs w:val="28"/>
              </w:rPr>
            </w:pPr>
            <w:r w:rsidRPr="0046331C">
              <w:rPr>
                <w:rFonts w:cs="Arial"/>
                <w:color w:val="000000"/>
                <w:szCs w:val="28"/>
              </w:rPr>
              <w:t>5</w:t>
            </w:r>
          </w:p>
        </w:tc>
      </w:tr>
    </w:tbl>
    <w:p w14:paraId="0B33A800" w14:textId="77777777" w:rsidR="00E151CF" w:rsidRDefault="00E151CF" w:rsidP="00FE4DB0">
      <w:pPr>
        <w:pStyle w:val="ListBullet"/>
        <w:tabs>
          <w:tab w:val="clear" w:pos="900"/>
        </w:tabs>
        <w:ind w:left="360" w:right="-414" w:firstLine="0"/>
      </w:pPr>
    </w:p>
    <w:p w14:paraId="526D054E" w14:textId="27A79B50" w:rsidR="00902364" w:rsidRPr="00AE69FE" w:rsidRDefault="00811EFA" w:rsidP="00902364">
      <w:pPr>
        <w:pStyle w:val="Heading3"/>
        <w:rPr>
          <w:bCs/>
        </w:rPr>
      </w:pPr>
      <w:r>
        <w:t>6</w:t>
      </w:r>
      <w:r w:rsidR="00902364">
        <w:t xml:space="preserve">. </w:t>
      </w:r>
      <w:bookmarkStart w:id="118" w:name="_Hlk93064436"/>
      <w:r w:rsidR="00BF6DC5">
        <w:t>What services are proposed for this county?</w:t>
      </w:r>
      <w:bookmarkEnd w:id="118"/>
      <w:r w:rsidR="00902364" w:rsidRPr="00AE69FE">
        <w:tab/>
      </w:r>
      <w:r w:rsidR="00D77177">
        <w:tab/>
        <w:t>30</w:t>
      </w:r>
      <w:r w:rsidR="00902364" w:rsidRPr="00AE69FE">
        <w:t xml:space="preserve"> points</w:t>
      </w:r>
    </w:p>
    <w:p w14:paraId="7D2F4C27" w14:textId="1FEF25BB" w:rsidR="000B5651" w:rsidRDefault="000B5651" w:rsidP="00452475">
      <w:pPr>
        <w:pStyle w:val="ListBullet"/>
        <w:tabs>
          <w:tab w:val="clear" w:pos="900"/>
        </w:tabs>
        <w:spacing w:line="480" w:lineRule="auto"/>
        <w:ind w:left="0" w:firstLine="0"/>
      </w:pPr>
      <w:r>
        <w:t>Narrative:</w:t>
      </w:r>
    </w:p>
    <w:p w14:paraId="3B71710E" w14:textId="377514CD" w:rsidR="00902364" w:rsidRPr="00F25D89" w:rsidRDefault="00902364" w:rsidP="00902364">
      <w:pPr>
        <w:pStyle w:val="ListBullet"/>
        <w:tabs>
          <w:tab w:val="clear" w:pos="900"/>
        </w:tabs>
        <w:ind w:left="0" w:firstLine="0"/>
      </w:pPr>
      <w:r w:rsidRPr="00F25D89">
        <w:t>For each county application, include which services will be provided</w:t>
      </w:r>
      <w:r>
        <w:t xml:space="preserve"> and</w:t>
      </w:r>
      <w:r w:rsidR="0021269D">
        <w:t xml:space="preserve"> the following:</w:t>
      </w:r>
    </w:p>
    <w:p w14:paraId="519660AC" w14:textId="21ABD796" w:rsidR="00676727" w:rsidRDefault="12BC98D9" w:rsidP="00520EB9">
      <w:pPr>
        <w:pStyle w:val="ListBullet"/>
        <w:numPr>
          <w:ilvl w:val="0"/>
          <w:numId w:val="4"/>
        </w:numPr>
        <w:rPr>
          <w:rFonts w:eastAsia="Arial" w:cs="Arial"/>
          <w:szCs w:val="28"/>
        </w:rPr>
      </w:pPr>
      <w:r>
        <w:t>Describe the organization’s consumer intake and assessment processes</w:t>
      </w:r>
      <w:r w:rsidR="00AB24F0">
        <w:t>.</w:t>
      </w:r>
    </w:p>
    <w:p w14:paraId="62092447" w14:textId="587A6A89" w:rsidR="00902364" w:rsidRDefault="55882391" w:rsidP="00520EB9">
      <w:pPr>
        <w:pStyle w:val="ListBullet"/>
        <w:numPr>
          <w:ilvl w:val="0"/>
          <w:numId w:val="4"/>
        </w:numPr>
        <w:rPr>
          <w:rFonts w:eastAsia="Arial" w:cs="Arial"/>
          <w:szCs w:val="28"/>
        </w:rPr>
      </w:pPr>
      <w:r>
        <w:t>Describe the process for developing an individual service plan with consumers</w:t>
      </w:r>
      <w:r w:rsidR="3E102B21">
        <w:t>; See Section V fo</w:t>
      </w:r>
      <w:r w:rsidR="12BC98D9">
        <w:t>r services</w:t>
      </w:r>
      <w:r w:rsidR="00AB24F0">
        <w:t>.</w:t>
      </w:r>
    </w:p>
    <w:p w14:paraId="14EC195E" w14:textId="20108BE0" w:rsidR="00BF6DC5" w:rsidRDefault="7885AA35" w:rsidP="00520EB9">
      <w:pPr>
        <w:pStyle w:val="ListBullet"/>
        <w:numPr>
          <w:ilvl w:val="0"/>
          <w:numId w:val="4"/>
        </w:numPr>
        <w:rPr>
          <w:rFonts w:eastAsia="Arial" w:cs="Arial"/>
          <w:szCs w:val="28"/>
        </w:rPr>
      </w:pPr>
      <w:r>
        <w:t xml:space="preserve">Describe the organization’s method of providing </w:t>
      </w:r>
      <w:r w:rsidR="00E22184">
        <w:t>training/</w:t>
      </w:r>
      <w:r>
        <w:t>services, through case management, for OIB consumers</w:t>
      </w:r>
      <w:r w:rsidR="00AB24F0">
        <w:t>.</w:t>
      </w:r>
    </w:p>
    <w:p w14:paraId="67843DBA" w14:textId="0E9722EA" w:rsidR="00892B9C" w:rsidRDefault="00892B9C" w:rsidP="00520EB9">
      <w:pPr>
        <w:pStyle w:val="ListParagraph"/>
        <w:numPr>
          <w:ilvl w:val="0"/>
          <w:numId w:val="4"/>
        </w:numPr>
        <w:rPr>
          <w:rFonts w:eastAsia="Arial" w:cs="Arial"/>
          <w:szCs w:val="28"/>
        </w:rPr>
      </w:pPr>
      <w:r>
        <w:t>Case management is defined as the collaborative process of assessment, evaluation, planning, coordination, and ad</w:t>
      </w:r>
      <w:r w:rsidR="00676727">
        <w:t>vocacy for options and services.</w:t>
      </w:r>
      <w:r>
        <w:t xml:space="preserve"> </w:t>
      </w:r>
    </w:p>
    <w:p w14:paraId="3911F59F" w14:textId="096D3B46" w:rsidR="00892B9C" w:rsidRPr="00892B9C" w:rsidRDefault="00892B9C" w:rsidP="00230D81">
      <w:pPr>
        <w:pStyle w:val="ListParagraph"/>
        <w:ind w:left="1080"/>
        <w:rPr>
          <w:rFonts w:eastAsia="Arial" w:cs="Arial"/>
          <w:szCs w:val="28"/>
        </w:rPr>
      </w:pPr>
      <w:r w:rsidRPr="3238B76F">
        <w:rPr>
          <w:rFonts w:cs="Arial"/>
        </w:rPr>
        <w:t xml:space="preserve">For the purposes of this </w:t>
      </w:r>
      <w:r w:rsidR="00756176">
        <w:rPr>
          <w:rFonts w:cs="Arial"/>
        </w:rPr>
        <w:t>sub</w:t>
      </w:r>
      <w:r w:rsidRPr="3238B76F">
        <w:rPr>
          <w:rFonts w:cs="Arial"/>
        </w:rPr>
        <w:t>grant</w:t>
      </w:r>
      <w:r w:rsidR="00E007A7" w:rsidRPr="3238B76F">
        <w:rPr>
          <w:rFonts w:cs="Arial"/>
        </w:rPr>
        <w:t>,</w:t>
      </w:r>
      <w:r w:rsidRPr="3238B76F">
        <w:rPr>
          <w:rFonts w:cs="Arial"/>
        </w:rPr>
        <w:t xml:space="preserve"> case management for consumers with an active plan means a minimum of 2 visits, other than intake or information and referral, and documented contact with the consumer at minimum of every 60 days</w:t>
      </w:r>
      <w:r w:rsidR="000C320E" w:rsidRPr="3238B76F">
        <w:rPr>
          <w:rFonts w:cs="Arial"/>
        </w:rPr>
        <w:t xml:space="preserve"> or less</w:t>
      </w:r>
      <w:r w:rsidRPr="3238B76F">
        <w:rPr>
          <w:rFonts w:cs="Arial"/>
        </w:rPr>
        <w:t>.</w:t>
      </w:r>
    </w:p>
    <w:p w14:paraId="087B05C7" w14:textId="795424AC" w:rsidR="00E22C4C" w:rsidRDefault="3F6D7A08" w:rsidP="00CE0009">
      <w:pPr>
        <w:pStyle w:val="ListBullet"/>
        <w:numPr>
          <w:ilvl w:val="1"/>
          <w:numId w:val="13"/>
        </w:numPr>
        <w:ind w:left="1080"/>
      </w:pPr>
      <w:r>
        <w:t xml:space="preserve">The full definition of case management maybe found in Attachment </w:t>
      </w:r>
      <w:r w:rsidR="00E1451C">
        <w:t>D</w:t>
      </w:r>
      <w:r w:rsidR="005674EE">
        <w:t>, Exhibit C</w:t>
      </w:r>
      <w:r w:rsidR="00945AD4">
        <w:t xml:space="preserve"> posted at; </w:t>
      </w:r>
      <w:hyperlink r:id="rId39" w:history="1">
        <w:r w:rsidR="00945AD4" w:rsidRPr="00AA2643">
          <w:rPr>
            <w:rStyle w:val="Hyperlink"/>
          </w:rPr>
          <w:t>https://dor.ca.gov/Home/FormsDocumentsforSubgrantees</w:t>
        </w:r>
      </w:hyperlink>
    </w:p>
    <w:p w14:paraId="21DF0461" w14:textId="5DA4E49D" w:rsidR="00092CB8" w:rsidRDefault="00092CB8" w:rsidP="00520EB9">
      <w:pPr>
        <w:pStyle w:val="ListBullet"/>
        <w:numPr>
          <w:ilvl w:val="0"/>
          <w:numId w:val="3"/>
        </w:numPr>
        <w:rPr>
          <w:rFonts w:eastAsia="Arial" w:cs="Arial"/>
        </w:rPr>
      </w:pPr>
      <w:r>
        <w:t xml:space="preserve">The average number of services per consumer should be described. Case Management services generally require providing services to a consumer over time to assist the consumer in meeting their Plan objective(s). Multiple services are generally needed to ensure the consumer achieves their desired outcome. The average number of services per consumer can be calculated by adding the total number of consumers given each service and dividing that number by the total number of consumers served for the corresponding period of time. </w:t>
      </w:r>
    </w:p>
    <w:p w14:paraId="232476A2" w14:textId="77777777" w:rsidR="00D561A5" w:rsidRDefault="00D561A5" w:rsidP="00676727">
      <w:pPr>
        <w:pStyle w:val="ListBullet"/>
        <w:tabs>
          <w:tab w:val="clear" w:pos="900"/>
        </w:tabs>
        <w:ind w:left="1170" w:firstLine="0"/>
      </w:pPr>
    </w:p>
    <w:p w14:paraId="3893C7CD" w14:textId="16EDD494" w:rsidR="00E22C4C" w:rsidRDefault="008C5823" w:rsidP="00A066B0">
      <w:pPr>
        <w:pStyle w:val="ListBullet"/>
        <w:tabs>
          <w:tab w:val="clear" w:pos="900"/>
        </w:tabs>
        <w:ind w:left="0" w:firstLine="0"/>
      </w:pPr>
      <w:r>
        <w:t>Additional</w:t>
      </w:r>
      <w:r w:rsidR="00E22C4C">
        <w:t xml:space="preserve"> Documentation:</w:t>
      </w:r>
    </w:p>
    <w:p w14:paraId="1E6C91EE" w14:textId="2C80BDEC" w:rsidR="00E22C4C" w:rsidRDefault="0A96F555" w:rsidP="1D2D5DC5">
      <w:pPr>
        <w:pStyle w:val="ListBullet"/>
        <w:tabs>
          <w:tab w:val="clear" w:pos="900"/>
        </w:tabs>
        <w:ind w:left="0" w:firstLine="0"/>
      </w:pPr>
      <w:r>
        <w:t xml:space="preserve">Include </w:t>
      </w:r>
      <w:r w:rsidR="3338A628">
        <w:t xml:space="preserve">a blank copy of your </w:t>
      </w:r>
      <w:r w:rsidR="002303F6">
        <w:t xml:space="preserve">consumer </w:t>
      </w:r>
      <w:r w:rsidR="3338A628">
        <w:t>assessment tool</w:t>
      </w:r>
      <w:r>
        <w:t xml:space="preserve">, if </w:t>
      </w:r>
      <w:r w:rsidR="0036026B">
        <w:t>used</w:t>
      </w:r>
      <w:r>
        <w:t>.</w:t>
      </w:r>
    </w:p>
    <w:p w14:paraId="792500A1" w14:textId="77777777" w:rsidR="00E22C4C" w:rsidRDefault="00E22C4C" w:rsidP="00902364">
      <w:pPr>
        <w:pStyle w:val="ListBullet"/>
        <w:tabs>
          <w:tab w:val="clear" w:pos="900"/>
        </w:tabs>
        <w:ind w:left="360" w:firstLine="0"/>
      </w:pPr>
    </w:p>
    <w:p w14:paraId="0F10429F" w14:textId="79A0D730" w:rsidR="00E22C4C" w:rsidRDefault="00811EFA" w:rsidP="00E22C4C">
      <w:pPr>
        <w:pStyle w:val="ListBullet"/>
        <w:tabs>
          <w:tab w:val="clear" w:pos="900"/>
        </w:tabs>
        <w:ind w:left="0" w:firstLine="0"/>
      </w:pPr>
      <w:bookmarkStart w:id="119" w:name="_Hlk93065329"/>
      <w:r>
        <w:t>P</w:t>
      </w:r>
      <w:r w:rsidR="00E22C4C">
        <w:t>rovide the following information on the Supplemental County Application</w:t>
      </w:r>
      <w:r w:rsidR="00384DD8">
        <w:t xml:space="preserve"> (Attachment 5)</w:t>
      </w:r>
      <w:r w:rsidR="00E22C4C">
        <w:t>:</w:t>
      </w:r>
    </w:p>
    <w:p w14:paraId="1C0287E0" w14:textId="2FDDAF7B" w:rsidR="001063D1" w:rsidRDefault="001063D1" w:rsidP="00520EB9">
      <w:pPr>
        <w:pStyle w:val="ListBullet"/>
        <w:numPr>
          <w:ilvl w:val="0"/>
          <w:numId w:val="3"/>
        </w:numPr>
        <w:rPr>
          <w:rFonts w:eastAsia="Arial" w:cs="Arial"/>
        </w:rPr>
      </w:pPr>
      <w:bookmarkStart w:id="120" w:name="_Hlk93064508"/>
      <w:r w:rsidRPr="4E23D2EA">
        <w:rPr>
          <w:rFonts w:eastAsia="Arial" w:cs="Arial"/>
        </w:rPr>
        <w:t>Projected average number of services per consumer</w:t>
      </w:r>
    </w:p>
    <w:p w14:paraId="61C08B62" w14:textId="6EE5D65F" w:rsidR="00676727" w:rsidRPr="00BD01AD" w:rsidRDefault="01FD13DF" w:rsidP="00520EB9">
      <w:pPr>
        <w:pStyle w:val="ListBullet"/>
        <w:numPr>
          <w:ilvl w:val="0"/>
          <w:numId w:val="3"/>
        </w:numPr>
        <w:rPr>
          <w:rFonts w:eastAsia="Arial" w:cs="Arial"/>
          <w:szCs w:val="28"/>
        </w:rPr>
      </w:pPr>
      <w:r>
        <w:t>Indicate</w:t>
      </w:r>
      <w:r w:rsidR="3E102B21">
        <w:t xml:space="preserve"> if a </w:t>
      </w:r>
      <w:r w:rsidR="00233446">
        <w:t xml:space="preserve">consumer </w:t>
      </w:r>
      <w:r w:rsidR="3E102B21">
        <w:t>assessment of abilities and/or interests is done</w:t>
      </w:r>
      <w:r w:rsidR="56AC68D3">
        <w:t>.</w:t>
      </w:r>
      <w:r w:rsidR="0E637147">
        <w:t xml:space="preserve"> (</w:t>
      </w:r>
      <w:r w:rsidR="00EF63BB">
        <w:t>I</w:t>
      </w:r>
      <w:r w:rsidR="00514D88">
        <w:t xml:space="preserve">f so, it </w:t>
      </w:r>
      <w:r w:rsidR="002D67CD">
        <w:t>SHOULD</w:t>
      </w:r>
      <w:r w:rsidR="0E637147">
        <w:t xml:space="preserve"> be included as </w:t>
      </w:r>
      <w:r w:rsidR="00FE326E">
        <w:t>additional</w:t>
      </w:r>
      <w:r w:rsidR="0E637147">
        <w:t xml:space="preserve"> </w:t>
      </w:r>
      <w:r w:rsidR="00D232CD">
        <w:t>d</w:t>
      </w:r>
      <w:r w:rsidR="0E637147">
        <w:t>ocumentation)</w:t>
      </w:r>
    </w:p>
    <w:p w14:paraId="565F3DDD" w14:textId="2FDDAF7B" w:rsidR="00E32CB3" w:rsidRDefault="00E32CB3" w:rsidP="4E23D2EA">
      <w:pPr>
        <w:rPr>
          <w:b/>
          <w:bCs/>
        </w:rPr>
      </w:pPr>
    </w:p>
    <w:p w14:paraId="0146C394" w14:textId="29AD4C08" w:rsidR="00FE4DB0" w:rsidRPr="00AE69FE" w:rsidRDefault="00811EFA" w:rsidP="00FE4DB0">
      <w:pPr>
        <w:pStyle w:val="Heading3"/>
        <w:rPr>
          <w:bCs/>
        </w:rPr>
      </w:pPr>
      <w:bookmarkStart w:id="121" w:name="_Toc78271737"/>
      <w:bookmarkEnd w:id="119"/>
      <w:bookmarkEnd w:id="120"/>
      <w:r>
        <w:t>7</w:t>
      </w:r>
      <w:r w:rsidR="00FE4DB0">
        <w:t>.</w:t>
      </w:r>
      <w:r w:rsidR="00FE4DB0" w:rsidRPr="00AE69FE">
        <w:t xml:space="preserve"> </w:t>
      </w:r>
      <w:r w:rsidR="005D27A8">
        <w:t>What is the applicant organization’s plan for diversity and county collaboration?</w:t>
      </w:r>
      <w:r w:rsidR="00FE4DB0">
        <w:tab/>
        <w:t>7</w:t>
      </w:r>
      <w:r w:rsidR="00FE4DB0" w:rsidRPr="00AE69FE">
        <w:t xml:space="preserve"> points</w:t>
      </w:r>
    </w:p>
    <w:p w14:paraId="12C9BBC4" w14:textId="77777777" w:rsidR="00FE4DB0" w:rsidRDefault="00FE4DB0" w:rsidP="00FE4DB0">
      <w:pPr>
        <w:pStyle w:val="ListBullet"/>
        <w:tabs>
          <w:tab w:val="clear" w:pos="900"/>
        </w:tabs>
        <w:ind w:left="0" w:firstLine="0"/>
      </w:pPr>
      <w:r>
        <w:t xml:space="preserve">Narrative: </w:t>
      </w:r>
    </w:p>
    <w:p w14:paraId="60350E1E" w14:textId="77777777" w:rsidR="00FE4DB0" w:rsidRDefault="00FE4DB0" w:rsidP="00FE4DB0">
      <w:pPr>
        <w:pStyle w:val="ListBullet"/>
        <w:tabs>
          <w:tab w:val="clear" w:pos="900"/>
        </w:tabs>
        <w:ind w:left="0" w:firstLine="0"/>
      </w:pPr>
      <w:r w:rsidRPr="00F25D89">
        <w:t xml:space="preserve">In </w:t>
      </w:r>
      <w:r>
        <w:t xml:space="preserve">preparing the county application narrative, make sure to address the following: </w:t>
      </w:r>
    </w:p>
    <w:p w14:paraId="6E6B77EA" w14:textId="4282843A" w:rsidR="00FE4DB0" w:rsidRPr="00F25D89" w:rsidRDefault="57D68D54" w:rsidP="00CE0009">
      <w:pPr>
        <w:pStyle w:val="ListBullet"/>
        <w:numPr>
          <w:ilvl w:val="0"/>
          <w:numId w:val="26"/>
        </w:numPr>
        <w:ind w:left="720"/>
        <w:rPr>
          <w:rFonts w:eastAsia="Arial" w:cs="Arial"/>
        </w:rPr>
      </w:pPr>
      <w:r>
        <w:t xml:space="preserve">Describe your plan to enter into direct partnerships and collaborations with organizations and advocacy groups providing similar services, such as the American Association for Retired Persons (AARP), local Area Agencies on Aging (AAA) and consumer organizations/groups to reduce duplication of services in a given area. Further describe how these collaborations will increase availability of services to OIB consumers including, the </w:t>
      </w:r>
      <w:r w:rsidR="28931928">
        <w:t>racial/ethnic populations in the county.</w:t>
      </w:r>
    </w:p>
    <w:p w14:paraId="2BE43A74" w14:textId="08D2D98E" w:rsidR="00FE4DB0" w:rsidRDefault="5CC32C00" w:rsidP="00CE0009">
      <w:pPr>
        <w:pStyle w:val="ListBullet"/>
        <w:numPr>
          <w:ilvl w:val="0"/>
          <w:numId w:val="26"/>
        </w:numPr>
        <w:ind w:left="720"/>
      </w:pPr>
      <w:r>
        <w:t xml:space="preserve">Address how your agency will design a system of service delivery in partnership with the organizations identified as capable of providing the language, cultural knowledge, and other knowledge necessary to successfully serve the </w:t>
      </w:r>
      <w:r w:rsidR="17D5076C">
        <w:t>unique</w:t>
      </w:r>
      <w:r w:rsidR="7D1A47AD">
        <w:t xml:space="preserve"> racia</w:t>
      </w:r>
      <w:r w:rsidR="096EC85D">
        <w:t>l/ethnic</w:t>
      </w:r>
      <w:r w:rsidR="28A71AAD">
        <w:t xml:space="preserve"> diversity</w:t>
      </w:r>
      <w:r w:rsidR="17D5076C">
        <w:t xml:space="preserve"> of the county</w:t>
      </w:r>
      <w:r>
        <w:t>.</w:t>
      </w:r>
    </w:p>
    <w:p w14:paraId="6DA34416" w14:textId="7419770D" w:rsidR="00FE4DB0" w:rsidRPr="00F25D89" w:rsidRDefault="7D1A47AD" w:rsidP="00CE0009">
      <w:pPr>
        <w:pStyle w:val="ListBullet"/>
        <w:numPr>
          <w:ilvl w:val="0"/>
          <w:numId w:val="26"/>
        </w:numPr>
        <w:ind w:left="720"/>
      </w:pPr>
      <w:r>
        <w:t>If applicable, d</w:t>
      </w:r>
      <w:r w:rsidR="5CC32C00">
        <w:t xml:space="preserve">escribe </w:t>
      </w:r>
      <w:r>
        <w:t>the organization’s</w:t>
      </w:r>
      <w:r w:rsidR="5CC32C00">
        <w:t xml:space="preserve"> method for establishing satellite or mobile offices in unserved or underserved areas</w:t>
      </w:r>
      <w:r>
        <w:t>,</w:t>
      </w:r>
      <w:r w:rsidR="5CC32C00">
        <w:t xml:space="preserve"> which could also be linked to other organizations.</w:t>
      </w:r>
    </w:p>
    <w:p w14:paraId="0D84BCB1" w14:textId="7410733A" w:rsidR="00FE4DB0" w:rsidRDefault="5CC32C00" w:rsidP="00CE0009">
      <w:pPr>
        <w:pStyle w:val="ListBullet"/>
        <w:numPr>
          <w:ilvl w:val="0"/>
          <w:numId w:val="26"/>
        </w:numPr>
        <w:ind w:left="720"/>
      </w:pPr>
      <w:r>
        <w:t>Describe efforts to target and serve racially</w:t>
      </w:r>
      <w:r w:rsidR="4657BA73">
        <w:t>/ethn</w:t>
      </w:r>
      <w:r w:rsidR="5378B8BC">
        <w:t>ic</w:t>
      </w:r>
      <w:r w:rsidR="54FD2E9D">
        <w:t>al</w:t>
      </w:r>
      <w:r w:rsidR="5378B8BC">
        <w:t>ly</w:t>
      </w:r>
      <w:r w:rsidR="39249B61">
        <w:t xml:space="preserve"> </w:t>
      </w:r>
      <w:r>
        <w:t>diverse populations (see percentages in the table below).</w:t>
      </w:r>
      <w:r w:rsidR="4D972759">
        <w:t xml:space="preserve"> </w:t>
      </w:r>
      <w:r w:rsidR="47B1D485">
        <w:t>Note that racial/ethnic</w:t>
      </w:r>
      <w:r w:rsidR="356F4625">
        <w:t xml:space="preserve"> </w:t>
      </w:r>
      <w:r w:rsidR="4019F469">
        <w:t>parity</w:t>
      </w:r>
      <w:r w:rsidR="0FB31AF1">
        <w:t xml:space="preserve"> </w:t>
      </w:r>
      <w:r w:rsidR="5C2C1B4A">
        <w:t xml:space="preserve">in </w:t>
      </w:r>
      <w:r w:rsidR="16964186">
        <w:t>OIB consumer</w:t>
      </w:r>
      <w:r w:rsidR="25224D88">
        <w:t xml:space="preserve"> </w:t>
      </w:r>
      <w:r w:rsidR="77D0A8C0">
        <w:t xml:space="preserve">demographics </w:t>
      </w:r>
      <w:r w:rsidR="0D3C58FC">
        <w:t xml:space="preserve">is </w:t>
      </w:r>
      <w:r w:rsidR="1347E941">
        <w:t>expected</w:t>
      </w:r>
      <w:r w:rsidR="0D3C58FC">
        <w:t xml:space="preserve"> </w:t>
      </w:r>
      <w:r w:rsidR="0FB31AF1">
        <w:t>in any count</w:t>
      </w:r>
      <w:r w:rsidR="300B98AA">
        <w:t>y(ies)</w:t>
      </w:r>
      <w:r w:rsidR="1A101CCF">
        <w:t xml:space="preserve"> </w:t>
      </w:r>
      <w:r w:rsidR="5D716F83">
        <w:t>an</w:t>
      </w:r>
      <w:r w:rsidR="1A101CCF">
        <w:t xml:space="preserve"> organization </w:t>
      </w:r>
      <w:r w:rsidR="2B85CF17">
        <w:t xml:space="preserve">is awarded </w:t>
      </w:r>
      <w:r w:rsidR="340F2DEE">
        <w:t xml:space="preserve">funding </w:t>
      </w:r>
      <w:r w:rsidR="1A101CCF">
        <w:t>to serve.</w:t>
      </w:r>
    </w:p>
    <w:p w14:paraId="2C264745" w14:textId="25EDFDC3" w:rsidR="0039509D" w:rsidRDefault="005C0F78" w:rsidP="0039509D">
      <w:pPr>
        <w:pStyle w:val="ListBullet"/>
        <w:ind w:left="0" w:firstLine="0"/>
      </w:pPr>
      <w:r>
        <w:t>Additional</w:t>
      </w:r>
      <w:r w:rsidR="0039509D">
        <w:t xml:space="preserve"> Documentation:</w:t>
      </w:r>
    </w:p>
    <w:p w14:paraId="5388EBA5" w14:textId="77777777" w:rsidR="0039509D" w:rsidRDefault="0039509D" w:rsidP="00CE0009">
      <w:pPr>
        <w:pStyle w:val="ListBullet"/>
        <w:numPr>
          <w:ilvl w:val="0"/>
          <w:numId w:val="27"/>
        </w:numPr>
        <w:ind w:left="720"/>
      </w:pPr>
      <w:r>
        <w:t>Provide letters of support from collaborative/community-based partners.</w:t>
      </w:r>
    </w:p>
    <w:p w14:paraId="46C50104" w14:textId="5807725A" w:rsidR="0039509D" w:rsidRDefault="0039509D" w:rsidP="00CE0009">
      <w:pPr>
        <w:pStyle w:val="ListBullet"/>
        <w:numPr>
          <w:ilvl w:val="0"/>
          <w:numId w:val="27"/>
        </w:numPr>
        <w:ind w:left="720"/>
      </w:pPr>
      <w:r>
        <w:t xml:space="preserve">Provide the following information on the </w:t>
      </w:r>
      <w:hyperlink w:anchor="_ATTACHMENT_5:_Supplemental" w:history="1">
        <w:r w:rsidRPr="00B31560">
          <w:rPr>
            <w:rStyle w:val="Hyperlink"/>
          </w:rPr>
          <w:t>Supplemental County Application</w:t>
        </w:r>
        <w:r w:rsidR="005C0F78" w:rsidRPr="00B31560">
          <w:rPr>
            <w:rStyle w:val="Hyperlink"/>
          </w:rPr>
          <w:t xml:space="preserve"> (Attachment 5)</w:t>
        </w:r>
      </w:hyperlink>
      <w:r>
        <w:t>:</w:t>
      </w:r>
    </w:p>
    <w:p w14:paraId="36217E31" w14:textId="0EC4DBC2" w:rsidR="0039509D" w:rsidRDefault="0039509D" w:rsidP="0039509D">
      <w:pPr>
        <w:pStyle w:val="ListBullet"/>
        <w:tabs>
          <w:tab w:val="clear" w:pos="900"/>
        </w:tabs>
        <w:ind w:left="0" w:firstLine="0"/>
      </w:pPr>
      <w:r>
        <w:t>No information is necessary for this question.</w:t>
      </w:r>
    </w:p>
    <w:p w14:paraId="6C422F86" w14:textId="77777777" w:rsidR="00A63F3C" w:rsidRDefault="00A63F3C" w:rsidP="002476FF">
      <w:pPr>
        <w:pStyle w:val="ListBullet"/>
        <w:tabs>
          <w:tab w:val="clear" w:pos="900"/>
        </w:tabs>
        <w:ind w:left="0" w:firstLine="0"/>
        <w:jc w:val="center"/>
        <w:rPr>
          <w:b/>
        </w:rPr>
      </w:pPr>
    </w:p>
    <w:p w14:paraId="4D397665" w14:textId="77777777" w:rsidR="00A63F3C" w:rsidRDefault="00A63F3C" w:rsidP="002476FF">
      <w:pPr>
        <w:pStyle w:val="ListBullet"/>
        <w:tabs>
          <w:tab w:val="clear" w:pos="900"/>
        </w:tabs>
        <w:ind w:left="0" w:firstLine="0"/>
        <w:jc w:val="center"/>
        <w:rPr>
          <w:b/>
        </w:rPr>
      </w:pPr>
    </w:p>
    <w:p w14:paraId="65357189" w14:textId="79ACDA01" w:rsidR="002476FF" w:rsidRDefault="00D506AB" w:rsidP="00BC3387">
      <w:pPr>
        <w:rPr>
          <w:b/>
          <w:bCs/>
          <w:szCs w:val="28"/>
        </w:rPr>
      </w:pPr>
      <w:r>
        <w:rPr>
          <w:b/>
        </w:rPr>
        <w:br w:type="page"/>
      </w:r>
      <w:r w:rsidR="1BDADF2D" w:rsidRPr="69669A24">
        <w:rPr>
          <w:b/>
        </w:rPr>
        <w:t>Race/Ethni</w:t>
      </w:r>
      <w:r w:rsidR="2B0A578E" w:rsidRPr="69669A24">
        <w:rPr>
          <w:b/>
          <w:szCs w:val="28"/>
        </w:rPr>
        <w:t xml:space="preserve">city Percentages for California </w:t>
      </w:r>
      <w:r w:rsidR="69669A24" w:rsidRPr="69669A24">
        <w:rPr>
          <w:b/>
          <w:bCs/>
          <w:szCs w:val="28"/>
        </w:rPr>
        <w:t>Counties</w:t>
      </w:r>
    </w:p>
    <w:p w14:paraId="5B945B53" w14:textId="77777777" w:rsidR="00847AC6" w:rsidRPr="002476FF" w:rsidRDefault="00847AC6" w:rsidP="002476FF">
      <w:pPr>
        <w:pStyle w:val="ListBullet"/>
        <w:tabs>
          <w:tab w:val="clear" w:pos="900"/>
        </w:tabs>
        <w:ind w:left="0" w:firstLine="0"/>
        <w:jc w:val="center"/>
        <w:rPr>
          <w:b/>
          <w:bCs/>
          <w:szCs w:val="28"/>
        </w:rPr>
      </w:pPr>
    </w:p>
    <w:tbl>
      <w:tblPr>
        <w:tblW w:w="5000" w:type="pct"/>
        <w:tblCellMar>
          <w:left w:w="0" w:type="dxa"/>
          <w:right w:w="0" w:type="dxa"/>
        </w:tblCellMar>
        <w:tblLook w:val="04A0" w:firstRow="1" w:lastRow="0" w:firstColumn="1" w:lastColumn="0" w:noHBand="0" w:noVBand="1"/>
      </w:tblPr>
      <w:tblGrid>
        <w:gridCol w:w="2071"/>
        <w:gridCol w:w="1539"/>
        <w:gridCol w:w="1178"/>
        <w:gridCol w:w="1377"/>
        <w:gridCol w:w="1228"/>
        <w:gridCol w:w="1409"/>
        <w:gridCol w:w="1064"/>
        <w:gridCol w:w="924"/>
      </w:tblGrid>
      <w:tr w:rsidR="003745E6" w:rsidRPr="00AA2CFF" w14:paraId="0F242DE2" w14:textId="77777777" w:rsidTr="006C084D">
        <w:trPr>
          <w:trHeight w:val="1005"/>
        </w:trPr>
        <w:tc>
          <w:tcPr>
            <w:tcW w:w="960" w:type="pct"/>
            <w:tcBorders>
              <w:top w:val="single" w:sz="4" w:space="0" w:color="auto"/>
              <w:left w:val="single" w:sz="4" w:space="0" w:color="auto"/>
              <w:bottom w:val="single" w:sz="4" w:space="0" w:color="000000" w:themeColor="text1"/>
              <w:right w:val="single" w:sz="4" w:space="0" w:color="auto"/>
            </w:tcBorders>
            <w:shd w:val="clear" w:color="auto" w:fill="auto"/>
            <w:noWrap/>
            <w:vAlign w:val="center"/>
            <w:hideMark/>
          </w:tcPr>
          <w:p w14:paraId="26034371" w14:textId="77777777" w:rsidR="00AA2CFF" w:rsidRPr="00AA2CFF" w:rsidRDefault="00AA2CFF" w:rsidP="00AA2CFF">
            <w:pPr>
              <w:rPr>
                <w:rFonts w:cs="Arial"/>
                <w:szCs w:val="28"/>
              </w:rPr>
            </w:pPr>
            <w:r w:rsidRPr="00AA2CFF">
              <w:rPr>
                <w:rFonts w:cs="Arial"/>
                <w:szCs w:val="28"/>
              </w:rPr>
              <w:t>County</w:t>
            </w:r>
          </w:p>
        </w:tc>
        <w:tc>
          <w:tcPr>
            <w:tcW w:w="713"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663F201D" w14:textId="292B6D73" w:rsidR="00AA2CFF" w:rsidRPr="00AA2CFF" w:rsidRDefault="002476FF" w:rsidP="002476FF">
            <w:pPr>
              <w:jc w:val="center"/>
              <w:rPr>
                <w:rFonts w:cs="Arial"/>
                <w:szCs w:val="28"/>
              </w:rPr>
            </w:pPr>
            <w:r w:rsidRPr="002476FF">
              <w:rPr>
                <w:rFonts w:cs="Arial"/>
                <w:szCs w:val="28"/>
              </w:rPr>
              <w:t>American Indian or Alaska Native</w:t>
            </w:r>
          </w:p>
        </w:tc>
        <w:tc>
          <w:tcPr>
            <w:tcW w:w="546"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hideMark/>
          </w:tcPr>
          <w:p w14:paraId="1EBFDF1D" w14:textId="77777777" w:rsidR="00AA2CFF" w:rsidRPr="00AA2CFF" w:rsidRDefault="00AA2CFF" w:rsidP="00AA2CFF">
            <w:pPr>
              <w:jc w:val="center"/>
              <w:rPr>
                <w:rFonts w:cs="Arial"/>
                <w:szCs w:val="28"/>
              </w:rPr>
            </w:pPr>
            <w:r w:rsidRPr="00AA2CFF">
              <w:rPr>
                <w:rFonts w:cs="Arial"/>
                <w:szCs w:val="28"/>
              </w:rPr>
              <w:t xml:space="preserve">Asian </w:t>
            </w:r>
          </w:p>
        </w:tc>
        <w:tc>
          <w:tcPr>
            <w:tcW w:w="638"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hideMark/>
          </w:tcPr>
          <w:p w14:paraId="41DF2890" w14:textId="77777777" w:rsidR="00AA2CFF" w:rsidRPr="00AA2CFF" w:rsidRDefault="00AA2CFF" w:rsidP="00AA2CFF">
            <w:pPr>
              <w:jc w:val="center"/>
              <w:rPr>
                <w:rFonts w:cs="Arial"/>
                <w:szCs w:val="28"/>
              </w:rPr>
            </w:pPr>
            <w:r w:rsidRPr="00AA2CFF">
              <w:rPr>
                <w:rFonts w:cs="Arial"/>
                <w:szCs w:val="28"/>
              </w:rPr>
              <w:t>Black/ African American</w:t>
            </w:r>
          </w:p>
        </w:tc>
        <w:tc>
          <w:tcPr>
            <w:tcW w:w="569"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hideMark/>
          </w:tcPr>
          <w:p w14:paraId="2923EBAA" w14:textId="77777777" w:rsidR="00AA2CFF" w:rsidRPr="00AA2CFF" w:rsidRDefault="00AA2CFF" w:rsidP="00AA2CFF">
            <w:pPr>
              <w:jc w:val="center"/>
              <w:rPr>
                <w:rFonts w:cs="Arial"/>
                <w:szCs w:val="28"/>
              </w:rPr>
            </w:pPr>
            <w:r w:rsidRPr="00AA2CFF">
              <w:rPr>
                <w:rFonts w:cs="Arial"/>
                <w:szCs w:val="28"/>
              </w:rPr>
              <w:t xml:space="preserve">Hispanic </w:t>
            </w:r>
          </w:p>
        </w:tc>
        <w:tc>
          <w:tcPr>
            <w:tcW w:w="653"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hideMark/>
          </w:tcPr>
          <w:p w14:paraId="621499F2" w14:textId="77777777" w:rsidR="00AA2CFF" w:rsidRPr="00AA2CFF" w:rsidRDefault="00AA2CFF" w:rsidP="00AA2CFF">
            <w:pPr>
              <w:jc w:val="center"/>
              <w:rPr>
                <w:rFonts w:cs="Arial"/>
                <w:szCs w:val="28"/>
              </w:rPr>
            </w:pPr>
            <w:r w:rsidRPr="00AA2CFF">
              <w:rPr>
                <w:rFonts w:cs="Arial"/>
                <w:szCs w:val="28"/>
              </w:rPr>
              <w:t>Hawaiian   or Pacific Islander</w:t>
            </w:r>
          </w:p>
        </w:tc>
        <w:tc>
          <w:tcPr>
            <w:tcW w:w="493"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hideMark/>
          </w:tcPr>
          <w:p w14:paraId="4B62B3CD" w14:textId="77777777" w:rsidR="00AA2CFF" w:rsidRPr="00AA2CFF" w:rsidRDefault="00AA2CFF" w:rsidP="00AA2CFF">
            <w:pPr>
              <w:jc w:val="center"/>
              <w:rPr>
                <w:rFonts w:cs="Arial"/>
                <w:szCs w:val="28"/>
              </w:rPr>
            </w:pPr>
            <w:r w:rsidRPr="00AA2CFF">
              <w:rPr>
                <w:rFonts w:cs="Arial"/>
                <w:szCs w:val="28"/>
              </w:rPr>
              <w:t xml:space="preserve">White </w:t>
            </w:r>
          </w:p>
        </w:tc>
        <w:tc>
          <w:tcPr>
            <w:tcW w:w="428"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hideMark/>
          </w:tcPr>
          <w:p w14:paraId="2498A5FA" w14:textId="77777777" w:rsidR="00AA2CFF" w:rsidRPr="00AA2CFF" w:rsidRDefault="00AA2CFF" w:rsidP="00AA2CFF">
            <w:pPr>
              <w:jc w:val="center"/>
              <w:rPr>
                <w:rFonts w:cs="Arial"/>
                <w:szCs w:val="28"/>
              </w:rPr>
            </w:pPr>
            <w:r w:rsidRPr="00AA2CFF">
              <w:rPr>
                <w:rFonts w:cs="Arial"/>
                <w:szCs w:val="28"/>
              </w:rPr>
              <w:t xml:space="preserve">Multi- racial </w:t>
            </w:r>
          </w:p>
        </w:tc>
      </w:tr>
      <w:tr w:rsidR="00622DCE" w:rsidRPr="00AA2CFF" w14:paraId="11961972"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148FF159" w14:textId="77777777" w:rsidR="00AA2CFF" w:rsidRPr="00AA2CFF" w:rsidRDefault="00AA2CFF" w:rsidP="00AA2CFF">
            <w:pPr>
              <w:rPr>
                <w:rFonts w:cs="Arial"/>
                <w:szCs w:val="28"/>
              </w:rPr>
            </w:pPr>
            <w:r w:rsidRPr="00AA2CFF">
              <w:rPr>
                <w:rFonts w:cs="Arial"/>
                <w:szCs w:val="28"/>
              </w:rPr>
              <w:t>Alpine</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712AA604" w14:textId="77777777" w:rsidR="00AA2CFF" w:rsidRPr="00AA2CFF" w:rsidRDefault="00AA2CFF" w:rsidP="00AA2CFF">
            <w:pPr>
              <w:jc w:val="right"/>
              <w:rPr>
                <w:rFonts w:cs="Arial"/>
                <w:szCs w:val="28"/>
              </w:rPr>
            </w:pPr>
            <w:r w:rsidRPr="00AA2CFF">
              <w:rPr>
                <w:rFonts w:cs="Arial"/>
                <w:szCs w:val="28"/>
              </w:rPr>
              <w:t>11.66%</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0C2FDA9F" w14:textId="77777777" w:rsidR="00AA2CFF" w:rsidRPr="00AA2CFF" w:rsidRDefault="00AA2CFF" w:rsidP="00AA2CFF">
            <w:pPr>
              <w:jc w:val="right"/>
              <w:rPr>
                <w:rFonts w:cs="Arial"/>
                <w:szCs w:val="28"/>
              </w:rPr>
            </w:pPr>
            <w:r w:rsidRPr="00AA2CFF">
              <w:rPr>
                <w:rFonts w:cs="Arial"/>
                <w:szCs w:val="28"/>
              </w:rPr>
              <w:t>0.96%</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22E2C048" w14:textId="77777777" w:rsidR="00AA2CFF" w:rsidRPr="00AA2CFF" w:rsidRDefault="00AA2CFF" w:rsidP="00AA2CFF">
            <w:pPr>
              <w:jc w:val="right"/>
              <w:rPr>
                <w:rFonts w:cs="Arial"/>
                <w:szCs w:val="28"/>
              </w:rPr>
            </w:pPr>
            <w:r w:rsidRPr="00AA2CFF">
              <w:rPr>
                <w:rFonts w:cs="Arial"/>
                <w:szCs w:val="28"/>
              </w:rPr>
              <w:t>0.00%</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6FF75EAC" w14:textId="77777777" w:rsidR="00AA2CFF" w:rsidRPr="00AA2CFF" w:rsidRDefault="00AA2CFF" w:rsidP="00AA2CFF">
            <w:pPr>
              <w:jc w:val="right"/>
              <w:rPr>
                <w:rFonts w:cs="Arial"/>
                <w:szCs w:val="28"/>
              </w:rPr>
            </w:pPr>
            <w:r w:rsidRPr="00AA2CFF">
              <w:rPr>
                <w:rFonts w:cs="Arial"/>
                <w:szCs w:val="28"/>
              </w:rPr>
              <w:t>3.82%</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7FF7E87D" w14:textId="77777777" w:rsidR="00AA2CFF" w:rsidRPr="00AA2CFF" w:rsidRDefault="00AA2CFF" w:rsidP="00AA2CFF">
            <w:pPr>
              <w:jc w:val="right"/>
              <w:rPr>
                <w:rFonts w:cs="Arial"/>
                <w:szCs w:val="28"/>
              </w:rPr>
            </w:pPr>
            <w:r w:rsidRPr="00AA2CFF">
              <w:rPr>
                <w:rFonts w:cs="Arial"/>
                <w:szCs w:val="28"/>
              </w:rPr>
              <w:t>0.00%</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649EF4ED" w14:textId="65ABA9A4" w:rsidR="00AA2CFF" w:rsidRPr="00AA2CFF" w:rsidRDefault="00AA2CFF" w:rsidP="00AA2CFF">
            <w:pPr>
              <w:jc w:val="right"/>
              <w:rPr>
                <w:rFonts w:cs="Arial"/>
              </w:rPr>
            </w:pPr>
            <w:r w:rsidRPr="387EE3DF">
              <w:rPr>
                <w:rFonts w:cs="Arial"/>
              </w:rPr>
              <w:t>81.07</w:t>
            </w:r>
            <w:r w:rsidR="23760209" w:rsidRPr="444EE800">
              <w:rPr>
                <w:rFonts w:cs="Arial"/>
              </w:rPr>
              <w:t>%</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41270921" w14:textId="27952939" w:rsidR="00AA2CFF" w:rsidRPr="00AA2CFF" w:rsidRDefault="00AA2CFF" w:rsidP="00AA2CFF">
            <w:pPr>
              <w:jc w:val="right"/>
              <w:rPr>
                <w:rFonts w:cs="Arial"/>
              </w:rPr>
            </w:pPr>
            <w:r w:rsidRPr="387EE3DF">
              <w:rPr>
                <w:rFonts w:cs="Arial"/>
              </w:rPr>
              <w:t>2.49</w:t>
            </w:r>
            <w:r w:rsidR="23760209" w:rsidRPr="1465A3C0">
              <w:rPr>
                <w:rFonts w:cs="Arial"/>
              </w:rPr>
              <w:t>%</w:t>
            </w:r>
          </w:p>
        </w:tc>
      </w:tr>
      <w:tr w:rsidR="00622DCE" w:rsidRPr="00AA2CFF" w14:paraId="0474C3C3"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664C2F03" w14:textId="77777777" w:rsidR="00AA2CFF" w:rsidRPr="00AA2CFF" w:rsidRDefault="00AA2CFF" w:rsidP="00AA2CFF">
            <w:pPr>
              <w:rPr>
                <w:rFonts w:cs="Arial"/>
                <w:szCs w:val="28"/>
              </w:rPr>
            </w:pPr>
            <w:r w:rsidRPr="00AA2CFF">
              <w:rPr>
                <w:rFonts w:cs="Arial"/>
                <w:szCs w:val="28"/>
              </w:rPr>
              <w:t>Imperial</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13B4846C" w14:textId="77777777" w:rsidR="00AA2CFF" w:rsidRPr="00AA2CFF" w:rsidRDefault="00AA2CFF" w:rsidP="00AA2CFF">
            <w:pPr>
              <w:jc w:val="right"/>
              <w:rPr>
                <w:rFonts w:cs="Arial"/>
                <w:szCs w:val="28"/>
              </w:rPr>
            </w:pPr>
            <w:r w:rsidRPr="00AA2CFF">
              <w:rPr>
                <w:rFonts w:cs="Arial"/>
                <w:szCs w:val="28"/>
              </w:rPr>
              <w:t>1.10%</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0F48E028" w14:textId="77777777" w:rsidR="00AA2CFF" w:rsidRPr="00AA2CFF" w:rsidRDefault="00AA2CFF" w:rsidP="00AA2CFF">
            <w:pPr>
              <w:jc w:val="right"/>
              <w:rPr>
                <w:rFonts w:cs="Arial"/>
                <w:szCs w:val="28"/>
              </w:rPr>
            </w:pPr>
            <w:r w:rsidRPr="00AA2CFF">
              <w:rPr>
                <w:rFonts w:cs="Arial"/>
                <w:szCs w:val="28"/>
              </w:rPr>
              <w:t>1.31%</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79CC057E" w14:textId="77777777" w:rsidR="00AA2CFF" w:rsidRPr="00AA2CFF" w:rsidRDefault="00AA2CFF" w:rsidP="00AA2CFF">
            <w:pPr>
              <w:jc w:val="right"/>
              <w:rPr>
                <w:rFonts w:cs="Arial"/>
                <w:szCs w:val="28"/>
              </w:rPr>
            </w:pPr>
            <w:r w:rsidRPr="00AA2CFF">
              <w:rPr>
                <w:rFonts w:cs="Arial"/>
                <w:szCs w:val="28"/>
              </w:rPr>
              <w:t>2.63%</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22FB9DFF" w14:textId="77777777" w:rsidR="00AA2CFF" w:rsidRPr="00AA2CFF" w:rsidRDefault="00AA2CFF" w:rsidP="00AA2CFF">
            <w:pPr>
              <w:jc w:val="right"/>
              <w:rPr>
                <w:rFonts w:cs="Arial"/>
                <w:szCs w:val="28"/>
              </w:rPr>
            </w:pPr>
            <w:r w:rsidRPr="00AA2CFF">
              <w:rPr>
                <w:rFonts w:cs="Arial"/>
                <w:szCs w:val="28"/>
              </w:rPr>
              <w:t>72.44%</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29E916C8" w14:textId="77777777" w:rsidR="00AA2CFF" w:rsidRPr="00AA2CFF" w:rsidRDefault="00AA2CFF" w:rsidP="00AA2CFF">
            <w:pPr>
              <w:jc w:val="right"/>
              <w:rPr>
                <w:rFonts w:cs="Arial"/>
                <w:szCs w:val="28"/>
              </w:rPr>
            </w:pPr>
            <w:r w:rsidRPr="00AA2CFF">
              <w:rPr>
                <w:rFonts w:cs="Arial"/>
                <w:szCs w:val="28"/>
              </w:rPr>
              <w:t>0.08%</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6E1BB3A5" w14:textId="77777777" w:rsidR="00AA2CFF" w:rsidRPr="00AA2CFF" w:rsidRDefault="00AA2CFF" w:rsidP="00AA2CFF">
            <w:pPr>
              <w:jc w:val="right"/>
              <w:rPr>
                <w:rFonts w:cs="Arial"/>
                <w:szCs w:val="28"/>
              </w:rPr>
            </w:pPr>
            <w:r w:rsidRPr="00AA2CFF">
              <w:rPr>
                <w:rFonts w:cs="Arial"/>
                <w:szCs w:val="28"/>
              </w:rPr>
              <w:t>21.86%</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37C7BB9A" w14:textId="77777777" w:rsidR="00AA2CFF" w:rsidRPr="00AA2CFF" w:rsidRDefault="00AA2CFF" w:rsidP="00AA2CFF">
            <w:pPr>
              <w:jc w:val="right"/>
              <w:rPr>
                <w:rFonts w:cs="Arial"/>
                <w:szCs w:val="28"/>
              </w:rPr>
            </w:pPr>
            <w:r w:rsidRPr="00AA2CFF">
              <w:rPr>
                <w:rFonts w:cs="Arial"/>
                <w:szCs w:val="28"/>
              </w:rPr>
              <w:t>0.59%</w:t>
            </w:r>
          </w:p>
        </w:tc>
      </w:tr>
      <w:tr w:rsidR="00622DCE" w:rsidRPr="00AA2CFF" w14:paraId="382A1E13"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0E86C7E4" w14:textId="77777777" w:rsidR="00AA2CFF" w:rsidRPr="00AA2CFF" w:rsidRDefault="00AA2CFF" w:rsidP="00AA2CFF">
            <w:pPr>
              <w:rPr>
                <w:rFonts w:cs="Arial"/>
                <w:szCs w:val="28"/>
              </w:rPr>
            </w:pPr>
            <w:r w:rsidRPr="00AA2CFF">
              <w:rPr>
                <w:rFonts w:cs="Arial"/>
                <w:szCs w:val="28"/>
              </w:rPr>
              <w:t>Inyo</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63AF2435" w14:textId="77777777" w:rsidR="00AA2CFF" w:rsidRPr="00AA2CFF" w:rsidRDefault="00AA2CFF" w:rsidP="00AA2CFF">
            <w:pPr>
              <w:jc w:val="right"/>
              <w:rPr>
                <w:rFonts w:cs="Arial"/>
                <w:szCs w:val="28"/>
              </w:rPr>
            </w:pPr>
            <w:r w:rsidRPr="00AA2CFF">
              <w:rPr>
                <w:rFonts w:cs="Arial"/>
                <w:szCs w:val="28"/>
              </w:rPr>
              <w:t>6.77%</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510CEFCD" w14:textId="77777777" w:rsidR="00AA2CFF" w:rsidRPr="00AA2CFF" w:rsidRDefault="00AA2CFF" w:rsidP="00AA2CFF">
            <w:pPr>
              <w:jc w:val="right"/>
              <w:rPr>
                <w:rFonts w:cs="Arial"/>
                <w:szCs w:val="28"/>
              </w:rPr>
            </w:pPr>
            <w:r w:rsidRPr="00AA2CFF">
              <w:rPr>
                <w:rFonts w:cs="Arial"/>
                <w:szCs w:val="28"/>
              </w:rPr>
              <w:t>1.07%</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7858708C" w14:textId="77777777" w:rsidR="00AA2CFF" w:rsidRPr="00AA2CFF" w:rsidRDefault="00AA2CFF" w:rsidP="00AA2CFF">
            <w:pPr>
              <w:jc w:val="right"/>
              <w:rPr>
                <w:rFonts w:cs="Arial"/>
                <w:szCs w:val="28"/>
              </w:rPr>
            </w:pPr>
            <w:r w:rsidRPr="00AA2CFF">
              <w:rPr>
                <w:rFonts w:cs="Arial"/>
                <w:szCs w:val="28"/>
              </w:rPr>
              <w:t>0.32%</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73E2AC55" w14:textId="77777777" w:rsidR="00AA2CFF" w:rsidRPr="00AA2CFF" w:rsidRDefault="00AA2CFF" w:rsidP="00AA2CFF">
            <w:pPr>
              <w:jc w:val="right"/>
              <w:rPr>
                <w:rFonts w:cs="Arial"/>
                <w:szCs w:val="28"/>
              </w:rPr>
            </w:pPr>
            <w:r w:rsidRPr="00AA2CFF">
              <w:rPr>
                <w:rFonts w:cs="Arial"/>
                <w:szCs w:val="28"/>
              </w:rPr>
              <w:t>9.96%</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59FA3449" w14:textId="77777777" w:rsidR="00AA2CFF" w:rsidRPr="00AA2CFF" w:rsidRDefault="00AA2CFF" w:rsidP="00AA2CFF">
            <w:pPr>
              <w:jc w:val="right"/>
              <w:rPr>
                <w:rFonts w:cs="Arial"/>
                <w:szCs w:val="28"/>
              </w:rPr>
            </w:pPr>
            <w:r w:rsidRPr="00AA2CFF">
              <w:rPr>
                <w:rFonts w:cs="Arial"/>
                <w:szCs w:val="28"/>
              </w:rPr>
              <w:t>0.11%</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6EB4B4A6" w14:textId="77777777" w:rsidR="00AA2CFF" w:rsidRPr="00AA2CFF" w:rsidRDefault="00AA2CFF" w:rsidP="00AA2CFF">
            <w:pPr>
              <w:jc w:val="right"/>
              <w:rPr>
                <w:rFonts w:cs="Arial"/>
                <w:szCs w:val="28"/>
              </w:rPr>
            </w:pPr>
            <w:r w:rsidRPr="00AA2CFF">
              <w:rPr>
                <w:rFonts w:cs="Arial"/>
                <w:szCs w:val="28"/>
              </w:rPr>
              <w:t>80.82%</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2583463B" w14:textId="77777777" w:rsidR="00AA2CFF" w:rsidRPr="00AA2CFF" w:rsidRDefault="00AA2CFF" w:rsidP="00AA2CFF">
            <w:pPr>
              <w:jc w:val="right"/>
              <w:rPr>
                <w:rFonts w:cs="Arial"/>
                <w:szCs w:val="28"/>
              </w:rPr>
            </w:pPr>
            <w:r w:rsidRPr="00AA2CFF">
              <w:rPr>
                <w:rFonts w:cs="Arial"/>
                <w:szCs w:val="28"/>
              </w:rPr>
              <w:t>0.95%</w:t>
            </w:r>
          </w:p>
        </w:tc>
      </w:tr>
      <w:tr w:rsidR="00622DCE" w:rsidRPr="00AA2CFF" w14:paraId="7FDAB28E"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23844EEF" w14:textId="77777777" w:rsidR="00AA2CFF" w:rsidRPr="00AA2CFF" w:rsidRDefault="00AA2CFF" w:rsidP="00AA2CFF">
            <w:pPr>
              <w:rPr>
                <w:rFonts w:cs="Arial"/>
                <w:szCs w:val="28"/>
              </w:rPr>
            </w:pPr>
            <w:r w:rsidRPr="00AA2CFF">
              <w:rPr>
                <w:rFonts w:cs="Arial"/>
                <w:szCs w:val="28"/>
              </w:rPr>
              <w:t>Lassen</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25D4EB63" w14:textId="77777777" w:rsidR="00AA2CFF" w:rsidRPr="00AA2CFF" w:rsidRDefault="00AA2CFF" w:rsidP="00AA2CFF">
            <w:pPr>
              <w:jc w:val="right"/>
              <w:rPr>
                <w:rFonts w:cs="Arial"/>
                <w:szCs w:val="28"/>
              </w:rPr>
            </w:pPr>
            <w:r w:rsidRPr="00AA2CFF">
              <w:rPr>
                <w:rFonts w:cs="Arial"/>
                <w:szCs w:val="28"/>
              </w:rPr>
              <w:t>2.74%</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7456F028" w14:textId="77777777" w:rsidR="00AA2CFF" w:rsidRPr="00AA2CFF" w:rsidRDefault="00AA2CFF" w:rsidP="00AA2CFF">
            <w:pPr>
              <w:jc w:val="right"/>
              <w:rPr>
                <w:rFonts w:cs="Arial"/>
                <w:szCs w:val="28"/>
              </w:rPr>
            </w:pPr>
            <w:r w:rsidRPr="00AA2CFF">
              <w:rPr>
                <w:rFonts w:cs="Arial"/>
                <w:szCs w:val="28"/>
              </w:rPr>
              <w:t>0.80%</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46481B67" w14:textId="77777777" w:rsidR="00AA2CFF" w:rsidRPr="00AA2CFF" w:rsidRDefault="00AA2CFF" w:rsidP="00AA2CFF">
            <w:pPr>
              <w:jc w:val="right"/>
              <w:rPr>
                <w:rFonts w:cs="Arial"/>
                <w:szCs w:val="28"/>
              </w:rPr>
            </w:pPr>
            <w:r w:rsidRPr="00AA2CFF">
              <w:rPr>
                <w:rFonts w:cs="Arial"/>
                <w:szCs w:val="28"/>
              </w:rPr>
              <w:t>3.06%</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57501569" w14:textId="77777777" w:rsidR="00AA2CFF" w:rsidRPr="00AA2CFF" w:rsidRDefault="00AA2CFF" w:rsidP="00AA2CFF">
            <w:pPr>
              <w:jc w:val="right"/>
              <w:rPr>
                <w:rFonts w:cs="Arial"/>
                <w:szCs w:val="28"/>
              </w:rPr>
            </w:pPr>
            <w:r w:rsidRPr="00AA2CFF">
              <w:rPr>
                <w:rFonts w:cs="Arial"/>
                <w:szCs w:val="28"/>
              </w:rPr>
              <w:t>7.73%</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36523290" w14:textId="77777777" w:rsidR="00AA2CFF" w:rsidRPr="00AA2CFF" w:rsidRDefault="00AA2CFF" w:rsidP="00AA2CFF">
            <w:pPr>
              <w:jc w:val="right"/>
              <w:rPr>
                <w:rFonts w:cs="Arial"/>
                <w:szCs w:val="28"/>
              </w:rPr>
            </w:pPr>
            <w:r w:rsidRPr="00AA2CFF">
              <w:rPr>
                <w:rFonts w:cs="Arial"/>
                <w:szCs w:val="28"/>
              </w:rPr>
              <w:t>0.26%</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0A6A9ADA" w14:textId="77777777" w:rsidR="00AA2CFF" w:rsidRPr="00AA2CFF" w:rsidRDefault="00AA2CFF" w:rsidP="00AA2CFF">
            <w:pPr>
              <w:jc w:val="right"/>
              <w:rPr>
                <w:rFonts w:cs="Arial"/>
                <w:szCs w:val="28"/>
              </w:rPr>
            </w:pPr>
            <w:r w:rsidRPr="00AA2CFF">
              <w:rPr>
                <w:rFonts w:cs="Arial"/>
                <w:szCs w:val="28"/>
              </w:rPr>
              <w:t>84.05%</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36C35D2F" w14:textId="77777777" w:rsidR="00AA2CFF" w:rsidRPr="00AA2CFF" w:rsidRDefault="00AA2CFF" w:rsidP="00AA2CFF">
            <w:pPr>
              <w:jc w:val="right"/>
              <w:rPr>
                <w:rFonts w:cs="Arial"/>
                <w:szCs w:val="28"/>
              </w:rPr>
            </w:pPr>
            <w:r w:rsidRPr="00AA2CFF">
              <w:rPr>
                <w:rFonts w:cs="Arial"/>
                <w:szCs w:val="28"/>
              </w:rPr>
              <w:t>1.35%</w:t>
            </w:r>
          </w:p>
        </w:tc>
      </w:tr>
      <w:tr w:rsidR="00622DCE" w:rsidRPr="00AA2CFF" w14:paraId="0F1A1830"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72D1B7B2" w14:textId="77777777" w:rsidR="00AA2CFF" w:rsidRPr="00AA2CFF" w:rsidRDefault="00AA2CFF" w:rsidP="00AA2CFF">
            <w:pPr>
              <w:rPr>
                <w:rFonts w:cs="Arial"/>
                <w:szCs w:val="28"/>
              </w:rPr>
            </w:pPr>
            <w:r w:rsidRPr="00AA2CFF">
              <w:rPr>
                <w:rFonts w:cs="Arial"/>
                <w:szCs w:val="28"/>
              </w:rPr>
              <w:t>Mariposa</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72812624" w14:textId="77777777" w:rsidR="00AA2CFF" w:rsidRPr="00AA2CFF" w:rsidRDefault="00AA2CFF" w:rsidP="00AA2CFF">
            <w:pPr>
              <w:jc w:val="right"/>
              <w:rPr>
                <w:rFonts w:cs="Arial"/>
                <w:szCs w:val="28"/>
              </w:rPr>
            </w:pPr>
            <w:r w:rsidRPr="00AA2CFF">
              <w:rPr>
                <w:rFonts w:cs="Arial"/>
                <w:szCs w:val="28"/>
              </w:rPr>
              <w:t>2.03%</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5FA1244B" w14:textId="77777777" w:rsidR="00AA2CFF" w:rsidRPr="00AA2CFF" w:rsidRDefault="00AA2CFF" w:rsidP="00AA2CFF">
            <w:pPr>
              <w:jc w:val="right"/>
              <w:rPr>
                <w:rFonts w:cs="Arial"/>
                <w:szCs w:val="28"/>
              </w:rPr>
            </w:pPr>
            <w:r w:rsidRPr="00AA2CFF">
              <w:rPr>
                <w:rFonts w:cs="Arial"/>
                <w:szCs w:val="28"/>
              </w:rPr>
              <w:t>1.30%</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43FA3CC5" w14:textId="77777777" w:rsidR="00AA2CFF" w:rsidRPr="00AA2CFF" w:rsidRDefault="00AA2CFF" w:rsidP="00AA2CFF">
            <w:pPr>
              <w:jc w:val="right"/>
              <w:rPr>
                <w:rFonts w:cs="Arial"/>
                <w:szCs w:val="28"/>
              </w:rPr>
            </w:pPr>
            <w:r w:rsidRPr="00AA2CFF">
              <w:rPr>
                <w:rFonts w:cs="Arial"/>
                <w:szCs w:val="28"/>
              </w:rPr>
              <w:t>0.44%</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71FA1E24" w14:textId="77777777" w:rsidR="00AA2CFF" w:rsidRPr="00AA2CFF" w:rsidRDefault="00AA2CFF" w:rsidP="00AA2CFF">
            <w:pPr>
              <w:jc w:val="right"/>
              <w:rPr>
                <w:rFonts w:cs="Arial"/>
                <w:szCs w:val="28"/>
              </w:rPr>
            </w:pPr>
            <w:r w:rsidRPr="00AA2CFF">
              <w:rPr>
                <w:rFonts w:cs="Arial"/>
                <w:szCs w:val="28"/>
              </w:rPr>
              <w:t>5.54%</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23633D59" w14:textId="77777777" w:rsidR="00AA2CFF" w:rsidRPr="00AA2CFF" w:rsidRDefault="00AA2CFF" w:rsidP="00AA2CFF">
            <w:pPr>
              <w:jc w:val="right"/>
              <w:rPr>
                <w:rFonts w:cs="Arial"/>
                <w:szCs w:val="28"/>
              </w:rPr>
            </w:pPr>
            <w:r w:rsidRPr="00AA2CFF">
              <w:rPr>
                <w:rFonts w:cs="Arial"/>
                <w:szCs w:val="28"/>
              </w:rPr>
              <w:t>0.18%</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313532F5" w14:textId="77777777" w:rsidR="00AA2CFF" w:rsidRPr="00AA2CFF" w:rsidRDefault="00AA2CFF" w:rsidP="00AA2CFF">
            <w:pPr>
              <w:jc w:val="right"/>
              <w:rPr>
                <w:rFonts w:cs="Arial"/>
                <w:szCs w:val="28"/>
              </w:rPr>
            </w:pPr>
            <w:r w:rsidRPr="00AA2CFF">
              <w:rPr>
                <w:rFonts w:cs="Arial"/>
                <w:szCs w:val="28"/>
              </w:rPr>
              <w:t>89.35%</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60F0C09C" w14:textId="77777777" w:rsidR="00AA2CFF" w:rsidRPr="00AA2CFF" w:rsidRDefault="00AA2CFF" w:rsidP="00AA2CFF">
            <w:pPr>
              <w:jc w:val="right"/>
              <w:rPr>
                <w:rFonts w:cs="Arial"/>
                <w:szCs w:val="28"/>
              </w:rPr>
            </w:pPr>
            <w:r w:rsidRPr="00AA2CFF">
              <w:rPr>
                <w:rFonts w:cs="Arial"/>
                <w:szCs w:val="28"/>
              </w:rPr>
              <w:t>1.16%</w:t>
            </w:r>
          </w:p>
        </w:tc>
      </w:tr>
      <w:tr w:rsidR="00622DCE" w:rsidRPr="00AA2CFF" w14:paraId="588B8AAB"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77F3AD53" w14:textId="77777777" w:rsidR="00AA2CFF" w:rsidRPr="00AA2CFF" w:rsidRDefault="00AA2CFF" w:rsidP="00AA2CFF">
            <w:pPr>
              <w:rPr>
                <w:rFonts w:cs="Arial"/>
                <w:szCs w:val="28"/>
              </w:rPr>
            </w:pPr>
            <w:r w:rsidRPr="00AA2CFF">
              <w:rPr>
                <w:rFonts w:cs="Arial"/>
                <w:szCs w:val="28"/>
              </w:rPr>
              <w:t>Merced</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5A4D33ED" w14:textId="77777777" w:rsidR="00AA2CFF" w:rsidRPr="00AA2CFF" w:rsidRDefault="00AA2CFF" w:rsidP="00AA2CFF">
            <w:pPr>
              <w:jc w:val="right"/>
              <w:rPr>
                <w:rFonts w:cs="Arial"/>
                <w:szCs w:val="28"/>
              </w:rPr>
            </w:pPr>
            <w:r w:rsidRPr="00AA2CFF">
              <w:rPr>
                <w:rFonts w:cs="Arial"/>
                <w:szCs w:val="28"/>
              </w:rPr>
              <w:t>0.64%</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5ECDDECA" w14:textId="77777777" w:rsidR="00AA2CFF" w:rsidRPr="00AA2CFF" w:rsidRDefault="00AA2CFF" w:rsidP="00AA2CFF">
            <w:pPr>
              <w:jc w:val="right"/>
              <w:rPr>
                <w:rFonts w:cs="Arial"/>
                <w:szCs w:val="28"/>
              </w:rPr>
            </w:pPr>
            <w:r w:rsidRPr="00AA2CFF">
              <w:rPr>
                <w:rFonts w:cs="Arial"/>
                <w:szCs w:val="28"/>
              </w:rPr>
              <w:t>5.94%</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1AE8E777" w14:textId="77777777" w:rsidR="00AA2CFF" w:rsidRPr="00AA2CFF" w:rsidRDefault="00AA2CFF" w:rsidP="00AA2CFF">
            <w:pPr>
              <w:jc w:val="right"/>
              <w:rPr>
                <w:rFonts w:cs="Arial"/>
                <w:szCs w:val="28"/>
              </w:rPr>
            </w:pPr>
            <w:r w:rsidRPr="00AA2CFF">
              <w:rPr>
                <w:rFonts w:cs="Arial"/>
                <w:szCs w:val="28"/>
              </w:rPr>
              <w:t>3.93%</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74049246" w14:textId="77777777" w:rsidR="00AA2CFF" w:rsidRPr="00AA2CFF" w:rsidRDefault="00AA2CFF" w:rsidP="00AA2CFF">
            <w:pPr>
              <w:jc w:val="right"/>
              <w:rPr>
                <w:rFonts w:cs="Arial"/>
                <w:szCs w:val="28"/>
              </w:rPr>
            </w:pPr>
            <w:r w:rsidRPr="00AA2CFF">
              <w:rPr>
                <w:rFonts w:cs="Arial"/>
                <w:szCs w:val="28"/>
              </w:rPr>
              <w:t>40.73%</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6E6C83A9" w14:textId="77777777" w:rsidR="00AA2CFF" w:rsidRPr="00AA2CFF" w:rsidRDefault="00AA2CFF" w:rsidP="00AA2CFF">
            <w:pPr>
              <w:jc w:val="right"/>
              <w:rPr>
                <w:rFonts w:cs="Arial"/>
                <w:szCs w:val="28"/>
              </w:rPr>
            </w:pPr>
            <w:r w:rsidRPr="00AA2CFF">
              <w:rPr>
                <w:rFonts w:cs="Arial"/>
                <w:szCs w:val="28"/>
              </w:rPr>
              <w:t>0.20%</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5403CA87" w14:textId="77777777" w:rsidR="00AA2CFF" w:rsidRPr="00AA2CFF" w:rsidRDefault="00AA2CFF" w:rsidP="00AA2CFF">
            <w:pPr>
              <w:jc w:val="right"/>
              <w:rPr>
                <w:rFonts w:cs="Arial"/>
                <w:szCs w:val="28"/>
              </w:rPr>
            </w:pPr>
            <w:r w:rsidRPr="00AA2CFF">
              <w:rPr>
                <w:rFonts w:cs="Arial"/>
                <w:szCs w:val="28"/>
              </w:rPr>
              <w:t>47.50%</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307D78AE" w14:textId="77777777" w:rsidR="00AA2CFF" w:rsidRPr="00AA2CFF" w:rsidRDefault="00AA2CFF" w:rsidP="00AA2CFF">
            <w:pPr>
              <w:jc w:val="right"/>
              <w:rPr>
                <w:rFonts w:cs="Arial"/>
                <w:szCs w:val="28"/>
              </w:rPr>
            </w:pPr>
            <w:r w:rsidRPr="00AA2CFF">
              <w:rPr>
                <w:rFonts w:cs="Arial"/>
                <w:szCs w:val="28"/>
              </w:rPr>
              <w:t>1.06%</w:t>
            </w:r>
          </w:p>
        </w:tc>
      </w:tr>
      <w:tr w:rsidR="00622DCE" w:rsidRPr="00AA2CFF" w14:paraId="28F1EBAE"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7C53ABB1" w14:textId="77777777" w:rsidR="00AA2CFF" w:rsidRPr="00AA2CFF" w:rsidRDefault="00AA2CFF" w:rsidP="00AA2CFF">
            <w:pPr>
              <w:rPr>
                <w:rFonts w:cs="Arial"/>
                <w:szCs w:val="28"/>
              </w:rPr>
            </w:pPr>
            <w:r w:rsidRPr="00AA2CFF">
              <w:rPr>
                <w:rFonts w:cs="Arial"/>
                <w:szCs w:val="28"/>
              </w:rPr>
              <w:t>Modoc</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30EEA2E2" w14:textId="77777777" w:rsidR="00AA2CFF" w:rsidRPr="00AA2CFF" w:rsidRDefault="00AA2CFF" w:rsidP="00AA2CFF">
            <w:pPr>
              <w:jc w:val="right"/>
              <w:rPr>
                <w:rFonts w:cs="Arial"/>
                <w:szCs w:val="28"/>
              </w:rPr>
            </w:pPr>
            <w:r w:rsidRPr="00AA2CFF">
              <w:rPr>
                <w:rFonts w:cs="Arial"/>
                <w:szCs w:val="28"/>
              </w:rPr>
              <w:t>2.56%</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4DEB7C10" w14:textId="77777777" w:rsidR="00AA2CFF" w:rsidRPr="00AA2CFF" w:rsidRDefault="00AA2CFF" w:rsidP="00AA2CFF">
            <w:pPr>
              <w:jc w:val="right"/>
              <w:rPr>
                <w:rFonts w:cs="Arial"/>
                <w:szCs w:val="28"/>
              </w:rPr>
            </w:pPr>
            <w:r w:rsidRPr="00AA2CFF">
              <w:rPr>
                <w:rFonts w:cs="Arial"/>
                <w:szCs w:val="28"/>
              </w:rPr>
              <w:t>0.78%</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5E0341FC" w14:textId="77777777" w:rsidR="00AA2CFF" w:rsidRPr="00AA2CFF" w:rsidRDefault="00AA2CFF" w:rsidP="00AA2CFF">
            <w:pPr>
              <w:jc w:val="right"/>
              <w:rPr>
                <w:rFonts w:cs="Arial"/>
                <w:szCs w:val="28"/>
              </w:rPr>
            </w:pPr>
            <w:r w:rsidRPr="00AA2CFF">
              <w:rPr>
                <w:rFonts w:cs="Arial"/>
                <w:szCs w:val="28"/>
              </w:rPr>
              <w:t>0.38%</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3E074806" w14:textId="77777777" w:rsidR="00AA2CFF" w:rsidRPr="00AA2CFF" w:rsidRDefault="00AA2CFF" w:rsidP="00AA2CFF">
            <w:pPr>
              <w:jc w:val="right"/>
              <w:rPr>
                <w:rFonts w:cs="Arial"/>
                <w:szCs w:val="28"/>
              </w:rPr>
            </w:pPr>
            <w:r w:rsidRPr="00AA2CFF">
              <w:rPr>
                <w:rFonts w:cs="Arial"/>
                <w:szCs w:val="28"/>
              </w:rPr>
              <w:t>7.34%</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3862E21A" w14:textId="77777777" w:rsidR="00AA2CFF" w:rsidRPr="00AA2CFF" w:rsidRDefault="00AA2CFF" w:rsidP="00AA2CFF">
            <w:pPr>
              <w:jc w:val="right"/>
              <w:rPr>
                <w:rFonts w:cs="Arial"/>
                <w:szCs w:val="28"/>
              </w:rPr>
            </w:pPr>
            <w:r w:rsidRPr="00AA2CFF">
              <w:rPr>
                <w:rFonts w:cs="Arial"/>
                <w:szCs w:val="28"/>
              </w:rPr>
              <w:t>0.30%</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4488C3B4" w14:textId="77777777" w:rsidR="00AA2CFF" w:rsidRPr="00AA2CFF" w:rsidRDefault="00AA2CFF" w:rsidP="00AA2CFF">
            <w:pPr>
              <w:jc w:val="right"/>
              <w:rPr>
                <w:rFonts w:cs="Arial"/>
                <w:szCs w:val="28"/>
              </w:rPr>
            </w:pPr>
            <w:r w:rsidRPr="00AA2CFF">
              <w:rPr>
                <w:rFonts w:cs="Arial"/>
                <w:szCs w:val="28"/>
              </w:rPr>
              <w:t>87.16%</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4DC8BC70" w14:textId="77777777" w:rsidR="00AA2CFF" w:rsidRPr="00AA2CFF" w:rsidRDefault="00AA2CFF" w:rsidP="00AA2CFF">
            <w:pPr>
              <w:jc w:val="right"/>
              <w:rPr>
                <w:rFonts w:cs="Arial"/>
                <w:szCs w:val="28"/>
              </w:rPr>
            </w:pPr>
            <w:r w:rsidRPr="00AA2CFF">
              <w:rPr>
                <w:rFonts w:cs="Arial"/>
                <w:szCs w:val="28"/>
              </w:rPr>
              <w:t>1.48%</w:t>
            </w:r>
          </w:p>
        </w:tc>
      </w:tr>
      <w:tr w:rsidR="00622DCE" w:rsidRPr="00AA2CFF" w14:paraId="33525A45"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63EB47A1" w14:textId="77777777" w:rsidR="00AA2CFF" w:rsidRPr="00AA2CFF" w:rsidRDefault="00AA2CFF" w:rsidP="00AA2CFF">
            <w:pPr>
              <w:rPr>
                <w:rFonts w:cs="Arial"/>
                <w:szCs w:val="28"/>
              </w:rPr>
            </w:pPr>
            <w:r w:rsidRPr="00AA2CFF">
              <w:rPr>
                <w:rFonts w:cs="Arial"/>
                <w:szCs w:val="28"/>
              </w:rPr>
              <w:t>Mono</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5427C806" w14:textId="77777777" w:rsidR="00AA2CFF" w:rsidRPr="00AA2CFF" w:rsidRDefault="00AA2CFF" w:rsidP="00AA2CFF">
            <w:pPr>
              <w:jc w:val="right"/>
              <w:rPr>
                <w:rFonts w:cs="Arial"/>
                <w:szCs w:val="28"/>
              </w:rPr>
            </w:pPr>
            <w:r w:rsidRPr="00AA2CFF">
              <w:rPr>
                <w:rFonts w:cs="Arial"/>
                <w:szCs w:val="28"/>
              </w:rPr>
              <w:t>1.32%</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15317489" w14:textId="77777777" w:rsidR="00AA2CFF" w:rsidRPr="00AA2CFF" w:rsidRDefault="00AA2CFF" w:rsidP="00AA2CFF">
            <w:pPr>
              <w:jc w:val="right"/>
              <w:rPr>
                <w:rFonts w:cs="Arial"/>
                <w:szCs w:val="28"/>
              </w:rPr>
            </w:pPr>
            <w:r w:rsidRPr="00AA2CFF">
              <w:rPr>
                <w:rFonts w:cs="Arial"/>
                <w:szCs w:val="28"/>
              </w:rPr>
              <w:t>1.62%</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255063E5" w14:textId="77777777" w:rsidR="00AA2CFF" w:rsidRPr="00AA2CFF" w:rsidRDefault="00AA2CFF" w:rsidP="00AA2CFF">
            <w:pPr>
              <w:jc w:val="right"/>
              <w:rPr>
                <w:rFonts w:cs="Arial"/>
                <w:szCs w:val="28"/>
              </w:rPr>
            </w:pPr>
            <w:r w:rsidRPr="00AA2CFF">
              <w:rPr>
                <w:rFonts w:cs="Arial"/>
                <w:szCs w:val="28"/>
              </w:rPr>
              <w:t>0.00%</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1814FD8B" w14:textId="77777777" w:rsidR="00AA2CFF" w:rsidRPr="00AA2CFF" w:rsidRDefault="00AA2CFF" w:rsidP="00AA2CFF">
            <w:pPr>
              <w:jc w:val="right"/>
              <w:rPr>
                <w:rFonts w:cs="Arial"/>
                <w:szCs w:val="28"/>
              </w:rPr>
            </w:pPr>
            <w:r w:rsidRPr="00AA2CFF">
              <w:rPr>
                <w:rFonts w:cs="Arial"/>
                <w:szCs w:val="28"/>
              </w:rPr>
              <w:t>9.14%</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784F7D8F" w14:textId="77777777" w:rsidR="00AA2CFF" w:rsidRPr="00AA2CFF" w:rsidRDefault="00AA2CFF" w:rsidP="00AA2CFF">
            <w:pPr>
              <w:jc w:val="right"/>
              <w:rPr>
                <w:rFonts w:cs="Arial"/>
                <w:szCs w:val="28"/>
              </w:rPr>
            </w:pPr>
            <w:r w:rsidRPr="00AA2CFF">
              <w:rPr>
                <w:rFonts w:cs="Arial"/>
                <w:szCs w:val="28"/>
              </w:rPr>
              <w:t>0.13%</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1C90BC68" w14:textId="77777777" w:rsidR="00AA2CFF" w:rsidRPr="00AA2CFF" w:rsidRDefault="00AA2CFF" w:rsidP="00AA2CFF">
            <w:pPr>
              <w:jc w:val="right"/>
              <w:rPr>
                <w:rFonts w:cs="Arial"/>
                <w:szCs w:val="28"/>
              </w:rPr>
            </w:pPr>
            <w:r w:rsidRPr="00AA2CFF">
              <w:rPr>
                <w:rFonts w:cs="Arial"/>
                <w:szCs w:val="28"/>
              </w:rPr>
              <w:t>87.34%</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77989328" w14:textId="77777777" w:rsidR="00AA2CFF" w:rsidRPr="00AA2CFF" w:rsidRDefault="00AA2CFF" w:rsidP="00AA2CFF">
            <w:pPr>
              <w:jc w:val="right"/>
              <w:rPr>
                <w:rFonts w:cs="Arial"/>
                <w:szCs w:val="28"/>
              </w:rPr>
            </w:pPr>
            <w:r w:rsidRPr="00AA2CFF">
              <w:rPr>
                <w:rFonts w:cs="Arial"/>
                <w:szCs w:val="28"/>
              </w:rPr>
              <w:t>0.45%</w:t>
            </w:r>
          </w:p>
        </w:tc>
      </w:tr>
      <w:tr w:rsidR="00622DCE" w:rsidRPr="00AA2CFF" w14:paraId="6DA808D7"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795DE2E7" w14:textId="77777777" w:rsidR="00AA2CFF" w:rsidRPr="00AA2CFF" w:rsidRDefault="00AA2CFF" w:rsidP="00AA2CFF">
            <w:pPr>
              <w:rPr>
                <w:rFonts w:cs="Arial"/>
                <w:szCs w:val="28"/>
              </w:rPr>
            </w:pPr>
            <w:r w:rsidRPr="00AA2CFF">
              <w:rPr>
                <w:rFonts w:cs="Arial"/>
                <w:szCs w:val="28"/>
              </w:rPr>
              <w:t>Monterey</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21D6AFF5" w14:textId="77777777" w:rsidR="00AA2CFF" w:rsidRPr="00AA2CFF" w:rsidRDefault="00AA2CFF" w:rsidP="00AA2CFF">
            <w:pPr>
              <w:jc w:val="right"/>
              <w:rPr>
                <w:rFonts w:cs="Arial"/>
                <w:szCs w:val="28"/>
              </w:rPr>
            </w:pPr>
            <w:r w:rsidRPr="00AA2CFF">
              <w:rPr>
                <w:rFonts w:cs="Arial"/>
                <w:szCs w:val="28"/>
              </w:rPr>
              <w:t>0.43%</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4428FD2E" w14:textId="77777777" w:rsidR="00AA2CFF" w:rsidRPr="00AA2CFF" w:rsidRDefault="00AA2CFF" w:rsidP="00AA2CFF">
            <w:pPr>
              <w:jc w:val="right"/>
              <w:rPr>
                <w:rFonts w:cs="Arial"/>
                <w:szCs w:val="28"/>
              </w:rPr>
            </w:pPr>
            <w:r w:rsidRPr="00AA2CFF">
              <w:rPr>
                <w:rFonts w:cs="Arial"/>
                <w:szCs w:val="28"/>
              </w:rPr>
              <w:t>7.56%</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7385A9DF" w14:textId="77777777" w:rsidR="00AA2CFF" w:rsidRPr="00AA2CFF" w:rsidRDefault="00AA2CFF" w:rsidP="00AA2CFF">
            <w:pPr>
              <w:jc w:val="right"/>
              <w:rPr>
                <w:rFonts w:cs="Arial"/>
                <w:szCs w:val="28"/>
              </w:rPr>
            </w:pPr>
            <w:r w:rsidRPr="00AA2CFF">
              <w:rPr>
                <w:rFonts w:cs="Arial"/>
                <w:szCs w:val="28"/>
              </w:rPr>
              <w:t>3.75%</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69D2B9E2" w14:textId="77777777" w:rsidR="00AA2CFF" w:rsidRPr="00AA2CFF" w:rsidRDefault="00AA2CFF" w:rsidP="00AA2CFF">
            <w:pPr>
              <w:jc w:val="right"/>
              <w:rPr>
                <w:rFonts w:cs="Arial"/>
                <w:szCs w:val="28"/>
              </w:rPr>
            </w:pPr>
            <w:r w:rsidRPr="00AA2CFF">
              <w:rPr>
                <w:rFonts w:cs="Arial"/>
                <w:szCs w:val="28"/>
              </w:rPr>
              <w:t>37.93%</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54320644" w14:textId="77777777" w:rsidR="00AA2CFF" w:rsidRPr="00AA2CFF" w:rsidRDefault="00AA2CFF" w:rsidP="00AA2CFF">
            <w:pPr>
              <w:jc w:val="right"/>
              <w:rPr>
                <w:rFonts w:cs="Arial"/>
                <w:szCs w:val="28"/>
              </w:rPr>
            </w:pPr>
            <w:r w:rsidRPr="00AA2CFF">
              <w:rPr>
                <w:rFonts w:cs="Arial"/>
                <w:szCs w:val="28"/>
              </w:rPr>
              <w:t>0.57%</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1E273F83" w14:textId="77777777" w:rsidR="00AA2CFF" w:rsidRPr="00AA2CFF" w:rsidRDefault="00AA2CFF" w:rsidP="00AA2CFF">
            <w:pPr>
              <w:jc w:val="right"/>
              <w:rPr>
                <w:rFonts w:cs="Arial"/>
                <w:szCs w:val="28"/>
              </w:rPr>
            </w:pPr>
            <w:r w:rsidRPr="00AA2CFF">
              <w:rPr>
                <w:rFonts w:cs="Arial"/>
                <w:szCs w:val="28"/>
              </w:rPr>
              <w:t>48.32%</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62BC5224" w14:textId="77777777" w:rsidR="00AA2CFF" w:rsidRPr="00AA2CFF" w:rsidRDefault="00AA2CFF" w:rsidP="00AA2CFF">
            <w:pPr>
              <w:jc w:val="right"/>
              <w:rPr>
                <w:rFonts w:cs="Arial"/>
                <w:szCs w:val="28"/>
              </w:rPr>
            </w:pPr>
            <w:r w:rsidRPr="00AA2CFF">
              <w:rPr>
                <w:rFonts w:cs="Arial"/>
                <w:szCs w:val="28"/>
              </w:rPr>
              <w:t>1.44%</w:t>
            </w:r>
          </w:p>
        </w:tc>
      </w:tr>
      <w:tr w:rsidR="00622DCE" w:rsidRPr="00AA2CFF" w14:paraId="33B4AFD9"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69A36C24" w14:textId="77777777" w:rsidR="00AA2CFF" w:rsidRPr="00AA2CFF" w:rsidRDefault="00AA2CFF" w:rsidP="00AA2CFF">
            <w:pPr>
              <w:rPr>
                <w:rFonts w:cs="Arial"/>
                <w:szCs w:val="28"/>
              </w:rPr>
            </w:pPr>
            <w:r w:rsidRPr="00AA2CFF">
              <w:rPr>
                <w:rFonts w:cs="Arial"/>
                <w:szCs w:val="28"/>
              </w:rPr>
              <w:t>Orange</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3D789EF5" w14:textId="77777777" w:rsidR="00AA2CFF" w:rsidRPr="00AA2CFF" w:rsidRDefault="00AA2CFF" w:rsidP="00AA2CFF">
            <w:pPr>
              <w:jc w:val="right"/>
              <w:rPr>
                <w:rFonts w:cs="Arial"/>
                <w:szCs w:val="28"/>
              </w:rPr>
            </w:pPr>
            <w:r w:rsidRPr="00AA2CFF">
              <w:rPr>
                <w:rFonts w:cs="Arial"/>
                <w:szCs w:val="28"/>
              </w:rPr>
              <w:t>0.27%</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5776FCD6" w14:textId="77777777" w:rsidR="00AA2CFF" w:rsidRPr="00AA2CFF" w:rsidRDefault="00AA2CFF" w:rsidP="00AA2CFF">
            <w:pPr>
              <w:jc w:val="right"/>
              <w:rPr>
                <w:rFonts w:cs="Arial"/>
                <w:szCs w:val="28"/>
              </w:rPr>
            </w:pPr>
            <w:r w:rsidRPr="00AA2CFF">
              <w:rPr>
                <w:rFonts w:cs="Arial"/>
                <w:szCs w:val="28"/>
              </w:rPr>
              <w:t>18.63%</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0ACE83CC" w14:textId="77777777" w:rsidR="00AA2CFF" w:rsidRPr="00AA2CFF" w:rsidRDefault="00AA2CFF" w:rsidP="00AA2CFF">
            <w:pPr>
              <w:jc w:val="right"/>
              <w:rPr>
                <w:rFonts w:cs="Arial"/>
                <w:szCs w:val="28"/>
              </w:rPr>
            </w:pPr>
            <w:r w:rsidRPr="00AA2CFF">
              <w:rPr>
                <w:rFonts w:cs="Arial"/>
                <w:szCs w:val="28"/>
              </w:rPr>
              <w:t>1.56%</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2FA2EBB9" w14:textId="77777777" w:rsidR="00AA2CFF" w:rsidRPr="00AA2CFF" w:rsidRDefault="00AA2CFF" w:rsidP="00AA2CFF">
            <w:pPr>
              <w:jc w:val="right"/>
              <w:rPr>
                <w:rFonts w:cs="Arial"/>
                <w:szCs w:val="28"/>
              </w:rPr>
            </w:pPr>
            <w:r w:rsidRPr="00AA2CFF">
              <w:rPr>
                <w:rFonts w:cs="Arial"/>
                <w:szCs w:val="28"/>
              </w:rPr>
              <w:t>21.49%</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1839DE0B" w14:textId="77777777" w:rsidR="00AA2CFF" w:rsidRPr="00AA2CFF" w:rsidRDefault="00AA2CFF" w:rsidP="00AA2CFF">
            <w:pPr>
              <w:jc w:val="right"/>
              <w:rPr>
                <w:rFonts w:cs="Arial"/>
                <w:szCs w:val="28"/>
              </w:rPr>
            </w:pPr>
            <w:r w:rsidRPr="00AA2CFF">
              <w:rPr>
                <w:rFonts w:cs="Arial"/>
                <w:szCs w:val="28"/>
              </w:rPr>
              <w:t>0.30%</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7F080A8F" w14:textId="77777777" w:rsidR="00AA2CFF" w:rsidRPr="00AA2CFF" w:rsidRDefault="00AA2CFF" w:rsidP="00AA2CFF">
            <w:pPr>
              <w:jc w:val="right"/>
              <w:rPr>
                <w:rFonts w:cs="Arial"/>
                <w:szCs w:val="28"/>
              </w:rPr>
            </w:pPr>
            <w:r w:rsidRPr="00AA2CFF">
              <w:rPr>
                <w:rFonts w:cs="Arial"/>
                <w:szCs w:val="28"/>
              </w:rPr>
              <w:t>57.37%</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728A037C" w14:textId="77777777" w:rsidR="00AA2CFF" w:rsidRPr="00AA2CFF" w:rsidRDefault="00AA2CFF" w:rsidP="00AA2CFF">
            <w:pPr>
              <w:jc w:val="right"/>
              <w:rPr>
                <w:rFonts w:cs="Arial"/>
                <w:szCs w:val="28"/>
              </w:rPr>
            </w:pPr>
            <w:r w:rsidRPr="00AA2CFF">
              <w:rPr>
                <w:rFonts w:cs="Arial"/>
                <w:szCs w:val="28"/>
              </w:rPr>
              <w:t>0.38%</w:t>
            </w:r>
          </w:p>
        </w:tc>
      </w:tr>
      <w:tr w:rsidR="00622DCE" w:rsidRPr="00AA2CFF" w14:paraId="1E7CFDE7"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1B5C053A" w14:textId="77777777" w:rsidR="00AA2CFF" w:rsidRPr="00AA2CFF" w:rsidRDefault="00AA2CFF" w:rsidP="00AA2CFF">
            <w:pPr>
              <w:rPr>
                <w:rFonts w:cs="Arial"/>
                <w:szCs w:val="28"/>
              </w:rPr>
            </w:pPr>
            <w:r w:rsidRPr="00AA2CFF">
              <w:rPr>
                <w:rFonts w:cs="Arial"/>
                <w:szCs w:val="28"/>
              </w:rPr>
              <w:t>Plumas</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344153BE" w14:textId="77777777" w:rsidR="00AA2CFF" w:rsidRPr="00AA2CFF" w:rsidRDefault="00AA2CFF" w:rsidP="00AA2CFF">
            <w:pPr>
              <w:jc w:val="right"/>
              <w:rPr>
                <w:rFonts w:cs="Arial"/>
                <w:szCs w:val="28"/>
              </w:rPr>
            </w:pPr>
            <w:r w:rsidRPr="00AA2CFF">
              <w:rPr>
                <w:rFonts w:cs="Arial"/>
                <w:szCs w:val="28"/>
              </w:rPr>
              <w:t>1.80%</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4936796A" w14:textId="77777777" w:rsidR="00AA2CFF" w:rsidRPr="00AA2CFF" w:rsidRDefault="00AA2CFF" w:rsidP="00AA2CFF">
            <w:pPr>
              <w:jc w:val="right"/>
              <w:rPr>
                <w:rFonts w:cs="Arial"/>
                <w:szCs w:val="28"/>
              </w:rPr>
            </w:pPr>
            <w:r w:rsidRPr="00AA2CFF">
              <w:rPr>
                <w:rFonts w:cs="Arial"/>
                <w:szCs w:val="28"/>
              </w:rPr>
              <w:t>0.58%</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49DCA5BC" w14:textId="77777777" w:rsidR="00AA2CFF" w:rsidRPr="00AA2CFF" w:rsidRDefault="00AA2CFF" w:rsidP="00AA2CFF">
            <w:pPr>
              <w:jc w:val="right"/>
              <w:rPr>
                <w:rFonts w:cs="Arial"/>
                <w:szCs w:val="28"/>
              </w:rPr>
            </w:pPr>
            <w:r w:rsidRPr="00AA2CFF">
              <w:rPr>
                <w:rFonts w:cs="Arial"/>
                <w:szCs w:val="28"/>
              </w:rPr>
              <w:t>0.43%</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30CEE90D" w14:textId="77777777" w:rsidR="00AA2CFF" w:rsidRPr="00AA2CFF" w:rsidRDefault="00AA2CFF" w:rsidP="00AA2CFF">
            <w:pPr>
              <w:jc w:val="right"/>
              <w:rPr>
                <w:rFonts w:cs="Arial"/>
                <w:szCs w:val="28"/>
              </w:rPr>
            </w:pPr>
            <w:r w:rsidRPr="00AA2CFF">
              <w:rPr>
                <w:rFonts w:cs="Arial"/>
                <w:szCs w:val="28"/>
              </w:rPr>
              <w:t>5.23%</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0CCF63B4" w14:textId="77777777" w:rsidR="00AA2CFF" w:rsidRPr="00AA2CFF" w:rsidRDefault="00AA2CFF" w:rsidP="00AA2CFF">
            <w:pPr>
              <w:jc w:val="right"/>
              <w:rPr>
                <w:rFonts w:cs="Arial"/>
                <w:szCs w:val="28"/>
              </w:rPr>
            </w:pPr>
            <w:r w:rsidRPr="00AA2CFF">
              <w:rPr>
                <w:rFonts w:cs="Arial"/>
                <w:szCs w:val="28"/>
              </w:rPr>
              <w:t>0.09%</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0B30AAEA" w14:textId="77777777" w:rsidR="00AA2CFF" w:rsidRPr="00AA2CFF" w:rsidRDefault="00AA2CFF" w:rsidP="00AA2CFF">
            <w:pPr>
              <w:jc w:val="right"/>
              <w:rPr>
                <w:rFonts w:cs="Arial"/>
                <w:szCs w:val="28"/>
              </w:rPr>
            </w:pPr>
            <w:r w:rsidRPr="00AA2CFF">
              <w:rPr>
                <w:rFonts w:cs="Arial"/>
                <w:szCs w:val="28"/>
              </w:rPr>
              <w:t>90.16%</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65198129" w14:textId="77777777" w:rsidR="00AA2CFF" w:rsidRPr="00AA2CFF" w:rsidRDefault="00AA2CFF" w:rsidP="00AA2CFF">
            <w:pPr>
              <w:jc w:val="right"/>
              <w:rPr>
                <w:rFonts w:cs="Arial"/>
                <w:szCs w:val="28"/>
              </w:rPr>
            </w:pPr>
            <w:r w:rsidRPr="00AA2CFF">
              <w:rPr>
                <w:rFonts w:cs="Arial"/>
                <w:szCs w:val="28"/>
              </w:rPr>
              <w:t>1.71%</w:t>
            </w:r>
          </w:p>
        </w:tc>
      </w:tr>
      <w:tr w:rsidR="00622DCE" w:rsidRPr="00AA2CFF" w14:paraId="630858C9"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6423D88C" w14:textId="77777777" w:rsidR="00AA2CFF" w:rsidRPr="00AA2CFF" w:rsidRDefault="00AA2CFF" w:rsidP="00AA2CFF">
            <w:pPr>
              <w:rPr>
                <w:rFonts w:cs="Arial"/>
                <w:szCs w:val="28"/>
              </w:rPr>
            </w:pPr>
            <w:r w:rsidRPr="00AA2CFF">
              <w:rPr>
                <w:rFonts w:cs="Arial"/>
                <w:szCs w:val="28"/>
              </w:rPr>
              <w:t>San Diego</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4E375AA2" w14:textId="77777777" w:rsidR="00AA2CFF" w:rsidRPr="00AA2CFF" w:rsidRDefault="00AA2CFF" w:rsidP="00AA2CFF">
            <w:pPr>
              <w:jc w:val="right"/>
              <w:rPr>
                <w:rFonts w:cs="Arial"/>
                <w:szCs w:val="28"/>
              </w:rPr>
            </w:pPr>
            <w:r w:rsidRPr="00AA2CFF">
              <w:rPr>
                <w:rFonts w:cs="Arial"/>
                <w:szCs w:val="28"/>
              </w:rPr>
              <w:t>0.45%</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3C9CE8A5" w14:textId="77777777" w:rsidR="00AA2CFF" w:rsidRPr="00AA2CFF" w:rsidRDefault="00AA2CFF" w:rsidP="00AA2CFF">
            <w:pPr>
              <w:jc w:val="right"/>
              <w:rPr>
                <w:rFonts w:cs="Arial"/>
                <w:szCs w:val="28"/>
              </w:rPr>
            </w:pPr>
            <w:r w:rsidRPr="00AA2CFF">
              <w:rPr>
                <w:rFonts w:cs="Arial"/>
                <w:szCs w:val="28"/>
              </w:rPr>
              <w:t>11.42%</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6A95DC14" w14:textId="77777777" w:rsidR="00AA2CFF" w:rsidRPr="00AA2CFF" w:rsidRDefault="00AA2CFF" w:rsidP="00AA2CFF">
            <w:pPr>
              <w:jc w:val="right"/>
              <w:rPr>
                <w:rFonts w:cs="Arial"/>
                <w:szCs w:val="28"/>
              </w:rPr>
            </w:pPr>
            <w:r w:rsidRPr="00AA2CFF">
              <w:rPr>
                <w:rFonts w:cs="Arial"/>
                <w:szCs w:val="28"/>
              </w:rPr>
              <w:t>4.15%</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1228D8D0" w14:textId="77777777" w:rsidR="00AA2CFF" w:rsidRPr="00AA2CFF" w:rsidRDefault="00AA2CFF" w:rsidP="00AA2CFF">
            <w:pPr>
              <w:jc w:val="right"/>
              <w:rPr>
                <w:rFonts w:cs="Arial"/>
                <w:szCs w:val="28"/>
              </w:rPr>
            </w:pPr>
            <w:r w:rsidRPr="00AA2CFF">
              <w:rPr>
                <w:rFonts w:cs="Arial"/>
                <w:szCs w:val="28"/>
              </w:rPr>
              <w:t>23.17%</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44126C78" w14:textId="77777777" w:rsidR="00AA2CFF" w:rsidRPr="00AA2CFF" w:rsidRDefault="00AA2CFF" w:rsidP="00AA2CFF">
            <w:pPr>
              <w:jc w:val="right"/>
              <w:rPr>
                <w:rFonts w:cs="Arial"/>
                <w:szCs w:val="28"/>
              </w:rPr>
            </w:pPr>
            <w:r w:rsidRPr="00AA2CFF">
              <w:rPr>
                <w:rFonts w:cs="Arial"/>
                <w:szCs w:val="28"/>
              </w:rPr>
              <w:t>0.65%</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11D80752" w14:textId="77777777" w:rsidR="00AA2CFF" w:rsidRPr="00AA2CFF" w:rsidRDefault="00AA2CFF" w:rsidP="00AA2CFF">
            <w:pPr>
              <w:jc w:val="right"/>
              <w:rPr>
                <w:rFonts w:cs="Arial"/>
                <w:szCs w:val="28"/>
              </w:rPr>
            </w:pPr>
            <w:r w:rsidRPr="00AA2CFF">
              <w:rPr>
                <w:rFonts w:cs="Arial"/>
                <w:szCs w:val="28"/>
              </w:rPr>
              <w:t>59.67%</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279D9275" w14:textId="77777777" w:rsidR="00AA2CFF" w:rsidRPr="00AA2CFF" w:rsidRDefault="00AA2CFF" w:rsidP="00AA2CFF">
            <w:pPr>
              <w:jc w:val="right"/>
              <w:rPr>
                <w:rFonts w:cs="Arial"/>
                <w:szCs w:val="28"/>
              </w:rPr>
            </w:pPr>
            <w:r w:rsidRPr="00AA2CFF">
              <w:rPr>
                <w:rFonts w:cs="Arial"/>
                <w:szCs w:val="28"/>
              </w:rPr>
              <w:t>0.49%</w:t>
            </w:r>
          </w:p>
        </w:tc>
      </w:tr>
      <w:tr w:rsidR="00622DCE" w:rsidRPr="00AA2CFF" w14:paraId="460F2599"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36690E9F" w14:textId="77777777" w:rsidR="00AA2CFF" w:rsidRPr="00AA2CFF" w:rsidRDefault="00AA2CFF" w:rsidP="00AA2CFF">
            <w:pPr>
              <w:rPr>
                <w:rFonts w:cs="Arial"/>
                <w:szCs w:val="28"/>
              </w:rPr>
            </w:pPr>
            <w:r w:rsidRPr="00AA2CFF">
              <w:rPr>
                <w:rFonts w:cs="Arial"/>
                <w:szCs w:val="28"/>
              </w:rPr>
              <w:t>Shasta</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7762C758" w14:textId="77777777" w:rsidR="00AA2CFF" w:rsidRPr="00AA2CFF" w:rsidRDefault="00AA2CFF" w:rsidP="00AA2CFF">
            <w:pPr>
              <w:jc w:val="right"/>
              <w:rPr>
                <w:rFonts w:cs="Arial"/>
                <w:szCs w:val="28"/>
              </w:rPr>
            </w:pPr>
            <w:r w:rsidRPr="00AA2CFF">
              <w:rPr>
                <w:rFonts w:cs="Arial"/>
                <w:szCs w:val="28"/>
              </w:rPr>
              <w:t>1.94%</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23867627" w14:textId="77777777" w:rsidR="00AA2CFF" w:rsidRPr="00AA2CFF" w:rsidRDefault="00AA2CFF" w:rsidP="00AA2CFF">
            <w:pPr>
              <w:jc w:val="right"/>
              <w:rPr>
                <w:rFonts w:cs="Arial"/>
                <w:szCs w:val="28"/>
              </w:rPr>
            </w:pPr>
            <w:r w:rsidRPr="00AA2CFF">
              <w:rPr>
                <w:rFonts w:cs="Arial"/>
                <w:szCs w:val="28"/>
              </w:rPr>
              <w:t>1.90%</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786F8151" w14:textId="77777777" w:rsidR="00AA2CFF" w:rsidRPr="00AA2CFF" w:rsidRDefault="00AA2CFF" w:rsidP="00AA2CFF">
            <w:pPr>
              <w:jc w:val="right"/>
              <w:rPr>
                <w:rFonts w:cs="Arial"/>
                <w:szCs w:val="28"/>
              </w:rPr>
            </w:pPr>
            <w:r w:rsidRPr="00AA2CFF">
              <w:rPr>
                <w:rFonts w:cs="Arial"/>
                <w:szCs w:val="28"/>
              </w:rPr>
              <w:t>0.52%</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68C107BE" w14:textId="77777777" w:rsidR="00AA2CFF" w:rsidRPr="00AA2CFF" w:rsidRDefault="00AA2CFF" w:rsidP="00AA2CFF">
            <w:pPr>
              <w:jc w:val="right"/>
              <w:rPr>
                <w:rFonts w:cs="Arial"/>
                <w:szCs w:val="28"/>
              </w:rPr>
            </w:pPr>
            <w:r w:rsidRPr="00AA2CFF">
              <w:rPr>
                <w:rFonts w:cs="Arial"/>
                <w:szCs w:val="28"/>
              </w:rPr>
              <w:t>5.27%</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50530606" w14:textId="77777777" w:rsidR="00AA2CFF" w:rsidRPr="00AA2CFF" w:rsidRDefault="00AA2CFF" w:rsidP="00AA2CFF">
            <w:pPr>
              <w:jc w:val="right"/>
              <w:rPr>
                <w:rFonts w:cs="Arial"/>
                <w:szCs w:val="28"/>
              </w:rPr>
            </w:pPr>
            <w:r w:rsidRPr="00AA2CFF">
              <w:rPr>
                <w:rFonts w:cs="Arial"/>
                <w:szCs w:val="28"/>
              </w:rPr>
              <w:t>0.11%</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1C1AF3A4" w14:textId="77777777" w:rsidR="00AA2CFF" w:rsidRPr="00AA2CFF" w:rsidRDefault="00AA2CFF" w:rsidP="00AA2CFF">
            <w:pPr>
              <w:jc w:val="right"/>
              <w:rPr>
                <w:rFonts w:cs="Arial"/>
                <w:szCs w:val="28"/>
              </w:rPr>
            </w:pPr>
            <w:r w:rsidRPr="00AA2CFF">
              <w:rPr>
                <w:rFonts w:cs="Arial"/>
                <w:szCs w:val="28"/>
              </w:rPr>
              <w:t>88.18%</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51019DCA" w14:textId="77777777" w:rsidR="00AA2CFF" w:rsidRPr="00AA2CFF" w:rsidRDefault="00AA2CFF" w:rsidP="00AA2CFF">
            <w:pPr>
              <w:jc w:val="right"/>
              <w:rPr>
                <w:rFonts w:cs="Arial"/>
                <w:szCs w:val="28"/>
              </w:rPr>
            </w:pPr>
            <w:r w:rsidRPr="00AA2CFF">
              <w:rPr>
                <w:rFonts w:cs="Arial"/>
                <w:szCs w:val="28"/>
              </w:rPr>
              <w:t>2.07%</w:t>
            </w:r>
          </w:p>
        </w:tc>
      </w:tr>
      <w:tr w:rsidR="00622DCE" w:rsidRPr="00AA2CFF" w14:paraId="0AB3192C"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477C915F" w14:textId="77777777" w:rsidR="00AA2CFF" w:rsidRPr="00AA2CFF" w:rsidRDefault="00AA2CFF" w:rsidP="00AA2CFF">
            <w:pPr>
              <w:rPr>
                <w:rFonts w:cs="Arial"/>
                <w:szCs w:val="28"/>
              </w:rPr>
            </w:pPr>
            <w:r w:rsidRPr="00AA2CFF">
              <w:rPr>
                <w:rFonts w:cs="Arial"/>
                <w:szCs w:val="28"/>
              </w:rPr>
              <w:t>Siskiyou</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10E1B365" w14:textId="77777777" w:rsidR="00AA2CFF" w:rsidRPr="00AA2CFF" w:rsidRDefault="00AA2CFF" w:rsidP="00AA2CFF">
            <w:pPr>
              <w:jc w:val="right"/>
              <w:rPr>
                <w:rFonts w:cs="Arial"/>
                <w:szCs w:val="28"/>
              </w:rPr>
            </w:pPr>
            <w:r w:rsidRPr="00AA2CFF">
              <w:rPr>
                <w:rFonts w:cs="Arial"/>
                <w:szCs w:val="28"/>
              </w:rPr>
              <w:t>2.77%</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3DABE0EA" w14:textId="77777777" w:rsidR="00AA2CFF" w:rsidRPr="00AA2CFF" w:rsidRDefault="00AA2CFF" w:rsidP="00AA2CFF">
            <w:pPr>
              <w:jc w:val="right"/>
              <w:rPr>
                <w:rFonts w:cs="Arial"/>
                <w:szCs w:val="28"/>
              </w:rPr>
            </w:pPr>
            <w:r w:rsidRPr="00AA2CFF">
              <w:rPr>
                <w:rFonts w:cs="Arial"/>
                <w:szCs w:val="28"/>
              </w:rPr>
              <w:t>1.14%</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05E045D5" w14:textId="77777777" w:rsidR="00AA2CFF" w:rsidRPr="00AA2CFF" w:rsidRDefault="00AA2CFF" w:rsidP="00AA2CFF">
            <w:pPr>
              <w:jc w:val="right"/>
              <w:rPr>
                <w:rFonts w:cs="Arial"/>
                <w:szCs w:val="28"/>
              </w:rPr>
            </w:pPr>
            <w:r w:rsidRPr="00AA2CFF">
              <w:rPr>
                <w:rFonts w:cs="Arial"/>
                <w:szCs w:val="28"/>
              </w:rPr>
              <w:t>0.56%</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07E3A12C" w14:textId="77777777" w:rsidR="00AA2CFF" w:rsidRPr="00AA2CFF" w:rsidRDefault="00AA2CFF" w:rsidP="00AA2CFF">
            <w:pPr>
              <w:jc w:val="right"/>
              <w:rPr>
                <w:rFonts w:cs="Arial"/>
                <w:szCs w:val="28"/>
              </w:rPr>
            </w:pPr>
            <w:r w:rsidRPr="00AA2CFF">
              <w:rPr>
                <w:rFonts w:cs="Arial"/>
                <w:szCs w:val="28"/>
              </w:rPr>
              <w:t>6.51%</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42AACF94" w14:textId="77777777" w:rsidR="00AA2CFF" w:rsidRPr="00AA2CFF" w:rsidRDefault="00AA2CFF" w:rsidP="00AA2CFF">
            <w:pPr>
              <w:jc w:val="right"/>
              <w:rPr>
                <w:rFonts w:cs="Arial"/>
                <w:szCs w:val="28"/>
              </w:rPr>
            </w:pPr>
            <w:r w:rsidRPr="00AA2CFF">
              <w:rPr>
                <w:rFonts w:cs="Arial"/>
                <w:szCs w:val="28"/>
              </w:rPr>
              <w:t>0.09%</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2DEA3C41" w14:textId="77777777" w:rsidR="00AA2CFF" w:rsidRPr="00AA2CFF" w:rsidRDefault="00AA2CFF" w:rsidP="00AA2CFF">
            <w:pPr>
              <w:jc w:val="right"/>
              <w:rPr>
                <w:rFonts w:cs="Arial"/>
                <w:szCs w:val="28"/>
              </w:rPr>
            </w:pPr>
            <w:r w:rsidRPr="00AA2CFF">
              <w:rPr>
                <w:rFonts w:cs="Arial"/>
                <w:szCs w:val="28"/>
              </w:rPr>
              <w:t>86.73%</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0E165B23" w14:textId="77777777" w:rsidR="00AA2CFF" w:rsidRPr="00AA2CFF" w:rsidRDefault="00AA2CFF" w:rsidP="00AA2CFF">
            <w:pPr>
              <w:jc w:val="right"/>
              <w:rPr>
                <w:rFonts w:cs="Arial"/>
                <w:szCs w:val="28"/>
              </w:rPr>
            </w:pPr>
            <w:r w:rsidRPr="00AA2CFF">
              <w:rPr>
                <w:rFonts w:cs="Arial"/>
                <w:szCs w:val="28"/>
              </w:rPr>
              <w:t>2.19%</w:t>
            </w:r>
          </w:p>
        </w:tc>
      </w:tr>
      <w:tr w:rsidR="00622DCE" w:rsidRPr="00AA2CFF" w14:paraId="479D3100"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4FF0224E" w14:textId="77777777" w:rsidR="00AA2CFF" w:rsidRPr="00AA2CFF" w:rsidRDefault="00AA2CFF" w:rsidP="00AA2CFF">
            <w:pPr>
              <w:rPr>
                <w:rFonts w:cs="Arial"/>
                <w:szCs w:val="28"/>
              </w:rPr>
            </w:pPr>
            <w:r w:rsidRPr="00AA2CFF">
              <w:rPr>
                <w:rFonts w:cs="Arial"/>
                <w:szCs w:val="28"/>
              </w:rPr>
              <w:t>Tehama</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4A60DD82" w14:textId="77777777" w:rsidR="00AA2CFF" w:rsidRPr="00AA2CFF" w:rsidRDefault="00AA2CFF" w:rsidP="00AA2CFF">
            <w:pPr>
              <w:jc w:val="right"/>
              <w:rPr>
                <w:rFonts w:cs="Arial"/>
                <w:szCs w:val="28"/>
              </w:rPr>
            </w:pPr>
            <w:r w:rsidRPr="00AA2CFF">
              <w:rPr>
                <w:rFonts w:cs="Arial"/>
                <w:szCs w:val="28"/>
              </w:rPr>
              <w:t>1.99%</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011E8F89" w14:textId="77777777" w:rsidR="00AA2CFF" w:rsidRPr="00AA2CFF" w:rsidRDefault="00AA2CFF" w:rsidP="00AA2CFF">
            <w:pPr>
              <w:jc w:val="right"/>
              <w:rPr>
                <w:rFonts w:cs="Arial"/>
                <w:szCs w:val="28"/>
              </w:rPr>
            </w:pPr>
            <w:r w:rsidRPr="00AA2CFF">
              <w:rPr>
                <w:rFonts w:cs="Arial"/>
                <w:szCs w:val="28"/>
              </w:rPr>
              <w:t>0.82%</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0C751CF1" w14:textId="77777777" w:rsidR="00AA2CFF" w:rsidRPr="00AA2CFF" w:rsidRDefault="00AA2CFF" w:rsidP="00AA2CFF">
            <w:pPr>
              <w:jc w:val="right"/>
              <w:rPr>
                <w:rFonts w:cs="Arial"/>
                <w:szCs w:val="28"/>
              </w:rPr>
            </w:pPr>
            <w:r w:rsidRPr="00AA2CFF">
              <w:rPr>
                <w:rFonts w:cs="Arial"/>
                <w:szCs w:val="28"/>
              </w:rPr>
              <w:t>0.43%</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03E3F670" w14:textId="77777777" w:rsidR="00AA2CFF" w:rsidRPr="00AA2CFF" w:rsidRDefault="00AA2CFF" w:rsidP="00AA2CFF">
            <w:pPr>
              <w:jc w:val="right"/>
              <w:rPr>
                <w:rFonts w:cs="Arial"/>
                <w:szCs w:val="28"/>
              </w:rPr>
            </w:pPr>
            <w:r w:rsidRPr="00AA2CFF">
              <w:rPr>
                <w:rFonts w:cs="Arial"/>
                <w:szCs w:val="28"/>
              </w:rPr>
              <w:t>11.95%</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5B71DE18" w14:textId="77777777" w:rsidR="00AA2CFF" w:rsidRPr="00AA2CFF" w:rsidRDefault="00AA2CFF" w:rsidP="00AA2CFF">
            <w:pPr>
              <w:jc w:val="right"/>
              <w:rPr>
                <w:rFonts w:cs="Arial"/>
                <w:szCs w:val="28"/>
              </w:rPr>
            </w:pPr>
            <w:r w:rsidRPr="00AA2CFF">
              <w:rPr>
                <w:rFonts w:cs="Arial"/>
                <w:szCs w:val="28"/>
              </w:rPr>
              <w:t>0.13%</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3A623824" w14:textId="77777777" w:rsidR="00AA2CFF" w:rsidRPr="00AA2CFF" w:rsidRDefault="00AA2CFF" w:rsidP="00AA2CFF">
            <w:pPr>
              <w:jc w:val="right"/>
              <w:rPr>
                <w:rFonts w:cs="Arial"/>
                <w:szCs w:val="28"/>
              </w:rPr>
            </w:pPr>
            <w:r w:rsidRPr="00AA2CFF">
              <w:rPr>
                <w:rFonts w:cs="Arial"/>
                <w:szCs w:val="28"/>
              </w:rPr>
              <w:t>82.79%</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65109125" w14:textId="77777777" w:rsidR="00AA2CFF" w:rsidRPr="00AA2CFF" w:rsidRDefault="00AA2CFF" w:rsidP="00AA2CFF">
            <w:pPr>
              <w:jc w:val="right"/>
              <w:rPr>
                <w:rFonts w:cs="Arial"/>
                <w:szCs w:val="28"/>
              </w:rPr>
            </w:pPr>
            <w:r w:rsidRPr="00AA2CFF">
              <w:rPr>
                <w:rFonts w:cs="Arial"/>
                <w:szCs w:val="28"/>
              </w:rPr>
              <w:t>1.88%</w:t>
            </w:r>
          </w:p>
        </w:tc>
      </w:tr>
      <w:tr w:rsidR="00622DCE" w:rsidRPr="00AA2CFF" w14:paraId="58DD3CE7"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746DB0CD" w14:textId="77777777" w:rsidR="00AA2CFF" w:rsidRPr="00AA2CFF" w:rsidRDefault="00AA2CFF" w:rsidP="00AA2CFF">
            <w:pPr>
              <w:rPr>
                <w:rFonts w:cs="Arial"/>
                <w:szCs w:val="28"/>
              </w:rPr>
            </w:pPr>
            <w:r w:rsidRPr="00AA2CFF">
              <w:rPr>
                <w:rFonts w:cs="Arial"/>
                <w:szCs w:val="28"/>
              </w:rPr>
              <w:t>Trinity</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2F24A694" w14:textId="77777777" w:rsidR="00AA2CFF" w:rsidRPr="00AA2CFF" w:rsidRDefault="00AA2CFF" w:rsidP="00AA2CFF">
            <w:pPr>
              <w:jc w:val="right"/>
              <w:rPr>
                <w:rFonts w:cs="Arial"/>
                <w:szCs w:val="28"/>
              </w:rPr>
            </w:pPr>
            <w:r w:rsidRPr="00AA2CFF">
              <w:rPr>
                <w:rFonts w:cs="Arial"/>
                <w:szCs w:val="28"/>
              </w:rPr>
              <w:t>3.77%</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2C174A38" w14:textId="77777777" w:rsidR="00AA2CFF" w:rsidRPr="00AA2CFF" w:rsidRDefault="00AA2CFF" w:rsidP="00AA2CFF">
            <w:pPr>
              <w:jc w:val="right"/>
              <w:rPr>
                <w:rFonts w:cs="Arial"/>
                <w:szCs w:val="28"/>
              </w:rPr>
            </w:pPr>
            <w:r w:rsidRPr="00AA2CFF">
              <w:rPr>
                <w:rFonts w:cs="Arial"/>
                <w:szCs w:val="28"/>
              </w:rPr>
              <w:t>0.57%</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148700A4" w14:textId="77777777" w:rsidR="00AA2CFF" w:rsidRPr="00AA2CFF" w:rsidRDefault="00AA2CFF" w:rsidP="00AA2CFF">
            <w:pPr>
              <w:jc w:val="right"/>
              <w:rPr>
                <w:rFonts w:cs="Arial"/>
                <w:szCs w:val="28"/>
              </w:rPr>
            </w:pPr>
            <w:r w:rsidRPr="00AA2CFF">
              <w:rPr>
                <w:rFonts w:cs="Arial"/>
                <w:szCs w:val="28"/>
              </w:rPr>
              <w:t>0.10%</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1A305332" w14:textId="77777777" w:rsidR="00AA2CFF" w:rsidRPr="00AA2CFF" w:rsidRDefault="00AA2CFF" w:rsidP="00AA2CFF">
            <w:pPr>
              <w:jc w:val="right"/>
              <w:rPr>
                <w:rFonts w:cs="Arial"/>
                <w:szCs w:val="28"/>
              </w:rPr>
            </w:pPr>
            <w:r w:rsidRPr="00AA2CFF">
              <w:rPr>
                <w:rFonts w:cs="Arial"/>
                <w:szCs w:val="28"/>
              </w:rPr>
              <w:t>4.00%</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4AF460CF" w14:textId="77777777" w:rsidR="00AA2CFF" w:rsidRPr="00AA2CFF" w:rsidRDefault="00AA2CFF" w:rsidP="00AA2CFF">
            <w:pPr>
              <w:jc w:val="right"/>
              <w:rPr>
                <w:rFonts w:cs="Arial"/>
                <w:szCs w:val="28"/>
              </w:rPr>
            </w:pPr>
            <w:r w:rsidRPr="00AA2CFF">
              <w:rPr>
                <w:rFonts w:cs="Arial"/>
                <w:szCs w:val="28"/>
              </w:rPr>
              <w:t>0.06%</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1C32AF28" w14:textId="77777777" w:rsidR="00AA2CFF" w:rsidRPr="00AA2CFF" w:rsidRDefault="00AA2CFF" w:rsidP="00AA2CFF">
            <w:pPr>
              <w:jc w:val="right"/>
              <w:rPr>
                <w:rFonts w:cs="Arial"/>
                <w:szCs w:val="28"/>
              </w:rPr>
            </w:pPr>
            <w:r w:rsidRPr="00AA2CFF">
              <w:rPr>
                <w:rFonts w:cs="Arial"/>
                <w:szCs w:val="28"/>
              </w:rPr>
              <w:t>88.16%</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5F764FB8" w14:textId="77777777" w:rsidR="00AA2CFF" w:rsidRPr="00AA2CFF" w:rsidRDefault="00AA2CFF" w:rsidP="00AA2CFF">
            <w:pPr>
              <w:jc w:val="right"/>
              <w:rPr>
                <w:rFonts w:cs="Arial"/>
                <w:szCs w:val="28"/>
              </w:rPr>
            </w:pPr>
            <w:r w:rsidRPr="00AA2CFF">
              <w:rPr>
                <w:rFonts w:cs="Arial"/>
                <w:szCs w:val="28"/>
              </w:rPr>
              <w:t>3.34%</w:t>
            </w:r>
          </w:p>
        </w:tc>
      </w:tr>
    </w:tbl>
    <w:p w14:paraId="2679E532" w14:textId="0FCA8639" w:rsidR="00847AC6" w:rsidRDefault="006C084D" w:rsidP="00902364">
      <w:pPr>
        <w:pStyle w:val="Heading3"/>
      </w:pPr>
      <w:r w:rsidRPr="006C084D">
        <w:t>Source: Department of Finance, Demographic Research Unit</w:t>
      </w:r>
    </w:p>
    <w:p w14:paraId="040D6B23" w14:textId="77777777" w:rsidR="00847AC6" w:rsidRDefault="00847AC6" w:rsidP="00902364">
      <w:pPr>
        <w:pStyle w:val="Heading3"/>
      </w:pPr>
    </w:p>
    <w:p w14:paraId="63A0149D" w14:textId="2D5A80D6" w:rsidR="00902364" w:rsidRPr="00AE69FE" w:rsidRDefault="00811EFA" w:rsidP="00902364">
      <w:pPr>
        <w:pStyle w:val="Heading3"/>
      </w:pPr>
      <w:r>
        <w:t>8</w:t>
      </w:r>
      <w:r w:rsidR="00902364">
        <w:t xml:space="preserve">. </w:t>
      </w:r>
      <w:r w:rsidR="00092CAE">
        <w:t>What is the percentage of the county to be served?</w:t>
      </w:r>
      <w:r w:rsidR="00902364">
        <w:tab/>
        <w:t>10 points</w:t>
      </w:r>
    </w:p>
    <w:p w14:paraId="1B9FDFA3" w14:textId="77777777" w:rsidR="005A2154" w:rsidRDefault="005A2154" w:rsidP="00902364">
      <w:r>
        <w:t>Narrative:</w:t>
      </w:r>
    </w:p>
    <w:p w14:paraId="1F80814D" w14:textId="026FBC52" w:rsidR="00092CAE" w:rsidRDefault="005A2154" w:rsidP="00BC3387">
      <w:r>
        <w:t>A</w:t>
      </w:r>
      <w:r w:rsidR="00902364">
        <w:t xml:space="preserve">pplicants </w:t>
      </w:r>
      <w:r w:rsidR="00800DB0">
        <w:t xml:space="preserve">clearly </w:t>
      </w:r>
      <w:r w:rsidR="00576F5C">
        <w:t>state: the</w:t>
      </w:r>
      <w:r w:rsidR="3E102B21">
        <w:t xml:space="preserve"> percentage of both the population and geographic area </w:t>
      </w:r>
      <w:r w:rsidR="5580ABAD">
        <w:t>the applicant</w:t>
      </w:r>
      <w:r w:rsidR="3E102B21">
        <w:t xml:space="preserve"> plan</w:t>
      </w:r>
      <w:r w:rsidR="5580ABAD">
        <w:t>s</w:t>
      </w:r>
      <w:r w:rsidR="3E102B21">
        <w:t xml:space="preserve"> to serve</w:t>
      </w:r>
      <w:r w:rsidR="34C38FF1">
        <w:t>,</w:t>
      </w:r>
      <w:r w:rsidR="3E102B21">
        <w:t xml:space="preserve"> if awarded funding. </w:t>
      </w:r>
    </w:p>
    <w:p w14:paraId="455DBC96" w14:textId="0E88A29F" w:rsidR="00D2381F" w:rsidRDefault="00CE3A91" w:rsidP="00CE0009">
      <w:pPr>
        <w:pStyle w:val="ListBullet"/>
        <w:numPr>
          <w:ilvl w:val="0"/>
          <w:numId w:val="16"/>
        </w:numPr>
        <w:ind w:left="720"/>
      </w:pPr>
      <w:r>
        <w:t>If the applicant plans to provide services to less than 100% of the county population and/or geography, the</w:t>
      </w:r>
      <w:r w:rsidR="00902364">
        <w:t xml:space="preserve"> applicant must provide the square mileage and population of the entire county as well as the population and geographic area of the cou</w:t>
      </w:r>
      <w:r>
        <w:t>nty portion they plan to serve.</w:t>
      </w:r>
    </w:p>
    <w:p w14:paraId="32CDE364" w14:textId="2042FFD8" w:rsidR="00902364" w:rsidRDefault="00902364" w:rsidP="00CE0009">
      <w:pPr>
        <w:pStyle w:val="ListBullet"/>
        <w:numPr>
          <w:ilvl w:val="0"/>
          <w:numId w:val="13"/>
        </w:numPr>
        <w:ind w:left="1080"/>
      </w:pPr>
      <w:r w:rsidRPr="00BF2A02">
        <w:t>If an applicant plans to serve less than 100% of the county, the applicant will be awarded the applicable percentage of points based on the 85% population and 15% geography calculation.</w:t>
      </w:r>
    </w:p>
    <w:p w14:paraId="1F994022" w14:textId="77777777" w:rsidR="00902364" w:rsidRDefault="00902364" w:rsidP="00902364"/>
    <w:p w14:paraId="553E12CB" w14:textId="0E9F678A" w:rsidR="00902364" w:rsidRDefault="00902364" w:rsidP="00902364">
      <w:r>
        <w:t>When calculating the population and geography percentages</w:t>
      </w:r>
      <w:r w:rsidR="00AB24F0">
        <w:t>,</w:t>
      </w:r>
      <w:r>
        <w:t xml:space="preserve"> applicants must:</w:t>
      </w:r>
    </w:p>
    <w:p w14:paraId="1907D229" w14:textId="126D2E98" w:rsidR="00902364" w:rsidRDefault="00902364" w:rsidP="00CE0009">
      <w:pPr>
        <w:pStyle w:val="ListParagraph"/>
        <w:numPr>
          <w:ilvl w:val="0"/>
          <w:numId w:val="16"/>
        </w:numPr>
        <w:ind w:left="720"/>
      </w:pPr>
      <w:r>
        <w:t>Identify clearly defined municipal boundaries (e.g</w:t>
      </w:r>
      <w:r w:rsidR="4D03180E">
        <w:t>.,</w:t>
      </w:r>
      <w:r>
        <w:t xml:space="preserve"> city limits, zip codes, etc.),</w:t>
      </w:r>
    </w:p>
    <w:p w14:paraId="5C163999" w14:textId="1190AF1C" w:rsidR="00902364" w:rsidRDefault="00902364" w:rsidP="00CE0009">
      <w:pPr>
        <w:pStyle w:val="ListParagraph"/>
        <w:numPr>
          <w:ilvl w:val="0"/>
          <w:numId w:val="16"/>
        </w:numPr>
        <w:ind w:left="720"/>
      </w:pPr>
      <w:r>
        <w:t xml:space="preserve">Cite all sources, including </w:t>
      </w:r>
      <w:r w:rsidR="005A2154">
        <w:t>dates the information is pulled;</w:t>
      </w:r>
      <w:r>
        <w:t xml:space="preserve"> and </w:t>
      </w:r>
    </w:p>
    <w:p w14:paraId="5BAC8017" w14:textId="48C4D17D" w:rsidR="00902364" w:rsidRDefault="00902364" w:rsidP="00CE0009">
      <w:pPr>
        <w:pStyle w:val="ListParagraph"/>
        <w:numPr>
          <w:ilvl w:val="0"/>
          <w:numId w:val="16"/>
        </w:numPr>
        <w:ind w:left="720"/>
      </w:pPr>
      <w:r>
        <w:t>Use current data published by recognized federal, state and local government sources.</w:t>
      </w:r>
    </w:p>
    <w:p w14:paraId="41A571EA" w14:textId="606B179A" w:rsidR="00CB0B2F" w:rsidRDefault="00CB0B2F" w:rsidP="00CE0009">
      <w:pPr>
        <w:pStyle w:val="ListParagraph"/>
        <w:numPr>
          <w:ilvl w:val="0"/>
          <w:numId w:val="16"/>
        </w:numPr>
        <w:ind w:left="720"/>
      </w:pPr>
      <w:r>
        <w:t xml:space="preserve">If the information in </w:t>
      </w:r>
      <w:r w:rsidR="00D506AB">
        <w:t>the bullets</w:t>
      </w:r>
      <w:r>
        <w:t xml:space="preserve"> above is not included, the score will be 0 for this question.</w:t>
      </w:r>
    </w:p>
    <w:p w14:paraId="03BAE693" w14:textId="77777777" w:rsidR="00902364" w:rsidRDefault="00902364" w:rsidP="00902364"/>
    <w:p w14:paraId="342C3E50" w14:textId="3F93EF49" w:rsidR="00902364" w:rsidRDefault="002D64B9" w:rsidP="00902364">
      <w:r>
        <w:t>Additional</w:t>
      </w:r>
      <w:r w:rsidR="005A2154">
        <w:t xml:space="preserve"> Documentation:</w:t>
      </w:r>
    </w:p>
    <w:p w14:paraId="5C4FA2F6" w14:textId="319B5A3D" w:rsidR="005A2154" w:rsidRDefault="00811EFA" w:rsidP="005A2154">
      <w:pPr>
        <w:pStyle w:val="ListBullet"/>
        <w:tabs>
          <w:tab w:val="clear" w:pos="900"/>
        </w:tabs>
        <w:ind w:left="0" w:firstLine="0"/>
      </w:pPr>
      <w:r>
        <w:t>P</w:t>
      </w:r>
      <w:r w:rsidR="005A2154">
        <w:t>rovide the following information on the Supplemental County Application:</w:t>
      </w:r>
    </w:p>
    <w:p w14:paraId="205F63A6" w14:textId="77777777" w:rsidR="00902364" w:rsidRDefault="3E102B21" w:rsidP="00CE0009">
      <w:pPr>
        <w:pStyle w:val="ListBullet"/>
        <w:numPr>
          <w:ilvl w:val="0"/>
          <w:numId w:val="49"/>
        </w:numPr>
      </w:pPr>
      <w:r>
        <w:t>The percentage of population to be served in the County; and</w:t>
      </w:r>
    </w:p>
    <w:p w14:paraId="067E8FF4" w14:textId="77777777" w:rsidR="00902364" w:rsidRDefault="3E102B21" w:rsidP="00CE0009">
      <w:pPr>
        <w:pStyle w:val="ListBullet"/>
        <w:numPr>
          <w:ilvl w:val="0"/>
          <w:numId w:val="49"/>
        </w:numPr>
      </w:pPr>
      <w:r>
        <w:t>The percentage of geography to be served in the County.</w:t>
      </w:r>
    </w:p>
    <w:p w14:paraId="40654368" w14:textId="77777777" w:rsidR="00902364" w:rsidRDefault="00902364" w:rsidP="00902364"/>
    <w:p w14:paraId="07D7B65D" w14:textId="62DFB16D" w:rsidR="00902364" w:rsidRDefault="00902364" w:rsidP="00902364">
      <w:r>
        <w:t xml:space="preserve">For example: If an applicant proposes to serve 30% of the population and 10% of the geography, they will receive 2.7 points out of </w:t>
      </w:r>
      <w:r w:rsidR="0066502B">
        <w:t>10</w:t>
      </w:r>
      <w:r>
        <w:t>.</w:t>
      </w:r>
    </w:p>
    <w:p w14:paraId="797BCF7E" w14:textId="77777777" w:rsidR="00902364" w:rsidRDefault="00902364" w:rsidP="00902364"/>
    <w:p w14:paraId="1DD42071" w14:textId="77777777" w:rsidR="00902364" w:rsidRDefault="00902364" w:rsidP="00902364">
      <w:r>
        <w:t>Population calculation:</w:t>
      </w:r>
      <w:r>
        <w:tab/>
      </w:r>
      <w:r>
        <w:tab/>
      </w:r>
    </w:p>
    <w:p w14:paraId="6DED58B4" w14:textId="1437E30A" w:rsidR="00902364" w:rsidRDefault="0066502B" w:rsidP="00902364">
      <w:pPr>
        <w:ind w:firstLine="720"/>
      </w:pPr>
      <w:r>
        <w:t>10</w:t>
      </w:r>
      <w:r w:rsidR="005C414B">
        <w:t xml:space="preserve"> </w:t>
      </w:r>
      <w:r w:rsidR="00902364">
        <w:t>x</w:t>
      </w:r>
      <w:r w:rsidR="005C414B">
        <w:t xml:space="preserve"> </w:t>
      </w:r>
      <w:r w:rsidR="00902364">
        <w:t>85%</w:t>
      </w:r>
      <w:r w:rsidR="005C414B">
        <w:t xml:space="preserve"> </w:t>
      </w:r>
      <w:r w:rsidR="00902364">
        <w:t>=</w:t>
      </w:r>
      <w:r w:rsidR="005C414B">
        <w:t xml:space="preserve"> </w:t>
      </w:r>
      <w:r w:rsidR="00824BB2">
        <w:t>8</w:t>
      </w:r>
      <w:r w:rsidR="00902364">
        <w:t>.5</w:t>
      </w:r>
    </w:p>
    <w:p w14:paraId="4570E06F" w14:textId="7D3230A7" w:rsidR="00902364" w:rsidRDefault="00824BB2" w:rsidP="00902364">
      <w:pPr>
        <w:ind w:firstLine="720"/>
      </w:pPr>
      <w:r>
        <w:t>8</w:t>
      </w:r>
      <w:r w:rsidR="00902364">
        <w:t>.5</w:t>
      </w:r>
      <w:r w:rsidR="005C414B">
        <w:t xml:space="preserve"> </w:t>
      </w:r>
      <w:r w:rsidR="00902364">
        <w:t>x</w:t>
      </w:r>
      <w:r w:rsidR="005C414B">
        <w:t xml:space="preserve"> </w:t>
      </w:r>
      <w:r w:rsidR="00902364">
        <w:t>30%</w:t>
      </w:r>
      <w:r w:rsidR="005C414B">
        <w:t xml:space="preserve"> </w:t>
      </w:r>
      <w:r w:rsidR="00902364">
        <w:t>=</w:t>
      </w:r>
      <w:r w:rsidR="005C414B">
        <w:t xml:space="preserve"> </w:t>
      </w:r>
      <w:r w:rsidR="00902364">
        <w:t>2.</w:t>
      </w:r>
      <w:r w:rsidR="00AA7BAA">
        <w:t>5</w:t>
      </w:r>
      <w:r w:rsidR="00902364">
        <w:t>5</w:t>
      </w:r>
    </w:p>
    <w:p w14:paraId="165EE3A9" w14:textId="77777777" w:rsidR="00902364" w:rsidRDefault="00902364" w:rsidP="00902364"/>
    <w:p w14:paraId="51507BFF" w14:textId="77777777" w:rsidR="00902364" w:rsidRDefault="00902364" w:rsidP="00902364">
      <w:r>
        <w:t>Geography Calculation:</w:t>
      </w:r>
    </w:p>
    <w:p w14:paraId="17B1C8EB" w14:textId="61E9BE5F" w:rsidR="00902364" w:rsidRDefault="00DD2FB7" w:rsidP="00902364">
      <w:pPr>
        <w:ind w:firstLine="720"/>
      </w:pPr>
      <w:r>
        <w:t>10</w:t>
      </w:r>
      <w:r w:rsidR="005C414B">
        <w:t xml:space="preserve"> </w:t>
      </w:r>
      <w:r w:rsidR="00902364">
        <w:t>x</w:t>
      </w:r>
      <w:r w:rsidR="005C414B">
        <w:t xml:space="preserve"> </w:t>
      </w:r>
      <w:r w:rsidR="00902364">
        <w:t>15%</w:t>
      </w:r>
      <w:r w:rsidR="005C414B">
        <w:t xml:space="preserve"> </w:t>
      </w:r>
      <w:r w:rsidR="00902364">
        <w:t>=</w:t>
      </w:r>
      <w:r w:rsidR="005C414B">
        <w:t xml:space="preserve"> </w:t>
      </w:r>
      <w:r w:rsidR="00902364">
        <w:t>1.5</w:t>
      </w:r>
    </w:p>
    <w:p w14:paraId="1A75ACB3" w14:textId="2BE1AD9E" w:rsidR="00902364" w:rsidRDefault="00902364" w:rsidP="00902364">
      <w:pPr>
        <w:ind w:firstLine="720"/>
      </w:pPr>
      <w:r>
        <w:t>1.5</w:t>
      </w:r>
      <w:r w:rsidR="005C414B">
        <w:t xml:space="preserve"> </w:t>
      </w:r>
      <w:r>
        <w:t>x</w:t>
      </w:r>
      <w:r w:rsidR="005C414B">
        <w:t xml:space="preserve"> </w:t>
      </w:r>
      <w:r>
        <w:t>10%</w:t>
      </w:r>
      <w:r w:rsidR="005C414B">
        <w:t xml:space="preserve"> </w:t>
      </w:r>
      <w:r>
        <w:t>=</w:t>
      </w:r>
      <w:r w:rsidR="005C414B">
        <w:t xml:space="preserve"> </w:t>
      </w:r>
      <w:r>
        <w:t>0.15</w:t>
      </w:r>
    </w:p>
    <w:p w14:paraId="2F6F13E3" w14:textId="77777777" w:rsidR="00902364" w:rsidRDefault="00902364" w:rsidP="00902364"/>
    <w:p w14:paraId="5BE5B7CB" w14:textId="21D39043" w:rsidR="00902364" w:rsidRDefault="00902364" w:rsidP="002476FF">
      <w:pPr>
        <w:rPr>
          <w:rFonts w:cs="Arial"/>
          <w:szCs w:val="28"/>
        </w:rPr>
      </w:pPr>
      <w:r>
        <w:t>Total Points:</w:t>
      </w:r>
      <w:r w:rsidR="002476FF">
        <w:t xml:space="preserve"> </w:t>
      </w:r>
      <w:r w:rsidRPr="220590CD">
        <w:rPr>
          <w:rFonts w:cs="Arial"/>
          <w:szCs w:val="28"/>
        </w:rPr>
        <w:t>2.</w:t>
      </w:r>
      <w:r w:rsidR="00B8467A" w:rsidRPr="220590CD">
        <w:rPr>
          <w:rFonts w:cs="Arial"/>
          <w:szCs w:val="28"/>
        </w:rPr>
        <w:t>5</w:t>
      </w:r>
      <w:r w:rsidRPr="220590CD">
        <w:rPr>
          <w:rFonts w:cs="Arial"/>
          <w:szCs w:val="28"/>
        </w:rPr>
        <w:t>5</w:t>
      </w:r>
      <w:r w:rsidR="005C414B">
        <w:rPr>
          <w:rFonts w:cs="Arial"/>
          <w:szCs w:val="28"/>
        </w:rPr>
        <w:t xml:space="preserve"> </w:t>
      </w:r>
      <w:r w:rsidRPr="220590CD">
        <w:rPr>
          <w:rFonts w:cs="Arial"/>
          <w:szCs w:val="28"/>
        </w:rPr>
        <w:t>+</w:t>
      </w:r>
      <w:r w:rsidR="005C414B">
        <w:rPr>
          <w:rFonts w:cs="Arial"/>
          <w:szCs w:val="28"/>
        </w:rPr>
        <w:t xml:space="preserve"> </w:t>
      </w:r>
      <w:r w:rsidRPr="220590CD">
        <w:rPr>
          <w:rFonts w:cs="Arial"/>
          <w:szCs w:val="28"/>
        </w:rPr>
        <w:t>0.15</w:t>
      </w:r>
      <w:r w:rsidR="005C414B">
        <w:rPr>
          <w:rFonts w:cs="Arial"/>
          <w:szCs w:val="28"/>
        </w:rPr>
        <w:t xml:space="preserve"> </w:t>
      </w:r>
      <w:r w:rsidRPr="220590CD">
        <w:rPr>
          <w:rFonts w:cs="Arial"/>
          <w:szCs w:val="28"/>
        </w:rPr>
        <w:t>=</w:t>
      </w:r>
      <w:r w:rsidR="005C414B">
        <w:rPr>
          <w:rFonts w:cs="Arial"/>
          <w:szCs w:val="28"/>
        </w:rPr>
        <w:t xml:space="preserve"> </w:t>
      </w:r>
      <w:r w:rsidRPr="220590CD">
        <w:rPr>
          <w:rFonts w:cs="Arial"/>
          <w:szCs w:val="28"/>
        </w:rPr>
        <w:t>2.</w:t>
      </w:r>
      <w:r w:rsidR="00104222" w:rsidRPr="220590CD">
        <w:rPr>
          <w:rFonts w:cs="Arial"/>
          <w:szCs w:val="28"/>
        </w:rPr>
        <w:t>7</w:t>
      </w:r>
    </w:p>
    <w:p w14:paraId="4C5226B1" w14:textId="77777777" w:rsidR="00987CC7" w:rsidRDefault="00987CC7" w:rsidP="002476FF">
      <w:pPr>
        <w:rPr>
          <w:rFonts w:cs="Arial"/>
          <w:szCs w:val="28"/>
        </w:rPr>
      </w:pPr>
    </w:p>
    <w:p w14:paraId="0D19E0FA" w14:textId="30BAD092" w:rsidR="00B31560" w:rsidRDefault="00B31560">
      <w:pPr>
        <w:rPr>
          <w:rFonts w:cs="Arial"/>
          <w:b/>
          <w:szCs w:val="28"/>
        </w:rPr>
      </w:pPr>
      <w:r>
        <w:rPr>
          <w:rFonts w:cs="Arial"/>
          <w:b/>
          <w:szCs w:val="28"/>
        </w:rPr>
        <w:br w:type="page"/>
      </w:r>
    </w:p>
    <w:p w14:paraId="1A34A76C" w14:textId="6F2B6C62" w:rsidR="00CB2C26" w:rsidRDefault="00CB2C26" w:rsidP="00CB2C26">
      <w:pPr>
        <w:pStyle w:val="Heading2"/>
      </w:pPr>
      <w:bookmarkStart w:id="122" w:name="_EXHIBIT_D_-"/>
      <w:bookmarkStart w:id="123" w:name="_Toc1528506255"/>
      <w:bookmarkEnd w:id="122"/>
      <w:r>
        <w:t xml:space="preserve">EXHIBIT D - </w:t>
      </w:r>
      <w:r w:rsidRPr="004E653B">
        <w:t>County Application</w:t>
      </w:r>
      <w:r w:rsidRPr="4EEE8E5A">
        <w:t xml:space="preserve"> </w:t>
      </w:r>
      <w:r w:rsidRPr="5CEC2950">
        <w:t>Score Breakdown</w:t>
      </w:r>
    </w:p>
    <w:p w14:paraId="3822CDA2" w14:textId="1EB3C849" w:rsidR="00CB2C26" w:rsidRPr="00CB2C26" w:rsidRDefault="00CB2C26" w:rsidP="00CB2C26">
      <w:r>
        <w:t xml:space="preserve">The following table shows the maximum points possible for the County Application questions. </w:t>
      </w:r>
    </w:p>
    <w:tbl>
      <w:tblPr>
        <w:tblStyle w:val="TableGrid"/>
        <w:tblW w:w="5000" w:type="pct"/>
        <w:tblLook w:val="04A0" w:firstRow="1" w:lastRow="0" w:firstColumn="1" w:lastColumn="0" w:noHBand="0" w:noVBand="1"/>
      </w:tblPr>
      <w:tblGrid>
        <w:gridCol w:w="3691"/>
        <w:gridCol w:w="2302"/>
        <w:gridCol w:w="1340"/>
        <w:gridCol w:w="2458"/>
        <w:gridCol w:w="999"/>
      </w:tblGrid>
      <w:tr w:rsidR="00CB2C26" w:rsidRPr="0081393A" w14:paraId="7C1E9921" w14:textId="77777777" w:rsidTr="00987CC7">
        <w:trPr>
          <w:trHeight w:val="143"/>
        </w:trPr>
        <w:tc>
          <w:tcPr>
            <w:tcW w:w="1710" w:type="pct"/>
            <w:hideMark/>
          </w:tcPr>
          <w:p w14:paraId="7107AA08" w14:textId="77777777" w:rsidR="00CB2C26" w:rsidRPr="00E3457F" w:rsidRDefault="00CB2C26" w:rsidP="00B67D14">
            <w:pPr>
              <w:pStyle w:val="PlainText"/>
              <w:rPr>
                <w:rFonts w:ascii="Arial" w:hAnsi="Arial" w:cs="Arial"/>
                <w:b/>
                <w:bCs/>
                <w:sz w:val="28"/>
                <w:szCs w:val="28"/>
              </w:rPr>
            </w:pPr>
            <w:r w:rsidRPr="00E3457F">
              <w:rPr>
                <w:rFonts w:ascii="Arial" w:hAnsi="Arial" w:cs="Arial"/>
                <w:b/>
                <w:bCs/>
                <w:sz w:val="28"/>
                <w:szCs w:val="28"/>
              </w:rPr>
              <w:t>Question</w:t>
            </w:r>
          </w:p>
        </w:tc>
        <w:tc>
          <w:tcPr>
            <w:tcW w:w="1066" w:type="pct"/>
            <w:noWrap/>
            <w:hideMark/>
          </w:tcPr>
          <w:p w14:paraId="4E12DFE7" w14:textId="77777777" w:rsidR="00CB2C26" w:rsidRPr="00E3457F" w:rsidRDefault="00CB2C26" w:rsidP="00B67D14">
            <w:pPr>
              <w:pStyle w:val="PlainText"/>
              <w:jc w:val="center"/>
              <w:rPr>
                <w:rFonts w:ascii="Arial" w:hAnsi="Arial" w:cs="Arial"/>
                <w:b/>
                <w:bCs/>
                <w:sz w:val="28"/>
                <w:szCs w:val="28"/>
              </w:rPr>
            </w:pPr>
            <w:r w:rsidRPr="00E3457F">
              <w:rPr>
                <w:rFonts w:ascii="Arial" w:hAnsi="Arial" w:cs="Arial"/>
                <w:b/>
                <w:bCs/>
                <w:sz w:val="28"/>
                <w:szCs w:val="28"/>
              </w:rPr>
              <w:t>Points Possible</w:t>
            </w:r>
          </w:p>
        </w:tc>
        <w:tc>
          <w:tcPr>
            <w:tcW w:w="621" w:type="pct"/>
            <w:noWrap/>
            <w:hideMark/>
          </w:tcPr>
          <w:p w14:paraId="45248971" w14:textId="77777777" w:rsidR="00CB2C26" w:rsidRPr="00E3457F" w:rsidRDefault="00CB2C26" w:rsidP="00B67D14">
            <w:pPr>
              <w:pStyle w:val="PlainText"/>
              <w:jc w:val="center"/>
              <w:rPr>
                <w:rFonts w:ascii="Arial" w:hAnsi="Arial" w:cs="Arial"/>
                <w:b/>
                <w:bCs/>
                <w:sz w:val="28"/>
                <w:szCs w:val="28"/>
              </w:rPr>
            </w:pPr>
            <w:r w:rsidRPr="00E3457F">
              <w:rPr>
                <w:rFonts w:ascii="Arial" w:hAnsi="Arial" w:cs="Arial"/>
                <w:b/>
                <w:bCs/>
                <w:sz w:val="28"/>
                <w:szCs w:val="28"/>
              </w:rPr>
              <w:t>Weight</w:t>
            </w:r>
          </w:p>
        </w:tc>
        <w:tc>
          <w:tcPr>
            <w:tcW w:w="1139" w:type="pct"/>
            <w:hideMark/>
          </w:tcPr>
          <w:p w14:paraId="25B99CCD" w14:textId="77777777" w:rsidR="00CB2C26" w:rsidRPr="00E3457F" w:rsidRDefault="00CB2C26" w:rsidP="00B67D14">
            <w:pPr>
              <w:pStyle w:val="PlainText"/>
              <w:jc w:val="center"/>
              <w:rPr>
                <w:rFonts w:ascii="Arial" w:hAnsi="Arial" w:cs="Arial"/>
                <w:b/>
                <w:bCs/>
                <w:sz w:val="28"/>
                <w:szCs w:val="28"/>
              </w:rPr>
            </w:pPr>
            <w:r w:rsidRPr="00E3457F">
              <w:rPr>
                <w:rFonts w:ascii="Arial" w:hAnsi="Arial" w:cs="Arial"/>
                <w:b/>
                <w:bCs/>
                <w:sz w:val="28"/>
                <w:szCs w:val="28"/>
              </w:rPr>
              <w:t>Weighted Score</w:t>
            </w:r>
          </w:p>
        </w:tc>
        <w:tc>
          <w:tcPr>
            <w:tcW w:w="463" w:type="pct"/>
            <w:noWrap/>
            <w:hideMark/>
          </w:tcPr>
          <w:p w14:paraId="5CC13BC3" w14:textId="77777777" w:rsidR="00CB2C26" w:rsidRPr="00E3457F" w:rsidRDefault="00CB2C26" w:rsidP="00B67D14">
            <w:pPr>
              <w:pStyle w:val="PlainText"/>
              <w:jc w:val="center"/>
              <w:rPr>
                <w:rFonts w:ascii="Arial" w:hAnsi="Arial" w:cs="Arial"/>
                <w:b/>
                <w:bCs/>
                <w:sz w:val="28"/>
                <w:szCs w:val="28"/>
              </w:rPr>
            </w:pPr>
            <w:r w:rsidRPr="00E3457F">
              <w:rPr>
                <w:rFonts w:ascii="Arial" w:hAnsi="Arial" w:cs="Arial"/>
                <w:b/>
                <w:bCs/>
                <w:sz w:val="28"/>
                <w:szCs w:val="28"/>
              </w:rPr>
              <w:t>Total</w:t>
            </w:r>
          </w:p>
        </w:tc>
      </w:tr>
      <w:tr w:rsidR="00CB2C26" w:rsidRPr="0081393A" w14:paraId="36063285" w14:textId="77777777" w:rsidTr="00987CC7">
        <w:trPr>
          <w:trHeight w:val="276"/>
        </w:trPr>
        <w:tc>
          <w:tcPr>
            <w:tcW w:w="1710" w:type="pct"/>
            <w:hideMark/>
          </w:tcPr>
          <w:p w14:paraId="3CE57968" w14:textId="45FA1CB6" w:rsidR="00CB2C26" w:rsidRPr="00E3457F" w:rsidRDefault="00CB2C26" w:rsidP="00B67D14">
            <w:pPr>
              <w:pStyle w:val="PlainText"/>
              <w:rPr>
                <w:rFonts w:ascii="Arial" w:hAnsi="Arial" w:cs="Arial"/>
                <w:sz w:val="28"/>
                <w:szCs w:val="28"/>
              </w:rPr>
            </w:pPr>
            <w:r w:rsidRPr="3DF40A32">
              <w:rPr>
                <w:rFonts w:ascii="Arial" w:hAnsi="Arial" w:cs="Arial"/>
                <w:sz w:val="28"/>
                <w:szCs w:val="28"/>
              </w:rPr>
              <w:t xml:space="preserve">#5. </w:t>
            </w:r>
            <w:r w:rsidR="00387622">
              <w:rPr>
                <w:rFonts w:ascii="Arial" w:hAnsi="Arial" w:cs="Arial"/>
                <w:sz w:val="28"/>
                <w:szCs w:val="28"/>
              </w:rPr>
              <w:t>What is the applicant organization’s plan of operation?</w:t>
            </w:r>
          </w:p>
        </w:tc>
        <w:tc>
          <w:tcPr>
            <w:tcW w:w="1066" w:type="pct"/>
            <w:noWrap/>
            <w:hideMark/>
          </w:tcPr>
          <w:p w14:paraId="4A6F4C58" w14:textId="77777777" w:rsidR="00CB2C26" w:rsidRPr="00E3457F" w:rsidRDefault="00CB2C26" w:rsidP="00B67D14">
            <w:pPr>
              <w:pStyle w:val="PlainText"/>
              <w:jc w:val="center"/>
              <w:rPr>
                <w:rFonts w:ascii="Arial" w:hAnsi="Arial" w:cs="Arial"/>
                <w:sz w:val="28"/>
                <w:szCs w:val="28"/>
              </w:rPr>
            </w:pPr>
          </w:p>
        </w:tc>
        <w:tc>
          <w:tcPr>
            <w:tcW w:w="621" w:type="pct"/>
            <w:noWrap/>
            <w:hideMark/>
          </w:tcPr>
          <w:p w14:paraId="2AD0A356" w14:textId="77777777" w:rsidR="00CB2C26" w:rsidRPr="00E3457F" w:rsidRDefault="00CB2C26" w:rsidP="00B67D14">
            <w:pPr>
              <w:pStyle w:val="PlainText"/>
              <w:jc w:val="center"/>
              <w:rPr>
                <w:rFonts w:ascii="Arial" w:hAnsi="Arial" w:cs="Arial"/>
                <w:sz w:val="28"/>
                <w:szCs w:val="28"/>
              </w:rPr>
            </w:pPr>
          </w:p>
        </w:tc>
        <w:tc>
          <w:tcPr>
            <w:tcW w:w="1139" w:type="pct"/>
            <w:hideMark/>
          </w:tcPr>
          <w:p w14:paraId="2116EC24" w14:textId="77777777" w:rsidR="00CB2C26" w:rsidRPr="00E3457F" w:rsidRDefault="00CB2C26" w:rsidP="00B67D14">
            <w:pPr>
              <w:pStyle w:val="PlainText"/>
              <w:jc w:val="center"/>
              <w:rPr>
                <w:rFonts w:ascii="Arial" w:hAnsi="Arial" w:cs="Arial"/>
                <w:sz w:val="28"/>
                <w:szCs w:val="28"/>
              </w:rPr>
            </w:pPr>
          </w:p>
        </w:tc>
        <w:tc>
          <w:tcPr>
            <w:tcW w:w="463" w:type="pct"/>
            <w:noWrap/>
            <w:hideMark/>
          </w:tcPr>
          <w:p w14:paraId="076DE903" w14:textId="77777777" w:rsidR="00CB2C26" w:rsidRDefault="00CB2C26" w:rsidP="00B67D14">
            <w:pPr>
              <w:pStyle w:val="PlainText"/>
              <w:jc w:val="center"/>
              <w:rPr>
                <w:rFonts w:ascii="Arial" w:hAnsi="Arial" w:cs="Arial"/>
                <w:sz w:val="28"/>
                <w:szCs w:val="28"/>
              </w:rPr>
            </w:pPr>
          </w:p>
          <w:p w14:paraId="1E90D9F4"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24</w:t>
            </w:r>
          </w:p>
        </w:tc>
      </w:tr>
      <w:tr w:rsidR="00CB2C26" w:rsidRPr="0081393A" w14:paraId="57E4509C" w14:textId="77777777" w:rsidTr="00987CC7">
        <w:trPr>
          <w:trHeight w:val="138"/>
        </w:trPr>
        <w:tc>
          <w:tcPr>
            <w:tcW w:w="1710" w:type="pct"/>
            <w:hideMark/>
          </w:tcPr>
          <w:p w14:paraId="26CCD9BB" w14:textId="77777777" w:rsidR="00CB2C26" w:rsidRPr="00E3457F" w:rsidRDefault="00CB2C26" w:rsidP="00B67D14">
            <w:pPr>
              <w:pStyle w:val="PlainText"/>
              <w:rPr>
                <w:rFonts w:ascii="Arial" w:hAnsi="Arial" w:cs="Arial"/>
                <w:sz w:val="28"/>
                <w:szCs w:val="28"/>
              </w:rPr>
            </w:pPr>
            <w:r w:rsidRPr="00E3457F">
              <w:rPr>
                <w:rFonts w:ascii="Arial" w:hAnsi="Arial" w:cs="Arial"/>
                <w:sz w:val="28"/>
                <w:szCs w:val="28"/>
              </w:rPr>
              <w:t>Narrative</w:t>
            </w:r>
          </w:p>
        </w:tc>
        <w:tc>
          <w:tcPr>
            <w:tcW w:w="1066" w:type="pct"/>
            <w:noWrap/>
            <w:hideMark/>
          </w:tcPr>
          <w:p w14:paraId="1BC9A45E"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5</w:t>
            </w:r>
          </w:p>
        </w:tc>
        <w:tc>
          <w:tcPr>
            <w:tcW w:w="621" w:type="pct"/>
            <w:noWrap/>
            <w:hideMark/>
          </w:tcPr>
          <w:p w14:paraId="21B35DED"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2</w:t>
            </w:r>
          </w:p>
        </w:tc>
        <w:tc>
          <w:tcPr>
            <w:tcW w:w="1139" w:type="pct"/>
            <w:hideMark/>
          </w:tcPr>
          <w:p w14:paraId="79271447"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10</w:t>
            </w:r>
          </w:p>
        </w:tc>
        <w:tc>
          <w:tcPr>
            <w:tcW w:w="463" w:type="pct"/>
            <w:noWrap/>
            <w:hideMark/>
          </w:tcPr>
          <w:p w14:paraId="6B41D70F" w14:textId="77777777" w:rsidR="00CB2C26" w:rsidRPr="00E3457F" w:rsidRDefault="00CB2C26" w:rsidP="00B67D14">
            <w:pPr>
              <w:pStyle w:val="PlainText"/>
              <w:jc w:val="center"/>
              <w:rPr>
                <w:rFonts w:ascii="Arial" w:hAnsi="Arial" w:cs="Arial"/>
                <w:sz w:val="28"/>
                <w:szCs w:val="28"/>
              </w:rPr>
            </w:pPr>
          </w:p>
        </w:tc>
      </w:tr>
      <w:tr w:rsidR="00CB2C26" w:rsidRPr="0081393A" w14:paraId="531440C3" w14:textId="77777777" w:rsidTr="00987CC7">
        <w:trPr>
          <w:trHeight w:val="138"/>
        </w:trPr>
        <w:tc>
          <w:tcPr>
            <w:tcW w:w="1710" w:type="pct"/>
            <w:hideMark/>
          </w:tcPr>
          <w:p w14:paraId="6CF55BBE" w14:textId="192F0019" w:rsidR="00CB2C26" w:rsidRPr="00E3457F" w:rsidRDefault="00987CC7" w:rsidP="00B67D14">
            <w:pPr>
              <w:pStyle w:val="PlainText"/>
              <w:rPr>
                <w:rFonts w:ascii="Arial" w:hAnsi="Arial" w:cs="Arial"/>
                <w:sz w:val="28"/>
                <w:szCs w:val="28"/>
              </w:rPr>
            </w:pPr>
            <w:r>
              <w:rPr>
                <w:rFonts w:ascii="Arial" w:hAnsi="Arial" w:cs="Arial"/>
                <w:sz w:val="28"/>
                <w:szCs w:val="28"/>
              </w:rPr>
              <w:t xml:space="preserve">Target </w:t>
            </w:r>
            <w:r w:rsidR="00CB2C26" w:rsidRPr="00E3457F">
              <w:rPr>
                <w:rFonts w:ascii="Arial" w:hAnsi="Arial" w:cs="Arial"/>
                <w:sz w:val="28"/>
                <w:szCs w:val="28"/>
              </w:rPr>
              <w:t>Number of Consumers</w:t>
            </w:r>
          </w:p>
        </w:tc>
        <w:tc>
          <w:tcPr>
            <w:tcW w:w="1066" w:type="pct"/>
            <w:noWrap/>
            <w:hideMark/>
          </w:tcPr>
          <w:p w14:paraId="1BCD7785"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3</w:t>
            </w:r>
          </w:p>
        </w:tc>
        <w:tc>
          <w:tcPr>
            <w:tcW w:w="621" w:type="pct"/>
            <w:noWrap/>
            <w:hideMark/>
          </w:tcPr>
          <w:p w14:paraId="346EE795"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2</w:t>
            </w:r>
          </w:p>
        </w:tc>
        <w:tc>
          <w:tcPr>
            <w:tcW w:w="1139" w:type="pct"/>
            <w:hideMark/>
          </w:tcPr>
          <w:p w14:paraId="1DB716CC"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6</w:t>
            </w:r>
          </w:p>
        </w:tc>
        <w:tc>
          <w:tcPr>
            <w:tcW w:w="463" w:type="pct"/>
            <w:noWrap/>
            <w:hideMark/>
          </w:tcPr>
          <w:p w14:paraId="13F25785" w14:textId="77777777" w:rsidR="00CB2C26" w:rsidRPr="00E3457F" w:rsidRDefault="00CB2C26" w:rsidP="00B67D14">
            <w:pPr>
              <w:pStyle w:val="PlainText"/>
              <w:jc w:val="center"/>
              <w:rPr>
                <w:rFonts w:ascii="Arial" w:hAnsi="Arial" w:cs="Arial"/>
                <w:sz w:val="28"/>
                <w:szCs w:val="28"/>
              </w:rPr>
            </w:pPr>
          </w:p>
        </w:tc>
      </w:tr>
      <w:tr w:rsidR="00CB2C26" w:rsidRPr="0081393A" w14:paraId="0EF4B056" w14:textId="77777777" w:rsidTr="00987CC7">
        <w:trPr>
          <w:trHeight w:val="138"/>
        </w:trPr>
        <w:tc>
          <w:tcPr>
            <w:tcW w:w="1710" w:type="pct"/>
            <w:hideMark/>
          </w:tcPr>
          <w:p w14:paraId="4B056290" w14:textId="2D422CFC" w:rsidR="00CB2C26" w:rsidRPr="00E3457F" w:rsidRDefault="00987CC7" w:rsidP="00B67D14">
            <w:pPr>
              <w:pStyle w:val="PlainText"/>
              <w:rPr>
                <w:rFonts w:ascii="Arial" w:hAnsi="Arial" w:cs="Arial"/>
                <w:sz w:val="28"/>
                <w:szCs w:val="28"/>
              </w:rPr>
            </w:pPr>
            <w:r>
              <w:rPr>
                <w:rFonts w:ascii="Arial" w:hAnsi="Arial" w:cs="Arial"/>
                <w:sz w:val="28"/>
                <w:szCs w:val="28"/>
              </w:rPr>
              <w:t>Experience</w:t>
            </w:r>
          </w:p>
        </w:tc>
        <w:tc>
          <w:tcPr>
            <w:tcW w:w="1066" w:type="pct"/>
            <w:noWrap/>
            <w:hideMark/>
          </w:tcPr>
          <w:p w14:paraId="28A31378"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4</w:t>
            </w:r>
          </w:p>
        </w:tc>
        <w:tc>
          <w:tcPr>
            <w:tcW w:w="621" w:type="pct"/>
            <w:noWrap/>
            <w:hideMark/>
          </w:tcPr>
          <w:p w14:paraId="132E9E51"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2</w:t>
            </w:r>
          </w:p>
        </w:tc>
        <w:tc>
          <w:tcPr>
            <w:tcW w:w="1139" w:type="pct"/>
            <w:hideMark/>
          </w:tcPr>
          <w:p w14:paraId="7E7C33FB"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8</w:t>
            </w:r>
          </w:p>
        </w:tc>
        <w:tc>
          <w:tcPr>
            <w:tcW w:w="463" w:type="pct"/>
            <w:noWrap/>
            <w:hideMark/>
          </w:tcPr>
          <w:p w14:paraId="7DE32AFA" w14:textId="77777777" w:rsidR="00CB2C26" w:rsidRPr="00E3457F" w:rsidRDefault="00CB2C26" w:rsidP="00B67D14">
            <w:pPr>
              <w:pStyle w:val="PlainText"/>
              <w:jc w:val="center"/>
              <w:rPr>
                <w:rFonts w:ascii="Arial" w:hAnsi="Arial" w:cs="Arial"/>
                <w:sz w:val="28"/>
                <w:szCs w:val="28"/>
              </w:rPr>
            </w:pPr>
          </w:p>
        </w:tc>
      </w:tr>
      <w:tr w:rsidR="00CB2C26" w:rsidRPr="0081393A" w14:paraId="517194B7" w14:textId="77777777" w:rsidTr="00987CC7">
        <w:trPr>
          <w:trHeight w:val="138"/>
        </w:trPr>
        <w:tc>
          <w:tcPr>
            <w:tcW w:w="1710" w:type="pct"/>
            <w:hideMark/>
          </w:tcPr>
          <w:p w14:paraId="5C1D7BED" w14:textId="3083F9BA" w:rsidR="00CB2C26" w:rsidRPr="00E3457F" w:rsidRDefault="00CB2C26" w:rsidP="00B67D14">
            <w:pPr>
              <w:pStyle w:val="PlainText"/>
              <w:rPr>
                <w:rFonts w:ascii="Arial" w:hAnsi="Arial" w:cs="Arial"/>
                <w:sz w:val="28"/>
                <w:szCs w:val="28"/>
              </w:rPr>
            </w:pPr>
          </w:p>
        </w:tc>
        <w:tc>
          <w:tcPr>
            <w:tcW w:w="1066" w:type="pct"/>
            <w:noWrap/>
            <w:hideMark/>
          </w:tcPr>
          <w:p w14:paraId="72282523" w14:textId="77777777" w:rsidR="00CB2C26" w:rsidRPr="00E3457F" w:rsidRDefault="00CB2C26" w:rsidP="00C00DCA">
            <w:pPr>
              <w:pStyle w:val="PlainText"/>
              <w:rPr>
                <w:rFonts w:ascii="Arial" w:hAnsi="Arial" w:cs="Arial"/>
                <w:sz w:val="28"/>
                <w:szCs w:val="28"/>
              </w:rPr>
            </w:pPr>
          </w:p>
        </w:tc>
        <w:tc>
          <w:tcPr>
            <w:tcW w:w="621" w:type="pct"/>
            <w:noWrap/>
            <w:hideMark/>
          </w:tcPr>
          <w:p w14:paraId="09259B17" w14:textId="77777777" w:rsidR="00CB2C26" w:rsidRPr="00E3457F" w:rsidRDefault="00CB2C26" w:rsidP="00B67D14">
            <w:pPr>
              <w:pStyle w:val="PlainText"/>
              <w:jc w:val="center"/>
              <w:rPr>
                <w:rFonts w:ascii="Arial" w:hAnsi="Arial" w:cs="Arial"/>
                <w:sz w:val="28"/>
                <w:szCs w:val="28"/>
              </w:rPr>
            </w:pPr>
          </w:p>
        </w:tc>
        <w:tc>
          <w:tcPr>
            <w:tcW w:w="1139" w:type="pct"/>
            <w:hideMark/>
          </w:tcPr>
          <w:p w14:paraId="02BB8013" w14:textId="77777777" w:rsidR="00CB2C26" w:rsidRPr="00E3457F" w:rsidRDefault="00CB2C26" w:rsidP="00B67D14">
            <w:pPr>
              <w:pStyle w:val="PlainText"/>
              <w:jc w:val="center"/>
              <w:rPr>
                <w:rFonts w:ascii="Arial" w:hAnsi="Arial" w:cs="Arial"/>
                <w:sz w:val="28"/>
                <w:szCs w:val="28"/>
              </w:rPr>
            </w:pPr>
          </w:p>
        </w:tc>
        <w:tc>
          <w:tcPr>
            <w:tcW w:w="463" w:type="pct"/>
            <w:noWrap/>
            <w:hideMark/>
          </w:tcPr>
          <w:p w14:paraId="6E2D0DA6" w14:textId="77777777" w:rsidR="00CB2C26" w:rsidRPr="00E3457F" w:rsidRDefault="00CB2C26" w:rsidP="00B67D14">
            <w:pPr>
              <w:pStyle w:val="PlainText"/>
              <w:jc w:val="center"/>
              <w:rPr>
                <w:rFonts w:ascii="Arial" w:hAnsi="Arial" w:cs="Arial"/>
                <w:sz w:val="28"/>
                <w:szCs w:val="28"/>
              </w:rPr>
            </w:pPr>
          </w:p>
        </w:tc>
      </w:tr>
      <w:tr w:rsidR="00CB2C26" w:rsidRPr="0081393A" w14:paraId="7F981768" w14:textId="77777777" w:rsidTr="00987CC7">
        <w:trPr>
          <w:trHeight w:val="276"/>
        </w:trPr>
        <w:tc>
          <w:tcPr>
            <w:tcW w:w="1710" w:type="pct"/>
            <w:hideMark/>
          </w:tcPr>
          <w:p w14:paraId="0D63012F" w14:textId="77777777" w:rsidR="00CB2C26" w:rsidRPr="00E3457F" w:rsidRDefault="00CB2C26" w:rsidP="00B67D14">
            <w:pPr>
              <w:pStyle w:val="PlainText"/>
              <w:rPr>
                <w:rFonts w:ascii="Arial" w:hAnsi="Arial" w:cs="Arial"/>
                <w:sz w:val="28"/>
                <w:szCs w:val="28"/>
              </w:rPr>
            </w:pPr>
            <w:r w:rsidRPr="00E3457F">
              <w:rPr>
                <w:rFonts w:ascii="Arial" w:hAnsi="Arial" w:cs="Arial"/>
                <w:sz w:val="28"/>
                <w:szCs w:val="28"/>
              </w:rPr>
              <w:t>#6. What services are proposed for this county?</w:t>
            </w:r>
          </w:p>
        </w:tc>
        <w:tc>
          <w:tcPr>
            <w:tcW w:w="1066" w:type="pct"/>
            <w:noWrap/>
            <w:hideMark/>
          </w:tcPr>
          <w:p w14:paraId="2A310D3E" w14:textId="77777777" w:rsidR="00CB2C26" w:rsidRPr="00E3457F" w:rsidRDefault="00CB2C26" w:rsidP="00B67D14">
            <w:pPr>
              <w:pStyle w:val="PlainText"/>
              <w:jc w:val="center"/>
              <w:rPr>
                <w:rFonts w:ascii="Arial" w:hAnsi="Arial" w:cs="Arial"/>
                <w:sz w:val="28"/>
                <w:szCs w:val="28"/>
              </w:rPr>
            </w:pPr>
          </w:p>
        </w:tc>
        <w:tc>
          <w:tcPr>
            <w:tcW w:w="621" w:type="pct"/>
            <w:noWrap/>
            <w:hideMark/>
          </w:tcPr>
          <w:p w14:paraId="36D5BA99" w14:textId="77777777" w:rsidR="00CB2C26" w:rsidRPr="00E3457F" w:rsidRDefault="00CB2C26" w:rsidP="00B67D14">
            <w:pPr>
              <w:pStyle w:val="PlainText"/>
              <w:jc w:val="center"/>
              <w:rPr>
                <w:rFonts w:ascii="Arial" w:hAnsi="Arial" w:cs="Arial"/>
                <w:sz w:val="28"/>
                <w:szCs w:val="28"/>
              </w:rPr>
            </w:pPr>
          </w:p>
        </w:tc>
        <w:tc>
          <w:tcPr>
            <w:tcW w:w="1139" w:type="pct"/>
            <w:hideMark/>
          </w:tcPr>
          <w:p w14:paraId="40644677" w14:textId="77777777" w:rsidR="00CB2C26" w:rsidRPr="00E3457F" w:rsidRDefault="00CB2C26" w:rsidP="00B67D14">
            <w:pPr>
              <w:pStyle w:val="PlainText"/>
              <w:jc w:val="center"/>
              <w:rPr>
                <w:rFonts w:ascii="Arial" w:hAnsi="Arial" w:cs="Arial"/>
                <w:sz w:val="28"/>
                <w:szCs w:val="28"/>
              </w:rPr>
            </w:pPr>
          </w:p>
        </w:tc>
        <w:tc>
          <w:tcPr>
            <w:tcW w:w="463" w:type="pct"/>
            <w:noWrap/>
            <w:hideMark/>
          </w:tcPr>
          <w:p w14:paraId="61F016A0" w14:textId="77777777" w:rsidR="00CB2C26" w:rsidRDefault="00CB2C26" w:rsidP="00B67D14">
            <w:pPr>
              <w:pStyle w:val="PlainText"/>
              <w:jc w:val="center"/>
              <w:rPr>
                <w:rFonts w:ascii="Arial" w:hAnsi="Arial" w:cs="Arial"/>
                <w:sz w:val="28"/>
                <w:szCs w:val="28"/>
              </w:rPr>
            </w:pPr>
          </w:p>
          <w:p w14:paraId="52A0D855" w14:textId="46E525E4" w:rsidR="00CB2C26" w:rsidRPr="00E3457F" w:rsidRDefault="003D53B0" w:rsidP="00B67D14">
            <w:pPr>
              <w:pStyle w:val="PlainText"/>
              <w:jc w:val="center"/>
              <w:rPr>
                <w:rFonts w:ascii="Arial" w:hAnsi="Arial" w:cs="Arial"/>
                <w:sz w:val="28"/>
                <w:szCs w:val="28"/>
              </w:rPr>
            </w:pPr>
            <w:r>
              <w:rPr>
                <w:rFonts w:ascii="Arial" w:hAnsi="Arial" w:cs="Arial"/>
                <w:sz w:val="28"/>
                <w:szCs w:val="28"/>
              </w:rPr>
              <w:t>30</w:t>
            </w:r>
          </w:p>
        </w:tc>
      </w:tr>
      <w:tr w:rsidR="00CB2C26" w:rsidRPr="0081393A" w14:paraId="45E2B8DF" w14:textId="77777777" w:rsidTr="00987CC7">
        <w:trPr>
          <w:trHeight w:val="138"/>
        </w:trPr>
        <w:tc>
          <w:tcPr>
            <w:tcW w:w="1710" w:type="pct"/>
            <w:hideMark/>
          </w:tcPr>
          <w:p w14:paraId="08C6EB84" w14:textId="77777777" w:rsidR="00CB2C26" w:rsidRPr="00E3457F" w:rsidRDefault="00CB2C26" w:rsidP="00B67D14">
            <w:pPr>
              <w:pStyle w:val="PlainText"/>
              <w:rPr>
                <w:rFonts w:ascii="Arial" w:hAnsi="Arial" w:cs="Arial"/>
                <w:sz w:val="28"/>
                <w:szCs w:val="28"/>
              </w:rPr>
            </w:pPr>
            <w:r w:rsidRPr="00E3457F">
              <w:rPr>
                <w:rFonts w:ascii="Arial" w:hAnsi="Arial" w:cs="Arial"/>
                <w:sz w:val="28"/>
                <w:szCs w:val="28"/>
              </w:rPr>
              <w:t>Narrative</w:t>
            </w:r>
          </w:p>
        </w:tc>
        <w:tc>
          <w:tcPr>
            <w:tcW w:w="1066" w:type="pct"/>
            <w:noWrap/>
            <w:hideMark/>
          </w:tcPr>
          <w:p w14:paraId="5245EECF"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5</w:t>
            </w:r>
          </w:p>
        </w:tc>
        <w:tc>
          <w:tcPr>
            <w:tcW w:w="621" w:type="pct"/>
            <w:noWrap/>
            <w:hideMark/>
          </w:tcPr>
          <w:p w14:paraId="5FE75C74"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3</w:t>
            </w:r>
          </w:p>
        </w:tc>
        <w:tc>
          <w:tcPr>
            <w:tcW w:w="1139" w:type="pct"/>
            <w:hideMark/>
          </w:tcPr>
          <w:p w14:paraId="49D2C580"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15</w:t>
            </w:r>
          </w:p>
        </w:tc>
        <w:tc>
          <w:tcPr>
            <w:tcW w:w="463" w:type="pct"/>
            <w:noWrap/>
            <w:hideMark/>
          </w:tcPr>
          <w:p w14:paraId="35EFA6E7" w14:textId="77777777" w:rsidR="00CB2C26" w:rsidRPr="00E3457F" w:rsidRDefault="00CB2C26" w:rsidP="00B67D14">
            <w:pPr>
              <w:pStyle w:val="PlainText"/>
              <w:jc w:val="center"/>
              <w:rPr>
                <w:rFonts w:ascii="Arial" w:hAnsi="Arial" w:cs="Arial"/>
                <w:sz w:val="28"/>
                <w:szCs w:val="28"/>
              </w:rPr>
            </w:pPr>
          </w:p>
        </w:tc>
      </w:tr>
      <w:tr w:rsidR="00CB2C26" w:rsidRPr="0081393A" w14:paraId="637EDD9F" w14:textId="77777777" w:rsidTr="00987CC7">
        <w:trPr>
          <w:trHeight w:val="138"/>
        </w:trPr>
        <w:tc>
          <w:tcPr>
            <w:tcW w:w="1710" w:type="pct"/>
            <w:hideMark/>
          </w:tcPr>
          <w:p w14:paraId="25DB0B65" w14:textId="5B397B72" w:rsidR="00CB2C26" w:rsidRPr="00E3457F" w:rsidRDefault="00233446" w:rsidP="00B67D14">
            <w:pPr>
              <w:pStyle w:val="PlainText"/>
              <w:rPr>
                <w:rFonts w:ascii="Arial" w:hAnsi="Arial" w:cs="Arial"/>
                <w:sz w:val="28"/>
                <w:szCs w:val="28"/>
              </w:rPr>
            </w:pPr>
            <w:r>
              <w:rPr>
                <w:rFonts w:ascii="Arial" w:hAnsi="Arial" w:cs="Arial"/>
                <w:sz w:val="28"/>
                <w:szCs w:val="28"/>
              </w:rPr>
              <w:t xml:space="preserve">Consumer </w:t>
            </w:r>
            <w:r w:rsidR="00CB2C26" w:rsidRPr="00E3457F">
              <w:rPr>
                <w:rFonts w:ascii="Arial" w:hAnsi="Arial" w:cs="Arial"/>
                <w:sz w:val="28"/>
                <w:szCs w:val="28"/>
              </w:rPr>
              <w:t>Assessment</w:t>
            </w:r>
          </w:p>
        </w:tc>
        <w:tc>
          <w:tcPr>
            <w:tcW w:w="1066" w:type="pct"/>
            <w:noWrap/>
            <w:hideMark/>
          </w:tcPr>
          <w:p w14:paraId="5F50E700" w14:textId="5C517529" w:rsidR="00CB2C26" w:rsidRPr="00E3457F" w:rsidRDefault="00C00DCA" w:rsidP="00B67D14">
            <w:pPr>
              <w:pStyle w:val="PlainText"/>
              <w:jc w:val="center"/>
              <w:rPr>
                <w:rFonts w:ascii="Arial" w:hAnsi="Arial" w:cs="Arial"/>
                <w:sz w:val="28"/>
                <w:szCs w:val="28"/>
              </w:rPr>
            </w:pPr>
            <w:r>
              <w:rPr>
                <w:rFonts w:ascii="Arial" w:hAnsi="Arial" w:cs="Arial"/>
                <w:sz w:val="28"/>
                <w:szCs w:val="28"/>
              </w:rPr>
              <w:t>2</w:t>
            </w:r>
          </w:p>
        </w:tc>
        <w:tc>
          <w:tcPr>
            <w:tcW w:w="621" w:type="pct"/>
            <w:noWrap/>
            <w:hideMark/>
          </w:tcPr>
          <w:p w14:paraId="3DBAC584" w14:textId="32D97B06" w:rsidR="00CB2C26" w:rsidRPr="00E3457F" w:rsidRDefault="00C00DCA" w:rsidP="00B67D14">
            <w:pPr>
              <w:pStyle w:val="PlainText"/>
              <w:jc w:val="center"/>
              <w:rPr>
                <w:rFonts w:ascii="Arial" w:hAnsi="Arial" w:cs="Arial"/>
                <w:sz w:val="28"/>
                <w:szCs w:val="28"/>
              </w:rPr>
            </w:pPr>
            <w:r>
              <w:rPr>
                <w:rFonts w:ascii="Arial" w:hAnsi="Arial" w:cs="Arial"/>
                <w:sz w:val="28"/>
                <w:szCs w:val="28"/>
              </w:rPr>
              <w:t>3</w:t>
            </w:r>
          </w:p>
        </w:tc>
        <w:tc>
          <w:tcPr>
            <w:tcW w:w="1139" w:type="pct"/>
            <w:hideMark/>
          </w:tcPr>
          <w:p w14:paraId="41381C9D" w14:textId="3C0899E2" w:rsidR="00CB2C26" w:rsidRPr="00E3457F" w:rsidRDefault="00C00DCA" w:rsidP="00B67D14">
            <w:pPr>
              <w:pStyle w:val="PlainText"/>
              <w:jc w:val="center"/>
              <w:rPr>
                <w:rFonts w:ascii="Arial" w:hAnsi="Arial" w:cs="Arial"/>
                <w:sz w:val="28"/>
                <w:szCs w:val="28"/>
              </w:rPr>
            </w:pPr>
            <w:r>
              <w:rPr>
                <w:rFonts w:ascii="Arial" w:hAnsi="Arial" w:cs="Arial"/>
                <w:sz w:val="28"/>
                <w:szCs w:val="28"/>
              </w:rPr>
              <w:t>6</w:t>
            </w:r>
          </w:p>
        </w:tc>
        <w:tc>
          <w:tcPr>
            <w:tcW w:w="463" w:type="pct"/>
            <w:noWrap/>
            <w:hideMark/>
          </w:tcPr>
          <w:p w14:paraId="20AE8DB3" w14:textId="77777777" w:rsidR="00CB2C26" w:rsidRPr="00E3457F" w:rsidRDefault="00CB2C26" w:rsidP="00B67D14">
            <w:pPr>
              <w:pStyle w:val="PlainText"/>
              <w:jc w:val="center"/>
              <w:rPr>
                <w:rFonts w:ascii="Arial" w:hAnsi="Arial" w:cs="Arial"/>
                <w:sz w:val="28"/>
                <w:szCs w:val="28"/>
              </w:rPr>
            </w:pPr>
          </w:p>
        </w:tc>
      </w:tr>
      <w:tr w:rsidR="00CB2C26" w:rsidRPr="0081393A" w14:paraId="6F6749EF" w14:textId="77777777" w:rsidTr="00987CC7">
        <w:trPr>
          <w:trHeight w:val="276"/>
        </w:trPr>
        <w:tc>
          <w:tcPr>
            <w:tcW w:w="1710" w:type="pct"/>
            <w:hideMark/>
          </w:tcPr>
          <w:p w14:paraId="1509158D" w14:textId="77777777" w:rsidR="00CB2C26" w:rsidRPr="00E3457F" w:rsidRDefault="00CB2C26" w:rsidP="00B67D14">
            <w:pPr>
              <w:pStyle w:val="PlainText"/>
              <w:rPr>
                <w:rFonts w:ascii="Arial" w:hAnsi="Arial" w:cs="Arial"/>
                <w:sz w:val="28"/>
                <w:szCs w:val="28"/>
              </w:rPr>
            </w:pPr>
            <w:r w:rsidRPr="00E3457F">
              <w:rPr>
                <w:rFonts w:ascii="Arial" w:hAnsi="Arial" w:cs="Arial"/>
                <w:sz w:val="28"/>
                <w:szCs w:val="28"/>
              </w:rPr>
              <w:t>Average Number of Services per Consumer</w:t>
            </w:r>
          </w:p>
        </w:tc>
        <w:tc>
          <w:tcPr>
            <w:tcW w:w="1066" w:type="pct"/>
            <w:noWrap/>
            <w:hideMark/>
          </w:tcPr>
          <w:p w14:paraId="188C6E35"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3</w:t>
            </w:r>
          </w:p>
        </w:tc>
        <w:tc>
          <w:tcPr>
            <w:tcW w:w="621" w:type="pct"/>
            <w:noWrap/>
            <w:hideMark/>
          </w:tcPr>
          <w:p w14:paraId="5E6CB2A1"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3</w:t>
            </w:r>
          </w:p>
        </w:tc>
        <w:tc>
          <w:tcPr>
            <w:tcW w:w="1139" w:type="pct"/>
            <w:hideMark/>
          </w:tcPr>
          <w:p w14:paraId="0B0DC05B"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9</w:t>
            </w:r>
          </w:p>
        </w:tc>
        <w:tc>
          <w:tcPr>
            <w:tcW w:w="463" w:type="pct"/>
            <w:noWrap/>
            <w:hideMark/>
          </w:tcPr>
          <w:p w14:paraId="29990BD2" w14:textId="77777777" w:rsidR="00CB2C26" w:rsidRPr="00E3457F" w:rsidRDefault="00CB2C26" w:rsidP="00B67D14">
            <w:pPr>
              <w:pStyle w:val="PlainText"/>
              <w:jc w:val="center"/>
              <w:rPr>
                <w:rFonts w:ascii="Arial" w:hAnsi="Arial" w:cs="Arial"/>
                <w:sz w:val="28"/>
                <w:szCs w:val="28"/>
              </w:rPr>
            </w:pPr>
          </w:p>
        </w:tc>
      </w:tr>
      <w:tr w:rsidR="00CB2C26" w:rsidRPr="0081393A" w14:paraId="56736461" w14:textId="77777777" w:rsidTr="00987CC7">
        <w:trPr>
          <w:trHeight w:val="138"/>
        </w:trPr>
        <w:tc>
          <w:tcPr>
            <w:tcW w:w="1710" w:type="pct"/>
            <w:hideMark/>
          </w:tcPr>
          <w:p w14:paraId="688C3D13" w14:textId="310453D6" w:rsidR="00CB2C26" w:rsidRPr="00E3457F" w:rsidRDefault="00CB2C26" w:rsidP="00B67D14">
            <w:pPr>
              <w:pStyle w:val="PlainText"/>
              <w:rPr>
                <w:rFonts w:ascii="Arial" w:hAnsi="Arial" w:cs="Arial"/>
                <w:sz w:val="28"/>
                <w:szCs w:val="28"/>
              </w:rPr>
            </w:pPr>
          </w:p>
        </w:tc>
        <w:tc>
          <w:tcPr>
            <w:tcW w:w="1066" w:type="pct"/>
            <w:noWrap/>
            <w:hideMark/>
          </w:tcPr>
          <w:p w14:paraId="670FE76E" w14:textId="77777777" w:rsidR="00CB2C26" w:rsidRPr="00E3457F" w:rsidRDefault="00CB2C26" w:rsidP="00B67D14">
            <w:pPr>
              <w:pStyle w:val="PlainText"/>
              <w:jc w:val="center"/>
              <w:rPr>
                <w:rFonts w:ascii="Arial" w:hAnsi="Arial" w:cs="Arial"/>
                <w:sz w:val="28"/>
                <w:szCs w:val="28"/>
              </w:rPr>
            </w:pPr>
          </w:p>
        </w:tc>
        <w:tc>
          <w:tcPr>
            <w:tcW w:w="621" w:type="pct"/>
            <w:noWrap/>
            <w:hideMark/>
          </w:tcPr>
          <w:p w14:paraId="682E4585" w14:textId="77777777" w:rsidR="00CB2C26" w:rsidRPr="00E3457F" w:rsidRDefault="00CB2C26" w:rsidP="00B67D14">
            <w:pPr>
              <w:pStyle w:val="PlainText"/>
              <w:jc w:val="center"/>
              <w:rPr>
                <w:rFonts w:ascii="Arial" w:hAnsi="Arial" w:cs="Arial"/>
                <w:sz w:val="28"/>
                <w:szCs w:val="28"/>
              </w:rPr>
            </w:pPr>
          </w:p>
        </w:tc>
        <w:tc>
          <w:tcPr>
            <w:tcW w:w="1139" w:type="pct"/>
            <w:hideMark/>
          </w:tcPr>
          <w:p w14:paraId="522DE1FF" w14:textId="77777777" w:rsidR="00CB2C26" w:rsidRPr="00E3457F" w:rsidRDefault="00CB2C26" w:rsidP="00B67D14">
            <w:pPr>
              <w:pStyle w:val="PlainText"/>
              <w:jc w:val="center"/>
              <w:rPr>
                <w:rFonts w:ascii="Arial" w:hAnsi="Arial" w:cs="Arial"/>
                <w:sz w:val="28"/>
                <w:szCs w:val="28"/>
              </w:rPr>
            </w:pPr>
          </w:p>
        </w:tc>
        <w:tc>
          <w:tcPr>
            <w:tcW w:w="463" w:type="pct"/>
            <w:noWrap/>
            <w:hideMark/>
          </w:tcPr>
          <w:p w14:paraId="4543D5F1" w14:textId="77777777" w:rsidR="00CB2C26" w:rsidRPr="00E3457F" w:rsidRDefault="00CB2C26" w:rsidP="00B67D14">
            <w:pPr>
              <w:pStyle w:val="PlainText"/>
              <w:jc w:val="center"/>
              <w:rPr>
                <w:rFonts w:ascii="Arial" w:hAnsi="Arial" w:cs="Arial"/>
                <w:sz w:val="28"/>
                <w:szCs w:val="28"/>
              </w:rPr>
            </w:pPr>
          </w:p>
        </w:tc>
      </w:tr>
      <w:tr w:rsidR="00CB2C26" w:rsidRPr="0081393A" w14:paraId="29795D4F" w14:textId="77777777" w:rsidTr="00987CC7">
        <w:trPr>
          <w:trHeight w:val="553"/>
        </w:trPr>
        <w:tc>
          <w:tcPr>
            <w:tcW w:w="1710" w:type="pct"/>
            <w:hideMark/>
          </w:tcPr>
          <w:p w14:paraId="23DEB14F" w14:textId="76CC433C" w:rsidR="00CB2C26" w:rsidRPr="00E3457F" w:rsidRDefault="00CB2C26" w:rsidP="00B67D14">
            <w:pPr>
              <w:pStyle w:val="PlainText"/>
              <w:rPr>
                <w:rFonts w:ascii="Arial" w:hAnsi="Arial" w:cs="Arial"/>
                <w:sz w:val="28"/>
                <w:szCs w:val="28"/>
              </w:rPr>
            </w:pPr>
            <w:r w:rsidRPr="00E3457F">
              <w:rPr>
                <w:rFonts w:ascii="Arial" w:hAnsi="Arial" w:cs="Arial"/>
                <w:sz w:val="28"/>
                <w:szCs w:val="28"/>
              </w:rPr>
              <w:t xml:space="preserve">#7. </w:t>
            </w:r>
            <w:r w:rsidR="00387622">
              <w:rPr>
                <w:rFonts w:ascii="Arial" w:hAnsi="Arial" w:cs="Arial"/>
                <w:sz w:val="28"/>
                <w:szCs w:val="28"/>
              </w:rPr>
              <w:t>What is the applicant organization’s plan for diversity and county collaboration?</w:t>
            </w:r>
          </w:p>
        </w:tc>
        <w:tc>
          <w:tcPr>
            <w:tcW w:w="1066" w:type="pct"/>
            <w:noWrap/>
            <w:hideMark/>
          </w:tcPr>
          <w:p w14:paraId="3144F5E6" w14:textId="77777777" w:rsidR="00CB2C26" w:rsidRPr="00E3457F" w:rsidRDefault="00CB2C26" w:rsidP="00B67D14">
            <w:pPr>
              <w:pStyle w:val="PlainText"/>
              <w:jc w:val="center"/>
              <w:rPr>
                <w:rFonts w:ascii="Arial" w:hAnsi="Arial" w:cs="Arial"/>
                <w:sz w:val="28"/>
                <w:szCs w:val="28"/>
              </w:rPr>
            </w:pPr>
          </w:p>
        </w:tc>
        <w:tc>
          <w:tcPr>
            <w:tcW w:w="621" w:type="pct"/>
            <w:noWrap/>
            <w:hideMark/>
          </w:tcPr>
          <w:p w14:paraId="3D9A35FF" w14:textId="77777777" w:rsidR="00CB2C26" w:rsidRPr="00E3457F" w:rsidRDefault="00CB2C26" w:rsidP="00B67D14">
            <w:pPr>
              <w:pStyle w:val="PlainText"/>
              <w:jc w:val="center"/>
              <w:rPr>
                <w:rFonts w:ascii="Arial" w:hAnsi="Arial" w:cs="Arial"/>
                <w:sz w:val="28"/>
                <w:szCs w:val="28"/>
              </w:rPr>
            </w:pPr>
          </w:p>
        </w:tc>
        <w:tc>
          <w:tcPr>
            <w:tcW w:w="1139" w:type="pct"/>
            <w:hideMark/>
          </w:tcPr>
          <w:p w14:paraId="60164F60" w14:textId="77777777" w:rsidR="00CB2C26" w:rsidRPr="00E3457F" w:rsidRDefault="00CB2C26" w:rsidP="00B67D14">
            <w:pPr>
              <w:pStyle w:val="PlainText"/>
              <w:jc w:val="center"/>
              <w:rPr>
                <w:rFonts w:ascii="Arial" w:hAnsi="Arial" w:cs="Arial"/>
                <w:sz w:val="28"/>
                <w:szCs w:val="28"/>
              </w:rPr>
            </w:pPr>
          </w:p>
        </w:tc>
        <w:tc>
          <w:tcPr>
            <w:tcW w:w="463" w:type="pct"/>
            <w:noWrap/>
            <w:hideMark/>
          </w:tcPr>
          <w:p w14:paraId="5DD402B9"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7</w:t>
            </w:r>
          </w:p>
        </w:tc>
      </w:tr>
      <w:tr w:rsidR="00CB2C26" w:rsidRPr="0081393A" w14:paraId="33182FF0" w14:textId="77777777" w:rsidTr="00987CC7">
        <w:trPr>
          <w:trHeight w:val="138"/>
        </w:trPr>
        <w:tc>
          <w:tcPr>
            <w:tcW w:w="1710" w:type="pct"/>
            <w:hideMark/>
          </w:tcPr>
          <w:p w14:paraId="2FFD5AF8" w14:textId="77777777" w:rsidR="00CB2C26" w:rsidRPr="00E3457F" w:rsidRDefault="00CB2C26" w:rsidP="00B67D14">
            <w:pPr>
              <w:pStyle w:val="PlainText"/>
              <w:rPr>
                <w:rFonts w:ascii="Arial" w:hAnsi="Arial" w:cs="Arial"/>
                <w:sz w:val="28"/>
                <w:szCs w:val="28"/>
              </w:rPr>
            </w:pPr>
            <w:r w:rsidRPr="00E3457F">
              <w:rPr>
                <w:rFonts w:ascii="Arial" w:hAnsi="Arial" w:cs="Arial"/>
                <w:sz w:val="28"/>
                <w:szCs w:val="28"/>
              </w:rPr>
              <w:t>Narrative</w:t>
            </w:r>
          </w:p>
        </w:tc>
        <w:tc>
          <w:tcPr>
            <w:tcW w:w="1066" w:type="pct"/>
            <w:noWrap/>
            <w:hideMark/>
          </w:tcPr>
          <w:p w14:paraId="2597A992"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5</w:t>
            </w:r>
          </w:p>
        </w:tc>
        <w:tc>
          <w:tcPr>
            <w:tcW w:w="621" w:type="pct"/>
            <w:noWrap/>
            <w:hideMark/>
          </w:tcPr>
          <w:p w14:paraId="465118D6"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1</w:t>
            </w:r>
          </w:p>
        </w:tc>
        <w:tc>
          <w:tcPr>
            <w:tcW w:w="1139" w:type="pct"/>
            <w:hideMark/>
          </w:tcPr>
          <w:p w14:paraId="30329891"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5</w:t>
            </w:r>
          </w:p>
        </w:tc>
        <w:tc>
          <w:tcPr>
            <w:tcW w:w="463" w:type="pct"/>
            <w:noWrap/>
            <w:hideMark/>
          </w:tcPr>
          <w:p w14:paraId="2013CFD0" w14:textId="77777777" w:rsidR="00CB2C26" w:rsidRPr="00E3457F" w:rsidRDefault="00CB2C26" w:rsidP="00B67D14">
            <w:pPr>
              <w:pStyle w:val="PlainText"/>
              <w:jc w:val="center"/>
              <w:rPr>
                <w:rFonts w:ascii="Arial" w:hAnsi="Arial" w:cs="Arial"/>
                <w:sz w:val="28"/>
                <w:szCs w:val="28"/>
              </w:rPr>
            </w:pPr>
          </w:p>
        </w:tc>
      </w:tr>
      <w:tr w:rsidR="00CB2C26" w:rsidRPr="0081393A" w14:paraId="645E68D9" w14:textId="77777777" w:rsidTr="00987CC7">
        <w:trPr>
          <w:trHeight w:val="138"/>
        </w:trPr>
        <w:tc>
          <w:tcPr>
            <w:tcW w:w="1710" w:type="pct"/>
            <w:hideMark/>
          </w:tcPr>
          <w:p w14:paraId="41F3C7B4" w14:textId="77777777" w:rsidR="00CB2C26" w:rsidRPr="00E3457F" w:rsidRDefault="00CB2C26" w:rsidP="00B67D14">
            <w:pPr>
              <w:pStyle w:val="PlainText"/>
              <w:rPr>
                <w:rFonts w:ascii="Arial" w:hAnsi="Arial" w:cs="Arial"/>
                <w:sz w:val="28"/>
                <w:szCs w:val="28"/>
              </w:rPr>
            </w:pPr>
            <w:r w:rsidRPr="00E3457F">
              <w:rPr>
                <w:rFonts w:ascii="Arial" w:hAnsi="Arial" w:cs="Arial"/>
                <w:sz w:val="28"/>
                <w:szCs w:val="28"/>
              </w:rPr>
              <w:t>Letters</w:t>
            </w:r>
            <w:r>
              <w:rPr>
                <w:rFonts w:ascii="Arial" w:hAnsi="Arial" w:cs="Arial"/>
                <w:sz w:val="28"/>
                <w:szCs w:val="28"/>
              </w:rPr>
              <w:t xml:space="preserve"> of support</w:t>
            </w:r>
          </w:p>
        </w:tc>
        <w:tc>
          <w:tcPr>
            <w:tcW w:w="1066" w:type="pct"/>
            <w:noWrap/>
            <w:hideMark/>
          </w:tcPr>
          <w:p w14:paraId="4041231A"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2</w:t>
            </w:r>
          </w:p>
        </w:tc>
        <w:tc>
          <w:tcPr>
            <w:tcW w:w="621" w:type="pct"/>
            <w:noWrap/>
            <w:hideMark/>
          </w:tcPr>
          <w:p w14:paraId="1DEC66B4"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1</w:t>
            </w:r>
          </w:p>
        </w:tc>
        <w:tc>
          <w:tcPr>
            <w:tcW w:w="1139" w:type="pct"/>
            <w:hideMark/>
          </w:tcPr>
          <w:p w14:paraId="112CBB18"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2</w:t>
            </w:r>
          </w:p>
        </w:tc>
        <w:tc>
          <w:tcPr>
            <w:tcW w:w="463" w:type="pct"/>
            <w:noWrap/>
            <w:hideMark/>
          </w:tcPr>
          <w:p w14:paraId="7C1247EE" w14:textId="77777777" w:rsidR="00CB2C26" w:rsidRPr="00E3457F" w:rsidRDefault="00CB2C26" w:rsidP="00B67D14">
            <w:pPr>
              <w:pStyle w:val="PlainText"/>
              <w:jc w:val="center"/>
              <w:rPr>
                <w:rFonts w:ascii="Arial" w:hAnsi="Arial" w:cs="Arial"/>
                <w:sz w:val="28"/>
                <w:szCs w:val="28"/>
              </w:rPr>
            </w:pPr>
          </w:p>
        </w:tc>
      </w:tr>
      <w:tr w:rsidR="00CB2C26" w:rsidRPr="0081393A" w14:paraId="1B1C4B70" w14:textId="77777777" w:rsidTr="00987CC7">
        <w:trPr>
          <w:trHeight w:val="138"/>
        </w:trPr>
        <w:tc>
          <w:tcPr>
            <w:tcW w:w="1710" w:type="pct"/>
            <w:hideMark/>
          </w:tcPr>
          <w:p w14:paraId="14E9428C" w14:textId="0E10FF54" w:rsidR="00CB2C26" w:rsidRPr="00E3457F" w:rsidRDefault="00CB2C26" w:rsidP="00B67D14">
            <w:pPr>
              <w:pStyle w:val="PlainText"/>
              <w:rPr>
                <w:rFonts w:ascii="Arial" w:hAnsi="Arial" w:cs="Arial"/>
                <w:sz w:val="28"/>
                <w:szCs w:val="28"/>
              </w:rPr>
            </w:pPr>
          </w:p>
        </w:tc>
        <w:tc>
          <w:tcPr>
            <w:tcW w:w="1066" w:type="pct"/>
            <w:noWrap/>
            <w:hideMark/>
          </w:tcPr>
          <w:p w14:paraId="53AAB60C" w14:textId="77777777" w:rsidR="00CB2C26" w:rsidRPr="00E3457F" w:rsidRDefault="00CB2C26" w:rsidP="00B67D14">
            <w:pPr>
              <w:pStyle w:val="PlainText"/>
              <w:jc w:val="center"/>
              <w:rPr>
                <w:rFonts w:ascii="Arial" w:hAnsi="Arial" w:cs="Arial"/>
                <w:sz w:val="28"/>
                <w:szCs w:val="28"/>
              </w:rPr>
            </w:pPr>
          </w:p>
        </w:tc>
        <w:tc>
          <w:tcPr>
            <w:tcW w:w="621" w:type="pct"/>
            <w:noWrap/>
            <w:hideMark/>
          </w:tcPr>
          <w:p w14:paraId="5716C53F" w14:textId="77777777" w:rsidR="00CB2C26" w:rsidRPr="00E3457F" w:rsidRDefault="00CB2C26" w:rsidP="00B67D14">
            <w:pPr>
              <w:pStyle w:val="PlainText"/>
              <w:jc w:val="center"/>
              <w:rPr>
                <w:rFonts w:ascii="Arial" w:hAnsi="Arial" w:cs="Arial"/>
                <w:sz w:val="28"/>
                <w:szCs w:val="28"/>
              </w:rPr>
            </w:pPr>
          </w:p>
        </w:tc>
        <w:tc>
          <w:tcPr>
            <w:tcW w:w="1139" w:type="pct"/>
            <w:hideMark/>
          </w:tcPr>
          <w:p w14:paraId="1F99E864" w14:textId="77777777" w:rsidR="00CB2C26" w:rsidRPr="00E3457F" w:rsidRDefault="00CB2C26" w:rsidP="00B67D14">
            <w:pPr>
              <w:pStyle w:val="PlainText"/>
              <w:jc w:val="center"/>
              <w:rPr>
                <w:rFonts w:ascii="Arial" w:hAnsi="Arial" w:cs="Arial"/>
                <w:sz w:val="28"/>
                <w:szCs w:val="28"/>
              </w:rPr>
            </w:pPr>
          </w:p>
        </w:tc>
        <w:tc>
          <w:tcPr>
            <w:tcW w:w="463" w:type="pct"/>
            <w:noWrap/>
            <w:hideMark/>
          </w:tcPr>
          <w:p w14:paraId="6E750A62" w14:textId="77777777" w:rsidR="00CB2C26" w:rsidRPr="00E3457F" w:rsidRDefault="00CB2C26" w:rsidP="00B67D14">
            <w:pPr>
              <w:pStyle w:val="PlainText"/>
              <w:jc w:val="center"/>
              <w:rPr>
                <w:rFonts w:ascii="Arial" w:hAnsi="Arial" w:cs="Arial"/>
                <w:sz w:val="28"/>
                <w:szCs w:val="28"/>
              </w:rPr>
            </w:pPr>
          </w:p>
        </w:tc>
      </w:tr>
      <w:tr w:rsidR="00CB2C26" w:rsidRPr="0081393A" w14:paraId="42C2DB5A" w14:textId="77777777" w:rsidTr="00987CC7">
        <w:trPr>
          <w:trHeight w:val="414"/>
        </w:trPr>
        <w:tc>
          <w:tcPr>
            <w:tcW w:w="1710" w:type="pct"/>
            <w:hideMark/>
          </w:tcPr>
          <w:p w14:paraId="2786C8A7" w14:textId="77777777" w:rsidR="00CB2C26" w:rsidRPr="00E3457F" w:rsidRDefault="00CB2C26" w:rsidP="00B67D14">
            <w:pPr>
              <w:pStyle w:val="PlainText"/>
              <w:rPr>
                <w:rFonts w:ascii="Arial" w:hAnsi="Arial" w:cs="Arial"/>
                <w:sz w:val="28"/>
                <w:szCs w:val="28"/>
              </w:rPr>
            </w:pPr>
            <w:r w:rsidRPr="00E3457F">
              <w:rPr>
                <w:rFonts w:ascii="Arial" w:hAnsi="Arial" w:cs="Arial"/>
                <w:sz w:val="28"/>
                <w:szCs w:val="28"/>
              </w:rPr>
              <w:t>#8: What is the percentage of the County to be served</w:t>
            </w:r>
          </w:p>
        </w:tc>
        <w:tc>
          <w:tcPr>
            <w:tcW w:w="1066" w:type="pct"/>
            <w:noWrap/>
            <w:hideMark/>
          </w:tcPr>
          <w:p w14:paraId="78CC74A6" w14:textId="77777777" w:rsidR="00CB2C26" w:rsidRPr="00E3457F" w:rsidRDefault="00CB2C26" w:rsidP="00B67D14">
            <w:pPr>
              <w:pStyle w:val="PlainText"/>
              <w:jc w:val="center"/>
              <w:rPr>
                <w:rFonts w:ascii="Arial" w:hAnsi="Arial" w:cs="Arial"/>
                <w:sz w:val="28"/>
                <w:szCs w:val="28"/>
              </w:rPr>
            </w:pPr>
          </w:p>
        </w:tc>
        <w:tc>
          <w:tcPr>
            <w:tcW w:w="621" w:type="pct"/>
            <w:noWrap/>
            <w:hideMark/>
          </w:tcPr>
          <w:p w14:paraId="56A3F72B" w14:textId="77777777" w:rsidR="00CB2C26" w:rsidRPr="00E3457F" w:rsidRDefault="00CB2C26" w:rsidP="00B67D14">
            <w:pPr>
              <w:pStyle w:val="PlainText"/>
              <w:jc w:val="center"/>
              <w:rPr>
                <w:rFonts w:ascii="Arial" w:hAnsi="Arial" w:cs="Arial"/>
                <w:sz w:val="28"/>
                <w:szCs w:val="28"/>
              </w:rPr>
            </w:pPr>
          </w:p>
        </w:tc>
        <w:tc>
          <w:tcPr>
            <w:tcW w:w="1139" w:type="pct"/>
            <w:hideMark/>
          </w:tcPr>
          <w:p w14:paraId="6B4E17FE" w14:textId="77777777" w:rsidR="00CB2C26" w:rsidRPr="00E3457F" w:rsidRDefault="00CB2C26" w:rsidP="00B67D14">
            <w:pPr>
              <w:pStyle w:val="PlainText"/>
              <w:jc w:val="center"/>
              <w:rPr>
                <w:rFonts w:ascii="Arial" w:hAnsi="Arial" w:cs="Arial"/>
                <w:sz w:val="28"/>
                <w:szCs w:val="28"/>
              </w:rPr>
            </w:pPr>
          </w:p>
        </w:tc>
        <w:tc>
          <w:tcPr>
            <w:tcW w:w="463" w:type="pct"/>
            <w:noWrap/>
            <w:hideMark/>
          </w:tcPr>
          <w:p w14:paraId="2DFB5047" w14:textId="77777777" w:rsidR="00CB2C26" w:rsidRDefault="00CB2C26" w:rsidP="00B67D14">
            <w:pPr>
              <w:pStyle w:val="PlainText"/>
              <w:jc w:val="center"/>
              <w:rPr>
                <w:rFonts w:ascii="Arial" w:hAnsi="Arial" w:cs="Arial"/>
                <w:sz w:val="28"/>
                <w:szCs w:val="28"/>
              </w:rPr>
            </w:pPr>
          </w:p>
          <w:p w14:paraId="1D4387F1"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10</w:t>
            </w:r>
          </w:p>
        </w:tc>
      </w:tr>
      <w:tr w:rsidR="00CB2C26" w:rsidRPr="0081393A" w14:paraId="138E335C" w14:textId="77777777" w:rsidTr="00987CC7">
        <w:trPr>
          <w:trHeight w:val="138"/>
        </w:trPr>
        <w:tc>
          <w:tcPr>
            <w:tcW w:w="1710" w:type="pct"/>
            <w:hideMark/>
          </w:tcPr>
          <w:p w14:paraId="4865EB61" w14:textId="3D1FF10A" w:rsidR="00CB2C26" w:rsidRPr="00E3457F" w:rsidRDefault="00CB2C26" w:rsidP="00B67D14">
            <w:pPr>
              <w:pStyle w:val="PlainText"/>
              <w:rPr>
                <w:rFonts w:ascii="Arial" w:hAnsi="Arial" w:cs="Arial"/>
                <w:sz w:val="28"/>
                <w:szCs w:val="28"/>
              </w:rPr>
            </w:pPr>
            <w:r w:rsidRPr="00E3457F">
              <w:rPr>
                <w:rFonts w:ascii="Arial" w:hAnsi="Arial" w:cs="Arial"/>
                <w:sz w:val="28"/>
                <w:szCs w:val="28"/>
              </w:rPr>
              <w:t>Geography Percentage</w:t>
            </w:r>
          </w:p>
        </w:tc>
        <w:tc>
          <w:tcPr>
            <w:tcW w:w="1066" w:type="pct"/>
            <w:noWrap/>
            <w:hideMark/>
          </w:tcPr>
          <w:p w14:paraId="0903C05C"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1.5</w:t>
            </w:r>
          </w:p>
        </w:tc>
        <w:tc>
          <w:tcPr>
            <w:tcW w:w="621" w:type="pct"/>
            <w:noWrap/>
            <w:hideMark/>
          </w:tcPr>
          <w:p w14:paraId="6FF72DE9"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1</w:t>
            </w:r>
          </w:p>
        </w:tc>
        <w:tc>
          <w:tcPr>
            <w:tcW w:w="1139" w:type="pct"/>
            <w:hideMark/>
          </w:tcPr>
          <w:p w14:paraId="78A92F17"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1.5</w:t>
            </w:r>
          </w:p>
        </w:tc>
        <w:tc>
          <w:tcPr>
            <w:tcW w:w="463" w:type="pct"/>
            <w:noWrap/>
            <w:hideMark/>
          </w:tcPr>
          <w:p w14:paraId="0D80717B" w14:textId="77777777" w:rsidR="00CB2C26" w:rsidRPr="00E3457F" w:rsidRDefault="00CB2C26" w:rsidP="00B67D14">
            <w:pPr>
              <w:pStyle w:val="PlainText"/>
              <w:jc w:val="center"/>
              <w:rPr>
                <w:rFonts w:ascii="Arial" w:hAnsi="Arial" w:cs="Arial"/>
                <w:sz w:val="28"/>
                <w:szCs w:val="28"/>
              </w:rPr>
            </w:pPr>
          </w:p>
        </w:tc>
      </w:tr>
      <w:tr w:rsidR="00CB2C26" w:rsidRPr="0081393A" w14:paraId="33DDFBE6" w14:textId="77777777" w:rsidTr="00987CC7">
        <w:trPr>
          <w:trHeight w:val="138"/>
        </w:trPr>
        <w:tc>
          <w:tcPr>
            <w:tcW w:w="1710" w:type="pct"/>
            <w:hideMark/>
          </w:tcPr>
          <w:p w14:paraId="51550253" w14:textId="40981A7F" w:rsidR="00CB2C26" w:rsidRPr="00E3457F" w:rsidRDefault="00CB2C26" w:rsidP="00B67D14">
            <w:pPr>
              <w:pStyle w:val="PlainText"/>
              <w:rPr>
                <w:rFonts w:ascii="Arial" w:hAnsi="Arial" w:cs="Arial"/>
                <w:sz w:val="28"/>
                <w:szCs w:val="28"/>
              </w:rPr>
            </w:pPr>
            <w:r w:rsidRPr="00E3457F">
              <w:rPr>
                <w:rFonts w:ascii="Arial" w:hAnsi="Arial" w:cs="Arial"/>
                <w:sz w:val="28"/>
                <w:szCs w:val="28"/>
              </w:rPr>
              <w:t>Population Percentage</w:t>
            </w:r>
          </w:p>
        </w:tc>
        <w:tc>
          <w:tcPr>
            <w:tcW w:w="1066" w:type="pct"/>
            <w:noWrap/>
            <w:hideMark/>
          </w:tcPr>
          <w:p w14:paraId="454702F1"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8.5</w:t>
            </w:r>
          </w:p>
        </w:tc>
        <w:tc>
          <w:tcPr>
            <w:tcW w:w="621" w:type="pct"/>
            <w:noWrap/>
            <w:hideMark/>
          </w:tcPr>
          <w:p w14:paraId="5048BAC1"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1</w:t>
            </w:r>
          </w:p>
        </w:tc>
        <w:tc>
          <w:tcPr>
            <w:tcW w:w="1139" w:type="pct"/>
            <w:hideMark/>
          </w:tcPr>
          <w:p w14:paraId="11316AD6"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8.5</w:t>
            </w:r>
          </w:p>
        </w:tc>
        <w:tc>
          <w:tcPr>
            <w:tcW w:w="463" w:type="pct"/>
            <w:noWrap/>
            <w:hideMark/>
          </w:tcPr>
          <w:p w14:paraId="2FDC5CB9" w14:textId="77777777" w:rsidR="00CB2C26" w:rsidRPr="00E3457F" w:rsidRDefault="00CB2C26" w:rsidP="00B67D14">
            <w:pPr>
              <w:pStyle w:val="PlainText"/>
              <w:jc w:val="center"/>
              <w:rPr>
                <w:rFonts w:ascii="Arial" w:hAnsi="Arial" w:cs="Arial"/>
                <w:sz w:val="28"/>
                <w:szCs w:val="28"/>
              </w:rPr>
            </w:pPr>
          </w:p>
        </w:tc>
      </w:tr>
      <w:tr w:rsidR="00CB2C26" w:rsidRPr="0081393A" w14:paraId="7B8F29ED" w14:textId="77777777" w:rsidTr="00987CC7">
        <w:trPr>
          <w:trHeight w:val="138"/>
        </w:trPr>
        <w:tc>
          <w:tcPr>
            <w:tcW w:w="1710" w:type="pct"/>
            <w:hideMark/>
          </w:tcPr>
          <w:p w14:paraId="66158676" w14:textId="263D47FD" w:rsidR="00CB2C26" w:rsidRPr="00E3457F" w:rsidRDefault="00CB2C26" w:rsidP="00B67D14">
            <w:pPr>
              <w:pStyle w:val="PlainText"/>
              <w:rPr>
                <w:rFonts w:ascii="Arial" w:hAnsi="Arial" w:cs="Arial"/>
                <w:sz w:val="28"/>
                <w:szCs w:val="28"/>
              </w:rPr>
            </w:pPr>
          </w:p>
        </w:tc>
        <w:tc>
          <w:tcPr>
            <w:tcW w:w="1066" w:type="pct"/>
            <w:noWrap/>
            <w:hideMark/>
          </w:tcPr>
          <w:p w14:paraId="62D449E3" w14:textId="77777777" w:rsidR="00CB2C26" w:rsidRPr="00E3457F" w:rsidRDefault="00CB2C26" w:rsidP="00B67D14">
            <w:pPr>
              <w:pStyle w:val="PlainText"/>
              <w:jc w:val="center"/>
              <w:rPr>
                <w:rFonts w:ascii="Arial" w:hAnsi="Arial" w:cs="Arial"/>
                <w:sz w:val="28"/>
                <w:szCs w:val="28"/>
              </w:rPr>
            </w:pPr>
          </w:p>
        </w:tc>
        <w:tc>
          <w:tcPr>
            <w:tcW w:w="621" w:type="pct"/>
            <w:noWrap/>
            <w:hideMark/>
          </w:tcPr>
          <w:p w14:paraId="05236E52" w14:textId="77777777" w:rsidR="00CB2C26" w:rsidRPr="00E3457F" w:rsidRDefault="00CB2C26" w:rsidP="00B67D14">
            <w:pPr>
              <w:pStyle w:val="PlainText"/>
              <w:jc w:val="center"/>
              <w:rPr>
                <w:rFonts w:ascii="Arial" w:hAnsi="Arial" w:cs="Arial"/>
                <w:sz w:val="28"/>
                <w:szCs w:val="28"/>
              </w:rPr>
            </w:pPr>
          </w:p>
        </w:tc>
        <w:tc>
          <w:tcPr>
            <w:tcW w:w="1139" w:type="pct"/>
            <w:hideMark/>
          </w:tcPr>
          <w:p w14:paraId="3B4C05FF" w14:textId="77777777" w:rsidR="00CB2C26" w:rsidRPr="00E3457F" w:rsidRDefault="00CB2C26" w:rsidP="00B67D14">
            <w:pPr>
              <w:pStyle w:val="PlainText"/>
              <w:jc w:val="center"/>
              <w:rPr>
                <w:rFonts w:ascii="Arial" w:hAnsi="Arial" w:cs="Arial"/>
                <w:sz w:val="28"/>
                <w:szCs w:val="28"/>
              </w:rPr>
            </w:pPr>
          </w:p>
        </w:tc>
        <w:tc>
          <w:tcPr>
            <w:tcW w:w="463" w:type="pct"/>
            <w:noWrap/>
            <w:hideMark/>
          </w:tcPr>
          <w:p w14:paraId="6E8EE90A" w14:textId="77777777" w:rsidR="00CB2C26" w:rsidRPr="00E3457F" w:rsidRDefault="00CB2C26" w:rsidP="00B67D14">
            <w:pPr>
              <w:pStyle w:val="PlainText"/>
              <w:jc w:val="center"/>
              <w:rPr>
                <w:rFonts w:ascii="Arial" w:hAnsi="Arial" w:cs="Arial"/>
                <w:sz w:val="28"/>
                <w:szCs w:val="28"/>
              </w:rPr>
            </w:pPr>
          </w:p>
        </w:tc>
      </w:tr>
      <w:tr w:rsidR="00CB2C26" w:rsidRPr="0081393A" w14:paraId="130079B5" w14:textId="77777777" w:rsidTr="00987CC7">
        <w:trPr>
          <w:trHeight w:val="143"/>
        </w:trPr>
        <w:tc>
          <w:tcPr>
            <w:tcW w:w="1710" w:type="pct"/>
            <w:hideMark/>
          </w:tcPr>
          <w:p w14:paraId="3E486EB2" w14:textId="77777777" w:rsidR="00CB2C26" w:rsidRPr="00E3457F" w:rsidRDefault="00CB2C26" w:rsidP="00B67D14">
            <w:pPr>
              <w:pStyle w:val="PlainText"/>
              <w:rPr>
                <w:rFonts w:ascii="Arial" w:hAnsi="Arial" w:cs="Arial"/>
                <w:sz w:val="28"/>
                <w:szCs w:val="28"/>
              </w:rPr>
            </w:pPr>
            <w:r w:rsidRPr="00E3457F">
              <w:rPr>
                <w:rFonts w:ascii="Arial" w:hAnsi="Arial" w:cs="Arial"/>
                <w:sz w:val="28"/>
                <w:szCs w:val="28"/>
              </w:rPr>
              <w:t>Grand Total</w:t>
            </w:r>
          </w:p>
        </w:tc>
        <w:tc>
          <w:tcPr>
            <w:tcW w:w="1066" w:type="pct"/>
            <w:noWrap/>
            <w:hideMark/>
          </w:tcPr>
          <w:p w14:paraId="7BCB7768" w14:textId="77777777" w:rsidR="00CB2C26" w:rsidRPr="00E3457F" w:rsidRDefault="00CB2C26" w:rsidP="00B67D14">
            <w:pPr>
              <w:pStyle w:val="PlainText"/>
              <w:jc w:val="center"/>
              <w:rPr>
                <w:rFonts w:ascii="Arial" w:hAnsi="Arial" w:cs="Arial"/>
                <w:sz w:val="28"/>
                <w:szCs w:val="28"/>
              </w:rPr>
            </w:pPr>
          </w:p>
        </w:tc>
        <w:tc>
          <w:tcPr>
            <w:tcW w:w="621" w:type="pct"/>
            <w:noWrap/>
            <w:hideMark/>
          </w:tcPr>
          <w:p w14:paraId="47B0BB54" w14:textId="77777777" w:rsidR="00CB2C26" w:rsidRPr="00E3457F" w:rsidRDefault="00CB2C26" w:rsidP="00B67D14">
            <w:pPr>
              <w:pStyle w:val="PlainText"/>
              <w:jc w:val="center"/>
              <w:rPr>
                <w:rFonts w:ascii="Arial" w:hAnsi="Arial" w:cs="Arial"/>
                <w:sz w:val="28"/>
                <w:szCs w:val="28"/>
              </w:rPr>
            </w:pPr>
          </w:p>
        </w:tc>
        <w:tc>
          <w:tcPr>
            <w:tcW w:w="1139" w:type="pct"/>
            <w:hideMark/>
          </w:tcPr>
          <w:p w14:paraId="620F6ABE" w14:textId="77777777" w:rsidR="00CB2C26" w:rsidRPr="00E3457F" w:rsidRDefault="00CB2C26" w:rsidP="00B67D14">
            <w:pPr>
              <w:pStyle w:val="PlainText"/>
              <w:jc w:val="center"/>
              <w:rPr>
                <w:rFonts w:ascii="Arial" w:hAnsi="Arial" w:cs="Arial"/>
                <w:b/>
                <w:bCs/>
                <w:sz w:val="28"/>
                <w:szCs w:val="28"/>
              </w:rPr>
            </w:pPr>
          </w:p>
        </w:tc>
        <w:tc>
          <w:tcPr>
            <w:tcW w:w="463" w:type="pct"/>
            <w:noWrap/>
            <w:hideMark/>
          </w:tcPr>
          <w:p w14:paraId="047EE414" w14:textId="2023C6DA" w:rsidR="00CB2C26" w:rsidRPr="00E3457F" w:rsidRDefault="003D53B0" w:rsidP="00B67D14">
            <w:pPr>
              <w:pStyle w:val="PlainText"/>
              <w:jc w:val="center"/>
              <w:rPr>
                <w:rFonts w:ascii="Arial" w:hAnsi="Arial" w:cs="Arial"/>
                <w:b/>
                <w:bCs/>
                <w:sz w:val="28"/>
                <w:szCs w:val="28"/>
              </w:rPr>
            </w:pPr>
            <w:r>
              <w:rPr>
                <w:rFonts w:ascii="Arial" w:hAnsi="Arial" w:cs="Arial"/>
                <w:b/>
                <w:bCs/>
                <w:sz w:val="28"/>
                <w:szCs w:val="28"/>
              </w:rPr>
              <w:t>71</w:t>
            </w:r>
          </w:p>
        </w:tc>
      </w:tr>
    </w:tbl>
    <w:p w14:paraId="191452B1" w14:textId="2BF2EAC9" w:rsidR="00F432CF" w:rsidRDefault="00F432CF" w:rsidP="00F432CF">
      <w:pPr>
        <w:pStyle w:val="PlainText"/>
      </w:pPr>
    </w:p>
    <w:p w14:paraId="2EBA08CA" w14:textId="77777777" w:rsidR="00F432CF" w:rsidRDefault="00F432CF">
      <w:pPr>
        <w:rPr>
          <w:rFonts w:ascii="Consolas" w:hAnsi="Consolas"/>
          <w:sz w:val="21"/>
          <w:szCs w:val="21"/>
        </w:rPr>
      </w:pPr>
      <w:r>
        <w:br w:type="page"/>
      </w:r>
    </w:p>
    <w:p w14:paraId="342BF80D" w14:textId="77777777" w:rsidR="002D64B9" w:rsidRPr="001E2974" w:rsidRDefault="002D64B9" w:rsidP="002D64B9">
      <w:pPr>
        <w:pStyle w:val="Heading2"/>
      </w:pPr>
      <w:bookmarkStart w:id="124" w:name="_EXHIBIT_E_-"/>
      <w:bookmarkEnd w:id="124"/>
      <w:r>
        <w:t xml:space="preserve">EXHIBIT E - </w:t>
      </w:r>
      <w:r w:rsidRPr="001E2974">
        <w:t>Sole Applicant County Checklist</w:t>
      </w:r>
    </w:p>
    <w:p w14:paraId="7322FC1B" w14:textId="4FA5D33D" w:rsidR="002D64B9" w:rsidRDefault="002D64B9" w:rsidP="002D64B9">
      <w:pPr>
        <w:pStyle w:val="PlainText"/>
      </w:pPr>
    </w:p>
    <w:p w14:paraId="180E2A4E" w14:textId="23041158" w:rsidR="00410B5A" w:rsidRPr="00C56784" w:rsidRDefault="00410B5A" w:rsidP="00410B5A">
      <w:pPr>
        <w:pStyle w:val="PlainText"/>
        <w:rPr>
          <w:rFonts w:ascii="Arial" w:hAnsi="Arial" w:cs="Arial"/>
          <w:sz w:val="28"/>
          <w:szCs w:val="28"/>
        </w:rPr>
      </w:pPr>
      <w:r w:rsidRPr="00C56784">
        <w:rPr>
          <w:rFonts w:ascii="Arial" w:hAnsi="Arial" w:cs="Arial"/>
          <w:sz w:val="28"/>
          <w:szCs w:val="28"/>
        </w:rPr>
        <w:t xml:space="preserve">In order to pass the </w:t>
      </w:r>
      <w:r w:rsidR="002239B8">
        <w:rPr>
          <w:rFonts w:ascii="Arial" w:hAnsi="Arial" w:cs="Arial"/>
          <w:sz w:val="28"/>
          <w:szCs w:val="28"/>
        </w:rPr>
        <w:t>evalu</w:t>
      </w:r>
      <w:r w:rsidR="00936B26">
        <w:rPr>
          <w:rFonts w:ascii="Arial" w:hAnsi="Arial" w:cs="Arial"/>
          <w:sz w:val="28"/>
          <w:szCs w:val="28"/>
        </w:rPr>
        <w:t>ation</w:t>
      </w:r>
      <w:r w:rsidRPr="00C56784">
        <w:rPr>
          <w:rFonts w:ascii="Arial" w:hAnsi="Arial" w:cs="Arial"/>
          <w:sz w:val="28"/>
          <w:szCs w:val="28"/>
        </w:rPr>
        <w:t xml:space="preserve"> on the sole applicant </w:t>
      </w:r>
      <w:r w:rsidR="00B54574" w:rsidRPr="00C56784">
        <w:rPr>
          <w:rFonts w:ascii="Arial" w:hAnsi="Arial" w:cs="Arial"/>
          <w:sz w:val="28"/>
          <w:szCs w:val="28"/>
        </w:rPr>
        <w:t xml:space="preserve">County </w:t>
      </w:r>
      <w:r w:rsidRPr="00C56784">
        <w:rPr>
          <w:rFonts w:ascii="Arial" w:hAnsi="Arial" w:cs="Arial"/>
          <w:sz w:val="28"/>
          <w:szCs w:val="28"/>
        </w:rPr>
        <w:t>checklist</w:t>
      </w:r>
      <w:r w:rsidR="00E0687E">
        <w:rPr>
          <w:rFonts w:ascii="Arial" w:hAnsi="Arial" w:cs="Arial"/>
          <w:sz w:val="28"/>
          <w:szCs w:val="28"/>
        </w:rPr>
        <w:t>,</w:t>
      </w:r>
      <w:r w:rsidRPr="00C56784">
        <w:rPr>
          <w:rFonts w:ascii="Arial" w:hAnsi="Arial" w:cs="Arial"/>
          <w:sz w:val="28"/>
          <w:szCs w:val="28"/>
        </w:rPr>
        <w:t xml:space="preserve"> an applicant must </w:t>
      </w:r>
      <w:r w:rsidR="00D43376">
        <w:rPr>
          <w:rFonts w:ascii="Arial" w:hAnsi="Arial" w:cs="Arial"/>
          <w:sz w:val="28"/>
          <w:szCs w:val="28"/>
        </w:rPr>
        <w:t xml:space="preserve">meet the requirements of the </w:t>
      </w:r>
      <w:r w:rsidRPr="00C56784">
        <w:rPr>
          <w:rFonts w:ascii="Arial" w:hAnsi="Arial" w:cs="Arial"/>
          <w:sz w:val="28"/>
          <w:szCs w:val="28"/>
        </w:rPr>
        <w:t xml:space="preserve">‘Qualified’ </w:t>
      </w:r>
      <w:r w:rsidR="00D43376">
        <w:rPr>
          <w:rFonts w:ascii="Arial" w:hAnsi="Arial" w:cs="Arial"/>
          <w:sz w:val="28"/>
          <w:szCs w:val="28"/>
        </w:rPr>
        <w:t>benchmark</w:t>
      </w:r>
      <w:r w:rsidR="006800D5">
        <w:rPr>
          <w:rFonts w:ascii="Arial" w:hAnsi="Arial" w:cs="Arial"/>
          <w:sz w:val="28"/>
          <w:szCs w:val="28"/>
        </w:rPr>
        <w:t xml:space="preserve"> for e</w:t>
      </w:r>
      <w:r w:rsidR="00501BCA">
        <w:rPr>
          <w:rFonts w:ascii="Arial" w:hAnsi="Arial" w:cs="Arial"/>
          <w:sz w:val="28"/>
          <w:szCs w:val="28"/>
        </w:rPr>
        <w:t>very</w:t>
      </w:r>
      <w:r w:rsidR="006800D5">
        <w:rPr>
          <w:rFonts w:ascii="Arial" w:hAnsi="Arial" w:cs="Arial"/>
          <w:sz w:val="28"/>
          <w:szCs w:val="28"/>
        </w:rPr>
        <w:t xml:space="preserve"> category</w:t>
      </w:r>
      <w:r w:rsidR="00901DD6">
        <w:rPr>
          <w:rFonts w:ascii="Arial" w:hAnsi="Arial" w:cs="Arial"/>
          <w:sz w:val="28"/>
          <w:szCs w:val="28"/>
        </w:rPr>
        <w:t xml:space="preserve"> on the County Application</w:t>
      </w:r>
      <w:r w:rsidRPr="00C56784">
        <w:rPr>
          <w:rFonts w:ascii="Arial" w:hAnsi="Arial" w:cs="Arial"/>
          <w:sz w:val="28"/>
          <w:szCs w:val="28"/>
        </w:rPr>
        <w:t>.</w:t>
      </w:r>
      <w:r w:rsidR="00B12C6F" w:rsidRPr="00C56784">
        <w:rPr>
          <w:rFonts w:ascii="Arial" w:hAnsi="Arial" w:cs="Arial"/>
          <w:sz w:val="28"/>
          <w:szCs w:val="28"/>
        </w:rPr>
        <w:t xml:space="preserve"> </w:t>
      </w:r>
      <w:r w:rsidR="00D43376">
        <w:rPr>
          <w:rFonts w:ascii="Arial" w:hAnsi="Arial" w:cs="Arial"/>
          <w:sz w:val="28"/>
          <w:szCs w:val="28"/>
        </w:rPr>
        <w:t xml:space="preserve">The evaluation panel will </w:t>
      </w:r>
      <w:r w:rsidR="00501BCA">
        <w:rPr>
          <w:rFonts w:ascii="Arial" w:hAnsi="Arial" w:cs="Arial"/>
          <w:sz w:val="28"/>
          <w:szCs w:val="28"/>
        </w:rPr>
        <w:t xml:space="preserve">mark </w:t>
      </w:r>
      <w:r w:rsidR="00D43376">
        <w:rPr>
          <w:rFonts w:ascii="Arial" w:hAnsi="Arial" w:cs="Arial"/>
          <w:sz w:val="28"/>
          <w:szCs w:val="28"/>
        </w:rPr>
        <w:t xml:space="preserve">pass for each category indicated </w:t>
      </w:r>
      <w:r w:rsidR="00501BCA">
        <w:rPr>
          <w:rFonts w:ascii="Arial" w:hAnsi="Arial" w:cs="Arial"/>
          <w:sz w:val="28"/>
          <w:szCs w:val="28"/>
        </w:rPr>
        <w:t xml:space="preserve">that meets the qualified benchmark </w:t>
      </w:r>
      <w:r w:rsidR="00D43376">
        <w:rPr>
          <w:rFonts w:ascii="Arial" w:hAnsi="Arial" w:cs="Arial"/>
          <w:sz w:val="28"/>
          <w:szCs w:val="28"/>
        </w:rPr>
        <w:t xml:space="preserve">and the applicant organization must pass every category, otherwise the application will be scored. </w:t>
      </w:r>
      <w:r w:rsidR="00B12C6F" w:rsidRPr="00C56784">
        <w:rPr>
          <w:rFonts w:ascii="Arial" w:hAnsi="Arial" w:cs="Arial"/>
          <w:sz w:val="28"/>
          <w:szCs w:val="28"/>
        </w:rPr>
        <w:t>Note that the Organization Application will be scored for all organizations, regardless of the county(ies) applied for</w:t>
      </w:r>
      <w:r w:rsidR="006800D5">
        <w:rPr>
          <w:rFonts w:ascii="Arial" w:hAnsi="Arial" w:cs="Arial"/>
          <w:sz w:val="28"/>
          <w:szCs w:val="28"/>
        </w:rPr>
        <w:t>.</w:t>
      </w:r>
      <w:r w:rsidR="000E1950">
        <w:rPr>
          <w:rFonts w:ascii="Arial" w:hAnsi="Arial" w:cs="Arial"/>
          <w:sz w:val="28"/>
          <w:szCs w:val="28"/>
        </w:rPr>
        <w:t xml:space="preserve"> </w:t>
      </w:r>
      <w:r w:rsidR="006800D5">
        <w:rPr>
          <w:rFonts w:ascii="Arial" w:hAnsi="Arial" w:cs="Arial"/>
          <w:sz w:val="28"/>
          <w:szCs w:val="28"/>
        </w:rPr>
        <w:t>T</w:t>
      </w:r>
      <w:r w:rsidR="000E1950">
        <w:rPr>
          <w:rFonts w:ascii="Arial" w:hAnsi="Arial" w:cs="Arial"/>
          <w:sz w:val="28"/>
          <w:szCs w:val="28"/>
        </w:rPr>
        <w:t xml:space="preserve">he </w:t>
      </w:r>
      <w:r w:rsidR="006800D5">
        <w:rPr>
          <w:rFonts w:ascii="Arial" w:hAnsi="Arial" w:cs="Arial"/>
          <w:sz w:val="28"/>
          <w:szCs w:val="28"/>
        </w:rPr>
        <w:t>O</w:t>
      </w:r>
      <w:r w:rsidR="000E1950">
        <w:rPr>
          <w:rFonts w:ascii="Arial" w:hAnsi="Arial" w:cs="Arial"/>
          <w:sz w:val="28"/>
          <w:szCs w:val="28"/>
        </w:rPr>
        <w:t xml:space="preserve">rganization </w:t>
      </w:r>
      <w:r w:rsidR="006800D5">
        <w:rPr>
          <w:rFonts w:ascii="Arial" w:hAnsi="Arial" w:cs="Arial"/>
          <w:sz w:val="28"/>
          <w:szCs w:val="28"/>
        </w:rPr>
        <w:t xml:space="preserve">Application </w:t>
      </w:r>
      <w:r w:rsidR="000E1950">
        <w:rPr>
          <w:rFonts w:ascii="Arial" w:hAnsi="Arial" w:cs="Arial"/>
          <w:sz w:val="28"/>
          <w:szCs w:val="28"/>
        </w:rPr>
        <w:t xml:space="preserve">must receive a minimum score of 17 </w:t>
      </w:r>
      <w:r w:rsidR="006800D5">
        <w:rPr>
          <w:rFonts w:ascii="Arial" w:hAnsi="Arial" w:cs="Arial"/>
          <w:sz w:val="28"/>
          <w:szCs w:val="28"/>
        </w:rPr>
        <w:t xml:space="preserve">along with passing all categories on the Sole Applicant County Checklist </w:t>
      </w:r>
      <w:r w:rsidR="000E1950">
        <w:rPr>
          <w:rFonts w:ascii="Arial" w:hAnsi="Arial" w:cs="Arial"/>
          <w:sz w:val="28"/>
          <w:szCs w:val="28"/>
        </w:rPr>
        <w:t>in order to be awarded</w:t>
      </w:r>
      <w:r w:rsidR="00501BCA">
        <w:rPr>
          <w:rFonts w:ascii="Arial" w:hAnsi="Arial" w:cs="Arial"/>
          <w:sz w:val="28"/>
          <w:szCs w:val="28"/>
        </w:rPr>
        <w:t xml:space="preserve"> by this process</w:t>
      </w:r>
      <w:r w:rsidR="00B12C6F" w:rsidRPr="00C56784">
        <w:rPr>
          <w:rFonts w:ascii="Arial" w:hAnsi="Arial" w:cs="Arial"/>
          <w:sz w:val="28"/>
          <w:szCs w:val="28"/>
        </w:rPr>
        <w:t>.</w:t>
      </w:r>
    </w:p>
    <w:p w14:paraId="27A5A095" w14:textId="77777777" w:rsidR="00410B5A" w:rsidRDefault="00410B5A" w:rsidP="002D64B9">
      <w:pPr>
        <w:pStyle w:val="PlainText"/>
      </w:pPr>
    </w:p>
    <w:tbl>
      <w:tblPr>
        <w:tblStyle w:val="TableGrid"/>
        <w:tblW w:w="0" w:type="auto"/>
        <w:tblLook w:val="04A0" w:firstRow="1" w:lastRow="0" w:firstColumn="1" w:lastColumn="0" w:noHBand="0" w:noVBand="1"/>
      </w:tblPr>
      <w:tblGrid>
        <w:gridCol w:w="8163"/>
        <w:gridCol w:w="1149"/>
      </w:tblGrid>
      <w:tr w:rsidR="00F432CF" w:rsidRPr="001E2974" w14:paraId="5B844CC1" w14:textId="77777777" w:rsidTr="00D567C6">
        <w:trPr>
          <w:trHeight w:val="348"/>
        </w:trPr>
        <w:tc>
          <w:tcPr>
            <w:tcW w:w="8163" w:type="dxa"/>
            <w:noWrap/>
            <w:hideMark/>
          </w:tcPr>
          <w:p w14:paraId="1B658847" w14:textId="77777777" w:rsidR="00F432CF" w:rsidRPr="001E2974" w:rsidRDefault="00F432CF" w:rsidP="00B67D14">
            <w:pPr>
              <w:pStyle w:val="PlainText"/>
              <w:rPr>
                <w:rFonts w:ascii="Arial" w:hAnsi="Arial" w:cs="Arial"/>
                <w:b/>
                <w:bCs/>
                <w:sz w:val="28"/>
                <w:szCs w:val="28"/>
              </w:rPr>
            </w:pPr>
            <w:r w:rsidRPr="001E2974">
              <w:rPr>
                <w:rFonts w:ascii="Arial" w:hAnsi="Arial" w:cs="Arial"/>
                <w:b/>
                <w:bCs/>
                <w:sz w:val="28"/>
                <w:szCs w:val="28"/>
              </w:rPr>
              <w:t>Question</w:t>
            </w:r>
          </w:p>
        </w:tc>
        <w:tc>
          <w:tcPr>
            <w:tcW w:w="1149" w:type="dxa"/>
            <w:noWrap/>
            <w:hideMark/>
          </w:tcPr>
          <w:p w14:paraId="2129CC03" w14:textId="77777777" w:rsidR="00F432CF" w:rsidRPr="001E2974" w:rsidRDefault="00F432CF" w:rsidP="00B67D14">
            <w:pPr>
              <w:pStyle w:val="PlainText"/>
              <w:rPr>
                <w:rFonts w:ascii="Arial" w:hAnsi="Arial" w:cs="Arial"/>
                <w:b/>
                <w:bCs/>
                <w:sz w:val="28"/>
                <w:szCs w:val="28"/>
              </w:rPr>
            </w:pPr>
            <w:r w:rsidRPr="001E2974">
              <w:rPr>
                <w:rFonts w:ascii="Arial" w:hAnsi="Arial" w:cs="Arial"/>
                <w:b/>
                <w:bCs/>
                <w:sz w:val="28"/>
                <w:szCs w:val="28"/>
              </w:rPr>
              <w:t>Pass</w:t>
            </w:r>
          </w:p>
        </w:tc>
      </w:tr>
      <w:tr w:rsidR="00F432CF" w:rsidRPr="001E2974" w14:paraId="651BF187" w14:textId="77777777" w:rsidTr="00D567C6">
        <w:trPr>
          <w:trHeight w:val="348"/>
        </w:trPr>
        <w:tc>
          <w:tcPr>
            <w:tcW w:w="8163" w:type="dxa"/>
            <w:noWrap/>
            <w:hideMark/>
          </w:tcPr>
          <w:p w14:paraId="6DAF1C7B" w14:textId="06A0426B" w:rsidR="00F432CF" w:rsidRPr="001E2974" w:rsidRDefault="00F432CF" w:rsidP="00B67D14">
            <w:pPr>
              <w:pStyle w:val="PlainText"/>
              <w:rPr>
                <w:rFonts w:ascii="Arial" w:hAnsi="Arial" w:cs="Arial"/>
                <w:sz w:val="28"/>
                <w:szCs w:val="28"/>
              </w:rPr>
            </w:pPr>
          </w:p>
        </w:tc>
        <w:tc>
          <w:tcPr>
            <w:tcW w:w="1149" w:type="dxa"/>
            <w:noWrap/>
            <w:hideMark/>
          </w:tcPr>
          <w:p w14:paraId="71E479A7" w14:textId="77777777" w:rsidR="00F432CF" w:rsidRPr="001E2974" w:rsidRDefault="00F432CF" w:rsidP="00B67D14">
            <w:pPr>
              <w:pStyle w:val="PlainText"/>
              <w:rPr>
                <w:rFonts w:ascii="Arial" w:hAnsi="Arial" w:cs="Arial"/>
                <w:sz w:val="28"/>
                <w:szCs w:val="28"/>
              </w:rPr>
            </w:pPr>
          </w:p>
        </w:tc>
      </w:tr>
      <w:tr w:rsidR="00F432CF" w:rsidRPr="001E2974" w14:paraId="727AFC71" w14:textId="77777777" w:rsidTr="00D567C6">
        <w:trPr>
          <w:trHeight w:val="612"/>
        </w:trPr>
        <w:tc>
          <w:tcPr>
            <w:tcW w:w="8163" w:type="dxa"/>
            <w:hideMark/>
          </w:tcPr>
          <w:p w14:paraId="03D9166C" w14:textId="6714E293" w:rsidR="00F432CF" w:rsidRPr="001E2974" w:rsidRDefault="00F432CF" w:rsidP="00B67D14">
            <w:pPr>
              <w:pStyle w:val="PlainText"/>
              <w:rPr>
                <w:rFonts w:ascii="Arial" w:hAnsi="Arial" w:cs="Arial"/>
                <w:sz w:val="28"/>
                <w:szCs w:val="28"/>
              </w:rPr>
            </w:pPr>
            <w:r w:rsidRPr="57385F96">
              <w:rPr>
                <w:rFonts w:ascii="Arial" w:hAnsi="Arial" w:cs="Arial"/>
                <w:sz w:val="28"/>
                <w:szCs w:val="28"/>
              </w:rPr>
              <w:t xml:space="preserve">#5. </w:t>
            </w:r>
            <w:r w:rsidR="00387622">
              <w:rPr>
                <w:rFonts w:ascii="Arial" w:hAnsi="Arial" w:cs="Arial"/>
                <w:sz w:val="28"/>
                <w:szCs w:val="28"/>
              </w:rPr>
              <w:t>What is the applicant organization’s plan of operation?</w:t>
            </w:r>
          </w:p>
        </w:tc>
        <w:tc>
          <w:tcPr>
            <w:tcW w:w="1149" w:type="dxa"/>
            <w:noWrap/>
            <w:hideMark/>
          </w:tcPr>
          <w:p w14:paraId="3A3DDE03" w14:textId="77777777" w:rsidR="00F432CF" w:rsidRPr="001E2974" w:rsidRDefault="00F432CF" w:rsidP="00B67D14">
            <w:pPr>
              <w:pStyle w:val="PlainText"/>
              <w:jc w:val="center"/>
              <w:rPr>
                <w:rFonts w:ascii="Arial" w:hAnsi="Arial" w:cs="Arial"/>
                <w:sz w:val="28"/>
                <w:szCs w:val="28"/>
              </w:rPr>
            </w:pPr>
          </w:p>
        </w:tc>
      </w:tr>
      <w:tr w:rsidR="00F432CF" w:rsidRPr="001E2974" w14:paraId="256693F3" w14:textId="77777777" w:rsidTr="00440F2A">
        <w:trPr>
          <w:trHeight w:val="612"/>
        </w:trPr>
        <w:tc>
          <w:tcPr>
            <w:tcW w:w="8163" w:type="dxa"/>
          </w:tcPr>
          <w:p w14:paraId="733375B5" w14:textId="4D20BFCA" w:rsidR="00F432CF" w:rsidRPr="001E2974" w:rsidRDefault="00440F2A" w:rsidP="00B67D14">
            <w:pPr>
              <w:pStyle w:val="PlainText"/>
              <w:rPr>
                <w:rFonts w:ascii="Arial" w:hAnsi="Arial" w:cs="Arial"/>
                <w:sz w:val="28"/>
                <w:szCs w:val="28"/>
              </w:rPr>
            </w:pPr>
            <w:r>
              <w:rPr>
                <w:rFonts w:ascii="Arial" w:hAnsi="Arial" w:cs="Arial"/>
                <w:sz w:val="28"/>
                <w:szCs w:val="28"/>
              </w:rPr>
              <w:t>Narrative</w:t>
            </w:r>
          </w:p>
        </w:tc>
        <w:tc>
          <w:tcPr>
            <w:tcW w:w="1149" w:type="dxa"/>
            <w:noWrap/>
            <w:hideMark/>
          </w:tcPr>
          <w:p w14:paraId="183787EF" w14:textId="77777777" w:rsidR="00F432CF" w:rsidRPr="001E2974" w:rsidRDefault="00F432CF" w:rsidP="00B67D14">
            <w:pPr>
              <w:pStyle w:val="PlainText"/>
              <w:jc w:val="center"/>
              <w:rPr>
                <w:rFonts w:ascii="Arial" w:hAnsi="Arial" w:cs="Arial"/>
                <w:sz w:val="28"/>
                <w:szCs w:val="28"/>
              </w:rPr>
            </w:pPr>
          </w:p>
        </w:tc>
      </w:tr>
      <w:tr w:rsidR="00F432CF" w:rsidRPr="001E2974" w14:paraId="36149CC0" w14:textId="77777777" w:rsidTr="00465BD4">
        <w:trPr>
          <w:trHeight w:val="612"/>
        </w:trPr>
        <w:tc>
          <w:tcPr>
            <w:tcW w:w="8163" w:type="dxa"/>
          </w:tcPr>
          <w:p w14:paraId="6B4686A0" w14:textId="7C6A75B5" w:rsidR="00F432CF" w:rsidRPr="001E2974" w:rsidRDefault="001455AD" w:rsidP="00B67D14">
            <w:pPr>
              <w:pStyle w:val="PlainText"/>
              <w:rPr>
                <w:rFonts w:ascii="Arial" w:hAnsi="Arial" w:cs="Arial"/>
                <w:sz w:val="28"/>
                <w:szCs w:val="28"/>
              </w:rPr>
            </w:pPr>
            <w:r>
              <w:rPr>
                <w:rFonts w:ascii="Arial" w:hAnsi="Arial" w:cs="Arial"/>
                <w:sz w:val="28"/>
                <w:szCs w:val="28"/>
              </w:rPr>
              <w:t xml:space="preserve">Target </w:t>
            </w:r>
            <w:r w:rsidR="00465BD4">
              <w:rPr>
                <w:rFonts w:ascii="Arial" w:hAnsi="Arial" w:cs="Arial"/>
                <w:sz w:val="28"/>
                <w:szCs w:val="28"/>
              </w:rPr>
              <w:t>Number of Consumers</w:t>
            </w:r>
          </w:p>
        </w:tc>
        <w:tc>
          <w:tcPr>
            <w:tcW w:w="1149" w:type="dxa"/>
            <w:noWrap/>
            <w:hideMark/>
          </w:tcPr>
          <w:p w14:paraId="0BA78E8E" w14:textId="77777777" w:rsidR="00F432CF" w:rsidRPr="001E2974" w:rsidRDefault="00F432CF" w:rsidP="00B67D14">
            <w:pPr>
              <w:pStyle w:val="PlainText"/>
              <w:jc w:val="center"/>
              <w:rPr>
                <w:rFonts w:ascii="Arial" w:hAnsi="Arial" w:cs="Arial"/>
                <w:sz w:val="28"/>
                <w:szCs w:val="28"/>
              </w:rPr>
            </w:pPr>
          </w:p>
        </w:tc>
      </w:tr>
      <w:tr w:rsidR="00894663" w:rsidRPr="001E2974" w14:paraId="4899708B" w14:textId="77777777" w:rsidTr="00D567C6">
        <w:trPr>
          <w:trHeight w:val="348"/>
        </w:trPr>
        <w:tc>
          <w:tcPr>
            <w:tcW w:w="8163" w:type="dxa"/>
            <w:hideMark/>
          </w:tcPr>
          <w:p w14:paraId="4FCE504F" w14:textId="1B328BFB" w:rsidR="00894663" w:rsidRPr="001E2974" w:rsidRDefault="00894663" w:rsidP="00894663">
            <w:pPr>
              <w:pStyle w:val="PlainText"/>
              <w:rPr>
                <w:rFonts w:ascii="Arial" w:hAnsi="Arial" w:cs="Arial"/>
                <w:sz w:val="28"/>
                <w:szCs w:val="28"/>
              </w:rPr>
            </w:pPr>
            <w:r>
              <w:rPr>
                <w:rFonts w:ascii="Arial" w:hAnsi="Arial" w:cs="Arial"/>
                <w:sz w:val="28"/>
                <w:szCs w:val="28"/>
              </w:rPr>
              <w:t>Experience</w:t>
            </w:r>
          </w:p>
        </w:tc>
        <w:tc>
          <w:tcPr>
            <w:tcW w:w="1149" w:type="dxa"/>
            <w:noWrap/>
            <w:hideMark/>
          </w:tcPr>
          <w:p w14:paraId="38EBC961" w14:textId="77777777" w:rsidR="00894663" w:rsidRPr="001E2974" w:rsidRDefault="00894663" w:rsidP="00894663">
            <w:pPr>
              <w:pStyle w:val="PlainText"/>
              <w:jc w:val="center"/>
              <w:rPr>
                <w:rFonts w:ascii="Arial" w:hAnsi="Arial" w:cs="Arial"/>
                <w:sz w:val="28"/>
                <w:szCs w:val="28"/>
              </w:rPr>
            </w:pPr>
          </w:p>
        </w:tc>
      </w:tr>
      <w:tr w:rsidR="00894663" w:rsidRPr="001E2974" w14:paraId="51B7C791" w14:textId="77777777" w:rsidTr="00D567C6">
        <w:trPr>
          <w:trHeight w:val="348"/>
        </w:trPr>
        <w:tc>
          <w:tcPr>
            <w:tcW w:w="8163" w:type="dxa"/>
          </w:tcPr>
          <w:p w14:paraId="02A6C8CC" w14:textId="163758CF" w:rsidR="00894663" w:rsidRPr="001E2974" w:rsidRDefault="00894663" w:rsidP="00894663">
            <w:pPr>
              <w:pStyle w:val="PlainText"/>
              <w:rPr>
                <w:rFonts w:ascii="Arial" w:hAnsi="Arial" w:cs="Arial"/>
                <w:sz w:val="28"/>
                <w:szCs w:val="28"/>
              </w:rPr>
            </w:pPr>
          </w:p>
        </w:tc>
        <w:tc>
          <w:tcPr>
            <w:tcW w:w="1149" w:type="dxa"/>
            <w:noWrap/>
          </w:tcPr>
          <w:p w14:paraId="5371D9A7" w14:textId="77777777" w:rsidR="00894663" w:rsidRPr="001E2974" w:rsidRDefault="00894663" w:rsidP="00894663">
            <w:pPr>
              <w:pStyle w:val="PlainText"/>
              <w:jc w:val="center"/>
              <w:rPr>
                <w:rFonts w:ascii="Arial" w:hAnsi="Arial" w:cs="Arial"/>
                <w:sz w:val="28"/>
                <w:szCs w:val="28"/>
              </w:rPr>
            </w:pPr>
          </w:p>
        </w:tc>
      </w:tr>
      <w:tr w:rsidR="00894663" w:rsidRPr="001E2974" w14:paraId="47A74AE7" w14:textId="77777777" w:rsidTr="00D567C6">
        <w:trPr>
          <w:trHeight w:val="612"/>
        </w:trPr>
        <w:tc>
          <w:tcPr>
            <w:tcW w:w="8163" w:type="dxa"/>
            <w:hideMark/>
          </w:tcPr>
          <w:p w14:paraId="417F6A53" w14:textId="77777777" w:rsidR="00894663" w:rsidRPr="001E2974" w:rsidRDefault="00894663" w:rsidP="00894663">
            <w:pPr>
              <w:pStyle w:val="PlainText"/>
              <w:rPr>
                <w:rFonts w:ascii="Arial" w:hAnsi="Arial" w:cs="Arial"/>
                <w:sz w:val="28"/>
                <w:szCs w:val="28"/>
              </w:rPr>
            </w:pPr>
            <w:r w:rsidRPr="001E2974">
              <w:rPr>
                <w:rFonts w:ascii="Arial" w:hAnsi="Arial" w:cs="Arial"/>
                <w:sz w:val="28"/>
                <w:szCs w:val="28"/>
              </w:rPr>
              <w:t>#6. What services are proposed for this county?</w:t>
            </w:r>
          </w:p>
        </w:tc>
        <w:tc>
          <w:tcPr>
            <w:tcW w:w="1149" w:type="dxa"/>
            <w:noWrap/>
            <w:hideMark/>
          </w:tcPr>
          <w:p w14:paraId="501EC639" w14:textId="77777777" w:rsidR="00894663" w:rsidRPr="001E2974" w:rsidRDefault="00894663" w:rsidP="00894663">
            <w:pPr>
              <w:pStyle w:val="PlainText"/>
              <w:jc w:val="center"/>
              <w:rPr>
                <w:rFonts w:ascii="Arial" w:hAnsi="Arial" w:cs="Arial"/>
                <w:sz w:val="28"/>
                <w:szCs w:val="28"/>
              </w:rPr>
            </w:pPr>
          </w:p>
        </w:tc>
      </w:tr>
      <w:tr w:rsidR="00894663" w:rsidRPr="001E2974" w14:paraId="3DEB43BA" w14:textId="77777777" w:rsidTr="00D567C6">
        <w:trPr>
          <w:trHeight w:val="612"/>
        </w:trPr>
        <w:tc>
          <w:tcPr>
            <w:tcW w:w="8163" w:type="dxa"/>
            <w:hideMark/>
          </w:tcPr>
          <w:p w14:paraId="77F163B8" w14:textId="7D30CCF5" w:rsidR="00894663" w:rsidRPr="001E2974" w:rsidRDefault="00894663" w:rsidP="00894663">
            <w:pPr>
              <w:pStyle w:val="PlainText"/>
              <w:rPr>
                <w:rFonts w:ascii="Arial" w:hAnsi="Arial" w:cs="Arial"/>
                <w:sz w:val="28"/>
                <w:szCs w:val="28"/>
              </w:rPr>
            </w:pPr>
            <w:r w:rsidRPr="57385F96">
              <w:rPr>
                <w:rFonts w:ascii="Arial" w:hAnsi="Arial" w:cs="Arial"/>
                <w:sz w:val="28"/>
                <w:szCs w:val="28"/>
              </w:rPr>
              <w:t>Narrative</w:t>
            </w:r>
          </w:p>
        </w:tc>
        <w:tc>
          <w:tcPr>
            <w:tcW w:w="1149" w:type="dxa"/>
            <w:noWrap/>
            <w:hideMark/>
          </w:tcPr>
          <w:p w14:paraId="028B87F4" w14:textId="77777777" w:rsidR="00894663" w:rsidRPr="001E2974" w:rsidRDefault="00894663" w:rsidP="00894663">
            <w:pPr>
              <w:pStyle w:val="PlainText"/>
              <w:jc w:val="center"/>
              <w:rPr>
                <w:rFonts w:ascii="Arial" w:hAnsi="Arial" w:cs="Arial"/>
                <w:sz w:val="28"/>
                <w:szCs w:val="28"/>
              </w:rPr>
            </w:pPr>
          </w:p>
        </w:tc>
      </w:tr>
      <w:tr w:rsidR="000C0FED" w:rsidRPr="001E2974" w14:paraId="5C709AEA" w14:textId="77777777" w:rsidTr="00D567C6">
        <w:trPr>
          <w:trHeight w:val="612"/>
        </w:trPr>
        <w:tc>
          <w:tcPr>
            <w:tcW w:w="8163" w:type="dxa"/>
          </w:tcPr>
          <w:p w14:paraId="141A5676" w14:textId="5433DCB9" w:rsidR="000C0FED" w:rsidRPr="57385F96" w:rsidRDefault="000C0FED" w:rsidP="00894663">
            <w:pPr>
              <w:pStyle w:val="PlainText"/>
              <w:rPr>
                <w:rFonts w:ascii="Arial" w:hAnsi="Arial" w:cs="Arial"/>
                <w:sz w:val="28"/>
                <w:szCs w:val="28"/>
              </w:rPr>
            </w:pPr>
            <w:r>
              <w:rPr>
                <w:rFonts w:ascii="Arial" w:hAnsi="Arial" w:cs="Arial"/>
                <w:sz w:val="28"/>
                <w:szCs w:val="28"/>
              </w:rPr>
              <w:t>Consumer Assessment</w:t>
            </w:r>
          </w:p>
        </w:tc>
        <w:tc>
          <w:tcPr>
            <w:tcW w:w="1149" w:type="dxa"/>
            <w:noWrap/>
          </w:tcPr>
          <w:p w14:paraId="5173A43D" w14:textId="77777777" w:rsidR="000C0FED" w:rsidRPr="001E2974" w:rsidRDefault="000C0FED" w:rsidP="00894663">
            <w:pPr>
              <w:pStyle w:val="PlainText"/>
              <w:jc w:val="center"/>
              <w:rPr>
                <w:rFonts w:ascii="Arial" w:hAnsi="Arial" w:cs="Arial"/>
                <w:sz w:val="28"/>
                <w:szCs w:val="28"/>
              </w:rPr>
            </w:pPr>
          </w:p>
        </w:tc>
      </w:tr>
      <w:tr w:rsidR="00894663" w:rsidRPr="001E2974" w14:paraId="0D7210AA" w14:textId="77777777" w:rsidTr="00D567C6">
        <w:trPr>
          <w:trHeight w:val="912"/>
        </w:trPr>
        <w:tc>
          <w:tcPr>
            <w:tcW w:w="8163" w:type="dxa"/>
            <w:hideMark/>
          </w:tcPr>
          <w:p w14:paraId="0592173C" w14:textId="64A779A6" w:rsidR="00894663" w:rsidRPr="001E2974" w:rsidRDefault="00894663" w:rsidP="00894663">
            <w:pPr>
              <w:pStyle w:val="PlainText"/>
              <w:rPr>
                <w:rFonts w:ascii="Arial" w:hAnsi="Arial" w:cs="Arial"/>
                <w:sz w:val="28"/>
                <w:szCs w:val="28"/>
              </w:rPr>
            </w:pPr>
            <w:r w:rsidRPr="57385F96">
              <w:rPr>
                <w:rFonts w:ascii="Arial" w:hAnsi="Arial" w:cs="Arial"/>
                <w:sz w:val="28"/>
                <w:szCs w:val="28"/>
              </w:rPr>
              <w:t>Average Number of Services per Consumer</w:t>
            </w:r>
          </w:p>
        </w:tc>
        <w:tc>
          <w:tcPr>
            <w:tcW w:w="1149" w:type="dxa"/>
            <w:noWrap/>
            <w:hideMark/>
          </w:tcPr>
          <w:p w14:paraId="5092090D" w14:textId="77777777" w:rsidR="00894663" w:rsidRPr="001E2974" w:rsidRDefault="00894663" w:rsidP="00894663">
            <w:pPr>
              <w:pStyle w:val="PlainText"/>
              <w:jc w:val="center"/>
              <w:rPr>
                <w:rFonts w:ascii="Arial" w:hAnsi="Arial" w:cs="Arial"/>
                <w:sz w:val="28"/>
                <w:szCs w:val="28"/>
              </w:rPr>
            </w:pPr>
          </w:p>
        </w:tc>
      </w:tr>
      <w:tr w:rsidR="00894663" w:rsidRPr="001E2974" w14:paraId="493C510E" w14:textId="77777777" w:rsidTr="00D567C6">
        <w:trPr>
          <w:trHeight w:val="348"/>
        </w:trPr>
        <w:tc>
          <w:tcPr>
            <w:tcW w:w="8163" w:type="dxa"/>
            <w:hideMark/>
          </w:tcPr>
          <w:p w14:paraId="6BF61489" w14:textId="07F2CA59" w:rsidR="00894663" w:rsidRPr="001E2974" w:rsidRDefault="00894663" w:rsidP="00894663">
            <w:pPr>
              <w:pStyle w:val="PlainText"/>
              <w:rPr>
                <w:rFonts w:ascii="Arial" w:hAnsi="Arial" w:cs="Arial"/>
                <w:sz w:val="28"/>
                <w:szCs w:val="28"/>
              </w:rPr>
            </w:pPr>
          </w:p>
        </w:tc>
        <w:tc>
          <w:tcPr>
            <w:tcW w:w="1149" w:type="dxa"/>
            <w:noWrap/>
            <w:hideMark/>
          </w:tcPr>
          <w:p w14:paraId="5A7EB03F" w14:textId="77777777" w:rsidR="00894663" w:rsidRPr="001E2974" w:rsidRDefault="00894663" w:rsidP="00894663">
            <w:pPr>
              <w:pStyle w:val="PlainText"/>
              <w:jc w:val="center"/>
              <w:rPr>
                <w:rFonts w:ascii="Arial" w:hAnsi="Arial" w:cs="Arial"/>
                <w:sz w:val="28"/>
                <w:szCs w:val="28"/>
              </w:rPr>
            </w:pPr>
          </w:p>
        </w:tc>
      </w:tr>
      <w:tr w:rsidR="00894663" w:rsidRPr="001E2974" w14:paraId="485F0DA8" w14:textId="77777777" w:rsidTr="00D567C6">
        <w:trPr>
          <w:trHeight w:val="912"/>
        </w:trPr>
        <w:tc>
          <w:tcPr>
            <w:tcW w:w="8163" w:type="dxa"/>
            <w:hideMark/>
          </w:tcPr>
          <w:p w14:paraId="29FE5CB4" w14:textId="482260E6" w:rsidR="00894663" w:rsidRPr="001E2974" w:rsidRDefault="00894663" w:rsidP="00894663">
            <w:pPr>
              <w:pStyle w:val="PlainText"/>
              <w:rPr>
                <w:rFonts w:ascii="Arial" w:hAnsi="Arial" w:cs="Arial"/>
                <w:sz w:val="28"/>
                <w:szCs w:val="28"/>
              </w:rPr>
            </w:pPr>
            <w:r w:rsidRPr="001E2974">
              <w:rPr>
                <w:rFonts w:ascii="Arial" w:hAnsi="Arial" w:cs="Arial"/>
                <w:sz w:val="28"/>
                <w:szCs w:val="28"/>
              </w:rPr>
              <w:t xml:space="preserve">#7. </w:t>
            </w:r>
            <w:r>
              <w:rPr>
                <w:rFonts w:ascii="Arial" w:hAnsi="Arial" w:cs="Arial"/>
                <w:sz w:val="28"/>
                <w:szCs w:val="28"/>
              </w:rPr>
              <w:t>What is the applicant organization’s plan for diversity and county collaboration?</w:t>
            </w:r>
          </w:p>
        </w:tc>
        <w:tc>
          <w:tcPr>
            <w:tcW w:w="1149" w:type="dxa"/>
            <w:noWrap/>
            <w:hideMark/>
          </w:tcPr>
          <w:p w14:paraId="1E373E55" w14:textId="77777777" w:rsidR="00894663" w:rsidRPr="001E2974" w:rsidRDefault="00894663" w:rsidP="00894663">
            <w:pPr>
              <w:pStyle w:val="PlainText"/>
              <w:jc w:val="center"/>
              <w:rPr>
                <w:rFonts w:ascii="Arial" w:hAnsi="Arial" w:cs="Arial"/>
                <w:sz w:val="28"/>
                <w:szCs w:val="28"/>
              </w:rPr>
            </w:pPr>
          </w:p>
        </w:tc>
      </w:tr>
      <w:tr w:rsidR="00894663" w:rsidRPr="001E2974" w14:paraId="43359270" w14:textId="77777777" w:rsidTr="00D567C6">
        <w:trPr>
          <w:trHeight w:val="612"/>
        </w:trPr>
        <w:tc>
          <w:tcPr>
            <w:tcW w:w="8163" w:type="dxa"/>
            <w:hideMark/>
          </w:tcPr>
          <w:p w14:paraId="019BCA84" w14:textId="0849612C" w:rsidR="00894663" w:rsidRPr="001E2974" w:rsidRDefault="00894663" w:rsidP="00894663">
            <w:pPr>
              <w:pStyle w:val="PlainText"/>
              <w:rPr>
                <w:rFonts w:ascii="Arial" w:hAnsi="Arial" w:cs="Arial"/>
                <w:sz w:val="28"/>
                <w:szCs w:val="28"/>
              </w:rPr>
            </w:pPr>
            <w:r w:rsidRPr="57385F96">
              <w:rPr>
                <w:rFonts w:ascii="Arial" w:hAnsi="Arial" w:cs="Arial"/>
                <w:sz w:val="28"/>
                <w:szCs w:val="28"/>
              </w:rPr>
              <w:t>Narrative</w:t>
            </w:r>
          </w:p>
        </w:tc>
        <w:tc>
          <w:tcPr>
            <w:tcW w:w="1149" w:type="dxa"/>
            <w:noWrap/>
            <w:hideMark/>
          </w:tcPr>
          <w:p w14:paraId="50B4CD52" w14:textId="77777777" w:rsidR="00894663" w:rsidRPr="001E2974" w:rsidRDefault="00894663" w:rsidP="00894663">
            <w:pPr>
              <w:pStyle w:val="PlainText"/>
              <w:jc w:val="center"/>
              <w:rPr>
                <w:rFonts w:ascii="Arial" w:hAnsi="Arial" w:cs="Arial"/>
                <w:sz w:val="28"/>
                <w:szCs w:val="28"/>
              </w:rPr>
            </w:pPr>
          </w:p>
        </w:tc>
      </w:tr>
      <w:tr w:rsidR="00894663" w:rsidRPr="001E2974" w14:paraId="54D4C097" w14:textId="77777777" w:rsidTr="00D567C6">
        <w:trPr>
          <w:trHeight w:val="348"/>
        </w:trPr>
        <w:tc>
          <w:tcPr>
            <w:tcW w:w="8163" w:type="dxa"/>
            <w:hideMark/>
          </w:tcPr>
          <w:p w14:paraId="793FBB36" w14:textId="5B7448ED" w:rsidR="00894663" w:rsidRPr="001E2974" w:rsidRDefault="001455AD" w:rsidP="00894663">
            <w:pPr>
              <w:pStyle w:val="PlainText"/>
              <w:rPr>
                <w:rFonts w:ascii="Arial" w:hAnsi="Arial" w:cs="Arial"/>
                <w:sz w:val="28"/>
                <w:szCs w:val="28"/>
              </w:rPr>
            </w:pPr>
            <w:r>
              <w:rPr>
                <w:rFonts w:ascii="Arial" w:hAnsi="Arial" w:cs="Arial"/>
                <w:sz w:val="28"/>
                <w:szCs w:val="28"/>
              </w:rPr>
              <w:t>Letters of Support</w:t>
            </w:r>
          </w:p>
        </w:tc>
        <w:tc>
          <w:tcPr>
            <w:tcW w:w="1149" w:type="dxa"/>
            <w:noWrap/>
            <w:hideMark/>
          </w:tcPr>
          <w:p w14:paraId="1CFDEF5F" w14:textId="77777777" w:rsidR="00894663" w:rsidRPr="001E2974" w:rsidRDefault="00894663" w:rsidP="00894663">
            <w:pPr>
              <w:pStyle w:val="PlainText"/>
              <w:jc w:val="center"/>
              <w:rPr>
                <w:rFonts w:ascii="Arial" w:hAnsi="Arial" w:cs="Arial"/>
                <w:sz w:val="28"/>
                <w:szCs w:val="28"/>
              </w:rPr>
            </w:pPr>
          </w:p>
        </w:tc>
      </w:tr>
      <w:tr w:rsidR="001455AD" w:rsidRPr="001E2974" w14:paraId="14CCEFFE" w14:textId="77777777" w:rsidTr="00D567C6">
        <w:trPr>
          <w:trHeight w:val="348"/>
        </w:trPr>
        <w:tc>
          <w:tcPr>
            <w:tcW w:w="8163" w:type="dxa"/>
          </w:tcPr>
          <w:p w14:paraId="26E11DAD" w14:textId="77777777" w:rsidR="001455AD" w:rsidRPr="001E2974" w:rsidRDefault="001455AD" w:rsidP="00894663">
            <w:pPr>
              <w:pStyle w:val="PlainText"/>
              <w:rPr>
                <w:rFonts w:ascii="Arial" w:hAnsi="Arial" w:cs="Arial"/>
                <w:sz w:val="28"/>
                <w:szCs w:val="28"/>
              </w:rPr>
            </w:pPr>
          </w:p>
        </w:tc>
        <w:tc>
          <w:tcPr>
            <w:tcW w:w="1149" w:type="dxa"/>
            <w:noWrap/>
          </w:tcPr>
          <w:p w14:paraId="253C4918" w14:textId="77777777" w:rsidR="001455AD" w:rsidRPr="001E2974" w:rsidRDefault="001455AD" w:rsidP="00894663">
            <w:pPr>
              <w:pStyle w:val="PlainText"/>
              <w:jc w:val="center"/>
              <w:rPr>
                <w:rFonts w:ascii="Arial" w:hAnsi="Arial" w:cs="Arial"/>
                <w:sz w:val="28"/>
                <w:szCs w:val="28"/>
              </w:rPr>
            </w:pPr>
          </w:p>
        </w:tc>
      </w:tr>
      <w:tr w:rsidR="00894663" w:rsidRPr="001E2974" w14:paraId="5FA7AC0D" w14:textId="77777777" w:rsidTr="00D567C6">
        <w:trPr>
          <w:trHeight w:val="612"/>
        </w:trPr>
        <w:tc>
          <w:tcPr>
            <w:tcW w:w="8163" w:type="dxa"/>
            <w:hideMark/>
          </w:tcPr>
          <w:p w14:paraId="00ED39B9" w14:textId="77777777" w:rsidR="00894663" w:rsidRPr="001E2974" w:rsidRDefault="00894663" w:rsidP="00894663">
            <w:pPr>
              <w:pStyle w:val="PlainText"/>
              <w:rPr>
                <w:rFonts w:ascii="Arial" w:hAnsi="Arial" w:cs="Arial"/>
                <w:sz w:val="28"/>
                <w:szCs w:val="28"/>
              </w:rPr>
            </w:pPr>
            <w:r w:rsidRPr="001E2974">
              <w:rPr>
                <w:rFonts w:ascii="Arial" w:hAnsi="Arial" w:cs="Arial"/>
                <w:sz w:val="28"/>
                <w:szCs w:val="28"/>
              </w:rPr>
              <w:t>#8: What is the percentage of the County to be served</w:t>
            </w:r>
            <w:r>
              <w:rPr>
                <w:rFonts w:ascii="Arial" w:hAnsi="Arial" w:cs="Arial"/>
                <w:sz w:val="28"/>
                <w:szCs w:val="28"/>
              </w:rPr>
              <w:t>?</w:t>
            </w:r>
          </w:p>
        </w:tc>
        <w:tc>
          <w:tcPr>
            <w:tcW w:w="1149" w:type="dxa"/>
            <w:noWrap/>
            <w:hideMark/>
          </w:tcPr>
          <w:p w14:paraId="27CC3205" w14:textId="77777777" w:rsidR="00894663" w:rsidRPr="001E2974" w:rsidRDefault="00894663" w:rsidP="00894663">
            <w:pPr>
              <w:pStyle w:val="PlainText"/>
              <w:jc w:val="center"/>
              <w:rPr>
                <w:rFonts w:ascii="Arial" w:hAnsi="Arial" w:cs="Arial"/>
                <w:sz w:val="28"/>
                <w:szCs w:val="28"/>
              </w:rPr>
            </w:pPr>
          </w:p>
        </w:tc>
      </w:tr>
      <w:tr w:rsidR="00894663" w:rsidRPr="001E2974" w14:paraId="791A8C29" w14:textId="77777777" w:rsidTr="00D567C6">
        <w:trPr>
          <w:trHeight w:val="912"/>
        </w:trPr>
        <w:tc>
          <w:tcPr>
            <w:tcW w:w="8163" w:type="dxa"/>
            <w:hideMark/>
          </w:tcPr>
          <w:p w14:paraId="3E8069F1" w14:textId="171E91DB" w:rsidR="00894663" w:rsidRPr="001E2974" w:rsidRDefault="00894663" w:rsidP="00894663">
            <w:pPr>
              <w:pStyle w:val="PlainText"/>
              <w:rPr>
                <w:rFonts w:ascii="Arial" w:hAnsi="Arial" w:cs="Arial"/>
                <w:sz w:val="28"/>
                <w:szCs w:val="28"/>
              </w:rPr>
            </w:pPr>
            <w:r w:rsidRPr="001E2974">
              <w:rPr>
                <w:rFonts w:ascii="Arial" w:hAnsi="Arial" w:cs="Arial"/>
                <w:sz w:val="28"/>
                <w:szCs w:val="28"/>
              </w:rPr>
              <w:t>Geography Percentage</w:t>
            </w:r>
          </w:p>
        </w:tc>
        <w:tc>
          <w:tcPr>
            <w:tcW w:w="1149" w:type="dxa"/>
            <w:noWrap/>
            <w:hideMark/>
          </w:tcPr>
          <w:p w14:paraId="5F6D2468" w14:textId="77777777" w:rsidR="00894663" w:rsidRPr="001E2974" w:rsidRDefault="00894663" w:rsidP="00894663">
            <w:pPr>
              <w:pStyle w:val="PlainText"/>
              <w:jc w:val="center"/>
              <w:rPr>
                <w:rFonts w:ascii="Arial" w:hAnsi="Arial" w:cs="Arial"/>
                <w:sz w:val="28"/>
                <w:szCs w:val="28"/>
              </w:rPr>
            </w:pPr>
          </w:p>
        </w:tc>
      </w:tr>
      <w:tr w:rsidR="00894663" w:rsidRPr="001E2974" w14:paraId="528EBCD2" w14:textId="77777777" w:rsidTr="00D567C6">
        <w:trPr>
          <w:trHeight w:val="912"/>
        </w:trPr>
        <w:tc>
          <w:tcPr>
            <w:tcW w:w="8163" w:type="dxa"/>
            <w:hideMark/>
          </w:tcPr>
          <w:p w14:paraId="0A7FEDB2" w14:textId="0ACE3C4E" w:rsidR="00894663" w:rsidRPr="001E2974" w:rsidRDefault="00894663" w:rsidP="00894663">
            <w:pPr>
              <w:pStyle w:val="PlainText"/>
              <w:rPr>
                <w:rFonts w:ascii="Arial" w:hAnsi="Arial" w:cs="Arial"/>
                <w:sz w:val="28"/>
                <w:szCs w:val="28"/>
              </w:rPr>
            </w:pPr>
            <w:r w:rsidRPr="001E2974">
              <w:rPr>
                <w:rFonts w:ascii="Arial" w:hAnsi="Arial" w:cs="Arial"/>
                <w:sz w:val="28"/>
                <w:szCs w:val="28"/>
              </w:rPr>
              <w:t>Population Percentage</w:t>
            </w:r>
          </w:p>
        </w:tc>
        <w:tc>
          <w:tcPr>
            <w:tcW w:w="1149" w:type="dxa"/>
            <w:noWrap/>
            <w:hideMark/>
          </w:tcPr>
          <w:p w14:paraId="68CE6F3F" w14:textId="77777777" w:rsidR="00894663" w:rsidRPr="001E2974" w:rsidRDefault="00894663" w:rsidP="00894663">
            <w:pPr>
              <w:pStyle w:val="PlainText"/>
              <w:rPr>
                <w:rFonts w:ascii="Arial" w:hAnsi="Arial" w:cs="Arial"/>
                <w:sz w:val="28"/>
                <w:szCs w:val="28"/>
              </w:rPr>
            </w:pPr>
          </w:p>
        </w:tc>
      </w:tr>
    </w:tbl>
    <w:p w14:paraId="03BFC5E7" w14:textId="6C1F7C01" w:rsidR="00CB2C26" w:rsidRPr="00F432CF" w:rsidRDefault="00F432CF" w:rsidP="00F432CF">
      <w:pPr>
        <w:pStyle w:val="PlainText"/>
        <w:rPr>
          <w:rFonts w:ascii="Arial" w:hAnsi="Arial" w:cs="Arial"/>
          <w:sz w:val="28"/>
          <w:szCs w:val="28"/>
        </w:rPr>
      </w:pPr>
      <w:r>
        <w:rPr>
          <w:rFonts w:ascii="Arial" w:hAnsi="Arial" w:cs="Arial"/>
          <w:sz w:val="28"/>
          <w:szCs w:val="28"/>
        </w:rPr>
        <w:t xml:space="preserve">See </w:t>
      </w:r>
      <w:r w:rsidRPr="00392558">
        <w:rPr>
          <w:rFonts w:ascii="Arial" w:hAnsi="Arial" w:cs="Arial"/>
          <w:sz w:val="28"/>
          <w:szCs w:val="28"/>
        </w:rPr>
        <w:t xml:space="preserve">Attachment B, Application </w:t>
      </w:r>
      <w:r w:rsidR="006063F2">
        <w:rPr>
          <w:rFonts w:ascii="Arial" w:hAnsi="Arial" w:cs="Arial"/>
          <w:sz w:val="28"/>
          <w:szCs w:val="28"/>
        </w:rPr>
        <w:t xml:space="preserve">Submission </w:t>
      </w:r>
      <w:r w:rsidRPr="00392558">
        <w:rPr>
          <w:rFonts w:ascii="Arial" w:hAnsi="Arial" w:cs="Arial"/>
          <w:sz w:val="28"/>
          <w:szCs w:val="28"/>
        </w:rPr>
        <w:t xml:space="preserve">Outline, </w:t>
      </w:r>
      <w:r>
        <w:rPr>
          <w:rFonts w:ascii="Arial" w:hAnsi="Arial" w:cs="Arial"/>
          <w:sz w:val="28"/>
          <w:szCs w:val="28"/>
        </w:rPr>
        <w:t>for</w:t>
      </w:r>
      <w:r w:rsidRPr="00392558">
        <w:rPr>
          <w:rFonts w:ascii="Arial" w:hAnsi="Arial" w:cs="Arial"/>
          <w:sz w:val="28"/>
          <w:szCs w:val="28"/>
        </w:rPr>
        <w:t xml:space="preserve"> a more detailed description of the selection criteria.</w:t>
      </w:r>
    </w:p>
    <w:p w14:paraId="3D95B452" w14:textId="77777777" w:rsidR="00CB2C26" w:rsidRDefault="00CB2C26">
      <w:pPr>
        <w:rPr>
          <w:b/>
          <w:sz w:val="32"/>
          <w:szCs w:val="32"/>
        </w:rPr>
      </w:pPr>
      <w:r>
        <w:br w:type="page"/>
      </w:r>
    </w:p>
    <w:p w14:paraId="18D42C21" w14:textId="564081C8" w:rsidR="00C47ECE" w:rsidRDefault="00980E96" w:rsidP="0012022C">
      <w:pPr>
        <w:pStyle w:val="Heading1"/>
      </w:pPr>
      <w:bookmarkStart w:id="125" w:name="_Toc127956855"/>
      <w:r w:rsidRPr="00A456DC">
        <w:t>ATTACHMENT C</w:t>
      </w:r>
      <w:bookmarkEnd w:id="121"/>
      <w:r w:rsidR="00F963D9">
        <w:t>:</w:t>
      </w:r>
      <w:r w:rsidR="00F963D9" w:rsidRPr="00E37EF5">
        <w:rPr>
          <w:rStyle w:val="Heading2Char"/>
        </w:rPr>
        <w:t xml:space="preserve"> Evaluation Panel Scoring Explanation</w:t>
      </w:r>
      <w:bookmarkEnd w:id="123"/>
      <w:bookmarkEnd w:id="125"/>
    </w:p>
    <w:p w14:paraId="18D42C22" w14:textId="77777777" w:rsidR="0057149F" w:rsidRDefault="0057149F" w:rsidP="00690ABC">
      <w:pPr>
        <w:rPr>
          <w:b/>
        </w:rPr>
      </w:pPr>
    </w:p>
    <w:p w14:paraId="18D42C23" w14:textId="13EE0DC6" w:rsidR="009A1A11" w:rsidRDefault="000A5297" w:rsidP="00690ABC">
      <w:r>
        <w:t>The Evaluation P</w:t>
      </w:r>
      <w:r w:rsidR="0084329F" w:rsidRPr="000A5297">
        <w:t xml:space="preserve">anel members will </w:t>
      </w:r>
      <w:r w:rsidR="0050537F">
        <w:t>read and evaluate</w:t>
      </w:r>
      <w:r w:rsidR="0084329F" w:rsidRPr="000A5297">
        <w:t xml:space="preserve"> the</w:t>
      </w:r>
      <w:r w:rsidR="005A2154">
        <w:t xml:space="preserve"> quality of the applications</w:t>
      </w:r>
      <w:r w:rsidR="00A8163F" w:rsidRPr="000A5297">
        <w:t xml:space="preserve">. </w:t>
      </w:r>
      <w:r w:rsidR="0050537F">
        <w:t xml:space="preserve">The Evaluation Panel will score narrative responses to questions </w:t>
      </w:r>
      <w:r w:rsidR="0084329F" w:rsidRPr="000A5297">
        <w:t>along with anchored benchmarks that</w:t>
      </w:r>
      <w:r w:rsidR="00A301EF">
        <w:t>, in general,</w:t>
      </w:r>
      <w:r w:rsidR="0084329F" w:rsidRPr="000A5297">
        <w:t xml:space="preserve"> tie the points to a specific quality level (anchor</w:t>
      </w:r>
      <w:r w:rsidR="009A1A11">
        <w:t xml:space="preserve"> level</w:t>
      </w:r>
      <w:r w:rsidR="0084329F" w:rsidRPr="000A5297">
        <w:t>)</w:t>
      </w:r>
      <w:r w:rsidR="00A8163F" w:rsidRPr="000A5297">
        <w:t xml:space="preserve">. </w:t>
      </w:r>
      <w:r w:rsidR="009A1A11">
        <w:t xml:space="preserve">The three anchor levels are “Well Qualified,” </w:t>
      </w:r>
      <w:r w:rsidR="005A2154">
        <w:t>“Qualified,” and “Poorly</w:t>
      </w:r>
      <w:r w:rsidR="007111CF">
        <w:t xml:space="preserve"> Qualified</w:t>
      </w:r>
      <w:r w:rsidR="009A1A11">
        <w:t>”</w:t>
      </w:r>
      <w:r w:rsidR="007111CF">
        <w:t>.</w:t>
      </w:r>
      <w:r w:rsidR="00074BDE">
        <w:t xml:space="preserve"> </w:t>
      </w:r>
      <w:r w:rsidR="009A1A11">
        <w:t>The Evaluation Panel members will</w:t>
      </w:r>
      <w:r w:rsidR="0084329F" w:rsidRPr="000A5297">
        <w:t xml:space="preserve"> decide which anchor level </w:t>
      </w:r>
      <w:r w:rsidR="009A1A11">
        <w:t>best</w:t>
      </w:r>
      <w:r w:rsidR="0084329F" w:rsidRPr="000A5297">
        <w:t xml:space="preserve"> fits the quality of the narrative and award a score from the range of scores in that anchor level</w:t>
      </w:r>
      <w:r w:rsidR="00036B02">
        <w:t>.</w:t>
      </w:r>
    </w:p>
    <w:p w14:paraId="18D42C24" w14:textId="77777777" w:rsidR="0084329F" w:rsidRPr="000A5297" w:rsidRDefault="0084329F" w:rsidP="00690ABC"/>
    <w:p w14:paraId="1BE91A75" w14:textId="685CE766" w:rsidR="005A2154" w:rsidRDefault="0084329F" w:rsidP="00690ABC">
      <w:r w:rsidRPr="000A5297">
        <w:t xml:space="preserve">There are </w:t>
      </w:r>
      <w:r w:rsidR="005A2154">
        <w:t>four</w:t>
      </w:r>
      <w:r w:rsidRPr="000A5297">
        <w:t xml:space="preserve"> questions in </w:t>
      </w:r>
      <w:r w:rsidR="00C75EC6">
        <w:t xml:space="preserve">both the </w:t>
      </w:r>
      <w:r w:rsidR="005A2154">
        <w:t xml:space="preserve">organization </w:t>
      </w:r>
      <w:r w:rsidR="00C75EC6">
        <w:t xml:space="preserve">application </w:t>
      </w:r>
      <w:r w:rsidR="005A2154">
        <w:t>and county application.</w:t>
      </w:r>
      <w:r w:rsidR="00A8163F" w:rsidRPr="000A5297">
        <w:t xml:space="preserve"> </w:t>
      </w:r>
      <w:r w:rsidRPr="000A5297">
        <w:t>The potential scores and details are shown in Attachment B</w:t>
      </w:r>
      <w:r w:rsidR="00A8163F" w:rsidRPr="000A5297">
        <w:t xml:space="preserve">. </w:t>
      </w:r>
      <w:r w:rsidRPr="000A5297">
        <w:t xml:space="preserve">Each </w:t>
      </w:r>
      <w:r w:rsidR="00A549E7">
        <w:t>question</w:t>
      </w:r>
      <w:r w:rsidRPr="000A5297">
        <w:t xml:space="preserve"> has a weight of 1, 2, or 3</w:t>
      </w:r>
      <w:r w:rsidR="00133E34">
        <w:t>.</w:t>
      </w:r>
      <w:r w:rsidRPr="000A5297">
        <w:t xml:space="preserve"> </w:t>
      </w:r>
      <w:r w:rsidR="00133E34">
        <w:t>The raw score</w:t>
      </w:r>
      <w:r w:rsidR="00A301EF">
        <w:t>s</w:t>
      </w:r>
      <w:r w:rsidR="00133E34">
        <w:t xml:space="preserve"> of each question </w:t>
      </w:r>
      <w:r w:rsidR="00A301EF">
        <w:t>are</w:t>
      </w:r>
      <w:r w:rsidR="00133E34">
        <w:t xml:space="preserve"> multiplied by the applicable weight </w:t>
      </w:r>
      <w:r w:rsidR="005A2154">
        <w:t>to arrive at the resulting score for each question.</w:t>
      </w:r>
    </w:p>
    <w:p w14:paraId="58C87832" w14:textId="387F0B38" w:rsidR="005A2154" w:rsidRDefault="00800DB0" w:rsidP="00CE0009">
      <w:pPr>
        <w:pStyle w:val="ListParagraph"/>
        <w:numPr>
          <w:ilvl w:val="0"/>
          <w:numId w:val="15"/>
        </w:numPr>
      </w:pPr>
      <w:r>
        <w:t>5</w:t>
      </w:r>
      <w:r w:rsidR="005A2154">
        <w:t xml:space="preserve"> with a weight of 1, results </w:t>
      </w:r>
      <w:r>
        <w:t>in a score of 5</w:t>
      </w:r>
    </w:p>
    <w:p w14:paraId="051A1C23" w14:textId="24467F0C" w:rsidR="005A2154" w:rsidRDefault="00800DB0" w:rsidP="00CE0009">
      <w:pPr>
        <w:pStyle w:val="ListParagraph"/>
        <w:numPr>
          <w:ilvl w:val="0"/>
          <w:numId w:val="15"/>
        </w:numPr>
      </w:pPr>
      <w:r>
        <w:t>5</w:t>
      </w:r>
      <w:r w:rsidR="005A2154">
        <w:t xml:space="preserve"> with a weight of 2, results </w:t>
      </w:r>
      <w:r>
        <w:t>in a score of 10</w:t>
      </w:r>
    </w:p>
    <w:p w14:paraId="6EC3724B" w14:textId="532588CE" w:rsidR="00A549E7" w:rsidRDefault="00800DB0" w:rsidP="00CE0009">
      <w:pPr>
        <w:pStyle w:val="ListParagraph"/>
        <w:numPr>
          <w:ilvl w:val="0"/>
          <w:numId w:val="15"/>
        </w:numPr>
      </w:pPr>
      <w:r>
        <w:t>5</w:t>
      </w:r>
      <w:r w:rsidR="005A2154">
        <w:t xml:space="preserve"> with a weight of 3, results </w:t>
      </w:r>
      <w:r>
        <w:t>in a score of 15</w:t>
      </w:r>
      <w:r w:rsidR="00BF2A02">
        <w:t xml:space="preserve"> total </w:t>
      </w:r>
      <w:r w:rsidR="0084329F" w:rsidRPr="000A5297">
        <w:t>possible point</w:t>
      </w:r>
      <w:r w:rsidR="005A2154">
        <w:t>s</w:t>
      </w:r>
      <w:r w:rsidR="0084329F" w:rsidRPr="000A5297">
        <w:t xml:space="preserve">. </w:t>
      </w:r>
    </w:p>
    <w:p w14:paraId="2386FFE6" w14:textId="4EE08AB8" w:rsidR="00800DB0" w:rsidRDefault="00133E34" w:rsidP="00690ABC">
      <w:r>
        <w:t xml:space="preserve">The weighted scores </w:t>
      </w:r>
      <w:r w:rsidR="007B6329">
        <w:t xml:space="preserve">from both the Organization application and County application </w:t>
      </w:r>
      <w:r>
        <w:t>are added together for an application’s total score out of 100 points.</w:t>
      </w:r>
    </w:p>
    <w:p w14:paraId="6858420B" w14:textId="77777777" w:rsidR="00E37EF5" w:rsidRDefault="00E37EF5" w:rsidP="00E37EF5"/>
    <w:p w14:paraId="1B918E6D" w14:textId="595B3D69" w:rsidR="00C25AB9" w:rsidRDefault="00083171" w:rsidP="00690ABC">
      <w:r>
        <w:t>NOTE</w:t>
      </w:r>
      <w:r w:rsidR="00C25AB9">
        <w:t xml:space="preserve">: Scores are calculated based on the information provided in response to the specific question asked. Information provided in </w:t>
      </w:r>
      <w:r>
        <w:t xml:space="preserve">a </w:t>
      </w:r>
      <w:r w:rsidR="00C25AB9">
        <w:t xml:space="preserve">response to </w:t>
      </w:r>
      <w:r>
        <w:t>another question</w:t>
      </w:r>
      <w:r w:rsidR="00C25AB9">
        <w:t xml:space="preserve"> will not be con</w:t>
      </w:r>
      <w:r w:rsidR="00733323">
        <w:t>sidered for scoring purposes.</w:t>
      </w:r>
    </w:p>
    <w:p w14:paraId="1F117080" w14:textId="77777777" w:rsidR="007D370D" w:rsidRDefault="007D370D" w:rsidP="00690ABC"/>
    <w:p w14:paraId="06517B17" w14:textId="4287AECB" w:rsidR="007D370D" w:rsidRDefault="001C6FF7" w:rsidP="00690ABC">
      <w:r>
        <w:t xml:space="preserve">Below are the specific </w:t>
      </w:r>
      <w:r w:rsidR="004E37D5">
        <w:t>benchmarks that will be</w:t>
      </w:r>
      <w:r w:rsidR="00B73B41">
        <w:t xml:space="preserve"> used </w:t>
      </w:r>
      <w:r w:rsidR="002C2CC8">
        <w:t xml:space="preserve">by evaluators to determine the </w:t>
      </w:r>
      <w:r w:rsidR="00923B05">
        <w:t xml:space="preserve">scores for the </w:t>
      </w:r>
      <w:r w:rsidR="00A446C8">
        <w:t>Organization and County applications</w:t>
      </w:r>
      <w:r w:rsidR="00041E44">
        <w:t>.</w:t>
      </w:r>
    </w:p>
    <w:p w14:paraId="0CBC8E24" w14:textId="1AA3527A" w:rsidR="002E4A3F" w:rsidRDefault="002E4A3F" w:rsidP="002E4A3F"/>
    <w:p w14:paraId="069FD60F" w14:textId="536FDF9C" w:rsidR="00ED54EF" w:rsidRDefault="00ED54EF" w:rsidP="002E4A3F">
      <w:r>
        <w:t>Organization Application</w:t>
      </w:r>
    </w:p>
    <w:p w14:paraId="36C1C719" w14:textId="77777777" w:rsidR="00737FF9" w:rsidRDefault="00737FF9" w:rsidP="002E4A3F"/>
    <w:p w14:paraId="38A5C0B0" w14:textId="562CA49F" w:rsidR="002E4A3F" w:rsidRDefault="002E4A3F" w:rsidP="00CB5ECA">
      <w:pPr>
        <w:pStyle w:val="Heading3"/>
      </w:pPr>
      <w:r w:rsidRPr="0077B42C">
        <w:t xml:space="preserve">1. </w:t>
      </w:r>
      <w:r w:rsidR="00D34806">
        <w:t>What is the applicant organization’s self-evaluation plan?</w:t>
      </w:r>
      <w:r w:rsidR="4A4E6095" w:rsidRPr="0077B42C">
        <w:rPr>
          <w:bCs/>
        </w:rPr>
        <w:t xml:space="preserve"> </w:t>
      </w:r>
      <w:r>
        <w:tab/>
      </w:r>
      <w:r>
        <w:tab/>
      </w:r>
      <w:r w:rsidRPr="0077B42C">
        <w:t>5 points</w:t>
      </w:r>
    </w:p>
    <w:p w14:paraId="49DDEFF6" w14:textId="6B82FBFE" w:rsidR="002E4A3F" w:rsidRDefault="002E4A3F" w:rsidP="002E4A3F"/>
    <w:p w14:paraId="1B0A282D" w14:textId="2255E5B7" w:rsidR="00D85D69" w:rsidRDefault="00D85D69" w:rsidP="002E4A3F">
      <w:r>
        <w:t>Narrative</w:t>
      </w:r>
    </w:p>
    <w:p w14:paraId="72674905" w14:textId="77777777" w:rsidR="00D85D69" w:rsidRDefault="00D85D69" w:rsidP="002E4A3F"/>
    <w:p w14:paraId="624B89E8" w14:textId="77777777" w:rsidR="002E4A3F" w:rsidRDefault="002E4A3F" w:rsidP="002E4A3F">
      <w:r>
        <w:t>Well Qualified</w:t>
      </w:r>
      <w:r>
        <w:tab/>
      </w:r>
      <w:r>
        <w:tab/>
        <w:t>4, 5</w:t>
      </w:r>
    </w:p>
    <w:p w14:paraId="06F66572" w14:textId="77777777" w:rsidR="002E4A3F" w:rsidRDefault="002E4A3F" w:rsidP="002E4A3F">
      <w:r>
        <w:t>This narrative covers all of the bullets listed in a thorough manner. The applicant shows how services are evaluated, the results, the barriers encountered, and how past obstacles were overcome. They describe documenting processes and achievements, checking on stakeholder satisfaction and how it is recorded. The applicant describes how they will recognize and share strengths and weaknesses and propose changes with a focus on continuous improvement. In short, the narrative shows an organization with a thorough and comprehensive plan for monitoring activities/barriers and for making improvements based on observations and evaluation.</w:t>
      </w:r>
    </w:p>
    <w:p w14:paraId="359E89ED" w14:textId="77777777" w:rsidR="002E4A3F" w:rsidRDefault="002E4A3F" w:rsidP="002E4A3F"/>
    <w:p w14:paraId="1E1E15D4" w14:textId="77777777" w:rsidR="002E4A3F" w:rsidRDefault="002E4A3F" w:rsidP="002E4A3F">
      <w:r>
        <w:t>Qualified</w:t>
      </w:r>
      <w:r>
        <w:tab/>
      </w:r>
      <w:r>
        <w:tab/>
      </w:r>
      <w:r>
        <w:tab/>
        <w:t>2, 3</w:t>
      </w:r>
    </w:p>
    <w:p w14:paraId="0338197F" w14:textId="664D282A" w:rsidR="002E4A3F" w:rsidRDefault="002E4A3F" w:rsidP="002E4A3F">
      <w:r>
        <w:t xml:space="preserve">The narrative gives a basic description of some sort of evaluation plan and a method for making changes. It may not address all of the bullets, and in less detail than a Well Qualified response. But overall, it says enough so that an adequate plan and adequate steps to follow-through on the results </w:t>
      </w:r>
      <w:r w:rsidR="00C816F2">
        <w:t>are</w:t>
      </w:r>
      <w:r>
        <w:t xml:space="preserve"> evident.</w:t>
      </w:r>
    </w:p>
    <w:p w14:paraId="1A36C873" w14:textId="77777777" w:rsidR="002E4A3F" w:rsidRDefault="002E4A3F" w:rsidP="002E4A3F"/>
    <w:p w14:paraId="42B496CE" w14:textId="77777777" w:rsidR="002E4A3F" w:rsidRDefault="002E4A3F" w:rsidP="002E4A3F">
      <w:r>
        <w:t>Poorly Qualified</w:t>
      </w:r>
      <w:r>
        <w:tab/>
      </w:r>
      <w:r>
        <w:tab/>
        <w:t>0, 1</w:t>
      </w:r>
    </w:p>
    <w:p w14:paraId="250A4211" w14:textId="6F3E561A" w:rsidR="002E4A3F" w:rsidRDefault="002E4A3F" w:rsidP="002E4A3F">
      <w:r>
        <w:t>This narrative gives a poor description or poor methodology for an evaluation plan. It is inadequate in detail or description, such that the reader cannot tell if the organization will be successful with the plan. The plan, and follow-through, are too vague or not convincing and would likely not lead to</w:t>
      </w:r>
      <w:r w:rsidR="00E31074">
        <w:t xml:space="preserve"> quality self-evaluation</w:t>
      </w:r>
      <w:r w:rsidR="007F4A6C">
        <w:t xml:space="preserve"> and/or improvements to the program</w:t>
      </w:r>
      <w:r>
        <w:t>.</w:t>
      </w:r>
    </w:p>
    <w:p w14:paraId="159548DD" w14:textId="77777777" w:rsidR="002E4A3F" w:rsidRDefault="002E4A3F" w:rsidP="002E4A3F">
      <w:r>
        <w:t> </w:t>
      </w:r>
    </w:p>
    <w:p w14:paraId="1B191317" w14:textId="77777777" w:rsidR="002E4A3F" w:rsidRDefault="002E4A3F" w:rsidP="002E4A3F"/>
    <w:p w14:paraId="2BFE13CD" w14:textId="0E271D1A" w:rsidR="002E4A3F" w:rsidRDefault="002E4A3F" w:rsidP="00CB5ECA">
      <w:pPr>
        <w:pStyle w:val="Heading3"/>
      </w:pPr>
      <w:r w:rsidRPr="0077B42C">
        <w:t>2. What are the qualifications of key personnel and sub-contractors?</w:t>
      </w:r>
      <w:r w:rsidR="4A4E6095" w:rsidRPr="0077B42C">
        <w:rPr>
          <w:bCs/>
        </w:rPr>
        <w:t xml:space="preserve"> </w:t>
      </w:r>
      <w:r>
        <w:tab/>
      </w:r>
      <w:r w:rsidRPr="0077B42C">
        <w:t>12 points</w:t>
      </w:r>
    </w:p>
    <w:p w14:paraId="4D4A6D06" w14:textId="77777777" w:rsidR="002E4A3F" w:rsidRDefault="002E4A3F" w:rsidP="002E4A3F"/>
    <w:p w14:paraId="3B4558F2" w14:textId="5B076894" w:rsidR="002E4A3F" w:rsidRDefault="002E4A3F" w:rsidP="002E4A3F">
      <w:r>
        <w:t>Note that a score is assigned to 2 different categories for this question, “Education” and “Experience”. The</w:t>
      </w:r>
      <w:r w:rsidR="00A621AD">
        <w:t>re</w:t>
      </w:r>
      <w:r>
        <w:t xml:space="preserve"> </w:t>
      </w:r>
      <w:r w:rsidR="00A621AD">
        <w:t xml:space="preserve">are </w:t>
      </w:r>
      <w:r>
        <w:t>criteria below describ</w:t>
      </w:r>
      <w:r w:rsidR="00A621AD">
        <w:t>ing</w:t>
      </w:r>
      <w:r>
        <w:t xml:space="preserve"> the methodology for assigning scores</w:t>
      </w:r>
      <w:r w:rsidR="00A621AD">
        <w:t xml:space="preserve"> for both Education and Experience</w:t>
      </w:r>
      <w:r>
        <w:t xml:space="preserve">. The applicant may score well on education if the staff providing direct services are licensed or certified, but lack experience in working with people who are blind/visually impaired. </w:t>
      </w:r>
      <w:r w:rsidR="008E0483">
        <w:t xml:space="preserve">The information for evaluation will be reflective of the narrative, job descriptions/qualifications, and staff resumes. </w:t>
      </w:r>
      <w:r>
        <w:t>Use the benchmarks to score the “Education” and “Experience” categories independently.</w:t>
      </w:r>
    </w:p>
    <w:p w14:paraId="6E72069D" w14:textId="4643DFA4" w:rsidR="002E4A3F" w:rsidRDefault="002E4A3F" w:rsidP="002E4A3F"/>
    <w:p w14:paraId="34E7634E" w14:textId="2FB41FA6" w:rsidR="00A621AD" w:rsidRDefault="00A621AD" w:rsidP="002E4A3F">
      <w:r>
        <w:t>Education</w:t>
      </w:r>
    </w:p>
    <w:p w14:paraId="2C2EFD4C" w14:textId="77777777" w:rsidR="00A621AD" w:rsidRDefault="00A621AD" w:rsidP="002E4A3F"/>
    <w:p w14:paraId="2774B8E9" w14:textId="77777777" w:rsidR="002E4A3F" w:rsidRDefault="002E4A3F" w:rsidP="002E4A3F">
      <w:r>
        <w:t>Well Qualified</w:t>
      </w:r>
      <w:r>
        <w:tab/>
      </w:r>
      <w:r>
        <w:tab/>
        <w:t>3</w:t>
      </w:r>
    </w:p>
    <w:p w14:paraId="43E6907F" w14:textId="10278B5D" w:rsidR="002E4A3F" w:rsidRDefault="002E4A3F" w:rsidP="002E4A3F">
      <w:r>
        <w:t xml:space="preserve">This narrative and </w:t>
      </w:r>
      <w:r w:rsidR="007F714C">
        <w:t>additional</w:t>
      </w:r>
      <w:r>
        <w:t xml:space="preserve"> documentation provides quality responses to the three bullets </w:t>
      </w:r>
      <w:r w:rsidR="003168BB">
        <w:t xml:space="preserve">(seven bullets if subcontractors are contemplated) </w:t>
      </w:r>
      <w:r>
        <w:t>listed for this question. For all positions serving OIB in any capacity, the narrative provides a detailed description of the job duties</w:t>
      </w:r>
      <w:r w:rsidR="0031691D">
        <w:t>/qualifications</w:t>
      </w:r>
      <w:r>
        <w:t xml:space="preserve">, the Minimum Qualifications for the positions, and the </w:t>
      </w:r>
      <w:r w:rsidR="005407E1">
        <w:t>education</w:t>
      </w:r>
      <w:r>
        <w:t xml:space="preserve"> and </w:t>
      </w:r>
      <w:r w:rsidR="005407E1">
        <w:t>training</w:t>
      </w:r>
      <w:r>
        <w:t xml:space="preserve"> of the existing staff. The meaning of a FTE at the agency is given as well as the FTE for OIB time of each position. The staff members are well-</w:t>
      </w:r>
      <w:r w:rsidR="008E4F40">
        <w:t xml:space="preserve">educated </w:t>
      </w:r>
      <w:r w:rsidR="005407E1">
        <w:t xml:space="preserve">and </w:t>
      </w:r>
      <w:r>
        <w:t>many of them meet professional standards within their area of expertise (</w:t>
      </w:r>
      <w:r w:rsidR="002D67CD">
        <w:t>i.e.,</w:t>
      </w:r>
      <w:r>
        <w:t xml:space="preserve"> Masters Degrees, credentials in Orientation and Mobility or other specialties, certified rehab teachers, etc.). If applicable, the portions and monetary percentages of the work to be done by subcontractors is indicated and details are provided about the sub-contractors, including minimum qualifications, resumes, why they were selected, and the monitoring and evaluation of their work. In short, a Well Qualified response is exhaustive about all the staff positions that will impact the OIB work.</w:t>
      </w:r>
    </w:p>
    <w:p w14:paraId="7F422768" w14:textId="77777777" w:rsidR="002E4A3F" w:rsidRDefault="002E4A3F" w:rsidP="002E4A3F"/>
    <w:p w14:paraId="27EEC7BB" w14:textId="77777777" w:rsidR="002E4A3F" w:rsidRDefault="002E4A3F" w:rsidP="002E4A3F">
      <w:r>
        <w:t>Qualified</w:t>
      </w:r>
      <w:r>
        <w:tab/>
      </w:r>
      <w:r>
        <w:tab/>
      </w:r>
      <w:r>
        <w:tab/>
        <w:t>2</w:t>
      </w:r>
    </w:p>
    <w:p w14:paraId="0E7109A8" w14:textId="4AF0D563" w:rsidR="002E4A3F" w:rsidRDefault="002E4A3F" w:rsidP="002E4A3F">
      <w:r>
        <w:t xml:space="preserve">A Qualified response will provide the minimum qualifications and a description of the job duties for each position. It may be less detailed, shorter in length, or even abbreviated. The current staff might be less </w:t>
      </w:r>
      <w:r w:rsidR="008E4FAD">
        <w:t xml:space="preserve">knowledgeable or educated </w:t>
      </w:r>
      <w:r>
        <w:t>in that they are lacking college degrees</w:t>
      </w:r>
      <w:r w:rsidR="00C70D59">
        <w:t xml:space="preserve"> or applicable credentials/licenses</w:t>
      </w:r>
      <w:r>
        <w:t xml:space="preserve">. There will probably be fewer details about the sub-contractors, if </w:t>
      </w:r>
      <w:r w:rsidR="00B24F90">
        <w:t>contemplated</w:t>
      </w:r>
      <w:r>
        <w:t>, and less clarity on the FTE explanation than the Well Qualified response. Overall, the narrative gives a basic coverage of the positions, the staff, and the OIB related personnel, even if not all the bullets are addressed.</w:t>
      </w:r>
    </w:p>
    <w:p w14:paraId="218C38C4" w14:textId="77777777" w:rsidR="002E4A3F" w:rsidRDefault="002E4A3F" w:rsidP="002E4A3F"/>
    <w:p w14:paraId="1B6A7CAA" w14:textId="77777777" w:rsidR="002E4A3F" w:rsidRDefault="002E4A3F" w:rsidP="002E4A3F">
      <w:r>
        <w:t>Poorly Qualified</w:t>
      </w:r>
      <w:r>
        <w:tab/>
      </w:r>
      <w:r>
        <w:tab/>
        <w:t>0, 1</w:t>
      </w:r>
    </w:p>
    <w:p w14:paraId="5F3D47D8" w14:textId="35691762" w:rsidR="002E4A3F" w:rsidRDefault="002E4A3F" w:rsidP="002E4A3F">
      <w:r>
        <w:t xml:space="preserve">In this narrative and </w:t>
      </w:r>
      <w:r w:rsidR="00B403A1">
        <w:t xml:space="preserve">additional </w:t>
      </w:r>
      <w:r>
        <w:t xml:space="preserve">documentation, the minimum qualifications or </w:t>
      </w:r>
      <w:r w:rsidR="00737FF9">
        <w:t xml:space="preserve">job descriptions </w:t>
      </w:r>
      <w:r>
        <w:t xml:space="preserve">are missing or insufficient. Staff training </w:t>
      </w:r>
      <w:r w:rsidR="00AC5CBD">
        <w:t>and/or education</w:t>
      </w:r>
      <w:r>
        <w:t xml:space="preserve"> are not detailed. Sub-contractors</w:t>
      </w:r>
      <w:r w:rsidR="00737FF9">
        <w:t>, if</w:t>
      </w:r>
      <w:r w:rsidR="00B24F90">
        <w:t xml:space="preserve"> contemplated</w:t>
      </w:r>
      <w:r w:rsidR="00737FF9">
        <w:t>,</w:t>
      </w:r>
      <w:r>
        <w:t xml:space="preserve"> may be overlooked, or details are insufficient. Overall, the narrative fails to provide enough evidence to show the agency personnel are</w:t>
      </w:r>
      <w:r w:rsidR="00772134">
        <w:t xml:space="preserve"> knowledgeable or</w:t>
      </w:r>
      <w:r>
        <w:t xml:space="preserve"> </w:t>
      </w:r>
      <w:r w:rsidR="00AC5CBD">
        <w:t>educated</w:t>
      </w:r>
      <w:r w:rsidR="00772134">
        <w:t xml:space="preserve"> about working with the blind/visually impaired population</w:t>
      </w:r>
      <w:r>
        <w:t>.</w:t>
      </w:r>
    </w:p>
    <w:p w14:paraId="2F8E71AA" w14:textId="2DED6580" w:rsidR="002E4A3F" w:rsidRDefault="002E4A3F" w:rsidP="002E4A3F"/>
    <w:p w14:paraId="075B9E98" w14:textId="2A6DDB88" w:rsidR="00395FC8" w:rsidRDefault="00395FC8" w:rsidP="002E4A3F">
      <w:r>
        <w:t>Experience</w:t>
      </w:r>
    </w:p>
    <w:p w14:paraId="00C259DC" w14:textId="77777777" w:rsidR="00395FC8" w:rsidRDefault="00395FC8" w:rsidP="00395FC8"/>
    <w:p w14:paraId="3AFDED84" w14:textId="77777777" w:rsidR="00395FC8" w:rsidRDefault="00395FC8" w:rsidP="00395FC8">
      <w:r>
        <w:t>Well Qualified</w:t>
      </w:r>
      <w:r>
        <w:tab/>
      </w:r>
      <w:r>
        <w:tab/>
        <w:t>3</w:t>
      </w:r>
    </w:p>
    <w:p w14:paraId="3A8DBB52" w14:textId="7F0FC8C2" w:rsidR="00395FC8" w:rsidRDefault="00395FC8" w:rsidP="00395FC8">
      <w:r>
        <w:t xml:space="preserve">This narrative and </w:t>
      </w:r>
      <w:r w:rsidR="00DF7602">
        <w:t xml:space="preserve">additional </w:t>
      </w:r>
      <w:r>
        <w:t xml:space="preserve">documentation provides quality responses to the three bullets </w:t>
      </w:r>
      <w:r w:rsidR="00011027">
        <w:t xml:space="preserve">(seven if subcontractors are contemplated) </w:t>
      </w:r>
      <w:r>
        <w:t xml:space="preserve">listed for this question. For all positions serving OIB in any capacity, the narrative provides a detailed description of the job duties, the Minimum Qualifications for the positions, and the experience of the existing staff. The meaning of a FTE at the agency is given as well as the FTE for OIB time of each position. The staff members are well-qualified with extensive experience. If applicable, the portions and monetary percentages of the work to be done by subcontractors is indicated and details are provided about the sub-contractors, including minimum qualifications, resumes, why they were selected, and the monitoring and evaluation of their work. In short, a Well Qualified response is exhaustive about all the staff </w:t>
      </w:r>
      <w:r w:rsidR="008E4F40">
        <w:t xml:space="preserve">experience </w:t>
      </w:r>
      <w:r>
        <w:t>that will impact the OIB work.</w:t>
      </w:r>
    </w:p>
    <w:p w14:paraId="6A57F9F9" w14:textId="77777777" w:rsidR="00395FC8" w:rsidRDefault="00395FC8" w:rsidP="00395FC8"/>
    <w:p w14:paraId="4C1DC6B5" w14:textId="77777777" w:rsidR="00395FC8" w:rsidRDefault="00395FC8" w:rsidP="00395FC8">
      <w:r>
        <w:t>Qualified</w:t>
      </w:r>
      <w:r>
        <w:tab/>
      </w:r>
      <w:r>
        <w:tab/>
      </w:r>
      <w:r>
        <w:tab/>
        <w:t>2</w:t>
      </w:r>
    </w:p>
    <w:p w14:paraId="2D5CF442" w14:textId="1A307032" w:rsidR="00395FC8" w:rsidRDefault="00395FC8" w:rsidP="00395FC8">
      <w:r>
        <w:t>A Qualified response will provide the minimum qualifications and a description of the job duties for each position. It may be less detailed, shorter in length, or even abbreviated. The current staff might be less qualified in that they are lacking extensive experience. There will probably be fewer details about the sub-contractors, if</w:t>
      </w:r>
      <w:r w:rsidR="004D3E36">
        <w:t xml:space="preserve"> contemplated</w:t>
      </w:r>
      <w:r>
        <w:t>, and less clarity on the FTE explanation than the Well Qualified response. Overall, the narrative gives a basic coverage of the positions, the staff, and the OIB related personnel, even if not all the bullets are addressed.</w:t>
      </w:r>
    </w:p>
    <w:p w14:paraId="62134E08" w14:textId="77777777" w:rsidR="00395FC8" w:rsidRDefault="00395FC8" w:rsidP="00395FC8"/>
    <w:p w14:paraId="19A582BE" w14:textId="77777777" w:rsidR="00395FC8" w:rsidRDefault="00395FC8" w:rsidP="00395FC8">
      <w:r>
        <w:t>Poorly Qualified</w:t>
      </w:r>
      <w:r>
        <w:tab/>
      </w:r>
      <w:r>
        <w:tab/>
        <w:t>0, 1</w:t>
      </w:r>
    </w:p>
    <w:p w14:paraId="7D9573D5" w14:textId="0F773F07" w:rsidR="00395FC8" w:rsidRDefault="00395FC8" w:rsidP="00395FC8">
      <w:r>
        <w:t xml:space="preserve">In this narrative and </w:t>
      </w:r>
      <w:r w:rsidR="00DF7602">
        <w:t xml:space="preserve">additional </w:t>
      </w:r>
      <w:r>
        <w:t xml:space="preserve">documentation, the minimum qualifications or job descriptions are missing or insufficient. Staff </w:t>
      </w:r>
      <w:r w:rsidR="00A26B91">
        <w:t>experience is</w:t>
      </w:r>
      <w:r>
        <w:t xml:space="preserve"> not detailed. Sub-contractors, if</w:t>
      </w:r>
      <w:r w:rsidR="004D3E36">
        <w:t xml:space="preserve"> contemplated</w:t>
      </w:r>
      <w:r>
        <w:t>, may be overlooked, or details are insufficient. Overall, the narrative fails to provide enough evidence to show the agency personnel are experienced or how their time will be used</w:t>
      </w:r>
      <w:r w:rsidR="006A3DC2">
        <w:t xml:space="preserve"> in serving the blind/visually impaired population</w:t>
      </w:r>
      <w:r>
        <w:t>.</w:t>
      </w:r>
    </w:p>
    <w:p w14:paraId="6989B726" w14:textId="77777777" w:rsidR="00395FC8" w:rsidRDefault="00395FC8" w:rsidP="00395FC8"/>
    <w:p w14:paraId="1BC52579" w14:textId="77777777" w:rsidR="00395FC8" w:rsidRDefault="00395FC8" w:rsidP="002E4A3F"/>
    <w:p w14:paraId="06AB5151" w14:textId="61CA37C7" w:rsidR="002E4A3F" w:rsidRDefault="002E4A3F" w:rsidP="00CB5ECA">
      <w:pPr>
        <w:pStyle w:val="Heading3"/>
      </w:pPr>
      <w:r w:rsidRPr="0077B42C">
        <w:t xml:space="preserve">3. </w:t>
      </w:r>
      <w:r w:rsidR="006D561C">
        <w:t>What is the Board composition and qualifications?</w:t>
      </w:r>
      <w:r w:rsidR="4A4E6095" w:rsidRPr="0077B42C">
        <w:rPr>
          <w:bCs/>
        </w:rPr>
        <w:t xml:space="preserve"> </w:t>
      </w:r>
      <w:r>
        <w:tab/>
      </w:r>
      <w:r>
        <w:tab/>
      </w:r>
      <w:r w:rsidRPr="0077B42C">
        <w:t>6 points</w:t>
      </w:r>
    </w:p>
    <w:p w14:paraId="755B39A2" w14:textId="77777777" w:rsidR="002E4A3F" w:rsidRDefault="002E4A3F" w:rsidP="002E4A3F"/>
    <w:p w14:paraId="47BEF84F" w14:textId="3B678BF1" w:rsidR="002E4A3F" w:rsidRDefault="002E4A3F" w:rsidP="002E4A3F">
      <w:r>
        <w:t xml:space="preserve">Note that a score is assigned to 2 different categories for this question, “Education” and “Experience”. The criteria below describe the methodology for assigning </w:t>
      </w:r>
      <w:r w:rsidR="002D67CD">
        <w:t xml:space="preserve">a </w:t>
      </w:r>
      <w:r>
        <w:t>score to each category.</w:t>
      </w:r>
      <w:r w:rsidR="003703B0">
        <w:t xml:space="preserve"> Evaluators will use </w:t>
      </w:r>
      <w:r w:rsidR="00B67AB7">
        <w:t xml:space="preserve">the narrative response, </w:t>
      </w:r>
      <w:r w:rsidR="003703B0">
        <w:t>Board member resumes</w:t>
      </w:r>
      <w:r w:rsidR="00B67AB7">
        <w:t>,</w:t>
      </w:r>
      <w:r w:rsidR="003703B0">
        <w:t xml:space="preserve"> and Board member list</w:t>
      </w:r>
      <w:r w:rsidR="00B67AB7">
        <w:t xml:space="preserve"> details to evaluate</w:t>
      </w:r>
      <w:r w:rsidR="003703B0">
        <w:t>.</w:t>
      </w:r>
    </w:p>
    <w:p w14:paraId="0448BD4E" w14:textId="68A81B4C" w:rsidR="002E4A3F" w:rsidRDefault="002E4A3F" w:rsidP="002E4A3F"/>
    <w:p w14:paraId="142C0ED9" w14:textId="35E57857" w:rsidR="00B67AB7" w:rsidRDefault="00B67AB7" w:rsidP="002E4A3F">
      <w:r>
        <w:t>Education</w:t>
      </w:r>
    </w:p>
    <w:p w14:paraId="033576AC" w14:textId="77777777" w:rsidR="00B67AB7" w:rsidRDefault="00B67AB7" w:rsidP="002E4A3F"/>
    <w:p w14:paraId="7592FB33" w14:textId="1CCF78C1" w:rsidR="002E4A3F" w:rsidRDefault="00CB5ECA" w:rsidP="002E4A3F">
      <w:r>
        <w:t>Well Qualified</w:t>
      </w:r>
      <w:r>
        <w:tab/>
      </w:r>
      <w:r>
        <w:tab/>
      </w:r>
      <w:r w:rsidR="002E4A3F">
        <w:t>3</w:t>
      </w:r>
    </w:p>
    <w:p w14:paraId="22BBD7A1" w14:textId="343D6FE0" w:rsidR="002E4A3F" w:rsidRDefault="002E4A3F" w:rsidP="002E4A3F">
      <w:r>
        <w:t>The Well Qualified Board will be strongly populated by members who have extensive knowledge</w:t>
      </w:r>
      <w:r w:rsidR="00575CDC">
        <w:t xml:space="preserve">, training, </w:t>
      </w:r>
      <w:r w:rsidR="00932FD8">
        <w:t xml:space="preserve">and </w:t>
      </w:r>
      <w:r>
        <w:t xml:space="preserve">education related to blindness. Their academic </w:t>
      </w:r>
      <w:r w:rsidR="00575CDC">
        <w:t xml:space="preserve">and training </w:t>
      </w:r>
      <w:r>
        <w:t xml:space="preserve">credentials demonstrate an expertise in this field. This is a Board that would inspire confidence in their blindness expertise based on the sum of all their </w:t>
      </w:r>
      <w:r w:rsidR="00932FD8">
        <w:t>education</w:t>
      </w:r>
      <w:r w:rsidR="00575CDC">
        <w:t xml:space="preserve">, training, </w:t>
      </w:r>
      <w:r>
        <w:t>and knowledge.</w:t>
      </w:r>
    </w:p>
    <w:p w14:paraId="1B4BF7F5" w14:textId="77777777" w:rsidR="002E4A3F" w:rsidRDefault="002E4A3F" w:rsidP="002E4A3F">
      <w:r>
        <w:t xml:space="preserve"> </w:t>
      </w:r>
    </w:p>
    <w:p w14:paraId="4C743BE2" w14:textId="77777777" w:rsidR="002E4A3F" w:rsidRDefault="002E4A3F" w:rsidP="002E4A3F">
      <w:r>
        <w:t>Qualified</w:t>
      </w:r>
      <w:r>
        <w:tab/>
      </w:r>
      <w:r>
        <w:tab/>
      </w:r>
      <w:r>
        <w:tab/>
        <w:t>2</w:t>
      </w:r>
    </w:p>
    <w:p w14:paraId="222A2AB0" w14:textId="33F9A710" w:rsidR="002E4A3F" w:rsidRDefault="002E4A3F" w:rsidP="002E4A3F">
      <w:r>
        <w:t>The Qualified Board will have enough members with blindness education</w:t>
      </w:r>
      <w:r w:rsidR="00575CDC">
        <w:t>,</w:t>
      </w:r>
      <w:r w:rsidR="007C04BD">
        <w:t xml:space="preserve"> </w:t>
      </w:r>
      <w:r w:rsidR="00575CDC">
        <w:t xml:space="preserve">training, </w:t>
      </w:r>
      <w:r>
        <w:t>and/or knowledge that they will have at least a basic idea of the issues and concerns of blind consumers. The Board members probably do not have degrees or formal studies in blindness issues. The Board’s strength may reside in one or two very strong members rather than being well spread across the entire Board. In short, this Board has enough corporate knowledge</w:t>
      </w:r>
      <w:r w:rsidR="00575CDC">
        <w:t>, training,</w:t>
      </w:r>
      <w:r>
        <w:t xml:space="preserve"> and </w:t>
      </w:r>
      <w:r w:rsidR="007C04BD">
        <w:t xml:space="preserve">education </w:t>
      </w:r>
      <w:r>
        <w:t>to modestly represent a blindness agency.</w:t>
      </w:r>
    </w:p>
    <w:p w14:paraId="46B476C2" w14:textId="77777777" w:rsidR="002E4A3F" w:rsidRDefault="002E4A3F" w:rsidP="002E4A3F"/>
    <w:p w14:paraId="143CBBA2" w14:textId="77777777" w:rsidR="002E4A3F" w:rsidRDefault="002E4A3F" w:rsidP="002E4A3F">
      <w:r>
        <w:t>Poorly Qualified</w:t>
      </w:r>
      <w:r>
        <w:tab/>
      </w:r>
      <w:r>
        <w:tab/>
        <w:t>0, 1</w:t>
      </w:r>
    </w:p>
    <w:p w14:paraId="78F6F071" w14:textId="5A4616F1" w:rsidR="002E4A3F" w:rsidRDefault="002E4A3F" w:rsidP="002E4A3F">
      <w:r>
        <w:t xml:space="preserve">The Poorly Qualified Board </w:t>
      </w:r>
      <w:r w:rsidR="00B37F3A">
        <w:t xml:space="preserve">is </w:t>
      </w:r>
      <w:r>
        <w:t>insufficient</w:t>
      </w:r>
      <w:r w:rsidR="00B37F3A">
        <w:t>ly</w:t>
      </w:r>
      <w:r>
        <w:t xml:space="preserve"> </w:t>
      </w:r>
      <w:r w:rsidR="00B37F3A">
        <w:t xml:space="preserve">educated </w:t>
      </w:r>
      <w:r>
        <w:t>as a whole because it lacks members with the appropriate knowledge</w:t>
      </w:r>
      <w:r w:rsidR="00575CDC">
        <w:t xml:space="preserve">, training, </w:t>
      </w:r>
      <w:r w:rsidR="00B37F3A">
        <w:t xml:space="preserve">and/or </w:t>
      </w:r>
      <w:r>
        <w:t>education to adequately and accurately represent the blind and visually impaired</w:t>
      </w:r>
      <w:r w:rsidR="00A056E0">
        <w:t xml:space="preserve"> population</w:t>
      </w:r>
      <w:r>
        <w:t xml:space="preserve">. This Board would be weak in </w:t>
      </w:r>
      <w:r w:rsidR="00B37F3A">
        <w:t>education</w:t>
      </w:r>
      <w:r w:rsidR="00575CDC">
        <w:t>/training</w:t>
      </w:r>
      <w:r w:rsidR="00B37F3A">
        <w:t xml:space="preserve"> </w:t>
      </w:r>
      <w:r>
        <w:t>and therefore poorly qualified to lead a blindness organization.</w:t>
      </w:r>
    </w:p>
    <w:p w14:paraId="347320E7" w14:textId="77777777" w:rsidR="002E4A3F" w:rsidRDefault="002E4A3F" w:rsidP="002E4A3F"/>
    <w:p w14:paraId="3FC20F84" w14:textId="37222F87" w:rsidR="002E4A3F" w:rsidRDefault="00334A19" w:rsidP="002E4A3F">
      <w:r>
        <w:t>Experience</w:t>
      </w:r>
    </w:p>
    <w:p w14:paraId="759567B4" w14:textId="77777777" w:rsidR="00334A19" w:rsidRDefault="00334A19" w:rsidP="00334A19"/>
    <w:p w14:paraId="7FB85A40" w14:textId="77777777" w:rsidR="00334A19" w:rsidRDefault="00334A19" w:rsidP="00334A19">
      <w:r>
        <w:t>Well Qualified</w:t>
      </w:r>
      <w:r>
        <w:tab/>
      </w:r>
      <w:r>
        <w:tab/>
        <w:t>3</w:t>
      </w:r>
    </w:p>
    <w:p w14:paraId="5E6B3ED0" w14:textId="2BC6CFBA" w:rsidR="00334A19" w:rsidRDefault="00334A19" w:rsidP="00334A19">
      <w:r>
        <w:t>The Well Qualified Board will be strongly populated by members who have extensive experience related to blindness. Members may be blind, visually impaired, or have years of experience in programs and services related to blindness. Their work along with their experience, demonstrate an expertise in this field. Some of the Board members may be or may have been consumers of services to the visually impaired and all possess a solid experience in the field. This is a Board that would inspire confidence in their blindness expertise based on the sum of all their experience.</w:t>
      </w:r>
    </w:p>
    <w:p w14:paraId="53558B40" w14:textId="77777777" w:rsidR="00334A19" w:rsidRDefault="00334A19" w:rsidP="00334A19">
      <w:r>
        <w:t xml:space="preserve"> </w:t>
      </w:r>
    </w:p>
    <w:p w14:paraId="13CC005A" w14:textId="77777777" w:rsidR="00334A19" w:rsidRDefault="00334A19" w:rsidP="00334A19">
      <w:r>
        <w:t>Qualified</w:t>
      </w:r>
      <w:r>
        <w:tab/>
      </w:r>
      <w:r>
        <w:tab/>
      </w:r>
      <w:r>
        <w:tab/>
        <w:t>2</w:t>
      </w:r>
    </w:p>
    <w:p w14:paraId="143637F7" w14:textId="49FFBD8E" w:rsidR="00334A19" w:rsidRDefault="00334A19" w:rsidP="00334A19">
      <w:r>
        <w:t xml:space="preserve">The Qualified Board will have enough members with blindness experience that they will have at least a basic idea of the issues and concerns of blind consumers. The Board members probably have </w:t>
      </w:r>
      <w:r w:rsidR="00ED7D06">
        <w:t xml:space="preserve">limited experience with blindness </w:t>
      </w:r>
      <w:r>
        <w:t>issues and their years of experience may be limited rather than extensive. There may be some consumers among them, but fewer in number or expertise than in the Well Qualified Board. The Board’s strength may reside in one or two very strong members rather than being well spread across the entire Board. In short, this Board has enough corporate experience to modestly represent a blindness agency.</w:t>
      </w:r>
    </w:p>
    <w:p w14:paraId="7F0DCC34" w14:textId="77777777" w:rsidR="00334A19" w:rsidRDefault="00334A19" w:rsidP="00334A19"/>
    <w:p w14:paraId="4F5FE00D" w14:textId="77777777" w:rsidR="00334A19" w:rsidRDefault="00334A19" w:rsidP="00334A19">
      <w:r>
        <w:t>Poorly Qualified</w:t>
      </w:r>
      <w:r>
        <w:tab/>
      </w:r>
      <w:r>
        <w:tab/>
        <w:t>0, 1</w:t>
      </w:r>
    </w:p>
    <w:p w14:paraId="2C2321A0" w14:textId="288B1BBE" w:rsidR="00334A19" w:rsidRDefault="00334A19" w:rsidP="00334A19">
      <w:r>
        <w:t xml:space="preserve">The Poorly Qualified Board has insufficient expertise as a whole because it lacks members with the appropriate experience to adequately and accurately represent the blind and visually impaired community. </w:t>
      </w:r>
      <w:r w:rsidR="004F2E53">
        <w:t xml:space="preserve">There </w:t>
      </w:r>
      <w:r>
        <w:t xml:space="preserve">might be </w:t>
      </w:r>
      <w:r w:rsidR="004F2E53">
        <w:t xml:space="preserve">very few or no blind individuals on this Board or </w:t>
      </w:r>
      <w:r>
        <w:t xml:space="preserve">only </w:t>
      </w:r>
      <w:r w:rsidR="004F2E53">
        <w:t>individuals with very indirect experience related to blindness (</w:t>
      </w:r>
      <w:r w:rsidR="00EF63BB">
        <w:t>i.e.,</w:t>
      </w:r>
      <w:r w:rsidR="004F2E53">
        <w:t xml:space="preserve"> </w:t>
      </w:r>
      <w:r>
        <w:t>friends of blind consumers</w:t>
      </w:r>
      <w:r w:rsidR="004F2E53">
        <w:t>)</w:t>
      </w:r>
      <w:r>
        <w:t>. This Board would be weak in background and expertise and therefore poorly qualified to lead a blindness organization.</w:t>
      </w:r>
    </w:p>
    <w:p w14:paraId="0BC136ED" w14:textId="0E64D640" w:rsidR="00334A19" w:rsidRDefault="00334A19" w:rsidP="002E4A3F"/>
    <w:p w14:paraId="4D7C18E9" w14:textId="77777777" w:rsidR="00334A19" w:rsidRDefault="00334A19" w:rsidP="002E4A3F"/>
    <w:p w14:paraId="523FEE38" w14:textId="7BE4BF00" w:rsidR="002E4A3F" w:rsidRDefault="002E4A3F" w:rsidP="00CB5ECA">
      <w:pPr>
        <w:pStyle w:val="Heading3"/>
      </w:pPr>
      <w:r w:rsidRPr="0077B42C">
        <w:t xml:space="preserve">4. </w:t>
      </w:r>
      <w:r w:rsidR="006D561C">
        <w:t>What is the applicant organization’s financial status?</w:t>
      </w:r>
      <w:r w:rsidR="4A4E6095" w:rsidRPr="0077B42C">
        <w:rPr>
          <w:bCs/>
        </w:rPr>
        <w:t xml:space="preserve">  </w:t>
      </w:r>
      <w:r>
        <w:tab/>
      </w:r>
      <w:r w:rsidR="00CB5ECA">
        <w:t>6</w:t>
      </w:r>
      <w:r w:rsidRPr="0077B42C">
        <w:t xml:space="preserve"> points</w:t>
      </w:r>
    </w:p>
    <w:p w14:paraId="560E97A8" w14:textId="05B4D13B" w:rsidR="0077B42C" w:rsidRDefault="0077B42C" w:rsidP="0077B42C">
      <w:pPr>
        <w:rPr>
          <w:b/>
          <w:bCs/>
          <w:szCs w:val="28"/>
        </w:rPr>
      </w:pPr>
    </w:p>
    <w:p w14:paraId="79A2CC15" w14:textId="789740E4" w:rsidR="002E4A3F" w:rsidRDefault="002E4A3F" w:rsidP="002E4A3F">
      <w:r>
        <w:t xml:space="preserve">Note that </w:t>
      </w:r>
      <w:r w:rsidR="00030EF2">
        <w:t>three</w:t>
      </w:r>
      <w:r>
        <w:t xml:space="preserve"> separate factors are evaluated and scored for this question. A score is assigned for each of the following; </w:t>
      </w:r>
      <w:r w:rsidR="009B2927">
        <w:t xml:space="preserve">Current Ratio, Program Expense Percentage, and </w:t>
      </w:r>
      <w:r>
        <w:t>cash</w:t>
      </w:r>
      <w:r w:rsidR="001F72FF">
        <w:t xml:space="preserve"> reserves</w:t>
      </w:r>
      <w:r>
        <w:t>.</w:t>
      </w:r>
    </w:p>
    <w:p w14:paraId="5926B88E" w14:textId="3D8314D9" w:rsidR="00BA2661" w:rsidRDefault="00BA2661" w:rsidP="002E4A3F"/>
    <w:p w14:paraId="68C3ACEF" w14:textId="73C85368" w:rsidR="00BA2661" w:rsidRDefault="00BA2661" w:rsidP="002E4A3F">
      <w:r>
        <w:t>Current Ratio</w:t>
      </w:r>
    </w:p>
    <w:p w14:paraId="757C377D" w14:textId="77777777" w:rsidR="002E4A3F" w:rsidRDefault="002E4A3F" w:rsidP="002E4A3F"/>
    <w:p w14:paraId="3969ABF9" w14:textId="6C402CEE" w:rsidR="002E4A3F" w:rsidRDefault="002E4A3F" w:rsidP="002E4A3F">
      <w:r>
        <w:t>Well Qualifie</w:t>
      </w:r>
      <w:r w:rsidR="00CB5ECA">
        <w:t>d</w:t>
      </w:r>
      <w:r w:rsidR="00CB5ECA">
        <w:tab/>
      </w:r>
      <w:r w:rsidR="00CB5ECA">
        <w:tab/>
      </w:r>
      <w:r w:rsidR="00BA2661">
        <w:t>2</w:t>
      </w:r>
    </w:p>
    <w:p w14:paraId="25F74926" w14:textId="501D32BA" w:rsidR="002E4A3F" w:rsidRDefault="002E4A3F" w:rsidP="002E4A3F">
      <w:r>
        <w:t xml:space="preserve">The documentation shows the </w:t>
      </w:r>
      <w:r w:rsidR="00BA2661">
        <w:t>organization</w:t>
      </w:r>
      <w:r w:rsidR="005D624C">
        <w:t>’s</w:t>
      </w:r>
      <w:r>
        <w:t xml:space="preserve"> </w:t>
      </w:r>
      <w:r w:rsidR="00BA2661">
        <w:t xml:space="preserve">ratio </w:t>
      </w:r>
      <w:r w:rsidR="005D624C">
        <w:t xml:space="preserve">is </w:t>
      </w:r>
      <w:r w:rsidR="00BA2661">
        <w:t>3</w:t>
      </w:r>
      <w:r w:rsidR="00334B1F">
        <w:t>.00</w:t>
      </w:r>
      <w:r w:rsidR="00BA2661">
        <w:t>:1</w:t>
      </w:r>
      <w:r w:rsidR="005D624C">
        <w:t xml:space="preserve"> or higher</w:t>
      </w:r>
      <w:r w:rsidR="00BA2661">
        <w:t>.</w:t>
      </w:r>
    </w:p>
    <w:p w14:paraId="1ABDFA8B" w14:textId="77777777" w:rsidR="002E4A3F" w:rsidRDefault="002E4A3F" w:rsidP="002E4A3F"/>
    <w:p w14:paraId="054161C5" w14:textId="19C8B6D4" w:rsidR="002E4A3F" w:rsidRDefault="002E4A3F" w:rsidP="002E4A3F">
      <w:r>
        <w:t>Qualified</w:t>
      </w:r>
      <w:r w:rsidR="00CB5ECA">
        <w:tab/>
      </w:r>
      <w:r w:rsidR="00CB5ECA">
        <w:tab/>
      </w:r>
      <w:r w:rsidR="00C56784">
        <w:tab/>
      </w:r>
      <w:r w:rsidR="00BA2661">
        <w:t>1</w:t>
      </w:r>
    </w:p>
    <w:p w14:paraId="3F284CA8" w14:textId="5A0A2E01" w:rsidR="00BA2661" w:rsidRDefault="00BA2661" w:rsidP="00BA2661">
      <w:r>
        <w:t xml:space="preserve">The documentation shows the organization’s ratio </w:t>
      </w:r>
      <w:r w:rsidR="00267AA2">
        <w:t xml:space="preserve">is </w:t>
      </w:r>
      <w:r w:rsidR="00334B1F">
        <w:t xml:space="preserve">in the range of </w:t>
      </w:r>
      <w:r w:rsidR="00267AA2">
        <w:t>1.5</w:t>
      </w:r>
      <w:r w:rsidR="00334B1F">
        <w:t>0</w:t>
      </w:r>
      <w:r w:rsidR="00267AA2">
        <w:t xml:space="preserve">:1 to </w:t>
      </w:r>
      <w:r w:rsidR="00664298">
        <w:t>2</w:t>
      </w:r>
      <w:r w:rsidR="00267AA2">
        <w:t>.</w:t>
      </w:r>
      <w:r w:rsidR="00664298">
        <w:t>99</w:t>
      </w:r>
      <w:r w:rsidR="00267AA2">
        <w:t>:1</w:t>
      </w:r>
      <w:r>
        <w:t>.</w:t>
      </w:r>
    </w:p>
    <w:p w14:paraId="7FF30B01" w14:textId="77777777" w:rsidR="002E4A3F" w:rsidRDefault="002E4A3F" w:rsidP="002E4A3F"/>
    <w:p w14:paraId="29FA1A8E" w14:textId="326CDCC6" w:rsidR="002E4A3F" w:rsidRDefault="002E4A3F" w:rsidP="002E4A3F">
      <w:r>
        <w:t>Poorly Qualified</w:t>
      </w:r>
      <w:r w:rsidR="00CB5ECA">
        <w:tab/>
      </w:r>
      <w:r w:rsidR="00CB5ECA">
        <w:tab/>
        <w:t>0</w:t>
      </w:r>
    </w:p>
    <w:p w14:paraId="5F908EA8" w14:textId="012B56E1" w:rsidR="00664298" w:rsidRDefault="00664298" w:rsidP="00664298">
      <w:r>
        <w:t>The documentation shows the organization’s ratio is less than 1.5</w:t>
      </w:r>
      <w:r w:rsidR="002E4371">
        <w:t>0</w:t>
      </w:r>
      <w:r>
        <w:t>:1.</w:t>
      </w:r>
    </w:p>
    <w:p w14:paraId="02B84ACC" w14:textId="5BB99BD4" w:rsidR="002E4A3F" w:rsidRDefault="002E4A3F" w:rsidP="002E4A3F"/>
    <w:p w14:paraId="7A9BF199" w14:textId="0F1A21D4" w:rsidR="002C4719" w:rsidRDefault="002C4719" w:rsidP="002E4A3F">
      <w:r>
        <w:t>Program Expense Percentage</w:t>
      </w:r>
    </w:p>
    <w:p w14:paraId="510779E3" w14:textId="77777777" w:rsidR="005D624C" w:rsidRDefault="005D624C" w:rsidP="005D624C"/>
    <w:p w14:paraId="26DBCDC3" w14:textId="77777777" w:rsidR="005D624C" w:rsidRDefault="005D624C" w:rsidP="005D624C">
      <w:r>
        <w:t>Well Qualified</w:t>
      </w:r>
      <w:r>
        <w:tab/>
      </w:r>
      <w:r>
        <w:tab/>
        <w:t>2</w:t>
      </w:r>
    </w:p>
    <w:p w14:paraId="59717294" w14:textId="4D695F66" w:rsidR="005D624C" w:rsidRDefault="005D624C" w:rsidP="005D624C">
      <w:r>
        <w:t xml:space="preserve">The documentation shows the organization’s </w:t>
      </w:r>
      <w:r w:rsidR="0024512B">
        <w:t xml:space="preserve">program expense percentage </w:t>
      </w:r>
      <w:r>
        <w:t xml:space="preserve">is </w:t>
      </w:r>
      <w:r w:rsidR="0024512B">
        <w:t>87.5%</w:t>
      </w:r>
      <w:r>
        <w:t xml:space="preserve"> or higher.</w:t>
      </w:r>
    </w:p>
    <w:p w14:paraId="70456F34" w14:textId="77777777" w:rsidR="005D624C" w:rsidRDefault="005D624C" w:rsidP="005D624C"/>
    <w:p w14:paraId="32C81D1F" w14:textId="474E16AD" w:rsidR="005D624C" w:rsidRDefault="005D624C" w:rsidP="005D624C">
      <w:r>
        <w:t>Qualified</w:t>
      </w:r>
      <w:r>
        <w:tab/>
      </w:r>
      <w:r>
        <w:tab/>
      </w:r>
      <w:r w:rsidR="00C56784">
        <w:tab/>
      </w:r>
      <w:r>
        <w:t>1</w:t>
      </w:r>
    </w:p>
    <w:p w14:paraId="45FC0E32" w14:textId="5E508DA1" w:rsidR="0024512B" w:rsidRDefault="0024512B" w:rsidP="0024512B">
      <w:r>
        <w:t>The documentation shows the organization’s program expense percentage is in the range of 75% to 87.4</w:t>
      </w:r>
      <w:r w:rsidR="00296D7B">
        <w:t>%</w:t>
      </w:r>
      <w:r>
        <w:t>.</w:t>
      </w:r>
    </w:p>
    <w:p w14:paraId="458644E1" w14:textId="77777777" w:rsidR="005D624C" w:rsidRDefault="005D624C" w:rsidP="005D624C"/>
    <w:p w14:paraId="4B0D5337" w14:textId="77777777" w:rsidR="005D624C" w:rsidRDefault="005D624C" w:rsidP="005D624C">
      <w:r>
        <w:t>Poorly Qualified</w:t>
      </w:r>
      <w:r>
        <w:tab/>
      </w:r>
      <w:r>
        <w:tab/>
        <w:t>0</w:t>
      </w:r>
    </w:p>
    <w:p w14:paraId="593E38E6" w14:textId="42E6E193" w:rsidR="005D624C" w:rsidRDefault="005D624C" w:rsidP="005D624C">
      <w:r>
        <w:t xml:space="preserve">The documentation shows the organization’s </w:t>
      </w:r>
      <w:r w:rsidR="00296D7B">
        <w:t xml:space="preserve">program expense percentage </w:t>
      </w:r>
      <w:r>
        <w:t xml:space="preserve">is less than </w:t>
      </w:r>
      <w:r w:rsidR="00296D7B">
        <w:t>75%</w:t>
      </w:r>
      <w:r>
        <w:t>.</w:t>
      </w:r>
    </w:p>
    <w:p w14:paraId="4319BA2E" w14:textId="77777777" w:rsidR="005D624C" w:rsidRDefault="005D624C" w:rsidP="005D624C"/>
    <w:p w14:paraId="75E358A6" w14:textId="3EEB56AF" w:rsidR="002C4719" w:rsidRDefault="00312808" w:rsidP="002E4A3F">
      <w:r>
        <w:t>Cash Reserves</w:t>
      </w:r>
    </w:p>
    <w:p w14:paraId="5F33D90B" w14:textId="77777777" w:rsidR="0063222A" w:rsidRDefault="0063222A" w:rsidP="0063222A"/>
    <w:p w14:paraId="631A76C7" w14:textId="77777777" w:rsidR="0063222A" w:rsidRDefault="0063222A" w:rsidP="0063222A">
      <w:r>
        <w:t>Well Qualified</w:t>
      </w:r>
      <w:r>
        <w:tab/>
      </w:r>
      <w:r>
        <w:tab/>
        <w:t>2</w:t>
      </w:r>
    </w:p>
    <w:p w14:paraId="094B8CD5" w14:textId="62C42E6C" w:rsidR="0063222A" w:rsidRDefault="0063222A" w:rsidP="0063222A">
      <w:r>
        <w:t xml:space="preserve">The documentation shows the organization’s cash reserves are </w:t>
      </w:r>
      <w:r w:rsidR="00B86980">
        <w:t xml:space="preserve">4.0 months </w:t>
      </w:r>
      <w:r>
        <w:t>or higher.</w:t>
      </w:r>
    </w:p>
    <w:p w14:paraId="3266875E" w14:textId="77777777" w:rsidR="0063222A" w:rsidRDefault="0063222A" w:rsidP="0063222A"/>
    <w:p w14:paraId="2263FFA3" w14:textId="15966FDC" w:rsidR="0063222A" w:rsidRDefault="0063222A" w:rsidP="0063222A">
      <w:r>
        <w:t>Qualified</w:t>
      </w:r>
      <w:r>
        <w:tab/>
      </w:r>
      <w:r>
        <w:tab/>
      </w:r>
      <w:r w:rsidR="00C56784">
        <w:tab/>
      </w:r>
      <w:r>
        <w:t>1</w:t>
      </w:r>
    </w:p>
    <w:p w14:paraId="7152C590" w14:textId="4E1DDEE5" w:rsidR="0063222A" w:rsidRDefault="0063222A" w:rsidP="0063222A">
      <w:r>
        <w:t xml:space="preserve">The documentation shows the organization’s </w:t>
      </w:r>
      <w:r w:rsidR="00B86980">
        <w:t xml:space="preserve">cash reserves are </w:t>
      </w:r>
      <w:r>
        <w:t xml:space="preserve">in the range of </w:t>
      </w:r>
      <w:r w:rsidR="00B86980">
        <w:t>2.0 months</w:t>
      </w:r>
      <w:r>
        <w:t xml:space="preserve"> to </w:t>
      </w:r>
      <w:r w:rsidR="00B86980">
        <w:t>3.9 months</w:t>
      </w:r>
      <w:r>
        <w:t>.</w:t>
      </w:r>
    </w:p>
    <w:p w14:paraId="0F720BBE" w14:textId="77777777" w:rsidR="0063222A" w:rsidRDefault="0063222A" w:rsidP="0063222A"/>
    <w:p w14:paraId="25393731" w14:textId="77777777" w:rsidR="0063222A" w:rsidRDefault="0063222A" w:rsidP="0063222A">
      <w:r>
        <w:t>Poorly Qualified</w:t>
      </w:r>
      <w:r>
        <w:tab/>
      </w:r>
      <w:r>
        <w:tab/>
        <w:t>0</w:t>
      </w:r>
    </w:p>
    <w:p w14:paraId="1F070B00" w14:textId="3E76BE32" w:rsidR="0063222A" w:rsidRDefault="0063222A" w:rsidP="0063222A">
      <w:r>
        <w:t xml:space="preserve">The documentation shows the organization’s </w:t>
      </w:r>
      <w:r w:rsidR="00B86980">
        <w:t xml:space="preserve">cash reserves are </w:t>
      </w:r>
      <w:r>
        <w:t xml:space="preserve">less than </w:t>
      </w:r>
      <w:r w:rsidR="00B86980">
        <w:t>2.0 months</w:t>
      </w:r>
      <w:r>
        <w:t>.</w:t>
      </w:r>
    </w:p>
    <w:p w14:paraId="6C3DBB51" w14:textId="5148EAEE" w:rsidR="0063222A" w:rsidRDefault="0063222A" w:rsidP="0063222A"/>
    <w:p w14:paraId="75698566" w14:textId="6C2F8B32" w:rsidR="00BD0F58" w:rsidRDefault="00BD0F58" w:rsidP="0063222A"/>
    <w:p w14:paraId="76FBE1CA" w14:textId="0EE2111A" w:rsidR="00BD0F58" w:rsidRDefault="00BD0F58" w:rsidP="0063222A">
      <w:r>
        <w:t>County Application</w:t>
      </w:r>
    </w:p>
    <w:p w14:paraId="731A31C6" w14:textId="77777777" w:rsidR="002E4A3F" w:rsidRDefault="002E4A3F" w:rsidP="002E4A3F"/>
    <w:p w14:paraId="4EF46594" w14:textId="1E4FF536" w:rsidR="002E4A3F" w:rsidRDefault="002E4A3F" w:rsidP="00CB5ECA">
      <w:pPr>
        <w:pStyle w:val="Heading3"/>
      </w:pPr>
      <w:r w:rsidRPr="0077B42C">
        <w:t xml:space="preserve">5. </w:t>
      </w:r>
      <w:r w:rsidR="00387622">
        <w:t>What is the applicant organization’s plan of operation?</w:t>
      </w:r>
      <w:r w:rsidR="4A4E6095" w:rsidRPr="0077B42C">
        <w:rPr>
          <w:bCs/>
        </w:rPr>
        <w:t xml:space="preserve"> </w:t>
      </w:r>
      <w:r>
        <w:tab/>
      </w:r>
      <w:r>
        <w:tab/>
      </w:r>
      <w:r w:rsidRPr="0077B42C">
        <w:t>24 points</w:t>
      </w:r>
    </w:p>
    <w:p w14:paraId="10E9B7DC" w14:textId="54F118B2" w:rsidR="002E4A3F" w:rsidRDefault="002E4A3F" w:rsidP="002E4A3F"/>
    <w:p w14:paraId="404D3FB4" w14:textId="20839DC5" w:rsidR="00365CA8" w:rsidRDefault="00365CA8" w:rsidP="002E4A3F">
      <w:r>
        <w:t>Narrative</w:t>
      </w:r>
    </w:p>
    <w:p w14:paraId="74485A04" w14:textId="77777777" w:rsidR="00365CA8" w:rsidRDefault="00365CA8" w:rsidP="002E4A3F"/>
    <w:p w14:paraId="713F2545" w14:textId="77777777" w:rsidR="002E4A3F" w:rsidRDefault="002E4A3F" w:rsidP="002E4A3F">
      <w:r>
        <w:t>Well Qualified</w:t>
      </w:r>
      <w:r>
        <w:tab/>
      </w:r>
      <w:r>
        <w:tab/>
        <w:t>4, 5</w:t>
      </w:r>
    </w:p>
    <w:p w14:paraId="1E85CAAB" w14:textId="18DCB8BA" w:rsidR="002E4A3F" w:rsidRDefault="002E4A3F" w:rsidP="002E4A3F">
      <w:r>
        <w:t>This narrative addresses all of the bullets</w:t>
      </w:r>
      <w:r w:rsidR="00DE21F6">
        <w:t xml:space="preserve"> in the narrative portion</w:t>
      </w:r>
      <w:r>
        <w:t xml:space="preserve">. It clearly shows how it will promote and deliver quality services. It gives details that display a quality operation plan, and the plan is on-target and spells out its services according to what is required in the RFA. The details and structure of an effective plan are given. The narrative gives timeframes for how consumers will be served in the county. It gives an excellent description of the variety of resources available. </w:t>
      </w:r>
      <w:r w:rsidR="00957737">
        <w:t>The applicant</w:t>
      </w:r>
      <w:r>
        <w:t xml:space="preserve"> may clearly identify or describe multiple sources for the service delivery: in-home, in co-located group services, or at the agency (including geographic location of facilities in the county). It also may describe their frequency as part of the overall operation plan. The narrative is thorough, detailed, and shows a well thought-out and/or experienced plan. The a</w:t>
      </w:r>
      <w:r w:rsidR="00957737">
        <w:t>pplicant</w:t>
      </w:r>
      <w:r>
        <w:t xml:space="preserve"> uses </w:t>
      </w:r>
      <w:r w:rsidR="00650917">
        <w:t xml:space="preserve">detailed plans </w:t>
      </w:r>
      <w:r>
        <w:t>to show</w:t>
      </w:r>
      <w:r w:rsidR="00650917">
        <w:t xml:space="preserve"> effective delivery of services</w:t>
      </w:r>
      <w:r>
        <w:t>. The presence of the agency in the county makes it clear that the plan of operation is well structured and can be/has been effective. This comprehensive plan will succeed given its quality and detail described and/or its historic performance.</w:t>
      </w:r>
    </w:p>
    <w:p w14:paraId="01489CA0" w14:textId="77777777" w:rsidR="002E4A3F" w:rsidRDefault="002E4A3F" w:rsidP="002E4A3F"/>
    <w:p w14:paraId="1F04D86D" w14:textId="77777777" w:rsidR="002E4A3F" w:rsidRDefault="002E4A3F" w:rsidP="002E4A3F">
      <w:r>
        <w:t>Qualified</w:t>
      </w:r>
      <w:r>
        <w:tab/>
      </w:r>
      <w:r>
        <w:tab/>
      </w:r>
      <w:r>
        <w:tab/>
        <w:t>2, 3</w:t>
      </w:r>
    </w:p>
    <w:p w14:paraId="17EF7D54" w14:textId="0E7081EF" w:rsidR="002E4A3F" w:rsidRDefault="002E4A3F" w:rsidP="002E4A3F">
      <w:r>
        <w:t xml:space="preserve">At least half the bullets </w:t>
      </w:r>
      <w:r w:rsidR="00DE21F6">
        <w:t xml:space="preserve">of the narrative portion </w:t>
      </w:r>
      <w:r>
        <w:t xml:space="preserve">are addressed. Some resources are named, with some details. There may be references to the plan quality, the RFA purpose, and to a management plan. But these will be in less detail than the Well Qualified. </w:t>
      </w:r>
      <w:r w:rsidR="00650917">
        <w:t>The plan may l</w:t>
      </w:r>
      <w:r>
        <w:t>ack time frames or fewer methods of service delivery are described. Some services are described for homes and groups, but short on details (including geographic details of where services will be received). The agency uses some data but doesn’t connect all the pieces well. The presence of the agency in the county may not be clear and the plan of operation lacks clarity in its ability to provide quality programming. Overall, the narrative shows the agency does have a plan, but it is not well described or detailed to the degree of the Well Qualified response.</w:t>
      </w:r>
    </w:p>
    <w:p w14:paraId="59A7CE0A" w14:textId="77777777" w:rsidR="002E4A3F" w:rsidRDefault="002E4A3F" w:rsidP="002E4A3F"/>
    <w:p w14:paraId="15983D43" w14:textId="77777777" w:rsidR="002E4A3F" w:rsidRDefault="002E4A3F" w:rsidP="002E4A3F">
      <w:r>
        <w:t>Poorly Qualified</w:t>
      </w:r>
      <w:r>
        <w:tab/>
      </w:r>
      <w:r>
        <w:tab/>
        <w:t>0, 1</w:t>
      </w:r>
    </w:p>
    <w:p w14:paraId="0C72EED6" w14:textId="77777777" w:rsidR="002E4A3F" w:rsidRDefault="002E4A3F" w:rsidP="002E4A3F">
      <w:r>
        <w:t>This response has a lack of details on resources. The plan of operation is a poor one, or poorly described, or does not target the goals. The management plan is poor or not described, and numbers are vague, non-existent, or unrealistic. The services in-home or groups are not identified nor is frequency given as well as no geographic locations for services to be provided. The agency doesn’t use any data to demonstrate experience serving the county. Overall, with the information given, it is not evident that this plan of operation would succeed.</w:t>
      </w:r>
    </w:p>
    <w:p w14:paraId="304143C3" w14:textId="77777777" w:rsidR="002E4A3F" w:rsidRDefault="002E4A3F" w:rsidP="002E4A3F"/>
    <w:p w14:paraId="52D15646" w14:textId="3AD1683F" w:rsidR="002E4A3F" w:rsidRDefault="002E4A3F" w:rsidP="002E4A3F">
      <w:r>
        <w:t>Target Number of Consumers</w:t>
      </w:r>
    </w:p>
    <w:p w14:paraId="0E991640" w14:textId="21F7552A" w:rsidR="00EC6230" w:rsidRDefault="00EC6230" w:rsidP="002E4A3F"/>
    <w:p w14:paraId="0A052BF5" w14:textId="3A39FEAA" w:rsidR="00EC6230" w:rsidRDefault="00EC6230" w:rsidP="00EC6230">
      <w:r>
        <w:t>Well Qualified</w:t>
      </w:r>
      <w:r>
        <w:tab/>
      </w:r>
      <w:r>
        <w:tab/>
        <w:t>3</w:t>
      </w:r>
    </w:p>
    <w:p w14:paraId="43E78B61" w14:textId="03E75DF0" w:rsidR="002E4A3F" w:rsidRDefault="00EC6230" w:rsidP="002E4A3F">
      <w:r>
        <w:t>The t</w:t>
      </w:r>
      <w:r w:rsidR="002E4A3F">
        <w:t>arget number of consumers to be served exceeds the high target for the County in the table provided in the RFA.</w:t>
      </w:r>
    </w:p>
    <w:p w14:paraId="14B68FB4" w14:textId="77777777" w:rsidR="00EC6230" w:rsidRDefault="00EC6230" w:rsidP="002E4A3F"/>
    <w:p w14:paraId="77755D08" w14:textId="1DF5062D" w:rsidR="00EC6230" w:rsidRDefault="00EC6230" w:rsidP="00EC6230">
      <w:r>
        <w:t>Qualified</w:t>
      </w:r>
      <w:r>
        <w:tab/>
      </w:r>
      <w:r>
        <w:tab/>
      </w:r>
      <w:r>
        <w:tab/>
        <w:t>2</w:t>
      </w:r>
    </w:p>
    <w:p w14:paraId="24DADAD0" w14:textId="20D39220" w:rsidR="002E4A3F" w:rsidRDefault="00EC6230" w:rsidP="002E4A3F">
      <w:r>
        <w:t>T</w:t>
      </w:r>
      <w:r w:rsidR="002E4A3F">
        <w:t xml:space="preserve">he target number of consumers to be served falls </w:t>
      </w:r>
      <w:r>
        <w:t xml:space="preserve">in the range of </w:t>
      </w:r>
      <w:r w:rsidR="002E4A3F">
        <w:t>the low and high target for the County in the table provided in the RFA.</w:t>
      </w:r>
    </w:p>
    <w:p w14:paraId="6F99A7E5" w14:textId="74CAE6F6" w:rsidR="00EC6230" w:rsidRDefault="00EC6230" w:rsidP="002E4A3F"/>
    <w:p w14:paraId="67F632D6" w14:textId="77777777" w:rsidR="00EC6230" w:rsidRDefault="00EC6230" w:rsidP="00EC6230">
      <w:r>
        <w:t>Poorly Qualified</w:t>
      </w:r>
      <w:r>
        <w:tab/>
      </w:r>
      <w:r>
        <w:tab/>
        <w:t>0, 1</w:t>
      </w:r>
    </w:p>
    <w:p w14:paraId="7B09177B" w14:textId="1BB530A1" w:rsidR="002E4A3F" w:rsidRDefault="002E4A3F" w:rsidP="002E4A3F">
      <w:r>
        <w:t>1 point if the target number of consumers to be served falls below the low target for the County in the table provided in the RFA</w:t>
      </w:r>
      <w:r w:rsidR="004B0987">
        <w:t>.</w:t>
      </w:r>
    </w:p>
    <w:p w14:paraId="11175FFE" w14:textId="3E5B3B68" w:rsidR="004B0987" w:rsidRDefault="004B0987" w:rsidP="002E4A3F">
      <w:r>
        <w:t>0 points if the target is less than 75% of the low target for the County in the table provided in the RFA.</w:t>
      </w:r>
    </w:p>
    <w:p w14:paraId="26D6B32F" w14:textId="4D02E583" w:rsidR="002E4A3F" w:rsidRDefault="002E4A3F" w:rsidP="002E4A3F"/>
    <w:p w14:paraId="032BBF8A" w14:textId="68675D15" w:rsidR="004B0987" w:rsidRDefault="004B0987" w:rsidP="002E4A3F">
      <w:r>
        <w:t>Experience</w:t>
      </w:r>
    </w:p>
    <w:p w14:paraId="606AEEFB" w14:textId="57BD0E09" w:rsidR="004B0987" w:rsidRDefault="004B0987" w:rsidP="002E4A3F"/>
    <w:p w14:paraId="7637EA52" w14:textId="61CA7913" w:rsidR="00521698" w:rsidRDefault="00521698" w:rsidP="00521698">
      <w:r>
        <w:t>Well Qualified</w:t>
      </w:r>
      <w:r>
        <w:tab/>
      </w:r>
      <w:r>
        <w:tab/>
        <w:t>4</w:t>
      </w:r>
    </w:p>
    <w:p w14:paraId="0AD05ACC" w14:textId="44814EE3" w:rsidR="00521698" w:rsidRDefault="00521698" w:rsidP="002E4A3F">
      <w:r>
        <w:t>All four boxes for this question are checked on the supplemental county application.</w:t>
      </w:r>
    </w:p>
    <w:p w14:paraId="2FBC2B8A" w14:textId="77777777" w:rsidR="00521698" w:rsidRDefault="00521698" w:rsidP="002E4A3F"/>
    <w:p w14:paraId="15E45953" w14:textId="4752C845" w:rsidR="00521698" w:rsidRDefault="00521698" w:rsidP="00521698">
      <w:r>
        <w:t>Qualified</w:t>
      </w:r>
      <w:r>
        <w:tab/>
      </w:r>
      <w:r>
        <w:tab/>
      </w:r>
      <w:r>
        <w:tab/>
        <w:t>2, 3</w:t>
      </w:r>
    </w:p>
    <w:p w14:paraId="693ACEE8" w14:textId="5FDBFBDC" w:rsidR="00521698" w:rsidRDefault="00521698" w:rsidP="00521698">
      <w:r>
        <w:t>Three boxes for this question are checked on the supplemental county application. (3 points)</w:t>
      </w:r>
    </w:p>
    <w:p w14:paraId="3C150565" w14:textId="48851CBC" w:rsidR="00521698" w:rsidRDefault="00521698" w:rsidP="00521698">
      <w:r>
        <w:t>Two boxes for this question are checked on the supplemental county application. (2 points)</w:t>
      </w:r>
    </w:p>
    <w:p w14:paraId="4F744BBD" w14:textId="3B151A6D" w:rsidR="00521698" w:rsidRDefault="00521698" w:rsidP="002E4A3F"/>
    <w:p w14:paraId="261F06C0" w14:textId="77777777" w:rsidR="00521698" w:rsidRDefault="00521698" w:rsidP="00521698">
      <w:r>
        <w:t>Poorly Qualified</w:t>
      </w:r>
      <w:r>
        <w:tab/>
      </w:r>
      <w:r>
        <w:tab/>
        <w:t>0, 1</w:t>
      </w:r>
    </w:p>
    <w:p w14:paraId="75559AA8" w14:textId="26A2BB80" w:rsidR="00521698" w:rsidRDefault="00521698" w:rsidP="00521698">
      <w:r>
        <w:t>One box for this question is checked on the supplemental county application. (1 point)</w:t>
      </w:r>
    </w:p>
    <w:p w14:paraId="0F772934" w14:textId="4DF015C1" w:rsidR="003A4F2C" w:rsidRDefault="003A4F2C" w:rsidP="003A4F2C">
      <w:r>
        <w:t>No boxes for this question are checked on the supplemental county application. (0 points)</w:t>
      </w:r>
    </w:p>
    <w:p w14:paraId="33A39885" w14:textId="77777777" w:rsidR="00521698" w:rsidRDefault="00521698" w:rsidP="002E4A3F"/>
    <w:p w14:paraId="08DE9799" w14:textId="77777777" w:rsidR="002E4A3F" w:rsidRDefault="002E4A3F" w:rsidP="002E4A3F"/>
    <w:p w14:paraId="5E6A8D4A" w14:textId="338F56D9" w:rsidR="002E4A3F" w:rsidRDefault="002E4A3F" w:rsidP="00CB5ECA">
      <w:pPr>
        <w:pStyle w:val="Heading3"/>
      </w:pPr>
      <w:r w:rsidRPr="0077B42C">
        <w:t>6. What services are proposed for this county?</w:t>
      </w:r>
      <w:r w:rsidR="4A4E6095" w:rsidRPr="0077B42C">
        <w:rPr>
          <w:bCs/>
        </w:rPr>
        <w:t xml:space="preserve"> </w:t>
      </w:r>
      <w:r>
        <w:tab/>
      </w:r>
      <w:r>
        <w:tab/>
      </w:r>
      <w:r w:rsidR="00ED1969">
        <w:t>30</w:t>
      </w:r>
      <w:r w:rsidRPr="0077B42C">
        <w:t xml:space="preserve"> points</w:t>
      </w:r>
    </w:p>
    <w:p w14:paraId="38BB3F60" w14:textId="3C5154F5" w:rsidR="002E4A3F" w:rsidRDefault="002E4A3F" w:rsidP="002E4A3F"/>
    <w:p w14:paraId="17350E07" w14:textId="1D313BE0" w:rsidR="00725D22" w:rsidRDefault="00725D22" w:rsidP="002E4A3F">
      <w:r>
        <w:t>Narrative</w:t>
      </w:r>
    </w:p>
    <w:p w14:paraId="04D2B6B4" w14:textId="77777777" w:rsidR="00725D22" w:rsidRDefault="00725D22" w:rsidP="002E4A3F"/>
    <w:p w14:paraId="027B2A82" w14:textId="77777777" w:rsidR="002E4A3F" w:rsidRDefault="002E4A3F" w:rsidP="002E4A3F">
      <w:r>
        <w:t>Well Qualified</w:t>
      </w:r>
      <w:r>
        <w:tab/>
      </w:r>
      <w:r>
        <w:tab/>
        <w:t>4, 5</w:t>
      </w:r>
    </w:p>
    <w:p w14:paraId="4A1A6E87" w14:textId="46780710" w:rsidR="002E4A3F" w:rsidRDefault="5FAB87C8" w:rsidP="002E4A3F">
      <w:r>
        <w:t xml:space="preserve">The Well Qualified narrative thoroughly describes the </w:t>
      </w:r>
      <w:r w:rsidR="00E907D0">
        <w:t>training/</w:t>
      </w:r>
      <w:r>
        <w:t xml:space="preserve">services that will be provided, the </w:t>
      </w:r>
      <w:r w:rsidR="006A39E1">
        <w:t xml:space="preserve">methods of providing </w:t>
      </w:r>
      <w:r>
        <w:t>training</w:t>
      </w:r>
      <w:r w:rsidR="006A39E1">
        <w:t>/</w:t>
      </w:r>
      <w:r>
        <w:t xml:space="preserve">services, and the process used for development and completion of service plans for all consumers. The agency’s method of providing core </w:t>
      </w:r>
      <w:r w:rsidR="0042241F">
        <w:t xml:space="preserve">OIB IL </w:t>
      </w:r>
      <w:r w:rsidR="00E907D0">
        <w:t>training/</w:t>
      </w:r>
      <w:r>
        <w:t xml:space="preserve">services to consumers is spelled out and is functional. The narrative shows this agency gives a fully comprehensive and well-balanced menu of </w:t>
      </w:r>
      <w:r w:rsidR="0042241F">
        <w:t xml:space="preserve">OIB IL </w:t>
      </w:r>
      <w:r w:rsidR="00E907D0">
        <w:t>training/</w:t>
      </w:r>
      <w:r>
        <w:t xml:space="preserve">services to all consumers and successfully works within individual development plans. Narrative is thorough, detailed, and convincing. Quality and quantity of </w:t>
      </w:r>
      <w:r w:rsidR="00E907D0">
        <w:t>training/</w:t>
      </w:r>
      <w:r>
        <w:t>services is well balanced and appropriate to the service area.</w:t>
      </w:r>
    </w:p>
    <w:p w14:paraId="730F1ED0" w14:textId="77777777" w:rsidR="002E4A3F" w:rsidRDefault="002E4A3F" w:rsidP="002E4A3F"/>
    <w:p w14:paraId="261E0661" w14:textId="77777777" w:rsidR="002E4A3F" w:rsidRDefault="002E4A3F" w:rsidP="002E4A3F">
      <w:r>
        <w:t>Qualified</w:t>
      </w:r>
      <w:r>
        <w:tab/>
      </w:r>
      <w:r>
        <w:tab/>
      </w:r>
      <w:r>
        <w:tab/>
        <w:t xml:space="preserve">2, 3 </w:t>
      </w:r>
    </w:p>
    <w:p w14:paraId="68E7719B" w14:textId="0D355816" w:rsidR="002E4A3F" w:rsidRDefault="002E4A3F" w:rsidP="002E4A3F">
      <w:r>
        <w:t xml:space="preserve">The Qualified narrative will talk about giving IL </w:t>
      </w:r>
      <w:r w:rsidR="003B4DB1">
        <w:t>training/</w:t>
      </w:r>
      <w:r>
        <w:t xml:space="preserve">services, having service plans, but the details will be fewer in number and scope. </w:t>
      </w:r>
      <w:r w:rsidR="006A39E1">
        <w:t xml:space="preserve">The narrative </w:t>
      </w:r>
      <w:r>
        <w:t xml:space="preserve">doesn’t show a comprehensive menu of </w:t>
      </w:r>
      <w:r w:rsidR="003B4DB1">
        <w:t>training/</w:t>
      </w:r>
      <w:r>
        <w:t>services or well</w:t>
      </w:r>
      <w:r w:rsidR="5FAB87C8">
        <w:t>-</w:t>
      </w:r>
      <w:r>
        <w:t xml:space="preserve">balanced provision of </w:t>
      </w:r>
      <w:r w:rsidR="003B4DB1">
        <w:t>training/</w:t>
      </w:r>
      <w:r>
        <w:t xml:space="preserve">services. The narrative is basic and generalized, showing satisfactory and acceptable provision of OIB IL </w:t>
      </w:r>
      <w:r w:rsidR="003B4DB1">
        <w:t>training/</w:t>
      </w:r>
      <w:r>
        <w:t xml:space="preserve">services. In short, the agency provides a program of less comprehensive and less balanced </w:t>
      </w:r>
      <w:r w:rsidR="003B4DB1">
        <w:t>training/</w:t>
      </w:r>
      <w:r>
        <w:t>services and the details are not as well spelled out as the Well Qualified narrative.</w:t>
      </w:r>
    </w:p>
    <w:p w14:paraId="11FE3442" w14:textId="77777777" w:rsidR="002E4A3F" w:rsidRDefault="002E4A3F" w:rsidP="002E4A3F"/>
    <w:p w14:paraId="60277F7F" w14:textId="2C0C9DA0" w:rsidR="002E4A3F" w:rsidRDefault="0039509D" w:rsidP="002E4A3F">
      <w:r>
        <w:t>Poorly</w:t>
      </w:r>
      <w:r w:rsidR="002E4A3F">
        <w:t xml:space="preserve"> Qualified</w:t>
      </w:r>
      <w:r w:rsidR="002E4A3F">
        <w:tab/>
      </w:r>
      <w:r w:rsidR="002E4A3F">
        <w:tab/>
        <w:t>0, 1</w:t>
      </w:r>
    </w:p>
    <w:p w14:paraId="66531BD4" w14:textId="769A43FF" w:rsidR="002E4A3F" w:rsidRDefault="002E4A3F" w:rsidP="002E4A3F">
      <w:r>
        <w:t xml:space="preserve">This narrative does not describe </w:t>
      </w:r>
      <w:r w:rsidR="006A39E1">
        <w:t xml:space="preserve">providing </w:t>
      </w:r>
      <w:r>
        <w:t xml:space="preserve">all IL </w:t>
      </w:r>
      <w:r w:rsidR="00D275A0">
        <w:t>training/</w:t>
      </w:r>
      <w:r>
        <w:t xml:space="preserve">services, or does it poorly. The service plans are not adequately addressed. Overall, it is not clear that this agency can or does provide the full range of </w:t>
      </w:r>
      <w:r w:rsidR="004B110C">
        <w:t xml:space="preserve">OIB </w:t>
      </w:r>
      <w:r>
        <w:t xml:space="preserve">IL </w:t>
      </w:r>
      <w:r w:rsidR="00D275A0">
        <w:t>training/</w:t>
      </w:r>
      <w:r>
        <w:t xml:space="preserve">services or completes service plans for its consumers. Data is missing or incomplete, showing </w:t>
      </w:r>
      <w:r w:rsidR="001E3500">
        <w:t>very little information about methods of providing well balanced and a full scope of training/services</w:t>
      </w:r>
      <w:r>
        <w:t>.</w:t>
      </w:r>
    </w:p>
    <w:p w14:paraId="6A02BE3D" w14:textId="77777777" w:rsidR="002E4A3F" w:rsidRDefault="002E4A3F" w:rsidP="002E4A3F"/>
    <w:p w14:paraId="721A2FD0" w14:textId="69052A3E" w:rsidR="002E4A3F" w:rsidRDefault="007D7E52" w:rsidP="002E4A3F">
      <w:r>
        <w:t xml:space="preserve">Consumer </w:t>
      </w:r>
      <w:r w:rsidR="002E4A3F">
        <w:t>Assessment</w:t>
      </w:r>
    </w:p>
    <w:p w14:paraId="3E2738C5" w14:textId="01B9B550" w:rsidR="00D275A0" w:rsidRDefault="00D275A0" w:rsidP="002E4A3F"/>
    <w:p w14:paraId="5976B715" w14:textId="6C967304" w:rsidR="00D275A0" w:rsidRDefault="00D275A0" w:rsidP="00D275A0">
      <w:r>
        <w:t>Well Qualified</w:t>
      </w:r>
      <w:r>
        <w:tab/>
      </w:r>
      <w:r>
        <w:tab/>
        <w:t>2</w:t>
      </w:r>
    </w:p>
    <w:p w14:paraId="285410BB" w14:textId="3B31EAC8" w:rsidR="00E237B3" w:rsidRDefault="00CB5ECA" w:rsidP="002E4A3F">
      <w:r>
        <w:t>A</w:t>
      </w:r>
      <w:r w:rsidR="00E237B3">
        <w:t xml:space="preserve"> high-quality </w:t>
      </w:r>
      <w:r w:rsidR="007D7E52">
        <w:t xml:space="preserve">consumer </w:t>
      </w:r>
      <w:r w:rsidR="00E237B3">
        <w:t>assessment that provides detailed questions to identify consumer abilit</w:t>
      </w:r>
      <w:r w:rsidR="00511BFA">
        <w:t>y levels</w:t>
      </w:r>
      <w:r w:rsidR="00E237B3">
        <w:t xml:space="preserve"> and the area</w:t>
      </w:r>
      <w:r w:rsidR="002D67CD">
        <w:t>(</w:t>
      </w:r>
      <w:r w:rsidR="00E237B3">
        <w:t>s</w:t>
      </w:r>
      <w:r w:rsidR="002D67CD">
        <w:t>)</w:t>
      </w:r>
      <w:r w:rsidR="00E237B3">
        <w:t xml:space="preserve"> of need the consumer wishes to focus on.</w:t>
      </w:r>
    </w:p>
    <w:p w14:paraId="3CECCB57" w14:textId="63419B66" w:rsidR="00D275A0" w:rsidRDefault="00D275A0" w:rsidP="002E4A3F"/>
    <w:p w14:paraId="03A39DAE" w14:textId="5D8BCD6F" w:rsidR="00220020" w:rsidRDefault="00220020" w:rsidP="00220020">
      <w:r>
        <w:t>Qualified</w:t>
      </w:r>
      <w:r>
        <w:tab/>
      </w:r>
      <w:r>
        <w:tab/>
      </w:r>
      <w:r>
        <w:tab/>
        <w:t>1</w:t>
      </w:r>
    </w:p>
    <w:p w14:paraId="71A93253" w14:textId="445B879C" w:rsidR="002E4A3F" w:rsidRDefault="00CB5ECA" w:rsidP="002E4A3F">
      <w:r>
        <w:t>A</w:t>
      </w:r>
      <w:r w:rsidR="002E4A3F">
        <w:t xml:space="preserve"> </w:t>
      </w:r>
      <w:r w:rsidR="007D7E52">
        <w:t xml:space="preserve">consumer </w:t>
      </w:r>
      <w:r w:rsidR="002E4A3F">
        <w:t xml:space="preserve">assessment </w:t>
      </w:r>
      <w:r w:rsidR="00373F02">
        <w:t>i</w:t>
      </w:r>
      <w:r w:rsidR="002E4A3F">
        <w:t xml:space="preserve">s part of the </w:t>
      </w:r>
      <w:r w:rsidR="00DF7602">
        <w:t xml:space="preserve">additional </w:t>
      </w:r>
      <w:r w:rsidR="002E4A3F">
        <w:t>documentation for this question</w:t>
      </w:r>
      <w:r w:rsidR="00E237B3">
        <w:t xml:space="preserve">, but the </w:t>
      </w:r>
      <w:r w:rsidR="007D7E52">
        <w:t xml:space="preserve">consumer </w:t>
      </w:r>
      <w:r w:rsidR="00E237B3">
        <w:t>assessment may be lacking in comprehensive assessment of consumer abilities and/or the ability to help identify consumer needs/desires</w:t>
      </w:r>
      <w:r w:rsidR="002E4A3F">
        <w:t>.</w:t>
      </w:r>
    </w:p>
    <w:p w14:paraId="6E5A68BE" w14:textId="77777777" w:rsidR="00220020" w:rsidRDefault="00220020" w:rsidP="002E4A3F"/>
    <w:p w14:paraId="0B76F792" w14:textId="56CAC6CD" w:rsidR="00220020" w:rsidRDefault="00220020" w:rsidP="00220020">
      <w:bookmarkStart w:id="126" w:name="_Hlk112248433"/>
      <w:r>
        <w:t>Poorly Qualified</w:t>
      </w:r>
      <w:r>
        <w:tab/>
      </w:r>
      <w:r>
        <w:tab/>
        <w:t>0</w:t>
      </w:r>
    </w:p>
    <w:bookmarkEnd w:id="126"/>
    <w:p w14:paraId="02FC8C6C" w14:textId="0D85DCE8" w:rsidR="002E4A3F" w:rsidRDefault="00220020" w:rsidP="002E4A3F">
      <w:r>
        <w:t>N</w:t>
      </w:r>
      <w:r w:rsidR="00C06BE5">
        <w:t xml:space="preserve">o </w:t>
      </w:r>
      <w:r w:rsidR="007D7E52">
        <w:t xml:space="preserve">consumer </w:t>
      </w:r>
      <w:r w:rsidR="00C06BE5">
        <w:t>assessment is included or t</w:t>
      </w:r>
      <w:r>
        <w:t xml:space="preserve">he assessment </w:t>
      </w:r>
      <w:r w:rsidR="00C06BE5">
        <w:t>is unable to identify consumer abilities and areas the consumer wishes to focus on.</w:t>
      </w:r>
    </w:p>
    <w:p w14:paraId="1C147656" w14:textId="77777777" w:rsidR="00C06BE5" w:rsidRDefault="00C06BE5" w:rsidP="002E4A3F"/>
    <w:p w14:paraId="2DA3BEDD" w14:textId="6942C216" w:rsidR="002E4A3F" w:rsidRDefault="002E4A3F" w:rsidP="002E4A3F">
      <w:r>
        <w:t>Average Number of Services per Consumer</w:t>
      </w:r>
    </w:p>
    <w:p w14:paraId="411CC24C" w14:textId="0756C491" w:rsidR="00163B72" w:rsidRDefault="00163B72" w:rsidP="002E4A3F"/>
    <w:p w14:paraId="1E49E009" w14:textId="79C29228" w:rsidR="00163B72" w:rsidRDefault="00163B72" w:rsidP="00163B72">
      <w:r>
        <w:t>Well Qualified</w:t>
      </w:r>
      <w:r>
        <w:tab/>
      </w:r>
      <w:r>
        <w:tab/>
        <w:t>3</w:t>
      </w:r>
    </w:p>
    <w:p w14:paraId="730B8FD0" w14:textId="5467F9D7" w:rsidR="00C06BE5" w:rsidRDefault="00CB5ECA" w:rsidP="00C06BE5">
      <w:r>
        <w:t>The targeted a</w:t>
      </w:r>
      <w:r w:rsidR="00C06BE5">
        <w:t>verage</w:t>
      </w:r>
      <w:r>
        <w:t xml:space="preserve"> </w:t>
      </w:r>
      <w:r w:rsidR="00C06BE5">
        <w:t>number of services per consumer is above 4.</w:t>
      </w:r>
    </w:p>
    <w:p w14:paraId="6E46BD94" w14:textId="2AE3CC41" w:rsidR="00163B72" w:rsidRDefault="00163B72" w:rsidP="00C06BE5"/>
    <w:p w14:paraId="7D342510" w14:textId="2BAC9D87" w:rsidR="00163B72" w:rsidRDefault="00C56784" w:rsidP="00163B72">
      <w:r>
        <w:t>Qualified</w:t>
      </w:r>
      <w:r>
        <w:tab/>
      </w:r>
      <w:r>
        <w:tab/>
      </w:r>
      <w:r>
        <w:tab/>
        <w:t xml:space="preserve">1, </w:t>
      </w:r>
      <w:r w:rsidR="00163B72">
        <w:t>2</w:t>
      </w:r>
    </w:p>
    <w:p w14:paraId="4388928F" w14:textId="5B86FA2D" w:rsidR="002E4A3F" w:rsidRDefault="00CB5ECA" w:rsidP="002E4A3F">
      <w:r>
        <w:t xml:space="preserve">The targeted average </w:t>
      </w:r>
      <w:r w:rsidR="002E4A3F">
        <w:t xml:space="preserve">number of </w:t>
      </w:r>
      <w:r>
        <w:t xml:space="preserve">services per consumer is </w:t>
      </w:r>
      <w:r w:rsidR="0090017F">
        <w:t xml:space="preserve">more than </w:t>
      </w:r>
      <w:r>
        <w:t xml:space="preserve">3 </w:t>
      </w:r>
      <w:r w:rsidR="0090017F">
        <w:t xml:space="preserve">up </w:t>
      </w:r>
      <w:r>
        <w:t>to 4. (2 points)</w:t>
      </w:r>
    </w:p>
    <w:p w14:paraId="1D990A76" w14:textId="7AE8FE73" w:rsidR="00C06BE5" w:rsidRDefault="00CB5ECA" w:rsidP="00C06BE5">
      <w:r>
        <w:t>T</w:t>
      </w:r>
      <w:r w:rsidR="00C06BE5">
        <w:t xml:space="preserve">he </w:t>
      </w:r>
      <w:r>
        <w:t xml:space="preserve">targeted average </w:t>
      </w:r>
      <w:r w:rsidR="00C06BE5">
        <w:t xml:space="preserve">number of services per consumer is </w:t>
      </w:r>
      <w:r w:rsidR="00B40765">
        <w:t xml:space="preserve">more than 2 </w:t>
      </w:r>
      <w:r w:rsidR="0090017F">
        <w:t xml:space="preserve">up to </w:t>
      </w:r>
      <w:r w:rsidR="00B40765">
        <w:t>3</w:t>
      </w:r>
      <w:r w:rsidR="00C06BE5">
        <w:t>.</w:t>
      </w:r>
      <w:r w:rsidR="0090017F">
        <w:t xml:space="preserve"> </w:t>
      </w:r>
      <w:r>
        <w:t>(1 point)</w:t>
      </w:r>
    </w:p>
    <w:p w14:paraId="6B301477" w14:textId="2E8E0700" w:rsidR="00163B72" w:rsidRDefault="00163B72" w:rsidP="00C06BE5"/>
    <w:p w14:paraId="3040CAC8" w14:textId="77777777" w:rsidR="00163B72" w:rsidRDefault="00163B72" w:rsidP="00163B72">
      <w:r>
        <w:t>Poorly Qualified</w:t>
      </w:r>
      <w:r>
        <w:tab/>
      </w:r>
      <w:r>
        <w:tab/>
        <w:t>0</w:t>
      </w:r>
    </w:p>
    <w:p w14:paraId="5236A632" w14:textId="7842CD7B" w:rsidR="002E4A3F" w:rsidRDefault="00CB5ECA" w:rsidP="002E4A3F">
      <w:r>
        <w:t>T</w:t>
      </w:r>
      <w:r w:rsidR="007074E5">
        <w:t xml:space="preserve">he </w:t>
      </w:r>
      <w:r>
        <w:t xml:space="preserve">targeted average </w:t>
      </w:r>
      <w:r w:rsidR="007074E5">
        <w:t>number of services per consumer is 2</w:t>
      </w:r>
      <w:r w:rsidR="00B40765">
        <w:t xml:space="preserve"> or less</w:t>
      </w:r>
      <w:r w:rsidR="007074E5">
        <w:t>.</w:t>
      </w:r>
      <w:r w:rsidR="0090017F">
        <w:t xml:space="preserve"> </w:t>
      </w:r>
      <w:r>
        <w:t>(0 points)</w:t>
      </w:r>
    </w:p>
    <w:p w14:paraId="1592B358" w14:textId="2461AC99" w:rsidR="002E4A3F" w:rsidRDefault="002E4A3F" w:rsidP="002E4A3F"/>
    <w:p w14:paraId="52273A48" w14:textId="77777777" w:rsidR="0090017F" w:rsidRDefault="0090017F" w:rsidP="002E4A3F"/>
    <w:p w14:paraId="37F6EF04" w14:textId="180D6963" w:rsidR="002E4A3F" w:rsidRDefault="002E4A3F" w:rsidP="00CB5ECA">
      <w:pPr>
        <w:pStyle w:val="Heading3"/>
      </w:pPr>
      <w:r w:rsidRPr="0077B42C">
        <w:t xml:space="preserve">7. </w:t>
      </w:r>
      <w:r w:rsidR="005D27A8">
        <w:t>What is the applicant organization’s plan for diversity and county collaboration?</w:t>
      </w:r>
      <w:r w:rsidRPr="0077B42C">
        <w:t xml:space="preserve"> </w:t>
      </w:r>
      <w:r>
        <w:tab/>
      </w:r>
      <w:r>
        <w:tab/>
      </w:r>
      <w:r w:rsidR="00C56784">
        <w:tab/>
      </w:r>
      <w:r w:rsidR="00C56784">
        <w:tab/>
      </w:r>
      <w:r w:rsidR="00C56784">
        <w:tab/>
      </w:r>
      <w:r w:rsidR="00C56784">
        <w:tab/>
      </w:r>
      <w:r w:rsidR="00C56784">
        <w:tab/>
      </w:r>
      <w:r w:rsidR="00C56784">
        <w:tab/>
      </w:r>
      <w:r w:rsidR="00C56784">
        <w:tab/>
      </w:r>
      <w:r w:rsidR="00C56784">
        <w:tab/>
      </w:r>
      <w:r w:rsidR="00C56784">
        <w:tab/>
      </w:r>
      <w:r w:rsidRPr="0077B42C">
        <w:t>7 points</w:t>
      </w:r>
    </w:p>
    <w:p w14:paraId="173C4133" w14:textId="2E7AA6E6" w:rsidR="002E4A3F" w:rsidRDefault="002E4A3F" w:rsidP="002E4A3F"/>
    <w:p w14:paraId="32618193" w14:textId="0C47AA21" w:rsidR="009C46F0" w:rsidRDefault="009C46F0" w:rsidP="002E4A3F">
      <w:r>
        <w:t>Narrative</w:t>
      </w:r>
    </w:p>
    <w:p w14:paraId="34567999" w14:textId="77777777" w:rsidR="009C46F0" w:rsidRDefault="009C46F0" w:rsidP="002E4A3F"/>
    <w:p w14:paraId="7D9E05B5" w14:textId="312F0BFC" w:rsidR="002E4A3F" w:rsidRDefault="00700670" w:rsidP="002E4A3F">
      <w:r>
        <w:t>Well Qualified</w:t>
      </w:r>
      <w:r>
        <w:tab/>
      </w:r>
      <w:r>
        <w:tab/>
      </w:r>
      <w:r w:rsidR="002E4A3F">
        <w:t>4, 5</w:t>
      </w:r>
    </w:p>
    <w:p w14:paraId="324DFC32" w14:textId="69EBAFC9" w:rsidR="002E4A3F" w:rsidRDefault="002E4A3F" w:rsidP="002E4A3F">
      <w:r>
        <w:t xml:space="preserve">This response addresses all bullets and gives full details on a plan, the partnerships, and it names the several and diverse partners. The plans for satellite or mobile offices </w:t>
      </w:r>
      <w:r w:rsidR="00292AA3">
        <w:t xml:space="preserve">(if applicable) </w:t>
      </w:r>
      <w:r>
        <w:t xml:space="preserve">are fully developed, with details, describing the underserved areas and the method to reach them. </w:t>
      </w:r>
      <w:r w:rsidR="008D3E0F">
        <w:t xml:space="preserve">Multiple </w:t>
      </w:r>
      <w:r w:rsidR="00413946">
        <w:t>community-based</w:t>
      </w:r>
      <w:r>
        <w:t xml:space="preserve"> organizations (CBOs) serving </w:t>
      </w:r>
      <w:r w:rsidR="00D83A9A">
        <w:t xml:space="preserve">unserved, underserved, and/or minority populations </w:t>
      </w:r>
      <w:r>
        <w:t>are named, and the strategy to develop partnerships is explained. The service delivery with partners is also explained in detail as to how the language and cultural issues will be addressed for successful targeting of th</w:t>
      </w:r>
      <w:r w:rsidR="00D83A9A">
        <w:t>e</w:t>
      </w:r>
      <w:r>
        <w:t xml:space="preserve"> population</w:t>
      </w:r>
      <w:r w:rsidR="00D83A9A">
        <w:t>(s)</w:t>
      </w:r>
      <w:r>
        <w:t>. The narrative may also describe a history of working collaboratively with others. In short, this narrative shows the agency has the partners, the plans, and the intention to carry this out. Letter(s) of support are included. Note letters must be included in order to score well qualified.</w:t>
      </w:r>
    </w:p>
    <w:p w14:paraId="74D0E559" w14:textId="77777777" w:rsidR="002E4A3F" w:rsidRDefault="002E4A3F" w:rsidP="002E4A3F"/>
    <w:p w14:paraId="0CFB89B6" w14:textId="5590C25F" w:rsidR="002E4A3F" w:rsidRDefault="002E4A3F" w:rsidP="002E4A3F">
      <w:r>
        <w:t>Qualified</w:t>
      </w:r>
      <w:r>
        <w:tab/>
      </w:r>
      <w:r>
        <w:tab/>
        <w:t xml:space="preserve">   </w:t>
      </w:r>
      <w:r w:rsidR="00C56784">
        <w:tab/>
      </w:r>
      <w:r>
        <w:t>2, 3</w:t>
      </w:r>
    </w:p>
    <w:p w14:paraId="28DEC0B1" w14:textId="316080AF" w:rsidR="002E4A3F" w:rsidRDefault="002E4A3F" w:rsidP="002E4A3F">
      <w:r>
        <w:t xml:space="preserve">A qualified plan for collaboration is basic and adequate. Some partners are named, and some details are given, but fewer than for the Well Qualified narrative. The plan and method for satellites is minimally explained (if applicable). Only one or </w:t>
      </w:r>
      <w:r w:rsidR="00292AA3">
        <w:t xml:space="preserve">two unserved, underserved, and/or minority populations </w:t>
      </w:r>
      <w:r>
        <w:t xml:space="preserve">are named and the strategy </w:t>
      </w:r>
      <w:r w:rsidR="00292AA3">
        <w:t xml:space="preserve">for serving/reaching them </w:t>
      </w:r>
      <w:r>
        <w:t>may be simple or basic. Service delivery to these groups may be mentioned without explaining the partnership or development steps. Overall, the narrative shows there will be partnership with CBOs, but the details, means, and projected achievements are minimal or only briefly explained. Support letters may not be included or limited in content.</w:t>
      </w:r>
    </w:p>
    <w:p w14:paraId="04931B46" w14:textId="77777777" w:rsidR="002E4A3F" w:rsidRDefault="002E4A3F" w:rsidP="002E4A3F"/>
    <w:p w14:paraId="1A89FF29" w14:textId="7153D3BD" w:rsidR="002E4A3F" w:rsidRDefault="0039509D" w:rsidP="002E4A3F">
      <w:bookmarkStart w:id="127" w:name="_Hlk112142522"/>
      <w:r>
        <w:t xml:space="preserve">Poorly </w:t>
      </w:r>
      <w:r w:rsidR="00700670">
        <w:t>Qualified</w:t>
      </w:r>
      <w:r w:rsidR="00700670">
        <w:tab/>
      </w:r>
      <w:r w:rsidR="00700670">
        <w:tab/>
      </w:r>
      <w:r w:rsidR="002E4A3F">
        <w:t>0, 1</w:t>
      </w:r>
    </w:p>
    <w:bookmarkEnd w:id="127"/>
    <w:p w14:paraId="3B0E7A3F" w14:textId="11C3AC15" w:rsidR="002E4A3F" w:rsidRDefault="002E4A3F" w:rsidP="002E4A3F">
      <w:r>
        <w:t xml:space="preserve">A </w:t>
      </w:r>
      <w:r w:rsidR="00083F15">
        <w:t xml:space="preserve">poorly </w:t>
      </w:r>
      <w:r>
        <w:t>Qualified response has few or no partners or does not name specific groups. It speaks more in generalizations about the topic rather than specifics. There are few or no CBOs named, or poorly described, and the service delivery system</w:t>
      </w:r>
      <w:r w:rsidR="00EC0760">
        <w:t xml:space="preserve">, especially for unserved, underserved, and minority populations, </w:t>
      </w:r>
      <w:r>
        <w:t>is either not explained or is not functional as given. Overall, it lacks credible details and does not portray a system that will function effectively. No letters of support.</w:t>
      </w:r>
    </w:p>
    <w:p w14:paraId="35749F20" w14:textId="2A5F29C3" w:rsidR="002E4A3F" w:rsidRDefault="002E4A3F" w:rsidP="002E4A3F"/>
    <w:p w14:paraId="1FD1D909" w14:textId="0424BF05" w:rsidR="001A159E" w:rsidRDefault="001A159E" w:rsidP="002E4A3F">
      <w:r>
        <w:t>Letters of Support</w:t>
      </w:r>
    </w:p>
    <w:p w14:paraId="10C0D03A" w14:textId="5000F765" w:rsidR="00284496" w:rsidRDefault="00284496" w:rsidP="002E4A3F"/>
    <w:p w14:paraId="6A07A2A3" w14:textId="3DDDFFE1" w:rsidR="00284496" w:rsidRDefault="00284496" w:rsidP="00284496">
      <w:r>
        <w:t>Well Qualified</w:t>
      </w:r>
      <w:r>
        <w:tab/>
      </w:r>
      <w:r>
        <w:tab/>
      </w:r>
      <w:r w:rsidR="00CD10F2">
        <w:t>2</w:t>
      </w:r>
    </w:p>
    <w:p w14:paraId="1CBFF43B" w14:textId="11C2E3C1" w:rsidR="005759D8" w:rsidRDefault="001A159E" w:rsidP="002E4A3F">
      <w:r>
        <w:t>Two</w:t>
      </w:r>
      <w:r w:rsidR="00FC55B9">
        <w:t xml:space="preserve"> letters are included. The letters contain details about collaborative service delivery and are from organizations that specialize in serving diverse or underserved populations.</w:t>
      </w:r>
    </w:p>
    <w:p w14:paraId="46E04104" w14:textId="242B1910" w:rsidR="00284496" w:rsidRDefault="00284496" w:rsidP="002E4A3F"/>
    <w:p w14:paraId="2370CCCA" w14:textId="2D7D9453" w:rsidR="00284496" w:rsidRDefault="00284496" w:rsidP="00284496">
      <w:r>
        <w:t>Qualified</w:t>
      </w:r>
      <w:r>
        <w:tab/>
      </w:r>
      <w:r>
        <w:tab/>
        <w:t xml:space="preserve">   </w:t>
      </w:r>
      <w:r w:rsidR="00C56784">
        <w:tab/>
      </w:r>
      <w:r>
        <w:t>1</w:t>
      </w:r>
    </w:p>
    <w:p w14:paraId="60D1FDA1" w14:textId="14C58E17" w:rsidR="00FC55B9" w:rsidRDefault="000429AF" w:rsidP="002E4A3F">
      <w:r>
        <w:t xml:space="preserve">If only one letter is </w:t>
      </w:r>
      <w:r w:rsidR="00413946">
        <w:t>included,</w:t>
      </w:r>
      <w:r>
        <w:t xml:space="preserve"> it must meet the standards as outline</w:t>
      </w:r>
      <w:r w:rsidR="001A159E">
        <w:t>d above. If two</w:t>
      </w:r>
      <w:r>
        <w:t xml:space="preserve"> letters are included but they lack in detail about collaborative service delivery and </w:t>
      </w:r>
      <w:r w:rsidR="00C01F47">
        <w:t xml:space="preserve">only one </w:t>
      </w:r>
      <w:r>
        <w:t xml:space="preserve">letter </w:t>
      </w:r>
      <w:r w:rsidR="00C01F47">
        <w:t xml:space="preserve">is </w:t>
      </w:r>
      <w:r>
        <w:t xml:space="preserve">from </w:t>
      </w:r>
      <w:r w:rsidR="00C01F47">
        <w:t xml:space="preserve">an </w:t>
      </w:r>
      <w:r>
        <w:t>organization specializing in serving div</w:t>
      </w:r>
      <w:r w:rsidR="001A159E">
        <w:t>erse or underserved populations.</w:t>
      </w:r>
    </w:p>
    <w:p w14:paraId="2DE7B27E" w14:textId="2CB761A5" w:rsidR="00284496" w:rsidRDefault="00284496" w:rsidP="002E4A3F"/>
    <w:p w14:paraId="6ABF44EB" w14:textId="7790BC63" w:rsidR="00284496" w:rsidRDefault="00284496" w:rsidP="00284496">
      <w:r>
        <w:t>Poorly Qualified</w:t>
      </w:r>
      <w:r>
        <w:tab/>
      </w:r>
      <w:r>
        <w:tab/>
        <w:t>0</w:t>
      </w:r>
    </w:p>
    <w:p w14:paraId="29E25AA5" w14:textId="4353F8FA" w:rsidR="000429AF" w:rsidRDefault="001A159E" w:rsidP="002E4A3F">
      <w:r>
        <w:t>I</w:t>
      </w:r>
      <w:r w:rsidR="000429AF">
        <w:t xml:space="preserve">f no letter(s) of support are </w:t>
      </w:r>
      <w:r>
        <w:t>submitted</w:t>
      </w:r>
      <w:r w:rsidR="000429AF">
        <w:t>, the letter(s) lack any detail about collaborative service provision, and</w:t>
      </w:r>
      <w:r>
        <w:t>/or</w:t>
      </w:r>
      <w:r w:rsidR="000429AF">
        <w:t xml:space="preserve"> the letter(s) are not from organization</w:t>
      </w:r>
      <w:r w:rsidR="00CC08DB">
        <w:t>(</w:t>
      </w:r>
      <w:r w:rsidR="000429AF">
        <w:t>s</w:t>
      </w:r>
      <w:r w:rsidR="00CC08DB">
        <w:t>)</w:t>
      </w:r>
      <w:r w:rsidR="000429AF">
        <w:t xml:space="preserve"> specializing in serving diverse or underserved populations.</w:t>
      </w:r>
    </w:p>
    <w:p w14:paraId="5609591A" w14:textId="5006B456" w:rsidR="002E4A3F" w:rsidRDefault="002E4A3F" w:rsidP="002E4A3F"/>
    <w:p w14:paraId="2C4135D6" w14:textId="77777777" w:rsidR="00CC08DB" w:rsidRDefault="00CC08DB" w:rsidP="002E4A3F"/>
    <w:p w14:paraId="3FAC296A" w14:textId="45AFF783" w:rsidR="002E4A3F" w:rsidRDefault="002E4A3F" w:rsidP="00CB5ECA">
      <w:pPr>
        <w:pStyle w:val="Heading3"/>
      </w:pPr>
      <w:r w:rsidRPr="0077B42C">
        <w:t>8. What is the percentage of the county to be served?</w:t>
      </w:r>
      <w:r w:rsidR="4A4E6095" w:rsidRPr="0077B42C">
        <w:rPr>
          <w:bCs/>
        </w:rPr>
        <w:t xml:space="preserve"> </w:t>
      </w:r>
      <w:r>
        <w:tab/>
      </w:r>
      <w:r>
        <w:tab/>
      </w:r>
      <w:r w:rsidR="00C56784">
        <w:tab/>
      </w:r>
      <w:r w:rsidRPr="0077B42C">
        <w:t>10 points</w:t>
      </w:r>
    </w:p>
    <w:p w14:paraId="4ABDA1B9" w14:textId="77777777" w:rsidR="002E4A3F" w:rsidRDefault="002E4A3F" w:rsidP="002E4A3F"/>
    <w:p w14:paraId="72BBD061" w14:textId="77777777" w:rsidR="001D479B" w:rsidRDefault="002E4A3F" w:rsidP="002E4A3F">
      <w:r>
        <w:t>The score for this question is calculated based on the percentage of the population and square mileage to be served in a County.</w:t>
      </w:r>
      <w:r w:rsidR="4A4E6095">
        <w:t xml:space="preserve"> </w:t>
      </w:r>
    </w:p>
    <w:p w14:paraId="701D98CA" w14:textId="260D30DC" w:rsidR="00041E44" w:rsidRDefault="001D479B" w:rsidP="002E4A3F">
      <w:r>
        <w:t xml:space="preserve">NOTE: </w:t>
      </w:r>
      <w:r w:rsidR="4A4E6095">
        <w:t>Refer to Attachment B</w:t>
      </w:r>
      <w:r w:rsidR="009A383B">
        <w:t xml:space="preserve">: </w:t>
      </w:r>
      <w:r w:rsidR="009A383B" w:rsidRPr="009A383B">
        <w:t>Application Submission Outline</w:t>
      </w:r>
      <w:r w:rsidR="009A383B">
        <w:t xml:space="preserve">, </w:t>
      </w:r>
      <w:r w:rsidR="000B139B">
        <w:t xml:space="preserve">Exhibit </w:t>
      </w:r>
      <w:r w:rsidR="4A4E6095">
        <w:t>C</w:t>
      </w:r>
      <w:r>
        <w:t xml:space="preserve">: </w:t>
      </w:r>
      <w:r w:rsidRPr="001D479B">
        <w:t xml:space="preserve">County Application </w:t>
      </w:r>
      <w:r w:rsidR="000B139B">
        <w:t>Guidelines,</w:t>
      </w:r>
      <w:r w:rsidR="4A4E6095">
        <w:t xml:space="preserve"> </w:t>
      </w:r>
      <w:r w:rsidR="000B139B">
        <w:t>N</w:t>
      </w:r>
      <w:r>
        <w:t>umber</w:t>
      </w:r>
      <w:r w:rsidR="4A4E6095">
        <w:t xml:space="preserve"> 8</w:t>
      </w:r>
      <w:r w:rsidR="00E43D5C">
        <w:t xml:space="preserve"> for the calculation</w:t>
      </w:r>
      <w:r w:rsidR="4A4E6095">
        <w:t>.</w:t>
      </w:r>
    </w:p>
    <w:p w14:paraId="35D1D322" w14:textId="47042F82" w:rsidR="0090017F" w:rsidRDefault="0090017F" w:rsidP="0090017F"/>
    <w:p w14:paraId="2F086122" w14:textId="6F683EE9" w:rsidR="0090017F" w:rsidRDefault="0090017F" w:rsidP="0090017F">
      <w:r>
        <w:t>Well Qualified</w:t>
      </w:r>
      <w:r>
        <w:tab/>
      </w:r>
      <w:r>
        <w:tab/>
      </w:r>
      <w:r w:rsidR="008F5310">
        <w:t>10</w:t>
      </w:r>
    </w:p>
    <w:p w14:paraId="6F8326A5" w14:textId="2743761B" w:rsidR="0090017F" w:rsidRDefault="008F5310" w:rsidP="0090017F">
      <w:r>
        <w:t>100% of the County will be served.</w:t>
      </w:r>
    </w:p>
    <w:p w14:paraId="156E8B38" w14:textId="77777777" w:rsidR="0090017F" w:rsidRDefault="0090017F" w:rsidP="0090017F"/>
    <w:p w14:paraId="4CDF9FCF" w14:textId="388E4EFA" w:rsidR="0090017F" w:rsidRDefault="0090017F" w:rsidP="0090017F">
      <w:r>
        <w:t>Qualified</w:t>
      </w:r>
      <w:r>
        <w:tab/>
      </w:r>
      <w:r>
        <w:tab/>
      </w:r>
      <w:r>
        <w:tab/>
      </w:r>
      <w:r w:rsidR="00E23EA6">
        <w:t>6</w:t>
      </w:r>
      <w:r w:rsidR="008F5310">
        <w:t>-9.9</w:t>
      </w:r>
      <w:r w:rsidR="00034E5C">
        <w:t>9</w:t>
      </w:r>
    </w:p>
    <w:p w14:paraId="373AD609" w14:textId="1E39AC16" w:rsidR="0090017F" w:rsidRDefault="008F5310" w:rsidP="0090017F">
      <w:r>
        <w:t xml:space="preserve">Average of </w:t>
      </w:r>
      <w:r w:rsidR="00E23EA6">
        <w:t>6</w:t>
      </w:r>
      <w:r>
        <w:t>0% of population and geography or more will be served.</w:t>
      </w:r>
    </w:p>
    <w:p w14:paraId="50C0CCA5" w14:textId="77777777" w:rsidR="008F5310" w:rsidRDefault="008F5310" w:rsidP="0090017F"/>
    <w:p w14:paraId="6731E26C" w14:textId="74206FD9" w:rsidR="0090017F" w:rsidRDefault="0090017F" w:rsidP="0090017F">
      <w:r>
        <w:t>Poorly Qualified</w:t>
      </w:r>
      <w:r>
        <w:tab/>
      </w:r>
      <w:r>
        <w:tab/>
      </w:r>
      <w:r w:rsidR="008F5310">
        <w:t>0-</w:t>
      </w:r>
      <w:r w:rsidR="00E23EA6">
        <w:t>5</w:t>
      </w:r>
      <w:r w:rsidR="008F5310">
        <w:t>.9</w:t>
      </w:r>
      <w:r w:rsidR="00034E5C">
        <w:t>9</w:t>
      </w:r>
    </w:p>
    <w:p w14:paraId="7FC82A30" w14:textId="4AB0E264" w:rsidR="0090017F" w:rsidRDefault="008F5310" w:rsidP="0090017F">
      <w:r>
        <w:t xml:space="preserve">Less than </w:t>
      </w:r>
      <w:r w:rsidR="00083F15">
        <w:t>6</w:t>
      </w:r>
      <w:r>
        <w:t>0% average of population and geography will be served.</w:t>
      </w:r>
    </w:p>
    <w:p w14:paraId="5749B3DF" w14:textId="77777777" w:rsidR="003A6209" w:rsidRPr="000A5297" w:rsidRDefault="003A6209" w:rsidP="002E4A3F"/>
    <w:p w14:paraId="18D42C7C" w14:textId="4024E172" w:rsidR="003C7575" w:rsidRDefault="00761713" w:rsidP="00690ABC">
      <w:bookmarkStart w:id="128" w:name="_Toc378055677"/>
      <w:r w:rsidRPr="00A456DC">
        <w:br w:type="page"/>
      </w:r>
      <w:bookmarkEnd w:id="128"/>
    </w:p>
    <w:p w14:paraId="18D42C7F" w14:textId="53B26871" w:rsidR="009B11D2" w:rsidRPr="00450919" w:rsidRDefault="007F52FE" w:rsidP="00450919">
      <w:pPr>
        <w:pStyle w:val="Heading1"/>
      </w:pPr>
      <w:bookmarkStart w:id="129" w:name="_ATTACHMENT_D:_Sample"/>
      <w:bookmarkStart w:id="130" w:name="_Toc78271739"/>
      <w:bookmarkStart w:id="131" w:name="_Toc1924284699"/>
      <w:bookmarkStart w:id="132" w:name="_Toc98418403"/>
      <w:bookmarkStart w:id="133" w:name="_Toc127956856"/>
      <w:bookmarkEnd w:id="129"/>
      <w:r w:rsidRPr="00450919">
        <w:t>A</w:t>
      </w:r>
      <w:r w:rsidR="00980E96" w:rsidRPr="00450919">
        <w:t>TTACHMENT</w:t>
      </w:r>
      <w:r w:rsidRPr="00450919">
        <w:t xml:space="preserve"> </w:t>
      </w:r>
      <w:bookmarkEnd w:id="130"/>
      <w:r w:rsidR="009C5DEC">
        <w:t>D</w:t>
      </w:r>
      <w:r w:rsidR="008E4BD3" w:rsidRPr="00450919">
        <w:t xml:space="preserve">: </w:t>
      </w:r>
      <w:r w:rsidR="00450919" w:rsidRPr="00450919">
        <w:t xml:space="preserve">Sample </w:t>
      </w:r>
      <w:r w:rsidR="00756176">
        <w:t>Subg</w:t>
      </w:r>
      <w:r w:rsidR="009B11D2" w:rsidRPr="00450919">
        <w:t>rant Agreement Packet</w:t>
      </w:r>
      <w:bookmarkEnd w:id="131"/>
      <w:bookmarkEnd w:id="132"/>
      <w:bookmarkEnd w:id="133"/>
    </w:p>
    <w:p w14:paraId="18D42C80" w14:textId="77777777" w:rsidR="009B11D2" w:rsidRDefault="009B11D2" w:rsidP="00690ABC">
      <w:pPr>
        <w:rPr>
          <w:rFonts w:cs="Arial"/>
        </w:rPr>
      </w:pPr>
    </w:p>
    <w:p w14:paraId="18D42C81" w14:textId="5A6E605D" w:rsidR="009B11D2" w:rsidRDefault="009B11D2" w:rsidP="00690ABC">
      <w:pPr>
        <w:rPr>
          <w:rFonts w:cs="Arial"/>
        </w:rPr>
      </w:pPr>
      <w:r>
        <w:rPr>
          <w:rFonts w:cs="Arial"/>
        </w:rPr>
        <w:t xml:space="preserve">The </w:t>
      </w:r>
      <w:r w:rsidR="00373F02">
        <w:rPr>
          <w:rFonts w:cs="Arial"/>
        </w:rPr>
        <w:t xml:space="preserve">first page of this Attachment D </w:t>
      </w:r>
      <w:r>
        <w:rPr>
          <w:rFonts w:cs="Arial"/>
        </w:rPr>
        <w:t xml:space="preserve">is for informational purposes only. </w:t>
      </w:r>
      <w:r w:rsidR="003035A3">
        <w:rPr>
          <w:rFonts w:cs="Arial"/>
        </w:rPr>
        <w:t xml:space="preserve">Actual </w:t>
      </w:r>
      <w:r>
        <w:rPr>
          <w:rFonts w:cs="Arial"/>
        </w:rPr>
        <w:t>document</w:t>
      </w:r>
      <w:r w:rsidR="007D241E">
        <w:rPr>
          <w:rFonts w:cs="Arial"/>
        </w:rPr>
        <w:t>s</w:t>
      </w:r>
      <w:r>
        <w:rPr>
          <w:rFonts w:cs="Arial"/>
        </w:rPr>
        <w:t xml:space="preserve"> will later be sent only to successful applicants who are awarded </w:t>
      </w:r>
      <w:r w:rsidR="00756176">
        <w:rPr>
          <w:rFonts w:cs="Arial"/>
        </w:rPr>
        <w:t>sub</w:t>
      </w:r>
      <w:r>
        <w:rPr>
          <w:rFonts w:cs="Arial"/>
        </w:rPr>
        <w:t xml:space="preserve">grants. RFA awardees must submit the items listed </w:t>
      </w:r>
      <w:r w:rsidR="00373F02">
        <w:rPr>
          <w:rFonts w:cs="Arial"/>
        </w:rPr>
        <w:t>on this page</w:t>
      </w:r>
      <w:r>
        <w:rPr>
          <w:rFonts w:cs="Arial"/>
        </w:rPr>
        <w:t xml:space="preserve"> below.</w:t>
      </w:r>
    </w:p>
    <w:p w14:paraId="18D42C82" w14:textId="77777777" w:rsidR="009B11D2" w:rsidRDefault="009B11D2" w:rsidP="00690ABC">
      <w:pPr>
        <w:rPr>
          <w:rFonts w:cs="Arial"/>
        </w:rPr>
      </w:pPr>
    </w:p>
    <w:p w14:paraId="18D42C83" w14:textId="4259316B" w:rsidR="009B11D2" w:rsidRDefault="00811EFA" w:rsidP="00690ABC">
      <w:pPr>
        <w:rPr>
          <w:rFonts w:cs="Arial"/>
        </w:rPr>
      </w:pPr>
      <w:r w:rsidRPr="3D788BE4">
        <w:rPr>
          <w:rFonts w:cs="Arial"/>
        </w:rPr>
        <w:t>NOTE: T</w:t>
      </w:r>
      <w:r w:rsidR="009B11D2" w:rsidRPr="3D788BE4">
        <w:rPr>
          <w:rFonts w:cs="Arial"/>
        </w:rPr>
        <w:t xml:space="preserve">he contents of this document </w:t>
      </w:r>
      <w:r w:rsidR="00373F02">
        <w:rPr>
          <w:rFonts w:cs="Arial"/>
        </w:rPr>
        <w:t xml:space="preserve">and the Sample </w:t>
      </w:r>
      <w:r w:rsidR="008B5C37">
        <w:rPr>
          <w:rFonts w:cs="Arial"/>
        </w:rPr>
        <w:t>Subgrant</w:t>
      </w:r>
      <w:r w:rsidR="00373F02">
        <w:rPr>
          <w:rFonts w:cs="Arial"/>
        </w:rPr>
        <w:t xml:space="preserve"> Agreement </w:t>
      </w:r>
      <w:r w:rsidR="009B11D2" w:rsidRPr="3D788BE4">
        <w:rPr>
          <w:rFonts w:cs="Arial"/>
        </w:rPr>
        <w:t>may change after the release of the RFA.</w:t>
      </w:r>
    </w:p>
    <w:p w14:paraId="423D2BB8" w14:textId="2BE2A04A" w:rsidR="29262E35" w:rsidRDefault="29262E35" w:rsidP="29262E35">
      <w:pPr>
        <w:rPr>
          <w:rFonts w:cs="Arial"/>
        </w:rPr>
      </w:pPr>
    </w:p>
    <w:p w14:paraId="18D42C85" w14:textId="57EEBB1B" w:rsidR="009B11D2" w:rsidRPr="00450919" w:rsidRDefault="00450919" w:rsidP="008F132B">
      <w:pPr>
        <w:pStyle w:val="ListParagraph"/>
        <w:numPr>
          <w:ilvl w:val="0"/>
          <w:numId w:val="5"/>
        </w:numPr>
        <w:spacing w:after="120"/>
        <w:ind w:left="360"/>
        <w:rPr>
          <w:rFonts w:eastAsia="Arial" w:cs="Arial"/>
          <w:szCs w:val="28"/>
        </w:rPr>
      </w:pPr>
      <w:r w:rsidRPr="3D788BE4">
        <w:rPr>
          <w:rFonts w:cs="Arial"/>
        </w:rPr>
        <w:t xml:space="preserve">Submit one complete digital copy of the attached </w:t>
      </w:r>
      <w:r w:rsidR="00756176">
        <w:rPr>
          <w:rFonts w:cs="Arial"/>
        </w:rPr>
        <w:t>sub</w:t>
      </w:r>
      <w:r w:rsidRPr="3D788BE4">
        <w:rPr>
          <w:rFonts w:cs="Arial"/>
        </w:rPr>
        <w:t>grant packet with signatures where indicated. The</w:t>
      </w:r>
      <w:r w:rsidR="009B11D2" w:rsidRPr="3D788BE4">
        <w:rPr>
          <w:rFonts w:cs="Arial"/>
        </w:rPr>
        <w:t xml:space="preserve"> packet </w:t>
      </w:r>
      <w:r w:rsidRPr="3D788BE4">
        <w:rPr>
          <w:rFonts w:cs="Arial"/>
        </w:rPr>
        <w:t xml:space="preserve">MUST contain </w:t>
      </w:r>
      <w:r w:rsidR="009B11D2" w:rsidRPr="3D788BE4">
        <w:rPr>
          <w:rFonts w:cs="Arial"/>
        </w:rPr>
        <w:t xml:space="preserve">the following </w:t>
      </w:r>
      <w:r w:rsidRPr="3D788BE4">
        <w:rPr>
          <w:rFonts w:cs="Arial"/>
        </w:rPr>
        <w:t xml:space="preserve">documents in the following </w:t>
      </w:r>
      <w:r w:rsidR="009B11D2" w:rsidRPr="3D788BE4">
        <w:rPr>
          <w:rFonts w:cs="Arial"/>
        </w:rPr>
        <w:t>order:</w:t>
      </w:r>
    </w:p>
    <w:p w14:paraId="7FB1C798" w14:textId="70934839" w:rsidR="00450919" w:rsidRDefault="009B11D2" w:rsidP="008F132B">
      <w:pPr>
        <w:pStyle w:val="ListParagraph"/>
        <w:numPr>
          <w:ilvl w:val="1"/>
          <w:numId w:val="6"/>
        </w:numPr>
        <w:ind w:left="720"/>
        <w:rPr>
          <w:rFonts w:eastAsia="Arial" w:cs="Arial"/>
          <w:szCs w:val="28"/>
        </w:rPr>
      </w:pPr>
      <w:r>
        <w:t>DR 336A</w:t>
      </w:r>
    </w:p>
    <w:p w14:paraId="18D42C87" w14:textId="1C4E971E" w:rsidR="009B11D2" w:rsidRDefault="009B11D2" w:rsidP="008F132B">
      <w:pPr>
        <w:pStyle w:val="ListParagraph"/>
        <w:numPr>
          <w:ilvl w:val="1"/>
          <w:numId w:val="6"/>
        </w:numPr>
        <w:ind w:left="720"/>
        <w:rPr>
          <w:rFonts w:eastAsia="Arial" w:cs="Arial"/>
          <w:szCs w:val="28"/>
        </w:rPr>
      </w:pPr>
      <w:r>
        <w:t>EXHIBIT A -</w:t>
      </w:r>
      <w:r w:rsidR="00450919">
        <w:t xml:space="preserve"> </w:t>
      </w:r>
      <w:r>
        <w:t>Scope of Work</w:t>
      </w:r>
      <w:r w:rsidR="00EA527F">
        <w:t>, self-evaluation plan,</w:t>
      </w:r>
      <w:r>
        <w:t xml:space="preserve"> and attached Program Narrative</w:t>
      </w:r>
    </w:p>
    <w:p w14:paraId="18D42C88" w14:textId="014FA8B5" w:rsidR="009B11D2" w:rsidRDefault="00450919" w:rsidP="008F132B">
      <w:pPr>
        <w:pStyle w:val="ListParagraph"/>
        <w:numPr>
          <w:ilvl w:val="1"/>
          <w:numId w:val="6"/>
        </w:numPr>
        <w:ind w:left="720"/>
        <w:rPr>
          <w:rFonts w:eastAsia="Arial" w:cs="Arial"/>
          <w:szCs w:val="28"/>
        </w:rPr>
      </w:pPr>
      <w:r>
        <w:t xml:space="preserve">EXHIBIT B - </w:t>
      </w:r>
      <w:r w:rsidR="009B11D2">
        <w:t>Budget Narrative</w:t>
      </w:r>
      <w:r w:rsidR="002E0BD6">
        <w:t>,</w:t>
      </w:r>
      <w:r w:rsidR="009B11D2">
        <w:t xml:space="preserve"> form</w:t>
      </w:r>
      <w:r>
        <w:t>s</w:t>
      </w:r>
      <w:r w:rsidR="009B11D2">
        <w:t xml:space="preserve"> DR 33</w:t>
      </w:r>
      <w:r>
        <w:t>9</w:t>
      </w:r>
      <w:r w:rsidR="009B11D2">
        <w:t>/</w:t>
      </w:r>
      <w:r>
        <w:t xml:space="preserve"> DR 337 (if applicable)</w:t>
      </w:r>
      <w:r w:rsidR="002E0BD6">
        <w:t>, and a federally app</w:t>
      </w:r>
      <w:r w:rsidR="004811C6">
        <w:t>roved indirect rate letter (if applicable)</w:t>
      </w:r>
    </w:p>
    <w:p w14:paraId="18D42C8A" w14:textId="1FFD1AC5" w:rsidR="009B11D2" w:rsidRDefault="00450919" w:rsidP="008F132B">
      <w:pPr>
        <w:pStyle w:val="ListParagraph"/>
        <w:numPr>
          <w:ilvl w:val="1"/>
          <w:numId w:val="6"/>
        </w:numPr>
        <w:ind w:left="720"/>
        <w:rPr>
          <w:rFonts w:eastAsia="Arial" w:cs="Arial"/>
          <w:szCs w:val="28"/>
        </w:rPr>
      </w:pPr>
      <w:r>
        <w:t xml:space="preserve">EXHIBIT </w:t>
      </w:r>
      <w:r w:rsidR="00980583">
        <w:t>C</w:t>
      </w:r>
      <w:r>
        <w:t xml:space="preserve"> - </w:t>
      </w:r>
      <w:r w:rsidR="009B11D2">
        <w:t xml:space="preserve">Standard </w:t>
      </w:r>
      <w:r w:rsidR="00756176">
        <w:t>Subg</w:t>
      </w:r>
      <w:r w:rsidR="009B11D2">
        <w:t xml:space="preserve">rant Provisions </w:t>
      </w:r>
    </w:p>
    <w:p w14:paraId="18D42C8B" w14:textId="5E21BD66" w:rsidR="009B11D2" w:rsidRDefault="00450919" w:rsidP="008F132B">
      <w:pPr>
        <w:pStyle w:val="ListParagraph"/>
        <w:numPr>
          <w:ilvl w:val="1"/>
          <w:numId w:val="6"/>
        </w:numPr>
        <w:ind w:left="720"/>
        <w:rPr>
          <w:rFonts w:eastAsia="Arial" w:cs="Arial"/>
          <w:szCs w:val="28"/>
        </w:rPr>
      </w:pPr>
      <w:r>
        <w:t xml:space="preserve">EXHIBIT </w:t>
      </w:r>
      <w:r w:rsidR="008356CD">
        <w:t>D</w:t>
      </w:r>
      <w:r>
        <w:t xml:space="preserve"> - </w:t>
      </w:r>
      <w:r w:rsidR="009B11D2">
        <w:t xml:space="preserve">Special Provisions – </w:t>
      </w:r>
      <w:r w:rsidR="00486B60">
        <w:t xml:space="preserve">OIB </w:t>
      </w:r>
      <w:r w:rsidR="00756176">
        <w:t>Subg</w:t>
      </w:r>
      <w:r w:rsidR="00486B60">
        <w:t xml:space="preserve">rant </w:t>
      </w:r>
      <w:r w:rsidR="009B11D2">
        <w:t>Assurances</w:t>
      </w:r>
    </w:p>
    <w:p w14:paraId="18D42C8C" w14:textId="77777777" w:rsidR="009B11D2" w:rsidRDefault="009B11D2" w:rsidP="00690ABC">
      <w:pPr>
        <w:rPr>
          <w:rFonts w:cs="Arial"/>
        </w:rPr>
      </w:pPr>
    </w:p>
    <w:p w14:paraId="18D42C8F" w14:textId="53124E8B" w:rsidR="009B11D2" w:rsidRDefault="009B11D2" w:rsidP="008F132B">
      <w:pPr>
        <w:pStyle w:val="BodyTextIndent2"/>
        <w:numPr>
          <w:ilvl w:val="0"/>
          <w:numId w:val="5"/>
        </w:numPr>
        <w:ind w:left="360"/>
        <w:rPr>
          <w:rFonts w:ascii="Arial" w:eastAsia="Arial" w:hAnsi="Arial" w:cs="Arial"/>
          <w:sz w:val="28"/>
          <w:szCs w:val="28"/>
        </w:rPr>
      </w:pPr>
      <w:r w:rsidRPr="3D788BE4">
        <w:rPr>
          <w:rFonts w:ascii="Arial" w:hAnsi="Arial" w:cs="Arial"/>
          <w:sz w:val="28"/>
          <w:szCs w:val="28"/>
        </w:rPr>
        <w:t>MOST RECENT audit report made in accordance with OMB circular</w:t>
      </w:r>
      <w:r w:rsidR="00866CE5">
        <w:rPr>
          <w:rFonts w:ascii="Arial" w:hAnsi="Arial" w:cs="Arial"/>
          <w:sz w:val="28"/>
          <w:szCs w:val="28"/>
        </w:rPr>
        <w:t>s and</w:t>
      </w:r>
      <w:r w:rsidRPr="3D788BE4">
        <w:rPr>
          <w:rFonts w:ascii="Arial" w:hAnsi="Arial" w:cs="Arial"/>
          <w:sz w:val="28"/>
          <w:szCs w:val="28"/>
        </w:rPr>
        <w:t xml:space="preserve"> </w:t>
      </w:r>
      <w:r w:rsidR="00492A95" w:rsidRPr="3D788BE4">
        <w:rPr>
          <w:rFonts w:ascii="Arial" w:hAnsi="Arial" w:cs="Arial"/>
          <w:sz w:val="28"/>
          <w:szCs w:val="28"/>
        </w:rPr>
        <w:t>2 C</w:t>
      </w:r>
      <w:r w:rsidR="00866CE5">
        <w:rPr>
          <w:rFonts w:ascii="Arial" w:hAnsi="Arial" w:cs="Arial"/>
          <w:sz w:val="28"/>
          <w:szCs w:val="28"/>
        </w:rPr>
        <w:t>.</w:t>
      </w:r>
      <w:r w:rsidR="00492A95" w:rsidRPr="3D788BE4">
        <w:rPr>
          <w:rFonts w:ascii="Arial" w:hAnsi="Arial" w:cs="Arial"/>
          <w:sz w:val="28"/>
          <w:szCs w:val="28"/>
        </w:rPr>
        <w:t>F</w:t>
      </w:r>
      <w:r w:rsidR="00866CE5">
        <w:rPr>
          <w:rFonts w:ascii="Arial" w:hAnsi="Arial" w:cs="Arial"/>
          <w:sz w:val="28"/>
          <w:szCs w:val="28"/>
        </w:rPr>
        <w:t>.</w:t>
      </w:r>
      <w:r w:rsidR="00492A95" w:rsidRPr="3D788BE4">
        <w:rPr>
          <w:rFonts w:ascii="Arial" w:hAnsi="Arial" w:cs="Arial"/>
          <w:sz w:val="28"/>
          <w:szCs w:val="28"/>
        </w:rPr>
        <w:t>R</w:t>
      </w:r>
      <w:r w:rsidR="00866CE5">
        <w:rPr>
          <w:rFonts w:ascii="Arial" w:hAnsi="Arial" w:cs="Arial"/>
          <w:sz w:val="28"/>
          <w:szCs w:val="28"/>
        </w:rPr>
        <w:t>.</w:t>
      </w:r>
      <w:r w:rsidR="00492A95" w:rsidRPr="3D788BE4">
        <w:rPr>
          <w:rFonts w:ascii="Arial" w:hAnsi="Arial" w:cs="Arial"/>
          <w:sz w:val="28"/>
          <w:szCs w:val="28"/>
        </w:rPr>
        <w:t xml:space="preserve"> </w:t>
      </w:r>
      <w:r w:rsidR="00866CE5">
        <w:rPr>
          <w:rFonts w:ascii="Arial" w:hAnsi="Arial" w:cs="Arial"/>
          <w:sz w:val="28"/>
          <w:szCs w:val="28"/>
        </w:rPr>
        <w:t xml:space="preserve">part </w:t>
      </w:r>
      <w:r w:rsidR="00492A95" w:rsidRPr="3D788BE4">
        <w:rPr>
          <w:rFonts w:ascii="Arial" w:hAnsi="Arial" w:cs="Arial"/>
          <w:sz w:val="28"/>
          <w:szCs w:val="28"/>
        </w:rPr>
        <w:t>200</w:t>
      </w:r>
      <w:r w:rsidR="00866CE5">
        <w:rPr>
          <w:rFonts w:ascii="Arial" w:hAnsi="Arial" w:cs="Arial"/>
          <w:sz w:val="28"/>
          <w:szCs w:val="28"/>
        </w:rPr>
        <w:t>,</w:t>
      </w:r>
      <w:r w:rsidRPr="3D788BE4">
        <w:rPr>
          <w:rFonts w:ascii="Arial" w:hAnsi="Arial" w:cs="Arial"/>
          <w:sz w:val="28"/>
          <w:szCs w:val="28"/>
        </w:rPr>
        <w:t xml:space="preserve"> if applicable.</w:t>
      </w:r>
    </w:p>
    <w:p w14:paraId="18D42C90" w14:textId="77777777" w:rsidR="009B11D2" w:rsidRDefault="009B11D2" w:rsidP="00690ABC">
      <w:pPr>
        <w:rPr>
          <w:rFonts w:cs="Arial"/>
        </w:rPr>
      </w:pPr>
    </w:p>
    <w:p w14:paraId="18D42C91" w14:textId="26FE74E7" w:rsidR="009B11D2" w:rsidRDefault="009B11D2" w:rsidP="008F132B">
      <w:pPr>
        <w:pStyle w:val="ListParagraph"/>
        <w:numPr>
          <w:ilvl w:val="0"/>
          <w:numId w:val="5"/>
        </w:numPr>
        <w:ind w:left="360"/>
        <w:rPr>
          <w:rFonts w:eastAsia="Arial" w:cs="Arial"/>
          <w:szCs w:val="28"/>
        </w:rPr>
      </w:pPr>
      <w:r w:rsidRPr="3D788BE4">
        <w:rPr>
          <w:rFonts w:cs="Arial"/>
        </w:rPr>
        <w:t xml:space="preserve">Current Insurance Certificates. Submit copies of insurance certificates for </w:t>
      </w:r>
      <w:r w:rsidR="006267DC">
        <w:rPr>
          <w:rFonts w:cs="Arial"/>
        </w:rPr>
        <w:t>G</w:t>
      </w:r>
      <w:r w:rsidR="009872F1">
        <w:rPr>
          <w:rFonts w:cs="Arial"/>
        </w:rPr>
        <w:t xml:space="preserve">eneral </w:t>
      </w:r>
      <w:r w:rsidR="006267DC">
        <w:rPr>
          <w:rFonts w:cs="Arial"/>
        </w:rPr>
        <w:t>L</w:t>
      </w:r>
      <w:r w:rsidRPr="3D788BE4">
        <w:rPr>
          <w:rFonts w:cs="Arial"/>
        </w:rPr>
        <w:t>iability</w:t>
      </w:r>
      <w:r w:rsidR="006267DC">
        <w:rPr>
          <w:rFonts w:cs="Arial"/>
        </w:rPr>
        <w:t xml:space="preserve"> Insurance</w:t>
      </w:r>
      <w:r w:rsidR="007D241E">
        <w:rPr>
          <w:rFonts w:cs="Arial"/>
        </w:rPr>
        <w:t xml:space="preserve">, Workers’ Compensation </w:t>
      </w:r>
      <w:r w:rsidR="006267DC">
        <w:rPr>
          <w:rFonts w:cs="Arial"/>
        </w:rPr>
        <w:t>I</w:t>
      </w:r>
      <w:r w:rsidR="007D241E">
        <w:rPr>
          <w:rFonts w:cs="Arial"/>
        </w:rPr>
        <w:t>nsurance, and</w:t>
      </w:r>
      <w:r w:rsidRPr="3D788BE4">
        <w:rPr>
          <w:rFonts w:cs="Arial"/>
        </w:rPr>
        <w:t xml:space="preserve"> vehicle liability </w:t>
      </w:r>
      <w:r w:rsidR="00980B51">
        <w:rPr>
          <w:rFonts w:cs="Arial"/>
        </w:rPr>
        <w:t xml:space="preserve">(if applicable) </w:t>
      </w:r>
      <w:r w:rsidRPr="3D788BE4">
        <w:rPr>
          <w:rFonts w:cs="Arial"/>
        </w:rPr>
        <w:t xml:space="preserve">for vehicle(s) used for the Title VII Chapter 2 </w:t>
      </w:r>
      <w:r w:rsidR="00756176">
        <w:rPr>
          <w:rFonts w:cs="Arial"/>
        </w:rPr>
        <w:t>sub</w:t>
      </w:r>
      <w:r w:rsidRPr="3D788BE4">
        <w:rPr>
          <w:rFonts w:cs="Arial"/>
        </w:rPr>
        <w:t xml:space="preserve">grant program. The </w:t>
      </w:r>
      <w:r w:rsidR="00756176">
        <w:rPr>
          <w:rFonts w:cs="Arial"/>
        </w:rPr>
        <w:t>sub</w:t>
      </w:r>
      <w:r w:rsidR="006B0E93">
        <w:rPr>
          <w:rFonts w:cs="Arial"/>
        </w:rPr>
        <w:t xml:space="preserve">grant </w:t>
      </w:r>
      <w:r w:rsidRPr="3D788BE4">
        <w:rPr>
          <w:rFonts w:cs="Arial"/>
        </w:rPr>
        <w:t>will not become effective until</w:t>
      </w:r>
      <w:r w:rsidR="00AD0C1E">
        <w:rPr>
          <w:rFonts w:cs="Arial"/>
        </w:rPr>
        <w:t xml:space="preserve"> all insurance requirements listed in “N. Insurance Requirements” of the Standard </w:t>
      </w:r>
      <w:r w:rsidR="00756176">
        <w:rPr>
          <w:rFonts w:cs="Arial"/>
        </w:rPr>
        <w:t>Subg</w:t>
      </w:r>
      <w:r w:rsidR="00AD0C1E">
        <w:rPr>
          <w:rFonts w:cs="Arial"/>
        </w:rPr>
        <w:t>rant Provisions have been satisfied.</w:t>
      </w:r>
    </w:p>
    <w:p w14:paraId="527A1462" w14:textId="6E460FC4" w:rsidR="002E7C56" w:rsidRDefault="002E7C56">
      <w:pPr>
        <w:rPr>
          <w:rFonts w:cs="Arial"/>
        </w:rPr>
      </w:pPr>
    </w:p>
    <w:p w14:paraId="18D42C9C" w14:textId="4A7E4E8B" w:rsidR="002E7C56" w:rsidRDefault="009B11D2" w:rsidP="008F132B">
      <w:pPr>
        <w:pStyle w:val="ListParagraph"/>
        <w:numPr>
          <w:ilvl w:val="0"/>
          <w:numId w:val="5"/>
        </w:numPr>
        <w:ind w:left="360"/>
        <w:rPr>
          <w:rFonts w:cs="Arial"/>
        </w:rPr>
      </w:pPr>
      <w:r w:rsidRPr="3D788BE4">
        <w:rPr>
          <w:rFonts w:cs="Arial"/>
        </w:rPr>
        <w:t xml:space="preserve">Std. 204 </w:t>
      </w:r>
      <w:r w:rsidR="00492A95" w:rsidRPr="3D788BE4">
        <w:rPr>
          <w:rFonts w:cs="Arial"/>
        </w:rPr>
        <w:t>Payee</w:t>
      </w:r>
      <w:r w:rsidRPr="3D788BE4">
        <w:rPr>
          <w:rFonts w:cs="Arial"/>
        </w:rPr>
        <w:t xml:space="preserve"> Data Record.</w:t>
      </w:r>
    </w:p>
    <w:p w14:paraId="2B2CA15E" w14:textId="77777777" w:rsidR="00D42D19" w:rsidRDefault="00D42D19">
      <w:pPr>
        <w:rPr>
          <w:rFonts w:cs="Arial"/>
        </w:rPr>
      </w:pPr>
    </w:p>
    <w:p w14:paraId="18D42C9E" w14:textId="5C22DD10" w:rsidR="009B11D2" w:rsidRPr="00297E99" w:rsidRDefault="4380F96C" w:rsidP="008F132B">
      <w:pPr>
        <w:pStyle w:val="ListParagraph"/>
        <w:numPr>
          <w:ilvl w:val="0"/>
          <w:numId w:val="5"/>
        </w:numPr>
        <w:ind w:left="360"/>
        <w:rPr>
          <w:rFonts w:eastAsia="Arial" w:cs="Arial"/>
          <w:szCs w:val="28"/>
        </w:rPr>
      </w:pPr>
      <w:r w:rsidRPr="3D788BE4">
        <w:rPr>
          <w:rFonts w:cs="Arial"/>
        </w:rPr>
        <w:t>DR 324 Board Resolution.</w:t>
      </w:r>
    </w:p>
    <w:p w14:paraId="5FB0D1D7" w14:textId="77777777" w:rsidR="00D42D19" w:rsidRDefault="00D42D19" w:rsidP="00690ABC">
      <w:pPr>
        <w:tabs>
          <w:tab w:val="num" w:pos="360"/>
        </w:tabs>
        <w:ind w:left="360" w:hanging="360"/>
        <w:rPr>
          <w:rFonts w:cs="Arial"/>
        </w:rPr>
      </w:pPr>
    </w:p>
    <w:p w14:paraId="6FD76AF2" w14:textId="54638EE2" w:rsidR="009B11D2" w:rsidRPr="00D42D19" w:rsidRDefault="009B11D2" w:rsidP="008F132B">
      <w:pPr>
        <w:pStyle w:val="ListParagraph"/>
        <w:numPr>
          <w:ilvl w:val="0"/>
          <w:numId w:val="5"/>
        </w:numPr>
        <w:tabs>
          <w:tab w:val="right" w:pos="11520"/>
        </w:tabs>
        <w:ind w:left="360"/>
        <w:rPr>
          <w:rFonts w:eastAsia="Arial" w:cs="Arial"/>
          <w:szCs w:val="28"/>
        </w:rPr>
      </w:pPr>
      <w:r w:rsidRPr="3D788BE4">
        <w:rPr>
          <w:rFonts w:cs="Arial"/>
        </w:rPr>
        <w:t>DR 325 Contract/Subgrantee Signature Authorization.</w:t>
      </w:r>
    </w:p>
    <w:p w14:paraId="0A6D4806" w14:textId="70C3709A" w:rsidR="00D42D19" w:rsidRDefault="00D42D19" w:rsidP="00D42D19">
      <w:pPr>
        <w:tabs>
          <w:tab w:val="right" w:pos="11520"/>
        </w:tabs>
        <w:rPr>
          <w:rFonts w:eastAsia="Arial" w:cs="Arial"/>
          <w:szCs w:val="28"/>
        </w:rPr>
      </w:pPr>
    </w:p>
    <w:p w14:paraId="14C3AAFA" w14:textId="315ADA86" w:rsidR="00723474" w:rsidRDefault="00723474" w:rsidP="00D42D19">
      <w:pPr>
        <w:tabs>
          <w:tab w:val="right" w:pos="11520"/>
        </w:tabs>
        <w:rPr>
          <w:rFonts w:eastAsia="Arial" w:cs="Arial"/>
          <w:szCs w:val="28"/>
        </w:rPr>
      </w:pPr>
      <w:r>
        <w:rPr>
          <w:rFonts w:eastAsia="Arial" w:cs="Arial"/>
          <w:szCs w:val="28"/>
        </w:rPr>
        <w:t xml:space="preserve">For samples of </w:t>
      </w:r>
      <w:r w:rsidR="00945AD4">
        <w:rPr>
          <w:rFonts w:eastAsia="Arial" w:cs="Arial"/>
          <w:szCs w:val="28"/>
        </w:rPr>
        <w:t xml:space="preserve">many of the </w:t>
      </w:r>
      <w:r>
        <w:rPr>
          <w:rFonts w:eastAsia="Arial" w:cs="Arial"/>
          <w:szCs w:val="28"/>
        </w:rPr>
        <w:t xml:space="preserve">items/forms </w:t>
      </w:r>
      <w:r w:rsidR="00945AD4">
        <w:rPr>
          <w:rFonts w:eastAsia="Arial" w:cs="Arial"/>
          <w:szCs w:val="28"/>
        </w:rPr>
        <w:t xml:space="preserve">listed </w:t>
      </w:r>
      <w:r>
        <w:rPr>
          <w:rFonts w:eastAsia="Arial" w:cs="Arial"/>
          <w:szCs w:val="28"/>
        </w:rPr>
        <w:t>above go to;</w:t>
      </w:r>
    </w:p>
    <w:p w14:paraId="77386CD5" w14:textId="1DA211D6" w:rsidR="00723474" w:rsidRDefault="00C16F61" w:rsidP="00D42D19">
      <w:pPr>
        <w:tabs>
          <w:tab w:val="right" w:pos="11520"/>
        </w:tabs>
        <w:rPr>
          <w:rFonts w:eastAsia="Arial" w:cs="Arial"/>
          <w:szCs w:val="28"/>
        </w:rPr>
      </w:pPr>
      <w:hyperlink r:id="rId40" w:history="1">
        <w:r w:rsidR="00723474" w:rsidRPr="00AA2643">
          <w:rPr>
            <w:rStyle w:val="Hyperlink"/>
            <w:rFonts w:eastAsia="Arial" w:cs="Arial"/>
            <w:szCs w:val="28"/>
          </w:rPr>
          <w:t>https://dor.ca.gov/Home/FormsDocumentsforSubgrantees</w:t>
        </w:r>
      </w:hyperlink>
    </w:p>
    <w:p w14:paraId="3E4849BE" w14:textId="77777777" w:rsidR="00723474" w:rsidRPr="00D42D19" w:rsidRDefault="00723474" w:rsidP="00D42D19">
      <w:pPr>
        <w:tabs>
          <w:tab w:val="right" w:pos="11520"/>
        </w:tabs>
        <w:rPr>
          <w:rFonts w:eastAsia="Arial" w:cs="Arial"/>
          <w:szCs w:val="28"/>
        </w:rPr>
      </w:pPr>
    </w:p>
    <w:p w14:paraId="4FAD9053" w14:textId="77777777" w:rsidR="0028375D" w:rsidRDefault="0028375D" w:rsidP="00987560">
      <w:pPr>
        <w:rPr>
          <w:rFonts w:cs="Arial"/>
          <w:sz w:val="20"/>
        </w:rPr>
        <w:sectPr w:rsidR="0028375D" w:rsidSect="004F45EA">
          <w:footerReference w:type="default" r:id="rId41"/>
          <w:pgSz w:w="12240" w:h="15840" w:code="1"/>
          <w:pgMar w:top="720" w:right="720" w:bottom="720" w:left="720" w:header="720" w:footer="720" w:gutter="0"/>
          <w:pgNumType w:start="1"/>
          <w:cols w:space="720"/>
          <w:titlePg/>
          <w:docGrid w:linePitch="381"/>
        </w:sectPr>
      </w:pPr>
    </w:p>
    <w:p w14:paraId="18D42CA1" w14:textId="1934A0DD" w:rsidR="009B11D2" w:rsidRDefault="009B11D2" w:rsidP="00987560">
      <w:pPr>
        <w:rPr>
          <w:rFonts w:cs="Arial"/>
          <w:sz w:val="20"/>
        </w:rPr>
      </w:pPr>
      <w:r>
        <w:rPr>
          <w:rFonts w:cs="Arial"/>
          <w:sz w:val="20"/>
        </w:rPr>
        <w:t>STATE OF CALIFORNIA</w:t>
      </w:r>
      <w:r>
        <w:tab/>
      </w:r>
      <w:r>
        <w:rPr>
          <w:rFonts w:cs="Arial"/>
          <w:sz w:val="20"/>
        </w:rPr>
        <w:t>DEPARTMENT OF REHABILITATION</w:t>
      </w:r>
    </w:p>
    <w:p w14:paraId="18D42CA2" w14:textId="77777777" w:rsidR="009B11D2" w:rsidRDefault="009B11D2" w:rsidP="00690ABC">
      <w:pPr>
        <w:tabs>
          <w:tab w:val="center" w:pos="5760"/>
          <w:tab w:val="right" w:pos="10890"/>
        </w:tabs>
        <w:rPr>
          <w:rFonts w:cs="Arial"/>
          <w:b/>
          <w:sz w:val="20"/>
        </w:rPr>
      </w:pPr>
      <w:r>
        <w:rPr>
          <w:rFonts w:cs="Arial"/>
          <w:b/>
          <w:sz w:val="20"/>
        </w:rPr>
        <w:t xml:space="preserve">STANDARD AGREEMENT – SUBGRANT </w:t>
      </w:r>
      <w:r>
        <w:rPr>
          <w:rFonts w:cs="Arial"/>
          <w:b/>
          <w:sz w:val="20"/>
        </w:rPr>
        <w:tab/>
      </w:r>
      <w:r>
        <w:rPr>
          <w:rFonts w:cs="Arial"/>
          <w:b/>
          <w:sz w:val="20"/>
        </w:rPr>
        <w:tab/>
      </w:r>
      <w:r>
        <w:rPr>
          <w:rFonts w:cs="Arial"/>
          <w:b/>
          <w:bCs/>
          <w:sz w:val="20"/>
        </w:rPr>
        <w:t xml:space="preserve">Agreement Number </w:t>
      </w:r>
      <w:r w:rsidRPr="00405754">
        <w:rPr>
          <w:rFonts w:cs="Arial"/>
          <w:sz w:val="20"/>
          <w:u w:val="single"/>
        </w:rPr>
        <w:fldChar w:fldCharType="begin">
          <w:ffData>
            <w:name w:val="Text5"/>
            <w:enabled/>
            <w:calcOnExit w:val="0"/>
            <w:textInput/>
          </w:ffData>
        </w:fldChar>
      </w:r>
      <w:r w:rsidRPr="00405754">
        <w:rPr>
          <w:rFonts w:cs="Arial"/>
          <w:sz w:val="20"/>
          <w:u w:val="single"/>
        </w:rPr>
        <w:instrText xml:space="preserve"> FORMTEXT </w:instrText>
      </w:r>
      <w:r w:rsidRPr="00405754">
        <w:rPr>
          <w:rFonts w:cs="Arial"/>
          <w:sz w:val="20"/>
          <w:u w:val="single"/>
        </w:rPr>
      </w:r>
      <w:r w:rsidRPr="00405754">
        <w:rPr>
          <w:rFonts w:cs="Arial"/>
          <w:sz w:val="20"/>
          <w:u w:val="single"/>
        </w:rPr>
        <w:fldChar w:fldCharType="separate"/>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405754">
        <w:rPr>
          <w:rFonts w:cs="Arial"/>
          <w:sz w:val="20"/>
          <w:u w:val="single"/>
        </w:rPr>
        <w:fldChar w:fldCharType="begin">
          <w:ffData>
            <w:name w:val="Text5"/>
            <w:enabled/>
            <w:calcOnExit w:val="0"/>
            <w:textInput/>
          </w:ffData>
        </w:fldChar>
      </w:r>
      <w:r w:rsidRPr="00405754">
        <w:rPr>
          <w:rFonts w:cs="Arial"/>
          <w:sz w:val="20"/>
          <w:u w:val="single"/>
        </w:rPr>
        <w:instrText xml:space="preserve"> FORMTEXT </w:instrText>
      </w:r>
      <w:r w:rsidRPr="00405754">
        <w:rPr>
          <w:rFonts w:cs="Arial"/>
          <w:sz w:val="20"/>
          <w:u w:val="single"/>
        </w:rPr>
      </w:r>
      <w:r w:rsidRPr="00405754">
        <w:rPr>
          <w:rFonts w:cs="Arial"/>
          <w:sz w:val="20"/>
          <w:u w:val="single"/>
        </w:rPr>
        <w:fldChar w:fldCharType="separate"/>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405754">
        <w:rPr>
          <w:rFonts w:cs="Arial"/>
          <w:sz w:val="20"/>
          <w:u w:val="single"/>
        </w:rPr>
        <w:fldChar w:fldCharType="end"/>
      </w:r>
      <w:r w:rsidRPr="00405754">
        <w:rPr>
          <w:rFonts w:cs="Arial"/>
          <w:noProof/>
          <w:sz w:val="20"/>
          <w:u w:val="single"/>
        </w:rPr>
        <w:t> </w:t>
      </w:r>
      <w:r w:rsidRPr="00405754">
        <w:rPr>
          <w:rFonts w:cs="Arial"/>
          <w:sz w:val="20"/>
          <w:u w:val="single"/>
        </w:rPr>
        <w:fldChar w:fldCharType="end"/>
      </w:r>
    </w:p>
    <w:p w14:paraId="18D42CA3" w14:textId="77777777" w:rsidR="009B11D2" w:rsidRDefault="009B11D2" w:rsidP="00690ABC">
      <w:pPr>
        <w:rPr>
          <w:rFonts w:cs="Arial"/>
          <w:sz w:val="20"/>
        </w:rPr>
      </w:pPr>
      <w:r>
        <w:rPr>
          <w:rFonts w:cs="Arial"/>
          <w:sz w:val="20"/>
        </w:rPr>
        <w:t>DR 336A (Rev. 07/10) Computer Generated</w:t>
      </w:r>
      <w:r w:rsidRPr="001D479B">
        <w:rPr>
          <w:rFonts w:cs="Arial"/>
          <w:outline/>
          <w:color w:val="000000"/>
          <w:sz w:val="20"/>
          <w14:textOutline w14:w="9525" w14:cap="flat" w14:cmpd="sng" w14:algn="ctr">
            <w14:solidFill>
              <w14:srgbClr w14:val="000000"/>
            </w14:solidFill>
            <w14:prstDash w14:val="solid"/>
            <w14:round/>
          </w14:textOutline>
          <w14:textFill>
            <w14:noFill/>
          </w14:textFill>
        </w:rPr>
        <w:tab/>
        <w:t xml:space="preserve">                                                                             </w:t>
      </w:r>
    </w:p>
    <w:p w14:paraId="18D42CA4" w14:textId="77777777" w:rsidR="009B11D2" w:rsidRDefault="009B11D2" w:rsidP="00690ABC">
      <w:pPr>
        <w:pBdr>
          <w:bottom w:val="double" w:sz="4" w:space="1" w:color="auto"/>
        </w:pBdr>
        <w:tabs>
          <w:tab w:val="left" w:pos="5040"/>
          <w:tab w:val="left" w:pos="8280"/>
        </w:tabs>
        <w:rPr>
          <w:rFonts w:cs="Arial"/>
          <w:caps/>
          <w:sz w:val="20"/>
        </w:rPr>
      </w:pPr>
      <w:r>
        <w:rPr>
          <w:rFonts w:cs="Arial"/>
          <w:b/>
          <w:bCs/>
          <w:caps/>
          <w:sz w:val="20"/>
        </w:rPr>
        <w:t xml:space="preserve">                                                                      Type of Grant:</w:t>
      </w:r>
      <w:r>
        <w:rPr>
          <w:rFonts w:cs="Arial"/>
          <w:caps/>
          <w:sz w:val="20"/>
        </w:rPr>
        <w:t xml:space="preserve"> </w:t>
      </w:r>
      <w:r>
        <w:rPr>
          <w:rFonts w:cs="Arial"/>
          <w:caps/>
          <w:sz w:val="20"/>
        </w:rPr>
        <w:fldChar w:fldCharType="begin">
          <w:ffData>
            <w:name w:val="Text68"/>
            <w:enabled/>
            <w:calcOnExit w:val="0"/>
            <w:textInput/>
          </w:ffData>
        </w:fldChar>
      </w:r>
      <w:bookmarkStart w:id="134" w:name="Text68"/>
      <w:r>
        <w:rPr>
          <w:rFonts w:cs="Arial"/>
          <w:caps/>
          <w:sz w:val="20"/>
        </w:rPr>
        <w:instrText xml:space="preserve"> FORMTEXT </w:instrText>
      </w:r>
      <w:r>
        <w:rPr>
          <w:rFonts w:cs="Arial"/>
          <w:caps/>
          <w:sz w:val="20"/>
        </w:rPr>
      </w:r>
      <w:r>
        <w:rPr>
          <w:rFonts w:cs="Arial"/>
          <w:caps/>
          <w:sz w:val="20"/>
        </w:rPr>
        <w:fldChar w:fldCharType="separate"/>
      </w:r>
      <w:r>
        <w:rPr>
          <w:rFonts w:cs="Arial"/>
          <w:caps/>
          <w:noProof/>
          <w:sz w:val="20"/>
        </w:rPr>
        <w:t> </w:t>
      </w:r>
      <w:r>
        <w:rPr>
          <w:rFonts w:cs="Arial"/>
          <w:caps/>
          <w:noProof/>
          <w:sz w:val="20"/>
        </w:rPr>
        <w:t> </w:t>
      </w:r>
      <w:r>
        <w:rPr>
          <w:rFonts w:cs="Arial"/>
          <w:caps/>
          <w:noProof/>
          <w:sz w:val="20"/>
        </w:rPr>
        <w:t> </w:t>
      </w:r>
      <w:r>
        <w:rPr>
          <w:rFonts w:cs="Arial"/>
          <w:caps/>
          <w:noProof/>
          <w:sz w:val="20"/>
        </w:rPr>
        <w:t> </w:t>
      </w:r>
      <w:r>
        <w:rPr>
          <w:rFonts w:cs="Arial"/>
          <w:caps/>
          <w:noProof/>
          <w:sz w:val="20"/>
        </w:rPr>
        <w:t> </w:t>
      </w:r>
      <w:r>
        <w:rPr>
          <w:rFonts w:cs="Arial"/>
          <w:caps/>
          <w:sz w:val="20"/>
        </w:rPr>
        <w:fldChar w:fldCharType="end"/>
      </w:r>
      <w:bookmarkEnd w:id="134"/>
      <w:r>
        <w:rPr>
          <w:rFonts w:cs="Arial"/>
          <w:b/>
          <w:bCs/>
          <w:caps/>
          <w:sz w:val="20"/>
        </w:rPr>
        <w:t xml:space="preserve">   </w:t>
      </w:r>
      <w:r>
        <w:rPr>
          <w:rFonts w:cs="Arial"/>
          <w:b/>
          <w:bCs/>
          <w:caps/>
          <w:sz w:val="20"/>
        </w:rPr>
        <w:tab/>
      </w:r>
      <w:r>
        <w:rPr>
          <w:rFonts w:cs="Arial"/>
          <w:b/>
          <w:bCs/>
          <w:caps/>
          <w:sz w:val="20"/>
        </w:rPr>
        <w:tab/>
      </w:r>
      <w:r w:rsidRPr="001D479B">
        <w:rPr>
          <w:rFonts w:cs="Arial"/>
          <w:b/>
          <w:bCs/>
          <w:outline/>
          <w:color w:val="000000"/>
          <w:sz w:val="20"/>
          <w14:textOutline w14:w="9525" w14:cap="flat" w14:cmpd="sng" w14:algn="ctr">
            <w14:solidFill>
              <w14:srgbClr w14:val="000000"/>
            </w14:solidFill>
            <w14:prstDash w14:val="solid"/>
            <w14:round/>
          </w14:textOutline>
          <w14:textFill>
            <w14:noFill/>
          </w14:textFill>
        </w:rPr>
        <w:t>__</w:t>
      </w:r>
      <w:r>
        <w:rPr>
          <w:rFonts w:cs="Arial"/>
          <w:b/>
          <w:bCs/>
          <w:sz w:val="20"/>
        </w:rPr>
        <w:t>New</w:t>
      </w:r>
      <w:r w:rsidRPr="001D479B">
        <w:rPr>
          <w:rFonts w:cs="Arial"/>
          <w:b/>
          <w:bCs/>
          <w:outline/>
          <w:color w:val="000000"/>
          <w:sz w:val="20"/>
          <w14:textOutline w14:w="9525" w14:cap="flat" w14:cmpd="sng" w14:algn="ctr">
            <w14:solidFill>
              <w14:srgbClr w14:val="000000"/>
            </w14:solidFill>
            <w14:prstDash w14:val="solid"/>
            <w14:round/>
          </w14:textOutline>
          <w14:textFill>
            <w14:noFill/>
          </w14:textFill>
        </w:rPr>
        <w:t xml:space="preserve">  </w:t>
      </w:r>
      <w:r w:rsidRPr="00EA4F20">
        <w:rPr>
          <w:rFonts w:cs="Arial"/>
          <w:b/>
          <w:bCs/>
          <w:sz w:val="20"/>
          <w:u w:val="single"/>
        </w:rPr>
        <w:t>__</w:t>
      </w:r>
      <w:r>
        <w:rPr>
          <w:rFonts w:cs="Arial"/>
          <w:b/>
          <w:bCs/>
          <w:sz w:val="20"/>
        </w:rPr>
        <w:t>Continuation</w:t>
      </w:r>
    </w:p>
    <w:p w14:paraId="18D42CA5" w14:textId="77777777" w:rsidR="009B11D2" w:rsidRDefault="009B11D2" w:rsidP="00690ABC">
      <w:pPr>
        <w:tabs>
          <w:tab w:val="left" w:pos="5760"/>
        </w:tabs>
        <w:spacing w:line="360" w:lineRule="atLeast"/>
        <w:rPr>
          <w:rFonts w:cs="Arial"/>
          <w:b/>
          <w:bCs/>
          <w:sz w:val="20"/>
        </w:rPr>
      </w:pPr>
      <w:r>
        <w:rPr>
          <w:rFonts w:cs="Arial"/>
          <w:b/>
          <w:bCs/>
          <w:sz w:val="20"/>
        </w:rPr>
        <w:t>GRANTOR:</w:t>
      </w:r>
      <w:r>
        <w:rPr>
          <w:rFonts w:cs="Arial"/>
          <w:b/>
          <w:bCs/>
          <w:sz w:val="20"/>
        </w:rPr>
        <w:tab/>
        <w:t xml:space="preserve">SUBGRANTEE:  </w:t>
      </w:r>
    </w:p>
    <w:p w14:paraId="18D42CA6" w14:textId="77777777" w:rsidR="009B11D2" w:rsidRDefault="009B11D2" w:rsidP="00690ABC">
      <w:pPr>
        <w:tabs>
          <w:tab w:val="left" w:pos="5760"/>
        </w:tabs>
        <w:rPr>
          <w:rFonts w:cs="Arial"/>
          <w:b/>
          <w:bCs/>
          <w:sz w:val="20"/>
        </w:rPr>
      </w:pPr>
      <w:r>
        <w:rPr>
          <w:rFonts w:cs="Arial"/>
          <w:b/>
          <w:bCs/>
          <w:sz w:val="20"/>
        </w:rPr>
        <w:t>STATE OF CALIFORNIA</w:t>
      </w:r>
      <w:r>
        <w:rPr>
          <w:rFonts w:cs="Arial"/>
          <w:b/>
          <w:bCs/>
          <w:sz w:val="20"/>
        </w:rPr>
        <w:tab/>
        <w:t xml:space="preserve">(Name &amp; Address) </w:t>
      </w:r>
    </w:p>
    <w:p w14:paraId="18D42CA7" w14:textId="77777777" w:rsidR="009B11D2" w:rsidRDefault="009B11D2" w:rsidP="00690ABC">
      <w:pPr>
        <w:tabs>
          <w:tab w:val="left" w:pos="5760"/>
        </w:tabs>
        <w:rPr>
          <w:rFonts w:cs="Arial"/>
          <w:b/>
          <w:bCs/>
          <w:sz w:val="20"/>
        </w:rPr>
      </w:pPr>
      <w:r>
        <w:rPr>
          <w:rFonts w:cs="Arial"/>
          <w:b/>
          <w:bCs/>
          <w:sz w:val="20"/>
        </w:rPr>
        <w:t>Department of Rehabilitation</w:t>
      </w:r>
      <w:r>
        <w:rPr>
          <w:rFonts w:cs="Arial"/>
          <w:b/>
          <w:bCs/>
          <w:sz w:val="20"/>
        </w:rPr>
        <w:tab/>
      </w:r>
      <w:r>
        <w:rPr>
          <w:rFonts w:cs="Arial"/>
          <w:b/>
          <w:bCs/>
          <w:sz w:val="20"/>
          <w:u w:val="single"/>
        </w:rPr>
        <w:fldChar w:fldCharType="begin">
          <w:ffData>
            <w:name w:val="Text72"/>
            <w:enabled/>
            <w:calcOnExit w:val="0"/>
            <w:textInput/>
          </w:ffData>
        </w:fldChar>
      </w:r>
      <w:bookmarkStart w:id="135" w:name="Text72"/>
      <w:r>
        <w:rPr>
          <w:rFonts w:cs="Arial"/>
          <w:b/>
          <w:bCs/>
          <w:sz w:val="20"/>
          <w:u w:val="single"/>
        </w:rPr>
        <w:instrText xml:space="preserve"> FORMTEXT </w:instrText>
      </w:r>
      <w:r>
        <w:rPr>
          <w:rFonts w:cs="Arial"/>
          <w:b/>
          <w:bCs/>
          <w:sz w:val="20"/>
          <w:u w:val="single"/>
        </w:rPr>
      </w:r>
      <w:r>
        <w:rPr>
          <w:rFonts w:cs="Arial"/>
          <w:b/>
          <w:bCs/>
          <w:sz w:val="20"/>
          <w:u w:val="single"/>
        </w:rPr>
        <w:fldChar w:fldCharType="separate"/>
      </w:r>
      <w:r>
        <w:rPr>
          <w:rFonts w:cs="Arial"/>
          <w:b/>
          <w:bCs/>
          <w:noProof/>
          <w:sz w:val="20"/>
          <w:u w:val="single"/>
        </w:rPr>
        <w:t> </w:t>
      </w:r>
      <w:r>
        <w:rPr>
          <w:rFonts w:cs="Arial"/>
          <w:b/>
          <w:bCs/>
          <w:noProof/>
          <w:sz w:val="20"/>
          <w:u w:val="single"/>
        </w:rPr>
        <w:t> </w:t>
      </w:r>
      <w:r>
        <w:rPr>
          <w:rFonts w:cs="Arial"/>
          <w:b/>
          <w:bCs/>
          <w:noProof/>
          <w:sz w:val="20"/>
          <w:u w:val="single"/>
        </w:rPr>
        <w:t> </w:t>
      </w:r>
      <w:r>
        <w:rPr>
          <w:rFonts w:cs="Arial"/>
          <w:b/>
          <w:bCs/>
          <w:noProof/>
          <w:sz w:val="20"/>
          <w:u w:val="single"/>
        </w:rPr>
        <w:t> </w:t>
      </w:r>
      <w:r>
        <w:rPr>
          <w:rFonts w:cs="Arial"/>
          <w:b/>
          <w:bCs/>
          <w:noProof/>
          <w:sz w:val="20"/>
          <w:u w:val="single"/>
        </w:rPr>
        <w:t> </w:t>
      </w:r>
      <w:r>
        <w:rPr>
          <w:rFonts w:cs="Arial"/>
          <w:b/>
          <w:bCs/>
          <w:sz w:val="20"/>
          <w:u w:val="single"/>
        </w:rPr>
        <w:fldChar w:fldCharType="end"/>
      </w:r>
      <w:bookmarkEnd w:id="135"/>
    </w:p>
    <w:p w14:paraId="18D42CA8" w14:textId="77777777" w:rsidR="009B11D2" w:rsidRDefault="009B11D2" w:rsidP="00690ABC">
      <w:pPr>
        <w:tabs>
          <w:tab w:val="left" w:pos="5760"/>
        </w:tabs>
        <w:rPr>
          <w:rFonts w:cs="Arial"/>
          <w:b/>
          <w:bCs/>
          <w:sz w:val="20"/>
        </w:rPr>
      </w:pPr>
      <w:r>
        <w:rPr>
          <w:rFonts w:cs="Arial"/>
          <w:b/>
          <w:bCs/>
          <w:sz w:val="20"/>
        </w:rPr>
        <w:t>721 Capitol Mall</w:t>
      </w:r>
      <w:r>
        <w:rPr>
          <w:rFonts w:cs="Arial"/>
          <w:b/>
          <w:bCs/>
          <w:sz w:val="20"/>
        </w:rPr>
        <w:tab/>
      </w:r>
      <w:r>
        <w:rPr>
          <w:rFonts w:cs="Arial"/>
          <w:b/>
          <w:bCs/>
          <w:sz w:val="20"/>
          <w:u w:val="single"/>
        </w:rPr>
        <w:fldChar w:fldCharType="begin">
          <w:ffData>
            <w:name w:val="Text73"/>
            <w:enabled/>
            <w:calcOnExit w:val="0"/>
            <w:textInput/>
          </w:ffData>
        </w:fldChar>
      </w:r>
      <w:bookmarkStart w:id="136" w:name="Text73"/>
      <w:r>
        <w:rPr>
          <w:rFonts w:cs="Arial"/>
          <w:b/>
          <w:bCs/>
          <w:sz w:val="20"/>
          <w:u w:val="single"/>
        </w:rPr>
        <w:instrText xml:space="preserve"> FORMTEXT </w:instrText>
      </w:r>
      <w:r>
        <w:rPr>
          <w:rFonts w:cs="Arial"/>
          <w:b/>
          <w:bCs/>
          <w:sz w:val="20"/>
          <w:u w:val="single"/>
        </w:rPr>
      </w:r>
      <w:r>
        <w:rPr>
          <w:rFonts w:cs="Arial"/>
          <w:b/>
          <w:bCs/>
          <w:sz w:val="20"/>
          <w:u w:val="single"/>
        </w:rPr>
        <w:fldChar w:fldCharType="separate"/>
      </w:r>
      <w:r>
        <w:rPr>
          <w:rFonts w:cs="Arial"/>
          <w:b/>
          <w:bCs/>
          <w:noProof/>
          <w:sz w:val="20"/>
          <w:u w:val="single"/>
        </w:rPr>
        <w:t> </w:t>
      </w:r>
      <w:r>
        <w:rPr>
          <w:rFonts w:cs="Arial"/>
          <w:b/>
          <w:bCs/>
          <w:noProof/>
          <w:sz w:val="20"/>
          <w:u w:val="single"/>
        </w:rPr>
        <w:t> </w:t>
      </w:r>
      <w:r>
        <w:rPr>
          <w:rFonts w:cs="Arial"/>
          <w:b/>
          <w:bCs/>
          <w:noProof/>
          <w:sz w:val="20"/>
          <w:u w:val="single"/>
        </w:rPr>
        <w:t> </w:t>
      </w:r>
      <w:r>
        <w:rPr>
          <w:rFonts w:cs="Arial"/>
          <w:b/>
          <w:bCs/>
          <w:noProof/>
          <w:sz w:val="20"/>
          <w:u w:val="single"/>
        </w:rPr>
        <w:t> </w:t>
      </w:r>
      <w:r>
        <w:rPr>
          <w:rFonts w:cs="Arial"/>
          <w:b/>
          <w:bCs/>
          <w:noProof/>
          <w:sz w:val="20"/>
          <w:u w:val="single"/>
        </w:rPr>
        <w:t> </w:t>
      </w:r>
      <w:r>
        <w:rPr>
          <w:rFonts w:cs="Arial"/>
          <w:b/>
          <w:bCs/>
          <w:sz w:val="20"/>
          <w:u w:val="single"/>
        </w:rPr>
        <w:fldChar w:fldCharType="end"/>
      </w:r>
      <w:bookmarkEnd w:id="136"/>
    </w:p>
    <w:p w14:paraId="18D42CA9" w14:textId="77777777" w:rsidR="009B11D2" w:rsidRDefault="009B11D2" w:rsidP="00690ABC">
      <w:pPr>
        <w:tabs>
          <w:tab w:val="left" w:pos="5760"/>
        </w:tabs>
        <w:rPr>
          <w:rFonts w:cs="Arial"/>
          <w:sz w:val="20"/>
        </w:rPr>
      </w:pPr>
      <w:r>
        <w:rPr>
          <w:rFonts w:cs="Arial"/>
          <w:b/>
          <w:bCs/>
          <w:sz w:val="20"/>
        </w:rPr>
        <w:t>Sacramento, California 95814-4702</w:t>
      </w:r>
      <w:r>
        <w:rPr>
          <w:rFonts w:cs="Arial"/>
          <w:b/>
          <w:bCs/>
          <w:sz w:val="20"/>
        </w:rPr>
        <w:tab/>
      </w:r>
      <w:r>
        <w:rPr>
          <w:rFonts w:cs="Arial"/>
          <w:sz w:val="20"/>
          <w:u w:val="single"/>
        </w:rPr>
        <w:fldChar w:fldCharType="begin">
          <w:ffData>
            <w:name w:val="Text74"/>
            <w:enabled/>
            <w:calcOnExit w:val="0"/>
            <w:textInput/>
          </w:ffData>
        </w:fldChar>
      </w:r>
      <w:bookmarkStart w:id="137" w:name="Text74"/>
      <w:r>
        <w:rPr>
          <w:rFonts w:cs="Arial"/>
          <w:sz w:val="20"/>
          <w:u w:val="single"/>
        </w:rPr>
        <w:instrText xml:space="preserve"> FORMTEXT </w:instrText>
      </w:r>
      <w:r>
        <w:rPr>
          <w:rFonts w:cs="Arial"/>
          <w:sz w:val="20"/>
          <w:u w:val="single"/>
        </w:rPr>
      </w:r>
      <w:r>
        <w:rPr>
          <w:rFonts w:cs="Arial"/>
          <w:sz w:val="20"/>
          <w:u w:val="single"/>
        </w:rPr>
        <w:fldChar w:fldCharType="separate"/>
      </w:r>
      <w:r>
        <w:rPr>
          <w:rFonts w:cs="Arial"/>
          <w:noProof/>
          <w:sz w:val="20"/>
          <w:u w:val="single"/>
        </w:rPr>
        <w:t> </w:t>
      </w:r>
      <w:r>
        <w:rPr>
          <w:rFonts w:cs="Arial"/>
          <w:noProof/>
          <w:sz w:val="20"/>
          <w:u w:val="single"/>
        </w:rPr>
        <w:t> </w:t>
      </w:r>
      <w:r>
        <w:rPr>
          <w:rFonts w:cs="Arial"/>
          <w:noProof/>
          <w:sz w:val="20"/>
          <w:u w:val="single"/>
        </w:rPr>
        <w:t> </w:t>
      </w:r>
      <w:r>
        <w:rPr>
          <w:rFonts w:cs="Arial"/>
          <w:noProof/>
          <w:sz w:val="20"/>
          <w:u w:val="single"/>
        </w:rPr>
        <w:t> </w:t>
      </w:r>
      <w:r>
        <w:rPr>
          <w:rFonts w:cs="Arial"/>
          <w:noProof/>
          <w:sz w:val="20"/>
          <w:u w:val="single"/>
        </w:rPr>
        <w:t> </w:t>
      </w:r>
      <w:r>
        <w:rPr>
          <w:rFonts w:cs="Arial"/>
          <w:sz w:val="20"/>
          <w:u w:val="single"/>
        </w:rPr>
        <w:fldChar w:fldCharType="end"/>
      </w:r>
      <w:bookmarkEnd w:id="137"/>
      <w:r>
        <w:rPr>
          <w:rFonts w:cs="Arial"/>
          <w:b/>
          <w:bCs/>
          <w:sz w:val="20"/>
        </w:rPr>
        <w:tab/>
      </w:r>
    </w:p>
    <w:p w14:paraId="18D42CAA" w14:textId="5C2528BC" w:rsidR="009B11D2" w:rsidRDefault="009B11D2" w:rsidP="00690ABC">
      <w:pPr>
        <w:pStyle w:val="BodyText2"/>
        <w:pBdr>
          <w:top w:val="double" w:sz="4" w:space="1" w:color="auto"/>
        </w:pBdr>
        <w:rPr>
          <w:sz w:val="20"/>
        </w:rPr>
      </w:pPr>
      <w:r>
        <w:rPr>
          <w:sz w:val="20"/>
        </w:rPr>
        <w:t xml:space="preserve">This Agreement is entered into between the Grantor and Subgrantee named above, a subgrant award that shall assist the subgrantee to develop and/or maintain programs designed to provide direct services to applicants or consumers of the subgrantee. The subgrantee agrees to abide by the conditions of this subgrant standard agreement, exhibits, and attachments. The subgrantee agrees to comply with the applicable provisions of : 1) </w:t>
      </w:r>
      <w:r w:rsidR="00142EE8">
        <w:rPr>
          <w:sz w:val="20"/>
        </w:rPr>
        <w:t xml:space="preserve">Title VII of the Rehabilitation Act of 1973, as amended; 2) Titles 2 and 34 of the Code of Federal Regulations (C.F.R.); 3) Title 9 of the </w:t>
      </w:r>
      <w:r w:rsidR="001F4546">
        <w:rPr>
          <w:sz w:val="20"/>
        </w:rPr>
        <w:t>California Code of Regulations, Division 3</w:t>
      </w:r>
      <w:r w:rsidR="00142EE8">
        <w:rPr>
          <w:sz w:val="20"/>
        </w:rPr>
        <w:t>;4</w:t>
      </w:r>
      <w:r>
        <w:rPr>
          <w:sz w:val="20"/>
        </w:rPr>
        <w:t xml:space="preserve">) Office of Management Budget Circulars and </w:t>
      </w:r>
      <w:r w:rsidR="00142EE8">
        <w:rPr>
          <w:sz w:val="20"/>
        </w:rPr>
        <w:t xml:space="preserve">5) all other applicable State and Federal laws and regulations.  </w:t>
      </w:r>
      <w:r>
        <w:rPr>
          <w:sz w:val="20"/>
        </w:rPr>
        <w:t xml:space="preserve"> </w:t>
      </w:r>
    </w:p>
    <w:p w14:paraId="18D42CAB" w14:textId="382AD74A" w:rsidR="009B11D2" w:rsidRDefault="009B11D2" w:rsidP="00CE0009">
      <w:pPr>
        <w:widowControl w:val="0"/>
        <w:numPr>
          <w:ilvl w:val="0"/>
          <w:numId w:val="9"/>
        </w:numPr>
        <w:tabs>
          <w:tab w:val="right" w:pos="6300"/>
          <w:tab w:val="left" w:pos="6480"/>
          <w:tab w:val="left" w:pos="7920"/>
          <w:tab w:val="right" w:pos="10620"/>
          <w:tab w:val="left" w:pos="10800"/>
        </w:tabs>
        <w:autoSpaceDE w:val="0"/>
        <w:autoSpaceDN w:val="0"/>
        <w:spacing w:before="60"/>
        <w:rPr>
          <w:rFonts w:cs="Arial"/>
          <w:sz w:val="20"/>
        </w:rPr>
      </w:pPr>
      <w:r>
        <w:rPr>
          <w:rFonts w:cs="Arial"/>
          <w:sz w:val="20"/>
        </w:rPr>
        <w:t xml:space="preserve">This subgrant shall be effective </w:t>
      </w:r>
      <w:r>
        <w:rPr>
          <w:rFonts w:cs="Arial"/>
          <w:sz w:val="20"/>
          <w:u w:val="single"/>
        </w:rPr>
        <w:t>October 1, 20</w:t>
      </w:r>
      <w:r w:rsidR="00120FA8">
        <w:rPr>
          <w:rFonts w:cs="Arial"/>
          <w:sz w:val="20"/>
          <w:u w:val="single"/>
        </w:rPr>
        <w:t>23</w:t>
      </w:r>
      <w:r>
        <w:rPr>
          <w:rFonts w:cs="Arial"/>
          <w:sz w:val="20"/>
        </w:rPr>
        <w:t xml:space="preserve"> and terminate </w:t>
      </w:r>
      <w:r>
        <w:rPr>
          <w:rFonts w:cs="Arial"/>
          <w:sz w:val="20"/>
          <w:u w:val="single"/>
        </w:rPr>
        <w:fldChar w:fldCharType="begin">
          <w:ffData>
            <w:name w:val="Text70"/>
            <w:enabled/>
            <w:calcOnExit w:val="0"/>
            <w:textInput/>
          </w:ffData>
        </w:fldChar>
      </w:r>
      <w:bookmarkStart w:id="138" w:name="Text70"/>
      <w:r>
        <w:rPr>
          <w:rFonts w:cs="Arial"/>
          <w:sz w:val="20"/>
          <w:u w:val="single"/>
        </w:rPr>
        <w:instrText xml:space="preserve"> FORMTEXT </w:instrText>
      </w:r>
      <w:r>
        <w:rPr>
          <w:rFonts w:cs="Arial"/>
          <w:sz w:val="20"/>
          <w:u w:val="single"/>
        </w:rPr>
      </w:r>
      <w:r>
        <w:rPr>
          <w:rFonts w:cs="Arial"/>
          <w:sz w:val="20"/>
          <w:u w:val="single"/>
        </w:rPr>
        <w:fldChar w:fldCharType="separate"/>
      </w:r>
      <w:r>
        <w:rPr>
          <w:rFonts w:cs="Arial"/>
          <w:noProof/>
          <w:sz w:val="20"/>
          <w:u w:val="single"/>
        </w:rPr>
        <w:t>September 30, 20</w:t>
      </w:r>
      <w:r>
        <w:rPr>
          <w:rFonts w:cs="Arial"/>
          <w:sz w:val="20"/>
          <w:u w:val="single"/>
        </w:rPr>
        <w:fldChar w:fldCharType="end"/>
      </w:r>
      <w:bookmarkEnd w:id="138"/>
      <w:r w:rsidR="00120FA8">
        <w:rPr>
          <w:rFonts w:cs="Arial"/>
          <w:sz w:val="20"/>
          <w:u w:val="single"/>
        </w:rPr>
        <w:t>26</w:t>
      </w:r>
      <w:r>
        <w:rPr>
          <w:rFonts w:cs="Arial"/>
          <w:sz w:val="20"/>
        </w:rPr>
        <w:t>.</w:t>
      </w:r>
      <w:r w:rsidR="00D927F5">
        <w:rPr>
          <w:rFonts w:cs="Arial"/>
          <w:sz w:val="20"/>
        </w:rPr>
        <w:t xml:space="preserve"> The </w:t>
      </w:r>
      <w:r w:rsidR="0019276C">
        <w:rPr>
          <w:rFonts w:cs="Arial"/>
          <w:sz w:val="20"/>
        </w:rPr>
        <w:t>sub</w:t>
      </w:r>
      <w:r w:rsidR="00D927F5">
        <w:rPr>
          <w:rFonts w:cs="Arial"/>
          <w:sz w:val="20"/>
        </w:rPr>
        <w:t>grant may be extended for an additional two years if need and funding allows.</w:t>
      </w:r>
    </w:p>
    <w:p w14:paraId="18D42CAC" w14:textId="372DF242" w:rsidR="009B11D2" w:rsidRDefault="009B11D2" w:rsidP="00CE0009">
      <w:pPr>
        <w:widowControl w:val="0"/>
        <w:numPr>
          <w:ilvl w:val="0"/>
          <w:numId w:val="9"/>
        </w:numPr>
        <w:tabs>
          <w:tab w:val="right" w:pos="6300"/>
          <w:tab w:val="left" w:pos="6480"/>
          <w:tab w:val="left" w:pos="7920"/>
          <w:tab w:val="right" w:pos="10620"/>
          <w:tab w:val="left" w:pos="10800"/>
        </w:tabs>
        <w:autoSpaceDE w:val="0"/>
        <w:autoSpaceDN w:val="0"/>
        <w:spacing w:before="60"/>
        <w:rPr>
          <w:rFonts w:cs="Arial"/>
          <w:sz w:val="20"/>
        </w:rPr>
      </w:pPr>
      <w:r>
        <w:rPr>
          <w:rFonts w:cs="Arial"/>
          <w:sz w:val="20"/>
        </w:rPr>
        <w:t xml:space="preserve">Expenditures under this subgrant shall not be made for a period longer than 36 months, nor commence prior to </w:t>
      </w:r>
      <w:r>
        <w:rPr>
          <w:rFonts w:cs="Arial"/>
          <w:sz w:val="20"/>
          <w:u w:val="single"/>
        </w:rPr>
        <w:fldChar w:fldCharType="begin">
          <w:ffData>
            <w:name w:val="Text10"/>
            <w:enabled/>
            <w:calcOnExit w:val="0"/>
            <w:textInput/>
          </w:ffData>
        </w:fldChar>
      </w:r>
      <w:r>
        <w:rPr>
          <w:rFonts w:cs="Arial"/>
          <w:sz w:val="20"/>
          <w:u w:val="single"/>
        </w:rPr>
        <w:instrText xml:space="preserve"> FORMTEXT </w:instrText>
      </w:r>
      <w:r>
        <w:rPr>
          <w:rFonts w:cs="Arial"/>
          <w:sz w:val="20"/>
          <w:u w:val="single"/>
        </w:rPr>
      </w:r>
      <w:r>
        <w:rPr>
          <w:rFonts w:cs="Arial"/>
          <w:sz w:val="20"/>
          <w:u w:val="single"/>
        </w:rPr>
        <w:fldChar w:fldCharType="separate"/>
      </w:r>
      <w:r>
        <w:rPr>
          <w:rFonts w:cs="Arial"/>
          <w:noProof/>
          <w:sz w:val="20"/>
          <w:u w:val="single"/>
        </w:rPr>
        <w:t xml:space="preserve">October 1, </w:t>
      </w:r>
      <w:r>
        <w:rPr>
          <w:rFonts w:cs="Arial"/>
          <w:sz w:val="20"/>
          <w:u w:val="single"/>
        </w:rPr>
        <w:fldChar w:fldCharType="end"/>
      </w:r>
      <w:r>
        <w:rPr>
          <w:rFonts w:cs="Arial"/>
          <w:sz w:val="20"/>
          <w:u w:val="single"/>
        </w:rPr>
        <w:t>20</w:t>
      </w:r>
      <w:r w:rsidR="00120FA8">
        <w:rPr>
          <w:rFonts w:cs="Arial"/>
          <w:sz w:val="20"/>
          <w:u w:val="single"/>
        </w:rPr>
        <w:t>23</w:t>
      </w:r>
      <w:r>
        <w:rPr>
          <w:rFonts w:cs="Arial"/>
          <w:sz w:val="20"/>
        </w:rPr>
        <w:t xml:space="preserve">. Grantor may extend the periods by prior written notification to the Subgrantee. No reimbursements, without extension, shall be allowed for expenditures incurred after </w:t>
      </w:r>
      <w:r>
        <w:rPr>
          <w:rFonts w:cs="Arial"/>
          <w:sz w:val="20"/>
          <w:u w:val="single"/>
        </w:rPr>
        <w:fldChar w:fldCharType="begin">
          <w:ffData>
            <w:name w:val="Text11"/>
            <w:enabled/>
            <w:calcOnExit w:val="0"/>
            <w:textInput/>
          </w:ffData>
        </w:fldChar>
      </w:r>
      <w:r>
        <w:rPr>
          <w:rFonts w:cs="Arial"/>
          <w:sz w:val="20"/>
          <w:u w:val="single"/>
        </w:rPr>
        <w:instrText xml:space="preserve"> FORMTEXT </w:instrText>
      </w:r>
      <w:r>
        <w:rPr>
          <w:rFonts w:cs="Arial"/>
          <w:sz w:val="20"/>
          <w:u w:val="single"/>
        </w:rPr>
      </w:r>
      <w:r>
        <w:rPr>
          <w:rFonts w:cs="Arial"/>
          <w:sz w:val="20"/>
          <w:u w:val="single"/>
        </w:rPr>
        <w:fldChar w:fldCharType="separate"/>
      </w:r>
      <w:r>
        <w:rPr>
          <w:rFonts w:cs="Arial"/>
          <w:noProof/>
          <w:sz w:val="20"/>
          <w:u w:val="single"/>
        </w:rPr>
        <w:t>September 30, 202</w:t>
      </w:r>
      <w:r w:rsidR="00120FA8">
        <w:rPr>
          <w:rFonts w:cs="Arial"/>
          <w:noProof/>
          <w:sz w:val="20"/>
          <w:u w:val="single"/>
        </w:rPr>
        <w:t>6</w:t>
      </w:r>
      <w:r>
        <w:rPr>
          <w:rFonts w:cs="Arial"/>
          <w:noProof/>
          <w:sz w:val="20"/>
          <w:u w:val="single"/>
        </w:rPr>
        <w:t>.</w:t>
      </w:r>
      <w:r>
        <w:rPr>
          <w:rFonts w:cs="Arial"/>
          <w:sz w:val="20"/>
          <w:u w:val="single"/>
        </w:rPr>
        <w:fldChar w:fldCharType="end"/>
      </w:r>
    </w:p>
    <w:p w14:paraId="18D42CAD" w14:textId="77777777" w:rsidR="009B11D2" w:rsidRDefault="009B11D2" w:rsidP="00CE0009">
      <w:pPr>
        <w:widowControl w:val="0"/>
        <w:numPr>
          <w:ilvl w:val="0"/>
          <w:numId w:val="9"/>
        </w:numPr>
        <w:tabs>
          <w:tab w:val="right" w:pos="6300"/>
          <w:tab w:val="left" w:pos="6480"/>
          <w:tab w:val="left" w:pos="7920"/>
          <w:tab w:val="right" w:pos="10620"/>
          <w:tab w:val="left" w:pos="10800"/>
        </w:tabs>
        <w:autoSpaceDE w:val="0"/>
        <w:autoSpaceDN w:val="0"/>
        <w:spacing w:before="60"/>
        <w:rPr>
          <w:rFonts w:cs="Arial"/>
          <w:sz w:val="20"/>
        </w:rPr>
      </w:pPr>
      <w:r w:rsidRPr="00096A5C">
        <w:rPr>
          <w:rFonts w:cs="Arial"/>
          <w:sz w:val="20"/>
        </w:rPr>
        <w:t xml:space="preserve">The total expenditures under the terms of this agreement shall not exceed $ </w:t>
      </w:r>
      <w:r w:rsidRPr="00313005">
        <w:rPr>
          <w:rFonts w:cs="Arial"/>
          <w:sz w:val="20"/>
          <w:u w:val="single"/>
        </w:rPr>
        <w:fldChar w:fldCharType="begin">
          <w:ffData>
            <w:name w:val="Text41"/>
            <w:enabled/>
            <w:calcOnExit w:val="0"/>
            <w:textInput/>
          </w:ffData>
        </w:fldChar>
      </w:r>
      <w:bookmarkStart w:id="139" w:name="Text41"/>
      <w:r w:rsidRPr="00096A5C">
        <w:rPr>
          <w:rFonts w:cs="Arial"/>
          <w:sz w:val="20"/>
          <w:u w:val="single"/>
        </w:rPr>
        <w:instrText xml:space="preserve"> FORMTEXT </w:instrText>
      </w:r>
      <w:r w:rsidRPr="00313005">
        <w:rPr>
          <w:rFonts w:cs="Arial"/>
          <w:sz w:val="20"/>
          <w:u w:val="single"/>
        </w:rPr>
      </w:r>
      <w:r w:rsidRPr="00313005">
        <w:rPr>
          <w:rFonts w:cs="Arial"/>
          <w:sz w:val="20"/>
          <w:u w:val="single"/>
        </w:rPr>
        <w:fldChar w:fldCharType="separate"/>
      </w:r>
      <w:r>
        <w:rPr>
          <w:rFonts w:cs="Arial"/>
          <w:noProof/>
          <w:sz w:val="20"/>
          <w:u w:val="single"/>
        </w:rPr>
        <w:t> </w:t>
      </w:r>
      <w:r>
        <w:rPr>
          <w:rFonts w:cs="Arial"/>
          <w:noProof/>
          <w:sz w:val="20"/>
          <w:u w:val="single"/>
        </w:rPr>
        <w:t> </w:t>
      </w:r>
      <w:r>
        <w:rPr>
          <w:rFonts w:cs="Arial"/>
          <w:noProof/>
          <w:sz w:val="20"/>
          <w:u w:val="single"/>
        </w:rPr>
        <w:t> </w:t>
      </w:r>
      <w:r>
        <w:rPr>
          <w:rFonts w:cs="Arial"/>
          <w:noProof/>
          <w:sz w:val="20"/>
          <w:u w:val="single"/>
        </w:rPr>
        <w:t> </w:t>
      </w:r>
      <w:r>
        <w:rPr>
          <w:rFonts w:cs="Arial"/>
          <w:noProof/>
          <w:sz w:val="20"/>
          <w:u w:val="single"/>
        </w:rPr>
        <w:t> </w:t>
      </w:r>
      <w:r w:rsidRPr="00313005">
        <w:rPr>
          <w:rFonts w:cs="Arial"/>
          <w:sz w:val="20"/>
          <w:u w:val="single"/>
        </w:rPr>
        <w:fldChar w:fldCharType="end"/>
      </w:r>
      <w:bookmarkEnd w:id="139"/>
      <w:r w:rsidRPr="00F22BD1">
        <w:rPr>
          <w:rFonts w:cs="Arial"/>
          <w:sz w:val="20"/>
          <w:u w:val="single"/>
        </w:rPr>
        <w:fldChar w:fldCharType="begin">
          <w:ffData>
            <w:name w:val="Text5"/>
            <w:enabled/>
            <w:calcOnExit w:val="0"/>
            <w:textInput/>
          </w:ffData>
        </w:fldChar>
      </w:r>
      <w:r w:rsidRPr="00096A5C">
        <w:rPr>
          <w:rFonts w:cs="Arial"/>
          <w:sz w:val="20"/>
          <w:u w:val="single"/>
        </w:rPr>
        <w:instrText xml:space="preserve"> FORMTEXT </w:instrText>
      </w:r>
      <w:r w:rsidRPr="00F22BD1">
        <w:rPr>
          <w:rFonts w:cs="Arial"/>
          <w:sz w:val="20"/>
          <w:u w:val="single"/>
        </w:rPr>
      </w:r>
      <w:r w:rsidRPr="00F22BD1">
        <w:rPr>
          <w:rFonts w:cs="Arial"/>
          <w:sz w:val="20"/>
          <w:u w:val="single"/>
        </w:rPr>
        <w:fldChar w:fldCharType="separate"/>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F22BD1">
        <w:rPr>
          <w:rFonts w:cs="Arial"/>
          <w:sz w:val="20"/>
          <w:u w:val="single"/>
        </w:rPr>
        <w:fldChar w:fldCharType="end"/>
      </w:r>
      <w:r w:rsidRPr="00096A5C">
        <w:rPr>
          <w:rFonts w:cs="Arial"/>
          <w:sz w:val="20"/>
        </w:rPr>
        <w:t xml:space="preserve"> of which $ </w:t>
      </w:r>
      <w:r w:rsidRPr="00313005">
        <w:rPr>
          <w:rFonts w:cs="Arial"/>
          <w:sz w:val="20"/>
          <w:u w:val="single"/>
        </w:rPr>
        <w:fldChar w:fldCharType="begin">
          <w:ffData>
            <w:name w:val="Text5"/>
            <w:enabled/>
            <w:calcOnExit w:val="0"/>
            <w:textInput/>
          </w:ffData>
        </w:fldChar>
      </w:r>
      <w:r w:rsidRPr="00096A5C">
        <w:rPr>
          <w:rFonts w:cs="Arial"/>
          <w:sz w:val="20"/>
          <w:u w:val="single"/>
        </w:rPr>
        <w:instrText xml:space="preserve"> FORMTEXT </w:instrText>
      </w:r>
      <w:r w:rsidRPr="00313005">
        <w:rPr>
          <w:rFonts w:cs="Arial"/>
          <w:sz w:val="20"/>
          <w:u w:val="single"/>
        </w:rPr>
      </w:r>
      <w:r w:rsidRPr="00313005">
        <w:rPr>
          <w:rFonts w:cs="Arial"/>
          <w:sz w:val="20"/>
          <w:u w:val="single"/>
        </w:rPr>
        <w:fldChar w:fldCharType="separate"/>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313005">
        <w:rPr>
          <w:rFonts w:cs="Arial"/>
          <w:sz w:val="20"/>
          <w:u w:val="single"/>
        </w:rPr>
        <w:fldChar w:fldCharType="end"/>
      </w:r>
      <w:r w:rsidRPr="00EA4F20">
        <w:rPr>
          <w:rFonts w:cs="Arial"/>
          <w:sz w:val="20"/>
          <w:u w:val="single"/>
        </w:rPr>
        <w:fldChar w:fldCharType="begin">
          <w:ffData>
            <w:name w:val="Text5"/>
            <w:enabled/>
            <w:calcOnExit w:val="0"/>
            <w:textInput/>
          </w:ffData>
        </w:fldChar>
      </w:r>
      <w:r w:rsidRPr="00096A5C">
        <w:rPr>
          <w:rFonts w:cs="Arial"/>
          <w:sz w:val="20"/>
          <w:u w:val="single"/>
        </w:rPr>
        <w:instrText xml:space="preserve"> FORMTEXT </w:instrText>
      </w:r>
      <w:r w:rsidRPr="00EA4F20">
        <w:rPr>
          <w:rFonts w:cs="Arial"/>
          <w:sz w:val="20"/>
          <w:u w:val="single"/>
        </w:rPr>
      </w:r>
      <w:r w:rsidRPr="00EA4F20">
        <w:rPr>
          <w:rFonts w:cs="Arial"/>
          <w:sz w:val="20"/>
          <w:u w:val="single"/>
        </w:rPr>
        <w:fldChar w:fldCharType="separate"/>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EA4F20">
        <w:rPr>
          <w:rFonts w:cs="Arial"/>
          <w:sz w:val="20"/>
          <w:u w:val="single"/>
        </w:rPr>
        <w:fldChar w:fldCharType="end"/>
      </w:r>
      <w:r>
        <w:rPr>
          <w:rFonts w:cs="Arial"/>
          <w:sz w:val="20"/>
        </w:rPr>
        <w:t xml:space="preserve"> shall be Federal funds.</w:t>
      </w:r>
    </w:p>
    <w:p w14:paraId="18D42CAE" w14:textId="77777777" w:rsidR="009B11D2" w:rsidRPr="00096A5C" w:rsidRDefault="009B11D2" w:rsidP="00CE0009">
      <w:pPr>
        <w:widowControl w:val="0"/>
        <w:numPr>
          <w:ilvl w:val="0"/>
          <w:numId w:val="9"/>
        </w:numPr>
        <w:tabs>
          <w:tab w:val="right" w:pos="6300"/>
          <w:tab w:val="left" w:pos="6480"/>
          <w:tab w:val="left" w:pos="7920"/>
          <w:tab w:val="right" w:pos="10620"/>
          <w:tab w:val="left" w:pos="10800"/>
        </w:tabs>
        <w:autoSpaceDE w:val="0"/>
        <w:autoSpaceDN w:val="0"/>
        <w:spacing w:before="60"/>
        <w:rPr>
          <w:rFonts w:cs="Arial"/>
          <w:sz w:val="20"/>
        </w:rPr>
      </w:pPr>
      <w:r w:rsidRPr="00096A5C">
        <w:rPr>
          <w:rFonts w:cs="Arial"/>
          <w:sz w:val="20"/>
        </w:rPr>
        <w:t>The following attachments, as indicated, are attached and by this reference made a part of this subgrant:</w:t>
      </w:r>
    </w:p>
    <w:p w14:paraId="18D42CAF" w14:textId="772FF320" w:rsidR="009B11D2" w:rsidRDefault="009B11D2" w:rsidP="00690ABC">
      <w:pPr>
        <w:tabs>
          <w:tab w:val="left" w:pos="710"/>
          <w:tab w:val="left" w:pos="1320"/>
        </w:tabs>
        <w:spacing w:before="60"/>
        <w:rPr>
          <w:rFonts w:cs="Arial"/>
          <w:sz w:val="20"/>
        </w:rPr>
      </w:pPr>
      <w:r>
        <w:rPr>
          <w:rFonts w:cs="Arial"/>
          <w:sz w:val="20"/>
        </w:rPr>
        <w:tab/>
      </w:r>
      <w:r>
        <w:rPr>
          <w:rFonts w:cs="Arial"/>
          <w:sz w:val="20"/>
        </w:rPr>
        <w:fldChar w:fldCharType="begin">
          <w:ffData>
            <w:name w:val="Check7"/>
            <w:enabled/>
            <w:calcOnExit w:val="0"/>
            <w:checkBox>
              <w:sizeAuto/>
              <w:default w:val="0"/>
            </w:checkBox>
          </w:ffData>
        </w:fldChar>
      </w:r>
      <w:bookmarkStart w:id="140" w:name="Check7"/>
      <w:r>
        <w:rPr>
          <w:rFonts w:cs="Arial"/>
          <w:sz w:val="20"/>
        </w:rPr>
        <w:instrText xml:space="preserve"> FORMCHECKBOX </w:instrText>
      </w:r>
      <w:r w:rsidR="00C16F61">
        <w:rPr>
          <w:rFonts w:cs="Arial"/>
          <w:sz w:val="20"/>
        </w:rPr>
      </w:r>
      <w:r w:rsidR="00C16F61">
        <w:rPr>
          <w:rFonts w:cs="Arial"/>
          <w:sz w:val="20"/>
        </w:rPr>
        <w:fldChar w:fldCharType="separate"/>
      </w:r>
      <w:r>
        <w:rPr>
          <w:rFonts w:cs="Arial"/>
          <w:sz w:val="20"/>
        </w:rPr>
        <w:fldChar w:fldCharType="end"/>
      </w:r>
      <w:bookmarkEnd w:id="140"/>
      <w:r>
        <w:rPr>
          <w:rFonts w:cs="Arial"/>
          <w:sz w:val="20"/>
        </w:rPr>
        <w:tab/>
        <w:t>A. Exhibit A – Description of Services along with Subgrantee Program Narrative</w:t>
      </w:r>
    </w:p>
    <w:p w14:paraId="18D42CB0" w14:textId="77777777" w:rsidR="009B11D2" w:rsidRDefault="009B11D2" w:rsidP="00690ABC">
      <w:pPr>
        <w:tabs>
          <w:tab w:val="left" w:pos="710"/>
          <w:tab w:val="left" w:pos="1320"/>
        </w:tabs>
        <w:spacing w:before="60"/>
        <w:ind w:left="1620" w:hanging="1620"/>
        <w:rPr>
          <w:rFonts w:cs="Arial"/>
          <w:sz w:val="20"/>
        </w:rPr>
      </w:pPr>
      <w:r>
        <w:rPr>
          <w:rFonts w:cs="Arial"/>
          <w:sz w:val="20"/>
        </w:rPr>
        <w:tab/>
      </w:r>
      <w:r>
        <w:rPr>
          <w:rFonts w:cs="Arial"/>
          <w:sz w:val="20"/>
        </w:rPr>
        <w:fldChar w:fldCharType="begin">
          <w:ffData>
            <w:name w:val="Check8"/>
            <w:enabled/>
            <w:calcOnExit w:val="0"/>
            <w:checkBox>
              <w:sizeAuto/>
              <w:default w:val="0"/>
            </w:checkBox>
          </w:ffData>
        </w:fldChar>
      </w:r>
      <w:bookmarkStart w:id="141" w:name="Check8"/>
      <w:r>
        <w:rPr>
          <w:rFonts w:cs="Arial"/>
          <w:sz w:val="20"/>
        </w:rPr>
        <w:instrText xml:space="preserve"> FORMCHECKBOX </w:instrText>
      </w:r>
      <w:r w:rsidR="00C16F61">
        <w:rPr>
          <w:rFonts w:cs="Arial"/>
          <w:sz w:val="20"/>
        </w:rPr>
      </w:r>
      <w:r w:rsidR="00C16F61">
        <w:rPr>
          <w:rFonts w:cs="Arial"/>
          <w:sz w:val="20"/>
        </w:rPr>
        <w:fldChar w:fldCharType="separate"/>
      </w:r>
      <w:r>
        <w:rPr>
          <w:rFonts w:cs="Arial"/>
          <w:sz w:val="20"/>
        </w:rPr>
        <w:fldChar w:fldCharType="end"/>
      </w:r>
      <w:bookmarkEnd w:id="141"/>
      <w:r>
        <w:rPr>
          <w:rFonts w:cs="Arial"/>
          <w:sz w:val="20"/>
        </w:rPr>
        <w:tab/>
        <w:t>B. Exhibit B – Budget Detail &amp; Payment Provisions-(Budget Detail and Payment Provisions, and Project Budget Summary Form)</w:t>
      </w:r>
    </w:p>
    <w:p w14:paraId="18D42CB1" w14:textId="2103B67C" w:rsidR="009B11D2" w:rsidRDefault="009B11D2" w:rsidP="00690ABC">
      <w:pPr>
        <w:tabs>
          <w:tab w:val="left" w:pos="710"/>
          <w:tab w:val="left" w:pos="1320"/>
        </w:tabs>
        <w:spacing w:before="60"/>
        <w:rPr>
          <w:rFonts w:cs="Arial"/>
          <w:sz w:val="20"/>
        </w:rPr>
      </w:pPr>
      <w:r>
        <w:rPr>
          <w:rFonts w:cs="Arial"/>
          <w:sz w:val="20"/>
        </w:rPr>
        <w:tab/>
      </w:r>
      <w:r>
        <w:rPr>
          <w:rFonts w:cs="Arial"/>
          <w:sz w:val="20"/>
        </w:rPr>
        <w:fldChar w:fldCharType="begin">
          <w:ffData>
            <w:name w:val="Check8"/>
            <w:enabled/>
            <w:calcOnExit w:val="0"/>
            <w:checkBox>
              <w:sizeAuto/>
              <w:default w:val="0"/>
            </w:checkBox>
          </w:ffData>
        </w:fldChar>
      </w:r>
      <w:r>
        <w:rPr>
          <w:rFonts w:cs="Arial"/>
          <w:sz w:val="20"/>
        </w:rPr>
        <w:instrText xml:space="preserve"> FORMCHECKBOX </w:instrText>
      </w:r>
      <w:r w:rsidR="00C16F61">
        <w:rPr>
          <w:rFonts w:cs="Arial"/>
          <w:sz w:val="20"/>
        </w:rPr>
      </w:r>
      <w:r w:rsidR="00C16F61">
        <w:rPr>
          <w:rFonts w:cs="Arial"/>
          <w:sz w:val="20"/>
        </w:rPr>
        <w:fldChar w:fldCharType="separate"/>
      </w:r>
      <w:r>
        <w:rPr>
          <w:rFonts w:cs="Arial"/>
          <w:sz w:val="20"/>
        </w:rPr>
        <w:fldChar w:fldCharType="end"/>
      </w:r>
      <w:r>
        <w:rPr>
          <w:rFonts w:cs="Arial"/>
          <w:sz w:val="20"/>
        </w:rPr>
        <w:tab/>
        <w:t xml:space="preserve">C. Exhibit </w:t>
      </w:r>
      <w:r w:rsidR="00EF14A3">
        <w:rPr>
          <w:rFonts w:cs="Arial"/>
          <w:sz w:val="20"/>
        </w:rPr>
        <w:t>C- Standard Sub</w:t>
      </w:r>
      <w:r w:rsidR="004E3A2B">
        <w:rPr>
          <w:rFonts w:cs="Arial"/>
          <w:sz w:val="20"/>
        </w:rPr>
        <w:t>g</w:t>
      </w:r>
      <w:r w:rsidR="00EF14A3">
        <w:rPr>
          <w:rFonts w:cs="Arial"/>
          <w:sz w:val="20"/>
        </w:rPr>
        <w:t>rant Provisions</w:t>
      </w:r>
    </w:p>
    <w:p w14:paraId="18D42CB2" w14:textId="7B8C1A0F" w:rsidR="009B11D2" w:rsidRDefault="009B11D2" w:rsidP="00690ABC">
      <w:pPr>
        <w:tabs>
          <w:tab w:val="left" w:pos="710"/>
          <w:tab w:val="left" w:pos="1320"/>
        </w:tabs>
        <w:spacing w:before="60"/>
        <w:rPr>
          <w:rFonts w:cs="Arial"/>
          <w:sz w:val="20"/>
        </w:rPr>
      </w:pPr>
      <w:r>
        <w:rPr>
          <w:rFonts w:cs="Arial"/>
          <w:sz w:val="20"/>
        </w:rPr>
        <w:tab/>
      </w:r>
      <w:r>
        <w:rPr>
          <w:rFonts w:cs="Arial"/>
          <w:sz w:val="20"/>
        </w:rPr>
        <w:fldChar w:fldCharType="begin">
          <w:ffData>
            <w:name w:val="Check8"/>
            <w:enabled/>
            <w:calcOnExit w:val="0"/>
            <w:checkBox>
              <w:sizeAuto/>
              <w:default w:val="0"/>
            </w:checkBox>
          </w:ffData>
        </w:fldChar>
      </w:r>
      <w:r>
        <w:rPr>
          <w:rFonts w:cs="Arial"/>
          <w:sz w:val="20"/>
        </w:rPr>
        <w:instrText xml:space="preserve"> FORMCHECKBOX </w:instrText>
      </w:r>
      <w:r w:rsidR="00C16F61">
        <w:rPr>
          <w:rFonts w:cs="Arial"/>
          <w:sz w:val="20"/>
        </w:rPr>
      </w:r>
      <w:r w:rsidR="00C16F61">
        <w:rPr>
          <w:rFonts w:cs="Arial"/>
          <w:sz w:val="20"/>
        </w:rPr>
        <w:fldChar w:fldCharType="separate"/>
      </w:r>
      <w:r>
        <w:rPr>
          <w:rFonts w:cs="Arial"/>
          <w:sz w:val="20"/>
        </w:rPr>
        <w:fldChar w:fldCharType="end"/>
      </w:r>
      <w:r>
        <w:rPr>
          <w:rFonts w:cs="Arial"/>
          <w:sz w:val="20"/>
        </w:rPr>
        <w:tab/>
        <w:t xml:space="preserve">D. Exhibit D - </w:t>
      </w:r>
      <w:r w:rsidR="00387C1E" w:rsidRPr="00387C1E">
        <w:rPr>
          <w:rFonts w:cs="Arial"/>
          <w:color w:val="000000" w:themeColor="text1"/>
          <w:sz w:val="20"/>
        </w:rPr>
        <w:t>Special Provisions- OIB Subgrant Assurances</w:t>
      </w:r>
      <w:r w:rsidR="00387C1E">
        <w:rPr>
          <w:rFonts w:cs="Arial"/>
          <w:sz w:val="20"/>
        </w:rPr>
        <w:t xml:space="preserve"> </w:t>
      </w:r>
    </w:p>
    <w:p w14:paraId="18D42CB3" w14:textId="2E9CAB22" w:rsidR="009B11D2" w:rsidRDefault="009B11D2" w:rsidP="00690ABC">
      <w:pPr>
        <w:tabs>
          <w:tab w:val="left" w:pos="710"/>
          <w:tab w:val="left" w:pos="1320"/>
        </w:tabs>
        <w:spacing w:before="60"/>
        <w:rPr>
          <w:rFonts w:cs="Arial"/>
          <w:sz w:val="20"/>
        </w:rPr>
      </w:pPr>
      <w:r>
        <w:rPr>
          <w:rFonts w:cs="Arial"/>
          <w:sz w:val="20"/>
        </w:rPr>
        <w:tab/>
      </w:r>
      <w:r>
        <w:rPr>
          <w:rFonts w:cs="Arial"/>
          <w:sz w:val="20"/>
        </w:rPr>
        <w:fldChar w:fldCharType="begin">
          <w:ffData>
            <w:name w:val="Check13"/>
            <w:enabled/>
            <w:calcOnExit w:val="0"/>
            <w:checkBox>
              <w:sizeAuto/>
              <w:default w:val="0"/>
            </w:checkBox>
          </w:ffData>
        </w:fldChar>
      </w:r>
      <w:bookmarkStart w:id="142" w:name="Check13"/>
      <w:r>
        <w:rPr>
          <w:rFonts w:cs="Arial"/>
          <w:sz w:val="20"/>
        </w:rPr>
        <w:instrText xml:space="preserve"> FORMCHECKBOX </w:instrText>
      </w:r>
      <w:r w:rsidR="00C16F61">
        <w:rPr>
          <w:rFonts w:cs="Arial"/>
          <w:sz w:val="20"/>
        </w:rPr>
      </w:r>
      <w:r w:rsidR="00C16F61">
        <w:rPr>
          <w:rFonts w:cs="Arial"/>
          <w:sz w:val="20"/>
        </w:rPr>
        <w:fldChar w:fldCharType="separate"/>
      </w:r>
      <w:r>
        <w:rPr>
          <w:rFonts w:cs="Arial"/>
          <w:sz w:val="20"/>
        </w:rPr>
        <w:fldChar w:fldCharType="end"/>
      </w:r>
      <w:bookmarkEnd w:id="142"/>
      <w:r>
        <w:rPr>
          <w:rFonts w:cs="Arial"/>
          <w:sz w:val="20"/>
        </w:rPr>
        <w:tab/>
        <w:t xml:space="preserve">E. </w:t>
      </w:r>
      <w:r w:rsidR="004E3A2B">
        <w:rPr>
          <w:rFonts w:cs="Arial"/>
          <w:sz w:val="20"/>
        </w:rPr>
        <w:t>DR324 Board Resolution</w:t>
      </w:r>
    </w:p>
    <w:p w14:paraId="2DBA5285" w14:textId="77777777" w:rsidR="004E3A2B" w:rsidRDefault="009B11D2" w:rsidP="004E3A2B">
      <w:pPr>
        <w:tabs>
          <w:tab w:val="left" w:pos="710"/>
          <w:tab w:val="left" w:pos="1320"/>
        </w:tabs>
        <w:spacing w:before="60"/>
        <w:rPr>
          <w:rFonts w:cs="Arial"/>
          <w:sz w:val="20"/>
        </w:rPr>
      </w:pPr>
      <w:r>
        <w:rPr>
          <w:rFonts w:cs="Arial"/>
          <w:sz w:val="20"/>
        </w:rPr>
        <w:tab/>
      </w:r>
      <w:r>
        <w:rPr>
          <w:rFonts w:cs="Arial"/>
          <w:sz w:val="20"/>
        </w:rPr>
        <w:fldChar w:fldCharType="begin">
          <w:ffData>
            <w:name w:val="Check15"/>
            <w:enabled/>
            <w:calcOnExit w:val="0"/>
            <w:checkBox>
              <w:sizeAuto/>
              <w:default w:val="0"/>
            </w:checkBox>
          </w:ffData>
        </w:fldChar>
      </w:r>
      <w:r>
        <w:rPr>
          <w:rFonts w:cs="Arial"/>
          <w:sz w:val="20"/>
        </w:rPr>
        <w:instrText xml:space="preserve"> FORMCHECKBOX </w:instrText>
      </w:r>
      <w:r w:rsidR="00C16F61">
        <w:rPr>
          <w:rFonts w:cs="Arial"/>
          <w:sz w:val="20"/>
        </w:rPr>
      </w:r>
      <w:r w:rsidR="00C16F61">
        <w:rPr>
          <w:rFonts w:cs="Arial"/>
          <w:sz w:val="20"/>
        </w:rPr>
        <w:fldChar w:fldCharType="separate"/>
      </w:r>
      <w:r>
        <w:rPr>
          <w:rFonts w:cs="Arial"/>
          <w:sz w:val="20"/>
        </w:rPr>
        <w:fldChar w:fldCharType="end"/>
      </w:r>
      <w:r>
        <w:rPr>
          <w:rFonts w:cs="Arial"/>
          <w:sz w:val="20"/>
        </w:rPr>
        <w:tab/>
        <w:t xml:space="preserve">F. </w:t>
      </w:r>
      <w:r w:rsidR="004E3A2B">
        <w:rPr>
          <w:rFonts w:cs="Arial"/>
          <w:sz w:val="20"/>
        </w:rPr>
        <w:t>DR325 Subgrant/Contract Signature Authorization</w:t>
      </w:r>
    </w:p>
    <w:p w14:paraId="18D42CB8" w14:textId="7DC4207A" w:rsidR="009B11D2" w:rsidRDefault="009B11D2" w:rsidP="00690ABC">
      <w:pPr>
        <w:tabs>
          <w:tab w:val="left" w:pos="710"/>
          <w:tab w:val="left" w:pos="1320"/>
        </w:tabs>
        <w:spacing w:before="60"/>
        <w:rPr>
          <w:rFonts w:cs="Arial"/>
          <w:sz w:val="20"/>
        </w:rPr>
      </w:pPr>
      <w:r>
        <w:rPr>
          <w:rFonts w:cs="Arial"/>
          <w:sz w:val="20"/>
        </w:rPr>
        <w:tab/>
      </w:r>
      <w:r>
        <w:rPr>
          <w:rFonts w:cs="Arial"/>
          <w:sz w:val="20"/>
        </w:rPr>
        <w:fldChar w:fldCharType="begin">
          <w:ffData>
            <w:name w:val="Check16"/>
            <w:enabled/>
            <w:calcOnExit w:val="0"/>
            <w:checkBox>
              <w:sizeAuto/>
              <w:default w:val="0"/>
            </w:checkBox>
          </w:ffData>
        </w:fldChar>
      </w:r>
      <w:bookmarkStart w:id="143" w:name="Check16"/>
      <w:r>
        <w:rPr>
          <w:rFonts w:cs="Arial"/>
          <w:sz w:val="20"/>
        </w:rPr>
        <w:instrText xml:space="preserve"> FORMCHECKBOX </w:instrText>
      </w:r>
      <w:r w:rsidR="00C16F61">
        <w:rPr>
          <w:rFonts w:cs="Arial"/>
          <w:sz w:val="20"/>
        </w:rPr>
      </w:r>
      <w:r w:rsidR="00C16F61">
        <w:rPr>
          <w:rFonts w:cs="Arial"/>
          <w:sz w:val="20"/>
        </w:rPr>
        <w:fldChar w:fldCharType="separate"/>
      </w:r>
      <w:r>
        <w:rPr>
          <w:rFonts w:cs="Arial"/>
          <w:sz w:val="20"/>
        </w:rPr>
        <w:fldChar w:fldCharType="end"/>
      </w:r>
      <w:bookmarkEnd w:id="143"/>
      <w:r>
        <w:rPr>
          <w:rFonts w:cs="Arial"/>
          <w:sz w:val="20"/>
        </w:rPr>
        <w:tab/>
        <w:t xml:space="preserve">G. </w:t>
      </w:r>
      <w:r w:rsidR="00751D00">
        <w:rPr>
          <w:rFonts w:cs="Arial"/>
          <w:sz w:val="20"/>
        </w:rPr>
        <w:t>CA 7-OB Quarterly Report form</w:t>
      </w:r>
    </w:p>
    <w:p w14:paraId="18D42CB9" w14:textId="77777777" w:rsidR="009B11D2" w:rsidRDefault="009B11D2" w:rsidP="00690ABC">
      <w:pPr>
        <w:pBdr>
          <w:top w:val="single" w:sz="4" w:space="18" w:color="auto"/>
        </w:pBdr>
        <w:tabs>
          <w:tab w:val="left" w:pos="710"/>
          <w:tab w:val="left" w:pos="1320"/>
        </w:tabs>
        <w:spacing w:before="60"/>
        <w:rPr>
          <w:rFonts w:cs="Arial"/>
          <w:b/>
          <w:bCs/>
          <w:sz w:val="16"/>
        </w:rPr>
      </w:pPr>
      <w:r>
        <w:rPr>
          <w:rFonts w:cs="Arial"/>
          <w:b/>
          <w:bCs/>
          <w:sz w:val="16"/>
        </w:rPr>
        <w:t xml:space="preserve">Items shown with an Asterisk (*) are hereby incorporated by reference and made part of this agreement as if attached hereto. These documents can be viewed at </w:t>
      </w:r>
      <w:hyperlink r:id="rId42" w:history="1">
        <w:r>
          <w:rPr>
            <w:rStyle w:val="Hyperlink"/>
            <w:rFonts w:cs="Arial"/>
            <w:b/>
            <w:bCs/>
            <w:sz w:val="16"/>
          </w:rPr>
          <w:t>www.ols.dgs.ca.gov/Standard+Language</w:t>
        </w:r>
      </w:hyperlink>
    </w:p>
    <w:tbl>
      <w:tblPr>
        <w:tblW w:w="0" w:type="auto"/>
        <w:tblLayout w:type="fixed"/>
        <w:tblCellMar>
          <w:left w:w="80" w:type="dxa"/>
          <w:right w:w="80" w:type="dxa"/>
        </w:tblCellMar>
        <w:tblLook w:val="0000" w:firstRow="0" w:lastRow="0" w:firstColumn="0" w:lastColumn="0" w:noHBand="0" w:noVBand="0"/>
      </w:tblPr>
      <w:tblGrid>
        <w:gridCol w:w="2720"/>
        <w:gridCol w:w="1800"/>
        <w:gridCol w:w="1320"/>
        <w:gridCol w:w="1080"/>
        <w:gridCol w:w="1080"/>
        <w:gridCol w:w="1080"/>
        <w:gridCol w:w="1080"/>
        <w:gridCol w:w="1440"/>
      </w:tblGrid>
      <w:tr w:rsidR="009B11D2" w14:paraId="18D42CBC" w14:textId="77777777" w:rsidTr="00187CC5">
        <w:trPr>
          <w:cantSplit/>
        </w:trPr>
        <w:tc>
          <w:tcPr>
            <w:tcW w:w="11600" w:type="dxa"/>
            <w:gridSpan w:val="8"/>
            <w:tcBorders>
              <w:top w:val="double" w:sz="6" w:space="0" w:color="auto"/>
              <w:bottom w:val="single" w:sz="6" w:space="0" w:color="auto"/>
            </w:tcBorders>
          </w:tcPr>
          <w:p w14:paraId="18D42CBA" w14:textId="77777777" w:rsidR="009B11D2" w:rsidRDefault="009B11D2" w:rsidP="00690ABC">
            <w:pPr>
              <w:tabs>
                <w:tab w:val="left" w:pos="2880"/>
                <w:tab w:val="right" w:pos="5040"/>
                <w:tab w:val="left" w:pos="5220"/>
                <w:tab w:val="left" w:pos="6480"/>
                <w:tab w:val="left" w:pos="9000"/>
                <w:tab w:val="left" w:pos="9360"/>
              </w:tabs>
              <w:rPr>
                <w:rFonts w:cs="Arial"/>
                <w:sz w:val="16"/>
              </w:rPr>
            </w:pPr>
            <w:r>
              <w:rPr>
                <w:rFonts w:cs="Arial"/>
                <w:sz w:val="16"/>
              </w:rPr>
              <w:t>IN WITNESS WHEREOF, this agreement has been executed by the parties, hereto, this</w:t>
            </w:r>
          </w:p>
          <w:p w14:paraId="18D42CBB" w14:textId="77777777" w:rsidR="009B11D2" w:rsidRDefault="009B11D2" w:rsidP="00690ABC">
            <w:pPr>
              <w:tabs>
                <w:tab w:val="left" w:pos="2880"/>
                <w:tab w:val="right" w:pos="5040"/>
                <w:tab w:val="left" w:pos="5220"/>
                <w:tab w:val="left" w:pos="6480"/>
                <w:tab w:val="left" w:pos="9000"/>
                <w:tab w:val="left" w:pos="9360"/>
              </w:tabs>
              <w:spacing w:before="60"/>
              <w:rPr>
                <w:rFonts w:cs="Arial"/>
                <w:sz w:val="20"/>
              </w:rPr>
            </w:pPr>
            <w:r>
              <w:rPr>
                <w:rFonts w:cs="Arial"/>
                <w:sz w:val="22"/>
              </w:rPr>
              <w:fldChar w:fldCharType="begin">
                <w:ffData>
                  <w:name w:val="Text19"/>
                  <w:enabled/>
                  <w:calcOnExit w:val="0"/>
                  <w:textInput/>
                </w:ffData>
              </w:fldChar>
            </w:r>
            <w:r>
              <w:rPr>
                <w:rFonts w:cs="Arial"/>
                <w:sz w:val="22"/>
              </w:rPr>
              <w:instrText xml:space="preserve"> FORMTEXT </w:instrText>
            </w:r>
            <w:r>
              <w:rPr>
                <w:rFonts w:cs="Arial"/>
                <w:sz w:val="22"/>
              </w:rPr>
            </w:r>
            <w:r>
              <w:rPr>
                <w:rFonts w:cs="Arial"/>
                <w:sz w:val="22"/>
              </w:rPr>
              <w:fldChar w:fldCharType="separate"/>
            </w:r>
            <w:r>
              <w:rPr>
                <w:rFonts w:cs="Arial"/>
                <w:noProof/>
                <w:sz w:val="22"/>
              </w:rPr>
              <w:t> </w:t>
            </w:r>
            <w:r>
              <w:rPr>
                <w:rFonts w:cs="Arial"/>
                <w:noProof/>
                <w:sz w:val="22"/>
              </w:rPr>
              <w:t> </w:t>
            </w:r>
            <w:r>
              <w:rPr>
                <w:rFonts w:cs="Arial"/>
                <w:noProof/>
                <w:sz w:val="22"/>
              </w:rPr>
              <w:t> </w:t>
            </w:r>
            <w:r>
              <w:rPr>
                <w:rFonts w:cs="Arial"/>
                <w:noProof/>
                <w:sz w:val="22"/>
              </w:rPr>
              <w:t> </w:t>
            </w:r>
            <w:r>
              <w:rPr>
                <w:rFonts w:cs="Arial"/>
                <w:noProof/>
                <w:sz w:val="22"/>
              </w:rPr>
              <w:t> </w:t>
            </w:r>
            <w:r>
              <w:rPr>
                <w:rFonts w:cs="Arial"/>
                <w:sz w:val="22"/>
              </w:rPr>
              <w:fldChar w:fldCharType="end"/>
            </w:r>
            <w:r>
              <w:rPr>
                <w:rFonts w:cs="Arial"/>
                <w:sz w:val="22"/>
              </w:rPr>
              <w:fldChar w:fldCharType="begin">
                <w:ffData>
                  <w:name w:val="Text35"/>
                  <w:enabled/>
                  <w:calcOnExit w:val="0"/>
                  <w:textInput/>
                </w:ffData>
              </w:fldChar>
            </w:r>
            <w:bookmarkStart w:id="144" w:name="Text35"/>
            <w:r>
              <w:rPr>
                <w:rFonts w:cs="Arial"/>
                <w:sz w:val="22"/>
              </w:rPr>
              <w:instrText xml:space="preserve"> FORMTEXT </w:instrText>
            </w:r>
            <w:r>
              <w:rPr>
                <w:rFonts w:cs="Arial"/>
                <w:sz w:val="22"/>
              </w:rPr>
            </w:r>
            <w:r>
              <w:rPr>
                <w:rFonts w:cs="Arial"/>
                <w:sz w:val="22"/>
              </w:rPr>
              <w:fldChar w:fldCharType="separate"/>
            </w:r>
            <w:r>
              <w:rPr>
                <w:rFonts w:cs="Arial"/>
                <w:noProof/>
                <w:sz w:val="22"/>
              </w:rPr>
              <w:t> </w:t>
            </w:r>
            <w:r>
              <w:rPr>
                <w:rFonts w:cs="Arial"/>
                <w:noProof/>
                <w:sz w:val="22"/>
              </w:rPr>
              <w:t> </w:t>
            </w:r>
            <w:r>
              <w:rPr>
                <w:rFonts w:cs="Arial"/>
                <w:noProof/>
                <w:sz w:val="22"/>
              </w:rPr>
              <w:t> </w:t>
            </w:r>
            <w:r>
              <w:rPr>
                <w:rFonts w:cs="Arial"/>
                <w:noProof/>
                <w:sz w:val="22"/>
              </w:rPr>
              <w:t> </w:t>
            </w:r>
            <w:r>
              <w:rPr>
                <w:rFonts w:cs="Arial"/>
                <w:noProof/>
                <w:sz w:val="22"/>
              </w:rPr>
              <w:t> </w:t>
            </w:r>
            <w:r>
              <w:rPr>
                <w:rFonts w:cs="Arial"/>
                <w:sz w:val="22"/>
              </w:rPr>
              <w:fldChar w:fldCharType="end"/>
            </w:r>
            <w:bookmarkEnd w:id="144"/>
            <w:r>
              <w:rPr>
                <w:rFonts w:cs="Arial"/>
                <w:sz w:val="20"/>
              </w:rPr>
              <w:t xml:space="preserve">  day of  </w:t>
            </w:r>
            <w:r>
              <w:rPr>
                <w:rFonts w:cs="Arial"/>
                <w:sz w:val="22"/>
              </w:rPr>
              <w:fldChar w:fldCharType="begin">
                <w:ffData>
                  <w:name w:val="Text20"/>
                  <w:enabled/>
                  <w:calcOnExit w:val="0"/>
                  <w:textInput/>
                </w:ffData>
              </w:fldChar>
            </w:r>
            <w:r>
              <w:rPr>
                <w:rFonts w:cs="Arial"/>
                <w:sz w:val="22"/>
              </w:rPr>
              <w:instrText xml:space="preserve"> FORMTEXT </w:instrText>
            </w:r>
            <w:r>
              <w:rPr>
                <w:rFonts w:cs="Arial"/>
                <w:sz w:val="22"/>
              </w:rPr>
            </w:r>
            <w:r>
              <w:rPr>
                <w:rFonts w:cs="Arial"/>
                <w:sz w:val="22"/>
              </w:rPr>
              <w:fldChar w:fldCharType="separate"/>
            </w:r>
            <w:r>
              <w:rPr>
                <w:rFonts w:cs="Arial"/>
                <w:noProof/>
                <w:sz w:val="22"/>
              </w:rPr>
              <w:t> </w:t>
            </w:r>
            <w:r>
              <w:rPr>
                <w:rFonts w:cs="Arial"/>
                <w:noProof/>
                <w:sz w:val="22"/>
              </w:rPr>
              <w:t> </w:t>
            </w:r>
            <w:r>
              <w:rPr>
                <w:rFonts w:cs="Arial"/>
                <w:noProof/>
                <w:sz w:val="22"/>
              </w:rPr>
              <w:t> </w:t>
            </w:r>
            <w:r>
              <w:rPr>
                <w:rFonts w:cs="Arial"/>
                <w:noProof/>
                <w:sz w:val="22"/>
              </w:rPr>
              <w:t> </w:t>
            </w:r>
            <w:r>
              <w:rPr>
                <w:rFonts w:cs="Arial"/>
                <w:noProof/>
                <w:sz w:val="22"/>
              </w:rPr>
              <w:t> </w:t>
            </w:r>
            <w:r>
              <w:rPr>
                <w:rFonts w:cs="Arial"/>
                <w:sz w:val="22"/>
              </w:rPr>
              <w:fldChar w:fldCharType="end"/>
            </w:r>
            <w:r>
              <w:rPr>
                <w:rFonts w:cs="Arial"/>
                <w:sz w:val="22"/>
              </w:rPr>
              <w:fldChar w:fldCharType="begin">
                <w:ffData>
                  <w:name w:val="Text36"/>
                  <w:enabled/>
                  <w:calcOnExit w:val="0"/>
                  <w:textInput/>
                </w:ffData>
              </w:fldChar>
            </w:r>
            <w:bookmarkStart w:id="145" w:name="Text36"/>
            <w:r>
              <w:rPr>
                <w:rFonts w:cs="Arial"/>
                <w:sz w:val="22"/>
              </w:rPr>
              <w:instrText xml:space="preserve"> FORMTEXT </w:instrText>
            </w:r>
            <w:r>
              <w:rPr>
                <w:rFonts w:cs="Arial"/>
                <w:sz w:val="22"/>
              </w:rPr>
            </w:r>
            <w:r>
              <w:rPr>
                <w:rFonts w:cs="Arial"/>
                <w:sz w:val="22"/>
              </w:rPr>
              <w:fldChar w:fldCharType="separate"/>
            </w:r>
            <w:r>
              <w:rPr>
                <w:rFonts w:cs="Arial"/>
                <w:noProof/>
                <w:sz w:val="22"/>
              </w:rPr>
              <w:t> </w:t>
            </w:r>
            <w:r>
              <w:rPr>
                <w:rFonts w:cs="Arial"/>
                <w:noProof/>
                <w:sz w:val="22"/>
              </w:rPr>
              <w:t> </w:t>
            </w:r>
            <w:r>
              <w:rPr>
                <w:rFonts w:cs="Arial"/>
                <w:noProof/>
                <w:sz w:val="22"/>
              </w:rPr>
              <w:t> </w:t>
            </w:r>
            <w:r>
              <w:rPr>
                <w:rFonts w:cs="Arial"/>
                <w:noProof/>
                <w:sz w:val="22"/>
              </w:rPr>
              <w:t> </w:t>
            </w:r>
            <w:r>
              <w:rPr>
                <w:rFonts w:cs="Arial"/>
                <w:noProof/>
                <w:sz w:val="22"/>
              </w:rPr>
              <w:t> </w:t>
            </w:r>
            <w:r>
              <w:rPr>
                <w:rFonts w:cs="Arial"/>
                <w:sz w:val="22"/>
              </w:rPr>
              <w:fldChar w:fldCharType="end"/>
            </w:r>
            <w:bookmarkEnd w:id="145"/>
            <w:r>
              <w:rPr>
                <w:rFonts w:cs="Arial"/>
                <w:sz w:val="22"/>
              </w:rPr>
              <w:fldChar w:fldCharType="begin">
                <w:ffData>
                  <w:name w:val="Text37"/>
                  <w:enabled/>
                  <w:calcOnExit w:val="0"/>
                  <w:textInput/>
                </w:ffData>
              </w:fldChar>
            </w:r>
            <w:bookmarkStart w:id="146" w:name="Text37"/>
            <w:r>
              <w:rPr>
                <w:rFonts w:cs="Arial"/>
                <w:sz w:val="22"/>
              </w:rPr>
              <w:instrText xml:space="preserve"> FORMTEXT </w:instrText>
            </w:r>
            <w:r>
              <w:rPr>
                <w:rFonts w:cs="Arial"/>
                <w:sz w:val="22"/>
              </w:rPr>
            </w:r>
            <w:r>
              <w:rPr>
                <w:rFonts w:cs="Arial"/>
                <w:sz w:val="22"/>
              </w:rPr>
              <w:fldChar w:fldCharType="separate"/>
            </w:r>
            <w:r>
              <w:rPr>
                <w:rFonts w:cs="Arial"/>
                <w:noProof/>
                <w:sz w:val="22"/>
              </w:rPr>
              <w:t> </w:t>
            </w:r>
            <w:r>
              <w:rPr>
                <w:rFonts w:cs="Arial"/>
                <w:noProof/>
                <w:sz w:val="22"/>
              </w:rPr>
              <w:t> </w:t>
            </w:r>
            <w:r>
              <w:rPr>
                <w:rFonts w:cs="Arial"/>
                <w:noProof/>
                <w:sz w:val="22"/>
              </w:rPr>
              <w:t> </w:t>
            </w:r>
            <w:r>
              <w:rPr>
                <w:rFonts w:cs="Arial"/>
                <w:noProof/>
                <w:sz w:val="22"/>
              </w:rPr>
              <w:t> </w:t>
            </w:r>
            <w:r>
              <w:rPr>
                <w:rFonts w:cs="Arial"/>
                <w:noProof/>
                <w:sz w:val="22"/>
              </w:rPr>
              <w:t> </w:t>
            </w:r>
            <w:r>
              <w:rPr>
                <w:rFonts w:cs="Arial"/>
                <w:sz w:val="22"/>
              </w:rPr>
              <w:fldChar w:fldCharType="end"/>
            </w:r>
            <w:bookmarkEnd w:id="146"/>
            <w:r>
              <w:rPr>
                <w:rFonts w:cs="Arial"/>
                <w:sz w:val="20"/>
              </w:rPr>
              <w:t xml:space="preserve"> , </w:t>
            </w:r>
            <w:r>
              <w:rPr>
                <w:rFonts w:cs="Arial"/>
                <w:sz w:val="22"/>
              </w:rPr>
              <w:fldChar w:fldCharType="begin">
                <w:ffData>
                  <w:name w:val="Text21"/>
                  <w:enabled/>
                  <w:calcOnExit w:val="0"/>
                  <w:textInput/>
                </w:ffData>
              </w:fldChar>
            </w:r>
            <w:bookmarkStart w:id="147" w:name="Text21"/>
            <w:r>
              <w:rPr>
                <w:rFonts w:cs="Arial"/>
                <w:sz w:val="22"/>
              </w:rPr>
              <w:instrText xml:space="preserve"> FORMTEXT </w:instrText>
            </w:r>
            <w:r>
              <w:rPr>
                <w:rFonts w:cs="Arial"/>
                <w:sz w:val="22"/>
              </w:rPr>
            </w:r>
            <w:r>
              <w:rPr>
                <w:rFonts w:cs="Arial"/>
                <w:sz w:val="22"/>
              </w:rPr>
              <w:fldChar w:fldCharType="separate"/>
            </w:r>
            <w:r>
              <w:rPr>
                <w:rFonts w:cs="Arial"/>
                <w:noProof/>
                <w:sz w:val="22"/>
              </w:rPr>
              <w:t> </w:t>
            </w:r>
            <w:r>
              <w:rPr>
                <w:rFonts w:cs="Arial"/>
                <w:noProof/>
                <w:sz w:val="22"/>
              </w:rPr>
              <w:t> </w:t>
            </w:r>
            <w:r>
              <w:rPr>
                <w:rFonts w:cs="Arial"/>
                <w:noProof/>
                <w:sz w:val="22"/>
              </w:rPr>
              <w:t> </w:t>
            </w:r>
            <w:r>
              <w:rPr>
                <w:rFonts w:cs="Arial"/>
                <w:noProof/>
                <w:sz w:val="22"/>
              </w:rPr>
              <w:t> </w:t>
            </w:r>
            <w:r>
              <w:rPr>
                <w:rFonts w:cs="Arial"/>
                <w:noProof/>
                <w:sz w:val="22"/>
              </w:rPr>
              <w:t> </w:t>
            </w:r>
            <w:r>
              <w:rPr>
                <w:rFonts w:cs="Arial"/>
                <w:sz w:val="22"/>
              </w:rPr>
              <w:fldChar w:fldCharType="end"/>
            </w:r>
            <w:bookmarkEnd w:id="147"/>
            <w:r>
              <w:rPr>
                <w:rFonts w:cs="Arial"/>
                <w:sz w:val="22"/>
              </w:rPr>
              <w:fldChar w:fldCharType="begin">
                <w:ffData>
                  <w:name w:val="Text38"/>
                  <w:enabled/>
                  <w:calcOnExit w:val="0"/>
                  <w:textInput/>
                </w:ffData>
              </w:fldChar>
            </w:r>
            <w:bookmarkStart w:id="148" w:name="Text38"/>
            <w:r>
              <w:rPr>
                <w:rFonts w:cs="Arial"/>
                <w:sz w:val="22"/>
              </w:rPr>
              <w:instrText xml:space="preserve"> FORMTEXT </w:instrText>
            </w:r>
            <w:r>
              <w:rPr>
                <w:rFonts w:cs="Arial"/>
                <w:sz w:val="22"/>
              </w:rPr>
            </w:r>
            <w:r>
              <w:rPr>
                <w:rFonts w:cs="Arial"/>
                <w:sz w:val="22"/>
              </w:rPr>
              <w:fldChar w:fldCharType="separate"/>
            </w:r>
            <w:r>
              <w:rPr>
                <w:rFonts w:cs="Arial"/>
                <w:noProof/>
                <w:sz w:val="22"/>
              </w:rPr>
              <w:t> </w:t>
            </w:r>
            <w:r>
              <w:rPr>
                <w:rFonts w:cs="Arial"/>
                <w:noProof/>
                <w:sz w:val="22"/>
              </w:rPr>
              <w:t> </w:t>
            </w:r>
            <w:r>
              <w:rPr>
                <w:rFonts w:cs="Arial"/>
                <w:noProof/>
                <w:sz w:val="22"/>
              </w:rPr>
              <w:t> </w:t>
            </w:r>
            <w:r>
              <w:rPr>
                <w:rFonts w:cs="Arial"/>
                <w:noProof/>
                <w:sz w:val="22"/>
              </w:rPr>
              <w:t> </w:t>
            </w:r>
            <w:r>
              <w:rPr>
                <w:rFonts w:cs="Arial"/>
                <w:noProof/>
                <w:sz w:val="22"/>
              </w:rPr>
              <w:t> </w:t>
            </w:r>
            <w:r>
              <w:rPr>
                <w:rFonts w:cs="Arial"/>
                <w:sz w:val="22"/>
              </w:rPr>
              <w:fldChar w:fldCharType="end"/>
            </w:r>
            <w:bookmarkEnd w:id="148"/>
            <w:r>
              <w:rPr>
                <w:rFonts w:cs="Arial"/>
                <w:sz w:val="20"/>
              </w:rPr>
              <w:t xml:space="preserve"> .</w:t>
            </w:r>
          </w:p>
        </w:tc>
      </w:tr>
      <w:tr w:rsidR="009B11D2" w14:paraId="18D42CBF" w14:textId="77777777" w:rsidTr="00187CC5">
        <w:trPr>
          <w:cantSplit/>
        </w:trPr>
        <w:tc>
          <w:tcPr>
            <w:tcW w:w="5840" w:type="dxa"/>
            <w:gridSpan w:val="3"/>
            <w:tcBorders>
              <w:top w:val="single" w:sz="6" w:space="0" w:color="auto"/>
              <w:bottom w:val="single" w:sz="2" w:space="0" w:color="auto"/>
              <w:right w:val="single" w:sz="4" w:space="0" w:color="auto"/>
            </w:tcBorders>
          </w:tcPr>
          <w:p w14:paraId="18D42CBD" w14:textId="77777777" w:rsidR="009B11D2" w:rsidRDefault="009B11D2" w:rsidP="00690ABC">
            <w:pPr>
              <w:rPr>
                <w:rFonts w:cs="Arial"/>
                <w:b/>
                <w:sz w:val="20"/>
              </w:rPr>
            </w:pPr>
            <w:r>
              <w:rPr>
                <w:rFonts w:cs="Arial"/>
                <w:b/>
                <w:sz w:val="20"/>
              </w:rPr>
              <w:t>STATE OF CALIFORNIA</w:t>
            </w:r>
          </w:p>
        </w:tc>
        <w:tc>
          <w:tcPr>
            <w:tcW w:w="5760" w:type="dxa"/>
            <w:gridSpan w:val="5"/>
            <w:tcBorders>
              <w:top w:val="single" w:sz="6" w:space="0" w:color="auto"/>
              <w:left w:val="single" w:sz="4" w:space="0" w:color="auto"/>
              <w:bottom w:val="single" w:sz="2" w:space="0" w:color="auto"/>
            </w:tcBorders>
          </w:tcPr>
          <w:p w14:paraId="18D42CBE" w14:textId="77777777" w:rsidR="009B11D2" w:rsidRDefault="009B11D2" w:rsidP="00690ABC">
            <w:pPr>
              <w:rPr>
                <w:rFonts w:cs="Arial"/>
                <w:b/>
                <w:sz w:val="20"/>
              </w:rPr>
            </w:pPr>
            <w:r>
              <w:rPr>
                <w:rFonts w:cs="Arial"/>
                <w:b/>
                <w:sz w:val="20"/>
              </w:rPr>
              <w:t>SUBGRANTEE</w:t>
            </w:r>
          </w:p>
        </w:tc>
      </w:tr>
      <w:tr w:rsidR="009B11D2" w14:paraId="18D42CC4" w14:textId="77777777" w:rsidTr="00187CC5">
        <w:trPr>
          <w:cantSplit/>
        </w:trPr>
        <w:tc>
          <w:tcPr>
            <w:tcW w:w="5840" w:type="dxa"/>
            <w:gridSpan w:val="3"/>
            <w:tcBorders>
              <w:top w:val="single" w:sz="2" w:space="0" w:color="auto"/>
              <w:bottom w:val="single" w:sz="2" w:space="0" w:color="auto"/>
              <w:right w:val="single" w:sz="4" w:space="0" w:color="auto"/>
            </w:tcBorders>
          </w:tcPr>
          <w:p w14:paraId="18D42CC0" w14:textId="77777777" w:rsidR="009B11D2" w:rsidRDefault="009B11D2" w:rsidP="00690ABC">
            <w:pPr>
              <w:rPr>
                <w:rFonts w:cs="Arial"/>
                <w:sz w:val="18"/>
              </w:rPr>
            </w:pPr>
            <w:r>
              <w:rPr>
                <w:rFonts w:cs="Arial"/>
                <w:sz w:val="18"/>
              </w:rPr>
              <w:t xml:space="preserve">Program Manager, </w:t>
            </w:r>
            <w:r>
              <w:rPr>
                <w:rFonts w:cs="Arial"/>
                <w:sz w:val="18"/>
                <w:u w:val="single"/>
              </w:rPr>
              <w:fldChar w:fldCharType="begin">
                <w:ffData>
                  <w:name w:val="Text51"/>
                  <w:enabled/>
                  <w:calcOnExit w:val="0"/>
                  <w:textInput/>
                </w:ffData>
              </w:fldChar>
            </w:r>
            <w:bookmarkStart w:id="149" w:name="Text51"/>
            <w:r>
              <w:rPr>
                <w:rFonts w:cs="Arial"/>
                <w:sz w:val="18"/>
                <w:u w:val="single"/>
              </w:rPr>
              <w:instrText xml:space="preserve"> FORMTEXT </w:instrText>
            </w:r>
            <w:r>
              <w:rPr>
                <w:rFonts w:cs="Arial"/>
                <w:sz w:val="18"/>
                <w:u w:val="single"/>
              </w:rPr>
            </w:r>
            <w:r>
              <w:rPr>
                <w:rFonts w:cs="Arial"/>
                <w:sz w:val="18"/>
                <w:u w:val="single"/>
              </w:rPr>
              <w:fldChar w:fldCharType="separate"/>
            </w:r>
            <w:r>
              <w:rPr>
                <w:rFonts w:cs="Arial"/>
                <w:noProof/>
                <w:sz w:val="18"/>
                <w:u w:val="single"/>
              </w:rPr>
              <w:t> </w:t>
            </w:r>
            <w:r>
              <w:rPr>
                <w:rFonts w:cs="Arial"/>
                <w:noProof/>
                <w:sz w:val="18"/>
                <w:u w:val="single"/>
              </w:rPr>
              <w:t> </w:t>
            </w:r>
            <w:r>
              <w:rPr>
                <w:rFonts w:cs="Arial"/>
                <w:noProof/>
                <w:sz w:val="18"/>
                <w:u w:val="single"/>
              </w:rPr>
              <w:t> </w:t>
            </w:r>
            <w:r>
              <w:rPr>
                <w:rFonts w:cs="Arial"/>
                <w:noProof/>
                <w:sz w:val="18"/>
                <w:u w:val="single"/>
              </w:rPr>
              <w:t> </w:t>
            </w:r>
            <w:r>
              <w:rPr>
                <w:rFonts w:cs="Arial"/>
                <w:noProof/>
                <w:sz w:val="18"/>
                <w:u w:val="single"/>
              </w:rPr>
              <w:t> </w:t>
            </w:r>
            <w:r>
              <w:rPr>
                <w:rFonts w:cs="Arial"/>
                <w:sz w:val="18"/>
                <w:u w:val="single"/>
              </w:rPr>
              <w:fldChar w:fldCharType="end"/>
            </w:r>
            <w:bookmarkEnd w:id="149"/>
          </w:p>
          <w:p w14:paraId="18D42CC1" w14:textId="77777777" w:rsidR="009B11D2" w:rsidRDefault="009B11D2" w:rsidP="00690ABC">
            <w:pPr>
              <w:spacing w:line="360" w:lineRule="atLeast"/>
              <w:rPr>
                <w:rFonts w:cs="Arial"/>
                <w:sz w:val="18"/>
              </w:rPr>
            </w:pPr>
            <w:r>
              <w:rPr>
                <w:rFonts w:cs="Arial"/>
                <w:sz w:val="36"/>
              </w:rPr>
              <w:t></w:t>
            </w:r>
          </w:p>
        </w:tc>
        <w:tc>
          <w:tcPr>
            <w:tcW w:w="5760" w:type="dxa"/>
            <w:gridSpan w:val="5"/>
            <w:tcBorders>
              <w:top w:val="single" w:sz="2" w:space="0" w:color="auto"/>
              <w:left w:val="single" w:sz="4" w:space="0" w:color="auto"/>
              <w:bottom w:val="single" w:sz="2" w:space="0" w:color="auto"/>
            </w:tcBorders>
          </w:tcPr>
          <w:p w14:paraId="18D42CC2" w14:textId="77777777" w:rsidR="009B11D2" w:rsidRDefault="009B11D2" w:rsidP="00690ABC">
            <w:pPr>
              <w:rPr>
                <w:rFonts w:cs="Arial"/>
                <w:sz w:val="18"/>
              </w:rPr>
            </w:pPr>
            <w:r>
              <w:rPr>
                <w:rFonts w:cs="Arial"/>
                <w:sz w:val="18"/>
              </w:rPr>
              <w:t>Authorized Signature per Board Resolution</w:t>
            </w:r>
          </w:p>
          <w:p w14:paraId="18D42CC3" w14:textId="77777777" w:rsidR="009B11D2" w:rsidRDefault="009B11D2" w:rsidP="00690ABC">
            <w:pPr>
              <w:spacing w:line="360" w:lineRule="atLeast"/>
              <w:rPr>
                <w:rFonts w:cs="Arial"/>
                <w:sz w:val="18"/>
              </w:rPr>
            </w:pPr>
            <w:r>
              <w:rPr>
                <w:rFonts w:cs="Arial"/>
                <w:sz w:val="36"/>
              </w:rPr>
              <w:t></w:t>
            </w:r>
          </w:p>
        </w:tc>
      </w:tr>
      <w:tr w:rsidR="009B11D2" w14:paraId="18D42CCB" w14:textId="77777777" w:rsidTr="00187CC5">
        <w:trPr>
          <w:cantSplit/>
        </w:trPr>
        <w:tc>
          <w:tcPr>
            <w:tcW w:w="5840" w:type="dxa"/>
            <w:gridSpan w:val="3"/>
            <w:tcBorders>
              <w:top w:val="single" w:sz="2" w:space="0" w:color="auto"/>
              <w:bottom w:val="single" w:sz="2" w:space="0" w:color="auto"/>
              <w:right w:val="single" w:sz="4" w:space="0" w:color="auto"/>
            </w:tcBorders>
          </w:tcPr>
          <w:p w14:paraId="18D42CC5" w14:textId="77777777" w:rsidR="009B11D2" w:rsidRDefault="009B11D2" w:rsidP="00690ABC">
            <w:pPr>
              <w:rPr>
                <w:rFonts w:cs="Arial"/>
                <w:sz w:val="18"/>
              </w:rPr>
            </w:pPr>
            <w:r>
              <w:rPr>
                <w:rFonts w:cs="Arial"/>
                <w:sz w:val="18"/>
              </w:rPr>
              <w:t>Chief, Contracts &amp; Procurement</w:t>
            </w:r>
          </w:p>
          <w:p w14:paraId="18D42CC6" w14:textId="77777777" w:rsidR="009B11D2" w:rsidRDefault="009B11D2" w:rsidP="00690ABC">
            <w:pPr>
              <w:spacing w:line="360" w:lineRule="atLeast"/>
              <w:rPr>
                <w:rFonts w:cs="Arial"/>
                <w:sz w:val="18"/>
              </w:rPr>
            </w:pPr>
            <w:r>
              <w:rPr>
                <w:rFonts w:cs="Arial"/>
                <w:sz w:val="36"/>
              </w:rPr>
              <w:t></w:t>
            </w:r>
          </w:p>
        </w:tc>
        <w:tc>
          <w:tcPr>
            <w:tcW w:w="3240" w:type="dxa"/>
            <w:gridSpan w:val="3"/>
            <w:tcBorders>
              <w:top w:val="single" w:sz="2" w:space="0" w:color="auto"/>
              <w:left w:val="single" w:sz="4" w:space="0" w:color="auto"/>
              <w:bottom w:val="single" w:sz="4" w:space="0" w:color="auto"/>
              <w:right w:val="single" w:sz="4" w:space="0" w:color="auto"/>
            </w:tcBorders>
          </w:tcPr>
          <w:p w14:paraId="18D42CC7" w14:textId="77777777" w:rsidR="009B11D2" w:rsidRDefault="009B11D2" w:rsidP="00690ABC">
            <w:pPr>
              <w:rPr>
                <w:rFonts w:cs="Arial"/>
                <w:sz w:val="18"/>
              </w:rPr>
            </w:pPr>
            <w:r>
              <w:rPr>
                <w:rFonts w:cs="Arial"/>
                <w:sz w:val="18"/>
              </w:rPr>
              <w:t>Title</w:t>
            </w:r>
          </w:p>
          <w:p w14:paraId="18D42CC8" w14:textId="77777777" w:rsidR="009B11D2" w:rsidRDefault="009B11D2" w:rsidP="00690ABC">
            <w:pPr>
              <w:spacing w:before="60"/>
              <w:rPr>
                <w:rFonts w:cs="Arial"/>
                <w:sz w:val="18"/>
              </w:rPr>
            </w:pPr>
            <w:r>
              <w:rPr>
                <w:rFonts w:cs="Arial"/>
              </w:rPr>
              <w:fldChar w:fldCharType="begin">
                <w:ffData>
                  <w:name w:val="Text22"/>
                  <w:enabled/>
                  <w:calcOnExit w:val="0"/>
                  <w:textInput/>
                </w:ffData>
              </w:fldChar>
            </w:r>
            <w:bookmarkStart w:id="150" w:name="Text2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50"/>
          </w:p>
        </w:tc>
        <w:tc>
          <w:tcPr>
            <w:tcW w:w="2520" w:type="dxa"/>
            <w:gridSpan w:val="2"/>
            <w:tcBorders>
              <w:top w:val="single" w:sz="2" w:space="0" w:color="auto"/>
              <w:left w:val="single" w:sz="4" w:space="0" w:color="auto"/>
              <w:bottom w:val="single" w:sz="4" w:space="0" w:color="auto"/>
            </w:tcBorders>
          </w:tcPr>
          <w:p w14:paraId="18D42CC9" w14:textId="77777777" w:rsidR="009B11D2" w:rsidRDefault="009B11D2" w:rsidP="00690ABC">
            <w:pPr>
              <w:rPr>
                <w:rFonts w:cs="Arial"/>
                <w:sz w:val="18"/>
              </w:rPr>
            </w:pPr>
            <w:r>
              <w:rPr>
                <w:rFonts w:cs="Arial"/>
                <w:sz w:val="18"/>
              </w:rPr>
              <w:t>Federal Tax I.D. Number</w:t>
            </w:r>
          </w:p>
          <w:p w14:paraId="18D42CCA" w14:textId="77777777" w:rsidR="009B11D2" w:rsidRDefault="009B11D2" w:rsidP="00690ABC">
            <w:pPr>
              <w:spacing w:before="60"/>
              <w:rPr>
                <w:rFonts w:cs="Arial"/>
              </w:rPr>
            </w:pPr>
            <w:r>
              <w:rPr>
                <w:rFonts w:cs="Arial"/>
              </w:rPr>
              <w:fldChar w:fldCharType="begin">
                <w:ffData>
                  <w:name w:val="Text22"/>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9B11D2" w14:paraId="18D42CCD" w14:textId="77777777" w:rsidTr="00187CC5">
        <w:trPr>
          <w:cantSplit/>
        </w:trPr>
        <w:tc>
          <w:tcPr>
            <w:tcW w:w="11600" w:type="dxa"/>
            <w:gridSpan w:val="8"/>
            <w:tcBorders>
              <w:top w:val="single" w:sz="2" w:space="0" w:color="auto"/>
              <w:bottom w:val="single" w:sz="2" w:space="0" w:color="auto"/>
            </w:tcBorders>
          </w:tcPr>
          <w:p w14:paraId="18D42CCC" w14:textId="77777777" w:rsidR="009B11D2" w:rsidRDefault="009B11D2" w:rsidP="00690ABC">
            <w:pPr>
              <w:rPr>
                <w:rFonts w:cs="Arial"/>
                <w:b/>
                <w:bCs/>
                <w:sz w:val="16"/>
                <w:highlight w:val="lightGray"/>
              </w:rPr>
            </w:pPr>
            <w:r>
              <w:rPr>
                <w:rFonts w:cs="Arial"/>
                <w:b/>
                <w:bCs/>
                <w:sz w:val="16"/>
                <w:highlight w:val="lightGray"/>
              </w:rPr>
              <w:t>(Do not write below this line - For State Use Only)</w:t>
            </w:r>
          </w:p>
        </w:tc>
      </w:tr>
      <w:tr w:rsidR="009B11D2" w14:paraId="18D42CD8" w14:textId="77777777" w:rsidTr="00187CC5">
        <w:trPr>
          <w:cantSplit/>
          <w:trHeight w:val="618"/>
        </w:trPr>
        <w:tc>
          <w:tcPr>
            <w:tcW w:w="2720" w:type="dxa"/>
            <w:tcBorders>
              <w:top w:val="single" w:sz="12" w:space="0" w:color="auto"/>
              <w:bottom w:val="single" w:sz="2" w:space="0" w:color="auto"/>
              <w:right w:val="single" w:sz="2" w:space="0" w:color="auto"/>
            </w:tcBorders>
          </w:tcPr>
          <w:p w14:paraId="18D42CCE" w14:textId="77777777" w:rsidR="009B11D2" w:rsidRDefault="009B11D2" w:rsidP="00690ABC">
            <w:pPr>
              <w:rPr>
                <w:rFonts w:cs="Arial"/>
                <w:sz w:val="18"/>
              </w:rPr>
            </w:pPr>
            <w:r>
              <w:rPr>
                <w:rFonts w:cs="Arial"/>
                <w:sz w:val="18"/>
              </w:rPr>
              <w:t>Amount Encumbered</w:t>
            </w:r>
          </w:p>
          <w:p w14:paraId="18D42CCF" w14:textId="77777777" w:rsidR="009B11D2" w:rsidRDefault="009B11D2" w:rsidP="00690ABC">
            <w:pPr>
              <w:rPr>
                <w:rFonts w:cs="Arial"/>
                <w:sz w:val="18"/>
              </w:rPr>
            </w:pPr>
            <w:r>
              <w:rPr>
                <w:rFonts w:cs="Arial"/>
                <w:sz w:val="20"/>
              </w:rPr>
              <w:t xml:space="preserve">$ </w:t>
            </w:r>
            <w:r>
              <w:rPr>
                <w:rFonts w:cs="Arial"/>
                <w:sz w:val="20"/>
              </w:rPr>
              <w:fldChar w:fldCharType="begin">
                <w:ffData>
                  <w:name w:val="Text22"/>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800" w:type="dxa"/>
            <w:tcBorders>
              <w:top w:val="single" w:sz="12" w:space="0" w:color="auto"/>
              <w:left w:val="single" w:sz="2" w:space="0" w:color="auto"/>
              <w:bottom w:val="single" w:sz="2" w:space="0" w:color="auto"/>
              <w:right w:val="single" w:sz="2" w:space="0" w:color="auto"/>
            </w:tcBorders>
          </w:tcPr>
          <w:p w14:paraId="18D42CD0" w14:textId="77777777" w:rsidR="009B11D2" w:rsidRDefault="009B11D2" w:rsidP="00690ABC">
            <w:pPr>
              <w:rPr>
                <w:rFonts w:cs="Arial"/>
                <w:sz w:val="18"/>
              </w:rPr>
            </w:pPr>
            <w:r>
              <w:rPr>
                <w:rFonts w:cs="Arial"/>
                <w:sz w:val="18"/>
              </w:rPr>
              <w:t>Fund</w:t>
            </w:r>
          </w:p>
          <w:p w14:paraId="18D42CD1" w14:textId="77777777" w:rsidR="009B11D2" w:rsidRDefault="009B11D2" w:rsidP="00690ABC">
            <w:pPr>
              <w:pStyle w:val="BodyText"/>
            </w:pPr>
            <w:r>
              <w:fldChar w:fldCharType="begin">
                <w:ffData>
                  <w:name w:val="Text47"/>
                  <w:enabled/>
                  <w:calcOnExit w:val="0"/>
                  <w:textInput/>
                </w:ffData>
              </w:fldChar>
            </w:r>
            <w:bookmarkStart w:id="151" w:name="Text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1"/>
          </w:p>
        </w:tc>
        <w:tc>
          <w:tcPr>
            <w:tcW w:w="2400" w:type="dxa"/>
            <w:gridSpan w:val="2"/>
            <w:tcBorders>
              <w:top w:val="single" w:sz="12" w:space="0" w:color="auto"/>
              <w:left w:val="single" w:sz="2" w:space="0" w:color="auto"/>
              <w:bottom w:val="single" w:sz="2" w:space="0" w:color="auto"/>
              <w:right w:val="single" w:sz="2" w:space="0" w:color="auto"/>
            </w:tcBorders>
          </w:tcPr>
          <w:p w14:paraId="18D42CD2" w14:textId="77777777" w:rsidR="009B11D2" w:rsidRDefault="009B11D2" w:rsidP="00690ABC">
            <w:pPr>
              <w:rPr>
                <w:rFonts w:cs="Arial"/>
                <w:sz w:val="18"/>
              </w:rPr>
            </w:pPr>
            <w:r>
              <w:rPr>
                <w:rFonts w:cs="Arial"/>
                <w:sz w:val="18"/>
              </w:rPr>
              <w:t xml:space="preserve">Function </w:t>
            </w:r>
          </w:p>
          <w:p w14:paraId="18D42CD3" w14:textId="77777777" w:rsidR="009B11D2" w:rsidRDefault="009B11D2" w:rsidP="00690ABC">
            <w:pPr>
              <w:rPr>
                <w:rFonts w:cs="Arial"/>
                <w:sz w:val="18"/>
              </w:rPr>
            </w:pPr>
            <w:r>
              <w:rPr>
                <w:rFonts w:cs="Arial"/>
                <w:sz w:val="18"/>
              </w:rPr>
              <w:t xml:space="preserve"> </w:t>
            </w:r>
            <w:r>
              <w:rPr>
                <w:rFonts w:cs="Arial"/>
                <w:sz w:val="18"/>
              </w:rPr>
              <w:fldChar w:fldCharType="begin">
                <w:ffData>
                  <w:name w:val="Text59"/>
                  <w:enabled/>
                  <w:calcOnExit w:val="0"/>
                  <w:textInput/>
                </w:ffData>
              </w:fldChar>
            </w:r>
            <w:bookmarkStart w:id="152" w:name="Text59"/>
            <w:r>
              <w:rPr>
                <w:rFonts w:cs="Arial"/>
                <w:sz w:val="18"/>
              </w:rPr>
              <w:instrText xml:space="preserve"> FORMTEXT </w:instrText>
            </w:r>
            <w:r>
              <w:rPr>
                <w:rFonts w:cs="Arial"/>
                <w:sz w:val="18"/>
              </w:rPr>
            </w:r>
            <w:r>
              <w:rPr>
                <w:rFonts w:cs="Arial"/>
                <w:sz w:val="18"/>
              </w:rPr>
              <w:fldChar w:fldCharType="separate"/>
            </w:r>
            <w:r>
              <w:rPr>
                <w:rFonts w:cs="Arial"/>
                <w:noProof/>
                <w:sz w:val="18"/>
              </w:rPr>
              <w:t> </w:t>
            </w:r>
            <w:r>
              <w:rPr>
                <w:rFonts w:cs="Arial"/>
                <w:noProof/>
                <w:sz w:val="18"/>
              </w:rPr>
              <w:t> </w:t>
            </w:r>
            <w:r>
              <w:rPr>
                <w:rFonts w:cs="Arial"/>
                <w:noProof/>
                <w:sz w:val="18"/>
              </w:rPr>
              <w:t> </w:t>
            </w:r>
            <w:r>
              <w:rPr>
                <w:rFonts w:cs="Arial"/>
                <w:noProof/>
                <w:sz w:val="18"/>
              </w:rPr>
              <w:t> </w:t>
            </w:r>
            <w:r>
              <w:rPr>
                <w:rFonts w:cs="Arial"/>
                <w:noProof/>
                <w:sz w:val="18"/>
              </w:rPr>
              <w:t> </w:t>
            </w:r>
            <w:r>
              <w:rPr>
                <w:rFonts w:cs="Arial"/>
                <w:sz w:val="18"/>
              </w:rPr>
              <w:fldChar w:fldCharType="end"/>
            </w:r>
            <w:bookmarkEnd w:id="152"/>
            <w:r>
              <w:rPr>
                <w:rFonts w:cs="Arial"/>
                <w:sz w:val="18"/>
              </w:rPr>
              <w:t xml:space="preserve">  </w:t>
            </w:r>
          </w:p>
        </w:tc>
        <w:tc>
          <w:tcPr>
            <w:tcW w:w="2160" w:type="dxa"/>
            <w:gridSpan w:val="2"/>
            <w:tcBorders>
              <w:top w:val="single" w:sz="12" w:space="0" w:color="auto"/>
              <w:left w:val="single" w:sz="2" w:space="0" w:color="auto"/>
              <w:bottom w:val="single" w:sz="2" w:space="0" w:color="auto"/>
              <w:right w:val="single" w:sz="2" w:space="0" w:color="auto"/>
            </w:tcBorders>
          </w:tcPr>
          <w:p w14:paraId="18D42CD4" w14:textId="77777777" w:rsidR="009B11D2" w:rsidRDefault="009B11D2" w:rsidP="00690ABC">
            <w:pPr>
              <w:rPr>
                <w:rFonts w:cs="Arial"/>
                <w:sz w:val="18"/>
              </w:rPr>
            </w:pPr>
            <w:r>
              <w:rPr>
                <w:rFonts w:cs="Arial"/>
                <w:sz w:val="18"/>
              </w:rPr>
              <w:t>Appropriation</w:t>
            </w:r>
          </w:p>
          <w:p w14:paraId="18D42CD5" w14:textId="77777777" w:rsidR="009B11D2" w:rsidRDefault="009B11D2" w:rsidP="00BE6533">
            <w:pPr>
              <w:pStyle w:val="Heading2"/>
            </w:pPr>
            <w:r>
              <w:fldChar w:fldCharType="begin">
                <w:ffData>
                  <w:name w:val="Text46"/>
                  <w:enabled/>
                  <w:calcOnExit w:val="0"/>
                  <w:textInput/>
                </w:ffData>
              </w:fldChar>
            </w:r>
            <w:bookmarkStart w:id="153" w:name="Text46"/>
            <w:r>
              <w:instrText xml:space="preserve"> FORMTEXT </w:instrText>
            </w:r>
            <w:r>
              <w:fldChar w:fldCharType="separate"/>
            </w:r>
            <w:bookmarkStart w:id="154" w:name="_Toc78285902"/>
            <w:bookmarkStart w:id="155" w:name="_Toc78285963"/>
            <w:bookmarkStart w:id="156" w:name="_Toc78286165"/>
            <w:bookmarkStart w:id="157" w:name="_Toc78286288"/>
            <w:r>
              <w:rPr>
                <w:noProof/>
              </w:rPr>
              <w:t> </w:t>
            </w:r>
            <w:r>
              <w:rPr>
                <w:noProof/>
              </w:rPr>
              <w:t> </w:t>
            </w:r>
            <w:r>
              <w:rPr>
                <w:noProof/>
              </w:rPr>
              <w:t> </w:t>
            </w:r>
            <w:r>
              <w:rPr>
                <w:noProof/>
              </w:rPr>
              <w:t> </w:t>
            </w:r>
            <w:r>
              <w:rPr>
                <w:noProof/>
              </w:rPr>
              <w:t> </w:t>
            </w:r>
            <w:bookmarkEnd w:id="154"/>
            <w:bookmarkEnd w:id="155"/>
            <w:bookmarkEnd w:id="156"/>
            <w:bookmarkEnd w:id="157"/>
            <w:r>
              <w:fldChar w:fldCharType="end"/>
            </w:r>
            <w:bookmarkEnd w:id="153"/>
          </w:p>
        </w:tc>
        <w:tc>
          <w:tcPr>
            <w:tcW w:w="2520" w:type="dxa"/>
            <w:gridSpan w:val="2"/>
            <w:tcBorders>
              <w:top w:val="single" w:sz="12" w:space="0" w:color="auto"/>
              <w:left w:val="single" w:sz="2" w:space="0" w:color="auto"/>
              <w:bottom w:val="single" w:sz="2" w:space="0" w:color="auto"/>
            </w:tcBorders>
          </w:tcPr>
          <w:p w14:paraId="18D42CD6" w14:textId="77777777" w:rsidR="009B11D2" w:rsidRDefault="009B11D2" w:rsidP="00690ABC">
            <w:pPr>
              <w:rPr>
                <w:rFonts w:cs="Arial"/>
                <w:sz w:val="18"/>
              </w:rPr>
            </w:pPr>
            <w:r>
              <w:rPr>
                <w:rFonts w:cs="Arial"/>
                <w:sz w:val="18"/>
              </w:rPr>
              <w:t>Item/Category</w:t>
            </w:r>
          </w:p>
          <w:p w14:paraId="18D42CD7" w14:textId="77777777" w:rsidR="009B11D2" w:rsidRDefault="009B11D2" w:rsidP="00690ABC">
            <w:pPr>
              <w:tabs>
                <w:tab w:val="left" w:pos="360"/>
              </w:tabs>
              <w:rPr>
                <w:rFonts w:cs="Arial"/>
                <w:sz w:val="18"/>
              </w:rPr>
            </w:pPr>
            <w:r>
              <w:rPr>
                <w:rFonts w:cs="Arial"/>
                <w:b/>
                <w:bCs/>
                <w:sz w:val="20"/>
              </w:rPr>
              <w:fldChar w:fldCharType="begin">
                <w:ffData>
                  <w:name w:val="Dropdown2"/>
                  <w:enabled/>
                  <w:calcOnExit w:val="0"/>
                  <w:ddList/>
                </w:ffData>
              </w:fldChar>
            </w:r>
            <w:bookmarkStart w:id="158" w:name="Dropdown2"/>
            <w:r>
              <w:rPr>
                <w:rFonts w:cs="Arial"/>
                <w:b/>
                <w:bCs/>
                <w:sz w:val="20"/>
              </w:rPr>
              <w:instrText xml:space="preserve"> FORMDROPDOWN </w:instrText>
            </w:r>
            <w:r w:rsidR="00C16F61">
              <w:rPr>
                <w:rFonts w:cs="Arial"/>
                <w:b/>
                <w:bCs/>
                <w:sz w:val="20"/>
              </w:rPr>
            </w:r>
            <w:r w:rsidR="00C16F61">
              <w:rPr>
                <w:rFonts w:cs="Arial"/>
                <w:b/>
                <w:bCs/>
                <w:sz w:val="20"/>
              </w:rPr>
              <w:fldChar w:fldCharType="separate"/>
            </w:r>
            <w:r>
              <w:rPr>
                <w:rFonts w:cs="Arial"/>
                <w:b/>
                <w:bCs/>
                <w:sz w:val="20"/>
              </w:rPr>
              <w:fldChar w:fldCharType="end"/>
            </w:r>
            <w:bookmarkEnd w:id="158"/>
            <w:r>
              <w:rPr>
                <w:rFonts w:cs="Arial"/>
                <w:b/>
                <w:bCs/>
                <w:sz w:val="20"/>
              </w:rPr>
              <w:t xml:space="preserve"> </w:t>
            </w:r>
            <w:r>
              <w:rPr>
                <w:rFonts w:cs="Arial"/>
                <w:b/>
                <w:bCs/>
                <w:sz w:val="20"/>
              </w:rPr>
              <w:fldChar w:fldCharType="begin">
                <w:ffData>
                  <w:name w:val="Text49"/>
                  <w:enabled/>
                  <w:calcOnExit w:val="0"/>
                  <w:textInput/>
                </w:ffData>
              </w:fldChar>
            </w:r>
            <w:bookmarkStart w:id="159" w:name="Text49"/>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159"/>
            <w:r>
              <w:rPr>
                <w:rFonts w:cs="Arial"/>
                <w:b/>
                <w:bCs/>
                <w:sz w:val="20"/>
              </w:rPr>
              <w:t xml:space="preserve">                      </w:t>
            </w:r>
          </w:p>
        </w:tc>
      </w:tr>
      <w:tr w:rsidR="009B11D2" w14:paraId="18D42CE7" w14:textId="77777777" w:rsidTr="00187CC5">
        <w:trPr>
          <w:cantSplit/>
          <w:trHeight w:val="571"/>
        </w:trPr>
        <w:tc>
          <w:tcPr>
            <w:tcW w:w="2720" w:type="dxa"/>
            <w:tcBorders>
              <w:top w:val="single" w:sz="2" w:space="0" w:color="auto"/>
              <w:bottom w:val="single" w:sz="6" w:space="0" w:color="auto"/>
              <w:right w:val="single" w:sz="2" w:space="0" w:color="auto"/>
            </w:tcBorders>
          </w:tcPr>
          <w:p w14:paraId="18D42CD9" w14:textId="77777777" w:rsidR="009B11D2" w:rsidRDefault="009B11D2" w:rsidP="00690ABC">
            <w:pPr>
              <w:tabs>
                <w:tab w:val="left" w:pos="2340"/>
              </w:tabs>
              <w:rPr>
                <w:rFonts w:cs="Arial"/>
                <w:sz w:val="18"/>
              </w:rPr>
            </w:pPr>
            <w:r>
              <w:rPr>
                <w:rFonts w:cs="Arial"/>
                <w:sz w:val="18"/>
              </w:rPr>
              <w:t>Federal Share</w:t>
            </w:r>
            <w:r>
              <w:rPr>
                <w:rFonts w:cs="Arial"/>
                <w:sz w:val="18"/>
              </w:rPr>
              <w:tab/>
            </w:r>
          </w:p>
          <w:p w14:paraId="18D42CDA" w14:textId="77777777" w:rsidR="009B11D2" w:rsidRDefault="009B11D2" w:rsidP="00690ABC">
            <w:pPr>
              <w:tabs>
                <w:tab w:val="left" w:pos="2340"/>
              </w:tabs>
              <w:rPr>
                <w:rFonts w:cs="Arial"/>
                <w:sz w:val="18"/>
              </w:rPr>
            </w:pPr>
            <w:r>
              <w:rPr>
                <w:rFonts w:cs="Arial"/>
                <w:sz w:val="18"/>
              </w:rPr>
              <w:t xml:space="preserve"> </w:t>
            </w:r>
            <w:r>
              <w:rPr>
                <w:rFonts w:cs="Arial"/>
                <w:sz w:val="20"/>
              </w:rPr>
              <w:t xml:space="preserve">$ </w:t>
            </w:r>
            <w:r>
              <w:rPr>
                <w:rFonts w:cs="Arial"/>
                <w:sz w:val="20"/>
              </w:rPr>
              <w:fldChar w:fldCharType="begin">
                <w:ffData>
                  <w:name w:val="Text22"/>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r>
              <w:rPr>
                <w:rFonts w:cs="Arial"/>
                <w:sz w:val="18"/>
              </w:rPr>
              <w:tab/>
            </w:r>
          </w:p>
        </w:tc>
        <w:tc>
          <w:tcPr>
            <w:tcW w:w="1800" w:type="dxa"/>
            <w:tcBorders>
              <w:top w:val="single" w:sz="2" w:space="0" w:color="auto"/>
              <w:left w:val="single" w:sz="2" w:space="0" w:color="auto"/>
              <w:bottom w:val="single" w:sz="6" w:space="0" w:color="auto"/>
              <w:right w:val="single" w:sz="2" w:space="0" w:color="auto"/>
            </w:tcBorders>
          </w:tcPr>
          <w:p w14:paraId="18D42CDB" w14:textId="77777777" w:rsidR="009B11D2" w:rsidRDefault="009B11D2" w:rsidP="00690ABC">
            <w:pPr>
              <w:rPr>
                <w:rFonts w:cs="Arial"/>
                <w:sz w:val="18"/>
              </w:rPr>
            </w:pPr>
            <w:r>
              <w:rPr>
                <w:rFonts w:cs="Arial"/>
                <w:sz w:val="18"/>
              </w:rPr>
              <w:t>Subgrantee Share</w:t>
            </w:r>
          </w:p>
          <w:p w14:paraId="18D42CDC" w14:textId="77777777" w:rsidR="009B11D2" w:rsidRDefault="009B11D2" w:rsidP="00690ABC">
            <w:pPr>
              <w:rPr>
                <w:rFonts w:cs="Arial"/>
                <w:sz w:val="18"/>
              </w:rPr>
            </w:pPr>
            <w:r>
              <w:rPr>
                <w:rFonts w:cs="Arial"/>
                <w:sz w:val="18"/>
              </w:rPr>
              <w:t xml:space="preserve">$ </w:t>
            </w:r>
            <w:r>
              <w:rPr>
                <w:rFonts w:cs="Arial"/>
                <w:sz w:val="18"/>
              </w:rPr>
              <w:fldChar w:fldCharType="begin">
                <w:ffData>
                  <w:name w:val="Text57"/>
                  <w:enabled/>
                  <w:calcOnExit w:val="0"/>
                  <w:textInput/>
                </w:ffData>
              </w:fldChar>
            </w:r>
            <w:bookmarkStart w:id="160" w:name="Text57"/>
            <w:r>
              <w:rPr>
                <w:rFonts w:cs="Arial"/>
                <w:sz w:val="18"/>
              </w:rPr>
              <w:instrText xml:space="preserve"> FORMTEXT </w:instrText>
            </w:r>
            <w:r>
              <w:rPr>
                <w:rFonts w:cs="Arial"/>
                <w:sz w:val="18"/>
              </w:rPr>
            </w:r>
            <w:r>
              <w:rPr>
                <w:rFonts w:cs="Arial"/>
                <w:sz w:val="18"/>
              </w:rPr>
              <w:fldChar w:fldCharType="separate"/>
            </w:r>
            <w:r>
              <w:rPr>
                <w:rFonts w:cs="Arial"/>
                <w:noProof/>
                <w:sz w:val="18"/>
              </w:rPr>
              <w:t> </w:t>
            </w:r>
            <w:r>
              <w:rPr>
                <w:rFonts w:cs="Arial"/>
                <w:noProof/>
                <w:sz w:val="18"/>
              </w:rPr>
              <w:t> </w:t>
            </w:r>
            <w:r>
              <w:rPr>
                <w:rFonts w:cs="Arial"/>
                <w:noProof/>
                <w:sz w:val="18"/>
              </w:rPr>
              <w:t> </w:t>
            </w:r>
            <w:r>
              <w:rPr>
                <w:rFonts w:cs="Arial"/>
                <w:noProof/>
                <w:sz w:val="18"/>
              </w:rPr>
              <w:t> </w:t>
            </w:r>
            <w:r>
              <w:rPr>
                <w:rFonts w:cs="Arial"/>
                <w:noProof/>
                <w:sz w:val="18"/>
              </w:rPr>
              <w:t> </w:t>
            </w:r>
            <w:r>
              <w:rPr>
                <w:rFonts w:cs="Arial"/>
                <w:sz w:val="18"/>
              </w:rPr>
              <w:fldChar w:fldCharType="end"/>
            </w:r>
            <w:bookmarkEnd w:id="160"/>
          </w:p>
        </w:tc>
        <w:tc>
          <w:tcPr>
            <w:tcW w:w="1320" w:type="dxa"/>
            <w:tcBorders>
              <w:top w:val="single" w:sz="2" w:space="0" w:color="auto"/>
              <w:left w:val="single" w:sz="2" w:space="0" w:color="auto"/>
              <w:bottom w:val="single" w:sz="6" w:space="0" w:color="auto"/>
              <w:right w:val="single" w:sz="2" w:space="0" w:color="auto"/>
            </w:tcBorders>
          </w:tcPr>
          <w:p w14:paraId="18D42CDD" w14:textId="77777777" w:rsidR="009B11D2" w:rsidRDefault="009B11D2" w:rsidP="00690ABC">
            <w:pPr>
              <w:rPr>
                <w:rFonts w:cs="Arial"/>
                <w:b/>
                <w:bCs/>
                <w:sz w:val="20"/>
              </w:rPr>
            </w:pPr>
            <w:r>
              <w:rPr>
                <w:rFonts w:cs="Arial"/>
                <w:sz w:val="18"/>
              </w:rPr>
              <w:t xml:space="preserve">CFDA# </w:t>
            </w:r>
            <w:r>
              <w:rPr>
                <w:rFonts w:cs="Arial"/>
              </w:rPr>
              <w:fldChar w:fldCharType="begin">
                <w:ffData>
                  <w:name w:val="Text58"/>
                  <w:enabled/>
                  <w:calcOnExit w:val="0"/>
                  <w:textInput/>
                </w:ffData>
              </w:fldChar>
            </w:r>
            <w:bookmarkStart w:id="161" w:name="Text5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61"/>
            <w:r>
              <w:rPr>
                <w:rFonts w:cs="Arial"/>
              </w:rPr>
              <w:t xml:space="preserve"> </w:t>
            </w:r>
          </w:p>
        </w:tc>
        <w:tc>
          <w:tcPr>
            <w:tcW w:w="1080" w:type="dxa"/>
            <w:tcBorders>
              <w:top w:val="single" w:sz="2" w:space="0" w:color="auto"/>
              <w:left w:val="single" w:sz="2" w:space="0" w:color="auto"/>
              <w:bottom w:val="single" w:sz="6" w:space="0" w:color="auto"/>
              <w:right w:val="single" w:sz="2" w:space="0" w:color="auto"/>
            </w:tcBorders>
          </w:tcPr>
          <w:p w14:paraId="18D42CDE" w14:textId="77777777" w:rsidR="009B11D2" w:rsidRDefault="009B11D2" w:rsidP="00690ABC">
            <w:pPr>
              <w:rPr>
                <w:rFonts w:cs="Arial"/>
                <w:sz w:val="18"/>
              </w:rPr>
            </w:pPr>
            <w:r>
              <w:rPr>
                <w:rFonts w:cs="Arial"/>
                <w:sz w:val="18"/>
              </w:rPr>
              <w:t>Fiscal Year</w:t>
            </w:r>
            <w:r>
              <w:rPr>
                <w:rFonts w:cs="Arial"/>
                <w:b/>
                <w:bCs/>
                <w:sz w:val="20"/>
              </w:rPr>
              <w:t xml:space="preserve"> </w:t>
            </w:r>
            <w:r>
              <w:rPr>
                <w:rFonts w:cs="Arial"/>
                <w:b/>
                <w:bCs/>
                <w:sz w:val="20"/>
              </w:rPr>
              <w:fldChar w:fldCharType="begin">
                <w:ffData>
                  <w:name w:val="Text43"/>
                  <w:enabled/>
                  <w:calcOnExit w:val="0"/>
                  <w:textInput/>
                </w:ffData>
              </w:fldChar>
            </w:r>
            <w:bookmarkStart w:id="162" w:name="Text43"/>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162"/>
          </w:p>
        </w:tc>
        <w:tc>
          <w:tcPr>
            <w:tcW w:w="1080" w:type="dxa"/>
            <w:tcBorders>
              <w:top w:val="single" w:sz="2" w:space="0" w:color="auto"/>
              <w:left w:val="single" w:sz="2" w:space="0" w:color="auto"/>
              <w:bottom w:val="single" w:sz="6" w:space="0" w:color="auto"/>
              <w:right w:val="single" w:sz="2" w:space="0" w:color="auto"/>
            </w:tcBorders>
          </w:tcPr>
          <w:p w14:paraId="18D42CDF" w14:textId="77777777" w:rsidR="009B11D2" w:rsidRDefault="009B11D2" w:rsidP="00690ABC">
            <w:pPr>
              <w:rPr>
                <w:rFonts w:cs="Arial"/>
                <w:sz w:val="18"/>
              </w:rPr>
            </w:pPr>
            <w:r>
              <w:rPr>
                <w:rFonts w:cs="Arial"/>
                <w:sz w:val="18"/>
              </w:rPr>
              <w:t>Chapter</w:t>
            </w:r>
          </w:p>
          <w:p w14:paraId="18D42CE0" w14:textId="77777777" w:rsidR="009B11D2" w:rsidRDefault="009B11D2" w:rsidP="4E614358">
            <w:pPr>
              <w:pStyle w:val="Heading1"/>
            </w:pPr>
            <w:r>
              <w:fldChar w:fldCharType="begin">
                <w:ffData>
                  <w:name w:val="Text42"/>
                  <w:enabled/>
                  <w:calcOnExit w:val="0"/>
                  <w:textInput/>
                </w:ffData>
              </w:fldChar>
            </w:r>
            <w:bookmarkStart w:id="163" w:name="Text42"/>
            <w:r>
              <w:instrText xml:space="preserve"> FORMTEXT </w:instrText>
            </w:r>
            <w:r>
              <w:fldChar w:fldCharType="separate"/>
            </w:r>
            <w:bookmarkStart w:id="164" w:name="_Toc127956857"/>
            <w:bookmarkStart w:id="165" w:name="_Toc122685017"/>
            <w:bookmarkStart w:id="166" w:name="_Toc120630330"/>
            <w:bookmarkStart w:id="167" w:name="_Toc120629529"/>
            <w:bookmarkStart w:id="168" w:name="_Toc120623578"/>
            <w:bookmarkStart w:id="169" w:name="_Toc101342118"/>
            <w:bookmarkStart w:id="170" w:name="_Toc100925326"/>
            <w:bookmarkStart w:id="171" w:name="_Toc100925004"/>
            <w:bookmarkStart w:id="172" w:name="_Toc100844420"/>
            <w:bookmarkStart w:id="173" w:name="_Toc100844395"/>
            <w:bookmarkStart w:id="174" w:name="_Toc100748042"/>
            <w:bookmarkStart w:id="175" w:name="_Toc100748017"/>
            <w:bookmarkStart w:id="176" w:name="_Toc98424918"/>
            <w:bookmarkStart w:id="177" w:name="_Toc98423249"/>
            <w:bookmarkStart w:id="178" w:name="_Toc98419311"/>
            <w:bookmarkStart w:id="179" w:name="_Toc98341299"/>
            <w:bookmarkStart w:id="180" w:name="_Toc85543265"/>
            <w:bookmarkStart w:id="181" w:name="_Toc85542930"/>
            <w:bookmarkStart w:id="182" w:name="_Toc85542209"/>
            <w:bookmarkStart w:id="183" w:name="_Toc78285903"/>
            <w:bookmarkStart w:id="184" w:name="_Toc78285964"/>
            <w:bookmarkStart w:id="185" w:name="_Toc78286166"/>
            <w:bookmarkStart w:id="186" w:name="_Toc78286289"/>
            <w:bookmarkStart w:id="187" w:name="_Toc78286404"/>
            <w:bookmarkStart w:id="188" w:name="_Toc78289980"/>
            <w:bookmarkStart w:id="189" w:name="_Toc78290009"/>
            <w:bookmarkStart w:id="190" w:name="_Toc78290032"/>
            <w:bookmarkStart w:id="191" w:name="_Toc78290101"/>
            <w:bookmarkStart w:id="192" w:name="_Toc98416780"/>
            <w:bookmarkStart w:id="193" w:name="_Toc98416979"/>
            <w:bookmarkStart w:id="194" w:name="_Toc98417040"/>
            <w:bookmarkStart w:id="195" w:name="_Toc98417252"/>
            <w:bookmarkStart w:id="196" w:name="_Toc98417307"/>
            <w:bookmarkStart w:id="197" w:name="_Toc98417362"/>
            <w:bookmarkStart w:id="198" w:name="_Toc98417450"/>
            <w:bookmarkStart w:id="199" w:name="_Toc98417802"/>
            <w:bookmarkStart w:id="200" w:name="_Toc98418043"/>
            <w:bookmarkStart w:id="201" w:name="_Toc98418404"/>
            <w:bookmarkStart w:id="202" w:name="_Toc98418182"/>
            <w:bookmarkStart w:id="203" w:name="_Toc98418605"/>
            <w:bookmarkStart w:id="204" w:name="_Toc98419723"/>
            <w:bookmarkStart w:id="205" w:name="_Toc98419904"/>
            <w:bookmarkStart w:id="206" w:name="_Toc98420298"/>
            <w:bookmarkStart w:id="207" w:name="_Toc98428960"/>
            <w:bookmarkStart w:id="208" w:name="_Toc99540937"/>
            <w:bookmarkStart w:id="209" w:name="_Toc99540962"/>
            <w:bookmarkStart w:id="210" w:name="_Toc99541761"/>
            <w:bookmarkStart w:id="211" w:name="_Toc99980353"/>
            <w:bookmarkStart w:id="212" w:name="_Toc99980377"/>
            <w:bookmarkStart w:id="213" w:name="_Toc99980401"/>
            <w:bookmarkStart w:id="214" w:name="_Toc99980892"/>
            <w:bookmarkStart w:id="215" w:name="_Toc99980915"/>
            <w:bookmarkStart w:id="216" w:name="_Toc99980938"/>
            <w:bookmarkStart w:id="217" w:name="_Toc112054764"/>
            <w:bookmarkStart w:id="218" w:name="_Toc112054789"/>
            <w:bookmarkStart w:id="219" w:name="_Toc112055292"/>
            <w:bookmarkStart w:id="220" w:name="_Toc112055325"/>
            <w:bookmarkStart w:id="221" w:name="_Toc112055393"/>
            <w:bookmarkStart w:id="222" w:name="_Toc112056307"/>
            <w:bookmarkStart w:id="223" w:name="_Toc112056925"/>
            <w:bookmarkStart w:id="224" w:name="_Toc112066634"/>
            <w:bookmarkStart w:id="225" w:name="_Toc112068069"/>
            <w:bookmarkStart w:id="226" w:name="_Toc112068277"/>
            <w:bookmarkStart w:id="227" w:name="_Toc112070688"/>
            <w:bookmarkStart w:id="228" w:name="_Toc112238961"/>
            <w:bookmarkStart w:id="229" w:name="_Toc112238988"/>
            <w:bookmarkStart w:id="230" w:name="_Toc112661643"/>
            <w:bookmarkStart w:id="231" w:name="_Toc112758526"/>
            <w:bookmarkStart w:id="232" w:name="_Toc114671286"/>
            <w:bookmarkStart w:id="233" w:name="_Toc115430750"/>
            <w:bookmarkStart w:id="234" w:name="_Toc121216187"/>
            <w:bookmarkStart w:id="235" w:name="_Toc123541045"/>
            <w:bookmarkStart w:id="236" w:name="_Toc123541349"/>
            <w:bookmarkStart w:id="237" w:name="_Toc556431891"/>
            <w:r>
              <w:rPr>
                <w:noProof/>
              </w:rPr>
              <w:t> </w:t>
            </w:r>
            <w:r>
              <w:rPr>
                <w:noProof/>
              </w:rPr>
              <w:t> </w:t>
            </w:r>
            <w:r>
              <w:rPr>
                <w:noProof/>
              </w:rPr>
              <w:t> </w:t>
            </w:r>
            <w:r>
              <w:rPr>
                <w:noProof/>
              </w:rPr>
              <w:t> </w:t>
            </w:r>
            <w:r>
              <w:rPr>
                <w:noProof/>
              </w:rPr>
              <w:t> </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fldChar w:fldCharType="end"/>
            </w:r>
            <w:bookmarkEnd w:id="163"/>
            <w:bookmarkEnd w:id="237"/>
          </w:p>
        </w:tc>
        <w:tc>
          <w:tcPr>
            <w:tcW w:w="1080" w:type="dxa"/>
            <w:tcBorders>
              <w:top w:val="single" w:sz="2" w:space="0" w:color="auto"/>
              <w:left w:val="single" w:sz="2" w:space="0" w:color="auto"/>
              <w:bottom w:val="single" w:sz="6" w:space="0" w:color="auto"/>
              <w:right w:val="single" w:sz="2" w:space="0" w:color="auto"/>
            </w:tcBorders>
          </w:tcPr>
          <w:p w14:paraId="18D42CE1" w14:textId="77777777" w:rsidR="009B11D2" w:rsidRDefault="009B11D2" w:rsidP="00690ABC">
            <w:pPr>
              <w:rPr>
                <w:rFonts w:cs="Arial"/>
                <w:sz w:val="18"/>
              </w:rPr>
            </w:pPr>
            <w:r>
              <w:rPr>
                <w:rFonts w:cs="Arial"/>
                <w:sz w:val="18"/>
              </w:rPr>
              <w:t>Statutes</w:t>
            </w:r>
          </w:p>
          <w:p w14:paraId="18D42CE2" w14:textId="77777777" w:rsidR="009B11D2" w:rsidRDefault="009B11D2" w:rsidP="00690ABC">
            <w:pPr>
              <w:rPr>
                <w:rFonts w:cs="Arial"/>
                <w:b/>
                <w:bCs/>
                <w:sz w:val="20"/>
              </w:rPr>
            </w:pPr>
            <w:r>
              <w:rPr>
                <w:rFonts w:cs="Arial"/>
                <w:b/>
                <w:bCs/>
                <w:sz w:val="20"/>
              </w:rPr>
              <w:fldChar w:fldCharType="begin">
                <w:ffData>
                  <w:name w:val="Text48"/>
                  <w:enabled/>
                  <w:calcOnExit w:val="0"/>
                  <w:textInput/>
                </w:ffData>
              </w:fldChar>
            </w:r>
            <w:bookmarkStart w:id="238" w:name="Text48"/>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238"/>
          </w:p>
        </w:tc>
        <w:tc>
          <w:tcPr>
            <w:tcW w:w="1080" w:type="dxa"/>
            <w:tcBorders>
              <w:top w:val="single" w:sz="2" w:space="0" w:color="auto"/>
              <w:left w:val="single" w:sz="2" w:space="0" w:color="auto"/>
              <w:bottom w:val="single" w:sz="6" w:space="0" w:color="auto"/>
              <w:right w:val="single" w:sz="2" w:space="0" w:color="auto"/>
            </w:tcBorders>
          </w:tcPr>
          <w:p w14:paraId="18D42CE3" w14:textId="77777777" w:rsidR="009B11D2" w:rsidRDefault="009B11D2" w:rsidP="00690ABC">
            <w:pPr>
              <w:rPr>
                <w:rFonts w:cs="Arial"/>
                <w:sz w:val="18"/>
              </w:rPr>
            </w:pPr>
            <w:r>
              <w:rPr>
                <w:rFonts w:cs="Arial"/>
                <w:sz w:val="18"/>
              </w:rPr>
              <w:t>Org. Code</w:t>
            </w:r>
          </w:p>
          <w:p w14:paraId="18D42CE4" w14:textId="77777777" w:rsidR="009B11D2" w:rsidRDefault="009B11D2" w:rsidP="00690ABC">
            <w:pPr>
              <w:rPr>
                <w:rFonts w:cs="Arial"/>
                <w:sz w:val="18"/>
              </w:rPr>
            </w:pPr>
            <w:r>
              <w:rPr>
                <w:rFonts w:cs="Arial"/>
                <w:sz w:val="18"/>
              </w:rPr>
              <w:fldChar w:fldCharType="begin">
                <w:ffData>
                  <w:name w:val="Text55"/>
                  <w:enabled/>
                  <w:calcOnExit w:val="0"/>
                  <w:textInput/>
                </w:ffData>
              </w:fldChar>
            </w:r>
            <w:bookmarkStart w:id="239" w:name="Text55"/>
            <w:r>
              <w:rPr>
                <w:rFonts w:cs="Arial"/>
                <w:sz w:val="18"/>
              </w:rPr>
              <w:instrText xml:space="preserve"> FORMTEXT </w:instrText>
            </w:r>
            <w:r>
              <w:rPr>
                <w:rFonts w:cs="Arial"/>
                <w:sz w:val="18"/>
              </w:rPr>
            </w:r>
            <w:r>
              <w:rPr>
                <w:rFonts w:cs="Arial"/>
                <w:sz w:val="18"/>
              </w:rPr>
              <w:fldChar w:fldCharType="separate"/>
            </w:r>
            <w:r>
              <w:rPr>
                <w:rFonts w:cs="Arial"/>
                <w:noProof/>
                <w:sz w:val="18"/>
              </w:rPr>
              <w:t> </w:t>
            </w:r>
            <w:r>
              <w:rPr>
                <w:rFonts w:cs="Arial"/>
                <w:noProof/>
                <w:sz w:val="18"/>
              </w:rPr>
              <w:t> </w:t>
            </w:r>
            <w:r>
              <w:rPr>
                <w:rFonts w:cs="Arial"/>
                <w:noProof/>
                <w:sz w:val="18"/>
              </w:rPr>
              <w:t> </w:t>
            </w:r>
            <w:r>
              <w:rPr>
                <w:rFonts w:cs="Arial"/>
                <w:noProof/>
                <w:sz w:val="18"/>
              </w:rPr>
              <w:t> </w:t>
            </w:r>
            <w:r>
              <w:rPr>
                <w:rFonts w:cs="Arial"/>
                <w:noProof/>
                <w:sz w:val="18"/>
              </w:rPr>
              <w:t> </w:t>
            </w:r>
            <w:r>
              <w:rPr>
                <w:rFonts w:cs="Arial"/>
                <w:sz w:val="18"/>
              </w:rPr>
              <w:fldChar w:fldCharType="end"/>
            </w:r>
            <w:bookmarkEnd w:id="239"/>
          </w:p>
        </w:tc>
        <w:tc>
          <w:tcPr>
            <w:tcW w:w="1440" w:type="dxa"/>
            <w:tcBorders>
              <w:top w:val="single" w:sz="2" w:space="0" w:color="auto"/>
              <w:left w:val="single" w:sz="2" w:space="0" w:color="auto"/>
              <w:bottom w:val="single" w:sz="6" w:space="0" w:color="auto"/>
            </w:tcBorders>
          </w:tcPr>
          <w:p w14:paraId="18D42CE5" w14:textId="77777777" w:rsidR="009B11D2" w:rsidRDefault="009B11D2" w:rsidP="00690ABC">
            <w:pPr>
              <w:rPr>
                <w:rFonts w:cs="Arial"/>
                <w:sz w:val="18"/>
              </w:rPr>
            </w:pPr>
            <w:r>
              <w:rPr>
                <w:rFonts w:cs="Arial"/>
                <w:sz w:val="18"/>
              </w:rPr>
              <w:t>Object Code</w:t>
            </w:r>
          </w:p>
          <w:p w14:paraId="18D42CE6" w14:textId="77777777" w:rsidR="009B11D2" w:rsidRDefault="009B11D2" w:rsidP="00690ABC">
            <w:pPr>
              <w:rPr>
                <w:rFonts w:cs="Arial"/>
                <w:b/>
                <w:bCs/>
                <w:sz w:val="20"/>
              </w:rPr>
            </w:pPr>
            <w:r>
              <w:rPr>
                <w:rFonts w:cs="Arial"/>
                <w:b/>
                <w:bCs/>
                <w:sz w:val="20"/>
              </w:rPr>
              <w:fldChar w:fldCharType="begin">
                <w:ffData>
                  <w:name w:val="Text45"/>
                  <w:enabled/>
                  <w:calcOnExit w:val="0"/>
                  <w:textInput/>
                </w:ffData>
              </w:fldChar>
            </w:r>
            <w:bookmarkStart w:id="240" w:name="Text45"/>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240"/>
          </w:p>
        </w:tc>
      </w:tr>
      <w:tr w:rsidR="009B11D2" w14:paraId="18D42CEB" w14:textId="77777777" w:rsidTr="00187CC5">
        <w:trPr>
          <w:cantSplit/>
          <w:trHeight w:val="642"/>
        </w:trPr>
        <w:tc>
          <w:tcPr>
            <w:tcW w:w="5840" w:type="dxa"/>
            <w:gridSpan w:val="3"/>
            <w:tcBorders>
              <w:top w:val="single" w:sz="6" w:space="0" w:color="auto"/>
              <w:bottom w:val="double" w:sz="6" w:space="0" w:color="auto"/>
              <w:right w:val="single" w:sz="6" w:space="0" w:color="auto"/>
            </w:tcBorders>
          </w:tcPr>
          <w:p w14:paraId="18D42CE8" w14:textId="77777777" w:rsidR="009B11D2" w:rsidRDefault="009B11D2" w:rsidP="00690ABC">
            <w:pPr>
              <w:spacing w:before="60"/>
              <w:rPr>
                <w:rFonts w:cs="Arial"/>
                <w:b/>
                <w:bCs/>
                <w:sz w:val="16"/>
              </w:rPr>
            </w:pPr>
            <w:r>
              <w:rPr>
                <w:rFonts w:cs="Arial"/>
                <w:b/>
                <w:bCs/>
                <w:i/>
                <w:sz w:val="16"/>
              </w:rPr>
              <w:t>I hereby certify upon my own personal knowledge that budgeted funds are available for the period and purpose of the expenditure stated above.</w:t>
            </w:r>
          </w:p>
        </w:tc>
        <w:tc>
          <w:tcPr>
            <w:tcW w:w="5760" w:type="dxa"/>
            <w:gridSpan w:val="5"/>
            <w:tcBorders>
              <w:top w:val="single" w:sz="6" w:space="0" w:color="auto"/>
              <w:left w:val="single" w:sz="6" w:space="0" w:color="auto"/>
              <w:bottom w:val="double" w:sz="6" w:space="0" w:color="auto"/>
            </w:tcBorders>
          </w:tcPr>
          <w:p w14:paraId="18D42CE9" w14:textId="77777777" w:rsidR="009B11D2" w:rsidRDefault="009B11D2" w:rsidP="00690ABC">
            <w:pPr>
              <w:rPr>
                <w:rFonts w:cs="Arial"/>
                <w:sz w:val="18"/>
              </w:rPr>
            </w:pPr>
            <w:r>
              <w:rPr>
                <w:rFonts w:cs="Arial"/>
                <w:sz w:val="18"/>
              </w:rPr>
              <w:t>Signature of Accounting Officer</w:t>
            </w:r>
          </w:p>
          <w:p w14:paraId="18D42CEA" w14:textId="77777777" w:rsidR="009B11D2" w:rsidRDefault="009B11D2" w:rsidP="00690ABC">
            <w:pPr>
              <w:spacing w:line="360" w:lineRule="atLeast"/>
              <w:rPr>
                <w:rFonts w:cs="Arial"/>
                <w:sz w:val="18"/>
              </w:rPr>
            </w:pPr>
            <w:r>
              <w:rPr>
                <w:rFonts w:cs="Arial"/>
                <w:sz w:val="36"/>
              </w:rPr>
              <w:t></w:t>
            </w:r>
          </w:p>
        </w:tc>
      </w:tr>
    </w:tbl>
    <w:p w14:paraId="18D42CF0" w14:textId="6577B231" w:rsidR="009B11D2" w:rsidRDefault="009B11D2" w:rsidP="00690ABC">
      <w:pPr>
        <w:rPr>
          <w:rFonts w:cs="Arial"/>
          <w:b/>
          <w:bCs/>
          <w:sz w:val="20"/>
        </w:rPr>
      </w:pPr>
    </w:p>
    <w:p w14:paraId="48652572" w14:textId="724DB255" w:rsidR="00C9645F" w:rsidRDefault="00C9645F">
      <w:pPr>
        <w:rPr>
          <w:b/>
          <w:sz w:val="32"/>
          <w:szCs w:val="32"/>
        </w:rPr>
      </w:pPr>
      <w:bookmarkStart w:id="241" w:name="_Toc141470034"/>
      <w:bookmarkStart w:id="242" w:name="_Toc98418405"/>
      <w:r>
        <w:br w:type="page"/>
      </w:r>
    </w:p>
    <w:p w14:paraId="4B92ACCE" w14:textId="6ADD5725" w:rsidR="009E27F4" w:rsidRDefault="009E27F4" w:rsidP="009E27F4">
      <w:pPr>
        <w:pStyle w:val="Title"/>
      </w:pPr>
      <w:bookmarkStart w:id="243" w:name="_Toc127956858"/>
      <w:r>
        <w:t>EXHIBIT A</w:t>
      </w:r>
      <w:bookmarkEnd w:id="241"/>
      <w:bookmarkEnd w:id="242"/>
      <w:r>
        <w:t>: Description of Services ( SCOPE OF WORK )</w:t>
      </w:r>
      <w:bookmarkEnd w:id="243"/>
    </w:p>
    <w:p w14:paraId="3BFBF27E" w14:textId="77777777" w:rsidR="009E27F4" w:rsidRDefault="009E27F4" w:rsidP="00690ABC">
      <w:pPr>
        <w:rPr>
          <w:rFonts w:cs="Arial"/>
          <w:b/>
          <w:bCs/>
          <w:sz w:val="20"/>
        </w:rPr>
      </w:pPr>
    </w:p>
    <w:p w14:paraId="18D42CF1" w14:textId="1CF7A5DD" w:rsidR="009B11D2" w:rsidRPr="00E57320" w:rsidRDefault="009B11D2" w:rsidP="00CE0009">
      <w:pPr>
        <w:widowControl w:val="0"/>
        <w:numPr>
          <w:ilvl w:val="0"/>
          <w:numId w:val="11"/>
        </w:numPr>
        <w:autoSpaceDE w:val="0"/>
        <w:autoSpaceDN w:val="0"/>
        <w:ind w:left="360"/>
        <w:rPr>
          <w:rFonts w:cs="Arial"/>
          <w:b/>
          <w:bCs/>
          <w:sz w:val="32"/>
          <w:szCs w:val="32"/>
        </w:rPr>
      </w:pPr>
      <w:r w:rsidRPr="00E57320">
        <w:rPr>
          <w:rFonts w:cs="Arial"/>
          <w:b/>
          <w:bCs/>
          <w:sz w:val="32"/>
          <w:szCs w:val="32"/>
          <w:u w:val="single"/>
        </w:rPr>
        <w:t>AUTHORITY</w:t>
      </w:r>
    </w:p>
    <w:p w14:paraId="18D42CF2" w14:textId="45E9721E" w:rsidR="009B11D2" w:rsidRPr="00915A1E" w:rsidRDefault="009B11D2" w:rsidP="000B36A6">
      <w:pPr>
        <w:rPr>
          <w:rFonts w:cs="Arial"/>
          <w:szCs w:val="28"/>
        </w:rPr>
      </w:pPr>
      <w:r w:rsidRPr="00915A1E">
        <w:rPr>
          <w:rFonts w:cs="Arial"/>
          <w:szCs w:val="28"/>
        </w:rPr>
        <w:t xml:space="preserve">The State </w:t>
      </w:r>
      <w:r w:rsidR="00191E4E">
        <w:rPr>
          <w:rFonts w:cs="Arial"/>
          <w:szCs w:val="28"/>
        </w:rPr>
        <w:t xml:space="preserve">of California Department of Rehabilitation </w:t>
      </w:r>
      <w:r w:rsidRPr="00915A1E">
        <w:rPr>
          <w:rFonts w:cs="Arial"/>
          <w:szCs w:val="28"/>
        </w:rPr>
        <w:t>(Grantor</w:t>
      </w:r>
      <w:r w:rsidR="00191E4E">
        <w:rPr>
          <w:rFonts w:cs="Arial"/>
          <w:szCs w:val="28"/>
        </w:rPr>
        <w:t xml:space="preserve"> or DOR</w:t>
      </w:r>
      <w:r w:rsidRPr="00915A1E">
        <w:rPr>
          <w:rFonts w:cs="Arial"/>
          <w:szCs w:val="28"/>
        </w:rPr>
        <w:t>) to provide the Subgrantee, a subgrant of federal financial assistance that shall assist the Subgrantee as authorized by the Federal grant award titled, Independent Living Services for Older Individuals Who Are Blind (OIB) CFDA # 84.177.</w:t>
      </w:r>
    </w:p>
    <w:p w14:paraId="18D42CF3" w14:textId="77777777" w:rsidR="009B11D2" w:rsidRPr="00915A1E" w:rsidRDefault="009B11D2" w:rsidP="000B36A6">
      <w:pPr>
        <w:rPr>
          <w:rFonts w:cs="Arial"/>
          <w:szCs w:val="28"/>
        </w:rPr>
      </w:pPr>
    </w:p>
    <w:p w14:paraId="18D42CF4" w14:textId="4572C6B3" w:rsidR="009B11D2" w:rsidRPr="00915A1E" w:rsidRDefault="009B11D2" w:rsidP="000B36A6">
      <w:pPr>
        <w:rPr>
          <w:rFonts w:cs="Arial"/>
        </w:rPr>
      </w:pPr>
      <w:r w:rsidRPr="44027206">
        <w:rPr>
          <w:rFonts w:cs="Arial"/>
        </w:rPr>
        <w:t>This subgrant agreement is statutorily authorized and shall be governed to be interpreted in accordance with the laws of the State of California, the California Welfare and Institution Codes, Division 10, Chapter 9, § 19800-19806, and the California Code of Regulations, Title 9, Rehabilitative and Developmental Services, Division 3, Dept. of Rehabilitation. In addition, the Subgrantee agrees to comply with Federal Legislative Citation of the Rehabilitation Act of 1973, Title VII, Chapter 2, Secs.751-753, 29 USC 796j-795l, the applicable Federal Program Regulations of 34 CFR 364 and 367, as applicable to administer, conduct, and assist to meet the goals and objectives of this subgrant agreement and its programs.</w:t>
      </w:r>
    </w:p>
    <w:p w14:paraId="18D42CF5" w14:textId="77777777" w:rsidR="009B11D2" w:rsidRDefault="009B11D2" w:rsidP="00690ABC">
      <w:pPr>
        <w:rPr>
          <w:rFonts w:cs="Arial"/>
          <w:sz w:val="20"/>
        </w:rPr>
      </w:pPr>
    </w:p>
    <w:p w14:paraId="18D42CF6" w14:textId="6573DAAB" w:rsidR="009B11D2" w:rsidRPr="00AF775A" w:rsidRDefault="009B11D2" w:rsidP="000B36A6">
      <w:pPr>
        <w:rPr>
          <w:b/>
          <w:sz w:val="32"/>
          <w:szCs w:val="32"/>
        </w:rPr>
      </w:pPr>
      <w:r w:rsidRPr="00AF775A">
        <w:rPr>
          <w:b/>
          <w:sz w:val="32"/>
          <w:szCs w:val="32"/>
        </w:rPr>
        <w:t>II. PURPOSE OF THIS SUBGRANT AGREEMENT</w:t>
      </w:r>
    </w:p>
    <w:p w14:paraId="19A3EA5A" w14:textId="77777777" w:rsidR="004F6568" w:rsidRDefault="004F6568" w:rsidP="000B36A6">
      <w:pPr>
        <w:pStyle w:val="PlainText"/>
        <w:rPr>
          <w:rFonts w:ascii="Arial" w:hAnsi="Arial" w:cs="Arial"/>
          <w:sz w:val="28"/>
          <w:szCs w:val="28"/>
        </w:rPr>
      </w:pPr>
    </w:p>
    <w:p w14:paraId="18D42CF7" w14:textId="1E7F6DCC" w:rsidR="009B11D2" w:rsidRPr="00915A1E" w:rsidRDefault="009B11D2" w:rsidP="000B36A6">
      <w:pPr>
        <w:pStyle w:val="PlainText"/>
        <w:rPr>
          <w:rFonts w:ascii="Arial" w:hAnsi="Arial" w:cs="Arial"/>
          <w:sz w:val="28"/>
          <w:szCs w:val="28"/>
        </w:rPr>
      </w:pPr>
      <w:r w:rsidRPr="00915A1E">
        <w:rPr>
          <w:rFonts w:ascii="Arial" w:hAnsi="Arial" w:cs="Arial"/>
          <w:sz w:val="28"/>
          <w:szCs w:val="28"/>
        </w:rPr>
        <w:t>It is the purpose and goal of the DOR to maintain a statewide network of independent living services programs for older persons with visual impairments in California.</w:t>
      </w:r>
    </w:p>
    <w:p w14:paraId="18D42CF8" w14:textId="77777777" w:rsidR="009B11D2" w:rsidRPr="00915A1E" w:rsidRDefault="009B11D2" w:rsidP="000B36A6">
      <w:pPr>
        <w:pStyle w:val="PlainText"/>
        <w:rPr>
          <w:rFonts w:ascii="Arial" w:hAnsi="Arial" w:cs="Arial"/>
          <w:sz w:val="28"/>
          <w:szCs w:val="28"/>
        </w:rPr>
      </w:pPr>
    </w:p>
    <w:p w14:paraId="18D42CF9" w14:textId="69F89657" w:rsidR="009B11D2" w:rsidRPr="00915A1E" w:rsidRDefault="009B11D2" w:rsidP="000B36A6">
      <w:pPr>
        <w:pStyle w:val="PlainText"/>
        <w:rPr>
          <w:rFonts w:ascii="Arial" w:hAnsi="Arial" w:cs="Arial"/>
          <w:sz w:val="28"/>
          <w:szCs w:val="28"/>
        </w:rPr>
      </w:pPr>
      <w:r w:rsidRPr="00915A1E">
        <w:rPr>
          <w:rFonts w:ascii="Arial" w:hAnsi="Arial" w:cs="Arial"/>
          <w:sz w:val="28"/>
          <w:szCs w:val="28"/>
        </w:rPr>
        <w:t xml:space="preserve">California has one of the largest concentrations of older blind persons in the country, and a very diverse ethnic and racial composition. However, the percentage of those older blind and visually impaired persons currently served representing ethnic minorities is smaller than in the over 55 age group. </w:t>
      </w:r>
      <w:r w:rsidR="009D6C77">
        <w:rPr>
          <w:rFonts w:ascii="Arial" w:hAnsi="Arial" w:cs="Arial"/>
          <w:sz w:val="28"/>
          <w:szCs w:val="28"/>
        </w:rPr>
        <w:t xml:space="preserve">Under this subgrant agreement, the </w:t>
      </w:r>
      <w:r w:rsidR="00191E4E">
        <w:rPr>
          <w:rFonts w:ascii="Arial" w:hAnsi="Arial" w:cs="Arial"/>
          <w:sz w:val="28"/>
          <w:szCs w:val="28"/>
        </w:rPr>
        <w:t>S</w:t>
      </w:r>
      <w:r w:rsidR="009D6C77">
        <w:rPr>
          <w:rFonts w:ascii="Arial" w:hAnsi="Arial" w:cs="Arial"/>
          <w:sz w:val="28"/>
          <w:szCs w:val="28"/>
        </w:rPr>
        <w:t>ubgrantee</w:t>
      </w:r>
      <w:r w:rsidRPr="00915A1E">
        <w:rPr>
          <w:rFonts w:ascii="Arial" w:hAnsi="Arial" w:cs="Arial"/>
          <w:sz w:val="28"/>
          <w:szCs w:val="28"/>
        </w:rPr>
        <w:t xml:space="preserve"> will intensify efforts to identify and reach </w:t>
      </w:r>
      <w:r w:rsidR="004F6568">
        <w:rPr>
          <w:rFonts w:ascii="Arial" w:hAnsi="Arial" w:cs="Arial"/>
          <w:sz w:val="28"/>
          <w:szCs w:val="28"/>
        </w:rPr>
        <w:t xml:space="preserve">parity in serving </w:t>
      </w:r>
      <w:r w:rsidRPr="00915A1E">
        <w:rPr>
          <w:rFonts w:ascii="Arial" w:hAnsi="Arial" w:cs="Arial"/>
          <w:sz w:val="28"/>
          <w:szCs w:val="28"/>
        </w:rPr>
        <w:t>underserved ethnically diverse populations.</w:t>
      </w:r>
    </w:p>
    <w:p w14:paraId="18D42CFA" w14:textId="77777777" w:rsidR="009B11D2" w:rsidRPr="00FC4AD4" w:rsidRDefault="009B11D2" w:rsidP="00690ABC">
      <w:pPr>
        <w:ind w:left="360"/>
        <w:rPr>
          <w:color w:val="0000FF"/>
          <w:sz w:val="20"/>
          <w:szCs w:val="28"/>
        </w:rPr>
      </w:pPr>
      <w:r>
        <w:rPr>
          <w:rFonts w:cs="Arial"/>
          <w:color w:val="0000FF"/>
          <w:sz w:val="20"/>
        </w:rPr>
        <w:t xml:space="preserve">  </w:t>
      </w:r>
    </w:p>
    <w:p w14:paraId="18D42CFB" w14:textId="7A0493BD" w:rsidR="009B11D2" w:rsidRPr="00E25F2C" w:rsidRDefault="00E25F2C" w:rsidP="00E25F2C">
      <w:pPr>
        <w:rPr>
          <w:b/>
          <w:sz w:val="32"/>
          <w:szCs w:val="32"/>
        </w:rPr>
      </w:pPr>
      <w:bookmarkStart w:id="244" w:name="_Toc267390128"/>
      <w:bookmarkStart w:id="245" w:name="_Toc267396887"/>
      <w:bookmarkStart w:id="246" w:name="_Toc267656383"/>
      <w:r>
        <w:rPr>
          <w:b/>
          <w:sz w:val="32"/>
          <w:szCs w:val="32"/>
        </w:rPr>
        <w:t>III.</w:t>
      </w:r>
      <w:r w:rsidR="009B11D2" w:rsidRPr="00E25F2C">
        <w:rPr>
          <w:b/>
          <w:sz w:val="32"/>
          <w:szCs w:val="32"/>
        </w:rPr>
        <w:t>DESCRIPTION OF SUBGRANT PROGRAM SERVICES</w:t>
      </w:r>
      <w:bookmarkEnd w:id="244"/>
      <w:bookmarkEnd w:id="245"/>
      <w:bookmarkEnd w:id="246"/>
    </w:p>
    <w:p w14:paraId="714B36C3" w14:textId="77777777" w:rsidR="004F6568" w:rsidRDefault="004F6568" w:rsidP="006B3A35">
      <w:pPr>
        <w:pStyle w:val="PlainText"/>
        <w:rPr>
          <w:rFonts w:ascii="Arial" w:hAnsi="Arial" w:cs="Arial"/>
          <w:sz w:val="28"/>
          <w:szCs w:val="28"/>
        </w:rPr>
      </w:pPr>
    </w:p>
    <w:p w14:paraId="18D42CFD" w14:textId="00AC692B" w:rsidR="009B11D2" w:rsidRPr="00915A1E" w:rsidRDefault="009B11D2" w:rsidP="008F132B">
      <w:pPr>
        <w:pStyle w:val="PlainText"/>
        <w:ind w:left="360"/>
        <w:rPr>
          <w:rFonts w:ascii="Arial" w:hAnsi="Arial" w:cs="Arial"/>
          <w:sz w:val="28"/>
          <w:szCs w:val="28"/>
        </w:rPr>
      </w:pPr>
      <w:r w:rsidRPr="00915A1E">
        <w:rPr>
          <w:rFonts w:ascii="Arial" w:hAnsi="Arial" w:cs="Arial"/>
          <w:sz w:val="28"/>
          <w:szCs w:val="28"/>
        </w:rPr>
        <w:t xml:space="preserve">A. Independent Living Services </w:t>
      </w:r>
      <w:r w:rsidR="008D02DE">
        <w:rPr>
          <w:rFonts w:ascii="Arial" w:hAnsi="Arial" w:cs="Arial"/>
          <w:sz w:val="28"/>
          <w:szCs w:val="28"/>
        </w:rPr>
        <w:t>Subg</w:t>
      </w:r>
      <w:r w:rsidRPr="00915A1E">
        <w:rPr>
          <w:rFonts w:ascii="Arial" w:hAnsi="Arial" w:cs="Arial"/>
          <w:sz w:val="28"/>
          <w:szCs w:val="28"/>
        </w:rPr>
        <w:t>rants will be used to directly provide independent living services to older individuals who are blind; conduct activities that will improve or expand services for these individuals; and conduct activities to improve public understanding of the problems facing these individuals.</w:t>
      </w:r>
    </w:p>
    <w:p w14:paraId="18D42CFE" w14:textId="77777777" w:rsidR="009B11D2" w:rsidRPr="00915A1E" w:rsidRDefault="009B11D2" w:rsidP="000B36A6">
      <w:pPr>
        <w:pStyle w:val="PlainText"/>
        <w:rPr>
          <w:rFonts w:ascii="Arial" w:hAnsi="Arial" w:cs="Arial"/>
          <w:sz w:val="28"/>
          <w:szCs w:val="28"/>
        </w:rPr>
      </w:pPr>
    </w:p>
    <w:p w14:paraId="18D42CFF" w14:textId="0E4E7F70" w:rsidR="009B11D2" w:rsidRPr="00915A1E" w:rsidRDefault="00191E4E" w:rsidP="000B36A6">
      <w:pPr>
        <w:pStyle w:val="PlainText"/>
        <w:rPr>
          <w:rFonts w:ascii="Arial" w:hAnsi="Arial" w:cs="Arial"/>
          <w:sz w:val="28"/>
          <w:szCs w:val="28"/>
        </w:rPr>
      </w:pPr>
      <w:r>
        <w:rPr>
          <w:rFonts w:ascii="Arial" w:hAnsi="Arial" w:cs="Arial"/>
          <w:sz w:val="28"/>
          <w:szCs w:val="28"/>
        </w:rPr>
        <w:t xml:space="preserve">Subgrantee </w:t>
      </w:r>
      <w:r w:rsidR="009B11D2" w:rsidRPr="00915A1E">
        <w:rPr>
          <w:rFonts w:ascii="Arial" w:hAnsi="Arial" w:cs="Arial"/>
          <w:sz w:val="28"/>
          <w:szCs w:val="28"/>
        </w:rPr>
        <w:t xml:space="preserve">will be required to develop and implement an effective collaboration plan with other service programs for the older blind and visually impaired, such as American Association for Retired Persons (AARP), local offices of Area Agency on Aging (AAA), consumer groups such as the local senior citizens groups, and other programs serving persons with disabilities or older persons. The </w:t>
      </w:r>
      <w:r>
        <w:rPr>
          <w:rFonts w:ascii="Arial" w:hAnsi="Arial" w:cs="Arial"/>
          <w:sz w:val="28"/>
          <w:szCs w:val="28"/>
        </w:rPr>
        <w:t>Subgrantee</w:t>
      </w:r>
      <w:r w:rsidR="009B11D2" w:rsidRPr="00915A1E">
        <w:rPr>
          <w:rFonts w:ascii="Arial" w:hAnsi="Arial" w:cs="Arial"/>
          <w:sz w:val="28"/>
          <w:szCs w:val="28"/>
        </w:rPr>
        <w:t xml:space="preserve"> will design a system of service delivery in partnership with the organization(s) identified that are capable of providing the skills necessary to successfully serve the targeted population, including language and cultural knowledge to serve ethnically diverse populations.</w:t>
      </w:r>
    </w:p>
    <w:p w14:paraId="18D42D00" w14:textId="77777777" w:rsidR="009B11D2" w:rsidRPr="00915A1E" w:rsidRDefault="009B11D2" w:rsidP="00690ABC">
      <w:pPr>
        <w:pStyle w:val="PlainText"/>
        <w:ind w:left="360"/>
        <w:rPr>
          <w:rFonts w:ascii="Arial" w:hAnsi="Arial" w:cs="Arial"/>
          <w:sz w:val="28"/>
          <w:szCs w:val="28"/>
        </w:rPr>
      </w:pPr>
    </w:p>
    <w:p w14:paraId="18D42D01" w14:textId="77777777" w:rsidR="009B11D2" w:rsidRPr="00915A1E" w:rsidRDefault="009B11D2" w:rsidP="000B36A6">
      <w:pPr>
        <w:pStyle w:val="PlainText"/>
        <w:rPr>
          <w:rFonts w:ascii="Arial" w:hAnsi="Arial" w:cs="Arial"/>
          <w:sz w:val="28"/>
          <w:szCs w:val="28"/>
        </w:rPr>
      </w:pPr>
      <w:r w:rsidRPr="00915A1E">
        <w:rPr>
          <w:rFonts w:ascii="Arial" w:hAnsi="Arial" w:cs="Arial"/>
          <w:sz w:val="28"/>
          <w:szCs w:val="28"/>
        </w:rPr>
        <w:t>The services for older individuals who are blind and visually impaired are as follows:</w:t>
      </w:r>
    </w:p>
    <w:p w14:paraId="18D42D02" w14:textId="64386D71" w:rsidR="009B11D2" w:rsidRPr="00915A1E" w:rsidRDefault="009B11D2" w:rsidP="00CE0009">
      <w:pPr>
        <w:pStyle w:val="PlainText"/>
        <w:numPr>
          <w:ilvl w:val="0"/>
          <w:numId w:val="50"/>
        </w:numPr>
        <w:ind w:left="1080"/>
        <w:rPr>
          <w:rFonts w:ascii="Arial" w:hAnsi="Arial" w:cs="Arial"/>
          <w:sz w:val="28"/>
          <w:szCs w:val="28"/>
        </w:rPr>
      </w:pPr>
      <w:r w:rsidRPr="3D788BE4">
        <w:rPr>
          <w:rFonts w:ascii="Arial" w:hAnsi="Arial" w:cs="Arial"/>
          <w:sz w:val="28"/>
          <w:szCs w:val="28"/>
        </w:rPr>
        <w:t xml:space="preserve">Low Vision Training:  Providing training in how to use remaining vision effectively, such as the use of optical and non-optical devices, learning eccentric viewing, and learning how to use residual side vision to read and perform tasks typically done with central vision. </w:t>
      </w:r>
      <w:r w:rsidR="004F6568">
        <w:rPr>
          <w:rFonts w:ascii="Arial" w:hAnsi="Arial" w:cs="Arial"/>
          <w:sz w:val="28"/>
          <w:szCs w:val="28"/>
        </w:rPr>
        <w:t xml:space="preserve">Professional </w:t>
      </w:r>
      <w:r w:rsidR="00DA010D" w:rsidRPr="3D788BE4">
        <w:rPr>
          <w:rFonts w:ascii="Arial" w:hAnsi="Arial" w:cs="Arial"/>
          <w:sz w:val="28"/>
          <w:szCs w:val="28"/>
        </w:rPr>
        <w:t>Clinical low vision exams, surgical or therapeutic treatments to prevent, correct, or modify disabling eye conditions may be included. Vision to read and perform tasks typically done with central vision</w:t>
      </w:r>
      <w:r w:rsidRPr="3D788BE4">
        <w:rPr>
          <w:rFonts w:ascii="Arial" w:hAnsi="Arial" w:cs="Arial"/>
          <w:sz w:val="28"/>
          <w:szCs w:val="28"/>
        </w:rPr>
        <w:t>;</w:t>
      </w:r>
    </w:p>
    <w:p w14:paraId="18D42D03" w14:textId="77777777" w:rsidR="009B11D2" w:rsidRPr="00915A1E" w:rsidRDefault="009B11D2" w:rsidP="00CE0009">
      <w:pPr>
        <w:pStyle w:val="PlainText"/>
        <w:numPr>
          <w:ilvl w:val="0"/>
          <w:numId w:val="50"/>
        </w:numPr>
        <w:ind w:left="1080"/>
        <w:rPr>
          <w:rFonts w:ascii="Arial" w:hAnsi="Arial" w:cs="Arial"/>
          <w:sz w:val="28"/>
          <w:szCs w:val="28"/>
        </w:rPr>
      </w:pPr>
      <w:r w:rsidRPr="00915A1E">
        <w:rPr>
          <w:rFonts w:ascii="Arial" w:hAnsi="Arial" w:cs="Arial"/>
          <w:sz w:val="28"/>
          <w:szCs w:val="28"/>
        </w:rPr>
        <w:t>Adaptive Equipment/Assistive Technology:  Providing training in the proper use of adaptive equipment and assistive technology (low vision, communication and mobility aids, etc.) which will enable consumers to perform functions independently that they were unable to perform previously. Appropriate assessments for assistive technology must be provided to ensure proper matching of devices to the consumer;</w:t>
      </w:r>
    </w:p>
    <w:p w14:paraId="18D42D04" w14:textId="77777777" w:rsidR="009B11D2" w:rsidRPr="00915A1E" w:rsidRDefault="009B11D2" w:rsidP="00CE0009">
      <w:pPr>
        <w:pStyle w:val="PlainText"/>
        <w:numPr>
          <w:ilvl w:val="0"/>
          <w:numId w:val="50"/>
        </w:numPr>
        <w:ind w:left="1080"/>
        <w:rPr>
          <w:rFonts w:ascii="Arial" w:hAnsi="Arial" w:cs="Arial"/>
          <w:sz w:val="28"/>
          <w:szCs w:val="28"/>
        </w:rPr>
      </w:pPr>
      <w:r w:rsidRPr="00915A1E">
        <w:rPr>
          <w:rFonts w:ascii="Arial" w:hAnsi="Arial" w:cs="Arial"/>
          <w:sz w:val="28"/>
          <w:szCs w:val="28"/>
        </w:rPr>
        <w:t>Orientation &amp; Mobility (O&amp;M):  Instructing consumers in techniques used to maintain orientation to their environment whether in their home, neighborhood, or community; instructing in use of the white cane, sighted guides, dog guides, or other assistive means of travel; teaching mobility techniques to travel safely within an environment; and teaching use of public transportation or other available modes of travel;</w:t>
      </w:r>
    </w:p>
    <w:p w14:paraId="18D42D05" w14:textId="0DC57D0C" w:rsidR="009B11D2" w:rsidRPr="00915A1E" w:rsidRDefault="009B11D2" w:rsidP="00CE0009">
      <w:pPr>
        <w:pStyle w:val="PlainText"/>
        <w:numPr>
          <w:ilvl w:val="0"/>
          <w:numId w:val="50"/>
        </w:numPr>
        <w:ind w:left="1080"/>
        <w:rPr>
          <w:rFonts w:ascii="Arial" w:hAnsi="Arial" w:cs="Arial"/>
          <w:sz w:val="28"/>
          <w:szCs w:val="28"/>
        </w:rPr>
      </w:pPr>
      <w:r w:rsidRPr="00915A1E">
        <w:rPr>
          <w:rFonts w:ascii="Arial" w:hAnsi="Arial" w:cs="Arial"/>
          <w:sz w:val="28"/>
          <w:szCs w:val="28"/>
        </w:rPr>
        <w:t>Communication skills such as reading and writing Braille, using large print, developing a system for self</w:t>
      </w:r>
      <w:r w:rsidRPr="61706357">
        <w:rPr>
          <w:rFonts w:ascii="Arial" w:hAnsi="Arial" w:cs="Arial"/>
          <w:sz w:val="28"/>
          <w:szCs w:val="28"/>
        </w:rPr>
        <w:t>-</w:t>
      </w:r>
      <w:r w:rsidRPr="00915A1E">
        <w:rPr>
          <w:rFonts w:ascii="Arial" w:hAnsi="Arial" w:cs="Arial"/>
          <w:sz w:val="28"/>
          <w:szCs w:val="28"/>
        </w:rPr>
        <w:t>communication, using tape recorders, typing/keyboarding or large print or learning handwriting;</w:t>
      </w:r>
    </w:p>
    <w:p w14:paraId="18D42D06" w14:textId="3D57EF6F" w:rsidR="009B11D2" w:rsidRPr="00C9645F" w:rsidRDefault="009B11D2" w:rsidP="00CE0009">
      <w:pPr>
        <w:pStyle w:val="PlainText"/>
        <w:numPr>
          <w:ilvl w:val="0"/>
          <w:numId w:val="50"/>
        </w:numPr>
        <w:ind w:left="1080"/>
        <w:rPr>
          <w:rFonts w:ascii="Arial" w:hAnsi="Arial" w:cs="Arial"/>
          <w:sz w:val="28"/>
          <w:szCs w:val="28"/>
        </w:rPr>
      </w:pPr>
      <w:r w:rsidRPr="00C9645F">
        <w:rPr>
          <w:rFonts w:ascii="Arial" w:hAnsi="Arial" w:cs="Arial"/>
          <w:sz w:val="28"/>
          <w:szCs w:val="28"/>
        </w:rPr>
        <w:t>Activities of Daily Living, or Independent Living Skills:  Teaching grooming, bathing, bed making, eating, using the telephone and money identification; home management skills such as planning and cooking meals, cleaning the home; budgeting and techniques for shopping and banking;</w:t>
      </w:r>
    </w:p>
    <w:p w14:paraId="18D42D07" w14:textId="77777777" w:rsidR="009B11D2" w:rsidRPr="00915A1E" w:rsidRDefault="009B11D2" w:rsidP="00CE0009">
      <w:pPr>
        <w:pStyle w:val="PlainText"/>
        <w:numPr>
          <w:ilvl w:val="0"/>
          <w:numId w:val="50"/>
        </w:numPr>
        <w:ind w:left="1080"/>
        <w:rPr>
          <w:rFonts w:ascii="Arial" w:hAnsi="Arial" w:cs="Arial"/>
          <w:sz w:val="28"/>
          <w:szCs w:val="28"/>
        </w:rPr>
      </w:pPr>
      <w:r w:rsidRPr="00915A1E">
        <w:rPr>
          <w:rFonts w:ascii="Arial" w:hAnsi="Arial" w:cs="Arial"/>
          <w:sz w:val="28"/>
          <w:szCs w:val="28"/>
        </w:rPr>
        <w:t>Self-Advocacy:  Motivating consumers to acquire skills and knowledge in self-advocacy in areas related to service delivery and rights of blind and visually impaired persons;</w:t>
      </w:r>
    </w:p>
    <w:p w14:paraId="18D42D08" w14:textId="77777777" w:rsidR="009B11D2" w:rsidRPr="00915A1E" w:rsidRDefault="009B11D2" w:rsidP="00CE0009">
      <w:pPr>
        <w:pStyle w:val="PlainText"/>
        <w:numPr>
          <w:ilvl w:val="0"/>
          <w:numId w:val="50"/>
        </w:numPr>
        <w:ind w:left="1080"/>
        <w:rPr>
          <w:rFonts w:ascii="Arial" w:hAnsi="Arial" w:cs="Arial"/>
          <w:sz w:val="28"/>
          <w:szCs w:val="28"/>
        </w:rPr>
      </w:pPr>
      <w:r w:rsidRPr="00915A1E">
        <w:rPr>
          <w:rFonts w:ascii="Arial" w:hAnsi="Arial" w:cs="Arial"/>
          <w:sz w:val="28"/>
          <w:szCs w:val="28"/>
        </w:rPr>
        <w:t>Adjustment Counseling:  Providing counseling such as support groups, personal counseling and peer counseling to assist consumers and significant others in understanding adjustment to blindness;</w:t>
      </w:r>
    </w:p>
    <w:p w14:paraId="47BCEEDD" w14:textId="78C9D5E1" w:rsidR="00802175" w:rsidRPr="00915A1E" w:rsidRDefault="00802175" w:rsidP="00CE0009">
      <w:pPr>
        <w:pStyle w:val="PlainText"/>
        <w:numPr>
          <w:ilvl w:val="0"/>
          <w:numId w:val="50"/>
        </w:numPr>
        <w:ind w:left="1080"/>
        <w:rPr>
          <w:rFonts w:ascii="Arial" w:hAnsi="Arial" w:cs="Arial"/>
          <w:sz w:val="28"/>
          <w:szCs w:val="28"/>
        </w:rPr>
      </w:pPr>
      <w:r w:rsidRPr="00915A1E">
        <w:rPr>
          <w:rFonts w:ascii="Arial" w:hAnsi="Arial" w:cs="Arial"/>
          <w:sz w:val="28"/>
          <w:szCs w:val="28"/>
        </w:rPr>
        <w:t xml:space="preserve">Supportive Services: services provided to individuals with disabilities so that they can access other program services. </w:t>
      </w:r>
    </w:p>
    <w:p w14:paraId="18D42D0A" w14:textId="265FE410" w:rsidR="009B11D2" w:rsidRPr="00915A1E" w:rsidRDefault="009B11D2" w:rsidP="00CE0009">
      <w:pPr>
        <w:pStyle w:val="PlainText"/>
        <w:numPr>
          <w:ilvl w:val="0"/>
          <w:numId w:val="50"/>
        </w:numPr>
        <w:ind w:left="1080"/>
        <w:rPr>
          <w:rFonts w:ascii="Arial" w:hAnsi="Arial" w:cs="Arial"/>
          <w:sz w:val="28"/>
          <w:szCs w:val="28"/>
        </w:rPr>
      </w:pPr>
      <w:r w:rsidRPr="00915A1E">
        <w:rPr>
          <w:rFonts w:ascii="Arial" w:hAnsi="Arial" w:cs="Arial"/>
          <w:sz w:val="28"/>
          <w:szCs w:val="28"/>
        </w:rPr>
        <w:t>Other needed services which will improve the ability of the older individual with severe visual impairment to function, continue functioning, or move toward functioning independently in the family or community, including information and referral services.</w:t>
      </w:r>
    </w:p>
    <w:p w14:paraId="18D42D0C" w14:textId="77777777" w:rsidR="009B11D2" w:rsidRPr="00915A1E" w:rsidRDefault="009B11D2" w:rsidP="00376796">
      <w:pPr>
        <w:ind w:left="360"/>
        <w:rPr>
          <w:rFonts w:cs="Arial"/>
          <w:color w:val="000000" w:themeColor="text1"/>
          <w:szCs w:val="28"/>
        </w:rPr>
      </w:pPr>
      <w:r w:rsidRPr="00915A1E">
        <w:rPr>
          <w:rFonts w:cs="Arial"/>
          <w:color w:val="000000" w:themeColor="text1"/>
          <w:szCs w:val="28"/>
        </w:rPr>
        <w:t>B. Subgrantees may enter into partnerships and collaborations with other community-based programs in order to avoid duplication, maximize the availability of core services and to be able to offer services in new areas. Existing programs may open satellite offices in unserved and underserved areas.</w:t>
      </w:r>
    </w:p>
    <w:p w14:paraId="18D42D0D" w14:textId="77777777" w:rsidR="009B11D2" w:rsidRPr="00915A1E" w:rsidRDefault="009B11D2" w:rsidP="000B36A6">
      <w:pPr>
        <w:rPr>
          <w:rFonts w:cs="Arial"/>
          <w:color w:val="000000" w:themeColor="text1"/>
          <w:szCs w:val="28"/>
        </w:rPr>
      </w:pPr>
    </w:p>
    <w:p w14:paraId="18D42D0E" w14:textId="4D502C94" w:rsidR="009B11D2" w:rsidRPr="00915A1E" w:rsidRDefault="009B11D2" w:rsidP="00376796">
      <w:pPr>
        <w:ind w:left="360"/>
        <w:rPr>
          <w:rFonts w:cs="Arial"/>
          <w:color w:val="000000" w:themeColor="text1"/>
          <w:szCs w:val="28"/>
        </w:rPr>
      </w:pPr>
      <w:r w:rsidRPr="00915A1E">
        <w:rPr>
          <w:rFonts w:cs="Arial"/>
          <w:color w:val="000000" w:themeColor="text1"/>
          <w:szCs w:val="28"/>
        </w:rPr>
        <w:t xml:space="preserve">C. The Subgrantee’s plan for </w:t>
      </w:r>
      <w:r w:rsidR="008D02DE">
        <w:rPr>
          <w:rFonts w:cs="Arial"/>
          <w:color w:val="000000" w:themeColor="text1"/>
          <w:szCs w:val="28"/>
        </w:rPr>
        <w:t>sub</w:t>
      </w:r>
      <w:r w:rsidRPr="00915A1E">
        <w:rPr>
          <w:rFonts w:cs="Arial"/>
          <w:color w:val="000000" w:themeColor="text1"/>
          <w:szCs w:val="28"/>
        </w:rPr>
        <w:t>grant services must include the identification of community agencies in the service area that have the ability to respond to sectors of the older population which have been unserved or underserved, including ethnically diverse populations.</w:t>
      </w:r>
    </w:p>
    <w:p w14:paraId="18D42D0F" w14:textId="77777777" w:rsidR="009B11D2" w:rsidRPr="00915A1E" w:rsidRDefault="009B11D2" w:rsidP="000B36A6">
      <w:pPr>
        <w:rPr>
          <w:rFonts w:cs="Arial"/>
          <w:color w:val="000000" w:themeColor="text1"/>
          <w:szCs w:val="28"/>
        </w:rPr>
      </w:pPr>
    </w:p>
    <w:p w14:paraId="18D42D10" w14:textId="131D5014" w:rsidR="009B11D2" w:rsidRPr="00915A1E" w:rsidRDefault="009B11D2" w:rsidP="00376796">
      <w:pPr>
        <w:ind w:left="360" w:right="-324"/>
        <w:rPr>
          <w:rFonts w:cs="Arial"/>
          <w:color w:val="000000" w:themeColor="text1"/>
          <w:szCs w:val="28"/>
        </w:rPr>
      </w:pPr>
      <w:r w:rsidRPr="00915A1E">
        <w:rPr>
          <w:rFonts w:cs="Arial"/>
          <w:color w:val="000000" w:themeColor="text1"/>
          <w:szCs w:val="28"/>
        </w:rPr>
        <w:t>D. The Subgrantee</w:t>
      </w:r>
      <w:r w:rsidR="006679EB">
        <w:rPr>
          <w:rFonts w:cs="Arial"/>
          <w:color w:val="000000" w:themeColor="text1"/>
          <w:szCs w:val="28"/>
        </w:rPr>
        <w:t xml:space="preserve"> </w:t>
      </w:r>
      <w:r w:rsidRPr="00915A1E">
        <w:rPr>
          <w:rFonts w:cs="Arial"/>
          <w:color w:val="000000" w:themeColor="text1"/>
          <w:szCs w:val="28"/>
        </w:rPr>
        <w:t>will design a system of service delivery in partnership with the organization(s) identified that are capable of providing the skills necessary to successfully serve the targeted population, including language and cultural knowledge.</w:t>
      </w:r>
    </w:p>
    <w:p w14:paraId="18D42D16" w14:textId="77777777" w:rsidR="009B11D2" w:rsidRPr="00915A1E" w:rsidRDefault="009B11D2" w:rsidP="000B36A6">
      <w:pPr>
        <w:rPr>
          <w:rFonts w:cs="Arial"/>
          <w:color w:val="000000" w:themeColor="text1"/>
          <w:szCs w:val="28"/>
        </w:rPr>
      </w:pPr>
    </w:p>
    <w:p w14:paraId="18D42D17" w14:textId="183CFE45" w:rsidR="009B11D2" w:rsidRPr="00915A1E" w:rsidRDefault="00AA3E66" w:rsidP="00376796">
      <w:pPr>
        <w:ind w:left="360" w:right="-324"/>
        <w:rPr>
          <w:rFonts w:cs="Arial"/>
          <w:iCs/>
          <w:color w:val="000000" w:themeColor="text1"/>
          <w:szCs w:val="28"/>
        </w:rPr>
      </w:pPr>
      <w:r>
        <w:rPr>
          <w:rFonts w:cs="Arial"/>
          <w:iCs/>
          <w:color w:val="000000" w:themeColor="text1"/>
          <w:szCs w:val="28"/>
        </w:rPr>
        <w:t>E</w:t>
      </w:r>
      <w:r w:rsidR="009B11D2" w:rsidRPr="00915A1E">
        <w:rPr>
          <w:rFonts w:cs="Arial"/>
          <w:iCs/>
          <w:color w:val="000000" w:themeColor="text1"/>
          <w:szCs w:val="28"/>
        </w:rPr>
        <w:t xml:space="preserve">. </w:t>
      </w:r>
      <w:r w:rsidR="009B11D2" w:rsidRPr="00915A1E">
        <w:rPr>
          <w:rFonts w:cs="Arial"/>
          <w:bCs/>
          <w:iCs/>
          <w:color w:val="000000" w:themeColor="text1"/>
          <w:szCs w:val="28"/>
        </w:rPr>
        <w:t>Deliverables</w:t>
      </w:r>
    </w:p>
    <w:p w14:paraId="18D42D18" w14:textId="4735C42B" w:rsidR="009B11D2" w:rsidRPr="00915A1E" w:rsidRDefault="009B11D2" w:rsidP="000B36A6">
      <w:pPr>
        <w:ind w:right="-324"/>
        <w:rPr>
          <w:rFonts w:cs="Arial"/>
          <w:color w:val="000000" w:themeColor="text1"/>
          <w:szCs w:val="28"/>
        </w:rPr>
      </w:pPr>
      <w:r w:rsidRPr="00915A1E">
        <w:rPr>
          <w:rFonts w:cs="Arial"/>
          <w:color w:val="000000" w:themeColor="text1"/>
          <w:szCs w:val="28"/>
        </w:rPr>
        <w:t>The Subgrantee’s program narrative as attached determines the task deliverables, goals and objectives for subgrant program services under this subgrant agreement.</w:t>
      </w:r>
      <w:bookmarkStart w:id="247" w:name="_Toc267390130"/>
      <w:bookmarkStart w:id="248" w:name="_Toc267396889"/>
      <w:bookmarkStart w:id="249" w:name="_Toc267656385"/>
    </w:p>
    <w:p w14:paraId="18D42D19" w14:textId="77777777" w:rsidR="009B11D2" w:rsidRPr="00915A1E" w:rsidRDefault="009B11D2" w:rsidP="00690ABC">
      <w:pPr>
        <w:ind w:left="360" w:right="-324"/>
        <w:rPr>
          <w:rFonts w:cs="Arial"/>
          <w:color w:val="000000" w:themeColor="text1"/>
          <w:szCs w:val="28"/>
        </w:rPr>
      </w:pPr>
    </w:p>
    <w:p w14:paraId="18D42D1A" w14:textId="711AA282" w:rsidR="009B11D2" w:rsidRPr="00915A1E" w:rsidRDefault="00AA3E66" w:rsidP="00376796">
      <w:pPr>
        <w:ind w:left="360" w:right="-324"/>
        <w:rPr>
          <w:b/>
          <w:i/>
          <w:color w:val="000000" w:themeColor="text1"/>
          <w:szCs w:val="28"/>
        </w:rPr>
      </w:pPr>
      <w:r>
        <w:rPr>
          <w:color w:val="000000" w:themeColor="text1"/>
          <w:szCs w:val="28"/>
        </w:rPr>
        <w:t>F</w:t>
      </w:r>
      <w:r w:rsidR="009B11D2" w:rsidRPr="00915A1E">
        <w:rPr>
          <w:color w:val="000000" w:themeColor="text1"/>
          <w:szCs w:val="28"/>
        </w:rPr>
        <w:t>. Reporting Requirements</w:t>
      </w:r>
      <w:bookmarkEnd w:id="247"/>
      <w:bookmarkEnd w:id="248"/>
      <w:bookmarkEnd w:id="249"/>
    </w:p>
    <w:p w14:paraId="18D42D1B" w14:textId="77777777" w:rsidR="009B11D2" w:rsidRPr="00915A1E" w:rsidRDefault="009B11D2" w:rsidP="00690ABC">
      <w:pPr>
        <w:ind w:left="360"/>
        <w:rPr>
          <w:rFonts w:cs="Arial"/>
          <w:color w:val="000000" w:themeColor="text1"/>
          <w:szCs w:val="28"/>
        </w:rPr>
      </w:pPr>
    </w:p>
    <w:p w14:paraId="46128E3C" w14:textId="62196556" w:rsidR="00ED1B77" w:rsidRPr="000B36A6" w:rsidRDefault="009B11D2" w:rsidP="00376796">
      <w:pPr>
        <w:pStyle w:val="BodyText2"/>
        <w:spacing w:after="0"/>
        <w:ind w:left="720"/>
        <w:rPr>
          <w:color w:val="000000" w:themeColor="text1"/>
          <w:szCs w:val="28"/>
        </w:rPr>
      </w:pPr>
      <w:r w:rsidRPr="00915A1E">
        <w:rPr>
          <w:color w:val="000000" w:themeColor="text1"/>
          <w:szCs w:val="28"/>
        </w:rPr>
        <w:t>1. Quarterly Reporting:</w:t>
      </w:r>
    </w:p>
    <w:p w14:paraId="18D42D1D" w14:textId="40422F04" w:rsidR="009B11D2" w:rsidRDefault="009B11D2" w:rsidP="000B36A6">
      <w:pPr>
        <w:ind w:left="450"/>
        <w:rPr>
          <w:szCs w:val="28"/>
        </w:rPr>
      </w:pPr>
      <w:r w:rsidRPr="00915A1E">
        <w:rPr>
          <w:szCs w:val="28"/>
        </w:rPr>
        <w:t xml:space="preserve">Subgrantees are required to report certain information in a timely manner. </w:t>
      </w:r>
      <w:r w:rsidR="00C0647C" w:rsidRPr="00915A1E">
        <w:rPr>
          <w:szCs w:val="28"/>
        </w:rPr>
        <w:t xml:space="preserve">This includes </w:t>
      </w:r>
      <w:r w:rsidR="00E74159" w:rsidRPr="00915A1E">
        <w:rPr>
          <w:szCs w:val="28"/>
        </w:rPr>
        <w:t xml:space="preserve">four </w:t>
      </w:r>
      <w:r w:rsidR="00C0647C" w:rsidRPr="00915A1E">
        <w:rPr>
          <w:szCs w:val="28"/>
        </w:rPr>
        <w:t>quarterly reports due to the DOR no later than the final day of the month after the end of each quarter in which the subgrantee received the funding awarded in whole or in part under Title VII, Chapter 2.</w:t>
      </w:r>
      <w:r w:rsidRPr="00915A1E">
        <w:rPr>
          <w:szCs w:val="28"/>
        </w:rPr>
        <w:t xml:space="preserve"> </w:t>
      </w:r>
      <w:r w:rsidR="00E74159" w:rsidRPr="00915A1E">
        <w:rPr>
          <w:szCs w:val="28"/>
        </w:rPr>
        <w:t xml:space="preserve">Reports MUST be submitted electronically at: </w:t>
      </w:r>
      <w:hyperlink r:id="rId43" w:history="1">
        <w:r w:rsidR="00E74159" w:rsidRPr="00915A1E">
          <w:rPr>
            <w:rStyle w:val="Hyperlink"/>
            <w:rFonts w:cs="Arial"/>
            <w:szCs w:val="28"/>
          </w:rPr>
          <w:t>OIBinfo@dor.ca.gov</w:t>
        </w:r>
      </w:hyperlink>
      <w:r w:rsidR="00E74159" w:rsidRPr="00915A1E">
        <w:rPr>
          <w:szCs w:val="28"/>
        </w:rPr>
        <w:t xml:space="preserve">. </w:t>
      </w:r>
      <w:r w:rsidRPr="00915A1E">
        <w:rPr>
          <w:szCs w:val="28"/>
        </w:rPr>
        <w:t xml:space="preserve">Late reports could be subject to a formal invoice dispute and/or possible termination of the subgrant agreement. The </w:t>
      </w:r>
      <w:r w:rsidR="001D62FB">
        <w:rPr>
          <w:szCs w:val="28"/>
        </w:rPr>
        <w:t xml:space="preserve">OIB </w:t>
      </w:r>
      <w:r w:rsidRPr="00915A1E">
        <w:rPr>
          <w:szCs w:val="28"/>
        </w:rPr>
        <w:t xml:space="preserve">Program Manager will provide </w:t>
      </w:r>
      <w:r w:rsidR="001D62FB">
        <w:rPr>
          <w:szCs w:val="28"/>
        </w:rPr>
        <w:t xml:space="preserve">report and report instructions </w:t>
      </w:r>
      <w:r w:rsidRPr="00915A1E">
        <w:rPr>
          <w:szCs w:val="28"/>
        </w:rPr>
        <w:t>for quarterly reporting that meets the requ</w:t>
      </w:r>
      <w:r w:rsidR="00E74159" w:rsidRPr="00915A1E">
        <w:rPr>
          <w:szCs w:val="28"/>
        </w:rPr>
        <w:t>irements of Title VII Chapter 2.</w:t>
      </w:r>
    </w:p>
    <w:p w14:paraId="0499B702" w14:textId="77777777" w:rsidR="00ED1B77" w:rsidRPr="00915A1E" w:rsidRDefault="00ED1B77" w:rsidP="000B36A6">
      <w:pPr>
        <w:ind w:left="450"/>
        <w:rPr>
          <w:szCs w:val="28"/>
        </w:rPr>
      </w:pPr>
    </w:p>
    <w:p w14:paraId="18D42D1F" w14:textId="07ABC8E0" w:rsidR="009B11D2" w:rsidRDefault="002E1F6C" w:rsidP="000B36A6">
      <w:pPr>
        <w:ind w:left="450"/>
        <w:rPr>
          <w:rFonts w:cs="Arial"/>
          <w:bCs/>
          <w:color w:val="000000" w:themeColor="text1"/>
          <w:spacing w:val="-2"/>
          <w:szCs w:val="28"/>
        </w:rPr>
      </w:pPr>
      <w:r>
        <w:rPr>
          <w:rFonts w:cs="Arial"/>
          <w:bCs/>
          <w:color w:val="000000" w:themeColor="text1"/>
          <w:spacing w:val="-2"/>
          <w:szCs w:val="28"/>
        </w:rPr>
        <w:t>Subgrantees</w:t>
      </w:r>
      <w:r w:rsidR="009B11D2" w:rsidRPr="00915A1E">
        <w:rPr>
          <w:rFonts w:cs="Arial"/>
          <w:bCs/>
          <w:color w:val="000000" w:themeColor="text1"/>
          <w:spacing w:val="-2"/>
          <w:szCs w:val="28"/>
        </w:rPr>
        <w:t xml:space="preserve"> are required to comply with fiscal and consumer record retention and reporting requirements maintaining all fiscal records for no less than </w:t>
      </w:r>
      <w:r w:rsidR="000E2D1C">
        <w:rPr>
          <w:rFonts w:cs="Arial"/>
          <w:bCs/>
          <w:color w:val="000000" w:themeColor="text1"/>
          <w:spacing w:val="-2"/>
          <w:szCs w:val="28"/>
        </w:rPr>
        <w:t>3</w:t>
      </w:r>
      <w:r w:rsidR="009B11D2" w:rsidRPr="00915A1E">
        <w:rPr>
          <w:rFonts w:cs="Arial"/>
          <w:bCs/>
          <w:color w:val="000000" w:themeColor="text1"/>
          <w:spacing w:val="-2"/>
          <w:szCs w:val="28"/>
        </w:rPr>
        <w:t xml:space="preserve"> years from the end of the </w:t>
      </w:r>
      <w:r w:rsidR="008D02DE">
        <w:rPr>
          <w:rFonts w:cs="Arial"/>
          <w:bCs/>
          <w:color w:val="000000" w:themeColor="text1"/>
          <w:spacing w:val="-2"/>
          <w:szCs w:val="28"/>
        </w:rPr>
        <w:t>sub</w:t>
      </w:r>
      <w:r w:rsidR="009B11D2" w:rsidRPr="00915A1E">
        <w:rPr>
          <w:rFonts w:cs="Arial"/>
          <w:bCs/>
          <w:color w:val="000000" w:themeColor="text1"/>
          <w:spacing w:val="-2"/>
          <w:szCs w:val="28"/>
        </w:rPr>
        <w:t xml:space="preserve">grant year and consumer records not less than </w:t>
      </w:r>
      <w:r w:rsidR="000E2D1C">
        <w:rPr>
          <w:rFonts w:cs="Arial"/>
          <w:bCs/>
          <w:color w:val="000000" w:themeColor="text1"/>
          <w:spacing w:val="-2"/>
          <w:szCs w:val="28"/>
        </w:rPr>
        <w:t>3</w:t>
      </w:r>
      <w:r w:rsidR="009B11D2" w:rsidRPr="00915A1E">
        <w:rPr>
          <w:rFonts w:cs="Arial"/>
          <w:bCs/>
          <w:color w:val="000000" w:themeColor="text1"/>
          <w:spacing w:val="-2"/>
          <w:szCs w:val="28"/>
        </w:rPr>
        <w:t xml:space="preserve"> years from the date of case closure.</w:t>
      </w:r>
    </w:p>
    <w:p w14:paraId="7F2EC4D6" w14:textId="77777777" w:rsidR="00ED1B77" w:rsidRPr="00915A1E" w:rsidRDefault="00ED1B77" w:rsidP="00C0647C">
      <w:pPr>
        <w:ind w:left="720"/>
        <w:rPr>
          <w:rFonts w:cs="Arial"/>
          <w:bCs/>
          <w:color w:val="000000" w:themeColor="text1"/>
          <w:spacing w:val="-2"/>
          <w:szCs w:val="28"/>
        </w:rPr>
      </w:pPr>
    </w:p>
    <w:p w14:paraId="18D42D24" w14:textId="5C0BB6CE" w:rsidR="009B11D2" w:rsidRDefault="00ED1B77" w:rsidP="00376796">
      <w:pPr>
        <w:adjustRightInd w:val="0"/>
        <w:ind w:left="720"/>
        <w:rPr>
          <w:rFonts w:cs="Arial"/>
          <w:color w:val="000000" w:themeColor="text1"/>
          <w:szCs w:val="28"/>
        </w:rPr>
      </w:pPr>
      <w:r>
        <w:rPr>
          <w:rFonts w:cs="Arial"/>
          <w:color w:val="000000" w:themeColor="text1"/>
          <w:szCs w:val="28"/>
        </w:rPr>
        <w:t>2</w:t>
      </w:r>
      <w:r w:rsidR="009B11D2" w:rsidRPr="00915A1E">
        <w:rPr>
          <w:rFonts w:cs="Arial"/>
          <w:color w:val="000000" w:themeColor="text1"/>
          <w:szCs w:val="28"/>
        </w:rPr>
        <w:t>. Self</w:t>
      </w:r>
      <w:r w:rsidR="00413946">
        <w:rPr>
          <w:rFonts w:cs="Arial"/>
          <w:color w:val="000000" w:themeColor="text1"/>
          <w:szCs w:val="28"/>
        </w:rPr>
        <w:t>-</w:t>
      </w:r>
      <w:r w:rsidR="009B11D2" w:rsidRPr="00915A1E">
        <w:rPr>
          <w:rFonts w:cs="Arial"/>
          <w:color w:val="000000" w:themeColor="text1"/>
          <w:szCs w:val="28"/>
        </w:rPr>
        <w:t>Evaluation Reporting:</w:t>
      </w:r>
    </w:p>
    <w:p w14:paraId="54B4F59C" w14:textId="77777777" w:rsidR="00C26A01" w:rsidRPr="00915A1E" w:rsidRDefault="00C26A01" w:rsidP="00C0647C">
      <w:pPr>
        <w:adjustRightInd w:val="0"/>
        <w:ind w:left="720"/>
        <w:rPr>
          <w:rFonts w:cs="Arial"/>
          <w:color w:val="000000" w:themeColor="text1"/>
          <w:szCs w:val="28"/>
        </w:rPr>
      </w:pPr>
    </w:p>
    <w:p w14:paraId="18D42D25" w14:textId="479036CC" w:rsidR="009B11D2" w:rsidRPr="00915A1E" w:rsidRDefault="009B11D2" w:rsidP="000B36A6">
      <w:pPr>
        <w:adjustRightInd w:val="0"/>
        <w:ind w:left="450"/>
        <w:rPr>
          <w:rFonts w:cs="Arial"/>
          <w:color w:val="000000" w:themeColor="text1"/>
          <w:szCs w:val="28"/>
        </w:rPr>
      </w:pPr>
      <w:r w:rsidRPr="00915A1E">
        <w:rPr>
          <w:rFonts w:cs="Arial"/>
          <w:color w:val="000000" w:themeColor="text1"/>
          <w:szCs w:val="28"/>
        </w:rPr>
        <w:t xml:space="preserve">Subgrantees must outline a process for annual program </w:t>
      </w:r>
      <w:r w:rsidR="00413946">
        <w:rPr>
          <w:rFonts w:cs="Arial"/>
          <w:color w:val="000000" w:themeColor="text1"/>
          <w:szCs w:val="28"/>
        </w:rPr>
        <w:t>self-</w:t>
      </w:r>
      <w:r w:rsidRPr="00915A1E">
        <w:rPr>
          <w:rFonts w:cs="Arial"/>
          <w:color w:val="000000" w:themeColor="text1"/>
          <w:szCs w:val="28"/>
        </w:rPr>
        <w:t xml:space="preserve">evaluation that documents the Title VII Chapter 2 services, achievements, strengths and weaknesses of the project and a method for continuous improvement. The methodology must address how the </w:t>
      </w:r>
      <w:r w:rsidR="00AA0257">
        <w:rPr>
          <w:rFonts w:cs="Arial"/>
          <w:color w:val="000000" w:themeColor="text1"/>
          <w:szCs w:val="28"/>
        </w:rPr>
        <w:t xml:space="preserve">subgrantee </w:t>
      </w:r>
      <w:r w:rsidRPr="00915A1E">
        <w:rPr>
          <w:rFonts w:cs="Arial"/>
          <w:color w:val="000000" w:themeColor="text1"/>
          <w:szCs w:val="28"/>
        </w:rPr>
        <w:t>will go about documenting the activities the project completed, the results of those activities, the barriers encountered during project implementation, strategies used to overcome those obstacles, stakeholder satisfaction with project activities, changes (if any) in State and local policies and practices that have occurred as a result of the project, and recommendations for State and local infrastructure changes to accommodate valuable lessons learned.</w:t>
      </w:r>
    </w:p>
    <w:p w14:paraId="18D42D26" w14:textId="7A93E174" w:rsidR="009B11D2" w:rsidRDefault="009B11D2" w:rsidP="000B36A6">
      <w:pPr>
        <w:adjustRightInd w:val="0"/>
        <w:ind w:left="450"/>
        <w:rPr>
          <w:rFonts w:cs="Arial"/>
          <w:color w:val="000000" w:themeColor="text1"/>
          <w:sz w:val="20"/>
        </w:rPr>
      </w:pPr>
    </w:p>
    <w:p w14:paraId="40449799" w14:textId="25D9D872" w:rsidR="00C9645F" w:rsidRDefault="00AC7086" w:rsidP="000B36A6">
      <w:pPr>
        <w:adjustRightInd w:val="0"/>
        <w:ind w:left="450"/>
        <w:rPr>
          <w:rFonts w:cs="Arial"/>
          <w:color w:val="000000" w:themeColor="text1"/>
          <w:szCs w:val="28"/>
        </w:rPr>
      </w:pPr>
      <w:r>
        <w:rPr>
          <w:rFonts w:cs="Arial"/>
          <w:color w:val="000000" w:themeColor="text1"/>
          <w:szCs w:val="28"/>
        </w:rPr>
        <w:t xml:space="preserve">The subgrantees self-evaluation plan will be attached and subgrantees will provide self-evaluation </w:t>
      </w:r>
      <w:r w:rsidR="000B1BAF">
        <w:rPr>
          <w:rFonts w:cs="Arial"/>
          <w:color w:val="000000" w:themeColor="text1"/>
          <w:szCs w:val="28"/>
        </w:rPr>
        <w:t xml:space="preserve">updates </w:t>
      </w:r>
      <w:r>
        <w:rPr>
          <w:rFonts w:cs="Arial"/>
          <w:color w:val="000000" w:themeColor="text1"/>
          <w:szCs w:val="28"/>
        </w:rPr>
        <w:t>on report</w:t>
      </w:r>
      <w:r w:rsidR="008D02DE">
        <w:rPr>
          <w:rFonts w:cs="Arial"/>
          <w:color w:val="000000" w:themeColor="text1"/>
          <w:szCs w:val="28"/>
        </w:rPr>
        <w:t>s</w:t>
      </w:r>
      <w:r>
        <w:rPr>
          <w:rFonts w:cs="Arial"/>
          <w:color w:val="000000" w:themeColor="text1"/>
          <w:szCs w:val="28"/>
        </w:rPr>
        <w:t>.</w:t>
      </w:r>
    </w:p>
    <w:p w14:paraId="31516468" w14:textId="77777777" w:rsidR="00C9645F" w:rsidRDefault="00C9645F">
      <w:pPr>
        <w:rPr>
          <w:rFonts w:cs="Arial"/>
          <w:color w:val="000000" w:themeColor="text1"/>
          <w:szCs w:val="28"/>
        </w:rPr>
      </w:pPr>
      <w:r>
        <w:rPr>
          <w:rFonts w:cs="Arial"/>
          <w:color w:val="000000" w:themeColor="text1"/>
          <w:szCs w:val="28"/>
        </w:rPr>
        <w:br w:type="page"/>
      </w:r>
    </w:p>
    <w:p w14:paraId="15D84B9F" w14:textId="77777777" w:rsidR="00AC7086" w:rsidRDefault="00AC7086" w:rsidP="000B36A6">
      <w:pPr>
        <w:adjustRightInd w:val="0"/>
        <w:ind w:left="450"/>
        <w:rPr>
          <w:rFonts w:cs="Arial"/>
          <w:color w:val="000000" w:themeColor="text1"/>
          <w:szCs w:val="28"/>
        </w:rPr>
      </w:pPr>
    </w:p>
    <w:p w14:paraId="163D1468" w14:textId="77777777" w:rsidR="00AC7086" w:rsidRPr="00EA4F20" w:rsidRDefault="00AC7086" w:rsidP="00C0647C">
      <w:pPr>
        <w:adjustRightInd w:val="0"/>
        <w:ind w:left="720"/>
        <w:rPr>
          <w:rFonts w:cs="Arial"/>
          <w:color w:val="000000" w:themeColor="text1"/>
          <w:sz w:val="20"/>
        </w:rPr>
      </w:pPr>
    </w:p>
    <w:p w14:paraId="18D42D2A" w14:textId="6B5A5BC1" w:rsidR="009B11D2" w:rsidRDefault="009B11D2" w:rsidP="00E74159">
      <w:pPr>
        <w:pStyle w:val="Heading1"/>
      </w:pPr>
      <w:bookmarkStart w:id="250" w:name="_Toc1910828399"/>
      <w:bookmarkStart w:id="251" w:name="_Toc98418406"/>
      <w:bookmarkStart w:id="252" w:name="_Toc127956859"/>
      <w:r>
        <w:t>EXHIBIT B</w:t>
      </w:r>
      <w:bookmarkEnd w:id="250"/>
      <w:bookmarkEnd w:id="251"/>
      <w:r w:rsidR="00406EF5">
        <w:t>:</w:t>
      </w:r>
      <w:r w:rsidR="005301C8">
        <w:t xml:space="preserve"> B</w:t>
      </w:r>
      <w:r w:rsidR="002476FF">
        <w:t>udget Detail and Payment Provisions</w:t>
      </w:r>
      <w:bookmarkEnd w:id="252"/>
    </w:p>
    <w:p w14:paraId="18D42D2C" w14:textId="77777777" w:rsidR="009B11D2" w:rsidRPr="00915A1E" w:rsidRDefault="009B11D2" w:rsidP="00690ABC">
      <w:pPr>
        <w:rPr>
          <w:rFonts w:cs="Arial"/>
          <w:b/>
          <w:bCs/>
          <w:szCs w:val="28"/>
        </w:rPr>
      </w:pPr>
    </w:p>
    <w:p w14:paraId="49BC32AA" w14:textId="3BA228C2" w:rsidR="002211E8" w:rsidRPr="000B36A6" w:rsidRDefault="002211E8" w:rsidP="00CE0009">
      <w:pPr>
        <w:pStyle w:val="ListParagraph"/>
        <w:numPr>
          <w:ilvl w:val="0"/>
          <w:numId w:val="51"/>
        </w:numPr>
        <w:rPr>
          <w:szCs w:val="28"/>
        </w:rPr>
      </w:pPr>
      <w:r w:rsidRPr="000B36A6">
        <w:rPr>
          <w:rFonts w:cs="Arial"/>
        </w:rPr>
        <w:t>Invoicing:</w:t>
      </w:r>
    </w:p>
    <w:p w14:paraId="12C1A4F4" w14:textId="77777777" w:rsidR="00447ABE" w:rsidRDefault="00447ABE" w:rsidP="000B36A6">
      <w:pPr>
        <w:pStyle w:val="ListParagraph"/>
        <w:ind w:left="360"/>
        <w:rPr>
          <w:rFonts w:cs="Arial"/>
        </w:rPr>
      </w:pPr>
    </w:p>
    <w:p w14:paraId="18D42D2F" w14:textId="677664F0" w:rsidR="009B11D2" w:rsidRPr="00915A1E" w:rsidRDefault="00E74159" w:rsidP="000B36A6">
      <w:pPr>
        <w:pStyle w:val="ListParagraph"/>
        <w:ind w:left="360"/>
        <w:rPr>
          <w:rFonts w:cs="Arial"/>
        </w:rPr>
      </w:pPr>
      <w:r w:rsidRPr="59B267BD">
        <w:rPr>
          <w:rFonts w:cs="Arial"/>
        </w:rPr>
        <w:t>Upon receipt of</w:t>
      </w:r>
      <w:r w:rsidR="009B11D2" w:rsidRPr="59B267BD">
        <w:rPr>
          <w:rFonts w:cs="Arial"/>
        </w:rPr>
        <w:t xml:space="preserve"> invoice</w:t>
      </w:r>
      <w:r w:rsidRPr="59B267BD">
        <w:rPr>
          <w:rFonts w:cs="Arial"/>
        </w:rPr>
        <w:t>(s)</w:t>
      </w:r>
      <w:r w:rsidR="009B11D2" w:rsidRPr="59B267BD">
        <w:rPr>
          <w:rFonts w:cs="Arial"/>
        </w:rPr>
        <w:t xml:space="preserve"> bearing the Agreement number, and subject to DOR </w:t>
      </w:r>
      <w:r w:rsidRPr="59B267BD">
        <w:rPr>
          <w:rFonts w:cs="Arial"/>
        </w:rPr>
        <w:t>review and approval of the</w:t>
      </w:r>
      <w:r w:rsidR="009B11D2" w:rsidRPr="59B267BD">
        <w:rPr>
          <w:rFonts w:cs="Arial"/>
        </w:rPr>
        <w:t xml:space="preserve"> invoice</w:t>
      </w:r>
      <w:r w:rsidRPr="59B267BD">
        <w:rPr>
          <w:rFonts w:cs="Arial"/>
        </w:rPr>
        <w:t>(s)</w:t>
      </w:r>
      <w:r w:rsidR="009B11D2" w:rsidRPr="59B267BD">
        <w:rPr>
          <w:rFonts w:cs="Arial"/>
        </w:rPr>
        <w:t>, payments will be made no more than monthly in arrears for actual cost</w:t>
      </w:r>
      <w:r w:rsidRPr="59B267BD">
        <w:rPr>
          <w:rFonts w:cs="Arial"/>
        </w:rPr>
        <w:t>s</w:t>
      </w:r>
      <w:r w:rsidR="009B11D2" w:rsidRPr="59B267BD">
        <w:rPr>
          <w:rFonts w:cs="Arial"/>
        </w:rPr>
        <w:t xml:space="preserve"> </w:t>
      </w:r>
      <w:r w:rsidRPr="59B267BD">
        <w:rPr>
          <w:rFonts w:cs="Arial"/>
        </w:rPr>
        <w:t>accrued</w:t>
      </w:r>
      <w:r w:rsidR="009B11D2" w:rsidRPr="59B267BD">
        <w:rPr>
          <w:rFonts w:cs="Arial"/>
        </w:rPr>
        <w:t>. Subgrantees shall be reimbursed for only eligible project costs</w:t>
      </w:r>
      <w:r w:rsidRPr="59B267BD">
        <w:rPr>
          <w:rFonts w:cs="Arial"/>
        </w:rPr>
        <w:t>,</w:t>
      </w:r>
      <w:r w:rsidR="009B11D2" w:rsidRPr="59B267BD">
        <w:rPr>
          <w:rFonts w:cs="Arial"/>
        </w:rPr>
        <w:t xml:space="preserve"> in accordance with the approved budget </w:t>
      </w:r>
      <w:r w:rsidR="00BD59E0">
        <w:rPr>
          <w:rFonts w:cs="Arial"/>
        </w:rPr>
        <w:t>(Budget Narrative and DR339/DR337 forms)</w:t>
      </w:r>
      <w:r w:rsidR="007C400F">
        <w:rPr>
          <w:rFonts w:cs="Arial"/>
        </w:rPr>
        <w:t xml:space="preserve"> </w:t>
      </w:r>
      <w:r w:rsidR="009B11D2" w:rsidRPr="59B267BD">
        <w:rPr>
          <w:rFonts w:cs="Arial"/>
        </w:rPr>
        <w:t xml:space="preserve">on file </w:t>
      </w:r>
      <w:r w:rsidRPr="59B267BD">
        <w:rPr>
          <w:rFonts w:cs="Arial"/>
        </w:rPr>
        <w:t>with</w:t>
      </w:r>
      <w:r w:rsidR="009B11D2" w:rsidRPr="59B267BD">
        <w:rPr>
          <w:rFonts w:cs="Arial"/>
        </w:rPr>
        <w:t xml:space="preserve"> DOR</w:t>
      </w:r>
      <w:r w:rsidRPr="59B267BD">
        <w:rPr>
          <w:rFonts w:cs="Arial"/>
        </w:rPr>
        <w:t>,</w:t>
      </w:r>
      <w:r w:rsidR="009B11D2" w:rsidRPr="59B267BD">
        <w:rPr>
          <w:rFonts w:cs="Arial"/>
        </w:rPr>
        <w:t xml:space="preserve"> for this subgrant agreement. Budget revisions are subject to prior DOR approva</w:t>
      </w:r>
      <w:r w:rsidRPr="59B267BD">
        <w:rPr>
          <w:rFonts w:cs="Arial"/>
        </w:rPr>
        <w:t>l as long as the scope of work/program narrative</w:t>
      </w:r>
      <w:r w:rsidR="009B11D2" w:rsidRPr="59B267BD">
        <w:rPr>
          <w:rFonts w:cs="Arial"/>
        </w:rPr>
        <w:t xml:space="preserve"> is not impacted, and the overall total agreement award dollars ha</w:t>
      </w:r>
      <w:r w:rsidRPr="59B267BD">
        <w:rPr>
          <w:rFonts w:cs="Arial"/>
        </w:rPr>
        <w:t>ve</w:t>
      </w:r>
      <w:r w:rsidR="009B11D2" w:rsidRPr="59B267BD">
        <w:rPr>
          <w:rFonts w:cs="Arial"/>
        </w:rPr>
        <w:t xml:space="preserve"> not changed.</w:t>
      </w:r>
    </w:p>
    <w:p w14:paraId="18D42D30" w14:textId="77777777" w:rsidR="009B11D2" w:rsidRPr="00915A1E" w:rsidRDefault="009B11D2" w:rsidP="000B36A6">
      <w:pPr>
        <w:ind w:left="360"/>
        <w:rPr>
          <w:rFonts w:cs="Arial"/>
          <w:szCs w:val="28"/>
        </w:rPr>
      </w:pPr>
    </w:p>
    <w:p w14:paraId="18D42D32" w14:textId="0D1F858D" w:rsidR="009B11D2" w:rsidRPr="00915A1E" w:rsidRDefault="009B11D2" w:rsidP="000B36A6">
      <w:pPr>
        <w:ind w:left="360"/>
        <w:rPr>
          <w:rFonts w:cs="Arial"/>
        </w:rPr>
      </w:pPr>
      <w:r w:rsidRPr="6520E8F6">
        <w:rPr>
          <w:rFonts w:cs="Arial"/>
        </w:rPr>
        <w:t>Submit invoice(s) MONTHLY</w:t>
      </w:r>
      <w:r w:rsidR="002211E8" w:rsidRPr="6520E8F6">
        <w:rPr>
          <w:rFonts w:cs="Arial"/>
        </w:rPr>
        <w:t xml:space="preserve"> to the following email address, </w:t>
      </w:r>
      <w:hyperlink r:id="rId44">
        <w:r w:rsidRPr="6520E8F6">
          <w:rPr>
            <w:rStyle w:val="Hyperlink"/>
            <w:rFonts w:cs="Arial"/>
          </w:rPr>
          <w:t>OIBinfo@dor.ca.gov</w:t>
        </w:r>
      </w:hyperlink>
      <w:r w:rsidR="002211E8" w:rsidRPr="6520E8F6">
        <w:rPr>
          <w:rStyle w:val="Hyperlink"/>
          <w:rFonts w:cs="Arial"/>
          <w:color w:val="auto"/>
          <w:u w:val="none"/>
        </w:rPr>
        <w:t xml:space="preserve">, by the last day of the month following the invoice period. Requests for supplemental invoicing may be sent to </w:t>
      </w:r>
      <w:hyperlink r:id="rId45">
        <w:r w:rsidR="002211E8" w:rsidRPr="6520E8F6">
          <w:rPr>
            <w:rStyle w:val="Hyperlink"/>
            <w:rFonts w:cs="Arial"/>
          </w:rPr>
          <w:t>OIBinfo@dor.ca.gov</w:t>
        </w:r>
      </w:hyperlink>
      <w:r w:rsidR="002211E8" w:rsidRPr="6520E8F6">
        <w:rPr>
          <w:rStyle w:val="Hyperlink"/>
          <w:rFonts w:cs="Arial"/>
          <w:color w:val="auto"/>
          <w:u w:val="none"/>
        </w:rPr>
        <w:t xml:space="preserve"> and are subject to approval by the OIB Program manager.</w:t>
      </w:r>
    </w:p>
    <w:p w14:paraId="18D42D33" w14:textId="77777777" w:rsidR="009B11D2" w:rsidRPr="00915A1E" w:rsidRDefault="009B11D2" w:rsidP="000B36A6">
      <w:pPr>
        <w:ind w:left="360"/>
        <w:rPr>
          <w:rFonts w:cs="Arial"/>
          <w:szCs w:val="28"/>
        </w:rPr>
      </w:pPr>
    </w:p>
    <w:p w14:paraId="18D42D34" w14:textId="4B0A3932" w:rsidR="009B11D2" w:rsidRPr="00915A1E" w:rsidRDefault="009B11D2" w:rsidP="000B36A6">
      <w:pPr>
        <w:ind w:left="360"/>
        <w:rPr>
          <w:rFonts w:cs="Arial"/>
        </w:rPr>
      </w:pPr>
      <w:r w:rsidRPr="708F6A2F">
        <w:rPr>
          <w:rFonts w:cs="Arial"/>
        </w:rPr>
        <w:t xml:space="preserve">Invoices </w:t>
      </w:r>
      <w:r w:rsidR="00D24401" w:rsidRPr="708F6A2F">
        <w:rPr>
          <w:rFonts w:cs="Arial"/>
        </w:rPr>
        <w:t xml:space="preserve">must be submitted subsequent to any applicable </w:t>
      </w:r>
      <w:r w:rsidRPr="708F6A2F">
        <w:rPr>
          <w:rFonts w:cs="Arial"/>
        </w:rPr>
        <w:t>reports</w:t>
      </w:r>
      <w:r w:rsidR="00D24401" w:rsidRPr="708F6A2F">
        <w:rPr>
          <w:rFonts w:cs="Arial"/>
        </w:rPr>
        <w:t>, performance improvement plans (PIP), corrective action plan (CAP), or other required information requested prior to payment</w:t>
      </w:r>
      <w:r w:rsidRPr="708F6A2F">
        <w:rPr>
          <w:rFonts w:cs="Arial"/>
        </w:rPr>
        <w:t xml:space="preserve">. Invoices will not be paid unless all required documentation is </w:t>
      </w:r>
      <w:r w:rsidR="00D24401" w:rsidRPr="708F6A2F">
        <w:rPr>
          <w:rFonts w:cs="Arial"/>
        </w:rPr>
        <w:t>received</w:t>
      </w:r>
      <w:r w:rsidRPr="708F6A2F">
        <w:rPr>
          <w:rFonts w:cs="Arial"/>
        </w:rPr>
        <w:t>.</w:t>
      </w:r>
    </w:p>
    <w:p w14:paraId="0CC12C19" w14:textId="77777777" w:rsidR="009B624C" w:rsidRDefault="009B624C" w:rsidP="00690ABC">
      <w:pPr>
        <w:tabs>
          <w:tab w:val="num" w:pos="1080"/>
        </w:tabs>
        <w:ind w:left="1080" w:hanging="450"/>
        <w:rPr>
          <w:rFonts w:cs="Arial"/>
          <w:szCs w:val="28"/>
        </w:rPr>
      </w:pPr>
    </w:p>
    <w:p w14:paraId="55D21477" w14:textId="5647AEFB" w:rsidR="009F3CC2" w:rsidRDefault="009B624C" w:rsidP="000B36A6">
      <w:pPr>
        <w:tabs>
          <w:tab w:val="num" w:pos="1080"/>
        </w:tabs>
        <w:ind w:left="360"/>
        <w:rPr>
          <w:rFonts w:cs="Arial"/>
          <w:szCs w:val="28"/>
        </w:rPr>
      </w:pPr>
      <w:r>
        <w:rPr>
          <w:rFonts w:cs="Arial"/>
          <w:szCs w:val="28"/>
        </w:rPr>
        <w:t xml:space="preserve">Subgrantees </w:t>
      </w:r>
      <w:r w:rsidRPr="009B624C">
        <w:rPr>
          <w:rFonts w:cs="Arial"/>
          <w:szCs w:val="28"/>
        </w:rPr>
        <w:t>must maximize OIB funds for direct services and minimize administrative/ operational expenses. DOR allows a maximum of 15% for administrative costs.</w:t>
      </w:r>
    </w:p>
    <w:p w14:paraId="59B2ED24" w14:textId="26766B3E" w:rsidR="009B624C" w:rsidRDefault="009B624C" w:rsidP="000B36A6">
      <w:pPr>
        <w:tabs>
          <w:tab w:val="num" w:pos="1080"/>
        </w:tabs>
        <w:ind w:left="360"/>
        <w:rPr>
          <w:rFonts w:cs="Arial"/>
          <w:szCs w:val="28"/>
        </w:rPr>
      </w:pPr>
      <w:r w:rsidRPr="009B624C">
        <w:rPr>
          <w:rFonts w:cs="Arial"/>
          <w:szCs w:val="28"/>
        </w:rPr>
        <w:t xml:space="preserve">Note: </w:t>
      </w:r>
      <w:r w:rsidR="009F3CC2">
        <w:rPr>
          <w:rFonts w:cs="Arial"/>
          <w:szCs w:val="28"/>
        </w:rPr>
        <w:t>If submitted annually</w:t>
      </w:r>
      <w:r w:rsidR="00921560">
        <w:rPr>
          <w:rFonts w:cs="Arial"/>
          <w:szCs w:val="28"/>
        </w:rPr>
        <w:t>,</w:t>
      </w:r>
      <w:r w:rsidR="009F3CC2">
        <w:rPr>
          <w:rFonts w:cs="Arial"/>
          <w:szCs w:val="28"/>
        </w:rPr>
        <w:t xml:space="preserve"> with the amendment budget, </w:t>
      </w:r>
      <w:r w:rsidR="003E3B44">
        <w:rPr>
          <w:rFonts w:cs="Arial"/>
          <w:szCs w:val="28"/>
        </w:rPr>
        <w:t>a</w:t>
      </w:r>
      <w:r w:rsidRPr="009B624C">
        <w:rPr>
          <w:rFonts w:cs="Arial"/>
          <w:szCs w:val="28"/>
        </w:rPr>
        <w:t xml:space="preserve"> federally approved indirect rate </w:t>
      </w:r>
      <w:r w:rsidR="009F3CC2">
        <w:rPr>
          <w:rFonts w:cs="Arial"/>
          <w:szCs w:val="28"/>
        </w:rPr>
        <w:t xml:space="preserve">letter </w:t>
      </w:r>
      <w:r w:rsidRPr="009B624C">
        <w:rPr>
          <w:rFonts w:cs="Arial"/>
          <w:szCs w:val="28"/>
        </w:rPr>
        <w:t>will be honored by DOR.</w:t>
      </w:r>
    </w:p>
    <w:p w14:paraId="18D42D35" w14:textId="69C58602" w:rsidR="009B11D2" w:rsidRPr="00915A1E" w:rsidRDefault="009B11D2" w:rsidP="00690ABC">
      <w:pPr>
        <w:tabs>
          <w:tab w:val="num" w:pos="1080"/>
        </w:tabs>
        <w:ind w:left="1080" w:hanging="450"/>
        <w:rPr>
          <w:rFonts w:cs="Arial"/>
          <w:szCs w:val="28"/>
        </w:rPr>
      </w:pPr>
      <w:r w:rsidRPr="00915A1E">
        <w:rPr>
          <w:rFonts w:cs="Arial"/>
          <w:szCs w:val="28"/>
        </w:rPr>
        <w:t xml:space="preserve"> </w:t>
      </w:r>
    </w:p>
    <w:p w14:paraId="3F41839D" w14:textId="74F356E6" w:rsidR="002211E8" w:rsidRPr="000B36A6" w:rsidRDefault="002211E8" w:rsidP="00CE0009">
      <w:pPr>
        <w:pStyle w:val="ListParagraph"/>
        <w:widowControl w:val="0"/>
        <w:numPr>
          <w:ilvl w:val="0"/>
          <w:numId w:val="51"/>
        </w:numPr>
        <w:autoSpaceDE w:val="0"/>
        <w:autoSpaceDN w:val="0"/>
        <w:rPr>
          <w:rFonts w:cs="Arial"/>
        </w:rPr>
      </w:pPr>
      <w:r w:rsidRPr="000B36A6">
        <w:rPr>
          <w:rFonts w:cs="Arial"/>
        </w:rPr>
        <w:t>Federal Funding Appropriation:</w:t>
      </w:r>
    </w:p>
    <w:p w14:paraId="18D42D36" w14:textId="66E37662" w:rsidR="009B11D2" w:rsidRPr="00915A1E" w:rsidRDefault="009B11D2" w:rsidP="000B36A6">
      <w:pPr>
        <w:widowControl w:val="0"/>
        <w:autoSpaceDE w:val="0"/>
        <w:autoSpaceDN w:val="0"/>
        <w:ind w:left="360"/>
        <w:rPr>
          <w:rFonts w:cs="Arial"/>
          <w:szCs w:val="28"/>
        </w:rPr>
      </w:pPr>
      <w:r w:rsidRPr="00915A1E">
        <w:rPr>
          <w:rFonts w:cs="Arial"/>
          <w:szCs w:val="28"/>
        </w:rPr>
        <w:t>It is mutually understood between the parties that this subgrant may have been written for the mutual benefit of both parties before ascertaining the availability of congressional appropriation of funds, to avoid program and fiscal delays that would occur if the subgrant were executed after that determination was made.</w:t>
      </w:r>
    </w:p>
    <w:p w14:paraId="18D42D37" w14:textId="77777777" w:rsidR="009B11D2" w:rsidRPr="00915A1E" w:rsidRDefault="009B11D2" w:rsidP="00690ABC">
      <w:pPr>
        <w:rPr>
          <w:rFonts w:cs="Arial"/>
          <w:szCs w:val="28"/>
        </w:rPr>
      </w:pPr>
    </w:p>
    <w:p w14:paraId="7D05A54F" w14:textId="2F8CFE7F" w:rsidR="002211E8" w:rsidRPr="000B36A6" w:rsidRDefault="002211E8" w:rsidP="00CE0009">
      <w:pPr>
        <w:pStyle w:val="ListParagraph"/>
        <w:widowControl w:val="0"/>
        <w:numPr>
          <w:ilvl w:val="0"/>
          <w:numId w:val="51"/>
        </w:numPr>
        <w:autoSpaceDE w:val="0"/>
        <w:autoSpaceDN w:val="0"/>
        <w:rPr>
          <w:rFonts w:cs="Arial"/>
        </w:rPr>
      </w:pPr>
      <w:r w:rsidRPr="000B36A6">
        <w:rPr>
          <w:rFonts w:cs="Arial"/>
        </w:rPr>
        <w:t>Sufficient Funding:</w:t>
      </w:r>
    </w:p>
    <w:p w14:paraId="18D42D38" w14:textId="726DE561" w:rsidR="009B11D2" w:rsidRPr="00915A1E" w:rsidRDefault="009B11D2" w:rsidP="000B36A6">
      <w:pPr>
        <w:widowControl w:val="0"/>
        <w:autoSpaceDE w:val="0"/>
        <w:autoSpaceDN w:val="0"/>
        <w:ind w:left="360"/>
        <w:rPr>
          <w:rFonts w:cs="Arial"/>
          <w:szCs w:val="28"/>
        </w:rPr>
      </w:pPr>
      <w:r w:rsidRPr="00915A1E">
        <w:rPr>
          <w:rFonts w:cs="Arial"/>
          <w:szCs w:val="28"/>
        </w:rPr>
        <w:t>This subgrant is valid and enforceable only if sufficient funds are made available to the State by the United States Government for the current fiscal year and/or any applicable subsequent fiscal years covered for the purpose of this program. In addition, this subgrant is subject to any additional restrictions, limitations, or conditions enacted by the Congress or to any statute enacted by the Congress that may affect the provisions, terms, or funding of this subgrant in any manner.</w:t>
      </w:r>
    </w:p>
    <w:p w14:paraId="18D42D39" w14:textId="29E1D80B" w:rsidR="00B85BCC" w:rsidRDefault="00B85BCC">
      <w:pPr>
        <w:rPr>
          <w:rFonts w:cs="Arial"/>
          <w:szCs w:val="28"/>
        </w:rPr>
      </w:pPr>
    </w:p>
    <w:p w14:paraId="034B130B" w14:textId="77777777" w:rsidR="009B11D2" w:rsidRPr="00915A1E" w:rsidRDefault="009B11D2" w:rsidP="00690ABC">
      <w:pPr>
        <w:rPr>
          <w:rFonts w:cs="Arial"/>
          <w:szCs w:val="28"/>
        </w:rPr>
      </w:pPr>
    </w:p>
    <w:p w14:paraId="6CC94AF1" w14:textId="2A5B6CE3" w:rsidR="002211E8" w:rsidRPr="00B85BCC" w:rsidRDefault="002211E8" w:rsidP="00CE0009">
      <w:pPr>
        <w:pStyle w:val="ListParagraph"/>
        <w:widowControl w:val="0"/>
        <w:numPr>
          <w:ilvl w:val="0"/>
          <w:numId w:val="51"/>
        </w:numPr>
        <w:autoSpaceDE w:val="0"/>
        <w:autoSpaceDN w:val="0"/>
        <w:rPr>
          <w:rFonts w:cs="Arial"/>
        </w:rPr>
      </w:pPr>
      <w:r w:rsidRPr="00B85BCC">
        <w:rPr>
          <w:rFonts w:cs="Arial"/>
        </w:rPr>
        <w:t>Reduction of Funds:</w:t>
      </w:r>
    </w:p>
    <w:p w14:paraId="18D42D3A" w14:textId="153D53EC" w:rsidR="009B11D2" w:rsidRPr="00915A1E" w:rsidRDefault="009B11D2" w:rsidP="00B85BCC">
      <w:pPr>
        <w:widowControl w:val="0"/>
        <w:autoSpaceDE w:val="0"/>
        <w:autoSpaceDN w:val="0"/>
        <w:ind w:left="360"/>
        <w:rPr>
          <w:rFonts w:cs="Arial"/>
          <w:szCs w:val="28"/>
        </w:rPr>
      </w:pPr>
      <w:r w:rsidRPr="00915A1E">
        <w:rPr>
          <w:rFonts w:cs="Arial"/>
          <w:szCs w:val="28"/>
        </w:rPr>
        <w:t>The parties mutually agree that if the Congress does not appropriate sufficient funds for the program, this subgrant shall be amended to reflect any reduction in funds.</w:t>
      </w:r>
    </w:p>
    <w:p w14:paraId="18D42D3B" w14:textId="77777777" w:rsidR="009B11D2" w:rsidRPr="00915A1E" w:rsidRDefault="009B11D2" w:rsidP="00690ABC">
      <w:pPr>
        <w:rPr>
          <w:rFonts w:cs="Arial"/>
          <w:szCs w:val="28"/>
        </w:rPr>
      </w:pPr>
    </w:p>
    <w:p w14:paraId="165A23CD" w14:textId="1AF30343" w:rsidR="002211E8" w:rsidRPr="00B85BCC" w:rsidRDefault="002211E8" w:rsidP="00CE0009">
      <w:pPr>
        <w:pStyle w:val="ListParagraph"/>
        <w:widowControl w:val="0"/>
        <w:numPr>
          <w:ilvl w:val="0"/>
          <w:numId w:val="51"/>
        </w:numPr>
        <w:autoSpaceDE w:val="0"/>
        <w:autoSpaceDN w:val="0"/>
        <w:rPr>
          <w:rFonts w:cs="Arial"/>
        </w:rPr>
      </w:pPr>
      <w:r w:rsidRPr="00B85BCC">
        <w:rPr>
          <w:rFonts w:cs="Arial"/>
        </w:rPr>
        <w:t>Allowable Costs:</w:t>
      </w:r>
    </w:p>
    <w:p w14:paraId="18D42D3C" w14:textId="5C40CADC" w:rsidR="00000F5B" w:rsidRPr="00915A1E" w:rsidRDefault="009B11D2" w:rsidP="00B85BCC">
      <w:pPr>
        <w:widowControl w:val="0"/>
        <w:autoSpaceDE w:val="0"/>
        <w:autoSpaceDN w:val="0"/>
        <w:ind w:left="360"/>
        <w:rPr>
          <w:rFonts w:cs="Arial"/>
          <w:szCs w:val="28"/>
        </w:rPr>
      </w:pPr>
      <w:r w:rsidRPr="00915A1E">
        <w:rPr>
          <w:rFonts w:cs="Arial"/>
          <w:szCs w:val="28"/>
        </w:rPr>
        <w:t>Principles and Standards for Determining Allowable Costs, including Requirements for Documenting Personnel Activity Chargeable to the Subgrant</w:t>
      </w:r>
      <w:r w:rsidR="002211E8" w:rsidRPr="00915A1E">
        <w:rPr>
          <w:rFonts w:cs="Arial"/>
          <w:szCs w:val="28"/>
        </w:rPr>
        <w:t xml:space="preserve"> can be found in 2 C</w:t>
      </w:r>
      <w:r w:rsidR="00866CE5">
        <w:rPr>
          <w:rFonts w:cs="Arial"/>
          <w:szCs w:val="28"/>
        </w:rPr>
        <w:t>.</w:t>
      </w:r>
      <w:r w:rsidR="002211E8" w:rsidRPr="00915A1E">
        <w:rPr>
          <w:rFonts w:cs="Arial"/>
          <w:szCs w:val="28"/>
        </w:rPr>
        <w:t>F</w:t>
      </w:r>
      <w:r w:rsidR="00866CE5">
        <w:rPr>
          <w:rFonts w:cs="Arial"/>
          <w:szCs w:val="28"/>
        </w:rPr>
        <w:t>.</w:t>
      </w:r>
      <w:r w:rsidR="002211E8" w:rsidRPr="00915A1E">
        <w:rPr>
          <w:rFonts w:cs="Arial"/>
          <w:szCs w:val="28"/>
        </w:rPr>
        <w:t>R</w:t>
      </w:r>
      <w:r w:rsidR="00866CE5">
        <w:rPr>
          <w:rFonts w:cs="Arial"/>
          <w:szCs w:val="28"/>
        </w:rPr>
        <w:t>.</w:t>
      </w:r>
      <w:r w:rsidR="002211E8" w:rsidRPr="00915A1E">
        <w:rPr>
          <w:rFonts w:cs="Arial"/>
          <w:szCs w:val="28"/>
        </w:rPr>
        <w:t xml:space="preserve"> </w:t>
      </w:r>
      <w:r w:rsidR="00866CE5">
        <w:rPr>
          <w:rFonts w:cs="Arial"/>
          <w:szCs w:val="28"/>
        </w:rPr>
        <w:t xml:space="preserve">part </w:t>
      </w:r>
      <w:r w:rsidR="002211E8" w:rsidRPr="00915A1E">
        <w:rPr>
          <w:rFonts w:cs="Arial"/>
          <w:szCs w:val="28"/>
        </w:rPr>
        <w:t>200</w:t>
      </w:r>
      <w:r w:rsidR="00000F5B" w:rsidRPr="00915A1E">
        <w:rPr>
          <w:rFonts w:cs="Arial"/>
          <w:szCs w:val="28"/>
        </w:rPr>
        <w:t>.</w:t>
      </w:r>
    </w:p>
    <w:p w14:paraId="18D42D3D" w14:textId="77777777" w:rsidR="00000F5B" w:rsidRPr="00915A1E" w:rsidRDefault="00000F5B" w:rsidP="00000F5B">
      <w:pPr>
        <w:pStyle w:val="ListParagraph"/>
        <w:rPr>
          <w:rFonts w:cs="Arial"/>
          <w:szCs w:val="28"/>
        </w:rPr>
      </w:pPr>
    </w:p>
    <w:p w14:paraId="246E2C32" w14:textId="043815EC" w:rsidR="002211E8" w:rsidRPr="00B85BCC" w:rsidRDefault="002211E8" w:rsidP="00CE0009">
      <w:pPr>
        <w:pStyle w:val="ListParagraph"/>
        <w:widowControl w:val="0"/>
        <w:numPr>
          <w:ilvl w:val="0"/>
          <w:numId w:val="51"/>
        </w:numPr>
        <w:autoSpaceDE w:val="0"/>
        <w:autoSpaceDN w:val="0"/>
        <w:rPr>
          <w:rFonts w:cs="Arial"/>
        </w:rPr>
      </w:pPr>
      <w:r w:rsidRPr="00B85BCC">
        <w:rPr>
          <w:rFonts w:cs="Arial"/>
        </w:rPr>
        <w:t>Actual Costs:</w:t>
      </w:r>
    </w:p>
    <w:p w14:paraId="18D42D3E" w14:textId="65BD262B" w:rsidR="009B11D2" w:rsidRPr="00915A1E" w:rsidRDefault="009B11D2" w:rsidP="00B85BCC">
      <w:pPr>
        <w:widowControl w:val="0"/>
        <w:tabs>
          <w:tab w:val="left" w:pos="360"/>
        </w:tabs>
        <w:autoSpaceDE w:val="0"/>
        <w:autoSpaceDN w:val="0"/>
        <w:ind w:left="360"/>
        <w:rPr>
          <w:rFonts w:cs="Arial"/>
          <w:szCs w:val="28"/>
        </w:rPr>
      </w:pPr>
      <w:r w:rsidRPr="00915A1E">
        <w:rPr>
          <w:rFonts w:cs="Arial"/>
          <w:szCs w:val="28"/>
        </w:rPr>
        <w:t>Subgrants awarded by the Department shall be subject to actual costs for services rendered under this agreement. Allowable costs under this subgrant must meet the following general criteria:</w:t>
      </w:r>
    </w:p>
    <w:p w14:paraId="18D42D3F" w14:textId="77777777" w:rsidR="009B11D2" w:rsidRPr="00915A1E" w:rsidRDefault="009B11D2" w:rsidP="00B85BCC">
      <w:pPr>
        <w:ind w:left="270"/>
        <w:rPr>
          <w:rStyle w:val="EmailStyle481"/>
          <w:sz w:val="28"/>
          <w:szCs w:val="28"/>
        </w:rPr>
      </w:pPr>
      <w:r w:rsidRPr="00915A1E">
        <w:rPr>
          <w:rStyle w:val="EmailStyle481"/>
          <w:sz w:val="28"/>
          <w:szCs w:val="28"/>
        </w:rPr>
        <w:t> </w:t>
      </w:r>
    </w:p>
    <w:p w14:paraId="18D42D40" w14:textId="77777777" w:rsidR="009B11D2" w:rsidRPr="00915A1E" w:rsidRDefault="009B11D2" w:rsidP="00B85BCC">
      <w:pPr>
        <w:ind w:left="360"/>
        <w:rPr>
          <w:rStyle w:val="EmailStyle481"/>
          <w:color w:val="000000" w:themeColor="text1"/>
          <w:sz w:val="28"/>
          <w:szCs w:val="28"/>
        </w:rPr>
      </w:pPr>
      <w:r w:rsidRPr="00915A1E">
        <w:rPr>
          <w:rStyle w:val="EmailStyle481"/>
          <w:color w:val="000000" w:themeColor="text1"/>
          <w:sz w:val="28"/>
          <w:szCs w:val="28"/>
        </w:rPr>
        <w:t>The allowable cost must: 1) be generally recognized and necessary for the operation of the Subgrantee's organization, 2) be reasonable for the performance of the subgrant, including acceptable sound business practices 3) be subject to the terms and conditions of the subgrant and approved DOR budgeted line items, 4) not be used for general expenses required to carry out other responsibilities of the Subgrantee, and 5) be properly supported.</w:t>
      </w:r>
    </w:p>
    <w:p w14:paraId="18D42D45" w14:textId="77777777" w:rsidR="009B11D2" w:rsidRPr="00915A1E" w:rsidRDefault="009B11D2" w:rsidP="00690ABC">
      <w:pPr>
        <w:rPr>
          <w:rFonts w:cs="Arial"/>
          <w:szCs w:val="28"/>
        </w:rPr>
      </w:pPr>
    </w:p>
    <w:p w14:paraId="18D42D46" w14:textId="14130F19" w:rsidR="009B11D2" w:rsidRPr="00B85BCC" w:rsidRDefault="008F22B0" w:rsidP="00CE0009">
      <w:pPr>
        <w:pStyle w:val="ListParagraph"/>
        <w:numPr>
          <w:ilvl w:val="0"/>
          <w:numId w:val="51"/>
        </w:numPr>
        <w:rPr>
          <w:rFonts w:cs="Arial"/>
          <w:szCs w:val="28"/>
        </w:rPr>
      </w:pPr>
      <w:r w:rsidRPr="00B85BCC">
        <w:rPr>
          <w:rFonts w:cs="Arial"/>
          <w:szCs w:val="28"/>
        </w:rPr>
        <w:t>C</w:t>
      </w:r>
      <w:r w:rsidR="009B11D2" w:rsidRPr="00B85BCC">
        <w:rPr>
          <w:rFonts w:cs="Arial"/>
          <w:szCs w:val="28"/>
        </w:rPr>
        <w:t xml:space="preserve">laims Dispute </w:t>
      </w:r>
    </w:p>
    <w:p w14:paraId="18D42D47" w14:textId="77777777" w:rsidR="009B11D2" w:rsidRPr="00915A1E" w:rsidRDefault="009B11D2" w:rsidP="00690ABC">
      <w:pPr>
        <w:rPr>
          <w:rFonts w:cs="Arial"/>
          <w:szCs w:val="28"/>
        </w:rPr>
      </w:pPr>
    </w:p>
    <w:p w14:paraId="18D42D48" w14:textId="17589B1E" w:rsidR="009B11D2" w:rsidRPr="00915A1E" w:rsidRDefault="009B11D2" w:rsidP="00B85BCC">
      <w:pPr>
        <w:ind w:left="360"/>
        <w:rPr>
          <w:rFonts w:cs="Arial"/>
          <w:b/>
          <w:bCs/>
          <w:szCs w:val="28"/>
        </w:rPr>
      </w:pPr>
      <w:r w:rsidRPr="00915A1E">
        <w:rPr>
          <w:rFonts w:cs="Arial"/>
          <w:szCs w:val="28"/>
        </w:rPr>
        <w:t xml:space="preserve">Any claim that the Subgrantee may have regarding the performance of this subgrant agreement including, but not limited to claims for additional compensation and extension of time, shall be submitted to the </w:t>
      </w:r>
      <w:r w:rsidR="006C1464" w:rsidRPr="00915A1E">
        <w:rPr>
          <w:rFonts w:cs="Arial"/>
          <w:szCs w:val="28"/>
        </w:rPr>
        <w:t>OIB Program Manager</w:t>
      </w:r>
      <w:r w:rsidRPr="00915A1E">
        <w:rPr>
          <w:rFonts w:cs="Arial"/>
          <w:szCs w:val="28"/>
        </w:rPr>
        <w:t xml:space="preserve"> within thirty (30) calendar days of Subgrantee’s knowledge of the claim. DOR and Subgrantee shall negotiate a resolution of such claim and process an amendment to the Subgrant Agreement to implement the terms of such resolution.</w:t>
      </w:r>
    </w:p>
    <w:p w14:paraId="18D42D49" w14:textId="77777777" w:rsidR="009B11D2" w:rsidRPr="00915A1E" w:rsidRDefault="009B11D2" w:rsidP="00690ABC">
      <w:pPr>
        <w:ind w:left="720"/>
        <w:rPr>
          <w:rFonts w:cs="Arial"/>
          <w:b/>
          <w:bCs/>
          <w:szCs w:val="28"/>
        </w:rPr>
      </w:pPr>
    </w:p>
    <w:p w14:paraId="18D42D4A" w14:textId="6C65D5E8" w:rsidR="009B11D2" w:rsidRPr="00C40FCA" w:rsidRDefault="00403C93" w:rsidP="00CE0009">
      <w:pPr>
        <w:pStyle w:val="ListParagraph"/>
        <w:numPr>
          <w:ilvl w:val="0"/>
          <w:numId w:val="51"/>
        </w:numPr>
        <w:rPr>
          <w:rFonts w:cs="Arial"/>
          <w:bCs/>
          <w:snapToGrid w:val="0"/>
          <w:szCs w:val="28"/>
        </w:rPr>
      </w:pPr>
      <w:r w:rsidRPr="00C40FCA">
        <w:rPr>
          <w:rFonts w:cs="Arial"/>
          <w:bCs/>
          <w:snapToGrid w:val="0"/>
          <w:szCs w:val="28"/>
        </w:rPr>
        <w:t>A</w:t>
      </w:r>
      <w:r w:rsidR="009B11D2" w:rsidRPr="00C40FCA">
        <w:rPr>
          <w:rFonts w:cs="Arial"/>
          <w:bCs/>
          <w:snapToGrid w:val="0"/>
          <w:szCs w:val="28"/>
        </w:rPr>
        <w:t>ccounting System Requirements</w:t>
      </w:r>
    </w:p>
    <w:p w14:paraId="18D42D4B" w14:textId="77777777" w:rsidR="009B11D2" w:rsidRPr="00915A1E" w:rsidRDefault="009B11D2" w:rsidP="00690ABC">
      <w:pPr>
        <w:numPr>
          <w:ilvl w:val="12"/>
          <w:numId w:val="0"/>
        </w:numPr>
        <w:ind w:left="720"/>
        <w:rPr>
          <w:rFonts w:cs="Arial"/>
          <w:snapToGrid w:val="0"/>
          <w:szCs w:val="28"/>
        </w:rPr>
      </w:pPr>
    </w:p>
    <w:p w14:paraId="18D42D4C" w14:textId="54960043" w:rsidR="009B11D2" w:rsidRPr="00915A1E" w:rsidRDefault="009B11D2" w:rsidP="00C40FCA">
      <w:pPr>
        <w:numPr>
          <w:ilvl w:val="12"/>
          <w:numId w:val="0"/>
        </w:numPr>
        <w:ind w:left="360"/>
        <w:rPr>
          <w:rFonts w:cs="Arial"/>
          <w:snapToGrid w:val="0"/>
          <w:szCs w:val="28"/>
        </w:rPr>
      </w:pPr>
      <w:r w:rsidRPr="00915A1E">
        <w:rPr>
          <w:rFonts w:cs="Arial"/>
          <w:snapToGrid w:val="0"/>
          <w:szCs w:val="28"/>
        </w:rPr>
        <w:t>Subgrantee must maintain an appropriate cost accounting system that accurately accumulates and segregates reasonable, allocable, and allowable costs in compliance with state and federal re</w:t>
      </w:r>
      <w:r w:rsidR="006C1464" w:rsidRPr="00915A1E">
        <w:rPr>
          <w:rFonts w:cs="Arial"/>
          <w:snapToGrid w:val="0"/>
          <w:szCs w:val="28"/>
        </w:rPr>
        <w:t>gulations and the subgrant requirements</w:t>
      </w:r>
      <w:r w:rsidRPr="00915A1E">
        <w:rPr>
          <w:rFonts w:cs="Arial"/>
          <w:snapToGrid w:val="0"/>
          <w:szCs w:val="28"/>
        </w:rPr>
        <w:t>. The Subgrantee’s financial management system shall provide for:</w:t>
      </w:r>
    </w:p>
    <w:p w14:paraId="18D42D4D" w14:textId="77777777" w:rsidR="009B11D2" w:rsidRPr="00915A1E" w:rsidRDefault="009B11D2" w:rsidP="00690ABC">
      <w:pPr>
        <w:numPr>
          <w:ilvl w:val="12"/>
          <w:numId w:val="0"/>
        </w:numPr>
        <w:ind w:left="720"/>
        <w:rPr>
          <w:rFonts w:cs="Arial"/>
          <w:snapToGrid w:val="0"/>
          <w:szCs w:val="28"/>
        </w:rPr>
      </w:pPr>
    </w:p>
    <w:p w14:paraId="18D42D4E" w14:textId="77777777" w:rsidR="009B11D2" w:rsidRPr="00915A1E" w:rsidRDefault="009B11D2" w:rsidP="00CE0009">
      <w:pPr>
        <w:widowControl w:val="0"/>
        <w:numPr>
          <w:ilvl w:val="0"/>
          <w:numId w:val="10"/>
        </w:numPr>
        <w:autoSpaceDE w:val="0"/>
        <w:autoSpaceDN w:val="0"/>
        <w:ind w:left="1080"/>
        <w:rPr>
          <w:rFonts w:cs="Arial"/>
          <w:snapToGrid w:val="0"/>
          <w:szCs w:val="28"/>
        </w:rPr>
      </w:pPr>
      <w:r w:rsidRPr="00915A1E">
        <w:rPr>
          <w:rFonts w:cs="Arial"/>
          <w:snapToGrid w:val="0"/>
          <w:szCs w:val="28"/>
        </w:rPr>
        <w:t>Accurate, current, and complete disclosure of the financial results of each federally sponsored project.</w:t>
      </w:r>
    </w:p>
    <w:p w14:paraId="18D42D4F" w14:textId="77777777" w:rsidR="009B11D2" w:rsidRPr="00915A1E" w:rsidRDefault="009B11D2" w:rsidP="00CE0009">
      <w:pPr>
        <w:widowControl w:val="0"/>
        <w:numPr>
          <w:ilvl w:val="0"/>
          <w:numId w:val="10"/>
        </w:numPr>
        <w:autoSpaceDE w:val="0"/>
        <w:autoSpaceDN w:val="0"/>
        <w:ind w:left="1080"/>
        <w:rPr>
          <w:rFonts w:cs="Arial"/>
          <w:snapToGrid w:val="0"/>
          <w:szCs w:val="28"/>
        </w:rPr>
      </w:pPr>
      <w:r w:rsidRPr="00915A1E">
        <w:rPr>
          <w:rFonts w:cs="Arial"/>
          <w:snapToGrid w:val="0"/>
          <w:szCs w:val="28"/>
        </w:rPr>
        <w:t>Records that identify adequately the source and application of funds for federally sponsored activities.</w:t>
      </w:r>
    </w:p>
    <w:p w14:paraId="18D42D50" w14:textId="77777777" w:rsidR="009B11D2" w:rsidRPr="00915A1E" w:rsidRDefault="009B11D2" w:rsidP="00CE0009">
      <w:pPr>
        <w:widowControl w:val="0"/>
        <w:numPr>
          <w:ilvl w:val="0"/>
          <w:numId w:val="10"/>
        </w:numPr>
        <w:autoSpaceDE w:val="0"/>
        <w:autoSpaceDN w:val="0"/>
        <w:ind w:left="1080"/>
        <w:rPr>
          <w:rFonts w:cs="Arial"/>
          <w:snapToGrid w:val="0"/>
          <w:szCs w:val="28"/>
        </w:rPr>
      </w:pPr>
      <w:r w:rsidRPr="00915A1E">
        <w:rPr>
          <w:rFonts w:cs="Arial"/>
          <w:snapToGrid w:val="0"/>
          <w:szCs w:val="28"/>
        </w:rPr>
        <w:t>Written procedures for determining the reasonableness, allocability, and allowability of costs in accordance with the provisions of the applicable Federal cost principles and the terms and conditions of the award.</w:t>
      </w:r>
    </w:p>
    <w:p w14:paraId="18D42D51" w14:textId="77777777" w:rsidR="009B11D2" w:rsidRPr="00915A1E" w:rsidRDefault="009B11D2" w:rsidP="00CE0009">
      <w:pPr>
        <w:widowControl w:val="0"/>
        <w:numPr>
          <w:ilvl w:val="0"/>
          <w:numId w:val="10"/>
        </w:numPr>
        <w:autoSpaceDE w:val="0"/>
        <w:autoSpaceDN w:val="0"/>
        <w:ind w:left="1080"/>
        <w:rPr>
          <w:rFonts w:cs="Arial"/>
          <w:snapToGrid w:val="0"/>
          <w:szCs w:val="28"/>
        </w:rPr>
      </w:pPr>
      <w:r w:rsidRPr="00915A1E">
        <w:rPr>
          <w:rFonts w:cs="Arial"/>
          <w:snapToGrid w:val="0"/>
          <w:szCs w:val="28"/>
        </w:rPr>
        <w:t>Accounting records including cost accounting records that are supported by source documentation.</w:t>
      </w:r>
    </w:p>
    <w:p w14:paraId="18D42D52" w14:textId="77777777" w:rsidR="009B11D2" w:rsidRPr="00915A1E" w:rsidRDefault="009B11D2" w:rsidP="00690ABC">
      <w:pPr>
        <w:numPr>
          <w:ilvl w:val="12"/>
          <w:numId w:val="0"/>
        </w:numPr>
        <w:ind w:left="720"/>
        <w:rPr>
          <w:rFonts w:cs="Arial"/>
          <w:snapToGrid w:val="0"/>
          <w:szCs w:val="28"/>
        </w:rPr>
      </w:pPr>
    </w:p>
    <w:p w14:paraId="18D42D53" w14:textId="2CC5FDBE" w:rsidR="009B11D2" w:rsidRPr="00915A1E" w:rsidRDefault="009B11D2" w:rsidP="00690ABC">
      <w:pPr>
        <w:ind w:left="720"/>
        <w:rPr>
          <w:rFonts w:cs="Arial"/>
          <w:snapToGrid w:val="0"/>
          <w:szCs w:val="28"/>
        </w:rPr>
      </w:pPr>
      <w:r w:rsidRPr="00915A1E">
        <w:rPr>
          <w:rFonts w:cs="Arial"/>
          <w:snapToGrid w:val="0"/>
          <w:szCs w:val="28"/>
        </w:rPr>
        <w:t xml:space="preserve">Subgrantee shall submit to </w:t>
      </w:r>
      <w:r w:rsidR="00BD59E0">
        <w:rPr>
          <w:rFonts w:cs="Arial"/>
          <w:snapToGrid w:val="0"/>
          <w:szCs w:val="28"/>
        </w:rPr>
        <w:t>DOR</w:t>
      </w:r>
      <w:r w:rsidRPr="00915A1E">
        <w:rPr>
          <w:rFonts w:cs="Arial"/>
          <w:snapToGrid w:val="0"/>
          <w:szCs w:val="28"/>
        </w:rPr>
        <w:t xml:space="preserve"> such reports, accounts, and records as deemed necessary by </w:t>
      </w:r>
      <w:r w:rsidR="007771AB">
        <w:rPr>
          <w:rFonts w:cs="Arial"/>
          <w:snapToGrid w:val="0"/>
          <w:szCs w:val="28"/>
        </w:rPr>
        <w:t>DOR</w:t>
      </w:r>
      <w:r w:rsidRPr="00915A1E">
        <w:rPr>
          <w:rFonts w:cs="Arial"/>
          <w:snapToGrid w:val="0"/>
          <w:szCs w:val="28"/>
        </w:rPr>
        <w:t xml:space="preserve"> to discharge its obligation under State and Federal laws and regulations, including the applicable Office of Management and Budget Circulars</w:t>
      </w:r>
      <w:r w:rsidR="00866CE5">
        <w:rPr>
          <w:rFonts w:cs="Arial"/>
          <w:snapToGrid w:val="0"/>
          <w:szCs w:val="28"/>
        </w:rPr>
        <w:t xml:space="preserve"> and 2 C.F.R. part 200</w:t>
      </w:r>
      <w:r w:rsidRPr="00915A1E">
        <w:rPr>
          <w:rFonts w:cs="Arial"/>
          <w:snapToGrid w:val="0"/>
          <w:szCs w:val="28"/>
        </w:rPr>
        <w:t>.</w:t>
      </w:r>
    </w:p>
    <w:p w14:paraId="18D42D54" w14:textId="77777777" w:rsidR="009B11D2" w:rsidRPr="00915A1E" w:rsidRDefault="009B11D2" w:rsidP="00690ABC">
      <w:pPr>
        <w:ind w:left="720"/>
        <w:rPr>
          <w:rFonts w:cs="Arial"/>
          <w:snapToGrid w:val="0"/>
          <w:szCs w:val="28"/>
        </w:rPr>
      </w:pPr>
    </w:p>
    <w:p w14:paraId="18D42D55" w14:textId="25B4B5AF" w:rsidR="009B11D2" w:rsidRPr="00915A1E" w:rsidRDefault="00425312" w:rsidP="00CE0009">
      <w:pPr>
        <w:pStyle w:val="BodyText3"/>
        <w:numPr>
          <w:ilvl w:val="0"/>
          <w:numId w:val="51"/>
        </w:numPr>
        <w:rPr>
          <w:rFonts w:cs="Arial"/>
          <w:sz w:val="28"/>
          <w:szCs w:val="28"/>
        </w:rPr>
      </w:pPr>
      <w:r>
        <w:rPr>
          <w:rFonts w:cs="Arial"/>
          <w:sz w:val="28"/>
          <w:szCs w:val="28"/>
        </w:rPr>
        <w:t>M</w:t>
      </w:r>
      <w:r w:rsidR="009B11D2" w:rsidRPr="00915A1E">
        <w:rPr>
          <w:rFonts w:cs="Arial"/>
          <w:sz w:val="28"/>
          <w:szCs w:val="28"/>
        </w:rPr>
        <w:t xml:space="preserve">ulti-Year </w:t>
      </w:r>
      <w:r w:rsidR="0019276C">
        <w:rPr>
          <w:rFonts w:cs="Arial"/>
          <w:sz w:val="28"/>
          <w:szCs w:val="28"/>
        </w:rPr>
        <w:t>Subg</w:t>
      </w:r>
      <w:r w:rsidR="009B11D2" w:rsidRPr="00915A1E">
        <w:rPr>
          <w:rFonts w:cs="Arial"/>
          <w:sz w:val="28"/>
          <w:szCs w:val="28"/>
        </w:rPr>
        <w:t>rants</w:t>
      </w:r>
    </w:p>
    <w:p w14:paraId="18D42D56" w14:textId="5D46772F" w:rsidR="009B11D2" w:rsidRPr="00915A1E" w:rsidRDefault="009B11D2" w:rsidP="00C40FCA">
      <w:pPr>
        <w:ind w:left="360"/>
        <w:rPr>
          <w:rFonts w:cs="Arial"/>
        </w:rPr>
      </w:pPr>
      <w:r w:rsidRPr="18989832">
        <w:rPr>
          <w:rFonts w:cs="Arial"/>
        </w:rPr>
        <w:t xml:space="preserve">This subgrant agreement is for 36 months, with a 12-month budget submitted prior to October 1 on an annual basis of the agreement year cycle. Funds will be </w:t>
      </w:r>
      <w:r w:rsidR="00BD59E0">
        <w:rPr>
          <w:rFonts w:cs="Arial"/>
        </w:rPr>
        <w:t xml:space="preserve">amended into subgrants </w:t>
      </w:r>
      <w:r w:rsidRPr="18989832">
        <w:rPr>
          <w:rFonts w:cs="Arial"/>
        </w:rPr>
        <w:t xml:space="preserve">on a yearly basis and funds must be expended separately during each 12-month period. DOR reserves the right to extend the </w:t>
      </w:r>
      <w:r w:rsidR="00BD59E0">
        <w:rPr>
          <w:rFonts w:cs="Arial"/>
        </w:rPr>
        <w:t>sub</w:t>
      </w:r>
      <w:r w:rsidRPr="18989832">
        <w:rPr>
          <w:rFonts w:cs="Arial"/>
        </w:rPr>
        <w:t xml:space="preserve">grant period by up to </w:t>
      </w:r>
      <w:r w:rsidR="00501A01" w:rsidRPr="18989832">
        <w:rPr>
          <w:rFonts w:cs="Arial"/>
        </w:rPr>
        <w:t xml:space="preserve">one additional, 24-month </w:t>
      </w:r>
      <w:r w:rsidRPr="18989832">
        <w:rPr>
          <w:rFonts w:cs="Arial"/>
        </w:rPr>
        <w:t>period by written notice to</w:t>
      </w:r>
      <w:r w:rsidR="007812EE">
        <w:rPr>
          <w:rFonts w:cs="Arial"/>
        </w:rPr>
        <w:t xml:space="preserve"> </w:t>
      </w:r>
      <w:r w:rsidR="000A34EE">
        <w:rPr>
          <w:rFonts w:cs="Arial"/>
        </w:rPr>
        <w:t>subgrantee</w:t>
      </w:r>
      <w:r w:rsidRPr="18989832">
        <w:rPr>
          <w:rFonts w:cs="Arial"/>
        </w:rPr>
        <w:t>s.</w:t>
      </w:r>
    </w:p>
    <w:p w14:paraId="18D42D57" w14:textId="77777777" w:rsidR="009B11D2" w:rsidRPr="00915A1E" w:rsidRDefault="009B11D2" w:rsidP="00C40FCA">
      <w:pPr>
        <w:ind w:left="360"/>
        <w:rPr>
          <w:rFonts w:cs="Arial"/>
          <w:szCs w:val="28"/>
        </w:rPr>
      </w:pPr>
    </w:p>
    <w:p w14:paraId="18D42D58" w14:textId="77777777" w:rsidR="009B11D2" w:rsidRPr="00915A1E" w:rsidRDefault="009B11D2" w:rsidP="00C40FCA">
      <w:pPr>
        <w:ind w:left="360"/>
        <w:rPr>
          <w:rFonts w:cs="Arial"/>
          <w:szCs w:val="28"/>
        </w:rPr>
      </w:pPr>
      <w:r w:rsidRPr="00915A1E">
        <w:rPr>
          <w:rFonts w:cs="Arial"/>
          <w:szCs w:val="28"/>
        </w:rPr>
        <w:t xml:space="preserve">After the </w:t>
      </w:r>
      <w:r w:rsidRPr="00915A1E">
        <w:rPr>
          <w:rFonts w:cs="Arial"/>
          <w:b/>
          <w:bCs/>
          <w:spacing w:val="10"/>
          <w:szCs w:val="28"/>
        </w:rPr>
        <w:t>4th</w:t>
      </w:r>
      <w:r w:rsidRPr="00915A1E">
        <w:rPr>
          <w:rFonts w:cs="Arial"/>
          <w:szCs w:val="28"/>
        </w:rPr>
        <w:t xml:space="preserve"> quarter’s reconciliation of billings, all remaining funds for that 12-month funding period will be disencumbered. No funds may be “carried over” from year to year. All policies and regulations regarding agreements remain in effect.</w:t>
      </w:r>
    </w:p>
    <w:sectPr w:rsidR="009B11D2" w:rsidRPr="00915A1E" w:rsidSect="00A10088">
      <w:footerReference w:type="first" r:id="rId46"/>
      <w:pgSz w:w="12240" w:h="15840"/>
      <w:pgMar w:top="720" w:right="720" w:bottom="720" w:left="72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0B9AF" w14:textId="77777777" w:rsidR="00BB68BE" w:rsidRDefault="00BB68BE" w:rsidP="00EE6CB0">
      <w:r>
        <w:separator/>
      </w:r>
    </w:p>
    <w:p w14:paraId="3AA06317" w14:textId="77777777" w:rsidR="00BB68BE" w:rsidRDefault="00BB68BE"/>
    <w:p w14:paraId="36062E24" w14:textId="77777777" w:rsidR="00BB68BE" w:rsidRDefault="00BB68BE" w:rsidP="00F76E24"/>
    <w:p w14:paraId="2624EB2E" w14:textId="77777777" w:rsidR="00BB68BE" w:rsidRDefault="00BB68BE" w:rsidP="00F76E24"/>
    <w:p w14:paraId="715EFDDA" w14:textId="77777777" w:rsidR="00BB68BE" w:rsidRDefault="00BB68BE"/>
  </w:endnote>
  <w:endnote w:type="continuationSeparator" w:id="0">
    <w:p w14:paraId="292DE1E8" w14:textId="77777777" w:rsidR="00BB68BE" w:rsidRDefault="00BB68BE" w:rsidP="00EE6CB0">
      <w:r>
        <w:continuationSeparator/>
      </w:r>
    </w:p>
    <w:p w14:paraId="60405174" w14:textId="77777777" w:rsidR="00BB68BE" w:rsidRDefault="00BB68BE"/>
    <w:p w14:paraId="1E81B69E" w14:textId="77777777" w:rsidR="00BB68BE" w:rsidRDefault="00BB68BE" w:rsidP="00F76E24"/>
    <w:p w14:paraId="71479F51" w14:textId="77777777" w:rsidR="00BB68BE" w:rsidRDefault="00BB68BE" w:rsidP="00F76E24"/>
    <w:p w14:paraId="63B7D10C" w14:textId="77777777" w:rsidR="00BB68BE" w:rsidRDefault="00BB68BE"/>
  </w:endnote>
  <w:endnote w:type="continuationNotice" w:id="1">
    <w:p w14:paraId="0E683DA6" w14:textId="77777777" w:rsidR="00BB68BE" w:rsidRDefault="00BB68BE"/>
    <w:p w14:paraId="5011B43D" w14:textId="77777777" w:rsidR="00BB68BE" w:rsidRDefault="00BB68BE"/>
    <w:p w14:paraId="523C6512" w14:textId="77777777" w:rsidR="00BB68BE" w:rsidRDefault="00BB68BE" w:rsidP="00F76E24"/>
    <w:p w14:paraId="71FE465E" w14:textId="77777777" w:rsidR="00BB68BE" w:rsidRDefault="00BB68BE" w:rsidP="00F76E24"/>
    <w:p w14:paraId="42DE7464" w14:textId="77777777" w:rsidR="00BB68BE" w:rsidRDefault="00BB68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B260C" w14:textId="427110A7" w:rsidR="00AC4697" w:rsidRPr="004F45EA" w:rsidRDefault="004F45EA" w:rsidP="005D2B41">
    <w:pPr>
      <w:pStyle w:val="Footer"/>
      <w:tabs>
        <w:tab w:val="left" w:pos="9360"/>
      </w:tabs>
    </w:pPr>
    <w:r>
      <w:t>RFA</w:t>
    </w:r>
    <w:r w:rsidR="007369F9">
      <w:t xml:space="preserve"> </w:t>
    </w:r>
    <w:r>
      <w:t>#OIB-23-0</w:t>
    </w:r>
    <w:r w:rsidR="007369F9">
      <w:t>2</w:t>
    </w:r>
    <w:r>
      <w:ptab w:relativeTo="margin" w:alignment="center" w:leader="none"/>
    </w:r>
    <w:r w:rsidRPr="004F45EA">
      <w:rPr>
        <w:b/>
        <w:bCs/>
      </w:rPr>
      <w:ptab w:relativeTo="margin" w:alignment="right" w:leader="none"/>
    </w:r>
    <w:r w:rsidRPr="004F45EA">
      <w:rPr>
        <w:b/>
        <w:bCs/>
      </w:rPr>
      <w:t xml:space="preserve">Page </w:t>
    </w:r>
    <w:r w:rsidRPr="004F45EA">
      <w:rPr>
        <w:b/>
        <w:bCs/>
      </w:rPr>
      <w:fldChar w:fldCharType="begin"/>
    </w:r>
    <w:r w:rsidRPr="004F45EA">
      <w:rPr>
        <w:b/>
        <w:bCs/>
      </w:rPr>
      <w:instrText xml:space="preserve"> PAGE  \* Arabic  \* MERGEFORMAT </w:instrText>
    </w:r>
    <w:r w:rsidRPr="004F45EA">
      <w:rPr>
        <w:b/>
        <w:bCs/>
      </w:rPr>
      <w:fldChar w:fldCharType="separate"/>
    </w:r>
    <w:r w:rsidRPr="004F45EA">
      <w:rPr>
        <w:b/>
        <w:bCs/>
        <w:noProof/>
      </w:rPr>
      <w:t>1</w:t>
    </w:r>
    <w:r w:rsidRPr="004F45EA">
      <w:rPr>
        <w:b/>
        <w:bCs/>
      </w:rPr>
      <w:fldChar w:fldCharType="end"/>
    </w:r>
    <w:r w:rsidRPr="004F45EA">
      <w:rPr>
        <w:b/>
        <w:bCs/>
      </w:rPr>
      <w:t xml:space="preserve"> of </w:t>
    </w:r>
    <w:r w:rsidRPr="004F45EA">
      <w:rPr>
        <w:b/>
        <w:bCs/>
      </w:rPr>
      <w:fldChar w:fldCharType="begin"/>
    </w:r>
    <w:r w:rsidRPr="004F45EA">
      <w:rPr>
        <w:b/>
        <w:bCs/>
      </w:rPr>
      <w:instrText xml:space="preserve"> NUMPAGES  \* Arabic  \* MERGEFORMAT </w:instrText>
    </w:r>
    <w:r w:rsidRPr="004F45EA">
      <w:rPr>
        <w:b/>
        <w:bCs/>
      </w:rPr>
      <w:fldChar w:fldCharType="separate"/>
    </w:r>
    <w:r w:rsidRPr="004F45EA">
      <w:rPr>
        <w:b/>
        <w:bCs/>
        <w:noProof/>
      </w:rPr>
      <w:t>2</w:t>
    </w:r>
    <w:r w:rsidRPr="004F45EA">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8D34A" w14:textId="35DCB540" w:rsidR="00C408A3" w:rsidRPr="00B37619" w:rsidRDefault="005D2B41" w:rsidP="005D2B41">
    <w:pPr>
      <w:pStyle w:val="Footer"/>
      <w:tabs>
        <w:tab w:val="clear" w:pos="9360"/>
      </w:tabs>
      <w:ind w:right="-90"/>
    </w:pPr>
    <w:r>
      <w:t>RFA</w:t>
    </w:r>
    <w:r w:rsidR="00DB17A8">
      <w:t xml:space="preserve"> </w:t>
    </w:r>
    <w:r>
      <w:t>#OIB-23-0</w:t>
    </w:r>
    <w:r w:rsidR="00DB17A8">
      <w:t>2</w:t>
    </w:r>
    <w:r>
      <w:tab/>
    </w:r>
    <w:r>
      <w:tab/>
    </w:r>
    <w:r>
      <w:tab/>
    </w:r>
    <w:r>
      <w:tab/>
    </w:r>
    <w:r>
      <w:tab/>
    </w:r>
    <w:r>
      <w:tab/>
    </w:r>
    <w:r>
      <w:tab/>
    </w:r>
    <w:r w:rsidRPr="005D2B41">
      <w:rPr>
        <w:b/>
        <w:bCs/>
      </w:rPr>
      <w:t>Page 69 of 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5AB75" w14:textId="77777777" w:rsidR="00BB68BE" w:rsidRDefault="00BB68BE" w:rsidP="00EE6CB0">
      <w:r>
        <w:separator/>
      </w:r>
    </w:p>
    <w:p w14:paraId="5A9FB531" w14:textId="77777777" w:rsidR="00BB68BE" w:rsidRDefault="00BB68BE"/>
    <w:p w14:paraId="3BF70539" w14:textId="77777777" w:rsidR="00BB68BE" w:rsidRDefault="00BB68BE" w:rsidP="00F76E24"/>
    <w:p w14:paraId="0E902F2E" w14:textId="77777777" w:rsidR="00BB68BE" w:rsidRDefault="00BB68BE" w:rsidP="00F76E24"/>
    <w:p w14:paraId="4C6EB886" w14:textId="77777777" w:rsidR="00BB68BE" w:rsidRDefault="00BB68BE"/>
  </w:footnote>
  <w:footnote w:type="continuationSeparator" w:id="0">
    <w:p w14:paraId="62E10619" w14:textId="77777777" w:rsidR="00BB68BE" w:rsidRDefault="00BB68BE" w:rsidP="00EE6CB0">
      <w:r>
        <w:continuationSeparator/>
      </w:r>
    </w:p>
    <w:p w14:paraId="6DB3D7A1" w14:textId="77777777" w:rsidR="00BB68BE" w:rsidRDefault="00BB68BE"/>
    <w:p w14:paraId="27642092" w14:textId="77777777" w:rsidR="00BB68BE" w:rsidRDefault="00BB68BE" w:rsidP="00F76E24"/>
    <w:p w14:paraId="474235DD" w14:textId="77777777" w:rsidR="00BB68BE" w:rsidRDefault="00BB68BE" w:rsidP="00F76E24"/>
    <w:p w14:paraId="52193B4C" w14:textId="77777777" w:rsidR="00BB68BE" w:rsidRDefault="00BB68BE"/>
  </w:footnote>
  <w:footnote w:type="continuationNotice" w:id="1">
    <w:p w14:paraId="27A905D4" w14:textId="77777777" w:rsidR="00BB68BE" w:rsidRDefault="00BB68BE"/>
    <w:p w14:paraId="1A516F1C" w14:textId="77777777" w:rsidR="00BB68BE" w:rsidRDefault="00BB68BE"/>
    <w:p w14:paraId="41203786" w14:textId="77777777" w:rsidR="00BB68BE" w:rsidRDefault="00BB68BE" w:rsidP="00F76E24"/>
    <w:p w14:paraId="0BFEEBEB" w14:textId="77777777" w:rsidR="00BB68BE" w:rsidRDefault="00BB68BE" w:rsidP="00F76E24"/>
    <w:p w14:paraId="4DAD60D9" w14:textId="77777777" w:rsidR="00BB68BE" w:rsidRDefault="00BB68BE"/>
  </w:footnote>
</w:footnotes>
</file>

<file path=word/intelligence.xml><?xml version="1.0" encoding="utf-8"?>
<int:Intelligence xmlns:int="http://schemas.microsoft.com/office/intelligence/2019/intelligence">
  <int:IntelligenceSettings/>
  <int:Manifest>
    <int:ParagraphRange paragraphId="416557286" textId="938765821" start="405" length="7" invalidationStart="405" invalidationLength="7" id="lnbRGOaK"/>
    <int:ParagraphRange paragraphId="416557292" textId="2004318071" start="182" length="10" invalidationStart="182" invalidationLength="10" id="avBLA2Ue"/>
    <int:ParagraphRange paragraphId="416557291" textId="2004318071" start="164" length="8" invalidationStart="164" invalidationLength="8" id="4tSuHKuh"/>
    <int:ParagraphRange paragraphId="416557290" textId="2004318071" start="272" length="8" invalidationStart="272" invalidationLength="8" id="T9C80sNI"/>
    <int:ParagraphRange paragraphId="416557289" textId="2004318071" start="189" length="12" invalidationStart="189" invalidationLength="12" id="uOmvMyDt"/>
    <int:ParagraphRange paragraphId="416557288" textId="2004318071" start="408" length="7" invalidationStart="408" invalidationLength="7" id="REOzeKTN"/>
    <int:ParagraphRange paragraphId="416557287" textId="2004318071" start="395" length="9" invalidationStart="395" invalidationLength="9" id="MlkfDqQZ"/>
    <int:ParagraphRange paragraphId="416557286" textId="411751054" start="398" length="7" invalidationStart="398" invalidationLength="7" id="8yEEtaRa"/>
    <int:ParagraphRange paragraphId="416557318" textId="1945538725" start="255" length="6" invalidationStart="255" invalidationLength="6" id="UTyXJa7h"/>
    <int:ParagraphRange paragraphId="416557319" textId="1631476332" start="217" length="2" invalidationStart="217" invalidationLength="2" id="6VGBgmTR"/>
    <int:ParagraphRange paragraphId="416557380" textId="1473905545" start="126" length="8" invalidationStart="126" invalidationLength="8" id="zUO1SvKu"/>
    <int:ParagraphRange paragraphId="416557380" textId="1473905545" start="313" length="8" invalidationStart="313" invalidationLength="8" id="YItZRP7D"/>
    <int:ParagraphRange paragraphId="416557380" textId="1473905545" start="502" length="8" invalidationStart="502" invalidationLength="8" id="JGDgmCql"/>
    <int:ParagraphRange paragraphId="416557382" textId="996228713" start="375" length="8" invalidationStart="375" invalidationLength="8" id="oZ7YlNAH"/>
    <int:ParagraphRange paragraphId="40625875" textId="472694873" start="105" length="7" invalidationStart="105" invalidationLength="7" id="uvzvqJkR"/>
    <int:ParagraphRange paragraphId="978558794" textId="520532690" start="59" length="9" invalidationStart="59" invalidationLength="9" id="jJC6Pz8E"/>
    <int:ParagraphRange paragraphId="1329175437" textId="1711450447" start="105" length="8" invalidationStart="105" invalidationLength="8" id="HojuVtbt"/>
    <int:ParagraphRange paragraphId="366790449" textId="2119003717" start="115" length="8" invalidationStart="115" invalidationLength="8" id="c3AJMZcw"/>
    <int:ParagraphRange paragraphId="416557427" textId="1315150698" start="92" length="4" invalidationStart="92" invalidationLength="4" id="lHTAVcJL"/>
    <int:ParagraphRange paragraphId="416557544" textId="2004318071" start="31" length="8" invalidationStart="31" invalidationLength="8" id="cabx68HB"/>
    <int:ParagraphRange paragraphId="416557573" textId="683705746" start="112" length="6" invalidationStart="112" invalidationLength="6" id="XcYJUgaJ"/>
    <int:ParagraphRange paragraphId="416557574" textId="1992860430" start="43" length="6" invalidationStart="43" invalidationLength="6" id="cshiWs0o"/>
    <int:ParagraphRange paragraphId="416557575" textId="2004318071" start="122" length="8" invalidationStart="122" invalidationLength="8" id="0RieAH8i"/>
    <int:ParagraphRange paragraphId="416557954" textId="880308568" start="471" length="3" invalidationStart="471" invalidationLength="3" id="AeBaU2Hc"/>
    <int:ParagraphRange paragraphId="416557954" textId="880308568" start="543" length="6" invalidationStart="543" invalidationLength="6" id="2ZMS2Vmm"/>
    <int:ParagraphRange paragraphId="416557998" textId="626528459" start="283" length="5" invalidationStart="283" invalidationLength="5" id="QEOQLJBk"/>
    <int:ParagraphRange paragraphId="1117818009" textId="707257253" start="84" length="8" invalidationStart="84" invalidationLength="8" id="8Psd4x9q"/>
    <int:ParagraphRange paragraphId="1055325991" textId="888191502" start="156" length="9" invalidationStart="156" invalidationLength="9" id="TPSSDuHn"/>
    <int:ParagraphRange paragraphId="379553827" textId="1001714241" start="129" length="8" invalidationStart="129" invalidationLength="8" id="TUGRLmv9"/>
    <int:ParagraphRange paragraphId="160946466" textId="322095549" start="141" length="9" invalidationStart="141" invalidationLength="9" id="wIHzhEjI"/>
  </int:Manifest>
  <int:Observations>
    <int:Content id="lnbRGOaK">
      <int:Rejection type="LegacyProofing"/>
    </int:Content>
    <int:Content id="avBLA2Ue">
      <int:Rejection type="LegacyProofing"/>
    </int:Content>
    <int:Content id="4tSuHKuh">
      <int:Rejection type="LegacyProofing"/>
    </int:Content>
    <int:Content id="T9C80sNI">
      <int:Rejection type="LegacyProofing"/>
    </int:Content>
    <int:Content id="uOmvMyDt">
      <int:Rejection type="LegacyProofing"/>
    </int:Content>
    <int:Content id="REOzeKTN">
      <int:Rejection type="LegacyProofing"/>
    </int:Content>
    <int:Content id="MlkfDqQZ">
      <int:Rejection type="LegacyProofing"/>
    </int:Content>
    <int:Content id="8yEEtaRa">
      <int:Rejection type="LegacyProofing"/>
    </int:Content>
    <int:Content id="UTyXJa7h">
      <int:Rejection type="LegacyProofing"/>
    </int:Content>
    <int:Content id="6VGBgmTR">
      <int:Rejection type="LegacyProofing"/>
    </int:Content>
    <int:Content id="zUO1SvKu">
      <int:Rejection type="LegacyProofing"/>
    </int:Content>
    <int:Content id="YItZRP7D">
      <int:Rejection type="LegacyProofing"/>
    </int:Content>
    <int:Content id="JGDgmCql">
      <int:Rejection type="LegacyProofing"/>
    </int:Content>
    <int:Content id="oZ7YlNAH">
      <int:Rejection type="LegacyProofing"/>
    </int:Content>
    <int:Content id="uvzvqJkR">
      <int:Rejection type="LegacyProofing"/>
    </int:Content>
    <int:Content id="jJC6Pz8E">
      <int:Rejection type="LegacyProofing"/>
    </int:Content>
    <int:Content id="HojuVtbt">
      <int:Rejection type="LegacyProofing"/>
    </int:Content>
    <int:Content id="c3AJMZcw">
      <int:Rejection type="LegacyProofing"/>
    </int:Content>
    <int:Content id="lHTAVcJL">
      <int:Rejection type="LegacyProofing"/>
    </int:Content>
    <int:Content id="cabx68HB">
      <int:Rejection type="LegacyProofing"/>
    </int:Content>
    <int:Content id="XcYJUgaJ">
      <int:Rejection type="LegacyProofing"/>
    </int:Content>
    <int:Content id="cshiWs0o">
      <int:Rejection type="LegacyProofing"/>
    </int:Content>
    <int:Content id="0RieAH8i">
      <int:Rejection type="LegacyProofing"/>
    </int:Content>
    <int:Content id="AeBaU2Hc">
      <int:Rejection type="LegacyProofing"/>
    </int:Content>
    <int:Content id="2ZMS2Vmm">
      <int:Rejection type="LegacyProofing"/>
    </int:Content>
    <int:Content id="QEOQLJBk">
      <int:Rejection type="LegacyProofing"/>
    </int:Content>
    <int:Content id="8Psd4x9q">
      <int:Rejection type="LegacyProofing"/>
    </int:Content>
    <int:Content id="TPSSDuHn">
      <int:Rejection type="LegacyProofing"/>
    </int:Content>
    <int:Content id="TUGRLmv9">
      <int:Rejection type="LegacyProofing"/>
    </int:Content>
    <int:Content id="wIHzhEjI">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2283310"/>
    <w:lvl w:ilvl="0">
      <w:start w:val="1"/>
      <w:numFmt w:val="decimal"/>
      <w:pStyle w:val="ListNumber"/>
      <w:lvlText w:val="%1."/>
      <w:lvlJc w:val="left"/>
      <w:pPr>
        <w:tabs>
          <w:tab w:val="num" w:pos="360"/>
        </w:tabs>
        <w:ind w:left="360" w:hanging="360"/>
      </w:pPr>
    </w:lvl>
  </w:abstractNum>
  <w:abstractNum w:abstractNumId="1" w15:restartNumberingAfterBreak="0">
    <w:nsid w:val="01F252DC"/>
    <w:multiLevelType w:val="hybridMultilevel"/>
    <w:tmpl w:val="7D049004"/>
    <w:lvl w:ilvl="0" w:tplc="04090015">
      <w:start w:val="1"/>
      <w:numFmt w:val="upperLetter"/>
      <w:lvlText w:val="%1."/>
      <w:lvlJc w:val="left"/>
      <w:pPr>
        <w:ind w:left="720" w:hanging="360"/>
      </w:pPr>
    </w:lvl>
    <w:lvl w:ilvl="1" w:tplc="D248A8B4">
      <w:start w:val="1"/>
      <w:numFmt w:val="lowerLetter"/>
      <w:lvlText w:val="%2."/>
      <w:lvlJc w:val="left"/>
      <w:pPr>
        <w:ind w:left="1440" w:hanging="360"/>
      </w:pPr>
    </w:lvl>
    <w:lvl w:ilvl="2" w:tplc="8084CDA8">
      <w:start w:val="1"/>
      <w:numFmt w:val="lowerRoman"/>
      <w:lvlText w:val="%3."/>
      <w:lvlJc w:val="right"/>
      <w:pPr>
        <w:ind w:left="2160" w:hanging="180"/>
      </w:pPr>
    </w:lvl>
    <w:lvl w:ilvl="3" w:tplc="5E14A048">
      <w:start w:val="1"/>
      <w:numFmt w:val="decimal"/>
      <w:lvlText w:val="%4."/>
      <w:lvlJc w:val="left"/>
      <w:pPr>
        <w:ind w:left="2880" w:hanging="360"/>
      </w:pPr>
    </w:lvl>
    <w:lvl w:ilvl="4" w:tplc="734CA314">
      <w:start w:val="1"/>
      <w:numFmt w:val="lowerLetter"/>
      <w:lvlText w:val="%5."/>
      <w:lvlJc w:val="left"/>
      <w:pPr>
        <w:ind w:left="3600" w:hanging="360"/>
      </w:pPr>
    </w:lvl>
    <w:lvl w:ilvl="5" w:tplc="A71A06B6">
      <w:start w:val="1"/>
      <w:numFmt w:val="lowerRoman"/>
      <w:lvlText w:val="%6."/>
      <w:lvlJc w:val="right"/>
      <w:pPr>
        <w:ind w:left="4320" w:hanging="180"/>
      </w:pPr>
    </w:lvl>
    <w:lvl w:ilvl="6" w:tplc="B4B2B25C">
      <w:start w:val="1"/>
      <w:numFmt w:val="decimal"/>
      <w:lvlText w:val="%7."/>
      <w:lvlJc w:val="left"/>
      <w:pPr>
        <w:ind w:left="5040" w:hanging="360"/>
      </w:pPr>
    </w:lvl>
    <w:lvl w:ilvl="7" w:tplc="139A3FEE">
      <w:start w:val="1"/>
      <w:numFmt w:val="lowerLetter"/>
      <w:lvlText w:val="%8."/>
      <w:lvlJc w:val="left"/>
      <w:pPr>
        <w:ind w:left="5760" w:hanging="360"/>
      </w:pPr>
    </w:lvl>
    <w:lvl w:ilvl="8" w:tplc="20AA7F9A">
      <w:start w:val="1"/>
      <w:numFmt w:val="lowerRoman"/>
      <w:lvlText w:val="%9."/>
      <w:lvlJc w:val="right"/>
      <w:pPr>
        <w:ind w:left="6480" w:hanging="180"/>
      </w:pPr>
    </w:lvl>
  </w:abstractNum>
  <w:abstractNum w:abstractNumId="2" w15:restartNumberingAfterBreak="0">
    <w:nsid w:val="032E22B0"/>
    <w:multiLevelType w:val="hybridMultilevel"/>
    <w:tmpl w:val="CE087F4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37679D9"/>
    <w:multiLevelType w:val="hybridMultilevel"/>
    <w:tmpl w:val="9B64CF4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DB25E4"/>
    <w:multiLevelType w:val="hybridMultilevel"/>
    <w:tmpl w:val="BCA22872"/>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5" w15:restartNumberingAfterBreak="0">
    <w:nsid w:val="050B30B2"/>
    <w:multiLevelType w:val="hybridMultilevel"/>
    <w:tmpl w:val="D50CB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15:restartNumberingAfterBreak="0">
    <w:nsid w:val="055F2F91"/>
    <w:multiLevelType w:val="hybridMultilevel"/>
    <w:tmpl w:val="FC0C06E8"/>
    <w:lvl w:ilvl="0" w:tplc="0FA8E792">
      <w:start w:val="1"/>
      <w:numFmt w:val="upperLetter"/>
      <w:lvlText w:val="%1."/>
      <w:lvlJc w:val="left"/>
      <w:pPr>
        <w:ind w:left="979" w:hanging="360"/>
      </w:pPr>
      <w:rPr>
        <w:rFonts w:ascii="Arial" w:eastAsia="Arial" w:hAnsi="Arial" w:cs="Arial" w:hint="default"/>
        <w:spacing w:val="-1"/>
        <w:w w:val="99"/>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5A3ABA"/>
    <w:multiLevelType w:val="hybridMultilevel"/>
    <w:tmpl w:val="408A52BE"/>
    <w:lvl w:ilvl="0" w:tplc="04090013">
      <w:start w:val="1"/>
      <w:numFmt w:val="upperRoman"/>
      <w:lvlText w:val="%1."/>
      <w:lvlJc w:val="right"/>
      <w:pPr>
        <w:ind w:left="720" w:hanging="360"/>
      </w:pPr>
    </w:lvl>
    <w:lvl w:ilvl="1" w:tplc="F1A023D2">
      <w:start w:val="1"/>
      <w:numFmt w:val="lowerLetter"/>
      <w:lvlText w:val="%2."/>
      <w:lvlJc w:val="left"/>
      <w:pPr>
        <w:ind w:left="1440" w:hanging="360"/>
      </w:pPr>
    </w:lvl>
    <w:lvl w:ilvl="2" w:tplc="B8ECAC24">
      <w:start w:val="1"/>
      <w:numFmt w:val="lowerRoman"/>
      <w:lvlText w:val="%3."/>
      <w:lvlJc w:val="right"/>
      <w:pPr>
        <w:ind w:left="2160" w:hanging="180"/>
      </w:pPr>
    </w:lvl>
    <w:lvl w:ilvl="3" w:tplc="566AAEAA">
      <w:start w:val="1"/>
      <w:numFmt w:val="decimal"/>
      <w:lvlText w:val="%4."/>
      <w:lvlJc w:val="left"/>
      <w:pPr>
        <w:ind w:left="2880" w:hanging="360"/>
      </w:pPr>
    </w:lvl>
    <w:lvl w:ilvl="4" w:tplc="40123CFE">
      <w:start w:val="1"/>
      <w:numFmt w:val="lowerLetter"/>
      <w:lvlText w:val="%5."/>
      <w:lvlJc w:val="left"/>
      <w:pPr>
        <w:ind w:left="3600" w:hanging="360"/>
      </w:pPr>
    </w:lvl>
    <w:lvl w:ilvl="5" w:tplc="3F6A227E">
      <w:start w:val="1"/>
      <w:numFmt w:val="lowerRoman"/>
      <w:lvlText w:val="%6."/>
      <w:lvlJc w:val="right"/>
      <w:pPr>
        <w:ind w:left="4320" w:hanging="180"/>
      </w:pPr>
    </w:lvl>
    <w:lvl w:ilvl="6" w:tplc="A1D4CED4">
      <w:start w:val="1"/>
      <w:numFmt w:val="decimal"/>
      <w:lvlText w:val="%7."/>
      <w:lvlJc w:val="left"/>
      <w:pPr>
        <w:ind w:left="5040" w:hanging="360"/>
      </w:pPr>
    </w:lvl>
    <w:lvl w:ilvl="7" w:tplc="446A0BAE">
      <w:start w:val="1"/>
      <w:numFmt w:val="lowerLetter"/>
      <w:lvlText w:val="%8."/>
      <w:lvlJc w:val="left"/>
      <w:pPr>
        <w:ind w:left="5760" w:hanging="360"/>
      </w:pPr>
    </w:lvl>
    <w:lvl w:ilvl="8" w:tplc="7E68D014">
      <w:start w:val="1"/>
      <w:numFmt w:val="lowerRoman"/>
      <w:lvlText w:val="%9."/>
      <w:lvlJc w:val="right"/>
      <w:pPr>
        <w:ind w:left="6480" w:hanging="180"/>
      </w:pPr>
    </w:lvl>
  </w:abstractNum>
  <w:abstractNum w:abstractNumId="8" w15:restartNumberingAfterBreak="0">
    <w:nsid w:val="0C217AB0"/>
    <w:multiLevelType w:val="hybridMultilevel"/>
    <w:tmpl w:val="1CF8C54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F2A7A6E"/>
    <w:multiLevelType w:val="hybridMultilevel"/>
    <w:tmpl w:val="20A0009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0FCA5BF7"/>
    <w:multiLevelType w:val="hybridMultilevel"/>
    <w:tmpl w:val="26448B06"/>
    <w:lvl w:ilvl="0" w:tplc="0409000F">
      <w:start w:val="1"/>
      <w:numFmt w:val="decimal"/>
      <w:lvlText w:val="%1."/>
      <w:lvlJc w:val="left"/>
      <w:pPr>
        <w:ind w:left="720" w:hanging="360"/>
      </w:pPr>
    </w:lvl>
    <w:lvl w:ilvl="1" w:tplc="C4963C98">
      <w:start w:val="1"/>
      <w:numFmt w:val="upperLetter"/>
      <w:lvlText w:val="%2."/>
      <w:lvlJc w:val="left"/>
      <w:pPr>
        <w:ind w:left="1620" w:hanging="360"/>
      </w:pPr>
      <w:rPr>
        <w:rFonts w:hint="default"/>
      </w:rPr>
    </w:lvl>
    <w:lvl w:ilvl="2" w:tplc="42063470">
      <w:start w:val="1"/>
      <w:numFmt w:val="decimal"/>
      <w:lvlText w:val="%3."/>
      <w:lvlJc w:val="left"/>
      <w:pPr>
        <w:ind w:left="1080" w:hanging="360"/>
      </w:pPr>
      <w:rPr>
        <w:rFonts w:ascii="Arial" w:eastAsia="Times New Roman" w:hAnsi="Arial" w:cs="Times New Roman" w:hint="default"/>
      </w:rPr>
    </w:lvl>
    <w:lvl w:ilvl="3" w:tplc="CD6E778E">
      <w:start w:val="1"/>
      <w:numFmt w:val="decimal"/>
      <w:lvlText w:val="%4."/>
      <w:lvlJc w:val="left"/>
      <w:pPr>
        <w:ind w:left="2880" w:hanging="360"/>
      </w:pPr>
    </w:lvl>
    <w:lvl w:ilvl="4" w:tplc="139A7210">
      <w:start w:val="1"/>
      <w:numFmt w:val="lowerLetter"/>
      <w:lvlText w:val="%5."/>
      <w:lvlJc w:val="left"/>
      <w:pPr>
        <w:ind w:left="3600" w:hanging="360"/>
      </w:pPr>
    </w:lvl>
    <w:lvl w:ilvl="5" w:tplc="487C23A8">
      <w:start w:val="1"/>
      <w:numFmt w:val="lowerRoman"/>
      <w:lvlText w:val="%6."/>
      <w:lvlJc w:val="right"/>
      <w:pPr>
        <w:ind w:left="4320" w:hanging="180"/>
      </w:pPr>
    </w:lvl>
    <w:lvl w:ilvl="6" w:tplc="28C0B046">
      <w:start w:val="1"/>
      <w:numFmt w:val="decimal"/>
      <w:lvlText w:val="%7."/>
      <w:lvlJc w:val="left"/>
      <w:pPr>
        <w:ind w:left="5040" w:hanging="360"/>
      </w:pPr>
    </w:lvl>
    <w:lvl w:ilvl="7" w:tplc="E8AA81D0">
      <w:start w:val="1"/>
      <w:numFmt w:val="lowerLetter"/>
      <w:lvlText w:val="%8."/>
      <w:lvlJc w:val="left"/>
      <w:pPr>
        <w:ind w:left="5760" w:hanging="360"/>
      </w:pPr>
    </w:lvl>
    <w:lvl w:ilvl="8" w:tplc="6902D0E2">
      <w:start w:val="1"/>
      <w:numFmt w:val="lowerRoman"/>
      <w:lvlText w:val="%9."/>
      <w:lvlJc w:val="right"/>
      <w:pPr>
        <w:ind w:left="6480" w:hanging="180"/>
      </w:pPr>
    </w:lvl>
  </w:abstractNum>
  <w:abstractNum w:abstractNumId="11" w15:restartNumberingAfterBreak="0">
    <w:nsid w:val="126972F2"/>
    <w:multiLevelType w:val="hybridMultilevel"/>
    <w:tmpl w:val="0EF060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295242E"/>
    <w:multiLevelType w:val="hybridMultilevel"/>
    <w:tmpl w:val="FFFFFFFF"/>
    <w:lvl w:ilvl="0" w:tplc="3DEE4AF2">
      <w:start w:val="1"/>
      <w:numFmt w:val="bullet"/>
      <w:lvlText w:val=""/>
      <w:lvlJc w:val="left"/>
      <w:pPr>
        <w:ind w:left="720" w:hanging="360"/>
      </w:pPr>
      <w:rPr>
        <w:rFonts w:ascii="Symbol" w:hAnsi="Symbol" w:hint="default"/>
      </w:rPr>
    </w:lvl>
    <w:lvl w:ilvl="1" w:tplc="B15A534A">
      <w:start w:val="1"/>
      <w:numFmt w:val="bullet"/>
      <w:lvlText w:val="o"/>
      <w:lvlJc w:val="left"/>
      <w:pPr>
        <w:ind w:left="1440" w:hanging="360"/>
      </w:pPr>
      <w:rPr>
        <w:rFonts w:ascii="Courier New" w:hAnsi="Courier New" w:hint="default"/>
      </w:rPr>
    </w:lvl>
    <w:lvl w:ilvl="2" w:tplc="9F283EF4">
      <w:start w:val="1"/>
      <w:numFmt w:val="bullet"/>
      <w:lvlText w:val=""/>
      <w:lvlJc w:val="left"/>
      <w:pPr>
        <w:ind w:left="2160" w:hanging="360"/>
      </w:pPr>
      <w:rPr>
        <w:rFonts w:ascii="Wingdings" w:hAnsi="Wingdings" w:hint="default"/>
      </w:rPr>
    </w:lvl>
    <w:lvl w:ilvl="3" w:tplc="88D4CE82">
      <w:start w:val="1"/>
      <w:numFmt w:val="bullet"/>
      <w:lvlText w:val=""/>
      <w:lvlJc w:val="left"/>
      <w:pPr>
        <w:ind w:left="2880" w:hanging="360"/>
      </w:pPr>
      <w:rPr>
        <w:rFonts w:ascii="Symbol" w:hAnsi="Symbol" w:hint="default"/>
      </w:rPr>
    </w:lvl>
    <w:lvl w:ilvl="4" w:tplc="CF9879A0">
      <w:start w:val="1"/>
      <w:numFmt w:val="bullet"/>
      <w:lvlText w:val="o"/>
      <w:lvlJc w:val="left"/>
      <w:pPr>
        <w:ind w:left="3600" w:hanging="360"/>
      </w:pPr>
      <w:rPr>
        <w:rFonts w:ascii="Courier New" w:hAnsi="Courier New" w:hint="default"/>
      </w:rPr>
    </w:lvl>
    <w:lvl w:ilvl="5" w:tplc="55B8E416">
      <w:start w:val="1"/>
      <w:numFmt w:val="bullet"/>
      <w:lvlText w:val=""/>
      <w:lvlJc w:val="left"/>
      <w:pPr>
        <w:ind w:left="4320" w:hanging="360"/>
      </w:pPr>
      <w:rPr>
        <w:rFonts w:ascii="Wingdings" w:hAnsi="Wingdings" w:hint="default"/>
      </w:rPr>
    </w:lvl>
    <w:lvl w:ilvl="6" w:tplc="9D3462AC">
      <w:start w:val="1"/>
      <w:numFmt w:val="bullet"/>
      <w:lvlText w:val=""/>
      <w:lvlJc w:val="left"/>
      <w:pPr>
        <w:ind w:left="5040" w:hanging="360"/>
      </w:pPr>
      <w:rPr>
        <w:rFonts w:ascii="Symbol" w:hAnsi="Symbol" w:hint="default"/>
      </w:rPr>
    </w:lvl>
    <w:lvl w:ilvl="7" w:tplc="F54277EC">
      <w:start w:val="1"/>
      <w:numFmt w:val="bullet"/>
      <w:lvlText w:val="o"/>
      <w:lvlJc w:val="left"/>
      <w:pPr>
        <w:ind w:left="5760" w:hanging="360"/>
      </w:pPr>
      <w:rPr>
        <w:rFonts w:ascii="Courier New" w:hAnsi="Courier New" w:hint="default"/>
      </w:rPr>
    </w:lvl>
    <w:lvl w:ilvl="8" w:tplc="1E78320A">
      <w:start w:val="1"/>
      <w:numFmt w:val="bullet"/>
      <w:lvlText w:val=""/>
      <w:lvlJc w:val="left"/>
      <w:pPr>
        <w:ind w:left="6480" w:hanging="360"/>
      </w:pPr>
      <w:rPr>
        <w:rFonts w:ascii="Wingdings" w:hAnsi="Wingdings" w:hint="default"/>
      </w:rPr>
    </w:lvl>
  </w:abstractNum>
  <w:abstractNum w:abstractNumId="13" w15:restartNumberingAfterBreak="0">
    <w:nsid w:val="14E431FB"/>
    <w:multiLevelType w:val="hybridMultilevel"/>
    <w:tmpl w:val="FFFFFFFF"/>
    <w:lvl w:ilvl="0" w:tplc="711A6A9C">
      <w:start w:val="1"/>
      <w:numFmt w:val="bullet"/>
      <w:lvlText w:val=""/>
      <w:lvlJc w:val="left"/>
      <w:pPr>
        <w:ind w:left="720" w:hanging="360"/>
      </w:pPr>
      <w:rPr>
        <w:rFonts w:ascii="Symbol" w:hAnsi="Symbol" w:hint="default"/>
      </w:rPr>
    </w:lvl>
    <w:lvl w:ilvl="1" w:tplc="3D4E67A0">
      <w:start w:val="1"/>
      <w:numFmt w:val="bullet"/>
      <w:lvlText w:val="o"/>
      <w:lvlJc w:val="left"/>
      <w:pPr>
        <w:ind w:left="1440" w:hanging="360"/>
      </w:pPr>
      <w:rPr>
        <w:rFonts w:ascii="Courier New" w:hAnsi="Courier New" w:hint="default"/>
      </w:rPr>
    </w:lvl>
    <w:lvl w:ilvl="2" w:tplc="04B4BCCC">
      <w:start w:val="1"/>
      <w:numFmt w:val="bullet"/>
      <w:lvlText w:val=""/>
      <w:lvlJc w:val="left"/>
      <w:pPr>
        <w:ind w:left="2160" w:hanging="360"/>
      </w:pPr>
      <w:rPr>
        <w:rFonts w:ascii="Wingdings" w:hAnsi="Wingdings" w:hint="default"/>
      </w:rPr>
    </w:lvl>
    <w:lvl w:ilvl="3" w:tplc="91503A4A">
      <w:start w:val="1"/>
      <w:numFmt w:val="bullet"/>
      <w:lvlText w:val=""/>
      <w:lvlJc w:val="left"/>
      <w:pPr>
        <w:ind w:left="2880" w:hanging="360"/>
      </w:pPr>
      <w:rPr>
        <w:rFonts w:ascii="Symbol" w:hAnsi="Symbol" w:hint="default"/>
      </w:rPr>
    </w:lvl>
    <w:lvl w:ilvl="4" w:tplc="76F06A92">
      <w:start w:val="1"/>
      <w:numFmt w:val="bullet"/>
      <w:lvlText w:val="o"/>
      <w:lvlJc w:val="left"/>
      <w:pPr>
        <w:ind w:left="3600" w:hanging="360"/>
      </w:pPr>
      <w:rPr>
        <w:rFonts w:ascii="Courier New" w:hAnsi="Courier New" w:hint="default"/>
      </w:rPr>
    </w:lvl>
    <w:lvl w:ilvl="5" w:tplc="BB1A860E">
      <w:start w:val="1"/>
      <w:numFmt w:val="bullet"/>
      <w:lvlText w:val=""/>
      <w:lvlJc w:val="left"/>
      <w:pPr>
        <w:ind w:left="4320" w:hanging="360"/>
      </w:pPr>
      <w:rPr>
        <w:rFonts w:ascii="Wingdings" w:hAnsi="Wingdings" w:hint="default"/>
      </w:rPr>
    </w:lvl>
    <w:lvl w:ilvl="6" w:tplc="27FA2F66">
      <w:start w:val="1"/>
      <w:numFmt w:val="bullet"/>
      <w:lvlText w:val=""/>
      <w:lvlJc w:val="left"/>
      <w:pPr>
        <w:ind w:left="5040" w:hanging="360"/>
      </w:pPr>
      <w:rPr>
        <w:rFonts w:ascii="Symbol" w:hAnsi="Symbol" w:hint="default"/>
      </w:rPr>
    </w:lvl>
    <w:lvl w:ilvl="7" w:tplc="CB3401F8">
      <w:start w:val="1"/>
      <w:numFmt w:val="bullet"/>
      <w:lvlText w:val="o"/>
      <w:lvlJc w:val="left"/>
      <w:pPr>
        <w:ind w:left="5760" w:hanging="360"/>
      </w:pPr>
      <w:rPr>
        <w:rFonts w:ascii="Courier New" w:hAnsi="Courier New" w:hint="default"/>
      </w:rPr>
    </w:lvl>
    <w:lvl w:ilvl="8" w:tplc="BFF21820">
      <w:start w:val="1"/>
      <w:numFmt w:val="bullet"/>
      <w:lvlText w:val=""/>
      <w:lvlJc w:val="left"/>
      <w:pPr>
        <w:ind w:left="6480" w:hanging="360"/>
      </w:pPr>
      <w:rPr>
        <w:rFonts w:ascii="Wingdings" w:hAnsi="Wingdings" w:hint="default"/>
      </w:rPr>
    </w:lvl>
  </w:abstractNum>
  <w:abstractNum w:abstractNumId="14" w15:restartNumberingAfterBreak="0">
    <w:nsid w:val="169C0CF4"/>
    <w:multiLevelType w:val="hybridMultilevel"/>
    <w:tmpl w:val="FFFFFFFF"/>
    <w:lvl w:ilvl="0" w:tplc="329856F2">
      <w:start w:val="1"/>
      <w:numFmt w:val="bullet"/>
      <w:lvlText w:val=""/>
      <w:lvlJc w:val="left"/>
      <w:pPr>
        <w:ind w:left="720" w:hanging="360"/>
      </w:pPr>
      <w:rPr>
        <w:rFonts w:ascii="Symbol" w:hAnsi="Symbol" w:hint="default"/>
      </w:rPr>
    </w:lvl>
    <w:lvl w:ilvl="1" w:tplc="DCE0390C">
      <w:start w:val="1"/>
      <w:numFmt w:val="bullet"/>
      <w:lvlText w:val="o"/>
      <w:lvlJc w:val="left"/>
      <w:pPr>
        <w:ind w:left="1440" w:hanging="360"/>
      </w:pPr>
      <w:rPr>
        <w:rFonts w:ascii="Courier New" w:hAnsi="Courier New" w:hint="default"/>
      </w:rPr>
    </w:lvl>
    <w:lvl w:ilvl="2" w:tplc="0CC8C27E">
      <w:start w:val="1"/>
      <w:numFmt w:val="bullet"/>
      <w:lvlText w:val=""/>
      <w:lvlJc w:val="left"/>
      <w:pPr>
        <w:ind w:left="2160" w:hanging="360"/>
      </w:pPr>
      <w:rPr>
        <w:rFonts w:ascii="Wingdings" w:hAnsi="Wingdings" w:hint="default"/>
      </w:rPr>
    </w:lvl>
    <w:lvl w:ilvl="3" w:tplc="F2DA2F76">
      <w:start w:val="1"/>
      <w:numFmt w:val="bullet"/>
      <w:lvlText w:val=""/>
      <w:lvlJc w:val="left"/>
      <w:pPr>
        <w:ind w:left="2880" w:hanging="360"/>
      </w:pPr>
      <w:rPr>
        <w:rFonts w:ascii="Symbol" w:hAnsi="Symbol" w:hint="default"/>
      </w:rPr>
    </w:lvl>
    <w:lvl w:ilvl="4" w:tplc="379E3096">
      <w:start w:val="1"/>
      <w:numFmt w:val="bullet"/>
      <w:lvlText w:val="o"/>
      <w:lvlJc w:val="left"/>
      <w:pPr>
        <w:ind w:left="3600" w:hanging="360"/>
      </w:pPr>
      <w:rPr>
        <w:rFonts w:ascii="Courier New" w:hAnsi="Courier New" w:hint="default"/>
      </w:rPr>
    </w:lvl>
    <w:lvl w:ilvl="5" w:tplc="73A05DCE">
      <w:start w:val="1"/>
      <w:numFmt w:val="bullet"/>
      <w:lvlText w:val=""/>
      <w:lvlJc w:val="left"/>
      <w:pPr>
        <w:ind w:left="4320" w:hanging="360"/>
      </w:pPr>
      <w:rPr>
        <w:rFonts w:ascii="Wingdings" w:hAnsi="Wingdings" w:hint="default"/>
      </w:rPr>
    </w:lvl>
    <w:lvl w:ilvl="6" w:tplc="383CBCD8">
      <w:start w:val="1"/>
      <w:numFmt w:val="bullet"/>
      <w:lvlText w:val=""/>
      <w:lvlJc w:val="left"/>
      <w:pPr>
        <w:ind w:left="5040" w:hanging="360"/>
      </w:pPr>
      <w:rPr>
        <w:rFonts w:ascii="Symbol" w:hAnsi="Symbol" w:hint="default"/>
      </w:rPr>
    </w:lvl>
    <w:lvl w:ilvl="7" w:tplc="2A0EC8BC">
      <w:start w:val="1"/>
      <w:numFmt w:val="bullet"/>
      <w:lvlText w:val="o"/>
      <w:lvlJc w:val="left"/>
      <w:pPr>
        <w:ind w:left="5760" w:hanging="360"/>
      </w:pPr>
      <w:rPr>
        <w:rFonts w:ascii="Courier New" w:hAnsi="Courier New" w:hint="default"/>
      </w:rPr>
    </w:lvl>
    <w:lvl w:ilvl="8" w:tplc="4F8AEC0E">
      <w:start w:val="1"/>
      <w:numFmt w:val="bullet"/>
      <w:lvlText w:val=""/>
      <w:lvlJc w:val="left"/>
      <w:pPr>
        <w:ind w:left="6480" w:hanging="360"/>
      </w:pPr>
      <w:rPr>
        <w:rFonts w:ascii="Wingdings" w:hAnsi="Wingdings" w:hint="default"/>
      </w:rPr>
    </w:lvl>
  </w:abstractNum>
  <w:abstractNum w:abstractNumId="15" w15:restartNumberingAfterBreak="0">
    <w:nsid w:val="1BEF4886"/>
    <w:multiLevelType w:val="hybridMultilevel"/>
    <w:tmpl w:val="99D4D962"/>
    <w:lvl w:ilvl="0" w:tplc="3A00860A">
      <w:start w:val="1"/>
      <w:numFmt w:val="upperLetter"/>
      <w:lvlText w:val="%1."/>
      <w:lvlJc w:val="left"/>
      <w:pPr>
        <w:ind w:left="720" w:hanging="360"/>
      </w:pPr>
      <w:rPr>
        <w:rFonts w:eastAsia="Arial" w:cs="Arial"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D408C1"/>
    <w:multiLevelType w:val="hybridMultilevel"/>
    <w:tmpl w:val="18CC8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E419B3"/>
    <w:multiLevelType w:val="hybridMultilevel"/>
    <w:tmpl w:val="FFFFFFFF"/>
    <w:lvl w:ilvl="0" w:tplc="556A2EDA">
      <w:start w:val="1"/>
      <w:numFmt w:val="bullet"/>
      <w:lvlText w:val=""/>
      <w:lvlJc w:val="left"/>
      <w:pPr>
        <w:ind w:left="720" w:hanging="360"/>
      </w:pPr>
      <w:rPr>
        <w:rFonts w:ascii="Symbol" w:hAnsi="Symbol" w:hint="default"/>
      </w:rPr>
    </w:lvl>
    <w:lvl w:ilvl="1" w:tplc="D604F0CE">
      <w:start w:val="1"/>
      <w:numFmt w:val="bullet"/>
      <w:lvlText w:val="o"/>
      <w:lvlJc w:val="left"/>
      <w:pPr>
        <w:ind w:left="1440" w:hanging="360"/>
      </w:pPr>
      <w:rPr>
        <w:rFonts w:ascii="Courier New" w:hAnsi="Courier New" w:hint="default"/>
      </w:rPr>
    </w:lvl>
    <w:lvl w:ilvl="2" w:tplc="B54CD0EC">
      <w:start w:val="1"/>
      <w:numFmt w:val="bullet"/>
      <w:lvlText w:val=""/>
      <w:lvlJc w:val="left"/>
      <w:pPr>
        <w:ind w:left="2160" w:hanging="360"/>
      </w:pPr>
      <w:rPr>
        <w:rFonts w:ascii="Wingdings" w:hAnsi="Wingdings" w:hint="default"/>
      </w:rPr>
    </w:lvl>
    <w:lvl w:ilvl="3" w:tplc="A56CAF84">
      <w:start w:val="1"/>
      <w:numFmt w:val="bullet"/>
      <w:lvlText w:val=""/>
      <w:lvlJc w:val="left"/>
      <w:pPr>
        <w:ind w:left="2880" w:hanging="360"/>
      </w:pPr>
      <w:rPr>
        <w:rFonts w:ascii="Symbol" w:hAnsi="Symbol" w:hint="default"/>
      </w:rPr>
    </w:lvl>
    <w:lvl w:ilvl="4" w:tplc="0F6E612A">
      <w:start w:val="1"/>
      <w:numFmt w:val="bullet"/>
      <w:lvlText w:val="o"/>
      <w:lvlJc w:val="left"/>
      <w:pPr>
        <w:ind w:left="3600" w:hanging="360"/>
      </w:pPr>
      <w:rPr>
        <w:rFonts w:ascii="Courier New" w:hAnsi="Courier New" w:hint="default"/>
      </w:rPr>
    </w:lvl>
    <w:lvl w:ilvl="5" w:tplc="DFC420CE">
      <w:start w:val="1"/>
      <w:numFmt w:val="bullet"/>
      <w:lvlText w:val=""/>
      <w:lvlJc w:val="left"/>
      <w:pPr>
        <w:ind w:left="4320" w:hanging="360"/>
      </w:pPr>
      <w:rPr>
        <w:rFonts w:ascii="Wingdings" w:hAnsi="Wingdings" w:hint="default"/>
      </w:rPr>
    </w:lvl>
    <w:lvl w:ilvl="6" w:tplc="F32A31B2">
      <w:start w:val="1"/>
      <w:numFmt w:val="bullet"/>
      <w:lvlText w:val=""/>
      <w:lvlJc w:val="left"/>
      <w:pPr>
        <w:ind w:left="5040" w:hanging="360"/>
      </w:pPr>
      <w:rPr>
        <w:rFonts w:ascii="Symbol" w:hAnsi="Symbol" w:hint="default"/>
      </w:rPr>
    </w:lvl>
    <w:lvl w:ilvl="7" w:tplc="F7EA6388">
      <w:start w:val="1"/>
      <w:numFmt w:val="bullet"/>
      <w:lvlText w:val="o"/>
      <w:lvlJc w:val="left"/>
      <w:pPr>
        <w:ind w:left="5760" w:hanging="360"/>
      </w:pPr>
      <w:rPr>
        <w:rFonts w:ascii="Courier New" w:hAnsi="Courier New" w:hint="default"/>
      </w:rPr>
    </w:lvl>
    <w:lvl w:ilvl="8" w:tplc="D00E5A1A">
      <w:start w:val="1"/>
      <w:numFmt w:val="bullet"/>
      <w:lvlText w:val=""/>
      <w:lvlJc w:val="left"/>
      <w:pPr>
        <w:ind w:left="6480" w:hanging="360"/>
      </w:pPr>
      <w:rPr>
        <w:rFonts w:ascii="Wingdings" w:hAnsi="Wingdings" w:hint="default"/>
      </w:rPr>
    </w:lvl>
  </w:abstractNum>
  <w:abstractNum w:abstractNumId="18" w15:restartNumberingAfterBreak="0">
    <w:nsid w:val="23D42632"/>
    <w:multiLevelType w:val="hybridMultilevel"/>
    <w:tmpl w:val="FFFFFFFF"/>
    <w:lvl w:ilvl="0" w:tplc="E67CA912">
      <w:start w:val="1"/>
      <w:numFmt w:val="bullet"/>
      <w:lvlText w:val=""/>
      <w:lvlJc w:val="left"/>
      <w:pPr>
        <w:ind w:left="720" w:hanging="360"/>
      </w:pPr>
      <w:rPr>
        <w:rFonts w:ascii="Symbol" w:hAnsi="Symbol" w:hint="default"/>
      </w:rPr>
    </w:lvl>
    <w:lvl w:ilvl="1" w:tplc="8EE09436">
      <w:start w:val="1"/>
      <w:numFmt w:val="bullet"/>
      <w:lvlText w:val="o"/>
      <w:lvlJc w:val="left"/>
      <w:pPr>
        <w:ind w:left="1440" w:hanging="360"/>
      </w:pPr>
      <w:rPr>
        <w:rFonts w:ascii="Courier New" w:hAnsi="Courier New" w:hint="default"/>
      </w:rPr>
    </w:lvl>
    <w:lvl w:ilvl="2" w:tplc="7708D4C2">
      <w:start w:val="1"/>
      <w:numFmt w:val="bullet"/>
      <w:lvlText w:val=""/>
      <w:lvlJc w:val="left"/>
      <w:pPr>
        <w:ind w:left="2160" w:hanging="360"/>
      </w:pPr>
      <w:rPr>
        <w:rFonts w:ascii="Wingdings" w:hAnsi="Wingdings" w:hint="default"/>
      </w:rPr>
    </w:lvl>
    <w:lvl w:ilvl="3" w:tplc="C42A08BE">
      <w:start w:val="1"/>
      <w:numFmt w:val="bullet"/>
      <w:lvlText w:val=""/>
      <w:lvlJc w:val="left"/>
      <w:pPr>
        <w:ind w:left="2880" w:hanging="360"/>
      </w:pPr>
      <w:rPr>
        <w:rFonts w:ascii="Symbol" w:hAnsi="Symbol" w:hint="default"/>
      </w:rPr>
    </w:lvl>
    <w:lvl w:ilvl="4" w:tplc="B7DC1886">
      <w:start w:val="1"/>
      <w:numFmt w:val="bullet"/>
      <w:lvlText w:val="o"/>
      <w:lvlJc w:val="left"/>
      <w:pPr>
        <w:ind w:left="3600" w:hanging="360"/>
      </w:pPr>
      <w:rPr>
        <w:rFonts w:ascii="Courier New" w:hAnsi="Courier New" w:hint="default"/>
      </w:rPr>
    </w:lvl>
    <w:lvl w:ilvl="5" w:tplc="2418FC62">
      <w:start w:val="1"/>
      <w:numFmt w:val="bullet"/>
      <w:lvlText w:val=""/>
      <w:lvlJc w:val="left"/>
      <w:pPr>
        <w:ind w:left="4320" w:hanging="360"/>
      </w:pPr>
      <w:rPr>
        <w:rFonts w:ascii="Wingdings" w:hAnsi="Wingdings" w:hint="default"/>
      </w:rPr>
    </w:lvl>
    <w:lvl w:ilvl="6" w:tplc="DC9E3910">
      <w:start w:val="1"/>
      <w:numFmt w:val="bullet"/>
      <w:lvlText w:val=""/>
      <w:lvlJc w:val="left"/>
      <w:pPr>
        <w:ind w:left="5040" w:hanging="360"/>
      </w:pPr>
      <w:rPr>
        <w:rFonts w:ascii="Symbol" w:hAnsi="Symbol" w:hint="default"/>
      </w:rPr>
    </w:lvl>
    <w:lvl w:ilvl="7" w:tplc="89E0D40C">
      <w:start w:val="1"/>
      <w:numFmt w:val="bullet"/>
      <w:lvlText w:val="o"/>
      <w:lvlJc w:val="left"/>
      <w:pPr>
        <w:ind w:left="5760" w:hanging="360"/>
      </w:pPr>
      <w:rPr>
        <w:rFonts w:ascii="Courier New" w:hAnsi="Courier New" w:hint="default"/>
      </w:rPr>
    </w:lvl>
    <w:lvl w:ilvl="8" w:tplc="7B247212">
      <w:start w:val="1"/>
      <w:numFmt w:val="bullet"/>
      <w:lvlText w:val=""/>
      <w:lvlJc w:val="left"/>
      <w:pPr>
        <w:ind w:left="6480" w:hanging="360"/>
      </w:pPr>
      <w:rPr>
        <w:rFonts w:ascii="Wingdings" w:hAnsi="Wingdings" w:hint="default"/>
      </w:rPr>
    </w:lvl>
  </w:abstractNum>
  <w:abstractNum w:abstractNumId="19" w15:restartNumberingAfterBreak="0">
    <w:nsid w:val="244A621B"/>
    <w:multiLevelType w:val="hybridMultilevel"/>
    <w:tmpl w:val="B22A7ED6"/>
    <w:lvl w:ilvl="0" w:tplc="04090015">
      <w:start w:val="1"/>
      <w:numFmt w:val="upperLetter"/>
      <w:lvlText w:val="%1."/>
      <w:lvlJc w:val="left"/>
      <w:pPr>
        <w:ind w:left="720" w:hanging="360"/>
      </w:pPr>
    </w:lvl>
    <w:lvl w:ilvl="1" w:tplc="D248A8B4">
      <w:start w:val="1"/>
      <w:numFmt w:val="lowerLetter"/>
      <w:lvlText w:val="%2."/>
      <w:lvlJc w:val="left"/>
      <w:pPr>
        <w:ind w:left="1440" w:hanging="360"/>
      </w:pPr>
    </w:lvl>
    <w:lvl w:ilvl="2" w:tplc="8084CDA8">
      <w:start w:val="1"/>
      <w:numFmt w:val="lowerRoman"/>
      <w:lvlText w:val="%3."/>
      <w:lvlJc w:val="right"/>
      <w:pPr>
        <w:ind w:left="2160" w:hanging="180"/>
      </w:pPr>
    </w:lvl>
    <w:lvl w:ilvl="3" w:tplc="5E14A048">
      <w:start w:val="1"/>
      <w:numFmt w:val="decimal"/>
      <w:lvlText w:val="%4."/>
      <w:lvlJc w:val="left"/>
      <w:pPr>
        <w:ind w:left="2880" w:hanging="360"/>
      </w:pPr>
    </w:lvl>
    <w:lvl w:ilvl="4" w:tplc="734CA314">
      <w:start w:val="1"/>
      <w:numFmt w:val="lowerLetter"/>
      <w:lvlText w:val="%5."/>
      <w:lvlJc w:val="left"/>
      <w:pPr>
        <w:ind w:left="3600" w:hanging="360"/>
      </w:pPr>
    </w:lvl>
    <w:lvl w:ilvl="5" w:tplc="A71A06B6">
      <w:start w:val="1"/>
      <w:numFmt w:val="lowerRoman"/>
      <w:lvlText w:val="%6."/>
      <w:lvlJc w:val="right"/>
      <w:pPr>
        <w:ind w:left="4320" w:hanging="180"/>
      </w:pPr>
    </w:lvl>
    <w:lvl w:ilvl="6" w:tplc="B4B2B25C">
      <w:start w:val="1"/>
      <w:numFmt w:val="decimal"/>
      <w:lvlText w:val="%7."/>
      <w:lvlJc w:val="left"/>
      <w:pPr>
        <w:ind w:left="5040" w:hanging="360"/>
      </w:pPr>
    </w:lvl>
    <w:lvl w:ilvl="7" w:tplc="139A3FEE">
      <w:start w:val="1"/>
      <w:numFmt w:val="lowerLetter"/>
      <w:lvlText w:val="%8."/>
      <w:lvlJc w:val="left"/>
      <w:pPr>
        <w:ind w:left="5760" w:hanging="360"/>
      </w:pPr>
    </w:lvl>
    <w:lvl w:ilvl="8" w:tplc="20AA7F9A">
      <w:start w:val="1"/>
      <w:numFmt w:val="lowerRoman"/>
      <w:lvlText w:val="%9."/>
      <w:lvlJc w:val="right"/>
      <w:pPr>
        <w:ind w:left="6480" w:hanging="180"/>
      </w:pPr>
    </w:lvl>
  </w:abstractNum>
  <w:abstractNum w:abstractNumId="20" w15:restartNumberingAfterBreak="0">
    <w:nsid w:val="258F141A"/>
    <w:multiLevelType w:val="hybridMultilevel"/>
    <w:tmpl w:val="B324E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C24CBB"/>
    <w:multiLevelType w:val="hybridMultilevel"/>
    <w:tmpl w:val="ECD8A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6E00E3"/>
    <w:multiLevelType w:val="hybridMultilevel"/>
    <w:tmpl w:val="4B743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A95967"/>
    <w:multiLevelType w:val="hybridMultilevel"/>
    <w:tmpl w:val="01987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3B1834"/>
    <w:multiLevelType w:val="hybridMultilevel"/>
    <w:tmpl w:val="5956CA08"/>
    <w:lvl w:ilvl="0" w:tplc="774E7C02">
      <w:start w:val="1"/>
      <w:numFmt w:val="decimal"/>
      <w:lvlText w:val="%1."/>
      <w:lvlJc w:val="left"/>
      <w:pPr>
        <w:ind w:left="1340" w:hanging="361"/>
      </w:pPr>
      <w:rPr>
        <w:rFonts w:ascii="Arial" w:eastAsia="Arial" w:hAnsi="Arial" w:cs="Arial" w:hint="default"/>
        <w:w w:val="99"/>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BE1777"/>
    <w:multiLevelType w:val="hybridMultilevel"/>
    <w:tmpl w:val="F98631B4"/>
    <w:lvl w:ilvl="0" w:tplc="0BF4D88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D235B5"/>
    <w:multiLevelType w:val="hybridMultilevel"/>
    <w:tmpl w:val="35625088"/>
    <w:lvl w:ilvl="0" w:tplc="C280408A">
      <w:start w:val="1"/>
      <w:numFmt w:val="lowerLetter"/>
      <w:lvlText w:val="%1."/>
      <w:lvlJc w:val="left"/>
      <w:pPr>
        <w:ind w:left="720" w:hanging="360"/>
      </w:pPr>
    </w:lvl>
    <w:lvl w:ilvl="1" w:tplc="6EB6B434">
      <w:start w:val="1"/>
      <w:numFmt w:val="lowerLetter"/>
      <w:lvlText w:val="%2."/>
      <w:lvlJc w:val="left"/>
      <w:pPr>
        <w:ind w:left="1440" w:hanging="360"/>
      </w:pPr>
    </w:lvl>
    <w:lvl w:ilvl="2" w:tplc="A5704884">
      <w:start w:val="1"/>
      <w:numFmt w:val="lowerRoman"/>
      <w:lvlText w:val="%3."/>
      <w:lvlJc w:val="right"/>
      <w:pPr>
        <w:ind w:left="2160" w:hanging="180"/>
      </w:pPr>
    </w:lvl>
    <w:lvl w:ilvl="3" w:tplc="86723816">
      <w:start w:val="1"/>
      <w:numFmt w:val="decimal"/>
      <w:lvlText w:val="%4."/>
      <w:lvlJc w:val="left"/>
      <w:pPr>
        <w:ind w:left="2880" w:hanging="360"/>
      </w:pPr>
    </w:lvl>
    <w:lvl w:ilvl="4" w:tplc="26D060CC">
      <w:start w:val="1"/>
      <w:numFmt w:val="lowerLetter"/>
      <w:lvlText w:val="%5."/>
      <w:lvlJc w:val="left"/>
      <w:pPr>
        <w:ind w:left="3600" w:hanging="360"/>
      </w:pPr>
    </w:lvl>
    <w:lvl w:ilvl="5" w:tplc="FD3EFC90">
      <w:start w:val="1"/>
      <w:numFmt w:val="lowerRoman"/>
      <w:lvlText w:val="%6."/>
      <w:lvlJc w:val="right"/>
      <w:pPr>
        <w:ind w:left="4320" w:hanging="180"/>
      </w:pPr>
    </w:lvl>
    <w:lvl w:ilvl="6" w:tplc="B26C4AAC">
      <w:start w:val="1"/>
      <w:numFmt w:val="decimal"/>
      <w:lvlText w:val="%7."/>
      <w:lvlJc w:val="left"/>
      <w:pPr>
        <w:ind w:left="5040" w:hanging="360"/>
      </w:pPr>
    </w:lvl>
    <w:lvl w:ilvl="7" w:tplc="03868F9C">
      <w:start w:val="1"/>
      <w:numFmt w:val="lowerLetter"/>
      <w:lvlText w:val="%8."/>
      <w:lvlJc w:val="left"/>
      <w:pPr>
        <w:ind w:left="5760" w:hanging="360"/>
      </w:pPr>
    </w:lvl>
    <w:lvl w:ilvl="8" w:tplc="F9143DB2">
      <w:start w:val="1"/>
      <w:numFmt w:val="lowerRoman"/>
      <w:lvlText w:val="%9."/>
      <w:lvlJc w:val="right"/>
      <w:pPr>
        <w:ind w:left="6480" w:hanging="180"/>
      </w:pPr>
    </w:lvl>
  </w:abstractNum>
  <w:abstractNum w:abstractNumId="27" w15:restartNumberingAfterBreak="0">
    <w:nsid w:val="3F2C4769"/>
    <w:multiLevelType w:val="hybridMultilevel"/>
    <w:tmpl w:val="7FFE9E66"/>
    <w:lvl w:ilvl="0" w:tplc="FFFFFFFF">
      <w:start w:val="1"/>
      <w:numFmt w:val="decimal"/>
      <w:lvlText w:val="%1."/>
      <w:lvlJc w:val="left"/>
      <w:pPr>
        <w:ind w:left="620" w:hanging="361"/>
      </w:pPr>
      <w:rPr>
        <w:rFonts w:ascii="Arial" w:eastAsia="Times New Roman" w:hAnsi="Arial" w:cs="Times New Roman"/>
        <w:b/>
        <w:bCs/>
        <w:w w:val="99"/>
        <w:sz w:val="28"/>
        <w:szCs w:val="28"/>
      </w:rPr>
    </w:lvl>
    <w:lvl w:ilvl="1" w:tplc="FFFFFFFF">
      <w:start w:val="1"/>
      <w:numFmt w:val="upperLetter"/>
      <w:lvlText w:val="%2."/>
      <w:lvlJc w:val="left"/>
      <w:pPr>
        <w:ind w:left="979" w:hanging="360"/>
      </w:pPr>
      <w:rPr>
        <w:rFonts w:ascii="Arial" w:eastAsia="Arial" w:hAnsi="Arial" w:cs="Arial" w:hint="default"/>
        <w:spacing w:val="-1"/>
        <w:w w:val="99"/>
        <w:sz w:val="28"/>
        <w:szCs w:val="28"/>
      </w:rPr>
    </w:lvl>
    <w:lvl w:ilvl="2" w:tplc="04090001">
      <w:start w:val="1"/>
      <w:numFmt w:val="bullet"/>
      <w:lvlText w:val=""/>
      <w:lvlJc w:val="left"/>
      <w:pPr>
        <w:ind w:left="1339" w:hanging="360"/>
      </w:pPr>
      <w:rPr>
        <w:rFonts w:ascii="Symbol" w:hAnsi="Symbol" w:hint="default"/>
      </w:rPr>
    </w:lvl>
    <w:lvl w:ilvl="3" w:tplc="FFFFFFFF">
      <w:numFmt w:val="bullet"/>
      <w:lvlText w:val=""/>
      <w:lvlJc w:val="left"/>
      <w:pPr>
        <w:ind w:left="1700" w:hanging="360"/>
      </w:pPr>
      <w:rPr>
        <w:rFonts w:ascii="Symbol" w:eastAsia="Symbol" w:hAnsi="Symbol" w:cs="Symbol" w:hint="default"/>
        <w:w w:val="99"/>
        <w:sz w:val="28"/>
        <w:szCs w:val="28"/>
      </w:rPr>
    </w:lvl>
    <w:lvl w:ilvl="4" w:tplc="FFFFFFFF">
      <w:numFmt w:val="bullet"/>
      <w:lvlText w:val="•"/>
      <w:lvlJc w:val="left"/>
      <w:pPr>
        <w:ind w:left="3054" w:hanging="360"/>
      </w:pPr>
      <w:rPr>
        <w:rFonts w:hint="default"/>
      </w:rPr>
    </w:lvl>
    <w:lvl w:ilvl="5" w:tplc="FFFFFFFF">
      <w:numFmt w:val="bullet"/>
      <w:lvlText w:val="•"/>
      <w:lvlJc w:val="left"/>
      <w:pPr>
        <w:ind w:left="4408" w:hanging="360"/>
      </w:pPr>
      <w:rPr>
        <w:rFonts w:hint="default"/>
      </w:rPr>
    </w:lvl>
    <w:lvl w:ilvl="6" w:tplc="FFFFFFFF">
      <w:numFmt w:val="bullet"/>
      <w:lvlText w:val="•"/>
      <w:lvlJc w:val="left"/>
      <w:pPr>
        <w:ind w:left="5762" w:hanging="360"/>
      </w:pPr>
      <w:rPr>
        <w:rFonts w:hint="default"/>
      </w:rPr>
    </w:lvl>
    <w:lvl w:ilvl="7" w:tplc="FFFFFFFF">
      <w:numFmt w:val="bullet"/>
      <w:lvlText w:val="•"/>
      <w:lvlJc w:val="left"/>
      <w:pPr>
        <w:ind w:left="7117" w:hanging="360"/>
      </w:pPr>
      <w:rPr>
        <w:rFonts w:hint="default"/>
      </w:rPr>
    </w:lvl>
    <w:lvl w:ilvl="8" w:tplc="FFFFFFFF">
      <w:numFmt w:val="bullet"/>
      <w:lvlText w:val="•"/>
      <w:lvlJc w:val="left"/>
      <w:pPr>
        <w:ind w:left="8471" w:hanging="360"/>
      </w:pPr>
      <w:rPr>
        <w:rFonts w:hint="default"/>
      </w:rPr>
    </w:lvl>
  </w:abstractNum>
  <w:abstractNum w:abstractNumId="28" w15:restartNumberingAfterBreak="0">
    <w:nsid w:val="424C1584"/>
    <w:multiLevelType w:val="hybridMultilevel"/>
    <w:tmpl w:val="38EE9560"/>
    <w:lvl w:ilvl="0" w:tplc="0DC6B062">
      <w:start w:val="5"/>
      <w:numFmt w:val="decimal"/>
      <w:lvlText w:val="%1."/>
      <w:lvlJc w:val="left"/>
      <w:pPr>
        <w:ind w:left="35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50F6625E">
      <w:start w:val="1"/>
      <w:numFmt w:val="bullet"/>
      <w:lvlText w:val="•"/>
      <w:lvlJc w:val="left"/>
      <w:pPr>
        <w:ind w:left="10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067401B4">
      <w:start w:val="1"/>
      <w:numFmt w:val="bullet"/>
      <w:lvlText w:val="▪"/>
      <w:lvlJc w:val="left"/>
      <w:pPr>
        <w:ind w:left="17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3EA8CA2">
      <w:start w:val="1"/>
      <w:numFmt w:val="bullet"/>
      <w:lvlText w:val="•"/>
      <w:lvlJc w:val="left"/>
      <w:pPr>
        <w:ind w:left="251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2EABEB4">
      <w:start w:val="1"/>
      <w:numFmt w:val="bullet"/>
      <w:lvlText w:val="o"/>
      <w:lvlJc w:val="left"/>
      <w:pPr>
        <w:ind w:left="32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7A853BE">
      <w:start w:val="1"/>
      <w:numFmt w:val="bullet"/>
      <w:lvlText w:val="▪"/>
      <w:lvlJc w:val="left"/>
      <w:pPr>
        <w:ind w:left="39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F3C6AFC">
      <w:start w:val="1"/>
      <w:numFmt w:val="bullet"/>
      <w:lvlText w:val="•"/>
      <w:lvlJc w:val="left"/>
      <w:pPr>
        <w:ind w:left="467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94E72E0">
      <w:start w:val="1"/>
      <w:numFmt w:val="bullet"/>
      <w:lvlText w:val="o"/>
      <w:lvlJc w:val="left"/>
      <w:pPr>
        <w:ind w:left="53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5141DC6">
      <w:start w:val="1"/>
      <w:numFmt w:val="bullet"/>
      <w:lvlText w:val="▪"/>
      <w:lvlJc w:val="left"/>
      <w:pPr>
        <w:ind w:left="61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43FB2F9D"/>
    <w:multiLevelType w:val="hybridMultilevel"/>
    <w:tmpl w:val="A37C3F6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0" w15:restartNumberingAfterBreak="0">
    <w:nsid w:val="45103EB4"/>
    <w:multiLevelType w:val="hybridMultilevel"/>
    <w:tmpl w:val="8BCA4D8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1" w15:restartNumberingAfterBreak="0">
    <w:nsid w:val="456F72F4"/>
    <w:multiLevelType w:val="hybridMultilevel"/>
    <w:tmpl w:val="8A102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DA0C26"/>
    <w:multiLevelType w:val="hybridMultilevel"/>
    <w:tmpl w:val="DA34A6A2"/>
    <w:lvl w:ilvl="0" w:tplc="2ACAFF0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A425BB"/>
    <w:multiLevelType w:val="hybridMultilevel"/>
    <w:tmpl w:val="6E10E510"/>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4" w15:restartNumberingAfterBreak="0">
    <w:nsid w:val="4B140956"/>
    <w:multiLevelType w:val="hybridMultilevel"/>
    <w:tmpl w:val="2D5A2E14"/>
    <w:lvl w:ilvl="0" w:tplc="F90A9F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D4B773A"/>
    <w:multiLevelType w:val="hybridMultilevel"/>
    <w:tmpl w:val="2C7CD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E91447C"/>
    <w:multiLevelType w:val="hybridMultilevel"/>
    <w:tmpl w:val="13FAB48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7" w15:restartNumberingAfterBreak="0">
    <w:nsid w:val="51BC605D"/>
    <w:multiLevelType w:val="hybridMultilevel"/>
    <w:tmpl w:val="56AEC640"/>
    <w:lvl w:ilvl="0" w:tplc="350C73F0">
      <w:start w:val="1"/>
      <w:numFmt w:val="upperLetter"/>
      <w:lvlText w:val="%1."/>
      <w:lvlJc w:val="left"/>
      <w:pPr>
        <w:ind w:left="642" w:hanging="383"/>
      </w:pPr>
      <w:rPr>
        <w:rFonts w:ascii="Arial" w:eastAsia="Arial" w:hAnsi="Arial" w:cs="Arial" w:hint="default"/>
        <w:spacing w:val="-1"/>
        <w:w w:val="99"/>
        <w:sz w:val="28"/>
        <w:szCs w:val="28"/>
      </w:rPr>
    </w:lvl>
    <w:lvl w:ilvl="1" w:tplc="4FD4F170">
      <w:numFmt w:val="bullet"/>
      <w:lvlText w:val="●"/>
      <w:lvlJc w:val="left"/>
      <w:pPr>
        <w:ind w:left="979" w:hanging="360"/>
      </w:pPr>
      <w:rPr>
        <w:rFonts w:ascii="Arial" w:eastAsia="Arial" w:hAnsi="Arial" w:cs="Arial" w:hint="default"/>
        <w:w w:val="99"/>
        <w:sz w:val="28"/>
        <w:szCs w:val="28"/>
      </w:rPr>
    </w:lvl>
    <w:lvl w:ilvl="2" w:tplc="1A94F290">
      <w:numFmt w:val="bullet"/>
      <w:lvlText w:val="•"/>
      <w:lvlJc w:val="left"/>
      <w:pPr>
        <w:ind w:left="2113" w:hanging="360"/>
      </w:pPr>
      <w:rPr>
        <w:rFonts w:hint="default"/>
      </w:rPr>
    </w:lvl>
    <w:lvl w:ilvl="3" w:tplc="FD601306">
      <w:numFmt w:val="bullet"/>
      <w:lvlText w:val="•"/>
      <w:lvlJc w:val="left"/>
      <w:pPr>
        <w:ind w:left="3246" w:hanging="360"/>
      </w:pPr>
      <w:rPr>
        <w:rFonts w:hint="default"/>
      </w:rPr>
    </w:lvl>
    <w:lvl w:ilvl="4" w:tplc="225EF976">
      <w:numFmt w:val="bullet"/>
      <w:lvlText w:val="•"/>
      <w:lvlJc w:val="left"/>
      <w:pPr>
        <w:ind w:left="4380" w:hanging="360"/>
      </w:pPr>
      <w:rPr>
        <w:rFonts w:hint="default"/>
      </w:rPr>
    </w:lvl>
    <w:lvl w:ilvl="5" w:tplc="CD76D5EA">
      <w:numFmt w:val="bullet"/>
      <w:lvlText w:val="•"/>
      <w:lvlJc w:val="left"/>
      <w:pPr>
        <w:ind w:left="5513" w:hanging="360"/>
      </w:pPr>
      <w:rPr>
        <w:rFonts w:hint="default"/>
      </w:rPr>
    </w:lvl>
    <w:lvl w:ilvl="6" w:tplc="305CC344">
      <w:numFmt w:val="bullet"/>
      <w:lvlText w:val="•"/>
      <w:lvlJc w:val="left"/>
      <w:pPr>
        <w:ind w:left="6646" w:hanging="360"/>
      </w:pPr>
      <w:rPr>
        <w:rFonts w:hint="default"/>
      </w:rPr>
    </w:lvl>
    <w:lvl w:ilvl="7" w:tplc="C3B8F8AA">
      <w:numFmt w:val="bullet"/>
      <w:lvlText w:val="•"/>
      <w:lvlJc w:val="left"/>
      <w:pPr>
        <w:ind w:left="7780" w:hanging="360"/>
      </w:pPr>
      <w:rPr>
        <w:rFonts w:hint="default"/>
      </w:rPr>
    </w:lvl>
    <w:lvl w:ilvl="8" w:tplc="3794A780">
      <w:numFmt w:val="bullet"/>
      <w:lvlText w:val="•"/>
      <w:lvlJc w:val="left"/>
      <w:pPr>
        <w:ind w:left="8913" w:hanging="360"/>
      </w:pPr>
      <w:rPr>
        <w:rFonts w:hint="default"/>
      </w:rPr>
    </w:lvl>
  </w:abstractNum>
  <w:abstractNum w:abstractNumId="38" w15:restartNumberingAfterBreak="0">
    <w:nsid w:val="529F5A40"/>
    <w:multiLevelType w:val="hybridMultilevel"/>
    <w:tmpl w:val="95E26CBA"/>
    <w:lvl w:ilvl="0" w:tplc="8820B260">
      <w:start w:val="1"/>
      <w:numFmt w:val="decimal"/>
      <w:lvlText w:val="%1."/>
      <w:lvlJc w:val="left"/>
      <w:pPr>
        <w:ind w:left="99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43663D2"/>
    <w:multiLevelType w:val="hybridMultilevel"/>
    <w:tmpl w:val="79263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68047BC"/>
    <w:multiLevelType w:val="hybridMultilevel"/>
    <w:tmpl w:val="55BEDE6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1" w15:restartNumberingAfterBreak="0">
    <w:nsid w:val="572B5E22"/>
    <w:multiLevelType w:val="hybridMultilevel"/>
    <w:tmpl w:val="1A5CC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EC71BF"/>
    <w:multiLevelType w:val="hybridMultilevel"/>
    <w:tmpl w:val="D9F051C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3" w15:restartNumberingAfterBreak="0">
    <w:nsid w:val="5D042BD6"/>
    <w:multiLevelType w:val="hybridMultilevel"/>
    <w:tmpl w:val="3AFAF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14F61D8"/>
    <w:multiLevelType w:val="hybridMultilevel"/>
    <w:tmpl w:val="9E9EBE70"/>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2592B69"/>
    <w:multiLevelType w:val="hybridMultilevel"/>
    <w:tmpl w:val="33FCD27A"/>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46" w15:restartNumberingAfterBreak="0">
    <w:nsid w:val="644A2EB7"/>
    <w:multiLevelType w:val="hybridMultilevel"/>
    <w:tmpl w:val="55F8688A"/>
    <w:lvl w:ilvl="0" w:tplc="E6887720">
      <w:start w:val="1"/>
      <w:numFmt w:val="decimal"/>
      <w:lvlText w:val="%1."/>
      <w:lvlJc w:val="left"/>
      <w:pPr>
        <w:ind w:left="360" w:hanging="360"/>
      </w:pPr>
      <w:rPr>
        <w:sz w:val="21"/>
        <w:szCs w:val="21"/>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67EF125C"/>
    <w:multiLevelType w:val="hybridMultilevel"/>
    <w:tmpl w:val="68BA069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8165512"/>
    <w:multiLevelType w:val="hybridMultilevel"/>
    <w:tmpl w:val="AE06A1C0"/>
    <w:lvl w:ilvl="0" w:tplc="211EC192">
      <w:start w:val="1"/>
      <w:numFmt w:val="bullet"/>
      <w:lvlText w:val=""/>
      <w:lvlJc w:val="left"/>
      <w:pPr>
        <w:ind w:left="1260" w:hanging="360"/>
      </w:pPr>
      <w:rPr>
        <w:rFonts w:ascii="Symbol" w:hAnsi="Symbol" w:hint="default"/>
      </w:rPr>
    </w:lvl>
    <w:lvl w:ilvl="1" w:tplc="803E5654" w:tentative="1">
      <w:start w:val="1"/>
      <w:numFmt w:val="bullet"/>
      <w:lvlText w:val="o"/>
      <w:lvlJc w:val="left"/>
      <w:pPr>
        <w:ind w:left="1980" w:hanging="360"/>
      </w:pPr>
      <w:rPr>
        <w:rFonts w:ascii="Courier New" w:hAnsi="Courier New" w:hint="default"/>
      </w:rPr>
    </w:lvl>
    <w:lvl w:ilvl="2" w:tplc="58726F1E" w:tentative="1">
      <w:start w:val="1"/>
      <w:numFmt w:val="bullet"/>
      <w:lvlText w:val=""/>
      <w:lvlJc w:val="left"/>
      <w:pPr>
        <w:ind w:left="2700" w:hanging="360"/>
      </w:pPr>
      <w:rPr>
        <w:rFonts w:ascii="Wingdings" w:hAnsi="Wingdings" w:hint="default"/>
      </w:rPr>
    </w:lvl>
    <w:lvl w:ilvl="3" w:tplc="692A07F4" w:tentative="1">
      <w:start w:val="1"/>
      <w:numFmt w:val="bullet"/>
      <w:lvlText w:val=""/>
      <w:lvlJc w:val="left"/>
      <w:pPr>
        <w:ind w:left="3420" w:hanging="360"/>
      </w:pPr>
      <w:rPr>
        <w:rFonts w:ascii="Symbol" w:hAnsi="Symbol" w:hint="default"/>
      </w:rPr>
    </w:lvl>
    <w:lvl w:ilvl="4" w:tplc="9BAA5A42" w:tentative="1">
      <w:start w:val="1"/>
      <w:numFmt w:val="bullet"/>
      <w:lvlText w:val="o"/>
      <w:lvlJc w:val="left"/>
      <w:pPr>
        <w:ind w:left="4140" w:hanging="360"/>
      </w:pPr>
      <w:rPr>
        <w:rFonts w:ascii="Courier New" w:hAnsi="Courier New" w:hint="default"/>
      </w:rPr>
    </w:lvl>
    <w:lvl w:ilvl="5" w:tplc="00F283F0" w:tentative="1">
      <w:start w:val="1"/>
      <w:numFmt w:val="bullet"/>
      <w:lvlText w:val=""/>
      <w:lvlJc w:val="left"/>
      <w:pPr>
        <w:ind w:left="4860" w:hanging="360"/>
      </w:pPr>
      <w:rPr>
        <w:rFonts w:ascii="Wingdings" w:hAnsi="Wingdings" w:hint="default"/>
      </w:rPr>
    </w:lvl>
    <w:lvl w:ilvl="6" w:tplc="03EA615E" w:tentative="1">
      <w:start w:val="1"/>
      <w:numFmt w:val="bullet"/>
      <w:lvlText w:val=""/>
      <w:lvlJc w:val="left"/>
      <w:pPr>
        <w:ind w:left="5580" w:hanging="360"/>
      </w:pPr>
      <w:rPr>
        <w:rFonts w:ascii="Symbol" w:hAnsi="Symbol" w:hint="default"/>
      </w:rPr>
    </w:lvl>
    <w:lvl w:ilvl="7" w:tplc="DBFAAFE4" w:tentative="1">
      <w:start w:val="1"/>
      <w:numFmt w:val="bullet"/>
      <w:lvlText w:val="o"/>
      <w:lvlJc w:val="left"/>
      <w:pPr>
        <w:ind w:left="6300" w:hanging="360"/>
      </w:pPr>
      <w:rPr>
        <w:rFonts w:ascii="Courier New" w:hAnsi="Courier New" w:hint="default"/>
      </w:rPr>
    </w:lvl>
    <w:lvl w:ilvl="8" w:tplc="72DA94CC" w:tentative="1">
      <w:start w:val="1"/>
      <w:numFmt w:val="bullet"/>
      <w:lvlText w:val=""/>
      <w:lvlJc w:val="left"/>
      <w:pPr>
        <w:ind w:left="7020" w:hanging="360"/>
      </w:pPr>
      <w:rPr>
        <w:rFonts w:ascii="Wingdings" w:hAnsi="Wingdings" w:hint="default"/>
      </w:rPr>
    </w:lvl>
  </w:abstractNum>
  <w:abstractNum w:abstractNumId="49" w15:restartNumberingAfterBreak="0">
    <w:nsid w:val="6AD3760E"/>
    <w:multiLevelType w:val="hybridMultilevel"/>
    <w:tmpl w:val="9258B0D6"/>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6C3F793F"/>
    <w:multiLevelType w:val="multilevel"/>
    <w:tmpl w:val="5C324DAC"/>
    <w:styleLink w:val="CurrentList1"/>
    <w:lvl w:ilvl="0">
      <w:start w:val="1"/>
      <w:numFmt w:val="decimal"/>
      <w:lvlText w:val="%1."/>
      <w:lvlJc w:val="left"/>
      <w:pPr>
        <w:ind w:left="2520" w:hanging="360"/>
      </w:pPr>
    </w:lvl>
    <w:lvl w:ilvl="1">
      <w:start w:val="1"/>
      <w:numFmt w:val="upperLetter"/>
      <w:lvlText w:val="%2."/>
      <w:lvlJc w:val="left"/>
      <w:pPr>
        <w:ind w:left="3420" w:hanging="360"/>
      </w:pPr>
      <w:rPr>
        <w:rFonts w:hint="default"/>
      </w:rPr>
    </w:lvl>
    <w:lvl w:ilvl="2">
      <w:start w:val="1"/>
      <w:numFmt w:val="decimal"/>
      <w:lvlText w:val="%3."/>
      <w:lvlJc w:val="lef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51" w15:restartNumberingAfterBreak="0">
    <w:nsid w:val="6E976904"/>
    <w:multiLevelType w:val="hybridMultilevel"/>
    <w:tmpl w:val="FD684CA0"/>
    <w:lvl w:ilvl="0" w:tplc="D8B09464">
      <w:start w:val="1"/>
      <w:numFmt w:val="decimal"/>
      <w:lvlText w:val="%1."/>
      <w:lvlJc w:val="left"/>
      <w:pPr>
        <w:ind w:left="620" w:hanging="361"/>
      </w:pPr>
      <w:rPr>
        <w:rFonts w:ascii="Arial" w:eastAsia="Times New Roman" w:hAnsi="Arial" w:cs="Times New Roman"/>
        <w:b/>
        <w:bCs/>
        <w:w w:val="99"/>
        <w:sz w:val="28"/>
        <w:szCs w:val="28"/>
      </w:rPr>
    </w:lvl>
    <w:lvl w:ilvl="1" w:tplc="0FA8E792">
      <w:start w:val="1"/>
      <w:numFmt w:val="upperLetter"/>
      <w:lvlText w:val="%2."/>
      <w:lvlJc w:val="left"/>
      <w:pPr>
        <w:ind w:left="979" w:hanging="360"/>
      </w:pPr>
      <w:rPr>
        <w:rFonts w:ascii="Arial" w:eastAsia="Arial" w:hAnsi="Arial" w:cs="Arial" w:hint="default"/>
        <w:spacing w:val="-1"/>
        <w:w w:val="99"/>
        <w:sz w:val="28"/>
        <w:szCs w:val="28"/>
      </w:rPr>
    </w:lvl>
    <w:lvl w:ilvl="2" w:tplc="6C2EA0BC">
      <w:start w:val="1"/>
      <w:numFmt w:val="decimal"/>
      <w:suff w:val="space"/>
      <w:lvlText w:val="%3."/>
      <w:lvlJc w:val="left"/>
      <w:pPr>
        <w:ind w:left="1340" w:hanging="361"/>
      </w:pPr>
      <w:rPr>
        <w:rFonts w:ascii="Arial" w:eastAsia="Arial" w:hAnsi="Arial" w:cs="Arial" w:hint="default"/>
        <w:w w:val="99"/>
        <w:sz w:val="28"/>
        <w:szCs w:val="28"/>
      </w:rPr>
    </w:lvl>
    <w:lvl w:ilvl="3" w:tplc="BADADF5E">
      <w:numFmt w:val="bullet"/>
      <w:lvlText w:val=""/>
      <w:lvlJc w:val="left"/>
      <w:pPr>
        <w:ind w:left="1700" w:hanging="360"/>
      </w:pPr>
      <w:rPr>
        <w:rFonts w:ascii="Symbol" w:eastAsia="Symbol" w:hAnsi="Symbol" w:cs="Symbol" w:hint="default"/>
        <w:w w:val="99"/>
        <w:sz w:val="28"/>
        <w:szCs w:val="28"/>
      </w:rPr>
    </w:lvl>
    <w:lvl w:ilvl="4" w:tplc="A192E60C">
      <w:numFmt w:val="bullet"/>
      <w:lvlText w:val="•"/>
      <w:lvlJc w:val="left"/>
      <w:pPr>
        <w:ind w:left="3054" w:hanging="360"/>
      </w:pPr>
      <w:rPr>
        <w:rFonts w:hint="default"/>
      </w:rPr>
    </w:lvl>
    <w:lvl w:ilvl="5" w:tplc="09ECDC54">
      <w:numFmt w:val="bullet"/>
      <w:lvlText w:val="•"/>
      <w:lvlJc w:val="left"/>
      <w:pPr>
        <w:ind w:left="4408" w:hanging="360"/>
      </w:pPr>
      <w:rPr>
        <w:rFonts w:hint="default"/>
      </w:rPr>
    </w:lvl>
    <w:lvl w:ilvl="6" w:tplc="342E16DA">
      <w:numFmt w:val="bullet"/>
      <w:lvlText w:val="•"/>
      <w:lvlJc w:val="left"/>
      <w:pPr>
        <w:ind w:left="5762" w:hanging="360"/>
      </w:pPr>
      <w:rPr>
        <w:rFonts w:hint="default"/>
      </w:rPr>
    </w:lvl>
    <w:lvl w:ilvl="7" w:tplc="FA94B17E">
      <w:numFmt w:val="bullet"/>
      <w:lvlText w:val="•"/>
      <w:lvlJc w:val="left"/>
      <w:pPr>
        <w:ind w:left="7117" w:hanging="360"/>
      </w:pPr>
      <w:rPr>
        <w:rFonts w:hint="default"/>
      </w:rPr>
    </w:lvl>
    <w:lvl w:ilvl="8" w:tplc="A0CC50F2">
      <w:numFmt w:val="bullet"/>
      <w:lvlText w:val="•"/>
      <w:lvlJc w:val="left"/>
      <w:pPr>
        <w:ind w:left="8471" w:hanging="360"/>
      </w:pPr>
      <w:rPr>
        <w:rFonts w:hint="default"/>
      </w:rPr>
    </w:lvl>
  </w:abstractNum>
  <w:abstractNum w:abstractNumId="52" w15:restartNumberingAfterBreak="0">
    <w:nsid w:val="6ED64A09"/>
    <w:multiLevelType w:val="hybridMultilevel"/>
    <w:tmpl w:val="0492A116"/>
    <w:lvl w:ilvl="0" w:tplc="756053FC">
      <w:numFmt w:val="bullet"/>
      <w:lvlText w:val=""/>
      <w:lvlJc w:val="left"/>
      <w:pPr>
        <w:ind w:left="979" w:hanging="450"/>
      </w:pPr>
      <w:rPr>
        <w:rFonts w:ascii="Symbol" w:eastAsia="Symbol" w:hAnsi="Symbol" w:cs="Symbol" w:hint="default"/>
        <w:w w:val="99"/>
        <w:sz w:val="28"/>
        <w:szCs w:val="28"/>
      </w:rPr>
    </w:lvl>
    <w:lvl w:ilvl="1" w:tplc="73667EA0">
      <w:numFmt w:val="bullet"/>
      <w:lvlText w:val="•"/>
      <w:lvlJc w:val="left"/>
      <w:pPr>
        <w:ind w:left="2000" w:hanging="450"/>
      </w:pPr>
      <w:rPr>
        <w:rFonts w:hint="default"/>
      </w:rPr>
    </w:lvl>
    <w:lvl w:ilvl="2" w:tplc="2DDA9002">
      <w:numFmt w:val="bullet"/>
      <w:lvlText w:val="•"/>
      <w:lvlJc w:val="left"/>
      <w:pPr>
        <w:ind w:left="3020" w:hanging="450"/>
      </w:pPr>
      <w:rPr>
        <w:rFonts w:hint="default"/>
      </w:rPr>
    </w:lvl>
    <w:lvl w:ilvl="3" w:tplc="43D4AC58">
      <w:numFmt w:val="bullet"/>
      <w:lvlText w:val="•"/>
      <w:lvlJc w:val="left"/>
      <w:pPr>
        <w:ind w:left="4040" w:hanging="450"/>
      </w:pPr>
      <w:rPr>
        <w:rFonts w:hint="default"/>
      </w:rPr>
    </w:lvl>
    <w:lvl w:ilvl="4" w:tplc="4E625AE0">
      <w:numFmt w:val="bullet"/>
      <w:lvlText w:val="•"/>
      <w:lvlJc w:val="left"/>
      <w:pPr>
        <w:ind w:left="5060" w:hanging="450"/>
      </w:pPr>
      <w:rPr>
        <w:rFonts w:hint="default"/>
      </w:rPr>
    </w:lvl>
    <w:lvl w:ilvl="5" w:tplc="CCE63DDE">
      <w:numFmt w:val="bullet"/>
      <w:lvlText w:val="•"/>
      <w:lvlJc w:val="left"/>
      <w:pPr>
        <w:ind w:left="6080" w:hanging="450"/>
      </w:pPr>
      <w:rPr>
        <w:rFonts w:hint="default"/>
      </w:rPr>
    </w:lvl>
    <w:lvl w:ilvl="6" w:tplc="EC4A5996">
      <w:numFmt w:val="bullet"/>
      <w:lvlText w:val="•"/>
      <w:lvlJc w:val="left"/>
      <w:pPr>
        <w:ind w:left="7100" w:hanging="450"/>
      </w:pPr>
      <w:rPr>
        <w:rFonts w:hint="default"/>
      </w:rPr>
    </w:lvl>
    <w:lvl w:ilvl="7" w:tplc="43965DE4">
      <w:numFmt w:val="bullet"/>
      <w:lvlText w:val="•"/>
      <w:lvlJc w:val="left"/>
      <w:pPr>
        <w:ind w:left="8120" w:hanging="450"/>
      </w:pPr>
      <w:rPr>
        <w:rFonts w:hint="default"/>
      </w:rPr>
    </w:lvl>
    <w:lvl w:ilvl="8" w:tplc="48845C2E">
      <w:numFmt w:val="bullet"/>
      <w:lvlText w:val="•"/>
      <w:lvlJc w:val="left"/>
      <w:pPr>
        <w:ind w:left="9140" w:hanging="450"/>
      </w:pPr>
      <w:rPr>
        <w:rFonts w:hint="default"/>
      </w:rPr>
    </w:lvl>
  </w:abstractNum>
  <w:abstractNum w:abstractNumId="53" w15:restartNumberingAfterBreak="0">
    <w:nsid w:val="728D4C62"/>
    <w:multiLevelType w:val="hybridMultilevel"/>
    <w:tmpl w:val="1174D052"/>
    <w:lvl w:ilvl="0" w:tplc="8004B48C">
      <w:start w:val="6"/>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89F3569"/>
    <w:multiLevelType w:val="hybridMultilevel"/>
    <w:tmpl w:val="85687AA6"/>
    <w:lvl w:ilvl="0" w:tplc="04090001">
      <w:start w:val="1"/>
      <w:numFmt w:val="bullet"/>
      <w:lvlText w:val=""/>
      <w:lvlJc w:val="left"/>
      <w:pPr>
        <w:ind w:left="994" w:hanging="360"/>
      </w:pPr>
      <w:rPr>
        <w:rFonts w:ascii="Symbol" w:hAnsi="Symbol" w:hint="default"/>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55" w15:restartNumberingAfterBreak="0">
    <w:nsid w:val="79D11C87"/>
    <w:multiLevelType w:val="hybridMultilevel"/>
    <w:tmpl w:val="1FE6075C"/>
    <w:lvl w:ilvl="0" w:tplc="820C8294">
      <w:start w:val="1"/>
      <w:numFmt w:val="bullet"/>
      <w:lvlText w:val=""/>
      <w:lvlJc w:val="left"/>
      <w:pPr>
        <w:ind w:left="720" w:hanging="360"/>
      </w:pPr>
      <w:rPr>
        <w:rFonts w:ascii="Symbol" w:hAnsi="Symbol" w:hint="default"/>
      </w:rPr>
    </w:lvl>
    <w:lvl w:ilvl="1" w:tplc="0AE8ADCA" w:tentative="1">
      <w:start w:val="1"/>
      <w:numFmt w:val="bullet"/>
      <w:lvlText w:val="o"/>
      <w:lvlJc w:val="left"/>
      <w:pPr>
        <w:ind w:left="1440" w:hanging="360"/>
      </w:pPr>
      <w:rPr>
        <w:rFonts w:ascii="Courier New" w:hAnsi="Courier New" w:hint="default"/>
      </w:rPr>
    </w:lvl>
    <w:lvl w:ilvl="2" w:tplc="C7E89B96" w:tentative="1">
      <w:start w:val="1"/>
      <w:numFmt w:val="bullet"/>
      <w:lvlText w:val=""/>
      <w:lvlJc w:val="left"/>
      <w:pPr>
        <w:ind w:left="2160" w:hanging="360"/>
      </w:pPr>
      <w:rPr>
        <w:rFonts w:ascii="Wingdings" w:hAnsi="Wingdings" w:hint="default"/>
      </w:rPr>
    </w:lvl>
    <w:lvl w:ilvl="3" w:tplc="77F2E6BC" w:tentative="1">
      <w:start w:val="1"/>
      <w:numFmt w:val="bullet"/>
      <w:lvlText w:val=""/>
      <w:lvlJc w:val="left"/>
      <w:pPr>
        <w:ind w:left="2880" w:hanging="360"/>
      </w:pPr>
      <w:rPr>
        <w:rFonts w:ascii="Symbol" w:hAnsi="Symbol" w:hint="default"/>
      </w:rPr>
    </w:lvl>
    <w:lvl w:ilvl="4" w:tplc="3FEA60F4" w:tentative="1">
      <w:start w:val="1"/>
      <w:numFmt w:val="bullet"/>
      <w:lvlText w:val="o"/>
      <w:lvlJc w:val="left"/>
      <w:pPr>
        <w:ind w:left="3600" w:hanging="360"/>
      </w:pPr>
      <w:rPr>
        <w:rFonts w:ascii="Courier New" w:hAnsi="Courier New" w:hint="default"/>
      </w:rPr>
    </w:lvl>
    <w:lvl w:ilvl="5" w:tplc="C930C0FC" w:tentative="1">
      <w:start w:val="1"/>
      <w:numFmt w:val="bullet"/>
      <w:lvlText w:val=""/>
      <w:lvlJc w:val="left"/>
      <w:pPr>
        <w:ind w:left="4320" w:hanging="360"/>
      </w:pPr>
      <w:rPr>
        <w:rFonts w:ascii="Wingdings" w:hAnsi="Wingdings" w:hint="default"/>
      </w:rPr>
    </w:lvl>
    <w:lvl w:ilvl="6" w:tplc="13C60690" w:tentative="1">
      <w:start w:val="1"/>
      <w:numFmt w:val="bullet"/>
      <w:lvlText w:val=""/>
      <w:lvlJc w:val="left"/>
      <w:pPr>
        <w:ind w:left="5040" w:hanging="360"/>
      </w:pPr>
      <w:rPr>
        <w:rFonts w:ascii="Symbol" w:hAnsi="Symbol" w:hint="default"/>
      </w:rPr>
    </w:lvl>
    <w:lvl w:ilvl="7" w:tplc="0D42F5F6" w:tentative="1">
      <w:start w:val="1"/>
      <w:numFmt w:val="bullet"/>
      <w:lvlText w:val="o"/>
      <w:lvlJc w:val="left"/>
      <w:pPr>
        <w:ind w:left="5760" w:hanging="360"/>
      </w:pPr>
      <w:rPr>
        <w:rFonts w:ascii="Courier New" w:hAnsi="Courier New" w:hint="default"/>
      </w:rPr>
    </w:lvl>
    <w:lvl w:ilvl="8" w:tplc="9A88DF40" w:tentative="1">
      <w:start w:val="1"/>
      <w:numFmt w:val="bullet"/>
      <w:lvlText w:val=""/>
      <w:lvlJc w:val="left"/>
      <w:pPr>
        <w:ind w:left="6480" w:hanging="360"/>
      </w:pPr>
      <w:rPr>
        <w:rFonts w:ascii="Wingdings" w:hAnsi="Wingdings" w:hint="default"/>
      </w:rPr>
    </w:lvl>
  </w:abstractNum>
  <w:abstractNum w:abstractNumId="56" w15:restartNumberingAfterBreak="0">
    <w:nsid w:val="7B1A5BDE"/>
    <w:multiLevelType w:val="hybridMultilevel"/>
    <w:tmpl w:val="48EC07A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C4708C1"/>
    <w:multiLevelType w:val="hybridMultilevel"/>
    <w:tmpl w:val="17D0D654"/>
    <w:lvl w:ilvl="0" w:tplc="75048DC2">
      <w:start w:val="2"/>
      <w:numFmt w:val="decimal"/>
      <w:suff w:val="space"/>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C965ECF"/>
    <w:multiLevelType w:val="hybridMultilevel"/>
    <w:tmpl w:val="FFFFFFFF"/>
    <w:lvl w:ilvl="0" w:tplc="E730CA66">
      <w:start w:val="1"/>
      <w:numFmt w:val="bullet"/>
      <w:lvlText w:val=""/>
      <w:lvlJc w:val="left"/>
      <w:pPr>
        <w:ind w:left="720" w:hanging="360"/>
      </w:pPr>
      <w:rPr>
        <w:rFonts w:ascii="Symbol" w:hAnsi="Symbol" w:hint="default"/>
      </w:rPr>
    </w:lvl>
    <w:lvl w:ilvl="1" w:tplc="590CBCD0">
      <w:start w:val="1"/>
      <w:numFmt w:val="bullet"/>
      <w:lvlText w:val="o"/>
      <w:lvlJc w:val="left"/>
      <w:pPr>
        <w:ind w:left="1440" w:hanging="360"/>
      </w:pPr>
      <w:rPr>
        <w:rFonts w:ascii="Courier New" w:hAnsi="Courier New" w:hint="default"/>
      </w:rPr>
    </w:lvl>
    <w:lvl w:ilvl="2" w:tplc="30C08E82">
      <w:start w:val="1"/>
      <w:numFmt w:val="bullet"/>
      <w:lvlText w:val=""/>
      <w:lvlJc w:val="left"/>
      <w:pPr>
        <w:ind w:left="2160" w:hanging="360"/>
      </w:pPr>
      <w:rPr>
        <w:rFonts w:ascii="Wingdings" w:hAnsi="Wingdings" w:hint="default"/>
      </w:rPr>
    </w:lvl>
    <w:lvl w:ilvl="3" w:tplc="75F48E9A">
      <w:start w:val="1"/>
      <w:numFmt w:val="bullet"/>
      <w:lvlText w:val=""/>
      <w:lvlJc w:val="left"/>
      <w:pPr>
        <w:ind w:left="2880" w:hanging="360"/>
      </w:pPr>
      <w:rPr>
        <w:rFonts w:ascii="Symbol" w:hAnsi="Symbol" w:hint="default"/>
      </w:rPr>
    </w:lvl>
    <w:lvl w:ilvl="4" w:tplc="4224F558">
      <w:start w:val="1"/>
      <w:numFmt w:val="bullet"/>
      <w:lvlText w:val="o"/>
      <w:lvlJc w:val="left"/>
      <w:pPr>
        <w:ind w:left="3600" w:hanging="360"/>
      </w:pPr>
      <w:rPr>
        <w:rFonts w:ascii="Courier New" w:hAnsi="Courier New" w:hint="default"/>
      </w:rPr>
    </w:lvl>
    <w:lvl w:ilvl="5" w:tplc="E1FE4BF8">
      <w:start w:val="1"/>
      <w:numFmt w:val="bullet"/>
      <w:lvlText w:val=""/>
      <w:lvlJc w:val="left"/>
      <w:pPr>
        <w:ind w:left="4320" w:hanging="360"/>
      </w:pPr>
      <w:rPr>
        <w:rFonts w:ascii="Wingdings" w:hAnsi="Wingdings" w:hint="default"/>
      </w:rPr>
    </w:lvl>
    <w:lvl w:ilvl="6" w:tplc="D292D4E4">
      <w:start w:val="1"/>
      <w:numFmt w:val="bullet"/>
      <w:lvlText w:val=""/>
      <w:lvlJc w:val="left"/>
      <w:pPr>
        <w:ind w:left="5040" w:hanging="360"/>
      </w:pPr>
      <w:rPr>
        <w:rFonts w:ascii="Symbol" w:hAnsi="Symbol" w:hint="default"/>
      </w:rPr>
    </w:lvl>
    <w:lvl w:ilvl="7" w:tplc="CD8CF992">
      <w:start w:val="1"/>
      <w:numFmt w:val="bullet"/>
      <w:lvlText w:val="o"/>
      <w:lvlJc w:val="left"/>
      <w:pPr>
        <w:ind w:left="5760" w:hanging="360"/>
      </w:pPr>
      <w:rPr>
        <w:rFonts w:ascii="Courier New" w:hAnsi="Courier New" w:hint="default"/>
      </w:rPr>
    </w:lvl>
    <w:lvl w:ilvl="8" w:tplc="ED7669DA">
      <w:start w:val="1"/>
      <w:numFmt w:val="bullet"/>
      <w:lvlText w:val=""/>
      <w:lvlJc w:val="left"/>
      <w:pPr>
        <w:ind w:left="6480" w:hanging="360"/>
      </w:pPr>
      <w:rPr>
        <w:rFonts w:ascii="Wingdings" w:hAnsi="Wingdings" w:hint="default"/>
      </w:rPr>
    </w:lvl>
  </w:abstractNum>
  <w:abstractNum w:abstractNumId="59" w15:restartNumberingAfterBreak="0">
    <w:nsid w:val="7F1A61B9"/>
    <w:multiLevelType w:val="hybridMultilevel"/>
    <w:tmpl w:val="735CF1C6"/>
    <w:lvl w:ilvl="0" w:tplc="BED6B410">
      <w:start w:val="1"/>
      <w:numFmt w:val="decimal"/>
      <w:lvlText w:val="%1."/>
      <w:lvlJc w:val="left"/>
      <w:pPr>
        <w:ind w:left="1340" w:hanging="361"/>
      </w:pPr>
      <w:rPr>
        <w:rFonts w:hint="default"/>
        <w:w w:val="99"/>
      </w:rPr>
    </w:lvl>
    <w:lvl w:ilvl="1" w:tplc="4E4663DA">
      <w:start w:val="1"/>
      <w:numFmt w:val="lowerLetter"/>
      <w:lvlText w:val="%2."/>
      <w:lvlJc w:val="left"/>
      <w:pPr>
        <w:ind w:left="1700" w:hanging="361"/>
      </w:pPr>
      <w:rPr>
        <w:rFonts w:ascii="Arial" w:eastAsia="Arial" w:hAnsi="Arial" w:cs="Arial" w:hint="default"/>
        <w:color w:val="202020"/>
        <w:w w:val="99"/>
        <w:sz w:val="28"/>
        <w:szCs w:val="28"/>
      </w:rPr>
    </w:lvl>
    <w:lvl w:ilvl="2" w:tplc="0FC41286">
      <w:numFmt w:val="bullet"/>
      <w:lvlText w:val="•"/>
      <w:lvlJc w:val="left"/>
      <w:pPr>
        <w:ind w:left="2753" w:hanging="361"/>
      </w:pPr>
      <w:rPr>
        <w:rFonts w:hint="default"/>
      </w:rPr>
    </w:lvl>
    <w:lvl w:ilvl="3" w:tplc="F6A0DAE8">
      <w:numFmt w:val="bullet"/>
      <w:lvlText w:val="•"/>
      <w:lvlJc w:val="left"/>
      <w:pPr>
        <w:ind w:left="3806" w:hanging="361"/>
      </w:pPr>
      <w:rPr>
        <w:rFonts w:hint="default"/>
      </w:rPr>
    </w:lvl>
    <w:lvl w:ilvl="4" w:tplc="8C5C4006">
      <w:numFmt w:val="bullet"/>
      <w:lvlText w:val="•"/>
      <w:lvlJc w:val="left"/>
      <w:pPr>
        <w:ind w:left="4860" w:hanging="361"/>
      </w:pPr>
      <w:rPr>
        <w:rFonts w:hint="default"/>
      </w:rPr>
    </w:lvl>
    <w:lvl w:ilvl="5" w:tplc="82A0BA82">
      <w:numFmt w:val="bullet"/>
      <w:lvlText w:val="•"/>
      <w:lvlJc w:val="left"/>
      <w:pPr>
        <w:ind w:left="5913" w:hanging="361"/>
      </w:pPr>
      <w:rPr>
        <w:rFonts w:hint="default"/>
      </w:rPr>
    </w:lvl>
    <w:lvl w:ilvl="6" w:tplc="7C9E4F1A">
      <w:numFmt w:val="bullet"/>
      <w:lvlText w:val="•"/>
      <w:lvlJc w:val="left"/>
      <w:pPr>
        <w:ind w:left="6966" w:hanging="361"/>
      </w:pPr>
      <w:rPr>
        <w:rFonts w:hint="default"/>
      </w:rPr>
    </w:lvl>
    <w:lvl w:ilvl="7" w:tplc="FD9CF6A2">
      <w:numFmt w:val="bullet"/>
      <w:lvlText w:val="•"/>
      <w:lvlJc w:val="left"/>
      <w:pPr>
        <w:ind w:left="8020" w:hanging="361"/>
      </w:pPr>
      <w:rPr>
        <w:rFonts w:hint="default"/>
      </w:rPr>
    </w:lvl>
    <w:lvl w:ilvl="8" w:tplc="34924C06">
      <w:numFmt w:val="bullet"/>
      <w:lvlText w:val="•"/>
      <w:lvlJc w:val="left"/>
      <w:pPr>
        <w:ind w:left="9073" w:hanging="361"/>
      </w:pPr>
      <w:rPr>
        <w:rFonts w:hint="default"/>
      </w:rPr>
    </w:lvl>
  </w:abstractNum>
  <w:num w:numId="1" w16cid:durableId="1257590451">
    <w:abstractNumId w:val="26"/>
  </w:num>
  <w:num w:numId="2" w16cid:durableId="1864782595">
    <w:abstractNumId w:val="10"/>
  </w:num>
  <w:num w:numId="3" w16cid:durableId="145783697">
    <w:abstractNumId w:val="58"/>
  </w:num>
  <w:num w:numId="4" w16cid:durableId="335617866">
    <w:abstractNumId w:val="13"/>
  </w:num>
  <w:num w:numId="5" w16cid:durableId="277375448">
    <w:abstractNumId w:val="1"/>
  </w:num>
  <w:num w:numId="6" w16cid:durableId="84958483">
    <w:abstractNumId w:val="44"/>
  </w:num>
  <w:num w:numId="7" w16cid:durableId="140660895">
    <w:abstractNumId w:val="0"/>
  </w:num>
  <w:num w:numId="8" w16cid:durableId="1195463775">
    <w:abstractNumId w:val="38"/>
  </w:num>
  <w:num w:numId="9" w16cid:durableId="331110530">
    <w:abstractNumId w:val="5"/>
  </w:num>
  <w:num w:numId="10" w16cid:durableId="1009328580">
    <w:abstractNumId w:val="34"/>
  </w:num>
  <w:num w:numId="11" w16cid:durableId="1968773023">
    <w:abstractNumId w:val="7"/>
  </w:num>
  <w:num w:numId="12" w16cid:durableId="1152791286">
    <w:abstractNumId w:val="11"/>
  </w:num>
  <w:num w:numId="13" w16cid:durableId="872765770">
    <w:abstractNumId w:val="3"/>
  </w:num>
  <w:num w:numId="14" w16cid:durableId="2078435640">
    <w:abstractNumId w:val="18"/>
  </w:num>
  <w:num w:numId="15" w16cid:durableId="1654677453">
    <w:abstractNumId w:val="12"/>
  </w:num>
  <w:num w:numId="16" w16cid:durableId="1993558641">
    <w:abstractNumId w:val="47"/>
  </w:num>
  <w:num w:numId="17" w16cid:durableId="1088506217">
    <w:abstractNumId w:val="17"/>
  </w:num>
  <w:num w:numId="18" w16cid:durableId="1907373142">
    <w:abstractNumId w:val="14"/>
  </w:num>
  <w:num w:numId="19" w16cid:durableId="504445124">
    <w:abstractNumId w:val="56"/>
  </w:num>
  <w:num w:numId="20" w16cid:durableId="1547184061">
    <w:abstractNumId w:val="8"/>
  </w:num>
  <w:num w:numId="21" w16cid:durableId="34156599">
    <w:abstractNumId w:val="49"/>
  </w:num>
  <w:num w:numId="22" w16cid:durableId="1772432657">
    <w:abstractNumId w:val="29"/>
  </w:num>
  <w:num w:numId="23" w16cid:durableId="486019727">
    <w:abstractNumId w:val="9"/>
  </w:num>
  <w:num w:numId="24" w16cid:durableId="1823042526">
    <w:abstractNumId w:val="48"/>
  </w:num>
  <w:num w:numId="25" w16cid:durableId="990984858">
    <w:abstractNumId w:val="55"/>
  </w:num>
  <w:num w:numId="26" w16cid:durableId="617101209">
    <w:abstractNumId w:val="36"/>
  </w:num>
  <w:num w:numId="27" w16cid:durableId="154493123">
    <w:abstractNumId w:val="30"/>
  </w:num>
  <w:num w:numId="28" w16cid:durableId="478303956">
    <w:abstractNumId w:val="51"/>
  </w:num>
  <w:num w:numId="29" w16cid:durableId="283076368">
    <w:abstractNumId w:val="6"/>
  </w:num>
  <w:num w:numId="30" w16cid:durableId="2031639508">
    <w:abstractNumId w:val="59"/>
  </w:num>
  <w:num w:numId="31" w16cid:durableId="1990011723">
    <w:abstractNumId w:val="52"/>
  </w:num>
  <w:num w:numId="32" w16cid:durableId="547840446">
    <w:abstractNumId w:val="37"/>
  </w:num>
  <w:num w:numId="33" w16cid:durableId="1367486865">
    <w:abstractNumId w:val="25"/>
  </w:num>
  <w:num w:numId="34" w16cid:durableId="1358896575">
    <w:abstractNumId w:val="50"/>
  </w:num>
  <w:num w:numId="35" w16cid:durableId="1420104064">
    <w:abstractNumId w:val="15"/>
  </w:num>
  <w:num w:numId="36" w16cid:durableId="404185024">
    <w:abstractNumId w:val="24"/>
  </w:num>
  <w:num w:numId="37" w16cid:durableId="2105880954">
    <w:abstractNumId w:val="28"/>
  </w:num>
  <w:num w:numId="38" w16cid:durableId="1645045473">
    <w:abstractNumId w:val="2"/>
  </w:num>
  <w:num w:numId="39" w16cid:durableId="187183829">
    <w:abstractNumId w:val="53"/>
  </w:num>
  <w:num w:numId="40" w16cid:durableId="1362516517">
    <w:abstractNumId w:val="57"/>
  </w:num>
  <w:num w:numId="41" w16cid:durableId="573971761">
    <w:abstractNumId w:val="40"/>
  </w:num>
  <w:num w:numId="42" w16cid:durableId="692192138">
    <w:abstractNumId w:val="42"/>
  </w:num>
  <w:num w:numId="43" w16cid:durableId="1638610343">
    <w:abstractNumId w:val="27"/>
  </w:num>
  <w:num w:numId="44" w16cid:durableId="541789784">
    <w:abstractNumId w:val="32"/>
  </w:num>
  <w:num w:numId="45" w16cid:durableId="601186856">
    <w:abstractNumId w:val="4"/>
  </w:num>
  <w:num w:numId="46" w16cid:durableId="898785287">
    <w:abstractNumId w:val="45"/>
  </w:num>
  <w:num w:numId="47" w16cid:durableId="69236601">
    <w:abstractNumId w:val="16"/>
  </w:num>
  <w:num w:numId="48" w16cid:durableId="119962232">
    <w:abstractNumId w:val="33"/>
  </w:num>
  <w:num w:numId="49" w16cid:durableId="355429536">
    <w:abstractNumId w:val="41"/>
  </w:num>
  <w:num w:numId="50" w16cid:durableId="684017127">
    <w:abstractNumId w:val="54"/>
  </w:num>
  <w:num w:numId="51" w16cid:durableId="256796171">
    <w:abstractNumId w:val="19"/>
  </w:num>
  <w:num w:numId="52" w16cid:durableId="1289778620">
    <w:abstractNumId w:val="22"/>
  </w:num>
  <w:num w:numId="53" w16cid:durableId="1890067060">
    <w:abstractNumId w:val="39"/>
  </w:num>
  <w:num w:numId="54" w16cid:durableId="1313023133">
    <w:abstractNumId w:val="46"/>
  </w:num>
  <w:num w:numId="55" w16cid:durableId="1152059042">
    <w:abstractNumId w:val="20"/>
  </w:num>
  <w:num w:numId="56" w16cid:durableId="424424636">
    <w:abstractNumId w:val="23"/>
  </w:num>
  <w:num w:numId="57" w16cid:durableId="1197696555">
    <w:abstractNumId w:val="21"/>
  </w:num>
  <w:num w:numId="58" w16cid:durableId="1024676023">
    <w:abstractNumId w:val="31"/>
  </w:num>
  <w:num w:numId="59" w16cid:durableId="1403986354">
    <w:abstractNumId w:val="35"/>
  </w:num>
  <w:num w:numId="60" w16cid:durableId="1907758588">
    <w:abstractNumId w:val="4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458"/>
    <w:rsid w:val="00000F5B"/>
    <w:rsid w:val="00002376"/>
    <w:rsid w:val="00002395"/>
    <w:rsid w:val="00002D97"/>
    <w:rsid w:val="00002F68"/>
    <w:rsid w:val="000032A4"/>
    <w:rsid w:val="00004807"/>
    <w:rsid w:val="00004B7C"/>
    <w:rsid w:val="00004E67"/>
    <w:rsid w:val="0000675F"/>
    <w:rsid w:val="00006830"/>
    <w:rsid w:val="00006AB8"/>
    <w:rsid w:val="00007D18"/>
    <w:rsid w:val="00010C35"/>
    <w:rsid w:val="00011027"/>
    <w:rsid w:val="0001126B"/>
    <w:rsid w:val="00012297"/>
    <w:rsid w:val="0001251E"/>
    <w:rsid w:val="00012F59"/>
    <w:rsid w:val="00013070"/>
    <w:rsid w:val="0001364D"/>
    <w:rsid w:val="0001372B"/>
    <w:rsid w:val="00013B87"/>
    <w:rsid w:val="00015090"/>
    <w:rsid w:val="000150BA"/>
    <w:rsid w:val="000151AF"/>
    <w:rsid w:val="00016DE5"/>
    <w:rsid w:val="00017D3A"/>
    <w:rsid w:val="00020559"/>
    <w:rsid w:val="000206A9"/>
    <w:rsid w:val="0002122A"/>
    <w:rsid w:val="00021894"/>
    <w:rsid w:val="00021FD9"/>
    <w:rsid w:val="000225CD"/>
    <w:rsid w:val="00023E54"/>
    <w:rsid w:val="0002429E"/>
    <w:rsid w:val="00025240"/>
    <w:rsid w:val="00025B2C"/>
    <w:rsid w:val="00025CA5"/>
    <w:rsid w:val="000267FF"/>
    <w:rsid w:val="00026CFD"/>
    <w:rsid w:val="000274DE"/>
    <w:rsid w:val="00027C88"/>
    <w:rsid w:val="00027FFD"/>
    <w:rsid w:val="0003047E"/>
    <w:rsid w:val="00030556"/>
    <w:rsid w:val="00030796"/>
    <w:rsid w:val="00030A9D"/>
    <w:rsid w:val="00030EF2"/>
    <w:rsid w:val="000310EA"/>
    <w:rsid w:val="00031AF8"/>
    <w:rsid w:val="000329FE"/>
    <w:rsid w:val="0003380A"/>
    <w:rsid w:val="00033DF2"/>
    <w:rsid w:val="000342EB"/>
    <w:rsid w:val="000348B5"/>
    <w:rsid w:val="00034C5D"/>
    <w:rsid w:val="00034E5C"/>
    <w:rsid w:val="00035DE0"/>
    <w:rsid w:val="00036B02"/>
    <w:rsid w:val="00037866"/>
    <w:rsid w:val="00040611"/>
    <w:rsid w:val="00041D27"/>
    <w:rsid w:val="00041E44"/>
    <w:rsid w:val="00042051"/>
    <w:rsid w:val="00042431"/>
    <w:rsid w:val="000424D1"/>
    <w:rsid w:val="00042516"/>
    <w:rsid w:val="00042641"/>
    <w:rsid w:val="000426F2"/>
    <w:rsid w:val="000429AF"/>
    <w:rsid w:val="00043A70"/>
    <w:rsid w:val="00045131"/>
    <w:rsid w:val="00045A41"/>
    <w:rsid w:val="00045D37"/>
    <w:rsid w:val="00046869"/>
    <w:rsid w:val="00046A5B"/>
    <w:rsid w:val="00047D28"/>
    <w:rsid w:val="00047EDC"/>
    <w:rsid w:val="000502DE"/>
    <w:rsid w:val="000504CD"/>
    <w:rsid w:val="0005120A"/>
    <w:rsid w:val="000514DD"/>
    <w:rsid w:val="00054191"/>
    <w:rsid w:val="0005475D"/>
    <w:rsid w:val="00055573"/>
    <w:rsid w:val="00055BBC"/>
    <w:rsid w:val="00055F82"/>
    <w:rsid w:val="0005639D"/>
    <w:rsid w:val="00056A30"/>
    <w:rsid w:val="00056EF2"/>
    <w:rsid w:val="00060FBD"/>
    <w:rsid w:val="00061AF0"/>
    <w:rsid w:val="00061E76"/>
    <w:rsid w:val="00062056"/>
    <w:rsid w:val="00062154"/>
    <w:rsid w:val="000632EA"/>
    <w:rsid w:val="00064111"/>
    <w:rsid w:val="0006423C"/>
    <w:rsid w:val="00064F19"/>
    <w:rsid w:val="000655F4"/>
    <w:rsid w:val="00065BE4"/>
    <w:rsid w:val="00066286"/>
    <w:rsid w:val="00066926"/>
    <w:rsid w:val="00066B7E"/>
    <w:rsid w:val="000674FE"/>
    <w:rsid w:val="00067533"/>
    <w:rsid w:val="0006791F"/>
    <w:rsid w:val="00067D2A"/>
    <w:rsid w:val="00071647"/>
    <w:rsid w:val="000716FF"/>
    <w:rsid w:val="00071729"/>
    <w:rsid w:val="000717D7"/>
    <w:rsid w:val="000727A8"/>
    <w:rsid w:val="00072C16"/>
    <w:rsid w:val="00072F3E"/>
    <w:rsid w:val="00073419"/>
    <w:rsid w:val="000738EE"/>
    <w:rsid w:val="00073D60"/>
    <w:rsid w:val="00074652"/>
    <w:rsid w:val="000749B6"/>
    <w:rsid w:val="00074BDE"/>
    <w:rsid w:val="00074EAF"/>
    <w:rsid w:val="000756AF"/>
    <w:rsid w:val="00075E2A"/>
    <w:rsid w:val="00076818"/>
    <w:rsid w:val="00076881"/>
    <w:rsid w:val="00077EDF"/>
    <w:rsid w:val="00077EF0"/>
    <w:rsid w:val="00077FA5"/>
    <w:rsid w:val="0008015E"/>
    <w:rsid w:val="00080F50"/>
    <w:rsid w:val="00081048"/>
    <w:rsid w:val="00082467"/>
    <w:rsid w:val="00082C08"/>
    <w:rsid w:val="00082F1A"/>
    <w:rsid w:val="000830EC"/>
    <w:rsid w:val="00083171"/>
    <w:rsid w:val="00083A87"/>
    <w:rsid w:val="00083BD0"/>
    <w:rsid w:val="00083D6F"/>
    <w:rsid w:val="00083F15"/>
    <w:rsid w:val="000840B7"/>
    <w:rsid w:val="00084115"/>
    <w:rsid w:val="00084FC0"/>
    <w:rsid w:val="00085955"/>
    <w:rsid w:val="00087446"/>
    <w:rsid w:val="000877F0"/>
    <w:rsid w:val="000879FE"/>
    <w:rsid w:val="00087DDD"/>
    <w:rsid w:val="00090BD6"/>
    <w:rsid w:val="00092CAE"/>
    <w:rsid w:val="00092CB8"/>
    <w:rsid w:val="00092E92"/>
    <w:rsid w:val="000934E8"/>
    <w:rsid w:val="00093685"/>
    <w:rsid w:val="00094332"/>
    <w:rsid w:val="00094733"/>
    <w:rsid w:val="000948F8"/>
    <w:rsid w:val="00094957"/>
    <w:rsid w:val="000949C1"/>
    <w:rsid w:val="00094A78"/>
    <w:rsid w:val="00094AEF"/>
    <w:rsid w:val="0009533B"/>
    <w:rsid w:val="0009582E"/>
    <w:rsid w:val="00096855"/>
    <w:rsid w:val="00096867"/>
    <w:rsid w:val="00096AAB"/>
    <w:rsid w:val="00097F60"/>
    <w:rsid w:val="000A077D"/>
    <w:rsid w:val="000A0A22"/>
    <w:rsid w:val="000A0D5F"/>
    <w:rsid w:val="000A13EE"/>
    <w:rsid w:val="000A24EA"/>
    <w:rsid w:val="000A34EE"/>
    <w:rsid w:val="000A3AED"/>
    <w:rsid w:val="000A4550"/>
    <w:rsid w:val="000A4EBB"/>
    <w:rsid w:val="000A5043"/>
    <w:rsid w:val="000A5297"/>
    <w:rsid w:val="000A530E"/>
    <w:rsid w:val="000A5613"/>
    <w:rsid w:val="000A6283"/>
    <w:rsid w:val="000A64C6"/>
    <w:rsid w:val="000A788C"/>
    <w:rsid w:val="000A7D5A"/>
    <w:rsid w:val="000B1036"/>
    <w:rsid w:val="000B116E"/>
    <w:rsid w:val="000B139B"/>
    <w:rsid w:val="000B1BAF"/>
    <w:rsid w:val="000B1EB0"/>
    <w:rsid w:val="000B20C8"/>
    <w:rsid w:val="000B351C"/>
    <w:rsid w:val="000B36A6"/>
    <w:rsid w:val="000B388E"/>
    <w:rsid w:val="000B4977"/>
    <w:rsid w:val="000B4AC5"/>
    <w:rsid w:val="000B4D00"/>
    <w:rsid w:val="000B5651"/>
    <w:rsid w:val="000B598B"/>
    <w:rsid w:val="000B7AD1"/>
    <w:rsid w:val="000C0AFB"/>
    <w:rsid w:val="000C0FED"/>
    <w:rsid w:val="000C10AC"/>
    <w:rsid w:val="000C10AF"/>
    <w:rsid w:val="000C27E0"/>
    <w:rsid w:val="000C29F9"/>
    <w:rsid w:val="000C2AB7"/>
    <w:rsid w:val="000C2DB5"/>
    <w:rsid w:val="000C2FA3"/>
    <w:rsid w:val="000C31DC"/>
    <w:rsid w:val="000C320E"/>
    <w:rsid w:val="000C3AC1"/>
    <w:rsid w:val="000C3E3A"/>
    <w:rsid w:val="000C433C"/>
    <w:rsid w:val="000C4BC9"/>
    <w:rsid w:val="000C581A"/>
    <w:rsid w:val="000C5842"/>
    <w:rsid w:val="000C59C6"/>
    <w:rsid w:val="000C616F"/>
    <w:rsid w:val="000C6A47"/>
    <w:rsid w:val="000C6C14"/>
    <w:rsid w:val="000C70F6"/>
    <w:rsid w:val="000C7669"/>
    <w:rsid w:val="000C76A0"/>
    <w:rsid w:val="000C79E1"/>
    <w:rsid w:val="000C7FA5"/>
    <w:rsid w:val="000D0F4D"/>
    <w:rsid w:val="000D2799"/>
    <w:rsid w:val="000D3093"/>
    <w:rsid w:val="000D34DC"/>
    <w:rsid w:val="000D3CDD"/>
    <w:rsid w:val="000D4084"/>
    <w:rsid w:val="000D4297"/>
    <w:rsid w:val="000D43D5"/>
    <w:rsid w:val="000D49DE"/>
    <w:rsid w:val="000D4C56"/>
    <w:rsid w:val="000D5001"/>
    <w:rsid w:val="000D5947"/>
    <w:rsid w:val="000D6140"/>
    <w:rsid w:val="000D72B1"/>
    <w:rsid w:val="000E0DFD"/>
    <w:rsid w:val="000E1950"/>
    <w:rsid w:val="000E1ED7"/>
    <w:rsid w:val="000E2037"/>
    <w:rsid w:val="000E2D1C"/>
    <w:rsid w:val="000E32A5"/>
    <w:rsid w:val="000E33F7"/>
    <w:rsid w:val="000E3AE0"/>
    <w:rsid w:val="000E4295"/>
    <w:rsid w:val="000E4463"/>
    <w:rsid w:val="000E4D2A"/>
    <w:rsid w:val="000E4DB4"/>
    <w:rsid w:val="000E5262"/>
    <w:rsid w:val="000E558A"/>
    <w:rsid w:val="000E558F"/>
    <w:rsid w:val="000E5755"/>
    <w:rsid w:val="000E6A25"/>
    <w:rsid w:val="000E6F29"/>
    <w:rsid w:val="000F17B0"/>
    <w:rsid w:val="000F1889"/>
    <w:rsid w:val="000F18F5"/>
    <w:rsid w:val="000F283C"/>
    <w:rsid w:val="000F4ACD"/>
    <w:rsid w:val="000F4AF5"/>
    <w:rsid w:val="000F4DEE"/>
    <w:rsid w:val="000F705A"/>
    <w:rsid w:val="00100454"/>
    <w:rsid w:val="00100522"/>
    <w:rsid w:val="0010118E"/>
    <w:rsid w:val="001015AB"/>
    <w:rsid w:val="00101EE0"/>
    <w:rsid w:val="00102A22"/>
    <w:rsid w:val="00102AE0"/>
    <w:rsid w:val="00102D44"/>
    <w:rsid w:val="00104181"/>
    <w:rsid w:val="00104222"/>
    <w:rsid w:val="001048E7"/>
    <w:rsid w:val="00104AE2"/>
    <w:rsid w:val="00105259"/>
    <w:rsid w:val="00105665"/>
    <w:rsid w:val="001056D2"/>
    <w:rsid w:val="001063D1"/>
    <w:rsid w:val="00106868"/>
    <w:rsid w:val="00107504"/>
    <w:rsid w:val="00110D16"/>
    <w:rsid w:val="00111537"/>
    <w:rsid w:val="00111556"/>
    <w:rsid w:val="00111C00"/>
    <w:rsid w:val="0011250A"/>
    <w:rsid w:val="001126C6"/>
    <w:rsid w:val="00112930"/>
    <w:rsid w:val="001130A5"/>
    <w:rsid w:val="00113280"/>
    <w:rsid w:val="0011340B"/>
    <w:rsid w:val="00113AB6"/>
    <w:rsid w:val="00113C93"/>
    <w:rsid w:val="00113C9D"/>
    <w:rsid w:val="00114055"/>
    <w:rsid w:val="0011494B"/>
    <w:rsid w:val="001149C0"/>
    <w:rsid w:val="00114C35"/>
    <w:rsid w:val="00114D8F"/>
    <w:rsid w:val="00114DF2"/>
    <w:rsid w:val="001160D1"/>
    <w:rsid w:val="00116553"/>
    <w:rsid w:val="0011693D"/>
    <w:rsid w:val="00116A0A"/>
    <w:rsid w:val="00116F77"/>
    <w:rsid w:val="001170AB"/>
    <w:rsid w:val="00117CD2"/>
    <w:rsid w:val="00117EF0"/>
    <w:rsid w:val="00120154"/>
    <w:rsid w:val="0012015F"/>
    <w:rsid w:val="0012022C"/>
    <w:rsid w:val="00120710"/>
    <w:rsid w:val="00120FA8"/>
    <w:rsid w:val="001222D6"/>
    <w:rsid w:val="0012332D"/>
    <w:rsid w:val="001237A6"/>
    <w:rsid w:val="001247D3"/>
    <w:rsid w:val="00124BDD"/>
    <w:rsid w:val="00124F4E"/>
    <w:rsid w:val="001250F7"/>
    <w:rsid w:val="00125849"/>
    <w:rsid w:val="001307CA"/>
    <w:rsid w:val="00130DEA"/>
    <w:rsid w:val="00131A48"/>
    <w:rsid w:val="00132407"/>
    <w:rsid w:val="001330F7"/>
    <w:rsid w:val="0013312D"/>
    <w:rsid w:val="001332EB"/>
    <w:rsid w:val="00133300"/>
    <w:rsid w:val="00133E34"/>
    <w:rsid w:val="00134341"/>
    <w:rsid w:val="00134F82"/>
    <w:rsid w:val="00135517"/>
    <w:rsid w:val="001359D3"/>
    <w:rsid w:val="00135AC1"/>
    <w:rsid w:val="00135B19"/>
    <w:rsid w:val="00135F8E"/>
    <w:rsid w:val="001369ED"/>
    <w:rsid w:val="00136A9B"/>
    <w:rsid w:val="00137566"/>
    <w:rsid w:val="00137597"/>
    <w:rsid w:val="0013790B"/>
    <w:rsid w:val="00137D79"/>
    <w:rsid w:val="0014185B"/>
    <w:rsid w:val="001419DF"/>
    <w:rsid w:val="0014241C"/>
    <w:rsid w:val="00142EE8"/>
    <w:rsid w:val="001437DD"/>
    <w:rsid w:val="00144884"/>
    <w:rsid w:val="00144A31"/>
    <w:rsid w:val="00144A6E"/>
    <w:rsid w:val="00145347"/>
    <w:rsid w:val="001455AD"/>
    <w:rsid w:val="00145DB9"/>
    <w:rsid w:val="00147723"/>
    <w:rsid w:val="00150BAC"/>
    <w:rsid w:val="001518B3"/>
    <w:rsid w:val="00151EDF"/>
    <w:rsid w:val="00152329"/>
    <w:rsid w:val="0015283A"/>
    <w:rsid w:val="00152BB2"/>
    <w:rsid w:val="0015340F"/>
    <w:rsid w:val="001542C3"/>
    <w:rsid w:val="001549A1"/>
    <w:rsid w:val="00154C38"/>
    <w:rsid w:val="00154DCE"/>
    <w:rsid w:val="00155329"/>
    <w:rsid w:val="00155A1C"/>
    <w:rsid w:val="001561EE"/>
    <w:rsid w:val="00156991"/>
    <w:rsid w:val="00156DE8"/>
    <w:rsid w:val="00157069"/>
    <w:rsid w:val="001607D8"/>
    <w:rsid w:val="0016147E"/>
    <w:rsid w:val="00163092"/>
    <w:rsid w:val="001632B0"/>
    <w:rsid w:val="00163B72"/>
    <w:rsid w:val="00164554"/>
    <w:rsid w:val="00165159"/>
    <w:rsid w:val="00165A63"/>
    <w:rsid w:val="00166833"/>
    <w:rsid w:val="00166C8D"/>
    <w:rsid w:val="00166C9D"/>
    <w:rsid w:val="00167274"/>
    <w:rsid w:val="001705E2"/>
    <w:rsid w:val="001706F8"/>
    <w:rsid w:val="001728DB"/>
    <w:rsid w:val="00172F06"/>
    <w:rsid w:val="00173094"/>
    <w:rsid w:val="00175351"/>
    <w:rsid w:val="00175766"/>
    <w:rsid w:val="00175E90"/>
    <w:rsid w:val="00176376"/>
    <w:rsid w:val="0017679B"/>
    <w:rsid w:val="00176AA6"/>
    <w:rsid w:val="00176C57"/>
    <w:rsid w:val="00176F3B"/>
    <w:rsid w:val="00177A77"/>
    <w:rsid w:val="0018050B"/>
    <w:rsid w:val="00180E94"/>
    <w:rsid w:val="00180EDC"/>
    <w:rsid w:val="0018137E"/>
    <w:rsid w:val="00182605"/>
    <w:rsid w:val="00182A68"/>
    <w:rsid w:val="00183126"/>
    <w:rsid w:val="001832A3"/>
    <w:rsid w:val="00183825"/>
    <w:rsid w:val="00183828"/>
    <w:rsid w:val="0018400D"/>
    <w:rsid w:val="001844B2"/>
    <w:rsid w:val="001853D1"/>
    <w:rsid w:val="0018543D"/>
    <w:rsid w:val="0018551A"/>
    <w:rsid w:val="00185F91"/>
    <w:rsid w:val="001863D3"/>
    <w:rsid w:val="00186464"/>
    <w:rsid w:val="001866A3"/>
    <w:rsid w:val="0018693B"/>
    <w:rsid w:val="00186AD5"/>
    <w:rsid w:val="00186C27"/>
    <w:rsid w:val="00187114"/>
    <w:rsid w:val="00187C8A"/>
    <w:rsid w:val="00187CC5"/>
    <w:rsid w:val="00191272"/>
    <w:rsid w:val="00191E4E"/>
    <w:rsid w:val="0019276C"/>
    <w:rsid w:val="0019281D"/>
    <w:rsid w:val="00193983"/>
    <w:rsid w:val="00193C59"/>
    <w:rsid w:val="00194661"/>
    <w:rsid w:val="001951CA"/>
    <w:rsid w:val="00195A56"/>
    <w:rsid w:val="00196B2F"/>
    <w:rsid w:val="00197CA3"/>
    <w:rsid w:val="00197EE4"/>
    <w:rsid w:val="001A159E"/>
    <w:rsid w:val="001A2884"/>
    <w:rsid w:val="001A2CE0"/>
    <w:rsid w:val="001A385B"/>
    <w:rsid w:val="001A47FD"/>
    <w:rsid w:val="001A51E9"/>
    <w:rsid w:val="001A532F"/>
    <w:rsid w:val="001A6905"/>
    <w:rsid w:val="001A6AAD"/>
    <w:rsid w:val="001A6B0B"/>
    <w:rsid w:val="001A6B8A"/>
    <w:rsid w:val="001A745C"/>
    <w:rsid w:val="001B0572"/>
    <w:rsid w:val="001B05D1"/>
    <w:rsid w:val="001B0DB5"/>
    <w:rsid w:val="001B174E"/>
    <w:rsid w:val="001B1BAB"/>
    <w:rsid w:val="001B3525"/>
    <w:rsid w:val="001B3809"/>
    <w:rsid w:val="001B4E71"/>
    <w:rsid w:val="001B5A3B"/>
    <w:rsid w:val="001B5CF5"/>
    <w:rsid w:val="001B6AEA"/>
    <w:rsid w:val="001B6E07"/>
    <w:rsid w:val="001B702A"/>
    <w:rsid w:val="001B7DB5"/>
    <w:rsid w:val="001C0611"/>
    <w:rsid w:val="001C243F"/>
    <w:rsid w:val="001C2B13"/>
    <w:rsid w:val="001C3197"/>
    <w:rsid w:val="001C39DC"/>
    <w:rsid w:val="001C3B68"/>
    <w:rsid w:val="001C3F16"/>
    <w:rsid w:val="001C485B"/>
    <w:rsid w:val="001C4A6A"/>
    <w:rsid w:val="001C4C4C"/>
    <w:rsid w:val="001C631D"/>
    <w:rsid w:val="001C6573"/>
    <w:rsid w:val="001C6FF7"/>
    <w:rsid w:val="001C768B"/>
    <w:rsid w:val="001C7AD6"/>
    <w:rsid w:val="001C7E85"/>
    <w:rsid w:val="001D0226"/>
    <w:rsid w:val="001D0BFD"/>
    <w:rsid w:val="001D13EF"/>
    <w:rsid w:val="001D2F2B"/>
    <w:rsid w:val="001D32C8"/>
    <w:rsid w:val="001D38A1"/>
    <w:rsid w:val="001D479B"/>
    <w:rsid w:val="001D4ACB"/>
    <w:rsid w:val="001D5038"/>
    <w:rsid w:val="001D50E5"/>
    <w:rsid w:val="001D5480"/>
    <w:rsid w:val="001D55CF"/>
    <w:rsid w:val="001D6018"/>
    <w:rsid w:val="001D62FB"/>
    <w:rsid w:val="001D6A17"/>
    <w:rsid w:val="001D728B"/>
    <w:rsid w:val="001E0611"/>
    <w:rsid w:val="001E08FB"/>
    <w:rsid w:val="001E1DA1"/>
    <w:rsid w:val="001E2974"/>
    <w:rsid w:val="001E2C96"/>
    <w:rsid w:val="001E3322"/>
    <w:rsid w:val="001E3500"/>
    <w:rsid w:val="001E3881"/>
    <w:rsid w:val="001E38E7"/>
    <w:rsid w:val="001E3A60"/>
    <w:rsid w:val="001E3A9E"/>
    <w:rsid w:val="001E4396"/>
    <w:rsid w:val="001E4A30"/>
    <w:rsid w:val="001E4B9E"/>
    <w:rsid w:val="001E69F0"/>
    <w:rsid w:val="001E6B24"/>
    <w:rsid w:val="001F03E7"/>
    <w:rsid w:val="001F05A5"/>
    <w:rsid w:val="001F071F"/>
    <w:rsid w:val="001F077D"/>
    <w:rsid w:val="001F17AF"/>
    <w:rsid w:val="001F2E7D"/>
    <w:rsid w:val="001F35C8"/>
    <w:rsid w:val="001F3944"/>
    <w:rsid w:val="001F43BC"/>
    <w:rsid w:val="001F4546"/>
    <w:rsid w:val="001F53B1"/>
    <w:rsid w:val="001F5584"/>
    <w:rsid w:val="001F72FF"/>
    <w:rsid w:val="001F7777"/>
    <w:rsid w:val="00200CB5"/>
    <w:rsid w:val="00201024"/>
    <w:rsid w:val="00201500"/>
    <w:rsid w:val="00201682"/>
    <w:rsid w:val="00201D8F"/>
    <w:rsid w:val="00202238"/>
    <w:rsid w:val="002023A0"/>
    <w:rsid w:val="00202474"/>
    <w:rsid w:val="00202A4E"/>
    <w:rsid w:val="002038CC"/>
    <w:rsid w:val="00203A96"/>
    <w:rsid w:val="00204185"/>
    <w:rsid w:val="00204BEA"/>
    <w:rsid w:val="0020594C"/>
    <w:rsid w:val="00205C21"/>
    <w:rsid w:val="002076A0"/>
    <w:rsid w:val="0020774E"/>
    <w:rsid w:val="00211A88"/>
    <w:rsid w:val="0021247D"/>
    <w:rsid w:val="00212501"/>
    <w:rsid w:val="0021269D"/>
    <w:rsid w:val="00212DCC"/>
    <w:rsid w:val="00214C24"/>
    <w:rsid w:val="00214E54"/>
    <w:rsid w:val="00216881"/>
    <w:rsid w:val="002169DB"/>
    <w:rsid w:val="00217C3B"/>
    <w:rsid w:val="00217E07"/>
    <w:rsid w:val="00217E15"/>
    <w:rsid w:val="00220005"/>
    <w:rsid w:val="00220020"/>
    <w:rsid w:val="00221091"/>
    <w:rsid w:val="002211E8"/>
    <w:rsid w:val="002215AA"/>
    <w:rsid w:val="00221D2F"/>
    <w:rsid w:val="00221E06"/>
    <w:rsid w:val="002221D2"/>
    <w:rsid w:val="00222341"/>
    <w:rsid w:val="00222669"/>
    <w:rsid w:val="00222960"/>
    <w:rsid w:val="00222D22"/>
    <w:rsid w:val="002239B8"/>
    <w:rsid w:val="00225464"/>
    <w:rsid w:val="002256EE"/>
    <w:rsid w:val="0022686E"/>
    <w:rsid w:val="002269D5"/>
    <w:rsid w:val="00226DB2"/>
    <w:rsid w:val="00230003"/>
    <w:rsid w:val="002303F6"/>
    <w:rsid w:val="00230D81"/>
    <w:rsid w:val="00231038"/>
    <w:rsid w:val="002320F9"/>
    <w:rsid w:val="002323B4"/>
    <w:rsid w:val="00232CEB"/>
    <w:rsid w:val="00233446"/>
    <w:rsid w:val="00234EE4"/>
    <w:rsid w:val="00235A98"/>
    <w:rsid w:val="00235AD8"/>
    <w:rsid w:val="00235F20"/>
    <w:rsid w:val="0023629A"/>
    <w:rsid w:val="002367D0"/>
    <w:rsid w:val="00237119"/>
    <w:rsid w:val="002379C2"/>
    <w:rsid w:val="00237A5B"/>
    <w:rsid w:val="002400AB"/>
    <w:rsid w:val="00240520"/>
    <w:rsid w:val="002407C9"/>
    <w:rsid w:val="00240AAD"/>
    <w:rsid w:val="00240B5D"/>
    <w:rsid w:val="00240F3A"/>
    <w:rsid w:val="00241A90"/>
    <w:rsid w:val="0024332A"/>
    <w:rsid w:val="002444DA"/>
    <w:rsid w:val="002444FF"/>
    <w:rsid w:val="002449B1"/>
    <w:rsid w:val="0024512B"/>
    <w:rsid w:val="0024592E"/>
    <w:rsid w:val="00245C93"/>
    <w:rsid w:val="00246095"/>
    <w:rsid w:val="00246F00"/>
    <w:rsid w:val="002476FF"/>
    <w:rsid w:val="00247A5F"/>
    <w:rsid w:val="00250B42"/>
    <w:rsid w:val="002510F2"/>
    <w:rsid w:val="00252850"/>
    <w:rsid w:val="002528F1"/>
    <w:rsid w:val="00252B98"/>
    <w:rsid w:val="00254631"/>
    <w:rsid w:val="0025545C"/>
    <w:rsid w:val="00256951"/>
    <w:rsid w:val="00256A8F"/>
    <w:rsid w:val="00256AD3"/>
    <w:rsid w:val="00256BD5"/>
    <w:rsid w:val="00257AC8"/>
    <w:rsid w:val="00257D1F"/>
    <w:rsid w:val="00257D68"/>
    <w:rsid w:val="0026080B"/>
    <w:rsid w:val="00260AAB"/>
    <w:rsid w:val="00260E31"/>
    <w:rsid w:val="00264A08"/>
    <w:rsid w:val="00264DCC"/>
    <w:rsid w:val="0026546C"/>
    <w:rsid w:val="00265601"/>
    <w:rsid w:val="002669D8"/>
    <w:rsid w:val="0026767A"/>
    <w:rsid w:val="00267AA2"/>
    <w:rsid w:val="0027068C"/>
    <w:rsid w:val="002708AF"/>
    <w:rsid w:val="002712E5"/>
    <w:rsid w:val="00271400"/>
    <w:rsid w:val="00271610"/>
    <w:rsid w:val="0027176C"/>
    <w:rsid w:val="00273155"/>
    <w:rsid w:val="00273676"/>
    <w:rsid w:val="0027393C"/>
    <w:rsid w:val="00274E1B"/>
    <w:rsid w:val="002751A6"/>
    <w:rsid w:val="00275917"/>
    <w:rsid w:val="002763CF"/>
    <w:rsid w:val="00280155"/>
    <w:rsid w:val="0028134D"/>
    <w:rsid w:val="0028139C"/>
    <w:rsid w:val="00281AC3"/>
    <w:rsid w:val="002826E1"/>
    <w:rsid w:val="002832DF"/>
    <w:rsid w:val="0028375D"/>
    <w:rsid w:val="00284496"/>
    <w:rsid w:val="002848D4"/>
    <w:rsid w:val="00285277"/>
    <w:rsid w:val="0028695A"/>
    <w:rsid w:val="00286AFF"/>
    <w:rsid w:val="0028732B"/>
    <w:rsid w:val="00287504"/>
    <w:rsid w:val="002878AA"/>
    <w:rsid w:val="002904BC"/>
    <w:rsid w:val="0029085E"/>
    <w:rsid w:val="00292AA3"/>
    <w:rsid w:val="002942E5"/>
    <w:rsid w:val="002959AD"/>
    <w:rsid w:val="00295B00"/>
    <w:rsid w:val="002964FA"/>
    <w:rsid w:val="00296D7B"/>
    <w:rsid w:val="00296E65"/>
    <w:rsid w:val="00296F3C"/>
    <w:rsid w:val="002974A0"/>
    <w:rsid w:val="00297E99"/>
    <w:rsid w:val="002A03B7"/>
    <w:rsid w:val="002A11FF"/>
    <w:rsid w:val="002A14EA"/>
    <w:rsid w:val="002A18CE"/>
    <w:rsid w:val="002A1C91"/>
    <w:rsid w:val="002A2467"/>
    <w:rsid w:val="002A2680"/>
    <w:rsid w:val="002A2990"/>
    <w:rsid w:val="002A3705"/>
    <w:rsid w:val="002A42A6"/>
    <w:rsid w:val="002A42E1"/>
    <w:rsid w:val="002A45C2"/>
    <w:rsid w:val="002A4E33"/>
    <w:rsid w:val="002A4FE3"/>
    <w:rsid w:val="002A53CE"/>
    <w:rsid w:val="002A5B2E"/>
    <w:rsid w:val="002A6136"/>
    <w:rsid w:val="002A6405"/>
    <w:rsid w:val="002A6458"/>
    <w:rsid w:val="002A684F"/>
    <w:rsid w:val="002A768C"/>
    <w:rsid w:val="002A78C0"/>
    <w:rsid w:val="002A7FF6"/>
    <w:rsid w:val="002B0624"/>
    <w:rsid w:val="002B0994"/>
    <w:rsid w:val="002B192A"/>
    <w:rsid w:val="002B222A"/>
    <w:rsid w:val="002B2587"/>
    <w:rsid w:val="002B2A7C"/>
    <w:rsid w:val="002B39BD"/>
    <w:rsid w:val="002B3B81"/>
    <w:rsid w:val="002B4524"/>
    <w:rsid w:val="002B49B0"/>
    <w:rsid w:val="002B4D63"/>
    <w:rsid w:val="002B4DEB"/>
    <w:rsid w:val="002B546C"/>
    <w:rsid w:val="002B5CA9"/>
    <w:rsid w:val="002B5F8D"/>
    <w:rsid w:val="002B60A7"/>
    <w:rsid w:val="002B60C1"/>
    <w:rsid w:val="002B6B5C"/>
    <w:rsid w:val="002B6BB2"/>
    <w:rsid w:val="002B6C7E"/>
    <w:rsid w:val="002B6D0A"/>
    <w:rsid w:val="002B71E6"/>
    <w:rsid w:val="002B7459"/>
    <w:rsid w:val="002B74EC"/>
    <w:rsid w:val="002B7592"/>
    <w:rsid w:val="002C177B"/>
    <w:rsid w:val="002C1DA7"/>
    <w:rsid w:val="002C2BD2"/>
    <w:rsid w:val="002C2CC8"/>
    <w:rsid w:val="002C3165"/>
    <w:rsid w:val="002C32BA"/>
    <w:rsid w:val="002C3DEE"/>
    <w:rsid w:val="002C4209"/>
    <w:rsid w:val="002C4719"/>
    <w:rsid w:val="002C4889"/>
    <w:rsid w:val="002C4905"/>
    <w:rsid w:val="002C5048"/>
    <w:rsid w:val="002C6887"/>
    <w:rsid w:val="002D1CE2"/>
    <w:rsid w:val="002D1F69"/>
    <w:rsid w:val="002D2EAF"/>
    <w:rsid w:val="002D38CE"/>
    <w:rsid w:val="002D4BDD"/>
    <w:rsid w:val="002D5CF5"/>
    <w:rsid w:val="002D6081"/>
    <w:rsid w:val="002D64B9"/>
    <w:rsid w:val="002D67CD"/>
    <w:rsid w:val="002D6A10"/>
    <w:rsid w:val="002D7FBF"/>
    <w:rsid w:val="002E01C8"/>
    <w:rsid w:val="002E0BD6"/>
    <w:rsid w:val="002E0D47"/>
    <w:rsid w:val="002E0F63"/>
    <w:rsid w:val="002E17EC"/>
    <w:rsid w:val="002E1EEB"/>
    <w:rsid w:val="002E1F6C"/>
    <w:rsid w:val="002E21D0"/>
    <w:rsid w:val="002E2517"/>
    <w:rsid w:val="002E35D2"/>
    <w:rsid w:val="002E3DDE"/>
    <w:rsid w:val="002E4298"/>
    <w:rsid w:val="002E4371"/>
    <w:rsid w:val="002E4A3F"/>
    <w:rsid w:val="002E4AD1"/>
    <w:rsid w:val="002E51BC"/>
    <w:rsid w:val="002E53C5"/>
    <w:rsid w:val="002E54E1"/>
    <w:rsid w:val="002E5745"/>
    <w:rsid w:val="002E666A"/>
    <w:rsid w:val="002E6A8C"/>
    <w:rsid w:val="002E7C56"/>
    <w:rsid w:val="002F02E3"/>
    <w:rsid w:val="002F0958"/>
    <w:rsid w:val="002F26E0"/>
    <w:rsid w:val="002F3C98"/>
    <w:rsid w:val="002F49CB"/>
    <w:rsid w:val="002F5175"/>
    <w:rsid w:val="002F52C1"/>
    <w:rsid w:val="002F5CF0"/>
    <w:rsid w:val="002F5EA6"/>
    <w:rsid w:val="002F698D"/>
    <w:rsid w:val="002F6A5D"/>
    <w:rsid w:val="002F6AD7"/>
    <w:rsid w:val="002F6E37"/>
    <w:rsid w:val="002F75F1"/>
    <w:rsid w:val="002F7D78"/>
    <w:rsid w:val="002F7FCB"/>
    <w:rsid w:val="00302203"/>
    <w:rsid w:val="003022C9"/>
    <w:rsid w:val="00302687"/>
    <w:rsid w:val="00302D39"/>
    <w:rsid w:val="003035A3"/>
    <w:rsid w:val="003039E4"/>
    <w:rsid w:val="003049A0"/>
    <w:rsid w:val="00305FD9"/>
    <w:rsid w:val="00306ACD"/>
    <w:rsid w:val="00306F62"/>
    <w:rsid w:val="00307329"/>
    <w:rsid w:val="0030751F"/>
    <w:rsid w:val="00307D29"/>
    <w:rsid w:val="00310E93"/>
    <w:rsid w:val="003118D4"/>
    <w:rsid w:val="0031271B"/>
    <w:rsid w:val="00312808"/>
    <w:rsid w:val="003134F4"/>
    <w:rsid w:val="00313632"/>
    <w:rsid w:val="00313FA4"/>
    <w:rsid w:val="003146F5"/>
    <w:rsid w:val="00314720"/>
    <w:rsid w:val="00314A5E"/>
    <w:rsid w:val="0031543A"/>
    <w:rsid w:val="0031568F"/>
    <w:rsid w:val="00315C0A"/>
    <w:rsid w:val="00315E50"/>
    <w:rsid w:val="003166F6"/>
    <w:rsid w:val="003168BB"/>
    <w:rsid w:val="003168D8"/>
    <w:rsid w:val="0031691D"/>
    <w:rsid w:val="00316BB8"/>
    <w:rsid w:val="00317949"/>
    <w:rsid w:val="00317CD5"/>
    <w:rsid w:val="0032060F"/>
    <w:rsid w:val="00321433"/>
    <w:rsid w:val="00321699"/>
    <w:rsid w:val="0032198B"/>
    <w:rsid w:val="0032239A"/>
    <w:rsid w:val="003223EF"/>
    <w:rsid w:val="00323239"/>
    <w:rsid w:val="003238B5"/>
    <w:rsid w:val="00323AAF"/>
    <w:rsid w:val="00323CEE"/>
    <w:rsid w:val="00323FDA"/>
    <w:rsid w:val="0032534A"/>
    <w:rsid w:val="00325AE5"/>
    <w:rsid w:val="00325BAE"/>
    <w:rsid w:val="00325C66"/>
    <w:rsid w:val="00326A80"/>
    <w:rsid w:val="00326B44"/>
    <w:rsid w:val="003272AF"/>
    <w:rsid w:val="0032751B"/>
    <w:rsid w:val="00327BD5"/>
    <w:rsid w:val="00330921"/>
    <w:rsid w:val="00330C92"/>
    <w:rsid w:val="00331584"/>
    <w:rsid w:val="00331603"/>
    <w:rsid w:val="0033160A"/>
    <w:rsid w:val="003317CA"/>
    <w:rsid w:val="00332480"/>
    <w:rsid w:val="0033299A"/>
    <w:rsid w:val="003339A5"/>
    <w:rsid w:val="00333AE2"/>
    <w:rsid w:val="00334397"/>
    <w:rsid w:val="00334797"/>
    <w:rsid w:val="003348DC"/>
    <w:rsid w:val="00334A19"/>
    <w:rsid w:val="00334B1F"/>
    <w:rsid w:val="00335491"/>
    <w:rsid w:val="0033617F"/>
    <w:rsid w:val="0033665E"/>
    <w:rsid w:val="003369F1"/>
    <w:rsid w:val="00336F56"/>
    <w:rsid w:val="00337B5A"/>
    <w:rsid w:val="00337BEE"/>
    <w:rsid w:val="00337D74"/>
    <w:rsid w:val="00340562"/>
    <w:rsid w:val="003407FE"/>
    <w:rsid w:val="00340975"/>
    <w:rsid w:val="00341A13"/>
    <w:rsid w:val="00342658"/>
    <w:rsid w:val="00342A71"/>
    <w:rsid w:val="00342C8B"/>
    <w:rsid w:val="003436E9"/>
    <w:rsid w:val="00344589"/>
    <w:rsid w:val="00345022"/>
    <w:rsid w:val="003451D6"/>
    <w:rsid w:val="00345C26"/>
    <w:rsid w:val="003468BC"/>
    <w:rsid w:val="00346F84"/>
    <w:rsid w:val="003476AA"/>
    <w:rsid w:val="00350046"/>
    <w:rsid w:val="003503BF"/>
    <w:rsid w:val="00350884"/>
    <w:rsid w:val="003518ED"/>
    <w:rsid w:val="00352808"/>
    <w:rsid w:val="00352BE2"/>
    <w:rsid w:val="0035359F"/>
    <w:rsid w:val="003538DD"/>
    <w:rsid w:val="00354E18"/>
    <w:rsid w:val="003552B2"/>
    <w:rsid w:val="003567BC"/>
    <w:rsid w:val="00356B10"/>
    <w:rsid w:val="003570C6"/>
    <w:rsid w:val="00357603"/>
    <w:rsid w:val="00357A17"/>
    <w:rsid w:val="0036026B"/>
    <w:rsid w:val="00360389"/>
    <w:rsid w:val="00361373"/>
    <w:rsid w:val="00361749"/>
    <w:rsid w:val="00361E4A"/>
    <w:rsid w:val="00363AE5"/>
    <w:rsid w:val="00364CF5"/>
    <w:rsid w:val="00365904"/>
    <w:rsid w:val="00365CA8"/>
    <w:rsid w:val="00366110"/>
    <w:rsid w:val="00366677"/>
    <w:rsid w:val="00367014"/>
    <w:rsid w:val="00367EC3"/>
    <w:rsid w:val="00367F37"/>
    <w:rsid w:val="003702E1"/>
    <w:rsid w:val="003703B0"/>
    <w:rsid w:val="00370676"/>
    <w:rsid w:val="00370A94"/>
    <w:rsid w:val="00371570"/>
    <w:rsid w:val="00371BEB"/>
    <w:rsid w:val="00371D4E"/>
    <w:rsid w:val="003725BC"/>
    <w:rsid w:val="0037297D"/>
    <w:rsid w:val="00372E7B"/>
    <w:rsid w:val="00373805"/>
    <w:rsid w:val="00373AF6"/>
    <w:rsid w:val="00373F02"/>
    <w:rsid w:val="003745E6"/>
    <w:rsid w:val="003754A1"/>
    <w:rsid w:val="00375C6A"/>
    <w:rsid w:val="00376796"/>
    <w:rsid w:val="00376971"/>
    <w:rsid w:val="00377CAC"/>
    <w:rsid w:val="00377E5F"/>
    <w:rsid w:val="00377EA9"/>
    <w:rsid w:val="00380210"/>
    <w:rsid w:val="00381472"/>
    <w:rsid w:val="003817C2"/>
    <w:rsid w:val="0038194C"/>
    <w:rsid w:val="003821D3"/>
    <w:rsid w:val="003824FB"/>
    <w:rsid w:val="00382AAF"/>
    <w:rsid w:val="00382B12"/>
    <w:rsid w:val="00382ED6"/>
    <w:rsid w:val="003832A1"/>
    <w:rsid w:val="00383DC2"/>
    <w:rsid w:val="0038404A"/>
    <w:rsid w:val="00384594"/>
    <w:rsid w:val="003845D4"/>
    <w:rsid w:val="0038483E"/>
    <w:rsid w:val="00384DD8"/>
    <w:rsid w:val="003852EB"/>
    <w:rsid w:val="00385E62"/>
    <w:rsid w:val="0038647E"/>
    <w:rsid w:val="00386AA0"/>
    <w:rsid w:val="003871B0"/>
    <w:rsid w:val="00387622"/>
    <w:rsid w:val="00387C1E"/>
    <w:rsid w:val="00387D03"/>
    <w:rsid w:val="00387D9C"/>
    <w:rsid w:val="003900BE"/>
    <w:rsid w:val="003915E4"/>
    <w:rsid w:val="003916A2"/>
    <w:rsid w:val="00391A68"/>
    <w:rsid w:val="00391E34"/>
    <w:rsid w:val="00391FA0"/>
    <w:rsid w:val="00392513"/>
    <w:rsid w:val="00392558"/>
    <w:rsid w:val="00392D13"/>
    <w:rsid w:val="00393168"/>
    <w:rsid w:val="003944D1"/>
    <w:rsid w:val="00394A98"/>
    <w:rsid w:val="00394B2B"/>
    <w:rsid w:val="0039509D"/>
    <w:rsid w:val="00395E56"/>
    <w:rsid w:val="00395FC8"/>
    <w:rsid w:val="003964D2"/>
    <w:rsid w:val="003968EF"/>
    <w:rsid w:val="00396ABA"/>
    <w:rsid w:val="00396EFF"/>
    <w:rsid w:val="00397841"/>
    <w:rsid w:val="00397997"/>
    <w:rsid w:val="003979E8"/>
    <w:rsid w:val="003A00CF"/>
    <w:rsid w:val="003A06DF"/>
    <w:rsid w:val="003A21E5"/>
    <w:rsid w:val="003A2599"/>
    <w:rsid w:val="003A2921"/>
    <w:rsid w:val="003A2A85"/>
    <w:rsid w:val="003A31C0"/>
    <w:rsid w:val="003A4F2C"/>
    <w:rsid w:val="003A5FD7"/>
    <w:rsid w:val="003A6209"/>
    <w:rsid w:val="003A66B8"/>
    <w:rsid w:val="003B2542"/>
    <w:rsid w:val="003B2587"/>
    <w:rsid w:val="003B3591"/>
    <w:rsid w:val="003B3720"/>
    <w:rsid w:val="003B37BE"/>
    <w:rsid w:val="003B4113"/>
    <w:rsid w:val="003B47C0"/>
    <w:rsid w:val="003B4DB1"/>
    <w:rsid w:val="003B5007"/>
    <w:rsid w:val="003B5C5C"/>
    <w:rsid w:val="003B60E2"/>
    <w:rsid w:val="003B6A94"/>
    <w:rsid w:val="003B77AF"/>
    <w:rsid w:val="003C2DC9"/>
    <w:rsid w:val="003C374A"/>
    <w:rsid w:val="003C3B35"/>
    <w:rsid w:val="003C45CF"/>
    <w:rsid w:val="003C472F"/>
    <w:rsid w:val="003C4998"/>
    <w:rsid w:val="003C4E7A"/>
    <w:rsid w:val="003C5229"/>
    <w:rsid w:val="003C5D41"/>
    <w:rsid w:val="003C5E4A"/>
    <w:rsid w:val="003C6D66"/>
    <w:rsid w:val="003C6F7A"/>
    <w:rsid w:val="003C6F89"/>
    <w:rsid w:val="003C726B"/>
    <w:rsid w:val="003C7575"/>
    <w:rsid w:val="003D039F"/>
    <w:rsid w:val="003D0C4E"/>
    <w:rsid w:val="003D0E1F"/>
    <w:rsid w:val="003D1290"/>
    <w:rsid w:val="003D23EC"/>
    <w:rsid w:val="003D25AA"/>
    <w:rsid w:val="003D2641"/>
    <w:rsid w:val="003D3608"/>
    <w:rsid w:val="003D36C8"/>
    <w:rsid w:val="003D3BD7"/>
    <w:rsid w:val="003D3FB3"/>
    <w:rsid w:val="003D4017"/>
    <w:rsid w:val="003D49B4"/>
    <w:rsid w:val="003D53B0"/>
    <w:rsid w:val="003D76BB"/>
    <w:rsid w:val="003D793F"/>
    <w:rsid w:val="003D7C2E"/>
    <w:rsid w:val="003D7D36"/>
    <w:rsid w:val="003E0EFF"/>
    <w:rsid w:val="003E1426"/>
    <w:rsid w:val="003E14BE"/>
    <w:rsid w:val="003E17D9"/>
    <w:rsid w:val="003E2323"/>
    <w:rsid w:val="003E279E"/>
    <w:rsid w:val="003E30D6"/>
    <w:rsid w:val="003E39E1"/>
    <w:rsid w:val="003E3B44"/>
    <w:rsid w:val="003E41F2"/>
    <w:rsid w:val="003E499E"/>
    <w:rsid w:val="003E4A79"/>
    <w:rsid w:val="003E4FB4"/>
    <w:rsid w:val="003E5E60"/>
    <w:rsid w:val="003F0211"/>
    <w:rsid w:val="003F0CDD"/>
    <w:rsid w:val="003F1016"/>
    <w:rsid w:val="003F130E"/>
    <w:rsid w:val="003F1B21"/>
    <w:rsid w:val="003F1DE2"/>
    <w:rsid w:val="003F2648"/>
    <w:rsid w:val="003F2905"/>
    <w:rsid w:val="003F3483"/>
    <w:rsid w:val="003F4088"/>
    <w:rsid w:val="003F4840"/>
    <w:rsid w:val="003F4A3B"/>
    <w:rsid w:val="003F662A"/>
    <w:rsid w:val="003F662F"/>
    <w:rsid w:val="003F7877"/>
    <w:rsid w:val="00400632"/>
    <w:rsid w:val="00400890"/>
    <w:rsid w:val="0040154D"/>
    <w:rsid w:val="004015B9"/>
    <w:rsid w:val="00401B98"/>
    <w:rsid w:val="004022D2"/>
    <w:rsid w:val="00403152"/>
    <w:rsid w:val="00403725"/>
    <w:rsid w:val="00403C93"/>
    <w:rsid w:val="00403D92"/>
    <w:rsid w:val="004049DA"/>
    <w:rsid w:val="00404D3A"/>
    <w:rsid w:val="004059E3"/>
    <w:rsid w:val="00405BA5"/>
    <w:rsid w:val="004064AA"/>
    <w:rsid w:val="00406EF5"/>
    <w:rsid w:val="004075E8"/>
    <w:rsid w:val="00407A68"/>
    <w:rsid w:val="00407A6A"/>
    <w:rsid w:val="00407A8E"/>
    <w:rsid w:val="00407F2F"/>
    <w:rsid w:val="00410381"/>
    <w:rsid w:val="004108FA"/>
    <w:rsid w:val="00410B5A"/>
    <w:rsid w:val="00411113"/>
    <w:rsid w:val="004111E5"/>
    <w:rsid w:val="00411EE0"/>
    <w:rsid w:val="00412F0D"/>
    <w:rsid w:val="00412FB5"/>
    <w:rsid w:val="00413946"/>
    <w:rsid w:val="00413A11"/>
    <w:rsid w:val="00414792"/>
    <w:rsid w:val="00414834"/>
    <w:rsid w:val="004149FB"/>
    <w:rsid w:val="0041517E"/>
    <w:rsid w:val="0041649D"/>
    <w:rsid w:val="00416508"/>
    <w:rsid w:val="004172FB"/>
    <w:rsid w:val="0041771D"/>
    <w:rsid w:val="00417D3F"/>
    <w:rsid w:val="00417FD4"/>
    <w:rsid w:val="00417FED"/>
    <w:rsid w:val="0042039B"/>
    <w:rsid w:val="00420BB9"/>
    <w:rsid w:val="004211D0"/>
    <w:rsid w:val="0042120B"/>
    <w:rsid w:val="00421FE2"/>
    <w:rsid w:val="0042241F"/>
    <w:rsid w:val="00422681"/>
    <w:rsid w:val="00422D34"/>
    <w:rsid w:val="00422FE8"/>
    <w:rsid w:val="004233F3"/>
    <w:rsid w:val="004241BD"/>
    <w:rsid w:val="004243E9"/>
    <w:rsid w:val="00425312"/>
    <w:rsid w:val="00425485"/>
    <w:rsid w:val="004254E5"/>
    <w:rsid w:val="00425AD7"/>
    <w:rsid w:val="004266BF"/>
    <w:rsid w:val="00426890"/>
    <w:rsid w:val="00426C35"/>
    <w:rsid w:val="0042713A"/>
    <w:rsid w:val="0042752B"/>
    <w:rsid w:val="004278ED"/>
    <w:rsid w:val="00430674"/>
    <w:rsid w:val="00431297"/>
    <w:rsid w:val="004317DD"/>
    <w:rsid w:val="0043184D"/>
    <w:rsid w:val="00431BF9"/>
    <w:rsid w:val="00434CE2"/>
    <w:rsid w:val="004354AA"/>
    <w:rsid w:val="004358F3"/>
    <w:rsid w:val="00435B56"/>
    <w:rsid w:val="0043711A"/>
    <w:rsid w:val="0043711B"/>
    <w:rsid w:val="004373AC"/>
    <w:rsid w:val="00437867"/>
    <w:rsid w:val="004378D4"/>
    <w:rsid w:val="00437D56"/>
    <w:rsid w:val="00437E64"/>
    <w:rsid w:val="00440441"/>
    <w:rsid w:val="00440F2A"/>
    <w:rsid w:val="00440F51"/>
    <w:rsid w:val="00441839"/>
    <w:rsid w:val="00441E4A"/>
    <w:rsid w:val="00441EB0"/>
    <w:rsid w:val="00442407"/>
    <w:rsid w:val="0044247D"/>
    <w:rsid w:val="00442577"/>
    <w:rsid w:val="004427B9"/>
    <w:rsid w:val="00443542"/>
    <w:rsid w:val="004438E3"/>
    <w:rsid w:val="004440A4"/>
    <w:rsid w:val="00445B26"/>
    <w:rsid w:val="0044662C"/>
    <w:rsid w:val="00446AC2"/>
    <w:rsid w:val="00447ABE"/>
    <w:rsid w:val="00450919"/>
    <w:rsid w:val="00450A1B"/>
    <w:rsid w:val="00450D1A"/>
    <w:rsid w:val="00450E44"/>
    <w:rsid w:val="00452475"/>
    <w:rsid w:val="004535F3"/>
    <w:rsid w:val="00453978"/>
    <w:rsid w:val="00453A38"/>
    <w:rsid w:val="00453E33"/>
    <w:rsid w:val="004541AA"/>
    <w:rsid w:val="00454A32"/>
    <w:rsid w:val="004551EB"/>
    <w:rsid w:val="004552EA"/>
    <w:rsid w:val="004553BF"/>
    <w:rsid w:val="0045662A"/>
    <w:rsid w:val="0045707B"/>
    <w:rsid w:val="00457250"/>
    <w:rsid w:val="004578EA"/>
    <w:rsid w:val="00457906"/>
    <w:rsid w:val="00460863"/>
    <w:rsid w:val="0046096A"/>
    <w:rsid w:val="004617C8"/>
    <w:rsid w:val="004623BA"/>
    <w:rsid w:val="00462769"/>
    <w:rsid w:val="004628C3"/>
    <w:rsid w:val="00462D64"/>
    <w:rsid w:val="0046310E"/>
    <w:rsid w:val="0046331C"/>
    <w:rsid w:val="004633EA"/>
    <w:rsid w:val="00463D9D"/>
    <w:rsid w:val="004640D0"/>
    <w:rsid w:val="0046466B"/>
    <w:rsid w:val="004648DD"/>
    <w:rsid w:val="004658D9"/>
    <w:rsid w:val="00465BD4"/>
    <w:rsid w:val="00466BE2"/>
    <w:rsid w:val="00466F72"/>
    <w:rsid w:val="00467006"/>
    <w:rsid w:val="00470961"/>
    <w:rsid w:val="004713FB"/>
    <w:rsid w:val="004720C0"/>
    <w:rsid w:val="004731DB"/>
    <w:rsid w:val="00474732"/>
    <w:rsid w:val="00474DE2"/>
    <w:rsid w:val="00475836"/>
    <w:rsid w:val="00475F65"/>
    <w:rsid w:val="00475F8B"/>
    <w:rsid w:val="004764CF"/>
    <w:rsid w:val="00477358"/>
    <w:rsid w:val="00480818"/>
    <w:rsid w:val="004811C6"/>
    <w:rsid w:val="0048151C"/>
    <w:rsid w:val="00481E04"/>
    <w:rsid w:val="004831EE"/>
    <w:rsid w:val="0048355B"/>
    <w:rsid w:val="00483DE2"/>
    <w:rsid w:val="00483E32"/>
    <w:rsid w:val="00484DA5"/>
    <w:rsid w:val="004852B2"/>
    <w:rsid w:val="004854B2"/>
    <w:rsid w:val="00486B14"/>
    <w:rsid w:val="00486B60"/>
    <w:rsid w:val="004872E8"/>
    <w:rsid w:val="0048739D"/>
    <w:rsid w:val="004879A0"/>
    <w:rsid w:val="00490C8E"/>
    <w:rsid w:val="004910C1"/>
    <w:rsid w:val="00492154"/>
    <w:rsid w:val="00492402"/>
    <w:rsid w:val="004926BC"/>
    <w:rsid w:val="004928BC"/>
    <w:rsid w:val="00492A95"/>
    <w:rsid w:val="004931E0"/>
    <w:rsid w:val="00494203"/>
    <w:rsid w:val="004943CC"/>
    <w:rsid w:val="00494BA7"/>
    <w:rsid w:val="00495AF9"/>
    <w:rsid w:val="004960B7"/>
    <w:rsid w:val="00496E30"/>
    <w:rsid w:val="0049719E"/>
    <w:rsid w:val="0049722C"/>
    <w:rsid w:val="004974E1"/>
    <w:rsid w:val="004976FF"/>
    <w:rsid w:val="00497912"/>
    <w:rsid w:val="00497989"/>
    <w:rsid w:val="004A000C"/>
    <w:rsid w:val="004A0511"/>
    <w:rsid w:val="004A1B11"/>
    <w:rsid w:val="004A2B73"/>
    <w:rsid w:val="004A2DCE"/>
    <w:rsid w:val="004A34B5"/>
    <w:rsid w:val="004A3810"/>
    <w:rsid w:val="004A39F2"/>
    <w:rsid w:val="004A685C"/>
    <w:rsid w:val="004A6B05"/>
    <w:rsid w:val="004A6F9B"/>
    <w:rsid w:val="004A745D"/>
    <w:rsid w:val="004A8DFE"/>
    <w:rsid w:val="004B0095"/>
    <w:rsid w:val="004B04CE"/>
    <w:rsid w:val="004B0987"/>
    <w:rsid w:val="004B110C"/>
    <w:rsid w:val="004B1830"/>
    <w:rsid w:val="004B1C40"/>
    <w:rsid w:val="004B2064"/>
    <w:rsid w:val="004B22B4"/>
    <w:rsid w:val="004B3160"/>
    <w:rsid w:val="004B3A19"/>
    <w:rsid w:val="004B47E4"/>
    <w:rsid w:val="004B545C"/>
    <w:rsid w:val="004B580D"/>
    <w:rsid w:val="004B5E33"/>
    <w:rsid w:val="004C0E0B"/>
    <w:rsid w:val="004C0E1B"/>
    <w:rsid w:val="004C16CE"/>
    <w:rsid w:val="004C1AB1"/>
    <w:rsid w:val="004C1B5C"/>
    <w:rsid w:val="004C1F21"/>
    <w:rsid w:val="004C27B2"/>
    <w:rsid w:val="004C4264"/>
    <w:rsid w:val="004C48BC"/>
    <w:rsid w:val="004C4917"/>
    <w:rsid w:val="004C4922"/>
    <w:rsid w:val="004C5069"/>
    <w:rsid w:val="004C506F"/>
    <w:rsid w:val="004C508B"/>
    <w:rsid w:val="004C5405"/>
    <w:rsid w:val="004C5A55"/>
    <w:rsid w:val="004C5D91"/>
    <w:rsid w:val="004C68A7"/>
    <w:rsid w:val="004C6B9B"/>
    <w:rsid w:val="004C7011"/>
    <w:rsid w:val="004C792A"/>
    <w:rsid w:val="004C7EFA"/>
    <w:rsid w:val="004C7F8C"/>
    <w:rsid w:val="004D0A33"/>
    <w:rsid w:val="004D1F03"/>
    <w:rsid w:val="004D2406"/>
    <w:rsid w:val="004D2BA1"/>
    <w:rsid w:val="004D3364"/>
    <w:rsid w:val="004D363D"/>
    <w:rsid w:val="004D3E36"/>
    <w:rsid w:val="004D3EE7"/>
    <w:rsid w:val="004D40B2"/>
    <w:rsid w:val="004D4981"/>
    <w:rsid w:val="004D6398"/>
    <w:rsid w:val="004D732E"/>
    <w:rsid w:val="004E028A"/>
    <w:rsid w:val="004E067E"/>
    <w:rsid w:val="004E14A7"/>
    <w:rsid w:val="004E16A7"/>
    <w:rsid w:val="004E1839"/>
    <w:rsid w:val="004E1E64"/>
    <w:rsid w:val="004E2042"/>
    <w:rsid w:val="004E314B"/>
    <w:rsid w:val="004E37D5"/>
    <w:rsid w:val="004E3A2B"/>
    <w:rsid w:val="004E3C6F"/>
    <w:rsid w:val="004E42EE"/>
    <w:rsid w:val="004E4E4A"/>
    <w:rsid w:val="004E5545"/>
    <w:rsid w:val="004E5674"/>
    <w:rsid w:val="004E5EE1"/>
    <w:rsid w:val="004E653B"/>
    <w:rsid w:val="004E671E"/>
    <w:rsid w:val="004E6A17"/>
    <w:rsid w:val="004E7B9D"/>
    <w:rsid w:val="004E7DC8"/>
    <w:rsid w:val="004F0283"/>
    <w:rsid w:val="004F08D6"/>
    <w:rsid w:val="004F1A12"/>
    <w:rsid w:val="004F1CFF"/>
    <w:rsid w:val="004F23E3"/>
    <w:rsid w:val="004F264B"/>
    <w:rsid w:val="004F2BFE"/>
    <w:rsid w:val="004F2E53"/>
    <w:rsid w:val="004F2F6A"/>
    <w:rsid w:val="004F45EA"/>
    <w:rsid w:val="004F485E"/>
    <w:rsid w:val="004F4B35"/>
    <w:rsid w:val="004F4F68"/>
    <w:rsid w:val="004F51A2"/>
    <w:rsid w:val="004F547C"/>
    <w:rsid w:val="004F54EC"/>
    <w:rsid w:val="004F55B7"/>
    <w:rsid w:val="004F6150"/>
    <w:rsid w:val="004F6568"/>
    <w:rsid w:val="0050050B"/>
    <w:rsid w:val="00500E83"/>
    <w:rsid w:val="00501939"/>
    <w:rsid w:val="00501A01"/>
    <w:rsid w:val="00501BCA"/>
    <w:rsid w:val="00501DE0"/>
    <w:rsid w:val="00501F59"/>
    <w:rsid w:val="00502130"/>
    <w:rsid w:val="005024B7"/>
    <w:rsid w:val="005028B0"/>
    <w:rsid w:val="00503458"/>
    <w:rsid w:val="00503CF9"/>
    <w:rsid w:val="005040E5"/>
    <w:rsid w:val="00504130"/>
    <w:rsid w:val="005050BA"/>
    <w:rsid w:val="0050537F"/>
    <w:rsid w:val="00505A70"/>
    <w:rsid w:val="00506A2D"/>
    <w:rsid w:val="00506B70"/>
    <w:rsid w:val="00506BDF"/>
    <w:rsid w:val="00506D8C"/>
    <w:rsid w:val="00507034"/>
    <w:rsid w:val="00507103"/>
    <w:rsid w:val="0050788F"/>
    <w:rsid w:val="00507B69"/>
    <w:rsid w:val="00507D89"/>
    <w:rsid w:val="00507FF7"/>
    <w:rsid w:val="005101E9"/>
    <w:rsid w:val="005106C3"/>
    <w:rsid w:val="00510871"/>
    <w:rsid w:val="00510D0F"/>
    <w:rsid w:val="00511236"/>
    <w:rsid w:val="00511BFA"/>
    <w:rsid w:val="00512D20"/>
    <w:rsid w:val="0051316D"/>
    <w:rsid w:val="005136E5"/>
    <w:rsid w:val="00513E56"/>
    <w:rsid w:val="00514C2D"/>
    <w:rsid w:val="00514D88"/>
    <w:rsid w:val="00515101"/>
    <w:rsid w:val="005157A4"/>
    <w:rsid w:val="00515AA1"/>
    <w:rsid w:val="00515ACE"/>
    <w:rsid w:val="00517D3C"/>
    <w:rsid w:val="00520069"/>
    <w:rsid w:val="00520BD3"/>
    <w:rsid w:val="00520EB9"/>
    <w:rsid w:val="00521620"/>
    <w:rsid w:val="00521698"/>
    <w:rsid w:val="005218A6"/>
    <w:rsid w:val="0052290D"/>
    <w:rsid w:val="00523394"/>
    <w:rsid w:val="0052370B"/>
    <w:rsid w:val="005238AB"/>
    <w:rsid w:val="005254D7"/>
    <w:rsid w:val="005274BF"/>
    <w:rsid w:val="005301C8"/>
    <w:rsid w:val="00531190"/>
    <w:rsid w:val="00531207"/>
    <w:rsid w:val="00531829"/>
    <w:rsid w:val="00532077"/>
    <w:rsid w:val="00533858"/>
    <w:rsid w:val="00533C70"/>
    <w:rsid w:val="00533E31"/>
    <w:rsid w:val="00533F6C"/>
    <w:rsid w:val="005340D1"/>
    <w:rsid w:val="0053424B"/>
    <w:rsid w:val="00535B4C"/>
    <w:rsid w:val="005372B7"/>
    <w:rsid w:val="005375E3"/>
    <w:rsid w:val="005407E1"/>
    <w:rsid w:val="00540F14"/>
    <w:rsid w:val="00541365"/>
    <w:rsid w:val="005417AA"/>
    <w:rsid w:val="00541D32"/>
    <w:rsid w:val="005421C3"/>
    <w:rsid w:val="00542EE5"/>
    <w:rsid w:val="005441A5"/>
    <w:rsid w:val="0054544D"/>
    <w:rsid w:val="005460A9"/>
    <w:rsid w:val="0054675C"/>
    <w:rsid w:val="00546D33"/>
    <w:rsid w:val="00546D41"/>
    <w:rsid w:val="00546E04"/>
    <w:rsid w:val="005470BE"/>
    <w:rsid w:val="00547C9B"/>
    <w:rsid w:val="00547E08"/>
    <w:rsid w:val="005506A2"/>
    <w:rsid w:val="00550849"/>
    <w:rsid w:val="00550935"/>
    <w:rsid w:val="00550B34"/>
    <w:rsid w:val="00550D13"/>
    <w:rsid w:val="00551781"/>
    <w:rsid w:val="00551BEA"/>
    <w:rsid w:val="00551E19"/>
    <w:rsid w:val="005520CD"/>
    <w:rsid w:val="005531B8"/>
    <w:rsid w:val="005533E2"/>
    <w:rsid w:val="00554274"/>
    <w:rsid w:val="0055454E"/>
    <w:rsid w:val="0055525A"/>
    <w:rsid w:val="00555741"/>
    <w:rsid w:val="005558C5"/>
    <w:rsid w:val="00556015"/>
    <w:rsid w:val="005561F5"/>
    <w:rsid w:val="005577CC"/>
    <w:rsid w:val="00557CA9"/>
    <w:rsid w:val="00561461"/>
    <w:rsid w:val="005616EA"/>
    <w:rsid w:val="00561ECD"/>
    <w:rsid w:val="0056231F"/>
    <w:rsid w:val="005623B8"/>
    <w:rsid w:val="00562EDA"/>
    <w:rsid w:val="0056394E"/>
    <w:rsid w:val="00563AD3"/>
    <w:rsid w:val="0056411E"/>
    <w:rsid w:val="00564656"/>
    <w:rsid w:val="00564BB7"/>
    <w:rsid w:val="00564D9C"/>
    <w:rsid w:val="00565062"/>
    <w:rsid w:val="00565BC5"/>
    <w:rsid w:val="00565D3F"/>
    <w:rsid w:val="00566414"/>
    <w:rsid w:val="005674EE"/>
    <w:rsid w:val="005677A8"/>
    <w:rsid w:val="00567D06"/>
    <w:rsid w:val="00570A9A"/>
    <w:rsid w:val="00571150"/>
    <w:rsid w:val="0057149F"/>
    <w:rsid w:val="0057291F"/>
    <w:rsid w:val="00573A4D"/>
    <w:rsid w:val="00573B41"/>
    <w:rsid w:val="00574B81"/>
    <w:rsid w:val="005759D8"/>
    <w:rsid w:val="00575CDC"/>
    <w:rsid w:val="00575FA4"/>
    <w:rsid w:val="005761F8"/>
    <w:rsid w:val="0057695B"/>
    <w:rsid w:val="00576F5C"/>
    <w:rsid w:val="0057733D"/>
    <w:rsid w:val="00577BE8"/>
    <w:rsid w:val="00577CE8"/>
    <w:rsid w:val="00577DFD"/>
    <w:rsid w:val="00577F94"/>
    <w:rsid w:val="00580065"/>
    <w:rsid w:val="005828AE"/>
    <w:rsid w:val="00583192"/>
    <w:rsid w:val="0058361F"/>
    <w:rsid w:val="00583CBC"/>
    <w:rsid w:val="00584657"/>
    <w:rsid w:val="00584B11"/>
    <w:rsid w:val="00584C06"/>
    <w:rsid w:val="005858BF"/>
    <w:rsid w:val="00585991"/>
    <w:rsid w:val="00585E25"/>
    <w:rsid w:val="00586763"/>
    <w:rsid w:val="00586824"/>
    <w:rsid w:val="00586AAC"/>
    <w:rsid w:val="00587083"/>
    <w:rsid w:val="005871AE"/>
    <w:rsid w:val="0058775D"/>
    <w:rsid w:val="00587CAE"/>
    <w:rsid w:val="00587CE4"/>
    <w:rsid w:val="005908EF"/>
    <w:rsid w:val="00591ADA"/>
    <w:rsid w:val="00591ED6"/>
    <w:rsid w:val="005925F6"/>
    <w:rsid w:val="00592787"/>
    <w:rsid w:val="00592887"/>
    <w:rsid w:val="0059295A"/>
    <w:rsid w:val="00592AD8"/>
    <w:rsid w:val="005930DA"/>
    <w:rsid w:val="00594FAF"/>
    <w:rsid w:val="005951B0"/>
    <w:rsid w:val="0059696A"/>
    <w:rsid w:val="005969E6"/>
    <w:rsid w:val="00596EB0"/>
    <w:rsid w:val="00597DAB"/>
    <w:rsid w:val="00597F66"/>
    <w:rsid w:val="005A0173"/>
    <w:rsid w:val="005A1185"/>
    <w:rsid w:val="005A15EE"/>
    <w:rsid w:val="005A1669"/>
    <w:rsid w:val="005A168D"/>
    <w:rsid w:val="005A18F9"/>
    <w:rsid w:val="005A1B49"/>
    <w:rsid w:val="005A2154"/>
    <w:rsid w:val="005A22D6"/>
    <w:rsid w:val="005A23B5"/>
    <w:rsid w:val="005A3045"/>
    <w:rsid w:val="005A3B88"/>
    <w:rsid w:val="005A47E5"/>
    <w:rsid w:val="005A5159"/>
    <w:rsid w:val="005A5E8B"/>
    <w:rsid w:val="005A6BBA"/>
    <w:rsid w:val="005A75CC"/>
    <w:rsid w:val="005A7719"/>
    <w:rsid w:val="005B038A"/>
    <w:rsid w:val="005B152C"/>
    <w:rsid w:val="005B1D4E"/>
    <w:rsid w:val="005B227B"/>
    <w:rsid w:val="005B274E"/>
    <w:rsid w:val="005B3281"/>
    <w:rsid w:val="005B3468"/>
    <w:rsid w:val="005B370E"/>
    <w:rsid w:val="005B3DC3"/>
    <w:rsid w:val="005B5CAB"/>
    <w:rsid w:val="005B5E58"/>
    <w:rsid w:val="005C0534"/>
    <w:rsid w:val="005C08EF"/>
    <w:rsid w:val="005C0F78"/>
    <w:rsid w:val="005C1C89"/>
    <w:rsid w:val="005C28A6"/>
    <w:rsid w:val="005C3043"/>
    <w:rsid w:val="005C3C59"/>
    <w:rsid w:val="005C3F52"/>
    <w:rsid w:val="005C414B"/>
    <w:rsid w:val="005C41DF"/>
    <w:rsid w:val="005C475F"/>
    <w:rsid w:val="005C4781"/>
    <w:rsid w:val="005C5333"/>
    <w:rsid w:val="005C566D"/>
    <w:rsid w:val="005C5E34"/>
    <w:rsid w:val="005C6615"/>
    <w:rsid w:val="005C6702"/>
    <w:rsid w:val="005C748E"/>
    <w:rsid w:val="005C76B3"/>
    <w:rsid w:val="005C79C6"/>
    <w:rsid w:val="005C7DFF"/>
    <w:rsid w:val="005C7EA7"/>
    <w:rsid w:val="005C7FFA"/>
    <w:rsid w:val="005D0CCF"/>
    <w:rsid w:val="005D18BA"/>
    <w:rsid w:val="005D2100"/>
    <w:rsid w:val="005D27A8"/>
    <w:rsid w:val="005D2B41"/>
    <w:rsid w:val="005D3813"/>
    <w:rsid w:val="005D4B2B"/>
    <w:rsid w:val="005D4B4A"/>
    <w:rsid w:val="005D51B9"/>
    <w:rsid w:val="005D55E1"/>
    <w:rsid w:val="005D60BC"/>
    <w:rsid w:val="005D624C"/>
    <w:rsid w:val="005D638F"/>
    <w:rsid w:val="005D6D02"/>
    <w:rsid w:val="005D6FFB"/>
    <w:rsid w:val="005D70D2"/>
    <w:rsid w:val="005D72BE"/>
    <w:rsid w:val="005D79D4"/>
    <w:rsid w:val="005D7C4C"/>
    <w:rsid w:val="005D7DF4"/>
    <w:rsid w:val="005D7ED3"/>
    <w:rsid w:val="005E0194"/>
    <w:rsid w:val="005E0DA3"/>
    <w:rsid w:val="005E2FF7"/>
    <w:rsid w:val="005E3116"/>
    <w:rsid w:val="005E3CA7"/>
    <w:rsid w:val="005E3E4A"/>
    <w:rsid w:val="005E4607"/>
    <w:rsid w:val="005E57DE"/>
    <w:rsid w:val="005E6873"/>
    <w:rsid w:val="005E74ED"/>
    <w:rsid w:val="005E78C3"/>
    <w:rsid w:val="005E7BEE"/>
    <w:rsid w:val="005E7C0C"/>
    <w:rsid w:val="005E7CBB"/>
    <w:rsid w:val="005E7F93"/>
    <w:rsid w:val="005F0385"/>
    <w:rsid w:val="005F0551"/>
    <w:rsid w:val="005F06BF"/>
    <w:rsid w:val="005F09C7"/>
    <w:rsid w:val="005F209F"/>
    <w:rsid w:val="005F276B"/>
    <w:rsid w:val="005F299A"/>
    <w:rsid w:val="005F3ACE"/>
    <w:rsid w:val="005F668A"/>
    <w:rsid w:val="005F6838"/>
    <w:rsid w:val="005F6E72"/>
    <w:rsid w:val="005F7E50"/>
    <w:rsid w:val="006004C8"/>
    <w:rsid w:val="00600BE4"/>
    <w:rsid w:val="00601CB7"/>
    <w:rsid w:val="00601F0B"/>
    <w:rsid w:val="00602366"/>
    <w:rsid w:val="006027A2"/>
    <w:rsid w:val="006028D6"/>
    <w:rsid w:val="00603122"/>
    <w:rsid w:val="00603703"/>
    <w:rsid w:val="00603C60"/>
    <w:rsid w:val="006063F2"/>
    <w:rsid w:val="006074D1"/>
    <w:rsid w:val="00607D6D"/>
    <w:rsid w:val="00610810"/>
    <w:rsid w:val="00610F59"/>
    <w:rsid w:val="0061168F"/>
    <w:rsid w:val="006117DA"/>
    <w:rsid w:val="006132B5"/>
    <w:rsid w:val="00613FC4"/>
    <w:rsid w:val="006140B7"/>
    <w:rsid w:val="00615807"/>
    <w:rsid w:val="006164FD"/>
    <w:rsid w:val="006165CB"/>
    <w:rsid w:val="00616F5D"/>
    <w:rsid w:val="006172EF"/>
    <w:rsid w:val="006173E0"/>
    <w:rsid w:val="00617D07"/>
    <w:rsid w:val="00617FC3"/>
    <w:rsid w:val="006204EB"/>
    <w:rsid w:val="0062071C"/>
    <w:rsid w:val="00620FDB"/>
    <w:rsid w:val="006214BF"/>
    <w:rsid w:val="00621E0C"/>
    <w:rsid w:val="00621E88"/>
    <w:rsid w:val="006223B8"/>
    <w:rsid w:val="006224F7"/>
    <w:rsid w:val="00622DCE"/>
    <w:rsid w:val="00624233"/>
    <w:rsid w:val="006242A9"/>
    <w:rsid w:val="00624BD6"/>
    <w:rsid w:val="006267DC"/>
    <w:rsid w:val="00626B73"/>
    <w:rsid w:val="00627299"/>
    <w:rsid w:val="0062763F"/>
    <w:rsid w:val="00627947"/>
    <w:rsid w:val="00630061"/>
    <w:rsid w:val="00630CFB"/>
    <w:rsid w:val="0063129B"/>
    <w:rsid w:val="00631606"/>
    <w:rsid w:val="006317E7"/>
    <w:rsid w:val="00631876"/>
    <w:rsid w:val="0063220C"/>
    <w:rsid w:val="0063222A"/>
    <w:rsid w:val="0063249D"/>
    <w:rsid w:val="006325CF"/>
    <w:rsid w:val="00632F97"/>
    <w:rsid w:val="006334F2"/>
    <w:rsid w:val="00633524"/>
    <w:rsid w:val="006337F5"/>
    <w:rsid w:val="00633DEE"/>
    <w:rsid w:val="00635045"/>
    <w:rsid w:val="006351DF"/>
    <w:rsid w:val="006354C0"/>
    <w:rsid w:val="006362DC"/>
    <w:rsid w:val="00636DBE"/>
    <w:rsid w:val="00637067"/>
    <w:rsid w:val="0063759B"/>
    <w:rsid w:val="006379C3"/>
    <w:rsid w:val="00637DD0"/>
    <w:rsid w:val="0064020C"/>
    <w:rsid w:val="00640C30"/>
    <w:rsid w:val="00640C63"/>
    <w:rsid w:val="0064187A"/>
    <w:rsid w:val="006436CA"/>
    <w:rsid w:val="006436CF"/>
    <w:rsid w:val="00643AA8"/>
    <w:rsid w:val="006440C2"/>
    <w:rsid w:val="00645DBF"/>
    <w:rsid w:val="00645F97"/>
    <w:rsid w:val="006462F0"/>
    <w:rsid w:val="0064697A"/>
    <w:rsid w:val="00646C47"/>
    <w:rsid w:val="006477C8"/>
    <w:rsid w:val="00647993"/>
    <w:rsid w:val="0065048E"/>
    <w:rsid w:val="0065063E"/>
    <w:rsid w:val="00650683"/>
    <w:rsid w:val="00650917"/>
    <w:rsid w:val="0065124D"/>
    <w:rsid w:val="00651C99"/>
    <w:rsid w:val="00651D2A"/>
    <w:rsid w:val="00653290"/>
    <w:rsid w:val="00653959"/>
    <w:rsid w:val="006539BB"/>
    <w:rsid w:val="00653E6A"/>
    <w:rsid w:val="00653EDA"/>
    <w:rsid w:val="00654FBB"/>
    <w:rsid w:val="006553E2"/>
    <w:rsid w:val="0065577A"/>
    <w:rsid w:val="006561BD"/>
    <w:rsid w:val="0065666E"/>
    <w:rsid w:val="006567A7"/>
    <w:rsid w:val="006567F8"/>
    <w:rsid w:val="00657E4B"/>
    <w:rsid w:val="00660304"/>
    <w:rsid w:val="00660726"/>
    <w:rsid w:val="00660897"/>
    <w:rsid w:val="00661693"/>
    <w:rsid w:val="00662946"/>
    <w:rsid w:val="00662A02"/>
    <w:rsid w:val="00662ACF"/>
    <w:rsid w:val="006633B7"/>
    <w:rsid w:val="00663657"/>
    <w:rsid w:val="00664049"/>
    <w:rsid w:val="00664298"/>
    <w:rsid w:val="00664BF8"/>
    <w:rsid w:val="00664E17"/>
    <w:rsid w:val="0066502B"/>
    <w:rsid w:val="00665B58"/>
    <w:rsid w:val="00666093"/>
    <w:rsid w:val="00666634"/>
    <w:rsid w:val="006667B9"/>
    <w:rsid w:val="006668A0"/>
    <w:rsid w:val="00666A6F"/>
    <w:rsid w:val="00666BD9"/>
    <w:rsid w:val="00666C7E"/>
    <w:rsid w:val="00667992"/>
    <w:rsid w:val="006679EB"/>
    <w:rsid w:val="00667AB0"/>
    <w:rsid w:val="00667CE0"/>
    <w:rsid w:val="00667D46"/>
    <w:rsid w:val="00667D87"/>
    <w:rsid w:val="00667E5A"/>
    <w:rsid w:val="00670568"/>
    <w:rsid w:val="006705BC"/>
    <w:rsid w:val="00671E8E"/>
    <w:rsid w:val="006729B9"/>
    <w:rsid w:val="00672D1B"/>
    <w:rsid w:val="006733F1"/>
    <w:rsid w:val="00673AE5"/>
    <w:rsid w:val="00673DBE"/>
    <w:rsid w:val="0067487B"/>
    <w:rsid w:val="00674C07"/>
    <w:rsid w:val="00674F50"/>
    <w:rsid w:val="00676727"/>
    <w:rsid w:val="00676C7B"/>
    <w:rsid w:val="00676F88"/>
    <w:rsid w:val="0067742B"/>
    <w:rsid w:val="00677513"/>
    <w:rsid w:val="00677BE6"/>
    <w:rsid w:val="006800D5"/>
    <w:rsid w:val="006805FA"/>
    <w:rsid w:val="00680B19"/>
    <w:rsid w:val="00680E45"/>
    <w:rsid w:val="0068202C"/>
    <w:rsid w:val="0068228B"/>
    <w:rsid w:val="00682A84"/>
    <w:rsid w:val="006830D6"/>
    <w:rsid w:val="0068384F"/>
    <w:rsid w:val="006841C3"/>
    <w:rsid w:val="006845D2"/>
    <w:rsid w:val="00684B51"/>
    <w:rsid w:val="00684FF0"/>
    <w:rsid w:val="00685588"/>
    <w:rsid w:val="00685952"/>
    <w:rsid w:val="00685983"/>
    <w:rsid w:val="006861E0"/>
    <w:rsid w:val="00686227"/>
    <w:rsid w:val="006867AE"/>
    <w:rsid w:val="00686BF3"/>
    <w:rsid w:val="00687AA9"/>
    <w:rsid w:val="0069033B"/>
    <w:rsid w:val="00690ABC"/>
    <w:rsid w:val="00691010"/>
    <w:rsid w:val="006913C3"/>
    <w:rsid w:val="00692748"/>
    <w:rsid w:val="00694FC4"/>
    <w:rsid w:val="006956CB"/>
    <w:rsid w:val="00695717"/>
    <w:rsid w:val="00695CBA"/>
    <w:rsid w:val="00695DDF"/>
    <w:rsid w:val="00695FC0"/>
    <w:rsid w:val="0069693F"/>
    <w:rsid w:val="00696DEC"/>
    <w:rsid w:val="00697CBF"/>
    <w:rsid w:val="006A1101"/>
    <w:rsid w:val="006A159F"/>
    <w:rsid w:val="006A1A2C"/>
    <w:rsid w:val="006A1EE8"/>
    <w:rsid w:val="006A1FA3"/>
    <w:rsid w:val="006A228F"/>
    <w:rsid w:val="006A26A0"/>
    <w:rsid w:val="006A2A68"/>
    <w:rsid w:val="006A39E1"/>
    <w:rsid w:val="006A3DC2"/>
    <w:rsid w:val="006A443B"/>
    <w:rsid w:val="006A44B1"/>
    <w:rsid w:val="006A4764"/>
    <w:rsid w:val="006A4FA8"/>
    <w:rsid w:val="006A5B6D"/>
    <w:rsid w:val="006A5C77"/>
    <w:rsid w:val="006A5C9E"/>
    <w:rsid w:val="006A5E61"/>
    <w:rsid w:val="006A5F76"/>
    <w:rsid w:val="006A5FF0"/>
    <w:rsid w:val="006A63C3"/>
    <w:rsid w:val="006A7E89"/>
    <w:rsid w:val="006B0260"/>
    <w:rsid w:val="006B0AE5"/>
    <w:rsid w:val="006B0E93"/>
    <w:rsid w:val="006B1233"/>
    <w:rsid w:val="006B1620"/>
    <w:rsid w:val="006B1D9C"/>
    <w:rsid w:val="006B1F02"/>
    <w:rsid w:val="006B2CDB"/>
    <w:rsid w:val="006B3A35"/>
    <w:rsid w:val="006B4AB3"/>
    <w:rsid w:val="006B57EE"/>
    <w:rsid w:val="006B72FC"/>
    <w:rsid w:val="006B75E1"/>
    <w:rsid w:val="006C0033"/>
    <w:rsid w:val="006C03A6"/>
    <w:rsid w:val="006C084D"/>
    <w:rsid w:val="006C120F"/>
    <w:rsid w:val="006C132F"/>
    <w:rsid w:val="006C1464"/>
    <w:rsid w:val="006C1661"/>
    <w:rsid w:val="006C1EFE"/>
    <w:rsid w:val="006C25ED"/>
    <w:rsid w:val="006C2E95"/>
    <w:rsid w:val="006C3832"/>
    <w:rsid w:val="006C3D80"/>
    <w:rsid w:val="006C57E9"/>
    <w:rsid w:val="006C6698"/>
    <w:rsid w:val="006C6AD4"/>
    <w:rsid w:val="006C6D03"/>
    <w:rsid w:val="006C75AB"/>
    <w:rsid w:val="006D2A28"/>
    <w:rsid w:val="006D2A3D"/>
    <w:rsid w:val="006D2B1C"/>
    <w:rsid w:val="006D2CCC"/>
    <w:rsid w:val="006D2F19"/>
    <w:rsid w:val="006D2F3F"/>
    <w:rsid w:val="006D33B2"/>
    <w:rsid w:val="006D40A3"/>
    <w:rsid w:val="006D40D9"/>
    <w:rsid w:val="006D512F"/>
    <w:rsid w:val="006D5154"/>
    <w:rsid w:val="006D5516"/>
    <w:rsid w:val="006D561C"/>
    <w:rsid w:val="006D5886"/>
    <w:rsid w:val="006D6614"/>
    <w:rsid w:val="006D6AB4"/>
    <w:rsid w:val="006D7B41"/>
    <w:rsid w:val="006E0130"/>
    <w:rsid w:val="006E0194"/>
    <w:rsid w:val="006E05ED"/>
    <w:rsid w:val="006E0B4F"/>
    <w:rsid w:val="006E1339"/>
    <w:rsid w:val="006E1B08"/>
    <w:rsid w:val="006E1C5C"/>
    <w:rsid w:val="006E3077"/>
    <w:rsid w:val="006E394D"/>
    <w:rsid w:val="006E39DF"/>
    <w:rsid w:val="006E3CAF"/>
    <w:rsid w:val="006E429B"/>
    <w:rsid w:val="006E486D"/>
    <w:rsid w:val="006E59B3"/>
    <w:rsid w:val="006E7950"/>
    <w:rsid w:val="006F11FB"/>
    <w:rsid w:val="006F3095"/>
    <w:rsid w:val="006F36EF"/>
    <w:rsid w:val="006F4DA5"/>
    <w:rsid w:val="006F501F"/>
    <w:rsid w:val="006F5095"/>
    <w:rsid w:val="006F5CC6"/>
    <w:rsid w:val="006F5FCA"/>
    <w:rsid w:val="006F60C6"/>
    <w:rsid w:val="006F611B"/>
    <w:rsid w:val="006F62DF"/>
    <w:rsid w:val="006F7AFA"/>
    <w:rsid w:val="006F7D92"/>
    <w:rsid w:val="0070050A"/>
    <w:rsid w:val="00700670"/>
    <w:rsid w:val="00700E91"/>
    <w:rsid w:val="00701A7C"/>
    <w:rsid w:val="00702278"/>
    <w:rsid w:val="00703845"/>
    <w:rsid w:val="00703DFA"/>
    <w:rsid w:val="007043FC"/>
    <w:rsid w:val="00704BC0"/>
    <w:rsid w:val="00704CEB"/>
    <w:rsid w:val="0070517D"/>
    <w:rsid w:val="0070735A"/>
    <w:rsid w:val="007074E5"/>
    <w:rsid w:val="007074F9"/>
    <w:rsid w:val="00707DDA"/>
    <w:rsid w:val="00710111"/>
    <w:rsid w:val="00710FDC"/>
    <w:rsid w:val="00711157"/>
    <w:rsid w:val="007111CF"/>
    <w:rsid w:val="007112CC"/>
    <w:rsid w:val="00711D38"/>
    <w:rsid w:val="00711D4E"/>
    <w:rsid w:val="007120DE"/>
    <w:rsid w:val="00712456"/>
    <w:rsid w:val="00713401"/>
    <w:rsid w:val="00713E69"/>
    <w:rsid w:val="007142CA"/>
    <w:rsid w:val="007153EF"/>
    <w:rsid w:val="00716516"/>
    <w:rsid w:val="007202CE"/>
    <w:rsid w:val="00720790"/>
    <w:rsid w:val="0072094D"/>
    <w:rsid w:val="00720D06"/>
    <w:rsid w:val="00721DD1"/>
    <w:rsid w:val="00723474"/>
    <w:rsid w:val="00723667"/>
    <w:rsid w:val="00723F97"/>
    <w:rsid w:val="0072493F"/>
    <w:rsid w:val="00724B34"/>
    <w:rsid w:val="00725B60"/>
    <w:rsid w:val="00725D22"/>
    <w:rsid w:val="00725FFA"/>
    <w:rsid w:val="0072632D"/>
    <w:rsid w:val="00726581"/>
    <w:rsid w:val="00726AE8"/>
    <w:rsid w:val="00727B5F"/>
    <w:rsid w:val="007301D9"/>
    <w:rsid w:val="007309AC"/>
    <w:rsid w:val="0073150A"/>
    <w:rsid w:val="00732A5A"/>
    <w:rsid w:val="00732DD8"/>
    <w:rsid w:val="00732F62"/>
    <w:rsid w:val="00733323"/>
    <w:rsid w:val="00733ECD"/>
    <w:rsid w:val="0073486A"/>
    <w:rsid w:val="00734AF4"/>
    <w:rsid w:val="0073616D"/>
    <w:rsid w:val="007369F9"/>
    <w:rsid w:val="00736D29"/>
    <w:rsid w:val="00737B99"/>
    <w:rsid w:val="00737D24"/>
    <w:rsid w:val="00737FF9"/>
    <w:rsid w:val="007400C5"/>
    <w:rsid w:val="00741485"/>
    <w:rsid w:val="0074289D"/>
    <w:rsid w:val="00742DA0"/>
    <w:rsid w:val="007433EC"/>
    <w:rsid w:val="00743605"/>
    <w:rsid w:val="0074388D"/>
    <w:rsid w:val="007438DC"/>
    <w:rsid w:val="00743925"/>
    <w:rsid w:val="007445F8"/>
    <w:rsid w:val="00745864"/>
    <w:rsid w:val="0074609D"/>
    <w:rsid w:val="007473B3"/>
    <w:rsid w:val="007479C1"/>
    <w:rsid w:val="00747F64"/>
    <w:rsid w:val="00750C1C"/>
    <w:rsid w:val="00751D00"/>
    <w:rsid w:val="00751F82"/>
    <w:rsid w:val="00752095"/>
    <w:rsid w:val="007521CB"/>
    <w:rsid w:val="00752A6F"/>
    <w:rsid w:val="0075315E"/>
    <w:rsid w:val="0075347C"/>
    <w:rsid w:val="007538D2"/>
    <w:rsid w:val="00753C23"/>
    <w:rsid w:val="00753D6F"/>
    <w:rsid w:val="0075487B"/>
    <w:rsid w:val="00754FB3"/>
    <w:rsid w:val="00756176"/>
    <w:rsid w:val="00756A24"/>
    <w:rsid w:val="00756A50"/>
    <w:rsid w:val="00756BDB"/>
    <w:rsid w:val="007578CD"/>
    <w:rsid w:val="00757E3F"/>
    <w:rsid w:val="007606C0"/>
    <w:rsid w:val="00761713"/>
    <w:rsid w:val="00761A76"/>
    <w:rsid w:val="007621FB"/>
    <w:rsid w:val="00762268"/>
    <w:rsid w:val="007625D4"/>
    <w:rsid w:val="00763128"/>
    <w:rsid w:val="00763C07"/>
    <w:rsid w:val="00764106"/>
    <w:rsid w:val="007651F0"/>
    <w:rsid w:val="00765507"/>
    <w:rsid w:val="00766057"/>
    <w:rsid w:val="00766DDC"/>
    <w:rsid w:val="0076788A"/>
    <w:rsid w:val="00767C15"/>
    <w:rsid w:val="0077005C"/>
    <w:rsid w:val="00771BFB"/>
    <w:rsid w:val="00771E5A"/>
    <w:rsid w:val="00772134"/>
    <w:rsid w:val="007722DF"/>
    <w:rsid w:val="007724F4"/>
    <w:rsid w:val="00772CC0"/>
    <w:rsid w:val="00774D1B"/>
    <w:rsid w:val="00775189"/>
    <w:rsid w:val="00775210"/>
    <w:rsid w:val="00776689"/>
    <w:rsid w:val="007770A9"/>
    <w:rsid w:val="007771AB"/>
    <w:rsid w:val="007772EA"/>
    <w:rsid w:val="0077B42C"/>
    <w:rsid w:val="00780444"/>
    <w:rsid w:val="00780E72"/>
    <w:rsid w:val="00781071"/>
    <w:rsid w:val="0078127A"/>
    <w:rsid w:val="007812BA"/>
    <w:rsid w:val="007812EE"/>
    <w:rsid w:val="00781A60"/>
    <w:rsid w:val="00781D30"/>
    <w:rsid w:val="00781EAC"/>
    <w:rsid w:val="00781FD7"/>
    <w:rsid w:val="00782608"/>
    <w:rsid w:val="00782881"/>
    <w:rsid w:val="00783584"/>
    <w:rsid w:val="00784358"/>
    <w:rsid w:val="00784426"/>
    <w:rsid w:val="00784FBD"/>
    <w:rsid w:val="007856C1"/>
    <w:rsid w:val="00786379"/>
    <w:rsid w:val="00786954"/>
    <w:rsid w:val="00786B47"/>
    <w:rsid w:val="00786C6C"/>
    <w:rsid w:val="00786D32"/>
    <w:rsid w:val="00787304"/>
    <w:rsid w:val="00787364"/>
    <w:rsid w:val="007876AF"/>
    <w:rsid w:val="00787EFE"/>
    <w:rsid w:val="00790769"/>
    <w:rsid w:val="00790D4D"/>
    <w:rsid w:val="00790EDF"/>
    <w:rsid w:val="007914E5"/>
    <w:rsid w:val="00791905"/>
    <w:rsid w:val="00791AA8"/>
    <w:rsid w:val="00791C09"/>
    <w:rsid w:val="00792EE5"/>
    <w:rsid w:val="00792FEF"/>
    <w:rsid w:val="0079383E"/>
    <w:rsid w:val="007945DC"/>
    <w:rsid w:val="0079461C"/>
    <w:rsid w:val="00794884"/>
    <w:rsid w:val="00795447"/>
    <w:rsid w:val="00795EF7"/>
    <w:rsid w:val="00796156"/>
    <w:rsid w:val="0079629D"/>
    <w:rsid w:val="00796302"/>
    <w:rsid w:val="007965E8"/>
    <w:rsid w:val="007976E2"/>
    <w:rsid w:val="00797C1B"/>
    <w:rsid w:val="007A0923"/>
    <w:rsid w:val="007A0B0A"/>
    <w:rsid w:val="007A0B28"/>
    <w:rsid w:val="007A16A4"/>
    <w:rsid w:val="007A194C"/>
    <w:rsid w:val="007A1B77"/>
    <w:rsid w:val="007A2450"/>
    <w:rsid w:val="007A34B7"/>
    <w:rsid w:val="007A36F1"/>
    <w:rsid w:val="007A38BC"/>
    <w:rsid w:val="007A3A04"/>
    <w:rsid w:val="007A4527"/>
    <w:rsid w:val="007A481F"/>
    <w:rsid w:val="007A4D40"/>
    <w:rsid w:val="007A57AD"/>
    <w:rsid w:val="007A5812"/>
    <w:rsid w:val="007A58CA"/>
    <w:rsid w:val="007A597C"/>
    <w:rsid w:val="007A6803"/>
    <w:rsid w:val="007A6A56"/>
    <w:rsid w:val="007A745D"/>
    <w:rsid w:val="007A76F5"/>
    <w:rsid w:val="007A7ECB"/>
    <w:rsid w:val="007B0071"/>
    <w:rsid w:val="007B03CE"/>
    <w:rsid w:val="007B04ED"/>
    <w:rsid w:val="007B0E00"/>
    <w:rsid w:val="007B1FCB"/>
    <w:rsid w:val="007B262A"/>
    <w:rsid w:val="007B2AE5"/>
    <w:rsid w:val="007B3113"/>
    <w:rsid w:val="007B4494"/>
    <w:rsid w:val="007B45FE"/>
    <w:rsid w:val="007B4B68"/>
    <w:rsid w:val="007B4CC8"/>
    <w:rsid w:val="007B5656"/>
    <w:rsid w:val="007B568D"/>
    <w:rsid w:val="007B589F"/>
    <w:rsid w:val="007B6329"/>
    <w:rsid w:val="007B6737"/>
    <w:rsid w:val="007B6FE8"/>
    <w:rsid w:val="007B789C"/>
    <w:rsid w:val="007C008F"/>
    <w:rsid w:val="007C04BD"/>
    <w:rsid w:val="007C09F2"/>
    <w:rsid w:val="007C154C"/>
    <w:rsid w:val="007C162C"/>
    <w:rsid w:val="007C1B24"/>
    <w:rsid w:val="007C260C"/>
    <w:rsid w:val="007C2D27"/>
    <w:rsid w:val="007C35B9"/>
    <w:rsid w:val="007C36AA"/>
    <w:rsid w:val="007C3D1E"/>
    <w:rsid w:val="007C3D27"/>
    <w:rsid w:val="007C400F"/>
    <w:rsid w:val="007C40D4"/>
    <w:rsid w:val="007C4AF9"/>
    <w:rsid w:val="007C5EFC"/>
    <w:rsid w:val="007C60DA"/>
    <w:rsid w:val="007C6119"/>
    <w:rsid w:val="007C691F"/>
    <w:rsid w:val="007C77C0"/>
    <w:rsid w:val="007C7E7D"/>
    <w:rsid w:val="007D1F25"/>
    <w:rsid w:val="007D1F94"/>
    <w:rsid w:val="007D2240"/>
    <w:rsid w:val="007D225E"/>
    <w:rsid w:val="007D23A7"/>
    <w:rsid w:val="007D241E"/>
    <w:rsid w:val="007D26F7"/>
    <w:rsid w:val="007D370D"/>
    <w:rsid w:val="007D4291"/>
    <w:rsid w:val="007D5AB4"/>
    <w:rsid w:val="007D5CB1"/>
    <w:rsid w:val="007D64BE"/>
    <w:rsid w:val="007D662A"/>
    <w:rsid w:val="007D6EC9"/>
    <w:rsid w:val="007D71D0"/>
    <w:rsid w:val="007D7403"/>
    <w:rsid w:val="007D7E52"/>
    <w:rsid w:val="007D7EE6"/>
    <w:rsid w:val="007E0CCB"/>
    <w:rsid w:val="007E1975"/>
    <w:rsid w:val="007E1C8E"/>
    <w:rsid w:val="007E1F95"/>
    <w:rsid w:val="007E2A39"/>
    <w:rsid w:val="007E42EF"/>
    <w:rsid w:val="007E4CE2"/>
    <w:rsid w:val="007E5229"/>
    <w:rsid w:val="007E6AA4"/>
    <w:rsid w:val="007E6D96"/>
    <w:rsid w:val="007E6E74"/>
    <w:rsid w:val="007E712B"/>
    <w:rsid w:val="007E736C"/>
    <w:rsid w:val="007E7A1A"/>
    <w:rsid w:val="007F06F9"/>
    <w:rsid w:val="007F071C"/>
    <w:rsid w:val="007F0BE4"/>
    <w:rsid w:val="007F1C28"/>
    <w:rsid w:val="007F1F4C"/>
    <w:rsid w:val="007F1FAC"/>
    <w:rsid w:val="007F287D"/>
    <w:rsid w:val="007F35EA"/>
    <w:rsid w:val="007F4433"/>
    <w:rsid w:val="007F4654"/>
    <w:rsid w:val="007F46C5"/>
    <w:rsid w:val="007F4A6C"/>
    <w:rsid w:val="007F52FE"/>
    <w:rsid w:val="007F530D"/>
    <w:rsid w:val="007F5EA1"/>
    <w:rsid w:val="007F603F"/>
    <w:rsid w:val="007F6920"/>
    <w:rsid w:val="007F714C"/>
    <w:rsid w:val="00800476"/>
    <w:rsid w:val="00800DB0"/>
    <w:rsid w:val="008015EA"/>
    <w:rsid w:val="00802175"/>
    <w:rsid w:val="0080298B"/>
    <w:rsid w:val="00802A7E"/>
    <w:rsid w:val="00803C2A"/>
    <w:rsid w:val="00804960"/>
    <w:rsid w:val="00804AD1"/>
    <w:rsid w:val="0080578A"/>
    <w:rsid w:val="00805FD7"/>
    <w:rsid w:val="00806DDA"/>
    <w:rsid w:val="00807C04"/>
    <w:rsid w:val="008106C5"/>
    <w:rsid w:val="00810D95"/>
    <w:rsid w:val="00810F12"/>
    <w:rsid w:val="00811158"/>
    <w:rsid w:val="0081150D"/>
    <w:rsid w:val="00811EFA"/>
    <w:rsid w:val="00812067"/>
    <w:rsid w:val="00812353"/>
    <w:rsid w:val="008123CB"/>
    <w:rsid w:val="00812A9B"/>
    <w:rsid w:val="008132E9"/>
    <w:rsid w:val="0081393A"/>
    <w:rsid w:val="00813B96"/>
    <w:rsid w:val="008141E5"/>
    <w:rsid w:val="00814A14"/>
    <w:rsid w:val="00814AF1"/>
    <w:rsid w:val="00814F86"/>
    <w:rsid w:val="00815D49"/>
    <w:rsid w:val="008160D3"/>
    <w:rsid w:val="00816648"/>
    <w:rsid w:val="0081675D"/>
    <w:rsid w:val="00816C58"/>
    <w:rsid w:val="008171E8"/>
    <w:rsid w:val="0081749C"/>
    <w:rsid w:val="00817531"/>
    <w:rsid w:val="00817D49"/>
    <w:rsid w:val="0082001B"/>
    <w:rsid w:val="00821470"/>
    <w:rsid w:val="00821B72"/>
    <w:rsid w:val="008227FD"/>
    <w:rsid w:val="00822A99"/>
    <w:rsid w:val="00822C1D"/>
    <w:rsid w:val="00823E9A"/>
    <w:rsid w:val="0082448E"/>
    <w:rsid w:val="0082474F"/>
    <w:rsid w:val="00824BB2"/>
    <w:rsid w:val="00824F05"/>
    <w:rsid w:val="00825029"/>
    <w:rsid w:val="00826524"/>
    <w:rsid w:val="00826802"/>
    <w:rsid w:val="00826E8B"/>
    <w:rsid w:val="00826F1B"/>
    <w:rsid w:val="00827760"/>
    <w:rsid w:val="00827956"/>
    <w:rsid w:val="00827C1A"/>
    <w:rsid w:val="00830F6E"/>
    <w:rsid w:val="00831B18"/>
    <w:rsid w:val="00832C99"/>
    <w:rsid w:val="008335FA"/>
    <w:rsid w:val="00833858"/>
    <w:rsid w:val="00834703"/>
    <w:rsid w:val="008348FA"/>
    <w:rsid w:val="0083496B"/>
    <w:rsid w:val="00834A32"/>
    <w:rsid w:val="00834BDB"/>
    <w:rsid w:val="00834C98"/>
    <w:rsid w:val="008356CD"/>
    <w:rsid w:val="008372E8"/>
    <w:rsid w:val="008373A0"/>
    <w:rsid w:val="00837C20"/>
    <w:rsid w:val="00837EB3"/>
    <w:rsid w:val="008401C4"/>
    <w:rsid w:val="00840903"/>
    <w:rsid w:val="00840D8E"/>
    <w:rsid w:val="00841B34"/>
    <w:rsid w:val="00841F1E"/>
    <w:rsid w:val="008420AD"/>
    <w:rsid w:val="00842AEB"/>
    <w:rsid w:val="0084329F"/>
    <w:rsid w:val="0084337E"/>
    <w:rsid w:val="0084343F"/>
    <w:rsid w:val="008434D7"/>
    <w:rsid w:val="008437A1"/>
    <w:rsid w:val="008438BD"/>
    <w:rsid w:val="008439B0"/>
    <w:rsid w:val="00844A29"/>
    <w:rsid w:val="00844E78"/>
    <w:rsid w:val="0084502C"/>
    <w:rsid w:val="008466CB"/>
    <w:rsid w:val="00846EDD"/>
    <w:rsid w:val="00847497"/>
    <w:rsid w:val="00847AC6"/>
    <w:rsid w:val="00847B34"/>
    <w:rsid w:val="00847FCF"/>
    <w:rsid w:val="0085018D"/>
    <w:rsid w:val="008501BC"/>
    <w:rsid w:val="008503BB"/>
    <w:rsid w:val="00850532"/>
    <w:rsid w:val="0085058D"/>
    <w:rsid w:val="008523EC"/>
    <w:rsid w:val="00853054"/>
    <w:rsid w:val="00853E1B"/>
    <w:rsid w:val="00855507"/>
    <w:rsid w:val="00855744"/>
    <w:rsid w:val="00855F11"/>
    <w:rsid w:val="00856126"/>
    <w:rsid w:val="00857030"/>
    <w:rsid w:val="008572A3"/>
    <w:rsid w:val="00857BD8"/>
    <w:rsid w:val="00860C1B"/>
    <w:rsid w:val="00860D0F"/>
    <w:rsid w:val="00860FBC"/>
    <w:rsid w:val="008610C3"/>
    <w:rsid w:val="008612F2"/>
    <w:rsid w:val="00861600"/>
    <w:rsid w:val="008617CB"/>
    <w:rsid w:val="00861836"/>
    <w:rsid w:val="008620E2"/>
    <w:rsid w:val="00862A47"/>
    <w:rsid w:val="00862A7F"/>
    <w:rsid w:val="00862F0A"/>
    <w:rsid w:val="0086369B"/>
    <w:rsid w:val="00863750"/>
    <w:rsid w:val="0086399A"/>
    <w:rsid w:val="0086460B"/>
    <w:rsid w:val="00864B0F"/>
    <w:rsid w:val="008660C3"/>
    <w:rsid w:val="00866251"/>
    <w:rsid w:val="00866830"/>
    <w:rsid w:val="00866AD5"/>
    <w:rsid w:val="00866CE5"/>
    <w:rsid w:val="00867348"/>
    <w:rsid w:val="008675AC"/>
    <w:rsid w:val="008675D5"/>
    <w:rsid w:val="008678CF"/>
    <w:rsid w:val="00867B63"/>
    <w:rsid w:val="00870FE1"/>
    <w:rsid w:val="00871492"/>
    <w:rsid w:val="008716BF"/>
    <w:rsid w:val="0087233E"/>
    <w:rsid w:val="008724CC"/>
    <w:rsid w:val="008727E0"/>
    <w:rsid w:val="00872C1D"/>
    <w:rsid w:val="008733A1"/>
    <w:rsid w:val="00873463"/>
    <w:rsid w:val="00873DAF"/>
    <w:rsid w:val="0087405C"/>
    <w:rsid w:val="0087545B"/>
    <w:rsid w:val="008757EB"/>
    <w:rsid w:val="00876F31"/>
    <w:rsid w:val="008772B0"/>
    <w:rsid w:val="008778BC"/>
    <w:rsid w:val="008802F8"/>
    <w:rsid w:val="0088092E"/>
    <w:rsid w:val="0088159C"/>
    <w:rsid w:val="00881B3E"/>
    <w:rsid w:val="00881BCA"/>
    <w:rsid w:val="00882CB0"/>
    <w:rsid w:val="00883943"/>
    <w:rsid w:val="00883CFA"/>
    <w:rsid w:val="00884196"/>
    <w:rsid w:val="00884282"/>
    <w:rsid w:val="00884EC3"/>
    <w:rsid w:val="00884F3F"/>
    <w:rsid w:val="008850E7"/>
    <w:rsid w:val="00885188"/>
    <w:rsid w:val="008855AC"/>
    <w:rsid w:val="00885695"/>
    <w:rsid w:val="008856CB"/>
    <w:rsid w:val="008858B4"/>
    <w:rsid w:val="008873C4"/>
    <w:rsid w:val="00887C5E"/>
    <w:rsid w:val="00890EE2"/>
    <w:rsid w:val="00891E07"/>
    <w:rsid w:val="00892B9C"/>
    <w:rsid w:val="00894127"/>
    <w:rsid w:val="00894429"/>
    <w:rsid w:val="00894663"/>
    <w:rsid w:val="00895C03"/>
    <w:rsid w:val="00895D3C"/>
    <w:rsid w:val="00895FAD"/>
    <w:rsid w:val="00896A03"/>
    <w:rsid w:val="00896C84"/>
    <w:rsid w:val="00896E61"/>
    <w:rsid w:val="00897541"/>
    <w:rsid w:val="008979A5"/>
    <w:rsid w:val="008A1C7A"/>
    <w:rsid w:val="008A1E54"/>
    <w:rsid w:val="008A3968"/>
    <w:rsid w:val="008A3DDC"/>
    <w:rsid w:val="008A3FA0"/>
    <w:rsid w:val="008A56D8"/>
    <w:rsid w:val="008A5B59"/>
    <w:rsid w:val="008A6BE2"/>
    <w:rsid w:val="008A7358"/>
    <w:rsid w:val="008A738F"/>
    <w:rsid w:val="008A7CA9"/>
    <w:rsid w:val="008B0474"/>
    <w:rsid w:val="008B139E"/>
    <w:rsid w:val="008B32C4"/>
    <w:rsid w:val="008B35DF"/>
    <w:rsid w:val="008B3E5F"/>
    <w:rsid w:val="008B4268"/>
    <w:rsid w:val="008B431C"/>
    <w:rsid w:val="008B4A97"/>
    <w:rsid w:val="008B5120"/>
    <w:rsid w:val="008B570A"/>
    <w:rsid w:val="008B5C37"/>
    <w:rsid w:val="008B6745"/>
    <w:rsid w:val="008B7425"/>
    <w:rsid w:val="008B75AB"/>
    <w:rsid w:val="008B7DB5"/>
    <w:rsid w:val="008C01F3"/>
    <w:rsid w:val="008C0530"/>
    <w:rsid w:val="008C152B"/>
    <w:rsid w:val="008C34FE"/>
    <w:rsid w:val="008C3A88"/>
    <w:rsid w:val="008C40C4"/>
    <w:rsid w:val="008C42C9"/>
    <w:rsid w:val="008C45E6"/>
    <w:rsid w:val="008C4C13"/>
    <w:rsid w:val="008C4D4F"/>
    <w:rsid w:val="008C5823"/>
    <w:rsid w:val="008C5F3A"/>
    <w:rsid w:val="008C65DF"/>
    <w:rsid w:val="008C69F2"/>
    <w:rsid w:val="008C7148"/>
    <w:rsid w:val="008C733F"/>
    <w:rsid w:val="008D02DE"/>
    <w:rsid w:val="008D08C5"/>
    <w:rsid w:val="008D097C"/>
    <w:rsid w:val="008D0F8D"/>
    <w:rsid w:val="008D2494"/>
    <w:rsid w:val="008D27AA"/>
    <w:rsid w:val="008D2B9B"/>
    <w:rsid w:val="008D2FE9"/>
    <w:rsid w:val="008D3E0F"/>
    <w:rsid w:val="008D4123"/>
    <w:rsid w:val="008D5130"/>
    <w:rsid w:val="008D531C"/>
    <w:rsid w:val="008D6AF9"/>
    <w:rsid w:val="008D7C4A"/>
    <w:rsid w:val="008E0483"/>
    <w:rsid w:val="008E099C"/>
    <w:rsid w:val="008E1160"/>
    <w:rsid w:val="008E11A4"/>
    <w:rsid w:val="008E2260"/>
    <w:rsid w:val="008E27ED"/>
    <w:rsid w:val="008E46D1"/>
    <w:rsid w:val="008E4BD3"/>
    <w:rsid w:val="008E4F40"/>
    <w:rsid w:val="008E4FAD"/>
    <w:rsid w:val="008E65DD"/>
    <w:rsid w:val="008E6ACC"/>
    <w:rsid w:val="008E6CFF"/>
    <w:rsid w:val="008E740A"/>
    <w:rsid w:val="008E74EC"/>
    <w:rsid w:val="008E79A1"/>
    <w:rsid w:val="008E7AC4"/>
    <w:rsid w:val="008E7B5D"/>
    <w:rsid w:val="008F022F"/>
    <w:rsid w:val="008F132B"/>
    <w:rsid w:val="008F13AE"/>
    <w:rsid w:val="008F1956"/>
    <w:rsid w:val="008F22B0"/>
    <w:rsid w:val="008F30F1"/>
    <w:rsid w:val="008F320B"/>
    <w:rsid w:val="008F344D"/>
    <w:rsid w:val="008F3927"/>
    <w:rsid w:val="008F3A46"/>
    <w:rsid w:val="008F3B4F"/>
    <w:rsid w:val="008F50B2"/>
    <w:rsid w:val="008F5310"/>
    <w:rsid w:val="008F5508"/>
    <w:rsid w:val="008F603E"/>
    <w:rsid w:val="008F6143"/>
    <w:rsid w:val="008F64AB"/>
    <w:rsid w:val="008F6B26"/>
    <w:rsid w:val="008F6C31"/>
    <w:rsid w:val="008F6D94"/>
    <w:rsid w:val="008F70C0"/>
    <w:rsid w:val="008F7143"/>
    <w:rsid w:val="008F775F"/>
    <w:rsid w:val="008F796C"/>
    <w:rsid w:val="0090017F"/>
    <w:rsid w:val="009003E2"/>
    <w:rsid w:val="00900A5B"/>
    <w:rsid w:val="00901502"/>
    <w:rsid w:val="00901DD6"/>
    <w:rsid w:val="00902364"/>
    <w:rsid w:val="009023A1"/>
    <w:rsid w:val="009028EB"/>
    <w:rsid w:val="00902CB4"/>
    <w:rsid w:val="00903284"/>
    <w:rsid w:val="00903A77"/>
    <w:rsid w:val="00904135"/>
    <w:rsid w:val="00904544"/>
    <w:rsid w:val="0090496F"/>
    <w:rsid w:val="00904CFA"/>
    <w:rsid w:val="0090512C"/>
    <w:rsid w:val="009060C7"/>
    <w:rsid w:val="0090629D"/>
    <w:rsid w:val="009102A5"/>
    <w:rsid w:val="00910AFF"/>
    <w:rsid w:val="00910FA6"/>
    <w:rsid w:val="00912662"/>
    <w:rsid w:val="00912C6D"/>
    <w:rsid w:val="00912E39"/>
    <w:rsid w:val="009133A4"/>
    <w:rsid w:val="0091593E"/>
    <w:rsid w:val="00915A1E"/>
    <w:rsid w:val="00916055"/>
    <w:rsid w:val="009173BA"/>
    <w:rsid w:val="00917BC7"/>
    <w:rsid w:val="00920FBE"/>
    <w:rsid w:val="00921560"/>
    <w:rsid w:val="00921C4A"/>
    <w:rsid w:val="00921D75"/>
    <w:rsid w:val="00921F24"/>
    <w:rsid w:val="00922FF1"/>
    <w:rsid w:val="00923256"/>
    <w:rsid w:val="00923B05"/>
    <w:rsid w:val="00924F89"/>
    <w:rsid w:val="0092716B"/>
    <w:rsid w:val="00930A64"/>
    <w:rsid w:val="00930B12"/>
    <w:rsid w:val="00930C0D"/>
    <w:rsid w:val="00930CDC"/>
    <w:rsid w:val="00930D38"/>
    <w:rsid w:val="00930D60"/>
    <w:rsid w:val="00930D6D"/>
    <w:rsid w:val="00930FFD"/>
    <w:rsid w:val="009323BE"/>
    <w:rsid w:val="00932961"/>
    <w:rsid w:val="00932FD8"/>
    <w:rsid w:val="00933064"/>
    <w:rsid w:val="009332A9"/>
    <w:rsid w:val="00933D78"/>
    <w:rsid w:val="00933EDA"/>
    <w:rsid w:val="00935557"/>
    <w:rsid w:val="00936591"/>
    <w:rsid w:val="00936B26"/>
    <w:rsid w:val="0094098A"/>
    <w:rsid w:val="009409C3"/>
    <w:rsid w:val="00940B04"/>
    <w:rsid w:val="00940C50"/>
    <w:rsid w:val="00941084"/>
    <w:rsid w:val="00941593"/>
    <w:rsid w:val="00941C92"/>
    <w:rsid w:val="00941DCF"/>
    <w:rsid w:val="009425DB"/>
    <w:rsid w:val="00942E87"/>
    <w:rsid w:val="0094360B"/>
    <w:rsid w:val="00943F3B"/>
    <w:rsid w:val="0094441B"/>
    <w:rsid w:val="00944D96"/>
    <w:rsid w:val="009451BD"/>
    <w:rsid w:val="00945AD4"/>
    <w:rsid w:val="00946B7A"/>
    <w:rsid w:val="00947BF5"/>
    <w:rsid w:val="00951199"/>
    <w:rsid w:val="00951297"/>
    <w:rsid w:val="00951355"/>
    <w:rsid w:val="00951AA6"/>
    <w:rsid w:val="00952538"/>
    <w:rsid w:val="00953E5D"/>
    <w:rsid w:val="009542E0"/>
    <w:rsid w:val="0095438D"/>
    <w:rsid w:val="00954BAA"/>
    <w:rsid w:val="00955322"/>
    <w:rsid w:val="00955E7C"/>
    <w:rsid w:val="00956771"/>
    <w:rsid w:val="00956EA2"/>
    <w:rsid w:val="009571F4"/>
    <w:rsid w:val="00957737"/>
    <w:rsid w:val="00957AA6"/>
    <w:rsid w:val="00957DD0"/>
    <w:rsid w:val="00960CC9"/>
    <w:rsid w:val="00960D93"/>
    <w:rsid w:val="00960F6C"/>
    <w:rsid w:val="009613D2"/>
    <w:rsid w:val="00963F32"/>
    <w:rsid w:val="00964EC3"/>
    <w:rsid w:val="00965070"/>
    <w:rsid w:val="00965E51"/>
    <w:rsid w:val="00966230"/>
    <w:rsid w:val="0096631B"/>
    <w:rsid w:val="00966852"/>
    <w:rsid w:val="00966CC0"/>
    <w:rsid w:val="00966D06"/>
    <w:rsid w:val="0096747F"/>
    <w:rsid w:val="00967F24"/>
    <w:rsid w:val="00970B32"/>
    <w:rsid w:val="00971006"/>
    <w:rsid w:val="00971194"/>
    <w:rsid w:val="00972070"/>
    <w:rsid w:val="009726DF"/>
    <w:rsid w:val="0097392A"/>
    <w:rsid w:val="00974387"/>
    <w:rsid w:val="00974615"/>
    <w:rsid w:val="009749B9"/>
    <w:rsid w:val="00976610"/>
    <w:rsid w:val="0097671C"/>
    <w:rsid w:val="00976862"/>
    <w:rsid w:val="00976F58"/>
    <w:rsid w:val="009778D5"/>
    <w:rsid w:val="00980583"/>
    <w:rsid w:val="0098058F"/>
    <w:rsid w:val="00980B51"/>
    <w:rsid w:val="00980D66"/>
    <w:rsid w:val="00980E96"/>
    <w:rsid w:val="009815A1"/>
    <w:rsid w:val="00981D68"/>
    <w:rsid w:val="00981F07"/>
    <w:rsid w:val="00982D77"/>
    <w:rsid w:val="00982F6B"/>
    <w:rsid w:val="0098342A"/>
    <w:rsid w:val="0098352F"/>
    <w:rsid w:val="00984817"/>
    <w:rsid w:val="009849E2"/>
    <w:rsid w:val="00985339"/>
    <w:rsid w:val="009865E4"/>
    <w:rsid w:val="0098728C"/>
    <w:rsid w:val="009872F1"/>
    <w:rsid w:val="00987560"/>
    <w:rsid w:val="00987AFB"/>
    <w:rsid w:val="00987CC7"/>
    <w:rsid w:val="009902D8"/>
    <w:rsid w:val="00990695"/>
    <w:rsid w:val="00990D51"/>
    <w:rsid w:val="00990E0E"/>
    <w:rsid w:val="00990EDA"/>
    <w:rsid w:val="00991A8F"/>
    <w:rsid w:val="00991AF4"/>
    <w:rsid w:val="00991E82"/>
    <w:rsid w:val="00992512"/>
    <w:rsid w:val="00992717"/>
    <w:rsid w:val="00992F48"/>
    <w:rsid w:val="009932FB"/>
    <w:rsid w:val="009937A6"/>
    <w:rsid w:val="00993D3B"/>
    <w:rsid w:val="0099410F"/>
    <w:rsid w:val="009945E8"/>
    <w:rsid w:val="009956F7"/>
    <w:rsid w:val="00995896"/>
    <w:rsid w:val="0099591F"/>
    <w:rsid w:val="0099671A"/>
    <w:rsid w:val="009967F7"/>
    <w:rsid w:val="0099714C"/>
    <w:rsid w:val="009A0080"/>
    <w:rsid w:val="009A0A71"/>
    <w:rsid w:val="009A0D47"/>
    <w:rsid w:val="009A131B"/>
    <w:rsid w:val="009A14C7"/>
    <w:rsid w:val="009A1A11"/>
    <w:rsid w:val="009A2834"/>
    <w:rsid w:val="009A29AB"/>
    <w:rsid w:val="009A2C13"/>
    <w:rsid w:val="009A383B"/>
    <w:rsid w:val="009A3A1B"/>
    <w:rsid w:val="009A4716"/>
    <w:rsid w:val="009A4759"/>
    <w:rsid w:val="009A5867"/>
    <w:rsid w:val="009A5F48"/>
    <w:rsid w:val="009A6D5B"/>
    <w:rsid w:val="009A6E92"/>
    <w:rsid w:val="009A7B4E"/>
    <w:rsid w:val="009B0523"/>
    <w:rsid w:val="009B11D2"/>
    <w:rsid w:val="009B1F69"/>
    <w:rsid w:val="009B28F3"/>
    <w:rsid w:val="009B2927"/>
    <w:rsid w:val="009B3857"/>
    <w:rsid w:val="009B3FEF"/>
    <w:rsid w:val="009B425A"/>
    <w:rsid w:val="009B4776"/>
    <w:rsid w:val="009B51AE"/>
    <w:rsid w:val="009B52A4"/>
    <w:rsid w:val="009B576F"/>
    <w:rsid w:val="009B5841"/>
    <w:rsid w:val="009B624C"/>
    <w:rsid w:val="009B6699"/>
    <w:rsid w:val="009B66A4"/>
    <w:rsid w:val="009C0536"/>
    <w:rsid w:val="009C21FD"/>
    <w:rsid w:val="009C2BDB"/>
    <w:rsid w:val="009C2FEC"/>
    <w:rsid w:val="009C3273"/>
    <w:rsid w:val="009C4372"/>
    <w:rsid w:val="009C43AA"/>
    <w:rsid w:val="009C46F0"/>
    <w:rsid w:val="009C4E65"/>
    <w:rsid w:val="009C4EAB"/>
    <w:rsid w:val="009C5B6E"/>
    <w:rsid w:val="009C5DEC"/>
    <w:rsid w:val="009C5ED1"/>
    <w:rsid w:val="009C6093"/>
    <w:rsid w:val="009C613C"/>
    <w:rsid w:val="009C708E"/>
    <w:rsid w:val="009D0083"/>
    <w:rsid w:val="009D0973"/>
    <w:rsid w:val="009D0B61"/>
    <w:rsid w:val="009D194C"/>
    <w:rsid w:val="009D2073"/>
    <w:rsid w:val="009D2C3A"/>
    <w:rsid w:val="009D2FEC"/>
    <w:rsid w:val="009D3794"/>
    <w:rsid w:val="009D397D"/>
    <w:rsid w:val="009D3D0D"/>
    <w:rsid w:val="009D4461"/>
    <w:rsid w:val="009D47E5"/>
    <w:rsid w:val="009D49A6"/>
    <w:rsid w:val="009D4EF9"/>
    <w:rsid w:val="009D5042"/>
    <w:rsid w:val="009D5403"/>
    <w:rsid w:val="009D544C"/>
    <w:rsid w:val="009D5928"/>
    <w:rsid w:val="009D6C77"/>
    <w:rsid w:val="009D6CE2"/>
    <w:rsid w:val="009D740C"/>
    <w:rsid w:val="009D779D"/>
    <w:rsid w:val="009D7EF7"/>
    <w:rsid w:val="009E006E"/>
    <w:rsid w:val="009E0403"/>
    <w:rsid w:val="009E083B"/>
    <w:rsid w:val="009E092D"/>
    <w:rsid w:val="009E0E41"/>
    <w:rsid w:val="009E1500"/>
    <w:rsid w:val="009E1DD1"/>
    <w:rsid w:val="009E1F8C"/>
    <w:rsid w:val="009E2545"/>
    <w:rsid w:val="009E25B3"/>
    <w:rsid w:val="009E269F"/>
    <w:rsid w:val="009E27F4"/>
    <w:rsid w:val="009E3767"/>
    <w:rsid w:val="009E41A1"/>
    <w:rsid w:val="009E447F"/>
    <w:rsid w:val="009E47F2"/>
    <w:rsid w:val="009E4B3A"/>
    <w:rsid w:val="009E4C77"/>
    <w:rsid w:val="009E5431"/>
    <w:rsid w:val="009E5557"/>
    <w:rsid w:val="009E56AF"/>
    <w:rsid w:val="009E5EAD"/>
    <w:rsid w:val="009E6E78"/>
    <w:rsid w:val="009E714D"/>
    <w:rsid w:val="009E73B7"/>
    <w:rsid w:val="009E747C"/>
    <w:rsid w:val="009E7520"/>
    <w:rsid w:val="009E787F"/>
    <w:rsid w:val="009E7C99"/>
    <w:rsid w:val="009E7E55"/>
    <w:rsid w:val="009F06B4"/>
    <w:rsid w:val="009F0A48"/>
    <w:rsid w:val="009F0FB4"/>
    <w:rsid w:val="009F11A4"/>
    <w:rsid w:val="009F2C59"/>
    <w:rsid w:val="009F3CC2"/>
    <w:rsid w:val="009F3DC0"/>
    <w:rsid w:val="009F4034"/>
    <w:rsid w:val="009F432A"/>
    <w:rsid w:val="009F5517"/>
    <w:rsid w:val="009F5993"/>
    <w:rsid w:val="009F5D3F"/>
    <w:rsid w:val="009F605D"/>
    <w:rsid w:val="009F628C"/>
    <w:rsid w:val="009F647A"/>
    <w:rsid w:val="009F7180"/>
    <w:rsid w:val="009F7407"/>
    <w:rsid w:val="009F741C"/>
    <w:rsid w:val="009F7A05"/>
    <w:rsid w:val="009F7F29"/>
    <w:rsid w:val="00A004A9"/>
    <w:rsid w:val="00A00CB3"/>
    <w:rsid w:val="00A00EC9"/>
    <w:rsid w:val="00A01254"/>
    <w:rsid w:val="00A01991"/>
    <w:rsid w:val="00A01CB2"/>
    <w:rsid w:val="00A0344E"/>
    <w:rsid w:val="00A042F3"/>
    <w:rsid w:val="00A051F2"/>
    <w:rsid w:val="00A056E0"/>
    <w:rsid w:val="00A058E5"/>
    <w:rsid w:val="00A066B0"/>
    <w:rsid w:val="00A06A2B"/>
    <w:rsid w:val="00A06E3B"/>
    <w:rsid w:val="00A06E3D"/>
    <w:rsid w:val="00A077C8"/>
    <w:rsid w:val="00A07959"/>
    <w:rsid w:val="00A10088"/>
    <w:rsid w:val="00A10983"/>
    <w:rsid w:val="00A10E1A"/>
    <w:rsid w:val="00A11D6A"/>
    <w:rsid w:val="00A12282"/>
    <w:rsid w:val="00A12BCD"/>
    <w:rsid w:val="00A12CD9"/>
    <w:rsid w:val="00A1367E"/>
    <w:rsid w:val="00A138BB"/>
    <w:rsid w:val="00A149E2"/>
    <w:rsid w:val="00A14F1D"/>
    <w:rsid w:val="00A16DF4"/>
    <w:rsid w:val="00A170B1"/>
    <w:rsid w:val="00A1763D"/>
    <w:rsid w:val="00A1794F"/>
    <w:rsid w:val="00A17F3E"/>
    <w:rsid w:val="00A20911"/>
    <w:rsid w:val="00A214F9"/>
    <w:rsid w:val="00A21661"/>
    <w:rsid w:val="00A21B90"/>
    <w:rsid w:val="00A225DD"/>
    <w:rsid w:val="00A23223"/>
    <w:rsid w:val="00A238D5"/>
    <w:rsid w:val="00A23F96"/>
    <w:rsid w:val="00A24AE2"/>
    <w:rsid w:val="00A24AFE"/>
    <w:rsid w:val="00A24C13"/>
    <w:rsid w:val="00A25581"/>
    <w:rsid w:val="00A2589A"/>
    <w:rsid w:val="00A26B91"/>
    <w:rsid w:val="00A270A6"/>
    <w:rsid w:val="00A272B0"/>
    <w:rsid w:val="00A2747D"/>
    <w:rsid w:val="00A27C8B"/>
    <w:rsid w:val="00A27E78"/>
    <w:rsid w:val="00A301EF"/>
    <w:rsid w:val="00A306C8"/>
    <w:rsid w:val="00A30E98"/>
    <w:rsid w:val="00A331DC"/>
    <w:rsid w:val="00A3340C"/>
    <w:rsid w:val="00A33C87"/>
    <w:rsid w:val="00A344F9"/>
    <w:rsid w:val="00A34F7C"/>
    <w:rsid w:val="00A35DE5"/>
    <w:rsid w:val="00A374FF"/>
    <w:rsid w:val="00A37A98"/>
    <w:rsid w:val="00A4015C"/>
    <w:rsid w:val="00A401F8"/>
    <w:rsid w:val="00A406A1"/>
    <w:rsid w:val="00A406AA"/>
    <w:rsid w:val="00A40BDE"/>
    <w:rsid w:val="00A40D70"/>
    <w:rsid w:val="00A40FD8"/>
    <w:rsid w:val="00A41A0B"/>
    <w:rsid w:val="00A41CDC"/>
    <w:rsid w:val="00A42021"/>
    <w:rsid w:val="00A432CD"/>
    <w:rsid w:val="00A435E7"/>
    <w:rsid w:val="00A43E49"/>
    <w:rsid w:val="00A446C8"/>
    <w:rsid w:val="00A44964"/>
    <w:rsid w:val="00A451CA"/>
    <w:rsid w:val="00A45457"/>
    <w:rsid w:val="00A4560D"/>
    <w:rsid w:val="00A456DC"/>
    <w:rsid w:val="00A45DC8"/>
    <w:rsid w:val="00A471BE"/>
    <w:rsid w:val="00A477BE"/>
    <w:rsid w:val="00A47BEC"/>
    <w:rsid w:val="00A47E65"/>
    <w:rsid w:val="00A50B68"/>
    <w:rsid w:val="00A511A7"/>
    <w:rsid w:val="00A51A01"/>
    <w:rsid w:val="00A51F93"/>
    <w:rsid w:val="00A53138"/>
    <w:rsid w:val="00A532E1"/>
    <w:rsid w:val="00A53482"/>
    <w:rsid w:val="00A53D14"/>
    <w:rsid w:val="00A54022"/>
    <w:rsid w:val="00A541A3"/>
    <w:rsid w:val="00A549E7"/>
    <w:rsid w:val="00A54DE7"/>
    <w:rsid w:val="00A5553E"/>
    <w:rsid w:val="00A55627"/>
    <w:rsid w:val="00A56310"/>
    <w:rsid w:val="00A565B0"/>
    <w:rsid w:val="00A566B6"/>
    <w:rsid w:val="00A5675D"/>
    <w:rsid w:val="00A5701D"/>
    <w:rsid w:val="00A574B6"/>
    <w:rsid w:val="00A5752B"/>
    <w:rsid w:val="00A57B13"/>
    <w:rsid w:val="00A57E2C"/>
    <w:rsid w:val="00A6195B"/>
    <w:rsid w:val="00A621AD"/>
    <w:rsid w:val="00A62BB6"/>
    <w:rsid w:val="00A62DAD"/>
    <w:rsid w:val="00A63C7F"/>
    <w:rsid w:val="00A63F3C"/>
    <w:rsid w:val="00A64122"/>
    <w:rsid w:val="00A64577"/>
    <w:rsid w:val="00A65BF4"/>
    <w:rsid w:val="00A65C76"/>
    <w:rsid w:val="00A666B2"/>
    <w:rsid w:val="00A667C4"/>
    <w:rsid w:val="00A6693A"/>
    <w:rsid w:val="00A6774C"/>
    <w:rsid w:val="00A67F5B"/>
    <w:rsid w:val="00A708D5"/>
    <w:rsid w:val="00A711BD"/>
    <w:rsid w:val="00A7210F"/>
    <w:rsid w:val="00A7213A"/>
    <w:rsid w:val="00A72884"/>
    <w:rsid w:val="00A72AA5"/>
    <w:rsid w:val="00A7335D"/>
    <w:rsid w:val="00A73382"/>
    <w:rsid w:val="00A736FE"/>
    <w:rsid w:val="00A73FAC"/>
    <w:rsid w:val="00A73FF0"/>
    <w:rsid w:val="00A76F9C"/>
    <w:rsid w:val="00A806C2"/>
    <w:rsid w:val="00A81554"/>
    <w:rsid w:val="00A8163F"/>
    <w:rsid w:val="00A8185A"/>
    <w:rsid w:val="00A81AF1"/>
    <w:rsid w:val="00A82903"/>
    <w:rsid w:val="00A83073"/>
    <w:rsid w:val="00A833AC"/>
    <w:rsid w:val="00A8417F"/>
    <w:rsid w:val="00A84284"/>
    <w:rsid w:val="00A8457F"/>
    <w:rsid w:val="00A84DB2"/>
    <w:rsid w:val="00A85454"/>
    <w:rsid w:val="00A85604"/>
    <w:rsid w:val="00A85E1F"/>
    <w:rsid w:val="00A86078"/>
    <w:rsid w:val="00A860BC"/>
    <w:rsid w:val="00A86263"/>
    <w:rsid w:val="00A870CD"/>
    <w:rsid w:val="00A9189A"/>
    <w:rsid w:val="00A9189D"/>
    <w:rsid w:val="00A920E4"/>
    <w:rsid w:val="00A92153"/>
    <w:rsid w:val="00A923D2"/>
    <w:rsid w:val="00A925F0"/>
    <w:rsid w:val="00A92866"/>
    <w:rsid w:val="00A92F53"/>
    <w:rsid w:val="00A936D7"/>
    <w:rsid w:val="00A93AF8"/>
    <w:rsid w:val="00A94170"/>
    <w:rsid w:val="00A94AC4"/>
    <w:rsid w:val="00A94C04"/>
    <w:rsid w:val="00A96AB9"/>
    <w:rsid w:val="00A97226"/>
    <w:rsid w:val="00A973AF"/>
    <w:rsid w:val="00A97CC7"/>
    <w:rsid w:val="00AA0257"/>
    <w:rsid w:val="00AA173D"/>
    <w:rsid w:val="00AA1F11"/>
    <w:rsid w:val="00AA2AE0"/>
    <w:rsid w:val="00AA2CFF"/>
    <w:rsid w:val="00AA2DB7"/>
    <w:rsid w:val="00AA2EF9"/>
    <w:rsid w:val="00AA31A6"/>
    <w:rsid w:val="00AA3583"/>
    <w:rsid w:val="00AA3778"/>
    <w:rsid w:val="00AA3E66"/>
    <w:rsid w:val="00AA59C0"/>
    <w:rsid w:val="00AA6826"/>
    <w:rsid w:val="00AA6FB3"/>
    <w:rsid w:val="00AA7583"/>
    <w:rsid w:val="00AA7BAA"/>
    <w:rsid w:val="00AA7EF8"/>
    <w:rsid w:val="00AA7F5B"/>
    <w:rsid w:val="00AB0AB8"/>
    <w:rsid w:val="00AB1175"/>
    <w:rsid w:val="00AB1CC2"/>
    <w:rsid w:val="00AB20E8"/>
    <w:rsid w:val="00AB24F0"/>
    <w:rsid w:val="00AB26DC"/>
    <w:rsid w:val="00AB31C0"/>
    <w:rsid w:val="00AB3C63"/>
    <w:rsid w:val="00AB3E94"/>
    <w:rsid w:val="00AB453A"/>
    <w:rsid w:val="00AB52DD"/>
    <w:rsid w:val="00AB52E0"/>
    <w:rsid w:val="00AB5BD0"/>
    <w:rsid w:val="00AB6E42"/>
    <w:rsid w:val="00AB7773"/>
    <w:rsid w:val="00AB77B5"/>
    <w:rsid w:val="00AB7B9A"/>
    <w:rsid w:val="00AB7F28"/>
    <w:rsid w:val="00AC028A"/>
    <w:rsid w:val="00AC04AC"/>
    <w:rsid w:val="00AC066E"/>
    <w:rsid w:val="00AC0AA8"/>
    <w:rsid w:val="00AC11BF"/>
    <w:rsid w:val="00AC1BC5"/>
    <w:rsid w:val="00AC2178"/>
    <w:rsid w:val="00AC247D"/>
    <w:rsid w:val="00AC37D9"/>
    <w:rsid w:val="00AC4697"/>
    <w:rsid w:val="00AC4E37"/>
    <w:rsid w:val="00AC516E"/>
    <w:rsid w:val="00AC52D1"/>
    <w:rsid w:val="00AC5CBD"/>
    <w:rsid w:val="00AC6E66"/>
    <w:rsid w:val="00AC7086"/>
    <w:rsid w:val="00AC7DF7"/>
    <w:rsid w:val="00AC7E47"/>
    <w:rsid w:val="00AC7F93"/>
    <w:rsid w:val="00AD09B0"/>
    <w:rsid w:val="00AD0C1E"/>
    <w:rsid w:val="00AD10C3"/>
    <w:rsid w:val="00AD215D"/>
    <w:rsid w:val="00AD2923"/>
    <w:rsid w:val="00AD3AE6"/>
    <w:rsid w:val="00AD4013"/>
    <w:rsid w:val="00AD42AE"/>
    <w:rsid w:val="00AD4ACF"/>
    <w:rsid w:val="00AD5CDC"/>
    <w:rsid w:val="00AD5F8F"/>
    <w:rsid w:val="00AD6762"/>
    <w:rsid w:val="00AD7A75"/>
    <w:rsid w:val="00AE01AB"/>
    <w:rsid w:val="00AE05F4"/>
    <w:rsid w:val="00AE13B4"/>
    <w:rsid w:val="00AE1BC3"/>
    <w:rsid w:val="00AE1F4A"/>
    <w:rsid w:val="00AE2511"/>
    <w:rsid w:val="00AE3163"/>
    <w:rsid w:val="00AE32BA"/>
    <w:rsid w:val="00AE340B"/>
    <w:rsid w:val="00AE3B3C"/>
    <w:rsid w:val="00AE423B"/>
    <w:rsid w:val="00AE46F5"/>
    <w:rsid w:val="00AE4822"/>
    <w:rsid w:val="00AE4E0E"/>
    <w:rsid w:val="00AE5087"/>
    <w:rsid w:val="00AE5D92"/>
    <w:rsid w:val="00AE6551"/>
    <w:rsid w:val="00AE690D"/>
    <w:rsid w:val="00AE6AE3"/>
    <w:rsid w:val="00AE7C97"/>
    <w:rsid w:val="00AE7E9A"/>
    <w:rsid w:val="00AF018C"/>
    <w:rsid w:val="00AF0912"/>
    <w:rsid w:val="00AF1E71"/>
    <w:rsid w:val="00AF235E"/>
    <w:rsid w:val="00AF2371"/>
    <w:rsid w:val="00AF23D8"/>
    <w:rsid w:val="00AF2A8C"/>
    <w:rsid w:val="00AF3510"/>
    <w:rsid w:val="00AF38C2"/>
    <w:rsid w:val="00AF38F1"/>
    <w:rsid w:val="00AF501C"/>
    <w:rsid w:val="00AF52AB"/>
    <w:rsid w:val="00AF57D7"/>
    <w:rsid w:val="00AF7134"/>
    <w:rsid w:val="00AF724F"/>
    <w:rsid w:val="00AF775A"/>
    <w:rsid w:val="00AF7A9B"/>
    <w:rsid w:val="00B00231"/>
    <w:rsid w:val="00B00420"/>
    <w:rsid w:val="00B00536"/>
    <w:rsid w:val="00B0068F"/>
    <w:rsid w:val="00B0070F"/>
    <w:rsid w:val="00B01A34"/>
    <w:rsid w:val="00B02048"/>
    <w:rsid w:val="00B02290"/>
    <w:rsid w:val="00B024A9"/>
    <w:rsid w:val="00B02FEF"/>
    <w:rsid w:val="00B034BA"/>
    <w:rsid w:val="00B03549"/>
    <w:rsid w:val="00B03626"/>
    <w:rsid w:val="00B0369E"/>
    <w:rsid w:val="00B05D48"/>
    <w:rsid w:val="00B05FFE"/>
    <w:rsid w:val="00B062CA"/>
    <w:rsid w:val="00B0644A"/>
    <w:rsid w:val="00B065AD"/>
    <w:rsid w:val="00B06851"/>
    <w:rsid w:val="00B06F49"/>
    <w:rsid w:val="00B076F5"/>
    <w:rsid w:val="00B114EE"/>
    <w:rsid w:val="00B11B81"/>
    <w:rsid w:val="00B1224A"/>
    <w:rsid w:val="00B12871"/>
    <w:rsid w:val="00B12C6F"/>
    <w:rsid w:val="00B132A0"/>
    <w:rsid w:val="00B13A0A"/>
    <w:rsid w:val="00B13ACD"/>
    <w:rsid w:val="00B14C5D"/>
    <w:rsid w:val="00B151A0"/>
    <w:rsid w:val="00B15432"/>
    <w:rsid w:val="00B16320"/>
    <w:rsid w:val="00B167D6"/>
    <w:rsid w:val="00B16942"/>
    <w:rsid w:val="00B174BB"/>
    <w:rsid w:val="00B17F10"/>
    <w:rsid w:val="00B206D6"/>
    <w:rsid w:val="00B20E64"/>
    <w:rsid w:val="00B21358"/>
    <w:rsid w:val="00B21CC0"/>
    <w:rsid w:val="00B220E7"/>
    <w:rsid w:val="00B224E4"/>
    <w:rsid w:val="00B22C7C"/>
    <w:rsid w:val="00B237B5"/>
    <w:rsid w:val="00B2478F"/>
    <w:rsid w:val="00B24F90"/>
    <w:rsid w:val="00B2565B"/>
    <w:rsid w:val="00B25F49"/>
    <w:rsid w:val="00B25F50"/>
    <w:rsid w:val="00B2617E"/>
    <w:rsid w:val="00B27B78"/>
    <w:rsid w:val="00B306EE"/>
    <w:rsid w:val="00B30790"/>
    <w:rsid w:val="00B30961"/>
    <w:rsid w:val="00B30DF9"/>
    <w:rsid w:val="00B30F3A"/>
    <w:rsid w:val="00B31560"/>
    <w:rsid w:val="00B318C7"/>
    <w:rsid w:val="00B31AAB"/>
    <w:rsid w:val="00B3272A"/>
    <w:rsid w:val="00B32D7E"/>
    <w:rsid w:val="00B33077"/>
    <w:rsid w:val="00B33607"/>
    <w:rsid w:val="00B33EEE"/>
    <w:rsid w:val="00B34007"/>
    <w:rsid w:val="00B341EE"/>
    <w:rsid w:val="00B3449F"/>
    <w:rsid w:val="00B347A9"/>
    <w:rsid w:val="00B34DEC"/>
    <w:rsid w:val="00B35936"/>
    <w:rsid w:val="00B3612F"/>
    <w:rsid w:val="00B365BE"/>
    <w:rsid w:val="00B36F53"/>
    <w:rsid w:val="00B37367"/>
    <w:rsid w:val="00B37619"/>
    <w:rsid w:val="00B37E14"/>
    <w:rsid w:val="00B37F3A"/>
    <w:rsid w:val="00B40127"/>
    <w:rsid w:val="00B403A1"/>
    <w:rsid w:val="00B40549"/>
    <w:rsid w:val="00B40765"/>
    <w:rsid w:val="00B4340F"/>
    <w:rsid w:val="00B4341D"/>
    <w:rsid w:val="00B43537"/>
    <w:rsid w:val="00B43C8C"/>
    <w:rsid w:val="00B43D19"/>
    <w:rsid w:val="00B4404E"/>
    <w:rsid w:val="00B441EC"/>
    <w:rsid w:val="00B46294"/>
    <w:rsid w:val="00B46F0A"/>
    <w:rsid w:val="00B47581"/>
    <w:rsid w:val="00B47BFD"/>
    <w:rsid w:val="00B47C41"/>
    <w:rsid w:val="00B47FA3"/>
    <w:rsid w:val="00B5031A"/>
    <w:rsid w:val="00B510CA"/>
    <w:rsid w:val="00B525B4"/>
    <w:rsid w:val="00B52D05"/>
    <w:rsid w:val="00B53EB1"/>
    <w:rsid w:val="00B54574"/>
    <w:rsid w:val="00B54C02"/>
    <w:rsid w:val="00B54F41"/>
    <w:rsid w:val="00B55251"/>
    <w:rsid w:val="00B57D93"/>
    <w:rsid w:val="00B60644"/>
    <w:rsid w:val="00B61343"/>
    <w:rsid w:val="00B61A3B"/>
    <w:rsid w:val="00B620A4"/>
    <w:rsid w:val="00B63187"/>
    <w:rsid w:val="00B63520"/>
    <w:rsid w:val="00B63874"/>
    <w:rsid w:val="00B6453D"/>
    <w:rsid w:val="00B65D55"/>
    <w:rsid w:val="00B661A8"/>
    <w:rsid w:val="00B667E0"/>
    <w:rsid w:val="00B67A2A"/>
    <w:rsid w:val="00B67AB7"/>
    <w:rsid w:val="00B67B4D"/>
    <w:rsid w:val="00B67D14"/>
    <w:rsid w:val="00B70753"/>
    <w:rsid w:val="00B71296"/>
    <w:rsid w:val="00B713A7"/>
    <w:rsid w:val="00B715DE"/>
    <w:rsid w:val="00B7203A"/>
    <w:rsid w:val="00B7209D"/>
    <w:rsid w:val="00B7222D"/>
    <w:rsid w:val="00B7225A"/>
    <w:rsid w:val="00B73B41"/>
    <w:rsid w:val="00B74F17"/>
    <w:rsid w:val="00B750D2"/>
    <w:rsid w:val="00B767D2"/>
    <w:rsid w:val="00B80853"/>
    <w:rsid w:val="00B80BB3"/>
    <w:rsid w:val="00B80EDB"/>
    <w:rsid w:val="00B8188D"/>
    <w:rsid w:val="00B82065"/>
    <w:rsid w:val="00B82920"/>
    <w:rsid w:val="00B82C9D"/>
    <w:rsid w:val="00B8417C"/>
    <w:rsid w:val="00B8467A"/>
    <w:rsid w:val="00B85022"/>
    <w:rsid w:val="00B85032"/>
    <w:rsid w:val="00B85311"/>
    <w:rsid w:val="00B858E0"/>
    <w:rsid w:val="00B85AA6"/>
    <w:rsid w:val="00B85BCC"/>
    <w:rsid w:val="00B86980"/>
    <w:rsid w:val="00B86DC9"/>
    <w:rsid w:val="00B90518"/>
    <w:rsid w:val="00B907A5"/>
    <w:rsid w:val="00B90989"/>
    <w:rsid w:val="00B90AE7"/>
    <w:rsid w:val="00B90F1D"/>
    <w:rsid w:val="00B9109E"/>
    <w:rsid w:val="00B913B0"/>
    <w:rsid w:val="00B91623"/>
    <w:rsid w:val="00B91B94"/>
    <w:rsid w:val="00B91C6B"/>
    <w:rsid w:val="00B9214B"/>
    <w:rsid w:val="00B9284E"/>
    <w:rsid w:val="00B92CEE"/>
    <w:rsid w:val="00B92FCE"/>
    <w:rsid w:val="00B9400C"/>
    <w:rsid w:val="00B9424F"/>
    <w:rsid w:val="00B94601"/>
    <w:rsid w:val="00B946D9"/>
    <w:rsid w:val="00B94D65"/>
    <w:rsid w:val="00B94EAF"/>
    <w:rsid w:val="00B962CD"/>
    <w:rsid w:val="00B97B58"/>
    <w:rsid w:val="00BA06EF"/>
    <w:rsid w:val="00BA0CCF"/>
    <w:rsid w:val="00BA1D30"/>
    <w:rsid w:val="00BA2107"/>
    <w:rsid w:val="00BA2347"/>
    <w:rsid w:val="00BA2661"/>
    <w:rsid w:val="00BA33FF"/>
    <w:rsid w:val="00BA360A"/>
    <w:rsid w:val="00BA368F"/>
    <w:rsid w:val="00BA3735"/>
    <w:rsid w:val="00BA59AB"/>
    <w:rsid w:val="00BA5EC2"/>
    <w:rsid w:val="00BA72FC"/>
    <w:rsid w:val="00BA7833"/>
    <w:rsid w:val="00BA79CB"/>
    <w:rsid w:val="00BB0565"/>
    <w:rsid w:val="00BB069E"/>
    <w:rsid w:val="00BB0C52"/>
    <w:rsid w:val="00BB109A"/>
    <w:rsid w:val="00BB1303"/>
    <w:rsid w:val="00BB1EFC"/>
    <w:rsid w:val="00BB203B"/>
    <w:rsid w:val="00BB27B7"/>
    <w:rsid w:val="00BB28BC"/>
    <w:rsid w:val="00BB3399"/>
    <w:rsid w:val="00BB3DF0"/>
    <w:rsid w:val="00BB5292"/>
    <w:rsid w:val="00BB55EB"/>
    <w:rsid w:val="00BB55F3"/>
    <w:rsid w:val="00BB6527"/>
    <w:rsid w:val="00BB68BE"/>
    <w:rsid w:val="00BB6BD4"/>
    <w:rsid w:val="00BB7F9E"/>
    <w:rsid w:val="00BC005E"/>
    <w:rsid w:val="00BC008E"/>
    <w:rsid w:val="00BC03AB"/>
    <w:rsid w:val="00BC0C84"/>
    <w:rsid w:val="00BC0E45"/>
    <w:rsid w:val="00BC1084"/>
    <w:rsid w:val="00BC126B"/>
    <w:rsid w:val="00BC13AE"/>
    <w:rsid w:val="00BC17EB"/>
    <w:rsid w:val="00BC1E29"/>
    <w:rsid w:val="00BC207D"/>
    <w:rsid w:val="00BC2F8B"/>
    <w:rsid w:val="00BC3347"/>
    <w:rsid w:val="00BC3387"/>
    <w:rsid w:val="00BC3A02"/>
    <w:rsid w:val="00BC42BB"/>
    <w:rsid w:val="00BC4812"/>
    <w:rsid w:val="00BC50AE"/>
    <w:rsid w:val="00BC6056"/>
    <w:rsid w:val="00BC678B"/>
    <w:rsid w:val="00BC6944"/>
    <w:rsid w:val="00BC71FF"/>
    <w:rsid w:val="00BC7907"/>
    <w:rsid w:val="00BD01AD"/>
    <w:rsid w:val="00BD0267"/>
    <w:rsid w:val="00BD0F58"/>
    <w:rsid w:val="00BD1099"/>
    <w:rsid w:val="00BD1EAE"/>
    <w:rsid w:val="00BD4A2F"/>
    <w:rsid w:val="00BD4CA2"/>
    <w:rsid w:val="00BD5066"/>
    <w:rsid w:val="00BD58E6"/>
    <w:rsid w:val="00BD59E0"/>
    <w:rsid w:val="00BD6E5E"/>
    <w:rsid w:val="00BD74C7"/>
    <w:rsid w:val="00BD7623"/>
    <w:rsid w:val="00BD7631"/>
    <w:rsid w:val="00BD7821"/>
    <w:rsid w:val="00BD7888"/>
    <w:rsid w:val="00BE0235"/>
    <w:rsid w:val="00BE05ED"/>
    <w:rsid w:val="00BE0A55"/>
    <w:rsid w:val="00BE0ABD"/>
    <w:rsid w:val="00BE17B2"/>
    <w:rsid w:val="00BE1BD2"/>
    <w:rsid w:val="00BE227B"/>
    <w:rsid w:val="00BE22B8"/>
    <w:rsid w:val="00BE2998"/>
    <w:rsid w:val="00BE3D80"/>
    <w:rsid w:val="00BE42C8"/>
    <w:rsid w:val="00BE47F9"/>
    <w:rsid w:val="00BE4879"/>
    <w:rsid w:val="00BE4F69"/>
    <w:rsid w:val="00BE5D40"/>
    <w:rsid w:val="00BE6533"/>
    <w:rsid w:val="00BE671A"/>
    <w:rsid w:val="00BE706A"/>
    <w:rsid w:val="00BE76C5"/>
    <w:rsid w:val="00BE7B77"/>
    <w:rsid w:val="00BF0FE4"/>
    <w:rsid w:val="00BF1C2B"/>
    <w:rsid w:val="00BF1D31"/>
    <w:rsid w:val="00BF1FC5"/>
    <w:rsid w:val="00BF2719"/>
    <w:rsid w:val="00BF2A02"/>
    <w:rsid w:val="00BF3117"/>
    <w:rsid w:val="00BF3789"/>
    <w:rsid w:val="00BF4144"/>
    <w:rsid w:val="00BF4182"/>
    <w:rsid w:val="00BF50AC"/>
    <w:rsid w:val="00BF5FA3"/>
    <w:rsid w:val="00BF601B"/>
    <w:rsid w:val="00BF65FF"/>
    <w:rsid w:val="00BF6ADD"/>
    <w:rsid w:val="00BF6D99"/>
    <w:rsid w:val="00BF6DC5"/>
    <w:rsid w:val="00BF7955"/>
    <w:rsid w:val="00BF7A6B"/>
    <w:rsid w:val="00C0057D"/>
    <w:rsid w:val="00C00D7D"/>
    <w:rsid w:val="00C00DCA"/>
    <w:rsid w:val="00C01348"/>
    <w:rsid w:val="00C015BD"/>
    <w:rsid w:val="00C015F6"/>
    <w:rsid w:val="00C01AEA"/>
    <w:rsid w:val="00C01F47"/>
    <w:rsid w:val="00C0315B"/>
    <w:rsid w:val="00C03334"/>
    <w:rsid w:val="00C04109"/>
    <w:rsid w:val="00C04115"/>
    <w:rsid w:val="00C041E7"/>
    <w:rsid w:val="00C04482"/>
    <w:rsid w:val="00C0457D"/>
    <w:rsid w:val="00C04BE6"/>
    <w:rsid w:val="00C058D5"/>
    <w:rsid w:val="00C05E41"/>
    <w:rsid w:val="00C0647C"/>
    <w:rsid w:val="00C06BE5"/>
    <w:rsid w:val="00C06E66"/>
    <w:rsid w:val="00C078B7"/>
    <w:rsid w:val="00C07A8F"/>
    <w:rsid w:val="00C104F1"/>
    <w:rsid w:val="00C10525"/>
    <w:rsid w:val="00C10554"/>
    <w:rsid w:val="00C10CAB"/>
    <w:rsid w:val="00C11B7B"/>
    <w:rsid w:val="00C12999"/>
    <w:rsid w:val="00C12E0B"/>
    <w:rsid w:val="00C12F9C"/>
    <w:rsid w:val="00C12FF2"/>
    <w:rsid w:val="00C134EB"/>
    <w:rsid w:val="00C13A94"/>
    <w:rsid w:val="00C13B1B"/>
    <w:rsid w:val="00C1483E"/>
    <w:rsid w:val="00C16095"/>
    <w:rsid w:val="00C16F61"/>
    <w:rsid w:val="00C171A6"/>
    <w:rsid w:val="00C17718"/>
    <w:rsid w:val="00C17C4B"/>
    <w:rsid w:val="00C20628"/>
    <w:rsid w:val="00C209FD"/>
    <w:rsid w:val="00C20BFA"/>
    <w:rsid w:val="00C21232"/>
    <w:rsid w:val="00C21930"/>
    <w:rsid w:val="00C21CE3"/>
    <w:rsid w:val="00C21F75"/>
    <w:rsid w:val="00C22258"/>
    <w:rsid w:val="00C226AD"/>
    <w:rsid w:val="00C228D1"/>
    <w:rsid w:val="00C22D39"/>
    <w:rsid w:val="00C23130"/>
    <w:rsid w:val="00C235BF"/>
    <w:rsid w:val="00C23A9A"/>
    <w:rsid w:val="00C23C4D"/>
    <w:rsid w:val="00C23D27"/>
    <w:rsid w:val="00C24206"/>
    <w:rsid w:val="00C24544"/>
    <w:rsid w:val="00C24924"/>
    <w:rsid w:val="00C24CB5"/>
    <w:rsid w:val="00C25772"/>
    <w:rsid w:val="00C25AB9"/>
    <w:rsid w:val="00C25E00"/>
    <w:rsid w:val="00C2641A"/>
    <w:rsid w:val="00C26A01"/>
    <w:rsid w:val="00C26AB5"/>
    <w:rsid w:val="00C26D19"/>
    <w:rsid w:val="00C2720A"/>
    <w:rsid w:val="00C27CCE"/>
    <w:rsid w:val="00C27CDD"/>
    <w:rsid w:val="00C28A3D"/>
    <w:rsid w:val="00C3032F"/>
    <w:rsid w:val="00C307C0"/>
    <w:rsid w:val="00C308C9"/>
    <w:rsid w:val="00C30AB6"/>
    <w:rsid w:val="00C316BA"/>
    <w:rsid w:val="00C31843"/>
    <w:rsid w:val="00C321AA"/>
    <w:rsid w:val="00C33A4F"/>
    <w:rsid w:val="00C3428D"/>
    <w:rsid w:val="00C344B2"/>
    <w:rsid w:val="00C35CB8"/>
    <w:rsid w:val="00C36467"/>
    <w:rsid w:val="00C36A59"/>
    <w:rsid w:val="00C36B18"/>
    <w:rsid w:val="00C370D8"/>
    <w:rsid w:val="00C400CE"/>
    <w:rsid w:val="00C40273"/>
    <w:rsid w:val="00C40779"/>
    <w:rsid w:val="00C408A3"/>
    <w:rsid w:val="00C40C5D"/>
    <w:rsid w:val="00C40ECA"/>
    <w:rsid w:val="00C40FCA"/>
    <w:rsid w:val="00C416E6"/>
    <w:rsid w:val="00C41A90"/>
    <w:rsid w:val="00C41EB0"/>
    <w:rsid w:val="00C422E7"/>
    <w:rsid w:val="00C424A8"/>
    <w:rsid w:val="00C4250C"/>
    <w:rsid w:val="00C425BE"/>
    <w:rsid w:val="00C427AC"/>
    <w:rsid w:val="00C4282F"/>
    <w:rsid w:val="00C436AB"/>
    <w:rsid w:val="00C4387C"/>
    <w:rsid w:val="00C442B7"/>
    <w:rsid w:val="00C448B1"/>
    <w:rsid w:val="00C45BBA"/>
    <w:rsid w:val="00C4761F"/>
    <w:rsid w:val="00C47ABE"/>
    <w:rsid w:val="00C47ECE"/>
    <w:rsid w:val="00C50538"/>
    <w:rsid w:val="00C50F13"/>
    <w:rsid w:val="00C51306"/>
    <w:rsid w:val="00C515D9"/>
    <w:rsid w:val="00C517CF"/>
    <w:rsid w:val="00C52162"/>
    <w:rsid w:val="00C523AD"/>
    <w:rsid w:val="00C532C7"/>
    <w:rsid w:val="00C53750"/>
    <w:rsid w:val="00C537AB"/>
    <w:rsid w:val="00C53E07"/>
    <w:rsid w:val="00C54F49"/>
    <w:rsid w:val="00C55299"/>
    <w:rsid w:val="00C55EB8"/>
    <w:rsid w:val="00C56784"/>
    <w:rsid w:val="00C577A6"/>
    <w:rsid w:val="00C601B0"/>
    <w:rsid w:val="00C6082D"/>
    <w:rsid w:val="00C610C1"/>
    <w:rsid w:val="00C61BB0"/>
    <w:rsid w:val="00C63BCF"/>
    <w:rsid w:val="00C642C1"/>
    <w:rsid w:val="00C6451F"/>
    <w:rsid w:val="00C6636A"/>
    <w:rsid w:val="00C66610"/>
    <w:rsid w:val="00C66A74"/>
    <w:rsid w:val="00C66F8F"/>
    <w:rsid w:val="00C7058D"/>
    <w:rsid w:val="00C706E3"/>
    <w:rsid w:val="00C70D59"/>
    <w:rsid w:val="00C711DC"/>
    <w:rsid w:val="00C72100"/>
    <w:rsid w:val="00C72B21"/>
    <w:rsid w:val="00C73BC8"/>
    <w:rsid w:val="00C745FD"/>
    <w:rsid w:val="00C74795"/>
    <w:rsid w:val="00C74DB0"/>
    <w:rsid w:val="00C74FCB"/>
    <w:rsid w:val="00C7538D"/>
    <w:rsid w:val="00C75EC6"/>
    <w:rsid w:val="00C762C6"/>
    <w:rsid w:val="00C774AE"/>
    <w:rsid w:val="00C801CB"/>
    <w:rsid w:val="00C80A1C"/>
    <w:rsid w:val="00C813A7"/>
    <w:rsid w:val="00C815A9"/>
    <w:rsid w:val="00C81678"/>
    <w:rsid w:val="00C816F2"/>
    <w:rsid w:val="00C82520"/>
    <w:rsid w:val="00C82548"/>
    <w:rsid w:val="00C82BEC"/>
    <w:rsid w:val="00C82DD8"/>
    <w:rsid w:val="00C8335A"/>
    <w:rsid w:val="00C83D37"/>
    <w:rsid w:val="00C8434B"/>
    <w:rsid w:val="00C846BA"/>
    <w:rsid w:val="00C847C0"/>
    <w:rsid w:val="00C849A2"/>
    <w:rsid w:val="00C84E3F"/>
    <w:rsid w:val="00C84E6B"/>
    <w:rsid w:val="00C851E0"/>
    <w:rsid w:val="00C85CD6"/>
    <w:rsid w:val="00C85CE7"/>
    <w:rsid w:val="00C85E4D"/>
    <w:rsid w:val="00C87316"/>
    <w:rsid w:val="00C8748A"/>
    <w:rsid w:val="00C906E5"/>
    <w:rsid w:val="00C90D60"/>
    <w:rsid w:val="00C90DE8"/>
    <w:rsid w:val="00C913F3"/>
    <w:rsid w:val="00C91540"/>
    <w:rsid w:val="00C928E9"/>
    <w:rsid w:val="00C9372A"/>
    <w:rsid w:val="00C93EA7"/>
    <w:rsid w:val="00C94157"/>
    <w:rsid w:val="00C9421C"/>
    <w:rsid w:val="00C94428"/>
    <w:rsid w:val="00C94689"/>
    <w:rsid w:val="00C94EE9"/>
    <w:rsid w:val="00C95210"/>
    <w:rsid w:val="00C95539"/>
    <w:rsid w:val="00C955DA"/>
    <w:rsid w:val="00C961B6"/>
    <w:rsid w:val="00C9645F"/>
    <w:rsid w:val="00C96500"/>
    <w:rsid w:val="00C96B52"/>
    <w:rsid w:val="00C970C4"/>
    <w:rsid w:val="00C976AF"/>
    <w:rsid w:val="00CA1770"/>
    <w:rsid w:val="00CA1EA4"/>
    <w:rsid w:val="00CA23F1"/>
    <w:rsid w:val="00CA2657"/>
    <w:rsid w:val="00CA3450"/>
    <w:rsid w:val="00CA34D1"/>
    <w:rsid w:val="00CA392F"/>
    <w:rsid w:val="00CA3DBA"/>
    <w:rsid w:val="00CA41A1"/>
    <w:rsid w:val="00CA4C3F"/>
    <w:rsid w:val="00CA5855"/>
    <w:rsid w:val="00CA5D75"/>
    <w:rsid w:val="00CA5FB4"/>
    <w:rsid w:val="00CA66DA"/>
    <w:rsid w:val="00CA7028"/>
    <w:rsid w:val="00CA71F1"/>
    <w:rsid w:val="00CB087F"/>
    <w:rsid w:val="00CB0B2F"/>
    <w:rsid w:val="00CB12D1"/>
    <w:rsid w:val="00CB14B3"/>
    <w:rsid w:val="00CB1B9B"/>
    <w:rsid w:val="00CB284F"/>
    <w:rsid w:val="00CB2A85"/>
    <w:rsid w:val="00CB2C26"/>
    <w:rsid w:val="00CB3009"/>
    <w:rsid w:val="00CB3A1C"/>
    <w:rsid w:val="00CB4ED1"/>
    <w:rsid w:val="00CB514C"/>
    <w:rsid w:val="00CB5ECA"/>
    <w:rsid w:val="00CB6A33"/>
    <w:rsid w:val="00CB74E2"/>
    <w:rsid w:val="00CB7992"/>
    <w:rsid w:val="00CB7A9B"/>
    <w:rsid w:val="00CC0513"/>
    <w:rsid w:val="00CC073C"/>
    <w:rsid w:val="00CC08DB"/>
    <w:rsid w:val="00CC3430"/>
    <w:rsid w:val="00CC3536"/>
    <w:rsid w:val="00CC495D"/>
    <w:rsid w:val="00CC50DC"/>
    <w:rsid w:val="00CC5B5E"/>
    <w:rsid w:val="00CC60B2"/>
    <w:rsid w:val="00CC70B6"/>
    <w:rsid w:val="00CC798B"/>
    <w:rsid w:val="00CC79B8"/>
    <w:rsid w:val="00CD0A33"/>
    <w:rsid w:val="00CD0ABD"/>
    <w:rsid w:val="00CD0F2E"/>
    <w:rsid w:val="00CD10F2"/>
    <w:rsid w:val="00CD151B"/>
    <w:rsid w:val="00CD1925"/>
    <w:rsid w:val="00CD1CC4"/>
    <w:rsid w:val="00CD1CD6"/>
    <w:rsid w:val="00CD1D8F"/>
    <w:rsid w:val="00CD2423"/>
    <w:rsid w:val="00CD2580"/>
    <w:rsid w:val="00CD311B"/>
    <w:rsid w:val="00CD32C6"/>
    <w:rsid w:val="00CD47B9"/>
    <w:rsid w:val="00CD493F"/>
    <w:rsid w:val="00CD4AB5"/>
    <w:rsid w:val="00CD4C38"/>
    <w:rsid w:val="00CD4ECE"/>
    <w:rsid w:val="00CD58AA"/>
    <w:rsid w:val="00CD58ED"/>
    <w:rsid w:val="00CD5FC6"/>
    <w:rsid w:val="00CD63D9"/>
    <w:rsid w:val="00CD69B5"/>
    <w:rsid w:val="00CD6C71"/>
    <w:rsid w:val="00CD6CF0"/>
    <w:rsid w:val="00CD71AC"/>
    <w:rsid w:val="00CD7BD0"/>
    <w:rsid w:val="00CD7E8E"/>
    <w:rsid w:val="00CE0009"/>
    <w:rsid w:val="00CE03B5"/>
    <w:rsid w:val="00CE05A7"/>
    <w:rsid w:val="00CE095C"/>
    <w:rsid w:val="00CE0BCF"/>
    <w:rsid w:val="00CE0F3C"/>
    <w:rsid w:val="00CE1427"/>
    <w:rsid w:val="00CE14AB"/>
    <w:rsid w:val="00CE15CA"/>
    <w:rsid w:val="00CE2938"/>
    <w:rsid w:val="00CE2BA4"/>
    <w:rsid w:val="00CE2E41"/>
    <w:rsid w:val="00CE313B"/>
    <w:rsid w:val="00CE395A"/>
    <w:rsid w:val="00CE3A91"/>
    <w:rsid w:val="00CE42C0"/>
    <w:rsid w:val="00CE4CAC"/>
    <w:rsid w:val="00CE4E4A"/>
    <w:rsid w:val="00CE58EC"/>
    <w:rsid w:val="00CE61AF"/>
    <w:rsid w:val="00CE61C5"/>
    <w:rsid w:val="00CE69EB"/>
    <w:rsid w:val="00CE6EA4"/>
    <w:rsid w:val="00CF04A5"/>
    <w:rsid w:val="00CF0F98"/>
    <w:rsid w:val="00CF1E3A"/>
    <w:rsid w:val="00CF217A"/>
    <w:rsid w:val="00CF291B"/>
    <w:rsid w:val="00CF4232"/>
    <w:rsid w:val="00CF48D1"/>
    <w:rsid w:val="00CF7644"/>
    <w:rsid w:val="00CF76FE"/>
    <w:rsid w:val="00D00617"/>
    <w:rsid w:val="00D00B45"/>
    <w:rsid w:val="00D00CCB"/>
    <w:rsid w:val="00D00E99"/>
    <w:rsid w:val="00D0106F"/>
    <w:rsid w:val="00D022B4"/>
    <w:rsid w:val="00D028CB"/>
    <w:rsid w:val="00D02B04"/>
    <w:rsid w:val="00D037B9"/>
    <w:rsid w:val="00D03884"/>
    <w:rsid w:val="00D039A5"/>
    <w:rsid w:val="00D0494E"/>
    <w:rsid w:val="00D04A7C"/>
    <w:rsid w:val="00D05027"/>
    <w:rsid w:val="00D052C3"/>
    <w:rsid w:val="00D05C68"/>
    <w:rsid w:val="00D05E44"/>
    <w:rsid w:val="00D05FD6"/>
    <w:rsid w:val="00D062F9"/>
    <w:rsid w:val="00D06A99"/>
    <w:rsid w:val="00D06E1C"/>
    <w:rsid w:val="00D07110"/>
    <w:rsid w:val="00D1162B"/>
    <w:rsid w:val="00D11750"/>
    <w:rsid w:val="00D14453"/>
    <w:rsid w:val="00D14FC0"/>
    <w:rsid w:val="00D160D6"/>
    <w:rsid w:val="00D17439"/>
    <w:rsid w:val="00D17761"/>
    <w:rsid w:val="00D17BF1"/>
    <w:rsid w:val="00D17C9E"/>
    <w:rsid w:val="00D17E09"/>
    <w:rsid w:val="00D2018A"/>
    <w:rsid w:val="00D204D6"/>
    <w:rsid w:val="00D2174F"/>
    <w:rsid w:val="00D2192D"/>
    <w:rsid w:val="00D232CD"/>
    <w:rsid w:val="00D2381F"/>
    <w:rsid w:val="00D24401"/>
    <w:rsid w:val="00D2447B"/>
    <w:rsid w:val="00D25B2B"/>
    <w:rsid w:val="00D26533"/>
    <w:rsid w:val="00D265DF"/>
    <w:rsid w:val="00D2706F"/>
    <w:rsid w:val="00D275A0"/>
    <w:rsid w:val="00D312BE"/>
    <w:rsid w:val="00D31765"/>
    <w:rsid w:val="00D32517"/>
    <w:rsid w:val="00D3283D"/>
    <w:rsid w:val="00D3283E"/>
    <w:rsid w:val="00D32A96"/>
    <w:rsid w:val="00D33A3F"/>
    <w:rsid w:val="00D34115"/>
    <w:rsid w:val="00D34806"/>
    <w:rsid w:val="00D35A03"/>
    <w:rsid w:val="00D366C8"/>
    <w:rsid w:val="00D368E4"/>
    <w:rsid w:val="00D36B60"/>
    <w:rsid w:val="00D37301"/>
    <w:rsid w:val="00D37E5B"/>
    <w:rsid w:val="00D4017B"/>
    <w:rsid w:val="00D40972"/>
    <w:rsid w:val="00D40A0A"/>
    <w:rsid w:val="00D42D19"/>
    <w:rsid w:val="00D42E59"/>
    <w:rsid w:val="00D43376"/>
    <w:rsid w:val="00D437F2"/>
    <w:rsid w:val="00D4497E"/>
    <w:rsid w:val="00D4510A"/>
    <w:rsid w:val="00D45FFD"/>
    <w:rsid w:val="00D46400"/>
    <w:rsid w:val="00D4648F"/>
    <w:rsid w:val="00D46BFB"/>
    <w:rsid w:val="00D46DC1"/>
    <w:rsid w:val="00D46E9F"/>
    <w:rsid w:val="00D50171"/>
    <w:rsid w:val="00D50489"/>
    <w:rsid w:val="00D505AA"/>
    <w:rsid w:val="00D50681"/>
    <w:rsid w:val="00D506AB"/>
    <w:rsid w:val="00D50F65"/>
    <w:rsid w:val="00D51091"/>
    <w:rsid w:val="00D51541"/>
    <w:rsid w:val="00D526FF"/>
    <w:rsid w:val="00D52990"/>
    <w:rsid w:val="00D53C7F"/>
    <w:rsid w:val="00D549D4"/>
    <w:rsid w:val="00D54A48"/>
    <w:rsid w:val="00D55B35"/>
    <w:rsid w:val="00D55C82"/>
    <w:rsid w:val="00D55D95"/>
    <w:rsid w:val="00D55F5F"/>
    <w:rsid w:val="00D561A5"/>
    <w:rsid w:val="00D564A9"/>
    <w:rsid w:val="00D56615"/>
    <w:rsid w:val="00D567C6"/>
    <w:rsid w:val="00D573F4"/>
    <w:rsid w:val="00D57D48"/>
    <w:rsid w:val="00D6015D"/>
    <w:rsid w:val="00D60C18"/>
    <w:rsid w:val="00D6143B"/>
    <w:rsid w:val="00D624DB"/>
    <w:rsid w:val="00D627DC"/>
    <w:rsid w:val="00D62960"/>
    <w:rsid w:val="00D62AF5"/>
    <w:rsid w:val="00D62F84"/>
    <w:rsid w:val="00D63241"/>
    <w:rsid w:val="00D63796"/>
    <w:rsid w:val="00D64180"/>
    <w:rsid w:val="00D64A0A"/>
    <w:rsid w:val="00D64B64"/>
    <w:rsid w:val="00D64BA1"/>
    <w:rsid w:val="00D64CA3"/>
    <w:rsid w:val="00D700D8"/>
    <w:rsid w:val="00D70A3D"/>
    <w:rsid w:val="00D72194"/>
    <w:rsid w:val="00D72368"/>
    <w:rsid w:val="00D7296A"/>
    <w:rsid w:val="00D734BD"/>
    <w:rsid w:val="00D74240"/>
    <w:rsid w:val="00D748CE"/>
    <w:rsid w:val="00D7498A"/>
    <w:rsid w:val="00D74C44"/>
    <w:rsid w:val="00D74CFD"/>
    <w:rsid w:val="00D75116"/>
    <w:rsid w:val="00D753C0"/>
    <w:rsid w:val="00D763C9"/>
    <w:rsid w:val="00D76809"/>
    <w:rsid w:val="00D76B17"/>
    <w:rsid w:val="00D77177"/>
    <w:rsid w:val="00D77221"/>
    <w:rsid w:val="00D776D1"/>
    <w:rsid w:val="00D778EE"/>
    <w:rsid w:val="00D77AB8"/>
    <w:rsid w:val="00D80D9C"/>
    <w:rsid w:val="00D80F8F"/>
    <w:rsid w:val="00D8141B"/>
    <w:rsid w:val="00D81658"/>
    <w:rsid w:val="00D81D25"/>
    <w:rsid w:val="00D823C7"/>
    <w:rsid w:val="00D82426"/>
    <w:rsid w:val="00D83103"/>
    <w:rsid w:val="00D83434"/>
    <w:rsid w:val="00D8344C"/>
    <w:rsid w:val="00D83A9A"/>
    <w:rsid w:val="00D83D33"/>
    <w:rsid w:val="00D84288"/>
    <w:rsid w:val="00D8464B"/>
    <w:rsid w:val="00D84761"/>
    <w:rsid w:val="00D855F5"/>
    <w:rsid w:val="00D85AAB"/>
    <w:rsid w:val="00D85B4B"/>
    <w:rsid w:val="00D85D69"/>
    <w:rsid w:val="00D86A45"/>
    <w:rsid w:val="00D87240"/>
    <w:rsid w:val="00D87710"/>
    <w:rsid w:val="00D87775"/>
    <w:rsid w:val="00D9011D"/>
    <w:rsid w:val="00D901D4"/>
    <w:rsid w:val="00D9046E"/>
    <w:rsid w:val="00D905FF"/>
    <w:rsid w:val="00D906EA"/>
    <w:rsid w:val="00D90ADA"/>
    <w:rsid w:val="00D910E1"/>
    <w:rsid w:val="00D913A9"/>
    <w:rsid w:val="00D918D9"/>
    <w:rsid w:val="00D9213E"/>
    <w:rsid w:val="00D9224A"/>
    <w:rsid w:val="00D92641"/>
    <w:rsid w:val="00D92651"/>
    <w:rsid w:val="00D927F5"/>
    <w:rsid w:val="00D9288A"/>
    <w:rsid w:val="00D93582"/>
    <w:rsid w:val="00D94076"/>
    <w:rsid w:val="00D9527A"/>
    <w:rsid w:val="00D95751"/>
    <w:rsid w:val="00D9584F"/>
    <w:rsid w:val="00D96428"/>
    <w:rsid w:val="00D9735F"/>
    <w:rsid w:val="00D9766F"/>
    <w:rsid w:val="00D97B22"/>
    <w:rsid w:val="00D97B2B"/>
    <w:rsid w:val="00DA010D"/>
    <w:rsid w:val="00DA045F"/>
    <w:rsid w:val="00DA1034"/>
    <w:rsid w:val="00DA13B0"/>
    <w:rsid w:val="00DA15ED"/>
    <w:rsid w:val="00DA1B4B"/>
    <w:rsid w:val="00DA1C4A"/>
    <w:rsid w:val="00DA2287"/>
    <w:rsid w:val="00DA30B1"/>
    <w:rsid w:val="00DA372D"/>
    <w:rsid w:val="00DA38C7"/>
    <w:rsid w:val="00DA3B18"/>
    <w:rsid w:val="00DA3D7F"/>
    <w:rsid w:val="00DA4198"/>
    <w:rsid w:val="00DA467F"/>
    <w:rsid w:val="00DA533F"/>
    <w:rsid w:val="00DA53C5"/>
    <w:rsid w:val="00DA59A2"/>
    <w:rsid w:val="00DA66FA"/>
    <w:rsid w:val="00DA67C1"/>
    <w:rsid w:val="00DA7E66"/>
    <w:rsid w:val="00DB0533"/>
    <w:rsid w:val="00DB149D"/>
    <w:rsid w:val="00DB1524"/>
    <w:rsid w:val="00DB17A8"/>
    <w:rsid w:val="00DB1F1C"/>
    <w:rsid w:val="00DB2A73"/>
    <w:rsid w:val="00DB3724"/>
    <w:rsid w:val="00DB377B"/>
    <w:rsid w:val="00DB39B9"/>
    <w:rsid w:val="00DB4152"/>
    <w:rsid w:val="00DB4D8C"/>
    <w:rsid w:val="00DB58D7"/>
    <w:rsid w:val="00DB5B94"/>
    <w:rsid w:val="00DB5DA7"/>
    <w:rsid w:val="00DB72B1"/>
    <w:rsid w:val="00DB7660"/>
    <w:rsid w:val="00DB8191"/>
    <w:rsid w:val="00DC06F4"/>
    <w:rsid w:val="00DC14ED"/>
    <w:rsid w:val="00DC1C95"/>
    <w:rsid w:val="00DC1DBC"/>
    <w:rsid w:val="00DC2078"/>
    <w:rsid w:val="00DC2C0F"/>
    <w:rsid w:val="00DC2FA9"/>
    <w:rsid w:val="00DC35CB"/>
    <w:rsid w:val="00DC3752"/>
    <w:rsid w:val="00DC376B"/>
    <w:rsid w:val="00DC3AE8"/>
    <w:rsid w:val="00DC4AC3"/>
    <w:rsid w:val="00DC53EB"/>
    <w:rsid w:val="00DC68E3"/>
    <w:rsid w:val="00DC69D1"/>
    <w:rsid w:val="00DC749B"/>
    <w:rsid w:val="00DC7AE2"/>
    <w:rsid w:val="00DC7DF4"/>
    <w:rsid w:val="00DD0447"/>
    <w:rsid w:val="00DD0AAD"/>
    <w:rsid w:val="00DD2E98"/>
    <w:rsid w:val="00DD2EAB"/>
    <w:rsid w:val="00DD2ED3"/>
    <w:rsid w:val="00DD2FB7"/>
    <w:rsid w:val="00DD36F3"/>
    <w:rsid w:val="00DD3771"/>
    <w:rsid w:val="00DD4121"/>
    <w:rsid w:val="00DD41B0"/>
    <w:rsid w:val="00DD470B"/>
    <w:rsid w:val="00DD4B00"/>
    <w:rsid w:val="00DD61FF"/>
    <w:rsid w:val="00DD6526"/>
    <w:rsid w:val="00DD6821"/>
    <w:rsid w:val="00DD7FC7"/>
    <w:rsid w:val="00DE0CCC"/>
    <w:rsid w:val="00DE0D4B"/>
    <w:rsid w:val="00DE0E91"/>
    <w:rsid w:val="00DE1641"/>
    <w:rsid w:val="00DE184F"/>
    <w:rsid w:val="00DE1A49"/>
    <w:rsid w:val="00DE21F6"/>
    <w:rsid w:val="00DE2760"/>
    <w:rsid w:val="00DE3DB3"/>
    <w:rsid w:val="00DE3DF2"/>
    <w:rsid w:val="00DE53FE"/>
    <w:rsid w:val="00DE54F7"/>
    <w:rsid w:val="00DE5846"/>
    <w:rsid w:val="00DE6A02"/>
    <w:rsid w:val="00DE78DB"/>
    <w:rsid w:val="00DED9E8"/>
    <w:rsid w:val="00DF05A1"/>
    <w:rsid w:val="00DF1467"/>
    <w:rsid w:val="00DF191B"/>
    <w:rsid w:val="00DF1D20"/>
    <w:rsid w:val="00DF2710"/>
    <w:rsid w:val="00DF4281"/>
    <w:rsid w:val="00DF48DE"/>
    <w:rsid w:val="00DF5182"/>
    <w:rsid w:val="00DF531C"/>
    <w:rsid w:val="00DF5320"/>
    <w:rsid w:val="00DF5743"/>
    <w:rsid w:val="00DF63F7"/>
    <w:rsid w:val="00DF6AB2"/>
    <w:rsid w:val="00DF7488"/>
    <w:rsid w:val="00DF7550"/>
    <w:rsid w:val="00DF7602"/>
    <w:rsid w:val="00DF7E36"/>
    <w:rsid w:val="00DF7ED0"/>
    <w:rsid w:val="00E007A7"/>
    <w:rsid w:val="00E00F42"/>
    <w:rsid w:val="00E0112D"/>
    <w:rsid w:val="00E013F4"/>
    <w:rsid w:val="00E01A6E"/>
    <w:rsid w:val="00E025B8"/>
    <w:rsid w:val="00E046E2"/>
    <w:rsid w:val="00E053F2"/>
    <w:rsid w:val="00E06622"/>
    <w:rsid w:val="00E0687E"/>
    <w:rsid w:val="00E069B3"/>
    <w:rsid w:val="00E06A7A"/>
    <w:rsid w:val="00E071BE"/>
    <w:rsid w:val="00E079DB"/>
    <w:rsid w:val="00E07F06"/>
    <w:rsid w:val="00E10AC2"/>
    <w:rsid w:val="00E10D11"/>
    <w:rsid w:val="00E12273"/>
    <w:rsid w:val="00E12E80"/>
    <w:rsid w:val="00E12EEE"/>
    <w:rsid w:val="00E13636"/>
    <w:rsid w:val="00E13B23"/>
    <w:rsid w:val="00E1451C"/>
    <w:rsid w:val="00E14906"/>
    <w:rsid w:val="00E14BD6"/>
    <w:rsid w:val="00E14C64"/>
    <w:rsid w:val="00E151CF"/>
    <w:rsid w:val="00E16533"/>
    <w:rsid w:val="00E165DB"/>
    <w:rsid w:val="00E16BC0"/>
    <w:rsid w:val="00E17389"/>
    <w:rsid w:val="00E202A3"/>
    <w:rsid w:val="00E20B48"/>
    <w:rsid w:val="00E20BE2"/>
    <w:rsid w:val="00E2217B"/>
    <w:rsid w:val="00E22184"/>
    <w:rsid w:val="00E2254C"/>
    <w:rsid w:val="00E225B9"/>
    <w:rsid w:val="00E22AFE"/>
    <w:rsid w:val="00E22C4C"/>
    <w:rsid w:val="00E22EE4"/>
    <w:rsid w:val="00E237B3"/>
    <w:rsid w:val="00E23EA6"/>
    <w:rsid w:val="00E23F58"/>
    <w:rsid w:val="00E2557E"/>
    <w:rsid w:val="00E25F2C"/>
    <w:rsid w:val="00E26F7E"/>
    <w:rsid w:val="00E274B6"/>
    <w:rsid w:val="00E27668"/>
    <w:rsid w:val="00E278EA"/>
    <w:rsid w:val="00E27B4B"/>
    <w:rsid w:val="00E309E2"/>
    <w:rsid w:val="00E31074"/>
    <w:rsid w:val="00E310BD"/>
    <w:rsid w:val="00E319B5"/>
    <w:rsid w:val="00E31EBE"/>
    <w:rsid w:val="00E31F21"/>
    <w:rsid w:val="00E32CB3"/>
    <w:rsid w:val="00E3338B"/>
    <w:rsid w:val="00E34012"/>
    <w:rsid w:val="00E3442D"/>
    <w:rsid w:val="00E3457F"/>
    <w:rsid w:val="00E34E8C"/>
    <w:rsid w:val="00E35361"/>
    <w:rsid w:val="00E35472"/>
    <w:rsid w:val="00E35740"/>
    <w:rsid w:val="00E3592E"/>
    <w:rsid w:val="00E35A49"/>
    <w:rsid w:val="00E360E5"/>
    <w:rsid w:val="00E36737"/>
    <w:rsid w:val="00E3799D"/>
    <w:rsid w:val="00E37EF5"/>
    <w:rsid w:val="00E4067A"/>
    <w:rsid w:val="00E40B54"/>
    <w:rsid w:val="00E417E9"/>
    <w:rsid w:val="00E41C7C"/>
    <w:rsid w:val="00E41ED9"/>
    <w:rsid w:val="00E42F29"/>
    <w:rsid w:val="00E430F3"/>
    <w:rsid w:val="00E43995"/>
    <w:rsid w:val="00E43D5C"/>
    <w:rsid w:val="00E44547"/>
    <w:rsid w:val="00E4454F"/>
    <w:rsid w:val="00E446A1"/>
    <w:rsid w:val="00E454B3"/>
    <w:rsid w:val="00E45CED"/>
    <w:rsid w:val="00E4647D"/>
    <w:rsid w:val="00E465C8"/>
    <w:rsid w:val="00E466C5"/>
    <w:rsid w:val="00E46D74"/>
    <w:rsid w:val="00E46D80"/>
    <w:rsid w:val="00E47279"/>
    <w:rsid w:val="00E477C9"/>
    <w:rsid w:val="00E47FE3"/>
    <w:rsid w:val="00E50C07"/>
    <w:rsid w:val="00E51652"/>
    <w:rsid w:val="00E51CE2"/>
    <w:rsid w:val="00E51FEA"/>
    <w:rsid w:val="00E522AC"/>
    <w:rsid w:val="00E5332E"/>
    <w:rsid w:val="00E5410F"/>
    <w:rsid w:val="00E54688"/>
    <w:rsid w:val="00E54711"/>
    <w:rsid w:val="00E55F2E"/>
    <w:rsid w:val="00E56267"/>
    <w:rsid w:val="00E56800"/>
    <w:rsid w:val="00E56B87"/>
    <w:rsid w:val="00E57320"/>
    <w:rsid w:val="00E57559"/>
    <w:rsid w:val="00E5776E"/>
    <w:rsid w:val="00E5776F"/>
    <w:rsid w:val="00E57966"/>
    <w:rsid w:val="00E57B27"/>
    <w:rsid w:val="00E60841"/>
    <w:rsid w:val="00E60F45"/>
    <w:rsid w:val="00E623C5"/>
    <w:rsid w:val="00E62527"/>
    <w:rsid w:val="00E62C83"/>
    <w:rsid w:val="00E62D36"/>
    <w:rsid w:val="00E62FB2"/>
    <w:rsid w:val="00E631D5"/>
    <w:rsid w:val="00E63DC5"/>
    <w:rsid w:val="00E64A98"/>
    <w:rsid w:val="00E64EF7"/>
    <w:rsid w:val="00E65505"/>
    <w:rsid w:val="00E65A16"/>
    <w:rsid w:val="00E65FAB"/>
    <w:rsid w:val="00E664A8"/>
    <w:rsid w:val="00E6705A"/>
    <w:rsid w:val="00E7050A"/>
    <w:rsid w:val="00E705B0"/>
    <w:rsid w:val="00E70702"/>
    <w:rsid w:val="00E70D08"/>
    <w:rsid w:val="00E716C4"/>
    <w:rsid w:val="00E71A0B"/>
    <w:rsid w:val="00E7240F"/>
    <w:rsid w:val="00E7269F"/>
    <w:rsid w:val="00E729A3"/>
    <w:rsid w:val="00E72E81"/>
    <w:rsid w:val="00E734F8"/>
    <w:rsid w:val="00E73D64"/>
    <w:rsid w:val="00E73E2C"/>
    <w:rsid w:val="00E73F60"/>
    <w:rsid w:val="00E740ED"/>
    <w:rsid w:val="00E74159"/>
    <w:rsid w:val="00E7489C"/>
    <w:rsid w:val="00E75093"/>
    <w:rsid w:val="00E75A93"/>
    <w:rsid w:val="00E75DD7"/>
    <w:rsid w:val="00E77438"/>
    <w:rsid w:val="00E7751A"/>
    <w:rsid w:val="00E7763E"/>
    <w:rsid w:val="00E77799"/>
    <w:rsid w:val="00E777D6"/>
    <w:rsid w:val="00E77F78"/>
    <w:rsid w:val="00E80AE8"/>
    <w:rsid w:val="00E80F26"/>
    <w:rsid w:val="00E812D6"/>
    <w:rsid w:val="00E81837"/>
    <w:rsid w:val="00E8196A"/>
    <w:rsid w:val="00E82457"/>
    <w:rsid w:val="00E82D34"/>
    <w:rsid w:val="00E82E37"/>
    <w:rsid w:val="00E833D3"/>
    <w:rsid w:val="00E842E2"/>
    <w:rsid w:val="00E84CC7"/>
    <w:rsid w:val="00E84EF9"/>
    <w:rsid w:val="00E84F1F"/>
    <w:rsid w:val="00E85AF7"/>
    <w:rsid w:val="00E8636F"/>
    <w:rsid w:val="00E876CB"/>
    <w:rsid w:val="00E87FC2"/>
    <w:rsid w:val="00E90113"/>
    <w:rsid w:val="00E907D0"/>
    <w:rsid w:val="00E90C8A"/>
    <w:rsid w:val="00E90F52"/>
    <w:rsid w:val="00E912F2"/>
    <w:rsid w:val="00E91530"/>
    <w:rsid w:val="00E927DD"/>
    <w:rsid w:val="00E9335C"/>
    <w:rsid w:val="00E93794"/>
    <w:rsid w:val="00E93827"/>
    <w:rsid w:val="00E94FE4"/>
    <w:rsid w:val="00E9634E"/>
    <w:rsid w:val="00E97055"/>
    <w:rsid w:val="00EA0DA2"/>
    <w:rsid w:val="00EA2551"/>
    <w:rsid w:val="00EA313C"/>
    <w:rsid w:val="00EA36BC"/>
    <w:rsid w:val="00EA3886"/>
    <w:rsid w:val="00EA432C"/>
    <w:rsid w:val="00EA4640"/>
    <w:rsid w:val="00EA527F"/>
    <w:rsid w:val="00EA5F63"/>
    <w:rsid w:val="00EA67CB"/>
    <w:rsid w:val="00EA6C9C"/>
    <w:rsid w:val="00EA6DFB"/>
    <w:rsid w:val="00EA71E5"/>
    <w:rsid w:val="00EA72F1"/>
    <w:rsid w:val="00EA7457"/>
    <w:rsid w:val="00EB1CED"/>
    <w:rsid w:val="00EB3BEB"/>
    <w:rsid w:val="00EB4CFD"/>
    <w:rsid w:val="00EB4D9F"/>
    <w:rsid w:val="00EB5477"/>
    <w:rsid w:val="00EB57C8"/>
    <w:rsid w:val="00EB5D57"/>
    <w:rsid w:val="00EB616E"/>
    <w:rsid w:val="00EB61B8"/>
    <w:rsid w:val="00EB707C"/>
    <w:rsid w:val="00EB7F3B"/>
    <w:rsid w:val="00EBEACD"/>
    <w:rsid w:val="00EC0760"/>
    <w:rsid w:val="00EC0ACB"/>
    <w:rsid w:val="00EC3044"/>
    <w:rsid w:val="00EC39CD"/>
    <w:rsid w:val="00EC59A9"/>
    <w:rsid w:val="00EC5D12"/>
    <w:rsid w:val="00EC6230"/>
    <w:rsid w:val="00EC66F4"/>
    <w:rsid w:val="00EC6F52"/>
    <w:rsid w:val="00EC7980"/>
    <w:rsid w:val="00ECF5B7"/>
    <w:rsid w:val="00ED0071"/>
    <w:rsid w:val="00ED0305"/>
    <w:rsid w:val="00ED16BC"/>
    <w:rsid w:val="00ED1705"/>
    <w:rsid w:val="00ED1969"/>
    <w:rsid w:val="00ED1B77"/>
    <w:rsid w:val="00ED1E63"/>
    <w:rsid w:val="00ED2903"/>
    <w:rsid w:val="00ED2E07"/>
    <w:rsid w:val="00ED3279"/>
    <w:rsid w:val="00ED33E3"/>
    <w:rsid w:val="00ED3A88"/>
    <w:rsid w:val="00ED3E04"/>
    <w:rsid w:val="00ED54EF"/>
    <w:rsid w:val="00ED58C7"/>
    <w:rsid w:val="00ED67AC"/>
    <w:rsid w:val="00ED6921"/>
    <w:rsid w:val="00ED75A7"/>
    <w:rsid w:val="00ED7D06"/>
    <w:rsid w:val="00EE01A6"/>
    <w:rsid w:val="00EE05FB"/>
    <w:rsid w:val="00EE0683"/>
    <w:rsid w:val="00EE09DC"/>
    <w:rsid w:val="00EE1053"/>
    <w:rsid w:val="00EE1FFA"/>
    <w:rsid w:val="00EE2625"/>
    <w:rsid w:val="00EE274B"/>
    <w:rsid w:val="00EE2816"/>
    <w:rsid w:val="00EE2D65"/>
    <w:rsid w:val="00EE32C9"/>
    <w:rsid w:val="00EE3352"/>
    <w:rsid w:val="00EE3358"/>
    <w:rsid w:val="00EE3A5E"/>
    <w:rsid w:val="00EE4CFC"/>
    <w:rsid w:val="00EE5714"/>
    <w:rsid w:val="00EE5A97"/>
    <w:rsid w:val="00EE6500"/>
    <w:rsid w:val="00EE6C7A"/>
    <w:rsid w:val="00EE6CB0"/>
    <w:rsid w:val="00EE71EF"/>
    <w:rsid w:val="00EE739F"/>
    <w:rsid w:val="00EE7735"/>
    <w:rsid w:val="00EE7F60"/>
    <w:rsid w:val="00EF0247"/>
    <w:rsid w:val="00EF0362"/>
    <w:rsid w:val="00EF064F"/>
    <w:rsid w:val="00EF14A3"/>
    <w:rsid w:val="00EF19CE"/>
    <w:rsid w:val="00EF27DC"/>
    <w:rsid w:val="00EF2820"/>
    <w:rsid w:val="00EF3423"/>
    <w:rsid w:val="00EF4F05"/>
    <w:rsid w:val="00EF53F3"/>
    <w:rsid w:val="00EF5F79"/>
    <w:rsid w:val="00EF609F"/>
    <w:rsid w:val="00EF63BB"/>
    <w:rsid w:val="00EF6B9A"/>
    <w:rsid w:val="00EF6EDA"/>
    <w:rsid w:val="00EF709A"/>
    <w:rsid w:val="00EF71C0"/>
    <w:rsid w:val="00EF7B37"/>
    <w:rsid w:val="00EF7E6A"/>
    <w:rsid w:val="00F00989"/>
    <w:rsid w:val="00F00A2B"/>
    <w:rsid w:val="00F00C70"/>
    <w:rsid w:val="00F00D5F"/>
    <w:rsid w:val="00F020C6"/>
    <w:rsid w:val="00F02770"/>
    <w:rsid w:val="00F03405"/>
    <w:rsid w:val="00F03F3E"/>
    <w:rsid w:val="00F04534"/>
    <w:rsid w:val="00F045E4"/>
    <w:rsid w:val="00F049CF"/>
    <w:rsid w:val="00F05AF0"/>
    <w:rsid w:val="00F068FB"/>
    <w:rsid w:val="00F06AEE"/>
    <w:rsid w:val="00F07054"/>
    <w:rsid w:val="00F07092"/>
    <w:rsid w:val="00F07954"/>
    <w:rsid w:val="00F07F30"/>
    <w:rsid w:val="00F1011C"/>
    <w:rsid w:val="00F1055C"/>
    <w:rsid w:val="00F11234"/>
    <w:rsid w:val="00F11BF5"/>
    <w:rsid w:val="00F12EF2"/>
    <w:rsid w:val="00F13040"/>
    <w:rsid w:val="00F1345C"/>
    <w:rsid w:val="00F1380A"/>
    <w:rsid w:val="00F1493F"/>
    <w:rsid w:val="00F152C4"/>
    <w:rsid w:val="00F1571A"/>
    <w:rsid w:val="00F15CBF"/>
    <w:rsid w:val="00F172DE"/>
    <w:rsid w:val="00F174BD"/>
    <w:rsid w:val="00F17E50"/>
    <w:rsid w:val="00F17E5B"/>
    <w:rsid w:val="00F17FAE"/>
    <w:rsid w:val="00F2060B"/>
    <w:rsid w:val="00F20A23"/>
    <w:rsid w:val="00F20B54"/>
    <w:rsid w:val="00F218E4"/>
    <w:rsid w:val="00F21E45"/>
    <w:rsid w:val="00F224E7"/>
    <w:rsid w:val="00F232CC"/>
    <w:rsid w:val="00F236D3"/>
    <w:rsid w:val="00F23FC8"/>
    <w:rsid w:val="00F24FB6"/>
    <w:rsid w:val="00F252EF"/>
    <w:rsid w:val="00F252FB"/>
    <w:rsid w:val="00F25752"/>
    <w:rsid w:val="00F25756"/>
    <w:rsid w:val="00F26988"/>
    <w:rsid w:val="00F26C37"/>
    <w:rsid w:val="00F26D9B"/>
    <w:rsid w:val="00F27885"/>
    <w:rsid w:val="00F27CDA"/>
    <w:rsid w:val="00F30702"/>
    <w:rsid w:val="00F3107D"/>
    <w:rsid w:val="00F311BB"/>
    <w:rsid w:val="00F31510"/>
    <w:rsid w:val="00F32329"/>
    <w:rsid w:val="00F329C5"/>
    <w:rsid w:val="00F330FF"/>
    <w:rsid w:val="00F33557"/>
    <w:rsid w:val="00F3523E"/>
    <w:rsid w:val="00F35582"/>
    <w:rsid w:val="00F36748"/>
    <w:rsid w:val="00F37249"/>
    <w:rsid w:val="00F37A22"/>
    <w:rsid w:val="00F37A8B"/>
    <w:rsid w:val="00F41CAE"/>
    <w:rsid w:val="00F41D42"/>
    <w:rsid w:val="00F41E24"/>
    <w:rsid w:val="00F42B7C"/>
    <w:rsid w:val="00F42D32"/>
    <w:rsid w:val="00F432CF"/>
    <w:rsid w:val="00F43D33"/>
    <w:rsid w:val="00F43F8C"/>
    <w:rsid w:val="00F4414D"/>
    <w:rsid w:val="00F44177"/>
    <w:rsid w:val="00F4448E"/>
    <w:rsid w:val="00F44ED7"/>
    <w:rsid w:val="00F45071"/>
    <w:rsid w:val="00F466D3"/>
    <w:rsid w:val="00F467D2"/>
    <w:rsid w:val="00F46AB3"/>
    <w:rsid w:val="00F4729C"/>
    <w:rsid w:val="00F47D24"/>
    <w:rsid w:val="00F47F11"/>
    <w:rsid w:val="00F50915"/>
    <w:rsid w:val="00F51A8D"/>
    <w:rsid w:val="00F51BDE"/>
    <w:rsid w:val="00F5235E"/>
    <w:rsid w:val="00F523D4"/>
    <w:rsid w:val="00F528B8"/>
    <w:rsid w:val="00F52F15"/>
    <w:rsid w:val="00F54A45"/>
    <w:rsid w:val="00F555B7"/>
    <w:rsid w:val="00F558E7"/>
    <w:rsid w:val="00F55D7F"/>
    <w:rsid w:val="00F5653B"/>
    <w:rsid w:val="00F56E82"/>
    <w:rsid w:val="00F56F8C"/>
    <w:rsid w:val="00F5EEFF"/>
    <w:rsid w:val="00F60EEA"/>
    <w:rsid w:val="00F61028"/>
    <w:rsid w:val="00F611F6"/>
    <w:rsid w:val="00F613F5"/>
    <w:rsid w:val="00F614F9"/>
    <w:rsid w:val="00F630C7"/>
    <w:rsid w:val="00F6444B"/>
    <w:rsid w:val="00F64962"/>
    <w:rsid w:val="00F64A73"/>
    <w:rsid w:val="00F66948"/>
    <w:rsid w:val="00F66A02"/>
    <w:rsid w:val="00F66ED8"/>
    <w:rsid w:val="00F679E4"/>
    <w:rsid w:val="00F67A63"/>
    <w:rsid w:val="00F67C6E"/>
    <w:rsid w:val="00F67DC4"/>
    <w:rsid w:val="00F67E6B"/>
    <w:rsid w:val="00F700B1"/>
    <w:rsid w:val="00F70BF6"/>
    <w:rsid w:val="00F71819"/>
    <w:rsid w:val="00F72535"/>
    <w:rsid w:val="00F7273B"/>
    <w:rsid w:val="00F72826"/>
    <w:rsid w:val="00F73859"/>
    <w:rsid w:val="00F73B93"/>
    <w:rsid w:val="00F73F22"/>
    <w:rsid w:val="00F742CF"/>
    <w:rsid w:val="00F742DA"/>
    <w:rsid w:val="00F7548E"/>
    <w:rsid w:val="00F7558D"/>
    <w:rsid w:val="00F75CA8"/>
    <w:rsid w:val="00F766E1"/>
    <w:rsid w:val="00F767A0"/>
    <w:rsid w:val="00F76E24"/>
    <w:rsid w:val="00F77392"/>
    <w:rsid w:val="00F7747D"/>
    <w:rsid w:val="00F80538"/>
    <w:rsid w:val="00F809CC"/>
    <w:rsid w:val="00F81A03"/>
    <w:rsid w:val="00F81D83"/>
    <w:rsid w:val="00F820C1"/>
    <w:rsid w:val="00F823DA"/>
    <w:rsid w:val="00F8294B"/>
    <w:rsid w:val="00F8334A"/>
    <w:rsid w:val="00F847C0"/>
    <w:rsid w:val="00F85B7F"/>
    <w:rsid w:val="00F87231"/>
    <w:rsid w:val="00F90156"/>
    <w:rsid w:val="00F904BF"/>
    <w:rsid w:val="00F9184C"/>
    <w:rsid w:val="00F92487"/>
    <w:rsid w:val="00F93659"/>
    <w:rsid w:val="00F9449B"/>
    <w:rsid w:val="00F94FD0"/>
    <w:rsid w:val="00F95AF7"/>
    <w:rsid w:val="00F95E2D"/>
    <w:rsid w:val="00F962A6"/>
    <w:rsid w:val="00F963D8"/>
    <w:rsid w:val="00F963D9"/>
    <w:rsid w:val="00F96EF1"/>
    <w:rsid w:val="00F971D0"/>
    <w:rsid w:val="00F97327"/>
    <w:rsid w:val="00FA06B3"/>
    <w:rsid w:val="00FA06BE"/>
    <w:rsid w:val="00FA1C4E"/>
    <w:rsid w:val="00FA1E96"/>
    <w:rsid w:val="00FA2B17"/>
    <w:rsid w:val="00FA3CC4"/>
    <w:rsid w:val="00FA486B"/>
    <w:rsid w:val="00FA4971"/>
    <w:rsid w:val="00FA4E63"/>
    <w:rsid w:val="00FA547F"/>
    <w:rsid w:val="00FA66DC"/>
    <w:rsid w:val="00FA6723"/>
    <w:rsid w:val="00FA701D"/>
    <w:rsid w:val="00FA78B1"/>
    <w:rsid w:val="00FA7A61"/>
    <w:rsid w:val="00FA7B90"/>
    <w:rsid w:val="00FB00FF"/>
    <w:rsid w:val="00FB01D8"/>
    <w:rsid w:val="00FB0588"/>
    <w:rsid w:val="00FB175C"/>
    <w:rsid w:val="00FB1C34"/>
    <w:rsid w:val="00FB1ED2"/>
    <w:rsid w:val="00FB2584"/>
    <w:rsid w:val="00FB2B34"/>
    <w:rsid w:val="00FB414A"/>
    <w:rsid w:val="00FB4297"/>
    <w:rsid w:val="00FB548C"/>
    <w:rsid w:val="00FB5741"/>
    <w:rsid w:val="00FB5A25"/>
    <w:rsid w:val="00FB5C68"/>
    <w:rsid w:val="00FB65D7"/>
    <w:rsid w:val="00FB6747"/>
    <w:rsid w:val="00FB7048"/>
    <w:rsid w:val="00FB7ECB"/>
    <w:rsid w:val="00FC0725"/>
    <w:rsid w:val="00FC0BA2"/>
    <w:rsid w:val="00FC2622"/>
    <w:rsid w:val="00FC3762"/>
    <w:rsid w:val="00FC3943"/>
    <w:rsid w:val="00FC55B9"/>
    <w:rsid w:val="00FC5DF5"/>
    <w:rsid w:val="00FC5FAE"/>
    <w:rsid w:val="00FC6EF9"/>
    <w:rsid w:val="00FC7099"/>
    <w:rsid w:val="00FC7AA5"/>
    <w:rsid w:val="00FC7D9A"/>
    <w:rsid w:val="00FC7DE7"/>
    <w:rsid w:val="00FC7F0F"/>
    <w:rsid w:val="00FC7F7C"/>
    <w:rsid w:val="00FD16D0"/>
    <w:rsid w:val="00FD19E4"/>
    <w:rsid w:val="00FD1DDD"/>
    <w:rsid w:val="00FD1F13"/>
    <w:rsid w:val="00FD2EB6"/>
    <w:rsid w:val="00FD2F3D"/>
    <w:rsid w:val="00FD3048"/>
    <w:rsid w:val="00FD3990"/>
    <w:rsid w:val="00FD3A2F"/>
    <w:rsid w:val="00FD3C71"/>
    <w:rsid w:val="00FD569B"/>
    <w:rsid w:val="00FD5EF6"/>
    <w:rsid w:val="00FD62C1"/>
    <w:rsid w:val="00FD65A3"/>
    <w:rsid w:val="00FD6752"/>
    <w:rsid w:val="00FE027C"/>
    <w:rsid w:val="00FE0819"/>
    <w:rsid w:val="00FE1722"/>
    <w:rsid w:val="00FE25D3"/>
    <w:rsid w:val="00FE29FA"/>
    <w:rsid w:val="00FE2ADD"/>
    <w:rsid w:val="00FE321B"/>
    <w:rsid w:val="00FE326E"/>
    <w:rsid w:val="00FE358E"/>
    <w:rsid w:val="00FE3781"/>
    <w:rsid w:val="00FE4BF0"/>
    <w:rsid w:val="00FE4DB0"/>
    <w:rsid w:val="00FE6268"/>
    <w:rsid w:val="00FE692C"/>
    <w:rsid w:val="00FE6C0E"/>
    <w:rsid w:val="00FE7329"/>
    <w:rsid w:val="00FF108F"/>
    <w:rsid w:val="00FF1997"/>
    <w:rsid w:val="00FF221C"/>
    <w:rsid w:val="00FF2F54"/>
    <w:rsid w:val="00FF36F4"/>
    <w:rsid w:val="00FF4081"/>
    <w:rsid w:val="00FF4646"/>
    <w:rsid w:val="00FF4FB0"/>
    <w:rsid w:val="00FF5212"/>
    <w:rsid w:val="00FF5975"/>
    <w:rsid w:val="00FF5CE9"/>
    <w:rsid w:val="00FF623F"/>
    <w:rsid w:val="00FF7948"/>
    <w:rsid w:val="00FF79A7"/>
    <w:rsid w:val="010054A5"/>
    <w:rsid w:val="01123529"/>
    <w:rsid w:val="0120FAAF"/>
    <w:rsid w:val="012BAEA0"/>
    <w:rsid w:val="01370594"/>
    <w:rsid w:val="014ACD99"/>
    <w:rsid w:val="01694030"/>
    <w:rsid w:val="0175AC4F"/>
    <w:rsid w:val="018BA4E7"/>
    <w:rsid w:val="01BA4E92"/>
    <w:rsid w:val="01C7A8C0"/>
    <w:rsid w:val="01C7CAE7"/>
    <w:rsid w:val="01CFEA1E"/>
    <w:rsid w:val="01DC54CD"/>
    <w:rsid w:val="01E29594"/>
    <w:rsid w:val="01FBDBB7"/>
    <w:rsid w:val="01FD13DF"/>
    <w:rsid w:val="024B570D"/>
    <w:rsid w:val="02612467"/>
    <w:rsid w:val="0264D123"/>
    <w:rsid w:val="02B1084F"/>
    <w:rsid w:val="02D4CE33"/>
    <w:rsid w:val="02DCCCCF"/>
    <w:rsid w:val="02EEF81E"/>
    <w:rsid w:val="0324D9BD"/>
    <w:rsid w:val="0352747F"/>
    <w:rsid w:val="0355FCF0"/>
    <w:rsid w:val="0364CDE9"/>
    <w:rsid w:val="036C0A48"/>
    <w:rsid w:val="036FC33A"/>
    <w:rsid w:val="038A89C6"/>
    <w:rsid w:val="038AB527"/>
    <w:rsid w:val="0396D2BC"/>
    <w:rsid w:val="03A7CE2A"/>
    <w:rsid w:val="03ADA5A7"/>
    <w:rsid w:val="03B7ADD6"/>
    <w:rsid w:val="03C18B71"/>
    <w:rsid w:val="03C9AEED"/>
    <w:rsid w:val="03F91B78"/>
    <w:rsid w:val="043B7FDE"/>
    <w:rsid w:val="0440C8AF"/>
    <w:rsid w:val="04454CAB"/>
    <w:rsid w:val="044CD8B0"/>
    <w:rsid w:val="04558572"/>
    <w:rsid w:val="0465742D"/>
    <w:rsid w:val="0494BA6C"/>
    <w:rsid w:val="04B78A0A"/>
    <w:rsid w:val="04B9AF1A"/>
    <w:rsid w:val="04C98830"/>
    <w:rsid w:val="04CE6728"/>
    <w:rsid w:val="04D45676"/>
    <w:rsid w:val="050057D9"/>
    <w:rsid w:val="0505204A"/>
    <w:rsid w:val="05198F17"/>
    <w:rsid w:val="051A3656"/>
    <w:rsid w:val="051B78AA"/>
    <w:rsid w:val="0525F8A8"/>
    <w:rsid w:val="052DE011"/>
    <w:rsid w:val="05434885"/>
    <w:rsid w:val="05529847"/>
    <w:rsid w:val="0556E37E"/>
    <w:rsid w:val="05585506"/>
    <w:rsid w:val="056EBD08"/>
    <w:rsid w:val="057AFA2E"/>
    <w:rsid w:val="057C9443"/>
    <w:rsid w:val="0589E68E"/>
    <w:rsid w:val="059DC35A"/>
    <w:rsid w:val="05A8FF5F"/>
    <w:rsid w:val="05C94DC2"/>
    <w:rsid w:val="05CAAE1E"/>
    <w:rsid w:val="05E0E44A"/>
    <w:rsid w:val="060C87C1"/>
    <w:rsid w:val="06203C6A"/>
    <w:rsid w:val="063A047A"/>
    <w:rsid w:val="063DD1BF"/>
    <w:rsid w:val="0640BE6B"/>
    <w:rsid w:val="06643319"/>
    <w:rsid w:val="066545EF"/>
    <w:rsid w:val="0666D85B"/>
    <w:rsid w:val="0694C0EF"/>
    <w:rsid w:val="06A826C3"/>
    <w:rsid w:val="06ABCF4A"/>
    <w:rsid w:val="06B5B1D1"/>
    <w:rsid w:val="06D5D62D"/>
    <w:rsid w:val="06ED591C"/>
    <w:rsid w:val="06FCCA34"/>
    <w:rsid w:val="0702ECF5"/>
    <w:rsid w:val="0756009C"/>
    <w:rsid w:val="075A44A4"/>
    <w:rsid w:val="076BA627"/>
    <w:rsid w:val="079CBE13"/>
    <w:rsid w:val="07B1978D"/>
    <w:rsid w:val="07B5C572"/>
    <w:rsid w:val="07DA4099"/>
    <w:rsid w:val="07F1E19F"/>
    <w:rsid w:val="08242346"/>
    <w:rsid w:val="0828E22E"/>
    <w:rsid w:val="08447208"/>
    <w:rsid w:val="084B38EB"/>
    <w:rsid w:val="086DCB26"/>
    <w:rsid w:val="0877367D"/>
    <w:rsid w:val="0888043E"/>
    <w:rsid w:val="089636CF"/>
    <w:rsid w:val="08A887DC"/>
    <w:rsid w:val="08B3A4FE"/>
    <w:rsid w:val="08E6EFD0"/>
    <w:rsid w:val="08F03A17"/>
    <w:rsid w:val="09066CFE"/>
    <w:rsid w:val="0907691D"/>
    <w:rsid w:val="09273C82"/>
    <w:rsid w:val="093B766E"/>
    <w:rsid w:val="095B48C6"/>
    <w:rsid w:val="096EC85D"/>
    <w:rsid w:val="0998493F"/>
    <w:rsid w:val="09B9D0AC"/>
    <w:rsid w:val="09E5B916"/>
    <w:rsid w:val="09F950D2"/>
    <w:rsid w:val="09FAE4C9"/>
    <w:rsid w:val="0A1CC44D"/>
    <w:rsid w:val="0A1F2C7C"/>
    <w:rsid w:val="0A6FDA32"/>
    <w:rsid w:val="0A7EA117"/>
    <w:rsid w:val="0A82C712"/>
    <w:rsid w:val="0A96F555"/>
    <w:rsid w:val="0A98E3CB"/>
    <w:rsid w:val="0AAA0B02"/>
    <w:rsid w:val="0AD70884"/>
    <w:rsid w:val="0B3B2037"/>
    <w:rsid w:val="0B47A0C5"/>
    <w:rsid w:val="0B547329"/>
    <w:rsid w:val="0B58791A"/>
    <w:rsid w:val="0B66A7AA"/>
    <w:rsid w:val="0B8EB7AF"/>
    <w:rsid w:val="0B9D8BA3"/>
    <w:rsid w:val="0B9F03A0"/>
    <w:rsid w:val="0BA54F64"/>
    <w:rsid w:val="0BA7527B"/>
    <w:rsid w:val="0BC0F0C0"/>
    <w:rsid w:val="0BD4A8E5"/>
    <w:rsid w:val="0BE26E42"/>
    <w:rsid w:val="0BE67967"/>
    <w:rsid w:val="0BF916FF"/>
    <w:rsid w:val="0C291201"/>
    <w:rsid w:val="0C3B4D11"/>
    <w:rsid w:val="0C4269EF"/>
    <w:rsid w:val="0C5BEFD3"/>
    <w:rsid w:val="0C641461"/>
    <w:rsid w:val="0C79993B"/>
    <w:rsid w:val="0C9DB665"/>
    <w:rsid w:val="0CEAE345"/>
    <w:rsid w:val="0D04AF00"/>
    <w:rsid w:val="0D08D0FF"/>
    <w:rsid w:val="0D3C58FC"/>
    <w:rsid w:val="0D4459D8"/>
    <w:rsid w:val="0D4AD606"/>
    <w:rsid w:val="0D5F54CA"/>
    <w:rsid w:val="0D7746ED"/>
    <w:rsid w:val="0D878D86"/>
    <w:rsid w:val="0D95BC43"/>
    <w:rsid w:val="0DA5DD28"/>
    <w:rsid w:val="0DB5FDF2"/>
    <w:rsid w:val="0DB6C663"/>
    <w:rsid w:val="0DC0EA6D"/>
    <w:rsid w:val="0DD12274"/>
    <w:rsid w:val="0E060AE5"/>
    <w:rsid w:val="0E4642EC"/>
    <w:rsid w:val="0E4FF0F2"/>
    <w:rsid w:val="0E510006"/>
    <w:rsid w:val="0E637147"/>
    <w:rsid w:val="0E646E3F"/>
    <w:rsid w:val="0E7ECCB7"/>
    <w:rsid w:val="0EACBEF3"/>
    <w:rsid w:val="0ECEF12E"/>
    <w:rsid w:val="0F0254D3"/>
    <w:rsid w:val="0F1BC239"/>
    <w:rsid w:val="0F337144"/>
    <w:rsid w:val="0F555125"/>
    <w:rsid w:val="0F64C4E1"/>
    <w:rsid w:val="0F720A80"/>
    <w:rsid w:val="0FB31AF1"/>
    <w:rsid w:val="0FC5D373"/>
    <w:rsid w:val="0FEC8138"/>
    <w:rsid w:val="101A969A"/>
    <w:rsid w:val="102B68B0"/>
    <w:rsid w:val="1031B303"/>
    <w:rsid w:val="1060E499"/>
    <w:rsid w:val="10695948"/>
    <w:rsid w:val="106B9C84"/>
    <w:rsid w:val="108DE921"/>
    <w:rsid w:val="10CE158E"/>
    <w:rsid w:val="10CF4D50"/>
    <w:rsid w:val="10D365A2"/>
    <w:rsid w:val="10ECED67"/>
    <w:rsid w:val="10F920CF"/>
    <w:rsid w:val="1113127A"/>
    <w:rsid w:val="112B9A86"/>
    <w:rsid w:val="113FA27C"/>
    <w:rsid w:val="117B08FA"/>
    <w:rsid w:val="11AE881A"/>
    <w:rsid w:val="11BA2436"/>
    <w:rsid w:val="11BF5A5E"/>
    <w:rsid w:val="11E895FA"/>
    <w:rsid w:val="122174EB"/>
    <w:rsid w:val="12221F05"/>
    <w:rsid w:val="124CD43E"/>
    <w:rsid w:val="124E03C2"/>
    <w:rsid w:val="125858DE"/>
    <w:rsid w:val="12709158"/>
    <w:rsid w:val="12A09BB1"/>
    <w:rsid w:val="12BC98D9"/>
    <w:rsid w:val="12CDADCC"/>
    <w:rsid w:val="13178AD8"/>
    <w:rsid w:val="1330D1F0"/>
    <w:rsid w:val="1347E941"/>
    <w:rsid w:val="137BE672"/>
    <w:rsid w:val="138DE345"/>
    <w:rsid w:val="13A1D242"/>
    <w:rsid w:val="1406E267"/>
    <w:rsid w:val="140DD266"/>
    <w:rsid w:val="14228395"/>
    <w:rsid w:val="142A57BA"/>
    <w:rsid w:val="1465A3C0"/>
    <w:rsid w:val="146F2455"/>
    <w:rsid w:val="14826826"/>
    <w:rsid w:val="1495AA3B"/>
    <w:rsid w:val="149B8C50"/>
    <w:rsid w:val="14A9439F"/>
    <w:rsid w:val="14B0EEE7"/>
    <w:rsid w:val="14B6EE87"/>
    <w:rsid w:val="14CCAC69"/>
    <w:rsid w:val="14D2E44A"/>
    <w:rsid w:val="14EE0E3B"/>
    <w:rsid w:val="1515E12F"/>
    <w:rsid w:val="152ECEEF"/>
    <w:rsid w:val="1551F804"/>
    <w:rsid w:val="15A654DE"/>
    <w:rsid w:val="15C39C85"/>
    <w:rsid w:val="15D548C6"/>
    <w:rsid w:val="15E06C35"/>
    <w:rsid w:val="15F15CAA"/>
    <w:rsid w:val="15F19206"/>
    <w:rsid w:val="161FEC5B"/>
    <w:rsid w:val="1622A4D0"/>
    <w:rsid w:val="1624934A"/>
    <w:rsid w:val="1638D0F0"/>
    <w:rsid w:val="1651F434"/>
    <w:rsid w:val="1655A0B1"/>
    <w:rsid w:val="168AF453"/>
    <w:rsid w:val="16964186"/>
    <w:rsid w:val="16B78D2E"/>
    <w:rsid w:val="16BFDBD2"/>
    <w:rsid w:val="16C6AFB1"/>
    <w:rsid w:val="16D3C321"/>
    <w:rsid w:val="16D77326"/>
    <w:rsid w:val="16E03515"/>
    <w:rsid w:val="16F82721"/>
    <w:rsid w:val="16FBD244"/>
    <w:rsid w:val="170B2752"/>
    <w:rsid w:val="171040A5"/>
    <w:rsid w:val="172ACC82"/>
    <w:rsid w:val="1730B1F4"/>
    <w:rsid w:val="17346382"/>
    <w:rsid w:val="173FFA3B"/>
    <w:rsid w:val="1757BF9C"/>
    <w:rsid w:val="179C3CD0"/>
    <w:rsid w:val="17BF988E"/>
    <w:rsid w:val="17D5076C"/>
    <w:rsid w:val="17E78C49"/>
    <w:rsid w:val="181C11AF"/>
    <w:rsid w:val="181EE033"/>
    <w:rsid w:val="185584AB"/>
    <w:rsid w:val="187F15F6"/>
    <w:rsid w:val="18989832"/>
    <w:rsid w:val="1899A0C1"/>
    <w:rsid w:val="18A006F9"/>
    <w:rsid w:val="18AA7549"/>
    <w:rsid w:val="18AAA426"/>
    <w:rsid w:val="18C26EB6"/>
    <w:rsid w:val="18D67E6F"/>
    <w:rsid w:val="18DB9086"/>
    <w:rsid w:val="18E169A7"/>
    <w:rsid w:val="18FFAAF0"/>
    <w:rsid w:val="19047F2E"/>
    <w:rsid w:val="1920DB72"/>
    <w:rsid w:val="1925479C"/>
    <w:rsid w:val="192DD61E"/>
    <w:rsid w:val="1941413B"/>
    <w:rsid w:val="194F50C1"/>
    <w:rsid w:val="19577C8D"/>
    <w:rsid w:val="196774D9"/>
    <w:rsid w:val="197DFB83"/>
    <w:rsid w:val="198C3D72"/>
    <w:rsid w:val="1995F4F0"/>
    <w:rsid w:val="19B92299"/>
    <w:rsid w:val="19C088A5"/>
    <w:rsid w:val="19C22C7B"/>
    <w:rsid w:val="19E34D60"/>
    <w:rsid w:val="19F72D36"/>
    <w:rsid w:val="19FFB47F"/>
    <w:rsid w:val="1A0DB322"/>
    <w:rsid w:val="1A101CCF"/>
    <w:rsid w:val="1A1E2122"/>
    <w:rsid w:val="1A1FFAFB"/>
    <w:rsid w:val="1A4301D6"/>
    <w:rsid w:val="1A4F80C8"/>
    <w:rsid w:val="1A55236C"/>
    <w:rsid w:val="1A8932D0"/>
    <w:rsid w:val="1A93DED4"/>
    <w:rsid w:val="1AB1E0F7"/>
    <w:rsid w:val="1ACF7B5B"/>
    <w:rsid w:val="1AD3461A"/>
    <w:rsid w:val="1AE4E52E"/>
    <w:rsid w:val="1AECFEB4"/>
    <w:rsid w:val="1B02202F"/>
    <w:rsid w:val="1B0D77E8"/>
    <w:rsid w:val="1B217546"/>
    <w:rsid w:val="1B33B2A1"/>
    <w:rsid w:val="1B50F14F"/>
    <w:rsid w:val="1B5DA432"/>
    <w:rsid w:val="1B70543B"/>
    <w:rsid w:val="1B95DCAB"/>
    <w:rsid w:val="1BD7DA81"/>
    <w:rsid w:val="1BDADF2D"/>
    <w:rsid w:val="1BF388B2"/>
    <w:rsid w:val="1BF80502"/>
    <w:rsid w:val="1BF8CBEF"/>
    <w:rsid w:val="1C04DF4D"/>
    <w:rsid w:val="1C18B5F0"/>
    <w:rsid w:val="1C3B98C7"/>
    <w:rsid w:val="1C4663A0"/>
    <w:rsid w:val="1C5D38B5"/>
    <w:rsid w:val="1C709645"/>
    <w:rsid w:val="1C710AF8"/>
    <w:rsid w:val="1C9B5425"/>
    <w:rsid w:val="1CC42F95"/>
    <w:rsid w:val="1CC5483F"/>
    <w:rsid w:val="1CC84309"/>
    <w:rsid w:val="1CF1C6DA"/>
    <w:rsid w:val="1CF545B3"/>
    <w:rsid w:val="1D218657"/>
    <w:rsid w:val="1D2D5DC5"/>
    <w:rsid w:val="1D4304A5"/>
    <w:rsid w:val="1D4585BA"/>
    <w:rsid w:val="1D78D5E1"/>
    <w:rsid w:val="1D839AA2"/>
    <w:rsid w:val="1D8BB23E"/>
    <w:rsid w:val="1D92BA53"/>
    <w:rsid w:val="1D9B32C3"/>
    <w:rsid w:val="1DB54CBB"/>
    <w:rsid w:val="1DD0686D"/>
    <w:rsid w:val="1DED7CCD"/>
    <w:rsid w:val="1DF3B653"/>
    <w:rsid w:val="1E039EEF"/>
    <w:rsid w:val="1E125CCB"/>
    <w:rsid w:val="1E16E925"/>
    <w:rsid w:val="1E4FB68D"/>
    <w:rsid w:val="1E5BD2E9"/>
    <w:rsid w:val="1E88DD09"/>
    <w:rsid w:val="1E8F6418"/>
    <w:rsid w:val="1ECC3018"/>
    <w:rsid w:val="1EE59B0D"/>
    <w:rsid w:val="1F002B71"/>
    <w:rsid w:val="1F3E8D3F"/>
    <w:rsid w:val="1F483EF6"/>
    <w:rsid w:val="1F5F1762"/>
    <w:rsid w:val="1F78D3C7"/>
    <w:rsid w:val="1F8CAF83"/>
    <w:rsid w:val="1F99C08F"/>
    <w:rsid w:val="1FBBDE95"/>
    <w:rsid w:val="1FCA7F02"/>
    <w:rsid w:val="1FEF3640"/>
    <w:rsid w:val="20180B9C"/>
    <w:rsid w:val="2076096D"/>
    <w:rsid w:val="208898AB"/>
    <w:rsid w:val="20967DB7"/>
    <w:rsid w:val="20C3EE41"/>
    <w:rsid w:val="20C493A0"/>
    <w:rsid w:val="20C5257E"/>
    <w:rsid w:val="20D4EA15"/>
    <w:rsid w:val="20DB04F2"/>
    <w:rsid w:val="20DCE169"/>
    <w:rsid w:val="20EAFDEB"/>
    <w:rsid w:val="20F11D99"/>
    <w:rsid w:val="2116CC7D"/>
    <w:rsid w:val="214A73BF"/>
    <w:rsid w:val="214DA75D"/>
    <w:rsid w:val="214E52FE"/>
    <w:rsid w:val="217CB96C"/>
    <w:rsid w:val="21D7F80A"/>
    <w:rsid w:val="21E716C0"/>
    <w:rsid w:val="21F6A0C9"/>
    <w:rsid w:val="220590CD"/>
    <w:rsid w:val="221052C4"/>
    <w:rsid w:val="22369D43"/>
    <w:rsid w:val="227C235D"/>
    <w:rsid w:val="227DE8B6"/>
    <w:rsid w:val="228E5100"/>
    <w:rsid w:val="2293614C"/>
    <w:rsid w:val="22AE64BB"/>
    <w:rsid w:val="22B6B755"/>
    <w:rsid w:val="22E66BE8"/>
    <w:rsid w:val="230AA3C7"/>
    <w:rsid w:val="231FDFCC"/>
    <w:rsid w:val="233243BE"/>
    <w:rsid w:val="2346F74C"/>
    <w:rsid w:val="235DAB67"/>
    <w:rsid w:val="23760209"/>
    <w:rsid w:val="238D39EC"/>
    <w:rsid w:val="23990C33"/>
    <w:rsid w:val="23CFC6E6"/>
    <w:rsid w:val="23E31B78"/>
    <w:rsid w:val="23E5E1BD"/>
    <w:rsid w:val="2410DF3C"/>
    <w:rsid w:val="2430EFEF"/>
    <w:rsid w:val="2439C03C"/>
    <w:rsid w:val="2455C661"/>
    <w:rsid w:val="246FF790"/>
    <w:rsid w:val="24708D41"/>
    <w:rsid w:val="247790BE"/>
    <w:rsid w:val="2493C8D5"/>
    <w:rsid w:val="24F19C03"/>
    <w:rsid w:val="2513A0F1"/>
    <w:rsid w:val="25224D88"/>
    <w:rsid w:val="252E6AD4"/>
    <w:rsid w:val="253E1108"/>
    <w:rsid w:val="254DB5E4"/>
    <w:rsid w:val="25535D74"/>
    <w:rsid w:val="25563C4B"/>
    <w:rsid w:val="255C9E26"/>
    <w:rsid w:val="25AA277F"/>
    <w:rsid w:val="25B6E72A"/>
    <w:rsid w:val="25E1A8BA"/>
    <w:rsid w:val="26211880"/>
    <w:rsid w:val="2623FA75"/>
    <w:rsid w:val="26661EFC"/>
    <w:rsid w:val="266F9AB1"/>
    <w:rsid w:val="26CC256B"/>
    <w:rsid w:val="26D3A6BB"/>
    <w:rsid w:val="2715A3E4"/>
    <w:rsid w:val="2730132F"/>
    <w:rsid w:val="2733CDB2"/>
    <w:rsid w:val="276209EB"/>
    <w:rsid w:val="276A2947"/>
    <w:rsid w:val="27956388"/>
    <w:rsid w:val="27A2921C"/>
    <w:rsid w:val="27B89B29"/>
    <w:rsid w:val="27F1EF3D"/>
    <w:rsid w:val="282E8111"/>
    <w:rsid w:val="2838FC65"/>
    <w:rsid w:val="28451481"/>
    <w:rsid w:val="286BA51E"/>
    <w:rsid w:val="2880BA35"/>
    <w:rsid w:val="2884A899"/>
    <w:rsid w:val="28931928"/>
    <w:rsid w:val="2897FDEF"/>
    <w:rsid w:val="289F35AF"/>
    <w:rsid w:val="28A71AAD"/>
    <w:rsid w:val="28DB8B5E"/>
    <w:rsid w:val="291292F0"/>
    <w:rsid w:val="291CB636"/>
    <w:rsid w:val="291CC425"/>
    <w:rsid w:val="291E35EB"/>
    <w:rsid w:val="2920A8FD"/>
    <w:rsid w:val="29262E35"/>
    <w:rsid w:val="2928C97E"/>
    <w:rsid w:val="293AA06D"/>
    <w:rsid w:val="29698887"/>
    <w:rsid w:val="2977379F"/>
    <w:rsid w:val="2980AD5B"/>
    <w:rsid w:val="298EC734"/>
    <w:rsid w:val="29D0E7CF"/>
    <w:rsid w:val="29FC52E5"/>
    <w:rsid w:val="2A004361"/>
    <w:rsid w:val="2A07A367"/>
    <w:rsid w:val="2A15B443"/>
    <w:rsid w:val="2A31B7D1"/>
    <w:rsid w:val="2A541C46"/>
    <w:rsid w:val="2A689B0A"/>
    <w:rsid w:val="2A78187E"/>
    <w:rsid w:val="2A9C2C5B"/>
    <w:rsid w:val="2AAF5F06"/>
    <w:rsid w:val="2AB1A30E"/>
    <w:rsid w:val="2AC4AC9A"/>
    <w:rsid w:val="2ACBF708"/>
    <w:rsid w:val="2ACF282E"/>
    <w:rsid w:val="2AD1BCE3"/>
    <w:rsid w:val="2AD9C4BB"/>
    <w:rsid w:val="2AF301DF"/>
    <w:rsid w:val="2B0A578E"/>
    <w:rsid w:val="2B20936C"/>
    <w:rsid w:val="2B2E2959"/>
    <w:rsid w:val="2B66E24B"/>
    <w:rsid w:val="2B7786A2"/>
    <w:rsid w:val="2B85CF17"/>
    <w:rsid w:val="2B8F5A64"/>
    <w:rsid w:val="2B980EAA"/>
    <w:rsid w:val="2BAF7EBF"/>
    <w:rsid w:val="2BB638EB"/>
    <w:rsid w:val="2BC450E6"/>
    <w:rsid w:val="2BCA98AB"/>
    <w:rsid w:val="2BD2B96F"/>
    <w:rsid w:val="2BD3B766"/>
    <w:rsid w:val="2BF37607"/>
    <w:rsid w:val="2BF90B49"/>
    <w:rsid w:val="2C073ED5"/>
    <w:rsid w:val="2C0A4620"/>
    <w:rsid w:val="2C16EE6B"/>
    <w:rsid w:val="2C34AC91"/>
    <w:rsid w:val="2C587A9F"/>
    <w:rsid w:val="2C5BBAE3"/>
    <w:rsid w:val="2C69FD1D"/>
    <w:rsid w:val="2C7019A3"/>
    <w:rsid w:val="2C9CE454"/>
    <w:rsid w:val="2C9ED5B8"/>
    <w:rsid w:val="2CAC0E19"/>
    <w:rsid w:val="2CEB5ECE"/>
    <w:rsid w:val="2D148137"/>
    <w:rsid w:val="2D16EA38"/>
    <w:rsid w:val="2D18970D"/>
    <w:rsid w:val="2D26CB86"/>
    <w:rsid w:val="2D5AAD65"/>
    <w:rsid w:val="2D87056A"/>
    <w:rsid w:val="2DA69C33"/>
    <w:rsid w:val="2DAA5B06"/>
    <w:rsid w:val="2DB8F738"/>
    <w:rsid w:val="2DC8331B"/>
    <w:rsid w:val="2DD57C7B"/>
    <w:rsid w:val="2DE7D354"/>
    <w:rsid w:val="2DFE9393"/>
    <w:rsid w:val="2E0D1F43"/>
    <w:rsid w:val="2E12A5C7"/>
    <w:rsid w:val="2E17B1DE"/>
    <w:rsid w:val="2E335608"/>
    <w:rsid w:val="2E3417EB"/>
    <w:rsid w:val="2E4260FC"/>
    <w:rsid w:val="2E4467F7"/>
    <w:rsid w:val="2E47CE38"/>
    <w:rsid w:val="2E6DBC4D"/>
    <w:rsid w:val="2E811022"/>
    <w:rsid w:val="2E8B6E64"/>
    <w:rsid w:val="2EC24884"/>
    <w:rsid w:val="2EC8382F"/>
    <w:rsid w:val="2EDD7DBA"/>
    <w:rsid w:val="2EFE86C7"/>
    <w:rsid w:val="2F13485F"/>
    <w:rsid w:val="2F59C716"/>
    <w:rsid w:val="2F5DC14A"/>
    <w:rsid w:val="2F6BB2F3"/>
    <w:rsid w:val="2F6DC8ED"/>
    <w:rsid w:val="2F713379"/>
    <w:rsid w:val="2F7804F4"/>
    <w:rsid w:val="2F982E1A"/>
    <w:rsid w:val="2FA038AE"/>
    <w:rsid w:val="2FAFC313"/>
    <w:rsid w:val="2FB1B13F"/>
    <w:rsid w:val="2FC426F2"/>
    <w:rsid w:val="2FD97F8F"/>
    <w:rsid w:val="2FEEEA52"/>
    <w:rsid w:val="2FF6C8D5"/>
    <w:rsid w:val="3007F7AF"/>
    <w:rsid w:val="300B98AA"/>
    <w:rsid w:val="3035A9D5"/>
    <w:rsid w:val="3047B666"/>
    <w:rsid w:val="304D4835"/>
    <w:rsid w:val="30A2CF5A"/>
    <w:rsid w:val="30A9A8D2"/>
    <w:rsid w:val="30A9D3ED"/>
    <w:rsid w:val="30B16AD1"/>
    <w:rsid w:val="30C943C4"/>
    <w:rsid w:val="30CD1268"/>
    <w:rsid w:val="30D5A253"/>
    <w:rsid w:val="30D7BAA0"/>
    <w:rsid w:val="30DD0404"/>
    <w:rsid w:val="30E813FC"/>
    <w:rsid w:val="30FF3C65"/>
    <w:rsid w:val="3127AB75"/>
    <w:rsid w:val="31342B0E"/>
    <w:rsid w:val="3158A6C2"/>
    <w:rsid w:val="316BB8AD"/>
    <w:rsid w:val="31812BA7"/>
    <w:rsid w:val="319858F3"/>
    <w:rsid w:val="31B68446"/>
    <w:rsid w:val="31C0E4B8"/>
    <w:rsid w:val="31D0E87B"/>
    <w:rsid w:val="31DB0CA6"/>
    <w:rsid w:val="3215C60C"/>
    <w:rsid w:val="3224994C"/>
    <w:rsid w:val="322FD06D"/>
    <w:rsid w:val="3238B76F"/>
    <w:rsid w:val="3239A5DD"/>
    <w:rsid w:val="3276C2F1"/>
    <w:rsid w:val="327E1A62"/>
    <w:rsid w:val="329A0851"/>
    <w:rsid w:val="32BD9C0C"/>
    <w:rsid w:val="32F480CB"/>
    <w:rsid w:val="33073428"/>
    <w:rsid w:val="330BFCC2"/>
    <w:rsid w:val="331738B4"/>
    <w:rsid w:val="3338A628"/>
    <w:rsid w:val="33744D51"/>
    <w:rsid w:val="3376EEBF"/>
    <w:rsid w:val="3382F6B6"/>
    <w:rsid w:val="338EFE68"/>
    <w:rsid w:val="339C5A41"/>
    <w:rsid w:val="33BB6F4F"/>
    <w:rsid w:val="33DA2657"/>
    <w:rsid w:val="33F00EBA"/>
    <w:rsid w:val="33FDD4E6"/>
    <w:rsid w:val="3400DC9D"/>
    <w:rsid w:val="3402A97A"/>
    <w:rsid w:val="340F2DEE"/>
    <w:rsid w:val="343EE0BC"/>
    <w:rsid w:val="34568923"/>
    <w:rsid w:val="34A3596F"/>
    <w:rsid w:val="34A8FDEB"/>
    <w:rsid w:val="34B3ACE4"/>
    <w:rsid w:val="34BC95A7"/>
    <w:rsid w:val="34C38FF1"/>
    <w:rsid w:val="34C3D574"/>
    <w:rsid w:val="34CD1F01"/>
    <w:rsid w:val="34DE7614"/>
    <w:rsid w:val="34EB2D14"/>
    <w:rsid w:val="34FD486D"/>
    <w:rsid w:val="35020CBF"/>
    <w:rsid w:val="3510F293"/>
    <w:rsid w:val="35118334"/>
    <w:rsid w:val="353D3361"/>
    <w:rsid w:val="354C06BB"/>
    <w:rsid w:val="3563DC12"/>
    <w:rsid w:val="356F4625"/>
    <w:rsid w:val="35738AF2"/>
    <w:rsid w:val="357584D8"/>
    <w:rsid w:val="35887261"/>
    <w:rsid w:val="358FECC8"/>
    <w:rsid w:val="35977133"/>
    <w:rsid w:val="35A1A918"/>
    <w:rsid w:val="35E41F4A"/>
    <w:rsid w:val="35E89ACE"/>
    <w:rsid w:val="362A61B6"/>
    <w:rsid w:val="36570965"/>
    <w:rsid w:val="36610A21"/>
    <w:rsid w:val="369AB205"/>
    <w:rsid w:val="36C8A846"/>
    <w:rsid w:val="36D82D4B"/>
    <w:rsid w:val="36EAF7FF"/>
    <w:rsid w:val="36FB8D59"/>
    <w:rsid w:val="37068FE3"/>
    <w:rsid w:val="371D9C2D"/>
    <w:rsid w:val="3722F80E"/>
    <w:rsid w:val="3740A508"/>
    <w:rsid w:val="375F8885"/>
    <w:rsid w:val="3772EC5F"/>
    <w:rsid w:val="37D84324"/>
    <w:rsid w:val="380B3E4F"/>
    <w:rsid w:val="380D2A4C"/>
    <w:rsid w:val="384B765F"/>
    <w:rsid w:val="38515D7D"/>
    <w:rsid w:val="386295A9"/>
    <w:rsid w:val="387AAE87"/>
    <w:rsid w:val="387EE3DF"/>
    <w:rsid w:val="38862E5A"/>
    <w:rsid w:val="389A2FD8"/>
    <w:rsid w:val="38A23840"/>
    <w:rsid w:val="38BE916A"/>
    <w:rsid w:val="38C5C779"/>
    <w:rsid w:val="38D7D734"/>
    <w:rsid w:val="38DF19A2"/>
    <w:rsid w:val="38E5B79F"/>
    <w:rsid w:val="38FD4111"/>
    <w:rsid w:val="39249B61"/>
    <w:rsid w:val="392B91D0"/>
    <w:rsid w:val="3934B428"/>
    <w:rsid w:val="3952CF76"/>
    <w:rsid w:val="39546F3D"/>
    <w:rsid w:val="3964A8E6"/>
    <w:rsid w:val="39A1D741"/>
    <w:rsid w:val="39DDFF2F"/>
    <w:rsid w:val="39E0DBA2"/>
    <w:rsid w:val="39ED624B"/>
    <w:rsid w:val="39F47F0A"/>
    <w:rsid w:val="3A170296"/>
    <w:rsid w:val="3A19105A"/>
    <w:rsid w:val="3A1E21E0"/>
    <w:rsid w:val="3A3AADD9"/>
    <w:rsid w:val="3A4D029A"/>
    <w:rsid w:val="3A827032"/>
    <w:rsid w:val="3A954025"/>
    <w:rsid w:val="3A967FDF"/>
    <w:rsid w:val="3AA30582"/>
    <w:rsid w:val="3AA5761D"/>
    <w:rsid w:val="3AA602E4"/>
    <w:rsid w:val="3AADAC4E"/>
    <w:rsid w:val="3AC39F98"/>
    <w:rsid w:val="3AED3A12"/>
    <w:rsid w:val="3AEDE390"/>
    <w:rsid w:val="3AFDE775"/>
    <w:rsid w:val="3B0AFAC9"/>
    <w:rsid w:val="3B145B2E"/>
    <w:rsid w:val="3B1D5EDB"/>
    <w:rsid w:val="3B2B7B44"/>
    <w:rsid w:val="3B45120B"/>
    <w:rsid w:val="3B4B845F"/>
    <w:rsid w:val="3B4BEEAD"/>
    <w:rsid w:val="3B8F8868"/>
    <w:rsid w:val="3BB0A3C5"/>
    <w:rsid w:val="3BC552C4"/>
    <w:rsid w:val="3BC93B3F"/>
    <w:rsid w:val="3C1259AE"/>
    <w:rsid w:val="3C2CEAF7"/>
    <w:rsid w:val="3C2F697E"/>
    <w:rsid w:val="3CAD6DC7"/>
    <w:rsid w:val="3CAE6B54"/>
    <w:rsid w:val="3CE09415"/>
    <w:rsid w:val="3CE150B3"/>
    <w:rsid w:val="3CF7E710"/>
    <w:rsid w:val="3D2F571A"/>
    <w:rsid w:val="3D3BED2B"/>
    <w:rsid w:val="3D3E6EFA"/>
    <w:rsid w:val="3D5EE00D"/>
    <w:rsid w:val="3D71B723"/>
    <w:rsid w:val="3D788BE4"/>
    <w:rsid w:val="3DBBA3E5"/>
    <w:rsid w:val="3DBC0C8F"/>
    <w:rsid w:val="3DC2155F"/>
    <w:rsid w:val="3DF40A32"/>
    <w:rsid w:val="3E102B21"/>
    <w:rsid w:val="3E9A0124"/>
    <w:rsid w:val="3E9C9431"/>
    <w:rsid w:val="3EB6A40F"/>
    <w:rsid w:val="3EBD940B"/>
    <w:rsid w:val="3EDDABD0"/>
    <w:rsid w:val="3EE8AE5D"/>
    <w:rsid w:val="3EF941EB"/>
    <w:rsid w:val="3F29F088"/>
    <w:rsid w:val="3F450453"/>
    <w:rsid w:val="3F4A1BB6"/>
    <w:rsid w:val="3F6D7A08"/>
    <w:rsid w:val="3F795265"/>
    <w:rsid w:val="3F8A949C"/>
    <w:rsid w:val="3FA378CB"/>
    <w:rsid w:val="3FB1CF59"/>
    <w:rsid w:val="3FB34BAD"/>
    <w:rsid w:val="3FBDA986"/>
    <w:rsid w:val="3FD06EB1"/>
    <w:rsid w:val="4005CBF0"/>
    <w:rsid w:val="4010CEC2"/>
    <w:rsid w:val="4019F469"/>
    <w:rsid w:val="4026FBF4"/>
    <w:rsid w:val="40377EBB"/>
    <w:rsid w:val="4044D8AF"/>
    <w:rsid w:val="404D6781"/>
    <w:rsid w:val="404F1672"/>
    <w:rsid w:val="407F73CC"/>
    <w:rsid w:val="4082E70D"/>
    <w:rsid w:val="4084DC21"/>
    <w:rsid w:val="40982085"/>
    <w:rsid w:val="40A92D3A"/>
    <w:rsid w:val="40D75685"/>
    <w:rsid w:val="40E5A026"/>
    <w:rsid w:val="411522C6"/>
    <w:rsid w:val="4130CC38"/>
    <w:rsid w:val="41335EC1"/>
    <w:rsid w:val="41446B94"/>
    <w:rsid w:val="414580AC"/>
    <w:rsid w:val="4152A7BF"/>
    <w:rsid w:val="416BFA09"/>
    <w:rsid w:val="41FF84D9"/>
    <w:rsid w:val="41FFCB88"/>
    <w:rsid w:val="42056F28"/>
    <w:rsid w:val="4268083A"/>
    <w:rsid w:val="42720471"/>
    <w:rsid w:val="42A5F80B"/>
    <w:rsid w:val="42B32C3B"/>
    <w:rsid w:val="42C942D6"/>
    <w:rsid w:val="42CA0D64"/>
    <w:rsid w:val="42CC8816"/>
    <w:rsid w:val="42E2A73B"/>
    <w:rsid w:val="4311AF03"/>
    <w:rsid w:val="432EF1D4"/>
    <w:rsid w:val="434B2152"/>
    <w:rsid w:val="436181DA"/>
    <w:rsid w:val="4376EE4F"/>
    <w:rsid w:val="4380F96C"/>
    <w:rsid w:val="4385D6D9"/>
    <w:rsid w:val="43AC9A4F"/>
    <w:rsid w:val="43F1913E"/>
    <w:rsid w:val="44027206"/>
    <w:rsid w:val="440BE5D1"/>
    <w:rsid w:val="443B5C19"/>
    <w:rsid w:val="4449D16D"/>
    <w:rsid w:val="444EE800"/>
    <w:rsid w:val="4450A62C"/>
    <w:rsid w:val="446FCC7B"/>
    <w:rsid w:val="44B36040"/>
    <w:rsid w:val="44CFFB3C"/>
    <w:rsid w:val="44E87121"/>
    <w:rsid w:val="4505EF27"/>
    <w:rsid w:val="450C5328"/>
    <w:rsid w:val="4527F054"/>
    <w:rsid w:val="453E221D"/>
    <w:rsid w:val="453E7111"/>
    <w:rsid w:val="454146B6"/>
    <w:rsid w:val="45818F1E"/>
    <w:rsid w:val="458CA319"/>
    <w:rsid w:val="45980A66"/>
    <w:rsid w:val="45A33FC4"/>
    <w:rsid w:val="45BB83D3"/>
    <w:rsid w:val="45C28BAF"/>
    <w:rsid w:val="45D0D7E5"/>
    <w:rsid w:val="45DB7BBC"/>
    <w:rsid w:val="45EAA01E"/>
    <w:rsid w:val="45EE9DDB"/>
    <w:rsid w:val="45FE28F8"/>
    <w:rsid w:val="46191A32"/>
    <w:rsid w:val="46193879"/>
    <w:rsid w:val="462978DE"/>
    <w:rsid w:val="464CF605"/>
    <w:rsid w:val="4657BA73"/>
    <w:rsid w:val="466A4538"/>
    <w:rsid w:val="4674AF07"/>
    <w:rsid w:val="468BA4F6"/>
    <w:rsid w:val="4696D822"/>
    <w:rsid w:val="46C13A5B"/>
    <w:rsid w:val="47142240"/>
    <w:rsid w:val="47142F30"/>
    <w:rsid w:val="4721D31C"/>
    <w:rsid w:val="47479669"/>
    <w:rsid w:val="4765EAAB"/>
    <w:rsid w:val="4769FF57"/>
    <w:rsid w:val="477C1DB0"/>
    <w:rsid w:val="477EA2FD"/>
    <w:rsid w:val="4782A2F7"/>
    <w:rsid w:val="47A6D5C5"/>
    <w:rsid w:val="47B1D485"/>
    <w:rsid w:val="47B8FBA5"/>
    <w:rsid w:val="47CF14E3"/>
    <w:rsid w:val="47D3E727"/>
    <w:rsid w:val="47EA2594"/>
    <w:rsid w:val="47F44744"/>
    <w:rsid w:val="47FE4983"/>
    <w:rsid w:val="480070E7"/>
    <w:rsid w:val="482BBD9A"/>
    <w:rsid w:val="484E205A"/>
    <w:rsid w:val="48506AC9"/>
    <w:rsid w:val="485FF150"/>
    <w:rsid w:val="48697AFD"/>
    <w:rsid w:val="488D3DA0"/>
    <w:rsid w:val="48AAB6D7"/>
    <w:rsid w:val="48D739AC"/>
    <w:rsid w:val="48DC9A9E"/>
    <w:rsid w:val="48E0923B"/>
    <w:rsid w:val="48EE0DC2"/>
    <w:rsid w:val="4906F01D"/>
    <w:rsid w:val="49073054"/>
    <w:rsid w:val="4908FD31"/>
    <w:rsid w:val="491B0410"/>
    <w:rsid w:val="49212ED2"/>
    <w:rsid w:val="493141AD"/>
    <w:rsid w:val="493CB949"/>
    <w:rsid w:val="495694CA"/>
    <w:rsid w:val="4956AAF4"/>
    <w:rsid w:val="4969F63F"/>
    <w:rsid w:val="4973C5FF"/>
    <w:rsid w:val="499E6FDF"/>
    <w:rsid w:val="49FA28FE"/>
    <w:rsid w:val="4A171AC3"/>
    <w:rsid w:val="4A36B8B6"/>
    <w:rsid w:val="4A389C98"/>
    <w:rsid w:val="4A3AB4BF"/>
    <w:rsid w:val="4A4050E5"/>
    <w:rsid w:val="4A4E6095"/>
    <w:rsid w:val="4A503122"/>
    <w:rsid w:val="4A77AF4E"/>
    <w:rsid w:val="4A99A408"/>
    <w:rsid w:val="4AA03A8F"/>
    <w:rsid w:val="4AA53DFC"/>
    <w:rsid w:val="4AB41FF2"/>
    <w:rsid w:val="4AC621A2"/>
    <w:rsid w:val="4ACFB2F3"/>
    <w:rsid w:val="4AD1295E"/>
    <w:rsid w:val="4AF6466B"/>
    <w:rsid w:val="4B01FA5C"/>
    <w:rsid w:val="4B189DCB"/>
    <w:rsid w:val="4B3FFC90"/>
    <w:rsid w:val="4B430386"/>
    <w:rsid w:val="4B651395"/>
    <w:rsid w:val="4B7045D7"/>
    <w:rsid w:val="4BCD15EB"/>
    <w:rsid w:val="4BD8926E"/>
    <w:rsid w:val="4BE5B699"/>
    <w:rsid w:val="4C0A9472"/>
    <w:rsid w:val="4C1553AD"/>
    <w:rsid w:val="4C1C07FE"/>
    <w:rsid w:val="4C233361"/>
    <w:rsid w:val="4C684AF7"/>
    <w:rsid w:val="4C737AEC"/>
    <w:rsid w:val="4CB5C9ED"/>
    <w:rsid w:val="4CB62FAB"/>
    <w:rsid w:val="4CCAF893"/>
    <w:rsid w:val="4CCCDD39"/>
    <w:rsid w:val="4CF48761"/>
    <w:rsid w:val="4CF6BF0A"/>
    <w:rsid w:val="4D03180E"/>
    <w:rsid w:val="4D582160"/>
    <w:rsid w:val="4D836749"/>
    <w:rsid w:val="4D881B45"/>
    <w:rsid w:val="4D884482"/>
    <w:rsid w:val="4D972759"/>
    <w:rsid w:val="4D97AA36"/>
    <w:rsid w:val="4DC83BE3"/>
    <w:rsid w:val="4DCE5AAB"/>
    <w:rsid w:val="4DEE1D88"/>
    <w:rsid w:val="4E0DBC4A"/>
    <w:rsid w:val="4E23D2EA"/>
    <w:rsid w:val="4E614358"/>
    <w:rsid w:val="4E72A973"/>
    <w:rsid w:val="4E9DAFB2"/>
    <w:rsid w:val="4EEA5782"/>
    <w:rsid w:val="4EEE8E5A"/>
    <w:rsid w:val="4EF4631F"/>
    <w:rsid w:val="4F209045"/>
    <w:rsid w:val="4F24CF76"/>
    <w:rsid w:val="4F2E5E53"/>
    <w:rsid w:val="4F3FBBAF"/>
    <w:rsid w:val="4F416A98"/>
    <w:rsid w:val="4F4CAE69"/>
    <w:rsid w:val="4F56CFBE"/>
    <w:rsid w:val="4F83C615"/>
    <w:rsid w:val="4F918EAA"/>
    <w:rsid w:val="4F9A1259"/>
    <w:rsid w:val="4F9BC6AD"/>
    <w:rsid w:val="4F9F6FD6"/>
    <w:rsid w:val="4FBD2CCE"/>
    <w:rsid w:val="4FD32D72"/>
    <w:rsid w:val="4FD656BB"/>
    <w:rsid w:val="4FE08CA3"/>
    <w:rsid w:val="4FEA998C"/>
    <w:rsid w:val="4FF40F19"/>
    <w:rsid w:val="5007CF27"/>
    <w:rsid w:val="500A99D7"/>
    <w:rsid w:val="5027DFCA"/>
    <w:rsid w:val="5088FFB3"/>
    <w:rsid w:val="50A12C0E"/>
    <w:rsid w:val="50A685F3"/>
    <w:rsid w:val="50CF88C2"/>
    <w:rsid w:val="5108B0CD"/>
    <w:rsid w:val="514817A8"/>
    <w:rsid w:val="5149D0CB"/>
    <w:rsid w:val="516B7C3C"/>
    <w:rsid w:val="518CCCE5"/>
    <w:rsid w:val="519772EE"/>
    <w:rsid w:val="51C04519"/>
    <w:rsid w:val="51CE38AC"/>
    <w:rsid w:val="51F24386"/>
    <w:rsid w:val="51F5248E"/>
    <w:rsid w:val="520E86CB"/>
    <w:rsid w:val="522072B5"/>
    <w:rsid w:val="5227ED44"/>
    <w:rsid w:val="525321EC"/>
    <w:rsid w:val="5256A83E"/>
    <w:rsid w:val="52AFB4BD"/>
    <w:rsid w:val="5300FC99"/>
    <w:rsid w:val="53057833"/>
    <w:rsid w:val="530859D2"/>
    <w:rsid w:val="530A188A"/>
    <w:rsid w:val="53308ED0"/>
    <w:rsid w:val="533E92B2"/>
    <w:rsid w:val="53772097"/>
    <w:rsid w:val="5378B8BC"/>
    <w:rsid w:val="5399B268"/>
    <w:rsid w:val="53C6F969"/>
    <w:rsid w:val="53EBF02B"/>
    <w:rsid w:val="53EC1DF4"/>
    <w:rsid w:val="540DCCD5"/>
    <w:rsid w:val="542FBD16"/>
    <w:rsid w:val="5443A043"/>
    <w:rsid w:val="54631555"/>
    <w:rsid w:val="547E1D1D"/>
    <w:rsid w:val="549565AF"/>
    <w:rsid w:val="54A89E89"/>
    <w:rsid w:val="54C7F3F7"/>
    <w:rsid w:val="54D648D2"/>
    <w:rsid w:val="54DDB439"/>
    <w:rsid w:val="54F1E78D"/>
    <w:rsid w:val="54F85B95"/>
    <w:rsid w:val="54F925AE"/>
    <w:rsid w:val="54FD2E9D"/>
    <w:rsid w:val="5504DCA2"/>
    <w:rsid w:val="552C2DD8"/>
    <w:rsid w:val="552D22AD"/>
    <w:rsid w:val="553E6C30"/>
    <w:rsid w:val="5580ABAD"/>
    <w:rsid w:val="55882391"/>
    <w:rsid w:val="55A5AA2D"/>
    <w:rsid w:val="55A99D36"/>
    <w:rsid w:val="55AC0241"/>
    <w:rsid w:val="55C14BB1"/>
    <w:rsid w:val="55D27C44"/>
    <w:rsid w:val="560DCFE7"/>
    <w:rsid w:val="5610D144"/>
    <w:rsid w:val="5622A12B"/>
    <w:rsid w:val="5651AFB7"/>
    <w:rsid w:val="5671E9C6"/>
    <w:rsid w:val="567AB292"/>
    <w:rsid w:val="567C4A46"/>
    <w:rsid w:val="56864AEE"/>
    <w:rsid w:val="56964C3D"/>
    <w:rsid w:val="56AC68D3"/>
    <w:rsid w:val="56AEBD3F"/>
    <w:rsid w:val="56B79B51"/>
    <w:rsid w:val="56B82FBB"/>
    <w:rsid w:val="56CB6353"/>
    <w:rsid w:val="5719A8A7"/>
    <w:rsid w:val="57385F96"/>
    <w:rsid w:val="57399C8F"/>
    <w:rsid w:val="57475F5E"/>
    <w:rsid w:val="57B43555"/>
    <w:rsid w:val="57B8D353"/>
    <w:rsid w:val="57D2A8FC"/>
    <w:rsid w:val="57D68D54"/>
    <w:rsid w:val="57DFEE93"/>
    <w:rsid w:val="57FE276A"/>
    <w:rsid w:val="582771AF"/>
    <w:rsid w:val="582D388E"/>
    <w:rsid w:val="5830047D"/>
    <w:rsid w:val="583E9E88"/>
    <w:rsid w:val="58404F73"/>
    <w:rsid w:val="584DA603"/>
    <w:rsid w:val="584F5E74"/>
    <w:rsid w:val="585939F7"/>
    <w:rsid w:val="586318A1"/>
    <w:rsid w:val="5897BC88"/>
    <w:rsid w:val="589BD1D0"/>
    <w:rsid w:val="58AD42D2"/>
    <w:rsid w:val="58EA9BDE"/>
    <w:rsid w:val="5918AC3E"/>
    <w:rsid w:val="5929324A"/>
    <w:rsid w:val="595738C2"/>
    <w:rsid w:val="5969655F"/>
    <w:rsid w:val="599EC646"/>
    <w:rsid w:val="599FB918"/>
    <w:rsid w:val="59B267BD"/>
    <w:rsid w:val="59B57A30"/>
    <w:rsid w:val="59C2D1D6"/>
    <w:rsid w:val="59C8CF52"/>
    <w:rsid w:val="59CA8ADD"/>
    <w:rsid w:val="5A0198CB"/>
    <w:rsid w:val="5A0A55AD"/>
    <w:rsid w:val="5A14B911"/>
    <w:rsid w:val="5A1DEECE"/>
    <w:rsid w:val="5A70DB01"/>
    <w:rsid w:val="5A8A81AE"/>
    <w:rsid w:val="5A8D968E"/>
    <w:rsid w:val="5A8EE9AE"/>
    <w:rsid w:val="5ABF87CD"/>
    <w:rsid w:val="5B2607C5"/>
    <w:rsid w:val="5B288FAF"/>
    <w:rsid w:val="5B394079"/>
    <w:rsid w:val="5B3BA0B5"/>
    <w:rsid w:val="5B58CC62"/>
    <w:rsid w:val="5B699652"/>
    <w:rsid w:val="5B7B06F2"/>
    <w:rsid w:val="5B880041"/>
    <w:rsid w:val="5B888189"/>
    <w:rsid w:val="5B8D665E"/>
    <w:rsid w:val="5B9234AD"/>
    <w:rsid w:val="5B9BCA06"/>
    <w:rsid w:val="5BD5A934"/>
    <w:rsid w:val="5BF859A0"/>
    <w:rsid w:val="5C2C1B4A"/>
    <w:rsid w:val="5C4E3481"/>
    <w:rsid w:val="5C4E5B40"/>
    <w:rsid w:val="5C5926E5"/>
    <w:rsid w:val="5C676016"/>
    <w:rsid w:val="5C93DBE8"/>
    <w:rsid w:val="5C97E1D9"/>
    <w:rsid w:val="5CAE312E"/>
    <w:rsid w:val="5CB1C4A3"/>
    <w:rsid w:val="5CB69EEE"/>
    <w:rsid w:val="5CC32C00"/>
    <w:rsid w:val="5CC51583"/>
    <w:rsid w:val="5CD1AC2A"/>
    <w:rsid w:val="5CD2DB1A"/>
    <w:rsid w:val="5CE9F416"/>
    <w:rsid w:val="5CEAD487"/>
    <w:rsid w:val="5CEC2950"/>
    <w:rsid w:val="5CF31C8A"/>
    <w:rsid w:val="5D016A74"/>
    <w:rsid w:val="5D29E4B2"/>
    <w:rsid w:val="5D589859"/>
    <w:rsid w:val="5D6E5C79"/>
    <w:rsid w:val="5D716F83"/>
    <w:rsid w:val="5D7C4967"/>
    <w:rsid w:val="5D8015ED"/>
    <w:rsid w:val="5D83FD52"/>
    <w:rsid w:val="5D8A67A8"/>
    <w:rsid w:val="5D982B2D"/>
    <w:rsid w:val="5DC7422A"/>
    <w:rsid w:val="5DFF3AC3"/>
    <w:rsid w:val="5E1782CC"/>
    <w:rsid w:val="5E1DB554"/>
    <w:rsid w:val="5E1E57DA"/>
    <w:rsid w:val="5E220488"/>
    <w:rsid w:val="5E4068DE"/>
    <w:rsid w:val="5E56CD4F"/>
    <w:rsid w:val="5E6F42F3"/>
    <w:rsid w:val="5E96327B"/>
    <w:rsid w:val="5EA9C5AF"/>
    <w:rsid w:val="5EACEA23"/>
    <w:rsid w:val="5EDFCB0B"/>
    <w:rsid w:val="5EEA5025"/>
    <w:rsid w:val="5F0C721F"/>
    <w:rsid w:val="5F0EA8D2"/>
    <w:rsid w:val="5F63426D"/>
    <w:rsid w:val="5FA8AB3C"/>
    <w:rsid w:val="5FAB0261"/>
    <w:rsid w:val="5FAB87C8"/>
    <w:rsid w:val="5FE80BCA"/>
    <w:rsid w:val="60163409"/>
    <w:rsid w:val="60225DB9"/>
    <w:rsid w:val="602810E1"/>
    <w:rsid w:val="6047EAE7"/>
    <w:rsid w:val="608BE720"/>
    <w:rsid w:val="609C2E25"/>
    <w:rsid w:val="60AC370E"/>
    <w:rsid w:val="60D87A9C"/>
    <w:rsid w:val="60F3679D"/>
    <w:rsid w:val="611385E9"/>
    <w:rsid w:val="61146F1A"/>
    <w:rsid w:val="6117325D"/>
    <w:rsid w:val="6133F7F8"/>
    <w:rsid w:val="6139C8AC"/>
    <w:rsid w:val="6140F561"/>
    <w:rsid w:val="6159A54A"/>
    <w:rsid w:val="61679912"/>
    <w:rsid w:val="61706357"/>
    <w:rsid w:val="6190B75B"/>
    <w:rsid w:val="6190CFE4"/>
    <w:rsid w:val="6193FA60"/>
    <w:rsid w:val="61B76572"/>
    <w:rsid w:val="61D4B536"/>
    <w:rsid w:val="61DDBDCC"/>
    <w:rsid w:val="61FAAF91"/>
    <w:rsid w:val="6203D157"/>
    <w:rsid w:val="620B5C4F"/>
    <w:rsid w:val="62106E4B"/>
    <w:rsid w:val="622E1B34"/>
    <w:rsid w:val="622FDF2A"/>
    <w:rsid w:val="6236BC3D"/>
    <w:rsid w:val="62432B0B"/>
    <w:rsid w:val="62757ACA"/>
    <w:rsid w:val="627CA15E"/>
    <w:rsid w:val="627F0B3B"/>
    <w:rsid w:val="628B0746"/>
    <w:rsid w:val="629BBAB1"/>
    <w:rsid w:val="62A22E8C"/>
    <w:rsid w:val="62A5FE07"/>
    <w:rsid w:val="62A9FCF4"/>
    <w:rsid w:val="62D98C97"/>
    <w:rsid w:val="62E5F68B"/>
    <w:rsid w:val="6303B174"/>
    <w:rsid w:val="630C37DB"/>
    <w:rsid w:val="6313EF4A"/>
    <w:rsid w:val="6318D232"/>
    <w:rsid w:val="63534339"/>
    <w:rsid w:val="6354C498"/>
    <w:rsid w:val="6362E4C9"/>
    <w:rsid w:val="636F7598"/>
    <w:rsid w:val="637B1AA4"/>
    <w:rsid w:val="639E779C"/>
    <w:rsid w:val="63F220FC"/>
    <w:rsid w:val="64239B49"/>
    <w:rsid w:val="643E4D69"/>
    <w:rsid w:val="645EF233"/>
    <w:rsid w:val="646747C5"/>
    <w:rsid w:val="647915B4"/>
    <w:rsid w:val="64A47874"/>
    <w:rsid w:val="64AD3E20"/>
    <w:rsid w:val="64B34278"/>
    <w:rsid w:val="64BA1C27"/>
    <w:rsid w:val="64C4C7D9"/>
    <w:rsid w:val="64DD5587"/>
    <w:rsid w:val="64E96F63"/>
    <w:rsid w:val="64F2833F"/>
    <w:rsid w:val="64F6DFD1"/>
    <w:rsid w:val="64FE8B3D"/>
    <w:rsid w:val="6500A6AD"/>
    <w:rsid w:val="6520E8F6"/>
    <w:rsid w:val="6521A161"/>
    <w:rsid w:val="65353D66"/>
    <w:rsid w:val="656BD5F1"/>
    <w:rsid w:val="656E18EA"/>
    <w:rsid w:val="658E436B"/>
    <w:rsid w:val="659DC966"/>
    <w:rsid w:val="65AC8414"/>
    <w:rsid w:val="65D01098"/>
    <w:rsid w:val="65F2D7E4"/>
    <w:rsid w:val="65F80E12"/>
    <w:rsid w:val="660932BE"/>
    <w:rsid w:val="66139908"/>
    <w:rsid w:val="661CFFD5"/>
    <w:rsid w:val="661E69A6"/>
    <w:rsid w:val="6622B3C6"/>
    <w:rsid w:val="663E1203"/>
    <w:rsid w:val="6659A8B7"/>
    <w:rsid w:val="666FAB79"/>
    <w:rsid w:val="6676E0ED"/>
    <w:rsid w:val="668BAC86"/>
    <w:rsid w:val="669F772D"/>
    <w:rsid w:val="66A8BDD1"/>
    <w:rsid w:val="66C80BA4"/>
    <w:rsid w:val="66C8D2D6"/>
    <w:rsid w:val="66CC32E4"/>
    <w:rsid w:val="6711DBC2"/>
    <w:rsid w:val="67135D2F"/>
    <w:rsid w:val="6718E142"/>
    <w:rsid w:val="672DA6A4"/>
    <w:rsid w:val="67356659"/>
    <w:rsid w:val="673F38FA"/>
    <w:rsid w:val="67440400"/>
    <w:rsid w:val="676288F8"/>
    <w:rsid w:val="67681A4F"/>
    <w:rsid w:val="676C0132"/>
    <w:rsid w:val="67965AC6"/>
    <w:rsid w:val="67A6E300"/>
    <w:rsid w:val="67B9C776"/>
    <w:rsid w:val="67CBE17F"/>
    <w:rsid w:val="67DCAD62"/>
    <w:rsid w:val="67DF02CB"/>
    <w:rsid w:val="67FE03AC"/>
    <w:rsid w:val="6816DBE5"/>
    <w:rsid w:val="681F74FC"/>
    <w:rsid w:val="683367DE"/>
    <w:rsid w:val="68559DB1"/>
    <w:rsid w:val="68818E90"/>
    <w:rsid w:val="68A6D177"/>
    <w:rsid w:val="68D67EB0"/>
    <w:rsid w:val="68DDDF83"/>
    <w:rsid w:val="68F9C51F"/>
    <w:rsid w:val="69015896"/>
    <w:rsid w:val="6909C00C"/>
    <w:rsid w:val="690A036D"/>
    <w:rsid w:val="69209C7E"/>
    <w:rsid w:val="693953C2"/>
    <w:rsid w:val="69574837"/>
    <w:rsid w:val="69669A24"/>
    <w:rsid w:val="69B09E8A"/>
    <w:rsid w:val="69C8007F"/>
    <w:rsid w:val="69F2C841"/>
    <w:rsid w:val="6A08673E"/>
    <w:rsid w:val="6A31FDB4"/>
    <w:rsid w:val="6A3D1C04"/>
    <w:rsid w:val="6A43A63B"/>
    <w:rsid w:val="6A713B05"/>
    <w:rsid w:val="6AAE7771"/>
    <w:rsid w:val="6ADE3B6B"/>
    <w:rsid w:val="6AE2DD37"/>
    <w:rsid w:val="6AF922D0"/>
    <w:rsid w:val="6B1E9D6A"/>
    <w:rsid w:val="6B207406"/>
    <w:rsid w:val="6B257A39"/>
    <w:rsid w:val="6B273E13"/>
    <w:rsid w:val="6B385047"/>
    <w:rsid w:val="6B3BE00F"/>
    <w:rsid w:val="6B6AB4DC"/>
    <w:rsid w:val="6B78AF57"/>
    <w:rsid w:val="6B7FA80E"/>
    <w:rsid w:val="6B8C2E6B"/>
    <w:rsid w:val="6BC1288A"/>
    <w:rsid w:val="6BC533EA"/>
    <w:rsid w:val="6C3EE215"/>
    <w:rsid w:val="6C3F798A"/>
    <w:rsid w:val="6C4F372B"/>
    <w:rsid w:val="6C58B490"/>
    <w:rsid w:val="6C819CF8"/>
    <w:rsid w:val="6CA50EC5"/>
    <w:rsid w:val="6CAAAFAC"/>
    <w:rsid w:val="6CB1662E"/>
    <w:rsid w:val="6CC0B02A"/>
    <w:rsid w:val="6CD77B14"/>
    <w:rsid w:val="6CDFE686"/>
    <w:rsid w:val="6CFF511D"/>
    <w:rsid w:val="6D080566"/>
    <w:rsid w:val="6D09852D"/>
    <w:rsid w:val="6D56C2B6"/>
    <w:rsid w:val="6D5BE8A8"/>
    <w:rsid w:val="6D634D60"/>
    <w:rsid w:val="6D66C5C7"/>
    <w:rsid w:val="6D77D057"/>
    <w:rsid w:val="6D80CBDB"/>
    <w:rsid w:val="6D9DAB98"/>
    <w:rsid w:val="6DCD9259"/>
    <w:rsid w:val="6DE16338"/>
    <w:rsid w:val="6E03FCFB"/>
    <w:rsid w:val="6E1BD4AD"/>
    <w:rsid w:val="6E31C1F3"/>
    <w:rsid w:val="6E35A419"/>
    <w:rsid w:val="6E4FDA76"/>
    <w:rsid w:val="6E5763ED"/>
    <w:rsid w:val="6E6091A0"/>
    <w:rsid w:val="6E685E8D"/>
    <w:rsid w:val="6E74A5CD"/>
    <w:rsid w:val="6E780D09"/>
    <w:rsid w:val="6E7DAB26"/>
    <w:rsid w:val="6EADF964"/>
    <w:rsid w:val="6ECC712B"/>
    <w:rsid w:val="6ED16602"/>
    <w:rsid w:val="6EF74503"/>
    <w:rsid w:val="6F2AA875"/>
    <w:rsid w:val="6F5C8A03"/>
    <w:rsid w:val="6F95FC16"/>
    <w:rsid w:val="6FC2E765"/>
    <w:rsid w:val="6FD28D3C"/>
    <w:rsid w:val="6FD5228E"/>
    <w:rsid w:val="6FD7B769"/>
    <w:rsid w:val="6FE4892D"/>
    <w:rsid w:val="70547769"/>
    <w:rsid w:val="705D8510"/>
    <w:rsid w:val="708F6A2F"/>
    <w:rsid w:val="709DC389"/>
    <w:rsid w:val="70E55B4C"/>
    <w:rsid w:val="70F1D733"/>
    <w:rsid w:val="70FBA994"/>
    <w:rsid w:val="70FC4E45"/>
    <w:rsid w:val="711535F6"/>
    <w:rsid w:val="7125540A"/>
    <w:rsid w:val="712FF6AE"/>
    <w:rsid w:val="7133B9F2"/>
    <w:rsid w:val="71354A4C"/>
    <w:rsid w:val="715408B4"/>
    <w:rsid w:val="715A7B80"/>
    <w:rsid w:val="7162A6F2"/>
    <w:rsid w:val="718A9CD9"/>
    <w:rsid w:val="718F50E3"/>
    <w:rsid w:val="71901A31"/>
    <w:rsid w:val="71AB5802"/>
    <w:rsid w:val="71C3785D"/>
    <w:rsid w:val="72043286"/>
    <w:rsid w:val="720B4253"/>
    <w:rsid w:val="721A655B"/>
    <w:rsid w:val="721D8457"/>
    <w:rsid w:val="7228AC05"/>
    <w:rsid w:val="72414415"/>
    <w:rsid w:val="7255283A"/>
    <w:rsid w:val="7284A648"/>
    <w:rsid w:val="728DA794"/>
    <w:rsid w:val="72E1A7C6"/>
    <w:rsid w:val="72E2DB63"/>
    <w:rsid w:val="72E8C04E"/>
    <w:rsid w:val="72EBFB1B"/>
    <w:rsid w:val="72F224F0"/>
    <w:rsid w:val="72F8ACB9"/>
    <w:rsid w:val="7381254E"/>
    <w:rsid w:val="73899408"/>
    <w:rsid w:val="738D7887"/>
    <w:rsid w:val="739B0C48"/>
    <w:rsid w:val="73B9E38D"/>
    <w:rsid w:val="73C9EB8E"/>
    <w:rsid w:val="73D05D60"/>
    <w:rsid w:val="73DF264C"/>
    <w:rsid w:val="74131C44"/>
    <w:rsid w:val="745A6580"/>
    <w:rsid w:val="74874F35"/>
    <w:rsid w:val="748F1DB7"/>
    <w:rsid w:val="74BD4CB7"/>
    <w:rsid w:val="74C62216"/>
    <w:rsid w:val="74CCF004"/>
    <w:rsid w:val="74D78216"/>
    <w:rsid w:val="74F10641"/>
    <w:rsid w:val="7550E457"/>
    <w:rsid w:val="7567620B"/>
    <w:rsid w:val="757BBFFB"/>
    <w:rsid w:val="757C9CFF"/>
    <w:rsid w:val="75832B0F"/>
    <w:rsid w:val="75C3ACB2"/>
    <w:rsid w:val="75C8ADE3"/>
    <w:rsid w:val="75C9266A"/>
    <w:rsid w:val="75E15B9F"/>
    <w:rsid w:val="75E5F9B7"/>
    <w:rsid w:val="75E778CB"/>
    <w:rsid w:val="760941B8"/>
    <w:rsid w:val="76202E8B"/>
    <w:rsid w:val="762BE57B"/>
    <w:rsid w:val="76343C64"/>
    <w:rsid w:val="7635F4CF"/>
    <w:rsid w:val="76437992"/>
    <w:rsid w:val="764DA0C5"/>
    <w:rsid w:val="765312A0"/>
    <w:rsid w:val="76537F6D"/>
    <w:rsid w:val="766C1E53"/>
    <w:rsid w:val="7695BF4C"/>
    <w:rsid w:val="771185E4"/>
    <w:rsid w:val="771AD400"/>
    <w:rsid w:val="772D9AFE"/>
    <w:rsid w:val="7745AE4A"/>
    <w:rsid w:val="77526BBE"/>
    <w:rsid w:val="77772D14"/>
    <w:rsid w:val="779911A9"/>
    <w:rsid w:val="77A3D827"/>
    <w:rsid w:val="77A721FA"/>
    <w:rsid w:val="77AED09F"/>
    <w:rsid w:val="77B2BCA5"/>
    <w:rsid w:val="77CBA098"/>
    <w:rsid w:val="77CFFAD0"/>
    <w:rsid w:val="77D0A8C0"/>
    <w:rsid w:val="77ED20D8"/>
    <w:rsid w:val="7821A10E"/>
    <w:rsid w:val="783A59F2"/>
    <w:rsid w:val="783A5BCA"/>
    <w:rsid w:val="7849646A"/>
    <w:rsid w:val="784E5105"/>
    <w:rsid w:val="7857EE3E"/>
    <w:rsid w:val="785BFD0F"/>
    <w:rsid w:val="787E9E9B"/>
    <w:rsid w:val="7885AA35"/>
    <w:rsid w:val="78929148"/>
    <w:rsid w:val="78A3B398"/>
    <w:rsid w:val="78E2C718"/>
    <w:rsid w:val="78FE1630"/>
    <w:rsid w:val="7909EE2D"/>
    <w:rsid w:val="791C283E"/>
    <w:rsid w:val="79234FC9"/>
    <w:rsid w:val="79346F64"/>
    <w:rsid w:val="793E6730"/>
    <w:rsid w:val="7957DE63"/>
    <w:rsid w:val="795B06F6"/>
    <w:rsid w:val="7963BC65"/>
    <w:rsid w:val="797D0CA7"/>
    <w:rsid w:val="798964D4"/>
    <w:rsid w:val="79B9AE21"/>
    <w:rsid w:val="79C15A29"/>
    <w:rsid w:val="79D1F395"/>
    <w:rsid w:val="79E0656D"/>
    <w:rsid w:val="79E3FF65"/>
    <w:rsid w:val="79FCDA74"/>
    <w:rsid w:val="7A0D192C"/>
    <w:rsid w:val="7A5083DF"/>
    <w:rsid w:val="7A540027"/>
    <w:rsid w:val="7A5AFDF4"/>
    <w:rsid w:val="7A610DDB"/>
    <w:rsid w:val="7A684350"/>
    <w:rsid w:val="7A693F6F"/>
    <w:rsid w:val="7A6B7E7F"/>
    <w:rsid w:val="7A906061"/>
    <w:rsid w:val="7AAE365E"/>
    <w:rsid w:val="7AD30196"/>
    <w:rsid w:val="7AD48808"/>
    <w:rsid w:val="7B0DC6AB"/>
    <w:rsid w:val="7B2AB9CE"/>
    <w:rsid w:val="7B3477CE"/>
    <w:rsid w:val="7B65910C"/>
    <w:rsid w:val="7B752DA5"/>
    <w:rsid w:val="7B7B2A18"/>
    <w:rsid w:val="7B7C85F5"/>
    <w:rsid w:val="7B8C8387"/>
    <w:rsid w:val="7B938505"/>
    <w:rsid w:val="7BB54D29"/>
    <w:rsid w:val="7BDC0F0A"/>
    <w:rsid w:val="7BE08027"/>
    <w:rsid w:val="7BE09B50"/>
    <w:rsid w:val="7BEB51A3"/>
    <w:rsid w:val="7C0BDCC4"/>
    <w:rsid w:val="7C1D97B8"/>
    <w:rsid w:val="7C228447"/>
    <w:rsid w:val="7C431653"/>
    <w:rsid w:val="7C464379"/>
    <w:rsid w:val="7C4FD147"/>
    <w:rsid w:val="7C59CDF7"/>
    <w:rsid w:val="7C6331C2"/>
    <w:rsid w:val="7C6C88AD"/>
    <w:rsid w:val="7C6D82F4"/>
    <w:rsid w:val="7C7724DA"/>
    <w:rsid w:val="7C9D2038"/>
    <w:rsid w:val="7C9D3AE9"/>
    <w:rsid w:val="7D00FE5F"/>
    <w:rsid w:val="7D0F2470"/>
    <w:rsid w:val="7D14E7DD"/>
    <w:rsid w:val="7D1A47AD"/>
    <w:rsid w:val="7D38C780"/>
    <w:rsid w:val="7D41D6FE"/>
    <w:rsid w:val="7D529206"/>
    <w:rsid w:val="7D6999EC"/>
    <w:rsid w:val="7D6ABD49"/>
    <w:rsid w:val="7D89BA9B"/>
    <w:rsid w:val="7D8E55D1"/>
    <w:rsid w:val="7D9018E2"/>
    <w:rsid w:val="7D98E7E3"/>
    <w:rsid w:val="7DDBD41A"/>
    <w:rsid w:val="7E0CB5AA"/>
    <w:rsid w:val="7E0DAB32"/>
    <w:rsid w:val="7E13BC28"/>
    <w:rsid w:val="7E297474"/>
    <w:rsid w:val="7E317A47"/>
    <w:rsid w:val="7E490FC0"/>
    <w:rsid w:val="7E712D21"/>
    <w:rsid w:val="7E747A1A"/>
    <w:rsid w:val="7E859760"/>
    <w:rsid w:val="7EA77366"/>
    <w:rsid w:val="7ED1E50F"/>
    <w:rsid w:val="7ED9E9B4"/>
    <w:rsid w:val="7F0B1680"/>
    <w:rsid w:val="7F49616E"/>
    <w:rsid w:val="7F5C9B89"/>
    <w:rsid w:val="7F9D82F3"/>
    <w:rsid w:val="7FA8A850"/>
    <w:rsid w:val="7FC078E1"/>
    <w:rsid w:val="7FE5AF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D42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D19"/>
    <w:rPr>
      <w:rFonts w:ascii="Arial" w:hAnsi="Arial"/>
      <w:sz w:val="28"/>
    </w:rPr>
  </w:style>
  <w:style w:type="paragraph" w:styleId="Heading1">
    <w:name w:val="heading 1"/>
    <w:basedOn w:val="PlainText"/>
    <w:next w:val="Normal"/>
    <w:link w:val="Heading1Char"/>
    <w:qFormat/>
    <w:rsid w:val="00CF217A"/>
    <w:pPr>
      <w:outlineLvl w:val="0"/>
    </w:pPr>
    <w:rPr>
      <w:rFonts w:ascii="Arial" w:hAnsi="Arial"/>
      <w:b/>
      <w:sz w:val="32"/>
      <w:szCs w:val="32"/>
    </w:rPr>
  </w:style>
  <w:style w:type="paragraph" w:styleId="Heading2">
    <w:name w:val="heading 2"/>
    <w:basedOn w:val="Heading1"/>
    <w:next w:val="Normal"/>
    <w:link w:val="Heading2Char"/>
    <w:qFormat/>
    <w:rsid w:val="00BE6533"/>
    <w:pPr>
      <w:outlineLvl w:val="1"/>
    </w:pPr>
  </w:style>
  <w:style w:type="paragraph" w:styleId="Heading3">
    <w:name w:val="heading 3"/>
    <w:basedOn w:val="Heading2"/>
    <w:next w:val="Normal"/>
    <w:link w:val="Heading3Char"/>
    <w:unhideWhenUsed/>
    <w:qFormat/>
    <w:rsid w:val="00916055"/>
    <w:pPr>
      <w:outlineLvl w:val="2"/>
    </w:pPr>
    <w:rPr>
      <w:sz w:val="28"/>
    </w:rPr>
  </w:style>
  <w:style w:type="paragraph" w:styleId="Heading4">
    <w:name w:val="heading 4"/>
    <w:basedOn w:val="Normal"/>
    <w:next w:val="Normal"/>
    <w:link w:val="Heading4Char"/>
    <w:qFormat/>
    <w:rsid w:val="00761713"/>
    <w:pPr>
      <w:keepNext/>
      <w:widowControl w:val="0"/>
      <w:autoSpaceDE w:val="0"/>
      <w:autoSpaceDN w:val="0"/>
      <w:spacing w:before="240" w:after="60"/>
      <w:outlineLvl w:val="3"/>
    </w:pPr>
    <w:rPr>
      <w:rFonts w:ascii="Times New Roman" w:hAnsi="Times New Roman"/>
      <w:b/>
      <w:bCs/>
      <w:szCs w:val="28"/>
    </w:rPr>
  </w:style>
  <w:style w:type="paragraph" w:styleId="Heading5">
    <w:name w:val="heading 5"/>
    <w:basedOn w:val="Normal"/>
    <w:next w:val="Normal"/>
    <w:link w:val="Heading5Char"/>
    <w:qFormat/>
    <w:rsid w:val="00761713"/>
    <w:pPr>
      <w:widowControl w:val="0"/>
      <w:autoSpaceDE w:val="0"/>
      <w:autoSpaceDN w:val="0"/>
      <w:spacing w:before="240" w:after="60"/>
      <w:outlineLvl w:val="4"/>
    </w:pPr>
    <w:rPr>
      <w:rFonts w:ascii="Times New Roman" w:hAnsi="Times New Roman"/>
      <w:b/>
      <w:bCs/>
      <w:i/>
      <w:iCs/>
      <w:sz w:val="26"/>
      <w:szCs w:val="26"/>
    </w:rPr>
  </w:style>
  <w:style w:type="paragraph" w:styleId="Heading6">
    <w:name w:val="heading 6"/>
    <w:basedOn w:val="Normal"/>
    <w:next w:val="Normal"/>
    <w:link w:val="Heading6Char"/>
    <w:qFormat/>
    <w:rsid w:val="00761713"/>
    <w:pPr>
      <w:widowControl w:val="0"/>
      <w:autoSpaceDE w:val="0"/>
      <w:autoSpaceDN w:val="0"/>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761713"/>
    <w:pPr>
      <w:widowControl w:val="0"/>
      <w:autoSpaceDE w:val="0"/>
      <w:autoSpaceDN w:val="0"/>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qFormat/>
    <w:rsid w:val="00761713"/>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qFormat/>
    <w:rsid w:val="00761713"/>
    <w:pPr>
      <w:keepNext/>
      <w:widowControl w:val="0"/>
      <w:tabs>
        <w:tab w:val="left" w:pos="1440"/>
      </w:tabs>
      <w:autoSpaceDE w:val="0"/>
      <w:autoSpaceDN w:val="0"/>
      <w:spacing w:line="480" w:lineRule="auto"/>
      <w:ind w:left="648" w:right="-52"/>
      <w:outlineLvl w:val="8"/>
    </w:pPr>
    <w:rPr>
      <w:rFonts w:cs="Arial"/>
      <w:spacing w:val="-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217A"/>
    <w:rPr>
      <w:rFonts w:ascii="Arial" w:hAnsi="Arial"/>
      <w:b/>
      <w:sz w:val="32"/>
      <w:szCs w:val="32"/>
    </w:rPr>
  </w:style>
  <w:style w:type="character" w:customStyle="1" w:styleId="Heading2Char">
    <w:name w:val="Heading 2 Char"/>
    <w:basedOn w:val="DefaultParagraphFont"/>
    <w:link w:val="Heading2"/>
    <w:rsid w:val="00BE6533"/>
    <w:rPr>
      <w:rFonts w:ascii="Arial" w:hAnsi="Arial"/>
      <w:b/>
      <w:sz w:val="32"/>
      <w:szCs w:val="32"/>
    </w:rPr>
  </w:style>
  <w:style w:type="character" w:customStyle="1" w:styleId="Heading3Char">
    <w:name w:val="Heading 3 Char"/>
    <w:basedOn w:val="DefaultParagraphFont"/>
    <w:link w:val="Heading3"/>
    <w:rsid w:val="00916055"/>
    <w:rPr>
      <w:rFonts w:ascii="Arial" w:hAnsi="Arial"/>
      <w:b/>
      <w:sz w:val="28"/>
      <w:szCs w:val="32"/>
    </w:rPr>
  </w:style>
  <w:style w:type="paragraph" w:styleId="PlainText">
    <w:name w:val="Plain Text"/>
    <w:basedOn w:val="Normal"/>
    <w:link w:val="PlainTextChar"/>
    <w:uiPriority w:val="99"/>
    <w:unhideWhenUsed/>
    <w:rsid w:val="00503458"/>
    <w:rPr>
      <w:rFonts w:ascii="Consolas" w:hAnsi="Consolas"/>
      <w:sz w:val="21"/>
      <w:szCs w:val="21"/>
    </w:rPr>
  </w:style>
  <w:style w:type="character" w:customStyle="1" w:styleId="PlainTextChar">
    <w:name w:val="Plain Text Char"/>
    <w:basedOn w:val="DefaultParagraphFont"/>
    <w:link w:val="PlainText"/>
    <w:uiPriority w:val="99"/>
    <w:rsid w:val="00503458"/>
    <w:rPr>
      <w:rFonts w:ascii="Consolas" w:hAnsi="Consolas"/>
      <w:sz w:val="21"/>
      <w:szCs w:val="21"/>
    </w:rPr>
  </w:style>
  <w:style w:type="table" w:styleId="TableGrid">
    <w:name w:val="Table Grid"/>
    <w:basedOn w:val="TableNormal"/>
    <w:uiPriority w:val="39"/>
    <w:rsid w:val="005034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503458"/>
    <w:pPr>
      <w:tabs>
        <w:tab w:val="num" w:pos="900"/>
      </w:tabs>
      <w:ind w:left="900" w:hanging="360"/>
      <w:contextualSpacing/>
    </w:pPr>
  </w:style>
  <w:style w:type="paragraph" w:styleId="ListParagraph">
    <w:name w:val="List Paragraph"/>
    <w:basedOn w:val="Normal"/>
    <w:uiPriority w:val="34"/>
    <w:qFormat/>
    <w:rsid w:val="00503458"/>
    <w:pPr>
      <w:ind w:left="720"/>
      <w:contextualSpacing/>
    </w:pPr>
  </w:style>
  <w:style w:type="paragraph" w:styleId="BalloonText">
    <w:name w:val="Balloon Text"/>
    <w:basedOn w:val="Normal"/>
    <w:link w:val="BalloonTextChar"/>
    <w:uiPriority w:val="99"/>
    <w:semiHidden/>
    <w:unhideWhenUsed/>
    <w:rsid w:val="00503458"/>
    <w:rPr>
      <w:rFonts w:ascii="Tahoma" w:hAnsi="Tahoma" w:cs="Tahoma"/>
      <w:sz w:val="16"/>
      <w:szCs w:val="16"/>
    </w:rPr>
  </w:style>
  <w:style w:type="character" w:customStyle="1" w:styleId="BalloonTextChar">
    <w:name w:val="Balloon Text Char"/>
    <w:basedOn w:val="DefaultParagraphFont"/>
    <w:link w:val="BalloonText"/>
    <w:uiPriority w:val="99"/>
    <w:semiHidden/>
    <w:rsid w:val="00503458"/>
    <w:rPr>
      <w:rFonts w:ascii="Tahoma" w:hAnsi="Tahoma" w:cs="Tahoma"/>
      <w:sz w:val="16"/>
      <w:szCs w:val="16"/>
    </w:rPr>
  </w:style>
  <w:style w:type="paragraph" w:styleId="Header">
    <w:name w:val="header"/>
    <w:basedOn w:val="Normal"/>
    <w:link w:val="HeaderChar"/>
    <w:uiPriority w:val="99"/>
    <w:unhideWhenUsed/>
    <w:rsid w:val="00503458"/>
    <w:pPr>
      <w:tabs>
        <w:tab w:val="center" w:pos="4680"/>
        <w:tab w:val="right" w:pos="9360"/>
      </w:tabs>
    </w:pPr>
  </w:style>
  <w:style w:type="character" w:customStyle="1" w:styleId="HeaderChar">
    <w:name w:val="Header Char"/>
    <w:basedOn w:val="DefaultParagraphFont"/>
    <w:link w:val="Header"/>
    <w:uiPriority w:val="99"/>
    <w:rsid w:val="00503458"/>
    <w:rPr>
      <w:rFonts w:ascii="Arial" w:hAnsi="Arial"/>
      <w:sz w:val="28"/>
    </w:rPr>
  </w:style>
  <w:style w:type="paragraph" w:styleId="Footer">
    <w:name w:val="footer"/>
    <w:basedOn w:val="Normal"/>
    <w:link w:val="FooterChar"/>
    <w:uiPriority w:val="99"/>
    <w:unhideWhenUsed/>
    <w:rsid w:val="00503458"/>
    <w:pPr>
      <w:tabs>
        <w:tab w:val="center" w:pos="4680"/>
        <w:tab w:val="right" w:pos="9360"/>
      </w:tabs>
    </w:pPr>
  </w:style>
  <w:style w:type="character" w:customStyle="1" w:styleId="FooterChar">
    <w:name w:val="Footer Char"/>
    <w:basedOn w:val="DefaultParagraphFont"/>
    <w:link w:val="Footer"/>
    <w:uiPriority w:val="99"/>
    <w:rsid w:val="00503458"/>
    <w:rPr>
      <w:rFonts w:ascii="Arial" w:hAnsi="Arial"/>
      <w:sz w:val="28"/>
    </w:rPr>
  </w:style>
  <w:style w:type="paragraph" w:styleId="BodyTextIndent2">
    <w:name w:val="Body Text Indent 2"/>
    <w:basedOn w:val="Normal"/>
    <w:link w:val="BodyTextIndent2Char"/>
    <w:semiHidden/>
    <w:rsid w:val="00503458"/>
    <w:pPr>
      <w:ind w:left="720"/>
    </w:pPr>
    <w:rPr>
      <w:rFonts w:ascii="Bookman Old Style" w:hAnsi="Bookman Old Style" w:cs="Bookman Old Style"/>
      <w:sz w:val="32"/>
      <w:szCs w:val="32"/>
    </w:rPr>
  </w:style>
  <w:style w:type="character" w:customStyle="1" w:styleId="BodyTextIndent2Char">
    <w:name w:val="Body Text Indent 2 Char"/>
    <w:basedOn w:val="DefaultParagraphFont"/>
    <w:link w:val="BodyTextIndent2"/>
    <w:semiHidden/>
    <w:rsid w:val="00503458"/>
    <w:rPr>
      <w:rFonts w:ascii="Bookman Old Style" w:hAnsi="Bookman Old Style" w:cs="Bookman Old Style"/>
      <w:sz w:val="32"/>
      <w:szCs w:val="32"/>
    </w:rPr>
  </w:style>
  <w:style w:type="character" w:styleId="PageNumber">
    <w:name w:val="page number"/>
    <w:basedOn w:val="DefaultParagraphFont"/>
    <w:semiHidden/>
    <w:rsid w:val="00503458"/>
    <w:rPr>
      <w:rFonts w:ascii="Times New Roman" w:hAnsi="Times New Roman" w:cs="Times New Roman"/>
    </w:rPr>
  </w:style>
  <w:style w:type="paragraph" w:styleId="TOCHeading">
    <w:name w:val="TOC Heading"/>
    <w:basedOn w:val="Heading1"/>
    <w:next w:val="Normal"/>
    <w:uiPriority w:val="39"/>
    <w:qFormat/>
    <w:rsid w:val="00503458"/>
    <w:pPr>
      <w:spacing w:line="276" w:lineRule="auto"/>
      <w:outlineLvl w:val="9"/>
    </w:pPr>
    <w:rPr>
      <w:rFonts w:ascii="Cambria" w:hAnsi="Cambria" w:cs="Cambria"/>
    </w:rPr>
  </w:style>
  <w:style w:type="paragraph" w:styleId="BodyText">
    <w:name w:val="Body Text"/>
    <w:basedOn w:val="Normal"/>
    <w:link w:val="BodyTextChar"/>
    <w:unhideWhenUsed/>
    <w:rsid w:val="00503458"/>
    <w:pPr>
      <w:spacing w:after="120"/>
    </w:pPr>
    <w:rPr>
      <w:rFonts w:cs="Arial"/>
      <w:szCs w:val="28"/>
    </w:rPr>
  </w:style>
  <w:style w:type="character" w:customStyle="1" w:styleId="BodyTextChar">
    <w:name w:val="Body Text Char"/>
    <w:basedOn w:val="DefaultParagraphFont"/>
    <w:link w:val="BodyText"/>
    <w:uiPriority w:val="99"/>
    <w:rsid w:val="00503458"/>
    <w:rPr>
      <w:rFonts w:ascii="Arial" w:hAnsi="Arial" w:cs="Arial"/>
      <w:sz w:val="28"/>
      <w:szCs w:val="28"/>
    </w:rPr>
  </w:style>
  <w:style w:type="character" w:styleId="Hyperlink">
    <w:name w:val="Hyperlink"/>
    <w:basedOn w:val="DefaultParagraphFont"/>
    <w:uiPriority w:val="99"/>
    <w:unhideWhenUsed/>
    <w:rsid w:val="00503458"/>
    <w:rPr>
      <w:color w:val="0000FF" w:themeColor="hyperlink"/>
      <w:u w:val="single"/>
    </w:rPr>
  </w:style>
  <w:style w:type="character" w:styleId="FollowedHyperlink">
    <w:name w:val="FollowedHyperlink"/>
    <w:basedOn w:val="DefaultParagraphFont"/>
    <w:semiHidden/>
    <w:unhideWhenUsed/>
    <w:rsid w:val="00503458"/>
    <w:rPr>
      <w:color w:val="800080" w:themeColor="followedHyperlink"/>
      <w:u w:val="single"/>
    </w:rPr>
  </w:style>
  <w:style w:type="character" w:styleId="CommentReference">
    <w:name w:val="annotation reference"/>
    <w:basedOn w:val="DefaultParagraphFont"/>
    <w:semiHidden/>
    <w:unhideWhenUsed/>
    <w:rsid w:val="00503458"/>
    <w:rPr>
      <w:sz w:val="16"/>
      <w:szCs w:val="16"/>
    </w:rPr>
  </w:style>
  <w:style w:type="paragraph" w:styleId="CommentText">
    <w:name w:val="annotation text"/>
    <w:basedOn w:val="Normal"/>
    <w:link w:val="CommentTextChar"/>
    <w:unhideWhenUsed/>
    <w:rsid w:val="00503458"/>
    <w:rPr>
      <w:sz w:val="20"/>
    </w:rPr>
  </w:style>
  <w:style w:type="character" w:customStyle="1" w:styleId="CommentTextChar">
    <w:name w:val="Comment Text Char"/>
    <w:basedOn w:val="DefaultParagraphFont"/>
    <w:link w:val="CommentText"/>
    <w:rsid w:val="00503458"/>
    <w:rPr>
      <w:rFonts w:ascii="Arial" w:hAnsi="Arial"/>
    </w:rPr>
  </w:style>
  <w:style w:type="paragraph" w:styleId="CommentSubject">
    <w:name w:val="annotation subject"/>
    <w:basedOn w:val="CommentText"/>
    <w:next w:val="CommentText"/>
    <w:link w:val="CommentSubjectChar"/>
    <w:uiPriority w:val="99"/>
    <w:semiHidden/>
    <w:unhideWhenUsed/>
    <w:rsid w:val="00503458"/>
    <w:rPr>
      <w:b/>
      <w:bCs/>
    </w:rPr>
  </w:style>
  <w:style w:type="character" w:customStyle="1" w:styleId="CommentSubjectChar">
    <w:name w:val="Comment Subject Char"/>
    <w:basedOn w:val="CommentTextChar"/>
    <w:link w:val="CommentSubject"/>
    <w:uiPriority w:val="99"/>
    <w:semiHidden/>
    <w:rsid w:val="00503458"/>
    <w:rPr>
      <w:rFonts w:ascii="Arial" w:hAnsi="Arial"/>
      <w:b/>
      <w:bCs/>
    </w:rPr>
  </w:style>
  <w:style w:type="paragraph" w:customStyle="1" w:styleId="Style1">
    <w:name w:val="Style1"/>
    <w:basedOn w:val="PlainText"/>
    <w:link w:val="Style1Char"/>
    <w:qFormat/>
    <w:rsid w:val="00503458"/>
    <w:rPr>
      <w:rFonts w:ascii="Arial" w:hAnsi="Arial"/>
      <w:b/>
      <w:sz w:val="30"/>
      <w:szCs w:val="30"/>
    </w:rPr>
  </w:style>
  <w:style w:type="paragraph" w:styleId="TOC1">
    <w:name w:val="toc 1"/>
    <w:basedOn w:val="Normal"/>
    <w:next w:val="Normal"/>
    <w:autoRedefine/>
    <w:uiPriority w:val="39"/>
    <w:unhideWhenUsed/>
    <w:rsid w:val="0045662A"/>
    <w:pPr>
      <w:tabs>
        <w:tab w:val="right" w:leader="dot" w:pos="9360"/>
      </w:tabs>
      <w:spacing w:after="100"/>
    </w:pPr>
    <w:rPr>
      <w:noProof/>
      <w:color w:val="000000" w:themeColor="text1"/>
    </w:rPr>
  </w:style>
  <w:style w:type="character" w:customStyle="1" w:styleId="Style1Char">
    <w:name w:val="Style1 Char"/>
    <w:basedOn w:val="PlainTextChar"/>
    <w:link w:val="Style1"/>
    <w:rsid w:val="00503458"/>
    <w:rPr>
      <w:rFonts w:ascii="Arial" w:hAnsi="Arial"/>
      <w:b/>
      <w:sz w:val="30"/>
      <w:szCs w:val="30"/>
    </w:rPr>
  </w:style>
  <w:style w:type="paragraph" w:styleId="TOC2">
    <w:name w:val="toc 2"/>
    <w:basedOn w:val="Normal"/>
    <w:next w:val="Normal"/>
    <w:autoRedefine/>
    <w:uiPriority w:val="39"/>
    <w:unhideWhenUsed/>
    <w:rsid w:val="00503458"/>
    <w:pPr>
      <w:spacing w:after="100"/>
      <w:ind w:left="280"/>
    </w:pPr>
  </w:style>
  <w:style w:type="paragraph" w:customStyle="1" w:styleId="Style2">
    <w:name w:val="Style2"/>
    <w:basedOn w:val="PlainText"/>
    <w:link w:val="Style2Char"/>
    <w:qFormat/>
    <w:rsid w:val="00503458"/>
    <w:rPr>
      <w:rFonts w:ascii="Arial" w:hAnsi="Arial" w:cs="Arial"/>
      <w:sz w:val="28"/>
      <w:szCs w:val="28"/>
    </w:rPr>
  </w:style>
  <w:style w:type="character" w:customStyle="1" w:styleId="Style2Char">
    <w:name w:val="Style2 Char"/>
    <w:basedOn w:val="PlainTextChar"/>
    <w:link w:val="Style2"/>
    <w:rsid w:val="00503458"/>
    <w:rPr>
      <w:rFonts w:ascii="Arial" w:hAnsi="Arial" w:cs="Arial"/>
      <w:sz w:val="28"/>
      <w:szCs w:val="28"/>
    </w:rPr>
  </w:style>
  <w:style w:type="paragraph" w:customStyle="1" w:styleId="Style20">
    <w:name w:val="Style 2"/>
    <w:basedOn w:val="Normal"/>
    <w:rsid w:val="00761713"/>
    <w:pPr>
      <w:widowControl w:val="0"/>
      <w:autoSpaceDE w:val="0"/>
      <w:autoSpaceDN w:val="0"/>
      <w:adjustRightInd w:val="0"/>
    </w:pPr>
    <w:rPr>
      <w:rFonts w:ascii="Times New Roman" w:hAnsi="Times New Roman"/>
      <w:sz w:val="24"/>
      <w:szCs w:val="24"/>
    </w:rPr>
  </w:style>
  <w:style w:type="character" w:customStyle="1" w:styleId="Heading8Char">
    <w:name w:val="Heading 8 Char"/>
    <w:basedOn w:val="DefaultParagraphFont"/>
    <w:link w:val="Heading8"/>
    <w:uiPriority w:val="9"/>
    <w:semiHidden/>
    <w:rsid w:val="00761713"/>
    <w:rPr>
      <w:rFonts w:asciiTheme="majorHAnsi" w:eastAsiaTheme="majorEastAsia" w:hAnsiTheme="majorHAnsi" w:cstheme="majorBidi"/>
      <w:color w:val="404040" w:themeColor="text1" w:themeTint="BF"/>
    </w:rPr>
  </w:style>
  <w:style w:type="paragraph" w:styleId="BodyText2">
    <w:name w:val="Body Text 2"/>
    <w:basedOn w:val="Normal"/>
    <w:link w:val="BodyText2Char"/>
    <w:unhideWhenUsed/>
    <w:rsid w:val="00761713"/>
    <w:pPr>
      <w:spacing w:after="120" w:line="480" w:lineRule="auto"/>
    </w:pPr>
  </w:style>
  <w:style w:type="character" w:customStyle="1" w:styleId="BodyText2Char">
    <w:name w:val="Body Text 2 Char"/>
    <w:basedOn w:val="DefaultParagraphFont"/>
    <w:link w:val="BodyText2"/>
    <w:uiPriority w:val="99"/>
    <w:rsid w:val="00761713"/>
    <w:rPr>
      <w:rFonts w:ascii="Arial" w:hAnsi="Arial"/>
      <w:sz w:val="28"/>
    </w:rPr>
  </w:style>
  <w:style w:type="paragraph" w:styleId="BodyText3">
    <w:name w:val="Body Text 3"/>
    <w:basedOn w:val="Normal"/>
    <w:link w:val="BodyText3Char"/>
    <w:unhideWhenUsed/>
    <w:rsid w:val="00761713"/>
    <w:pPr>
      <w:spacing w:after="120"/>
    </w:pPr>
    <w:rPr>
      <w:sz w:val="16"/>
      <w:szCs w:val="16"/>
    </w:rPr>
  </w:style>
  <w:style w:type="character" w:customStyle="1" w:styleId="BodyText3Char">
    <w:name w:val="Body Text 3 Char"/>
    <w:basedOn w:val="DefaultParagraphFont"/>
    <w:link w:val="BodyText3"/>
    <w:uiPriority w:val="99"/>
    <w:rsid w:val="00761713"/>
    <w:rPr>
      <w:rFonts w:ascii="Arial" w:hAnsi="Arial"/>
      <w:sz w:val="16"/>
      <w:szCs w:val="16"/>
    </w:rPr>
  </w:style>
  <w:style w:type="paragraph" w:styleId="BodyTextIndent3">
    <w:name w:val="Body Text Indent 3"/>
    <w:basedOn w:val="Normal"/>
    <w:link w:val="BodyTextIndent3Char"/>
    <w:semiHidden/>
    <w:unhideWhenUsed/>
    <w:rsid w:val="0076171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61713"/>
    <w:rPr>
      <w:rFonts w:ascii="Arial" w:hAnsi="Arial"/>
      <w:sz w:val="16"/>
      <w:szCs w:val="16"/>
    </w:rPr>
  </w:style>
  <w:style w:type="character" w:customStyle="1" w:styleId="Heading4Char">
    <w:name w:val="Heading 4 Char"/>
    <w:basedOn w:val="DefaultParagraphFont"/>
    <w:link w:val="Heading4"/>
    <w:rsid w:val="00761713"/>
    <w:rPr>
      <w:b/>
      <w:bCs/>
      <w:sz w:val="28"/>
      <w:szCs w:val="28"/>
    </w:rPr>
  </w:style>
  <w:style w:type="character" w:customStyle="1" w:styleId="Heading5Char">
    <w:name w:val="Heading 5 Char"/>
    <w:basedOn w:val="DefaultParagraphFont"/>
    <w:link w:val="Heading5"/>
    <w:rsid w:val="00761713"/>
    <w:rPr>
      <w:b/>
      <w:bCs/>
      <w:i/>
      <w:iCs/>
      <w:sz w:val="26"/>
      <w:szCs w:val="26"/>
    </w:rPr>
  </w:style>
  <w:style w:type="character" w:customStyle="1" w:styleId="Heading6Char">
    <w:name w:val="Heading 6 Char"/>
    <w:basedOn w:val="DefaultParagraphFont"/>
    <w:link w:val="Heading6"/>
    <w:rsid w:val="00761713"/>
    <w:rPr>
      <w:b/>
      <w:bCs/>
      <w:sz w:val="22"/>
      <w:szCs w:val="22"/>
    </w:rPr>
  </w:style>
  <w:style w:type="character" w:customStyle="1" w:styleId="Heading7Char">
    <w:name w:val="Heading 7 Char"/>
    <w:basedOn w:val="DefaultParagraphFont"/>
    <w:link w:val="Heading7"/>
    <w:rsid w:val="00761713"/>
    <w:rPr>
      <w:sz w:val="24"/>
      <w:szCs w:val="24"/>
    </w:rPr>
  </w:style>
  <w:style w:type="character" w:customStyle="1" w:styleId="Heading9Char">
    <w:name w:val="Heading 9 Char"/>
    <w:basedOn w:val="DefaultParagraphFont"/>
    <w:link w:val="Heading9"/>
    <w:rsid w:val="00761713"/>
    <w:rPr>
      <w:rFonts w:ascii="Arial" w:hAnsi="Arial" w:cs="Arial"/>
      <w:spacing w:val="-2"/>
      <w:sz w:val="28"/>
      <w:szCs w:val="28"/>
    </w:rPr>
  </w:style>
  <w:style w:type="paragraph" w:customStyle="1" w:styleId="Style8">
    <w:name w:val="Style 8"/>
    <w:basedOn w:val="Normal"/>
    <w:rsid w:val="00761713"/>
    <w:pPr>
      <w:widowControl w:val="0"/>
      <w:autoSpaceDE w:val="0"/>
      <w:autoSpaceDN w:val="0"/>
      <w:ind w:left="720" w:right="72"/>
    </w:pPr>
    <w:rPr>
      <w:rFonts w:ascii="Times New Roman" w:hAnsi="Times New Roman"/>
      <w:sz w:val="24"/>
      <w:szCs w:val="24"/>
    </w:rPr>
  </w:style>
  <w:style w:type="paragraph" w:customStyle="1" w:styleId="Style6">
    <w:name w:val="Style 6"/>
    <w:basedOn w:val="Normal"/>
    <w:rsid w:val="00761713"/>
    <w:pPr>
      <w:widowControl w:val="0"/>
      <w:autoSpaceDE w:val="0"/>
      <w:autoSpaceDN w:val="0"/>
      <w:ind w:left="792"/>
    </w:pPr>
    <w:rPr>
      <w:rFonts w:ascii="Times New Roman" w:hAnsi="Times New Roman"/>
      <w:sz w:val="24"/>
      <w:szCs w:val="24"/>
    </w:rPr>
  </w:style>
  <w:style w:type="paragraph" w:customStyle="1" w:styleId="Style3">
    <w:name w:val="Style 3"/>
    <w:basedOn w:val="Normal"/>
    <w:rsid w:val="00761713"/>
    <w:pPr>
      <w:widowControl w:val="0"/>
      <w:autoSpaceDE w:val="0"/>
      <w:autoSpaceDN w:val="0"/>
      <w:ind w:left="1368" w:right="720"/>
    </w:pPr>
    <w:rPr>
      <w:rFonts w:ascii="Times New Roman" w:hAnsi="Times New Roman"/>
      <w:sz w:val="24"/>
      <w:szCs w:val="24"/>
    </w:rPr>
  </w:style>
  <w:style w:type="paragraph" w:customStyle="1" w:styleId="Style7">
    <w:name w:val="Style 7"/>
    <w:basedOn w:val="Normal"/>
    <w:rsid w:val="00761713"/>
    <w:pPr>
      <w:widowControl w:val="0"/>
      <w:autoSpaceDE w:val="0"/>
      <w:autoSpaceDN w:val="0"/>
      <w:adjustRightInd w:val="0"/>
    </w:pPr>
    <w:rPr>
      <w:rFonts w:ascii="Times New Roman" w:hAnsi="Times New Roman"/>
      <w:sz w:val="24"/>
      <w:szCs w:val="24"/>
    </w:rPr>
  </w:style>
  <w:style w:type="paragraph" w:customStyle="1" w:styleId="Style10">
    <w:name w:val="Style 1"/>
    <w:basedOn w:val="Normal"/>
    <w:rsid w:val="00761713"/>
    <w:pPr>
      <w:widowControl w:val="0"/>
      <w:autoSpaceDE w:val="0"/>
      <w:autoSpaceDN w:val="0"/>
      <w:adjustRightInd w:val="0"/>
    </w:pPr>
    <w:rPr>
      <w:rFonts w:ascii="Times New Roman" w:hAnsi="Times New Roman"/>
      <w:sz w:val="24"/>
      <w:szCs w:val="24"/>
    </w:rPr>
  </w:style>
  <w:style w:type="paragraph" w:customStyle="1" w:styleId="Style5">
    <w:name w:val="Style 5"/>
    <w:basedOn w:val="Normal"/>
    <w:rsid w:val="00761713"/>
    <w:pPr>
      <w:widowControl w:val="0"/>
      <w:autoSpaceDE w:val="0"/>
      <w:autoSpaceDN w:val="0"/>
      <w:ind w:left="720" w:right="792"/>
    </w:pPr>
    <w:rPr>
      <w:rFonts w:ascii="Times New Roman" w:hAnsi="Times New Roman"/>
      <w:sz w:val="24"/>
      <w:szCs w:val="24"/>
    </w:rPr>
  </w:style>
  <w:style w:type="paragraph" w:customStyle="1" w:styleId="Style4">
    <w:name w:val="Style 4"/>
    <w:basedOn w:val="Normal"/>
    <w:rsid w:val="00761713"/>
    <w:pPr>
      <w:widowControl w:val="0"/>
      <w:autoSpaceDE w:val="0"/>
      <w:autoSpaceDN w:val="0"/>
      <w:ind w:left="792" w:right="648" w:hanging="792"/>
    </w:pPr>
    <w:rPr>
      <w:rFonts w:ascii="Times New Roman" w:hAnsi="Times New Roman"/>
      <w:sz w:val="24"/>
      <w:szCs w:val="24"/>
    </w:rPr>
  </w:style>
  <w:style w:type="paragraph" w:styleId="List">
    <w:name w:val="List"/>
    <w:basedOn w:val="Normal"/>
    <w:semiHidden/>
    <w:rsid w:val="00761713"/>
    <w:pPr>
      <w:widowControl w:val="0"/>
      <w:autoSpaceDE w:val="0"/>
      <w:autoSpaceDN w:val="0"/>
      <w:ind w:left="360" w:hanging="360"/>
    </w:pPr>
    <w:rPr>
      <w:rFonts w:ascii="Times New Roman" w:hAnsi="Times New Roman"/>
      <w:sz w:val="24"/>
      <w:szCs w:val="24"/>
    </w:rPr>
  </w:style>
  <w:style w:type="paragraph" w:styleId="List2">
    <w:name w:val="List 2"/>
    <w:basedOn w:val="Normal"/>
    <w:semiHidden/>
    <w:rsid w:val="00761713"/>
    <w:pPr>
      <w:widowControl w:val="0"/>
      <w:autoSpaceDE w:val="0"/>
      <w:autoSpaceDN w:val="0"/>
      <w:ind w:left="720" w:hanging="360"/>
    </w:pPr>
    <w:rPr>
      <w:rFonts w:ascii="Times New Roman" w:hAnsi="Times New Roman"/>
      <w:sz w:val="24"/>
      <w:szCs w:val="24"/>
    </w:rPr>
  </w:style>
  <w:style w:type="paragraph" w:styleId="List3">
    <w:name w:val="List 3"/>
    <w:basedOn w:val="Normal"/>
    <w:semiHidden/>
    <w:rsid w:val="00761713"/>
    <w:pPr>
      <w:widowControl w:val="0"/>
      <w:autoSpaceDE w:val="0"/>
      <w:autoSpaceDN w:val="0"/>
      <w:ind w:left="1080" w:hanging="360"/>
    </w:pPr>
    <w:rPr>
      <w:rFonts w:ascii="Times New Roman" w:hAnsi="Times New Roman"/>
      <w:sz w:val="24"/>
      <w:szCs w:val="24"/>
    </w:rPr>
  </w:style>
  <w:style w:type="paragraph" w:styleId="List4">
    <w:name w:val="List 4"/>
    <w:basedOn w:val="Normal"/>
    <w:semiHidden/>
    <w:rsid w:val="00761713"/>
    <w:pPr>
      <w:widowControl w:val="0"/>
      <w:autoSpaceDE w:val="0"/>
      <w:autoSpaceDN w:val="0"/>
      <w:ind w:left="1440" w:hanging="360"/>
    </w:pPr>
    <w:rPr>
      <w:rFonts w:ascii="Times New Roman" w:hAnsi="Times New Roman"/>
      <w:sz w:val="24"/>
      <w:szCs w:val="24"/>
    </w:rPr>
  </w:style>
  <w:style w:type="paragraph" w:styleId="ListContinue">
    <w:name w:val="List Continue"/>
    <w:basedOn w:val="Normal"/>
    <w:semiHidden/>
    <w:rsid w:val="00761713"/>
    <w:pPr>
      <w:widowControl w:val="0"/>
      <w:autoSpaceDE w:val="0"/>
      <w:autoSpaceDN w:val="0"/>
      <w:spacing w:after="120"/>
      <w:ind w:left="360"/>
    </w:pPr>
    <w:rPr>
      <w:rFonts w:ascii="Times New Roman" w:hAnsi="Times New Roman"/>
      <w:sz w:val="24"/>
      <w:szCs w:val="24"/>
    </w:rPr>
  </w:style>
  <w:style w:type="paragraph" w:styleId="ListContinue2">
    <w:name w:val="List Continue 2"/>
    <w:basedOn w:val="Normal"/>
    <w:semiHidden/>
    <w:rsid w:val="00761713"/>
    <w:pPr>
      <w:widowControl w:val="0"/>
      <w:autoSpaceDE w:val="0"/>
      <w:autoSpaceDN w:val="0"/>
      <w:spacing w:after="120"/>
      <w:ind w:left="720"/>
    </w:pPr>
    <w:rPr>
      <w:rFonts w:ascii="Times New Roman" w:hAnsi="Times New Roman"/>
      <w:sz w:val="24"/>
      <w:szCs w:val="24"/>
    </w:rPr>
  </w:style>
  <w:style w:type="paragraph" w:styleId="ListContinue3">
    <w:name w:val="List Continue 3"/>
    <w:basedOn w:val="Normal"/>
    <w:semiHidden/>
    <w:rsid w:val="00761713"/>
    <w:pPr>
      <w:widowControl w:val="0"/>
      <w:autoSpaceDE w:val="0"/>
      <w:autoSpaceDN w:val="0"/>
      <w:spacing w:after="120"/>
      <w:ind w:left="1080"/>
    </w:pPr>
    <w:rPr>
      <w:rFonts w:ascii="Times New Roman" w:hAnsi="Times New Roman"/>
      <w:sz w:val="24"/>
      <w:szCs w:val="24"/>
    </w:rPr>
  </w:style>
  <w:style w:type="paragraph" w:styleId="ListContinue4">
    <w:name w:val="List Continue 4"/>
    <w:basedOn w:val="Normal"/>
    <w:semiHidden/>
    <w:rsid w:val="00761713"/>
    <w:pPr>
      <w:widowControl w:val="0"/>
      <w:autoSpaceDE w:val="0"/>
      <w:autoSpaceDN w:val="0"/>
      <w:spacing w:after="120"/>
      <w:ind w:left="1440"/>
    </w:pPr>
    <w:rPr>
      <w:rFonts w:ascii="Times New Roman" w:hAnsi="Times New Roman"/>
      <w:sz w:val="24"/>
      <w:szCs w:val="24"/>
    </w:rPr>
  </w:style>
  <w:style w:type="paragraph" w:styleId="BodyTextIndent">
    <w:name w:val="Body Text Indent"/>
    <w:basedOn w:val="Normal"/>
    <w:link w:val="BodyTextIndentChar"/>
    <w:semiHidden/>
    <w:rsid w:val="00761713"/>
    <w:pPr>
      <w:widowControl w:val="0"/>
      <w:autoSpaceDE w:val="0"/>
      <w:autoSpaceDN w:val="0"/>
      <w:spacing w:after="120"/>
      <w:ind w:left="360"/>
    </w:pPr>
    <w:rPr>
      <w:rFonts w:ascii="Times New Roman" w:hAnsi="Times New Roman"/>
      <w:sz w:val="24"/>
      <w:szCs w:val="24"/>
    </w:rPr>
  </w:style>
  <w:style w:type="character" w:customStyle="1" w:styleId="BodyTextIndentChar">
    <w:name w:val="Body Text Indent Char"/>
    <w:basedOn w:val="DefaultParagraphFont"/>
    <w:link w:val="BodyTextIndent"/>
    <w:semiHidden/>
    <w:rsid w:val="00761713"/>
    <w:rPr>
      <w:sz w:val="24"/>
      <w:szCs w:val="24"/>
    </w:rPr>
  </w:style>
  <w:style w:type="paragraph" w:styleId="BlockText">
    <w:name w:val="Block Text"/>
    <w:basedOn w:val="Normal"/>
    <w:semiHidden/>
    <w:rsid w:val="00761713"/>
    <w:pPr>
      <w:widowControl w:val="0"/>
      <w:autoSpaceDE w:val="0"/>
      <w:autoSpaceDN w:val="0"/>
      <w:ind w:left="1440" w:right="360"/>
    </w:pPr>
    <w:rPr>
      <w:rFonts w:cs="Arial"/>
      <w:spacing w:val="-2"/>
      <w:szCs w:val="28"/>
    </w:rPr>
  </w:style>
  <w:style w:type="paragraph" w:styleId="DocumentMap">
    <w:name w:val="Document Map"/>
    <w:basedOn w:val="Normal"/>
    <w:link w:val="DocumentMapChar"/>
    <w:semiHidden/>
    <w:rsid w:val="00761713"/>
    <w:pPr>
      <w:widowControl w:val="0"/>
      <w:shd w:val="clear" w:color="auto" w:fill="000080"/>
      <w:autoSpaceDE w:val="0"/>
      <w:autoSpaceDN w:val="0"/>
    </w:pPr>
    <w:rPr>
      <w:rFonts w:ascii="Tahoma" w:hAnsi="Tahoma" w:cs="Tahoma"/>
      <w:sz w:val="24"/>
      <w:szCs w:val="24"/>
    </w:rPr>
  </w:style>
  <w:style w:type="character" w:customStyle="1" w:styleId="DocumentMapChar">
    <w:name w:val="Document Map Char"/>
    <w:basedOn w:val="DefaultParagraphFont"/>
    <w:link w:val="DocumentMap"/>
    <w:semiHidden/>
    <w:rsid w:val="00761713"/>
    <w:rPr>
      <w:rFonts w:ascii="Tahoma" w:hAnsi="Tahoma" w:cs="Tahoma"/>
      <w:sz w:val="24"/>
      <w:szCs w:val="24"/>
      <w:shd w:val="clear" w:color="auto" w:fill="000080"/>
    </w:rPr>
  </w:style>
  <w:style w:type="character" w:customStyle="1" w:styleId="treeitem1">
    <w:name w:val="treeitem1"/>
    <w:basedOn w:val="DefaultParagraphFont"/>
    <w:rsid w:val="00761713"/>
    <w:rPr>
      <w:rFonts w:ascii="Verdana" w:hAnsi="Verdana" w:hint="default"/>
      <w:sz w:val="16"/>
      <w:szCs w:val="16"/>
    </w:rPr>
  </w:style>
  <w:style w:type="paragraph" w:styleId="NormalWeb">
    <w:name w:val="Normal (Web)"/>
    <w:basedOn w:val="Normal"/>
    <w:semiHidden/>
    <w:rsid w:val="00761713"/>
    <w:pPr>
      <w:spacing w:before="100" w:beforeAutospacing="1" w:after="100" w:afterAutospacing="1"/>
    </w:pPr>
    <w:rPr>
      <w:rFonts w:ascii="Times New Roman" w:hAnsi="Times New Roman"/>
      <w:sz w:val="24"/>
      <w:szCs w:val="24"/>
    </w:rPr>
  </w:style>
  <w:style w:type="paragraph" w:styleId="HTMLPreformatted">
    <w:name w:val="HTML Preformatted"/>
    <w:basedOn w:val="Normal"/>
    <w:link w:val="HTMLPreformattedChar"/>
    <w:semiHidden/>
    <w:rsid w:val="00761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character" w:customStyle="1" w:styleId="HTMLPreformattedChar">
    <w:name w:val="HTML Preformatted Char"/>
    <w:basedOn w:val="DefaultParagraphFont"/>
    <w:link w:val="HTMLPreformatted"/>
    <w:semiHidden/>
    <w:rsid w:val="00761713"/>
    <w:rPr>
      <w:rFonts w:ascii="Arial Unicode MS" w:eastAsia="Arial Unicode MS" w:hAnsi="Arial Unicode MS" w:cs="Arial Unicode MS"/>
    </w:rPr>
  </w:style>
  <w:style w:type="character" w:customStyle="1" w:styleId="EmailStyle481">
    <w:name w:val="EmailStyle481"/>
    <w:basedOn w:val="DefaultParagraphFont"/>
    <w:rsid w:val="00761713"/>
    <w:rPr>
      <w:rFonts w:ascii="Arial" w:hAnsi="Arial" w:cs="Arial"/>
      <w:color w:val="993366"/>
      <w:sz w:val="20"/>
    </w:rPr>
  </w:style>
  <w:style w:type="paragraph" w:customStyle="1" w:styleId="Default">
    <w:name w:val="Default"/>
    <w:rsid w:val="00761713"/>
    <w:pPr>
      <w:autoSpaceDE w:val="0"/>
      <w:autoSpaceDN w:val="0"/>
      <w:adjustRightInd w:val="0"/>
    </w:pPr>
    <w:rPr>
      <w:rFonts w:ascii="Arial" w:hAnsi="Arial" w:cs="Arial"/>
      <w:color w:val="000000"/>
      <w:sz w:val="24"/>
      <w:szCs w:val="24"/>
    </w:rPr>
  </w:style>
  <w:style w:type="paragraph" w:styleId="Title">
    <w:name w:val="Title"/>
    <w:basedOn w:val="Heading1"/>
    <w:link w:val="TitleChar"/>
    <w:qFormat/>
    <w:rsid w:val="00F76E24"/>
    <w:pPr>
      <w:spacing w:before="960"/>
    </w:pPr>
  </w:style>
  <w:style w:type="character" w:customStyle="1" w:styleId="TitleChar">
    <w:name w:val="Title Char"/>
    <w:basedOn w:val="DefaultParagraphFont"/>
    <w:link w:val="Title"/>
    <w:rsid w:val="00F76E24"/>
    <w:rPr>
      <w:rFonts w:ascii="Arial" w:hAnsi="Arial"/>
      <w:b/>
      <w:sz w:val="32"/>
      <w:szCs w:val="32"/>
    </w:rPr>
  </w:style>
  <w:style w:type="paragraph" w:styleId="Revision">
    <w:name w:val="Revision"/>
    <w:hidden/>
    <w:uiPriority w:val="99"/>
    <w:semiHidden/>
    <w:rsid w:val="0038404A"/>
    <w:rPr>
      <w:rFonts w:ascii="Arial" w:hAnsi="Arial"/>
      <w:sz w:val="28"/>
    </w:rPr>
  </w:style>
  <w:style w:type="paragraph" w:styleId="ListNumber">
    <w:name w:val="List Number"/>
    <w:basedOn w:val="Normal"/>
    <w:uiPriority w:val="99"/>
    <w:semiHidden/>
    <w:unhideWhenUsed/>
    <w:rsid w:val="00222D22"/>
    <w:pPr>
      <w:numPr>
        <w:numId w:val="7"/>
      </w:numPr>
      <w:tabs>
        <w:tab w:val="num" w:pos="720"/>
      </w:tabs>
      <w:contextualSpacing/>
    </w:pPr>
  </w:style>
  <w:style w:type="character" w:styleId="UnresolvedMention">
    <w:name w:val="Unresolved Mention"/>
    <w:basedOn w:val="DefaultParagraphFont"/>
    <w:uiPriority w:val="99"/>
    <w:semiHidden/>
    <w:unhideWhenUsed/>
    <w:rsid w:val="00541365"/>
    <w:rPr>
      <w:color w:val="605E5C"/>
      <w:shd w:val="clear" w:color="auto" w:fill="E1DFDD"/>
    </w:rPr>
  </w:style>
  <w:style w:type="paragraph" w:styleId="TOC3">
    <w:name w:val="toc 3"/>
    <w:basedOn w:val="Normal"/>
    <w:next w:val="Normal"/>
    <w:autoRedefine/>
    <w:uiPriority w:val="39"/>
    <w:unhideWhenUsed/>
    <w:rsid w:val="00F76E24"/>
    <w:pPr>
      <w:spacing w:after="100" w:line="259" w:lineRule="auto"/>
      <w:ind w:left="440"/>
    </w:pPr>
    <w:rPr>
      <w:rFonts w:asciiTheme="minorHAnsi" w:eastAsiaTheme="minorEastAsia" w:hAnsiTheme="minorHAnsi"/>
      <w:sz w:val="22"/>
      <w:szCs w:val="22"/>
    </w:rPr>
  </w:style>
  <w:style w:type="paragraph" w:customStyle="1" w:styleId="TableParagraph">
    <w:name w:val="Table Paragraph"/>
    <w:basedOn w:val="Normal"/>
    <w:uiPriority w:val="1"/>
    <w:qFormat/>
    <w:rsid w:val="00A12BCD"/>
    <w:pPr>
      <w:widowControl w:val="0"/>
      <w:autoSpaceDE w:val="0"/>
      <w:autoSpaceDN w:val="0"/>
      <w:ind w:left="265"/>
    </w:pPr>
    <w:rPr>
      <w:rFonts w:eastAsia="Arial" w:cs="Arial"/>
      <w:sz w:val="22"/>
      <w:szCs w:val="22"/>
    </w:rPr>
  </w:style>
  <w:style w:type="paragraph" w:styleId="TOC4">
    <w:name w:val="toc 4"/>
    <w:basedOn w:val="Normal"/>
    <w:uiPriority w:val="1"/>
    <w:qFormat/>
    <w:rsid w:val="00A12BCD"/>
    <w:pPr>
      <w:widowControl w:val="0"/>
      <w:autoSpaceDE w:val="0"/>
      <w:autoSpaceDN w:val="0"/>
      <w:spacing w:line="322" w:lineRule="exact"/>
      <w:ind w:left="1379" w:hanging="559"/>
    </w:pPr>
    <w:rPr>
      <w:rFonts w:eastAsia="Arial" w:cs="Arial"/>
      <w:i/>
      <w:szCs w:val="28"/>
    </w:rPr>
  </w:style>
  <w:style w:type="paragraph" w:styleId="NoSpacing">
    <w:name w:val="No Spacing"/>
    <w:uiPriority w:val="1"/>
    <w:qFormat/>
    <w:rsid w:val="006A4FA8"/>
    <w:rPr>
      <w:rFonts w:ascii="Arial" w:hAnsi="Arial"/>
      <w:sz w:val="28"/>
    </w:rPr>
  </w:style>
  <w:style w:type="numbering" w:customStyle="1" w:styleId="CurrentList1">
    <w:name w:val="Current List1"/>
    <w:uiPriority w:val="99"/>
    <w:rsid w:val="002444DA"/>
    <w:pPr>
      <w:numPr>
        <w:numId w:val="34"/>
      </w:numPr>
    </w:pPr>
  </w:style>
  <w:style w:type="table" w:customStyle="1" w:styleId="TableGrid0">
    <w:name w:val="TableGrid"/>
    <w:rsid w:val="00E7240F"/>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39"/>
    <w:rsid w:val="000C2DB5"/>
    <w:rPr>
      <w:rFonts w:ascii="Arial" w:eastAsia="Calibri" w:hAnsi="Arial" w:cs="Arial"/>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90280">
      <w:bodyDiv w:val="1"/>
      <w:marLeft w:val="0"/>
      <w:marRight w:val="0"/>
      <w:marTop w:val="0"/>
      <w:marBottom w:val="0"/>
      <w:divBdr>
        <w:top w:val="none" w:sz="0" w:space="0" w:color="auto"/>
        <w:left w:val="none" w:sz="0" w:space="0" w:color="auto"/>
        <w:bottom w:val="none" w:sz="0" w:space="0" w:color="auto"/>
        <w:right w:val="none" w:sz="0" w:space="0" w:color="auto"/>
      </w:divBdr>
    </w:div>
    <w:div w:id="133108787">
      <w:bodyDiv w:val="1"/>
      <w:marLeft w:val="0"/>
      <w:marRight w:val="0"/>
      <w:marTop w:val="0"/>
      <w:marBottom w:val="0"/>
      <w:divBdr>
        <w:top w:val="none" w:sz="0" w:space="0" w:color="auto"/>
        <w:left w:val="none" w:sz="0" w:space="0" w:color="auto"/>
        <w:bottom w:val="none" w:sz="0" w:space="0" w:color="auto"/>
        <w:right w:val="none" w:sz="0" w:space="0" w:color="auto"/>
      </w:divBdr>
    </w:div>
    <w:div w:id="175461806">
      <w:bodyDiv w:val="1"/>
      <w:marLeft w:val="0"/>
      <w:marRight w:val="0"/>
      <w:marTop w:val="0"/>
      <w:marBottom w:val="0"/>
      <w:divBdr>
        <w:top w:val="none" w:sz="0" w:space="0" w:color="auto"/>
        <w:left w:val="none" w:sz="0" w:space="0" w:color="auto"/>
        <w:bottom w:val="none" w:sz="0" w:space="0" w:color="auto"/>
        <w:right w:val="none" w:sz="0" w:space="0" w:color="auto"/>
      </w:divBdr>
    </w:div>
    <w:div w:id="206113164">
      <w:bodyDiv w:val="1"/>
      <w:marLeft w:val="0"/>
      <w:marRight w:val="0"/>
      <w:marTop w:val="0"/>
      <w:marBottom w:val="0"/>
      <w:divBdr>
        <w:top w:val="none" w:sz="0" w:space="0" w:color="auto"/>
        <w:left w:val="none" w:sz="0" w:space="0" w:color="auto"/>
        <w:bottom w:val="none" w:sz="0" w:space="0" w:color="auto"/>
        <w:right w:val="none" w:sz="0" w:space="0" w:color="auto"/>
      </w:divBdr>
    </w:div>
    <w:div w:id="320281446">
      <w:bodyDiv w:val="1"/>
      <w:marLeft w:val="0"/>
      <w:marRight w:val="0"/>
      <w:marTop w:val="0"/>
      <w:marBottom w:val="0"/>
      <w:divBdr>
        <w:top w:val="none" w:sz="0" w:space="0" w:color="auto"/>
        <w:left w:val="none" w:sz="0" w:space="0" w:color="auto"/>
        <w:bottom w:val="none" w:sz="0" w:space="0" w:color="auto"/>
        <w:right w:val="none" w:sz="0" w:space="0" w:color="auto"/>
      </w:divBdr>
    </w:div>
    <w:div w:id="592593446">
      <w:bodyDiv w:val="1"/>
      <w:marLeft w:val="0"/>
      <w:marRight w:val="0"/>
      <w:marTop w:val="0"/>
      <w:marBottom w:val="0"/>
      <w:divBdr>
        <w:top w:val="none" w:sz="0" w:space="0" w:color="auto"/>
        <w:left w:val="none" w:sz="0" w:space="0" w:color="auto"/>
        <w:bottom w:val="none" w:sz="0" w:space="0" w:color="auto"/>
        <w:right w:val="none" w:sz="0" w:space="0" w:color="auto"/>
      </w:divBdr>
    </w:div>
    <w:div w:id="635377745">
      <w:bodyDiv w:val="1"/>
      <w:marLeft w:val="0"/>
      <w:marRight w:val="0"/>
      <w:marTop w:val="0"/>
      <w:marBottom w:val="0"/>
      <w:divBdr>
        <w:top w:val="none" w:sz="0" w:space="0" w:color="auto"/>
        <w:left w:val="none" w:sz="0" w:space="0" w:color="auto"/>
        <w:bottom w:val="none" w:sz="0" w:space="0" w:color="auto"/>
        <w:right w:val="none" w:sz="0" w:space="0" w:color="auto"/>
      </w:divBdr>
    </w:div>
    <w:div w:id="732658332">
      <w:bodyDiv w:val="1"/>
      <w:marLeft w:val="0"/>
      <w:marRight w:val="0"/>
      <w:marTop w:val="0"/>
      <w:marBottom w:val="0"/>
      <w:divBdr>
        <w:top w:val="none" w:sz="0" w:space="0" w:color="auto"/>
        <w:left w:val="none" w:sz="0" w:space="0" w:color="auto"/>
        <w:bottom w:val="none" w:sz="0" w:space="0" w:color="auto"/>
        <w:right w:val="none" w:sz="0" w:space="0" w:color="auto"/>
      </w:divBdr>
    </w:div>
    <w:div w:id="800728463">
      <w:bodyDiv w:val="1"/>
      <w:marLeft w:val="0"/>
      <w:marRight w:val="0"/>
      <w:marTop w:val="0"/>
      <w:marBottom w:val="0"/>
      <w:divBdr>
        <w:top w:val="none" w:sz="0" w:space="0" w:color="auto"/>
        <w:left w:val="none" w:sz="0" w:space="0" w:color="auto"/>
        <w:bottom w:val="none" w:sz="0" w:space="0" w:color="auto"/>
        <w:right w:val="none" w:sz="0" w:space="0" w:color="auto"/>
      </w:divBdr>
      <w:divsChild>
        <w:div w:id="157772832">
          <w:marLeft w:val="0"/>
          <w:marRight w:val="0"/>
          <w:marTop w:val="0"/>
          <w:marBottom w:val="0"/>
          <w:divBdr>
            <w:top w:val="none" w:sz="0" w:space="0" w:color="auto"/>
            <w:left w:val="none" w:sz="0" w:space="0" w:color="auto"/>
            <w:bottom w:val="none" w:sz="0" w:space="0" w:color="auto"/>
            <w:right w:val="none" w:sz="0" w:space="0" w:color="auto"/>
          </w:divBdr>
          <w:divsChild>
            <w:div w:id="1893038526">
              <w:marLeft w:val="0"/>
              <w:marRight w:val="0"/>
              <w:marTop w:val="0"/>
              <w:marBottom w:val="0"/>
              <w:divBdr>
                <w:top w:val="none" w:sz="0" w:space="0" w:color="auto"/>
                <w:left w:val="none" w:sz="0" w:space="0" w:color="auto"/>
                <w:bottom w:val="none" w:sz="0" w:space="0" w:color="auto"/>
                <w:right w:val="none" w:sz="0" w:space="0" w:color="auto"/>
              </w:divBdr>
              <w:divsChild>
                <w:div w:id="723405005">
                  <w:marLeft w:val="0"/>
                  <w:marRight w:val="0"/>
                  <w:marTop w:val="0"/>
                  <w:marBottom w:val="0"/>
                  <w:divBdr>
                    <w:top w:val="none" w:sz="0" w:space="0" w:color="auto"/>
                    <w:left w:val="none" w:sz="0" w:space="0" w:color="auto"/>
                    <w:bottom w:val="none" w:sz="0" w:space="0" w:color="auto"/>
                    <w:right w:val="none" w:sz="0" w:space="0" w:color="auto"/>
                  </w:divBdr>
                  <w:divsChild>
                    <w:div w:id="4951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128855">
      <w:bodyDiv w:val="1"/>
      <w:marLeft w:val="0"/>
      <w:marRight w:val="0"/>
      <w:marTop w:val="0"/>
      <w:marBottom w:val="0"/>
      <w:divBdr>
        <w:top w:val="none" w:sz="0" w:space="0" w:color="auto"/>
        <w:left w:val="none" w:sz="0" w:space="0" w:color="auto"/>
        <w:bottom w:val="none" w:sz="0" w:space="0" w:color="auto"/>
        <w:right w:val="none" w:sz="0" w:space="0" w:color="auto"/>
      </w:divBdr>
    </w:div>
    <w:div w:id="1522166891">
      <w:bodyDiv w:val="1"/>
      <w:marLeft w:val="0"/>
      <w:marRight w:val="0"/>
      <w:marTop w:val="0"/>
      <w:marBottom w:val="0"/>
      <w:divBdr>
        <w:top w:val="none" w:sz="0" w:space="0" w:color="auto"/>
        <w:left w:val="none" w:sz="0" w:space="0" w:color="auto"/>
        <w:bottom w:val="none" w:sz="0" w:space="0" w:color="auto"/>
        <w:right w:val="none" w:sz="0" w:space="0" w:color="auto"/>
      </w:divBdr>
    </w:div>
    <w:div w:id="1532494511">
      <w:bodyDiv w:val="1"/>
      <w:marLeft w:val="0"/>
      <w:marRight w:val="0"/>
      <w:marTop w:val="0"/>
      <w:marBottom w:val="0"/>
      <w:divBdr>
        <w:top w:val="none" w:sz="0" w:space="0" w:color="auto"/>
        <w:left w:val="none" w:sz="0" w:space="0" w:color="auto"/>
        <w:bottom w:val="none" w:sz="0" w:space="0" w:color="auto"/>
        <w:right w:val="none" w:sz="0" w:space="0" w:color="auto"/>
      </w:divBdr>
    </w:div>
    <w:div w:id="1655527654">
      <w:bodyDiv w:val="1"/>
      <w:marLeft w:val="0"/>
      <w:marRight w:val="0"/>
      <w:marTop w:val="0"/>
      <w:marBottom w:val="0"/>
      <w:divBdr>
        <w:top w:val="none" w:sz="0" w:space="0" w:color="auto"/>
        <w:left w:val="none" w:sz="0" w:space="0" w:color="auto"/>
        <w:bottom w:val="none" w:sz="0" w:space="0" w:color="auto"/>
        <w:right w:val="none" w:sz="0" w:space="0" w:color="auto"/>
      </w:divBdr>
    </w:div>
    <w:div w:id="1874030277">
      <w:bodyDiv w:val="1"/>
      <w:marLeft w:val="0"/>
      <w:marRight w:val="0"/>
      <w:marTop w:val="0"/>
      <w:marBottom w:val="0"/>
      <w:divBdr>
        <w:top w:val="none" w:sz="0" w:space="0" w:color="auto"/>
        <w:left w:val="none" w:sz="0" w:space="0" w:color="auto"/>
        <w:bottom w:val="none" w:sz="0" w:space="0" w:color="auto"/>
        <w:right w:val="none" w:sz="0" w:space="0" w:color="auto"/>
      </w:divBdr>
    </w:div>
    <w:div w:id="1978103448">
      <w:bodyDiv w:val="1"/>
      <w:marLeft w:val="0"/>
      <w:marRight w:val="0"/>
      <w:marTop w:val="0"/>
      <w:marBottom w:val="0"/>
      <w:divBdr>
        <w:top w:val="none" w:sz="0" w:space="0" w:color="auto"/>
        <w:left w:val="none" w:sz="0" w:space="0" w:color="auto"/>
        <w:bottom w:val="none" w:sz="0" w:space="0" w:color="auto"/>
        <w:right w:val="none" w:sz="0" w:space="0" w:color="auto"/>
      </w:divBdr>
    </w:div>
    <w:div w:id="2013023350">
      <w:bodyDiv w:val="1"/>
      <w:marLeft w:val="0"/>
      <w:marRight w:val="0"/>
      <w:marTop w:val="0"/>
      <w:marBottom w:val="0"/>
      <w:divBdr>
        <w:top w:val="none" w:sz="0" w:space="0" w:color="auto"/>
        <w:left w:val="none" w:sz="0" w:space="0" w:color="auto"/>
        <w:bottom w:val="none" w:sz="0" w:space="0" w:color="auto"/>
        <w:right w:val="none" w:sz="0" w:space="0" w:color="auto"/>
      </w:divBdr>
    </w:div>
    <w:div w:id="2089886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tb.ca.gov/about-ftb/newsroom/top-500-past-due-balances/index.html" TargetMode="External"/><Relationship Id="rId18" Type="http://schemas.openxmlformats.org/officeDocument/2006/relationships/hyperlink" Target="https://dor.ca.gov/Home/DocumentAccessibility" TargetMode="External"/><Relationship Id="rId26" Type="http://schemas.openxmlformats.org/officeDocument/2006/relationships/image" Target="media/image2.png"/><Relationship Id="rId39" Type="http://schemas.openxmlformats.org/officeDocument/2006/relationships/hyperlink" Target="https://dor.ca.gov/Home/FormsDocumentsforSubgrantees" TargetMode="External"/><Relationship Id="R199194f1cc924a97" Type="http://schemas.microsoft.com/office/2019/09/relationships/intelligence" Target="intelligence.xml"/><Relationship Id="rId3" Type="http://schemas.openxmlformats.org/officeDocument/2006/relationships/styles" Target="styles.xml"/><Relationship Id="rId21" Type="http://schemas.openxmlformats.org/officeDocument/2006/relationships/hyperlink" Target="mailto:contractsinfo@dor.ca.gov" TargetMode="External"/><Relationship Id="rId34" Type="http://schemas.openxmlformats.org/officeDocument/2006/relationships/image" Target="media/image7.jpg"/><Relationship Id="rId42" Type="http://schemas.openxmlformats.org/officeDocument/2006/relationships/hyperlink" Target="http://www.ols.dgs.ca.gov/Standard+Language"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jay.harris@dor.ca.gov" TargetMode="External"/><Relationship Id="rId17" Type="http://schemas.openxmlformats.org/officeDocument/2006/relationships/hyperlink" Target="https://dor.ca.gov/Home/DocumentAccessibility" TargetMode="External"/><Relationship Id="rId25" Type="http://schemas.openxmlformats.org/officeDocument/2006/relationships/image" Target="media/image1.jpeg"/><Relationship Id="rId33" Type="http://schemas.openxmlformats.org/officeDocument/2006/relationships/image" Target="media/image6.jpeg"/><Relationship Id="rId38" Type="http://schemas.openxmlformats.org/officeDocument/2006/relationships/image" Target="media/image10.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businesssearch.sos.ca.gov/" TargetMode="External"/><Relationship Id="rId20" Type="http://schemas.openxmlformats.org/officeDocument/2006/relationships/hyperlink" Target="mailto:grants@dor.ca.gov" TargetMode="External"/><Relationship Id="rId29" Type="http://schemas.openxmlformats.org/officeDocument/2006/relationships/hyperlink" Target="https://www.sos.ca.gov/business-programs/bizfile"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r-ca-gov.zoom.us/j/89035807016?pwd=SGNtb0xxb0YyQWFHR3J6UFpTWDNVZz09" TargetMode="External"/><Relationship Id="rId24" Type="http://schemas.openxmlformats.org/officeDocument/2006/relationships/hyperlink" Target="https://businesssearch.sos.ca.gov/" TargetMode="External"/><Relationship Id="rId32" Type="http://schemas.openxmlformats.org/officeDocument/2006/relationships/hyperlink" Target="https://www.ftb.ca.gov/" TargetMode="External"/><Relationship Id="rId37" Type="http://schemas.openxmlformats.org/officeDocument/2006/relationships/hyperlink" Target="mailto:mwilliams1@keenan.com" TargetMode="External"/><Relationship Id="rId40" Type="http://schemas.openxmlformats.org/officeDocument/2006/relationships/hyperlink" Target="https://dor.ca.gov/Home/FormsDocumentsforSubgrantees" TargetMode="External"/><Relationship Id="rId45" Type="http://schemas.openxmlformats.org/officeDocument/2006/relationships/hyperlink" Target="mailto:OIBinfo@dor.ca.gov" TargetMode="External"/><Relationship Id="rId5" Type="http://schemas.openxmlformats.org/officeDocument/2006/relationships/webSettings" Target="webSettings.xml"/><Relationship Id="rId15" Type="http://schemas.openxmlformats.org/officeDocument/2006/relationships/hyperlink" Target="https://www.cdtfa.ca.gov/taxes-and-fees/sutprograms.htm" TargetMode="External"/><Relationship Id="rId23" Type="http://schemas.openxmlformats.org/officeDocument/2006/relationships/hyperlink" Target="mailto:Grants@dor.ca.gov" TargetMode="External"/><Relationship Id="rId28" Type="http://schemas.openxmlformats.org/officeDocument/2006/relationships/hyperlink" Target="https://www.sos.ca.gov/business-programs/bizfile" TargetMode="External"/><Relationship Id="rId36" Type="http://schemas.openxmlformats.org/officeDocument/2006/relationships/image" Target="media/image9.jpeg"/><Relationship Id="rId10" Type="http://schemas.openxmlformats.org/officeDocument/2006/relationships/hyperlink" Target="http://www.dor.ca.gov/Home/ContractGrantSolicitations" TargetMode="External"/><Relationship Id="rId19" Type="http://schemas.openxmlformats.org/officeDocument/2006/relationships/hyperlink" Target="mailto:grants@dor.ca.gov" TargetMode="External"/><Relationship Id="rId31" Type="http://schemas.openxmlformats.org/officeDocument/2006/relationships/image" Target="media/image5.jpeg"/><Relationship Id="rId44" Type="http://schemas.openxmlformats.org/officeDocument/2006/relationships/hyperlink" Target="mailto:OIBinfo@dor.ca.gov" TargetMode="External"/><Relationship Id="rId4" Type="http://schemas.openxmlformats.org/officeDocument/2006/relationships/settings" Target="settings.xml"/><Relationship Id="rId9" Type="http://schemas.openxmlformats.org/officeDocument/2006/relationships/hyperlink" Target="mailto:grants@dor.ca.gov.%20" TargetMode="External"/><Relationship Id="rId14" Type="http://schemas.openxmlformats.org/officeDocument/2006/relationships/hyperlink" Target="https://www.cdtfa.ca.gov/taxes-and-fees/sutprograms.htm" TargetMode="External"/><Relationship Id="rId22" Type="http://schemas.openxmlformats.org/officeDocument/2006/relationships/hyperlink" Target="mailto:OIBinfo@dor.ca.gov" TargetMode="External"/><Relationship Id="rId27" Type="http://schemas.openxmlformats.org/officeDocument/2006/relationships/image" Target="media/image3.png"/><Relationship Id="rId30" Type="http://schemas.openxmlformats.org/officeDocument/2006/relationships/image" Target="media/image4.jpeg"/><Relationship Id="rId35" Type="http://schemas.openxmlformats.org/officeDocument/2006/relationships/image" Target="media/image8.emf"/><Relationship Id="rId43" Type="http://schemas.openxmlformats.org/officeDocument/2006/relationships/hyperlink" Target="mailto:OIBinfo@dor.ca.gov" TargetMode="External"/><Relationship Id="rId48" Type="http://schemas.openxmlformats.org/officeDocument/2006/relationships/theme" Target="theme/theme1.xml"/><Relationship Id="rId8" Type="http://schemas.openxmlformats.org/officeDocument/2006/relationships/hyperlink" Target="mailto:OIBinfo@dor.c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3D0D6-0672-4D22-BC04-A1894330F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18610</Words>
  <Characters>106078</Characters>
  <Application>Microsoft Office Word</Application>
  <DocSecurity>4</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2023-04-11T18:18:00Z</dcterms:created>
  <dcterms:modified xsi:type="dcterms:W3CDTF">2023-04-11T18:18:00Z</dcterms:modified>
  <cp:contentStatus/>
</cp:coreProperties>
</file>