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5D26" w14:textId="77777777" w:rsidR="00197CDD" w:rsidRPr="00197CDD" w:rsidRDefault="00197CDD" w:rsidP="00197CDD">
      <w:pPr>
        <w:pStyle w:val="Header"/>
        <w:tabs>
          <w:tab w:val="clear" w:pos="4320"/>
          <w:tab w:val="clear" w:pos="8640"/>
        </w:tabs>
        <w:ind w:left="90"/>
        <w:rPr>
          <w:rFonts w:ascii="Arial" w:hAnsi="Arial" w:cs="Arial"/>
          <w:bCs/>
          <w:color w:val="000000" w:themeColor="text1"/>
          <w:sz w:val="28"/>
          <w:szCs w:val="28"/>
        </w:rPr>
      </w:pPr>
      <w:r w:rsidRPr="00197CDD">
        <w:rPr>
          <w:rFonts w:ascii="Arial" w:hAnsi="Arial" w:cs="Arial"/>
          <w:bCs/>
          <w:color w:val="000000" w:themeColor="text1"/>
          <w:sz w:val="28"/>
          <w:szCs w:val="28"/>
        </w:rPr>
        <w:t>May 2022</w:t>
      </w:r>
    </w:p>
    <w:p w14:paraId="4F9743DC" w14:textId="77777777" w:rsidR="00197CDD" w:rsidRPr="00197CDD" w:rsidRDefault="00197CDD" w:rsidP="00197CDD">
      <w:pPr>
        <w:rPr>
          <w:rFonts w:ascii="Arial" w:hAnsi="Arial" w:cs="Arial"/>
          <w:color w:val="000000" w:themeColor="text1"/>
          <w:sz w:val="28"/>
          <w:szCs w:val="28"/>
        </w:rPr>
      </w:pPr>
      <w:bookmarkStart w:id="0" w:name="OLE_LINK11"/>
    </w:p>
    <w:p w14:paraId="79132C94" w14:textId="77777777" w:rsidR="00197CDD" w:rsidRPr="00197CDD" w:rsidRDefault="00197CDD" w:rsidP="00D2757F">
      <w:pPr>
        <w:pStyle w:val="Heading1"/>
        <w:jc w:val="center"/>
      </w:pPr>
      <w:r w:rsidRPr="00B76021">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INVITATION FOR BID</w:t>
      </w:r>
    </w:p>
    <w:p w14:paraId="6FA22BEA" w14:textId="77777777" w:rsidR="00197CDD" w:rsidRPr="00197CDD" w:rsidRDefault="00197CDD" w:rsidP="00197CDD">
      <w:pPr>
        <w:pStyle w:val="Header"/>
        <w:tabs>
          <w:tab w:val="clear" w:pos="4320"/>
        </w:tabs>
        <w:jc w:val="center"/>
        <w:rPr>
          <w:rFonts w:ascii="Arial" w:hAnsi="Arial" w:cs="Arial"/>
          <w:b/>
          <w:color w:val="000000" w:themeColor="text1"/>
          <w:sz w:val="28"/>
          <w:szCs w:val="28"/>
        </w:rPr>
      </w:pPr>
      <w:r w:rsidRPr="00197CDD">
        <w:rPr>
          <w:rFonts w:ascii="Arial" w:hAnsi="Arial" w:cs="Arial"/>
          <w:b/>
          <w:color w:val="000000" w:themeColor="text1"/>
          <w:sz w:val="28"/>
          <w:szCs w:val="28"/>
        </w:rPr>
        <w:t>IFB #</w:t>
      </w:r>
      <w:r w:rsidRPr="00197CDD">
        <w:rPr>
          <w:rFonts w:ascii="Arial" w:hAnsi="Arial" w:cs="Arial"/>
          <w:b/>
          <w:bCs/>
          <w:color w:val="000000" w:themeColor="text1"/>
          <w:sz w:val="28"/>
          <w:szCs w:val="28"/>
        </w:rPr>
        <w:t>C22-31983.1</w:t>
      </w:r>
    </w:p>
    <w:p w14:paraId="3B7B9D7B" w14:textId="77777777" w:rsidR="00197CDD" w:rsidRPr="00197CDD" w:rsidRDefault="00197CDD" w:rsidP="00197CDD">
      <w:pPr>
        <w:pStyle w:val="Header"/>
        <w:tabs>
          <w:tab w:val="clear" w:pos="4320"/>
        </w:tabs>
        <w:jc w:val="center"/>
        <w:rPr>
          <w:rFonts w:ascii="Arial" w:hAnsi="Arial" w:cs="Arial"/>
          <w:b/>
          <w:color w:val="auto"/>
          <w:sz w:val="28"/>
          <w:szCs w:val="28"/>
        </w:rPr>
      </w:pPr>
      <w:bookmarkStart w:id="1" w:name="_Hlk97715178"/>
      <w:r w:rsidRPr="00197CDD">
        <w:rPr>
          <w:rFonts w:ascii="Arial" w:hAnsi="Arial" w:cs="Arial"/>
          <w:b/>
          <w:color w:val="auto"/>
          <w:sz w:val="28"/>
          <w:szCs w:val="28"/>
        </w:rPr>
        <w:t>Linen and Mat Rental Service</w:t>
      </w:r>
    </w:p>
    <w:bookmarkEnd w:id="1"/>
    <w:p w14:paraId="105539B3" w14:textId="77777777" w:rsidR="00197CDD" w:rsidRPr="00197CDD" w:rsidRDefault="00197CDD" w:rsidP="00197CDD">
      <w:pPr>
        <w:pStyle w:val="Header"/>
        <w:tabs>
          <w:tab w:val="clear" w:pos="4320"/>
          <w:tab w:val="center" w:pos="5220"/>
          <w:tab w:val="left" w:pos="8206"/>
        </w:tabs>
        <w:rPr>
          <w:rFonts w:ascii="Arial" w:hAnsi="Arial" w:cs="Arial"/>
          <w:b/>
          <w:color w:val="000000" w:themeColor="text1"/>
          <w:sz w:val="28"/>
          <w:szCs w:val="28"/>
        </w:rPr>
      </w:pPr>
      <w:r w:rsidRPr="00197CDD">
        <w:rPr>
          <w:rFonts w:ascii="Arial" w:hAnsi="Arial" w:cs="Arial"/>
          <w:b/>
          <w:color w:val="000000" w:themeColor="text1"/>
          <w:sz w:val="28"/>
          <w:szCs w:val="28"/>
        </w:rPr>
        <w:tab/>
        <w:t xml:space="preserve"> Notice to Prospective Bidders </w:t>
      </w:r>
      <w:r w:rsidRPr="00197CDD">
        <w:rPr>
          <w:rFonts w:ascii="Arial" w:hAnsi="Arial" w:cs="Arial"/>
          <w:b/>
          <w:color w:val="000000" w:themeColor="text1"/>
          <w:sz w:val="28"/>
          <w:szCs w:val="28"/>
        </w:rPr>
        <w:tab/>
      </w:r>
    </w:p>
    <w:p w14:paraId="30933C7A" w14:textId="77777777" w:rsidR="00197CDD" w:rsidRPr="00197CDD" w:rsidRDefault="00197CDD" w:rsidP="00197CDD">
      <w:pPr>
        <w:pStyle w:val="Header"/>
        <w:tabs>
          <w:tab w:val="clear" w:pos="4320"/>
        </w:tabs>
        <w:jc w:val="center"/>
        <w:rPr>
          <w:rFonts w:ascii="Arial" w:hAnsi="Arial" w:cs="Arial"/>
          <w:b/>
          <w:color w:val="000000" w:themeColor="text1"/>
          <w:sz w:val="28"/>
          <w:szCs w:val="28"/>
        </w:rPr>
      </w:pPr>
      <w:r w:rsidRPr="00197CDD">
        <w:rPr>
          <w:rFonts w:ascii="Arial" w:hAnsi="Arial" w:cs="Arial"/>
          <w:b/>
          <w:color w:val="000000" w:themeColor="text1"/>
          <w:sz w:val="28"/>
          <w:szCs w:val="28"/>
        </w:rPr>
        <w:t>(Alameda County)</w:t>
      </w:r>
    </w:p>
    <w:p w14:paraId="1B83F3DB" w14:textId="77777777" w:rsidR="00197CDD" w:rsidRPr="00197CDD" w:rsidRDefault="00197CDD" w:rsidP="00197CDD">
      <w:pPr>
        <w:rPr>
          <w:rFonts w:ascii="Arial" w:hAnsi="Arial" w:cs="Arial"/>
          <w:color w:val="000000" w:themeColor="text1"/>
          <w:sz w:val="28"/>
          <w:szCs w:val="28"/>
        </w:rPr>
      </w:pPr>
    </w:p>
    <w:p w14:paraId="302EE2BD" w14:textId="77777777" w:rsidR="00197CDD" w:rsidRPr="00197CDD" w:rsidRDefault="00197CDD" w:rsidP="00197CDD">
      <w:pPr>
        <w:pStyle w:val="Header"/>
        <w:tabs>
          <w:tab w:val="clear" w:pos="4320"/>
          <w:tab w:val="clear" w:pos="8640"/>
        </w:tabs>
        <w:rPr>
          <w:rFonts w:ascii="Arial" w:hAnsi="Arial" w:cs="Arial"/>
          <w:color w:val="000000" w:themeColor="text1"/>
          <w:sz w:val="28"/>
          <w:szCs w:val="28"/>
        </w:rPr>
      </w:pPr>
      <w:r w:rsidRPr="00197CDD">
        <w:rPr>
          <w:rFonts w:ascii="Arial" w:hAnsi="Arial" w:cs="Arial"/>
          <w:color w:val="000000" w:themeColor="text1"/>
          <w:sz w:val="28"/>
          <w:szCs w:val="28"/>
        </w:rPr>
        <w:t>You are invited to review and respond to this Invitation for Bid (IFB) #</w:t>
      </w:r>
      <w:r w:rsidRPr="00197CDD">
        <w:rPr>
          <w:rFonts w:ascii="Arial" w:hAnsi="Arial" w:cs="Arial"/>
          <w:b/>
          <w:bCs/>
          <w:color w:val="000000" w:themeColor="text1"/>
          <w:sz w:val="28"/>
          <w:szCs w:val="28"/>
        </w:rPr>
        <w:t>C22-31983.1</w:t>
      </w:r>
      <w:r w:rsidRPr="00197CDD">
        <w:rPr>
          <w:rFonts w:ascii="Arial" w:hAnsi="Arial" w:cs="Arial"/>
          <w:color w:val="000000" w:themeColor="text1"/>
          <w:sz w:val="28"/>
          <w:szCs w:val="28"/>
        </w:rPr>
        <w:t xml:space="preserve">, </w:t>
      </w:r>
      <w:r w:rsidRPr="00197CDD">
        <w:rPr>
          <w:rFonts w:ascii="Arial" w:hAnsi="Arial" w:cs="Arial"/>
          <w:color w:val="auto"/>
          <w:sz w:val="28"/>
          <w:szCs w:val="28"/>
        </w:rPr>
        <w:t xml:space="preserve">Linen and Mat Rental Service </w:t>
      </w:r>
      <w:r w:rsidRPr="00197CDD">
        <w:rPr>
          <w:rFonts w:ascii="Arial" w:hAnsi="Arial" w:cs="Arial"/>
          <w:color w:val="000000" w:themeColor="text1"/>
          <w:sz w:val="28"/>
          <w:szCs w:val="28"/>
        </w:rPr>
        <w:t xml:space="preserve">for the Department of Rehabilitation, </w:t>
      </w:r>
      <w:r w:rsidRPr="00197CDD">
        <w:rPr>
          <w:rFonts w:ascii="Arial" w:hAnsi="Arial" w:cs="Arial"/>
          <w:sz w:val="28"/>
          <w:szCs w:val="28"/>
        </w:rPr>
        <w:t>Orientation Center for the Blind (OCB)</w:t>
      </w:r>
      <w:r w:rsidRPr="00197CDD">
        <w:rPr>
          <w:rFonts w:ascii="Arial" w:hAnsi="Arial" w:cs="Arial"/>
          <w:bCs/>
          <w:color w:val="000000" w:themeColor="text1"/>
          <w:sz w:val="28"/>
          <w:szCs w:val="28"/>
        </w:rPr>
        <w:t>.</w:t>
      </w:r>
      <w:r w:rsidRPr="00197CDD">
        <w:rPr>
          <w:rFonts w:ascii="Arial" w:hAnsi="Arial" w:cs="Arial"/>
          <w:color w:val="000000" w:themeColor="text1"/>
          <w:sz w:val="28"/>
          <w:szCs w:val="28"/>
        </w:rPr>
        <w:t xml:space="preserve">  In submitting your bid, you must comply with these instructions.  </w:t>
      </w:r>
    </w:p>
    <w:p w14:paraId="11BD3FC2" w14:textId="77777777" w:rsidR="00197CDD" w:rsidRPr="00197CDD" w:rsidRDefault="00197CDD" w:rsidP="00197CDD">
      <w:pPr>
        <w:rPr>
          <w:rFonts w:ascii="Arial" w:hAnsi="Arial" w:cs="Arial"/>
          <w:color w:val="000000" w:themeColor="text1"/>
          <w:sz w:val="28"/>
          <w:szCs w:val="28"/>
        </w:rPr>
      </w:pPr>
    </w:p>
    <w:p w14:paraId="2443B9D0" w14:textId="77777777" w:rsidR="00197CDD" w:rsidRPr="00197CDD" w:rsidRDefault="00197CDD" w:rsidP="00197CDD">
      <w:pPr>
        <w:rPr>
          <w:rFonts w:ascii="Arial" w:hAnsi="Arial" w:cs="Arial"/>
          <w:b/>
          <w:color w:val="000000" w:themeColor="text1"/>
          <w:sz w:val="28"/>
          <w:szCs w:val="28"/>
        </w:rPr>
      </w:pPr>
      <w:r w:rsidRPr="00197CDD">
        <w:rPr>
          <w:rFonts w:ascii="Arial" w:hAnsi="Arial" w:cs="Arial"/>
          <w:b/>
          <w:color w:val="000000" w:themeColor="text1"/>
          <w:sz w:val="28"/>
          <w:szCs w:val="28"/>
        </w:rPr>
        <w:t xml:space="preserve">THIS SOLICITATION INCLUDES DISABLED </w:t>
      </w:r>
      <w:proofErr w:type="gramStart"/>
      <w:r w:rsidRPr="00197CDD">
        <w:rPr>
          <w:rFonts w:ascii="Arial" w:hAnsi="Arial" w:cs="Arial"/>
          <w:b/>
          <w:color w:val="000000" w:themeColor="text1"/>
          <w:sz w:val="28"/>
          <w:szCs w:val="28"/>
        </w:rPr>
        <w:t>VETERANS</w:t>
      </w:r>
      <w:proofErr w:type="gramEnd"/>
      <w:r w:rsidRPr="00197CDD">
        <w:rPr>
          <w:rFonts w:ascii="Arial" w:hAnsi="Arial" w:cs="Arial"/>
          <w:b/>
          <w:color w:val="000000" w:themeColor="text1"/>
          <w:sz w:val="28"/>
          <w:szCs w:val="28"/>
        </w:rPr>
        <w:t xml:space="preserve"> BUSINESS ENTERPRISE (DVBE) INCENTIVES.</w:t>
      </w:r>
    </w:p>
    <w:p w14:paraId="553C2D37" w14:textId="77777777" w:rsidR="00197CDD" w:rsidRPr="00197CDD" w:rsidRDefault="00197CDD" w:rsidP="00197CDD">
      <w:pPr>
        <w:rPr>
          <w:rFonts w:ascii="Arial" w:hAnsi="Arial" w:cs="Arial"/>
          <w:color w:val="000000" w:themeColor="text1"/>
          <w:sz w:val="28"/>
          <w:szCs w:val="28"/>
        </w:rPr>
      </w:pPr>
    </w:p>
    <w:p w14:paraId="009F69DB" w14:textId="77777777" w:rsidR="00197CDD" w:rsidRPr="00197CDD" w:rsidRDefault="00197CDD" w:rsidP="00197CDD">
      <w:pPr>
        <w:rPr>
          <w:rFonts w:ascii="Arial" w:hAnsi="Arial" w:cs="Arial"/>
          <w:color w:val="000000" w:themeColor="text1"/>
          <w:sz w:val="28"/>
          <w:szCs w:val="28"/>
        </w:rPr>
      </w:pPr>
      <w:r w:rsidRPr="00197CDD">
        <w:rPr>
          <w:rFonts w:ascii="Arial" w:hAnsi="Arial" w:cs="Arial"/>
          <w:color w:val="000000" w:themeColor="text1"/>
          <w:sz w:val="28"/>
          <w:szCs w:val="28"/>
        </w:rPr>
        <w:t xml:space="preserve">Note that all Agreements entered into with the State of California will include by reference General Terms and Conditions (GTC 4/2017) and Contractor Certification Clauses (CCC 4/2017) that may be viewed and downloaded at Internet site website at </w:t>
      </w:r>
      <w:hyperlink r:id="rId7" w:history="1">
        <w:r w:rsidRPr="00197CDD">
          <w:rPr>
            <w:rStyle w:val="Hyperlink"/>
            <w:rFonts w:ascii="Arial" w:hAnsi="Arial" w:cs="Arial"/>
            <w:sz w:val="28"/>
            <w:szCs w:val="28"/>
          </w:rPr>
          <w:t>https://www.dgs.ca.gov/OLS/Resources/Page-Content/Office-of-Legal-Services-Resources-List-Folder/Standard-Contract-Language</w:t>
        </w:r>
      </w:hyperlink>
      <w:r w:rsidRPr="00197CDD">
        <w:rPr>
          <w:rStyle w:val="Hyperlink"/>
          <w:rFonts w:ascii="Arial" w:hAnsi="Arial" w:cs="Arial"/>
          <w:color w:val="000000" w:themeColor="text1"/>
          <w:sz w:val="28"/>
          <w:szCs w:val="28"/>
        </w:rPr>
        <w:t>.</w:t>
      </w:r>
    </w:p>
    <w:p w14:paraId="7EACA5FC" w14:textId="77777777" w:rsidR="00197CDD" w:rsidRPr="00197CDD" w:rsidRDefault="00197CDD" w:rsidP="00197CDD">
      <w:pPr>
        <w:rPr>
          <w:rFonts w:ascii="Arial" w:hAnsi="Arial" w:cs="Arial"/>
          <w:color w:val="000000" w:themeColor="text1"/>
          <w:sz w:val="28"/>
          <w:szCs w:val="28"/>
        </w:rPr>
      </w:pPr>
      <w:r w:rsidRPr="00197CDD">
        <w:rPr>
          <w:rFonts w:ascii="Arial" w:hAnsi="Arial" w:cs="Arial"/>
          <w:color w:val="000000" w:themeColor="text1"/>
          <w:sz w:val="28"/>
          <w:szCs w:val="28"/>
        </w:rPr>
        <w:t>If you do not have Internet access, a hard copy can be provided by contacting the person listed below.</w:t>
      </w:r>
    </w:p>
    <w:p w14:paraId="4068B3ED" w14:textId="77777777" w:rsidR="00197CDD" w:rsidRPr="00197CDD" w:rsidRDefault="00197CDD" w:rsidP="00197CDD">
      <w:pPr>
        <w:rPr>
          <w:rFonts w:ascii="Arial" w:hAnsi="Arial" w:cs="Arial"/>
          <w:color w:val="000000" w:themeColor="text1"/>
          <w:sz w:val="28"/>
          <w:szCs w:val="28"/>
        </w:rPr>
      </w:pPr>
    </w:p>
    <w:p w14:paraId="0BCB6863" w14:textId="77777777" w:rsidR="00197CDD" w:rsidRPr="00197CDD" w:rsidRDefault="00197CDD" w:rsidP="00197CDD">
      <w:pPr>
        <w:rPr>
          <w:rFonts w:ascii="Arial" w:hAnsi="Arial" w:cs="Arial"/>
          <w:color w:val="000000" w:themeColor="text1"/>
          <w:sz w:val="28"/>
          <w:szCs w:val="28"/>
        </w:rPr>
      </w:pPr>
      <w:r w:rsidRPr="00197CDD">
        <w:rPr>
          <w:rFonts w:ascii="Arial" w:hAnsi="Arial" w:cs="Arial"/>
          <w:color w:val="000000" w:themeColor="text1"/>
          <w:sz w:val="28"/>
          <w:szCs w:val="28"/>
        </w:rPr>
        <w:t xml:space="preserve">In the opinion of the Department of Rehabilitation, this IFB is complete and without need of explanation. However, if you have questions regarding this IFB, they must be submitted in </w:t>
      </w:r>
    </w:p>
    <w:p w14:paraId="157056EA" w14:textId="77777777" w:rsidR="00197CDD" w:rsidRPr="00197CDD" w:rsidRDefault="00197CDD" w:rsidP="00197CDD">
      <w:pPr>
        <w:rPr>
          <w:rFonts w:ascii="Arial" w:hAnsi="Arial" w:cs="Arial"/>
          <w:b/>
          <w:color w:val="000000" w:themeColor="text1"/>
          <w:sz w:val="28"/>
          <w:szCs w:val="28"/>
        </w:rPr>
      </w:pPr>
      <w:r w:rsidRPr="00197CDD">
        <w:rPr>
          <w:rFonts w:ascii="Arial" w:hAnsi="Arial" w:cs="Arial"/>
          <w:color w:val="000000" w:themeColor="text1"/>
          <w:sz w:val="28"/>
          <w:szCs w:val="28"/>
        </w:rPr>
        <w:t xml:space="preserve">writing, via email to the Contract Analyst listed below by the date listed in the </w:t>
      </w:r>
      <w:r w:rsidRPr="00197CDD">
        <w:rPr>
          <w:rFonts w:ascii="Arial" w:hAnsi="Arial" w:cs="Arial"/>
          <w:b/>
          <w:color w:val="000000" w:themeColor="text1"/>
          <w:sz w:val="28"/>
          <w:szCs w:val="28"/>
        </w:rPr>
        <w:t xml:space="preserve">Key Action </w:t>
      </w:r>
    </w:p>
    <w:p w14:paraId="11C30449" w14:textId="77777777" w:rsidR="00197CDD" w:rsidRPr="00197CDD" w:rsidRDefault="00197CDD" w:rsidP="00197CDD">
      <w:pPr>
        <w:rPr>
          <w:rFonts w:ascii="Arial" w:hAnsi="Arial" w:cs="Arial"/>
          <w:color w:val="000000" w:themeColor="text1"/>
          <w:sz w:val="28"/>
          <w:szCs w:val="28"/>
        </w:rPr>
      </w:pPr>
      <w:r w:rsidRPr="00197CDD">
        <w:rPr>
          <w:rFonts w:ascii="Arial" w:hAnsi="Arial" w:cs="Arial"/>
          <w:b/>
          <w:color w:val="000000" w:themeColor="text1"/>
          <w:sz w:val="28"/>
          <w:szCs w:val="28"/>
        </w:rPr>
        <w:t>Dates</w:t>
      </w:r>
      <w:r w:rsidRPr="00197CDD">
        <w:rPr>
          <w:rFonts w:ascii="Arial" w:hAnsi="Arial" w:cs="Arial"/>
          <w:color w:val="000000" w:themeColor="text1"/>
          <w:sz w:val="28"/>
          <w:szCs w:val="28"/>
        </w:rPr>
        <w:t xml:space="preserve">. All questions and answers will be posted on the Cal </w:t>
      </w:r>
      <w:proofErr w:type="spellStart"/>
      <w:r w:rsidRPr="00197CDD">
        <w:rPr>
          <w:rFonts w:ascii="Arial" w:hAnsi="Arial" w:cs="Arial"/>
          <w:color w:val="000000" w:themeColor="text1"/>
          <w:sz w:val="28"/>
          <w:szCs w:val="28"/>
        </w:rPr>
        <w:t>eProcure</w:t>
      </w:r>
      <w:proofErr w:type="spellEnd"/>
      <w:r w:rsidRPr="00197CDD">
        <w:rPr>
          <w:rFonts w:ascii="Arial" w:hAnsi="Arial" w:cs="Arial"/>
          <w:color w:val="000000" w:themeColor="text1"/>
          <w:sz w:val="28"/>
          <w:szCs w:val="28"/>
        </w:rPr>
        <w:t xml:space="preserve"> website at </w:t>
      </w:r>
      <w:hyperlink r:id="rId8" w:history="1">
        <w:r w:rsidRPr="00197CDD">
          <w:rPr>
            <w:rStyle w:val="Hyperlink"/>
            <w:rFonts w:ascii="Arial" w:hAnsi="Arial" w:cs="Arial"/>
            <w:sz w:val="28"/>
            <w:szCs w:val="28"/>
          </w:rPr>
          <w:t>https://caleprocure.ca.gov/pages/index.aspx</w:t>
        </w:r>
      </w:hyperlink>
      <w:r w:rsidRPr="00197CDD">
        <w:rPr>
          <w:rFonts w:ascii="Arial" w:hAnsi="Arial" w:cs="Arial"/>
          <w:color w:val="000000" w:themeColor="text1"/>
          <w:sz w:val="28"/>
          <w:szCs w:val="28"/>
        </w:rPr>
        <w:t xml:space="preserve"> by the date listed in the </w:t>
      </w:r>
      <w:r w:rsidRPr="00197CDD">
        <w:rPr>
          <w:rFonts w:ascii="Arial" w:hAnsi="Arial" w:cs="Arial"/>
          <w:b/>
          <w:color w:val="000000" w:themeColor="text1"/>
          <w:sz w:val="28"/>
          <w:szCs w:val="28"/>
        </w:rPr>
        <w:t>Key Action Dates.</w:t>
      </w:r>
    </w:p>
    <w:p w14:paraId="01881D9E" w14:textId="77777777" w:rsidR="00197CDD" w:rsidRPr="00197CDD" w:rsidRDefault="00197CDD" w:rsidP="00197CDD">
      <w:pPr>
        <w:rPr>
          <w:rFonts w:ascii="Arial" w:hAnsi="Arial" w:cs="Arial"/>
          <w:color w:val="000000" w:themeColor="text1"/>
          <w:sz w:val="28"/>
          <w:szCs w:val="28"/>
        </w:rPr>
      </w:pPr>
    </w:p>
    <w:p w14:paraId="5DE4F99C" w14:textId="77777777" w:rsidR="00197CDD" w:rsidRPr="00197CDD" w:rsidRDefault="00197CDD" w:rsidP="00197CDD">
      <w:pPr>
        <w:jc w:val="center"/>
        <w:rPr>
          <w:rFonts w:ascii="Arial" w:hAnsi="Arial" w:cs="Arial"/>
          <w:color w:val="000000" w:themeColor="text1"/>
          <w:sz w:val="28"/>
          <w:szCs w:val="28"/>
        </w:rPr>
      </w:pPr>
      <w:r w:rsidRPr="00197CDD">
        <w:rPr>
          <w:rFonts w:ascii="Arial" w:hAnsi="Arial" w:cs="Arial"/>
          <w:color w:val="000000" w:themeColor="text1"/>
          <w:sz w:val="28"/>
          <w:szCs w:val="28"/>
        </w:rPr>
        <w:t>Department of Rehabilitation</w:t>
      </w:r>
    </w:p>
    <w:p w14:paraId="3448ACE4" w14:textId="77777777" w:rsidR="00197CDD" w:rsidRPr="00197CDD" w:rsidRDefault="00197CDD" w:rsidP="00197CDD">
      <w:pPr>
        <w:jc w:val="center"/>
        <w:rPr>
          <w:rFonts w:ascii="Arial" w:hAnsi="Arial" w:cs="Arial"/>
          <w:color w:val="000000" w:themeColor="text1"/>
          <w:sz w:val="28"/>
          <w:szCs w:val="28"/>
        </w:rPr>
      </w:pPr>
      <w:r w:rsidRPr="00197CDD">
        <w:rPr>
          <w:rFonts w:ascii="Arial" w:hAnsi="Arial" w:cs="Arial"/>
          <w:color w:val="000000" w:themeColor="text1"/>
          <w:sz w:val="28"/>
          <w:szCs w:val="28"/>
        </w:rPr>
        <w:t xml:space="preserve">Contracts and Procurement Section </w:t>
      </w:r>
    </w:p>
    <w:p w14:paraId="631D7640" w14:textId="77777777" w:rsidR="00197CDD" w:rsidRPr="00197CDD" w:rsidRDefault="00197CDD" w:rsidP="00197CDD">
      <w:pPr>
        <w:jc w:val="center"/>
        <w:rPr>
          <w:rFonts w:ascii="Arial" w:hAnsi="Arial" w:cs="Arial"/>
          <w:color w:val="000000" w:themeColor="text1"/>
          <w:sz w:val="28"/>
          <w:szCs w:val="28"/>
        </w:rPr>
      </w:pPr>
      <w:r w:rsidRPr="00197CDD">
        <w:rPr>
          <w:rFonts w:ascii="Arial" w:hAnsi="Arial" w:cs="Arial"/>
          <w:bCs/>
          <w:color w:val="000000" w:themeColor="text1"/>
          <w:sz w:val="28"/>
          <w:szCs w:val="28"/>
        </w:rPr>
        <w:t>Nathaniel Hayes</w:t>
      </w:r>
      <w:r w:rsidRPr="00197CDD">
        <w:rPr>
          <w:rFonts w:ascii="Arial" w:hAnsi="Arial" w:cs="Arial"/>
          <w:color w:val="000000" w:themeColor="text1"/>
          <w:sz w:val="28"/>
          <w:szCs w:val="28"/>
        </w:rPr>
        <w:t>, Contract Analyst</w:t>
      </w:r>
    </w:p>
    <w:p w14:paraId="7C4E63C4" w14:textId="77777777" w:rsidR="00197CDD" w:rsidRPr="00197CDD" w:rsidRDefault="00197CDD" w:rsidP="00197CDD">
      <w:pPr>
        <w:jc w:val="center"/>
        <w:rPr>
          <w:rFonts w:ascii="Arial" w:hAnsi="Arial" w:cs="Arial"/>
          <w:color w:val="000000" w:themeColor="text1"/>
          <w:sz w:val="28"/>
          <w:szCs w:val="28"/>
        </w:rPr>
      </w:pPr>
      <w:r w:rsidRPr="00197CDD">
        <w:rPr>
          <w:rFonts w:ascii="Arial" w:hAnsi="Arial" w:cs="Arial"/>
          <w:color w:val="000000" w:themeColor="text1"/>
          <w:sz w:val="28"/>
          <w:szCs w:val="28"/>
        </w:rPr>
        <w:t>721 Capitol Mall, 6</w:t>
      </w:r>
      <w:r w:rsidRPr="00197CDD">
        <w:rPr>
          <w:rFonts w:ascii="Arial" w:hAnsi="Arial" w:cs="Arial"/>
          <w:color w:val="000000" w:themeColor="text1"/>
          <w:sz w:val="28"/>
          <w:szCs w:val="28"/>
          <w:vertAlign w:val="superscript"/>
        </w:rPr>
        <w:t>th</w:t>
      </w:r>
      <w:r w:rsidRPr="00197CDD">
        <w:rPr>
          <w:rFonts w:ascii="Arial" w:hAnsi="Arial" w:cs="Arial"/>
          <w:color w:val="000000" w:themeColor="text1"/>
          <w:sz w:val="28"/>
          <w:szCs w:val="28"/>
        </w:rPr>
        <w:t xml:space="preserve"> Floor</w:t>
      </w:r>
    </w:p>
    <w:p w14:paraId="66565355" w14:textId="77777777" w:rsidR="00197CDD" w:rsidRPr="00197CDD" w:rsidRDefault="00197CDD" w:rsidP="00197CDD">
      <w:pPr>
        <w:jc w:val="center"/>
        <w:rPr>
          <w:rFonts w:ascii="Arial" w:hAnsi="Arial" w:cs="Arial"/>
          <w:color w:val="000000" w:themeColor="text1"/>
          <w:sz w:val="28"/>
          <w:szCs w:val="28"/>
          <w:lang w:val="es-AR"/>
        </w:rPr>
      </w:pPr>
      <w:r w:rsidRPr="00197CDD">
        <w:rPr>
          <w:rFonts w:ascii="Arial" w:hAnsi="Arial" w:cs="Arial"/>
          <w:color w:val="000000" w:themeColor="text1"/>
          <w:sz w:val="28"/>
          <w:szCs w:val="28"/>
          <w:lang w:val="es-AR"/>
        </w:rPr>
        <w:t>Sacramento, CA 95814</w:t>
      </w:r>
    </w:p>
    <w:p w14:paraId="18C7CAE8" w14:textId="77777777" w:rsidR="00197CDD" w:rsidRPr="00197CDD" w:rsidRDefault="00197CDD" w:rsidP="00197CDD">
      <w:pPr>
        <w:jc w:val="center"/>
        <w:rPr>
          <w:rFonts w:ascii="Arial" w:hAnsi="Arial" w:cs="Arial"/>
          <w:color w:val="000000" w:themeColor="text1"/>
          <w:sz w:val="28"/>
          <w:szCs w:val="28"/>
          <w:lang w:val="es-AR"/>
        </w:rPr>
      </w:pPr>
      <w:hyperlink r:id="rId9" w:history="1">
        <w:r w:rsidRPr="00D2757F">
          <w:rPr>
            <w:rStyle w:val="Hyperlink"/>
            <w:rFonts w:ascii="Arial" w:hAnsi="Arial" w:cs="Arial"/>
            <w:bCs/>
            <w:sz w:val="28"/>
            <w:szCs w:val="28"/>
            <w:lang w:val="es-MX"/>
          </w:rPr>
          <w:t>Nathaniel.Hayes</w:t>
        </w:r>
        <w:r w:rsidRPr="00197CDD">
          <w:rPr>
            <w:rStyle w:val="Hyperlink"/>
            <w:rFonts w:ascii="Arial" w:hAnsi="Arial" w:cs="Arial"/>
            <w:sz w:val="28"/>
            <w:szCs w:val="28"/>
            <w:lang w:val="es-AR"/>
          </w:rPr>
          <w:t>@dor.ca.gov</w:t>
        </w:r>
      </w:hyperlink>
      <w:r w:rsidRPr="00197CDD">
        <w:rPr>
          <w:rFonts w:ascii="Arial" w:hAnsi="Arial" w:cs="Arial"/>
          <w:color w:val="000000" w:themeColor="text1"/>
          <w:sz w:val="28"/>
          <w:szCs w:val="28"/>
          <w:lang w:val="es-AR"/>
        </w:rPr>
        <w:t xml:space="preserve"> </w:t>
      </w:r>
    </w:p>
    <w:p w14:paraId="43BFF6C1" w14:textId="77777777" w:rsidR="00197CDD" w:rsidRPr="00197CDD" w:rsidRDefault="00197CDD" w:rsidP="00197CDD">
      <w:pPr>
        <w:jc w:val="both"/>
        <w:rPr>
          <w:rFonts w:ascii="Arial" w:hAnsi="Arial" w:cs="Arial"/>
          <w:color w:val="000000" w:themeColor="text1"/>
          <w:sz w:val="28"/>
          <w:szCs w:val="28"/>
          <w:lang w:val="es-AR"/>
        </w:rPr>
      </w:pPr>
    </w:p>
    <w:p w14:paraId="366A271A" w14:textId="77777777" w:rsidR="00197CDD" w:rsidRPr="00197CDD" w:rsidRDefault="00197CDD" w:rsidP="00197CDD">
      <w:pPr>
        <w:pStyle w:val="Level1"/>
        <w:ind w:left="0"/>
        <w:rPr>
          <w:rFonts w:ascii="Arial" w:hAnsi="Arial" w:cs="Arial"/>
          <w:color w:val="000000" w:themeColor="text1"/>
          <w:sz w:val="28"/>
          <w:szCs w:val="28"/>
        </w:rPr>
      </w:pPr>
      <w:r w:rsidRPr="00197CDD">
        <w:rPr>
          <w:rFonts w:ascii="Arial" w:hAnsi="Arial" w:cs="Arial"/>
          <w:color w:val="000000" w:themeColor="text1"/>
          <w:sz w:val="28"/>
          <w:szCs w:val="28"/>
        </w:rPr>
        <w:lastRenderedPageBreak/>
        <w:t xml:space="preserve">Please note that no </w:t>
      </w:r>
      <w:r w:rsidRPr="00197CDD">
        <w:rPr>
          <w:rFonts w:ascii="Arial" w:hAnsi="Arial" w:cs="Arial"/>
          <w:b/>
          <w:bCs/>
          <w:i/>
          <w:color w:val="000000" w:themeColor="text1"/>
          <w:sz w:val="28"/>
          <w:szCs w:val="28"/>
        </w:rPr>
        <w:t>verbal</w:t>
      </w:r>
      <w:r w:rsidRPr="00197CDD">
        <w:rPr>
          <w:rFonts w:ascii="Arial" w:hAnsi="Arial" w:cs="Arial"/>
          <w:b/>
          <w:bCs/>
          <w:color w:val="000000" w:themeColor="text1"/>
          <w:sz w:val="28"/>
          <w:szCs w:val="28"/>
        </w:rPr>
        <w:t xml:space="preserve"> </w:t>
      </w:r>
      <w:r w:rsidRPr="00197CDD">
        <w:rPr>
          <w:rFonts w:ascii="Arial" w:hAnsi="Arial" w:cs="Arial"/>
          <w:color w:val="000000" w:themeColor="text1"/>
          <w:sz w:val="28"/>
          <w:szCs w:val="28"/>
        </w:rPr>
        <w:t>information given will be binding upon the State unless such information is issued in writing as an official addendum.</w:t>
      </w:r>
    </w:p>
    <w:p w14:paraId="216AD3E2" w14:textId="77777777" w:rsidR="00197CDD" w:rsidRPr="00197CDD" w:rsidRDefault="00197CDD" w:rsidP="00197CDD">
      <w:pPr>
        <w:ind w:right="1710"/>
        <w:rPr>
          <w:rFonts w:ascii="Arial" w:hAnsi="Arial" w:cs="Arial"/>
          <w:b/>
          <w:color w:val="000000" w:themeColor="text1"/>
          <w:sz w:val="28"/>
          <w:szCs w:val="28"/>
        </w:rPr>
        <w:sectPr w:rsidR="00197CDD" w:rsidRPr="00197CDD" w:rsidSect="00CF30B8">
          <w:headerReference w:type="even" r:id="rId10"/>
          <w:headerReference w:type="default" r:id="rId11"/>
          <w:footerReference w:type="even" r:id="rId12"/>
          <w:footerReference w:type="default" r:id="rId13"/>
          <w:headerReference w:type="first" r:id="rId14"/>
          <w:footerReference w:type="first" r:id="rId15"/>
          <w:pgSz w:w="12240" w:h="15840"/>
          <w:pgMar w:top="630" w:right="1080" w:bottom="1440" w:left="720" w:header="360" w:footer="582" w:gutter="0"/>
          <w:pgNumType w:start="1"/>
          <w:cols w:space="720"/>
        </w:sectPr>
      </w:pPr>
    </w:p>
    <w:p w14:paraId="1A4F4ADD" w14:textId="77777777" w:rsidR="00197CDD" w:rsidRPr="00197CDD" w:rsidRDefault="00197CDD" w:rsidP="00197CDD">
      <w:pPr>
        <w:pStyle w:val="ListParagraph"/>
        <w:numPr>
          <w:ilvl w:val="0"/>
          <w:numId w:val="9"/>
        </w:numPr>
        <w:rPr>
          <w:rFonts w:ascii="Arial" w:hAnsi="Arial" w:cs="Arial"/>
          <w:b/>
          <w:color w:val="000000" w:themeColor="text1"/>
          <w:sz w:val="28"/>
          <w:szCs w:val="28"/>
        </w:rPr>
      </w:pPr>
      <w:r w:rsidRPr="00197CDD">
        <w:rPr>
          <w:rFonts w:ascii="Arial" w:hAnsi="Arial" w:cs="Arial"/>
          <w:b/>
          <w:color w:val="000000" w:themeColor="text1"/>
          <w:sz w:val="28"/>
          <w:szCs w:val="28"/>
        </w:rPr>
        <w:lastRenderedPageBreak/>
        <w:t>DESCRIPTION OF SERVICE</w:t>
      </w:r>
    </w:p>
    <w:p w14:paraId="6EF7B7E1" w14:textId="77777777" w:rsidR="00197CDD" w:rsidRPr="00197CDD" w:rsidRDefault="00197CDD" w:rsidP="00197CDD">
      <w:pPr>
        <w:pStyle w:val="ListParagraph"/>
        <w:rPr>
          <w:rFonts w:ascii="Arial" w:hAnsi="Arial" w:cs="Arial"/>
          <w:b/>
          <w:color w:val="000000" w:themeColor="text1"/>
          <w:sz w:val="28"/>
          <w:szCs w:val="28"/>
        </w:rPr>
      </w:pPr>
    </w:p>
    <w:p w14:paraId="30562A66" w14:textId="77777777" w:rsidR="00197CDD" w:rsidRPr="00197CDD" w:rsidRDefault="00197CDD" w:rsidP="00197CDD">
      <w:pPr>
        <w:ind w:left="360"/>
        <w:rPr>
          <w:rFonts w:ascii="Arial" w:hAnsi="Arial" w:cs="Arial"/>
          <w:sz w:val="28"/>
          <w:szCs w:val="28"/>
        </w:rPr>
      </w:pPr>
      <w:r w:rsidRPr="00197CDD">
        <w:rPr>
          <w:rFonts w:ascii="Arial" w:hAnsi="Arial" w:cs="Arial"/>
          <w:sz w:val="28"/>
          <w:szCs w:val="28"/>
        </w:rPr>
        <w:t xml:space="preserve">The Contractor shall provide weekly linen and mat rental services to the student dormitory at the Orientation Center for the Blind (OCB), 400 Adams Street, Albany, CA 94706.  </w:t>
      </w:r>
    </w:p>
    <w:p w14:paraId="74A5680A" w14:textId="77777777" w:rsidR="00197CDD" w:rsidRPr="00197CDD" w:rsidRDefault="00197CDD" w:rsidP="00197CDD">
      <w:pPr>
        <w:ind w:left="360"/>
        <w:rPr>
          <w:rFonts w:ascii="Arial" w:hAnsi="Arial" w:cs="Arial"/>
          <w:sz w:val="28"/>
          <w:szCs w:val="28"/>
        </w:rPr>
      </w:pPr>
    </w:p>
    <w:p w14:paraId="0895316F" w14:textId="77777777" w:rsidR="00197CDD" w:rsidRPr="00197CDD" w:rsidRDefault="00197CDD" w:rsidP="00197CDD">
      <w:pPr>
        <w:pStyle w:val="ListParagraph"/>
        <w:numPr>
          <w:ilvl w:val="0"/>
          <w:numId w:val="7"/>
        </w:numPr>
        <w:ind w:left="720"/>
        <w:rPr>
          <w:rFonts w:ascii="Arial" w:hAnsi="Arial" w:cs="Arial"/>
          <w:sz w:val="28"/>
          <w:szCs w:val="28"/>
        </w:rPr>
      </w:pPr>
      <w:r w:rsidRPr="00197CDD">
        <w:rPr>
          <w:rFonts w:ascii="Arial" w:hAnsi="Arial" w:cs="Arial"/>
          <w:sz w:val="28"/>
          <w:szCs w:val="28"/>
        </w:rPr>
        <w:t>Contractor will provide weekly delivery and pick-up service of the following:</w:t>
      </w:r>
    </w:p>
    <w:p w14:paraId="5E963515" w14:textId="77777777" w:rsidR="00197CDD" w:rsidRPr="00197CDD" w:rsidRDefault="00197CDD" w:rsidP="00197CDD">
      <w:pPr>
        <w:ind w:left="360"/>
        <w:rPr>
          <w:rFonts w:ascii="Arial" w:hAnsi="Arial" w:cs="Arial"/>
          <w:sz w:val="28"/>
          <w:szCs w:val="28"/>
        </w:rPr>
      </w:pPr>
    </w:p>
    <w:tbl>
      <w:tblPr>
        <w:tblStyle w:val="TableGrid"/>
        <w:tblW w:w="0" w:type="auto"/>
        <w:jc w:val="center"/>
        <w:tblLook w:val="04A0" w:firstRow="1" w:lastRow="0" w:firstColumn="1" w:lastColumn="0" w:noHBand="0" w:noVBand="1"/>
      </w:tblPr>
      <w:tblGrid>
        <w:gridCol w:w="3989"/>
        <w:gridCol w:w="5006"/>
      </w:tblGrid>
      <w:tr w:rsidR="00197CDD" w:rsidRPr="00197CDD" w14:paraId="69FF8314" w14:textId="77777777" w:rsidTr="00436CB6">
        <w:trPr>
          <w:jc w:val="center"/>
        </w:trPr>
        <w:tc>
          <w:tcPr>
            <w:tcW w:w="3989" w:type="dxa"/>
            <w:hideMark/>
          </w:tcPr>
          <w:p w14:paraId="437F4497" w14:textId="77777777" w:rsidR="00197CDD" w:rsidRPr="00197CDD" w:rsidRDefault="00197CDD" w:rsidP="00436CB6">
            <w:pPr>
              <w:jc w:val="center"/>
              <w:rPr>
                <w:rFonts w:ascii="Arial" w:hAnsi="Arial" w:cs="Arial"/>
                <w:b/>
                <w:sz w:val="28"/>
                <w:szCs w:val="28"/>
              </w:rPr>
            </w:pPr>
            <w:r w:rsidRPr="00197CDD">
              <w:rPr>
                <w:rFonts w:ascii="Arial" w:hAnsi="Arial" w:cs="Arial"/>
                <w:b/>
                <w:sz w:val="28"/>
                <w:szCs w:val="28"/>
              </w:rPr>
              <w:t>Number of Items(estimated)</w:t>
            </w:r>
          </w:p>
        </w:tc>
        <w:tc>
          <w:tcPr>
            <w:tcW w:w="5006" w:type="dxa"/>
            <w:hideMark/>
          </w:tcPr>
          <w:p w14:paraId="04772628" w14:textId="77777777" w:rsidR="00197CDD" w:rsidRPr="00197CDD" w:rsidRDefault="00197CDD" w:rsidP="00436CB6">
            <w:pPr>
              <w:jc w:val="center"/>
              <w:rPr>
                <w:rFonts w:ascii="Arial" w:hAnsi="Arial" w:cs="Arial"/>
                <w:b/>
                <w:sz w:val="28"/>
                <w:szCs w:val="28"/>
              </w:rPr>
            </w:pPr>
            <w:r w:rsidRPr="00197CDD">
              <w:rPr>
                <w:rFonts w:ascii="Arial" w:hAnsi="Arial" w:cs="Arial"/>
                <w:b/>
                <w:sz w:val="28"/>
                <w:szCs w:val="28"/>
              </w:rPr>
              <w:t>Description of Items</w:t>
            </w:r>
          </w:p>
        </w:tc>
      </w:tr>
      <w:tr w:rsidR="00197CDD" w:rsidRPr="00197CDD" w14:paraId="250B23F4" w14:textId="77777777" w:rsidTr="00436CB6">
        <w:trPr>
          <w:trHeight w:val="285"/>
          <w:jc w:val="center"/>
        </w:trPr>
        <w:tc>
          <w:tcPr>
            <w:tcW w:w="3989" w:type="dxa"/>
            <w:hideMark/>
          </w:tcPr>
          <w:p w14:paraId="0A54791A" w14:textId="77777777" w:rsidR="00197CDD" w:rsidRPr="00197CDD" w:rsidRDefault="00197CDD" w:rsidP="00436CB6">
            <w:pPr>
              <w:jc w:val="center"/>
              <w:rPr>
                <w:rFonts w:ascii="Arial" w:hAnsi="Arial" w:cs="Arial"/>
                <w:bCs/>
                <w:sz w:val="28"/>
                <w:szCs w:val="28"/>
              </w:rPr>
            </w:pPr>
            <w:r w:rsidRPr="00197CDD">
              <w:rPr>
                <w:rFonts w:ascii="Arial" w:hAnsi="Arial" w:cs="Arial"/>
                <w:bCs/>
                <w:sz w:val="28"/>
                <w:szCs w:val="28"/>
              </w:rPr>
              <w:t>estimate of 24/as Needed</w:t>
            </w:r>
          </w:p>
        </w:tc>
        <w:tc>
          <w:tcPr>
            <w:tcW w:w="5006" w:type="dxa"/>
            <w:hideMark/>
          </w:tcPr>
          <w:p w14:paraId="65B67DF6" w14:textId="77777777" w:rsidR="00197CDD" w:rsidRPr="00197CDD" w:rsidRDefault="00197CDD" w:rsidP="00436CB6">
            <w:pPr>
              <w:rPr>
                <w:rFonts w:ascii="Arial" w:hAnsi="Arial" w:cs="Arial"/>
                <w:sz w:val="28"/>
                <w:szCs w:val="28"/>
              </w:rPr>
            </w:pPr>
            <w:r w:rsidRPr="00197CDD">
              <w:rPr>
                <w:rFonts w:ascii="Arial" w:hAnsi="Arial" w:cs="Arial"/>
                <w:sz w:val="28"/>
                <w:szCs w:val="28"/>
              </w:rPr>
              <w:t>Aprons</w:t>
            </w:r>
          </w:p>
        </w:tc>
      </w:tr>
      <w:tr w:rsidR="00197CDD" w:rsidRPr="00197CDD" w14:paraId="6D24EEC5" w14:textId="77777777" w:rsidTr="00436CB6">
        <w:trPr>
          <w:trHeight w:val="285"/>
          <w:jc w:val="center"/>
        </w:trPr>
        <w:tc>
          <w:tcPr>
            <w:tcW w:w="3989" w:type="dxa"/>
            <w:hideMark/>
          </w:tcPr>
          <w:p w14:paraId="376F1C76" w14:textId="77777777" w:rsidR="00197CDD" w:rsidRPr="00197CDD" w:rsidRDefault="00197CDD" w:rsidP="00436CB6">
            <w:pPr>
              <w:jc w:val="center"/>
              <w:rPr>
                <w:rFonts w:ascii="Arial" w:hAnsi="Arial" w:cs="Arial"/>
                <w:bCs/>
                <w:sz w:val="28"/>
                <w:szCs w:val="28"/>
              </w:rPr>
            </w:pPr>
            <w:r w:rsidRPr="00197CDD">
              <w:rPr>
                <w:rFonts w:ascii="Arial" w:hAnsi="Arial" w:cs="Arial"/>
                <w:bCs/>
                <w:sz w:val="28"/>
                <w:szCs w:val="28"/>
              </w:rPr>
              <w:t>estimate of 40/as needed</w:t>
            </w:r>
          </w:p>
        </w:tc>
        <w:tc>
          <w:tcPr>
            <w:tcW w:w="5006" w:type="dxa"/>
            <w:hideMark/>
          </w:tcPr>
          <w:p w14:paraId="3CA3A605" w14:textId="77777777" w:rsidR="00197CDD" w:rsidRPr="00197CDD" w:rsidRDefault="00197CDD" w:rsidP="00436CB6">
            <w:pPr>
              <w:rPr>
                <w:rFonts w:ascii="Arial" w:hAnsi="Arial" w:cs="Arial"/>
                <w:sz w:val="28"/>
                <w:szCs w:val="28"/>
              </w:rPr>
            </w:pPr>
            <w:r w:rsidRPr="00197CDD">
              <w:rPr>
                <w:rFonts w:ascii="Arial" w:hAnsi="Arial" w:cs="Arial"/>
                <w:sz w:val="28"/>
                <w:szCs w:val="28"/>
              </w:rPr>
              <w:t>Extra Large Twin Sheets</w:t>
            </w:r>
          </w:p>
        </w:tc>
      </w:tr>
      <w:tr w:rsidR="00197CDD" w:rsidRPr="00197CDD" w14:paraId="55ADA504" w14:textId="77777777" w:rsidTr="00436CB6">
        <w:trPr>
          <w:trHeight w:val="285"/>
          <w:jc w:val="center"/>
        </w:trPr>
        <w:tc>
          <w:tcPr>
            <w:tcW w:w="3989" w:type="dxa"/>
            <w:hideMark/>
          </w:tcPr>
          <w:p w14:paraId="3CE8FD6B" w14:textId="77777777" w:rsidR="00197CDD" w:rsidRPr="00197CDD" w:rsidRDefault="00197CDD" w:rsidP="00436CB6">
            <w:pPr>
              <w:jc w:val="center"/>
              <w:rPr>
                <w:rFonts w:ascii="Arial" w:hAnsi="Arial" w:cs="Arial"/>
                <w:bCs/>
                <w:sz w:val="28"/>
                <w:szCs w:val="28"/>
              </w:rPr>
            </w:pPr>
            <w:r w:rsidRPr="00197CDD">
              <w:rPr>
                <w:rFonts w:ascii="Arial" w:hAnsi="Arial" w:cs="Arial"/>
                <w:bCs/>
                <w:sz w:val="28"/>
                <w:szCs w:val="28"/>
              </w:rPr>
              <w:t>estimate of 30/as needed</w:t>
            </w:r>
          </w:p>
        </w:tc>
        <w:tc>
          <w:tcPr>
            <w:tcW w:w="5006" w:type="dxa"/>
            <w:hideMark/>
          </w:tcPr>
          <w:p w14:paraId="514EC378" w14:textId="77777777" w:rsidR="00197CDD" w:rsidRPr="00197CDD" w:rsidRDefault="00197CDD" w:rsidP="00436CB6">
            <w:pPr>
              <w:rPr>
                <w:rFonts w:ascii="Arial" w:hAnsi="Arial" w:cs="Arial"/>
                <w:sz w:val="28"/>
                <w:szCs w:val="28"/>
              </w:rPr>
            </w:pPr>
            <w:r w:rsidRPr="00197CDD">
              <w:rPr>
                <w:rFonts w:ascii="Arial" w:hAnsi="Arial" w:cs="Arial"/>
                <w:sz w:val="28"/>
                <w:szCs w:val="28"/>
              </w:rPr>
              <w:t xml:space="preserve">Standard </w:t>
            </w:r>
            <w:proofErr w:type="gramStart"/>
            <w:r w:rsidRPr="00197CDD">
              <w:rPr>
                <w:rFonts w:ascii="Arial" w:hAnsi="Arial" w:cs="Arial"/>
                <w:sz w:val="28"/>
                <w:szCs w:val="28"/>
              </w:rPr>
              <w:t>Pillow Cases</w:t>
            </w:r>
            <w:proofErr w:type="gramEnd"/>
          </w:p>
        </w:tc>
      </w:tr>
      <w:tr w:rsidR="00197CDD" w:rsidRPr="00197CDD" w14:paraId="3E424DB2" w14:textId="77777777" w:rsidTr="00436CB6">
        <w:trPr>
          <w:trHeight w:val="285"/>
          <w:jc w:val="center"/>
        </w:trPr>
        <w:tc>
          <w:tcPr>
            <w:tcW w:w="3989" w:type="dxa"/>
            <w:hideMark/>
          </w:tcPr>
          <w:p w14:paraId="01A05CCE" w14:textId="77777777" w:rsidR="00197CDD" w:rsidRPr="00197CDD" w:rsidRDefault="00197CDD" w:rsidP="00436CB6">
            <w:pPr>
              <w:jc w:val="center"/>
              <w:rPr>
                <w:rFonts w:ascii="Arial" w:hAnsi="Arial" w:cs="Arial"/>
                <w:bCs/>
                <w:sz w:val="28"/>
                <w:szCs w:val="28"/>
              </w:rPr>
            </w:pPr>
            <w:r w:rsidRPr="00197CDD">
              <w:rPr>
                <w:rFonts w:ascii="Arial" w:hAnsi="Arial" w:cs="Arial"/>
                <w:bCs/>
                <w:sz w:val="28"/>
                <w:szCs w:val="28"/>
              </w:rPr>
              <w:t>estimate of 40/as needed</w:t>
            </w:r>
          </w:p>
        </w:tc>
        <w:tc>
          <w:tcPr>
            <w:tcW w:w="5006" w:type="dxa"/>
            <w:hideMark/>
          </w:tcPr>
          <w:p w14:paraId="0014EFDB" w14:textId="77777777" w:rsidR="00197CDD" w:rsidRPr="00197CDD" w:rsidRDefault="00197CDD" w:rsidP="00436CB6">
            <w:pPr>
              <w:rPr>
                <w:rFonts w:ascii="Arial" w:hAnsi="Arial" w:cs="Arial"/>
                <w:sz w:val="28"/>
                <w:szCs w:val="28"/>
              </w:rPr>
            </w:pPr>
            <w:r w:rsidRPr="00197CDD">
              <w:rPr>
                <w:rFonts w:ascii="Arial" w:hAnsi="Arial" w:cs="Arial"/>
                <w:sz w:val="28"/>
                <w:szCs w:val="28"/>
              </w:rPr>
              <w:t>Bath Towels</w:t>
            </w:r>
          </w:p>
        </w:tc>
      </w:tr>
      <w:tr w:rsidR="00197CDD" w:rsidRPr="00197CDD" w14:paraId="329FB208" w14:textId="77777777" w:rsidTr="00436CB6">
        <w:trPr>
          <w:trHeight w:val="285"/>
          <w:jc w:val="center"/>
        </w:trPr>
        <w:tc>
          <w:tcPr>
            <w:tcW w:w="3989" w:type="dxa"/>
            <w:hideMark/>
          </w:tcPr>
          <w:p w14:paraId="10AB804A" w14:textId="77777777" w:rsidR="00197CDD" w:rsidRPr="00197CDD" w:rsidRDefault="00197CDD" w:rsidP="00436CB6">
            <w:pPr>
              <w:jc w:val="center"/>
              <w:rPr>
                <w:rFonts w:ascii="Arial" w:hAnsi="Arial" w:cs="Arial"/>
                <w:bCs/>
                <w:sz w:val="28"/>
                <w:szCs w:val="28"/>
              </w:rPr>
            </w:pPr>
            <w:r w:rsidRPr="00197CDD">
              <w:rPr>
                <w:rFonts w:ascii="Arial" w:hAnsi="Arial" w:cs="Arial"/>
                <w:bCs/>
                <w:sz w:val="28"/>
                <w:szCs w:val="28"/>
              </w:rPr>
              <w:t>estimate of 60/as needed</w:t>
            </w:r>
          </w:p>
        </w:tc>
        <w:tc>
          <w:tcPr>
            <w:tcW w:w="5006" w:type="dxa"/>
            <w:hideMark/>
          </w:tcPr>
          <w:p w14:paraId="1E656350" w14:textId="77777777" w:rsidR="00197CDD" w:rsidRPr="00197CDD" w:rsidRDefault="00197CDD" w:rsidP="00436CB6">
            <w:pPr>
              <w:rPr>
                <w:rFonts w:ascii="Arial" w:hAnsi="Arial" w:cs="Arial"/>
                <w:sz w:val="28"/>
                <w:szCs w:val="28"/>
              </w:rPr>
            </w:pPr>
            <w:r w:rsidRPr="00197CDD">
              <w:rPr>
                <w:rFonts w:ascii="Arial" w:hAnsi="Arial" w:cs="Arial"/>
                <w:sz w:val="28"/>
                <w:szCs w:val="28"/>
              </w:rPr>
              <w:t>Wash Cloths</w:t>
            </w:r>
          </w:p>
        </w:tc>
      </w:tr>
      <w:tr w:rsidR="00197CDD" w:rsidRPr="00197CDD" w14:paraId="6AA92DAE" w14:textId="77777777" w:rsidTr="00436CB6">
        <w:trPr>
          <w:trHeight w:val="285"/>
          <w:jc w:val="center"/>
        </w:trPr>
        <w:tc>
          <w:tcPr>
            <w:tcW w:w="3989" w:type="dxa"/>
            <w:hideMark/>
          </w:tcPr>
          <w:p w14:paraId="337D98B3" w14:textId="77777777" w:rsidR="00197CDD" w:rsidRPr="00197CDD" w:rsidRDefault="00197CDD" w:rsidP="00436CB6">
            <w:pPr>
              <w:jc w:val="center"/>
              <w:rPr>
                <w:rFonts w:ascii="Arial" w:hAnsi="Arial" w:cs="Arial"/>
                <w:bCs/>
                <w:sz w:val="28"/>
                <w:szCs w:val="28"/>
              </w:rPr>
            </w:pPr>
            <w:r w:rsidRPr="00197CDD">
              <w:rPr>
                <w:rFonts w:ascii="Arial" w:hAnsi="Arial" w:cs="Arial"/>
                <w:bCs/>
                <w:sz w:val="28"/>
                <w:szCs w:val="28"/>
              </w:rPr>
              <w:t>estimate of 40/as needed</w:t>
            </w:r>
          </w:p>
        </w:tc>
        <w:tc>
          <w:tcPr>
            <w:tcW w:w="5006" w:type="dxa"/>
            <w:hideMark/>
          </w:tcPr>
          <w:p w14:paraId="7457E2EA" w14:textId="77777777" w:rsidR="00197CDD" w:rsidRPr="00197CDD" w:rsidRDefault="00197CDD" w:rsidP="00436CB6">
            <w:pPr>
              <w:rPr>
                <w:rFonts w:ascii="Arial" w:hAnsi="Arial" w:cs="Arial"/>
                <w:sz w:val="28"/>
                <w:szCs w:val="28"/>
              </w:rPr>
            </w:pPr>
            <w:r w:rsidRPr="00197CDD">
              <w:rPr>
                <w:rFonts w:ascii="Arial" w:hAnsi="Arial" w:cs="Arial"/>
                <w:sz w:val="28"/>
                <w:szCs w:val="28"/>
              </w:rPr>
              <w:t>Hand Towels</w:t>
            </w:r>
          </w:p>
        </w:tc>
      </w:tr>
      <w:tr w:rsidR="00197CDD" w:rsidRPr="00197CDD" w14:paraId="27959A7F" w14:textId="77777777" w:rsidTr="00436CB6">
        <w:trPr>
          <w:trHeight w:val="285"/>
          <w:jc w:val="center"/>
        </w:trPr>
        <w:tc>
          <w:tcPr>
            <w:tcW w:w="3989" w:type="dxa"/>
            <w:hideMark/>
          </w:tcPr>
          <w:p w14:paraId="774A6405" w14:textId="77777777" w:rsidR="00197CDD" w:rsidRPr="00197CDD" w:rsidRDefault="00197CDD" w:rsidP="00436CB6">
            <w:pPr>
              <w:jc w:val="center"/>
              <w:rPr>
                <w:rFonts w:ascii="Arial" w:hAnsi="Arial" w:cs="Arial"/>
                <w:bCs/>
                <w:sz w:val="28"/>
                <w:szCs w:val="28"/>
              </w:rPr>
            </w:pPr>
            <w:r w:rsidRPr="00197CDD">
              <w:rPr>
                <w:rFonts w:ascii="Arial" w:hAnsi="Arial" w:cs="Arial"/>
                <w:bCs/>
                <w:sz w:val="28"/>
                <w:szCs w:val="28"/>
              </w:rPr>
              <w:t>3</w:t>
            </w:r>
          </w:p>
        </w:tc>
        <w:tc>
          <w:tcPr>
            <w:tcW w:w="5006" w:type="dxa"/>
            <w:hideMark/>
          </w:tcPr>
          <w:p w14:paraId="7BEBFEA9" w14:textId="77777777" w:rsidR="00197CDD" w:rsidRPr="00197CDD" w:rsidRDefault="00197CDD" w:rsidP="00436CB6">
            <w:pPr>
              <w:rPr>
                <w:rFonts w:ascii="Arial" w:hAnsi="Arial" w:cs="Arial"/>
                <w:sz w:val="28"/>
                <w:szCs w:val="28"/>
              </w:rPr>
            </w:pPr>
            <w:r w:rsidRPr="00197CDD">
              <w:rPr>
                <w:rFonts w:ascii="Arial" w:hAnsi="Arial" w:cs="Arial"/>
                <w:sz w:val="28"/>
                <w:szCs w:val="28"/>
              </w:rPr>
              <w:t>Mop Frames</w:t>
            </w:r>
          </w:p>
        </w:tc>
      </w:tr>
      <w:tr w:rsidR="00197CDD" w:rsidRPr="00197CDD" w14:paraId="570DEFE9" w14:textId="77777777" w:rsidTr="00436CB6">
        <w:trPr>
          <w:trHeight w:val="285"/>
          <w:jc w:val="center"/>
        </w:trPr>
        <w:tc>
          <w:tcPr>
            <w:tcW w:w="3989" w:type="dxa"/>
            <w:hideMark/>
          </w:tcPr>
          <w:p w14:paraId="3154D2C7" w14:textId="77777777" w:rsidR="00197CDD" w:rsidRPr="00197CDD" w:rsidRDefault="00197CDD" w:rsidP="00436CB6">
            <w:pPr>
              <w:jc w:val="center"/>
              <w:rPr>
                <w:rFonts w:ascii="Arial" w:hAnsi="Arial" w:cs="Arial"/>
                <w:bCs/>
                <w:sz w:val="28"/>
                <w:szCs w:val="28"/>
              </w:rPr>
            </w:pPr>
            <w:r w:rsidRPr="00197CDD">
              <w:rPr>
                <w:rFonts w:ascii="Arial" w:hAnsi="Arial" w:cs="Arial"/>
                <w:bCs/>
                <w:sz w:val="28"/>
                <w:szCs w:val="28"/>
              </w:rPr>
              <w:t>16</w:t>
            </w:r>
          </w:p>
        </w:tc>
        <w:tc>
          <w:tcPr>
            <w:tcW w:w="5006" w:type="dxa"/>
            <w:hideMark/>
          </w:tcPr>
          <w:p w14:paraId="1E26F190" w14:textId="77777777" w:rsidR="00197CDD" w:rsidRPr="00197CDD" w:rsidRDefault="00197CDD" w:rsidP="00436CB6">
            <w:pPr>
              <w:rPr>
                <w:rFonts w:ascii="Arial" w:hAnsi="Arial" w:cs="Arial"/>
                <w:sz w:val="28"/>
                <w:szCs w:val="28"/>
              </w:rPr>
            </w:pPr>
            <w:r w:rsidRPr="00197CDD">
              <w:rPr>
                <w:rFonts w:ascii="Arial" w:hAnsi="Arial" w:cs="Arial"/>
                <w:sz w:val="28"/>
                <w:szCs w:val="28"/>
              </w:rPr>
              <w:t>4x6 Mats, carpeted with rubber frame, NFSI certified anti-slip for doorways</w:t>
            </w:r>
          </w:p>
        </w:tc>
      </w:tr>
      <w:tr w:rsidR="00197CDD" w:rsidRPr="00197CDD" w14:paraId="5C179CF2" w14:textId="77777777" w:rsidTr="00436CB6">
        <w:trPr>
          <w:trHeight w:val="285"/>
          <w:jc w:val="center"/>
        </w:trPr>
        <w:tc>
          <w:tcPr>
            <w:tcW w:w="3989" w:type="dxa"/>
            <w:hideMark/>
          </w:tcPr>
          <w:p w14:paraId="4CB9AC3D" w14:textId="77777777" w:rsidR="00197CDD" w:rsidRPr="00197CDD" w:rsidRDefault="00197CDD" w:rsidP="00436CB6">
            <w:pPr>
              <w:jc w:val="center"/>
              <w:rPr>
                <w:rFonts w:ascii="Arial" w:hAnsi="Arial" w:cs="Arial"/>
                <w:bCs/>
                <w:sz w:val="28"/>
                <w:szCs w:val="28"/>
              </w:rPr>
            </w:pPr>
            <w:r w:rsidRPr="00197CDD">
              <w:rPr>
                <w:rFonts w:ascii="Arial" w:hAnsi="Arial" w:cs="Arial"/>
                <w:bCs/>
                <w:sz w:val="28"/>
                <w:szCs w:val="28"/>
              </w:rPr>
              <w:t>14</w:t>
            </w:r>
          </w:p>
        </w:tc>
        <w:tc>
          <w:tcPr>
            <w:tcW w:w="5006" w:type="dxa"/>
            <w:hideMark/>
          </w:tcPr>
          <w:p w14:paraId="0A117DE6" w14:textId="77777777" w:rsidR="00197CDD" w:rsidRPr="00197CDD" w:rsidRDefault="00197CDD" w:rsidP="00436CB6">
            <w:pPr>
              <w:rPr>
                <w:rFonts w:ascii="Arial" w:hAnsi="Arial" w:cs="Arial"/>
                <w:sz w:val="28"/>
                <w:szCs w:val="28"/>
              </w:rPr>
            </w:pPr>
            <w:r w:rsidRPr="00197CDD">
              <w:rPr>
                <w:rFonts w:ascii="Arial" w:hAnsi="Arial" w:cs="Arial"/>
                <w:sz w:val="28"/>
                <w:szCs w:val="28"/>
              </w:rPr>
              <w:t>Mop Synthetic Blend, 48”</w:t>
            </w:r>
          </w:p>
        </w:tc>
      </w:tr>
      <w:tr w:rsidR="00197CDD" w:rsidRPr="00197CDD" w14:paraId="795AA7E2" w14:textId="77777777" w:rsidTr="00436CB6">
        <w:trPr>
          <w:trHeight w:val="285"/>
          <w:jc w:val="center"/>
        </w:trPr>
        <w:tc>
          <w:tcPr>
            <w:tcW w:w="3989" w:type="dxa"/>
            <w:hideMark/>
          </w:tcPr>
          <w:p w14:paraId="10ECD931" w14:textId="77777777" w:rsidR="00197CDD" w:rsidRPr="00197CDD" w:rsidRDefault="00197CDD" w:rsidP="00436CB6">
            <w:pPr>
              <w:jc w:val="center"/>
              <w:rPr>
                <w:rFonts w:ascii="Arial" w:hAnsi="Arial" w:cs="Arial"/>
                <w:bCs/>
                <w:sz w:val="28"/>
                <w:szCs w:val="28"/>
              </w:rPr>
            </w:pPr>
            <w:r w:rsidRPr="00197CDD">
              <w:rPr>
                <w:rFonts w:ascii="Arial" w:hAnsi="Arial" w:cs="Arial"/>
                <w:bCs/>
                <w:sz w:val="28"/>
                <w:szCs w:val="28"/>
              </w:rPr>
              <w:t>3</w:t>
            </w:r>
          </w:p>
        </w:tc>
        <w:tc>
          <w:tcPr>
            <w:tcW w:w="5006" w:type="dxa"/>
            <w:hideMark/>
          </w:tcPr>
          <w:p w14:paraId="6954E824" w14:textId="77777777" w:rsidR="00197CDD" w:rsidRPr="00197CDD" w:rsidRDefault="00197CDD" w:rsidP="00436CB6">
            <w:pPr>
              <w:rPr>
                <w:rFonts w:ascii="Arial" w:hAnsi="Arial" w:cs="Arial"/>
                <w:sz w:val="28"/>
                <w:szCs w:val="28"/>
              </w:rPr>
            </w:pPr>
            <w:r w:rsidRPr="00197CDD">
              <w:rPr>
                <w:rFonts w:ascii="Arial" w:hAnsi="Arial" w:cs="Arial"/>
                <w:sz w:val="28"/>
                <w:szCs w:val="28"/>
              </w:rPr>
              <w:t>Dust Mop Handles</w:t>
            </w:r>
          </w:p>
        </w:tc>
      </w:tr>
    </w:tbl>
    <w:p w14:paraId="25E77E24" w14:textId="77777777" w:rsidR="00197CDD" w:rsidRPr="00197CDD" w:rsidRDefault="00197CDD" w:rsidP="00197CDD">
      <w:pPr>
        <w:tabs>
          <w:tab w:val="left" w:pos="720"/>
        </w:tabs>
        <w:rPr>
          <w:rFonts w:ascii="Arial" w:hAnsi="Arial" w:cs="Arial"/>
          <w:sz w:val="28"/>
          <w:szCs w:val="28"/>
        </w:rPr>
      </w:pPr>
    </w:p>
    <w:p w14:paraId="3CDEFA6D" w14:textId="77777777" w:rsidR="00197CDD" w:rsidRPr="00197CDD" w:rsidRDefault="00197CDD" w:rsidP="00197CDD">
      <w:pPr>
        <w:tabs>
          <w:tab w:val="left" w:pos="720"/>
        </w:tabs>
        <w:ind w:left="720"/>
        <w:rPr>
          <w:rFonts w:ascii="Arial" w:hAnsi="Arial" w:cs="Arial"/>
          <w:sz w:val="28"/>
          <w:szCs w:val="28"/>
        </w:rPr>
      </w:pPr>
      <w:r w:rsidRPr="00197CDD">
        <w:rPr>
          <w:rFonts w:ascii="Arial" w:hAnsi="Arial" w:cs="Arial"/>
          <w:sz w:val="28"/>
          <w:szCs w:val="28"/>
        </w:rPr>
        <w:t>The Bid Cost Worksheet is OCB’s “estimated” service need per week and is for bidding purposes only. See, complete, and return ATTACHMENT 3 - BID COST WORKSHEET. *The Bid Cost Worksheet must be signed and submitted with your bid.</w:t>
      </w:r>
    </w:p>
    <w:p w14:paraId="513A0F26" w14:textId="77777777" w:rsidR="00197CDD" w:rsidRPr="00197CDD" w:rsidRDefault="00197CDD" w:rsidP="00197CDD">
      <w:pPr>
        <w:rPr>
          <w:rFonts w:ascii="Arial" w:hAnsi="Arial" w:cs="Arial"/>
          <w:sz w:val="28"/>
          <w:szCs w:val="28"/>
        </w:rPr>
      </w:pPr>
    </w:p>
    <w:p w14:paraId="3B63FFB1" w14:textId="77777777" w:rsidR="00197CDD" w:rsidRPr="00197CDD" w:rsidRDefault="00197CDD" w:rsidP="00197CDD">
      <w:pPr>
        <w:pStyle w:val="ListParagraph"/>
        <w:numPr>
          <w:ilvl w:val="0"/>
          <w:numId w:val="7"/>
        </w:numPr>
        <w:tabs>
          <w:tab w:val="left" w:pos="720"/>
        </w:tabs>
        <w:ind w:left="720"/>
        <w:rPr>
          <w:rFonts w:ascii="Arial" w:hAnsi="Arial" w:cs="Arial"/>
          <w:sz w:val="28"/>
          <w:szCs w:val="28"/>
        </w:rPr>
      </w:pPr>
      <w:r w:rsidRPr="00197CDD">
        <w:rPr>
          <w:rFonts w:ascii="Arial" w:hAnsi="Arial" w:cs="Arial"/>
          <w:sz w:val="28"/>
          <w:szCs w:val="28"/>
        </w:rPr>
        <w:t>All services shall be provided during normal working hours of 8:00 a.m. to 5:00 p.m., weekdays excluding state holidays.  Prior authorization must be obtained from the Department of Rehabilitation’s Contract Administrator and/or designee for time requested other than normal working hours, Saturdays, Sundays, and official State holidays.  A list of official State holidays is available upon request from the Department of Rehabilitation.</w:t>
      </w:r>
    </w:p>
    <w:p w14:paraId="06550FCE" w14:textId="77777777" w:rsidR="00197CDD" w:rsidRPr="00197CDD" w:rsidRDefault="00197CDD" w:rsidP="00197CDD">
      <w:pPr>
        <w:pStyle w:val="ListParagraph"/>
        <w:suppressAutoHyphens/>
        <w:rPr>
          <w:rFonts w:ascii="Arial" w:hAnsi="Arial" w:cs="Arial"/>
          <w:color w:val="000000" w:themeColor="text1"/>
          <w:sz w:val="28"/>
          <w:szCs w:val="28"/>
        </w:rPr>
      </w:pPr>
    </w:p>
    <w:p w14:paraId="084C17E6" w14:textId="77777777" w:rsidR="00197CDD" w:rsidRPr="00197CDD" w:rsidRDefault="00197CDD" w:rsidP="00197CDD">
      <w:pPr>
        <w:pStyle w:val="ListParagraph"/>
        <w:numPr>
          <w:ilvl w:val="0"/>
          <w:numId w:val="7"/>
        </w:numPr>
        <w:tabs>
          <w:tab w:val="left" w:pos="720"/>
        </w:tabs>
        <w:ind w:left="720"/>
        <w:rPr>
          <w:rFonts w:ascii="Arial" w:hAnsi="Arial" w:cs="Arial"/>
          <w:sz w:val="28"/>
          <w:szCs w:val="28"/>
        </w:rPr>
      </w:pPr>
      <w:r w:rsidRPr="00197CDD">
        <w:rPr>
          <w:rFonts w:ascii="Arial" w:hAnsi="Arial" w:cs="Arial"/>
          <w:sz w:val="28"/>
          <w:szCs w:val="28"/>
        </w:rPr>
        <w:t>Should the Contractor fail to provide any of the specified services in the prescribed manner, the State may call the Contractor to provide services within four (4) hours, unless otherwise specified, at no additional cost to the State.</w:t>
      </w:r>
    </w:p>
    <w:p w14:paraId="6A3D7FA9" w14:textId="77777777" w:rsidR="00197CDD" w:rsidRPr="00197CDD" w:rsidRDefault="00197CDD" w:rsidP="00197CDD">
      <w:pPr>
        <w:pStyle w:val="ListParagraph"/>
        <w:rPr>
          <w:rFonts w:ascii="Arial" w:hAnsi="Arial" w:cs="Arial"/>
          <w:sz w:val="28"/>
          <w:szCs w:val="28"/>
        </w:rPr>
      </w:pPr>
    </w:p>
    <w:p w14:paraId="54575D92" w14:textId="77777777" w:rsidR="00197CDD" w:rsidRPr="00197CDD" w:rsidRDefault="00197CDD" w:rsidP="00197CDD">
      <w:pPr>
        <w:pStyle w:val="ListParagraph"/>
        <w:numPr>
          <w:ilvl w:val="0"/>
          <w:numId w:val="7"/>
        </w:numPr>
        <w:tabs>
          <w:tab w:val="left" w:pos="720"/>
        </w:tabs>
        <w:ind w:left="720" w:right="630"/>
        <w:rPr>
          <w:rFonts w:ascii="Arial" w:hAnsi="Arial" w:cs="Arial"/>
          <w:sz w:val="28"/>
          <w:szCs w:val="28"/>
        </w:rPr>
      </w:pPr>
      <w:bookmarkStart w:id="2" w:name="_Hlk100042938"/>
      <w:r w:rsidRPr="00197CDD">
        <w:rPr>
          <w:rFonts w:ascii="Arial" w:hAnsi="Arial" w:cs="Arial"/>
          <w:sz w:val="28"/>
          <w:szCs w:val="28"/>
        </w:rPr>
        <w:t>Emergency Services - The Contractor shall make emergency calls during non-business hours, if necessary.  If the need for service was created by the State, the State agrees to reimburse the Contractor for each emergency call at the employee’s hourly rate at time-and-a-half and not to exceed $25.00 per hour.</w:t>
      </w:r>
    </w:p>
    <w:bookmarkEnd w:id="2"/>
    <w:p w14:paraId="36AD8873" w14:textId="77777777" w:rsidR="00197CDD" w:rsidRPr="00197CDD" w:rsidRDefault="00197CDD" w:rsidP="00197CDD">
      <w:pPr>
        <w:ind w:right="630"/>
        <w:rPr>
          <w:rFonts w:ascii="Arial" w:hAnsi="Arial" w:cs="Arial"/>
          <w:sz w:val="28"/>
          <w:szCs w:val="28"/>
        </w:rPr>
      </w:pPr>
    </w:p>
    <w:p w14:paraId="3A587886" w14:textId="77777777" w:rsidR="00197CDD" w:rsidRPr="00197CDD" w:rsidRDefault="00197CDD" w:rsidP="00197CDD">
      <w:pPr>
        <w:suppressAutoHyphens/>
        <w:ind w:left="360" w:hanging="360"/>
        <w:rPr>
          <w:rFonts w:ascii="Arial" w:hAnsi="Arial" w:cs="Arial"/>
          <w:b/>
          <w:bCs/>
          <w:color w:val="000000" w:themeColor="text1"/>
          <w:sz w:val="28"/>
          <w:szCs w:val="28"/>
        </w:rPr>
      </w:pPr>
      <w:r w:rsidRPr="00197CDD">
        <w:rPr>
          <w:rFonts w:ascii="Arial" w:hAnsi="Arial" w:cs="Arial"/>
          <w:b/>
          <w:bCs/>
          <w:color w:val="000000" w:themeColor="text1"/>
          <w:sz w:val="28"/>
          <w:szCs w:val="28"/>
        </w:rPr>
        <w:t>B)</w:t>
      </w:r>
      <w:r w:rsidRPr="00197CDD">
        <w:rPr>
          <w:rFonts w:ascii="Arial" w:hAnsi="Arial" w:cs="Arial"/>
          <w:b/>
          <w:bCs/>
          <w:color w:val="000000" w:themeColor="text1"/>
          <w:sz w:val="28"/>
          <w:szCs w:val="28"/>
        </w:rPr>
        <w:tab/>
        <w:t>BIDDER MINIMUM QUALIFICATIONS</w:t>
      </w:r>
    </w:p>
    <w:p w14:paraId="6F1470DD" w14:textId="77777777" w:rsidR="00197CDD" w:rsidRPr="00197CDD" w:rsidRDefault="00197CDD" w:rsidP="00197CDD">
      <w:pPr>
        <w:ind w:left="1080"/>
        <w:rPr>
          <w:rFonts w:ascii="Arial" w:hAnsi="Arial" w:cs="Arial"/>
          <w:b/>
          <w:color w:val="000000" w:themeColor="text1"/>
          <w:sz w:val="28"/>
          <w:szCs w:val="28"/>
        </w:rPr>
      </w:pPr>
    </w:p>
    <w:p w14:paraId="7E3AB35C" w14:textId="77777777" w:rsidR="00197CDD" w:rsidRPr="00197CDD" w:rsidRDefault="00197CDD" w:rsidP="00197CDD">
      <w:pPr>
        <w:numPr>
          <w:ilvl w:val="0"/>
          <w:numId w:val="3"/>
        </w:numPr>
        <w:tabs>
          <w:tab w:val="clear" w:pos="1080"/>
          <w:tab w:val="num" w:pos="720"/>
        </w:tabs>
        <w:ind w:left="720"/>
        <w:rPr>
          <w:rFonts w:ascii="Arial" w:hAnsi="Arial" w:cs="Arial"/>
          <w:b/>
          <w:color w:val="000000" w:themeColor="text1"/>
          <w:sz w:val="28"/>
          <w:szCs w:val="28"/>
        </w:rPr>
      </w:pPr>
      <w:r w:rsidRPr="00197CDD">
        <w:rPr>
          <w:rFonts w:ascii="Arial" w:hAnsi="Arial" w:cs="Arial"/>
          <w:b/>
          <w:color w:val="000000" w:themeColor="text1"/>
          <w:sz w:val="28"/>
          <w:szCs w:val="28"/>
        </w:rPr>
        <w:t xml:space="preserve">Licenses and Permits </w:t>
      </w:r>
    </w:p>
    <w:p w14:paraId="2CFFD1F9" w14:textId="77777777" w:rsidR="00197CDD" w:rsidRPr="00197CDD" w:rsidRDefault="00197CDD" w:rsidP="00197CDD">
      <w:pPr>
        <w:ind w:left="720"/>
        <w:rPr>
          <w:rFonts w:ascii="Arial" w:hAnsi="Arial" w:cs="Arial"/>
          <w:color w:val="000000" w:themeColor="text1"/>
          <w:sz w:val="28"/>
          <w:szCs w:val="28"/>
        </w:rPr>
      </w:pPr>
      <w:r w:rsidRPr="00197CDD">
        <w:rPr>
          <w:rFonts w:ascii="Arial" w:hAnsi="Arial" w:cs="Arial"/>
          <w:color w:val="000000" w:themeColor="text1"/>
          <w:sz w:val="28"/>
          <w:szCs w:val="28"/>
        </w:rPr>
        <w:t xml:space="preserve">The Contractor shall be an individual or firm licensed to do business in California and shall obtain at his/her expense all license(s) and permit(s) required by law for accomplishing any work required in connection with this Contract.  A copy of your current business license </w:t>
      </w:r>
      <w:r w:rsidRPr="00197CDD">
        <w:rPr>
          <w:rFonts w:ascii="Arial" w:hAnsi="Arial" w:cs="Arial"/>
          <w:b/>
          <w:bCs/>
          <w:color w:val="000000" w:themeColor="text1"/>
          <w:sz w:val="28"/>
          <w:szCs w:val="28"/>
        </w:rPr>
        <w:t>is required at bid opening</w:t>
      </w:r>
      <w:r w:rsidRPr="00197CDD">
        <w:rPr>
          <w:rFonts w:ascii="Arial" w:hAnsi="Arial" w:cs="Arial"/>
          <w:color w:val="000000" w:themeColor="text1"/>
          <w:sz w:val="28"/>
          <w:szCs w:val="28"/>
        </w:rPr>
        <w:t>.</w:t>
      </w:r>
    </w:p>
    <w:p w14:paraId="6D27198B" w14:textId="77777777" w:rsidR="00197CDD" w:rsidRPr="00197CDD" w:rsidRDefault="00197CDD" w:rsidP="00197CDD">
      <w:pPr>
        <w:tabs>
          <w:tab w:val="left" w:pos="720"/>
          <w:tab w:val="left" w:pos="1440"/>
          <w:tab w:val="left" w:pos="2160"/>
        </w:tabs>
        <w:rPr>
          <w:rFonts w:ascii="Arial" w:hAnsi="Arial" w:cs="Arial"/>
          <w:color w:val="000000" w:themeColor="text1"/>
          <w:sz w:val="28"/>
          <w:szCs w:val="28"/>
        </w:rPr>
      </w:pPr>
    </w:p>
    <w:p w14:paraId="100BCC68" w14:textId="77777777" w:rsidR="00197CDD" w:rsidRPr="00197CDD" w:rsidRDefault="00197CDD" w:rsidP="00197CDD">
      <w:pPr>
        <w:ind w:left="720"/>
        <w:rPr>
          <w:rFonts w:ascii="Arial" w:hAnsi="Arial" w:cs="Arial"/>
          <w:color w:val="000000" w:themeColor="text1"/>
          <w:sz w:val="28"/>
          <w:szCs w:val="28"/>
        </w:rPr>
      </w:pPr>
      <w:r w:rsidRPr="00197CDD">
        <w:rPr>
          <w:rFonts w:ascii="Arial" w:hAnsi="Arial" w:cs="Arial"/>
          <w:color w:val="000000" w:themeColor="text1"/>
          <w:sz w:val="28"/>
          <w:szCs w:val="28"/>
        </w:rPr>
        <w:t xml:space="preserve">If you are a Contractor located within the State of California, a business license from the city/county in which you are headquarter is necessary, however, if you are a corporation, a copy of your incorporation documents/letter from the Secretary of State’s Office can be submitted.  If you are a Contractor outside the State of California, you will need to submit to the Department of Rehabilitation a copy of your business license or Certificate of Status, if incorporated, showing that your company is in good standing in that state.  A copy of your current incorporation/letter from Secretary of State's Office </w:t>
      </w:r>
      <w:r w:rsidRPr="00197CDD">
        <w:rPr>
          <w:rFonts w:ascii="Arial" w:hAnsi="Arial" w:cs="Arial"/>
          <w:b/>
          <w:bCs/>
          <w:color w:val="000000" w:themeColor="text1"/>
          <w:sz w:val="28"/>
          <w:szCs w:val="28"/>
        </w:rPr>
        <w:t>is required at bid opening</w:t>
      </w:r>
      <w:r w:rsidRPr="00197CDD">
        <w:rPr>
          <w:rFonts w:ascii="Arial" w:hAnsi="Arial" w:cs="Arial"/>
          <w:color w:val="000000" w:themeColor="text1"/>
          <w:sz w:val="28"/>
          <w:szCs w:val="28"/>
        </w:rPr>
        <w:t>.</w:t>
      </w:r>
    </w:p>
    <w:p w14:paraId="2FAD5C44" w14:textId="77777777" w:rsidR="00197CDD" w:rsidRPr="00197CDD" w:rsidRDefault="00197CDD" w:rsidP="00197CDD">
      <w:pPr>
        <w:ind w:left="720"/>
        <w:rPr>
          <w:rFonts w:ascii="Arial" w:hAnsi="Arial" w:cs="Arial"/>
          <w:sz w:val="28"/>
          <w:szCs w:val="28"/>
        </w:rPr>
      </w:pPr>
    </w:p>
    <w:p w14:paraId="28B9762B" w14:textId="77777777" w:rsidR="00197CDD" w:rsidRPr="00197CDD" w:rsidRDefault="00197CDD" w:rsidP="00197CDD">
      <w:pPr>
        <w:pStyle w:val="BlockText"/>
        <w:ind w:right="0"/>
        <w:rPr>
          <w:rFonts w:ascii="Arial" w:hAnsi="Arial" w:cs="Arial"/>
          <w:color w:val="auto"/>
          <w:sz w:val="28"/>
          <w:szCs w:val="28"/>
        </w:rPr>
      </w:pPr>
      <w:r w:rsidRPr="00197CDD">
        <w:rPr>
          <w:rFonts w:ascii="Arial" w:hAnsi="Arial" w:cs="Arial"/>
          <w:color w:val="auto"/>
          <w:sz w:val="28"/>
          <w:szCs w:val="28"/>
        </w:rPr>
        <w:t xml:space="preserve">In </w:t>
      </w:r>
      <w:proofErr w:type="gramStart"/>
      <w:r w:rsidRPr="00197CDD">
        <w:rPr>
          <w:rFonts w:ascii="Arial" w:hAnsi="Arial" w:cs="Arial"/>
          <w:color w:val="auto"/>
          <w:sz w:val="28"/>
          <w:szCs w:val="28"/>
        </w:rPr>
        <w:t>addition</w:t>
      </w:r>
      <w:proofErr w:type="gramEnd"/>
      <w:r w:rsidRPr="00197CDD">
        <w:rPr>
          <w:rFonts w:ascii="Arial" w:hAnsi="Arial" w:cs="Arial"/>
          <w:color w:val="auto"/>
          <w:sz w:val="28"/>
          <w:szCs w:val="28"/>
        </w:rPr>
        <w:t xml:space="preserve"> for corporations and limited liability companies, state agencies are required to verify with the California Secretary of State (SOS) office to confirm the Contractor/vendor is authorized to carry out business in California.  You may view the lists and status at </w:t>
      </w:r>
      <w:hyperlink r:id="rId16" w:history="1">
        <w:r w:rsidRPr="00197CDD">
          <w:rPr>
            <w:rStyle w:val="Hyperlink"/>
            <w:rFonts w:ascii="Arial" w:hAnsi="Arial" w:cs="Arial"/>
            <w:b/>
            <w:sz w:val="28"/>
            <w:szCs w:val="28"/>
          </w:rPr>
          <w:t>https://businesssearch.sos.ca.gov/</w:t>
        </w:r>
      </w:hyperlink>
    </w:p>
    <w:p w14:paraId="6DF724D0" w14:textId="77777777" w:rsidR="00197CDD" w:rsidRPr="00197CDD" w:rsidRDefault="00197CDD" w:rsidP="00197CDD">
      <w:pPr>
        <w:ind w:left="720"/>
        <w:rPr>
          <w:rFonts w:ascii="Arial" w:hAnsi="Arial" w:cs="Arial"/>
          <w:sz w:val="28"/>
          <w:szCs w:val="28"/>
        </w:rPr>
      </w:pPr>
    </w:p>
    <w:p w14:paraId="3D4C2D8F" w14:textId="77777777" w:rsidR="00197CDD" w:rsidRPr="00197CDD" w:rsidRDefault="00197CDD" w:rsidP="00197CDD">
      <w:pPr>
        <w:pStyle w:val="BlockText"/>
        <w:ind w:right="-90"/>
        <w:rPr>
          <w:rFonts w:ascii="Arial" w:hAnsi="Arial" w:cs="Arial"/>
          <w:color w:val="000000" w:themeColor="text1"/>
          <w:sz w:val="28"/>
          <w:szCs w:val="28"/>
        </w:rPr>
      </w:pPr>
      <w:r w:rsidRPr="00197CDD">
        <w:rPr>
          <w:rFonts w:ascii="Arial" w:hAnsi="Arial" w:cs="Arial"/>
          <w:color w:val="000000" w:themeColor="text1"/>
          <w:sz w:val="28"/>
          <w:szCs w:val="28"/>
        </w:rPr>
        <w:t>In the event any license(s) and/or permit(s) expire at any time during the term of this Contract, Contractor agrees to provide agency a copy of the renewed license(s) and/or permit(s) within 30 days following the expiration date.  In the event the Contractor fails to keep in effect at all times all required license(s) and permit(s), the State may, in addition to any other remedies it may have, terminate this Contract upon occurrence of such event.</w:t>
      </w:r>
    </w:p>
    <w:p w14:paraId="2E7C934D" w14:textId="77777777" w:rsidR="00197CDD" w:rsidRPr="00197CDD" w:rsidRDefault="00197CDD" w:rsidP="00197CDD">
      <w:pPr>
        <w:pStyle w:val="BlockText"/>
        <w:ind w:left="1080" w:right="0"/>
        <w:rPr>
          <w:rFonts w:ascii="Arial" w:hAnsi="Arial" w:cs="Arial"/>
          <w:color w:val="000000" w:themeColor="text1"/>
          <w:sz w:val="28"/>
          <w:szCs w:val="28"/>
        </w:rPr>
      </w:pPr>
    </w:p>
    <w:p w14:paraId="7C2BCE54" w14:textId="77777777" w:rsidR="00197CDD" w:rsidRPr="00197CDD" w:rsidRDefault="00197CDD" w:rsidP="00197CDD">
      <w:pPr>
        <w:tabs>
          <w:tab w:val="left" w:pos="720"/>
        </w:tabs>
        <w:ind w:left="720" w:hanging="360"/>
        <w:rPr>
          <w:rFonts w:ascii="Arial" w:hAnsi="Arial" w:cs="Arial"/>
          <w:b/>
          <w:sz w:val="28"/>
          <w:szCs w:val="28"/>
        </w:rPr>
      </w:pPr>
      <w:r w:rsidRPr="00197CDD">
        <w:rPr>
          <w:rFonts w:ascii="Arial" w:hAnsi="Arial" w:cs="Arial"/>
          <w:b/>
          <w:sz w:val="28"/>
          <w:szCs w:val="28"/>
        </w:rPr>
        <w:t>2)</w:t>
      </w:r>
      <w:r w:rsidRPr="00197CDD">
        <w:rPr>
          <w:rFonts w:ascii="Arial" w:hAnsi="Arial" w:cs="Arial"/>
          <w:b/>
          <w:sz w:val="28"/>
          <w:szCs w:val="28"/>
        </w:rPr>
        <w:tab/>
        <w:t>Insurance</w:t>
      </w:r>
    </w:p>
    <w:p w14:paraId="37977928" w14:textId="77777777" w:rsidR="00197CDD" w:rsidRPr="00197CDD" w:rsidRDefault="00197CDD" w:rsidP="00197CDD">
      <w:pPr>
        <w:tabs>
          <w:tab w:val="num" w:pos="1710"/>
        </w:tabs>
        <w:ind w:left="720"/>
        <w:rPr>
          <w:rFonts w:ascii="Arial" w:hAnsi="Arial" w:cs="Arial"/>
          <w:b/>
          <w:sz w:val="28"/>
          <w:szCs w:val="28"/>
        </w:rPr>
      </w:pPr>
      <w:r w:rsidRPr="00197CDD">
        <w:rPr>
          <w:rFonts w:ascii="Arial" w:hAnsi="Arial" w:cs="Arial"/>
          <w:sz w:val="28"/>
          <w:szCs w:val="28"/>
        </w:rPr>
        <w:t xml:space="preserve">See Exhibit D for Basic Insurance Requirements for </w:t>
      </w:r>
      <w:proofErr w:type="gramStart"/>
      <w:r w:rsidRPr="00197CDD">
        <w:rPr>
          <w:rFonts w:ascii="Arial" w:hAnsi="Arial" w:cs="Arial"/>
          <w:sz w:val="28"/>
          <w:szCs w:val="28"/>
        </w:rPr>
        <w:t>both the</w:t>
      </w:r>
      <w:proofErr w:type="gramEnd"/>
      <w:r w:rsidRPr="00197CDD">
        <w:rPr>
          <w:rFonts w:ascii="Arial" w:hAnsi="Arial" w:cs="Arial"/>
          <w:sz w:val="28"/>
          <w:szCs w:val="28"/>
        </w:rPr>
        <w:t xml:space="preserve"> State of California.  Proof of current insurance certificate with limits stated in Exhibit D for Commercial Liability, Automobile Liability, and Workers' Compensation </w:t>
      </w:r>
      <w:r w:rsidRPr="00197CDD">
        <w:rPr>
          <w:rFonts w:ascii="Arial" w:hAnsi="Arial" w:cs="Arial"/>
          <w:b/>
          <w:sz w:val="28"/>
          <w:szCs w:val="28"/>
        </w:rPr>
        <w:t>is required at bid opening.</w:t>
      </w:r>
    </w:p>
    <w:p w14:paraId="490FCB1F" w14:textId="77777777" w:rsidR="00197CDD" w:rsidRPr="00197CDD" w:rsidRDefault="00197CDD" w:rsidP="00197CDD">
      <w:pPr>
        <w:tabs>
          <w:tab w:val="num" w:pos="1710"/>
        </w:tabs>
        <w:ind w:left="720"/>
        <w:rPr>
          <w:rFonts w:ascii="Arial" w:hAnsi="Arial" w:cs="Arial"/>
          <w:sz w:val="28"/>
          <w:szCs w:val="28"/>
        </w:rPr>
      </w:pPr>
    </w:p>
    <w:p w14:paraId="7DF04B0F" w14:textId="77777777" w:rsidR="00197CDD" w:rsidRPr="00197CDD" w:rsidRDefault="00197CDD" w:rsidP="00197CDD">
      <w:pPr>
        <w:tabs>
          <w:tab w:val="num" w:pos="1710"/>
        </w:tabs>
        <w:ind w:left="720"/>
        <w:rPr>
          <w:rFonts w:ascii="Arial" w:hAnsi="Arial" w:cs="Arial"/>
          <w:b/>
          <w:sz w:val="28"/>
          <w:szCs w:val="28"/>
        </w:rPr>
      </w:pPr>
    </w:p>
    <w:p w14:paraId="067C86BF" w14:textId="77777777" w:rsidR="00197CDD" w:rsidRPr="00197CDD" w:rsidRDefault="00197CDD" w:rsidP="00197CDD">
      <w:pPr>
        <w:tabs>
          <w:tab w:val="left" w:pos="720"/>
        </w:tabs>
        <w:ind w:left="360"/>
        <w:rPr>
          <w:rFonts w:ascii="Arial" w:hAnsi="Arial" w:cs="Arial"/>
          <w:b/>
          <w:sz w:val="28"/>
          <w:szCs w:val="28"/>
        </w:rPr>
      </w:pPr>
      <w:r w:rsidRPr="00197CDD">
        <w:rPr>
          <w:rFonts w:ascii="Arial" w:hAnsi="Arial" w:cs="Arial"/>
          <w:b/>
          <w:sz w:val="28"/>
          <w:szCs w:val="28"/>
        </w:rPr>
        <w:t>3)</w:t>
      </w:r>
      <w:r w:rsidRPr="00197CDD">
        <w:rPr>
          <w:rFonts w:ascii="Arial" w:hAnsi="Arial" w:cs="Arial"/>
          <w:b/>
          <w:sz w:val="28"/>
          <w:szCs w:val="28"/>
        </w:rPr>
        <w:tab/>
        <w:t>Prohibition on Tax Delinquency</w:t>
      </w:r>
    </w:p>
    <w:p w14:paraId="724A1072" w14:textId="77777777" w:rsidR="00197CDD" w:rsidRPr="00197CDD" w:rsidRDefault="00197CDD" w:rsidP="00197CDD">
      <w:pPr>
        <w:ind w:left="720"/>
        <w:rPr>
          <w:rFonts w:ascii="Arial" w:hAnsi="Arial" w:cs="Arial"/>
          <w:sz w:val="28"/>
          <w:szCs w:val="28"/>
        </w:rPr>
      </w:pPr>
      <w:r w:rsidRPr="00197CDD">
        <w:rPr>
          <w:rFonts w:ascii="Arial" w:hAnsi="Arial" w:cs="Arial"/>
          <w:sz w:val="28"/>
          <w:szCs w:val="28"/>
        </w:rPr>
        <w:t xml:space="preserve">Any Agreement that a state agency </w:t>
      </w:r>
      <w:proofErr w:type="gramStart"/>
      <w:r w:rsidRPr="00197CDD">
        <w:rPr>
          <w:rFonts w:ascii="Arial" w:hAnsi="Arial" w:cs="Arial"/>
          <w:sz w:val="28"/>
          <w:szCs w:val="28"/>
        </w:rPr>
        <w:t>enters into</w:t>
      </w:r>
      <w:proofErr w:type="gramEnd"/>
      <w:r w:rsidRPr="00197CDD">
        <w:rPr>
          <w:rFonts w:ascii="Arial" w:hAnsi="Arial" w:cs="Arial"/>
          <w:sz w:val="28"/>
          <w:szCs w:val="28"/>
        </w:rPr>
        <w:t xml:space="preserve"> after July 1, 2012, is void if the contract is between a state agency and a contractor whose name appears on either list of the 500 largest tax delinquencies pursuant to Section 7063 or 19195 of the Revenue and Taxation Code.  In accordance with Public Contract Code Section 10295.4, agencies are required to cancel Agreements with entities that appear on either list. </w:t>
      </w:r>
    </w:p>
    <w:p w14:paraId="1E65D50F" w14:textId="77777777" w:rsidR="00197CDD" w:rsidRPr="00197CDD" w:rsidRDefault="00197CDD" w:rsidP="00197CDD">
      <w:pPr>
        <w:ind w:left="720"/>
        <w:rPr>
          <w:rFonts w:ascii="Arial" w:hAnsi="Arial" w:cs="Arial"/>
          <w:sz w:val="28"/>
          <w:szCs w:val="28"/>
        </w:rPr>
      </w:pPr>
    </w:p>
    <w:p w14:paraId="43AB6CCD" w14:textId="77777777" w:rsidR="00197CDD" w:rsidRPr="00197CDD" w:rsidRDefault="00197CDD" w:rsidP="00197CDD">
      <w:pPr>
        <w:ind w:left="360"/>
        <w:rPr>
          <w:rFonts w:ascii="Arial" w:hAnsi="Arial" w:cs="Arial"/>
          <w:sz w:val="28"/>
          <w:szCs w:val="28"/>
        </w:rPr>
      </w:pPr>
      <w:r w:rsidRPr="00197CDD">
        <w:rPr>
          <w:rFonts w:ascii="Arial" w:hAnsi="Arial" w:cs="Arial"/>
          <w:sz w:val="28"/>
          <w:szCs w:val="28"/>
        </w:rPr>
        <w:t xml:space="preserve">(Franchise Tax Board) </w:t>
      </w:r>
      <w:hyperlink r:id="rId17" w:history="1">
        <w:r w:rsidRPr="00197CDD">
          <w:rPr>
            <w:rStyle w:val="Hyperlink"/>
            <w:rFonts w:ascii="Arial" w:hAnsi="Arial" w:cs="Arial"/>
            <w:sz w:val="28"/>
            <w:szCs w:val="28"/>
          </w:rPr>
          <w:t>https://www.ftb.ca.gov/about-ftb/newsroom/top-500-past-due-balances/index.html</w:t>
        </w:r>
      </w:hyperlink>
    </w:p>
    <w:p w14:paraId="2279D1D6" w14:textId="77777777" w:rsidR="00197CDD" w:rsidRPr="00197CDD" w:rsidRDefault="00197CDD" w:rsidP="00197CDD">
      <w:pPr>
        <w:ind w:firstLine="360"/>
        <w:rPr>
          <w:rFonts w:ascii="Arial" w:hAnsi="Arial" w:cs="Arial"/>
          <w:sz w:val="28"/>
          <w:szCs w:val="28"/>
        </w:rPr>
      </w:pPr>
      <w:r w:rsidRPr="00197CDD">
        <w:rPr>
          <w:rFonts w:ascii="Arial" w:hAnsi="Arial" w:cs="Arial"/>
          <w:sz w:val="28"/>
          <w:szCs w:val="28"/>
        </w:rPr>
        <w:t xml:space="preserve">(Board of Equalization) </w:t>
      </w:r>
      <w:hyperlink r:id="rId18" w:history="1">
        <w:r w:rsidRPr="00197CDD">
          <w:rPr>
            <w:rStyle w:val="Hyperlink"/>
            <w:rFonts w:ascii="Arial" w:hAnsi="Arial" w:cs="Arial"/>
            <w:sz w:val="28"/>
            <w:szCs w:val="28"/>
          </w:rPr>
          <w:t>https://www.cdtfa.ca.gov/taxes-and-fees/top500.htm</w:t>
        </w:r>
      </w:hyperlink>
    </w:p>
    <w:p w14:paraId="3673BEA8" w14:textId="77777777" w:rsidR="00197CDD" w:rsidRPr="00197CDD" w:rsidRDefault="00197CDD" w:rsidP="00197CDD">
      <w:pPr>
        <w:tabs>
          <w:tab w:val="left" w:pos="1080"/>
          <w:tab w:val="num" w:pos="1710"/>
        </w:tabs>
        <w:rPr>
          <w:rFonts w:ascii="Arial" w:hAnsi="Arial" w:cs="Arial"/>
          <w:sz w:val="28"/>
          <w:szCs w:val="28"/>
        </w:rPr>
      </w:pPr>
    </w:p>
    <w:p w14:paraId="11660A8D" w14:textId="77777777" w:rsidR="00197CDD" w:rsidRPr="00197CDD" w:rsidRDefault="00197CDD" w:rsidP="00197CDD">
      <w:pPr>
        <w:tabs>
          <w:tab w:val="left" w:pos="720"/>
        </w:tabs>
        <w:ind w:left="720" w:hanging="360"/>
        <w:rPr>
          <w:rFonts w:ascii="Arial" w:hAnsi="Arial" w:cs="Arial"/>
          <w:b/>
          <w:sz w:val="28"/>
          <w:szCs w:val="28"/>
        </w:rPr>
      </w:pPr>
      <w:r w:rsidRPr="00197CDD">
        <w:rPr>
          <w:rFonts w:ascii="Arial" w:hAnsi="Arial" w:cs="Arial"/>
          <w:b/>
          <w:sz w:val="28"/>
          <w:szCs w:val="28"/>
        </w:rPr>
        <w:t>4)</w:t>
      </w:r>
      <w:r w:rsidRPr="00197CDD">
        <w:rPr>
          <w:rFonts w:ascii="Arial" w:hAnsi="Arial" w:cs="Arial"/>
          <w:b/>
          <w:sz w:val="28"/>
          <w:szCs w:val="28"/>
        </w:rPr>
        <w:tab/>
        <w:t>Federal Debarment, Suspension, Ineligibility and Voluntary Exclusion:</w:t>
      </w:r>
    </w:p>
    <w:p w14:paraId="12AF7CB2" w14:textId="77777777" w:rsidR="00197CDD" w:rsidRPr="00197CDD" w:rsidRDefault="00197CDD" w:rsidP="00197CDD">
      <w:pPr>
        <w:tabs>
          <w:tab w:val="left" w:pos="720"/>
          <w:tab w:val="num" w:pos="1710"/>
        </w:tabs>
        <w:ind w:left="720"/>
        <w:rPr>
          <w:rFonts w:ascii="Arial" w:hAnsi="Arial" w:cs="Arial"/>
          <w:sz w:val="28"/>
          <w:szCs w:val="28"/>
        </w:rPr>
      </w:pPr>
      <w:r w:rsidRPr="00197CDD">
        <w:rPr>
          <w:rFonts w:ascii="Arial" w:hAnsi="Arial" w:cs="Arial"/>
          <w:sz w:val="28"/>
          <w:szCs w:val="28"/>
        </w:rPr>
        <w:t>Expenditures from this Contract may involve Federal funds. The Federal Department of Labor requires all State agencies which are expending Federal funds to have in the Contract file a certification by the Contractor that they have not been debarred nor suspended from doing business with the Federal government.</w:t>
      </w:r>
    </w:p>
    <w:bookmarkEnd w:id="0"/>
    <w:p w14:paraId="714F785A" w14:textId="77777777" w:rsidR="00197CDD" w:rsidRPr="00197CDD" w:rsidRDefault="00197CDD" w:rsidP="00197CDD">
      <w:pPr>
        <w:rPr>
          <w:rFonts w:ascii="Arial" w:hAnsi="Arial" w:cs="Arial"/>
          <w:sz w:val="28"/>
          <w:szCs w:val="28"/>
        </w:rPr>
      </w:pPr>
    </w:p>
    <w:p w14:paraId="10C8FDAC" w14:textId="77777777" w:rsidR="00197CDD" w:rsidRPr="00197CDD" w:rsidRDefault="00197CDD" w:rsidP="00197CDD">
      <w:pPr>
        <w:rPr>
          <w:rFonts w:ascii="Arial" w:hAnsi="Arial" w:cs="Arial"/>
          <w:sz w:val="28"/>
          <w:szCs w:val="28"/>
        </w:rPr>
      </w:pPr>
    </w:p>
    <w:p w14:paraId="09B87565" w14:textId="77777777" w:rsidR="00197CDD" w:rsidRPr="00197CDD" w:rsidRDefault="00197CDD" w:rsidP="00197CDD">
      <w:pPr>
        <w:rPr>
          <w:rFonts w:ascii="Arial" w:hAnsi="Arial" w:cs="Arial"/>
          <w:sz w:val="28"/>
          <w:szCs w:val="28"/>
        </w:rPr>
      </w:pPr>
    </w:p>
    <w:p w14:paraId="047C693B" w14:textId="77777777" w:rsidR="00197CDD" w:rsidRPr="00197CDD" w:rsidRDefault="00197CDD" w:rsidP="00197CDD">
      <w:pPr>
        <w:rPr>
          <w:rFonts w:ascii="Arial" w:hAnsi="Arial" w:cs="Arial"/>
          <w:sz w:val="28"/>
          <w:szCs w:val="28"/>
        </w:rPr>
      </w:pPr>
    </w:p>
    <w:p w14:paraId="33DD9F20" w14:textId="77777777" w:rsidR="00197CDD" w:rsidRPr="00197CDD" w:rsidRDefault="00197CDD" w:rsidP="00197CDD">
      <w:pPr>
        <w:rPr>
          <w:rFonts w:ascii="Arial" w:hAnsi="Arial" w:cs="Arial"/>
          <w:sz w:val="28"/>
          <w:szCs w:val="28"/>
        </w:rPr>
      </w:pPr>
    </w:p>
    <w:p w14:paraId="582E6C49" w14:textId="77777777" w:rsidR="00197CDD" w:rsidRPr="00197CDD" w:rsidRDefault="00197CDD" w:rsidP="00197CDD">
      <w:pPr>
        <w:rPr>
          <w:rFonts w:ascii="Arial" w:hAnsi="Arial" w:cs="Arial"/>
          <w:sz w:val="28"/>
          <w:szCs w:val="28"/>
        </w:rPr>
      </w:pPr>
    </w:p>
    <w:p w14:paraId="07FD084F" w14:textId="77777777" w:rsidR="00197CDD" w:rsidRPr="00197CDD" w:rsidRDefault="00197CDD" w:rsidP="00197CDD">
      <w:pPr>
        <w:rPr>
          <w:rFonts w:ascii="Arial" w:hAnsi="Arial" w:cs="Arial"/>
          <w:sz w:val="28"/>
          <w:szCs w:val="28"/>
        </w:rPr>
      </w:pPr>
    </w:p>
    <w:p w14:paraId="113485BC" w14:textId="77777777" w:rsidR="00197CDD" w:rsidRPr="00197CDD" w:rsidRDefault="00197CDD" w:rsidP="00197CDD">
      <w:pPr>
        <w:rPr>
          <w:rFonts w:ascii="Arial" w:hAnsi="Arial" w:cs="Arial"/>
          <w:sz w:val="28"/>
          <w:szCs w:val="28"/>
        </w:rPr>
      </w:pPr>
    </w:p>
    <w:p w14:paraId="26FB3844" w14:textId="77777777" w:rsidR="00197CDD" w:rsidRPr="00197CDD" w:rsidRDefault="00197CDD" w:rsidP="00197CDD">
      <w:pPr>
        <w:rPr>
          <w:rFonts w:ascii="Arial" w:hAnsi="Arial" w:cs="Arial"/>
          <w:sz w:val="28"/>
          <w:szCs w:val="28"/>
        </w:rPr>
      </w:pPr>
    </w:p>
    <w:p w14:paraId="0EAA60AC" w14:textId="77777777" w:rsidR="00197CDD" w:rsidRPr="00197CDD" w:rsidRDefault="00197CDD" w:rsidP="00197CDD">
      <w:pPr>
        <w:rPr>
          <w:rFonts w:ascii="Arial" w:hAnsi="Arial" w:cs="Arial"/>
          <w:sz w:val="28"/>
          <w:szCs w:val="28"/>
        </w:rPr>
      </w:pPr>
    </w:p>
    <w:p w14:paraId="394B6367" w14:textId="77777777" w:rsidR="00197CDD" w:rsidRPr="00197CDD" w:rsidRDefault="00197CDD" w:rsidP="00197CDD">
      <w:pPr>
        <w:rPr>
          <w:rFonts w:ascii="Arial" w:hAnsi="Arial" w:cs="Arial"/>
          <w:sz w:val="28"/>
          <w:szCs w:val="28"/>
        </w:rPr>
      </w:pPr>
    </w:p>
    <w:p w14:paraId="1C3133BF" w14:textId="77777777" w:rsidR="00197CDD" w:rsidRPr="00197CDD" w:rsidRDefault="00197CDD" w:rsidP="00197CDD">
      <w:pPr>
        <w:rPr>
          <w:rFonts w:ascii="Arial" w:hAnsi="Arial" w:cs="Arial"/>
          <w:sz w:val="28"/>
          <w:szCs w:val="28"/>
        </w:rPr>
      </w:pPr>
    </w:p>
    <w:p w14:paraId="269AEB3F" w14:textId="77777777" w:rsidR="00197CDD" w:rsidRPr="00197CDD" w:rsidRDefault="00197CDD" w:rsidP="00197CDD">
      <w:pPr>
        <w:rPr>
          <w:rFonts w:ascii="Arial" w:hAnsi="Arial" w:cs="Arial"/>
          <w:sz w:val="28"/>
          <w:szCs w:val="28"/>
        </w:rPr>
      </w:pPr>
    </w:p>
    <w:p w14:paraId="203FA6F5" w14:textId="77777777" w:rsidR="00197CDD" w:rsidRPr="00197CDD" w:rsidRDefault="00197CDD" w:rsidP="00197CDD">
      <w:pPr>
        <w:ind w:left="360" w:right="1710" w:hanging="360"/>
        <w:rPr>
          <w:rFonts w:ascii="Arial" w:hAnsi="Arial" w:cs="Arial"/>
          <w:b/>
          <w:color w:val="000000" w:themeColor="text1"/>
          <w:sz w:val="28"/>
          <w:szCs w:val="28"/>
        </w:rPr>
      </w:pPr>
      <w:r w:rsidRPr="00197CDD">
        <w:rPr>
          <w:rFonts w:ascii="Arial" w:hAnsi="Arial" w:cs="Arial"/>
          <w:b/>
          <w:color w:val="000000" w:themeColor="text1"/>
          <w:sz w:val="28"/>
          <w:szCs w:val="28"/>
        </w:rPr>
        <w:t>C)</w:t>
      </w:r>
      <w:r w:rsidRPr="00197CDD">
        <w:rPr>
          <w:rFonts w:ascii="Arial" w:hAnsi="Arial" w:cs="Arial"/>
          <w:b/>
          <w:color w:val="000000" w:themeColor="text1"/>
          <w:sz w:val="28"/>
          <w:szCs w:val="28"/>
        </w:rPr>
        <w:tab/>
        <w:t>BID REQUIREMENTS AND INFORMATION</w:t>
      </w:r>
    </w:p>
    <w:p w14:paraId="44F4BB07" w14:textId="77777777" w:rsidR="00197CDD" w:rsidRPr="00197CDD" w:rsidRDefault="00197CDD" w:rsidP="00197CDD">
      <w:pPr>
        <w:ind w:right="1710"/>
        <w:rPr>
          <w:rFonts w:ascii="Arial" w:hAnsi="Arial" w:cs="Arial"/>
          <w:color w:val="000000" w:themeColor="text1"/>
          <w:sz w:val="28"/>
          <w:szCs w:val="28"/>
        </w:rPr>
      </w:pPr>
    </w:p>
    <w:p w14:paraId="7BB7D3F4" w14:textId="77777777" w:rsidR="00197CDD" w:rsidRPr="00197CDD" w:rsidRDefault="00197CDD" w:rsidP="00197CDD">
      <w:pPr>
        <w:pStyle w:val="Level1"/>
        <w:numPr>
          <w:ilvl w:val="0"/>
          <w:numId w:val="6"/>
        </w:numPr>
        <w:ind w:left="720"/>
        <w:rPr>
          <w:rFonts w:ascii="Arial" w:hAnsi="Arial" w:cs="Arial"/>
          <w:b/>
          <w:color w:val="000000" w:themeColor="text1"/>
          <w:sz w:val="28"/>
          <w:szCs w:val="28"/>
        </w:rPr>
      </w:pPr>
      <w:r w:rsidRPr="00197CDD">
        <w:rPr>
          <w:rFonts w:ascii="Arial" w:hAnsi="Arial" w:cs="Arial"/>
          <w:b/>
          <w:color w:val="000000" w:themeColor="text1"/>
          <w:sz w:val="28"/>
          <w:szCs w:val="28"/>
        </w:rPr>
        <w:t>Key Action Dates</w:t>
      </w:r>
    </w:p>
    <w:p w14:paraId="564B44BB" w14:textId="77777777" w:rsidR="00197CDD" w:rsidRPr="00197CDD" w:rsidRDefault="00197CDD" w:rsidP="00197CDD">
      <w:pPr>
        <w:pStyle w:val="BodyText"/>
        <w:ind w:left="720" w:hanging="270"/>
        <w:rPr>
          <w:rFonts w:ascii="Arial" w:hAnsi="Arial" w:cs="Arial"/>
          <w:color w:val="000000" w:themeColor="text1"/>
          <w:sz w:val="28"/>
          <w:szCs w:val="28"/>
        </w:rPr>
      </w:pPr>
    </w:p>
    <w:p w14:paraId="209894F9" w14:textId="77777777" w:rsidR="00197CDD" w:rsidRPr="00197CDD" w:rsidRDefault="00197CDD" w:rsidP="00197CDD">
      <w:pPr>
        <w:tabs>
          <w:tab w:val="left" w:pos="4860"/>
        </w:tabs>
        <w:ind w:left="720"/>
        <w:rPr>
          <w:rFonts w:ascii="Arial" w:hAnsi="Arial" w:cs="Arial"/>
          <w:b/>
          <w:bCs/>
          <w:i/>
          <w:iCs/>
          <w:color w:val="000000" w:themeColor="text1"/>
          <w:sz w:val="28"/>
          <w:szCs w:val="28"/>
          <w:u w:val="single"/>
        </w:rPr>
      </w:pPr>
      <w:r w:rsidRPr="00197CDD">
        <w:rPr>
          <w:rFonts w:ascii="Arial" w:hAnsi="Arial" w:cs="Arial"/>
          <w:b/>
          <w:bCs/>
          <w:i/>
          <w:iCs/>
          <w:color w:val="000000" w:themeColor="text1"/>
          <w:sz w:val="28"/>
          <w:szCs w:val="28"/>
          <w:u w:val="single"/>
        </w:rPr>
        <w:t>EVENT</w:t>
      </w:r>
      <w:r w:rsidRPr="00197CDD">
        <w:rPr>
          <w:rFonts w:ascii="Arial" w:hAnsi="Arial" w:cs="Arial"/>
          <w:b/>
          <w:bCs/>
          <w:i/>
          <w:iCs/>
          <w:color w:val="000000" w:themeColor="text1"/>
          <w:sz w:val="28"/>
          <w:szCs w:val="28"/>
        </w:rPr>
        <w:tab/>
      </w:r>
      <w:r w:rsidRPr="00197CDD">
        <w:rPr>
          <w:rFonts w:ascii="Arial" w:hAnsi="Arial" w:cs="Arial"/>
          <w:b/>
          <w:bCs/>
          <w:i/>
          <w:iCs/>
          <w:color w:val="000000" w:themeColor="text1"/>
          <w:sz w:val="28"/>
          <w:szCs w:val="28"/>
        </w:rPr>
        <w:tab/>
      </w:r>
      <w:r w:rsidRPr="00197CDD">
        <w:rPr>
          <w:rFonts w:ascii="Arial" w:hAnsi="Arial" w:cs="Arial"/>
          <w:b/>
          <w:bCs/>
          <w:i/>
          <w:iCs/>
          <w:color w:val="000000" w:themeColor="text1"/>
          <w:sz w:val="28"/>
          <w:szCs w:val="28"/>
        </w:rPr>
        <w:tab/>
      </w:r>
      <w:r w:rsidRPr="00197CDD">
        <w:rPr>
          <w:rFonts w:ascii="Arial" w:hAnsi="Arial" w:cs="Arial"/>
          <w:b/>
          <w:bCs/>
          <w:i/>
          <w:iCs/>
          <w:color w:val="000000" w:themeColor="text1"/>
          <w:sz w:val="28"/>
          <w:szCs w:val="28"/>
          <w:u w:val="single"/>
        </w:rPr>
        <w:t>DATE</w:t>
      </w:r>
    </w:p>
    <w:p w14:paraId="1897E289" w14:textId="77777777" w:rsidR="00197CDD" w:rsidRPr="00197CDD" w:rsidRDefault="00197CDD" w:rsidP="00197CDD">
      <w:pPr>
        <w:tabs>
          <w:tab w:val="left" w:pos="4860"/>
        </w:tabs>
        <w:ind w:left="720"/>
        <w:rPr>
          <w:rFonts w:ascii="Arial" w:hAnsi="Arial" w:cs="Arial"/>
          <w:b/>
          <w:bCs/>
          <w:i/>
          <w:iCs/>
          <w:color w:val="000000" w:themeColor="text1"/>
          <w:sz w:val="28"/>
          <w:szCs w:val="28"/>
        </w:rPr>
      </w:pPr>
    </w:p>
    <w:p w14:paraId="15DA5F97" w14:textId="77777777" w:rsidR="00197CDD" w:rsidRPr="00197CDD" w:rsidRDefault="00197CDD" w:rsidP="00197CDD">
      <w:pPr>
        <w:pStyle w:val="Level1"/>
        <w:tabs>
          <w:tab w:val="left" w:pos="4860"/>
          <w:tab w:val="left" w:pos="5760"/>
        </w:tabs>
        <w:rPr>
          <w:rFonts w:ascii="Arial" w:hAnsi="Arial" w:cs="Arial"/>
          <w:bCs/>
          <w:color w:val="000000" w:themeColor="text1"/>
          <w:sz w:val="28"/>
          <w:szCs w:val="28"/>
        </w:rPr>
      </w:pPr>
      <w:r w:rsidRPr="00197CDD">
        <w:rPr>
          <w:rFonts w:ascii="Arial" w:hAnsi="Arial" w:cs="Arial"/>
          <w:color w:val="000000" w:themeColor="text1"/>
          <w:sz w:val="28"/>
          <w:szCs w:val="28"/>
        </w:rPr>
        <w:t>IFB available to prospective bidders</w:t>
      </w:r>
      <w:r w:rsidRPr="00197CDD">
        <w:rPr>
          <w:rFonts w:ascii="Arial" w:hAnsi="Arial" w:cs="Arial"/>
          <w:color w:val="000000" w:themeColor="text1"/>
          <w:sz w:val="28"/>
          <w:szCs w:val="28"/>
        </w:rPr>
        <w:tab/>
      </w:r>
      <w:r w:rsidRPr="00197CDD">
        <w:rPr>
          <w:rFonts w:ascii="Arial" w:hAnsi="Arial" w:cs="Arial"/>
          <w:bCs/>
          <w:color w:val="000000" w:themeColor="text1"/>
          <w:sz w:val="28"/>
          <w:szCs w:val="28"/>
        </w:rPr>
        <w:tab/>
        <w:t>May 9, 2022</w:t>
      </w:r>
    </w:p>
    <w:p w14:paraId="7591D1B5" w14:textId="77777777" w:rsidR="00197CDD" w:rsidRPr="00197CDD" w:rsidRDefault="00197CDD" w:rsidP="00197CDD">
      <w:pPr>
        <w:pStyle w:val="Level1"/>
        <w:tabs>
          <w:tab w:val="left" w:pos="4860"/>
          <w:tab w:val="left" w:pos="5760"/>
        </w:tabs>
        <w:rPr>
          <w:rFonts w:ascii="Arial" w:hAnsi="Arial" w:cs="Arial"/>
          <w:bCs/>
          <w:color w:val="000000" w:themeColor="text1"/>
          <w:sz w:val="28"/>
          <w:szCs w:val="28"/>
        </w:rPr>
      </w:pPr>
      <w:r w:rsidRPr="00197CDD">
        <w:rPr>
          <w:rFonts w:ascii="Arial" w:hAnsi="Arial" w:cs="Arial"/>
          <w:bCs/>
          <w:color w:val="000000" w:themeColor="text1"/>
          <w:sz w:val="28"/>
          <w:szCs w:val="28"/>
        </w:rPr>
        <w:t>Deadline to ask questions</w:t>
      </w:r>
      <w:r w:rsidRPr="00197CDD">
        <w:rPr>
          <w:rFonts w:ascii="Arial" w:hAnsi="Arial" w:cs="Arial"/>
          <w:bCs/>
          <w:color w:val="000000" w:themeColor="text1"/>
          <w:sz w:val="28"/>
          <w:szCs w:val="28"/>
        </w:rPr>
        <w:tab/>
      </w:r>
      <w:r w:rsidRPr="00197CDD">
        <w:rPr>
          <w:rFonts w:ascii="Arial" w:hAnsi="Arial" w:cs="Arial"/>
          <w:bCs/>
          <w:color w:val="000000" w:themeColor="text1"/>
          <w:sz w:val="28"/>
          <w:szCs w:val="28"/>
        </w:rPr>
        <w:tab/>
        <w:t>May 13, 2022</w:t>
      </w:r>
    </w:p>
    <w:p w14:paraId="7627133F" w14:textId="77777777" w:rsidR="00197CDD" w:rsidRPr="00197CDD" w:rsidRDefault="00197CDD" w:rsidP="00197CDD">
      <w:pPr>
        <w:pStyle w:val="Level1"/>
        <w:tabs>
          <w:tab w:val="left" w:pos="4860"/>
          <w:tab w:val="left" w:pos="5760"/>
        </w:tabs>
        <w:rPr>
          <w:rFonts w:ascii="Arial" w:hAnsi="Arial" w:cs="Arial"/>
          <w:bCs/>
          <w:color w:val="000000" w:themeColor="text1"/>
          <w:sz w:val="28"/>
          <w:szCs w:val="28"/>
        </w:rPr>
      </w:pPr>
      <w:r w:rsidRPr="00197CDD">
        <w:rPr>
          <w:rFonts w:ascii="Arial" w:hAnsi="Arial" w:cs="Arial"/>
          <w:bCs/>
          <w:color w:val="000000" w:themeColor="text1"/>
          <w:sz w:val="28"/>
          <w:szCs w:val="28"/>
        </w:rPr>
        <w:t xml:space="preserve">Deadline to post Q&amp;A to Cal </w:t>
      </w:r>
      <w:proofErr w:type="spellStart"/>
      <w:r w:rsidRPr="00197CDD">
        <w:rPr>
          <w:rFonts w:ascii="Arial" w:hAnsi="Arial" w:cs="Arial"/>
          <w:bCs/>
          <w:color w:val="000000" w:themeColor="text1"/>
          <w:sz w:val="28"/>
          <w:szCs w:val="28"/>
        </w:rPr>
        <w:t>eProcure</w:t>
      </w:r>
      <w:proofErr w:type="spellEnd"/>
      <w:r w:rsidRPr="00197CDD">
        <w:rPr>
          <w:rFonts w:ascii="Arial" w:hAnsi="Arial" w:cs="Arial"/>
          <w:bCs/>
          <w:color w:val="000000" w:themeColor="text1"/>
          <w:sz w:val="28"/>
          <w:szCs w:val="28"/>
        </w:rPr>
        <w:tab/>
      </w:r>
      <w:r w:rsidRPr="00197CDD">
        <w:rPr>
          <w:rFonts w:ascii="Arial" w:hAnsi="Arial" w:cs="Arial"/>
          <w:bCs/>
          <w:color w:val="000000" w:themeColor="text1"/>
          <w:sz w:val="28"/>
          <w:szCs w:val="28"/>
        </w:rPr>
        <w:tab/>
        <w:t>May 18, 2022</w:t>
      </w:r>
    </w:p>
    <w:p w14:paraId="541A59E3" w14:textId="77777777" w:rsidR="00197CDD" w:rsidRPr="00197CDD" w:rsidRDefault="00197CDD" w:rsidP="00197CDD">
      <w:pPr>
        <w:tabs>
          <w:tab w:val="left" w:pos="4860"/>
          <w:tab w:val="left" w:pos="5760"/>
        </w:tabs>
        <w:ind w:left="720"/>
        <w:rPr>
          <w:rFonts w:ascii="Arial" w:hAnsi="Arial" w:cs="Arial"/>
          <w:color w:val="000000" w:themeColor="text1"/>
          <w:sz w:val="28"/>
          <w:szCs w:val="28"/>
        </w:rPr>
      </w:pPr>
      <w:r w:rsidRPr="00197CDD">
        <w:rPr>
          <w:rFonts w:ascii="Arial" w:hAnsi="Arial" w:cs="Arial"/>
          <w:color w:val="000000" w:themeColor="text1"/>
          <w:sz w:val="28"/>
          <w:szCs w:val="28"/>
        </w:rPr>
        <w:t>Final date for bid submission</w:t>
      </w:r>
      <w:r w:rsidRPr="00197CDD">
        <w:rPr>
          <w:rFonts w:ascii="Arial" w:hAnsi="Arial" w:cs="Arial"/>
          <w:color w:val="000000" w:themeColor="text1"/>
          <w:sz w:val="28"/>
          <w:szCs w:val="28"/>
        </w:rPr>
        <w:tab/>
      </w:r>
      <w:r w:rsidRPr="00197CDD">
        <w:rPr>
          <w:rFonts w:ascii="Arial" w:hAnsi="Arial" w:cs="Arial"/>
          <w:color w:val="000000" w:themeColor="text1"/>
          <w:sz w:val="28"/>
          <w:szCs w:val="28"/>
        </w:rPr>
        <w:tab/>
      </w:r>
      <w:r w:rsidRPr="00197CDD">
        <w:rPr>
          <w:rFonts w:ascii="Arial" w:hAnsi="Arial" w:cs="Arial"/>
          <w:bCs/>
          <w:color w:val="000000" w:themeColor="text1"/>
          <w:sz w:val="28"/>
          <w:szCs w:val="28"/>
        </w:rPr>
        <w:t xml:space="preserve">May 23, </w:t>
      </w:r>
      <w:proofErr w:type="gramStart"/>
      <w:r w:rsidRPr="00197CDD">
        <w:rPr>
          <w:rFonts w:ascii="Arial" w:hAnsi="Arial" w:cs="Arial"/>
          <w:bCs/>
          <w:color w:val="000000" w:themeColor="text1"/>
          <w:sz w:val="28"/>
          <w:szCs w:val="28"/>
        </w:rPr>
        <w:t>2022</w:t>
      </w:r>
      <w:proofErr w:type="gramEnd"/>
      <w:r w:rsidRPr="00197CDD">
        <w:rPr>
          <w:rFonts w:ascii="Arial" w:hAnsi="Arial" w:cs="Arial"/>
          <w:bCs/>
          <w:color w:val="000000" w:themeColor="text1"/>
          <w:sz w:val="28"/>
          <w:szCs w:val="28"/>
        </w:rPr>
        <w:t xml:space="preserve"> </w:t>
      </w:r>
      <w:r w:rsidRPr="00197CDD">
        <w:rPr>
          <w:rFonts w:ascii="Arial" w:hAnsi="Arial" w:cs="Arial"/>
          <w:color w:val="000000" w:themeColor="text1"/>
          <w:sz w:val="28"/>
          <w:szCs w:val="28"/>
        </w:rPr>
        <w:t>by 2:00pm</w:t>
      </w:r>
    </w:p>
    <w:p w14:paraId="11F73900" w14:textId="77777777" w:rsidR="00197CDD" w:rsidRPr="00197CDD" w:rsidRDefault="00197CDD" w:rsidP="00197CDD">
      <w:pPr>
        <w:tabs>
          <w:tab w:val="left" w:pos="4860"/>
          <w:tab w:val="left" w:pos="5760"/>
        </w:tabs>
        <w:ind w:left="720"/>
        <w:rPr>
          <w:rFonts w:ascii="Arial" w:hAnsi="Arial" w:cs="Arial"/>
          <w:color w:val="000000" w:themeColor="text1"/>
          <w:sz w:val="28"/>
          <w:szCs w:val="28"/>
        </w:rPr>
      </w:pPr>
      <w:r w:rsidRPr="00197CDD">
        <w:rPr>
          <w:rFonts w:ascii="Arial" w:hAnsi="Arial" w:cs="Arial"/>
          <w:color w:val="000000" w:themeColor="text1"/>
          <w:sz w:val="28"/>
          <w:szCs w:val="28"/>
        </w:rPr>
        <w:t>Bid opening</w:t>
      </w:r>
      <w:r w:rsidRPr="00197CDD">
        <w:rPr>
          <w:rFonts w:ascii="Arial" w:hAnsi="Arial" w:cs="Arial"/>
          <w:color w:val="000000" w:themeColor="text1"/>
          <w:sz w:val="28"/>
          <w:szCs w:val="28"/>
        </w:rPr>
        <w:tab/>
      </w:r>
      <w:r w:rsidRPr="00197CDD">
        <w:rPr>
          <w:rFonts w:ascii="Arial" w:hAnsi="Arial" w:cs="Arial"/>
          <w:color w:val="000000" w:themeColor="text1"/>
          <w:sz w:val="28"/>
          <w:szCs w:val="28"/>
        </w:rPr>
        <w:tab/>
      </w:r>
      <w:r w:rsidRPr="00197CDD">
        <w:rPr>
          <w:rFonts w:ascii="Arial" w:hAnsi="Arial" w:cs="Arial"/>
          <w:bCs/>
          <w:color w:val="000000" w:themeColor="text1"/>
          <w:sz w:val="28"/>
          <w:szCs w:val="28"/>
        </w:rPr>
        <w:t xml:space="preserve">May 24, </w:t>
      </w:r>
      <w:proofErr w:type="gramStart"/>
      <w:r w:rsidRPr="00197CDD">
        <w:rPr>
          <w:rFonts w:ascii="Arial" w:hAnsi="Arial" w:cs="Arial"/>
          <w:bCs/>
          <w:color w:val="000000" w:themeColor="text1"/>
          <w:sz w:val="28"/>
          <w:szCs w:val="28"/>
        </w:rPr>
        <w:t>2022</w:t>
      </w:r>
      <w:proofErr w:type="gramEnd"/>
      <w:r w:rsidRPr="00197CDD">
        <w:rPr>
          <w:rFonts w:ascii="Arial" w:hAnsi="Arial" w:cs="Arial"/>
          <w:bCs/>
          <w:color w:val="000000" w:themeColor="text1"/>
          <w:sz w:val="28"/>
          <w:szCs w:val="28"/>
        </w:rPr>
        <w:t xml:space="preserve"> at </w:t>
      </w:r>
      <w:r w:rsidRPr="00197CDD">
        <w:rPr>
          <w:rFonts w:ascii="Arial" w:hAnsi="Arial" w:cs="Arial"/>
          <w:color w:val="000000" w:themeColor="text1"/>
          <w:sz w:val="28"/>
          <w:szCs w:val="28"/>
        </w:rPr>
        <w:t>2:00pm</w:t>
      </w:r>
    </w:p>
    <w:p w14:paraId="54527F2E" w14:textId="77777777" w:rsidR="00197CDD" w:rsidRPr="00197CDD" w:rsidRDefault="00197CDD" w:rsidP="00197CDD">
      <w:pPr>
        <w:pStyle w:val="Level1"/>
        <w:tabs>
          <w:tab w:val="left" w:pos="4020"/>
          <w:tab w:val="left" w:pos="5760"/>
        </w:tabs>
        <w:rPr>
          <w:rFonts w:ascii="Arial" w:hAnsi="Arial" w:cs="Arial"/>
          <w:color w:val="000000" w:themeColor="text1"/>
          <w:sz w:val="28"/>
          <w:szCs w:val="28"/>
        </w:rPr>
      </w:pPr>
      <w:r w:rsidRPr="00197CDD">
        <w:rPr>
          <w:rFonts w:ascii="Arial" w:hAnsi="Arial" w:cs="Arial"/>
          <w:color w:val="000000" w:themeColor="text1"/>
          <w:sz w:val="28"/>
          <w:szCs w:val="28"/>
        </w:rPr>
        <w:t>Anticipated Intent to award</w:t>
      </w:r>
      <w:r w:rsidRPr="00197CDD">
        <w:rPr>
          <w:rFonts w:ascii="Arial" w:hAnsi="Arial" w:cs="Arial"/>
          <w:color w:val="000000" w:themeColor="text1"/>
          <w:sz w:val="28"/>
          <w:szCs w:val="28"/>
        </w:rPr>
        <w:tab/>
      </w:r>
      <w:r w:rsidRPr="00197CDD">
        <w:rPr>
          <w:rFonts w:ascii="Arial" w:hAnsi="Arial" w:cs="Arial"/>
          <w:color w:val="000000" w:themeColor="text1"/>
          <w:sz w:val="28"/>
          <w:szCs w:val="28"/>
        </w:rPr>
        <w:tab/>
      </w:r>
      <w:r w:rsidRPr="00197CDD">
        <w:rPr>
          <w:rFonts w:ascii="Arial" w:hAnsi="Arial" w:cs="Arial"/>
          <w:bCs/>
          <w:color w:val="000000" w:themeColor="text1"/>
          <w:sz w:val="28"/>
          <w:szCs w:val="28"/>
        </w:rPr>
        <w:t>May 25, 2022</w:t>
      </w:r>
    </w:p>
    <w:p w14:paraId="7BE5DACE" w14:textId="77777777" w:rsidR="00197CDD" w:rsidRPr="00197CDD" w:rsidRDefault="00197CDD" w:rsidP="00197CDD">
      <w:pPr>
        <w:pStyle w:val="Level1"/>
        <w:tabs>
          <w:tab w:val="left" w:pos="4020"/>
          <w:tab w:val="left" w:pos="5760"/>
        </w:tabs>
        <w:rPr>
          <w:rFonts w:ascii="Arial" w:hAnsi="Arial" w:cs="Arial"/>
          <w:color w:val="000000" w:themeColor="text1"/>
          <w:sz w:val="28"/>
          <w:szCs w:val="28"/>
        </w:rPr>
      </w:pPr>
      <w:r w:rsidRPr="00197CDD">
        <w:rPr>
          <w:rFonts w:ascii="Arial" w:hAnsi="Arial" w:cs="Arial"/>
          <w:color w:val="000000" w:themeColor="text1"/>
          <w:sz w:val="28"/>
          <w:szCs w:val="28"/>
        </w:rPr>
        <w:t>Five (5) day protest period</w:t>
      </w:r>
      <w:r w:rsidRPr="00197CDD">
        <w:rPr>
          <w:rFonts w:ascii="Arial" w:hAnsi="Arial" w:cs="Arial"/>
          <w:color w:val="000000" w:themeColor="text1"/>
          <w:sz w:val="28"/>
          <w:szCs w:val="28"/>
        </w:rPr>
        <w:tab/>
      </w:r>
      <w:r w:rsidRPr="00197CDD">
        <w:rPr>
          <w:rFonts w:ascii="Arial" w:hAnsi="Arial" w:cs="Arial"/>
          <w:color w:val="000000" w:themeColor="text1"/>
          <w:sz w:val="28"/>
          <w:szCs w:val="28"/>
        </w:rPr>
        <w:tab/>
      </w:r>
      <w:r w:rsidRPr="00197CDD">
        <w:rPr>
          <w:rFonts w:ascii="Arial" w:hAnsi="Arial" w:cs="Arial"/>
          <w:bCs/>
          <w:color w:val="000000" w:themeColor="text1"/>
          <w:sz w:val="28"/>
          <w:szCs w:val="28"/>
        </w:rPr>
        <w:t xml:space="preserve">June 2, </w:t>
      </w:r>
      <w:proofErr w:type="gramStart"/>
      <w:r w:rsidRPr="00197CDD">
        <w:rPr>
          <w:rFonts w:ascii="Arial" w:hAnsi="Arial" w:cs="Arial"/>
          <w:bCs/>
          <w:color w:val="000000" w:themeColor="text1"/>
          <w:sz w:val="28"/>
          <w:szCs w:val="28"/>
        </w:rPr>
        <w:t>2022</w:t>
      </w:r>
      <w:proofErr w:type="gramEnd"/>
      <w:r w:rsidRPr="00197CDD">
        <w:rPr>
          <w:rFonts w:ascii="Arial" w:hAnsi="Arial" w:cs="Arial"/>
          <w:bCs/>
          <w:color w:val="000000" w:themeColor="text1"/>
          <w:sz w:val="28"/>
          <w:szCs w:val="28"/>
        </w:rPr>
        <w:t xml:space="preserve"> </w:t>
      </w:r>
      <w:r w:rsidRPr="00197CDD">
        <w:rPr>
          <w:rFonts w:ascii="Arial" w:hAnsi="Arial" w:cs="Arial"/>
          <w:color w:val="000000" w:themeColor="text1"/>
          <w:sz w:val="28"/>
          <w:szCs w:val="28"/>
        </w:rPr>
        <w:t xml:space="preserve">through </w:t>
      </w:r>
      <w:r w:rsidRPr="00197CDD">
        <w:rPr>
          <w:rFonts w:ascii="Arial" w:hAnsi="Arial" w:cs="Arial"/>
          <w:bCs/>
          <w:color w:val="000000" w:themeColor="text1"/>
          <w:sz w:val="28"/>
          <w:szCs w:val="28"/>
        </w:rPr>
        <w:t>June 8, 2022</w:t>
      </w:r>
    </w:p>
    <w:p w14:paraId="3C07FB89" w14:textId="77777777" w:rsidR="00197CDD" w:rsidRPr="00197CDD" w:rsidRDefault="00197CDD" w:rsidP="00197CDD">
      <w:pPr>
        <w:pStyle w:val="Header"/>
        <w:tabs>
          <w:tab w:val="clear" w:pos="4320"/>
          <w:tab w:val="clear" w:pos="8640"/>
          <w:tab w:val="left" w:pos="720"/>
          <w:tab w:val="left" w:pos="4860"/>
        </w:tabs>
        <w:ind w:left="720"/>
        <w:rPr>
          <w:rFonts w:ascii="Arial" w:hAnsi="Arial" w:cs="Arial"/>
          <w:color w:val="000000" w:themeColor="text1"/>
          <w:sz w:val="28"/>
          <w:szCs w:val="28"/>
        </w:rPr>
      </w:pPr>
      <w:r w:rsidRPr="00197CDD">
        <w:rPr>
          <w:rFonts w:ascii="Arial" w:hAnsi="Arial" w:cs="Arial"/>
          <w:color w:val="000000" w:themeColor="text1"/>
          <w:sz w:val="28"/>
          <w:szCs w:val="28"/>
        </w:rPr>
        <w:t>Anticipated award date</w:t>
      </w:r>
      <w:r w:rsidRPr="00197CDD">
        <w:rPr>
          <w:rFonts w:ascii="Arial" w:hAnsi="Arial" w:cs="Arial"/>
          <w:color w:val="000000" w:themeColor="text1"/>
          <w:sz w:val="28"/>
          <w:szCs w:val="28"/>
        </w:rPr>
        <w:tab/>
      </w:r>
      <w:r w:rsidRPr="00197CDD">
        <w:rPr>
          <w:rFonts w:ascii="Arial" w:hAnsi="Arial" w:cs="Arial"/>
          <w:color w:val="000000" w:themeColor="text1"/>
          <w:sz w:val="28"/>
          <w:szCs w:val="28"/>
        </w:rPr>
        <w:tab/>
      </w:r>
      <w:r w:rsidRPr="00197CDD">
        <w:rPr>
          <w:rFonts w:ascii="Arial" w:hAnsi="Arial" w:cs="Arial"/>
          <w:color w:val="000000" w:themeColor="text1"/>
          <w:sz w:val="28"/>
          <w:szCs w:val="28"/>
        </w:rPr>
        <w:tab/>
        <w:t>June 9</w:t>
      </w:r>
      <w:r w:rsidRPr="00197CDD">
        <w:rPr>
          <w:rFonts w:ascii="Arial" w:hAnsi="Arial" w:cs="Arial"/>
          <w:bCs/>
          <w:color w:val="000000" w:themeColor="text1"/>
          <w:sz w:val="28"/>
          <w:szCs w:val="28"/>
        </w:rPr>
        <w:t>, 2022</w:t>
      </w:r>
    </w:p>
    <w:p w14:paraId="1949836D" w14:textId="77777777" w:rsidR="00197CDD" w:rsidRPr="00197CDD" w:rsidRDefault="00197CDD" w:rsidP="00197CDD">
      <w:pPr>
        <w:tabs>
          <w:tab w:val="left" w:pos="5760"/>
        </w:tabs>
        <w:ind w:left="2160" w:hanging="1440"/>
        <w:rPr>
          <w:rFonts w:ascii="Arial" w:hAnsi="Arial" w:cs="Arial"/>
          <w:color w:val="000000" w:themeColor="text1"/>
          <w:sz w:val="28"/>
          <w:szCs w:val="28"/>
        </w:rPr>
      </w:pPr>
      <w:r w:rsidRPr="00197CDD">
        <w:rPr>
          <w:rFonts w:ascii="Arial" w:hAnsi="Arial" w:cs="Arial"/>
          <w:color w:val="000000" w:themeColor="text1"/>
          <w:sz w:val="28"/>
          <w:szCs w:val="28"/>
        </w:rPr>
        <w:t>Contract period*</w:t>
      </w:r>
      <w:r w:rsidRPr="00197CDD">
        <w:rPr>
          <w:rFonts w:ascii="Arial" w:hAnsi="Arial" w:cs="Arial"/>
          <w:color w:val="000000" w:themeColor="text1"/>
          <w:sz w:val="28"/>
          <w:szCs w:val="28"/>
        </w:rPr>
        <w:tab/>
        <w:t xml:space="preserve">July 1, </w:t>
      </w:r>
      <w:proofErr w:type="gramStart"/>
      <w:r w:rsidRPr="00197CDD">
        <w:rPr>
          <w:rFonts w:ascii="Arial" w:hAnsi="Arial" w:cs="Arial"/>
          <w:color w:val="000000" w:themeColor="text1"/>
          <w:sz w:val="28"/>
          <w:szCs w:val="28"/>
        </w:rPr>
        <w:t>2022</w:t>
      </w:r>
      <w:proofErr w:type="gramEnd"/>
      <w:r w:rsidRPr="00197CDD">
        <w:rPr>
          <w:rFonts w:ascii="Arial" w:hAnsi="Arial" w:cs="Arial"/>
          <w:color w:val="000000" w:themeColor="text1"/>
          <w:sz w:val="28"/>
          <w:szCs w:val="28"/>
        </w:rPr>
        <w:t xml:space="preserve"> or Upon Approval, whichever </w:t>
      </w:r>
    </w:p>
    <w:p w14:paraId="3443991B" w14:textId="77777777" w:rsidR="00197CDD" w:rsidRPr="00197CDD" w:rsidRDefault="00197CDD" w:rsidP="00197CDD">
      <w:pPr>
        <w:tabs>
          <w:tab w:val="left" w:pos="5760"/>
        </w:tabs>
        <w:ind w:left="2160" w:hanging="1440"/>
        <w:rPr>
          <w:rFonts w:ascii="Arial" w:hAnsi="Arial" w:cs="Arial"/>
          <w:b/>
          <w:bCs/>
          <w:color w:val="000000" w:themeColor="text1"/>
          <w:sz w:val="28"/>
          <w:szCs w:val="28"/>
        </w:rPr>
      </w:pPr>
      <w:r w:rsidRPr="00197CDD">
        <w:rPr>
          <w:rFonts w:ascii="Arial" w:hAnsi="Arial" w:cs="Arial"/>
          <w:color w:val="000000" w:themeColor="text1"/>
          <w:sz w:val="28"/>
          <w:szCs w:val="28"/>
        </w:rPr>
        <w:t xml:space="preserve">                                                                            date is later through June 30, 2024</w:t>
      </w:r>
    </w:p>
    <w:p w14:paraId="2055769B" w14:textId="77777777" w:rsidR="00197CDD" w:rsidRPr="00197CDD" w:rsidRDefault="00197CDD" w:rsidP="00197CDD">
      <w:pPr>
        <w:tabs>
          <w:tab w:val="left" w:pos="5760"/>
        </w:tabs>
        <w:ind w:left="720"/>
        <w:rPr>
          <w:rFonts w:ascii="Arial" w:hAnsi="Arial" w:cs="Arial"/>
          <w:color w:val="000000" w:themeColor="text1"/>
          <w:sz w:val="28"/>
          <w:szCs w:val="28"/>
        </w:rPr>
      </w:pPr>
    </w:p>
    <w:p w14:paraId="09B3CAF7" w14:textId="77777777" w:rsidR="00197CDD" w:rsidRPr="00197CDD" w:rsidRDefault="00197CDD" w:rsidP="00197CDD">
      <w:pPr>
        <w:ind w:left="720" w:right="1710"/>
        <w:rPr>
          <w:rFonts w:ascii="Arial" w:hAnsi="Arial" w:cs="Arial"/>
          <w:b/>
          <w:bCs/>
          <w:iCs/>
          <w:sz w:val="28"/>
          <w:szCs w:val="28"/>
        </w:rPr>
      </w:pPr>
      <w:r w:rsidRPr="00197CDD">
        <w:rPr>
          <w:rFonts w:ascii="Arial" w:hAnsi="Arial" w:cs="Arial"/>
          <w:b/>
          <w:bCs/>
          <w:iCs/>
          <w:sz w:val="28"/>
          <w:szCs w:val="28"/>
        </w:rPr>
        <w:t xml:space="preserve">This Agreement is subject to the State's option to renew for an additional (1) one-year period under the same terms and conditions.  </w:t>
      </w:r>
    </w:p>
    <w:p w14:paraId="517E111D" w14:textId="77777777" w:rsidR="00197CDD" w:rsidRPr="00197CDD" w:rsidRDefault="00197CDD" w:rsidP="00197CDD">
      <w:pPr>
        <w:ind w:left="720" w:right="1710"/>
        <w:rPr>
          <w:rFonts w:ascii="Arial" w:hAnsi="Arial" w:cs="Arial"/>
          <w:b/>
          <w:bCs/>
          <w:iCs/>
          <w:sz w:val="28"/>
          <w:szCs w:val="28"/>
        </w:rPr>
      </w:pPr>
    </w:p>
    <w:p w14:paraId="6C6365E4" w14:textId="77777777" w:rsidR="00197CDD" w:rsidRPr="00197CDD" w:rsidRDefault="00197CDD" w:rsidP="00197CDD">
      <w:pPr>
        <w:ind w:left="720" w:right="1710"/>
        <w:rPr>
          <w:rFonts w:ascii="Arial" w:hAnsi="Arial" w:cs="Arial"/>
          <w:b/>
          <w:bCs/>
          <w:iCs/>
          <w:sz w:val="28"/>
          <w:szCs w:val="28"/>
        </w:rPr>
      </w:pPr>
      <w:r w:rsidRPr="00197CDD">
        <w:rPr>
          <w:rFonts w:ascii="Arial" w:hAnsi="Arial" w:cs="Arial"/>
          <w:b/>
          <w:bCs/>
          <w:iCs/>
          <w:sz w:val="28"/>
          <w:szCs w:val="28"/>
        </w:rPr>
        <w:t>The amount of this contract is $11,000 per each fiscal year.</w:t>
      </w:r>
    </w:p>
    <w:p w14:paraId="3C48CC4C" w14:textId="77777777" w:rsidR="00197CDD" w:rsidRPr="00197CDD" w:rsidRDefault="00197CDD" w:rsidP="00197CDD">
      <w:pPr>
        <w:ind w:left="720" w:right="1710"/>
        <w:rPr>
          <w:rFonts w:ascii="Arial" w:hAnsi="Arial" w:cs="Arial"/>
          <w:color w:val="000000" w:themeColor="text1"/>
          <w:sz w:val="28"/>
          <w:szCs w:val="28"/>
        </w:rPr>
      </w:pPr>
    </w:p>
    <w:p w14:paraId="4FD24BD0" w14:textId="77777777" w:rsidR="00197CDD" w:rsidRPr="00197CDD" w:rsidRDefault="00197CDD" w:rsidP="00197CDD">
      <w:pPr>
        <w:tabs>
          <w:tab w:val="left" w:pos="5040"/>
          <w:tab w:val="left" w:pos="5760"/>
        </w:tabs>
        <w:ind w:left="720"/>
        <w:rPr>
          <w:rFonts w:ascii="Arial" w:hAnsi="Arial" w:cs="Arial"/>
          <w:bCs/>
          <w:color w:val="000000" w:themeColor="text1"/>
          <w:sz w:val="28"/>
          <w:szCs w:val="28"/>
        </w:rPr>
      </w:pPr>
      <w:r w:rsidRPr="00197CDD">
        <w:rPr>
          <w:rFonts w:ascii="Arial" w:hAnsi="Arial" w:cs="Arial"/>
          <w:bCs/>
          <w:color w:val="000000" w:themeColor="text1"/>
          <w:sz w:val="28"/>
          <w:szCs w:val="28"/>
        </w:rPr>
        <w:t xml:space="preserve">If a contract is awarded, it will be awarded to the lowest responsive responsible Bidder.  </w:t>
      </w:r>
    </w:p>
    <w:p w14:paraId="51B339FC" w14:textId="77777777" w:rsidR="00197CDD" w:rsidRPr="00197CDD" w:rsidRDefault="00197CDD" w:rsidP="00197CDD">
      <w:pPr>
        <w:tabs>
          <w:tab w:val="left" w:pos="5040"/>
          <w:tab w:val="left" w:pos="5760"/>
        </w:tabs>
        <w:ind w:left="720"/>
        <w:rPr>
          <w:rFonts w:ascii="Arial" w:hAnsi="Arial" w:cs="Arial"/>
          <w:bCs/>
          <w:color w:val="000000" w:themeColor="text1"/>
          <w:sz w:val="28"/>
          <w:szCs w:val="28"/>
        </w:rPr>
      </w:pPr>
      <w:r w:rsidRPr="00197CDD">
        <w:rPr>
          <w:rFonts w:ascii="Arial" w:hAnsi="Arial" w:cs="Arial"/>
          <w:bCs/>
          <w:color w:val="000000" w:themeColor="text1"/>
          <w:sz w:val="28"/>
          <w:szCs w:val="28"/>
        </w:rPr>
        <w:t>The DOR reserves the right to reject all bids.</w:t>
      </w:r>
    </w:p>
    <w:p w14:paraId="63C46710" w14:textId="77777777" w:rsidR="00197CDD" w:rsidRPr="00197CDD" w:rsidRDefault="00197CDD" w:rsidP="00197CDD">
      <w:pPr>
        <w:tabs>
          <w:tab w:val="left" w:pos="5040"/>
          <w:tab w:val="left" w:pos="5760"/>
        </w:tabs>
        <w:rPr>
          <w:rFonts w:ascii="Arial" w:hAnsi="Arial" w:cs="Arial"/>
          <w:b/>
          <w:bCs/>
          <w:color w:val="000000" w:themeColor="text1"/>
          <w:sz w:val="28"/>
          <w:szCs w:val="28"/>
        </w:rPr>
      </w:pPr>
    </w:p>
    <w:p w14:paraId="00B2CDF2" w14:textId="77777777" w:rsidR="00197CDD" w:rsidRPr="00197CDD" w:rsidRDefault="00197CDD" w:rsidP="00197CDD">
      <w:pPr>
        <w:tabs>
          <w:tab w:val="left" w:pos="5040"/>
          <w:tab w:val="left" w:pos="5760"/>
        </w:tabs>
        <w:ind w:left="720" w:hanging="360"/>
        <w:rPr>
          <w:rFonts w:ascii="Arial" w:hAnsi="Arial" w:cs="Arial"/>
          <w:b/>
          <w:bCs/>
          <w:color w:val="000000" w:themeColor="text1"/>
          <w:sz w:val="28"/>
          <w:szCs w:val="28"/>
        </w:rPr>
      </w:pPr>
      <w:r w:rsidRPr="00197CDD">
        <w:rPr>
          <w:rFonts w:ascii="Arial" w:hAnsi="Arial" w:cs="Arial"/>
          <w:b/>
          <w:bCs/>
          <w:color w:val="000000" w:themeColor="text1"/>
          <w:sz w:val="28"/>
          <w:szCs w:val="28"/>
        </w:rPr>
        <w:t>2)</w:t>
      </w:r>
      <w:r w:rsidRPr="00197CDD">
        <w:rPr>
          <w:rFonts w:ascii="Arial" w:hAnsi="Arial" w:cs="Arial"/>
          <w:b/>
          <w:bCs/>
          <w:color w:val="000000" w:themeColor="text1"/>
          <w:sz w:val="28"/>
          <w:szCs w:val="28"/>
        </w:rPr>
        <w:tab/>
        <w:t xml:space="preserve">Questions Regarding the IFB </w:t>
      </w:r>
    </w:p>
    <w:p w14:paraId="66937D6D" w14:textId="77777777" w:rsidR="00197CDD" w:rsidRPr="00197CDD" w:rsidRDefault="00197CDD" w:rsidP="00197CDD">
      <w:pPr>
        <w:tabs>
          <w:tab w:val="left" w:pos="5040"/>
          <w:tab w:val="left" w:pos="5760"/>
        </w:tabs>
        <w:ind w:left="720"/>
        <w:rPr>
          <w:rFonts w:ascii="Arial" w:hAnsi="Arial" w:cs="Arial"/>
          <w:sz w:val="28"/>
          <w:szCs w:val="28"/>
        </w:rPr>
      </w:pPr>
      <w:r w:rsidRPr="00197CDD">
        <w:rPr>
          <w:rFonts w:ascii="Arial" w:hAnsi="Arial" w:cs="Arial"/>
          <w:color w:val="000000"/>
          <w:sz w:val="28"/>
          <w:szCs w:val="28"/>
        </w:rPr>
        <w:t xml:space="preserve">Any questions regarding this IFB must be submitted in writing, via email to the contract analyst Nathaniel Hayes, </w:t>
      </w:r>
      <w:hyperlink r:id="rId19" w:history="1">
        <w:r w:rsidRPr="00197CDD">
          <w:rPr>
            <w:rStyle w:val="Hyperlink"/>
            <w:rFonts w:ascii="Arial" w:hAnsi="Arial" w:cs="Arial"/>
            <w:sz w:val="28"/>
            <w:szCs w:val="28"/>
          </w:rPr>
          <w:t>Nathaniel.Hayes@dor.ca.gov</w:t>
        </w:r>
      </w:hyperlink>
      <w:r w:rsidRPr="00197CDD">
        <w:rPr>
          <w:rFonts w:ascii="Arial" w:hAnsi="Arial" w:cs="Arial"/>
          <w:color w:val="000000"/>
          <w:sz w:val="28"/>
          <w:szCs w:val="28"/>
        </w:rPr>
        <w:t xml:space="preserve">. Emails should include the individual's name, firm name, address, and must reference </w:t>
      </w:r>
      <w:r w:rsidRPr="00197CDD">
        <w:rPr>
          <w:rFonts w:ascii="Arial" w:hAnsi="Arial" w:cs="Arial"/>
          <w:b/>
          <w:bCs/>
          <w:color w:val="000000"/>
          <w:sz w:val="28"/>
          <w:szCs w:val="28"/>
        </w:rPr>
        <w:t>IFB #</w:t>
      </w:r>
      <w:r w:rsidRPr="00197CDD">
        <w:rPr>
          <w:rFonts w:ascii="Arial" w:hAnsi="Arial" w:cs="Arial"/>
          <w:b/>
          <w:bCs/>
          <w:sz w:val="28"/>
          <w:szCs w:val="28"/>
        </w:rPr>
        <w:t>C22-31983.1</w:t>
      </w:r>
      <w:r w:rsidRPr="00197CDD">
        <w:rPr>
          <w:rFonts w:ascii="Arial" w:hAnsi="Arial" w:cs="Arial"/>
          <w:sz w:val="28"/>
          <w:szCs w:val="28"/>
        </w:rPr>
        <w:t>.</w:t>
      </w:r>
    </w:p>
    <w:p w14:paraId="433FA780" w14:textId="77777777" w:rsidR="00197CDD" w:rsidRPr="00197CDD" w:rsidRDefault="00197CDD" w:rsidP="00197CDD">
      <w:pPr>
        <w:tabs>
          <w:tab w:val="left" w:pos="5040"/>
          <w:tab w:val="left" w:pos="5760"/>
        </w:tabs>
        <w:ind w:left="720"/>
        <w:rPr>
          <w:rFonts w:ascii="Arial" w:hAnsi="Arial" w:cs="Arial"/>
          <w:bCs/>
          <w:color w:val="000000" w:themeColor="text1"/>
          <w:sz w:val="28"/>
          <w:szCs w:val="28"/>
        </w:rPr>
      </w:pPr>
      <w:r w:rsidRPr="00197CDD">
        <w:rPr>
          <w:rFonts w:ascii="Arial" w:hAnsi="Arial" w:cs="Arial"/>
          <w:color w:val="000000" w:themeColor="text1"/>
          <w:sz w:val="28"/>
          <w:szCs w:val="28"/>
        </w:rPr>
        <w:t xml:space="preserve">All answers will be posted on the Cal </w:t>
      </w:r>
      <w:proofErr w:type="spellStart"/>
      <w:r w:rsidRPr="00197CDD">
        <w:rPr>
          <w:rFonts w:ascii="Arial" w:hAnsi="Arial" w:cs="Arial"/>
          <w:color w:val="000000" w:themeColor="text1"/>
          <w:sz w:val="28"/>
          <w:szCs w:val="28"/>
        </w:rPr>
        <w:t>eProcure</w:t>
      </w:r>
      <w:proofErr w:type="spellEnd"/>
      <w:r w:rsidRPr="00197CDD">
        <w:rPr>
          <w:rFonts w:ascii="Arial" w:hAnsi="Arial" w:cs="Arial"/>
          <w:color w:val="000000" w:themeColor="text1"/>
          <w:sz w:val="28"/>
          <w:szCs w:val="28"/>
        </w:rPr>
        <w:t xml:space="preserve"> website.  It is the responsibility of the Bidder to check the California State Contract </w:t>
      </w:r>
      <w:r w:rsidRPr="00197CDD">
        <w:rPr>
          <w:rFonts w:ascii="Arial" w:hAnsi="Arial" w:cs="Arial"/>
          <w:color w:val="000000" w:themeColor="text1"/>
          <w:sz w:val="28"/>
          <w:szCs w:val="28"/>
        </w:rPr>
        <w:lastRenderedPageBreak/>
        <w:t xml:space="preserve">Register at </w:t>
      </w:r>
      <w:hyperlink r:id="rId20" w:history="1">
        <w:r w:rsidRPr="00197CDD">
          <w:rPr>
            <w:rStyle w:val="Hyperlink"/>
            <w:rFonts w:ascii="Arial" w:hAnsi="Arial" w:cs="Arial"/>
            <w:sz w:val="28"/>
            <w:szCs w:val="28"/>
          </w:rPr>
          <w:t>https://caleprocure.ca.gov/pages/index.aspx</w:t>
        </w:r>
      </w:hyperlink>
      <w:r w:rsidRPr="00197CDD">
        <w:rPr>
          <w:rFonts w:ascii="Arial" w:hAnsi="Arial" w:cs="Arial"/>
          <w:color w:val="000000" w:themeColor="text1"/>
          <w:sz w:val="28"/>
          <w:szCs w:val="28"/>
        </w:rPr>
        <w:t xml:space="preserve"> when inquiring about an addendum, questions, answers, and any other posts related to this IFB.</w:t>
      </w:r>
    </w:p>
    <w:p w14:paraId="7C09A3D3" w14:textId="77777777" w:rsidR="00197CDD" w:rsidRPr="00197CDD" w:rsidRDefault="00197CDD" w:rsidP="00197CDD">
      <w:pPr>
        <w:tabs>
          <w:tab w:val="left" w:pos="5040"/>
          <w:tab w:val="left" w:pos="5760"/>
        </w:tabs>
        <w:ind w:left="720"/>
        <w:rPr>
          <w:rFonts w:ascii="Arial" w:hAnsi="Arial" w:cs="Arial"/>
          <w:b/>
          <w:color w:val="000000" w:themeColor="text1"/>
          <w:sz w:val="28"/>
          <w:szCs w:val="28"/>
        </w:rPr>
      </w:pPr>
    </w:p>
    <w:p w14:paraId="18DEDD0D" w14:textId="77777777" w:rsidR="00197CDD" w:rsidRPr="00197CDD" w:rsidRDefault="00197CDD" w:rsidP="00197CDD">
      <w:pPr>
        <w:pStyle w:val="Level1"/>
        <w:ind w:hanging="360"/>
        <w:rPr>
          <w:rFonts w:ascii="Arial" w:hAnsi="Arial" w:cs="Arial"/>
          <w:b/>
          <w:color w:val="000000" w:themeColor="text1"/>
          <w:sz w:val="28"/>
          <w:szCs w:val="28"/>
        </w:rPr>
      </w:pPr>
      <w:r w:rsidRPr="00197CDD">
        <w:rPr>
          <w:rFonts w:ascii="Arial" w:hAnsi="Arial" w:cs="Arial"/>
          <w:b/>
          <w:color w:val="000000" w:themeColor="text1"/>
          <w:sz w:val="28"/>
          <w:szCs w:val="28"/>
        </w:rPr>
        <w:t>3)</w:t>
      </w:r>
      <w:r w:rsidRPr="00197CDD">
        <w:rPr>
          <w:rFonts w:ascii="Arial" w:hAnsi="Arial" w:cs="Arial"/>
          <w:b/>
          <w:color w:val="000000" w:themeColor="text1"/>
          <w:sz w:val="28"/>
          <w:szCs w:val="28"/>
        </w:rPr>
        <w:tab/>
        <w:t>Submission of Proposal</w:t>
      </w:r>
    </w:p>
    <w:p w14:paraId="38D2F7E4" w14:textId="77777777" w:rsidR="00197CDD" w:rsidRPr="00197CDD" w:rsidRDefault="00197CDD" w:rsidP="00197CDD">
      <w:pPr>
        <w:pStyle w:val="Level1"/>
        <w:rPr>
          <w:rFonts w:ascii="Arial" w:hAnsi="Arial" w:cs="Arial"/>
          <w:color w:val="000000" w:themeColor="text1"/>
          <w:sz w:val="28"/>
          <w:szCs w:val="28"/>
        </w:rPr>
      </w:pPr>
      <w:r w:rsidRPr="00197CDD">
        <w:rPr>
          <w:rFonts w:ascii="Arial" w:hAnsi="Arial" w:cs="Arial"/>
          <w:color w:val="000000" w:themeColor="text1"/>
          <w:sz w:val="28"/>
          <w:szCs w:val="28"/>
        </w:rPr>
        <w:tab/>
      </w:r>
    </w:p>
    <w:p w14:paraId="107CBA33" w14:textId="77777777" w:rsidR="00197CDD" w:rsidRPr="00197CDD" w:rsidRDefault="00197CDD" w:rsidP="00197CDD">
      <w:pPr>
        <w:pStyle w:val="Level1"/>
        <w:rPr>
          <w:rFonts w:ascii="Arial" w:hAnsi="Arial" w:cs="Arial"/>
          <w:color w:val="000000" w:themeColor="text1"/>
          <w:sz w:val="28"/>
          <w:szCs w:val="28"/>
        </w:rPr>
      </w:pPr>
      <w:r w:rsidRPr="00197CDD">
        <w:rPr>
          <w:rFonts w:ascii="Arial" w:hAnsi="Arial" w:cs="Arial"/>
          <w:color w:val="000000" w:themeColor="text1"/>
          <w:sz w:val="28"/>
          <w:szCs w:val="28"/>
        </w:rPr>
        <w:t xml:space="preserve">a)  Bids will be accepted one of the following two ways: </w:t>
      </w:r>
    </w:p>
    <w:p w14:paraId="1BFFFE3C" w14:textId="77777777" w:rsidR="00197CDD" w:rsidRPr="00197CDD" w:rsidRDefault="00197CDD" w:rsidP="00197CDD">
      <w:pPr>
        <w:pStyle w:val="Header"/>
        <w:tabs>
          <w:tab w:val="clear" w:pos="4320"/>
          <w:tab w:val="clear" w:pos="8640"/>
        </w:tabs>
        <w:ind w:left="720"/>
        <w:rPr>
          <w:rFonts w:ascii="Arial" w:hAnsi="Arial" w:cs="Arial"/>
          <w:color w:val="000000" w:themeColor="text1"/>
          <w:sz w:val="28"/>
          <w:szCs w:val="28"/>
        </w:rPr>
      </w:pPr>
    </w:p>
    <w:p w14:paraId="46C9171E" w14:textId="77777777" w:rsidR="00197CDD" w:rsidRPr="00197CDD" w:rsidRDefault="00197CDD" w:rsidP="00197CDD">
      <w:pPr>
        <w:pStyle w:val="Header"/>
        <w:tabs>
          <w:tab w:val="clear" w:pos="4320"/>
          <w:tab w:val="clear" w:pos="8640"/>
        </w:tabs>
        <w:ind w:left="1080"/>
        <w:rPr>
          <w:rFonts w:ascii="Arial" w:hAnsi="Arial" w:cs="Arial"/>
          <w:color w:val="auto"/>
          <w:sz w:val="28"/>
          <w:szCs w:val="28"/>
        </w:rPr>
      </w:pPr>
      <w:r w:rsidRPr="00197CDD">
        <w:rPr>
          <w:rFonts w:ascii="Arial" w:hAnsi="Arial" w:cs="Arial"/>
          <w:color w:val="000000" w:themeColor="text1"/>
          <w:sz w:val="28"/>
          <w:szCs w:val="28"/>
        </w:rPr>
        <w:t xml:space="preserve">1. </w:t>
      </w:r>
      <w:r w:rsidRPr="00197CDD">
        <w:rPr>
          <w:rFonts w:ascii="Arial" w:hAnsi="Arial" w:cs="Arial"/>
          <w:b/>
          <w:bCs/>
          <w:color w:val="000000" w:themeColor="text1"/>
          <w:sz w:val="28"/>
          <w:szCs w:val="28"/>
        </w:rPr>
        <w:t>(PREFERED)</w:t>
      </w:r>
      <w:r w:rsidRPr="00197CDD">
        <w:rPr>
          <w:rFonts w:ascii="Arial" w:hAnsi="Arial" w:cs="Arial"/>
          <w:color w:val="000000" w:themeColor="text1"/>
          <w:sz w:val="28"/>
          <w:szCs w:val="28"/>
        </w:rPr>
        <w:t xml:space="preserve"> Bids may submitted via email to </w:t>
      </w:r>
      <w:hyperlink r:id="rId21" w:history="1">
        <w:r w:rsidRPr="00197CDD">
          <w:rPr>
            <w:rStyle w:val="Hyperlink"/>
            <w:rFonts w:ascii="Arial" w:hAnsi="Arial" w:cs="Arial"/>
            <w:sz w:val="28"/>
            <w:szCs w:val="28"/>
          </w:rPr>
          <w:t>Nathaniel.Hayes@dor.ca.gov</w:t>
        </w:r>
      </w:hyperlink>
      <w:r w:rsidRPr="00197CDD">
        <w:rPr>
          <w:rFonts w:ascii="Arial" w:hAnsi="Arial" w:cs="Arial"/>
          <w:color w:val="000000" w:themeColor="text1"/>
          <w:sz w:val="28"/>
          <w:szCs w:val="28"/>
        </w:rPr>
        <w:t xml:space="preserve">. The subject line of the email must read as follows:  </w:t>
      </w:r>
      <w:r w:rsidRPr="00197CDD">
        <w:rPr>
          <w:rFonts w:ascii="Arial" w:hAnsi="Arial" w:cs="Arial"/>
          <w:b/>
          <w:color w:val="auto"/>
          <w:sz w:val="28"/>
          <w:szCs w:val="28"/>
        </w:rPr>
        <w:t xml:space="preserve">Bid #C22-31983.1 </w:t>
      </w:r>
      <w:bookmarkStart w:id="3" w:name="_Hlk97715279"/>
      <w:r w:rsidRPr="00197CDD">
        <w:rPr>
          <w:rFonts w:ascii="Arial" w:hAnsi="Arial" w:cs="Arial"/>
          <w:b/>
          <w:color w:val="auto"/>
          <w:sz w:val="28"/>
          <w:szCs w:val="28"/>
        </w:rPr>
        <w:t xml:space="preserve">Linen and Mat Rental Service </w:t>
      </w:r>
      <w:bookmarkEnd w:id="3"/>
      <w:r w:rsidRPr="00197CDD">
        <w:rPr>
          <w:rFonts w:ascii="Arial" w:hAnsi="Arial" w:cs="Arial"/>
          <w:b/>
          <w:color w:val="auto"/>
          <w:sz w:val="28"/>
          <w:szCs w:val="28"/>
        </w:rPr>
        <w:t xml:space="preserve">Bid Opening Date May 24, </w:t>
      </w:r>
      <w:proofErr w:type="gramStart"/>
      <w:r w:rsidRPr="00197CDD">
        <w:rPr>
          <w:rFonts w:ascii="Arial" w:hAnsi="Arial" w:cs="Arial"/>
          <w:b/>
          <w:color w:val="auto"/>
          <w:sz w:val="28"/>
          <w:szCs w:val="28"/>
        </w:rPr>
        <w:t>2022</w:t>
      </w:r>
      <w:proofErr w:type="gramEnd"/>
      <w:r w:rsidRPr="00197CDD">
        <w:rPr>
          <w:rFonts w:ascii="Arial" w:hAnsi="Arial" w:cs="Arial"/>
          <w:b/>
          <w:color w:val="auto"/>
          <w:sz w:val="28"/>
          <w:szCs w:val="28"/>
        </w:rPr>
        <w:t xml:space="preserve"> </w:t>
      </w:r>
      <w:r w:rsidRPr="00197CDD">
        <w:rPr>
          <w:rFonts w:ascii="Arial" w:hAnsi="Arial" w:cs="Arial"/>
          <w:color w:val="auto"/>
          <w:sz w:val="28"/>
          <w:szCs w:val="28"/>
        </w:rPr>
        <w:t xml:space="preserve">or </w:t>
      </w:r>
    </w:p>
    <w:p w14:paraId="2B88B324" w14:textId="77777777" w:rsidR="00197CDD" w:rsidRPr="00197CDD" w:rsidRDefault="00197CDD" w:rsidP="00197CDD">
      <w:pPr>
        <w:pStyle w:val="Header"/>
        <w:tabs>
          <w:tab w:val="clear" w:pos="4320"/>
          <w:tab w:val="clear" w:pos="8640"/>
        </w:tabs>
        <w:ind w:left="1080"/>
        <w:rPr>
          <w:rFonts w:ascii="Arial" w:hAnsi="Arial" w:cs="Arial"/>
          <w:color w:val="auto"/>
          <w:sz w:val="28"/>
          <w:szCs w:val="28"/>
        </w:rPr>
      </w:pPr>
    </w:p>
    <w:p w14:paraId="364D2C5E" w14:textId="77777777" w:rsidR="00197CDD" w:rsidRPr="00197CDD" w:rsidRDefault="00197CDD" w:rsidP="00197CDD">
      <w:pPr>
        <w:pStyle w:val="Header"/>
        <w:ind w:left="1080"/>
        <w:rPr>
          <w:rFonts w:ascii="Arial" w:hAnsi="Arial" w:cs="Arial"/>
          <w:color w:val="auto"/>
          <w:sz w:val="28"/>
          <w:szCs w:val="28"/>
        </w:rPr>
      </w:pPr>
      <w:r w:rsidRPr="00197CDD">
        <w:rPr>
          <w:rFonts w:ascii="Arial" w:hAnsi="Arial" w:cs="Arial"/>
          <w:color w:val="auto"/>
          <w:sz w:val="28"/>
          <w:szCs w:val="28"/>
        </w:rPr>
        <w:t>2. Bids may be submitted under sealed cover and sent to the DOR by US Postal Service Deliveries (</w:t>
      </w:r>
      <w:proofErr w:type="gramStart"/>
      <w:r w:rsidRPr="00197CDD">
        <w:rPr>
          <w:rFonts w:ascii="Arial" w:hAnsi="Arial" w:cs="Arial"/>
          <w:color w:val="auto"/>
          <w:sz w:val="28"/>
          <w:szCs w:val="28"/>
        </w:rPr>
        <w:t>i.e.</w:t>
      </w:r>
      <w:proofErr w:type="gramEnd"/>
      <w:r w:rsidRPr="00197CDD">
        <w:rPr>
          <w:rFonts w:ascii="Arial" w:hAnsi="Arial" w:cs="Arial"/>
          <w:color w:val="auto"/>
          <w:sz w:val="28"/>
          <w:szCs w:val="28"/>
        </w:rPr>
        <w:t xml:space="preserve"> UPS, Express Mail, Federal Express) by the dates and times shown in Section C, Bid Requirements and Information, Item 1) Key Action Dates.</w:t>
      </w:r>
    </w:p>
    <w:p w14:paraId="49ABE625" w14:textId="77777777" w:rsidR="00197CDD" w:rsidRPr="00197CDD" w:rsidRDefault="00197CDD" w:rsidP="00197CDD">
      <w:pPr>
        <w:pStyle w:val="Header"/>
        <w:tabs>
          <w:tab w:val="clear" w:pos="4320"/>
          <w:tab w:val="clear" w:pos="8640"/>
        </w:tabs>
        <w:ind w:left="1080"/>
        <w:rPr>
          <w:rFonts w:ascii="Arial" w:hAnsi="Arial" w:cs="Arial"/>
          <w:b/>
          <w:bCs/>
          <w:color w:val="FF0000"/>
          <w:sz w:val="28"/>
          <w:szCs w:val="28"/>
        </w:rPr>
      </w:pPr>
      <w:r w:rsidRPr="00197CDD">
        <w:rPr>
          <w:rFonts w:ascii="Arial" w:hAnsi="Arial" w:cs="Arial"/>
          <w:b/>
          <w:bCs/>
          <w:color w:val="auto"/>
          <w:sz w:val="28"/>
          <w:szCs w:val="28"/>
        </w:rPr>
        <w:t xml:space="preserve">Email is preferred, however, if you chose this option, you must notify the analyst via email at </w:t>
      </w:r>
      <w:hyperlink r:id="rId22" w:history="1">
        <w:r w:rsidRPr="00197CDD">
          <w:rPr>
            <w:rStyle w:val="Hyperlink"/>
            <w:rFonts w:ascii="Arial" w:hAnsi="Arial" w:cs="Arial"/>
            <w:b/>
            <w:bCs/>
            <w:sz w:val="28"/>
            <w:szCs w:val="28"/>
          </w:rPr>
          <w:t>Nathaniel.Hayes@dor.ca.gov</w:t>
        </w:r>
      </w:hyperlink>
      <w:r w:rsidRPr="00197CDD">
        <w:rPr>
          <w:rFonts w:ascii="Arial" w:hAnsi="Arial" w:cs="Arial"/>
          <w:b/>
          <w:bCs/>
          <w:color w:val="auto"/>
          <w:sz w:val="28"/>
          <w:szCs w:val="28"/>
        </w:rPr>
        <w:t xml:space="preserve">  </w:t>
      </w:r>
      <w:r w:rsidRPr="00197CDD">
        <w:rPr>
          <w:rFonts w:ascii="Arial" w:hAnsi="Arial" w:cs="Arial"/>
          <w:b/>
          <w:bCs/>
          <w:color w:val="auto"/>
          <w:sz w:val="28"/>
          <w:szCs w:val="28"/>
          <w:u w:val="single"/>
        </w:rPr>
        <w:t>PRIOR</w:t>
      </w:r>
      <w:r w:rsidRPr="00197CDD">
        <w:rPr>
          <w:rFonts w:ascii="Arial" w:hAnsi="Arial" w:cs="Arial"/>
          <w:b/>
          <w:bCs/>
          <w:color w:val="auto"/>
          <w:sz w:val="28"/>
          <w:szCs w:val="28"/>
        </w:rPr>
        <w:t xml:space="preserve"> to sending your bid via mail.</w:t>
      </w:r>
    </w:p>
    <w:p w14:paraId="62A8E4AB" w14:textId="77777777" w:rsidR="00197CDD" w:rsidRPr="00197CDD" w:rsidRDefault="00197CDD" w:rsidP="00197CDD">
      <w:pPr>
        <w:tabs>
          <w:tab w:val="left" w:pos="360"/>
        </w:tabs>
        <w:ind w:left="1440" w:hanging="360"/>
        <w:rPr>
          <w:rFonts w:ascii="Arial" w:hAnsi="Arial" w:cs="Arial"/>
          <w:color w:val="000000" w:themeColor="text1"/>
          <w:sz w:val="28"/>
          <w:szCs w:val="28"/>
        </w:rPr>
      </w:pPr>
    </w:p>
    <w:p w14:paraId="04595C0D" w14:textId="77777777" w:rsidR="00197CDD" w:rsidRPr="00197CDD" w:rsidRDefault="00197CDD" w:rsidP="00197CDD">
      <w:pPr>
        <w:jc w:val="center"/>
        <w:rPr>
          <w:rFonts w:ascii="Arial" w:hAnsi="Arial" w:cs="Arial"/>
          <w:b/>
          <w:bCs/>
          <w:color w:val="000000" w:themeColor="text1"/>
          <w:sz w:val="28"/>
          <w:szCs w:val="28"/>
        </w:rPr>
      </w:pPr>
    </w:p>
    <w:p w14:paraId="732D0FB9" w14:textId="77777777" w:rsidR="00197CDD" w:rsidRPr="00197CDD" w:rsidRDefault="00197CDD" w:rsidP="00197CDD">
      <w:pPr>
        <w:jc w:val="center"/>
        <w:rPr>
          <w:rFonts w:ascii="Arial" w:hAnsi="Arial" w:cs="Arial"/>
          <w:b/>
          <w:bCs/>
          <w:color w:val="000000" w:themeColor="text1"/>
          <w:sz w:val="28"/>
          <w:szCs w:val="28"/>
        </w:rPr>
      </w:pPr>
    </w:p>
    <w:p w14:paraId="22C12478" w14:textId="77777777" w:rsidR="00197CDD" w:rsidRPr="00197CDD" w:rsidRDefault="00197CDD" w:rsidP="00197CDD">
      <w:pPr>
        <w:jc w:val="center"/>
        <w:rPr>
          <w:rFonts w:ascii="Arial" w:hAnsi="Arial" w:cs="Arial"/>
          <w:b/>
          <w:bCs/>
          <w:color w:val="000000" w:themeColor="text1"/>
          <w:sz w:val="28"/>
          <w:szCs w:val="28"/>
        </w:rPr>
      </w:pPr>
    </w:p>
    <w:p w14:paraId="66A0D799" w14:textId="77777777" w:rsidR="00197CDD" w:rsidRPr="00197CDD" w:rsidRDefault="00197CDD" w:rsidP="00197CDD">
      <w:pPr>
        <w:jc w:val="center"/>
        <w:rPr>
          <w:rFonts w:ascii="Arial" w:hAnsi="Arial" w:cs="Arial"/>
          <w:b/>
          <w:bCs/>
          <w:color w:val="000000" w:themeColor="text1"/>
          <w:sz w:val="28"/>
          <w:szCs w:val="28"/>
        </w:rPr>
      </w:pPr>
    </w:p>
    <w:p w14:paraId="437BF7C7" w14:textId="77777777" w:rsidR="00197CDD" w:rsidRPr="00197CDD" w:rsidRDefault="00197CDD" w:rsidP="00197CDD">
      <w:pPr>
        <w:jc w:val="center"/>
        <w:rPr>
          <w:rFonts w:ascii="Arial" w:hAnsi="Arial" w:cs="Arial"/>
          <w:b/>
          <w:bCs/>
          <w:color w:val="000000" w:themeColor="text1"/>
          <w:sz w:val="28"/>
          <w:szCs w:val="28"/>
        </w:rPr>
      </w:pPr>
      <w:r w:rsidRPr="00197CDD">
        <w:rPr>
          <w:rFonts w:ascii="Arial" w:hAnsi="Arial" w:cs="Arial"/>
          <w:b/>
          <w:bCs/>
          <w:color w:val="000000" w:themeColor="text1"/>
          <w:sz w:val="28"/>
          <w:szCs w:val="28"/>
        </w:rPr>
        <w:t>Bid #C22-31983.1</w:t>
      </w:r>
    </w:p>
    <w:p w14:paraId="05DD560D" w14:textId="77777777" w:rsidR="00197CDD" w:rsidRPr="00197CDD" w:rsidRDefault="00197CDD" w:rsidP="00197CDD">
      <w:pPr>
        <w:pStyle w:val="Header"/>
        <w:tabs>
          <w:tab w:val="clear" w:pos="4320"/>
          <w:tab w:val="clear" w:pos="8640"/>
        </w:tabs>
        <w:jc w:val="center"/>
        <w:rPr>
          <w:rFonts w:ascii="Arial" w:hAnsi="Arial" w:cs="Arial"/>
          <w:b/>
          <w:color w:val="auto"/>
          <w:sz w:val="28"/>
          <w:szCs w:val="28"/>
        </w:rPr>
      </w:pPr>
      <w:r w:rsidRPr="00197CDD">
        <w:rPr>
          <w:rFonts w:ascii="Arial" w:hAnsi="Arial" w:cs="Arial"/>
          <w:b/>
          <w:color w:val="auto"/>
          <w:sz w:val="28"/>
          <w:szCs w:val="28"/>
        </w:rPr>
        <w:t>31983.1 Linen and Mat Rental Service</w:t>
      </w:r>
    </w:p>
    <w:p w14:paraId="173AF283" w14:textId="77777777" w:rsidR="00197CDD" w:rsidRPr="00197CDD" w:rsidRDefault="00197CDD" w:rsidP="00197CDD">
      <w:pPr>
        <w:pStyle w:val="Header"/>
        <w:tabs>
          <w:tab w:val="clear" w:pos="4320"/>
          <w:tab w:val="clear" w:pos="8640"/>
        </w:tabs>
        <w:jc w:val="center"/>
        <w:rPr>
          <w:rFonts w:ascii="Arial" w:hAnsi="Arial" w:cs="Arial"/>
          <w:b/>
          <w:color w:val="FF0000"/>
          <w:sz w:val="28"/>
          <w:szCs w:val="28"/>
        </w:rPr>
      </w:pPr>
    </w:p>
    <w:p w14:paraId="4B76517F" w14:textId="77777777" w:rsidR="00197CDD" w:rsidRPr="00197CDD" w:rsidRDefault="00197CDD" w:rsidP="00197CDD">
      <w:pPr>
        <w:jc w:val="center"/>
        <w:rPr>
          <w:rFonts w:ascii="Arial" w:hAnsi="Arial" w:cs="Arial"/>
          <w:b/>
          <w:color w:val="000000" w:themeColor="text1"/>
          <w:sz w:val="28"/>
          <w:szCs w:val="28"/>
        </w:rPr>
      </w:pPr>
      <w:r w:rsidRPr="00197CDD">
        <w:rPr>
          <w:rFonts w:ascii="Arial" w:hAnsi="Arial" w:cs="Arial"/>
          <w:b/>
          <w:color w:val="000000" w:themeColor="text1"/>
          <w:sz w:val="28"/>
          <w:szCs w:val="28"/>
        </w:rPr>
        <w:t>Department of Rehabilitation</w:t>
      </w:r>
    </w:p>
    <w:p w14:paraId="15216109" w14:textId="77777777" w:rsidR="00197CDD" w:rsidRPr="00197CDD" w:rsidRDefault="00197CDD" w:rsidP="00197CDD">
      <w:pPr>
        <w:jc w:val="center"/>
        <w:rPr>
          <w:rFonts w:ascii="Arial" w:hAnsi="Arial" w:cs="Arial"/>
          <w:b/>
          <w:color w:val="000000" w:themeColor="text1"/>
          <w:sz w:val="28"/>
          <w:szCs w:val="28"/>
        </w:rPr>
      </w:pPr>
      <w:r w:rsidRPr="00197CDD">
        <w:rPr>
          <w:rFonts w:ascii="Arial" w:hAnsi="Arial" w:cs="Arial"/>
          <w:b/>
          <w:color w:val="000000" w:themeColor="text1"/>
          <w:sz w:val="28"/>
          <w:szCs w:val="28"/>
        </w:rPr>
        <w:t>Contracts and Procurement Section</w:t>
      </w:r>
    </w:p>
    <w:p w14:paraId="3C945F53" w14:textId="77777777" w:rsidR="00197CDD" w:rsidRPr="00197CDD" w:rsidRDefault="00197CDD" w:rsidP="00197CDD">
      <w:pPr>
        <w:jc w:val="center"/>
        <w:rPr>
          <w:rFonts w:ascii="Arial" w:hAnsi="Arial" w:cs="Arial"/>
          <w:b/>
          <w:color w:val="000000" w:themeColor="text1"/>
          <w:sz w:val="28"/>
          <w:szCs w:val="28"/>
        </w:rPr>
      </w:pPr>
      <w:r w:rsidRPr="00197CDD">
        <w:rPr>
          <w:rFonts w:ascii="Arial" w:hAnsi="Arial" w:cs="Arial"/>
          <w:b/>
          <w:color w:val="000000" w:themeColor="text1"/>
          <w:sz w:val="28"/>
          <w:szCs w:val="28"/>
        </w:rPr>
        <w:t xml:space="preserve">Attn: </w:t>
      </w:r>
      <w:r w:rsidRPr="00197CDD">
        <w:rPr>
          <w:rFonts w:ascii="Arial" w:hAnsi="Arial" w:cs="Arial"/>
          <w:b/>
          <w:bCs/>
          <w:color w:val="000000" w:themeColor="text1"/>
          <w:sz w:val="28"/>
          <w:szCs w:val="28"/>
        </w:rPr>
        <w:t>Nathaniel Hayes</w:t>
      </w:r>
    </w:p>
    <w:p w14:paraId="2319D0D1" w14:textId="77777777" w:rsidR="00197CDD" w:rsidRPr="00197CDD" w:rsidRDefault="00197CDD" w:rsidP="00197CDD">
      <w:pPr>
        <w:jc w:val="center"/>
        <w:rPr>
          <w:rFonts w:ascii="Arial" w:hAnsi="Arial" w:cs="Arial"/>
          <w:b/>
          <w:color w:val="000000" w:themeColor="text1"/>
          <w:sz w:val="28"/>
          <w:szCs w:val="28"/>
        </w:rPr>
      </w:pPr>
      <w:r w:rsidRPr="00197CDD">
        <w:rPr>
          <w:rFonts w:ascii="Arial" w:hAnsi="Arial" w:cs="Arial"/>
          <w:b/>
          <w:color w:val="000000" w:themeColor="text1"/>
          <w:sz w:val="28"/>
          <w:szCs w:val="28"/>
        </w:rPr>
        <w:t>721 Capitol Mall, 6</w:t>
      </w:r>
      <w:r w:rsidRPr="00197CDD">
        <w:rPr>
          <w:rFonts w:ascii="Arial" w:hAnsi="Arial" w:cs="Arial"/>
          <w:b/>
          <w:color w:val="000000" w:themeColor="text1"/>
          <w:sz w:val="28"/>
          <w:szCs w:val="28"/>
          <w:vertAlign w:val="superscript"/>
        </w:rPr>
        <w:t xml:space="preserve">th </w:t>
      </w:r>
      <w:r w:rsidRPr="00197CDD">
        <w:rPr>
          <w:rFonts w:ascii="Arial" w:hAnsi="Arial" w:cs="Arial"/>
          <w:b/>
          <w:color w:val="000000" w:themeColor="text1"/>
          <w:sz w:val="28"/>
          <w:szCs w:val="28"/>
        </w:rPr>
        <w:t>Floor</w:t>
      </w:r>
    </w:p>
    <w:p w14:paraId="306C975A" w14:textId="77777777" w:rsidR="00197CDD" w:rsidRPr="00197CDD" w:rsidRDefault="00197CDD" w:rsidP="00197CDD">
      <w:pPr>
        <w:jc w:val="center"/>
        <w:rPr>
          <w:rFonts w:ascii="Arial" w:hAnsi="Arial" w:cs="Arial"/>
          <w:b/>
          <w:color w:val="000000" w:themeColor="text1"/>
          <w:sz w:val="28"/>
          <w:szCs w:val="28"/>
        </w:rPr>
      </w:pPr>
      <w:r w:rsidRPr="00197CDD">
        <w:rPr>
          <w:rFonts w:ascii="Arial" w:hAnsi="Arial" w:cs="Arial"/>
          <w:b/>
          <w:color w:val="000000" w:themeColor="text1"/>
          <w:sz w:val="28"/>
          <w:szCs w:val="28"/>
        </w:rPr>
        <w:t>Sacramento, CA  95814</w:t>
      </w:r>
    </w:p>
    <w:p w14:paraId="50F71EBA" w14:textId="77777777" w:rsidR="00197CDD" w:rsidRPr="00197CDD" w:rsidRDefault="00197CDD" w:rsidP="00197CDD">
      <w:pPr>
        <w:tabs>
          <w:tab w:val="left" w:pos="360"/>
        </w:tabs>
        <w:ind w:left="720"/>
        <w:jc w:val="center"/>
        <w:rPr>
          <w:rFonts w:ascii="Arial" w:hAnsi="Arial" w:cs="Arial"/>
          <w:color w:val="000000" w:themeColor="text1"/>
          <w:sz w:val="28"/>
          <w:szCs w:val="28"/>
        </w:rPr>
      </w:pPr>
    </w:p>
    <w:p w14:paraId="3362A6E7" w14:textId="77777777" w:rsidR="00197CDD" w:rsidRPr="00197CDD" w:rsidRDefault="00197CDD" w:rsidP="00197CDD">
      <w:pPr>
        <w:jc w:val="center"/>
        <w:rPr>
          <w:rFonts w:ascii="Arial" w:hAnsi="Arial" w:cs="Arial"/>
          <w:b/>
          <w:bCs/>
          <w:color w:val="000000" w:themeColor="text1"/>
          <w:sz w:val="28"/>
          <w:szCs w:val="28"/>
        </w:rPr>
      </w:pPr>
      <w:r w:rsidRPr="00197CDD">
        <w:rPr>
          <w:rFonts w:ascii="Arial" w:hAnsi="Arial" w:cs="Arial"/>
          <w:b/>
          <w:bCs/>
          <w:color w:val="000000" w:themeColor="text1"/>
          <w:sz w:val="28"/>
          <w:szCs w:val="28"/>
        </w:rPr>
        <w:t>DO NOT OPEN</w:t>
      </w:r>
    </w:p>
    <w:p w14:paraId="6AA9C3E2" w14:textId="77777777" w:rsidR="00197CDD" w:rsidRPr="00197CDD" w:rsidRDefault="00197CDD" w:rsidP="00197CDD">
      <w:pPr>
        <w:jc w:val="center"/>
        <w:rPr>
          <w:rFonts w:ascii="Arial" w:hAnsi="Arial" w:cs="Arial"/>
          <w:b/>
          <w:bCs/>
          <w:sz w:val="28"/>
          <w:szCs w:val="28"/>
        </w:rPr>
      </w:pPr>
      <w:r w:rsidRPr="00197CDD">
        <w:rPr>
          <w:rFonts w:ascii="Arial" w:hAnsi="Arial" w:cs="Arial"/>
          <w:b/>
          <w:bCs/>
          <w:color w:val="000000" w:themeColor="text1"/>
          <w:sz w:val="28"/>
          <w:szCs w:val="28"/>
        </w:rPr>
        <w:t xml:space="preserve">Bid Opening Date:  May 24, </w:t>
      </w:r>
      <w:proofErr w:type="gramStart"/>
      <w:r w:rsidRPr="00197CDD">
        <w:rPr>
          <w:rFonts w:ascii="Arial" w:hAnsi="Arial" w:cs="Arial"/>
          <w:b/>
          <w:bCs/>
          <w:color w:val="000000" w:themeColor="text1"/>
          <w:sz w:val="28"/>
          <w:szCs w:val="28"/>
        </w:rPr>
        <w:t>2022</w:t>
      </w:r>
      <w:proofErr w:type="gramEnd"/>
      <w:r w:rsidRPr="00197CDD">
        <w:rPr>
          <w:rFonts w:ascii="Arial" w:hAnsi="Arial" w:cs="Arial"/>
          <w:b/>
          <w:bCs/>
          <w:color w:val="000000" w:themeColor="text1"/>
          <w:sz w:val="28"/>
          <w:szCs w:val="28"/>
        </w:rPr>
        <w:t xml:space="preserve"> </w:t>
      </w:r>
      <w:r w:rsidRPr="00197CDD">
        <w:rPr>
          <w:rFonts w:ascii="Arial" w:hAnsi="Arial" w:cs="Arial"/>
          <w:b/>
          <w:bCs/>
          <w:sz w:val="28"/>
          <w:szCs w:val="28"/>
        </w:rPr>
        <w:t>at 2:00 p.m.</w:t>
      </w:r>
    </w:p>
    <w:p w14:paraId="0DCC9863" w14:textId="77777777" w:rsidR="00197CDD" w:rsidRPr="00197CDD" w:rsidRDefault="00197CDD" w:rsidP="00197CDD">
      <w:pPr>
        <w:pStyle w:val="Level1"/>
        <w:ind w:left="0"/>
        <w:rPr>
          <w:rFonts w:ascii="Arial" w:hAnsi="Arial" w:cs="Arial"/>
          <w:color w:val="000000" w:themeColor="text1"/>
          <w:sz w:val="28"/>
          <w:szCs w:val="28"/>
        </w:rPr>
      </w:pPr>
    </w:p>
    <w:p w14:paraId="7CFEB4ED" w14:textId="77777777" w:rsidR="00197CDD" w:rsidRPr="00197CDD" w:rsidRDefault="00197CDD" w:rsidP="00197CDD">
      <w:pPr>
        <w:numPr>
          <w:ilvl w:val="1"/>
          <w:numId w:val="4"/>
        </w:numPr>
        <w:tabs>
          <w:tab w:val="clear" w:pos="1440"/>
          <w:tab w:val="left" w:pos="360"/>
          <w:tab w:val="num" w:pos="1080"/>
        </w:tabs>
        <w:ind w:left="1080"/>
        <w:rPr>
          <w:rFonts w:ascii="Arial" w:hAnsi="Arial" w:cs="Arial"/>
          <w:color w:val="000000" w:themeColor="text1"/>
          <w:sz w:val="28"/>
          <w:szCs w:val="28"/>
        </w:rPr>
      </w:pPr>
      <w:r w:rsidRPr="00197CDD">
        <w:rPr>
          <w:rFonts w:ascii="Arial" w:hAnsi="Arial" w:cs="Arial"/>
          <w:color w:val="000000" w:themeColor="text1"/>
          <w:sz w:val="28"/>
          <w:szCs w:val="28"/>
        </w:rPr>
        <w:t>Bids not submitted under sealed cover may be rejected.</w:t>
      </w:r>
    </w:p>
    <w:p w14:paraId="526FD352" w14:textId="77777777" w:rsidR="00197CDD" w:rsidRPr="00197CDD" w:rsidRDefault="00197CDD" w:rsidP="00197CDD">
      <w:pPr>
        <w:tabs>
          <w:tab w:val="left" w:pos="360"/>
          <w:tab w:val="num" w:pos="2520"/>
        </w:tabs>
        <w:ind w:left="1080"/>
        <w:rPr>
          <w:rFonts w:ascii="Arial" w:hAnsi="Arial" w:cs="Arial"/>
          <w:color w:val="000000" w:themeColor="text1"/>
          <w:sz w:val="28"/>
          <w:szCs w:val="28"/>
        </w:rPr>
      </w:pPr>
    </w:p>
    <w:p w14:paraId="270AC7EF" w14:textId="77777777" w:rsidR="00197CDD" w:rsidRPr="00197CDD" w:rsidRDefault="00197CDD" w:rsidP="00197CDD">
      <w:pPr>
        <w:numPr>
          <w:ilvl w:val="1"/>
          <w:numId w:val="4"/>
        </w:numPr>
        <w:tabs>
          <w:tab w:val="clear" w:pos="1440"/>
          <w:tab w:val="left" w:pos="360"/>
          <w:tab w:val="num" w:pos="1080"/>
        </w:tabs>
        <w:ind w:left="1080"/>
        <w:rPr>
          <w:rFonts w:ascii="Arial" w:hAnsi="Arial" w:cs="Arial"/>
          <w:color w:val="000000" w:themeColor="text1"/>
          <w:sz w:val="28"/>
          <w:szCs w:val="28"/>
        </w:rPr>
      </w:pPr>
      <w:r w:rsidRPr="00197CDD">
        <w:rPr>
          <w:rFonts w:ascii="Arial" w:hAnsi="Arial" w:cs="Arial"/>
          <w:color w:val="000000" w:themeColor="text1"/>
          <w:sz w:val="28"/>
          <w:szCs w:val="28"/>
        </w:rPr>
        <w:lastRenderedPageBreak/>
        <w:t>All bids shall include the documents identified in Attachment 1, Required Attachment Checklist. Bids not including the proper "required attachments" shall be deemed non-responsive.  A non-responsive bid is one that does not meet the basic bid requirements and may be rejected.</w:t>
      </w:r>
    </w:p>
    <w:p w14:paraId="63A4D8D0" w14:textId="77777777" w:rsidR="00197CDD" w:rsidRPr="00197CDD" w:rsidRDefault="00197CDD" w:rsidP="00197CDD">
      <w:pPr>
        <w:tabs>
          <w:tab w:val="left" w:pos="360"/>
        </w:tabs>
        <w:rPr>
          <w:rFonts w:ascii="Arial" w:hAnsi="Arial" w:cs="Arial"/>
          <w:color w:val="000000" w:themeColor="text1"/>
          <w:sz w:val="28"/>
          <w:szCs w:val="28"/>
        </w:rPr>
      </w:pPr>
    </w:p>
    <w:p w14:paraId="461E9E38" w14:textId="77777777" w:rsidR="00197CDD" w:rsidRPr="00197CDD" w:rsidRDefault="00197CDD" w:rsidP="00197CDD">
      <w:pPr>
        <w:tabs>
          <w:tab w:val="left" w:pos="1080"/>
        </w:tabs>
        <w:ind w:left="1080" w:hanging="360"/>
        <w:rPr>
          <w:rFonts w:ascii="Arial" w:hAnsi="Arial" w:cs="Arial"/>
          <w:color w:val="000000" w:themeColor="text1"/>
          <w:sz w:val="28"/>
          <w:szCs w:val="28"/>
        </w:rPr>
      </w:pPr>
      <w:r w:rsidRPr="00197CDD">
        <w:rPr>
          <w:rFonts w:ascii="Arial" w:hAnsi="Arial" w:cs="Arial"/>
          <w:color w:val="000000" w:themeColor="text1"/>
          <w:sz w:val="28"/>
          <w:szCs w:val="28"/>
        </w:rPr>
        <w:t>d)</w:t>
      </w:r>
      <w:r w:rsidRPr="00197CDD">
        <w:rPr>
          <w:rFonts w:ascii="Arial" w:hAnsi="Arial" w:cs="Arial"/>
          <w:color w:val="000000" w:themeColor="text1"/>
          <w:sz w:val="28"/>
          <w:szCs w:val="28"/>
        </w:rPr>
        <w:tab/>
        <w:t>Bids must be submitted for the performance of all the services described herein.  Any deviation from the work specifications will not be considered and will cause a bid to be rejected.</w:t>
      </w:r>
    </w:p>
    <w:p w14:paraId="1FA8B173" w14:textId="77777777" w:rsidR="00197CDD" w:rsidRPr="00197CDD" w:rsidRDefault="00197CDD" w:rsidP="00197CDD">
      <w:pPr>
        <w:tabs>
          <w:tab w:val="left" w:pos="360"/>
        </w:tabs>
        <w:rPr>
          <w:rFonts w:ascii="Arial" w:hAnsi="Arial" w:cs="Arial"/>
          <w:color w:val="000000" w:themeColor="text1"/>
          <w:sz w:val="28"/>
          <w:szCs w:val="28"/>
        </w:rPr>
      </w:pPr>
    </w:p>
    <w:p w14:paraId="25AC39DB" w14:textId="77777777" w:rsidR="00197CDD" w:rsidRPr="00197CDD" w:rsidRDefault="00197CDD" w:rsidP="00197CDD">
      <w:pPr>
        <w:tabs>
          <w:tab w:val="left" w:pos="1080"/>
        </w:tabs>
        <w:ind w:left="1080" w:hanging="360"/>
        <w:rPr>
          <w:rFonts w:ascii="Arial" w:hAnsi="Arial" w:cs="Arial"/>
          <w:color w:val="000000" w:themeColor="text1"/>
          <w:sz w:val="28"/>
          <w:szCs w:val="28"/>
        </w:rPr>
      </w:pPr>
      <w:r w:rsidRPr="00197CDD">
        <w:rPr>
          <w:rFonts w:ascii="Arial" w:hAnsi="Arial" w:cs="Arial"/>
          <w:color w:val="000000" w:themeColor="text1"/>
          <w:sz w:val="28"/>
          <w:szCs w:val="28"/>
        </w:rPr>
        <w:t>e)</w:t>
      </w:r>
      <w:r w:rsidRPr="00197CDD">
        <w:rPr>
          <w:rFonts w:ascii="Arial" w:hAnsi="Arial" w:cs="Arial"/>
          <w:color w:val="000000" w:themeColor="text1"/>
          <w:sz w:val="28"/>
          <w:szCs w:val="28"/>
        </w:rPr>
        <w:tab/>
        <w:t>A bid may be rejected if it is conditional or incomplete, or if it contains any alterations of form or other irregularities of any kind.  The State may reject any or all bids and may waive an immaterial deviation in a bid.  The State's waiver of an immaterial deviation shall in no way modify the IFB document or excuse the Bidder from full compliance with all requirements if awarded this Agreement.</w:t>
      </w:r>
    </w:p>
    <w:p w14:paraId="5B345F6C" w14:textId="77777777" w:rsidR="00197CDD" w:rsidRPr="00197CDD" w:rsidRDefault="00197CDD" w:rsidP="00197CDD">
      <w:pPr>
        <w:tabs>
          <w:tab w:val="left" w:pos="360"/>
        </w:tabs>
        <w:rPr>
          <w:rFonts w:ascii="Arial" w:hAnsi="Arial" w:cs="Arial"/>
          <w:color w:val="000000" w:themeColor="text1"/>
          <w:sz w:val="28"/>
          <w:szCs w:val="28"/>
        </w:rPr>
      </w:pPr>
    </w:p>
    <w:p w14:paraId="033D9C69" w14:textId="77777777" w:rsidR="00197CDD" w:rsidRPr="00197CDD" w:rsidRDefault="00197CDD" w:rsidP="00197CDD">
      <w:pPr>
        <w:tabs>
          <w:tab w:val="left" w:pos="1080"/>
        </w:tabs>
        <w:ind w:left="1080" w:hanging="360"/>
        <w:rPr>
          <w:rFonts w:ascii="Arial" w:hAnsi="Arial" w:cs="Arial"/>
          <w:color w:val="000000" w:themeColor="text1"/>
          <w:sz w:val="28"/>
          <w:szCs w:val="28"/>
        </w:rPr>
      </w:pPr>
      <w:r w:rsidRPr="00197CDD">
        <w:rPr>
          <w:rFonts w:ascii="Arial" w:hAnsi="Arial" w:cs="Arial"/>
          <w:color w:val="000000" w:themeColor="text1"/>
          <w:sz w:val="28"/>
          <w:szCs w:val="28"/>
        </w:rPr>
        <w:t>f)</w:t>
      </w:r>
      <w:r w:rsidRPr="00197CDD">
        <w:rPr>
          <w:rFonts w:ascii="Arial" w:hAnsi="Arial" w:cs="Arial"/>
          <w:color w:val="000000" w:themeColor="text1"/>
          <w:sz w:val="28"/>
          <w:szCs w:val="28"/>
        </w:rPr>
        <w:tab/>
        <w:t>Costs incurred for developing bids and in anticipation of award of this Agreement are entirely the responsibility of the Bidder and shall not be charged to the State of California.</w:t>
      </w:r>
    </w:p>
    <w:p w14:paraId="6DA62A61" w14:textId="77777777" w:rsidR="00197CDD" w:rsidRPr="00197CDD" w:rsidRDefault="00197CDD" w:rsidP="00197CDD">
      <w:pPr>
        <w:tabs>
          <w:tab w:val="left" w:pos="360"/>
        </w:tabs>
        <w:rPr>
          <w:rFonts w:ascii="Arial" w:hAnsi="Arial" w:cs="Arial"/>
          <w:color w:val="000000" w:themeColor="text1"/>
          <w:sz w:val="28"/>
          <w:szCs w:val="28"/>
        </w:rPr>
      </w:pPr>
    </w:p>
    <w:p w14:paraId="1AB4BAF6" w14:textId="77777777" w:rsidR="00197CDD" w:rsidRPr="00197CDD" w:rsidRDefault="00197CDD" w:rsidP="00197CDD">
      <w:pPr>
        <w:tabs>
          <w:tab w:val="left" w:pos="360"/>
          <w:tab w:val="num" w:pos="1350"/>
        </w:tabs>
        <w:ind w:left="1080" w:hanging="360"/>
        <w:rPr>
          <w:rFonts w:ascii="Arial" w:hAnsi="Arial" w:cs="Arial"/>
          <w:color w:val="000000" w:themeColor="text1"/>
          <w:sz w:val="28"/>
          <w:szCs w:val="28"/>
        </w:rPr>
      </w:pPr>
      <w:r w:rsidRPr="00197CDD">
        <w:rPr>
          <w:rFonts w:ascii="Arial" w:hAnsi="Arial" w:cs="Arial"/>
          <w:color w:val="000000" w:themeColor="text1"/>
          <w:sz w:val="28"/>
          <w:szCs w:val="28"/>
        </w:rPr>
        <w:t>g)</w:t>
      </w:r>
      <w:r w:rsidRPr="00197CDD">
        <w:rPr>
          <w:rFonts w:ascii="Arial" w:hAnsi="Arial" w:cs="Arial"/>
          <w:color w:val="000000" w:themeColor="text1"/>
          <w:sz w:val="28"/>
          <w:szCs w:val="28"/>
        </w:rPr>
        <w:tab/>
        <w:t>All documents requiring a signature must bear an original signature of a person authorized to bind the Bidder Contractually. The signature should indicate the title or position that the individual holds in the firm. That person shall sign the Bid/Bidder Certification Sheet.  An unsigned Bid/Bidder Certification Sheet may be rejected.</w:t>
      </w:r>
    </w:p>
    <w:p w14:paraId="2275332E" w14:textId="77777777" w:rsidR="00197CDD" w:rsidRPr="00197CDD" w:rsidRDefault="00197CDD" w:rsidP="00197CDD">
      <w:pPr>
        <w:tabs>
          <w:tab w:val="left" w:pos="360"/>
        </w:tabs>
        <w:rPr>
          <w:rFonts w:ascii="Arial" w:hAnsi="Arial" w:cs="Arial"/>
          <w:color w:val="000000" w:themeColor="text1"/>
          <w:sz w:val="28"/>
          <w:szCs w:val="28"/>
        </w:rPr>
      </w:pPr>
    </w:p>
    <w:p w14:paraId="05392DF4" w14:textId="77777777" w:rsidR="00197CDD" w:rsidRPr="00197CDD" w:rsidRDefault="00197CDD" w:rsidP="00197CDD">
      <w:pPr>
        <w:tabs>
          <w:tab w:val="left" w:pos="360"/>
          <w:tab w:val="num" w:pos="1350"/>
        </w:tabs>
        <w:ind w:left="1080" w:hanging="360"/>
        <w:rPr>
          <w:rFonts w:ascii="Arial" w:hAnsi="Arial" w:cs="Arial"/>
          <w:color w:val="000000" w:themeColor="text1"/>
          <w:sz w:val="28"/>
          <w:szCs w:val="28"/>
        </w:rPr>
      </w:pPr>
      <w:r w:rsidRPr="00197CDD">
        <w:rPr>
          <w:rFonts w:ascii="Arial" w:hAnsi="Arial" w:cs="Arial"/>
          <w:color w:val="000000" w:themeColor="text1"/>
          <w:sz w:val="28"/>
          <w:szCs w:val="28"/>
        </w:rPr>
        <w:t>h)</w:t>
      </w:r>
      <w:r w:rsidRPr="00197CDD">
        <w:rPr>
          <w:rFonts w:ascii="Arial" w:hAnsi="Arial" w:cs="Arial"/>
          <w:color w:val="000000" w:themeColor="text1"/>
          <w:sz w:val="28"/>
          <w:szCs w:val="28"/>
        </w:rPr>
        <w:tab/>
        <w:t>A Bidder may modify a bid after its submission by withdrawing its original bid and resubmitting a new bid prior to the bid submission deadline.  Bidder modifications offered in any other manner, oral or written, will not be considered.</w:t>
      </w:r>
    </w:p>
    <w:p w14:paraId="7DA48CA1" w14:textId="77777777" w:rsidR="00197CDD" w:rsidRPr="00197CDD" w:rsidRDefault="00197CDD" w:rsidP="00197CDD">
      <w:pPr>
        <w:tabs>
          <w:tab w:val="left" w:pos="360"/>
        </w:tabs>
        <w:rPr>
          <w:rFonts w:ascii="Arial" w:hAnsi="Arial" w:cs="Arial"/>
          <w:color w:val="000000" w:themeColor="text1"/>
          <w:sz w:val="28"/>
          <w:szCs w:val="28"/>
        </w:rPr>
      </w:pPr>
    </w:p>
    <w:p w14:paraId="2CB3F606" w14:textId="77777777" w:rsidR="00197CDD" w:rsidRPr="00197CDD" w:rsidRDefault="00197CDD" w:rsidP="00197CDD">
      <w:pPr>
        <w:pStyle w:val="ListParagraph"/>
        <w:numPr>
          <w:ilvl w:val="0"/>
          <w:numId w:val="8"/>
        </w:numPr>
        <w:tabs>
          <w:tab w:val="left" w:pos="360"/>
          <w:tab w:val="num" w:pos="1350"/>
        </w:tabs>
        <w:rPr>
          <w:rFonts w:ascii="Arial" w:hAnsi="Arial" w:cs="Arial"/>
          <w:color w:val="000000" w:themeColor="text1"/>
          <w:sz w:val="28"/>
          <w:szCs w:val="28"/>
        </w:rPr>
      </w:pPr>
      <w:r w:rsidRPr="00197CDD">
        <w:rPr>
          <w:rFonts w:ascii="Arial" w:hAnsi="Arial" w:cs="Arial"/>
          <w:color w:val="000000" w:themeColor="text1"/>
          <w:sz w:val="28"/>
          <w:szCs w:val="28"/>
        </w:rPr>
        <w:t xml:space="preserve">A Bidder may withdraw its bid by submitting a written withdrawal request to the State, via hand delivery, US Mail, FedEx, or UPS, signed by the Bidder or an authorized agent.  A Bidder may thereafter submit a new bid prior to the bid submission deadline.  Bids may not be withdrawn without cause </w:t>
      </w:r>
      <w:proofErr w:type="gramStart"/>
      <w:r w:rsidRPr="00197CDD">
        <w:rPr>
          <w:rFonts w:ascii="Arial" w:hAnsi="Arial" w:cs="Arial"/>
          <w:color w:val="000000" w:themeColor="text1"/>
          <w:sz w:val="28"/>
          <w:szCs w:val="28"/>
        </w:rPr>
        <w:t>subsequent to</w:t>
      </w:r>
      <w:proofErr w:type="gramEnd"/>
      <w:r w:rsidRPr="00197CDD">
        <w:rPr>
          <w:rFonts w:ascii="Arial" w:hAnsi="Arial" w:cs="Arial"/>
          <w:color w:val="000000" w:themeColor="text1"/>
          <w:sz w:val="28"/>
          <w:szCs w:val="28"/>
        </w:rPr>
        <w:t xml:space="preserve"> bid submission deadline.</w:t>
      </w:r>
    </w:p>
    <w:p w14:paraId="0EF20FA3" w14:textId="77777777" w:rsidR="00197CDD" w:rsidRPr="00197CDD" w:rsidRDefault="00197CDD" w:rsidP="00197CDD">
      <w:pPr>
        <w:tabs>
          <w:tab w:val="left" w:pos="360"/>
        </w:tabs>
        <w:rPr>
          <w:rFonts w:ascii="Arial" w:hAnsi="Arial" w:cs="Arial"/>
          <w:color w:val="000000" w:themeColor="text1"/>
          <w:sz w:val="28"/>
          <w:szCs w:val="28"/>
        </w:rPr>
      </w:pPr>
    </w:p>
    <w:p w14:paraId="774E9051" w14:textId="77777777" w:rsidR="00197CDD" w:rsidRPr="00197CDD" w:rsidRDefault="00197CDD" w:rsidP="00197CDD">
      <w:pPr>
        <w:pStyle w:val="ListParagraph"/>
        <w:numPr>
          <w:ilvl w:val="0"/>
          <w:numId w:val="8"/>
        </w:numPr>
        <w:tabs>
          <w:tab w:val="left" w:pos="360"/>
          <w:tab w:val="num" w:pos="1350"/>
        </w:tabs>
        <w:rPr>
          <w:rFonts w:ascii="Arial" w:hAnsi="Arial" w:cs="Arial"/>
          <w:color w:val="000000" w:themeColor="text1"/>
          <w:sz w:val="28"/>
          <w:szCs w:val="28"/>
        </w:rPr>
      </w:pPr>
      <w:r w:rsidRPr="00197CDD">
        <w:rPr>
          <w:rFonts w:ascii="Arial" w:hAnsi="Arial" w:cs="Arial"/>
          <w:color w:val="000000" w:themeColor="text1"/>
          <w:sz w:val="28"/>
          <w:szCs w:val="28"/>
        </w:rPr>
        <w:t>The State may modify the IFB prior to the date fixed for submission of bids by the issuance of an addendum to all parties who received a bid package.</w:t>
      </w:r>
    </w:p>
    <w:p w14:paraId="1C0364CB" w14:textId="77777777" w:rsidR="00197CDD" w:rsidRPr="00197CDD" w:rsidRDefault="00197CDD" w:rsidP="00197CDD">
      <w:pPr>
        <w:tabs>
          <w:tab w:val="left" w:pos="360"/>
        </w:tabs>
        <w:rPr>
          <w:rFonts w:ascii="Arial" w:hAnsi="Arial" w:cs="Arial"/>
          <w:color w:val="000000" w:themeColor="text1"/>
          <w:sz w:val="28"/>
          <w:szCs w:val="28"/>
        </w:rPr>
      </w:pPr>
    </w:p>
    <w:p w14:paraId="493E92D7" w14:textId="77777777" w:rsidR="00197CDD" w:rsidRPr="00197CDD" w:rsidRDefault="00197CDD" w:rsidP="00197CDD">
      <w:pPr>
        <w:pStyle w:val="ListParagraph"/>
        <w:numPr>
          <w:ilvl w:val="0"/>
          <w:numId w:val="8"/>
        </w:numPr>
        <w:tabs>
          <w:tab w:val="left" w:pos="360"/>
          <w:tab w:val="num" w:pos="1350"/>
        </w:tabs>
        <w:rPr>
          <w:rFonts w:ascii="Arial" w:hAnsi="Arial" w:cs="Arial"/>
          <w:color w:val="000000" w:themeColor="text1"/>
          <w:sz w:val="28"/>
          <w:szCs w:val="28"/>
        </w:rPr>
      </w:pPr>
      <w:r w:rsidRPr="00197CDD">
        <w:rPr>
          <w:rFonts w:ascii="Arial" w:hAnsi="Arial" w:cs="Arial"/>
          <w:snapToGrid w:val="0"/>
          <w:color w:val="000000" w:themeColor="text1"/>
          <w:sz w:val="28"/>
          <w:szCs w:val="28"/>
        </w:rPr>
        <w:t>The State reserves the right to reject all bids.  The agency is not required to award an Agreement.</w:t>
      </w:r>
    </w:p>
    <w:p w14:paraId="00942CCF" w14:textId="77777777" w:rsidR="00197CDD" w:rsidRPr="00197CDD" w:rsidRDefault="00197CDD" w:rsidP="00197CDD">
      <w:pPr>
        <w:tabs>
          <w:tab w:val="left" w:pos="360"/>
        </w:tabs>
        <w:rPr>
          <w:rFonts w:ascii="Arial" w:hAnsi="Arial" w:cs="Arial"/>
          <w:color w:val="000000" w:themeColor="text1"/>
          <w:sz w:val="28"/>
          <w:szCs w:val="28"/>
        </w:rPr>
      </w:pPr>
    </w:p>
    <w:p w14:paraId="4F87A77D" w14:textId="77777777" w:rsidR="00197CDD" w:rsidRPr="00197CDD" w:rsidRDefault="00197CDD" w:rsidP="00197CDD">
      <w:pPr>
        <w:pStyle w:val="ListParagraph"/>
        <w:numPr>
          <w:ilvl w:val="0"/>
          <w:numId w:val="8"/>
        </w:numPr>
        <w:tabs>
          <w:tab w:val="left" w:pos="360"/>
        </w:tabs>
        <w:rPr>
          <w:rFonts w:ascii="Arial" w:hAnsi="Arial" w:cs="Arial"/>
          <w:color w:val="000000" w:themeColor="text1"/>
          <w:sz w:val="28"/>
          <w:szCs w:val="28"/>
        </w:rPr>
      </w:pPr>
      <w:r w:rsidRPr="00197CDD">
        <w:rPr>
          <w:rFonts w:ascii="Arial" w:hAnsi="Arial" w:cs="Arial"/>
          <w:snapToGrid w:val="0"/>
          <w:color w:val="000000" w:themeColor="text1"/>
          <w:sz w:val="28"/>
          <w:szCs w:val="28"/>
        </w:rPr>
        <w:t xml:space="preserve">Before submitting a response to this solicitation, Bidders should review, correct all </w:t>
      </w:r>
      <w:proofErr w:type="gramStart"/>
      <w:r w:rsidRPr="00197CDD">
        <w:rPr>
          <w:rFonts w:ascii="Arial" w:hAnsi="Arial" w:cs="Arial"/>
          <w:snapToGrid w:val="0"/>
          <w:color w:val="000000" w:themeColor="text1"/>
          <w:sz w:val="28"/>
          <w:szCs w:val="28"/>
        </w:rPr>
        <w:t>errors</w:t>
      </w:r>
      <w:proofErr w:type="gramEnd"/>
      <w:r w:rsidRPr="00197CDD">
        <w:rPr>
          <w:rFonts w:ascii="Arial" w:hAnsi="Arial" w:cs="Arial"/>
          <w:snapToGrid w:val="0"/>
          <w:color w:val="000000" w:themeColor="text1"/>
          <w:sz w:val="28"/>
          <w:szCs w:val="28"/>
        </w:rPr>
        <w:t xml:space="preserve"> and confirm compliance with the IFB requirements.</w:t>
      </w:r>
    </w:p>
    <w:p w14:paraId="22313949" w14:textId="77777777" w:rsidR="00197CDD" w:rsidRPr="00197CDD" w:rsidRDefault="00197CDD" w:rsidP="00197CDD">
      <w:pPr>
        <w:tabs>
          <w:tab w:val="left" w:pos="360"/>
        </w:tabs>
        <w:jc w:val="both"/>
        <w:rPr>
          <w:rFonts w:ascii="Arial" w:hAnsi="Arial" w:cs="Arial"/>
          <w:color w:val="000000" w:themeColor="text1"/>
          <w:sz w:val="28"/>
          <w:szCs w:val="28"/>
        </w:rPr>
      </w:pPr>
    </w:p>
    <w:p w14:paraId="556F606A" w14:textId="77777777" w:rsidR="00197CDD" w:rsidRPr="00197CDD" w:rsidRDefault="00197CDD" w:rsidP="00197CDD">
      <w:pPr>
        <w:pStyle w:val="ListParagraph"/>
        <w:numPr>
          <w:ilvl w:val="0"/>
          <w:numId w:val="8"/>
        </w:numPr>
        <w:tabs>
          <w:tab w:val="left" w:pos="360"/>
          <w:tab w:val="num" w:pos="1350"/>
        </w:tabs>
        <w:rPr>
          <w:rFonts w:ascii="Arial" w:hAnsi="Arial" w:cs="Arial"/>
          <w:color w:val="000000" w:themeColor="text1"/>
          <w:sz w:val="28"/>
          <w:szCs w:val="28"/>
        </w:rPr>
      </w:pPr>
      <w:r w:rsidRPr="00197CDD">
        <w:rPr>
          <w:rFonts w:ascii="Arial" w:hAnsi="Arial" w:cs="Arial"/>
          <w:snapToGrid w:val="0"/>
          <w:color w:val="000000" w:themeColor="text1"/>
          <w:sz w:val="28"/>
          <w:szCs w:val="28"/>
        </w:rPr>
        <w:t>Where applicable, Bidder should carefully examine work sites and specifications. Bidder shall investigate conditions, character, and quality of surface or subsurface materials or obstacles that might be encountered.  No additions or increases to this Agreement amount will be made due to a lack of careful examination of work sites and specifications.</w:t>
      </w:r>
    </w:p>
    <w:p w14:paraId="2CD29382" w14:textId="77777777" w:rsidR="00197CDD" w:rsidRPr="00197CDD" w:rsidRDefault="00197CDD" w:rsidP="00197CDD">
      <w:pPr>
        <w:tabs>
          <w:tab w:val="left" w:pos="360"/>
        </w:tabs>
        <w:rPr>
          <w:rFonts w:ascii="Arial" w:hAnsi="Arial" w:cs="Arial"/>
          <w:color w:val="000000" w:themeColor="text1"/>
          <w:sz w:val="28"/>
          <w:szCs w:val="28"/>
        </w:rPr>
      </w:pPr>
    </w:p>
    <w:p w14:paraId="2571A344" w14:textId="77777777" w:rsidR="00197CDD" w:rsidRPr="00197CDD" w:rsidRDefault="00197CDD" w:rsidP="00197CDD">
      <w:pPr>
        <w:ind w:left="1080" w:hanging="360"/>
        <w:rPr>
          <w:rFonts w:ascii="Arial" w:hAnsi="Arial" w:cs="Arial"/>
          <w:color w:val="000000" w:themeColor="text1"/>
          <w:sz w:val="28"/>
          <w:szCs w:val="28"/>
        </w:rPr>
      </w:pPr>
      <w:r w:rsidRPr="00197CDD">
        <w:rPr>
          <w:rFonts w:ascii="Arial" w:hAnsi="Arial" w:cs="Arial"/>
          <w:color w:val="000000" w:themeColor="text1"/>
          <w:sz w:val="28"/>
          <w:szCs w:val="28"/>
        </w:rPr>
        <w:t>n)</w:t>
      </w:r>
      <w:r w:rsidRPr="00197CDD">
        <w:rPr>
          <w:rFonts w:ascii="Arial" w:hAnsi="Arial" w:cs="Arial"/>
          <w:color w:val="000000" w:themeColor="text1"/>
          <w:sz w:val="28"/>
          <w:szCs w:val="28"/>
        </w:rPr>
        <w:tab/>
        <w:t xml:space="preserve">The State does not accept alternate Contract language from a prospective Contractor.  A bid with such language will be considered a counter proposal and will be rejected.  The State’s General Terms and Conditions (GTC 4/2017) are not negotiable. </w:t>
      </w:r>
    </w:p>
    <w:p w14:paraId="139134A8" w14:textId="77777777" w:rsidR="00197CDD" w:rsidRPr="00197CDD" w:rsidRDefault="00197CDD" w:rsidP="00197CDD">
      <w:pPr>
        <w:rPr>
          <w:rFonts w:ascii="Arial" w:hAnsi="Arial" w:cs="Arial"/>
          <w:color w:val="000000" w:themeColor="text1"/>
          <w:sz w:val="28"/>
          <w:szCs w:val="28"/>
        </w:rPr>
      </w:pPr>
    </w:p>
    <w:p w14:paraId="449DD969" w14:textId="77777777" w:rsidR="00197CDD" w:rsidRPr="00197CDD" w:rsidRDefault="00197CDD" w:rsidP="00197CDD">
      <w:pPr>
        <w:tabs>
          <w:tab w:val="left" w:pos="360"/>
        </w:tabs>
        <w:ind w:left="1080" w:hanging="360"/>
        <w:rPr>
          <w:rFonts w:ascii="Arial" w:hAnsi="Arial" w:cs="Arial"/>
          <w:color w:val="000000" w:themeColor="text1"/>
          <w:sz w:val="28"/>
          <w:szCs w:val="28"/>
        </w:rPr>
      </w:pPr>
      <w:r w:rsidRPr="00197CDD">
        <w:rPr>
          <w:rFonts w:ascii="Arial" w:hAnsi="Arial" w:cs="Arial"/>
          <w:color w:val="000000" w:themeColor="text1"/>
          <w:sz w:val="28"/>
          <w:szCs w:val="28"/>
        </w:rPr>
        <w:t>o)</w:t>
      </w:r>
      <w:r w:rsidRPr="00197CDD">
        <w:rPr>
          <w:rFonts w:ascii="Arial" w:hAnsi="Arial" w:cs="Arial"/>
          <w:color w:val="000000" w:themeColor="text1"/>
          <w:sz w:val="28"/>
          <w:szCs w:val="28"/>
        </w:rPr>
        <w:tab/>
        <w:t>No oral understanding or Agreement shall be binding on either party.</w:t>
      </w:r>
    </w:p>
    <w:p w14:paraId="76AA7CD0" w14:textId="77777777" w:rsidR="00197CDD" w:rsidRPr="00197CDD" w:rsidRDefault="00197CDD" w:rsidP="00197CDD">
      <w:pPr>
        <w:rPr>
          <w:rFonts w:ascii="Arial" w:hAnsi="Arial" w:cs="Arial"/>
          <w:sz w:val="28"/>
          <w:szCs w:val="28"/>
        </w:rPr>
      </w:pPr>
    </w:p>
    <w:p w14:paraId="05833871" w14:textId="77777777" w:rsidR="00197CDD" w:rsidRPr="00197CDD" w:rsidRDefault="00197CDD" w:rsidP="00197CDD">
      <w:pPr>
        <w:ind w:left="720" w:hanging="360"/>
        <w:rPr>
          <w:rFonts w:ascii="Arial" w:hAnsi="Arial" w:cs="Arial"/>
          <w:b/>
          <w:color w:val="000000" w:themeColor="text1"/>
          <w:sz w:val="28"/>
          <w:szCs w:val="28"/>
        </w:rPr>
      </w:pPr>
      <w:r w:rsidRPr="00197CDD">
        <w:rPr>
          <w:rFonts w:ascii="Arial" w:hAnsi="Arial" w:cs="Arial"/>
          <w:b/>
          <w:color w:val="000000" w:themeColor="text1"/>
          <w:sz w:val="28"/>
          <w:szCs w:val="28"/>
        </w:rPr>
        <w:t>4)</w:t>
      </w:r>
      <w:r w:rsidRPr="00197CDD">
        <w:rPr>
          <w:rFonts w:ascii="Arial" w:hAnsi="Arial" w:cs="Arial"/>
          <w:b/>
          <w:color w:val="000000" w:themeColor="text1"/>
          <w:sz w:val="28"/>
          <w:szCs w:val="28"/>
        </w:rPr>
        <w:tab/>
        <w:t>Evaluation and Selection</w:t>
      </w:r>
    </w:p>
    <w:p w14:paraId="16190AB7" w14:textId="77777777" w:rsidR="00197CDD" w:rsidRPr="00197CDD" w:rsidRDefault="00197CDD" w:rsidP="00197CDD">
      <w:pPr>
        <w:ind w:left="1080" w:hanging="360"/>
        <w:rPr>
          <w:rFonts w:ascii="Arial" w:hAnsi="Arial" w:cs="Arial"/>
          <w:color w:val="000000" w:themeColor="text1"/>
          <w:sz w:val="28"/>
          <w:szCs w:val="28"/>
        </w:rPr>
      </w:pPr>
    </w:p>
    <w:p w14:paraId="59BCC2C7" w14:textId="77777777" w:rsidR="00197CDD" w:rsidRPr="00197CDD" w:rsidRDefault="00197CDD" w:rsidP="00197CDD">
      <w:pPr>
        <w:numPr>
          <w:ilvl w:val="1"/>
          <w:numId w:val="2"/>
        </w:numPr>
        <w:tabs>
          <w:tab w:val="clear" w:pos="1350"/>
          <w:tab w:val="num" w:pos="1080"/>
        </w:tabs>
        <w:ind w:left="1080"/>
        <w:rPr>
          <w:rFonts w:ascii="Arial" w:hAnsi="Arial" w:cs="Arial"/>
          <w:color w:val="000000" w:themeColor="text1"/>
          <w:sz w:val="28"/>
          <w:szCs w:val="28"/>
        </w:rPr>
      </w:pPr>
      <w:r w:rsidRPr="00197CDD">
        <w:rPr>
          <w:rFonts w:ascii="Arial" w:hAnsi="Arial" w:cs="Arial"/>
          <w:color w:val="000000" w:themeColor="text1"/>
          <w:sz w:val="28"/>
          <w:szCs w:val="28"/>
        </w:rPr>
        <w:t xml:space="preserve">At the time of bid opening, each bid will be checked for the presence of the required information in conformance with the submission requirements of this IFB. </w:t>
      </w:r>
    </w:p>
    <w:p w14:paraId="39894441" w14:textId="77777777" w:rsidR="00197CDD" w:rsidRPr="00197CDD" w:rsidRDefault="00197CDD" w:rsidP="00197CDD">
      <w:pPr>
        <w:ind w:left="1080"/>
        <w:rPr>
          <w:rFonts w:ascii="Arial" w:hAnsi="Arial" w:cs="Arial"/>
          <w:color w:val="000000" w:themeColor="text1"/>
          <w:sz w:val="28"/>
          <w:szCs w:val="28"/>
        </w:rPr>
      </w:pPr>
    </w:p>
    <w:p w14:paraId="620C4408" w14:textId="77777777" w:rsidR="00197CDD" w:rsidRPr="00197CDD" w:rsidRDefault="00197CDD" w:rsidP="00197CDD">
      <w:pPr>
        <w:ind w:left="1080" w:hanging="360"/>
        <w:rPr>
          <w:rFonts w:ascii="Arial" w:hAnsi="Arial" w:cs="Arial"/>
          <w:color w:val="000000" w:themeColor="text1"/>
          <w:sz w:val="28"/>
          <w:szCs w:val="28"/>
        </w:rPr>
      </w:pPr>
      <w:r w:rsidRPr="00197CDD">
        <w:rPr>
          <w:rFonts w:ascii="Arial" w:hAnsi="Arial" w:cs="Arial"/>
          <w:color w:val="000000" w:themeColor="text1"/>
          <w:sz w:val="28"/>
          <w:szCs w:val="28"/>
        </w:rPr>
        <w:t>b)</w:t>
      </w:r>
      <w:r w:rsidRPr="00197CDD">
        <w:rPr>
          <w:rFonts w:ascii="Arial" w:hAnsi="Arial" w:cs="Arial"/>
          <w:color w:val="000000" w:themeColor="text1"/>
          <w:sz w:val="28"/>
          <w:szCs w:val="28"/>
        </w:rPr>
        <w:tab/>
        <w:t>The State will evaluate each bid to determine its responsiveness to the published requirements.</w:t>
      </w:r>
    </w:p>
    <w:p w14:paraId="0B9ADF9F" w14:textId="77777777" w:rsidR="00197CDD" w:rsidRPr="00197CDD" w:rsidRDefault="00197CDD" w:rsidP="00197CDD">
      <w:pPr>
        <w:numPr>
          <w:ilvl w:val="12"/>
          <w:numId w:val="0"/>
        </w:numPr>
        <w:tabs>
          <w:tab w:val="left" w:pos="720"/>
        </w:tabs>
        <w:ind w:left="720" w:hanging="360"/>
        <w:rPr>
          <w:rFonts w:ascii="Arial" w:hAnsi="Arial" w:cs="Arial"/>
          <w:color w:val="000000" w:themeColor="text1"/>
          <w:sz w:val="28"/>
          <w:szCs w:val="28"/>
        </w:rPr>
      </w:pPr>
    </w:p>
    <w:p w14:paraId="4F817BC7" w14:textId="77777777" w:rsidR="00197CDD" w:rsidRPr="00197CDD" w:rsidRDefault="00197CDD" w:rsidP="00197CDD">
      <w:pPr>
        <w:ind w:left="1080" w:hanging="360"/>
        <w:rPr>
          <w:rFonts w:ascii="Arial" w:hAnsi="Arial" w:cs="Arial"/>
          <w:color w:val="000000" w:themeColor="text1"/>
          <w:sz w:val="28"/>
          <w:szCs w:val="28"/>
        </w:rPr>
      </w:pPr>
      <w:r w:rsidRPr="00197CDD">
        <w:rPr>
          <w:rFonts w:ascii="Arial" w:hAnsi="Arial" w:cs="Arial"/>
          <w:color w:val="000000" w:themeColor="text1"/>
          <w:sz w:val="28"/>
          <w:szCs w:val="28"/>
        </w:rPr>
        <w:t>c)</w:t>
      </w:r>
      <w:r w:rsidRPr="00197CDD">
        <w:rPr>
          <w:rFonts w:ascii="Arial" w:hAnsi="Arial" w:cs="Arial"/>
          <w:color w:val="000000" w:themeColor="text1"/>
          <w:sz w:val="28"/>
          <w:szCs w:val="28"/>
        </w:rPr>
        <w:tab/>
        <w:t>Bids that contain false or misleading statements, or which provide references, which do not support an attribute or condition claimed by the Bidder, may be rejected.</w:t>
      </w:r>
    </w:p>
    <w:p w14:paraId="357650CB" w14:textId="77777777" w:rsidR="00197CDD" w:rsidRPr="00197CDD" w:rsidRDefault="00197CDD" w:rsidP="00197CDD">
      <w:pPr>
        <w:ind w:left="1080" w:hanging="360"/>
        <w:rPr>
          <w:rFonts w:ascii="Arial" w:hAnsi="Arial" w:cs="Arial"/>
          <w:color w:val="000000" w:themeColor="text1"/>
          <w:sz w:val="28"/>
          <w:szCs w:val="28"/>
        </w:rPr>
      </w:pPr>
    </w:p>
    <w:p w14:paraId="17064AE0" w14:textId="77777777" w:rsidR="00197CDD" w:rsidRPr="00197CDD" w:rsidRDefault="00197CDD" w:rsidP="00197CDD">
      <w:pPr>
        <w:pStyle w:val="ListParagraph"/>
        <w:numPr>
          <w:ilvl w:val="1"/>
          <w:numId w:val="4"/>
        </w:numPr>
        <w:tabs>
          <w:tab w:val="clear" w:pos="1440"/>
          <w:tab w:val="num" w:pos="1080"/>
        </w:tabs>
        <w:ind w:left="1080"/>
        <w:rPr>
          <w:rFonts w:ascii="Arial" w:hAnsi="Arial" w:cs="Arial"/>
          <w:sz w:val="28"/>
          <w:szCs w:val="28"/>
        </w:rPr>
      </w:pPr>
      <w:r w:rsidRPr="00197CDD">
        <w:rPr>
          <w:rFonts w:ascii="Arial" w:hAnsi="Arial" w:cs="Arial"/>
          <w:color w:val="000000" w:themeColor="text1"/>
          <w:sz w:val="28"/>
          <w:szCs w:val="28"/>
        </w:rPr>
        <w:lastRenderedPageBreak/>
        <w:t xml:space="preserve">Unanticipated Tasks - </w:t>
      </w:r>
      <w:proofErr w:type="gramStart"/>
      <w:r w:rsidRPr="00197CDD">
        <w:rPr>
          <w:rFonts w:ascii="Arial" w:hAnsi="Arial" w:cs="Arial"/>
          <w:sz w:val="28"/>
          <w:szCs w:val="28"/>
        </w:rPr>
        <w:t>In the event that</w:t>
      </w:r>
      <w:proofErr w:type="gramEnd"/>
      <w:r w:rsidRPr="00197CDD">
        <w:rPr>
          <w:rFonts w:ascii="Arial" w:hAnsi="Arial" w:cs="Arial"/>
          <w:sz w:val="28"/>
          <w:szCs w:val="28"/>
        </w:rPr>
        <w:t xml:space="preserve"> additional services must be performed which was wholly unanticipated and is not specified in the written Scope of Work, but which in the opinion of both parties is necessary to the successful accomplishment of the general scope of work outlined, an amendment to this Agreement is required for additional money and/or time.</w:t>
      </w:r>
    </w:p>
    <w:p w14:paraId="67731FA8" w14:textId="77777777" w:rsidR="00197CDD" w:rsidRPr="00197CDD" w:rsidRDefault="00197CDD" w:rsidP="00197CDD">
      <w:pPr>
        <w:pStyle w:val="ListParagraph"/>
        <w:ind w:left="1080"/>
        <w:rPr>
          <w:rFonts w:ascii="Arial" w:hAnsi="Arial" w:cs="Arial"/>
          <w:sz w:val="28"/>
          <w:szCs w:val="28"/>
        </w:rPr>
      </w:pPr>
    </w:p>
    <w:p w14:paraId="46925748" w14:textId="77777777" w:rsidR="00197CDD" w:rsidRPr="00197CDD" w:rsidRDefault="00197CDD" w:rsidP="00197CDD">
      <w:pPr>
        <w:pStyle w:val="ListParagraph"/>
        <w:ind w:left="1080" w:hanging="360"/>
        <w:rPr>
          <w:rFonts w:ascii="Arial" w:hAnsi="Arial" w:cs="Arial"/>
          <w:sz w:val="28"/>
          <w:szCs w:val="28"/>
        </w:rPr>
      </w:pPr>
      <w:r w:rsidRPr="00197CDD">
        <w:rPr>
          <w:rFonts w:ascii="Arial" w:hAnsi="Arial" w:cs="Arial"/>
          <w:sz w:val="28"/>
          <w:szCs w:val="28"/>
        </w:rPr>
        <w:t>e) Tie Bids - In the event of a tie, the winning bid will be determined by a coin toss.</w:t>
      </w:r>
    </w:p>
    <w:p w14:paraId="772B4A88" w14:textId="77777777" w:rsidR="00197CDD" w:rsidRPr="00197CDD" w:rsidRDefault="00197CDD" w:rsidP="00197CDD">
      <w:pPr>
        <w:pStyle w:val="ListParagraph"/>
        <w:ind w:left="1080" w:hanging="360"/>
        <w:rPr>
          <w:rFonts w:ascii="Arial" w:hAnsi="Arial" w:cs="Arial"/>
          <w:sz w:val="28"/>
          <w:szCs w:val="28"/>
        </w:rPr>
      </w:pPr>
    </w:p>
    <w:p w14:paraId="52D73A64" w14:textId="77777777" w:rsidR="00197CDD" w:rsidRPr="00197CDD" w:rsidRDefault="00197CDD" w:rsidP="00197CDD">
      <w:pPr>
        <w:ind w:left="720" w:hanging="360"/>
        <w:rPr>
          <w:rFonts w:ascii="Arial" w:hAnsi="Arial" w:cs="Arial"/>
          <w:color w:val="000000" w:themeColor="text1"/>
          <w:sz w:val="28"/>
          <w:szCs w:val="28"/>
        </w:rPr>
      </w:pPr>
      <w:r w:rsidRPr="00197CDD">
        <w:rPr>
          <w:rFonts w:ascii="Arial" w:hAnsi="Arial" w:cs="Arial"/>
          <w:b/>
          <w:color w:val="000000" w:themeColor="text1"/>
          <w:sz w:val="28"/>
          <w:szCs w:val="28"/>
        </w:rPr>
        <w:t>5)</w:t>
      </w:r>
      <w:r w:rsidRPr="00197CDD">
        <w:rPr>
          <w:rFonts w:ascii="Arial" w:hAnsi="Arial" w:cs="Arial"/>
          <w:b/>
          <w:color w:val="000000" w:themeColor="text1"/>
          <w:sz w:val="28"/>
          <w:szCs w:val="28"/>
        </w:rPr>
        <w:tab/>
        <w:t>Award and Protest</w:t>
      </w:r>
      <w:r w:rsidRPr="00197CDD">
        <w:rPr>
          <w:rFonts w:ascii="Arial" w:hAnsi="Arial" w:cs="Arial"/>
          <w:color w:val="000000" w:themeColor="text1"/>
          <w:sz w:val="28"/>
          <w:szCs w:val="28"/>
        </w:rPr>
        <w:t xml:space="preserve"> </w:t>
      </w:r>
    </w:p>
    <w:p w14:paraId="25E7F941" w14:textId="77777777" w:rsidR="00197CDD" w:rsidRPr="00197CDD" w:rsidRDefault="00197CDD" w:rsidP="00197CDD">
      <w:pPr>
        <w:ind w:left="360"/>
        <w:rPr>
          <w:rFonts w:ascii="Arial" w:hAnsi="Arial" w:cs="Arial"/>
          <w:color w:val="000000" w:themeColor="text1"/>
          <w:sz w:val="28"/>
          <w:szCs w:val="28"/>
        </w:rPr>
      </w:pPr>
    </w:p>
    <w:p w14:paraId="4F51EDCE" w14:textId="77777777" w:rsidR="00197CDD" w:rsidRPr="00197CDD" w:rsidRDefault="00197CDD" w:rsidP="00197CDD">
      <w:pPr>
        <w:ind w:left="1080" w:hanging="360"/>
        <w:rPr>
          <w:rFonts w:ascii="Arial" w:hAnsi="Arial" w:cs="Arial"/>
          <w:color w:val="000000" w:themeColor="text1"/>
          <w:sz w:val="28"/>
          <w:szCs w:val="28"/>
          <w:u w:val="single"/>
        </w:rPr>
      </w:pPr>
      <w:r w:rsidRPr="00197CDD">
        <w:rPr>
          <w:rFonts w:ascii="Arial" w:hAnsi="Arial" w:cs="Arial"/>
          <w:color w:val="000000" w:themeColor="text1"/>
          <w:sz w:val="28"/>
          <w:szCs w:val="28"/>
        </w:rPr>
        <w:t>a)</w:t>
      </w:r>
      <w:r w:rsidRPr="00197CDD">
        <w:rPr>
          <w:rFonts w:ascii="Arial" w:hAnsi="Arial" w:cs="Arial"/>
          <w:color w:val="000000" w:themeColor="text1"/>
          <w:sz w:val="28"/>
          <w:szCs w:val="28"/>
        </w:rPr>
        <w:tab/>
        <w:t>Whenever an Agreement is awarded under a procedure which provides for competitive bidding, but this Agreement is not to be awarded to the low Bidder, the low Bidder shall be notified by telegram, electronic facsimile transmission, overnight courier, or personal delivery five (5) working days prior to the award of this Agreement.</w:t>
      </w:r>
    </w:p>
    <w:p w14:paraId="151CE4B6" w14:textId="77777777" w:rsidR="00197CDD" w:rsidRPr="00197CDD" w:rsidRDefault="00197CDD" w:rsidP="00197CDD">
      <w:pPr>
        <w:ind w:left="1080" w:hanging="360"/>
        <w:rPr>
          <w:rFonts w:ascii="Arial" w:hAnsi="Arial" w:cs="Arial"/>
          <w:color w:val="000000" w:themeColor="text1"/>
          <w:sz w:val="28"/>
          <w:szCs w:val="28"/>
          <w:u w:val="single"/>
        </w:rPr>
      </w:pPr>
    </w:p>
    <w:p w14:paraId="107ECAAD" w14:textId="77777777" w:rsidR="00197CDD" w:rsidRPr="00197CDD" w:rsidRDefault="00197CDD" w:rsidP="00197CDD">
      <w:pPr>
        <w:numPr>
          <w:ilvl w:val="0"/>
          <w:numId w:val="10"/>
        </w:numPr>
        <w:rPr>
          <w:rFonts w:ascii="Arial" w:hAnsi="Arial" w:cs="Arial"/>
          <w:color w:val="000000" w:themeColor="text1"/>
          <w:sz w:val="28"/>
          <w:szCs w:val="28"/>
        </w:rPr>
      </w:pPr>
      <w:r w:rsidRPr="00197CDD">
        <w:rPr>
          <w:rFonts w:ascii="Arial" w:hAnsi="Arial" w:cs="Arial"/>
          <w:color w:val="000000" w:themeColor="text1"/>
          <w:sz w:val="28"/>
          <w:szCs w:val="28"/>
        </w:rPr>
        <w:t>Upon written request by any Bidder, notice of the proposed award shall be posted in a public place in the office of the awarding agency at least five (5) working days prior to awarding this Agreement.</w:t>
      </w:r>
    </w:p>
    <w:p w14:paraId="6B31F6EF" w14:textId="77777777" w:rsidR="00197CDD" w:rsidRPr="00197CDD" w:rsidRDefault="00197CDD" w:rsidP="00197CDD">
      <w:pPr>
        <w:ind w:left="1080"/>
        <w:rPr>
          <w:rFonts w:ascii="Arial" w:hAnsi="Arial" w:cs="Arial"/>
          <w:color w:val="000000" w:themeColor="text1"/>
          <w:sz w:val="28"/>
          <w:szCs w:val="28"/>
        </w:rPr>
      </w:pPr>
    </w:p>
    <w:p w14:paraId="76DB0F7B" w14:textId="77777777" w:rsidR="00197CDD" w:rsidRPr="00197CDD" w:rsidRDefault="00197CDD" w:rsidP="00197CDD">
      <w:pPr>
        <w:widowControl w:val="0"/>
        <w:numPr>
          <w:ilvl w:val="0"/>
          <w:numId w:val="10"/>
        </w:numPr>
        <w:rPr>
          <w:rFonts w:ascii="Arial" w:hAnsi="Arial" w:cs="Arial"/>
          <w:color w:val="000000" w:themeColor="text1"/>
          <w:sz w:val="28"/>
          <w:szCs w:val="28"/>
        </w:rPr>
      </w:pPr>
      <w:r w:rsidRPr="00197CDD">
        <w:rPr>
          <w:rFonts w:ascii="Arial" w:hAnsi="Arial" w:cs="Arial"/>
          <w:color w:val="000000" w:themeColor="text1"/>
          <w:sz w:val="28"/>
          <w:szCs w:val="28"/>
        </w:rPr>
        <w:t>Failure of the highest responsive bidder to submit all required documents within</w:t>
      </w:r>
    </w:p>
    <w:p w14:paraId="4CEDC7CF" w14:textId="77777777" w:rsidR="00197CDD" w:rsidRPr="00197CDD" w:rsidRDefault="00197CDD" w:rsidP="00197CDD">
      <w:pPr>
        <w:widowControl w:val="0"/>
        <w:ind w:left="1080"/>
        <w:rPr>
          <w:rFonts w:ascii="Arial" w:hAnsi="Arial" w:cs="Arial"/>
          <w:color w:val="000000" w:themeColor="text1"/>
          <w:sz w:val="28"/>
          <w:szCs w:val="28"/>
        </w:rPr>
      </w:pPr>
      <w:r w:rsidRPr="00197CDD">
        <w:rPr>
          <w:rFonts w:ascii="Arial" w:hAnsi="Arial" w:cs="Arial"/>
          <w:color w:val="000000" w:themeColor="text1"/>
          <w:sz w:val="28"/>
          <w:szCs w:val="28"/>
        </w:rPr>
        <w:t xml:space="preserve">10 business days after notice of award (i.e., bid documents, licenses, permits, insurances and/or signed workers’ compensation waiver statement, as listed in </w:t>
      </w:r>
    </w:p>
    <w:p w14:paraId="59174037" w14:textId="77777777" w:rsidR="00197CDD" w:rsidRPr="00197CDD" w:rsidRDefault="00197CDD" w:rsidP="00197CDD">
      <w:pPr>
        <w:widowControl w:val="0"/>
        <w:ind w:left="1080"/>
        <w:rPr>
          <w:rFonts w:ascii="Arial" w:hAnsi="Arial" w:cs="Arial"/>
          <w:color w:val="000000" w:themeColor="text1"/>
          <w:sz w:val="28"/>
          <w:szCs w:val="28"/>
        </w:rPr>
      </w:pPr>
      <w:r w:rsidRPr="00197CDD">
        <w:rPr>
          <w:rFonts w:ascii="Arial" w:hAnsi="Arial" w:cs="Arial"/>
          <w:color w:val="000000" w:themeColor="text1"/>
          <w:sz w:val="28"/>
          <w:szCs w:val="28"/>
        </w:rPr>
        <w:t>the bid documents will be considered non-</w:t>
      </w:r>
      <w:proofErr w:type="gramStart"/>
      <w:r w:rsidRPr="00197CDD">
        <w:rPr>
          <w:rFonts w:ascii="Arial" w:hAnsi="Arial" w:cs="Arial"/>
          <w:color w:val="000000" w:themeColor="text1"/>
          <w:sz w:val="28"/>
          <w:szCs w:val="28"/>
        </w:rPr>
        <w:t>responsive</w:t>
      </w:r>
      <w:proofErr w:type="gramEnd"/>
      <w:r w:rsidRPr="00197CDD">
        <w:rPr>
          <w:rFonts w:ascii="Arial" w:hAnsi="Arial" w:cs="Arial"/>
          <w:color w:val="000000" w:themeColor="text1"/>
          <w:sz w:val="28"/>
          <w:szCs w:val="28"/>
        </w:rPr>
        <w:t xml:space="preserve"> and the DOR will have the option to withdraw the award.</w:t>
      </w:r>
    </w:p>
    <w:p w14:paraId="6C076D06" w14:textId="77777777" w:rsidR="00197CDD" w:rsidRPr="00197CDD" w:rsidRDefault="00197CDD" w:rsidP="00197CDD">
      <w:pPr>
        <w:rPr>
          <w:rFonts w:ascii="Arial" w:hAnsi="Arial" w:cs="Arial"/>
          <w:color w:val="000000" w:themeColor="text1"/>
          <w:sz w:val="28"/>
          <w:szCs w:val="28"/>
        </w:rPr>
      </w:pPr>
    </w:p>
    <w:p w14:paraId="73EE605C" w14:textId="77777777" w:rsidR="00197CDD" w:rsidRPr="00197CDD" w:rsidRDefault="00197CDD" w:rsidP="00197CDD">
      <w:pPr>
        <w:numPr>
          <w:ilvl w:val="0"/>
          <w:numId w:val="10"/>
        </w:numPr>
        <w:rPr>
          <w:rFonts w:ascii="Arial" w:hAnsi="Arial" w:cs="Arial"/>
          <w:color w:val="000000" w:themeColor="text1"/>
          <w:sz w:val="28"/>
          <w:szCs w:val="28"/>
        </w:rPr>
      </w:pPr>
      <w:r w:rsidRPr="00197CDD">
        <w:rPr>
          <w:rFonts w:ascii="Arial" w:hAnsi="Arial" w:cs="Arial"/>
          <w:snapToGrid w:val="0"/>
          <w:sz w:val="28"/>
          <w:szCs w:val="28"/>
        </w:rPr>
        <w:t xml:space="preserve">Tie Breakers: In case of a tie, a coin toss will be administered by the Contracts and Procurement Section with two witnesses present to determine the winning bid. </w:t>
      </w:r>
    </w:p>
    <w:p w14:paraId="1AF399E4" w14:textId="77777777" w:rsidR="00197CDD" w:rsidRPr="00197CDD" w:rsidRDefault="00197CDD" w:rsidP="00197CDD">
      <w:pPr>
        <w:rPr>
          <w:rFonts w:ascii="Arial" w:hAnsi="Arial" w:cs="Arial"/>
          <w:color w:val="000000" w:themeColor="text1"/>
          <w:sz w:val="28"/>
          <w:szCs w:val="28"/>
        </w:rPr>
      </w:pPr>
    </w:p>
    <w:p w14:paraId="0E638C09" w14:textId="77777777" w:rsidR="00197CDD" w:rsidRPr="00197CDD" w:rsidRDefault="00197CDD" w:rsidP="00197CDD">
      <w:pPr>
        <w:ind w:left="1080" w:hanging="360"/>
        <w:rPr>
          <w:rFonts w:ascii="Arial" w:hAnsi="Arial" w:cs="Arial"/>
          <w:color w:val="000000" w:themeColor="text1"/>
          <w:sz w:val="28"/>
          <w:szCs w:val="28"/>
        </w:rPr>
      </w:pPr>
      <w:r w:rsidRPr="00197CDD">
        <w:rPr>
          <w:rFonts w:ascii="Arial" w:hAnsi="Arial" w:cs="Arial"/>
          <w:color w:val="000000" w:themeColor="text1"/>
          <w:sz w:val="28"/>
          <w:szCs w:val="28"/>
        </w:rPr>
        <w:t>e)</w:t>
      </w:r>
      <w:r w:rsidRPr="00197CDD">
        <w:rPr>
          <w:rFonts w:ascii="Arial" w:hAnsi="Arial" w:cs="Arial"/>
          <w:color w:val="000000" w:themeColor="text1"/>
          <w:sz w:val="28"/>
          <w:szCs w:val="28"/>
        </w:rPr>
        <w:tab/>
        <w:t xml:space="preserve">If any Bidder, prior to the award of an Agreement, files a written protest during the five (5) day protest period with the Department of General Services, Office of Legal Services, 707 Third Street, 7th Floor, Suite 7-330, West Sacramento, California 95605 and the </w:t>
      </w:r>
      <w:r w:rsidRPr="00197CDD">
        <w:rPr>
          <w:rFonts w:ascii="Arial" w:hAnsi="Arial" w:cs="Arial"/>
          <w:color w:val="000000" w:themeColor="text1"/>
          <w:sz w:val="28"/>
          <w:szCs w:val="28"/>
        </w:rPr>
        <w:lastRenderedPageBreak/>
        <w:t>DOR on the grounds that the (protesting) Bidder is the lowest responsive responsible Bidder, this Agreement shall not be awarded until either the protest has been withdrawn or the Department of General Services has decided the matter.</w:t>
      </w:r>
    </w:p>
    <w:p w14:paraId="1BFFDE55" w14:textId="77777777" w:rsidR="00197CDD" w:rsidRPr="00197CDD" w:rsidRDefault="00197CDD" w:rsidP="00197CDD">
      <w:pPr>
        <w:numPr>
          <w:ilvl w:val="12"/>
          <w:numId w:val="0"/>
        </w:numPr>
        <w:ind w:left="1080" w:hanging="600"/>
        <w:rPr>
          <w:rFonts w:ascii="Arial" w:hAnsi="Arial" w:cs="Arial"/>
          <w:color w:val="000000" w:themeColor="text1"/>
          <w:sz w:val="28"/>
          <w:szCs w:val="28"/>
        </w:rPr>
      </w:pPr>
    </w:p>
    <w:p w14:paraId="42012B09" w14:textId="77777777" w:rsidR="00197CDD" w:rsidRPr="00197CDD" w:rsidRDefault="00197CDD" w:rsidP="00197CDD">
      <w:pPr>
        <w:pStyle w:val="ListParagraph"/>
        <w:numPr>
          <w:ilvl w:val="0"/>
          <w:numId w:val="11"/>
        </w:numPr>
        <w:ind w:left="1080"/>
        <w:rPr>
          <w:rFonts w:ascii="Arial" w:hAnsi="Arial" w:cs="Arial"/>
          <w:color w:val="000000" w:themeColor="text1"/>
          <w:sz w:val="28"/>
          <w:szCs w:val="28"/>
        </w:rPr>
      </w:pPr>
      <w:r w:rsidRPr="00197CDD">
        <w:rPr>
          <w:rFonts w:ascii="Arial" w:hAnsi="Arial" w:cs="Arial"/>
          <w:color w:val="000000" w:themeColor="text1"/>
          <w:sz w:val="28"/>
          <w:szCs w:val="28"/>
          <w:u w:val="single"/>
        </w:rPr>
        <w:t>Within five (5) days</w:t>
      </w:r>
      <w:r w:rsidRPr="00197CDD">
        <w:rPr>
          <w:rFonts w:ascii="Arial" w:hAnsi="Arial" w:cs="Arial"/>
          <w:color w:val="000000" w:themeColor="text1"/>
          <w:sz w:val="28"/>
          <w:szCs w:val="28"/>
        </w:rPr>
        <w:t xml:space="preserve"> after filing the initial protest, the protesting Bidder shall file with the Department of General Services and the DOR a detailed written statement specifying the grounds for the protest. The written protest must be sent to the Department of General Services, Office of Legal Services, 707 Third Street, 7</w:t>
      </w:r>
      <w:r w:rsidRPr="00197CDD">
        <w:rPr>
          <w:rFonts w:ascii="Arial" w:hAnsi="Arial" w:cs="Arial"/>
          <w:color w:val="000000" w:themeColor="text1"/>
          <w:sz w:val="28"/>
          <w:szCs w:val="28"/>
          <w:vertAlign w:val="superscript"/>
        </w:rPr>
        <w:t>th</w:t>
      </w:r>
      <w:r w:rsidRPr="00197CDD">
        <w:rPr>
          <w:rFonts w:ascii="Arial" w:hAnsi="Arial" w:cs="Arial"/>
          <w:color w:val="000000" w:themeColor="text1"/>
          <w:sz w:val="28"/>
          <w:szCs w:val="28"/>
        </w:rPr>
        <w:t xml:space="preserve"> Floor, Suite 7-330, West Sacramento, California 95605. A copy of the detailed written statement should be mailed to the DOR. It is suggested that you submit any protest by certified or registered mail.</w:t>
      </w:r>
    </w:p>
    <w:p w14:paraId="41DCCF09" w14:textId="77777777" w:rsidR="00197CDD" w:rsidRPr="00197CDD" w:rsidRDefault="00197CDD" w:rsidP="00197CDD">
      <w:pPr>
        <w:ind w:left="720"/>
        <w:rPr>
          <w:rFonts w:ascii="Arial" w:hAnsi="Arial" w:cs="Arial"/>
          <w:color w:val="000000" w:themeColor="text1"/>
          <w:sz w:val="28"/>
          <w:szCs w:val="28"/>
        </w:rPr>
      </w:pPr>
    </w:p>
    <w:p w14:paraId="4EFF7325" w14:textId="77777777" w:rsidR="00197CDD" w:rsidRPr="00197CDD" w:rsidRDefault="00197CDD" w:rsidP="00197CDD">
      <w:pPr>
        <w:ind w:left="1080" w:hanging="360"/>
        <w:rPr>
          <w:rFonts w:ascii="Arial" w:hAnsi="Arial" w:cs="Arial"/>
          <w:color w:val="000000" w:themeColor="text1"/>
          <w:sz w:val="28"/>
          <w:szCs w:val="28"/>
        </w:rPr>
      </w:pPr>
      <w:r w:rsidRPr="00197CDD">
        <w:rPr>
          <w:rFonts w:ascii="Arial" w:hAnsi="Arial" w:cs="Arial"/>
          <w:color w:val="000000" w:themeColor="text1"/>
          <w:sz w:val="28"/>
          <w:szCs w:val="28"/>
        </w:rPr>
        <w:t>g)</w:t>
      </w:r>
      <w:r w:rsidRPr="00197CDD">
        <w:rPr>
          <w:rFonts w:ascii="Arial" w:hAnsi="Arial" w:cs="Arial"/>
          <w:color w:val="000000" w:themeColor="text1"/>
          <w:sz w:val="28"/>
          <w:szCs w:val="28"/>
        </w:rPr>
        <w:tab/>
        <w:t xml:space="preserve">Upon resolution of the protest and award of this Agreement, Contractor must have sign and submitted to the DOR, </w:t>
      </w:r>
      <w:r w:rsidRPr="00197CDD">
        <w:rPr>
          <w:rFonts w:ascii="Arial" w:hAnsi="Arial" w:cs="Arial"/>
          <w:i/>
          <w:color w:val="000000" w:themeColor="text1"/>
          <w:sz w:val="28"/>
          <w:szCs w:val="28"/>
        </w:rPr>
        <w:t xml:space="preserve">page one (1) </w:t>
      </w:r>
      <w:r w:rsidRPr="00197CDD">
        <w:rPr>
          <w:rFonts w:ascii="Arial" w:hAnsi="Arial" w:cs="Arial"/>
          <w:color w:val="000000" w:themeColor="text1"/>
          <w:sz w:val="28"/>
          <w:szCs w:val="28"/>
        </w:rPr>
        <w:t xml:space="preserve">of the Contractor Certification Clauses (CCC-04/2017), which can be found on the Internet at </w:t>
      </w:r>
      <w:hyperlink r:id="rId23" w:history="1">
        <w:r w:rsidRPr="00197CDD">
          <w:rPr>
            <w:rStyle w:val="Hyperlink"/>
            <w:rFonts w:ascii="Arial" w:hAnsi="Arial" w:cs="Arial"/>
            <w:color w:val="000000" w:themeColor="text1"/>
            <w:sz w:val="28"/>
            <w:szCs w:val="28"/>
          </w:rPr>
          <w:t>www.dgs.ca.gov/contracts</w:t>
        </w:r>
      </w:hyperlink>
      <w:r w:rsidRPr="00197CDD">
        <w:rPr>
          <w:rFonts w:ascii="Arial" w:hAnsi="Arial" w:cs="Arial"/>
          <w:color w:val="000000" w:themeColor="text1"/>
          <w:sz w:val="28"/>
          <w:szCs w:val="28"/>
        </w:rPr>
        <w:t>. This document is only required if the Contractor has not submitted this form to the DOR within the last three (3) years.</w:t>
      </w:r>
    </w:p>
    <w:p w14:paraId="38F13B57" w14:textId="77777777" w:rsidR="00197CDD" w:rsidRPr="00197CDD" w:rsidRDefault="00197CDD" w:rsidP="00197CDD">
      <w:pPr>
        <w:ind w:left="990" w:hanging="360"/>
        <w:rPr>
          <w:rFonts w:ascii="Arial" w:hAnsi="Arial" w:cs="Arial"/>
          <w:color w:val="000000" w:themeColor="text1"/>
          <w:sz w:val="28"/>
          <w:szCs w:val="28"/>
        </w:rPr>
      </w:pPr>
    </w:p>
    <w:p w14:paraId="197E5DD6" w14:textId="77777777" w:rsidR="00197CDD" w:rsidRPr="00197CDD" w:rsidRDefault="00197CDD" w:rsidP="00197CDD">
      <w:pPr>
        <w:tabs>
          <w:tab w:val="left" w:pos="720"/>
          <w:tab w:val="left" w:pos="1080"/>
        </w:tabs>
        <w:ind w:left="360"/>
        <w:rPr>
          <w:rFonts w:ascii="Arial" w:hAnsi="Arial" w:cs="Arial"/>
          <w:b/>
          <w:color w:val="000000" w:themeColor="text1"/>
          <w:sz w:val="28"/>
          <w:szCs w:val="28"/>
        </w:rPr>
      </w:pPr>
      <w:r w:rsidRPr="00197CDD">
        <w:rPr>
          <w:rFonts w:ascii="Arial" w:hAnsi="Arial" w:cs="Arial"/>
          <w:b/>
          <w:color w:val="000000" w:themeColor="text1"/>
          <w:sz w:val="28"/>
          <w:szCs w:val="28"/>
        </w:rPr>
        <w:t>6)</w:t>
      </w:r>
      <w:r w:rsidRPr="00197CDD">
        <w:rPr>
          <w:rFonts w:ascii="Arial" w:hAnsi="Arial" w:cs="Arial"/>
          <w:b/>
          <w:color w:val="000000" w:themeColor="text1"/>
          <w:sz w:val="28"/>
          <w:szCs w:val="28"/>
        </w:rPr>
        <w:tab/>
        <w:t>Disposition of Bids</w:t>
      </w:r>
    </w:p>
    <w:p w14:paraId="1FE29D6E" w14:textId="77777777" w:rsidR="00197CDD" w:rsidRPr="00197CDD" w:rsidRDefault="00197CDD" w:rsidP="00197CDD">
      <w:pPr>
        <w:keepLines/>
        <w:rPr>
          <w:rFonts w:ascii="Arial" w:hAnsi="Arial" w:cs="Arial"/>
          <w:b/>
          <w:color w:val="000000" w:themeColor="text1"/>
          <w:sz w:val="28"/>
          <w:szCs w:val="28"/>
        </w:rPr>
      </w:pPr>
    </w:p>
    <w:p w14:paraId="53BE51C3" w14:textId="77777777" w:rsidR="00197CDD" w:rsidRPr="00197CDD" w:rsidRDefault="00197CDD" w:rsidP="00197CDD">
      <w:pPr>
        <w:pStyle w:val="BodyTextIndent3"/>
        <w:ind w:left="1080" w:hanging="360"/>
        <w:jc w:val="left"/>
        <w:rPr>
          <w:rFonts w:cs="Arial"/>
          <w:color w:val="000000" w:themeColor="text1"/>
          <w:sz w:val="28"/>
          <w:szCs w:val="28"/>
        </w:rPr>
      </w:pPr>
      <w:r w:rsidRPr="00197CDD">
        <w:rPr>
          <w:rFonts w:cs="Arial"/>
          <w:color w:val="000000" w:themeColor="text1"/>
          <w:sz w:val="28"/>
          <w:szCs w:val="28"/>
        </w:rPr>
        <w:t>a)</w:t>
      </w:r>
      <w:r w:rsidRPr="00197CDD">
        <w:rPr>
          <w:rFonts w:cs="Arial"/>
          <w:color w:val="000000" w:themeColor="text1"/>
          <w:sz w:val="28"/>
          <w:szCs w:val="28"/>
        </w:rPr>
        <w:tab/>
        <w:t xml:space="preserve">Upon bid opening, all documents submitted in response to this IFB will become the property of the State of California and will be regarded as public records under the California Public Records Act (Government Code Section 6250 et seq.) and subject to review by the public. </w:t>
      </w:r>
    </w:p>
    <w:p w14:paraId="475386A6" w14:textId="77777777" w:rsidR="00197CDD" w:rsidRPr="00197CDD" w:rsidRDefault="00197CDD" w:rsidP="00197CDD">
      <w:pPr>
        <w:pStyle w:val="BodyTextIndent3"/>
        <w:ind w:left="720"/>
        <w:jc w:val="left"/>
        <w:rPr>
          <w:rFonts w:cs="Arial"/>
          <w:color w:val="000000" w:themeColor="text1"/>
          <w:sz w:val="28"/>
          <w:szCs w:val="28"/>
        </w:rPr>
      </w:pPr>
    </w:p>
    <w:p w14:paraId="6A615BDA" w14:textId="77777777" w:rsidR="00197CDD" w:rsidRPr="00197CDD" w:rsidRDefault="00197CDD" w:rsidP="00197CDD">
      <w:pPr>
        <w:pStyle w:val="BodyTextIndent3"/>
        <w:numPr>
          <w:ilvl w:val="0"/>
          <w:numId w:val="1"/>
        </w:numPr>
        <w:tabs>
          <w:tab w:val="clear" w:pos="720"/>
        </w:tabs>
        <w:ind w:left="1080"/>
        <w:jc w:val="left"/>
        <w:rPr>
          <w:rFonts w:cs="Arial"/>
          <w:color w:val="000000" w:themeColor="text1"/>
          <w:sz w:val="28"/>
          <w:szCs w:val="28"/>
        </w:rPr>
      </w:pPr>
      <w:r w:rsidRPr="00197CDD">
        <w:rPr>
          <w:rFonts w:cs="Arial"/>
          <w:color w:val="000000" w:themeColor="text1"/>
          <w:sz w:val="28"/>
          <w:szCs w:val="28"/>
        </w:rPr>
        <w:t xml:space="preserve">Bid packages may be returned only at the Bidder's </w:t>
      </w:r>
      <w:proofErr w:type="gramStart"/>
      <w:r w:rsidRPr="00197CDD">
        <w:rPr>
          <w:rFonts w:cs="Arial"/>
          <w:color w:val="000000" w:themeColor="text1"/>
          <w:sz w:val="28"/>
          <w:szCs w:val="28"/>
        </w:rPr>
        <w:t>expense, unless</w:t>
      </w:r>
      <w:proofErr w:type="gramEnd"/>
      <w:r w:rsidRPr="00197CDD">
        <w:rPr>
          <w:rFonts w:cs="Arial"/>
          <w:color w:val="000000" w:themeColor="text1"/>
          <w:sz w:val="28"/>
          <w:szCs w:val="28"/>
        </w:rPr>
        <w:t xml:space="preserve"> such expense is waived by the awarding agency.</w:t>
      </w:r>
    </w:p>
    <w:p w14:paraId="340DBA53" w14:textId="77777777" w:rsidR="00197CDD" w:rsidRPr="00197CDD" w:rsidRDefault="00197CDD" w:rsidP="00197CDD">
      <w:pPr>
        <w:pStyle w:val="BodyTextIndent3"/>
        <w:ind w:left="720"/>
        <w:jc w:val="left"/>
        <w:rPr>
          <w:rFonts w:cs="Arial"/>
          <w:color w:val="000000" w:themeColor="text1"/>
          <w:sz w:val="28"/>
          <w:szCs w:val="28"/>
        </w:rPr>
      </w:pPr>
    </w:p>
    <w:p w14:paraId="0DB1CCDC" w14:textId="77777777" w:rsidR="00197CDD" w:rsidRPr="00197CDD" w:rsidRDefault="00197CDD" w:rsidP="00197CDD">
      <w:pPr>
        <w:tabs>
          <w:tab w:val="left" w:pos="720"/>
        </w:tabs>
        <w:ind w:left="360"/>
        <w:rPr>
          <w:rFonts w:ascii="Arial" w:hAnsi="Arial" w:cs="Arial"/>
          <w:b/>
          <w:color w:val="000000" w:themeColor="text1"/>
          <w:sz w:val="28"/>
          <w:szCs w:val="28"/>
        </w:rPr>
      </w:pPr>
      <w:r w:rsidRPr="00197CDD">
        <w:rPr>
          <w:rFonts w:ascii="Arial" w:hAnsi="Arial" w:cs="Arial"/>
          <w:b/>
          <w:color w:val="000000" w:themeColor="text1"/>
          <w:sz w:val="28"/>
          <w:szCs w:val="28"/>
        </w:rPr>
        <w:t>7)</w:t>
      </w:r>
      <w:r w:rsidRPr="00197CDD">
        <w:rPr>
          <w:rFonts w:ascii="Arial" w:hAnsi="Arial" w:cs="Arial"/>
          <w:b/>
          <w:color w:val="000000" w:themeColor="text1"/>
          <w:sz w:val="28"/>
          <w:szCs w:val="28"/>
        </w:rPr>
        <w:tab/>
        <w:t xml:space="preserve">Agreement Execution and Performance </w:t>
      </w:r>
    </w:p>
    <w:p w14:paraId="790CCB11" w14:textId="77777777" w:rsidR="00197CDD" w:rsidRPr="00197CDD" w:rsidRDefault="00197CDD" w:rsidP="00197CDD">
      <w:pPr>
        <w:pStyle w:val="BodyTextIndent3"/>
        <w:ind w:left="0"/>
        <w:jc w:val="left"/>
        <w:rPr>
          <w:rFonts w:cs="Arial"/>
          <w:b/>
          <w:color w:val="000000" w:themeColor="text1"/>
          <w:sz w:val="28"/>
          <w:szCs w:val="28"/>
        </w:rPr>
      </w:pPr>
    </w:p>
    <w:p w14:paraId="7AD73F63" w14:textId="77777777" w:rsidR="00197CDD" w:rsidRPr="00197CDD" w:rsidRDefault="00197CDD" w:rsidP="00197CDD">
      <w:pPr>
        <w:numPr>
          <w:ilvl w:val="1"/>
          <w:numId w:val="5"/>
        </w:numPr>
        <w:ind w:left="1080"/>
        <w:rPr>
          <w:rFonts w:ascii="Arial" w:hAnsi="Arial" w:cs="Arial"/>
          <w:color w:val="000000" w:themeColor="text1"/>
          <w:sz w:val="28"/>
          <w:szCs w:val="28"/>
        </w:rPr>
      </w:pPr>
      <w:r w:rsidRPr="00197CDD">
        <w:rPr>
          <w:rFonts w:ascii="Arial" w:hAnsi="Arial" w:cs="Arial"/>
          <w:color w:val="000000" w:themeColor="text1"/>
          <w:sz w:val="28"/>
          <w:szCs w:val="28"/>
        </w:rPr>
        <w:t xml:space="preserve">Performance shall start on the express date set by the awarding agency and the Contractor, after all approvals have been obtained and this Agreement is fully executed.  Should the Contractor fail to commence work at the agreed upon time, the awarding agency, upon five (5) days written notice to the Contractor, reserves the </w:t>
      </w:r>
      <w:r w:rsidRPr="00197CDD">
        <w:rPr>
          <w:rFonts w:ascii="Arial" w:hAnsi="Arial" w:cs="Arial"/>
          <w:color w:val="000000" w:themeColor="text1"/>
          <w:sz w:val="28"/>
          <w:szCs w:val="28"/>
        </w:rPr>
        <w:lastRenderedPageBreak/>
        <w:t>right to terminate this Agreement.  In addition, the Contractor shall be liable to the State for the difference between Contractor's bid price and the actual cost of performing work by the second lowest Bidder or by another Contractor.</w:t>
      </w:r>
    </w:p>
    <w:p w14:paraId="2EA7AEAE" w14:textId="77777777" w:rsidR="00197CDD" w:rsidRPr="00197CDD" w:rsidRDefault="00197CDD" w:rsidP="00197CDD">
      <w:pPr>
        <w:pStyle w:val="BodyTextIndent3"/>
        <w:ind w:firstLine="360"/>
        <w:jc w:val="left"/>
        <w:rPr>
          <w:rFonts w:cs="Arial"/>
          <w:b/>
          <w:color w:val="000000" w:themeColor="text1"/>
          <w:sz w:val="28"/>
          <w:szCs w:val="28"/>
        </w:rPr>
      </w:pPr>
    </w:p>
    <w:p w14:paraId="71E50A79" w14:textId="77777777" w:rsidR="00197CDD" w:rsidRPr="00197CDD" w:rsidRDefault="00197CDD" w:rsidP="00197CDD">
      <w:pPr>
        <w:numPr>
          <w:ilvl w:val="1"/>
          <w:numId w:val="5"/>
        </w:numPr>
        <w:ind w:left="1080"/>
        <w:rPr>
          <w:rFonts w:ascii="Arial" w:hAnsi="Arial" w:cs="Arial"/>
          <w:color w:val="000000" w:themeColor="text1"/>
          <w:sz w:val="28"/>
          <w:szCs w:val="28"/>
        </w:rPr>
      </w:pPr>
      <w:r w:rsidRPr="00197CDD">
        <w:rPr>
          <w:rFonts w:ascii="Arial" w:hAnsi="Arial" w:cs="Arial"/>
          <w:color w:val="000000" w:themeColor="text1"/>
          <w:sz w:val="28"/>
          <w:szCs w:val="28"/>
        </w:rPr>
        <w:t>All performance under this Agreement shall be completed on or before the termination date of this Agreement.</w:t>
      </w:r>
    </w:p>
    <w:p w14:paraId="7ACFA5CF" w14:textId="77777777" w:rsidR="00197CDD" w:rsidRPr="00197CDD" w:rsidRDefault="00197CDD" w:rsidP="00197CDD">
      <w:pPr>
        <w:ind w:left="1080"/>
        <w:rPr>
          <w:rFonts w:ascii="Arial" w:hAnsi="Arial" w:cs="Arial"/>
          <w:color w:val="000000" w:themeColor="text1"/>
          <w:sz w:val="28"/>
          <w:szCs w:val="28"/>
        </w:rPr>
      </w:pPr>
    </w:p>
    <w:p w14:paraId="0B18FF19" w14:textId="77777777" w:rsidR="00197CDD" w:rsidRPr="00197CDD" w:rsidRDefault="00197CDD" w:rsidP="00197CDD">
      <w:pPr>
        <w:numPr>
          <w:ilvl w:val="1"/>
          <w:numId w:val="5"/>
        </w:numPr>
        <w:ind w:left="1080"/>
        <w:rPr>
          <w:rFonts w:ascii="Arial" w:hAnsi="Arial" w:cs="Arial"/>
          <w:color w:val="000000" w:themeColor="text1"/>
          <w:sz w:val="28"/>
          <w:szCs w:val="28"/>
        </w:rPr>
      </w:pPr>
      <w:r w:rsidRPr="00197CDD">
        <w:rPr>
          <w:rFonts w:ascii="Arial" w:hAnsi="Arial" w:cs="Arial"/>
          <w:color w:val="000000" w:themeColor="text1"/>
          <w:sz w:val="28"/>
          <w:szCs w:val="28"/>
        </w:rPr>
        <w:t>The resulting Contract will be of no force or effect until it is signed by both parties and approved by the Department of General Services, if required.  The Contractor is hereby advised not to commence performance until all approvals have been obtained.  Should performance commence before all approvals are obtained, said services may be considered to have been volunteered if all approvals cannot be obtained.</w:t>
      </w:r>
    </w:p>
    <w:p w14:paraId="58FF1029" w14:textId="77777777" w:rsidR="00197CDD" w:rsidRPr="00197CDD" w:rsidRDefault="00197CDD" w:rsidP="00197CDD">
      <w:pPr>
        <w:ind w:left="90"/>
        <w:rPr>
          <w:rFonts w:ascii="Arial" w:hAnsi="Arial" w:cs="Arial"/>
          <w:color w:val="000000" w:themeColor="text1"/>
          <w:sz w:val="28"/>
          <w:szCs w:val="28"/>
        </w:rPr>
      </w:pPr>
    </w:p>
    <w:p w14:paraId="4C1BE9EF" w14:textId="77777777" w:rsidR="00197CDD" w:rsidRPr="00197CDD" w:rsidRDefault="00197CDD" w:rsidP="00197CDD">
      <w:pPr>
        <w:tabs>
          <w:tab w:val="left" w:pos="360"/>
        </w:tabs>
        <w:rPr>
          <w:rFonts w:ascii="Arial" w:hAnsi="Arial" w:cs="Arial"/>
          <w:b/>
          <w:color w:val="000000" w:themeColor="text1"/>
          <w:sz w:val="28"/>
          <w:szCs w:val="28"/>
        </w:rPr>
      </w:pPr>
      <w:r w:rsidRPr="00197CDD">
        <w:rPr>
          <w:rFonts w:ascii="Arial" w:hAnsi="Arial" w:cs="Arial"/>
          <w:b/>
          <w:color w:val="000000" w:themeColor="text1"/>
          <w:sz w:val="28"/>
          <w:szCs w:val="28"/>
        </w:rPr>
        <w:t>D)</w:t>
      </w:r>
      <w:r w:rsidRPr="00197CDD">
        <w:rPr>
          <w:rFonts w:ascii="Arial" w:hAnsi="Arial" w:cs="Arial"/>
          <w:b/>
          <w:color w:val="000000" w:themeColor="text1"/>
          <w:sz w:val="28"/>
          <w:szCs w:val="28"/>
        </w:rPr>
        <w:tab/>
        <w:t>PREFERENCE/SOCIAL ECONOMIC PROGRAMS</w:t>
      </w:r>
    </w:p>
    <w:p w14:paraId="65EA4505" w14:textId="77777777" w:rsidR="00197CDD" w:rsidRPr="00197CDD" w:rsidRDefault="00197CDD" w:rsidP="00197CDD">
      <w:pPr>
        <w:pStyle w:val="BlockText0"/>
        <w:ind w:left="360"/>
        <w:rPr>
          <w:rFonts w:cs="Arial"/>
          <w:color w:val="000000" w:themeColor="text1"/>
          <w:sz w:val="28"/>
          <w:szCs w:val="28"/>
        </w:rPr>
      </w:pPr>
    </w:p>
    <w:p w14:paraId="6766D0CB" w14:textId="77777777" w:rsidR="00197CDD" w:rsidRPr="00197CDD" w:rsidRDefault="00197CDD" w:rsidP="00197CDD">
      <w:pPr>
        <w:pStyle w:val="BlockText0"/>
        <w:ind w:left="360"/>
        <w:rPr>
          <w:rFonts w:cs="Arial"/>
          <w:color w:val="000000" w:themeColor="text1"/>
          <w:sz w:val="28"/>
          <w:szCs w:val="28"/>
        </w:rPr>
      </w:pPr>
      <w:r w:rsidRPr="00197CDD">
        <w:rPr>
          <w:rFonts w:cs="Arial"/>
          <w:color w:val="000000" w:themeColor="text1"/>
          <w:sz w:val="28"/>
          <w:szCs w:val="28"/>
        </w:rPr>
        <w:t xml:space="preserve">Pursuant to Executive Order S-02-06 and Military &amp; Veterans Code Section 999.2, each department shall have an annual statewide participation goal in state contracting of not less than 25 percent for certified Small Business (SB) and not less than 3 percent for certified Disabled Veteran Business Enterprise (DVBE).  </w:t>
      </w:r>
    </w:p>
    <w:p w14:paraId="6E64DEE0" w14:textId="77777777" w:rsidR="00197CDD" w:rsidRPr="00197CDD" w:rsidRDefault="00197CDD" w:rsidP="00197CDD">
      <w:pPr>
        <w:pStyle w:val="BlockText0"/>
        <w:ind w:left="360"/>
        <w:rPr>
          <w:rFonts w:cs="Arial"/>
          <w:color w:val="000000" w:themeColor="text1"/>
          <w:sz w:val="28"/>
          <w:szCs w:val="28"/>
        </w:rPr>
      </w:pPr>
    </w:p>
    <w:p w14:paraId="2EC71D21" w14:textId="77777777" w:rsidR="00197CDD" w:rsidRPr="00197CDD" w:rsidRDefault="00197CDD" w:rsidP="00197CDD">
      <w:pPr>
        <w:pStyle w:val="BlockText0"/>
        <w:ind w:left="360"/>
        <w:rPr>
          <w:rFonts w:cs="Arial"/>
          <w:b/>
          <w:i/>
          <w:color w:val="000000" w:themeColor="text1"/>
          <w:sz w:val="28"/>
          <w:szCs w:val="28"/>
          <w:u w:val="single"/>
        </w:rPr>
      </w:pPr>
      <w:r w:rsidRPr="00197CDD">
        <w:rPr>
          <w:rFonts w:cs="Arial"/>
          <w:color w:val="000000" w:themeColor="text1"/>
          <w:sz w:val="28"/>
          <w:szCs w:val="28"/>
        </w:rPr>
        <w:t xml:space="preserve">These goals were established to enhance and encourage competition by creating an optimum environment that affords all businesses equal access to State Contracting opportunities. </w:t>
      </w:r>
      <w:r w:rsidRPr="00197CDD">
        <w:rPr>
          <w:rFonts w:cs="Arial"/>
          <w:b/>
          <w:i/>
          <w:color w:val="000000" w:themeColor="text1"/>
          <w:sz w:val="28"/>
          <w:szCs w:val="28"/>
          <w:u w:val="single"/>
        </w:rPr>
        <w:t xml:space="preserve">The DOR will make every effort to seek out certified SB and DVBE for this solicitation. </w:t>
      </w:r>
    </w:p>
    <w:p w14:paraId="27B5483E" w14:textId="77777777" w:rsidR="00197CDD" w:rsidRPr="00197CDD" w:rsidRDefault="00197CDD" w:rsidP="00197CDD">
      <w:pPr>
        <w:ind w:left="360"/>
        <w:rPr>
          <w:rFonts w:ascii="Arial" w:hAnsi="Arial" w:cs="Arial"/>
          <w:b/>
          <w:i/>
          <w:color w:val="000000" w:themeColor="text1"/>
          <w:sz w:val="28"/>
          <w:szCs w:val="28"/>
          <w:u w:val="single"/>
        </w:rPr>
      </w:pPr>
    </w:p>
    <w:p w14:paraId="70A13069" w14:textId="77777777" w:rsidR="00197CDD" w:rsidRPr="00197CDD" w:rsidRDefault="00197CDD" w:rsidP="00197CDD">
      <w:pPr>
        <w:ind w:left="360"/>
        <w:rPr>
          <w:rFonts w:ascii="Arial" w:hAnsi="Arial" w:cs="Arial"/>
          <w:color w:val="000000" w:themeColor="text1"/>
          <w:sz w:val="28"/>
          <w:szCs w:val="28"/>
        </w:rPr>
      </w:pPr>
      <w:r w:rsidRPr="00197CDD">
        <w:rPr>
          <w:rFonts w:ascii="Arial" w:hAnsi="Arial" w:cs="Arial"/>
          <w:color w:val="000000" w:themeColor="text1"/>
          <w:sz w:val="28"/>
          <w:szCs w:val="28"/>
        </w:rPr>
        <w:t>Questions regarding Small/Micro Business or the Disabled Veteran Business Enterprise Program may be directed to:</w:t>
      </w:r>
    </w:p>
    <w:p w14:paraId="72CB2DB1" w14:textId="77777777" w:rsidR="00197CDD" w:rsidRPr="00197CDD" w:rsidRDefault="00197CDD" w:rsidP="00197CDD">
      <w:pPr>
        <w:ind w:left="720"/>
        <w:rPr>
          <w:rFonts w:ascii="Arial" w:hAnsi="Arial" w:cs="Arial"/>
          <w:color w:val="000000" w:themeColor="text1"/>
          <w:sz w:val="28"/>
          <w:szCs w:val="28"/>
        </w:rPr>
      </w:pPr>
      <w:bookmarkStart w:id="4" w:name="OLE_LINK7"/>
    </w:p>
    <w:p w14:paraId="77A4E1BF" w14:textId="77777777" w:rsidR="00197CDD" w:rsidRPr="00197CDD" w:rsidRDefault="00197CDD" w:rsidP="00197CDD">
      <w:pPr>
        <w:ind w:left="360" w:firstLine="360"/>
        <w:rPr>
          <w:rFonts w:ascii="Arial" w:hAnsi="Arial" w:cs="Arial"/>
          <w:color w:val="000000" w:themeColor="text1"/>
          <w:sz w:val="28"/>
          <w:szCs w:val="28"/>
        </w:rPr>
      </w:pPr>
      <w:r w:rsidRPr="00197CDD">
        <w:rPr>
          <w:rFonts w:ascii="Arial" w:hAnsi="Arial" w:cs="Arial"/>
          <w:color w:val="000000" w:themeColor="text1"/>
          <w:sz w:val="28"/>
          <w:szCs w:val="28"/>
        </w:rPr>
        <w:t>Small Business/Disabled Veteran Business Enterprise Program Advocate</w:t>
      </w:r>
    </w:p>
    <w:p w14:paraId="0B7565BC" w14:textId="77777777" w:rsidR="00197CDD" w:rsidRPr="00197CDD" w:rsidRDefault="00197CDD" w:rsidP="00197CDD">
      <w:pPr>
        <w:ind w:left="360" w:firstLine="360"/>
        <w:rPr>
          <w:rFonts w:ascii="Arial" w:hAnsi="Arial" w:cs="Arial"/>
          <w:color w:val="000000" w:themeColor="text1"/>
          <w:sz w:val="28"/>
          <w:szCs w:val="28"/>
        </w:rPr>
      </w:pPr>
      <w:r w:rsidRPr="00197CDD">
        <w:rPr>
          <w:rFonts w:ascii="Arial" w:hAnsi="Arial" w:cs="Arial"/>
          <w:color w:val="000000" w:themeColor="text1"/>
          <w:sz w:val="28"/>
          <w:szCs w:val="28"/>
        </w:rPr>
        <w:t>Department of Rehabilitation</w:t>
      </w:r>
    </w:p>
    <w:p w14:paraId="31CC8ED3" w14:textId="77777777" w:rsidR="00197CDD" w:rsidRPr="00197CDD" w:rsidRDefault="00197CDD" w:rsidP="00197CDD">
      <w:pPr>
        <w:ind w:left="360" w:firstLine="360"/>
        <w:rPr>
          <w:rFonts w:ascii="Arial" w:hAnsi="Arial" w:cs="Arial"/>
          <w:color w:val="000000" w:themeColor="text1"/>
          <w:sz w:val="28"/>
          <w:szCs w:val="28"/>
        </w:rPr>
      </w:pPr>
      <w:r w:rsidRPr="00197CDD">
        <w:rPr>
          <w:rFonts w:ascii="Arial" w:hAnsi="Arial" w:cs="Arial"/>
          <w:color w:val="000000" w:themeColor="text1"/>
          <w:sz w:val="28"/>
          <w:szCs w:val="28"/>
        </w:rPr>
        <w:t>Contracts and Procurement Section</w:t>
      </w:r>
    </w:p>
    <w:p w14:paraId="0F9010F8" w14:textId="77777777" w:rsidR="00197CDD" w:rsidRPr="00197CDD" w:rsidRDefault="00197CDD" w:rsidP="00197CDD">
      <w:pPr>
        <w:ind w:left="360" w:firstLine="360"/>
        <w:rPr>
          <w:rFonts w:ascii="Arial" w:hAnsi="Arial" w:cs="Arial"/>
          <w:color w:val="000000" w:themeColor="text1"/>
          <w:sz w:val="28"/>
          <w:szCs w:val="28"/>
        </w:rPr>
      </w:pPr>
      <w:r w:rsidRPr="00197CDD">
        <w:rPr>
          <w:rFonts w:ascii="Arial" w:hAnsi="Arial" w:cs="Arial"/>
          <w:color w:val="000000" w:themeColor="text1"/>
          <w:sz w:val="28"/>
          <w:szCs w:val="28"/>
        </w:rPr>
        <w:t>721 Capitol Mall, 6</w:t>
      </w:r>
      <w:r w:rsidRPr="00197CDD">
        <w:rPr>
          <w:rFonts w:ascii="Arial" w:hAnsi="Arial" w:cs="Arial"/>
          <w:color w:val="000000" w:themeColor="text1"/>
          <w:sz w:val="28"/>
          <w:szCs w:val="28"/>
          <w:vertAlign w:val="superscript"/>
        </w:rPr>
        <w:t>th</w:t>
      </w:r>
      <w:r w:rsidRPr="00197CDD">
        <w:rPr>
          <w:rFonts w:ascii="Arial" w:hAnsi="Arial" w:cs="Arial"/>
          <w:color w:val="000000" w:themeColor="text1"/>
          <w:sz w:val="28"/>
          <w:szCs w:val="28"/>
        </w:rPr>
        <w:t xml:space="preserve"> Floor</w:t>
      </w:r>
    </w:p>
    <w:p w14:paraId="24E7A52E" w14:textId="77777777" w:rsidR="00197CDD" w:rsidRPr="00197CDD" w:rsidRDefault="00197CDD" w:rsidP="00197CDD">
      <w:pPr>
        <w:ind w:left="360" w:firstLine="360"/>
        <w:rPr>
          <w:rFonts w:ascii="Arial" w:hAnsi="Arial" w:cs="Arial"/>
          <w:color w:val="000000" w:themeColor="text1"/>
          <w:sz w:val="28"/>
          <w:szCs w:val="28"/>
        </w:rPr>
      </w:pPr>
      <w:r w:rsidRPr="00197CDD">
        <w:rPr>
          <w:rFonts w:ascii="Arial" w:hAnsi="Arial" w:cs="Arial"/>
          <w:color w:val="000000" w:themeColor="text1"/>
          <w:sz w:val="28"/>
          <w:szCs w:val="28"/>
        </w:rPr>
        <w:t xml:space="preserve">Sacramento, </w:t>
      </w:r>
      <w:proofErr w:type="gramStart"/>
      <w:r w:rsidRPr="00197CDD">
        <w:rPr>
          <w:rFonts w:ascii="Arial" w:hAnsi="Arial" w:cs="Arial"/>
          <w:color w:val="000000" w:themeColor="text1"/>
          <w:sz w:val="28"/>
          <w:szCs w:val="28"/>
        </w:rPr>
        <w:t>California  95814</w:t>
      </w:r>
      <w:proofErr w:type="gramEnd"/>
    </w:p>
    <w:p w14:paraId="65B89A32" w14:textId="77777777" w:rsidR="00197CDD" w:rsidRPr="00197CDD" w:rsidRDefault="00197CDD" w:rsidP="00197CDD">
      <w:pPr>
        <w:ind w:left="360" w:firstLine="360"/>
        <w:rPr>
          <w:rFonts w:ascii="Arial" w:hAnsi="Arial" w:cs="Arial"/>
          <w:color w:val="000000" w:themeColor="text1"/>
          <w:sz w:val="28"/>
          <w:szCs w:val="28"/>
        </w:rPr>
      </w:pPr>
      <w:r w:rsidRPr="00197CDD">
        <w:rPr>
          <w:rFonts w:ascii="Arial" w:hAnsi="Arial" w:cs="Arial"/>
          <w:color w:val="000000" w:themeColor="text1"/>
          <w:sz w:val="28"/>
          <w:szCs w:val="28"/>
        </w:rPr>
        <w:t>(916) 558-5699</w:t>
      </w:r>
      <w:bookmarkEnd w:id="4"/>
    </w:p>
    <w:p w14:paraId="76004AC0" w14:textId="77777777" w:rsidR="00675927" w:rsidRPr="00197CDD" w:rsidRDefault="00675927">
      <w:pPr>
        <w:rPr>
          <w:rFonts w:ascii="Arial" w:hAnsi="Arial" w:cs="Arial"/>
          <w:sz w:val="28"/>
          <w:szCs w:val="28"/>
        </w:rPr>
      </w:pPr>
    </w:p>
    <w:sectPr w:rsidR="00675927" w:rsidRPr="00197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D0FF" w14:textId="77777777" w:rsidR="00000000" w:rsidRDefault="00B76021">
      <w:r>
        <w:separator/>
      </w:r>
    </w:p>
  </w:endnote>
  <w:endnote w:type="continuationSeparator" w:id="0">
    <w:p w14:paraId="36E94FB8" w14:textId="77777777" w:rsidR="00000000" w:rsidRDefault="00B7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0826" w14:textId="77777777" w:rsidR="00D74AF9" w:rsidRDefault="00D74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4A3A" w14:textId="77777777" w:rsidR="00D74AF9" w:rsidRDefault="00D74AF9">
    <w:pPr>
      <w:pStyle w:val="Footer"/>
      <w:jc w:val="center"/>
    </w:pPr>
    <w:r>
      <w:fldChar w:fldCharType="begin"/>
    </w:r>
    <w:r>
      <w:instrText xml:space="preserve"> PAGE   \* MERGEFORMAT </w:instrText>
    </w:r>
    <w:r>
      <w:fldChar w:fldCharType="separate"/>
    </w:r>
    <w:r>
      <w:rPr>
        <w:noProof/>
      </w:rPr>
      <w:t>36</w:t>
    </w:r>
    <w:r>
      <w:fldChar w:fldCharType="end"/>
    </w:r>
  </w:p>
  <w:p w14:paraId="7B174D70" w14:textId="77777777" w:rsidR="00D74AF9" w:rsidRPr="00DC394D" w:rsidRDefault="00D74AF9" w:rsidP="00E320D1">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74B9" w14:textId="77777777" w:rsidR="00D74AF9" w:rsidRDefault="00D7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98BF" w14:textId="77777777" w:rsidR="00000000" w:rsidRDefault="00B76021">
      <w:r>
        <w:separator/>
      </w:r>
    </w:p>
  </w:footnote>
  <w:footnote w:type="continuationSeparator" w:id="0">
    <w:p w14:paraId="09CD97A7" w14:textId="77777777" w:rsidR="00000000" w:rsidRDefault="00B7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CBA9" w14:textId="77777777" w:rsidR="00D74AF9" w:rsidRDefault="00D74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D614" w14:textId="77777777" w:rsidR="00D74AF9" w:rsidRDefault="00D74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AE3" w14:textId="77777777" w:rsidR="00D74AF9" w:rsidRDefault="00D74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5D3F"/>
    <w:multiLevelType w:val="hybridMultilevel"/>
    <w:tmpl w:val="FFFFFFFF"/>
    <w:lvl w:ilvl="0" w:tplc="FFFFFFFF">
      <w:start w:val="1"/>
      <w:numFmt w:val="decimal"/>
      <w:lvlText w:val="%1)"/>
      <w:lvlJc w:val="left"/>
      <w:pPr>
        <w:tabs>
          <w:tab w:val="num" w:pos="1080"/>
        </w:tabs>
        <w:ind w:left="1080" w:hanging="360"/>
      </w:pPr>
      <w:rPr>
        <w:rFonts w:cs="Times New Roman" w:hint="default"/>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29583DB5"/>
    <w:multiLevelType w:val="hybridMultilevel"/>
    <w:tmpl w:val="FFFFFFFF"/>
    <w:lvl w:ilvl="0" w:tplc="BC9646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B75638E"/>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60"/>
        </w:tabs>
        <w:ind w:left="1260" w:hanging="360"/>
      </w:pPr>
      <w:rPr>
        <w:rFonts w:cs="Times New Roman"/>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F7E32A6"/>
    <w:multiLevelType w:val="hybridMultilevel"/>
    <w:tmpl w:val="FFFFFFFF"/>
    <w:lvl w:ilvl="0" w:tplc="F996A3BC">
      <w:start w:val="16"/>
      <w:numFmt w:val="lowerLetter"/>
      <w:lvlText w:val="%1)"/>
      <w:lvlJc w:val="left"/>
      <w:pPr>
        <w:tabs>
          <w:tab w:val="num" w:pos="2340"/>
        </w:tabs>
        <w:ind w:left="2340" w:hanging="360"/>
      </w:pPr>
      <w:rPr>
        <w:rFonts w:cs="Times New Roman" w:hint="default"/>
        <w:b w:val="0"/>
        <w:i w:val="0"/>
      </w:rPr>
    </w:lvl>
    <w:lvl w:ilvl="1" w:tplc="04090019">
      <w:start w:val="1"/>
      <w:numFmt w:val="lowerLetter"/>
      <w:lvlText w:val="%2)"/>
      <w:lvlJc w:val="left"/>
      <w:pPr>
        <w:tabs>
          <w:tab w:val="num" w:pos="1350"/>
        </w:tabs>
        <w:ind w:left="135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7C40CF1"/>
    <w:multiLevelType w:val="hybridMultilevel"/>
    <w:tmpl w:val="FFFFFFFF"/>
    <w:lvl w:ilvl="0" w:tplc="C3A05A82">
      <w:start w:val="6"/>
      <w:numFmt w:val="lowerLetter"/>
      <w:lvlText w:val="%1)"/>
      <w:lvlJc w:val="left"/>
      <w:pPr>
        <w:ind w:left="1350" w:hanging="360"/>
      </w:pPr>
      <w:rPr>
        <w:rFonts w:cs="Times New Roman" w:hint="default"/>
        <w:u w:val="none"/>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5" w15:restartNumberingAfterBreak="0">
    <w:nsid w:val="51E92F60"/>
    <w:multiLevelType w:val="hybridMultilevel"/>
    <w:tmpl w:val="FFFFFFFF"/>
    <w:lvl w:ilvl="0" w:tplc="0C2C37D8">
      <w:start w:val="2"/>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29577A6"/>
    <w:multiLevelType w:val="hybridMultilevel"/>
    <w:tmpl w:val="FFFFFFFF"/>
    <w:lvl w:ilvl="0" w:tplc="EC284888">
      <w:start w:val="9"/>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FC71655"/>
    <w:multiLevelType w:val="hybridMultilevel"/>
    <w:tmpl w:val="FFFFFFFF"/>
    <w:lvl w:ilvl="0" w:tplc="FECC7D82">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1CD3584"/>
    <w:multiLevelType w:val="hybridMultilevel"/>
    <w:tmpl w:val="FFFFFFFF"/>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D0F171A"/>
    <w:multiLevelType w:val="hybridMultilevel"/>
    <w:tmpl w:val="FFFFFFFF"/>
    <w:lvl w:ilvl="0" w:tplc="4F48DBC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CC14DED"/>
    <w:multiLevelType w:val="multilevel"/>
    <w:tmpl w:val="FFFFFFFF"/>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3"/>
  </w:num>
  <w:num w:numId="3">
    <w:abstractNumId w:val="1"/>
  </w:num>
  <w:num w:numId="4">
    <w:abstractNumId w:val="0"/>
  </w:num>
  <w:num w:numId="5">
    <w:abstractNumId w:val="2"/>
  </w:num>
  <w:num w:numId="6">
    <w:abstractNumId w:val="7"/>
  </w:num>
  <w:num w:numId="7">
    <w:abstractNumId w:val="8"/>
  </w:num>
  <w:num w:numId="8">
    <w:abstractNumId w:val="6"/>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DD"/>
    <w:rsid w:val="00197CDD"/>
    <w:rsid w:val="00436CB6"/>
    <w:rsid w:val="00675927"/>
    <w:rsid w:val="006A4235"/>
    <w:rsid w:val="00B76021"/>
    <w:rsid w:val="00CF30B8"/>
    <w:rsid w:val="00D06544"/>
    <w:rsid w:val="00D2757F"/>
    <w:rsid w:val="00D74AF9"/>
    <w:rsid w:val="00DC394D"/>
    <w:rsid w:val="00E320D1"/>
    <w:rsid w:val="00E7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F380D"/>
  <w14:defaultImageDpi w14:val="0"/>
  <w15:docId w15:val="{A437D152-AA52-4257-9CFE-B12E819D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CDD"/>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D275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197CDD"/>
    <w:rPr>
      <w:sz w:val="22"/>
    </w:rPr>
  </w:style>
  <w:style w:type="character" w:customStyle="1" w:styleId="BodyTextChar">
    <w:name w:val="Body Text Char"/>
    <w:basedOn w:val="DefaultParagraphFont"/>
    <w:link w:val="BodyText"/>
    <w:uiPriority w:val="99"/>
    <w:semiHidden/>
    <w:locked/>
    <w:rsid w:val="00197CDD"/>
    <w:rPr>
      <w:rFonts w:ascii="Times New Roman" w:hAnsi="Times New Roman" w:cs="Times New Roman"/>
      <w:sz w:val="20"/>
      <w:szCs w:val="20"/>
    </w:rPr>
  </w:style>
  <w:style w:type="paragraph" w:styleId="Header">
    <w:name w:val="header"/>
    <w:basedOn w:val="Normal"/>
    <w:link w:val="HeaderChar"/>
    <w:uiPriority w:val="99"/>
    <w:rsid w:val="00197CDD"/>
    <w:pPr>
      <w:tabs>
        <w:tab w:val="center" w:pos="4320"/>
        <w:tab w:val="right" w:pos="8640"/>
      </w:tabs>
    </w:pPr>
    <w:rPr>
      <w:color w:val="000000"/>
      <w:sz w:val="24"/>
    </w:rPr>
  </w:style>
  <w:style w:type="character" w:customStyle="1" w:styleId="HeaderChar">
    <w:name w:val="Header Char"/>
    <w:basedOn w:val="DefaultParagraphFont"/>
    <w:link w:val="Header"/>
    <w:uiPriority w:val="99"/>
    <w:locked/>
    <w:rsid w:val="00197CDD"/>
    <w:rPr>
      <w:rFonts w:ascii="Times New Roman" w:hAnsi="Times New Roman" w:cs="Times New Roman"/>
      <w:color w:val="000000"/>
      <w:sz w:val="20"/>
      <w:szCs w:val="20"/>
    </w:rPr>
  </w:style>
  <w:style w:type="character" w:styleId="Hyperlink">
    <w:name w:val="Hyperlink"/>
    <w:basedOn w:val="DefaultParagraphFont"/>
    <w:uiPriority w:val="99"/>
    <w:rsid w:val="00197CDD"/>
    <w:rPr>
      <w:rFonts w:cs="Times New Roman"/>
      <w:color w:val="0000FF"/>
      <w:u w:val="single"/>
    </w:rPr>
  </w:style>
  <w:style w:type="paragraph" w:styleId="BlockText">
    <w:name w:val="Block Text"/>
    <w:basedOn w:val="Normal"/>
    <w:uiPriority w:val="99"/>
    <w:rsid w:val="00197CDD"/>
    <w:pPr>
      <w:ind w:left="720" w:right="1195"/>
    </w:pPr>
    <w:rPr>
      <w:color w:val="000000"/>
      <w:sz w:val="24"/>
    </w:rPr>
  </w:style>
  <w:style w:type="paragraph" w:styleId="BodyTextIndent3">
    <w:name w:val="Body Text Indent 3"/>
    <w:basedOn w:val="Normal"/>
    <w:link w:val="BodyTextIndent3Char"/>
    <w:uiPriority w:val="99"/>
    <w:semiHidden/>
    <w:rsid w:val="00197CDD"/>
    <w:pPr>
      <w:ind w:left="360"/>
      <w:jc w:val="both"/>
    </w:pPr>
    <w:rPr>
      <w:rFonts w:ascii="Arial" w:hAnsi="Arial"/>
      <w:color w:val="000000"/>
      <w:sz w:val="22"/>
    </w:rPr>
  </w:style>
  <w:style w:type="character" w:customStyle="1" w:styleId="BodyTextIndent3Char">
    <w:name w:val="Body Text Indent 3 Char"/>
    <w:basedOn w:val="DefaultParagraphFont"/>
    <w:link w:val="BodyTextIndent3"/>
    <w:uiPriority w:val="99"/>
    <w:semiHidden/>
    <w:locked/>
    <w:rsid w:val="00197CDD"/>
    <w:rPr>
      <w:rFonts w:ascii="Arial" w:hAnsi="Arial" w:cs="Times New Roman"/>
      <w:color w:val="000000"/>
      <w:sz w:val="20"/>
      <w:szCs w:val="20"/>
    </w:rPr>
  </w:style>
  <w:style w:type="paragraph" w:customStyle="1" w:styleId="Level1">
    <w:name w:val="Level 1"/>
    <w:rsid w:val="00197CDD"/>
    <w:pPr>
      <w:spacing w:after="0" w:line="240" w:lineRule="auto"/>
      <w:ind w:left="720"/>
    </w:pPr>
    <w:rPr>
      <w:rFonts w:ascii="Courier New" w:hAnsi="Courier New" w:cs="Times New Roman"/>
      <w:sz w:val="24"/>
      <w:szCs w:val="20"/>
    </w:rPr>
  </w:style>
  <w:style w:type="paragraph" w:styleId="Footer">
    <w:name w:val="footer"/>
    <w:basedOn w:val="Normal"/>
    <w:link w:val="FooterChar"/>
    <w:uiPriority w:val="99"/>
    <w:rsid w:val="00197CDD"/>
    <w:pPr>
      <w:tabs>
        <w:tab w:val="center" w:pos="4320"/>
        <w:tab w:val="right" w:pos="8640"/>
      </w:tabs>
    </w:pPr>
  </w:style>
  <w:style w:type="character" w:customStyle="1" w:styleId="FooterChar">
    <w:name w:val="Footer Char"/>
    <w:basedOn w:val="DefaultParagraphFont"/>
    <w:link w:val="Footer"/>
    <w:uiPriority w:val="99"/>
    <w:locked/>
    <w:rsid w:val="00197CDD"/>
    <w:rPr>
      <w:rFonts w:ascii="Times New Roman" w:hAnsi="Times New Roman" w:cs="Times New Roman"/>
      <w:sz w:val="20"/>
      <w:szCs w:val="20"/>
    </w:rPr>
  </w:style>
  <w:style w:type="table" w:styleId="TableGrid">
    <w:name w:val="Table Grid"/>
    <w:basedOn w:val="TableNormal"/>
    <w:uiPriority w:val="59"/>
    <w:rsid w:val="00197CD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CDD"/>
    <w:pPr>
      <w:ind w:left="720"/>
    </w:pPr>
  </w:style>
  <w:style w:type="paragraph" w:customStyle="1" w:styleId="BlockText0">
    <w:name w:val="Block_Text"/>
    <w:basedOn w:val="Normal"/>
    <w:next w:val="Normal"/>
    <w:link w:val="BlockTextChar"/>
    <w:rsid w:val="00197CDD"/>
    <w:pPr>
      <w:autoSpaceDE w:val="0"/>
      <w:autoSpaceDN w:val="0"/>
      <w:adjustRightInd w:val="0"/>
    </w:pPr>
    <w:rPr>
      <w:rFonts w:ascii="Arial" w:hAnsi="Arial"/>
      <w:sz w:val="24"/>
      <w:szCs w:val="24"/>
    </w:rPr>
  </w:style>
  <w:style w:type="character" w:customStyle="1" w:styleId="BlockTextChar">
    <w:name w:val="Block_Text Char"/>
    <w:basedOn w:val="DefaultParagraphFont"/>
    <w:link w:val="BlockText0"/>
    <w:locked/>
    <w:rsid w:val="00197CDD"/>
    <w:rPr>
      <w:rFonts w:ascii="Arial" w:hAnsi="Arial" w:cs="Times New Roman"/>
      <w:sz w:val="24"/>
      <w:szCs w:val="24"/>
    </w:rPr>
  </w:style>
  <w:style w:type="character" w:customStyle="1" w:styleId="Heading1Char">
    <w:name w:val="Heading 1 Char"/>
    <w:basedOn w:val="DefaultParagraphFont"/>
    <w:link w:val="Heading1"/>
    <w:uiPriority w:val="9"/>
    <w:rsid w:val="00D275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procure.ca.gov/pages/index.aspx" TargetMode="External"/><Relationship Id="rId13" Type="http://schemas.openxmlformats.org/officeDocument/2006/relationships/footer" Target="footer2.xml"/><Relationship Id="rId18" Type="http://schemas.openxmlformats.org/officeDocument/2006/relationships/hyperlink" Target="https://www.cdtfa.ca.gov/taxes-and-fees/top500.htm" TargetMode="External"/><Relationship Id="rId3" Type="http://schemas.openxmlformats.org/officeDocument/2006/relationships/settings" Target="settings.xml"/><Relationship Id="rId21" Type="http://schemas.openxmlformats.org/officeDocument/2006/relationships/hyperlink" Target="mailto:Nathaniel.Hayes@dor.ca.gov" TargetMode="External"/><Relationship Id="rId7" Type="http://schemas.openxmlformats.org/officeDocument/2006/relationships/hyperlink" Target="https://www.dgs.ca.gov/OLS/Resources/Page-Content/Office-of-Legal-Services-Resources-List-Folder/Standard-Contract-Language" TargetMode="External"/><Relationship Id="rId12" Type="http://schemas.openxmlformats.org/officeDocument/2006/relationships/footer" Target="footer1.xml"/><Relationship Id="rId17" Type="http://schemas.openxmlformats.org/officeDocument/2006/relationships/hyperlink" Target="https://www.ftb.ca.gov/about-ftb/newsroom/top-500-past-due-balances/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usinesssearch.sos.ca.gov/" TargetMode="External"/><Relationship Id="rId20" Type="http://schemas.openxmlformats.org/officeDocument/2006/relationships/hyperlink" Target="https://caleprocure.ca.gov/pages/index.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dgs.ca.gov/contracts" TargetMode="External"/><Relationship Id="rId10" Type="http://schemas.openxmlformats.org/officeDocument/2006/relationships/header" Target="header1.xml"/><Relationship Id="rId19" Type="http://schemas.openxmlformats.org/officeDocument/2006/relationships/hyperlink" Target="mailto:Nathaniel.Hayes@dor.ca.gov" TargetMode="External"/><Relationship Id="rId4" Type="http://schemas.openxmlformats.org/officeDocument/2006/relationships/webSettings" Target="webSettings.xml"/><Relationship Id="rId9" Type="http://schemas.openxmlformats.org/officeDocument/2006/relationships/hyperlink" Target="mailto:Nathaniel.Hayes@dor.ca.gov" TargetMode="External"/><Relationship Id="rId14" Type="http://schemas.openxmlformats.org/officeDocument/2006/relationships/header" Target="header3.xml"/><Relationship Id="rId22" Type="http://schemas.openxmlformats.org/officeDocument/2006/relationships/hyperlink" Target="mailto:Nathaniel.Hayes@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2834</Words>
  <Characters>16062</Characters>
  <Application>Microsoft Office Word</Application>
  <DocSecurity>0</DocSecurity>
  <Lines>133</Lines>
  <Paragraphs>37</Paragraphs>
  <ScaleCrop>false</ScaleCrop>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Palaca, Jennifer@DOR</dc:creator>
  <cp:keywords/>
  <dc:description/>
  <cp:lastModifiedBy>Huynh, Duy@DOR</cp:lastModifiedBy>
  <cp:revision>2</cp:revision>
  <dcterms:created xsi:type="dcterms:W3CDTF">2022-05-12T21:10:00Z</dcterms:created>
  <dcterms:modified xsi:type="dcterms:W3CDTF">2022-05-12T21:10:00Z</dcterms:modified>
</cp:coreProperties>
</file>