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F195" w14:textId="62FCCE95" w:rsidR="003915F8" w:rsidRPr="00A279E9" w:rsidRDefault="003915F8" w:rsidP="003915F8">
      <w:pPr>
        <w:pStyle w:val="Heading3"/>
        <w:ind w:left="0"/>
        <w:rPr>
          <w:rFonts w:cs="Arial"/>
          <w:sz w:val="28"/>
          <w:szCs w:val="28"/>
        </w:rPr>
      </w:pPr>
      <w:r w:rsidRPr="00A279E9">
        <w:rPr>
          <w:rFonts w:cs="Arial"/>
          <w:sz w:val="28"/>
          <w:szCs w:val="28"/>
        </w:rPr>
        <w:t>ATTACHMENT 1</w:t>
      </w:r>
    </w:p>
    <w:p w14:paraId="0C699706" w14:textId="3E04DB3C" w:rsidR="003915F8" w:rsidRPr="00A279E9" w:rsidRDefault="003915F8" w:rsidP="003915F8">
      <w:pPr>
        <w:jc w:val="center"/>
        <w:rPr>
          <w:rFonts w:ascii="Arial" w:hAnsi="Arial" w:cs="Arial"/>
          <w:b/>
          <w:sz w:val="28"/>
          <w:szCs w:val="28"/>
        </w:rPr>
      </w:pPr>
      <w:r w:rsidRPr="00A279E9">
        <w:rPr>
          <w:rFonts w:ascii="Arial" w:hAnsi="Arial" w:cs="Arial"/>
          <w:b/>
          <w:bCs/>
          <w:sz w:val="28"/>
          <w:szCs w:val="28"/>
        </w:rPr>
        <w:t>California Assistive Technology (AT) AT Program</w:t>
      </w:r>
    </w:p>
    <w:p w14:paraId="49D37E79" w14:textId="77777777" w:rsidR="003915F8" w:rsidRPr="00A279E9" w:rsidRDefault="003915F8" w:rsidP="003915F8">
      <w:pPr>
        <w:pStyle w:val="Heading5"/>
        <w:rPr>
          <w:rFonts w:cs="Arial"/>
          <w:sz w:val="28"/>
          <w:szCs w:val="28"/>
        </w:rPr>
      </w:pPr>
      <w:r w:rsidRPr="00A279E9">
        <w:rPr>
          <w:rFonts w:cs="Arial"/>
          <w:sz w:val="28"/>
          <w:szCs w:val="28"/>
        </w:rPr>
        <w:t>SCOPE OF WORK</w:t>
      </w:r>
    </w:p>
    <w:p w14:paraId="67A5A7A6" w14:textId="77777777" w:rsidR="00E16C41" w:rsidRPr="00A279E9" w:rsidRDefault="00E16C41" w:rsidP="00E16C41">
      <w:pPr>
        <w:rPr>
          <w:rFonts w:ascii="Arial" w:hAnsi="Arial" w:cs="Arial"/>
          <w:sz w:val="28"/>
          <w:szCs w:val="28"/>
        </w:rPr>
      </w:pPr>
    </w:p>
    <w:p w14:paraId="6B8160A9" w14:textId="611657E7" w:rsidR="00662392" w:rsidRPr="00A279E9" w:rsidRDefault="00662392" w:rsidP="00662392">
      <w:pPr>
        <w:pStyle w:val="ListParagraph"/>
        <w:numPr>
          <w:ilvl w:val="0"/>
          <w:numId w:val="15"/>
        </w:numPr>
        <w:rPr>
          <w:rFonts w:ascii="Arial" w:hAnsi="Arial" w:cs="Arial"/>
          <w:b/>
          <w:bCs/>
          <w:sz w:val="28"/>
          <w:szCs w:val="28"/>
          <w:u w:val="single"/>
        </w:rPr>
      </w:pPr>
      <w:r w:rsidRPr="00A279E9">
        <w:rPr>
          <w:rFonts w:ascii="Arial" w:hAnsi="Arial" w:cs="Arial"/>
          <w:b/>
          <w:bCs/>
          <w:sz w:val="28"/>
          <w:szCs w:val="28"/>
          <w:u w:val="single"/>
        </w:rPr>
        <w:t>OVERVIEW</w:t>
      </w:r>
    </w:p>
    <w:p w14:paraId="1180D15A" w14:textId="0A9436D4" w:rsidR="00EB3851" w:rsidRPr="004C078C" w:rsidRDefault="004C078C" w:rsidP="004C078C">
      <w:pPr>
        <w:rPr>
          <w:rFonts w:ascii="Arial" w:hAnsi="Arial" w:cs="Arial"/>
          <w:sz w:val="28"/>
          <w:szCs w:val="28"/>
        </w:rPr>
      </w:pPr>
      <w:r w:rsidRPr="003F604E">
        <w:rPr>
          <w:rFonts w:ascii="Arial" w:hAnsi="Arial" w:cs="Arial"/>
          <w:sz w:val="28"/>
          <w:szCs w:val="28"/>
        </w:rPr>
        <w:t>The California AT Program serves people with all types of disabilities, of all</w:t>
      </w:r>
      <w:r>
        <w:rPr>
          <w:rFonts w:ascii="Arial" w:hAnsi="Arial" w:cs="Arial"/>
          <w:sz w:val="28"/>
          <w:szCs w:val="28"/>
        </w:rPr>
        <w:t xml:space="preserve"> </w:t>
      </w:r>
      <w:r w:rsidRPr="003F604E">
        <w:rPr>
          <w:rFonts w:ascii="Arial" w:hAnsi="Arial" w:cs="Arial"/>
          <w:sz w:val="28"/>
          <w:szCs w:val="28"/>
        </w:rPr>
        <w:t>ages, in all environments, and provides an array of activities to meet AT</w:t>
      </w:r>
      <w:r>
        <w:rPr>
          <w:rFonts w:ascii="Arial" w:hAnsi="Arial" w:cs="Arial"/>
          <w:sz w:val="28"/>
          <w:szCs w:val="28"/>
        </w:rPr>
        <w:t xml:space="preserve"> </w:t>
      </w:r>
      <w:r w:rsidRPr="003F604E">
        <w:rPr>
          <w:rFonts w:ascii="Arial" w:hAnsi="Arial" w:cs="Arial"/>
          <w:sz w:val="28"/>
          <w:szCs w:val="28"/>
        </w:rPr>
        <w:t>needs. The goal of the California AT Program is to increase availability and</w:t>
      </w:r>
      <w:r>
        <w:rPr>
          <w:rFonts w:ascii="Arial" w:hAnsi="Arial" w:cs="Arial"/>
          <w:sz w:val="28"/>
          <w:szCs w:val="28"/>
        </w:rPr>
        <w:t xml:space="preserve"> </w:t>
      </w:r>
      <w:r w:rsidRPr="003F604E">
        <w:rPr>
          <w:rFonts w:ascii="Arial" w:hAnsi="Arial" w:cs="Arial"/>
          <w:sz w:val="28"/>
          <w:szCs w:val="28"/>
        </w:rPr>
        <w:t>acquisition of AT through state level activities</w:t>
      </w:r>
      <w:r w:rsidRPr="003F604E" w:rsidDel="00B14CEE">
        <w:rPr>
          <w:rFonts w:ascii="Arial" w:hAnsi="Arial" w:cs="Arial"/>
          <w:sz w:val="28"/>
          <w:szCs w:val="28"/>
        </w:rPr>
        <w:t xml:space="preserve"> and state</w:t>
      </w:r>
      <w:r w:rsidRPr="003F604E">
        <w:rPr>
          <w:rFonts w:ascii="Arial" w:hAnsi="Arial" w:cs="Arial"/>
          <w:sz w:val="28"/>
          <w:szCs w:val="28"/>
        </w:rPr>
        <w:t xml:space="preserve"> leadership</w:t>
      </w:r>
      <w:r>
        <w:rPr>
          <w:rFonts w:ascii="Arial" w:hAnsi="Arial" w:cs="Arial"/>
          <w:sz w:val="28"/>
          <w:szCs w:val="28"/>
        </w:rPr>
        <w:t xml:space="preserve"> </w:t>
      </w:r>
      <w:r w:rsidRPr="003F604E">
        <w:rPr>
          <w:rFonts w:ascii="Arial" w:hAnsi="Arial" w:cs="Arial"/>
          <w:sz w:val="28"/>
          <w:szCs w:val="28"/>
        </w:rPr>
        <w:t>activities. Required state level activities include AT state financing, device reutilization programs, and device loan and demonstration programs. In addition, the Act requires state leadership activities that include AT</w:t>
      </w:r>
      <w:r>
        <w:rPr>
          <w:rFonts w:ascii="Arial" w:hAnsi="Arial" w:cs="Arial"/>
          <w:sz w:val="28"/>
          <w:szCs w:val="28"/>
        </w:rPr>
        <w:t xml:space="preserve"> </w:t>
      </w:r>
      <w:r w:rsidRPr="003F604E">
        <w:rPr>
          <w:rFonts w:ascii="Arial" w:hAnsi="Arial" w:cs="Arial"/>
          <w:sz w:val="28"/>
          <w:szCs w:val="28"/>
        </w:rPr>
        <w:t>education activities and technical assistance, transition assistance, public awareness including information and referral, and coordination and collaboration. AT activities are designed to work together to increase access to information and resources for individuals to acquire the</w:t>
      </w:r>
      <w:r>
        <w:rPr>
          <w:rFonts w:ascii="Arial" w:hAnsi="Arial" w:cs="Arial"/>
          <w:sz w:val="28"/>
          <w:szCs w:val="28"/>
        </w:rPr>
        <w:t xml:space="preserve"> </w:t>
      </w:r>
      <w:r w:rsidRPr="003F604E">
        <w:rPr>
          <w:rFonts w:ascii="Arial" w:hAnsi="Arial" w:cs="Arial"/>
          <w:sz w:val="28"/>
          <w:szCs w:val="28"/>
        </w:rPr>
        <w:t>technology that they need to work and live independently.</w:t>
      </w:r>
    </w:p>
    <w:p w14:paraId="6552894B" w14:textId="77777777" w:rsidR="004C078C" w:rsidRDefault="004C078C" w:rsidP="00662392">
      <w:pPr>
        <w:rPr>
          <w:rFonts w:ascii="Arial" w:hAnsi="Arial" w:cs="Arial"/>
          <w:sz w:val="28"/>
          <w:szCs w:val="28"/>
        </w:rPr>
      </w:pPr>
    </w:p>
    <w:p w14:paraId="17C16783" w14:textId="7D05DF40" w:rsidR="003915F8" w:rsidRPr="00A279E9" w:rsidRDefault="003915F8" w:rsidP="00662392">
      <w:pPr>
        <w:rPr>
          <w:rFonts w:ascii="Arial" w:hAnsi="Arial" w:cs="Arial"/>
          <w:sz w:val="28"/>
          <w:szCs w:val="28"/>
        </w:rPr>
      </w:pPr>
      <w:r w:rsidRPr="00A279E9">
        <w:rPr>
          <w:rFonts w:ascii="Arial" w:hAnsi="Arial" w:cs="Arial"/>
          <w:sz w:val="28"/>
          <w:szCs w:val="28"/>
        </w:rPr>
        <w:t>The Contractor shall provide the following deliverables and requirements, which include:</w:t>
      </w:r>
    </w:p>
    <w:p w14:paraId="0C4E1278" w14:textId="77777777" w:rsidR="003915F8" w:rsidRPr="00A279E9" w:rsidRDefault="003915F8" w:rsidP="003915F8">
      <w:pPr>
        <w:pStyle w:val="ListParagraph"/>
        <w:rPr>
          <w:rFonts w:ascii="Arial" w:hAnsi="Arial" w:cs="Arial"/>
          <w:sz w:val="28"/>
          <w:szCs w:val="28"/>
        </w:rPr>
      </w:pPr>
    </w:p>
    <w:p w14:paraId="790028A0" w14:textId="77777777" w:rsidR="00C769F0" w:rsidRPr="00A279E9" w:rsidRDefault="00C769F0" w:rsidP="00C769F0">
      <w:pPr>
        <w:rPr>
          <w:rFonts w:ascii="Arial" w:hAnsi="Arial" w:cs="Arial"/>
          <w:sz w:val="28"/>
          <w:szCs w:val="28"/>
        </w:rPr>
      </w:pPr>
      <w:r w:rsidRPr="00A279E9">
        <w:rPr>
          <w:rFonts w:ascii="Arial" w:hAnsi="Arial" w:cs="Arial"/>
          <w:sz w:val="28"/>
          <w:szCs w:val="28"/>
        </w:rPr>
        <w:t>STATE LEVEL ACTIVITIES:</w:t>
      </w:r>
    </w:p>
    <w:p w14:paraId="70287091" w14:textId="3A0B51C2" w:rsidR="00C769F0" w:rsidRPr="00A279E9" w:rsidRDefault="00C769F0" w:rsidP="00C769F0">
      <w:pPr>
        <w:pStyle w:val="ListParagraph"/>
        <w:numPr>
          <w:ilvl w:val="0"/>
          <w:numId w:val="8"/>
        </w:numPr>
        <w:ind w:left="720"/>
        <w:rPr>
          <w:rFonts w:ascii="Arial" w:hAnsi="Arial" w:cs="Arial"/>
          <w:sz w:val="28"/>
          <w:szCs w:val="28"/>
        </w:rPr>
      </w:pPr>
      <w:bookmarkStart w:id="0" w:name="_Hlk153537410"/>
      <w:r w:rsidRPr="00A279E9">
        <w:rPr>
          <w:rFonts w:ascii="Arial" w:hAnsi="Arial" w:cs="Arial"/>
          <w:sz w:val="28"/>
          <w:szCs w:val="28"/>
        </w:rPr>
        <w:t>State Financing</w:t>
      </w:r>
    </w:p>
    <w:p w14:paraId="10EA8DB0" w14:textId="47508545" w:rsidR="00C769F0" w:rsidRPr="00A279E9" w:rsidRDefault="00C769F0" w:rsidP="00C769F0">
      <w:pPr>
        <w:pStyle w:val="ListParagraph"/>
        <w:numPr>
          <w:ilvl w:val="0"/>
          <w:numId w:val="8"/>
        </w:numPr>
        <w:ind w:left="720"/>
        <w:rPr>
          <w:rFonts w:ascii="Arial" w:hAnsi="Arial" w:cs="Arial"/>
          <w:sz w:val="28"/>
          <w:szCs w:val="28"/>
        </w:rPr>
      </w:pPr>
      <w:r w:rsidRPr="00A279E9">
        <w:rPr>
          <w:rFonts w:ascii="Arial" w:hAnsi="Arial" w:cs="Arial"/>
          <w:sz w:val="28"/>
          <w:szCs w:val="28"/>
        </w:rPr>
        <w:t>Device Reutilization Programs</w:t>
      </w:r>
    </w:p>
    <w:p w14:paraId="6A8BD155" w14:textId="58612BCD" w:rsidR="00C769F0" w:rsidRPr="00A279E9" w:rsidRDefault="00C769F0" w:rsidP="00C769F0">
      <w:pPr>
        <w:pStyle w:val="ListParagraph"/>
        <w:numPr>
          <w:ilvl w:val="0"/>
          <w:numId w:val="8"/>
        </w:numPr>
        <w:ind w:left="720"/>
        <w:rPr>
          <w:rFonts w:ascii="Arial" w:hAnsi="Arial" w:cs="Arial"/>
          <w:sz w:val="28"/>
          <w:szCs w:val="28"/>
        </w:rPr>
      </w:pPr>
      <w:r w:rsidRPr="00A279E9">
        <w:rPr>
          <w:rFonts w:ascii="Arial" w:hAnsi="Arial" w:cs="Arial"/>
          <w:sz w:val="28"/>
          <w:szCs w:val="28"/>
        </w:rPr>
        <w:t>Device Loan Programs</w:t>
      </w:r>
    </w:p>
    <w:p w14:paraId="16237B5D" w14:textId="77777777" w:rsidR="00C769F0" w:rsidRPr="00A279E9" w:rsidRDefault="00C769F0" w:rsidP="00C769F0">
      <w:pPr>
        <w:pStyle w:val="ListParagraph"/>
        <w:numPr>
          <w:ilvl w:val="0"/>
          <w:numId w:val="8"/>
        </w:numPr>
        <w:ind w:left="720"/>
        <w:rPr>
          <w:rFonts w:ascii="Arial" w:hAnsi="Arial" w:cs="Arial"/>
          <w:sz w:val="28"/>
          <w:szCs w:val="28"/>
        </w:rPr>
      </w:pPr>
      <w:r w:rsidRPr="00A279E9">
        <w:rPr>
          <w:rFonts w:ascii="Arial" w:hAnsi="Arial" w:cs="Arial"/>
          <w:sz w:val="28"/>
          <w:szCs w:val="28"/>
        </w:rPr>
        <w:t>Device Demonstrations</w:t>
      </w:r>
    </w:p>
    <w:p w14:paraId="2F15B9F9" w14:textId="77777777" w:rsidR="00C769F0" w:rsidRPr="00A279E9" w:rsidRDefault="00C769F0" w:rsidP="00C769F0">
      <w:pPr>
        <w:pStyle w:val="ListParagraph"/>
        <w:rPr>
          <w:rFonts w:ascii="Arial" w:hAnsi="Arial" w:cs="Arial"/>
          <w:sz w:val="28"/>
          <w:szCs w:val="28"/>
        </w:rPr>
      </w:pPr>
    </w:p>
    <w:bookmarkEnd w:id="0"/>
    <w:p w14:paraId="3DA3E0EA" w14:textId="77777777" w:rsidR="003915F8" w:rsidRPr="00A279E9" w:rsidRDefault="003915F8" w:rsidP="00662392">
      <w:pPr>
        <w:rPr>
          <w:rFonts w:ascii="Arial" w:hAnsi="Arial" w:cs="Arial"/>
          <w:sz w:val="28"/>
          <w:szCs w:val="28"/>
        </w:rPr>
      </w:pPr>
      <w:r w:rsidRPr="00A279E9">
        <w:rPr>
          <w:rFonts w:ascii="Arial" w:hAnsi="Arial" w:cs="Arial"/>
          <w:sz w:val="28"/>
          <w:szCs w:val="28"/>
        </w:rPr>
        <w:t>STATE LEADERSHIP/AT NETWORK ACTIVITIES:</w:t>
      </w:r>
    </w:p>
    <w:p w14:paraId="2B73EFC4" w14:textId="77777777" w:rsidR="00C769F0" w:rsidRPr="00A279E9" w:rsidRDefault="00C769F0" w:rsidP="00C769F0">
      <w:pPr>
        <w:pStyle w:val="ListParagraph"/>
        <w:numPr>
          <w:ilvl w:val="0"/>
          <w:numId w:val="8"/>
        </w:numPr>
        <w:ind w:left="720"/>
        <w:rPr>
          <w:rFonts w:ascii="Arial" w:hAnsi="Arial" w:cs="Arial"/>
          <w:sz w:val="28"/>
          <w:szCs w:val="28"/>
        </w:rPr>
      </w:pPr>
      <w:r w:rsidRPr="00A279E9">
        <w:rPr>
          <w:rFonts w:ascii="Arial" w:hAnsi="Arial" w:cs="Arial"/>
          <w:sz w:val="28"/>
          <w:szCs w:val="28"/>
        </w:rPr>
        <w:t>Educational Activities and Technical Assistance</w:t>
      </w:r>
    </w:p>
    <w:p w14:paraId="59E45979" w14:textId="77777777" w:rsidR="00C769F0" w:rsidRPr="00A279E9" w:rsidRDefault="00C769F0" w:rsidP="00C769F0">
      <w:pPr>
        <w:pStyle w:val="ListParagraph"/>
        <w:numPr>
          <w:ilvl w:val="0"/>
          <w:numId w:val="8"/>
        </w:numPr>
        <w:ind w:left="720"/>
        <w:rPr>
          <w:rFonts w:ascii="Arial" w:hAnsi="Arial" w:cs="Arial"/>
          <w:sz w:val="28"/>
          <w:szCs w:val="28"/>
        </w:rPr>
      </w:pPr>
      <w:r w:rsidRPr="00A279E9">
        <w:rPr>
          <w:rFonts w:ascii="Arial" w:hAnsi="Arial" w:cs="Arial"/>
          <w:sz w:val="28"/>
          <w:szCs w:val="28"/>
        </w:rPr>
        <w:t xml:space="preserve">Transition Assistance to Individuals with Disabilities </w:t>
      </w:r>
    </w:p>
    <w:p w14:paraId="71FCAB2B" w14:textId="7613AC5E" w:rsidR="00C769F0" w:rsidRPr="00A279E9" w:rsidRDefault="00C769F0" w:rsidP="00F919BE">
      <w:pPr>
        <w:pStyle w:val="ListParagraph"/>
        <w:numPr>
          <w:ilvl w:val="0"/>
          <w:numId w:val="8"/>
        </w:numPr>
        <w:ind w:left="720"/>
        <w:rPr>
          <w:rFonts w:ascii="Arial" w:hAnsi="Arial" w:cs="Arial"/>
          <w:sz w:val="28"/>
          <w:szCs w:val="28"/>
        </w:rPr>
      </w:pPr>
      <w:r w:rsidRPr="00A279E9">
        <w:rPr>
          <w:rFonts w:ascii="Arial" w:hAnsi="Arial" w:cs="Arial"/>
          <w:sz w:val="28"/>
          <w:szCs w:val="28"/>
        </w:rPr>
        <w:t xml:space="preserve">Public Awareness (including Information and Referral) </w:t>
      </w:r>
    </w:p>
    <w:p w14:paraId="27B80D3A" w14:textId="77777777" w:rsidR="00E16C41" w:rsidRPr="00A279E9" w:rsidRDefault="00E16C41" w:rsidP="00EB3851">
      <w:pPr>
        <w:pStyle w:val="ListParagraph"/>
        <w:numPr>
          <w:ilvl w:val="0"/>
          <w:numId w:val="8"/>
        </w:numPr>
        <w:ind w:left="720"/>
        <w:rPr>
          <w:rFonts w:ascii="Arial" w:hAnsi="Arial" w:cs="Arial"/>
          <w:sz w:val="28"/>
          <w:szCs w:val="28"/>
        </w:rPr>
      </w:pPr>
      <w:r w:rsidRPr="00A279E9">
        <w:rPr>
          <w:rFonts w:ascii="Arial" w:hAnsi="Arial" w:cs="Arial"/>
          <w:sz w:val="28"/>
          <w:szCs w:val="28"/>
        </w:rPr>
        <w:t>Coordination and Collaboration</w:t>
      </w:r>
    </w:p>
    <w:p w14:paraId="77DCEC4C" w14:textId="77777777" w:rsidR="00E16C41" w:rsidRPr="00A279E9" w:rsidRDefault="00E16C41" w:rsidP="00EB3851">
      <w:pPr>
        <w:rPr>
          <w:rFonts w:ascii="Arial" w:hAnsi="Arial" w:cs="Arial"/>
          <w:sz w:val="28"/>
          <w:szCs w:val="28"/>
        </w:rPr>
      </w:pPr>
    </w:p>
    <w:p w14:paraId="00BB66C6" w14:textId="07E8EA6F" w:rsidR="00E16C41" w:rsidRPr="00A279E9" w:rsidRDefault="00E16C41" w:rsidP="00662392">
      <w:pPr>
        <w:rPr>
          <w:rFonts w:ascii="Arial" w:hAnsi="Arial" w:cs="Arial"/>
          <w:sz w:val="28"/>
          <w:szCs w:val="28"/>
        </w:rPr>
      </w:pPr>
      <w:r w:rsidRPr="00A279E9">
        <w:rPr>
          <w:rFonts w:ascii="Arial" w:hAnsi="Arial" w:cs="Arial"/>
          <w:sz w:val="28"/>
          <w:szCs w:val="28"/>
        </w:rPr>
        <w:t>State Leadership activities include AT Network Activities through Welfare &amp; Institutions Code (WIC) Sec. 19801-19806 in coordination with the state network of Independent Living Centers (ILCs).</w:t>
      </w:r>
      <w:r w:rsidR="00B8000D">
        <w:rPr>
          <w:rFonts w:ascii="Arial" w:hAnsi="Arial" w:cs="Arial"/>
          <w:sz w:val="28"/>
          <w:szCs w:val="28"/>
        </w:rPr>
        <w:t xml:space="preserve"> California has 28 ILCs with at-least one full-time equivalent staff dedicated to providing AT service and which make-up the “AT Network Advocates”.</w:t>
      </w:r>
    </w:p>
    <w:p w14:paraId="0E7A79FF" w14:textId="77777777" w:rsidR="003915F8" w:rsidRPr="00A279E9" w:rsidRDefault="003915F8" w:rsidP="00EB3851">
      <w:pPr>
        <w:rPr>
          <w:rFonts w:ascii="Arial" w:hAnsi="Arial" w:cs="Arial"/>
          <w:sz w:val="28"/>
          <w:szCs w:val="28"/>
        </w:rPr>
      </w:pPr>
    </w:p>
    <w:p w14:paraId="0BA6EB7B" w14:textId="6F0040E4" w:rsidR="003915F8" w:rsidRPr="00A279E9" w:rsidRDefault="003915F8" w:rsidP="00662392">
      <w:pPr>
        <w:rPr>
          <w:rFonts w:ascii="Arial" w:hAnsi="Arial" w:cs="Arial"/>
          <w:sz w:val="28"/>
          <w:szCs w:val="28"/>
        </w:rPr>
      </w:pPr>
      <w:r w:rsidRPr="00A279E9">
        <w:rPr>
          <w:rFonts w:ascii="Arial" w:hAnsi="Arial" w:cs="Arial"/>
          <w:sz w:val="28"/>
          <w:szCs w:val="28"/>
        </w:rPr>
        <w:lastRenderedPageBreak/>
        <w:t xml:space="preserve">State Leadership and State Level activities shall be directed to targeted individuals and entities including people with all types of disabilities, of all ages, and in all settings, underrepresented populations, </w:t>
      </w:r>
      <w:r w:rsidR="00E16C41" w:rsidRPr="00A279E9">
        <w:rPr>
          <w:rFonts w:ascii="Arial" w:hAnsi="Arial" w:cs="Arial"/>
          <w:sz w:val="28"/>
          <w:szCs w:val="28"/>
        </w:rPr>
        <w:t>ILC</w:t>
      </w:r>
      <w:r w:rsidRPr="00A279E9">
        <w:rPr>
          <w:rFonts w:ascii="Arial" w:hAnsi="Arial" w:cs="Arial"/>
          <w:sz w:val="28"/>
          <w:szCs w:val="28"/>
        </w:rPr>
        <w:t xml:space="preserve"> staff and AT advocates, AT providers and others as identified in the AT Act</w:t>
      </w:r>
      <w:r w:rsidR="00E16C41" w:rsidRPr="00A279E9">
        <w:rPr>
          <w:rFonts w:ascii="Arial" w:hAnsi="Arial" w:cs="Arial"/>
          <w:sz w:val="28"/>
          <w:szCs w:val="28"/>
        </w:rPr>
        <w:t xml:space="preserve"> and WIC Sec. 19801-19806</w:t>
      </w:r>
      <w:r w:rsidRPr="00A279E9">
        <w:rPr>
          <w:rFonts w:ascii="Arial" w:hAnsi="Arial" w:cs="Arial"/>
          <w:sz w:val="28"/>
          <w:szCs w:val="28"/>
        </w:rPr>
        <w:t>. Each of these services and expected outcomes are described in further detail below.</w:t>
      </w:r>
    </w:p>
    <w:p w14:paraId="1DA477DF" w14:textId="77777777" w:rsidR="003915F8" w:rsidRPr="00A279E9" w:rsidRDefault="003915F8" w:rsidP="003915F8">
      <w:pPr>
        <w:rPr>
          <w:rFonts w:ascii="Arial" w:hAnsi="Arial" w:cs="Arial"/>
          <w:sz w:val="28"/>
          <w:szCs w:val="28"/>
        </w:rPr>
      </w:pPr>
    </w:p>
    <w:p w14:paraId="05243769" w14:textId="089345F5" w:rsidR="00F543DD" w:rsidRPr="00353936" w:rsidRDefault="00F543DD" w:rsidP="00A97200">
      <w:pPr>
        <w:pStyle w:val="ListParagraph"/>
        <w:rPr>
          <w:rFonts w:ascii="Arial" w:hAnsi="Arial" w:cs="Arial"/>
          <w:b/>
          <w:bCs/>
          <w:sz w:val="28"/>
          <w:szCs w:val="28"/>
        </w:rPr>
      </w:pPr>
      <w:r w:rsidRPr="00353936">
        <w:rPr>
          <w:rFonts w:ascii="Arial" w:hAnsi="Arial" w:cs="Arial"/>
          <w:b/>
          <w:bCs/>
          <w:sz w:val="28"/>
          <w:szCs w:val="28"/>
          <w:u w:val="single"/>
        </w:rPr>
        <w:t>DEFINITIONS AND ALLOWABLE ACTIVITIES</w:t>
      </w:r>
    </w:p>
    <w:p w14:paraId="65EDAF3A" w14:textId="0D15E2B3" w:rsidR="00C11F12" w:rsidRDefault="00E22AB2" w:rsidP="00CD7C5D">
      <w:pPr>
        <w:pStyle w:val="ListParagraph"/>
        <w:numPr>
          <w:ilvl w:val="0"/>
          <w:numId w:val="29"/>
        </w:numPr>
        <w:rPr>
          <w:rFonts w:ascii="Arial" w:hAnsi="Arial" w:cs="Arial"/>
          <w:b/>
          <w:bCs/>
          <w:sz w:val="28"/>
          <w:szCs w:val="28"/>
        </w:rPr>
      </w:pPr>
      <w:r w:rsidRPr="00A279E9">
        <w:rPr>
          <w:rFonts w:ascii="Arial" w:hAnsi="Arial" w:cs="Arial"/>
          <w:b/>
          <w:bCs/>
          <w:sz w:val="28"/>
          <w:szCs w:val="28"/>
        </w:rPr>
        <w:t xml:space="preserve">STATE LEVEL ACTIVITIES </w:t>
      </w:r>
      <w:r w:rsidR="00CD7C5D">
        <w:rPr>
          <w:rFonts w:ascii="Arial" w:hAnsi="Arial" w:cs="Arial"/>
          <w:b/>
          <w:bCs/>
          <w:sz w:val="28"/>
          <w:szCs w:val="28"/>
        </w:rPr>
        <w:t xml:space="preserve">– </w:t>
      </w:r>
      <w:r w:rsidR="008740D3">
        <w:rPr>
          <w:rFonts w:ascii="Arial" w:hAnsi="Arial" w:cs="Arial"/>
          <w:b/>
          <w:bCs/>
          <w:sz w:val="28"/>
          <w:szCs w:val="28"/>
        </w:rPr>
        <w:t xml:space="preserve">The term </w:t>
      </w:r>
      <w:r w:rsidR="00C173EE">
        <w:rPr>
          <w:rFonts w:ascii="Arial" w:hAnsi="Arial" w:cs="Arial"/>
          <w:b/>
          <w:bCs/>
          <w:sz w:val="28"/>
          <w:szCs w:val="28"/>
        </w:rPr>
        <w:t>State Level activities</w:t>
      </w:r>
      <w:r w:rsidR="008740D3">
        <w:rPr>
          <w:rFonts w:ascii="Arial" w:hAnsi="Arial" w:cs="Arial"/>
          <w:b/>
          <w:bCs/>
          <w:sz w:val="28"/>
          <w:szCs w:val="28"/>
        </w:rPr>
        <w:t xml:space="preserve"> means </w:t>
      </w:r>
      <w:r w:rsidR="00C173EE">
        <w:rPr>
          <w:rFonts w:ascii="Arial" w:hAnsi="Arial" w:cs="Arial"/>
          <w:b/>
          <w:bCs/>
          <w:sz w:val="28"/>
          <w:szCs w:val="28"/>
        </w:rPr>
        <w:t>activities and services that work to get AT directly to consumers</w:t>
      </w:r>
      <w:r w:rsidR="00FC6D2C">
        <w:rPr>
          <w:rFonts w:ascii="Arial" w:hAnsi="Arial" w:cs="Arial"/>
          <w:b/>
          <w:bCs/>
          <w:sz w:val="28"/>
          <w:szCs w:val="28"/>
        </w:rPr>
        <w:t xml:space="preserve"> on the local level</w:t>
      </w:r>
      <w:r w:rsidR="00C173EE">
        <w:rPr>
          <w:rFonts w:ascii="Arial" w:hAnsi="Arial" w:cs="Arial"/>
          <w:b/>
          <w:bCs/>
          <w:sz w:val="28"/>
          <w:szCs w:val="28"/>
        </w:rPr>
        <w:t xml:space="preserve">. </w:t>
      </w:r>
      <w:r w:rsidR="00A2145D">
        <w:rPr>
          <w:rFonts w:ascii="Arial" w:hAnsi="Arial" w:cs="Arial"/>
          <w:b/>
          <w:bCs/>
          <w:sz w:val="28"/>
          <w:szCs w:val="28"/>
        </w:rPr>
        <w:t xml:space="preserve">Allowable activities are </w:t>
      </w:r>
      <w:r w:rsidR="00C173EE">
        <w:rPr>
          <w:rFonts w:ascii="Arial" w:hAnsi="Arial" w:cs="Arial"/>
          <w:b/>
          <w:bCs/>
          <w:sz w:val="28"/>
          <w:szCs w:val="28"/>
        </w:rPr>
        <w:t>broken down into two categories</w:t>
      </w:r>
      <w:r w:rsidR="00074CD7">
        <w:rPr>
          <w:rFonts w:ascii="Arial" w:hAnsi="Arial" w:cs="Arial"/>
          <w:b/>
          <w:bCs/>
          <w:sz w:val="28"/>
          <w:szCs w:val="28"/>
        </w:rPr>
        <w:t xml:space="preserve"> (1) </w:t>
      </w:r>
      <w:r w:rsidR="00C173EE">
        <w:rPr>
          <w:rFonts w:ascii="Arial" w:hAnsi="Arial" w:cs="Arial"/>
          <w:b/>
          <w:bCs/>
          <w:sz w:val="28"/>
          <w:szCs w:val="28"/>
        </w:rPr>
        <w:t>Access and</w:t>
      </w:r>
      <w:r w:rsidR="00074CD7">
        <w:rPr>
          <w:rFonts w:ascii="Arial" w:hAnsi="Arial" w:cs="Arial"/>
          <w:b/>
          <w:bCs/>
          <w:sz w:val="28"/>
          <w:szCs w:val="28"/>
        </w:rPr>
        <w:t xml:space="preserve"> (2)</w:t>
      </w:r>
      <w:r w:rsidR="00C173EE">
        <w:rPr>
          <w:rFonts w:ascii="Arial" w:hAnsi="Arial" w:cs="Arial"/>
          <w:b/>
          <w:bCs/>
          <w:sz w:val="28"/>
          <w:szCs w:val="28"/>
        </w:rPr>
        <w:t xml:space="preserve"> Acquisition. </w:t>
      </w:r>
      <w:r w:rsidR="00813D62">
        <w:rPr>
          <w:rFonts w:ascii="Arial" w:hAnsi="Arial" w:cs="Arial"/>
          <w:b/>
          <w:bCs/>
          <w:sz w:val="28"/>
          <w:szCs w:val="28"/>
        </w:rPr>
        <w:t>Access activities are d</w:t>
      </w:r>
      <w:r w:rsidR="00C173EE">
        <w:rPr>
          <w:rFonts w:ascii="Arial" w:hAnsi="Arial" w:cs="Arial"/>
          <w:b/>
          <w:bCs/>
          <w:sz w:val="28"/>
          <w:szCs w:val="28"/>
        </w:rPr>
        <w:t xml:space="preserve">evice demonstrations and loans </w:t>
      </w:r>
      <w:r w:rsidR="00813D62">
        <w:rPr>
          <w:rFonts w:ascii="Arial" w:hAnsi="Arial" w:cs="Arial"/>
          <w:b/>
          <w:bCs/>
          <w:sz w:val="28"/>
          <w:szCs w:val="28"/>
        </w:rPr>
        <w:t>t</w:t>
      </w:r>
      <w:r w:rsidR="003F604E">
        <w:rPr>
          <w:rFonts w:ascii="Arial" w:hAnsi="Arial" w:cs="Arial"/>
          <w:b/>
          <w:bCs/>
          <w:sz w:val="28"/>
          <w:szCs w:val="28"/>
        </w:rPr>
        <w:t>hat</w:t>
      </w:r>
      <w:r w:rsidR="00813D62">
        <w:rPr>
          <w:rFonts w:ascii="Arial" w:hAnsi="Arial" w:cs="Arial"/>
          <w:b/>
          <w:bCs/>
          <w:sz w:val="28"/>
          <w:szCs w:val="28"/>
        </w:rPr>
        <w:t xml:space="preserve"> </w:t>
      </w:r>
      <w:r w:rsidR="00C173EE">
        <w:rPr>
          <w:rFonts w:ascii="Arial" w:hAnsi="Arial" w:cs="Arial"/>
          <w:b/>
          <w:bCs/>
          <w:sz w:val="28"/>
          <w:szCs w:val="28"/>
        </w:rPr>
        <w:t xml:space="preserve">allow people with disabilities and partners to </w:t>
      </w:r>
      <w:r w:rsidR="00C173EE" w:rsidRPr="00881524">
        <w:rPr>
          <w:rFonts w:ascii="Arial" w:hAnsi="Arial" w:cs="Arial"/>
          <w:b/>
          <w:bCs/>
          <w:sz w:val="28"/>
          <w:szCs w:val="28"/>
        </w:rPr>
        <w:t xml:space="preserve">directly </w:t>
      </w:r>
      <w:r w:rsidR="00B44D2D" w:rsidRPr="00881524">
        <w:rPr>
          <w:rFonts w:ascii="Arial" w:hAnsi="Arial" w:cs="Arial"/>
          <w:b/>
          <w:bCs/>
          <w:sz w:val="28"/>
          <w:szCs w:val="28"/>
        </w:rPr>
        <w:t xml:space="preserve">access, </w:t>
      </w:r>
      <w:r w:rsidR="00C173EE" w:rsidRPr="00881524">
        <w:rPr>
          <w:rFonts w:ascii="Arial" w:hAnsi="Arial" w:cs="Arial"/>
          <w:b/>
          <w:bCs/>
          <w:sz w:val="28"/>
          <w:szCs w:val="28"/>
        </w:rPr>
        <w:t>work with</w:t>
      </w:r>
      <w:r w:rsidR="00B44D2D" w:rsidRPr="00881524">
        <w:rPr>
          <w:rFonts w:ascii="Arial" w:hAnsi="Arial" w:cs="Arial"/>
          <w:b/>
          <w:bCs/>
          <w:sz w:val="28"/>
          <w:szCs w:val="28"/>
        </w:rPr>
        <w:t>,</w:t>
      </w:r>
      <w:r w:rsidR="00C173EE" w:rsidRPr="00881524">
        <w:rPr>
          <w:rFonts w:ascii="Arial" w:hAnsi="Arial" w:cs="Arial"/>
          <w:b/>
          <w:bCs/>
          <w:sz w:val="28"/>
          <w:szCs w:val="28"/>
        </w:rPr>
        <w:t xml:space="preserve"> and familiarize themselves with available AT.</w:t>
      </w:r>
      <w:r w:rsidR="000C57B7" w:rsidRPr="00881524">
        <w:rPr>
          <w:rFonts w:ascii="Arial" w:hAnsi="Arial" w:cs="Arial"/>
          <w:b/>
          <w:bCs/>
          <w:sz w:val="28"/>
          <w:szCs w:val="28"/>
        </w:rPr>
        <w:t xml:space="preserve"> Device </w:t>
      </w:r>
      <w:r w:rsidR="004409A7">
        <w:rPr>
          <w:rFonts w:ascii="Arial" w:hAnsi="Arial" w:cs="Arial"/>
          <w:b/>
          <w:bCs/>
          <w:sz w:val="28"/>
          <w:szCs w:val="28"/>
        </w:rPr>
        <w:t>d</w:t>
      </w:r>
      <w:r w:rsidR="000C57B7" w:rsidRPr="00881524">
        <w:rPr>
          <w:rFonts w:ascii="Arial" w:hAnsi="Arial" w:cs="Arial"/>
          <w:b/>
          <w:bCs/>
          <w:sz w:val="28"/>
          <w:szCs w:val="28"/>
        </w:rPr>
        <w:t xml:space="preserve">emonstrations and </w:t>
      </w:r>
      <w:r w:rsidR="004409A7">
        <w:rPr>
          <w:rFonts w:ascii="Arial" w:hAnsi="Arial" w:cs="Arial"/>
          <w:b/>
          <w:bCs/>
          <w:sz w:val="28"/>
          <w:szCs w:val="28"/>
        </w:rPr>
        <w:t>l</w:t>
      </w:r>
      <w:r w:rsidR="000C57B7" w:rsidRPr="00881524">
        <w:rPr>
          <w:rFonts w:ascii="Arial" w:hAnsi="Arial" w:cs="Arial"/>
          <w:b/>
          <w:bCs/>
          <w:sz w:val="28"/>
          <w:szCs w:val="28"/>
        </w:rPr>
        <w:t>oan activities w</w:t>
      </w:r>
      <w:r w:rsidR="00D549DE" w:rsidRPr="00881524">
        <w:rPr>
          <w:rFonts w:ascii="Arial" w:hAnsi="Arial" w:cs="Arial"/>
          <w:b/>
          <w:bCs/>
          <w:sz w:val="28"/>
          <w:szCs w:val="28"/>
        </w:rPr>
        <w:t>ill be combined as Device Lending and Demonstration Centers (DLDC)</w:t>
      </w:r>
      <w:r w:rsidR="00C173EE" w:rsidRPr="00881524">
        <w:rPr>
          <w:rFonts w:ascii="Arial" w:hAnsi="Arial" w:cs="Arial"/>
          <w:b/>
          <w:bCs/>
          <w:sz w:val="28"/>
          <w:szCs w:val="28"/>
        </w:rPr>
        <w:t xml:space="preserve"> </w:t>
      </w:r>
      <w:r w:rsidR="00D549DE" w:rsidRPr="00881524">
        <w:rPr>
          <w:rFonts w:ascii="Arial" w:hAnsi="Arial" w:cs="Arial"/>
          <w:b/>
          <w:bCs/>
          <w:sz w:val="28"/>
          <w:szCs w:val="28"/>
        </w:rPr>
        <w:t xml:space="preserve">within the Scope of Work. </w:t>
      </w:r>
      <w:r w:rsidR="00813D62">
        <w:rPr>
          <w:rFonts w:ascii="Arial" w:hAnsi="Arial" w:cs="Arial"/>
          <w:b/>
          <w:bCs/>
          <w:sz w:val="28"/>
          <w:szCs w:val="28"/>
        </w:rPr>
        <w:t>Acquisition activities are r</w:t>
      </w:r>
      <w:r w:rsidR="00C173EE" w:rsidRPr="00881524">
        <w:rPr>
          <w:rFonts w:ascii="Arial" w:hAnsi="Arial" w:cs="Arial"/>
          <w:b/>
          <w:bCs/>
          <w:sz w:val="28"/>
          <w:szCs w:val="28"/>
        </w:rPr>
        <w:t>eutilization and financing activities</w:t>
      </w:r>
      <w:r w:rsidR="003F604E">
        <w:rPr>
          <w:rFonts w:ascii="Arial" w:hAnsi="Arial" w:cs="Arial"/>
          <w:b/>
          <w:bCs/>
          <w:sz w:val="28"/>
          <w:szCs w:val="28"/>
        </w:rPr>
        <w:t>,</w:t>
      </w:r>
      <w:r w:rsidR="00C173EE" w:rsidRPr="00881524">
        <w:rPr>
          <w:rFonts w:ascii="Arial" w:hAnsi="Arial" w:cs="Arial"/>
          <w:b/>
          <w:bCs/>
          <w:sz w:val="28"/>
          <w:szCs w:val="28"/>
        </w:rPr>
        <w:t xml:space="preserve"> as they</w:t>
      </w:r>
      <w:r w:rsidR="00813D62">
        <w:rPr>
          <w:rFonts w:ascii="Arial" w:hAnsi="Arial" w:cs="Arial"/>
          <w:b/>
          <w:bCs/>
          <w:sz w:val="28"/>
          <w:szCs w:val="28"/>
        </w:rPr>
        <w:t xml:space="preserve"> assist</w:t>
      </w:r>
      <w:r w:rsidR="00C173EE" w:rsidRPr="00881524">
        <w:rPr>
          <w:rFonts w:ascii="Arial" w:hAnsi="Arial" w:cs="Arial"/>
          <w:b/>
          <w:bCs/>
          <w:sz w:val="28"/>
          <w:szCs w:val="28"/>
        </w:rPr>
        <w:t xml:space="preserve"> consumers</w:t>
      </w:r>
      <w:r w:rsidR="003F604E">
        <w:rPr>
          <w:rFonts w:ascii="Arial" w:hAnsi="Arial" w:cs="Arial"/>
          <w:b/>
          <w:bCs/>
          <w:sz w:val="28"/>
          <w:szCs w:val="28"/>
        </w:rPr>
        <w:t xml:space="preserve"> </w:t>
      </w:r>
      <w:r w:rsidR="00C173EE" w:rsidRPr="00881524">
        <w:rPr>
          <w:rFonts w:ascii="Arial" w:hAnsi="Arial" w:cs="Arial"/>
          <w:b/>
          <w:bCs/>
          <w:sz w:val="28"/>
          <w:szCs w:val="28"/>
        </w:rPr>
        <w:t xml:space="preserve">obtain AT devices at reduced or no cost. </w:t>
      </w:r>
    </w:p>
    <w:p w14:paraId="5D82D25C" w14:textId="77777777" w:rsidR="00C11F12" w:rsidRDefault="00C11F12" w:rsidP="00C11F12">
      <w:pPr>
        <w:pStyle w:val="ListParagraph"/>
        <w:rPr>
          <w:rFonts w:ascii="Arial" w:hAnsi="Arial" w:cs="Arial"/>
          <w:b/>
          <w:bCs/>
          <w:sz w:val="28"/>
          <w:szCs w:val="28"/>
        </w:rPr>
      </w:pPr>
    </w:p>
    <w:p w14:paraId="46FA0E91" w14:textId="238729EF" w:rsidR="00C173EE" w:rsidRDefault="00C173EE" w:rsidP="00A97200">
      <w:pPr>
        <w:pStyle w:val="ListParagraph"/>
        <w:rPr>
          <w:rFonts w:ascii="Arial" w:hAnsi="Arial" w:cs="Arial"/>
          <w:b/>
          <w:bCs/>
          <w:sz w:val="28"/>
          <w:szCs w:val="28"/>
        </w:rPr>
      </w:pPr>
      <w:r w:rsidRPr="00881524">
        <w:rPr>
          <w:rFonts w:ascii="Arial" w:hAnsi="Arial" w:cs="Arial"/>
          <w:b/>
          <w:bCs/>
          <w:sz w:val="28"/>
          <w:szCs w:val="28"/>
        </w:rPr>
        <w:t>Funding for State Level Activities</w:t>
      </w:r>
      <w:r>
        <w:rPr>
          <w:rFonts w:ascii="Arial" w:hAnsi="Arial" w:cs="Arial"/>
          <w:b/>
          <w:bCs/>
          <w:sz w:val="28"/>
          <w:szCs w:val="28"/>
        </w:rPr>
        <w:t xml:space="preserve"> must comprise a minimum of </w:t>
      </w:r>
      <w:r w:rsidRPr="00232CD4">
        <w:rPr>
          <w:rFonts w:ascii="Arial" w:hAnsi="Arial" w:cs="Arial"/>
          <w:b/>
          <w:bCs/>
          <w:sz w:val="28"/>
          <w:szCs w:val="28"/>
        </w:rPr>
        <w:t xml:space="preserve">60% </w:t>
      </w:r>
      <w:r w:rsidR="001D578F" w:rsidRPr="00232CD4">
        <w:rPr>
          <w:rFonts w:ascii="Arial" w:hAnsi="Arial" w:cs="Arial"/>
          <w:b/>
          <w:bCs/>
          <w:sz w:val="28"/>
          <w:szCs w:val="28"/>
        </w:rPr>
        <w:t>(or $833,748)</w:t>
      </w:r>
      <w:r w:rsidR="001D578F">
        <w:rPr>
          <w:rFonts w:ascii="Arial" w:hAnsi="Arial" w:cs="Arial"/>
          <w:b/>
          <w:bCs/>
          <w:sz w:val="28"/>
          <w:szCs w:val="28"/>
        </w:rPr>
        <w:t xml:space="preserve"> </w:t>
      </w:r>
      <w:r>
        <w:rPr>
          <w:rFonts w:ascii="Arial" w:hAnsi="Arial" w:cs="Arial"/>
          <w:b/>
          <w:bCs/>
          <w:sz w:val="28"/>
          <w:szCs w:val="28"/>
        </w:rPr>
        <w:t xml:space="preserve">of the total </w:t>
      </w:r>
      <w:r w:rsidR="008768D1">
        <w:rPr>
          <w:rFonts w:ascii="Arial" w:hAnsi="Arial" w:cs="Arial"/>
          <w:b/>
          <w:bCs/>
          <w:sz w:val="28"/>
          <w:szCs w:val="28"/>
        </w:rPr>
        <w:t xml:space="preserve">AT Act funding </w:t>
      </w:r>
      <w:r>
        <w:rPr>
          <w:rFonts w:ascii="Arial" w:hAnsi="Arial" w:cs="Arial"/>
          <w:b/>
          <w:bCs/>
          <w:sz w:val="28"/>
          <w:szCs w:val="28"/>
        </w:rPr>
        <w:t>award</w:t>
      </w:r>
      <w:r w:rsidR="001D578F">
        <w:rPr>
          <w:rFonts w:ascii="Arial" w:hAnsi="Arial" w:cs="Arial"/>
          <w:b/>
          <w:bCs/>
          <w:sz w:val="28"/>
          <w:szCs w:val="28"/>
        </w:rPr>
        <w:t xml:space="preserve">ed per year, </w:t>
      </w:r>
      <w:r w:rsidR="00813D62">
        <w:rPr>
          <w:rFonts w:ascii="Arial" w:hAnsi="Arial" w:cs="Arial"/>
          <w:b/>
          <w:bCs/>
          <w:sz w:val="28"/>
          <w:szCs w:val="28"/>
        </w:rPr>
        <w:t xml:space="preserve">each </w:t>
      </w:r>
      <w:r w:rsidR="001D578F">
        <w:rPr>
          <w:rFonts w:ascii="Arial" w:hAnsi="Arial" w:cs="Arial"/>
          <w:b/>
          <w:bCs/>
          <w:sz w:val="28"/>
          <w:szCs w:val="28"/>
        </w:rPr>
        <w:t xml:space="preserve">year of the </w:t>
      </w:r>
      <w:r w:rsidR="00813D62">
        <w:rPr>
          <w:rFonts w:ascii="Arial" w:hAnsi="Arial" w:cs="Arial"/>
          <w:b/>
          <w:bCs/>
          <w:sz w:val="28"/>
          <w:szCs w:val="28"/>
        </w:rPr>
        <w:t>Contract</w:t>
      </w:r>
      <w:r w:rsidR="001D578F">
        <w:rPr>
          <w:rFonts w:ascii="Arial" w:hAnsi="Arial" w:cs="Arial"/>
          <w:b/>
          <w:bCs/>
          <w:sz w:val="28"/>
          <w:szCs w:val="28"/>
        </w:rPr>
        <w:t>. Associated</w:t>
      </w:r>
      <w:r w:rsidR="00B44D2D">
        <w:rPr>
          <w:rFonts w:ascii="Arial" w:hAnsi="Arial" w:cs="Arial"/>
          <w:b/>
          <w:bCs/>
          <w:sz w:val="28"/>
          <w:szCs w:val="28"/>
        </w:rPr>
        <w:t xml:space="preserve"> annual</w:t>
      </w:r>
      <w:r w:rsidR="001D578F">
        <w:rPr>
          <w:rFonts w:ascii="Arial" w:hAnsi="Arial" w:cs="Arial"/>
          <w:b/>
          <w:bCs/>
          <w:sz w:val="28"/>
          <w:szCs w:val="28"/>
        </w:rPr>
        <w:t xml:space="preserve"> budget allotments </w:t>
      </w:r>
      <w:r w:rsidR="00813D62">
        <w:rPr>
          <w:rFonts w:ascii="Arial" w:hAnsi="Arial" w:cs="Arial"/>
          <w:b/>
          <w:bCs/>
          <w:sz w:val="28"/>
          <w:szCs w:val="28"/>
        </w:rPr>
        <w:t>are in</w:t>
      </w:r>
      <w:r w:rsidR="001D578F">
        <w:rPr>
          <w:rFonts w:ascii="Arial" w:hAnsi="Arial" w:cs="Arial"/>
          <w:b/>
          <w:bCs/>
          <w:sz w:val="28"/>
          <w:szCs w:val="28"/>
        </w:rPr>
        <w:t xml:space="preserve"> </w:t>
      </w:r>
      <w:r w:rsidR="001D578F" w:rsidRPr="00910E56">
        <w:rPr>
          <w:rFonts w:ascii="Arial" w:hAnsi="Arial" w:cs="Arial"/>
          <w:b/>
          <w:bCs/>
          <w:sz w:val="28"/>
          <w:szCs w:val="28"/>
          <w:u w:val="single"/>
        </w:rPr>
        <w:t>Section C: Contract Deliverables</w:t>
      </w:r>
      <w:r w:rsidR="001D578F">
        <w:rPr>
          <w:rFonts w:ascii="Arial" w:hAnsi="Arial" w:cs="Arial"/>
          <w:b/>
          <w:bCs/>
          <w:sz w:val="28"/>
          <w:szCs w:val="28"/>
        </w:rPr>
        <w:t xml:space="preserve">.  </w:t>
      </w:r>
    </w:p>
    <w:p w14:paraId="2E971E60" w14:textId="2BCD73F4" w:rsidR="00F919BE" w:rsidRPr="00A279E9" w:rsidRDefault="00F919BE" w:rsidP="00910E56"/>
    <w:p w14:paraId="2C9F7A15" w14:textId="31CC4CE6" w:rsidR="00F919BE" w:rsidRPr="00A97200" w:rsidRDefault="00F919BE" w:rsidP="00F919BE">
      <w:pPr>
        <w:spacing w:after="160" w:line="259" w:lineRule="auto"/>
        <w:rPr>
          <w:rFonts w:ascii="Arial" w:hAnsi="Arial" w:cs="Arial"/>
          <w:b/>
          <w:bCs/>
          <w:sz w:val="28"/>
          <w:szCs w:val="28"/>
        </w:rPr>
      </w:pPr>
      <w:r w:rsidRPr="00A97200">
        <w:rPr>
          <w:rFonts w:ascii="Arial" w:hAnsi="Arial" w:cs="Arial"/>
          <w:b/>
          <w:bCs/>
          <w:sz w:val="28"/>
          <w:szCs w:val="28"/>
        </w:rPr>
        <w:t xml:space="preserve">State Financing </w:t>
      </w:r>
    </w:p>
    <w:p w14:paraId="53923575" w14:textId="23DFF10E" w:rsidR="00A74A0B" w:rsidRDefault="008740D3" w:rsidP="002A4E7A">
      <w:pPr>
        <w:spacing w:before="100" w:beforeAutospacing="1" w:after="100" w:afterAutospacing="1"/>
        <w:rPr>
          <w:rFonts w:ascii="Arial" w:hAnsi="Arial" w:cs="Arial"/>
          <w:sz w:val="28"/>
          <w:szCs w:val="28"/>
        </w:rPr>
      </w:pPr>
      <w:r>
        <w:rPr>
          <w:rFonts w:ascii="Arial" w:hAnsi="Arial" w:cs="Arial"/>
          <w:sz w:val="28"/>
          <w:szCs w:val="28"/>
        </w:rPr>
        <w:t>State Financing</w:t>
      </w:r>
      <w:r w:rsidR="003916F1">
        <w:rPr>
          <w:rFonts w:ascii="Arial" w:hAnsi="Arial" w:cs="Arial"/>
          <w:sz w:val="28"/>
          <w:szCs w:val="28"/>
        </w:rPr>
        <w:t xml:space="preserve"> </w:t>
      </w:r>
      <w:bookmarkStart w:id="1" w:name="_Hlk158381493"/>
      <w:r w:rsidR="003916F1">
        <w:rPr>
          <w:rFonts w:ascii="Arial" w:hAnsi="Arial" w:cs="Arial"/>
          <w:sz w:val="28"/>
          <w:szCs w:val="28"/>
        </w:rPr>
        <w:t>is the</w:t>
      </w:r>
      <w:r w:rsidR="00E67CE3">
        <w:rPr>
          <w:rFonts w:ascii="Arial" w:hAnsi="Arial" w:cs="Arial"/>
          <w:sz w:val="28"/>
          <w:szCs w:val="28"/>
        </w:rPr>
        <w:t xml:space="preserve"> coordinated, indirect provision of financial assistance from the state of California to assist individuals with disabilities to procure AT, as the Act allows</w:t>
      </w:r>
      <w:bookmarkEnd w:id="1"/>
      <w:r w:rsidR="00A74A0B">
        <w:rPr>
          <w:rFonts w:ascii="Arial" w:hAnsi="Arial" w:cs="Arial"/>
          <w:sz w:val="28"/>
          <w:szCs w:val="28"/>
        </w:rPr>
        <w:t>. This can include</w:t>
      </w:r>
      <w:r w:rsidR="004C078C">
        <w:rPr>
          <w:rFonts w:ascii="Arial" w:hAnsi="Arial" w:cs="Arial"/>
          <w:sz w:val="28"/>
          <w:szCs w:val="28"/>
        </w:rPr>
        <w:t xml:space="preserve"> financial loan programs that provide cash loans for borrowers to purchase AT or can be other programs that directly provide AT to </w:t>
      </w:r>
      <w:r w:rsidR="00A74A0B">
        <w:rPr>
          <w:rFonts w:ascii="Arial" w:hAnsi="Arial" w:cs="Arial"/>
          <w:sz w:val="28"/>
          <w:szCs w:val="28"/>
        </w:rPr>
        <w:t xml:space="preserve">individuals with disabilities or that allow consumers to obtain AT for a reduced cost. </w:t>
      </w:r>
    </w:p>
    <w:p w14:paraId="23D87217" w14:textId="0D68D587" w:rsidR="002A4E7A" w:rsidRPr="00B14C61" w:rsidRDefault="00E63860" w:rsidP="002A4E7A">
      <w:pPr>
        <w:spacing w:before="100" w:beforeAutospacing="1" w:after="100" w:afterAutospacing="1"/>
        <w:rPr>
          <w:rFonts w:ascii="Arial" w:hAnsi="Arial" w:cs="Arial"/>
          <w:sz w:val="28"/>
          <w:szCs w:val="28"/>
        </w:rPr>
      </w:pPr>
      <w:r>
        <w:rPr>
          <w:rFonts w:ascii="Arial" w:hAnsi="Arial" w:cs="Arial"/>
          <w:sz w:val="28"/>
          <w:szCs w:val="28"/>
        </w:rPr>
        <w:t xml:space="preserve">The contractor will support </w:t>
      </w:r>
      <w:r w:rsidR="00951299">
        <w:rPr>
          <w:rFonts w:ascii="Arial" w:hAnsi="Arial" w:cs="Arial"/>
          <w:sz w:val="28"/>
          <w:szCs w:val="28"/>
        </w:rPr>
        <w:t>State Financing</w:t>
      </w:r>
      <w:r w:rsidR="00951299" w:rsidRPr="00951299">
        <w:rPr>
          <w:rFonts w:ascii="Arial" w:hAnsi="Arial" w:cs="Arial"/>
          <w:sz w:val="28"/>
          <w:szCs w:val="28"/>
        </w:rPr>
        <w:t xml:space="preserve"> </w:t>
      </w:r>
      <w:r w:rsidR="002A4E7A" w:rsidRPr="00951299">
        <w:rPr>
          <w:rFonts w:ascii="Arial" w:hAnsi="Arial" w:cs="Arial"/>
          <w:sz w:val="28"/>
          <w:szCs w:val="28"/>
        </w:rPr>
        <w:t xml:space="preserve">activities </w:t>
      </w:r>
      <w:r>
        <w:rPr>
          <w:rFonts w:ascii="Arial" w:hAnsi="Arial" w:cs="Arial"/>
          <w:sz w:val="28"/>
          <w:szCs w:val="28"/>
        </w:rPr>
        <w:t xml:space="preserve">to </w:t>
      </w:r>
      <w:r w:rsidR="00054854" w:rsidRPr="00951299">
        <w:rPr>
          <w:rFonts w:ascii="Arial" w:hAnsi="Arial" w:cs="Arial"/>
          <w:sz w:val="28"/>
          <w:szCs w:val="28"/>
        </w:rPr>
        <w:t>i</w:t>
      </w:r>
      <w:r w:rsidR="00F919BE" w:rsidRPr="00951299">
        <w:rPr>
          <w:rFonts w:ascii="Arial" w:hAnsi="Arial" w:cs="Arial"/>
          <w:sz w:val="28"/>
          <w:szCs w:val="28"/>
        </w:rPr>
        <w:t>ncrease access to and funding for AT devices and services</w:t>
      </w:r>
      <w:r w:rsidR="002A4E7A" w:rsidRPr="00951299">
        <w:rPr>
          <w:rFonts w:ascii="Arial" w:hAnsi="Arial" w:cs="Arial"/>
          <w:sz w:val="28"/>
          <w:szCs w:val="28"/>
        </w:rPr>
        <w:t>. Allowable activities</w:t>
      </w:r>
      <w:r w:rsidR="00F919BE" w:rsidRPr="00951299">
        <w:rPr>
          <w:rFonts w:ascii="Arial" w:hAnsi="Arial" w:cs="Arial"/>
          <w:sz w:val="28"/>
          <w:szCs w:val="28"/>
        </w:rPr>
        <w:t xml:space="preserve"> </w:t>
      </w:r>
      <w:r w:rsidR="00254923" w:rsidRPr="00951299">
        <w:rPr>
          <w:rFonts w:ascii="Arial" w:hAnsi="Arial" w:cs="Arial"/>
          <w:sz w:val="28"/>
          <w:szCs w:val="28"/>
        </w:rPr>
        <w:t xml:space="preserve">involve </w:t>
      </w:r>
      <w:r w:rsidR="002A4E7A" w:rsidRPr="00951299">
        <w:rPr>
          <w:rFonts w:ascii="Arial" w:hAnsi="Arial" w:cs="Arial"/>
          <w:sz w:val="28"/>
          <w:szCs w:val="28"/>
        </w:rPr>
        <w:t>support</w:t>
      </w:r>
      <w:r w:rsidR="00254923" w:rsidRPr="00951299">
        <w:rPr>
          <w:rFonts w:ascii="Arial" w:hAnsi="Arial" w:cs="Arial"/>
          <w:sz w:val="28"/>
          <w:szCs w:val="28"/>
        </w:rPr>
        <w:t>ing</w:t>
      </w:r>
      <w:r w:rsidR="002A4E7A" w:rsidRPr="00951299">
        <w:rPr>
          <w:rFonts w:ascii="Arial" w:hAnsi="Arial" w:cs="Arial"/>
          <w:sz w:val="28"/>
          <w:szCs w:val="28"/>
        </w:rPr>
        <w:t xml:space="preserve"> the development of systems to purchase, lease, or otherwise acquire AT devices and services, as well as </w:t>
      </w:r>
      <w:r w:rsidR="00254923" w:rsidRPr="00951299">
        <w:rPr>
          <w:rFonts w:ascii="Arial" w:hAnsi="Arial" w:cs="Arial"/>
          <w:sz w:val="28"/>
          <w:szCs w:val="28"/>
        </w:rPr>
        <w:t xml:space="preserve">supporting </w:t>
      </w:r>
      <w:r w:rsidR="002A4E7A" w:rsidRPr="00951299">
        <w:rPr>
          <w:rFonts w:ascii="Arial" w:hAnsi="Arial" w:cs="Arial"/>
          <w:sz w:val="28"/>
          <w:szCs w:val="28"/>
        </w:rPr>
        <w:t>State or privately financed alternative financing programs to acquire AT. Alternative Financing pr</w:t>
      </w:r>
      <w:r w:rsidR="002A4E7A" w:rsidRPr="00B14C61">
        <w:rPr>
          <w:rFonts w:ascii="Arial" w:hAnsi="Arial" w:cs="Arial"/>
          <w:sz w:val="28"/>
          <w:szCs w:val="28"/>
        </w:rPr>
        <w:t xml:space="preserve">ograms can include: </w:t>
      </w:r>
    </w:p>
    <w:p w14:paraId="4C0D7FC6" w14:textId="6573385B" w:rsidR="003916F1" w:rsidRPr="00B14C61" w:rsidRDefault="003916F1" w:rsidP="003916F1">
      <w:pPr>
        <w:pStyle w:val="ListParagraph"/>
        <w:numPr>
          <w:ilvl w:val="0"/>
          <w:numId w:val="33"/>
        </w:numPr>
        <w:spacing w:before="100" w:beforeAutospacing="1" w:after="100" w:afterAutospacing="1"/>
        <w:rPr>
          <w:rFonts w:ascii="Arial" w:hAnsi="Arial" w:cs="Arial"/>
          <w:sz w:val="28"/>
          <w:szCs w:val="28"/>
        </w:rPr>
      </w:pPr>
      <w:r w:rsidRPr="00B14C61">
        <w:rPr>
          <w:rFonts w:ascii="Arial" w:hAnsi="Arial" w:cs="Arial"/>
          <w:sz w:val="28"/>
          <w:szCs w:val="28"/>
        </w:rPr>
        <w:lastRenderedPageBreak/>
        <w:t xml:space="preserve">Low-interest loans, where individuals with disabilities can obtain a loan, for the purpose of procuring AT, with interest rates lower than what they may be able to obtain on their own; </w:t>
      </w:r>
    </w:p>
    <w:p w14:paraId="3CEBACE4" w14:textId="1212D03D" w:rsidR="003916F1" w:rsidRPr="00B14C61" w:rsidRDefault="003916F1" w:rsidP="003916F1">
      <w:pPr>
        <w:pStyle w:val="ListParagraph"/>
        <w:numPr>
          <w:ilvl w:val="0"/>
          <w:numId w:val="33"/>
        </w:numPr>
        <w:spacing w:before="100" w:beforeAutospacing="1" w:after="100" w:afterAutospacing="1"/>
        <w:rPr>
          <w:rFonts w:ascii="Arial" w:hAnsi="Arial" w:cs="Arial"/>
          <w:sz w:val="28"/>
          <w:szCs w:val="28"/>
        </w:rPr>
      </w:pPr>
      <w:r w:rsidRPr="00B14C61">
        <w:rPr>
          <w:rFonts w:ascii="Arial" w:hAnsi="Arial" w:cs="Arial"/>
          <w:sz w:val="28"/>
          <w:szCs w:val="28"/>
        </w:rPr>
        <w:t xml:space="preserve">Interest buy-down programs, which function to offset interest incurred on a loan, obtained by individuals with disabilities for the purpose of procuring AT; </w:t>
      </w:r>
    </w:p>
    <w:p w14:paraId="38547820" w14:textId="527348B7" w:rsidR="003916F1" w:rsidRPr="00B14C61" w:rsidRDefault="003916F1" w:rsidP="003916F1">
      <w:pPr>
        <w:pStyle w:val="ListParagraph"/>
        <w:numPr>
          <w:ilvl w:val="0"/>
          <w:numId w:val="33"/>
        </w:numPr>
        <w:spacing w:before="100" w:beforeAutospacing="1" w:after="100" w:afterAutospacing="1"/>
        <w:rPr>
          <w:rFonts w:ascii="Arial" w:hAnsi="Arial" w:cs="Arial"/>
          <w:sz w:val="28"/>
          <w:szCs w:val="28"/>
        </w:rPr>
      </w:pPr>
      <w:r w:rsidRPr="00B14C61">
        <w:rPr>
          <w:rFonts w:ascii="Arial" w:hAnsi="Arial" w:cs="Arial"/>
          <w:sz w:val="28"/>
          <w:szCs w:val="28"/>
        </w:rPr>
        <w:t>Revolving loan fund programs, which require managing a self-replenishing pool of money using interest and principal payments from old loans to fund new ones for individuals with disabilities for the purpose of procuring AT; and</w:t>
      </w:r>
    </w:p>
    <w:p w14:paraId="1B91408A" w14:textId="5B5734C4" w:rsidR="003916F1" w:rsidRPr="00B14C61" w:rsidRDefault="003916F1" w:rsidP="003916F1">
      <w:pPr>
        <w:pStyle w:val="ListParagraph"/>
        <w:numPr>
          <w:ilvl w:val="0"/>
          <w:numId w:val="33"/>
        </w:numPr>
        <w:spacing w:before="100" w:beforeAutospacing="1" w:after="100" w:afterAutospacing="1"/>
        <w:rPr>
          <w:rFonts w:ascii="Arial" w:hAnsi="Arial" w:cs="Arial"/>
          <w:sz w:val="28"/>
          <w:szCs w:val="28"/>
        </w:rPr>
      </w:pPr>
      <w:r w:rsidRPr="00B14C61">
        <w:rPr>
          <w:rFonts w:ascii="Arial" w:hAnsi="Arial" w:cs="Arial"/>
          <w:sz w:val="28"/>
          <w:szCs w:val="28"/>
        </w:rPr>
        <w:t xml:space="preserve">Loan guarantee or insurance programs, which provide a lender with adequate security in the form of a partial guarantee for the lender to approve a loan for individuals with disabilities for the purpose of obtaining AT </w:t>
      </w:r>
    </w:p>
    <w:p w14:paraId="68305A4D" w14:textId="742A7EC1" w:rsidR="00F919BE" w:rsidRPr="00A97200" w:rsidRDefault="00F919BE" w:rsidP="00F919BE">
      <w:pPr>
        <w:spacing w:after="160" w:line="259" w:lineRule="auto"/>
        <w:rPr>
          <w:rFonts w:ascii="Arial" w:hAnsi="Arial" w:cs="Arial"/>
          <w:b/>
          <w:bCs/>
          <w:sz w:val="28"/>
          <w:szCs w:val="28"/>
        </w:rPr>
      </w:pPr>
      <w:r w:rsidRPr="00A97200">
        <w:rPr>
          <w:rFonts w:ascii="Arial" w:hAnsi="Arial" w:cs="Arial"/>
          <w:b/>
          <w:bCs/>
          <w:sz w:val="28"/>
          <w:szCs w:val="28"/>
        </w:rPr>
        <w:t>Device Reutilization Programs</w:t>
      </w:r>
      <w:r w:rsidR="00254923" w:rsidRPr="00A97200">
        <w:rPr>
          <w:rFonts w:ascii="Arial" w:hAnsi="Arial" w:cs="Arial"/>
          <w:b/>
          <w:bCs/>
          <w:sz w:val="28"/>
          <w:szCs w:val="28"/>
        </w:rPr>
        <w:t xml:space="preserve"> </w:t>
      </w:r>
    </w:p>
    <w:p w14:paraId="5CB24A98" w14:textId="2B5B1231" w:rsidR="00B14C61" w:rsidRPr="003F1D29" w:rsidRDefault="008740D3" w:rsidP="003F1D29">
      <w:pPr>
        <w:rPr>
          <w:rFonts w:ascii="Arial" w:hAnsi="Arial" w:cs="Arial"/>
          <w:sz w:val="28"/>
          <w:szCs w:val="28"/>
        </w:rPr>
      </w:pPr>
      <w:r w:rsidRPr="003F1D29">
        <w:rPr>
          <w:rFonts w:ascii="Arial" w:hAnsi="Arial" w:cs="Arial"/>
          <w:sz w:val="28"/>
          <w:szCs w:val="28"/>
        </w:rPr>
        <w:t>Device Reut</w:t>
      </w:r>
      <w:r w:rsidR="000C288D" w:rsidRPr="003F1D29">
        <w:rPr>
          <w:rFonts w:ascii="Arial" w:hAnsi="Arial" w:cs="Arial"/>
          <w:sz w:val="28"/>
          <w:szCs w:val="28"/>
        </w:rPr>
        <w:t xml:space="preserve">ilization Programs </w:t>
      </w:r>
      <w:r w:rsidR="00A74A0B" w:rsidRPr="003F1D29">
        <w:rPr>
          <w:rFonts w:ascii="Arial" w:hAnsi="Arial" w:cs="Arial"/>
          <w:sz w:val="28"/>
          <w:szCs w:val="28"/>
        </w:rPr>
        <w:t>support the transfer of AT from someone who owns a device and no longer needs it to someone who does.</w:t>
      </w:r>
      <w:r w:rsidR="00B14C61" w:rsidRPr="003F1D29">
        <w:rPr>
          <w:rFonts w:ascii="Arial" w:hAnsi="Arial" w:cs="Arial"/>
          <w:sz w:val="28"/>
          <w:szCs w:val="28"/>
        </w:rPr>
        <w:t xml:space="preserve"> These programs facilitate the reuse, rather than disposal, of previously used AT through donations of used devices, including DME, into an inventory, sanitizing and refurbishing AT as needed, and providing them to consumers at little to no cost. </w:t>
      </w:r>
    </w:p>
    <w:p w14:paraId="1700FB8C" w14:textId="77777777" w:rsidR="00B14C61" w:rsidRPr="003F1D29" w:rsidRDefault="00B14C61" w:rsidP="003F1D29">
      <w:pPr>
        <w:rPr>
          <w:rFonts w:ascii="Arial" w:hAnsi="Arial" w:cs="Arial"/>
          <w:sz w:val="28"/>
          <w:szCs w:val="28"/>
        </w:rPr>
      </w:pPr>
    </w:p>
    <w:p w14:paraId="04CCB629" w14:textId="76F83F6C" w:rsidR="00F919BE" w:rsidRDefault="00BA33B1" w:rsidP="00A74808">
      <w:pPr>
        <w:rPr>
          <w:rFonts w:ascii="Arial" w:hAnsi="Arial" w:cs="Arial"/>
          <w:sz w:val="28"/>
          <w:szCs w:val="28"/>
        </w:rPr>
      </w:pPr>
      <w:r w:rsidRPr="003F1D29">
        <w:rPr>
          <w:rFonts w:ascii="Arial" w:hAnsi="Arial" w:cs="Arial"/>
          <w:sz w:val="28"/>
          <w:szCs w:val="28"/>
        </w:rPr>
        <w:t xml:space="preserve">Allowable activities include </w:t>
      </w:r>
      <w:r w:rsidR="00054854" w:rsidRPr="003F1D29">
        <w:rPr>
          <w:rFonts w:ascii="Arial" w:hAnsi="Arial" w:cs="Arial"/>
          <w:sz w:val="28"/>
          <w:szCs w:val="28"/>
        </w:rPr>
        <w:t>operating</w:t>
      </w:r>
      <w:r w:rsidR="00F919BE" w:rsidRPr="003F1D29">
        <w:rPr>
          <w:rFonts w:ascii="Arial" w:hAnsi="Arial" w:cs="Arial"/>
          <w:sz w:val="28"/>
          <w:szCs w:val="28"/>
        </w:rPr>
        <w:t xml:space="preserve"> programs providing for the exchange, repair, recycling, or other</w:t>
      </w:r>
      <w:r w:rsidR="00054854" w:rsidRPr="003F1D29">
        <w:rPr>
          <w:rFonts w:ascii="Arial" w:hAnsi="Arial" w:cs="Arial"/>
          <w:sz w:val="28"/>
          <w:szCs w:val="28"/>
        </w:rPr>
        <w:t xml:space="preserve"> reutilization of AT</w:t>
      </w:r>
      <w:r w:rsidR="001F626B" w:rsidRPr="003F1D29">
        <w:rPr>
          <w:rFonts w:ascii="Arial" w:hAnsi="Arial" w:cs="Arial"/>
          <w:sz w:val="28"/>
          <w:szCs w:val="28"/>
        </w:rPr>
        <w:t xml:space="preserve"> </w:t>
      </w:r>
      <w:r w:rsidR="00B14C61" w:rsidRPr="003F1D29">
        <w:rPr>
          <w:rFonts w:ascii="Arial" w:hAnsi="Arial" w:cs="Arial"/>
          <w:sz w:val="28"/>
          <w:szCs w:val="28"/>
        </w:rPr>
        <w:t xml:space="preserve">and </w:t>
      </w:r>
      <w:r w:rsidR="001F626B" w:rsidRPr="003F1D29">
        <w:rPr>
          <w:rFonts w:ascii="Arial" w:hAnsi="Arial" w:cs="Arial"/>
          <w:sz w:val="28"/>
          <w:szCs w:val="28"/>
        </w:rPr>
        <w:t>Durable Medical Equipment (DME)</w:t>
      </w:r>
      <w:r w:rsidR="00054854" w:rsidRPr="003F1D29">
        <w:rPr>
          <w:rFonts w:ascii="Arial" w:hAnsi="Arial" w:cs="Arial"/>
          <w:sz w:val="28"/>
          <w:szCs w:val="28"/>
        </w:rPr>
        <w:t xml:space="preserve"> devices. </w:t>
      </w:r>
      <w:r w:rsidR="00A200BD" w:rsidRPr="003F1D29">
        <w:rPr>
          <w:rFonts w:ascii="Arial" w:hAnsi="Arial" w:cs="Arial"/>
          <w:sz w:val="28"/>
          <w:szCs w:val="28"/>
        </w:rPr>
        <w:t>Device reutilization programs</w:t>
      </w:r>
      <w:r w:rsidR="00450ADB" w:rsidRPr="003F1D29">
        <w:rPr>
          <w:rFonts w:ascii="Arial" w:hAnsi="Arial" w:cs="Arial"/>
          <w:sz w:val="28"/>
          <w:szCs w:val="28"/>
        </w:rPr>
        <w:t xml:space="preserve"> can also</w:t>
      </w:r>
      <w:r w:rsidR="00A200BD" w:rsidRPr="003F1D29">
        <w:rPr>
          <w:rFonts w:ascii="Arial" w:hAnsi="Arial" w:cs="Arial"/>
          <w:sz w:val="28"/>
          <w:szCs w:val="28"/>
        </w:rPr>
        <w:t xml:space="preserve"> accept donations of used AT, including DME, into an inventory, sanitize and/or refurbish AT as needed, and then provide it to consumers at no or low-cost through open-ended long-term loans.</w:t>
      </w:r>
      <w:r w:rsidR="00B14C61" w:rsidRPr="003F1D29">
        <w:rPr>
          <w:rFonts w:ascii="Arial" w:hAnsi="Arial" w:cs="Arial"/>
          <w:sz w:val="28"/>
          <w:szCs w:val="28"/>
        </w:rPr>
        <w:t xml:space="preserve"> </w:t>
      </w:r>
      <w:r w:rsidR="00054854" w:rsidRPr="003F1D29">
        <w:rPr>
          <w:rFonts w:ascii="Arial" w:hAnsi="Arial" w:cs="Arial"/>
          <w:sz w:val="28"/>
          <w:szCs w:val="28"/>
        </w:rPr>
        <w:t xml:space="preserve">The </w:t>
      </w:r>
      <w:r w:rsidR="00A200BD" w:rsidRPr="003F1D29">
        <w:rPr>
          <w:rFonts w:ascii="Arial" w:hAnsi="Arial" w:cs="Arial"/>
          <w:sz w:val="28"/>
          <w:szCs w:val="28"/>
        </w:rPr>
        <w:t xml:space="preserve">contractor will support the </w:t>
      </w:r>
      <w:r w:rsidR="00054854" w:rsidRPr="003F1D29">
        <w:rPr>
          <w:rFonts w:ascii="Arial" w:hAnsi="Arial" w:cs="Arial"/>
          <w:sz w:val="28"/>
          <w:szCs w:val="28"/>
        </w:rPr>
        <w:t xml:space="preserve">Device Reutilization Program </w:t>
      </w:r>
      <w:r w:rsidR="00A200BD" w:rsidRPr="003F1D29">
        <w:rPr>
          <w:rFonts w:ascii="Arial" w:hAnsi="Arial" w:cs="Arial"/>
          <w:sz w:val="28"/>
          <w:szCs w:val="28"/>
        </w:rPr>
        <w:t>by</w:t>
      </w:r>
      <w:r w:rsidR="00054854" w:rsidRPr="003F1D29">
        <w:rPr>
          <w:rFonts w:ascii="Arial" w:hAnsi="Arial" w:cs="Arial"/>
          <w:sz w:val="28"/>
          <w:szCs w:val="28"/>
        </w:rPr>
        <w:t xml:space="preserve"> facilitat</w:t>
      </w:r>
      <w:r w:rsidR="00A200BD" w:rsidRPr="003F1D29">
        <w:rPr>
          <w:rFonts w:ascii="Arial" w:hAnsi="Arial" w:cs="Arial"/>
          <w:sz w:val="28"/>
          <w:szCs w:val="28"/>
        </w:rPr>
        <w:t>ing</w:t>
      </w:r>
      <w:r w:rsidR="00054854" w:rsidRPr="003F1D29">
        <w:rPr>
          <w:rFonts w:ascii="Arial" w:hAnsi="Arial" w:cs="Arial"/>
          <w:sz w:val="28"/>
          <w:szCs w:val="28"/>
        </w:rPr>
        <w:t xml:space="preserve"> </w:t>
      </w:r>
      <w:r w:rsidR="00A200BD" w:rsidRPr="003F1D29">
        <w:rPr>
          <w:rFonts w:ascii="Arial" w:hAnsi="Arial" w:cs="Arial"/>
          <w:sz w:val="28"/>
          <w:szCs w:val="28"/>
        </w:rPr>
        <w:t xml:space="preserve">an Exchange Program for the </w:t>
      </w:r>
      <w:r w:rsidR="00054854" w:rsidRPr="003F1D29">
        <w:rPr>
          <w:rFonts w:ascii="Arial" w:hAnsi="Arial" w:cs="Arial"/>
          <w:sz w:val="28"/>
          <w:szCs w:val="28"/>
        </w:rPr>
        <w:t>redistribution</w:t>
      </w:r>
      <w:r w:rsidR="00A200BD" w:rsidRPr="003F1D29">
        <w:rPr>
          <w:rFonts w:ascii="Arial" w:hAnsi="Arial" w:cs="Arial"/>
          <w:sz w:val="28"/>
          <w:szCs w:val="28"/>
        </w:rPr>
        <w:t xml:space="preserve"> of AT</w:t>
      </w:r>
      <w:r w:rsidR="00054854" w:rsidRPr="003F1D29">
        <w:rPr>
          <w:rFonts w:ascii="Arial" w:hAnsi="Arial" w:cs="Arial"/>
          <w:sz w:val="28"/>
          <w:szCs w:val="28"/>
        </w:rPr>
        <w:t xml:space="preserve"> through sales, loans, rentals, and donations using a regularly updated website with effective online search tools and device activity tracking capabilities to monitor exchange data. </w:t>
      </w:r>
      <w:r w:rsidR="00A200BD" w:rsidRPr="003F1D29">
        <w:rPr>
          <w:rFonts w:ascii="Arial" w:hAnsi="Arial" w:cs="Arial"/>
          <w:sz w:val="28"/>
          <w:szCs w:val="28"/>
        </w:rPr>
        <w:t>In the addition, the contractor will support</w:t>
      </w:r>
      <w:r w:rsidR="00B14C61" w:rsidRPr="003F1D29">
        <w:rPr>
          <w:rFonts w:ascii="Arial" w:hAnsi="Arial" w:cs="Arial"/>
          <w:sz w:val="28"/>
          <w:szCs w:val="28"/>
        </w:rPr>
        <w:t xml:space="preserve"> </w:t>
      </w:r>
      <w:r w:rsidR="00A200BD" w:rsidRPr="003F1D29">
        <w:rPr>
          <w:rFonts w:ascii="Arial" w:hAnsi="Arial" w:cs="Arial"/>
          <w:sz w:val="28"/>
          <w:szCs w:val="28"/>
        </w:rPr>
        <w:t>equipment r</w:t>
      </w:r>
      <w:r w:rsidR="001D578F" w:rsidRPr="003F1D29">
        <w:rPr>
          <w:rFonts w:ascii="Arial" w:hAnsi="Arial" w:cs="Arial"/>
          <w:sz w:val="28"/>
          <w:szCs w:val="28"/>
        </w:rPr>
        <w:t xml:space="preserve">eutilization </w:t>
      </w:r>
      <w:r w:rsidR="00A200BD" w:rsidRPr="003F1D29">
        <w:rPr>
          <w:rFonts w:ascii="Arial" w:hAnsi="Arial" w:cs="Arial"/>
          <w:sz w:val="28"/>
          <w:szCs w:val="28"/>
        </w:rPr>
        <w:t xml:space="preserve">and refurbishment </w:t>
      </w:r>
      <w:r w:rsidR="001D578F" w:rsidRPr="003F1D29">
        <w:rPr>
          <w:rFonts w:ascii="Arial" w:hAnsi="Arial" w:cs="Arial"/>
          <w:sz w:val="28"/>
          <w:szCs w:val="28"/>
        </w:rPr>
        <w:t xml:space="preserve">programs </w:t>
      </w:r>
      <w:r w:rsidR="00A200BD" w:rsidRPr="003F1D29">
        <w:rPr>
          <w:rFonts w:ascii="Arial" w:hAnsi="Arial" w:cs="Arial"/>
          <w:sz w:val="28"/>
          <w:szCs w:val="28"/>
        </w:rPr>
        <w:t xml:space="preserve">that </w:t>
      </w:r>
      <w:r w:rsidR="001D578F" w:rsidRPr="003F1D29">
        <w:rPr>
          <w:rFonts w:ascii="Arial" w:hAnsi="Arial" w:cs="Arial"/>
          <w:sz w:val="28"/>
          <w:szCs w:val="28"/>
        </w:rPr>
        <w:t xml:space="preserve">can </w:t>
      </w:r>
      <w:r w:rsidR="00A200BD" w:rsidRPr="003F1D29">
        <w:rPr>
          <w:rFonts w:ascii="Arial" w:hAnsi="Arial" w:cs="Arial"/>
          <w:sz w:val="28"/>
          <w:szCs w:val="28"/>
        </w:rPr>
        <w:t>accepting donated items that can be redistributed to individuals who need them.</w:t>
      </w:r>
    </w:p>
    <w:p w14:paraId="5D88AA62" w14:textId="77777777" w:rsidR="00A74808" w:rsidRPr="003F1D29" w:rsidRDefault="00A74808" w:rsidP="00232CD4">
      <w:pPr>
        <w:rPr>
          <w:rFonts w:ascii="Arial" w:hAnsi="Arial" w:cs="Arial"/>
          <w:sz w:val="28"/>
          <w:szCs w:val="28"/>
        </w:rPr>
      </w:pPr>
    </w:p>
    <w:p w14:paraId="736E86AB" w14:textId="3B911DE7" w:rsidR="00254923" w:rsidRPr="00A97200" w:rsidRDefault="00F919BE" w:rsidP="00254923">
      <w:pPr>
        <w:spacing w:after="160" w:line="259" w:lineRule="auto"/>
        <w:rPr>
          <w:rFonts w:ascii="Arial" w:hAnsi="Arial" w:cs="Arial"/>
          <w:b/>
          <w:bCs/>
          <w:sz w:val="28"/>
          <w:szCs w:val="28"/>
        </w:rPr>
      </w:pPr>
      <w:r w:rsidRPr="00A97200">
        <w:rPr>
          <w:rFonts w:ascii="Arial" w:hAnsi="Arial" w:cs="Arial"/>
          <w:b/>
          <w:bCs/>
          <w:sz w:val="28"/>
          <w:szCs w:val="28"/>
        </w:rPr>
        <w:t>Device Loan Programs</w:t>
      </w:r>
      <w:r w:rsidR="00254923" w:rsidRPr="00A97200">
        <w:rPr>
          <w:rFonts w:ascii="Arial" w:hAnsi="Arial" w:cs="Arial"/>
          <w:b/>
          <w:bCs/>
          <w:sz w:val="28"/>
          <w:szCs w:val="28"/>
        </w:rPr>
        <w:t xml:space="preserve"> </w:t>
      </w:r>
    </w:p>
    <w:p w14:paraId="1007355C" w14:textId="77777777" w:rsidR="00A70F76" w:rsidRPr="00B14C61" w:rsidRDefault="00BA33B1" w:rsidP="00254923">
      <w:pPr>
        <w:spacing w:after="160" w:line="259" w:lineRule="auto"/>
        <w:rPr>
          <w:rFonts w:ascii="Arial" w:hAnsi="Arial" w:cs="Arial"/>
          <w:sz w:val="28"/>
          <w:szCs w:val="28"/>
        </w:rPr>
      </w:pPr>
      <w:r w:rsidRPr="00B14C61">
        <w:rPr>
          <w:rFonts w:ascii="Arial" w:hAnsi="Arial" w:cs="Arial"/>
          <w:sz w:val="28"/>
          <w:szCs w:val="28"/>
        </w:rPr>
        <w:lastRenderedPageBreak/>
        <w:t xml:space="preserve">Device loan programs </w:t>
      </w:r>
      <w:r w:rsidR="00483EC1" w:rsidRPr="005D221A">
        <w:rPr>
          <w:rFonts w:ascii="Arial" w:hAnsi="Arial" w:cs="Arial"/>
          <w:sz w:val="28"/>
          <w:szCs w:val="28"/>
        </w:rPr>
        <w:t xml:space="preserve">allow AT consumers and professionals who provide services to individuals with disabilities to borrow AT devices for use at home, at school, at work, and in the community. </w:t>
      </w:r>
    </w:p>
    <w:p w14:paraId="6735F6E9" w14:textId="0AA87D82" w:rsidR="00A279E9" w:rsidRDefault="00BA33B1" w:rsidP="00254923">
      <w:pPr>
        <w:spacing w:after="160" w:line="259" w:lineRule="auto"/>
        <w:rPr>
          <w:rFonts w:ascii="Arial" w:hAnsi="Arial" w:cs="Arial"/>
          <w:sz w:val="28"/>
          <w:szCs w:val="28"/>
        </w:rPr>
      </w:pPr>
      <w:r w:rsidRPr="00B14C61">
        <w:rPr>
          <w:rFonts w:ascii="Arial" w:hAnsi="Arial" w:cs="Arial"/>
          <w:sz w:val="28"/>
          <w:szCs w:val="28"/>
        </w:rPr>
        <w:t>Allowable activities include</w:t>
      </w:r>
      <w:r w:rsidR="001F626B" w:rsidRPr="00B14C61">
        <w:rPr>
          <w:rFonts w:ascii="Arial" w:hAnsi="Arial" w:cs="Arial"/>
          <w:sz w:val="28"/>
          <w:szCs w:val="28"/>
        </w:rPr>
        <w:t xml:space="preserve"> o</w:t>
      </w:r>
      <w:r w:rsidR="00054854" w:rsidRPr="00B14C61">
        <w:rPr>
          <w:rFonts w:ascii="Arial" w:hAnsi="Arial" w:cs="Arial"/>
          <w:sz w:val="28"/>
          <w:szCs w:val="28"/>
        </w:rPr>
        <w:t>pera</w:t>
      </w:r>
      <w:r w:rsidR="00F659BB" w:rsidRPr="00B14C61">
        <w:rPr>
          <w:rFonts w:ascii="Arial" w:hAnsi="Arial" w:cs="Arial"/>
          <w:sz w:val="28"/>
          <w:szCs w:val="28"/>
        </w:rPr>
        <w:t>ting</w:t>
      </w:r>
      <w:r w:rsidR="00054854" w:rsidRPr="00B14C61">
        <w:rPr>
          <w:rFonts w:ascii="Arial" w:hAnsi="Arial" w:cs="Arial"/>
          <w:sz w:val="28"/>
          <w:szCs w:val="28"/>
        </w:rPr>
        <w:t xml:space="preserve"> </w:t>
      </w:r>
      <w:r w:rsidR="001F626B" w:rsidRPr="00B14C61">
        <w:rPr>
          <w:rFonts w:ascii="Arial" w:hAnsi="Arial" w:cs="Arial"/>
          <w:sz w:val="28"/>
          <w:szCs w:val="28"/>
        </w:rPr>
        <w:t>D</w:t>
      </w:r>
      <w:r w:rsidR="00054854" w:rsidRPr="00B14C61">
        <w:rPr>
          <w:rFonts w:ascii="Arial" w:hAnsi="Arial" w:cs="Arial"/>
          <w:sz w:val="28"/>
          <w:szCs w:val="28"/>
        </w:rPr>
        <w:t xml:space="preserve">evice </w:t>
      </w:r>
      <w:r w:rsidR="001F626B" w:rsidRPr="00B14C61">
        <w:rPr>
          <w:rFonts w:ascii="Arial" w:hAnsi="Arial" w:cs="Arial"/>
          <w:sz w:val="28"/>
          <w:szCs w:val="28"/>
        </w:rPr>
        <w:t>L</w:t>
      </w:r>
      <w:r w:rsidR="00054854" w:rsidRPr="00B14C61">
        <w:rPr>
          <w:rFonts w:ascii="Arial" w:hAnsi="Arial" w:cs="Arial"/>
          <w:sz w:val="28"/>
          <w:szCs w:val="28"/>
        </w:rPr>
        <w:t xml:space="preserve">oan programs that provide short-term AT device loans to individuals, employers, public agencies, </w:t>
      </w:r>
      <w:r w:rsidR="001F626B" w:rsidRPr="00B14C61">
        <w:rPr>
          <w:rFonts w:ascii="Arial" w:hAnsi="Arial" w:cs="Arial"/>
          <w:sz w:val="28"/>
          <w:szCs w:val="28"/>
        </w:rPr>
        <w:t>and</w:t>
      </w:r>
      <w:r w:rsidR="00054854" w:rsidRPr="00B14C61">
        <w:rPr>
          <w:rFonts w:ascii="Arial" w:hAnsi="Arial" w:cs="Arial"/>
          <w:sz w:val="28"/>
          <w:szCs w:val="28"/>
        </w:rPr>
        <w:t xml:space="preserve"> others seeking to meet the needs of targeted individuals and entities, including those seeking to comply with the Individuals with Disabilities Education Act</w:t>
      </w:r>
      <w:r w:rsidR="001D578F" w:rsidRPr="00B14C61">
        <w:rPr>
          <w:rFonts w:ascii="Arial" w:hAnsi="Arial" w:cs="Arial"/>
          <w:sz w:val="28"/>
          <w:szCs w:val="28"/>
        </w:rPr>
        <w:t xml:space="preserve"> (20 U.S.C. 1400 et seq.)</w:t>
      </w:r>
      <w:r w:rsidR="00054854" w:rsidRPr="00B14C61">
        <w:rPr>
          <w:rFonts w:ascii="Arial" w:hAnsi="Arial" w:cs="Arial"/>
          <w:sz w:val="28"/>
          <w:szCs w:val="28"/>
        </w:rPr>
        <w:t xml:space="preserve">, </w:t>
      </w:r>
      <w:r w:rsidR="00054854" w:rsidRPr="00A279E9">
        <w:rPr>
          <w:rFonts w:ascii="Arial" w:hAnsi="Arial" w:cs="Arial"/>
          <w:sz w:val="28"/>
          <w:szCs w:val="28"/>
        </w:rPr>
        <w:t>the American</w:t>
      </w:r>
      <w:r w:rsidR="005C669C" w:rsidRPr="00A279E9">
        <w:rPr>
          <w:rFonts w:ascii="Arial" w:hAnsi="Arial" w:cs="Arial"/>
          <w:sz w:val="28"/>
          <w:szCs w:val="28"/>
        </w:rPr>
        <w:t>s</w:t>
      </w:r>
      <w:r w:rsidR="00054854" w:rsidRPr="00A279E9">
        <w:rPr>
          <w:rFonts w:ascii="Arial" w:hAnsi="Arial" w:cs="Arial"/>
          <w:sz w:val="28"/>
          <w:szCs w:val="28"/>
        </w:rPr>
        <w:t xml:space="preserve"> with Disabilities Act of 1990</w:t>
      </w:r>
      <w:r w:rsidR="001D578F">
        <w:rPr>
          <w:rFonts w:ascii="Arial" w:hAnsi="Arial" w:cs="Arial"/>
          <w:sz w:val="28"/>
          <w:szCs w:val="28"/>
        </w:rPr>
        <w:t xml:space="preserve"> (42 U.S.C. 12101 et seq.)</w:t>
      </w:r>
      <w:r w:rsidR="00054854" w:rsidRPr="00A279E9">
        <w:rPr>
          <w:rFonts w:ascii="Arial" w:hAnsi="Arial" w:cs="Arial"/>
          <w:sz w:val="28"/>
          <w:szCs w:val="28"/>
        </w:rPr>
        <w:t xml:space="preserve">, </w:t>
      </w:r>
      <w:r w:rsidR="001B3FD7">
        <w:rPr>
          <w:rFonts w:ascii="Arial" w:hAnsi="Arial" w:cs="Arial"/>
          <w:sz w:val="28"/>
          <w:szCs w:val="28"/>
        </w:rPr>
        <w:t>S</w:t>
      </w:r>
      <w:r w:rsidR="00054854" w:rsidRPr="00A279E9">
        <w:rPr>
          <w:rFonts w:ascii="Arial" w:hAnsi="Arial" w:cs="Arial"/>
          <w:sz w:val="28"/>
          <w:szCs w:val="28"/>
        </w:rPr>
        <w:t>ection 504 of the Rehabilitation Act of 1973</w:t>
      </w:r>
      <w:r w:rsidR="001D578F">
        <w:rPr>
          <w:rFonts w:ascii="Arial" w:hAnsi="Arial" w:cs="Arial"/>
          <w:sz w:val="28"/>
          <w:szCs w:val="28"/>
        </w:rPr>
        <w:t xml:space="preserve"> (29 U.S.C</w:t>
      </w:r>
      <w:r w:rsidR="00054854" w:rsidRPr="00A279E9">
        <w:rPr>
          <w:rFonts w:ascii="Arial" w:hAnsi="Arial" w:cs="Arial"/>
          <w:sz w:val="28"/>
          <w:szCs w:val="28"/>
        </w:rPr>
        <w:t>.</w:t>
      </w:r>
      <w:r w:rsidR="001D578F">
        <w:rPr>
          <w:rFonts w:ascii="Arial" w:hAnsi="Arial" w:cs="Arial"/>
          <w:sz w:val="28"/>
          <w:szCs w:val="28"/>
        </w:rPr>
        <w:t xml:space="preserve"> 794)</w:t>
      </w:r>
      <w:r w:rsidR="007C0433">
        <w:rPr>
          <w:rFonts w:ascii="Arial" w:hAnsi="Arial" w:cs="Arial"/>
          <w:sz w:val="28"/>
          <w:szCs w:val="28"/>
        </w:rPr>
        <w:t>, or Supreme Court Olmstead Decision.</w:t>
      </w:r>
      <w:r w:rsidR="00054854" w:rsidRPr="00A279E9">
        <w:rPr>
          <w:rFonts w:ascii="Arial" w:hAnsi="Arial" w:cs="Arial"/>
          <w:sz w:val="28"/>
          <w:szCs w:val="28"/>
        </w:rPr>
        <w:t xml:space="preserve"> The program must include a broad range of AT devices, </w:t>
      </w:r>
      <w:r w:rsidR="005C669C" w:rsidRPr="00A279E9">
        <w:rPr>
          <w:rFonts w:ascii="Arial" w:hAnsi="Arial" w:cs="Arial"/>
          <w:sz w:val="28"/>
          <w:szCs w:val="28"/>
        </w:rPr>
        <w:t xml:space="preserve">including </w:t>
      </w:r>
      <w:r w:rsidR="00054854" w:rsidRPr="00A279E9">
        <w:rPr>
          <w:rFonts w:ascii="Arial" w:hAnsi="Arial" w:cs="Arial"/>
          <w:sz w:val="28"/>
          <w:szCs w:val="28"/>
        </w:rPr>
        <w:t xml:space="preserve">alternative augmentative communication (AAC) </w:t>
      </w:r>
      <w:r w:rsidR="00D325A6">
        <w:rPr>
          <w:rFonts w:ascii="Arial" w:hAnsi="Arial" w:cs="Arial"/>
          <w:sz w:val="28"/>
          <w:szCs w:val="28"/>
        </w:rPr>
        <w:t xml:space="preserve">and speech </w:t>
      </w:r>
      <w:r w:rsidR="00054854" w:rsidRPr="00A279E9">
        <w:rPr>
          <w:rFonts w:ascii="Arial" w:hAnsi="Arial" w:cs="Arial"/>
          <w:sz w:val="28"/>
          <w:szCs w:val="28"/>
        </w:rPr>
        <w:t>devices, computer access devices, electronic note takers,</w:t>
      </w:r>
      <w:r w:rsidR="005C669C" w:rsidRPr="00A279E9">
        <w:rPr>
          <w:rFonts w:ascii="Arial" w:hAnsi="Arial" w:cs="Arial"/>
          <w:sz w:val="28"/>
          <w:szCs w:val="28"/>
        </w:rPr>
        <w:t xml:space="preserve"> </w:t>
      </w:r>
      <w:r w:rsidR="00054854" w:rsidRPr="00A279E9">
        <w:rPr>
          <w:rFonts w:ascii="Arial" w:hAnsi="Arial" w:cs="Arial"/>
          <w:sz w:val="28"/>
          <w:szCs w:val="28"/>
        </w:rPr>
        <w:t>assistive listening</w:t>
      </w:r>
      <w:r w:rsidR="002D55D8">
        <w:rPr>
          <w:rFonts w:ascii="Arial" w:hAnsi="Arial" w:cs="Arial"/>
          <w:sz w:val="28"/>
          <w:szCs w:val="28"/>
        </w:rPr>
        <w:t xml:space="preserve"> </w:t>
      </w:r>
      <w:r w:rsidR="002F026A">
        <w:rPr>
          <w:rFonts w:ascii="Arial" w:hAnsi="Arial" w:cs="Arial"/>
          <w:sz w:val="28"/>
          <w:szCs w:val="28"/>
        </w:rPr>
        <w:t xml:space="preserve">and other hearing </w:t>
      </w:r>
      <w:r w:rsidR="002D55D8">
        <w:rPr>
          <w:rFonts w:ascii="Arial" w:hAnsi="Arial" w:cs="Arial"/>
          <w:sz w:val="28"/>
          <w:szCs w:val="28"/>
        </w:rPr>
        <w:t>devices</w:t>
      </w:r>
      <w:r w:rsidR="007C0433">
        <w:rPr>
          <w:rFonts w:ascii="Arial" w:hAnsi="Arial" w:cs="Arial"/>
          <w:sz w:val="28"/>
          <w:szCs w:val="28"/>
        </w:rPr>
        <w:t xml:space="preserve">, </w:t>
      </w:r>
      <w:r w:rsidR="00BD77E5">
        <w:rPr>
          <w:rFonts w:ascii="Arial" w:hAnsi="Arial" w:cs="Arial"/>
          <w:sz w:val="28"/>
          <w:szCs w:val="28"/>
        </w:rPr>
        <w:t xml:space="preserve">vision aids and magnifiers, </w:t>
      </w:r>
      <w:r w:rsidR="0043508C">
        <w:rPr>
          <w:rFonts w:ascii="Arial" w:hAnsi="Arial" w:cs="Arial"/>
          <w:sz w:val="28"/>
          <w:szCs w:val="28"/>
        </w:rPr>
        <w:t>mobility and sea</w:t>
      </w:r>
      <w:r w:rsidR="002F026A">
        <w:rPr>
          <w:rFonts w:ascii="Arial" w:hAnsi="Arial" w:cs="Arial"/>
          <w:sz w:val="28"/>
          <w:szCs w:val="28"/>
        </w:rPr>
        <w:t>t</w:t>
      </w:r>
      <w:r w:rsidR="0043508C">
        <w:rPr>
          <w:rFonts w:ascii="Arial" w:hAnsi="Arial" w:cs="Arial"/>
          <w:sz w:val="28"/>
          <w:szCs w:val="28"/>
        </w:rPr>
        <w:t>ing</w:t>
      </w:r>
      <w:r w:rsidR="002F026A">
        <w:rPr>
          <w:rFonts w:ascii="Arial" w:hAnsi="Arial" w:cs="Arial"/>
          <w:sz w:val="28"/>
          <w:szCs w:val="28"/>
        </w:rPr>
        <w:t xml:space="preserve"> equipment</w:t>
      </w:r>
      <w:r w:rsidR="0043508C">
        <w:rPr>
          <w:rFonts w:ascii="Arial" w:hAnsi="Arial" w:cs="Arial"/>
          <w:sz w:val="28"/>
          <w:szCs w:val="28"/>
        </w:rPr>
        <w:t xml:space="preserve">, </w:t>
      </w:r>
      <w:r w:rsidR="002F026A">
        <w:rPr>
          <w:rFonts w:ascii="Arial" w:hAnsi="Arial" w:cs="Arial"/>
          <w:sz w:val="28"/>
          <w:szCs w:val="28"/>
        </w:rPr>
        <w:t xml:space="preserve">devices for activities of daily living, </w:t>
      </w:r>
      <w:r w:rsidR="00D325A6">
        <w:rPr>
          <w:rFonts w:ascii="Arial" w:hAnsi="Arial" w:cs="Arial"/>
          <w:sz w:val="28"/>
          <w:szCs w:val="28"/>
        </w:rPr>
        <w:t>equipment for re</w:t>
      </w:r>
      <w:r w:rsidR="00A70F76">
        <w:rPr>
          <w:rFonts w:ascii="Arial" w:hAnsi="Arial" w:cs="Arial"/>
          <w:sz w:val="28"/>
          <w:szCs w:val="28"/>
        </w:rPr>
        <w:t>c</w:t>
      </w:r>
      <w:r w:rsidR="00D325A6">
        <w:rPr>
          <w:rFonts w:ascii="Arial" w:hAnsi="Arial" w:cs="Arial"/>
          <w:sz w:val="28"/>
          <w:szCs w:val="28"/>
        </w:rPr>
        <w:t xml:space="preserve">reation and sports, vehicle modifications, and other equipment and devices that supporting individuals with </w:t>
      </w:r>
      <w:r w:rsidR="0099485B">
        <w:rPr>
          <w:rFonts w:ascii="Arial" w:hAnsi="Arial" w:cs="Arial"/>
          <w:sz w:val="28"/>
          <w:szCs w:val="28"/>
        </w:rPr>
        <w:t>disabilities</w:t>
      </w:r>
      <w:r w:rsidR="006D6274">
        <w:rPr>
          <w:rFonts w:ascii="Arial" w:hAnsi="Arial" w:cs="Arial"/>
          <w:sz w:val="28"/>
          <w:szCs w:val="28"/>
        </w:rPr>
        <w:t xml:space="preserve"> </w:t>
      </w:r>
      <w:r w:rsidR="00B601AF">
        <w:rPr>
          <w:rFonts w:ascii="Arial" w:hAnsi="Arial" w:cs="Arial"/>
          <w:sz w:val="28"/>
          <w:szCs w:val="28"/>
        </w:rPr>
        <w:t>to access home, work, and the community</w:t>
      </w:r>
      <w:r w:rsidR="00054854" w:rsidRPr="00A279E9">
        <w:rPr>
          <w:rFonts w:ascii="Arial" w:hAnsi="Arial" w:cs="Arial"/>
          <w:sz w:val="28"/>
          <w:szCs w:val="28"/>
        </w:rPr>
        <w:t xml:space="preserve">. (Note: </w:t>
      </w:r>
      <w:r w:rsidR="001F626B">
        <w:rPr>
          <w:rFonts w:ascii="Arial" w:hAnsi="Arial" w:cs="Arial"/>
          <w:sz w:val="28"/>
          <w:szCs w:val="28"/>
        </w:rPr>
        <w:t>DME</w:t>
      </w:r>
      <w:r w:rsidR="00054854" w:rsidRPr="00A279E9">
        <w:rPr>
          <w:rFonts w:ascii="Arial" w:hAnsi="Arial" w:cs="Arial"/>
          <w:sz w:val="28"/>
          <w:szCs w:val="28"/>
        </w:rPr>
        <w:t xml:space="preserve"> will be excluded for this program.)</w:t>
      </w:r>
      <w:r w:rsidR="00D549DE">
        <w:rPr>
          <w:rFonts w:ascii="Arial" w:hAnsi="Arial" w:cs="Arial"/>
          <w:sz w:val="28"/>
          <w:szCs w:val="28"/>
        </w:rPr>
        <w:t xml:space="preserve"> </w:t>
      </w:r>
    </w:p>
    <w:p w14:paraId="7BBC54AD" w14:textId="4E9B1D8B" w:rsidR="00E22AB2" w:rsidRDefault="00E22AB2" w:rsidP="00254923">
      <w:pPr>
        <w:spacing w:after="160" w:line="259" w:lineRule="auto"/>
        <w:rPr>
          <w:rFonts w:ascii="Arial" w:hAnsi="Arial" w:cs="Arial"/>
          <w:color w:val="7030A0"/>
          <w:sz w:val="28"/>
          <w:szCs w:val="28"/>
        </w:rPr>
      </w:pPr>
      <w:r w:rsidRPr="00E22AB2">
        <w:rPr>
          <w:rFonts w:ascii="Arial" w:hAnsi="Arial" w:cs="Arial"/>
          <w:sz w:val="28"/>
          <w:szCs w:val="28"/>
        </w:rPr>
        <w:t xml:space="preserve">Devices may be borrowed </w:t>
      </w:r>
      <w:r w:rsidR="00951299">
        <w:rPr>
          <w:rFonts w:ascii="Arial" w:hAnsi="Arial" w:cs="Arial"/>
          <w:sz w:val="28"/>
          <w:szCs w:val="28"/>
        </w:rPr>
        <w:t xml:space="preserve">for various reasons, including but not limited to </w:t>
      </w:r>
      <w:r w:rsidRPr="00E22AB2">
        <w:rPr>
          <w:rFonts w:ascii="Arial" w:hAnsi="Arial" w:cs="Arial"/>
          <w:sz w:val="28"/>
          <w:szCs w:val="28"/>
        </w:rPr>
        <w:t>assist in decision-making</w:t>
      </w:r>
      <w:r w:rsidR="00951299">
        <w:rPr>
          <w:rFonts w:ascii="Arial" w:hAnsi="Arial" w:cs="Arial"/>
          <w:sz w:val="28"/>
          <w:szCs w:val="28"/>
        </w:rPr>
        <w:t>,</w:t>
      </w:r>
      <w:r w:rsidRPr="00E22AB2">
        <w:rPr>
          <w:rFonts w:ascii="Arial" w:hAnsi="Arial" w:cs="Arial"/>
          <w:sz w:val="28"/>
          <w:szCs w:val="28"/>
        </w:rPr>
        <w:t xml:space="preserve"> to serve as a loaner while the consumer waits for device repair or permanent funding, to provide an accommodation, or for training</w:t>
      </w:r>
      <w:r w:rsidR="005852FA">
        <w:rPr>
          <w:rFonts w:ascii="Arial" w:hAnsi="Arial" w:cs="Arial"/>
          <w:sz w:val="28"/>
          <w:szCs w:val="28"/>
        </w:rPr>
        <w:t xml:space="preserve">/professional </w:t>
      </w:r>
      <w:r w:rsidR="005852FA" w:rsidRPr="00881524">
        <w:rPr>
          <w:rFonts w:ascii="Arial" w:hAnsi="Arial" w:cs="Arial"/>
          <w:sz w:val="28"/>
          <w:szCs w:val="28"/>
        </w:rPr>
        <w:t>development</w:t>
      </w:r>
      <w:r w:rsidR="00951299" w:rsidRPr="00881524">
        <w:rPr>
          <w:rFonts w:ascii="Arial" w:hAnsi="Arial" w:cs="Arial"/>
          <w:sz w:val="28"/>
          <w:szCs w:val="28"/>
        </w:rPr>
        <w:t>.</w:t>
      </w:r>
      <w:r w:rsidR="00D549DE" w:rsidRPr="00881524">
        <w:rPr>
          <w:rFonts w:ascii="Arial" w:hAnsi="Arial" w:cs="Arial"/>
          <w:sz w:val="28"/>
          <w:szCs w:val="28"/>
        </w:rPr>
        <w:t xml:space="preserve"> </w:t>
      </w:r>
      <w:r w:rsidR="00C628EE" w:rsidRPr="00881524">
        <w:rPr>
          <w:rFonts w:ascii="Arial" w:hAnsi="Arial" w:cs="Arial"/>
          <w:sz w:val="28"/>
          <w:szCs w:val="28"/>
        </w:rPr>
        <w:t>These activities will be combined in the Scope of Work with Device Demonstrations under “Device Lending and Demonstration Centers”.</w:t>
      </w:r>
    </w:p>
    <w:p w14:paraId="68C4D7BD" w14:textId="63D9F3E7" w:rsidR="00254923" w:rsidRPr="006316A7" w:rsidRDefault="00F919BE" w:rsidP="00254923">
      <w:pPr>
        <w:spacing w:after="160" w:line="259" w:lineRule="auto"/>
        <w:rPr>
          <w:rFonts w:ascii="Arial" w:hAnsi="Arial" w:cs="Arial"/>
          <w:b/>
          <w:bCs/>
          <w:sz w:val="28"/>
          <w:szCs w:val="28"/>
        </w:rPr>
      </w:pPr>
      <w:r w:rsidRPr="006316A7">
        <w:rPr>
          <w:rFonts w:ascii="Arial" w:hAnsi="Arial" w:cs="Arial"/>
          <w:b/>
          <w:bCs/>
          <w:sz w:val="28"/>
          <w:szCs w:val="28"/>
        </w:rPr>
        <w:t>Device Demonstrations</w:t>
      </w:r>
    </w:p>
    <w:p w14:paraId="40F36B4A" w14:textId="7B4D5AB4" w:rsidR="00C56C14" w:rsidRDefault="00C005D1" w:rsidP="000B320C">
      <w:pPr>
        <w:spacing w:after="160" w:line="259" w:lineRule="auto"/>
        <w:rPr>
          <w:rFonts w:ascii="Arial" w:hAnsi="Arial" w:cs="Arial"/>
          <w:sz w:val="28"/>
          <w:szCs w:val="28"/>
        </w:rPr>
      </w:pPr>
      <w:r>
        <w:rPr>
          <w:rFonts w:ascii="Arial" w:hAnsi="Arial" w:cs="Arial"/>
          <w:sz w:val="28"/>
          <w:szCs w:val="28"/>
        </w:rPr>
        <w:t>Device Demonstrations</w:t>
      </w:r>
      <w:r w:rsidR="00C56C14">
        <w:rPr>
          <w:rFonts w:ascii="Arial" w:hAnsi="Arial" w:cs="Arial"/>
          <w:sz w:val="28"/>
          <w:szCs w:val="28"/>
        </w:rPr>
        <w:t xml:space="preserve"> allow individuals to </w:t>
      </w:r>
      <w:r w:rsidR="00C56C14" w:rsidRPr="006316A7">
        <w:rPr>
          <w:rFonts w:ascii="Arial" w:hAnsi="Arial" w:cs="Arial"/>
          <w:sz w:val="28"/>
          <w:szCs w:val="28"/>
        </w:rPr>
        <w:t xml:space="preserve">compare the features and benefits of a particular AT device or category of devices </w:t>
      </w:r>
      <w:r w:rsidR="009320FA" w:rsidRPr="006316A7">
        <w:rPr>
          <w:rFonts w:ascii="Arial" w:hAnsi="Arial" w:cs="Arial"/>
          <w:sz w:val="28"/>
          <w:szCs w:val="28"/>
        </w:rPr>
        <w:t>to support making informed choices about AT before</w:t>
      </w:r>
      <w:r w:rsidR="00D5719C" w:rsidRPr="006316A7">
        <w:rPr>
          <w:rFonts w:ascii="Arial" w:hAnsi="Arial" w:cs="Arial"/>
          <w:sz w:val="28"/>
          <w:szCs w:val="28"/>
        </w:rPr>
        <w:t xml:space="preserve"> acquiring it</w:t>
      </w:r>
      <w:r w:rsidR="00C56C14" w:rsidRPr="006316A7">
        <w:rPr>
          <w:rFonts w:ascii="Arial" w:hAnsi="Arial" w:cs="Arial"/>
          <w:sz w:val="28"/>
          <w:szCs w:val="28"/>
        </w:rPr>
        <w:t xml:space="preserve">. Device demonstrations can be provided one-on-one or to </w:t>
      </w:r>
      <w:r w:rsidR="00135584">
        <w:rPr>
          <w:rFonts w:ascii="Arial" w:hAnsi="Arial" w:cs="Arial"/>
          <w:sz w:val="28"/>
          <w:szCs w:val="28"/>
        </w:rPr>
        <w:t xml:space="preserve">a </w:t>
      </w:r>
      <w:r w:rsidR="00C56C14" w:rsidRPr="006316A7">
        <w:rPr>
          <w:rFonts w:ascii="Arial" w:hAnsi="Arial" w:cs="Arial"/>
          <w:sz w:val="28"/>
          <w:szCs w:val="28"/>
        </w:rPr>
        <w:t xml:space="preserve">small group of individuals. </w:t>
      </w:r>
    </w:p>
    <w:p w14:paraId="06B8F88B" w14:textId="23641183" w:rsidR="00F919BE" w:rsidRPr="00A279E9" w:rsidRDefault="00353936" w:rsidP="00F919BE">
      <w:pPr>
        <w:spacing w:after="160" w:line="259" w:lineRule="auto"/>
        <w:rPr>
          <w:rFonts w:ascii="Arial" w:hAnsi="Arial" w:cs="Arial"/>
          <w:sz w:val="28"/>
          <w:szCs w:val="28"/>
        </w:rPr>
      </w:pPr>
      <w:r>
        <w:rPr>
          <w:rFonts w:ascii="Arial" w:hAnsi="Arial" w:cs="Arial"/>
          <w:sz w:val="28"/>
          <w:szCs w:val="28"/>
        </w:rPr>
        <w:t xml:space="preserve">Allowable activities include having </w:t>
      </w:r>
      <w:r w:rsidR="00F919BE" w:rsidRPr="000B320C">
        <w:rPr>
          <w:rFonts w:ascii="Arial" w:hAnsi="Arial" w:cs="Arial"/>
          <w:sz w:val="28"/>
          <w:szCs w:val="28"/>
        </w:rPr>
        <w:t>qualified personnel demonstrate a variety of AT devices and services</w:t>
      </w:r>
      <w:r w:rsidR="00C005D1" w:rsidRPr="00951299">
        <w:rPr>
          <w:rFonts w:ascii="Arial" w:hAnsi="Arial" w:cs="Arial"/>
          <w:sz w:val="28"/>
          <w:szCs w:val="28"/>
        </w:rPr>
        <w:t xml:space="preserve"> to assist individuals in making informed choices about AT</w:t>
      </w:r>
      <w:r w:rsidR="005852FA">
        <w:rPr>
          <w:rFonts w:ascii="Arial" w:hAnsi="Arial" w:cs="Arial"/>
          <w:sz w:val="28"/>
          <w:szCs w:val="28"/>
        </w:rPr>
        <w:t>, including their various features and benefits</w:t>
      </w:r>
      <w:r w:rsidR="00C005D1" w:rsidRPr="00951299">
        <w:rPr>
          <w:rFonts w:ascii="Arial" w:hAnsi="Arial" w:cs="Arial"/>
          <w:sz w:val="28"/>
          <w:szCs w:val="28"/>
        </w:rPr>
        <w:t xml:space="preserve">. </w:t>
      </w:r>
      <w:r w:rsidR="000B320C">
        <w:rPr>
          <w:rFonts w:ascii="Arial" w:hAnsi="Arial" w:cs="Arial"/>
          <w:sz w:val="28"/>
          <w:szCs w:val="28"/>
        </w:rPr>
        <w:t xml:space="preserve">Demonstrations should offer an opportunity for the consumer to have a “hands on” experience with devices and services to assist with decision making, as many can be expensive and difficult to obtain. </w:t>
      </w:r>
      <w:r w:rsidR="00C005D1">
        <w:rPr>
          <w:rFonts w:ascii="Arial" w:hAnsi="Arial" w:cs="Arial"/>
          <w:sz w:val="28"/>
          <w:szCs w:val="28"/>
        </w:rPr>
        <w:t xml:space="preserve">As a component </w:t>
      </w:r>
      <w:r w:rsidR="00C005D1">
        <w:rPr>
          <w:rFonts w:ascii="Arial" w:hAnsi="Arial" w:cs="Arial"/>
          <w:sz w:val="28"/>
          <w:szCs w:val="28"/>
        </w:rPr>
        <w:lastRenderedPageBreak/>
        <w:t xml:space="preserve">of device demonstrations, the contractor must also provide comprehensive information and </w:t>
      </w:r>
      <w:r w:rsidR="00C005D1" w:rsidRPr="00951299">
        <w:rPr>
          <w:rFonts w:ascii="Arial" w:hAnsi="Arial" w:cs="Arial"/>
          <w:sz w:val="28"/>
          <w:szCs w:val="28"/>
        </w:rPr>
        <w:t>referrals regarding state and local AT vendors, providers, and repair services to individuals</w:t>
      </w:r>
      <w:r w:rsidR="00951299">
        <w:rPr>
          <w:rFonts w:ascii="Arial" w:hAnsi="Arial" w:cs="Arial"/>
          <w:sz w:val="28"/>
          <w:szCs w:val="28"/>
        </w:rPr>
        <w:t>. This can</w:t>
      </w:r>
      <w:r w:rsidR="00C005D1">
        <w:rPr>
          <w:rFonts w:ascii="Arial" w:hAnsi="Arial" w:cs="Arial"/>
          <w:sz w:val="28"/>
          <w:szCs w:val="28"/>
        </w:rPr>
        <w:t xml:space="preserve"> includ</w:t>
      </w:r>
      <w:r w:rsidR="00951299">
        <w:rPr>
          <w:rFonts w:ascii="Arial" w:hAnsi="Arial" w:cs="Arial"/>
          <w:sz w:val="28"/>
          <w:szCs w:val="28"/>
        </w:rPr>
        <w:t>e</w:t>
      </w:r>
      <w:r w:rsidR="00C005D1">
        <w:rPr>
          <w:rFonts w:ascii="Arial" w:hAnsi="Arial" w:cs="Arial"/>
          <w:sz w:val="28"/>
          <w:szCs w:val="28"/>
        </w:rPr>
        <w:t xml:space="preserve"> </w:t>
      </w:r>
      <w:r w:rsidR="00C005D1" w:rsidRPr="00C005D1">
        <w:rPr>
          <w:rFonts w:ascii="Arial" w:hAnsi="Arial" w:cs="Arial"/>
          <w:sz w:val="28"/>
          <w:szCs w:val="28"/>
        </w:rPr>
        <w:t xml:space="preserve">information </w:t>
      </w:r>
      <w:r w:rsidR="00C005D1">
        <w:rPr>
          <w:rFonts w:ascii="Arial" w:hAnsi="Arial" w:cs="Arial"/>
          <w:sz w:val="28"/>
          <w:szCs w:val="28"/>
        </w:rPr>
        <w:t>on</w:t>
      </w:r>
      <w:r w:rsidR="00C005D1" w:rsidRPr="00C005D1">
        <w:rPr>
          <w:rFonts w:ascii="Arial" w:hAnsi="Arial" w:cs="Arial"/>
          <w:sz w:val="28"/>
          <w:szCs w:val="28"/>
        </w:rPr>
        <w:t xml:space="preserve"> sources </w:t>
      </w:r>
      <w:r w:rsidR="00C005D1">
        <w:rPr>
          <w:rFonts w:ascii="Arial" w:hAnsi="Arial" w:cs="Arial"/>
          <w:sz w:val="28"/>
          <w:szCs w:val="28"/>
        </w:rPr>
        <w:t>a</w:t>
      </w:r>
      <w:r w:rsidR="00C005D1" w:rsidRPr="00C005D1">
        <w:rPr>
          <w:rFonts w:ascii="Arial" w:hAnsi="Arial" w:cs="Arial"/>
          <w:sz w:val="28"/>
          <w:szCs w:val="28"/>
        </w:rPr>
        <w:t xml:space="preserve"> consumer </w:t>
      </w:r>
      <w:r w:rsidR="00C005D1" w:rsidRPr="00881524">
        <w:rPr>
          <w:rFonts w:ascii="Arial" w:hAnsi="Arial" w:cs="Arial"/>
          <w:sz w:val="28"/>
          <w:szCs w:val="28"/>
        </w:rPr>
        <w:t>may obtain additional information about the devices demonstrated or services (</w:t>
      </w:r>
      <w:r w:rsidR="00951299" w:rsidRPr="00881524">
        <w:rPr>
          <w:rFonts w:ascii="Arial" w:hAnsi="Arial" w:cs="Arial"/>
          <w:sz w:val="28"/>
          <w:szCs w:val="28"/>
        </w:rPr>
        <w:t xml:space="preserve">i.e. </w:t>
      </w:r>
      <w:r w:rsidR="00C005D1" w:rsidRPr="00881524">
        <w:rPr>
          <w:rFonts w:ascii="Arial" w:hAnsi="Arial" w:cs="Arial"/>
          <w:sz w:val="28"/>
          <w:szCs w:val="28"/>
        </w:rPr>
        <w:t xml:space="preserve">assessment, repair, training, funding) </w:t>
      </w:r>
      <w:r w:rsidR="00951299" w:rsidRPr="00881524">
        <w:rPr>
          <w:rFonts w:ascii="Arial" w:hAnsi="Arial" w:cs="Arial"/>
          <w:sz w:val="28"/>
          <w:szCs w:val="28"/>
        </w:rPr>
        <w:t xml:space="preserve">and any </w:t>
      </w:r>
      <w:r w:rsidR="00C005D1" w:rsidRPr="00881524">
        <w:rPr>
          <w:rFonts w:ascii="Arial" w:hAnsi="Arial" w:cs="Arial"/>
          <w:sz w:val="28"/>
          <w:szCs w:val="28"/>
        </w:rPr>
        <w:t>specific contact information (</w:t>
      </w:r>
      <w:r w:rsidR="00951299" w:rsidRPr="00881524">
        <w:rPr>
          <w:rFonts w:ascii="Arial" w:hAnsi="Arial" w:cs="Arial"/>
          <w:sz w:val="28"/>
          <w:szCs w:val="28"/>
        </w:rPr>
        <w:t>i</w:t>
      </w:r>
      <w:r w:rsidR="00C005D1" w:rsidRPr="00881524">
        <w:rPr>
          <w:rFonts w:ascii="Arial" w:hAnsi="Arial" w:cs="Arial"/>
          <w:sz w:val="28"/>
          <w:szCs w:val="28"/>
        </w:rPr>
        <w:t>.</w:t>
      </w:r>
      <w:r w:rsidR="00951299" w:rsidRPr="00881524">
        <w:rPr>
          <w:rFonts w:ascii="Arial" w:hAnsi="Arial" w:cs="Arial"/>
          <w:sz w:val="28"/>
          <w:szCs w:val="28"/>
        </w:rPr>
        <w:t>e</w:t>
      </w:r>
      <w:r w:rsidR="00C005D1" w:rsidRPr="00881524">
        <w:rPr>
          <w:rFonts w:ascii="Arial" w:hAnsi="Arial" w:cs="Arial"/>
          <w:sz w:val="28"/>
          <w:szCs w:val="28"/>
        </w:rPr>
        <w:t xml:space="preserve">. email, web </w:t>
      </w:r>
      <w:r w:rsidR="00951299" w:rsidRPr="00881524">
        <w:rPr>
          <w:rFonts w:ascii="Arial" w:hAnsi="Arial" w:cs="Arial"/>
          <w:sz w:val="28"/>
          <w:szCs w:val="28"/>
        </w:rPr>
        <w:t xml:space="preserve">address, </w:t>
      </w:r>
      <w:r w:rsidR="00C005D1" w:rsidRPr="00881524">
        <w:rPr>
          <w:rFonts w:ascii="Arial" w:hAnsi="Arial" w:cs="Arial"/>
          <w:sz w:val="28"/>
          <w:szCs w:val="28"/>
        </w:rPr>
        <w:t>telephone)</w:t>
      </w:r>
      <w:r w:rsidR="00951299" w:rsidRPr="00881524">
        <w:rPr>
          <w:rFonts w:ascii="Arial" w:hAnsi="Arial" w:cs="Arial"/>
          <w:sz w:val="28"/>
          <w:szCs w:val="28"/>
        </w:rPr>
        <w:t>.</w:t>
      </w:r>
      <w:r w:rsidR="00C005D1" w:rsidRPr="00881524">
        <w:rPr>
          <w:rFonts w:ascii="Arial" w:hAnsi="Arial" w:cs="Arial"/>
          <w:sz w:val="28"/>
          <w:szCs w:val="28"/>
        </w:rPr>
        <w:t xml:space="preserve"> </w:t>
      </w:r>
      <w:r w:rsidR="00951299" w:rsidRPr="00881524">
        <w:rPr>
          <w:rFonts w:ascii="Arial" w:hAnsi="Arial" w:cs="Arial"/>
          <w:sz w:val="28"/>
          <w:szCs w:val="28"/>
        </w:rPr>
        <w:t>I</w:t>
      </w:r>
      <w:r w:rsidR="00C005D1" w:rsidRPr="00881524">
        <w:rPr>
          <w:rFonts w:ascii="Arial" w:hAnsi="Arial" w:cs="Arial"/>
          <w:sz w:val="28"/>
          <w:szCs w:val="28"/>
        </w:rPr>
        <w:t>nformation and referral may include</w:t>
      </w:r>
      <w:r w:rsidR="00951299" w:rsidRPr="00881524">
        <w:rPr>
          <w:rFonts w:ascii="Arial" w:hAnsi="Arial" w:cs="Arial"/>
          <w:sz w:val="28"/>
          <w:szCs w:val="28"/>
        </w:rPr>
        <w:t xml:space="preserve"> or exceed</w:t>
      </w:r>
      <w:r w:rsidR="00C005D1" w:rsidRPr="00881524">
        <w:rPr>
          <w:rFonts w:ascii="Arial" w:hAnsi="Arial" w:cs="Arial"/>
          <w:sz w:val="28"/>
          <w:szCs w:val="28"/>
        </w:rPr>
        <w:t xml:space="preserve"> the services and programs offered</w:t>
      </w:r>
      <w:r w:rsidR="001F626B" w:rsidRPr="00881524">
        <w:rPr>
          <w:rFonts w:ascii="Arial" w:hAnsi="Arial" w:cs="Arial"/>
          <w:sz w:val="28"/>
          <w:szCs w:val="28"/>
        </w:rPr>
        <w:t xml:space="preserve"> directly</w:t>
      </w:r>
      <w:r w:rsidR="00C005D1" w:rsidRPr="00881524">
        <w:rPr>
          <w:rFonts w:ascii="Arial" w:hAnsi="Arial" w:cs="Arial"/>
          <w:sz w:val="28"/>
          <w:szCs w:val="28"/>
        </w:rPr>
        <w:t xml:space="preserve"> by the State AT program.</w:t>
      </w:r>
      <w:r w:rsidR="00C628EE" w:rsidRPr="00881524">
        <w:rPr>
          <w:rFonts w:ascii="Arial" w:hAnsi="Arial" w:cs="Arial"/>
          <w:sz w:val="28"/>
          <w:szCs w:val="28"/>
        </w:rPr>
        <w:t xml:space="preserve"> These activities will be combined in the Scope of Work with Device Loans under “Device Lending and Demonstration Centers”.</w:t>
      </w:r>
    </w:p>
    <w:p w14:paraId="6F8F9263" w14:textId="69785DBD" w:rsidR="00C51D4D" w:rsidRPr="006316A7" w:rsidRDefault="00E22AB2" w:rsidP="00E67CE3">
      <w:pPr>
        <w:pStyle w:val="Default"/>
        <w:numPr>
          <w:ilvl w:val="0"/>
          <w:numId w:val="29"/>
        </w:numPr>
      </w:pPr>
      <w:r w:rsidRPr="00D27B65">
        <w:rPr>
          <w:rFonts w:ascii="Arial" w:hAnsi="Arial" w:cs="Arial"/>
          <w:b/>
          <w:bCs/>
          <w:sz w:val="28"/>
          <w:szCs w:val="28"/>
        </w:rPr>
        <w:t>State Leadership and AT Network Activities</w:t>
      </w:r>
      <w:r w:rsidR="00F0405A" w:rsidRPr="00D27B65">
        <w:rPr>
          <w:rFonts w:ascii="Arial" w:hAnsi="Arial" w:cs="Arial"/>
          <w:b/>
          <w:bCs/>
          <w:sz w:val="28"/>
          <w:szCs w:val="28"/>
        </w:rPr>
        <w:t xml:space="preserve"> </w:t>
      </w:r>
      <w:r w:rsidR="00CD7C5D" w:rsidRPr="00D27B65">
        <w:rPr>
          <w:rFonts w:ascii="Arial" w:hAnsi="Arial" w:cs="Arial"/>
          <w:b/>
          <w:bCs/>
          <w:sz w:val="28"/>
          <w:szCs w:val="28"/>
        </w:rPr>
        <w:t>–</w:t>
      </w:r>
      <w:r w:rsidR="00F0405A" w:rsidRPr="00D27B65">
        <w:rPr>
          <w:rFonts w:ascii="Arial" w:hAnsi="Arial" w:cs="Arial"/>
          <w:b/>
          <w:bCs/>
          <w:sz w:val="28"/>
          <w:szCs w:val="28"/>
        </w:rPr>
        <w:t xml:space="preserve"> </w:t>
      </w:r>
      <w:r w:rsidR="00656D1B">
        <w:rPr>
          <w:rFonts w:ascii="Arial" w:hAnsi="Arial" w:cs="Arial"/>
          <w:b/>
          <w:bCs/>
          <w:sz w:val="28"/>
          <w:szCs w:val="28"/>
        </w:rPr>
        <w:t xml:space="preserve">State Leadership and AT Network activities </w:t>
      </w:r>
      <w:r w:rsidR="00D24087" w:rsidRPr="006316A7">
        <w:rPr>
          <w:rFonts w:ascii="Arial" w:hAnsi="Arial" w:cs="Arial"/>
          <w:b/>
          <w:bCs/>
          <w:sz w:val="28"/>
          <w:szCs w:val="28"/>
        </w:rPr>
        <w:t>develops</w:t>
      </w:r>
      <w:r w:rsidR="00994770" w:rsidRPr="006316A7">
        <w:rPr>
          <w:rFonts w:ascii="Arial" w:hAnsi="Arial" w:cs="Arial"/>
          <w:b/>
          <w:bCs/>
          <w:sz w:val="28"/>
          <w:szCs w:val="28"/>
        </w:rPr>
        <w:t xml:space="preserve"> leadership</w:t>
      </w:r>
      <w:r w:rsidR="00D24087" w:rsidRPr="006316A7">
        <w:rPr>
          <w:rFonts w:ascii="Arial" w:hAnsi="Arial" w:cs="Arial"/>
          <w:b/>
          <w:bCs/>
          <w:sz w:val="28"/>
          <w:szCs w:val="28"/>
        </w:rPr>
        <w:t xml:space="preserve"> to support </w:t>
      </w:r>
      <w:r w:rsidR="005D1DA7" w:rsidRPr="006316A7">
        <w:rPr>
          <w:rFonts w:ascii="Arial" w:hAnsi="Arial" w:cs="Arial"/>
          <w:b/>
          <w:bCs/>
          <w:sz w:val="28"/>
          <w:szCs w:val="28"/>
        </w:rPr>
        <w:t>access to AT throughout the state</w:t>
      </w:r>
      <w:r w:rsidR="00B43BD2" w:rsidRPr="006316A7">
        <w:rPr>
          <w:rFonts w:ascii="Arial" w:hAnsi="Arial" w:cs="Arial"/>
          <w:b/>
          <w:bCs/>
          <w:sz w:val="28"/>
          <w:szCs w:val="28"/>
        </w:rPr>
        <w:t xml:space="preserve">. </w:t>
      </w:r>
      <w:r w:rsidR="00792F5A" w:rsidRPr="00B43BD2">
        <w:rPr>
          <w:rFonts w:ascii="Arial" w:hAnsi="Arial" w:cs="Arial"/>
          <w:b/>
          <w:bCs/>
          <w:sz w:val="28"/>
          <w:szCs w:val="28"/>
        </w:rPr>
        <w:t xml:space="preserve">Activities </w:t>
      </w:r>
      <w:r w:rsidR="001916F8" w:rsidRPr="00B43BD2">
        <w:rPr>
          <w:rFonts w:ascii="Arial" w:hAnsi="Arial" w:cs="Arial"/>
          <w:b/>
          <w:bCs/>
          <w:sz w:val="28"/>
          <w:szCs w:val="28"/>
        </w:rPr>
        <w:t>include</w:t>
      </w:r>
      <w:r w:rsidR="00656D1B" w:rsidRPr="00B43BD2">
        <w:rPr>
          <w:rFonts w:ascii="Arial" w:hAnsi="Arial" w:cs="Arial"/>
          <w:b/>
          <w:bCs/>
          <w:sz w:val="28"/>
          <w:szCs w:val="28"/>
        </w:rPr>
        <w:t xml:space="preserve"> information sharing through training, technical assistance, information and </w:t>
      </w:r>
      <w:r w:rsidR="0020289E">
        <w:rPr>
          <w:rFonts w:ascii="Arial" w:hAnsi="Arial" w:cs="Arial"/>
          <w:b/>
          <w:bCs/>
          <w:sz w:val="28"/>
          <w:szCs w:val="28"/>
        </w:rPr>
        <w:t>assistance</w:t>
      </w:r>
      <w:r w:rsidR="00656D1B" w:rsidRPr="00B43BD2">
        <w:rPr>
          <w:rFonts w:ascii="Arial" w:hAnsi="Arial" w:cs="Arial"/>
          <w:b/>
          <w:bCs/>
          <w:sz w:val="28"/>
          <w:szCs w:val="28"/>
        </w:rPr>
        <w:t>, public awareness</w:t>
      </w:r>
      <w:r w:rsidR="0020289E">
        <w:rPr>
          <w:rFonts w:ascii="Arial" w:hAnsi="Arial" w:cs="Arial"/>
          <w:b/>
          <w:bCs/>
          <w:sz w:val="28"/>
          <w:szCs w:val="28"/>
        </w:rPr>
        <w:t>, and coordination and collaboration activities</w:t>
      </w:r>
      <w:r w:rsidR="00656D1B" w:rsidRPr="00B43BD2">
        <w:rPr>
          <w:rFonts w:ascii="Arial" w:hAnsi="Arial" w:cs="Arial"/>
          <w:b/>
          <w:bCs/>
          <w:sz w:val="28"/>
          <w:szCs w:val="28"/>
        </w:rPr>
        <w:t>. These activities independently function to improve statewide short</w:t>
      </w:r>
      <w:r w:rsidR="005F7DAD" w:rsidRPr="00B43BD2">
        <w:rPr>
          <w:rFonts w:ascii="Arial" w:hAnsi="Arial" w:cs="Arial"/>
          <w:b/>
          <w:bCs/>
          <w:sz w:val="28"/>
          <w:szCs w:val="28"/>
        </w:rPr>
        <w:t xml:space="preserve"> </w:t>
      </w:r>
      <w:r w:rsidR="00656D1B" w:rsidRPr="00B43BD2">
        <w:rPr>
          <w:rFonts w:ascii="Arial" w:hAnsi="Arial" w:cs="Arial"/>
          <w:b/>
          <w:bCs/>
          <w:sz w:val="28"/>
          <w:szCs w:val="28"/>
        </w:rPr>
        <w:t>and long-term AT information</w:t>
      </w:r>
      <w:r w:rsidR="00CB558D" w:rsidRPr="00B43BD2">
        <w:rPr>
          <w:rFonts w:ascii="Arial" w:hAnsi="Arial" w:cs="Arial"/>
          <w:b/>
          <w:bCs/>
          <w:sz w:val="28"/>
          <w:szCs w:val="28"/>
        </w:rPr>
        <w:t xml:space="preserve"> sharing</w:t>
      </w:r>
      <w:r w:rsidR="00656D1B" w:rsidRPr="00B43BD2">
        <w:rPr>
          <w:rFonts w:ascii="Arial" w:hAnsi="Arial" w:cs="Arial"/>
          <w:b/>
          <w:bCs/>
          <w:sz w:val="28"/>
          <w:szCs w:val="28"/>
        </w:rPr>
        <w:t xml:space="preserve"> and awareness.  A </w:t>
      </w:r>
      <w:r w:rsidR="0099149D" w:rsidRPr="00B43BD2">
        <w:rPr>
          <w:rFonts w:ascii="Arial" w:hAnsi="Arial" w:cs="Arial"/>
          <w:b/>
          <w:bCs/>
          <w:sz w:val="28"/>
          <w:szCs w:val="28"/>
        </w:rPr>
        <w:t xml:space="preserve">maximum of 40% </w:t>
      </w:r>
      <w:r w:rsidR="0099149D" w:rsidRPr="00232CD4">
        <w:rPr>
          <w:rFonts w:ascii="Arial" w:hAnsi="Arial" w:cs="Arial"/>
          <w:b/>
          <w:bCs/>
          <w:sz w:val="28"/>
          <w:szCs w:val="28"/>
        </w:rPr>
        <w:t>(or $</w:t>
      </w:r>
      <w:r w:rsidR="00F603DD" w:rsidRPr="00232CD4">
        <w:rPr>
          <w:rFonts w:ascii="Arial" w:hAnsi="Arial" w:cs="Arial"/>
          <w:b/>
          <w:bCs/>
          <w:sz w:val="28"/>
          <w:szCs w:val="28"/>
        </w:rPr>
        <w:t>436,000</w:t>
      </w:r>
      <w:r w:rsidR="0099149D" w:rsidRPr="00232CD4">
        <w:rPr>
          <w:rFonts w:ascii="Arial" w:hAnsi="Arial" w:cs="Arial"/>
          <w:b/>
          <w:bCs/>
          <w:sz w:val="28"/>
          <w:szCs w:val="28"/>
        </w:rPr>
        <w:t xml:space="preserve">) of all </w:t>
      </w:r>
      <w:r w:rsidR="00C21763" w:rsidRPr="00232CD4">
        <w:rPr>
          <w:rFonts w:ascii="Arial" w:hAnsi="Arial" w:cs="Arial"/>
          <w:b/>
          <w:bCs/>
          <w:sz w:val="28"/>
          <w:szCs w:val="28"/>
        </w:rPr>
        <w:t xml:space="preserve">AT Act </w:t>
      </w:r>
      <w:r w:rsidR="0099149D" w:rsidRPr="00232CD4">
        <w:rPr>
          <w:rFonts w:ascii="Arial" w:hAnsi="Arial" w:cs="Arial"/>
          <w:b/>
          <w:bCs/>
          <w:sz w:val="28"/>
          <w:szCs w:val="28"/>
        </w:rPr>
        <w:t xml:space="preserve">grant funds can be allocated towards State Leadership activities, with a </w:t>
      </w:r>
      <w:r w:rsidR="00656D1B" w:rsidRPr="00232CD4">
        <w:rPr>
          <w:rFonts w:ascii="Arial" w:hAnsi="Arial" w:cs="Arial"/>
          <w:b/>
          <w:bCs/>
          <w:sz w:val="28"/>
          <w:szCs w:val="28"/>
        </w:rPr>
        <w:t xml:space="preserve">minimum of 5% </w:t>
      </w:r>
      <w:r w:rsidR="00CB558D" w:rsidRPr="00232CD4">
        <w:rPr>
          <w:rFonts w:ascii="Arial" w:hAnsi="Arial" w:cs="Arial"/>
          <w:b/>
          <w:bCs/>
          <w:sz w:val="28"/>
          <w:szCs w:val="28"/>
        </w:rPr>
        <w:t>(or $</w:t>
      </w:r>
      <w:r w:rsidR="0099149D" w:rsidRPr="00232CD4">
        <w:rPr>
          <w:rFonts w:ascii="Arial" w:hAnsi="Arial" w:cs="Arial"/>
          <w:b/>
          <w:bCs/>
          <w:sz w:val="28"/>
          <w:szCs w:val="28"/>
        </w:rPr>
        <w:t>2</w:t>
      </w:r>
      <w:r w:rsidR="00E820E6" w:rsidRPr="00232CD4">
        <w:rPr>
          <w:rFonts w:ascii="Arial" w:hAnsi="Arial" w:cs="Arial"/>
          <w:b/>
          <w:bCs/>
          <w:sz w:val="28"/>
          <w:szCs w:val="28"/>
        </w:rPr>
        <w:t>1</w:t>
      </w:r>
      <w:r w:rsidR="00CB558D" w:rsidRPr="00232CD4">
        <w:rPr>
          <w:rFonts w:ascii="Arial" w:hAnsi="Arial" w:cs="Arial"/>
          <w:b/>
          <w:bCs/>
          <w:sz w:val="28"/>
          <w:szCs w:val="28"/>
        </w:rPr>
        <w:t>,</w:t>
      </w:r>
      <w:r w:rsidR="00440D94" w:rsidRPr="00232CD4">
        <w:rPr>
          <w:rFonts w:ascii="Arial" w:hAnsi="Arial" w:cs="Arial"/>
          <w:b/>
          <w:bCs/>
          <w:sz w:val="28"/>
          <w:szCs w:val="28"/>
        </w:rPr>
        <w:t>800</w:t>
      </w:r>
      <w:r w:rsidR="00CB558D" w:rsidRPr="00232CD4">
        <w:rPr>
          <w:rFonts w:ascii="Arial" w:hAnsi="Arial" w:cs="Arial"/>
          <w:b/>
          <w:bCs/>
          <w:sz w:val="28"/>
          <w:szCs w:val="28"/>
        </w:rPr>
        <w:t>)</w:t>
      </w:r>
      <w:r w:rsidR="00CB558D" w:rsidRPr="00B43BD2">
        <w:rPr>
          <w:rFonts w:ascii="Arial" w:hAnsi="Arial" w:cs="Arial"/>
          <w:b/>
          <w:bCs/>
          <w:sz w:val="28"/>
          <w:szCs w:val="28"/>
        </w:rPr>
        <w:t xml:space="preserve"> </w:t>
      </w:r>
      <w:r w:rsidR="00656D1B" w:rsidRPr="00B43BD2">
        <w:rPr>
          <w:rFonts w:ascii="Arial" w:hAnsi="Arial" w:cs="Arial"/>
          <w:b/>
          <w:bCs/>
          <w:sz w:val="28"/>
          <w:szCs w:val="28"/>
        </w:rPr>
        <w:t xml:space="preserve">of the </w:t>
      </w:r>
      <w:r w:rsidR="0099149D" w:rsidRPr="00B43BD2">
        <w:rPr>
          <w:rFonts w:ascii="Arial" w:hAnsi="Arial" w:cs="Arial"/>
          <w:b/>
          <w:bCs/>
          <w:sz w:val="28"/>
          <w:szCs w:val="28"/>
        </w:rPr>
        <w:t xml:space="preserve">State Leadership </w:t>
      </w:r>
      <w:r w:rsidR="0099149D" w:rsidRPr="0091529D">
        <w:rPr>
          <w:rFonts w:ascii="Arial" w:hAnsi="Arial" w:cs="Arial"/>
          <w:b/>
          <w:bCs/>
          <w:sz w:val="28"/>
          <w:szCs w:val="28"/>
        </w:rPr>
        <w:t>budget</w:t>
      </w:r>
      <w:r w:rsidR="00656D1B" w:rsidRPr="0091529D">
        <w:rPr>
          <w:rFonts w:ascii="Arial" w:hAnsi="Arial" w:cs="Arial"/>
          <w:b/>
          <w:bCs/>
          <w:sz w:val="28"/>
          <w:szCs w:val="28"/>
        </w:rPr>
        <w:t xml:space="preserve"> award </w:t>
      </w:r>
      <w:r w:rsidR="0099149D" w:rsidRPr="0091529D">
        <w:rPr>
          <w:rFonts w:ascii="Arial" w:hAnsi="Arial" w:cs="Arial"/>
          <w:b/>
          <w:bCs/>
          <w:sz w:val="28"/>
          <w:szCs w:val="28"/>
        </w:rPr>
        <w:t>allocated</w:t>
      </w:r>
      <w:r w:rsidR="00656D1B" w:rsidRPr="0091529D">
        <w:rPr>
          <w:rFonts w:ascii="Arial" w:hAnsi="Arial" w:cs="Arial"/>
          <w:b/>
          <w:bCs/>
          <w:sz w:val="28"/>
          <w:szCs w:val="28"/>
        </w:rPr>
        <w:t xml:space="preserve"> to </w:t>
      </w:r>
      <w:r w:rsidR="00CB558D" w:rsidRPr="0091529D">
        <w:rPr>
          <w:rFonts w:ascii="Arial" w:hAnsi="Arial" w:cs="Arial"/>
          <w:b/>
          <w:bCs/>
          <w:sz w:val="28"/>
          <w:szCs w:val="28"/>
        </w:rPr>
        <w:t>T</w:t>
      </w:r>
      <w:r w:rsidR="00656D1B" w:rsidRPr="0091529D">
        <w:rPr>
          <w:rFonts w:ascii="Arial" w:hAnsi="Arial" w:cs="Arial"/>
          <w:b/>
          <w:bCs/>
          <w:sz w:val="28"/>
          <w:szCs w:val="28"/>
        </w:rPr>
        <w:t>ransition activities</w:t>
      </w:r>
      <w:r w:rsidR="00CB558D" w:rsidRPr="0091529D">
        <w:rPr>
          <w:rFonts w:ascii="Arial" w:hAnsi="Arial" w:cs="Arial"/>
          <w:b/>
          <w:bCs/>
          <w:sz w:val="28"/>
          <w:szCs w:val="28"/>
        </w:rPr>
        <w:t xml:space="preserve">. </w:t>
      </w:r>
      <w:r w:rsidR="0091529D" w:rsidRPr="0091529D">
        <w:rPr>
          <w:rFonts w:ascii="Arial" w:hAnsi="Arial" w:cs="Arial"/>
          <w:b/>
          <w:bCs/>
          <w:sz w:val="28"/>
          <w:szCs w:val="28"/>
        </w:rPr>
        <w:t xml:space="preserve">In addition, per </w:t>
      </w:r>
      <w:r w:rsidR="0091529D" w:rsidRPr="005D221A">
        <w:rPr>
          <w:rFonts w:ascii="Arial" w:hAnsi="Arial" w:cs="Arial"/>
          <w:b/>
          <w:bCs/>
          <w:sz w:val="28"/>
          <w:szCs w:val="28"/>
        </w:rPr>
        <w:t xml:space="preserve">WIC Sec. 19801-19806, </w:t>
      </w:r>
      <w:r w:rsidR="0091529D" w:rsidRPr="005D221A">
        <w:rPr>
          <w:rFonts w:ascii="Arial" w:eastAsia="Calibri" w:hAnsi="Arial" w:cs="Arial"/>
          <w:b/>
          <w:bCs/>
          <w:sz w:val="28"/>
          <w:szCs w:val="28"/>
        </w:rPr>
        <w:t xml:space="preserve">$210,000 </w:t>
      </w:r>
      <w:r w:rsidR="0091529D" w:rsidRPr="0091529D">
        <w:rPr>
          <w:rFonts w:ascii="Arial" w:eastAsia="Calibri" w:hAnsi="Arial" w:cs="Arial"/>
          <w:b/>
          <w:bCs/>
          <w:sz w:val="28"/>
          <w:szCs w:val="28"/>
        </w:rPr>
        <w:t xml:space="preserve">in state funding </w:t>
      </w:r>
      <w:r w:rsidR="0091529D" w:rsidRPr="005D221A">
        <w:rPr>
          <w:rFonts w:ascii="Arial" w:eastAsia="Calibri" w:hAnsi="Arial" w:cs="Arial"/>
          <w:b/>
          <w:bCs/>
          <w:sz w:val="28"/>
          <w:szCs w:val="28"/>
        </w:rPr>
        <w:t xml:space="preserve">will be provided </w:t>
      </w:r>
      <w:r w:rsidR="0091529D" w:rsidRPr="0091529D">
        <w:rPr>
          <w:rFonts w:ascii="Arial" w:eastAsia="Calibri" w:hAnsi="Arial" w:cs="Arial"/>
          <w:b/>
          <w:bCs/>
          <w:sz w:val="28"/>
          <w:szCs w:val="28"/>
        </w:rPr>
        <w:t xml:space="preserve">to </w:t>
      </w:r>
      <w:r w:rsidR="0091529D" w:rsidRPr="005D221A">
        <w:rPr>
          <w:rFonts w:ascii="Arial" w:eastAsia="Calibri" w:hAnsi="Arial" w:cs="Arial"/>
          <w:b/>
          <w:bCs/>
          <w:sz w:val="28"/>
          <w:szCs w:val="28"/>
        </w:rPr>
        <w:t>the contractor to coordinate delivery of AT services with ILCs</w:t>
      </w:r>
      <w:r w:rsidR="00B8000D">
        <w:rPr>
          <w:rFonts w:ascii="Arial" w:eastAsia="Calibri" w:hAnsi="Arial" w:cs="Arial"/>
          <w:b/>
          <w:bCs/>
          <w:sz w:val="28"/>
          <w:szCs w:val="28"/>
        </w:rPr>
        <w:t xml:space="preserve"> and the AT Network of Advocates</w:t>
      </w:r>
      <w:r w:rsidR="0091529D" w:rsidRPr="005D221A">
        <w:rPr>
          <w:rFonts w:ascii="Arial" w:eastAsia="Calibri" w:hAnsi="Arial" w:cs="Arial"/>
          <w:b/>
          <w:bCs/>
          <w:sz w:val="28"/>
          <w:szCs w:val="28"/>
        </w:rPr>
        <w:t>.</w:t>
      </w:r>
      <w:r w:rsidR="0091529D" w:rsidRPr="00D27B65">
        <w:rPr>
          <w:rFonts w:ascii="Arial" w:eastAsia="Calibri" w:hAnsi="Arial" w:cs="Arial"/>
          <w:bCs/>
          <w:sz w:val="28"/>
          <w:szCs w:val="28"/>
        </w:rPr>
        <w:t xml:space="preserve"> </w:t>
      </w:r>
      <w:r w:rsidR="00CB558D" w:rsidRPr="00B43BD2">
        <w:rPr>
          <w:rFonts w:ascii="Arial" w:hAnsi="Arial" w:cs="Arial"/>
          <w:b/>
          <w:bCs/>
          <w:sz w:val="28"/>
          <w:szCs w:val="28"/>
        </w:rPr>
        <w:t xml:space="preserve">Associated budget allotments </w:t>
      </w:r>
      <w:r w:rsidR="00E67CE3">
        <w:rPr>
          <w:rFonts w:ascii="Arial" w:hAnsi="Arial" w:cs="Arial"/>
          <w:b/>
          <w:bCs/>
          <w:sz w:val="28"/>
          <w:szCs w:val="28"/>
        </w:rPr>
        <w:t>are</w:t>
      </w:r>
      <w:r w:rsidR="00CB558D" w:rsidRPr="00B43BD2">
        <w:rPr>
          <w:rFonts w:ascii="Arial" w:hAnsi="Arial" w:cs="Arial"/>
          <w:b/>
          <w:bCs/>
          <w:sz w:val="28"/>
          <w:szCs w:val="28"/>
        </w:rPr>
        <w:t xml:space="preserve"> noted below in </w:t>
      </w:r>
      <w:r w:rsidR="00CB558D" w:rsidRPr="00B43BD2">
        <w:rPr>
          <w:rFonts w:ascii="Arial" w:hAnsi="Arial" w:cs="Arial"/>
          <w:b/>
          <w:bCs/>
          <w:sz w:val="28"/>
          <w:szCs w:val="28"/>
          <w:u w:val="single"/>
        </w:rPr>
        <w:t>Section C: Contract Deliverables</w:t>
      </w:r>
      <w:r w:rsidR="00CB558D" w:rsidRPr="00B43BD2">
        <w:rPr>
          <w:rFonts w:ascii="Arial" w:hAnsi="Arial" w:cs="Arial"/>
          <w:b/>
          <w:bCs/>
          <w:sz w:val="28"/>
          <w:szCs w:val="28"/>
        </w:rPr>
        <w:t>.</w:t>
      </w:r>
    </w:p>
    <w:p w14:paraId="02AF2D4B" w14:textId="77777777" w:rsidR="00655B1A" w:rsidRDefault="00655B1A" w:rsidP="00C51D4D">
      <w:pPr>
        <w:contextualSpacing/>
        <w:rPr>
          <w:rFonts w:ascii="Arial" w:eastAsia="Calibri" w:hAnsi="Arial" w:cs="Arial"/>
          <w:bCs/>
          <w:sz w:val="28"/>
          <w:szCs w:val="28"/>
        </w:rPr>
      </w:pPr>
    </w:p>
    <w:p w14:paraId="5FC727A9" w14:textId="77777777" w:rsidR="00E22AB2" w:rsidRPr="0020289E" w:rsidRDefault="00E22AB2" w:rsidP="00910E56">
      <w:pPr>
        <w:rPr>
          <w:b/>
          <w:bCs/>
        </w:rPr>
      </w:pPr>
    </w:p>
    <w:p w14:paraId="7649578E" w14:textId="19649C43" w:rsidR="00E22AB2" w:rsidRPr="006316A7" w:rsidRDefault="00E22AB2" w:rsidP="00E22AB2">
      <w:pPr>
        <w:spacing w:after="160" w:line="259" w:lineRule="auto"/>
        <w:rPr>
          <w:rFonts w:ascii="Arial" w:hAnsi="Arial" w:cs="Arial"/>
          <w:b/>
          <w:bCs/>
          <w:sz w:val="28"/>
          <w:szCs w:val="28"/>
        </w:rPr>
      </w:pPr>
      <w:r w:rsidRPr="006316A7">
        <w:rPr>
          <w:rFonts w:ascii="Arial" w:hAnsi="Arial" w:cs="Arial"/>
          <w:b/>
          <w:bCs/>
          <w:sz w:val="28"/>
          <w:szCs w:val="28"/>
        </w:rPr>
        <w:t>Educational Activities and Technical Assistance</w:t>
      </w:r>
    </w:p>
    <w:p w14:paraId="4BCF0C88" w14:textId="160F6FB0" w:rsidR="00135584" w:rsidRDefault="00792F5A" w:rsidP="00E22AB2">
      <w:pPr>
        <w:rPr>
          <w:rFonts w:ascii="Arial" w:hAnsi="Arial" w:cs="Arial"/>
          <w:sz w:val="28"/>
          <w:szCs w:val="28"/>
        </w:rPr>
      </w:pPr>
      <w:r>
        <w:rPr>
          <w:rFonts w:ascii="Arial" w:hAnsi="Arial" w:cs="Arial"/>
          <w:sz w:val="28"/>
          <w:szCs w:val="28"/>
        </w:rPr>
        <w:t xml:space="preserve">Educational activities and technical assistance means </w:t>
      </w:r>
      <w:r w:rsidR="0036731F">
        <w:rPr>
          <w:rFonts w:ascii="Arial" w:hAnsi="Arial" w:cs="Arial"/>
          <w:sz w:val="28"/>
          <w:szCs w:val="28"/>
        </w:rPr>
        <w:t>the development</w:t>
      </w:r>
      <w:r w:rsidR="00140AB7" w:rsidRPr="00F0405A">
        <w:rPr>
          <w:rFonts w:ascii="Arial" w:hAnsi="Arial" w:cs="Arial"/>
          <w:sz w:val="28"/>
          <w:szCs w:val="28"/>
        </w:rPr>
        <w:t xml:space="preserve"> and conduct</w:t>
      </w:r>
      <w:r w:rsidR="0036731F">
        <w:rPr>
          <w:rFonts w:ascii="Arial" w:hAnsi="Arial" w:cs="Arial"/>
          <w:sz w:val="28"/>
          <w:szCs w:val="28"/>
        </w:rPr>
        <w:t>ion of</w:t>
      </w:r>
      <w:r w:rsidR="00140AB7" w:rsidRPr="00F0405A">
        <w:rPr>
          <w:rFonts w:ascii="Arial" w:hAnsi="Arial" w:cs="Arial"/>
          <w:sz w:val="28"/>
          <w:szCs w:val="28"/>
        </w:rPr>
        <w:t xml:space="preserve"> educational activities to</w:t>
      </w:r>
      <w:r w:rsidR="00E22AB2" w:rsidRPr="00F0405A">
        <w:rPr>
          <w:rFonts w:ascii="Arial" w:hAnsi="Arial" w:cs="Arial"/>
          <w:sz w:val="28"/>
          <w:szCs w:val="28"/>
        </w:rPr>
        <w:t xml:space="preserve"> individuals statewide, including representatives of state and local educational agencies, </w:t>
      </w:r>
      <w:r w:rsidR="001F626B">
        <w:rPr>
          <w:rFonts w:ascii="Arial" w:hAnsi="Arial" w:cs="Arial"/>
          <w:sz w:val="28"/>
          <w:szCs w:val="28"/>
        </w:rPr>
        <w:t>DOR</w:t>
      </w:r>
      <w:r w:rsidR="00E22AB2" w:rsidRPr="00F0405A">
        <w:rPr>
          <w:rFonts w:ascii="Arial" w:hAnsi="Arial" w:cs="Arial"/>
          <w:sz w:val="28"/>
          <w:szCs w:val="28"/>
        </w:rPr>
        <w:t>, early intervention programs, other state</w:t>
      </w:r>
      <w:r w:rsidR="00140AB7" w:rsidRPr="00F0405A">
        <w:rPr>
          <w:rFonts w:ascii="Arial" w:hAnsi="Arial" w:cs="Arial"/>
          <w:sz w:val="28"/>
          <w:szCs w:val="28"/>
        </w:rPr>
        <w:t xml:space="preserve"> and </w:t>
      </w:r>
      <w:r w:rsidR="00E22AB2" w:rsidRPr="00F0405A">
        <w:rPr>
          <w:rFonts w:ascii="Arial" w:hAnsi="Arial" w:cs="Arial"/>
          <w:sz w:val="28"/>
          <w:szCs w:val="28"/>
        </w:rPr>
        <w:t>local agencies, adult service programs, hospitals</w:t>
      </w:r>
      <w:r w:rsidR="00140AB7" w:rsidRPr="00F0405A">
        <w:rPr>
          <w:rFonts w:ascii="Arial" w:hAnsi="Arial" w:cs="Arial"/>
          <w:sz w:val="28"/>
          <w:szCs w:val="28"/>
        </w:rPr>
        <w:t xml:space="preserve">, </w:t>
      </w:r>
      <w:r w:rsidR="00E22AB2" w:rsidRPr="00F0405A">
        <w:rPr>
          <w:rFonts w:ascii="Arial" w:hAnsi="Arial" w:cs="Arial"/>
          <w:sz w:val="28"/>
          <w:szCs w:val="28"/>
        </w:rPr>
        <w:t>health facilities, institutions of higher living, and businesses</w:t>
      </w:r>
      <w:r w:rsidR="00140AB7" w:rsidRPr="00F0405A">
        <w:rPr>
          <w:rFonts w:ascii="Arial" w:hAnsi="Arial" w:cs="Arial"/>
          <w:sz w:val="28"/>
          <w:szCs w:val="28"/>
        </w:rPr>
        <w:t xml:space="preserve">. </w:t>
      </w:r>
    </w:p>
    <w:p w14:paraId="28D3223F" w14:textId="77777777" w:rsidR="00135584" w:rsidRDefault="00135584" w:rsidP="00E22AB2">
      <w:pPr>
        <w:rPr>
          <w:rFonts w:ascii="Arial" w:hAnsi="Arial" w:cs="Arial"/>
          <w:sz w:val="28"/>
          <w:szCs w:val="28"/>
        </w:rPr>
      </w:pPr>
    </w:p>
    <w:p w14:paraId="1DCF14AF" w14:textId="576470AF" w:rsidR="00140AB7" w:rsidRPr="00F0405A" w:rsidRDefault="00140AB7" w:rsidP="00E22AB2">
      <w:pPr>
        <w:rPr>
          <w:rFonts w:ascii="Arial" w:hAnsi="Arial" w:cs="Arial"/>
          <w:sz w:val="28"/>
          <w:szCs w:val="28"/>
        </w:rPr>
      </w:pPr>
      <w:r w:rsidRPr="00F0405A">
        <w:rPr>
          <w:rFonts w:ascii="Arial" w:hAnsi="Arial" w:cs="Arial"/>
          <w:sz w:val="28"/>
          <w:szCs w:val="28"/>
        </w:rPr>
        <w:t xml:space="preserve">The contractor will develop and distribute training materials to supplement educational activities. Ongoing technical assistance shall be provided by </w:t>
      </w:r>
      <w:r w:rsidRPr="00F0405A">
        <w:rPr>
          <w:rFonts w:ascii="Arial" w:hAnsi="Arial" w:cs="Arial"/>
          <w:sz w:val="28"/>
          <w:szCs w:val="28"/>
        </w:rPr>
        <w:lastRenderedPageBreak/>
        <w:t xml:space="preserve">the contractor to enhance the knowledge, skills, and competencies of individuals and the entities that support them. </w:t>
      </w:r>
    </w:p>
    <w:p w14:paraId="47774249" w14:textId="77777777" w:rsidR="00346054" w:rsidRDefault="00346054" w:rsidP="00140AB7">
      <w:pPr>
        <w:rPr>
          <w:rFonts w:ascii="Arial" w:hAnsi="Arial" w:cs="Arial"/>
          <w:sz w:val="28"/>
          <w:szCs w:val="28"/>
        </w:rPr>
      </w:pPr>
    </w:p>
    <w:p w14:paraId="4F37DCDF" w14:textId="60C75407" w:rsidR="00E22AB2" w:rsidRPr="00F0405A" w:rsidRDefault="0036731F" w:rsidP="00140AB7">
      <w:pPr>
        <w:rPr>
          <w:rFonts w:ascii="Arial" w:hAnsi="Arial" w:cs="Arial"/>
          <w:sz w:val="28"/>
          <w:szCs w:val="28"/>
        </w:rPr>
      </w:pPr>
      <w:r>
        <w:rPr>
          <w:rFonts w:ascii="Arial" w:hAnsi="Arial" w:cs="Arial"/>
          <w:sz w:val="28"/>
          <w:szCs w:val="28"/>
        </w:rPr>
        <w:t xml:space="preserve">Allowable </w:t>
      </w:r>
      <w:r w:rsidR="00140AB7" w:rsidRPr="00F0405A">
        <w:rPr>
          <w:rFonts w:ascii="Arial" w:hAnsi="Arial" w:cs="Arial"/>
          <w:sz w:val="28"/>
          <w:szCs w:val="28"/>
        </w:rPr>
        <w:t>activities under this section</w:t>
      </w:r>
      <w:r w:rsidR="001F626B">
        <w:rPr>
          <w:rFonts w:ascii="Arial" w:hAnsi="Arial" w:cs="Arial"/>
          <w:sz w:val="28"/>
          <w:szCs w:val="28"/>
        </w:rPr>
        <w:t>:</w:t>
      </w:r>
      <w:r w:rsidR="00F0405A" w:rsidRPr="00F0405A">
        <w:rPr>
          <w:rFonts w:ascii="Arial" w:hAnsi="Arial" w:cs="Arial"/>
          <w:sz w:val="28"/>
          <w:szCs w:val="28"/>
        </w:rPr>
        <w:t xml:space="preserve"> </w:t>
      </w:r>
      <w:r w:rsidR="00140AB7" w:rsidRPr="00F0405A">
        <w:rPr>
          <w:rFonts w:ascii="Arial" w:hAnsi="Arial" w:cs="Arial"/>
          <w:sz w:val="28"/>
          <w:szCs w:val="28"/>
        </w:rPr>
        <w:t xml:space="preserve"> </w:t>
      </w:r>
    </w:p>
    <w:p w14:paraId="2D21374C" w14:textId="02A92721" w:rsidR="00E22AB2" w:rsidRPr="00F0405A" w:rsidRDefault="00A0651E" w:rsidP="00140AB7">
      <w:pPr>
        <w:numPr>
          <w:ilvl w:val="1"/>
          <w:numId w:val="35"/>
        </w:numPr>
        <w:spacing w:before="100" w:beforeAutospacing="1" w:after="100" w:afterAutospacing="1"/>
        <w:rPr>
          <w:rFonts w:ascii="Arial" w:hAnsi="Arial" w:cs="Arial"/>
          <w:sz w:val="28"/>
          <w:szCs w:val="28"/>
        </w:rPr>
      </w:pPr>
      <w:r>
        <w:rPr>
          <w:rFonts w:ascii="Arial" w:hAnsi="Arial" w:cs="Arial"/>
          <w:sz w:val="28"/>
          <w:szCs w:val="28"/>
        </w:rPr>
        <w:t>R</w:t>
      </w:r>
      <w:r w:rsidR="00E22AB2" w:rsidRPr="00F0405A">
        <w:rPr>
          <w:rFonts w:ascii="Arial" w:hAnsi="Arial" w:cs="Arial"/>
          <w:sz w:val="28"/>
          <w:szCs w:val="28"/>
        </w:rPr>
        <w:t>aise awareness and provide instruction on benefits of AT and the funding sources available to assist targeted individuals</w:t>
      </w:r>
    </w:p>
    <w:p w14:paraId="6E5321BE" w14:textId="19905AE4" w:rsidR="00E22AB2" w:rsidRPr="00F0405A" w:rsidRDefault="00E22AB2" w:rsidP="00140AB7">
      <w:pPr>
        <w:numPr>
          <w:ilvl w:val="1"/>
          <w:numId w:val="35"/>
        </w:numPr>
        <w:spacing w:before="100" w:beforeAutospacing="1" w:after="100" w:afterAutospacing="1"/>
        <w:rPr>
          <w:rFonts w:ascii="Arial" w:hAnsi="Arial" w:cs="Arial"/>
          <w:sz w:val="28"/>
          <w:szCs w:val="28"/>
        </w:rPr>
      </w:pPr>
      <w:r w:rsidRPr="00F0405A">
        <w:rPr>
          <w:rFonts w:ascii="Arial" w:hAnsi="Arial" w:cs="Arial"/>
          <w:sz w:val="28"/>
          <w:szCs w:val="28"/>
        </w:rPr>
        <w:t xml:space="preserve">Skill development in </w:t>
      </w:r>
      <w:r w:rsidR="00140AB7" w:rsidRPr="00F0405A">
        <w:rPr>
          <w:rFonts w:ascii="Arial" w:hAnsi="Arial" w:cs="Arial"/>
          <w:sz w:val="28"/>
          <w:szCs w:val="28"/>
        </w:rPr>
        <w:t xml:space="preserve">performing </w:t>
      </w:r>
      <w:r w:rsidRPr="00F0405A">
        <w:rPr>
          <w:rFonts w:ascii="Arial" w:hAnsi="Arial" w:cs="Arial"/>
          <w:sz w:val="28"/>
          <w:szCs w:val="28"/>
        </w:rPr>
        <w:t>needs assessments for AT devices and services</w:t>
      </w:r>
    </w:p>
    <w:p w14:paraId="06426CA4" w14:textId="553F9360" w:rsidR="00E22AB2" w:rsidRPr="00F0405A" w:rsidRDefault="00E22AB2" w:rsidP="00140AB7">
      <w:pPr>
        <w:numPr>
          <w:ilvl w:val="1"/>
          <w:numId w:val="35"/>
        </w:numPr>
        <w:spacing w:before="100" w:beforeAutospacing="1" w:after="100" w:afterAutospacing="1"/>
        <w:rPr>
          <w:rFonts w:ascii="Arial" w:hAnsi="Arial" w:cs="Arial"/>
          <w:sz w:val="28"/>
          <w:szCs w:val="28"/>
        </w:rPr>
      </w:pPr>
      <w:r w:rsidRPr="00F0405A">
        <w:rPr>
          <w:rFonts w:ascii="Arial" w:hAnsi="Arial" w:cs="Arial"/>
          <w:sz w:val="28"/>
          <w:szCs w:val="28"/>
        </w:rPr>
        <w:t>Instruction on</w:t>
      </w:r>
      <w:r w:rsidR="00F0405A" w:rsidRPr="00F0405A">
        <w:rPr>
          <w:rFonts w:ascii="Arial" w:hAnsi="Arial" w:cs="Arial"/>
          <w:sz w:val="28"/>
          <w:szCs w:val="28"/>
        </w:rPr>
        <w:t xml:space="preserve"> the</w:t>
      </w:r>
      <w:r w:rsidRPr="00F0405A">
        <w:rPr>
          <w:rFonts w:ascii="Arial" w:hAnsi="Arial" w:cs="Arial"/>
          <w:sz w:val="28"/>
          <w:szCs w:val="28"/>
        </w:rPr>
        <w:t xml:space="preserve"> appropriate use of AT devices and services and providing accessible info</w:t>
      </w:r>
      <w:r w:rsidR="001F626B">
        <w:rPr>
          <w:rFonts w:ascii="Arial" w:hAnsi="Arial" w:cs="Arial"/>
          <w:sz w:val="28"/>
          <w:szCs w:val="28"/>
        </w:rPr>
        <w:t>rmation</w:t>
      </w:r>
      <w:r w:rsidRPr="00F0405A">
        <w:rPr>
          <w:rFonts w:ascii="Arial" w:hAnsi="Arial" w:cs="Arial"/>
          <w:sz w:val="28"/>
          <w:szCs w:val="28"/>
        </w:rPr>
        <w:t xml:space="preserve"> and communication tech</w:t>
      </w:r>
      <w:r w:rsidR="00140AB7" w:rsidRPr="00F0405A">
        <w:rPr>
          <w:rFonts w:ascii="Arial" w:hAnsi="Arial" w:cs="Arial"/>
          <w:sz w:val="28"/>
          <w:szCs w:val="28"/>
        </w:rPr>
        <w:t>nology</w:t>
      </w:r>
    </w:p>
    <w:p w14:paraId="3D4E715F" w14:textId="2E26BA99" w:rsidR="00E22AB2" w:rsidRPr="00CD7C5D" w:rsidRDefault="00E22AB2" w:rsidP="00140AB7">
      <w:pPr>
        <w:numPr>
          <w:ilvl w:val="1"/>
          <w:numId w:val="35"/>
        </w:numPr>
        <w:spacing w:before="100" w:beforeAutospacing="1" w:after="100" w:afterAutospacing="1"/>
        <w:rPr>
          <w:rFonts w:ascii="Arial" w:hAnsi="Arial" w:cs="Arial"/>
          <w:sz w:val="28"/>
          <w:szCs w:val="28"/>
        </w:rPr>
      </w:pPr>
      <w:r w:rsidRPr="00CD7C5D">
        <w:rPr>
          <w:rFonts w:ascii="Arial" w:hAnsi="Arial" w:cs="Arial"/>
          <w:sz w:val="28"/>
          <w:szCs w:val="28"/>
        </w:rPr>
        <w:t>Instructions in</w:t>
      </w:r>
      <w:r w:rsidR="00F0405A" w:rsidRPr="00CD7C5D">
        <w:rPr>
          <w:rFonts w:ascii="Arial" w:hAnsi="Arial" w:cs="Arial"/>
          <w:sz w:val="28"/>
          <w:szCs w:val="28"/>
        </w:rPr>
        <w:t xml:space="preserve"> the</w:t>
      </w:r>
      <w:r w:rsidRPr="00CD7C5D">
        <w:rPr>
          <w:rFonts w:ascii="Arial" w:hAnsi="Arial" w:cs="Arial"/>
          <w:sz w:val="28"/>
          <w:szCs w:val="28"/>
        </w:rPr>
        <w:t xml:space="preserve"> importance of multiple approaches to assess</w:t>
      </w:r>
      <w:r w:rsidR="00F0405A" w:rsidRPr="00CD7C5D">
        <w:rPr>
          <w:rFonts w:ascii="Arial" w:hAnsi="Arial" w:cs="Arial"/>
          <w:sz w:val="28"/>
          <w:szCs w:val="28"/>
        </w:rPr>
        <w:t>ing</w:t>
      </w:r>
      <w:r w:rsidRPr="00CD7C5D">
        <w:rPr>
          <w:rFonts w:ascii="Arial" w:hAnsi="Arial" w:cs="Arial"/>
          <w:sz w:val="28"/>
          <w:szCs w:val="28"/>
        </w:rPr>
        <w:t xml:space="preserve"> and implement</w:t>
      </w:r>
      <w:r w:rsidR="00F0405A" w:rsidRPr="00CD7C5D">
        <w:rPr>
          <w:rFonts w:ascii="Arial" w:hAnsi="Arial" w:cs="Arial"/>
          <w:sz w:val="28"/>
          <w:szCs w:val="28"/>
        </w:rPr>
        <w:t>ing</w:t>
      </w:r>
      <w:r w:rsidRPr="00CD7C5D">
        <w:rPr>
          <w:rFonts w:ascii="Arial" w:hAnsi="Arial" w:cs="Arial"/>
          <w:sz w:val="28"/>
          <w:szCs w:val="28"/>
        </w:rPr>
        <w:t xml:space="preserve"> AT </w:t>
      </w:r>
      <w:r w:rsidR="00F0405A" w:rsidRPr="00CD7C5D">
        <w:rPr>
          <w:rFonts w:ascii="Arial" w:hAnsi="Arial" w:cs="Arial"/>
          <w:sz w:val="28"/>
          <w:szCs w:val="28"/>
        </w:rPr>
        <w:t xml:space="preserve">in a way that is </w:t>
      </w:r>
      <w:r w:rsidRPr="00CD7C5D">
        <w:rPr>
          <w:rFonts w:ascii="Arial" w:hAnsi="Arial" w:cs="Arial"/>
          <w:sz w:val="28"/>
          <w:szCs w:val="28"/>
        </w:rPr>
        <w:t>person centered</w:t>
      </w:r>
      <w:r w:rsidR="00F0405A" w:rsidRPr="00CD7C5D">
        <w:rPr>
          <w:rFonts w:ascii="Arial" w:hAnsi="Arial" w:cs="Arial"/>
          <w:sz w:val="28"/>
          <w:szCs w:val="28"/>
        </w:rPr>
        <w:t xml:space="preserve"> and</w:t>
      </w:r>
      <w:r w:rsidRPr="00CD7C5D">
        <w:rPr>
          <w:rFonts w:ascii="Arial" w:hAnsi="Arial" w:cs="Arial"/>
          <w:sz w:val="28"/>
          <w:szCs w:val="28"/>
        </w:rPr>
        <w:t xml:space="preserve"> meet</w:t>
      </w:r>
      <w:r w:rsidR="00F0405A" w:rsidRPr="00CD7C5D">
        <w:rPr>
          <w:rFonts w:ascii="Arial" w:hAnsi="Arial" w:cs="Arial"/>
          <w:sz w:val="28"/>
          <w:szCs w:val="28"/>
        </w:rPr>
        <w:t>s</w:t>
      </w:r>
      <w:r w:rsidRPr="00CD7C5D">
        <w:rPr>
          <w:rFonts w:ascii="Arial" w:hAnsi="Arial" w:cs="Arial"/>
          <w:sz w:val="28"/>
          <w:szCs w:val="28"/>
        </w:rPr>
        <w:t xml:space="preserve"> </w:t>
      </w:r>
      <w:r w:rsidR="00F0405A" w:rsidRPr="00CD7C5D">
        <w:rPr>
          <w:rFonts w:ascii="Arial" w:hAnsi="Arial" w:cs="Arial"/>
          <w:sz w:val="28"/>
          <w:szCs w:val="28"/>
        </w:rPr>
        <w:t xml:space="preserve">the </w:t>
      </w:r>
      <w:r w:rsidRPr="00CD7C5D">
        <w:rPr>
          <w:rFonts w:ascii="Arial" w:hAnsi="Arial" w:cs="Arial"/>
          <w:sz w:val="28"/>
          <w:szCs w:val="28"/>
        </w:rPr>
        <w:t>individual’s needs</w:t>
      </w:r>
    </w:p>
    <w:p w14:paraId="3453CCC5" w14:textId="3720FADA" w:rsidR="00140AB7" w:rsidRPr="00F0405A" w:rsidRDefault="00E22AB2" w:rsidP="00F0405A">
      <w:pPr>
        <w:numPr>
          <w:ilvl w:val="1"/>
          <w:numId w:val="35"/>
        </w:numPr>
        <w:spacing w:before="100" w:beforeAutospacing="1" w:after="100" w:afterAutospacing="1"/>
        <w:rPr>
          <w:rFonts w:ascii="Arial" w:hAnsi="Arial" w:cs="Arial"/>
          <w:color w:val="7030A0"/>
          <w:sz w:val="28"/>
          <w:szCs w:val="28"/>
        </w:rPr>
      </w:pPr>
      <w:r w:rsidRPr="00CD7C5D">
        <w:rPr>
          <w:rFonts w:ascii="Arial" w:hAnsi="Arial" w:cs="Arial"/>
          <w:sz w:val="28"/>
          <w:szCs w:val="28"/>
        </w:rPr>
        <w:t xml:space="preserve">Technical instruction on integrating AT into development and implementation </w:t>
      </w:r>
      <w:r w:rsidRPr="00F0405A">
        <w:rPr>
          <w:rFonts w:ascii="Arial" w:hAnsi="Arial" w:cs="Arial"/>
          <w:sz w:val="28"/>
          <w:szCs w:val="28"/>
        </w:rPr>
        <w:t xml:space="preserve">of service plans, </w:t>
      </w:r>
      <w:r w:rsidR="00F0405A" w:rsidRPr="00F0405A">
        <w:rPr>
          <w:rFonts w:ascii="Arial" w:hAnsi="Arial" w:cs="Arial"/>
          <w:sz w:val="28"/>
          <w:szCs w:val="28"/>
        </w:rPr>
        <w:t>such as e</w:t>
      </w:r>
      <w:r w:rsidRPr="00F0405A">
        <w:rPr>
          <w:rFonts w:ascii="Arial" w:hAnsi="Arial" w:cs="Arial"/>
          <w:sz w:val="28"/>
          <w:szCs w:val="28"/>
        </w:rPr>
        <w:t>ducation, health, discharge, Olmstead, employment, or other plan required under Federal/State law</w:t>
      </w:r>
    </w:p>
    <w:p w14:paraId="1D27036A" w14:textId="64937730" w:rsidR="00CD7C5D" w:rsidRPr="00E67CE3" w:rsidRDefault="00F543DD" w:rsidP="008F1A24">
      <w:pPr>
        <w:rPr>
          <w:rFonts w:ascii="Arial" w:hAnsi="Arial" w:cs="Arial"/>
          <w:b/>
          <w:bCs/>
          <w:sz w:val="28"/>
          <w:szCs w:val="28"/>
        </w:rPr>
      </w:pPr>
      <w:r w:rsidRPr="00E67CE3">
        <w:rPr>
          <w:rFonts w:ascii="Arial" w:hAnsi="Arial" w:cs="Arial"/>
          <w:b/>
          <w:bCs/>
          <w:sz w:val="28"/>
          <w:szCs w:val="28"/>
        </w:rPr>
        <w:t>Public Awareness (including Information and Referral)</w:t>
      </w:r>
    </w:p>
    <w:p w14:paraId="20D2ABF2" w14:textId="77777777" w:rsidR="00300CAE" w:rsidRPr="00D27B65" w:rsidRDefault="00300CAE" w:rsidP="008F1A24">
      <w:pPr>
        <w:rPr>
          <w:rFonts w:ascii="Arial" w:hAnsi="Arial" w:cs="Arial"/>
          <w:sz w:val="28"/>
          <w:szCs w:val="28"/>
        </w:rPr>
      </w:pPr>
    </w:p>
    <w:p w14:paraId="20E08056" w14:textId="20A7E16B" w:rsidR="008F1A24" w:rsidRPr="00062B50" w:rsidRDefault="0036731F" w:rsidP="008F1A24">
      <w:pPr>
        <w:rPr>
          <w:rFonts w:ascii="Arial" w:hAnsi="Arial" w:cs="Arial"/>
          <w:sz w:val="28"/>
          <w:szCs w:val="28"/>
        </w:rPr>
      </w:pPr>
      <w:r>
        <w:rPr>
          <w:rFonts w:ascii="Arial" w:hAnsi="Arial" w:cs="Arial"/>
          <w:sz w:val="28"/>
          <w:szCs w:val="28"/>
        </w:rPr>
        <w:t xml:space="preserve">Public awareness </w:t>
      </w:r>
      <w:r w:rsidR="007E0D56">
        <w:rPr>
          <w:rFonts w:ascii="Arial" w:hAnsi="Arial" w:cs="Arial"/>
          <w:sz w:val="28"/>
          <w:szCs w:val="28"/>
        </w:rPr>
        <w:t>mean</w:t>
      </w:r>
      <w:r w:rsidR="00CF7472">
        <w:rPr>
          <w:rFonts w:ascii="Arial" w:hAnsi="Arial" w:cs="Arial"/>
          <w:sz w:val="28"/>
          <w:szCs w:val="28"/>
        </w:rPr>
        <w:t xml:space="preserve">s </w:t>
      </w:r>
      <w:r w:rsidR="008F1A24" w:rsidRPr="00D27B65">
        <w:rPr>
          <w:rFonts w:ascii="Arial" w:hAnsi="Arial" w:cs="Arial"/>
          <w:sz w:val="28"/>
          <w:szCs w:val="28"/>
        </w:rPr>
        <w:t>provid</w:t>
      </w:r>
      <w:r w:rsidR="007E0D56">
        <w:rPr>
          <w:rFonts w:ascii="Arial" w:hAnsi="Arial" w:cs="Arial"/>
          <w:sz w:val="28"/>
          <w:szCs w:val="28"/>
        </w:rPr>
        <w:t>ing</w:t>
      </w:r>
      <w:r w:rsidR="008F1A24" w:rsidRPr="00D27B65">
        <w:rPr>
          <w:rFonts w:ascii="Arial" w:hAnsi="Arial" w:cs="Arial"/>
          <w:sz w:val="28"/>
          <w:szCs w:val="28"/>
        </w:rPr>
        <w:t xml:space="preserve"> information to targeted individuals and entities re</w:t>
      </w:r>
      <w:r w:rsidR="00CD7C5D" w:rsidRPr="00D27B65">
        <w:rPr>
          <w:rFonts w:ascii="Arial" w:hAnsi="Arial" w:cs="Arial"/>
          <w:sz w:val="28"/>
          <w:szCs w:val="28"/>
        </w:rPr>
        <w:t>garding</w:t>
      </w:r>
      <w:r w:rsidR="008F1A24" w:rsidRPr="00D27B65">
        <w:rPr>
          <w:rFonts w:ascii="Arial" w:hAnsi="Arial" w:cs="Arial"/>
          <w:sz w:val="28"/>
          <w:szCs w:val="28"/>
        </w:rPr>
        <w:t xml:space="preserve"> </w:t>
      </w:r>
      <w:r w:rsidR="00CD7C5D" w:rsidRPr="00D27B65">
        <w:rPr>
          <w:rFonts w:ascii="Arial" w:hAnsi="Arial" w:cs="Arial"/>
          <w:sz w:val="28"/>
          <w:szCs w:val="28"/>
        </w:rPr>
        <w:t>the</w:t>
      </w:r>
      <w:r w:rsidR="008F1A24" w:rsidRPr="00D27B65">
        <w:rPr>
          <w:rFonts w:ascii="Arial" w:hAnsi="Arial" w:cs="Arial"/>
          <w:sz w:val="28"/>
          <w:szCs w:val="28"/>
        </w:rPr>
        <w:t xml:space="preserve"> availability, benefits, appropriateness, and costs of AT devices</w:t>
      </w:r>
      <w:r w:rsidR="00CD7C5D" w:rsidRPr="00D27B65">
        <w:rPr>
          <w:rFonts w:ascii="Arial" w:hAnsi="Arial" w:cs="Arial"/>
          <w:sz w:val="28"/>
          <w:szCs w:val="28"/>
        </w:rPr>
        <w:t xml:space="preserve"> and </w:t>
      </w:r>
      <w:r w:rsidR="008F1A24" w:rsidRPr="00D27B65">
        <w:rPr>
          <w:rFonts w:ascii="Arial" w:hAnsi="Arial" w:cs="Arial"/>
          <w:sz w:val="28"/>
          <w:szCs w:val="28"/>
        </w:rPr>
        <w:t>services</w:t>
      </w:r>
      <w:r w:rsidR="00CD7C5D" w:rsidRPr="00D27B65">
        <w:rPr>
          <w:rFonts w:ascii="Arial" w:hAnsi="Arial" w:cs="Arial"/>
          <w:sz w:val="28"/>
          <w:szCs w:val="28"/>
        </w:rPr>
        <w:t xml:space="preserve">. </w:t>
      </w:r>
      <w:r w:rsidR="007E0D56">
        <w:rPr>
          <w:rFonts w:ascii="Arial" w:hAnsi="Arial" w:cs="Arial"/>
          <w:sz w:val="28"/>
          <w:szCs w:val="28"/>
        </w:rPr>
        <w:t>Allowable a</w:t>
      </w:r>
      <w:r w:rsidR="00CD7C5D" w:rsidRPr="00D27B65">
        <w:rPr>
          <w:rFonts w:ascii="Arial" w:hAnsi="Arial" w:cs="Arial"/>
          <w:sz w:val="28"/>
          <w:szCs w:val="28"/>
        </w:rPr>
        <w:t xml:space="preserve">ctivities include developing procedures for the provision of direct communication between providers of </w:t>
      </w:r>
      <w:r w:rsidR="001F626B">
        <w:rPr>
          <w:rFonts w:ascii="Arial" w:hAnsi="Arial" w:cs="Arial"/>
          <w:sz w:val="28"/>
          <w:szCs w:val="28"/>
        </w:rPr>
        <w:t>AT</w:t>
      </w:r>
      <w:r w:rsidR="00CD7C5D" w:rsidRPr="00D27B65">
        <w:rPr>
          <w:rFonts w:ascii="Arial" w:hAnsi="Arial" w:cs="Arial"/>
          <w:sz w:val="28"/>
          <w:szCs w:val="28"/>
        </w:rPr>
        <w:t xml:space="preserve"> and targeted individuals or entities, developing and disseminating information about state efforts related to AT, and the distribution of materials to the appropriate public and private agencies that provide social, medical, education, employment, housing, and transportation services to individuals with disabilities.  </w:t>
      </w:r>
      <w:r w:rsidR="008F1A24" w:rsidRPr="00D27B65">
        <w:rPr>
          <w:rFonts w:ascii="Arial" w:hAnsi="Arial" w:cs="Arial"/>
          <w:sz w:val="28"/>
          <w:szCs w:val="28"/>
        </w:rPr>
        <w:t xml:space="preserve"> </w:t>
      </w:r>
    </w:p>
    <w:p w14:paraId="5F86FBDE" w14:textId="557B1E19" w:rsidR="008F1A24" w:rsidRDefault="00CD7C5D" w:rsidP="008F1A24">
      <w:pPr>
        <w:spacing w:before="100" w:beforeAutospacing="1" w:after="100" w:afterAutospacing="1"/>
        <w:rPr>
          <w:rFonts w:ascii="Arial" w:hAnsi="Arial" w:cs="Arial"/>
          <w:sz w:val="28"/>
          <w:szCs w:val="28"/>
        </w:rPr>
      </w:pPr>
      <w:r w:rsidRPr="00D27B65">
        <w:rPr>
          <w:rFonts w:ascii="Arial" w:hAnsi="Arial" w:cs="Arial"/>
          <w:sz w:val="28"/>
          <w:szCs w:val="28"/>
        </w:rPr>
        <w:t>As a component of Public Awareness</w:t>
      </w:r>
      <w:r w:rsidR="005F56FD">
        <w:rPr>
          <w:rFonts w:ascii="Arial" w:hAnsi="Arial" w:cs="Arial"/>
          <w:sz w:val="28"/>
          <w:szCs w:val="28"/>
        </w:rPr>
        <w:t xml:space="preserve"> under the AT Act</w:t>
      </w:r>
      <w:r w:rsidR="00E63860">
        <w:rPr>
          <w:rFonts w:ascii="Arial" w:hAnsi="Arial" w:cs="Arial"/>
          <w:sz w:val="28"/>
          <w:szCs w:val="28"/>
        </w:rPr>
        <w:t xml:space="preserve"> </w:t>
      </w:r>
      <w:r w:rsidR="005F56FD">
        <w:rPr>
          <w:rFonts w:ascii="Arial" w:hAnsi="Arial" w:cs="Arial"/>
          <w:sz w:val="28"/>
          <w:szCs w:val="28"/>
        </w:rPr>
        <w:t xml:space="preserve">(Section </w:t>
      </w:r>
      <w:r w:rsidR="00295645">
        <w:rPr>
          <w:rFonts w:ascii="Arial" w:hAnsi="Arial" w:cs="Arial"/>
          <w:sz w:val="28"/>
          <w:szCs w:val="28"/>
        </w:rPr>
        <w:t>4 (e)(3)(</w:t>
      </w:r>
      <w:r w:rsidR="005F56FD">
        <w:rPr>
          <w:rFonts w:ascii="Arial" w:hAnsi="Arial" w:cs="Arial"/>
          <w:sz w:val="28"/>
          <w:szCs w:val="28"/>
        </w:rPr>
        <w:t>B</w:t>
      </w:r>
      <w:r w:rsidR="00295645">
        <w:rPr>
          <w:rFonts w:ascii="Arial" w:hAnsi="Arial" w:cs="Arial"/>
          <w:sz w:val="28"/>
          <w:szCs w:val="28"/>
        </w:rPr>
        <w:t>)</w:t>
      </w:r>
      <w:r w:rsidR="005F56FD">
        <w:rPr>
          <w:rFonts w:ascii="Arial" w:hAnsi="Arial" w:cs="Arial"/>
          <w:sz w:val="28"/>
          <w:szCs w:val="28"/>
        </w:rPr>
        <w:t>(ii)</w:t>
      </w:r>
      <w:r w:rsidR="00295645">
        <w:rPr>
          <w:rFonts w:ascii="Arial" w:hAnsi="Arial" w:cs="Arial"/>
          <w:sz w:val="28"/>
          <w:szCs w:val="28"/>
        </w:rPr>
        <w:t>)</w:t>
      </w:r>
      <w:r w:rsidRPr="00D27B65">
        <w:rPr>
          <w:rFonts w:ascii="Arial" w:hAnsi="Arial" w:cs="Arial"/>
          <w:sz w:val="28"/>
          <w:szCs w:val="28"/>
        </w:rPr>
        <w:t xml:space="preserve">, the contractor will manage the </w:t>
      </w:r>
      <w:r w:rsidR="008F1A24" w:rsidRPr="00D27B65">
        <w:rPr>
          <w:rFonts w:ascii="Arial" w:hAnsi="Arial" w:cs="Arial"/>
          <w:sz w:val="28"/>
          <w:szCs w:val="28"/>
        </w:rPr>
        <w:t>Statewide Info</w:t>
      </w:r>
      <w:r w:rsidRPr="00D27B65">
        <w:rPr>
          <w:rFonts w:ascii="Arial" w:hAnsi="Arial" w:cs="Arial"/>
          <w:sz w:val="28"/>
          <w:szCs w:val="28"/>
        </w:rPr>
        <w:t>rmation</w:t>
      </w:r>
      <w:r w:rsidR="008F1A24" w:rsidRPr="00D27B65">
        <w:rPr>
          <w:rFonts w:ascii="Arial" w:hAnsi="Arial" w:cs="Arial"/>
          <w:sz w:val="28"/>
          <w:szCs w:val="28"/>
        </w:rPr>
        <w:t xml:space="preserve"> and Referral </w:t>
      </w:r>
      <w:r w:rsidR="00062B50" w:rsidRPr="00D27B65">
        <w:rPr>
          <w:rFonts w:ascii="Arial" w:hAnsi="Arial" w:cs="Arial"/>
          <w:sz w:val="28"/>
          <w:szCs w:val="28"/>
        </w:rPr>
        <w:t>(I&amp;R) s</w:t>
      </w:r>
      <w:r w:rsidR="008F1A24" w:rsidRPr="00D27B65">
        <w:rPr>
          <w:rFonts w:ascii="Arial" w:hAnsi="Arial" w:cs="Arial"/>
          <w:sz w:val="28"/>
          <w:szCs w:val="28"/>
        </w:rPr>
        <w:t>ystem</w:t>
      </w:r>
      <w:r w:rsidRPr="00D27B65">
        <w:rPr>
          <w:rFonts w:ascii="Arial" w:hAnsi="Arial" w:cs="Arial"/>
          <w:sz w:val="28"/>
          <w:szCs w:val="28"/>
        </w:rPr>
        <w:t xml:space="preserve"> to</w:t>
      </w:r>
      <w:r w:rsidR="008F1A24" w:rsidRPr="00D27B65">
        <w:rPr>
          <w:rFonts w:ascii="Arial" w:hAnsi="Arial" w:cs="Arial"/>
          <w:sz w:val="28"/>
          <w:szCs w:val="28"/>
        </w:rPr>
        <w:t xml:space="preserve"> provide for</w:t>
      </w:r>
      <w:r w:rsidR="00300CAE" w:rsidRPr="00D27B65">
        <w:rPr>
          <w:rFonts w:ascii="Arial" w:hAnsi="Arial" w:cs="Arial"/>
          <w:sz w:val="28"/>
          <w:szCs w:val="28"/>
        </w:rPr>
        <w:t xml:space="preserve"> </w:t>
      </w:r>
      <w:r w:rsidRPr="00D27B65">
        <w:rPr>
          <w:rFonts w:ascii="Arial" w:hAnsi="Arial" w:cs="Arial"/>
          <w:sz w:val="28"/>
          <w:szCs w:val="28"/>
        </w:rPr>
        <w:t>the</w:t>
      </w:r>
      <w:r w:rsidR="008F1A24" w:rsidRPr="00D27B65">
        <w:rPr>
          <w:rFonts w:ascii="Arial" w:hAnsi="Arial" w:cs="Arial"/>
          <w:sz w:val="28"/>
          <w:szCs w:val="28"/>
        </w:rPr>
        <w:t xml:space="preserve"> continuation and enhancement of a </w:t>
      </w:r>
      <w:r w:rsidR="00300CAE" w:rsidRPr="00D27B65">
        <w:rPr>
          <w:rFonts w:ascii="Arial" w:hAnsi="Arial" w:cs="Arial"/>
          <w:sz w:val="28"/>
          <w:szCs w:val="28"/>
        </w:rPr>
        <w:t xml:space="preserve">comprehensive </w:t>
      </w:r>
      <w:r w:rsidR="00062B50" w:rsidRPr="00D27B65">
        <w:rPr>
          <w:rFonts w:ascii="Arial" w:hAnsi="Arial" w:cs="Arial"/>
          <w:sz w:val="28"/>
          <w:szCs w:val="28"/>
        </w:rPr>
        <w:t>I&amp;R</w:t>
      </w:r>
      <w:r w:rsidR="008F1A24" w:rsidRPr="00D27B65">
        <w:rPr>
          <w:rFonts w:ascii="Arial" w:hAnsi="Arial" w:cs="Arial"/>
          <w:sz w:val="28"/>
          <w:szCs w:val="28"/>
        </w:rPr>
        <w:t xml:space="preserve"> system to meet targeted individuals</w:t>
      </w:r>
      <w:r w:rsidR="00300CAE" w:rsidRPr="00D27B65">
        <w:rPr>
          <w:rFonts w:ascii="Arial" w:hAnsi="Arial" w:cs="Arial"/>
          <w:sz w:val="28"/>
          <w:szCs w:val="28"/>
        </w:rPr>
        <w:t xml:space="preserve"> and </w:t>
      </w:r>
      <w:r w:rsidR="008F1A24" w:rsidRPr="00D27B65">
        <w:rPr>
          <w:rFonts w:ascii="Arial" w:hAnsi="Arial" w:cs="Arial"/>
          <w:sz w:val="28"/>
          <w:szCs w:val="28"/>
        </w:rPr>
        <w:t>entities’ needs</w:t>
      </w:r>
      <w:r w:rsidR="00300CAE" w:rsidRPr="00D27B65">
        <w:rPr>
          <w:rFonts w:ascii="Arial" w:hAnsi="Arial" w:cs="Arial"/>
          <w:sz w:val="28"/>
          <w:szCs w:val="28"/>
        </w:rPr>
        <w:t xml:space="preserve">. </w:t>
      </w:r>
      <w:bookmarkStart w:id="2" w:name="_Hlk155790923"/>
      <w:r w:rsidR="00300CAE" w:rsidRPr="00D27B65">
        <w:rPr>
          <w:rFonts w:ascii="Arial" w:hAnsi="Arial" w:cs="Arial"/>
          <w:sz w:val="28"/>
          <w:szCs w:val="28"/>
        </w:rPr>
        <w:t>This system should deliver information on AT devices and services, specific data regarding providers, the availability of resources to obtain AT</w:t>
      </w:r>
      <w:r w:rsidR="00062B50" w:rsidRPr="00D27B65">
        <w:rPr>
          <w:rFonts w:ascii="Arial" w:hAnsi="Arial" w:cs="Arial"/>
          <w:sz w:val="28"/>
          <w:szCs w:val="28"/>
        </w:rPr>
        <w:t xml:space="preserve">, funding information, and information on the actual benefits of AT devices and services. </w:t>
      </w:r>
      <w:r w:rsidR="008F1A24" w:rsidRPr="00D27B65">
        <w:rPr>
          <w:rFonts w:ascii="Arial" w:hAnsi="Arial" w:cs="Arial"/>
          <w:sz w:val="28"/>
          <w:szCs w:val="28"/>
        </w:rPr>
        <w:t xml:space="preserve"> </w:t>
      </w:r>
      <w:bookmarkEnd w:id="2"/>
    </w:p>
    <w:p w14:paraId="66EC731A" w14:textId="19BA552E" w:rsidR="005F56FD" w:rsidRPr="00915FAD" w:rsidRDefault="00295645" w:rsidP="00E63860">
      <w:pPr>
        <w:rPr>
          <w:rFonts w:ascii="Arial" w:eastAsia="Calibri" w:hAnsi="Arial" w:cs="Arial"/>
          <w:sz w:val="28"/>
          <w:szCs w:val="28"/>
        </w:rPr>
      </w:pPr>
      <w:r>
        <w:rPr>
          <w:rFonts w:ascii="Arial" w:eastAsia="Calibri" w:hAnsi="Arial" w:cs="Arial"/>
          <w:sz w:val="28"/>
          <w:szCs w:val="28"/>
        </w:rPr>
        <w:lastRenderedPageBreak/>
        <w:t>Additionally, t</w:t>
      </w:r>
      <w:r w:rsidR="005F56FD" w:rsidRPr="00A279E9">
        <w:rPr>
          <w:rFonts w:ascii="Arial" w:eastAsia="Calibri" w:hAnsi="Arial" w:cs="Arial"/>
          <w:sz w:val="28"/>
          <w:szCs w:val="28"/>
        </w:rPr>
        <w:t xml:space="preserve">he </w:t>
      </w:r>
      <w:r>
        <w:rPr>
          <w:rFonts w:ascii="Arial" w:eastAsia="Calibri" w:hAnsi="Arial" w:cs="Arial"/>
          <w:sz w:val="28"/>
          <w:szCs w:val="28"/>
        </w:rPr>
        <w:t>c</w:t>
      </w:r>
      <w:r w:rsidR="005F56FD" w:rsidRPr="00A279E9">
        <w:rPr>
          <w:rFonts w:ascii="Arial" w:eastAsia="Calibri" w:hAnsi="Arial" w:cs="Arial"/>
          <w:sz w:val="28"/>
          <w:szCs w:val="28"/>
        </w:rPr>
        <w:t xml:space="preserve">ontractor must have a website </w:t>
      </w:r>
      <w:bookmarkStart w:id="3" w:name="_Hlk155791182"/>
      <w:r w:rsidR="005F56FD" w:rsidRPr="00A279E9">
        <w:rPr>
          <w:rFonts w:ascii="Arial" w:eastAsia="Calibri" w:hAnsi="Arial" w:cs="Arial"/>
          <w:sz w:val="28"/>
          <w:szCs w:val="28"/>
        </w:rPr>
        <w:t xml:space="preserve">fully accessible to people with various disabilities, meeting or exceeding Section 508 standards, and have consistently current </w:t>
      </w:r>
      <w:r w:rsidR="005F56FD" w:rsidRPr="00915FAD">
        <w:rPr>
          <w:rFonts w:ascii="Arial" w:eastAsia="Calibri" w:hAnsi="Arial" w:cs="Arial"/>
          <w:sz w:val="28"/>
          <w:szCs w:val="28"/>
        </w:rPr>
        <w:t>information related to AT Network activities and a wide variety of AT services and supports in California. This website shall include links to the state AT Program</w:t>
      </w:r>
      <w:r w:rsidR="00E63860" w:rsidRPr="00915FAD">
        <w:rPr>
          <w:rFonts w:ascii="Arial" w:eastAsia="Calibri" w:hAnsi="Arial" w:cs="Arial"/>
          <w:sz w:val="28"/>
          <w:szCs w:val="28"/>
        </w:rPr>
        <w:t xml:space="preserve"> </w:t>
      </w:r>
      <w:r w:rsidR="0064560A" w:rsidRPr="00915FAD">
        <w:rPr>
          <w:rFonts w:ascii="Arial" w:eastAsia="Calibri" w:hAnsi="Arial" w:cs="Arial"/>
          <w:sz w:val="28"/>
          <w:szCs w:val="28"/>
        </w:rPr>
        <w:t>(</w:t>
      </w:r>
      <w:hyperlink r:id="rId8" w:history="1">
        <w:r w:rsidR="0064560A" w:rsidRPr="00915FAD">
          <w:rPr>
            <w:rStyle w:val="Hyperlink"/>
            <w:rFonts w:ascii="Arial" w:eastAsia="Calibri" w:hAnsi="Arial" w:cs="Arial"/>
            <w:color w:val="auto"/>
            <w:sz w:val="28"/>
            <w:szCs w:val="28"/>
          </w:rPr>
          <w:t>https://abilitytools.org/</w:t>
        </w:r>
      </w:hyperlink>
      <w:r w:rsidR="005F56FD" w:rsidRPr="00915FAD">
        <w:rPr>
          <w:rFonts w:ascii="Arial" w:eastAsia="Calibri" w:hAnsi="Arial" w:cs="Arial"/>
          <w:sz w:val="28"/>
          <w:szCs w:val="28"/>
        </w:rPr>
        <w:t xml:space="preserve">), </w:t>
      </w:r>
      <w:hyperlink r:id="rId9" w:history="1">
        <w:r w:rsidR="00520D2F" w:rsidRPr="00915FAD">
          <w:rPr>
            <w:rStyle w:val="Hyperlink"/>
            <w:rFonts w:ascii="Arial" w:eastAsia="Calibri" w:hAnsi="Arial" w:cs="Arial"/>
            <w:color w:val="auto"/>
            <w:sz w:val="28"/>
            <w:szCs w:val="28"/>
          </w:rPr>
          <w:t>AT</w:t>
        </w:r>
        <w:r w:rsidR="005F56FD" w:rsidRPr="00915FAD">
          <w:rPr>
            <w:rStyle w:val="Hyperlink"/>
            <w:rFonts w:ascii="Arial" w:eastAsia="Calibri" w:hAnsi="Arial" w:cs="Arial"/>
            <w:color w:val="auto"/>
            <w:sz w:val="28"/>
            <w:szCs w:val="28"/>
          </w:rPr>
          <w:t xml:space="preserve"> Resources</w:t>
        </w:r>
      </w:hyperlink>
      <w:r w:rsidR="005F56FD" w:rsidRPr="00915FAD">
        <w:rPr>
          <w:rFonts w:ascii="Arial" w:eastAsia="Calibri" w:hAnsi="Arial" w:cs="Arial"/>
          <w:sz w:val="28"/>
          <w:szCs w:val="28"/>
        </w:rPr>
        <w:t xml:space="preserve">, </w:t>
      </w:r>
      <w:hyperlink r:id="rId10" w:history="1">
        <w:r w:rsidR="005F56FD" w:rsidRPr="00915FAD">
          <w:rPr>
            <w:rStyle w:val="Hyperlink"/>
            <w:rFonts w:ascii="Arial" w:eastAsia="Calibri" w:hAnsi="Arial" w:cs="Arial"/>
            <w:color w:val="auto"/>
            <w:sz w:val="28"/>
            <w:szCs w:val="28"/>
          </w:rPr>
          <w:t>A</w:t>
        </w:r>
        <w:r w:rsidR="00520D2F" w:rsidRPr="00915FAD">
          <w:rPr>
            <w:rStyle w:val="Hyperlink"/>
            <w:rFonts w:ascii="Arial" w:eastAsia="Calibri" w:hAnsi="Arial" w:cs="Arial"/>
            <w:color w:val="auto"/>
            <w:sz w:val="28"/>
            <w:szCs w:val="28"/>
          </w:rPr>
          <w:t>T</w:t>
        </w:r>
        <w:r w:rsidR="005F56FD" w:rsidRPr="00915FAD">
          <w:rPr>
            <w:rStyle w:val="Hyperlink"/>
            <w:rFonts w:ascii="Arial" w:eastAsia="Calibri" w:hAnsi="Arial" w:cs="Arial"/>
            <w:color w:val="auto"/>
            <w:sz w:val="28"/>
            <w:szCs w:val="28"/>
          </w:rPr>
          <w:t xml:space="preserve"> Advisory Committee</w:t>
        </w:r>
      </w:hyperlink>
      <w:r w:rsidR="005F56FD" w:rsidRPr="00915FAD">
        <w:rPr>
          <w:rFonts w:ascii="Arial" w:eastAsia="Calibri" w:hAnsi="Arial" w:cs="Arial"/>
          <w:sz w:val="28"/>
          <w:szCs w:val="28"/>
        </w:rPr>
        <w:t xml:space="preserve"> the </w:t>
      </w:r>
      <w:hyperlink r:id="rId11" w:history="1">
        <w:r w:rsidR="005F56FD" w:rsidRPr="00915FAD">
          <w:rPr>
            <w:rStyle w:val="Hyperlink"/>
            <w:rFonts w:ascii="Arial" w:eastAsia="Calibri" w:hAnsi="Arial" w:cs="Arial"/>
            <w:color w:val="auto"/>
            <w:sz w:val="28"/>
            <w:szCs w:val="28"/>
          </w:rPr>
          <w:t xml:space="preserve">National </w:t>
        </w:r>
        <w:r w:rsidR="00520D2F" w:rsidRPr="00915FAD">
          <w:rPr>
            <w:rStyle w:val="Hyperlink"/>
            <w:rFonts w:ascii="Arial" w:eastAsia="Calibri" w:hAnsi="Arial" w:cs="Arial"/>
            <w:color w:val="auto"/>
            <w:sz w:val="28"/>
            <w:szCs w:val="28"/>
          </w:rPr>
          <w:t>AT</w:t>
        </w:r>
        <w:r w:rsidR="005F56FD" w:rsidRPr="00915FAD">
          <w:rPr>
            <w:rStyle w:val="Hyperlink"/>
            <w:rFonts w:ascii="Arial" w:eastAsia="Calibri" w:hAnsi="Arial" w:cs="Arial"/>
            <w:color w:val="auto"/>
            <w:sz w:val="28"/>
            <w:szCs w:val="28"/>
          </w:rPr>
          <w:t xml:space="preserve"> Act Data System</w:t>
        </w:r>
      </w:hyperlink>
      <w:r w:rsidR="005F56FD" w:rsidRPr="00915FAD">
        <w:rPr>
          <w:rFonts w:ascii="Arial" w:eastAsia="Calibri" w:hAnsi="Arial" w:cs="Arial"/>
          <w:sz w:val="28"/>
          <w:szCs w:val="28"/>
        </w:rPr>
        <w:t xml:space="preserve">, and </w:t>
      </w:r>
      <w:hyperlink r:id="rId12" w:history="1">
        <w:r w:rsidR="005F56FD" w:rsidRPr="00915FAD">
          <w:rPr>
            <w:rStyle w:val="Hyperlink"/>
            <w:rFonts w:ascii="Arial" w:eastAsia="Calibri" w:hAnsi="Arial" w:cs="Arial"/>
            <w:color w:val="auto"/>
            <w:sz w:val="28"/>
            <w:szCs w:val="28"/>
          </w:rPr>
          <w:t>California Public Utilities Commission Support Programs</w:t>
        </w:r>
      </w:hyperlink>
      <w:r w:rsidR="005F56FD" w:rsidRPr="00915FAD">
        <w:rPr>
          <w:rFonts w:ascii="Arial" w:eastAsia="Calibri" w:hAnsi="Arial" w:cs="Arial"/>
          <w:sz w:val="28"/>
          <w:szCs w:val="28"/>
        </w:rPr>
        <w:t>.</w:t>
      </w:r>
    </w:p>
    <w:p w14:paraId="68A95B34" w14:textId="77777777" w:rsidR="007E4A4C" w:rsidRPr="00915FAD" w:rsidRDefault="007E4A4C" w:rsidP="00E63860">
      <w:pPr>
        <w:rPr>
          <w:rFonts w:ascii="Arial" w:eastAsia="Calibri" w:hAnsi="Arial" w:cs="Arial"/>
          <w:sz w:val="28"/>
          <w:szCs w:val="28"/>
        </w:rPr>
      </w:pPr>
    </w:p>
    <w:p w14:paraId="5A4E65F7" w14:textId="255E9A9F" w:rsidR="007E4A4C" w:rsidRPr="00915FAD" w:rsidRDefault="007E4A4C" w:rsidP="00E63860">
      <w:pPr>
        <w:rPr>
          <w:rFonts w:ascii="Arial" w:eastAsia="Calibri" w:hAnsi="Arial" w:cs="Arial"/>
          <w:sz w:val="28"/>
          <w:szCs w:val="28"/>
        </w:rPr>
      </w:pPr>
      <w:r w:rsidRPr="00915FAD">
        <w:rPr>
          <w:rFonts w:ascii="Arial" w:eastAsia="Calibri" w:hAnsi="Arial" w:cs="Arial"/>
          <w:sz w:val="28"/>
          <w:szCs w:val="28"/>
        </w:rPr>
        <w:t>Public awareness activities can also include public service announcements, internet outreach and social media, radio talk shows and news reports, newspaper stories and columns, newsletters, brochures, and public forums.</w:t>
      </w:r>
    </w:p>
    <w:bookmarkEnd w:id="3"/>
    <w:p w14:paraId="08AEEC73" w14:textId="77777777" w:rsidR="00E63860" w:rsidRPr="00915FAD" w:rsidRDefault="00E63860" w:rsidP="00910E56">
      <w:pPr>
        <w:rPr>
          <w:rFonts w:ascii="Arial" w:eastAsia="Calibri" w:hAnsi="Arial" w:cs="Arial"/>
          <w:sz w:val="28"/>
          <w:szCs w:val="28"/>
        </w:rPr>
      </w:pPr>
    </w:p>
    <w:p w14:paraId="338ADD1B" w14:textId="77777777" w:rsidR="0091529D" w:rsidRPr="00915FAD" w:rsidRDefault="0091529D" w:rsidP="0091529D">
      <w:pPr>
        <w:spacing w:after="160" w:line="259" w:lineRule="auto"/>
        <w:rPr>
          <w:rFonts w:ascii="Arial" w:hAnsi="Arial" w:cs="Arial"/>
          <w:b/>
          <w:bCs/>
          <w:sz w:val="28"/>
          <w:szCs w:val="28"/>
        </w:rPr>
      </w:pPr>
      <w:r w:rsidRPr="00915FAD">
        <w:rPr>
          <w:rFonts w:ascii="Arial" w:hAnsi="Arial" w:cs="Arial"/>
          <w:b/>
          <w:bCs/>
          <w:sz w:val="28"/>
          <w:szCs w:val="28"/>
        </w:rPr>
        <w:t>Transition Assistance to Individuals with Disabilities</w:t>
      </w:r>
    </w:p>
    <w:p w14:paraId="7151183E" w14:textId="77777777" w:rsidR="0091529D" w:rsidRDefault="0091529D" w:rsidP="0091529D">
      <w:pPr>
        <w:spacing w:after="160" w:line="259" w:lineRule="auto"/>
        <w:rPr>
          <w:rFonts w:ascii="Arial" w:hAnsi="Arial" w:cs="Arial"/>
          <w:sz w:val="28"/>
          <w:szCs w:val="28"/>
        </w:rPr>
      </w:pPr>
      <w:r w:rsidRPr="00915FAD">
        <w:rPr>
          <w:rFonts w:ascii="Arial" w:hAnsi="Arial" w:cs="Arial"/>
          <w:sz w:val="28"/>
          <w:szCs w:val="28"/>
        </w:rPr>
        <w:t xml:space="preserve">Transition Assistance means supporting an individual with a </w:t>
      </w:r>
      <w:r w:rsidRPr="00CD7C5D">
        <w:rPr>
          <w:rFonts w:ascii="Arial" w:hAnsi="Arial" w:cs="Arial"/>
          <w:sz w:val="28"/>
          <w:szCs w:val="28"/>
        </w:rPr>
        <w:t xml:space="preserve">disability </w:t>
      </w:r>
      <w:r>
        <w:rPr>
          <w:rFonts w:ascii="Arial" w:hAnsi="Arial" w:cs="Arial"/>
          <w:sz w:val="28"/>
          <w:szCs w:val="28"/>
        </w:rPr>
        <w:t xml:space="preserve">to transition </w:t>
      </w:r>
      <w:r w:rsidRPr="00CD7C5D">
        <w:rPr>
          <w:rFonts w:ascii="Arial" w:hAnsi="Arial" w:cs="Arial"/>
          <w:sz w:val="28"/>
          <w:szCs w:val="28"/>
        </w:rPr>
        <w:t xml:space="preserve">from one setting to </w:t>
      </w:r>
      <w:r>
        <w:rPr>
          <w:rFonts w:ascii="Arial" w:hAnsi="Arial" w:cs="Arial"/>
          <w:sz w:val="28"/>
          <w:szCs w:val="28"/>
        </w:rPr>
        <w:t xml:space="preserve">another. </w:t>
      </w:r>
    </w:p>
    <w:p w14:paraId="4F1BEEA5" w14:textId="4E9D6856" w:rsidR="0091529D" w:rsidRPr="00CD7C5D" w:rsidRDefault="0091529D" w:rsidP="0091529D">
      <w:pPr>
        <w:spacing w:after="160" w:line="259" w:lineRule="auto"/>
        <w:rPr>
          <w:rFonts w:ascii="Arial" w:hAnsi="Arial" w:cs="Arial"/>
          <w:sz w:val="28"/>
          <w:szCs w:val="28"/>
        </w:rPr>
      </w:pPr>
      <w:r>
        <w:rPr>
          <w:rFonts w:ascii="Arial" w:hAnsi="Arial" w:cs="Arial"/>
          <w:sz w:val="28"/>
          <w:szCs w:val="28"/>
        </w:rPr>
        <w:t>T</w:t>
      </w:r>
      <w:r w:rsidRPr="00CD7C5D">
        <w:rPr>
          <w:rFonts w:ascii="Arial" w:hAnsi="Arial" w:cs="Arial"/>
          <w:sz w:val="28"/>
          <w:szCs w:val="28"/>
        </w:rPr>
        <w:t xml:space="preserve">he contractor will develop and disseminate </w:t>
      </w:r>
      <w:r>
        <w:rPr>
          <w:rFonts w:ascii="Arial" w:hAnsi="Arial" w:cs="Arial"/>
          <w:sz w:val="28"/>
          <w:szCs w:val="28"/>
        </w:rPr>
        <w:t xml:space="preserve">transition </w:t>
      </w:r>
      <w:r w:rsidRPr="00CD7C5D">
        <w:rPr>
          <w:rFonts w:ascii="Arial" w:hAnsi="Arial" w:cs="Arial"/>
          <w:sz w:val="28"/>
          <w:szCs w:val="28"/>
        </w:rPr>
        <w:t xml:space="preserve">education materials, conduct educational activities, facilitate access to AT, and provide technical assistance. </w:t>
      </w:r>
      <w:r>
        <w:rPr>
          <w:rFonts w:ascii="Arial" w:hAnsi="Arial" w:cs="Arial"/>
          <w:sz w:val="28"/>
          <w:szCs w:val="28"/>
        </w:rPr>
        <w:t>Allowable activities</w:t>
      </w:r>
      <w:r w:rsidRPr="00CD7C5D">
        <w:rPr>
          <w:rFonts w:ascii="Arial" w:hAnsi="Arial" w:cs="Arial"/>
          <w:sz w:val="28"/>
          <w:szCs w:val="28"/>
        </w:rPr>
        <w:t xml:space="preserve"> include assisting students with disabilities </w:t>
      </w:r>
      <w:r>
        <w:rPr>
          <w:rFonts w:ascii="Arial" w:hAnsi="Arial" w:cs="Arial"/>
          <w:sz w:val="28"/>
          <w:szCs w:val="28"/>
        </w:rPr>
        <w:t>to transition to post-secondary education, work or independent living or for adults</w:t>
      </w:r>
      <w:r w:rsidRPr="00CD7C5D">
        <w:rPr>
          <w:rFonts w:ascii="Arial" w:hAnsi="Arial" w:cs="Arial"/>
          <w:sz w:val="28"/>
          <w:szCs w:val="28"/>
        </w:rPr>
        <w:t xml:space="preserve"> with disabilities </w:t>
      </w:r>
      <w:r>
        <w:rPr>
          <w:rFonts w:ascii="Arial" w:hAnsi="Arial" w:cs="Arial"/>
          <w:sz w:val="28"/>
          <w:szCs w:val="28"/>
        </w:rPr>
        <w:t>to transition from an institutional setting</w:t>
      </w:r>
      <w:r w:rsidRPr="00CD7C5D">
        <w:rPr>
          <w:rFonts w:ascii="Arial" w:hAnsi="Arial" w:cs="Arial"/>
          <w:sz w:val="28"/>
          <w:szCs w:val="28"/>
        </w:rPr>
        <w:t xml:space="preserve"> to community</w:t>
      </w:r>
      <w:r>
        <w:rPr>
          <w:rFonts w:ascii="Arial" w:hAnsi="Arial" w:cs="Arial"/>
          <w:sz w:val="28"/>
          <w:szCs w:val="28"/>
        </w:rPr>
        <w:t xml:space="preserve"> </w:t>
      </w:r>
      <w:r w:rsidRPr="00CD7C5D">
        <w:rPr>
          <w:rFonts w:ascii="Arial" w:hAnsi="Arial" w:cs="Arial"/>
          <w:sz w:val="28"/>
          <w:szCs w:val="28"/>
        </w:rPr>
        <w:t xml:space="preserve">living. A minimum of 5% of </w:t>
      </w:r>
      <w:r w:rsidRPr="000E1156">
        <w:rPr>
          <w:rFonts w:ascii="Arial" w:hAnsi="Arial" w:cs="Arial"/>
          <w:sz w:val="28"/>
          <w:szCs w:val="28"/>
        </w:rPr>
        <w:t xml:space="preserve">State Leadership funding </w:t>
      </w:r>
      <w:r w:rsidRPr="00CD7C5D">
        <w:rPr>
          <w:rFonts w:ascii="Arial" w:hAnsi="Arial" w:cs="Arial"/>
          <w:sz w:val="28"/>
          <w:szCs w:val="28"/>
        </w:rPr>
        <w:t xml:space="preserve">must be spent on Transition Assistance to Individuals with Disabilities. </w:t>
      </w:r>
    </w:p>
    <w:p w14:paraId="0EC630EA" w14:textId="77777777" w:rsidR="0091529D" w:rsidRDefault="0091529D" w:rsidP="00F919BE">
      <w:pPr>
        <w:rPr>
          <w:rFonts w:ascii="Arial" w:hAnsi="Arial" w:cs="Arial"/>
          <w:b/>
          <w:bCs/>
          <w:sz w:val="28"/>
          <w:szCs w:val="28"/>
        </w:rPr>
      </w:pPr>
    </w:p>
    <w:p w14:paraId="47504A5B" w14:textId="353A0B09" w:rsidR="00062B50" w:rsidRPr="00E67CE3" w:rsidRDefault="00F919BE" w:rsidP="00F919BE">
      <w:pPr>
        <w:rPr>
          <w:rFonts w:ascii="Arial" w:hAnsi="Arial" w:cs="Arial"/>
          <w:b/>
          <w:bCs/>
          <w:sz w:val="28"/>
          <w:szCs w:val="28"/>
        </w:rPr>
      </w:pPr>
      <w:r w:rsidRPr="00E67CE3">
        <w:rPr>
          <w:rFonts w:ascii="Arial" w:hAnsi="Arial" w:cs="Arial"/>
          <w:b/>
          <w:bCs/>
          <w:sz w:val="28"/>
          <w:szCs w:val="28"/>
        </w:rPr>
        <w:t>Coordination and Collaboration</w:t>
      </w:r>
    </w:p>
    <w:p w14:paraId="0EA38B3C" w14:textId="77777777" w:rsidR="003655A6" w:rsidRPr="00D27B65" w:rsidRDefault="003655A6" w:rsidP="003655A6">
      <w:pPr>
        <w:rPr>
          <w:rFonts w:ascii="Arial" w:hAnsi="Arial" w:cs="Arial"/>
          <w:sz w:val="14"/>
          <w:szCs w:val="14"/>
        </w:rPr>
      </w:pPr>
    </w:p>
    <w:p w14:paraId="31CCDD20" w14:textId="4FA83516" w:rsidR="00A3031E" w:rsidRDefault="00062B50" w:rsidP="003655A6">
      <w:pPr>
        <w:rPr>
          <w:rFonts w:ascii="Arial" w:hAnsi="Arial" w:cs="Arial"/>
          <w:sz w:val="28"/>
          <w:szCs w:val="28"/>
        </w:rPr>
      </w:pPr>
      <w:r w:rsidRPr="003655A6">
        <w:rPr>
          <w:rFonts w:ascii="Arial" w:hAnsi="Arial" w:cs="Arial"/>
          <w:sz w:val="28"/>
          <w:szCs w:val="28"/>
        </w:rPr>
        <w:t xml:space="preserve">The contractor </w:t>
      </w:r>
      <w:r w:rsidR="00F919BE" w:rsidRPr="003655A6">
        <w:rPr>
          <w:rFonts w:ascii="Arial" w:hAnsi="Arial" w:cs="Arial"/>
          <w:sz w:val="28"/>
          <w:szCs w:val="28"/>
        </w:rPr>
        <w:t>shall coordinate activities</w:t>
      </w:r>
      <w:r w:rsidR="0092129E">
        <w:rPr>
          <w:rFonts w:ascii="Arial" w:hAnsi="Arial" w:cs="Arial"/>
          <w:sz w:val="28"/>
          <w:szCs w:val="28"/>
        </w:rPr>
        <w:t xml:space="preserve"> and collaborate with </w:t>
      </w:r>
      <w:r w:rsidR="00F919BE" w:rsidRPr="003655A6">
        <w:rPr>
          <w:rFonts w:ascii="Arial" w:hAnsi="Arial" w:cs="Arial"/>
          <w:sz w:val="28"/>
          <w:szCs w:val="28"/>
        </w:rPr>
        <w:t xml:space="preserve">public and private entities responsible for policies, procedures, </w:t>
      </w:r>
      <w:r w:rsidRPr="003655A6">
        <w:rPr>
          <w:rFonts w:ascii="Arial" w:hAnsi="Arial" w:cs="Arial"/>
          <w:sz w:val="28"/>
          <w:szCs w:val="28"/>
        </w:rPr>
        <w:t>and</w:t>
      </w:r>
      <w:r w:rsidR="00F919BE" w:rsidRPr="003655A6">
        <w:rPr>
          <w:rFonts w:ascii="Arial" w:hAnsi="Arial" w:cs="Arial"/>
          <w:sz w:val="28"/>
          <w:szCs w:val="28"/>
        </w:rPr>
        <w:t xml:space="preserve"> funding for provision of AT devices/services </w:t>
      </w:r>
      <w:r w:rsidR="00293889" w:rsidRPr="003655A6">
        <w:rPr>
          <w:rFonts w:ascii="Arial" w:hAnsi="Arial" w:cs="Arial"/>
          <w:sz w:val="28"/>
          <w:szCs w:val="28"/>
        </w:rPr>
        <w:t>to</w:t>
      </w:r>
      <w:r w:rsidR="003655A6" w:rsidRPr="003655A6">
        <w:rPr>
          <w:rFonts w:ascii="Arial" w:hAnsi="Arial" w:cs="Arial"/>
          <w:sz w:val="28"/>
          <w:szCs w:val="28"/>
        </w:rPr>
        <w:t xml:space="preserve"> </w:t>
      </w:r>
      <w:r w:rsidR="00F919BE" w:rsidRPr="003655A6">
        <w:rPr>
          <w:rFonts w:ascii="Arial" w:hAnsi="Arial" w:cs="Arial"/>
          <w:sz w:val="28"/>
          <w:szCs w:val="28"/>
        </w:rPr>
        <w:t>improve access to devices and services in the state</w:t>
      </w:r>
      <w:r w:rsidR="003655A6" w:rsidRPr="003655A6">
        <w:rPr>
          <w:rFonts w:ascii="Arial" w:hAnsi="Arial" w:cs="Arial"/>
          <w:sz w:val="28"/>
          <w:szCs w:val="28"/>
        </w:rPr>
        <w:t>.</w:t>
      </w:r>
      <w:r w:rsidR="00A22D0B">
        <w:rPr>
          <w:rFonts w:ascii="Arial" w:hAnsi="Arial" w:cs="Arial"/>
          <w:sz w:val="28"/>
          <w:szCs w:val="28"/>
        </w:rPr>
        <w:t xml:space="preserve"> </w:t>
      </w:r>
      <w:r w:rsidR="000F74D1">
        <w:rPr>
          <w:rFonts w:ascii="Arial" w:hAnsi="Arial" w:cs="Arial"/>
          <w:sz w:val="28"/>
          <w:szCs w:val="28"/>
        </w:rPr>
        <w:t xml:space="preserve">This may include coordination and collaboration </w:t>
      </w:r>
      <w:r w:rsidR="008648EC">
        <w:rPr>
          <w:rFonts w:ascii="Arial" w:hAnsi="Arial" w:cs="Arial"/>
          <w:sz w:val="28"/>
          <w:szCs w:val="28"/>
        </w:rPr>
        <w:t xml:space="preserve">and </w:t>
      </w:r>
      <w:r w:rsidR="000F74D1">
        <w:rPr>
          <w:rFonts w:ascii="Arial" w:hAnsi="Arial" w:cs="Arial"/>
          <w:sz w:val="28"/>
          <w:szCs w:val="28"/>
        </w:rPr>
        <w:t xml:space="preserve">with healthcare, </w:t>
      </w:r>
      <w:r w:rsidR="008648EC">
        <w:rPr>
          <w:rFonts w:ascii="Arial" w:hAnsi="Arial" w:cs="Arial"/>
          <w:sz w:val="28"/>
          <w:szCs w:val="28"/>
        </w:rPr>
        <w:t>vocational rehabilitation,</w:t>
      </w:r>
      <w:r w:rsidR="00CC4ECC">
        <w:rPr>
          <w:rFonts w:ascii="Arial" w:hAnsi="Arial" w:cs="Arial"/>
          <w:sz w:val="28"/>
          <w:szCs w:val="28"/>
        </w:rPr>
        <w:t xml:space="preserve"> education, </w:t>
      </w:r>
      <w:r w:rsidR="000F5031">
        <w:rPr>
          <w:rFonts w:ascii="Arial" w:hAnsi="Arial" w:cs="Arial"/>
          <w:sz w:val="28"/>
          <w:szCs w:val="28"/>
        </w:rPr>
        <w:t xml:space="preserve">long term service and support (LSS) providers, older adult programs, </w:t>
      </w:r>
      <w:r w:rsidR="00CC4ECC">
        <w:rPr>
          <w:rFonts w:ascii="Arial" w:hAnsi="Arial" w:cs="Arial"/>
          <w:sz w:val="28"/>
          <w:szCs w:val="28"/>
        </w:rPr>
        <w:t>and other service</w:t>
      </w:r>
      <w:r w:rsidR="00F838F6">
        <w:rPr>
          <w:rFonts w:ascii="Arial" w:hAnsi="Arial" w:cs="Arial"/>
          <w:sz w:val="28"/>
          <w:szCs w:val="28"/>
        </w:rPr>
        <w:t xml:space="preserve"> systems that support people with disabilities. </w:t>
      </w:r>
    </w:p>
    <w:p w14:paraId="38EEABF1" w14:textId="77777777" w:rsidR="00741163" w:rsidRDefault="00741163" w:rsidP="003655A6">
      <w:pPr>
        <w:rPr>
          <w:rFonts w:ascii="Arial" w:hAnsi="Arial" w:cs="Arial"/>
          <w:sz w:val="28"/>
          <w:szCs w:val="28"/>
        </w:rPr>
      </w:pPr>
    </w:p>
    <w:p w14:paraId="1683587F" w14:textId="64613B73" w:rsidR="00A86042" w:rsidRPr="003655A6" w:rsidRDefault="00741163" w:rsidP="003655A6">
      <w:pPr>
        <w:contextualSpacing/>
        <w:rPr>
          <w:rFonts w:ascii="Arial" w:hAnsi="Arial" w:cs="Arial"/>
          <w:sz w:val="28"/>
          <w:szCs w:val="28"/>
        </w:rPr>
      </w:pPr>
      <w:r w:rsidRPr="00D27B65">
        <w:rPr>
          <w:rFonts w:ascii="Arial" w:eastAsia="Calibri" w:hAnsi="Arial" w:cs="Arial"/>
          <w:bCs/>
          <w:sz w:val="28"/>
          <w:szCs w:val="28"/>
        </w:rPr>
        <w:t>In addition</w:t>
      </w:r>
      <w:r>
        <w:rPr>
          <w:rFonts w:ascii="Arial" w:eastAsia="Calibri" w:hAnsi="Arial" w:cs="Arial"/>
          <w:bCs/>
          <w:sz w:val="28"/>
          <w:szCs w:val="28"/>
        </w:rPr>
        <w:t xml:space="preserve"> to other </w:t>
      </w:r>
      <w:r w:rsidRPr="00D27B65">
        <w:rPr>
          <w:rFonts w:ascii="Arial" w:eastAsia="Calibri" w:hAnsi="Arial" w:cs="Arial"/>
          <w:bCs/>
          <w:sz w:val="28"/>
          <w:szCs w:val="28"/>
        </w:rPr>
        <w:t xml:space="preserve">State </w:t>
      </w:r>
      <w:r>
        <w:rPr>
          <w:rFonts w:ascii="Arial" w:eastAsia="Calibri" w:hAnsi="Arial" w:cs="Arial"/>
          <w:bCs/>
          <w:sz w:val="28"/>
          <w:szCs w:val="28"/>
        </w:rPr>
        <w:t xml:space="preserve">Leadership activities, the contractor </w:t>
      </w:r>
      <w:r w:rsidR="0092129E">
        <w:rPr>
          <w:rFonts w:ascii="Arial" w:eastAsia="Calibri" w:hAnsi="Arial" w:cs="Arial"/>
          <w:bCs/>
          <w:sz w:val="28"/>
          <w:szCs w:val="28"/>
        </w:rPr>
        <w:t>is</w:t>
      </w:r>
      <w:r>
        <w:rPr>
          <w:rFonts w:ascii="Arial" w:eastAsia="Calibri" w:hAnsi="Arial" w:cs="Arial"/>
          <w:bCs/>
          <w:sz w:val="28"/>
          <w:szCs w:val="28"/>
        </w:rPr>
        <w:t xml:space="preserve"> required to perform AT Network </w:t>
      </w:r>
      <w:r w:rsidR="00E63860">
        <w:rPr>
          <w:rFonts w:ascii="Arial" w:eastAsia="Calibri" w:hAnsi="Arial" w:cs="Arial"/>
          <w:bCs/>
          <w:sz w:val="28"/>
          <w:szCs w:val="28"/>
        </w:rPr>
        <w:t>a</w:t>
      </w:r>
      <w:r>
        <w:rPr>
          <w:rFonts w:ascii="Arial" w:eastAsia="Calibri" w:hAnsi="Arial" w:cs="Arial"/>
          <w:bCs/>
          <w:sz w:val="28"/>
          <w:szCs w:val="28"/>
        </w:rPr>
        <w:t xml:space="preserve">ctivities, per WIC 19800 – 19806. These </w:t>
      </w:r>
      <w:r w:rsidRPr="00D27B65">
        <w:rPr>
          <w:rFonts w:ascii="Arial" w:eastAsia="Calibri" w:hAnsi="Arial" w:cs="Arial"/>
          <w:bCs/>
          <w:sz w:val="28"/>
          <w:szCs w:val="28"/>
        </w:rPr>
        <w:t xml:space="preserve">activities shall include $210,000 in funds allocated to coordinate delivery of AT services with </w:t>
      </w:r>
      <w:r w:rsidR="00D77612">
        <w:rPr>
          <w:rFonts w:ascii="Arial" w:eastAsia="Calibri" w:hAnsi="Arial" w:cs="Arial"/>
          <w:bCs/>
          <w:sz w:val="28"/>
          <w:szCs w:val="28"/>
        </w:rPr>
        <w:t>ILCs</w:t>
      </w:r>
      <w:r w:rsidRPr="00D27B65">
        <w:rPr>
          <w:rFonts w:ascii="Arial" w:eastAsia="Calibri" w:hAnsi="Arial" w:cs="Arial"/>
          <w:bCs/>
          <w:sz w:val="28"/>
          <w:szCs w:val="28"/>
        </w:rPr>
        <w:t xml:space="preserve">. The contractor shall provide statewide information and referral and serve as a resource to the </w:t>
      </w:r>
      <w:r w:rsidR="00D77612">
        <w:rPr>
          <w:rFonts w:ascii="Arial" w:eastAsia="Calibri" w:hAnsi="Arial" w:cs="Arial"/>
          <w:bCs/>
          <w:sz w:val="28"/>
          <w:szCs w:val="28"/>
        </w:rPr>
        <w:t>ILCs</w:t>
      </w:r>
      <w:r w:rsidRPr="00D27B65">
        <w:rPr>
          <w:rFonts w:ascii="Arial" w:eastAsia="Calibri" w:hAnsi="Arial" w:cs="Arial"/>
          <w:bCs/>
          <w:sz w:val="28"/>
          <w:szCs w:val="28"/>
        </w:rPr>
        <w:t xml:space="preserve"> AT service programs</w:t>
      </w:r>
      <w:r w:rsidR="00992F21">
        <w:rPr>
          <w:rFonts w:ascii="Arial" w:eastAsia="Calibri" w:hAnsi="Arial" w:cs="Arial"/>
          <w:bCs/>
          <w:sz w:val="28"/>
          <w:szCs w:val="28"/>
        </w:rPr>
        <w:t xml:space="preserve"> and AT </w:t>
      </w:r>
      <w:r w:rsidR="00992F21">
        <w:rPr>
          <w:rFonts w:ascii="Arial" w:eastAsia="Calibri" w:hAnsi="Arial" w:cs="Arial"/>
          <w:bCs/>
          <w:sz w:val="28"/>
          <w:szCs w:val="28"/>
        </w:rPr>
        <w:lastRenderedPageBreak/>
        <w:t>Network Advocates</w:t>
      </w:r>
      <w:r w:rsidRPr="00D27B65">
        <w:rPr>
          <w:rFonts w:ascii="Arial" w:eastAsia="Calibri" w:hAnsi="Arial" w:cs="Arial"/>
          <w:bCs/>
          <w:sz w:val="28"/>
          <w:szCs w:val="28"/>
        </w:rPr>
        <w:t>. This may include</w:t>
      </w:r>
      <w:r w:rsidR="00F838F6">
        <w:rPr>
          <w:rFonts w:ascii="Arial" w:eastAsia="Calibri" w:hAnsi="Arial" w:cs="Arial"/>
          <w:bCs/>
          <w:sz w:val="28"/>
          <w:szCs w:val="28"/>
        </w:rPr>
        <w:t xml:space="preserve"> training and education, technical assistance, and</w:t>
      </w:r>
      <w:r w:rsidRPr="00D27B65">
        <w:rPr>
          <w:rFonts w:ascii="Arial" w:eastAsia="Calibri" w:hAnsi="Arial" w:cs="Arial"/>
          <w:bCs/>
          <w:sz w:val="28"/>
          <w:szCs w:val="28"/>
        </w:rPr>
        <w:t xml:space="preserve"> information and outreach about appropriate AT devices or services and referrals enabling individuals to gain access to AT in order to meet their needs and expand options for independen</w:t>
      </w:r>
      <w:r w:rsidR="00CF7757">
        <w:rPr>
          <w:rFonts w:ascii="Arial" w:eastAsia="Calibri" w:hAnsi="Arial" w:cs="Arial"/>
          <w:bCs/>
          <w:sz w:val="28"/>
          <w:szCs w:val="28"/>
        </w:rPr>
        <w:t>t and community living.</w:t>
      </w:r>
    </w:p>
    <w:p w14:paraId="5C918CBD" w14:textId="77777777" w:rsidR="00F919BE" w:rsidRPr="00A279E9" w:rsidRDefault="00F919BE" w:rsidP="00F919BE">
      <w:pPr>
        <w:rPr>
          <w:rFonts w:ascii="Arial" w:hAnsi="Arial" w:cs="Arial"/>
          <w:sz w:val="28"/>
          <w:szCs w:val="28"/>
        </w:rPr>
      </w:pPr>
    </w:p>
    <w:p w14:paraId="18E10D82" w14:textId="29FCB1BF" w:rsidR="00300CAE" w:rsidRPr="00062B50" w:rsidRDefault="00062B50" w:rsidP="00062B50">
      <w:pPr>
        <w:pStyle w:val="ListParagraph"/>
        <w:numPr>
          <w:ilvl w:val="0"/>
          <w:numId w:val="15"/>
        </w:numPr>
        <w:rPr>
          <w:rFonts w:ascii="Arial" w:hAnsi="Arial" w:cs="Arial"/>
          <w:b/>
          <w:bCs/>
          <w:sz w:val="28"/>
          <w:szCs w:val="28"/>
        </w:rPr>
      </w:pPr>
      <w:r>
        <w:rPr>
          <w:rFonts w:ascii="Arial" w:hAnsi="Arial" w:cs="Arial"/>
          <w:b/>
          <w:bCs/>
          <w:sz w:val="28"/>
          <w:szCs w:val="28"/>
        </w:rPr>
        <w:t>CONTRACT DELIVERABLES</w:t>
      </w:r>
    </w:p>
    <w:p w14:paraId="4C28F040" w14:textId="77777777" w:rsidR="00A025D3" w:rsidRDefault="00A025D3" w:rsidP="00300CAE">
      <w:pPr>
        <w:rPr>
          <w:rFonts w:ascii="Arial" w:eastAsia="Calibri" w:hAnsi="Arial" w:cs="Arial"/>
          <w:bCs/>
          <w:sz w:val="28"/>
          <w:szCs w:val="28"/>
        </w:rPr>
      </w:pPr>
    </w:p>
    <w:p w14:paraId="732F4EC9" w14:textId="223113B1" w:rsidR="008F1A24" w:rsidRDefault="00E63860" w:rsidP="00300CAE">
      <w:pPr>
        <w:rPr>
          <w:rFonts w:ascii="Arial" w:hAnsi="Arial" w:cs="Arial"/>
          <w:sz w:val="28"/>
          <w:szCs w:val="28"/>
        </w:rPr>
      </w:pPr>
      <w:r>
        <w:rPr>
          <w:rFonts w:ascii="Arial" w:eastAsia="Calibri" w:hAnsi="Arial" w:cs="Arial"/>
          <w:bCs/>
          <w:sz w:val="28"/>
          <w:szCs w:val="28"/>
        </w:rPr>
        <w:t xml:space="preserve">The </w:t>
      </w:r>
      <w:r w:rsidR="00432B5A">
        <w:rPr>
          <w:rFonts w:ascii="Arial" w:eastAsia="Calibri" w:hAnsi="Arial" w:cs="Arial"/>
          <w:bCs/>
          <w:sz w:val="28"/>
          <w:szCs w:val="28"/>
        </w:rPr>
        <w:t>Contractor will design a program that performs the following activities and services</w:t>
      </w:r>
      <w:r w:rsidR="006B7CFA">
        <w:rPr>
          <w:rFonts w:ascii="Arial" w:eastAsia="Calibri" w:hAnsi="Arial" w:cs="Arial"/>
          <w:bCs/>
          <w:sz w:val="28"/>
          <w:szCs w:val="28"/>
        </w:rPr>
        <w:t xml:space="preserve"> either directly or through subcontracted agreements with local Community Based Organizations (CBOs).</w:t>
      </w:r>
    </w:p>
    <w:p w14:paraId="26566218" w14:textId="77777777" w:rsidR="00A025D3" w:rsidRDefault="00A025D3" w:rsidP="00C51D4D">
      <w:pPr>
        <w:rPr>
          <w:rFonts w:ascii="Arial" w:hAnsi="Arial" w:cs="Arial"/>
          <w:sz w:val="28"/>
          <w:szCs w:val="28"/>
        </w:rPr>
      </w:pPr>
    </w:p>
    <w:p w14:paraId="3D42CFFE" w14:textId="4C384907" w:rsidR="00C51D4D" w:rsidRPr="005D221A" w:rsidRDefault="00C51D4D" w:rsidP="00C51D4D">
      <w:pPr>
        <w:rPr>
          <w:rFonts w:ascii="Arial" w:hAnsi="Arial" w:cs="Arial"/>
          <w:b/>
          <w:bCs/>
          <w:sz w:val="28"/>
          <w:szCs w:val="28"/>
        </w:rPr>
      </w:pPr>
      <w:r w:rsidRPr="005D221A">
        <w:rPr>
          <w:rFonts w:ascii="Arial" w:hAnsi="Arial" w:cs="Arial"/>
          <w:b/>
          <w:bCs/>
          <w:sz w:val="28"/>
          <w:szCs w:val="28"/>
        </w:rPr>
        <w:t>STATE LEVEL ACTIVITIES:</w:t>
      </w:r>
    </w:p>
    <w:p w14:paraId="179FDFD7" w14:textId="5DCAB345" w:rsidR="00432B5A" w:rsidRPr="00A279E9" w:rsidRDefault="00432B5A" w:rsidP="00C51D4D">
      <w:pPr>
        <w:rPr>
          <w:rFonts w:ascii="Arial" w:hAnsi="Arial" w:cs="Arial"/>
          <w:sz w:val="28"/>
          <w:szCs w:val="28"/>
        </w:rPr>
      </w:pPr>
      <w:r>
        <w:rPr>
          <w:rFonts w:ascii="Arial" w:hAnsi="Arial" w:cs="Arial"/>
          <w:sz w:val="28"/>
          <w:szCs w:val="28"/>
        </w:rPr>
        <w:t xml:space="preserve">The contractor will budget </w:t>
      </w:r>
      <w:r w:rsidR="00D354C9" w:rsidRPr="00E67CE3">
        <w:rPr>
          <w:rFonts w:ascii="Arial" w:hAnsi="Arial" w:cs="Arial"/>
          <w:sz w:val="28"/>
          <w:szCs w:val="28"/>
        </w:rPr>
        <w:t xml:space="preserve">a minimum of </w:t>
      </w:r>
      <w:r w:rsidR="00D354C9" w:rsidRPr="00232CD4">
        <w:rPr>
          <w:rFonts w:ascii="Arial" w:hAnsi="Arial" w:cs="Arial"/>
          <w:sz w:val="28"/>
          <w:szCs w:val="28"/>
        </w:rPr>
        <w:t>$833,748</w:t>
      </w:r>
      <w:r w:rsidR="00D354C9" w:rsidRPr="00E67CE3">
        <w:rPr>
          <w:rFonts w:ascii="Arial" w:hAnsi="Arial" w:cs="Arial"/>
          <w:sz w:val="28"/>
          <w:szCs w:val="28"/>
        </w:rPr>
        <w:t xml:space="preserve"> per year</w:t>
      </w:r>
      <w:r w:rsidR="00D354C9">
        <w:rPr>
          <w:rFonts w:ascii="Arial" w:hAnsi="Arial" w:cs="Arial"/>
          <w:sz w:val="28"/>
          <w:szCs w:val="28"/>
        </w:rPr>
        <w:t xml:space="preserve"> for</w:t>
      </w:r>
      <w:r>
        <w:rPr>
          <w:rFonts w:ascii="Arial" w:hAnsi="Arial" w:cs="Arial"/>
          <w:sz w:val="28"/>
          <w:szCs w:val="28"/>
        </w:rPr>
        <w:t xml:space="preserve"> State Level activities.</w:t>
      </w:r>
    </w:p>
    <w:p w14:paraId="47321492" w14:textId="36FFFC53" w:rsidR="00C51D4D" w:rsidRPr="00910E56" w:rsidRDefault="00C51D4D" w:rsidP="00D27B65">
      <w:pPr>
        <w:pStyle w:val="ListParagraph"/>
        <w:numPr>
          <w:ilvl w:val="0"/>
          <w:numId w:val="36"/>
        </w:numPr>
        <w:rPr>
          <w:rFonts w:ascii="Arial" w:hAnsi="Arial" w:cs="Arial"/>
          <w:b/>
          <w:bCs/>
          <w:sz w:val="28"/>
          <w:szCs w:val="28"/>
        </w:rPr>
      </w:pPr>
      <w:r w:rsidRPr="00910E56">
        <w:rPr>
          <w:rFonts w:ascii="Arial" w:hAnsi="Arial" w:cs="Arial"/>
          <w:b/>
          <w:bCs/>
          <w:sz w:val="28"/>
          <w:szCs w:val="28"/>
        </w:rPr>
        <w:t xml:space="preserve">State Financing </w:t>
      </w:r>
      <w:commentRangeStart w:id="4"/>
      <w:commentRangeStart w:id="5"/>
      <w:commentRangeStart w:id="6"/>
      <w:commentRangeEnd w:id="4"/>
      <w:r w:rsidRPr="00910E56">
        <w:rPr>
          <w:rStyle w:val="CommentReference"/>
          <w:rFonts w:ascii="Arial" w:hAnsi="Arial" w:cs="Arial"/>
          <w:b/>
          <w:bCs/>
          <w:sz w:val="28"/>
          <w:szCs w:val="28"/>
        </w:rPr>
        <w:commentReference w:id="4"/>
      </w:r>
      <w:commentRangeEnd w:id="5"/>
      <w:r w:rsidR="00741163" w:rsidRPr="00910E56">
        <w:rPr>
          <w:rStyle w:val="CommentReference"/>
          <w:b/>
          <w:bCs/>
        </w:rPr>
        <w:commentReference w:id="5"/>
      </w:r>
      <w:commentRangeEnd w:id="6"/>
      <w:r w:rsidR="00741163" w:rsidRPr="00910E56">
        <w:rPr>
          <w:rStyle w:val="CommentReference"/>
          <w:b/>
          <w:bCs/>
        </w:rPr>
        <w:commentReference w:id="6"/>
      </w:r>
      <w:r w:rsidR="00D84CE3">
        <w:rPr>
          <w:rFonts w:ascii="Arial" w:hAnsi="Arial" w:cs="Arial"/>
          <w:b/>
          <w:bCs/>
          <w:sz w:val="28"/>
          <w:szCs w:val="28"/>
        </w:rPr>
        <w:t xml:space="preserve">- Estimated Budget Allotment </w:t>
      </w:r>
      <w:r w:rsidR="008550CE">
        <w:rPr>
          <w:rFonts w:ascii="Arial" w:hAnsi="Arial" w:cs="Arial"/>
          <w:b/>
          <w:bCs/>
          <w:sz w:val="28"/>
          <w:szCs w:val="28"/>
        </w:rPr>
        <w:t>–</w:t>
      </w:r>
      <w:r w:rsidR="00D84CE3">
        <w:rPr>
          <w:rFonts w:ascii="Arial" w:hAnsi="Arial" w:cs="Arial"/>
          <w:b/>
          <w:bCs/>
          <w:sz w:val="28"/>
          <w:szCs w:val="28"/>
        </w:rPr>
        <w:t xml:space="preserve"> </w:t>
      </w:r>
      <w:r w:rsidR="008550CE">
        <w:rPr>
          <w:rFonts w:ascii="Arial" w:hAnsi="Arial" w:cs="Arial"/>
          <w:b/>
          <w:bCs/>
          <w:sz w:val="28"/>
          <w:szCs w:val="28"/>
        </w:rPr>
        <w:t xml:space="preserve">Applicant will determine budget amount for staff to administer </w:t>
      </w:r>
      <w:r w:rsidR="00161AF5">
        <w:rPr>
          <w:rFonts w:ascii="Arial" w:hAnsi="Arial" w:cs="Arial"/>
          <w:b/>
          <w:bCs/>
          <w:sz w:val="28"/>
          <w:szCs w:val="28"/>
        </w:rPr>
        <w:t>activities</w:t>
      </w:r>
      <w:r w:rsidR="00E07537">
        <w:rPr>
          <w:rFonts w:ascii="Arial" w:hAnsi="Arial" w:cs="Arial"/>
          <w:b/>
          <w:bCs/>
          <w:sz w:val="28"/>
          <w:szCs w:val="28"/>
        </w:rPr>
        <w:t xml:space="preserve"> annually</w:t>
      </w:r>
      <w:r w:rsidR="00161AF5">
        <w:rPr>
          <w:rFonts w:ascii="Arial" w:hAnsi="Arial" w:cs="Arial"/>
          <w:b/>
          <w:bCs/>
          <w:sz w:val="28"/>
          <w:szCs w:val="28"/>
        </w:rPr>
        <w:t xml:space="preserve">. </w:t>
      </w:r>
    </w:p>
    <w:p w14:paraId="2CC53D92" w14:textId="741A80D1" w:rsidR="00F30C40" w:rsidRDefault="00C26EB5" w:rsidP="00BC1290">
      <w:pPr>
        <w:pStyle w:val="ListParagraph"/>
        <w:numPr>
          <w:ilvl w:val="1"/>
          <w:numId w:val="44"/>
        </w:numPr>
        <w:ind w:left="1260"/>
        <w:rPr>
          <w:rFonts w:ascii="Arial" w:hAnsi="Arial" w:cs="Arial"/>
          <w:sz w:val="28"/>
          <w:szCs w:val="28"/>
        </w:rPr>
      </w:pPr>
      <w:r>
        <w:rPr>
          <w:rFonts w:ascii="Arial" w:hAnsi="Arial" w:cs="Arial"/>
          <w:sz w:val="28"/>
          <w:szCs w:val="28"/>
        </w:rPr>
        <w:t>Develop a plan</w:t>
      </w:r>
      <w:r w:rsidR="00F30C40">
        <w:rPr>
          <w:rFonts w:ascii="Arial" w:hAnsi="Arial" w:cs="Arial"/>
          <w:sz w:val="28"/>
          <w:szCs w:val="28"/>
        </w:rPr>
        <w:t xml:space="preserve"> and timeline</w:t>
      </w:r>
      <w:r>
        <w:rPr>
          <w:rFonts w:ascii="Arial" w:hAnsi="Arial" w:cs="Arial"/>
          <w:sz w:val="28"/>
          <w:szCs w:val="28"/>
        </w:rPr>
        <w:t xml:space="preserve"> </w:t>
      </w:r>
      <w:r w:rsidR="00F83DA0">
        <w:rPr>
          <w:rFonts w:ascii="Arial" w:hAnsi="Arial" w:cs="Arial"/>
          <w:sz w:val="28"/>
          <w:szCs w:val="28"/>
        </w:rPr>
        <w:t xml:space="preserve">with DOR </w:t>
      </w:r>
      <w:r>
        <w:rPr>
          <w:rFonts w:ascii="Arial" w:hAnsi="Arial" w:cs="Arial"/>
          <w:sz w:val="28"/>
          <w:szCs w:val="28"/>
        </w:rPr>
        <w:t xml:space="preserve">to </w:t>
      </w:r>
      <w:r w:rsidR="00F83DA0">
        <w:rPr>
          <w:rFonts w:ascii="Arial" w:hAnsi="Arial" w:cs="Arial"/>
          <w:sz w:val="28"/>
          <w:szCs w:val="28"/>
        </w:rPr>
        <w:t xml:space="preserve">support and administer </w:t>
      </w:r>
      <w:r w:rsidR="00432B5A">
        <w:rPr>
          <w:rFonts w:ascii="Arial" w:hAnsi="Arial" w:cs="Arial"/>
          <w:sz w:val="28"/>
          <w:szCs w:val="28"/>
        </w:rPr>
        <w:t xml:space="preserve">DOR’s </w:t>
      </w:r>
      <w:r w:rsidR="00C51D4D" w:rsidRPr="00910E56">
        <w:rPr>
          <w:rFonts w:ascii="Arial" w:hAnsi="Arial" w:cs="Arial"/>
          <w:sz w:val="28"/>
          <w:szCs w:val="28"/>
        </w:rPr>
        <w:t>L</w:t>
      </w:r>
      <w:r w:rsidR="006A54FE" w:rsidRPr="00910E56">
        <w:rPr>
          <w:rFonts w:ascii="Arial" w:hAnsi="Arial" w:cs="Arial"/>
          <w:sz w:val="28"/>
          <w:szCs w:val="28"/>
        </w:rPr>
        <w:t xml:space="preserve">oan </w:t>
      </w:r>
      <w:r w:rsidR="00C51D4D" w:rsidRPr="00910E56">
        <w:rPr>
          <w:rFonts w:ascii="Arial" w:hAnsi="Arial" w:cs="Arial"/>
          <w:sz w:val="28"/>
          <w:szCs w:val="28"/>
        </w:rPr>
        <w:t>G</w:t>
      </w:r>
      <w:r w:rsidR="006A54FE" w:rsidRPr="00910E56">
        <w:rPr>
          <w:rFonts w:ascii="Arial" w:hAnsi="Arial" w:cs="Arial"/>
          <w:sz w:val="28"/>
          <w:szCs w:val="28"/>
        </w:rPr>
        <w:t xml:space="preserve">uarantee </w:t>
      </w:r>
      <w:r w:rsidR="00C51D4D" w:rsidRPr="00910E56">
        <w:rPr>
          <w:rFonts w:ascii="Arial" w:hAnsi="Arial" w:cs="Arial"/>
          <w:sz w:val="28"/>
          <w:szCs w:val="28"/>
        </w:rPr>
        <w:t>P</w:t>
      </w:r>
      <w:r w:rsidR="006A54FE" w:rsidRPr="00910E56">
        <w:rPr>
          <w:rFonts w:ascii="Arial" w:hAnsi="Arial" w:cs="Arial"/>
          <w:sz w:val="28"/>
          <w:szCs w:val="28"/>
        </w:rPr>
        <w:t>rogram</w:t>
      </w:r>
      <w:r w:rsidR="00432B5A" w:rsidRPr="00432B5A">
        <w:rPr>
          <w:rFonts w:ascii="Arial" w:hAnsi="Arial" w:cs="Arial"/>
          <w:sz w:val="28"/>
          <w:szCs w:val="28"/>
        </w:rPr>
        <w:t xml:space="preserve"> (LGP)</w:t>
      </w:r>
      <w:r w:rsidR="00F30C40">
        <w:rPr>
          <w:rFonts w:ascii="Arial" w:hAnsi="Arial" w:cs="Arial"/>
          <w:sz w:val="28"/>
          <w:szCs w:val="28"/>
        </w:rPr>
        <w:t>, funded through the Rehabilitation Revolving Loan Guarantee,</w:t>
      </w:r>
      <w:r w:rsidR="00432B5A" w:rsidRPr="00432B5A">
        <w:rPr>
          <w:rFonts w:ascii="Arial" w:hAnsi="Arial" w:cs="Arial"/>
          <w:sz w:val="28"/>
          <w:szCs w:val="28"/>
        </w:rPr>
        <w:t xml:space="preserve"> </w:t>
      </w:r>
      <w:r w:rsidR="00F83DA0" w:rsidRPr="00F83DA0">
        <w:rPr>
          <w:rFonts w:ascii="Arial" w:hAnsi="Arial" w:cs="Arial"/>
          <w:sz w:val="28"/>
          <w:szCs w:val="28"/>
        </w:rPr>
        <w:t xml:space="preserve">to increase access to and funding for AT devices and services. </w:t>
      </w:r>
      <w:r w:rsidR="00F30C40">
        <w:rPr>
          <w:rFonts w:ascii="Arial" w:hAnsi="Arial" w:cs="Arial"/>
          <w:sz w:val="28"/>
          <w:szCs w:val="28"/>
        </w:rPr>
        <w:t>Details should include:</w:t>
      </w:r>
    </w:p>
    <w:p w14:paraId="29A09BD9" w14:textId="1A63317A" w:rsidR="00F30C40" w:rsidRDefault="00F30C40" w:rsidP="00881524">
      <w:pPr>
        <w:pStyle w:val="ListParagraph"/>
        <w:numPr>
          <w:ilvl w:val="2"/>
          <w:numId w:val="44"/>
        </w:numPr>
        <w:ind w:left="1980"/>
        <w:rPr>
          <w:rFonts w:ascii="Arial" w:hAnsi="Arial" w:cs="Arial"/>
          <w:sz w:val="28"/>
          <w:szCs w:val="28"/>
        </w:rPr>
      </w:pPr>
      <w:r>
        <w:rPr>
          <w:rFonts w:ascii="Arial" w:hAnsi="Arial" w:cs="Arial"/>
          <w:sz w:val="28"/>
          <w:szCs w:val="28"/>
        </w:rPr>
        <w:t>How t</w:t>
      </w:r>
      <w:r w:rsidR="00F83DA0" w:rsidRPr="00F83DA0">
        <w:rPr>
          <w:rFonts w:ascii="Arial" w:hAnsi="Arial" w:cs="Arial"/>
          <w:sz w:val="28"/>
          <w:szCs w:val="28"/>
        </w:rPr>
        <w:t xml:space="preserve">he </w:t>
      </w:r>
      <w:r>
        <w:rPr>
          <w:rFonts w:ascii="Arial" w:hAnsi="Arial" w:cs="Arial"/>
          <w:sz w:val="28"/>
          <w:szCs w:val="28"/>
        </w:rPr>
        <w:t xml:space="preserve">Contractor will, </w:t>
      </w:r>
      <w:r w:rsidRPr="00F30C40">
        <w:rPr>
          <w:rFonts w:ascii="Arial" w:hAnsi="Arial" w:cs="Arial"/>
          <w:sz w:val="28"/>
          <w:szCs w:val="28"/>
        </w:rPr>
        <w:t xml:space="preserve">directly or in partnership with </w:t>
      </w:r>
      <w:r w:rsidR="00D354C9">
        <w:rPr>
          <w:rFonts w:ascii="Arial" w:hAnsi="Arial" w:cs="Arial"/>
          <w:sz w:val="28"/>
          <w:szCs w:val="28"/>
        </w:rPr>
        <w:t xml:space="preserve">DOR and </w:t>
      </w:r>
      <w:r w:rsidRPr="00F30C40">
        <w:rPr>
          <w:rFonts w:ascii="Arial" w:hAnsi="Arial" w:cs="Arial"/>
          <w:sz w:val="28"/>
          <w:szCs w:val="28"/>
        </w:rPr>
        <w:t xml:space="preserve">licensed lending institution(s), provide loans to eligible Californians with disabilities or their parents/guardians for the purchase of modified vehicles, durable medical equipment, adaptive aids, and other AT necessary to live independently and for employment. </w:t>
      </w:r>
      <w:r w:rsidR="00811C63">
        <w:rPr>
          <w:rFonts w:ascii="Arial" w:hAnsi="Arial" w:cs="Arial"/>
          <w:sz w:val="28"/>
          <w:szCs w:val="28"/>
        </w:rPr>
        <w:t>The f</w:t>
      </w:r>
      <w:r w:rsidR="00F83DA0" w:rsidRPr="00F83DA0">
        <w:rPr>
          <w:rFonts w:ascii="Arial" w:hAnsi="Arial" w:cs="Arial"/>
          <w:sz w:val="28"/>
          <w:szCs w:val="28"/>
        </w:rPr>
        <w:t>inancial institution will be responsible for providing the consumer loan payments and any defaults when applicable.</w:t>
      </w:r>
      <w:r>
        <w:rPr>
          <w:rFonts w:ascii="Arial" w:hAnsi="Arial" w:cs="Arial"/>
          <w:sz w:val="28"/>
          <w:szCs w:val="28"/>
        </w:rPr>
        <w:t xml:space="preserve"> Please note:</w:t>
      </w:r>
    </w:p>
    <w:p w14:paraId="6429113F" w14:textId="5FB08E2A" w:rsidR="00F83DA0" w:rsidRDefault="00F30C40" w:rsidP="00E059C0">
      <w:pPr>
        <w:pStyle w:val="ListParagraph"/>
        <w:numPr>
          <w:ilvl w:val="5"/>
          <w:numId w:val="80"/>
        </w:numPr>
        <w:ind w:left="2880"/>
        <w:rPr>
          <w:rFonts w:ascii="Arial" w:hAnsi="Arial" w:cs="Arial"/>
          <w:sz w:val="28"/>
          <w:szCs w:val="28"/>
        </w:rPr>
      </w:pPr>
      <w:r w:rsidRPr="00F30C40">
        <w:t xml:space="preserve"> </w:t>
      </w:r>
      <w:r w:rsidRPr="00F30C40">
        <w:rPr>
          <w:rFonts w:ascii="Arial" w:hAnsi="Arial" w:cs="Arial"/>
          <w:sz w:val="28"/>
          <w:szCs w:val="28"/>
        </w:rPr>
        <w:t xml:space="preserve">The program can guarantee a loan for </w:t>
      </w:r>
      <w:r w:rsidRPr="00E67CE3">
        <w:rPr>
          <w:rFonts w:ascii="Arial" w:hAnsi="Arial" w:cs="Arial"/>
          <w:sz w:val="28"/>
          <w:szCs w:val="28"/>
        </w:rPr>
        <w:t>no less than</w:t>
      </w:r>
      <w:r w:rsidRPr="006446DF">
        <w:rPr>
          <w:rFonts w:ascii="Arial" w:hAnsi="Arial" w:cs="Arial"/>
          <w:sz w:val="28"/>
          <w:szCs w:val="28"/>
        </w:rPr>
        <w:t xml:space="preserve"> </w:t>
      </w:r>
      <w:r w:rsidRPr="00E67CE3">
        <w:rPr>
          <w:rFonts w:ascii="Arial" w:hAnsi="Arial" w:cs="Arial"/>
          <w:sz w:val="28"/>
          <w:szCs w:val="28"/>
        </w:rPr>
        <w:t>$1,000 and no more than $50,000</w:t>
      </w:r>
      <w:r w:rsidRPr="006446DF">
        <w:rPr>
          <w:rFonts w:ascii="Arial" w:hAnsi="Arial" w:cs="Arial"/>
          <w:sz w:val="28"/>
          <w:szCs w:val="28"/>
        </w:rPr>
        <w:t xml:space="preserve"> to any eligible applicant. A </w:t>
      </w:r>
      <w:r w:rsidRPr="00E67CE3">
        <w:rPr>
          <w:rFonts w:ascii="Arial" w:hAnsi="Arial" w:cs="Arial"/>
          <w:sz w:val="28"/>
          <w:szCs w:val="28"/>
        </w:rPr>
        <w:t>maximum of $700,000</w:t>
      </w:r>
      <w:r w:rsidRPr="006446DF">
        <w:rPr>
          <w:rFonts w:ascii="Arial" w:hAnsi="Arial" w:cs="Arial"/>
          <w:sz w:val="28"/>
          <w:szCs w:val="28"/>
        </w:rPr>
        <w:t xml:space="preserve"> t</w:t>
      </w:r>
      <w:r w:rsidRPr="00F30C40">
        <w:rPr>
          <w:rFonts w:ascii="Arial" w:hAnsi="Arial" w:cs="Arial"/>
          <w:sz w:val="28"/>
          <w:szCs w:val="28"/>
        </w:rPr>
        <w:t>hrough the Rehabilitation Revolving Loan Guarantee Fund is available for loans and is determined based on availability of funding.</w:t>
      </w:r>
    </w:p>
    <w:p w14:paraId="2E5669CE" w14:textId="4DD60FA5" w:rsidR="00E059C0" w:rsidRPr="00E059C0" w:rsidRDefault="00E059C0" w:rsidP="00881524">
      <w:pPr>
        <w:pStyle w:val="ListParagraph"/>
        <w:numPr>
          <w:ilvl w:val="5"/>
          <w:numId w:val="80"/>
        </w:numPr>
        <w:ind w:left="2880"/>
        <w:rPr>
          <w:rFonts w:ascii="Arial" w:hAnsi="Arial" w:cs="Arial"/>
          <w:sz w:val="28"/>
          <w:szCs w:val="28"/>
        </w:rPr>
      </w:pPr>
      <w:r w:rsidRPr="00E059C0">
        <w:rPr>
          <w:rFonts w:ascii="Arial" w:hAnsi="Arial" w:cs="Arial"/>
          <w:sz w:val="28"/>
          <w:szCs w:val="28"/>
        </w:rPr>
        <w:t>Individual el</w:t>
      </w:r>
      <w:r w:rsidR="00811C63">
        <w:rPr>
          <w:rFonts w:ascii="Arial" w:hAnsi="Arial" w:cs="Arial"/>
          <w:sz w:val="28"/>
          <w:szCs w:val="28"/>
        </w:rPr>
        <w:t>ig</w:t>
      </w:r>
      <w:r w:rsidRPr="00E059C0">
        <w:rPr>
          <w:rFonts w:ascii="Arial" w:hAnsi="Arial" w:cs="Arial"/>
          <w:sz w:val="28"/>
          <w:szCs w:val="28"/>
        </w:rPr>
        <w:t xml:space="preserve">ibility for this program </w:t>
      </w:r>
      <w:r w:rsidR="00811C63">
        <w:rPr>
          <w:rFonts w:ascii="Arial" w:hAnsi="Arial" w:cs="Arial"/>
          <w:sz w:val="28"/>
          <w:szCs w:val="28"/>
        </w:rPr>
        <w:t>should i</w:t>
      </w:r>
      <w:r w:rsidRPr="00E059C0">
        <w:rPr>
          <w:rFonts w:ascii="Arial" w:hAnsi="Arial" w:cs="Arial"/>
          <w:sz w:val="28"/>
          <w:szCs w:val="28"/>
        </w:rPr>
        <w:t>nclude</w:t>
      </w:r>
      <w:r w:rsidR="00811C63">
        <w:rPr>
          <w:rFonts w:ascii="Arial" w:hAnsi="Arial" w:cs="Arial"/>
          <w:sz w:val="28"/>
          <w:szCs w:val="28"/>
        </w:rPr>
        <w:t>:</w:t>
      </w:r>
      <w:r w:rsidRPr="00E059C0">
        <w:rPr>
          <w:rFonts w:ascii="Arial" w:hAnsi="Arial" w:cs="Arial"/>
          <w:sz w:val="28"/>
          <w:szCs w:val="28"/>
        </w:rPr>
        <w:t xml:space="preserve">  </w:t>
      </w:r>
    </w:p>
    <w:p w14:paraId="4425E192" w14:textId="77777777" w:rsidR="00E059C0" w:rsidRPr="00E059C0" w:rsidRDefault="00E059C0" w:rsidP="00881524">
      <w:pPr>
        <w:pStyle w:val="ListParagraph"/>
        <w:numPr>
          <w:ilvl w:val="6"/>
          <w:numId w:val="81"/>
        </w:numPr>
        <w:ind w:left="3600"/>
        <w:rPr>
          <w:rFonts w:ascii="Arial" w:hAnsi="Arial" w:cs="Arial"/>
          <w:sz w:val="28"/>
          <w:szCs w:val="28"/>
        </w:rPr>
      </w:pPr>
      <w:r w:rsidRPr="00E059C0">
        <w:rPr>
          <w:rFonts w:ascii="Arial" w:hAnsi="Arial" w:cs="Arial"/>
          <w:sz w:val="28"/>
          <w:szCs w:val="28"/>
        </w:rPr>
        <w:t xml:space="preserve">Adults with disabilities, parents of children with a disability and legal guardians of children with a disability who require a modified vehicle </w:t>
      </w:r>
      <w:r w:rsidRPr="00E059C0">
        <w:rPr>
          <w:rFonts w:ascii="Arial" w:hAnsi="Arial" w:cs="Arial"/>
          <w:sz w:val="28"/>
          <w:szCs w:val="28"/>
        </w:rPr>
        <w:lastRenderedPageBreak/>
        <w:t>for mobility as certified by a physician or the DOR.</w:t>
      </w:r>
    </w:p>
    <w:p w14:paraId="7C4B80CB" w14:textId="372325DA" w:rsidR="00E059C0" w:rsidRPr="00E059C0" w:rsidRDefault="00E059C0" w:rsidP="00881524">
      <w:pPr>
        <w:pStyle w:val="ListParagraph"/>
        <w:numPr>
          <w:ilvl w:val="6"/>
          <w:numId w:val="81"/>
        </w:numPr>
        <w:ind w:left="3600"/>
        <w:rPr>
          <w:rFonts w:ascii="Arial" w:hAnsi="Arial" w:cs="Arial"/>
          <w:sz w:val="28"/>
          <w:szCs w:val="28"/>
        </w:rPr>
      </w:pPr>
      <w:r w:rsidRPr="00E059C0">
        <w:rPr>
          <w:rFonts w:ascii="Arial" w:hAnsi="Arial" w:cs="Arial"/>
          <w:sz w:val="28"/>
          <w:szCs w:val="28"/>
        </w:rPr>
        <w:t>Adults with disabilities and parents of children with disabilities who require AT to live more independently as certified by a physician or the DOR.</w:t>
      </w:r>
    </w:p>
    <w:p w14:paraId="7798D504" w14:textId="77777777" w:rsidR="00E059C0" w:rsidRPr="00E059C0" w:rsidRDefault="00E059C0" w:rsidP="00881524">
      <w:pPr>
        <w:pStyle w:val="ListParagraph"/>
        <w:numPr>
          <w:ilvl w:val="6"/>
          <w:numId w:val="81"/>
        </w:numPr>
        <w:ind w:left="3600"/>
        <w:rPr>
          <w:rFonts w:ascii="Arial" w:hAnsi="Arial" w:cs="Arial"/>
          <w:sz w:val="28"/>
          <w:szCs w:val="28"/>
        </w:rPr>
      </w:pPr>
      <w:r w:rsidRPr="00E059C0">
        <w:rPr>
          <w:rFonts w:ascii="Arial" w:hAnsi="Arial" w:cs="Arial"/>
          <w:sz w:val="28"/>
          <w:szCs w:val="28"/>
        </w:rPr>
        <w:t>Household income that does not exceed the level prescribed for moderate-income families by the Department of Housing and Community Development pursuant to Section 50093 of the Health and Safety Code.</w:t>
      </w:r>
    </w:p>
    <w:p w14:paraId="7896746B" w14:textId="55BAC7C5" w:rsidR="00E059C0" w:rsidRPr="00881524" w:rsidRDefault="00E059C0" w:rsidP="00881524">
      <w:pPr>
        <w:pStyle w:val="ListParagraph"/>
        <w:numPr>
          <w:ilvl w:val="6"/>
          <w:numId w:val="81"/>
        </w:numPr>
        <w:ind w:left="3600"/>
        <w:rPr>
          <w:rFonts w:ascii="Arial" w:hAnsi="Arial" w:cs="Arial"/>
          <w:sz w:val="28"/>
          <w:szCs w:val="28"/>
        </w:rPr>
      </w:pPr>
      <w:r w:rsidRPr="00E059C0">
        <w:rPr>
          <w:rFonts w:ascii="Arial" w:hAnsi="Arial" w:cs="Arial"/>
          <w:sz w:val="28"/>
          <w:szCs w:val="28"/>
        </w:rPr>
        <w:t>Applicant is able to show their ability to repay the loan.</w:t>
      </w:r>
    </w:p>
    <w:p w14:paraId="22F87804" w14:textId="69846DA6" w:rsidR="00F30C40" w:rsidRDefault="00F30C40" w:rsidP="00881524">
      <w:pPr>
        <w:pStyle w:val="ListParagraph"/>
        <w:numPr>
          <w:ilvl w:val="2"/>
          <w:numId w:val="44"/>
        </w:numPr>
        <w:ind w:left="1980"/>
        <w:rPr>
          <w:rFonts w:ascii="Arial" w:hAnsi="Arial" w:cs="Arial"/>
          <w:sz w:val="28"/>
          <w:szCs w:val="28"/>
        </w:rPr>
      </w:pPr>
      <w:r>
        <w:rPr>
          <w:rFonts w:ascii="Arial" w:hAnsi="Arial" w:cs="Arial"/>
          <w:sz w:val="28"/>
          <w:szCs w:val="28"/>
        </w:rPr>
        <w:t>Plans to assemble a qualified</w:t>
      </w:r>
      <w:r w:rsidR="00C51D4D" w:rsidRPr="00910E56">
        <w:rPr>
          <w:rFonts w:ascii="Arial" w:hAnsi="Arial" w:cs="Arial"/>
          <w:sz w:val="28"/>
          <w:szCs w:val="28"/>
        </w:rPr>
        <w:t xml:space="preserve"> LGP Review Team for the review of LGP applications by eligible individuals</w:t>
      </w:r>
      <w:r w:rsidR="00881524">
        <w:rPr>
          <w:rFonts w:ascii="Arial" w:hAnsi="Arial" w:cs="Arial"/>
          <w:sz w:val="28"/>
          <w:szCs w:val="28"/>
        </w:rPr>
        <w:t>.</w:t>
      </w:r>
      <w:r w:rsidR="00432B5A" w:rsidRPr="00432B5A">
        <w:rPr>
          <w:rFonts w:ascii="Arial" w:hAnsi="Arial" w:cs="Arial"/>
          <w:sz w:val="28"/>
          <w:szCs w:val="28"/>
        </w:rPr>
        <w:t xml:space="preserve"> </w:t>
      </w:r>
    </w:p>
    <w:p w14:paraId="063D2588" w14:textId="2BC88981" w:rsidR="00C51D4D" w:rsidRDefault="00F30C40" w:rsidP="00881524">
      <w:pPr>
        <w:pStyle w:val="ListParagraph"/>
        <w:numPr>
          <w:ilvl w:val="2"/>
          <w:numId w:val="44"/>
        </w:numPr>
        <w:ind w:left="1980"/>
        <w:rPr>
          <w:rFonts w:ascii="Arial" w:hAnsi="Arial" w:cs="Arial"/>
          <w:sz w:val="28"/>
          <w:szCs w:val="28"/>
        </w:rPr>
      </w:pPr>
      <w:r>
        <w:rPr>
          <w:rFonts w:ascii="Arial" w:hAnsi="Arial" w:cs="Arial"/>
          <w:sz w:val="28"/>
          <w:szCs w:val="28"/>
        </w:rPr>
        <w:t xml:space="preserve">A proposed </w:t>
      </w:r>
      <w:r w:rsidR="00C51D4D" w:rsidRPr="00910E56">
        <w:rPr>
          <w:rFonts w:ascii="Arial" w:hAnsi="Arial" w:cs="Arial"/>
          <w:sz w:val="28"/>
          <w:szCs w:val="28"/>
        </w:rPr>
        <w:t>outreach and marketing plan to identify and/or maintain a lending institution as required by State Statute (Welfare &amp; Institutions Code #19460-19471) for implementation of the program</w:t>
      </w:r>
      <w:r w:rsidR="00432B5A">
        <w:rPr>
          <w:rFonts w:ascii="Arial" w:hAnsi="Arial" w:cs="Arial"/>
          <w:sz w:val="28"/>
          <w:szCs w:val="28"/>
        </w:rPr>
        <w:t>.</w:t>
      </w:r>
    </w:p>
    <w:p w14:paraId="531EC8B2" w14:textId="627DC3B6" w:rsidR="00A13B9B" w:rsidRDefault="00A13B9B" w:rsidP="00BC1290">
      <w:pPr>
        <w:pStyle w:val="ListParagraph"/>
        <w:numPr>
          <w:ilvl w:val="1"/>
          <w:numId w:val="44"/>
        </w:numPr>
        <w:ind w:left="1260"/>
        <w:rPr>
          <w:rFonts w:ascii="Arial" w:hAnsi="Arial" w:cs="Arial"/>
          <w:sz w:val="28"/>
          <w:szCs w:val="28"/>
        </w:rPr>
      </w:pPr>
      <w:r w:rsidRPr="00910E56">
        <w:rPr>
          <w:rFonts w:ascii="Arial" w:hAnsi="Arial" w:cs="Arial"/>
          <w:sz w:val="28"/>
          <w:szCs w:val="28"/>
        </w:rPr>
        <w:t>Describe how your organization will e</w:t>
      </w:r>
      <w:r w:rsidR="00CB558D" w:rsidRPr="00910E56">
        <w:rPr>
          <w:rFonts w:ascii="Arial" w:hAnsi="Arial" w:cs="Arial"/>
          <w:sz w:val="28"/>
          <w:szCs w:val="28"/>
        </w:rPr>
        <w:t>ither (I) have the capacity to operate as, or (II)</w:t>
      </w:r>
      <w:r w:rsidR="00C71CFD" w:rsidRPr="00910E56">
        <w:rPr>
          <w:rFonts w:ascii="Arial" w:hAnsi="Arial" w:cs="Arial"/>
          <w:sz w:val="28"/>
          <w:szCs w:val="28"/>
        </w:rPr>
        <w:t xml:space="preserve"> work in partnership with a </w:t>
      </w:r>
      <w:r w:rsidR="001D4EC7">
        <w:rPr>
          <w:rFonts w:ascii="Arial" w:hAnsi="Arial" w:cs="Arial"/>
          <w:sz w:val="28"/>
          <w:szCs w:val="28"/>
        </w:rPr>
        <w:t>qualified, licensed</w:t>
      </w:r>
      <w:r w:rsidR="001D4EC7" w:rsidRPr="00910E56">
        <w:rPr>
          <w:rFonts w:ascii="Arial" w:hAnsi="Arial" w:cs="Arial"/>
          <w:sz w:val="28"/>
          <w:szCs w:val="28"/>
        </w:rPr>
        <w:t xml:space="preserve"> </w:t>
      </w:r>
      <w:r w:rsidR="00CB558D" w:rsidRPr="00910E56">
        <w:rPr>
          <w:rFonts w:ascii="Arial" w:hAnsi="Arial" w:cs="Arial"/>
          <w:sz w:val="28"/>
          <w:szCs w:val="28"/>
        </w:rPr>
        <w:t>lending institution to</w:t>
      </w:r>
      <w:r w:rsidRPr="00910E56">
        <w:rPr>
          <w:rFonts w:ascii="Arial" w:hAnsi="Arial" w:cs="Arial"/>
          <w:sz w:val="28"/>
          <w:szCs w:val="28"/>
        </w:rPr>
        <w:t>: develop, implement, and operate</w:t>
      </w:r>
      <w:r w:rsidR="00C71CFD" w:rsidRPr="00910E56">
        <w:rPr>
          <w:rFonts w:ascii="Arial" w:hAnsi="Arial" w:cs="Arial"/>
          <w:sz w:val="28"/>
          <w:szCs w:val="28"/>
        </w:rPr>
        <w:t xml:space="preserve"> alternative financing</w:t>
      </w:r>
      <w:r w:rsidR="00CB558D" w:rsidRPr="00910E56">
        <w:rPr>
          <w:rFonts w:ascii="Arial" w:hAnsi="Arial" w:cs="Arial"/>
          <w:sz w:val="28"/>
          <w:szCs w:val="28"/>
        </w:rPr>
        <w:t xml:space="preserve"> </w:t>
      </w:r>
      <w:r w:rsidRPr="00910E56">
        <w:rPr>
          <w:rFonts w:ascii="Arial" w:hAnsi="Arial" w:cs="Arial"/>
          <w:sz w:val="28"/>
          <w:szCs w:val="28"/>
        </w:rPr>
        <w:t xml:space="preserve">programs </w:t>
      </w:r>
      <w:r w:rsidR="00CB558D" w:rsidRPr="00910E56">
        <w:rPr>
          <w:rFonts w:ascii="Arial" w:hAnsi="Arial" w:cs="Arial"/>
          <w:sz w:val="28"/>
          <w:szCs w:val="28"/>
        </w:rPr>
        <w:t>facilitatin</w:t>
      </w:r>
      <w:r w:rsidR="00C71CFD" w:rsidRPr="00910E56">
        <w:rPr>
          <w:rFonts w:ascii="Arial" w:hAnsi="Arial" w:cs="Arial"/>
          <w:sz w:val="28"/>
          <w:szCs w:val="28"/>
        </w:rPr>
        <w:t>g</w:t>
      </w:r>
      <w:r w:rsidR="00CB558D" w:rsidRPr="00910E56">
        <w:rPr>
          <w:rFonts w:ascii="Arial" w:hAnsi="Arial" w:cs="Arial"/>
          <w:sz w:val="28"/>
          <w:szCs w:val="28"/>
        </w:rPr>
        <w:t xml:space="preserve"> </w:t>
      </w:r>
      <w:r w:rsidRPr="00910E56">
        <w:rPr>
          <w:rFonts w:ascii="Arial" w:hAnsi="Arial" w:cs="Arial"/>
          <w:sz w:val="28"/>
          <w:szCs w:val="28"/>
        </w:rPr>
        <w:t xml:space="preserve">acquisition for </w:t>
      </w:r>
      <w:r w:rsidR="00CB558D" w:rsidRPr="00910E56">
        <w:rPr>
          <w:rFonts w:ascii="Arial" w:hAnsi="Arial" w:cs="Arial"/>
          <w:sz w:val="28"/>
          <w:szCs w:val="28"/>
        </w:rPr>
        <w:t xml:space="preserve">individuals </w:t>
      </w:r>
      <w:r w:rsidR="00C71CFD" w:rsidRPr="00910E56">
        <w:rPr>
          <w:rFonts w:ascii="Arial" w:hAnsi="Arial" w:cs="Arial"/>
          <w:sz w:val="28"/>
          <w:szCs w:val="28"/>
        </w:rPr>
        <w:t>seeking AT devices.</w:t>
      </w:r>
      <w:r w:rsidRPr="00910E56">
        <w:rPr>
          <w:rFonts w:ascii="Arial" w:hAnsi="Arial" w:cs="Arial"/>
          <w:sz w:val="28"/>
          <w:szCs w:val="28"/>
        </w:rPr>
        <w:t xml:space="preserve"> </w:t>
      </w:r>
    </w:p>
    <w:p w14:paraId="587C8F85" w14:textId="49E5D803" w:rsidR="00A13B9B" w:rsidRPr="00910E56" w:rsidRDefault="00A13B9B" w:rsidP="00BC1290">
      <w:pPr>
        <w:pStyle w:val="ListParagraph"/>
        <w:numPr>
          <w:ilvl w:val="1"/>
          <w:numId w:val="44"/>
        </w:numPr>
        <w:ind w:left="1260"/>
        <w:rPr>
          <w:rFonts w:ascii="Arial" w:hAnsi="Arial" w:cs="Arial"/>
          <w:sz w:val="28"/>
          <w:szCs w:val="28"/>
        </w:rPr>
      </w:pPr>
      <w:r>
        <w:rPr>
          <w:rFonts w:ascii="Arial" w:hAnsi="Arial" w:cs="Arial"/>
          <w:sz w:val="28"/>
          <w:szCs w:val="28"/>
        </w:rPr>
        <w:t xml:space="preserve">The contractor </w:t>
      </w:r>
      <w:r w:rsidR="008035D8">
        <w:rPr>
          <w:rFonts w:ascii="Arial" w:hAnsi="Arial" w:cs="Arial"/>
          <w:sz w:val="28"/>
          <w:szCs w:val="28"/>
        </w:rPr>
        <w:t>w</w:t>
      </w:r>
      <w:r>
        <w:rPr>
          <w:rFonts w:ascii="Arial" w:hAnsi="Arial" w:cs="Arial"/>
          <w:sz w:val="28"/>
          <w:szCs w:val="28"/>
        </w:rPr>
        <w:t>ill support the Voice Options Program</w:t>
      </w:r>
      <w:r w:rsidR="00CF348F">
        <w:rPr>
          <w:rFonts w:ascii="Arial" w:hAnsi="Arial" w:cs="Arial"/>
          <w:sz w:val="28"/>
          <w:szCs w:val="28"/>
        </w:rPr>
        <w:t xml:space="preserve"> (VOP)</w:t>
      </w:r>
      <w:r>
        <w:rPr>
          <w:rFonts w:ascii="Arial" w:hAnsi="Arial" w:cs="Arial"/>
          <w:sz w:val="28"/>
          <w:szCs w:val="28"/>
        </w:rPr>
        <w:t xml:space="preserve"> by collaborating with DOR and </w:t>
      </w:r>
      <w:r w:rsidR="00CF348F">
        <w:rPr>
          <w:rFonts w:ascii="Arial" w:hAnsi="Arial" w:cs="Arial"/>
          <w:sz w:val="28"/>
          <w:szCs w:val="28"/>
        </w:rPr>
        <w:t>VOP</w:t>
      </w:r>
      <w:r>
        <w:rPr>
          <w:rFonts w:ascii="Arial" w:hAnsi="Arial" w:cs="Arial"/>
          <w:sz w:val="28"/>
          <w:szCs w:val="28"/>
        </w:rPr>
        <w:t xml:space="preserve"> providers to ensure all </w:t>
      </w:r>
      <w:r w:rsidR="00CF348F">
        <w:rPr>
          <w:rFonts w:ascii="Arial" w:hAnsi="Arial" w:cs="Arial"/>
          <w:sz w:val="28"/>
          <w:szCs w:val="28"/>
        </w:rPr>
        <w:t xml:space="preserve">VOP </w:t>
      </w:r>
      <w:r>
        <w:rPr>
          <w:rFonts w:ascii="Arial" w:hAnsi="Arial" w:cs="Arial"/>
          <w:sz w:val="28"/>
          <w:szCs w:val="28"/>
        </w:rPr>
        <w:t xml:space="preserve">activities are entered into the AT database consistently under State Financing.  </w:t>
      </w:r>
    </w:p>
    <w:p w14:paraId="3401A074" w14:textId="5F339998" w:rsidR="00CB558D" w:rsidRPr="00910E56" w:rsidRDefault="00CB558D" w:rsidP="00910E56">
      <w:pPr>
        <w:rPr>
          <w:rFonts w:ascii="Arial" w:hAnsi="Arial" w:cs="Arial"/>
          <w:sz w:val="28"/>
          <w:szCs w:val="28"/>
          <w:highlight w:val="magenta"/>
        </w:rPr>
      </w:pPr>
    </w:p>
    <w:p w14:paraId="45C8D379" w14:textId="17EAD0FB" w:rsidR="00D27B65" w:rsidRPr="00910E56" w:rsidRDefault="00C51D4D" w:rsidP="00A025D3">
      <w:pPr>
        <w:pStyle w:val="ListParagraph"/>
        <w:numPr>
          <w:ilvl w:val="0"/>
          <w:numId w:val="36"/>
        </w:numPr>
        <w:rPr>
          <w:rFonts w:ascii="Arial" w:hAnsi="Arial" w:cs="Arial"/>
          <w:b/>
          <w:bCs/>
          <w:sz w:val="28"/>
          <w:szCs w:val="28"/>
        </w:rPr>
      </w:pPr>
      <w:r w:rsidRPr="00910E56">
        <w:rPr>
          <w:rFonts w:ascii="Arial" w:hAnsi="Arial" w:cs="Arial"/>
          <w:b/>
          <w:bCs/>
          <w:sz w:val="28"/>
          <w:szCs w:val="28"/>
        </w:rPr>
        <w:t>Device Reutilization Program</w:t>
      </w:r>
      <w:r w:rsidR="00A025D3" w:rsidRPr="00910E56">
        <w:rPr>
          <w:rFonts w:ascii="Arial" w:hAnsi="Arial" w:cs="Arial"/>
          <w:b/>
          <w:bCs/>
          <w:sz w:val="28"/>
          <w:szCs w:val="28"/>
        </w:rPr>
        <w:t xml:space="preserve"> – Estimated Budget Allotment </w:t>
      </w:r>
      <w:r w:rsidR="00161AF5">
        <w:rPr>
          <w:rFonts w:ascii="Arial" w:hAnsi="Arial" w:cs="Arial"/>
          <w:b/>
          <w:bCs/>
          <w:sz w:val="28"/>
          <w:szCs w:val="28"/>
        </w:rPr>
        <w:t>–</w:t>
      </w:r>
      <w:r w:rsidR="00A025D3" w:rsidRPr="00910E56">
        <w:rPr>
          <w:rFonts w:ascii="Arial" w:hAnsi="Arial" w:cs="Arial"/>
          <w:b/>
          <w:bCs/>
          <w:sz w:val="28"/>
          <w:szCs w:val="28"/>
        </w:rPr>
        <w:t xml:space="preserve"> </w:t>
      </w:r>
      <w:r w:rsidR="00161AF5">
        <w:rPr>
          <w:rFonts w:ascii="Arial" w:hAnsi="Arial" w:cs="Arial"/>
          <w:b/>
          <w:bCs/>
          <w:sz w:val="28"/>
          <w:szCs w:val="28"/>
        </w:rPr>
        <w:t xml:space="preserve">Minimum of </w:t>
      </w:r>
      <w:r w:rsidR="00A025D3" w:rsidRPr="002B497E">
        <w:rPr>
          <w:rFonts w:ascii="Arial" w:hAnsi="Arial" w:cs="Arial"/>
          <w:b/>
          <w:bCs/>
          <w:sz w:val="28"/>
          <w:szCs w:val="28"/>
        </w:rPr>
        <w:t>$</w:t>
      </w:r>
      <w:r w:rsidR="006B7CFA" w:rsidRPr="002B497E">
        <w:rPr>
          <w:rFonts w:ascii="Arial" w:hAnsi="Arial" w:cs="Arial"/>
          <w:b/>
          <w:bCs/>
          <w:sz w:val="28"/>
          <w:szCs w:val="28"/>
        </w:rPr>
        <w:t>300,000</w:t>
      </w:r>
      <w:r w:rsidR="005542AA">
        <w:rPr>
          <w:rFonts w:ascii="Arial" w:hAnsi="Arial" w:cs="Arial"/>
          <w:b/>
          <w:bCs/>
          <w:sz w:val="28"/>
          <w:szCs w:val="28"/>
        </w:rPr>
        <w:t xml:space="preserve"> </w:t>
      </w:r>
      <w:r w:rsidR="00161AF5">
        <w:rPr>
          <w:rFonts w:ascii="Arial" w:hAnsi="Arial" w:cs="Arial"/>
          <w:b/>
          <w:bCs/>
          <w:sz w:val="28"/>
          <w:szCs w:val="28"/>
        </w:rPr>
        <w:t>annually.</w:t>
      </w:r>
    </w:p>
    <w:p w14:paraId="14C3D91B" w14:textId="29FBADCC" w:rsidR="00F70CD1" w:rsidRDefault="00F70CD1" w:rsidP="00BC1290">
      <w:pPr>
        <w:pStyle w:val="ListParagraph"/>
        <w:numPr>
          <w:ilvl w:val="0"/>
          <w:numId w:val="47"/>
        </w:numPr>
        <w:ind w:left="1260"/>
        <w:rPr>
          <w:rFonts w:ascii="Arial" w:hAnsi="Arial" w:cs="Arial"/>
          <w:sz w:val="28"/>
          <w:szCs w:val="28"/>
        </w:rPr>
      </w:pPr>
      <w:r>
        <w:rPr>
          <w:rFonts w:ascii="Arial" w:hAnsi="Arial" w:cs="Arial"/>
          <w:sz w:val="28"/>
          <w:szCs w:val="28"/>
        </w:rPr>
        <w:t xml:space="preserve">Describe a plan for the development of one to three (1-3) reutilization programs across California facilitating the repair, sanitization, reuse, and recycling of used AT devices, noting that allotted funding should be split evenly between programs/locations (i.e. with a $300,000 </w:t>
      </w:r>
      <w:r w:rsidR="00A97200">
        <w:rPr>
          <w:rFonts w:ascii="Arial" w:hAnsi="Arial" w:cs="Arial"/>
          <w:sz w:val="28"/>
          <w:szCs w:val="28"/>
        </w:rPr>
        <w:t xml:space="preserve">allocation </w:t>
      </w:r>
      <w:r>
        <w:rPr>
          <w:rFonts w:ascii="Arial" w:hAnsi="Arial" w:cs="Arial"/>
          <w:sz w:val="28"/>
          <w:szCs w:val="28"/>
        </w:rPr>
        <w:t>and 3 sites, each site should be designated $100,000</w:t>
      </w:r>
      <w:r w:rsidR="00A97200">
        <w:rPr>
          <w:rFonts w:ascii="Arial" w:hAnsi="Arial" w:cs="Arial"/>
          <w:sz w:val="28"/>
          <w:szCs w:val="28"/>
        </w:rPr>
        <w:t xml:space="preserve"> per year</w:t>
      </w:r>
      <w:r>
        <w:rPr>
          <w:rFonts w:ascii="Arial" w:hAnsi="Arial" w:cs="Arial"/>
          <w:sz w:val="28"/>
          <w:szCs w:val="28"/>
        </w:rPr>
        <w:t>).</w:t>
      </w:r>
      <w:r w:rsidR="00777D13">
        <w:rPr>
          <w:rFonts w:ascii="Arial" w:hAnsi="Arial" w:cs="Arial"/>
          <w:sz w:val="28"/>
          <w:szCs w:val="28"/>
        </w:rPr>
        <w:t xml:space="preserve"> The reutilization programs can be operated by the AT Program contractor or through a qualified subcontractor. </w:t>
      </w:r>
    </w:p>
    <w:p w14:paraId="6365BF18" w14:textId="475A098B" w:rsidR="00EC16F1" w:rsidRPr="00FE06CA" w:rsidRDefault="00EC16F1" w:rsidP="00910E56">
      <w:pPr>
        <w:pStyle w:val="ListParagraph"/>
        <w:numPr>
          <w:ilvl w:val="2"/>
          <w:numId w:val="47"/>
        </w:numPr>
        <w:ind w:left="1980" w:hanging="360"/>
        <w:rPr>
          <w:rFonts w:ascii="Arial" w:hAnsi="Arial" w:cs="Arial"/>
          <w:sz w:val="28"/>
          <w:szCs w:val="28"/>
        </w:rPr>
      </w:pPr>
      <w:r w:rsidRPr="009E2837">
        <w:rPr>
          <w:rFonts w:ascii="Arial" w:hAnsi="Arial" w:cs="Arial"/>
          <w:sz w:val="28"/>
          <w:szCs w:val="28"/>
        </w:rPr>
        <w:lastRenderedPageBreak/>
        <w:t xml:space="preserve">Include </w:t>
      </w:r>
      <w:r w:rsidR="00B8244C" w:rsidRPr="009E2837">
        <w:rPr>
          <w:rFonts w:ascii="Arial" w:hAnsi="Arial" w:cs="Arial"/>
          <w:sz w:val="28"/>
          <w:szCs w:val="28"/>
        </w:rPr>
        <w:t xml:space="preserve">details for </w:t>
      </w:r>
      <w:r w:rsidR="009E2837" w:rsidRPr="009E2837">
        <w:rPr>
          <w:rFonts w:ascii="Arial" w:hAnsi="Arial" w:cs="Arial"/>
          <w:sz w:val="28"/>
          <w:szCs w:val="28"/>
        </w:rPr>
        <w:t xml:space="preserve">necessary staffing, </w:t>
      </w:r>
      <w:r w:rsidR="00345603">
        <w:rPr>
          <w:rFonts w:ascii="Arial" w:hAnsi="Arial" w:cs="Arial"/>
          <w:sz w:val="28"/>
          <w:szCs w:val="28"/>
        </w:rPr>
        <w:t>sanitization</w:t>
      </w:r>
      <w:r w:rsidR="009E2837" w:rsidRPr="009E2837">
        <w:rPr>
          <w:rFonts w:ascii="Arial" w:hAnsi="Arial" w:cs="Arial"/>
          <w:sz w:val="28"/>
          <w:szCs w:val="28"/>
        </w:rPr>
        <w:t xml:space="preserve">, </w:t>
      </w:r>
      <w:r w:rsidR="00345603">
        <w:rPr>
          <w:rFonts w:ascii="Arial" w:hAnsi="Arial" w:cs="Arial"/>
          <w:sz w:val="28"/>
          <w:szCs w:val="28"/>
        </w:rPr>
        <w:t xml:space="preserve">equipment </w:t>
      </w:r>
      <w:r w:rsidR="009E2837" w:rsidRPr="009E2837">
        <w:rPr>
          <w:rFonts w:ascii="Arial" w:hAnsi="Arial" w:cs="Arial"/>
          <w:sz w:val="28"/>
          <w:szCs w:val="28"/>
        </w:rPr>
        <w:t xml:space="preserve">storage, equipment repairs, equipment pick-up and </w:t>
      </w:r>
      <w:r w:rsidR="009E2837" w:rsidRPr="00FE06CA">
        <w:rPr>
          <w:rFonts w:ascii="Arial" w:hAnsi="Arial" w:cs="Arial"/>
          <w:sz w:val="28"/>
          <w:szCs w:val="28"/>
        </w:rPr>
        <w:t xml:space="preserve">delivery, repair capacity, </w:t>
      </w:r>
      <w:r w:rsidRPr="00FE06CA">
        <w:rPr>
          <w:rFonts w:ascii="Arial" w:hAnsi="Arial" w:cs="Arial"/>
          <w:sz w:val="28"/>
          <w:szCs w:val="28"/>
        </w:rPr>
        <w:t>and any other notable information relevant for standing up and operating reuse programs.</w:t>
      </w:r>
    </w:p>
    <w:p w14:paraId="51F9A93B" w14:textId="4D8D47A4" w:rsidR="00F70CD1" w:rsidRPr="00FE06CA" w:rsidRDefault="00F70CD1" w:rsidP="00910E56">
      <w:pPr>
        <w:pStyle w:val="ListParagraph"/>
        <w:numPr>
          <w:ilvl w:val="2"/>
          <w:numId w:val="47"/>
        </w:numPr>
        <w:ind w:left="1980" w:hanging="360"/>
        <w:rPr>
          <w:rFonts w:ascii="Arial" w:hAnsi="Arial" w:cs="Arial"/>
          <w:sz w:val="28"/>
          <w:szCs w:val="28"/>
        </w:rPr>
      </w:pPr>
      <w:r w:rsidRPr="00FE06CA">
        <w:rPr>
          <w:rFonts w:ascii="Arial" w:hAnsi="Arial" w:cs="Arial"/>
          <w:sz w:val="28"/>
          <w:szCs w:val="28"/>
        </w:rPr>
        <w:t>Identify possible community partnerships that could</w:t>
      </w:r>
      <w:r w:rsidR="00BE7547" w:rsidRPr="00FE06CA">
        <w:rPr>
          <w:rFonts w:ascii="Arial" w:hAnsi="Arial" w:cs="Arial"/>
          <w:sz w:val="28"/>
          <w:szCs w:val="28"/>
        </w:rPr>
        <w:t xml:space="preserve"> </w:t>
      </w:r>
      <w:r w:rsidR="00777D13" w:rsidRPr="00FE06CA">
        <w:rPr>
          <w:rFonts w:ascii="Arial" w:hAnsi="Arial" w:cs="Arial"/>
          <w:sz w:val="28"/>
          <w:szCs w:val="28"/>
        </w:rPr>
        <w:t>support</w:t>
      </w:r>
      <w:r w:rsidR="00BE7547" w:rsidRPr="00FE06CA">
        <w:rPr>
          <w:rFonts w:ascii="Arial" w:hAnsi="Arial" w:cs="Arial"/>
          <w:sz w:val="28"/>
          <w:szCs w:val="28"/>
        </w:rPr>
        <w:t xml:space="preserve"> the</w:t>
      </w:r>
      <w:r w:rsidR="00777D13" w:rsidRPr="00FE06CA">
        <w:rPr>
          <w:rFonts w:ascii="Arial" w:hAnsi="Arial" w:cs="Arial"/>
          <w:sz w:val="28"/>
          <w:szCs w:val="28"/>
        </w:rPr>
        <w:t xml:space="preserve"> preventi</w:t>
      </w:r>
      <w:r w:rsidR="00BE7547" w:rsidRPr="00FE06CA">
        <w:rPr>
          <w:rFonts w:ascii="Arial" w:hAnsi="Arial" w:cs="Arial"/>
          <w:sz w:val="28"/>
          <w:szCs w:val="28"/>
        </w:rPr>
        <w:t>on of</w:t>
      </w:r>
      <w:r w:rsidRPr="00FE06CA">
        <w:rPr>
          <w:rFonts w:ascii="Arial" w:hAnsi="Arial" w:cs="Arial"/>
          <w:sz w:val="28"/>
          <w:szCs w:val="28"/>
        </w:rPr>
        <w:t xml:space="preserve"> AT and DME from entering landfills (such as CalRecyle and Waste Management)</w:t>
      </w:r>
      <w:r w:rsidR="00EC16F1" w:rsidRPr="00FE06CA">
        <w:rPr>
          <w:rFonts w:ascii="Arial" w:hAnsi="Arial" w:cs="Arial"/>
          <w:sz w:val="28"/>
          <w:szCs w:val="28"/>
        </w:rPr>
        <w:t xml:space="preserve"> and solidify the efficacy and comprehensiveness of California’s reuse program.</w:t>
      </w:r>
    </w:p>
    <w:p w14:paraId="026B7616" w14:textId="77777777" w:rsidR="000264E8" w:rsidRPr="00FE06CA" w:rsidRDefault="00F70CD1" w:rsidP="00910E56">
      <w:pPr>
        <w:pStyle w:val="ListParagraph"/>
        <w:numPr>
          <w:ilvl w:val="2"/>
          <w:numId w:val="47"/>
        </w:numPr>
        <w:ind w:left="1980" w:hanging="360"/>
        <w:rPr>
          <w:rFonts w:ascii="Arial" w:hAnsi="Arial" w:cs="Arial"/>
          <w:sz w:val="28"/>
          <w:szCs w:val="28"/>
        </w:rPr>
      </w:pPr>
      <w:r w:rsidRPr="00FE06CA">
        <w:rPr>
          <w:rFonts w:ascii="Arial" w:hAnsi="Arial" w:cs="Arial"/>
          <w:sz w:val="28"/>
          <w:szCs w:val="28"/>
        </w:rPr>
        <w:t xml:space="preserve">Identify possible community </w:t>
      </w:r>
      <w:r w:rsidR="00EC16F1" w:rsidRPr="00FE06CA">
        <w:rPr>
          <w:rFonts w:ascii="Arial" w:hAnsi="Arial" w:cs="Arial"/>
          <w:sz w:val="28"/>
          <w:szCs w:val="28"/>
        </w:rPr>
        <w:t xml:space="preserve">development </w:t>
      </w:r>
      <w:r w:rsidRPr="00FE06CA">
        <w:rPr>
          <w:rFonts w:ascii="Arial" w:hAnsi="Arial" w:cs="Arial"/>
          <w:sz w:val="28"/>
          <w:szCs w:val="28"/>
        </w:rPr>
        <w:t>partnerships that could support</w:t>
      </w:r>
      <w:r w:rsidR="009262F0" w:rsidRPr="00FE06CA">
        <w:rPr>
          <w:rFonts w:ascii="Arial" w:hAnsi="Arial" w:cs="Arial"/>
          <w:sz w:val="28"/>
          <w:szCs w:val="28"/>
        </w:rPr>
        <w:t xml:space="preserve"> reuse activit</w:t>
      </w:r>
      <w:r w:rsidR="009262F0" w:rsidRPr="00910E56">
        <w:rPr>
          <w:rFonts w:ascii="Arial" w:hAnsi="Arial" w:cs="Arial"/>
          <w:sz w:val="28"/>
          <w:szCs w:val="28"/>
        </w:rPr>
        <w:t>ie</w:t>
      </w:r>
      <w:r w:rsidR="009262F0" w:rsidRPr="00FE06CA">
        <w:rPr>
          <w:rFonts w:ascii="Arial" w:hAnsi="Arial" w:cs="Arial"/>
          <w:sz w:val="28"/>
          <w:szCs w:val="28"/>
        </w:rPr>
        <w:t>s</w:t>
      </w:r>
      <w:r w:rsidR="009262F0" w:rsidRPr="00910E56">
        <w:rPr>
          <w:rFonts w:ascii="Arial" w:hAnsi="Arial" w:cs="Arial"/>
          <w:sz w:val="28"/>
          <w:szCs w:val="28"/>
        </w:rPr>
        <w:t>, such as sanitization and repairs, through</w:t>
      </w:r>
      <w:r w:rsidRPr="00FE06CA">
        <w:rPr>
          <w:rFonts w:ascii="Arial" w:hAnsi="Arial" w:cs="Arial"/>
          <w:sz w:val="28"/>
          <w:szCs w:val="28"/>
        </w:rPr>
        <w:t xml:space="preserve"> work opportunities and/or skill developmen</w:t>
      </w:r>
      <w:r w:rsidR="009262F0" w:rsidRPr="00FE06CA">
        <w:rPr>
          <w:rFonts w:ascii="Arial" w:hAnsi="Arial" w:cs="Arial"/>
          <w:sz w:val="28"/>
          <w:szCs w:val="28"/>
        </w:rPr>
        <w:t>t</w:t>
      </w:r>
      <w:r w:rsidR="009262F0" w:rsidRPr="00910E56">
        <w:rPr>
          <w:rFonts w:ascii="Arial" w:hAnsi="Arial" w:cs="Arial"/>
          <w:sz w:val="28"/>
          <w:szCs w:val="28"/>
        </w:rPr>
        <w:t xml:space="preserve"> programs</w:t>
      </w:r>
      <w:r w:rsidR="00777D13" w:rsidRPr="00910E56">
        <w:rPr>
          <w:rFonts w:ascii="Arial" w:hAnsi="Arial" w:cs="Arial"/>
          <w:sz w:val="28"/>
          <w:szCs w:val="28"/>
        </w:rPr>
        <w:t xml:space="preserve"> and </w:t>
      </w:r>
      <w:r w:rsidR="009262F0" w:rsidRPr="00910E56">
        <w:rPr>
          <w:rFonts w:ascii="Arial" w:hAnsi="Arial" w:cs="Arial"/>
          <w:sz w:val="28"/>
          <w:szCs w:val="28"/>
        </w:rPr>
        <w:t>apprenticeships.</w:t>
      </w:r>
    </w:p>
    <w:p w14:paraId="5758D607" w14:textId="25040593" w:rsidR="009B7124" w:rsidRPr="00910E56" w:rsidRDefault="000264E8" w:rsidP="00910E56">
      <w:pPr>
        <w:pStyle w:val="ListParagraph"/>
        <w:numPr>
          <w:ilvl w:val="2"/>
          <w:numId w:val="47"/>
        </w:numPr>
        <w:ind w:left="1980" w:hanging="360"/>
        <w:rPr>
          <w:rFonts w:ascii="Arial" w:eastAsia="Calibri" w:hAnsi="Arial" w:cs="Arial"/>
          <w:bCs/>
          <w:sz w:val="28"/>
          <w:szCs w:val="28"/>
        </w:rPr>
      </w:pPr>
      <w:r w:rsidRPr="00FE06CA">
        <w:rPr>
          <w:rFonts w:ascii="Arial" w:eastAsia="Calibri" w:hAnsi="Arial" w:cs="Arial"/>
          <w:bCs/>
          <w:sz w:val="28"/>
          <w:szCs w:val="28"/>
        </w:rPr>
        <w:t>If the Applicant already operates a reutilization program, provide a description of the program (refurbishment, reassignment, open-ended loan; means of operation; types of equipment; eligibility; contact information) and note where changes could be made to align with the Scope of Work and associated requirements.</w:t>
      </w:r>
      <w:r w:rsidR="00F70CD1" w:rsidRPr="00910E56">
        <w:rPr>
          <w:rFonts w:ascii="Arial" w:hAnsi="Arial" w:cs="Arial"/>
          <w:sz w:val="28"/>
          <w:szCs w:val="28"/>
        </w:rPr>
        <w:t xml:space="preserve"> </w:t>
      </w:r>
    </w:p>
    <w:p w14:paraId="51FAF970" w14:textId="6B291A07" w:rsidR="00DB41E2" w:rsidRPr="00F60217" w:rsidRDefault="00DB41E2" w:rsidP="00910E56">
      <w:pPr>
        <w:pStyle w:val="ListParagraph"/>
        <w:numPr>
          <w:ilvl w:val="2"/>
          <w:numId w:val="47"/>
        </w:numPr>
        <w:ind w:left="1980" w:hanging="360"/>
        <w:rPr>
          <w:rFonts w:ascii="Arial" w:eastAsia="Calibri" w:hAnsi="Arial" w:cs="Arial"/>
          <w:bCs/>
          <w:sz w:val="28"/>
          <w:szCs w:val="28"/>
        </w:rPr>
      </w:pPr>
      <w:r w:rsidRPr="00910E56">
        <w:rPr>
          <w:rFonts w:ascii="Arial" w:eastAsia="Calibri" w:hAnsi="Arial" w:cs="Arial"/>
          <w:bCs/>
          <w:sz w:val="28"/>
          <w:szCs w:val="28"/>
        </w:rPr>
        <w:t xml:space="preserve">Develop policies and procedures for the Device Reutilization program, including policies about equipment cleaning and sanitizing, proper disposal (end-of-life), and charging fees to recipients of reassigned AT devices (including for pick up/delivery/shipping), as necessary. </w:t>
      </w:r>
      <w:r w:rsidRPr="00F60217">
        <w:rPr>
          <w:rFonts w:ascii="Arial" w:eastAsia="Calibri" w:hAnsi="Arial" w:cs="Arial"/>
          <w:bCs/>
          <w:sz w:val="28"/>
          <w:szCs w:val="28"/>
        </w:rPr>
        <w:t>Applicants with an existing reutilization program must attach copies of existing policies and procedures.</w:t>
      </w:r>
    </w:p>
    <w:p w14:paraId="27773887" w14:textId="17B29C81" w:rsidR="00B8244C" w:rsidRPr="00881524" w:rsidRDefault="00586720" w:rsidP="00910E56">
      <w:pPr>
        <w:pStyle w:val="ListParagraph"/>
        <w:numPr>
          <w:ilvl w:val="2"/>
          <w:numId w:val="47"/>
        </w:numPr>
        <w:ind w:left="1980" w:hanging="360"/>
        <w:rPr>
          <w:rFonts w:ascii="Arial" w:eastAsia="Calibri" w:hAnsi="Arial" w:cs="Arial"/>
          <w:bCs/>
          <w:sz w:val="28"/>
          <w:szCs w:val="28"/>
        </w:rPr>
      </w:pPr>
      <w:r w:rsidRPr="00881524">
        <w:rPr>
          <w:rFonts w:ascii="Arial" w:eastAsia="Calibri" w:hAnsi="Arial" w:cs="Arial"/>
          <w:bCs/>
          <w:sz w:val="28"/>
          <w:szCs w:val="28"/>
        </w:rPr>
        <w:t>Develop “Best Practices”</w:t>
      </w:r>
      <w:r w:rsidR="00435E04" w:rsidRPr="00881524">
        <w:rPr>
          <w:rFonts w:ascii="Arial" w:eastAsia="Calibri" w:hAnsi="Arial" w:cs="Arial"/>
          <w:bCs/>
          <w:sz w:val="28"/>
          <w:szCs w:val="28"/>
        </w:rPr>
        <w:t xml:space="preserve"> for Reutilization and the provision of </w:t>
      </w:r>
      <w:r w:rsidR="00593E54" w:rsidRPr="00881524">
        <w:rPr>
          <w:rFonts w:ascii="Arial" w:eastAsia="Calibri" w:hAnsi="Arial" w:cs="Arial"/>
          <w:bCs/>
          <w:sz w:val="28"/>
          <w:szCs w:val="28"/>
        </w:rPr>
        <w:t xml:space="preserve">associated </w:t>
      </w:r>
      <w:r w:rsidR="00435E04" w:rsidRPr="00881524">
        <w:rPr>
          <w:rFonts w:ascii="Arial" w:eastAsia="Calibri" w:hAnsi="Arial" w:cs="Arial"/>
          <w:bCs/>
          <w:sz w:val="28"/>
          <w:szCs w:val="28"/>
        </w:rPr>
        <w:t xml:space="preserve">Technical Assistance </w:t>
      </w:r>
      <w:r w:rsidRPr="00881524">
        <w:rPr>
          <w:rFonts w:ascii="Arial" w:eastAsia="Calibri" w:hAnsi="Arial" w:cs="Arial"/>
          <w:bCs/>
          <w:sz w:val="28"/>
          <w:szCs w:val="28"/>
        </w:rPr>
        <w:t xml:space="preserve">to abide by and share </w:t>
      </w:r>
      <w:r w:rsidR="00435E04" w:rsidRPr="00881524">
        <w:rPr>
          <w:rFonts w:ascii="Arial" w:eastAsia="Calibri" w:hAnsi="Arial" w:cs="Arial"/>
          <w:bCs/>
          <w:sz w:val="28"/>
          <w:szCs w:val="28"/>
        </w:rPr>
        <w:t>with</w:t>
      </w:r>
      <w:r w:rsidRPr="00881524">
        <w:rPr>
          <w:rFonts w:ascii="Arial" w:eastAsia="Calibri" w:hAnsi="Arial" w:cs="Arial"/>
          <w:bCs/>
          <w:sz w:val="28"/>
          <w:szCs w:val="28"/>
        </w:rPr>
        <w:t xml:space="preserve"> existing AT sites.</w:t>
      </w:r>
    </w:p>
    <w:p w14:paraId="58D1FAAB" w14:textId="7FB33D8D" w:rsidR="000F3B9E" w:rsidRPr="009F7F92" w:rsidRDefault="00C628EE" w:rsidP="00BC1290">
      <w:pPr>
        <w:pStyle w:val="ListParagraph"/>
        <w:numPr>
          <w:ilvl w:val="1"/>
          <w:numId w:val="47"/>
        </w:numPr>
        <w:ind w:left="1260"/>
        <w:rPr>
          <w:rFonts w:ascii="Arial" w:hAnsi="Arial" w:cs="Arial"/>
          <w:sz w:val="28"/>
          <w:szCs w:val="28"/>
        </w:rPr>
      </w:pPr>
      <w:r w:rsidRPr="00773A06">
        <w:rPr>
          <w:rFonts w:ascii="Arial" w:hAnsi="Arial" w:cs="Arial"/>
          <w:sz w:val="28"/>
          <w:szCs w:val="28"/>
        </w:rPr>
        <w:t>Develop a</w:t>
      </w:r>
      <w:r w:rsidR="00FE06CA" w:rsidRPr="00773A06">
        <w:rPr>
          <w:rFonts w:ascii="Arial" w:hAnsi="Arial" w:cs="Arial"/>
          <w:sz w:val="28"/>
          <w:szCs w:val="28"/>
        </w:rPr>
        <w:t>n</w:t>
      </w:r>
      <w:r w:rsidRPr="00773A06">
        <w:rPr>
          <w:rFonts w:ascii="Arial" w:hAnsi="Arial" w:cs="Arial"/>
          <w:sz w:val="28"/>
          <w:szCs w:val="28"/>
        </w:rPr>
        <w:t xml:space="preserve"> </w:t>
      </w:r>
      <w:r w:rsidR="00FE06CA" w:rsidRPr="00773A06">
        <w:rPr>
          <w:rFonts w:ascii="Arial" w:hAnsi="Arial" w:cs="Arial"/>
          <w:sz w:val="28"/>
          <w:szCs w:val="28"/>
        </w:rPr>
        <w:t>outreach</w:t>
      </w:r>
      <w:r w:rsidRPr="00773A06">
        <w:rPr>
          <w:rFonts w:ascii="Arial" w:hAnsi="Arial" w:cs="Arial"/>
          <w:sz w:val="28"/>
          <w:szCs w:val="28"/>
        </w:rPr>
        <w:t xml:space="preserve"> </w:t>
      </w:r>
      <w:r w:rsidR="00FE06CA" w:rsidRPr="00773A06">
        <w:rPr>
          <w:rFonts w:ascii="Arial" w:hAnsi="Arial" w:cs="Arial"/>
          <w:sz w:val="28"/>
          <w:szCs w:val="28"/>
        </w:rPr>
        <w:t>plan</w:t>
      </w:r>
      <w:r w:rsidR="008F5B5C">
        <w:rPr>
          <w:rFonts w:ascii="Arial" w:hAnsi="Arial" w:cs="Arial"/>
          <w:sz w:val="28"/>
          <w:szCs w:val="28"/>
        </w:rPr>
        <w:t xml:space="preserve"> </w:t>
      </w:r>
      <w:r w:rsidR="00F90FAE" w:rsidRPr="00773A06">
        <w:rPr>
          <w:rFonts w:ascii="Arial" w:hAnsi="Arial" w:cs="Arial"/>
          <w:sz w:val="28"/>
          <w:szCs w:val="28"/>
        </w:rPr>
        <w:t xml:space="preserve">to </w:t>
      </w:r>
      <w:r w:rsidR="00ED72BA" w:rsidRPr="00773A06">
        <w:rPr>
          <w:rFonts w:ascii="Arial" w:hAnsi="Arial" w:cs="Arial"/>
          <w:sz w:val="28"/>
          <w:szCs w:val="28"/>
        </w:rPr>
        <w:t xml:space="preserve">promote and </w:t>
      </w:r>
      <w:r w:rsidR="00F90FAE" w:rsidRPr="00773A06">
        <w:rPr>
          <w:rFonts w:ascii="Arial" w:hAnsi="Arial" w:cs="Arial"/>
          <w:sz w:val="28"/>
          <w:szCs w:val="28"/>
        </w:rPr>
        <w:t xml:space="preserve">increase utilization of the AT </w:t>
      </w:r>
      <w:r w:rsidRPr="00773A06">
        <w:rPr>
          <w:rFonts w:ascii="Arial" w:hAnsi="Arial" w:cs="Arial"/>
          <w:sz w:val="28"/>
          <w:szCs w:val="28"/>
        </w:rPr>
        <w:t xml:space="preserve">Reutilization programs and </w:t>
      </w:r>
      <w:r w:rsidR="000F3B9E" w:rsidRPr="00773A06">
        <w:rPr>
          <w:rFonts w:ascii="Arial" w:hAnsi="Arial" w:cs="Arial"/>
          <w:sz w:val="28"/>
          <w:szCs w:val="28"/>
        </w:rPr>
        <w:t xml:space="preserve">related </w:t>
      </w:r>
      <w:r w:rsidR="00F90FAE" w:rsidRPr="00773A06">
        <w:rPr>
          <w:rFonts w:ascii="Arial" w:hAnsi="Arial" w:cs="Arial"/>
          <w:sz w:val="28"/>
          <w:szCs w:val="28"/>
        </w:rPr>
        <w:t>website</w:t>
      </w:r>
      <w:r w:rsidR="000F3B9E" w:rsidRPr="00773A06">
        <w:rPr>
          <w:rFonts w:ascii="Arial" w:hAnsi="Arial" w:cs="Arial"/>
          <w:sz w:val="28"/>
          <w:szCs w:val="28"/>
        </w:rPr>
        <w:t>,</w:t>
      </w:r>
      <w:r w:rsidRPr="00773A06">
        <w:rPr>
          <w:rFonts w:ascii="Arial" w:hAnsi="Arial" w:cs="Arial"/>
          <w:sz w:val="28"/>
          <w:szCs w:val="28"/>
        </w:rPr>
        <w:t xml:space="preserve"> </w:t>
      </w:r>
      <w:r w:rsidR="000F3B9E" w:rsidRPr="00773A06">
        <w:rPr>
          <w:rFonts w:ascii="Arial" w:hAnsi="Arial" w:cs="Arial"/>
          <w:sz w:val="28"/>
          <w:szCs w:val="28"/>
        </w:rPr>
        <w:t>i</w:t>
      </w:r>
      <w:r w:rsidR="00EC16F1" w:rsidRPr="00773A06">
        <w:rPr>
          <w:rFonts w:ascii="Arial" w:hAnsi="Arial" w:cs="Arial"/>
          <w:sz w:val="28"/>
          <w:szCs w:val="28"/>
        </w:rPr>
        <w:t xml:space="preserve">ncluding strategies for </w:t>
      </w:r>
      <w:r w:rsidR="000264E8" w:rsidRPr="00773A06">
        <w:rPr>
          <w:rFonts w:ascii="Arial" w:hAnsi="Arial" w:cs="Arial"/>
          <w:sz w:val="28"/>
          <w:szCs w:val="28"/>
        </w:rPr>
        <w:t>evaluating</w:t>
      </w:r>
      <w:r w:rsidR="00F90FAE" w:rsidRPr="00773A06">
        <w:rPr>
          <w:rFonts w:ascii="Arial" w:hAnsi="Arial" w:cs="Arial"/>
          <w:sz w:val="28"/>
          <w:szCs w:val="28"/>
        </w:rPr>
        <w:t xml:space="preserve"> </w:t>
      </w:r>
      <w:r w:rsidR="00FE06CA" w:rsidRPr="00773A06">
        <w:rPr>
          <w:rFonts w:ascii="Arial" w:hAnsi="Arial" w:cs="Arial"/>
          <w:sz w:val="28"/>
          <w:szCs w:val="28"/>
        </w:rPr>
        <w:t>outreach</w:t>
      </w:r>
      <w:r w:rsidR="00EC16F1" w:rsidRPr="00773A06">
        <w:rPr>
          <w:rFonts w:ascii="Arial" w:hAnsi="Arial" w:cs="Arial"/>
          <w:sz w:val="28"/>
          <w:szCs w:val="28"/>
        </w:rPr>
        <w:t xml:space="preserve"> </w:t>
      </w:r>
      <w:r w:rsidR="00FE06CA" w:rsidRPr="00773A06">
        <w:rPr>
          <w:rFonts w:ascii="Arial" w:hAnsi="Arial" w:cs="Arial"/>
          <w:sz w:val="28"/>
          <w:szCs w:val="28"/>
        </w:rPr>
        <w:t>outcomes</w:t>
      </w:r>
      <w:r w:rsidR="00F90FAE" w:rsidRPr="00773A06">
        <w:rPr>
          <w:rFonts w:ascii="Arial" w:hAnsi="Arial" w:cs="Arial"/>
          <w:sz w:val="28"/>
          <w:szCs w:val="28"/>
        </w:rPr>
        <w:t>.</w:t>
      </w:r>
      <w:r w:rsidR="000F3B9E" w:rsidRPr="00773A06">
        <w:rPr>
          <w:rFonts w:ascii="Arial" w:hAnsi="Arial" w:cs="Arial"/>
          <w:sz w:val="28"/>
          <w:szCs w:val="28"/>
        </w:rPr>
        <w:t xml:space="preserve"> This </w:t>
      </w:r>
      <w:r w:rsidR="00FE06CA" w:rsidRPr="00773A06">
        <w:rPr>
          <w:rFonts w:ascii="Arial" w:hAnsi="Arial" w:cs="Arial"/>
          <w:sz w:val="28"/>
          <w:szCs w:val="28"/>
        </w:rPr>
        <w:t>plan</w:t>
      </w:r>
      <w:r w:rsidR="000F3B9E" w:rsidRPr="00773A06">
        <w:rPr>
          <w:rFonts w:ascii="Arial" w:hAnsi="Arial" w:cs="Arial"/>
          <w:sz w:val="28"/>
          <w:szCs w:val="28"/>
        </w:rPr>
        <w:t xml:space="preserve"> should include details </w:t>
      </w:r>
      <w:r w:rsidR="007137D6" w:rsidRPr="00773A06">
        <w:rPr>
          <w:rFonts w:ascii="Arial" w:hAnsi="Arial" w:cs="Arial"/>
          <w:sz w:val="28"/>
          <w:szCs w:val="28"/>
        </w:rPr>
        <w:t>for t</w:t>
      </w:r>
      <w:r w:rsidR="00B8244C" w:rsidRPr="00773A06">
        <w:rPr>
          <w:rFonts w:ascii="Arial" w:eastAsia="Calibri" w:hAnsi="Arial" w:cs="Arial"/>
          <w:bCs/>
          <w:sz w:val="28"/>
          <w:szCs w:val="28"/>
        </w:rPr>
        <w:t>he promotion of local, regional, and statewide reuse programs, including but not limited to those of the AT Network.</w:t>
      </w:r>
    </w:p>
    <w:p w14:paraId="3EC5BDA3" w14:textId="55E67BA6" w:rsidR="00773A06" w:rsidRPr="0022075E" w:rsidRDefault="00FE06CA" w:rsidP="00BC1290">
      <w:pPr>
        <w:pStyle w:val="ListParagraph"/>
        <w:ind w:left="1260" w:hanging="360"/>
        <w:rPr>
          <w:rFonts w:ascii="Arial" w:hAnsi="Arial" w:cs="Arial"/>
          <w:sz w:val="28"/>
          <w:szCs w:val="28"/>
        </w:rPr>
      </w:pPr>
      <w:r w:rsidRPr="0022075E">
        <w:rPr>
          <w:rFonts w:ascii="Arial" w:hAnsi="Arial" w:cs="Arial"/>
          <w:sz w:val="28"/>
          <w:szCs w:val="28"/>
        </w:rPr>
        <w:t xml:space="preserve">d. </w:t>
      </w:r>
      <w:r w:rsidR="00A025D3" w:rsidRPr="0022075E">
        <w:rPr>
          <w:rFonts w:ascii="Arial" w:hAnsi="Arial" w:cs="Arial"/>
          <w:sz w:val="28"/>
          <w:szCs w:val="28"/>
        </w:rPr>
        <w:t>Coordinat</w:t>
      </w:r>
      <w:r w:rsidR="00FB45F3" w:rsidRPr="0022075E">
        <w:rPr>
          <w:rFonts w:ascii="Arial" w:hAnsi="Arial" w:cs="Arial"/>
          <w:sz w:val="28"/>
          <w:szCs w:val="28"/>
        </w:rPr>
        <w:t>e</w:t>
      </w:r>
      <w:r w:rsidR="00A025D3" w:rsidRPr="0022075E">
        <w:rPr>
          <w:rFonts w:ascii="Arial" w:hAnsi="Arial" w:cs="Arial"/>
          <w:sz w:val="28"/>
          <w:szCs w:val="28"/>
        </w:rPr>
        <w:t xml:space="preserve"> and collaborat</w:t>
      </w:r>
      <w:r w:rsidR="00910E56" w:rsidRPr="0022075E">
        <w:rPr>
          <w:rFonts w:ascii="Arial" w:hAnsi="Arial" w:cs="Arial"/>
          <w:sz w:val="28"/>
          <w:szCs w:val="28"/>
        </w:rPr>
        <w:t>e</w:t>
      </w:r>
      <w:r w:rsidR="00A025D3" w:rsidRPr="0022075E">
        <w:rPr>
          <w:rFonts w:ascii="Arial" w:hAnsi="Arial" w:cs="Arial"/>
          <w:sz w:val="28"/>
          <w:szCs w:val="28"/>
        </w:rPr>
        <w:t xml:space="preserve"> with</w:t>
      </w:r>
      <w:r w:rsidR="00FB45F3" w:rsidRPr="0022075E">
        <w:rPr>
          <w:rFonts w:ascii="Arial" w:hAnsi="Arial" w:cs="Arial"/>
          <w:sz w:val="28"/>
          <w:szCs w:val="28"/>
        </w:rPr>
        <w:t xml:space="preserve"> existing</w:t>
      </w:r>
      <w:r w:rsidR="00A025D3" w:rsidRPr="0022075E">
        <w:rPr>
          <w:rFonts w:ascii="Arial" w:hAnsi="Arial" w:cs="Arial"/>
          <w:sz w:val="28"/>
          <w:szCs w:val="28"/>
        </w:rPr>
        <w:t xml:space="preserve"> organizations </w:t>
      </w:r>
      <w:r w:rsidRPr="0022075E">
        <w:rPr>
          <w:rFonts w:ascii="Arial" w:hAnsi="Arial" w:cs="Arial"/>
          <w:sz w:val="28"/>
          <w:szCs w:val="28"/>
        </w:rPr>
        <w:t>to:</w:t>
      </w:r>
    </w:p>
    <w:p w14:paraId="63402BD1" w14:textId="1C915439" w:rsidR="00A025D3" w:rsidRPr="0022075E" w:rsidRDefault="00773A06" w:rsidP="00773A06">
      <w:pPr>
        <w:pStyle w:val="ListParagraph"/>
        <w:numPr>
          <w:ilvl w:val="0"/>
          <w:numId w:val="75"/>
        </w:numPr>
        <w:ind w:left="1980"/>
        <w:rPr>
          <w:rFonts w:ascii="Arial" w:hAnsi="Arial" w:cs="Arial"/>
          <w:sz w:val="28"/>
          <w:szCs w:val="28"/>
        </w:rPr>
      </w:pPr>
      <w:r w:rsidRPr="0022075E">
        <w:rPr>
          <w:rFonts w:ascii="Arial" w:hAnsi="Arial" w:cs="Arial"/>
          <w:sz w:val="28"/>
          <w:szCs w:val="28"/>
        </w:rPr>
        <w:t xml:space="preserve">Support the increase of </w:t>
      </w:r>
      <w:r w:rsidR="00A025D3" w:rsidRPr="000A34B1">
        <w:rPr>
          <w:rFonts w:ascii="Arial" w:hAnsi="Arial" w:cs="Arial"/>
          <w:sz w:val="28"/>
          <w:szCs w:val="28"/>
        </w:rPr>
        <w:t>AT refurbishment</w:t>
      </w:r>
      <w:r w:rsidRPr="0022075E">
        <w:rPr>
          <w:rFonts w:ascii="Arial" w:hAnsi="Arial" w:cs="Arial"/>
          <w:sz w:val="28"/>
          <w:szCs w:val="28"/>
        </w:rPr>
        <w:t xml:space="preserve">, </w:t>
      </w:r>
      <w:r w:rsidR="000264E8" w:rsidRPr="000A34B1">
        <w:rPr>
          <w:rFonts w:ascii="Arial" w:hAnsi="Arial" w:cs="Arial"/>
          <w:sz w:val="28"/>
          <w:szCs w:val="28"/>
        </w:rPr>
        <w:t xml:space="preserve">repair </w:t>
      </w:r>
      <w:r w:rsidR="00A025D3" w:rsidRPr="000A34B1">
        <w:rPr>
          <w:rFonts w:ascii="Arial" w:hAnsi="Arial" w:cs="Arial"/>
          <w:sz w:val="28"/>
          <w:szCs w:val="28"/>
        </w:rPr>
        <w:t>capacity</w:t>
      </w:r>
      <w:r w:rsidRPr="0022075E">
        <w:rPr>
          <w:rFonts w:ascii="Arial" w:hAnsi="Arial" w:cs="Arial"/>
          <w:sz w:val="28"/>
          <w:szCs w:val="28"/>
        </w:rPr>
        <w:t>,</w:t>
      </w:r>
      <w:r w:rsidR="00A025D3" w:rsidRPr="000A34B1">
        <w:rPr>
          <w:rFonts w:ascii="Arial" w:hAnsi="Arial" w:cs="Arial"/>
          <w:sz w:val="28"/>
          <w:szCs w:val="28"/>
        </w:rPr>
        <w:t xml:space="preserve"> and </w:t>
      </w:r>
      <w:r w:rsidR="000264E8" w:rsidRPr="000A34B1">
        <w:rPr>
          <w:rFonts w:ascii="Arial" w:hAnsi="Arial" w:cs="Arial"/>
          <w:sz w:val="28"/>
          <w:szCs w:val="28"/>
        </w:rPr>
        <w:t xml:space="preserve">their </w:t>
      </w:r>
      <w:r w:rsidR="00A025D3" w:rsidRPr="000A34B1">
        <w:rPr>
          <w:rFonts w:ascii="Arial" w:hAnsi="Arial" w:cs="Arial"/>
          <w:sz w:val="28"/>
          <w:szCs w:val="28"/>
        </w:rPr>
        <w:t>ability to provide on-going services.</w:t>
      </w:r>
    </w:p>
    <w:p w14:paraId="6A8DB640" w14:textId="1A7F9E1A" w:rsidR="00A025D3" w:rsidRPr="00E67CE3" w:rsidRDefault="00773A06" w:rsidP="006316A7">
      <w:pPr>
        <w:pStyle w:val="ListParagraph"/>
        <w:numPr>
          <w:ilvl w:val="0"/>
          <w:numId w:val="75"/>
        </w:numPr>
        <w:ind w:left="1980"/>
        <w:rPr>
          <w:rFonts w:ascii="Arial" w:eastAsia="Calibri" w:hAnsi="Arial" w:cs="Arial"/>
          <w:bCs/>
          <w:color w:val="C00000"/>
          <w:sz w:val="28"/>
          <w:szCs w:val="28"/>
        </w:rPr>
      </w:pPr>
      <w:commentRangeStart w:id="7"/>
      <w:commentRangeStart w:id="8"/>
      <w:r w:rsidRPr="0022075E">
        <w:rPr>
          <w:rFonts w:ascii="Arial" w:hAnsi="Arial" w:cs="Arial"/>
          <w:sz w:val="28"/>
          <w:szCs w:val="28"/>
        </w:rPr>
        <w:lastRenderedPageBreak/>
        <w:t>Provide and support state emergency disaster relief</w:t>
      </w:r>
      <w:r w:rsidR="00A86042">
        <w:rPr>
          <w:rFonts w:ascii="Arial" w:hAnsi="Arial" w:cs="Arial"/>
          <w:sz w:val="28"/>
          <w:szCs w:val="28"/>
        </w:rPr>
        <w:t xml:space="preserve"> in coordination with DOR and the California Office of Emergency Services (Cal OES)</w:t>
      </w:r>
      <w:r w:rsidRPr="0022075E">
        <w:rPr>
          <w:rFonts w:ascii="Arial" w:hAnsi="Arial" w:cs="Arial"/>
          <w:sz w:val="28"/>
          <w:szCs w:val="28"/>
        </w:rPr>
        <w:t xml:space="preserve">. </w:t>
      </w:r>
      <w:commentRangeEnd w:id="7"/>
      <w:r w:rsidRPr="000A34B1">
        <w:rPr>
          <w:rStyle w:val="CommentReference"/>
          <w:rFonts w:ascii="Arial" w:hAnsi="Arial" w:cs="Arial"/>
          <w:sz w:val="28"/>
          <w:szCs w:val="28"/>
        </w:rPr>
        <w:commentReference w:id="7"/>
      </w:r>
      <w:commentRangeEnd w:id="8"/>
      <w:r w:rsidR="004F3206">
        <w:rPr>
          <w:rStyle w:val="CommentReference"/>
        </w:rPr>
        <w:commentReference w:id="8"/>
      </w:r>
    </w:p>
    <w:p w14:paraId="32746167" w14:textId="77777777" w:rsidR="00F90FAE" w:rsidRPr="0022075E" w:rsidRDefault="00F90FAE" w:rsidP="00D27B65">
      <w:pPr>
        <w:rPr>
          <w:rFonts w:ascii="Arial" w:hAnsi="Arial" w:cs="Arial"/>
          <w:sz w:val="28"/>
          <w:szCs w:val="28"/>
        </w:rPr>
      </w:pPr>
    </w:p>
    <w:p w14:paraId="69F3AA1B" w14:textId="37A866F2" w:rsidR="00C51D4D" w:rsidRPr="0022075E" w:rsidRDefault="00C51D4D" w:rsidP="00B43BD2">
      <w:pPr>
        <w:pStyle w:val="ListParagraph"/>
        <w:numPr>
          <w:ilvl w:val="0"/>
          <w:numId w:val="84"/>
        </w:numPr>
        <w:rPr>
          <w:rFonts w:ascii="Arial" w:hAnsi="Arial" w:cs="Arial"/>
          <w:b/>
          <w:bCs/>
          <w:sz w:val="28"/>
          <w:szCs w:val="28"/>
        </w:rPr>
      </w:pPr>
      <w:r w:rsidRPr="0022075E">
        <w:rPr>
          <w:rFonts w:ascii="Arial" w:hAnsi="Arial" w:cs="Arial"/>
          <w:b/>
          <w:bCs/>
          <w:sz w:val="28"/>
          <w:szCs w:val="28"/>
        </w:rPr>
        <w:t xml:space="preserve">Device </w:t>
      </w:r>
      <w:r w:rsidR="000264E8" w:rsidRPr="0022075E">
        <w:rPr>
          <w:rFonts w:ascii="Arial" w:hAnsi="Arial" w:cs="Arial"/>
          <w:b/>
          <w:bCs/>
          <w:sz w:val="28"/>
          <w:szCs w:val="28"/>
        </w:rPr>
        <w:t>Lending and Demonstration Centers</w:t>
      </w:r>
      <w:r w:rsidR="00DB2347" w:rsidRPr="0022075E">
        <w:rPr>
          <w:rFonts w:ascii="Arial" w:hAnsi="Arial" w:cs="Arial"/>
          <w:b/>
          <w:bCs/>
          <w:sz w:val="28"/>
          <w:szCs w:val="28"/>
        </w:rPr>
        <w:t xml:space="preserve"> – Estimated Budget Allotment </w:t>
      </w:r>
      <w:r w:rsidR="0082684B">
        <w:rPr>
          <w:rFonts w:ascii="Arial" w:hAnsi="Arial" w:cs="Arial"/>
          <w:b/>
          <w:bCs/>
          <w:sz w:val="28"/>
          <w:szCs w:val="28"/>
        </w:rPr>
        <w:t>–</w:t>
      </w:r>
      <w:r w:rsidR="00DB2347" w:rsidRPr="0022075E">
        <w:rPr>
          <w:rFonts w:ascii="Arial" w:hAnsi="Arial" w:cs="Arial"/>
          <w:b/>
          <w:bCs/>
          <w:sz w:val="28"/>
          <w:szCs w:val="28"/>
        </w:rPr>
        <w:t xml:space="preserve"> </w:t>
      </w:r>
      <w:r w:rsidR="0082684B">
        <w:rPr>
          <w:rFonts w:ascii="Arial" w:hAnsi="Arial" w:cs="Arial"/>
          <w:b/>
          <w:bCs/>
          <w:sz w:val="28"/>
          <w:szCs w:val="28"/>
        </w:rPr>
        <w:t xml:space="preserve">A minimum of </w:t>
      </w:r>
      <w:r w:rsidR="00DB2347" w:rsidRPr="0022075E">
        <w:rPr>
          <w:rFonts w:ascii="Arial" w:hAnsi="Arial" w:cs="Arial"/>
          <w:b/>
          <w:bCs/>
          <w:sz w:val="28"/>
          <w:szCs w:val="28"/>
        </w:rPr>
        <w:t>$</w:t>
      </w:r>
      <w:r w:rsidR="00AC3374">
        <w:rPr>
          <w:rFonts w:ascii="Arial" w:hAnsi="Arial" w:cs="Arial"/>
          <w:b/>
          <w:bCs/>
          <w:sz w:val="28"/>
          <w:szCs w:val="28"/>
        </w:rPr>
        <w:t>4</w:t>
      </w:r>
      <w:r w:rsidR="00341879">
        <w:rPr>
          <w:rFonts w:ascii="Arial" w:hAnsi="Arial" w:cs="Arial"/>
          <w:b/>
          <w:bCs/>
          <w:sz w:val="28"/>
          <w:szCs w:val="28"/>
        </w:rPr>
        <w:t>5</w:t>
      </w:r>
      <w:r w:rsidR="00AC3374">
        <w:rPr>
          <w:rFonts w:ascii="Arial" w:hAnsi="Arial" w:cs="Arial"/>
          <w:b/>
          <w:bCs/>
          <w:sz w:val="28"/>
          <w:szCs w:val="28"/>
        </w:rPr>
        <w:t>0,000 annually</w:t>
      </w:r>
    </w:p>
    <w:p w14:paraId="6709A1EF" w14:textId="0EBC4599" w:rsidR="003C7D13" w:rsidRPr="000A34B1" w:rsidRDefault="00643A47" w:rsidP="00BC1290">
      <w:pPr>
        <w:pStyle w:val="ListParagraph"/>
        <w:numPr>
          <w:ilvl w:val="0"/>
          <w:numId w:val="49"/>
        </w:numPr>
        <w:ind w:left="1260"/>
        <w:rPr>
          <w:rFonts w:eastAsia="Calibri"/>
          <w:sz w:val="28"/>
          <w:szCs w:val="28"/>
        </w:rPr>
      </w:pPr>
      <w:r>
        <w:rPr>
          <w:rFonts w:ascii="Arial" w:eastAsia="Calibri" w:hAnsi="Arial" w:cs="Arial"/>
          <w:bCs/>
          <w:sz w:val="28"/>
          <w:szCs w:val="28"/>
        </w:rPr>
        <w:t xml:space="preserve">Describe your </w:t>
      </w:r>
      <w:r w:rsidR="00F90FAE" w:rsidRPr="0022075E">
        <w:rPr>
          <w:rFonts w:ascii="Arial" w:eastAsia="Calibri" w:hAnsi="Arial" w:cs="Arial"/>
          <w:bCs/>
          <w:sz w:val="28"/>
          <w:szCs w:val="28"/>
        </w:rPr>
        <w:t>strategy for partnering with no less than one (1) and no more</w:t>
      </w:r>
      <w:r w:rsidR="00F90FAE" w:rsidRPr="00773A06">
        <w:rPr>
          <w:rFonts w:ascii="Arial" w:eastAsia="Calibri" w:hAnsi="Arial" w:cs="Arial"/>
          <w:bCs/>
          <w:sz w:val="28"/>
          <w:szCs w:val="28"/>
        </w:rPr>
        <w:t xml:space="preserve"> than three (3) D</w:t>
      </w:r>
      <w:r w:rsidR="001A4A62" w:rsidRPr="00773A06">
        <w:rPr>
          <w:rFonts w:ascii="Arial" w:eastAsia="Calibri" w:hAnsi="Arial" w:cs="Arial"/>
          <w:bCs/>
          <w:sz w:val="28"/>
          <w:szCs w:val="28"/>
        </w:rPr>
        <w:t xml:space="preserve">evice </w:t>
      </w:r>
      <w:r w:rsidR="00F90FAE" w:rsidRPr="00773A06">
        <w:rPr>
          <w:rFonts w:ascii="Arial" w:eastAsia="Calibri" w:hAnsi="Arial" w:cs="Arial"/>
          <w:bCs/>
          <w:sz w:val="28"/>
          <w:szCs w:val="28"/>
        </w:rPr>
        <w:t>L</w:t>
      </w:r>
      <w:r w:rsidR="001A4A62" w:rsidRPr="00773A06">
        <w:rPr>
          <w:rFonts w:ascii="Arial" w:eastAsia="Calibri" w:hAnsi="Arial" w:cs="Arial"/>
          <w:bCs/>
          <w:sz w:val="28"/>
          <w:szCs w:val="28"/>
        </w:rPr>
        <w:t xml:space="preserve">ending and </w:t>
      </w:r>
      <w:r w:rsidR="00F90FAE" w:rsidRPr="00773A06">
        <w:rPr>
          <w:rFonts w:ascii="Arial" w:eastAsia="Calibri" w:hAnsi="Arial" w:cs="Arial"/>
          <w:bCs/>
          <w:sz w:val="28"/>
          <w:szCs w:val="28"/>
        </w:rPr>
        <w:t>D</w:t>
      </w:r>
      <w:r w:rsidR="001A4A62" w:rsidRPr="00773A06">
        <w:rPr>
          <w:rFonts w:ascii="Arial" w:eastAsia="Calibri" w:hAnsi="Arial" w:cs="Arial"/>
          <w:bCs/>
          <w:sz w:val="28"/>
          <w:szCs w:val="28"/>
        </w:rPr>
        <w:t xml:space="preserve">emonstration </w:t>
      </w:r>
      <w:r w:rsidR="00F90FAE" w:rsidRPr="00773A06">
        <w:rPr>
          <w:rFonts w:ascii="Arial" w:eastAsia="Calibri" w:hAnsi="Arial" w:cs="Arial"/>
          <w:bCs/>
          <w:sz w:val="28"/>
          <w:szCs w:val="28"/>
        </w:rPr>
        <w:t>C</w:t>
      </w:r>
      <w:r w:rsidR="001A4A62" w:rsidRPr="00773A06">
        <w:rPr>
          <w:rFonts w:ascii="Arial" w:eastAsia="Calibri" w:hAnsi="Arial" w:cs="Arial"/>
          <w:bCs/>
          <w:sz w:val="28"/>
          <w:szCs w:val="28"/>
        </w:rPr>
        <w:t>enter</w:t>
      </w:r>
      <w:r w:rsidR="00F90FAE" w:rsidRPr="00773A06">
        <w:rPr>
          <w:rFonts w:ascii="Arial" w:eastAsia="Calibri" w:hAnsi="Arial" w:cs="Arial"/>
          <w:bCs/>
          <w:sz w:val="28"/>
          <w:szCs w:val="28"/>
        </w:rPr>
        <w:t>s</w:t>
      </w:r>
      <w:r w:rsidR="001A4A62" w:rsidRPr="00773A06">
        <w:rPr>
          <w:rFonts w:ascii="Arial" w:eastAsia="Calibri" w:hAnsi="Arial" w:cs="Arial"/>
          <w:bCs/>
          <w:sz w:val="28"/>
          <w:szCs w:val="28"/>
        </w:rPr>
        <w:t xml:space="preserve"> (DLDCs)</w:t>
      </w:r>
      <w:r w:rsidR="00F90FAE" w:rsidRPr="00773A06">
        <w:rPr>
          <w:rFonts w:ascii="Arial" w:eastAsia="Calibri" w:hAnsi="Arial" w:cs="Arial"/>
          <w:bCs/>
          <w:sz w:val="28"/>
          <w:szCs w:val="28"/>
        </w:rPr>
        <w:t xml:space="preserve"> in the State of California, noting that funding allotments shall be </w:t>
      </w:r>
      <w:r w:rsidR="00A86042">
        <w:rPr>
          <w:rFonts w:ascii="Arial" w:eastAsia="Calibri" w:hAnsi="Arial" w:cs="Arial"/>
          <w:bCs/>
          <w:sz w:val="28"/>
          <w:szCs w:val="28"/>
        </w:rPr>
        <w:t>at-least</w:t>
      </w:r>
      <w:r w:rsidR="00A86042" w:rsidRPr="00773A06">
        <w:rPr>
          <w:rFonts w:ascii="Arial" w:eastAsia="Calibri" w:hAnsi="Arial" w:cs="Arial"/>
          <w:bCs/>
          <w:sz w:val="28"/>
          <w:szCs w:val="28"/>
        </w:rPr>
        <w:t xml:space="preserve"> </w:t>
      </w:r>
      <w:r w:rsidR="001A4A62" w:rsidRPr="00773A06">
        <w:rPr>
          <w:rFonts w:ascii="Arial" w:eastAsia="Calibri" w:hAnsi="Arial" w:cs="Arial"/>
          <w:bCs/>
          <w:sz w:val="28"/>
          <w:szCs w:val="28"/>
        </w:rPr>
        <w:t>$4</w:t>
      </w:r>
      <w:r w:rsidR="00341879">
        <w:rPr>
          <w:rFonts w:ascii="Arial" w:eastAsia="Calibri" w:hAnsi="Arial" w:cs="Arial"/>
          <w:bCs/>
          <w:sz w:val="28"/>
          <w:szCs w:val="28"/>
        </w:rPr>
        <w:t>5</w:t>
      </w:r>
      <w:r w:rsidR="001A4A62" w:rsidRPr="00773A06">
        <w:rPr>
          <w:rFonts w:ascii="Arial" w:eastAsia="Calibri" w:hAnsi="Arial" w:cs="Arial"/>
          <w:bCs/>
          <w:sz w:val="28"/>
          <w:szCs w:val="28"/>
        </w:rPr>
        <w:t xml:space="preserve">0,000 per year, </w:t>
      </w:r>
      <w:r w:rsidR="001A4A62" w:rsidRPr="00DF58D7">
        <w:rPr>
          <w:rFonts w:ascii="Arial" w:eastAsia="Calibri" w:hAnsi="Arial" w:cs="Arial"/>
          <w:bCs/>
          <w:sz w:val="28"/>
          <w:szCs w:val="28"/>
        </w:rPr>
        <w:t>which includes $100,000 for the purchase of AT devices for demonstrations and short-term loans.</w:t>
      </w:r>
      <w:r w:rsidR="009B22F2">
        <w:rPr>
          <w:rFonts w:ascii="Arial" w:eastAsia="Calibri" w:hAnsi="Arial" w:cs="Arial"/>
          <w:bCs/>
          <w:sz w:val="28"/>
          <w:szCs w:val="28"/>
        </w:rPr>
        <w:t xml:space="preserve"> </w:t>
      </w:r>
      <w:r w:rsidR="00EC12DC">
        <w:rPr>
          <w:rFonts w:ascii="Arial" w:eastAsia="Calibri" w:hAnsi="Arial" w:cs="Arial"/>
          <w:bCs/>
          <w:sz w:val="28"/>
          <w:szCs w:val="28"/>
        </w:rPr>
        <w:t xml:space="preserve">The funding and required activities can be bid/competed out to a qualified organization or performed by the contractor. </w:t>
      </w:r>
      <w:r w:rsidR="009B22F2">
        <w:rPr>
          <w:rFonts w:ascii="Arial" w:eastAsia="Calibri" w:hAnsi="Arial" w:cs="Arial"/>
          <w:bCs/>
          <w:sz w:val="28"/>
          <w:szCs w:val="28"/>
        </w:rPr>
        <w:t xml:space="preserve">Submit a plan and </w:t>
      </w:r>
      <w:r w:rsidR="00C40239" w:rsidRPr="000A34B1">
        <w:rPr>
          <w:rFonts w:ascii="Arial" w:hAnsi="Arial" w:cs="Arial"/>
          <w:sz w:val="28"/>
          <w:szCs w:val="28"/>
        </w:rPr>
        <w:t>timeline to</w:t>
      </w:r>
      <w:r w:rsidR="00A7527C" w:rsidRPr="000A34B1">
        <w:rPr>
          <w:rFonts w:ascii="Arial" w:hAnsi="Arial" w:cs="Arial"/>
          <w:sz w:val="28"/>
          <w:szCs w:val="28"/>
        </w:rPr>
        <w:t>:</w:t>
      </w:r>
      <w:r w:rsidR="00C40239" w:rsidRPr="000A34B1">
        <w:rPr>
          <w:rFonts w:ascii="Arial" w:hAnsi="Arial" w:cs="Arial"/>
          <w:sz w:val="28"/>
          <w:szCs w:val="28"/>
        </w:rPr>
        <w:t xml:space="preserve"> </w:t>
      </w:r>
    </w:p>
    <w:p w14:paraId="2BFE96EB" w14:textId="7057A9F5" w:rsidR="005E31E2" w:rsidRPr="000A34B1" w:rsidRDefault="00A7527C" w:rsidP="000A34B1">
      <w:pPr>
        <w:pStyle w:val="ListParagraph"/>
        <w:numPr>
          <w:ilvl w:val="2"/>
          <w:numId w:val="49"/>
        </w:numPr>
        <w:ind w:left="1980" w:hanging="360"/>
        <w:rPr>
          <w:rFonts w:eastAsia="Calibri"/>
          <w:sz w:val="28"/>
          <w:szCs w:val="28"/>
        </w:rPr>
      </w:pPr>
      <w:r w:rsidRPr="000A34B1">
        <w:rPr>
          <w:rFonts w:ascii="Arial" w:hAnsi="Arial" w:cs="Arial"/>
          <w:sz w:val="28"/>
          <w:szCs w:val="28"/>
        </w:rPr>
        <w:t>I</w:t>
      </w:r>
      <w:r w:rsidR="00C40239" w:rsidRPr="000A34B1">
        <w:rPr>
          <w:rFonts w:ascii="Arial" w:hAnsi="Arial" w:cs="Arial"/>
          <w:sz w:val="28"/>
          <w:szCs w:val="28"/>
        </w:rPr>
        <w:t xml:space="preserve">mplement the DLDC program, which may include how services will be provided virtually and in person, and if applicant will provide services directly or through subcontracted agreements. </w:t>
      </w:r>
    </w:p>
    <w:p w14:paraId="5DE48090" w14:textId="182A36CA" w:rsidR="004F5EB9" w:rsidRPr="000A34B1" w:rsidRDefault="00C40239" w:rsidP="004F5EB9">
      <w:pPr>
        <w:pStyle w:val="ListParagraph"/>
        <w:numPr>
          <w:ilvl w:val="3"/>
          <w:numId w:val="49"/>
        </w:numPr>
        <w:rPr>
          <w:rFonts w:ascii="Arial" w:eastAsia="Calibri" w:hAnsi="Arial" w:cs="Arial"/>
          <w:sz w:val="28"/>
          <w:szCs w:val="28"/>
        </w:rPr>
      </w:pPr>
      <w:r w:rsidRPr="000A34B1">
        <w:rPr>
          <w:rFonts w:ascii="Arial" w:hAnsi="Arial" w:cs="Arial"/>
          <w:sz w:val="28"/>
          <w:szCs w:val="28"/>
        </w:rPr>
        <w:t xml:space="preserve">If through subcontracted agreement, how will applicant conduct competitive solicitation to select partner organizations and execute formal agreements with them? Formal agreements must include how the applicant will provide training and TA, communication, reporting, and budgets for staffing </w:t>
      </w:r>
      <w:r w:rsidR="00772402">
        <w:rPr>
          <w:rFonts w:ascii="Arial" w:hAnsi="Arial" w:cs="Arial"/>
          <w:sz w:val="28"/>
          <w:szCs w:val="28"/>
        </w:rPr>
        <w:t>and</w:t>
      </w:r>
      <w:r w:rsidRPr="000A34B1">
        <w:rPr>
          <w:rFonts w:ascii="Arial" w:hAnsi="Arial" w:cs="Arial"/>
          <w:sz w:val="28"/>
          <w:szCs w:val="28"/>
        </w:rPr>
        <w:t xml:space="preserve"> operations</w:t>
      </w:r>
      <w:r w:rsidR="00A7527C" w:rsidRPr="000A34B1">
        <w:rPr>
          <w:rFonts w:ascii="Arial" w:hAnsi="Arial" w:cs="Arial"/>
          <w:sz w:val="28"/>
          <w:szCs w:val="28"/>
        </w:rPr>
        <w:t xml:space="preserve">. </w:t>
      </w:r>
    </w:p>
    <w:p w14:paraId="24D02FB5" w14:textId="5ACABDED" w:rsidR="00162D97" w:rsidRPr="00162D97" w:rsidRDefault="00162D97" w:rsidP="000A34B1">
      <w:pPr>
        <w:pStyle w:val="ListParagraph"/>
        <w:numPr>
          <w:ilvl w:val="2"/>
          <w:numId w:val="49"/>
        </w:numPr>
        <w:ind w:left="1980" w:hanging="360"/>
        <w:rPr>
          <w:rFonts w:ascii="Arial" w:eastAsia="Calibri" w:hAnsi="Arial" w:cs="Arial"/>
          <w:sz w:val="28"/>
          <w:szCs w:val="28"/>
        </w:rPr>
      </w:pPr>
      <w:r w:rsidRPr="00162D97">
        <w:rPr>
          <w:rFonts w:ascii="Arial" w:eastAsia="Calibri" w:hAnsi="Arial" w:cs="Arial"/>
          <w:sz w:val="28"/>
          <w:szCs w:val="28"/>
        </w:rPr>
        <w:t>Describe the capacity of Applicant staff to conduct device demonstrations</w:t>
      </w:r>
      <w:r>
        <w:rPr>
          <w:rFonts w:ascii="Arial" w:eastAsia="Calibri" w:hAnsi="Arial" w:cs="Arial"/>
          <w:sz w:val="28"/>
          <w:szCs w:val="28"/>
        </w:rPr>
        <w:t xml:space="preserve"> and facilitate device loans</w:t>
      </w:r>
      <w:r w:rsidRPr="00162D97">
        <w:rPr>
          <w:rFonts w:ascii="Arial" w:eastAsia="Calibri" w:hAnsi="Arial" w:cs="Arial"/>
          <w:sz w:val="28"/>
          <w:szCs w:val="28"/>
        </w:rPr>
        <w:t>, highlighting categories of devices with which the staff has operational competence.</w:t>
      </w:r>
    </w:p>
    <w:p w14:paraId="22CD5948" w14:textId="0FCEB5DE" w:rsidR="00162D97" w:rsidRPr="00162D97" w:rsidRDefault="00162D97" w:rsidP="000A34B1">
      <w:pPr>
        <w:pStyle w:val="ListParagraph"/>
        <w:numPr>
          <w:ilvl w:val="2"/>
          <w:numId w:val="49"/>
        </w:numPr>
        <w:ind w:left="1980" w:hanging="360"/>
        <w:rPr>
          <w:rFonts w:ascii="Arial" w:eastAsia="Calibri" w:hAnsi="Arial" w:cs="Arial"/>
          <w:sz w:val="28"/>
          <w:szCs w:val="28"/>
        </w:rPr>
      </w:pPr>
      <w:r w:rsidRPr="00162D97">
        <w:rPr>
          <w:rFonts w:ascii="Arial" w:eastAsia="Calibri" w:hAnsi="Arial" w:cs="Arial"/>
          <w:sz w:val="28"/>
          <w:szCs w:val="28"/>
        </w:rPr>
        <w:t xml:space="preserve">Identify the </w:t>
      </w:r>
      <w:r w:rsidR="0091529D">
        <w:rPr>
          <w:rFonts w:ascii="Arial" w:eastAsia="Calibri" w:hAnsi="Arial" w:cs="Arial"/>
          <w:sz w:val="28"/>
          <w:szCs w:val="28"/>
        </w:rPr>
        <w:t xml:space="preserve">southern, central, and northern California </w:t>
      </w:r>
      <w:r w:rsidRPr="00162D97">
        <w:rPr>
          <w:rFonts w:ascii="Arial" w:eastAsia="Calibri" w:hAnsi="Arial" w:cs="Arial"/>
          <w:sz w:val="28"/>
          <w:szCs w:val="28"/>
        </w:rPr>
        <w:t xml:space="preserve">location(s) where </w:t>
      </w:r>
      <w:r w:rsidR="007B33F2">
        <w:rPr>
          <w:rFonts w:ascii="Arial" w:eastAsia="Calibri" w:hAnsi="Arial" w:cs="Arial"/>
          <w:sz w:val="28"/>
          <w:szCs w:val="28"/>
        </w:rPr>
        <w:t>DLDC activities</w:t>
      </w:r>
      <w:r w:rsidRPr="00162D97">
        <w:rPr>
          <w:rFonts w:ascii="Arial" w:eastAsia="Calibri" w:hAnsi="Arial" w:cs="Arial"/>
          <w:sz w:val="28"/>
          <w:szCs w:val="28"/>
        </w:rPr>
        <w:t xml:space="preserve"> may be conducted.</w:t>
      </w:r>
    </w:p>
    <w:p w14:paraId="0A758932" w14:textId="204E156C" w:rsidR="00162D97" w:rsidRPr="00162D97" w:rsidRDefault="00162D97" w:rsidP="000A34B1">
      <w:pPr>
        <w:pStyle w:val="ListParagraph"/>
        <w:numPr>
          <w:ilvl w:val="2"/>
          <w:numId w:val="49"/>
        </w:numPr>
        <w:ind w:left="1980" w:hanging="360"/>
        <w:rPr>
          <w:rFonts w:ascii="Arial" w:eastAsia="Calibri" w:hAnsi="Arial" w:cs="Arial"/>
          <w:sz w:val="28"/>
          <w:szCs w:val="28"/>
        </w:rPr>
      </w:pPr>
      <w:r w:rsidRPr="00162D97">
        <w:rPr>
          <w:rFonts w:ascii="Arial" w:eastAsia="Calibri" w:hAnsi="Arial" w:cs="Arial"/>
          <w:sz w:val="28"/>
          <w:szCs w:val="28"/>
        </w:rPr>
        <w:t>Describe how your organization might partner with AT vendors to support demonstrations, including how demonstrations will be made available (in person and virtually) and how they will cover a wide range</w:t>
      </w:r>
      <w:r>
        <w:rPr>
          <w:rFonts w:ascii="Arial" w:eastAsia="Calibri" w:hAnsi="Arial" w:cs="Arial"/>
          <w:sz w:val="28"/>
          <w:szCs w:val="28"/>
        </w:rPr>
        <w:t xml:space="preserve"> of AT</w:t>
      </w:r>
      <w:r w:rsidRPr="00162D97">
        <w:rPr>
          <w:rFonts w:ascii="Arial" w:eastAsia="Calibri" w:hAnsi="Arial" w:cs="Arial"/>
          <w:sz w:val="28"/>
          <w:szCs w:val="28"/>
        </w:rPr>
        <w:t>, from low to high-tech</w:t>
      </w:r>
      <w:r>
        <w:rPr>
          <w:rFonts w:ascii="Arial" w:eastAsia="Calibri" w:hAnsi="Arial" w:cs="Arial"/>
          <w:sz w:val="28"/>
          <w:szCs w:val="28"/>
        </w:rPr>
        <w:t>.</w:t>
      </w:r>
    </w:p>
    <w:p w14:paraId="502686DC" w14:textId="5B1CF9A3" w:rsidR="009B22F2" w:rsidRDefault="00162D97" w:rsidP="000A34B1">
      <w:pPr>
        <w:pStyle w:val="ListParagraph"/>
        <w:numPr>
          <w:ilvl w:val="2"/>
          <w:numId w:val="49"/>
        </w:numPr>
        <w:ind w:left="1980" w:hanging="360"/>
        <w:rPr>
          <w:rFonts w:ascii="Arial" w:eastAsia="Calibri" w:hAnsi="Arial" w:cs="Arial"/>
          <w:sz w:val="28"/>
          <w:szCs w:val="28"/>
        </w:rPr>
      </w:pPr>
      <w:r w:rsidRPr="00162D97">
        <w:rPr>
          <w:rFonts w:ascii="Arial" w:eastAsia="Calibri" w:hAnsi="Arial" w:cs="Arial"/>
          <w:sz w:val="28"/>
          <w:szCs w:val="28"/>
        </w:rPr>
        <w:t>Describe strateg</w:t>
      </w:r>
      <w:r>
        <w:rPr>
          <w:rFonts w:ascii="Arial" w:eastAsia="Calibri" w:hAnsi="Arial" w:cs="Arial"/>
          <w:sz w:val="28"/>
          <w:szCs w:val="28"/>
        </w:rPr>
        <w:t>ies</w:t>
      </w:r>
      <w:r w:rsidRPr="00162D97">
        <w:rPr>
          <w:rFonts w:ascii="Arial" w:eastAsia="Calibri" w:hAnsi="Arial" w:cs="Arial"/>
          <w:sz w:val="28"/>
          <w:szCs w:val="28"/>
        </w:rPr>
        <w:t xml:space="preserve"> for fulfilling request</w:t>
      </w:r>
      <w:r>
        <w:rPr>
          <w:rFonts w:ascii="Arial" w:eastAsia="Calibri" w:hAnsi="Arial" w:cs="Arial"/>
          <w:sz w:val="28"/>
          <w:szCs w:val="28"/>
        </w:rPr>
        <w:t>s</w:t>
      </w:r>
      <w:r w:rsidRPr="00162D97">
        <w:rPr>
          <w:rFonts w:ascii="Arial" w:eastAsia="Calibri" w:hAnsi="Arial" w:cs="Arial"/>
          <w:sz w:val="28"/>
          <w:szCs w:val="28"/>
        </w:rPr>
        <w:t xml:space="preserve"> for device demonstration</w:t>
      </w:r>
      <w:r>
        <w:rPr>
          <w:rFonts w:ascii="Arial" w:eastAsia="Calibri" w:hAnsi="Arial" w:cs="Arial"/>
          <w:sz w:val="28"/>
          <w:szCs w:val="28"/>
        </w:rPr>
        <w:t>s</w:t>
      </w:r>
      <w:r w:rsidRPr="00162D97">
        <w:rPr>
          <w:rFonts w:ascii="Arial" w:eastAsia="Calibri" w:hAnsi="Arial" w:cs="Arial"/>
          <w:sz w:val="28"/>
          <w:szCs w:val="28"/>
        </w:rPr>
        <w:t xml:space="preserve"> </w:t>
      </w:r>
      <w:r>
        <w:rPr>
          <w:rFonts w:ascii="Arial" w:eastAsia="Calibri" w:hAnsi="Arial" w:cs="Arial"/>
          <w:sz w:val="28"/>
          <w:szCs w:val="28"/>
        </w:rPr>
        <w:t xml:space="preserve">or loans </w:t>
      </w:r>
      <w:r w:rsidRPr="00162D97">
        <w:rPr>
          <w:rFonts w:ascii="Arial" w:eastAsia="Calibri" w:hAnsi="Arial" w:cs="Arial"/>
          <w:sz w:val="28"/>
          <w:szCs w:val="28"/>
        </w:rPr>
        <w:t>when requested for a device with which the Applicant’s staff does not have operational competence</w:t>
      </w:r>
      <w:r>
        <w:rPr>
          <w:rFonts w:ascii="Arial" w:eastAsia="Calibri" w:hAnsi="Arial" w:cs="Arial"/>
          <w:sz w:val="28"/>
          <w:szCs w:val="28"/>
        </w:rPr>
        <w:t xml:space="preserve"> </w:t>
      </w:r>
      <w:r w:rsidR="009B22F2">
        <w:rPr>
          <w:rFonts w:ascii="Arial" w:eastAsia="Calibri" w:hAnsi="Arial" w:cs="Arial"/>
          <w:sz w:val="28"/>
          <w:szCs w:val="28"/>
        </w:rPr>
        <w:t>and/</w:t>
      </w:r>
      <w:r>
        <w:rPr>
          <w:rFonts w:ascii="Arial" w:eastAsia="Calibri" w:hAnsi="Arial" w:cs="Arial"/>
          <w:sz w:val="28"/>
          <w:szCs w:val="28"/>
        </w:rPr>
        <w:t>or inventory</w:t>
      </w:r>
      <w:r w:rsidRPr="00162D97">
        <w:rPr>
          <w:rFonts w:ascii="Arial" w:eastAsia="Calibri" w:hAnsi="Arial" w:cs="Arial"/>
          <w:sz w:val="28"/>
          <w:szCs w:val="28"/>
        </w:rPr>
        <w:t>. This may include</w:t>
      </w:r>
      <w:r w:rsidR="009B22F2">
        <w:rPr>
          <w:rFonts w:ascii="Arial" w:eastAsia="Calibri" w:hAnsi="Arial" w:cs="Arial"/>
          <w:sz w:val="28"/>
          <w:szCs w:val="28"/>
        </w:rPr>
        <w:t>:</w:t>
      </w:r>
    </w:p>
    <w:p w14:paraId="5BE9BC6A" w14:textId="5EC3EDA6" w:rsidR="009B22F2" w:rsidRDefault="009B22F2" w:rsidP="000A34B1">
      <w:pPr>
        <w:pStyle w:val="ListParagraph"/>
        <w:numPr>
          <w:ilvl w:val="3"/>
          <w:numId w:val="49"/>
        </w:numPr>
        <w:rPr>
          <w:rFonts w:ascii="Arial" w:eastAsia="Calibri" w:hAnsi="Arial" w:cs="Arial"/>
          <w:sz w:val="28"/>
          <w:szCs w:val="28"/>
        </w:rPr>
      </w:pPr>
      <w:r>
        <w:rPr>
          <w:rFonts w:ascii="Arial" w:eastAsia="Calibri" w:hAnsi="Arial" w:cs="Arial"/>
          <w:sz w:val="28"/>
          <w:szCs w:val="28"/>
        </w:rPr>
        <w:lastRenderedPageBreak/>
        <w:t>F</w:t>
      </w:r>
      <w:r w:rsidR="00162D97" w:rsidRPr="00162D97">
        <w:rPr>
          <w:rFonts w:ascii="Arial" w:eastAsia="Calibri" w:hAnsi="Arial" w:cs="Arial"/>
          <w:sz w:val="28"/>
          <w:szCs w:val="28"/>
        </w:rPr>
        <w:t>acilitating a demonstration conducted by a vendor</w:t>
      </w:r>
      <w:r w:rsidR="00162D97">
        <w:rPr>
          <w:rFonts w:ascii="Arial" w:eastAsia="Calibri" w:hAnsi="Arial" w:cs="Arial"/>
          <w:sz w:val="28"/>
          <w:szCs w:val="28"/>
        </w:rPr>
        <w:t>, emphasizing</w:t>
      </w:r>
      <w:r w:rsidR="00162D97" w:rsidRPr="00162D97">
        <w:rPr>
          <w:rFonts w:ascii="Arial" w:eastAsia="Calibri" w:hAnsi="Arial" w:cs="Arial"/>
          <w:sz w:val="28"/>
          <w:szCs w:val="28"/>
        </w:rPr>
        <w:t xml:space="preserve"> the necessity to provide consumer choice and the ability to compare and contrast options</w:t>
      </w:r>
      <w:r>
        <w:rPr>
          <w:rFonts w:ascii="Arial" w:eastAsia="Calibri" w:hAnsi="Arial" w:cs="Arial"/>
          <w:sz w:val="28"/>
          <w:szCs w:val="28"/>
        </w:rPr>
        <w:t>,</w:t>
      </w:r>
    </w:p>
    <w:p w14:paraId="750ED3BC" w14:textId="2374D5A8" w:rsidR="009B22F2" w:rsidRDefault="009B22F2" w:rsidP="000A34B1">
      <w:pPr>
        <w:pStyle w:val="ListParagraph"/>
        <w:numPr>
          <w:ilvl w:val="3"/>
          <w:numId w:val="49"/>
        </w:numPr>
        <w:rPr>
          <w:rFonts w:ascii="Arial" w:eastAsia="Calibri" w:hAnsi="Arial" w:cs="Arial"/>
          <w:sz w:val="28"/>
          <w:szCs w:val="28"/>
        </w:rPr>
      </w:pPr>
      <w:r>
        <w:rPr>
          <w:rFonts w:ascii="Arial" w:eastAsia="Calibri" w:hAnsi="Arial" w:cs="Arial"/>
          <w:sz w:val="28"/>
          <w:szCs w:val="28"/>
        </w:rPr>
        <w:t>D</w:t>
      </w:r>
      <w:r w:rsidR="00162D97" w:rsidRPr="00162D97">
        <w:rPr>
          <w:rFonts w:ascii="Arial" w:eastAsia="Calibri" w:hAnsi="Arial" w:cs="Arial"/>
          <w:sz w:val="28"/>
          <w:szCs w:val="28"/>
        </w:rPr>
        <w:t>eveloping an agreement or subgrant with a local agency specializ</w:t>
      </w:r>
      <w:r>
        <w:rPr>
          <w:rFonts w:ascii="Arial" w:eastAsia="Calibri" w:hAnsi="Arial" w:cs="Arial"/>
          <w:sz w:val="28"/>
          <w:szCs w:val="28"/>
        </w:rPr>
        <w:t>ing</w:t>
      </w:r>
      <w:r w:rsidR="00162D97" w:rsidRPr="00162D97">
        <w:rPr>
          <w:rFonts w:ascii="Arial" w:eastAsia="Calibri" w:hAnsi="Arial" w:cs="Arial"/>
          <w:sz w:val="28"/>
          <w:szCs w:val="28"/>
        </w:rPr>
        <w:t xml:space="preserve"> in that category of device</w:t>
      </w:r>
      <w:r>
        <w:rPr>
          <w:rFonts w:ascii="Arial" w:eastAsia="Calibri" w:hAnsi="Arial" w:cs="Arial"/>
          <w:sz w:val="28"/>
          <w:szCs w:val="28"/>
        </w:rPr>
        <w:t>,</w:t>
      </w:r>
    </w:p>
    <w:p w14:paraId="10FC73BA" w14:textId="3FBE62C6" w:rsidR="009B22F2" w:rsidRDefault="009B22F2" w:rsidP="000A34B1">
      <w:pPr>
        <w:pStyle w:val="ListParagraph"/>
        <w:numPr>
          <w:ilvl w:val="3"/>
          <w:numId w:val="49"/>
        </w:numPr>
        <w:rPr>
          <w:rFonts w:ascii="Arial" w:eastAsia="Calibri" w:hAnsi="Arial" w:cs="Arial"/>
          <w:sz w:val="28"/>
          <w:szCs w:val="28"/>
        </w:rPr>
      </w:pPr>
      <w:r>
        <w:rPr>
          <w:rFonts w:ascii="Arial" w:eastAsia="Calibri" w:hAnsi="Arial" w:cs="Arial"/>
          <w:sz w:val="28"/>
          <w:szCs w:val="28"/>
        </w:rPr>
        <w:t>I</w:t>
      </w:r>
      <w:r w:rsidR="00162D97" w:rsidRPr="00162D97">
        <w:rPr>
          <w:rFonts w:ascii="Arial" w:eastAsia="Calibri" w:hAnsi="Arial" w:cs="Arial"/>
          <w:sz w:val="28"/>
          <w:szCs w:val="28"/>
        </w:rPr>
        <w:t>dentifying volunteers (e.g. users of the device) who are willing to assist</w:t>
      </w:r>
      <w:r w:rsidR="007B33F2">
        <w:rPr>
          <w:rFonts w:ascii="Arial" w:eastAsia="Calibri" w:hAnsi="Arial" w:cs="Arial"/>
          <w:sz w:val="28"/>
          <w:szCs w:val="28"/>
        </w:rPr>
        <w:t xml:space="preserve"> with demonstrations</w:t>
      </w:r>
      <w:r w:rsidR="00162D97" w:rsidRPr="00162D97">
        <w:rPr>
          <w:rFonts w:ascii="Arial" w:eastAsia="Calibri" w:hAnsi="Arial" w:cs="Arial"/>
          <w:sz w:val="28"/>
          <w:szCs w:val="28"/>
        </w:rPr>
        <w:t xml:space="preserve">, or </w:t>
      </w:r>
    </w:p>
    <w:p w14:paraId="22B79622" w14:textId="2058E92B" w:rsidR="00162D97" w:rsidRPr="007B33F2" w:rsidRDefault="009B22F2" w:rsidP="007B33F2">
      <w:pPr>
        <w:pStyle w:val="ListParagraph"/>
        <w:numPr>
          <w:ilvl w:val="3"/>
          <w:numId w:val="49"/>
        </w:numPr>
        <w:rPr>
          <w:rFonts w:ascii="Arial" w:eastAsia="Calibri" w:hAnsi="Arial" w:cs="Arial"/>
          <w:sz w:val="28"/>
          <w:szCs w:val="28"/>
        </w:rPr>
      </w:pPr>
      <w:r w:rsidRPr="007B33F2">
        <w:rPr>
          <w:rFonts w:ascii="Arial" w:eastAsia="Calibri" w:hAnsi="Arial" w:cs="Arial"/>
          <w:sz w:val="28"/>
          <w:szCs w:val="28"/>
        </w:rPr>
        <w:t>O</w:t>
      </w:r>
      <w:r w:rsidR="00162D97" w:rsidRPr="007B33F2">
        <w:rPr>
          <w:rFonts w:ascii="Arial" w:eastAsia="Calibri" w:hAnsi="Arial" w:cs="Arial"/>
          <w:sz w:val="28"/>
          <w:szCs w:val="28"/>
        </w:rPr>
        <w:t>ther strategies identified by the Applicant to meet the consumer’s need for a device demonstration</w:t>
      </w:r>
      <w:r w:rsidR="007B33F2" w:rsidRPr="007B33F2">
        <w:rPr>
          <w:rFonts w:ascii="Arial" w:eastAsia="Calibri" w:hAnsi="Arial" w:cs="Arial"/>
          <w:sz w:val="28"/>
          <w:szCs w:val="28"/>
        </w:rPr>
        <w:t xml:space="preserve"> or loan</w:t>
      </w:r>
      <w:r w:rsidR="00162D97" w:rsidRPr="007B33F2">
        <w:rPr>
          <w:rFonts w:ascii="Arial" w:eastAsia="Calibri" w:hAnsi="Arial" w:cs="Arial"/>
          <w:sz w:val="28"/>
          <w:szCs w:val="28"/>
        </w:rPr>
        <w:t>.</w:t>
      </w:r>
    </w:p>
    <w:p w14:paraId="4703210C" w14:textId="4DF8D64F" w:rsidR="00162D97" w:rsidRPr="000A34B1" w:rsidRDefault="009B22F2" w:rsidP="000A34B1">
      <w:pPr>
        <w:pStyle w:val="ListParagraph"/>
        <w:numPr>
          <w:ilvl w:val="2"/>
          <w:numId w:val="49"/>
        </w:numPr>
        <w:ind w:left="1980" w:hanging="360"/>
        <w:rPr>
          <w:rFonts w:ascii="Arial" w:eastAsia="Calibri" w:hAnsi="Arial" w:cs="Arial"/>
          <w:sz w:val="28"/>
          <w:szCs w:val="28"/>
        </w:rPr>
      </w:pPr>
      <w:r w:rsidRPr="007B33F2">
        <w:rPr>
          <w:rFonts w:ascii="Arial" w:eastAsia="Calibri" w:hAnsi="Arial" w:cs="Arial"/>
          <w:sz w:val="28"/>
          <w:szCs w:val="28"/>
        </w:rPr>
        <w:t xml:space="preserve">Provide a minimum of </w:t>
      </w:r>
      <w:commentRangeStart w:id="9"/>
      <w:commentRangeStart w:id="10"/>
      <w:r w:rsidR="002B497E">
        <w:rPr>
          <w:rFonts w:ascii="Arial" w:eastAsia="Calibri" w:hAnsi="Arial" w:cs="Arial"/>
          <w:sz w:val="28"/>
          <w:szCs w:val="28"/>
        </w:rPr>
        <w:t>1,300</w:t>
      </w:r>
      <w:r w:rsidR="002B497E" w:rsidRPr="007B33F2">
        <w:rPr>
          <w:rFonts w:ascii="Arial" w:eastAsia="Calibri" w:hAnsi="Arial" w:cs="Arial"/>
          <w:sz w:val="28"/>
          <w:szCs w:val="28"/>
        </w:rPr>
        <w:t xml:space="preserve"> </w:t>
      </w:r>
      <w:r w:rsidRPr="007B33F2">
        <w:rPr>
          <w:rFonts w:ascii="Arial" w:eastAsia="Calibri" w:hAnsi="Arial" w:cs="Arial"/>
          <w:sz w:val="28"/>
          <w:szCs w:val="28"/>
        </w:rPr>
        <w:t xml:space="preserve">demonstrations and </w:t>
      </w:r>
      <w:r w:rsidR="002B497E">
        <w:rPr>
          <w:rFonts w:ascii="Arial" w:eastAsia="Calibri" w:hAnsi="Arial" w:cs="Arial"/>
          <w:sz w:val="28"/>
          <w:szCs w:val="28"/>
        </w:rPr>
        <w:t>1</w:t>
      </w:r>
      <w:r w:rsidR="0046135C">
        <w:rPr>
          <w:rFonts w:ascii="Arial" w:eastAsia="Calibri" w:hAnsi="Arial" w:cs="Arial"/>
          <w:sz w:val="28"/>
          <w:szCs w:val="28"/>
        </w:rPr>
        <w:t>,</w:t>
      </w:r>
      <w:r w:rsidR="002B497E">
        <w:rPr>
          <w:rFonts w:ascii="Arial" w:eastAsia="Calibri" w:hAnsi="Arial" w:cs="Arial"/>
          <w:sz w:val="28"/>
          <w:szCs w:val="28"/>
        </w:rPr>
        <w:t>600</w:t>
      </w:r>
      <w:r w:rsidRPr="007B33F2">
        <w:rPr>
          <w:rFonts w:ascii="Arial" w:eastAsia="Calibri" w:hAnsi="Arial" w:cs="Arial"/>
          <w:sz w:val="28"/>
          <w:szCs w:val="28"/>
        </w:rPr>
        <w:t xml:space="preserve"> device </w:t>
      </w:r>
      <w:commentRangeEnd w:id="9"/>
      <w:r w:rsidR="002D597B">
        <w:rPr>
          <w:rStyle w:val="CommentReference"/>
        </w:rPr>
        <w:commentReference w:id="9"/>
      </w:r>
      <w:commentRangeEnd w:id="10"/>
      <w:r w:rsidR="006316A7">
        <w:rPr>
          <w:rStyle w:val="CommentReference"/>
        </w:rPr>
        <w:commentReference w:id="10"/>
      </w:r>
      <w:r w:rsidRPr="007B33F2">
        <w:rPr>
          <w:rFonts w:ascii="Arial" w:eastAsia="Calibri" w:hAnsi="Arial" w:cs="Arial"/>
          <w:sz w:val="28"/>
          <w:szCs w:val="28"/>
        </w:rPr>
        <w:t>loans per contract year</w:t>
      </w:r>
      <w:r w:rsidRPr="000A34B1">
        <w:rPr>
          <w:rFonts w:ascii="Arial" w:eastAsia="Calibri" w:hAnsi="Arial" w:cs="Arial"/>
          <w:sz w:val="28"/>
          <w:szCs w:val="28"/>
        </w:rPr>
        <w:t xml:space="preserve"> cumulatively between DLDCs</w:t>
      </w:r>
      <w:r w:rsidR="00534437">
        <w:rPr>
          <w:rFonts w:ascii="Arial" w:eastAsia="Calibri" w:hAnsi="Arial" w:cs="Arial"/>
          <w:sz w:val="28"/>
          <w:szCs w:val="28"/>
        </w:rPr>
        <w:t>, beginning October 1, 2025 to allow</w:t>
      </w:r>
      <w:r w:rsidR="00A74808">
        <w:rPr>
          <w:rFonts w:ascii="Arial" w:eastAsia="Calibri" w:hAnsi="Arial" w:cs="Arial"/>
          <w:sz w:val="28"/>
          <w:szCs w:val="28"/>
        </w:rPr>
        <w:t xml:space="preserve"> time</w:t>
      </w:r>
      <w:r w:rsidR="00534437">
        <w:rPr>
          <w:rFonts w:ascii="Arial" w:eastAsia="Calibri" w:hAnsi="Arial" w:cs="Arial"/>
          <w:sz w:val="28"/>
          <w:szCs w:val="28"/>
        </w:rPr>
        <w:t xml:space="preserve"> for </w:t>
      </w:r>
      <w:r w:rsidR="00A74808">
        <w:rPr>
          <w:rFonts w:ascii="Arial" w:eastAsia="Calibri" w:hAnsi="Arial" w:cs="Arial"/>
          <w:sz w:val="28"/>
          <w:szCs w:val="28"/>
        </w:rPr>
        <w:t xml:space="preserve">the </w:t>
      </w:r>
      <w:r w:rsidR="00534437">
        <w:rPr>
          <w:rFonts w:ascii="Arial" w:eastAsia="Calibri" w:hAnsi="Arial" w:cs="Arial"/>
          <w:sz w:val="28"/>
          <w:szCs w:val="28"/>
        </w:rPr>
        <w:t>solicitation of DLDC providers and transfer of AT during year one</w:t>
      </w:r>
      <w:r w:rsidR="00A74808">
        <w:rPr>
          <w:rFonts w:ascii="Arial" w:eastAsia="Calibri" w:hAnsi="Arial" w:cs="Arial"/>
          <w:sz w:val="28"/>
          <w:szCs w:val="28"/>
        </w:rPr>
        <w:t xml:space="preserve"> of the contract</w:t>
      </w:r>
      <w:r w:rsidR="00534437">
        <w:rPr>
          <w:rFonts w:ascii="Arial" w:eastAsia="Calibri" w:hAnsi="Arial" w:cs="Arial"/>
          <w:sz w:val="28"/>
          <w:szCs w:val="28"/>
        </w:rPr>
        <w:t>.</w:t>
      </w:r>
    </w:p>
    <w:p w14:paraId="13269EB5" w14:textId="610A1FF6" w:rsidR="007B33F2" w:rsidRPr="000A34B1" w:rsidRDefault="007B33F2" w:rsidP="00772402">
      <w:pPr>
        <w:pStyle w:val="ListParagraph"/>
        <w:numPr>
          <w:ilvl w:val="2"/>
          <w:numId w:val="49"/>
        </w:numPr>
        <w:ind w:left="1980" w:hanging="360"/>
        <w:rPr>
          <w:rFonts w:ascii="Arial" w:eastAsia="Calibri" w:hAnsi="Arial" w:cs="Arial"/>
          <w:sz w:val="28"/>
          <w:szCs w:val="28"/>
        </w:rPr>
      </w:pPr>
      <w:r w:rsidRPr="000A34B1">
        <w:rPr>
          <w:rFonts w:ascii="Arial" w:eastAsia="Calibri" w:hAnsi="Arial" w:cs="Arial"/>
          <w:sz w:val="28"/>
          <w:szCs w:val="28"/>
        </w:rPr>
        <w:t xml:space="preserve">Ensure contractor will </w:t>
      </w:r>
      <w:r w:rsidRPr="007B33F2">
        <w:rPr>
          <w:rFonts w:ascii="Arial" w:eastAsia="Calibri" w:hAnsi="Arial" w:cs="Arial"/>
          <w:sz w:val="28"/>
          <w:szCs w:val="28"/>
        </w:rPr>
        <w:t>provide at least two referrals per demonstration (e.g. a funding source and appropriate vendor).</w:t>
      </w:r>
    </w:p>
    <w:p w14:paraId="0A718DAB" w14:textId="63799F8B" w:rsidR="009B22F2" w:rsidRPr="000A34B1" w:rsidRDefault="009B22F2" w:rsidP="00772402">
      <w:pPr>
        <w:pStyle w:val="ListParagraph"/>
        <w:numPr>
          <w:ilvl w:val="2"/>
          <w:numId w:val="49"/>
        </w:numPr>
        <w:ind w:left="1980" w:hanging="360"/>
        <w:rPr>
          <w:rFonts w:ascii="Arial" w:eastAsia="Calibri" w:hAnsi="Arial" w:cs="Arial"/>
          <w:sz w:val="28"/>
          <w:szCs w:val="28"/>
        </w:rPr>
      </w:pPr>
      <w:r w:rsidRPr="007B33F2">
        <w:rPr>
          <w:rFonts w:ascii="Arial" w:eastAsia="Calibri" w:hAnsi="Arial" w:cs="Arial"/>
          <w:sz w:val="28"/>
          <w:szCs w:val="28"/>
        </w:rPr>
        <w:t>Develop policies</w:t>
      </w:r>
      <w:r>
        <w:rPr>
          <w:rFonts w:ascii="Arial" w:eastAsia="Calibri" w:hAnsi="Arial" w:cs="Arial"/>
          <w:sz w:val="28"/>
          <w:szCs w:val="28"/>
        </w:rPr>
        <w:t>,</w:t>
      </w:r>
      <w:r w:rsidRPr="009B22F2">
        <w:rPr>
          <w:rFonts w:ascii="Arial" w:eastAsia="Calibri" w:hAnsi="Arial" w:cs="Arial"/>
          <w:sz w:val="28"/>
          <w:szCs w:val="28"/>
        </w:rPr>
        <w:t xml:space="preserve"> procedures</w:t>
      </w:r>
      <w:r>
        <w:rPr>
          <w:rFonts w:ascii="Arial" w:eastAsia="Calibri" w:hAnsi="Arial" w:cs="Arial"/>
          <w:sz w:val="28"/>
          <w:szCs w:val="28"/>
        </w:rPr>
        <w:t>, and Best Practices</w:t>
      </w:r>
      <w:r w:rsidRPr="009B22F2">
        <w:rPr>
          <w:rFonts w:ascii="Arial" w:eastAsia="Calibri" w:hAnsi="Arial" w:cs="Arial"/>
          <w:sz w:val="28"/>
          <w:szCs w:val="28"/>
        </w:rPr>
        <w:t xml:space="preserve"> for the Applicant’s </w:t>
      </w:r>
      <w:r>
        <w:rPr>
          <w:rFonts w:ascii="Arial" w:eastAsia="Calibri" w:hAnsi="Arial" w:cs="Arial"/>
          <w:sz w:val="28"/>
          <w:szCs w:val="28"/>
        </w:rPr>
        <w:t>DLDC</w:t>
      </w:r>
      <w:r w:rsidRPr="009B22F2">
        <w:rPr>
          <w:rFonts w:ascii="Arial" w:eastAsia="Calibri" w:hAnsi="Arial" w:cs="Arial"/>
          <w:sz w:val="28"/>
          <w:szCs w:val="28"/>
        </w:rPr>
        <w:t xml:space="preserve"> program. Applicants with an existing device</w:t>
      </w:r>
      <w:r>
        <w:rPr>
          <w:rFonts w:ascii="Arial" w:eastAsia="Calibri" w:hAnsi="Arial" w:cs="Arial"/>
          <w:sz w:val="28"/>
          <w:szCs w:val="28"/>
        </w:rPr>
        <w:t xml:space="preserve"> lending and/or</w:t>
      </w:r>
      <w:r w:rsidRPr="009B22F2">
        <w:rPr>
          <w:rFonts w:ascii="Arial" w:eastAsia="Calibri" w:hAnsi="Arial" w:cs="Arial"/>
          <w:sz w:val="28"/>
          <w:szCs w:val="28"/>
        </w:rPr>
        <w:t xml:space="preserve"> demonstration program must attach copies of </w:t>
      </w:r>
      <w:r>
        <w:rPr>
          <w:rFonts w:ascii="Arial" w:eastAsia="Calibri" w:hAnsi="Arial" w:cs="Arial"/>
          <w:sz w:val="28"/>
          <w:szCs w:val="28"/>
        </w:rPr>
        <w:t>current</w:t>
      </w:r>
      <w:r w:rsidRPr="009B22F2">
        <w:rPr>
          <w:rFonts w:ascii="Arial" w:eastAsia="Calibri" w:hAnsi="Arial" w:cs="Arial"/>
          <w:sz w:val="28"/>
          <w:szCs w:val="28"/>
        </w:rPr>
        <w:t xml:space="preserve"> policies and procedures.</w:t>
      </w:r>
    </w:p>
    <w:p w14:paraId="722B13E9" w14:textId="1DE2B3FE" w:rsidR="00162D97" w:rsidRPr="000A34B1" w:rsidRDefault="00162D97" w:rsidP="00772402">
      <w:pPr>
        <w:pStyle w:val="ListParagraph"/>
        <w:numPr>
          <w:ilvl w:val="2"/>
          <w:numId w:val="49"/>
        </w:numPr>
        <w:ind w:left="1980" w:hanging="360"/>
        <w:rPr>
          <w:rFonts w:ascii="Arial" w:eastAsia="Calibri" w:hAnsi="Arial" w:cs="Arial"/>
          <w:sz w:val="28"/>
          <w:szCs w:val="28"/>
        </w:rPr>
      </w:pPr>
      <w:r>
        <w:rPr>
          <w:rFonts w:ascii="Arial" w:hAnsi="Arial" w:cs="Arial"/>
          <w:sz w:val="28"/>
          <w:szCs w:val="28"/>
        </w:rPr>
        <w:t xml:space="preserve">Collaborate with DOR to transfer and organize all equipment from the current </w:t>
      </w:r>
      <w:r w:rsidR="00534437">
        <w:rPr>
          <w:rFonts w:ascii="Arial" w:hAnsi="Arial" w:cs="Arial"/>
          <w:sz w:val="28"/>
          <w:szCs w:val="28"/>
        </w:rPr>
        <w:t xml:space="preserve">contracted </w:t>
      </w:r>
      <w:r>
        <w:rPr>
          <w:rFonts w:ascii="Arial" w:hAnsi="Arial" w:cs="Arial"/>
          <w:sz w:val="28"/>
          <w:szCs w:val="28"/>
        </w:rPr>
        <w:t>entity to the new contractor</w:t>
      </w:r>
      <w:r w:rsidR="00534437">
        <w:rPr>
          <w:rFonts w:ascii="Arial" w:hAnsi="Arial" w:cs="Arial"/>
          <w:sz w:val="28"/>
          <w:szCs w:val="28"/>
        </w:rPr>
        <w:t>(s)</w:t>
      </w:r>
      <w:r>
        <w:rPr>
          <w:rFonts w:ascii="Arial" w:hAnsi="Arial" w:cs="Arial"/>
          <w:sz w:val="28"/>
          <w:szCs w:val="28"/>
        </w:rPr>
        <w:t xml:space="preserve"> within one year (by October 1, 2025). </w:t>
      </w:r>
    </w:p>
    <w:p w14:paraId="11DE14D8" w14:textId="6E73C9EE" w:rsidR="004F5EB9" w:rsidRPr="000A34B1" w:rsidRDefault="00D06652" w:rsidP="000A34B1">
      <w:pPr>
        <w:pStyle w:val="ListParagraph"/>
        <w:numPr>
          <w:ilvl w:val="2"/>
          <w:numId w:val="49"/>
        </w:numPr>
        <w:ind w:left="1980" w:hanging="360"/>
        <w:rPr>
          <w:rFonts w:ascii="Arial" w:eastAsia="Calibri" w:hAnsi="Arial" w:cs="Arial"/>
          <w:sz w:val="28"/>
          <w:szCs w:val="28"/>
        </w:rPr>
      </w:pPr>
      <w:r w:rsidRPr="00324CA3">
        <w:rPr>
          <w:rFonts w:ascii="Arial" w:eastAsia="Calibri" w:hAnsi="Arial" w:cs="Arial"/>
          <w:sz w:val="28"/>
          <w:szCs w:val="28"/>
        </w:rPr>
        <w:t xml:space="preserve">Collaborate with the AT Network, </w:t>
      </w:r>
      <w:r w:rsidR="00D77612">
        <w:rPr>
          <w:rFonts w:ascii="Arial" w:eastAsia="Calibri" w:hAnsi="Arial" w:cs="Arial"/>
          <w:sz w:val="28"/>
          <w:szCs w:val="28"/>
        </w:rPr>
        <w:t>ILCs</w:t>
      </w:r>
      <w:r w:rsidRPr="00324CA3">
        <w:rPr>
          <w:rFonts w:ascii="Arial" w:eastAsia="Calibri" w:hAnsi="Arial" w:cs="Arial"/>
          <w:sz w:val="28"/>
          <w:szCs w:val="28"/>
        </w:rPr>
        <w:t xml:space="preserve">, AT vendors, and related partners to coordinate </w:t>
      </w:r>
      <w:r w:rsidRPr="00772402">
        <w:rPr>
          <w:rFonts w:ascii="Arial" w:eastAsia="Calibri" w:hAnsi="Arial" w:cs="Arial"/>
          <w:sz w:val="28"/>
          <w:szCs w:val="28"/>
        </w:rPr>
        <w:t>DLDC services.</w:t>
      </w:r>
    </w:p>
    <w:p w14:paraId="51D7A724" w14:textId="530CD238" w:rsidR="003A39FC" w:rsidRPr="000A34B1" w:rsidRDefault="007B33F2" w:rsidP="00BC1290">
      <w:pPr>
        <w:pStyle w:val="ListParagraph"/>
        <w:numPr>
          <w:ilvl w:val="0"/>
          <w:numId w:val="49"/>
        </w:numPr>
        <w:ind w:left="1260"/>
        <w:rPr>
          <w:rFonts w:ascii="Arial" w:eastAsia="Calibri" w:hAnsi="Arial" w:cs="Arial"/>
          <w:bCs/>
          <w:sz w:val="28"/>
          <w:szCs w:val="28"/>
        </w:rPr>
      </w:pPr>
      <w:r w:rsidRPr="000A34B1">
        <w:rPr>
          <w:rFonts w:ascii="Arial" w:hAnsi="Arial" w:cs="Arial"/>
          <w:sz w:val="28"/>
          <w:szCs w:val="28"/>
        </w:rPr>
        <w:t xml:space="preserve">Device acquisition and </w:t>
      </w:r>
      <w:r w:rsidRPr="000A34B1">
        <w:rPr>
          <w:rFonts w:ascii="Arial" w:eastAsia="Calibri" w:hAnsi="Arial" w:cs="Arial"/>
          <w:bCs/>
          <w:sz w:val="28"/>
          <w:szCs w:val="28"/>
        </w:rPr>
        <w:t>d</w:t>
      </w:r>
      <w:r w:rsidR="003A39FC" w:rsidRPr="000A34B1">
        <w:rPr>
          <w:rFonts w:ascii="Arial" w:eastAsia="Calibri" w:hAnsi="Arial" w:cs="Arial"/>
          <w:bCs/>
          <w:sz w:val="28"/>
          <w:szCs w:val="28"/>
        </w:rPr>
        <w:t xml:space="preserve">evice </w:t>
      </w:r>
      <w:r w:rsidRPr="000A34B1">
        <w:rPr>
          <w:rFonts w:ascii="Arial" w:eastAsia="Calibri" w:hAnsi="Arial" w:cs="Arial"/>
          <w:bCs/>
          <w:sz w:val="28"/>
          <w:szCs w:val="28"/>
        </w:rPr>
        <w:t>m</w:t>
      </w:r>
      <w:r w:rsidR="003A39FC" w:rsidRPr="000A34B1">
        <w:rPr>
          <w:rFonts w:ascii="Arial" w:eastAsia="Calibri" w:hAnsi="Arial" w:cs="Arial"/>
          <w:bCs/>
          <w:sz w:val="28"/>
          <w:szCs w:val="28"/>
        </w:rPr>
        <w:t>anagement</w:t>
      </w:r>
      <w:r w:rsidRPr="000A34B1">
        <w:rPr>
          <w:rFonts w:ascii="Arial" w:eastAsia="Calibri" w:hAnsi="Arial" w:cs="Arial"/>
          <w:bCs/>
          <w:sz w:val="28"/>
          <w:szCs w:val="28"/>
        </w:rPr>
        <w:t xml:space="preserve"> is imperative for successful DLDC activities and efforts. Describe strategies for:</w:t>
      </w:r>
    </w:p>
    <w:p w14:paraId="09689E57" w14:textId="7D50DE6A" w:rsidR="003A39FC" w:rsidRPr="000A34B1" w:rsidRDefault="007B33F2" w:rsidP="000A34B1">
      <w:pPr>
        <w:pStyle w:val="ListParagraph"/>
        <w:numPr>
          <w:ilvl w:val="0"/>
          <w:numId w:val="77"/>
        </w:numPr>
        <w:ind w:left="1980"/>
        <w:rPr>
          <w:rFonts w:ascii="Arial" w:eastAsia="Calibri" w:hAnsi="Arial" w:cs="Arial"/>
          <w:bCs/>
          <w:sz w:val="28"/>
          <w:szCs w:val="28"/>
        </w:rPr>
      </w:pPr>
      <w:r w:rsidRPr="000A34B1">
        <w:rPr>
          <w:rFonts w:ascii="Arial" w:eastAsia="Calibri" w:hAnsi="Arial" w:cs="Arial"/>
          <w:bCs/>
          <w:sz w:val="28"/>
          <w:szCs w:val="28"/>
        </w:rPr>
        <w:t>O</w:t>
      </w:r>
      <w:r w:rsidR="003A39FC" w:rsidRPr="000A34B1">
        <w:rPr>
          <w:rFonts w:ascii="Arial" w:eastAsia="Calibri" w:hAnsi="Arial" w:cs="Arial"/>
          <w:bCs/>
          <w:sz w:val="28"/>
          <w:szCs w:val="28"/>
        </w:rPr>
        <w:t>btaining</w:t>
      </w:r>
      <w:r w:rsidRPr="000A34B1">
        <w:rPr>
          <w:rFonts w:ascii="Arial" w:eastAsia="Calibri" w:hAnsi="Arial" w:cs="Arial"/>
          <w:bCs/>
          <w:sz w:val="28"/>
          <w:szCs w:val="28"/>
        </w:rPr>
        <w:t xml:space="preserve"> comprehensive</w:t>
      </w:r>
      <w:r w:rsidR="003A39FC" w:rsidRPr="000A34B1">
        <w:rPr>
          <w:rFonts w:ascii="Arial" w:eastAsia="Calibri" w:hAnsi="Arial" w:cs="Arial"/>
          <w:bCs/>
          <w:sz w:val="28"/>
          <w:szCs w:val="28"/>
        </w:rPr>
        <w:t xml:space="preserve"> AT devices for the DLDC program</w:t>
      </w:r>
      <w:r w:rsidRPr="000A34B1">
        <w:rPr>
          <w:rFonts w:ascii="Arial" w:eastAsia="Calibri" w:hAnsi="Arial" w:cs="Arial"/>
          <w:bCs/>
          <w:sz w:val="28"/>
          <w:szCs w:val="28"/>
        </w:rPr>
        <w:t>.</w:t>
      </w:r>
    </w:p>
    <w:p w14:paraId="7B84127D" w14:textId="790CD771" w:rsidR="003A39FC" w:rsidRPr="000A34B1" w:rsidRDefault="003A39FC" w:rsidP="000A34B1">
      <w:pPr>
        <w:pStyle w:val="ListParagraph"/>
        <w:numPr>
          <w:ilvl w:val="0"/>
          <w:numId w:val="77"/>
        </w:numPr>
        <w:ind w:left="1980"/>
        <w:rPr>
          <w:rFonts w:ascii="Arial" w:eastAsia="Calibri" w:hAnsi="Arial" w:cs="Arial"/>
          <w:bCs/>
          <w:sz w:val="28"/>
          <w:szCs w:val="28"/>
        </w:rPr>
      </w:pPr>
      <w:r w:rsidRPr="000A34B1">
        <w:rPr>
          <w:rFonts w:ascii="Arial" w:eastAsia="Calibri" w:hAnsi="Arial" w:cs="Arial"/>
          <w:bCs/>
          <w:sz w:val="28"/>
          <w:szCs w:val="28"/>
        </w:rPr>
        <w:t>Maintain</w:t>
      </w:r>
      <w:r w:rsidR="007B33F2" w:rsidRPr="000A34B1">
        <w:rPr>
          <w:rFonts w:ascii="Arial" w:eastAsia="Calibri" w:hAnsi="Arial" w:cs="Arial"/>
          <w:bCs/>
          <w:sz w:val="28"/>
          <w:szCs w:val="28"/>
        </w:rPr>
        <w:t>ing</w:t>
      </w:r>
      <w:r w:rsidRPr="000A34B1">
        <w:rPr>
          <w:rFonts w:ascii="Arial" w:eastAsia="Calibri" w:hAnsi="Arial" w:cs="Arial"/>
          <w:bCs/>
          <w:sz w:val="28"/>
          <w:szCs w:val="28"/>
        </w:rPr>
        <w:t xml:space="preserve"> and contro</w:t>
      </w:r>
      <w:r w:rsidR="007B33F2" w:rsidRPr="000A34B1">
        <w:rPr>
          <w:rFonts w:ascii="Arial" w:eastAsia="Calibri" w:hAnsi="Arial" w:cs="Arial"/>
          <w:bCs/>
          <w:sz w:val="28"/>
          <w:szCs w:val="28"/>
        </w:rPr>
        <w:t>l</w:t>
      </w:r>
      <w:r w:rsidRPr="000A34B1">
        <w:rPr>
          <w:rFonts w:ascii="Arial" w:eastAsia="Calibri" w:hAnsi="Arial" w:cs="Arial"/>
          <w:bCs/>
          <w:sz w:val="28"/>
          <w:szCs w:val="28"/>
        </w:rPr>
        <w:t>l</w:t>
      </w:r>
      <w:r w:rsidR="007B33F2" w:rsidRPr="000A34B1">
        <w:rPr>
          <w:rFonts w:ascii="Arial" w:eastAsia="Calibri" w:hAnsi="Arial" w:cs="Arial"/>
          <w:bCs/>
          <w:sz w:val="28"/>
          <w:szCs w:val="28"/>
        </w:rPr>
        <w:t>ing</w:t>
      </w:r>
      <w:r w:rsidRPr="000A34B1">
        <w:rPr>
          <w:rFonts w:ascii="Arial" w:eastAsia="Calibri" w:hAnsi="Arial" w:cs="Arial"/>
          <w:bCs/>
          <w:sz w:val="28"/>
          <w:szCs w:val="28"/>
        </w:rPr>
        <w:t xml:space="preserve"> all AT demonstration and loan device inventory purchased by DOR or through the contract, including a plan of disposition of equipment returned to the DOR. </w:t>
      </w:r>
    </w:p>
    <w:p w14:paraId="1498CC3F" w14:textId="77777777" w:rsidR="00772402" w:rsidRPr="000A34B1" w:rsidRDefault="003A39FC" w:rsidP="000A34B1">
      <w:pPr>
        <w:pStyle w:val="ListParagraph"/>
        <w:numPr>
          <w:ilvl w:val="1"/>
          <w:numId w:val="78"/>
        </w:numPr>
        <w:rPr>
          <w:rFonts w:ascii="Arial" w:eastAsia="Calibri" w:hAnsi="Arial" w:cs="Arial"/>
          <w:bCs/>
          <w:sz w:val="28"/>
          <w:szCs w:val="28"/>
        </w:rPr>
      </w:pPr>
      <w:r w:rsidRPr="000A34B1">
        <w:rPr>
          <w:rFonts w:ascii="Arial" w:eastAsia="Calibri" w:hAnsi="Arial" w:cs="Arial"/>
          <w:bCs/>
          <w:sz w:val="28"/>
          <w:szCs w:val="28"/>
        </w:rPr>
        <w:t>An inventory listing must be submitted to DOR and maintained by the applicant.</w:t>
      </w:r>
      <w:r w:rsidRPr="000A34B1">
        <w:rPr>
          <w:rFonts w:ascii="Arial" w:eastAsia="Calibri" w:hAnsi="Arial" w:cs="Arial"/>
          <w:bCs/>
          <w:sz w:val="28"/>
          <w:szCs w:val="28"/>
        </w:rPr>
        <w:tab/>
      </w:r>
      <w:r w:rsidRPr="000A34B1">
        <w:rPr>
          <w:rFonts w:ascii="Arial" w:eastAsia="Calibri" w:hAnsi="Arial" w:cs="Arial"/>
          <w:bCs/>
          <w:sz w:val="28"/>
          <w:szCs w:val="28"/>
        </w:rPr>
        <w:tab/>
      </w:r>
    </w:p>
    <w:p w14:paraId="3D491227" w14:textId="22527069" w:rsidR="003A39FC" w:rsidRPr="000A34B1" w:rsidRDefault="003A39FC" w:rsidP="00BC1290">
      <w:pPr>
        <w:pStyle w:val="ListParagraph"/>
        <w:numPr>
          <w:ilvl w:val="0"/>
          <w:numId w:val="49"/>
        </w:numPr>
        <w:ind w:left="1260"/>
        <w:rPr>
          <w:rFonts w:ascii="Arial" w:eastAsia="Calibri" w:hAnsi="Arial" w:cs="Arial"/>
          <w:bCs/>
          <w:sz w:val="28"/>
          <w:szCs w:val="28"/>
        </w:rPr>
      </w:pPr>
      <w:r w:rsidRPr="000A34B1">
        <w:rPr>
          <w:rFonts w:ascii="Arial" w:eastAsia="Calibri" w:hAnsi="Arial" w:cs="Arial"/>
          <w:bCs/>
          <w:sz w:val="28"/>
          <w:szCs w:val="28"/>
        </w:rPr>
        <w:t xml:space="preserve">Submit an outreach plan </w:t>
      </w:r>
      <w:r w:rsidR="007B33F2" w:rsidRPr="000A34B1">
        <w:rPr>
          <w:rFonts w:ascii="Arial" w:eastAsia="Calibri" w:hAnsi="Arial" w:cs="Arial"/>
          <w:bCs/>
          <w:sz w:val="28"/>
          <w:szCs w:val="28"/>
        </w:rPr>
        <w:t xml:space="preserve">and estimated timeline </w:t>
      </w:r>
      <w:r w:rsidRPr="000A34B1">
        <w:rPr>
          <w:rFonts w:ascii="Arial" w:eastAsia="Calibri" w:hAnsi="Arial" w:cs="Arial"/>
          <w:bCs/>
          <w:sz w:val="28"/>
          <w:szCs w:val="28"/>
        </w:rPr>
        <w:t xml:space="preserve">to increase public awareness of DLDCs and their available services. These </w:t>
      </w:r>
      <w:r w:rsidRPr="000A34B1">
        <w:rPr>
          <w:rFonts w:ascii="Arial" w:eastAsia="Calibri" w:hAnsi="Arial" w:cs="Arial"/>
          <w:bCs/>
          <w:sz w:val="28"/>
          <w:szCs w:val="28"/>
        </w:rPr>
        <w:lastRenderedPageBreak/>
        <w:t>efforts can include articles in the agency newsletter, listserv/email notices to consumers and providers, websites, flyers distributed to providers, support groups and at presentations, exhibitions and conferences.</w:t>
      </w:r>
    </w:p>
    <w:p w14:paraId="5B63DAFB" w14:textId="27C366F2" w:rsidR="004F5EB9" w:rsidRPr="000A34B1" w:rsidRDefault="00772402" w:rsidP="00BC1290">
      <w:pPr>
        <w:pStyle w:val="ListParagraph"/>
        <w:numPr>
          <w:ilvl w:val="0"/>
          <w:numId w:val="49"/>
        </w:numPr>
        <w:ind w:left="1260"/>
        <w:rPr>
          <w:rFonts w:ascii="Arial" w:eastAsia="Calibri" w:hAnsi="Arial" w:cs="Arial"/>
          <w:bCs/>
          <w:sz w:val="28"/>
          <w:szCs w:val="28"/>
        </w:rPr>
      </w:pPr>
      <w:r w:rsidRPr="000A34B1">
        <w:rPr>
          <w:rFonts w:ascii="Arial" w:eastAsia="Calibri" w:hAnsi="Arial" w:cs="Arial"/>
          <w:bCs/>
          <w:sz w:val="28"/>
          <w:szCs w:val="28"/>
        </w:rPr>
        <w:t>Submit a plan to m</w:t>
      </w:r>
      <w:r w:rsidR="004F5EB9" w:rsidRPr="000A34B1">
        <w:rPr>
          <w:rFonts w:ascii="Arial" w:eastAsia="Calibri" w:hAnsi="Arial" w:cs="Arial"/>
          <w:bCs/>
          <w:sz w:val="28"/>
          <w:szCs w:val="28"/>
        </w:rPr>
        <w:t>onitor DLDCs to ensure they meet or exceed their performance goals and objectives</w:t>
      </w:r>
      <w:r w:rsidRPr="000A34B1">
        <w:rPr>
          <w:rFonts w:ascii="Arial" w:eastAsia="Calibri" w:hAnsi="Arial" w:cs="Arial"/>
          <w:bCs/>
          <w:sz w:val="28"/>
          <w:szCs w:val="28"/>
        </w:rPr>
        <w:t>,</w:t>
      </w:r>
      <w:r w:rsidR="004F5EB9" w:rsidRPr="000A34B1">
        <w:rPr>
          <w:rFonts w:ascii="Arial" w:eastAsia="Calibri" w:hAnsi="Arial" w:cs="Arial"/>
          <w:bCs/>
          <w:sz w:val="28"/>
          <w:szCs w:val="28"/>
        </w:rPr>
        <w:t xml:space="preserve"> as stated in the State AT Plan. </w:t>
      </w:r>
    </w:p>
    <w:p w14:paraId="3858DB71" w14:textId="14979C26" w:rsidR="000264E8" w:rsidRPr="001B3FD7" w:rsidRDefault="00772402" w:rsidP="000A34B1">
      <w:pPr>
        <w:pStyle w:val="ListParagraph"/>
        <w:numPr>
          <w:ilvl w:val="1"/>
          <w:numId w:val="49"/>
        </w:numPr>
        <w:ind w:left="1980"/>
        <w:rPr>
          <w:rFonts w:ascii="Arial" w:eastAsia="Calibri" w:hAnsi="Arial" w:cs="Arial"/>
          <w:bCs/>
          <w:sz w:val="28"/>
          <w:szCs w:val="28"/>
        </w:rPr>
      </w:pPr>
      <w:r w:rsidRPr="000A34B1">
        <w:rPr>
          <w:rFonts w:ascii="Arial" w:eastAsia="Calibri" w:hAnsi="Arial" w:cs="Arial"/>
          <w:sz w:val="28"/>
          <w:szCs w:val="28"/>
        </w:rPr>
        <w:t xml:space="preserve">Please include </w:t>
      </w:r>
      <w:r w:rsidR="000264E8" w:rsidRPr="000A34B1">
        <w:rPr>
          <w:rFonts w:ascii="Arial" w:eastAsia="Calibri" w:hAnsi="Arial" w:cs="Arial"/>
          <w:sz w:val="28"/>
          <w:szCs w:val="28"/>
        </w:rPr>
        <w:t xml:space="preserve">how the Applicant will obtain and report performance measures from the primary recipient of the </w:t>
      </w:r>
      <w:r w:rsidRPr="000A34B1">
        <w:rPr>
          <w:rFonts w:ascii="Arial" w:eastAsia="Calibri" w:hAnsi="Arial" w:cs="Arial"/>
          <w:sz w:val="28"/>
          <w:szCs w:val="28"/>
        </w:rPr>
        <w:t>DLDC services</w:t>
      </w:r>
      <w:r w:rsidR="000264E8" w:rsidRPr="000A34B1">
        <w:rPr>
          <w:rFonts w:ascii="Arial" w:eastAsia="Calibri" w:hAnsi="Arial" w:cs="Arial"/>
          <w:sz w:val="28"/>
          <w:szCs w:val="28"/>
        </w:rPr>
        <w:t>, striving for 100%, with no “non-respondents”.</w:t>
      </w:r>
    </w:p>
    <w:p w14:paraId="05003E2B" w14:textId="32949D50" w:rsidR="003A4FE2" w:rsidRPr="000A34B1" w:rsidRDefault="003A4FE2" w:rsidP="000A34B1">
      <w:pPr>
        <w:pStyle w:val="ListParagraph"/>
        <w:numPr>
          <w:ilvl w:val="1"/>
          <w:numId w:val="49"/>
        </w:numPr>
        <w:ind w:left="1980"/>
        <w:rPr>
          <w:rFonts w:ascii="Arial" w:eastAsia="Calibri" w:hAnsi="Arial" w:cs="Arial"/>
          <w:bCs/>
          <w:sz w:val="28"/>
          <w:szCs w:val="28"/>
        </w:rPr>
      </w:pPr>
      <w:r>
        <w:rPr>
          <w:rFonts w:ascii="Arial" w:eastAsia="Calibri" w:hAnsi="Arial" w:cs="Arial"/>
          <w:sz w:val="28"/>
          <w:szCs w:val="28"/>
        </w:rPr>
        <w:t>Include ho</w:t>
      </w:r>
      <w:r w:rsidR="00141DA6">
        <w:rPr>
          <w:rFonts w:ascii="Arial" w:eastAsia="Calibri" w:hAnsi="Arial" w:cs="Arial"/>
          <w:sz w:val="28"/>
          <w:szCs w:val="28"/>
        </w:rPr>
        <w:t xml:space="preserve">w </w:t>
      </w:r>
      <w:r>
        <w:rPr>
          <w:rFonts w:ascii="Arial" w:eastAsia="Calibri" w:hAnsi="Arial" w:cs="Arial"/>
          <w:sz w:val="28"/>
          <w:szCs w:val="28"/>
        </w:rPr>
        <w:t xml:space="preserve">DLDC services will be </w:t>
      </w:r>
      <w:r w:rsidR="00141DA6">
        <w:rPr>
          <w:rFonts w:ascii="Arial" w:eastAsia="Calibri" w:hAnsi="Arial" w:cs="Arial"/>
          <w:sz w:val="28"/>
          <w:szCs w:val="28"/>
        </w:rPr>
        <w:t xml:space="preserve">entered into the </w:t>
      </w:r>
      <w:r w:rsidR="00141DA6">
        <w:rPr>
          <w:rFonts w:ascii="Arial" w:hAnsi="Arial" w:cs="Arial"/>
          <w:sz w:val="28"/>
          <w:szCs w:val="28"/>
        </w:rPr>
        <w:t xml:space="preserve">National Assistive Technology Act Data System (NATADS), or other current ACL reporting system as identified, accurately and in a timely manner.   </w:t>
      </w:r>
    </w:p>
    <w:p w14:paraId="6074D64E" w14:textId="77777777" w:rsidR="00C51D4D" w:rsidRPr="00A279E9" w:rsidRDefault="00C51D4D" w:rsidP="00C51D4D">
      <w:pPr>
        <w:pStyle w:val="ListParagraph"/>
        <w:rPr>
          <w:rFonts w:ascii="Arial" w:hAnsi="Arial" w:cs="Arial"/>
          <w:sz w:val="28"/>
          <w:szCs w:val="28"/>
        </w:rPr>
      </w:pPr>
    </w:p>
    <w:p w14:paraId="7D4E6984" w14:textId="77777777" w:rsidR="00C51D4D" w:rsidRPr="005D221A" w:rsidRDefault="00C51D4D" w:rsidP="00C51D4D">
      <w:pPr>
        <w:rPr>
          <w:rFonts w:ascii="Arial" w:hAnsi="Arial" w:cs="Arial"/>
          <w:b/>
          <w:bCs/>
          <w:sz w:val="28"/>
          <w:szCs w:val="28"/>
        </w:rPr>
      </w:pPr>
      <w:r w:rsidRPr="005D221A">
        <w:rPr>
          <w:rFonts w:ascii="Arial" w:hAnsi="Arial" w:cs="Arial"/>
          <w:b/>
          <w:bCs/>
          <w:sz w:val="28"/>
          <w:szCs w:val="28"/>
        </w:rPr>
        <w:t>STATE LEADERSHIP/AT NETWORK ACTIVITIES:</w:t>
      </w:r>
    </w:p>
    <w:p w14:paraId="4802213E" w14:textId="77777777" w:rsidR="00341879" w:rsidRPr="00A279E9" w:rsidRDefault="00341879" w:rsidP="00C51D4D">
      <w:pPr>
        <w:rPr>
          <w:rFonts w:ascii="Arial" w:hAnsi="Arial" w:cs="Arial"/>
          <w:sz w:val="28"/>
          <w:szCs w:val="28"/>
        </w:rPr>
      </w:pPr>
    </w:p>
    <w:p w14:paraId="2D72A735" w14:textId="43075F4C" w:rsidR="00CE04C1" w:rsidRDefault="00341879" w:rsidP="00ED7F4A">
      <w:pPr>
        <w:rPr>
          <w:rFonts w:ascii="Arial" w:hAnsi="Arial" w:cs="Arial"/>
          <w:sz w:val="28"/>
          <w:szCs w:val="28"/>
        </w:rPr>
      </w:pPr>
      <w:r w:rsidRPr="00232CD4">
        <w:rPr>
          <w:rFonts w:ascii="Arial" w:hAnsi="Arial" w:cs="Arial"/>
          <w:sz w:val="28"/>
          <w:szCs w:val="28"/>
        </w:rPr>
        <w:t xml:space="preserve">The contractor will budget a maximum of $436,000 </w:t>
      </w:r>
      <w:r w:rsidR="00C95EF0" w:rsidRPr="00232CD4">
        <w:rPr>
          <w:rFonts w:ascii="Arial" w:hAnsi="Arial" w:cs="Arial"/>
          <w:sz w:val="28"/>
          <w:szCs w:val="28"/>
        </w:rPr>
        <w:t xml:space="preserve">of AT Act funding </w:t>
      </w:r>
      <w:r w:rsidRPr="00232CD4">
        <w:rPr>
          <w:rFonts w:ascii="Arial" w:hAnsi="Arial" w:cs="Arial"/>
          <w:sz w:val="28"/>
          <w:szCs w:val="28"/>
        </w:rPr>
        <w:t>per year for</w:t>
      </w:r>
      <w:r w:rsidR="00CE04C1" w:rsidRPr="00232CD4">
        <w:rPr>
          <w:rFonts w:ascii="Arial" w:hAnsi="Arial" w:cs="Arial"/>
          <w:sz w:val="28"/>
          <w:szCs w:val="28"/>
        </w:rPr>
        <w:t xml:space="preserve"> all</w:t>
      </w:r>
      <w:r w:rsidRPr="00232CD4">
        <w:rPr>
          <w:rFonts w:ascii="Arial" w:hAnsi="Arial" w:cs="Arial"/>
          <w:sz w:val="28"/>
          <w:szCs w:val="28"/>
        </w:rPr>
        <w:t xml:space="preserve"> State Leadership activities with a minimum of 5% going to Transition Assistance</w:t>
      </w:r>
      <w:r w:rsidR="008768D1" w:rsidRPr="00232CD4">
        <w:rPr>
          <w:rFonts w:ascii="Arial" w:hAnsi="Arial" w:cs="Arial"/>
          <w:sz w:val="28"/>
          <w:szCs w:val="28"/>
        </w:rPr>
        <w:t xml:space="preserve"> ($21,800)</w:t>
      </w:r>
      <w:r w:rsidRPr="00232CD4">
        <w:rPr>
          <w:rFonts w:ascii="Arial" w:hAnsi="Arial" w:cs="Arial"/>
          <w:sz w:val="28"/>
          <w:szCs w:val="28"/>
        </w:rPr>
        <w:t xml:space="preserve">. </w:t>
      </w:r>
      <w:r w:rsidR="00C95EF0" w:rsidRPr="00232CD4">
        <w:rPr>
          <w:rFonts w:ascii="Arial" w:hAnsi="Arial" w:cs="Arial"/>
          <w:sz w:val="28"/>
          <w:szCs w:val="28"/>
        </w:rPr>
        <w:t>An additional $210,000 in state funds will be used to provide statewide AT information and referral and to serve as a resource to ILC AT service programs.</w:t>
      </w:r>
    </w:p>
    <w:p w14:paraId="5F46DCC0" w14:textId="77777777" w:rsidR="00792434" w:rsidRDefault="00792434" w:rsidP="00792434">
      <w:pPr>
        <w:rPr>
          <w:rFonts w:ascii="Arial" w:hAnsi="Arial" w:cs="Arial"/>
          <w:b/>
          <w:bCs/>
          <w:sz w:val="28"/>
          <w:szCs w:val="28"/>
        </w:rPr>
      </w:pPr>
    </w:p>
    <w:p w14:paraId="4432DE78" w14:textId="300AFE24" w:rsidR="00C51D4D" w:rsidRPr="00910E56" w:rsidRDefault="00C51D4D" w:rsidP="005D221A">
      <w:pPr>
        <w:rPr>
          <w:rFonts w:ascii="Arial" w:hAnsi="Arial" w:cs="Arial"/>
          <w:b/>
          <w:bCs/>
          <w:sz w:val="28"/>
          <w:szCs w:val="28"/>
        </w:rPr>
      </w:pPr>
      <w:r w:rsidRPr="00910E56">
        <w:rPr>
          <w:rFonts w:ascii="Arial" w:hAnsi="Arial" w:cs="Arial"/>
          <w:b/>
          <w:bCs/>
          <w:sz w:val="28"/>
          <w:szCs w:val="28"/>
        </w:rPr>
        <w:t>Educational Activities and Technical Assistance</w:t>
      </w:r>
      <w:r w:rsidR="00DB2347" w:rsidRPr="00910E56">
        <w:rPr>
          <w:rFonts w:ascii="Arial" w:hAnsi="Arial" w:cs="Arial"/>
          <w:b/>
          <w:bCs/>
          <w:sz w:val="28"/>
          <w:szCs w:val="28"/>
        </w:rPr>
        <w:t xml:space="preserve"> –</w:t>
      </w:r>
    </w:p>
    <w:p w14:paraId="27D0BD92" w14:textId="4E551396" w:rsidR="00F90FAE" w:rsidRPr="00881524" w:rsidRDefault="00F90FAE" w:rsidP="00BC1290">
      <w:pPr>
        <w:pStyle w:val="ListParagraph"/>
        <w:numPr>
          <w:ilvl w:val="1"/>
          <w:numId w:val="12"/>
        </w:numPr>
        <w:ind w:left="1260"/>
        <w:rPr>
          <w:rFonts w:ascii="Arial" w:hAnsi="Arial" w:cs="Arial"/>
          <w:sz w:val="28"/>
          <w:szCs w:val="28"/>
        </w:rPr>
      </w:pPr>
      <w:r w:rsidRPr="00881524">
        <w:rPr>
          <w:rFonts w:ascii="Arial" w:hAnsi="Arial" w:cs="Arial"/>
          <w:sz w:val="28"/>
          <w:szCs w:val="28"/>
        </w:rPr>
        <w:t xml:space="preserve">Develop </w:t>
      </w:r>
      <w:r w:rsidR="001611B7" w:rsidRPr="00881524">
        <w:rPr>
          <w:rFonts w:ascii="Arial" w:hAnsi="Arial" w:cs="Arial"/>
          <w:sz w:val="28"/>
          <w:szCs w:val="28"/>
        </w:rPr>
        <w:t>a plan and timeline to</w:t>
      </w:r>
      <w:r w:rsidRPr="00881524">
        <w:rPr>
          <w:rFonts w:ascii="Arial" w:hAnsi="Arial" w:cs="Arial"/>
          <w:sz w:val="28"/>
          <w:szCs w:val="28"/>
        </w:rPr>
        <w:t xml:space="preserve"> </w:t>
      </w:r>
      <w:r w:rsidR="00AC58A5" w:rsidRPr="00881524">
        <w:rPr>
          <w:rFonts w:ascii="Arial" w:hAnsi="Arial" w:cs="Arial"/>
          <w:sz w:val="28"/>
          <w:szCs w:val="28"/>
        </w:rPr>
        <w:t xml:space="preserve">conduct </w:t>
      </w:r>
      <w:r w:rsidR="002760FF" w:rsidRPr="00881524">
        <w:rPr>
          <w:rFonts w:ascii="Arial" w:hAnsi="Arial" w:cs="Arial"/>
          <w:sz w:val="28"/>
          <w:szCs w:val="28"/>
        </w:rPr>
        <w:t>training</w:t>
      </w:r>
      <w:r w:rsidR="00A4314F" w:rsidRPr="00881524">
        <w:rPr>
          <w:rFonts w:ascii="Arial" w:hAnsi="Arial" w:cs="Arial"/>
          <w:sz w:val="28"/>
          <w:szCs w:val="28"/>
        </w:rPr>
        <w:t>s</w:t>
      </w:r>
      <w:r w:rsidR="002760FF" w:rsidRPr="00881524">
        <w:rPr>
          <w:rFonts w:ascii="Arial" w:hAnsi="Arial" w:cs="Arial"/>
          <w:sz w:val="28"/>
          <w:szCs w:val="28"/>
        </w:rPr>
        <w:t xml:space="preserve"> and </w:t>
      </w:r>
      <w:r w:rsidRPr="00881524">
        <w:rPr>
          <w:rFonts w:ascii="Arial" w:hAnsi="Arial" w:cs="Arial"/>
          <w:sz w:val="28"/>
          <w:szCs w:val="28"/>
        </w:rPr>
        <w:t>disseminate training materials</w:t>
      </w:r>
      <w:r w:rsidR="002760FF" w:rsidRPr="00881524">
        <w:rPr>
          <w:rFonts w:ascii="Arial" w:hAnsi="Arial" w:cs="Arial"/>
          <w:sz w:val="28"/>
          <w:szCs w:val="28"/>
        </w:rPr>
        <w:t xml:space="preserve"> s</w:t>
      </w:r>
      <w:r w:rsidRPr="00881524">
        <w:rPr>
          <w:rFonts w:ascii="Arial" w:hAnsi="Arial" w:cs="Arial"/>
          <w:sz w:val="28"/>
          <w:szCs w:val="28"/>
        </w:rPr>
        <w:t>tatewide for individuals, educators, state and local agencies, early intervention programs, adult service programs, hospitals and other health care facilities, institutions of higher education, and businesses.</w:t>
      </w:r>
      <w:r w:rsidR="00A4314F" w:rsidRPr="00881524">
        <w:rPr>
          <w:rFonts w:ascii="Arial" w:hAnsi="Arial" w:cs="Arial"/>
          <w:sz w:val="28"/>
          <w:szCs w:val="28"/>
        </w:rPr>
        <w:t xml:space="preserve"> </w:t>
      </w:r>
      <w:r w:rsidR="001611B7" w:rsidRPr="00881524">
        <w:rPr>
          <w:rFonts w:ascii="Arial" w:hAnsi="Arial" w:cs="Arial"/>
          <w:sz w:val="28"/>
          <w:szCs w:val="28"/>
        </w:rPr>
        <w:t>This should include:</w:t>
      </w:r>
    </w:p>
    <w:p w14:paraId="440A0FE6" w14:textId="43E2AE04" w:rsidR="001611B7" w:rsidRPr="00624690" w:rsidRDefault="001611B7" w:rsidP="00D612FA">
      <w:pPr>
        <w:pStyle w:val="ListParagraph"/>
        <w:numPr>
          <w:ilvl w:val="2"/>
          <w:numId w:val="12"/>
        </w:numPr>
        <w:ind w:left="1980" w:hanging="360"/>
        <w:rPr>
          <w:rFonts w:ascii="Arial" w:hAnsi="Arial" w:cs="Arial"/>
          <w:sz w:val="28"/>
          <w:szCs w:val="28"/>
        </w:rPr>
      </w:pPr>
      <w:r w:rsidRPr="00881524">
        <w:rPr>
          <w:rFonts w:ascii="Arial" w:hAnsi="Arial" w:cs="Arial"/>
          <w:sz w:val="28"/>
          <w:szCs w:val="28"/>
        </w:rPr>
        <w:t xml:space="preserve">Details on at least </w:t>
      </w:r>
      <w:r w:rsidRPr="002B497E">
        <w:rPr>
          <w:rFonts w:ascii="Arial" w:hAnsi="Arial" w:cs="Arial"/>
          <w:sz w:val="28"/>
          <w:szCs w:val="28"/>
        </w:rPr>
        <w:t>12</w:t>
      </w:r>
      <w:r w:rsidRPr="00881524">
        <w:rPr>
          <w:rFonts w:ascii="Arial" w:hAnsi="Arial" w:cs="Arial"/>
          <w:sz w:val="28"/>
          <w:szCs w:val="28"/>
        </w:rPr>
        <w:t xml:space="preserve"> virtual or hybrid trainings to state, regional and local training and forums, to be conducted annually every contract year</w:t>
      </w:r>
      <w:r w:rsidR="00AC58A5" w:rsidRPr="00881524">
        <w:rPr>
          <w:rFonts w:ascii="Arial" w:hAnsi="Arial" w:cs="Arial"/>
          <w:sz w:val="28"/>
          <w:szCs w:val="28"/>
        </w:rPr>
        <w:t xml:space="preserve">, including suggested topics and proposed training locations. </w:t>
      </w:r>
      <w:r w:rsidR="00A4314F" w:rsidRPr="00881524">
        <w:rPr>
          <w:rFonts w:ascii="Arial" w:hAnsi="Arial" w:cs="Arial"/>
          <w:sz w:val="28"/>
          <w:szCs w:val="28"/>
        </w:rPr>
        <w:t>Annually, the Contractor must conduct at least one training on each of the following as it related to AT: employment, education, older adults, children and infants, transition age youth, and healthcare or telehealth.</w:t>
      </w:r>
    </w:p>
    <w:p w14:paraId="5BBD96F2" w14:textId="42C3811F" w:rsidR="00B2725A" w:rsidRPr="002B497E" w:rsidDel="00792434" w:rsidRDefault="00B2725A" w:rsidP="00D612FA">
      <w:pPr>
        <w:pStyle w:val="ListParagraph"/>
        <w:numPr>
          <w:ilvl w:val="2"/>
          <w:numId w:val="12"/>
        </w:numPr>
        <w:ind w:left="1980" w:hanging="360"/>
        <w:rPr>
          <w:rFonts w:ascii="Arial" w:hAnsi="Arial" w:cs="Arial"/>
          <w:sz w:val="28"/>
          <w:szCs w:val="28"/>
        </w:rPr>
      </w:pPr>
      <w:r w:rsidRPr="002B497E" w:rsidDel="00792434">
        <w:rPr>
          <w:rFonts w:ascii="Arial" w:hAnsi="Arial" w:cs="Arial"/>
          <w:sz w:val="28"/>
          <w:szCs w:val="28"/>
        </w:rPr>
        <w:t>Conduct at least 24 virtual or hybrid information sharing of AT Network Advocates and other AT Network members.</w:t>
      </w:r>
    </w:p>
    <w:p w14:paraId="4F70F47D" w14:textId="0BA6B22E" w:rsidR="00C95EF0" w:rsidRPr="005D221A" w:rsidRDefault="00AC58A5" w:rsidP="00C95EF0">
      <w:pPr>
        <w:pStyle w:val="ListParagraph"/>
        <w:numPr>
          <w:ilvl w:val="1"/>
          <w:numId w:val="12"/>
        </w:numPr>
        <w:ind w:left="1260"/>
        <w:rPr>
          <w:rFonts w:ascii="Arial" w:hAnsi="Arial" w:cs="Arial"/>
          <w:sz w:val="28"/>
          <w:szCs w:val="28"/>
        </w:rPr>
      </w:pPr>
      <w:r w:rsidRPr="00F04422">
        <w:rPr>
          <w:rFonts w:ascii="Arial" w:hAnsi="Arial" w:cs="Arial"/>
          <w:sz w:val="28"/>
          <w:szCs w:val="28"/>
        </w:rPr>
        <w:lastRenderedPageBreak/>
        <w:t xml:space="preserve">Develop a plan and timeline to provide technical assistance statewide for individuals, educators, state and local agencies, early intervention programs, adult service programs, hospitals and other </w:t>
      </w:r>
      <w:r w:rsidRPr="00D612FA">
        <w:rPr>
          <w:rFonts w:ascii="Arial" w:hAnsi="Arial" w:cs="Arial"/>
          <w:sz w:val="28"/>
          <w:szCs w:val="28"/>
        </w:rPr>
        <w:t>health care facilities, institutions of higher education, and businesses. This should include:</w:t>
      </w:r>
    </w:p>
    <w:p w14:paraId="74640413" w14:textId="15D60B01" w:rsidR="00A4314F" w:rsidRPr="00C95EF0" w:rsidRDefault="00F90FAE" w:rsidP="005D221A">
      <w:pPr>
        <w:pStyle w:val="ListParagraph"/>
        <w:numPr>
          <w:ilvl w:val="2"/>
          <w:numId w:val="12"/>
        </w:numPr>
        <w:rPr>
          <w:rFonts w:ascii="Arial" w:hAnsi="Arial" w:cs="Arial"/>
          <w:sz w:val="28"/>
          <w:szCs w:val="28"/>
        </w:rPr>
      </w:pPr>
      <w:r w:rsidRPr="005D221A">
        <w:rPr>
          <w:rFonts w:ascii="Arial" w:hAnsi="Arial" w:cs="Arial"/>
          <w:sz w:val="28"/>
          <w:szCs w:val="28"/>
        </w:rPr>
        <w:t xml:space="preserve">Provide expertise, </w:t>
      </w:r>
      <w:r w:rsidR="00D27B65" w:rsidRPr="005D221A">
        <w:rPr>
          <w:rFonts w:ascii="Arial" w:hAnsi="Arial" w:cs="Arial"/>
          <w:sz w:val="28"/>
          <w:szCs w:val="28"/>
        </w:rPr>
        <w:t>advice,</w:t>
      </w:r>
      <w:r w:rsidRPr="005D221A">
        <w:rPr>
          <w:rFonts w:ascii="Arial" w:hAnsi="Arial" w:cs="Arial"/>
          <w:sz w:val="28"/>
          <w:szCs w:val="28"/>
        </w:rPr>
        <w:t xml:space="preserve"> and continuing support to the AT Network members, which includes AT advocates and staff at ILCs and other service organizations and agencies. This includes</w:t>
      </w:r>
      <w:r w:rsidR="00A4314F" w:rsidRPr="005D221A">
        <w:rPr>
          <w:rFonts w:ascii="Arial" w:hAnsi="Arial" w:cs="Arial"/>
          <w:sz w:val="28"/>
          <w:szCs w:val="28"/>
        </w:rPr>
        <w:t>:</w:t>
      </w:r>
    </w:p>
    <w:p w14:paraId="12D83751" w14:textId="007FEC77" w:rsidR="00346960" w:rsidRDefault="00B2725A" w:rsidP="00346960">
      <w:pPr>
        <w:pStyle w:val="ListParagraph"/>
        <w:numPr>
          <w:ilvl w:val="3"/>
          <w:numId w:val="12"/>
        </w:numPr>
        <w:rPr>
          <w:rFonts w:ascii="Arial" w:hAnsi="Arial" w:cs="Arial"/>
          <w:sz w:val="28"/>
          <w:szCs w:val="28"/>
        </w:rPr>
      </w:pPr>
      <w:r w:rsidRPr="005D221A">
        <w:rPr>
          <w:rFonts w:ascii="Arial" w:hAnsi="Arial" w:cs="Arial"/>
          <w:sz w:val="28"/>
          <w:szCs w:val="28"/>
        </w:rPr>
        <w:t>A</w:t>
      </w:r>
      <w:r w:rsidR="00F90FAE" w:rsidRPr="005D221A">
        <w:rPr>
          <w:rFonts w:ascii="Arial" w:hAnsi="Arial" w:cs="Arial"/>
          <w:sz w:val="28"/>
          <w:szCs w:val="28"/>
        </w:rPr>
        <w:t>ssist</w:t>
      </w:r>
      <w:r w:rsidRPr="005D221A">
        <w:rPr>
          <w:rFonts w:ascii="Arial" w:hAnsi="Arial" w:cs="Arial"/>
          <w:sz w:val="28"/>
          <w:szCs w:val="28"/>
        </w:rPr>
        <w:t>ing</w:t>
      </w:r>
      <w:r w:rsidR="00F90FAE" w:rsidRPr="005D221A">
        <w:rPr>
          <w:rFonts w:ascii="Arial" w:hAnsi="Arial" w:cs="Arial"/>
          <w:sz w:val="28"/>
          <w:szCs w:val="28"/>
        </w:rPr>
        <w:t xml:space="preserve"> community-based organizations, particularly ILCs, with developing, monitoring and executing plans to provide AT services (public education, outreach, information and referral, service coordination, device demonstrations, </w:t>
      </w:r>
      <w:r w:rsidR="00A4314F" w:rsidRPr="005D221A">
        <w:rPr>
          <w:rFonts w:ascii="Arial" w:hAnsi="Arial" w:cs="Arial"/>
          <w:sz w:val="28"/>
          <w:szCs w:val="28"/>
        </w:rPr>
        <w:t>d</w:t>
      </w:r>
      <w:r w:rsidR="00F90FAE" w:rsidRPr="005D221A">
        <w:rPr>
          <w:rFonts w:ascii="Arial" w:hAnsi="Arial" w:cs="Arial"/>
          <w:sz w:val="28"/>
          <w:szCs w:val="28"/>
        </w:rPr>
        <w:t>evice loans, limited training in the use of AT, equipment reuse programs, developing funding sources to purchase AT, statewide activities, and reaching out to underrepresented populations)</w:t>
      </w:r>
      <w:r w:rsidR="006F33ED">
        <w:rPr>
          <w:rFonts w:ascii="Arial" w:hAnsi="Arial" w:cs="Arial"/>
          <w:sz w:val="28"/>
          <w:szCs w:val="28"/>
        </w:rPr>
        <w:t xml:space="preserve"> and AT Act services.</w:t>
      </w:r>
    </w:p>
    <w:p w14:paraId="3118528C" w14:textId="6C0DA7BB" w:rsidR="00346960" w:rsidRPr="005D221A" w:rsidRDefault="00346960" w:rsidP="005D221A">
      <w:pPr>
        <w:pStyle w:val="ListParagraph"/>
        <w:numPr>
          <w:ilvl w:val="3"/>
          <w:numId w:val="12"/>
        </w:numPr>
        <w:rPr>
          <w:rFonts w:ascii="Arial" w:hAnsi="Arial" w:cs="Arial"/>
          <w:sz w:val="28"/>
          <w:szCs w:val="28"/>
        </w:rPr>
      </w:pPr>
      <w:r w:rsidRPr="005D221A">
        <w:rPr>
          <w:rFonts w:ascii="Arial" w:hAnsi="Arial" w:cs="Arial"/>
          <w:sz w:val="28"/>
          <w:szCs w:val="28"/>
        </w:rPr>
        <w:t xml:space="preserve">Provide technical assistance to all 28 AT Advocate members on service delivery, data collection, and reporting requirements and best practices. </w:t>
      </w:r>
    </w:p>
    <w:p w14:paraId="3E43CD3B" w14:textId="312D780E" w:rsidR="00B2725A" w:rsidRPr="005D221A" w:rsidRDefault="00B2725A" w:rsidP="005D221A">
      <w:pPr>
        <w:pStyle w:val="ListParagraph"/>
        <w:numPr>
          <w:ilvl w:val="3"/>
          <w:numId w:val="12"/>
        </w:numPr>
        <w:rPr>
          <w:rFonts w:ascii="Arial" w:hAnsi="Arial" w:cs="Arial"/>
          <w:sz w:val="28"/>
          <w:szCs w:val="28"/>
        </w:rPr>
      </w:pPr>
      <w:r w:rsidRPr="005D221A">
        <w:rPr>
          <w:rFonts w:ascii="Arial" w:hAnsi="Arial" w:cs="Arial"/>
          <w:sz w:val="28"/>
          <w:szCs w:val="28"/>
        </w:rPr>
        <w:t>Maintain</w:t>
      </w:r>
      <w:r w:rsidR="009F7F92" w:rsidRPr="005D221A">
        <w:rPr>
          <w:rFonts w:ascii="Arial" w:hAnsi="Arial" w:cs="Arial"/>
          <w:sz w:val="28"/>
          <w:szCs w:val="28"/>
        </w:rPr>
        <w:t>ing</w:t>
      </w:r>
      <w:r w:rsidRPr="005D221A">
        <w:rPr>
          <w:rFonts w:ascii="Arial" w:hAnsi="Arial" w:cs="Arial"/>
          <w:sz w:val="28"/>
          <w:szCs w:val="28"/>
        </w:rPr>
        <w:t xml:space="preserve"> ongoing electronic, telephone, email, and/or print communication with AT Network members.</w:t>
      </w:r>
    </w:p>
    <w:p w14:paraId="5B61D56C" w14:textId="0CBC85F9" w:rsidR="00B2725A" w:rsidRPr="005D221A" w:rsidRDefault="00B2725A" w:rsidP="005D221A">
      <w:pPr>
        <w:pStyle w:val="ListParagraph"/>
        <w:numPr>
          <w:ilvl w:val="3"/>
          <w:numId w:val="12"/>
        </w:numPr>
        <w:rPr>
          <w:rFonts w:ascii="Arial" w:hAnsi="Arial" w:cs="Arial"/>
          <w:sz w:val="28"/>
          <w:szCs w:val="28"/>
        </w:rPr>
      </w:pPr>
      <w:r w:rsidRPr="005D221A">
        <w:rPr>
          <w:rFonts w:ascii="Arial" w:hAnsi="Arial" w:cs="Arial"/>
          <w:sz w:val="28"/>
          <w:szCs w:val="28"/>
        </w:rPr>
        <w:t>Maintaining regular communication with the ILC Executive Director and managers.</w:t>
      </w:r>
    </w:p>
    <w:p w14:paraId="7149E981" w14:textId="6EF3BE6A" w:rsidR="00C95EF0" w:rsidRPr="006745C3" w:rsidRDefault="00A4314F" w:rsidP="006745C3">
      <w:pPr>
        <w:pStyle w:val="ListParagraph"/>
        <w:numPr>
          <w:ilvl w:val="3"/>
          <w:numId w:val="12"/>
        </w:numPr>
        <w:rPr>
          <w:rFonts w:ascii="Arial" w:hAnsi="Arial" w:cs="Arial"/>
          <w:sz w:val="28"/>
          <w:szCs w:val="28"/>
        </w:rPr>
      </w:pPr>
      <w:r w:rsidRPr="005D221A">
        <w:rPr>
          <w:rFonts w:ascii="Arial" w:hAnsi="Arial" w:cs="Arial"/>
          <w:sz w:val="28"/>
          <w:szCs w:val="28"/>
        </w:rPr>
        <w:t>Provid</w:t>
      </w:r>
      <w:r w:rsidR="00B2725A" w:rsidRPr="005D221A">
        <w:rPr>
          <w:rFonts w:ascii="Arial" w:hAnsi="Arial" w:cs="Arial"/>
          <w:sz w:val="28"/>
          <w:szCs w:val="28"/>
        </w:rPr>
        <w:t>ing</w:t>
      </w:r>
      <w:r w:rsidRPr="005D221A">
        <w:rPr>
          <w:rFonts w:ascii="Arial" w:hAnsi="Arial" w:cs="Arial"/>
          <w:sz w:val="28"/>
          <w:szCs w:val="28"/>
        </w:rPr>
        <w:t xml:space="preserve"> AT Network Orientation</w:t>
      </w:r>
      <w:r w:rsidR="008F4525">
        <w:rPr>
          <w:rFonts w:ascii="Arial" w:hAnsi="Arial" w:cs="Arial"/>
          <w:sz w:val="28"/>
          <w:szCs w:val="28"/>
        </w:rPr>
        <w:t xml:space="preserve"> and plan development</w:t>
      </w:r>
      <w:r w:rsidRPr="005D221A">
        <w:rPr>
          <w:rFonts w:ascii="Arial" w:hAnsi="Arial" w:cs="Arial"/>
          <w:sz w:val="28"/>
          <w:szCs w:val="28"/>
        </w:rPr>
        <w:t xml:space="preserve"> training for all AT Network Advocates annually.</w:t>
      </w:r>
    </w:p>
    <w:p w14:paraId="4DAEA7AB" w14:textId="342B7AD8" w:rsidR="00C95EF0" w:rsidRPr="006745C3" w:rsidRDefault="00C95EF0" w:rsidP="006745C3">
      <w:pPr>
        <w:pStyle w:val="ListParagraph"/>
        <w:ind w:left="1440"/>
        <w:rPr>
          <w:rFonts w:ascii="Arial" w:hAnsi="Arial" w:cs="Arial"/>
          <w:sz w:val="28"/>
          <w:szCs w:val="28"/>
        </w:rPr>
      </w:pPr>
      <w:r w:rsidRPr="006745C3">
        <w:rPr>
          <w:rFonts w:ascii="Arial" w:hAnsi="Arial" w:cs="Arial"/>
          <w:sz w:val="28"/>
          <w:szCs w:val="28"/>
        </w:rPr>
        <w:t>Training and technical assistance should be provided to all 28 ILCs and at least 30 other organizations annually</w:t>
      </w:r>
      <w:r>
        <w:rPr>
          <w:rFonts w:ascii="Arial" w:hAnsi="Arial" w:cs="Arial"/>
          <w:sz w:val="28"/>
          <w:szCs w:val="28"/>
        </w:rPr>
        <w:t>.</w:t>
      </w:r>
    </w:p>
    <w:p w14:paraId="5DC2031D" w14:textId="77777777" w:rsidR="00F90FAE" w:rsidRPr="00C95EF0" w:rsidRDefault="00F90FAE" w:rsidP="005D221A">
      <w:pPr>
        <w:pStyle w:val="ListParagraph"/>
        <w:ind w:left="1440"/>
      </w:pPr>
    </w:p>
    <w:p w14:paraId="6E8D82A0" w14:textId="265DCB76" w:rsidR="00C51D4D" w:rsidRPr="009F20D1" w:rsidRDefault="00C51D4D" w:rsidP="00B43BD2">
      <w:pPr>
        <w:pStyle w:val="ListParagraph"/>
        <w:numPr>
          <w:ilvl w:val="0"/>
          <w:numId w:val="84"/>
        </w:numPr>
        <w:rPr>
          <w:rFonts w:ascii="Arial" w:hAnsi="Arial" w:cs="Arial"/>
          <w:b/>
          <w:bCs/>
          <w:sz w:val="28"/>
          <w:szCs w:val="28"/>
        </w:rPr>
      </w:pPr>
      <w:bookmarkStart w:id="11" w:name="_Hlk155872772"/>
      <w:r w:rsidRPr="009F20D1">
        <w:rPr>
          <w:rFonts w:ascii="Arial" w:hAnsi="Arial" w:cs="Arial"/>
          <w:b/>
          <w:bCs/>
          <w:sz w:val="28"/>
          <w:szCs w:val="28"/>
        </w:rPr>
        <w:t>Transition Assistance to Individuals with Disabilities</w:t>
      </w:r>
      <w:bookmarkEnd w:id="11"/>
      <w:r w:rsidRPr="009F20D1">
        <w:rPr>
          <w:rFonts w:ascii="Arial" w:hAnsi="Arial" w:cs="Arial"/>
          <w:b/>
          <w:bCs/>
          <w:sz w:val="28"/>
          <w:szCs w:val="28"/>
        </w:rPr>
        <w:t xml:space="preserve"> </w:t>
      </w:r>
      <w:commentRangeStart w:id="12"/>
      <w:commentRangeEnd w:id="12"/>
      <w:r w:rsidRPr="009F20D1">
        <w:rPr>
          <w:rStyle w:val="CommentReference"/>
          <w:rFonts w:ascii="Arial" w:hAnsi="Arial" w:cs="Arial"/>
          <w:b/>
          <w:bCs/>
          <w:sz w:val="28"/>
          <w:szCs w:val="28"/>
        </w:rPr>
        <w:commentReference w:id="12"/>
      </w:r>
      <w:commentRangeStart w:id="13"/>
      <w:commentRangeEnd w:id="13"/>
      <w:r w:rsidRPr="009F20D1">
        <w:rPr>
          <w:rStyle w:val="CommentReference"/>
          <w:rFonts w:ascii="Arial" w:hAnsi="Arial" w:cs="Arial"/>
          <w:b/>
          <w:bCs/>
          <w:sz w:val="28"/>
          <w:szCs w:val="28"/>
        </w:rPr>
        <w:commentReference w:id="13"/>
      </w:r>
      <w:commentRangeStart w:id="14"/>
      <w:commentRangeEnd w:id="14"/>
      <w:r w:rsidRPr="009F20D1">
        <w:rPr>
          <w:rStyle w:val="CommentReference"/>
          <w:rFonts w:ascii="Arial" w:hAnsi="Arial" w:cs="Arial"/>
          <w:b/>
          <w:bCs/>
          <w:sz w:val="28"/>
          <w:szCs w:val="28"/>
        </w:rPr>
        <w:commentReference w:id="14"/>
      </w:r>
      <w:commentRangeStart w:id="15"/>
      <w:commentRangeEnd w:id="15"/>
      <w:r w:rsidRPr="009F20D1">
        <w:rPr>
          <w:rStyle w:val="CommentReference"/>
          <w:rFonts w:ascii="Arial" w:hAnsi="Arial" w:cs="Arial"/>
          <w:b/>
          <w:bCs/>
          <w:sz w:val="28"/>
          <w:szCs w:val="28"/>
        </w:rPr>
        <w:commentReference w:id="15"/>
      </w:r>
      <w:commentRangeStart w:id="16"/>
      <w:commentRangeEnd w:id="16"/>
      <w:r w:rsidRPr="009F20D1">
        <w:rPr>
          <w:rStyle w:val="CommentReference"/>
          <w:rFonts w:ascii="Arial" w:hAnsi="Arial" w:cs="Arial"/>
          <w:b/>
          <w:bCs/>
          <w:sz w:val="28"/>
          <w:szCs w:val="28"/>
        </w:rPr>
        <w:commentReference w:id="16"/>
      </w:r>
      <w:commentRangeStart w:id="17"/>
      <w:commentRangeStart w:id="18"/>
      <w:commentRangeStart w:id="19"/>
      <w:commentRangeEnd w:id="17"/>
      <w:r w:rsidRPr="009F20D1">
        <w:rPr>
          <w:rStyle w:val="CommentReference"/>
          <w:rFonts w:ascii="Arial" w:hAnsi="Arial" w:cs="Arial"/>
          <w:b/>
          <w:bCs/>
          <w:sz w:val="28"/>
          <w:szCs w:val="28"/>
        </w:rPr>
        <w:commentReference w:id="17"/>
      </w:r>
      <w:commentRangeEnd w:id="18"/>
      <w:r w:rsidR="008768D1">
        <w:rPr>
          <w:rStyle w:val="CommentReference"/>
        </w:rPr>
        <w:commentReference w:id="18"/>
      </w:r>
      <w:commentRangeEnd w:id="19"/>
      <w:r w:rsidR="00C95EF0">
        <w:rPr>
          <w:rStyle w:val="CommentReference"/>
        </w:rPr>
        <w:commentReference w:id="19"/>
      </w:r>
      <w:r w:rsidR="00DB2347" w:rsidRPr="009F20D1">
        <w:rPr>
          <w:rFonts w:ascii="Arial" w:hAnsi="Arial" w:cs="Arial"/>
          <w:b/>
          <w:bCs/>
          <w:sz w:val="28"/>
          <w:szCs w:val="28"/>
        </w:rPr>
        <w:t xml:space="preserve">– </w:t>
      </w:r>
    </w:p>
    <w:p w14:paraId="530ACD1E" w14:textId="6B955D7A" w:rsidR="00F60217" w:rsidRPr="00881524" w:rsidRDefault="00F60217" w:rsidP="00B43BD2">
      <w:pPr>
        <w:pStyle w:val="ListParagraph"/>
        <w:numPr>
          <w:ilvl w:val="1"/>
          <w:numId w:val="84"/>
        </w:numPr>
        <w:ind w:left="1260" w:hanging="360"/>
        <w:rPr>
          <w:rFonts w:ascii="Arial" w:eastAsia="Calibri" w:hAnsi="Arial" w:cs="Arial"/>
          <w:bCs/>
          <w:sz w:val="28"/>
          <w:szCs w:val="28"/>
        </w:rPr>
      </w:pPr>
      <w:r w:rsidRPr="00881524">
        <w:rPr>
          <w:rFonts w:ascii="Arial" w:eastAsia="Calibri" w:hAnsi="Arial" w:cs="Arial"/>
          <w:bCs/>
          <w:sz w:val="28"/>
          <w:szCs w:val="28"/>
        </w:rPr>
        <w:t xml:space="preserve">Describe a plan and timeline to develop and disseminate training materials, schedule and conduct regular training, and provide technical assistance to facilitate access to AT for students with disabilities as outlined in the Individuals with Disabilities Education Act, and to persons with disabilities of any age transitioning to community living including transitioning from </w:t>
      </w:r>
      <w:r w:rsidRPr="00881524">
        <w:rPr>
          <w:rFonts w:ascii="Arial" w:eastAsia="Calibri" w:hAnsi="Arial" w:cs="Arial"/>
          <w:bCs/>
          <w:sz w:val="28"/>
          <w:szCs w:val="28"/>
        </w:rPr>
        <w:lastRenderedPageBreak/>
        <w:t>nursing homes and other institutions. The Contractor must conduct</w:t>
      </w:r>
      <w:r w:rsidR="0046135C">
        <w:rPr>
          <w:rFonts w:ascii="Arial" w:eastAsia="Calibri" w:hAnsi="Arial" w:cs="Arial"/>
          <w:bCs/>
          <w:sz w:val="28"/>
          <w:szCs w:val="28"/>
        </w:rPr>
        <w:t xml:space="preserve"> </w:t>
      </w:r>
      <w:r w:rsidR="00A74808">
        <w:rPr>
          <w:rFonts w:ascii="Arial" w:eastAsia="Calibri" w:hAnsi="Arial" w:cs="Arial"/>
          <w:bCs/>
          <w:sz w:val="28"/>
          <w:szCs w:val="28"/>
        </w:rPr>
        <w:t xml:space="preserve">at least </w:t>
      </w:r>
      <w:r w:rsidR="0046135C">
        <w:rPr>
          <w:rFonts w:ascii="Arial" w:eastAsia="Calibri" w:hAnsi="Arial" w:cs="Arial"/>
          <w:bCs/>
          <w:sz w:val="28"/>
          <w:szCs w:val="28"/>
        </w:rPr>
        <w:t>two (2) trainings in Transition</w:t>
      </w:r>
      <w:r w:rsidR="00A74808">
        <w:rPr>
          <w:rFonts w:ascii="Arial" w:eastAsia="Calibri" w:hAnsi="Arial" w:cs="Arial"/>
          <w:bCs/>
          <w:sz w:val="28"/>
          <w:szCs w:val="28"/>
        </w:rPr>
        <w:t xml:space="preserve"> per year:</w:t>
      </w:r>
    </w:p>
    <w:p w14:paraId="412613A7" w14:textId="52300EC9" w:rsidR="00F60217" w:rsidRPr="00881524" w:rsidRDefault="00F60217" w:rsidP="00B43BD2">
      <w:pPr>
        <w:pStyle w:val="ListParagraph"/>
        <w:numPr>
          <w:ilvl w:val="2"/>
          <w:numId w:val="84"/>
        </w:numPr>
        <w:ind w:left="1980" w:hanging="360"/>
        <w:rPr>
          <w:rFonts w:ascii="Arial" w:hAnsi="Arial" w:cs="Arial"/>
          <w:sz w:val="28"/>
          <w:szCs w:val="28"/>
        </w:rPr>
      </w:pPr>
      <w:r w:rsidRPr="00881524">
        <w:rPr>
          <w:rFonts w:ascii="Arial" w:eastAsia="Calibri" w:hAnsi="Arial" w:cs="Arial"/>
          <w:bCs/>
          <w:sz w:val="28"/>
          <w:szCs w:val="28"/>
        </w:rPr>
        <w:t>O</w:t>
      </w:r>
      <w:r w:rsidR="00C249A2" w:rsidRPr="00881524">
        <w:rPr>
          <w:rFonts w:ascii="Arial" w:eastAsia="Calibri" w:hAnsi="Arial" w:cs="Arial"/>
          <w:bCs/>
          <w:sz w:val="28"/>
          <w:szCs w:val="28"/>
        </w:rPr>
        <w:t xml:space="preserve">ne </w:t>
      </w:r>
      <w:r w:rsidR="00C249A2" w:rsidRPr="000E1156">
        <w:rPr>
          <w:rFonts w:ascii="Arial" w:eastAsia="Calibri" w:hAnsi="Arial" w:cs="Arial"/>
          <w:bCs/>
          <w:sz w:val="28"/>
          <w:szCs w:val="28"/>
        </w:rPr>
        <w:t>(</w:t>
      </w:r>
      <w:r w:rsidR="00792434" w:rsidRPr="000E1156">
        <w:rPr>
          <w:rFonts w:ascii="Arial" w:eastAsia="Calibri" w:hAnsi="Arial" w:cs="Arial"/>
          <w:bCs/>
          <w:sz w:val="28"/>
          <w:szCs w:val="28"/>
        </w:rPr>
        <w:t>1</w:t>
      </w:r>
      <w:r w:rsidR="00C249A2" w:rsidRPr="000E1156">
        <w:rPr>
          <w:rFonts w:ascii="Arial" w:eastAsia="Calibri" w:hAnsi="Arial" w:cs="Arial"/>
          <w:bCs/>
          <w:sz w:val="28"/>
          <w:szCs w:val="28"/>
        </w:rPr>
        <w:t>)</w:t>
      </w:r>
      <w:r w:rsidR="00C249A2" w:rsidRPr="00881524">
        <w:rPr>
          <w:rFonts w:ascii="Arial" w:eastAsia="Calibri" w:hAnsi="Arial" w:cs="Arial"/>
          <w:bCs/>
          <w:sz w:val="28"/>
          <w:szCs w:val="28"/>
        </w:rPr>
        <w:t xml:space="preserve"> training </w:t>
      </w:r>
      <w:r w:rsidR="0046135C">
        <w:rPr>
          <w:rFonts w:ascii="Arial" w:eastAsia="Calibri" w:hAnsi="Arial" w:cs="Arial"/>
          <w:bCs/>
          <w:sz w:val="28"/>
          <w:szCs w:val="28"/>
        </w:rPr>
        <w:t xml:space="preserve">for transitioning from a </w:t>
      </w:r>
      <w:r w:rsidR="00C249A2" w:rsidRPr="00881524">
        <w:rPr>
          <w:rFonts w:ascii="Arial" w:eastAsia="Calibri" w:hAnsi="Arial" w:cs="Arial"/>
          <w:bCs/>
          <w:sz w:val="28"/>
          <w:szCs w:val="28"/>
        </w:rPr>
        <w:t xml:space="preserve">nursing home </w:t>
      </w:r>
      <w:r w:rsidR="0046135C">
        <w:rPr>
          <w:rFonts w:ascii="Arial" w:eastAsia="Calibri" w:hAnsi="Arial" w:cs="Arial"/>
          <w:bCs/>
          <w:sz w:val="28"/>
          <w:szCs w:val="28"/>
        </w:rPr>
        <w:t xml:space="preserve">(or other medical/assisted living facility) </w:t>
      </w:r>
      <w:r w:rsidR="00C249A2" w:rsidRPr="00881524">
        <w:rPr>
          <w:rFonts w:ascii="Arial" w:eastAsia="Calibri" w:hAnsi="Arial" w:cs="Arial"/>
          <w:bCs/>
          <w:sz w:val="28"/>
          <w:szCs w:val="28"/>
        </w:rPr>
        <w:t>to community</w:t>
      </w:r>
      <w:r w:rsidR="0046135C">
        <w:rPr>
          <w:rFonts w:ascii="Arial" w:eastAsia="Calibri" w:hAnsi="Arial" w:cs="Arial"/>
          <w:bCs/>
          <w:sz w:val="28"/>
          <w:szCs w:val="28"/>
        </w:rPr>
        <w:t xml:space="preserve"> living</w:t>
      </w:r>
      <w:r w:rsidR="00C249A2" w:rsidRPr="00881524">
        <w:rPr>
          <w:rFonts w:ascii="Arial" w:eastAsia="Calibri" w:hAnsi="Arial" w:cs="Arial"/>
          <w:bCs/>
          <w:sz w:val="28"/>
          <w:szCs w:val="28"/>
        </w:rPr>
        <w:t xml:space="preserve">, AND </w:t>
      </w:r>
    </w:p>
    <w:p w14:paraId="44C768C3" w14:textId="5F028D53" w:rsidR="00F60217" w:rsidRPr="00881524" w:rsidRDefault="00F60217" w:rsidP="00B43BD2">
      <w:pPr>
        <w:pStyle w:val="ListParagraph"/>
        <w:numPr>
          <w:ilvl w:val="2"/>
          <w:numId w:val="84"/>
        </w:numPr>
        <w:ind w:left="1980" w:hanging="360"/>
        <w:rPr>
          <w:rFonts w:ascii="Arial" w:hAnsi="Arial" w:cs="Arial"/>
          <w:sz w:val="28"/>
          <w:szCs w:val="28"/>
        </w:rPr>
      </w:pPr>
      <w:commentRangeStart w:id="20"/>
      <w:commentRangeStart w:id="21"/>
      <w:r w:rsidRPr="00881524">
        <w:rPr>
          <w:rFonts w:ascii="Arial" w:eastAsia="Calibri" w:hAnsi="Arial" w:cs="Arial"/>
          <w:bCs/>
          <w:sz w:val="28"/>
          <w:szCs w:val="28"/>
        </w:rPr>
        <w:t>O</w:t>
      </w:r>
      <w:r w:rsidR="00C249A2" w:rsidRPr="00881524">
        <w:rPr>
          <w:rFonts w:ascii="Arial" w:eastAsia="Calibri" w:hAnsi="Arial" w:cs="Arial"/>
          <w:bCs/>
          <w:sz w:val="28"/>
          <w:szCs w:val="28"/>
        </w:rPr>
        <w:t xml:space="preserve">ne </w:t>
      </w:r>
      <w:r w:rsidR="00C249A2" w:rsidRPr="00232CD4">
        <w:rPr>
          <w:rFonts w:ascii="Arial" w:eastAsia="Calibri" w:hAnsi="Arial" w:cs="Arial"/>
          <w:bCs/>
          <w:sz w:val="28"/>
          <w:szCs w:val="28"/>
        </w:rPr>
        <w:t>(1)</w:t>
      </w:r>
      <w:r w:rsidR="00C249A2" w:rsidRPr="00881524">
        <w:rPr>
          <w:rFonts w:ascii="Arial" w:eastAsia="Calibri" w:hAnsi="Arial" w:cs="Arial"/>
          <w:bCs/>
          <w:sz w:val="28"/>
          <w:szCs w:val="28"/>
        </w:rPr>
        <w:t xml:space="preserve"> training for</w:t>
      </w:r>
      <w:r w:rsidR="0046135C">
        <w:rPr>
          <w:rFonts w:ascii="Arial" w:eastAsia="Calibri" w:hAnsi="Arial" w:cs="Arial"/>
          <w:bCs/>
          <w:sz w:val="28"/>
          <w:szCs w:val="28"/>
        </w:rPr>
        <w:t xml:space="preserve"> transitioning from school to post-secondary education, employment, or independent living</w:t>
      </w:r>
      <w:r w:rsidR="00A74808">
        <w:rPr>
          <w:rFonts w:ascii="Arial" w:eastAsia="Calibri" w:hAnsi="Arial" w:cs="Arial"/>
          <w:bCs/>
          <w:sz w:val="28"/>
          <w:szCs w:val="28"/>
        </w:rPr>
        <w:t>.</w:t>
      </w:r>
      <w:r w:rsidR="00C249A2" w:rsidRPr="00881524">
        <w:rPr>
          <w:rFonts w:ascii="Arial" w:eastAsia="Calibri" w:hAnsi="Arial" w:cs="Arial"/>
          <w:bCs/>
          <w:sz w:val="28"/>
          <w:szCs w:val="28"/>
        </w:rPr>
        <w:t xml:space="preserve"> </w:t>
      </w:r>
      <w:commentRangeEnd w:id="20"/>
      <w:r w:rsidR="00792434">
        <w:rPr>
          <w:rStyle w:val="CommentReference"/>
        </w:rPr>
        <w:commentReference w:id="20"/>
      </w:r>
      <w:commentRangeEnd w:id="21"/>
      <w:r w:rsidR="002508F9">
        <w:rPr>
          <w:rStyle w:val="CommentReference"/>
        </w:rPr>
        <w:commentReference w:id="21"/>
      </w:r>
    </w:p>
    <w:p w14:paraId="7A1CA1CF" w14:textId="77777777" w:rsidR="00F90FAE" w:rsidRPr="009F20D1" w:rsidRDefault="00F90FAE" w:rsidP="00F90FAE">
      <w:pPr>
        <w:rPr>
          <w:rFonts w:ascii="Arial" w:hAnsi="Arial" w:cs="Arial"/>
          <w:b/>
          <w:bCs/>
          <w:sz w:val="28"/>
          <w:szCs w:val="28"/>
        </w:rPr>
      </w:pPr>
    </w:p>
    <w:p w14:paraId="45D91695" w14:textId="0F2A5AE1" w:rsidR="00C51D4D" w:rsidRPr="00D27B65" w:rsidRDefault="00C51D4D" w:rsidP="00B43BD2">
      <w:pPr>
        <w:pStyle w:val="ListParagraph"/>
        <w:numPr>
          <w:ilvl w:val="0"/>
          <w:numId w:val="84"/>
        </w:numPr>
        <w:rPr>
          <w:rFonts w:ascii="Arial" w:hAnsi="Arial" w:cs="Arial"/>
          <w:sz w:val="28"/>
          <w:szCs w:val="28"/>
        </w:rPr>
      </w:pPr>
      <w:r w:rsidRPr="009F20D1">
        <w:rPr>
          <w:rFonts w:ascii="Arial" w:hAnsi="Arial" w:cs="Arial"/>
          <w:b/>
          <w:bCs/>
          <w:sz w:val="28"/>
          <w:szCs w:val="28"/>
        </w:rPr>
        <w:t xml:space="preserve">Public Awareness (including Information and Referral) </w:t>
      </w:r>
      <w:r w:rsidR="003511C2" w:rsidRPr="007F4094">
        <w:rPr>
          <w:rFonts w:ascii="Arial" w:hAnsi="Arial" w:cs="Arial"/>
          <w:b/>
          <w:bCs/>
          <w:sz w:val="28"/>
          <w:szCs w:val="28"/>
        </w:rPr>
        <w:t xml:space="preserve">– </w:t>
      </w:r>
    </w:p>
    <w:p w14:paraId="55A00732" w14:textId="56E543C4" w:rsidR="00BC1290" w:rsidRDefault="00295645" w:rsidP="00BC1290">
      <w:pPr>
        <w:pStyle w:val="ListParagraph"/>
        <w:numPr>
          <w:ilvl w:val="0"/>
          <w:numId w:val="51"/>
        </w:numPr>
        <w:ind w:left="1260"/>
        <w:rPr>
          <w:rFonts w:ascii="Arial" w:eastAsia="Calibri" w:hAnsi="Arial" w:cs="Arial"/>
          <w:bCs/>
          <w:sz w:val="28"/>
          <w:szCs w:val="28"/>
        </w:rPr>
      </w:pPr>
      <w:r w:rsidRPr="005E4802">
        <w:rPr>
          <w:rFonts w:ascii="Arial" w:eastAsia="Calibri" w:hAnsi="Arial" w:cs="Arial"/>
          <w:bCs/>
          <w:sz w:val="28"/>
          <w:szCs w:val="28"/>
        </w:rPr>
        <w:t xml:space="preserve">Outline a plan to </w:t>
      </w:r>
      <w:r w:rsidR="005E4802">
        <w:rPr>
          <w:rFonts w:ascii="Arial" w:eastAsia="Calibri" w:hAnsi="Arial" w:cs="Arial"/>
          <w:bCs/>
          <w:sz w:val="28"/>
          <w:szCs w:val="28"/>
        </w:rPr>
        <w:t>c</w:t>
      </w:r>
      <w:r w:rsidR="005E4802" w:rsidRPr="005E4802">
        <w:rPr>
          <w:rFonts w:ascii="Arial" w:eastAsia="Calibri" w:hAnsi="Arial" w:cs="Arial"/>
          <w:bCs/>
          <w:sz w:val="28"/>
          <w:szCs w:val="28"/>
        </w:rPr>
        <w:t>onduct public awareness activities</w:t>
      </w:r>
      <w:r w:rsidR="005E4802">
        <w:rPr>
          <w:rFonts w:ascii="Arial" w:eastAsia="Calibri" w:hAnsi="Arial" w:cs="Arial"/>
          <w:bCs/>
          <w:sz w:val="28"/>
          <w:szCs w:val="28"/>
        </w:rPr>
        <w:t xml:space="preserve"> </w:t>
      </w:r>
      <w:r w:rsidR="005E4802" w:rsidRPr="005E4802">
        <w:rPr>
          <w:rFonts w:ascii="Arial" w:eastAsia="Calibri" w:hAnsi="Arial" w:cs="Arial"/>
          <w:bCs/>
          <w:sz w:val="28"/>
          <w:szCs w:val="28"/>
        </w:rPr>
        <w:t>provid</w:t>
      </w:r>
      <w:r w:rsidR="005E4802">
        <w:rPr>
          <w:rFonts w:ascii="Arial" w:eastAsia="Calibri" w:hAnsi="Arial" w:cs="Arial"/>
          <w:bCs/>
          <w:sz w:val="28"/>
          <w:szCs w:val="28"/>
        </w:rPr>
        <w:t>ing</w:t>
      </w:r>
      <w:r w:rsidR="005E4802" w:rsidRPr="005E4802">
        <w:rPr>
          <w:rFonts w:ascii="Arial" w:eastAsia="Calibri" w:hAnsi="Arial" w:cs="Arial"/>
          <w:bCs/>
          <w:sz w:val="28"/>
          <w:szCs w:val="28"/>
        </w:rPr>
        <w:t xml:space="preserve"> information to targeted individuals and entities regarding </w:t>
      </w:r>
      <w:r w:rsidR="00400692">
        <w:rPr>
          <w:rFonts w:ascii="Arial" w:eastAsia="Calibri" w:hAnsi="Arial" w:cs="Arial"/>
          <w:bCs/>
          <w:sz w:val="28"/>
          <w:szCs w:val="28"/>
        </w:rPr>
        <w:t xml:space="preserve">the </w:t>
      </w:r>
      <w:r w:rsidR="005E4802" w:rsidRPr="005E4802">
        <w:rPr>
          <w:rFonts w:ascii="Arial" w:eastAsia="Calibri" w:hAnsi="Arial" w:cs="Arial"/>
          <w:bCs/>
          <w:sz w:val="28"/>
          <w:szCs w:val="28"/>
        </w:rPr>
        <w:t>availability, benefits, appropriateness, and costs of AT devices and services.</w:t>
      </w:r>
      <w:r w:rsidR="005E4802">
        <w:rPr>
          <w:rFonts w:ascii="Arial" w:eastAsia="Calibri" w:hAnsi="Arial" w:cs="Arial"/>
          <w:bCs/>
          <w:sz w:val="28"/>
          <w:szCs w:val="28"/>
        </w:rPr>
        <w:t xml:space="preserve"> </w:t>
      </w:r>
      <w:r w:rsidR="005E4802" w:rsidRPr="00BC1290">
        <w:rPr>
          <w:rFonts w:ascii="Arial" w:eastAsia="Calibri" w:hAnsi="Arial" w:cs="Arial"/>
          <w:bCs/>
          <w:sz w:val="28"/>
          <w:szCs w:val="28"/>
        </w:rPr>
        <w:t>Th</w:t>
      </w:r>
      <w:r w:rsidR="00BC1290">
        <w:rPr>
          <w:rFonts w:ascii="Arial" w:eastAsia="Calibri" w:hAnsi="Arial" w:cs="Arial"/>
          <w:bCs/>
          <w:sz w:val="28"/>
          <w:szCs w:val="28"/>
        </w:rPr>
        <w:t>is plan should</w:t>
      </w:r>
      <w:r w:rsidR="005E4802" w:rsidRPr="00BC1290">
        <w:rPr>
          <w:rFonts w:ascii="Arial" w:eastAsia="Calibri" w:hAnsi="Arial" w:cs="Arial"/>
          <w:bCs/>
          <w:sz w:val="28"/>
          <w:szCs w:val="28"/>
        </w:rPr>
        <w:t xml:space="preserve"> include</w:t>
      </w:r>
      <w:r w:rsidR="00BC1290">
        <w:rPr>
          <w:rFonts w:ascii="Arial" w:eastAsia="Calibri" w:hAnsi="Arial" w:cs="Arial"/>
          <w:bCs/>
          <w:sz w:val="28"/>
          <w:szCs w:val="28"/>
        </w:rPr>
        <w:t xml:space="preserve"> details for:</w:t>
      </w:r>
    </w:p>
    <w:p w14:paraId="4CB30E10" w14:textId="6D7DDC40" w:rsidR="00BC1290" w:rsidRPr="009519A8" w:rsidRDefault="00BC1290" w:rsidP="00BC1290">
      <w:pPr>
        <w:pStyle w:val="ListParagraph"/>
        <w:numPr>
          <w:ilvl w:val="1"/>
          <w:numId w:val="83"/>
        </w:numPr>
        <w:rPr>
          <w:rFonts w:ascii="Arial" w:eastAsia="Calibri" w:hAnsi="Arial" w:cs="Arial"/>
          <w:bCs/>
          <w:sz w:val="28"/>
          <w:szCs w:val="28"/>
        </w:rPr>
      </w:pPr>
      <w:r w:rsidRPr="00BC1290">
        <w:rPr>
          <w:rFonts w:ascii="Arial" w:eastAsia="Calibri" w:hAnsi="Arial" w:cs="Arial"/>
          <w:bCs/>
          <w:sz w:val="28"/>
          <w:szCs w:val="28"/>
        </w:rPr>
        <w:t>Promot</w:t>
      </w:r>
      <w:r>
        <w:rPr>
          <w:rFonts w:ascii="Arial" w:eastAsia="Calibri" w:hAnsi="Arial" w:cs="Arial"/>
          <w:bCs/>
          <w:sz w:val="28"/>
          <w:szCs w:val="28"/>
        </w:rPr>
        <w:t>ing</w:t>
      </w:r>
      <w:r w:rsidRPr="00BC1290">
        <w:rPr>
          <w:rFonts w:ascii="Arial" w:eastAsia="Calibri" w:hAnsi="Arial" w:cs="Arial"/>
          <w:bCs/>
          <w:sz w:val="28"/>
          <w:szCs w:val="28"/>
        </w:rPr>
        <w:t xml:space="preserve"> public awareness of </w:t>
      </w:r>
      <w:r>
        <w:rPr>
          <w:rFonts w:ascii="Arial" w:eastAsia="Calibri" w:hAnsi="Arial" w:cs="Arial"/>
          <w:bCs/>
          <w:sz w:val="28"/>
          <w:szCs w:val="28"/>
        </w:rPr>
        <w:t>AT</w:t>
      </w:r>
      <w:r w:rsidRPr="00BC1290">
        <w:rPr>
          <w:rFonts w:ascii="Arial" w:eastAsia="Calibri" w:hAnsi="Arial" w:cs="Arial"/>
          <w:bCs/>
          <w:sz w:val="28"/>
          <w:szCs w:val="28"/>
        </w:rPr>
        <w:t xml:space="preserve"> and CA resources through </w:t>
      </w:r>
      <w:r w:rsidR="005E4802" w:rsidRPr="00BC1290">
        <w:rPr>
          <w:rFonts w:ascii="Arial" w:eastAsia="Calibri" w:hAnsi="Arial" w:cs="Arial"/>
          <w:bCs/>
          <w:sz w:val="28"/>
          <w:szCs w:val="28"/>
        </w:rPr>
        <w:t>outreach events</w:t>
      </w:r>
      <w:r w:rsidRPr="00BC1290">
        <w:rPr>
          <w:rFonts w:ascii="Arial" w:eastAsia="Calibri" w:hAnsi="Arial" w:cs="Arial"/>
          <w:bCs/>
          <w:sz w:val="28"/>
          <w:szCs w:val="28"/>
        </w:rPr>
        <w:t>,</w:t>
      </w:r>
      <w:r w:rsidR="005E4802" w:rsidRPr="00BC1290">
        <w:rPr>
          <w:rFonts w:ascii="Arial" w:eastAsia="Calibri" w:hAnsi="Arial" w:cs="Arial"/>
          <w:bCs/>
          <w:sz w:val="28"/>
          <w:szCs w:val="28"/>
        </w:rPr>
        <w:t xml:space="preserve"> presentations, distribution of materials</w:t>
      </w:r>
      <w:r w:rsidRPr="00BC1290">
        <w:rPr>
          <w:rFonts w:ascii="Arial" w:eastAsia="Calibri" w:hAnsi="Arial" w:cs="Arial"/>
          <w:bCs/>
          <w:sz w:val="28"/>
          <w:szCs w:val="28"/>
        </w:rPr>
        <w:t>,</w:t>
      </w:r>
      <w:r w:rsidR="005E4802" w:rsidRPr="00BC1290">
        <w:rPr>
          <w:rFonts w:ascii="Arial" w:eastAsia="Calibri" w:hAnsi="Arial" w:cs="Arial"/>
          <w:bCs/>
          <w:sz w:val="28"/>
          <w:szCs w:val="28"/>
        </w:rPr>
        <w:t xml:space="preserve"> </w:t>
      </w:r>
      <w:r w:rsidRPr="00BC1290">
        <w:rPr>
          <w:rFonts w:ascii="Arial" w:eastAsia="Calibri" w:hAnsi="Arial" w:cs="Arial"/>
          <w:bCs/>
          <w:sz w:val="28"/>
          <w:szCs w:val="28"/>
        </w:rPr>
        <w:t>the</w:t>
      </w:r>
      <w:r w:rsidR="005E4802" w:rsidRPr="00BC1290">
        <w:rPr>
          <w:rFonts w:ascii="Arial" w:eastAsia="Calibri" w:hAnsi="Arial" w:cs="Arial"/>
          <w:bCs/>
          <w:sz w:val="28"/>
          <w:szCs w:val="28"/>
        </w:rPr>
        <w:t xml:space="preserve"> Internet, </w:t>
      </w:r>
      <w:r w:rsidRPr="00BC1290">
        <w:rPr>
          <w:rFonts w:ascii="Arial" w:eastAsia="Calibri" w:hAnsi="Arial" w:cs="Arial"/>
          <w:bCs/>
          <w:sz w:val="28"/>
          <w:szCs w:val="28"/>
        </w:rPr>
        <w:t xml:space="preserve">social media, </w:t>
      </w:r>
      <w:r w:rsidR="005E4802" w:rsidRPr="00BC1290">
        <w:rPr>
          <w:rFonts w:ascii="Arial" w:eastAsia="Calibri" w:hAnsi="Arial" w:cs="Arial"/>
          <w:bCs/>
          <w:sz w:val="28"/>
          <w:szCs w:val="28"/>
        </w:rPr>
        <w:t>broadcast, and print</w:t>
      </w:r>
      <w:r w:rsidRPr="00BC1290">
        <w:rPr>
          <w:rFonts w:ascii="Arial" w:eastAsia="Calibri" w:hAnsi="Arial" w:cs="Arial"/>
          <w:bCs/>
          <w:sz w:val="28"/>
          <w:szCs w:val="28"/>
        </w:rPr>
        <w:t xml:space="preserve">ed </w:t>
      </w:r>
      <w:r w:rsidR="005E4802" w:rsidRPr="00BC1290">
        <w:rPr>
          <w:rFonts w:ascii="Arial" w:eastAsia="Calibri" w:hAnsi="Arial" w:cs="Arial"/>
          <w:bCs/>
          <w:sz w:val="28"/>
          <w:szCs w:val="28"/>
        </w:rPr>
        <w:t>media</w:t>
      </w:r>
      <w:r w:rsidR="00F55EE6">
        <w:rPr>
          <w:rFonts w:ascii="Arial" w:eastAsia="Calibri" w:hAnsi="Arial" w:cs="Arial"/>
          <w:bCs/>
          <w:sz w:val="28"/>
          <w:szCs w:val="28"/>
        </w:rPr>
        <w:t>, being particular to target under</w:t>
      </w:r>
      <w:r w:rsidR="002508F9">
        <w:rPr>
          <w:rFonts w:ascii="Arial" w:eastAsia="Calibri" w:hAnsi="Arial" w:cs="Arial"/>
          <w:bCs/>
          <w:sz w:val="28"/>
          <w:szCs w:val="28"/>
        </w:rPr>
        <w:t>represented</w:t>
      </w:r>
      <w:r w:rsidR="00F55EE6">
        <w:rPr>
          <w:rFonts w:ascii="Arial" w:eastAsia="Calibri" w:hAnsi="Arial" w:cs="Arial"/>
          <w:bCs/>
          <w:sz w:val="28"/>
          <w:szCs w:val="28"/>
        </w:rPr>
        <w:t xml:space="preserve"> populations</w:t>
      </w:r>
      <w:r w:rsidR="00A47685">
        <w:rPr>
          <w:rFonts w:ascii="Arial" w:eastAsia="Calibri" w:hAnsi="Arial" w:cs="Arial"/>
          <w:bCs/>
          <w:sz w:val="28"/>
          <w:szCs w:val="28"/>
        </w:rPr>
        <w:t xml:space="preserve">, as defined </w:t>
      </w:r>
      <w:r w:rsidR="00A47685" w:rsidRPr="002508F9">
        <w:rPr>
          <w:rFonts w:ascii="Arial" w:eastAsia="Calibri" w:hAnsi="Arial" w:cs="Arial"/>
          <w:bCs/>
          <w:sz w:val="28"/>
          <w:szCs w:val="28"/>
        </w:rPr>
        <w:t xml:space="preserve">in Section </w:t>
      </w:r>
      <w:r w:rsidR="002508F9" w:rsidRPr="002508F9">
        <w:rPr>
          <w:rFonts w:ascii="Arial" w:eastAsia="Calibri" w:hAnsi="Arial" w:cs="Arial"/>
          <w:bCs/>
          <w:sz w:val="28"/>
          <w:szCs w:val="28"/>
        </w:rPr>
        <w:t>3(16)</w:t>
      </w:r>
      <w:r w:rsidR="00F55EE6" w:rsidRPr="002508F9">
        <w:rPr>
          <w:rFonts w:ascii="Arial" w:eastAsia="Calibri" w:hAnsi="Arial" w:cs="Arial"/>
          <w:bCs/>
          <w:sz w:val="28"/>
          <w:szCs w:val="28"/>
        </w:rPr>
        <w:t>.</w:t>
      </w:r>
    </w:p>
    <w:p w14:paraId="5C20C94E" w14:textId="64CCB4CE" w:rsidR="00295645" w:rsidRDefault="00295645" w:rsidP="00BC1290">
      <w:pPr>
        <w:pStyle w:val="ListParagraph"/>
        <w:numPr>
          <w:ilvl w:val="1"/>
          <w:numId w:val="83"/>
        </w:numPr>
        <w:rPr>
          <w:rFonts w:ascii="Arial" w:eastAsia="Calibri" w:hAnsi="Arial" w:cs="Arial"/>
          <w:sz w:val="28"/>
          <w:szCs w:val="28"/>
        </w:rPr>
      </w:pPr>
      <w:r w:rsidRPr="00A47685">
        <w:rPr>
          <w:rFonts w:ascii="Arial" w:eastAsia="Calibri" w:hAnsi="Arial" w:cs="Arial"/>
          <w:sz w:val="28"/>
          <w:szCs w:val="28"/>
        </w:rPr>
        <w:t>Creat</w:t>
      </w:r>
      <w:r w:rsidR="00BC1290" w:rsidRPr="00A47685">
        <w:rPr>
          <w:rFonts w:ascii="Arial" w:eastAsia="Calibri" w:hAnsi="Arial" w:cs="Arial"/>
          <w:sz w:val="28"/>
          <w:szCs w:val="28"/>
        </w:rPr>
        <w:t>ing</w:t>
      </w:r>
      <w:r w:rsidRPr="00A47685">
        <w:rPr>
          <w:rFonts w:ascii="Arial" w:eastAsia="Calibri" w:hAnsi="Arial" w:cs="Arial"/>
          <w:sz w:val="28"/>
          <w:szCs w:val="28"/>
        </w:rPr>
        <w:t>/updat</w:t>
      </w:r>
      <w:r w:rsidR="00BC1290" w:rsidRPr="00A47685">
        <w:rPr>
          <w:rFonts w:ascii="Arial" w:eastAsia="Calibri" w:hAnsi="Arial" w:cs="Arial"/>
          <w:sz w:val="28"/>
          <w:szCs w:val="28"/>
        </w:rPr>
        <w:t>ing</w:t>
      </w:r>
      <w:r w:rsidRPr="00A47685">
        <w:rPr>
          <w:rFonts w:ascii="Arial" w:eastAsia="Calibri" w:hAnsi="Arial" w:cs="Arial"/>
          <w:sz w:val="28"/>
          <w:szCs w:val="28"/>
        </w:rPr>
        <w:t xml:space="preserve"> a universally accessible brochure</w:t>
      </w:r>
      <w:r w:rsidR="00BC1290" w:rsidRPr="00A47685">
        <w:rPr>
          <w:rFonts w:ascii="Arial" w:eastAsia="Calibri" w:hAnsi="Arial" w:cs="Arial"/>
          <w:sz w:val="28"/>
          <w:szCs w:val="28"/>
        </w:rPr>
        <w:t>,</w:t>
      </w:r>
      <w:r w:rsidRPr="00A47685">
        <w:rPr>
          <w:rFonts w:ascii="Arial" w:eastAsia="Calibri" w:hAnsi="Arial" w:cs="Arial"/>
          <w:sz w:val="28"/>
          <w:szCs w:val="28"/>
        </w:rPr>
        <w:t xml:space="preserve"> flier</w:t>
      </w:r>
      <w:r w:rsidR="00BC1290" w:rsidRPr="00A47685">
        <w:rPr>
          <w:rFonts w:ascii="Arial" w:eastAsia="Calibri" w:hAnsi="Arial" w:cs="Arial"/>
          <w:sz w:val="28"/>
          <w:szCs w:val="28"/>
        </w:rPr>
        <w:t xml:space="preserve">, or other comparable </w:t>
      </w:r>
      <w:r w:rsidR="007F7F78" w:rsidRPr="00A47685">
        <w:rPr>
          <w:rFonts w:ascii="Arial" w:eastAsia="Calibri" w:hAnsi="Arial" w:cs="Arial"/>
          <w:sz w:val="28"/>
          <w:szCs w:val="28"/>
        </w:rPr>
        <w:t xml:space="preserve">print </w:t>
      </w:r>
      <w:r w:rsidRPr="00A47685">
        <w:rPr>
          <w:rFonts w:ascii="Arial" w:eastAsia="Calibri" w:hAnsi="Arial" w:cs="Arial"/>
          <w:sz w:val="28"/>
          <w:szCs w:val="28"/>
        </w:rPr>
        <w:t>describ</w:t>
      </w:r>
      <w:r w:rsidR="007F7F78" w:rsidRPr="00A47685">
        <w:rPr>
          <w:rFonts w:ascii="Arial" w:eastAsia="Calibri" w:hAnsi="Arial" w:cs="Arial"/>
          <w:sz w:val="28"/>
          <w:szCs w:val="28"/>
        </w:rPr>
        <w:t>ing</w:t>
      </w:r>
      <w:r w:rsidRPr="00A47685">
        <w:rPr>
          <w:rFonts w:ascii="Arial" w:eastAsia="Calibri" w:hAnsi="Arial" w:cs="Arial"/>
          <w:sz w:val="28"/>
          <w:szCs w:val="28"/>
        </w:rPr>
        <w:t xml:space="preserve"> the organizations role as the AT Program. The</w:t>
      </w:r>
      <w:r w:rsidR="007F7F78" w:rsidRPr="00A47685">
        <w:rPr>
          <w:rFonts w:ascii="Arial" w:eastAsia="Calibri" w:hAnsi="Arial" w:cs="Arial"/>
          <w:sz w:val="28"/>
          <w:szCs w:val="28"/>
        </w:rPr>
        <w:t xml:space="preserve"> print</w:t>
      </w:r>
      <w:r w:rsidRPr="00A47685">
        <w:rPr>
          <w:rFonts w:ascii="Arial" w:eastAsia="Calibri" w:hAnsi="Arial" w:cs="Arial"/>
          <w:sz w:val="28"/>
          <w:szCs w:val="28"/>
        </w:rPr>
        <w:t xml:space="preserve"> </w:t>
      </w:r>
      <w:r w:rsidR="007F7F78" w:rsidRPr="00A47685">
        <w:rPr>
          <w:rFonts w:ascii="Arial" w:eastAsia="Calibri" w:hAnsi="Arial" w:cs="Arial"/>
          <w:sz w:val="28"/>
          <w:szCs w:val="28"/>
        </w:rPr>
        <w:t>sha</w:t>
      </w:r>
      <w:r w:rsidRPr="00A47685">
        <w:rPr>
          <w:rFonts w:ascii="Arial" w:eastAsia="Calibri" w:hAnsi="Arial" w:cs="Arial"/>
          <w:sz w:val="28"/>
          <w:szCs w:val="28"/>
        </w:rPr>
        <w:t xml:space="preserve">ll give </w:t>
      </w:r>
      <w:r w:rsidR="007F7F78" w:rsidRPr="00A47685">
        <w:rPr>
          <w:rFonts w:ascii="Arial" w:eastAsia="Calibri" w:hAnsi="Arial" w:cs="Arial"/>
          <w:sz w:val="28"/>
          <w:szCs w:val="28"/>
        </w:rPr>
        <w:t>necessary</w:t>
      </w:r>
      <w:r w:rsidRPr="00A47685">
        <w:rPr>
          <w:rFonts w:ascii="Arial" w:eastAsia="Calibri" w:hAnsi="Arial" w:cs="Arial"/>
          <w:sz w:val="28"/>
          <w:szCs w:val="28"/>
        </w:rPr>
        <w:t xml:space="preserve"> contact information</w:t>
      </w:r>
      <w:r w:rsidR="007F7F78" w:rsidRPr="00A47685">
        <w:rPr>
          <w:rFonts w:ascii="Arial" w:eastAsia="Calibri" w:hAnsi="Arial" w:cs="Arial"/>
          <w:sz w:val="28"/>
          <w:szCs w:val="28"/>
        </w:rPr>
        <w:t>,</w:t>
      </w:r>
      <w:r w:rsidRPr="00A47685">
        <w:rPr>
          <w:rFonts w:ascii="Arial" w:eastAsia="Calibri" w:hAnsi="Arial" w:cs="Arial"/>
          <w:sz w:val="28"/>
          <w:szCs w:val="28"/>
        </w:rPr>
        <w:t xml:space="preserve"> including</w:t>
      </w:r>
      <w:r w:rsidR="007F7F78" w:rsidRPr="00A47685">
        <w:rPr>
          <w:rFonts w:ascii="Arial" w:eastAsia="Calibri" w:hAnsi="Arial" w:cs="Arial"/>
          <w:sz w:val="28"/>
          <w:szCs w:val="28"/>
        </w:rPr>
        <w:t xml:space="preserve"> phone </w:t>
      </w:r>
      <w:r w:rsidR="007F7F78" w:rsidRPr="00915FAD">
        <w:rPr>
          <w:rFonts w:ascii="Arial" w:eastAsia="Calibri" w:hAnsi="Arial" w:cs="Arial"/>
          <w:sz w:val="28"/>
          <w:szCs w:val="28"/>
        </w:rPr>
        <w:t xml:space="preserve">numbers, email addresses, and </w:t>
      </w:r>
      <w:r w:rsidRPr="00915FAD">
        <w:rPr>
          <w:rFonts w:ascii="Arial" w:eastAsia="Calibri" w:hAnsi="Arial" w:cs="Arial"/>
          <w:sz w:val="28"/>
          <w:szCs w:val="28"/>
        </w:rPr>
        <w:t xml:space="preserve">the URL for the </w:t>
      </w:r>
      <w:hyperlink r:id="rId17" w:history="1">
        <w:r w:rsidR="00534437" w:rsidRPr="00915FAD">
          <w:rPr>
            <w:rStyle w:val="Hyperlink"/>
            <w:rFonts w:ascii="Arial" w:eastAsia="Calibri" w:hAnsi="Arial" w:cs="Arial"/>
            <w:color w:val="auto"/>
            <w:sz w:val="28"/>
            <w:szCs w:val="28"/>
          </w:rPr>
          <w:t>California AT Program</w:t>
        </w:r>
      </w:hyperlink>
      <w:r w:rsidR="00DF08B8" w:rsidRPr="00915FAD">
        <w:rPr>
          <w:rFonts w:ascii="Arial" w:eastAsia="Calibri" w:hAnsi="Arial" w:cs="Arial"/>
          <w:sz w:val="28"/>
          <w:szCs w:val="28"/>
        </w:rPr>
        <w:t xml:space="preserve"> </w:t>
      </w:r>
      <w:r w:rsidRPr="00915FAD">
        <w:rPr>
          <w:rFonts w:ascii="Arial" w:eastAsia="Calibri" w:hAnsi="Arial" w:cs="Arial"/>
          <w:sz w:val="28"/>
          <w:szCs w:val="28"/>
        </w:rPr>
        <w:t xml:space="preserve">and </w:t>
      </w:r>
      <w:r w:rsidRPr="00A47685">
        <w:rPr>
          <w:rFonts w:ascii="Arial" w:eastAsia="Calibri" w:hAnsi="Arial" w:cs="Arial"/>
          <w:sz w:val="28"/>
          <w:szCs w:val="28"/>
        </w:rPr>
        <w:t>be available in additional alternate</w:t>
      </w:r>
      <w:r w:rsidR="007F7F78" w:rsidRPr="00A47685">
        <w:rPr>
          <w:rFonts w:ascii="Arial" w:eastAsia="Calibri" w:hAnsi="Arial" w:cs="Arial"/>
          <w:sz w:val="28"/>
          <w:szCs w:val="28"/>
        </w:rPr>
        <w:t xml:space="preserve"> languages and</w:t>
      </w:r>
      <w:r w:rsidRPr="00A47685">
        <w:rPr>
          <w:rFonts w:ascii="Arial" w:eastAsia="Calibri" w:hAnsi="Arial" w:cs="Arial"/>
          <w:sz w:val="28"/>
          <w:szCs w:val="28"/>
        </w:rPr>
        <w:t xml:space="preserve"> accessible formats upon request. </w:t>
      </w:r>
    </w:p>
    <w:p w14:paraId="046528F1" w14:textId="7B6BFFE0" w:rsidR="00AA01AC" w:rsidRDefault="00BA411D" w:rsidP="00586C70">
      <w:pPr>
        <w:pStyle w:val="ListParagraph"/>
        <w:numPr>
          <w:ilvl w:val="1"/>
          <w:numId w:val="83"/>
        </w:numPr>
        <w:rPr>
          <w:rFonts w:ascii="Arial" w:eastAsia="Calibri" w:hAnsi="Arial" w:cs="Arial"/>
          <w:sz w:val="28"/>
          <w:szCs w:val="28"/>
        </w:rPr>
      </w:pPr>
      <w:r>
        <w:rPr>
          <w:rFonts w:ascii="Arial" w:eastAsia="Calibri" w:hAnsi="Arial" w:cs="Arial"/>
          <w:sz w:val="28"/>
          <w:szCs w:val="28"/>
        </w:rPr>
        <w:t>M</w:t>
      </w:r>
      <w:r w:rsidRPr="00BA411D">
        <w:rPr>
          <w:rFonts w:ascii="Arial" w:eastAsia="Calibri" w:hAnsi="Arial" w:cs="Arial"/>
          <w:sz w:val="28"/>
          <w:szCs w:val="28"/>
        </w:rPr>
        <w:t>eet</w:t>
      </w:r>
      <w:r>
        <w:rPr>
          <w:rFonts w:ascii="Arial" w:eastAsia="Calibri" w:hAnsi="Arial" w:cs="Arial"/>
          <w:sz w:val="28"/>
          <w:szCs w:val="28"/>
        </w:rPr>
        <w:t>ing</w:t>
      </w:r>
      <w:r w:rsidRPr="00BA411D">
        <w:rPr>
          <w:rFonts w:ascii="Arial" w:eastAsia="Calibri" w:hAnsi="Arial" w:cs="Arial"/>
          <w:sz w:val="28"/>
          <w:szCs w:val="28"/>
        </w:rPr>
        <w:t xml:space="preserve"> the required number of </w:t>
      </w:r>
      <w:r w:rsidR="00792434">
        <w:rPr>
          <w:rFonts w:ascii="Arial" w:eastAsia="Calibri" w:hAnsi="Arial" w:cs="Arial"/>
          <w:sz w:val="28"/>
          <w:szCs w:val="28"/>
        </w:rPr>
        <w:t xml:space="preserve">at least 4 </w:t>
      </w:r>
      <w:r w:rsidRPr="00BA411D">
        <w:rPr>
          <w:rFonts w:ascii="Arial" w:eastAsia="Calibri" w:hAnsi="Arial" w:cs="Arial"/>
          <w:sz w:val="28"/>
          <w:szCs w:val="28"/>
        </w:rPr>
        <w:t>articles to be submitted to the “generic” press</w:t>
      </w:r>
      <w:r w:rsidR="00B4693B">
        <w:rPr>
          <w:rFonts w:ascii="Arial" w:eastAsia="Calibri" w:hAnsi="Arial" w:cs="Arial"/>
          <w:sz w:val="28"/>
          <w:szCs w:val="28"/>
        </w:rPr>
        <w:t xml:space="preserve">, </w:t>
      </w:r>
      <w:r>
        <w:rPr>
          <w:rFonts w:ascii="Arial" w:eastAsia="Calibri" w:hAnsi="Arial" w:cs="Arial"/>
          <w:sz w:val="28"/>
          <w:szCs w:val="28"/>
        </w:rPr>
        <w:t>t</w:t>
      </w:r>
      <w:r w:rsidRPr="00BA411D">
        <w:rPr>
          <w:rFonts w:ascii="Arial" w:eastAsia="Calibri" w:hAnsi="Arial" w:cs="Arial"/>
          <w:sz w:val="28"/>
          <w:szCs w:val="28"/>
        </w:rPr>
        <w:t xml:space="preserve">he applicant’s own digitally accessible print or e-newsletter, and the number of articles and issues in which it will include </w:t>
      </w:r>
      <w:r w:rsidR="00520D2F">
        <w:rPr>
          <w:rFonts w:ascii="Arial" w:eastAsia="Calibri" w:hAnsi="Arial" w:cs="Arial"/>
          <w:sz w:val="28"/>
          <w:szCs w:val="28"/>
        </w:rPr>
        <w:t xml:space="preserve">AT </w:t>
      </w:r>
      <w:r w:rsidRPr="00BA411D">
        <w:rPr>
          <w:rFonts w:ascii="Arial" w:eastAsia="Calibri" w:hAnsi="Arial" w:cs="Arial"/>
          <w:sz w:val="28"/>
          <w:szCs w:val="28"/>
        </w:rPr>
        <w:t>content and/or other accessible media.</w:t>
      </w:r>
    </w:p>
    <w:p w14:paraId="7ECEE378" w14:textId="7E346FD8" w:rsidR="00586C70" w:rsidRPr="00586C70" w:rsidRDefault="00400692" w:rsidP="00586C70">
      <w:pPr>
        <w:pStyle w:val="ListParagraph"/>
        <w:numPr>
          <w:ilvl w:val="1"/>
          <w:numId w:val="83"/>
        </w:numPr>
        <w:rPr>
          <w:rFonts w:ascii="Arial" w:eastAsia="Calibri" w:hAnsi="Arial" w:cs="Arial"/>
          <w:sz w:val="28"/>
          <w:szCs w:val="28"/>
        </w:rPr>
      </w:pPr>
      <w:r>
        <w:rPr>
          <w:rFonts w:ascii="Arial" w:eastAsia="Calibri" w:hAnsi="Arial" w:cs="Arial"/>
          <w:sz w:val="28"/>
          <w:szCs w:val="28"/>
        </w:rPr>
        <w:t>Utilizing the Applicant’</w:t>
      </w:r>
      <w:r w:rsidRPr="00400692">
        <w:rPr>
          <w:rFonts w:ascii="Arial" w:eastAsia="Calibri" w:hAnsi="Arial" w:cs="Arial"/>
          <w:sz w:val="28"/>
          <w:szCs w:val="28"/>
        </w:rPr>
        <w:t xml:space="preserve">s social media (e.g. Facebook page, Twitter accounts, LinkedIn, etc.) </w:t>
      </w:r>
      <w:r>
        <w:rPr>
          <w:rFonts w:ascii="Arial" w:eastAsia="Calibri" w:hAnsi="Arial" w:cs="Arial"/>
          <w:sz w:val="28"/>
          <w:szCs w:val="28"/>
        </w:rPr>
        <w:t>to make</w:t>
      </w:r>
      <w:r w:rsidRPr="00400692">
        <w:rPr>
          <w:rFonts w:ascii="Arial" w:eastAsia="Calibri" w:hAnsi="Arial" w:cs="Arial"/>
          <w:sz w:val="28"/>
          <w:szCs w:val="28"/>
        </w:rPr>
        <w:t xml:space="preserve"> promot</w:t>
      </w:r>
      <w:r>
        <w:rPr>
          <w:rFonts w:ascii="Arial" w:eastAsia="Calibri" w:hAnsi="Arial" w:cs="Arial"/>
          <w:sz w:val="28"/>
          <w:szCs w:val="28"/>
        </w:rPr>
        <w:t>ions of</w:t>
      </w:r>
      <w:r w:rsidRPr="00400692">
        <w:rPr>
          <w:rFonts w:ascii="Arial" w:eastAsia="Calibri" w:hAnsi="Arial" w:cs="Arial"/>
          <w:sz w:val="28"/>
          <w:szCs w:val="28"/>
        </w:rPr>
        <w:t xml:space="preserve"> its </w:t>
      </w:r>
      <w:r w:rsidR="00520D2F">
        <w:rPr>
          <w:rFonts w:ascii="Arial" w:eastAsia="Calibri" w:hAnsi="Arial" w:cs="Arial"/>
          <w:sz w:val="28"/>
          <w:szCs w:val="28"/>
        </w:rPr>
        <w:t>AT</w:t>
      </w:r>
      <w:r w:rsidRPr="00400692">
        <w:rPr>
          <w:rFonts w:ascii="Arial" w:eastAsia="Calibri" w:hAnsi="Arial" w:cs="Arial"/>
          <w:sz w:val="28"/>
          <w:szCs w:val="28"/>
        </w:rPr>
        <w:t xml:space="preserve"> activities and those of</w:t>
      </w:r>
      <w:r>
        <w:rPr>
          <w:rFonts w:ascii="Arial" w:eastAsia="Calibri" w:hAnsi="Arial" w:cs="Arial"/>
          <w:sz w:val="28"/>
          <w:szCs w:val="28"/>
        </w:rPr>
        <w:t xml:space="preserve"> the</w:t>
      </w:r>
      <w:r w:rsidRPr="00400692">
        <w:rPr>
          <w:rFonts w:ascii="Arial" w:eastAsia="Calibri" w:hAnsi="Arial" w:cs="Arial"/>
          <w:sz w:val="28"/>
          <w:szCs w:val="28"/>
        </w:rPr>
        <w:t xml:space="preserve"> AT Network (minimum: </w:t>
      </w:r>
      <w:r>
        <w:rPr>
          <w:rFonts w:ascii="Arial" w:eastAsia="Calibri" w:hAnsi="Arial" w:cs="Arial"/>
          <w:sz w:val="28"/>
          <w:szCs w:val="28"/>
        </w:rPr>
        <w:t>one per month</w:t>
      </w:r>
      <w:r w:rsidRPr="00400692">
        <w:rPr>
          <w:rFonts w:ascii="Arial" w:eastAsia="Calibri" w:hAnsi="Arial" w:cs="Arial"/>
          <w:sz w:val="28"/>
          <w:szCs w:val="28"/>
        </w:rPr>
        <w:t>).</w:t>
      </w:r>
    </w:p>
    <w:p w14:paraId="5A022B50" w14:textId="6AD75BC8" w:rsidR="00F55EE6" w:rsidRPr="00F55EE6" w:rsidRDefault="00D73916" w:rsidP="00F55EE6">
      <w:pPr>
        <w:pStyle w:val="ListParagraph"/>
        <w:numPr>
          <w:ilvl w:val="1"/>
          <w:numId w:val="83"/>
        </w:numPr>
        <w:rPr>
          <w:rFonts w:ascii="Arial" w:eastAsia="Calibri" w:hAnsi="Arial" w:cs="Arial"/>
          <w:sz w:val="28"/>
          <w:szCs w:val="28"/>
        </w:rPr>
      </w:pPr>
      <w:r>
        <w:rPr>
          <w:rFonts w:ascii="Arial" w:eastAsia="Calibri" w:hAnsi="Arial" w:cs="Arial"/>
          <w:sz w:val="28"/>
          <w:szCs w:val="28"/>
        </w:rPr>
        <w:t>C</w:t>
      </w:r>
      <w:r w:rsidRPr="00D73916">
        <w:rPr>
          <w:rFonts w:ascii="Arial" w:eastAsia="Calibri" w:hAnsi="Arial" w:cs="Arial"/>
          <w:sz w:val="28"/>
          <w:szCs w:val="28"/>
        </w:rPr>
        <w:t>onducting targeted outreach statewide</w:t>
      </w:r>
      <w:r>
        <w:rPr>
          <w:rFonts w:ascii="Arial" w:eastAsia="Calibri" w:hAnsi="Arial" w:cs="Arial"/>
          <w:sz w:val="28"/>
          <w:szCs w:val="28"/>
        </w:rPr>
        <w:t xml:space="preserve"> and d</w:t>
      </w:r>
      <w:r w:rsidR="00F55EE6" w:rsidRPr="00F55EE6">
        <w:rPr>
          <w:rFonts w:ascii="Arial" w:eastAsia="Calibri" w:hAnsi="Arial" w:cs="Arial"/>
          <w:sz w:val="28"/>
          <w:szCs w:val="28"/>
        </w:rPr>
        <w:t>istribut</w:t>
      </w:r>
      <w:r w:rsidR="00F55EE6">
        <w:rPr>
          <w:rFonts w:ascii="Arial" w:eastAsia="Calibri" w:hAnsi="Arial" w:cs="Arial"/>
          <w:sz w:val="28"/>
          <w:szCs w:val="28"/>
        </w:rPr>
        <w:t>ing</w:t>
      </w:r>
      <w:r w:rsidR="00F55EE6" w:rsidRPr="00F55EE6">
        <w:rPr>
          <w:rFonts w:ascii="Arial" w:eastAsia="Calibri" w:hAnsi="Arial" w:cs="Arial"/>
          <w:sz w:val="28"/>
          <w:szCs w:val="28"/>
        </w:rPr>
        <w:t xml:space="preserve"> AT Network </w:t>
      </w:r>
      <w:r w:rsidR="00F55EE6">
        <w:rPr>
          <w:rFonts w:ascii="Arial" w:eastAsia="Calibri" w:hAnsi="Arial" w:cs="Arial"/>
          <w:sz w:val="28"/>
          <w:szCs w:val="28"/>
        </w:rPr>
        <w:t xml:space="preserve">and other </w:t>
      </w:r>
      <w:r w:rsidR="00F55EE6" w:rsidRPr="00F55EE6">
        <w:rPr>
          <w:rFonts w:ascii="Arial" w:eastAsia="Calibri" w:hAnsi="Arial" w:cs="Arial"/>
          <w:sz w:val="28"/>
          <w:szCs w:val="28"/>
        </w:rPr>
        <w:t>outreach materials in alternative formats and languages.</w:t>
      </w:r>
    </w:p>
    <w:p w14:paraId="40833F61" w14:textId="77777777" w:rsidR="00D73916" w:rsidRDefault="00F55EE6" w:rsidP="00D73916">
      <w:pPr>
        <w:pStyle w:val="ListParagraph"/>
        <w:numPr>
          <w:ilvl w:val="1"/>
          <w:numId w:val="83"/>
        </w:numPr>
        <w:rPr>
          <w:rFonts w:ascii="Arial" w:eastAsia="Calibri" w:hAnsi="Arial" w:cs="Arial"/>
          <w:sz w:val="28"/>
          <w:szCs w:val="28"/>
        </w:rPr>
      </w:pPr>
      <w:r w:rsidRPr="00D73916">
        <w:rPr>
          <w:rFonts w:ascii="Arial" w:eastAsia="Calibri" w:hAnsi="Arial" w:cs="Arial"/>
          <w:sz w:val="28"/>
          <w:szCs w:val="28"/>
        </w:rPr>
        <w:lastRenderedPageBreak/>
        <w:t>Facilitating communication between AT providers and targeted individuals and entities and disseminating related information and materials.</w:t>
      </w:r>
      <w:r w:rsidR="00D73916" w:rsidRPr="00D73916">
        <w:rPr>
          <w:rFonts w:ascii="Arial" w:eastAsia="Calibri" w:hAnsi="Arial" w:cs="Arial"/>
          <w:sz w:val="28"/>
          <w:szCs w:val="28"/>
        </w:rPr>
        <w:t xml:space="preserve"> </w:t>
      </w:r>
    </w:p>
    <w:p w14:paraId="6F16865E" w14:textId="702F489B" w:rsidR="00D73916" w:rsidRPr="00D73916" w:rsidRDefault="00D73916" w:rsidP="00D73916">
      <w:pPr>
        <w:pStyle w:val="ListParagraph"/>
        <w:numPr>
          <w:ilvl w:val="1"/>
          <w:numId w:val="83"/>
        </w:numPr>
        <w:rPr>
          <w:rFonts w:ascii="Arial" w:eastAsia="Calibri" w:hAnsi="Arial" w:cs="Arial"/>
          <w:sz w:val="28"/>
          <w:szCs w:val="28"/>
        </w:rPr>
      </w:pPr>
      <w:r w:rsidRPr="00D73916">
        <w:rPr>
          <w:rFonts w:ascii="Arial" w:eastAsia="Calibri" w:hAnsi="Arial" w:cs="Arial"/>
          <w:sz w:val="28"/>
          <w:szCs w:val="28"/>
        </w:rPr>
        <w:t>Collect</w:t>
      </w:r>
      <w:r>
        <w:rPr>
          <w:rFonts w:ascii="Arial" w:eastAsia="Calibri" w:hAnsi="Arial" w:cs="Arial"/>
          <w:sz w:val="28"/>
          <w:szCs w:val="28"/>
        </w:rPr>
        <w:t>ing</w:t>
      </w:r>
      <w:r w:rsidRPr="00D73916">
        <w:rPr>
          <w:rFonts w:ascii="Arial" w:eastAsia="Calibri" w:hAnsi="Arial" w:cs="Arial"/>
          <w:sz w:val="28"/>
          <w:szCs w:val="28"/>
        </w:rPr>
        <w:t xml:space="preserve"> and disseminate AT success stories</w:t>
      </w:r>
      <w:r>
        <w:rPr>
          <w:rFonts w:ascii="Arial" w:eastAsia="Calibri" w:hAnsi="Arial" w:cs="Arial"/>
          <w:sz w:val="28"/>
          <w:szCs w:val="28"/>
        </w:rPr>
        <w:t xml:space="preserve"> highlighting the real-world application of AT in various settings, representing the diversity of Californians with disabilities.</w:t>
      </w:r>
    </w:p>
    <w:p w14:paraId="087EC0DE" w14:textId="6931D0D1" w:rsidR="00C40CDE" w:rsidRPr="00C40CDE" w:rsidRDefault="00C40CDE" w:rsidP="00C40CDE">
      <w:pPr>
        <w:pStyle w:val="ListParagraph"/>
        <w:numPr>
          <w:ilvl w:val="1"/>
          <w:numId w:val="83"/>
        </w:numPr>
        <w:rPr>
          <w:rFonts w:ascii="Arial" w:eastAsia="Calibri" w:hAnsi="Arial" w:cs="Arial"/>
          <w:sz w:val="28"/>
          <w:szCs w:val="28"/>
        </w:rPr>
      </w:pPr>
      <w:r w:rsidRPr="00C40CDE">
        <w:rPr>
          <w:rFonts w:ascii="Arial" w:eastAsia="Calibri" w:hAnsi="Arial" w:cs="Arial"/>
          <w:sz w:val="28"/>
          <w:szCs w:val="28"/>
        </w:rPr>
        <w:t>Conduct</w:t>
      </w:r>
      <w:r>
        <w:rPr>
          <w:rFonts w:ascii="Arial" w:eastAsia="Calibri" w:hAnsi="Arial" w:cs="Arial"/>
          <w:sz w:val="28"/>
          <w:szCs w:val="28"/>
        </w:rPr>
        <w:t>ing</w:t>
      </w:r>
      <w:r w:rsidRPr="00C40CDE">
        <w:rPr>
          <w:rFonts w:ascii="Arial" w:eastAsia="Calibri" w:hAnsi="Arial" w:cs="Arial"/>
          <w:sz w:val="28"/>
          <w:szCs w:val="28"/>
        </w:rPr>
        <w:t xml:space="preserve"> at least three presentations in each of the major regions in California (e.g. Northern, Central, Southern) </w:t>
      </w:r>
      <w:r>
        <w:rPr>
          <w:rFonts w:ascii="Arial" w:eastAsia="Calibri" w:hAnsi="Arial" w:cs="Arial"/>
          <w:sz w:val="28"/>
          <w:szCs w:val="28"/>
        </w:rPr>
        <w:t xml:space="preserve">annually </w:t>
      </w:r>
      <w:r w:rsidRPr="00C40CDE">
        <w:rPr>
          <w:rFonts w:ascii="Arial" w:eastAsia="Calibri" w:hAnsi="Arial" w:cs="Arial"/>
          <w:sz w:val="28"/>
          <w:szCs w:val="28"/>
        </w:rPr>
        <w:t xml:space="preserve">for at least </w:t>
      </w:r>
      <w:r w:rsidR="00792434">
        <w:rPr>
          <w:rFonts w:ascii="Arial" w:eastAsia="Calibri" w:hAnsi="Arial" w:cs="Arial"/>
          <w:sz w:val="28"/>
          <w:szCs w:val="28"/>
        </w:rPr>
        <w:t>3</w:t>
      </w:r>
      <w:r w:rsidRPr="00C40CDE">
        <w:rPr>
          <w:rFonts w:ascii="Arial" w:eastAsia="Calibri" w:hAnsi="Arial" w:cs="Arial"/>
          <w:sz w:val="28"/>
          <w:szCs w:val="28"/>
        </w:rPr>
        <w:t xml:space="preserve"> of the following disability related groups:</w:t>
      </w:r>
    </w:p>
    <w:p w14:paraId="01B9CD09"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Organizations for people with intellectual or developmental disabilities</w:t>
      </w:r>
    </w:p>
    <w:p w14:paraId="4FFB7137" w14:textId="1CB0E598"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 xml:space="preserve">Brain Injury </w:t>
      </w:r>
      <w:r>
        <w:rPr>
          <w:rFonts w:ascii="Arial" w:eastAsia="Calibri" w:hAnsi="Arial" w:cs="Arial"/>
          <w:sz w:val="28"/>
          <w:szCs w:val="28"/>
        </w:rPr>
        <w:t>g</w:t>
      </w:r>
      <w:r w:rsidRPr="00C40CDE">
        <w:rPr>
          <w:rFonts w:ascii="Arial" w:eastAsia="Calibri" w:hAnsi="Arial" w:cs="Arial"/>
          <w:sz w:val="28"/>
          <w:szCs w:val="28"/>
        </w:rPr>
        <w:t>roups</w:t>
      </w:r>
    </w:p>
    <w:p w14:paraId="7C33257E"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Parent of children with disabilities groups</w:t>
      </w:r>
    </w:p>
    <w:p w14:paraId="513253CD"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Organizations for people who are blind or have vision loss</w:t>
      </w:r>
    </w:p>
    <w:p w14:paraId="12C5B139"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Organizations for people who are deaf or hard of hearing</w:t>
      </w:r>
    </w:p>
    <w:p w14:paraId="452C91B4"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Aging and Disability Resource Connections (ADRC)</w:t>
      </w:r>
    </w:p>
    <w:p w14:paraId="59DE707E"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Transition Coordinator Programs</w:t>
      </w:r>
    </w:p>
    <w:p w14:paraId="458E8444"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Career or Vocational Programs</w:t>
      </w:r>
    </w:p>
    <w:p w14:paraId="0C44392D" w14:textId="42E60820"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 xml:space="preserve">Special Education Advisory Committees </w:t>
      </w:r>
    </w:p>
    <w:p w14:paraId="54ADA6D7" w14:textId="1C1E6374" w:rsidR="00C40CDE" w:rsidRPr="00C40CDE" w:rsidRDefault="00C40CDE" w:rsidP="00C40CDE">
      <w:pPr>
        <w:pStyle w:val="ListParagraph"/>
        <w:numPr>
          <w:ilvl w:val="1"/>
          <w:numId w:val="83"/>
        </w:numPr>
        <w:rPr>
          <w:rFonts w:ascii="Arial" w:eastAsia="Calibri" w:hAnsi="Arial" w:cs="Arial"/>
          <w:sz w:val="28"/>
          <w:szCs w:val="28"/>
        </w:rPr>
      </w:pPr>
      <w:r w:rsidRPr="00C40CDE">
        <w:rPr>
          <w:rFonts w:ascii="Arial" w:eastAsia="Calibri" w:hAnsi="Arial" w:cs="Arial"/>
          <w:sz w:val="28"/>
          <w:szCs w:val="28"/>
        </w:rPr>
        <w:t xml:space="preserve">Conducting at least three presentations in each of the major regions in California (e.g. Northern, Central, Southern) </w:t>
      </w:r>
      <w:r>
        <w:rPr>
          <w:rFonts w:ascii="Arial" w:eastAsia="Calibri" w:hAnsi="Arial" w:cs="Arial"/>
          <w:sz w:val="28"/>
          <w:szCs w:val="28"/>
        </w:rPr>
        <w:t xml:space="preserve">annually </w:t>
      </w:r>
      <w:r w:rsidRPr="00C40CDE">
        <w:rPr>
          <w:rFonts w:ascii="Arial" w:eastAsia="Calibri" w:hAnsi="Arial" w:cs="Arial"/>
          <w:sz w:val="28"/>
          <w:szCs w:val="28"/>
        </w:rPr>
        <w:t xml:space="preserve">for at least </w:t>
      </w:r>
      <w:r w:rsidR="00792434">
        <w:rPr>
          <w:rFonts w:ascii="Arial" w:eastAsia="Calibri" w:hAnsi="Arial" w:cs="Arial"/>
          <w:sz w:val="28"/>
          <w:szCs w:val="28"/>
        </w:rPr>
        <w:t>three</w:t>
      </w:r>
      <w:r w:rsidRPr="00C40CDE">
        <w:rPr>
          <w:rFonts w:ascii="Arial" w:eastAsia="Calibri" w:hAnsi="Arial" w:cs="Arial"/>
          <w:sz w:val="28"/>
          <w:szCs w:val="28"/>
        </w:rPr>
        <w:t xml:space="preserve"> of the following general groups:</w:t>
      </w:r>
    </w:p>
    <w:p w14:paraId="6791865E"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Senior Centers / Meals on Wheels staff</w:t>
      </w:r>
    </w:p>
    <w:p w14:paraId="54DCBECE"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Physicians / Healthcare Providers</w:t>
      </w:r>
    </w:p>
    <w:p w14:paraId="3390CBF0"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Human Resources departments / organizations</w:t>
      </w:r>
    </w:p>
    <w:p w14:paraId="54EC8DA1"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Educators / Libraries</w:t>
      </w:r>
    </w:p>
    <w:p w14:paraId="1202325B"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PTA / Home &amp; School</w:t>
      </w:r>
    </w:p>
    <w:p w14:paraId="795290DE"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Employers /  Labor Groups</w:t>
      </w:r>
    </w:p>
    <w:p w14:paraId="6F8C7D3F"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Home Health Care</w:t>
      </w:r>
    </w:p>
    <w:p w14:paraId="7BADC99A"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Veterans Organizations</w:t>
      </w:r>
    </w:p>
    <w:p w14:paraId="551C128E" w14:textId="77777777" w:rsidR="00C40CDE" w:rsidRPr="00C40CDE" w:rsidRDefault="00C40CDE" w:rsidP="00C40CDE">
      <w:pPr>
        <w:pStyle w:val="ListParagraph"/>
        <w:numPr>
          <w:ilvl w:val="2"/>
          <w:numId w:val="83"/>
        </w:numPr>
        <w:ind w:left="3060"/>
        <w:rPr>
          <w:rFonts w:ascii="Arial" w:eastAsia="Calibri" w:hAnsi="Arial" w:cs="Arial"/>
          <w:sz w:val="28"/>
          <w:szCs w:val="28"/>
        </w:rPr>
      </w:pPr>
      <w:r w:rsidRPr="00C40CDE">
        <w:rPr>
          <w:rFonts w:ascii="Arial" w:eastAsia="Calibri" w:hAnsi="Arial" w:cs="Arial"/>
          <w:sz w:val="28"/>
          <w:szCs w:val="28"/>
        </w:rPr>
        <w:t>Service Organizations (Lions, Rotary, etc.)</w:t>
      </w:r>
    </w:p>
    <w:p w14:paraId="262D3560" w14:textId="4298BF9D" w:rsidR="00F55EE6" w:rsidRDefault="000C69D3" w:rsidP="006442A3">
      <w:pPr>
        <w:pStyle w:val="ListParagraph"/>
        <w:numPr>
          <w:ilvl w:val="0"/>
          <w:numId w:val="51"/>
        </w:numPr>
        <w:ind w:left="1260"/>
        <w:rPr>
          <w:rFonts w:ascii="Arial" w:hAnsi="Arial" w:cs="Arial"/>
          <w:sz w:val="28"/>
          <w:szCs w:val="28"/>
        </w:rPr>
      </w:pPr>
      <w:r>
        <w:rPr>
          <w:rFonts w:ascii="Arial" w:hAnsi="Arial" w:cs="Arial"/>
          <w:sz w:val="28"/>
          <w:szCs w:val="28"/>
        </w:rPr>
        <w:t>The contractor will be responsible for the statewide Information and Referral system, as part of Public Awareness activities.</w:t>
      </w:r>
      <w:r w:rsidR="0072038E">
        <w:rPr>
          <w:rFonts w:ascii="Arial" w:hAnsi="Arial" w:cs="Arial"/>
          <w:sz w:val="28"/>
          <w:szCs w:val="28"/>
        </w:rPr>
        <w:t xml:space="preserve"> </w:t>
      </w:r>
      <w:r w:rsidR="0072038E" w:rsidRPr="0072038E">
        <w:rPr>
          <w:rFonts w:ascii="Arial" w:hAnsi="Arial" w:cs="Arial"/>
          <w:sz w:val="28"/>
          <w:szCs w:val="28"/>
        </w:rPr>
        <w:t xml:space="preserve">This system should deliver information on AT devices and services, </w:t>
      </w:r>
      <w:r w:rsidR="0072038E" w:rsidRPr="0072038E">
        <w:rPr>
          <w:rFonts w:ascii="Arial" w:hAnsi="Arial" w:cs="Arial"/>
          <w:sz w:val="28"/>
          <w:szCs w:val="28"/>
        </w:rPr>
        <w:lastRenderedPageBreak/>
        <w:t>specific data regarding providers, the availability of resources to obtain AT, funding information, and information on the actual benefits of AT devices and services.</w:t>
      </w:r>
      <w:r>
        <w:rPr>
          <w:rFonts w:ascii="Arial" w:hAnsi="Arial" w:cs="Arial"/>
          <w:sz w:val="28"/>
          <w:szCs w:val="28"/>
        </w:rPr>
        <w:t xml:space="preserve"> Please create a plan describing:</w:t>
      </w:r>
    </w:p>
    <w:p w14:paraId="02ECA1F7" w14:textId="72838A5D" w:rsidR="00D73916" w:rsidRPr="00D73916" w:rsidRDefault="00D73916" w:rsidP="006442A3">
      <w:pPr>
        <w:pStyle w:val="ListParagraph"/>
        <w:numPr>
          <w:ilvl w:val="1"/>
          <w:numId w:val="51"/>
        </w:numPr>
        <w:ind w:left="2340"/>
        <w:rPr>
          <w:rFonts w:ascii="Arial" w:hAnsi="Arial" w:cs="Arial"/>
          <w:sz w:val="28"/>
          <w:szCs w:val="28"/>
        </w:rPr>
      </w:pPr>
      <w:r w:rsidRPr="00D73916">
        <w:rPr>
          <w:rFonts w:ascii="Arial" w:hAnsi="Arial" w:cs="Arial"/>
          <w:sz w:val="28"/>
          <w:szCs w:val="28"/>
        </w:rPr>
        <w:t>Continu</w:t>
      </w:r>
      <w:r>
        <w:rPr>
          <w:rFonts w:ascii="Arial" w:hAnsi="Arial" w:cs="Arial"/>
          <w:sz w:val="28"/>
          <w:szCs w:val="28"/>
        </w:rPr>
        <w:t>ing</w:t>
      </w:r>
      <w:r w:rsidRPr="00D73916">
        <w:rPr>
          <w:rFonts w:ascii="Arial" w:hAnsi="Arial" w:cs="Arial"/>
          <w:sz w:val="28"/>
          <w:szCs w:val="28"/>
        </w:rPr>
        <w:t xml:space="preserve"> and enhanc</w:t>
      </w:r>
      <w:r>
        <w:rPr>
          <w:rFonts w:ascii="Arial" w:hAnsi="Arial" w:cs="Arial"/>
          <w:sz w:val="28"/>
          <w:szCs w:val="28"/>
        </w:rPr>
        <w:t>ing</w:t>
      </w:r>
      <w:r w:rsidRPr="00D73916">
        <w:rPr>
          <w:rFonts w:ascii="Arial" w:hAnsi="Arial" w:cs="Arial"/>
          <w:sz w:val="28"/>
          <w:szCs w:val="28"/>
        </w:rPr>
        <w:t xml:space="preserve"> the statewide information and referral system designed to meet the needs of targeted individuals and entities. </w:t>
      </w:r>
    </w:p>
    <w:p w14:paraId="54848F3A" w14:textId="1EAEA058" w:rsidR="000C69D3" w:rsidRPr="00C40CDE" w:rsidRDefault="00D73916" w:rsidP="006442A3">
      <w:pPr>
        <w:pStyle w:val="ListParagraph"/>
        <w:numPr>
          <w:ilvl w:val="1"/>
          <w:numId w:val="51"/>
        </w:numPr>
        <w:ind w:left="2340"/>
        <w:rPr>
          <w:rFonts w:ascii="Arial" w:hAnsi="Arial" w:cs="Arial"/>
          <w:sz w:val="28"/>
          <w:szCs w:val="28"/>
        </w:rPr>
      </w:pPr>
      <w:r w:rsidRPr="00D73916">
        <w:rPr>
          <w:rFonts w:ascii="Arial" w:hAnsi="Arial" w:cs="Arial"/>
          <w:sz w:val="28"/>
          <w:szCs w:val="28"/>
        </w:rPr>
        <w:t>Maintain</w:t>
      </w:r>
      <w:r w:rsidR="006442A3">
        <w:rPr>
          <w:rFonts w:ascii="Arial" w:hAnsi="Arial" w:cs="Arial"/>
          <w:sz w:val="28"/>
          <w:szCs w:val="28"/>
        </w:rPr>
        <w:t>ing</w:t>
      </w:r>
      <w:r w:rsidRPr="00D73916">
        <w:rPr>
          <w:rFonts w:ascii="Arial" w:hAnsi="Arial" w:cs="Arial"/>
          <w:sz w:val="28"/>
          <w:szCs w:val="28"/>
        </w:rPr>
        <w:t xml:space="preserve"> and staff</w:t>
      </w:r>
      <w:r w:rsidR="006442A3">
        <w:rPr>
          <w:rFonts w:ascii="Arial" w:hAnsi="Arial" w:cs="Arial"/>
          <w:sz w:val="28"/>
          <w:szCs w:val="28"/>
        </w:rPr>
        <w:t>ing</w:t>
      </w:r>
      <w:r w:rsidRPr="00D73916">
        <w:rPr>
          <w:rFonts w:ascii="Arial" w:hAnsi="Arial" w:cs="Arial"/>
          <w:sz w:val="28"/>
          <w:szCs w:val="28"/>
        </w:rPr>
        <w:t xml:space="preserve"> the toll-free information and referral line.</w:t>
      </w:r>
    </w:p>
    <w:p w14:paraId="648DF403" w14:textId="544C513D" w:rsidR="00F56E45" w:rsidRPr="00A009D2" w:rsidRDefault="00AA01AC" w:rsidP="00A009D2">
      <w:pPr>
        <w:pStyle w:val="ListParagraph"/>
        <w:numPr>
          <w:ilvl w:val="0"/>
          <w:numId w:val="51"/>
        </w:numPr>
        <w:ind w:left="1260"/>
        <w:rPr>
          <w:rFonts w:ascii="Arial" w:hAnsi="Arial" w:cs="Arial"/>
          <w:sz w:val="28"/>
          <w:szCs w:val="28"/>
        </w:rPr>
      </w:pPr>
      <w:r w:rsidRPr="00A47685">
        <w:rPr>
          <w:rFonts w:ascii="Arial" w:hAnsi="Arial" w:cs="Arial"/>
          <w:sz w:val="28"/>
          <w:szCs w:val="28"/>
        </w:rPr>
        <w:t>For reference, please submit copies of the applying organization’s existing</w:t>
      </w:r>
      <w:r w:rsidR="00792434">
        <w:rPr>
          <w:rFonts w:ascii="Arial" w:hAnsi="Arial" w:cs="Arial"/>
          <w:sz w:val="28"/>
          <w:szCs w:val="28"/>
        </w:rPr>
        <w:t xml:space="preserve"> public awareness</w:t>
      </w:r>
      <w:r w:rsidRPr="00A47685">
        <w:rPr>
          <w:rFonts w:ascii="Arial" w:hAnsi="Arial" w:cs="Arial"/>
          <w:sz w:val="28"/>
          <w:szCs w:val="28"/>
        </w:rPr>
        <w:t xml:space="preserve"> related materials (websites, articles, printed materials, etc.) and describe the organization’s use of social media (e.g. Facebook page, Twitter accounts, LinkedIn, etc.)</w:t>
      </w:r>
      <w:r w:rsidR="00FA7C45" w:rsidRPr="00A47685">
        <w:rPr>
          <w:rFonts w:ascii="Arial" w:hAnsi="Arial" w:cs="Arial"/>
          <w:sz w:val="28"/>
          <w:szCs w:val="28"/>
        </w:rPr>
        <w:t xml:space="preserve">, providing links where applicable. </w:t>
      </w:r>
    </w:p>
    <w:p w14:paraId="3CD4EBC7" w14:textId="77777777" w:rsidR="00792434" w:rsidRPr="00A009D2" w:rsidRDefault="00792434" w:rsidP="006442A3">
      <w:pPr>
        <w:rPr>
          <w:rFonts w:ascii="Arial" w:eastAsia="Calibri" w:hAnsi="Arial" w:cs="Arial"/>
          <w:b/>
          <w:sz w:val="28"/>
          <w:szCs w:val="28"/>
        </w:rPr>
      </w:pPr>
    </w:p>
    <w:p w14:paraId="64D483E3" w14:textId="22F41A01" w:rsidR="005E4802" w:rsidRPr="00A009D2" w:rsidRDefault="0072038E" w:rsidP="00B43BD2">
      <w:pPr>
        <w:pStyle w:val="ListParagraph"/>
        <w:numPr>
          <w:ilvl w:val="0"/>
          <w:numId w:val="84"/>
        </w:numPr>
        <w:rPr>
          <w:rFonts w:ascii="Arial" w:eastAsia="Calibri" w:hAnsi="Arial" w:cs="Arial"/>
          <w:b/>
          <w:sz w:val="28"/>
          <w:szCs w:val="28"/>
        </w:rPr>
      </w:pPr>
      <w:r w:rsidRPr="00A009D2">
        <w:rPr>
          <w:rFonts w:ascii="Arial" w:eastAsia="Calibri" w:hAnsi="Arial" w:cs="Arial"/>
          <w:b/>
          <w:sz w:val="28"/>
          <w:szCs w:val="28"/>
        </w:rPr>
        <w:t xml:space="preserve">AT Program </w:t>
      </w:r>
      <w:r w:rsidR="005E4802" w:rsidRPr="00A009D2">
        <w:rPr>
          <w:rFonts w:ascii="Arial" w:eastAsia="Calibri" w:hAnsi="Arial" w:cs="Arial"/>
          <w:b/>
          <w:sz w:val="28"/>
          <w:szCs w:val="28"/>
        </w:rPr>
        <w:t>Website</w:t>
      </w:r>
      <w:r w:rsidR="00F90FAE" w:rsidRPr="00A009D2">
        <w:rPr>
          <w:rFonts w:ascii="Arial" w:eastAsia="Calibri" w:hAnsi="Arial" w:cs="Arial"/>
          <w:b/>
          <w:sz w:val="28"/>
          <w:szCs w:val="28"/>
        </w:rPr>
        <w:t xml:space="preserve"> </w:t>
      </w:r>
    </w:p>
    <w:p w14:paraId="201AFA67" w14:textId="55C3D2FD" w:rsidR="00944FB6" w:rsidRPr="00A009D2" w:rsidRDefault="00944FB6" w:rsidP="00B43BD2">
      <w:pPr>
        <w:pStyle w:val="ListParagraph"/>
        <w:numPr>
          <w:ilvl w:val="1"/>
          <w:numId w:val="84"/>
        </w:numPr>
        <w:ind w:left="1260" w:hanging="360"/>
        <w:rPr>
          <w:rFonts w:ascii="Arial" w:eastAsia="Calibri" w:hAnsi="Arial" w:cs="Arial"/>
          <w:bCs/>
          <w:sz w:val="28"/>
          <w:szCs w:val="28"/>
        </w:rPr>
      </w:pPr>
      <w:r w:rsidRPr="00A009D2">
        <w:rPr>
          <w:rFonts w:ascii="Arial" w:eastAsia="Calibri" w:hAnsi="Arial" w:cs="Arial"/>
          <w:bCs/>
          <w:sz w:val="28"/>
          <w:szCs w:val="28"/>
        </w:rPr>
        <w:t>T</w:t>
      </w:r>
      <w:r w:rsidR="006442A3" w:rsidRPr="00A009D2">
        <w:rPr>
          <w:rFonts w:ascii="Arial" w:eastAsia="Calibri" w:hAnsi="Arial" w:cs="Arial"/>
          <w:bCs/>
          <w:sz w:val="28"/>
          <w:szCs w:val="28"/>
        </w:rPr>
        <w:t xml:space="preserve">he contractor is required to host a website </w:t>
      </w:r>
      <w:r w:rsidRPr="00A009D2">
        <w:rPr>
          <w:rFonts w:ascii="Arial" w:eastAsia="Calibri" w:hAnsi="Arial" w:cs="Arial"/>
          <w:bCs/>
          <w:sz w:val="28"/>
          <w:szCs w:val="28"/>
        </w:rPr>
        <w:t xml:space="preserve">fully accessible to people with various disabilities, meeting or exceeding Section 508 standards, </w:t>
      </w:r>
      <w:r w:rsidR="00CE4E4A" w:rsidRPr="00A009D2">
        <w:rPr>
          <w:rFonts w:ascii="Arial" w:eastAsia="Calibri" w:hAnsi="Arial" w:cs="Arial"/>
          <w:bCs/>
          <w:sz w:val="28"/>
          <w:szCs w:val="28"/>
        </w:rPr>
        <w:t xml:space="preserve">to perform </w:t>
      </w:r>
      <w:r w:rsidR="00CE4E4A" w:rsidRPr="002B497E">
        <w:rPr>
          <w:rFonts w:ascii="Arial" w:eastAsia="Calibri" w:hAnsi="Arial" w:cs="Arial"/>
          <w:bCs/>
          <w:sz w:val="28"/>
          <w:szCs w:val="28"/>
        </w:rPr>
        <w:t>Section 4(f)</w:t>
      </w:r>
      <w:r w:rsidR="00CE4E4A" w:rsidRPr="00A009D2">
        <w:rPr>
          <w:rFonts w:ascii="Arial" w:eastAsia="Calibri" w:hAnsi="Arial" w:cs="Arial"/>
          <w:bCs/>
          <w:sz w:val="28"/>
          <w:szCs w:val="28"/>
        </w:rPr>
        <w:t xml:space="preserve"> required activities</w:t>
      </w:r>
      <w:r w:rsidRPr="00A009D2">
        <w:rPr>
          <w:rFonts w:ascii="Arial" w:eastAsia="Calibri" w:hAnsi="Arial" w:cs="Arial"/>
          <w:bCs/>
          <w:sz w:val="28"/>
          <w:szCs w:val="28"/>
        </w:rPr>
        <w:t>, providing consistently current information related to AT Network activities and the wide variety of AT services and supports in California. (Public awareness) Describe:</w:t>
      </w:r>
    </w:p>
    <w:p w14:paraId="69CE1C58" w14:textId="77777777" w:rsidR="00944FB6" w:rsidRPr="00A009D2" w:rsidRDefault="00944FB6" w:rsidP="00B43BD2">
      <w:pPr>
        <w:pStyle w:val="ListParagraph"/>
        <w:numPr>
          <w:ilvl w:val="2"/>
          <w:numId w:val="84"/>
        </w:numPr>
        <w:rPr>
          <w:rFonts w:ascii="Arial" w:eastAsia="Calibri" w:hAnsi="Arial" w:cs="Arial"/>
          <w:bCs/>
          <w:sz w:val="28"/>
          <w:szCs w:val="28"/>
        </w:rPr>
      </w:pPr>
      <w:r w:rsidRPr="00A009D2">
        <w:rPr>
          <w:rFonts w:ascii="Arial" w:eastAsia="Calibri" w:hAnsi="Arial" w:cs="Arial"/>
          <w:bCs/>
          <w:sz w:val="28"/>
          <w:szCs w:val="28"/>
        </w:rPr>
        <w:t xml:space="preserve">The accessibility of your organization’s current website and </w:t>
      </w:r>
    </w:p>
    <w:p w14:paraId="2808A7FC" w14:textId="1BD28DFC" w:rsidR="00944FB6" w:rsidRPr="00A009D2" w:rsidRDefault="00944FB6" w:rsidP="00B43BD2">
      <w:pPr>
        <w:pStyle w:val="ListParagraph"/>
        <w:numPr>
          <w:ilvl w:val="2"/>
          <w:numId w:val="84"/>
        </w:numPr>
        <w:rPr>
          <w:rFonts w:ascii="Arial" w:eastAsia="Calibri" w:hAnsi="Arial" w:cs="Arial"/>
          <w:bCs/>
          <w:sz w:val="28"/>
          <w:szCs w:val="28"/>
        </w:rPr>
      </w:pPr>
      <w:r w:rsidRPr="00A009D2">
        <w:rPr>
          <w:rFonts w:ascii="Arial" w:eastAsia="Calibri" w:hAnsi="Arial" w:cs="Arial"/>
          <w:bCs/>
          <w:sz w:val="28"/>
          <w:szCs w:val="28"/>
        </w:rPr>
        <w:t xml:space="preserve">The plans (including timelines) to provide accurate descriptions of its AT related programs, clearly identifying activities supported entirely or partially with </w:t>
      </w:r>
      <w:r w:rsidR="00520D2F">
        <w:rPr>
          <w:rFonts w:ascii="Arial" w:eastAsia="Calibri" w:hAnsi="Arial" w:cs="Arial"/>
          <w:bCs/>
          <w:sz w:val="28"/>
          <w:szCs w:val="28"/>
        </w:rPr>
        <w:t>AT</w:t>
      </w:r>
      <w:r w:rsidRPr="00A009D2">
        <w:rPr>
          <w:rFonts w:ascii="Arial" w:eastAsia="Calibri" w:hAnsi="Arial" w:cs="Arial"/>
          <w:bCs/>
          <w:sz w:val="28"/>
          <w:szCs w:val="28"/>
        </w:rPr>
        <w:t xml:space="preserve"> funding. This website shall include links to:</w:t>
      </w:r>
    </w:p>
    <w:p w14:paraId="07FB07DF" w14:textId="23DC7F77" w:rsidR="00944FB6" w:rsidRPr="00A009D2" w:rsidRDefault="00944FB6" w:rsidP="00B43BD2">
      <w:pPr>
        <w:pStyle w:val="ListParagraph"/>
        <w:numPr>
          <w:ilvl w:val="3"/>
          <w:numId w:val="84"/>
        </w:numPr>
        <w:rPr>
          <w:rFonts w:ascii="Arial" w:eastAsia="Calibri" w:hAnsi="Arial" w:cs="Arial"/>
          <w:bCs/>
          <w:sz w:val="28"/>
          <w:szCs w:val="28"/>
        </w:rPr>
      </w:pPr>
      <w:r w:rsidRPr="00A009D2">
        <w:rPr>
          <w:rFonts w:ascii="Arial" w:eastAsia="Calibri" w:hAnsi="Arial" w:cs="Arial"/>
          <w:bCs/>
          <w:sz w:val="28"/>
          <w:szCs w:val="28"/>
        </w:rPr>
        <w:t>T</w:t>
      </w:r>
      <w:r w:rsidR="0072038E" w:rsidRPr="00A009D2">
        <w:rPr>
          <w:rFonts w:ascii="Arial" w:eastAsia="Calibri" w:hAnsi="Arial" w:cs="Arial"/>
          <w:bCs/>
          <w:sz w:val="28"/>
          <w:szCs w:val="28"/>
        </w:rPr>
        <w:t xml:space="preserve">he </w:t>
      </w:r>
      <w:r w:rsidR="00A009D2" w:rsidRPr="00A009D2">
        <w:rPr>
          <w:rFonts w:ascii="Arial" w:eastAsia="Calibri" w:hAnsi="Arial" w:cs="Arial"/>
          <w:bCs/>
          <w:sz w:val="28"/>
          <w:szCs w:val="28"/>
        </w:rPr>
        <w:t>Administration for Community Living (</w:t>
      </w:r>
      <w:hyperlink r:id="rId18" w:history="1">
        <w:r w:rsidR="00A009D2" w:rsidRPr="00A009D2">
          <w:rPr>
            <w:rStyle w:val="Hyperlink"/>
            <w:rFonts w:ascii="Arial" w:eastAsia="Calibri" w:hAnsi="Arial" w:cs="Arial"/>
            <w:bCs/>
            <w:color w:val="auto"/>
            <w:sz w:val="28"/>
            <w:szCs w:val="28"/>
          </w:rPr>
          <w:t>https://acl.gov/programs/assistive-technology/assistive-technology</w:t>
        </w:r>
      </w:hyperlink>
      <w:r w:rsidR="00A009D2" w:rsidRPr="00A009D2">
        <w:rPr>
          <w:rFonts w:ascii="Arial" w:eastAsia="Calibri" w:hAnsi="Arial" w:cs="Arial"/>
          <w:bCs/>
          <w:sz w:val="28"/>
          <w:szCs w:val="28"/>
        </w:rPr>
        <w:t>)</w:t>
      </w:r>
    </w:p>
    <w:p w14:paraId="3415E4B0" w14:textId="71B1B77D" w:rsidR="00944FB6" w:rsidRPr="00A009D2" w:rsidRDefault="00944FB6" w:rsidP="00B43BD2">
      <w:pPr>
        <w:pStyle w:val="ListParagraph"/>
        <w:numPr>
          <w:ilvl w:val="3"/>
          <w:numId w:val="84"/>
        </w:numPr>
        <w:rPr>
          <w:rFonts w:ascii="Arial" w:eastAsia="Calibri" w:hAnsi="Arial" w:cs="Arial"/>
          <w:bCs/>
          <w:sz w:val="28"/>
          <w:szCs w:val="28"/>
        </w:rPr>
      </w:pPr>
      <w:r w:rsidRPr="00A009D2">
        <w:rPr>
          <w:rFonts w:ascii="Arial" w:eastAsia="Calibri" w:hAnsi="Arial" w:cs="Arial"/>
          <w:bCs/>
          <w:sz w:val="28"/>
          <w:szCs w:val="28"/>
        </w:rPr>
        <w:t>DOR</w:t>
      </w:r>
      <w:r w:rsidR="0072038E" w:rsidRPr="00A009D2">
        <w:rPr>
          <w:rFonts w:ascii="Arial" w:eastAsia="Calibri" w:hAnsi="Arial" w:cs="Arial"/>
          <w:bCs/>
          <w:sz w:val="28"/>
          <w:szCs w:val="28"/>
        </w:rPr>
        <w:t xml:space="preserve"> Assistive Technology Resources (</w:t>
      </w:r>
      <w:hyperlink r:id="rId19" w:history="1">
        <w:r w:rsidRPr="00A009D2">
          <w:rPr>
            <w:rStyle w:val="Hyperlink"/>
            <w:rFonts w:ascii="Arial" w:eastAsia="Calibri" w:hAnsi="Arial" w:cs="Arial"/>
            <w:bCs/>
            <w:color w:val="auto"/>
            <w:sz w:val="28"/>
            <w:szCs w:val="28"/>
          </w:rPr>
          <w:t>https://www.dor.ca.gov/Home/AssistiveTechnology</w:t>
        </w:r>
      </w:hyperlink>
      <w:r w:rsidRPr="00A009D2">
        <w:rPr>
          <w:rFonts w:ascii="Arial" w:eastAsia="Calibri" w:hAnsi="Arial" w:cs="Arial"/>
          <w:bCs/>
          <w:sz w:val="28"/>
          <w:szCs w:val="28"/>
        </w:rPr>
        <w:t>)</w:t>
      </w:r>
    </w:p>
    <w:p w14:paraId="14534F56" w14:textId="6E406FB2" w:rsidR="00944FB6" w:rsidRPr="00A009D2" w:rsidRDefault="0072038E" w:rsidP="00B43BD2">
      <w:pPr>
        <w:pStyle w:val="ListParagraph"/>
        <w:numPr>
          <w:ilvl w:val="3"/>
          <w:numId w:val="84"/>
        </w:numPr>
        <w:rPr>
          <w:rFonts w:ascii="Arial" w:eastAsia="Calibri" w:hAnsi="Arial" w:cs="Arial"/>
          <w:bCs/>
          <w:sz w:val="28"/>
          <w:szCs w:val="28"/>
        </w:rPr>
      </w:pPr>
      <w:r w:rsidRPr="00A009D2">
        <w:rPr>
          <w:rFonts w:ascii="Arial" w:eastAsia="Calibri" w:hAnsi="Arial" w:cs="Arial"/>
          <w:bCs/>
          <w:sz w:val="28"/>
          <w:szCs w:val="28"/>
        </w:rPr>
        <w:t>Assistive Technology Advisory Committee (</w:t>
      </w:r>
      <w:hyperlink r:id="rId20" w:history="1">
        <w:r w:rsidR="00944FB6" w:rsidRPr="00A009D2">
          <w:rPr>
            <w:rStyle w:val="Hyperlink"/>
            <w:rFonts w:ascii="Arial" w:eastAsia="Calibri" w:hAnsi="Arial" w:cs="Arial"/>
            <w:bCs/>
            <w:color w:val="auto"/>
            <w:sz w:val="28"/>
            <w:szCs w:val="28"/>
          </w:rPr>
          <w:t>https://www.dor.ca.gov/Home/ATAC</w:t>
        </w:r>
      </w:hyperlink>
      <w:r w:rsidRPr="00A009D2">
        <w:rPr>
          <w:rFonts w:ascii="Arial" w:eastAsia="Calibri" w:hAnsi="Arial" w:cs="Arial"/>
          <w:bCs/>
          <w:sz w:val="28"/>
          <w:szCs w:val="28"/>
        </w:rPr>
        <w:t>)</w:t>
      </w:r>
    </w:p>
    <w:p w14:paraId="45C9DFAC" w14:textId="77777777" w:rsidR="00944FB6" w:rsidRPr="00A009D2" w:rsidRDefault="00944FB6" w:rsidP="00B43BD2">
      <w:pPr>
        <w:pStyle w:val="ListParagraph"/>
        <w:numPr>
          <w:ilvl w:val="3"/>
          <w:numId w:val="84"/>
        </w:numPr>
        <w:rPr>
          <w:rFonts w:ascii="Arial" w:eastAsia="Calibri" w:hAnsi="Arial" w:cs="Arial"/>
          <w:bCs/>
          <w:sz w:val="28"/>
          <w:szCs w:val="28"/>
        </w:rPr>
      </w:pPr>
      <w:r w:rsidRPr="00A009D2">
        <w:rPr>
          <w:rFonts w:ascii="Arial" w:eastAsia="Calibri" w:hAnsi="Arial" w:cs="Arial"/>
          <w:bCs/>
          <w:sz w:val="28"/>
          <w:szCs w:val="28"/>
        </w:rPr>
        <w:t>T</w:t>
      </w:r>
      <w:r w:rsidR="0072038E" w:rsidRPr="00A009D2">
        <w:rPr>
          <w:rFonts w:ascii="Arial" w:eastAsia="Calibri" w:hAnsi="Arial" w:cs="Arial"/>
          <w:bCs/>
          <w:sz w:val="28"/>
          <w:szCs w:val="28"/>
        </w:rPr>
        <w:t>he National Assistive Technology Act Data System (</w:t>
      </w:r>
      <w:hyperlink r:id="rId21" w:history="1">
        <w:r w:rsidRPr="00A009D2">
          <w:rPr>
            <w:rStyle w:val="Hyperlink"/>
            <w:rFonts w:ascii="Arial" w:eastAsia="Calibri" w:hAnsi="Arial" w:cs="Arial"/>
            <w:bCs/>
            <w:color w:val="auto"/>
            <w:sz w:val="28"/>
            <w:szCs w:val="28"/>
          </w:rPr>
          <w:t>https://testing.myatprogram.org/home</w:t>
        </w:r>
      </w:hyperlink>
      <w:r w:rsidR="0072038E" w:rsidRPr="00A009D2">
        <w:rPr>
          <w:rFonts w:ascii="Arial" w:eastAsia="Calibri" w:hAnsi="Arial" w:cs="Arial"/>
          <w:bCs/>
          <w:sz w:val="28"/>
          <w:szCs w:val="28"/>
        </w:rPr>
        <w:t>)</w:t>
      </w:r>
      <w:r w:rsidRPr="00A009D2">
        <w:rPr>
          <w:rFonts w:ascii="Arial" w:eastAsia="Calibri" w:hAnsi="Arial" w:cs="Arial"/>
          <w:bCs/>
          <w:sz w:val="28"/>
          <w:szCs w:val="28"/>
        </w:rPr>
        <w:t xml:space="preserve"> or other current data reporting system</w:t>
      </w:r>
      <w:r w:rsidR="0072038E" w:rsidRPr="00A009D2">
        <w:rPr>
          <w:rFonts w:ascii="Arial" w:eastAsia="Calibri" w:hAnsi="Arial" w:cs="Arial"/>
          <w:bCs/>
          <w:sz w:val="28"/>
          <w:szCs w:val="28"/>
        </w:rPr>
        <w:t xml:space="preserve">, </w:t>
      </w:r>
    </w:p>
    <w:p w14:paraId="04F8212B" w14:textId="63918597" w:rsidR="00944FB6" w:rsidRPr="00A009D2" w:rsidRDefault="00944FB6" w:rsidP="00B43BD2">
      <w:pPr>
        <w:pStyle w:val="ListParagraph"/>
        <w:numPr>
          <w:ilvl w:val="3"/>
          <w:numId w:val="84"/>
        </w:numPr>
        <w:rPr>
          <w:rFonts w:ascii="Arial" w:eastAsia="Calibri" w:hAnsi="Arial" w:cs="Arial"/>
          <w:bCs/>
          <w:sz w:val="28"/>
          <w:szCs w:val="28"/>
        </w:rPr>
      </w:pPr>
      <w:r w:rsidRPr="00A009D2">
        <w:rPr>
          <w:rFonts w:ascii="Arial" w:eastAsia="Calibri" w:hAnsi="Arial" w:cs="Arial"/>
          <w:bCs/>
          <w:sz w:val="28"/>
          <w:szCs w:val="28"/>
        </w:rPr>
        <w:t>The Voice Options Program (</w:t>
      </w:r>
      <w:hyperlink r:id="rId22" w:history="1">
        <w:r w:rsidRPr="00A009D2">
          <w:rPr>
            <w:rStyle w:val="Hyperlink"/>
            <w:rFonts w:ascii="Arial" w:eastAsia="Calibri" w:hAnsi="Arial" w:cs="Arial"/>
            <w:bCs/>
            <w:color w:val="auto"/>
            <w:sz w:val="28"/>
            <w:szCs w:val="28"/>
          </w:rPr>
          <w:t>https://dor.ca.gov/Home/VoiceOptions</w:t>
        </w:r>
      </w:hyperlink>
      <w:r w:rsidRPr="00A009D2">
        <w:rPr>
          <w:rFonts w:ascii="Arial" w:eastAsia="Calibri" w:hAnsi="Arial" w:cs="Arial"/>
          <w:bCs/>
          <w:sz w:val="28"/>
          <w:szCs w:val="28"/>
        </w:rPr>
        <w:t xml:space="preserve">), </w:t>
      </w:r>
      <w:r w:rsidR="0072038E" w:rsidRPr="00A009D2">
        <w:rPr>
          <w:rFonts w:ascii="Arial" w:eastAsia="Calibri" w:hAnsi="Arial" w:cs="Arial"/>
          <w:bCs/>
          <w:sz w:val="28"/>
          <w:szCs w:val="28"/>
        </w:rPr>
        <w:t xml:space="preserve">and </w:t>
      </w:r>
    </w:p>
    <w:p w14:paraId="4B375D1C" w14:textId="419C52D7" w:rsidR="000D3CC1" w:rsidRPr="00A009D2" w:rsidRDefault="0072038E" w:rsidP="00B43BD2">
      <w:pPr>
        <w:pStyle w:val="ListParagraph"/>
        <w:numPr>
          <w:ilvl w:val="3"/>
          <w:numId w:val="84"/>
        </w:numPr>
        <w:rPr>
          <w:rFonts w:ascii="Arial" w:eastAsia="Calibri" w:hAnsi="Arial" w:cs="Arial"/>
          <w:bCs/>
          <w:sz w:val="28"/>
          <w:szCs w:val="28"/>
        </w:rPr>
      </w:pPr>
      <w:r w:rsidRPr="00A009D2">
        <w:rPr>
          <w:rFonts w:ascii="Arial" w:eastAsia="Calibri" w:hAnsi="Arial" w:cs="Arial"/>
          <w:bCs/>
          <w:sz w:val="28"/>
          <w:szCs w:val="28"/>
        </w:rPr>
        <w:lastRenderedPageBreak/>
        <w:t>California Public Utilities Commission Support Programs (</w:t>
      </w:r>
      <w:hyperlink r:id="rId23" w:history="1">
        <w:r w:rsidR="00944FB6" w:rsidRPr="00A009D2">
          <w:rPr>
            <w:rStyle w:val="Hyperlink"/>
            <w:rFonts w:ascii="Arial" w:eastAsia="Calibri" w:hAnsi="Arial" w:cs="Arial"/>
            <w:bCs/>
            <w:color w:val="auto"/>
            <w:sz w:val="28"/>
            <w:szCs w:val="28"/>
          </w:rPr>
          <w:t>https://www.cpuc.ca.gov/</w:t>
        </w:r>
      </w:hyperlink>
      <w:r w:rsidRPr="00A009D2">
        <w:rPr>
          <w:rFonts w:ascii="Arial" w:eastAsia="Calibri" w:hAnsi="Arial" w:cs="Arial"/>
          <w:bCs/>
          <w:sz w:val="28"/>
          <w:szCs w:val="28"/>
        </w:rPr>
        <w:t>)</w:t>
      </w:r>
      <w:r w:rsidR="00944FB6" w:rsidRPr="00A009D2">
        <w:rPr>
          <w:rFonts w:ascii="Arial" w:eastAsia="Calibri" w:hAnsi="Arial" w:cs="Arial"/>
          <w:bCs/>
          <w:sz w:val="28"/>
          <w:szCs w:val="28"/>
        </w:rPr>
        <w:t xml:space="preserve"> </w:t>
      </w:r>
    </w:p>
    <w:p w14:paraId="58A74353" w14:textId="77777777" w:rsidR="00A009D2" w:rsidRPr="006745C3" w:rsidRDefault="00944FB6" w:rsidP="00B43BD2">
      <w:pPr>
        <w:pStyle w:val="ListParagraph"/>
        <w:numPr>
          <w:ilvl w:val="2"/>
          <w:numId w:val="84"/>
        </w:numPr>
        <w:rPr>
          <w:rFonts w:ascii="Arial" w:eastAsia="Calibri" w:hAnsi="Arial" w:cs="Arial"/>
          <w:bCs/>
          <w:sz w:val="28"/>
          <w:szCs w:val="28"/>
        </w:rPr>
      </w:pPr>
      <w:r w:rsidRPr="00A009D2">
        <w:rPr>
          <w:rFonts w:ascii="Arial" w:eastAsia="Calibri" w:hAnsi="Arial" w:cs="Arial"/>
          <w:bCs/>
          <w:sz w:val="28"/>
          <w:szCs w:val="28"/>
        </w:rPr>
        <w:t>A</w:t>
      </w:r>
      <w:r w:rsidR="00CB3BB0" w:rsidRPr="00A009D2">
        <w:rPr>
          <w:rFonts w:ascii="Arial" w:eastAsia="Calibri" w:hAnsi="Arial" w:cs="Arial"/>
          <w:bCs/>
          <w:sz w:val="28"/>
          <w:szCs w:val="28"/>
        </w:rPr>
        <w:t xml:space="preserve"> plan to continue and improve the existing AT Program</w:t>
      </w:r>
      <w:r w:rsidRPr="00A009D2">
        <w:rPr>
          <w:rFonts w:ascii="Arial" w:eastAsia="Calibri" w:hAnsi="Arial" w:cs="Arial"/>
          <w:bCs/>
          <w:sz w:val="28"/>
          <w:szCs w:val="28"/>
        </w:rPr>
        <w:t>’</w:t>
      </w:r>
      <w:r w:rsidR="00CB3BB0" w:rsidRPr="00A009D2">
        <w:rPr>
          <w:rFonts w:ascii="Arial" w:eastAsia="Calibri" w:hAnsi="Arial" w:cs="Arial"/>
          <w:bCs/>
          <w:sz w:val="28"/>
          <w:szCs w:val="28"/>
        </w:rPr>
        <w:t xml:space="preserve">s website, including website compliance </w:t>
      </w:r>
      <w:r w:rsidRPr="00A009D2">
        <w:rPr>
          <w:rFonts w:ascii="Arial" w:eastAsia="Calibri" w:hAnsi="Arial" w:cs="Arial"/>
          <w:bCs/>
          <w:sz w:val="28"/>
          <w:szCs w:val="28"/>
        </w:rPr>
        <w:t>(</w:t>
      </w:r>
      <w:r w:rsidR="00CB3BB0" w:rsidRPr="00A009D2">
        <w:rPr>
          <w:rFonts w:ascii="Arial" w:eastAsia="Calibri" w:hAnsi="Arial" w:cs="Arial"/>
          <w:bCs/>
          <w:sz w:val="28"/>
          <w:szCs w:val="28"/>
        </w:rPr>
        <w:t>per Section 508 regulations of the Rehabilitation Act of 1973 as amended in 1998</w:t>
      </w:r>
      <w:r w:rsidRPr="00A009D2">
        <w:rPr>
          <w:rFonts w:ascii="Arial" w:eastAsia="Calibri" w:hAnsi="Arial" w:cs="Arial"/>
          <w:bCs/>
          <w:sz w:val="28"/>
          <w:szCs w:val="28"/>
        </w:rPr>
        <w:t>)</w:t>
      </w:r>
      <w:r w:rsidR="00CB3BB0" w:rsidRPr="00A009D2">
        <w:rPr>
          <w:rFonts w:ascii="Arial" w:eastAsia="Calibri" w:hAnsi="Arial" w:cs="Arial"/>
          <w:bCs/>
          <w:sz w:val="28"/>
          <w:szCs w:val="28"/>
        </w:rPr>
        <w:t xml:space="preserve"> no later </w:t>
      </w:r>
      <w:r w:rsidR="00CB3BB0" w:rsidRPr="006745C3">
        <w:rPr>
          <w:rFonts w:ascii="Arial" w:eastAsia="Calibri" w:hAnsi="Arial" w:cs="Arial"/>
          <w:bCs/>
          <w:sz w:val="28"/>
          <w:szCs w:val="28"/>
        </w:rPr>
        <w:t>than November 30, 202</w:t>
      </w:r>
      <w:r w:rsidRPr="006745C3">
        <w:rPr>
          <w:rFonts w:ascii="Arial" w:eastAsia="Calibri" w:hAnsi="Arial" w:cs="Arial"/>
          <w:bCs/>
          <w:sz w:val="28"/>
          <w:szCs w:val="28"/>
        </w:rPr>
        <w:t>4</w:t>
      </w:r>
      <w:r w:rsidR="00CB3BB0" w:rsidRPr="006745C3">
        <w:rPr>
          <w:rFonts w:ascii="Arial" w:eastAsia="Calibri" w:hAnsi="Arial" w:cs="Arial"/>
          <w:bCs/>
          <w:sz w:val="28"/>
          <w:szCs w:val="28"/>
        </w:rPr>
        <w:t xml:space="preserve">. </w:t>
      </w:r>
    </w:p>
    <w:p w14:paraId="00CAC91E" w14:textId="777B84EC" w:rsidR="00CB3BB0" w:rsidRPr="00A009D2" w:rsidRDefault="00CB3BB0" w:rsidP="00B43BD2">
      <w:pPr>
        <w:pStyle w:val="ListParagraph"/>
        <w:numPr>
          <w:ilvl w:val="3"/>
          <w:numId w:val="84"/>
        </w:numPr>
        <w:rPr>
          <w:rFonts w:ascii="Arial" w:eastAsia="Calibri" w:hAnsi="Arial" w:cs="Arial"/>
          <w:bCs/>
          <w:sz w:val="28"/>
          <w:szCs w:val="28"/>
        </w:rPr>
      </w:pPr>
      <w:r w:rsidRPr="006745C3">
        <w:rPr>
          <w:rFonts w:ascii="Arial" w:eastAsia="Calibri" w:hAnsi="Arial" w:cs="Arial"/>
          <w:bCs/>
          <w:sz w:val="28"/>
          <w:szCs w:val="28"/>
        </w:rPr>
        <w:t>The site will be reviewed by DOR for</w:t>
      </w:r>
      <w:r w:rsidRPr="00A009D2">
        <w:rPr>
          <w:rFonts w:ascii="Arial" w:eastAsia="Calibri" w:hAnsi="Arial" w:cs="Arial"/>
          <w:bCs/>
          <w:sz w:val="28"/>
          <w:szCs w:val="28"/>
        </w:rPr>
        <w:t xml:space="preserve"> compliance.</w:t>
      </w:r>
    </w:p>
    <w:p w14:paraId="5C647DEA" w14:textId="0ED45D91" w:rsidR="00D612FA" w:rsidRPr="00A009D2" w:rsidRDefault="00A009D2" w:rsidP="00B43BD2">
      <w:pPr>
        <w:pStyle w:val="ListParagraph"/>
        <w:numPr>
          <w:ilvl w:val="1"/>
          <w:numId w:val="84"/>
        </w:numPr>
        <w:ind w:left="1260" w:hanging="360"/>
        <w:rPr>
          <w:rFonts w:ascii="Arial" w:eastAsia="Calibri" w:hAnsi="Arial" w:cs="Arial"/>
          <w:bCs/>
          <w:sz w:val="28"/>
          <w:szCs w:val="28"/>
        </w:rPr>
      </w:pPr>
      <w:r w:rsidRPr="00A009D2">
        <w:rPr>
          <w:rFonts w:ascii="Arial" w:eastAsia="Calibri" w:hAnsi="Arial" w:cs="Arial"/>
          <w:bCs/>
          <w:sz w:val="28"/>
          <w:szCs w:val="28"/>
        </w:rPr>
        <w:t>For the purposes of Public Awareness Educational Activities, and Technical Assistance, describe a plan for m</w:t>
      </w:r>
      <w:r w:rsidR="00D612FA" w:rsidRPr="00A009D2">
        <w:rPr>
          <w:rFonts w:ascii="Arial" w:eastAsia="Calibri" w:hAnsi="Arial" w:cs="Arial"/>
          <w:bCs/>
          <w:sz w:val="28"/>
          <w:szCs w:val="28"/>
        </w:rPr>
        <w:t xml:space="preserve">aintaining </w:t>
      </w:r>
      <w:r w:rsidRPr="00A009D2">
        <w:rPr>
          <w:rFonts w:ascii="Arial" w:eastAsia="Calibri" w:hAnsi="Arial" w:cs="Arial"/>
          <w:bCs/>
          <w:sz w:val="28"/>
          <w:szCs w:val="28"/>
        </w:rPr>
        <w:t>and/</w:t>
      </w:r>
      <w:r w:rsidR="00D612FA" w:rsidRPr="00A009D2">
        <w:rPr>
          <w:rFonts w:ascii="Arial" w:eastAsia="Calibri" w:hAnsi="Arial" w:cs="Arial"/>
          <w:bCs/>
          <w:sz w:val="28"/>
          <w:szCs w:val="28"/>
        </w:rPr>
        <w:t xml:space="preserve">or developing a dedicated accessible website to support ongoing interaction, education, and training for participants and the </w:t>
      </w:r>
      <w:r w:rsidRPr="00A009D2">
        <w:rPr>
          <w:rFonts w:ascii="Arial" w:eastAsia="Calibri" w:hAnsi="Arial" w:cs="Arial"/>
          <w:bCs/>
          <w:sz w:val="28"/>
          <w:szCs w:val="28"/>
        </w:rPr>
        <w:t>public,</w:t>
      </w:r>
      <w:r w:rsidR="00D612FA" w:rsidRPr="00A009D2">
        <w:rPr>
          <w:rFonts w:ascii="Arial" w:eastAsia="Calibri" w:hAnsi="Arial" w:cs="Arial"/>
          <w:bCs/>
          <w:sz w:val="28"/>
          <w:szCs w:val="28"/>
        </w:rPr>
        <w:t xml:space="preserve"> includ</w:t>
      </w:r>
      <w:r w:rsidRPr="00A009D2">
        <w:rPr>
          <w:rFonts w:ascii="Arial" w:eastAsia="Calibri" w:hAnsi="Arial" w:cs="Arial"/>
          <w:bCs/>
          <w:sz w:val="28"/>
          <w:szCs w:val="28"/>
        </w:rPr>
        <w:t>ing</w:t>
      </w:r>
      <w:r w:rsidR="00D612FA" w:rsidRPr="00A009D2">
        <w:rPr>
          <w:rFonts w:ascii="Arial" w:eastAsia="Calibri" w:hAnsi="Arial" w:cs="Arial"/>
          <w:bCs/>
          <w:sz w:val="28"/>
          <w:szCs w:val="28"/>
        </w:rPr>
        <w:t xml:space="preserve"> effective online search tools relating to AT.</w:t>
      </w:r>
    </w:p>
    <w:p w14:paraId="40E6407E" w14:textId="041A7901" w:rsidR="00CB3BB0" w:rsidRPr="00A009D2" w:rsidRDefault="00CB3BB0" w:rsidP="00B43BD2">
      <w:pPr>
        <w:pStyle w:val="ListParagraph"/>
        <w:numPr>
          <w:ilvl w:val="1"/>
          <w:numId w:val="84"/>
        </w:numPr>
        <w:ind w:left="1260" w:hanging="360"/>
        <w:rPr>
          <w:rFonts w:ascii="Arial" w:eastAsia="Calibri" w:hAnsi="Arial" w:cs="Arial"/>
          <w:bCs/>
          <w:sz w:val="28"/>
          <w:szCs w:val="28"/>
        </w:rPr>
      </w:pPr>
      <w:r w:rsidRPr="00A009D2">
        <w:rPr>
          <w:rFonts w:ascii="Arial" w:eastAsia="Calibri" w:hAnsi="Arial" w:cs="Arial"/>
          <w:bCs/>
          <w:sz w:val="28"/>
          <w:szCs w:val="28"/>
        </w:rPr>
        <w:t>(Reutilization) Provide a description and timeline for the development, maintenance, promotion, and administration of an AT Exchange website</w:t>
      </w:r>
      <w:r w:rsidR="00A009D2" w:rsidRPr="00A009D2">
        <w:rPr>
          <w:rFonts w:ascii="Arial" w:eastAsia="Calibri" w:hAnsi="Arial" w:cs="Arial"/>
          <w:bCs/>
          <w:sz w:val="28"/>
          <w:szCs w:val="28"/>
        </w:rPr>
        <w:t xml:space="preserve"> for AT device reutilization programs, services, and resources</w:t>
      </w:r>
      <w:r w:rsidRPr="00A009D2">
        <w:rPr>
          <w:rFonts w:ascii="Arial" w:eastAsia="Calibri" w:hAnsi="Arial" w:cs="Arial"/>
          <w:bCs/>
          <w:sz w:val="28"/>
          <w:szCs w:val="28"/>
        </w:rPr>
        <w:t>. This website should provide:</w:t>
      </w:r>
    </w:p>
    <w:p w14:paraId="5C44FC5C" w14:textId="77777777" w:rsidR="00CB3BB0" w:rsidRPr="00A009D2" w:rsidRDefault="00CB3BB0" w:rsidP="00B43BD2">
      <w:pPr>
        <w:pStyle w:val="ListParagraph"/>
        <w:numPr>
          <w:ilvl w:val="2"/>
          <w:numId w:val="84"/>
        </w:numPr>
        <w:rPr>
          <w:rFonts w:ascii="Arial" w:eastAsia="Calibri" w:hAnsi="Arial" w:cs="Arial"/>
          <w:bCs/>
          <w:sz w:val="28"/>
          <w:szCs w:val="28"/>
        </w:rPr>
      </w:pPr>
      <w:r w:rsidRPr="00A009D2">
        <w:rPr>
          <w:rFonts w:ascii="Arial" w:eastAsia="Calibri" w:hAnsi="Arial" w:cs="Arial"/>
          <w:bCs/>
          <w:sz w:val="28"/>
          <w:szCs w:val="28"/>
        </w:rPr>
        <w:t>A statewide inventory of available AT and resources for additional reuse programs and information.</w:t>
      </w:r>
    </w:p>
    <w:p w14:paraId="5D92466A" w14:textId="77777777" w:rsidR="00CB3BB0" w:rsidRPr="00A009D2" w:rsidRDefault="00CB3BB0" w:rsidP="00B43BD2">
      <w:pPr>
        <w:pStyle w:val="ListParagraph"/>
        <w:numPr>
          <w:ilvl w:val="2"/>
          <w:numId w:val="84"/>
        </w:numPr>
        <w:rPr>
          <w:rFonts w:ascii="Arial" w:eastAsia="Calibri" w:hAnsi="Arial" w:cs="Arial"/>
          <w:bCs/>
          <w:sz w:val="28"/>
          <w:szCs w:val="28"/>
        </w:rPr>
      </w:pPr>
      <w:r w:rsidRPr="00A009D2">
        <w:rPr>
          <w:rFonts w:ascii="Arial" w:eastAsia="Calibri" w:hAnsi="Arial" w:cs="Arial"/>
          <w:bCs/>
          <w:sz w:val="28"/>
          <w:szCs w:val="28"/>
        </w:rPr>
        <w:t>A regularly maintained annotated directory of agencies and organizations in the AT Network who conduct reuse, open-ended loan, or “classifieds” exchange activities, including detailed descriptions of the programs for comprehensive referrals.</w:t>
      </w:r>
    </w:p>
    <w:p w14:paraId="4FA4270D" w14:textId="77777777" w:rsidR="00CB3BB0" w:rsidRPr="005D221A" w:rsidRDefault="00CB3BB0" w:rsidP="00B43BD2">
      <w:pPr>
        <w:pStyle w:val="ListParagraph"/>
        <w:numPr>
          <w:ilvl w:val="2"/>
          <w:numId w:val="84"/>
        </w:numPr>
        <w:rPr>
          <w:rFonts w:ascii="Arial" w:eastAsia="Calibri" w:hAnsi="Arial" w:cs="Arial"/>
          <w:bCs/>
          <w:sz w:val="28"/>
          <w:szCs w:val="28"/>
        </w:rPr>
      </w:pPr>
      <w:r w:rsidRPr="00A009D2">
        <w:rPr>
          <w:rFonts w:ascii="Arial" w:eastAsia="Calibri" w:hAnsi="Arial" w:cs="Arial"/>
          <w:bCs/>
          <w:sz w:val="28"/>
          <w:szCs w:val="28"/>
        </w:rPr>
        <w:t xml:space="preserve">A platform for individuals and organizations to facilitate </w:t>
      </w:r>
      <w:r w:rsidRPr="005D221A">
        <w:rPr>
          <w:rFonts w:ascii="Arial" w:eastAsia="Calibri" w:hAnsi="Arial" w:cs="Arial"/>
          <w:bCs/>
          <w:sz w:val="28"/>
          <w:szCs w:val="28"/>
        </w:rPr>
        <w:t>consumer listings on the AT Exchange page.</w:t>
      </w:r>
    </w:p>
    <w:p w14:paraId="78C37C6C" w14:textId="0AEEF5E5" w:rsidR="00F90FAE" w:rsidRPr="005D221A" w:rsidRDefault="00CB3BB0" w:rsidP="00B43BD2">
      <w:pPr>
        <w:pStyle w:val="ListParagraph"/>
        <w:numPr>
          <w:ilvl w:val="2"/>
          <w:numId w:val="84"/>
        </w:numPr>
        <w:rPr>
          <w:rFonts w:ascii="Arial" w:eastAsia="Calibri" w:hAnsi="Arial" w:cs="Arial"/>
          <w:bCs/>
          <w:sz w:val="28"/>
          <w:szCs w:val="28"/>
        </w:rPr>
      </w:pPr>
      <w:r w:rsidRPr="005D221A">
        <w:rPr>
          <w:rFonts w:ascii="Arial" w:eastAsia="Calibri" w:hAnsi="Arial" w:cs="Arial"/>
          <w:bCs/>
          <w:sz w:val="28"/>
          <w:szCs w:val="28"/>
        </w:rPr>
        <w:t>Develop Memoranda of Understanding, if needed, to promote and facilitate interactions between the Contractor and Reutilization programs in the state. Where agreed to by those agencies and organizations (and the sellers in their programs, if applicable), Contractor staff shall directly list items on the AT Exchange website.</w:t>
      </w:r>
    </w:p>
    <w:p w14:paraId="5A921852" w14:textId="77777777" w:rsidR="00F90FAE" w:rsidRDefault="00F90FAE" w:rsidP="00F90FAE">
      <w:pPr>
        <w:rPr>
          <w:rFonts w:ascii="Arial" w:hAnsi="Arial" w:cs="Arial"/>
          <w:sz w:val="28"/>
          <w:szCs w:val="28"/>
        </w:rPr>
      </w:pPr>
    </w:p>
    <w:p w14:paraId="34441FAE" w14:textId="5BE4000A" w:rsidR="00C51D4D" w:rsidRPr="00910E56" w:rsidRDefault="00C51D4D" w:rsidP="00B43BD2">
      <w:pPr>
        <w:pStyle w:val="ListParagraph"/>
        <w:numPr>
          <w:ilvl w:val="0"/>
          <w:numId w:val="84"/>
        </w:numPr>
        <w:rPr>
          <w:rFonts w:ascii="Arial" w:hAnsi="Arial" w:cs="Arial"/>
          <w:b/>
          <w:bCs/>
          <w:sz w:val="28"/>
          <w:szCs w:val="28"/>
        </w:rPr>
      </w:pPr>
      <w:r w:rsidRPr="00910E56">
        <w:rPr>
          <w:rFonts w:ascii="Arial" w:hAnsi="Arial" w:cs="Arial"/>
          <w:b/>
          <w:bCs/>
          <w:sz w:val="28"/>
          <w:szCs w:val="28"/>
        </w:rPr>
        <w:t>Coordination and Collaboration</w:t>
      </w:r>
      <w:r w:rsidR="00DB2347" w:rsidRPr="00910E56">
        <w:rPr>
          <w:rFonts w:ascii="Arial" w:hAnsi="Arial" w:cs="Arial"/>
          <w:b/>
          <w:bCs/>
          <w:sz w:val="28"/>
          <w:szCs w:val="28"/>
        </w:rPr>
        <w:t xml:space="preserve"> – </w:t>
      </w:r>
    </w:p>
    <w:p w14:paraId="61DC8EB9" w14:textId="0899FB58" w:rsidR="003511C2" w:rsidRPr="00F04422" w:rsidRDefault="003915F8" w:rsidP="008C0556">
      <w:pPr>
        <w:pStyle w:val="ListParagraph"/>
        <w:numPr>
          <w:ilvl w:val="0"/>
          <w:numId w:val="52"/>
        </w:numPr>
        <w:ind w:left="1260"/>
        <w:rPr>
          <w:rFonts w:ascii="Arial" w:hAnsi="Arial" w:cs="Arial"/>
          <w:sz w:val="28"/>
          <w:szCs w:val="28"/>
        </w:rPr>
      </w:pPr>
      <w:r w:rsidRPr="00F04422">
        <w:rPr>
          <w:rFonts w:ascii="Arial" w:hAnsi="Arial" w:cs="Arial"/>
          <w:sz w:val="28"/>
          <w:szCs w:val="28"/>
        </w:rPr>
        <w:t>Submit a plan for coordinating activities among public and private entities that are responsible for policies, procedures, or funding for the provision of AT devices and services to individuals with disabilities, service providers, and others to improve access to AT devices and services for individuals with disabilities of all ages in the state</w:t>
      </w:r>
      <w:r w:rsidR="000D3CC1" w:rsidRPr="00F04422">
        <w:rPr>
          <w:rFonts w:ascii="Arial" w:hAnsi="Arial" w:cs="Arial"/>
          <w:sz w:val="28"/>
          <w:szCs w:val="28"/>
        </w:rPr>
        <w:t>.</w:t>
      </w:r>
    </w:p>
    <w:p w14:paraId="462E46A8" w14:textId="5B9A3F85" w:rsidR="00F672A9" w:rsidRPr="00F04422" w:rsidRDefault="003915F8" w:rsidP="008C0556">
      <w:pPr>
        <w:pStyle w:val="ListParagraph"/>
        <w:numPr>
          <w:ilvl w:val="0"/>
          <w:numId w:val="52"/>
        </w:numPr>
        <w:ind w:left="1260"/>
        <w:rPr>
          <w:rFonts w:ascii="Arial" w:hAnsi="Arial" w:cs="Arial"/>
          <w:sz w:val="28"/>
          <w:szCs w:val="28"/>
        </w:rPr>
      </w:pPr>
      <w:r w:rsidRPr="00F04422">
        <w:rPr>
          <w:rFonts w:ascii="Arial" w:hAnsi="Arial" w:cs="Arial"/>
          <w:sz w:val="28"/>
          <w:szCs w:val="28"/>
        </w:rPr>
        <w:lastRenderedPageBreak/>
        <w:t xml:space="preserve">Submit a plan for coordinating and collaborating for the purpose of increasing access to AT for individuals with disabilities. The plan must include coordination with the AT Network members and the following entities: </w:t>
      </w:r>
    </w:p>
    <w:p w14:paraId="05E8B4A6" w14:textId="77777777" w:rsidR="00F672A9" w:rsidRPr="00F04422" w:rsidRDefault="003915F8" w:rsidP="00910E56">
      <w:pPr>
        <w:pStyle w:val="ListParagraph"/>
        <w:numPr>
          <w:ilvl w:val="0"/>
          <w:numId w:val="69"/>
        </w:numPr>
        <w:ind w:left="1800"/>
        <w:rPr>
          <w:rFonts w:ascii="Arial" w:hAnsi="Arial" w:cs="Arial"/>
          <w:sz w:val="28"/>
          <w:szCs w:val="28"/>
        </w:rPr>
      </w:pPr>
      <w:r w:rsidRPr="00F04422">
        <w:rPr>
          <w:rFonts w:ascii="Arial" w:hAnsi="Arial" w:cs="Arial"/>
          <w:sz w:val="28"/>
          <w:szCs w:val="28"/>
        </w:rPr>
        <w:t>California Community Colleges</w:t>
      </w:r>
    </w:p>
    <w:p w14:paraId="57DFDD05" w14:textId="4E0A4353" w:rsidR="00F672A9" w:rsidRPr="00F04422" w:rsidRDefault="003915F8" w:rsidP="00910E56">
      <w:pPr>
        <w:pStyle w:val="ListParagraph"/>
        <w:numPr>
          <w:ilvl w:val="0"/>
          <w:numId w:val="69"/>
        </w:numPr>
        <w:ind w:left="1800"/>
        <w:rPr>
          <w:rFonts w:ascii="Arial" w:hAnsi="Arial" w:cs="Arial"/>
          <w:sz w:val="28"/>
          <w:szCs w:val="28"/>
        </w:rPr>
      </w:pPr>
      <w:r w:rsidRPr="00F04422">
        <w:rPr>
          <w:rFonts w:ascii="Arial" w:hAnsi="Arial" w:cs="Arial"/>
          <w:sz w:val="28"/>
          <w:szCs w:val="28"/>
        </w:rPr>
        <w:t>Disability Support Program and Services (DSPS) at the California Community Colleges</w:t>
      </w:r>
      <w:r w:rsidR="00F672A9" w:rsidRPr="00F04422">
        <w:rPr>
          <w:rFonts w:ascii="Arial" w:hAnsi="Arial" w:cs="Arial"/>
          <w:sz w:val="28"/>
          <w:szCs w:val="28"/>
        </w:rPr>
        <w:t xml:space="preserve">, </w:t>
      </w:r>
      <w:r w:rsidRPr="00F04422">
        <w:rPr>
          <w:rFonts w:ascii="Arial" w:hAnsi="Arial" w:cs="Arial"/>
          <w:sz w:val="28"/>
          <w:szCs w:val="28"/>
        </w:rPr>
        <w:t>State Universities</w:t>
      </w:r>
      <w:r w:rsidR="00F672A9" w:rsidRPr="00F04422">
        <w:rPr>
          <w:rFonts w:ascii="Arial" w:hAnsi="Arial" w:cs="Arial"/>
          <w:sz w:val="28"/>
          <w:szCs w:val="28"/>
        </w:rPr>
        <w:t>,</w:t>
      </w:r>
      <w:r w:rsidRPr="00F04422">
        <w:rPr>
          <w:rFonts w:ascii="Arial" w:hAnsi="Arial" w:cs="Arial"/>
          <w:sz w:val="28"/>
          <w:szCs w:val="28"/>
        </w:rPr>
        <w:t xml:space="preserve"> and the Universities of California</w:t>
      </w:r>
    </w:p>
    <w:p w14:paraId="16910A85" w14:textId="1CDAEA39" w:rsidR="00F672A9" w:rsidRPr="00F04422" w:rsidRDefault="00F672A9" w:rsidP="00910E56">
      <w:pPr>
        <w:pStyle w:val="ListParagraph"/>
        <w:numPr>
          <w:ilvl w:val="0"/>
          <w:numId w:val="69"/>
        </w:numPr>
        <w:ind w:left="1800"/>
        <w:rPr>
          <w:rFonts w:ascii="Arial" w:hAnsi="Arial" w:cs="Arial"/>
          <w:sz w:val="28"/>
          <w:szCs w:val="28"/>
        </w:rPr>
      </w:pPr>
      <w:r w:rsidRPr="00F04422">
        <w:rPr>
          <w:rFonts w:ascii="Arial" w:hAnsi="Arial" w:cs="Arial"/>
          <w:sz w:val="28"/>
          <w:szCs w:val="28"/>
        </w:rPr>
        <w:t>CBOs</w:t>
      </w:r>
      <w:r w:rsidR="003915F8" w:rsidRPr="00F04422">
        <w:rPr>
          <w:rFonts w:ascii="Arial" w:hAnsi="Arial" w:cs="Arial"/>
          <w:sz w:val="28"/>
          <w:szCs w:val="28"/>
        </w:rPr>
        <w:t xml:space="preserve"> for individuals who are deaf-blind such as the Helen Keller National Center;</w:t>
      </w:r>
    </w:p>
    <w:p w14:paraId="737158B8" w14:textId="5DE3E4B1" w:rsidR="00F672A9" w:rsidRPr="00F04422" w:rsidRDefault="003915F8" w:rsidP="00910E56">
      <w:pPr>
        <w:pStyle w:val="ListParagraph"/>
        <w:numPr>
          <w:ilvl w:val="0"/>
          <w:numId w:val="69"/>
        </w:numPr>
        <w:ind w:left="1800"/>
        <w:rPr>
          <w:rFonts w:ascii="Arial" w:hAnsi="Arial" w:cs="Arial"/>
          <w:sz w:val="28"/>
          <w:szCs w:val="28"/>
        </w:rPr>
      </w:pPr>
      <w:r w:rsidRPr="00F04422">
        <w:rPr>
          <w:rFonts w:ascii="Arial" w:hAnsi="Arial" w:cs="Arial"/>
          <w:sz w:val="28"/>
          <w:szCs w:val="28"/>
        </w:rPr>
        <w:t>C</w:t>
      </w:r>
      <w:r w:rsidR="00F672A9" w:rsidRPr="00F04422">
        <w:rPr>
          <w:rFonts w:ascii="Arial" w:hAnsi="Arial" w:cs="Arial"/>
          <w:sz w:val="28"/>
          <w:szCs w:val="28"/>
        </w:rPr>
        <w:t>BOs</w:t>
      </w:r>
      <w:r w:rsidRPr="00F04422">
        <w:rPr>
          <w:rFonts w:ascii="Arial" w:hAnsi="Arial" w:cs="Arial"/>
          <w:sz w:val="28"/>
          <w:szCs w:val="28"/>
        </w:rPr>
        <w:t xml:space="preserve"> for individuals who are blind </w:t>
      </w:r>
      <w:r w:rsidR="00792434">
        <w:rPr>
          <w:rFonts w:ascii="Arial" w:hAnsi="Arial" w:cs="Arial"/>
          <w:sz w:val="28"/>
          <w:szCs w:val="28"/>
        </w:rPr>
        <w:t>or low-vision</w:t>
      </w:r>
      <w:r w:rsidRPr="00F04422">
        <w:rPr>
          <w:rFonts w:ascii="Arial" w:hAnsi="Arial" w:cs="Arial"/>
          <w:sz w:val="28"/>
          <w:szCs w:val="28"/>
        </w:rPr>
        <w:t>;</w:t>
      </w:r>
    </w:p>
    <w:p w14:paraId="0C867D8F" w14:textId="77777777" w:rsidR="00F04422" w:rsidRPr="00F04422" w:rsidRDefault="003915F8" w:rsidP="00F04422">
      <w:pPr>
        <w:pStyle w:val="ListParagraph"/>
        <w:numPr>
          <w:ilvl w:val="0"/>
          <w:numId w:val="69"/>
        </w:numPr>
        <w:ind w:left="1800"/>
        <w:rPr>
          <w:rFonts w:ascii="Arial" w:hAnsi="Arial" w:cs="Arial"/>
          <w:sz w:val="28"/>
          <w:szCs w:val="28"/>
        </w:rPr>
      </w:pPr>
      <w:r w:rsidRPr="00F04422">
        <w:rPr>
          <w:rFonts w:ascii="Arial" w:hAnsi="Arial" w:cs="Arial"/>
          <w:sz w:val="28"/>
          <w:szCs w:val="28"/>
        </w:rPr>
        <w:t>Money Follows the Person California Community Transitions programs;</w:t>
      </w:r>
    </w:p>
    <w:p w14:paraId="3E9980BA" w14:textId="77777777" w:rsidR="00F04422" w:rsidRPr="00F04422" w:rsidRDefault="003915F8" w:rsidP="00F04422">
      <w:pPr>
        <w:pStyle w:val="ListParagraph"/>
        <w:numPr>
          <w:ilvl w:val="0"/>
          <w:numId w:val="69"/>
        </w:numPr>
        <w:ind w:left="1800"/>
        <w:rPr>
          <w:rFonts w:ascii="Arial" w:hAnsi="Arial" w:cs="Arial"/>
          <w:sz w:val="28"/>
          <w:szCs w:val="28"/>
        </w:rPr>
      </w:pPr>
      <w:r w:rsidRPr="00F04422">
        <w:rPr>
          <w:rFonts w:ascii="Arial" w:hAnsi="Arial" w:cs="Arial"/>
          <w:sz w:val="28"/>
          <w:szCs w:val="28"/>
        </w:rPr>
        <w:t>Department of Education Divisions: Special Education, State Special Schools, Schools for the Blind, Schools for the Deaf, Diagnostic Centers, Special Education Local Plan Areas (SELPAs), Office of Equal Opportunity;</w:t>
      </w:r>
    </w:p>
    <w:p w14:paraId="66C47D28" w14:textId="679A96F8" w:rsidR="00792434" w:rsidRPr="005D221A" w:rsidRDefault="003915F8" w:rsidP="00ED7F4A">
      <w:pPr>
        <w:pStyle w:val="ListParagraph"/>
        <w:numPr>
          <w:ilvl w:val="0"/>
          <w:numId w:val="69"/>
        </w:numPr>
        <w:ind w:left="1800"/>
      </w:pPr>
      <w:r w:rsidRPr="00F04422">
        <w:rPr>
          <w:rFonts w:ascii="Arial" w:hAnsi="Arial" w:cs="Arial"/>
          <w:sz w:val="28"/>
          <w:szCs w:val="28"/>
        </w:rPr>
        <w:t>State Departments: Department of Rehabilitation local offices, Department of Developmental Services</w:t>
      </w:r>
      <w:r w:rsidR="00792434">
        <w:rPr>
          <w:rFonts w:ascii="Arial" w:hAnsi="Arial" w:cs="Arial"/>
          <w:sz w:val="28"/>
          <w:szCs w:val="28"/>
        </w:rPr>
        <w:t xml:space="preserve"> regional center</w:t>
      </w:r>
      <w:r w:rsidRPr="00F04422">
        <w:rPr>
          <w:rFonts w:ascii="Arial" w:hAnsi="Arial" w:cs="Arial"/>
          <w:sz w:val="28"/>
          <w:szCs w:val="28"/>
        </w:rPr>
        <w:t xml:space="preserve"> local offices, Workforce Investment Board local one-stop centers, Social Security Pass Cadres.</w:t>
      </w:r>
    </w:p>
    <w:p w14:paraId="42010E4E" w14:textId="67E84039" w:rsidR="00923567" w:rsidRPr="00C95EF0" w:rsidRDefault="00923567" w:rsidP="00ED7F4A">
      <w:pPr>
        <w:pStyle w:val="ListParagraph"/>
        <w:numPr>
          <w:ilvl w:val="0"/>
          <w:numId w:val="69"/>
        </w:numPr>
        <w:ind w:left="1800"/>
      </w:pPr>
      <w:r>
        <w:rPr>
          <w:rFonts w:ascii="Arial" w:hAnsi="Arial" w:cs="Arial"/>
          <w:sz w:val="28"/>
          <w:szCs w:val="28"/>
        </w:rPr>
        <w:t>ILC AT programs and services.</w:t>
      </w:r>
    </w:p>
    <w:p w14:paraId="7F2343E6" w14:textId="190BD8E8" w:rsidR="00ED7F4A" w:rsidRPr="005D221A" w:rsidRDefault="003915F8" w:rsidP="005D221A">
      <w:pPr>
        <w:pStyle w:val="ListParagraph"/>
        <w:numPr>
          <w:ilvl w:val="0"/>
          <w:numId w:val="52"/>
        </w:numPr>
        <w:rPr>
          <w:rFonts w:ascii="Arial" w:hAnsi="Arial" w:cs="Arial"/>
          <w:color w:val="FF0000"/>
          <w:sz w:val="28"/>
          <w:szCs w:val="28"/>
        </w:rPr>
      </w:pPr>
      <w:r w:rsidRPr="00F04422" w:rsidDel="00ED7F4A">
        <w:rPr>
          <w:rFonts w:ascii="Arial" w:hAnsi="Arial" w:cs="Arial"/>
          <w:sz w:val="28"/>
          <w:szCs w:val="28"/>
        </w:rPr>
        <w:t>Maintain ongoing communication with the AT Network members through a listserv or other electronic means.</w:t>
      </w:r>
    </w:p>
    <w:p w14:paraId="133FEB3C" w14:textId="77777777" w:rsidR="00792434" w:rsidRPr="009F7F92" w:rsidRDefault="00792434" w:rsidP="00910E56">
      <w:pPr>
        <w:pStyle w:val="ListParagraph"/>
        <w:ind w:left="1080"/>
        <w:rPr>
          <w:rFonts w:ascii="Arial" w:hAnsi="Arial" w:cs="Arial"/>
          <w:color w:val="FF0000"/>
          <w:sz w:val="28"/>
          <w:szCs w:val="28"/>
        </w:rPr>
      </w:pPr>
    </w:p>
    <w:p w14:paraId="71265716" w14:textId="77777777" w:rsidR="003511C2" w:rsidRPr="00910E56" w:rsidRDefault="003511C2" w:rsidP="00B43BD2">
      <w:pPr>
        <w:pStyle w:val="ListParagraph"/>
        <w:numPr>
          <w:ilvl w:val="0"/>
          <w:numId w:val="84"/>
        </w:numPr>
        <w:rPr>
          <w:rFonts w:ascii="Arial" w:hAnsi="Arial" w:cs="Arial"/>
          <w:b/>
          <w:bCs/>
          <w:sz w:val="28"/>
          <w:szCs w:val="28"/>
        </w:rPr>
      </w:pPr>
      <w:r w:rsidRPr="00910E56">
        <w:rPr>
          <w:rFonts w:ascii="Arial" w:hAnsi="Arial" w:cs="Arial"/>
          <w:b/>
          <w:bCs/>
          <w:sz w:val="28"/>
          <w:szCs w:val="28"/>
        </w:rPr>
        <w:t>Reporting</w:t>
      </w:r>
    </w:p>
    <w:p w14:paraId="6C447B96" w14:textId="4B56C722" w:rsidR="00FA7A96" w:rsidRDefault="003511C2" w:rsidP="00B43BD2">
      <w:pPr>
        <w:pStyle w:val="ListParagraph"/>
        <w:numPr>
          <w:ilvl w:val="1"/>
          <w:numId w:val="84"/>
        </w:numPr>
        <w:ind w:left="1260" w:hanging="360"/>
        <w:rPr>
          <w:rFonts w:ascii="Arial" w:hAnsi="Arial" w:cs="Arial"/>
          <w:sz w:val="28"/>
          <w:szCs w:val="28"/>
        </w:rPr>
      </w:pPr>
      <w:r w:rsidRPr="00F2357F">
        <w:rPr>
          <w:rFonts w:ascii="Arial" w:hAnsi="Arial" w:cs="Arial"/>
          <w:sz w:val="28"/>
          <w:szCs w:val="28"/>
        </w:rPr>
        <w:t xml:space="preserve">The Contractor </w:t>
      </w:r>
      <w:r w:rsidR="00F2357F">
        <w:rPr>
          <w:rFonts w:ascii="Arial" w:hAnsi="Arial" w:cs="Arial"/>
          <w:sz w:val="28"/>
          <w:szCs w:val="28"/>
        </w:rPr>
        <w:t xml:space="preserve">must </w:t>
      </w:r>
      <w:r w:rsidRPr="00F2357F">
        <w:rPr>
          <w:rFonts w:ascii="Arial" w:hAnsi="Arial" w:cs="Arial"/>
          <w:sz w:val="28"/>
          <w:szCs w:val="28"/>
        </w:rPr>
        <w:t xml:space="preserve">report data and progress towards </w:t>
      </w:r>
      <w:r w:rsidR="00FA7A96">
        <w:rPr>
          <w:rFonts w:ascii="Arial" w:hAnsi="Arial" w:cs="Arial"/>
          <w:sz w:val="28"/>
          <w:szCs w:val="28"/>
        </w:rPr>
        <w:t xml:space="preserve">program </w:t>
      </w:r>
      <w:r w:rsidRPr="00F2357F">
        <w:rPr>
          <w:rFonts w:ascii="Arial" w:hAnsi="Arial" w:cs="Arial"/>
          <w:sz w:val="28"/>
          <w:szCs w:val="28"/>
        </w:rPr>
        <w:t>objectives and goals</w:t>
      </w:r>
      <w:r w:rsidR="0023595C">
        <w:rPr>
          <w:rFonts w:ascii="Arial" w:hAnsi="Arial" w:cs="Arial"/>
          <w:sz w:val="28"/>
          <w:szCs w:val="28"/>
        </w:rPr>
        <w:t>,</w:t>
      </w:r>
      <w:r w:rsidRPr="00F2357F">
        <w:rPr>
          <w:rFonts w:ascii="Arial" w:hAnsi="Arial" w:cs="Arial"/>
          <w:sz w:val="28"/>
          <w:szCs w:val="28"/>
        </w:rPr>
        <w:t xml:space="preserve"> beginning with the effective date of the agreement.</w:t>
      </w:r>
      <w:r w:rsidR="00F2357F" w:rsidRPr="00F2357F">
        <w:rPr>
          <w:rFonts w:ascii="Arial" w:hAnsi="Arial" w:cs="Arial"/>
          <w:sz w:val="28"/>
          <w:szCs w:val="28"/>
        </w:rPr>
        <w:t xml:space="preserve"> </w:t>
      </w:r>
      <w:r w:rsidR="00FA7A96">
        <w:rPr>
          <w:rFonts w:ascii="Arial" w:hAnsi="Arial" w:cs="Arial"/>
          <w:sz w:val="28"/>
          <w:szCs w:val="28"/>
        </w:rPr>
        <w:t>These responsibilities include:</w:t>
      </w:r>
    </w:p>
    <w:p w14:paraId="19F97F3A" w14:textId="52466309" w:rsidR="000264E8" w:rsidRDefault="00FA7A96" w:rsidP="00B43BD2">
      <w:pPr>
        <w:pStyle w:val="ListParagraph"/>
        <w:numPr>
          <w:ilvl w:val="2"/>
          <w:numId w:val="84"/>
        </w:numPr>
        <w:rPr>
          <w:rFonts w:ascii="Arial" w:hAnsi="Arial" w:cs="Arial"/>
          <w:sz w:val="28"/>
          <w:szCs w:val="28"/>
        </w:rPr>
      </w:pPr>
      <w:r>
        <w:rPr>
          <w:rFonts w:ascii="Arial" w:hAnsi="Arial" w:cs="Arial"/>
          <w:sz w:val="28"/>
          <w:szCs w:val="28"/>
        </w:rPr>
        <w:t xml:space="preserve">Ensuring </w:t>
      </w:r>
      <w:r w:rsidR="004C4040">
        <w:rPr>
          <w:rFonts w:ascii="Arial" w:hAnsi="Arial" w:cs="Arial"/>
          <w:sz w:val="28"/>
          <w:szCs w:val="28"/>
        </w:rPr>
        <w:t xml:space="preserve">the collection and entry of </w:t>
      </w:r>
      <w:r>
        <w:rPr>
          <w:rFonts w:ascii="Arial" w:hAnsi="Arial" w:cs="Arial"/>
          <w:sz w:val="28"/>
          <w:szCs w:val="28"/>
        </w:rPr>
        <w:t>performance measure</w:t>
      </w:r>
      <w:r w:rsidR="004C4040">
        <w:rPr>
          <w:rFonts w:ascii="Arial" w:hAnsi="Arial" w:cs="Arial"/>
          <w:sz w:val="28"/>
          <w:szCs w:val="28"/>
        </w:rPr>
        <w:t xml:space="preserve"> data</w:t>
      </w:r>
      <w:r>
        <w:rPr>
          <w:rFonts w:ascii="Arial" w:hAnsi="Arial" w:cs="Arial"/>
          <w:sz w:val="28"/>
          <w:szCs w:val="28"/>
        </w:rPr>
        <w:t xml:space="preserve"> and</w:t>
      </w:r>
      <w:r w:rsidR="004273EB">
        <w:rPr>
          <w:rFonts w:ascii="Arial" w:hAnsi="Arial" w:cs="Arial"/>
          <w:sz w:val="28"/>
          <w:szCs w:val="28"/>
        </w:rPr>
        <w:t xml:space="preserve"> customer</w:t>
      </w:r>
      <w:r>
        <w:rPr>
          <w:rFonts w:ascii="Arial" w:hAnsi="Arial" w:cs="Arial"/>
          <w:sz w:val="28"/>
          <w:szCs w:val="28"/>
        </w:rPr>
        <w:t xml:space="preserve"> satisfaction reporting</w:t>
      </w:r>
      <w:r w:rsidR="004273EB">
        <w:rPr>
          <w:rFonts w:ascii="Arial" w:hAnsi="Arial" w:cs="Arial"/>
          <w:sz w:val="28"/>
          <w:szCs w:val="28"/>
        </w:rPr>
        <w:t xml:space="preserve"> </w:t>
      </w:r>
      <w:r>
        <w:rPr>
          <w:rFonts w:ascii="Arial" w:hAnsi="Arial" w:cs="Arial"/>
          <w:sz w:val="28"/>
          <w:szCs w:val="28"/>
        </w:rPr>
        <w:t>from every individual who:</w:t>
      </w:r>
    </w:p>
    <w:p w14:paraId="64EB4FF4" w14:textId="3991E275" w:rsidR="00FA7A96" w:rsidRDefault="00FA7A96" w:rsidP="00B43BD2">
      <w:pPr>
        <w:pStyle w:val="ListParagraph"/>
        <w:numPr>
          <w:ilvl w:val="3"/>
          <w:numId w:val="84"/>
        </w:numPr>
        <w:rPr>
          <w:rFonts w:ascii="Arial" w:hAnsi="Arial" w:cs="Arial"/>
          <w:sz w:val="28"/>
          <w:szCs w:val="28"/>
        </w:rPr>
      </w:pPr>
      <w:r>
        <w:rPr>
          <w:rFonts w:ascii="Arial" w:hAnsi="Arial" w:cs="Arial"/>
          <w:sz w:val="28"/>
          <w:szCs w:val="28"/>
        </w:rPr>
        <w:t xml:space="preserve">Receives a device demonstration or device loan </w:t>
      </w:r>
      <w:r w:rsidR="004C4040">
        <w:rPr>
          <w:rFonts w:ascii="Arial" w:hAnsi="Arial" w:cs="Arial"/>
          <w:sz w:val="28"/>
          <w:szCs w:val="28"/>
        </w:rPr>
        <w:t xml:space="preserve">for decision making purposes </w:t>
      </w:r>
      <w:r>
        <w:rPr>
          <w:rFonts w:ascii="Arial" w:hAnsi="Arial" w:cs="Arial"/>
          <w:sz w:val="28"/>
          <w:szCs w:val="28"/>
        </w:rPr>
        <w:t>(Access Performance Measure)</w:t>
      </w:r>
      <w:r w:rsidR="004C4040">
        <w:rPr>
          <w:rFonts w:ascii="Arial" w:hAnsi="Arial" w:cs="Arial"/>
          <w:sz w:val="28"/>
          <w:szCs w:val="28"/>
        </w:rPr>
        <w:t>,</w:t>
      </w:r>
    </w:p>
    <w:p w14:paraId="453EA5AA" w14:textId="7A4B2DB6" w:rsidR="00FA7A96" w:rsidRDefault="00FA7A96" w:rsidP="00B43BD2">
      <w:pPr>
        <w:pStyle w:val="ListParagraph"/>
        <w:numPr>
          <w:ilvl w:val="3"/>
          <w:numId w:val="84"/>
        </w:numPr>
        <w:rPr>
          <w:rFonts w:ascii="Arial" w:hAnsi="Arial" w:cs="Arial"/>
          <w:sz w:val="28"/>
          <w:szCs w:val="28"/>
        </w:rPr>
      </w:pPr>
      <w:r>
        <w:rPr>
          <w:rFonts w:ascii="Arial" w:hAnsi="Arial" w:cs="Arial"/>
          <w:sz w:val="28"/>
          <w:szCs w:val="28"/>
        </w:rPr>
        <w:t>Receives State financing or device reuse services (Acquisition Performance Measure</w:t>
      </w:r>
      <w:r w:rsidR="004C4040">
        <w:rPr>
          <w:rFonts w:ascii="Arial" w:hAnsi="Arial" w:cs="Arial"/>
          <w:sz w:val="28"/>
          <w:szCs w:val="28"/>
        </w:rPr>
        <w:t>),</w:t>
      </w:r>
    </w:p>
    <w:p w14:paraId="20D2C2BA" w14:textId="2A7FD779" w:rsidR="00FA7A96" w:rsidRDefault="004C4040" w:rsidP="00B43BD2">
      <w:pPr>
        <w:pStyle w:val="ListParagraph"/>
        <w:numPr>
          <w:ilvl w:val="3"/>
          <w:numId w:val="84"/>
        </w:numPr>
        <w:rPr>
          <w:rFonts w:ascii="Arial" w:hAnsi="Arial" w:cs="Arial"/>
          <w:sz w:val="28"/>
          <w:szCs w:val="28"/>
        </w:rPr>
      </w:pPr>
      <w:r>
        <w:rPr>
          <w:rFonts w:ascii="Arial" w:hAnsi="Arial" w:cs="Arial"/>
          <w:sz w:val="28"/>
          <w:szCs w:val="28"/>
        </w:rPr>
        <w:t xml:space="preserve">Receives a short-term device loan (Acquisition Performance Measure), and </w:t>
      </w:r>
    </w:p>
    <w:p w14:paraId="4227C6D5" w14:textId="31259116" w:rsidR="004C4040" w:rsidRDefault="004C4040" w:rsidP="00B43BD2">
      <w:pPr>
        <w:pStyle w:val="ListParagraph"/>
        <w:numPr>
          <w:ilvl w:val="3"/>
          <w:numId w:val="84"/>
        </w:numPr>
        <w:rPr>
          <w:rFonts w:ascii="Arial" w:hAnsi="Arial" w:cs="Arial"/>
          <w:sz w:val="28"/>
          <w:szCs w:val="28"/>
        </w:rPr>
      </w:pPr>
      <w:r>
        <w:rPr>
          <w:rFonts w:ascii="Arial" w:hAnsi="Arial" w:cs="Arial"/>
          <w:sz w:val="28"/>
          <w:szCs w:val="28"/>
        </w:rPr>
        <w:lastRenderedPageBreak/>
        <w:t>Participates in an educational/training event on Information and Communication Technology (ICT) accessibility (ICT Accessibility Performance Measure).</w:t>
      </w:r>
    </w:p>
    <w:p w14:paraId="143B5C1A" w14:textId="234A5D8C" w:rsidR="004C4040" w:rsidRDefault="004C4040" w:rsidP="00B43BD2">
      <w:pPr>
        <w:pStyle w:val="ListParagraph"/>
        <w:numPr>
          <w:ilvl w:val="2"/>
          <w:numId w:val="84"/>
        </w:numPr>
        <w:rPr>
          <w:rFonts w:ascii="Arial" w:hAnsi="Arial" w:cs="Arial"/>
          <w:sz w:val="28"/>
          <w:szCs w:val="28"/>
        </w:rPr>
      </w:pPr>
      <w:r>
        <w:rPr>
          <w:rFonts w:ascii="Arial" w:hAnsi="Arial" w:cs="Arial"/>
          <w:sz w:val="28"/>
          <w:szCs w:val="28"/>
        </w:rPr>
        <w:t>Entering all relevant</w:t>
      </w:r>
      <w:r w:rsidR="00DF366C">
        <w:rPr>
          <w:rFonts w:ascii="Arial" w:hAnsi="Arial" w:cs="Arial"/>
          <w:sz w:val="28"/>
          <w:szCs w:val="28"/>
        </w:rPr>
        <w:t xml:space="preserve"> program descriptions,</w:t>
      </w:r>
      <w:r>
        <w:rPr>
          <w:rFonts w:ascii="Arial" w:hAnsi="Arial" w:cs="Arial"/>
          <w:sz w:val="28"/>
          <w:szCs w:val="28"/>
        </w:rPr>
        <w:t xml:space="preserve"> information</w:t>
      </w:r>
      <w:r w:rsidR="00DF366C">
        <w:rPr>
          <w:rFonts w:ascii="Arial" w:hAnsi="Arial" w:cs="Arial"/>
          <w:sz w:val="28"/>
          <w:szCs w:val="28"/>
        </w:rPr>
        <w:t xml:space="preserve">, and </w:t>
      </w:r>
      <w:r>
        <w:rPr>
          <w:rFonts w:ascii="Arial" w:hAnsi="Arial" w:cs="Arial"/>
          <w:sz w:val="28"/>
          <w:szCs w:val="28"/>
        </w:rPr>
        <w:t xml:space="preserve">data into the National Assistive Technology Act Data System </w:t>
      </w:r>
      <w:r w:rsidR="003553B5">
        <w:rPr>
          <w:rFonts w:ascii="Arial" w:hAnsi="Arial" w:cs="Arial"/>
          <w:sz w:val="28"/>
          <w:szCs w:val="28"/>
        </w:rPr>
        <w:t>(NATADS), or other current ACL reporting system as identified</w:t>
      </w:r>
      <w:r w:rsidR="00DF366C">
        <w:rPr>
          <w:rFonts w:ascii="Arial" w:hAnsi="Arial" w:cs="Arial"/>
          <w:sz w:val="28"/>
          <w:szCs w:val="28"/>
        </w:rPr>
        <w:t xml:space="preserve">, </w:t>
      </w:r>
      <w:r w:rsidR="0093491E">
        <w:rPr>
          <w:rFonts w:ascii="Arial" w:hAnsi="Arial" w:cs="Arial"/>
          <w:sz w:val="28"/>
          <w:szCs w:val="28"/>
        </w:rPr>
        <w:t xml:space="preserve">consistently, </w:t>
      </w:r>
      <w:r w:rsidR="00DF366C">
        <w:rPr>
          <w:rFonts w:ascii="Arial" w:hAnsi="Arial" w:cs="Arial"/>
          <w:sz w:val="28"/>
          <w:szCs w:val="28"/>
        </w:rPr>
        <w:t>accurately</w:t>
      </w:r>
      <w:r w:rsidR="0093491E">
        <w:rPr>
          <w:rFonts w:ascii="Arial" w:hAnsi="Arial" w:cs="Arial"/>
          <w:sz w:val="28"/>
          <w:szCs w:val="28"/>
        </w:rPr>
        <w:t xml:space="preserve">, </w:t>
      </w:r>
      <w:r w:rsidR="00DF366C">
        <w:rPr>
          <w:rFonts w:ascii="Arial" w:hAnsi="Arial" w:cs="Arial"/>
          <w:sz w:val="28"/>
          <w:szCs w:val="28"/>
        </w:rPr>
        <w:t>and in a timely manner</w:t>
      </w:r>
      <w:r w:rsidR="003553B5">
        <w:rPr>
          <w:rFonts w:ascii="Arial" w:hAnsi="Arial" w:cs="Arial"/>
          <w:sz w:val="28"/>
          <w:szCs w:val="28"/>
        </w:rPr>
        <w:t>.</w:t>
      </w:r>
    </w:p>
    <w:p w14:paraId="2BA530D6" w14:textId="7B5E3FC8" w:rsidR="00DF366C" w:rsidRDefault="00DF366C" w:rsidP="00B43BD2">
      <w:pPr>
        <w:pStyle w:val="ListParagraph"/>
        <w:numPr>
          <w:ilvl w:val="3"/>
          <w:numId w:val="84"/>
        </w:numPr>
        <w:rPr>
          <w:rFonts w:ascii="Arial" w:hAnsi="Arial" w:cs="Arial"/>
          <w:sz w:val="28"/>
          <w:szCs w:val="28"/>
        </w:rPr>
      </w:pPr>
      <w:r w:rsidRPr="00DF366C">
        <w:rPr>
          <w:rFonts w:ascii="Arial" w:hAnsi="Arial" w:cs="Arial"/>
          <w:sz w:val="28"/>
          <w:szCs w:val="28"/>
        </w:rPr>
        <w:t xml:space="preserve">This includes </w:t>
      </w:r>
      <w:r>
        <w:rPr>
          <w:rFonts w:ascii="Arial" w:hAnsi="Arial" w:cs="Arial"/>
          <w:sz w:val="28"/>
          <w:szCs w:val="28"/>
        </w:rPr>
        <w:t xml:space="preserve">listing </w:t>
      </w:r>
      <w:r w:rsidRPr="00DF366C">
        <w:rPr>
          <w:rFonts w:ascii="Arial" w:hAnsi="Arial" w:cs="Arial"/>
          <w:sz w:val="28"/>
          <w:szCs w:val="28"/>
        </w:rPr>
        <w:t xml:space="preserve">all AT devices that will be housed </w:t>
      </w:r>
      <w:r>
        <w:rPr>
          <w:rFonts w:ascii="Arial" w:hAnsi="Arial" w:cs="Arial"/>
          <w:sz w:val="28"/>
          <w:szCs w:val="28"/>
        </w:rPr>
        <w:t xml:space="preserve">and available </w:t>
      </w:r>
      <w:r w:rsidRPr="00DF366C">
        <w:rPr>
          <w:rFonts w:ascii="Arial" w:hAnsi="Arial" w:cs="Arial"/>
          <w:sz w:val="28"/>
          <w:szCs w:val="28"/>
        </w:rPr>
        <w:t xml:space="preserve">at the </w:t>
      </w:r>
      <w:r>
        <w:rPr>
          <w:rFonts w:ascii="Arial" w:hAnsi="Arial" w:cs="Arial"/>
          <w:sz w:val="28"/>
          <w:szCs w:val="28"/>
        </w:rPr>
        <w:t>qualified DLDC(s)</w:t>
      </w:r>
      <w:r w:rsidRPr="00DF366C">
        <w:rPr>
          <w:rFonts w:ascii="Arial" w:hAnsi="Arial" w:cs="Arial"/>
          <w:sz w:val="28"/>
          <w:szCs w:val="28"/>
        </w:rPr>
        <w:t>, whether obtained through the AT Network, the Assistive Technology Device Lending and Demonstration Center (DLDC), AT funds</w:t>
      </w:r>
      <w:r>
        <w:rPr>
          <w:rFonts w:ascii="Arial" w:hAnsi="Arial" w:cs="Arial"/>
          <w:sz w:val="28"/>
          <w:szCs w:val="28"/>
        </w:rPr>
        <w:t>,</w:t>
      </w:r>
      <w:r w:rsidRPr="00DF366C">
        <w:rPr>
          <w:rFonts w:ascii="Arial" w:hAnsi="Arial" w:cs="Arial"/>
          <w:sz w:val="28"/>
          <w:szCs w:val="28"/>
        </w:rPr>
        <w:t xml:space="preserve"> or other resources.</w:t>
      </w:r>
    </w:p>
    <w:p w14:paraId="2A7D6C07" w14:textId="652483CD" w:rsidR="00DF366C" w:rsidRPr="00DF366C" w:rsidRDefault="00DF366C" w:rsidP="00B43BD2">
      <w:pPr>
        <w:pStyle w:val="ListParagraph"/>
        <w:numPr>
          <w:ilvl w:val="2"/>
          <w:numId w:val="84"/>
        </w:numPr>
        <w:rPr>
          <w:rFonts w:ascii="Arial" w:hAnsi="Arial" w:cs="Arial"/>
          <w:sz w:val="28"/>
          <w:szCs w:val="28"/>
        </w:rPr>
      </w:pPr>
      <w:r w:rsidRPr="00DF366C">
        <w:rPr>
          <w:rFonts w:ascii="Arial" w:hAnsi="Arial" w:cs="Arial"/>
          <w:sz w:val="28"/>
          <w:szCs w:val="28"/>
        </w:rPr>
        <w:t>Submit</w:t>
      </w:r>
      <w:r w:rsidR="00803602">
        <w:rPr>
          <w:rFonts w:ascii="Arial" w:hAnsi="Arial" w:cs="Arial"/>
          <w:sz w:val="28"/>
          <w:szCs w:val="28"/>
        </w:rPr>
        <w:t>ting</w:t>
      </w:r>
      <w:r w:rsidRPr="00DF366C">
        <w:rPr>
          <w:rFonts w:ascii="Arial" w:hAnsi="Arial" w:cs="Arial"/>
          <w:sz w:val="28"/>
          <w:szCs w:val="28"/>
        </w:rPr>
        <w:t xml:space="preserve"> quarterly progress reports includ</w:t>
      </w:r>
      <w:r>
        <w:rPr>
          <w:rFonts w:ascii="Arial" w:hAnsi="Arial" w:cs="Arial"/>
          <w:sz w:val="28"/>
          <w:szCs w:val="28"/>
        </w:rPr>
        <w:t>ing</w:t>
      </w:r>
      <w:r w:rsidRPr="00DF366C">
        <w:rPr>
          <w:rFonts w:ascii="Arial" w:hAnsi="Arial" w:cs="Arial"/>
          <w:sz w:val="28"/>
          <w:szCs w:val="28"/>
        </w:rPr>
        <w:t xml:space="preserve"> activities and outcomes to DOR within 30 days of the end of each quarter.</w:t>
      </w:r>
    </w:p>
    <w:p w14:paraId="6A886895" w14:textId="1F878494" w:rsidR="00803602" w:rsidRDefault="00DF366C" w:rsidP="00B43BD2">
      <w:pPr>
        <w:pStyle w:val="ListParagraph"/>
        <w:numPr>
          <w:ilvl w:val="2"/>
          <w:numId w:val="84"/>
        </w:numPr>
        <w:rPr>
          <w:rFonts w:ascii="Arial" w:hAnsi="Arial" w:cs="Arial"/>
          <w:sz w:val="28"/>
          <w:szCs w:val="28"/>
        </w:rPr>
      </w:pPr>
      <w:r w:rsidRPr="00DF366C">
        <w:rPr>
          <w:rFonts w:ascii="Arial" w:hAnsi="Arial" w:cs="Arial"/>
          <w:sz w:val="28"/>
          <w:szCs w:val="28"/>
        </w:rPr>
        <w:t>Submi</w:t>
      </w:r>
      <w:r w:rsidR="00803602">
        <w:rPr>
          <w:rFonts w:ascii="Arial" w:hAnsi="Arial" w:cs="Arial"/>
          <w:sz w:val="28"/>
          <w:szCs w:val="28"/>
        </w:rPr>
        <w:t>t</w:t>
      </w:r>
      <w:r w:rsidRPr="00DF366C">
        <w:rPr>
          <w:rFonts w:ascii="Arial" w:hAnsi="Arial" w:cs="Arial"/>
          <w:sz w:val="28"/>
          <w:szCs w:val="28"/>
        </w:rPr>
        <w:t>t</w:t>
      </w:r>
      <w:r w:rsidR="00803602">
        <w:rPr>
          <w:rFonts w:ascii="Arial" w:hAnsi="Arial" w:cs="Arial"/>
          <w:sz w:val="28"/>
          <w:szCs w:val="28"/>
        </w:rPr>
        <w:t>ing</w:t>
      </w:r>
      <w:r w:rsidRPr="00DF366C">
        <w:rPr>
          <w:rFonts w:ascii="Arial" w:hAnsi="Arial" w:cs="Arial"/>
          <w:sz w:val="28"/>
          <w:szCs w:val="28"/>
        </w:rPr>
        <w:t xml:space="preserve"> an aggregated annual report by </w:t>
      </w:r>
      <w:r>
        <w:rPr>
          <w:rFonts w:ascii="Arial" w:hAnsi="Arial" w:cs="Arial"/>
          <w:sz w:val="28"/>
          <w:szCs w:val="28"/>
        </w:rPr>
        <w:t>November 30</w:t>
      </w:r>
      <w:r w:rsidRPr="00DF366C">
        <w:rPr>
          <w:rFonts w:ascii="Arial" w:hAnsi="Arial" w:cs="Arial"/>
          <w:sz w:val="28"/>
          <w:szCs w:val="28"/>
        </w:rPr>
        <w:t xml:space="preserve"> each year under the agreement. The report must be sent electronically to the assigned DOR Contract Administrator in the Independent Living and Assistive Technology Section.</w:t>
      </w:r>
    </w:p>
    <w:p w14:paraId="4BCDD9ED" w14:textId="1E9F90F2" w:rsidR="00DF366C" w:rsidRDefault="00DF366C" w:rsidP="00B43BD2">
      <w:pPr>
        <w:pStyle w:val="ListParagraph"/>
        <w:numPr>
          <w:ilvl w:val="3"/>
          <w:numId w:val="84"/>
        </w:numPr>
        <w:rPr>
          <w:rFonts w:ascii="Arial" w:hAnsi="Arial" w:cs="Arial"/>
          <w:sz w:val="28"/>
          <w:szCs w:val="28"/>
        </w:rPr>
      </w:pPr>
      <w:r w:rsidRPr="00DF366C">
        <w:rPr>
          <w:rFonts w:ascii="Arial" w:hAnsi="Arial" w:cs="Arial"/>
          <w:sz w:val="28"/>
          <w:szCs w:val="28"/>
        </w:rPr>
        <w:t>The Contractor will work collaboratively with the DOR Contract Administrator to draft and finalize the Annual Progress Report due to the Rehabilitation Services Administration no later than December 31st of each year.</w:t>
      </w:r>
    </w:p>
    <w:p w14:paraId="6DCD4F96" w14:textId="30A1B9A4" w:rsidR="00803602" w:rsidRPr="00411010" w:rsidRDefault="00411010" w:rsidP="00B43BD2">
      <w:pPr>
        <w:pStyle w:val="ListParagraph"/>
        <w:numPr>
          <w:ilvl w:val="2"/>
          <w:numId w:val="84"/>
        </w:numPr>
        <w:rPr>
          <w:rFonts w:ascii="Arial" w:hAnsi="Arial" w:cs="Arial"/>
          <w:sz w:val="28"/>
          <w:szCs w:val="28"/>
        </w:rPr>
      </w:pPr>
      <w:r>
        <w:rPr>
          <w:rFonts w:ascii="Arial" w:hAnsi="Arial" w:cs="Arial"/>
          <w:sz w:val="28"/>
          <w:szCs w:val="28"/>
        </w:rPr>
        <w:t xml:space="preserve">Submitting an </w:t>
      </w:r>
      <w:r w:rsidR="00803602" w:rsidRPr="00803602">
        <w:rPr>
          <w:rFonts w:ascii="Arial" w:hAnsi="Arial" w:cs="Arial"/>
          <w:sz w:val="28"/>
          <w:szCs w:val="28"/>
        </w:rPr>
        <w:t>End of Agreement Report</w:t>
      </w:r>
      <w:r>
        <w:rPr>
          <w:rFonts w:ascii="Arial" w:hAnsi="Arial" w:cs="Arial"/>
          <w:sz w:val="28"/>
          <w:szCs w:val="28"/>
        </w:rPr>
        <w:t xml:space="preserve"> a</w:t>
      </w:r>
      <w:r w:rsidR="00803602" w:rsidRPr="00803602">
        <w:rPr>
          <w:rFonts w:ascii="Arial" w:hAnsi="Arial" w:cs="Arial"/>
          <w:sz w:val="28"/>
          <w:szCs w:val="28"/>
        </w:rPr>
        <w:t xml:space="preserve">t the end of the </w:t>
      </w:r>
      <w:r>
        <w:rPr>
          <w:rFonts w:ascii="Arial" w:hAnsi="Arial" w:cs="Arial"/>
          <w:sz w:val="28"/>
          <w:szCs w:val="28"/>
        </w:rPr>
        <w:t xml:space="preserve">contract, containing an </w:t>
      </w:r>
      <w:r w:rsidR="00803602" w:rsidRPr="00803602">
        <w:rPr>
          <w:rFonts w:ascii="Arial" w:hAnsi="Arial" w:cs="Arial"/>
          <w:sz w:val="28"/>
          <w:szCs w:val="28"/>
        </w:rPr>
        <w:t>aggregated services summary and self-analysis report</w:t>
      </w:r>
      <w:r>
        <w:rPr>
          <w:rFonts w:ascii="Arial" w:hAnsi="Arial" w:cs="Arial"/>
          <w:sz w:val="28"/>
          <w:szCs w:val="28"/>
        </w:rPr>
        <w:t>,</w:t>
      </w:r>
      <w:r w:rsidR="00803602" w:rsidRPr="00803602">
        <w:rPr>
          <w:rFonts w:ascii="Arial" w:hAnsi="Arial" w:cs="Arial"/>
          <w:sz w:val="28"/>
          <w:szCs w:val="28"/>
        </w:rPr>
        <w:t xml:space="preserve"> within </w:t>
      </w:r>
      <w:r w:rsidRPr="005D221A">
        <w:rPr>
          <w:rFonts w:ascii="Arial" w:hAnsi="Arial" w:cs="Arial"/>
          <w:sz w:val="28"/>
          <w:szCs w:val="28"/>
        </w:rPr>
        <w:t>45</w:t>
      </w:r>
      <w:r w:rsidR="00803602" w:rsidRPr="00803602">
        <w:rPr>
          <w:rFonts w:ascii="Arial" w:hAnsi="Arial" w:cs="Arial"/>
          <w:sz w:val="28"/>
          <w:szCs w:val="28"/>
        </w:rPr>
        <w:t xml:space="preserve"> days of the end of the contract award period. The report must be sent electronically to the assigned DOR Contract Administrator in the Independent Living and Assistive Technology Section.</w:t>
      </w:r>
    </w:p>
    <w:p w14:paraId="46426C5B" w14:textId="2F95CF89" w:rsidR="00DF366C" w:rsidRDefault="00411010" w:rsidP="00B43BD2">
      <w:pPr>
        <w:pStyle w:val="ListParagraph"/>
        <w:numPr>
          <w:ilvl w:val="1"/>
          <w:numId w:val="84"/>
        </w:numPr>
        <w:ind w:left="1260" w:hanging="360"/>
        <w:rPr>
          <w:rFonts w:ascii="Arial" w:hAnsi="Arial" w:cs="Arial"/>
          <w:sz w:val="28"/>
          <w:szCs w:val="28"/>
        </w:rPr>
      </w:pPr>
      <w:r>
        <w:rPr>
          <w:rFonts w:ascii="Arial" w:hAnsi="Arial" w:cs="Arial"/>
          <w:sz w:val="28"/>
          <w:szCs w:val="28"/>
        </w:rPr>
        <w:t>Additional reporting requirements as the AT Program implementing entity:</w:t>
      </w:r>
    </w:p>
    <w:p w14:paraId="53EFBF96" w14:textId="0493C4CD" w:rsidR="00411010" w:rsidRDefault="00411010" w:rsidP="00B43BD2">
      <w:pPr>
        <w:pStyle w:val="ListParagraph"/>
        <w:numPr>
          <w:ilvl w:val="2"/>
          <w:numId w:val="84"/>
        </w:numPr>
        <w:rPr>
          <w:rFonts w:ascii="Arial" w:hAnsi="Arial" w:cs="Arial"/>
          <w:sz w:val="28"/>
          <w:szCs w:val="28"/>
        </w:rPr>
      </w:pPr>
      <w:r>
        <w:rPr>
          <w:rFonts w:ascii="Arial" w:hAnsi="Arial" w:cs="Arial"/>
          <w:sz w:val="28"/>
          <w:szCs w:val="28"/>
        </w:rPr>
        <w:t>P</w:t>
      </w:r>
      <w:r w:rsidRPr="00411010">
        <w:rPr>
          <w:rFonts w:ascii="Arial" w:hAnsi="Arial" w:cs="Arial"/>
          <w:sz w:val="28"/>
          <w:szCs w:val="28"/>
        </w:rPr>
        <w:t xml:space="preserve">resent, </w:t>
      </w:r>
      <w:r>
        <w:rPr>
          <w:rFonts w:ascii="Arial" w:hAnsi="Arial" w:cs="Arial"/>
          <w:sz w:val="28"/>
          <w:szCs w:val="28"/>
        </w:rPr>
        <w:t xml:space="preserve">virtually or </w:t>
      </w:r>
      <w:r w:rsidRPr="00411010">
        <w:rPr>
          <w:rFonts w:ascii="Arial" w:hAnsi="Arial" w:cs="Arial"/>
          <w:sz w:val="28"/>
          <w:szCs w:val="28"/>
        </w:rPr>
        <w:t>in-person, a report of progress on AT to the A</w:t>
      </w:r>
      <w:r>
        <w:rPr>
          <w:rFonts w:ascii="Arial" w:hAnsi="Arial" w:cs="Arial"/>
          <w:sz w:val="28"/>
          <w:szCs w:val="28"/>
        </w:rPr>
        <w:t xml:space="preserve">ssistive Technology Advisory Committee (ATAC) </w:t>
      </w:r>
      <w:r w:rsidRPr="00411010">
        <w:rPr>
          <w:rFonts w:ascii="Arial" w:hAnsi="Arial" w:cs="Arial"/>
          <w:sz w:val="28"/>
          <w:szCs w:val="28"/>
        </w:rPr>
        <w:t>at</w:t>
      </w:r>
      <w:r>
        <w:rPr>
          <w:rFonts w:ascii="Arial" w:hAnsi="Arial" w:cs="Arial"/>
          <w:sz w:val="28"/>
          <w:szCs w:val="28"/>
        </w:rPr>
        <w:t xml:space="preserve"> each quarterly meeting</w:t>
      </w:r>
      <w:r w:rsidRPr="00411010">
        <w:rPr>
          <w:rFonts w:ascii="Arial" w:hAnsi="Arial" w:cs="Arial"/>
          <w:sz w:val="28"/>
          <w:szCs w:val="28"/>
        </w:rPr>
        <w:t>.</w:t>
      </w:r>
    </w:p>
    <w:p w14:paraId="2C2274AC" w14:textId="77777777" w:rsidR="00411010" w:rsidRPr="00411010" w:rsidRDefault="00411010" w:rsidP="00B43BD2">
      <w:pPr>
        <w:pStyle w:val="ListParagraph"/>
        <w:numPr>
          <w:ilvl w:val="2"/>
          <w:numId w:val="84"/>
        </w:numPr>
        <w:rPr>
          <w:rFonts w:ascii="Arial" w:hAnsi="Arial" w:cs="Arial"/>
          <w:sz w:val="28"/>
          <w:szCs w:val="28"/>
        </w:rPr>
      </w:pPr>
      <w:r w:rsidRPr="00411010">
        <w:rPr>
          <w:rFonts w:ascii="Arial" w:hAnsi="Arial" w:cs="Arial"/>
          <w:sz w:val="28"/>
          <w:szCs w:val="28"/>
        </w:rPr>
        <w:lastRenderedPageBreak/>
        <w:t xml:space="preserve">Report to other State policy committees as requested by committee Chairs including the State Independent Living Council, Olmstead Advisory Committee, and Alzheimer's Disease and Related Disorders Advisory Committee. </w:t>
      </w:r>
    </w:p>
    <w:p w14:paraId="78018055" w14:textId="77777777" w:rsidR="00E31AD8" w:rsidRDefault="00B13A34" w:rsidP="00B43BD2">
      <w:pPr>
        <w:pStyle w:val="ListParagraph"/>
        <w:numPr>
          <w:ilvl w:val="1"/>
          <w:numId w:val="84"/>
        </w:numPr>
        <w:ind w:left="1260" w:hanging="360"/>
        <w:rPr>
          <w:rFonts w:ascii="Arial" w:hAnsi="Arial" w:cs="Arial"/>
          <w:sz w:val="28"/>
          <w:szCs w:val="28"/>
        </w:rPr>
      </w:pPr>
      <w:r w:rsidRPr="00E31AD8">
        <w:rPr>
          <w:rFonts w:ascii="Arial" w:hAnsi="Arial" w:cs="Arial"/>
          <w:sz w:val="28"/>
          <w:szCs w:val="28"/>
        </w:rPr>
        <w:t xml:space="preserve">The contractor must have adequate financial monitoring and reporting capabilities to properly support staffing, operational costs, invoicing, sub-contractual obligations, and other program related expenses. </w:t>
      </w:r>
      <w:r w:rsidR="00E31AD8">
        <w:rPr>
          <w:rFonts w:ascii="Arial" w:hAnsi="Arial" w:cs="Arial"/>
          <w:sz w:val="28"/>
          <w:szCs w:val="28"/>
        </w:rPr>
        <w:t>Create a plan describing:</w:t>
      </w:r>
    </w:p>
    <w:p w14:paraId="5A2A0113" w14:textId="64731A67" w:rsidR="00411010" w:rsidRDefault="00E31AD8" w:rsidP="00B43BD2">
      <w:pPr>
        <w:pStyle w:val="ListParagraph"/>
        <w:numPr>
          <w:ilvl w:val="2"/>
          <w:numId w:val="84"/>
        </w:numPr>
        <w:rPr>
          <w:rFonts w:ascii="Arial" w:hAnsi="Arial" w:cs="Arial"/>
          <w:sz w:val="28"/>
          <w:szCs w:val="28"/>
        </w:rPr>
      </w:pPr>
      <w:r>
        <w:rPr>
          <w:rFonts w:ascii="Arial" w:hAnsi="Arial" w:cs="Arial"/>
          <w:sz w:val="28"/>
          <w:szCs w:val="28"/>
        </w:rPr>
        <w:t xml:space="preserve">Mechanisms in place facilitating the accurate tracking of </w:t>
      </w:r>
      <w:r w:rsidRPr="00E31AD8">
        <w:rPr>
          <w:rFonts w:ascii="Arial" w:hAnsi="Arial" w:cs="Arial"/>
          <w:sz w:val="28"/>
          <w:szCs w:val="28"/>
        </w:rPr>
        <w:t>all AT Act expenditures</w:t>
      </w:r>
      <w:r w:rsidR="004273EB">
        <w:rPr>
          <w:rFonts w:ascii="Arial" w:hAnsi="Arial" w:cs="Arial"/>
          <w:sz w:val="28"/>
          <w:szCs w:val="28"/>
        </w:rPr>
        <w:t>, documented</w:t>
      </w:r>
      <w:r w:rsidRPr="00E31AD8">
        <w:rPr>
          <w:rFonts w:ascii="Arial" w:hAnsi="Arial" w:cs="Arial"/>
          <w:sz w:val="28"/>
          <w:szCs w:val="28"/>
        </w:rPr>
        <w:t xml:space="preserve"> by grant award fiscal year </w:t>
      </w:r>
      <w:r>
        <w:rPr>
          <w:rFonts w:ascii="Arial" w:hAnsi="Arial" w:cs="Arial"/>
          <w:sz w:val="28"/>
          <w:szCs w:val="28"/>
        </w:rPr>
        <w:t xml:space="preserve">(following the Federal fiscal schedule) </w:t>
      </w:r>
      <w:r w:rsidRPr="00E31AD8">
        <w:rPr>
          <w:rFonts w:ascii="Arial" w:hAnsi="Arial" w:cs="Arial"/>
          <w:sz w:val="28"/>
          <w:szCs w:val="28"/>
        </w:rPr>
        <w:t>and by the state level and state leadership categories.</w:t>
      </w:r>
    </w:p>
    <w:p w14:paraId="41B85064" w14:textId="09EC0E65" w:rsidR="004273EB" w:rsidRPr="004273EB" w:rsidRDefault="00E05FCC" w:rsidP="00B43BD2">
      <w:pPr>
        <w:pStyle w:val="ListParagraph"/>
        <w:numPr>
          <w:ilvl w:val="2"/>
          <w:numId w:val="84"/>
        </w:numPr>
        <w:rPr>
          <w:rFonts w:ascii="Arial" w:hAnsi="Arial" w:cs="Arial"/>
          <w:sz w:val="28"/>
          <w:szCs w:val="28"/>
        </w:rPr>
      </w:pPr>
      <w:r>
        <w:rPr>
          <w:rFonts w:ascii="Arial" w:hAnsi="Arial" w:cs="Arial"/>
          <w:sz w:val="28"/>
          <w:szCs w:val="28"/>
        </w:rPr>
        <w:t>How the Contractor will ensure the organization</w:t>
      </w:r>
      <w:r w:rsidR="004273EB">
        <w:rPr>
          <w:rFonts w:ascii="Arial" w:hAnsi="Arial" w:cs="Arial"/>
          <w:sz w:val="28"/>
          <w:szCs w:val="28"/>
        </w:rPr>
        <w:t xml:space="preserve"> </w:t>
      </w:r>
      <w:r>
        <w:rPr>
          <w:rFonts w:ascii="Arial" w:hAnsi="Arial" w:cs="Arial"/>
          <w:sz w:val="28"/>
          <w:szCs w:val="28"/>
        </w:rPr>
        <w:t>sha</w:t>
      </w:r>
      <w:r w:rsidR="004273EB">
        <w:rPr>
          <w:rFonts w:ascii="Arial" w:hAnsi="Arial" w:cs="Arial"/>
          <w:sz w:val="28"/>
          <w:szCs w:val="28"/>
        </w:rPr>
        <w:t>ll abide by</w:t>
      </w:r>
      <w:r w:rsidR="004273EB" w:rsidRPr="004273EB">
        <w:rPr>
          <w:rFonts w:ascii="Arial" w:hAnsi="Arial" w:cs="Arial"/>
          <w:sz w:val="28"/>
          <w:szCs w:val="28"/>
        </w:rPr>
        <w:t xml:space="preserve"> Section 4(e)(3)(A) AT Act require</w:t>
      </w:r>
      <w:r w:rsidR="004273EB">
        <w:rPr>
          <w:rFonts w:ascii="Arial" w:hAnsi="Arial" w:cs="Arial"/>
          <w:sz w:val="28"/>
          <w:szCs w:val="28"/>
        </w:rPr>
        <w:t xml:space="preserve">ments, which state that </w:t>
      </w:r>
      <w:r w:rsidR="004273EB" w:rsidRPr="004273EB">
        <w:rPr>
          <w:rFonts w:ascii="Arial" w:hAnsi="Arial" w:cs="Arial"/>
          <w:sz w:val="28"/>
          <w:szCs w:val="28"/>
        </w:rPr>
        <w:t>AT Program</w:t>
      </w:r>
      <w:r w:rsidR="004273EB">
        <w:rPr>
          <w:rFonts w:ascii="Arial" w:hAnsi="Arial" w:cs="Arial"/>
          <w:sz w:val="28"/>
          <w:szCs w:val="28"/>
        </w:rPr>
        <w:t>s cannot</w:t>
      </w:r>
      <w:r w:rsidR="004273EB" w:rsidRPr="004273EB">
        <w:rPr>
          <w:rFonts w:ascii="Arial" w:hAnsi="Arial" w:cs="Arial"/>
          <w:sz w:val="28"/>
          <w:szCs w:val="28"/>
        </w:rPr>
        <w:t xml:space="preserve"> use more than 40% of an annual award to carry out state leadership activities</w:t>
      </w:r>
      <w:r w:rsidR="004273EB">
        <w:rPr>
          <w:rFonts w:ascii="Arial" w:hAnsi="Arial" w:cs="Arial"/>
          <w:sz w:val="28"/>
          <w:szCs w:val="28"/>
        </w:rPr>
        <w:t xml:space="preserve"> and</w:t>
      </w:r>
      <w:r w:rsidR="004273EB" w:rsidRPr="004273EB">
        <w:rPr>
          <w:rFonts w:ascii="Arial" w:hAnsi="Arial" w:cs="Arial"/>
          <w:sz w:val="28"/>
          <w:szCs w:val="28"/>
        </w:rPr>
        <w:t xml:space="preserve"> requires </w:t>
      </w:r>
      <w:r w:rsidR="004273EB">
        <w:rPr>
          <w:rFonts w:ascii="Arial" w:hAnsi="Arial" w:cs="Arial"/>
          <w:sz w:val="28"/>
          <w:szCs w:val="28"/>
        </w:rPr>
        <w:t>p</w:t>
      </w:r>
      <w:r w:rsidR="004273EB" w:rsidRPr="004273EB">
        <w:rPr>
          <w:rFonts w:ascii="Arial" w:hAnsi="Arial" w:cs="Arial"/>
          <w:sz w:val="28"/>
          <w:szCs w:val="28"/>
        </w:rPr>
        <w:t>rograms to use at least 5% of the state leadership funds for</w:t>
      </w:r>
      <w:r w:rsidR="004273EB">
        <w:rPr>
          <w:rFonts w:ascii="Arial" w:hAnsi="Arial" w:cs="Arial"/>
          <w:sz w:val="28"/>
          <w:szCs w:val="28"/>
        </w:rPr>
        <w:t xml:space="preserve"> </w:t>
      </w:r>
      <w:r w:rsidR="004273EB" w:rsidRPr="004273EB">
        <w:rPr>
          <w:rFonts w:ascii="Arial" w:hAnsi="Arial" w:cs="Arial"/>
          <w:sz w:val="28"/>
          <w:szCs w:val="28"/>
        </w:rPr>
        <w:t xml:space="preserve">Transition Assistance to Individuals with Disabilities </w:t>
      </w:r>
      <w:r w:rsidR="004273EB">
        <w:rPr>
          <w:rFonts w:ascii="Arial" w:hAnsi="Arial" w:cs="Arial"/>
          <w:sz w:val="28"/>
          <w:szCs w:val="28"/>
        </w:rPr>
        <w:t>a</w:t>
      </w:r>
      <w:r w:rsidR="004273EB" w:rsidRPr="004273EB">
        <w:rPr>
          <w:rFonts w:ascii="Arial" w:hAnsi="Arial" w:cs="Arial"/>
          <w:sz w:val="28"/>
          <w:szCs w:val="28"/>
        </w:rPr>
        <w:t>ctivities.</w:t>
      </w:r>
      <w:r w:rsidR="004273EB">
        <w:rPr>
          <w:rFonts w:ascii="Arial" w:hAnsi="Arial" w:cs="Arial"/>
          <w:sz w:val="28"/>
          <w:szCs w:val="28"/>
        </w:rPr>
        <w:t xml:space="preserve"> </w:t>
      </w:r>
    </w:p>
    <w:p w14:paraId="0A6F9541" w14:textId="77777777" w:rsidR="00E05FCC" w:rsidRDefault="00E05FCC" w:rsidP="00E05FCC">
      <w:pPr>
        <w:rPr>
          <w:rFonts w:ascii="Arial" w:hAnsi="Arial" w:cs="Arial"/>
          <w:sz w:val="28"/>
          <w:szCs w:val="28"/>
        </w:rPr>
      </w:pPr>
    </w:p>
    <w:p w14:paraId="15F750EA" w14:textId="3BBA9865" w:rsidR="003915F8" w:rsidRPr="00E05FCC" w:rsidRDefault="003915F8" w:rsidP="00B43BD2">
      <w:pPr>
        <w:pStyle w:val="ListParagraph"/>
        <w:numPr>
          <w:ilvl w:val="0"/>
          <w:numId w:val="84"/>
        </w:numPr>
        <w:ind w:left="1080" w:hanging="720"/>
        <w:rPr>
          <w:rFonts w:ascii="Arial" w:hAnsi="Arial" w:cs="Arial"/>
          <w:b/>
          <w:bCs/>
          <w:sz w:val="28"/>
          <w:szCs w:val="28"/>
        </w:rPr>
      </w:pPr>
      <w:r w:rsidRPr="00E05FCC">
        <w:rPr>
          <w:rFonts w:ascii="Arial" w:hAnsi="Arial" w:cs="Arial"/>
          <w:b/>
          <w:bCs/>
          <w:sz w:val="28"/>
          <w:szCs w:val="28"/>
        </w:rPr>
        <w:t>Additional Requirements:</w:t>
      </w:r>
    </w:p>
    <w:p w14:paraId="0A66C267" w14:textId="28078F37" w:rsidR="00F0524D" w:rsidRPr="00CA24EA" w:rsidRDefault="00F0524D" w:rsidP="00B43BD2">
      <w:pPr>
        <w:pStyle w:val="ListParagraph"/>
        <w:numPr>
          <w:ilvl w:val="1"/>
          <w:numId w:val="84"/>
        </w:numPr>
        <w:ind w:left="1260" w:hanging="360"/>
        <w:rPr>
          <w:rFonts w:ascii="Arial" w:hAnsi="Arial" w:cs="Arial"/>
          <w:sz w:val="28"/>
          <w:szCs w:val="28"/>
        </w:rPr>
      </w:pPr>
      <w:r w:rsidRPr="00CA24EA">
        <w:rPr>
          <w:rFonts w:ascii="Arial" w:hAnsi="Arial" w:cs="Arial"/>
          <w:sz w:val="28"/>
          <w:szCs w:val="28"/>
        </w:rPr>
        <w:t xml:space="preserve">The Contractor must, as applicable, transfer programs, equipment, and property from existing </w:t>
      </w:r>
      <w:r w:rsidR="00CA24EA">
        <w:rPr>
          <w:rFonts w:ascii="Arial" w:hAnsi="Arial" w:cs="Arial"/>
          <w:sz w:val="28"/>
          <w:szCs w:val="28"/>
        </w:rPr>
        <w:t>S</w:t>
      </w:r>
      <w:r w:rsidRPr="00CA24EA">
        <w:rPr>
          <w:rFonts w:ascii="Arial" w:hAnsi="Arial" w:cs="Arial"/>
          <w:sz w:val="28"/>
          <w:szCs w:val="28"/>
        </w:rPr>
        <w:t xml:space="preserve">tate </w:t>
      </w:r>
      <w:r w:rsidR="00CA24EA">
        <w:rPr>
          <w:rFonts w:ascii="Arial" w:hAnsi="Arial" w:cs="Arial"/>
          <w:sz w:val="28"/>
          <w:szCs w:val="28"/>
        </w:rPr>
        <w:t>L</w:t>
      </w:r>
      <w:r w:rsidRPr="00CA24EA">
        <w:rPr>
          <w:rFonts w:ascii="Arial" w:hAnsi="Arial" w:cs="Arial"/>
          <w:sz w:val="28"/>
          <w:szCs w:val="28"/>
        </w:rPr>
        <w:t xml:space="preserve">eadership and </w:t>
      </w:r>
      <w:r w:rsidR="00CA24EA">
        <w:rPr>
          <w:rFonts w:ascii="Arial" w:hAnsi="Arial" w:cs="Arial"/>
          <w:sz w:val="28"/>
          <w:szCs w:val="28"/>
        </w:rPr>
        <w:t>S</w:t>
      </w:r>
      <w:r w:rsidRPr="00CA24EA">
        <w:rPr>
          <w:rFonts w:ascii="Arial" w:hAnsi="Arial" w:cs="Arial"/>
          <w:sz w:val="28"/>
          <w:szCs w:val="28"/>
        </w:rPr>
        <w:t xml:space="preserve">tate </w:t>
      </w:r>
      <w:r w:rsidR="00CA24EA">
        <w:rPr>
          <w:rFonts w:ascii="Arial" w:hAnsi="Arial" w:cs="Arial"/>
          <w:sz w:val="28"/>
          <w:szCs w:val="28"/>
        </w:rPr>
        <w:t>L</w:t>
      </w:r>
      <w:r w:rsidRPr="00CA24EA">
        <w:rPr>
          <w:rFonts w:ascii="Arial" w:hAnsi="Arial" w:cs="Arial"/>
          <w:sz w:val="28"/>
          <w:szCs w:val="28"/>
        </w:rPr>
        <w:t>evel</w:t>
      </w:r>
      <w:r w:rsidR="00CA24EA">
        <w:rPr>
          <w:rFonts w:ascii="Arial" w:hAnsi="Arial" w:cs="Arial"/>
          <w:sz w:val="28"/>
          <w:szCs w:val="28"/>
        </w:rPr>
        <w:t xml:space="preserve"> service</w:t>
      </w:r>
      <w:r w:rsidRPr="00CA24EA">
        <w:rPr>
          <w:rFonts w:ascii="Arial" w:hAnsi="Arial" w:cs="Arial"/>
          <w:sz w:val="28"/>
          <w:szCs w:val="28"/>
        </w:rPr>
        <w:t xml:space="preserve"> providers and renegotiate agreements with community-based organizations serving the California AT Program. </w:t>
      </w:r>
      <w:r w:rsidR="00CA24EA" w:rsidRPr="00CA24EA">
        <w:rPr>
          <w:rFonts w:ascii="Arial" w:hAnsi="Arial" w:cs="Arial"/>
          <w:sz w:val="28"/>
          <w:szCs w:val="28"/>
        </w:rPr>
        <w:t>Describe a strategy to transition the AT Program and begin implementing</w:t>
      </w:r>
      <w:r w:rsidRPr="00CA24EA">
        <w:rPr>
          <w:rFonts w:ascii="Arial" w:hAnsi="Arial" w:cs="Arial"/>
          <w:sz w:val="28"/>
          <w:szCs w:val="28"/>
        </w:rPr>
        <w:t xml:space="preserve"> State </w:t>
      </w:r>
      <w:r w:rsidR="00CA24EA" w:rsidRPr="00CA24EA">
        <w:rPr>
          <w:rFonts w:ascii="Arial" w:hAnsi="Arial" w:cs="Arial"/>
          <w:sz w:val="28"/>
          <w:szCs w:val="28"/>
        </w:rPr>
        <w:t>L</w:t>
      </w:r>
      <w:r w:rsidRPr="00CA24EA">
        <w:rPr>
          <w:rFonts w:ascii="Arial" w:hAnsi="Arial" w:cs="Arial"/>
          <w:sz w:val="28"/>
          <w:szCs w:val="28"/>
        </w:rPr>
        <w:t xml:space="preserve">eadership activities and </w:t>
      </w:r>
      <w:r w:rsidR="00CA24EA" w:rsidRPr="00CA24EA">
        <w:rPr>
          <w:rFonts w:ascii="Arial" w:hAnsi="Arial" w:cs="Arial"/>
          <w:sz w:val="28"/>
          <w:szCs w:val="28"/>
        </w:rPr>
        <w:t>S</w:t>
      </w:r>
      <w:r w:rsidRPr="00CA24EA">
        <w:rPr>
          <w:rFonts w:ascii="Arial" w:hAnsi="Arial" w:cs="Arial"/>
          <w:sz w:val="28"/>
          <w:szCs w:val="28"/>
        </w:rPr>
        <w:t xml:space="preserve">tate </w:t>
      </w:r>
      <w:r w:rsidR="00CA24EA" w:rsidRPr="00CA24EA">
        <w:rPr>
          <w:rFonts w:ascii="Arial" w:hAnsi="Arial" w:cs="Arial"/>
          <w:sz w:val="28"/>
          <w:szCs w:val="28"/>
        </w:rPr>
        <w:t>L</w:t>
      </w:r>
      <w:r w:rsidRPr="00CA24EA">
        <w:rPr>
          <w:rFonts w:ascii="Arial" w:hAnsi="Arial" w:cs="Arial"/>
          <w:sz w:val="28"/>
          <w:szCs w:val="28"/>
        </w:rPr>
        <w:t>evel activities</w:t>
      </w:r>
      <w:r w:rsidR="00CA24EA" w:rsidRPr="00CA24EA">
        <w:rPr>
          <w:rFonts w:ascii="Arial" w:hAnsi="Arial" w:cs="Arial"/>
          <w:sz w:val="28"/>
          <w:szCs w:val="28"/>
        </w:rPr>
        <w:t>,</w:t>
      </w:r>
      <w:r w:rsidRPr="00CA24EA">
        <w:rPr>
          <w:rFonts w:ascii="Arial" w:hAnsi="Arial" w:cs="Arial"/>
          <w:sz w:val="28"/>
          <w:szCs w:val="28"/>
        </w:rPr>
        <w:t xml:space="preserve"> commenc</w:t>
      </w:r>
      <w:r w:rsidR="00CA24EA" w:rsidRPr="00CA24EA">
        <w:rPr>
          <w:rFonts w:ascii="Arial" w:hAnsi="Arial" w:cs="Arial"/>
          <w:sz w:val="28"/>
          <w:szCs w:val="28"/>
        </w:rPr>
        <w:t>ing</w:t>
      </w:r>
      <w:r w:rsidRPr="00CA24EA">
        <w:rPr>
          <w:rFonts w:ascii="Arial" w:hAnsi="Arial" w:cs="Arial"/>
          <w:sz w:val="28"/>
          <w:szCs w:val="28"/>
        </w:rPr>
        <w:t xml:space="preserve"> no later than August 15, 202</w:t>
      </w:r>
      <w:r w:rsidR="000A6C6A">
        <w:rPr>
          <w:rFonts w:ascii="Arial" w:hAnsi="Arial" w:cs="Arial"/>
          <w:sz w:val="28"/>
          <w:szCs w:val="28"/>
        </w:rPr>
        <w:t>5</w:t>
      </w:r>
    </w:p>
    <w:p w14:paraId="2A4E9B6E" w14:textId="5A76CC6D" w:rsidR="00F0524D" w:rsidRPr="00CA24EA" w:rsidRDefault="00B616DE" w:rsidP="00B43BD2">
      <w:pPr>
        <w:pStyle w:val="ListParagraph"/>
        <w:numPr>
          <w:ilvl w:val="1"/>
          <w:numId w:val="84"/>
        </w:numPr>
        <w:ind w:left="1260" w:hanging="360"/>
        <w:rPr>
          <w:rFonts w:ascii="Arial" w:hAnsi="Arial" w:cs="Arial"/>
          <w:sz w:val="28"/>
          <w:szCs w:val="28"/>
        </w:rPr>
      </w:pPr>
      <w:r w:rsidRPr="00CA24EA">
        <w:rPr>
          <w:rFonts w:ascii="Arial" w:hAnsi="Arial" w:cs="Arial"/>
          <w:sz w:val="28"/>
          <w:szCs w:val="28"/>
        </w:rPr>
        <w:t>The Contractor awarded an agreement as the AT Program’s implementing entity</w:t>
      </w:r>
      <w:r w:rsidR="00CA24EA" w:rsidRPr="00CA24EA">
        <w:rPr>
          <w:rFonts w:ascii="Arial" w:hAnsi="Arial" w:cs="Arial"/>
          <w:sz w:val="28"/>
          <w:szCs w:val="28"/>
        </w:rPr>
        <w:t>,</w:t>
      </w:r>
      <w:r w:rsidRPr="00CA24EA">
        <w:rPr>
          <w:rFonts w:ascii="Arial" w:hAnsi="Arial" w:cs="Arial"/>
          <w:sz w:val="28"/>
          <w:szCs w:val="28"/>
        </w:rPr>
        <w:t xml:space="preserve"> </w:t>
      </w:r>
      <w:r w:rsidR="00CA24EA" w:rsidRPr="00CA24EA">
        <w:rPr>
          <w:rFonts w:ascii="Arial" w:hAnsi="Arial" w:cs="Arial"/>
          <w:sz w:val="28"/>
          <w:szCs w:val="28"/>
        </w:rPr>
        <w:t xml:space="preserve">as a result of this RFI or subsequent solicitation, </w:t>
      </w:r>
      <w:r w:rsidR="00C95CA1">
        <w:rPr>
          <w:rFonts w:ascii="Arial" w:hAnsi="Arial" w:cs="Arial"/>
          <w:sz w:val="28"/>
          <w:szCs w:val="28"/>
        </w:rPr>
        <w:t xml:space="preserve">as appropriate, </w:t>
      </w:r>
      <w:r w:rsidRPr="00CA24EA">
        <w:rPr>
          <w:rFonts w:ascii="Arial" w:hAnsi="Arial" w:cs="Arial"/>
          <w:sz w:val="28"/>
          <w:szCs w:val="28"/>
        </w:rPr>
        <w:t>must collaborate with the existing California AT Program Contractor to transfer and maintain the AT Network Website (www.ATNET.org)</w:t>
      </w:r>
      <w:r w:rsidR="00F0524D" w:rsidRPr="00CA24EA">
        <w:rPr>
          <w:rFonts w:ascii="Arial" w:hAnsi="Arial" w:cs="Arial"/>
          <w:sz w:val="28"/>
          <w:szCs w:val="28"/>
        </w:rPr>
        <w:t>,</w:t>
      </w:r>
      <w:r w:rsidRPr="00CA24EA">
        <w:rPr>
          <w:rFonts w:ascii="Arial" w:hAnsi="Arial" w:cs="Arial"/>
          <w:sz w:val="28"/>
          <w:szCs w:val="28"/>
        </w:rPr>
        <w:t xml:space="preserve"> </w:t>
      </w:r>
      <w:r w:rsidR="00F0524D" w:rsidRPr="00CA24EA">
        <w:rPr>
          <w:rFonts w:ascii="Arial" w:hAnsi="Arial" w:cs="Arial"/>
          <w:sz w:val="28"/>
          <w:szCs w:val="28"/>
        </w:rPr>
        <w:t xml:space="preserve">AT </w:t>
      </w:r>
      <w:r w:rsidRPr="00CA24EA">
        <w:rPr>
          <w:rFonts w:ascii="Arial" w:hAnsi="Arial" w:cs="Arial"/>
          <w:sz w:val="28"/>
          <w:szCs w:val="28"/>
        </w:rPr>
        <w:t xml:space="preserve">Toll Free phone numbers </w:t>
      </w:r>
      <w:r w:rsidR="00F0524D" w:rsidRPr="00CA24EA">
        <w:rPr>
          <w:rFonts w:ascii="Arial" w:hAnsi="Arial" w:cs="Arial"/>
          <w:sz w:val="28"/>
          <w:szCs w:val="28"/>
        </w:rPr>
        <w:t>[</w:t>
      </w:r>
      <w:r w:rsidRPr="00CA24EA">
        <w:rPr>
          <w:rFonts w:ascii="Arial" w:hAnsi="Arial" w:cs="Arial"/>
          <w:sz w:val="28"/>
          <w:szCs w:val="28"/>
        </w:rPr>
        <w:t>1-800-390-2699</w:t>
      </w:r>
      <w:r w:rsidR="0023595C" w:rsidRPr="00CA24EA">
        <w:rPr>
          <w:rFonts w:ascii="Arial" w:hAnsi="Arial" w:cs="Arial"/>
          <w:sz w:val="28"/>
          <w:szCs w:val="28"/>
        </w:rPr>
        <w:t xml:space="preserve"> </w:t>
      </w:r>
      <w:r w:rsidR="00F0524D" w:rsidRPr="00CA24EA">
        <w:rPr>
          <w:rFonts w:ascii="Arial" w:hAnsi="Arial" w:cs="Arial"/>
          <w:sz w:val="28"/>
          <w:szCs w:val="28"/>
        </w:rPr>
        <w:t>(</w:t>
      </w:r>
      <w:r w:rsidR="0023595C" w:rsidRPr="00CA24EA">
        <w:rPr>
          <w:rFonts w:ascii="Arial" w:hAnsi="Arial" w:cs="Arial"/>
          <w:sz w:val="28"/>
          <w:szCs w:val="28"/>
        </w:rPr>
        <w:t>V</w:t>
      </w:r>
      <w:r w:rsidRPr="00CA24EA">
        <w:rPr>
          <w:rFonts w:ascii="Arial" w:hAnsi="Arial" w:cs="Arial"/>
          <w:sz w:val="28"/>
          <w:szCs w:val="28"/>
        </w:rPr>
        <w:t>oice</w:t>
      </w:r>
      <w:r w:rsidR="00F0524D" w:rsidRPr="00CA24EA">
        <w:rPr>
          <w:rFonts w:ascii="Arial" w:hAnsi="Arial" w:cs="Arial"/>
          <w:sz w:val="28"/>
          <w:szCs w:val="28"/>
        </w:rPr>
        <w:t>)</w:t>
      </w:r>
      <w:r w:rsidRPr="00CA24EA">
        <w:rPr>
          <w:rFonts w:ascii="Arial" w:hAnsi="Arial" w:cs="Arial"/>
          <w:sz w:val="28"/>
          <w:szCs w:val="28"/>
        </w:rPr>
        <w:t xml:space="preserve"> and 1-800-900-0706</w:t>
      </w:r>
      <w:r w:rsidR="0023595C" w:rsidRPr="00CA24EA">
        <w:rPr>
          <w:rFonts w:ascii="Arial" w:hAnsi="Arial" w:cs="Arial"/>
          <w:sz w:val="28"/>
          <w:szCs w:val="28"/>
        </w:rPr>
        <w:t xml:space="preserve"> </w:t>
      </w:r>
      <w:r w:rsidR="00F0524D" w:rsidRPr="00CA24EA">
        <w:rPr>
          <w:rFonts w:ascii="Arial" w:hAnsi="Arial" w:cs="Arial"/>
          <w:sz w:val="28"/>
          <w:szCs w:val="28"/>
        </w:rPr>
        <w:t>(</w:t>
      </w:r>
      <w:r w:rsidRPr="00CA24EA">
        <w:rPr>
          <w:rFonts w:ascii="Arial" w:hAnsi="Arial" w:cs="Arial"/>
          <w:sz w:val="28"/>
          <w:szCs w:val="28"/>
        </w:rPr>
        <w:t>TTY)</w:t>
      </w:r>
      <w:r w:rsidR="00F0524D" w:rsidRPr="00CA24EA">
        <w:rPr>
          <w:rFonts w:ascii="Arial" w:hAnsi="Arial" w:cs="Arial"/>
          <w:sz w:val="28"/>
          <w:szCs w:val="28"/>
        </w:rPr>
        <w:t>], and t</w:t>
      </w:r>
      <w:r w:rsidRPr="00CA24EA">
        <w:rPr>
          <w:rFonts w:ascii="Arial" w:hAnsi="Arial" w:cs="Arial"/>
          <w:sz w:val="28"/>
          <w:szCs w:val="28"/>
        </w:rPr>
        <w:t>he AT Network Information and Referral Services</w:t>
      </w:r>
      <w:r w:rsidR="00F0524D" w:rsidRPr="00CA24EA">
        <w:rPr>
          <w:rFonts w:ascii="Arial" w:hAnsi="Arial" w:cs="Arial"/>
          <w:sz w:val="28"/>
          <w:szCs w:val="28"/>
        </w:rPr>
        <w:t>. This should</w:t>
      </w:r>
      <w:r w:rsidRPr="00CA24EA">
        <w:rPr>
          <w:rFonts w:ascii="Arial" w:hAnsi="Arial" w:cs="Arial"/>
          <w:sz w:val="28"/>
          <w:szCs w:val="28"/>
        </w:rPr>
        <w:t xml:space="preserve"> include the AT Network website and the searchable service directory database, including the AT Device Loan</w:t>
      </w:r>
      <w:r w:rsidR="00F0524D" w:rsidRPr="00CA24EA">
        <w:rPr>
          <w:rFonts w:ascii="Arial" w:hAnsi="Arial" w:cs="Arial"/>
          <w:sz w:val="28"/>
          <w:szCs w:val="28"/>
        </w:rPr>
        <w:t xml:space="preserve"> and Demonstration Centers</w:t>
      </w:r>
      <w:r w:rsidRPr="00CA24EA">
        <w:rPr>
          <w:rFonts w:ascii="Arial" w:hAnsi="Arial" w:cs="Arial"/>
          <w:sz w:val="28"/>
          <w:szCs w:val="28"/>
        </w:rPr>
        <w:t>, AT Device Reutilization</w:t>
      </w:r>
      <w:r w:rsidR="00F0524D" w:rsidRPr="00CA24EA">
        <w:rPr>
          <w:rFonts w:ascii="Arial" w:hAnsi="Arial" w:cs="Arial"/>
          <w:sz w:val="28"/>
          <w:szCs w:val="28"/>
        </w:rPr>
        <w:t xml:space="preserve"> programs</w:t>
      </w:r>
      <w:r w:rsidRPr="00CA24EA">
        <w:rPr>
          <w:rFonts w:ascii="Arial" w:hAnsi="Arial" w:cs="Arial"/>
          <w:sz w:val="28"/>
          <w:szCs w:val="28"/>
        </w:rPr>
        <w:t>,</w:t>
      </w:r>
      <w:r w:rsidR="00F0524D" w:rsidRPr="00CA24EA">
        <w:rPr>
          <w:rFonts w:ascii="Arial" w:hAnsi="Arial" w:cs="Arial"/>
          <w:sz w:val="28"/>
          <w:szCs w:val="28"/>
        </w:rPr>
        <w:t xml:space="preserve"> the</w:t>
      </w:r>
      <w:r w:rsidRPr="00CA24EA">
        <w:rPr>
          <w:rFonts w:ascii="Arial" w:hAnsi="Arial" w:cs="Arial"/>
          <w:sz w:val="28"/>
          <w:szCs w:val="28"/>
        </w:rPr>
        <w:t xml:space="preserve"> </w:t>
      </w:r>
      <w:r w:rsidR="004B18F7">
        <w:rPr>
          <w:rFonts w:ascii="Arial" w:hAnsi="Arial" w:cs="Arial"/>
          <w:sz w:val="28"/>
          <w:szCs w:val="28"/>
        </w:rPr>
        <w:t>LGP</w:t>
      </w:r>
      <w:r w:rsidRPr="00CA24EA">
        <w:rPr>
          <w:rFonts w:ascii="Arial" w:hAnsi="Arial" w:cs="Arial"/>
          <w:sz w:val="28"/>
          <w:szCs w:val="28"/>
        </w:rPr>
        <w:t xml:space="preserve">, and </w:t>
      </w:r>
      <w:r w:rsidR="00F0524D" w:rsidRPr="00CA24EA">
        <w:rPr>
          <w:rFonts w:ascii="Arial" w:hAnsi="Arial" w:cs="Arial"/>
          <w:sz w:val="28"/>
          <w:szCs w:val="28"/>
        </w:rPr>
        <w:t>all associated toll-free</w:t>
      </w:r>
      <w:r w:rsidRPr="00CA24EA">
        <w:rPr>
          <w:rFonts w:ascii="Arial" w:hAnsi="Arial" w:cs="Arial"/>
          <w:sz w:val="28"/>
          <w:szCs w:val="28"/>
        </w:rPr>
        <w:t xml:space="preserve"> </w:t>
      </w:r>
      <w:r w:rsidR="00F0524D" w:rsidRPr="00CA24EA">
        <w:rPr>
          <w:rFonts w:ascii="Arial" w:hAnsi="Arial" w:cs="Arial"/>
          <w:sz w:val="28"/>
          <w:szCs w:val="28"/>
        </w:rPr>
        <w:t>V</w:t>
      </w:r>
      <w:r w:rsidRPr="00CA24EA">
        <w:rPr>
          <w:rFonts w:ascii="Arial" w:hAnsi="Arial" w:cs="Arial"/>
          <w:sz w:val="28"/>
          <w:szCs w:val="28"/>
        </w:rPr>
        <w:t>oice and TTY phone lines.</w:t>
      </w:r>
      <w:r w:rsidR="00F0524D" w:rsidRPr="00CA24EA">
        <w:rPr>
          <w:rFonts w:ascii="Arial" w:hAnsi="Arial" w:cs="Arial"/>
          <w:sz w:val="28"/>
          <w:szCs w:val="28"/>
        </w:rPr>
        <w:t xml:space="preserve"> </w:t>
      </w:r>
    </w:p>
    <w:p w14:paraId="30D232C1" w14:textId="6E132C9C" w:rsidR="00B616DE" w:rsidRPr="00CA24EA" w:rsidRDefault="00F0524D" w:rsidP="00B43BD2">
      <w:pPr>
        <w:pStyle w:val="ListParagraph"/>
        <w:numPr>
          <w:ilvl w:val="2"/>
          <w:numId w:val="84"/>
        </w:numPr>
        <w:rPr>
          <w:rFonts w:ascii="Arial" w:hAnsi="Arial" w:cs="Arial"/>
          <w:sz w:val="28"/>
          <w:szCs w:val="28"/>
        </w:rPr>
      </w:pPr>
      <w:r w:rsidRPr="00CA24EA">
        <w:rPr>
          <w:rFonts w:ascii="Arial" w:hAnsi="Arial" w:cs="Arial"/>
          <w:sz w:val="28"/>
          <w:szCs w:val="28"/>
        </w:rPr>
        <w:lastRenderedPageBreak/>
        <w:t xml:space="preserve">Submit a plan to collaborate the transfer and maintenance of the AT Network website for all services mentioned above by </w:t>
      </w:r>
      <w:r w:rsidR="00CE04C1">
        <w:rPr>
          <w:rFonts w:ascii="Arial" w:hAnsi="Arial" w:cs="Arial"/>
          <w:sz w:val="28"/>
          <w:szCs w:val="28"/>
        </w:rPr>
        <w:t>December</w:t>
      </w:r>
      <w:r w:rsidRPr="00CA24EA">
        <w:rPr>
          <w:rFonts w:ascii="Arial" w:hAnsi="Arial" w:cs="Arial"/>
          <w:sz w:val="28"/>
          <w:szCs w:val="28"/>
        </w:rPr>
        <w:t xml:space="preserve"> 31, 202</w:t>
      </w:r>
      <w:r w:rsidR="00CE04C1">
        <w:rPr>
          <w:rFonts w:ascii="Arial" w:hAnsi="Arial" w:cs="Arial"/>
          <w:sz w:val="28"/>
          <w:szCs w:val="28"/>
        </w:rPr>
        <w:t>4</w:t>
      </w:r>
      <w:r w:rsidRPr="00CA24EA">
        <w:rPr>
          <w:rFonts w:ascii="Arial" w:hAnsi="Arial" w:cs="Arial"/>
          <w:sz w:val="28"/>
          <w:szCs w:val="28"/>
        </w:rPr>
        <w:t xml:space="preserve">. Please note: The website address and toll-free phone numbers remain the property of the DOR at the end of the agreement.    </w:t>
      </w:r>
    </w:p>
    <w:p w14:paraId="1795ED4F" w14:textId="21CA3FA0" w:rsidR="003915F8" w:rsidRPr="00CA24EA" w:rsidRDefault="00E05FCC" w:rsidP="00B43BD2">
      <w:pPr>
        <w:pStyle w:val="ListParagraph"/>
        <w:numPr>
          <w:ilvl w:val="1"/>
          <w:numId w:val="84"/>
        </w:numPr>
        <w:ind w:left="1260" w:hanging="360"/>
        <w:rPr>
          <w:rFonts w:ascii="Arial" w:hAnsi="Arial" w:cs="Arial"/>
          <w:sz w:val="28"/>
          <w:szCs w:val="28"/>
        </w:rPr>
      </w:pPr>
      <w:r w:rsidRPr="00CA24EA">
        <w:rPr>
          <w:rFonts w:ascii="Arial" w:hAnsi="Arial" w:cs="Arial"/>
          <w:sz w:val="28"/>
          <w:szCs w:val="28"/>
        </w:rPr>
        <w:t>Upon completion or termination of the established agreement, the contractor must facilitate the t</w:t>
      </w:r>
      <w:r w:rsidR="00F90FAE" w:rsidRPr="00CA24EA">
        <w:rPr>
          <w:rFonts w:ascii="Arial" w:hAnsi="Arial" w:cs="Arial"/>
          <w:sz w:val="28"/>
          <w:szCs w:val="28"/>
        </w:rPr>
        <w:t xml:space="preserve">ransfer of </w:t>
      </w:r>
      <w:r w:rsidRPr="00CA24EA">
        <w:rPr>
          <w:rFonts w:ascii="Arial" w:hAnsi="Arial" w:cs="Arial"/>
          <w:sz w:val="28"/>
          <w:szCs w:val="28"/>
        </w:rPr>
        <w:t xml:space="preserve">the </w:t>
      </w:r>
      <w:r w:rsidR="00F90FAE" w:rsidRPr="00CA24EA">
        <w:rPr>
          <w:rFonts w:ascii="Arial" w:hAnsi="Arial" w:cs="Arial"/>
          <w:sz w:val="28"/>
          <w:szCs w:val="28"/>
        </w:rPr>
        <w:t xml:space="preserve">existing AT Program to </w:t>
      </w:r>
      <w:r w:rsidR="00CA24EA" w:rsidRPr="00CA24EA">
        <w:rPr>
          <w:rFonts w:ascii="Arial" w:hAnsi="Arial" w:cs="Arial"/>
          <w:sz w:val="28"/>
          <w:szCs w:val="28"/>
        </w:rPr>
        <w:t xml:space="preserve">the </w:t>
      </w:r>
      <w:r w:rsidR="00F90FAE" w:rsidRPr="00CA24EA">
        <w:rPr>
          <w:rFonts w:ascii="Arial" w:hAnsi="Arial" w:cs="Arial"/>
          <w:sz w:val="28"/>
          <w:szCs w:val="28"/>
        </w:rPr>
        <w:t xml:space="preserve">new </w:t>
      </w:r>
      <w:r w:rsidR="00CA24EA" w:rsidRPr="00CA24EA">
        <w:rPr>
          <w:rFonts w:ascii="Arial" w:hAnsi="Arial" w:cs="Arial"/>
          <w:sz w:val="28"/>
          <w:szCs w:val="28"/>
        </w:rPr>
        <w:t>c</w:t>
      </w:r>
      <w:r w:rsidR="00F90FAE" w:rsidRPr="00CA24EA">
        <w:rPr>
          <w:rFonts w:ascii="Arial" w:hAnsi="Arial" w:cs="Arial"/>
          <w:sz w:val="28"/>
          <w:szCs w:val="28"/>
        </w:rPr>
        <w:t>ontract</w:t>
      </w:r>
      <w:r w:rsidR="00CA24EA" w:rsidRPr="00CA24EA">
        <w:rPr>
          <w:rFonts w:ascii="Arial" w:hAnsi="Arial" w:cs="Arial"/>
          <w:sz w:val="28"/>
          <w:szCs w:val="28"/>
        </w:rPr>
        <w:t>ing entity in a timely and professional manner.</w:t>
      </w:r>
      <w:r w:rsidR="00F90FAE" w:rsidRPr="00CA24EA">
        <w:rPr>
          <w:rFonts w:ascii="Arial" w:hAnsi="Arial" w:cs="Arial"/>
          <w:sz w:val="28"/>
          <w:szCs w:val="28"/>
        </w:rPr>
        <w:t xml:space="preserve"> </w:t>
      </w:r>
    </w:p>
    <w:p w14:paraId="58334A66" w14:textId="77777777" w:rsidR="00BD6969" w:rsidRPr="00BD6969" w:rsidRDefault="00BD6969" w:rsidP="00BD6969">
      <w:pPr>
        <w:rPr>
          <w:rFonts w:ascii="Arial" w:hAnsi="Arial" w:cs="Arial"/>
          <w:b/>
          <w:bCs/>
          <w:sz w:val="28"/>
          <w:szCs w:val="28"/>
        </w:rPr>
      </w:pPr>
    </w:p>
    <w:p w14:paraId="5A5355F9" w14:textId="77777777" w:rsidR="00BD6969" w:rsidRPr="00BD6969" w:rsidRDefault="00F90FAE" w:rsidP="00B43BD2">
      <w:pPr>
        <w:pStyle w:val="ListParagraph"/>
        <w:numPr>
          <w:ilvl w:val="0"/>
          <w:numId w:val="84"/>
        </w:numPr>
        <w:ind w:left="1080" w:hanging="720"/>
        <w:rPr>
          <w:rFonts w:ascii="Arial" w:hAnsi="Arial" w:cs="Arial"/>
          <w:sz w:val="28"/>
          <w:szCs w:val="28"/>
        </w:rPr>
      </w:pPr>
      <w:r w:rsidRPr="00BD6969">
        <w:rPr>
          <w:rFonts w:ascii="Arial" w:hAnsi="Arial" w:cs="Arial"/>
          <w:b/>
          <w:bCs/>
          <w:sz w:val="28"/>
          <w:szCs w:val="28"/>
        </w:rPr>
        <w:t>DOR/Federal Requirements</w:t>
      </w:r>
    </w:p>
    <w:p w14:paraId="5310D553" w14:textId="77777777" w:rsidR="00BD6969" w:rsidRDefault="00BD6969" w:rsidP="00B43BD2">
      <w:pPr>
        <w:pStyle w:val="ListParagraph"/>
        <w:numPr>
          <w:ilvl w:val="1"/>
          <w:numId w:val="84"/>
        </w:numPr>
        <w:ind w:left="1260" w:hanging="360"/>
        <w:rPr>
          <w:rFonts w:ascii="Arial" w:hAnsi="Arial" w:cs="Arial"/>
          <w:sz w:val="28"/>
          <w:szCs w:val="28"/>
        </w:rPr>
      </w:pPr>
      <w:r w:rsidRPr="00BD6969">
        <w:rPr>
          <w:rFonts w:ascii="Arial" w:hAnsi="Arial" w:cs="Arial"/>
          <w:sz w:val="28"/>
          <w:szCs w:val="28"/>
        </w:rPr>
        <w:t xml:space="preserve">As a result of this contract agreement award, the Contractor is also subject to the conditions of the applicable state and federal laws and regulations, including Section 508 of the Rehabilitation Act, and the 21st Century AT Act. </w:t>
      </w:r>
    </w:p>
    <w:p w14:paraId="5560541A" w14:textId="5FA304DB" w:rsidR="00D27B65" w:rsidRDefault="00BD6969" w:rsidP="00B43BD2">
      <w:pPr>
        <w:pStyle w:val="ListParagraph"/>
        <w:numPr>
          <w:ilvl w:val="1"/>
          <w:numId w:val="84"/>
        </w:numPr>
        <w:ind w:left="1260" w:hanging="360"/>
        <w:rPr>
          <w:rFonts w:ascii="Arial" w:hAnsi="Arial" w:cs="Arial"/>
          <w:sz w:val="28"/>
          <w:szCs w:val="28"/>
        </w:rPr>
      </w:pPr>
      <w:r w:rsidRPr="00BD6969">
        <w:rPr>
          <w:rFonts w:ascii="Arial" w:hAnsi="Arial" w:cs="Arial"/>
          <w:sz w:val="28"/>
          <w:szCs w:val="28"/>
        </w:rPr>
        <w:t>The Contractor must develop written administrative and personnel policies and procedures for the operation of the required federal program activities within six (6) months of the agreement award.</w:t>
      </w:r>
    </w:p>
    <w:p w14:paraId="33658B6B" w14:textId="08A5D614" w:rsidR="00BD6969" w:rsidRDefault="00BD6969" w:rsidP="00B43BD2">
      <w:pPr>
        <w:pStyle w:val="ListParagraph"/>
        <w:numPr>
          <w:ilvl w:val="2"/>
          <w:numId w:val="84"/>
        </w:numPr>
        <w:rPr>
          <w:rFonts w:ascii="Arial" w:hAnsi="Arial" w:cs="Arial"/>
          <w:sz w:val="28"/>
          <w:szCs w:val="28"/>
        </w:rPr>
      </w:pPr>
      <w:r w:rsidRPr="00BD6969">
        <w:rPr>
          <w:rFonts w:ascii="Arial" w:hAnsi="Arial" w:cs="Arial"/>
          <w:sz w:val="28"/>
          <w:szCs w:val="28"/>
        </w:rPr>
        <w:t>These policies and procedures must be consistent with applicable DOR contract management policies and must be submitted for review and approval by DOR.</w:t>
      </w:r>
    </w:p>
    <w:p w14:paraId="25A76FC7" w14:textId="1B920A83" w:rsidR="00BD6969" w:rsidRDefault="00BD6969" w:rsidP="00B43BD2">
      <w:pPr>
        <w:pStyle w:val="ListParagraph"/>
        <w:numPr>
          <w:ilvl w:val="1"/>
          <w:numId w:val="84"/>
        </w:numPr>
        <w:ind w:left="1260" w:hanging="360"/>
        <w:rPr>
          <w:rFonts w:ascii="Arial" w:hAnsi="Arial" w:cs="Arial"/>
          <w:sz w:val="28"/>
          <w:szCs w:val="28"/>
        </w:rPr>
      </w:pPr>
      <w:r w:rsidRPr="00BD6969">
        <w:rPr>
          <w:rFonts w:ascii="Arial" w:hAnsi="Arial" w:cs="Arial"/>
          <w:sz w:val="28"/>
          <w:szCs w:val="28"/>
        </w:rPr>
        <w:t>The Contractor will be assigned to a DOR representative who will provide consultation and oversight during the development of the contract program and will work closely with the successful contractor during the life of the contract to monitor its progress for the DOR.</w:t>
      </w:r>
    </w:p>
    <w:p w14:paraId="235181AD" w14:textId="0D8976D5" w:rsidR="003915F8" w:rsidRDefault="00BD6969" w:rsidP="00B43BD2">
      <w:pPr>
        <w:pStyle w:val="ListParagraph"/>
        <w:numPr>
          <w:ilvl w:val="1"/>
          <w:numId w:val="84"/>
        </w:numPr>
        <w:ind w:left="1260" w:hanging="360"/>
        <w:rPr>
          <w:rFonts w:ascii="Arial" w:hAnsi="Arial" w:cs="Arial"/>
          <w:sz w:val="28"/>
          <w:szCs w:val="28"/>
        </w:rPr>
      </w:pPr>
      <w:r w:rsidRPr="00BD6969">
        <w:rPr>
          <w:rFonts w:ascii="Arial" w:hAnsi="Arial" w:cs="Arial"/>
          <w:sz w:val="28"/>
          <w:szCs w:val="28"/>
        </w:rPr>
        <w:t>Detailed description of work to be performed of all parties shall be stated in an agreed upon Scope of Work, including details from the Contractor’s Work Plan and Schedule</w:t>
      </w:r>
      <w:r>
        <w:rPr>
          <w:rFonts w:ascii="Arial" w:hAnsi="Arial" w:cs="Arial"/>
          <w:sz w:val="28"/>
          <w:szCs w:val="28"/>
        </w:rPr>
        <w:t>.</w:t>
      </w:r>
    </w:p>
    <w:p w14:paraId="65C51C22" w14:textId="7D22B568" w:rsidR="003915F8" w:rsidRPr="00BD6969" w:rsidRDefault="00BD6969" w:rsidP="00B43BD2">
      <w:pPr>
        <w:pStyle w:val="ListParagraph"/>
        <w:numPr>
          <w:ilvl w:val="1"/>
          <w:numId w:val="84"/>
        </w:numPr>
        <w:ind w:left="1260" w:hanging="360"/>
        <w:rPr>
          <w:rFonts w:ascii="Arial" w:hAnsi="Arial" w:cs="Arial"/>
          <w:sz w:val="28"/>
          <w:szCs w:val="28"/>
        </w:rPr>
      </w:pPr>
      <w:r w:rsidRPr="00BD6969">
        <w:rPr>
          <w:rFonts w:ascii="Arial" w:hAnsi="Arial" w:cs="Arial"/>
          <w:sz w:val="28"/>
          <w:szCs w:val="28"/>
        </w:rPr>
        <w:t>The Contract</w:t>
      </w:r>
      <w:r w:rsidR="00533399">
        <w:rPr>
          <w:rFonts w:ascii="Arial" w:hAnsi="Arial" w:cs="Arial"/>
          <w:sz w:val="28"/>
          <w:szCs w:val="28"/>
        </w:rPr>
        <w:t>or</w:t>
      </w:r>
      <w:r w:rsidRPr="00BD6969">
        <w:rPr>
          <w:rFonts w:ascii="Arial" w:hAnsi="Arial" w:cs="Arial"/>
          <w:sz w:val="28"/>
          <w:szCs w:val="28"/>
        </w:rPr>
        <w:t xml:space="preserve"> will direct all inquiries during the term of this agreement to:</w:t>
      </w:r>
    </w:p>
    <w:p w14:paraId="5108F9DD" w14:textId="77777777" w:rsidR="003915F8" w:rsidRPr="00D27B65" w:rsidRDefault="003915F8" w:rsidP="00C145AF">
      <w:pPr>
        <w:ind w:left="1260" w:hanging="360"/>
        <w:rPr>
          <w:rFonts w:ascii="Arial" w:hAnsi="Arial" w:cs="Arial"/>
          <w:sz w:val="28"/>
          <w:szCs w:val="28"/>
        </w:rPr>
      </w:pPr>
    </w:p>
    <w:p w14:paraId="60667BF5" w14:textId="5EDAAC5A" w:rsidR="003915F8" w:rsidRPr="00D27B65" w:rsidRDefault="003915F8" w:rsidP="00D27B65">
      <w:pPr>
        <w:ind w:firstLine="720"/>
        <w:rPr>
          <w:rFonts w:ascii="Arial" w:hAnsi="Arial" w:cs="Arial"/>
          <w:sz w:val="28"/>
          <w:szCs w:val="28"/>
        </w:rPr>
      </w:pPr>
      <w:r w:rsidRPr="00D27B65">
        <w:rPr>
          <w:rFonts w:ascii="Arial" w:hAnsi="Arial" w:cs="Arial"/>
          <w:sz w:val="28"/>
          <w:szCs w:val="28"/>
        </w:rPr>
        <w:t>Department of Rehabilitation</w:t>
      </w:r>
      <w:r w:rsidRPr="00D27B65">
        <w:rPr>
          <w:rFonts w:ascii="Arial" w:hAnsi="Arial" w:cs="Arial"/>
          <w:sz w:val="28"/>
          <w:szCs w:val="28"/>
        </w:rPr>
        <w:tab/>
      </w:r>
      <w:r w:rsidRPr="00D27B65">
        <w:rPr>
          <w:rFonts w:ascii="Arial" w:hAnsi="Arial" w:cs="Arial"/>
          <w:sz w:val="28"/>
          <w:szCs w:val="28"/>
        </w:rPr>
        <w:tab/>
      </w:r>
      <w:r w:rsidRPr="00D27B65">
        <w:rPr>
          <w:rFonts w:ascii="Arial" w:hAnsi="Arial" w:cs="Arial"/>
          <w:sz w:val="28"/>
          <w:szCs w:val="28"/>
        </w:rPr>
        <w:tab/>
      </w:r>
      <w:r w:rsidRPr="00D27B65">
        <w:rPr>
          <w:rFonts w:ascii="Arial" w:hAnsi="Arial" w:cs="Arial"/>
          <w:sz w:val="28"/>
          <w:szCs w:val="28"/>
        </w:rPr>
        <w:tab/>
      </w:r>
      <w:r w:rsidRPr="00D27B65">
        <w:rPr>
          <w:rFonts w:ascii="Arial" w:hAnsi="Arial" w:cs="Arial"/>
          <w:sz w:val="28"/>
          <w:szCs w:val="28"/>
        </w:rPr>
        <w:tab/>
      </w:r>
    </w:p>
    <w:p w14:paraId="56AE5CB0" w14:textId="21E4976C" w:rsidR="003915F8" w:rsidRPr="00D27B65" w:rsidRDefault="003915F8" w:rsidP="00D27B65">
      <w:pPr>
        <w:ind w:firstLine="720"/>
        <w:rPr>
          <w:rFonts w:ascii="Arial" w:hAnsi="Arial" w:cs="Arial"/>
          <w:sz w:val="28"/>
          <w:szCs w:val="28"/>
        </w:rPr>
      </w:pPr>
      <w:r w:rsidRPr="00D27B65">
        <w:rPr>
          <w:rFonts w:ascii="Arial" w:hAnsi="Arial" w:cs="Arial"/>
          <w:sz w:val="28"/>
          <w:szCs w:val="28"/>
        </w:rPr>
        <w:t xml:space="preserve">721 Capitol Mall, </w:t>
      </w:r>
      <w:r w:rsidR="0034694E">
        <w:rPr>
          <w:rFonts w:ascii="Arial" w:hAnsi="Arial" w:cs="Arial"/>
          <w:sz w:val="28"/>
          <w:szCs w:val="28"/>
        </w:rPr>
        <w:t>4</w:t>
      </w:r>
      <w:r w:rsidRPr="00D27B65">
        <w:rPr>
          <w:rFonts w:ascii="Arial" w:hAnsi="Arial" w:cs="Arial"/>
          <w:sz w:val="28"/>
          <w:szCs w:val="28"/>
        </w:rPr>
        <w:t>th Floor</w:t>
      </w:r>
      <w:r w:rsidRPr="00D27B65">
        <w:rPr>
          <w:rFonts w:ascii="Arial" w:hAnsi="Arial" w:cs="Arial"/>
          <w:sz w:val="28"/>
          <w:szCs w:val="28"/>
        </w:rPr>
        <w:tab/>
      </w:r>
      <w:r w:rsidRPr="00D27B65">
        <w:rPr>
          <w:rFonts w:ascii="Arial" w:hAnsi="Arial" w:cs="Arial"/>
          <w:sz w:val="28"/>
          <w:szCs w:val="28"/>
        </w:rPr>
        <w:tab/>
      </w:r>
      <w:r w:rsidRPr="00D27B65">
        <w:rPr>
          <w:rFonts w:ascii="Arial" w:hAnsi="Arial" w:cs="Arial"/>
          <w:sz w:val="28"/>
          <w:szCs w:val="28"/>
        </w:rPr>
        <w:tab/>
      </w:r>
      <w:r w:rsidRPr="00D27B65">
        <w:rPr>
          <w:rFonts w:ascii="Arial" w:hAnsi="Arial" w:cs="Arial"/>
          <w:sz w:val="28"/>
          <w:szCs w:val="28"/>
        </w:rPr>
        <w:tab/>
      </w:r>
    </w:p>
    <w:p w14:paraId="7A26C159" w14:textId="44937682" w:rsidR="003915F8" w:rsidRPr="00D27B65" w:rsidRDefault="003915F8" w:rsidP="00BD6969">
      <w:pPr>
        <w:ind w:firstLine="720"/>
        <w:rPr>
          <w:rFonts w:ascii="Arial" w:hAnsi="Arial" w:cs="Arial"/>
          <w:sz w:val="28"/>
          <w:szCs w:val="28"/>
        </w:rPr>
      </w:pPr>
      <w:r w:rsidRPr="00D27B65">
        <w:rPr>
          <w:rFonts w:ascii="Arial" w:hAnsi="Arial" w:cs="Arial"/>
          <w:sz w:val="28"/>
          <w:szCs w:val="28"/>
        </w:rPr>
        <w:t>Sacramento, CA 95814</w:t>
      </w:r>
      <w:r w:rsidRPr="00D27B65">
        <w:rPr>
          <w:rFonts w:ascii="Arial" w:hAnsi="Arial" w:cs="Arial"/>
          <w:sz w:val="28"/>
          <w:szCs w:val="28"/>
        </w:rPr>
        <w:tab/>
      </w:r>
      <w:r w:rsidRPr="00D27B65">
        <w:rPr>
          <w:rFonts w:ascii="Arial" w:hAnsi="Arial" w:cs="Arial"/>
          <w:sz w:val="28"/>
          <w:szCs w:val="28"/>
        </w:rPr>
        <w:tab/>
      </w:r>
      <w:r w:rsidRPr="00D27B65">
        <w:rPr>
          <w:rFonts w:ascii="Arial" w:hAnsi="Arial" w:cs="Arial"/>
          <w:sz w:val="28"/>
          <w:szCs w:val="28"/>
        </w:rPr>
        <w:tab/>
      </w:r>
      <w:r w:rsidRPr="00D27B65">
        <w:rPr>
          <w:rFonts w:ascii="Arial" w:hAnsi="Arial" w:cs="Arial"/>
          <w:sz w:val="28"/>
          <w:szCs w:val="28"/>
        </w:rPr>
        <w:tab/>
      </w:r>
      <w:r w:rsidR="00655B1A">
        <w:rPr>
          <w:rFonts w:ascii="Arial" w:hAnsi="Arial" w:cs="Arial"/>
          <w:sz w:val="28"/>
          <w:szCs w:val="28"/>
        </w:rPr>
        <w:t xml:space="preserve"> </w:t>
      </w:r>
    </w:p>
    <w:p w14:paraId="1C431683" w14:textId="77777777" w:rsidR="00BD6969" w:rsidRDefault="00BD6969" w:rsidP="00D27B65">
      <w:pPr>
        <w:ind w:firstLine="720"/>
        <w:rPr>
          <w:rFonts w:ascii="Arial" w:hAnsi="Arial" w:cs="Arial"/>
          <w:sz w:val="28"/>
          <w:szCs w:val="28"/>
        </w:rPr>
      </w:pPr>
    </w:p>
    <w:p w14:paraId="3BD46560" w14:textId="2305CFA7" w:rsidR="003915F8" w:rsidRPr="00D27B65" w:rsidRDefault="003915F8" w:rsidP="00D27B65">
      <w:pPr>
        <w:ind w:firstLine="720"/>
        <w:rPr>
          <w:rFonts w:ascii="Arial" w:hAnsi="Arial" w:cs="Arial"/>
          <w:sz w:val="28"/>
          <w:szCs w:val="28"/>
        </w:rPr>
      </w:pPr>
      <w:r w:rsidRPr="00D27B65">
        <w:rPr>
          <w:rFonts w:ascii="Arial" w:hAnsi="Arial" w:cs="Arial"/>
          <w:sz w:val="28"/>
          <w:szCs w:val="28"/>
        </w:rPr>
        <w:t xml:space="preserve">Attn: </w:t>
      </w:r>
      <w:r w:rsidR="00CE04C1">
        <w:rPr>
          <w:rFonts w:ascii="Arial" w:hAnsi="Arial" w:cs="Arial"/>
          <w:sz w:val="28"/>
          <w:szCs w:val="28"/>
        </w:rPr>
        <w:t>Elizabeth Wood</w:t>
      </w:r>
      <w:r w:rsidRPr="00D27B65">
        <w:rPr>
          <w:rFonts w:ascii="Arial" w:hAnsi="Arial" w:cs="Arial"/>
          <w:sz w:val="28"/>
          <w:szCs w:val="28"/>
        </w:rPr>
        <w:t xml:space="preserve"> </w:t>
      </w:r>
      <w:r w:rsidRPr="00D27B65">
        <w:rPr>
          <w:rFonts w:ascii="Arial" w:hAnsi="Arial" w:cs="Arial"/>
          <w:sz w:val="28"/>
          <w:szCs w:val="28"/>
        </w:rPr>
        <w:tab/>
      </w:r>
      <w:r w:rsidRPr="00D27B65">
        <w:rPr>
          <w:rFonts w:ascii="Arial" w:hAnsi="Arial" w:cs="Arial"/>
          <w:sz w:val="28"/>
          <w:szCs w:val="28"/>
        </w:rPr>
        <w:tab/>
      </w:r>
      <w:r w:rsidRPr="00D27B65">
        <w:rPr>
          <w:rFonts w:ascii="Arial" w:hAnsi="Arial" w:cs="Arial"/>
          <w:sz w:val="28"/>
          <w:szCs w:val="28"/>
        </w:rPr>
        <w:tab/>
      </w:r>
      <w:r w:rsidRPr="00D27B65">
        <w:rPr>
          <w:rFonts w:ascii="Arial" w:hAnsi="Arial" w:cs="Arial"/>
          <w:sz w:val="28"/>
          <w:szCs w:val="28"/>
        </w:rPr>
        <w:tab/>
        <w:t xml:space="preserve"> </w:t>
      </w:r>
    </w:p>
    <w:p w14:paraId="5E41D908" w14:textId="1768BA4F" w:rsidR="003915F8" w:rsidRPr="005D221A" w:rsidRDefault="003915F8" w:rsidP="00D27B65">
      <w:pPr>
        <w:ind w:firstLine="720"/>
        <w:rPr>
          <w:rFonts w:ascii="Arial" w:hAnsi="Arial" w:cs="Arial"/>
          <w:sz w:val="28"/>
          <w:szCs w:val="28"/>
        </w:rPr>
      </w:pPr>
      <w:r w:rsidRPr="00D27B65">
        <w:rPr>
          <w:rFonts w:ascii="Arial" w:hAnsi="Arial" w:cs="Arial"/>
          <w:sz w:val="28"/>
          <w:szCs w:val="28"/>
        </w:rPr>
        <w:t xml:space="preserve">Email: </w:t>
      </w:r>
      <w:r w:rsidR="00CE04C1" w:rsidRPr="005D221A">
        <w:rPr>
          <w:rFonts w:ascii="Arial" w:hAnsi="Arial" w:cs="Arial"/>
          <w:sz w:val="28"/>
          <w:szCs w:val="28"/>
        </w:rPr>
        <w:t>Elizabeth.</w:t>
      </w:r>
      <w:r w:rsidR="00BE0D94">
        <w:rPr>
          <w:rFonts w:ascii="Arial" w:hAnsi="Arial" w:cs="Arial"/>
          <w:sz w:val="28"/>
          <w:szCs w:val="28"/>
        </w:rPr>
        <w:t>W</w:t>
      </w:r>
      <w:r w:rsidR="00CE04C1" w:rsidRPr="005D221A">
        <w:rPr>
          <w:rFonts w:ascii="Arial" w:hAnsi="Arial" w:cs="Arial"/>
          <w:sz w:val="28"/>
          <w:szCs w:val="28"/>
        </w:rPr>
        <w:t>ood</w:t>
      </w:r>
      <w:r w:rsidRPr="005D221A">
        <w:rPr>
          <w:rFonts w:ascii="Arial" w:hAnsi="Arial" w:cs="Arial"/>
          <w:sz w:val="28"/>
          <w:szCs w:val="28"/>
        </w:rPr>
        <w:t>@dor.ca.gov</w:t>
      </w:r>
      <w:r w:rsidRPr="005D221A">
        <w:rPr>
          <w:rFonts w:ascii="Arial" w:hAnsi="Arial" w:cs="Arial"/>
          <w:sz w:val="28"/>
          <w:szCs w:val="28"/>
        </w:rPr>
        <w:tab/>
      </w:r>
      <w:r w:rsidRPr="005D221A">
        <w:rPr>
          <w:rFonts w:ascii="Arial" w:hAnsi="Arial" w:cs="Arial"/>
          <w:sz w:val="28"/>
          <w:szCs w:val="28"/>
        </w:rPr>
        <w:tab/>
      </w:r>
      <w:r w:rsidRPr="005D221A">
        <w:rPr>
          <w:rFonts w:ascii="Arial" w:hAnsi="Arial" w:cs="Arial"/>
          <w:sz w:val="28"/>
          <w:szCs w:val="28"/>
        </w:rPr>
        <w:tab/>
        <w:t xml:space="preserve"> </w:t>
      </w:r>
    </w:p>
    <w:p w14:paraId="75DF802D" w14:textId="5E202E2A" w:rsidR="0097742E" w:rsidRDefault="00BD6969" w:rsidP="000A34B1">
      <w:pPr>
        <w:ind w:firstLine="720"/>
      </w:pPr>
      <w:r w:rsidRPr="005D221A">
        <w:rPr>
          <w:rFonts w:ascii="Arial" w:hAnsi="Arial" w:cs="Arial"/>
          <w:sz w:val="28"/>
          <w:szCs w:val="28"/>
        </w:rPr>
        <w:t xml:space="preserve">Phone: </w:t>
      </w:r>
      <w:r w:rsidR="003915F8" w:rsidRPr="005D221A">
        <w:rPr>
          <w:rFonts w:ascii="Arial" w:hAnsi="Arial" w:cs="Arial"/>
          <w:sz w:val="28"/>
          <w:szCs w:val="28"/>
        </w:rPr>
        <w:t xml:space="preserve">(916) </w:t>
      </w:r>
      <w:r w:rsidR="005D221A">
        <w:rPr>
          <w:rFonts w:ascii="Arial" w:hAnsi="Arial" w:cs="Arial"/>
          <w:sz w:val="28"/>
          <w:szCs w:val="28"/>
        </w:rPr>
        <w:t>322-2256</w:t>
      </w:r>
      <w:r w:rsidR="003915F8" w:rsidRPr="00D27B65">
        <w:rPr>
          <w:rFonts w:ascii="Arial" w:hAnsi="Arial" w:cs="Arial"/>
          <w:sz w:val="28"/>
          <w:szCs w:val="28"/>
        </w:rPr>
        <w:tab/>
      </w:r>
      <w:r w:rsidR="003915F8" w:rsidRPr="00D27B65">
        <w:rPr>
          <w:rFonts w:ascii="Arial" w:hAnsi="Arial" w:cs="Arial"/>
          <w:sz w:val="28"/>
          <w:szCs w:val="28"/>
        </w:rPr>
        <w:tab/>
      </w:r>
      <w:r w:rsidR="003915F8" w:rsidRPr="00D27B65">
        <w:rPr>
          <w:rFonts w:ascii="Arial" w:hAnsi="Arial" w:cs="Arial"/>
          <w:sz w:val="28"/>
          <w:szCs w:val="28"/>
        </w:rPr>
        <w:tab/>
      </w:r>
      <w:r w:rsidR="003915F8" w:rsidRPr="00D27B65">
        <w:rPr>
          <w:rFonts w:ascii="Arial" w:hAnsi="Arial" w:cs="Arial"/>
          <w:sz w:val="28"/>
          <w:szCs w:val="28"/>
        </w:rPr>
        <w:tab/>
      </w:r>
      <w:r w:rsidR="003915F8" w:rsidRPr="00D27B65">
        <w:rPr>
          <w:rFonts w:ascii="Arial" w:hAnsi="Arial" w:cs="Arial"/>
          <w:sz w:val="28"/>
          <w:szCs w:val="28"/>
        </w:rPr>
        <w:tab/>
      </w:r>
      <w:r w:rsidR="003915F8" w:rsidRPr="00D27B65">
        <w:rPr>
          <w:rFonts w:ascii="Arial" w:hAnsi="Arial" w:cs="Arial"/>
          <w:sz w:val="28"/>
          <w:szCs w:val="28"/>
        </w:rPr>
        <w:tab/>
      </w:r>
      <w:r w:rsidR="003915F8" w:rsidRPr="00D27B65">
        <w:rPr>
          <w:rFonts w:ascii="Arial" w:hAnsi="Arial" w:cs="Arial"/>
          <w:sz w:val="28"/>
          <w:szCs w:val="28"/>
        </w:rPr>
        <w:tab/>
        <w:t xml:space="preserve">    </w:t>
      </w:r>
    </w:p>
    <w:sectPr w:rsidR="0097742E">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cton, Ana@DOR" w:date="2023-11-19T13:27:00Z" w:initials="AA">
    <w:p w14:paraId="34802FFA" w14:textId="29A7139A" w:rsidR="00C51D4D" w:rsidRDefault="00C51D4D" w:rsidP="00C51D4D">
      <w:pPr>
        <w:pStyle w:val="CommentText"/>
      </w:pPr>
      <w:r>
        <w:rPr>
          <w:rStyle w:val="CommentReference"/>
        </w:rPr>
        <w:annotationRef/>
      </w:r>
      <w:r>
        <w:t>Is this the current language in the 21st Century AT Act? If so, all activity description needs to reflect any language or requirements.</w:t>
      </w:r>
    </w:p>
  </w:comment>
  <w:comment w:id="5" w:author="Wood, Elizabeth@DOR" w:date="2023-12-18T16:32:00Z" w:initials="WE">
    <w:p w14:paraId="2B6226E1" w14:textId="77777777" w:rsidR="00741163" w:rsidRDefault="00741163" w:rsidP="00F23EDE">
      <w:pPr>
        <w:pStyle w:val="CommentText"/>
      </w:pPr>
      <w:r>
        <w:rPr>
          <w:rStyle w:val="CommentReference"/>
        </w:rPr>
        <w:annotationRef/>
      </w:r>
      <w:r>
        <w:t>$100,000 for purchasing devices</w:t>
      </w:r>
    </w:p>
  </w:comment>
  <w:comment w:id="6" w:author="Wood, Elizabeth@DOR" w:date="2023-12-18T16:32:00Z" w:initials="WE">
    <w:p w14:paraId="65DFC88C" w14:textId="77777777" w:rsidR="00741163" w:rsidRDefault="00741163" w:rsidP="00B84CA9">
      <w:pPr>
        <w:pStyle w:val="CommentText"/>
      </w:pPr>
      <w:r>
        <w:rPr>
          <w:rStyle w:val="CommentReference"/>
        </w:rPr>
        <w:annotationRef/>
      </w:r>
      <w:r>
        <w:t xml:space="preserve">How much $$ goes for reutilization? </w:t>
      </w:r>
    </w:p>
  </w:comment>
  <w:comment w:id="7" w:author="Wood, Elizabeth@DOR" w:date="2024-01-03T14:55:00Z" w:initials="EW">
    <w:p w14:paraId="2011B26D" w14:textId="77777777" w:rsidR="00773A06" w:rsidRDefault="00773A06" w:rsidP="00CA1425">
      <w:pPr>
        <w:pStyle w:val="CommentText"/>
      </w:pPr>
      <w:r>
        <w:rPr>
          <w:rStyle w:val="CommentReference"/>
        </w:rPr>
        <w:annotationRef/>
      </w:r>
      <w:r>
        <w:t>Should this be a bigger piece?</w:t>
      </w:r>
    </w:p>
  </w:comment>
  <w:comment w:id="8" w:author="Acton, Ana@DOR" w:date="2024-02-07T14:44:00Z" w:initials="AA">
    <w:p w14:paraId="3EC65240" w14:textId="77777777" w:rsidR="00AC3374" w:rsidRDefault="004F3206" w:rsidP="00AC3374">
      <w:pPr>
        <w:pStyle w:val="CommentText"/>
      </w:pPr>
      <w:r>
        <w:rPr>
          <w:rStyle w:val="CommentReference"/>
        </w:rPr>
        <w:annotationRef/>
      </w:r>
      <w:r w:rsidR="00AC3374">
        <w:t>Maybe…. later</w:t>
      </w:r>
    </w:p>
  </w:comment>
  <w:comment w:id="9" w:author="Acton, Ana@DOR" w:date="2024-02-07T15:00:00Z" w:initials="AA">
    <w:p w14:paraId="7342C1C7" w14:textId="77777777" w:rsidR="002D597B" w:rsidRDefault="002D597B" w:rsidP="002D597B">
      <w:pPr>
        <w:pStyle w:val="CommentText"/>
      </w:pPr>
      <w:r>
        <w:rPr>
          <w:rStyle w:val="CommentReference"/>
        </w:rPr>
        <w:annotationRef/>
      </w:r>
      <w:r>
        <w:t xml:space="preserve">Look up demos and device loans over the last couple of years through APR to determine a number that increases </w:t>
      </w:r>
    </w:p>
  </w:comment>
  <w:comment w:id="10" w:author="Wood, Elizabeth@DOR" w:date="2024-02-09T15:41:00Z" w:initials="EW">
    <w:p w14:paraId="0DC57974" w14:textId="77777777" w:rsidR="006316A7" w:rsidRDefault="006316A7" w:rsidP="006316A7">
      <w:pPr>
        <w:pStyle w:val="CommentText"/>
      </w:pPr>
      <w:r>
        <w:rPr>
          <w:rStyle w:val="CommentReference"/>
        </w:rPr>
        <w:annotationRef/>
      </w:r>
      <w:r>
        <w:t>Pulling reports</w:t>
      </w:r>
    </w:p>
  </w:comment>
  <w:comment w:id="12" w:author="Acton, Ana@DOR" w:date="2023-11-19T13:26:00Z" w:initials="AA">
    <w:p w14:paraId="34BD5486" w14:textId="2309047C" w:rsidR="00C51D4D" w:rsidRDefault="00C51D4D" w:rsidP="00C51D4D">
      <w:pPr>
        <w:pStyle w:val="CommentText"/>
      </w:pPr>
      <w:r>
        <w:rPr>
          <w:rStyle w:val="CommentReference"/>
        </w:rPr>
        <w:annotationRef/>
      </w:r>
      <w:r>
        <w:t>Is this the current language in the 21st Century AT Act? If so, all activity description needs to reflect any language or requirements.</w:t>
      </w:r>
    </w:p>
  </w:comment>
  <w:comment w:id="13" w:author="Wood, Elizabeth@DOR" w:date="2023-12-01T12:34:00Z" w:initials="WE">
    <w:p w14:paraId="5E607630" w14:textId="77777777" w:rsidR="00C51D4D" w:rsidRDefault="00C51D4D" w:rsidP="00C51D4D">
      <w:pPr>
        <w:pStyle w:val="CommentText"/>
      </w:pPr>
      <w:r>
        <w:rPr>
          <w:rStyle w:val="CommentReference"/>
        </w:rPr>
        <w:annotationRef/>
      </w:r>
      <w:r>
        <w:t>Adjusted to specifically reflect 21st century AT Act language</w:t>
      </w:r>
    </w:p>
  </w:comment>
  <w:comment w:id="14" w:author="Wood, Elizabeth@DOR" w:date="2023-12-01T13:25:00Z" w:initials="WE">
    <w:p w14:paraId="35A303A7" w14:textId="77777777" w:rsidR="00C51D4D" w:rsidRDefault="00C51D4D" w:rsidP="00C51D4D">
      <w:pPr>
        <w:pStyle w:val="CommentText"/>
      </w:pPr>
      <w:r>
        <w:rPr>
          <w:rStyle w:val="CommentReference"/>
        </w:rPr>
        <w:annotationRef/>
      </w:r>
      <w:r>
        <w:t>Put descriptors in SOW</w:t>
      </w:r>
    </w:p>
  </w:comment>
  <w:comment w:id="15" w:author="Wood, Elizabeth@DOR" w:date="2023-12-01T13:32:00Z" w:initials="WE">
    <w:p w14:paraId="49CFECF1" w14:textId="77777777" w:rsidR="00C51D4D" w:rsidRDefault="00C51D4D" w:rsidP="00C51D4D">
      <w:pPr>
        <w:pStyle w:val="CommentText"/>
      </w:pPr>
      <w:r>
        <w:rPr>
          <w:rStyle w:val="CommentReference"/>
        </w:rPr>
        <w:annotationRef/>
      </w:r>
      <w:r>
        <w:t>Attach approx dollar amounts to activities</w:t>
      </w:r>
    </w:p>
  </w:comment>
  <w:comment w:id="16" w:author="Wood, Elizabeth@DOR" w:date="2023-12-01T15:22:00Z" w:initials="WE">
    <w:p w14:paraId="48C1BA22" w14:textId="77777777" w:rsidR="00C51D4D" w:rsidRDefault="00C51D4D" w:rsidP="00C51D4D">
      <w:pPr>
        <w:pStyle w:val="CommentText"/>
      </w:pPr>
      <w:r>
        <w:rPr>
          <w:rStyle w:val="CommentReference"/>
        </w:rPr>
        <w:annotationRef/>
      </w:r>
      <w:r>
        <w:t>At most 40% Leadership, at least 60% level, &amp; 5% min for State Leadership Transition/Technical assistance (confirm terminology in AT Act)</w:t>
      </w:r>
    </w:p>
  </w:comment>
  <w:comment w:id="17" w:author="Wood, Elizabeth@DOR" w:date="2023-12-04T10:32:00Z" w:initials="EW">
    <w:p w14:paraId="4B0E895C" w14:textId="77777777" w:rsidR="00C51D4D" w:rsidRDefault="00C51D4D" w:rsidP="00C51D4D">
      <w:pPr>
        <w:pStyle w:val="CommentText"/>
      </w:pPr>
      <w:r>
        <w:rPr>
          <w:rStyle w:val="CommentReference"/>
        </w:rPr>
        <w:annotationRef/>
      </w:r>
      <w:r>
        <w:t>Does AT Network need it's own category in state leadership?</w:t>
      </w:r>
    </w:p>
  </w:comment>
  <w:comment w:id="18" w:author="Acton, Ana@DOR" w:date="2024-02-14T19:56:00Z" w:initials="AA">
    <w:p w14:paraId="7921799D" w14:textId="77777777" w:rsidR="008768D1" w:rsidRDefault="008768D1" w:rsidP="008768D1">
      <w:pPr>
        <w:pStyle w:val="CommentText"/>
      </w:pPr>
      <w:r>
        <w:rPr>
          <w:rStyle w:val="CommentReference"/>
        </w:rPr>
        <w:annotationRef/>
      </w:r>
      <w:r>
        <w:t>Yes, lets do a separate section</w:t>
      </w:r>
    </w:p>
  </w:comment>
  <w:comment w:id="19" w:author="Acton, Ana@DOR" w:date="2024-02-14T20:21:00Z" w:initials="AA">
    <w:p w14:paraId="2ECEAB4E" w14:textId="77777777" w:rsidR="00C95EF0" w:rsidRDefault="00C95EF0" w:rsidP="00C95EF0">
      <w:pPr>
        <w:pStyle w:val="CommentText"/>
      </w:pPr>
      <w:r>
        <w:rPr>
          <w:rStyle w:val="CommentReference"/>
        </w:rPr>
        <w:annotationRef/>
      </w:r>
      <w:r>
        <w:t xml:space="preserve">Never mind, I tried to do it separate but the $210k is for statewide I&amp;R and support for ILCs. </w:t>
      </w:r>
    </w:p>
  </w:comment>
  <w:comment w:id="20" w:author="Acton, Ana@DOR" w:date="2024-02-14T19:52:00Z" w:initials="AA">
    <w:p w14:paraId="522310F0" w14:textId="4F4BEA94" w:rsidR="00792434" w:rsidRDefault="00792434" w:rsidP="00792434">
      <w:pPr>
        <w:pStyle w:val="CommentText"/>
      </w:pPr>
      <w:r>
        <w:rPr>
          <w:rStyle w:val="CommentReference"/>
        </w:rPr>
        <w:annotationRef/>
      </w:r>
      <w:r>
        <w:t>Is this transition?</w:t>
      </w:r>
    </w:p>
  </w:comment>
  <w:comment w:id="21" w:author="Wood, Elizabeth@DOR" w:date="2024-02-15T15:31:00Z" w:initials="WE">
    <w:p w14:paraId="6656B540" w14:textId="77777777" w:rsidR="002508F9" w:rsidRDefault="002508F9" w:rsidP="002508F9">
      <w:pPr>
        <w:pStyle w:val="CommentText"/>
      </w:pPr>
      <w:r>
        <w:rPr>
          <w:rStyle w:val="CommentReference"/>
        </w:rPr>
        <w:annotationRef/>
      </w:r>
      <w:r>
        <w:t>It was a carry over but we can pull it for now. I'd like to develop something on this further for the official solicitation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802FFA" w15:done="1"/>
  <w15:commentEx w15:paraId="2B6226E1" w15:paraIdParent="34802FFA" w15:done="1"/>
  <w15:commentEx w15:paraId="65DFC88C" w15:paraIdParent="34802FFA" w15:done="1"/>
  <w15:commentEx w15:paraId="2011B26D" w15:done="1"/>
  <w15:commentEx w15:paraId="3EC65240" w15:paraIdParent="2011B26D" w15:done="1"/>
  <w15:commentEx w15:paraId="7342C1C7" w15:done="1"/>
  <w15:commentEx w15:paraId="0DC57974" w15:paraIdParent="7342C1C7" w15:done="1"/>
  <w15:commentEx w15:paraId="34BD5486" w15:done="1"/>
  <w15:commentEx w15:paraId="5E607630" w15:paraIdParent="34BD5486" w15:done="1"/>
  <w15:commentEx w15:paraId="35A303A7" w15:paraIdParent="34BD5486" w15:done="1"/>
  <w15:commentEx w15:paraId="49CFECF1" w15:paraIdParent="34BD5486" w15:done="1"/>
  <w15:commentEx w15:paraId="48C1BA22" w15:paraIdParent="34BD5486" w15:done="1"/>
  <w15:commentEx w15:paraId="4B0E895C" w15:paraIdParent="34BD5486" w15:done="1"/>
  <w15:commentEx w15:paraId="7921799D" w15:paraIdParent="34BD5486" w15:done="1"/>
  <w15:commentEx w15:paraId="2ECEAB4E" w15:paraIdParent="34BD5486" w15:done="1"/>
  <w15:commentEx w15:paraId="522310F0" w15:done="1"/>
  <w15:commentEx w15:paraId="6656B540" w15:paraIdParent="522310F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81B578" w16cex:dateUtc="2023-11-19T21:27:00Z"/>
  <w16cex:commentExtensible w16cex:durableId="2D71FDFD" w16cex:dateUtc="2023-12-19T00:32:00Z"/>
  <w16cex:commentExtensible w16cex:durableId="4C98E167" w16cex:dateUtc="2023-12-19T00:32:00Z"/>
  <w16cex:commentExtensible w16cex:durableId="6845ABAF" w16cex:dateUtc="2024-01-03T22:55:00Z"/>
  <w16cex:commentExtensible w16cex:durableId="6C67976E" w16cex:dateUtc="2024-02-07T22:44:00Z"/>
  <w16cex:commentExtensible w16cex:durableId="42ABCD01" w16cex:dateUtc="2024-02-07T23:00:00Z"/>
  <w16cex:commentExtensible w16cex:durableId="3562A32A" w16cex:dateUtc="2024-02-09T23:41:00Z"/>
  <w16cex:commentExtensible w16cex:durableId="4D072308" w16cex:dateUtc="2023-11-19T21:26:00Z"/>
  <w16cex:commentExtensible w16cex:durableId="745F2993" w16cex:dateUtc="2023-12-01T20:34:00Z"/>
  <w16cex:commentExtensible w16cex:durableId="0C6A83B7" w16cex:dateUtc="2023-12-01T21:25:00Z"/>
  <w16cex:commentExtensible w16cex:durableId="113D8D20" w16cex:dateUtc="2023-12-01T21:32:00Z"/>
  <w16cex:commentExtensible w16cex:durableId="44D6DCEF" w16cex:dateUtc="2023-12-01T23:22:00Z"/>
  <w16cex:commentExtensible w16cex:durableId="3186FE3E" w16cex:dateUtc="2023-12-04T18:32:00Z"/>
  <w16cex:commentExtensible w16cex:durableId="17A7648C" w16cex:dateUtc="2024-02-15T03:56:00Z"/>
  <w16cex:commentExtensible w16cex:durableId="4161E976" w16cex:dateUtc="2024-02-15T04:21:00Z"/>
  <w16cex:commentExtensible w16cex:durableId="235B9772" w16cex:dateUtc="2024-02-15T03:52:00Z"/>
  <w16cex:commentExtensible w16cex:durableId="792FBA74" w16cex:dateUtc="2024-02-15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02FFA" w16cid:durableId="5F81B578"/>
  <w16cid:commentId w16cid:paraId="2B6226E1" w16cid:durableId="2D71FDFD"/>
  <w16cid:commentId w16cid:paraId="65DFC88C" w16cid:durableId="4C98E167"/>
  <w16cid:commentId w16cid:paraId="2011B26D" w16cid:durableId="6845ABAF"/>
  <w16cid:commentId w16cid:paraId="3EC65240" w16cid:durableId="6C67976E"/>
  <w16cid:commentId w16cid:paraId="7342C1C7" w16cid:durableId="42ABCD01"/>
  <w16cid:commentId w16cid:paraId="0DC57974" w16cid:durableId="3562A32A"/>
  <w16cid:commentId w16cid:paraId="34BD5486" w16cid:durableId="4D072308"/>
  <w16cid:commentId w16cid:paraId="5E607630" w16cid:durableId="745F2993"/>
  <w16cid:commentId w16cid:paraId="35A303A7" w16cid:durableId="0C6A83B7"/>
  <w16cid:commentId w16cid:paraId="49CFECF1" w16cid:durableId="113D8D20"/>
  <w16cid:commentId w16cid:paraId="48C1BA22" w16cid:durableId="44D6DCEF"/>
  <w16cid:commentId w16cid:paraId="4B0E895C" w16cid:durableId="3186FE3E"/>
  <w16cid:commentId w16cid:paraId="7921799D" w16cid:durableId="17A7648C"/>
  <w16cid:commentId w16cid:paraId="2ECEAB4E" w16cid:durableId="4161E976"/>
  <w16cid:commentId w16cid:paraId="522310F0" w16cid:durableId="235B9772"/>
  <w16cid:commentId w16cid:paraId="6656B540" w16cid:durableId="792FBA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F753" w14:textId="77777777" w:rsidR="00573A50" w:rsidRDefault="00573A50" w:rsidP="00D354C9">
      <w:r>
        <w:separator/>
      </w:r>
    </w:p>
  </w:endnote>
  <w:endnote w:type="continuationSeparator" w:id="0">
    <w:p w14:paraId="2B1BB33B" w14:textId="77777777" w:rsidR="00573A50" w:rsidRDefault="00573A50" w:rsidP="00D3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90421"/>
      <w:docPartObj>
        <w:docPartGallery w:val="Page Numbers (Bottom of Page)"/>
        <w:docPartUnique/>
      </w:docPartObj>
    </w:sdtPr>
    <w:sdtEndPr>
      <w:rPr>
        <w:noProof/>
      </w:rPr>
    </w:sdtEndPr>
    <w:sdtContent>
      <w:p w14:paraId="21733FC3" w14:textId="3413C17B" w:rsidR="00D354C9" w:rsidRDefault="00D354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55C360" w14:textId="77777777" w:rsidR="00D354C9" w:rsidRDefault="00D35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3C4A" w14:textId="77777777" w:rsidR="00573A50" w:rsidRDefault="00573A50" w:rsidP="00D354C9">
      <w:r>
        <w:separator/>
      </w:r>
    </w:p>
  </w:footnote>
  <w:footnote w:type="continuationSeparator" w:id="0">
    <w:p w14:paraId="34A995A5" w14:textId="77777777" w:rsidR="00573A50" w:rsidRDefault="00573A50" w:rsidP="00D3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24"/>
    <w:multiLevelType w:val="hybridMultilevel"/>
    <w:tmpl w:val="2B666926"/>
    <w:lvl w:ilvl="0" w:tplc="FFFFFFFF">
      <w:start w:val="1"/>
      <w:numFmt w:val="upperLetter"/>
      <w:lvlText w:val="%1."/>
      <w:lvlJc w:val="left"/>
      <w:pPr>
        <w:ind w:left="720" w:hanging="360"/>
      </w:pPr>
      <w:rPr>
        <w:rFonts w:hint="default"/>
        <w:b w:val="0"/>
        <w:color w:val="auto"/>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46F65"/>
    <w:multiLevelType w:val="hybridMultilevel"/>
    <w:tmpl w:val="B0E49046"/>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C8254A"/>
    <w:multiLevelType w:val="hybridMultilevel"/>
    <w:tmpl w:val="6728D110"/>
    <w:lvl w:ilvl="0" w:tplc="89BEDF94">
      <w:start w:val="1"/>
      <w:numFmt w:val="lowerLetter"/>
      <w:lvlText w:val="%1."/>
      <w:lvlJc w:val="left"/>
      <w:pPr>
        <w:ind w:left="720" w:hanging="360"/>
      </w:pPr>
      <w:rPr>
        <w:rFonts w:ascii="Arial" w:hAnsi="Arial" w:cs="Arial" w:hint="default"/>
        <w:sz w:val="28"/>
        <w:szCs w:val="28"/>
      </w:rPr>
    </w:lvl>
    <w:lvl w:ilvl="1" w:tplc="0409001B">
      <w:start w:val="1"/>
      <w:numFmt w:val="lowerRoman"/>
      <w:lvlText w:val="%2."/>
      <w:lvlJc w:val="right"/>
      <w:pPr>
        <w:ind w:left="900" w:hanging="360"/>
      </w:pPr>
    </w:lvl>
    <w:lvl w:ilvl="2" w:tplc="016CD7C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0EDD"/>
    <w:multiLevelType w:val="hybridMultilevel"/>
    <w:tmpl w:val="D39A53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BD236A"/>
    <w:multiLevelType w:val="hybridMultilevel"/>
    <w:tmpl w:val="87A8B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A45238"/>
    <w:multiLevelType w:val="hybridMultilevel"/>
    <w:tmpl w:val="0964A1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E14A74"/>
    <w:multiLevelType w:val="hybridMultilevel"/>
    <w:tmpl w:val="B24CA3A8"/>
    <w:lvl w:ilvl="0" w:tplc="07CEC23E">
      <w:start w:val="1"/>
      <w:numFmt w:val="lowerLetter"/>
      <w:lvlText w:val="%1."/>
      <w:lvlJc w:val="left"/>
      <w:pPr>
        <w:ind w:left="1080" w:hanging="360"/>
      </w:pPr>
      <w:rPr>
        <w:color w:val="auto"/>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AD425F"/>
    <w:multiLevelType w:val="hybridMultilevel"/>
    <w:tmpl w:val="6EA08C8E"/>
    <w:lvl w:ilvl="0" w:tplc="DE645D52">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4EAC7"/>
    <w:multiLevelType w:val="hybridMultilevel"/>
    <w:tmpl w:val="0D64FAB6"/>
    <w:lvl w:ilvl="0" w:tplc="C6BE0EA4">
      <w:start w:val="1"/>
      <w:numFmt w:val="bullet"/>
      <w:lvlText w:val=""/>
      <w:lvlJc w:val="left"/>
      <w:pPr>
        <w:ind w:left="720" w:hanging="360"/>
      </w:pPr>
      <w:rPr>
        <w:rFonts w:ascii="Symbol" w:hAnsi="Symbol" w:hint="default"/>
      </w:rPr>
    </w:lvl>
    <w:lvl w:ilvl="1" w:tplc="232CB59C">
      <w:start w:val="1"/>
      <w:numFmt w:val="bullet"/>
      <w:lvlText w:val="o"/>
      <w:lvlJc w:val="left"/>
      <w:pPr>
        <w:ind w:left="1440" w:hanging="360"/>
      </w:pPr>
      <w:rPr>
        <w:rFonts w:ascii="Courier New" w:hAnsi="Courier New" w:hint="default"/>
      </w:rPr>
    </w:lvl>
    <w:lvl w:ilvl="2" w:tplc="CC960C20">
      <w:start w:val="1"/>
      <w:numFmt w:val="bullet"/>
      <w:lvlText w:val=""/>
      <w:lvlJc w:val="left"/>
      <w:pPr>
        <w:ind w:left="2160" w:hanging="360"/>
      </w:pPr>
      <w:rPr>
        <w:rFonts w:ascii="Wingdings" w:hAnsi="Wingdings" w:hint="default"/>
      </w:rPr>
    </w:lvl>
    <w:lvl w:ilvl="3" w:tplc="9578B792">
      <w:start w:val="1"/>
      <w:numFmt w:val="bullet"/>
      <w:lvlText w:val=""/>
      <w:lvlJc w:val="left"/>
      <w:pPr>
        <w:ind w:left="2880" w:hanging="360"/>
      </w:pPr>
      <w:rPr>
        <w:rFonts w:ascii="Symbol" w:hAnsi="Symbol" w:hint="default"/>
      </w:rPr>
    </w:lvl>
    <w:lvl w:ilvl="4" w:tplc="CB0E96D0">
      <w:start w:val="1"/>
      <w:numFmt w:val="bullet"/>
      <w:lvlText w:val="o"/>
      <w:lvlJc w:val="left"/>
      <w:pPr>
        <w:ind w:left="3600" w:hanging="360"/>
      </w:pPr>
      <w:rPr>
        <w:rFonts w:ascii="Courier New" w:hAnsi="Courier New" w:hint="default"/>
      </w:rPr>
    </w:lvl>
    <w:lvl w:ilvl="5" w:tplc="1C287756">
      <w:start w:val="1"/>
      <w:numFmt w:val="bullet"/>
      <w:lvlText w:val=""/>
      <w:lvlJc w:val="left"/>
      <w:pPr>
        <w:ind w:left="4320" w:hanging="360"/>
      </w:pPr>
      <w:rPr>
        <w:rFonts w:ascii="Wingdings" w:hAnsi="Wingdings" w:hint="default"/>
      </w:rPr>
    </w:lvl>
    <w:lvl w:ilvl="6" w:tplc="82044A3A">
      <w:start w:val="1"/>
      <w:numFmt w:val="bullet"/>
      <w:lvlText w:val=""/>
      <w:lvlJc w:val="left"/>
      <w:pPr>
        <w:ind w:left="5040" w:hanging="360"/>
      </w:pPr>
      <w:rPr>
        <w:rFonts w:ascii="Symbol" w:hAnsi="Symbol" w:hint="default"/>
      </w:rPr>
    </w:lvl>
    <w:lvl w:ilvl="7" w:tplc="F84C25D2">
      <w:start w:val="1"/>
      <w:numFmt w:val="bullet"/>
      <w:lvlText w:val="o"/>
      <w:lvlJc w:val="left"/>
      <w:pPr>
        <w:ind w:left="5760" w:hanging="360"/>
      </w:pPr>
      <w:rPr>
        <w:rFonts w:ascii="Courier New" w:hAnsi="Courier New" w:hint="default"/>
      </w:rPr>
    </w:lvl>
    <w:lvl w:ilvl="8" w:tplc="2C984BB0">
      <w:start w:val="1"/>
      <w:numFmt w:val="bullet"/>
      <w:lvlText w:val=""/>
      <w:lvlJc w:val="left"/>
      <w:pPr>
        <w:ind w:left="6480" w:hanging="360"/>
      </w:pPr>
      <w:rPr>
        <w:rFonts w:ascii="Wingdings" w:hAnsi="Wingdings" w:hint="default"/>
      </w:rPr>
    </w:lvl>
  </w:abstractNum>
  <w:abstractNum w:abstractNumId="9" w15:restartNumberingAfterBreak="0">
    <w:nsid w:val="10DC0D5E"/>
    <w:multiLevelType w:val="hybridMultilevel"/>
    <w:tmpl w:val="197E7FD4"/>
    <w:lvl w:ilvl="0" w:tplc="016CD7C8">
      <w:start w:val="1"/>
      <w:numFmt w:val="lowerRoman"/>
      <w:lvlText w:val="%1."/>
      <w:lvlJc w:val="right"/>
      <w:pPr>
        <w:ind w:left="1800" w:hanging="18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870ABC"/>
    <w:multiLevelType w:val="multilevel"/>
    <w:tmpl w:val="E6CE3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4647DE"/>
    <w:multiLevelType w:val="hybridMultilevel"/>
    <w:tmpl w:val="3A6CC35A"/>
    <w:lvl w:ilvl="0" w:tplc="97BA26C2">
      <w:start w:val="1"/>
      <w:numFmt w:val="upperRoman"/>
      <w:lvlText w:val="(%1)"/>
      <w:lvlJc w:val="left"/>
      <w:pPr>
        <w:ind w:left="1080" w:hanging="72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C4564"/>
    <w:multiLevelType w:val="hybridMultilevel"/>
    <w:tmpl w:val="BE7C2A0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E2380"/>
    <w:multiLevelType w:val="hybridMultilevel"/>
    <w:tmpl w:val="23783D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3614F7"/>
    <w:multiLevelType w:val="hybridMultilevel"/>
    <w:tmpl w:val="6C10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225FF"/>
    <w:multiLevelType w:val="hybridMultilevel"/>
    <w:tmpl w:val="AAF4D13E"/>
    <w:lvl w:ilvl="0" w:tplc="FFFFFFFF">
      <w:start w:val="1"/>
      <w:numFmt w:val="lowerLetter"/>
      <w:lvlText w:val="%1."/>
      <w:lvlJc w:val="left"/>
      <w:pPr>
        <w:ind w:left="1800" w:hanging="360"/>
      </w:pPr>
    </w:lvl>
    <w:lvl w:ilvl="1" w:tplc="0409000F">
      <w:start w:val="1"/>
      <w:numFmt w:val="decimal"/>
      <w:lvlText w:val="%2."/>
      <w:lvlJc w:val="left"/>
      <w:pPr>
        <w:ind w:left="288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0CF51E7"/>
    <w:multiLevelType w:val="hybridMultilevel"/>
    <w:tmpl w:val="BD6C4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8752DF"/>
    <w:multiLevelType w:val="hybridMultilevel"/>
    <w:tmpl w:val="AF6A173E"/>
    <w:lvl w:ilvl="0" w:tplc="FFFFFFFF">
      <w:start w:val="1"/>
      <w:numFmt w:val="decimal"/>
      <w:lvlText w:val="%1."/>
      <w:lvlJc w:val="left"/>
      <w:pPr>
        <w:ind w:left="720" w:hanging="360"/>
      </w:pPr>
      <w:rPr>
        <w:rFonts w:ascii="Arial" w:eastAsia="Times New Roman" w:hAnsi="Arial" w:cs="Arial"/>
      </w:rPr>
    </w:lvl>
    <w:lvl w:ilvl="1" w:tplc="EFE84996">
      <w:start w:val="1"/>
      <w:numFmt w:val="bullet"/>
      <w:lvlText w:val=""/>
      <w:lvlJc w:val="left"/>
      <w:pPr>
        <w:ind w:left="720" w:hanging="360"/>
      </w:pPr>
      <w:rPr>
        <w:rFonts w:ascii="Symbol" w:hAnsi="Symbol" w:hint="default"/>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E55A98"/>
    <w:multiLevelType w:val="hybridMultilevel"/>
    <w:tmpl w:val="A7F85260"/>
    <w:lvl w:ilvl="0" w:tplc="EFE849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062CD"/>
    <w:multiLevelType w:val="hybridMultilevel"/>
    <w:tmpl w:val="5F2C6FCE"/>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2340" w:hanging="360"/>
      </w:pPr>
    </w:lvl>
    <w:lvl w:ilvl="3" w:tplc="FFFFFFFF">
      <w:numFmt w:val="bullet"/>
      <w:lvlText w:val="•"/>
      <w:lvlJc w:val="left"/>
      <w:pPr>
        <w:ind w:left="2880" w:hanging="360"/>
      </w:pPr>
      <w:rPr>
        <w:rFonts w:ascii="Arial" w:eastAsia="Times New Roman" w:hAnsi="Arial" w:cs="Arial" w:hint="default"/>
      </w:rPr>
    </w:lvl>
    <w:lvl w:ilvl="4" w:tplc="0409000F">
      <w:start w:val="1"/>
      <w:numFmt w:val="decimal"/>
      <w:lvlText w:val="%5."/>
      <w:lvlJc w:val="left"/>
      <w:pPr>
        <w:ind w:left="720" w:hanging="360"/>
      </w:pPr>
    </w:lvl>
    <w:lvl w:ilvl="5" w:tplc="0409000F">
      <w:start w:val="1"/>
      <w:numFmt w:val="decimal"/>
      <w:lvlText w:val="%6."/>
      <w:lvlJc w:val="left"/>
      <w:pPr>
        <w:ind w:left="720" w:hanging="36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EB2775"/>
    <w:multiLevelType w:val="hybridMultilevel"/>
    <w:tmpl w:val="FDB83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421D64"/>
    <w:multiLevelType w:val="hybridMultilevel"/>
    <w:tmpl w:val="8F5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514F7E"/>
    <w:multiLevelType w:val="multilevel"/>
    <w:tmpl w:val="6ABAC3C4"/>
    <w:lvl w:ilvl="0">
      <w:start w:val="1"/>
      <w:numFmt w:val="lowerRoman"/>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5D3B45"/>
    <w:multiLevelType w:val="hybridMultilevel"/>
    <w:tmpl w:val="90CA2DBC"/>
    <w:lvl w:ilvl="0" w:tplc="FFFFFFFF">
      <w:start w:val="1"/>
      <w:numFmt w:val="decimal"/>
      <w:lvlText w:val="%1."/>
      <w:lvlJc w:val="left"/>
      <w:pPr>
        <w:ind w:left="720" w:hanging="360"/>
      </w:pPr>
      <w:rPr>
        <w:rFonts w:hint="default"/>
        <w:b/>
        <w:bCs w:val="0"/>
      </w:rPr>
    </w:lvl>
    <w:lvl w:ilvl="1" w:tplc="FFFFFFFF">
      <w:start w:val="1"/>
      <w:numFmt w:val="lowerLetter"/>
      <w:lvlText w:val="%2."/>
      <w:lvlJc w:val="left"/>
      <w:pPr>
        <w:ind w:left="1710" w:hanging="630"/>
      </w:pPr>
      <w:rPr>
        <w:rFonts w:ascii="Arial" w:eastAsia="Calibri" w:hAnsi="Arial" w:cs="Aria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AF06D1"/>
    <w:multiLevelType w:val="multilevel"/>
    <w:tmpl w:val="4088E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BFB7335"/>
    <w:multiLevelType w:val="hybridMultilevel"/>
    <w:tmpl w:val="0FDA7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C78355F"/>
    <w:multiLevelType w:val="hybridMultilevel"/>
    <w:tmpl w:val="23A85C5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9F785C"/>
    <w:multiLevelType w:val="hybridMultilevel"/>
    <w:tmpl w:val="84A29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0C61F5"/>
    <w:multiLevelType w:val="hybridMultilevel"/>
    <w:tmpl w:val="627C89BC"/>
    <w:lvl w:ilvl="0" w:tplc="EFE8499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D67741E"/>
    <w:multiLevelType w:val="hybridMultilevel"/>
    <w:tmpl w:val="E4C4F7FC"/>
    <w:lvl w:ilvl="0" w:tplc="04090019">
      <w:start w:val="1"/>
      <w:numFmt w:val="lowerLetter"/>
      <w:lvlText w:val="%1."/>
      <w:lvlJc w:val="left"/>
      <w:pPr>
        <w:ind w:left="720" w:hanging="360"/>
      </w:pPr>
      <w:rPr>
        <w:rFonts w:hint="default"/>
      </w:rPr>
    </w:lvl>
    <w:lvl w:ilvl="1" w:tplc="0409001B">
      <w:start w:val="1"/>
      <w:numFmt w:val="lowerRoman"/>
      <w:lvlText w:val="%2."/>
      <w:lvlJc w:val="right"/>
      <w:pPr>
        <w:ind w:left="72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693062"/>
    <w:multiLevelType w:val="hybridMultilevel"/>
    <w:tmpl w:val="F714501E"/>
    <w:lvl w:ilvl="0" w:tplc="04090001">
      <w:start w:val="1"/>
      <w:numFmt w:val="bullet"/>
      <w:lvlText w:val=""/>
      <w:lvlJc w:val="left"/>
      <w:pPr>
        <w:ind w:left="1980" w:hanging="360"/>
      </w:pPr>
      <w:rPr>
        <w:rFonts w:ascii="Symbol" w:hAnsi="Symbol"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31" w15:restartNumberingAfterBreak="0">
    <w:nsid w:val="32714E11"/>
    <w:multiLevelType w:val="hybridMultilevel"/>
    <w:tmpl w:val="66DEAF26"/>
    <w:lvl w:ilvl="0" w:tplc="BC2EB3B6">
      <w:start w:val="1"/>
      <w:numFmt w:val="lowerRoman"/>
      <w:lvlText w:val="%1."/>
      <w:lvlJc w:val="right"/>
      <w:pPr>
        <w:ind w:left="1980" w:hanging="360"/>
      </w:pPr>
      <w:rPr>
        <w:b w:val="0"/>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351F1CE2"/>
    <w:multiLevelType w:val="hybridMultilevel"/>
    <w:tmpl w:val="7D6E6FC6"/>
    <w:lvl w:ilvl="0" w:tplc="0409001B">
      <w:start w:val="1"/>
      <w:numFmt w:val="low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36B861ED"/>
    <w:multiLevelType w:val="hybridMultilevel"/>
    <w:tmpl w:val="12128D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7311B23"/>
    <w:multiLevelType w:val="hybridMultilevel"/>
    <w:tmpl w:val="2326EBB4"/>
    <w:lvl w:ilvl="0" w:tplc="85709D60">
      <w:start w:val="1"/>
      <w:numFmt w:val="decimal"/>
      <w:lvlText w:val="%1."/>
      <w:lvlJc w:val="left"/>
      <w:pPr>
        <w:ind w:left="720" w:hanging="360"/>
      </w:pPr>
      <w:rPr>
        <w:rFonts w:ascii="Arial" w:eastAsia="Times New Roman" w:hAnsi="Arial" w:cs="Arial"/>
      </w:rPr>
    </w:lvl>
    <w:lvl w:ilvl="1" w:tplc="1E3E811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A1287A"/>
    <w:multiLevelType w:val="multilevel"/>
    <w:tmpl w:val="6ABAC3C4"/>
    <w:lvl w:ilvl="0">
      <w:start w:val="1"/>
      <w:numFmt w:val="lowerRoman"/>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EA4AB0"/>
    <w:multiLevelType w:val="hybridMultilevel"/>
    <w:tmpl w:val="F5240182"/>
    <w:lvl w:ilvl="0" w:tplc="0409000F">
      <w:start w:val="1"/>
      <w:numFmt w:val="decimal"/>
      <w:lvlText w:val="%1."/>
      <w:lvlJc w:val="left"/>
      <w:pPr>
        <w:ind w:left="720" w:hanging="360"/>
      </w:pPr>
      <w:rPr>
        <w:rFonts w:hint="default"/>
      </w:rPr>
    </w:lvl>
    <w:lvl w:ilvl="1" w:tplc="EFE84996">
      <w:start w:val="1"/>
      <w:numFmt w:val="bullet"/>
      <w:lvlText w:val=""/>
      <w:lvlJc w:val="left"/>
      <w:pPr>
        <w:ind w:left="720" w:hanging="360"/>
      </w:pPr>
      <w:rPr>
        <w:rFonts w:ascii="Symbol" w:hAnsi="Symbol" w:hint="default"/>
        <w:color w:val="auto"/>
      </w:rPr>
    </w:lvl>
    <w:lvl w:ilvl="2" w:tplc="0409001B">
      <w:start w:val="1"/>
      <w:numFmt w:val="lowerRoman"/>
      <w:lvlText w:val="%3."/>
      <w:lvlJc w:val="right"/>
      <w:pPr>
        <w:ind w:left="720" w:hanging="360"/>
      </w:pPr>
    </w:lvl>
    <w:lvl w:ilvl="3" w:tplc="211A3778">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55635F"/>
    <w:multiLevelType w:val="hybridMultilevel"/>
    <w:tmpl w:val="6EC04270"/>
    <w:lvl w:ilvl="0" w:tplc="FFFFFFF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340" w:hanging="360"/>
      </w:pPr>
    </w:lvl>
    <w:lvl w:ilvl="3" w:tplc="FFFFFFFF">
      <w:numFmt w:val="bullet"/>
      <w:lvlText w:val="•"/>
      <w:lvlJc w:val="left"/>
      <w:pPr>
        <w:ind w:left="2880" w:hanging="360"/>
      </w:pPr>
      <w:rPr>
        <w:rFonts w:ascii="Arial" w:eastAsia="Times New Roman" w:hAnsi="Arial" w:cs="Aria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B51E1F"/>
    <w:multiLevelType w:val="hybridMultilevel"/>
    <w:tmpl w:val="943643E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24B6B5E"/>
    <w:multiLevelType w:val="hybridMultilevel"/>
    <w:tmpl w:val="42B6B97C"/>
    <w:lvl w:ilvl="0" w:tplc="39745F9C">
      <w:start w:val="1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B8313F"/>
    <w:multiLevelType w:val="hybridMultilevel"/>
    <w:tmpl w:val="2DEC0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C06328"/>
    <w:multiLevelType w:val="hybridMultilevel"/>
    <w:tmpl w:val="A232D194"/>
    <w:lvl w:ilvl="0" w:tplc="9E1660EC">
      <w:start w:val="1"/>
      <w:numFmt w:val="lowerRoman"/>
      <w:lvlText w:val="%1."/>
      <w:lvlJc w:val="right"/>
      <w:pPr>
        <w:ind w:left="90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521543D"/>
    <w:multiLevelType w:val="hybridMultilevel"/>
    <w:tmpl w:val="A10E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B576DF"/>
    <w:multiLevelType w:val="hybridMultilevel"/>
    <w:tmpl w:val="FD72CCFC"/>
    <w:lvl w:ilvl="0" w:tplc="04090001">
      <w:start w:val="1"/>
      <w:numFmt w:val="bullet"/>
      <w:lvlText w:val=""/>
      <w:lvlJc w:val="left"/>
      <w:pPr>
        <w:ind w:left="1980" w:hanging="360"/>
      </w:pPr>
      <w:rPr>
        <w:rFonts w:ascii="Symbol" w:hAnsi="Symbol" w:hint="default"/>
        <w:b w:val="0"/>
        <w:bCs/>
        <w:i w:val="0"/>
        <w:i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44" w15:restartNumberingAfterBreak="0">
    <w:nsid w:val="483A1992"/>
    <w:multiLevelType w:val="hybridMultilevel"/>
    <w:tmpl w:val="38687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A7F4154"/>
    <w:multiLevelType w:val="hybridMultilevel"/>
    <w:tmpl w:val="E7FC6B4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4B0F4150"/>
    <w:multiLevelType w:val="hybridMultilevel"/>
    <w:tmpl w:val="95845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B221171"/>
    <w:multiLevelType w:val="hybridMultilevel"/>
    <w:tmpl w:val="6D48FB10"/>
    <w:lvl w:ilvl="0" w:tplc="04090003">
      <w:start w:val="1"/>
      <w:numFmt w:val="bullet"/>
      <w:lvlText w:val="o"/>
      <w:lvlJc w:val="left"/>
      <w:pPr>
        <w:ind w:left="1980" w:hanging="360"/>
      </w:pPr>
      <w:rPr>
        <w:rFonts w:ascii="Courier New" w:hAnsi="Courier New" w:cs="Courier New"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48" w15:restartNumberingAfterBreak="0">
    <w:nsid w:val="4B327B23"/>
    <w:multiLevelType w:val="hybridMultilevel"/>
    <w:tmpl w:val="A2F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2D504E"/>
    <w:multiLevelType w:val="hybridMultilevel"/>
    <w:tmpl w:val="184452A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D1EE229A">
      <w:start w:val="2"/>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4E625769"/>
    <w:multiLevelType w:val="hybridMultilevel"/>
    <w:tmpl w:val="5FCE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A255D9"/>
    <w:multiLevelType w:val="hybridMultilevel"/>
    <w:tmpl w:val="F2FA18EE"/>
    <w:lvl w:ilvl="0" w:tplc="04090001">
      <w:start w:val="1"/>
      <w:numFmt w:val="bullet"/>
      <w:lvlText w:val=""/>
      <w:lvlJc w:val="left"/>
      <w:pPr>
        <w:ind w:left="1980" w:hanging="360"/>
      </w:pPr>
      <w:rPr>
        <w:rFonts w:ascii="Symbol" w:hAnsi="Symbol" w:hint="default"/>
        <w:b w:val="0"/>
        <w:bCs/>
        <w:i w:val="0"/>
        <w:i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52" w15:restartNumberingAfterBreak="0">
    <w:nsid w:val="4F1A6FC8"/>
    <w:multiLevelType w:val="hybridMultilevel"/>
    <w:tmpl w:val="447214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401912"/>
    <w:multiLevelType w:val="hybridMultilevel"/>
    <w:tmpl w:val="E72409D2"/>
    <w:lvl w:ilvl="0" w:tplc="FFFFFFFF">
      <w:start w:val="1"/>
      <w:numFmt w:val="lowerLetter"/>
      <w:lvlText w:val="%1."/>
      <w:lvlJc w:val="left"/>
      <w:pPr>
        <w:ind w:left="720" w:hanging="360"/>
      </w:pPr>
      <w:rPr>
        <w:rFonts w:hint="default"/>
      </w:rPr>
    </w:lvl>
    <w:lvl w:ilvl="1" w:tplc="0409001B">
      <w:start w:val="1"/>
      <w:numFmt w:val="lowerRoman"/>
      <w:lvlText w:val="%2."/>
      <w:lvlJc w:val="right"/>
      <w:pPr>
        <w:ind w:left="23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27A494F"/>
    <w:multiLevelType w:val="hybridMultilevel"/>
    <w:tmpl w:val="BE6CE378"/>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2E01606"/>
    <w:multiLevelType w:val="hybridMultilevel"/>
    <w:tmpl w:val="3974824A"/>
    <w:lvl w:ilvl="0" w:tplc="EFE849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4D652C"/>
    <w:multiLevelType w:val="hybridMultilevel"/>
    <w:tmpl w:val="BB7AAD4C"/>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2340" w:hanging="360"/>
      </w:pPr>
    </w:lvl>
    <w:lvl w:ilvl="3" w:tplc="FFFFFFFF">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52017F"/>
    <w:multiLevelType w:val="hybridMultilevel"/>
    <w:tmpl w:val="2A0EB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97532BA"/>
    <w:multiLevelType w:val="multilevel"/>
    <w:tmpl w:val="C40EFA6C"/>
    <w:lvl w:ilvl="0">
      <w:start w:val="1"/>
      <w:numFmt w:val="lowerRoman"/>
      <w:lvlText w:val="%1."/>
      <w:lvlJc w:val="left"/>
      <w:pPr>
        <w:tabs>
          <w:tab w:val="num" w:pos="720"/>
        </w:tabs>
        <w:ind w:left="720" w:hanging="360"/>
      </w:pPr>
      <w:rPr>
        <w:rFonts w:ascii="Arial" w:eastAsia="Times New Roman" w:hAnsi="Arial" w:cs="Arial"/>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1122FC4"/>
    <w:multiLevelType w:val="hybridMultilevel"/>
    <w:tmpl w:val="269CB16C"/>
    <w:lvl w:ilvl="0" w:tplc="04090003">
      <w:start w:val="1"/>
      <w:numFmt w:val="bullet"/>
      <w:lvlText w:val="o"/>
      <w:lvlJc w:val="left"/>
      <w:pPr>
        <w:ind w:left="2160" w:hanging="360"/>
      </w:pPr>
      <w:rPr>
        <w:rFonts w:ascii="Courier New" w:hAnsi="Courier New" w:cs="Courier New"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0" w15:restartNumberingAfterBreak="0">
    <w:nsid w:val="62E64B15"/>
    <w:multiLevelType w:val="hybridMultilevel"/>
    <w:tmpl w:val="8AD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3B1C5F"/>
    <w:multiLevelType w:val="hybridMultilevel"/>
    <w:tmpl w:val="66CCFD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48208CD"/>
    <w:multiLevelType w:val="hybridMultilevel"/>
    <w:tmpl w:val="C1A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157DD8"/>
    <w:multiLevelType w:val="hybridMultilevel"/>
    <w:tmpl w:val="252C6E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670E6452"/>
    <w:multiLevelType w:val="hybridMultilevel"/>
    <w:tmpl w:val="B9C2C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67CC56D7"/>
    <w:multiLevelType w:val="hybridMultilevel"/>
    <w:tmpl w:val="2CB685EE"/>
    <w:lvl w:ilvl="0" w:tplc="FFFFFFFF">
      <w:start w:val="1"/>
      <w:numFmt w:val="lowerLetter"/>
      <w:lvlText w:val="%1."/>
      <w:lvlJc w:val="left"/>
      <w:pPr>
        <w:ind w:left="720" w:hanging="360"/>
      </w:pPr>
      <w:rPr>
        <w:rFonts w:hint="default"/>
      </w:rPr>
    </w:lvl>
    <w:lvl w:ilvl="1" w:tplc="0409001B">
      <w:start w:val="1"/>
      <w:numFmt w:val="lowerRoman"/>
      <w:lvlText w:val="%2."/>
      <w:lvlJc w:val="right"/>
      <w:pPr>
        <w:ind w:left="23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9B172A2"/>
    <w:multiLevelType w:val="hybridMultilevel"/>
    <w:tmpl w:val="90CA2DBC"/>
    <w:lvl w:ilvl="0" w:tplc="E1C03086">
      <w:start w:val="1"/>
      <w:numFmt w:val="decimal"/>
      <w:lvlText w:val="%1."/>
      <w:lvlJc w:val="left"/>
      <w:pPr>
        <w:ind w:left="720" w:hanging="360"/>
      </w:pPr>
      <w:rPr>
        <w:rFonts w:hint="default"/>
        <w:b/>
        <w:bCs w:val="0"/>
      </w:rPr>
    </w:lvl>
    <w:lvl w:ilvl="1" w:tplc="ECE6D3B0">
      <w:start w:val="1"/>
      <w:numFmt w:val="lowerLetter"/>
      <w:lvlText w:val="%2."/>
      <w:lvlJc w:val="left"/>
      <w:pPr>
        <w:ind w:left="1710" w:hanging="630"/>
      </w:pPr>
      <w:rPr>
        <w:rFonts w:ascii="Arial" w:eastAsia="Calibr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C647ED"/>
    <w:multiLevelType w:val="hybridMultilevel"/>
    <w:tmpl w:val="3C54AF6A"/>
    <w:lvl w:ilvl="0" w:tplc="D0FE40E2">
      <w:start w:val="4"/>
      <w:numFmt w:val="bullet"/>
      <w:lvlText w:val=""/>
      <w:lvlJc w:val="left"/>
      <w:pPr>
        <w:ind w:left="2520" w:hanging="360"/>
      </w:pPr>
      <w:rPr>
        <w:rFonts w:ascii="Symbol" w:eastAsia="Calibri" w:hAnsi="Symbol" w:cs="Aria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8" w15:restartNumberingAfterBreak="0">
    <w:nsid w:val="6D3B3691"/>
    <w:multiLevelType w:val="hybridMultilevel"/>
    <w:tmpl w:val="11041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E2550DC"/>
    <w:multiLevelType w:val="hybridMultilevel"/>
    <w:tmpl w:val="A1DC0DEA"/>
    <w:lvl w:ilvl="0" w:tplc="0409001B">
      <w:start w:val="1"/>
      <w:numFmt w:val="lowerRoman"/>
      <w:lvlText w:val="%1."/>
      <w:lvlJc w:val="righ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0" w15:restartNumberingAfterBreak="0">
    <w:nsid w:val="6E7E1698"/>
    <w:multiLevelType w:val="hybridMultilevel"/>
    <w:tmpl w:val="B7AA6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CB1F76"/>
    <w:multiLevelType w:val="hybridMultilevel"/>
    <w:tmpl w:val="BEC0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A917B8"/>
    <w:multiLevelType w:val="multilevel"/>
    <w:tmpl w:val="6ABAC3C4"/>
    <w:lvl w:ilvl="0">
      <w:start w:val="1"/>
      <w:numFmt w:val="lowerRoman"/>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C53C5F"/>
    <w:multiLevelType w:val="hybridMultilevel"/>
    <w:tmpl w:val="B0DC8588"/>
    <w:lvl w:ilvl="0" w:tplc="0409001B">
      <w:start w:val="1"/>
      <w:numFmt w:val="lowerRoman"/>
      <w:lvlText w:val="%1."/>
      <w:lvlJc w:val="right"/>
      <w:pPr>
        <w:ind w:left="1980" w:hanging="18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4" w15:restartNumberingAfterBreak="0">
    <w:nsid w:val="773C02D2"/>
    <w:multiLevelType w:val="hybridMultilevel"/>
    <w:tmpl w:val="A296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B7725B"/>
    <w:multiLevelType w:val="hybridMultilevel"/>
    <w:tmpl w:val="9AC8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35489D"/>
    <w:multiLevelType w:val="hybridMultilevel"/>
    <w:tmpl w:val="4AE8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0359DF"/>
    <w:multiLevelType w:val="hybridMultilevel"/>
    <w:tmpl w:val="B14A1A1E"/>
    <w:lvl w:ilvl="0" w:tplc="2892B992">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544FC2"/>
    <w:multiLevelType w:val="hybridMultilevel"/>
    <w:tmpl w:val="311A32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7572CC"/>
    <w:multiLevelType w:val="hybridMultilevel"/>
    <w:tmpl w:val="97E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F113D0"/>
    <w:multiLevelType w:val="hybridMultilevel"/>
    <w:tmpl w:val="D0BA0F12"/>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2340" w:hanging="360"/>
      </w:pPr>
    </w:lvl>
    <w:lvl w:ilvl="3" w:tplc="FFFFFFFF">
      <w:numFmt w:val="bullet"/>
      <w:lvlText w:val="•"/>
      <w:lvlJc w:val="left"/>
      <w:pPr>
        <w:ind w:left="2880" w:hanging="360"/>
      </w:pPr>
      <w:rPr>
        <w:rFonts w:ascii="Arial" w:eastAsia="Times New Roman" w:hAnsi="Arial" w:cs="Arial" w:hint="default"/>
      </w:rPr>
    </w:lvl>
    <w:lvl w:ilvl="4" w:tplc="FFFFFFFF">
      <w:start w:val="1"/>
      <w:numFmt w:val="decimal"/>
      <w:lvlText w:val="%5."/>
      <w:lvlJc w:val="left"/>
      <w:pPr>
        <w:ind w:left="720" w:hanging="360"/>
      </w:pPr>
    </w:lvl>
    <w:lvl w:ilvl="5" w:tplc="FFFFFFFF">
      <w:start w:val="1"/>
      <w:numFmt w:val="decimal"/>
      <w:lvlText w:val="%6."/>
      <w:lvlJc w:val="left"/>
      <w:pPr>
        <w:ind w:left="720" w:hanging="360"/>
      </w:pPr>
    </w:lvl>
    <w:lvl w:ilvl="6" w:tplc="04090003">
      <w:start w:val="1"/>
      <w:numFmt w:val="bullet"/>
      <w:lvlText w:val="o"/>
      <w:lvlJc w:val="left"/>
      <w:pPr>
        <w:ind w:left="5040" w:hanging="360"/>
      </w:pPr>
      <w:rPr>
        <w:rFonts w:ascii="Courier New" w:hAnsi="Courier New" w:cs="Courier New"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4060884">
    <w:abstractNumId w:val="0"/>
  </w:num>
  <w:num w:numId="2" w16cid:durableId="327178304">
    <w:abstractNumId w:val="67"/>
  </w:num>
  <w:num w:numId="3" w16cid:durableId="1696423959">
    <w:abstractNumId w:val="64"/>
  </w:num>
  <w:num w:numId="4" w16cid:durableId="556938678">
    <w:abstractNumId w:val="49"/>
  </w:num>
  <w:num w:numId="5" w16cid:durableId="1023631503">
    <w:abstractNumId w:val="63"/>
  </w:num>
  <w:num w:numId="6" w16cid:durableId="1345480105">
    <w:abstractNumId w:val="71"/>
  </w:num>
  <w:num w:numId="7" w16cid:durableId="332803850">
    <w:abstractNumId w:val="44"/>
  </w:num>
  <w:num w:numId="8" w16cid:durableId="1566211992">
    <w:abstractNumId w:val="46"/>
  </w:num>
  <w:num w:numId="9" w16cid:durableId="454058969">
    <w:abstractNumId w:val="42"/>
  </w:num>
  <w:num w:numId="10" w16cid:durableId="252132050">
    <w:abstractNumId w:val="7"/>
  </w:num>
  <w:num w:numId="11" w16cid:durableId="1683243453">
    <w:abstractNumId w:val="8"/>
  </w:num>
  <w:num w:numId="12" w16cid:durableId="1629895984">
    <w:abstractNumId w:val="34"/>
  </w:num>
  <w:num w:numId="13" w16cid:durableId="1825924924">
    <w:abstractNumId w:val="76"/>
  </w:num>
  <w:num w:numId="14" w16cid:durableId="1905556802">
    <w:abstractNumId w:val="40"/>
  </w:num>
  <w:num w:numId="15" w16cid:durableId="2030134099">
    <w:abstractNumId w:val="61"/>
  </w:num>
  <w:num w:numId="16" w16cid:durableId="2065173979">
    <w:abstractNumId w:val="24"/>
  </w:num>
  <w:num w:numId="17" w16cid:durableId="21409550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28178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13368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474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5986510">
    <w:abstractNumId w:val="10"/>
  </w:num>
  <w:num w:numId="22" w16cid:durableId="617109384">
    <w:abstractNumId w:val="48"/>
  </w:num>
  <w:num w:numId="23" w16cid:durableId="2135560488">
    <w:abstractNumId w:val="60"/>
  </w:num>
  <w:num w:numId="24" w16cid:durableId="1062099445">
    <w:abstractNumId w:val="11"/>
  </w:num>
  <w:num w:numId="25" w16cid:durableId="1340889927">
    <w:abstractNumId w:val="74"/>
  </w:num>
  <w:num w:numId="26" w16cid:durableId="556281376">
    <w:abstractNumId w:val="50"/>
  </w:num>
  <w:num w:numId="27" w16cid:durableId="1337464753">
    <w:abstractNumId w:val="16"/>
  </w:num>
  <w:num w:numId="28" w16cid:durableId="1635141796">
    <w:abstractNumId w:val="35"/>
  </w:num>
  <w:num w:numId="29" w16cid:durableId="855119963">
    <w:abstractNumId w:val="66"/>
  </w:num>
  <w:num w:numId="30" w16cid:durableId="1190296036">
    <w:abstractNumId w:val="58"/>
  </w:num>
  <w:num w:numId="31" w16cid:durableId="552791">
    <w:abstractNumId w:val="22"/>
  </w:num>
  <w:num w:numId="32" w16cid:durableId="753206661">
    <w:abstractNumId w:val="72"/>
  </w:num>
  <w:num w:numId="33" w16cid:durableId="1259171256">
    <w:abstractNumId w:val="75"/>
  </w:num>
  <w:num w:numId="34" w16cid:durableId="1771929229">
    <w:abstractNumId w:val="14"/>
  </w:num>
  <w:num w:numId="35" w16cid:durableId="2080789539">
    <w:abstractNumId w:val="17"/>
  </w:num>
  <w:num w:numId="36" w16cid:durableId="1937639780">
    <w:abstractNumId w:val="36"/>
  </w:num>
  <w:num w:numId="37" w16cid:durableId="620722141">
    <w:abstractNumId w:val="39"/>
  </w:num>
  <w:num w:numId="38" w16cid:durableId="1460801167">
    <w:abstractNumId w:val="25"/>
  </w:num>
  <w:num w:numId="39" w16cid:durableId="600647848">
    <w:abstractNumId w:val="79"/>
  </w:num>
  <w:num w:numId="40" w16cid:durableId="1090128263">
    <w:abstractNumId w:val="18"/>
  </w:num>
  <w:num w:numId="41" w16cid:durableId="1309672302">
    <w:abstractNumId w:val="55"/>
  </w:num>
  <w:num w:numId="42" w16cid:durableId="71587291">
    <w:abstractNumId w:val="4"/>
  </w:num>
  <w:num w:numId="43" w16cid:durableId="1283531999">
    <w:abstractNumId w:val="28"/>
  </w:num>
  <w:num w:numId="44" w16cid:durableId="143590682">
    <w:abstractNumId w:val="37"/>
  </w:num>
  <w:num w:numId="45" w16cid:durableId="1260261288">
    <w:abstractNumId w:val="57"/>
  </w:num>
  <w:num w:numId="46" w16cid:durableId="815685542">
    <w:abstractNumId w:val="32"/>
  </w:num>
  <w:num w:numId="47" w16cid:durableId="1411733000">
    <w:abstractNumId w:val="38"/>
  </w:num>
  <w:num w:numId="48" w16cid:durableId="1180772471">
    <w:abstractNumId w:val="26"/>
  </w:num>
  <w:num w:numId="49" w16cid:durableId="1117530457">
    <w:abstractNumId w:val="2"/>
  </w:num>
  <w:num w:numId="50" w16cid:durableId="1002270974">
    <w:abstractNumId w:val="12"/>
  </w:num>
  <w:num w:numId="51" w16cid:durableId="1970240451">
    <w:abstractNumId w:val="29"/>
  </w:num>
  <w:num w:numId="52" w16cid:durableId="1431589343">
    <w:abstractNumId w:val="6"/>
  </w:num>
  <w:num w:numId="53" w16cid:durableId="12583204">
    <w:abstractNumId w:val="68"/>
  </w:num>
  <w:num w:numId="54" w16cid:durableId="993139614">
    <w:abstractNumId w:val="20"/>
  </w:num>
  <w:num w:numId="55" w16cid:durableId="879392110">
    <w:abstractNumId w:val="1"/>
  </w:num>
  <w:num w:numId="56" w16cid:durableId="1703555036">
    <w:abstractNumId w:val="45"/>
  </w:num>
  <w:num w:numId="57" w16cid:durableId="1842701419">
    <w:abstractNumId w:val="31"/>
  </w:num>
  <w:num w:numId="58" w16cid:durableId="1590961508">
    <w:abstractNumId w:val="47"/>
  </w:num>
  <w:num w:numId="59" w16cid:durableId="1229148912">
    <w:abstractNumId w:val="30"/>
  </w:num>
  <w:num w:numId="60" w16cid:durableId="565653723">
    <w:abstractNumId w:val="51"/>
  </w:num>
  <w:num w:numId="61" w16cid:durableId="556431124">
    <w:abstractNumId w:val="43"/>
  </w:num>
  <w:num w:numId="62" w16cid:durableId="1238393319">
    <w:abstractNumId w:val="77"/>
  </w:num>
  <w:num w:numId="63" w16cid:durableId="859973425">
    <w:abstractNumId w:val="52"/>
  </w:num>
  <w:num w:numId="64" w16cid:durableId="750271955">
    <w:abstractNumId w:val="78"/>
  </w:num>
  <w:num w:numId="65" w16cid:durableId="592473444">
    <w:abstractNumId w:val="54"/>
  </w:num>
  <w:num w:numId="66" w16cid:durableId="473454387">
    <w:abstractNumId w:val="59"/>
  </w:num>
  <w:num w:numId="67" w16cid:durableId="1930119837">
    <w:abstractNumId w:val="27"/>
  </w:num>
  <w:num w:numId="68" w16cid:durableId="1232426293">
    <w:abstractNumId w:val="13"/>
  </w:num>
  <w:num w:numId="69" w16cid:durableId="1195733472">
    <w:abstractNumId w:val="70"/>
  </w:num>
  <w:num w:numId="70" w16cid:durableId="1552692941">
    <w:abstractNumId w:val="5"/>
  </w:num>
  <w:num w:numId="71" w16cid:durableId="966739851">
    <w:abstractNumId w:val="62"/>
  </w:num>
  <w:num w:numId="72" w16cid:durableId="2120680370">
    <w:abstractNumId w:val="3"/>
  </w:num>
  <w:num w:numId="73" w16cid:durableId="800344837">
    <w:abstractNumId w:val="33"/>
  </w:num>
  <w:num w:numId="74" w16cid:durableId="1564751942">
    <w:abstractNumId w:val="21"/>
  </w:num>
  <w:num w:numId="75" w16cid:durableId="1590431789">
    <w:abstractNumId w:val="41"/>
  </w:num>
  <w:num w:numId="76" w16cid:durableId="1543983913">
    <w:abstractNumId w:val="9"/>
  </w:num>
  <w:num w:numId="77" w16cid:durableId="1033582287">
    <w:abstractNumId w:val="69"/>
  </w:num>
  <w:num w:numId="78" w16cid:durableId="1898659065">
    <w:abstractNumId w:val="15"/>
  </w:num>
  <w:num w:numId="79" w16cid:durableId="430244275">
    <w:abstractNumId w:val="56"/>
  </w:num>
  <w:num w:numId="80" w16cid:durableId="556939934">
    <w:abstractNumId w:val="19"/>
  </w:num>
  <w:num w:numId="81" w16cid:durableId="1460342877">
    <w:abstractNumId w:val="80"/>
  </w:num>
  <w:num w:numId="82" w16cid:durableId="727413921">
    <w:abstractNumId w:val="65"/>
  </w:num>
  <w:num w:numId="83" w16cid:durableId="2027562492">
    <w:abstractNumId w:val="53"/>
  </w:num>
  <w:num w:numId="84" w16cid:durableId="92602386">
    <w:abstractNumId w:val="23"/>
  </w:num>
  <w:num w:numId="85" w16cid:durableId="1358312474">
    <w:abstractNumId w:val="73"/>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ton, Ana@DOR">
    <w15:presenceInfo w15:providerId="AD" w15:userId="S::Ana.Acton@DOR.CA.GOV::0d2b5b74-b72b-40a7-ada1-d5bb418c983e"/>
  </w15:person>
  <w15:person w15:author="Wood, Elizabeth@DOR">
    <w15:presenceInfo w15:providerId="AD" w15:userId="S::Elizabeth.Wood@DOR.CA.GOV::6f82091b-5679-45af-9ef4-218b4c015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F8"/>
    <w:rsid w:val="000021AB"/>
    <w:rsid w:val="00002861"/>
    <w:rsid w:val="000264E8"/>
    <w:rsid w:val="000474C1"/>
    <w:rsid w:val="000523A5"/>
    <w:rsid w:val="00054854"/>
    <w:rsid w:val="000608FA"/>
    <w:rsid w:val="00062B50"/>
    <w:rsid w:val="00072E70"/>
    <w:rsid w:val="00074CD7"/>
    <w:rsid w:val="00074D0C"/>
    <w:rsid w:val="00091D10"/>
    <w:rsid w:val="000A34B1"/>
    <w:rsid w:val="000A41F9"/>
    <w:rsid w:val="000A4970"/>
    <w:rsid w:val="000A6C6A"/>
    <w:rsid w:val="000A7312"/>
    <w:rsid w:val="000B320C"/>
    <w:rsid w:val="000B5162"/>
    <w:rsid w:val="000B5F90"/>
    <w:rsid w:val="000C288D"/>
    <w:rsid w:val="000C322A"/>
    <w:rsid w:val="000C57B7"/>
    <w:rsid w:val="000C69D3"/>
    <w:rsid w:val="000D3CC1"/>
    <w:rsid w:val="000D578B"/>
    <w:rsid w:val="000E1156"/>
    <w:rsid w:val="000F11D4"/>
    <w:rsid w:val="000F31B9"/>
    <w:rsid w:val="000F3B9E"/>
    <w:rsid w:val="000F5031"/>
    <w:rsid w:val="000F74D1"/>
    <w:rsid w:val="00123738"/>
    <w:rsid w:val="00135584"/>
    <w:rsid w:val="001408FB"/>
    <w:rsid w:val="00140AB7"/>
    <w:rsid w:val="00141DA6"/>
    <w:rsid w:val="0014611F"/>
    <w:rsid w:val="00151348"/>
    <w:rsid w:val="00156E8A"/>
    <w:rsid w:val="00157D8E"/>
    <w:rsid w:val="001611B7"/>
    <w:rsid w:val="00161AF5"/>
    <w:rsid w:val="00162D97"/>
    <w:rsid w:val="00182AA2"/>
    <w:rsid w:val="0018342D"/>
    <w:rsid w:val="00185D7C"/>
    <w:rsid w:val="001916F8"/>
    <w:rsid w:val="001A0DBC"/>
    <w:rsid w:val="001A4A62"/>
    <w:rsid w:val="001B2292"/>
    <w:rsid w:val="001B3FD7"/>
    <w:rsid w:val="001D20BC"/>
    <w:rsid w:val="001D4EC7"/>
    <w:rsid w:val="001D578F"/>
    <w:rsid w:val="001E4457"/>
    <w:rsid w:val="001F626B"/>
    <w:rsid w:val="0020289E"/>
    <w:rsid w:val="002040FD"/>
    <w:rsid w:val="00212018"/>
    <w:rsid w:val="0021508C"/>
    <w:rsid w:val="0021602B"/>
    <w:rsid w:val="0022075E"/>
    <w:rsid w:val="00232CD4"/>
    <w:rsid w:val="0023595C"/>
    <w:rsid w:val="00244AE7"/>
    <w:rsid w:val="002508F9"/>
    <w:rsid w:val="00254923"/>
    <w:rsid w:val="002712CC"/>
    <w:rsid w:val="002760F3"/>
    <w:rsid w:val="002760FF"/>
    <w:rsid w:val="00292AD2"/>
    <w:rsid w:val="00293889"/>
    <w:rsid w:val="00293C94"/>
    <w:rsid w:val="00295645"/>
    <w:rsid w:val="002A3196"/>
    <w:rsid w:val="002A4E7A"/>
    <w:rsid w:val="002B497E"/>
    <w:rsid w:val="002B7BBD"/>
    <w:rsid w:val="002C7B3B"/>
    <w:rsid w:val="002D55D8"/>
    <w:rsid w:val="002D597B"/>
    <w:rsid w:val="002D64F0"/>
    <w:rsid w:val="002F026A"/>
    <w:rsid w:val="00300CAE"/>
    <w:rsid w:val="00305F3D"/>
    <w:rsid w:val="003221B6"/>
    <w:rsid w:val="00341879"/>
    <w:rsid w:val="0034321D"/>
    <w:rsid w:val="00345603"/>
    <w:rsid w:val="00346054"/>
    <w:rsid w:val="0034694E"/>
    <w:rsid w:val="00346960"/>
    <w:rsid w:val="003511C2"/>
    <w:rsid w:val="0035178D"/>
    <w:rsid w:val="00353936"/>
    <w:rsid w:val="003553B5"/>
    <w:rsid w:val="003655A6"/>
    <w:rsid w:val="0036731F"/>
    <w:rsid w:val="00376BBB"/>
    <w:rsid w:val="0038593B"/>
    <w:rsid w:val="003915F8"/>
    <w:rsid w:val="003916F1"/>
    <w:rsid w:val="003A39FC"/>
    <w:rsid w:val="003A4FE2"/>
    <w:rsid w:val="003B18C7"/>
    <w:rsid w:val="003B6133"/>
    <w:rsid w:val="003B61C8"/>
    <w:rsid w:val="003C6207"/>
    <w:rsid w:val="003C7D13"/>
    <w:rsid w:val="003D58E0"/>
    <w:rsid w:val="003F0181"/>
    <w:rsid w:val="003F1D29"/>
    <w:rsid w:val="003F604E"/>
    <w:rsid w:val="00400692"/>
    <w:rsid w:val="00411010"/>
    <w:rsid w:val="004273EB"/>
    <w:rsid w:val="00431300"/>
    <w:rsid w:val="00432B5A"/>
    <w:rsid w:val="0043508C"/>
    <w:rsid w:val="00435E04"/>
    <w:rsid w:val="004409A7"/>
    <w:rsid w:val="00440D94"/>
    <w:rsid w:val="00450ADB"/>
    <w:rsid w:val="0046135C"/>
    <w:rsid w:val="004813A9"/>
    <w:rsid w:val="0048274B"/>
    <w:rsid w:val="00483EC1"/>
    <w:rsid w:val="00487606"/>
    <w:rsid w:val="004A309F"/>
    <w:rsid w:val="004B18F7"/>
    <w:rsid w:val="004B297E"/>
    <w:rsid w:val="004C018C"/>
    <w:rsid w:val="004C078C"/>
    <w:rsid w:val="004C4040"/>
    <w:rsid w:val="004C5AB9"/>
    <w:rsid w:val="004E3524"/>
    <w:rsid w:val="004F3206"/>
    <w:rsid w:val="004F5EB9"/>
    <w:rsid w:val="00505A6F"/>
    <w:rsid w:val="00520D2F"/>
    <w:rsid w:val="005271DF"/>
    <w:rsid w:val="00530A61"/>
    <w:rsid w:val="0053160D"/>
    <w:rsid w:val="00533399"/>
    <w:rsid w:val="00534437"/>
    <w:rsid w:val="00535587"/>
    <w:rsid w:val="005402FC"/>
    <w:rsid w:val="00552FB0"/>
    <w:rsid w:val="005542AA"/>
    <w:rsid w:val="00562BCF"/>
    <w:rsid w:val="00573A50"/>
    <w:rsid w:val="00575C45"/>
    <w:rsid w:val="00583C40"/>
    <w:rsid w:val="005852FA"/>
    <w:rsid w:val="00586720"/>
    <w:rsid w:val="00586C70"/>
    <w:rsid w:val="00592FDF"/>
    <w:rsid w:val="00593E54"/>
    <w:rsid w:val="00597BE8"/>
    <w:rsid w:val="005B794B"/>
    <w:rsid w:val="005C2EA9"/>
    <w:rsid w:val="005C50E4"/>
    <w:rsid w:val="005C669C"/>
    <w:rsid w:val="005D1DA7"/>
    <w:rsid w:val="005D221A"/>
    <w:rsid w:val="005D70E7"/>
    <w:rsid w:val="005D76B2"/>
    <w:rsid w:val="005E0C85"/>
    <w:rsid w:val="005E2B1E"/>
    <w:rsid w:val="005E31E2"/>
    <w:rsid w:val="005E4802"/>
    <w:rsid w:val="005F1B18"/>
    <w:rsid w:val="005F56FD"/>
    <w:rsid w:val="005F7DAD"/>
    <w:rsid w:val="00603BA8"/>
    <w:rsid w:val="006046E9"/>
    <w:rsid w:val="00620515"/>
    <w:rsid w:val="006234A7"/>
    <w:rsid w:val="00627452"/>
    <w:rsid w:val="006316A7"/>
    <w:rsid w:val="00641A8D"/>
    <w:rsid w:val="00643A47"/>
    <w:rsid w:val="006442A3"/>
    <w:rsid w:val="006446DF"/>
    <w:rsid w:val="0064560A"/>
    <w:rsid w:val="00654C63"/>
    <w:rsid w:val="00655B1A"/>
    <w:rsid w:val="00656D1B"/>
    <w:rsid w:val="00662392"/>
    <w:rsid w:val="00665D7F"/>
    <w:rsid w:val="006745C3"/>
    <w:rsid w:val="006765DE"/>
    <w:rsid w:val="0069163D"/>
    <w:rsid w:val="00694B47"/>
    <w:rsid w:val="006A538B"/>
    <w:rsid w:val="006A54FE"/>
    <w:rsid w:val="006B49F6"/>
    <w:rsid w:val="006B4A5A"/>
    <w:rsid w:val="006B7CFA"/>
    <w:rsid w:val="006D6274"/>
    <w:rsid w:val="006D6492"/>
    <w:rsid w:val="006E112B"/>
    <w:rsid w:val="006F33ED"/>
    <w:rsid w:val="00702961"/>
    <w:rsid w:val="007137D6"/>
    <w:rsid w:val="0072038E"/>
    <w:rsid w:val="0073740A"/>
    <w:rsid w:val="00741163"/>
    <w:rsid w:val="00741836"/>
    <w:rsid w:val="00750FF3"/>
    <w:rsid w:val="00755B93"/>
    <w:rsid w:val="00770EFC"/>
    <w:rsid w:val="00772402"/>
    <w:rsid w:val="00773A06"/>
    <w:rsid w:val="00777D13"/>
    <w:rsid w:val="00792434"/>
    <w:rsid w:val="00792F5A"/>
    <w:rsid w:val="007B33F2"/>
    <w:rsid w:val="007C0433"/>
    <w:rsid w:val="007E0D56"/>
    <w:rsid w:val="007E4A4C"/>
    <w:rsid w:val="007E4C26"/>
    <w:rsid w:val="007E62EA"/>
    <w:rsid w:val="007F5A21"/>
    <w:rsid w:val="007F7F78"/>
    <w:rsid w:val="008035D8"/>
    <w:rsid w:val="00803602"/>
    <w:rsid w:val="00811C63"/>
    <w:rsid w:val="00813D62"/>
    <w:rsid w:val="0082684B"/>
    <w:rsid w:val="00835B88"/>
    <w:rsid w:val="0083786C"/>
    <w:rsid w:val="008550CE"/>
    <w:rsid w:val="00857638"/>
    <w:rsid w:val="008648EC"/>
    <w:rsid w:val="008665F6"/>
    <w:rsid w:val="008740D3"/>
    <w:rsid w:val="008768D1"/>
    <w:rsid w:val="00876E4C"/>
    <w:rsid w:val="00881524"/>
    <w:rsid w:val="008C0556"/>
    <w:rsid w:val="008C7426"/>
    <w:rsid w:val="008D4060"/>
    <w:rsid w:val="008D5A67"/>
    <w:rsid w:val="008F04A8"/>
    <w:rsid w:val="008F1A24"/>
    <w:rsid w:val="008F4525"/>
    <w:rsid w:val="008F5B5C"/>
    <w:rsid w:val="00901245"/>
    <w:rsid w:val="00910E56"/>
    <w:rsid w:val="0091529D"/>
    <w:rsid w:val="00915FAD"/>
    <w:rsid w:val="0092129E"/>
    <w:rsid w:val="00923567"/>
    <w:rsid w:val="009262F0"/>
    <w:rsid w:val="009320FA"/>
    <w:rsid w:val="009322F6"/>
    <w:rsid w:val="0093491E"/>
    <w:rsid w:val="00944FB6"/>
    <w:rsid w:val="00946467"/>
    <w:rsid w:val="00951299"/>
    <w:rsid w:val="00955F3F"/>
    <w:rsid w:val="0095757D"/>
    <w:rsid w:val="009616D2"/>
    <w:rsid w:val="0097742E"/>
    <w:rsid w:val="00981297"/>
    <w:rsid w:val="0098148A"/>
    <w:rsid w:val="0099149D"/>
    <w:rsid w:val="00991788"/>
    <w:rsid w:val="00992780"/>
    <w:rsid w:val="00992A1D"/>
    <w:rsid w:val="00992F21"/>
    <w:rsid w:val="00994770"/>
    <w:rsid w:val="0099485B"/>
    <w:rsid w:val="009B22F2"/>
    <w:rsid w:val="009B7124"/>
    <w:rsid w:val="009C6116"/>
    <w:rsid w:val="009E2837"/>
    <w:rsid w:val="009F20D1"/>
    <w:rsid w:val="009F7F92"/>
    <w:rsid w:val="00A009D2"/>
    <w:rsid w:val="00A025D3"/>
    <w:rsid w:val="00A040E4"/>
    <w:rsid w:val="00A0651E"/>
    <w:rsid w:val="00A1019E"/>
    <w:rsid w:val="00A13B9B"/>
    <w:rsid w:val="00A200BD"/>
    <w:rsid w:val="00A2145D"/>
    <w:rsid w:val="00A22D0B"/>
    <w:rsid w:val="00A23D89"/>
    <w:rsid w:val="00A279E9"/>
    <w:rsid w:val="00A3031E"/>
    <w:rsid w:val="00A4314F"/>
    <w:rsid w:val="00A47685"/>
    <w:rsid w:val="00A70F76"/>
    <w:rsid w:val="00A74808"/>
    <w:rsid w:val="00A74A0B"/>
    <w:rsid w:val="00A7527C"/>
    <w:rsid w:val="00A81A65"/>
    <w:rsid w:val="00A86042"/>
    <w:rsid w:val="00A97200"/>
    <w:rsid w:val="00AA01AC"/>
    <w:rsid w:val="00AA422E"/>
    <w:rsid w:val="00AB47C8"/>
    <w:rsid w:val="00AB72BE"/>
    <w:rsid w:val="00AC1E8E"/>
    <w:rsid w:val="00AC3374"/>
    <w:rsid w:val="00AC58A5"/>
    <w:rsid w:val="00AC5D92"/>
    <w:rsid w:val="00AC6740"/>
    <w:rsid w:val="00AD67D9"/>
    <w:rsid w:val="00AE4945"/>
    <w:rsid w:val="00AE656C"/>
    <w:rsid w:val="00B13A34"/>
    <w:rsid w:val="00B14C61"/>
    <w:rsid w:val="00B15573"/>
    <w:rsid w:val="00B15E9A"/>
    <w:rsid w:val="00B1655A"/>
    <w:rsid w:val="00B2638C"/>
    <w:rsid w:val="00B2725A"/>
    <w:rsid w:val="00B43BD2"/>
    <w:rsid w:val="00B44D2D"/>
    <w:rsid w:val="00B463DC"/>
    <w:rsid w:val="00B4693B"/>
    <w:rsid w:val="00B54E7D"/>
    <w:rsid w:val="00B601AF"/>
    <w:rsid w:val="00B616DE"/>
    <w:rsid w:val="00B658EE"/>
    <w:rsid w:val="00B671ED"/>
    <w:rsid w:val="00B71899"/>
    <w:rsid w:val="00B75A69"/>
    <w:rsid w:val="00B8000D"/>
    <w:rsid w:val="00B8244C"/>
    <w:rsid w:val="00B83E7D"/>
    <w:rsid w:val="00BA33B1"/>
    <w:rsid w:val="00BA411D"/>
    <w:rsid w:val="00BC1290"/>
    <w:rsid w:val="00BD23F0"/>
    <w:rsid w:val="00BD6969"/>
    <w:rsid w:val="00BD77E5"/>
    <w:rsid w:val="00BE0D94"/>
    <w:rsid w:val="00BE620B"/>
    <w:rsid w:val="00BE7547"/>
    <w:rsid w:val="00BE760A"/>
    <w:rsid w:val="00C005D1"/>
    <w:rsid w:val="00C11F12"/>
    <w:rsid w:val="00C145AF"/>
    <w:rsid w:val="00C16BD7"/>
    <w:rsid w:val="00C173EE"/>
    <w:rsid w:val="00C21763"/>
    <w:rsid w:val="00C249A2"/>
    <w:rsid w:val="00C26EB5"/>
    <w:rsid w:val="00C36E1A"/>
    <w:rsid w:val="00C40239"/>
    <w:rsid w:val="00C40CDE"/>
    <w:rsid w:val="00C4686F"/>
    <w:rsid w:val="00C51D4D"/>
    <w:rsid w:val="00C51F42"/>
    <w:rsid w:val="00C5525F"/>
    <w:rsid w:val="00C56C14"/>
    <w:rsid w:val="00C62660"/>
    <w:rsid w:val="00C628EE"/>
    <w:rsid w:val="00C71CFD"/>
    <w:rsid w:val="00C75C41"/>
    <w:rsid w:val="00C769F0"/>
    <w:rsid w:val="00C914E6"/>
    <w:rsid w:val="00C95CA1"/>
    <w:rsid w:val="00C95EF0"/>
    <w:rsid w:val="00C97C7B"/>
    <w:rsid w:val="00CA24EA"/>
    <w:rsid w:val="00CA6761"/>
    <w:rsid w:val="00CB37AD"/>
    <w:rsid w:val="00CB3BB0"/>
    <w:rsid w:val="00CB558D"/>
    <w:rsid w:val="00CC4ECC"/>
    <w:rsid w:val="00CD7C5D"/>
    <w:rsid w:val="00CE04C1"/>
    <w:rsid w:val="00CE4E4A"/>
    <w:rsid w:val="00CF348F"/>
    <w:rsid w:val="00CF7472"/>
    <w:rsid w:val="00CF7757"/>
    <w:rsid w:val="00D01D59"/>
    <w:rsid w:val="00D06652"/>
    <w:rsid w:val="00D11E94"/>
    <w:rsid w:val="00D20EBB"/>
    <w:rsid w:val="00D2331A"/>
    <w:rsid w:val="00D23844"/>
    <w:rsid w:val="00D24087"/>
    <w:rsid w:val="00D27B65"/>
    <w:rsid w:val="00D325A6"/>
    <w:rsid w:val="00D3548D"/>
    <w:rsid w:val="00D354C9"/>
    <w:rsid w:val="00D369D5"/>
    <w:rsid w:val="00D50D94"/>
    <w:rsid w:val="00D549DE"/>
    <w:rsid w:val="00D55237"/>
    <w:rsid w:val="00D5719C"/>
    <w:rsid w:val="00D57ED7"/>
    <w:rsid w:val="00D612E8"/>
    <w:rsid w:val="00D612FA"/>
    <w:rsid w:val="00D64CD0"/>
    <w:rsid w:val="00D73916"/>
    <w:rsid w:val="00D77612"/>
    <w:rsid w:val="00D84CE3"/>
    <w:rsid w:val="00D86EE7"/>
    <w:rsid w:val="00D93A69"/>
    <w:rsid w:val="00D947CB"/>
    <w:rsid w:val="00D94EB1"/>
    <w:rsid w:val="00DA5734"/>
    <w:rsid w:val="00DB2347"/>
    <w:rsid w:val="00DB3FFF"/>
    <w:rsid w:val="00DB41E2"/>
    <w:rsid w:val="00DE7C5C"/>
    <w:rsid w:val="00DF08B8"/>
    <w:rsid w:val="00DF366C"/>
    <w:rsid w:val="00DF58D7"/>
    <w:rsid w:val="00E059C0"/>
    <w:rsid w:val="00E05FCC"/>
    <w:rsid w:val="00E07537"/>
    <w:rsid w:val="00E130EB"/>
    <w:rsid w:val="00E16C41"/>
    <w:rsid w:val="00E22AB2"/>
    <w:rsid w:val="00E31AD8"/>
    <w:rsid w:val="00E36D9B"/>
    <w:rsid w:val="00E428E0"/>
    <w:rsid w:val="00E61501"/>
    <w:rsid w:val="00E63860"/>
    <w:rsid w:val="00E67CE3"/>
    <w:rsid w:val="00E7353C"/>
    <w:rsid w:val="00E73E0A"/>
    <w:rsid w:val="00E820E6"/>
    <w:rsid w:val="00E8403E"/>
    <w:rsid w:val="00E84A2A"/>
    <w:rsid w:val="00E94810"/>
    <w:rsid w:val="00EA202D"/>
    <w:rsid w:val="00EA4228"/>
    <w:rsid w:val="00EB1234"/>
    <w:rsid w:val="00EB326E"/>
    <w:rsid w:val="00EB3851"/>
    <w:rsid w:val="00EC12DC"/>
    <w:rsid w:val="00EC16F1"/>
    <w:rsid w:val="00ED21DA"/>
    <w:rsid w:val="00ED3CD3"/>
    <w:rsid w:val="00ED72BA"/>
    <w:rsid w:val="00ED7F4A"/>
    <w:rsid w:val="00F02406"/>
    <w:rsid w:val="00F0405A"/>
    <w:rsid w:val="00F04422"/>
    <w:rsid w:val="00F0524D"/>
    <w:rsid w:val="00F140BF"/>
    <w:rsid w:val="00F2357F"/>
    <w:rsid w:val="00F26550"/>
    <w:rsid w:val="00F30C40"/>
    <w:rsid w:val="00F32E4B"/>
    <w:rsid w:val="00F4141F"/>
    <w:rsid w:val="00F4574C"/>
    <w:rsid w:val="00F543DD"/>
    <w:rsid w:val="00F55EE6"/>
    <w:rsid w:val="00F56E45"/>
    <w:rsid w:val="00F57F0F"/>
    <w:rsid w:val="00F60217"/>
    <w:rsid w:val="00F603DD"/>
    <w:rsid w:val="00F655D9"/>
    <w:rsid w:val="00F659BB"/>
    <w:rsid w:val="00F672A9"/>
    <w:rsid w:val="00F70CD1"/>
    <w:rsid w:val="00F74083"/>
    <w:rsid w:val="00F76E9A"/>
    <w:rsid w:val="00F838F6"/>
    <w:rsid w:val="00F83DA0"/>
    <w:rsid w:val="00F90FAE"/>
    <w:rsid w:val="00F919BE"/>
    <w:rsid w:val="00FA664E"/>
    <w:rsid w:val="00FA7A96"/>
    <w:rsid w:val="00FA7C45"/>
    <w:rsid w:val="00FB45F3"/>
    <w:rsid w:val="00FC3EC9"/>
    <w:rsid w:val="00FC6D2C"/>
    <w:rsid w:val="00FE06CA"/>
    <w:rsid w:val="00FE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EF23"/>
  <w15:chartTrackingRefBased/>
  <w15:docId w15:val="{ACDD99D5-2219-4B7D-A610-BBC00F93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51"/>
    <w:pPr>
      <w:spacing w:after="0" w:line="240" w:lineRule="auto"/>
    </w:pPr>
    <w:rPr>
      <w:rFonts w:ascii="Times New Roman" w:eastAsia="Times New Roman" w:hAnsi="Times New Roman" w:cs="Times New Roman"/>
      <w:kern w:val="0"/>
      <w:sz w:val="20"/>
      <w:szCs w:val="20"/>
    </w:rPr>
  </w:style>
  <w:style w:type="paragraph" w:styleId="Heading3">
    <w:name w:val="heading 3"/>
    <w:basedOn w:val="Normal"/>
    <w:next w:val="Normal"/>
    <w:link w:val="Heading3Char"/>
    <w:qFormat/>
    <w:rsid w:val="003915F8"/>
    <w:pPr>
      <w:keepNext/>
      <w:ind w:left="720"/>
      <w:jc w:val="center"/>
      <w:outlineLvl w:val="2"/>
    </w:pPr>
    <w:rPr>
      <w:rFonts w:ascii="Arial" w:hAnsi="Arial"/>
      <w:b/>
      <w:sz w:val="24"/>
      <w:u w:val="single"/>
    </w:rPr>
  </w:style>
  <w:style w:type="paragraph" w:styleId="Heading5">
    <w:name w:val="heading 5"/>
    <w:basedOn w:val="Normal"/>
    <w:next w:val="Normal"/>
    <w:link w:val="Heading5Char"/>
    <w:qFormat/>
    <w:rsid w:val="003915F8"/>
    <w:pPr>
      <w:keepNext/>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15F8"/>
    <w:rPr>
      <w:rFonts w:ascii="Arial" w:eastAsia="Times New Roman" w:hAnsi="Arial" w:cs="Times New Roman"/>
      <w:b/>
      <w:kern w:val="0"/>
      <w:sz w:val="24"/>
      <w:szCs w:val="20"/>
      <w:u w:val="single"/>
    </w:rPr>
  </w:style>
  <w:style w:type="character" w:customStyle="1" w:styleId="Heading5Char">
    <w:name w:val="Heading 5 Char"/>
    <w:basedOn w:val="DefaultParagraphFont"/>
    <w:link w:val="Heading5"/>
    <w:rsid w:val="003915F8"/>
    <w:rPr>
      <w:rFonts w:ascii="Arial" w:eastAsia="Times New Roman" w:hAnsi="Arial" w:cs="Times New Roman"/>
      <w:b/>
      <w:kern w:val="0"/>
      <w:sz w:val="24"/>
      <w:szCs w:val="20"/>
    </w:rPr>
  </w:style>
  <w:style w:type="character" w:styleId="CommentReference">
    <w:name w:val="annotation reference"/>
    <w:basedOn w:val="DefaultParagraphFont"/>
    <w:semiHidden/>
    <w:rsid w:val="003915F8"/>
    <w:rPr>
      <w:sz w:val="16"/>
      <w:szCs w:val="16"/>
    </w:rPr>
  </w:style>
  <w:style w:type="paragraph" w:styleId="CommentText">
    <w:name w:val="annotation text"/>
    <w:basedOn w:val="Normal"/>
    <w:link w:val="CommentTextChar"/>
    <w:rsid w:val="003915F8"/>
  </w:style>
  <w:style w:type="character" w:customStyle="1" w:styleId="CommentTextChar">
    <w:name w:val="Comment Text Char"/>
    <w:basedOn w:val="DefaultParagraphFont"/>
    <w:link w:val="CommentText"/>
    <w:rsid w:val="003915F8"/>
    <w:rPr>
      <w:rFonts w:ascii="Times New Roman" w:eastAsia="Times New Roman" w:hAnsi="Times New Roman" w:cs="Times New Roman"/>
      <w:kern w:val="0"/>
      <w:sz w:val="20"/>
      <w:szCs w:val="20"/>
    </w:rPr>
  </w:style>
  <w:style w:type="paragraph" w:styleId="ListParagraph">
    <w:name w:val="List Paragraph"/>
    <w:basedOn w:val="Normal"/>
    <w:uiPriority w:val="34"/>
    <w:qFormat/>
    <w:rsid w:val="003915F8"/>
    <w:pPr>
      <w:ind w:left="720"/>
    </w:pPr>
  </w:style>
  <w:style w:type="paragraph" w:styleId="CommentSubject">
    <w:name w:val="annotation subject"/>
    <w:basedOn w:val="CommentText"/>
    <w:next w:val="CommentText"/>
    <w:link w:val="CommentSubjectChar"/>
    <w:uiPriority w:val="99"/>
    <w:semiHidden/>
    <w:unhideWhenUsed/>
    <w:rsid w:val="00E16C41"/>
    <w:rPr>
      <w:b/>
      <w:bCs/>
    </w:rPr>
  </w:style>
  <w:style w:type="character" w:customStyle="1" w:styleId="CommentSubjectChar">
    <w:name w:val="Comment Subject Char"/>
    <w:basedOn w:val="CommentTextChar"/>
    <w:link w:val="CommentSubject"/>
    <w:uiPriority w:val="99"/>
    <w:semiHidden/>
    <w:rsid w:val="00E16C41"/>
    <w:rPr>
      <w:rFonts w:ascii="Times New Roman" w:eastAsia="Times New Roman" w:hAnsi="Times New Roman" w:cs="Times New Roman"/>
      <w:b/>
      <w:bCs/>
      <w:kern w:val="0"/>
      <w:sz w:val="20"/>
      <w:szCs w:val="20"/>
    </w:rPr>
  </w:style>
  <w:style w:type="paragraph" w:styleId="Revision">
    <w:name w:val="Revision"/>
    <w:hidden/>
    <w:uiPriority w:val="99"/>
    <w:semiHidden/>
    <w:rsid w:val="00254923"/>
    <w:pPr>
      <w:spacing w:after="0" w:line="240" w:lineRule="auto"/>
    </w:pPr>
    <w:rPr>
      <w:rFonts w:ascii="Times New Roman" w:eastAsia="Times New Roman" w:hAnsi="Times New Roman" w:cs="Times New Roman"/>
      <w:kern w:val="0"/>
      <w:sz w:val="20"/>
      <w:szCs w:val="20"/>
    </w:rPr>
  </w:style>
  <w:style w:type="paragraph" w:styleId="Title">
    <w:name w:val="Title"/>
    <w:basedOn w:val="Normal"/>
    <w:next w:val="Normal"/>
    <w:link w:val="TitleChar"/>
    <w:uiPriority w:val="10"/>
    <w:qFormat/>
    <w:rsid w:val="00C005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5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3860"/>
    <w:rPr>
      <w:color w:val="0563C1" w:themeColor="hyperlink"/>
      <w:u w:val="single"/>
    </w:rPr>
  </w:style>
  <w:style w:type="character" w:styleId="UnresolvedMention">
    <w:name w:val="Unresolved Mention"/>
    <w:basedOn w:val="DefaultParagraphFont"/>
    <w:uiPriority w:val="99"/>
    <w:semiHidden/>
    <w:unhideWhenUsed/>
    <w:rsid w:val="00E63860"/>
    <w:rPr>
      <w:color w:val="605E5C"/>
      <w:shd w:val="clear" w:color="auto" w:fill="E1DFDD"/>
    </w:rPr>
  </w:style>
  <w:style w:type="character" w:styleId="FollowedHyperlink">
    <w:name w:val="FollowedHyperlink"/>
    <w:basedOn w:val="DefaultParagraphFont"/>
    <w:uiPriority w:val="99"/>
    <w:semiHidden/>
    <w:unhideWhenUsed/>
    <w:rsid w:val="0064560A"/>
    <w:rPr>
      <w:color w:val="954F72" w:themeColor="followedHyperlink"/>
      <w:u w:val="single"/>
    </w:rPr>
  </w:style>
  <w:style w:type="paragraph" w:styleId="NoSpacing">
    <w:name w:val="No Spacing"/>
    <w:link w:val="NoSpacingChar"/>
    <w:uiPriority w:val="1"/>
    <w:qFormat/>
    <w:rsid w:val="004C078C"/>
    <w:pPr>
      <w:spacing w:after="0" w:line="240" w:lineRule="auto"/>
    </w:pPr>
    <w:rPr>
      <w:rFonts w:ascii="Times New Roman" w:eastAsia="Times New Roman" w:hAnsi="Times New Roman" w:cs="Times New Roman"/>
      <w:kern w:val="0"/>
      <w:sz w:val="20"/>
      <w:szCs w:val="20"/>
      <w14:ligatures w14:val="none"/>
    </w:rPr>
  </w:style>
  <w:style w:type="character" w:customStyle="1" w:styleId="NoSpacingChar">
    <w:name w:val="No Spacing Char"/>
    <w:link w:val="NoSpacing"/>
    <w:uiPriority w:val="1"/>
    <w:locked/>
    <w:rsid w:val="004C078C"/>
    <w:rPr>
      <w:rFonts w:ascii="Times New Roman" w:eastAsia="Times New Roman" w:hAnsi="Times New Roman" w:cs="Times New Roman"/>
      <w:kern w:val="0"/>
      <w:sz w:val="20"/>
      <w:szCs w:val="20"/>
      <w14:ligatures w14:val="none"/>
    </w:rPr>
  </w:style>
  <w:style w:type="paragraph" w:customStyle="1" w:styleId="Default">
    <w:name w:val="Default"/>
    <w:rsid w:val="00B43BD2"/>
    <w:pPr>
      <w:autoSpaceDE w:val="0"/>
      <w:autoSpaceDN w:val="0"/>
      <w:adjustRightInd w:val="0"/>
      <w:spacing w:after="0" w:line="240" w:lineRule="auto"/>
    </w:pPr>
    <w:rPr>
      <w:rFonts w:ascii="Gotham Book" w:hAnsi="Gotham Book" w:cs="Gotham Book"/>
      <w:color w:val="000000"/>
      <w:kern w:val="0"/>
      <w:sz w:val="24"/>
      <w:szCs w:val="24"/>
    </w:rPr>
  </w:style>
  <w:style w:type="paragraph" w:styleId="Header">
    <w:name w:val="header"/>
    <w:basedOn w:val="Normal"/>
    <w:link w:val="HeaderChar"/>
    <w:uiPriority w:val="99"/>
    <w:unhideWhenUsed/>
    <w:rsid w:val="00D354C9"/>
    <w:pPr>
      <w:tabs>
        <w:tab w:val="center" w:pos="4680"/>
        <w:tab w:val="right" w:pos="9360"/>
      </w:tabs>
    </w:pPr>
  </w:style>
  <w:style w:type="character" w:customStyle="1" w:styleId="HeaderChar">
    <w:name w:val="Header Char"/>
    <w:basedOn w:val="DefaultParagraphFont"/>
    <w:link w:val="Header"/>
    <w:uiPriority w:val="99"/>
    <w:rsid w:val="00D354C9"/>
    <w:rPr>
      <w:rFonts w:ascii="Times New Roman" w:eastAsia="Times New Roman" w:hAnsi="Times New Roman" w:cs="Times New Roman"/>
      <w:kern w:val="0"/>
      <w:sz w:val="20"/>
      <w:szCs w:val="20"/>
    </w:rPr>
  </w:style>
  <w:style w:type="paragraph" w:styleId="Footer">
    <w:name w:val="footer"/>
    <w:basedOn w:val="Normal"/>
    <w:link w:val="FooterChar"/>
    <w:uiPriority w:val="99"/>
    <w:unhideWhenUsed/>
    <w:rsid w:val="00D354C9"/>
    <w:pPr>
      <w:tabs>
        <w:tab w:val="center" w:pos="4680"/>
        <w:tab w:val="right" w:pos="9360"/>
      </w:tabs>
    </w:pPr>
  </w:style>
  <w:style w:type="character" w:customStyle="1" w:styleId="FooterChar">
    <w:name w:val="Footer Char"/>
    <w:basedOn w:val="DefaultParagraphFont"/>
    <w:link w:val="Footer"/>
    <w:uiPriority w:val="99"/>
    <w:rsid w:val="00D354C9"/>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litytools.org/" TargetMode="External"/><Relationship Id="rId13" Type="http://schemas.openxmlformats.org/officeDocument/2006/relationships/comments" Target="comments.xml"/><Relationship Id="rId18" Type="http://schemas.openxmlformats.org/officeDocument/2006/relationships/hyperlink" Target="https://acl.gov/programs/assistive-technology/assistive-technology"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testing.myatprogram.org/home" TargetMode="External"/><Relationship Id="rId7" Type="http://schemas.openxmlformats.org/officeDocument/2006/relationships/endnotes" Target="endnotes.xml"/><Relationship Id="rId12" Type="http://schemas.openxmlformats.org/officeDocument/2006/relationships/hyperlink" Target="https://www.cpuc.ca.gov/" TargetMode="External"/><Relationship Id="rId17" Type="http://schemas.openxmlformats.org/officeDocument/2006/relationships/hyperlink" Target="https://www.dor.ca.gov/Home/AssistiveTechnology"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dor.ca.gov/Home/AT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ting.myatprogram.org/home" TargetMode="External"/><Relationship Id="rId24"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cpuc.ca.gov/" TargetMode="External"/><Relationship Id="rId10" Type="http://schemas.openxmlformats.org/officeDocument/2006/relationships/hyperlink" Target="https://www.dor.ca.gov/Home/ATAC" TargetMode="External"/><Relationship Id="rId19" Type="http://schemas.openxmlformats.org/officeDocument/2006/relationships/hyperlink" Target="https://www.dor.ca.gov/Home/AssistiveTechnology" TargetMode="External"/><Relationship Id="rId4" Type="http://schemas.openxmlformats.org/officeDocument/2006/relationships/settings" Target="settings.xml"/><Relationship Id="rId9" Type="http://schemas.openxmlformats.org/officeDocument/2006/relationships/hyperlink" Target="https://www.dor.ca.gov/Home/AssistiveTechnology" TargetMode="External"/><Relationship Id="rId14" Type="http://schemas.microsoft.com/office/2011/relationships/commentsExtended" Target="commentsExtended.xml"/><Relationship Id="rId22" Type="http://schemas.openxmlformats.org/officeDocument/2006/relationships/hyperlink" Target="https://dor.ca.gov/Home/VoiceOp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1B0B-23D1-486B-945A-C7D9585D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6512</Words>
  <Characters>37121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Acton, Ana@DOR</dc:creator>
  <cp:keywords/>
  <dc:description/>
  <cp:lastModifiedBy>Cademarti, Regina@DOR</cp:lastModifiedBy>
  <cp:revision>4</cp:revision>
  <dcterms:created xsi:type="dcterms:W3CDTF">2024-02-16T17:07:00Z</dcterms:created>
  <dcterms:modified xsi:type="dcterms:W3CDTF">2024-03-21T04:14:00Z</dcterms:modified>
</cp:coreProperties>
</file>