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A716" w14:textId="77777777" w:rsidR="008C6F44" w:rsidRPr="00EF5D6E" w:rsidRDefault="00F16BA6" w:rsidP="006F0013">
      <w:pPr>
        <w:rPr>
          <w:rFonts w:cs="Arial"/>
          <w:szCs w:val="28"/>
        </w:rPr>
      </w:pPr>
      <w:bookmarkStart w:id="0" w:name="_Hlk109654076"/>
      <w:bookmarkStart w:id="1" w:name="_Hlk109653918"/>
      <w:r>
        <w:rPr>
          <w:rFonts w:cs="Arial"/>
          <w:noProof/>
          <w:szCs w:val="28"/>
        </w:rPr>
        <w:drawing>
          <wp:inline distT="0" distB="0" distL="0" distR="0" wp14:anchorId="0F232C69" wp14:editId="536B7D74">
            <wp:extent cx="3286125" cy="885825"/>
            <wp:effectExtent l="0" t="0" r="9525" b="9525"/>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8">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p w14:paraId="3A05A0E1" w14:textId="77777777" w:rsidR="00F16BA6" w:rsidRPr="00F500B0" w:rsidRDefault="00F16BA6" w:rsidP="00F500B0">
      <w:pPr>
        <w:pStyle w:val="Heading1"/>
      </w:pPr>
      <w:r w:rsidRPr="00F500B0">
        <w:t>Community Resources Development Section</w:t>
      </w:r>
    </w:p>
    <w:p w14:paraId="04F99FD3" w14:textId="77777777" w:rsidR="00F16BA6" w:rsidRPr="00F500B0" w:rsidRDefault="008C6F44" w:rsidP="00F500B0">
      <w:pPr>
        <w:pStyle w:val="Heading1"/>
      </w:pPr>
      <w:r w:rsidRPr="00F500B0">
        <w:t xml:space="preserve">Supported Employment and Employment </w:t>
      </w:r>
    </w:p>
    <w:p w14:paraId="7775168C" w14:textId="77777777" w:rsidR="008C6F44" w:rsidRPr="00F500B0" w:rsidRDefault="008C6F44" w:rsidP="00F500B0">
      <w:pPr>
        <w:pStyle w:val="Heading1"/>
      </w:pPr>
      <w:r w:rsidRPr="00F500B0">
        <w:t>Services</w:t>
      </w:r>
      <w:r w:rsidR="00F16BA6" w:rsidRPr="00F500B0">
        <w:t xml:space="preserve"> </w:t>
      </w:r>
      <w:r w:rsidRPr="00F500B0">
        <w:t>Forms</w:t>
      </w:r>
      <w:r w:rsidR="00F16BA6" w:rsidRPr="00F500B0">
        <w:t xml:space="preserve"> </w:t>
      </w:r>
      <w:r w:rsidR="00534AB6" w:rsidRPr="00F500B0">
        <w:t>Changes (Effective July 1, 2022)</w:t>
      </w:r>
    </w:p>
    <w:p w14:paraId="61EF0234" w14:textId="77777777" w:rsidR="00534AB6" w:rsidRDefault="00534AB6" w:rsidP="00534AB6">
      <w:pPr>
        <w:pStyle w:val="Heading2"/>
      </w:pPr>
      <w:r>
        <w:t>Overview</w:t>
      </w:r>
    </w:p>
    <w:p w14:paraId="29345CC9" w14:textId="77777777" w:rsidR="008C6F44" w:rsidRPr="00074AFE" w:rsidRDefault="008C6F44" w:rsidP="00F500B0">
      <w:pPr>
        <w:spacing w:before="240" w:line="276" w:lineRule="auto"/>
      </w:pPr>
      <w:r w:rsidRPr="00074AFE">
        <w:t xml:space="preserve">Rehabilitation Services Administration (RSA) </w:t>
      </w:r>
      <w:r w:rsidR="00154E20">
        <w:t>guidance on the</w:t>
      </w:r>
      <w:r w:rsidRPr="00074AFE">
        <w:t xml:space="preserve"> Supported Employment </w:t>
      </w:r>
      <w:r w:rsidR="00154E20">
        <w:t xml:space="preserve">Program has </w:t>
      </w:r>
      <w:r w:rsidRPr="00074AFE">
        <w:t>required the Department of Rehabilitation to make changes to formerly mandated numerical Supported Employment forms.</w:t>
      </w:r>
      <w:r w:rsidR="00F22A67">
        <w:t xml:space="preserve"> </w:t>
      </w:r>
      <w:r w:rsidRPr="00074AFE">
        <w:t>The changes went into effect 07/01/2022 per GUIDANCE CIRCULAR (GC) 2022-02: Supported Employment Code Updates and Employment Services Rate Change.</w:t>
      </w:r>
    </w:p>
    <w:p w14:paraId="58D840F7" w14:textId="77777777" w:rsidR="00E24E2E" w:rsidRDefault="008C6F44" w:rsidP="00F500B0">
      <w:pPr>
        <w:spacing w:before="240" w:line="276" w:lineRule="auto"/>
        <w:sectPr w:rsidR="00E24E2E" w:rsidSect="005A175D">
          <w:footerReference w:type="default" r:id="rId9"/>
          <w:pgSz w:w="12240" w:h="15840"/>
          <w:pgMar w:top="1440" w:right="1440" w:bottom="1440" w:left="1440" w:header="720" w:footer="720" w:gutter="0"/>
          <w:cols w:space="720"/>
          <w:docGrid w:linePitch="381"/>
        </w:sectPr>
      </w:pPr>
      <w:r w:rsidRPr="00514163">
        <w:t>Community Rehabilitation Programs (CRP) may use DOR templates or create their own based on the DOR templates provided. CRP created templates must include all DOR template information and fields. CRP created forms will require CRD Specialist’s approval prior to use.</w:t>
      </w:r>
      <w:r>
        <w:rPr>
          <w:b/>
          <w:bCs/>
        </w:rPr>
        <w:t xml:space="preserve"> </w:t>
      </w:r>
      <w:r w:rsidRPr="00514163">
        <w:t>All numbered SE forms DR381 – DR387 have been retired and</w:t>
      </w:r>
      <w:r w:rsidR="0032052F">
        <w:t xml:space="preserve"> / or</w:t>
      </w:r>
      <w:r w:rsidRPr="00514163">
        <w:t xml:space="preserve"> replaced. The</w:t>
      </w:r>
      <w:r w:rsidRPr="00074AFE">
        <w:t xml:space="preserve"> following </w:t>
      </w:r>
      <w:r>
        <w:t>provides a</w:t>
      </w:r>
      <w:r w:rsidRPr="00074AFE">
        <w:t xml:space="preserve"> breakdown of former required numbered Supported Employment (SE) forms and the new comparable </w:t>
      </w:r>
      <w:r w:rsidR="0032052F" w:rsidRPr="003B6ADA">
        <w:t>Employment Services (ES)</w:t>
      </w:r>
      <w:r w:rsidR="007123CD" w:rsidRPr="003B6ADA">
        <w:t xml:space="preserve"> or general</w:t>
      </w:r>
      <w:r w:rsidR="0032052F" w:rsidRPr="0032052F">
        <w:t xml:space="preserve"> </w:t>
      </w:r>
      <w:r w:rsidR="003B6ADA">
        <w:t>template</w:t>
      </w:r>
      <w:r w:rsidR="008B54A0">
        <w:t>s</w:t>
      </w:r>
      <w:r w:rsidRPr="00074AFE">
        <w:t xml:space="preserve"> for Community Rehabilitation Providers (CRPs) to utilize</w:t>
      </w:r>
      <w:r w:rsidR="0032052F">
        <w:t xml:space="preserve"> when applicabl</w:t>
      </w:r>
      <w:r w:rsidR="00E84B2F">
        <w:t>e.</w:t>
      </w:r>
    </w:p>
    <w:p w14:paraId="7B413B8A" w14:textId="77777777" w:rsidR="008675D9" w:rsidRDefault="008675D9" w:rsidP="008675D9">
      <w:pPr>
        <w:pStyle w:val="Heading2"/>
      </w:pPr>
      <w:r>
        <w:lastRenderedPageBreak/>
        <w:t>Supported Employment Forms Changes Explained</w:t>
      </w:r>
    </w:p>
    <w:p w14:paraId="109607FC" w14:textId="77777777" w:rsidR="007175D3" w:rsidRDefault="007175D3" w:rsidP="007175D3">
      <w:pPr>
        <w:pStyle w:val="Caption"/>
        <w:keepNext/>
      </w:pPr>
      <w:r>
        <w:t xml:space="preserve">Table </w:t>
      </w:r>
      <w:r w:rsidR="000313D7">
        <w:fldChar w:fldCharType="begin"/>
      </w:r>
      <w:r w:rsidR="000313D7">
        <w:instrText xml:space="preserve"> SEQ Table \* ARABIC </w:instrText>
      </w:r>
      <w:r w:rsidR="000313D7">
        <w:fldChar w:fldCharType="separate"/>
      </w:r>
      <w:r>
        <w:rPr>
          <w:noProof/>
        </w:rPr>
        <w:t>1</w:t>
      </w:r>
      <w:r w:rsidR="000313D7">
        <w:rPr>
          <w:noProof/>
        </w:rPr>
        <w:fldChar w:fldCharType="end"/>
      </w:r>
      <w:r>
        <w:t xml:space="preserve"> Supported Employment forms changes and information on replacement form templates to use</w:t>
      </w:r>
    </w:p>
    <w:tbl>
      <w:tblPr>
        <w:tblStyle w:val="TableGrid"/>
        <w:tblW w:w="0" w:type="auto"/>
        <w:tblLayout w:type="fixed"/>
        <w:tblCellMar>
          <w:left w:w="115" w:type="dxa"/>
          <w:right w:w="115" w:type="dxa"/>
        </w:tblCellMar>
        <w:tblLook w:val="04A0" w:firstRow="1" w:lastRow="0" w:firstColumn="1" w:lastColumn="0" w:noHBand="0" w:noVBand="1"/>
        <w:tblCaption w:val="Table 1 - Supported Employment forms changes and information on replacement form templates to use"/>
        <w:tblDescription w:val="This table shows the numbered DOR Supported Employment forms that were formerly used in the first column and the replacement &quot;form templates&quot; to use in the second column. Columns 3 - 5 give information on the use of the new forms such as the fund source for the service, who completes the form, and special instructions on the use of the replacement form template. "/>
      </w:tblPr>
      <w:tblGrid>
        <w:gridCol w:w="2878"/>
        <w:gridCol w:w="2878"/>
        <w:gridCol w:w="2878"/>
        <w:gridCol w:w="2878"/>
        <w:gridCol w:w="2878"/>
      </w:tblGrid>
      <w:tr w:rsidR="007175D3" w:rsidRPr="003C40CA" w14:paraId="00F8C955" w14:textId="77777777" w:rsidTr="006C40D4">
        <w:trPr>
          <w:cantSplit/>
          <w:tblHeader/>
        </w:trPr>
        <w:tc>
          <w:tcPr>
            <w:tcW w:w="2878" w:type="dxa"/>
            <w:shd w:val="clear" w:color="auto" w:fill="002060"/>
            <w:tcMar>
              <w:top w:w="115" w:type="dxa"/>
              <w:bottom w:w="115" w:type="dxa"/>
            </w:tcMar>
          </w:tcPr>
          <w:p w14:paraId="66BD02EB" w14:textId="77777777" w:rsidR="007175D3" w:rsidRPr="003C40CA" w:rsidRDefault="005A175D" w:rsidP="00857F54">
            <w:pPr>
              <w:jc w:val="center"/>
              <w:rPr>
                <w:rFonts w:cs="Arial"/>
                <w:szCs w:val="28"/>
              </w:rPr>
            </w:pPr>
            <w:bookmarkStart w:id="2" w:name="Title_SEForms_changes"/>
            <w:bookmarkEnd w:id="2"/>
            <w:r w:rsidRPr="003C40CA">
              <w:rPr>
                <w:rFonts w:cs="Arial"/>
                <w:b/>
                <w:szCs w:val="28"/>
              </w:rPr>
              <w:t>DOR Supported Employment Form Title and Number (formerly used)</w:t>
            </w:r>
          </w:p>
        </w:tc>
        <w:tc>
          <w:tcPr>
            <w:tcW w:w="2878" w:type="dxa"/>
            <w:shd w:val="clear" w:color="auto" w:fill="002060"/>
            <w:tcMar>
              <w:top w:w="115" w:type="dxa"/>
              <w:bottom w:w="115" w:type="dxa"/>
            </w:tcMar>
          </w:tcPr>
          <w:p w14:paraId="7C25F04C" w14:textId="77777777" w:rsidR="007175D3" w:rsidRPr="003C40CA" w:rsidRDefault="005A175D" w:rsidP="00857F54">
            <w:pPr>
              <w:jc w:val="center"/>
              <w:rPr>
                <w:rFonts w:cs="Arial"/>
                <w:szCs w:val="28"/>
              </w:rPr>
            </w:pPr>
            <w:r w:rsidRPr="003C40CA">
              <w:rPr>
                <w:rFonts w:cs="Arial"/>
                <w:b/>
                <w:szCs w:val="28"/>
              </w:rPr>
              <w:t>Replacement Template to Use (new)</w:t>
            </w:r>
          </w:p>
        </w:tc>
        <w:tc>
          <w:tcPr>
            <w:tcW w:w="2878" w:type="dxa"/>
            <w:shd w:val="clear" w:color="auto" w:fill="002060"/>
            <w:tcMar>
              <w:top w:w="115" w:type="dxa"/>
              <w:bottom w:w="115" w:type="dxa"/>
            </w:tcMar>
          </w:tcPr>
          <w:p w14:paraId="56808846" w14:textId="77777777" w:rsidR="007175D3" w:rsidRPr="003C40CA" w:rsidRDefault="005A175D" w:rsidP="00857F54">
            <w:pPr>
              <w:jc w:val="center"/>
              <w:rPr>
                <w:rFonts w:cs="Arial"/>
                <w:szCs w:val="28"/>
              </w:rPr>
            </w:pPr>
            <w:r w:rsidRPr="003C40CA">
              <w:rPr>
                <w:rFonts w:cs="Arial"/>
                <w:b/>
                <w:szCs w:val="28"/>
              </w:rPr>
              <w:t>Assigned Budget for Associated Service</w:t>
            </w:r>
          </w:p>
        </w:tc>
        <w:tc>
          <w:tcPr>
            <w:tcW w:w="2878" w:type="dxa"/>
            <w:shd w:val="clear" w:color="auto" w:fill="002060"/>
            <w:tcMar>
              <w:top w:w="115" w:type="dxa"/>
              <w:bottom w:w="115" w:type="dxa"/>
            </w:tcMar>
          </w:tcPr>
          <w:p w14:paraId="1BF8B83A" w14:textId="77777777" w:rsidR="007175D3" w:rsidRPr="003C40CA" w:rsidRDefault="005A175D" w:rsidP="00857F54">
            <w:pPr>
              <w:jc w:val="center"/>
              <w:rPr>
                <w:rFonts w:cs="Arial"/>
                <w:szCs w:val="28"/>
              </w:rPr>
            </w:pPr>
            <w:r w:rsidRPr="003C40CA">
              <w:rPr>
                <w:rFonts w:cs="Arial"/>
                <w:b/>
                <w:szCs w:val="28"/>
              </w:rPr>
              <w:t>Who completes the form?</w:t>
            </w:r>
          </w:p>
        </w:tc>
        <w:tc>
          <w:tcPr>
            <w:tcW w:w="2878" w:type="dxa"/>
            <w:shd w:val="clear" w:color="auto" w:fill="002060"/>
            <w:tcMar>
              <w:top w:w="115" w:type="dxa"/>
              <w:bottom w:w="115" w:type="dxa"/>
            </w:tcMar>
          </w:tcPr>
          <w:p w14:paraId="2FC057E5" w14:textId="77777777" w:rsidR="007175D3" w:rsidRPr="003C40CA" w:rsidRDefault="005A175D" w:rsidP="00857F54">
            <w:pPr>
              <w:jc w:val="center"/>
              <w:rPr>
                <w:rFonts w:cs="Arial"/>
                <w:szCs w:val="28"/>
              </w:rPr>
            </w:pPr>
            <w:r w:rsidRPr="003C40CA">
              <w:rPr>
                <w:rFonts w:cs="Arial"/>
                <w:b/>
                <w:szCs w:val="28"/>
              </w:rPr>
              <w:t>Special Notes on new Form Template</w:t>
            </w:r>
          </w:p>
        </w:tc>
      </w:tr>
      <w:tr w:rsidR="007175D3" w:rsidRPr="003C40CA" w14:paraId="4759D4D9" w14:textId="77777777" w:rsidTr="004E3035">
        <w:trPr>
          <w:cantSplit/>
        </w:trPr>
        <w:tc>
          <w:tcPr>
            <w:tcW w:w="2878" w:type="dxa"/>
            <w:tcMar>
              <w:top w:w="115" w:type="dxa"/>
              <w:bottom w:w="115" w:type="dxa"/>
            </w:tcMar>
          </w:tcPr>
          <w:p w14:paraId="63506CE3" w14:textId="77777777" w:rsidR="007175D3" w:rsidRPr="003C40CA" w:rsidRDefault="005A175D" w:rsidP="007175D3">
            <w:pPr>
              <w:rPr>
                <w:rFonts w:cs="Arial"/>
                <w:szCs w:val="28"/>
              </w:rPr>
            </w:pPr>
            <w:r w:rsidRPr="003C40CA">
              <w:rPr>
                <w:rFonts w:cs="Arial"/>
                <w:szCs w:val="28"/>
              </w:rPr>
              <w:t>DR 381 - Job Placement Parameters Sample Form</w:t>
            </w:r>
            <w:r w:rsidR="008F17BF" w:rsidRPr="003C40CA">
              <w:rPr>
                <w:rFonts w:cs="Arial"/>
                <w:szCs w:val="28"/>
              </w:rPr>
              <w:t xml:space="preserve"> (retired as a separate form)</w:t>
            </w:r>
          </w:p>
        </w:tc>
        <w:tc>
          <w:tcPr>
            <w:tcW w:w="2878" w:type="dxa"/>
            <w:tcMar>
              <w:top w:w="115" w:type="dxa"/>
              <w:bottom w:w="115" w:type="dxa"/>
            </w:tcMar>
          </w:tcPr>
          <w:p w14:paraId="1F6E2459" w14:textId="77777777" w:rsidR="007175D3" w:rsidRPr="003C40CA" w:rsidRDefault="005A175D" w:rsidP="007175D3">
            <w:pPr>
              <w:rPr>
                <w:rFonts w:cs="Arial"/>
                <w:szCs w:val="28"/>
              </w:rPr>
            </w:pPr>
            <w:r w:rsidRPr="003C40CA">
              <w:rPr>
                <w:rFonts w:cs="Arial"/>
                <w:szCs w:val="28"/>
              </w:rPr>
              <w:t>E</w:t>
            </w:r>
            <w:r w:rsidR="005D0E87" w:rsidRPr="003C40CA">
              <w:rPr>
                <w:rFonts w:cs="Arial"/>
                <w:szCs w:val="28"/>
              </w:rPr>
              <w:t>mployment Services</w:t>
            </w:r>
            <w:r w:rsidRPr="003C40CA">
              <w:rPr>
                <w:rFonts w:cs="Arial"/>
                <w:szCs w:val="28"/>
              </w:rPr>
              <w:t xml:space="preserve"> Intake and Employment Preparation Report</w:t>
            </w:r>
          </w:p>
        </w:tc>
        <w:tc>
          <w:tcPr>
            <w:tcW w:w="2878" w:type="dxa"/>
            <w:tcMar>
              <w:top w:w="115" w:type="dxa"/>
              <w:bottom w:w="115" w:type="dxa"/>
            </w:tcMar>
          </w:tcPr>
          <w:p w14:paraId="5F752E24" w14:textId="77777777" w:rsidR="007175D3" w:rsidRPr="003C40CA" w:rsidRDefault="00613077" w:rsidP="007175D3">
            <w:pPr>
              <w:rPr>
                <w:rFonts w:cs="Arial"/>
                <w:szCs w:val="28"/>
              </w:rPr>
            </w:pPr>
            <w:r w:rsidRPr="003C40CA">
              <w:rPr>
                <w:rFonts w:cs="Arial"/>
                <w:szCs w:val="28"/>
              </w:rPr>
              <w:t xml:space="preserve">Use </w:t>
            </w:r>
            <w:r w:rsidR="005A175D" w:rsidRPr="003C40CA">
              <w:rPr>
                <w:rFonts w:cs="Arial"/>
                <w:szCs w:val="28"/>
              </w:rPr>
              <w:t>VR Fund Base</w:t>
            </w:r>
            <w:r w:rsidR="0073614C" w:rsidRPr="003C40CA">
              <w:rPr>
                <w:rFonts w:cs="Arial"/>
                <w:szCs w:val="28"/>
              </w:rPr>
              <w:t xml:space="preserve"> </w:t>
            </w:r>
            <w:r w:rsidR="0073614C" w:rsidRPr="003C40CA">
              <w:rPr>
                <w:rFonts w:cs="Arial"/>
                <w:b/>
                <w:szCs w:val="28"/>
              </w:rPr>
              <w:t>through Placement</w:t>
            </w:r>
          </w:p>
        </w:tc>
        <w:tc>
          <w:tcPr>
            <w:tcW w:w="2878" w:type="dxa"/>
            <w:tcMar>
              <w:top w:w="115" w:type="dxa"/>
              <w:bottom w:w="115" w:type="dxa"/>
            </w:tcMar>
          </w:tcPr>
          <w:p w14:paraId="2D7803AE" w14:textId="77777777" w:rsidR="007175D3" w:rsidRPr="003C40CA" w:rsidRDefault="008F17BF" w:rsidP="007175D3">
            <w:pPr>
              <w:rPr>
                <w:rFonts w:cs="Arial"/>
                <w:szCs w:val="28"/>
              </w:rPr>
            </w:pPr>
            <w:r w:rsidRPr="003C40CA">
              <w:rPr>
                <w:rFonts w:cs="Arial"/>
                <w:szCs w:val="28"/>
              </w:rPr>
              <w:t>Old form was</w:t>
            </w:r>
            <w:r w:rsidR="005D0E87" w:rsidRPr="003C40CA">
              <w:rPr>
                <w:rFonts w:cs="Arial"/>
                <w:szCs w:val="28"/>
              </w:rPr>
              <w:t xml:space="preserve"> complete</w:t>
            </w:r>
            <w:r w:rsidRPr="003C40CA">
              <w:rPr>
                <w:rFonts w:cs="Arial"/>
                <w:szCs w:val="28"/>
              </w:rPr>
              <w:t>d</w:t>
            </w:r>
            <w:r w:rsidR="005D0E87" w:rsidRPr="003C40CA">
              <w:rPr>
                <w:rFonts w:cs="Arial"/>
                <w:szCs w:val="28"/>
              </w:rPr>
              <w:t xml:space="preserve"> by DOR QRP. New form is completed by CRP</w:t>
            </w:r>
          </w:p>
        </w:tc>
        <w:tc>
          <w:tcPr>
            <w:tcW w:w="2878" w:type="dxa"/>
            <w:tcMar>
              <w:top w:w="115" w:type="dxa"/>
              <w:bottom w:w="115" w:type="dxa"/>
            </w:tcMar>
          </w:tcPr>
          <w:p w14:paraId="7031F390" w14:textId="77777777" w:rsidR="007175D3" w:rsidRPr="003C40CA" w:rsidRDefault="005D0E87" w:rsidP="007175D3">
            <w:pPr>
              <w:rPr>
                <w:rFonts w:cs="Arial"/>
                <w:szCs w:val="28"/>
              </w:rPr>
            </w:pPr>
            <w:r w:rsidRPr="003C40CA">
              <w:rPr>
                <w:rFonts w:cs="Arial"/>
                <w:szCs w:val="28"/>
              </w:rPr>
              <w:t xml:space="preserve">Job </w:t>
            </w:r>
            <w:r w:rsidR="008F17BF" w:rsidRPr="003C40CA">
              <w:rPr>
                <w:rFonts w:cs="Arial"/>
                <w:szCs w:val="28"/>
              </w:rPr>
              <w:t>Placement Parameters form not required for ES Intake, ES Employment Preparation and ES Placement (it was used only for SE Consumers)</w:t>
            </w:r>
            <w:r w:rsidR="00C17D2E" w:rsidRPr="003C40CA">
              <w:rPr>
                <w:rFonts w:cs="Arial"/>
                <w:szCs w:val="28"/>
              </w:rPr>
              <w:t>. DOR QRP can use AWARE case note to identify Job Placement Parameters.</w:t>
            </w:r>
          </w:p>
        </w:tc>
      </w:tr>
      <w:tr w:rsidR="007175D3" w:rsidRPr="003C40CA" w14:paraId="097CBF49" w14:textId="77777777" w:rsidTr="004E3035">
        <w:trPr>
          <w:cantSplit/>
        </w:trPr>
        <w:tc>
          <w:tcPr>
            <w:tcW w:w="2878" w:type="dxa"/>
            <w:tcMar>
              <w:top w:w="115" w:type="dxa"/>
              <w:bottom w:w="115" w:type="dxa"/>
            </w:tcMar>
          </w:tcPr>
          <w:p w14:paraId="5C475449" w14:textId="77777777" w:rsidR="005A175D" w:rsidRPr="003C40CA" w:rsidRDefault="005A175D" w:rsidP="005A175D">
            <w:pPr>
              <w:rPr>
                <w:rFonts w:eastAsia="Times New Roman" w:cs="Arial"/>
                <w:szCs w:val="28"/>
              </w:rPr>
            </w:pPr>
            <w:r w:rsidRPr="003C40CA">
              <w:rPr>
                <w:rFonts w:eastAsia="Times New Roman" w:cs="Arial"/>
                <w:szCs w:val="28"/>
              </w:rPr>
              <w:t>DR 382 - Placement Services Progress Report</w:t>
            </w:r>
          </w:p>
          <w:p w14:paraId="37794AFD" w14:textId="77777777" w:rsidR="007175D3" w:rsidRPr="003C40CA" w:rsidRDefault="007175D3" w:rsidP="007175D3">
            <w:pPr>
              <w:rPr>
                <w:rFonts w:cs="Arial"/>
                <w:szCs w:val="28"/>
              </w:rPr>
            </w:pPr>
          </w:p>
        </w:tc>
        <w:tc>
          <w:tcPr>
            <w:tcW w:w="2878" w:type="dxa"/>
            <w:tcMar>
              <w:top w:w="115" w:type="dxa"/>
              <w:bottom w:w="115" w:type="dxa"/>
            </w:tcMar>
          </w:tcPr>
          <w:p w14:paraId="433E96EA" w14:textId="77777777" w:rsidR="005A175D" w:rsidRPr="003C40CA" w:rsidRDefault="005A175D" w:rsidP="005A175D">
            <w:pPr>
              <w:rPr>
                <w:rFonts w:cs="Arial"/>
                <w:szCs w:val="28"/>
              </w:rPr>
            </w:pPr>
            <w:r w:rsidRPr="003C40CA">
              <w:rPr>
                <w:rFonts w:cs="Arial"/>
                <w:szCs w:val="28"/>
              </w:rPr>
              <w:t xml:space="preserve">Employment Services Job Development Monthly Progress </w:t>
            </w:r>
          </w:p>
          <w:p w14:paraId="53306207" w14:textId="77777777" w:rsidR="007175D3" w:rsidRPr="003C40CA" w:rsidRDefault="005A175D" w:rsidP="005A175D">
            <w:pPr>
              <w:rPr>
                <w:rFonts w:cs="Arial"/>
                <w:szCs w:val="28"/>
              </w:rPr>
            </w:pPr>
            <w:r w:rsidRPr="003C40CA">
              <w:rPr>
                <w:rFonts w:cs="Arial"/>
                <w:szCs w:val="28"/>
              </w:rPr>
              <w:t>Report</w:t>
            </w:r>
          </w:p>
        </w:tc>
        <w:tc>
          <w:tcPr>
            <w:tcW w:w="2878" w:type="dxa"/>
            <w:tcMar>
              <w:top w:w="115" w:type="dxa"/>
              <w:bottom w:w="115" w:type="dxa"/>
            </w:tcMar>
          </w:tcPr>
          <w:p w14:paraId="022D8A47" w14:textId="77777777" w:rsidR="007175D3" w:rsidRPr="003C40CA" w:rsidRDefault="00613077" w:rsidP="007175D3">
            <w:pPr>
              <w:rPr>
                <w:rFonts w:cs="Arial"/>
                <w:szCs w:val="28"/>
              </w:rPr>
            </w:pPr>
            <w:r w:rsidRPr="003C40CA">
              <w:rPr>
                <w:rFonts w:cs="Arial"/>
                <w:szCs w:val="28"/>
              </w:rPr>
              <w:t xml:space="preserve">Use VR Fund Base </w:t>
            </w:r>
            <w:r w:rsidRPr="003C40CA">
              <w:rPr>
                <w:rFonts w:cs="Arial"/>
                <w:b/>
                <w:szCs w:val="28"/>
              </w:rPr>
              <w:t>through Placement</w:t>
            </w:r>
          </w:p>
        </w:tc>
        <w:tc>
          <w:tcPr>
            <w:tcW w:w="2878" w:type="dxa"/>
            <w:tcMar>
              <w:top w:w="115" w:type="dxa"/>
              <w:bottom w:w="115" w:type="dxa"/>
            </w:tcMar>
          </w:tcPr>
          <w:p w14:paraId="281E7034" w14:textId="77777777" w:rsidR="007175D3" w:rsidRPr="003C40CA" w:rsidRDefault="008F17BF" w:rsidP="007175D3">
            <w:pPr>
              <w:rPr>
                <w:rFonts w:cs="Arial"/>
                <w:szCs w:val="28"/>
              </w:rPr>
            </w:pPr>
            <w:r w:rsidRPr="003C40CA">
              <w:rPr>
                <w:rFonts w:cs="Arial"/>
                <w:szCs w:val="28"/>
              </w:rPr>
              <w:t>New form is completed by CRP.</w:t>
            </w:r>
          </w:p>
        </w:tc>
        <w:tc>
          <w:tcPr>
            <w:tcW w:w="2878" w:type="dxa"/>
            <w:tcMar>
              <w:top w:w="115" w:type="dxa"/>
              <w:bottom w:w="115" w:type="dxa"/>
            </w:tcMar>
          </w:tcPr>
          <w:p w14:paraId="32C34D64" w14:textId="77777777" w:rsidR="007175D3" w:rsidRPr="003C40CA" w:rsidRDefault="007F7DAF" w:rsidP="007175D3">
            <w:pPr>
              <w:rPr>
                <w:rFonts w:cs="Arial"/>
                <w:szCs w:val="28"/>
              </w:rPr>
            </w:pPr>
            <w:r w:rsidRPr="003C40CA">
              <w:rPr>
                <w:rFonts w:cs="Arial"/>
                <w:szCs w:val="28"/>
              </w:rPr>
              <w:t xml:space="preserve">New form </w:t>
            </w:r>
            <w:r w:rsidR="009D62E8" w:rsidRPr="003C40CA">
              <w:rPr>
                <w:rFonts w:cs="Arial"/>
                <w:szCs w:val="28"/>
              </w:rPr>
              <w:t xml:space="preserve">used </w:t>
            </w:r>
            <w:r w:rsidRPr="003C40CA">
              <w:rPr>
                <w:rFonts w:cs="Arial"/>
                <w:szCs w:val="28"/>
              </w:rPr>
              <w:t xml:space="preserve">for ES Job </w:t>
            </w:r>
            <w:r w:rsidR="00D31203" w:rsidRPr="003C40CA">
              <w:rPr>
                <w:rFonts w:cs="Arial"/>
                <w:szCs w:val="28"/>
              </w:rPr>
              <w:t>Development and</w:t>
            </w:r>
            <w:r w:rsidR="009D62E8" w:rsidRPr="003C40CA">
              <w:rPr>
                <w:rFonts w:cs="Arial"/>
                <w:szCs w:val="28"/>
              </w:rPr>
              <w:t xml:space="preserve"> Placement for SE Consumers</w:t>
            </w:r>
          </w:p>
        </w:tc>
      </w:tr>
      <w:tr w:rsidR="007175D3" w:rsidRPr="003C40CA" w14:paraId="797E12B2" w14:textId="77777777" w:rsidTr="004E3035">
        <w:trPr>
          <w:cantSplit/>
        </w:trPr>
        <w:tc>
          <w:tcPr>
            <w:tcW w:w="2878" w:type="dxa"/>
            <w:tcMar>
              <w:top w:w="115" w:type="dxa"/>
              <w:bottom w:w="115" w:type="dxa"/>
            </w:tcMar>
          </w:tcPr>
          <w:p w14:paraId="11C311B7" w14:textId="77777777" w:rsidR="007175D3" w:rsidRPr="003C40CA" w:rsidRDefault="005A175D" w:rsidP="007175D3">
            <w:pPr>
              <w:rPr>
                <w:rFonts w:cs="Arial"/>
                <w:szCs w:val="28"/>
              </w:rPr>
            </w:pPr>
            <w:r w:rsidRPr="003C40CA">
              <w:rPr>
                <w:rFonts w:cs="Arial"/>
                <w:szCs w:val="28"/>
              </w:rPr>
              <w:lastRenderedPageBreak/>
              <w:t>DR 383 - Job Placement Information</w:t>
            </w:r>
          </w:p>
        </w:tc>
        <w:tc>
          <w:tcPr>
            <w:tcW w:w="2878" w:type="dxa"/>
            <w:tcMar>
              <w:top w:w="115" w:type="dxa"/>
              <w:bottom w:w="115" w:type="dxa"/>
            </w:tcMar>
          </w:tcPr>
          <w:p w14:paraId="038B43D2" w14:textId="77777777" w:rsidR="007175D3" w:rsidRPr="003C40CA" w:rsidRDefault="00BE78FD" w:rsidP="007175D3">
            <w:pPr>
              <w:rPr>
                <w:rFonts w:cs="Arial"/>
                <w:szCs w:val="28"/>
              </w:rPr>
            </w:pPr>
            <w:r w:rsidRPr="003C40CA">
              <w:rPr>
                <w:rFonts w:cs="Arial"/>
                <w:szCs w:val="28"/>
              </w:rPr>
              <w:t>Employment Services Job Placement Information (For SE Consumers)</w:t>
            </w:r>
          </w:p>
        </w:tc>
        <w:tc>
          <w:tcPr>
            <w:tcW w:w="2878" w:type="dxa"/>
            <w:tcMar>
              <w:top w:w="115" w:type="dxa"/>
              <w:bottom w:w="115" w:type="dxa"/>
            </w:tcMar>
          </w:tcPr>
          <w:p w14:paraId="10B57475" w14:textId="77777777" w:rsidR="007175D3" w:rsidRPr="003C40CA" w:rsidRDefault="00613077" w:rsidP="007175D3">
            <w:pPr>
              <w:rPr>
                <w:rFonts w:cs="Arial"/>
                <w:szCs w:val="28"/>
              </w:rPr>
            </w:pPr>
            <w:r w:rsidRPr="003C40CA">
              <w:rPr>
                <w:rFonts w:cs="Arial"/>
                <w:szCs w:val="28"/>
              </w:rPr>
              <w:t xml:space="preserve">Use VR Fund Base </w:t>
            </w:r>
            <w:r w:rsidRPr="003C40CA">
              <w:rPr>
                <w:rFonts w:cs="Arial"/>
                <w:b/>
                <w:szCs w:val="28"/>
              </w:rPr>
              <w:t>through Placement</w:t>
            </w:r>
          </w:p>
        </w:tc>
        <w:tc>
          <w:tcPr>
            <w:tcW w:w="2878" w:type="dxa"/>
            <w:tcMar>
              <w:top w:w="115" w:type="dxa"/>
              <w:bottom w:w="115" w:type="dxa"/>
            </w:tcMar>
          </w:tcPr>
          <w:p w14:paraId="1C416394" w14:textId="77777777" w:rsidR="007175D3" w:rsidRPr="003C40CA" w:rsidRDefault="008F17BF" w:rsidP="007175D3">
            <w:pPr>
              <w:rPr>
                <w:rFonts w:cs="Arial"/>
                <w:szCs w:val="28"/>
              </w:rPr>
            </w:pPr>
            <w:r w:rsidRPr="003C40CA">
              <w:rPr>
                <w:rFonts w:cs="Arial"/>
                <w:szCs w:val="28"/>
              </w:rPr>
              <w:t>New form (for SE consumers) is completed by CRP</w:t>
            </w:r>
          </w:p>
        </w:tc>
        <w:tc>
          <w:tcPr>
            <w:tcW w:w="2878" w:type="dxa"/>
            <w:tcMar>
              <w:top w:w="115" w:type="dxa"/>
              <w:bottom w:w="115" w:type="dxa"/>
            </w:tcMar>
          </w:tcPr>
          <w:p w14:paraId="1395EBA7" w14:textId="77777777" w:rsidR="007175D3" w:rsidRPr="003C40CA" w:rsidRDefault="008F17BF" w:rsidP="007175D3">
            <w:pPr>
              <w:rPr>
                <w:rFonts w:cs="Arial"/>
                <w:szCs w:val="28"/>
              </w:rPr>
            </w:pPr>
            <w:r w:rsidRPr="003C40CA">
              <w:rPr>
                <w:rFonts w:cs="Arial"/>
                <w:szCs w:val="28"/>
              </w:rPr>
              <w:t>New form created for SE consumers only. Is not required for ES Job Placement for general consumers</w:t>
            </w:r>
          </w:p>
        </w:tc>
      </w:tr>
      <w:tr w:rsidR="007175D3" w:rsidRPr="003C40CA" w14:paraId="341E4FC8" w14:textId="77777777" w:rsidTr="004E3035">
        <w:trPr>
          <w:cantSplit/>
        </w:trPr>
        <w:tc>
          <w:tcPr>
            <w:tcW w:w="2878" w:type="dxa"/>
            <w:tcMar>
              <w:top w:w="115" w:type="dxa"/>
              <w:bottom w:w="1440" w:type="dxa"/>
            </w:tcMar>
          </w:tcPr>
          <w:p w14:paraId="74A03D3B" w14:textId="77777777" w:rsidR="007175D3" w:rsidRPr="003C40CA" w:rsidRDefault="005A175D" w:rsidP="007175D3">
            <w:pPr>
              <w:rPr>
                <w:rFonts w:cs="Arial"/>
                <w:szCs w:val="28"/>
              </w:rPr>
            </w:pPr>
            <w:r w:rsidRPr="003C40CA">
              <w:rPr>
                <w:rFonts w:cs="Arial"/>
                <w:szCs w:val="28"/>
              </w:rPr>
              <w:t>DR 384 - Supported Employment - Monthly Job Coach Report</w:t>
            </w:r>
          </w:p>
        </w:tc>
        <w:tc>
          <w:tcPr>
            <w:tcW w:w="2878" w:type="dxa"/>
            <w:tcMar>
              <w:top w:w="115" w:type="dxa"/>
              <w:bottom w:w="1440" w:type="dxa"/>
            </w:tcMar>
          </w:tcPr>
          <w:p w14:paraId="425A0954" w14:textId="77777777" w:rsidR="007175D3" w:rsidRPr="003C40CA" w:rsidRDefault="00D31203" w:rsidP="007175D3">
            <w:pPr>
              <w:rPr>
                <w:rFonts w:cs="Arial"/>
                <w:szCs w:val="28"/>
              </w:rPr>
            </w:pPr>
            <w:r w:rsidRPr="003C40CA">
              <w:rPr>
                <w:rFonts w:cs="Arial"/>
                <w:szCs w:val="28"/>
              </w:rPr>
              <w:t>Supported Employment Monthly Job Coach Report (DR 384 and 384A have been combined into one report)</w:t>
            </w:r>
          </w:p>
        </w:tc>
        <w:tc>
          <w:tcPr>
            <w:tcW w:w="2878" w:type="dxa"/>
            <w:tcMar>
              <w:top w:w="115" w:type="dxa"/>
              <w:bottom w:w="1440" w:type="dxa"/>
            </w:tcMar>
          </w:tcPr>
          <w:p w14:paraId="1324AFF6" w14:textId="77777777" w:rsidR="007175D3" w:rsidRPr="003C40CA" w:rsidRDefault="00613077" w:rsidP="007175D3">
            <w:pPr>
              <w:rPr>
                <w:rFonts w:cs="Arial"/>
                <w:szCs w:val="28"/>
              </w:rPr>
            </w:pPr>
            <w:r w:rsidRPr="003C40CA">
              <w:rPr>
                <w:rFonts w:cs="Arial"/>
                <w:szCs w:val="28"/>
              </w:rPr>
              <w:t xml:space="preserve">Use </w:t>
            </w:r>
            <w:r w:rsidR="0073614C" w:rsidRPr="003C40CA">
              <w:rPr>
                <w:rFonts w:cs="Arial"/>
                <w:szCs w:val="28"/>
              </w:rPr>
              <w:t xml:space="preserve">Supported Employment Regional Center Fund </w:t>
            </w:r>
            <w:r w:rsidR="0073614C" w:rsidRPr="003C40CA">
              <w:rPr>
                <w:rFonts w:cs="Arial"/>
                <w:b/>
                <w:szCs w:val="28"/>
              </w:rPr>
              <w:t>after Placement</w:t>
            </w:r>
          </w:p>
        </w:tc>
        <w:tc>
          <w:tcPr>
            <w:tcW w:w="2878" w:type="dxa"/>
            <w:tcMar>
              <w:top w:w="115" w:type="dxa"/>
              <w:bottom w:w="1440" w:type="dxa"/>
            </w:tcMar>
          </w:tcPr>
          <w:p w14:paraId="017F3F0C" w14:textId="77777777" w:rsidR="007175D3" w:rsidRPr="003C40CA" w:rsidRDefault="00D31203" w:rsidP="007175D3">
            <w:pPr>
              <w:rPr>
                <w:rFonts w:cs="Arial"/>
                <w:szCs w:val="28"/>
              </w:rPr>
            </w:pPr>
            <w:r w:rsidRPr="003C40CA">
              <w:rPr>
                <w:rFonts w:cs="Arial"/>
                <w:szCs w:val="28"/>
              </w:rPr>
              <w:t>Revised form is completed by CRP</w:t>
            </w:r>
          </w:p>
        </w:tc>
        <w:tc>
          <w:tcPr>
            <w:tcW w:w="2878" w:type="dxa"/>
            <w:tcMar>
              <w:top w:w="115" w:type="dxa"/>
              <w:bottom w:w="1440" w:type="dxa"/>
            </w:tcMar>
          </w:tcPr>
          <w:p w14:paraId="09A25833" w14:textId="77777777" w:rsidR="007175D3" w:rsidRPr="003C40CA" w:rsidRDefault="00D31203" w:rsidP="007175D3">
            <w:pPr>
              <w:rPr>
                <w:rFonts w:cs="Arial"/>
                <w:szCs w:val="28"/>
              </w:rPr>
            </w:pPr>
            <w:r w:rsidRPr="003C40CA">
              <w:rPr>
                <w:rFonts w:cs="Arial"/>
                <w:szCs w:val="28"/>
              </w:rPr>
              <w:t>The SE Retention Benchmark is embedded in the report. The Proposed Plan to Improve Performance is embedded in the report.</w:t>
            </w:r>
          </w:p>
        </w:tc>
      </w:tr>
      <w:tr w:rsidR="0073614C" w:rsidRPr="003C40CA" w14:paraId="38618605" w14:textId="77777777" w:rsidTr="004E3035">
        <w:trPr>
          <w:cantSplit/>
        </w:trPr>
        <w:tc>
          <w:tcPr>
            <w:tcW w:w="2878" w:type="dxa"/>
            <w:tcMar>
              <w:top w:w="115" w:type="dxa"/>
              <w:bottom w:w="115" w:type="dxa"/>
            </w:tcMar>
          </w:tcPr>
          <w:p w14:paraId="09E773EE" w14:textId="77777777" w:rsidR="0073614C" w:rsidRPr="003C40CA" w:rsidRDefault="0073614C" w:rsidP="007175D3">
            <w:pPr>
              <w:rPr>
                <w:rFonts w:cs="Arial"/>
                <w:szCs w:val="28"/>
              </w:rPr>
            </w:pPr>
            <w:r w:rsidRPr="003C40CA">
              <w:rPr>
                <w:rFonts w:cs="Arial"/>
                <w:szCs w:val="28"/>
              </w:rPr>
              <w:lastRenderedPageBreak/>
              <w:t>DR 384A – Proposed Plan to Improve Performance</w:t>
            </w:r>
            <w:r w:rsidR="00D31203" w:rsidRPr="003C40CA">
              <w:rPr>
                <w:rFonts w:cs="Arial"/>
                <w:szCs w:val="28"/>
              </w:rPr>
              <w:t xml:space="preserve"> (retired as a separate form)</w:t>
            </w:r>
          </w:p>
        </w:tc>
        <w:tc>
          <w:tcPr>
            <w:tcW w:w="2878" w:type="dxa"/>
            <w:tcMar>
              <w:top w:w="115" w:type="dxa"/>
              <w:bottom w:w="115" w:type="dxa"/>
            </w:tcMar>
          </w:tcPr>
          <w:p w14:paraId="0F571924" w14:textId="77777777" w:rsidR="0073614C" w:rsidRPr="003C40CA" w:rsidRDefault="0073614C" w:rsidP="007175D3">
            <w:pPr>
              <w:rPr>
                <w:rFonts w:cs="Arial"/>
                <w:szCs w:val="28"/>
              </w:rPr>
            </w:pPr>
            <w:r w:rsidRPr="003C40CA">
              <w:rPr>
                <w:rFonts w:cs="Arial"/>
                <w:szCs w:val="28"/>
              </w:rPr>
              <w:t>Supported Employment Monthly Job Coach Report (DR 384 and 384A have been combined into one report)</w:t>
            </w:r>
          </w:p>
        </w:tc>
        <w:tc>
          <w:tcPr>
            <w:tcW w:w="2878" w:type="dxa"/>
            <w:tcMar>
              <w:top w:w="115" w:type="dxa"/>
              <w:bottom w:w="115" w:type="dxa"/>
            </w:tcMar>
          </w:tcPr>
          <w:p w14:paraId="1B6C213B" w14:textId="77777777" w:rsidR="0073614C" w:rsidRPr="003C40CA" w:rsidRDefault="00613077" w:rsidP="007175D3">
            <w:pPr>
              <w:rPr>
                <w:rFonts w:cs="Arial"/>
                <w:szCs w:val="28"/>
              </w:rPr>
            </w:pPr>
            <w:r w:rsidRPr="003C40CA">
              <w:rPr>
                <w:rFonts w:cs="Arial"/>
                <w:szCs w:val="28"/>
              </w:rPr>
              <w:t xml:space="preserve">Use Supported Employment Regional Center Fund </w:t>
            </w:r>
            <w:r w:rsidRPr="003C40CA">
              <w:rPr>
                <w:rFonts w:cs="Arial"/>
                <w:b/>
                <w:szCs w:val="28"/>
              </w:rPr>
              <w:t>after Placement</w:t>
            </w:r>
          </w:p>
        </w:tc>
        <w:tc>
          <w:tcPr>
            <w:tcW w:w="2878" w:type="dxa"/>
            <w:tcMar>
              <w:top w:w="115" w:type="dxa"/>
              <w:bottom w:w="115" w:type="dxa"/>
            </w:tcMar>
          </w:tcPr>
          <w:p w14:paraId="1E439789" w14:textId="77777777" w:rsidR="0073614C" w:rsidRPr="003C40CA" w:rsidRDefault="00D31203" w:rsidP="007175D3">
            <w:pPr>
              <w:rPr>
                <w:rFonts w:cs="Arial"/>
                <w:szCs w:val="28"/>
              </w:rPr>
            </w:pPr>
            <w:r w:rsidRPr="003C40CA">
              <w:rPr>
                <w:rFonts w:cs="Arial"/>
                <w:szCs w:val="28"/>
              </w:rPr>
              <w:t>Revised form is completed by CRP</w:t>
            </w:r>
          </w:p>
        </w:tc>
        <w:tc>
          <w:tcPr>
            <w:tcW w:w="2878" w:type="dxa"/>
            <w:tcMar>
              <w:top w:w="115" w:type="dxa"/>
              <w:bottom w:w="115" w:type="dxa"/>
            </w:tcMar>
          </w:tcPr>
          <w:p w14:paraId="22191C5B" w14:textId="77777777" w:rsidR="0073614C" w:rsidRPr="003C40CA" w:rsidRDefault="00D31203" w:rsidP="007175D3">
            <w:pPr>
              <w:rPr>
                <w:rFonts w:cs="Arial"/>
                <w:szCs w:val="28"/>
              </w:rPr>
            </w:pPr>
            <w:r w:rsidRPr="003C40CA">
              <w:rPr>
                <w:rFonts w:cs="Arial"/>
                <w:szCs w:val="28"/>
              </w:rPr>
              <w:t>The SE Retention Benchmark is embedded in the report. The Proposed Plan to Improve Performance is embedded in the report.</w:t>
            </w:r>
          </w:p>
        </w:tc>
      </w:tr>
      <w:tr w:rsidR="007175D3" w:rsidRPr="003C40CA" w14:paraId="43302A3C" w14:textId="77777777" w:rsidTr="004E3035">
        <w:trPr>
          <w:cantSplit/>
        </w:trPr>
        <w:tc>
          <w:tcPr>
            <w:tcW w:w="2878" w:type="dxa"/>
            <w:tcMar>
              <w:top w:w="115" w:type="dxa"/>
              <w:bottom w:w="720" w:type="dxa"/>
            </w:tcMar>
          </w:tcPr>
          <w:p w14:paraId="105F3D6E" w14:textId="77777777" w:rsidR="007175D3" w:rsidRPr="003C40CA" w:rsidRDefault="005A175D" w:rsidP="007175D3">
            <w:pPr>
              <w:rPr>
                <w:rFonts w:cs="Arial"/>
                <w:szCs w:val="28"/>
              </w:rPr>
            </w:pPr>
            <w:r w:rsidRPr="003C40CA">
              <w:rPr>
                <w:rFonts w:cs="Arial"/>
                <w:szCs w:val="28"/>
              </w:rPr>
              <w:t>DR 385A - Individual Invoice Summary</w:t>
            </w:r>
          </w:p>
        </w:tc>
        <w:tc>
          <w:tcPr>
            <w:tcW w:w="2878" w:type="dxa"/>
            <w:tcMar>
              <w:top w:w="115" w:type="dxa"/>
              <w:bottom w:w="720" w:type="dxa"/>
            </w:tcMar>
          </w:tcPr>
          <w:p w14:paraId="30C46B65" w14:textId="77777777" w:rsidR="007175D3" w:rsidRPr="003C40CA" w:rsidRDefault="0073614C" w:rsidP="007175D3">
            <w:pPr>
              <w:rPr>
                <w:rFonts w:cs="Arial"/>
                <w:szCs w:val="28"/>
              </w:rPr>
            </w:pPr>
            <w:r w:rsidRPr="003C40CA">
              <w:rPr>
                <w:rFonts w:cs="Arial"/>
                <w:szCs w:val="28"/>
              </w:rPr>
              <w:t>Supported</w:t>
            </w:r>
            <w:r w:rsidR="00D31203" w:rsidRPr="003C40CA">
              <w:rPr>
                <w:rFonts w:cs="Arial"/>
                <w:szCs w:val="28"/>
              </w:rPr>
              <w:t xml:space="preserve"> Employment Retention and Job Coaching Invoice Summary</w:t>
            </w:r>
          </w:p>
        </w:tc>
        <w:tc>
          <w:tcPr>
            <w:tcW w:w="2878" w:type="dxa"/>
            <w:tcMar>
              <w:top w:w="115" w:type="dxa"/>
              <w:bottom w:w="720" w:type="dxa"/>
            </w:tcMar>
          </w:tcPr>
          <w:p w14:paraId="7A58D1A3" w14:textId="77777777" w:rsidR="007175D3" w:rsidRPr="003C40CA" w:rsidRDefault="00613077" w:rsidP="007175D3">
            <w:pPr>
              <w:rPr>
                <w:rFonts w:cs="Arial"/>
                <w:szCs w:val="28"/>
              </w:rPr>
            </w:pPr>
            <w:r w:rsidRPr="003C40CA">
              <w:rPr>
                <w:rFonts w:cs="Arial"/>
                <w:szCs w:val="28"/>
              </w:rPr>
              <w:t xml:space="preserve">Use Supported Employment Regional Center Fund </w:t>
            </w:r>
            <w:r w:rsidRPr="003C40CA">
              <w:rPr>
                <w:rFonts w:cs="Arial"/>
                <w:b/>
                <w:szCs w:val="28"/>
              </w:rPr>
              <w:t>after Placement</w:t>
            </w:r>
          </w:p>
        </w:tc>
        <w:tc>
          <w:tcPr>
            <w:tcW w:w="2878" w:type="dxa"/>
            <w:tcMar>
              <w:top w:w="115" w:type="dxa"/>
              <w:bottom w:w="720" w:type="dxa"/>
            </w:tcMar>
          </w:tcPr>
          <w:p w14:paraId="3C6F5326" w14:textId="77777777" w:rsidR="007175D3" w:rsidRPr="003C40CA" w:rsidRDefault="00C17D2E" w:rsidP="007175D3">
            <w:pPr>
              <w:rPr>
                <w:rFonts w:cs="Arial"/>
                <w:szCs w:val="28"/>
              </w:rPr>
            </w:pPr>
            <w:r w:rsidRPr="003C40CA">
              <w:rPr>
                <w:rFonts w:cs="Arial"/>
                <w:szCs w:val="28"/>
              </w:rPr>
              <w:t>Revised form is completed by CRP.</w:t>
            </w:r>
          </w:p>
        </w:tc>
        <w:tc>
          <w:tcPr>
            <w:tcW w:w="2878" w:type="dxa"/>
            <w:tcMar>
              <w:top w:w="115" w:type="dxa"/>
              <w:bottom w:w="720" w:type="dxa"/>
            </w:tcMar>
          </w:tcPr>
          <w:p w14:paraId="15D5B93E" w14:textId="77777777" w:rsidR="007175D3" w:rsidRPr="003C40CA" w:rsidRDefault="00C17D2E" w:rsidP="007175D3">
            <w:pPr>
              <w:rPr>
                <w:rFonts w:cs="Arial"/>
                <w:szCs w:val="28"/>
              </w:rPr>
            </w:pPr>
            <w:r w:rsidRPr="003C40CA">
              <w:rPr>
                <w:rFonts w:cs="Arial"/>
                <w:szCs w:val="28"/>
              </w:rPr>
              <w:t>Former SE Benchmarks Intake and Placement have been removed and option for up to 3 different Regional Center rates for Job Coaching has been added.</w:t>
            </w:r>
          </w:p>
        </w:tc>
      </w:tr>
      <w:tr w:rsidR="007175D3" w:rsidRPr="003C40CA" w14:paraId="237C312D" w14:textId="77777777" w:rsidTr="004E3035">
        <w:trPr>
          <w:cantSplit/>
        </w:trPr>
        <w:tc>
          <w:tcPr>
            <w:tcW w:w="2878" w:type="dxa"/>
            <w:tcMar>
              <w:top w:w="115" w:type="dxa"/>
              <w:bottom w:w="115" w:type="dxa"/>
            </w:tcMar>
          </w:tcPr>
          <w:p w14:paraId="29D107CE" w14:textId="77777777" w:rsidR="007175D3" w:rsidRPr="003C40CA" w:rsidRDefault="005A175D" w:rsidP="007175D3">
            <w:pPr>
              <w:rPr>
                <w:rFonts w:cs="Arial"/>
                <w:szCs w:val="28"/>
              </w:rPr>
            </w:pPr>
            <w:r w:rsidRPr="003C40CA">
              <w:rPr>
                <w:rFonts w:cs="Arial"/>
                <w:szCs w:val="28"/>
              </w:rPr>
              <w:t>DR 385B - Individual Invoice Detail</w:t>
            </w:r>
          </w:p>
        </w:tc>
        <w:tc>
          <w:tcPr>
            <w:tcW w:w="2878" w:type="dxa"/>
            <w:tcMar>
              <w:top w:w="115" w:type="dxa"/>
              <w:bottom w:w="115" w:type="dxa"/>
            </w:tcMar>
          </w:tcPr>
          <w:p w14:paraId="532532AA" w14:textId="77777777" w:rsidR="007175D3" w:rsidRPr="003C40CA" w:rsidRDefault="00C17D2E" w:rsidP="007175D3">
            <w:pPr>
              <w:rPr>
                <w:rFonts w:cs="Arial"/>
                <w:szCs w:val="28"/>
              </w:rPr>
            </w:pPr>
            <w:r w:rsidRPr="003C40CA">
              <w:rPr>
                <w:rFonts w:cs="Arial"/>
                <w:szCs w:val="28"/>
              </w:rPr>
              <w:t>Supported Employment Retention Services Invoice Detail</w:t>
            </w:r>
          </w:p>
        </w:tc>
        <w:tc>
          <w:tcPr>
            <w:tcW w:w="2878" w:type="dxa"/>
            <w:tcMar>
              <w:top w:w="115" w:type="dxa"/>
              <w:bottom w:w="115" w:type="dxa"/>
            </w:tcMar>
          </w:tcPr>
          <w:p w14:paraId="551592E0" w14:textId="77777777" w:rsidR="007175D3" w:rsidRPr="003C40CA" w:rsidRDefault="00613077" w:rsidP="007175D3">
            <w:pPr>
              <w:rPr>
                <w:rFonts w:cs="Arial"/>
                <w:szCs w:val="28"/>
              </w:rPr>
            </w:pPr>
            <w:r w:rsidRPr="003C40CA">
              <w:rPr>
                <w:rFonts w:cs="Arial"/>
                <w:szCs w:val="28"/>
              </w:rPr>
              <w:t xml:space="preserve">Use Supported Employment Regional Center Fund </w:t>
            </w:r>
            <w:r w:rsidRPr="003C40CA">
              <w:rPr>
                <w:rFonts w:cs="Arial"/>
                <w:b/>
                <w:szCs w:val="28"/>
              </w:rPr>
              <w:t>after Placement</w:t>
            </w:r>
          </w:p>
        </w:tc>
        <w:tc>
          <w:tcPr>
            <w:tcW w:w="2878" w:type="dxa"/>
            <w:tcMar>
              <w:top w:w="115" w:type="dxa"/>
              <w:bottom w:w="115" w:type="dxa"/>
            </w:tcMar>
          </w:tcPr>
          <w:p w14:paraId="37B08387" w14:textId="77777777" w:rsidR="007175D3" w:rsidRPr="003C40CA" w:rsidRDefault="00C17D2E" w:rsidP="007175D3">
            <w:pPr>
              <w:rPr>
                <w:rFonts w:cs="Arial"/>
                <w:szCs w:val="28"/>
              </w:rPr>
            </w:pPr>
            <w:r w:rsidRPr="003C40CA">
              <w:rPr>
                <w:rFonts w:cs="Arial"/>
                <w:szCs w:val="28"/>
              </w:rPr>
              <w:t>Revised form is completed by the CRP</w:t>
            </w:r>
          </w:p>
        </w:tc>
        <w:tc>
          <w:tcPr>
            <w:tcW w:w="2878" w:type="dxa"/>
            <w:tcMar>
              <w:top w:w="115" w:type="dxa"/>
              <w:bottom w:w="115" w:type="dxa"/>
            </w:tcMar>
          </w:tcPr>
          <w:p w14:paraId="09B297F4" w14:textId="77777777" w:rsidR="007175D3" w:rsidRPr="003C40CA" w:rsidRDefault="00C17D2E" w:rsidP="007175D3">
            <w:pPr>
              <w:rPr>
                <w:rFonts w:cs="Arial"/>
                <w:szCs w:val="28"/>
              </w:rPr>
            </w:pPr>
            <w:r w:rsidRPr="003C40CA">
              <w:rPr>
                <w:rFonts w:cs="Arial"/>
                <w:szCs w:val="28"/>
              </w:rPr>
              <w:t>Former SE Benchmarks Intake and Placement have been removed.</w:t>
            </w:r>
          </w:p>
        </w:tc>
      </w:tr>
      <w:tr w:rsidR="007175D3" w:rsidRPr="003C40CA" w14:paraId="623861B2" w14:textId="77777777" w:rsidTr="004E3035">
        <w:trPr>
          <w:cantSplit/>
        </w:trPr>
        <w:tc>
          <w:tcPr>
            <w:tcW w:w="2878" w:type="dxa"/>
            <w:tcMar>
              <w:top w:w="115" w:type="dxa"/>
              <w:bottom w:w="115" w:type="dxa"/>
            </w:tcMar>
          </w:tcPr>
          <w:p w14:paraId="6E775466" w14:textId="77777777" w:rsidR="007175D3" w:rsidRPr="003C40CA" w:rsidRDefault="005A175D" w:rsidP="007175D3">
            <w:pPr>
              <w:rPr>
                <w:rFonts w:cs="Arial"/>
                <w:szCs w:val="28"/>
              </w:rPr>
            </w:pPr>
            <w:r w:rsidRPr="003C40CA">
              <w:rPr>
                <w:rFonts w:cs="Arial"/>
                <w:szCs w:val="28"/>
              </w:rPr>
              <w:lastRenderedPageBreak/>
              <w:t>DR 385C – Supported Employment Job Coaching – Invoice Detail</w:t>
            </w:r>
          </w:p>
        </w:tc>
        <w:tc>
          <w:tcPr>
            <w:tcW w:w="2878" w:type="dxa"/>
            <w:tcMar>
              <w:top w:w="115" w:type="dxa"/>
              <w:bottom w:w="115" w:type="dxa"/>
            </w:tcMar>
          </w:tcPr>
          <w:p w14:paraId="72EDD113" w14:textId="77777777" w:rsidR="007175D3" w:rsidRPr="003C40CA" w:rsidRDefault="00C17D2E" w:rsidP="007175D3">
            <w:pPr>
              <w:rPr>
                <w:rFonts w:cs="Arial"/>
                <w:szCs w:val="28"/>
              </w:rPr>
            </w:pPr>
            <w:r w:rsidRPr="003C40CA">
              <w:rPr>
                <w:rFonts w:cs="Arial"/>
                <w:szCs w:val="28"/>
              </w:rPr>
              <w:t>Supported Employment Job Coaching Invoice Detail</w:t>
            </w:r>
          </w:p>
        </w:tc>
        <w:tc>
          <w:tcPr>
            <w:tcW w:w="2878" w:type="dxa"/>
            <w:tcMar>
              <w:top w:w="115" w:type="dxa"/>
              <w:bottom w:w="115" w:type="dxa"/>
            </w:tcMar>
          </w:tcPr>
          <w:p w14:paraId="287AC834" w14:textId="77777777" w:rsidR="007175D3" w:rsidRPr="003C40CA" w:rsidRDefault="00613077" w:rsidP="007175D3">
            <w:pPr>
              <w:rPr>
                <w:rFonts w:cs="Arial"/>
                <w:szCs w:val="28"/>
              </w:rPr>
            </w:pPr>
            <w:r w:rsidRPr="003C40CA">
              <w:rPr>
                <w:rFonts w:cs="Arial"/>
                <w:szCs w:val="28"/>
              </w:rPr>
              <w:t xml:space="preserve">Use Supported Employment Regional Center Fund </w:t>
            </w:r>
            <w:r w:rsidRPr="003C40CA">
              <w:rPr>
                <w:rFonts w:cs="Arial"/>
                <w:b/>
                <w:szCs w:val="28"/>
              </w:rPr>
              <w:t>after Placement</w:t>
            </w:r>
          </w:p>
        </w:tc>
        <w:tc>
          <w:tcPr>
            <w:tcW w:w="2878" w:type="dxa"/>
            <w:tcMar>
              <w:top w:w="115" w:type="dxa"/>
              <w:bottom w:w="115" w:type="dxa"/>
            </w:tcMar>
          </w:tcPr>
          <w:p w14:paraId="095F47F0" w14:textId="77777777" w:rsidR="007175D3" w:rsidRPr="003C40CA" w:rsidRDefault="00C17D2E" w:rsidP="007175D3">
            <w:pPr>
              <w:rPr>
                <w:rFonts w:cs="Arial"/>
                <w:szCs w:val="28"/>
              </w:rPr>
            </w:pPr>
            <w:r w:rsidRPr="003C40CA">
              <w:rPr>
                <w:rFonts w:cs="Arial"/>
                <w:szCs w:val="28"/>
              </w:rPr>
              <w:t>Revised form is completed by the CRP</w:t>
            </w:r>
          </w:p>
        </w:tc>
        <w:tc>
          <w:tcPr>
            <w:tcW w:w="2878" w:type="dxa"/>
            <w:tcMar>
              <w:top w:w="115" w:type="dxa"/>
              <w:bottom w:w="115" w:type="dxa"/>
            </w:tcMar>
          </w:tcPr>
          <w:p w14:paraId="27577BE2" w14:textId="77777777" w:rsidR="007175D3" w:rsidRPr="003C40CA" w:rsidRDefault="00C17D2E" w:rsidP="007175D3">
            <w:pPr>
              <w:rPr>
                <w:rFonts w:cs="Arial"/>
                <w:szCs w:val="28"/>
              </w:rPr>
            </w:pPr>
            <w:r w:rsidRPr="003C40CA">
              <w:rPr>
                <w:rFonts w:cs="Arial"/>
                <w:szCs w:val="28"/>
              </w:rPr>
              <w:t>Option for up to 3 different Regional Center rates for Job Coaching has been added.</w:t>
            </w:r>
          </w:p>
        </w:tc>
      </w:tr>
      <w:tr w:rsidR="007175D3" w:rsidRPr="003C40CA" w14:paraId="530E2EC0" w14:textId="77777777" w:rsidTr="004E3035">
        <w:trPr>
          <w:cantSplit/>
        </w:trPr>
        <w:tc>
          <w:tcPr>
            <w:tcW w:w="2878" w:type="dxa"/>
            <w:tcMar>
              <w:top w:w="115" w:type="dxa"/>
              <w:bottom w:w="115" w:type="dxa"/>
            </w:tcMar>
          </w:tcPr>
          <w:p w14:paraId="2808C647" w14:textId="77777777" w:rsidR="007175D3" w:rsidRPr="003C40CA" w:rsidRDefault="005A175D" w:rsidP="007175D3">
            <w:pPr>
              <w:rPr>
                <w:rFonts w:cs="Arial"/>
                <w:szCs w:val="28"/>
              </w:rPr>
            </w:pPr>
            <w:r w:rsidRPr="003C40CA">
              <w:rPr>
                <w:rFonts w:cs="Arial"/>
                <w:szCs w:val="28"/>
              </w:rPr>
              <w:t>DR 386 - Invoice Discrepancy Notice Sample Form</w:t>
            </w:r>
          </w:p>
        </w:tc>
        <w:tc>
          <w:tcPr>
            <w:tcW w:w="2878" w:type="dxa"/>
            <w:tcMar>
              <w:top w:w="115" w:type="dxa"/>
              <w:bottom w:w="115" w:type="dxa"/>
            </w:tcMar>
          </w:tcPr>
          <w:p w14:paraId="73AB58BF" w14:textId="77777777" w:rsidR="007175D3" w:rsidRPr="003C40CA" w:rsidRDefault="00C17D2E" w:rsidP="007175D3">
            <w:pPr>
              <w:rPr>
                <w:rFonts w:cs="Arial"/>
                <w:szCs w:val="28"/>
              </w:rPr>
            </w:pPr>
            <w:r w:rsidRPr="003C40CA">
              <w:rPr>
                <w:rFonts w:cs="Arial"/>
                <w:szCs w:val="28"/>
              </w:rPr>
              <w:t>STD 209 – Invoice Dispute Notification</w:t>
            </w:r>
          </w:p>
        </w:tc>
        <w:tc>
          <w:tcPr>
            <w:tcW w:w="2878" w:type="dxa"/>
            <w:tcMar>
              <w:top w:w="115" w:type="dxa"/>
              <w:bottom w:w="115" w:type="dxa"/>
            </w:tcMar>
          </w:tcPr>
          <w:p w14:paraId="0F78981E" w14:textId="77777777" w:rsidR="007175D3" w:rsidRPr="003C40CA" w:rsidRDefault="00BE78FD" w:rsidP="007175D3">
            <w:pPr>
              <w:rPr>
                <w:rFonts w:cs="Arial"/>
                <w:szCs w:val="28"/>
              </w:rPr>
            </w:pPr>
            <w:r w:rsidRPr="003C40CA">
              <w:rPr>
                <w:rFonts w:cs="Arial"/>
                <w:szCs w:val="28"/>
              </w:rPr>
              <w:t>N/A</w:t>
            </w:r>
          </w:p>
        </w:tc>
        <w:tc>
          <w:tcPr>
            <w:tcW w:w="2878" w:type="dxa"/>
            <w:tcMar>
              <w:top w:w="115" w:type="dxa"/>
              <w:bottom w:w="115" w:type="dxa"/>
            </w:tcMar>
          </w:tcPr>
          <w:p w14:paraId="20706CC6" w14:textId="77777777" w:rsidR="007175D3" w:rsidRPr="003C40CA" w:rsidRDefault="00C17D2E" w:rsidP="007175D3">
            <w:pPr>
              <w:rPr>
                <w:rFonts w:cs="Arial"/>
                <w:szCs w:val="28"/>
              </w:rPr>
            </w:pPr>
            <w:r w:rsidRPr="003C40CA">
              <w:rPr>
                <w:rFonts w:cs="Arial"/>
                <w:szCs w:val="28"/>
              </w:rPr>
              <w:t>Alternate form is completed by the CRP</w:t>
            </w:r>
          </w:p>
        </w:tc>
        <w:tc>
          <w:tcPr>
            <w:tcW w:w="2878" w:type="dxa"/>
            <w:tcMar>
              <w:top w:w="115" w:type="dxa"/>
              <w:bottom w:w="115" w:type="dxa"/>
            </w:tcMar>
          </w:tcPr>
          <w:p w14:paraId="1409B269" w14:textId="77777777" w:rsidR="007175D3" w:rsidRPr="003C40CA" w:rsidRDefault="007175D3" w:rsidP="007175D3">
            <w:pPr>
              <w:rPr>
                <w:rFonts w:cs="Arial"/>
                <w:szCs w:val="28"/>
              </w:rPr>
            </w:pPr>
          </w:p>
        </w:tc>
      </w:tr>
      <w:tr w:rsidR="007175D3" w:rsidRPr="003C40CA" w14:paraId="557B6454" w14:textId="77777777" w:rsidTr="004E3035">
        <w:trPr>
          <w:cantSplit/>
        </w:trPr>
        <w:tc>
          <w:tcPr>
            <w:tcW w:w="2878" w:type="dxa"/>
            <w:tcMar>
              <w:top w:w="115" w:type="dxa"/>
              <w:bottom w:w="115" w:type="dxa"/>
            </w:tcMar>
          </w:tcPr>
          <w:p w14:paraId="622455F6" w14:textId="77777777" w:rsidR="007175D3" w:rsidRPr="003C40CA" w:rsidRDefault="005A175D" w:rsidP="007175D3">
            <w:pPr>
              <w:rPr>
                <w:rFonts w:cs="Arial"/>
                <w:szCs w:val="28"/>
              </w:rPr>
            </w:pPr>
            <w:r w:rsidRPr="003C40CA">
              <w:rPr>
                <w:rFonts w:cs="Arial"/>
                <w:szCs w:val="28"/>
              </w:rPr>
              <w:t>DR 387 - Notice of Transition to Extended Services Sample Form</w:t>
            </w:r>
          </w:p>
        </w:tc>
        <w:tc>
          <w:tcPr>
            <w:tcW w:w="2878" w:type="dxa"/>
            <w:tcMar>
              <w:top w:w="115" w:type="dxa"/>
              <w:bottom w:w="115" w:type="dxa"/>
            </w:tcMar>
          </w:tcPr>
          <w:p w14:paraId="2702B2E2" w14:textId="77777777" w:rsidR="007175D3" w:rsidRPr="003C40CA" w:rsidRDefault="00C17D2E" w:rsidP="007175D3">
            <w:pPr>
              <w:rPr>
                <w:rFonts w:cs="Arial"/>
                <w:szCs w:val="28"/>
              </w:rPr>
            </w:pPr>
            <w:r w:rsidRPr="003C40CA">
              <w:rPr>
                <w:rFonts w:cs="Arial"/>
                <w:szCs w:val="28"/>
              </w:rPr>
              <w:t>Supported Employment Notice of Transition to Extended Services Form</w:t>
            </w:r>
          </w:p>
        </w:tc>
        <w:tc>
          <w:tcPr>
            <w:tcW w:w="2878" w:type="dxa"/>
            <w:tcMar>
              <w:top w:w="115" w:type="dxa"/>
              <w:bottom w:w="115" w:type="dxa"/>
            </w:tcMar>
          </w:tcPr>
          <w:p w14:paraId="2D954CE3" w14:textId="77777777" w:rsidR="007175D3" w:rsidRPr="003C40CA" w:rsidRDefault="00613077" w:rsidP="007175D3">
            <w:pPr>
              <w:rPr>
                <w:rFonts w:cs="Arial"/>
                <w:szCs w:val="28"/>
              </w:rPr>
            </w:pPr>
            <w:r w:rsidRPr="003C40CA">
              <w:rPr>
                <w:rFonts w:cs="Arial"/>
                <w:szCs w:val="28"/>
              </w:rPr>
              <w:t xml:space="preserve">Use Supported Employment Regional Center Fund </w:t>
            </w:r>
            <w:r w:rsidRPr="003C40CA">
              <w:rPr>
                <w:rFonts w:cs="Arial"/>
                <w:b/>
                <w:szCs w:val="28"/>
              </w:rPr>
              <w:t>after Placement</w:t>
            </w:r>
          </w:p>
        </w:tc>
        <w:tc>
          <w:tcPr>
            <w:tcW w:w="2878" w:type="dxa"/>
            <w:tcMar>
              <w:top w:w="115" w:type="dxa"/>
              <w:bottom w:w="115" w:type="dxa"/>
            </w:tcMar>
          </w:tcPr>
          <w:p w14:paraId="53B37090" w14:textId="77777777" w:rsidR="007175D3" w:rsidRPr="003C40CA" w:rsidRDefault="00C17D2E" w:rsidP="007175D3">
            <w:pPr>
              <w:rPr>
                <w:rFonts w:cs="Arial"/>
                <w:szCs w:val="28"/>
              </w:rPr>
            </w:pPr>
            <w:r w:rsidRPr="003C40CA">
              <w:rPr>
                <w:rFonts w:cs="Arial"/>
                <w:szCs w:val="28"/>
              </w:rPr>
              <w:t>Revised form is completed by the DOR QRP</w:t>
            </w:r>
          </w:p>
        </w:tc>
        <w:tc>
          <w:tcPr>
            <w:tcW w:w="2878" w:type="dxa"/>
            <w:tcMar>
              <w:top w:w="115" w:type="dxa"/>
              <w:bottom w:w="115" w:type="dxa"/>
            </w:tcMar>
          </w:tcPr>
          <w:p w14:paraId="25F224D2" w14:textId="77777777" w:rsidR="007175D3" w:rsidRPr="003C40CA" w:rsidRDefault="007175D3" w:rsidP="007175D3">
            <w:pPr>
              <w:rPr>
                <w:rFonts w:cs="Arial"/>
                <w:szCs w:val="28"/>
              </w:rPr>
            </w:pPr>
          </w:p>
        </w:tc>
      </w:tr>
      <w:bookmarkEnd w:id="0"/>
      <w:bookmarkEnd w:id="1"/>
    </w:tbl>
    <w:p w14:paraId="79C4D4C3" w14:textId="77777777" w:rsidR="00DD43F8" w:rsidRDefault="00DD43F8" w:rsidP="00DD43F8"/>
    <w:sectPr w:rsidR="00DD43F8" w:rsidSect="005A175D">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8EF0" w14:textId="77777777" w:rsidR="00372133" w:rsidRDefault="00372133" w:rsidP="000A055D">
      <w:r>
        <w:separator/>
      </w:r>
    </w:p>
  </w:endnote>
  <w:endnote w:type="continuationSeparator" w:id="0">
    <w:p w14:paraId="6708D625" w14:textId="77777777" w:rsidR="00372133" w:rsidRDefault="00372133" w:rsidP="000A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44302"/>
      <w:docPartObj>
        <w:docPartGallery w:val="Page Numbers (Bottom of Page)"/>
        <w:docPartUnique/>
      </w:docPartObj>
    </w:sdtPr>
    <w:sdtEndPr>
      <w:rPr>
        <w:noProof/>
      </w:rPr>
    </w:sdtEndPr>
    <w:sdtContent>
      <w:p w14:paraId="45E56276" w14:textId="77777777" w:rsidR="00534AB6" w:rsidRDefault="00534AB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FF1B84" w14:textId="77777777" w:rsidR="000A055D" w:rsidRDefault="000A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A5A7" w14:textId="77777777" w:rsidR="00372133" w:rsidRDefault="00372133" w:rsidP="000A055D">
      <w:r>
        <w:separator/>
      </w:r>
    </w:p>
  </w:footnote>
  <w:footnote w:type="continuationSeparator" w:id="0">
    <w:p w14:paraId="1C5A1DF7" w14:textId="77777777" w:rsidR="00372133" w:rsidRDefault="00372133" w:rsidP="000A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F9"/>
    <w:multiLevelType w:val="hybridMultilevel"/>
    <w:tmpl w:val="F5A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7BB7"/>
    <w:multiLevelType w:val="hybridMultilevel"/>
    <w:tmpl w:val="FD24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C1CC9"/>
    <w:multiLevelType w:val="hybridMultilevel"/>
    <w:tmpl w:val="E9C2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F1243"/>
    <w:multiLevelType w:val="hybridMultilevel"/>
    <w:tmpl w:val="CB249A06"/>
    <w:lvl w:ilvl="0" w:tplc="7F50AB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C4152"/>
    <w:multiLevelType w:val="hybridMultilevel"/>
    <w:tmpl w:val="E4784C8A"/>
    <w:lvl w:ilvl="0" w:tplc="9AF2A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10519"/>
    <w:multiLevelType w:val="hybridMultilevel"/>
    <w:tmpl w:val="16C4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B3B3B"/>
    <w:multiLevelType w:val="hybridMultilevel"/>
    <w:tmpl w:val="3166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0E21"/>
    <w:multiLevelType w:val="hybridMultilevel"/>
    <w:tmpl w:val="67A48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DB7598"/>
    <w:multiLevelType w:val="hybridMultilevel"/>
    <w:tmpl w:val="7270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E2858"/>
    <w:multiLevelType w:val="hybridMultilevel"/>
    <w:tmpl w:val="DDB8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A66B9"/>
    <w:multiLevelType w:val="hybridMultilevel"/>
    <w:tmpl w:val="293C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11554">
    <w:abstractNumId w:val="9"/>
  </w:num>
  <w:num w:numId="2" w16cid:durableId="1625041997">
    <w:abstractNumId w:val="3"/>
  </w:num>
  <w:num w:numId="3" w16cid:durableId="1300844118">
    <w:abstractNumId w:val="6"/>
  </w:num>
  <w:num w:numId="4" w16cid:durableId="1028531385">
    <w:abstractNumId w:val="10"/>
  </w:num>
  <w:num w:numId="5" w16cid:durableId="1815442968">
    <w:abstractNumId w:val="8"/>
  </w:num>
  <w:num w:numId="6" w16cid:durableId="611325874">
    <w:abstractNumId w:val="7"/>
  </w:num>
  <w:num w:numId="7" w16cid:durableId="1855611170">
    <w:abstractNumId w:val="1"/>
  </w:num>
  <w:num w:numId="8" w16cid:durableId="1677343936">
    <w:abstractNumId w:val="2"/>
  </w:num>
  <w:num w:numId="9" w16cid:durableId="1819374596">
    <w:abstractNumId w:val="5"/>
  </w:num>
  <w:num w:numId="10" w16cid:durableId="325789440">
    <w:abstractNumId w:val="0"/>
  </w:num>
  <w:num w:numId="11" w16cid:durableId="1387990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F8"/>
    <w:rsid w:val="000135EE"/>
    <w:rsid w:val="00015007"/>
    <w:rsid w:val="000277C3"/>
    <w:rsid w:val="000313D7"/>
    <w:rsid w:val="0004781A"/>
    <w:rsid w:val="00053781"/>
    <w:rsid w:val="00095FF5"/>
    <w:rsid w:val="000A055D"/>
    <w:rsid w:val="000C5693"/>
    <w:rsid w:val="000E6A09"/>
    <w:rsid w:val="000F08A8"/>
    <w:rsid w:val="000F0F9D"/>
    <w:rsid w:val="001264CB"/>
    <w:rsid w:val="00144D29"/>
    <w:rsid w:val="00154E20"/>
    <w:rsid w:val="00184797"/>
    <w:rsid w:val="001A5A32"/>
    <w:rsid w:val="001B08BA"/>
    <w:rsid w:val="001C39AC"/>
    <w:rsid w:val="001E2669"/>
    <w:rsid w:val="001E425F"/>
    <w:rsid w:val="002073F2"/>
    <w:rsid w:val="002534C2"/>
    <w:rsid w:val="002646E8"/>
    <w:rsid w:val="002701FF"/>
    <w:rsid w:val="00297A3C"/>
    <w:rsid w:val="002A7F00"/>
    <w:rsid w:val="002C130E"/>
    <w:rsid w:val="002D5999"/>
    <w:rsid w:val="0032052F"/>
    <w:rsid w:val="00332E08"/>
    <w:rsid w:val="00341BE5"/>
    <w:rsid w:val="00350A70"/>
    <w:rsid w:val="00372133"/>
    <w:rsid w:val="003930DF"/>
    <w:rsid w:val="00395A6D"/>
    <w:rsid w:val="003B6ADA"/>
    <w:rsid w:val="003C40CA"/>
    <w:rsid w:val="003E66B8"/>
    <w:rsid w:val="003F00CF"/>
    <w:rsid w:val="003F5641"/>
    <w:rsid w:val="00400DA6"/>
    <w:rsid w:val="00407CB4"/>
    <w:rsid w:val="00412161"/>
    <w:rsid w:val="00437FF3"/>
    <w:rsid w:val="00440F3E"/>
    <w:rsid w:val="004B2CD2"/>
    <w:rsid w:val="004D7B0C"/>
    <w:rsid w:val="004E3035"/>
    <w:rsid w:val="00510DF7"/>
    <w:rsid w:val="00534AB6"/>
    <w:rsid w:val="005353C9"/>
    <w:rsid w:val="00545F86"/>
    <w:rsid w:val="00557138"/>
    <w:rsid w:val="00581697"/>
    <w:rsid w:val="005A175D"/>
    <w:rsid w:val="005C0963"/>
    <w:rsid w:val="005D0E87"/>
    <w:rsid w:val="005E55FA"/>
    <w:rsid w:val="005F5E4D"/>
    <w:rsid w:val="00613077"/>
    <w:rsid w:val="00622259"/>
    <w:rsid w:val="00627026"/>
    <w:rsid w:val="00637FBC"/>
    <w:rsid w:val="00642760"/>
    <w:rsid w:val="0066380A"/>
    <w:rsid w:val="00664F90"/>
    <w:rsid w:val="006C40D4"/>
    <w:rsid w:val="006E7CD1"/>
    <w:rsid w:val="006F0013"/>
    <w:rsid w:val="007123CD"/>
    <w:rsid w:val="007175D3"/>
    <w:rsid w:val="0073614C"/>
    <w:rsid w:val="007B0A68"/>
    <w:rsid w:val="007E4A05"/>
    <w:rsid w:val="007F7DAF"/>
    <w:rsid w:val="00803049"/>
    <w:rsid w:val="008061AF"/>
    <w:rsid w:val="00824417"/>
    <w:rsid w:val="00830418"/>
    <w:rsid w:val="0085512B"/>
    <w:rsid w:val="00857F54"/>
    <w:rsid w:val="008675D9"/>
    <w:rsid w:val="00895082"/>
    <w:rsid w:val="008A0A88"/>
    <w:rsid w:val="008B094E"/>
    <w:rsid w:val="008B54A0"/>
    <w:rsid w:val="008C6F44"/>
    <w:rsid w:val="008D340F"/>
    <w:rsid w:val="008F17BF"/>
    <w:rsid w:val="00915EFB"/>
    <w:rsid w:val="00932700"/>
    <w:rsid w:val="009A3F8E"/>
    <w:rsid w:val="009D62E8"/>
    <w:rsid w:val="00A36E49"/>
    <w:rsid w:val="00A43F45"/>
    <w:rsid w:val="00AA0FA7"/>
    <w:rsid w:val="00AA49FC"/>
    <w:rsid w:val="00AB4BA3"/>
    <w:rsid w:val="00AC410F"/>
    <w:rsid w:val="00AD02E8"/>
    <w:rsid w:val="00AE16DC"/>
    <w:rsid w:val="00AE78D3"/>
    <w:rsid w:val="00AF2BE9"/>
    <w:rsid w:val="00B142FE"/>
    <w:rsid w:val="00B31C66"/>
    <w:rsid w:val="00B54EED"/>
    <w:rsid w:val="00B72734"/>
    <w:rsid w:val="00BE78FD"/>
    <w:rsid w:val="00BF51B7"/>
    <w:rsid w:val="00C033BB"/>
    <w:rsid w:val="00C17D2E"/>
    <w:rsid w:val="00C4066E"/>
    <w:rsid w:val="00C6151C"/>
    <w:rsid w:val="00C70339"/>
    <w:rsid w:val="00C723F3"/>
    <w:rsid w:val="00CC74E8"/>
    <w:rsid w:val="00CD3A2F"/>
    <w:rsid w:val="00CE155B"/>
    <w:rsid w:val="00CE1DEB"/>
    <w:rsid w:val="00CE3259"/>
    <w:rsid w:val="00CF6E88"/>
    <w:rsid w:val="00D06310"/>
    <w:rsid w:val="00D0740D"/>
    <w:rsid w:val="00D14D63"/>
    <w:rsid w:val="00D31203"/>
    <w:rsid w:val="00D345BE"/>
    <w:rsid w:val="00D72149"/>
    <w:rsid w:val="00DA4716"/>
    <w:rsid w:val="00DB3FE2"/>
    <w:rsid w:val="00DC61DA"/>
    <w:rsid w:val="00DC661E"/>
    <w:rsid w:val="00DD43F8"/>
    <w:rsid w:val="00DE73EE"/>
    <w:rsid w:val="00DF3373"/>
    <w:rsid w:val="00E2274F"/>
    <w:rsid w:val="00E24E2E"/>
    <w:rsid w:val="00E676A8"/>
    <w:rsid w:val="00E741D5"/>
    <w:rsid w:val="00E84B2F"/>
    <w:rsid w:val="00EA6ACA"/>
    <w:rsid w:val="00EB2432"/>
    <w:rsid w:val="00EC2FD0"/>
    <w:rsid w:val="00EE02FF"/>
    <w:rsid w:val="00F16BA6"/>
    <w:rsid w:val="00F22A67"/>
    <w:rsid w:val="00F47F9F"/>
    <w:rsid w:val="00F500B0"/>
    <w:rsid w:val="00F536DA"/>
    <w:rsid w:val="00F7317C"/>
    <w:rsid w:val="00FC22D0"/>
    <w:rsid w:val="00FC35FB"/>
    <w:rsid w:val="00FE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65B40B"/>
  <w15:chartTrackingRefBased/>
  <w15:docId w15:val="{9F4FF2B3-FD58-44D6-A993-A4D6317A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B0"/>
    <w:pPr>
      <w:spacing w:after="0" w:line="240" w:lineRule="auto"/>
    </w:pPr>
    <w:rPr>
      <w:rFonts w:ascii="Arial" w:hAnsi="Arial"/>
      <w:sz w:val="28"/>
    </w:rPr>
  </w:style>
  <w:style w:type="paragraph" w:styleId="Heading1">
    <w:name w:val="heading 1"/>
    <w:basedOn w:val="Normal"/>
    <w:next w:val="Normal"/>
    <w:link w:val="Heading1Char"/>
    <w:uiPriority w:val="9"/>
    <w:qFormat/>
    <w:rsid w:val="00F500B0"/>
    <w:pPr>
      <w:keepNext/>
      <w:keepLines/>
      <w:spacing w:before="600" w:after="480"/>
      <w:contextualSpacing/>
      <w:jc w:val="center"/>
      <w:outlineLvl w:val="0"/>
    </w:pPr>
    <w:rPr>
      <w:rFonts w:eastAsiaTheme="majorEastAsia" w:cs="Arial"/>
      <w:b/>
      <w:color w:val="002060"/>
      <w:sz w:val="32"/>
      <w:szCs w:val="32"/>
    </w:rPr>
  </w:style>
  <w:style w:type="paragraph" w:styleId="Heading2">
    <w:name w:val="heading 2"/>
    <w:basedOn w:val="Normal"/>
    <w:next w:val="Normal"/>
    <w:link w:val="Heading2Char"/>
    <w:uiPriority w:val="9"/>
    <w:unhideWhenUsed/>
    <w:qFormat/>
    <w:rsid w:val="00F500B0"/>
    <w:pPr>
      <w:keepNext/>
      <w:keepLines/>
      <w:spacing w:before="240" w:after="240"/>
      <w:outlineLvl w:val="1"/>
    </w:pPr>
    <w:rPr>
      <w:rFonts w:ascii="Arial Bold" w:eastAsiaTheme="majorEastAsia" w:hAnsi="Arial Bold"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43F8"/>
    <w:rPr>
      <w:color w:val="0563C1"/>
      <w:u w:val="single"/>
    </w:rPr>
  </w:style>
  <w:style w:type="paragraph" w:styleId="ListParagraph">
    <w:name w:val="List Paragraph"/>
    <w:basedOn w:val="Normal"/>
    <w:uiPriority w:val="34"/>
    <w:qFormat/>
    <w:rsid w:val="00DD43F8"/>
    <w:pPr>
      <w:ind w:left="720"/>
    </w:pPr>
    <w:rPr>
      <w:rFonts w:ascii="Calibri" w:hAnsi="Calibri" w:cs="Calibri"/>
    </w:rPr>
  </w:style>
  <w:style w:type="paragraph" w:styleId="Header">
    <w:name w:val="header"/>
    <w:basedOn w:val="Normal"/>
    <w:link w:val="HeaderChar"/>
    <w:uiPriority w:val="99"/>
    <w:unhideWhenUsed/>
    <w:rsid w:val="000A055D"/>
    <w:pPr>
      <w:tabs>
        <w:tab w:val="center" w:pos="4680"/>
        <w:tab w:val="right" w:pos="9360"/>
      </w:tabs>
    </w:pPr>
  </w:style>
  <w:style w:type="character" w:customStyle="1" w:styleId="HeaderChar">
    <w:name w:val="Header Char"/>
    <w:basedOn w:val="DefaultParagraphFont"/>
    <w:link w:val="Header"/>
    <w:uiPriority w:val="99"/>
    <w:rsid w:val="000A055D"/>
  </w:style>
  <w:style w:type="paragraph" w:styleId="Footer">
    <w:name w:val="footer"/>
    <w:basedOn w:val="Normal"/>
    <w:link w:val="FooterChar"/>
    <w:uiPriority w:val="99"/>
    <w:unhideWhenUsed/>
    <w:rsid w:val="000A055D"/>
    <w:pPr>
      <w:tabs>
        <w:tab w:val="center" w:pos="4680"/>
        <w:tab w:val="right" w:pos="9360"/>
      </w:tabs>
    </w:pPr>
  </w:style>
  <w:style w:type="character" w:customStyle="1" w:styleId="FooterChar">
    <w:name w:val="Footer Char"/>
    <w:basedOn w:val="DefaultParagraphFont"/>
    <w:link w:val="Footer"/>
    <w:uiPriority w:val="99"/>
    <w:rsid w:val="000A055D"/>
  </w:style>
  <w:style w:type="paragraph" w:styleId="Revision">
    <w:name w:val="Revision"/>
    <w:hidden/>
    <w:uiPriority w:val="99"/>
    <w:semiHidden/>
    <w:rsid w:val="00B142FE"/>
    <w:pPr>
      <w:spacing w:after="0" w:line="240" w:lineRule="auto"/>
    </w:pPr>
  </w:style>
  <w:style w:type="character" w:customStyle="1" w:styleId="Heading1Char">
    <w:name w:val="Heading 1 Char"/>
    <w:basedOn w:val="DefaultParagraphFont"/>
    <w:link w:val="Heading1"/>
    <w:uiPriority w:val="9"/>
    <w:rsid w:val="00F500B0"/>
    <w:rPr>
      <w:rFonts w:ascii="Arial" w:eastAsiaTheme="majorEastAsia" w:hAnsi="Arial" w:cs="Arial"/>
      <w:b/>
      <w:color w:val="002060"/>
      <w:sz w:val="32"/>
      <w:szCs w:val="32"/>
    </w:rPr>
  </w:style>
  <w:style w:type="character" w:customStyle="1" w:styleId="Heading2Char">
    <w:name w:val="Heading 2 Char"/>
    <w:basedOn w:val="DefaultParagraphFont"/>
    <w:link w:val="Heading2"/>
    <w:uiPriority w:val="9"/>
    <w:rsid w:val="00F500B0"/>
    <w:rPr>
      <w:rFonts w:ascii="Arial Bold" w:eastAsiaTheme="majorEastAsia" w:hAnsi="Arial Bold" w:cstheme="majorBidi"/>
      <w:b/>
      <w:sz w:val="28"/>
      <w:szCs w:val="26"/>
      <w:u w:val="single"/>
    </w:rPr>
  </w:style>
  <w:style w:type="paragraph" w:styleId="Caption">
    <w:name w:val="caption"/>
    <w:basedOn w:val="Normal"/>
    <w:next w:val="Normal"/>
    <w:uiPriority w:val="35"/>
    <w:unhideWhenUsed/>
    <w:qFormat/>
    <w:rsid w:val="00AA49F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3C26-A00B-418C-A324-AA0D3AD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Amy@DOR</dc:creator>
  <cp:keywords/>
  <dc:description/>
  <cp:lastModifiedBy>Huynh, Duy@DOR</cp:lastModifiedBy>
  <cp:revision>2</cp:revision>
  <dcterms:created xsi:type="dcterms:W3CDTF">2022-12-13T18:37:00Z</dcterms:created>
  <dcterms:modified xsi:type="dcterms:W3CDTF">2022-12-13T18:37:00Z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240199446</vt:i4>
  </property>
</Properties>
</file>