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left w:val="single" w:sz="48" w:space="0" w:color="2E74B5" w:themeColor="accent1" w:themeShade="BF"/>
          <w:insideV w:val="single" w:sz="48" w:space="0" w:color="2E74B5" w:themeColor="accent1" w:themeShade="BF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Appointment card table"/>
      </w:tblPr>
      <w:tblGrid>
        <w:gridCol w:w="5010"/>
        <w:gridCol w:w="5010"/>
      </w:tblGrid>
      <w:tr w:rsidR="004B5BF1" w:rsidRPr="00A13D45" w14:paraId="7DB23313" w14:textId="77777777" w:rsidTr="004401AC">
        <w:trPr>
          <w:trHeight w:hRule="exact" w:val="2880"/>
        </w:trPr>
        <w:tc>
          <w:tcPr>
            <w:tcW w:w="5010" w:type="dxa"/>
            <w:vAlign w:val="center"/>
          </w:tcPr>
          <w:sdt>
            <w:sdtPr>
              <w:alias w:val="Enter provider name:"/>
              <w:tag w:val="Enter provider name:"/>
              <w:id w:val="-325120121"/>
              <w:placeholder>
                <w:docPart w:val="1F2ECA59D43B4470A1766D80F2E83CCE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14:paraId="4EFEE19E" w14:textId="5E9A76F4" w:rsidR="004B5BF1" w:rsidRPr="00A13D45" w:rsidRDefault="008873C6" w:rsidP="004401AC">
                <w:pPr>
                  <w:pStyle w:val="Heading1"/>
                  <w:jc w:val="center"/>
                </w:pPr>
                <w:r>
                  <w:t>Work Without Losing Your Benefits</w:t>
                </w:r>
              </w:p>
            </w:sdtContent>
          </w:sdt>
          <w:sdt>
            <w:sdtPr>
              <w:rPr>
                <w:color w:val="auto"/>
              </w:rPr>
              <w:alias w:val="Enter address:"/>
              <w:tag w:val="Enter address:"/>
              <w:id w:val="516812173"/>
              <w:placeholder>
                <w:docPart w:val="1EF2715F5C8C4313B994D0DED197E105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14:paraId="23224B22" w14:textId="580FBA63" w:rsidR="004B5BF1" w:rsidRPr="00D61849" w:rsidRDefault="008873C6" w:rsidP="004401AC">
                <w:pPr>
                  <w:jc w:val="center"/>
                  <w:rPr>
                    <w:color w:val="auto"/>
                  </w:rPr>
                </w:pPr>
                <w:r w:rsidRPr="00D61849">
                  <w:rPr>
                    <w:color w:val="auto"/>
                  </w:rPr>
                  <w:t>Learn How</w:t>
                </w:r>
              </w:p>
            </w:sdtContent>
          </w:sdt>
          <w:p w14:paraId="73EE37B5" w14:textId="547905DF" w:rsidR="004B5BF1" w:rsidRPr="00A13D45" w:rsidRDefault="00D61849" w:rsidP="004401AC">
            <w:pPr>
              <w:jc w:val="center"/>
            </w:pPr>
            <w:r w:rsidRPr="004401AC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1B0E35FF" wp14:editId="01F399D7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4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73C6">
              <w:rPr>
                <w:b/>
                <w:bCs/>
                <w:color w:val="595959" w:themeColor="text1" w:themeTint="A6"/>
              </w:rPr>
              <w:drawing>
                <wp:anchor distT="0" distB="0" distL="114300" distR="114300" simplePos="0" relativeHeight="251658240" behindDoc="0" locked="0" layoutInCell="1" allowOverlap="1" wp14:anchorId="2FD5726C" wp14:editId="4B39FABD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375218517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73C6">
              <w:rPr>
                <w:rStyle w:val="ContactInfo"/>
              </w:rPr>
              <w:t>www.dor.ca.gov/home/benefits101</w:t>
            </w:r>
          </w:p>
          <w:p w14:paraId="76BBBB52" w14:textId="33AFAE9E" w:rsidR="004401AC" w:rsidRPr="004401AC" w:rsidRDefault="004401AC" w:rsidP="004401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58B2D564" w14:textId="3F0933F3" w:rsidR="004B5BF1" w:rsidRPr="00A13D45" w:rsidRDefault="004B5BF1" w:rsidP="00A309D7"/>
        </w:tc>
        <w:tc>
          <w:tcPr>
            <w:tcW w:w="5010" w:type="dxa"/>
            <w:vAlign w:val="center"/>
          </w:tcPr>
          <w:sdt>
            <w:sdtPr>
              <w:alias w:val="Enter provider name:"/>
              <w:tag w:val="Enter provider name:"/>
              <w:id w:val="170074691"/>
              <w:placeholder>
                <w:docPart w:val="C59EB387291A49DEB7F753F23331648B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0F16AD5D" w14:textId="77777777" w:rsidR="00D61849" w:rsidRPr="00A13D45" w:rsidRDefault="00D61849" w:rsidP="00D61849">
                <w:pPr>
                  <w:pStyle w:val="Heading1"/>
                  <w:jc w:val="center"/>
                </w:pPr>
                <w:r>
                  <w:t>Work Without Losing Your Benefits</w:t>
                </w:r>
              </w:p>
            </w:sdtContent>
          </w:sdt>
          <w:sdt>
            <w:sdtPr>
              <w:rPr>
                <w:color w:val="auto"/>
              </w:rPr>
              <w:alias w:val="Enter address:"/>
              <w:tag w:val="Enter address:"/>
              <w:id w:val="-1520703092"/>
              <w:placeholder>
                <w:docPart w:val="CD675A6D5A74421F93CC603923D8133F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740591D6" w14:textId="77777777" w:rsidR="00D61849" w:rsidRPr="00D61849" w:rsidRDefault="00D61849" w:rsidP="00D61849">
                <w:pPr>
                  <w:jc w:val="center"/>
                  <w:rPr>
                    <w:color w:val="auto"/>
                  </w:rPr>
                </w:pPr>
                <w:r w:rsidRPr="00D61849">
                  <w:rPr>
                    <w:color w:val="auto"/>
                  </w:rPr>
                  <w:t>Learn How</w:t>
                </w:r>
              </w:p>
            </w:sdtContent>
          </w:sdt>
          <w:p w14:paraId="14B8C2C5" w14:textId="77777777" w:rsidR="00D61849" w:rsidRPr="00A13D45" w:rsidRDefault="00D61849" w:rsidP="00D61849">
            <w:pPr>
              <w:jc w:val="center"/>
            </w:pPr>
            <w:r w:rsidRPr="004401AC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0F14B525" wp14:editId="2875FB0C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517983717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73C6">
              <w:rPr>
                <w:b/>
                <w:bCs/>
                <w:color w:val="595959" w:themeColor="text1" w:themeTint="A6"/>
              </w:rPr>
              <w:drawing>
                <wp:anchor distT="0" distB="0" distL="114300" distR="114300" simplePos="0" relativeHeight="251661312" behindDoc="0" locked="0" layoutInCell="1" allowOverlap="1" wp14:anchorId="512CD473" wp14:editId="3FDF187E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1304234743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ContactInfo"/>
              </w:rPr>
              <w:t>www.dor.ca.gov/home/benefits101</w:t>
            </w:r>
          </w:p>
          <w:p w14:paraId="48479880" w14:textId="446D9572" w:rsidR="004B5BF1" w:rsidRPr="00A13D45" w:rsidRDefault="004B5BF1" w:rsidP="00A13D45"/>
        </w:tc>
      </w:tr>
      <w:tr w:rsidR="004B5BF1" w:rsidRPr="00A13D45" w14:paraId="541A5D6E" w14:textId="77777777" w:rsidTr="004401AC">
        <w:trPr>
          <w:trHeight w:hRule="exact" w:val="2880"/>
        </w:trPr>
        <w:tc>
          <w:tcPr>
            <w:tcW w:w="5010" w:type="dxa"/>
            <w:vAlign w:val="center"/>
          </w:tcPr>
          <w:sdt>
            <w:sdtPr>
              <w:alias w:val="Enter provider name:"/>
              <w:tag w:val="Enter provider name:"/>
              <w:id w:val="-1696998788"/>
              <w:placeholder>
                <w:docPart w:val="6237B8F2700141A59A6597CAAF2D60D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79B6DA8C" w14:textId="77777777" w:rsidR="00D61849" w:rsidRPr="00A13D45" w:rsidRDefault="00D61849" w:rsidP="00D61849">
                <w:pPr>
                  <w:pStyle w:val="Heading1"/>
                  <w:jc w:val="center"/>
                </w:pPr>
                <w:r>
                  <w:t>Work Without Losing Your Benefits</w:t>
                </w:r>
              </w:p>
            </w:sdtContent>
          </w:sdt>
          <w:sdt>
            <w:sdtPr>
              <w:rPr>
                <w:color w:val="auto"/>
              </w:rPr>
              <w:alias w:val="Enter address:"/>
              <w:tag w:val="Enter address:"/>
              <w:id w:val="651499153"/>
              <w:placeholder>
                <w:docPart w:val="17D31B6B4F0E4801B4DBFE79E557AB92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76EB2903" w14:textId="77777777" w:rsidR="00D61849" w:rsidRPr="00D61849" w:rsidRDefault="00D61849" w:rsidP="00D61849">
                <w:pPr>
                  <w:jc w:val="center"/>
                  <w:rPr>
                    <w:color w:val="auto"/>
                  </w:rPr>
                </w:pPr>
                <w:r w:rsidRPr="00D61849">
                  <w:rPr>
                    <w:color w:val="auto"/>
                  </w:rPr>
                  <w:t>Learn How</w:t>
                </w:r>
              </w:p>
            </w:sdtContent>
          </w:sdt>
          <w:p w14:paraId="666FEF4E" w14:textId="394575DD" w:rsidR="004B5BF1" w:rsidRPr="00A13D45" w:rsidRDefault="00D61849" w:rsidP="00D61849">
            <w:pPr>
              <w:jc w:val="center"/>
            </w:pPr>
            <w:r w:rsidRPr="004401AC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5408" behindDoc="0" locked="0" layoutInCell="1" allowOverlap="1" wp14:anchorId="00D8484A" wp14:editId="0459FBBB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32909237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73C6">
              <w:rPr>
                <w:b/>
                <w:bCs/>
                <w:color w:val="595959" w:themeColor="text1" w:themeTint="A6"/>
              </w:rPr>
              <w:drawing>
                <wp:anchor distT="0" distB="0" distL="114300" distR="114300" simplePos="0" relativeHeight="251664384" behindDoc="0" locked="0" layoutInCell="1" allowOverlap="1" wp14:anchorId="0B1AD4EF" wp14:editId="1F6782F1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863647345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ContactInfo"/>
              </w:rPr>
              <w:t>www.dor.ca.gov/home/benefits101</w:t>
            </w:r>
          </w:p>
        </w:tc>
        <w:tc>
          <w:tcPr>
            <w:tcW w:w="5010" w:type="dxa"/>
            <w:vAlign w:val="center"/>
          </w:tcPr>
          <w:sdt>
            <w:sdtPr>
              <w:alias w:val="Enter provider name:"/>
              <w:tag w:val="Enter provider name:"/>
              <w:id w:val="-951622960"/>
              <w:placeholder>
                <w:docPart w:val="4C1D9268F0D0461DB6820D3756C34E67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032EC1C2" w14:textId="77777777" w:rsidR="00D61849" w:rsidRPr="00A13D45" w:rsidRDefault="00D61849" w:rsidP="00D61849">
                <w:pPr>
                  <w:pStyle w:val="Heading1"/>
                  <w:jc w:val="center"/>
                </w:pPr>
                <w:r>
                  <w:t>Work Without Losing Your Benefits</w:t>
                </w:r>
              </w:p>
            </w:sdtContent>
          </w:sdt>
          <w:sdt>
            <w:sdtPr>
              <w:rPr>
                <w:color w:val="auto"/>
              </w:rPr>
              <w:alias w:val="Enter address:"/>
              <w:tag w:val="Enter address:"/>
              <w:id w:val="734896892"/>
              <w:placeholder>
                <w:docPart w:val="C5567B56CE2D4970AC9EC24DEDCC7671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33CBDEFB" w14:textId="77777777" w:rsidR="00D61849" w:rsidRPr="00D61849" w:rsidRDefault="00D61849" w:rsidP="00D61849">
                <w:pPr>
                  <w:jc w:val="center"/>
                  <w:rPr>
                    <w:color w:val="auto"/>
                  </w:rPr>
                </w:pPr>
                <w:r w:rsidRPr="00D61849">
                  <w:rPr>
                    <w:color w:val="auto"/>
                  </w:rPr>
                  <w:t>Learn How</w:t>
                </w:r>
              </w:p>
            </w:sdtContent>
          </w:sdt>
          <w:p w14:paraId="13699233" w14:textId="1A5CF690" w:rsidR="004B5BF1" w:rsidRPr="00A13D45" w:rsidRDefault="00D61849" w:rsidP="00D61849">
            <w:pPr>
              <w:jc w:val="center"/>
            </w:pPr>
            <w:r w:rsidRPr="004401AC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8480" behindDoc="0" locked="0" layoutInCell="1" allowOverlap="1" wp14:anchorId="4AF00D40" wp14:editId="763927EA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724802178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73C6">
              <w:rPr>
                <w:b/>
                <w:bCs/>
                <w:color w:val="595959" w:themeColor="text1" w:themeTint="A6"/>
              </w:rPr>
              <w:drawing>
                <wp:anchor distT="0" distB="0" distL="114300" distR="114300" simplePos="0" relativeHeight="251667456" behindDoc="0" locked="0" layoutInCell="1" allowOverlap="1" wp14:anchorId="09BD29C8" wp14:editId="38F8952E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1083663901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ContactInfo"/>
              </w:rPr>
              <w:t>www.dor.ca.gov/home/benefits101</w:t>
            </w:r>
          </w:p>
        </w:tc>
      </w:tr>
      <w:tr w:rsidR="004B5BF1" w:rsidRPr="00A13D45" w14:paraId="71944AAE" w14:textId="77777777" w:rsidTr="004401AC">
        <w:trPr>
          <w:trHeight w:hRule="exact" w:val="2880"/>
        </w:trPr>
        <w:tc>
          <w:tcPr>
            <w:tcW w:w="5010" w:type="dxa"/>
            <w:vAlign w:val="center"/>
          </w:tcPr>
          <w:sdt>
            <w:sdtPr>
              <w:alias w:val="Enter provider name:"/>
              <w:tag w:val="Enter provider name:"/>
              <w:id w:val="-970984316"/>
              <w:placeholder>
                <w:docPart w:val="EF812F5A7CCF423EA6EA02B90D964BD0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5A3DF939" w14:textId="77777777" w:rsidR="00D61849" w:rsidRPr="00A13D45" w:rsidRDefault="00D61849" w:rsidP="00D61849">
                <w:pPr>
                  <w:pStyle w:val="Heading1"/>
                  <w:jc w:val="center"/>
                </w:pPr>
                <w:r>
                  <w:t>Work Without Losing Your Benefits</w:t>
                </w:r>
              </w:p>
            </w:sdtContent>
          </w:sdt>
          <w:sdt>
            <w:sdtPr>
              <w:rPr>
                <w:color w:val="auto"/>
              </w:rPr>
              <w:alias w:val="Enter address:"/>
              <w:tag w:val="Enter address:"/>
              <w:id w:val="-357122818"/>
              <w:placeholder>
                <w:docPart w:val="86E1F6650BCB41C0BE3ABC2A355132C2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168EF68C" w14:textId="77777777" w:rsidR="00D61849" w:rsidRPr="00D61849" w:rsidRDefault="00D61849" w:rsidP="00D61849">
                <w:pPr>
                  <w:jc w:val="center"/>
                  <w:rPr>
                    <w:color w:val="auto"/>
                  </w:rPr>
                </w:pPr>
                <w:r w:rsidRPr="00D61849">
                  <w:rPr>
                    <w:color w:val="auto"/>
                  </w:rPr>
                  <w:t>Learn How</w:t>
                </w:r>
              </w:p>
            </w:sdtContent>
          </w:sdt>
          <w:p w14:paraId="349AA0EC" w14:textId="711D3E0F" w:rsidR="004B5BF1" w:rsidRPr="00A13D45" w:rsidRDefault="00D61849" w:rsidP="00D61849">
            <w:pPr>
              <w:jc w:val="center"/>
            </w:pPr>
            <w:r w:rsidRPr="004401AC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71552" behindDoc="0" locked="0" layoutInCell="1" allowOverlap="1" wp14:anchorId="427FCB7C" wp14:editId="3BAE19CE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70393218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73C6">
              <w:rPr>
                <w:b/>
                <w:bCs/>
                <w:color w:val="595959" w:themeColor="text1" w:themeTint="A6"/>
              </w:rPr>
              <w:drawing>
                <wp:anchor distT="0" distB="0" distL="114300" distR="114300" simplePos="0" relativeHeight="251670528" behindDoc="0" locked="0" layoutInCell="1" allowOverlap="1" wp14:anchorId="2120D1CC" wp14:editId="031D5069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2047786104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ContactInfo"/>
              </w:rPr>
              <w:t>www.dor.ca.gov/home/benefits101</w:t>
            </w:r>
          </w:p>
        </w:tc>
        <w:tc>
          <w:tcPr>
            <w:tcW w:w="5010" w:type="dxa"/>
            <w:vAlign w:val="center"/>
          </w:tcPr>
          <w:sdt>
            <w:sdtPr>
              <w:alias w:val="Enter provider name:"/>
              <w:tag w:val="Enter provider name:"/>
              <w:id w:val="1996531450"/>
              <w:placeholder>
                <w:docPart w:val="7A3AA141460D4FC5ADE0C5C69D5DE555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70C9CCCF" w14:textId="77777777" w:rsidR="00D61849" w:rsidRPr="00A13D45" w:rsidRDefault="00D61849" w:rsidP="00D61849">
                <w:pPr>
                  <w:pStyle w:val="Heading1"/>
                  <w:jc w:val="center"/>
                </w:pPr>
                <w:r>
                  <w:t>Work Without Losing Your Benefits</w:t>
                </w:r>
              </w:p>
            </w:sdtContent>
          </w:sdt>
          <w:sdt>
            <w:sdtPr>
              <w:rPr>
                <w:color w:val="auto"/>
              </w:rPr>
              <w:alias w:val="Enter address:"/>
              <w:tag w:val="Enter address:"/>
              <w:id w:val="699508953"/>
              <w:placeholder>
                <w:docPart w:val="6797983A031B4036A8290890F3569B2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08C31DCF" w14:textId="77777777" w:rsidR="00D61849" w:rsidRPr="00D61849" w:rsidRDefault="00D61849" w:rsidP="00D61849">
                <w:pPr>
                  <w:jc w:val="center"/>
                  <w:rPr>
                    <w:color w:val="auto"/>
                  </w:rPr>
                </w:pPr>
                <w:r w:rsidRPr="00D61849">
                  <w:rPr>
                    <w:color w:val="auto"/>
                  </w:rPr>
                  <w:t>Learn How</w:t>
                </w:r>
              </w:p>
            </w:sdtContent>
          </w:sdt>
          <w:p w14:paraId="015694BA" w14:textId="452C33F9" w:rsidR="004B5BF1" w:rsidRPr="00A13D45" w:rsidRDefault="00D61849" w:rsidP="00D61849">
            <w:pPr>
              <w:jc w:val="center"/>
            </w:pPr>
            <w:r w:rsidRPr="004401AC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74624" behindDoc="0" locked="0" layoutInCell="1" allowOverlap="1" wp14:anchorId="085AD6DE" wp14:editId="1FF1BAC6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1207569765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73C6">
              <w:rPr>
                <w:b/>
                <w:bCs/>
                <w:color w:val="595959" w:themeColor="text1" w:themeTint="A6"/>
              </w:rPr>
              <w:drawing>
                <wp:anchor distT="0" distB="0" distL="114300" distR="114300" simplePos="0" relativeHeight="251673600" behindDoc="0" locked="0" layoutInCell="1" allowOverlap="1" wp14:anchorId="1796F348" wp14:editId="14FFD139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1233456547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ContactInfo"/>
              </w:rPr>
              <w:t>www.dor.ca.gov/home/benefits101</w:t>
            </w:r>
          </w:p>
        </w:tc>
      </w:tr>
      <w:tr w:rsidR="004B5BF1" w:rsidRPr="00A13D45" w14:paraId="2AB3750D" w14:textId="77777777" w:rsidTr="004401AC">
        <w:trPr>
          <w:trHeight w:hRule="exact" w:val="2880"/>
        </w:trPr>
        <w:tc>
          <w:tcPr>
            <w:tcW w:w="5010" w:type="dxa"/>
            <w:vAlign w:val="center"/>
          </w:tcPr>
          <w:sdt>
            <w:sdtPr>
              <w:alias w:val="Enter provider name:"/>
              <w:tag w:val="Enter provider name:"/>
              <w:id w:val="-959181680"/>
              <w:placeholder>
                <w:docPart w:val="7D8CF6306F2842FAA91EFA80BE080079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5E81F522" w14:textId="77777777" w:rsidR="00D61849" w:rsidRPr="00A13D45" w:rsidRDefault="00D61849" w:rsidP="00D61849">
                <w:pPr>
                  <w:pStyle w:val="Heading1"/>
                  <w:jc w:val="center"/>
                </w:pPr>
                <w:r>
                  <w:t>Work Without Losing Your Benefits</w:t>
                </w:r>
              </w:p>
            </w:sdtContent>
          </w:sdt>
          <w:sdt>
            <w:sdtPr>
              <w:rPr>
                <w:color w:val="auto"/>
              </w:rPr>
              <w:alias w:val="Enter address:"/>
              <w:tag w:val="Enter address:"/>
              <w:id w:val="747306423"/>
              <w:placeholder>
                <w:docPart w:val="24B1A22F91484283BF5AEE9D36D3CA6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3AA6138F" w14:textId="77777777" w:rsidR="00D61849" w:rsidRPr="00D61849" w:rsidRDefault="00D61849" w:rsidP="00D61849">
                <w:pPr>
                  <w:jc w:val="center"/>
                  <w:rPr>
                    <w:color w:val="auto"/>
                  </w:rPr>
                </w:pPr>
                <w:r w:rsidRPr="00D61849">
                  <w:rPr>
                    <w:color w:val="auto"/>
                  </w:rPr>
                  <w:t>Learn How</w:t>
                </w:r>
              </w:p>
            </w:sdtContent>
          </w:sdt>
          <w:p w14:paraId="4247D520" w14:textId="5A5ED039" w:rsidR="004B5BF1" w:rsidRPr="00A13D45" w:rsidRDefault="00D61849" w:rsidP="00D61849">
            <w:pPr>
              <w:jc w:val="center"/>
            </w:pPr>
            <w:r w:rsidRPr="008873C6">
              <w:rPr>
                <w:b/>
                <w:bCs/>
                <w:color w:val="595959" w:themeColor="text1" w:themeTint="A6"/>
              </w:rPr>
              <w:drawing>
                <wp:anchor distT="0" distB="0" distL="114300" distR="114300" simplePos="0" relativeHeight="251676672" behindDoc="0" locked="0" layoutInCell="1" allowOverlap="1" wp14:anchorId="0CB4001C" wp14:editId="7259AF5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-1315085</wp:posOffset>
                  </wp:positionV>
                  <wp:extent cx="2999105" cy="374650"/>
                  <wp:effectExtent l="0" t="0" r="0" b="6350"/>
                  <wp:wrapTopAndBottom/>
                  <wp:docPr id="2111000986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01AC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77696" behindDoc="0" locked="0" layoutInCell="1" allowOverlap="1" wp14:anchorId="640D5C1C" wp14:editId="32288FFD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657542967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ContactInfo"/>
              </w:rPr>
              <w:t>www.dor.ca.gov/home/benefits101</w:t>
            </w:r>
          </w:p>
        </w:tc>
        <w:tc>
          <w:tcPr>
            <w:tcW w:w="5010" w:type="dxa"/>
            <w:vAlign w:val="center"/>
          </w:tcPr>
          <w:sdt>
            <w:sdtPr>
              <w:alias w:val="Enter provider name:"/>
              <w:tag w:val="Enter provider name:"/>
              <w:id w:val="-152379588"/>
              <w:placeholder>
                <w:docPart w:val="DFB7C7D35352432585D6C23F3E0E898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4EA79D29" w14:textId="77777777" w:rsidR="00D61849" w:rsidRPr="00A13D45" w:rsidRDefault="00D61849" w:rsidP="00D61849">
                <w:pPr>
                  <w:pStyle w:val="Heading1"/>
                  <w:jc w:val="center"/>
                </w:pPr>
                <w:r>
                  <w:t>Work Without Losing Your Benefits</w:t>
                </w:r>
              </w:p>
            </w:sdtContent>
          </w:sdt>
          <w:sdt>
            <w:sdtPr>
              <w:rPr>
                <w:color w:val="auto"/>
              </w:rPr>
              <w:alias w:val="Enter address:"/>
              <w:tag w:val="Enter address:"/>
              <w:id w:val="1782754596"/>
              <w:placeholder>
                <w:docPart w:val="C42B22E27BA84018B371ABCEB3A7FF0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0F4509FC" w14:textId="77777777" w:rsidR="00D61849" w:rsidRPr="00D61849" w:rsidRDefault="00D61849" w:rsidP="00D61849">
                <w:pPr>
                  <w:jc w:val="center"/>
                  <w:rPr>
                    <w:color w:val="auto"/>
                  </w:rPr>
                </w:pPr>
                <w:r w:rsidRPr="00D61849">
                  <w:rPr>
                    <w:color w:val="auto"/>
                  </w:rPr>
                  <w:t>Learn How</w:t>
                </w:r>
              </w:p>
            </w:sdtContent>
          </w:sdt>
          <w:p w14:paraId="557954B5" w14:textId="181B9EF8" w:rsidR="004B5BF1" w:rsidRPr="00A13D45" w:rsidRDefault="00D61849" w:rsidP="00D61849">
            <w:pPr>
              <w:jc w:val="center"/>
            </w:pPr>
            <w:r w:rsidRPr="004401AC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80768" behindDoc="0" locked="0" layoutInCell="1" allowOverlap="1" wp14:anchorId="2741D434" wp14:editId="2376A85B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1231475096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73C6">
              <w:rPr>
                <w:b/>
                <w:bCs/>
                <w:color w:val="595959" w:themeColor="text1" w:themeTint="A6"/>
              </w:rPr>
              <w:drawing>
                <wp:anchor distT="0" distB="0" distL="114300" distR="114300" simplePos="0" relativeHeight="251679744" behindDoc="0" locked="0" layoutInCell="1" allowOverlap="1" wp14:anchorId="1A258041" wp14:editId="2BB6053F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1872638105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ContactInfo"/>
              </w:rPr>
              <w:t>www.dor.ca.gov/home/benefits101</w:t>
            </w:r>
          </w:p>
        </w:tc>
      </w:tr>
    </w:tbl>
    <w:p w14:paraId="419E50A2" w14:textId="77777777" w:rsidR="000D42BA" w:rsidRPr="00A13D45" w:rsidRDefault="000D42BA"/>
    <w:sectPr w:rsidR="000D42BA" w:rsidRPr="00A13D45" w:rsidSect="00202657">
      <w:pgSz w:w="12240" w:h="15840" w:code="1"/>
      <w:pgMar w:top="72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0E74" w14:textId="77777777" w:rsidR="008873C6" w:rsidRDefault="008873C6">
      <w:r>
        <w:separator/>
      </w:r>
    </w:p>
  </w:endnote>
  <w:endnote w:type="continuationSeparator" w:id="0">
    <w:p w14:paraId="0C98B27A" w14:textId="77777777" w:rsidR="008873C6" w:rsidRDefault="0088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17DF" w14:textId="77777777" w:rsidR="008873C6" w:rsidRDefault="008873C6">
      <w:r>
        <w:separator/>
      </w:r>
    </w:p>
  </w:footnote>
  <w:footnote w:type="continuationSeparator" w:id="0">
    <w:p w14:paraId="1AAD0E6A" w14:textId="77777777" w:rsidR="008873C6" w:rsidRDefault="0088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3409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F21F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829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2E41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CCF3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6472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9699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18D1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3CCF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488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8544438">
    <w:abstractNumId w:val="9"/>
  </w:num>
  <w:num w:numId="2" w16cid:durableId="757292314">
    <w:abstractNumId w:val="7"/>
  </w:num>
  <w:num w:numId="3" w16cid:durableId="1972132045">
    <w:abstractNumId w:val="6"/>
  </w:num>
  <w:num w:numId="4" w16cid:durableId="31463272">
    <w:abstractNumId w:val="5"/>
  </w:num>
  <w:num w:numId="5" w16cid:durableId="761143742">
    <w:abstractNumId w:val="4"/>
  </w:num>
  <w:num w:numId="6" w16cid:durableId="52388983">
    <w:abstractNumId w:val="8"/>
  </w:num>
  <w:num w:numId="7" w16cid:durableId="1070227212">
    <w:abstractNumId w:val="3"/>
  </w:num>
  <w:num w:numId="8" w16cid:durableId="1151751040">
    <w:abstractNumId w:val="2"/>
  </w:num>
  <w:num w:numId="9" w16cid:durableId="1551913645">
    <w:abstractNumId w:val="1"/>
  </w:num>
  <w:num w:numId="10" w16cid:durableId="161220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C6"/>
    <w:rsid w:val="00045777"/>
    <w:rsid w:val="000C0673"/>
    <w:rsid w:val="000D42BA"/>
    <w:rsid w:val="00105AC4"/>
    <w:rsid w:val="001169BF"/>
    <w:rsid w:val="001B1F52"/>
    <w:rsid w:val="001F342E"/>
    <w:rsid w:val="00202657"/>
    <w:rsid w:val="00225A0B"/>
    <w:rsid w:val="0027022C"/>
    <w:rsid w:val="002E3111"/>
    <w:rsid w:val="002F6447"/>
    <w:rsid w:val="00326BAA"/>
    <w:rsid w:val="003906F8"/>
    <w:rsid w:val="003A42BF"/>
    <w:rsid w:val="003E45E6"/>
    <w:rsid w:val="004017F8"/>
    <w:rsid w:val="004401AC"/>
    <w:rsid w:val="00442C02"/>
    <w:rsid w:val="00443905"/>
    <w:rsid w:val="004A76A8"/>
    <w:rsid w:val="004B5BF1"/>
    <w:rsid w:val="004D26D6"/>
    <w:rsid w:val="00570128"/>
    <w:rsid w:val="005A6297"/>
    <w:rsid w:val="00610396"/>
    <w:rsid w:val="00686CF8"/>
    <w:rsid w:val="007162F6"/>
    <w:rsid w:val="00721CF5"/>
    <w:rsid w:val="007C70F7"/>
    <w:rsid w:val="007D5953"/>
    <w:rsid w:val="007E6C40"/>
    <w:rsid w:val="008379E5"/>
    <w:rsid w:val="008873C6"/>
    <w:rsid w:val="008B29D1"/>
    <w:rsid w:val="008E2992"/>
    <w:rsid w:val="00994C17"/>
    <w:rsid w:val="009C18D7"/>
    <w:rsid w:val="00A13D45"/>
    <w:rsid w:val="00A309D7"/>
    <w:rsid w:val="00B45B62"/>
    <w:rsid w:val="00BD69BA"/>
    <w:rsid w:val="00BD7214"/>
    <w:rsid w:val="00BE323D"/>
    <w:rsid w:val="00BE50BD"/>
    <w:rsid w:val="00C61EB7"/>
    <w:rsid w:val="00D61849"/>
    <w:rsid w:val="00E31D76"/>
    <w:rsid w:val="00E3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54ED47"/>
  <w15:chartTrackingRefBased/>
  <w15:docId w15:val="{48D9C8CA-F682-4D0F-9B6A-63A1DD65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E74B5" w:themeColor="accent1" w:themeShade="BF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849"/>
  </w:style>
  <w:style w:type="paragraph" w:styleId="Heading1">
    <w:name w:val="heading 1"/>
    <w:basedOn w:val="Normal"/>
    <w:next w:val="Normal"/>
    <w:link w:val="Heading1Char"/>
    <w:uiPriority w:val="1"/>
    <w:qFormat/>
    <w:rsid w:val="0027022C"/>
    <w:pPr>
      <w:spacing w:before="160"/>
      <w:outlineLvl w:val="0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2">
    <w:name w:val="heading 2"/>
    <w:basedOn w:val="Normal"/>
    <w:next w:val="Normal"/>
    <w:uiPriority w:val="1"/>
    <w:qFormat/>
    <w:rsid w:val="00A13D45"/>
    <w:pPr>
      <w:pBdr>
        <w:bottom w:val="single" w:sz="8" w:space="18" w:color="2E74B5" w:themeColor="accent1" w:themeShade="BF"/>
      </w:pBdr>
      <w:spacing w:before="120"/>
      <w:outlineLvl w:val="1"/>
    </w:pPr>
    <w:rPr>
      <w:b/>
      <w:bCs/>
      <w:color w:val="595959" w:themeColor="text1" w:themeTint="A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443905"/>
    <w:pPr>
      <w:keepNext/>
      <w:keepLines/>
      <w:spacing w:after="40" w:line="259" w:lineRule="auto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0D42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0D42B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0D4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0D42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0D42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0D42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443905"/>
    <w:rPr>
      <w:rFonts w:asciiTheme="majorHAnsi" w:eastAsiaTheme="majorEastAsia" w:hAnsiTheme="majorHAnsi" w:cstheme="majorBidi"/>
      <w:bCs/>
      <w:color w:val="2E74B5" w:themeColor="accent1" w:themeShade="BF"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BA"/>
    <w:rPr>
      <w:rFonts w:ascii="Segoe UI" w:hAnsi="Segoe UI" w:cs="Segoe UI"/>
    </w:rPr>
  </w:style>
  <w:style w:type="character" w:customStyle="1" w:styleId="ContactInfo">
    <w:name w:val="Contact Info"/>
    <w:basedOn w:val="DefaultParagraphFont"/>
    <w:uiPriority w:val="3"/>
    <w:qFormat/>
    <w:rsid w:val="00443905"/>
    <w:rPr>
      <w:b/>
      <w:color w:val="595959" w:themeColor="text1" w:themeTint="A6"/>
      <w:sz w:val="22"/>
    </w:rPr>
  </w:style>
  <w:style w:type="paragraph" w:styleId="Header">
    <w:name w:val="header"/>
    <w:basedOn w:val="Normal"/>
    <w:link w:val="HeaderChar"/>
    <w:uiPriority w:val="99"/>
    <w:unhideWhenUsed/>
    <w:rsid w:val="00225A0B"/>
  </w:style>
  <w:style w:type="character" w:customStyle="1" w:styleId="HeaderChar">
    <w:name w:val="Header Char"/>
    <w:basedOn w:val="DefaultParagraphFont"/>
    <w:link w:val="Header"/>
    <w:uiPriority w:val="99"/>
    <w:rsid w:val="00225A0B"/>
    <w:rPr>
      <w:color w:val="2E74B5" w:themeColor="accent1" w:themeShade="BF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69BA"/>
  </w:style>
  <w:style w:type="character" w:customStyle="1" w:styleId="FooterChar">
    <w:name w:val="Footer Char"/>
    <w:basedOn w:val="DefaultParagraphFont"/>
    <w:link w:val="Footer"/>
    <w:uiPriority w:val="99"/>
    <w:rsid w:val="00BD69BA"/>
    <w:rPr>
      <w:color w:val="2E74B5" w:themeColor="accent1" w:themeShade="BF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BA"/>
    <w:rPr>
      <w:rFonts w:ascii="Segoe UI" w:hAnsi="Segoe UI" w:cs="Segoe UI"/>
      <w:color w:val="2E74B5" w:themeColor="accent1" w:themeShade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42BA"/>
  </w:style>
  <w:style w:type="paragraph" w:styleId="BlockText">
    <w:name w:val="Block Text"/>
    <w:basedOn w:val="Normal"/>
    <w:uiPriority w:val="99"/>
    <w:semiHidden/>
    <w:unhideWhenUsed/>
    <w:rsid w:val="000D42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D42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2BA"/>
    <w:rPr>
      <w:color w:val="2E74B5" w:themeColor="accent1" w:themeShade="BF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42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42BA"/>
    <w:rPr>
      <w:color w:val="2E74B5" w:themeColor="accent1" w:themeShade="BF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42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42BA"/>
    <w:rPr>
      <w:color w:val="2E74B5" w:themeColor="accent1" w:themeShade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42B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42BA"/>
    <w:rPr>
      <w:color w:val="2E74B5" w:themeColor="accent1" w:themeShade="BF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42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42BA"/>
    <w:rPr>
      <w:color w:val="2E74B5" w:themeColor="accent1" w:themeShade="BF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42B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42BA"/>
    <w:rPr>
      <w:color w:val="2E74B5" w:themeColor="accent1" w:themeShade="BF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42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42BA"/>
    <w:rPr>
      <w:color w:val="2E74B5" w:themeColor="accent1" w:themeShade="BF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42B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42BA"/>
    <w:rPr>
      <w:color w:val="2E74B5" w:themeColor="accent1" w:themeShade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D42B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42BA"/>
    <w:pPr>
      <w:spacing w:after="200"/>
    </w:pPr>
    <w:rPr>
      <w:i/>
      <w:iCs/>
      <w:color w:val="44546A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0D42B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42BA"/>
    <w:rPr>
      <w:color w:val="2E74B5" w:themeColor="accent1" w:themeShade="BF"/>
      <w:szCs w:val="18"/>
    </w:rPr>
  </w:style>
  <w:style w:type="table" w:styleId="ColorfulGrid">
    <w:name w:val="Colorful Grid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42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2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2BA"/>
    <w:rPr>
      <w:color w:val="2E74B5" w:themeColor="accent1" w:themeShade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2BA"/>
    <w:rPr>
      <w:b/>
      <w:bCs/>
      <w:color w:val="2E74B5" w:themeColor="accent1" w:themeShade="BF"/>
      <w:szCs w:val="20"/>
    </w:rPr>
  </w:style>
  <w:style w:type="table" w:styleId="DarkList">
    <w:name w:val="Dark List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42BA"/>
  </w:style>
  <w:style w:type="character" w:customStyle="1" w:styleId="DateChar">
    <w:name w:val="Date Char"/>
    <w:basedOn w:val="DefaultParagraphFont"/>
    <w:link w:val="Date"/>
    <w:uiPriority w:val="99"/>
    <w:semiHidden/>
    <w:rsid w:val="000D42BA"/>
    <w:rPr>
      <w:color w:val="2E74B5" w:themeColor="accent1" w:themeShade="BF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2B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2BA"/>
    <w:rPr>
      <w:rFonts w:ascii="Segoe UI" w:hAnsi="Segoe UI" w:cs="Segoe UI"/>
      <w:color w:val="2E74B5" w:themeColor="accent1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42B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42BA"/>
    <w:rPr>
      <w:color w:val="2E74B5" w:themeColor="accent1" w:themeShade="BF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0D42B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D42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42B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42BA"/>
    <w:rPr>
      <w:color w:val="2E74B5" w:themeColor="accent1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42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D42BA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42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D42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2B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2BA"/>
    <w:rPr>
      <w:color w:val="2E74B5" w:themeColor="accent1" w:themeShade="BF"/>
      <w:szCs w:val="20"/>
    </w:rPr>
  </w:style>
  <w:style w:type="table" w:styleId="GridTable1Light">
    <w:name w:val="Grid Table 1 Light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1"/>
    <w:semiHidden/>
    <w:rsid w:val="005A6297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5A6297"/>
    <w:rPr>
      <w:rFonts w:asciiTheme="majorHAnsi" w:eastAsiaTheme="majorEastAsia" w:hAnsiTheme="majorHAnsi" w:cstheme="majorBidi"/>
      <w:color w:val="2E74B5" w:themeColor="accent1" w:themeShade="BF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A6297"/>
    <w:rPr>
      <w:rFonts w:asciiTheme="majorHAnsi" w:eastAsiaTheme="majorEastAsia" w:hAnsiTheme="majorHAnsi" w:cstheme="majorBidi"/>
      <w:color w:val="1F4D78" w:themeColor="accent1" w:themeShade="7F"/>
      <w:szCs w:val="18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5A6297"/>
    <w:rPr>
      <w:rFonts w:asciiTheme="majorHAnsi" w:eastAsiaTheme="majorEastAsia" w:hAnsiTheme="majorHAnsi" w:cstheme="majorBidi"/>
      <w:i/>
      <w:iCs/>
      <w:color w:val="1F4D78" w:themeColor="accent1" w:themeShade="7F"/>
      <w:szCs w:val="18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5A629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5A629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D42BA"/>
  </w:style>
  <w:style w:type="paragraph" w:styleId="HTMLAddress">
    <w:name w:val="HTML Address"/>
    <w:basedOn w:val="Normal"/>
    <w:link w:val="HTMLAddressChar"/>
    <w:uiPriority w:val="99"/>
    <w:semiHidden/>
    <w:unhideWhenUsed/>
    <w:rsid w:val="000D42B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42BA"/>
    <w:rPr>
      <w:i/>
      <w:iCs/>
      <w:color w:val="2E74B5" w:themeColor="accent1" w:themeShade="BF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0D42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42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D42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D42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42B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42BA"/>
    <w:rPr>
      <w:rFonts w:ascii="Consolas" w:hAnsi="Consolas"/>
      <w:color w:val="2E74B5" w:themeColor="accent1" w:themeShade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D42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D42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D42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D42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42B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42B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42B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42B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42B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42B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42B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42B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42B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42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D42BA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D42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D42BA"/>
    <w:rPr>
      <w:i/>
      <w:iCs/>
      <w:color w:val="5B9BD5" w:themeColor="accent1"/>
      <w:szCs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D42BA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42B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D42BA"/>
  </w:style>
  <w:style w:type="paragraph" w:styleId="List">
    <w:name w:val="List"/>
    <w:basedOn w:val="Normal"/>
    <w:uiPriority w:val="99"/>
    <w:semiHidden/>
    <w:unhideWhenUsed/>
    <w:rsid w:val="000D42B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42B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42B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42B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42B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D42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D42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42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42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42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42B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42B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42B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42B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42B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D42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D42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42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42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42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D42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D42BA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42B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42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42B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42B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D42B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42B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42B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D4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72" w:right="72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42BA"/>
    <w:rPr>
      <w:rFonts w:ascii="Consolas" w:hAnsi="Consolas"/>
      <w:color w:val="2E74B5" w:themeColor="accent1" w:themeShade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4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42BA"/>
    <w:rPr>
      <w:rFonts w:asciiTheme="majorHAnsi" w:eastAsiaTheme="majorEastAsia" w:hAnsiTheme="majorHAnsi" w:cstheme="majorBidi"/>
      <w:color w:val="2E74B5" w:themeColor="accent1" w:themeShade="BF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0D42BA"/>
    <w:pPr>
      <w:ind w:left="72" w:right="72"/>
    </w:pPr>
    <w:rPr>
      <w:szCs w:val="18"/>
    </w:rPr>
  </w:style>
  <w:style w:type="paragraph" w:styleId="NormalWeb">
    <w:name w:val="Normal (Web)"/>
    <w:basedOn w:val="Normal"/>
    <w:uiPriority w:val="99"/>
    <w:semiHidden/>
    <w:unhideWhenUsed/>
    <w:rsid w:val="000D42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D42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42B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42BA"/>
    <w:rPr>
      <w:color w:val="2E74B5" w:themeColor="accent1" w:themeShade="BF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D42BA"/>
  </w:style>
  <w:style w:type="table" w:styleId="PlainTable1">
    <w:name w:val="Plain Table 1"/>
    <w:basedOn w:val="TableNormal"/>
    <w:uiPriority w:val="41"/>
    <w:rsid w:val="000D42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42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42B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42B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42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D42B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2BA"/>
    <w:rPr>
      <w:rFonts w:ascii="Consolas" w:hAnsi="Consolas"/>
      <w:color w:val="2E74B5" w:themeColor="accent1" w:themeShade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D42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42BA"/>
    <w:rPr>
      <w:i/>
      <w:iCs/>
      <w:color w:val="404040" w:themeColor="text1" w:themeTint="BF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42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42BA"/>
    <w:rPr>
      <w:color w:val="2E74B5" w:themeColor="accent1" w:themeShade="BF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D42B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42BA"/>
    <w:rPr>
      <w:color w:val="2E74B5" w:themeColor="accent1" w:themeShade="BF"/>
      <w:szCs w:val="18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D42BA"/>
    <w:pPr>
      <w:numPr>
        <w:ilvl w:val="1"/>
      </w:numPr>
      <w:spacing w:after="160"/>
      <w:ind w:left="72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42BA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B45B62"/>
    <w:rPr>
      <w:b/>
      <w:iCs/>
      <w:color w:val="2E74B5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D42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D42BA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42BA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42BA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42BA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42BA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42BA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42BA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42BA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42BA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42BA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42BA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D42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42BA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42B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42BA"/>
  </w:style>
  <w:style w:type="table" w:styleId="TableProfessional">
    <w:name w:val="Table Professional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42BA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42BA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42BA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0D42B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D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D42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42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42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42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42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42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42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42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42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42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2BA"/>
    <w:pPr>
      <w:keepNext/>
      <w:keepLines/>
      <w:spacing w:before="240"/>
      <w:outlineLvl w:val="9"/>
    </w:pPr>
    <w:rPr>
      <w:b w:val="0"/>
      <w:bCs w:val="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D61849"/>
    <w:rPr>
      <w:rFonts w:asciiTheme="majorHAnsi" w:eastAsiaTheme="majorEastAsia" w:hAnsiTheme="majorHAnsi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TINE\AppData\Roaming\Microsoft\Templates\Appointment%20cards%20(10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2ECA59D43B4470A1766D80F2E83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3D3E9-1359-4F7C-A4FE-324B6A1CD206}"/>
      </w:docPartPr>
      <w:docPartBody>
        <w:p w:rsidR="0000396C" w:rsidRDefault="0000396C">
          <w:pPr>
            <w:pStyle w:val="1F2ECA59D43B4470A1766D80F2E83CCE"/>
          </w:pPr>
          <w:r w:rsidRPr="00A13D45">
            <w:t>Provider Name</w:t>
          </w:r>
        </w:p>
      </w:docPartBody>
    </w:docPart>
    <w:docPart>
      <w:docPartPr>
        <w:name w:val="1EF2715F5C8C4313B994D0DED197E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82776-F0D9-43C5-ABCA-A6E9883C6D4B}"/>
      </w:docPartPr>
      <w:docPartBody>
        <w:p w:rsidR="0000396C" w:rsidRDefault="0000396C">
          <w:pPr>
            <w:pStyle w:val="1EF2715F5C8C4313B994D0DED197E105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C59EB387291A49DEB7F753F233316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2E9D8-63D2-4DC9-8D30-1548256A4C34}"/>
      </w:docPartPr>
      <w:docPartBody>
        <w:p w:rsidR="0000396C" w:rsidRDefault="0000396C" w:rsidP="0000396C">
          <w:pPr>
            <w:pStyle w:val="C59EB387291A49DEB7F753F23331648B"/>
          </w:pPr>
          <w:r w:rsidRPr="00A13D45">
            <w:t>Provider Name</w:t>
          </w:r>
        </w:p>
      </w:docPartBody>
    </w:docPart>
    <w:docPart>
      <w:docPartPr>
        <w:name w:val="CD675A6D5A74421F93CC603923D81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0451-CBFF-4EAD-BD8D-3B737BD90C92}"/>
      </w:docPartPr>
      <w:docPartBody>
        <w:p w:rsidR="0000396C" w:rsidRDefault="0000396C" w:rsidP="0000396C">
          <w:pPr>
            <w:pStyle w:val="CD675A6D5A74421F93CC603923D8133F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6237B8F2700141A59A6597CAAF2D6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3959B-C3BF-441E-9BB3-CF93BED06D79}"/>
      </w:docPartPr>
      <w:docPartBody>
        <w:p w:rsidR="0000396C" w:rsidRDefault="0000396C" w:rsidP="0000396C">
          <w:pPr>
            <w:pStyle w:val="6237B8F2700141A59A6597CAAF2D60D4"/>
          </w:pPr>
          <w:r w:rsidRPr="00A13D45">
            <w:t>Provider Name</w:t>
          </w:r>
        </w:p>
      </w:docPartBody>
    </w:docPart>
    <w:docPart>
      <w:docPartPr>
        <w:name w:val="17D31B6B4F0E4801B4DBFE79E557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7548-E940-4E6A-BCBE-126041160B7F}"/>
      </w:docPartPr>
      <w:docPartBody>
        <w:p w:rsidR="0000396C" w:rsidRDefault="0000396C" w:rsidP="0000396C">
          <w:pPr>
            <w:pStyle w:val="17D31B6B4F0E4801B4DBFE79E557AB92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4C1D9268F0D0461DB6820D3756C3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72AD-ECB1-41CE-B7D2-68CDB5C797C4}"/>
      </w:docPartPr>
      <w:docPartBody>
        <w:p w:rsidR="0000396C" w:rsidRDefault="0000396C" w:rsidP="0000396C">
          <w:pPr>
            <w:pStyle w:val="4C1D9268F0D0461DB6820D3756C34E67"/>
          </w:pPr>
          <w:r w:rsidRPr="00A13D45">
            <w:t>Provider Name</w:t>
          </w:r>
        </w:p>
      </w:docPartBody>
    </w:docPart>
    <w:docPart>
      <w:docPartPr>
        <w:name w:val="C5567B56CE2D4970AC9EC24DEDCC7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21D3B-8998-4FF8-A0EE-D441D6926717}"/>
      </w:docPartPr>
      <w:docPartBody>
        <w:p w:rsidR="0000396C" w:rsidRDefault="0000396C" w:rsidP="0000396C">
          <w:pPr>
            <w:pStyle w:val="C5567B56CE2D4970AC9EC24DEDCC7671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EF812F5A7CCF423EA6EA02B90D96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8DD5C-CD44-442A-AD8C-B0A0FC391E09}"/>
      </w:docPartPr>
      <w:docPartBody>
        <w:p w:rsidR="0000396C" w:rsidRDefault="0000396C" w:rsidP="0000396C">
          <w:pPr>
            <w:pStyle w:val="EF812F5A7CCF423EA6EA02B90D964BD0"/>
          </w:pPr>
          <w:r w:rsidRPr="00A13D45">
            <w:t>Provider Name</w:t>
          </w:r>
        </w:p>
      </w:docPartBody>
    </w:docPart>
    <w:docPart>
      <w:docPartPr>
        <w:name w:val="86E1F6650BCB41C0BE3ABC2A35513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2597A-F1A7-433B-9CFE-B4E5683E05AE}"/>
      </w:docPartPr>
      <w:docPartBody>
        <w:p w:rsidR="0000396C" w:rsidRDefault="0000396C" w:rsidP="0000396C">
          <w:pPr>
            <w:pStyle w:val="86E1F6650BCB41C0BE3ABC2A355132C2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7A3AA141460D4FC5ADE0C5C69D5DE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DF746-7404-4840-83CC-F6F8C3403AA7}"/>
      </w:docPartPr>
      <w:docPartBody>
        <w:p w:rsidR="0000396C" w:rsidRDefault="0000396C" w:rsidP="0000396C">
          <w:pPr>
            <w:pStyle w:val="7A3AA141460D4FC5ADE0C5C69D5DE555"/>
          </w:pPr>
          <w:r w:rsidRPr="00A13D45">
            <w:t>Provider Name</w:t>
          </w:r>
        </w:p>
      </w:docPartBody>
    </w:docPart>
    <w:docPart>
      <w:docPartPr>
        <w:name w:val="6797983A031B4036A8290890F3569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F4715-2AFB-4D5B-8B8D-83C925828543}"/>
      </w:docPartPr>
      <w:docPartBody>
        <w:p w:rsidR="0000396C" w:rsidRDefault="0000396C" w:rsidP="0000396C">
          <w:pPr>
            <w:pStyle w:val="6797983A031B4036A8290890F3569B26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7D8CF6306F2842FAA91EFA80BE08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0A8BC-4459-4D22-BFC7-7B6E4CED8B98}"/>
      </w:docPartPr>
      <w:docPartBody>
        <w:p w:rsidR="0000396C" w:rsidRDefault="0000396C" w:rsidP="0000396C">
          <w:pPr>
            <w:pStyle w:val="7D8CF6306F2842FAA91EFA80BE080079"/>
          </w:pPr>
          <w:r w:rsidRPr="00A13D45">
            <w:t>Provider Name</w:t>
          </w:r>
        </w:p>
      </w:docPartBody>
    </w:docPart>
    <w:docPart>
      <w:docPartPr>
        <w:name w:val="24B1A22F91484283BF5AEE9D36D3C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FA6D-1E31-471A-8F8B-6A12FBD8219F}"/>
      </w:docPartPr>
      <w:docPartBody>
        <w:p w:rsidR="0000396C" w:rsidRDefault="0000396C" w:rsidP="0000396C">
          <w:pPr>
            <w:pStyle w:val="24B1A22F91484283BF5AEE9D36D3CA6B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DFB7C7D35352432585D6C23F3E0E8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FE148-E3CB-4059-AD74-DC0E66224BF5}"/>
      </w:docPartPr>
      <w:docPartBody>
        <w:p w:rsidR="0000396C" w:rsidRDefault="0000396C" w:rsidP="0000396C">
          <w:pPr>
            <w:pStyle w:val="DFB7C7D35352432585D6C23F3E0E8988"/>
          </w:pPr>
          <w:r w:rsidRPr="00A13D45">
            <w:t>Provider Name</w:t>
          </w:r>
        </w:p>
      </w:docPartBody>
    </w:docPart>
    <w:docPart>
      <w:docPartPr>
        <w:name w:val="C42B22E27BA84018B371ABCEB3A7F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5352-ABE3-4E7B-BBA9-35CA211917D1}"/>
      </w:docPartPr>
      <w:docPartBody>
        <w:p w:rsidR="0000396C" w:rsidRDefault="0000396C" w:rsidP="0000396C">
          <w:pPr>
            <w:pStyle w:val="C42B22E27BA84018B371ABCEB3A7FF06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6C"/>
    <w:rsid w:val="0000396C"/>
    <w:rsid w:val="0057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2ECA59D43B4470A1766D80F2E83CCE">
    <w:name w:val="1F2ECA59D43B4470A1766D80F2E83CCE"/>
  </w:style>
  <w:style w:type="paragraph" w:customStyle="1" w:styleId="1EF2715F5C8C4313B994D0DED197E105">
    <w:name w:val="1EF2715F5C8C4313B994D0DED197E105"/>
  </w:style>
  <w:style w:type="paragraph" w:customStyle="1" w:styleId="80C979CD76E5482A8DFBA8314F128AE0">
    <w:name w:val="80C979CD76E5482A8DFBA8314F128AE0"/>
  </w:style>
  <w:style w:type="paragraph" w:customStyle="1" w:styleId="DF3C1D0646BE445F83862C266FF072B7">
    <w:name w:val="DF3C1D0646BE445F83862C266FF072B7"/>
  </w:style>
  <w:style w:type="paragraph" w:customStyle="1" w:styleId="7F70522C02B64F4A86746EFFD47B271C">
    <w:name w:val="7F70522C02B64F4A86746EFFD47B271C"/>
  </w:style>
  <w:style w:type="character" w:styleId="SubtleEmphasis">
    <w:name w:val="Subtle Emphasis"/>
    <w:basedOn w:val="DefaultParagraphFont"/>
    <w:uiPriority w:val="19"/>
    <w:qFormat/>
    <w:rPr>
      <w:b/>
      <w:iCs/>
      <w:color w:val="0F4761" w:themeColor="accent1" w:themeShade="BF"/>
    </w:rPr>
  </w:style>
  <w:style w:type="paragraph" w:customStyle="1" w:styleId="428971349CF14FEEB4F16192E18E8D03">
    <w:name w:val="428971349CF14FEEB4F16192E18E8D03"/>
  </w:style>
  <w:style w:type="paragraph" w:customStyle="1" w:styleId="3F6EF2DEAE124A02B1E62465D2B58B2A">
    <w:name w:val="3F6EF2DEAE124A02B1E62465D2B58B2A"/>
  </w:style>
  <w:style w:type="paragraph" w:customStyle="1" w:styleId="5473FD2CBD144DA280FC68E6BFAA7F3B">
    <w:name w:val="5473FD2CBD144DA280FC68E6BFAA7F3B"/>
  </w:style>
  <w:style w:type="paragraph" w:customStyle="1" w:styleId="5686D1E3B7D64FE790DAFEA3092145B9">
    <w:name w:val="5686D1E3B7D64FE790DAFEA3092145B9"/>
  </w:style>
  <w:style w:type="paragraph" w:customStyle="1" w:styleId="97550B85A5D246F9B58A475B01B5807B">
    <w:name w:val="97550B85A5D246F9B58A475B01B5807B"/>
  </w:style>
  <w:style w:type="paragraph" w:customStyle="1" w:styleId="A57DB070EB424B0C87591F1464D42C74">
    <w:name w:val="A57DB070EB424B0C87591F1464D42C74"/>
  </w:style>
  <w:style w:type="paragraph" w:customStyle="1" w:styleId="5217477206C148B18DAC3531CBC4DD7B">
    <w:name w:val="5217477206C148B18DAC3531CBC4DD7B"/>
  </w:style>
  <w:style w:type="paragraph" w:customStyle="1" w:styleId="D9D8D995B4AB4DF78F69A326C408EDBA">
    <w:name w:val="D9D8D995B4AB4DF78F69A326C408EDBA"/>
  </w:style>
  <w:style w:type="paragraph" w:customStyle="1" w:styleId="26E8F142C08248F7B01AFBD278096B40">
    <w:name w:val="26E8F142C08248F7B01AFBD278096B40"/>
  </w:style>
  <w:style w:type="paragraph" w:customStyle="1" w:styleId="22CC200E2B6F4C19809BE8A8D19224FB">
    <w:name w:val="22CC200E2B6F4C19809BE8A8D19224FB"/>
  </w:style>
  <w:style w:type="paragraph" w:customStyle="1" w:styleId="47819DA2917D41209A29079D4588B31A">
    <w:name w:val="47819DA2917D41209A29079D4588B31A"/>
  </w:style>
  <w:style w:type="paragraph" w:customStyle="1" w:styleId="77F7737EB3A64733B8C881F62F016679">
    <w:name w:val="77F7737EB3A64733B8C881F62F016679"/>
  </w:style>
  <w:style w:type="paragraph" w:customStyle="1" w:styleId="EDEBEE0D080947C3994DFCA24CEF6165">
    <w:name w:val="EDEBEE0D080947C3994DFCA24CEF6165"/>
  </w:style>
  <w:style w:type="paragraph" w:customStyle="1" w:styleId="A4067A22AB31494386406F9B26319575">
    <w:name w:val="A4067A22AB31494386406F9B26319575"/>
  </w:style>
  <w:style w:type="paragraph" w:customStyle="1" w:styleId="68F247806C9340069E7A2BC6CB40BCB5">
    <w:name w:val="68F247806C9340069E7A2BC6CB40BCB5"/>
  </w:style>
  <w:style w:type="paragraph" w:customStyle="1" w:styleId="C38866A15AC44F0F82B8A6D91BCD4560">
    <w:name w:val="C38866A15AC44F0F82B8A6D91BCD4560"/>
  </w:style>
  <w:style w:type="paragraph" w:customStyle="1" w:styleId="3C71233201C943A59282BF4B25491B6D">
    <w:name w:val="3C71233201C943A59282BF4B25491B6D"/>
  </w:style>
  <w:style w:type="paragraph" w:customStyle="1" w:styleId="97BBE79A6DAE4E36AE8D763671D116D6">
    <w:name w:val="97BBE79A6DAE4E36AE8D763671D116D6"/>
  </w:style>
  <w:style w:type="paragraph" w:customStyle="1" w:styleId="48540E3986444B2F896FBB2BDDF950CF">
    <w:name w:val="48540E3986444B2F896FBB2BDDF950CF"/>
  </w:style>
  <w:style w:type="paragraph" w:customStyle="1" w:styleId="A9241102249D416ABC273B26704B0FA7">
    <w:name w:val="A9241102249D416ABC273B26704B0FA7"/>
  </w:style>
  <w:style w:type="paragraph" w:customStyle="1" w:styleId="86931C7497AE464195F3DDAE963E82D5">
    <w:name w:val="86931C7497AE464195F3DDAE963E82D5"/>
  </w:style>
  <w:style w:type="paragraph" w:customStyle="1" w:styleId="D62AB251145A48CF920D2A92BE0B1326">
    <w:name w:val="D62AB251145A48CF920D2A92BE0B1326"/>
  </w:style>
  <w:style w:type="paragraph" w:customStyle="1" w:styleId="3FA014B6411449889F18DC3DA5A7D18E">
    <w:name w:val="3FA014B6411449889F18DC3DA5A7D18E"/>
  </w:style>
  <w:style w:type="paragraph" w:customStyle="1" w:styleId="067D5D60B38C4E2BA932EA0B9F97FC62">
    <w:name w:val="067D5D60B38C4E2BA932EA0B9F97FC62"/>
  </w:style>
  <w:style w:type="paragraph" w:customStyle="1" w:styleId="D4574F1123EA40CB993001A5873CF035">
    <w:name w:val="D4574F1123EA40CB993001A5873CF035"/>
  </w:style>
  <w:style w:type="paragraph" w:customStyle="1" w:styleId="8C0134AA89284D0BBC28FF65C9B53A96">
    <w:name w:val="8C0134AA89284D0BBC28FF65C9B53A96"/>
  </w:style>
  <w:style w:type="paragraph" w:customStyle="1" w:styleId="8D936A58A8D74B1EA09DCB67C2246EBC">
    <w:name w:val="8D936A58A8D74B1EA09DCB67C2246EBC"/>
  </w:style>
  <w:style w:type="paragraph" w:customStyle="1" w:styleId="288B8A1E721145608444DDFA85875470">
    <w:name w:val="288B8A1E721145608444DDFA85875470"/>
  </w:style>
  <w:style w:type="paragraph" w:customStyle="1" w:styleId="863B2C133E204DF1A2E2B83AA99A1F58">
    <w:name w:val="863B2C133E204DF1A2E2B83AA99A1F58"/>
  </w:style>
  <w:style w:type="paragraph" w:customStyle="1" w:styleId="3622A65223704B51BF5D621565542FD9">
    <w:name w:val="3622A65223704B51BF5D621565542FD9"/>
  </w:style>
  <w:style w:type="paragraph" w:customStyle="1" w:styleId="1082E474347847EF89BCE1159953E3B7">
    <w:name w:val="1082E474347847EF89BCE1159953E3B7"/>
  </w:style>
  <w:style w:type="paragraph" w:customStyle="1" w:styleId="63A06E93920A4165BC93FAD733EA11CA">
    <w:name w:val="63A06E93920A4165BC93FAD733EA11CA"/>
  </w:style>
  <w:style w:type="paragraph" w:customStyle="1" w:styleId="CE3C97E70AAF4AB88BE04F0E822BAD82">
    <w:name w:val="CE3C97E70AAF4AB88BE04F0E822BAD82"/>
  </w:style>
  <w:style w:type="paragraph" w:customStyle="1" w:styleId="E00E2CEB308847A3AF54D2F397708425">
    <w:name w:val="E00E2CEB308847A3AF54D2F397708425"/>
  </w:style>
  <w:style w:type="paragraph" w:customStyle="1" w:styleId="4D1078C025AD4836B4E665D26496EF48">
    <w:name w:val="4D1078C025AD4836B4E665D26496EF48"/>
  </w:style>
  <w:style w:type="paragraph" w:customStyle="1" w:styleId="F2B994D34A404B1D8E5C300EC87A8968">
    <w:name w:val="F2B994D34A404B1D8E5C300EC87A8968"/>
  </w:style>
  <w:style w:type="paragraph" w:customStyle="1" w:styleId="15F97E9ACAD741DAAB95CE0B3F270F38">
    <w:name w:val="15F97E9ACAD741DAAB95CE0B3F270F38"/>
  </w:style>
  <w:style w:type="paragraph" w:customStyle="1" w:styleId="1BC1343115154023B2266891A0E43D5F">
    <w:name w:val="1BC1343115154023B2266891A0E43D5F"/>
  </w:style>
  <w:style w:type="paragraph" w:customStyle="1" w:styleId="2F394C2344A741ACA1173C9019904703">
    <w:name w:val="2F394C2344A741ACA1173C9019904703"/>
  </w:style>
  <w:style w:type="paragraph" w:customStyle="1" w:styleId="E81604D788FE4AB2BFF5B818698CE1D0">
    <w:name w:val="E81604D788FE4AB2BFF5B818698CE1D0"/>
  </w:style>
  <w:style w:type="paragraph" w:customStyle="1" w:styleId="99FB3229C56040EEBBA7008CCDC6F84A">
    <w:name w:val="99FB3229C56040EEBBA7008CCDC6F84A"/>
  </w:style>
  <w:style w:type="paragraph" w:customStyle="1" w:styleId="CA5C76F9D5AD49E99E9F4E8B96426691">
    <w:name w:val="CA5C76F9D5AD49E99E9F4E8B96426691"/>
  </w:style>
  <w:style w:type="paragraph" w:customStyle="1" w:styleId="F4BC1828354C48D59A08515E6391449F">
    <w:name w:val="F4BC1828354C48D59A08515E6391449F"/>
  </w:style>
  <w:style w:type="paragraph" w:customStyle="1" w:styleId="A3152CF1E45745EFA49340F850ECC9C6">
    <w:name w:val="A3152CF1E45745EFA49340F850ECC9C6"/>
  </w:style>
  <w:style w:type="paragraph" w:customStyle="1" w:styleId="21B459E90E864D608367B60C8143B967">
    <w:name w:val="21B459E90E864D608367B60C8143B967"/>
  </w:style>
  <w:style w:type="paragraph" w:customStyle="1" w:styleId="E5CCCECD11DE4584A3608E0F58AA0F6A">
    <w:name w:val="E5CCCECD11DE4584A3608E0F58AA0F6A"/>
  </w:style>
  <w:style w:type="paragraph" w:customStyle="1" w:styleId="A656D36699DC4060B77AD5D3FF969528">
    <w:name w:val="A656D36699DC4060B77AD5D3FF969528"/>
  </w:style>
  <w:style w:type="paragraph" w:customStyle="1" w:styleId="DA385FAD99194CDD8F6C54BE1258D61B">
    <w:name w:val="DA385FAD99194CDD8F6C54BE1258D61B"/>
  </w:style>
  <w:style w:type="paragraph" w:customStyle="1" w:styleId="D8B5CFC22339488F9832FB831DF94B07">
    <w:name w:val="D8B5CFC22339488F9832FB831DF94B07"/>
  </w:style>
  <w:style w:type="paragraph" w:customStyle="1" w:styleId="F6826EBFAED44395A1F3758CB6AEA89E">
    <w:name w:val="F6826EBFAED44395A1F3758CB6AEA89E"/>
  </w:style>
  <w:style w:type="paragraph" w:customStyle="1" w:styleId="5A8C03FEFB674158B3A11825A40BF6A9">
    <w:name w:val="5A8C03FEFB674158B3A11825A40BF6A9"/>
  </w:style>
  <w:style w:type="paragraph" w:customStyle="1" w:styleId="36F71EC797044BD2BB4F5D29D19483FF">
    <w:name w:val="36F71EC797044BD2BB4F5D29D19483FF"/>
  </w:style>
  <w:style w:type="paragraph" w:customStyle="1" w:styleId="10021313EE3546179B0C4E0D489A1489">
    <w:name w:val="10021313EE3546179B0C4E0D489A1489"/>
  </w:style>
  <w:style w:type="paragraph" w:customStyle="1" w:styleId="31EEA6B766864A448234DE0F59167D2C">
    <w:name w:val="31EEA6B766864A448234DE0F59167D2C"/>
  </w:style>
  <w:style w:type="paragraph" w:customStyle="1" w:styleId="75234437A38C41359D54188961E48FB9">
    <w:name w:val="75234437A38C41359D54188961E48FB9"/>
  </w:style>
  <w:style w:type="paragraph" w:customStyle="1" w:styleId="24D2639D3EA240B5A7E530AFF8B6631B">
    <w:name w:val="24D2639D3EA240B5A7E530AFF8B6631B"/>
  </w:style>
  <w:style w:type="paragraph" w:customStyle="1" w:styleId="692996B82DB04209940B933313A85704">
    <w:name w:val="692996B82DB04209940B933313A85704"/>
  </w:style>
  <w:style w:type="paragraph" w:customStyle="1" w:styleId="B694BF3D99414DEC884403D62848F679">
    <w:name w:val="B694BF3D99414DEC884403D62848F679"/>
  </w:style>
  <w:style w:type="paragraph" w:customStyle="1" w:styleId="51DA9CE69A0348BFBA08608FC44ACD71">
    <w:name w:val="51DA9CE69A0348BFBA08608FC44ACD71"/>
  </w:style>
  <w:style w:type="paragraph" w:customStyle="1" w:styleId="E2A1A56949494CE98A3B3C2A8ABA57A5">
    <w:name w:val="E2A1A56949494CE98A3B3C2A8ABA57A5"/>
  </w:style>
  <w:style w:type="paragraph" w:customStyle="1" w:styleId="F91FB776F7A34CAD8F0EFC7260D93A84">
    <w:name w:val="F91FB776F7A34CAD8F0EFC7260D93A84"/>
  </w:style>
  <w:style w:type="paragraph" w:customStyle="1" w:styleId="41D1CF5C860149B883A1D6E22021D11C">
    <w:name w:val="41D1CF5C860149B883A1D6E22021D11C"/>
  </w:style>
  <w:style w:type="paragraph" w:customStyle="1" w:styleId="F553C94F933B4962A352D62539FBC9D7">
    <w:name w:val="F553C94F933B4962A352D62539FBC9D7"/>
  </w:style>
  <w:style w:type="paragraph" w:customStyle="1" w:styleId="5B6321DB47E14EA9930B9ABFD5329C39">
    <w:name w:val="5B6321DB47E14EA9930B9ABFD5329C39"/>
  </w:style>
  <w:style w:type="paragraph" w:customStyle="1" w:styleId="B316715B06F64572B21D88C2F5211A78">
    <w:name w:val="B316715B06F64572B21D88C2F5211A78"/>
  </w:style>
  <w:style w:type="paragraph" w:customStyle="1" w:styleId="51313D8DF23A42AF80F6E2B316AC2A9F">
    <w:name w:val="51313D8DF23A42AF80F6E2B316AC2A9F"/>
    <w:rsid w:val="0000396C"/>
  </w:style>
  <w:style w:type="paragraph" w:customStyle="1" w:styleId="633140C443D1481CAE5756D1BFE07298">
    <w:name w:val="633140C443D1481CAE5756D1BFE07298"/>
    <w:rsid w:val="0000396C"/>
  </w:style>
  <w:style w:type="paragraph" w:customStyle="1" w:styleId="C59EB387291A49DEB7F753F23331648B">
    <w:name w:val="C59EB387291A49DEB7F753F23331648B"/>
    <w:rsid w:val="0000396C"/>
  </w:style>
  <w:style w:type="paragraph" w:customStyle="1" w:styleId="CD675A6D5A74421F93CC603923D8133F">
    <w:name w:val="CD675A6D5A74421F93CC603923D8133F"/>
    <w:rsid w:val="0000396C"/>
  </w:style>
  <w:style w:type="paragraph" w:customStyle="1" w:styleId="6237B8F2700141A59A6597CAAF2D60D4">
    <w:name w:val="6237B8F2700141A59A6597CAAF2D60D4"/>
    <w:rsid w:val="0000396C"/>
  </w:style>
  <w:style w:type="paragraph" w:customStyle="1" w:styleId="17D31B6B4F0E4801B4DBFE79E557AB92">
    <w:name w:val="17D31B6B4F0E4801B4DBFE79E557AB92"/>
    <w:rsid w:val="0000396C"/>
  </w:style>
  <w:style w:type="paragraph" w:customStyle="1" w:styleId="4C1D9268F0D0461DB6820D3756C34E67">
    <w:name w:val="4C1D9268F0D0461DB6820D3756C34E67"/>
    <w:rsid w:val="0000396C"/>
  </w:style>
  <w:style w:type="paragraph" w:customStyle="1" w:styleId="C5567B56CE2D4970AC9EC24DEDCC7671">
    <w:name w:val="C5567B56CE2D4970AC9EC24DEDCC7671"/>
    <w:rsid w:val="0000396C"/>
  </w:style>
  <w:style w:type="paragraph" w:customStyle="1" w:styleId="EF812F5A7CCF423EA6EA02B90D964BD0">
    <w:name w:val="EF812F5A7CCF423EA6EA02B90D964BD0"/>
    <w:rsid w:val="0000396C"/>
  </w:style>
  <w:style w:type="paragraph" w:customStyle="1" w:styleId="86E1F6650BCB41C0BE3ABC2A355132C2">
    <w:name w:val="86E1F6650BCB41C0BE3ABC2A355132C2"/>
    <w:rsid w:val="0000396C"/>
  </w:style>
  <w:style w:type="paragraph" w:customStyle="1" w:styleId="7A3AA141460D4FC5ADE0C5C69D5DE555">
    <w:name w:val="7A3AA141460D4FC5ADE0C5C69D5DE555"/>
    <w:rsid w:val="0000396C"/>
  </w:style>
  <w:style w:type="paragraph" w:customStyle="1" w:styleId="6797983A031B4036A8290890F3569B26">
    <w:name w:val="6797983A031B4036A8290890F3569B26"/>
    <w:rsid w:val="0000396C"/>
  </w:style>
  <w:style w:type="paragraph" w:customStyle="1" w:styleId="7D8CF6306F2842FAA91EFA80BE080079">
    <w:name w:val="7D8CF6306F2842FAA91EFA80BE080079"/>
    <w:rsid w:val="0000396C"/>
  </w:style>
  <w:style w:type="paragraph" w:customStyle="1" w:styleId="24B1A22F91484283BF5AEE9D36D3CA6B">
    <w:name w:val="24B1A22F91484283BF5AEE9D36D3CA6B"/>
    <w:rsid w:val="0000396C"/>
  </w:style>
  <w:style w:type="paragraph" w:customStyle="1" w:styleId="DFB7C7D35352432585D6C23F3E0E8988">
    <w:name w:val="DFB7C7D35352432585D6C23F3E0E8988"/>
    <w:rsid w:val="0000396C"/>
  </w:style>
  <w:style w:type="paragraph" w:customStyle="1" w:styleId="C42B22E27BA84018B371ABCEB3A7FF06">
    <w:name w:val="C42B22E27BA84018B371ABCEB3A7FF06"/>
    <w:rsid w:val="000039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Learn How</CompanyAddress>
  <CompanyPhone/>
  <CompanyFax/>
  <CompanyEmail>www.dor.ca.gov/home/benefits101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Appointment cards (10 per page).dotx</Template>
  <TotalTime>16</TotalTime>
  <Pages>1</Pages>
  <Words>114</Words>
  <Characters>550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Without Losing Your Benefits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Tina@DOR</dc:creator>
  <cp:keywords/>
  <cp:lastModifiedBy>Martinez, Tina@DOR</cp:lastModifiedBy>
  <cp:revision>1</cp:revision>
  <dcterms:created xsi:type="dcterms:W3CDTF">2026-02-24T22:33:00Z</dcterms:created>
  <dcterms:modified xsi:type="dcterms:W3CDTF">2026-02-24T23:03:00Z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