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8AC" w14:textId="4F57ADC6" w:rsidR="00D66046" w:rsidRPr="00794AD1" w:rsidRDefault="00D66046" w:rsidP="00794AD1">
      <w:pPr>
        <w:pStyle w:val="Heading1"/>
      </w:pPr>
      <w:r w:rsidRPr="00794AD1">
        <w:t>202</w:t>
      </w:r>
      <w:r w:rsidR="00F95439">
        <w:t>6</w:t>
      </w:r>
      <w:r w:rsidRPr="00794AD1">
        <w:t xml:space="preserve"> YLF Background Check</w:t>
      </w:r>
    </w:p>
    <w:p w14:paraId="31B64757" w14:textId="7AF6E28A" w:rsidR="00D66046" w:rsidRPr="00794AD1" w:rsidRDefault="00D66046" w:rsidP="00794AD1">
      <w:pPr>
        <w:pStyle w:val="Heading1"/>
      </w:pPr>
      <w:r w:rsidRPr="00794AD1">
        <w:t>Frequently Asked Questions</w:t>
      </w:r>
    </w:p>
    <w:p w14:paraId="38DB9AD0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5BCEFEF8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Overview of process</w:t>
      </w:r>
    </w:p>
    <w:p w14:paraId="2F184F07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529C9EB3" w14:textId="19CCD6A0" w:rsidR="00D66046" w:rsidRPr="00D66046" w:rsidRDefault="0016663A" w:rsidP="00D66046">
      <w:pPr>
        <w:rPr>
          <w:rFonts w:ascii="Arial" w:eastAsia="Malgun Gothic" w:hAnsi="Arial"/>
          <w:sz w:val="28"/>
        </w:rPr>
      </w:pPr>
      <w:r>
        <w:rPr>
          <w:rFonts w:ascii="Arial" w:eastAsia="Malgun Gothic" w:hAnsi="Arial"/>
          <w:sz w:val="28"/>
        </w:rPr>
        <w:t xml:space="preserve">Your work </w:t>
      </w:r>
      <w:r w:rsidR="00C20C9C">
        <w:rPr>
          <w:rFonts w:ascii="Arial" w:eastAsia="Malgun Gothic" w:hAnsi="Arial"/>
          <w:sz w:val="28"/>
        </w:rPr>
        <w:t>as a</w:t>
      </w:r>
      <w:r>
        <w:rPr>
          <w:rFonts w:ascii="Arial" w:eastAsia="Malgun Gothic" w:hAnsi="Arial"/>
          <w:sz w:val="28"/>
        </w:rPr>
        <w:t xml:space="preserve"> </w:t>
      </w:r>
      <w:r w:rsidR="00D66046" w:rsidRPr="00D66046">
        <w:rPr>
          <w:rFonts w:ascii="Arial" w:eastAsia="Malgun Gothic" w:hAnsi="Arial"/>
          <w:sz w:val="28"/>
        </w:rPr>
        <w:t>staff member</w:t>
      </w:r>
      <w:r w:rsidR="0088373D">
        <w:rPr>
          <w:rFonts w:ascii="Arial" w:eastAsia="Malgun Gothic" w:hAnsi="Arial"/>
          <w:sz w:val="28"/>
        </w:rPr>
        <w:t xml:space="preserve"> (if over the age of 18)</w:t>
      </w:r>
      <w:r w:rsidR="00D66046" w:rsidRPr="00D66046">
        <w:rPr>
          <w:rFonts w:ascii="Arial" w:eastAsia="Malgun Gothic" w:hAnsi="Arial"/>
          <w:sz w:val="28"/>
        </w:rPr>
        <w:t xml:space="preserve"> is contingent on passing a Department of Justice (DOJ) background check. If you have any convictions under </w:t>
      </w:r>
      <w:hyperlink r:id="rId8" w:history="1">
        <w:r w:rsidR="00D66046" w:rsidRPr="00D66046">
          <w:rPr>
            <w:rFonts w:ascii="Arial" w:eastAsia="Malgun Gothic" w:hAnsi="Arial"/>
            <w:color w:val="0000FF"/>
            <w:sz w:val="28"/>
            <w:u w:val="single"/>
          </w:rPr>
          <w:t>Penal Code 290</w:t>
        </w:r>
      </w:hyperlink>
      <w:r w:rsidR="00D66046" w:rsidRPr="00D66046">
        <w:rPr>
          <w:rFonts w:ascii="Arial" w:eastAsia="Malgun Gothic" w:hAnsi="Arial"/>
          <w:sz w:val="28"/>
        </w:rPr>
        <w:t xml:space="preserve"> or are listed in any sex offender registry, you will automatically be disqualified.</w:t>
      </w:r>
    </w:p>
    <w:p w14:paraId="5D812D17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3FABB30E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 xml:space="preserve">Once initially selected, you will be </w:t>
      </w:r>
      <w:proofErr w:type="gramStart"/>
      <w:r w:rsidRPr="00D66046">
        <w:rPr>
          <w:rFonts w:ascii="Arial" w:eastAsia="Malgun Gothic" w:hAnsi="Arial"/>
          <w:sz w:val="28"/>
        </w:rPr>
        <w:t>provided</w:t>
      </w:r>
      <w:proofErr w:type="gramEnd"/>
      <w:r w:rsidRPr="00D66046">
        <w:rPr>
          <w:rFonts w:ascii="Arial" w:eastAsia="Malgun Gothic" w:hAnsi="Arial"/>
          <w:sz w:val="28"/>
        </w:rPr>
        <w:t xml:space="preserve"> additional information and background check forms.</w:t>
      </w:r>
    </w:p>
    <w:p w14:paraId="390108E9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77BFB0E7" w14:textId="1C0753C9" w:rsidR="00D66046" w:rsidRDefault="000D5B3F" w:rsidP="00D66046">
      <w:pPr>
        <w:rPr>
          <w:rFonts w:ascii="Arial" w:eastAsia="Malgun Gothic" w:hAnsi="Arial"/>
          <w:sz w:val="28"/>
        </w:rPr>
      </w:pPr>
      <w:r>
        <w:rPr>
          <w:rFonts w:ascii="Arial" w:eastAsia="Malgun Gothic" w:hAnsi="Arial"/>
          <w:sz w:val="28"/>
        </w:rPr>
        <w:t xml:space="preserve">If selected as volunteer staff, you will be </w:t>
      </w:r>
      <w:proofErr w:type="gramStart"/>
      <w:r>
        <w:rPr>
          <w:rFonts w:ascii="Arial" w:eastAsia="Malgun Gothic" w:hAnsi="Arial"/>
          <w:sz w:val="28"/>
        </w:rPr>
        <w:t>provided</w:t>
      </w:r>
      <w:proofErr w:type="gramEnd"/>
      <w:r>
        <w:rPr>
          <w:rFonts w:ascii="Arial" w:eastAsia="Malgun Gothic" w:hAnsi="Arial"/>
          <w:sz w:val="28"/>
        </w:rPr>
        <w:t xml:space="preserve"> a unique barcoded form to take with you to a registered DOJ Live Scan for fingerprinting. </w:t>
      </w:r>
      <w:r w:rsidR="00D66046" w:rsidRPr="00D66046">
        <w:rPr>
          <w:rFonts w:ascii="Arial" w:eastAsia="Malgun Gothic" w:hAnsi="Arial"/>
          <w:sz w:val="28"/>
        </w:rPr>
        <w:t xml:space="preserve">The site will send your Live Scan fingerprints and form to the DOJ processing. Our </w:t>
      </w:r>
      <w:r w:rsidR="00E46B57">
        <w:rPr>
          <w:rFonts w:ascii="Arial" w:eastAsia="Malgun Gothic" w:hAnsi="Arial"/>
          <w:sz w:val="28"/>
        </w:rPr>
        <w:t>YLF partner</w:t>
      </w:r>
      <w:r w:rsidR="00B30290">
        <w:rPr>
          <w:rFonts w:ascii="Arial" w:eastAsia="Malgun Gothic" w:hAnsi="Arial"/>
          <w:sz w:val="28"/>
        </w:rPr>
        <w:t xml:space="preserve">s at </w:t>
      </w:r>
      <w:r w:rsidR="00BC0313">
        <w:rPr>
          <w:rFonts w:ascii="Arial" w:eastAsia="Malgun Gothic" w:hAnsi="Arial"/>
          <w:sz w:val="28"/>
        </w:rPr>
        <w:t>Eaton Interpreting Services</w:t>
      </w:r>
      <w:r w:rsidR="00E46B57">
        <w:rPr>
          <w:rFonts w:ascii="Arial" w:eastAsia="Malgun Gothic" w:hAnsi="Arial"/>
          <w:sz w:val="28"/>
        </w:rPr>
        <w:t xml:space="preserve">, </w:t>
      </w:r>
      <w:r w:rsidR="00D66046" w:rsidRPr="00D66046">
        <w:rPr>
          <w:rFonts w:ascii="Arial" w:eastAsia="Malgun Gothic" w:hAnsi="Arial"/>
          <w:sz w:val="28"/>
        </w:rPr>
        <w:t xml:space="preserve">custodian of </w:t>
      </w:r>
      <w:proofErr w:type="gramStart"/>
      <w:r w:rsidR="00D66046" w:rsidRPr="00D66046">
        <w:rPr>
          <w:rFonts w:ascii="Arial" w:eastAsia="Malgun Gothic" w:hAnsi="Arial"/>
          <w:sz w:val="28"/>
        </w:rPr>
        <w:t>records</w:t>
      </w:r>
      <w:proofErr w:type="gramEnd"/>
      <w:r w:rsidR="00D66046" w:rsidRPr="00D66046">
        <w:rPr>
          <w:rFonts w:ascii="Arial" w:eastAsia="Malgun Gothic" w:hAnsi="Arial"/>
          <w:sz w:val="28"/>
        </w:rPr>
        <w:t xml:space="preserve"> will receive results and only provide pass or fail verification to California Committee on Employment of People with Disabilities (CCEPD) management.</w:t>
      </w:r>
      <w:r w:rsidR="00BC0313">
        <w:rPr>
          <w:rFonts w:ascii="Arial" w:eastAsia="Malgun Gothic" w:hAnsi="Arial"/>
          <w:sz w:val="28"/>
        </w:rPr>
        <w:t xml:space="preserve"> CCEPD will not receive the full results of your Live Scan. </w:t>
      </w:r>
    </w:p>
    <w:p w14:paraId="0FF27B17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6468EDDB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What is a Live Scan?</w:t>
      </w:r>
    </w:p>
    <w:p w14:paraId="2879D5DC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650E1097" w14:textId="10F790CB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>A Live Scan is an electronic fingerprint used to match criminal databases.</w:t>
      </w:r>
      <w:r w:rsidR="001669F2">
        <w:rPr>
          <w:rFonts w:ascii="Arial" w:eastAsia="Malgun Gothic" w:hAnsi="Arial"/>
          <w:sz w:val="28"/>
        </w:rPr>
        <w:t xml:space="preserve"> YLF will provide you with the Live Scan form to take to a location.</w:t>
      </w:r>
    </w:p>
    <w:p w14:paraId="679F6F7B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6A84C0D6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Where do I get a Live Scan?</w:t>
      </w:r>
    </w:p>
    <w:p w14:paraId="01E6B4F4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0AB894A3" w14:textId="403806F6" w:rsidR="00D66046" w:rsidRPr="00D66046" w:rsidRDefault="000D5B3F" w:rsidP="00D66046">
      <w:pPr>
        <w:rPr>
          <w:rFonts w:ascii="Arial" w:eastAsia="Malgun Gothic" w:hAnsi="Arial"/>
          <w:sz w:val="28"/>
        </w:rPr>
      </w:pPr>
      <w:r>
        <w:rPr>
          <w:rFonts w:ascii="Arial" w:eastAsia="Malgun Gothic" w:hAnsi="Arial"/>
          <w:sz w:val="28"/>
        </w:rPr>
        <w:t>You must use the unique form provided and obtain your fingerprint scans at one of the Live Scan locations identified by the DOJ. G</w:t>
      </w:r>
      <w:r w:rsidR="00D66046" w:rsidRPr="00D66046">
        <w:rPr>
          <w:rFonts w:ascii="Arial" w:eastAsia="Malgun Gothic" w:hAnsi="Arial"/>
          <w:sz w:val="28"/>
        </w:rPr>
        <w:t>o to</w:t>
      </w:r>
      <w:r w:rsidR="0016663A">
        <w:rPr>
          <w:rFonts w:ascii="Arial" w:eastAsia="Malgun Gothic" w:hAnsi="Arial"/>
          <w:sz w:val="28"/>
        </w:rPr>
        <w:t xml:space="preserve"> the </w:t>
      </w:r>
      <w:hyperlink r:id="rId9" w:history="1">
        <w:r w:rsidR="0016663A" w:rsidRPr="0088373D">
          <w:rPr>
            <w:rStyle w:val="Hyperlink"/>
            <w:rFonts w:ascii="Arial" w:eastAsia="Malgun Gothic" w:hAnsi="Arial"/>
            <w:sz w:val="28"/>
          </w:rPr>
          <w:t>California Department of Justice’s Live Scan Locations webpage</w:t>
        </w:r>
      </w:hyperlink>
      <w:r w:rsidRPr="0088373D">
        <w:rPr>
          <w:rStyle w:val="Hyperlink"/>
          <w:rFonts w:ascii="Arial" w:eastAsia="Malgun Gothic" w:hAnsi="Arial"/>
          <w:color w:val="auto"/>
          <w:sz w:val="28"/>
          <w:u w:val="none"/>
        </w:rPr>
        <w:t xml:space="preserve"> to find a location near you</w:t>
      </w:r>
      <w:r w:rsidR="00D66046" w:rsidRPr="0088373D">
        <w:rPr>
          <w:rFonts w:ascii="Arial" w:eastAsia="Malgun Gothic" w:hAnsi="Arial"/>
          <w:sz w:val="28"/>
        </w:rPr>
        <w:t xml:space="preserve">. </w:t>
      </w:r>
      <w:r w:rsidR="00D66046" w:rsidRPr="00D66046">
        <w:rPr>
          <w:rFonts w:ascii="Arial" w:eastAsia="Malgun Gothic" w:hAnsi="Arial"/>
          <w:sz w:val="28"/>
        </w:rPr>
        <w:t>The sites are listed by county, so you can find the fingerprinting service nearest you. Please note, while many locations accept walk-ins, many require appointments.</w:t>
      </w:r>
    </w:p>
    <w:p w14:paraId="7269C2B5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19CD3DDA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When do I need to get my Live Scan?</w:t>
      </w:r>
    </w:p>
    <w:p w14:paraId="71CA9BC0" w14:textId="77777777" w:rsidR="00D66046" w:rsidRPr="00C56534" w:rsidRDefault="00D66046" w:rsidP="00D66046">
      <w:pPr>
        <w:rPr>
          <w:rFonts w:ascii="Arial" w:eastAsia="Malgun Gothic" w:hAnsi="Arial"/>
          <w:sz w:val="24"/>
          <w:szCs w:val="24"/>
        </w:rPr>
      </w:pPr>
    </w:p>
    <w:p w14:paraId="697334D9" w14:textId="71B26E80" w:rsidR="001669F2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 xml:space="preserve">We encourage you to complete the Live Scan </w:t>
      </w:r>
      <w:r w:rsidR="001669F2">
        <w:rPr>
          <w:rFonts w:ascii="Arial" w:eastAsia="Malgun Gothic" w:hAnsi="Arial"/>
          <w:sz w:val="28"/>
        </w:rPr>
        <w:t>within</w:t>
      </w:r>
      <w:r w:rsidR="002D70CF">
        <w:rPr>
          <w:rFonts w:ascii="Arial" w:eastAsia="Malgun Gothic" w:hAnsi="Arial"/>
          <w:sz w:val="28"/>
        </w:rPr>
        <w:t xml:space="preserve"> 1-2 weeks</w:t>
      </w:r>
      <w:r w:rsidRPr="00D66046">
        <w:rPr>
          <w:rFonts w:ascii="Arial" w:eastAsia="Malgun Gothic" w:hAnsi="Arial"/>
          <w:sz w:val="28"/>
        </w:rPr>
        <w:t xml:space="preserve"> after you are notified </w:t>
      </w:r>
      <w:r w:rsidR="0016663A">
        <w:rPr>
          <w:rFonts w:ascii="Arial" w:eastAsia="Malgun Gothic" w:hAnsi="Arial"/>
          <w:sz w:val="28"/>
        </w:rPr>
        <w:t xml:space="preserve">of being selected as a YLF </w:t>
      </w:r>
      <w:r w:rsidRPr="00D66046">
        <w:rPr>
          <w:rFonts w:ascii="Arial" w:eastAsia="Malgun Gothic" w:hAnsi="Arial"/>
          <w:sz w:val="28"/>
        </w:rPr>
        <w:t>staff member.</w:t>
      </w:r>
      <w:r w:rsidR="002D70CF">
        <w:rPr>
          <w:rFonts w:ascii="Arial" w:eastAsia="Malgun Gothic" w:hAnsi="Arial"/>
          <w:sz w:val="28"/>
        </w:rPr>
        <w:t xml:space="preserve"> Otherwise, the results may not be returned in time for you to participate in YLF.</w:t>
      </w:r>
      <w:r w:rsidR="00B30290">
        <w:rPr>
          <w:rFonts w:ascii="Arial" w:eastAsia="Malgun Gothic" w:hAnsi="Arial"/>
          <w:sz w:val="28"/>
        </w:rPr>
        <w:t xml:space="preserve"> All staff will need to complete their Live Scan by </w:t>
      </w:r>
      <w:r w:rsidR="00B30290" w:rsidRPr="00DE260D">
        <w:rPr>
          <w:rFonts w:ascii="Arial" w:eastAsia="Malgun Gothic" w:hAnsi="Arial"/>
          <w:sz w:val="28"/>
        </w:rPr>
        <w:t>May 3</w:t>
      </w:r>
      <w:r w:rsidR="00CD340B">
        <w:rPr>
          <w:rFonts w:ascii="Arial" w:eastAsia="Malgun Gothic" w:hAnsi="Arial"/>
          <w:sz w:val="28"/>
        </w:rPr>
        <w:t>1</w:t>
      </w:r>
      <w:r w:rsidR="00B30290" w:rsidRPr="00DE260D">
        <w:rPr>
          <w:rFonts w:ascii="Arial" w:eastAsia="Malgun Gothic" w:hAnsi="Arial"/>
          <w:sz w:val="28"/>
        </w:rPr>
        <w:t>, 202</w:t>
      </w:r>
      <w:r w:rsidR="00F95439">
        <w:rPr>
          <w:rFonts w:ascii="Arial" w:eastAsia="Malgun Gothic" w:hAnsi="Arial"/>
          <w:sz w:val="28"/>
        </w:rPr>
        <w:t>6</w:t>
      </w:r>
      <w:r w:rsidR="00B30290" w:rsidRPr="00DE260D">
        <w:rPr>
          <w:rFonts w:ascii="Arial" w:eastAsia="Malgun Gothic" w:hAnsi="Arial"/>
          <w:sz w:val="28"/>
        </w:rPr>
        <w:t>.</w:t>
      </w:r>
    </w:p>
    <w:p w14:paraId="3B0DE9C5" w14:textId="2490FE29" w:rsidR="00D66046" w:rsidRPr="001669F2" w:rsidRDefault="0016663A" w:rsidP="00D66046">
      <w:pPr>
        <w:rPr>
          <w:rFonts w:ascii="Arial" w:eastAsia="Malgun Gothic" w:hAnsi="Arial"/>
          <w:bCs/>
          <w:iCs/>
          <w:sz w:val="28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 xml:space="preserve"> </w:t>
      </w:r>
    </w:p>
    <w:p w14:paraId="1FCDF80B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What happens if I don’t agree with the results of my background check?</w:t>
      </w:r>
    </w:p>
    <w:p w14:paraId="3BB190CB" w14:textId="77777777" w:rsidR="00D66046" w:rsidRPr="00C56534" w:rsidRDefault="00D66046" w:rsidP="00D66046">
      <w:pPr>
        <w:rPr>
          <w:rFonts w:ascii="Arial" w:eastAsia="Malgun Gothic" w:hAnsi="Arial"/>
          <w:sz w:val="24"/>
          <w:szCs w:val="24"/>
        </w:rPr>
      </w:pPr>
    </w:p>
    <w:p w14:paraId="260C8A93" w14:textId="60260FD2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>Any issues with your background check need to be addressed through the custodian of record</w:t>
      </w:r>
      <w:r w:rsidR="00B30290">
        <w:rPr>
          <w:rFonts w:ascii="Arial" w:eastAsia="Malgun Gothic" w:hAnsi="Arial"/>
          <w:sz w:val="28"/>
        </w:rPr>
        <w:t xml:space="preserve">s at </w:t>
      </w:r>
      <w:r w:rsidR="00BC0313">
        <w:rPr>
          <w:rFonts w:ascii="Arial" w:eastAsia="Malgun Gothic" w:hAnsi="Arial"/>
          <w:sz w:val="28"/>
        </w:rPr>
        <w:t>Eaton Interpreting Services</w:t>
      </w:r>
      <w:r w:rsidRPr="00D66046">
        <w:rPr>
          <w:rFonts w:ascii="Arial" w:eastAsia="Malgun Gothic" w:hAnsi="Arial"/>
          <w:sz w:val="28"/>
        </w:rPr>
        <w:t>.</w:t>
      </w:r>
    </w:p>
    <w:p w14:paraId="4A2CE02D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</w:p>
    <w:p w14:paraId="36A0EFB8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Who receives verification of my background check?</w:t>
      </w:r>
    </w:p>
    <w:p w14:paraId="571949B9" w14:textId="77777777" w:rsidR="00D66046" w:rsidRPr="00C56534" w:rsidRDefault="00D66046" w:rsidP="00D66046">
      <w:pPr>
        <w:rPr>
          <w:rFonts w:ascii="Arial" w:eastAsia="Malgun Gothic" w:hAnsi="Arial"/>
          <w:b/>
          <w:i/>
          <w:sz w:val="24"/>
          <w:szCs w:val="24"/>
          <w:u w:val="single"/>
        </w:rPr>
      </w:pPr>
    </w:p>
    <w:p w14:paraId="002E1CEC" w14:textId="5586F6D0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>The CCEPD management only receives verification of approv</w:t>
      </w:r>
      <w:r w:rsidR="0016663A">
        <w:rPr>
          <w:rFonts w:ascii="Arial" w:eastAsia="Malgun Gothic" w:hAnsi="Arial"/>
          <w:sz w:val="28"/>
        </w:rPr>
        <w:t>ed or denied background checks.</w:t>
      </w:r>
    </w:p>
    <w:p w14:paraId="04182DA1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</w:p>
    <w:p w14:paraId="2E9B2D31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What does the CCEPD receive as verification?</w:t>
      </w:r>
    </w:p>
    <w:p w14:paraId="12217F64" w14:textId="77777777" w:rsidR="00D66046" w:rsidRPr="00C56534" w:rsidRDefault="00D66046" w:rsidP="00D66046">
      <w:pPr>
        <w:rPr>
          <w:rFonts w:ascii="Arial" w:eastAsia="Malgun Gothic" w:hAnsi="Arial"/>
          <w:sz w:val="24"/>
          <w:szCs w:val="24"/>
        </w:rPr>
      </w:pPr>
    </w:p>
    <w:p w14:paraId="2A20D0AC" w14:textId="5B5B4AD3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 xml:space="preserve">CCEPD only receives verification of pass or failure. </w:t>
      </w:r>
      <w:r w:rsidR="0016663A">
        <w:rPr>
          <w:rFonts w:ascii="Arial" w:eastAsia="Malgun Gothic" w:hAnsi="Arial"/>
          <w:sz w:val="28"/>
        </w:rPr>
        <w:t>No personal details are shared.</w:t>
      </w:r>
    </w:p>
    <w:p w14:paraId="47F20E32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</w:p>
    <w:p w14:paraId="2C175CBC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Do I pay for the Live Scan?</w:t>
      </w:r>
    </w:p>
    <w:p w14:paraId="174D5BE3" w14:textId="77777777" w:rsidR="00D66046" w:rsidRPr="00C56534" w:rsidRDefault="00D66046" w:rsidP="00D66046">
      <w:pPr>
        <w:rPr>
          <w:rFonts w:ascii="Arial" w:eastAsia="Malgun Gothic" w:hAnsi="Arial"/>
          <w:b/>
          <w:i/>
          <w:sz w:val="24"/>
          <w:szCs w:val="24"/>
          <w:u w:val="single"/>
        </w:rPr>
      </w:pPr>
    </w:p>
    <w:p w14:paraId="0DCAC0CD" w14:textId="77777777" w:rsidR="00D66046" w:rsidRPr="00D66046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>Yes.</w:t>
      </w:r>
      <w:r w:rsidRPr="00D66046">
        <w:rPr>
          <w:rFonts w:ascii="Arial" w:eastAsia="Malgun Gothic" w:hAnsi="Arial"/>
          <w:b/>
          <w:i/>
          <w:sz w:val="28"/>
        </w:rPr>
        <w:t xml:space="preserve"> </w:t>
      </w:r>
      <w:r w:rsidRPr="00D66046">
        <w:rPr>
          <w:rFonts w:ascii="Arial" w:eastAsia="Malgun Gothic" w:hAnsi="Arial"/>
          <w:sz w:val="28"/>
        </w:rPr>
        <w:t xml:space="preserve">You are </w:t>
      </w:r>
      <w:proofErr w:type="gramStart"/>
      <w:r w:rsidRPr="00D66046">
        <w:rPr>
          <w:rFonts w:ascii="Arial" w:eastAsia="Malgun Gothic" w:hAnsi="Arial"/>
          <w:sz w:val="28"/>
        </w:rPr>
        <w:t>responsible to pay</w:t>
      </w:r>
      <w:proofErr w:type="gramEnd"/>
      <w:r w:rsidRPr="00D66046">
        <w:rPr>
          <w:rFonts w:ascii="Arial" w:eastAsia="Malgun Gothic" w:hAnsi="Arial"/>
          <w:sz w:val="28"/>
        </w:rPr>
        <w:t xml:space="preserve"> for the Live Scan fingerprinting at your chosen location. Fees </w:t>
      </w:r>
      <w:proofErr w:type="gramStart"/>
      <w:r w:rsidRPr="00D66046">
        <w:rPr>
          <w:rFonts w:ascii="Arial" w:eastAsia="Malgun Gothic" w:hAnsi="Arial"/>
          <w:sz w:val="28"/>
        </w:rPr>
        <w:t>vary, but</w:t>
      </w:r>
      <w:proofErr w:type="gramEnd"/>
      <w:r w:rsidRPr="00D66046">
        <w:rPr>
          <w:rFonts w:ascii="Arial" w:eastAsia="Malgun Gothic" w:hAnsi="Arial"/>
          <w:sz w:val="28"/>
        </w:rPr>
        <w:t xml:space="preserve"> typically range </w:t>
      </w:r>
      <w:proofErr w:type="gramStart"/>
      <w:r w:rsidRPr="00D66046">
        <w:rPr>
          <w:rFonts w:ascii="Arial" w:eastAsia="Malgun Gothic" w:hAnsi="Arial"/>
          <w:sz w:val="28"/>
        </w:rPr>
        <w:t>within</w:t>
      </w:r>
      <w:proofErr w:type="gramEnd"/>
      <w:r w:rsidRPr="00D66046">
        <w:rPr>
          <w:rFonts w:ascii="Arial" w:eastAsia="Malgun Gothic" w:hAnsi="Arial"/>
          <w:sz w:val="28"/>
        </w:rPr>
        <w:t xml:space="preserve"> $20-$30. </w:t>
      </w:r>
    </w:p>
    <w:p w14:paraId="365327D4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</w:p>
    <w:p w14:paraId="2F2BC210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Can I get reimbursed for the Live Scan?</w:t>
      </w:r>
    </w:p>
    <w:p w14:paraId="3CC0B5AE" w14:textId="77777777" w:rsidR="00D66046" w:rsidRPr="00C56534" w:rsidRDefault="00D66046" w:rsidP="00D66046">
      <w:pPr>
        <w:rPr>
          <w:rFonts w:ascii="Arial" w:eastAsia="Malgun Gothic" w:hAnsi="Arial"/>
          <w:sz w:val="24"/>
          <w:szCs w:val="24"/>
        </w:rPr>
      </w:pPr>
    </w:p>
    <w:p w14:paraId="6A64033C" w14:textId="45619EE7" w:rsidR="0016663A" w:rsidRDefault="00D66046" w:rsidP="00D66046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 xml:space="preserve">Yes. Reimbursements for fingerprinting must be submitted to the CCEPD. Once initially selected, you will be sent a “YLF Expense Request” form. Send it along with your Live Scan receipt </w:t>
      </w:r>
      <w:r w:rsidR="001669F2">
        <w:rPr>
          <w:rFonts w:ascii="Arial" w:eastAsia="Malgun Gothic" w:hAnsi="Arial"/>
          <w:sz w:val="28"/>
        </w:rPr>
        <w:t xml:space="preserve">by email </w:t>
      </w:r>
      <w:r w:rsidRPr="00D66046">
        <w:rPr>
          <w:rFonts w:ascii="Arial" w:eastAsia="Malgun Gothic" w:hAnsi="Arial"/>
          <w:sz w:val="28"/>
        </w:rPr>
        <w:t>to:</w:t>
      </w:r>
      <w:r w:rsidR="001669F2">
        <w:rPr>
          <w:rFonts w:ascii="Arial" w:eastAsia="Malgun Gothic" w:hAnsi="Arial"/>
          <w:sz w:val="28"/>
        </w:rPr>
        <w:t xml:space="preserve"> </w:t>
      </w:r>
      <w:hyperlink r:id="rId10" w:history="1">
        <w:r w:rsidRPr="00D66046">
          <w:rPr>
            <w:rFonts w:ascii="Arial" w:eastAsia="Malgun Gothic" w:hAnsi="Arial"/>
            <w:color w:val="0000FF"/>
            <w:sz w:val="28"/>
            <w:u w:val="single"/>
          </w:rPr>
          <w:t>YLF@dor.ca.gov</w:t>
        </w:r>
      </w:hyperlink>
      <w:r w:rsidRPr="00D66046">
        <w:rPr>
          <w:rFonts w:ascii="Arial" w:eastAsia="Malgun Gothic" w:hAnsi="Arial"/>
          <w:sz w:val="28"/>
        </w:rPr>
        <w:t>.</w:t>
      </w:r>
    </w:p>
    <w:p w14:paraId="4F431B60" w14:textId="5C7E0F29" w:rsidR="001669F2" w:rsidRDefault="001669F2" w:rsidP="00D66046">
      <w:pPr>
        <w:rPr>
          <w:rFonts w:ascii="Arial" w:eastAsia="Malgun Gothic" w:hAnsi="Arial"/>
          <w:sz w:val="28"/>
        </w:rPr>
      </w:pPr>
    </w:p>
    <w:p w14:paraId="405FCE06" w14:textId="77777777" w:rsidR="00D66046" w:rsidRPr="00D66046" w:rsidRDefault="00D66046" w:rsidP="00D66046">
      <w:pPr>
        <w:rPr>
          <w:rFonts w:ascii="Arial" w:eastAsia="Malgun Gothic" w:hAnsi="Arial"/>
          <w:b/>
          <w:i/>
          <w:sz w:val="28"/>
          <w:u w:val="single"/>
        </w:rPr>
      </w:pPr>
      <w:r w:rsidRPr="00D66046">
        <w:rPr>
          <w:rFonts w:ascii="Arial" w:eastAsia="Malgun Gothic" w:hAnsi="Arial"/>
          <w:b/>
          <w:i/>
          <w:sz w:val="28"/>
          <w:u w:val="single"/>
        </w:rPr>
        <w:t>Who can answer any additional questions?</w:t>
      </w:r>
    </w:p>
    <w:p w14:paraId="366F8815" w14:textId="77777777" w:rsidR="00D66046" w:rsidRPr="00C56534" w:rsidRDefault="00D66046" w:rsidP="00D66046">
      <w:pPr>
        <w:rPr>
          <w:rFonts w:ascii="Arial" w:eastAsia="Malgun Gothic" w:hAnsi="Arial"/>
          <w:sz w:val="24"/>
          <w:szCs w:val="24"/>
        </w:rPr>
      </w:pPr>
    </w:p>
    <w:p w14:paraId="57ADCB23" w14:textId="7C0D5D89" w:rsidR="0045135B" w:rsidRPr="002D70CF" w:rsidRDefault="00D66046" w:rsidP="002D70CF">
      <w:pPr>
        <w:rPr>
          <w:rFonts w:ascii="Arial" w:eastAsia="Malgun Gothic" w:hAnsi="Arial"/>
          <w:sz w:val="28"/>
        </w:rPr>
      </w:pPr>
      <w:r w:rsidRPr="00D66046">
        <w:rPr>
          <w:rFonts w:ascii="Arial" w:eastAsia="Malgun Gothic" w:hAnsi="Arial"/>
          <w:sz w:val="28"/>
        </w:rPr>
        <w:t xml:space="preserve">General background check process questions can be </w:t>
      </w:r>
      <w:r w:rsidR="00E46B57">
        <w:rPr>
          <w:rFonts w:ascii="Arial" w:eastAsia="Malgun Gothic" w:hAnsi="Arial"/>
          <w:sz w:val="28"/>
        </w:rPr>
        <w:t xml:space="preserve">addressed by calling </w:t>
      </w:r>
      <w:r w:rsidRPr="00D66046">
        <w:rPr>
          <w:rFonts w:ascii="Arial" w:eastAsia="Malgun Gothic" w:hAnsi="Arial"/>
          <w:sz w:val="28"/>
        </w:rPr>
        <w:t>855-894-3436 or</w:t>
      </w:r>
      <w:r w:rsidR="00424406">
        <w:rPr>
          <w:rFonts w:ascii="Arial" w:eastAsia="Malgun Gothic" w:hAnsi="Arial"/>
          <w:sz w:val="28"/>
        </w:rPr>
        <w:t xml:space="preserve"> emailing</w:t>
      </w:r>
      <w:r w:rsidRPr="00D66046">
        <w:rPr>
          <w:rFonts w:ascii="Arial" w:eastAsia="Malgun Gothic" w:hAnsi="Arial"/>
          <w:sz w:val="28"/>
        </w:rPr>
        <w:t xml:space="preserve"> </w:t>
      </w:r>
      <w:hyperlink r:id="rId11" w:history="1">
        <w:r w:rsidR="00E46B57" w:rsidRPr="00E46B57">
          <w:rPr>
            <w:rStyle w:val="Hyperlink"/>
            <w:rFonts w:ascii="Arial" w:eastAsia="Malgun Gothic" w:hAnsi="Arial"/>
            <w:sz w:val="28"/>
          </w:rPr>
          <w:t>YLF.</w:t>
        </w:r>
        <w:r w:rsidR="00E46B57" w:rsidRPr="00D35DF8">
          <w:rPr>
            <w:rStyle w:val="Hyperlink"/>
            <w:rFonts w:ascii="Arial" w:eastAsia="Malgun Gothic" w:hAnsi="Arial"/>
            <w:sz w:val="28"/>
          </w:rPr>
          <w:t>@dor.ca.gov</w:t>
        </w:r>
      </w:hyperlink>
      <w:r w:rsidRPr="00D66046">
        <w:rPr>
          <w:rFonts w:ascii="Arial" w:eastAsia="Malgun Gothic" w:hAnsi="Arial"/>
          <w:sz w:val="28"/>
        </w:rPr>
        <w:t>.</w:t>
      </w:r>
      <w:r w:rsidR="00E46B57">
        <w:rPr>
          <w:rFonts w:ascii="Arial" w:eastAsia="Malgun Gothic" w:hAnsi="Arial"/>
          <w:sz w:val="28"/>
        </w:rPr>
        <w:t xml:space="preserve"> </w:t>
      </w:r>
    </w:p>
    <w:sectPr w:rsidR="0045135B" w:rsidRPr="002D70CF" w:rsidSect="001F3D9D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5CC6" w14:textId="77777777" w:rsidR="005A08E2" w:rsidRDefault="005A08E2" w:rsidP="006D1155">
      <w:r>
        <w:separator/>
      </w:r>
    </w:p>
  </w:endnote>
  <w:endnote w:type="continuationSeparator" w:id="0">
    <w:p w14:paraId="6A3DB38E" w14:textId="77777777" w:rsidR="005A08E2" w:rsidRDefault="005A08E2" w:rsidP="006D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122E" w14:textId="5AC1B922" w:rsidR="00794AD1" w:rsidRPr="00794AD1" w:rsidRDefault="00794AD1">
    <w:pPr>
      <w:pStyle w:val="Footer"/>
      <w:rPr>
        <w:rFonts w:ascii="Arial" w:hAnsi="Arial" w:cs="Arial"/>
        <w:b/>
        <w:bCs/>
        <w:sz w:val="28"/>
        <w:szCs w:val="28"/>
      </w:rPr>
    </w:pPr>
  </w:p>
  <w:p w14:paraId="54E84682" w14:textId="65462214" w:rsidR="00794AD1" w:rsidRPr="00794AD1" w:rsidRDefault="00794AD1" w:rsidP="00794AD1">
    <w:pPr>
      <w:pStyle w:val="Foot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202</w:t>
    </w:r>
    <w:r w:rsidR="00F95439">
      <w:rPr>
        <w:rFonts w:ascii="Arial" w:hAnsi="Arial" w:cs="Arial"/>
        <w:b/>
        <w:bCs/>
        <w:sz w:val="28"/>
        <w:szCs w:val="28"/>
      </w:rPr>
      <w:t>6</w:t>
    </w:r>
    <w:r>
      <w:rPr>
        <w:rFonts w:ascii="Arial" w:hAnsi="Arial" w:cs="Arial"/>
        <w:b/>
        <w:bCs/>
        <w:sz w:val="28"/>
        <w:szCs w:val="28"/>
      </w:rPr>
      <w:t xml:space="preserve"> YLF Background Check FAQ </w:t>
    </w:r>
    <w:r w:rsidRPr="00794AD1">
      <w:rPr>
        <w:rFonts w:ascii="Arial" w:hAnsi="Arial" w:cs="Arial"/>
        <w:b/>
        <w:bCs/>
        <w:sz w:val="28"/>
        <w:szCs w:val="28"/>
      </w:rPr>
      <w:t xml:space="preserve">Page </w:t>
    </w:r>
    <w:r w:rsidRPr="00794AD1">
      <w:rPr>
        <w:rFonts w:ascii="Arial" w:hAnsi="Arial" w:cs="Arial"/>
        <w:b/>
        <w:bCs/>
        <w:sz w:val="28"/>
        <w:szCs w:val="28"/>
      </w:rPr>
      <w:fldChar w:fldCharType="begin"/>
    </w:r>
    <w:r w:rsidRPr="00794AD1">
      <w:rPr>
        <w:rFonts w:ascii="Arial" w:hAnsi="Arial" w:cs="Arial"/>
        <w:b/>
        <w:bCs/>
        <w:sz w:val="28"/>
        <w:szCs w:val="28"/>
      </w:rPr>
      <w:instrText xml:space="preserve"> PAGE  \* Arabic  \* MERGEFORMAT </w:instrText>
    </w:r>
    <w:r w:rsidRPr="00794AD1">
      <w:rPr>
        <w:rFonts w:ascii="Arial" w:hAnsi="Arial" w:cs="Arial"/>
        <w:b/>
        <w:bCs/>
        <w:sz w:val="28"/>
        <w:szCs w:val="28"/>
      </w:rPr>
      <w:fldChar w:fldCharType="separate"/>
    </w:r>
    <w:r w:rsidRPr="00794AD1">
      <w:rPr>
        <w:rFonts w:ascii="Arial" w:hAnsi="Arial" w:cs="Arial"/>
        <w:b/>
        <w:bCs/>
        <w:noProof/>
        <w:sz w:val="28"/>
        <w:szCs w:val="28"/>
      </w:rPr>
      <w:t>1</w:t>
    </w:r>
    <w:r w:rsidRPr="00794AD1">
      <w:rPr>
        <w:rFonts w:ascii="Arial" w:hAnsi="Arial" w:cs="Arial"/>
        <w:b/>
        <w:bCs/>
        <w:sz w:val="28"/>
        <w:szCs w:val="28"/>
      </w:rPr>
      <w:fldChar w:fldCharType="end"/>
    </w:r>
    <w:r w:rsidRPr="00794AD1">
      <w:rPr>
        <w:rFonts w:ascii="Arial" w:hAnsi="Arial" w:cs="Arial"/>
        <w:b/>
        <w:bCs/>
        <w:sz w:val="28"/>
        <w:szCs w:val="28"/>
      </w:rPr>
      <w:t xml:space="preserve"> of </w:t>
    </w:r>
    <w:r w:rsidRPr="00794AD1">
      <w:rPr>
        <w:rFonts w:ascii="Arial" w:hAnsi="Arial" w:cs="Arial"/>
        <w:b/>
        <w:bCs/>
        <w:sz w:val="28"/>
        <w:szCs w:val="28"/>
      </w:rPr>
      <w:fldChar w:fldCharType="begin"/>
    </w:r>
    <w:r w:rsidRPr="00794AD1">
      <w:rPr>
        <w:rFonts w:ascii="Arial" w:hAnsi="Arial" w:cs="Arial"/>
        <w:b/>
        <w:bCs/>
        <w:sz w:val="28"/>
        <w:szCs w:val="28"/>
      </w:rPr>
      <w:instrText xml:space="preserve"> NUMPAGES  \* Arabic  \* MERGEFORMAT </w:instrText>
    </w:r>
    <w:r w:rsidRPr="00794AD1">
      <w:rPr>
        <w:rFonts w:ascii="Arial" w:hAnsi="Arial" w:cs="Arial"/>
        <w:b/>
        <w:bCs/>
        <w:sz w:val="28"/>
        <w:szCs w:val="28"/>
      </w:rPr>
      <w:fldChar w:fldCharType="separate"/>
    </w:r>
    <w:r w:rsidRPr="00794AD1">
      <w:rPr>
        <w:rFonts w:ascii="Arial" w:hAnsi="Arial" w:cs="Arial"/>
        <w:b/>
        <w:bCs/>
        <w:noProof/>
        <w:sz w:val="28"/>
        <w:szCs w:val="28"/>
      </w:rPr>
      <w:t>2</w:t>
    </w:r>
    <w:r w:rsidRPr="00794AD1">
      <w:rPr>
        <w:rFonts w:ascii="Arial" w:hAnsi="Arial" w:cs="Arial"/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DB8F" w14:textId="77777777" w:rsidR="005A08E2" w:rsidRDefault="005A08E2" w:rsidP="006D1155">
      <w:r>
        <w:separator/>
      </w:r>
    </w:p>
  </w:footnote>
  <w:footnote w:type="continuationSeparator" w:id="0">
    <w:p w14:paraId="56A63AE1" w14:textId="77777777" w:rsidR="005A08E2" w:rsidRDefault="005A08E2" w:rsidP="006D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C5B9" w14:textId="2F39E845" w:rsidR="008042C9" w:rsidRDefault="008B1C13" w:rsidP="00DE260D">
    <w:pPr>
      <w:ind w:left="144"/>
      <w:jc w:val="center"/>
      <w:rPr>
        <w:rFonts w:ascii="Arial" w:hAnsi="Arial" w:cs="Arial"/>
        <w:b/>
        <w:bCs/>
        <w:caps/>
        <w:sz w:val="28"/>
        <w:szCs w:val="28"/>
      </w:rPr>
    </w:pPr>
    <w:r>
      <w:rPr>
        <w:rFonts w:ascii="Arial" w:hAnsi="Arial" w:cs="Arial"/>
        <w:b/>
        <w:bCs/>
        <w:caps/>
        <w:noProof/>
        <w:sz w:val="28"/>
        <w:szCs w:val="28"/>
      </w:rPr>
      <w:drawing>
        <wp:inline distT="0" distB="0" distL="0" distR="0" wp14:anchorId="28A09A33" wp14:editId="4FFAF8B1">
          <wp:extent cx="6858000" cy="1082675"/>
          <wp:effectExtent l="0" t="0" r="0" b="3175"/>
          <wp:docPr id="2018838725" name="Picture 1" descr="Y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38725" name="Picture 1" descr="YL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B9D97" w14:textId="77777777" w:rsidR="00C703CD" w:rsidRPr="00C703CD" w:rsidRDefault="00C703CD" w:rsidP="00C703CD">
    <w:pPr>
      <w:ind w:left="450" w:hanging="450"/>
      <w:rPr>
        <w:rFonts w:ascii="Arial" w:hAnsi="Arial" w:cs="Arial"/>
        <w:b/>
        <w:bCs/>
        <w: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7047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8885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677BC"/>
    <w:multiLevelType w:val="hybridMultilevel"/>
    <w:tmpl w:val="017E95FC"/>
    <w:lvl w:ilvl="0" w:tplc="E2E27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4DE3"/>
    <w:multiLevelType w:val="hybridMultilevel"/>
    <w:tmpl w:val="92D0D974"/>
    <w:lvl w:ilvl="0" w:tplc="83BE7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05602"/>
    <w:multiLevelType w:val="hybridMultilevel"/>
    <w:tmpl w:val="C264F4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D90BBF"/>
    <w:multiLevelType w:val="hybridMultilevel"/>
    <w:tmpl w:val="064A8060"/>
    <w:lvl w:ilvl="0" w:tplc="90521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E67F2"/>
    <w:multiLevelType w:val="hybridMultilevel"/>
    <w:tmpl w:val="68C23EBC"/>
    <w:lvl w:ilvl="0" w:tplc="C016C78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754EB9"/>
    <w:multiLevelType w:val="hybridMultilevel"/>
    <w:tmpl w:val="A6221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56D73"/>
    <w:multiLevelType w:val="hybridMultilevel"/>
    <w:tmpl w:val="1AA8DD42"/>
    <w:lvl w:ilvl="0" w:tplc="4D761D7E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i w:val="0"/>
      </w:rPr>
    </w:lvl>
    <w:lvl w:ilvl="1" w:tplc="3C4470F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C5462"/>
    <w:multiLevelType w:val="hybridMultilevel"/>
    <w:tmpl w:val="D7A44606"/>
    <w:lvl w:ilvl="0" w:tplc="6A467C9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9E522E"/>
    <w:multiLevelType w:val="hybridMultilevel"/>
    <w:tmpl w:val="2D42916A"/>
    <w:lvl w:ilvl="0" w:tplc="A7A4D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C3CC0"/>
    <w:multiLevelType w:val="hybridMultilevel"/>
    <w:tmpl w:val="C1AA2E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A700C2"/>
    <w:multiLevelType w:val="hybridMultilevel"/>
    <w:tmpl w:val="BA9A3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9A440C"/>
    <w:multiLevelType w:val="hybridMultilevel"/>
    <w:tmpl w:val="3B1E3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F41477"/>
    <w:multiLevelType w:val="hybridMultilevel"/>
    <w:tmpl w:val="ADD4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36835"/>
    <w:multiLevelType w:val="hybridMultilevel"/>
    <w:tmpl w:val="4474AB8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03504"/>
    <w:multiLevelType w:val="hybridMultilevel"/>
    <w:tmpl w:val="1F00CA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881941"/>
    <w:multiLevelType w:val="hybridMultilevel"/>
    <w:tmpl w:val="C896B4F6"/>
    <w:lvl w:ilvl="0" w:tplc="D8C483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0C5308"/>
    <w:multiLevelType w:val="hybridMultilevel"/>
    <w:tmpl w:val="84624AAE"/>
    <w:lvl w:ilvl="0" w:tplc="2480A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33B97"/>
    <w:multiLevelType w:val="hybridMultilevel"/>
    <w:tmpl w:val="BE98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1B23"/>
    <w:multiLevelType w:val="hybridMultilevel"/>
    <w:tmpl w:val="75CEC2FC"/>
    <w:lvl w:ilvl="0" w:tplc="3C4470FA">
      <w:start w:val="1"/>
      <w:numFmt w:val="lowerLetter"/>
      <w:lvlText w:val="%1."/>
      <w:lvlJc w:val="left"/>
      <w:pPr>
        <w:ind w:left="12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8337FA"/>
    <w:multiLevelType w:val="hybridMultilevel"/>
    <w:tmpl w:val="CF3E1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CC07DB"/>
    <w:multiLevelType w:val="hybridMultilevel"/>
    <w:tmpl w:val="136090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E0AC2"/>
    <w:multiLevelType w:val="multilevel"/>
    <w:tmpl w:val="C7CC95E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4" w15:restartNumberingAfterBreak="0">
    <w:nsid w:val="58B30C0B"/>
    <w:multiLevelType w:val="hybridMultilevel"/>
    <w:tmpl w:val="CC100D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80731"/>
    <w:multiLevelType w:val="hybridMultilevel"/>
    <w:tmpl w:val="615C634C"/>
    <w:lvl w:ilvl="0" w:tplc="FD843D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0F4AEB"/>
    <w:multiLevelType w:val="hybridMultilevel"/>
    <w:tmpl w:val="E0580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CC3131"/>
    <w:multiLevelType w:val="hybridMultilevel"/>
    <w:tmpl w:val="B83E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E00DF8"/>
    <w:multiLevelType w:val="hybridMultilevel"/>
    <w:tmpl w:val="472A9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9223564">
    <w:abstractNumId w:val="15"/>
  </w:num>
  <w:num w:numId="2" w16cid:durableId="1909724404">
    <w:abstractNumId w:val="24"/>
  </w:num>
  <w:num w:numId="3" w16cid:durableId="535822763">
    <w:abstractNumId w:val="22"/>
  </w:num>
  <w:num w:numId="4" w16cid:durableId="1554468495">
    <w:abstractNumId w:val="19"/>
  </w:num>
  <w:num w:numId="5" w16cid:durableId="1928031120">
    <w:abstractNumId w:val="27"/>
  </w:num>
  <w:num w:numId="6" w16cid:durableId="1297180479">
    <w:abstractNumId w:val="0"/>
  </w:num>
  <w:num w:numId="7" w16cid:durableId="1912227859">
    <w:abstractNumId w:val="10"/>
  </w:num>
  <w:num w:numId="8" w16cid:durableId="1118371841">
    <w:abstractNumId w:val="8"/>
  </w:num>
  <w:num w:numId="9" w16cid:durableId="185948349">
    <w:abstractNumId w:val="16"/>
  </w:num>
  <w:num w:numId="10" w16cid:durableId="538854586">
    <w:abstractNumId w:val="26"/>
  </w:num>
  <w:num w:numId="11" w16cid:durableId="1259948237">
    <w:abstractNumId w:val="11"/>
  </w:num>
  <w:num w:numId="12" w16cid:durableId="1567059859">
    <w:abstractNumId w:val="21"/>
  </w:num>
  <w:num w:numId="13" w16cid:durableId="2117944609">
    <w:abstractNumId w:val="28"/>
  </w:num>
  <w:num w:numId="14" w16cid:durableId="317266270">
    <w:abstractNumId w:val="9"/>
  </w:num>
  <w:num w:numId="15" w16cid:durableId="1851141314">
    <w:abstractNumId w:val="20"/>
  </w:num>
  <w:num w:numId="16" w16cid:durableId="694306187">
    <w:abstractNumId w:val="6"/>
  </w:num>
  <w:num w:numId="17" w16cid:durableId="1519351468">
    <w:abstractNumId w:val="25"/>
  </w:num>
  <w:num w:numId="18" w16cid:durableId="1899434574">
    <w:abstractNumId w:val="5"/>
  </w:num>
  <w:num w:numId="19" w16cid:durableId="1399210898">
    <w:abstractNumId w:val="1"/>
  </w:num>
  <w:num w:numId="20" w16cid:durableId="1370762431">
    <w:abstractNumId w:val="23"/>
  </w:num>
  <w:num w:numId="21" w16cid:durableId="415130571">
    <w:abstractNumId w:val="2"/>
  </w:num>
  <w:num w:numId="22" w16cid:durableId="1659112951">
    <w:abstractNumId w:val="18"/>
  </w:num>
  <w:num w:numId="23" w16cid:durableId="525365019">
    <w:abstractNumId w:val="3"/>
  </w:num>
  <w:num w:numId="24" w16cid:durableId="478038674">
    <w:abstractNumId w:val="4"/>
  </w:num>
  <w:num w:numId="25" w16cid:durableId="1550846433">
    <w:abstractNumId w:val="17"/>
  </w:num>
  <w:num w:numId="26" w16cid:durableId="1667974538">
    <w:abstractNumId w:val="12"/>
  </w:num>
  <w:num w:numId="27" w16cid:durableId="1337881941">
    <w:abstractNumId w:val="13"/>
  </w:num>
  <w:num w:numId="28" w16cid:durableId="993727750">
    <w:abstractNumId w:val="7"/>
  </w:num>
  <w:num w:numId="29" w16cid:durableId="286818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55"/>
    <w:rsid w:val="00007A2C"/>
    <w:rsid w:val="00017FB7"/>
    <w:rsid w:val="00024AE7"/>
    <w:rsid w:val="00041185"/>
    <w:rsid w:val="00043400"/>
    <w:rsid w:val="00045F12"/>
    <w:rsid w:val="00051724"/>
    <w:rsid w:val="000755B4"/>
    <w:rsid w:val="00077BBE"/>
    <w:rsid w:val="00080A0F"/>
    <w:rsid w:val="00082241"/>
    <w:rsid w:val="00082B6E"/>
    <w:rsid w:val="00087242"/>
    <w:rsid w:val="00090A9C"/>
    <w:rsid w:val="0009267E"/>
    <w:rsid w:val="000A4D03"/>
    <w:rsid w:val="000A57A9"/>
    <w:rsid w:val="000B000A"/>
    <w:rsid w:val="000B0E56"/>
    <w:rsid w:val="000B3884"/>
    <w:rsid w:val="000B6568"/>
    <w:rsid w:val="000D0028"/>
    <w:rsid w:val="000D4CEE"/>
    <w:rsid w:val="000D5B3F"/>
    <w:rsid w:val="000D74B4"/>
    <w:rsid w:val="000E187C"/>
    <w:rsid w:val="000E5BA4"/>
    <w:rsid w:val="000F68B5"/>
    <w:rsid w:val="000F6966"/>
    <w:rsid w:val="00100E16"/>
    <w:rsid w:val="00120628"/>
    <w:rsid w:val="00133E90"/>
    <w:rsid w:val="00141C6C"/>
    <w:rsid w:val="0014271F"/>
    <w:rsid w:val="00145F68"/>
    <w:rsid w:val="00157AB7"/>
    <w:rsid w:val="00157B8C"/>
    <w:rsid w:val="00164912"/>
    <w:rsid w:val="00164B21"/>
    <w:rsid w:val="0016663A"/>
    <w:rsid w:val="001669F2"/>
    <w:rsid w:val="0017673D"/>
    <w:rsid w:val="00191B1E"/>
    <w:rsid w:val="00193602"/>
    <w:rsid w:val="001A7CA8"/>
    <w:rsid w:val="001B0150"/>
    <w:rsid w:val="001B3991"/>
    <w:rsid w:val="001B7E35"/>
    <w:rsid w:val="001C35C4"/>
    <w:rsid w:val="001C45D3"/>
    <w:rsid w:val="001C5C89"/>
    <w:rsid w:val="001D5E19"/>
    <w:rsid w:val="001E2B30"/>
    <w:rsid w:val="001E6844"/>
    <w:rsid w:val="001E7B30"/>
    <w:rsid w:val="001F2D38"/>
    <w:rsid w:val="001F3D9D"/>
    <w:rsid w:val="001F624B"/>
    <w:rsid w:val="0020090F"/>
    <w:rsid w:val="00200A78"/>
    <w:rsid w:val="0020753D"/>
    <w:rsid w:val="00211166"/>
    <w:rsid w:val="00220E9C"/>
    <w:rsid w:val="0022794E"/>
    <w:rsid w:val="00233999"/>
    <w:rsid w:val="0023761E"/>
    <w:rsid w:val="0024122C"/>
    <w:rsid w:val="00246F3A"/>
    <w:rsid w:val="00252A46"/>
    <w:rsid w:val="00257898"/>
    <w:rsid w:val="00261A7E"/>
    <w:rsid w:val="00272522"/>
    <w:rsid w:val="00272812"/>
    <w:rsid w:val="00274F23"/>
    <w:rsid w:val="00275C22"/>
    <w:rsid w:val="00281F0A"/>
    <w:rsid w:val="00282DF3"/>
    <w:rsid w:val="0028733C"/>
    <w:rsid w:val="002954C7"/>
    <w:rsid w:val="002A4ABC"/>
    <w:rsid w:val="002A5ABA"/>
    <w:rsid w:val="002A7862"/>
    <w:rsid w:val="002B0EDD"/>
    <w:rsid w:val="002B3B48"/>
    <w:rsid w:val="002C6FC4"/>
    <w:rsid w:val="002D343B"/>
    <w:rsid w:val="002D70CF"/>
    <w:rsid w:val="002D7982"/>
    <w:rsid w:val="002E145C"/>
    <w:rsid w:val="002E3E67"/>
    <w:rsid w:val="002E6F25"/>
    <w:rsid w:val="002F3576"/>
    <w:rsid w:val="003002C1"/>
    <w:rsid w:val="00305CD6"/>
    <w:rsid w:val="00306EA6"/>
    <w:rsid w:val="00310A01"/>
    <w:rsid w:val="00315013"/>
    <w:rsid w:val="00320094"/>
    <w:rsid w:val="00322BFC"/>
    <w:rsid w:val="0033420C"/>
    <w:rsid w:val="00342BA1"/>
    <w:rsid w:val="00343AD6"/>
    <w:rsid w:val="00346540"/>
    <w:rsid w:val="00350B24"/>
    <w:rsid w:val="00352A4A"/>
    <w:rsid w:val="00354CA0"/>
    <w:rsid w:val="0036405E"/>
    <w:rsid w:val="00365EF9"/>
    <w:rsid w:val="0036659D"/>
    <w:rsid w:val="003702BE"/>
    <w:rsid w:val="00381B9F"/>
    <w:rsid w:val="003821A2"/>
    <w:rsid w:val="00382D8D"/>
    <w:rsid w:val="003855FD"/>
    <w:rsid w:val="00390D41"/>
    <w:rsid w:val="00395DAD"/>
    <w:rsid w:val="003A2EC4"/>
    <w:rsid w:val="003A6C4A"/>
    <w:rsid w:val="003D58BB"/>
    <w:rsid w:val="003D644F"/>
    <w:rsid w:val="003D69CC"/>
    <w:rsid w:val="003D756B"/>
    <w:rsid w:val="003E2481"/>
    <w:rsid w:val="003E50E9"/>
    <w:rsid w:val="003E6D3A"/>
    <w:rsid w:val="003F3365"/>
    <w:rsid w:val="004072CB"/>
    <w:rsid w:val="004116D1"/>
    <w:rsid w:val="004163B7"/>
    <w:rsid w:val="00424406"/>
    <w:rsid w:val="0042679D"/>
    <w:rsid w:val="004321C5"/>
    <w:rsid w:val="004402A7"/>
    <w:rsid w:val="00442DCD"/>
    <w:rsid w:val="004501E0"/>
    <w:rsid w:val="0045135B"/>
    <w:rsid w:val="0046048C"/>
    <w:rsid w:val="004626AD"/>
    <w:rsid w:val="00473C61"/>
    <w:rsid w:val="004907A0"/>
    <w:rsid w:val="0049161F"/>
    <w:rsid w:val="004C63D8"/>
    <w:rsid w:val="004D197E"/>
    <w:rsid w:val="004D4C7D"/>
    <w:rsid w:val="004E2F99"/>
    <w:rsid w:val="004E3510"/>
    <w:rsid w:val="004F4BE6"/>
    <w:rsid w:val="00501669"/>
    <w:rsid w:val="0050587E"/>
    <w:rsid w:val="00510162"/>
    <w:rsid w:val="0051358D"/>
    <w:rsid w:val="005135CF"/>
    <w:rsid w:val="00523EBD"/>
    <w:rsid w:val="005272AD"/>
    <w:rsid w:val="00527993"/>
    <w:rsid w:val="00535767"/>
    <w:rsid w:val="005362C9"/>
    <w:rsid w:val="00547D33"/>
    <w:rsid w:val="005531E9"/>
    <w:rsid w:val="00570F23"/>
    <w:rsid w:val="005926BA"/>
    <w:rsid w:val="005938AC"/>
    <w:rsid w:val="00595DFA"/>
    <w:rsid w:val="005A08E2"/>
    <w:rsid w:val="005B2A01"/>
    <w:rsid w:val="005B3739"/>
    <w:rsid w:val="005B3C75"/>
    <w:rsid w:val="005B3DB7"/>
    <w:rsid w:val="005B6F7F"/>
    <w:rsid w:val="005C6528"/>
    <w:rsid w:val="005E0528"/>
    <w:rsid w:val="00603CD6"/>
    <w:rsid w:val="00604455"/>
    <w:rsid w:val="0062649E"/>
    <w:rsid w:val="00636B5C"/>
    <w:rsid w:val="00672749"/>
    <w:rsid w:val="00673AEF"/>
    <w:rsid w:val="006778FA"/>
    <w:rsid w:val="0068019A"/>
    <w:rsid w:val="006823DD"/>
    <w:rsid w:val="00684F5B"/>
    <w:rsid w:val="006940D8"/>
    <w:rsid w:val="00695754"/>
    <w:rsid w:val="00697153"/>
    <w:rsid w:val="006A0F97"/>
    <w:rsid w:val="006B23E3"/>
    <w:rsid w:val="006C26CC"/>
    <w:rsid w:val="006C32CF"/>
    <w:rsid w:val="006D1155"/>
    <w:rsid w:val="006D6E0C"/>
    <w:rsid w:val="006E0723"/>
    <w:rsid w:val="006E4B7F"/>
    <w:rsid w:val="006F09F2"/>
    <w:rsid w:val="006F5838"/>
    <w:rsid w:val="00710DE7"/>
    <w:rsid w:val="007257BD"/>
    <w:rsid w:val="00742F80"/>
    <w:rsid w:val="0074418E"/>
    <w:rsid w:val="00744ABC"/>
    <w:rsid w:val="00746213"/>
    <w:rsid w:val="00756BAD"/>
    <w:rsid w:val="00761304"/>
    <w:rsid w:val="00761F2F"/>
    <w:rsid w:val="00764D34"/>
    <w:rsid w:val="007723EB"/>
    <w:rsid w:val="00775F0F"/>
    <w:rsid w:val="00785312"/>
    <w:rsid w:val="00785B07"/>
    <w:rsid w:val="007927C8"/>
    <w:rsid w:val="00792C16"/>
    <w:rsid w:val="00794AD1"/>
    <w:rsid w:val="00794D89"/>
    <w:rsid w:val="00796FD4"/>
    <w:rsid w:val="007A3C4A"/>
    <w:rsid w:val="007A5108"/>
    <w:rsid w:val="007B00E4"/>
    <w:rsid w:val="007B594D"/>
    <w:rsid w:val="007B7E19"/>
    <w:rsid w:val="007C04A7"/>
    <w:rsid w:val="007C09AC"/>
    <w:rsid w:val="007C32D2"/>
    <w:rsid w:val="007C3AED"/>
    <w:rsid w:val="007D0CBA"/>
    <w:rsid w:val="007D4577"/>
    <w:rsid w:val="007E2C1F"/>
    <w:rsid w:val="0080212E"/>
    <w:rsid w:val="008042C9"/>
    <w:rsid w:val="00817BF4"/>
    <w:rsid w:val="00833969"/>
    <w:rsid w:val="00835196"/>
    <w:rsid w:val="008535F6"/>
    <w:rsid w:val="00856674"/>
    <w:rsid w:val="00860DB9"/>
    <w:rsid w:val="008633EB"/>
    <w:rsid w:val="008771EF"/>
    <w:rsid w:val="0088373D"/>
    <w:rsid w:val="00890471"/>
    <w:rsid w:val="00897969"/>
    <w:rsid w:val="008A3BC3"/>
    <w:rsid w:val="008B1C13"/>
    <w:rsid w:val="008B4896"/>
    <w:rsid w:val="008C24FF"/>
    <w:rsid w:val="008C2DEA"/>
    <w:rsid w:val="008C4B7F"/>
    <w:rsid w:val="008D15B5"/>
    <w:rsid w:val="008D2681"/>
    <w:rsid w:val="008D5AB0"/>
    <w:rsid w:val="008E024A"/>
    <w:rsid w:val="008E41EE"/>
    <w:rsid w:val="008E4209"/>
    <w:rsid w:val="008E573B"/>
    <w:rsid w:val="008F0EF4"/>
    <w:rsid w:val="008F554B"/>
    <w:rsid w:val="008F6941"/>
    <w:rsid w:val="008F797D"/>
    <w:rsid w:val="00900EA7"/>
    <w:rsid w:val="00905F84"/>
    <w:rsid w:val="009106CD"/>
    <w:rsid w:val="00916373"/>
    <w:rsid w:val="009253FC"/>
    <w:rsid w:val="00926E3D"/>
    <w:rsid w:val="00930BF8"/>
    <w:rsid w:val="00932AAC"/>
    <w:rsid w:val="009403F1"/>
    <w:rsid w:val="00946C6C"/>
    <w:rsid w:val="009503E4"/>
    <w:rsid w:val="0095327D"/>
    <w:rsid w:val="00953A96"/>
    <w:rsid w:val="00965CE3"/>
    <w:rsid w:val="00967927"/>
    <w:rsid w:val="00973928"/>
    <w:rsid w:val="00994E19"/>
    <w:rsid w:val="0099578A"/>
    <w:rsid w:val="009A06A3"/>
    <w:rsid w:val="009A2E77"/>
    <w:rsid w:val="009A317A"/>
    <w:rsid w:val="009B08BC"/>
    <w:rsid w:val="009B216C"/>
    <w:rsid w:val="009C5A9A"/>
    <w:rsid w:val="009C731D"/>
    <w:rsid w:val="009C7928"/>
    <w:rsid w:val="009D0524"/>
    <w:rsid w:val="009E44E6"/>
    <w:rsid w:val="009F02E6"/>
    <w:rsid w:val="009F14C1"/>
    <w:rsid w:val="00A1312A"/>
    <w:rsid w:val="00A16CA1"/>
    <w:rsid w:val="00A230FA"/>
    <w:rsid w:val="00A36BA3"/>
    <w:rsid w:val="00A372C1"/>
    <w:rsid w:val="00A40BEF"/>
    <w:rsid w:val="00A41441"/>
    <w:rsid w:val="00A436A4"/>
    <w:rsid w:val="00A43FA4"/>
    <w:rsid w:val="00A5326D"/>
    <w:rsid w:val="00A90C97"/>
    <w:rsid w:val="00A924B7"/>
    <w:rsid w:val="00A95032"/>
    <w:rsid w:val="00A96A43"/>
    <w:rsid w:val="00A97C33"/>
    <w:rsid w:val="00AB4C73"/>
    <w:rsid w:val="00AB5D24"/>
    <w:rsid w:val="00AD03DC"/>
    <w:rsid w:val="00AE3CF1"/>
    <w:rsid w:val="00AE6840"/>
    <w:rsid w:val="00AE7443"/>
    <w:rsid w:val="00AF1908"/>
    <w:rsid w:val="00AF1CFC"/>
    <w:rsid w:val="00B12AA2"/>
    <w:rsid w:val="00B16176"/>
    <w:rsid w:val="00B16900"/>
    <w:rsid w:val="00B21FA0"/>
    <w:rsid w:val="00B220F8"/>
    <w:rsid w:val="00B2242F"/>
    <w:rsid w:val="00B30290"/>
    <w:rsid w:val="00B34CB7"/>
    <w:rsid w:val="00B35917"/>
    <w:rsid w:val="00B424A2"/>
    <w:rsid w:val="00B469A7"/>
    <w:rsid w:val="00B50EC1"/>
    <w:rsid w:val="00B61440"/>
    <w:rsid w:val="00B83769"/>
    <w:rsid w:val="00B91F9A"/>
    <w:rsid w:val="00BB0FB5"/>
    <w:rsid w:val="00BB1C47"/>
    <w:rsid w:val="00BB3CCA"/>
    <w:rsid w:val="00BC0313"/>
    <w:rsid w:val="00BC2271"/>
    <w:rsid w:val="00BC4484"/>
    <w:rsid w:val="00BD22AA"/>
    <w:rsid w:val="00BD299F"/>
    <w:rsid w:val="00BD6B0A"/>
    <w:rsid w:val="00BF109E"/>
    <w:rsid w:val="00C00377"/>
    <w:rsid w:val="00C031D1"/>
    <w:rsid w:val="00C1486E"/>
    <w:rsid w:val="00C17841"/>
    <w:rsid w:val="00C20C9C"/>
    <w:rsid w:val="00C24BD9"/>
    <w:rsid w:val="00C31319"/>
    <w:rsid w:val="00C3661A"/>
    <w:rsid w:val="00C36D2C"/>
    <w:rsid w:val="00C41459"/>
    <w:rsid w:val="00C55565"/>
    <w:rsid w:val="00C56233"/>
    <w:rsid w:val="00C56534"/>
    <w:rsid w:val="00C639B1"/>
    <w:rsid w:val="00C63ECC"/>
    <w:rsid w:val="00C703CD"/>
    <w:rsid w:val="00C71B3F"/>
    <w:rsid w:val="00C76890"/>
    <w:rsid w:val="00C87F55"/>
    <w:rsid w:val="00C93893"/>
    <w:rsid w:val="00C94AEC"/>
    <w:rsid w:val="00C95666"/>
    <w:rsid w:val="00C96D46"/>
    <w:rsid w:val="00CA25F3"/>
    <w:rsid w:val="00CA341A"/>
    <w:rsid w:val="00CA36E2"/>
    <w:rsid w:val="00CA46DD"/>
    <w:rsid w:val="00CC0D34"/>
    <w:rsid w:val="00CC29FB"/>
    <w:rsid w:val="00CC6155"/>
    <w:rsid w:val="00CD3335"/>
    <w:rsid w:val="00CD340B"/>
    <w:rsid w:val="00CD5D0B"/>
    <w:rsid w:val="00CE543E"/>
    <w:rsid w:val="00CE6AE4"/>
    <w:rsid w:val="00CE7D3D"/>
    <w:rsid w:val="00CF5460"/>
    <w:rsid w:val="00D027D5"/>
    <w:rsid w:val="00D0412F"/>
    <w:rsid w:val="00D07CE8"/>
    <w:rsid w:val="00D27186"/>
    <w:rsid w:val="00D35CA6"/>
    <w:rsid w:val="00D41FE6"/>
    <w:rsid w:val="00D42735"/>
    <w:rsid w:val="00D62804"/>
    <w:rsid w:val="00D64437"/>
    <w:rsid w:val="00D66046"/>
    <w:rsid w:val="00D678DE"/>
    <w:rsid w:val="00D67E40"/>
    <w:rsid w:val="00D8108B"/>
    <w:rsid w:val="00D82FB9"/>
    <w:rsid w:val="00D846DE"/>
    <w:rsid w:val="00D85A04"/>
    <w:rsid w:val="00D8755B"/>
    <w:rsid w:val="00D91220"/>
    <w:rsid w:val="00D91D4A"/>
    <w:rsid w:val="00D928FE"/>
    <w:rsid w:val="00DA1610"/>
    <w:rsid w:val="00DB2D68"/>
    <w:rsid w:val="00DB3B6B"/>
    <w:rsid w:val="00DB4792"/>
    <w:rsid w:val="00DB5919"/>
    <w:rsid w:val="00DB763C"/>
    <w:rsid w:val="00DC1DBC"/>
    <w:rsid w:val="00DD5DD6"/>
    <w:rsid w:val="00DD6DBD"/>
    <w:rsid w:val="00DD7B57"/>
    <w:rsid w:val="00DE13A1"/>
    <w:rsid w:val="00DE260D"/>
    <w:rsid w:val="00DE43B6"/>
    <w:rsid w:val="00DF0490"/>
    <w:rsid w:val="00DF43E3"/>
    <w:rsid w:val="00DF68F7"/>
    <w:rsid w:val="00E05521"/>
    <w:rsid w:val="00E11333"/>
    <w:rsid w:val="00E17FA7"/>
    <w:rsid w:val="00E214F1"/>
    <w:rsid w:val="00E22391"/>
    <w:rsid w:val="00E25219"/>
    <w:rsid w:val="00E33199"/>
    <w:rsid w:val="00E426B2"/>
    <w:rsid w:val="00E46B57"/>
    <w:rsid w:val="00E56C8A"/>
    <w:rsid w:val="00E57425"/>
    <w:rsid w:val="00E71EBF"/>
    <w:rsid w:val="00E71F5C"/>
    <w:rsid w:val="00E85A85"/>
    <w:rsid w:val="00E923FB"/>
    <w:rsid w:val="00E951B5"/>
    <w:rsid w:val="00EA06EF"/>
    <w:rsid w:val="00EA2CC7"/>
    <w:rsid w:val="00EA4157"/>
    <w:rsid w:val="00EB1D70"/>
    <w:rsid w:val="00EC103B"/>
    <w:rsid w:val="00EC293B"/>
    <w:rsid w:val="00EC3424"/>
    <w:rsid w:val="00EC394C"/>
    <w:rsid w:val="00ED0AD4"/>
    <w:rsid w:val="00ED1C79"/>
    <w:rsid w:val="00EE76DA"/>
    <w:rsid w:val="00EF3E9C"/>
    <w:rsid w:val="00EF6A06"/>
    <w:rsid w:val="00F04F33"/>
    <w:rsid w:val="00F119E1"/>
    <w:rsid w:val="00F13F8A"/>
    <w:rsid w:val="00F14266"/>
    <w:rsid w:val="00F163D3"/>
    <w:rsid w:val="00F2072F"/>
    <w:rsid w:val="00F21E24"/>
    <w:rsid w:val="00F231D4"/>
    <w:rsid w:val="00F36F9E"/>
    <w:rsid w:val="00F40669"/>
    <w:rsid w:val="00F4711F"/>
    <w:rsid w:val="00F650B0"/>
    <w:rsid w:val="00F67104"/>
    <w:rsid w:val="00F74806"/>
    <w:rsid w:val="00F92986"/>
    <w:rsid w:val="00F94024"/>
    <w:rsid w:val="00F95439"/>
    <w:rsid w:val="00FA03EF"/>
    <w:rsid w:val="00FA548D"/>
    <w:rsid w:val="00FB0968"/>
    <w:rsid w:val="00FB1F47"/>
    <w:rsid w:val="00FC0C34"/>
    <w:rsid w:val="00FC2CAE"/>
    <w:rsid w:val="00FC40E2"/>
    <w:rsid w:val="00FD2237"/>
    <w:rsid w:val="00FE3BD9"/>
    <w:rsid w:val="00FE76C8"/>
    <w:rsid w:val="00FF1123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7EA74"/>
  <w15:docId w15:val="{1D22B939-075D-42E8-B28B-0BCA8A2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5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794AD1"/>
    <w:pPr>
      <w:spacing w:before="120" w:after="120"/>
      <w:jc w:val="center"/>
      <w:outlineLvl w:val="0"/>
    </w:pPr>
    <w:rPr>
      <w:rFonts w:ascii="Arial" w:eastAsia="Malgun Gothic" w:hAnsi="Arial"/>
      <w:b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4072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155"/>
  </w:style>
  <w:style w:type="paragraph" w:styleId="Footer">
    <w:name w:val="footer"/>
    <w:basedOn w:val="Normal"/>
    <w:link w:val="FooterChar"/>
    <w:uiPriority w:val="99"/>
    <w:unhideWhenUsed/>
    <w:rsid w:val="006D1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155"/>
  </w:style>
  <w:style w:type="paragraph" w:styleId="BalloonText">
    <w:name w:val="Balloon Text"/>
    <w:basedOn w:val="Normal"/>
    <w:link w:val="BalloonTextChar"/>
    <w:uiPriority w:val="99"/>
    <w:semiHidden/>
    <w:unhideWhenUsed/>
    <w:rsid w:val="006D1155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11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94AD1"/>
    <w:rPr>
      <w:rFonts w:ascii="Arial" w:eastAsia="Malgun Gothic" w:hAnsi="Arial"/>
      <w:b/>
      <w:sz w:val="40"/>
      <w:szCs w:val="40"/>
    </w:rPr>
  </w:style>
  <w:style w:type="table" w:styleId="TableGrid">
    <w:name w:val="Table Grid"/>
    <w:basedOn w:val="TableNormal"/>
    <w:uiPriority w:val="59"/>
    <w:rsid w:val="006D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4072CB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rsid w:val="004072C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10DE7"/>
    <w:pPr>
      <w:ind w:left="720"/>
    </w:pPr>
  </w:style>
  <w:style w:type="character" w:styleId="CommentReference">
    <w:name w:val="annotation reference"/>
    <w:uiPriority w:val="99"/>
    <w:semiHidden/>
    <w:unhideWhenUsed/>
    <w:rsid w:val="00F67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104"/>
  </w:style>
  <w:style w:type="character" w:customStyle="1" w:styleId="CommentTextChar">
    <w:name w:val="Comment Text Char"/>
    <w:link w:val="CommentText"/>
    <w:uiPriority w:val="99"/>
    <w:rsid w:val="00F6710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1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10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F67104"/>
    <w:pPr>
      <w:ind w:left="720"/>
    </w:pPr>
  </w:style>
  <w:style w:type="paragraph" w:styleId="BodyText3">
    <w:name w:val="Body Text 3"/>
    <w:basedOn w:val="Normal"/>
    <w:link w:val="BodyText3Char"/>
    <w:uiPriority w:val="99"/>
    <w:rsid w:val="00F940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94024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535F6"/>
    <w:pPr>
      <w:autoSpaceDE w:val="0"/>
      <w:autoSpaceDN w:val="0"/>
      <w:adjustRightInd w:val="0"/>
    </w:pPr>
    <w:rPr>
      <w:rFonts w:eastAsia="Malgun Gothic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420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9A06A3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0C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9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B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Text.xhtml?chapter=5.5.&amp;part=1.&amp;lawCode=PEN&amp;title=9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.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ag.ca.gov/fingerprints/loca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A3CE-E1EB-444F-BBC7-012D6E3CF8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2671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Links>
    <vt:vector size="6" baseType="variant">
      <vt:variant>
        <vt:i4>4980834</vt:i4>
      </vt:variant>
      <vt:variant>
        <vt:i4>42</vt:i4>
      </vt:variant>
      <vt:variant>
        <vt:i4>0</vt:i4>
      </vt:variant>
      <vt:variant>
        <vt:i4>5</vt:i4>
      </vt:variant>
      <vt:variant>
        <vt:lpwstr>mailto:jcollinsworth@cityofsacramento.org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Baker, Matt D@DOR</cp:lastModifiedBy>
  <cp:revision>4</cp:revision>
  <cp:lastPrinted>2017-04-28T23:07:00Z</cp:lastPrinted>
  <dcterms:created xsi:type="dcterms:W3CDTF">2025-01-23T22:09:00Z</dcterms:created>
  <dcterms:modified xsi:type="dcterms:W3CDTF">2026-02-27T18:25:00Z</dcterms:modified>
</cp:coreProperties>
</file>