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576A" w:rsidR="003F4029" w:rsidP="003F4029" w:rsidRDefault="003F4029" w14:paraId="45637755" w14:textId="77777777">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 Meeting</w:t>
      </w:r>
    </w:p>
    <w:p w:rsidRPr="0010576A" w:rsidR="003F4029" w:rsidP="003F4029" w:rsidRDefault="003F4029" w14:paraId="13E5C6A2" w14:textId="77777777">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rsidRPr="007C52E3" w:rsidR="003F4029" w:rsidP="003F4029" w:rsidRDefault="003F4029" w14:paraId="7101E4A7" w14:textId="77777777">
      <w:pPr>
        <w:pStyle w:val="Heading1"/>
        <w:spacing w:before="0"/>
        <w:jc w:val="center"/>
        <w:rPr>
          <w:rFonts w:ascii="Arial" w:hAnsi="Arial" w:cs="Arial"/>
          <w:color w:val="000000" w:themeColor="text1"/>
        </w:rPr>
      </w:pPr>
    </w:p>
    <w:p w:rsidRPr="00CA4CD5" w:rsidR="003F4029" w:rsidP="003F4029" w:rsidRDefault="00A1234A" w14:paraId="70ADD686" w14:textId="2F17B24A">
      <w:pPr>
        <w:jc w:val="center"/>
        <w:rPr>
          <w:rFonts w:cs="Arial"/>
          <w:b w:val="1"/>
          <w:bCs w:val="1"/>
        </w:rPr>
      </w:pPr>
      <w:r w:rsidRPr="0A62A3A7" w:rsidR="1D4B62F0">
        <w:rPr>
          <w:rFonts w:cs="Arial"/>
          <w:b w:val="1"/>
          <w:bCs w:val="1"/>
        </w:rPr>
        <w:t>Thurs</w:t>
      </w:r>
      <w:r w:rsidRPr="0A62A3A7" w:rsidR="00A1234A">
        <w:rPr>
          <w:rFonts w:cs="Arial"/>
          <w:b w:val="1"/>
          <w:bCs w:val="1"/>
        </w:rPr>
        <w:t>day</w:t>
      </w:r>
      <w:r w:rsidRPr="0A62A3A7" w:rsidR="003F4029">
        <w:rPr>
          <w:rFonts w:cs="Arial"/>
          <w:b w:val="1"/>
          <w:bCs w:val="1"/>
        </w:rPr>
        <w:t xml:space="preserve">, </w:t>
      </w:r>
      <w:r w:rsidRPr="0A62A3A7" w:rsidR="56C765D7">
        <w:rPr>
          <w:rFonts w:cs="Arial"/>
          <w:b w:val="1"/>
          <w:bCs w:val="1"/>
        </w:rPr>
        <w:t>May 15</w:t>
      </w:r>
      <w:r w:rsidRPr="0A62A3A7" w:rsidR="003F4029">
        <w:rPr>
          <w:rFonts w:cs="Arial"/>
          <w:b w:val="1"/>
          <w:bCs w:val="1"/>
        </w:rPr>
        <w:t>, 2025</w:t>
      </w:r>
    </w:p>
    <w:p w:rsidR="003F4029" w:rsidP="003F4029" w:rsidRDefault="00A1234A" w14:paraId="580BB642" w14:textId="596BDCEB">
      <w:pPr>
        <w:jc w:val="center"/>
        <w:rPr>
          <w:rFonts w:cs="Arial"/>
          <w:b w:val="1"/>
          <w:bCs w:val="1"/>
        </w:rPr>
      </w:pPr>
      <w:r w:rsidRPr="0A62A3A7" w:rsidR="00A1234A">
        <w:rPr>
          <w:rFonts w:cs="Arial"/>
          <w:b w:val="1"/>
          <w:bCs w:val="1"/>
        </w:rPr>
        <w:t>1</w:t>
      </w:r>
      <w:r w:rsidRPr="0A62A3A7" w:rsidR="003F4029">
        <w:rPr>
          <w:rFonts w:cs="Arial"/>
          <w:b w:val="1"/>
          <w:bCs w:val="1"/>
        </w:rPr>
        <w:t>:</w:t>
      </w:r>
      <w:r w:rsidRPr="0A62A3A7" w:rsidR="052BB2E4">
        <w:rPr>
          <w:rFonts w:cs="Arial"/>
          <w:b w:val="1"/>
          <w:bCs w:val="1"/>
        </w:rPr>
        <w:t>3</w:t>
      </w:r>
      <w:r w:rsidRPr="0A62A3A7" w:rsidR="00A1234A">
        <w:rPr>
          <w:rFonts w:cs="Arial"/>
          <w:b w:val="1"/>
          <w:bCs w:val="1"/>
        </w:rPr>
        <w:t>0</w:t>
      </w:r>
      <w:r w:rsidRPr="0A62A3A7" w:rsidR="003F4029">
        <w:rPr>
          <w:rFonts w:cs="Arial"/>
          <w:b w:val="1"/>
          <w:bCs w:val="1"/>
        </w:rPr>
        <w:t xml:space="preserve"> </w:t>
      </w:r>
      <w:r w:rsidRPr="0A62A3A7" w:rsidR="760D1567">
        <w:rPr>
          <w:rFonts w:cs="Arial"/>
          <w:b w:val="1"/>
          <w:bCs w:val="1"/>
        </w:rPr>
        <w:t>p</w:t>
      </w:r>
      <w:r w:rsidRPr="0A62A3A7" w:rsidR="003F4029">
        <w:rPr>
          <w:rFonts w:cs="Arial"/>
          <w:b w:val="1"/>
          <w:bCs w:val="1"/>
        </w:rPr>
        <w:t xml:space="preserve">.m. – </w:t>
      </w:r>
      <w:r w:rsidRPr="0A62A3A7" w:rsidR="58BD33D3">
        <w:rPr>
          <w:rFonts w:cs="Arial"/>
          <w:b w:val="1"/>
          <w:bCs w:val="1"/>
        </w:rPr>
        <w:t>2</w:t>
      </w:r>
      <w:r w:rsidRPr="0A62A3A7" w:rsidR="003F4029">
        <w:rPr>
          <w:rFonts w:cs="Arial"/>
          <w:b w:val="1"/>
          <w:bCs w:val="1"/>
        </w:rPr>
        <w:t>:</w:t>
      </w:r>
      <w:r w:rsidRPr="0A62A3A7" w:rsidR="3552ADCB">
        <w:rPr>
          <w:rFonts w:cs="Arial"/>
          <w:b w:val="1"/>
          <w:bCs w:val="1"/>
        </w:rPr>
        <w:t>3</w:t>
      </w:r>
      <w:r w:rsidRPr="0A62A3A7" w:rsidR="003F4029">
        <w:rPr>
          <w:rFonts w:cs="Arial"/>
          <w:b w:val="1"/>
          <w:bCs w:val="1"/>
        </w:rPr>
        <w:t xml:space="preserve">0 </w:t>
      </w:r>
      <w:r w:rsidRPr="0A62A3A7" w:rsidR="6F9961A9">
        <w:rPr>
          <w:rFonts w:cs="Arial"/>
          <w:b w:val="1"/>
          <w:bCs w:val="1"/>
        </w:rPr>
        <w:t>p</w:t>
      </w:r>
      <w:r w:rsidRPr="0A62A3A7" w:rsidR="003F4029">
        <w:rPr>
          <w:rFonts w:cs="Arial"/>
          <w:b w:val="1"/>
          <w:bCs w:val="1"/>
        </w:rPr>
        <w:t>.m.</w:t>
      </w:r>
    </w:p>
    <w:p w:rsidR="003F4029" w:rsidP="003F4029" w:rsidRDefault="003F4029" w14:paraId="545BEB40" w14:textId="77777777">
      <w:pPr>
        <w:jc w:val="center"/>
        <w:rPr>
          <w:rFonts w:cs="Arial"/>
          <w:b/>
          <w:bCs/>
          <w:szCs w:val="28"/>
        </w:rPr>
      </w:pPr>
    </w:p>
    <w:p w:rsidRPr="00B14985" w:rsidR="003F4029" w:rsidP="003F4029" w:rsidRDefault="003F4029" w14:paraId="655CD7F4" w14:textId="77777777">
      <w:pPr>
        <w:pStyle w:val="Default"/>
        <w:rPr>
          <w:rFonts w:ascii="Arial" w:hAnsi="Arial" w:cs="Arial" w:eastAsiaTheme="majorEastAsia"/>
          <w:color w:val="auto"/>
          <w:sz w:val="28"/>
          <w:szCs w:val="28"/>
        </w:rPr>
      </w:pPr>
      <w:r w:rsidRPr="5253D432">
        <w:rPr>
          <w:rFonts w:ascii="Arial" w:hAnsi="Arial" w:cs="Arial" w:eastAsiaTheme="majorEastAsia"/>
          <w:b/>
          <w:bCs/>
          <w:color w:val="auto"/>
          <w:sz w:val="28"/>
          <w:szCs w:val="28"/>
        </w:rPr>
        <w:t>Meeting called by:</w:t>
      </w:r>
      <w:r w:rsidRPr="5253D432">
        <w:rPr>
          <w:rFonts w:ascii="Arial" w:hAnsi="Arial" w:cs="Arial" w:eastAsiaTheme="majorEastAsia"/>
          <w:color w:val="auto"/>
          <w:sz w:val="28"/>
          <w:szCs w:val="28"/>
        </w:rPr>
        <w:t xml:space="preserve"> </w:t>
      </w:r>
      <w:r>
        <w:tab/>
      </w:r>
      <w:r w:rsidRPr="5253D432">
        <w:rPr>
          <w:rFonts w:ascii="Arial" w:hAnsi="Arial" w:cs="Arial" w:eastAsiaTheme="majorEastAsia"/>
          <w:color w:val="auto"/>
          <w:sz w:val="28"/>
          <w:szCs w:val="28"/>
        </w:rPr>
        <w:t>Katie Shinoda</w:t>
      </w:r>
    </w:p>
    <w:p w:rsidRPr="00B14985" w:rsidR="003F4029" w:rsidP="003F4029" w:rsidRDefault="003F4029" w14:paraId="35D5A673" w14:textId="77777777">
      <w:pPr>
        <w:pStyle w:val="Default"/>
        <w:jc w:val="center"/>
        <w:rPr>
          <w:rFonts w:ascii="Arial" w:hAnsi="Arial" w:cs="Arial" w:eastAsiaTheme="majorEastAsia"/>
          <w:color w:val="auto"/>
          <w:sz w:val="28"/>
          <w:szCs w:val="28"/>
        </w:rPr>
      </w:pPr>
    </w:p>
    <w:p w:rsidR="003F4029" w:rsidP="003F4029" w:rsidRDefault="003F4029" w14:paraId="605F5873" w14:textId="77777777">
      <w:pPr>
        <w:pStyle w:val="Default"/>
        <w:spacing w:line="259" w:lineRule="auto"/>
        <w:rPr>
          <w:rFonts w:ascii="Arial" w:hAnsi="Arial" w:cs="Arial" w:eastAsiaTheme="majorEastAsia"/>
          <w:color w:val="auto"/>
          <w:sz w:val="28"/>
          <w:szCs w:val="28"/>
        </w:rPr>
      </w:pPr>
      <w:r w:rsidRPr="236C45EA">
        <w:rPr>
          <w:rFonts w:ascii="Arial" w:hAnsi="Arial" w:cs="Arial" w:eastAsiaTheme="majorEastAsia"/>
          <w:b/>
          <w:bCs/>
          <w:color w:val="auto"/>
          <w:sz w:val="28"/>
          <w:szCs w:val="28"/>
        </w:rPr>
        <w:t xml:space="preserve">Please read: </w:t>
      </w:r>
      <w:r>
        <w:tab/>
      </w:r>
      <w:r>
        <w:tab/>
      </w:r>
      <w:r w:rsidRPr="236C45EA">
        <w:rPr>
          <w:rFonts w:ascii="Arial" w:hAnsi="Arial" w:cs="Arial" w:eastAsiaTheme="majorEastAsia"/>
          <w:color w:val="auto"/>
          <w:sz w:val="28"/>
          <w:szCs w:val="28"/>
        </w:rPr>
        <w:t>2022 California TBI State Plan</w:t>
      </w:r>
    </w:p>
    <w:p w:rsidRPr="00B14985" w:rsidR="003F4029" w:rsidP="003F4029" w:rsidRDefault="003F4029" w14:paraId="44D12957" w14:textId="77777777">
      <w:pPr>
        <w:pStyle w:val="Default"/>
        <w:jc w:val="center"/>
        <w:rPr>
          <w:rFonts w:ascii="Arial" w:hAnsi="Arial" w:cs="Arial" w:eastAsiaTheme="majorEastAsia"/>
          <w:color w:val="auto"/>
          <w:sz w:val="28"/>
          <w:szCs w:val="28"/>
        </w:rPr>
      </w:pPr>
    </w:p>
    <w:p w:rsidRPr="00B14985" w:rsidR="003F4029" w:rsidP="003F4029" w:rsidRDefault="003F4029" w14:paraId="272BC839" w14:textId="77777777">
      <w:pPr>
        <w:pStyle w:val="Default"/>
        <w:rPr>
          <w:rFonts w:ascii="Arial" w:hAnsi="Arial" w:cs="Arial" w:eastAsiaTheme="majorEastAsia"/>
          <w:b/>
          <w:bCs/>
          <w:color w:val="auto"/>
          <w:sz w:val="28"/>
          <w:szCs w:val="28"/>
        </w:rPr>
      </w:pPr>
      <w:r w:rsidRPr="255B5CC5">
        <w:rPr>
          <w:rFonts w:ascii="Arial" w:hAnsi="Arial" w:cs="Arial" w:eastAsiaTheme="majorEastAsia"/>
          <w:b/>
          <w:bCs/>
          <w:color w:val="auto"/>
          <w:sz w:val="28"/>
          <w:szCs w:val="28"/>
        </w:rPr>
        <w:t>Meeting Information:</w:t>
      </w:r>
    </w:p>
    <w:p w:rsidR="003F4029" w:rsidP="003F4029" w:rsidRDefault="003F4029" w14:paraId="55ACEF79" w14:textId="77777777">
      <w:pPr>
        <w:pStyle w:val="Default"/>
        <w:rPr>
          <w:rFonts w:ascii="Arial" w:hAnsi="Arial" w:cs="Arial" w:eastAsiaTheme="majorEastAsia"/>
          <w:color w:val="auto"/>
          <w:sz w:val="28"/>
          <w:szCs w:val="28"/>
        </w:rPr>
      </w:pPr>
    </w:p>
    <w:p w:rsidRPr="00B14985" w:rsidR="003F4029" w:rsidP="003F4029" w:rsidRDefault="003F4029" w14:paraId="666BDAB5" w14:textId="77777777">
      <w:pPr>
        <w:pStyle w:val="Default"/>
        <w:rPr>
          <w:rFonts w:ascii="Arial" w:hAnsi="Arial" w:cs="Arial" w:eastAsiaTheme="majorEastAsia"/>
          <w:color w:val="auto"/>
          <w:sz w:val="28"/>
          <w:szCs w:val="28"/>
          <w:u w:val="single"/>
        </w:rPr>
      </w:pPr>
      <w:r w:rsidRPr="00B14985">
        <w:rPr>
          <w:rFonts w:ascii="Arial" w:hAnsi="Arial" w:cs="Arial" w:eastAsiaTheme="majorEastAsia"/>
          <w:color w:val="auto"/>
          <w:sz w:val="28"/>
          <w:szCs w:val="28"/>
          <w:u w:val="single"/>
        </w:rPr>
        <w:t>Public Participation Options</w:t>
      </w:r>
    </w:p>
    <w:p w:rsidR="003F4029" w:rsidP="003F4029" w:rsidRDefault="003F4029" w14:paraId="52B24538" w14:textId="77777777">
      <w:pPr>
        <w:pStyle w:val="Default"/>
        <w:jc w:val="center"/>
        <w:rPr>
          <w:rFonts w:ascii="Arial" w:hAnsi="Arial" w:cs="Arial" w:eastAsiaTheme="majorEastAsia"/>
          <w:color w:val="auto"/>
          <w:sz w:val="28"/>
          <w:szCs w:val="28"/>
        </w:rPr>
      </w:pPr>
      <w:r w:rsidRPr="00B14985">
        <w:rPr>
          <w:rFonts w:ascii="Arial" w:hAnsi="Arial" w:cs="Arial" w:eastAsiaTheme="majorEastAsia"/>
          <w:color w:val="auto"/>
          <w:sz w:val="28"/>
          <w:szCs w:val="28"/>
        </w:rPr>
        <w:tab/>
      </w:r>
    </w:p>
    <w:p w:rsidRPr="00B14985" w:rsidR="003F4029" w:rsidP="003F4029" w:rsidRDefault="003F4029" w14:paraId="1C164BAA" w14:textId="77777777">
      <w:pPr>
        <w:pStyle w:val="Default"/>
        <w:numPr>
          <w:ilvl w:val="0"/>
          <w:numId w:val="2"/>
        </w:numPr>
        <w:rPr>
          <w:rFonts w:ascii="Arial" w:hAnsi="Arial" w:cs="Arial" w:eastAsiaTheme="majorEastAsia"/>
          <w:color w:val="auto"/>
          <w:sz w:val="28"/>
          <w:szCs w:val="28"/>
        </w:rPr>
      </w:pPr>
      <w:r w:rsidRPr="77C023A5">
        <w:rPr>
          <w:rFonts w:ascii="Arial" w:hAnsi="Arial" w:cs="Arial" w:eastAsiaTheme="majorEastAsia"/>
          <w:color w:val="auto"/>
          <w:sz w:val="28"/>
          <w:szCs w:val="28"/>
        </w:rPr>
        <w:t>Join Zoom Meeting:</w:t>
      </w:r>
    </w:p>
    <w:p w:rsidRPr="006E463F" w:rsidR="003F4029" w:rsidP="789B6BD4" w:rsidRDefault="003F4029" w14:paraId="1E6175D4" w14:textId="6955C099">
      <w:pPr>
        <w:pStyle w:val="Default"/>
        <w:jc w:val="center"/>
        <w:rPr>
          <w:rStyle w:val="Hyperlink"/>
          <w:rFonts w:ascii="Arial" w:hAnsi="Arial" w:eastAsia="" w:cs="Arial" w:eastAsiaTheme="majorEastAsia"/>
          <w:sz w:val="28"/>
          <w:szCs w:val="28"/>
        </w:rPr>
      </w:pPr>
      <w:r>
        <w:rPr>
          <w:rFonts w:ascii="Arial" w:hAnsi="Arial" w:cs="Arial"/>
          <w:sz w:val="28"/>
          <w:szCs w:val="28"/>
        </w:rPr>
        <w:fldChar w:fldCharType="begin"/>
      </w:r>
      <w:r w:rsidR="00A1234A">
        <w:rPr>
          <w:rFonts w:ascii="Arial" w:hAnsi="Arial" w:cs="Arial"/>
          <w:sz w:val="28"/>
          <w:szCs w:val="28"/>
        </w:rPr>
        <w:instrText>HYPERLINK "https://dor-ca-gov.zoom.us/j/88373018346?pwd=kBtndwM5tkfWuQid8cS1uGlIaZxcHX.1"</w:instrText>
      </w:r>
      <w:r w:rsidR="00A1234A">
        <w:rPr>
          <w:rFonts w:ascii="Arial" w:hAnsi="Arial" w:cs="Arial"/>
          <w:sz w:val="28"/>
          <w:szCs w:val="28"/>
        </w:rPr>
      </w:r>
      <w:r>
        <w:rPr>
          <w:rFonts w:ascii="Arial" w:hAnsi="Arial" w:cs="Arial"/>
          <w:sz w:val="28"/>
          <w:szCs w:val="28"/>
        </w:rPr>
        <w:fldChar w:fldCharType="separate"/>
      </w:r>
      <w:hyperlink r:id="Rea5ce9127db047f6">
        <w:r w:rsidRPr="789B6BD4" w:rsidR="003F4029">
          <w:rPr>
            <w:rStyle w:val="Hyperlink"/>
            <w:rFonts w:ascii="Arial" w:hAnsi="Arial" w:cs="Arial"/>
            <w:sz w:val="28"/>
            <w:szCs w:val="28"/>
          </w:rPr>
          <w:t>Join Zoom Meeting</w:t>
        </w:r>
      </w:hyperlink>
    </w:p>
    <w:p w:rsidRPr="00B14985" w:rsidR="003F4029" w:rsidP="003F4029" w:rsidRDefault="003F4029" w14:paraId="1BF1FAEB" w14:textId="77777777">
      <w:pPr>
        <w:pStyle w:val="Default"/>
        <w:jc w:val="center"/>
        <w:rPr>
          <w:rFonts w:ascii="Arial" w:hAnsi="Arial" w:cs="Arial" w:eastAsiaTheme="majorEastAsia"/>
          <w:color w:val="auto"/>
          <w:sz w:val="28"/>
          <w:szCs w:val="28"/>
        </w:rPr>
      </w:pPr>
      <w:r>
        <w:rPr>
          <w:rFonts w:ascii="Arial" w:hAnsi="Arial" w:cs="Arial"/>
          <w:sz w:val="28"/>
          <w:szCs w:val="28"/>
        </w:rPr>
        <w:fldChar w:fldCharType="end"/>
      </w:r>
    </w:p>
    <w:p w:rsidRPr="00B14985" w:rsidR="003F4029" w:rsidP="789B6BD4" w:rsidRDefault="003F4029" w14:paraId="2D33C5FD" w14:textId="562CE961">
      <w:pPr>
        <w:pStyle w:val="Default"/>
        <w:jc w:val="center"/>
        <w:rPr>
          <w:rFonts w:ascii="Arial" w:hAnsi="Arial" w:eastAsia="" w:cs="Arial" w:eastAsiaTheme="majorEastAsia"/>
          <w:color w:val="auto"/>
          <w:sz w:val="28"/>
          <w:szCs w:val="28"/>
        </w:rPr>
      </w:pPr>
      <w:r w:rsidRPr="789B6BD4" w:rsidR="003F4029">
        <w:rPr>
          <w:rFonts w:ascii="Arial" w:hAnsi="Arial" w:eastAsia="" w:cs="Arial" w:eastAsiaTheme="majorEastAsia"/>
          <w:color w:val="auto"/>
          <w:sz w:val="28"/>
          <w:szCs w:val="28"/>
        </w:rPr>
        <w:t xml:space="preserve">Meeting ID: </w:t>
      </w:r>
      <w:r w:rsidRPr="789B6BD4" w:rsidR="00675940">
        <w:rPr>
          <w:rFonts w:ascii="Arial" w:hAnsi="Arial" w:eastAsia="" w:cs="Arial" w:eastAsiaTheme="majorEastAsia"/>
          <w:color w:val="auto"/>
          <w:sz w:val="28"/>
          <w:szCs w:val="28"/>
        </w:rPr>
        <w:t>8</w:t>
      </w:r>
      <w:r w:rsidRPr="789B6BD4" w:rsidR="4C216272">
        <w:rPr>
          <w:rFonts w:ascii="Arial" w:hAnsi="Arial" w:eastAsia="" w:cs="Arial" w:eastAsiaTheme="majorEastAsia"/>
          <w:color w:val="auto"/>
          <w:sz w:val="28"/>
          <w:szCs w:val="28"/>
        </w:rPr>
        <w:t>78</w:t>
      </w:r>
      <w:r w:rsidRPr="789B6BD4" w:rsidR="003F4029">
        <w:rPr>
          <w:rFonts w:ascii="Arial" w:hAnsi="Arial" w:eastAsia="" w:cs="Arial" w:eastAsiaTheme="majorEastAsia"/>
          <w:color w:val="auto"/>
          <w:sz w:val="28"/>
          <w:szCs w:val="28"/>
        </w:rPr>
        <w:t xml:space="preserve"> </w:t>
      </w:r>
      <w:r w:rsidRPr="789B6BD4" w:rsidR="2238149D">
        <w:rPr>
          <w:rFonts w:ascii="Arial" w:hAnsi="Arial" w:eastAsia="" w:cs="Arial" w:eastAsiaTheme="majorEastAsia"/>
          <w:color w:val="auto"/>
          <w:sz w:val="28"/>
          <w:szCs w:val="28"/>
        </w:rPr>
        <w:t>8336</w:t>
      </w:r>
      <w:r w:rsidRPr="789B6BD4" w:rsidR="003F4029">
        <w:rPr>
          <w:rFonts w:ascii="Arial" w:hAnsi="Arial" w:eastAsia="" w:cs="Arial" w:eastAsiaTheme="majorEastAsia"/>
          <w:color w:val="auto"/>
          <w:sz w:val="28"/>
          <w:szCs w:val="28"/>
        </w:rPr>
        <w:t xml:space="preserve"> </w:t>
      </w:r>
      <w:r w:rsidRPr="789B6BD4" w:rsidR="58989949">
        <w:rPr>
          <w:rFonts w:ascii="Arial" w:hAnsi="Arial" w:eastAsia="" w:cs="Arial" w:eastAsiaTheme="majorEastAsia"/>
          <w:color w:val="auto"/>
          <w:sz w:val="28"/>
          <w:szCs w:val="28"/>
        </w:rPr>
        <w:t>5690</w:t>
      </w:r>
    </w:p>
    <w:p w:rsidRPr="00B14985" w:rsidR="003F4029" w:rsidP="789B6BD4" w:rsidRDefault="003F4029" w14:paraId="363F52BA" w14:textId="3EB791E0">
      <w:pPr>
        <w:pStyle w:val="Default"/>
        <w:jc w:val="center"/>
        <w:rPr>
          <w:rFonts w:ascii="Arial" w:hAnsi="Arial" w:eastAsia="" w:cs="Arial" w:eastAsiaTheme="majorEastAsia"/>
          <w:color w:val="auto"/>
          <w:sz w:val="28"/>
          <w:szCs w:val="28"/>
        </w:rPr>
      </w:pPr>
      <w:r w:rsidRPr="789B6BD4" w:rsidR="003F4029">
        <w:rPr>
          <w:rFonts w:ascii="Arial" w:hAnsi="Arial" w:eastAsia="" w:cs="Arial" w:eastAsiaTheme="majorEastAsia"/>
          <w:color w:val="auto"/>
          <w:sz w:val="28"/>
          <w:szCs w:val="28"/>
        </w:rPr>
        <w:t>Passcode</w:t>
      </w:r>
      <w:r w:rsidRPr="789B6BD4" w:rsidR="003F4029">
        <w:rPr>
          <w:rFonts w:ascii="Arial" w:hAnsi="Arial" w:eastAsia="Times New Roman" w:cs="Arial"/>
          <w:sz w:val="28"/>
          <w:szCs w:val="28"/>
        </w:rPr>
        <w:t xml:space="preserve"> </w:t>
      </w:r>
      <w:r w:rsidRPr="789B6BD4" w:rsidR="119C1EEA">
        <w:rPr>
          <w:rFonts w:ascii="Arial" w:hAnsi="Arial" w:eastAsia="Times New Roman" w:cs="Arial"/>
          <w:sz w:val="28"/>
          <w:szCs w:val="28"/>
        </w:rPr>
        <w:t>V*92SZuY</w:t>
      </w:r>
    </w:p>
    <w:p w:rsidRPr="00B14985" w:rsidR="003F4029" w:rsidP="003F4029" w:rsidRDefault="003F4029" w14:paraId="36557EEA" w14:textId="77777777">
      <w:pPr>
        <w:pStyle w:val="Default"/>
        <w:jc w:val="center"/>
        <w:rPr>
          <w:rFonts w:ascii="Arial" w:hAnsi="Arial" w:cs="Arial" w:eastAsiaTheme="majorEastAsia"/>
          <w:color w:val="auto"/>
          <w:sz w:val="28"/>
          <w:szCs w:val="28"/>
        </w:rPr>
      </w:pPr>
    </w:p>
    <w:p w:rsidRPr="00B14985" w:rsidR="003F4029" w:rsidP="003F4029" w:rsidRDefault="003F4029" w14:paraId="08F2AC94" w14:textId="77777777">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Dial by your location</w:t>
      </w:r>
    </w:p>
    <w:p w:rsidRPr="00B14985" w:rsidR="003F4029" w:rsidP="003F4029" w:rsidRDefault="003F4029" w14:paraId="60D36DE0" w14:textId="77777777">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+1 669 900 6833 US (San Jose)</w:t>
      </w:r>
      <w:r>
        <w:br/>
      </w:r>
      <w:r w:rsidRPr="0E7433B7">
        <w:rPr>
          <w:rFonts w:ascii="Arial" w:hAnsi="Arial" w:cs="Arial" w:eastAsiaTheme="majorEastAsia"/>
          <w:color w:val="auto"/>
          <w:sz w:val="28"/>
          <w:szCs w:val="28"/>
        </w:rPr>
        <w:t>+1 408 638 0968 US (San Jose)</w:t>
      </w:r>
    </w:p>
    <w:p w:rsidRPr="00B14985" w:rsidR="003F4029" w:rsidP="789B6BD4" w:rsidRDefault="003F4029" w14:paraId="2A2B087D" w14:textId="07DD47C1">
      <w:pPr>
        <w:pStyle w:val="Default"/>
        <w:jc w:val="center"/>
        <w:rPr>
          <w:rFonts w:ascii="Arial" w:hAnsi="Arial" w:eastAsia="" w:cs="Arial" w:eastAsiaTheme="majorEastAsia"/>
          <w:color w:val="auto"/>
          <w:sz w:val="28"/>
          <w:szCs w:val="28"/>
        </w:rPr>
      </w:pPr>
      <w:r w:rsidRPr="789B6BD4" w:rsidR="003F4029">
        <w:rPr>
          <w:rFonts w:ascii="Arial" w:hAnsi="Arial" w:eastAsia="" w:cs="Arial" w:eastAsiaTheme="majorEastAsia"/>
          <w:color w:val="auto"/>
          <w:sz w:val="28"/>
          <w:szCs w:val="28"/>
        </w:rPr>
        <w:t xml:space="preserve">Meeting ID: </w:t>
      </w:r>
      <w:r w:rsidRPr="789B6BD4" w:rsidR="6CB39AF2">
        <w:rPr>
          <w:rFonts w:ascii="Arial" w:hAnsi="Arial" w:eastAsia="" w:cs="Arial" w:eastAsiaTheme="majorEastAsia"/>
          <w:color w:val="auto"/>
          <w:sz w:val="28"/>
          <w:szCs w:val="28"/>
        </w:rPr>
        <w:t>878 8336 5690</w:t>
      </w:r>
    </w:p>
    <w:p w:rsidRPr="00B14985" w:rsidR="003F4029" w:rsidP="789B6BD4" w:rsidRDefault="003F4029" w14:paraId="4FF15C48" w14:textId="50734215">
      <w:pPr>
        <w:pStyle w:val="Default"/>
        <w:jc w:val="center"/>
        <w:rPr>
          <w:rFonts w:ascii="Arial" w:hAnsi="Arial" w:eastAsia="" w:cs="Arial" w:eastAsiaTheme="majorEastAsia"/>
          <w:color w:val="auto"/>
          <w:sz w:val="28"/>
          <w:szCs w:val="28"/>
        </w:rPr>
      </w:pPr>
      <w:r w:rsidRPr="789B6BD4" w:rsidR="003F4029">
        <w:rPr>
          <w:rFonts w:ascii="Arial" w:hAnsi="Arial" w:eastAsia="" w:cs="Arial" w:eastAsiaTheme="majorEastAsia"/>
          <w:color w:val="auto"/>
          <w:sz w:val="28"/>
          <w:szCs w:val="28"/>
        </w:rPr>
        <w:t xml:space="preserve">Passcode: </w:t>
      </w:r>
      <w:r w:rsidRPr="789B6BD4" w:rsidR="30D52AF2">
        <w:rPr>
          <w:rFonts w:ascii="Arial" w:hAnsi="Arial" w:eastAsia="" w:cs="Arial" w:eastAsiaTheme="majorEastAsia"/>
          <w:color w:val="auto"/>
          <w:sz w:val="28"/>
          <w:szCs w:val="28"/>
        </w:rPr>
        <w:t>64809460</w:t>
      </w:r>
    </w:p>
    <w:p w:rsidRPr="00B14985" w:rsidR="003F4029" w:rsidP="003F4029" w:rsidRDefault="003F4029" w14:paraId="796E0AD2" w14:textId="77777777">
      <w:pPr>
        <w:pStyle w:val="Default"/>
        <w:jc w:val="center"/>
        <w:rPr>
          <w:rFonts w:ascii="Arial" w:hAnsi="Arial" w:cs="Arial" w:eastAsiaTheme="majorEastAsia"/>
          <w:color w:val="auto"/>
          <w:sz w:val="28"/>
          <w:szCs w:val="28"/>
        </w:rPr>
      </w:pPr>
      <w:r w:rsidRPr="00B14985">
        <w:rPr>
          <w:rFonts w:ascii="Arial" w:hAnsi="Arial" w:cs="Arial" w:eastAsiaTheme="majorEastAsia"/>
          <w:color w:val="auto"/>
          <w:sz w:val="28"/>
          <w:szCs w:val="28"/>
        </w:rPr>
        <w:tab/>
      </w:r>
    </w:p>
    <w:p w:rsidRPr="00B14985" w:rsidR="003F4029" w:rsidP="003F4029" w:rsidRDefault="003F4029" w14:paraId="0DA2243C" w14:textId="77777777">
      <w:pPr>
        <w:pStyle w:val="Default"/>
        <w:numPr>
          <w:ilvl w:val="0"/>
          <w:numId w:val="2"/>
        </w:numPr>
        <w:rPr>
          <w:rFonts w:ascii="Arial" w:hAnsi="Arial" w:cs="Arial" w:eastAsiaTheme="majorEastAsia"/>
          <w:color w:val="auto"/>
          <w:sz w:val="28"/>
          <w:szCs w:val="28"/>
        </w:rPr>
      </w:pPr>
      <w:r w:rsidRPr="00B14985">
        <w:rPr>
          <w:rFonts w:ascii="Arial" w:hAnsi="Arial" w:cs="Arial" w:eastAsiaTheme="majorEastAsia"/>
          <w:color w:val="auto"/>
          <w:sz w:val="28"/>
          <w:szCs w:val="28"/>
        </w:rPr>
        <w:t>To access the California Relay Service (CRS), dial 711 to be connected and provide call in details to operator.</w:t>
      </w:r>
    </w:p>
    <w:p w:rsidRPr="00CA1E0C" w:rsidR="003F4029" w:rsidP="003F4029" w:rsidRDefault="003F4029" w14:paraId="2054D4B6" w14:textId="77777777">
      <w:pPr>
        <w:pStyle w:val="Default"/>
        <w:numPr>
          <w:ilvl w:val="0"/>
          <w:numId w:val="2"/>
        </w:numPr>
        <w:rPr>
          <w:rFonts w:ascii="Arial" w:hAnsi="Arial" w:cs="Arial"/>
          <w:color w:val="auto"/>
          <w:sz w:val="28"/>
          <w:szCs w:val="28"/>
        </w:rPr>
      </w:pPr>
      <w:r w:rsidRPr="00B14985">
        <w:rPr>
          <w:rFonts w:ascii="Arial" w:hAnsi="Arial" w:cs="Arial" w:eastAsiaTheme="majorEastAsia"/>
          <w:color w:val="auto"/>
          <w:sz w:val="28"/>
          <w:szCs w:val="28"/>
        </w:rPr>
        <w:t xml:space="preserve">This meeting is being held via teleconference within the meaning of Government Code </w:t>
      </w:r>
      <w:r w:rsidRPr="00316982">
        <w:rPr>
          <w:rFonts w:ascii="Arial" w:hAnsi="Arial" w:cs="Arial" w:eastAsiaTheme="majorEastAsia"/>
          <w:b/>
          <w:bCs/>
          <w:color w:val="auto"/>
          <w:sz w:val="28"/>
          <w:szCs w:val="28"/>
        </w:rPr>
        <w:t>Section 11123.5</w:t>
      </w:r>
      <w:r w:rsidRPr="00B14985">
        <w:rPr>
          <w:rFonts w:ascii="Arial" w:hAnsi="Arial" w:cs="Arial" w:eastAsiaTheme="majorEastAsia"/>
          <w:color w:val="auto"/>
          <w:sz w:val="28"/>
          <w:szCs w:val="28"/>
        </w:rPr>
        <w:t>.</w:t>
      </w:r>
    </w:p>
    <w:p w:rsidR="003F4029" w:rsidP="003F4029" w:rsidRDefault="003F4029" w14:paraId="71710575" w14:textId="77777777">
      <w:pPr>
        <w:pStyle w:val="Default"/>
        <w:rPr>
          <w:rFonts w:ascii="Arial" w:hAnsi="Arial" w:eastAsia="Times New Roman" w:cs="Arial"/>
          <w:color w:val="auto"/>
          <w:sz w:val="28"/>
          <w:szCs w:val="28"/>
        </w:rPr>
      </w:pPr>
    </w:p>
    <w:p w:rsidR="003F4029" w:rsidP="003F4029" w:rsidRDefault="003F4029" w14:paraId="17EB5450" w14:textId="77777777">
      <w:pPr>
        <w:pStyle w:val="Default"/>
        <w:rPr>
          <w:rFonts w:ascii="Arial" w:hAnsi="Arial" w:eastAsia="Times New Roman" w:cs="Arial"/>
          <w:color w:val="auto"/>
          <w:sz w:val="28"/>
          <w:szCs w:val="28"/>
        </w:rPr>
      </w:pPr>
      <w:r w:rsidRPr="00CA1E0C">
        <w:rPr>
          <w:rFonts w:ascii="Arial" w:hAnsi="Arial" w:eastAsia="Times New Roman" w:cs="Arial"/>
          <w:color w:val="auto"/>
          <w:sz w:val="28"/>
          <w:szCs w:val="28"/>
        </w:rPr>
        <w:t xml:space="preserve">All meetings observe </w:t>
      </w:r>
      <w:r w:rsidRPr="00CA1E0C">
        <w:rPr>
          <w:rFonts w:ascii="Arial" w:hAnsi="Arial" w:eastAsia="Times New Roman" w:cs="Arial"/>
          <w:b/>
          <w:i/>
          <w:color w:val="auto"/>
          <w:sz w:val="28"/>
          <w:szCs w:val="28"/>
        </w:rPr>
        <w:t>Rules by Which to Meet Peacefully</w:t>
      </w:r>
      <w:r w:rsidRPr="00CA1E0C">
        <w:rPr>
          <w:rFonts w:ascii="Arial" w:hAnsi="Arial" w:eastAsia="Times New Roman" w:cs="Arial"/>
          <w:color w:val="auto"/>
          <w:sz w:val="28"/>
          <w:szCs w:val="28"/>
        </w:rPr>
        <w:t xml:space="preserve">, </w:t>
      </w:r>
      <w:r>
        <w:rPr>
          <w:rFonts w:ascii="Arial" w:hAnsi="Arial" w:eastAsia="Times New Roman" w:cs="Arial"/>
          <w:color w:val="auto"/>
          <w:sz w:val="28"/>
          <w:szCs w:val="28"/>
        </w:rPr>
        <w:t xml:space="preserve">which can be </w:t>
      </w:r>
      <w:r w:rsidRPr="00CA1E0C">
        <w:rPr>
          <w:rFonts w:ascii="Arial" w:hAnsi="Arial" w:eastAsia="Times New Roman" w:cs="Arial"/>
          <w:color w:val="auto"/>
          <w:sz w:val="28"/>
          <w:szCs w:val="28"/>
        </w:rPr>
        <w:t>located on the DOR TBI Advisory Board website, under the tab “Archive”</w:t>
      </w:r>
      <w:r>
        <w:rPr>
          <w:rFonts w:ascii="Arial" w:hAnsi="Arial" w:eastAsia="Times New Roman" w:cs="Arial"/>
          <w:color w:val="auto"/>
          <w:sz w:val="28"/>
          <w:szCs w:val="28"/>
        </w:rPr>
        <w:t>, or at the following link:</w:t>
      </w:r>
      <w:r w:rsidRPr="00CA1E0C">
        <w:rPr>
          <w:rFonts w:ascii="Arial" w:hAnsi="Arial" w:eastAsia="Times New Roman" w:cs="Arial"/>
          <w:color w:val="auto"/>
          <w:sz w:val="28"/>
          <w:szCs w:val="28"/>
        </w:rPr>
        <w:t xml:space="preserve"> (</w:t>
      </w:r>
      <w:hyperlink w:history="1" r:id="rId9">
        <w:r w:rsidRPr="00CA1E0C">
          <w:rPr>
            <w:rStyle w:val="Hyperlink"/>
            <w:rFonts w:ascii="Arial" w:hAnsi="Arial" w:eastAsia="Times New Roman" w:cs="Arial"/>
            <w:sz w:val="28"/>
            <w:szCs w:val="28"/>
          </w:rPr>
          <w:t>https://www.dor.ca.gov/Home/TbiMeetingArchive</w:t>
        </w:r>
      </w:hyperlink>
      <w:r w:rsidRPr="00CA1E0C">
        <w:rPr>
          <w:rFonts w:ascii="Arial" w:hAnsi="Arial" w:eastAsia="Times New Roman" w:cs="Arial"/>
          <w:color w:val="auto"/>
          <w:sz w:val="28"/>
          <w:szCs w:val="28"/>
        </w:rPr>
        <w:t>)</w:t>
      </w:r>
    </w:p>
    <w:p w:rsidRPr="00CA1E0C" w:rsidR="003F4029" w:rsidP="003F4029" w:rsidRDefault="003F4029" w14:paraId="3A0E4FD0" w14:textId="77777777">
      <w:pPr>
        <w:pStyle w:val="Default"/>
        <w:rPr>
          <w:rFonts w:ascii="Arial" w:hAnsi="Arial" w:eastAsia="Times New Roman" w:cs="Arial"/>
          <w:color w:val="auto"/>
          <w:sz w:val="28"/>
          <w:szCs w:val="28"/>
        </w:rPr>
      </w:pPr>
    </w:p>
    <w:p w:rsidRPr="00CA1E0C" w:rsidR="003F4029" w:rsidP="003F4029" w:rsidRDefault="003F4029" w14:paraId="5218B4BB" w14:textId="77777777">
      <w:pPr>
        <w:pStyle w:val="Default"/>
        <w:numPr>
          <w:ilvl w:val="0"/>
          <w:numId w:val="1"/>
        </w:numPr>
        <w:tabs>
          <w:tab w:val="left" w:pos="8640"/>
        </w:tabs>
        <w:rPr>
          <w:rFonts w:ascii="Arial" w:hAnsi="Arial" w:eastAsia="Times New Roman" w:cs="Arial"/>
          <w:b/>
          <w:bCs/>
          <w:color w:val="auto"/>
          <w:sz w:val="28"/>
          <w:szCs w:val="28"/>
        </w:rPr>
      </w:pPr>
      <w:r w:rsidRPr="236C45EA">
        <w:rPr>
          <w:rStyle w:val="Heading2Char"/>
          <w:rFonts w:ascii="Arial" w:hAnsi="Arial" w:cs="Arial"/>
          <w:sz w:val="28"/>
          <w:szCs w:val="28"/>
        </w:rPr>
        <w:t>Call to Order</w:t>
      </w:r>
      <w:r w:rsidRPr="236C45EA">
        <w:rPr>
          <w:rFonts w:ascii="Arial" w:hAnsi="Arial" w:eastAsia="Times New Roman" w:cs="Arial"/>
          <w:b/>
          <w:bCs/>
          <w:color w:val="auto"/>
          <w:sz w:val="28"/>
          <w:szCs w:val="28"/>
        </w:rPr>
        <w:t xml:space="preserve"> </w:t>
      </w:r>
    </w:p>
    <w:p w:rsidRPr="00C56FD0" w:rsidR="003F4029" w:rsidP="003F4029" w:rsidRDefault="003F4029" w14:paraId="18DA3F6E" w14:textId="77777777">
      <w:pPr>
        <w:pStyle w:val="Default"/>
        <w:tabs>
          <w:tab w:val="left" w:pos="360"/>
        </w:tabs>
        <w:ind w:left="360" w:hanging="90"/>
        <w:rPr>
          <w:rFonts w:ascii="Arial" w:hAnsi="Arial" w:eastAsia="Times New Roman" w:cs="Arial"/>
          <w:color w:val="auto"/>
          <w:sz w:val="28"/>
          <w:szCs w:val="28"/>
        </w:rPr>
      </w:pPr>
    </w:p>
    <w:p w:rsidRPr="00A1234A" w:rsidR="003F4029" w:rsidP="003F4029" w:rsidRDefault="003F4029" w14:paraId="07C01C1B" w14:textId="77777777">
      <w:pPr>
        <w:pStyle w:val="Heading2"/>
        <w:numPr>
          <w:ilvl w:val="0"/>
          <w:numId w:val="1"/>
        </w:numPr>
        <w:rPr>
          <w:rFonts w:ascii="Arial" w:hAnsi="Arial" w:eastAsia="Times New Roman" w:cs="Arial"/>
          <w:b/>
          <w:bCs/>
          <w:color w:val="auto"/>
          <w:sz w:val="28"/>
          <w:szCs w:val="28"/>
        </w:rPr>
      </w:pPr>
      <w:r w:rsidRPr="236C45EA">
        <w:rPr>
          <w:rFonts w:ascii="Arial" w:hAnsi="Arial" w:eastAsia="Times New Roman" w:cs="Arial"/>
          <w:b/>
          <w:bCs/>
          <w:sz w:val="28"/>
          <w:szCs w:val="28"/>
        </w:rPr>
        <w:t xml:space="preserve">Welcome and </w:t>
      </w:r>
      <w:r w:rsidRPr="00A1234A">
        <w:rPr>
          <w:rFonts w:ascii="Arial" w:hAnsi="Arial" w:eastAsia="Times New Roman" w:cs="Arial"/>
          <w:b/>
          <w:bCs/>
          <w:sz w:val="28"/>
          <w:szCs w:val="28"/>
        </w:rPr>
        <w:t xml:space="preserve">Introductions </w:t>
      </w:r>
      <w:bookmarkStart w:name="_Hlk516669033" w:id="0"/>
    </w:p>
    <w:p w:rsidRPr="00A1234A" w:rsidR="003F4029" w:rsidP="003F4029" w:rsidRDefault="003F4029" w14:paraId="7002F3AC" w14:textId="77777777">
      <w:pPr>
        <w:pStyle w:val="Default"/>
        <w:tabs>
          <w:tab w:val="left" w:pos="360"/>
        </w:tabs>
        <w:ind w:left="360" w:hanging="90"/>
        <w:rPr>
          <w:rStyle w:val="Heading2Char"/>
          <w:rFonts w:ascii="Arial" w:hAnsi="Arial" w:cs="Arial"/>
          <w:b/>
          <w:bCs/>
          <w:sz w:val="28"/>
          <w:szCs w:val="28"/>
        </w:rPr>
      </w:pPr>
    </w:p>
    <w:p w:rsidRPr="00A1234A" w:rsidR="003F4029" w:rsidP="003F4029" w:rsidRDefault="003F4029" w14:paraId="3C4B12B5" w14:textId="77777777">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rsidRPr="00A1234A" w:rsidR="003F4029" w:rsidP="003F4029" w:rsidRDefault="003F4029" w14:paraId="271981F2" w14:textId="77777777">
      <w:pPr>
        <w:pStyle w:val="Default"/>
        <w:tabs>
          <w:tab w:val="left" w:pos="450"/>
        </w:tabs>
        <w:ind w:left="360" w:hanging="90"/>
        <w:rPr>
          <w:rFonts w:ascii="Arial" w:hAnsi="Arial" w:eastAsia="Times New Roman" w:cs="Arial"/>
          <w:b/>
          <w:bCs/>
          <w:color w:val="auto"/>
          <w:sz w:val="28"/>
          <w:szCs w:val="28"/>
        </w:rPr>
      </w:pPr>
    </w:p>
    <w:p w:rsidRPr="00A1234A" w:rsidR="003F4029" w:rsidP="003F4029" w:rsidRDefault="003F4029" w14:paraId="189AF2BD" w14:textId="77777777">
      <w:pPr>
        <w:pStyle w:val="Heading2"/>
        <w:numPr>
          <w:ilvl w:val="0"/>
          <w:numId w:val="1"/>
        </w:numPr>
        <w:rPr>
          <w:rFonts w:ascii="Arial" w:hAnsi="Arial" w:eastAsia="Times New Roman" w:cs="Arial"/>
          <w:b/>
          <w:bCs/>
          <w:color w:val="auto"/>
          <w:sz w:val="28"/>
          <w:szCs w:val="28"/>
        </w:rPr>
      </w:pPr>
      <w:r w:rsidRPr="00A1234A">
        <w:rPr>
          <w:rStyle w:val="Heading2Char"/>
          <w:rFonts w:ascii="Arial" w:hAnsi="Arial" w:cs="Arial"/>
          <w:b/>
          <w:bCs/>
          <w:sz w:val="28"/>
          <w:szCs w:val="28"/>
        </w:rPr>
        <w:t xml:space="preserve">Public Comment </w:t>
      </w:r>
    </w:p>
    <w:p w:rsidRPr="00A1234A" w:rsidR="003F4029" w:rsidP="003F4029" w:rsidRDefault="003F4029" w14:paraId="0B5EFDA0" w14:textId="77777777">
      <w:pPr>
        <w:pStyle w:val="Default"/>
        <w:tabs>
          <w:tab w:val="left" w:pos="360"/>
        </w:tabs>
        <w:ind w:left="360" w:hanging="90"/>
        <w:rPr>
          <w:rFonts w:ascii="Arial" w:hAnsi="Arial" w:eastAsia="Times New Roman" w:cs="Arial"/>
          <w:b/>
          <w:bCs/>
          <w:color w:val="auto"/>
          <w:sz w:val="28"/>
          <w:szCs w:val="28"/>
        </w:rPr>
      </w:pPr>
    </w:p>
    <w:p w:rsidRPr="00A1234A" w:rsidR="003F4029" w:rsidP="003F4029" w:rsidRDefault="003F4029" w14:paraId="5634A91B" w14:textId="77777777">
      <w:pPr>
        <w:pStyle w:val="Heading2"/>
        <w:numPr>
          <w:ilvl w:val="0"/>
          <w:numId w:val="1"/>
        </w:numPr>
        <w:tabs>
          <w:tab w:val="left" w:pos="450"/>
        </w:tabs>
        <w:rPr>
          <w:rFonts w:ascii="Arial" w:hAnsi="Arial" w:eastAsia="Times New Roman" w:cs="Arial"/>
          <w:b/>
          <w:bCs/>
          <w:color w:val="auto"/>
          <w:sz w:val="28"/>
          <w:szCs w:val="28"/>
        </w:rPr>
      </w:pPr>
      <w:r w:rsidRPr="00A1234A">
        <w:rPr>
          <w:rFonts w:ascii="Arial" w:hAnsi="Arial" w:eastAsia="Times New Roman" w:cs="Arial"/>
          <w:b/>
          <w:bCs/>
          <w:sz w:val="28"/>
          <w:szCs w:val="28"/>
        </w:rPr>
        <w:t xml:space="preserve">Review of the State Plan </w:t>
      </w:r>
    </w:p>
    <w:p w:rsidRPr="00A1234A" w:rsidR="003F4029" w:rsidP="003F4029" w:rsidRDefault="003F4029" w14:paraId="3D4863AD" w14:textId="77777777">
      <w:pPr>
        <w:tabs>
          <w:tab w:val="left" w:pos="360"/>
        </w:tabs>
        <w:ind w:left="360" w:hanging="90"/>
        <w:rPr>
          <w:rFonts w:eastAsia="Times New Roman" w:cs="Arial"/>
          <w:b/>
          <w:bCs/>
          <w:szCs w:val="28"/>
        </w:rPr>
      </w:pPr>
    </w:p>
    <w:p w:rsidRPr="00A1234A" w:rsidR="003F4029" w:rsidP="003F4029" w:rsidRDefault="003F4029" w14:paraId="1D24A8C9" w14:textId="77777777">
      <w:pPr>
        <w:pStyle w:val="Heading2"/>
        <w:numPr>
          <w:ilvl w:val="0"/>
          <w:numId w:val="1"/>
        </w:numPr>
        <w:tabs>
          <w:tab w:val="left" w:pos="450"/>
          <w:tab w:val="left" w:pos="540"/>
        </w:tabs>
        <w:rPr>
          <w:rFonts w:ascii="Arial" w:hAnsi="Arial" w:eastAsia="Times New Roman" w:cs="Arial"/>
          <w:b/>
          <w:bCs/>
          <w:color w:val="auto"/>
          <w:sz w:val="28"/>
          <w:szCs w:val="28"/>
        </w:rPr>
      </w:pPr>
      <w:r w:rsidRPr="00A1234A">
        <w:rPr>
          <w:rFonts w:ascii="Arial" w:hAnsi="Arial" w:eastAsia="Times New Roman" w:cs="Arial"/>
          <w:b/>
          <w:bCs/>
          <w:sz w:val="28"/>
          <w:szCs w:val="28"/>
        </w:rPr>
        <w:t xml:space="preserve">Summary and Action Items </w:t>
      </w:r>
    </w:p>
    <w:p w:rsidRPr="00A1234A" w:rsidR="003F4029" w:rsidP="003F4029" w:rsidRDefault="003F4029" w14:paraId="226BDEB2" w14:textId="77777777">
      <w:pPr>
        <w:ind w:left="360" w:hanging="90"/>
        <w:rPr>
          <w:rFonts w:cs="Arial"/>
          <w:b/>
          <w:bCs/>
        </w:rPr>
      </w:pPr>
    </w:p>
    <w:p w:rsidRPr="00A1234A" w:rsidR="003F4029" w:rsidP="003F4029" w:rsidRDefault="003F4029" w14:paraId="1F4B0492" w14:textId="77777777">
      <w:pPr>
        <w:pStyle w:val="Heading2"/>
        <w:numPr>
          <w:ilvl w:val="0"/>
          <w:numId w:val="1"/>
        </w:numPr>
        <w:tabs>
          <w:tab w:val="left" w:pos="450"/>
        </w:tabs>
        <w:rPr>
          <w:rFonts w:ascii="Arial" w:hAnsi="Arial" w:eastAsia="Times New Roman" w:cs="Arial"/>
          <w:b/>
          <w:bCs/>
          <w:color w:val="auto"/>
          <w:sz w:val="28"/>
          <w:szCs w:val="28"/>
        </w:rPr>
      </w:pPr>
      <w:r w:rsidRPr="00A1234A">
        <w:rPr>
          <w:rFonts w:ascii="Arial" w:hAnsi="Arial" w:eastAsia="Times New Roman" w:cs="Arial"/>
          <w:b/>
          <w:bCs/>
          <w:sz w:val="28"/>
          <w:szCs w:val="28"/>
        </w:rPr>
        <w:t xml:space="preserve">Public Comment </w:t>
      </w:r>
    </w:p>
    <w:p w:rsidRPr="00A1234A" w:rsidR="003F4029" w:rsidP="003F4029" w:rsidRDefault="003F4029" w14:paraId="1BFB0778" w14:textId="77777777">
      <w:pPr>
        <w:tabs>
          <w:tab w:val="left" w:pos="450"/>
        </w:tabs>
        <w:ind w:left="360" w:hanging="90"/>
        <w:rPr>
          <w:rFonts w:cs="Arial"/>
          <w:b/>
          <w:bCs/>
        </w:rPr>
      </w:pPr>
    </w:p>
    <w:p w:rsidRPr="00A1234A" w:rsidR="003F4029" w:rsidP="003F4029" w:rsidRDefault="003F4029" w14:paraId="085A4370" w14:textId="77777777">
      <w:pPr>
        <w:pStyle w:val="Heading2"/>
        <w:numPr>
          <w:ilvl w:val="0"/>
          <w:numId w:val="1"/>
        </w:numPr>
        <w:tabs>
          <w:tab w:val="left" w:pos="450"/>
        </w:tabs>
        <w:rPr>
          <w:rFonts w:ascii="Arial" w:hAnsi="Arial" w:eastAsia="Times New Roman" w:cs="Arial"/>
          <w:b/>
          <w:bCs/>
          <w:color w:val="auto"/>
          <w:sz w:val="28"/>
          <w:szCs w:val="28"/>
        </w:rPr>
      </w:pPr>
      <w:r w:rsidRPr="00A1234A">
        <w:rPr>
          <w:rFonts w:ascii="Arial" w:hAnsi="Arial" w:eastAsia="Times New Roman" w:cs="Arial"/>
          <w:b/>
          <w:bCs/>
          <w:sz w:val="28"/>
          <w:szCs w:val="28"/>
        </w:rPr>
        <w:t>Adjournment**</w:t>
      </w:r>
    </w:p>
    <w:p w:rsidR="003F4029" w:rsidP="003F4029" w:rsidRDefault="003F4029" w14:paraId="09D9E60C" w14:textId="77777777">
      <w:pPr>
        <w:tabs>
          <w:tab w:val="left" w:pos="450"/>
        </w:tabs>
      </w:pPr>
    </w:p>
    <w:p w:rsidRPr="00CA1E0C" w:rsidR="003F4029" w:rsidP="003F4029" w:rsidRDefault="003F4029" w14:paraId="075B2358" w14:textId="77777777">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rsidRPr="00CA1E0C" w:rsidR="003F4029" w:rsidP="003F4029" w:rsidRDefault="003F4029" w14:paraId="4E67974C" w14:textId="77777777">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rsidR="003F4029" w:rsidP="003F4029" w:rsidRDefault="003F4029" w14:paraId="77241E84" w14:textId="77777777">
      <w:pPr>
        <w:pStyle w:val="BodyText3"/>
        <w:spacing w:after="0" w:line="276" w:lineRule="auto"/>
        <w:contextualSpacing/>
        <w:rPr>
          <w:rFonts w:ascii="Arial" w:hAnsi="Arial" w:cs="Arial"/>
          <w:b/>
          <w:sz w:val="28"/>
          <w:szCs w:val="28"/>
        </w:rPr>
      </w:pPr>
    </w:p>
    <w:p w:rsidRPr="00255917" w:rsidR="003F4029" w:rsidP="003F4029" w:rsidRDefault="003F4029" w14:paraId="3FB39AF9" w14:textId="77777777">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w:history="1" r:id="rId10">
        <w:r w:rsidRPr="00CA1E0C">
          <w:rPr>
            <w:rStyle w:val="Hyperlink"/>
            <w:rFonts w:ascii="Arial" w:hAnsi="Arial" w:cs="Arial" w:eastAsiaTheme="majorEastAsia"/>
            <w:iCs/>
            <w:sz w:val="28"/>
            <w:szCs w:val="28"/>
          </w:rPr>
          <w:t>Department of Rehabilitation TBI Advisory Board Webpage</w:t>
        </w:r>
      </w:hyperlink>
      <w:r w:rsidRPr="00CA1E0C">
        <w:rPr>
          <w:rFonts w:ascii="Arial" w:hAnsi="Arial" w:cs="Arial"/>
          <w:iCs/>
          <w:sz w:val="28"/>
          <w:szCs w:val="28"/>
        </w:rPr>
        <w:t>.</w:t>
      </w:r>
    </w:p>
    <w:p w:rsidRPr="00CA1E0C" w:rsidR="003F4029" w:rsidP="003F4029" w:rsidRDefault="003F4029" w14:paraId="684D2762" w14:textId="77777777">
      <w:pPr>
        <w:pStyle w:val="BodyText3"/>
        <w:spacing w:after="0" w:line="276" w:lineRule="auto"/>
        <w:contextualSpacing/>
        <w:rPr>
          <w:rFonts w:ascii="Arial" w:hAnsi="Arial" w:cs="Arial"/>
          <w:iCs/>
          <w:sz w:val="28"/>
          <w:szCs w:val="28"/>
        </w:rPr>
      </w:pPr>
    </w:p>
    <w:p w:rsidRPr="00CA1E0C" w:rsidR="003F4029" w:rsidP="003F4029" w:rsidRDefault="003F4029" w14:paraId="72ECCE23" w14:textId="77777777">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rsidRPr="00CA1E0C" w:rsidR="003F4029" w:rsidP="003F4029" w:rsidRDefault="003F4029" w14:paraId="01AD185E" w14:textId="77777777">
      <w:pPr>
        <w:pStyle w:val="BodyText3"/>
        <w:spacing w:after="0" w:line="276" w:lineRule="auto"/>
        <w:contextualSpacing/>
        <w:rPr>
          <w:rFonts w:ascii="Arial" w:hAnsi="Arial" w:cs="Arial"/>
          <w:b/>
          <w:sz w:val="28"/>
          <w:szCs w:val="28"/>
        </w:rPr>
      </w:pPr>
    </w:p>
    <w:p w:rsidRPr="00CA1E0C" w:rsidR="003F4029" w:rsidP="003F4029" w:rsidRDefault="003F4029" w14:paraId="688C872B" w14:textId="77777777">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Tanya Thee at (916) 558-5870 or </w:t>
      </w:r>
      <w:hyperlink r:id="rId11">
        <w:r w:rsidRPr="0A1F8510">
          <w:rPr>
            <w:rStyle w:val="Hyperlink"/>
            <w:rFonts w:ascii="Arial" w:hAnsi="Arial" w:cs="Arial" w:eastAsiaTheme="majorEastAsia"/>
            <w:sz w:val="28"/>
            <w:szCs w:val="28"/>
          </w:rPr>
          <w:t>tanya.thee@dor.ca.gov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rsidR="00367029" w:rsidRDefault="00367029" w14:paraId="5DD8667D" w14:textId="77777777"/>
    <w:sectPr w:rsidR="0036702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2F5D16"/>
    <w:rsid w:val="00353A4F"/>
    <w:rsid w:val="00367029"/>
    <w:rsid w:val="003F4029"/>
    <w:rsid w:val="004E65DD"/>
    <w:rsid w:val="005019BD"/>
    <w:rsid w:val="00675940"/>
    <w:rsid w:val="007F5FDE"/>
    <w:rsid w:val="00977A5D"/>
    <w:rsid w:val="00A1234A"/>
    <w:rsid w:val="00A74CE9"/>
    <w:rsid w:val="00C65465"/>
    <w:rsid w:val="00C90662"/>
    <w:rsid w:val="00D5186A"/>
    <w:rsid w:val="00DA27F6"/>
    <w:rsid w:val="00DF7E12"/>
    <w:rsid w:val="00E424A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029"/>
    <w:pPr>
      <w:spacing w:after="0" w:line="240" w:lineRule="auto"/>
    </w:pPr>
    <w:rPr>
      <w:rFonts w:ascii="Arial" w:hAnsi="Arial" w:eastAsia="Malgun Gothic"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F402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F402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F402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F402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F402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F402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F402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styleId="QuoteChar" w:customStyle="1">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hAnsi="Times New Roman" w:eastAsia="Times New Roman"/>
      <w:sz w:val="16"/>
      <w:szCs w:val="16"/>
    </w:rPr>
  </w:style>
  <w:style w:type="character" w:styleId="BodyText3Char" w:customStyle="1">
    <w:name w:val="Body Text 3 Char"/>
    <w:basedOn w:val="DefaultParagraphFont"/>
    <w:link w:val="BodyText3"/>
    <w:uiPriority w:val="99"/>
    <w:rsid w:val="003F4029"/>
    <w:rPr>
      <w:rFonts w:ascii="Times New Roman" w:hAnsi="Times New Roman" w:eastAsia="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styleId="Default" w:customStyle="1">
    <w:name w:val="Default"/>
    <w:rsid w:val="003F4029"/>
    <w:pPr>
      <w:autoSpaceDE w:val="0"/>
      <w:autoSpaceDN w:val="0"/>
      <w:adjustRightInd w:val="0"/>
      <w:spacing w:after="0" w:line="240" w:lineRule="auto"/>
    </w:pPr>
    <w:rPr>
      <w:rFonts w:ascii="Calibri" w:hAnsi="Calibri" w:eastAsia="Malgun Gothic"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anya.thee@dor.ca.gov" TargetMode="External" Id="rId11" /><Relationship Type="http://schemas.openxmlformats.org/officeDocument/2006/relationships/numbering" Target="numbering.xml" Id="rId5" /><Relationship Type="http://schemas.openxmlformats.org/officeDocument/2006/relationships/hyperlink" Target="https://www.dor.ca.gov/Home/Tbi" TargetMode="External" Id="rId10" /><Relationship Type="http://schemas.openxmlformats.org/officeDocument/2006/relationships/customXml" Target="../customXml/item4.xml" Id="rId4" /><Relationship Type="http://schemas.openxmlformats.org/officeDocument/2006/relationships/hyperlink" Target="https://www.dor.ca.gov/Home/TbiMeetingArchive" TargetMode="External" Id="rId9" /><Relationship Type="http://schemas.openxmlformats.org/officeDocument/2006/relationships/hyperlink" Target="https://dor-ca-gov.zoom.us/j/87883365690?pwd=qUMwnvbOobrrXrFPSBb7Q7CBq5Glyq.1" TargetMode="External" Id="Rea5ce9127db047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2.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4.xml><?xml version="1.0" encoding="utf-8"?>
<ds:datastoreItem xmlns:ds="http://schemas.openxmlformats.org/officeDocument/2006/customXml" ds:itemID="{9FD7DA27-05F7-4EAB-928F-EEAF31F606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Thee, Tanya@DOR</dc:creator>
  <keywords/>
  <dc:description/>
  <lastModifiedBy>Thee, Tanya@DOR</lastModifiedBy>
  <revision>10</revision>
  <dcterms:created xsi:type="dcterms:W3CDTF">2025-02-28T16:16:00.0000000Z</dcterms:created>
  <dcterms:modified xsi:type="dcterms:W3CDTF">2025-04-28T14:34:53.6738811Z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