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CB2F50" w:rsidRDefault="4585FC9E" w:rsidP="123F3A01">
      <w:pPr>
        <w:pStyle w:val="Heading1"/>
        <w:spacing w:after="0"/>
        <w:jc w:val="center"/>
        <w:rPr>
          <w:rFonts w:ascii="Arial" w:hAnsi="Arial" w:cs="Arial"/>
          <w:color w:val="auto"/>
          <w:sz w:val="28"/>
          <w:szCs w:val="28"/>
        </w:rPr>
      </w:pPr>
      <w:r w:rsidRPr="00CB2F50">
        <w:rPr>
          <w:rFonts w:ascii="Arial" w:hAnsi="Arial" w:cs="Arial"/>
          <w:color w:val="auto"/>
          <w:sz w:val="28"/>
          <w:szCs w:val="28"/>
        </w:rPr>
        <w:t xml:space="preserve"> </w:t>
      </w:r>
    </w:p>
    <w:p w14:paraId="37B4E12D" w14:textId="77777777" w:rsidR="0027463B" w:rsidRPr="00CB2F50" w:rsidRDefault="0027463B" w:rsidP="007C687D">
      <w:pPr>
        <w:jc w:val="center"/>
        <w:rPr>
          <w:rFonts w:ascii="Arial" w:hAnsi="Arial" w:cs="Arial"/>
          <w:b/>
          <w:bCs/>
          <w:sz w:val="28"/>
          <w:szCs w:val="28"/>
        </w:rPr>
      </w:pPr>
      <w:r w:rsidRPr="00CB2F50">
        <w:rPr>
          <w:rFonts w:ascii="Arial" w:hAnsi="Arial" w:cs="Arial"/>
          <w:b/>
          <w:bCs/>
          <w:sz w:val="28"/>
          <w:szCs w:val="28"/>
        </w:rPr>
        <w:t>California Traumatic Brain Injury (TBI) Advisory Board</w:t>
      </w:r>
    </w:p>
    <w:p w14:paraId="6E71BC1D" w14:textId="5F84679C" w:rsidR="00511E4B" w:rsidRPr="00CB2F50" w:rsidRDefault="0027463B" w:rsidP="007C687D">
      <w:pPr>
        <w:jc w:val="center"/>
        <w:rPr>
          <w:rFonts w:ascii="Arial" w:hAnsi="Arial" w:cs="Arial"/>
          <w:b/>
          <w:bCs/>
          <w:sz w:val="28"/>
          <w:szCs w:val="28"/>
        </w:rPr>
      </w:pPr>
      <w:r w:rsidRPr="00CB2F50">
        <w:rPr>
          <w:rFonts w:ascii="Arial" w:hAnsi="Arial" w:cs="Arial"/>
          <w:b/>
          <w:bCs/>
          <w:sz w:val="28"/>
          <w:szCs w:val="28"/>
        </w:rPr>
        <w:t xml:space="preserve">TBI </w:t>
      </w:r>
      <w:r w:rsidR="000F775D" w:rsidRPr="00CB2F50">
        <w:rPr>
          <w:rFonts w:ascii="Arial" w:hAnsi="Arial" w:cs="Arial"/>
          <w:b/>
          <w:bCs/>
          <w:sz w:val="28"/>
          <w:szCs w:val="28"/>
        </w:rPr>
        <w:t>Survivors Meetings</w:t>
      </w:r>
    </w:p>
    <w:p w14:paraId="35171DC0" w14:textId="2249DE27" w:rsidR="00511E4B" w:rsidRPr="00CB2F50" w:rsidRDefault="007C687D" w:rsidP="007C687D">
      <w:pPr>
        <w:jc w:val="center"/>
        <w:rPr>
          <w:rFonts w:ascii="Arial" w:hAnsi="Arial" w:cs="Arial"/>
          <w:b/>
          <w:bCs/>
          <w:sz w:val="28"/>
          <w:szCs w:val="28"/>
        </w:rPr>
      </w:pPr>
      <w:r w:rsidRPr="00CB2F50">
        <w:rPr>
          <w:rFonts w:ascii="Arial" w:hAnsi="Arial" w:cs="Arial"/>
          <w:b/>
          <w:bCs/>
          <w:sz w:val="28"/>
          <w:szCs w:val="28"/>
        </w:rPr>
        <w:t xml:space="preserve">Meeting </w:t>
      </w:r>
      <w:r w:rsidR="00004816" w:rsidRPr="00CB2F50">
        <w:rPr>
          <w:rFonts w:ascii="Arial" w:hAnsi="Arial" w:cs="Arial"/>
          <w:b/>
          <w:bCs/>
          <w:sz w:val="28"/>
          <w:szCs w:val="28"/>
        </w:rPr>
        <w:t>Notice and</w:t>
      </w:r>
      <w:r w:rsidR="00511E4B" w:rsidRPr="00CB2F50">
        <w:rPr>
          <w:rFonts w:ascii="Arial" w:hAnsi="Arial" w:cs="Arial"/>
          <w:b/>
          <w:bCs/>
          <w:sz w:val="28"/>
          <w:szCs w:val="28"/>
        </w:rPr>
        <w:t xml:space="preserve"> </w:t>
      </w:r>
      <w:sdt>
        <w:sdtPr>
          <w:rPr>
            <w:rFonts w:ascii="Arial" w:hAnsi="Arial" w:cs="Arial"/>
            <w:b/>
            <w:bCs/>
            <w:sz w:val="28"/>
            <w:szCs w:val="28"/>
          </w:rPr>
          <w:alias w:val="Agenda:"/>
          <w:tag w:val="Agenda:"/>
          <w:id w:val="-278417491"/>
          <w:placeholder>
            <w:docPart w:val="F63C8AE601C945CE925D15B05C13CA4C"/>
          </w:placeholder>
          <w:temporary/>
          <w:showingPlcHdr/>
          <w15:appearance w15:val="hidden"/>
        </w:sdtPr>
        <w:sdtEndPr/>
        <w:sdtContent>
          <w:r w:rsidR="00511E4B" w:rsidRPr="00CB2F50">
            <w:rPr>
              <w:rFonts w:ascii="Arial" w:hAnsi="Arial" w:cs="Arial"/>
              <w:b/>
              <w:bCs/>
              <w:sz w:val="28"/>
              <w:szCs w:val="28"/>
            </w:rPr>
            <w:t>agenda</w:t>
          </w:r>
        </w:sdtContent>
      </w:sdt>
    </w:p>
    <w:p w14:paraId="3CD02A61" w14:textId="77777777" w:rsidR="008A0BE6" w:rsidRPr="00CB2F50" w:rsidRDefault="008A0BE6" w:rsidP="008A0BE6">
      <w:pPr>
        <w:pStyle w:val="Heading1"/>
        <w:spacing w:after="0"/>
        <w:jc w:val="center"/>
        <w:rPr>
          <w:rFonts w:ascii="Arial" w:hAnsi="Arial" w:cs="Arial"/>
          <w:color w:val="auto"/>
          <w:sz w:val="28"/>
          <w:szCs w:val="28"/>
        </w:rPr>
      </w:pPr>
    </w:p>
    <w:p w14:paraId="634ACBCC" w14:textId="0CAD7FD6" w:rsidR="008A0BE6" w:rsidRPr="00CB2F50" w:rsidRDefault="00EF1CE1" w:rsidP="00D9753B">
      <w:pPr>
        <w:jc w:val="center"/>
        <w:rPr>
          <w:rFonts w:ascii="Arial" w:hAnsi="Arial" w:cs="Arial"/>
          <w:b/>
          <w:bCs/>
          <w:sz w:val="28"/>
          <w:szCs w:val="28"/>
        </w:rPr>
      </w:pPr>
      <w:r>
        <w:rPr>
          <w:rFonts w:ascii="Arial" w:hAnsi="Arial" w:cs="Arial"/>
          <w:b/>
          <w:bCs/>
          <w:sz w:val="28"/>
          <w:szCs w:val="28"/>
        </w:rPr>
        <w:t>August</w:t>
      </w:r>
      <w:r w:rsidR="007E66E7" w:rsidRPr="00CB2F50">
        <w:rPr>
          <w:rFonts w:ascii="Arial" w:hAnsi="Arial" w:cs="Arial"/>
          <w:b/>
          <w:bCs/>
          <w:sz w:val="28"/>
          <w:szCs w:val="28"/>
        </w:rPr>
        <w:t xml:space="preserve"> </w:t>
      </w:r>
      <w:r w:rsidR="00772A08" w:rsidRPr="00CB2F50">
        <w:rPr>
          <w:rFonts w:ascii="Arial" w:hAnsi="Arial" w:cs="Arial"/>
          <w:b/>
          <w:bCs/>
          <w:sz w:val="28"/>
          <w:szCs w:val="28"/>
        </w:rPr>
        <w:t>1</w:t>
      </w:r>
      <w:r w:rsidR="00F726C9">
        <w:rPr>
          <w:rFonts w:ascii="Arial" w:hAnsi="Arial" w:cs="Arial"/>
          <w:b/>
          <w:bCs/>
          <w:sz w:val="28"/>
          <w:szCs w:val="28"/>
        </w:rPr>
        <w:t>9</w:t>
      </w:r>
      <w:r w:rsidR="00511E4B" w:rsidRPr="00CB2F50">
        <w:rPr>
          <w:rFonts w:ascii="Arial" w:hAnsi="Arial" w:cs="Arial"/>
          <w:b/>
          <w:bCs/>
          <w:sz w:val="28"/>
          <w:szCs w:val="28"/>
        </w:rPr>
        <w:t>, 202</w:t>
      </w:r>
      <w:r w:rsidR="008A0BE6" w:rsidRPr="00CB2F50">
        <w:rPr>
          <w:rFonts w:ascii="Arial" w:hAnsi="Arial" w:cs="Arial"/>
          <w:b/>
          <w:bCs/>
          <w:sz w:val="28"/>
          <w:szCs w:val="28"/>
        </w:rPr>
        <w:t>5</w:t>
      </w:r>
    </w:p>
    <w:p w14:paraId="56BE70B4" w14:textId="43E8EE17" w:rsidR="00511E4B" w:rsidRPr="00CB2F50" w:rsidRDefault="00772A08" w:rsidP="00D9753B">
      <w:pPr>
        <w:jc w:val="center"/>
        <w:rPr>
          <w:rFonts w:ascii="Arial" w:hAnsi="Arial" w:cs="Arial"/>
          <w:b/>
          <w:bCs/>
          <w:sz w:val="28"/>
          <w:szCs w:val="28"/>
        </w:rPr>
      </w:pPr>
      <w:r w:rsidRPr="00CB2F50">
        <w:rPr>
          <w:rFonts w:ascii="Arial" w:hAnsi="Arial" w:cs="Arial"/>
          <w:b/>
          <w:bCs/>
          <w:sz w:val="28"/>
          <w:szCs w:val="28"/>
        </w:rPr>
        <w:t>10</w:t>
      </w:r>
      <w:r w:rsidR="00511E4B" w:rsidRPr="00CB2F50">
        <w:rPr>
          <w:rFonts w:ascii="Arial" w:hAnsi="Arial" w:cs="Arial"/>
          <w:b/>
          <w:bCs/>
          <w:sz w:val="28"/>
          <w:szCs w:val="28"/>
        </w:rPr>
        <w:t>:</w:t>
      </w:r>
      <w:r w:rsidRPr="00CB2F50">
        <w:rPr>
          <w:rFonts w:ascii="Arial" w:hAnsi="Arial" w:cs="Arial"/>
          <w:b/>
          <w:bCs/>
          <w:sz w:val="28"/>
          <w:szCs w:val="28"/>
        </w:rPr>
        <w:t>00</w:t>
      </w:r>
      <w:r w:rsidR="00511E4B" w:rsidRPr="00CB2F50">
        <w:rPr>
          <w:rFonts w:ascii="Arial" w:hAnsi="Arial" w:cs="Arial"/>
          <w:b/>
          <w:bCs/>
          <w:sz w:val="28"/>
          <w:szCs w:val="28"/>
        </w:rPr>
        <w:t xml:space="preserve"> a.m. – </w:t>
      </w:r>
      <w:r w:rsidRPr="00CB2F50">
        <w:rPr>
          <w:rFonts w:ascii="Arial" w:hAnsi="Arial" w:cs="Arial"/>
          <w:b/>
          <w:bCs/>
          <w:sz w:val="28"/>
          <w:szCs w:val="28"/>
        </w:rPr>
        <w:t>11</w:t>
      </w:r>
      <w:r w:rsidR="00511E4B" w:rsidRPr="00CB2F50">
        <w:rPr>
          <w:rFonts w:ascii="Arial" w:hAnsi="Arial" w:cs="Arial"/>
          <w:b/>
          <w:bCs/>
          <w:sz w:val="28"/>
          <w:szCs w:val="28"/>
        </w:rPr>
        <w:t xml:space="preserve">:00 </w:t>
      </w:r>
      <w:r w:rsidRPr="00CB2F50">
        <w:rPr>
          <w:rFonts w:ascii="Arial" w:hAnsi="Arial" w:cs="Arial"/>
          <w:b/>
          <w:bCs/>
          <w:sz w:val="28"/>
          <w:szCs w:val="28"/>
        </w:rPr>
        <w:t>a</w:t>
      </w:r>
      <w:r w:rsidR="00511E4B" w:rsidRPr="00CB2F50">
        <w:rPr>
          <w:rFonts w:ascii="Arial" w:hAnsi="Arial" w:cs="Arial"/>
          <w:b/>
          <w:bCs/>
          <w:sz w:val="28"/>
          <w:szCs w:val="28"/>
        </w:rPr>
        <w:t>.m.</w:t>
      </w:r>
    </w:p>
    <w:p w14:paraId="171FAC06" w14:textId="77777777" w:rsidR="00511E4B" w:rsidRPr="00CB2F50" w:rsidRDefault="00511E4B" w:rsidP="009426EA">
      <w:pPr>
        <w:ind w:left="-720"/>
        <w:rPr>
          <w:rFonts w:ascii="Arial" w:hAnsi="Arial" w:cs="Arial"/>
          <w:sz w:val="28"/>
          <w:szCs w:val="28"/>
        </w:rPr>
      </w:pPr>
    </w:p>
    <w:p w14:paraId="12F67150" w14:textId="73156829" w:rsidR="008A0BE6" w:rsidRPr="00CB2F50" w:rsidRDefault="005060DD" w:rsidP="00CB2F50">
      <w:pPr>
        <w:rPr>
          <w:rFonts w:ascii="Arial" w:hAnsi="Arial" w:cs="Arial"/>
          <w:sz w:val="28"/>
          <w:szCs w:val="28"/>
        </w:rPr>
      </w:pPr>
      <w:sdt>
        <w:sdtPr>
          <w:rPr>
            <w:rFonts w:ascii="Arial" w:hAnsi="Arial" w:cs="Arial"/>
            <w:b/>
            <w:bCs/>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CB2F50">
            <w:rPr>
              <w:rFonts w:ascii="Arial" w:hAnsi="Arial" w:cs="Arial"/>
              <w:b/>
              <w:bCs/>
              <w:sz w:val="28"/>
              <w:szCs w:val="28"/>
            </w:rPr>
            <w:t>Meeting called by</w:t>
          </w:r>
        </w:sdtContent>
      </w:sdt>
      <w:r w:rsidR="00CB2F50" w:rsidRPr="00CB2F50">
        <w:rPr>
          <w:rFonts w:ascii="Arial" w:hAnsi="Arial" w:cs="Arial"/>
          <w:b/>
          <w:bCs/>
          <w:sz w:val="28"/>
          <w:szCs w:val="28"/>
        </w:rPr>
        <w:t>:</w:t>
      </w:r>
      <w:r w:rsidR="00CB2F50" w:rsidRPr="00CB2F50">
        <w:rPr>
          <w:rFonts w:ascii="Arial" w:hAnsi="Arial" w:cs="Arial"/>
          <w:sz w:val="28"/>
          <w:szCs w:val="28"/>
        </w:rPr>
        <w:t xml:space="preserve"> </w:t>
      </w:r>
      <w:r w:rsidR="00CB2F50">
        <w:rPr>
          <w:rFonts w:ascii="Arial" w:hAnsi="Arial" w:cs="Arial"/>
          <w:sz w:val="28"/>
          <w:szCs w:val="28"/>
        </w:rPr>
        <w:tab/>
      </w:r>
      <w:r w:rsidR="00CB2F50" w:rsidRPr="00CB2F50">
        <w:rPr>
          <w:rFonts w:ascii="Arial" w:hAnsi="Arial" w:cs="Arial"/>
          <w:sz w:val="28"/>
          <w:szCs w:val="28"/>
        </w:rPr>
        <w:t>Todd</w:t>
      </w:r>
      <w:r w:rsidR="00D9753B" w:rsidRPr="00CB2F50">
        <w:rPr>
          <w:rFonts w:ascii="Arial" w:hAnsi="Arial" w:cs="Arial"/>
          <w:sz w:val="28"/>
          <w:szCs w:val="28"/>
        </w:rPr>
        <w:t xml:space="preserve"> </w:t>
      </w:r>
      <w:r w:rsidR="000E63CA" w:rsidRPr="00CB2F50">
        <w:rPr>
          <w:rFonts w:ascii="Arial" w:hAnsi="Arial" w:cs="Arial"/>
          <w:sz w:val="28"/>
          <w:szCs w:val="28"/>
        </w:rPr>
        <w:t>Higgins</w:t>
      </w:r>
      <w:r w:rsidR="009426EA" w:rsidRPr="00CB2F50">
        <w:rPr>
          <w:rFonts w:ascii="Arial" w:hAnsi="Arial" w:cs="Arial"/>
          <w:sz w:val="28"/>
          <w:szCs w:val="28"/>
        </w:rPr>
        <w:t>, TBI Program</w:t>
      </w:r>
    </w:p>
    <w:p w14:paraId="5D851796" w14:textId="705F20EC" w:rsidR="003576CD" w:rsidRDefault="001A59DD" w:rsidP="00AB0BA2">
      <w:pPr>
        <w:spacing w:after="40"/>
        <w:ind w:left="2880" w:hanging="3600"/>
        <w:rPr>
          <w:rFonts w:ascii="Arial" w:hAnsi="Arial" w:cs="Arial"/>
          <w:sz w:val="28"/>
          <w:szCs w:val="28"/>
        </w:rPr>
      </w:pPr>
      <w:r w:rsidRPr="00CB2F50">
        <w:rPr>
          <w:rFonts w:ascii="Arial" w:hAnsi="Arial" w:cs="Arial"/>
          <w:sz w:val="28"/>
          <w:szCs w:val="28"/>
        </w:rPr>
        <w:tab/>
      </w:r>
    </w:p>
    <w:p w14:paraId="2529A21F" w14:textId="55E6AEF5" w:rsidR="00895494" w:rsidRDefault="00895494" w:rsidP="00CB2F50">
      <w:pPr>
        <w:tabs>
          <w:tab w:val="left" w:pos="2790"/>
        </w:tabs>
        <w:spacing w:after="40"/>
        <w:rPr>
          <w:rFonts w:ascii="Arial" w:hAnsi="Arial" w:cs="Arial"/>
          <w:b/>
          <w:sz w:val="28"/>
          <w:szCs w:val="28"/>
        </w:rPr>
      </w:pPr>
      <w:r w:rsidRPr="00CB2F50">
        <w:rPr>
          <w:rFonts w:ascii="Arial" w:hAnsi="Arial" w:cs="Arial"/>
          <w:b/>
          <w:sz w:val="28"/>
          <w:szCs w:val="28"/>
        </w:rPr>
        <w:t>Public Participation Options</w:t>
      </w:r>
      <w:r w:rsidR="003576CD">
        <w:rPr>
          <w:rFonts w:ascii="Arial" w:hAnsi="Arial" w:cs="Arial"/>
          <w:b/>
          <w:sz w:val="28"/>
          <w:szCs w:val="28"/>
        </w:rPr>
        <w:t>:</w:t>
      </w:r>
    </w:p>
    <w:p w14:paraId="699076D9" w14:textId="77777777" w:rsidR="003576CD" w:rsidRDefault="003576CD" w:rsidP="003576CD">
      <w:pPr>
        <w:spacing w:after="40"/>
        <w:rPr>
          <w:rFonts w:ascii="Arial" w:hAnsi="Arial" w:cs="Arial"/>
          <w:b/>
          <w:sz w:val="28"/>
          <w:szCs w:val="28"/>
        </w:rPr>
      </w:pPr>
    </w:p>
    <w:p w14:paraId="2C4AA84F" w14:textId="2375642A" w:rsidR="00A01889" w:rsidRPr="00CB2F50" w:rsidRDefault="00895494" w:rsidP="003576CD">
      <w:pPr>
        <w:spacing w:after="40"/>
        <w:ind w:left="720"/>
        <w:rPr>
          <w:rFonts w:ascii="Arial" w:hAnsi="Arial" w:cs="Arial"/>
          <w:sz w:val="28"/>
          <w:szCs w:val="28"/>
        </w:rPr>
      </w:pPr>
      <w:r w:rsidRPr="00CB2F50">
        <w:rPr>
          <w:rFonts w:ascii="Arial" w:hAnsi="Arial" w:cs="Arial"/>
          <w:b/>
          <w:bCs/>
          <w:sz w:val="28"/>
          <w:szCs w:val="28"/>
        </w:rPr>
        <w:t>In-Person</w:t>
      </w:r>
      <w:r w:rsidRPr="00CB2F50">
        <w:rPr>
          <w:rFonts w:ascii="Arial" w:hAnsi="Arial" w:cs="Arial"/>
          <w:sz w:val="28"/>
          <w:szCs w:val="28"/>
        </w:rPr>
        <w:t xml:space="preserve">: </w:t>
      </w:r>
    </w:p>
    <w:p w14:paraId="5BDA8159" w14:textId="77777777"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Department of Rehabilitation</w:t>
      </w:r>
      <w:r w:rsidR="00A01889" w:rsidRPr="00CB2F50">
        <w:rPr>
          <w:rFonts w:ascii="Arial" w:hAnsi="Arial" w:cs="Arial"/>
          <w:sz w:val="28"/>
          <w:szCs w:val="28"/>
        </w:rPr>
        <w:t xml:space="preserve"> </w:t>
      </w:r>
    </w:p>
    <w:p w14:paraId="0633CAE7" w14:textId="1DC51E61"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721 Capitol Mall</w:t>
      </w:r>
      <w:r w:rsidR="00A01889" w:rsidRPr="00CB2F50">
        <w:rPr>
          <w:rFonts w:ascii="Arial" w:hAnsi="Arial" w:cs="Arial"/>
          <w:sz w:val="28"/>
          <w:szCs w:val="28"/>
        </w:rPr>
        <w:t xml:space="preserve">, </w:t>
      </w:r>
      <w:r w:rsidRPr="00CB2F50">
        <w:rPr>
          <w:rFonts w:ascii="Arial" w:hAnsi="Arial" w:cs="Arial"/>
          <w:sz w:val="28"/>
          <w:szCs w:val="28"/>
        </w:rPr>
        <w:t xml:space="preserve">Room </w:t>
      </w:r>
      <w:r w:rsidR="00A01889" w:rsidRPr="00CB2F50">
        <w:rPr>
          <w:rFonts w:ascii="Arial" w:hAnsi="Arial" w:cs="Arial"/>
          <w:sz w:val="28"/>
          <w:szCs w:val="28"/>
        </w:rPr>
        <w:t>40</w:t>
      </w:r>
      <w:r w:rsidR="002815BA" w:rsidRPr="00CB2F50">
        <w:rPr>
          <w:rFonts w:ascii="Arial" w:hAnsi="Arial" w:cs="Arial"/>
          <w:sz w:val="28"/>
          <w:szCs w:val="28"/>
        </w:rPr>
        <w:t>7</w:t>
      </w:r>
    </w:p>
    <w:p w14:paraId="493D3B94" w14:textId="0BFBAC6E" w:rsidR="00895494"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Sacramento, CA 95814</w:t>
      </w:r>
    </w:p>
    <w:p w14:paraId="1AA9DBAD" w14:textId="77777777" w:rsidR="00895494" w:rsidRPr="00CB2F50" w:rsidRDefault="00895494" w:rsidP="009426EA">
      <w:pPr>
        <w:tabs>
          <w:tab w:val="left" w:pos="2880"/>
        </w:tabs>
        <w:spacing w:after="40"/>
        <w:ind w:left="-720"/>
        <w:rPr>
          <w:rFonts w:ascii="Arial" w:hAnsi="Arial" w:cs="Arial"/>
          <w:sz w:val="28"/>
          <w:szCs w:val="28"/>
        </w:rPr>
      </w:pPr>
    </w:p>
    <w:p w14:paraId="69D3E68E" w14:textId="16D8DDAA" w:rsidR="009426EA" w:rsidRDefault="009426EA" w:rsidP="008C1721">
      <w:pPr>
        <w:tabs>
          <w:tab w:val="left" w:pos="2880"/>
        </w:tabs>
        <w:spacing w:after="40"/>
        <w:ind w:left="720"/>
        <w:rPr>
          <w:rFonts w:ascii="Arial" w:hAnsi="Arial" w:cs="Arial"/>
          <w:b/>
          <w:bCs/>
          <w:sz w:val="28"/>
          <w:szCs w:val="28"/>
        </w:rPr>
      </w:pPr>
      <w:r w:rsidRPr="00CB2F50">
        <w:rPr>
          <w:rFonts w:ascii="Arial" w:hAnsi="Arial" w:cs="Arial"/>
          <w:b/>
          <w:bCs/>
          <w:sz w:val="28"/>
          <w:szCs w:val="28"/>
        </w:rPr>
        <w:t xml:space="preserve">Join Zoom </w:t>
      </w:r>
      <w:r w:rsidR="003576CD">
        <w:rPr>
          <w:rFonts w:ascii="Arial" w:hAnsi="Arial" w:cs="Arial"/>
          <w:b/>
          <w:bCs/>
          <w:sz w:val="28"/>
          <w:szCs w:val="28"/>
        </w:rPr>
        <w:t>Conference:</w:t>
      </w:r>
      <w:r w:rsidRPr="00CB2F50">
        <w:rPr>
          <w:rFonts w:ascii="Arial" w:hAnsi="Arial" w:cs="Arial"/>
          <w:b/>
          <w:bCs/>
          <w:sz w:val="28"/>
          <w:szCs w:val="28"/>
        </w:rPr>
        <w:tab/>
      </w:r>
    </w:p>
    <w:p w14:paraId="5958CFA8" w14:textId="77777777" w:rsidR="001610E2" w:rsidRPr="00CB2F50" w:rsidRDefault="001610E2" w:rsidP="003576CD">
      <w:pPr>
        <w:tabs>
          <w:tab w:val="left" w:pos="2880"/>
        </w:tabs>
        <w:spacing w:after="40"/>
        <w:rPr>
          <w:rFonts w:ascii="Arial" w:hAnsi="Arial" w:cs="Arial"/>
          <w:b/>
          <w:bCs/>
          <w:sz w:val="28"/>
          <w:szCs w:val="28"/>
        </w:rPr>
      </w:pPr>
    </w:p>
    <w:p w14:paraId="3D1E530D" w14:textId="5E76F742" w:rsidR="008C1721" w:rsidRDefault="00AB0BA2" w:rsidP="00AB0BA2">
      <w:pPr>
        <w:spacing w:after="40"/>
        <w:jc w:val="center"/>
        <w:rPr>
          <w:rFonts w:ascii="Arial" w:hAnsi="Arial" w:cs="Arial"/>
          <w:sz w:val="28"/>
          <w:szCs w:val="28"/>
        </w:rPr>
      </w:pPr>
      <w:hyperlink r:id="rId10" w:history="1">
        <w:r>
          <w:rPr>
            <w:rStyle w:val="Hyperlink"/>
            <w:rFonts w:ascii="Arial" w:hAnsi="Arial" w:cs="Arial"/>
            <w:sz w:val="28"/>
            <w:szCs w:val="28"/>
          </w:rPr>
          <w:t>Join Zoom Meeting</w:t>
        </w:r>
      </w:hyperlink>
    </w:p>
    <w:p w14:paraId="42ADF4C9" w14:textId="77777777" w:rsidR="00EF1CE1" w:rsidRDefault="00EF1CE1" w:rsidP="00AB0BA2">
      <w:pPr>
        <w:spacing w:after="40"/>
        <w:jc w:val="center"/>
        <w:rPr>
          <w:rFonts w:ascii="Arial" w:hAnsi="Arial" w:cs="Arial"/>
          <w:sz w:val="28"/>
          <w:szCs w:val="28"/>
        </w:rPr>
      </w:pPr>
    </w:p>
    <w:p w14:paraId="2D624E8F" w14:textId="716B5164" w:rsidR="009426EA" w:rsidRPr="00CB2F50" w:rsidRDefault="009426EA" w:rsidP="008C1721">
      <w:pPr>
        <w:spacing w:after="40"/>
        <w:jc w:val="center"/>
        <w:rPr>
          <w:rFonts w:ascii="Arial" w:eastAsia="Calibri" w:hAnsi="Arial" w:cs="Arial"/>
          <w:sz w:val="28"/>
          <w:szCs w:val="28"/>
        </w:rPr>
      </w:pPr>
      <w:r w:rsidRPr="00CB2F50">
        <w:rPr>
          <w:rFonts w:ascii="Arial" w:hAnsi="Arial" w:cs="Arial"/>
          <w:sz w:val="28"/>
          <w:szCs w:val="28"/>
        </w:rPr>
        <w:t xml:space="preserve">Meeting ID: </w:t>
      </w:r>
      <w:r w:rsidR="00746238" w:rsidRPr="00CB2F50">
        <w:rPr>
          <w:rFonts w:ascii="Arial" w:eastAsia="Calibri" w:hAnsi="Arial" w:cs="Arial"/>
          <w:sz w:val="28"/>
          <w:szCs w:val="28"/>
        </w:rPr>
        <w:t>871 8295 6222</w:t>
      </w:r>
    </w:p>
    <w:p w14:paraId="2F6C9181" w14:textId="7771065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00746238" w:rsidRPr="00CB2F50">
        <w:rPr>
          <w:rFonts w:ascii="Arial" w:hAnsi="Arial" w:cs="Arial"/>
          <w:sz w:val="28"/>
          <w:szCs w:val="28"/>
        </w:rPr>
        <w:t>3^S26#BK</w:t>
      </w:r>
    </w:p>
    <w:p w14:paraId="15E55D11" w14:textId="77777777" w:rsidR="008C1721" w:rsidRDefault="008C1721" w:rsidP="008C1721">
      <w:pPr>
        <w:pStyle w:val="Default"/>
        <w:rPr>
          <w:rFonts w:ascii="Arial" w:hAnsi="Arial" w:cs="Arial"/>
          <w:sz w:val="28"/>
          <w:szCs w:val="28"/>
        </w:rPr>
      </w:pPr>
    </w:p>
    <w:p w14:paraId="554821C9" w14:textId="012F7D44" w:rsidR="00EE4615" w:rsidRPr="00CB2F50" w:rsidRDefault="00EE4615" w:rsidP="008C1721">
      <w:pPr>
        <w:pStyle w:val="Default"/>
        <w:jc w:val="center"/>
        <w:rPr>
          <w:rFonts w:ascii="Arial" w:hAnsi="Arial" w:cs="Arial"/>
          <w:sz w:val="28"/>
          <w:szCs w:val="28"/>
        </w:rPr>
      </w:pPr>
      <w:r w:rsidRPr="00CB2F50">
        <w:rPr>
          <w:rFonts w:ascii="Arial" w:hAnsi="Arial" w:cs="Arial"/>
          <w:sz w:val="28"/>
          <w:szCs w:val="28"/>
        </w:rPr>
        <w:t>+1 408 638 0968 US (</w:t>
      </w:r>
      <w:r w:rsidR="008C1721">
        <w:rPr>
          <w:rFonts w:ascii="Arial" w:hAnsi="Arial" w:cs="Arial"/>
          <w:sz w:val="28"/>
          <w:szCs w:val="28"/>
        </w:rPr>
        <w:t>Teleconference</w:t>
      </w:r>
      <w:r w:rsidRPr="00CB2F50">
        <w:rPr>
          <w:rFonts w:ascii="Arial" w:hAnsi="Arial" w:cs="Arial"/>
          <w:sz w:val="28"/>
          <w:szCs w:val="28"/>
        </w:rPr>
        <w:t>)</w:t>
      </w:r>
    </w:p>
    <w:p w14:paraId="4F6E4655" w14:textId="41E82EFE"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Meeting ID: </w:t>
      </w:r>
      <w:r w:rsidR="4370586E" w:rsidRPr="00CB2F50">
        <w:rPr>
          <w:rFonts w:ascii="Arial" w:hAnsi="Arial" w:cs="Arial"/>
          <w:sz w:val="28"/>
          <w:szCs w:val="28"/>
        </w:rPr>
        <w:t>862 7357 7224</w:t>
      </w:r>
    </w:p>
    <w:p w14:paraId="548D0E15" w14:textId="3AFB053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75024147" w:rsidRPr="00CB2F50">
        <w:rPr>
          <w:rFonts w:ascii="Arial" w:hAnsi="Arial" w:cs="Arial"/>
          <w:sz w:val="28"/>
          <w:szCs w:val="28"/>
        </w:rPr>
        <w:t>67043784</w:t>
      </w:r>
    </w:p>
    <w:p w14:paraId="4262285A" w14:textId="77777777" w:rsidR="009426EA" w:rsidRPr="00CB2F50" w:rsidRDefault="009426EA" w:rsidP="009426EA">
      <w:pPr>
        <w:pStyle w:val="Default"/>
        <w:tabs>
          <w:tab w:val="left" w:pos="1740"/>
        </w:tabs>
        <w:ind w:left="529"/>
        <w:rPr>
          <w:rFonts w:ascii="Arial" w:hAnsi="Arial" w:cs="Arial"/>
          <w:sz w:val="28"/>
          <w:szCs w:val="28"/>
        </w:rPr>
      </w:pPr>
      <w:r w:rsidRPr="00CB2F50">
        <w:rPr>
          <w:rFonts w:ascii="Arial" w:hAnsi="Arial" w:cs="Arial"/>
          <w:sz w:val="28"/>
          <w:szCs w:val="28"/>
        </w:rPr>
        <w:tab/>
      </w:r>
    </w:p>
    <w:p w14:paraId="70AB9B1D" w14:textId="3C5A739C" w:rsidR="009426EA" w:rsidRPr="008C1721" w:rsidRDefault="009426EA" w:rsidP="008C1721">
      <w:pPr>
        <w:pStyle w:val="ListParagraph"/>
        <w:numPr>
          <w:ilvl w:val="0"/>
          <w:numId w:val="24"/>
        </w:numPr>
        <w:rPr>
          <w:rFonts w:ascii="Arial" w:hAnsi="Arial" w:cs="Arial"/>
          <w:sz w:val="28"/>
          <w:szCs w:val="28"/>
        </w:rPr>
      </w:pPr>
      <w:r w:rsidRPr="008C1721">
        <w:rPr>
          <w:rFonts w:ascii="Arial" w:hAnsi="Arial" w:cs="Arial"/>
          <w:sz w:val="28"/>
          <w:szCs w:val="28"/>
        </w:rPr>
        <w:t xml:space="preserve">To access the California Relay Service (CRS), dial 711 to be connected and provide call in </w:t>
      </w:r>
      <w:r w:rsidR="005060DD" w:rsidRPr="008C1721">
        <w:rPr>
          <w:rFonts w:ascii="Arial" w:hAnsi="Arial" w:cs="Arial"/>
          <w:sz w:val="28"/>
          <w:szCs w:val="28"/>
        </w:rPr>
        <w:t>detail</w:t>
      </w:r>
      <w:r w:rsidRPr="008C1721">
        <w:rPr>
          <w:rFonts w:ascii="Arial" w:hAnsi="Arial" w:cs="Arial"/>
          <w:sz w:val="28"/>
          <w:szCs w:val="28"/>
        </w:rPr>
        <w:t xml:space="preserve"> to operator.</w:t>
      </w:r>
    </w:p>
    <w:p w14:paraId="722F5A85" w14:textId="50E93A93" w:rsidR="000314C5" w:rsidRDefault="00DD7CBC" w:rsidP="00AB0BA2">
      <w:pPr>
        <w:pStyle w:val="ListParagraph"/>
        <w:numPr>
          <w:ilvl w:val="0"/>
          <w:numId w:val="24"/>
        </w:numPr>
        <w:rPr>
          <w:rFonts w:ascii="Arial" w:hAnsi="Arial" w:cs="Arial"/>
          <w:i/>
          <w:iCs/>
          <w:sz w:val="28"/>
          <w:szCs w:val="28"/>
        </w:rPr>
      </w:pPr>
      <w:r w:rsidRPr="008C1721">
        <w:rPr>
          <w:rFonts w:ascii="Arial" w:hAnsi="Arial" w:cs="Arial"/>
          <w:i/>
          <w:iCs/>
          <w:sz w:val="28"/>
          <w:szCs w:val="28"/>
        </w:rPr>
        <w:t>This meeting is being held via teleconference within the meaning of Government Code Section 11123.5.</w:t>
      </w:r>
    </w:p>
    <w:p w14:paraId="1FEA90C7" w14:textId="77777777" w:rsidR="00AB0BA2" w:rsidRPr="00AB0BA2" w:rsidRDefault="00AB0BA2" w:rsidP="00AB0BA2">
      <w:pPr>
        <w:pStyle w:val="ListParagraph"/>
        <w:ind w:left="1080"/>
        <w:rPr>
          <w:rFonts w:ascii="Arial" w:hAnsi="Arial" w:cs="Arial"/>
          <w:i/>
          <w:iCs/>
          <w:sz w:val="28"/>
          <w:szCs w:val="28"/>
        </w:rPr>
      </w:pPr>
    </w:p>
    <w:p w14:paraId="2BB91A1D" w14:textId="77777777" w:rsidR="00F0180A" w:rsidRPr="008C1721" w:rsidRDefault="00F0180A" w:rsidP="00F0180A">
      <w:pPr>
        <w:pStyle w:val="Default"/>
        <w:numPr>
          <w:ilvl w:val="0"/>
          <w:numId w:val="23"/>
        </w:numPr>
        <w:tabs>
          <w:tab w:val="left" w:pos="8640"/>
        </w:tabs>
        <w:rPr>
          <w:rFonts w:ascii="Arial" w:eastAsia="Times New Roman" w:hAnsi="Arial" w:cs="Arial"/>
          <w:b/>
          <w:bCs/>
          <w:color w:val="auto"/>
          <w:sz w:val="28"/>
          <w:szCs w:val="28"/>
        </w:rPr>
      </w:pPr>
      <w:r w:rsidRPr="008C1721">
        <w:rPr>
          <w:rStyle w:val="Heading2Char"/>
          <w:rFonts w:ascii="Arial" w:hAnsi="Arial" w:cs="Arial"/>
          <w:color w:val="auto"/>
          <w:sz w:val="28"/>
          <w:szCs w:val="28"/>
        </w:rPr>
        <w:t>Call to Order</w:t>
      </w:r>
      <w:r w:rsidRPr="008C1721">
        <w:rPr>
          <w:rFonts w:ascii="Arial" w:eastAsia="Times New Roman" w:hAnsi="Arial" w:cs="Arial"/>
          <w:b/>
          <w:bCs/>
          <w:color w:val="auto"/>
          <w:sz w:val="28"/>
          <w:szCs w:val="28"/>
        </w:rPr>
        <w:t xml:space="preserve"> </w:t>
      </w:r>
    </w:p>
    <w:p w14:paraId="772B9DB4" w14:textId="77777777" w:rsidR="00F0180A" w:rsidRPr="008C1721" w:rsidRDefault="00F0180A" w:rsidP="00F0180A">
      <w:pPr>
        <w:pStyle w:val="Default"/>
        <w:tabs>
          <w:tab w:val="left" w:pos="360"/>
        </w:tabs>
        <w:ind w:left="360" w:hanging="90"/>
        <w:rPr>
          <w:rFonts w:ascii="Arial" w:eastAsia="Times New Roman" w:hAnsi="Arial" w:cs="Arial"/>
          <w:b/>
          <w:bCs/>
          <w:color w:val="auto"/>
          <w:sz w:val="28"/>
          <w:szCs w:val="28"/>
        </w:rPr>
      </w:pPr>
    </w:p>
    <w:p w14:paraId="5F4DF40E" w14:textId="77777777" w:rsidR="00F0180A" w:rsidRPr="008C1721" w:rsidRDefault="00F0180A" w:rsidP="00F0180A">
      <w:pPr>
        <w:pStyle w:val="Heading2"/>
        <w:numPr>
          <w:ilvl w:val="0"/>
          <w:numId w:val="23"/>
        </w:numPr>
        <w:rPr>
          <w:rFonts w:ascii="Arial" w:eastAsia="Times New Roman" w:hAnsi="Arial" w:cs="Arial"/>
          <w:color w:val="auto"/>
          <w:sz w:val="28"/>
          <w:szCs w:val="28"/>
        </w:rPr>
      </w:pPr>
      <w:r w:rsidRPr="008C1721">
        <w:rPr>
          <w:rFonts w:ascii="Arial" w:eastAsia="Times New Roman" w:hAnsi="Arial" w:cs="Arial"/>
          <w:color w:val="auto"/>
          <w:sz w:val="28"/>
          <w:szCs w:val="28"/>
        </w:rPr>
        <w:t xml:space="preserve">Welcome and Introductions </w:t>
      </w:r>
      <w:bookmarkStart w:id="0" w:name="_Hlk516669033"/>
    </w:p>
    <w:p w14:paraId="4C98AC0E" w14:textId="77777777" w:rsidR="00F0180A" w:rsidRPr="008C1721" w:rsidRDefault="00F0180A" w:rsidP="00F0180A">
      <w:pPr>
        <w:pStyle w:val="Default"/>
        <w:tabs>
          <w:tab w:val="left" w:pos="360"/>
        </w:tabs>
        <w:ind w:left="360" w:hanging="90"/>
        <w:rPr>
          <w:rStyle w:val="Heading2Char"/>
          <w:rFonts w:ascii="Arial" w:hAnsi="Arial" w:cs="Arial"/>
          <w:color w:val="auto"/>
          <w:sz w:val="28"/>
          <w:szCs w:val="28"/>
        </w:rPr>
      </w:pPr>
    </w:p>
    <w:p w14:paraId="601F1AA2" w14:textId="77777777" w:rsidR="006A1B1D" w:rsidRPr="008C1721" w:rsidRDefault="00F0180A" w:rsidP="006D07D4">
      <w:pPr>
        <w:pStyle w:val="Heading2"/>
        <w:numPr>
          <w:ilvl w:val="0"/>
          <w:numId w:val="23"/>
        </w:numPr>
        <w:rPr>
          <w:rStyle w:val="Heading2Char"/>
          <w:rFonts w:ascii="Arial" w:hAnsi="Arial" w:cs="Arial"/>
          <w:b/>
          <w:bCs/>
          <w:color w:val="auto"/>
          <w:sz w:val="28"/>
          <w:szCs w:val="28"/>
        </w:rPr>
      </w:pPr>
      <w:r w:rsidRPr="008C1721">
        <w:rPr>
          <w:rStyle w:val="Heading2Char"/>
          <w:rFonts w:ascii="Arial" w:hAnsi="Arial" w:cs="Arial"/>
          <w:b/>
          <w:bCs/>
          <w:color w:val="auto"/>
          <w:sz w:val="28"/>
          <w:szCs w:val="28"/>
        </w:rPr>
        <w:lastRenderedPageBreak/>
        <w:t>Housekeeping</w:t>
      </w:r>
    </w:p>
    <w:bookmarkEnd w:id="0"/>
    <w:p w14:paraId="7B5700F2" w14:textId="77777777" w:rsidR="00F0180A" w:rsidRPr="008C1721" w:rsidRDefault="00F0180A" w:rsidP="008846F9">
      <w:pPr>
        <w:tabs>
          <w:tab w:val="left" w:pos="360"/>
        </w:tabs>
        <w:rPr>
          <w:rFonts w:ascii="Arial" w:eastAsia="Times New Roman" w:hAnsi="Arial" w:cs="Arial"/>
          <w:b/>
          <w:bCs/>
          <w:szCs w:val="28"/>
        </w:rPr>
      </w:pPr>
    </w:p>
    <w:p w14:paraId="2AB10A09" w14:textId="0C5EC457" w:rsidR="001F1D0B" w:rsidRPr="008C1721" w:rsidRDefault="00D55448" w:rsidP="00F0180A">
      <w:pPr>
        <w:pStyle w:val="Heading2"/>
        <w:numPr>
          <w:ilvl w:val="0"/>
          <w:numId w:val="23"/>
        </w:numPr>
        <w:tabs>
          <w:tab w:val="left" w:pos="450"/>
          <w:tab w:val="left" w:pos="540"/>
        </w:tabs>
        <w:rPr>
          <w:rFonts w:ascii="Arial" w:eastAsia="Times New Roman" w:hAnsi="Arial" w:cs="Arial"/>
          <w:color w:val="auto"/>
          <w:sz w:val="28"/>
          <w:szCs w:val="28"/>
        </w:rPr>
      </w:pPr>
      <w:r>
        <w:rPr>
          <w:rFonts w:ascii="Arial" w:eastAsia="Times New Roman" w:hAnsi="Arial" w:cs="Arial"/>
          <w:color w:val="auto"/>
          <w:sz w:val="28"/>
          <w:szCs w:val="28"/>
        </w:rPr>
        <w:t xml:space="preserve">TBI 101 </w:t>
      </w:r>
      <w:r w:rsidR="00FB2829">
        <w:rPr>
          <w:rFonts w:ascii="Arial" w:eastAsia="Times New Roman" w:hAnsi="Arial" w:cs="Arial"/>
          <w:color w:val="auto"/>
          <w:sz w:val="28"/>
          <w:szCs w:val="28"/>
        </w:rPr>
        <w:t>s</w:t>
      </w:r>
      <w:r>
        <w:rPr>
          <w:rFonts w:ascii="Arial" w:eastAsia="Times New Roman" w:hAnsi="Arial" w:cs="Arial"/>
          <w:color w:val="auto"/>
          <w:sz w:val="28"/>
          <w:szCs w:val="28"/>
        </w:rPr>
        <w:t xml:space="preserve">lide </w:t>
      </w:r>
      <w:r w:rsidR="00422CB8">
        <w:rPr>
          <w:rFonts w:ascii="Arial" w:eastAsia="Times New Roman" w:hAnsi="Arial" w:cs="Arial"/>
          <w:color w:val="auto"/>
          <w:sz w:val="28"/>
          <w:szCs w:val="28"/>
        </w:rPr>
        <w:t xml:space="preserve">review </w:t>
      </w:r>
    </w:p>
    <w:p w14:paraId="64DAB231" w14:textId="77777777" w:rsidR="001F1D0B" w:rsidRPr="008C1721" w:rsidRDefault="001F1D0B" w:rsidP="001F1D0B">
      <w:pPr>
        <w:pStyle w:val="ListParagraph"/>
        <w:rPr>
          <w:rFonts w:ascii="Arial" w:hAnsi="Arial" w:cs="Arial"/>
          <w:sz w:val="28"/>
          <w:szCs w:val="28"/>
        </w:rPr>
      </w:pPr>
    </w:p>
    <w:p w14:paraId="53CC2E29" w14:textId="3E324C97" w:rsidR="00F0180A" w:rsidRPr="008C1721" w:rsidRDefault="00F0180A" w:rsidP="00F0180A">
      <w:pPr>
        <w:pStyle w:val="Heading2"/>
        <w:numPr>
          <w:ilvl w:val="0"/>
          <w:numId w:val="23"/>
        </w:numPr>
        <w:tabs>
          <w:tab w:val="left" w:pos="450"/>
          <w:tab w:val="left" w:pos="540"/>
        </w:tabs>
        <w:rPr>
          <w:rFonts w:ascii="Arial" w:eastAsia="Times New Roman" w:hAnsi="Arial" w:cs="Arial"/>
          <w:color w:val="auto"/>
          <w:sz w:val="28"/>
          <w:szCs w:val="28"/>
        </w:rPr>
      </w:pPr>
      <w:r w:rsidRPr="008C1721">
        <w:rPr>
          <w:rFonts w:ascii="Arial" w:eastAsia="Times New Roman" w:hAnsi="Arial" w:cs="Arial"/>
          <w:color w:val="auto"/>
          <w:sz w:val="28"/>
          <w:szCs w:val="28"/>
        </w:rPr>
        <w:t xml:space="preserve">Summary and Action Items </w:t>
      </w:r>
    </w:p>
    <w:p w14:paraId="3151088F" w14:textId="77777777" w:rsidR="00F0180A" w:rsidRPr="008C1721" w:rsidRDefault="00F0180A" w:rsidP="008C1721">
      <w:pPr>
        <w:tabs>
          <w:tab w:val="left" w:pos="450"/>
        </w:tabs>
        <w:rPr>
          <w:rFonts w:ascii="Arial" w:hAnsi="Arial" w:cs="Arial"/>
          <w:b/>
          <w:bCs/>
        </w:rPr>
      </w:pPr>
    </w:p>
    <w:p w14:paraId="0CC21E7C" w14:textId="77777777" w:rsidR="00F0180A" w:rsidRPr="008C1721" w:rsidRDefault="00F0180A" w:rsidP="00F0180A">
      <w:pPr>
        <w:pStyle w:val="Heading2"/>
        <w:numPr>
          <w:ilvl w:val="0"/>
          <w:numId w:val="23"/>
        </w:numPr>
        <w:tabs>
          <w:tab w:val="left" w:pos="450"/>
        </w:tabs>
        <w:rPr>
          <w:rFonts w:ascii="Arial" w:eastAsia="Times New Roman" w:hAnsi="Arial" w:cs="Arial"/>
          <w:color w:val="auto"/>
          <w:sz w:val="28"/>
          <w:szCs w:val="28"/>
        </w:rPr>
      </w:pPr>
      <w:r w:rsidRPr="008C1721">
        <w:rPr>
          <w:rFonts w:ascii="Arial" w:eastAsia="Times New Roman" w:hAnsi="Arial" w:cs="Arial"/>
          <w:color w:val="auto"/>
          <w:sz w:val="28"/>
          <w:szCs w:val="28"/>
        </w:rPr>
        <w:t>Adjournment**</w:t>
      </w:r>
    </w:p>
    <w:p w14:paraId="208C633B" w14:textId="1778A665" w:rsidR="00F05813" w:rsidRPr="00CB2F50" w:rsidRDefault="00F05813" w:rsidP="00F05813">
      <w:pPr>
        <w:spacing w:beforeLines="20" w:before="48" w:afterLines="20" w:after="48"/>
        <w:ind w:right="-89"/>
        <w:rPr>
          <w:rFonts w:ascii="Arial" w:hAnsi="Arial" w:cs="Arial"/>
          <w:sz w:val="28"/>
          <w:szCs w:val="28"/>
        </w:rPr>
      </w:pPr>
    </w:p>
    <w:p w14:paraId="72C5FA10" w14:textId="77777777" w:rsidR="00F05813" w:rsidRPr="00CB2F50" w:rsidRDefault="005060DD"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CB2F50">
            <w:rPr>
              <w:rFonts w:ascii="Arial" w:hAnsi="Arial" w:cs="Arial"/>
              <w:color w:val="auto"/>
              <w:sz w:val="28"/>
              <w:szCs w:val="28"/>
            </w:rPr>
            <w:t>Additional Instructions:</w:t>
          </w:r>
        </w:sdtContent>
      </w:sdt>
    </w:p>
    <w:p w14:paraId="30172CED"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 The order of business may be changed on the day of the noticed meeting.</w:t>
      </w:r>
    </w:p>
    <w:p w14:paraId="04235658"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**Please note that the meeting will adjourn upon completion of agenda.</w:t>
      </w:r>
    </w:p>
    <w:p w14:paraId="705A3AB3" w14:textId="77777777" w:rsidR="00606506" w:rsidRPr="00CB2F50" w:rsidRDefault="00606506" w:rsidP="00F05813">
      <w:pPr>
        <w:pStyle w:val="Default"/>
        <w:rPr>
          <w:rFonts w:ascii="Arial" w:hAnsi="Arial" w:cs="Arial"/>
          <w:color w:val="auto"/>
          <w:sz w:val="28"/>
          <w:szCs w:val="28"/>
        </w:rPr>
      </w:pPr>
    </w:p>
    <w:p w14:paraId="4BD87F8F" w14:textId="77777777" w:rsidR="00F05813" w:rsidRPr="00CB2F50" w:rsidRDefault="00F05813" w:rsidP="00F05813">
      <w:pPr>
        <w:pStyle w:val="BodyText3"/>
        <w:spacing w:after="0" w:line="276" w:lineRule="auto"/>
        <w:contextualSpacing/>
        <w:rPr>
          <w:rFonts w:ascii="Arial" w:hAnsi="Arial" w:cs="Arial"/>
          <w:iCs/>
          <w:sz w:val="28"/>
          <w:szCs w:val="28"/>
        </w:rPr>
      </w:pPr>
      <w:r w:rsidRPr="00CB2F50">
        <w:rPr>
          <w:rFonts w:ascii="Arial" w:hAnsi="Arial" w:cs="Arial"/>
          <w:b/>
          <w:sz w:val="28"/>
          <w:szCs w:val="28"/>
        </w:rPr>
        <w:t xml:space="preserve">MEETING MATERIALS: </w:t>
      </w:r>
      <w:r w:rsidRPr="00CB2F50">
        <w:rPr>
          <w:rFonts w:ascii="Arial" w:hAnsi="Arial" w:cs="Arial"/>
          <w:iCs/>
          <w:sz w:val="28"/>
          <w:szCs w:val="28"/>
        </w:rPr>
        <w:t xml:space="preserve">This meeting notice and agenda and other supplemental materials may also be accessed at the </w:t>
      </w:r>
      <w:hyperlink r:id="rId11" w:history="1">
        <w:r w:rsidRPr="00CB2F50">
          <w:rPr>
            <w:rStyle w:val="Hyperlink"/>
            <w:rFonts w:ascii="Arial" w:eastAsiaTheme="majorEastAsia" w:hAnsi="Arial" w:cs="Arial"/>
            <w:iCs/>
            <w:sz w:val="28"/>
            <w:szCs w:val="28"/>
          </w:rPr>
          <w:t>Department of Rehabilitation TBI Advisory Board Webpage</w:t>
        </w:r>
      </w:hyperlink>
      <w:r w:rsidRPr="00CB2F50">
        <w:rPr>
          <w:rFonts w:ascii="Arial" w:hAnsi="Arial" w:cs="Arial"/>
          <w:iCs/>
          <w:sz w:val="28"/>
          <w:szCs w:val="28"/>
        </w:rPr>
        <w:t>.</w:t>
      </w:r>
    </w:p>
    <w:p w14:paraId="4BA2738E" w14:textId="77777777" w:rsidR="00F05813" w:rsidRPr="00CB2F50" w:rsidRDefault="00F05813" w:rsidP="00F05813">
      <w:pPr>
        <w:pStyle w:val="BodyText3"/>
        <w:spacing w:after="0" w:line="276" w:lineRule="auto"/>
        <w:contextualSpacing/>
        <w:rPr>
          <w:rFonts w:ascii="Arial" w:hAnsi="Arial" w:cs="Arial"/>
          <w:iCs/>
          <w:sz w:val="28"/>
          <w:szCs w:val="28"/>
        </w:rPr>
      </w:pPr>
    </w:p>
    <w:p w14:paraId="6EA731C8" w14:textId="14B09C91" w:rsidR="00F05813" w:rsidRPr="00CB2F50" w:rsidRDefault="00F05813" w:rsidP="00F05813">
      <w:pPr>
        <w:pStyle w:val="BodyText3"/>
        <w:spacing w:after="0" w:line="276" w:lineRule="auto"/>
        <w:contextualSpacing/>
        <w:rPr>
          <w:rFonts w:ascii="Arial" w:hAnsi="Arial" w:cs="Arial"/>
          <w:color w:val="000000" w:themeColor="text1"/>
          <w:sz w:val="28"/>
          <w:szCs w:val="28"/>
        </w:rPr>
      </w:pPr>
      <w:r w:rsidRPr="00CB2F50">
        <w:rPr>
          <w:rFonts w:ascii="Arial" w:hAnsi="Arial" w:cs="Arial"/>
          <w:b/>
          <w:color w:val="000000" w:themeColor="text1"/>
          <w:sz w:val="28"/>
          <w:szCs w:val="28"/>
        </w:rPr>
        <w:t>PUBLIC COMMENT</w:t>
      </w:r>
      <w:r w:rsidRPr="00CB2F50">
        <w:rPr>
          <w:rFonts w:ascii="Arial" w:hAnsi="Arial" w:cs="Arial"/>
          <w:color w:val="000000" w:themeColor="text1"/>
          <w:sz w:val="28"/>
          <w:szCs w:val="28"/>
        </w:rPr>
        <w:t xml:space="preserve">: Public </w:t>
      </w:r>
      <w:r w:rsidR="001E403F" w:rsidRPr="00CB2F50">
        <w:rPr>
          <w:rFonts w:ascii="Arial" w:hAnsi="Arial" w:cs="Arial"/>
          <w:color w:val="000000" w:themeColor="text1"/>
          <w:sz w:val="28"/>
          <w:szCs w:val="28"/>
        </w:rPr>
        <w:t>comments</w:t>
      </w:r>
      <w:r w:rsidRPr="00CB2F50">
        <w:rPr>
          <w:rFonts w:ascii="Arial" w:hAnsi="Arial" w:cs="Arial"/>
          <w:color w:val="000000" w:themeColor="text1"/>
          <w:sz w:val="28"/>
          <w:szCs w:val="28"/>
        </w:rPr>
        <w:t xml:space="preserve"> on matters not on the agenda </w:t>
      </w:r>
      <w:r w:rsidR="005060DD" w:rsidRPr="00CB2F50">
        <w:rPr>
          <w:rFonts w:ascii="Arial" w:hAnsi="Arial" w:cs="Arial"/>
          <w:color w:val="000000" w:themeColor="text1"/>
          <w:sz w:val="28"/>
          <w:szCs w:val="28"/>
        </w:rPr>
        <w:t>are</w:t>
      </w:r>
      <w:r w:rsidRPr="00CB2F50">
        <w:rPr>
          <w:rFonts w:ascii="Arial" w:hAnsi="Arial" w:cs="Arial"/>
          <w:color w:val="000000" w:themeColor="text1"/>
          <w:sz w:val="28"/>
          <w:szCs w:val="28"/>
        </w:rPr>
        <w:t xml:space="preserve">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CB2F50" w:rsidRDefault="00F05813" w:rsidP="00F05813">
      <w:pPr>
        <w:pStyle w:val="BodyText3"/>
        <w:spacing w:after="0" w:line="276" w:lineRule="auto"/>
        <w:contextualSpacing/>
        <w:rPr>
          <w:rFonts w:ascii="Arial" w:hAnsi="Arial" w:cs="Arial"/>
          <w:b/>
          <w:sz w:val="28"/>
          <w:szCs w:val="28"/>
        </w:rPr>
      </w:pPr>
    </w:p>
    <w:p w14:paraId="41036348" w14:textId="7D973B16" w:rsidR="009426EA" w:rsidRPr="00CB2F50" w:rsidRDefault="00F05813" w:rsidP="201B1EAD">
      <w:pPr>
        <w:pStyle w:val="BodyText3"/>
        <w:spacing w:after="0" w:line="276" w:lineRule="auto"/>
        <w:contextualSpacing/>
        <w:rPr>
          <w:rFonts w:ascii="Arial" w:hAnsi="Arial" w:cs="Arial"/>
          <w:sz w:val="28"/>
          <w:szCs w:val="28"/>
        </w:rPr>
      </w:pPr>
      <w:r w:rsidRPr="00CB2F50">
        <w:rPr>
          <w:rFonts w:ascii="Arial" w:hAnsi="Arial" w:cs="Arial"/>
          <w:b/>
          <w:bCs/>
          <w:sz w:val="28"/>
          <w:szCs w:val="28"/>
        </w:rPr>
        <w:t xml:space="preserve">REASONABLE ACCOMMODATIONS: </w:t>
      </w:r>
      <w:r w:rsidRPr="00CB2F50">
        <w:rPr>
          <w:rFonts w:ascii="Arial" w:hAnsi="Arial" w:cs="Arial"/>
          <w:sz w:val="28"/>
          <w:szCs w:val="28"/>
        </w:rPr>
        <w:t>If you require a disability-related accommodation, materials in alternate format or auxiliary aids/services, or reasonable accommodations, please contact</w:t>
      </w:r>
      <w:r w:rsidR="7164FB49" w:rsidRPr="00CB2F50">
        <w:rPr>
          <w:rFonts w:ascii="Arial" w:hAnsi="Arial" w:cs="Arial"/>
          <w:sz w:val="28"/>
          <w:szCs w:val="28"/>
        </w:rPr>
        <w:t xml:space="preserve"> Peter Saechao a</w:t>
      </w:r>
      <w:r w:rsidRPr="00CB2F50">
        <w:rPr>
          <w:rFonts w:ascii="Arial" w:hAnsi="Arial" w:cs="Arial"/>
          <w:sz w:val="28"/>
          <w:szCs w:val="28"/>
        </w:rPr>
        <w:t>t (916) 558-</w:t>
      </w:r>
      <w:r w:rsidR="009D16BF" w:rsidRPr="00CB2F50">
        <w:rPr>
          <w:rFonts w:ascii="Arial" w:hAnsi="Arial" w:cs="Arial"/>
          <w:sz w:val="28"/>
          <w:szCs w:val="28"/>
        </w:rPr>
        <w:t>5</w:t>
      </w:r>
      <w:r w:rsidR="2AB87FF8" w:rsidRPr="00CB2F50">
        <w:rPr>
          <w:rFonts w:ascii="Arial" w:hAnsi="Arial" w:cs="Arial"/>
          <w:sz w:val="28"/>
          <w:szCs w:val="28"/>
        </w:rPr>
        <w:t>76</w:t>
      </w:r>
      <w:r w:rsidR="000A2E59" w:rsidRPr="00CB2F50">
        <w:rPr>
          <w:rFonts w:ascii="Arial" w:hAnsi="Arial" w:cs="Arial"/>
          <w:sz w:val="28"/>
          <w:szCs w:val="28"/>
        </w:rPr>
        <w:t>9</w:t>
      </w:r>
      <w:r w:rsidRPr="00CB2F50">
        <w:rPr>
          <w:rFonts w:ascii="Arial" w:hAnsi="Arial" w:cs="Arial"/>
          <w:sz w:val="28"/>
          <w:szCs w:val="28"/>
        </w:rPr>
        <w:t xml:space="preserve"> or</w:t>
      </w:r>
      <w:r w:rsidR="00224451" w:rsidRPr="00CB2F50">
        <w:rPr>
          <w:rFonts w:ascii="Arial" w:hAnsi="Arial" w:cs="Arial"/>
          <w:sz w:val="28"/>
          <w:szCs w:val="28"/>
        </w:rPr>
        <w:t xml:space="preserve"> </w:t>
      </w:r>
      <w:hyperlink r:id="rId12">
        <w:r w:rsidR="407A4138" w:rsidRPr="00CB2F50">
          <w:rPr>
            <w:rStyle w:val="Hyperlink"/>
            <w:rFonts w:ascii="Arial" w:hAnsi="Arial" w:cs="Arial"/>
            <w:sz w:val="28"/>
            <w:szCs w:val="28"/>
          </w:rPr>
          <w:t>Peter.saechao</w:t>
        </w:r>
        <w:r w:rsidR="00224451" w:rsidRPr="00CB2F50">
          <w:rPr>
            <w:rStyle w:val="Hyperlink"/>
            <w:rFonts w:ascii="Arial" w:hAnsi="Arial" w:cs="Arial"/>
            <w:sz w:val="28"/>
            <w:szCs w:val="28"/>
          </w:rPr>
          <w:t>@dor.ca.gov</w:t>
        </w:r>
      </w:hyperlink>
      <w:r w:rsidR="00224451" w:rsidRPr="00CB2F50">
        <w:rPr>
          <w:rFonts w:ascii="Arial" w:hAnsi="Arial" w:cs="Arial"/>
          <w:sz w:val="28"/>
          <w:szCs w:val="28"/>
        </w:rPr>
        <w:t xml:space="preserve"> </w:t>
      </w:r>
      <w:r w:rsidRPr="00CB2F50">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CB2F50">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5004" w14:textId="77777777" w:rsidR="00C80272" w:rsidRDefault="00C80272" w:rsidP="009426EA">
      <w:r>
        <w:separator/>
      </w:r>
    </w:p>
  </w:endnote>
  <w:endnote w:type="continuationSeparator" w:id="0">
    <w:p w14:paraId="2B178081" w14:textId="77777777" w:rsidR="00C80272" w:rsidRDefault="00C80272"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366C" w14:textId="77777777" w:rsidR="00C80272" w:rsidRDefault="00C80272" w:rsidP="009426EA">
      <w:r>
        <w:separator/>
      </w:r>
    </w:p>
  </w:footnote>
  <w:footnote w:type="continuationSeparator" w:id="0">
    <w:p w14:paraId="408BC061" w14:textId="77777777" w:rsidR="00C80272" w:rsidRDefault="00C80272"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876A7C"/>
    <w:multiLevelType w:val="hybridMultilevel"/>
    <w:tmpl w:val="42A41004"/>
    <w:lvl w:ilvl="0" w:tplc="C7E41F66">
      <w:start w:val="1"/>
      <w:numFmt w:val="decimal"/>
      <w:lvlText w:val="%1."/>
      <w:lvlJc w:val="left"/>
      <w:pPr>
        <w:ind w:left="1890" w:hanging="360"/>
      </w:pPr>
      <w:rPr>
        <w:color w:val="000000" w:themeColor="text1"/>
      </w:rPr>
    </w:lvl>
    <w:lvl w:ilvl="1" w:tplc="F870A672">
      <w:start w:val="1"/>
      <w:numFmt w:val="lowerLetter"/>
      <w:lvlText w:val="%2."/>
      <w:lvlJc w:val="left"/>
      <w:pPr>
        <w:ind w:left="2520" w:hanging="360"/>
      </w:pPr>
    </w:lvl>
    <w:lvl w:ilvl="2" w:tplc="104C96E8">
      <w:start w:val="1"/>
      <w:numFmt w:val="lowerRoman"/>
      <w:lvlText w:val="%3."/>
      <w:lvlJc w:val="right"/>
      <w:pPr>
        <w:ind w:left="3240" w:hanging="180"/>
      </w:pPr>
    </w:lvl>
    <w:lvl w:ilvl="3" w:tplc="DD20D7C6">
      <w:start w:val="1"/>
      <w:numFmt w:val="decimal"/>
      <w:lvlText w:val="%4."/>
      <w:lvlJc w:val="left"/>
      <w:pPr>
        <w:ind w:left="3960" w:hanging="360"/>
      </w:pPr>
    </w:lvl>
    <w:lvl w:ilvl="4" w:tplc="5B6A4DA4">
      <w:start w:val="1"/>
      <w:numFmt w:val="lowerLetter"/>
      <w:lvlText w:val="%5."/>
      <w:lvlJc w:val="left"/>
      <w:pPr>
        <w:ind w:left="4680" w:hanging="360"/>
      </w:pPr>
    </w:lvl>
    <w:lvl w:ilvl="5" w:tplc="1006FDBE">
      <w:start w:val="1"/>
      <w:numFmt w:val="lowerRoman"/>
      <w:lvlText w:val="%6."/>
      <w:lvlJc w:val="right"/>
      <w:pPr>
        <w:ind w:left="5400" w:hanging="180"/>
      </w:pPr>
    </w:lvl>
    <w:lvl w:ilvl="6" w:tplc="30E4105A">
      <w:start w:val="1"/>
      <w:numFmt w:val="decimal"/>
      <w:lvlText w:val="%7."/>
      <w:lvlJc w:val="left"/>
      <w:pPr>
        <w:ind w:left="6120" w:hanging="360"/>
      </w:pPr>
    </w:lvl>
    <w:lvl w:ilvl="7" w:tplc="CB923D62">
      <w:start w:val="1"/>
      <w:numFmt w:val="lowerLetter"/>
      <w:lvlText w:val="%8."/>
      <w:lvlJc w:val="left"/>
      <w:pPr>
        <w:ind w:left="6840" w:hanging="360"/>
      </w:pPr>
    </w:lvl>
    <w:lvl w:ilvl="8" w:tplc="23561322">
      <w:start w:val="1"/>
      <w:numFmt w:val="lowerRoman"/>
      <w:lvlText w:val="%9."/>
      <w:lvlJc w:val="right"/>
      <w:pPr>
        <w:ind w:left="7560" w:hanging="180"/>
      </w:pPr>
    </w:lvl>
  </w:abstractNum>
  <w:abstractNum w:abstractNumId="9"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73DE5398"/>
    <w:multiLevelType w:val="hybridMultilevel"/>
    <w:tmpl w:val="6B80A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7979589">
    <w:abstractNumId w:val="1"/>
  </w:num>
  <w:num w:numId="2" w16cid:durableId="286401261">
    <w:abstractNumId w:val="21"/>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5"/>
  </w:num>
  <w:num w:numId="8" w16cid:durableId="771051527">
    <w:abstractNumId w:val="11"/>
  </w:num>
  <w:num w:numId="9" w16cid:durableId="973556927">
    <w:abstractNumId w:val="2"/>
  </w:num>
  <w:num w:numId="10" w16cid:durableId="237981969">
    <w:abstractNumId w:val="20"/>
  </w:num>
  <w:num w:numId="11" w16cid:durableId="878009306">
    <w:abstractNumId w:val="6"/>
  </w:num>
  <w:num w:numId="12" w16cid:durableId="1894343570">
    <w:abstractNumId w:val="0"/>
  </w:num>
  <w:num w:numId="13" w16cid:durableId="89737141">
    <w:abstractNumId w:val="19"/>
  </w:num>
  <w:num w:numId="14" w16cid:durableId="91895299">
    <w:abstractNumId w:val="14"/>
  </w:num>
  <w:num w:numId="15" w16cid:durableId="847449941">
    <w:abstractNumId w:val="18"/>
  </w:num>
  <w:num w:numId="16" w16cid:durableId="1777167223">
    <w:abstractNumId w:val="9"/>
  </w:num>
  <w:num w:numId="17" w16cid:durableId="995453069">
    <w:abstractNumId w:val="12"/>
  </w:num>
  <w:num w:numId="18" w16cid:durableId="1585143816">
    <w:abstractNumId w:val="17"/>
  </w:num>
  <w:num w:numId="19" w16cid:durableId="321206511">
    <w:abstractNumId w:val="16"/>
  </w:num>
  <w:num w:numId="20" w16cid:durableId="531109676">
    <w:abstractNumId w:val="10"/>
  </w:num>
  <w:num w:numId="21" w16cid:durableId="1150437223">
    <w:abstractNumId w:val="22"/>
  </w:num>
  <w:num w:numId="22" w16cid:durableId="1278365640">
    <w:abstractNumId w:val="13"/>
  </w:num>
  <w:num w:numId="23" w16cid:durableId="1170636797">
    <w:abstractNumId w:val="8"/>
  </w:num>
  <w:num w:numId="24" w16cid:durableId="1753890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04816"/>
    <w:rsid w:val="00023081"/>
    <w:rsid w:val="000314C5"/>
    <w:rsid w:val="0003166E"/>
    <w:rsid w:val="00043316"/>
    <w:rsid w:val="0006360B"/>
    <w:rsid w:val="00077644"/>
    <w:rsid w:val="00094E97"/>
    <w:rsid w:val="00095054"/>
    <w:rsid w:val="000A2E59"/>
    <w:rsid w:val="000A5472"/>
    <w:rsid w:val="000B38FF"/>
    <w:rsid w:val="000C5B1A"/>
    <w:rsid w:val="000E33A9"/>
    <w:rsid w:val="000E35D5"/>
    <w:rsid w:val="000E63CA"/>
    <w:rsid w:val="000F0642"/>
    <w:rsid w:val="000F775D"/>
    <w:rsid w:val="001103C1"/>
    <w:rsid w:val="00131D60"/>
    <w:rsid w:val="00147426"/>
    <w:rsid w:val="00156A4A"/>
    <w:rsid w:val="00160343"/>
    <w:rsid w:val="001610E2"/>
    <w:rsid w:val="00166776"/>
    <w:rsid w:val="00174BBB"/>
    <w:rsid w:val="001A51D3"/>
    <w:rsid w:val="001A59DD"/>
    <w:rsid w:val="001B3430"/>
    <w:rsid w:val="001B3E47"/>
    <w:rsid w:val="001B45D3"/>
    <w:rsid w:val="001B6DB8"/>
    <w:rsid w:val="001E403F"/>
    <w:rsid w:val="001E734F"/>
    <w:rsid w:val="001E7B8B"/>
    <w:rsid w:val="001F1D0B"/>
    <w:rsid w:val="0020654D"/>
    <w:rsid w:val="0021131D"/>
    <w:rsid w:val="00212898"/>
    <w:rsid w:val="00214201"/>
    <w:rsid w:val="00224451"/>
    <w:rsid w:val="00226C32"/>
    <w:rsid w:val="002322C5"/>
    <w:rsid w:val="00233A15"/>
    <w:rsid w:val="00233F56"/>
    <w:rsid w:val="00235745"/>
    <w:rsid w:val="00257DA3"/>
    <w:rsid w:val="00270D56"/>
    <w:rsid w:val="00271024"/>
    <w:rsid w:val="00274212"/>
    <w:rsid w:val="0027463B"/>
    <w:rsid w:val="002815BA"/>
    <w:rsid w:val="002A5151"/>
    <w:rsid w:val="002B6356"/>
    <w:rsid w:val="002D2FC2"/>
    <w:rsid w:val="002F621D"/>
    <w:rsid w:val="00303A80"/>
    <w:rsid w:val="0031167B"/>
    <w:rsid w:val="00314F44"/>
    <w:rsid w:val="00326E5E"/>
    <w:rsid w:val="00354738"/>
    <w:rsid w:val="003576CD"/>
    <w:rsid w:val="003607AD"/>
    <w:rsid w:val="00364AEA"/>
    <w:rsid w:val="00367777"/>
    <w:rsid w:val="00374C0A"/>
    <w:rsid w:val="0037505C"/>
    <w:rsid w:val="00375DC4"/>
    <w:rsid w:val="003901A3"/>
    <w:rsid w:val="003953A8"/>
    <w:rsid w:val="003A2985"/>
    <w:rsid w:val="003A6A73"/>
    <w:rsid w:val="003B07AE"/>
    <w:rsid w:val="003C16E9"/>
    <w:rsid w:val="003D571F"/>
    <w:rsid w:val="00405F84"/>
    <w:rsid w:val="00422CB8"/>
    <w:rsid w:val="00430573"/>
    <w:rsid w:val="00436D75"/>
    <w:rsid w:val="004459A2"/>
    <w:rsid w:val="00452BFD"/>
    <w:rsid w:val="0045443E"/>
    <w:rsid w:val="00460167"/>
    <w:rsid w:val="004663C3"/>
    <w:rsid w:val="004666C6"/>
    <w:rsid w:val="00476C92"/>
    <w:rsid w:val="004A0AEE"/>
    <w:rsid w:val="004B5E08"/>
    <w:rsid w:val="004B6F80"/>
    <w:rsid w:val="004D3D9B"/>
    <w:rsid w:val="004F576B"/>
    <w:rsid w:val="005060DD"/>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5F4A4C"/>
    <w:rsid w:val="00606506"/>
    <w:rsid w:val="00606595"/>
    <w:rsid w:val="00610ACA"/>
    <w:rsid w:val="006214E4"/>
    <w:rsid w:val="00623C12"/>
    <w:rsid w:val="006247D3"/>
    <w:rsid w:val="006429A9"/>
    <w:rsid w:val="006538AB"/>
    <w:rsid w:val="00663E22"/>
    <w:rsid w:val="00674DBD"/>
    <w:rsid w:val="006908AF"/>
    <w:rsid w:val="006A1240"/>
    <w:rsid w:val="006A1B1D"/>
    <w:rsid w:val="006A6667"/>
    <w:rsid w:val="006B7F2F"/>
    <w:rsid w:val="006D07D4"/>
    <w:rsid w:val="006F7DBC"/>
    <w:rsid w:val="00702444"/>
    <w:rsid w:val="00707DD9"/>
    <w:rsid w:val="00713BBA"/>
    <w:rsid w:val="007158D0"/>
    <w:rsid w:val="00723F9B"/>
    <w:rsid w:val="00744525"/>
    <w:rsid w:val="00746238"/>
    <w:rsid w:val="00747ED8"/>
    <w:rsid w:val="00750A16"/>
    <w:rsid w:val="00754583"/>
    <w:rsid w:val="00772A08"/>
    <w:rsid w:val="007847D4"/>
    <w:rsid w:val="0078779D"/>
    <w:rsid w:val="007911C3"/>
    <w:rsid w:val="0079170F"/>
    <w:rsid w:val="00795DD0"/>
    <w:rsid w:val="007A19B3"/>
    <w:rsid w:val="007A3ED8"/>
    <w:rsid w:val="007B71A1"/>
    <w:rsid w:val="007C687D"/>
    <w:rsid w:val="007D782C"/>
    <w:rsid w:val="007E20A1"/>
    <w:rsid w:val="007E2435"/>
    <w:rsid w:val="007E265C"/>
    <w:rsid w:val="007E66E7"/>
    <w:rsid w:val="007F1CDD"/>
    <w:rsid w:val="008128DD"/>
    <w:rsid w:val="008321BD"/>
    <w:rsid w:val="00861AD4"/>
    <w:rsid w:val="00865CCA"/>
    <w:rsid w:val="00866831"/>
    <w:rsid w:val="008719CA"/>
    <w:rsid w:val="008846F9"/>
    <w:rsid w:val="008948A3"/>
    <w:rsid w:val="00895494"/>
    <w:rsid w:val="008A0BE6"/>
    <w:rsid w:val="008A34FA"/>
    <w:rsid w:val="008A4A51"/>
    <w:rsid w:val="008B20FF"/>
    <w:rsid w:val="008B46EA"/>
    <w:rsid w:val="008C1721"/>
    <w:rsid w:val="008C2C8E"/>
    <w:rsid w:val="008C2DFF"/>
    <w:rsid w:val="008E11A6"/>
    <w:rsid w:val="008F139F"/>
    <w:rsid w:val="0090257A"/>
    <w:rsid w:val="009234E2"/>
    <w:rsid w:val="009255AF"/>
    <w:rsid w:val="00935B34"/>
    <w:rsid w:val="009426EA"/>
    <w:rsid w:val="009451F6"/>
    <w:rsid w:val="009457E6"/>
    <w:rsid w:val="00946367"/>
    <w:rsid w:val="009568D9"/>
    <w:rsid w:val="009708BC"/>
    <w:rsid w:val="009907BC"/>
    <w:rsid w:val="00992B2F"/>
    <w:rsid w:val="00993B91"/>
    <w:rsid w:val="009A5F52"/>
    <w:rsid w:val="009C0D65"/>
    <w:rsid w:val="009C18E7"/>
    <w:rsid w:val="009C47B3"/>
    <w:rsid w:val="009D16BF"/>
    <w:rsid w:val="009E0EDE"/>
    <w:rsid w:val="009F4B51"/>
    <w:rsid w:val="00A01889"/>
    <w:rsid w:val="00A22063"/>
    <w:rsid w:val="00A2419F"/>
    <w:rsid w:val="00A53505"/>
    <w:rsid w:val="00A9471E"/>
    <w:rsid w:val="00AA5484"/>
    <w:rsid w:val="00AB0BA2"/>
    <w:rsid w:val="00B264BF"/>
    <w:rsid w:val="00B40DDC"/>
    <w:rsid w:val="00B66D70"/>
    <w:rsid w:val="00B9612C"/>
    <w:rsid w:val="00BC5BB2"/>
    <w:rsid w:val="00BC63AF"/>
    <w:rsid w:val="00BF1E01"/>
    <w:rsid w:val="00BF4283"/>
    <w:rsid w:val="00BF6913"/>
    <w:rsid w:val="00C006BD"/>
    <w:rsid w:val="00C010D6"/>
    <w:rsid w:val="00C0365A"/>
    <w:rsid w:val="00C06F27"/>
    <w:rsid w:val="00C07437"/>
    <w:rsid w:val="00C1688B"/>
    <w:rsid w:val="00C17F15"/>
    <w:rsid w:val="00C25AA7"/>
    <w:rsid w:val="00C36D13"/>
    <w:rsid w:val="00C80272"/>
    <w:rsid w:val="00C85611"/>
    <w:rsid w:val="00CA58E2"/>
    <w:rsid w:val="00CA5BAA"/>
    <w:rsid w:val="00CB03D6"/>
    <w:rsid w:val="00CB2F50"/>
    <w:rsid w:val="00CD2117"/>
    <w:rsid w:val="00CD570C"/>
    <w:rsid w:val="00D1023D"/>
    <w:rsid w:val="00D2774E"/>
    <w:rsid w:val="00D33D53"/>
    <w:rsid w:val="00D34C15"/>
    <w:rsid w:val="00D55448"/>
    <w:rsid w:val="00D66050"/>
    <w:rsid w:val="00D76062"/>
    <w:rsid w:val="00D84BE9"/>
    <w:rsid w:val="00D85A02"/>
    <w:rsid w:val="00D94B0D"/>
    <w:rsid w:val="00D9753B"/>
    <w:rsid w:val="00DA1FA9"/>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63C8B"/>
    <w:rsid w:val="00E70D23"/>
    <w:rsid w:val="00E72C4D"/>
    <w:rsid w:val="00E93829"/>
    <w:rsid w:val="00ED56F6"/>
    <w:rsid w:val="00ED5AC9"/>
    <w:rsid w:val="00EE2A1F"/>
    <w:rsid w:val="00EE4615"/>
    <w:rsid w:val="00EE7B55"/>
    <w:rsid w:val="00EF1CE1"/>
    <w:rsid w:val="00F0180A"/>
    <w:rsid w:val="00F0489C"/>
    <w:rsid w:val="00F05813"/>
    <w:rsid w:val="00F0657E"/>
    <w:rsid w:val="00F142EB"/>
    <w:rsid w:val="00F2281C"/>
    <w:rsid w:val="00F256F1"/>
    <w:rsid w:val="00F346F6"/>
    <w:rsid w:val="00F35919"/>
    <w:rsid w:val="00F434B2"/>
    <w:rsid w:val="00F668C8"/>
    <w:rsid w:val="00F726C9"/>
    <w:rsid w:val="00F750A7"/>
    <w:rsid w:val="00F8779D"/>
    <w:rsid w:val="00F9339F"/>
    <w:rsid w:val="00FB00B4"/>
    <w:rsid w:val="00FB2829"/>
    <w:rsid w:val="00FB3121"/>
    <w:rsid w:val="00FD797B"/>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7182956222?pwd=W3kwZ5oTpuFiX0QylA6wfuNzvngjF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233F56"/>
    <w:rsid w:val="002F621D"/>
    <w:rsid w:val="00342C8D"/>
    <w:rsid w:val="003607AD"/>
    <w:rsid w:val="00375DC4"/>
    <w:rsid w:val="004459A2"/>
    <w:rsid w:val="004666C6"/>
    <w:rsid w:val="00497B67"/>
    <w:rsid w:val="00557775"/>
    <w:rsid w:val="005E5664"/>
    <w:rsid w:val="005F4A4C"/>
    <w:rsid w:val="006429A9"/>
    <w:rsid w:val="006E2DE0"/>
    <w:rsid w:val="00826B3E"/>
    <w:rsid w:val="008A4A51"/>
    <w:rsid w:val="008B46EA"/>
    <w:rsid w:val="009255AF"/>
    <w:rsid w:val="00976688"/>
    <w:rsid w:val="009A60E0"/>
    <w:rsid w:val="009C10E6"/>
    <w:rsid w:val="009C5918"/>
    <w:rsid w:val="00A307CF"/>
    <w:rsid w:val="00A5754C"/>
    <w:rsid w:val="00AB4113"/>
    <w:rsid w:val="00B66D70"/>
    <w:rsid w:val="00B9612C"/>
    <w:rsid w:val="00C528E8"/>
    <w:rsid w:val="00CB03D6"/>
    <w:rsid w:val="00D92645"/>
    <w:rsid w:val="00D92749"/>
    <w:rsid w:val="00DA1FA9"/>
    <w:rsid w:val="00DA7A20"/>
    <w:rsid w:val="00DD750A"/>
    <w:rsid w:val="00E2303B"/>
    <w:rsid w:val="00E656F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184</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44</cp:revision>
  <cp:lastPrinted>2025-01-28T16:07:00Z</cp:lastPrinted>
  <dcterms:created xsi:type="dcterms:W3CDTF">2025-05-28T16:31:00Z</dcterms:created>
  <dcterms:modified xsi:type="dcterms:W3CDTF">2025-08-04T20:46:00Z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