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78E25070" w:rsidR="00D332DA" w:rsidRPr="00CD2825" w:rsidRDefault="003C3DAB" w:rsidP="00FF2195">
      <w:pPr>
        <w:pStyle w:val="Heading1"/>
        <w:rPr>
          <w:rFonts w:ascii="Arial" w:hAnsi="Arial" w:cs="Arial"/>
          <w:b/>
          <w:bCs/>
          <w:sz w:val="28"/>
          <w:szCs w:val="28"/>
        </w:rPr>
      </w:pPr>
      <w:r w:rsidRPr="00CD2825">
        <w:rPr>
          <w:rFonts w:ascii="Arial" w:hAnsi="Arial" w:cs="Arial"/>
          <w:b/>
          <w:bCs/>
          <w:sz w:val="28"/>
          <w:szCs w:val="28"/>
        </w:rPr>
        <w:t xml:space="preserve">California Department of Rehabilitation (DOR), Traumatic Brain Injury TBI Advisory Board </w:t>
      </w:r>
      <w:r w:rsidR="0009253B">
        <w:rPr>
          <w:rFonts w:ascii="Arial" w:hAnsi="Arial" w:cs="Arial"/>
          <w:b/>
          <w:bCs/>
          <w:sz w:val="28"/>
          <w:szCs w:val="28"/>
        </w:rPr>
        <w:t>Sub-</w:t>
      </w:r>
      <w:r w:rsidRPr="00CD2825">
        <w:rPr>
          <w:rFonts w:ascii="Arial" w:hAnsi="Arial" w:cs="Arial"/>
          <w:b/>
          <w:bCs/>
          <w:sz w:val="28"/>
          <w:szCs w:val="28"/>
        </w:rPr>
        <w:t>Committee</w:t>
      </w:r>
      <w:r w:rsidR="0009253B">
        <w:rPr>
          <w:rFonts w:ascii="Arial" w:hAnsi="Arial" w:cs="Arial"/>
          <w:b/>
          <w:bCs/>
          <w:sz w:val="28"/>
          <w:szCs w:val="28"/>
        </w:rPr>
        <w:t xml:space="preserve"> </w:t>
      </w:r>
    </w:p>
    <w:p w14:paraId="2F9A722F" w14:textId="569972FA" w:rsidR="00895543" w:rsidRPr="00CD2825" w:rsidRDefault="003C3DAB" w:rsidP="00895543">
      <w:pPr>
        <w:pStyle w:val="Heading1"/>
        <w:rPr>
          <w:rFonts w:ascii="Arial" w:hAnsi="Arial" w:cs="Arial"/>
          <w:sz w:val="28"/>
          <w:szCs w:val="28"/>
        </w:rPr>
      </w:pPr>
      <w:r w:rsidRPr="00CD2825">
        <w:rPr>
          <w:rFonts w:ascii="Arial" w:hAnsi="Arial" w:cs="Arial"/>
          <w:sz w:val="28"/>
          <w:szCs w:val="28"/>
        </w:rPr>
        <w:t>Meeting Minutes</w:t>
      </w:r>
    </w:p>
    <w:p w14:paraId="4B72BFD5" w14:textId="39D20DF9" w:rsidR="0037200F" w:rsidRPr="00CD2825" w:rsidRDefault="00342BFB" w:rsidP="0037200F">
      <w:pPr>
        <w:pStyle w:val="Heading1"/>
        <w:rPr>
          <w:rFonts w:ascii="Arial" w:hAnsi="Arial" w:cs="Arial"/>
          <w:b/>
          <w:bCs/>
          <w:sz w:val="28"/>
          <w:szCs w:val="28"/>
        </w:rPr>
      </w:pPr>
      <w:r>
        <w:rPr>
          <w:rFonts w:ascii="Arial" w:hAnsi="Arial" w:cs="Arial"/>
          <w:sz w:val="28"/>
          <w:szCs w:val="28"/>
        </w:rPr>
        <w:t>January 18, 2024</w:t>
      </w:r>
    </w:p>
    <w:p w14:paraId="2D92936C" w14:textId="35A10E69" w:rsidR="00895543" w:rsidRPr="00CD2825" w:rsidRDefault="00895543" w:rsidP="00FF2195">
      <w:pPr>
        <w:rPr>
          <w:rFonts w:ascii="Arial" w:hAnsi="Arial" w:cs="Arial"/>
          <w:b/>
          <w:bCs/>
          <w:sz w:val="28"/>
          <w:szCs w:val="28"/>
          <w:u w:val="single"/>
        </w:rPr>
      </w:pPr>
      <w:r w:rsidRPr="00CD2825">
        <w:rPr>
          <w:rFonts w:ascii="Arial" w:hAnsi="Arial" w:cs="Arial"/>
          <w:b/>
          <w:bCs/>
          <w:sz w:val="28"/>
          <w:szCs w:val="28"/>
          <w:u w:val="single"/>
        </w:rPr>
        <w:t>Opening</w:t>
      </w:r>
    </w:p>
    <w:p w14:paraId="66A7A831" w14:textId="594F7407" w:rsidR="00381F3D" w:rsidRPr="00CD2825" w:rsidRDefault="00895543" w:rsidP="00FF2195">
      <w:pPr>
        <w:rPr>
          <w:rFonts w:ascii="Arial" w:hAnsi="Arial" w:cs="Arial"/>
          <w:sz w:val="28"/>
          <w:szCs w:val="28"/>
        </w:rPr>
      </w:pPr>
      <w:r w:rsidRPr="00CD2825">
        <w:rPr>
          <w:rFonts w:ascii="Arial" w:hAnsi="Arial" w:cs="Arial"/>
          <w:sz w:val="28"/>
          <w:szCs w:val="28"/>
        </w:rPr>
        <w:t xml:space="preserve">The regular meeting for California Department of Rehabilitation (DOR) Traumatic Brain Injury (TBI) Advisory Board Sub-Committees was called to order at </w:t>
      </w:r>
      <w:r w:rsidR="00CB762A" w:rsidRPr="00CD2825">
        <w:rPr>
          <w:rFonts w:ascii="Arial" w:hAnsi="Arial" w:cs="Arial"/>
          <w:sz w:val="28"/>
          <w:szCs w:val="28"/>
        </w:rPr>
        <w:t>8:</w:t>
      </w:r>
      <w:r w:rsidR="00B16B52" w:rsidRPr="00CD2825">
        <w:rPr>
          <w:rFonts w:ascii="Arial" w:hAnsi="Arial" w:cs="Arial"/>
          <w:sz w:val="28"/>
          <w:szCs w:val="28"/>
        </w:rPr>
        <w:t>34</w:t>
      </w:r>
      <w:r w:rsidR="00D84C28" w:rsidRPr="00CD2825">
        <w:rPr>
          <w:rFonts w:ascii="Arial" w:hAnsi="Arial" w:cs="Arial"/>
          <w:sz w:val="28"/>
          <w:szCs w:val="28"/>
        </w:rPr>
        <w:t xml:space="preserve"> </w:t>
      </w:r>
      <w:r w:rsidRPr="00CD2825">
        <w:rPr>
          <w:rFonts w:ascii="Arial" w:hAnsi="Arial" w:cs="Arial"/>
          <w:sz w:val="28"/>
          <w:szCs w:val="28"/>
        </w:rPr>
        <w:t>a</w:t>
      </w:r>
      <w:r w:rsidR="00D84C28" w:rsidRPr="00CD2825">
        <w:rPr>
          <w:rFonts w:ascii="Arial" w:hAnsi="Arial" w:cs="Arial"/>
          <w:sz w:val="28"/>
          <w:szCs w:val="28"/>
        </w:rPr>
        <w:t>.</w:t>
      </w:r>
      <w:r w:rsidRPr="00CD2825">
        <w:rPr>
          <w:rFonts w:ascii="Arial" w:hAnsi="Arial" w:cs="Arial"/>
          <w:sz w:val="28"/>
          <w:szCs w:val="28"/>
        </w:rPr>
        <w:t xml:space="preserve">m. </w:t>
      </w:r>
      <w:r w:rsidR="00E66176" w:rsidRPr="00CD2825">
        <w:rPr>
          <w:rFonts w:ascii="Arial" w:hAnsi="Arial" w:cs="Arial"/>
          <w:sz w:val="28"/>
          <w:szCs w:val="28"/>
        </w:rPr>
        <w:t>o</w:t>
      </w:r>
      <w:r w:rsidRPr="00CD2825">
        <w:rPr>
          <w:rFonts w:ascii="Arial" w:hAnsi="Arial" w:cs="Arial"/>
          <w:sz w:val="28"/>
          <w:szCs w:val="28"/>
        </w:rPr>
        <w:t xml:space="preserve">n </w:t>
      </w:r>
      <w:r w:rsidR="00342BFB">
        <w:rPr>
          <w:rFonts w:ascii="Arial" w:hAnsi="Arial" w:cs="Arial"/>
          <w:sz w:val="28"/>
          <w:szCs w:val="28"/>
        </w:rPr>
        <w:t>January 18, 2024</w:t>
      </w:r>
      <w:r w:rsidR="00076CC0">
        <w:rPr>
          <w:rFonts w:ascii="Arial" w:hAnsi="Arial" w:cs="Arial"/>
          <w:sz w:val="28"/>
          <w:szCs w:val="28"/>
        </w:rPr>
        <w:t xml:space="preserve"> </w:t>
      </w:r>
      <w:r w:rsidR="00CB762A" w:rsidRPr="00CD2825">
        <w:rPr>
          <w:rFonts w:ascii="Arial" w:hAnsi="Arial" w:cs="Arial"/>
          <w:sz w:val="28"/>
          <w:szCs w:val="28"/>
        </w:rPr>
        <w:t xml:space="preserve">by </w:t>
      </w:r>
      <w:r w:rsidR="000B4DFB" w:rsidRPr="00CD2825">
        <w:rPr>
          <w:rFonts w:ascii="Arial" w:hAnsi="Arial" w:cs="Arial"/>
          <w:sz w:val="28"/>
          <w:szCs w:val="28"/>
        </w:rPr>
        <w:t>Matt Berube</w:t>
      </w:r>
      <w:r w:rsidR="00CB762A" w:rsidRPr="00CD2825">
        <w:rPr>
          <w:rFonts w:ascii="Arial" w:hAnsi="Arial" w:cs="Arial"/>
          <w:sz w:val="28"/>
          <w:szCs w:val="28"/>
        </w:rPr>
        <w:t xml:space="preserve"> </w:t>
      </w:r>
      <w:r w:rsidR="00B025B9" w:rsidRPr="00CD2825">
        <w:rPr>
          <w:rFonts w:ascii="Arial" w:hAnsi="Arial" w:cs="Arial"/>
          <w:sz w:val="28"/>
          <w:szCs w:val="28"/>
        </w:rPr>
        <w:t>via virtual meeting.</w:t>
      </w:r>
    </w:p>
    <w:p w14:paraId="03AFF224" w14:textId="77777777" w:rsidR="00FF2195" w:rsidRPr="00CD2825" w:rsidRDefault="00FF2195" w:rsidP="00FF2195">
      <w:pPr>
        <w:rPr>
          <w:rFonts w:ascii="Arial" w:hAnsi="Arial" w:cs="Arial"/>
          <w:sz w:val="28"/>
          <w:szCs w:val="28"/>
          <w:u w:val="single"/>
        </w:rPr>
      </w:pPr>
    </w:p>
    <w:p w14:paraId="3AE03EA1" w14:textId="4E483107" w:rsidR="008F728E" w:rsidRPr="00CD2825" w:rsidRDefault="00A71801" w:rsidP="008B7F18">
      <w:pPr>
        <w:rPr>
          <w:rFonts w:ascii="Arial" w:hAnsi="Arial" w:cs="Arial"/>
          <w:b/>
          <w:bCs/>
          <w:sz w:val="28"/>
          <w:szCs w:val="28"/>
          <w:u w:val="single"/>
        </w:rPr>
      </w:pPr>
      <w:r w:rsidRPr="00CD2825">
        <w:rPr>
          <w:rFonts w:ascii="Arial" w:hAnsi="Arial" w:cs="Arial"/>
          <w:b/>
          <w:bCs/>
          <w:sz w:val="28"/>
          <w:szCs w:val="28"/>
          <w:u w:val="single"/>
        </w:rPr>
        <w:t>Data Analytics</w:t>
      </w:r>
      <w:r w:rsidR="008F728E" w:rsidRPr="00CD2825">
        <w:rPr>
          <w:rFonts w:ascii="Arial" w:hAnsi="Arial" w:cs="Arial"/>
          <w:b/>
          <w:bCs/>
          <w:sz w:val="28"/>
          <w:szCs w:val="28"/>
          <w:u w:val="single"/>
        </w:rPr>
        <w:t xml:space="preserve"> Committee</w:t>
      </w:r>
    </w:p>
    <w:p w14:paraId="2E7E7FBB" w14:textId="0C220DCF" w:rsidR="008F728E" w:rsidRPr="00CD2825" w:rsidRDefault="008F728E" w:rsidP="008B7F18">
      <w:pPr>
        <w:rPr>
          <w:rFonts w:ascii="Arial" w:hAnsi="Arial" w:cs="Arial"/>
          <w:sz w:val="28"/>
          <w:szCs w:val="28"/>
        </w:rPr>
      </w:pPr>
      <w:r w:rsidRPr="00CD2825">
        <w:rPr>
          <w:rFonts w:ascii="Arial" w:hAnsi="Arial" w:cs="Arial"/>
          <w:sz w:val="28"/>
          <w:szCs w:val="28"/>
        </w:rPr>
        <w:t xml:space="preserve">Meeting was </w:t>
      </w:r>
      <w:r w:rsidR="00661480" w:rsidRPr="00CD2825">
        <w:rPr>
          <w:rFonts w:ascii="Arial" w:hAnsi="Arial" w:cs="Arial"/>
          <w:sz w:val="28"/>
          <w:szCs w:val="28"/>
        </w:rPr>
        <w:t>ca</w:t>
      </w:r>
      <w:r w:rsidR="00E837DF" w:rsidRPr="00CD2825">
        <w:rPr>
          <w:rFonts w:ascii="Arial" w:hAnsi="Arial" w:cs="Arial"/>
          <w:sz w:val="28"/>
          <w:szCs w:val="28"/>
        </w:rPr>
        <w:t>lled to order at 8:</w:t>
      </w:r>
      <w:r w:rsidR="00EA7270" w:rsidRPr="00CD2825">
        <w:rPr>
          <w:rFonts w:ascii="Arial" w:hAnsi="Arial" w:cs="Arial"/>
          <w:sz w:val="28"/>
          <w:szCs w:val="28"/>
        </w:rPr>
        <w:t>34</w:t>
      </w:r>
      <w:r w:rsidR="00E837DF" w:rsidRPr="00CD2825">
        <w:rPr>
          <w:rFonts w:ascii="Arial" w:hAnsi="Arial" w:cs="Arial"/>
          <w:sz w:val="28"/>
          <w:szCs w:val="28"/>
        </w:rPr>
        <w:t xml:space="preserve"> a.m. by </w:t>
      </w:r>
      <w:r w:rsidR="00FE557C" w:rsidRPr="00CD2825">
        <w:rPr>
          <w:rFonts w:ascii="Arial" w:hAnsi="Arial" w:cs="Arial"/>
          <w:sz w:val="28"/>
          <w:szCs w:val="28"/>
        </w:rPr>
        <w:t>Matt Berube</w:t>
      </w:r>
      <w:r w:rsidR="00E837DF" w:rsidRPr="00CD2825">
        <w:rPr>
          <w:rFonts w:ascii="Arial" w:hAnsi="Arial" w:cs="Arial"/>
          <w:sz w:val="28"/>
          <w:szCs w:val="28"/>
        </w:rPr>
        <w:t>, TBI Program Administrator</w:t>
      </w:r>
      <w:r w:rsidR="00661480" w:rsidRPr="00CD2825">
        <w:rPr>
          <w:rFonts w:ascii="Arial" w:hAnsi="Arial" w:cs="Arial"/>
          <w:sz w:val="28"/>
          <w:szCs w:val="28"/>
        </w:rPr>
        <w:t>.</w:t>
      </w:r>
    </w:p>
    <w:p w14:paraId="7948EF07" w14:textId="77777777" w:rsidR="00E837DF" w:rsidRPr="00CD2825" w:rsidRDefault="00E837DF" w:rsidP="00E837DF">
      <w:pPr>
        <w:rPr>
          <w:rFonts w:ascii="Arial" w:hAnsi="Arial" w:cs="Arial"/>
          <w:b/>
          <w:bCs/>
          <w:sz w:val="28"/>
          <w:szCs w:val="28"/>
        </w:rPr>
      </w:pPr>
    </w:p>
    <w:p w14:paraId="7364BCE9" w14:textId="0624E33C" w:rsidR="00E837DF" w:rsidRPr="00076CC0" w:rsidRDefault="00E837DF" w:rsidP="00E837DF">
      <w:pPr>
        <w:rPr>
          <w:rFonts w:ascii="Arial" w:hAnsi="Arial" w:cs="Arial"/>
          <w:b/>
          <w:bCs/>
          <w:i/>
          <w:iCs/>
          <w:sz w:val="28"/>
          <w:szCs w:val="28"/>
        </w:rPr>
      </w:pPr>
      <w:r w:rsidRPr="00CD2825">
        <w:rPr>
          <w:rFonts w:ascii="Arial" w:hAnsi="Arial" w:cs="Arial"/>
          <w:b/>
          <w:bCs/>
          <w:sz w:val="28"/>
          <w:szCs w:val="28"/>
        </w:rPr>
        <w:t>Members Present</w:t>
      </w:r>
      <w:r w:rsidR="000642C8" w:rsidRPr="00CD2825">
        <w:rPr>
          <w:rFonts w:ascii="Arial" w:hAnsi="Arial" w:cs="Arial"/>
          <w:b/>
          <w:bCs/>
          <w:sz w:val="28"/>
          <w:szCs w:val="28"/>
        </w:rPr>
        <w:t xml:space="preserve"> </w:t>
      </w:r>
      <w:r w:rsidR="00342BFB" w:rsidRPr="00076CC0">
        <w:rPr>
          <w:rFonts w:ascii="Arial" w:hAnsi="Arial" w:cs="Arial"/>
          <w:b/>
          <w:bCs/>
          <w:i/>
          <w:iCs/>
          <w:sz w:val="28"/>
          <w:szCs w:val="28"/>
        </w:rPr>
        <w:t>(</w:t>
      </w:r>
      <w:r w:rsidR="00076CC0" w:rsidRPr="00076CC0">
        <w:rPr>
          <w:rFonts w:ascii="Arial" w:hAnsi="Arial" w:cs="Arial"/>
          <w:b/>
          <w:bCs/>
          <w:i/>
          <w:iCs/>
          <w:sz w:val="28"/>
          <w:szCs w:val="28"/>
        </w:rPr>
        <w:t>Quorum was met)</w:t>
      </w:r>
    </w:p>
    <w:p w14:paraId="04868294" w14:textId="3120D594" w:rsidR="00F21710" w:rsidRPr="00CD2825" w:rsidRDefault="00F21710" w:rsidP="00342BFB">
      <w:pPr>
        <w:pStyle w:val="ListParagraph"/>
        <w:rPr>
          <w:rFonts w:ascii="Arial" w:hAnsi="Arial" w:cs="Arial"/>
          <w:sz w:val="28"/>
          <w:szCs w:val="28"/>
        </w:rPr>
      </w:pPr>
    </w:p>
    <w:p w14:paraId="23EBC279" w14:textId="77777777" w:rsidR="00CB225B" w:rsidRPr="00CD2825" w:rsidRDefault="008A33EF" w:rsidP="00945D64">
      <w:pPr>
        <w:pStyle w:val="ListParagraph"/>
        <w:numPr>
          <w:ilvl w:val="0"/>
          <w:numId w:val="1"/>
        </w:numPr>
        <w:rPr>
          <w:rFonts w:ascii="Arial" w:hAnsi="Arial" w:cs="Arial"/>
          <w:sz w:val="28"/>
          <w:szCs w:val="28"/>
        </w:rPr>
      </w:pPr>
      <w:bookmarkStart w:id="0" w:name="_Hlk90631931"/>
      <w:r w:rsidRPr="00CD2825">
        <w:rPr>
          <w:rFonts w:ascii="Arial" w:hAnsi="Arial" w:cs="Arial"/>
          <w:sz w:val="28"/>
          <w:szCs w:val="28"/>
        </w:rPr>
        <w:t>Todd Higgins, Disability Rights California and TBI Survivor</w:t>
      </w:r>
    </w:p>
    <w:p w14:paraId="247C8459" w14:textId="46D2E6C4" w:rsidR="00CB225B" w:rsidRPr="00CD2825" w:rsidRDefault="00CB225B" w:rsidP="00945D64">
      <w:pPr>
        <w:pStyle w:val="ListParagraph"/>
        <w:numPr>
          <w:ilvl w:val="0"/>
          <w:numId w:val="1"/>
        </w:numPr>
        <w:rPr>
          <w:rFonts w:ascii="Arial" w:hAnsi="Arial" w:cs="Arial"/>
          <w:sz w:val="28"/>
          <w:szCs w:val="28"/>
        </w:rPr>
      </w:pPr>
      <w:r w:rsidRPr="00CD2825">
        <w:rPr>
          <w:rFonts w:ascii="Arial" w:hAnsi="Arial" w:cs="Arial"/>
          <w:sz w:val="28"/>
          <w:szCs w:val="28"/>
        </w:rPr>
        <w:t>Dr. Daniel Ignacio, St. Jude Health and TBI Survivor</w:t>
      </w:r>
    </w:p>
    <w:p w14:paraId="59E59C49" w14:textId="77777777" w:rsidR="008A33EF" w:rsidRPr="00CD2825" w:rsidRDefault="008A33EF" w:rsidP="00E837DF">
      <w:pPr>
        <w:rPr>
          <w:rFonts w:ascii="Arial" w:hAnsi="Arial" w:cs="Arial"/>
          <w:sz w:val="28"/>
          <w:szCs w:val="28"/>
        </w:rPr>
      </w:pPr>
    </w:p>
    <w:p w14:paraId="1679EF3A" w14:textId="77777777" w:rsidR="00E837DF" w:rsidRPr="00CD2825" w:rsidRDefault="00E837DF" w:rsidP="00E837DF">
      <w:pPr>
        <w:rPr>
          <w:rFonts w:ascii="Arial" w:hAnsi="Arial" w:cs="Arial"/>
          <w:sz w:val="28"/>
          <w:szCs w:val="28"/>
        </w:rPr>
      </w:pPr>
    </w:p>
    <w:bookmarkEnd w:id="0"/>
    <w:p w14:paraId="5EDB3526" w14:textId="625A5472" w:rsidR="00E837DF" w:rsidRPr="00CD2825" w:rsidRDefault="00E837DF" w:rsidP="00E837DF">
      <w:pPr>
        <w:rPr>
          <w:rFonts w:ascii="Arial" w:hAnsi="Arial" w:cs="Arial"/>
          <w:b/>
          <w:bCs/>
          <w:sz w:val="28"/>
          <w:szCs w:val="28"/>
        </w:rPr>
      </w:pPr>
      <w:r w:rsidRPr="00CD2825">
        <w:rPr>
          <w:rFonts w:ascii="Arial" w:hAnsi="Arial" w:cs="Arial"/>
          <w:b/>
          <w:bCs/>
          <w:sz w:val="28"/>
          <w:szCs w:val="28"/>
        </w:rPr>
        <w:t>DOR Staff Present</w:t>
      </w:r>
    </w:p>
    <w:p w14:paraId="15812FFA" w14:textId="6136699B" w:rsidR="00E837DF" w:rsidRPr="00CD2825" w:rsidRDefault="007D5F09" w:rsidP="00945D64">
      <w:pPr>
        <w:pStyle w:val="ListParagraph"/>
        <w:numPr>
          <w:ilvl w:val="0"/>
          <w:numId w:val="2"/>
        </w:numPr>
        <w:rPr>
          <w:rFonts w:ascii="Arial" w:hAnsi="Arial" w:cs="Arial"/>
          <w:sz w:val="28"/>
          <w:szCs w:val="28"/>
        </w:rPr>
      </w:pPr>
      <w:r w:rsidRPr="00CD2825">
        <w:rPr>
          <w:rFonts w:ascii="Arial" w:hAnsi="Arial" w:cs="Arial"/>
          <w:sz w:val="28"/>
          <w:szCs w:val="28"/>
        </w:rPr>
        <w:t>Regina Cademarti, Staff Services Manager</w:t>
      </w:r>
    </w:p>
    <w:p w14:paraId="3F7851B8" w14:textId="2182224C" w:rsidR="00A875C5" w:rsidRPr="00CD2825" w:rsidRDefault="00CB225B" w:rsidP="00945D64">
      <w:pPr>
        <w:pStyle w:val="ListParagraph"/>
        <w:numPr>
          <w:ilvl w:val="0"/>
          <w:numId w:val="2"/>
        </w:numPr>
        <w:rPr>
          <w:rFonts w:ascii="Arial" w:hAnsi="Arial" w:cs="Arial"/>
          <w:sz w:val="28"/>
          <w:szCs w:val="28"/>
        </w:rPr>
      </w:pPr>
      <w:r w:rsidRPr="00CD2825">
        <w:rPr>
          <w:rFonts w:ascii="Arial" w:hAnsi="Arial" w:cs="Arial"/>
          <w:sz w:val="28"/>
          <w:szCs w:val="28"/>
        </w:rPr>
        <w:t>Tanya Thee</w:t>
      </w:r>
      <w:r w:rsidR="00A875C5" w:rsidRPr="00CD2825">
        <w:rPr>
          <w:rFonts w:ascii="Arial" w:hAnsi="Arial" w:cs="Arial"/>
          <w:sz w:val="28"/>
          <w:szCs w:val="28"/>
        </w:rPr>
        <w:t>, DOR TBI Program Administrator</w:t>
      </w:r>
    </w:p>
    <w:p w14:paraId="10607865" w14:textId="194E0D2C" w:rsidR="00CB225B" w:rsidRDefault="00CB225B" w:rsidP="00945D64">
      <w:pPr>
        <w:pStyle w:val="ListParagraph"/>
        <w:numPr>
          <w:ilvl w:val="0"/>
          <w:numId w:val="2"/>
        </w:numPr>
        <w:rPr>
          <w:rFonts w:ascii="Arial" w:hAnsi="Arial" w:cs="Arial"/>
          <w:sz w:val="28"/>
          <w:szCs w:val="28"/>
        </w:rPr>
      </w:pPr>
      <w:r w:rsidRPr="00CD2825">
        <w:rPr>
          <w:rFonts w:ascii="Arial" w:hAnsi="Arial" w:cs="Arial"/>
          <w:sz w:val="28"/>
          <w:szCs w:val="28"/>
        </w:rPr>
        <w:t>Matthew Berube, DOR TBI Program Administrator</w:t>
      </w:r>
    </w:p>
    <w:p w14:paraId="1D1162D2" w14:textId="1FD3DD5A" w:rsidR="00342BFB" w:rsidRPr="00CD2825" w:rsidRDefault="00342BFB" w:rsidP="00945D64">
      <w:pPr>
        <w:pStyle w:val="ListParagraph"/>
        <w:numPr>
          <w:ilvl w:val="0"/>
          <w:numId w:val="2"/>
        </w:numPr>
        <w:rPr>
          <w:rFonts w:ascii="Arial" w:hAnsi="Arial" w:cs="Arial"/>
          <w:sz w:val="28"/>
          <w:szCs w:val="28"/>
        </w:rPr>
      </w:pPr>
      <w:r>
        <w:rPr>
          <w:rFonts w:ascii="Arial" w:hAnsi="Arial" w:cs="Arial"/>
          <w:sz w:val="28"/>
          <w:szCs w:val="28"/>
        </w:rPr>
        <w:t>Michelle Davis, DOR TBI Program Retired Annuitant</w:t>
      </w:r>
    </w:p>
    <w:p w14:paraId="181A526E" w14:textId="77777777" w:rsidR="00E837DF" w:rsidRPr="00CD2825" w:rsidRDefault="00E837DF" w:rsidP="00E837DF">
      <w:pPr>
        <w:rPr>
          <w:rFonts w:ascii="Arial" w:hAnsi="Arial" w:cs="Arial"/>
          <w:b/>
          <w:bCs/>
          <w:sz w:val="28"/>
          <w:szCs w:val="28"/>
        </w:rPr>
      </w:pPr>
    </w:p>
    <w:p w14:paraId="44D8F9D0" w14:textId="3E66951F" w:rsidR="00E837DF" w:rsidRPr="00CD2825" w:rsidRDefault="00E837DF" w:rsidP="00E837DF">
      <w:pPr>
        <w:rPr>
          <w:rFonts w:ascii="Arial" w:hAnsi="Arial" w:cs="Arial"/>
          <w:b/>
          <w:bCs/>
          <w:sz w:val="28"/>
          <w:szCs w:val="28"/>
        </w:rPr>
      </w:pPr>
      <w:r w:rsidRPr="00CD2825">
        <w:rPr>
          <w:rFonts w:ascii="Arial" w:hAnsi="Arial" w:cs="Arial"/>
          <w:b/>
          <w:bCs/>
          <w:sz w:val="28"/>
          <w:szCs w:val="28"/>
        </w:rPr>
        <w:t>Public Present</w:t>
      </w:r>
    </w:p>
    <w:p w14:paraId="2EECC58C" w14:textId="4042548E" w:rsidR="00CB225B" w:rsidRPr="005D6B33" w:rsidRDefault="00E837DF" w:rsidP="00945D64">
      <w:pPr>
        <w:pStyle w:val="ListParagraph"/>
        <w:numPr>
          <w:ilvl w:val="0"/>
          <w:numId w:val="3"/>
        </w:numPr>
        <w:rPr>
          <w:rFonts w:ascii="Arial" w:hAnsi="Arial" w:cs="Arial"/>
          <w:sz w:val="28"/>
          <w:szCs w:val="28"/>
        </w:rPr>
      </w:pPr>
      <w:bookmarkStart w:id="1" w:name="_Hlk133846163"/>
      <w:r w:rsidRPr="00CD2825">
        <w:rPr>
          <w:rFonts w:ascii="Arial" w:hAnsi="Arial" w:cs="Arial"/>
          <w:sz w:val="28"/>
          <w:szCs w:val="28"/>
        </w:rPr>
        <w:t>Dan Clark, Community Advocate</w:t>
      </w:r>
      <w:bookmarkEnd w:id="1"/>
    </w:p>
    <w:p w14:paraId="5EEC8B3B" w14:textId="1508A195" w:rsidR="00FE500E" w:rsidRPr="005D6B33" w:rsidRDefault="00FE500E" w:rsidP="00945D64">
      <w:pPr>
        <w:pStyle w:val="ListParagraph"/>
        <w:numPr>
          <w:ilvl w:val="0"/>
          <w:numId w:val="3"/>
        </w:numPr>
        <w:rPr>
          <w:rFonts w:ascii="Arial" w:hAnsi="Arial" w:cs="Arial"/>
          <w:sz w:val="28"/>
          <w:szCs w:val="28"/>
        </w:rPr>
      </w:pPr>
      <w:r w:rsidRPr="00CD2825">
        <w:rPr>
          <w:rFonts w:ascii="Arial" w:hAnsi="Arial" w:cs="Arial"/>
          <w:sz w:val="28"/>
          <w:szCs w:val="28"/>
        </w:rPr>
        <w:t>Ryan Johnson, Brain Injury Survivor</w:t>
      </w:r>
    </w:p>
    <w:p w14:paraId="17C07BE6" w14:textId="77777777" w:rsidR="00B7681E" w:rsidRPr="00CD2825" w:rsidRDefault="00B7681E" w:rsidP="00B7681E">
      <w:pPr>
        <w:rPr>
          <w:rFonts w:ascii="Arial" w:hAnsi="Arial" w:cs="Arial"/>
          <w:sz w:val="28"/>
          <w:szCs w:val="28"/>
        </w:rPr>
      </w:pPr>
    </w:p>
    <w:p w14:paraId="46C364EB" w14:textId="74DC10C3" w:rsidR="004D75AA" w:rsidRPr="00CD2825" w:rsidRDefault="00B864AF" w:rsidP="00E837DF">
      <w:pPr>
        <w:rPr>
          <w:rFonts w:ascii="Arial" w:hAnsi="Arial" w:cs="Arial"/>
          <w:b/>
          <w:bCs/>
          <w:sz w:val="28"/>
          <w:szCs w:val="28"/>
          <w:u w:val="single"/>
        </w:rPr>
      </w:pPr>
      <w:r w:rsidRPr="00CD2825">
        <w:rPr>
          <w:rFonts w:ascii="Arial" w:hAnsi="Arial" w:cs="Arial"/>
          <w:b/>
          <w:bCs/>
          <w:sz w:val="28"/>
          <w:szCs w:val="28"/>
          <w:u w:val="single"/>
        </w:rPr>
        <w:t xml:space="preserve">Committee </w:t>
      </w:r>
      <w:r w:rsidR="004D75AA" w:rsidRPr="00CD2825">
        <w:rPr>
          <w:rFonts w:ascii="Arial" w:hAnsi="Arial" w:cs="Arial"/>
          <w:b/>
          <w:bCs/>
          <w:sz w:val="28"/>
          <w:szCs w:val="28"/>
          <w:u w:val="single"/>
        </w:rPr>
        <w:t>Business</w:t>
      </w:r>
    </w:p>
    <w:p w14:paraId="73A9F9EF" w14:textId="77777777" w:rsidR="00CB225B" w:rsidRPr="00CD2825" w:rsidRDefault="00CB225B" w:rsidP="00CB225B">
      <w:pPr>
        <w:rPr>
          <w:rFonts w:ascii="Arial" w:hAnsi="Arial" w:cs="Arial"/>
          <w:b/>
          <w:bCs/>
          <w:sz w:val="28"/>
          <w:szCs w:val="28"/>
        </w:rPr>
      </w:pPr>
      <w:r w:rsidRPr="00CD2825">
        <w:rPr>
          <w:rFonts w:ascii="Arial" w:hAnsi="Arial" w:cs="Arial"/>
          <w:b/>
          <w:bCs/>
          <w:sz w:val="28"/>
          <w:szCs w:val="28"/>
        </w:rPr>
        <w:t>Approval of Meeting Minutes</w:t>
      </w:r>
    </w:p>
    <w:p w14:paraId="61B92353" w14:textId="77777777" w:rsidR="00CB225B" w:rsidRPr="00CD2825" w:rsidRDefault="00CB225B" w:rsidP="00CB225B">
      <w:pPr>
        <w:rPr>
          <w:rFonts w:ascii="Arial" w:hAnsi="Arial" w:cs="Arial"/>
          <w:sz w:val="28"/>
          <w:szCs w:val="28"/>
        </w:rPr>
      </w:pPr>
    </w:p>
    <w:p w14:paraId="5D51C44D" w14:textId="502E3995" w:rsidR="00966047" w:rsidRDefault="00CB225B" w:rsidP="00CB225B">
      <w:pPr>
        <w:rPr>
          <w:rFonts w:ascii="Arial" w:hAnsi="Arial" w:cs="Arial"/>
          <w:sz w:val="28"/>
          <w:szCs w:val="28"/>
        </w:rPr>
      </w:pPr>
      <w:r w:rsidRPr="00CD2825">
        <w:rPr>
          <w:rFonts w:ascii="Arial" w:hAnsi="Arial" w:cs="Arial"/>
          <w:sz w:val="28"/>
          <w:szCs w:val="28"/>
        </w:rPr>
        <w:t xml:space="preserve">The approval of the meeting minutes for </w:t>
      </w:r>
      <w:r w:rsidR="005D6B33">
        <w:rPr>
          <w:rFonts w:ascii="Arial" w:hAnsi="Arial" w:cs="Arial"/>
          <w:sz w:val="28"/>
          <w:szCs w:val="28"/>
        </w:rPr>
        <w:t>November 9th</w:t>
      </w:r>
      <w:r w:rsidRPr="00CD2825">
        <w:rPr>
          <w:rFonts w:ascii="Arial" w:hAnsi="Arial" w:cs="Arial"/>
          <w:sz w:val="28"/>
          <w:szCs w:val="28"/>
        </w:rPr>
        <w:t xml:space="preserve">, 2023 was motioned by </w:t>
      </w:r>
      <w:r w:rsidR="001903D8" w:rsidRPr="00CD2825">
        <w:rPr>
          <w:rFonts w:ascii="Arial" w:hAnsi="Arial" w:cs="Arial"/>
          <w:sz w:val="28"/>
          <w:szCs w:val="28"/>
        </w:rPr>
        <w:t xml:space="preserve">Todd Higgins </w:t>
      </w:r>
      <w:r w:rsidRPr="00CD2825">
        <w:rPr>
          <w:rFonts w:ascii="Arial" w:hAnsi="Arial" w:cs="Arial"/>
          <w:sz w:val="28"/>
          <w:szCs w:val="28"/>
        </w:rPr>
        <w:t>and</w:t>
      </w:r>
      <w:r w:rsidR="005D6B33">
        <w:rPr>
          <w:rFonts w:ascii="Arial" w:hAnsi="Arial" w:cs="Arial"/>
          <w:sz w:val="28"/>
          <w:szCs w:val="28"/>
        </w:rPr>
        <w:t xml:space="preserve"> </w:t>
      </w:r>
      <w:r w:rsidR="00E07D53">
        <w:rPr>
          <w:rFonts w:ascii="Arial" w:hAnsi="Arial" w:cs="Arial"/>
          <w:sz w:val="28"/>
          <w:szCs w:val="28"/>
        </w:rPr>
        <w:t>Daniel Ignacio offered a second</w:t>
      </w:r>
      <w:r w:rsidRPr="00CD2825">
        <w:rPr>
          <w:rFonts w:ascii="Arial" w:hAnsi="Arial" w:cs="Arial"/>
          <w:sz w:val="28"/>
          <w:szCs w:val="28"/>
        </w:rPr>
        <w:t xml:space="preserve">. Minutes were approved by members </w:t>
      </w:r>
      <w:r w:rsidR="001903D8" w:rsidRPr="00CD2825">
        <w:rPr>
          <w:rFonts w:ascii="Arial" w:hAnsi="Arial" w:cs="Arial"/>
          <w:sz w:val="28"/>
          <w:szCs w:val="28"/>
        </w:rPr>
        <w:t>Higgins</w:t>
      </w:r>
      <w:r w:rsidRPr="00CD2825">
        <w:rPr>
          <w:rFonts w:ascii="Arial" w:hAnsi="Arial" w:cs="Arial"/>
          <w:sz w:val="28"/>
          <w:szCs w:val="28"/>
        </w:rPr>
        <w:t xml:space="preserve"> and Ignacio</w:t>
      </w:r>
      <w:r w:rsidR="002A2F74">
        <w:rPr>
          <w:rFonts w:ascii="Arial" w:hAnsi="Arial" w:cs="Arial"/>
          <w:sz w:val="28"/>
          <w:szCs w:val="28"/>
        </w:rPr>
        <w:t>.</w:t>
      </w:r>
    </w:p>
    <w:p w14:paraId="171674BC" w14:textId="77777777" w:rsidR="002A2F74" w:rsidRDefault="002A2F74" w:rsidP="00CB225B">
      <w:pPr>
        <w:rPr>
          <w:rFonts w:ascii="Arial" w:hAnsi="Arial" w:cs="Arial"/>
          <w:sz w:val="28"/>
          <w:szCs w:val="28"/>
        </w:rPr>
      </w:pPr>
    </w:p>
    <w:p w14:paraId="2D01B86E" w14:textId="71361210" w:rsidR="002A2F74" w:rsidRPr="002A2F74" w:rsidRDefault="002A2F74" w:rsidP="002A2F74">
      <w:pPr>
        <w:rPr>
          <w:rFonts w:ascii="Arial" w:hAnsi="Arial" w:cs="Arial"/>
          <w:sz w:val="28"/>
          <w:szCs w:val="28"/>
          <w:highlight w:val="yellow"/>
        </w:rPr>
      </w:pPr>
      <w:bookmarkStart w:id="2" w:name="_Hlk156483898"/>
      <w:r>
        <w:rPr>
          <w:rFonts w:ascii="Arial" w:hAnsi="Arial" w:cs="Arial"/>
          <w:sz w:val="28"/>
          <w:szCs w:val="28"/>
        </w:rPr>
        <w:t xml:space="preserve">Matthew Berube stated </w:t>
      </w:r>
      <w:r w:rsidRPr="002A2F74">
        <w:rPr>
          <w:rFonts w:ascii="Arial" w:hAnsi="Arial" w:cs="Arial"/>
          <w:sz w:val="28"/>
          <w:szCs w:val="28"/>
        </w:rPr>
        <w:t>Lili Whittaker, Kensington Foundation and Mother of TBI Survivor</w:t>
      </w:r>
      <w:r>
        <w:rPr>
          <w:rFonts w:ascii="Arial" w:hAnsi="Arial" w:cs="Arial"/>
          <w:sz w:val="28"/>
          <w:szCs w:val="28"/>
        </w:rPr>
        <w:t>, will taking a leave of absence</w:t>
      </w:r>
      <w:r w:rsidR="00076CC0">
        <w:rPr>
          <w:rFonts w:ascii="Arial" w:hAnsi="Arial" w:cs="Arial"/>
          <w:sz w:val="28"/>
          <w:szCs w:val="28"/>
        </w:rPr>
        <w:t>,</w:t>
      </w:r>
      <w:r>
        <w:rPr>
          <w:rFonts w:ascii="Arial" w:hAnsi="Arial" w:cs="Arial"/>
          <w:sz w:val="28"/>
          <w:szCs w:val="28"/>
        </w:rPr>
        <w:t xml:space="preserve"> and both Dr. Charles </w:t>
      </w:r>
      <w:r>
        <w:rPr>
          <w:rFonts w:ascii="Arial" w:hAnsi="Arial" w:cs="Arial"/>
          <w:sz w:val="28"/>
          <w:szCs w:val="28"/>
        </w:rPr>
        <w:lastRenderedPageBreak/>
        <w:t xml:space="preserve">Degeneffe and Robert Medel have resigned. At the January 22, 2024 </w:t>
      </w:r>
      <w:r w:rsidR="00076CC0">
        <w:rPr>
          <w:rFonts w:ascii="Arial" w:hAnsi="Arial" w:cs="Arial"/>
          <w:sz w:val="28"/>
          <w:szCs w:val="28"/>
        </w:rPr>
        <w:t xml:space="preserve">TBI Advisory Board quarterly </w:t>
      </w:r>
      <w:r>
        <w:rPr>
          <w:rFonts w:ascii="Arial" w:hAnsi="Arial" w:cs="Arial"/>
          <w:sz w:val="28"/>
          <w:szCs w:val="28"/>
        </w:rPr>
        <w:t xml:space="preserve">meeting there will be more discussion on future recruitment and a timeline. </w:t>
      </w:r>
    </w:p>
    <w:bookmarkEnd w:id="2"/>
    <w:p w14:paraId="11BCF1FA" w14:textId="77777777" w:rsidR="003F1800" w:rsidRPr="00CD2825" w:rsidRDefault="003F1800" w:rsidP="003F1800">
      <w:pPr>
        <w:rPr>
          <w:rFonts w:ascii="Arial" w:hAnsi="Arial" w:cs="Arial"/>
          <w:sz w:val="28"/>
          <w:szCs w:val="28"/>
        </w:rPr>
      </w:pPr>
    </w:p>
    <w:p w14:paraId="3DB7C94E" w14:textId="0B8CD969" w:rsidR="00966047" w:rsidRDefault="00966047" w:rsidP="003F1800">
      <w:pPr>
        <w:rPr>
          <w:rFonts w:ascii="Arial" w:hAnsi="Arial" w:cs="Arial"/>
          <w:sz w:val="28"/>
          <w:szCs w:val="28"/>
        </w:rPr>
      </w:pPr>
      <w:bookmarkStart w:id="3" w:name="_Hlk156466913"/>
      <w:r w:rsidRPr="00CD2825">
        <w:rPr>
          <w:rFonts w:ascii="Arial" w:hAnsi="Arial" w:cs="Arial"/>
          <w:sz w:val="28"/>
          <w:szCs w:val="28"/>
        </w:rPr>
        <w:t xml:space="preserve">Matthew Berube </w:t>
      </w:r>
      <w:bookmarkEnd w:id="3"/>
      <w:r w:rsidRPr="00CD2825">
        <w:rPr>
          <w:rFonts w:ascii="Arial" w:hAnsi="Arial" w:cs="Arial"/>
          <w:sz w:val="28"/>
          <w:szCs w:val="28"/>
        </w:rPr>
        <w:t xml:space="preserve">reviewed </w:t>
      </w:r>
      <w:bookmarkStart w:id="4" w:name="_Hlk156466861"/>
      <w:r w:rsidRPr="00CD2825">
        <w:rPr>
          <w:rFonts w:ascii="Arial" w:hAnsi="Arial" w:cs="Arial"/>
          <w:sz w:val="28"/>
          <w:szCs w:val="28"/>
        </w:rPr>
        <w:t xml:space="preserve">the Bagley-Keene Act </w:t>
      </w:r>
      <w:bookmarkEnd w:id="4"/>
      <w:r w:rsidR="005721DC">
        <w:rPr>
          <w:rFonts w:ascii="Arial" w:hAnsi="Arial" w:cs="Arial"/>
          <w:sz w:val="28"/>
          <w:szCs w:val="28"/>
        </w:rPr>
        <w:t xml:space="preserve">including </w:t>
      </w:r>
      <w:r w:rsidR="00076CC0">
        <w:rPr>
          <w:rFonts w:ascii="Arial" w:hAnsi="Arial" w:cs="Arial"/>
          <w:sz w:val="28"/>
          <w:szCs w:val="28"/>
        </w:rPr>
        <w:t xml:space="preserve">stating that </w:t>
      </w:r>
      <w:r w:rsidR="005721DC">
        <w:rPr>
          <w:rFonts w:ascii="Arial" w:hAnsi="Arial" w:cs="Arial"/>
          <w:sz w:val="28"/>
          <w:szCs w:val="28"/>
        </w:rPr>
        <w:t>members can enter virtually without having to publish location</w:t>
      </w:r>
      <w:r w:rsidR="00076CC0">
        <w:rPr>
          <w:rFonts w:ascii="Arial" w:hAnsi="Arial" w:cs="Arial"/>
          <w:sz w:val="28"/>
          <w:szCs w:val="28"/>
        </w:rPr>
        <w:t>,</w:t>
      </w:r>
      <w:r w:rsidR="005721DC">
        <w:rPr>
          <w:rFonts w:ascii="Arial" w:hAnsi="Arial" w:cs="Arial"/>
          <w:sz w:val="28"/>
          <w:szCs w:val="28"/>
        </w:rPr>
        <w:t xml:space="preserve"> </w:t>
      </w:r>
      <w:r w:rsidR="00076CC0">
        <w:rPr>
          <w:rFonts w:ascii="Arial" w:hAnsi="Arial" w:cs="Arial"/>
          <w:sz w:val="28"/>
          <w:szCs w:val="28"/>
        </w:rPr>
        <w:t xml:space="preserve">but </w:t>
      </w:r>
      <w:r w:rsidR="005721DC">
        <w:rPr>
          <w:rFonts w:ascii="Arial" w:hAnsi="Arial" w:cs="Arial"/>
          <w:sz w:val="28"/>
          <w:szCs w:val="28"/>
        </w:rPr>
        <w:t>members must keep cameras on.</w:t>
      </w:r>
      <w:r w:rsidR="00565BBB">
        <w:rPr>
          <w:rFonts w:ascii="Arial" w:hAnsi="Arial" w:cs="Arial"/>
          <w:sz w:val="28"/>
          <w:szCs w:val="28"/>
        </w:rPr>
        <w:t xml:space="preserve"> During the January 22, </w:t>
      </w:r>
      <w:r w:rsidR="00712425">
        <w:rPr>
          <w:rFonts w:ascii="Arial" w:hAnsi="Arial" w:cs="Arial"/>
          <w:sz w:val="28"/>
          <w:szCs w:val="28"/>
        </w:rPr>
        <w:t>2204,</w:t>
      </w:r>
      <w:r w:rsidR="00565BBB">
        <w:rPr>
          <w:rFonts w:ascii="Arial" w:hAnsi="Arial" w:cs="Arial"/>
          <w:sz w:val="28"/>
          <w:szCs w:val="28"/>
        </w:rPr>
        <w:t xml:space="preserve"> meeting a DOR attorney will discuss more about the</w:t>
      </w:r>
      <w:r w:rsidR="00565BBB" w:rsidRPr="00CD2825">
        <w:rPr>
          <w:rFonts w:ascii="Arial" w:hAnsi="Arial" w:cs="Arial"/>
          <w:sz w:val="28"/>
          <w:szCs w:val="28"/>
        </w:rPr>
        <w:t xml:space="preserve"> Bagley-Keene Act</w:t>
      </w:r>
      <w:r w:rsidR="00565BBB">
        <w:rPr>
          <w:rFonts w:ascii="Arial" w:hAnsi="Arial" w:cs="Arial"/>
          <w:sz w:val="28"/>
          <w:szCs w:val="28"/>
        </w:rPr>
        <w:t xml:space="preserve">. </w:t>
      </w:r>
      <w:r w:rsidR="005721DC">
        <w:rPr>
          <w:rFonts w:ascii="Arial" w:hAnsi="Arial" w:cs="Arial"/>
          <w:sz w:val="28"/>
          <w:szCs w:val="28"/>
        </w:rPr>
        <w:t xml:space="preserve">Form 700 and other required DOR training </w:t>
      </w:r>
      <w:r w:rsidR="00565BBB">
        <w:rPr>
          <w:rFonts w:ascii="Arial" w:hAnsi="Arial" w:cs="Arial"/>
          <w:sz w:val="28"/>
          <w:szCs w:val="28"/>
        </w:rPr>
        <w:t>are</w:t>
      </w:r>
      <w:r w:rsidR="005721DC">
        <w:rPr>
          <w:rFonts w:ascii="Arial" w:hAnsi="Arial" w:cs="Arial"/>
          <w:sz w:val="28"/>
          <w:szCs w:val="28"/>
        </w:rPr>
        <w:t xml:space="preserve"> up to date. </w:t>
      </w:r>
    </w:p>
    <w:p w14:paraId="17A03F40" w14:textId="77777777" w:rsidR="005721DC" w:rsidRDefault="005721DC" w:rsidP="003F1800">
      <w:pPr>
        <w:rPr>
          <w:rFonts w:ascii="Arial" w:hAnsi="Arial" w:cs="Arial"/>
          <w:sz w:val="28"/>
          <w:szCs w:val="28"/>
        </w:rPr>
      </w:pPr>
    </w:p>
    <w:p w14:paraId="1BC112AA" w14:textId="4EEED057" w:rsidR="00565BBB" w:rsidRDefault="00565BBB" w:rsidP="003F1800">
      <w:pPr>
        <w:rPr>
          <w:rFonts w:ascii="Arial" w:hAnsi="Arial" w:cs="Arial"/>
          <w:sz w:val="28"/>
          <w:szCs w:val="28"/>
        </w:rPr>
      </w:pPr>
      <w:r w:rsidRPr="00CD2825">
        <w:rPr>
          <w:rFonts w:ascii="Arial" w:hAnsi="Arial" w:cs="Arial"/>
          <w:sz w:val="28"/>
          <w:szCs w:val="28"/>
        </w:rPr>
        <w:t>Matthew Berube</w:t>
      </w:r>
      <w:r>
        <w:rPr>
          <w:rFonts w:ascii="Arial" w:hAnsi="Arial" w:cs="Arial"/>
          <w:sz w:val="28"/>
          <w:szCs w:val="28"/>
        </w:rPr>
        <w:t xml:space="preserve"> discussed possible attendance </w:t>
      </w:r>
      <w:r w:rsidR="00076CC0">
        <w:rPr>
          <w:rFonts w:ascii="Arial" w:hAnsi="Arial" w:cs="Arial"/>
          <w:sz w:val="28"/>
          <w:szCs w:val="28"/>
        </w:rPr>
        <w:t xml:space="preserve">by Board members </w:t>
      </w:r>
      <w:r>
        <w:rPr>
          <w:rFonts w:ascii="Arial" w:hAnsi="Arial" w:cs="Arial"/>
          <w:sz w:val="28"/>
          <w:szCs w:val="28"/>
        </w:rPr>
        <w:t xml:space="preserve">at the Brain Injury Survivor Committee meetings. These informal meeting </w:t>
      </w:r>
      <w:r w:rsidR="00712425">
        <w:rPr>
          <w:rFonts w:ascii="Arial" w:hAnsi="Arial" w:cs="Arial"/>
          <w:sz w:val="28"/>
          <w:szCs w:val="28"/>
        </w:rPr>
        <w:t>is from 10 am – 11 am</w:t>
      </w:r>
      <w:r>
        <w:rPr>
          <w:rFonts w:ascii="Arial" w:hAnsi="Arial" w:cs="Arial"/>
          <w:sz w:val="28"/>
          <w:szCs w:val="28"/>
        </w:rPr>
        <w:t xml:space="preserve"> and </w:t>
      </w:r>
      <w:r w:rsidR="00712425">
        <w:rPr>
          <w:rFonts w:ascii="Arial" w:hAnsi="Arial" w:cs="Arial"/>
          <w:sz w:val="28"/>
          <w:szCs w:val="28"/>
        </w:rPr>
        <w:t xml:space="preserve">is </w:t>
      </w:r>
      <w:r>
        <w:rPr>
          <w:rFonts w:ascii="Arial" w:hAnsi="Arial" w:cs="Arial"/>
          <w:sz w:val="28"/>
          <w:szCs w:val="28"/>
        </w:rPr>
        <w:t>on the 3</w:t>
      </w:r>
      <w:r w:rsidRPr="00565BBB">
        <w:rPr>
          <w:rFonts w:ascii="Arial" w:hAnsi="Arial" w:cs="Arial"/>
          <w:sz w:val="28"/>
          <w:szCs w:val="28"/>
          <w:vertAlign w:val="superscript"/>
        </w:rPr>
        <w:t>rd</w:t>
      </w:r>
      <w:r>
        <w:rPr>
          <w:rFonts w:ascii="Arial" w:hAnsi="Arial" w:cs="Arial"/>
          <w:sz w:val="28"/>
          <w:szCs w:val="28"/>
        </w:rPr>
        <w:t xml:space="preserve"> Tuesday of each month.. </w:t>
      </w:r>
    </w:p>
    <w:p w14:paraId="1C55D878" w14:textId="77777777" w:rsidR="005721DC" w:rsidRPr="00CD2825" w:rsidRDefault="005721DC" w:rsidP="003F1800">
      <w:pPr>
        <w:rPr>
          <w:rFonts w:ascii="Arial" w:hAnsi="Arial" w:cs="Arial"/>
          <w:sz w:val="28"/>
          <w:szCs w:val="28"/>
        </w:rPr>
      </w:pPr>
    </w:p>
    <w:p w14:paraId="343F769B" w14:textId="77777777" w:rsidR="00966047" w:rsidRPr="00CD2825" w:rsidRDefault="00966047" w:rsidP="003F1800">
      <w:pPr>
        <w:rPr>
          <w:rFonts w:ascii="Arial" w:hAnsi="Arial" w:cs="Arial"/>
          <w:sz w:val="28"/>
          <w:szCs w:val="28"/>
        </w:rPr>
      </w:pPr>
    </w:p>
    <w:p w14:paraId="368AB263" w14:textId="04D6B406" w:rsidR="00CC6E19" w:rsidRPr="000D048B" w:rsidRDefault="00CC6E19" w:rsidP="00CC6E19">
      <w:pPr>
        <w:rPr>
          <w:rFonts w:ascii="Arial" w:hAnsi="Arial" w:cs="Arial"/>
          <w:b/>
          <w:bCs/>
          <w:sz w:val="28"/>
          <w:szCs w:val="28"/>
        </w:rPr>
      </w:pPr>
      <w:r w:rsidRPr="000D048B">
        <w:rPr>
          <w:rFonts w:ascii="Arial" w:hAnsi="Arial" w:cs="Arial"/>
          <w:b/>
          <w:bCs/>
          <w:sz w:val="28"/>
          <w:szCs w:val="28"/>
        </w:rPr>
        <w:t>Committee Comments</w:t>
      </w:r>
    </w:p>
    <w:p w14:paraId="3BC507FF" w14:textId="1DA0FC56" w:rsidR="00CC6E19" w:rsidRPr="00CD2825" w:rsidRDefault="00076CC0" w:rsidP="00945D64">
      <w:pPr>
        <w:pStyle w:val="ListParagraph"/>
        <w:numPr>
          <w:ilvl w:val="0"/>
          <w:numId w:val="10"/>
        </w:numPr>
        <w:rPr>
          <w:rFonts w:ascii="Arial" w:hAnsi="Arial" w:cs="Arial"/>
          <w:sz w:val="28"/>
          <w:szCs w:val="28"/>
        </w:rPr>
      </w:pPr>
      <w:r>
        <w:rPr>
          <w:rFonts w:ascii="Arial" w:hAnsi="Arial" w:cs="Arial"/>
          <w:sz w:val="28"/>
          <w:szCs w:val="28"/>
        </w:rPr>
        <w:t xml:space="preserve">Todd Higgins suggested additional discussion and vote at the TBI Board </w:t>
      </w:r>
      <w:r>
        <w:rPr>
          <w:rFonts w:ascii="Arial" w:hAnsi="Arial" w:cs="Arial"/>
          <w:sz w:val="28"/>
          <w:szCs w:val="28"/>
        </w:rPr>
        <w:t xml:space="preserve">quarterly </w:t>
      </w:r>
      <w:r>
        <w:rPr>
          <w:rFonts w:ascii="Arial" w:hAnsi="Arial" w:cs="Arial"/>
          <w:sz w:val="28"/>
          <w:szCs w:val="28"/>
        </w:rPr>
        <w:t>meeting</w:t>
      </w:r>
      <w:r w:rsidR="0056083F" w:rsidRPr="00CD2825">
        <w:rPr>
          <w:rFonts w:ascii="Arial" w:hAnsi="Arial" w:cs="Arial"/>
          <w:sz w:val="28"/>
          <w:szCs w:val="28"/>
        </w:rPr>
        <w:t>.</w:t>
      </w:r>
    </w:p>
    <w:p w14:paraId="248BB494" w14:textId="29334434" w:rsidR="00CC6E19" w:rsidRPr="000D048B" w:rsidRDefault="00CC6E19" w:rsidP="00CC6E19">
      <w:pPr>
        <w:rPr>
          <w:rFonts w:ascii="Arial" w:hAnsi="Arial" w:cs="Arial"/>
          <w:b/>
          <w:bCs/>
          <w:sz w:val="28"/>
          <w:szCs w:val="28"/>
        </w:rPr>
      </w:pPr>
      <w:r w:rsidRPr="000D048B">
        <w:rPr>
          <w:rFonts w:ascii="Arial" w:hAnsi="Arial" w:cs="Arial"/>
          <w:b/>
          <w:bCs/>
          <w:sz w:val="28"/>
          <w:szCs w:val="28"/>
        </w:rPr>
        <w:t>Public Comments</w:t>
      </w:r>
    </w:p>
    <w:p w14:paraId="04877CEB" w14:textId="6EFD1A00" w:rsidR="00AA57A1" w:rsidRDefault="0056083F" w:rsidP="00945D64">
      <w:pPr>
        <w:pStyle w:val="ListParagraph"/>
        <w:numPr>
          <w:ilvl w:val="0"/>
          <w:numId w:val="10"/>
        </w:numPr>
        <w:rPr>
          <w:rFonts w:ascii="Arial" w:hAnsi="Arial" w:cs="Arial"/>
          <w:sz w:val="28"/>
          <w:szCs w:val="28"/>
        </w:rPr>
      </w:pPr>
      <w:r w:rsidRPr="005D6B33">
        <w:rPr>
          <w:rFonts w:ascii="Arial" w:hAnsi="Arial" w:cs="Arial"/>
          <w:sz w:val="28"/>
          <w:szCs w:val="28"/>
        </w:rPr>
        <w:t xml:space="preserve">Dan Clark </w:t>
      </w:r>
      <w:r w:rsidR="005D6B33">
        <w:rPr>
          <w:rFonts w:ascii="Arial" w:hAnsi="Arial" w:cs="Arial"/>
          <w:sz w:val="28"/>
          <w:szCs w:val="28"/>
        </w:rPr>
        <w:t>stated there needs to be an update on CATBI and a needs assessment</w:t>
      </w:r>
      <w:r w:rsidR="002A2F74">
        <w:rPr>
          <w:rFonts w:ascii="Arial" w:hAnsi="Arial" w:cs="Arial"/>
          <w:sz w:val="28"/>
          <w:szCs w:val="28"/>
        </w:rPr>
        <w:t>.</w:t>
      </w:r>
    </w:p>
    <w:p w14:paraId="795A31AE" w14:textId="77777777" w:rsidR="005D6B33" w:rsidRPr="005D6B33" w:rsidRDefault="005D6B33" w:rsidP="005D6B33">
      <w:pPr>
        <w:pStyle w:val="ListParagraph"/>
        <w:rPr>
          <w:rFonts w:ascii="Arial" w:hAnsi="Arial" w:cs="Arial"/>
          <w:sz w:val="28"/>
          <w:szCs w:val="28"/>
        </w:rPr>
      </w:pPr>
    </w:p>
    <w:p w14:paraId="15666208" w14:textId="77777777" w:rsidR="00F14AE9" w:rsidRPr="00CD2825" w:rsidRDefault="00AA57A1" w:rsidP="00F14AE9">
      <w:pPr>
        <w:rPr>
          <w:rFonts w:ascii="Arial" w:hAnsi="Arial" w:cs="Arial"/>
          <w:b/>
          <w:bCs/>
          <w:sz w:val="28"/>
          <w:szCs w:val="28"/>
        </w:rPr>
      </w:pPr>
      <w:r w:rsidRPr="00CD2825">
        <w:rPr>
          <w:rFonts w:ascii="Arial" w:hAnsi="Arial" w:cs="Arial"/>
          <w:b/>
          <w:bCs/>
          <w:sz w:val="28"/>
          <w:szCs w:val="28"/>
        </w:rPr>
        <w:t>DOR Updates</w:t>
      </w:r>
    </w:p>
    <w:p w14:paraId="50AB6DCF" w14:textId="65069207" w:rsidR="00F14AE9" w:rsidRPr="00CD2825" w:rsidRDefault="0014150E" w:rsidP="0014150E">
      <w:pPr>
        <w:rPr>
          <w:rFonts w:ascii="Arial" w:hAnsi="Arial" w:cs="Arial"/>
          <w:sz w:val="28"/>
          <w:szCs w:val="28"/>
        </w:rPr>
      </w:pPr>
      <w:r w:rsidRPr="00CD2825">
        <w:rPr>
          <w:rFonts w:ascii="Arial" w:hAnsi="Arial" w:cs="Arial"/>
          <w:sz w:val="28"/>
          <w:szCs w:val="28"/>
        </w:rPr>
        <w:t>Regina Cademarti</w:t>
      </w:r>
      <w:r w:rsidR="00AA57A1" w:rsidRPr="00CD2825">
        <w:rPr>
          <w:rFonts w:ascii="Arial" w:hAnsi="Arial" w:cs="Arial"/>
          <w:sz w:val="28"/>
          <w:szCs w:val="28"/>
        </w:rPr>
        <w:t xml:space="preserve"> provided DOR updates</w:t>
      </w:r>
      <w:r w:rsidR="00076CC0">
        <w:rPr>
          <w:rFonts w:ascii="Arial" w:hAnsi="Arial" w:cs="Arial"/>
          <w:sz w:val="28"/>
          <w:szCs w:val="28"/>
        </w:rPr>
        <w:t>:</w:t>
      </w:r>
    </w:p>
    <w:p w14:paraId="2EA4A9DF" w14:textId="481CF1BB"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TBI Staffing</w:t>
      </w:r>
      <w:r w:rsidR="00E07D53" w:rsidRPr="00E07D53">
        <w:rPr>
          <w:rFonts w:ascii="Arial" w:hAnsi="Arial" w:cs="Arial"/>
          <w:sz w:val="28"/>
          <w:szCs w:val="28"/>
        </w:rPr>
        <w:t> </w:t>
      </w:r>
    </w:p>
    <w:p w14:paraId="7E159551" w14:textId="77777777" w:rsidR="00E07D53" w:rsidRPr="00E07D53" w:rsidRDefault="00E07D53" w:rsidP="00945D64">
      <w:pPr>
        <w:numPr>
          <w:ilvl w:val="0"/>
          <w:numId w:val="13"/>
        </w:numPr>
        <w:rPr>
          <w:rFonts w:ascii="Arial" w:hAnsi="Arial" w:cs="Arial"/>
          <w:sz w:val="28"/>
          <w:szCs w:val="28"/>
        </w:rPr>
      </w:pPr>
      <w:r w:rsidRPr="00E07D53">
        <w:rPr>
          <w:rFonts w:ascii="Arial" w:hAnsi="Arial" w:cs="Arial"/>
          <w:sz w:val="28"/>
          <w:szCs w:val="28"/>
        </w:rPr>
        <w:t>Completed interviewing for Office Technician position.   </w:t>
      </w:r>
    </w:p>
    <w:p w14:paraId="1D0E454E"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478584FF" w14:textId="19726EF3"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TBI Program  </w:t>
      </w:r>
      <w:r w:rsidR="00E07D53" w:rsidRPr="00E07D53">
        <w:rPr>
          <w:rFonts w:ascii="Arial" w:hAnsi="Arial" w:cs="Arial"/>
          <w:sz w:val="28"/>
          <w:szCs w:val="28"/>
        </w:rPr>
        <w:t> </w:t>
      </w:r>
    </w:p>
    <w:p w14:paraId="684C054C" w14:textId="77777777" w:rsidR="00E07D53" w:rsidRPr="00E07D53" w:rsidRDefault="00E07D53" w:rsidP="00945D64">
      <w:pPr>
        <w:numPr>
          <w:ilvl w:val="0"/>
          <w:numId w:val="14"/>
        </w:numPr>
        <w:rPr>
          <w:rFonts w:ascii="Arial" w:hAnsi="Arial" w:cs="Arial"/>
          <w:sz w:val="28"/>
          <w:szCs w:val="28"/>
        </w:rPr>
      </w:pPr>
      <w:r w:rsidRPr="00E07D53">
        <w:rPr>
          <w:rFonts w:ascii="Arial" w:hAnsi="Arial" w:cs="Arial"/>
          <w:sz w:val="28"/>
          <w:szCs w:val="28"/>
        </w:rPr>
        <w:t>State General Fund used to sustain network of six community service provider TBI sites to assist individuals with TBI by providing supportive living, community reintegration, vocational supportive services, information and referral and public and professional education.  </w:t>
      </w:r>
    </w:p>
    <w:p w14:paraId="47742C92" w14:textId="561715DA" w:rsidR="00E07D53" w:rsidRPr="00E07D53" w:rsidRDefault="00076CC0" w:rsidP="0009253B">
      <w:pPr>
        <w:rPr>
          <w:rFonts w:ascii="Arial" w:hAnsi="Arial" w:cs="Arial"/>
          <w:sz w:val="28"/>
          <w:szCs w:val="28"/>
        </w:rPr>
      </w:pPr>
      <w:r>
        <w:rPr>
          <w:rFonts w:ascii="Arial" w:hAnsi="Arial" w:cs="Arial"/>
          <w:b/>
          <w:bCs/>
          <w:sz w:val="28"/>
          <w:szCs w:val="28"/>
        </w:rPr>
        <w:tab/>
      </w:r>
      <w:r w:rsidR="0009253B">
        <w:rPr>
          <w:rFonts w:ascii="Arial" w:hAnsi="Arial" w:cs="Arial"/>
          <w:b/>
          <w:bCs/>
          <w:sz w:val="28"/>
          <w:szCs w:val="28"/>
        </w:rPr>
        <w:t xml:space="preserve">TBI Grant </w:t>
      </w:r>
      <w:r w:rsidR="00E07D53" w:rsidRPr="00E07D53">
        <w:rPr>
          <w:rFonts w:ascii="Arial" w:hAnsi="Arial" w:cs="Arial"/>
          <w:b/>
          <w:bCs/>
          <w:sz w:val="28"/>
          <w:szCs w:val="28"/>
        </w:rPr>
        <w:t>Update</w:t>
      </w:r>
      <w:r w:rsidR="00E07D53" w:rsidRPr="00E07D53">
        <w:rPr>
          <w:rFonts w:ascii="Arial" w:hAnsi="Arial" w:cs="Arial"/>
          <w:sz w:val="28"/>
          <w:szCs w:val="28"/>
        </w:rPr>
        <w:t> </w:t>
      </w:r>
    </w:p>
    <w:p w14:paraId="4EDEAF76" w14:textId="77777777" w:rsidR="00E07D53" w:rsidRPr="00E07D53" w:rsidRDefault="00E07D53" w:rsidP="0009253B">
      <w:pPr>
        <w:ind w:left="720"/>
        <w:rPr>
          <w:rFonts w:ascii="Arial" w:hAnsi="Arial" w:cs="Arial"/>
          <w:sz w:val="28"/>
          <w:szCs w:val="28"/>
        </w:rPr>
      </w:pPr>
      <w:r w:rsidRPr="00E07D53">
        <w:rPr>
          <w:rFonts w:ascii="Arial" w:hAnsi="Arial" w:cs="Arial"/>
          <w:sz w:val="28"/>
          <w:szCs w:val="28"/>
        </w:rPr>
        <w:t xml:space="preserve">We were drafting a request for application, also known as an RFA for the TBI grants for 2024-2027. We do not have more information on the RFA process. We know the time is running short on these grants that are scheduled to end on June 30, 2024. DOR is exploring every option to fund the TBI program, knowing that the HCBS funding ends this year and want to minimize the impact. In the next month DOR will </w:t>
      </w:r>
      <w:r w:rsidRPr="00E07D53">
        <w:rPr>
          <w:rFonts w:ascii="Arial" w:hAnsi="Arial" w:cs="Arial"/>
          <w:sz w:val="28"/>
          <w:szCs w:val="28"/>
        </w:rPr>
        <w:lastRenderedPageBreak/>
        <w:t>release a plan around funding for the TBI program and how we will move forward including if we amend the existing grants and what the RFA will look like. </w:t>
      </w:r>
    </w:p>
    <w:p w14:paraId="4FFE1436"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615A4D5B" w14:textId="4EAE212A"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HCBS Funding </w:t>
      </w:r>
      <w:r w:rsidR="00E07D53" w:rsidRPr="00E07D53">
        <w:rPr>
          <w:rFonts w:ascii="Arial" w:hAnsi="Arial" w:cs="Arial"/>
          <w:sz w:val="28"/>
          <w:szCs w:val="28"/>
        </w:rPr>
        <w:t> </w:t>
      </w:r>
    </w:p>
    <w:p w14:paraId="605691EB" w14:textId="77777777" w:rsidR="00E07D53" w:rsidRPr="00E07D53" w:rsidRDefault="00E07D53" w:rsidP="00945D64">
      <w:pPr>
        <w:numPr>
          <w:ilvl w:val="0"/>
          <w:numId w:val="15"/>
        </w:numPr>
        <w:rPr>
          <w:rFonts w:ascii="Arial" w:hAnsi="Arial" w:cs="Arial"/>
          <w:sz w:val="28"/>
          <w:szCs w:val="28"/>
        </w:rPr>
      </w:pPr>
      <w:r w:rsidRPr="00E07D53">
        <w:rPr>
          <w:rFonts w:ascii="Arial" w:hAnsi="Arial" w:cs="Arial"/>
          <w:sz w:val="28"/>
          <w:szCs w:val="28"/>
        </w:rPr>
        <w:t>Through funding from the American Rescue Plan Act and Department of Health Care Services, DOR expanded its TBI program to serve unserved and underserved populations through a network of services and supports for individuals with TBI, their families, and caregivers through June 2024. DOR received 4.6 million dollars in funding. </w:t>
      </w:r>
    </w:p>
    <w:p w14:paraId="7428D9DB"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5E3A9F91" w14:textId="77777777" w:rsidR="00E07D53" w:rsidRPr="00E07D53" w:rsidRDefault="00E07D53" w:rsidP="00945D64">
      <w:pPr>
        <w:numPr>
          <w:ilvl w:val="0"/>
          <w:numId w:val="16"/>
        </w:numPr>
        <w:rPr>
          <w:rFonts w:ascii="Arial" w:hAnsi="Arial" w:cs="Arial"/>
          <w:sz w:val="28"/>
          <w:szCs w:val="28"/>
        </w:rPr>
      </w:pPr>
      <w:r w:rsidRPr="00E07D53">
        <w:rPr>
          <w:rFonts w:ascii="Arial" w:hAnsi="Arial" w:cs="Arial"/>
          <w:b/>
          <w:bCs/>
          <w:sz w:val="28"/>
          <w:szCs w:val="28"/>
        </w:rPr>
        <w:t>Update</w:t>
      </w:r>
      <w:r w:rsidRPr="00E07D53">
        <w:rPr>
          <w:rFonts w:ascii="Arial" w:hAnsi="Arial" w:cs="Arial"/>
          <w:sz w:val="28"/>
          <w:szCs w:val="28"/>
        </w:rPr>
        <w:t> </w:t>
      </w:r>
    </w:p>
    <w:p w14:paraId="0A086501"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In December $138,000 in unspent FY 22/23 funds were allocated to three HCBS providers: </w:t>
      </w:r>
    </w:p>
    <w:p w14:paraId="7F179D58"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$10,000 to Central Coast Center for Independent Living (CCCIL) </w:t>
      </w:r>
    </w:p>
    <w:p w14:paraId="47FC2BD5"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$55,000 to Brain Injury Center (BIC) </w:t>
      </w:r>
    </w:p>
    <w:p w14:paraId="302A75C1"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$73,000 to Southern California Rehabilitation Services (SCRS) </w:t>
      </w:r>
    </w:p>
    <w:p w14:paraId="67F42BC0"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We are pushing for invoicing to ensure all funds are spent. </w:t>
      </w:r>
    </w:p>
    <w:p w14:paraId="1D3F5F43"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As of January 16, 2024, a total of $2,652,926 or 57% of the total amount awarded has been invoiced. </w:t>
      </w:r>
    </w:p>
    <w:p w14:paraId="23364025" w14:textId="77777777" w:rsidR="00E07D53" w:rsidRPr="00E07D53" w:rsidRDefault="00E07D53" w:rsidP="00945D64">
      <w:pPr>
        <w:numPr>
          <w:ilvl w:val="0"/>
          <w:numId w:val="10"/>
        </w:numPr>
        <w:ind w:left="1080"/>
        <w:rPr>
          <w:rFonts w:ascii="Arial" w:hAnsi="Arial" w:cs="Arial"/>
          <w:sz w:val="28"/>
          <w:szCs w:val="28"/>
        </w:rPr>
      </w:pPr>
      <w:r w:rsidRPr="00E07D53">
        <w:rPr>
          <w:rFonts w:ascii="Arial" w:hAnsi="Arial" w:cs="Arial"/>
          <w:sz w:val="28"/>
          <w:szCs w:val="28"/>
        </w:rPr>
        <w:t>TBI Staff will be meeting monthly with the HCBS providers to connect with them and discuss invoicing to ensure funds can be spent.  </w:t>
      </w:r>
    </w:p>
    <w:p w14:paraId="734784C2" w14:textId="453B8903" w:rsidR="00E07D53" w:rsidRPr="00E07D53" w:rsidRDefault="00E07D53" w:rsidP="00684606">
      <w:pPr>
        <w:ind w:left="720" w:firstLine="72"/>
        <w:rPr>
          <w:rFonts w:ascii="Arial" w:hAnsi="Arial" w:cs="Arial"/>
          <w:sz w:val="28"/>
          <w:szCs w:val="28"/>
        </w:rPr>
      </w:pPr>
    </w:p>
    <w:p w14:paraId="19BD04F5" w14:textId="18040C9D" w:rsidR="00E07D53" w:rsidRPr="00E07D53" w:rsidRDefault="00E07D53" w:rsidP="00684606">
      <w:pPr>
        <w:ind w:left="720" w:firstLine="72"/>
        <w:rPr>
          <w:rFonts w:ascii="Arial" w:hAnsi="Arial" w:cs="Arial"/>
          <w:sz w:val="28"/>
          <w:szCs w:val="28"/>
        </w:rPr>
      </w:pPr>
    </w:p>
    <w:p w14:paraId="0373F5DC" w14:textId="6A0ED518" w:rsidR="00E07D53" w:rsidRPr="00E07D53" w:rsidRDefault="00E07D53" w:rsidP="00076CC0">
      <w:pPr>
        <w:ind w:left="630"/>
        <w:rPr>
          <w:rFonts w:ascii="Arial" w:hAnsi="Arial" w:cs="Arial"/>
          <w:sz w:val="28"/>
          <w:szCs w:val="28"/>
        </w:rPr>
      </w:pPr>
      <w:r w:rsidRPr="00E07D53">
        <w:rPr>
          <w:rFonts w:ascii="Arial" w:hAnsi="Arial" w:cs="Arial"/>
          <w:b/>
          <w:bCs/>
          <w:sz w:val="28"/>
          <w:szCs w:val="28"/>
        </w:rPr>
        <w:t>Reporting – Two types of reporting for the T</w:t>
      </w:r>
      <w:r w:rsidR="00EA2346">
        <w:rPr>
          <w:rFonts w:ascii="Arial" w:hAnsi="Arial" w:cs="Arial"/>
          <w:b/>
          <w:bCs/>
          <w:sz w:val="28"/>
          <w:szCs w:val="28"/>
        </w:rPr>
        <w:t xml:space="preserve">raumatic </w:t>
      </w:r>
      <w:r w:rsidRPr="00E07D53">
        <w:rPr>
          <w:rFonts w:ascii="Arial" w:hAnsi="Arial" w:cs="Arial"/>
          <w:b/>
          <w:bCs/>
          <w:sz w:val="28"/>
          <w:szCs w:val="28"/>
        </w:rPr>
        <w:t>B</w:t>
      </w:r>
      <w:r w:rsidR="00EA2346">
        <w:rPr>
          <w:rFonts w:ascii="Arial" w:hAnsi="Arial" w:cs="Arial"/>
          <w:b/>
          <w:bCs/>
          <w:sz w:val="28"/>
          <w:szCs w:val="28"/>
        </w:rPr>
        <w:t xml:space="preserve">rain </w:t>
      </w:r>
      <w:r w:rsidRPr="00E07D53">
        <w:rPr>
          <w:rFonts w:ascii="Arial" w:hAnsi="Arial" w:cs="Arial"/>
          <w:b/>
          <w:bCs/>
          <w:sz w:val="28"/>
          <w:szCs w:val="28"/>
        </w:rPr>
        <w:t>I</w:t>
      </w:r>
      <w:r w:rsidR="00EA2346">
        <w:rPr>
          <w:rFonts w:ascii="Arial" w:hAnsi="Arial" w:cs="Arial"/>
          <w:b/>
          <w:bCs/>
          <w:sz w:val="28"/>
          <w:szCs w:val="28"/>
        </w:rPr>
        <w:t>njury</w:t>
      </w:r>
      <w:r w:rsidRPr="00E07D53">
        <w:rPr>
          <w:rFonts w:ascii="Arial" w:hAnsi="Arial" w:cs="Arial"/>
          <w:b/>
          <w:bCs/>
          <w:sz w:val="28"/>
          <w:szCs w:val="28"/>
        </w:rPr>
        <w:t xml:space="preserve"> Programs </w:t>
      </w:r>
      <w:r w:rsidRPr="00E07D53">
        <w:rPr>
          <w:rFonts w:ascii="Arial" w:hAnsi="Arial" w:cs="Arial"/>
          <w:sz w:val="28"/>
          <w:szCs w:val="28"/>
        </w:rPr>
        <w:t> </w:t>
      </w:r>
    </w:p>
    <w:p w14:paraId="12ABBE02" w14:textId="77777777" w:rsidR="00E07D53" w:rsidRPr="00E07D53" w:rsidRDefault="00E07D53" w:rsidP="00945D64">
      <w:pPr>
        <w:numPr>
          <w:ilvl w:val="0"/>
          <w:numId w:val="17"/>
        </w:numPr>
        <w:rPr>
          <w:rFonts w:ascii="Arial" w:hAnsi="Arial" w:cs="Arial"/>
          <w:sz w:val="28"/>
          <w:szCs w:val="28"/>
        </w:rPr>
      </w:pPr>
      <w:r w:rsidRPr="00E07D53">
        <w:rPr>
          <w:rFonts w:ascii="Arial" w:hAnsi="Arial" w:cs="Arial"/>
          <w:b/>
          <w:bCs/>
          <w:sz w:val="28"/>
          <w:szCs w:val="28"/>
        </w:rPr>
        <w:t xml:space="preserve">CATBI Packets </w:t>
      </w:r>
      <w:r w:rsidRPr="00E07D53">
        <w:rPr>
          <w:rFonts w:ascii="Arial" w:hAnsi="Arial" w:cs="Arial"/>
          <w:sz w:val="28"/>
          <w:szCs w:val="28"/>
        </w:rPr>
        <w:t>This is data on the consumer and their progress completed at intake, six months and 18 months. This is completed by the CATBI sites and emailed to the DOR.  </w:t>
      </w:r>
    </w:p>
    <w:p w14:paraId="61A51855" w14:textId="77777777" w:rsidR="00E07D53" w:rsidRPr="00E07D53" w:rsidRDefault="00E07D53" w:rsidP="00945D64">
      <w:pPr>
        <w:numPr>
          <w:ilvl w:val="0"/>
          <w:numId w:val="18"/>
        </w:numPr>
        <w:tabs>
          <w:tab w:val="clear" w:pos="720"/>
          <w:tab w:val="num" w:pos="1080"/>
        </w:tabs>
        <w:ind w:left="1080"/>
        <w:rPr>
          <w:rFonts w:ascii="Arial" w:hAnsi="Arial" w:cs="Arial"/>
          <w:sz w:val="28"/>
          <w:szCs w:val="28"/>
        </w:rPr>
      </w:pPr>
      <w:r w:rsidRPr="00E07D53">
        <w:rPr>
          <w:rFonts w:ascii="Arial" w:hAnsi="Arial" w:cs="Arial"/>
          <w:sz w:val="28"/>
          <w:szCs w:val="28"/>
        </w:rPr>
        <w:t>DOR is working with St. Jude on the compiling the CATBI Packet Data. St. Jude will:  </w:t>
      </w:r>
    </w:p>
    <w:p w14:paraId="15A36B45" w14:textId="77777777" w:rsidR="00E07D53" w:rsidRPr="00E07D53" w:rsidRDefault="00E07D53" w:rsidP="00945D64">
      <w:pPr>
        <w:numPr>
          <w:ilvl w:val="0"/>
          <w:numId w:val="19"/>
        </w:numPr>
        <w:tabs>
          <w:tab w:val="clear" w:pos="720"/>
          <w:tab w:val="num" w:pos="1080"/>
        </w:tabs>
        <w:ind w:left="1080"/>
        <w:rPr>
          <w:rFonts w:ascii="Arial" w:hAnsi="Arial" w:cs="Arial"/>
          <w:sz w:val="28"/>
          <w:szCs w:val="28"/>
        </w:rPr>
      </w:pPr>
      <w:r w:rsidRPr="00E07D53">
        <w:rPr>
          <w:rFonts w:ascii="Arial" w:hAnsi="Arial" w:cs="Arial"/>
          <w:sz w:val="28"/>
          <w:szCs w:val="28"/>
        </w:rPr>
        <w:t>Compile all current data and create the first draft of routine report(s).  </w:t>
      </w:r>
    </w:p>
    <w:p w14:paraId="3956E93E" w14:textId="77777777" w:rsidR="00E07D53" w:rsidRPr="00E07D53" w:rsidRDefault="00E07D53" w:rsidP="00945D64">
      <w:pPr>
        <w:numPr>
          <w:ilvl w:val="0"/>
          <w:numId w:val="20"/>
        </w:numPr>
        <w:tabs>
          <w:tab w:val="clear" w:pos="720"/>
          <w:tab w:val="num" w:pos="1080"/>
        </w:tabs>
        <w:ind w:left="1080"/>
        <w:rPr>
          <w:rFonts w:ascii="Arial" w:hAnsi="Arial" w:cs="Arial"/>
          <w:sz w:val="28"/>
          <w:szCs w:val="28"/>
        </w:rPr>
      </w:pPr>
      <w:r w:rsidRPr="00E07D53">
        <w:rPr>
          <w:rFonts w:ascii="Arial" w:hAnsi="Arial" w:cs="Arial"/>
          <w:sz w:val="28"/>
          <w:szCs w:val="28"/>
        </w:rPr>
        <w:t>Address any concerns about data. </w:t>
      </w:r>
    </w:p>
    <w:p w14:paraId="563ECBAF" w14:textId="77777777" w:rsidR="00E07D53" w:rsidRPr="00E07D53" w:rsidRDefault="00E07D53" w:rsidP="00945D64">
      <w:pPr>
        <w:numPr>
          <w:ilvl w:val="0"/>
          <w:numId w:val="21"/>
        </w:numPr>
        <w:tabs>
          <w:tab w:val="clear" w:pos="720"/>
          <w:tab w:val="num" w:pos="1080"/>
        </w:tabs>
        <w:ind w:left="1080"/>
        <w:rPr>
          <w:rFonts w:ascii="Arial" w:hAnsi="Arial" w:cs="Arial"/>
          <w:sz w:val="28"/>
          <w:szCs w:val="28"/>
        </w:rPr>
      </w:pPr>
      <w:r w:rsidRPr="00E07D53">
        <w:rPr>
          <w:rFonts w:ascii="Arial" w:hAnsi="Arial" w:cs="Arial"/>
          <w:sz w:val="28"/>
          <w:szCs w:val="28"/>
        </w:rPr>
        <w:t>Establish the workflow, process for data collection from TBI sites.  </w:t>
      </w:r>
    </w:p>
    <w:p w14:paraId="4218E273" w14:textId="77777777" w:rsidR="00E07D53" w:rsidRPr="00E07D53" w:rsidRDefault="00E07D53" w:rsidP="00945D64">
      <w:pPr>
        <w:numPr>
          <w:ilvl w:val="0"/>
          <w:numId w:val="22"/>
        </w:numPr>
        <w:tabs>
          <w:tab w:val="clear" w:pos="720"/>
          <w:tab w:val="num" w:pos="1080"/>
        </w:tabs>
        <w:ind w:left="1080"/>
        <w:rPr>
          <w:rFonts w:ascii="Arial" w:hAnsi="Arial" w:cs="Arial"/>
          <w:sz w:val="28"/>
          <w:szCs w:val="28"/>
        </w:rPr>
      </w:pPr>
      <w:r w:rsidRPr="00E07D53">
        <w:rPr>
          <w:rFonts w:ascii="Arial" w:hAnsi="Arial" w:cs="Arial"/>
          <w:sz w:val="28"/>
          <w:szCs w:val="28"/>
        </w:rPr>
        <w:t>A policy and procedure and or brief manual document for use by all sites. </w:t>
      </w:r>
    </w:p>
    <w:p w14:paraId="4FB42281" w14:textId="77777777" w:rsidR="00E07D53" w:rsidRPr="00E07D53" w:rsidRDefault="00E07D53" w:rsidP="00945D64">
      <w:pPr>
        <w:numPr>
          <w:ilvl w:val="0"/>
          <w:numId w:val="23"/>
        </w:numPr>
        <w:tabs>
          <w:tab w:val="clear" w:pos="720"/>
          <w:tab w:val="num" w:pos="1080"/>
        </w:tabs>
        <w:ind w:left="1080"/>
        <w:rPr>
          <w:rFonts w:ascii="Arial" w:hAnsi="Arial" w:cs="Arial"/>
          <w:sz w:val="28"/>
          <w:szCs w:val="28"/>
        </w:rPr>
      </w:pPr>
      <w:r w:rsidRPr="00E07D53">
        <w:rPr>
          <w:rFonts w:ascii="Arial" w:hAnsi="Arial" w:cs="Arial"/>
          <w:sz w:val="28"/>
          <w:szCs w:val="28"/>
        </w:rPr>
        <w:lastRenderedPageBreak/>
        <w:t>Final review of current, Excel worksheet and automated queries from the work sheet for routine reports. </w:t>
      </w:r>
    </w:p>
    <w:p w14:paraId="4C9C88B4" w14:textId="77777777" w:rsidR="00E07D53" w:rsidRPr="00E07D53" w:rsidRDefault="00E07D53" w:rsidP="00945D64">
      <w:pPr>
        <w:numPr>
          <w:ilvl w:val="0"/>
          <w:numId w:val="24"/>
        </w:numPr>
        <w:tabs>
          <w:tab w:val="clear" w:pos="720"/>
          <w:tab w:val="num" w:pos="1080"/>
        </w:tabs>
        <w:ind w:left="1080"/>
        <w:rPr>
          <w:rFonts w:ascii="Arial" w:hAnsi="Arial" w:cs="Arial"/>
          <w:sz w:val="28"/>
          <w:szCs w:val="28"/>
        </w:rPr>
      </w:pPr>
      <w:r w:rsidRPr="00E07D53">
        <w:rPr>
          <w:rFonts w:ascii="Arial" w:hAnsi="Arial" w:cs="Arial"/>
          <w:sz w:val="28"/>
          <w:szCs w:val="28"/>
        </w:rPr>
        <w:t>Instructions for creating ad hoc reports. </w:t>
      </w:r>
    </w:p>
    <w:p w14:paraId="2C353310" w14:textId="77777777" w:rsidR="00E07D53" w:rsidRPr="00E07D53" w:rsidRDefault="00E07D53" w:rsidP="00945D64">
      <w:pPr>
        <w:numPr>
          <w:ilvl w:val="0"/>
          <w:numId w:val="25"/>
        </w:numPr>
        <w:tabs>
          <w:tab w:val="clear" w:pos="720"/>
          <w:tab w:val="num" w:pos="1080"/>
        </w:tabs>
        <w:ind w:left="1080"/>
        <w:rPr>
          <w:rFonts w:ascii="Arial" w:hAnsi="Arial" w:cs="Arial"/>
          <w:sz w:val="28"/>
          <w:szCs w:val="28"/>
        </w:rPr>
      </w:pPr>
      <w:r w:rsidRPr="00E07D53">
        <w:rPr>
          <w:rFonts w:ascii="Arial" w:hAnsi="Arial" w:cs="Arial"/>
          <w:sz w:val="28"/>
          <w:szCs w:val="28"/>
        </w:rPr>
        <w:t>Recommendations for further development of the TBI packet and data management. </w:t>
      </w:r>
    </w:p>
    <w:p w14:paraId="0FF4C635" w14:textId="77777777" w:rsidR="00E07D53" w:rsidRPr="00E07D53" w:rsidRDefault="00E07D53" w:rsidP="00945D64">
      <w:pPr>
        <w:numPr>
          <w:ilvl w:val="0"/>
          <w:numId w:val="25"/>
        </w:numPr>
        <w:tabs>
          <w:tab w:val="clear" w:pos="720"/>
          <w:tab w:val="num" w:pos="1080"/>
        </w:tabs>
        <w:ind w:left="1080"/>
        <w:rPr>
          <w:rFonts w:ascii="Arial" w:hAnsi="Arial" w:cs="Arial"/>
          <w:sz w:val="28"/>
          <w:szCs w:val="28"/>
        </w:rPr>
      </w:pPr>
      <w:r w:rsidRPr="00E07D53">
        <w:rPr>
          <w:rFonts w:ascii="Arial" w:hAnsi="Arial" w:cs="Arial"/>
          <w:sz w:val="28"/>
          <w:szCs w:val="28"/>
        </w:rPr>
        <w:t>Staff working on this project include retired annuitant Michelle Davis and Tanya Thee.  </w:t>
      </w:r>
    </w:p>
    <w:p w14:paraId="3C64871E" w14:textId="77777777" w:rsidR="00E07D53" w:rsidRPr="00E07D53" w:rsidRDefault="00E07D53" w:rsidP="00945D64">
      <w:pPr>
        <w:numPr>
          <w:ilvl w:val="0"/>
          <w:numId w:val="26"/>
        </w:numPr>
        <w:tabs>
          <w:tab w:val="clear" w:pos="720"/>
          <w:tab w:val="num" w:pos="1080"/>
        </w:tabs>
        <w:ind w:left="1080"/>
        <w:rPr>
          <w:rFonts w:ascii="Arial" w:hAnsi="Arial" w:cs="Arial"/>
          <w:sz w:val="28"/>
          <w:szCs w:val="28"/>
        </w:rPr>
      </w:pPr>
      <w:r w:rsidRPr="00E07D53">
        <w:rPr>
          <w:rFonts w:ascii="Arial" w:hAnsi="Arial" w:cs="Arial"/>
          <w:sz w:val="28"/>
          <w:szCs w:val="28"/>
        </w:rPr>
        <w:t>Gathering data packets and securing the file transfer. </w:t>
      </w:r>
    </w:p>
    <w:p w14:paraId="77A055A6" w14:textId="77777777" w:rsidR="00E07D53" w:rsidRPr="00E07D53" w:rsidRDefault="00E07D53" w:rsidP="00684606">
      <w:pPr>
        <w:ind w:left="360"/>
        <w:rPr>
          <w:rFonts w:ascii="Arial" w:hAnsi="Arial" w:cs="Arial"/>
          <w:sz w:val="28"/>
          <w:szCs w:val="28"/>
        </w:rPr>
      </w:pPr>
      <w:r w:rsidRPr="00E07D53">
        <w:rPr>
          <w:rFonts w:ascii="Arial" w:hAnsi="Arial" w:cs="Arial"/>
          <w:sz w:val="28"/>
          <w:szCs w:val="28"/>
        </w:rPr>
        <w:t> </w:t>
      </w:r>
    </w:p>
    <w:p w14:paraId="5D02B3A5" w14:textId="2ADC86A8" w:rsidR="00E07D53" w:rsidRPr="00E07D53" w:rsidRDefault="00E07D53" w:rsidP="00945D64">
      <w:pPr>
        <w:numPr>
          <w:ilvl w:val="0"/>
          <w:numId w:val="27"/>
        </w:numPr>
        <w:rPr>
          <w:rFonts w:ascii="Arial" w:hAnsi="Arial" w:cs="Arial"/>
          <w:sz w:val="28"/>
          <w:szCs w:val="28"/>
        </w:rPr>
      </w:pPr>
      <w:r w:rsidRPr="00E07D53">
        <w:rPr>
          <w:rFonts w:ascii="Arial" w:hAnsi="Arial" w:cs="Arial"/>
          <w:b/>
          <w:bCs/>
          <w:sz w:val="28"/>
          <w:szCs w:val="28"/>
        </w:rPr>
        <w:t>Quarterly Reporting</w:t>
      </w:r>
      <w:r w:rsidRPr="00E07D53">
        <w:rPr>
          <w:rFonts w:ascii="Arial" w:hAnsi="Arial" w:cs="Arial"/>
          <w:sz w:val="28"/>
          <w:szCs w:val="28"/>
        </w:rPr>
        <w:t> </w:t>
      </w:r>
    </w:p>
    <w:p w14:paraId="4BB2A1F9" w14:textId="77777777" w:rsidR="00E07D53" w:rsidRPr="00684606" w:rsidRDefault="00E07D53" w:rsidP="00945D64">
      <w:pPr>
        <w:pStyle w:val="ListParagraph"/>
        <w:numPr>
          <w:ilvl w:val="0"/>
          <w:numId w:val="36"/>
        </w:numPr>
        <w:rPr>
          <w:rFonts w:ascii="Arial" w:hAnsi="Arial" w:cs="Arial"/>
          <w:sz w:val="28"/>
          <w:szCs w:val="28"/>
        </w:rPr>
      </w:pPr>
      <w:r w:rsidRPr="00684606">
        <w:rPr>
          <w:rFonts w:ascii="Arial" w:hAnsi="Arial" w:cs="Arial"/>
          <w:sz w:val="28"/>
          <w:szCs w:val="28"/>
        </w:rPr>
        <w:t>This is data from the service sites and their progress quarterly progress for their service goals. The data is submitted through Survey Monkey to the DOR. DOR collects the data, compares responses to previous quarters, and compiles reviews the data. </w:t>
      </w:r>
    </w:p>
    <w:p w14:paraId="1EFCAFEA" w14:textId="5611FBA5"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Update</w:t>
      </w:r>
      <w:r w:rsidR="00E07D53" w:rsidRPr="00E07D53">
        <w:rPr>
          <w:rFonts w:ascii="Arial" w:hAnsi="Arial" w:cs="Arial"/>
          <w:sz w:val="28"/>
          <w:szCs w:val="28"/>
        </w:rPr>
        <w:t> </w:t>
      </w:r>
    </w:p>
    <w:p w14:paraId="5EF57168" w14:textId="77777777" w:rsidR="00E07D53" w:rsidRPr="00684606" w:rsidRDefault="00E07D53" w:rsidP="00945D64">
      <w:pPr>
        <w:pStyle w:val="ListParagraph"/>
        <w:numPr>
          <w:ilvl w:val="0"/>
          <w:numId w:val="35"/>
        </w:numPr>
        <w:ind w:left="1080"/>
        <w:rPr>
          <w:rFonts w:ascii="Arial" w:hAnsi="Arial" w:cs="Arial"/>
          <w:sz w:val="28"/>
          <w:szCs w:val="28"/>
        </w:rPr>
      </w:pPr>
      <w:r w:rsidRPr="00684606">
        <w:rPr>
          <w:rFonts w:ascii="Arial" w:hAnsi="Arial" w:cs="Arial"/>
          <w:sz w:val="28"/>
          <w:szCs w:val="28"/>
        </w:rPr>
        <w:t>Completed obtaining FY 22/23. TBI staff met with all sites to clarify reporting needs and requirements.  </w:t>
      </w:r>
    </w:p>
    <w:p w14:paraId="090C94FA" w14:textId="59EF8784" w:rsidR="00E07D53" w:rsidRPr="00E07D53" w:rsidRDefault="00E07D53" w:rsidP="00684606">
      <w:pPr>
        <w:ind w:left="360" w:firstLine="72"/>
        <w:rPr>
          <w:rFonts w:ascii="Arial" w:hAnsi="Arial" w:cs="Arial"/>
          <w:sz w:val="28"/>
          <w:szCs w:val="28"/>
        </w:rPr>
      </w:pPr>
    </w:p>
    <w:p w14:paraId="42BBE767" w14:textId="6926B1DF"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Public Health Workforce Funding</w:t>
      </w:r>
      <w:r w:rsidR="00E07D53" w:rsidRPr="00E07D53">
        <w:rPr>
          <w:rFonts w:ascii="Arial" w:hAnsi="Arial" w:cs="Arial"/>
          <w:sz w:val="28"/>
          <w:szCs w:val="28"/>
        </w:rPr>
        <w:t> </w:t>
      </w:r>
    </w:p>
    <w:p w14:paraId="3DA9372E" w14:textId="77777777" w:rsidR="00E07D53" w:rsidRPr="00E07D53" w:rsidRDefault="00E07D53" w:rsidP="00945D64">
      <w:pPr>
        <w:numPr>
          <w:ilvl w:val="0"/>
          <w:numId w:val="28"/>
        </w:numPr>
        <w:rPr>
          <w:rFonts w:ascii="Arial" w:hAnsi="Arial" w:cs="Arial"/>
          <w:sz w:val="28"/>
          <w:szCs w:val="28"/>
        </w:rPr>
      </w:pPr>
      <w:r w:rsidRPr="00E07D53">
        <w:rPr>
          <w:rFonts w:ascii="Arial" w:hAnsi="Arial" w:cs="Arial"/>
          <w:sz w:val="28"/>
          <w:szCs w:val="28"/>
        </w:rPr>
        <w:t>Funding provides work experience including peer support to individuals with TBI. One time funding.  </w:t>
      </w:r>
    </w:p>
    <w:p w14:paraId="1FB6B49B" w14:textId="77777777" w:rsidR="00E07D53" w:rsidRPr="00E07D53" w:rsidRDefault="00E07D53" w:rsidP="00945D64">
      <w:pPr>
        <w:numPr>
          <w:ilvl w:val="0"/>
          <w:numId w:val="28"/>
        </w:numPr>
        <w:rPr>
          <w:rFonts w:ascii="Arial" w:hAnsi="Arial" w:cs="Arial"/>
          <w:sz w:val="28"/>
          <w:szCs w:val="28"/>
        </w:rPr>
      </w:pPr>
      <w:r w:rsidRPr="00E07D53">
        <w:rPr>
          <w:rFonts w:ascii="Arial" w:hAnsi="Arial" w:cs="Arial"/>
          <w:sz w:val="28"/>
          <w:szCs w:val="28"/>
        </w:rPr>
        <w:t>A total of four providers were awarded $18,337 a Public Health Workforce Contract </w:t>
      </w:r>
    </w:p>
    <w:p w14:paraId="3F3B706E" w14:textId="77777777" w:rsidR="00E07D53" w:rsidRPr="00E07D53" w:rsidRDefault="00E07D53" w:rsidP="00945D64">
      <w:pPr>
        <w:numPr>
          <w:ilvl w:val="0"/>
          <w:numId w:val="28"/>
        </w:numPr>
        <w:rPr>
          <w:rFonts w:ascii="Arial" w:hAnsi="Arial" w:cs="Arial"/>
          <w:sz w:val="28"/>
          <w:szCs w:val="28"/>
        </w:rPr>
      </w:pPr>
      <w:r w:rsidRPr="00E07D53">
        <w:rPr>
          <w:rFonts w:ascii="Arial" w:hAnsi="Arial" w:cs="Arial"/>
          <w:sz w:val="28"/>
          <w:szCs w:val="28"/>
        </w:rPr>
        <w:t>Providers are Brain Injury Center of Ventura County, Central Coast Center for Independent Living, San Diego Brain Institute Foundation, and St. Jude  </w:t>
      </w:r>
    </w:p>
    <w:p w14:paraId="665508CC" w14:textId="1FC58492" w:rsidR="00E07D53" w:rsidRPr="00E07D53" w:rsidRDefault="00E07D53" w:rsidP="00945D64">
      <w:pPr>
        <w:numPr>
          <w:ilvl w:val="0"/>
          <w:numId w:val="28"/>
        </w:numPr>
        <w:rPr>
          <w:rFonts w:ascii="Arial" w:hAnsi="Arial" w:cs="Arial"/>
          <w:sz w:val="28"/>
          <w:szCs w:val="28"/>
        </w:rPr>
      </w:pPr>
      <w:r w:rsidRPr="00E07D53">
        <w:rPr>
          <w:rFonts w:ascii="Arial" w:hAnsi="Arial" w:cs="Arial"/>
          <w:sz w:val="28"/>
          <w:szCs w:val="28"/>
        </w:rPr>
        <w:t>Funding provides work experience including peer support to individuals with T</w:t>
      </w:r>
      <w:r w:rsidR="00EA2346">
        <w:rPr>
          <w:rFonts w:ascii="Arial" w:hAnsi="Arial" w:cs="Arial"/>
          <w:sz w:val="28"/>
          <w:szCs w:val="28"/>
        </w:rPr>
        <w:t xml:space="preserve">raumatic </w:t>
      </w:r>
      <w:r w:rsidRPr="00E07D53">
        <w:rPr>
          <w:rFonts w:ascii="Arial" w:hAnsi="Arial" w:cs="Arial"/>
          <w:sz w:val="28"/>
          <w:szCs w:val="28"/>
        </w:rPr>
        <w:t>B</w:t>
      </w:r>
      <w:r w:rsidR="00EA2346">
        <w:rPr>
          <w:rFonts w:ascii="Arial" w:hAnsi="Arial" w:cs="Arial"/>
          <w:sz w:val="28"/>
          <w:szCs w:val="28"/>
        </w:rPr>
        <w:t>rain Injury.</w:t>
      </w:r>
      <w:r w:rsidRPr="00E07D53">
        <w:rPr>
          <w:rFonts w:ascii="Arial" w:hAnsi="Arial" w:cs="Arial"/>
          <w:sz w:val="28"/>
          <w:szCs w:val="28"/>
        </w:rPr>
        <w:t> </w:t>
      </w:r>
    </w:p>
    <w:p w14:paraId="673F55F8"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03D1FF76" w14:textId="0C82A5DC"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NASHIA Seed Summit March 5-7, 2024</w:t>
      </w:r>
      <w:r w:rsidR="00E07D53" w:rsidRPr="00E07D53">
        <w:rPr>
          <w:rFonts w:ascii="Arial" w:hAnsi="Arial" w:cs="Arial"/>
          <w:sz w:val="28"/>
          <w:szCs w:val="28"/>
        </w:rPr>
        <w:t> </w:t>
      </w:r>
    </w:p>
    <w:p w14:paraId="2A4208B7" w14:textId="77777777" w:rsidR="00E07D53" w:rsidRPr="00E07D53" w:rsidRDefault="00E07D53" w:rsidP="00945D64">
      <w:pPr>
        <w:numPr>
          <w:ilvl w:val="0"/>
          <w:numId w:val="29"/>
        </w:numPr>
        <w:rPr>
          <w:rFonts w:ascii="Arial" w:hAnsi="Arial" w:cs="Arial"/>
          <w:sz w:val="28"/>
          <w:szCs w:val="28"/>
        </w:rPr>
      </w:pPr>
      <w:r w:rsidRPr="00E07D53">
        <w:rPr>
          <w:rFonts w:ascii="Arial" w:hAnsi="Arial" w:cs="Arial"/>
          <w:sz w:val="28"/>
          <w:szCs w:val="28"/>
        </w:rPr>
        <w:t>National Association of State Head Injury Administrators they provide technical assistance to State Partners specifically for the TBI State Partnership Program.  </w:t>
      </w:r>
    </w:p>
    <w:p w14:paraId="42552CD2" w14:textId="77777777" w:rsidR="00E07D53" w:rsidRPr="00E07D53" w:rsidRDefault="00E07D53" w:rsidP="00945D64">
      <w:pPr>
        <w:numPr>
          <w:ilvl w:val="0"/>
          <w:numId w:val="29"/>
        </w:numPr>
        <w:rPr>
          <w:rFonts w:ascii="Arial" w:hAnsi="Arial" w:cs="Arial"/>
          <w:sz w:val="28"/>
          <w:szCs w:val="28"/>
        </w:rPr>
      </w:pPr>
      <w:r w:rsidRPr="00E07D53">
        <w:rPr>
          <w:rFonts w:ascii="Arial" w:hAnsi="Arial" w:cs="Arial"/>
          <w:sz w:val="28"/>
          <w:szCs w:val="28"/>
        </w:rPr>
        <w:t>Annual conference that will be in Washington DC </w:t>
      </w:r>
    </w:p>
    <w:p w14:paraId="58A5540C" w14:textId="329D4410" w:rsidR="00E07D53" w:rsidRPr="00E07D53" w:rsidRDefault="00E07D53" w:rsidP="00945D64">
      <w:pPr>
        <w:numPr>
          <w:ilvl w:val="0"/>
          <w:numId w:val="29"/>
        </w:numPr>
        <w:rPr>
          <w:rFonts w:ascii="Arial" w:hAnsi="Arial" w:cs="Arial"/>
          <w:sz w:val="28"/>
          <w:szCs w:val="28"/>
        </w:rPr>
      </w:pPr>
      <w:r w:rsidRPr="00E07D53">
        <w:rPr>
          <w:rFonts w:ascii="Arial" w:hAnsi="Arial" w:cs="Arial"/>
          <w:sz w:val="28"/>
          <w:szCs w:val="28"/>
        </w:rPr>
        <w:t>One DOR staff representative (</w:t>
      </w:r>
      <w:r w:rsidR="00076CC0">
        <w:rPr>
          <w:rFonts w:ascii="Arial" w:hAnsi="Arial" w:cs="Arial"/>
          <w:sz w:val="28"/>
          <w:szCs w:val="28"/>
        </w:rPr>
        <w:t>Regina Cademarti</w:t>
      </w:r>
      <w:r w:rsidRPr="00E07D53">
        <w:rPr>
          <w:rFonts w:ascii="Arial" w:hAnsi="Arial" w:cs="Arial"/>
          <w:sz w:val="28"/>
          <w:szCs w:val="28"/>
        </w:rPr>
        <w:t>) and one TBI Advisory Committee staff (Chair Katie Shinoda) </w:t>
      </w:r>
    </w:p>
    <w:p w14:paraId="59962F71" w14:textId="77777777" w:rsidR="00E07D53" w:rsidRPr="00E07D53" w:rsidRDefault="00E07D53" w:rsidP="00945D64">
      <w:pPr>
        <w:numPr>
          <w:ilvl w:val="0"/>
          <w:numId w:val="30"/>
        </w:numPr>
        <w:rPr>
          <w:rFonts w:ascii="Arial" w:hAnsi="Arial" w:cs="Arial"/>
          <w:sz w:val="28"/>
          <w:szCs w:val="28"/>
        </w:rPr>
      </w:pPr>
      <w:r w:rsidRPr="00E07D53">
        <w:rPr>
          <w:rFonts w:ascii="Arial" w:hAnsi="Arial" w:cs="Arial"/>
          <w:sz w:val="28"/>
          <w:szCs w:val="28"/>
        </w:rPr>
        <w:t>Summit Goal:  Develop, grow, and sustain state infrastructure that supports individuals with brain injury. </w:t>
      </w:r>
    </w:p>
    <w:p w14:paraId="383E5482"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4A3CCF66" w14:textId="0B21A757"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Budget Review </w:t>
      </w:r>
      <w:r w:rsidR="00E07D53" w:rsidRPr="00E07D53">
        <w:rPr>
          <w:rFonts w:ascii="Arial" w:hAnsi="Arial" w:cs="Arial"/>
          <w:sz w:val="28"/>
          <w:szCs w:val="28"/>
        </w:rPr>
        <w:t> </w:t>
      </w:r>
    </w:p>
    <w:p w14:paraId="19ED6389" w14:textId="77777777" w:rsidR="00E07D53" w:rsidRPr="00E07D53" w:rsidRDefault="00E07D53" w:rsidP="00945D64">
      <w:pPr>
        <w:numPr>
          <w:ilvl w:val="0"/>
          <w:numId w:val="34"/>
        </w:numPr>
        <w:rPr>
          <w:rFonts w:ascii="Arial" w:hAnsi="Arial" w:cs="Arial"/>
          <w:sz w:val="28"/>
          <w:szCs w:val="28"/>
        </w:rPr>
      </w:pPr>
      <w:r w:rsidRPr="00E07D53">
        <w:rPr>
          <w:rFonts w:ascii="Arial" w:hAnsi="Arial" w:cs="Arial"/>
          <w:sz w:val="28"/>
          <w:szCs w:val="28"/>
        </w:rPr>
        <w:lastRenderedPageBreak/>
        <w:t>Federal TBI State Partnership Grant - The TBI State Partnership Grant Program provides funding to help states increase access to services and supports for individuals with TBI throughout the lifetime. We do this work through our TBI Advisory Board </w:t>
      </w:r>
    </w:p>
    <w:p w14:paraId="43102C53" w14:textId="77777777" w:rsidR="00E07D53" w:rsidRPr="00E07D53" w:rsidRDefault="00E07D53" w:rsidP="00945D64">
      <w:pPr>
        <w:numPr>
          <w:ilvl w:val="0"/>
          <w:numId w:val="34"/>
        </w:numPr>
        <w:rPr>
          <w:rFonts w:ascii="Arial" w:hAnsi="Arial" w:cs="Arial"/>
          <w:sz w:val="28"/>
          <w:szCs w:val="28"/>
        </w:rPr>
      </w:pPr>
      <w:r w:rsidRPr="00E07D53">
        <w:rPr>
          <w:rFonts w:ascii="Arial" w:hAnsi="Arial" w:cs="Arial"/>
          <w:sz w:val="28"/>
          <w:szCs w:val="28"/>
        </w:rPr>
        <w:t>$137,000 of unspent funds for the TBI Advisory Board to decide what to spend the money on.  </w:t>
      </w:r>
    </w:p>
    <w:p w14:paraId="5E8156C6" w14:textId="77777777" w:rsidR="00E07D53" w:rsidRPr="00E07D53" w:rsidRDefault="00E07D53" w:rsidP="00E07D53">
      <w:pPr>
        <w:rPr>
          <w:rFonts w:ascii="Arial" w:hAnsi="Arial" w:cs="Arial"/>
          <w:sz w:val="28"/>
          <w:szCs w:val="28"/>
        </w:rPr>
      </w:pPr>
      <w:r w:rsidRPr="00E07D53">
        <w:rPr>
          <w:rFonts w:ascii="Arial" w:hAnsi="Arial" w:cs="Arial"/>
          <w:sz w:val="28"/>
          <w:szCs w:val="28"/>
        </w:rPr>
        <w:t> </w:t>
      </w:r>
    </w:p>
    <w:p w14:paraId="22EAD5FA" w14:textId="251D73D9" w:rsidR="00E07D53" w:rsidRPr="00E07D53" w:rsidRDefault="00076CC0" w:rsidP="00E07D53">
      <w:pPr>
        <w:rPr>
          <w:rFonts w:ascii="Arial" w:hAnsi="Arial" w:cs="Arial"/>
          <w:sz w:val="28"/>
          <w:szCs w:val="28"/>
        </w:rPr>
      </w:pPr>
      <w:r>
        <w:rPr>
          <w:rFonts w:ascii="Arial" w:hAnsi="Arial" w:cs="Arial"/>
          <w:b/>
          <w:bCs/>
          <w:sz w:val="28"/>
          <w:szCs w:val="28"/>
        </w:rPr>
        <w:tab/>
      </w:r>
      <w:r w:rsidR="00E07D53" w:rsidRPr="00E07D53">
        <w:rPr>
          <w:rFonts w:ascii="Arial" w:hAnsi="Arial" w:cs="Arial"/>
          <w:b/>
          <w:bCs/>
          <w:sz w:val="28"/>
          <w:szCs w:val="28"/>
        </w:rPr>
        <w:t>For Education and Public Outreach Committee (EPOC) only</w:t>
      </w:r>
      <w:r w:rsidR="00E07D53" w:rsidRPr="00E07D53">
        <w:rPr>
          <w:rFonts w:ascii="Arial" w:hAnsi="Arial" w:cs="Arial"/>
          <w:sz w:val="28"/>
          <w:szCs w:val="28"/>
        </w:rPr>
        <w:t> </w:t>
      </w:r>
    </w:p>
    <w:p w14:paraId="79C670D8" w14:textId="3323F7C9" w:rsidR="00AF2C87" w:rsidRPr="00684606" w:rsidRDefault="00E07D53" w:rsidP="00945D64">
      <w:pPr>
        <w:numPr>
          <w:ilvl w:val="0"/>
          <w:numId w:val="31"/>
        </w:numPr>
        <w:rPr>
          <w:rFonts w:ascii="Arial" w:hAnsi="Arial" w:cs="Arial"/>
          <w:sz w:val="28"/>
          <w:szCs w:val="28"/>
        </w:rPr>
      </w:pPr>
      <w:r w:rsidRPr="00E07D53">
        <w:rPr>
          <w:rFonts w:ascii="Arial" w:hAnsi="Arial" w:cs="Arial"/>
          <w:sz w:val="28"/>
          <w:szCs w:val="28"/>
        </w:rPr>
        <w:t>At the November 9, 2023 EPOC subcommittee it was asked if DOR could support a resource directory with an artificial intelligence chat bot. This chat bot would simulate human-like customer service for the resource directory. I spoke with ITSD and they do not have the capacity to build a resource directory with the AI chat bot functionality on the DOR website.  </w:t>
      </w:r>
      <w:r w:rsidRPr="00684606">
        <w:rPr>
          <w:rFonts w:ascii="Arial" w:hAnsi="Arial" w:cs="Arial"/>
          <w:sz w:val="28"/>
          <w:szCs w:val="28"/>
        </w:rPr>
        <w:t> </w:t>
      </w:r>
    </w:p>
    <w:p w14:paraId="5127F76D" w14:textId="77777777" w:rsidR="00B971E1" w:rsidRPr="00CD2825" w:rsidRDefault="00B971E1" w:rsidP="00AF2C87">
      <w:pPr>
        <w:rPr>
          <w:rFonts w:ascii="Arial" w:hAnsi="Arial" w:cs="Arial"/>
          <w:sz w:val="28"/>
          <w:szCs w:val="28"/>
        </w:rPr>
      </w:pPr>
    </w:p>
    <w:p w14:paraId="044FCD9E" w14:textId="619CB732" w:rsidR="00B971E1" w:rsidRPr="00CD2825" w:rsidRDefault="00B971E1" w:rsidP="00B971E1">
      <w:pPr>
        <w:rPr>
          <w:rFonts w:ascii="Arial" w:hAnsi="Arial" w:cs="Arial"/>
          <w:b/>
          <w:bCs/>
          <w:sz w:val="28"/>
          <w:szCs w:val="28"/>
        </w:rPr>
      </w:pPr>
      <w:r w:rsidRPr="00CD2825">
        <w:rPr>
          <w:rFonts w:ascii="Arial" w:hAnsi="Arial" w:cs="Arial"/>
          <w:b/>
          <w:bCs/>
          <w:sz w:val="28"/>
          <w:szCs w:val="28"/>
        </w:rPr>
        <w:t>Committee Projects</w:t>
      </w:r>
    </w:p>
    <w:p w14:paraId="45AF55B7" w14:textId="0E609F91" w:rsidR="00B971E1" w:rsidRDefault="00EA2346" w:rsidP="00945D64">
      <w:pPr>
        <w:pStyle w:val="ListParagraph"/>
        <w:numPr>
          <w:ilvl w:val="0"/>
          <w:numId w:val="37"/>
        </w:numPr>
        <w:rPr>
          <w:rFonts w:ascii="Arial" w:hAnsi="Arial" w:cs="Arial"/>
          <w:sz w:val="28"/>
          <w:szCs w:val="28"/>
        </w:rPr>
      </w:pPr>
      <w:r>
        <w:rPr>
          <w:rFonts w:ascii="Arial" w:hAnsi="Arial" w:cs="Arial"/>
          <w:sz w:val="28"/>
          <w:szCs w:val="28"/>
        </w:rPr>
        <w:t xml:space="preserve">Dr. Daniel Ignacio </w:t>
      </w:r>
      <w:r w:rsidR="008A0853">
        <w:rPr>
          <w:rFonts w:ascii="Arial" w:hAnsi="Arial" w:cs="Arial"/>
          <w:sz w:val="28"/>
          <w:szCs w:val="28"/>
        </w:rPr>
        <w:t xml:space="preserve">discussed an overview of the </w:t>
      </w:r>
      <w:r>
        <w:rPr>
          <w:rFonts w:ascii="Arial" w:hAnsi="Arial" w:cs="Arial"/>
          <w:sz w:val="28"/>
          <w:szCs w:val="28"/>
        </w:rPr>
        <w:t>n</w:t>
      </w:r>
      <w:r w:rsidR="008A0853">
        <w:rPr>
          <w:rFonts w:ascii="Arial" w:hAnsi="Arial" w:cs="Arial"/>
          <w:sz w:val="28"/>
          <w:szCs w:val="28"/>
        </w:rPr>
        <w:t xml:space="preserve">eeds </w:t>
      </w:r>
      <w:r>
        <w:rPr>
          <w:rFonts w:ascii="Arial" w:hAnsi="Arial" w:cs="Arial"/>
          <w:sz w:val="28"/>
          <w:szCs w:val="28"/>
        </w:rPr>
        <w:t>a</w:t>
      </w:r>
      <w:r w:rsidR="008A0853">
        <w:rPr>
          <w:rFonts w:ascii="Arial" w:hAnsi="Arial" w:cs="Arial"/>
          <w:sz w:val="28"/>
          <w:szCs w:val="28"/>
        </w:rPr>
        <w:t>ssessment</w:t>
      </w:r>
      <w:r w:rsidR="000D048B">
        <w:rPr>
          <w:rFonts w:ascii="Arial" w:hAnsi="Arial" w:cs="Arial"/>
          <w:color w:val="FF0000"/>
          <w:sz w:val="28"/>
          <w:szCs w:val="28"/>
        </w:rPr>
        <w:t xml:space="preserve"> </w:t>
      </w:r>
      <w:r w:rsidR="008A0853">
        <w:rPr>
          <w:rFonts w:ascii="Arial" w:hAnsi="Arial" w:cs="Arial"/>
          <w:sz w:val="28"/>
          <w:szCs w:val="28"/>
        </w:rPr>
        <w:t xml:space="preserve">with a goal to get an outcome of a data informed process that will lead to productive trainings. Additional data sources include TBI quarterly data and CATBI packages. </w:t>
      </w:r>
    </w:p>
    <w:p w14:paraId="380A3EDE" w14:textId="77777777" w:rsidR="00684606" w:rsidRPr="00684606" w:rsidRDefault="00684606" w:rsidP="00684606">
      <w:pPr>
        <w:pStyle w:val="ListParagraph"/>
        <w:ind w:left="1080"/>
        <w:rPr>
          <w:rFonts w:ascii="Arial" w:hAnsi="Arial" w:cs="Arial"/>
          <w:sz w:val="28"/>
          <w:szCs w:val="28"/>
        </w:rPr>
      </w:pPr>
    </w:p>
    <w:p w14:paraId="644B8CB9" w14:textId="36FAA3AB" w:rsidR="00B971E1" w:rsidRPr="00684606" w:rsidRDefault="00B971E1" w:rsidP="00684606">
      <w:pPr>
        <w:ind w:left="720"/>
        <w:rPr>
          <w:rFonts w:ascii="Arial" w:hAnsi="Arial" w:cs="Arial"/>
          <w:b/>
          <w:bCs/>
          <w:sz w:val="28"/>
          <w:szCs w:val="28"/>
        </w:rPr>
      </w:pPr>
      <w:r w:rsidRPr="00684606">
        <w:rPr>
          <w:rFonts w:ascii="Arial" w:hAnsi="Arial" w:cs="Arial"/>
          <w:b/>
          <w:bCs/>
          <w:sz w:val="28"/>
          <w:szCs w:val="28"/>
        </w:rPr>
        <w:t xml:space="preserve">Committee comments: </w:t>
      </w:r>
      <w:r w:rsidR="008A0853" w:rsidRPr="00684606">
        <w:rPr>
          <w:rFonts w:ascii="Arial" w:hAnsi="Arial" w:cs="Arial"/>
          <w:sz w:val="28"/>
          <w:szCs w:val="28"/>
        </w:rPr>
        <w:t xml:space="preserve">Todd Higgins asked about the proposed Needs Assessment’s location and was it included. DOR will work with committee members to make sure the Needs Assessment is accessible before distribution. </w:t>
      </w:r>
    </w:p>
    <w:p w14:paraId="2DF6D956" w14:textId="3ED3A3FC" w:rsidR="00B971E1" w:rsidRPr="00684606" w:rsidRDefault="00B971E1" w:rsidP="00684606">
      <w:pPr>
        <w:ind w:left="720"/>
        <w:rPr>
          <w:rFonts w:ascii="Arial" w:hAnsi="Arial" w:cs="Arial"/>
          <w:b/>
          <w:bCs/>
          <w:sz w:val="28"/>
          <w:szCs w:val="28"/>
        </w:rPr>
      </w:pPr>
      <w:r w:rsidRPr="00684606">
        <w:rPr>
          <w:rFonts w:ascii="Arial" w:hAnsi="Arial" w:cs="Arial"/>
          <w:b/>
          <w:bCs/>
          <w:sz w:val="28"/>
          <w:szCs w:val="28"/>
        </w:rPr>
        <w:t xml:space="preserve">Public comments: </w:t>
      </w:r>
      <w:r w:rsidRPr="00684606">
        <w:rPr>
          <w:rFonts w:ascii="Arial" w:hAnsi="Arial" w:cs="Arial"/>
          <w:sz w:val="28"/>
          <w:szCs w:val="28"/>
        </w:rPr>
        <w:t>Dan Clark</w:t>
      </w:r>
      <w:r w:rsidR="008A0853" w:rsidRPr="00684606">
        <w:rPr>
          <w:rFonts w:ascii="Arial" w:hAnsi="Arial" w:cs="Arial"/>
          <w:sz w:val="28"/>
          <w:szCs w:val="28"/>
        </w:rPr>
        <w:t xml:space="preserve"> asked for a timeline on initial reports from the data project with St. Jude</w:t>
      </w:r>
      <w:r w:rsidRPr="00684606">
        <w:rPr>
          <w:rFonts w:ascii="Arial" w:hAnsi="Arial" w:cs="Arial"/>
          <w:sz w:val="28"/>
          <w:szCs w:val="28"/>
        </w:rPr>
        <w:t>.</w:t>
      </w:r>
      <w:r w:rsidR="008A0853" w:rsidRPr="00684606">
        <w:rPr>
          <w:rFonts w:ascii="Arial" w:hAnsi="Arial" w:cs="Arial"/>
          <w:sz w:val="28"/>
          <w:szCs w:val="28"/>
        </w:rPr>
        <w:t xml:space="preserve"> St. Jude and DOR will keep everyone updated as we have just started this project. </w:t>
      </w:r>
    </w:p>
    <w:p w14:paraId="4DFD2A62" w14:textId="77777777" w:rsidR="00B971E1" w:rsidRPr="00CD2825" w:rsidRDefault="00B971E1" w:rsidP="00AF2C87">
      <w:pPr>
        <w:rPr>
          <w:rFonts w:ascii="Arial" w:hAnsi="Arial" w:cs="Arial"/>
          <w:sz w:val="28"/>
          <w:szCs w:val="28"/>
        </w:rPr>
      </w:pPr>
    </w:p>
    <w:p w14:paraId="1F158F35"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Future Meeting Dates</w:t>
      </w:r>
    </w:p>
    <w:p w14:paraId="1923B0E9" w14:textId="75870A44" w:rsidR="00056337" w:rsidRPr="00CD2825" w:rsidRDefault="00056337" w:rsidP="00945D64">
      <w:pPr>
        <w:numPr>
          <w:ilvl w:val="0"/>
          <w:numId w:val="4"/>
        </w:numPr>
        <w:rPr>
          <w:rFonts w:ascii="Arial" w:hAnsi="Arial" w:cs="Arial"/>
          <w:sz w:val="28"/>
          <w:szCs w:val="28"/>
        </w:rPr>
      </w:pPr>
      <w:bookmarkStart w:id="5" w:name="_Hlk146027421"/>
      <w:r w:rsidRPr="00CD2825">
        <w:rPr>
          <w:rFonts w:ascii="Arial" w:hAnsi="Arial" w:cs="Arial"/>
          <w:sz w:val="28"/>
          <w:szCs w:val="28"/>
        </w:rPr>
        <w:t xml:space="preserve">TBI Board Meeting – </w:t>
      </w:r>
      <w:r w:rsidR="0037538E" w:rsidRPr="00CD2825">
        <w:rPr>
          <w:rFonts w:ascii="Arial" w:hAnsi="Arial" w:cs="Arial"/>
          <w:sz w:val="28"/>
          <w:szCs w:val="28"/>
        </w:rPr>
        <w:t>January 22, 2024</w:t>
      </w:r>
    </w:p>
    <w:p w14:paraId="09468728" w14:textId="09AE75B2" w:rsidR="00056337" w:rsidRPr="00CD2825" w:rsidRDefault="00056337" w:rsidP="00945D64">
      <w:pPr>
        <w:numPr>
          <w:ilvl w:val="0"/>
          <w:numId w:val="4"/>
        </w:numPr>
        <w:rPr>
          <w:rFonts w:ascii="Arial" w:hAnsi="Arial" w:cs="Arial"/>
          <w:sz w:val="28"/>
          <w:szCs w:val="28"/>
        </w:rPr>
      </w:pPr>
      <w:r w:rsidRPr="00CD2825">
        <w:rPr>
          <w:rFonts w:ascii="Arial" w:hAnsi="Arial" w:cs="Arial"/>
          <w:sz w:val="28"/>
          <w:szCs w:val="28"/>
        </w:rPr>
        <w:t xml:space="preserve">TBI Board Committees – </w:t>
      </w:r>
      <w:r w:rsidR="003F6409">
        <w:rPr>
          <w:rFonts w:ascii="Arial" w:hAnsi="Arial" w:cs="Arial"/>
          <w:sz w:val="28"/>
          <w:szCs w:val="28"/>
        </w:rPr>
        <w:t>February 8</w:t>
      </w:r>
      <w:r w:rsidR="00CD2825" w:rsidRPr="00CD2825">
        <w:rPr>
          <w:rFonts w:ascii="Arial" w:hAnsi="Arial" w:cs="Arial"/>
          <w:sz w:val="28"/>
          <w:szCs w:val="28"/>
        </w:rPr>
        <w:t>, 2024</w:t>
      </w:r>
    </w:p>
    <w:bookmarkEnd w:id="5"/>
    <w:p w14:paraId="71BBB8F5" w14:textId="77777777" w:rsidR="00056337" w:rsidRPr="00CD2825" w:rsidRDefault="00056337" w:rsidP="00056337">
      <w:pPr>
        <w:rPr>
          <w:rFonts w:ascii="Arial" w:hAnsi="Arial" w:cs="Arial"/>
          <w:sz w:val="28"/>
          <w:szCs w:val="28"/>
        </w:rPr>
      </w:pPr>
    </w:p>
    <w:p w14:paraId="49B38E62" w14:textId="77777777" w:rsidR="00056337" w:rsidRPr="000D048B" w:rsidRDefault="00056337" w:rsidP="00684606">
      <w:pPr>
        <w:rPr>
          <w:rFonts w:ascii="Arial" w:hAnsi="Arial" w:cs="Arial"/>
          <w:b/>
          <w:bCs/>
          <w:sz w:val="28"/>
          <w:szCs w:val="28"/>
        </w:rPr>
      </w:pPr>
      <w:r w:rsidRPr="000D048B">
        <w:rPr>
          <w:rFonts w:ascii="Arial" w:hAnsi="Arial" w:cs="Arial"/>
          <w:b/>
          <w:bCs/>
          <w:sz w:val="28"/>
          <w:szCs w:val="28"/>
        </w:rPr>
        <w:t>Committee comments</w:t>
      </w:r>
    </w:p>
    <w:p w14:paraId="086A175A" w14:textId="0BE657AA" w:rsidR="00056337" w:rsidRPr="00CD2825" w:rsidRDefault="002A2C9D" w:rsidP="00945D64">
      <w:pPr>
        <w:numPr>
          <w:ilvl w:val="2"/>
          <w:numId w:val="4"/>
        </w:numPr>
        <w:rPr>
          <w:rFonts w:ascii="Arial" w:hAnsi="Arial" w:cs="Arial"/>
          <w:sz w:val="28"/>
          <w:szCs w:val="28"/>
        </w:rPr>
      </w:pPr>
      <w:r w:rsidRPr="00CD2825">
        <w:rPr>
          <w:rFonts w:ascii="Arial" w:hAnsi="Arial" w:cs="Arial"/>
          <w:sz w:val="28"/>
          <w:szCs w:val="28"/>
        </w:rPr>
        <w:t>None</w:t>
      </w:r>
      <w:r w:rsidR="000366A0" w:rsidRPr="00CD2825">
        <w:rPr>
          <w:rFonts w:ascii="Arial" w:hAnsi="Arial" w:cs="Arial"/>
          <w:sz w:val="28"/>
          <w:szCs w:val="28"/>
        </w:rPr>
        <w:t>.</w:t>
      </w:r>
    </w:p>
    <w:p w14:paraId="690E91B0" w14:textId="77777777" w:rsidR="00056337" w:rsidRPr="000D048B" w:rsidRDefault="00056337" w:rsidP="00684606">
      <w:pPr>
        <w:rPr>
          <w:rFonts w:ascii="Arial" w:hAnsi="Arial" w:cs="Arial"/>
          <w:b/>
          <w:bCs/>
          <w:sz w:val="28"/>
          <w:szCs w:val="28"/>
        </w:rPr>
      </w:pPr>
      <w:r w:rsidRPr="000D048B">
        <w:rPr>
          <w:rFonts w:ascii="Arial" w:hAnsi="Arial" w:cs="Arial"/>
          <w:b/>
          <w:bCs/>
          <w:sz w:val="28"/>
          <w:szCs w:val="28"/>
        </w:rPr>
        <w:t>Public comments</w:t>
      </w:r>
    </w:p>
    <w:p w14:paraId="6EF7FD67" w14:textId="3603CAEC" w:rsidR="00056337" w:rsidRPr="00CD2825" w:rsidRDefault="002A2C9D" w:rsidP="00945D64">
      <w:pPr>
        <w:numPr>
          <w:ilvl w:val="2"/>
          <w:numId w:val="4"/>
        </w:numPr>
        <w:rPr>
          <w:rFonts w:ascii="Arial" w:hAnsi="Arial" w:cs="Arial"/>
          <w:sz w:val="28"/>
          <w:szCs w:val="28"/>
        </w:rPr>
      </w:pPr>
      <w:r w:rsidRPr="00CD2825">
        <w:rPr>
          <w:rFonts w:ascii="Arial" w:hAnsi="Arial" w:cs="Arial"/>
          <w:sz w:val="28"/>
          <w:szCs w:val="28"/>
        </w:rPr>
        <w:t>None</w:t>
      </w:r>
      <w:r w:rsidR="002E5E82" w:rsidRPr="00CD2825">
        <w:rPr>
          <w:rFonts w:ascii="Arial" w:hAnsi="Arial" w:cs="Arial"/>
          <w:sz w:val="28"/>
          <w:szCs w:val="28"/>
        </w:rPr>
        <w:t>.</w:t>
      </w:r>
    </w:p>
    <w:p w14:paraId="2463951A" w14:textId="592B6F88" w:rsidR="00056337" w:rsidRPr="00CD2825" w:rsidRDefault="00056337" w:rsidP="00056337">
      <w:pPr>
        <w:rPr>
          <w:rFonts w:ascii="Arial" w:hAnsi="Arial" w:cs="Arial"/>
          <w:sz w:val="28"/>
          <w:szCs w:val="28"/>
        </w:rPr>
      </w:pPr>
    </w:p>
    <w:p w14:paraId="1B5BD2BA"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Adjournment</w:t>
      </w:r>
    </w:p>
    <w:p w14:paraId="2CAFD99A" w14:textId="19183606" w:rsidR="00056337" w:rsidRPr="00CD2825" w:rsidRDefault="00056337" w:rsidP="00056337">
      <w:pPr>
        <w:rPr>
          <w:rFonts w:ascii="Arial" w:hAnsi="Arial" w:cs="Arial"/>
          <w:sz w:val="28"/>
          <w:szCs w:val="28"/>
        </w:rPr>
      </w:pPr>
      <w:r w:rsidRPr="00CD2825">
        <w:rPr>
          <w:rFonts w:ascii="Arial" w:hAnsi="Arial" w:cs="Arial"/>
          <w:sz w:val="28"/>
          <w:szCs w:val="28"/>
        </w:rPr>
        <w:t xml:space="preserve">The meeting ended at </w:t>
      </w:r>
      <w:r w:rsidR="008A0853">
        <w:rPr>
          <w:rFonts w:ascii="Arial" w:hAnsi="Arial" w:cs="Arial"/>
          <w:sz w:val="28"/>
          <w:szCs w:val="28"/>
        </w:rPr>
        <w:t xml:space="preserve">9:50 </w:t>
      </w:r>
      <w:r w:rsidRPr="00CD2825">
        <w:rPr>
          <w:rFonts w:ascii="Arial" w:hAnsi="Arial" w:cs="Arial"/>
          <w:sz w:val="28"/>
          <w:szCs w:val="28"/>
        </w:rPr>
        <w:t>am.</w:t>
      </w:r>
    </w:p>
    <w:p w14:paraId="0C69CE04" w14:textId="3A0FF87E" w:rsidR="00A17342" w:rsidRPr="00CD2825" w:rsidRDefault="00326FB7" w:rsidP="00992B3A">
      <w:pPr>
        <w:rPr>
          <w:rFonts w:ascii="Arial" w:hAnsi="Arial" w:cs="Arial"/>
          <w:b/>
          <w:bCs/>
          <w:sz w:val="28"/>
          <w:szCs w:val="28"/>
          <w:u w:val="single"/>
        </w:rPr>
      </w:pPr>
      <w:r w:rsidRPr="00CD2825">
        <w:rPr>
          <w:rFonts w:ascii="Arial" w:hAnsi="Arial" w:cs="Arial"/>
          <w:b/>
          <w:bCs/>
          <w:sz w:val="28"/>
          <w:szCs w:val="28"/>
          <w:u w:val="single"/>
        </w:rPr>
        <w:lastRenderedPageBreak/>
        <w:t>Education and Public Outreach</w:t>
      </w:r>
      <w:r w:rsidR="001A32EB" w:rsidRPr="00CD2825">
        <w:rPr>
          <w:rFonts w:ascii="Arial" w:hAnsi="Arial" w:cs="Arial"/>
          <w:b/>
          <w:bCs/>
          <w:sz w:val="28"/>
          <w:szCs w:val="28"/>
          <w:u w:val="single"/>
        </w:rPr>
        <w:t xml:space="preserve"> Committee</w:t>
      </w:r>
    </w:p>
    <w:p w14:paraId="0CF01441" w14:textId="468DEF41" w:rsidR="001A32EB" w:rsidRPr="00CD2825" w:rsidRDefault="001A32EB" w:rsidP="008B7F18">
      <w:pPr>
        <w:rPr>
          <w:rFonts w:ascii="Arial" w:hAnsi="Arial" w:cs="Arial"/>
          <w:sz w:val="28"/>
          <w:szCs w:val="28"/>
        </w:rPr>
      </w:pPr>
      <w:r w:rsidRPr="00CD2825">
        <w:rPr>
          <w:rFonts w:ascii="Arial" w:hAnsi="Arial" w:cs="Arial"/>
          <w:sz w:val="28"/>
          <w:szCs w:val="28"/>
        </w:rPr>
        <w:t xml:space="preserve">Meeting </w:t>
      </w:r>
      <w:r w:rsidR="00076CC0">
        <w:rPr>
          <w:rFonts w:ascii="Arial" w:hAnsi="Arial" w:cs="Arial"/>
          <w:sz w:val="28"/>
          <w:szCs w:val="28"/>
        </w:rPr>
        <w:t>was called to order</w:t>
      </w:r>
      <w:r w:rsidRPr="00CD2825">
        <w:rPr>
          <w:rFonts w:ascii="Arial" w:hAnsi="Arial" w:cs="Arial"/>
          <w:sz w:val="28"/>
          <w:szCs w:val="28"/>
        </w:rPr>
        <w:t xml:space="preserve"> at 1</w:t>
      </w:r>
      <w:r w:rsidR="00495C91" w:rsidRPr="00CD2825">
        <w:rPr>
          <w:rFonts w:ascii="Arial" w:hAnsi="Arial" w:cs="Arial"/>
          <w:sz w:val="28"/>
          <w:szCs w:val="28"/>
        </w:rPr>
        <w:t>1</w:t>
      </w:r>
      <w:r w:rsidRPr="00CD2825">
        <w:rPr>
          <w:rFonts w:ascii="Arial" w:hAnsi="Arial" w:cs="Arial"/>
          <w:sz w:val="28"/>
          <w:szCs w:val="28"/>
        </w:rPr>
        <w:t>:</w:t>
      </w:r>
      <w:r w:rsidR="000366A0" w:rsidRPr="00CD2825">
        <w:rPr>
          <w:rFonts w:ascii="Arial" w:hAnsi="Arial" w:cs="Arial"/>
          <w:sz w:val="28"/>
          <w:szCs w:val="28"/>
        </w:rPr>
        <w:t>1</w:t>
      </w:r>
      <w:r w:rsidR="00BB24EA">
        <w:rPr>
          <w:rFonts w:ascii="Arial" w:hAnsi="Arial" w:cs="Arial"/>
          <w:sz w:val="28"/>
          <w:szCs w:val="28"/>
        </w:rPr>
        <w:t>5</w:t>
      </w:r>
      <w:r w:rsidR="00992B3A" w:rsidRPr="00CD2825">
        <w:rPr>
          <w:rFonts w:ascii="Arial" w:hAnsi="Arial" w:cs="Arial"/>
          <w:sz w:val="28"/>
          <w:szCs w:val="28"/>
        </w:rPr>
        <w:t xml:space="preserve"> a.m.</w:t>
      </w:r>
      <w:r w:rsidRPr="00CD2825">
        <w:rPr>
          <w:rFonts w:ascii="Arial" w:hAnsi="Arial" w:cs="Arial"/>
          <w:sz w:val="28"/>
          <w:szCs w:val="28"/>
        </w:rPr>
        <w:t xml:space="preserve"> by </w:t>
      </w:r>
      <w:r w:rsidR="003A39A8" w:rsidRPr="00CD2825">
        <w:rPr>
          <w:rFonts w:ascii="Arial" w:hAnsi="Arial" w:cs="Arial"/>
          <w:sz w:val="28"/>
          <w:szCs w:val="28"/>
        </w:rPr>
        <w:t>Matt Berube</w:t>
      </w:r>
      <w:r w:rsidR="00992B3A" w:rsidRPr="00CD2825">
        <w:rPr>
          <w:rFonts w:ascii="Arial" w:hAnsi="Arial" w:cs="Arial"/>
          <w:sz w:val="28"/>
          <w:szCs w:val="28"/>
        </w:rPr>
        <w:t xml:space="preserve">, </w:t>
      </w:r>
      <w:r w:rsidR="00AB44ED" w:rsidRPr="00CD2825">
        <w:rPr>
          <w:rFonts w:ascii="Arial" w:hAnsi="Arial" w:cs="Arial"/>
          <w:sz w:val="28"/>
          <w:szCs w:val="28"/>
        </w:rPr>
        <w:t>TBI Program Administrator</w:t>
      </w:r>
      <w:r w:rsidR="00BB24EA">
        <w:rPr>
          <w:rFonts w:ascii="Arial" w:hAnsi="Arial" w:cs="Arial"/>
          <w:sz w:val="28"/>
          <w:szCs w:val="28"/>
        </w:rPr>
        <w:t xml:space="preserve">. </w:t>
      </w:r>
      <w:r w:rsidR="001B0989">
        <w:rPr>
          <w:rFonts w:ascii="Arial" w:hAnsi="Arial" w:cs="Arial"/>
          <w:sz w:val="28"/>
          <w:szCs w:val="28"/>
        </w:rPr>
        <w:t xml:space="preserve"> </w:t>
      </w:r>
    </w:p>
    <w:p w14:paraId="7466F1D2" w14:textId="7C16BA92" w:rsidR="00992B3A" w:rsidRPr="00CD2825" w:rsidRDefault="00992B3A" w:rsidP="008B7F18">
      <w:pPr>
        <w:rPr>
          <w:rFonts w:ascii="Arial" w:hAnsi="Arial" w:cs="Arial"/>
          <w:sz w:val="28"/>
          <w:szCs w:val="28"/>
        </w:rPr>
      </w:pPr>
    </w:p>
    <w:p w14:paraId="0365C6D2" w14:textId="576A6AEB" w:rsidR="00BF76CC" w:rsidRPr="00CD2825" w:rsidRDefault="001A32EB" w:rsidP="00A06B3F">
      <w:pPr>
        <w:rPr>
          <w:rFonts w:ascii="Arial" w:hAnsi="Arial" w:cs="Arial"/>
          <w:b/>
          <w:bCs/>
          <w:sz w:val="28"/>
          <w:szCs w:val="28"/>
        </w:rPr>
      </w:pPr>
      <w:r w:rsidRPr="00CD2825">
        <w:rPr>
          <w:rFonts w:ascii="Arial" w:hAnsi="Arial" w:cs="Arial"/>
          <w:b/>
          <w:bCs/>
          <w:sz w:val="28"/>
          <w:szCs w:val="28"/>
        </w:rPr>
        <w:t>Members Present</w:t>
      </w:r>
      <w:r w:rsidR="00AA5932" w:rsidRPr="00CD2825">
        <w:rPr>
          <w:rFonts w:ascii="Arial" w:hAnsi="Arial" w:cs="Arial"/>
          <w:b/>
          <w:bCs/>
          <w:sz w:val="28"/>
          <w:szCs w:val="28"/>
        </w:rPr>
        <w:t xml:space="preserve"> (Quorum </w:t>
      </w:r>
      <w:r w:rsidR="009E6A87" w:rsidRPr="00CD2825">
        <w:rPr>
          <w:rFonts w:ascii="Arial" w:hAnsi="Arial" w:cs="Arial"/>
          <w:b/>
          <w:bCs/>
          <w:sz w:val="28"/>
          <w:szCs w:val="28"/>
        </w:rPr>
        <w:t>wa</w:t>
      </w:r>
      <w:r w:rsidR="001B0989">
        <w:rPr>
          <w:rFonts w:ascii="Arial" w:hAnsi="Arial" w:cs="Arial"/>
          <w:b/>
          <w:bCs/>
          <w:sz w:val="28"/>
          <w:szCs w:val="28"/>
        </w:rPr>
        <w:t>s not met</w:t>
      </w:r>
      <w:r w:rsidR="00AA5932" w:rsidRPr="00CD2825">
        <w:rPr>
          <w:rFonts w:ascii="Arial" w:hAnsi="Arial" w:cs="Arial"/>
          <w:b/>
          <w:bCs/>
          <w:sz w:val="28"/>
          <w:szCs w:val="28"/>
        </w:rPr>
        <w:t>)</w:t>
      </w:r>
    </w:p>
    <w:p w14:paraId="413914DD" w14:textId="059F0F52" w:rsidR="00A06B3F" w:rsidRPr="001B0989" w:rsidRDefault="001F6E20" w:rsidP="00945D64">
      <w:pPr>
        <w:pStyle w:val="ListParagraph"/>
        <w:numPr>
          <w:ilvl w:val="0"/>
          <w:numId w:val="4"/>
        </w:numPr>
        <w:rPr>
          <w:rFonts w:ascii="Arial" w:hAnsi="Arial" w:cs="Arial"/>
          <w:sz w:val="28"/>
          <w:szCs w:val="28"/>
        </w:rPr>
      </w:pPr>
      <w:r w:rsidRPr="00CD2825">
        <w:rPr>
          <w:rFonts w:ascii="Arial" w:hAnsi="Arial" w:cs="Arial"/>
          <w:sz w:val="28"/>
          <w:szCs w:val="28"/>
        </w:rPr>
        <w:t>Randy Dinning</w:t>
      </w:r>
      <w:r w:rsidR="007D629E" w:rsidRPr="00CD2825">
        <w:rPr>
          <w:rFonts w:ascii="Arial" w:hAnsi="Arial" w:cs="Arial"/>
          <w:sz w:val="28"/>
          <w:szCs w:val="28"/>
        </w:rPr>
        <w:t xml:space="preserve"> (Lead)</w:t>
      </w:r>
      <w:r w:rsidRPr="00CD2825">
        <w:rPr>
          <w:rFonts w:ascii="Arial" w:hAnsi="Arial" w:cs="Arial"/>
          <w:sz w:val="28"/>
          <w:szCs w:val="28"/>
        </w:rPr>
        <w:t>, Regional Ombudsman</w:t>
      </w:r>
      <w:r w:rsidR="007D629E" w:rsidRPr="00CD2825">
        <w:rPr>
          <w:rFonts w:ascii="Arial" w:hAnsi="Arial" w:cs="Arial"/>
          <w:sz w:val="28"/>
          <w:szCs w:val="28"/>
        </w:rPr>
        <w:t xml:space="preserve"> </w:t>
      </w:r>
    </w:p>
    <w:p w14:paraId="7CBCD2F9" w14:textId="74C7041D" w:rsidR="00BF76CC" w:rsidRPr="001B0989" w:rsidRDefault="000366A0" w:rsidP="00945D64">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Dr. Henry Huie, Santa Clara Valley Medical Chief of Brain Rehabilitation</w:t>
      </w:r>
    </w:p>
    <w:p w14:paraId="14F05DD0" w14:textId="77777777" w:rsidR="009E47F8" w:rsidRDefault="000366A0" w:rsidP="009E47F8">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Theresa Woo, CA Department of Rehabilitation</w:t>
      </w:r>
    </w:p>
    <w:p w14:paraId="1BC108DA" w14:textId="77777777" w:rsidR="009E47F8" w:rsidRDefault="009E47F8" w:rsidP="009E47F8">
      <w:pPr>
        <w:pStyle w:val="ListParagraph"/>
        <w:adjustRightInd w:val="0"/>
        <w:snapToGrid w:val="0"/>
        <w:rPr>
          <w:rFonts w:ascii="Arial" w:hAnsi="Arial" w:cs="Arial"/>
          <w:sz w:val="28"/>
          <w:szCs w:val="28"/>
        </w:rPr>
      </w:pPr>
    </w:p>
    <w:p w14:paraId="262B7547" w14:textId="4981D5B5" w:rsidR="009E47F8" w:rsidRPr="009E47F8" w:rsidRDefault="009E47F8" w:rsidP="009E47F8">
      <w:pPr>
        <w:pStyle w:val="ListParagraph"/>
        <w:adjustRightInd w:val="0"/>
        <w:snapToGrid w:val="0"/>
        <w:ind w:left="0"/>
        <w:rPr>
          <w:rFonts w:ascii="Arial" w:hAnsi="Arial" w:cs="Arial"/>
          <w:sz w:val="28"/>
          <w:szCs w:val="28"/>
        </w:rPr>
      </w:pPr>
      <w:r w:rsidRPr="009E47F8">
        <w:rPr>
          <w:rFonts w:ascii="Arial" w:hAnsi="Arial" w:cs="Arial"/>
          <w:b/>
          <w:bCs/>
          <w:sz w:val="28"/>
          <w:szCs w:val="28"/>
        </w:rPr>
        <w:t>Members Not Present:</w:t>
      </w:r>
    </w:p>
    <w:p w14:paraId="1F90FC7D" w14:textId="77777777" w:rsidR="009E47F8" w:rsidRPr="009E47F8" w:rsidRDefault="009E47F8" w:rsidP="009E47F8">
      <w:pPr>
        <w:numPr>
          <w:ilvl w:val="0"/>
          <w:numId w:val="4"/>
        </w:numPr>
        <w:adjustRightInd w:val="0"/>
        <w:snapToGrid w:val="0"/>
        <w:rPr>
          <w:rFonts w:ascii="Arial" w:hAnsi="Arial" w:cs="Arial"/>
          <w:bCs/>
          <w:sz w:val="28"/>
          <w:szCs w:val="28"/>
        </w:rPr>
      </w:pPr>
      <w:r w:rsidRPr="009E47F8">
        <w:rPr>
          <w:rFonts w:ascii="Arial" w:hAnsi="Arial" w:cs="Arial"/>
          <w:bCs/>
          <w:sz w:val="28"/>
          <w:szCs w:val="28"/>
        </w:rPr>
        <w:t>Vincent Martinez, TBI Survivor</w:t>
      </w:r>
    </w:p>
    <w:p w14:paraId="7A985C8D" w14:textId="77777777" w:rsidR="009E47F8" w:rsidRPr="009E47F8" w:rsidRDefault="009E47F8" w:rsidP="009E47F8">
      <w:pPr>
        <w:numPr>
          <w:ilvl w:val="0"/>
          <w:numId w:val="4"/>
        </w:numPr>
        <w:adjustRightInd w:val="0"/>
        <w:snapToGrid w:val="0"/>
        <w:rPr>
          <w:rFonts w:ascii="Arial" w:hAnsi="Arial" w:cs="Arial"/>
          <w:bCs/>
          <w:sz w:val="28"/>
          <w:szCs w:val="28"/>
        </w:rPr>
      </w:pPr>
      <w:r w:rsidRPr="009E47F8">
        <w:rPr>
          <w:rFonts w:ascii="Arial" w:hAnsi="Arial" w:cs="Arial"/>
          <w:bCs/>
          <w:sz w:val="28"/>
          <w:szCs w:val="28"/>
        </w:rPr>
        <w:t xml:space="preserve">Dr. Steven Chan, Physical Medicine and Rehabilitation at Kaiser Permanente </w:t>
      </w:r>
    </w:p>
    <w:p w14:paraId="42238542" w14:textId="77777777" w:rsidR="009E47F8" w:rsidRPr="009E47F8" w:rsidRDefault="009E47F8" w:rsidP="009E47F8">
      <w:pPr>
        <w:numPr>
          <w:ilvl w:val="0"/>
          <w:numId w:val="4"/>
        </w:numPr>
        <w:adjustRightInd w:val="0"/>
        <w:snapToGrid w:val="0"/>
        <w:rPr>
          <w:rFonts w:ascii="Arial" w:hAnsi="Arial" w:cs="Arial"/>
          <w:bCs/>
          <w:sz w:val="28"/>
          <w:szCs w:val="28"/>
        </w:rPr>
      </w:pPr>
      <w:r w:rsidRPr="009E47F8">
        <w:rPr>
          <w:rFonts w:ascii="Arial" w:hAnsi="Arial" w:cs="Arial"/>
          <w:bCs/>
          <w:sz w:val="28"/>
          <w:szCs w:val="28"/>
        </w:rPr>
        <w:t xml:space="preserve">Heidi Frye, </w:t>
      </w:r>
      <w:r w:rsidRPr="009E47F8">
        <w:rPr>
          <w:rFonts w:ascii="Arial" w:hAnsi="Arial" w:cs="Arial"/>
          <w:bCs/>
          <w:sz w:val="28"/>
          <w:szCs w:val="28"/>
        </w:rPr>
        <w:tab/>
        <w:t>Independent Living Center of Kern County and TBI Survivor</w:t>
      </w:r>
    </w:p>
    <w:p w14:paraId="1E74971E" w14:textId="77777777" w:rsidR="00EF6A18" w:rsidRPr="00CD2825" w:rsidRDefault="00EF6A18" w:rsidP="00EF6A18">
      <w:pPr>
        <w:adjustRightInd w:val="0"/>
        <w:snapToGrid w:val="0"/>
        <w:rPr>
          <w:rFonts w:ascii="Arial" w:hAnsi="Arial" w:cs="Arial"/>
          <w:sz w:val="28"/>
          <w:szCs w:val="28"/>
        </w:rPr>
      </w:pPr>
    </w:p>
    <w:p w14:paraId="712BEC1E" w14:textId="24A6B706" w:rsidR="001A32EB" w:rsidRPr="00CD2825" w:rsidRDefault="001A32EB" w:rsidP="008B7F18">
      <w:pPr>
        <w:rPr>
          <w:rFonts w:ascii="Arial" w:hAnsi="Arial" w:cs="Arial"/>
          <w:b/>
          <w:bCs/>
          <w:sz w:val="28"/>
          <w:szCs w:val="28"/>
        </w:rPr>
      </w:pPr>
      <w:r w:rsidRPr="00CD2825">
        <w:rPr>
          <w:rFonts w:ascii="Arial" w:hAnsi="Arial" w:cs="Arial"/>
          <w:b/>
          <w:bCs/>
          <w:sz w:val="28"/>
          <w:szCs w:val="28"/>
        </w:rPr>
        <w:t>DOR Staff Present</w:t>
      </w:r>
    </w:p>
    <w:p w14:paraId="4DF9F3B8" w14:textId="1582205A" w:rsidR="00403FB9" w:rsidRPr="00CD2825" w:rsidRDefault="00403FB9" w:rsidP="00945D64">
      <w:pPr>
        <w:pStyle w:val="ListParagraph"/>
        <w:numPr>
          <w:ilvl w:val="0"/>
          <w:numId w:val="5"/>
        </w:numPr>
        <w:rPr>
          <w:rFonts w:ascii="Arial" w:hAnsi="Arial" w:cs="Arial"/>
          <w:sz w:val="28"/>
          <w:szCs w:val="28"/>
        </w:rPr>
      </w:pPr>
      <w:r w:rsidRPr="00CD2825">
        <w:rPr>
          <w:rFonts w:ascii="Arial" w:hAnsi="Arial" w:cs="Arial"/>
          <w:sz w:val="28"/>
          <w:szCs w:val="28"/>
        </w:rPr>
        <w:t xml:space="preserve">Regina Cademarti, </w:t>
      </w:r>
      <w:r w:rsidR="003A6F47" w:rsidRPr="00CD2825">
        <w:rPr>
          <w:rFonts w:ascii="Arial" w:hAnsi="Arial" w:cs="Arial"/>
          <w:sz w:val="28"/>
          <w:szCs w:val="28"/>
        </w:rPr>
        <w:t>ILATS Chief</w:t>
      </w:r>
    </w:p>
    <w:p w14:paraId="269A5BE2" w14:textId="3D762098" w:rsidR="00EF6A18" w:rsidRPr="00CD2825" w:rsidRDefault="00EF6A18" w:rsidP="00945D64">
      <w:pPr>
        <w:pStyle w:val="ListParagraph"/>
        <w:numPr>
          <w:ilvl w:val="0"/>
          <w:numId w:val="5"/>
        </w:numPr>
        <w:rPr>
          <w:rFonts w:ascii="Arial" w:hAnsi="Arial" w:cs="Arial"/>
          <w:sz w:val="28"/>
          <w:szCs w:val="28"/>
        </w:rPr>
      </w:pPr>
      <w:r w:rsidRPr="00CD2825">
        <w:rPr>
          <w:rFonts w:ascii="Arial" w:hAnsi="Arial" w:cs="Arial"/>
          <w:sz w:val="28"/>
          <w:szCs w:val="28"/>
        </w:rPr>
        <w:t>Matthew Berube, DOR TBI Program Administrator</w:t>
      </w:r>
    </w:p>
    <w:p w14:paraId="762F6375" w14:textId="40AFE160" w:rsidR="00184D69" w:rsidRPr="00CD2825" w:rsidRDefault="00184D69" w:rsidP="00945D64">
      <w:pPr>
        <w:pStyle w:val="ListParagraph"/>
        <w:numPr>
          <w:ilvl w:val="0"/>
          <w:numId w:val="5"/>
        </w:numPr>
        <w:rPr>
          <w:rFonts w:ascii="Arial" w:hAnsi="Arial" w:cs="Arial"/>
          <w:sz w:val="28"/>
          <w:szCs w:val="28"/>
        </w:rPr>
      </w:pPr>
      <w:r w:rsidRPr="00CD2825">
        <w:rPr>
          <w:rFonts w:ascii="Arial" w:hAnsi="Arial" w:cs="Arial"/>
          <w:sz w:val="28"/>
          <w:szCs w:val="28"/>
        </w:rPr>
        <w:t>Tanya Thee, DOR TBI Program Administrator</w:t>
      </w:r>
    </w:p>
    <w:p w14:paraId="193F0197" w14:textId="6E665590" w:rsidR="003A6F47" w:rsidRPr="00CD2825" w:rsidRDefault="003A6F47" w:rsidP="00945D64">
      <w:pPr>
        <w:pStyle w:val="ListParagraph"/>
        <w:numPr>
          <w:ilvl w:val="0"/>
          <w:numId w:val="5"/>
        </w:numPr>
        <w:rPr>
          <w:rFonts w:ascii="Arial" w:hAnsi="Arial" w:cs="Arial"/>
          <w:sz w:val="28"/>
          <w:szCs w:val="28"/>
        </w:rPr>
      </w:pPr>
      <w:r w:rsidRPr="00CD2825">
        <w:rPr>
          <w:rFonts w:ascii="Arial" w:hAnsi="Arial" w:cs="Arial"/>
          <w:sz w:val="28"/>
          <w:szCs w:val="28"/>
        </w:rPr>
        <w:t>Michelle Davis, DOR Associate Governmental Program Analyst</w:t>
      </w:r>
    </w:p>
    <w:p w14:paraId="70708755" w14:textId="77777777" w:rsidR="00964810" w:rsidRPr="00CD2825" w:rsidRDefault="00964810" w:rsidP="00964810">
      <w:pPr>
        <w:rPr>
          <w:rFonts w:ascii="Arial" w:hAnsi="Arial" w:cs="Arial"/>
          <w:b/>
          <w:bCs/>
          <w:sz w:val="28"/>
          <w:szCs w:val="28"/>
        </w:rPr>
      </w:pPr>
    </w:p>
    <w:p w14:paraId="2804C469" w14:textId="2AC833C1" w:rsidR="00964810" w:rsidRPr="00CD2825" w:rsidRDefault="00964810" w:rsidP="00964810">
      <w:pPr>
        <w:rPr>
          <w:rFonts w:ascii="Arial" w:hAnsi="Arial" w:cs="Arial"/>
          <w:b/>
          <w:bCs/>
          <w:sz w:val="28"/>
          <w:szCs w:val="28"/>
        </w:rPr>
      </w:pPr>
      <w:r w:rsidRPr="00CD2825">
        <w:rPr>
          <w:rFonts w:ascii="Arial" w:hAnsi="Arial" w:cs="Arial"/>
          <w:b/>
          <w:bCs/>
          <w:sz w:val="28"/>
          <w:szCs w:val="28"/>
        </w:rPr>
        <w:t>Public Present</w:t>
      </w:r>
    </w:p>
    <w:p w14:paraId="3DDF4EB0" w14:textId="77777777" w:rsidR="00056337" w:rsidRPr="00CD2825" w:rsidRDefault="002A7DFA" w:rsidP="00945D6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6EF2A9A4" w14:textId="51F76E63" w:rsidR="00056337" w:rsidRPr="00CD2825" w:rsidRDefault="00403FB9" w:rsidP="00945D64">
      <w:pPr>
        <w:pStyle w:val="ListParagraph"/>
        <w:numPr>
          <w:ilvl w:val="0"/>
          <w:numId w:val="3"/>
        </w:numPr>
        <w:adjustRightInd w:val="0"/>
        <w:snapToGrid w:val="0"/>
        <w:rPr>
          <w:rFonts w:ascii="Arial" w:hAnsi="Arial" w:cs="Arial"/>
          <w:sz w:val="28"/>
          <w:szCs w:val="28"/>
        </w:rPr>
      </w:pPr>
      <w:r w:rsidRPr="00CD2825">
        <w:rPr>
          <w:rFonts w:ascii="Arial" w:hAnsi="Arial" w:cs="Arial"/>
          <w:sz w:val="28"/>
          <w:szCs w:val="28"/>
        </w:rPr>
        <w:t>Ryan Johnson, Brain Injury Survivor</w:t>
      </w:r>
    </w:p>
    <w:p w14:paraId="54C63192" w14:textId="77777777" w:rsidR="004C41A1" w:rsidRPr="00CD2825" w:rsidRDefault="004C41A1" w:rsidP="004C41A1">
      <w:pPr>
        <w:adjustRightInd w:val="0"/>
        <w:snapToGrid w:val="0"/>
        <w:rPr>
          <w:rFonts w:ascii="Arial" w:hAnsi="Arial" w:cs="Arial"/>
          <w:sz w:val="28"/>
          <w:szCs w:val="28"/>
        </w:rPr>
      </w:pPr>
    </w:p>
    <w:p w14:paraId="05D0E306" w14:textId="77777777" w:rsidR="003F4A82" w:rsidRPr="00CD2825" w:rsidRDefault="003F4A82" w:rsidP="003F4A82">
      <w:pPr>
        <w:rPr>
          <w:rFonts w:ascii="Arial" w:hAnsi="Arial" w:cs="Arial"/>
          <w:b/>
          <w:bCs/>
          <w:sz w:val="28"/>
          <w:szCs w:val="28"/>
          <w:u w:val="single"/>
        </w:rPr>
      </w:pPr>
      <w:r w:rsidRPr="00CD2825">
        <w:rPr>
          <w:rFonts w:ascii="Arial" w:hAnsi="Arial" w:cs="Arial"/>
          <w:b/>
          <w:bCs/>
          <w:sz w:val="28"/>
          <w:szCs w:val="28"/>
          <w:u w:val="single"/>
        </w:rPr>
        <w:t>Committee Business</w:t>
      </w:r>
    </w:p>
    <w:p w14:paraId="2A143CFC" w14:textId="77777777" w:rsidR="00403FB9" w:rsidRPr="00CD2825" w:rsidRDefault="00403FB9" w:rsidP="003F4A82">
      <w:pPr>
        <w:rPr>
          <w:rFonts w:ascii="Arial" w:hAnsi="Arial" w:cs="Arial"/>
          <w:b/>
          <w:bCs/>
          <w:sz w:val="28"/>
          <w:szCs w:val="28"/>
        </w:rPr>
      </w:pPr>
    </w:p>
    <w:p w14:paraId="05392055" w14:textId="6CD92E6A" w:rsidR="00F96B6F" w:rsidRPr="00CD2825" w:rsidRDefault="00661480" w:rsidP="00F13CA6">
      <w:pPr>
        <w:rPr>
          <w:rFonts w:ascii="Arial" w:hAnsi="Arial" w:cs="Arial"/>
          <w:b/>
          <w:bCs/>
          <w:sz w:val="28"/>
          <w:szCs w:val="28"/>
        </w:rPr>
      </w:pPr>
      <w:r w:rsidRPr="00CD2825">
        <w:rPr>
          <w:rFonts w:ascii="Arial" w:hAnsi="Arial" w:cs="Arial"/>
          <w:b/>
          <w:bCs/>
          <w:sz w:val="28"/>
          <w:szCs w:val="28"/>
        </w:rPr>
        <w:t>Approval of Meeting Minutes</w:t>
      </w:r>
      <w:r w:rsidR="001B0989">
        <w:rPr>
          <w:rFonts w:ascii="Arial" w:hAnsi="Arial" w:cs="Arial"/>
          <w:b/>
          <w:bCs/>
          <w:sz w:val="28"/>
          <w:szCs w:val="28"/>
        </w:rPr>
        <w:t xml:space="preserve"> – could not be completed </w:t>
      </w:r>
      <w:r w:rsidR="00076CC0">
        <w:rPr>
          <w:rFonts w:ascii="Arial" w:hAnsi="Arial" w:cs="Arial"/>
          <w:b/>
          <w:bCs/>
          <w:sz w:val="28"/>
          <w:szCs w:val="28"/>
        </w:rPr>
        <w:t>because of lack of</w:t>
      </w:r>
      <w:r w:rsidR="001B0989">
        <w:rPr>
          <w:rFonts w:ascii="Arial" w:hAnsi="Arial" w:cs="Arial"/>
          <w:b/>
          <w:bCs/>
          <w:sz w:val="28"/>
          <w:szCs w:val="28"/>
        </w:rPr>
        <w:t xml:space="preserve"> quorum. </w:t>
      </w:r>
    </w:p>
    <w:p w14:paraId="5987059D" w14:textId="77777777" w:rsidR="00966047" w:rsidRDefault="00966047" w:rsidP="00966047">
      <w:pPr>
        <w:rPr>
          <w:rFonts w:ascii="Arial" w:hAnsi="Arial" w:cs="Arial"/>
          <w:sz w:val="28"/>
          <w:szCs w:val="28"/>
        </w:rPr>
      </w:pPr>
    </w:p>
    <w:p w14:paraId="262885BC" w14:textId="18D18341" w:rsidR="001B0989" w:rsidRDefault="001B0989" w:rsidP="00966047">
      <w:pPr>
        <w:rPr>
          <w:rFonts w:ascii="Arial" w:hAnsi="Arial" w:cs="Arial"/>
          <w:sz w:val="28"/>
          <w:szCs w:val="28"/>
        </w:rPr>
      </w:pPr>
      <w:r>
        <w:rPr>
          <w:rFonts w:ascii="Arial" w:hAnsi="Arial" w:cs="Arial"/>
          <w:sz w:val="28"/>
          <w:szCs w:val="28"/>
        </w:rPr>
        <w:t xml:space="preserve">Matthew Berube discussed the attendance at the Brain Injury Survivor meeting and this committee will discuss further at the TBI Board meeting </w:t>
      </w:r>
      <w:r w:rsidR="00076CC0">
        <w:rPr>
          <w:rFonts w:ascii="Arial" w:hAnsi="Arial" w:cs="Arial"/>
          <w:sz w:val="28"/>
          <w:szCs w:val="28"/>
        </w:rPr>
        <w:t>at</w:t>
      </w:r>
      <w:r>
        <w:rPr>
          <w:rFonts w:ascii="Arial" w:hAnsi="Arial" w:cs="Arial"/>
          <w:sz w:val="28"/>
          <w:szCs w:val="28"/>
        </w:rPr>
        <w:t xml:space="preserve"> January</w:t>
      </w:r>
      <w:r w:rsidR="00076CC0">
        <w:rPr>
          <w:rFonts w:ascii="Arial" w:hAnsi="Arial" w:cs="Arial"/>
          <w:sz w:val="28"/>
          <w:szCs w:val="28"/>
        </w:rPr>
        <w:t xml:space="preserve"> 22</w:t>
      </w:r>
      <w:r>
        <w:rPr>
          <w:rFonts w:ascii="Arial" w:hAnsi="Arial" w:cs="Arial"/>
          <w:sz w:val="28"/>
          <w:szCs w:val="28"/>
        </w:rPr>
        <w:t>, 2024</w:t>
      </w:r>
      <w:r w:rsidR="00076CC0">
        <w:rPr>
          <w:rFonts w:ascii="Arial" w:hAnsi="Arial" w:cs="Arial"/>
          <w:sz w:val="28"/>
          <w:szCs w:val="28"/>
        </w:rPr>
        <w:t>, quarterly TBI Board meeting</w:t>
      </w:r>
      <w:r>
        <w:rPr>
          <w:rFonts w:ascii="Arial" w:hAnsi="Arial" w:cs="Arial"/>
          <w:sz w:val="28"/>
          <w:szCs w:val="28"/>
        </w:rPr>
        <w:t>.</w:t>
      </w:r>
    </w:p>
    <w:p w14:paraId="0C6B12C5" w14:textId="77777777" w:rsidR="001B0989" w:rsidRPr="00CD2825" w:rsidRDefault="001B0989" w:rsidP="00966047">
      <w:pPr>
        <w:rPr>
          <w:rFonts w:ascii="Arial" w:hAnsi="Arial" w:cs="Arial"/>
          <w:sz w:val="28"/>
          <w:szCs w:val="28"/>
        </w:rPr>
      </w:pPr>
    </w:p>
    <w:p w14:paraId="584FA239" w14:textId="7C268960" w:rsidR="001B0989" w:rsidRDefault="00966047" w:rsidP="00966047">
      <w:pPr>
        <w:rPr>
          <w:rFonts w:ascii="Arial" w:hAnsi="Arial" w:cs="Arial"/>
          <w:sz w:val="28"/>
          <w:szCs w:val="28"/>
        </w:rPr>
      </w:pPr>
      <w:r w:rsidRPr="00CD2825">
        <w:rPr>
          <w:rFonts w:ascii="Arial" w:hAnsi="Arial" w:cs="Arial"/>
          <w:sz w:val="28"/>
          <w:szCs w:val="28"/>
        </w:rPr>
        <w:t xml:space="preserve">Matthew Berube reviewed the Bagley-Keene Act changes, </w:t>
      </w:r>
      <w:r w:rsidR="001B0989">
        <w:rPr>
          <w:rFonts w:ascii="Arial" w:hAnsi="Arial" w:cs="Arial"/>
          <w:sz w:val="28"/>
          <w:szCs w:val="28"/>
        </w:rPr>
        <w:t>members ca</w:t>
      </w:r>
      <w:r w:rsidR="00076CC0">
        <w:rPr>
          <w:rFonts w:ascii="Arial" w:hAnsi="Arial" w:cs="Arial"/>
          <w:sz w:val="28"/>
          <w:szCs w:val="28"/>
        </w:rPr>
        <w:t xml:space="preserve">n </w:t>
      </w:r>
      <w:r w:rsidR="001B0989">
        <w:rPr>
          <w:rFonts w:ascii="Arial" w:hAnsi="Arial" w:cs="Arial"/>
          <w:sz w:val="28"/>
          <w:szCs w:val="28"/>
        </w:rPr>
        <w:t xml:space="preserve">attend virtually </w:t>
      </w:r>
      <w:r w:rsidR="00076CC0">
        <w:rPr>
          <w:rFonts w:ascii="Arial" w:hAnsi="Arial" w:cs="Arial"/>
          <w:sz w:val="28"/>
          <w:szCs w:val="28"/>
        </w:rPr>
        <w:t>but</w:t>
      </w:r>
      <w:r w:rsidR="001B0989">
        <w:rPr>
          <w:rFonts w:ascii="Arial" w:hAnsi="Arial" w:cs="Arial"/>
          <w:sz w:val="28"/>
          <w:szCs w:val="28"/>
        </w:rPr>
        <w:t xml:space="preserve"> will need to have their cameras on during the meeting. </w:t>
      </w:r>
      <w:r w:rsidR="001B0989">
        <w:rPr>
          <w:rFonts w:ascii="Arial" w:hAnsi="Arial" w:cs="Arial"/>
          <w:sz w:val="28"/>
          <w:szCs w:val="28"/>
        </w:rPr>
        <w:lastRenderedPageBreak/>
        <w:t>Additional information will be given at the TBI Board meeting on January</w:t>
      </w:r>
      <w:r w:rsidR="00076CC0">
        <w:rPr>
          <w:rFonts w:ascii="Arial" w:hAnsi="Arial" w:cs="Arial"/>
          <w:sz w:val="28"/>
          <w:szCs w:val="28"/>
        </w:rPr>
        <w:t xml:space="preserve"> 22</w:t>
      </w:r>
      <w:r w:rsidR="001B0989">
        <w:rPr>
          <w:rFonts w:ascii="Arial" w:hAnsi="Arial" w:cs="Arial"/>
          <w:sz w:val="28"/>
          <w:szCs w:val="28"/>
        </w:rPr>
        <w:t>, 2024.</w:t>
      </w:r>
      <w:r w:rsidRPr="00CD2825">
        <w:rPr>
          <w:rFonts w:ascii="Arial" w:hAnsi="Arial" w:cs="Arial"/>
          <w:sz w:val="28"/>
          <w:szCs w:val="28"/>
        </w:rPr>
        <w:t xml:space="preserve"> </w:t>
      </w:r>
      <w:r w:rsidR="001B0989">
        <w:rPr>
          <w:rFonts w:ascii="Arial" w:hAnsi="Arial" w:cs="Arial"/>
          <w:sz w:val="28"/>
          <w:szCs w:val="28"/>
        </w:rPr>
        <w:t>T</w:t>
      </w:r>
      <w:r w:rsidRPr="00CD2825">
        <w:rPr>
          <w:rFonts w:ascii="Arial" w:hAnsi="Arial" w:cs="Arial"/>
          <w:sz w:val="28"/>
          <w:szCs w:val="28"/>
        </w:rPr>
        <w:t xml:space="preserve">he members </w:t>
      </w:r>
      <w:r w:rsidR="001B0989">
        <w:rPr>
          <w:rFonts w:ascii="Arial" w:hAnsi="Arial" w:cs="Arial"/>
          <w:sz w:val="28"/>
          <w:szCs w:val="28"/>
        </w:rPr>
        <w:t>are all up to date</w:t>
      </w:r>
      <w:r w:rsidR="00076CC0" w:rsidRPr="00076CC0">
        <w:rPr>
          <w:rFonts w:ascii="Arial" w:hAnsi="Arial" w:cs="Arial"/>
          <w:sz w:val="28"/>
          <w:szCs w:val="28"/>
        </w:rPr>
        <w:t xml:space="preserve"> </w:t>
      </w:r>
      <w:r w:rsidR="00076CC0" w:rsidRPr="00CD2825">
        <w:rPr>
          <w:rFonts w:ascii="Arial" w:hAnsi="Arial" w:cs="Arial"/>
          <w:sz w:val="28"/>
          <w:szCs w:val="28"/>
        </w:rPr>
        <w:t>on forms and training</w:t>
      </w:r>
      <w:r w:rsidR="001B0989">
        <w:rPr>
          <w:rFonts w:ascii="Arial" w:hAnsi="Arial" w:cs="Arial"/>
          <w:sz w:val="28"/>
          <w:szCs w:val="28"/>
        </w:rPr>
        <w:t xml:space="preserve">. </w:t>
      </w:r>
    </w:p>
    <w:p w14:paraId="3F04EACE" w14:textId="52144488" w:rsidR="001B0989" w:rsidRDefault="001B0989" w:rsidP="00966047">
      <w:pPr>
        <w:rPr>
          <w:rFonts w:ascii="Arial" w:hAnsi="Arial" w:cs="Arial"/>
          <w:sz w:val="28"/>
          <w:szCs w:val="28"/>
        </w:rPr>
      </w:pPr>
    </w:p>
    <w:p w14:paraId="09975071" w14:textId="77777777" w:rsidR="007F17E0" w:rsidRPr="002A2F74" w:rsidRDefault="007F17E0" w:rsidP="007F17E0">
      <w:pPr>
        <w:rPr>
          <w:rFonts w:ascii="Arial" w:hAnsi="Arial" w:cs="Arial"/>
          <w:sz w:val="28"/>
          <w:szCs w:val="28"/>
          <w:highlight w:val="yellow"/>
        </w:rPr>
      </w:pPr>
      <w:r>
        <w:rPr>
          <w:rFonts w:ascii="Arial" w:hAnsi="Arial" w:cs="Arial"/>
          <w:sz w:val="28"/>
          <w:szCs w:val="28"/>
        </w:rPr>
        <w:t xml:space="preserve">Matthew Berube stated </w:t>
      </w:r>
      <w:r w:rsidRPr="002A2F74">
        <w:rPr>
          <w:rFonts w:ascii="Arial" w:hAnsi="Arial" w:cs="Arial"/>
          <w:sz w:val="28"/>
          <w:szCs w:val="28"/>
        </w:rPr>
        <w:t>Lili Whittaker, Kensington Foundation and Mother of TBI Survivor</w:t>
      </w:r>
      <w:r>
        <w:rPr>
          <w:rFonts w:ascii="Arial" w:hAnsi="Arial" w:cs="Arial"/>
          <w:sz w:val="28"/>
          <w:szCs w:val="28"/>
        </w:rPr>
        <w:t xml:space="preserve">, will taking a leave of absence and both Dr. Charles Degeneffe and Robert Medel have resigned. At the January 22, 2024 meeting there will be more discussion on future recruitment and a timeline. </w:t>
      </w:r>
    </w:p>
    <w:p w14:paraId="70605D44" w14:textId="77777777" w:rsidR="007F17E0" w:rsidRPr="00CD2825" w:rsidRDefault="007F17E0" w:rsidP="00966047">
      <w:pPr>
        <w:rPr>
          <w:rFonts w:ascii="Arial" w:hAnsi="Arial" w:cs="Arial"/>
          <w:sz w:val="28"/>
          <w:szCs w:val="28"/>
        </w:rPr>
      </w:pPr>
    </w:p>
    <w:p w14:paraId="33C87425" w14:textId="76289C36" w:rsidR="007F17E0" w:rsidRPr="00CD2825" w:rsidRDefault="007F17E0" w:rsidP="00966047">
      <w:pPr>
        <w:rPr>
          <w:rFonts w:ascii="Arial" w:hAnsi="Arial" w:cs="Arial"/>
          <w:sz w:val="28"/>
          <w:szCs w:val="28"/>
        </w:rPr>
      </w:pPr>
      <w:r>
        <w:rPr>
          <w:rFonts w:ascii="Arial" w:hAnsi="Arial" w:cs="Arial"/>
          <w:sz w:val="28"/>
          <w:szCs w:val="28"/>
        </w:rPr>
        <w:t xml:space="preserve">Matthew Berube stated the SEED 2024 conference will be in Washington D.C. </w:t>
      </w:r>
      <w:r w:rsidR="00076CC0">
        <w:rPr>
          <w:rFonts w:ascii="Arial" w:hAnsi="Arial" w:cs="Arial"/>
          <w:sz w:val="28"/>
          <w:szCs w:val="28"/>
        </w:rPr>
        <w:t>from</w:t>
      </w:r>
      <w:r>
        <w:rPr>
          <w:rFonts w:ascii="Arial" w:hAnsi="Arial" w:cs="Arial"/>
          <w:sz w:val="28"/>
          <w:szCs w:val="28"/>
        </w:rPr>
        <w:t xml:space="preserve"> March 5</w:t>
      </w:r>
      <w:r w:rsidRPr="007F17E0">
        <w:rPr>
          <w:rFonts w:ascii="Arial" w:hAnsi="Arial" w:cs="Arial"/>
          <w:sz w:val="28"/>
          <w:szCs w:val="28"/>
          <w:vertAlign w:val="superscript"/>
        </w:rPr>
        <w:t>th</w:t>
      </w:r>
      <w:r>
        <w:rPr>
          <w:rFonts w:ascii="Arial" w:hAnsi="Arial" w:cs="Arial"/>
          <w:sz w:val="28"/>
          <w:szCs w:val="28"/>
        </w:rPr>
        <w:t xml:space="preserve"> </w:t>
      </w:r>
      <w:r w:rsidR="00076CC0">
        <w:rPr>
          <w:rFonts w:ascii="Arial" w:hAnsi="Arial" w:cs="Arial"/>
          <w:sz w:val="28"/>
          <w:szCs w:val="28"/>
        </w:rPr>
        <w:t>to</w:t>
      </w:r>
      <w:r>
        <w:rPr>
          <w:rFonts w:ascii="Arial" w:hAnsi="Arial" w:cs="Arial"/>
          <w:sz w:val="28"/>
          <w:szCs w:val="28"/>
        </w:rPr>
        <w:t xml:space="preserve"> 7</w:t>
      </w:r>
      <w:r w:rsidRPr="007F17E0">
        <w:rPr>
          <w:rFonts w:ascii="Arial" w:hAnsi="Arial" w:cs="Arial"/>
          <w:sz w:val="28"/>
          <w:szCs w:val="28"/>
          <w:vertAlign w:val="superscript"/>
        </w:rPr>
        <w:t>th</w:t>
      </w:r>
      <w:r>
        <w:rPr>
          <w:rFonts w:ascii="Arial" w:hAnsi="Arial" w:cs="Arial"/>
          <w:sz w:val="28"/>
          <w:szCs w:val="28"/>
        </w:rPr>
        <w:t>.</w:t>
      </w:r>
    </w:p>
    <w:p w14:paraId="44226C90" w14:textId="77777777" w:rsidR="00966047" w:rsidRPr="00CD2825" w:rsidRDefault="00966047" w:rsidP="00966047">
      <w:pPr>
        <w:rPr>
          <w:rFonts w:ascii="Arial" w:hAnsi="Arial" w:cs="Arial"/>
          <w:sz w:val="28"/>
          <w:szCs w:val="28"/>
        </w:rPr>
      </w:pPr>
    </w:p>
    <w:p w14:paraId="417C6199" w14:textId="77777777" w:rsidR="00966047" w:rsidRPr="000D048B" w:rsidRDefault="00966047" w:rsidP="000D048B">
      <w:pPr>
        <w:rPr>
          <w:rFonts w:ascii="Arial" w:hAnsi="Arial" w:cs="Arial"/>
          <w:b/>
          <w:bCs/>
          <w:sz w:val="28"/>
          <w:szCs w:val="28"/>
        </w:rPr>
      </w:pPr>
      <w:r w:rsidRPr="000D048B">
        <w:rPr>
          <w:rFonts w:ascii="Arial" w:hAnsi="Arial" w:cs="Arial"/>
          <w:b/>
          <w:bCs/>
          <w:sz w:val="28"/>
          <w:szCs w:val="28"/>
        </w:rPr>
        <w:t>Committee comments</w:t>
      </w:r>
    </w:p>
    <w:p w14:paraId="5BB8F25D" w14:textId="379BE90E" w:rsidR="00966047" w:rsidRPr="00CD2825" w:rsidRDefault="007F17E0" w:rsidP="00945D64">
      <w:pPr>
        <w:numPr>
          <w:ilvl w:val="2"/>
          <w:numId w:val="9"/>
        </w:numPr>
        <w:rPr>
          <w:rFonts w:ascii="Arial" w:hAnsi="Arial" w:cs="Arial"/>
          <w:sz w:val="28"/>
          <w:szCs w:val="28"/>
        </w:rPr>
      </w:pPr>
      <w:r>
        <w:rPr>
          <w:rFonts w:ascii="Arial" w:hAnsi="Arial" w:cs="Arial"/>
          <w:sz w:val="28"/>
          <w:szCs w:val="28"/>
        </w:rPr>
        <w:t>No</w:t>
      </w:r>
      <w:r w:rsidR="00076CC0">
        <w:rPr>
          <w:rFonts w:ascii="Arial" w:hAnsi="Arial" w:cs="Arial"/>
          <w:sz w:val="28"/>
          <w:szCs w:val="28"/>
        </w:rPr>
        <w:t>ne</w:t>
      </w:r>
    </w:p>
    <w:p w14:paraId="26D12B71" w14:textId="1E513CB9" w:rsidR="00966047" w:rsidRPr="000D048B" w:rsidRDefault="00966047" w:rsidP="000D048B">
      <w:pPr>
        <w:rPr>
          <w:rFonts w:ascii="Arial" w:hAnsi="Arial" w:cs="Arial"/>
          <w:b/>
          <w:bCs/>
          <w:sz w:val="28"/>
          <w:szCs w:val="28"/>
        </w:rPr>
      </w:pPr>
      <w:r w:rsidRPr="000D048B">
        <w:rPr>
          <w:rFonts w:ascii="Arial" w:hAnsi="Arial" w:cs="Arial"/>
          <w:b/>
          <w:bCs/>
          <w:sz w:val="28"/>
          <w:szCs w:val="28"/>
        </w:rPr>
        <w:t>Public comments</w:t>
      </w:r>
    </w:p>
    <w:p w14:paraId="059050A1" w14:textId="41FF1C05" w:rsidR="00966047" w:rsidRPr="00CD2825" w:rsidRDefault="007F17E0" w:rsidP="00945D64">
      <w:pPr>
        <w:numPr>
          <w:ilvl w:val="2"/>
          <w:numId w:val="4"/>
        </w:numPr>
        <w:rPr>
          <w:rFonts w:ascii="Arial" w:hAnsi="Arial" w:cs="Arial"/>
          <w:sz w:val="28"/>
          <w:szCs w:val="28"/>
        </w:rPr>
      </w:pPr>
      <w:r>
        <w:rPr>
          <w:rFonts w:ascii="Arial" w:hAnsi="Arial" w:cs="Arial"/>
          <w:sz w:val="28"/>
          <w:szCs w:val="28"/>
        </w:rPr>
        <w:t>No</w:t>
      </w:r>
      <w:r w:rsidR="00076CC0">
        <w:rPr>
          <w:rFonts w:ascii="Arial" w:hAnsi="Arial" w:cs="Arial"/>
          <w:sz w:val="28"/>
          <w:szCs w:val="28"/>
        </w:rPr>
        <w:t>ne</w:t>
      </w:r>
    </w:p>
    <w:p w14:paraId="5B82D1F3" w14:textId="77777777" w:rsidR="0037538E" w:rsidRPr="00CD2825" w:rsidRDefault="0037538E" w:rsidP="004C41A1">
      <w:pPr>
        <w:rPr>
          <w:rFonts w:ascii="Arial" w:hAnsi="Arial" w:cs="Arial"/>
          <w:sz w:val="28"/>
          <w:szCs w:val="28"/>
        </w:rPr>
      </w:pPr>
    </w:p>
    <w:p w14:paraId="0D47CB5C" w14:textId="77777777" w:rsidR="0037538E" w:rsidRPr="00CD2825" w:rsidRDefault="0037538E" w:rsidP="0037538E">
      <w:pPr>
        <w:rPr>
          <w:rFonts w:ascii="Arial" w:hAnsi="Arial" w:cs="Arial"/>
          <w:b/>
          <w:bCs/>
          <w:sz w:val="28"/>
          <w:szCs w:val="28"/>
        </w:rPr>
      </w:pPr>
      <w:r w:rsidRPr="00CD2825">
        <w:rPr>
          <w:rFonts w:ascii="Arial" w:hAnsi="Arial" w:cs="Arial"/>
          <w:b/>
          <w:bCs/>
          <w:sz w:val="28"/>
          <w:szCs w:val="28"/>
        </w:rPr>
        <w:t>DOR Updates</w:t>
      </w:r>
    </w:p>
    <w:p w14:paraId="165132E9" w14:textId="6029C292" w:rsidR="0037538E" w:rsidRPr="007C64D0" w:rsidRDefault="0037538E" w:rsidP="00945D64">
      <w:pPr>
        <w:pStyle w:val="ListParagraph"/>
        <w:numPr>
          <w:ilvl w:val="0"/>
          <w:numId w:val="32"/>
        </w:numPr>
        <w:rPr>
          <w:rFonts w:ascii="Arial" w:hAnsi="Arial" w:cs="Arial"/>
          <w:sz w:val="28"/>
          <w:szCs w:val="28"/>
        </w:rPr>
      </w:pPr>
      <w:r w:rsidRPr="007C64D0">
        <w:rPr>
          <w:rFonts w:ascii="Arial" w:hAnsi="Arial" w:cs="Arial"/>
          <w:sz w:val="28"/>
          <w:szCs w:val="28"/>
        </w:rPr>
        <w:t xml:space="preserve">Regina Cademarti provided DOR updates (see </w:t>
      </w:r>
      <w:r w:rsidR="000D048B">
        <w:rPr>
          <w:rFonts w:ascii="Arial" w:hAnsi="Arial" w:cs="Arial"/>
          <w:sz w:val="28"/>
          <w:szCs w:val="28"/>
        </w:rPr>
        <w:t>above</w:t>
      </w:r>
      <w:r w:rsidR="00945D64">
        <w:rPr>
          <w:rFonts w:ascii="Arial" w:hAnsi="Arial" w:cs="Arial"/>
          <w:sz w:val="28"/>
          <w:szCs w:val="28"/>
        </w:rPr>
        <w:t>)</w:t>
      </w:r>
    </w:p>
    <w:p w14:paraId="441AC7BF" w14:textId="2EEF156B" w:rsidR="0037538E" w:rsidRPr="007C64D0" w:rsidRDefault="0037538E" w:rsidP="000D048B">
      <w:pPr>
        <w:rPr>
          <w:rFonts w:ascii="Arial" w:hAnsi="Arial" w:cs="Arial"/>
          <w:sz w:val="28"/>
          <w:szCs w:val="28"/>
        </w:rPr>
      </w:pPr>
    </w:p>
    <w:p w14:paraId="0F30AF53" w14:textId="77777777" w:rsidR="0037538E" w:rsidRPr="000D048B" w:rsidRDefault="0037538E" w:rsidP="000D048B">
      <w:pPr>
        <w:rPr>
          <w:rFonts w:ascii="Arial" w:hAnsi="Arial" w:cs="Arial"/>
          <w:b/>
          <w:bCs/>
          <w:sz w:val="28"/>
          <w:szCs w:val="28"/>
        </w:rPr>
      </w:pPr>
      <w:r w:rsidRPr="000D048B">
        <w:rPr>
          <w:rFonts w:ascii="Arial" w:hAnsi="Arial" w:cs="Arial"/>
          <w:b/>
          <w:bCs/>
          <w:sz w:val="28"/>
          <w:szCs w:val="28"/>
        </w:rPr>
        <w:t>Committee comments</w:t>
      </w:r>
    </w:p>
    <w:p w14:paraId="59C2C23E" w14:textId="0724F7D6" w:rsidR="0037538E" w:rsidRPr="00CD2825" w:rsidRDefault="007C64D0" w:rsidP="00945D64">
      <w:pPr>
        <w:numPr>
          <w:ilvl w:val="1"/>
          <w:numId w:val="9"/>
        </w:numPr>
        <w:rPr>
          <w:rFonts w:ascii="Arial" w:hAnsi="Arial" w:cs="Arial"/>
          <w:sz w:val="28"/>
          <w:szCs w:val="28"/>
        </w:rPr>
      </w:pPr>
      <w:r>
        <w:rPr>
          <w:rFonts w:ascii="Arial" w:hAnsi="Arial" w:cs="Arial"/>
          <w:sz w:val="28"/>
          <w:szCs w:val="28"/>
        </w:rPr>
        <w:t xml:space="preserve">Randy Dinning confirmed that DOR will not be able to move forward with an AI </w:t>
      </w:r>
      <w:r w:rsidR="00945D64">
        <w:rPr>
          <w:rFonts w:ascii="Arial" w:hAnsi="Arial" w:cs="Arial"/>
          <w:sz w:val="28"/>
          <w:szCs w:val="28"/>
        </w:rPr>
        <w:t>c</w:t>
      </w:r>
      <w:r>
        <w:rPr>
          <w:rFonts w:ascii="Arial" w:hAnsi="Arial" w:cs="Arial"/>
          <w:sz w:val="28"/>
          <w:szCs w:val="28"/>
        </w:rPr>
        <w:t xml:space="preserve">hatbot at this time. Group discussions on if the committee could commission an outside IT company to do this work. </w:t>
      </w:r>
    </w:p>
    <w:p w14:paraId="1FA29C1E" w14:textId="77777777" w:rsidR="0037538E" w:rsidRPr="000D048B" w:rsidRDefault="0037538E" w:rsidP="000D048B">
      <w:pPr>
        <w:rPr>
          <w:rFonts w:ascii="Arial" w:hAnsi="Arial" w:cs="Arial"/>
          <w:b/>
          <w:bCs/>
          <w:sz w:val="28"/>
          <w:szCs w:val="28"/>
        </w:rPr>
      </w:pPr>
      <w:r w:rsidRPr="000D048B">
        <w:rPr>
          <w:rFonts w:ascii="Arial" w:hAnsi="Arial" w:cs="Arial"/>
          <w:b/>
          <w:bCs/>
          <w:sz w:val="28"/>
          <w:szCs w:val="28"/>
        </w:rPr>
        <w:t>Public comments</w:t>
      </w:r>
    </w:p>
    <w:p w14:paraId="02AD372F" w14:textId="1143A359" w:rsidR="0037538E" w:rsidRPr="000D048B" w:rsidRDefault="0037538E" w:rsidP="00945D64">
      <w:pPr>
        <w:pStyle w:val="ListParagraph"/>
        <w:numPr>
          <w:ilvl w:val="1"/>
          <w:numId w:val="9"/>
        </w:numPr>
        <w:rPr>
          <w:rFonts w:ascii="Arial" w:hAnsi="Arial" w:cs="Arial"/>
          <w:sz w:val="28"/>
          <w:szCs w:val="28"/>
        </w:rPr>
      </w:pPr>
      <w:r w:rsidRPr="000D048B">
        <w:rPr>
          <w:rFonts w:ascii="Arial" w:hAnsi="Arial" w:cs="Arial"/>
          <w:sz w:val="28"/>
          <w:szCs w:val="28"/>
        </w:rPr>
        <w:t>None.</w:t>
      </w:r>
    </w:p>
    <w:p w14:paraId="60298D20" w14:textId="77777777" w:rsidR="0037538E" w:rsidRPr="00CD2825" w:rsidRDefault="0037538E" w:rsidP="0037538E">
      <w:pPr>
        <w:ind w:left="1800"/>
        <w:rPr>
          <w:rFonts w:ascii="Arial" w:hAnsi="Arial" w:cs="Arial"/>
          <w:sz w:val="28"/>
          <w:szCs w:val="28"/>
        </w:rPr>
      </w:pPr>
    </w:p>
    <w:p w14:paraId="65561E76" w14:textId="77777777" w:rsidR="006801CF" w:rsidRPr="00CD2825" w:rsidRDefault="006801CF" w:rsidP="006801CF">
      <w:pPr>
        <w:rPr>
          <w:rFonts w:ascii="Arial" w:hAnsi="Arial" w:cs="Arial"/>
          <w:b/>
          <w:bCs/>
          <w:sz w:val="28"/>
          <w:szCs w:val="28"/>
        </w:rPr>
      </w:pPr>
      <w:r w:rsidRPr="00CD2825">
        <w:rPr>
          <w:rFonts w:ascii="Arial" w:hAnsi="Arial" w:cs="Arial"/>
          <w:b/>
          <w:bCs/>
          <w:sz w:val="28"/>
          <w:szCs w:val="28"/>
        </w:rPr>
        <w:t>Committee Projects</w:t>
      </w:r>
    </w:p>
    <w:p w14:paraId="28A1767E" w14:textId="0D53DD1B" w:rsidR="006801CF" w:rsidRPr="00CD2825" w:rsidRDefault="006801CF" w:rsidP="006801CF">
      <w:pPr>
        <w:rPr>
          <w:rFonts w:ascii="Arial" w:hAnsi="Arial" w:cs="Arial"/>
          <w:sz w:val="28"/>
          <w:szCs w:val="28"/>
        </w:rPr>
      </w:pPr>
      <w:r w:rsidRPr="00CD2825">
        <w:rPr>
          <w:rFonts w:ascii="Arial" w:hAnsi="Arial" w:cs="Arial"/>
          <w:sz w:val="28"/>
          <w:szCs w:val="28"/>
        </w:rPr>
        <w:t>TBI Resources List Discussion</w:t>
      </w:r>
    </w:p>
    <w:p w14:paraId="67F9B1D8" w14:textId="748B0D22" w:rsidR="00D8403A" w:rsidRPr="00CD2825" w:rsidRDefault="00403FB9" w:rsidP="00945D64">
      <w:pPr>
        <w:pStyle w:val="ListParagraph"/>
        <w:numPr>
          <w:ilvl w:val="0"/>
          <w:numId w:val="9"/>
        </w:numPr>
        <w:rPr>
          <w:rFonts w:ascii="Arial" w:hAnsi="Arial" w:cs="Arial"/>
          <w:sz w:val="28"/>
          <w:szCs w:val="28"/>
        </w:rPr>
      </w:pPr>
      <w:r w:rsidRPr="00CD2825">
        <w:rPr>
          <w:rFonts w:ascii="Arial" w:hAnsi="Arial" w:cs="Arial"/>
          <w:sz w:val="28"/>
          <w:szCs w:val="28"/>
        </w:rPr>
        <w:t xml:space="preserve">Committee members discussed </w:t>
      </w:r>
      <w:r w:rsidR="0037538E" w:rsidRPr="00CD2825">
        <w:rPr>
          <w:rFonts w:ascii="Arial" w:hAnsi="Arial" w:cs="Arial"/>
          <w:sz w:val="28"/>
          <w:szCs w:val="28"/>
        </w:rPr>
        <w:t>using</w:t>
      </w:r>
      <w:r w:rsidR="007C64D0">
        <w:rPr>
          <w:rFonts w:ascii="Arial" w:hAnsi="Arial" w:cs="Arial"/>
          <w:sz w:val="28"/>
          <w:szCs w:val="28"/>
        </w:rPr>
        <w:t xml:space="preserve"> updating the resource list by calling or emailing the resources to confirm operation. </w:t>
      </w:r>
    </w:p>
    <w:p w14:paraId="110E6748" w14:textId="77777777" w:rsidR="00945D64" w:rsidRDefault="00E776BA" w:rsidP="00945D64">
      <w:pPr>
        <w:pStyle w:val="ListParagraph"/>
        <w:numPr>
          <w:ilvl w:val="0"/>
          <w:numId w:val="9"/>
        </w:numPr>
        <w:rPr>
          <w:rFonts w:ascii="Arial" w:hAnsi="Arial" w:cs="Arial"/>
          <w:sz w:val="28"/>
          <w:szCs w:val="28"/>
        </w:rPr>
      </w:pPr>
      <w:r>
        <w:rPr>
          <w:rFonts w:ascii="Arial" w:hAnsi="Arial" w:cs="Arial"/>
          <w:sz w:val="28"/>
          <w:szCs w:val="28"/>
        </w:rPr>
        <w:t xml:space="preserve">Regina confirmed that DOR will not be able to host the AI </w:t>
      </w:r>
      <w:r w:rsidR="00945D64">
        <w:rPr>
          <w:rFonts w:ascii="Arial" w:hAnsi="Arial" w:cs="Arial"/>
          <w:sz w:val="28"/>
          <w:szCs w:val="28"/>
        </w:rPr>
        <w:t>c</w:t>
      </w:r>
      <w:r>
        <w:rPr>
          <w:rFonts w:ascii="Arial" w:hAnsi="Arial" w:cs="Arial"/>
          <w:sz w:val="28"/>
          <w:szCs w:val="28"/>
        </w:rPr>
        <w:t>hatbot</w:t>
      </w:r>
      <w:r w:rsidR="00945D64">
        <w:rPr>
          <w:rFonts w:ascii="Arial" w:hAnsi="Arial" w:cs="Arial"/>
          <w:sz w:val="28"/>
          <w:szCs w:val="28"/>
        </w:rPr>
        <w:t>.</w:t>
      </w:r>
    </w:p>
    <w:p w14:paraId="110B5692" w14:textId="77777777" w:rsidR="00945D64" w:rsidRDefault="00945D64" w:rsidP="00945D64">
      <w:pPr>
        <w:pStyle w:val="ListParagraph"/>
        <w:numPr>
          <w:ilvl w:val="0"/>
          <w:numId w:val="9"/>
        </w:numPr>
        <w:rPr>
          <w:rFonts w:ascii="Arial" w:hAnsi="Arial" w:cs="Arial"/>
          <w:sz w:val="28"/>
          <w:szCs w:val="28"/>
        </w:rPr>
      </w:pPr>
      <w:r w:rsidRPr="00945D64">
        <w:rPr>
          <w:rFonts w:ascii="Arial" w:hAnsi="Arial" w:cs="Arial"/>
          <w:sz w:val="28"/>
          <w:szCs w:val="28"/>
        </w:rPr>
        <w:t>Group discussion from the group on another AI Chat option.</w:t>
      </w:r>
    </w:p>
    <w:p w14:paraId="5E6AC4CA" w14:textId="77777777" w:rsidR="00945D64" w:rsidRDefault="00945D64" w:rsidP="00945D64">
      <w:pPr>
        <w:pStyle w:val="ListParagraph"/>
        <w:numPr>
          <w:ilvl w:val="0"/>
          <w:numId w:val="9"/>
        </w:numPr>
        <w:rPr>
          <w:rFonts w:ascii="Arial" w:hAnsi="Arial" w:cs="Arial"/>
          <w:sz w:val="28"/>
          <w:szCs w:val="28"/>
        </w:rPr>
      </w:pPr>
      <w:r w:rsidRPr="00945D64">
        <w:rPr>
          <w:rFonts w:ascii="Arial" w:hAnsi="Arial" w:cs="Arial"/>
          <w:sz w:val="28"/>
          <w:szCs w:val="28"/>
        </w:rPr>
        <w:t xml:space="preserve">Group discussion on St. Jude’s site and their AI use. </w:t>
      </w:r>
    </w:p>
    <w:p w14:paraId="45C3BD0F" w14:textId="616442FD" w:rsidR="00945D64" w:rsidRPr="00945D64" w:rsidRDefault="00945D64" w:rsidP="00945D64">
      <w:pPr>
        <w:pStyle w:val="ListParagraph"/>
        <w:numPr>
          <w:ilvl w:val="0"/>
          <w:numId w:val="9"/>
        </w:numPr>
        <w:rPr>
          <w:rFonts w:ascii="Arial" w:hAnsi="Arial" w:cs="Arial"/>
          <w:sz w:val="28"/>
          <w:szCs w:val="28"/>
        </w:rPr>
      </w:pPr>
      <w:r w:rsidRPr="00945D64">
        <w:rPr>
          <w:rFonts w:ascii="Arial" w:hAnsi="Arial" w:cs="Arial"/>
          <w:sz w:val="28"/>
          <w:szCs w:val="28"/>
        </w:rPr>
        <w:t>Members suggested using a survey monkey and or calling the current resources to confirm existence and services provided</w:t>
      </w:r>
    </w:p>
    <w:p w14:paraId="2126D687" w14:textId="77777777" w:rsidR="00AA5932" w:rsidRPr="00945D64" w:rsidRDefault="00AA5932" w:rsidP="00945D64">
      <w:pPr>
        <w:pStyle w:val="ListParagraph"/>
        <w:rPr>
          <w:rFonts w:ascii="Arial" w:hAnsi="Arial" w:cs="Arial"/>
          <w:sz w:val="28"/>
          <w:szCs w:val="28"/>
        </w:rPr>
      </w:pPr>
    </w:p>
    <w:p w14:paraId="72984EA1" w14:textId="77777777" w:rsidR="007D629E" w:rsidRDefault="007D629E" w:rsidP="000D048B">
      <w:pPr>
        <w:pStyle w:val="Default"/>
        <w:rPr>
          <w:rFonts w:ascii="Arial" w:hAnsi="Arial" w:cs="Arial"/>
          <w:b/>
          <w:bCs/>
          <w:color w:val="auto"/>
          <w:sz w:val="28"/>
          <w:szCs w:val="28"/>
        </w:rPr>
      </w:pPr>
      <w:bookmarkStart w:id="6" w:name="_Hlk133915424"/>
      <w:r w:rsidRPr="000D048B">
        <w:rPr>
          <w:rFonts w:ascii="Arial" w:hAnsi="Arial" w:cs="Arial"/>
          <w:b/>
          <w:bCs/>
          <w:color w:val="auto"/>
          <w:sz w:val="28"/>
          <w:szCs w:val="28"/>
        </w:rPr>
        <w:t>Committee comments</w:t>
      </w:r>
    </w:p>
    <w:p w14:paraId="3F23CB98" w14:textId="4090AA6F" w:rsidR="00945D64" w:rsidRPr="00945D64" w:rsidRDefault="00945D64" w:rsidP="00945D64">
      <w:pPr>
        <w:pStyle w:val="Default"/>
        <w:numPr>
          <w:ilvl w:val="2"/>
          <w:numId w:val="4"/>
        </w:numPr>
        <w:rPr>
          <w:rFonts w:ascii="Arial" w:hAnsi="Arial" w:cs="Arial"/>
          <w:color w:val="auto"/>
          <w:sz w:val="28"/>
          <w:szCs w:val="28"/>
        </w:rPr>
      </w:pPr>
      <w:r w:rsidRPr="00945D64">
        <w:rPr>
          <w:rFonts w:ascii="Arial" w:hAnsi="Arial" w:cs="Arial"/>
          <w:color w:val="auto"/>
          <w:sz w:val="28"/>
          <w:szCs w:val="28"/>
        </w:rPr>
        <w:t>None</w:t>
      </w:r>
    </w:p>
    <w:p w14:paraId="160567D8" w14:textId="4AAEB51B" w:rsidR="007D629E" w:rsidRPr="000D048B" w:rsidRDefault="007D629E" w:rsidP="000D048B">
      <w:pPr>
        <w:pStyle w:val="Default"/>
        <w:rPr>
          <w:rFonts w:ascii="Arial" w:hAnsi="Arial" w:cs="Arial"/>
          <w:b/>
          <w:bCs/>
          <w:color w:val="auto"/>
          <w:sz w:val="28"/>
          <w:szCs w:val="28"/>
        </w:rPr>
      </w:pPr>
      <w:r w:rsidRPr="000D048B">
        <w:rPr>
          <w:rFonts w:ascii="Arial" w:hAnsi="Arial" w:cs="Arial"/>
          <w:b/>
          <w:bCs/>
          <w:color w:val="auto"/>
          <w:sz w:val="28"/>
          <w:szCs w:val="28"/>
        </w:rPr>
        <w:lastRenderedPageBreak/>
        <w:t>Public comments</w:t>
      </w:r>
    </w:p>
    <w:p w14:paraId="1C789B74" w14:textId="6C979126" w:rsidR="007D629E" w:rsidRDefault="00E776BA" w:rsidP="00945D64">
      <w:pPr>
        <w:pStyle w:val="Default"/>
        <w:numPr>
          <w:ilvl w:val="2"/>
          <w:numId w:val="4"/>
        </w:numPr>
        <w:rPr>
          <w:rFonts w:ascii="Arial" w:hAnsi="Arial" w:cs="Arial"/>
          <w:color w:val="auto"/>
          <w:sz w:val="28"/>
          <w:szCs w:val="28"/>
        </w:rPr>
      </w:pPr>
      <w:r>
        <w:rPr>
          <w:rFonts w:ascii="Arial" w:hAnsi="Arial" w:cs="Arial"/>
          <w:color w:val="auto"/>
          <w:sz w:val="28"/>
          <w:szCs w:val="28"/>
        </w:rPr>
        <w:t xml:space="preserve">Dan Clark suggested involving TBI consumers and survivor committees to beta test the resource list. </w:t>
      </w:r>
    </w:p>
    <w:p w14:paraId="6F00AB0D" w14:textId="6B940661" w:rsidR="00E776BA" w:rsidRPr="00CD2825" w:rsidRDefault="00E776BA" w:rsidP="00945D64">
      <w:pPr>
        <w:pStyle w:val="Default"/>
        <w:numPr>
          <w:ilvl w:val="2"/>
          <w:numId w:val="4"/>
        </w:numPr>
        <w:rPr>
          <w:rFonts w:ascii="Arial" w:hAnsi="Arial" w:cs="Arial"/>
          <w:color w:val="auto"/>
          <w:sz w:val="28"/>
          <w:szCs w:val="28"/>
        </w:rPr>
      </w:pPr>
      <w:r>
        <w:rPr>
          <w:rFonts w:ascii="Arial" w:hAnsi="Arial" w:cs="Arial"/>
          <w:color w:val="auto"/>
          <w:sz w:val="28"/>
          <w:szCs w:val="28"/>
        </w:rPr>
        <w:t xml:space="preserve">Dan Clark suggested we incorporate all of the Independent Living centers and add an online service category. </w:t>
      </w:r>
    </w:p>
    <w:bookmarkEnd w:id="6"/>
    <w:p w14:paraId="70ABE381" w14:textId="0D43BA63" w:rsidR="003A2008" w:rsidRPr="00CD2825" w:rsidRDefault="003A2008" w:rsidP="003A2008">
      <w:pPr>
        <w:pStyle w:val="Default"/>
        <w:rPr>
          <w:rFonts w:ascii="Arial" w:hAnsi="Arial" w:cs="Arial"/>
          <w:color w:val="auto"/>
          <w:sz w:val="28"/>
          <w:szCs w:val="28"/>
        </w:rPr>
      </w:pPr>
    </w:p>
    <w:p w14:paraId="064A3690" w14:textId="77777777" w:rsidR="00F25485" w:rsidRPr="00CD2825" w:rsidRDefault="00F25485" w:rsidP="00F25485">
      <w:pPr>
        <w:rPr>
          <w:rFonts w:ascii="Arial" w:hAnsi="Arial" w:cs="Arial"/>
          <w:b/>
          <w:bCs/>
          <w:sz w:val="28"/>
          <w:szCs w:val="28"/>
        </w:rPr>
      </w:pPr>
      <w:r w:rsidRPr="00CD2825">
        <w:rPr>
          <w:rFonts w:ascii="Arial" w:hAnsi="Arial" w:cs="Arial"/>
          <w:b/>
          <w:bCs/>
          <w:sz w:val="28"/>
          <w:szCs w:val="28"/>
        </w:rPr>
        <w:t>Future Meeting Dates</w:t>
      </w:r>
    </w:p>
    <w:p w14:paraId="68EF8E8A" w14:textId="100069C3" w:rsidR="00DC2AE7" w:rsidRPr="00CD2825" w:rsidRDefault="00DC2AE7" w:rsidP="00945D64">
      <w:pPr>
        <w:numPr>
          <w:ilvl w:val="0"/>
          <w:numId w:val="4"/>
        </w:numPr>
        <w:rPr>
          <w:rFonts w:ascii="Arial" w:hAnsi="Arial" w:cs="Arial"/>
          <w:sz w:val="28"/>
          <w:szCs w:val="28"/>
        </w:rPr>
      </w:pPr>
      <w:bookmarkStart w:id="7" w:name="_Hlk146028720"/>
      <w:r w:rsidRPr="00CD2825">
        <w:rPr>
          <w:rFonts w:ascii="Arial" w:hAnsi="Arial" w:cs="Arial"/>
          <w:sz w:val="28"/>
          <w:szCs w:val="28"/>
        </w:rPr>
        <w:t xml:space="preserve">TBI Board Meeting – </w:t>
      </w:r>
      <w:r w:rsidR="0037538E" w:rsidRPr="00CD2825">
        <w:rPr>
          <w:rFonts w:ascii="Arial" w:hAnsi="Arial" w:cs="Arial"/>
          <w:sz w:val="28"/>
          <w:szCs w:val="28"/>
        </w:rPr>
        <w:t>January 22</w:t>
      </w:r>
      <w:r w:rsidRPr="00CD2825">
        <w:rPr>
          <w:rFonts w:ascii="Arial" w:hAnsi="Arial" w:cs="Arial"/>
          <w:sz w:val="28"/>
          <w:szCs w:val="28"/>
        </w:rPr>
        <w:t>, 202</w:t>
      </w:r>
      <w:r w:rsidR="0037538E" w:rsidRPr="00CD2825">
        <w:rPr>
          <w:rFonts w:ascii="Arial" w:hAnsi="Arial" w:cs="Arial"/>
          <w:sz w:val="28"/>
          <w:szCs w:val="28"/>
        </w:rPr>
        <w:t>4</w:t>
      </w:r>
    </w:p>
    <w:p w14:paraId="493C4516" w14:textId="112A28A0" w:rsidR="00DC2AE7" w:rsidRPr="00CD2825" w:rsidRDefault="00DC2AE7" w:rsidP="00945D64">
      <w:pPr>
        <w:numPr>
          <w:ilvl w:val="0"/>
          <w:numId w:val="4"/>
        </w:numPr>
        <w:rPr>
          <w:rFonts w:ascii="Arial" w:hAnsi="Arial" w:cs="Arial"/>
          <w:sz w:val="28"/>
          <w:szCs w:val="28"/>
        </w:rPr>
      </w:pPr>
      <w:r w:rsidRPr="00CD2825">
        <w:rPr>
          <w:rFonts w:ascii="Arial" w:hAnsi="Arial" w:cs="Arial"/>
          <w:sz w:val="28"/>
          <w:szCs w:val="28"/>
        </w:rPr>
        <w:t>TBI Board Committees –</w:t>
      </w:r>
      <w:r w:rsidR="003F6409">
        <w:rPr>
          <w:rFonts w:ascii="Arial" w:hAnsi="Arial" w:cs="Arial"/>
          <w:sz w:val="28"/>
          <w:szCs w:val="28"/>
        </w:rPr>
        <w:t xml:space="preserve"> February 8</w:t>
      </w:r>
      <w:r w:rsidR="00CD2825" w:rsidRPr="00CD2825">
        <w:rPr>
          <w:rFonts w:ascii="Arial" w:hAnsi="Arial" w:cs="Arial"/>
          <w:sz w:val="28"/>
          <w:szCs w:val="28"/>
        </w:rPr>
        <w:t>, 2024</w:t>
      </w:r>
    </w:p>
    <w:p w14:paraId="2F42F0F9" w14:textId="77777777" w:rsidR="0056416F" w:rsidRPr="00CD2825" w:rsidRDefault="0056416F" w:rsidP="0056416F">
      <w:pPr>
        <w:rPr>
          <w:rFonts w:ascii="Arial" w:hAnsi="Arial" w:cs="Arial"/>
          <w:sz w:val="28"/>
          <w:szCs w:val="28"/>
        </w:rPr>
      </w:pPr>
    </w:p>
    <w:p w14:paraId="434079C1" w14:textId="77777777" w:rsidR="0056416F" w:rsidRPr="000D048B" w:rsidRDefault="0056416F" w:rsidP="000D048B">
      <w:pPr>
        <w:pStyle w:val="Default"/>
        <w:rPr>
          <w:rFonts w:ascii="Arial" w:hAnsi="Arial" w:cs="Arial"/>
          <w:b/>
          <w:bCs/>
          <w:color w:val="auto"/>
          <w:sz w:val="28"/>
          <w:szCs w:val="28"/>
        </w:rPr>
      </w:pPr>
      <w:r w:rsidRPr="000D048B">
        <w:rPr>
          <w:rFonts w:ascii="Arial" w:hAnsi="Arial" w:cs="Arial"/>
          <w:b/>
          <w:bCs/>
          <w:color w:val="auto"/>
          <w:sz w:val="28"/>
          <w:szCs w:val="28"/>
        </w:rPr>
        <w:t>Committee comments</w:t>
      </w:r>
    </w:p>
    <w:p w14:paraId="1B8BC85E" w14:textId="10281EE8" w:rsidR="0056416F" w:rsidRPr="00CD2825" w:rsidRDefault="00E776BA" w:rsidP="00945D64">
      <w:pPr>
        <w:pStyle w:val="Default"/>
        <w:numPr>
          <w:ilvl w:val="2"/>
          <w:numId w:val="9"/>
        </w:numPr>
        <w:rPr>
          <w:rFonts w:ascii="Arial" w:hAnsi="Arial" w:cs="Arial"/>
          <w:color w:val="auto"/>
          <w:sz w:val="28"/>
          <w:szCs w:val="28"/>
        </w:rPr>
      </w:pPr>
      <w:r>
        <w:rPr>
          <w:rFonts w:ascii="Arial" w:hAnsi="Arial" w:cs="Arial"/>
          <w:color w:val="auto"/>
          <w:sz w:val="28"/>
          <w:szCs w:val="28"/>
        </w:rPr>
        <w:t>Dr. Huie confirmed the next board meeting is October 21, 2024.</w:t>
      </w:r>
    </w:p>
    <w:p w14:paraId="5C927D29" w14:textId="77777777" w:rsidR="0056416F" w:rsidRPr="000D048B" w:rsidRDefault="0056416F" w:rsidP="000D048B">
      <w:pPr>
        <w:pStyle w:val="Default"/>
        <w:rPr>
          <w:rFonts w:ascii="Arial" w:hAnsi="Arial" w:cs="Arial"/>
          <w:b/>
          <w:bCs/>
          <w:color w:val="auto"/>
          <w:sz w:val="28"/>
          <w:szCs w:val="28"/>
        </w:rPr>
      </w:pPr>
      <w:r w:rsidRPr="000D048B">
        <w:rPr>
          <w:rFonts w:ascii="Arial" w:hAnsi="Arial" w:cs="Arial"/>
          <w:b/>
          <w:bCs/>
          <w:color w:val="auto"/>
          <w:sz w:val="28"/>
          <w:szCs w:val="28"/>
        </w:rPr>
        <w:t>Public comments</w:t>
      </w:r>
    </w:p>
    <w:p w14:paraId="7AD884E1" w14:textId="1000A88E" w:rsidR="0056416F" w:rsidRPr="00CD2825" w:rsidRDefault="0056416F" w:rsidP="00945D64">
      <w:pPr>
        <w:pStyle w:val="Default"/>
        <w:numPr>
          <w:ilvl w:val="2"/>
          <w:numId w:val="4"/>
        </w:numPr>
        <w:rPr>
          <w:rFonts w:ascii="Arial" w:hAnsi="Arial" w:cs="Arial"/>
          <w:color w:val="auto"/>
          <w:sz w:val="28"/>
          <w:szCs w:val="28"/>
        </w:rPr>
      </w:pPr>
      <w:r w:rsidRPr="00CD2825">
        <w:rPr>
          <w:rFonts w:ascii="Arial" w:hAnsi="Arial" w:cs="Arial"/>
          <w:color w:val="auto"/>
          <w:sz w:val="28"/>
          <w:szCs w:val="28"/>
        </w:rPr>
        <w:t>None.</w:t>
      </w:r>
    </w:p>
    <w:p w14:paraId="6846C5CB" w14:textId="77777777" w:rsidR="0056416F" w:rsidRPr="00CD2825" w:rsidRDefault="0056416F" w:rsidP="0056416F">
      <w:pPr>
        <w:rPr>
          <w:rFonts w:ascii="Arial" w:hAnsi="Arial" w:cs="Arial"/>
          <w:sz w:val="28"/>
          <w:szCs w:val="28"/>
        </w:rPr>
      </w:pPr>
    </w:p>
    <w:p w14:paraId="75F84481" w14:textId="77777777" w:rsidR="003A2008" w:rsidRPr="00CD2825" w:rsidRDefault="003A2008" w:rsidP="003A2008">
      <w:pPr>
        <w:rPr>
          <w:rFonts w:ascii="Arial" w:hAnsi="Arial" w:cs="Arial"/>
          <w:b/>
          <w:bCs/>
          <w:sz w:val="28"/>
          <w:szCs w:val="28"/>
        </w:rPr>
      </w:pPr>
      <w:bookmarkStart w:id="8" w:name="_Hlk127969358"/>
      <w:bookmarkEnd w:id="7"/>
      <w:r w:rsidRPr="00CD2825">
        <w:rPr>
          <w:rFonts w:ascii="Arial" w:hAnsi="Arial" w:cs="Arial"/>
          <w:b/>
          <w:bCs/>
          <w:sz w:val="28"/>
          <w:szCs w:val="28"/>
        </w:rPr>
        <w:t>Adjournment</w:t>
      </w:r>
    </w:p>
    <w:p w14:paraId="7A521871" w14:textId="3AC5F162" w:rsidR="003A2008" w:rsidRPr="00CD2825" w:rsidRDefault="00E776BA" w:rsidP="003A2008">
      <w:pPr>
        <w:rPr>
          <w:rFonts w:ascii="Arial" w:hAnsi="Arial" w:cs="Arial"/>
          <w:sz w:val="28"/>
          <w:szCs w:val="28"/>
        </w:rPr>
      </w:pPr>
      <w:r>
        <w:rPr>
          <w:rFonts w:ascii="Arial" w:hAnsi="Arial" w:cs="Arial"/>
          <w:sz w:val="28"/>
          <w:szCs w:val="28"/>
        </w:rPr>
        <w:t>Randy Dinning ended the meeting at 12.10</w:t>
      </w:r>
      <w:r w:rsidR="00BE2A2E" w:rsidRPr="00CD2825">
        <w:rPr>
          <w:rFonts w:ascii="Arial" w:hAnsi="Arial" w:cs="Arial"/>
          <w:sz w:val="28"/>
          <w:szCs w:val="28"/>
        </w:rPr>
        <w:t xml:space="preserve"> </w:t>
      </w:r>
      <w:r w:rsidR="003A2008" w:rsidRPr="00CD2825">
        <w:rPr>
          <w:rFonts w:ascii="Arial" w:hAnsi="Arial" w:cs="Arial"/>
          <w:sz w:val="28"/>
          <w:szCs w:val="28"/>
        </w:rPr>
        <w:t>pm</w:t>
      </w:r>
    </w:p>
    <w:bookmarkEnd w:id="8"/>
    <w:p w14:paraId="4782C079" w14:textId="42EF448F" w:rsidR="00DA6B2D" w:rsidRDefault="00DA6B2D" w:rsidP="00767CF6">
      <w:pPr>
        <w:rPr>
          <w:rFonts w:ascii="Arial" w:hAnsi="Arial" w:cs="Arial"/>
          <w:b/>
          <w:bCs/>
          <w:sz w:val="28"/>
          <w:szCs w:val="28"/>
          <w:u w:val="single"/>
        </w:rPr>
      </w:pPr>
    </w:p>
    <w:p w14:paraId="7D391A8B" w14:textId="77777777" w:rsidR="009E47F8" w:rsidRDefault="009E47F8" w:rsidP="00767CF6">
      <w:pPr>
        <w:rPr>
          <w:rFonts w:ascii="Arial" w:hAnsi="Arial" w:cs="Arial"/>
          <w:b/>
          <w:bCs/>
          <w:sz w:val="28"/>
          <w:szCs w:val="28"/>
          <w:u w:val="single"/>
        </w:rPr>
      </w:pPr>
    </w:p>
    <w:p w14:paraId="58A9B889" w14:textId="77777777" w:rsidR="009E47F8" w:rsidRDefault="009E47F8" w:rsidP="00767CF6">
      <w:pPr>
        <w:rPr>
          <w:rFonts w:ascii="Arial" w:hAnsi="Arial" w:cs="Arial"/>
          <w:b/>
          <w:bCs/>
          <w:sz w:val="28"/>
          <w:szCs w:val="28"/>
          <w:u w:val="single"/>
        </w:rPr>
      </w:pPr>
    </w:p>
    <w:p w14:paraId="1FDA63C8" w14:textId="77777777" w:rsidR="009E47F8" w:rsidRDefault="009E47F8" w:rsidP="00767CF6">
      <w:pPr>
        <w:rPr>
          <w:rFonts w:ascii="Arial" w:hAnsi="Arial" w:cs="Arial"/>
          <w:b/>
          <w:bCs/>
          <w:sz w:val="28"/>
          <w:szCs w:val="28"/>
          <w:u w:val="single"/>
        </w:rPr>
      </w:pPr>
    </w:p>
    <w:p w14:paraId="6C3B7A69" w14:textId="77777777" w:rsidR="009E47F8" w:rsidRDefault="009E47F8" w:rsidP="00767CF6">
      <w:pPr>
        <w:rPr>
          <w:rFonts w:ascii="Arial" w:hAnsi="Arial" w:cs="Arial"/>
          <w:b/>
          <w:bCs/>
          <w:sz w:val="28"/>
          <w:szCs w:val="28"/>
          <w:u w:val="single"/>
        </w:rPr>
      </w:pPr>
    </w:p>
    <w:p w14:paraId="1D57B635" w14:textId="77777777" w:rsidR="009E47F8" w:rsidRDefault="009E47F8" w:rsidP="00767CF6">
      <w:pPr>
        <w:rPr>
          <w:rFonts w:ascii="Arial" w:hAnsi="Arial" w:cs="Arial"/>
          <w:b/>
          <w:bCs/>
          <w:sz w:val="28"/>
          <w:szCs w:val="28"/>
          <w:u w:val="single"/>
        </w:rPr>
      </w:pPr>
    </w:p>
    <w:p w14:paraId="1BC87D3B" w14:textId="77777777" w:rsidR="009E47F8" w:rsidRDefault="009E47F8" w:rsidP="00767CF6">
      <w:pPr>
        <w:rPr>
          <w:rFonts w:ascii="Arial" w:hAnsi="Arial" w:cs="Arial"/>
          <w:b/>
          <w:bCs/>
          <w:sz w:val="28"/>
          <w:szCs w:val="28"/>
          <w:u w:val="single"/>
        </w:rPr>
      </w:pPr>
    </w:p>
    <w:p w14:paraId="3EF80360" w14:textId="77777777" w:rsidR="009E47F8" w:rsidRDefault="009E47F8" w:rsidP="00767CF6">
      <w:pPr>
        <w:rPr>
          <w:rFonts w:ascii="Arial" w:hAnsi="Arial" w:cs="Arial"/>
          <w:b/>
          <w:bCs/>
          <w:sz w:val="28"/>
          <w:szCs w:val="28"/>
          <w:u w:val="single"/>
        </w:rPr>
      </w:pPr>
    </w:p>
    <w:p w14:paraId="43C7491B" w14:textId="77777777" w:rsidR="009E47F8" w:rsidRDefault="009E47F8" w:rsidP="00767CF6">
      <w:pPr>
        <w:rPr>
          <w:rFonts w:ascii="Arial" w:hAnsi="Arial" w:cs="Arial"/>
          <w:b/>
          <w:bCs/>
          <w:sz w:val="28"/>
          <w:szCs w:val="28"/>
          <w:u w:val="single"/>
        </w:rPr>
      </w:pPr>
    </w:p>
    <w:p w14:paraId="40C9BDCE" w14:textId="77777777" w:rsidR="009E47F8" w:rsidRDefault="009E47F8" w:rsidP="00767CF6">
      <w:pPr>
        <w:rPr>
          <w:rFonts w:ascii="Arial" w:hAnsi="Arial" w:cs="Arial"/>
          <w:b/>
          <w:bCs/>
          <w:sz w:val="28"/>
          <w:szCs w:val="28"/>
          <w:u w:val="single"/>
        </w:rPr>
      </w:pPr>
    </w:p>
    <w:p w14:paraId="4A27316F" w14:textId="77777777" w:rsidR="009E47F8" w:rsidRDefault="009E47F8" w:rsidP="00767CF6">
      <w:pPr>
        <w:rPr>
          <w:rFonts w:ascii="Arial" w:hAnsi="Arial" w:cs="Arial"/>
          <w:b/>
          <w:bCs/>
          <w:sz w:val="28"/>
          <w:szCs w:val="28"/>
          <w:u w:val="single"/>
        </w:rPr>
      </w:pPr>
    </w:p>
    <w:p w14:paraId="09E4BBCC" w14:textId="77777777" w:rsidR="009E47F8" w:rsidRDefault="009E47F8" w:rsidP="00767CF6">
      <w:pPr>
        <w:rPr>
          <w:rFonts w:ascii="Arial" w:hAnsi="Arial" w:cs="Arial"/>
          <w:b/>
          <w:bCs/>
          <w:sz w:val="28"/>
          <w:szCs w:val="28"/>
          <w:u w:val="single"/>
        </w:rPr>
      </w:pPr>
    </w:p>
    <w:p w14:paraId="1076D0DF" w14:textId="77777777" w:rsidR="009E47F8" w:rsidRDefault="009E47F8" w:rsidP="00767CF6">
      <w:pPr>
        <w:rPr>
          <w:rFonts w:ascii="Arial" w:hAnsi="Arial" w:cs="Arial"/>
          <w:b/>
          <w:bCs/>
          <w:sz w:val="28"/>
          <w:szCs w:val="28"/>
          <w:u w:val="single"/>
        </w:rPr>
      </w:pPr>
    </w:p>
    <w:p w14:paraId="2822439A" w14:textId="77777777" w:rsidR="009E47F8" w:rsidRDefault="009E47F8" w:rsidP="00767CF6">
      <w:pPr>
        <w:rPr>
          <w:rFonts w:ascii="Arial" w:hAnsi="Arial" w:cs="Arial"/>
          <w:b/>
          <w:bCs/>
          <w:sz w:val="28"/>
          <w:szCs w:val="28"/>
          <w:u w:val="single"/>
        </w:rPr>
      </w:pPr>
    </w:p>
    <w:p w14:paraId="146B0B3C" w14:textId="77777777" w:rsidR="009E47F8" w:rsidRDefault="009E47F8" w:rsidP="00767CF6">
      <w:pPr>
        <w:rPr>
          <w:rFonts w:ascii="Arial" w:hAnsi="Arial" w:cs="Arial"/>
          <w:b/>
          <w:bCs/>
          <w:sz w:val="28"/>
          <w:szCs w:val="28"/>
          <w:u w:val="single"/>
        </w:rPr>
      </w:pPr>
    </w:p>
    <w:p w14:paraId="6E693F19" w14:textId="77777777" w:rsidR="009E47F8" w:rsidRDefault="009E47F8" w:rsidP="00767CF6">
      <w:pPr>
        <w:rPr>
          <w:rFonts w:ascii="Arial" w:hAnsi="Arial" w:cs="Arial"/>
          <w:b/>
          <w:bCs/>
          <w:sz w:val="28"/>
          <w:szCs w:val="28"/>
          <w:u w:val="single"/>
        </w:rPr>
      </w:pPr>
    </w:p>
    <w:p w14:paraId="519B5D0B" w14:textId="77777777" w:rsidR="009E47F8" w:rsidRDefault="009E47F8" w:rsidP="00767CF6">
      <w:pPr>
        <w:rPr>
          <w:rFonts w:ascii="Arial" w:hAnsi="Arial" w:cs="Arial"/>
          <w:b/>
          <w:bCs/>
          <w:sz w:val="28"/>
          <w:szCs w:val="28"/>
          <w:u w:val="single"/>
        </w:rPr>
      </w:pPr>
    </w:p>
    <w:p w14:paraId="3EDEF7B3" w14:textId="77777777" w:rsidR="009E47F8" w:rsidRDefault="009E47F8" w:rsidP="00767CF6">
      <w:pPr>
        <w:rPr>
          <w:rFonts w:ascii="Arial" w:hAnsi="Arial" w:cs="Arial"/>
          <w:b/>
          <w:bCs/>
          <w:sz w:val="28"/>
          <w:szCs w:val="28"/>
          <w:u w:val="single"/>
        </w:rPr>
      </w:pPr>
    </w:p>
    <w:p w14:paraId="1FA71485" w14:textId="77777777" w:rsidR="009E47F8" w:rsidRDefault="009E47F8" w:rsidP="00767CF6">
      <w:pPr>
        <w:rPr>
          <w:rFonts w:ascii="Arial" w:hAnsi="Arial" w:cs="Arial"/>
          <w:b/>
          <w:bCs/>
          <w:sz w:val="28"/>
          <w:szCs w:val="28"/>
          <w:u w:val="single"/>
        </w:rPr>
      </w:pPr>
    </w:p>
    <w:p w14:paraId="6FE6B702" w14:textId="77777777" w:rsidR="009E47F8" w:rsidRDefault="009E47F8" w:rsidP="00767CF6">
      <w:pPr>
        <w:rPr>
          <w:rFonts w:ascii="Arial" w:hAnsi="Arial" w:cs="Arial"/>
          <w:b/>
          <w:bCs/>
          <w:sz w:val="28"/>
          <w:szCs w:val="28"/>
          <w:u w:val="single"/>
        </w:rPr>
      </w:pPr>
    </w:p>
    <w:p w14:paraId="1FF0056B" w14:textId="77777777" w:rsidR="009E47F8" w:rsidRDefault="009E47F8" w:rsidP="00767CF6">
      <w:pPr>
        <w:rPr>
          <w:rFonts w:ascii="Arial" w:hAnsi="Arial" w:cs="Arial"/>
          <w:b/>
          <w:bCs/>
          <w:sz w:val="28"/>
          <w:szCs w:val="28"/>
          <w:u w:val="single"/>
        </w:rPr>
      </w:pPr>
    </w:p>
    <w:p w14:paraId="6E153E46" w14:textId="17D31AAD" w:rsidR="00194FB1" w:rsidRPr="00CD2825" w:rsidRDefault="00326FB7" w:rsidP="00767CF6">
      <w:pPr>
        <w:rPr>
          <w:rFonts w:ascii="Arial" w:hAnsi="Arial" w:cs="Arial"/>
          <w:b/>
          <w:bCs/>
          <w:sz w:val="28"/>
          <w:szCs w:val="28"/>
          <w:u w:val="single"/>
        </w:rPr>
      </w:pPr>
      <w:r w:rsidRPr="00CD2825">
        <w:rPr>
          <w:rFonts w:ascii="Arial" w:hAnsi="Arial" w:cs="Arial"/>
          <w:b/>
          <w:bCs/>
          <w:sz w:val="28"/>
          <w:szCs w:val="28"/>
          <w:u w:val="single"/>
        </w:rPr>
        <w:lastRenderedPageBreak/>
        <w:t>Public Policy and Funding</w:t>
      </w:r>
      <w:r w:rsidR="0095702B" w:rsidRPr="00CD2825">
        <w:rPr>
          <w:rFonts w:ascii="Arial" w:hAnsi="Arial" w:cs="Arial"/>
          <w:b/>
          <w:bCs/>
          <w:sz w:val="28"/>
          <w:szCs w:val="28"/>
          <w:u w:val="single"/>
        </w:rPr>
        <w:t xml:space="preserve"> Committee</w:t>
      </w:r>
    </w:p>
    <w:p w14:paraId="50730EC2" w14:textId="5123821B" w:rsidR="008A2043" w:rsidRPr="00CD2825" w:rsidRDefault="00767CF6" w:rsidP="008A2043">
      <w:pPr>
        <w:rPr>
          <w:rFonts w:ascii="Arial" w:hAnsi="Arial" w:cs="Arial"/>
          <w:sz w:val="28"/>
          <w:szCs w:val="28"/>
        </w:rPr>
      </w:pPr>
      <w:r w:rsidRPr="00CD2825">
        <w:rPr>
          <w:rFonts w:ascii="Arial" w:hAnsi="Arial" w:cs="Arial"/>
          <w:sz w:val="28"/>
          <w:szCs w:val="28"/>
        </w:rPr>
        <w:t xml:space="preserve">Meeting was called to order at </w:t>
      </w:r>
      <w:r w:rsidR="00D1632C" w:rsidRPr="00CD2825">
        <w:rPr>
          <w:rFonts w:ascii="Arial" w:hAnsi="Arial" w:cs="Arial"/>
          <w:sz w:val="28"/>
          <w:szCs w:val="28"/>
        </w:rPr>
        <w:t>2</w:t>
      </w:r>
      <w:r w:rsidRPr="00CD2825">
        <w:rPr>
          <w:rFonts w:ascii="Arial" w:hAnsi="Arial" w:cs="Arial"/>
          <w:sz w:val="28"/>
          <w:szCs w:val="28"/>
        </w:rPr>
        <w:t>:</w:t>
      </w:r>
      <w:r w:rsidR="000C50F5" w:rsidRPr="00CD2825">
        <w:rPr>
          <w:rFonts w:ascii="Arial" w:hAnsi="Arial" w:cs="Arial"/>
          <w:sz w:val="28"/>
          <w:szCs w:val="28"/>
        </w:rPr>
        <w:t>0</w:t>
      </w:r>
      <w:r w:rsidR="003F6409">
        <w:rPr>
          <w:rFonts w:ascii="Arial" w:hAnsi="Arial" w:cs="Arial"/>
          <w:sz w:val="28"/>
          <w:szCs w:val="28"/>
        </w:rPr>
        <w:t>3</w:t>
      </w:r>
      <w:r w:rsidRPr="00CD2825">
        <w:rPr>
          <w:rFonts w:ascii="Arial" w:hAnsi="Arial" w:cs="Arial"/>
          <w:sz w:val="28"/>
          <w:szCs w:val="28"/>
        </w:rPr>
        <w:t xml:space="preserve"> p.m. by</w:t>
      </w:r>
      <w:r w:rsidR="008A2043" w:rsidRPr="00CD2825">
        <w:rPr>
          <w:rFonts w:ascii="Arial" w:hAnsi="Arial" w:cs="Arial"/>
          <w:sz w:val="28"/>
          <w:szCs w:val="28"/>
        </w:rPr>
        <w:t xml:space="preserve"> </w:t>
      </w:r>
      <w:r w:rsidR="003F6409">
        <w:rPr>
          <w:rFonts w:ascii="Arial" w:hAnsi="Arial" w:cs="Arial"/>
          <w:sz w:val="28"/>
          <w:szCs w:val="28"/>
        </w:rPr>
        <w:t>Kristie Warren</w:t>
      </w:r>
      <w:r w:rsidR="005641BA" w:rsidRPr="00CD2825">
        <w:rPr>
          <w:rFonts w:ascii="Arial" w:hAnsi="Arial" w:cs="Arial"/>
          <w:sz w:val="28"/>
          <w:szCs w:val="28"/>
        </w:rPr>
        <w:t>.</w:t>
      </w:r>
    </w:p>
    <w:p w14:paraId="2729BAED" w14:textId="4ED4B00F" w:rsidR="00767CF6" w:rsidRPr="00CD2825" w:rsidRDefault="00767CF6" w:rsidP="00767CF6">
      <w:pPr>
        <w:adjustRightInd w:val="0"/>
        <w:snapToGrid w:val="0"/>
        <w:rPr>
          <w:rFonts w:ascii="Arial" w:hAnsi="Arial" w:cs="Arial"/>
          <w:sz w:val="28"/>
          <w:szCs w:val="28"/>
        </w:rPr>
      </w:pPr>
    </w:p>
    <w:p w14:paraId="7046AFE6" w14:textId="6D315522" w:rsidR="006A3653" w:rsidRPr="003F6409" w:rsidRDefault="00B13239" w:rsidP="003F6409">
      <w:pPr>
        <w:rPr>
          <w:rFonts w:ascii="Arial" w:hAnsi="Arial" w:cs="Arial"/>
          <w:b/>
          <w:bCs/>
          <w:sz w:val="28"/>
          <w:szCs w:val="28"/>
        </w:rPr>
      </w:pPr>
      <w:r w:rsidRPr="00CD2825">
        <w:rPr>
          <w:rFonts w:ascii="Arial" w:hAnsi="Arial" w:cs="Arial"/>
          <w:b/>
          <w:bCs/>
          <w:sz w:val="28"/>
          <w:szCs w:val="28"/>
        </w:rPr>
        <w:t>Members Present</w:t>
      </w:r>
      <w:r w:rsidR="00475F54" w:rsidRPr="00CD2825">
        <w:rPr>
          <w:rFonts w:ascii="Arial" w:hAnsi="Arial" w:cs="Arial"/>
          <w:b/>
          <w:bCs/>
          <w:sz w:val="28"/>
          <w:szCs w:val="28"/>
        </w:rPr>
        <w:t xml:space="preserve"> (Quorum was </w:t>
      </w:r>
      <w:r w:rsidR="008D2469" w:rsidRPr="00CD2825">
        <w:rPr>
          <w:rFonts w:ascii="Arial" w:hAnsi="Arial" w:cs="Arial"/>
          <w:b/>
          <w:bCs/>
          <w:sz w:val="28"/>
          <w:szCs w:val="28"/>
        </w:rPr>
        <w:t>met</w:t>
      </w:r>
      <w:r w:rsidR="00475F54" w:rsidRPr="00CD2825">
        <w:rPr>
          <w:rFonts w:ascii="Arial" w:hAnsi="Arial" w:cs="Arial"/>
          <w:b/>
          <w:bCs/>
          <w:sz w:val="28"/>
          <w:szCs w:val="28"/>
        </w:rPr>
        <w:t>)</w:t>
      </w:r>
      <w:bookmarkStart w:id="9" w:name="_Hlk150257186"/>
    </w:p>
    <w:bookmarkEnd w:id="9"/>
    <w:p w14:paraId="254C2012" w14:textId="77777777" w:rsidR="00B56E7D" w:rsidRPr="00CD2825" w:rsidRDefault="00B56E7D" w:rsidP="00945D64">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Kristie Warren, TBI Survivor</w:t>
      </w:r>
    </w:p>
    <w:p w14:paraId="04C93093" w14:textId="77777777" w:rsidR="00CD2825" w:rsidRPr="00CD2825" w:rsidRDefault="00B56E7D" w:rsidP="00945D64">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Erin Johnson, TBI Survivor</w:t>
      </w:r>
    </w:p>
    <w:p w14:paraId="1F9014F8" w14:textId="2F36B212" w:rsidR="00CD2825" w:rsidRPr="00CD2825" w:rsidRDefault="00CD2825" w:rsidP="00945D64">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Michael Roscoe, TBI Survivor</w:t>
      </w:r>
      <w:r w:rsidR="0091479A">
        <w:rPr>
          <w:rFonts w:ascii="Arial" w:hAnsi="Arial" w:cs="Arial"/>
          <w:sz w:val="28"/>
          <w:szCs w:val="28"/>
        </w:rPr>
        <w:t xml:space="preserve"> (no camera</w:t>
      </w:r>
      <w:r w:rsidR="000D048B">
        <w:rPr>
          <w:rFonts w:ascii="Arial" w:hAnsi="Arial" w:cs="Arial"/>
          <w:sz w:val="28"/>
          <w:szCs w:val="28"/>
        </w:rPr>
        <w:t xml:space="preserve"> available)</w:t>
      </w:r>
    </w:p>
    <w:p w14:paraId="5C927E72" w14:textId="75812430" w:rsidR="005641BA" w:rsidRPr="00CD2825" w:rsidRDefault="00CD2825" w:rsidP="00945D64">
      <w:pPr>
        <w:pStyle w:val="ListParagraph"/>
        <w:numPr>
          <w:ilvl w:val="0"/>
          <w:numId w:val="7"/>
        </w:numPr>
        <w:rPr>
          <w:rFonts w:ascii="Arial" w:hAnsi="Arial" w:cs="Arial"/>
          <w:sz w:val="28"/>
          <w:szCs w:val="28"/>
        </w:rPr>
      </w:pPr>
      <w:r w:rsidRPr="00CD2825">
        <w:rPr>
          <w:rFonts w:ascii="Arial" w:hAnsi="Arial" w:cs="Arial"/>
          <w:sz w:val="28"/>
          <w:szCs w:val="28"/>
        </w:rPr>
        <w:t>Eric Williams, TBI Survivor</w:t>
      </w:r>
    </w:p>
    <w:p w14:paraId="7F5D9522" w14:textId="77777777" w:rsidR="00767CF6" w:rsidRPr="00CD2825" w:rsidRDefault="00767CF6" w:rsidP="008B7F18">
      <w:pPr>
        <w:rPr>
          <w:rFonts w:ascii="Arial" w:hAnsi="Arial" w:cs="Arial"/>
          <w:sz w:val="28"/>
          <w:szCs w:val="28"/>
        </w:rPr>
      </w:pPr>
    </w:p>
    <w:p w14:paraId="44810A97" w14:textId="03E6F704" w:rsidR="00AB63EA" w:rsidRPr="00CD2825" w:rsidRDefault="009C420B" w:rsidP="00CD2825">
      <w:pPr>
        <w:rPr>
          <w:rFonts w:ascii="Arial" w:hAnsi="Arial" w:cs="Arial"/>
          <w:b/>
          <w:bCs/>
          <w:sz w:val="28"/>
          <w:szCs w:val="28"/>
        </w:rPr>
      </w:pPr>
      <w:r w:rsidRPr="00CD2825">
        <w:rPr>
          <w:rFonts w:ascii="Arial" w:hAnsi="Arial" w:cs="Arial"/>
          <w:b/>
          <w:bCs/>
          <w:sz w:val="28"/>
          <w:szCs w:val="28"/>
        </w:rPr>
        <w:t>Members Not Present</w:t>
      </w:r>
      <w:r w:rsidR="00CD2825" w:rsidRPr="00CD2825">
        <w:rPr>
          <w:rFonts w:ascii="Arial" w:hAnsi="Arial" w:cs="Arial"/>
          <w:b/>
          <w:bCs/>
          <w:sz w:val="28"/>
          <w:szCs w:val="28"/>
        </w:rPr>
        <w:t>:</w:t>
      </w:r>
    </w:p>
    <w:p w14:paraId="48336DC9" w14:textId="48E2CDAE" w:rsidR="00CD2825" w:rsidRPr="00CD2825" w:rsidRDefault="003F6409" w:rsidP="00945D64">
      <w:pPr>
        <w:pStyle w:val="ListParagraph"/>
        <w:numPr>
          <w:ilvl w:val="0"/>
          <w:numId w:val="12"/>
        </w:numPr>
        <w:rPr>
          <w:rFonts w:ascii="Arial" w:hAnsi="Arial" w:cs="Arial"/>
          <w:sz w:val="28"/>
          <w:szCs w:val="28"/>
        </w:rPr>
      </w:pPr>
      <w:r>
        <w:rPr>
          <w:rFonts w:ascii="Arial" w:hAnsi="Arial" w:cs="Arial"/>
          <w:sz w:val="28"/>
          <w:szCs w:val="28"/>
        </w:rPr>
        <w:t xml:space="preserve">Katie </w:t>
      </w:r>
      <w:r w:rsidR="00965379" w:rsidRPr="00965379">
        <w:rPr>
          <w:rFonts w:ascii="Arial" w:hAnsi="Arial" w:cs="Arial"/>
          <w:sz w:val="28"/>
          <w:szCs w:val="28"/>
        </w:rPr>
        <w:t>Shinoda</w:t>
      </w:r>
    </w:p>
    <w:p w14:paraId="312F27A1" w14:textId="77777777" w:rsidR="00767CF6" w:rsidRPr="00CD2825" w:rsidRDefault="00767CF6" w:rsidP="008B7F18">
      <w:pPr>
        <w:rPr>
          <w:rFonts w:ascii="Arial" w:hAnsi="Arial" w:cs="Arial"/>
          <w:sz w:val="28"/>
          <w:szCs w:val="28"/>
        </w:rPr>
      </w:pPr>
    </w:p>
    <w:p w14:paraId="78A5F530" w14:textId="70E52F55" w:rsidR="00C83F48" w:rsidRPr="00CD2825" w:rsidRDefault="00D34B60" w:rsidP="008B7F18">
      <w:pPr>
        <w:rPr>
          <w:rFonts w:ascii="Arial" w:hAnsi="Arial" w:cs="Arial"/>
          <w:b/>
          <w:bCs/>
          <w:sz w:val="28"/>
          <w:szCs w:val="28"/>
        </w:rPr>
      </w:pPr>
      <w:r w:rsidRPr="00CD2825">
        <w:rPr>
          <w:rFonts w:ascii="Arial" w:hAnsi="Arial" w:cs="Arial"/>
          <w:b/>
          <w:bCs/>
          <w:sz w:val="28"/>
          <w:szCs w:val="28"/>
        </w:rPr>
        <w:t>DOR Staff Present</w:t>
      </w:r>
    </w:p>
    <w:p w14:paraId="10742429" w14:textId="36CB408F" w:rsidR="001D5235" w:rsidRPr="00CD2825" w:rsidRDefault="004D7DED" w:rsidP="00945D64">
      <w:pPr>
        <w:pStyle w:val="ListParagraph"/>
        <w:numPr>
          <w:ilvl w:val="0"/>
          <w:numId w:val="8"/>
        </w:numPr>
        <w:rPr>
          <w:rFonts w:ascii="Arial" w:hAnsi="Arial" w:cs="Arial"/>
          <w:sz w:val="28"/>
          <w:szCs w:val="28"/>
        </w:rPr>
      </w:pPr>
      <w:r w:rsidRPr="00CD2825">
        <w:rPr>
          <w:rFonts w:ascii="Arial" w:hAnsi="Arial" w:cs="Arial"/>
          <w:sz w:val="28"/>
          <w:szCs w:val="28"/>
        </w:rPr>
        <w:t>Matthew Berube</w:t>
      </w:r>
      <w:r w:rsidR="00986317" w:rsidRPr="00CD2825">
        <w:rPr>
          <w:rFonts w:ascii="Arial" w:hAnsi="Arial" w:cs="Arial"/>
          <w:sz w:val="28"/>
          <w:szCs w:val="28"/>
        </w:rPr>
        <w:t xml:space="preserve">, DOR </w:t>
      </w:r>
      <w:r w:rsidR="00D63953" w:rsidRPr="00CD2825">
        <w:rPr>
          <w:rFonts w:ascii="Arial" w:hAnsi="Arial" w:cs="Arial"/>
          <w:sz w:val="28"/>
          <w:szCs w:val="28"/>
        </w:rPr>
        <w:t xml:space="preserve">TBI </w:t>
      </w:r>
      <w:r w:rsidRPr="00CD2825">
        <w:rPr>
          <w:rFonts w:ascii="Arial" w:hAnsi="Arial" w:cs="Arial"/>
          <w:sz w:val="28"/>
          <w:szCs w:val="28"/>
        </w:rPr>
        <w:t>Grant</w:t>
      </w:r>
      <w:r w:rsidR="00D63953" w:rsidRPr="00CD2825">
        <w:rPr>
          <w:rFonts w:ascii="Arial" w:hAnsi="Arial" w:cs="Arial"/>
          <w:sz w:val="28"/>
          <w:szCs w:val="28"/>
        </w:rPr>
        <w:t xml:space="preserve"> Administrator</w:t>
      </w:r>
    </w:p>
    <w:p w14:paraId="4E40C598" w14:textId="2735C286" w:rsidR="00DC2DF7" w:rsidRPr="00CD2825" w:rsidRDefault="00B56E7D" w:rsidP="00945D64">
      <w:pPr>
        <w:pStyle w:val="ListParagraph"/>
        <w:numPr>
          <w:ilvl w:val="0"/>
          <w:numId w:val="8"/>
        </w:numPr>
        <w:rPr>
          <w:rFonts w:ascii="Arial" w:hAnsi="Arial" w:cs="Arial"/>
          <w:sz w:val="28"/>
          <w:szCs w:val="28"/>
        </w:rPr>
      </w:pPr>
      <w:r w:rsidRPr="00CD2825">
        <w:rPr>
          <w:rFonts w:ascii="Arial" w:hAnsi="Arial" w:cs="Arial"/>
          <w:sz w:val="28"/>
          <w:szCs w:val="28"/>
        </w:rPr>
        <w:t>Tanya Thee, DOR TBI Grant Administrator</w:t>
      </w:r>
    </w:p>
    <w:p w14:paraId="3A3F8AD1" w14:textId="5DA6B8DA" w:rsidR="00CD2825" w:rsidRPr="00CD2825" w:rsidRDefault="00CD2825" w:rsidP="00945D64">
      <w:pPr>
        <w:pStyle w:val="ListParagraph"/>
        <w:numPr>
          <w:ilvl w:val="0"/>
          <w:numId w:val="8"/>
        </w:numPr>
        <w:rPr>
          <w:rFonts w:ascii="Arial" w:hAnsi="Arial" w:cs="Arial"/>
          <w:sz w:val="28"/>
          <w:szCs w:val="28"/>
        </w:rPr>
      </w:pPr>
      <w:r w:rsidRPr="00CD2825">
        <w:rPr>
          <w:rFonts w:ascii="Arial" w:hAnsi="Arial" w:cs="Arial"/>
          <w:sz w:val="28"/>
          <w:szCs w:val="28"/>
        </w:rPr>
        <w:t>Michelle Davis, DOR Associate Governmental Program Analyst</w:t>
      </w:r>
    </w:p>
    <w:p w14:paraId="16D2AF97" w14:textId="77777777" w:rsidR="00731B4C" w:rsidRPr="00CD2825" w:rsidRDefault="00731B4C" w:rsidP="00731B4C">
      <w:pPr>
        <w:rPr>
          <w:rFonts w:ascii="Arial" w:hAnsi="Arial" w:cs="Arial"/>
          <w:b/>
          <w:bCs/>
          <w:sz w:val="28"/>
          <w:szCs w:val="28"/>
        </w:rPr>
      </w:pPr>
    </w:p>
    <w:p w14:paraId="2BA701B5" w14:textId="2355D328" w:rsidR="00731B4C" w:rsidRPr="00CD2825" w:rsidRDefault="00731B4C" w:rsidP="00731B4C">
      <w:pPr>
        <w:rPr>
          <w:rFonts w:ascii="Arial" w:hAnsi="Arial" w:cs="Arial"/>
          <w:b/>
          <w:bCs/>
          <w:sz w:val="28"/>
          <w:szCs w:val="28"/>
        </w:rPr>
      </w:pPr>
      <w:r w:rsidRPr="00CD2825">
        <w:rPr>
          <w:rFonts w:ascii="Arial" w:hAnsi="Arial" w:cs="Arial"/>
          <w:b/>
          <w:bCs/>
          <w:sz w:val="28"/>
          <w:szCs w:val="28"/>
        </w:rPr>
        <w:t>Public Present</w:t>
      </w:r>
    </w:p>
    <w:p w14:paraId="13FA31C2" w14:textId="77777777" w:rsidR="00CD2825" w:rsidRPr="00CD2825" w:rsidRDefault="00CD2825" w:rsidP="00945D6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20CC313B" w14:textId="20DDCB35" w:rsidR="00CD2825" w:rsidRPr="00CD2825" w:rsidRDefault="003F6409" w:rsidP="00945D64">
      <w:pPr>
        <w:numPr>
          <w:ilvl w:val="0"/>
          <w:numId w:val="3"/>
        </w:numPr>
        <w:rPr>
          <w:rFonts w:ascii="Arial" w:hAnsi="Arial" w:cs="Arial"/>
          <w:sz w:val="28"/>
          <w:szCs w:val="28"/>
        </w:rPr>
      </w:pPr>
      <w:r>
        <w:rPr>
          <w:rFonts w:ascii="Arial" w:hAnsi="Arial" w:cs="Arial"/>
          <w:sz w:val="28"/>
          <w:szCs w:val="28"/>
        </w:rPr>
        <w:t>Ryan Johnson</w:t>
      </w:r>
      <w:r w:rsidR="000D048B">
        <w:rPr>
          <w:rFonts w:ascii="Arial" w:hAnsi="Arial" w:cs="Arial"/>
          <w:sz w:val="28"/>
          <w:szCs w:val="28"/>
        </w:rPr>
        <w:t>, TBI Survivor</w:t>
      </w:r>
    </w:p>
    <w:p w14:paraId="270D0598" w14:textId="77777777" w:rsidR="00F611EC" w:rsidRPr="00CD2825" w:rsidRDefault="00F611EC" w:rsidP="00F611EC">
      <w:pPr>
        <w:rPr>
          <w:rFonts w:ascii="Arial" w:hAnsi="Arial" w:cs="Arial"/>
          <w:sz w:val="28"/>
          <w:szCs w:val="28"/>
        </w:rPr>
      </w:pPr>
    </w:p>
    <w:p w14:paraId="3CB6BBBB" w14:textId="77777777" w:rsidR="00B56E7D" w:rsidRPr="00CD2825" w:rsidRDefault="00B56E7D" w:rsidP="00B56E7D">
      <w:pPr>
        <w:rPr>
          <w:rFonts w:ascii="Arial" w:hAnsi="Arial" w:cs="Arial"/>
          <w:b/>
          <w:bCs/>
          <w:sz w:val="28"/>
          <w:szCs w:val="28"/>
        </w:rPr>
      </w:pPr>
      <w:r w:rsidRPr="00CD2825">
        <w:rPr>
          <w:rFonts w:ascii="Arial" w:hAnsi="Arial" w:cs="Arial"/>
          <w:b/>
          <w:bCs/>
          <w:sz w:val="28"/>
          <w:szCs w:val="28"/>
        </w:rPr>
        <w:t>Approval of Meeting Minutes</w:t>
      </w:r>
    </w:p>
    <w:p w14:paraId="2098B70A" w14:textId="02F526D4" w:rsidR="00B12C19" w:rsidRPr="00CD2825" w:rsidRDefault="00B56E7D" w:rsidP="00945D64">
      <w:pPr>
        <w:numPr>
          <w:ilvl w:val="0"/>
          <w:numId w:val="6"/>
        </w:numPr>
        <w:rPr>
          <w:rFonts w:ascii="Arial" w:hAnsi="Arial" w:cs="Arial"/>
          <w:b/>
          <w:bCs/>
          <w:sz w:val="28"/>
          <w:szCs w:val="28"/>
        </w:rPr>
      </w:pPr>
      <w:r w:rsidRPr="00CD2825">
        <w:rPr>
          <w:rFonts w:ascii="Arial" w:hAnsi="Arial" w:cs="Arial"/>
          <w:sz w:val="28"/>
          <w:szCs w:val="28"/>
        </w:rPr>
        <w:t xml:space="preserve">The approval of the meeting minutes for </w:t>
      </w:r>
      <w:r w:rsidR="003F6409">
        <w:rPr>
          <w:rFonts w:ascii="Arial" w:hAnsi="Arial" w:cs="Arial"/>
          <w:sz w:val="28"/>
          <w:szCs w:val="28"/>
        </w:rPr>
        <w:t>November 9</w:t>
      </w:r>
      <w:r w:rsidRPr="00CD2825">
        <w:rPr>
          <w:rFonts w:ascii="Arial" w:hAnsi="Arial" w:cs="Arial"/>
          <w:sz w:val="28"/>
          <w:szCs w:val="28"/>
        </w:rPr>
        <w:t xml:space="preserve">, 2023 was motioned by </w:t>
      </w:r>
      <w:r w:rsidR="003F6409">
        <w:rPr>
          <w:rFonts w:ascii="Arial" w:hAnsi="Arial" w:cs="Arial"/>
          <w:sz w:val="28"/>
          <w:szCs w:val="28"/>
        </w:rPr>
        <w:t>Michael Roscoe</w:t>
      </w:r>
      <w:r w:rsidRPr="00CD2825">
        <w:rPr>
          <w:rFonts w:ascii="Arial" w:hAnsi="Arial" w:cs="Arial"/>
          <w:sz w:val="28"/>
          <w:szCs w:val="28"/>
        </w:rPr>
        <w:t xml:space="preserve"> and seconded by </w:t>
      </w:r>
      <w:r w:rsidR="00CD2825" w:rsidRPr="00CD2825">
        <w:rPr>
          <w:rFonts w:ascii="Arial" w:hAnsi="Arial" w:cs="Arial"/>
          <w:sz w:val="28"/>
          <w:szCs w:val="28"/>
        </w:rPr>
        <w:t>Eric Williams</w:t>
      </w:r>
      <w:r w:rsidRPr="00CD2825">
        <w:rPr>
          <w:rFonts w:ascii="Arial" w:hAnsi="Arial" w:cs="Arial"/>
          <w:sz w:val="28"/>
          <w:szCs w:val="28"/>
        </w:rPr>
        <w:t xml:space="preserve">. </w:t>
      </w:r>
      <w:r w:rsidR="00CD2825" w:rsidRPr="00CD2825">
        <w:rPr>
          <w:rFonts w:ascii="Arial" w:hAnsi="Arial" w:cs="Arial"/>
          <w:sz w:val="28"/>
          <w:szCs w:val="28"/>
        </w:rPr>
        <w:t>Minutes were approved by members Johnson, Warren, Roscoe</w:t>
      </w:r>
      <w:r w:rsidR="003F6409">
        <w:rPr>
          <w:rFonts w:ascii="Arial" w:hAnsi="Arial" w:cs="Arial"/>
          <w:sz w:val="28"/>
          <w:szCs w:val="28"/>
        </w:rPr>
        <w:t xml:space="preserve"> and </w:t>
      </w:r>
      <w:r w:rsidR="00CD2825" w:rsidRPr="00CD2825">
        <w:rPr>
          <w:rFonts w:ascii="Arial" w:hAnsi="Arial" w:cs="Arial"/>
          <w:sz w:val="28"/>
          <w:szCs w:val="28"/>
        </w:rPr>
        <w:t>Willi</w:t>
      </w:r>
      <w:r w:rsidR="003F6409">
        <w:rPr>
          <w:rFonts w:ascii="Arial" w:hAnsi="Arial" w:cs="Arial"/>
          <w:sz w:val="28"/>
          <w:szCs w:val="28"/>
        </w:rPr>
        <w:t>ams.</w:t>
      </w:r>
    </w:p>
    <w:p w14:paraId="7F99607F" w14:textId="77777777" w:rsidR="00CD2825" w:rsidRPr="00CD2825" w:rsidRDefault="00CD2825" w:rsidP="00CD2825">
      <w:pPr>
        <w:ind w:left="720"/>
        <w:rPr>
          <w:rFonts w:ascii="Arial" w:hAnsi="Arial" w:cs="Arial"/>
          <w:b/>
          <w:bCs/>
          <w:sz w:val="28"/>
          <w:szCs w:val="28"/>
        </w:rPr>
      </w:pPr>
    </w:p>
    <w:p w14:paraId="173AFF18" w14:textId="7DA16DB2" w:rsidR="00B56E7D" w:rsidRPr="00CD2825" w:rsidRDefault="00CD2825" w:rsidP="00B56E7D">
      <w:pPr>
        <w:rPr>
          <w:rFonts w:ascii="Arial" w:hAnsi="Arial" w:cs="Arial"/>
          <w:b/>
          <w:bCs/>
          <w:sz w:val="28"/>
          <w:szCs w:val="28"/>
        </w:rPr>
      </w:pPr>
      <w:r w:rsidRPr="00CD2825">
        <w:rPr>
          <w:rFonts w:ascii="Arial" w:hAnsi="Arial" w:cs="Arial"/>
          <w:b/>
          <w:bCs/>
          <w:sz w:val="28"/>
          <w:szCs w:val="28"/>
        </w:rPr>
        <w:t>Committee Business</w:t>
      </w:r>
    </w:p>
    <w:p w14:paraId="6861A7DD" w14:textId="52FAA217" w:rsidR="00B56E7D" w:rsidRPr="00F67E35" w:rsidRDefault="00CD2825" w:rsidP="00945D64">
      <w:pPr>
        <w:pStyle w:val="ListParagraph"/>
        <w:numPr>
          <w:ilvl w:val="0"/>
          <w:numId w:val="11"/>
        </w:numPr>
        <w:rPr>
          <w:rFonts w:ascii="Arial" w:hAnsi="Arial" w:cs="Arial"/>
          <w:b/>
          <w:bCs/>
          <w:sz w:val="28"/>
          <w:szCs w:val="28"/>
        </w:rPr>
      </w:pPr>
      <w:r w:rsidRPr="00CD2825">
        <w:rPr>
          <w:rFonts w:ascii="Arial" w:hAnsi="Arial" w:cs="Arial"/>
          <w:sz w:val="28"/>
          <w:szCs w:val="28"/>
        </w:rPr>
        <w:t xml:space="preserve">The Committee </w:t>
      </w:r>
      <w:r w:rsidR="00C460E4">
        <w:rPr>
          <w:rFonts w:ascii="Arial" w:hAnsi="Arial" w:cs="Arial"/>
          <w:sz w:val="28"/>
          <w:szCs w:val="28"/>
        </w:rPr>
        <w:t xml:space="preserve">discussed the Brain Injury Survivor Committee meetings and will discuss further at the January Board meeting. </w:t>
      </w:r>
    </w:p>
    <w:p w14:paraId="74485695" w14:textId="608C5E80" w:rsidR="00F67E35" w:rsidRPr="00965379" w:rsidRDefault="00F67E35" w:rsidP="00945D64">
      <w:pPr>
        <w:pStyle w:val="ListParagraph"/>
        <w:numPr>
          <w:ilvl w:val="0"/>
          <w:numId w:val="11"/>
        </w:numPr>
        <w:rPr>
          <w:rFonts w:ascii="Arial" w:hAnsi="Arial" w:cs="Arial"/>
          <w:b/>
          <w:bCs/>
          <w:sz w:val="28"/>
          <w:szCs w:val="28"/>
        </w:rPr>
      </w:pPr>
      <w:r>
        <w:rPr>
          <w:rFonts w:ascii="Arial" w:hAnsi="Arial" w:cs="Arial"/>
          <w:sz w:val="28"/>
          <w:szCs w:val="28"/>
        </w:rPr>
        <w:t>The Committee agreed to discuss their project update at the January Board meeting.</w:t>
      </w:r>
    </w:p>
    <w:p w14:paraId="6234E823" w14:textId="3098F443" w:rsidR="00965379" w:rsidRPr="00CD2825" w:rsidRDefault="00965379" w:rsidP="00945D64">
      <w:pPr>
        <w:pStyle w:val="ListParagraph"/>
        <w:numPr>
          <w:ilvl w:val="0"/>
          <w:numId w:val="11"/>
        </w:numPr>
        <w:rPr>
          <w:rFonts w:ascii="Arial" w:hAnsi="Arial" w:cs="Arial"/>
          <w:b/>
          <w:bCs/>
          <w:sz w:val="28"/>
          <w:szCs w:val="28"/>
        </w:rPr>
      </w:pPr>
      <w:r>
        <w:rPr>
          <w:rFonts w:ascii="Arial" w:hAnsi="Arial" w:cs="Arial"/>
          <w:sz w:val="28"/>
          <w:szCs w:val="28"/>
        </w:rPr>
        <w:t xml:space="preserve">The Committee agreed to discuss recruitment at the January Board meeting. </w:t>
      </w:r>
    </w:p>
    <w:p w14:paraId="637BCF68" w14:textId="59C79C35" w:rsidR="00CD2825" w:rsidRPr="00C460E4" w:rsidRDefault="00CD2825" w:rsidP="00C460E4">
      <w:pPr>
        <w:ind w:left="360"/>
        <w:rPr>
          <w:rFonts w:ascii="Arial" w:hAnsi="Arial" w:cs="Arial"/>
          <w:b/>
          <w:bCs/>
          <w:sz w:val="28"/>
          <w:szCs w:val="28"/>
        </w:rPr>
      </w:pPr>
    </w:p>
    <w:p w14:paraId="08B8386C" w14:textId="10DC2427" w:rsidR="000D048B" w:rsidRDefault="00965379" w:rsidP="00B12C19">
      <w:pPr>
        <w:rPr>
          <w:rFonts w:ascii="Arial" w:hAnsi="Arial" w:cs="Arial"/>
          <w:sz w:val="28"/>
          <w:szCs w:val="28"/>
        </w:rPr>
      </w:pPr>
      <w:r w:rsidRPr="000D048B">
        <w:rPr>
          <w:rFonts w:ascii="Arial" w:hAnsi="Arial" w:cs="Arial"/>
          <w:b/>
          <w:bCs/>
          <w:sz w:val="28"/>
          <w:szCs w:val="28"/>
        </w:rPr>
        <w:t>Public Comments</w:t>
      </w:r>
      <w:r>
        <w:rPr>
          <w:rFonts w:ascii="Arial" w:hAnsi="Arial" w:cs="Arial"/>
          <w:sz w:val="28"/>
          <w:szCs w:val="28"/>
        </w:rPr>
        <w:t xml:space="preserve"> </w:t>
      </w:r>
    </w:p>
    <w:p w14:paraId="6ED90B49" w14:textId="77C9831F" w:rsidR="00B12C19" w:rsidRPr="000D048B" w:rsidRDefault="00965379" w:rsidP="00945D64">
      <w:pPr>
        <w:pStyle w:val="ListParagraph"/>
        <w:numPr>
          <w:ilvl w:val="1"/>
          <w:numId w:val="9"/>
        </w:numPr>
        <w:rPr>
          <w:rFonts w:ascii="Arial" w:hAnsi="Arial" w:cs="Arial"/>
          <w:sz w:val="28"/>
          <w:szCs w:val="28"/>
        </w:rPr>
      </w:pPr>
      <w:r w:rsidRPr="000D048B">
        <w:rPr>
          <w:rFonts w:ascii="Arial" w:hAnsi="Arial" w:cs="Arial"/>
          <w:sz w:val="28"/>
          <w:szCs w:val="28"/>
        </w:rPr>
        <w:t>None</w:t>
      </w:r>
    </w:p>
    <w:p w14:paraId="180162DD" w14:textId="77777777" w:rsidR="00965379" w:rsidRPr="00965379" w:rsidRDefault="00965379" w:rsidP="00B12C19">
      <w:pPr>
        <w:rPr>
          <w:rFonts w:ascii="Arial" w:hAnsi="Arial" w:cs="Arial"/>
          <w:sz w:val="28"/>
          <w:szCs w:val="28"/>
        </w:rPr>
      </w:pPr>
    </w:p>
    <w:p w14:paraId="29A2D136" w14:textId="1DB2C916" w:rsidR="00B12C19" w:rsidRPr="00CD2825" w:rsidRDefault="00B12C19" w:rsidP="00B12C19">
      <w:pPr>
        <w:rPr>
          <w:rFonts w:ascii="Arial" w:hAnsi="Arial" w:cs="Arial"/>
          <w:b/>
          <w:bCs/>
          <w:sz w:val="28"/>
          <w:szCs w:val="28"/>
        </w:rPr>
      </w:pPr>
      <w:r w:rsidRPr="00CD2825">
        <w:rPr>
          <w:rFonts w:ascii="Arial" w:hAnsi="Arial" w:cs="Arial"/>
          <w:b/>
          <w:bCs/>
          <w:sz w:val="28"/>
          <w:szCs w:val="28"/>
        </w:rPr>
        <w:t>DOR Updates</w:t>
      </w:r>
    </w:p>
    <w:p w14:paraId="6640CE1F" w14:textId="2B0DB5DD" w:rsidR="00B12C19" w:rsidRDefault="00B12C19" w:rsidP="00945D64">
      <w:pPr>
        <w:numPr>
          <w:ilvl w:val="0"/>
          <w:numId w:val="9"/>
        </w:numPr>
        <w:rPr>
          <w:rFonts w:ascii="Arial" w:hAnsi="Arial" w:cs="Arial"/>
          <w:sz w:val="28"/>
          <w:szCs w:val="28"/>
        </w:rPr>
      </w:pPr>
      <w:bookmarkStart w:id="10" w:name="_Hlk156566095"/>
      <w:r w:rsidRPr="00CD2825">
        <w:rPr>
          <w:rFonts w:ascii="Arial" w:hAnsi="Arial" w:cs="Arial"/>
          <w:sz w:val="28"/>
          <w:szCs w:val="28"/>
        </w:rPr>
        <w:lastRenderedPageBreak/>
        <w:t xml:space="preserve">Matthew Berube </w:t>
      </w:r>
      <w:bookmarkEnd w:id="10"/>
      <w:r w:rsidR="00C460E4">
        <w:rPr>
          <w:rFonts w:ascii="Arial" w:hAnsi="Arial" w:cs="Arial"/>
          <w:sz w:val="28"/>
          <w:szCs w:val="28"/>
        </w:rPr>
        <w:t xml:space="preserve">discussed the leave of absence for Lili Whitaker and the resignation of Charles </w:t>
      </w:r>
      <w:r w:rsidR="000D048B">
        <w:rPr>
          <w:rFonts w:ascii="Arial" w:hAnsi="Arial" w:cs="Arial"/>
          <w:sz w:val="28"/>
          <w:szCs w:val="28"/>
        </w:rPr>
        <w:t>Degeneffe</w:t>
      </w:r>
      <w:r w:rsidR="00C460E4">
        <w:rPr>
          <w:rFonts w:ascii="Arial" w:hAnsi="Arial" w:cs="Arial"/>
          <w:sz w:val="28"/>
          <w:szCs w:val="28"/>
        </w:rPr>
        <w:t xml:space="preserve"> and Robert </w:t>
      </w:r>
      <w:r w:rsidR="00E93BD5">
        <w:rPr>
          <w:rFonts w:ascii="Arial" w:hAnsi="Arial" w:cs="Arial"/>
          <w:sz w:val="28"/>
          <w:szCs w:val="28"/>
        </w:rPr>
        <w:t>M</w:t>
      </w:r>
      <w:r w:rsidR="00C460E4">
        <w:rPr>
          <w:rFonts w:ascii="Arial" w:hAnsi="Arial" w:cs="Arial"/>
          <w:sz w:val="28"/>
          <w:szCs w:val="28"/>
        </w:rPr>
        <w:t>edel.</w:t>
      </w:r>
    </w:p>
    <w:p w14:paraId="7771846C" w14:textId="448E7715" w:rsidR="00C460E4" w:rsidRDefault="00C460E4" w:rsidP="00945D64">
      <w:pPr>
        <w:numPr>
          <w:ilvl w:val="0"/>
          <w:numId w:val="9"/>
        </w:numPr>
        <w:rPr>
          <w:rFonts w:ascii="Arial" w:hAnsi="Arial" w:cs="Arial"/>
          <w:sz w:val="28"/>
          <w:szCs w:val="28"/>
        </w:rPr>
      </w:pPr>
      <w:bookmarkStart w:id="11" w:name="_Hlk156566215"/>
      <w:r w:rsidRPr="00C460E4">
        <w:rPr>
          <w:rFonts w:ascii="Arial" w:hAnsi="Arial" w:cs="Arial"/>
          <w:sz w:val="28"/>
          <w:szCs w:val="28"/>
        </w:rPr>
        <w:t>Matthew Berube</w:t>
      </w:r>
      <w:r>
        <w:rPr>
          <w:rFonts w:ascii="Arial" w:hAnsi="Arial" w:cs="Arial"/>
          <w:sz w:val="28"/>
          <w:szCs w:val="28"/>
        </w:rPr>
        <w:t xml:space="preserve"> </w:t>
      </w:r>
      <w:bookmarkEnd w:id="11"/>
      <w:r w:rsidR="0091479A">
        <w:rPr>
          <w:rFonts w:ascii="Arial" w:hAnsi="Arial" w:cs="Arial"/>
          <w:sz w:val="28"/>
          <w:szCs w:val="28"/>
        </w:rPr>
        <w:t>discussed the Bagley</w:t>
      </w:r>
      <w:r w:rsidR="00E93BD5">
        <w:rPr>
          <w:rFonts w:ascii="Arial" w:hAnsi="Arial" w:cs="Arial"/>
          <w:sz w:val="28"/>
          <w:szCs w:val="28"/>
        </w:rPr>
        <w:t>-</w:t>
      </w:r>
      <w:r w:rsidR="0091479A">
        <w:rPr>
          <w:rFonts w:ascii="Arial" w:hAnsi="Arial" w:cs="Arial"/>
          <w:sz w:val="28"/>
          <w:szCs w:val="28"/>
        </w:rPr>
        <w:t xml:space="preserve">Keene updates as no major changes. Members will need to have their cameras on while virtually attending and one physical location in Sacramento will be an option. Parking can be reimbursed. </w:t>
      </w:r>
    </w:p>
    <w:p w14:paraId="1252500D" w14:textId="78812C17" w:rsidR="0091479A" w:rsidRPr="00F67E35" w:rsidRDefault="0091479A" w:rsidP="00945D64">
      <w:pPr>
        <w:numPr>
          <w:ilvl w:val="0"/>
          <w:numId w:val="9"/>
        </w:numPr>
        <w:rPr>
          <w:rFonts w:ascii="Arial" w:hAnsi="Arial" w:cs="Arial"/>
          <w:sz w:val="28"/>
          <w:szCs w:val="28"/>
        </w:rPr>
      </w:pPr>
      <w:r w:rsidRPr="00C460E4">
        <w:rPr>
          <w:rFonts w:ascii="Arial" w:hAnsi="Arial" w:cs="Arial"/>
          <w:sz w:val="28"/>
          <w:szCs w:val="28"/>
        </w:rPr>
        <w:t>Matthew Berube</w:t>
      </w:r>
      <w:r>
        <w:rPr>
          <w:rFonts w:ascii="Arial" w:hAnsi="Arial" w:cs="Arial"/>
          <w:sz w:val="28"/>
          <w:szCs w:val="28"/>
        </w:rPr>
        <w:t xml:space="preserve"> discussed that all members are</w:t>
      </w:r>
      <w:r w:rsidR="00E93BD5">
        <w:rPr>
          <w:rFonts w:ascii="Arial" w:hAnsi="Arial" w:cs="Arial"/>
          <w:sz w:val="28"/>
          <w:szCs w:val="28"/>
        </w:rPr>
        <w:t>-</w:t>
      </w:r>
      <w:r>
        <w:rPr>
          <w:rFonts w:ascii="Arial" w:hAnsi="Arial" w:cs="Arial"/>
          <w:sz w:val="28"/>
          <w:szCs w:val="28"/>
        </w:rPr>
        <w:t>up</w:t>
      </w:r>
      <w:r w:rsidR="00E93BD5">
        <w:rPr>
          <w:rFonts w:ascii="Arial" w:hAnsi="Arial" w:cs="Arial"/>
          <w:sz w:val="28"/>
          <w:szCs w:val="28"/>
        </w:rPr>
        <w:t>-</w:t>
      </w:r>
      <w:r>
        <w:rPr>
          <w:rFonts w:ascii="Arial" w:hAnsi="Arial" w:cs="Arial"/>
          <w:sz w:val="28"/>
          <w:szCs w:val="28"/>
        </w:rPr>
        <w:t>to date with their Form 700 and training.</w:t>
      </w:r>
    </w:p>
    <w:p w14:paraId="4737F189" w14:textId="0E8556A9" w:rsidR="0091479A" w:rsidRPr="00F67E35" w:rsidRDefault="00F67E35" w:rsidP="00945D64">
      <w:pPr>
        <w:pStyle w:val="ListParagraph"/>
        <w:numPr>
          <w:ilvl w:val="0"/>
          <w:numId w:val="9"/>
        </w:numPr>
        <w:rPr>
          <w:rFonts w:ascii="Arial" w:hAnsi="Arial" w:cs="Arial"/>
          <w:b/>
          <w:bCs/>
          <w:sz w:val="28"/>
          <w:szCs w:val="28"/>
        </w:rPr>
      </w:pPr>
      <w:r>
        <w:rPr>
          <w:rFonts w:ascii="Arial" w:hAnsi="Arial" w:cs="Arial"/>
          <w:sz w:val="28"/>
          <w:szCs w:val="28"/>
        </w:rPr>
        <w:t>Regina Cademarti provided updates (see above).</w:t>
      </w:r>
    </w:p>
    <w:p w14:paraId="77154B37" w14:textId="77777777" w:rsidR="00B12C19" w:rsidRPr="00CD2825" w:rsidRDefault="00B12C19" w:rsidP="00EB7122">
      <w:pPr>
        <w:rPr>
          <w:rFonts w:ascii="Arial" w:hAnsi="Arial" w:cs="Arial"/>
          <w:b/>
          <w:bCs/>
          <w:sz w:val="28"/>
          <w:szCs w:val="28"/>
        </w:rPr>
      </w:pPr>
    </w:p>
    <w:p w14:paraId="077D5583" w14:textId="77777777" w:rsidR="0000178C" w:rsidRPr="00CD2825" w:rsidRDefault="0000178C" w:rsidP="0000178C">
      <w:pPr>
        <w:rPr>
          <w:rFonts w:ascii="Arial" w:hAnsi="Arial" w:cs="Arial"/>
          <w:sz w:val="28"/>
          <w:szCs w:val="28"/>
        </w:rPr>
      </w:pPr>
    </w:p>
    <w:p w14:paraId="41A7E9C9" w14:textId="526B6CD8" w:rsidR="00F25485" w:rsidRDefault="00F25485" w:rsidP="00F25485">
      <w:pPr>
        <w:rPr>
          <w:rFonts w:ascii="Arial" w:hAnsi="Arial" w:cs="Arial"/>
          <w:sz w:val="28"/>
          <w:szCs w:val="28"/>
        </w:rPr>
      </w:pPr>
      <w:r w:rsidRPr="000D048B">
        <w:rPr>
          <w:rFonts w:ascii="Arial" w:hAnsi="Arial" w:cs="Arial"/>
          <w:b/>
          <w:bCs/>
          <w:sz w:val="28"/>
          <w:szCs w:val="28"/>
        </w:rPr>
        <w:t>Committee Comments</w:t>
      </w:r>
      <w:r w:rsidR="0091479A">
        <w:rPr>
          <w:rFonts w:ascii="Arial" w:hAnsi="Arial" w:cs="Arial"/>
          <w:sz w:val="28"/>
          <w:szCs w:val="28"/>
        </w:rPr>
        <w:t xml:space="preserve">: </w:t>
      </w:r>
      <w:r w:rsidR="000D048B">
        <w:rPr>
          <w:rFonts w:ascii="Arial" w:hAnsi="Arial" w:cs="Arial"/>
          <w:sz w:val="28"/>
          <w:szCs w:val="28"/>
        </w:rPr>
        <w:t xml:space="preserve">Kristie Warren asked </w:t>
      </w:r>
      <w:r w:rsidR="00E93BD5">
        <w:rPr>
          <w:rFonts w:ascii="Arial" w:hAnsi="Arial" w:cs="Arial"/>
          <w:sz w:val="28"/>
          <w:szCs w:val="28"/>
        </w:rPr>
        <w:t xml:space="preserve">by </w:t>
      </w:r>
      <w:r w:rsidR="000D048B">
        <w:rPr>
          <w:rFonts w:ascii="Arial" w:hAnsi="Arial" w:cs="Arial"/>
          <w:sz w:val="28"/>
          <w:szCs w:val="28"/>
        </w:rPr>
        <w:t>w</w:t>
      </w:r>
      <w:r w:rsidR="00F67E35">
        <w:rPr>
          <w:rFonts w:ascii="Arial" w:hAnsi="Arial" w:cs="Arial"/>
          <w:sz w:val="28"/>
          <w:szCs w:val="28"/>
        </w:rPr>
        <w:t xml:space="preserve">hen the unspent funds need to be spent and will we be voting on this at the next Board meeting. </w:t>
      </w:r>
      <w:r w:rsidR="000D048B">
        <w:rPr>
          <w:rFonts w:ascii="Arial" w:hAnsi="Arial" w:cs="Arial"/>
          <w:sz w:val="28"/>
          <w:szCs w:val="28"/>
        </w:rPr>
        <w:t>Tanya Thee answered t</w:t>
      </w:r>
      <w:r w:rsidR="00F67E35">
        <w:rPr>
          <w:rFonts w:ascii="Arial" w:hAnsi="Arial" w:cs="Arial"/>
          <w:sz w:val="28"/>
          <w:szCs w:val="28"/>
        </w:rPr>
        <w:t>he amount of funds are $137,000.00 and need to be spent by August 2026. The State may not give a</w:t>
      </w:r>
      <w:r w:rsidR="00E93BD5">
        <w:rPr>
          <w:rFonts w:ascii="Arial" w:hAnsi="Arial" w:cs="Arial"/>
          <w:sz w:val="28"/>
          <w:szCs w:val="28"/>
        </w:rPr>
        <w:t xml:space="preserve">n </w:t>
      </w:r>
      <w:r w:rsidR="00F67E35">
        <w:rPr>
          <w:rFonts w:ascii="Arial" w:hAnsi="Arial" w:cs="Arial"/>
          <w:sz w:val="28"/>
          <w:szCs w:val="28"/>
        </w:rPr>
        <w:t>extension.</w:t>
      </w:r>
    </w:p>
    <w:p w14:paraId="6AD93353" w14:textId="77777777" w:rsidR="00F67E35" w:rsidRDefault="00F67E35" w:rsidP="00F25485">
      <w:pPr>
        <w:rPr>
          <w:rFonts w:ascii="Arial" w:hAnsi="Arial" w:cs="Arial"/>
          <w:sz w:val="28"/>
          <w:szCs w:val="28"/>
        </w:rPr>
      </w:pPr>
    </w:p>
    <w:p w14:paraId="2F25FB47" w14:textId="77777777" w:rsidR="00E93BD5" w:rsidRDefault="00F67E35" w:rsidP="00E93BD5">
      <w:pPr>
        <w:rPr>
          <w:rFonts w:ascii="Arial" w:hAnsi="Arial" w:cs="Arial"/>
          <w:sz w:val="28"/>
          <w:szCs w:val="28"/>
        </w:rPr>
      </w:pPr>
      <w:bookmarkStart w:id="12" w:name="_Hlk156567378"/>
      <w:r w:rsidRPr="000D048B">
        <w:rPr>
          <w:rFonts w:ascii="Arial" w:hAnsi="Arial" w:cs="Arial"/>
          <w:b/>
          <w:bCs/>
          <w:sz w:val="28"/>
          <w:szCs w:val="28"/>
        </w:rPr>
        <w:t>Public Comments</w:t>
      </w:r>
      <w:r w:rsidRPr="00F67E35">
        <w:rPr>
          <w:rFonts w:ascii="Arial" w:hAnsi="Arial" w:cs="Arial"/>
          <w:sz w:val="28"/>
          <w:szCs w:val="28"/>
        </w:rPr>
        <w:t xml:space="preserve">: </w:t>
      </w:r>
      <w:bookmarkEnd w:id="12"/>
      <w:r w:rsidRPr="00F67E35">
        <w:rPr>
          <w:rFonts w:ascii="Arial" w:hAnsi="Arial" w:cs="Arial"/>
          <w:sz w:val="28"/>
          <w:szCs w:val="28"/>
        </w:rPr>
        <w:t xml:space="preserve">Dan Clark asked if there will be funds to do another needs assessment. Dan Clark asked that information for the CATBI sites be updated as soon as possible, since this data is useful for interactions with legislators and stakeholders. </w:t>
      </w:r>
    </w:p>
    <w:p w14:paraId="3F54A2F4" w14:textId="77777777" w:rsidR="00E93BD5" w:rsidRDefault="00E93BD5" w:rsidP="00E93BD5">
      <w:pPr>
        <w:rPr>
          <w:rFonts w:ascii="Arial" w:hAnsi="Arial" w:cs="Arial"/>
          <w:sz w:val="28"/>
          <w:szCs w:val="28"/>
        </w:rPr>
      </w:pPr>
    </w:p>
    <w:p w14:paraId="0BDDA95A" w14:textId="5F2591BB" w:rsidR="00F67E35" w:rsidRPr="00F67E35" w:rsidRDefault="00F67E35" w:rsidP="00E93BD5">
      <w:pPr>
        <w:rPr>
          <w:rFonts w:ascii="Arial" w:hAnsi="Arial" w:cs="Arial"/>
          <w:sz w:val="28"/>
          <w:szCs w:val="28"/>
        </w:rPr>
      </w:pPr>
      <w:r>
        <w:rPr>
          <w:rFonts w:ascii="Arial" w:hAnsi="Arial" w:cs="Arial"/>
          <w:sz w:val="28"/>
          <w:szCs w:val="28"/>
        </w:rPr>
        <w:t>Matt Berube read over the ACL Grants objects, outcomes and product statement.</w:t>
      </w:r>
    </w:p>
    <w:p w14:paraId="06984AD7" w14:textId="77777777" w:rsidR="00F67E35" w:rsidRPr="00CD2825" w:rsidRDefault="00F67E35" w:rsidP="00F25485">
      <w:pPr>
        <w:rPr>
          <w:rFonts w:ascii="Arial" w:hAnsi="Arial" w:cs="Arial"/>
          <w:sz w:val="28"/>
          <w:szCs w:val="28"/>
        </w:rPr>
      </w:pPr>
    </w:p>
    <w:p w14:paraId="7BE2C2D7" w14:textId="77777777" w:rsidR="00B91C5C" w:rsidRPr="00CD2825" w:rsidRDefault="00B91C5C" w:rsidP="00B91C5C">
      <w:pPr>
        <w:rPr>
          <w:rFonts w:ascii="Arial" w:hAnsi="Arial" w:cs="Arial"/>
          <w:b/>
          <w:bCs/>
          <w:sz w:val="28"/>
          <w:szCs w:val="28"/>
        </w:rPr>
      </w:pPr>
      <w:r w:rsidRPr="00CD2825">
        <w:rPr>
          <w:rFonts w:ascii="Arial" w:hAnsi="Arial" w:cs="Arial"/>
          <w:b/>
          <w:bCs/>
          <w:sz w:val="28"/>
          <w:szCs w:val="28"/>
        </w:rPr>
        <w:t>Future Meeting Dates</w:t>
      </w:r>
    </w:p>
    <w:p w14:paraId="25E22F49" w14:textId="1751252B" w:rsidR="00512FD8" w:rsidRPr="00CD2825" w:rsidRDefault="00512FD8" w:rsidP="00945D64">
      <w:pPr>
        <w:numPr>
          <w:ilvl w:val="0"/>
          <w:numId w:val="4"/>
        </w:numPr>
        <w:rPr>
          <w:rFonts w:ascii="Arial" w:hAnsi="Arial" w:cs="Arial"/>
          <w:sz w:val="28"/>
          <w:szCs w:val="28"/>
        </w:rPr>
      </w:pPr>
      <w:r w:rsidRPr="00CD2825">
        <w:rPr>
          <w:rFonts w:ascii="Arial" w:hAnsi="Arial" w:cs="Arial"/>
          <w:sz w:val="28"/>
          <w:szCs w:val="28"/>
        </w:rPr>
        <w:t xml:space="preserve">TBI Board Meeting – </w:t>
      </w:r>
      <w:r w:rsidR="00CD2825" w:rsidRPr="00CD2825">
        <w:rPr>
          <w:rFonts w:ascii="Arial" w:hAnsi="Arial" w:cs="Arial"/>
          <w:sz w:val="28"/>
          <w:szCs w:val="28"/>
        </w:rPr>
        <w:t>January 22</w:t>
      </w:r>
      <w:r w:rsidRPr="00CD2825">
        <w:rPr>
          <w:rFonts w:ascii="Arial" w:hAnsi="Arial" w:cs="Arial"/>
          <w:sz w:val="28"/>
          <w:szCs w:val="28"/>
        </w:rPr>
        <w:t>, 202</w:t>
      </w:r>
      <w:r w:rsidR="00CD2825" w:rsidRPr="00CD2825">
        <w:rPr>
          <w:rFonts w:ascii="Arial" w:hAnsi="Arial" w:cs="Arial"/>
          <w:sz w:val="28"/>
          <w:szCs w:val="28"/>
        </w:rPr>
        <w:t>4</w:t>
      </w:r>
    </w:p>
    <w:p w14:paraId="713CD15E" w14:textId="6557717B" w:rsidR="00512FD8" w:rsidRPr="00CD2825" w:rsidRDefault="00512FD8" w:rsidP="00945D64">
      <w:pPr>
        <w:numPr>
          <w:ilvl w:val="0"/>
          <w:numId w:val="4"/>
        </w:numPr>
        <w:rPr>
          <w:rFonts w:ascii="Arial" w:hAnsi="Arial" w:cs="Arial"/>
          <w:sz w:val="28"/>
          <w:szCs w:val="28"/>
        </w:rPr>
      </w:pPr>
      <w:r w:rsidRPr="00CD2825">
        <w:rPr>
          <w:rFonts w:ascii="Arial" w:hAnsi="Arial" w:cs="Arial"/>
          <w:sz w:val="28"/>
          <w:szCs w:val="28"/>
        </w:rPr>
        <w:t xml:space="preserve">TBI Board Committees – </w:t>
      </w:r>
      <w:r w:rsidR="00F67E35">
        <w:rPr>
          <w:rFonts w:ascii="Arial" w:hAnsi="Arial" w:cs="Arial"/>
          <w:sz w:val="28"/>
          <w:szCs w:val="28"/>
        </w:rPr>
        <w:t>February 8</w:t>
      </w:r>
      <w:r w:rsidRPr="00CD2825">
        <w:rPr>
          <w:rFonts w:ascii="Arial" w:hAnsi="Arial" w:cs="Arial"/>
          <w:sz w:val="28"/>
          <w:szCs w:val="28"/>
        </w:rPr>
        <w:t>, 202</w:t>
      </w:r>
      <w:r w:rsidR="00CD2825" w:rsidRPr="00CD2825">
        <w:rPr>
          <w:rFonts w:ascii="Arial" w:hAnsi="Arial" w:cs="Arial"/>
          <w:sz w:val="28"/>
          <w:szCs w:val="28"/>
        </w:rPr>
        <w:t>4</w:t>
      </w:r>
    </w:p>
    <w:p w14:paraId="44E3EBDE" w14:textId="77777777" w:rsidR="00511769" w:rsidRPr="00CD2825" w:rsidRDefault="00511769" w:rsidP="00511769">
      <w:pPr>
        <w:rPr>
          <w:rFonts w:ascii="Arial" w:hAnsi="Arial" w:cs="Arial"/>
          <w:sz w:val="28"/>
          <w:szCs w:val="28"/>
        </w:rPr>
      </w:pPr>
    </w:p>
    <w:p w14:paraId="455CC99C" w14:textId="77777777" w:rsidR="00511769" w:rsidRPr="000D048B" w:rsidRDefault="00511769" w:rsidP="000D048B">
      <w:pPr>
        <w:rPr>
          <w:rFonts w:ascii="Arial" w:hAnsi="Arial" w:cs="Arial"/>
          <w:b/>
          <w:bCs/>
          <w:sz w:val="28"/>
          <w:szCs w:val="28"/>
        </w:rPr>
      </w:pPr>
      <w:r w:rsidRPr="000D048B">
        <w:rPr>
          <w:rFonts w:ascii="Arial" w:hAnsi="Arial" w:cs="Arial"/>
          <w:b/>
          <w:bCs/>
          <w:sz w:val="28"/>
          <w:szCs w:val="28"/>
        </w:rPr>
        <w:t>Committee comments</w:t>
      </w:r>
    </w:p>
    <w:p w14:paraId="482EA5D6" w14:textId="5629A98D" w:rsidR="00F25485" w:rsidRPr="00CD2825" w:rsidRDefault="00F25485" w:rsidP="00945D64">
      <w:pPr>
        <w:pStyle w:val="ListParagraph"/>
        <w:numPr>
          <w:ilvl w:val="2"/>
          <w:numId w:val="4"/>
        </w:numPr>
        <w:rPr>
          <w:rFonts w:ascii="Arial" w:hAnsi="Arial" w:cs="Arial"/>
          <w:sz w:val="28"/>
          <w:szCs w:val="28"/>
        </w:rPr>
      </w:pPr>
      <w:r w:rsidRPr="00CD2825">
        <w:rPr>
          <w:rFonts w:ascii="Arial" w:hAnsi="Arial" w:cs="Arial"/>
          <w:sz w:val="28"/>
          <w:szCs w:val="28"/>
        </w:rPr>
        <w:t>None</w:t>
      </w:r>
    </w:p>
    <w:p w14:paraId="43F683D7" w14:textId="2E6C9200" w:rsidR="00511769" w:rsidRPr="000D048B" w:rsidRDefault="00511769" w:rsidP="000D048B">
      <w:pPr>
        <w:rPr>
          <w:rFonts w:ascii="Arial" w:hAnsi="Arial" w:cs="Arial"/>
          <w:b/>
          <w:bCs/>
          <w:sz w:val="28"/>
          <w:szCs w:val="28"/>
        </w:rPr>
      </w:pPr>
      <w:r w:rsidRPr="000D048B">
        <w:rPr>
          <w:rFonts w:ascii="Arial" w:hAnsi="Arial" w:cs="Arial"/>
          <w:b/>
          <w:bCs/>
          <w:sz w:val="28"/>
          <w:szCs w:val="28"/>
        </w:rPr>
        <w:t>Public comments</w:t>
      </w:r>
    </w:p>
    <w:p w14:paraId="1629E62A" w14:textId="233D74E6" w:rsidR="00511769" w:rsidRPr="00CD2825" w:rsidRDefault="00965379" w:rsidP="00945D64">
      <w:pPr>
        <w:pStyle w:val="ListParagraph"/>
        <w:numPr>
          <w:ilvl w:val="2"/>
          <w:numId w:val="4"/>
        </w:numPr>
        <w:rPr>
          <w:rFonts w:ascii="Arial" w:hAnsi="Arial" w:cs="Arial"/>
          <w:sz w:val="28"/>
          <w:szCs w:val="28"/>
        </w:rPr>
      </w:pPr>
      <w:r>
        <w:rPr>
          <w:rFonts w:ascii="Arial" w:hAnsi="Arial" w:cs="Arial"/>
          <w:sz w:val="28"/>
          <w:szCs w:val="28"/>
        </w:rPr>
        <w:t xml:space="preserve">Dan Clark asked if this meeting was early in the month. </w:t>
      </w:r>
    </w:p>
    <w:p w14:paraId="3D936B6D" w14:textId="77777777" w:rsidR="00D1632C" w:rsidRPr="00CD2825" w:rsidRDefault="00D1632C" w:rsidP="00D1632C">
      <w:pPr>
        <w:ind w:left="720"/>
        <w:rPr>
          <w:rFonts w:ascii="Arial" w:hAnsi="Arial" w:cs="Arial"/>
          <w:sz w:val="28"/>
          <w:szCs w:val="28"/>
        </w:rPr>
      </w:pPr>
      <w:r w:rsidRPr="00CD2825">
        <w:rPr>
          <w:rFonts w:ascii="Arial" w:hAnsi="Arial" w:cs="Arial"/>
          <w:sz w:val="28"/>
          <w:szCs w:val="28"/>
        </w:rPr>
        <w:t> </w:t>
      </w:r>
    </w:p>
    <w:p w14:paraId="1F906643" w14:textId="77777777" w:rsidR="0068662F" w:rsidRPr="00CD2825" w:rsidRDefault="0068662F" w:rsidP="0068662F">
      <w:pPr>
        <w:rPr>
          <w:rFonts w:ascii="Arial" w:hAnsi="Arial" w:cs="Arial"/>
          <w:b/>
          <w:bCs/>
          <w:sz w:val="28"/>
          <w:szCs w:val="28"/>
        </w:rPr>
      </w:pPr>
      <w:r w:rsidRPr="00CD2825">
        <w:rPr>
          <w:rFonts w:ascii="Arial" w:hAnsi="Arial" w:cs="Arial"/>
          <w:b/>
          <w:bCs/>
          <w:sz w:val="28"/>
          <w:szCs w:val="28"/>
        </w:rPr>
        <w:t>Adjournment</w:t>
      </w:r>
    </w:p>
    <w:p w14:paraId="01AFE96B" w14:textId="31305685" w:rsidR="0068662F" w:rsidRPr="00CD2825" w:rsidRDefault="00F756B5" w:rsidP="0068662F">
      <w:pPr>
        <w:rPr>
          <w:rFonts w:ascii="Arial" w:hAnsi="Arial" w:cs="Arial"/>
          <w:sz w:val="28"/>
          <w:szCs w:val="28"/>
        </w:rPr>
      </w:pPr>
      <w:r w:rsidRPr="00CD2825">
        <w:rPr>
          <w:rFonts w:ascii="Arial" w:hAnsi="Arial" w:cs="Arial"/>
          <w:sz w:val="28"/>
          <w:szCs w:val="28"/>
        </w:rPr>
        <w:t xml:space="preserve">A motion to adjourn was made by </w:t>
      </w:r>
      <w:r w:rsidR="00965379">
        <w:rPr>
          <w:rFonts w:ascii="Arial" w:hAnsi="Arial" w:cs="Arial"/>
          <w:sz w:val="28"/>
          <w:szCs w:val="28"/>
        </w:rPr>
        <w:t>Kristie Warren</w:t>
      </w:r>
      <w:r w:rsidRPr="00CD2825">
        <w:rPr>
          <w:rFonts w:ascii="Arial" w:hAnsi="Arial" w:cs="Arial"/>
          <w:sz w:val="28"/>
          <w:szCs w:val="28"/>
        </w:rPr>
        <w:t xml:space="preserve"> and seconded by </w:t>
      </w:r>
      <w:r w:rsidR="00B12C19" w:rsidRPr="00CD2825">
        <w:rPr>
          <w:rFonts w:ascii="Arial" w:hAnsi="Arial" w:cs="Arial"/>
          <w:sz w:val="28"/>
          <w:szCs w:val="28"/>
        </w:rPr>
        <w:t>Erin Johnson</w:t>
      </w:r>
      <w:r w:rsidRPr="00CD2825">
        <w:rPr>
          <w:rFonts w:ascii="Arial" w:hAnsi="Arial" w:cs="Arial"/>
          <w:sz w:val="28"/>
          <w:szCs w:val="28"/>
        </w:rPr>
        <w:t xml:space="preserve">. </w:t>
      </w:r>
      <w:r w:rsidR="0079158D" w:rsidRPr="00CD2825">
        <w:rPr>
          <w:rFonts w:ascii="Arial" w:hAnsi="Arial" w:cs="Arial"/>
          <w:sz w:val="28"/>
          <w:szCs w:val="28"/>
        </w:rPr>
        <w:t>The m</w:t>
      </w:r>
      <w:r w:rsidR="0068662F" w:rsidRPr="00CD2825">
        <w:rPr>
          <w:rFonts w:ascii="Arial" w:hAnsi="Arial" w:cs="Arial"/>
          <w:sz w:val="28"/>
          <w:szCs w:val="28"/>
        </w:rPr>
        <w:t xml:space="preserve">eeting ended at </w:t>
      </w:r>
      <w:r w:rsidR="00965379">
        <w:rPr>
          <w:rFonts w:ascii="Arial" w:hAnsi="Arial" w:cs="Arial"/>
          <w:sz w:val="28"/>
          <w:szCs w:val="28"/>
        </w:rPr>
        <w:t>2:45</w:t>
      </w:r>
      <w:r w:rsidR="00F25485" w:rsidRPr="00CD2825">
        <w:rPr>
          <w:rFonts w:ascii="Arial" w:hAnsi="Arial" w:cs="Arial"/>
          <w:sz w:val="28"/>
          <w:szCs w:val="28"/>
        </w:rPr>
        <w:t>pm</w:t>
      </w:r>
      <w:r w:rsidR="0068662F" w:rsidRPr="00CD2825">
        <w:rPr>
          <w:rFonts w:ascii="Arial" w:hAnsi="Arial" w:cs="Arial"/>
          <w:sz w:val="28"/>
          <w:szCs w:val="28"/>
        </w:rPr>
        <w:t>.</w:t>
      </w:r>
    </w:p>
    <w:p w14:paraId="7119B28D" w14:textId="2B972FA3" w:rsidR="00F64F3C" w:rsidRPr="00CD2825" w:rsidRDefault="00F64F3C" w:rsidP="00D1632C">
      <w:pPr>
        <w:rPr>
          <w:rFonts w:ascii="Arial" w:hAnsi="Arial" w:cs="Arial"/>
          <w:sz w:val="28"/>
          <w:szCs w:val="28"/>
        </w:rPr>
      </w:pPr>
    </w:p>
    <w:sectPr w:rsidR="00F64F3C" w:rsidRPr="00CD2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BAC6" w14:textId="77777777" w:rsidR="00942BCF" w:rsidRDefault="00942BCF" w:rsidP="00F80916">
      <w:r>
        <w:separator/>
      </w:r>
    </w:p>
  </w:endnote>
  <w:endnote w:type="continuationSeparator" w:id="0">
    <w:p w14:paraId="46A7849A" w14:textId="77777777" w:rsidR="00942BCF" w:rsidRDefault="00942BCF"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5F08" w14:textId="77777777" w:rsidR="00942BCF" w:rsidRDefault="00942BCF" w:rsidP="00F80916">
      <w:r>
        <w:separator/>
      </w:r>
    </w:p>
  </w:footnote>
  <w:footnote w:type="continuationSeparator" w:id="0">
    <w:p w14:paraId="29CCE8B7" w14:textId="77777777" w:rsidR="00942BCF" w:rsidRDefault="00942BCF"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D2A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A481D"/>
    <w:multiLevelType w:val="hybridMultilevel"/>
    <w:tmpl w:val="AD1A4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3E38"/>
    <w:multiLevelType w:val="hybridMultilevel"/>
    <w:tmpl w:val="5C9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6518"/>
    <w:multiLevelType w:val="multilevel"/>
    <w:tmpl w:val="108A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62427"/>
    <w:multiLevelType w:val="hybridMultilevel"/>
    <w:tmpl w:val="4AB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7A79"/>
    <w:multiLevelType w:val="hybridMultilevel"/>
    <w:tmpl w:val="579A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453D2"/>
    <w:multiLevelType w:val="multilevel"/>
    <w:tmpl w:val="BAE21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8AA2F1E"/>
    <w:multiLevelType w:val="multilevel"/>
    <w:tmpl w:val="BCE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A69C7"/>
    <w:multiLevelType w:val="multilevel"/>
    <w:tmpl w:val="6ADCF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B31253"/>
    <w:multiLevelType w:val="hybridMultilevel"/>
    <w:tmpl w:val="735628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8D59B4"/>
    <w:multiLevelType w:val="multilevel"/>
    <w:tmpl w:val="23AE4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415F9"/>
    <w:multiLevelType w:val="hybridMultilevel"/>
    <w:tmpl w:val="2A0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104F9"/>
    <w:multiLevelType w:val="multilevel"/>
    <w:tmpl w:val="D668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BD3C48"/>
    <w:multiLevelType w:val="multilevel"/>
    <w:tmpl w:val="AB160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73AF"/>
    <w:multiLevelType w:val="multilevel"/>
    <w:tmpl w:val="8148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52F9"/>
    <w:multiLevelType w:val="multilevel"/>
    <w:tmpl w:val="9F3C6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B17F8C"/>
    <w:multiLevelType w:val="multilevel"/>
    <w:tmpl w:val="D4B820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DB434B8"/>
    <w:multiLevelType w:val="multilevel"/>
    <w:tmpl w:val="6DEA3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FDA2A3F"/>
    <w:multiLevelType w:val="hybridMultilevel"/>
    <w:tmpl w:val="F4EEC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B2375C"/>
    <w:multiLevelType w:val="multilevel"/>
    <w:tmpl w:val="E74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181A50"/>
    <w:multiLevelType w:val="multilevel"/>
    <w:tmpl w:val="5B10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159E3"/>
    <w:multiLevelType w:val="multilevel"/>
    <w:tmpl w:val="53B23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FF03FE9"/>
    <w:multiLevelType w:val="multilevel"/>
    <w:tmpl w:val="2F321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00DF7"/>
    <w:multiLevelType w:val="multilevel"/>
    <w:tmpl w:val="C2F2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176903"/>
    <w:multiLevelType w:val="multilevel"/>
    <w:tmpl w:val="E9EC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31117"/>
    <w:multiLevelType w:val="multilevel"/>
    <w:tmpl w:val="C1649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F2B0ABB"/>
    <w:multiLevelType w:val="hybridMultilevel"/>
    <w:tmpl w:val="A692A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F438FF"/>
    <w:multiLevelType w:val="hybridMultilevel"/>
    <w:tmpl w:val="A6EE6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D7E"/>
    <w:multiLevelType w:val="hybridMultilevel"/>
    <w:tmpl w:val="98DC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E5430"/>
    <w:multiLevelType w:val="multilevel"/>
    <w:tmpl w:val="DF1CD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45818DC"/>
    <w:multiLevelType w:val="hybridMultilevel"/>
    <w:tmpl w:val="C3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946204">
    <w:abstractNumId w:val="11"/>
  </w:num>
  <w:num w:numId="2" w16cid:durableId="98070880">
    <w:abstractNumId w:val="21"/>
  </w:num>
  <w:num w:numId="3" w16cid:durableId="2107337826">
    <w:abstractNumId w:val="19"/>
  </w:num>
  <w:num w:numId="4" w16cid:durableId="1328366933">
    <w:abstractNumId w:val="7"/>
  </w:num>
  <w:num w:numId="5" w16cid:durableId="476801974">
    <w:abstractNumId w:val="1"/>
  </w:num>
  <w:num w:numId="6" w16cid:durableId="1401293427">
    <w:abstractNumId w:val="3"/>
  </w:num>
  <w:num w:numId="7" w16cid:durableId="618608618">
    <w:abstractNumId w:val="18"/>
  </w:num>
  <w:num w:numId="8" w16cid:durableId="131363711">
    <w:abstractNumId w:val="8"/>
  </w:num>
  <w:num w:numId="9" w16cid:durableId="546799243">
    <w:abstractNumId w:val="35"/>
  </w:num>
  <w:num w:numId="10" w16cid:durableId="914555049">
    <w:abstractNumId w:val="0"/>
  </w:num>
  <w:num w:numId="11" w16cid:durableId="2070154893">
    <w:abstractNumId w:val="37"/>
  </w:num>
  <w:num w:numId="12" w16cid:durableId="1589314116">
    <w:abstractNumId w:val="6"/>
  </w:num>
  <w:num w:numId="13" w16cid:durableId="946501970">
    <w:abstractNumId w:val="32"/>
  </w:num>
  <w:num w:numId="14" w16cid:durableId="1252664471">
    <w:abstractNumId w:val="12"/>
  </w:num>
  <w:num w:numId="15" w16cid:durableId="1306280352">
    <w:abstractNumId w:val="24"/>
  </w:num>
  <w:num w:numId="16" w16cid:durableId="195655928">
    <w:abstractNumId w:val="36"/>
  </w:num>
  <w:num w:numId="17" w16cid:durableId="2078749078">
    <w:abstractNumId w:val="5"/>
  </w:num>
  <w:num w:numId="18" w16cid:durableId="1825195405">
    <w:abstractNumId w:val="27"/>
  </w:num>
  <w:num w:numId="19" w16cid:durableId="861894071">
    <w:abstractNumId w:val="26"/>
  </w:num>
  <w:num w:numId="20" w16cid:durableId="1892883497">
    <w:abstractNumId w:val="20"/>
  </w:num>
  <w:num w:numId="21" w16cid:durableId="632561108">
    <w:abstractNumId w:val="30"/>
  </w:num>
  <w:num w:numId="22" w16cid:durableId="341591989">
    <w:abstractNumId w:val="14"/>
  </w:num>
  <w:num w:numId="23" w16cid:durableId="438334980">
    <w:abstractNumId w:val="16"/>
  </w:num>
  <w:num w:numId="24" w16cid:durableId="1044062666">
    <w:abstractNumId w:val="17"/>
  </w:num>
  <w:num w:numId="25" w16cid:durableId="1879779658">
    <w:abstractNumId w:val="10"/>
  </w:num>
  <w:num w:numId="26" w16cid:durableId="722412498">
    <w:abstractNumId w:val="29"/>
  </w:num>
  <w:num w:numId="27" w16cid:durableId="774864383">
    <w:abstractNumId w:val="31"/>
  </w:num>
  <w:num w:numId="28" w16cid:durableId="329794757">
    <w:abstractNumId w:val="28"/>
  </w:num>
  <w:num w:numId="29" w16cid:durableId="2111509693">
    <w:abstractNumId w:val="9"/>
  </w:num>
  <w:num w:numId="30" w16cid:durableId="133252782">
    <w:abstractNumId w:val="23"/>
  </w:num>
  <w:num w:numId="31" w16cid:durableId="1796292919">
    <w:abstractNumId w:val="22"/>
  </w:num>
  <w:num w:numId="32" w16cid:durableId="1340934687">
    <w:abstractNumId w:val="33"/>
  </w:num>
  <w:num w:numId="33" w16cid:durableId="2092390465">
    <w:abstractNumId w:val="4"/>
  </w:num>
  <w:num w:numId="34" w16cid:durableId="1967081859">
    <w:abstractNumId w:val="34"/>
  </w:num>
  <w:num w:numId="35" w16cid:durableId="722142723">
    <w:abstractNumId w:val="25"/>
  </w:num>
  <w:num w:numId="36" w16cid:durableId="1984312499">
    <w:abstractNumId w:val="2"/>
  </w:num>
  <w:num w:numId="37" w16cid:durableId="1436707741">
    <w:abstractNumId w:val="13"/>
  </w:num>
  <w:num w:numId="38" w16cid:durableId="120267273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146E4"/>
    <w:rsid w:val="00016B6B"/>
    <w:rsid w:val="0003042A"/>
    <w:rsid w:val="0003152C"/>
    <w:rsid w:val="000318D5"/>
    <w:rsid w:val="0003341A"/>
    <w:rsid w:val="00035F0F"/>
    <w:rsid w:val="000366A0"/>
    <w:rsid w:val="00036D8A"/>
    <w:rsid w:val="0004029F"/>
    <w:rsid w:val="00047FF1"/>
    <w:rsid w:val="00054162"/>
    <w:rsid w:val="000553F6"/>
    <w:rsid w:val="00056337"/>
    <w:rsid w:val="00056997"/>
    <w:rsid w:val="00063C5F"/>
    <w:rsid w:val="000642C8"/>
    <w:rsid w:val="00064A7B"/>
    <w:rsid w:val="00071621"/>
    <w:rsid w:val="00076CC0"/>
    <w:rsid w:val="000777A6"/>
    <w:rsid w:val="00080E97"/>
    <w:rsid w:val="00081FC8"/>
    <w:rsid w:val="000843DF"/>
    <w:rsid w:val="00084BCB"/>
    <w:rsid w:val="00084D38"/>
    <w:rsid w:val="00087A3D"/>
    <w:rsid w:val="000923BA"/>
    <w:rsid w:val="0009253B"/>
    <w:rsid w:val="000A0290"/>
    <w:rsid w:val="000A2778"/>
    <w:rsid w:val="000A27EC"/>
    <w:rsid w:val="000A3C95"/>
    <w:rsid w:val="000A7219"/>
    <w:rsid w:val="000B4DFB"/>
    <w:rsid w:val="000B76C6"/>
    <w:rsid w:val="000C0914"/>
    <w:rsid w:val="000C0B7A"/>
    <w:rsid w:val="000C19B3"/>
    <w:rsid w:val="000C4C8C"/>
    <w:rsid w:val="000C50F5"/>
    <w:rsid w:val="000C6AA2"/>
    <w:rsid w:val="000D048B"/>
    <w:rsid w:val="000E075A"/>
    <w:rsid w:val="000E21E5"/>
    <w:rsid w:val="000E36F3"/>
    <w:rsid w:val="000F0972"/>
    <w:rsid w:val="000F179C"/>
    <w:rsid w:val="000F7183"/>
    <w:rsid w:val="001003E1"/>
    <w:rsid w:val="00100503"/>
    <w:rsid w:val="00106CAC"/>
    <w:rsid w:val="0011218F"/>
    <w:rsid w:val="001135B3"/>
    <w:rsid w:val="0011537B"/>
    <w:rsid w:val="00120650"/>
    <w:rsid w:val="00120BE9"/>
    <w:rsid w:val="0012166D"/>
    <w:rsid w:val="0012424A"/>
    <w:rsid w:val="00124273"/>
    <w:rsid w:val="001263C0"/>
    <w:rsid w:val="001264ED"/>
    <w:rsid w:val="00130859"/>
    <w:rsid w:val="00136B72"/>
    <w:rsid w:val="001403F1"/>
    <w:rsid w:val="0014119D"/>
    <w:rsid w:val="0014150E"/>
    <w:rsid w:val="001479B8"/>
    <w:rsid w:val="0015691C"/>
    <w:rsid w:val="00160692"/>
    <w:rsid w:val="00160992"/>
    <w:rsid w:val="001619E8"/>
    <w:rsid w:val="00162E86"/>
    <w:rsid w:val="00163DCD"/>
    <w:rsid w:val="00165EBC"/>
    <w:rsid w:val="0016741A"/>
    <w:rsid w:val="00171B66"/>
    <w:rsid w:val="00184D69"/>
    <w:rsid w:val="001903D8"/>
    <w:rsid w:val="001909DA"/>
    <w:rsid w:val="00191EF4"/>
    <w:rsid w:val="001932E5"/>
    <w:rsid w:val="00194FB1"/>
    <w:rsid w:val="00196119"/>
    <w:rsid w:val="00196E90"/>
    <w:rsid w:val="001A00E8"/>
    <w:rsid w:val="001A1575"/>
    <w:rsid w:val="001A32EB"/>
    <w:rsid w:val="001B0989"/>
    <w:rsid w:val="001B2181"/>
    <w:rsid w:val="001B22F2"/>
    <w:rsid w:val="001B52F0"/>
    <w:rsid w:val="001C6136"/>
    <w:rsid w:val="001C678D"/>
    <w:rsid w:val="001C6DD5"/>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3CD3"/>
    <w:rsid w:val="002526ED"/>
    <w:rsid w:val="0025420C"/>
    <w:rsid w:val="00256A6A"/>
    <w:rsid w:val="00257C9F"/>
    <w:rsid w:val="00257E88"/>
    <w:rsid w:val="00264186"/>
    <w:rsid w:val="00274351"/>
    <w:rsid w:val="00274752"/>
    <w:rsid w:val="00280B30"/>
    <w:rsid w:val="0028194C"/>
    <w:rsid w:val="00286DE2"/>
    <w:rsid w:val="00291574"/>
    <w:rsid w:val="002A0D27"/>
    <w:rsid w:val="002A2C9D"/>
    <w:rsid w:val="002A2F74"/>
    <w:rsid w:val="002A481F"/>
    <w:rsid w:val="002A5425"/>
    <w:rsid w:val="002A6D1F"/>
    <w:rsid w:val="002A7DFA"/>
    <w:rsid w:val="002B08BB"/>
    <w:rsid w:val="002C015A"/>
    <w:rsid w:val="002C1BF4"/>
    <w:rsid w:val="002C1BF8"/>
    <w:rsid w:val="002C2D45"/>
    <w:rsid w:val="002C453B"/>
    <w:rsid w:val="002C7CDD"/>
    <w:rsid w:val="002D137F"/>
    <w:rsid w:val="002D3BD8"/>
    <w:rsid w:val="002D4B3A"/>
    <w:rsid w:val="002E00EA"/>
    <w:rsid w:val="002E208B"/>
    <w:rsid w:val="002E58EB"/>
    <w:rsid w:val="002E5E82"/>
    <w:rsid w:val="002E6DC4"/>
    <w:rsid w:val="002E6FAF"/>
    <w:rsid w:val="002E7382"/>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5955"/>
    <w:rsid w:val="00326FB7"/>
    <w:rsid w:val="00330D69"/>
    <w:rsid w:val="00331EA1"/>
    <w:rsid w:val="0033777D"/>
    <w:rsid w:val="00342079"/>
    <w:rsid w:val="00342BFB"/>
    <w:rsid w:val="0034658A"/>
    <w:rsid w:val="00347BD3"/>
    <w:rsid w:val="00350CEA"/>
    <w:rsid w:val="00354E92"/>
    <w:rsid w:val="003567E2"/>
    <w:rsid w:val="00356C37"/>
    <w:rsid w:val="00364C8D"/>
    <w:rsid w:val="0037200F"/>
    <w:rsid w:val="003739E6"/>
    <w:rsid w:val="00374CCB"/>
    <w:rsid w:val="0037538E"/>
    <w:rsid w:val="003806D0"/>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A6F47"/>
    <w:rsid w:val="003B256A"/>
    <w:rsid w:val="003B394F"/>
    <w:rsid w:val="003B4DDA"/>
    <w:rsid w:val="003B61E6"/>
    <w:rsid w:val="003B6414"/>
    <w:rsid w:val="003C3DAB"/>
    <w:rsid w:val="003C7C15"/>
    <w:rsid w:val="003D2CEC"/>
    <w:rsid w:val="003D7765"/>
    <w:rsid w:val="003E3CC4"/>
    <w:rsid w:val="003E44A6"/>
    <w:rsid w:val="003E6624"/>
    <w:rsid w:val="003F0550"/>
    <w:rsid w:val="003F1800"/>
    <w:rsid w:val="003F235B"/>
    <w:rsid w:val="003F475D"/>
    <w:rsid w:val="003F4A82"/>
    <w:rsid w:val="003F55F6"/>
    <w:rsid w:val="003F6409"/>
    <w:rsid w:val="00403C40"/>
    <w:rsid w:val="00403FB9"/>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3C9E"/>
    <w:rsid w:val="0046465C"/>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1D41"/>
    <w:rsid w:val="004A3065"/>
    <w:rsid w:val="004A37B2"/>
    <w:rsid w:val="004A7195"/>
    <w:rsid w:val="004B0C5B"/>
    <w:rsid w:val="004B0D11"/>
    <w:rsid w:val="004B234A"/>
    <w:rsid w:val="004B5548"/>
    <w:rsid w:val="004B6BED"/>
    <w:rsid w:val="004C12E4"/>
    <w:rsid w:val="004C41A1"/>
    <w:rsid w:val="004D350E"/>
    <w:rsid w:val="004D39D6"/>
    <w:rsid w:val="004D3CEC"/>
    <w:rsid w:val="004D75AA"/>
    <w:rsid w:val="004D7DED"/>
    <w:rsid w:val="004E6FCD"/>
    <w:rsid w:val="004F40F4"/>
    <w:rsid w:val="00502FA1"/>
    <w:rsid w:val="005031F5"/>
    <w:rsid w:val="0050661C"/>
    <w:rsid w:val="00507B87"/>
    <w:rsid w:val="00507F41"/>
    <w:rsid w:val="00510DF0"/>
    <w:rsid w:val="00511769"/>
    <w:rsid w:val="00512C75"/>
    <w:rsid w:val="00512DD9"/>
    <w:rsid w:val="00512FD8"/>
    <w:rsid w:val="005133CF"/>
    <w:rsid w:val="0051423D"/>
    <w:rsid w:val="00514477"/>
    <w:rsid w:val="005156B7"/>
    <w:rsid w:val="005160CE"/>
    <w:rsid w:val="00516868"/>
    <w:rsid w:val="0051730C"/>
    <w:rsid w:val="00517E3B"/>
    <w:rsid w:val="00523A05"/>
    <w:rsid w:val="00524F18"/>
    <w:rsid w:val="00530716"/>
    <w:rsid w:val="00531354"/>
    <w:rsid w:val="00535EED"/>
    <w:rsid w:val="005409FE"/>
    <w:rsid w:val="005443CF"/>
    <w:rsid w:val="005563EE"/>
    <w:rsid w:val="00556FC1"/>
    <w:rsid w:val="0056083F"/>
    <w:rsid w:val="0056416F"/>
    <w:rsid w:val="005641BA"/>
    <w:rsid w:val="00564202"/>
    <w:rsid w:val="00565BBB"/>
    <w:rsid w:val="0056633C"/>
    <w:rsid w:val="00567DAE"/>
    <w:rsid w:val="00570223"/>
    <w:rsid w:val="005721DC"/>
    <w:rsid w:val="005739E8"/>
    <w:rsid w:val="00577618"/>
    <w:rsid w:val="00580CAE"/>
    <w:rsid w:val="005825DC"/>
    <w:rsid w:val="00583D76"/>
    <w:rsid w:val="00585163"/>
    <w:rsid w:val="0058533D"/>
    <w:rsid w:val="0058682D"/>
    <w:rsid w:val="005914C7"/>
    <w:rsid w:val="0059341D"/>
    <w:rsid w:val="0059578D"/>
    <w:rsid w:val="00596BD6"/>
    <w:rsid w:val="005A0EC6"/>
    <w:rsid w:val="005A308B"/>
    <w:rsid w:val="005A312A"/>
    <w:rsid w:val="005B5A1B"/>
    <w:rsid w:val="005C25AA"/>
    <w:rsid w:val="005C3AD2"/>
    <w:rsid w:val="005C40DB"/>
    <w:rsid w:val="005C5676"/>
    <w:rsid w:val="005C7066"/>
    <w:rsid w:val="005D0085"/>
    <w:rsid w:val="005D17EE"/>
    <w:rsid w:val="005D1BE1"/>
    <w:rsid w:val="005D5818"/>
    <w:rsid w:val="005D64D0"/>
    <w:rsid w:val="005D6B33"/>
    <w:rsid w:val="005E005B"/>
    <w:rsid w:val="005E17B3"/>
    <w:rsid w:val="005E3DBB"/>
    <w:rsid w:val="005E6E03"/>
    <w:rsid w:val="005F2208"/>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1CF"/>
    <w:rsid w:val="00680531"/>
    <w:rsid w:val="00680DD1"/>
    <w:rsid w:val="00682109"/>
    <w:rsid w:val="006827C4"/>
    <w:rsid w:val="00684606"/>
    <w:rsid w:val="006862A0"/>
    <w:rsid w:val="0068662F"/>
    <w:rsid w:val="00694043"/>
    <w:rsid w:val="0069676C"/>
    <w:rsid w:val="00697933"/>
    <w:rsid w:val="006A3653"/>
    <w:rsid w:val="006A4291"/>
    <w:rsid w:val="006A447B"/>
    <w:rsid w:val="006A6F77"/>
    <w:rsid w:val="006C09B5"/>
    <w:rsid w:val="006C29E1"/>
    <w:rsid w:val="006C2CF2"/>
    <w:rsid w:val="006C43AD"/>
    <w:rsid w:val="006C4B2C"/>
    <w:rsid w:val="006C5FD6"/>
    <w:rsid w:val="006D0454"/>
    <w:rsid w:val="006D418E"/>
    <w:rsid w:val="006D670B"/>
    <w:rsid w:val="006D786C"/>
    <w:rsid w:val="006E2FC3"/>
    <w:rsid w:val="006E6420"/>
    <w:rsid w:val="006E6783"/>
    <w:rsid w:val="006F0BE7"/>
    <w:rsid w:val="006F0C4E"/>
    <w:rsid w:val="006F40DD"/>
    <w:rsid w:val="006F4CFC"/>
    <w:rsid w:val="006F593A"/>
    <w:rsid w:val="006F6342"/>
    <w:rsid w:val="006F7671"/>
    <w:rsid w:val="00702372"/>
    <w:rsid w:val="00704B86"/>
    <w:rsid w:val="00707100"/>
    <w:rsid w:val="007102E4"/>
    <w:rsid w:val="00711CC9"/>
    <w:rsid w:val="00712425"/>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6EDD"/>
    <w:rsid w:val="00767CF6"/>
    <w:rsid w:val="0077529D"/>
    <w:rsid w:val="0077757D"/>
    <w:rsid w:val="00781BC5"/>
    <w:rsid w:val="00783DD8"/>
    <w:rsid w:val="0078435C"/>
    <w:rsid w:val="00785C6B"/>
    <w:rsid w:val="0079158D"/>
    <w:rsid w:val="00794258"/>
    <w:rsid w:val="007966DB"/>
    <w:rsid w:val="007A1BC6"/>
    <w:rsid w:val="007A31A1"/>
    <w:rsid w:val="007A38D0"/>
    <w:rsid w:val="007A4F5F"/>
    <w:rsid w:val="007B1057"/>
    <w:rsid w:val="007B144A"/>
    <w:rsid w:val="007B1680"/>
    <w:rsid w:val="007B49D4"/>
    <w:rsid w:val="007B54E2"/>
    <w:rsid w:val="007B7026"/>
    <w:rsid w:val="007C64D0"/>
    <w:rsid w:val="007D11D7"/>
    <w:rsid w:val="007D46B6"/>
    <w:rsid w:val="007D5F09"/>
    <w:rsid w:val="007D629E"/>
    <w:rsid w:val="007D7DC0"/>
    <w:rsid w:val="007E76E9"/>
    <w:rsid w:val="007F17E0"/>
    <w:rsid w:val="00802984"/>
    <w:rsid w:val="008055B5"/>
    <w:rsid w:val="00807F2F"/>
    <w:rsid w:val="00807F57"/>
    <w:rsid w:val="008114B4"/>
    <w:rsid w:val="00813C7A"/>
    <w:rsid w:val="0081700B"/>
    <w:rsid w:val="0082114D"/>
    <w:rsid w:val="00821495"/>
    <w:rsid w:val="00823AE0"/>
    <w:rsid w:val="008256DD"/>
    <w:rsid w:val="00831073"/>
    <w:rsid w:val="0083145F"/>
    <w:rsid w:val="00831AF0"/>
    <w:rsid w:val="008332AE"/>
    <w:rsid w:val="00833A5F"/>
    <w:rsid w:val="00842E04"/>
    <w:rsid w:val="00845DCC"/>
    <w:rsid w:val="0084760C"/>
    <w:rsid w:val="00847A56"/>
    <w:rsid w:val="00854150"/>
    <w:rsid w:val="00861372"/>
    <w:rsid w:val="0086165F"/>
    <w:rsid w:val="008622C1"/>
    <w:rsid w:val="0086427B"/>
    <w:rsid w:val="0086453C"/>
    <w:rsid w:val="00865E3A"/>
    <w:rsid w:val="00870E5F"/>
    <w:rsid w:val="008720E2"/>
    <w:rsid w:val="00882AD5"/>
    <w:rsid w:val="00884A98"/>
    <w:rsid w:val="00884ADC"/>
    <w:rsid w:val="0089011A"/>
    <w:rsid w:val="0089114D"/>
    <w:rsid w:val="00895543"/>
    <w:rsid w:val="00896207"/>
    <w:rsid w:val="00897A20"/>
    <w:rsid w:val="008A0853"/>
    <w:rsid w:val="008A2043"/>
    <w:rsid w:val="008A33EF"/>
    <w:rsid w:val="008A58D7"/>
    <w:rsid w:val="008B1771"/>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0974"/>
    <w:rsid w:val="00911244"/>
    <w:rsid w:val="0091479A"/>
    <w:rsid w:val="00916D26"/>
    <w:rsid w:val="0092460D"/>
    <w:rsid w:val="00924C8B"/>
    <w:rsid w:val="009252F8"/>
    <w:rsid w:val="0092545A"/>
    <w:rsid w:val="00926284"/>
    <w:rsid w:val="009306F5"/>
    <w:rsid w:val="00942406"/>
    <w:rsid w:val="00942BCF"/>
    <w:rsid w:val="00945A6A"/>
    <w:rsid w:val="00945D64"/>
    <w:rsid w:val="00946ADC"/>
    <w:rsid w:val="00946EA2"/>
    <w:rsid w:val="00951105"/>
    <w:rsid w:val="009519CB"/>
    <w:rsid w:val="00954274"/>
    <w:rsid w:val="009557A8"/>
    <w:rsid w:val="0095702B"/>
    <w:rsid w:val="0096142A"/>
    <w:rsid w:val="009619FE"/>
    <w:rsid w:val="009639AB"/>
    <w:rsid w:val="00963EA9"/>
    <w:rsid w:val="00964810"/>
    <w:rsid w:val="00965379"/>
    <w:rsid w:val="00966047"/>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1356"/>
    <w:rsid w:val="009E18C3"/>
    <w:rsid w:val="009E3106"/>
    <w:rsid w:val="009E47F8"/>
    <w:rsid w:val="009E6226"/>
    <w:rsid w:val="009E6A87"/>
    <w:rsid w:val="009F14DC"/>
    <w:rsid w:val="009F5DB8"/>
    <w:rsid w:val="00A00B98"/>
    <w:rsid w:val="00A06B3F"/>
    <w:rsid w:val="00A120AF"/>
    <w:rsid w:val="00A128E6"/>
    <w:rsid w:val="00A148A3"/>
    <w:rsid w:val="00A162BC"/>
    <w:rsid w:val="00A16E0A"/>
    <w:rsid w:val="00A17342"/>
    <w:rsid w:val="00A17431"/>
    <w:rsid w:val="00A23C01"/>
    <w:rsid w:val="00A40BC9"/>
    <w:rsid w:val="00A41D19"/>
    <w:rsid w:val="00A45A94"/>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5C5"/>
    <w:rsid w:val="00A87C5F"/>
    <w:rsid w:val="00A919FA"/>
    <w:rsid w:val="00A95806"/>
    <w:rsid w:val="00A97735"/>
    <w:rsid w:val="00AA3B29"/>
    <w:rsid w:val="00AA57A1"/>
    <w:rsid w:val="00AA5932"/>
    <w:rsid w:val="00AB2098"/>
    <w:rsid w:val="00AB3359"/>
    <w:rsid w:val="00AB34B7"/>
    <w:rsid w:val="00AB44ED"/>
    <w:rsid w:val="00AB5B64"/>
    <w:rsid w:val="00AB63EA"/>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C19"/>
    <w:rsid w:val="00B12F87"/>
    <w:rsid w:val="00B13239"/>
    <w:rsid w:val="00B14A90"/>
    <w:rsid w:val="00B16B52"/>
    <w:rsid w:val="00B20031"/>
    <w:rsid w:val="00B23CB2"/>
    <w:rsid w:val="00B30A99"/>
    <w:rsid w:val="00B41B22"/>
    <w:rsid w:val="00B41C8F"/>
    <w:rsid w:val="00B51142"/>
    <w:rsid w:val="00B56E7D"/>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971E1"/>
    <w:rsid w:val="00BB062A"/>
    <w:rsid w:val="00BB1FF4"/>
    <w:rsid w:val="00BB24EA"/>
    <w:rsid w:val="00BB529F"/>
    <w:rsid w:val="00BC0022"/>
    <w:rsid w:val="00BC6363"/>
    <w:rsid w:val="00BC6F2F"/>
    <w:rsid w:val="00BD4E5D"/>
    <w:rsid w:val="00BD5061"/>
    <w:rsid w:val="00BD688A"/>
    <w:rsid w:val="00BE109A"/>
    <w:rsid w:val="00BE2A2E"/>
    <w:rsid w:val="00BE65E0"/>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0E4"/>
    <w:rsid w:val="00C4620A"/>
    <w:rsid w:val="00C47F72"/>
    <w:rsid w:val="00C550EA"/>
    <w:rsid w:val="00C6437B"/>
    <w:rsid w:val="00C66688"/>
    <w:rsid w:val="00C72DD1"/>
    <w:rsid w:val="00C82158"/>
    <w:rsid w:val="00C83F48"/>
    <w:rsid w:val="00C842F4"/>
    <w:rsid w:val="00C90966"/>
    <w:rsid w:val="00C97F2E"/>
    <w:rsid w:val="00CA3D8D"/>
    <w:rsid w:val="00CB225B"/>
    <w:rsid w:val="00CB2FAF"/>
    <w:rsid w:val="00CB762A"/>
    <w:rsid w:val="00CB7653"/>
    <w:rsid w:val="00CC0879"/>
    <w:rsid w:val="00CC5677"/>
    <w:rsid w:val="00CC6E19"/>
    <w:rsid w:val="00CD2825"/>
    <w:rsid w:val="00CD2B4E"/>
    <w:rsid w:val="00CD2DAB"/>
    <w:rsid w:val="00CE0B6C"/>
    <w:rsid w:val="00CE6E39"/>
    <w:rsid w:val="00CF0657"/>
    <w:rsid w:val="00CF0EE7"/>
    <w:rsid w:val="00CF250D"/>
    <w:rsid w:val="00CF305C"/>
    <w:rsid w:val="00D03317"/>
    <w:rsid w:val="00D06B81"/>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49D3"/>
    <w:rsid w:val="00D76108"/>
    <w:rsid w:val="00D76F86"/>
    <w:rsid w:val="00D80A8C"/>
    <w:rsid w:val="00D8128B"/>
    <w:rsid w:val="00D8403A"/>
    <w:rsid w:val="00D84C28"/>
    <w:rsid w:val="00D873FA"/>
    <w:rsid w:val="00D879D9"/>
    <w:rsid w:val="00D87C6B"/>
    <w:rsid w:val="00D920D9"/>
    <w:rsid w:val="00D92C53"/>
    <w:rsid w:val="00D92D6F"/>
    <w:rsid w:val="00D9330C"/>
    <w:rsid w:val="00D9464D"/>
    <w:rsid w:val="00D96423"/>
    <w:rsid w:val="00DA5BF3"/>
    <w:rsid w:val="00DA6B2D"/>
    <w:rsid w:val="00DB1F1F"/>
    <w:rsid w:val="00DB689F"/>
    <w:rsid w:val="00DB769F"/>
    <w:rsid w:val="00DC13A2"/>
    <w:rsid w:val="00DC2AE7"/>
    <w:rsid w:val="00DC2DF7"/>
    <w:rsid w:val="00DC3CB8"/>
    <w:rsid w:val="00DC60CE"/>
    <w:rsid w:val="00DC6A5D"/>
    <w:rsid w:val="00DD0297"/>
    <w:rsid w:val="00DD35B4"/>
    <w:rsid w:val="00DD4430"/>
    <w:rsid w:val="00DD5952"/>
    <w:rsid w:val="00DD7CFD"/>
    <w:rsid w:val="00DE087A"/>
    <w:rsid w:val="00DE11DC"/>
    <w:rsid w:val="00DE147A"/>
    <w:rsid w:val="00DF25B9"/>
    <w:rsid w:val="00DF3823"/>
    <w:rsid w:val="00DF42DA"/>
    <w:rsid w:val="00DF45BC"/>
    <w:rsid w:val="00DF57C2"/>
    <w:rsid w:val="00E02508"/>
    <w:rsid w:val="00E0387D"/>
    <w:rsid w:val="00E042D5"/>
    <w:rsid w:val="00E068E5"/>
    <w:rsid w:val="00E07D53"/>
    <w:rsid w:val="00E13AC2"/>
    <w:rsid w:val="00E16C6D"/>
    <w:rsid w:val="00E24313"/>
    <w:rsid w:val="00E2469F"/>
    <w:rsid w:val="00E26A97"/>
    <w:rsid w:val="00E30003"/>
    <w:rsid w:val="00E35CD9"/>
    <w:rsid w:val="00E404E3"/>
    <w:rsid w:val="00E429C4"/>
    <w:rsid w:val="00E43415"/>
    <w:rsid w:val="00E54458"/>
    <w:rsid w:val="00E56D58"/>
    <w:rsid w:val="00E570CA"/>
    <w:rsid w:val="00E578BE"/>
    <w:rsid w:val="00E604FC"/>
    <w:rsid w:val="00E60647"/>
    <w:rsid w:val="00E62BBB"/>
    <w:rsid w:val="00E645A7"/>
    <w:rsid w:val="00E66176"/>
    <w:rsid w:val="00E703FB"/>
    <w:rsid w:val="00E71220"/>
    <w:rsid w:val="00E7403A"/>
    <w:rsid w:val="00E75309"/>
    <w:rsid w:val="00E776BA"/>
    <w:rsid w:val="00E8197D"/>
    <w:rsid w:val="00E82C34"/>
    <w:rsid w:val="00E837DF"/>
    <w:rsid w:val="00E903C0"/>
    <w:rsid w:val="00E92378"/>
    <w:rsid w:val="00E93BD5"/>
    <w:rsid w:val="00E940C2"/>
    <w:rsid w:val="00EA1F0E"/>
    <w:rsid w:val="00EA2346"/>
    <w:rsid w:val="00EA2490"/>
    <w:rsid w:val="00EA7270"/>
    <w:rsid w:val="00EB25AA"/>
    <w:rsid w:val="00EB4143"/>
    <w:rsid w:val="00EB46CA"/>
    <w:rsid w:val="00EB7122"/>
    <w:rsid w:val="00EC4395"/>
    <w:rsid w:val="00ED24C5"/>
    <w:rsid w:val="00ED367C"/>
    <w:rsid w:val="00ED3837"/>
    <w:rsid w:val="00ED6375"/>
    <w:rsid w:val="00EE0C6C"/>
    <w:rsid w:val="00EE3321"/>
    <w:rsid w:val="00EE4BAA"/>
    <w:rsid w:val="00EF1F05"/>
    <w:rsid w:val="00EF2EBE"/>
    <w:rsid w:val="00EF6A18"/>
    <w:rsid w:val="00F010F6"/>
    <w:rsid w:val="00F076E0"/>
    <w:rsid w:val="00F10D4D"/>
    <w:rsid w:val="00F13CA6"/>
    <w:rsid w:val="00F14AE9"/>
    <w:rsid w:val="00F14D8C"/>
    <w:rsid w:val="00F20A02"/>
    <w:rsid w:val="00F21710"/>
    <w:rsid w:val="00F21E76"/>
    <w:rsid w:val="00F25485"/>
    <w:rsid w:val="00F261CF"/>
    <w:rsid w:val="00F304CA"/>
    <w:rsid w:val="00F3453D"/>
    <w:rsid w:val="00F3638C"/>
    <w:rsid w:val="00F529AA"/>
    <w:rsid w:val="00F54DD0"/>
    <w:rsid w:val="00F552AF"/>
    <w:rsid w:val="00F55700"/>
    <w:rsid w:val="00F56007"/>
    <w:rsid w:val="00F611EC"/>
    <w:rsid w:val="00F640DC"/>
    <w:rsid w:val="00F64F3C"/>
    <w:rsid w:val="00F67E35"/>
    <w:rsid w:val="00F67E8D"/>
    <w:rsid w:val="00F713B1"/>
    <w:rsid w:val="00F71930"/>
    <w:rsid w:val="00F72C40"/>
    <w:rsid w:val="00F756B5"/>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84B"/>
    <w:rsid w:val="00FE291C"/>
    <w:rsid w:val="00FE3FB9"/>
    <w:rsid w:val="00FE500E"/>
    <w:rsid w:val="00FE557C"/>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790782312">
      <w:bodyDiv w:val="1"/>
      <w:marLeft w:val="0"/>
      <w:marRight w:val="0"/>
      <w:marTop w:val="0"/>
      <w:marBottom w:val="0"/>
      <w:divBdr>
        <w:top w:val="none" w:sz="0" w:space="0" w:color="auto"/>
        <w:left w:val="none" w:sz="0" w:space="0" w:color="auto"/>
        <w:bottom w:val="none" w:sz="0" w:space="0" w:color="auto"/>
        <w:right w:val="none" w:sz="0" w:space="0" w:color="auto"/>
      </w:divBdr>
      <w:divsChild>
        <w:div w:id="878056994">
          <w:marLeft w:val="0"/>
          <w:marRight w:val="0"/>
          <w:marTop w:val="0"/>
          <w:marBottom w:val="0"/>
          <w:divBdr>
            <w:top w:val="none" w:sz="0" w:space="0" w:color="auto"/>
            <w:left w:val="none" w:sz="0" w:space="0" w:color="auto"/>
            <w:bottom w:val="none" w:sz="0" w:space="0" w:color="auto"/>
            <w:right w:val="none" w:sz="0" w:space="0" w:color="auto"/>
          </w:divBdr>
          <w:divsChild>
            <w:div w:id="303435626">
              <w:marLeft w:val="0"/>
              <w:marRight w:val="0"/>
              <w:marTop w:val="0"/>
              <w:marBottom w:val="0"/>
              <w:divBdr>
                <w:top w:val="none" w:sz="0" w:space="0" w:color="auto"/>
                <w:left w:val="none" w:sz="0" w:space="0" w:color="auto"/>
                <w:bottom w:val="none" w:sz="0" w:space="0" w:color="auto"/>
                <w:right w:val="none" w:sz="0" w:space="0" w:color="auto"/>
              </w:divBdr>
            </w:div>
            <w:div w:id="566453412">
              <w:marLeft w:val="0"/>
              <w:marRight w:val="0"/>
              <w:marTop w:val="0"/>
              <w:marBottom w:val="0"/>
              <w:divBdr>
                <w:top w:val="none" w:sz="0" w:space="0" w:color="auto"/>
                <w:left w:val="none" w:sz="0" w:space="0" w:color="auto"/>
                <w:bottom w:val="none" w:sz="0" w:space="0" w:color="auto"/>
                <w:right w:val="none" w:sz="0" w:space="0" w:color="auto"/>
              </w:divBdr>
            </w:div>
            <w:div w:id="332952067">
              <w:marLeft w:val="0"/>
              <w:marRight w:val="0"/>
              <w:marTop w:val="0"/>
              <w:marBottom w:val="0"/>
              <w:divBdr>
                <w:top w:val="none" w:sz="0" w:space="0" w:color="auto"/>
                <w:left w:val="none" w:sz="0" w:space="0" w:color="auto"/>
                <w:bottom w:val="none" w:sz="0" w:space="0" w:color="auto"/>
                <w:right w:val="none" w:sz="0" w:space="0" w:color="auto"/>
              </w:divBdr>
            </w:div>
            <w:div w:id="22287860">
              <w:marLeft w:val="0"/>
              <w:marRight w:val="0"/>
              <w:marTop w:val="0"/>
              <w:marBottom w:val="0"/>
              <w:divBdr>
                <w:top w:val="none" w:sz="0" w:space="0" w:color="auto"/>
                <w:left w:val="none" w:sz="0" w:space="0" w:color="auto"/>
                <w:bottom w:val="none" w:sz="0" w:space="0" w:color="auto"/>
                <w:right w:val="none" w:sz="0" w:space="0" w:color="auto"/>
              </w:divBdr>
            </w:div>
          </w:divsChild>
        </w:div>
        <w:div w:id="1824588972">
          <w:marLeft w:val="0"/>
          <w:marRight w:val="0"/>
          <w:marTop w:val="0"/>
          <w:marBottom w:val="0"/>
          <w:divBdr>
            <w:top w:val="none" w:sz="0" w:space="0" w:color="auto"/>
            <w:left w:val="none" w:sz="0" w:space="0" w:color="auto"/>
            <w:bottom w:val="none" w:sz="0" w:space="0" w:color="auto"/>
            <w:right w:val="none" w:sz="0" w:space="0" w:color="auto"/>
          </w:divBdr>
          <w:divsChild>
            <w:div w:id="1733232811">
              <w:marLeft w:val="0"/>
              <w:marRight w:val="0"/>
              <w:marTop w:val="0"/>
              <w:marBottom w:val="0"/>
              <w:divBdr>
                <w:top w:val="none" w:sz="0" w:space="0" w:color="auto"/>
                <w:left w:val="none" w:sz="0" w:space="0" w:color="auto"/>
                <w:bottom w:val="none" w:sz="0" w:space="0" w:color="auto"/>
                <w:right w:val="none" w:sz="0" w:space="0" w:color="auto"/>
              </w:divBdr>
            </w:div>
            <w:div w:id="2141611303">
              <w:marLeft w:val="0"/>
              <w:marRight w:val="0"/>
              <w:marTop w:val="0"/>
              <w:marBottom w:val="0"/>
              <w:divBdr>
                <w:top w:val="none" w:sz="0" w:space="0" w:color="auto"/>
                <w:left w:val="none" w:sz="0" w:space="0" w:color="auto"/>
                <w:bottom w:val="none" w:sz="0" w:space="0" w:color="auto"/>
                <w:right w:val="none" w:sz="0" w:space="0" w:color="auto"/>
              </w:divBdr>
            </w:div>
            <w:div w:id="771127098">
              <w:marLeft w:val="0"/>
              <w:marRight w:val="0"/>
              <w:marTop w:val="0"/>
              <w:marBottom w:val="0"/>
              <w:divBdr>
                <w:top w:val="none" w:sz="0" w:space="0" w:color="auto"/>
                <w:left w:val="none" w:sz="0" w:space="0" w:color="auto"/>
                <w:bottom w:val="none" w:sz="0" w:space="0" w:color="auto"/>
                <w:right w:val="none" w:sz="0" w:space="0" w:color="auto"/>
              </w:divBdr>
            </w:div>
            <w:div w:id="460226442">
              <w:marLeft w:val="0"/>
              <w:marRight w:val="0"/>
              <w:marTop w:val="0"/>
              <w:marBottom w:val="0"/>
              <w:divBdr>
                <w:top w:val="none" w:sz="0" w:space="0" w:color="auto"/>
                <w:left w:val="none" w:sz="0" w:space="0" w:color="auto"/>
                <w:bottom w:val="none" w:sz="0" w:space="0" w:color="auto"/>
                <w:right w:val="none" w:sz="0" w:space="0" w:color="auto"/>
              </w:divBdr>
            </w:div>
          </w:divsChild>
        </w:div>
        <w:div w:id="1999382038">
          <w:marLeft w:val="0"/>
          <w:marRight w:val="0"/>
          <w:marTop w:val="0"/>
          <w:marBottom w:val="0"/>
          <w:divBdr>
            <w:top w:val="none" w:sz="0" w:space="0" w:color="auto"/>
            <w:left w:val="none" w:sz="0" w:space="0" w:color="auto"/>
            <w:bottom w:val="none" w:sz="0" w:space="0" w:color="auto"/>
            <w:right w:val="none" w:sz="0" w:space="0" w:color="auto"/>
          </w:divBdr>
          <w:divsChild>
            <w:div w:id="1358658134">
              <w:marLeft w:val="0"/>
              <w:marRight w:val="0"/>
              <w:marTop w:val="0"/>
              <w:marBottom w:val="0"/>
              <w:divBdr>
                <w:top w:val="none" w:sz="0" w:space="0" w:color="auto"/>
                <w:left w:val="none" w:sz="0" w:space="0" w:color="auto"/>
                <w:bottom w:val="none" w:sz="0" w:space="0" w:color="auto"/>
                <w:right w:val="none" w:sz="0" w:space="0" w:color="auto"/>
              </w:divBdr>
            </w:div>
            <w:div w:id="1932397542">
              <w:marLeft w:val="0"/>
              <w:marRight w:val="0"/>
              <w:marTop w:val="0"/>
              <w:marBottom w:val="0"/>
              <w:divBdr>
                <w:top w:val="none" w:sz="0" w:space="0" w:color="auto"/>
                <w:left w:val="none" w:sz="0" w:space="0" w:color="auto"/>
                <w:bottom w:val="none" w:sz="0" w:space="0" w:color="auto"/>
                <w:right w:val="none" w:sz="0" w:space="0" w:color="auto"/>
              </w:divBdr>
            </w:div>
            <w:div w:id="614751709">
              <w:marLeft w:val="0"/>
              <w:marRight w:val="0"/>
              <w:marTop w:val="0"/>
              <w:marBottom w:val="0"/>
              <w:divBdr>
                <w:top w:val="none" w:sz="0" w:space="0" w:color="auto"/>
                <w:left w:val="none" w:sz="0" w:space="0" w:color="auto"/>
                <w:bottom w:val="none" w:sz="0" w:space="0" w:color="auto"/>
                <w:right w:val="none" w:sz="0" w:space="0" w:color="auto"/>
              </w:divBdr>
            </w:div>
            <w:div w:id="2126659425">
              <w:marLeft w:val="0"/>
              <w:marRight w:val="0"/>
              <w:marTop w:val="0"/>
              <w:marBottom w:val="0"/>
              <w:divBdr>
                <w:top w:val="none" w:sz="0" w:space="0" w:color="auto"/>
                <w:left w:val="none" w:sz="0" w:space="0" w:color="auto"/>
                <w:bottom w:val="none" w:sz="0" w:space="0" w:color="auto"/>
                <w:right w:val="none" w:sz="0" w:space="0" w:color="auto"/>
              </w:divBdr>
            </w:div>
          </w:divsChild>
        </w:div>
        <w:div w:id="884830440">
          <w:marLeft w:val="0"/>
          <w:marRight w:val="0"/>
          <w:marTop w:val="0"/>
          <w:marBottom w:val="0"/>
          <w:divBdr>
            <w:top w:val="none" w:sz="0" w:space="0" w:color="auto"/>
            <w:left w:val="none" w:sz="0" w:space="0" w:color="auto"/>
            <w:bottom w:val="none" w:sz="0" w:space="0" w:color="auto"/>
            <w:right w:val="none" w:sz="0" w:space="0" w:color="auto"/>
          </w:divBdr>
          <w:divsChild>
            <w:div w:id="1839149523">
              <w:marLeft w:val="0"/>
              <w:marRight w:val="0"/>
              <w:marTop w:val="0"/>
              <w:marBottom w:val="0"/>
              <w:divBdr>
                <w:top w:val="none" w:sz="0" w:space="0" w:color="auto"/>
                <w:left w:val="none" w:sz="0" w:space="0" w:color="auto"/>
                <w:bottom w:val="none" w:sz="0" w:space="0" w:color="auto"/>
                <w:right w:val="none" w:sz="0" w:space="0" w:color="auto"/>
              </w:divBdr>
            </w:div>
            <w:div w:id="1290210810">
              <w:marLeft w:val="0"/>
              <w:marRight w:val="0"/>
              <w:marTop w:val="0"/>
              <w:marBottom w:val="0"/>
              <w:divBdr>
                <w:top w:val="none" w:sz="0" w:space="0" w:color="auto"/>
                <w:left w:val="none" w:sz="0" w:space="0" w:color="auto"/>
                <w:bottom w:val="none" w:sz="0" w:space="0" w:color="auto"/>
                <w:right w:val="none" w:sz="0" w:space="0" w:color="auto"/>
              </w:divBdr>
            </w:div>
            <w:div w:id="1324161291">
              <w:marLeft w:val="0"/>
              <w:marRight w:val="0"/>
              <w:marTop w:val="0"/>
              <w:marBottom w:val="0"/>
              <w:divBdr>
                <w:top w:val="none" w:sz="0" w:space="0" w:color="auto"/>
                <w:left w:val="none" w:sz="0" w:space="0" w:color="auto"/>
                <w:bottom w:val="none" w:sz="0" w:space="0" w:color="auto"/>
                <w:right w:val="none" w:sz="0" w:space="0" w:color="auto"/>
              </w:divBdr>
            </w:div>
            <w:div w:id="897476630">
              <w:marLeft w:val="0"/>
              <w:marRight w:val="0"/>
              <w:marTop w:val="0"/>
              <w:marBottom w:val="0"/>
              <w:divBdr>
                <w:top w:val="none" w:sz="0" w:space="0" w:color="auto"/>
                <w:left w:val="none" w:sz="0" w:space="0" w:color="auto"/>
                <w:bottom w:val="none" w:sz="0" w:space="0" w:color="auto"/>
                <w:right w:val="none" w:sz="0" w:space="0" w:color="auto"/>
              </w:divBdr>
            </w:div>
          </w:divsChild>
        </w:div>
        <w:div w:id="2039578485">
          <w:marLeft w:val="0"/>
          <w:marRight w:val="0"/>
          <w:marTop w:val="0"/>
          <w:marBottom w:val="0"/>
          <w:divBdr>
            <w:top w:val="none" w:sz="0" w:space="0" w:color="auto"/>
            <w:left w:val="none" w:sz="0" w:space="0" w:color="auto"/>
            <w:bottom w:val="none" w:sz="0" w:space="0" w:color="auto"/>
            <w:right w:val="none" w:sz="0" w:space="0" w:color="auto"/>
          </w:divBdr>
          <w:divsChild>
            <w:div w:id="471605037">
              <w:marLeft w:val="0"/>
              <w:marRight w:val="0"/>
              <w:marTop w:val="0"/>
              <w:marBottom w:val="0"/>
              <w:divBdr>
                <w:top w:val="none" w:sz="0" w:space="0" w:color="auto"/>
                <w:left w:val="none" w:sz="0" w:space="0" w:color="auto"/>
                <w:bottom w:val="none" w:sz="0" w:space="0" w:color="auto"/>
                <w:right w:val="none" w:sz="0" w:space="0" w:color="auto"/>
              </w:divBdr>
            </w:div>
            <w:div w:id="186673731">
              <w:marLeft w:val="0"/>
              <w:marRight w:val="0"/>
              <w:marTop w:val="0"/>
              <w:marBottom w:val="0"/>
              <w:divBdr>
                <w:top w:val="none" w:sz="0" w:space="0" w:color="auto"/>
                <w:left w:val="none" w:sz="0" w:space="0" w:color="auto"/>
                <w:bottom w:val="none" w:sz="0" w:space="0" w:color="auto"/>
                <w:right w:val="none" w:sz="0" w:space="0" w:color="auto"/>
              </w:divBdr>
            </w:div>
            <w:div w:id="585458402">
              <w:marLeft w:val="0"/>
              <w:marRight w:val="0"/>
              <w:marTop w:val="0"/>
              <w:marBottom w:val="0"/>
              <w:divBdr>
                <w:top w:val="none" w:sz="0" w:space="0" w:color="auto"/>
                <w:left w:val="none" w:sz="0" w:space="0" w:color="auto"/>
                <w:bottom w:val="none" w:sz="0" w:space="0" w:color="auto"/>
                <w:right w:val="none" w:sz="0" w:space="0" w:color="auto"/>
              </w:divBdr>
            </w:div>
            <w:div w:id="218326923">
              <w:marLeft w:val="0"/>
              <w:marRight w:val="0"/>
              <w:marTop w:val="0"/>
              <w:marBottom w:val="0"/>
              <w:divBdr>
                <w:top w:val="none" w:sz="0" w:space="0" w:color="auto"/>
                <w:left w:val="none" w:sz="0" w:space="0" w:color="auto"/>
                <w:bottom w:val="none" w:sz="0" w:space="0" w:color="auto"/>
                <w:right w:val="none" w:sz="0" w:space="0" w:color="auto"/>
              </w:divBdr>
            </w:div>
            <w:div w:id="2015107420">
              <w:marLeft w:val="0"/>
              <w:marRight w:val="0"/>
              <w:marTop w:val="0"/>
              <w:marBottom w:val="0"/>
              <w:divBdr>
                <w:top w:val="none" w:sz="0" w:space="0" w:color="auto"/>
                <w:left w:val="none" w:sz="0" w:space="0" w:color="auto"/>
                <w:bottom w:val="none" w:sz="0" w:space="0" w:color="auto"/>
                <w:right w:val="none" w:sz="0" w:space="0" w:color="auto"/>
              </w:divBdr>
            </w:div>
          </w:divsChild>
        </w:div>
        <w:div w:id="1209800630">
          <w:marLeft w:val="0"/>
          <w:marRight w:val="0"/>
          <w:marTop w:val="0"/>
          <w:marBottom w:val="0"/>
          <w:divBdr>
            <w:top w:val="none" w:sz="0" w:space="0" w:color="auto"/>
            <w:left w:val="none" w:sz="0" w:space="0" w:color="auto"/>
            <w:bottom w:val="none" w:sz="0" w:space="0" w:color="auto"/>
            <w:right w:val="none" w:sz="0" w:space="0" w:color="auto"/>
          </w:divBdr>
          <w:divsChild>
            <w:div w:id="958682326">
              <w:marLeft w:val="0"/>
              <w:marRight w:val="0"/>
              <w:marTop w:val="0"/>
              <w:marBottom w:val="0"/>
              <w:divBdr>
                <w:top w:val="none" w:sz="0" w:space="0" w:color="auto"/>
                <w:left w:val="none" w:sz="0" w:space="0" w:color="auto"/>
                <w:bottom w:val="none" w:sz="0" w:space="0" w:color="auto"/>
                <w:right w:val="none" w:sz="0" w:space="0" w:color="auto"/>
              </w:divBdr>
            </w:div>
            <w:div w:id="2134591459">
              <w:marLeft w:val="0"/>
              <w:marRight w:val="0"/>
              <w:marTop w:val="0"/>
              <w:marBottom w:val="0"/>
              <w:divBdr>
                <w:top w:val="none" w:sz="0" w:space="0" w:color="auto"/>
                <w:left w:val="none" w:sz="0" w:space="0" w:color="auto"/>
                <w:bottom w:val="none" w:sz="0" w:space="0" w:color="auto"/>
                <w:right w:val="none" w:sz="0" w:space="0" w:color="auto"/>
              </w:divBdr>
            </w:div>
            <w:div w:id="250041498">
              <w:marLeft w:val="0"/>
              <w:marRight w:val="0"/>
              <w:marTop w:val="0"/>
              <w:marBottom w:val="0"/>
              <w:divBdr>
                <w:top w:val="none" w:sz="0" w:space="0" w:color="auto"/>
                <w:left w:val="none" w:sz="0" w:space="0" w:color="auto"/>
                <w:bottom w:val="none" w:sz="0" w:space="0" w:color="auto"/>
                <w:right w:val="none" w:sz="0" w:space="0" w:color="auto"/>
              </w:divBdr>
            </w:div>
            <w:div w:id="633368132">
              <w:marLeft w:val="0"/>
              <w:marRight w:val="0"/>
              <w:marTop w:val="0"/>
              <w:marBottom w:val="0"/>
              <w:divBdr>
                <w:top w:val="none" w:sz="0" w:space="0" w:color="auto"/>
                <w:left w:val="none" w:sz="0" w:space="0" w:color="auto"/>
                <w:bottom w:val="none" w:sz="0" w:space="0" w:color="auto"/>
                <w:right w:val="none" w:sz="0" w:space="0" w:color="auto"/>
              </w:divBdr>
            </w:div>
            <w:div w:id="928195375">
              <w:marLeft w:val="0"/>
              <w:marRight w:val="0"/>
              <w:marTop w:val="0"/>
              <w:marBottom w:val="0"/>
              <w:divBdr>
                <w:top w:val="none" w:sz="0" w:space="0" w:color="auto"/>
                <w:left w:val="none" w:sz="0" w:space="0" w:color="auto"/>
                <w:bottom w:val="none" w:sz="0" w:space="0" w:color="auto"/>
                <w:right w:val="none" w:sz="0" w:space="0" w:color="auto"/>
              </w:divBdr>
            </w:div>
          </w:divsChild>
        </w:div>
        <w:div w:id="709763357">
          <w:marLeft w:val="0"/>
          <w:marRight w:val="0"/>
          <w:marTop w:val="0"/>
          <w:marBottom w:val="0"/>
          <w:divBdr>
            <w:top w:val="none" w:sz="0" w:space="0" w:color="auto"/>
            <w:left w:val="none" w:sz="0" w:space="0" w:color="auto"/>
            <w:bottom w:val="none" w:sz="0" w:space="0" w:color="auto"/>
            <w:right w:val="none" w:sz="0" w:space="0" w:color="auto"/>
          </w:divBdr>
          <w:divsChild>
            <w:div w:id="48965956">
              <w:marLeft w:val="0"/>
              <w:marRight w:val="0"/>
              <w:marTop w:val="0"/>
              <w:marBottom w:val="0"/>
              <w:divBdr>
                <w:top w:val="none" w:sz="0" w:space="0" w:color="auto"/>
                <w:left w:val="none" w:sz="0" w:space="0" w:color="auto"/>
                <w:bottom w:val="none" w:sz="0" w:space="0" w:color="auto"/>
                <w:right w:val="none" w:sz="0" w:space="0" w:color="auto"/>
              </w:divBdr>
            </w:div>
            <w:div w:id="1035351263">
              <w:marLeft w:val="0"/>
              <w:marRight w:val="0"/>
              <w:marTop w:val="0"/>
              <w:marBottom w:val="0"/>
              <w:divBdr>
                <w:top w:val="none" w:sz="0" w:space="0" w:color="auto"/>
                <w:left w:val="none" w:sz="0" w:space="0" w:color="auto"/>
                <w:bottom w:val="none" w:sz="0" w:space="0" w:color="auto"/>
                <w:right w:val="none" w:sz="0" w:space="0" w:color="auto"/>
              </w:divBdr>
            </w:div>
            <w:div w:id="2033021629">
              <w:marLeft w:val="0"/>
              <w:marRight w:val="0"/>
              <w:marTop w:val="0"/>
              <w:marBottom w:val="0"/>
              <w:divBdr>
                <w:top w:val="none" w:sz="0" w:space="0" w:color="auto"/>
                <w:left w:val="none" w:sz="0" w:space="0" w:color="auto"/>
                <w:bottom w:val="none" w:sz="0" w:space="0" w:color="auto"/>
                <w:right w:val="none" w:sz="0" w:space="0" w:color="auto"/>
              </w:divBdr>
            </w:div>
            <w:div w:id="1660763525">
              <w:marLeft w:val="0"/>
              <w:marRight w:val="0"/>
              <w:marTop w:val="0"/>
              <w:marBottom w:val="0"/>
              <w:divBdr>
                <w:top w:val="none" w:sz="0" w:space="0" w:color="auto"/>
                <w:left w:val="none" w:sz="0" w:space="0" w:color="auto"/>
                <w:bottom w:val="none" w:sz="0" w:space="0" w:color="auto"/>
                <w:right w:val="none" w:sz="0" w:space="0" w:color="auto"/>
              </w:divBdr>
            </w:div>
          </w:divsChild>
        </w:div>
        <w:div w:id="968051330">
          <w:marLeft w:val="0"/>
          <w:marRight w:val="0"/>
          <w:marTop w:val="0"/>
          <w:marBottom w:val="0"/>
          <w:divBdr>
            <w:top w:val="none" w:sz="0" w:space="0" w:color="auto"/>
            <w:left w:val="none" w:sz="0" w:space="0" w:color="auto"/>
            <w:bottom w:val="none" w:sz="0" w:space="0" w:color="auto"/>
            <w:right w:val="none" w:sz="0" w:space="0" w:color="auto"/>
          </w:divBdr>
          <w:divsChild>
            <w:div w:id="1845438225">
              <w:marLeft w:val="0"/>
              <w:marRight w:val="0"/>
              <w:marTop w:val="0"/>
              <w:marBottom w:val="0"/>
              <w:divBdr>
                <w:top w:val="none" w:sz="0" w:space="0" w:color="auto"/>
                <w:left w:val="none" w:sz="0" w:space="0" w:color="auto"/>
                <w:bottom w:val="none" w:sz="0" w:space="0" w:color="auto"/>
                <w:right w:val="none" w:sz="0" w:space="0" w:color="auto"/>
              </w:divBdr>
            </w:div>
            <w:div w:id="1024402517">
              <w:marLeft w:val="0"/>
              <w:marRight w:val="0"/>
              <w:marTop w:val="0"/>
              <w:marBottom w:val="0"/>
              <w:divBdr>
                <w:top w:val="none" w:sz="0" w:space="0" w:color="auto"/>
                <w:left w:val="none" w:sz="0" w:space="0" w:color="auto"/>
                <w:bottom w:val="none" w:sz="0" w:space="0" w:color="auto"/>
                <w:right w:val="none" w:sz="0" w:space="0" w:color="auto"/>
              </w:divBdr>
            </w:div>
            <w:div w:id="1684817895">
              <w:marLeft w:val="0"/>
              <w:marRight w:val="0"/>
              <w:marTop w:val="0"/>
              <w:marBottom w:val="0"/>
              <w:divBdr>
                <w:top w:val="none" w:sz="0" w:space="0" w:color="auto"/>
                <w:left w:val="none" w:sz="0" w:space="0" w:color="auto"/>
                <w:bottom w:val="none" w:sz="0" w:space="0" w:color="auto"/>
                <w:right w:val="none" w:sz="0" w:space="0" w:color="auto"/>
              </w:divBdr>
            </w:div>
            <w:div w:id="293996504">
              <w:marLeft w:val="0"/>
              <w:marRight w:val="0"/>
              <w:marTop w:val="0"/>
              <w:marBottom w:val="0"/>
              <w:divBdr>
                <w:top w:val="none" w:sz="0" w:space="0" w:color="auto"/>
                <w:left w:val="none" w:sz="0" w:space="0" w:color="auto"/>
                <w:bottom w:val="none" w:sz="0" w:space="0" w:color="auto"/>
                <w:right w:val="none" w:sz="0" w:space="0" w:color="auto"/>
              </w:divBdr>
            </w:div>
            <w:div w:id="1881819606">
              <w:marLeft w:val="0"/>
              <w:marRight w:val="0"/>
              <w:marTop w:val="0"/>
              <w:marBottom w:val="0"/>
              <w:divBdr>
                <w:top w:val="none" w:sz="0" w:space="0" w:color="auto"/>
                <w:left w:val="none" w:sz="0" w:space="0" w:color="auto"/>
                <w:bottom w:val="none" w:sz="0" w:space="0" w:color="auto"/>
                <w:right w:val="none" w:sz="0" w:space="0" w:color="auto"/>
              </w:divBdr>
            </w:div>
          </w:divsChild>
        </w:div>
        <w:div w:id="475295990">
          <w:marLeft w:val="0"/>
          <w:marRight w:val="0"/>
          <w:marTop w:val="0"/>
          <w:marBottom w:val="0"/>
          <w:divBdr>
            <w:top w:val="none" w:sz="0" w:space="0" w:color="auto"/>
            <w:left w:val="none" w:sz="0" w:space="0" w:color="auto"/>
            <w:bottom w:val="none" w:sz="0" w:space="0" w:color="auto"/>
            <w:right w:val="none" w:sz="0" w:space="0" w:color="auto"/>
          </w:divBdr>
          <w:divsChild>
            <w:div w:id="1969166513">
              <w:marLeft w:val="0"/>
              <w:marRight w:val="0"/>
              <w:marTop w:val="0"/>
              <w:marBottom w:val="0"/>
              <w:divBdr>
                <w:top w:val="none" w:sz="0" w:space="0" w:color="auto"/>
                <w:left w:val="none" w:sz="0" w:space="0" w:color="auto"/>
                <w:bottom w:val="none" w:sz="0" w:space="0" w:color="auto"/>
                <w:right w:val="none" w:sz="0" w:space="0" w:color="auto"/>
              </w:divBdr>
            </w:div>
            <w:div w:id="97338156">
              <w:marLeft w:val="0"/>
              <w:marRight w:val="0"/>
              <w:marTop w:val="0"/>
              <w:marBottom w:val="0"/>
              <w:divBdr>
                <w:top w:val="none" w:sz="0" w:space="0" w:color="auto"/>
                <w:left w:val="none" w:sz="0" w:space="0" w:color="auto"/>
                <w:bottom w:val="none" w:sz="0" w:space="0" w:color="auto"/>
                <w:right w:val="none" w:sz="0" w:space="0" w:color="auto"/>
              </w:divBdr>
            </w:div>
          </w:divsChild>
        </w:div>
        <w:div w:id="209878404">
          <w:marLeft w:val="0"/>
          <w:marRight w:val="0"/>
          <w:marTop w:val="0"/>
          <w:marBottom w:val="0"/>
          <w:divBdr>
            <w:top w:val="none" w:sz="0" w:space="0" w:color="auto"/>
            <w:left w:val="none" w:sz="0" w:space="0" w:color="auto"/>
            <w:bottom w:val="none" w:sz="0" w:space="0" w:color="auto"/>
            <w:right w:val="none" w:sz="0" w:space="0" w:color="auto"/>
          </w:divBdr>
          <w:divsChild>
            <w:div w:id="616450089">
              <w:marLeft w:val="0"/>
              <w:marRight w:val="0"/>
              <w:marTop w:val="0"/>
              <w:marBottom w:val="0"/>
              <w:divBdr>
                <w:top w:val="none" w:sz="0" w:space="0" w:color="auto"/>
                <w:left w:val="none" w:sz="0" w:space="0" w:color="auto"/>
                <w:bottom w:val="none" w:sz="0" w:space="0" w:color="auto"/>
                <w:right w:val="none" w:sz="0" w:space="0" w:color="auto"/>
              </w:divBdr>
            </w:div>
            <w:div w:id="1796098237">
              <w:marLeft w:val="0"/>
              <w:marRight w:val="0"/>
              <w:marTop w:val="0"/>
              <w:marBottom w:val="0"/>
              <w:divBdr>
                <w:top w:val="none" w:sz="0" w:space="0" w:color="auto"/>
                <w:left w:val="none" w:sz="0" w:space="0" w:color="auto"/>
                <w:bottom w:val="none" w:sz="0" w:space="0" w:color="auto"/>
                <w:right w:val="none" w:sz="0" w:space="0" w:color="auto"/>
              </w:divBdr>
            </w:div>
            <w:div w:id="1129275689">
              <w:marLeft w:val="0"/>
              <w:marRight w:val="0"/>
              <w:marTop w:val="0"/>
              <w:marBottom w:val="0"/>
              <w:divBdr>
                <w:top w:val="none" w:sz="0" w:space="0" w:color="auto"/>
                <w:left w:val="none" w:sz="0" w:space="0" w:color="auto"/>
                <w:bottom w:val="none" w:sz="0" w:space="0" w:color="auto"/>
                <w:right w:val="none" w:sz="0" w:space="0" w:color="auto"/>
              </w:divBdr>
            </w:div>
          </w:divsChild>
        </w:div>
        <w:div w:id="175849874">
          <w:marLeft w:val="0"/>
          <w:marRight w:val="0"/>
          <w:marTop w:val="0"/>
          <w:marBottom w:val="0"/>
          <w:divBdr>
            <w:top w:val="none" w:sz="0" w:space="0" w:color="auto"/>
            <w:left w:val="none" w:sz="0" w:space="0" w:color="auto"/>
            <w:bottom w:val="none" w:sz="0" w:space="0" w:color="auto"/>
            <w:right w:val="none" w:sz="0" w:space="0" w:color="auto"/>
          </w:divBdr>
          <w:divsChild>
            <w:div w:id="1341349091">
              <w:marLeft w:val="0"/>
              <w:marRight w:val="0"/>
              <w:marTop w:val="0"/>
              <w:marBottom w:val="0"/>
              <w:divBdr>
                <w:top w:val="none" w:sz="0" w:space="0" w:color="auto"/>
                <w:left w:val="none" w:sz="0" w:space="0" w:color="auto"/>
                <w:bottom w:val="none" w:sz="0" w:space="0" w:color="auto"/>
                <w:right w:val="none" w:sz="0" w:space="0" w:color="auto"/>
              </w:divBdr>
            </w:div>
          </w:divsChild>
        </w:div>
        <w:div w:id="258804142">
          <w:marLeft w:val="0"/>
          <w:marRight w:val="0"/>
          <w:marTop w:val="0"/>
          <w:marBottom w:val="0"/>
          <w:divBdr>
            <w:top w:val="none" w:sz="0" w:space="0" w:color="auto"/>
            <w:left w:val="none" w:sz="0" w:space="0" w:color="auto"/>
            <w:bottom w:val="none" w:sz="0" w:space="0" w:color="auto"/>
            <w:right w:val="none" w:sz="0" w:space="0" w:color="auto"/>
          </w:divBdr>
          <w:divsChild>
            <w:div w:id="713577950">
              <w:marLeft w:val="0"/>
              <w:marRight w:val="0"/>
              <w:marTop w:val="0"/>
              <w:marBottom w:val="0"/>
              <w:divBdr>
                <w:top w:val="none" w:sz="0" w:space="0" w:color="auto"/>
                <w:left w:val="none" w:sz="0" w:space="0" w:color="auto"/>
                <w:bottom w:val="none" w:sz="0" w:space="0" w:color="auto"/>
                <w:right w:val="none" w:sz="0" w:space="0" w:color="auto"/>
              </w:divBdr>
            </w:div>
            <w:div w:id="1229144303">
              <w:marLeft w:val="0"/>
              <w:marRight w:val="0"/>
              <w:marTop w:val="0"/>
              <w:marBottom w:val="0"/>
              <w:divBdr>
                <w:top w:val="none" w:sz="0" w:space="0" w:color="auto"/>
                <w:left w:val="none" w:sz="0" w:space="0" w:color="auto"/>
                <w:bottom w:val="none" w:sz="0" w:space="0" w:color="auto"/>
                <w:right w:val="none" w:sz="0" w:space="0" w:color="auto"/>
              </w:divBdr>
            </w:div>
            <w:div w:id="795218768">
              <w:marLeft w:val="0"/>
              <w:marRight w:val="0"/>
              <w:marTop w:val="0"/>
              <w:marBottom w:val="0"/>
              <w:divBdr>
                <w:top w:val="none" w:sz="0" w:space="0" w:color="auto"/>
                <w:left w:val="none" w:sz="0" w:space="0" w:color="auto"/>
                <w:bottom w:val="none" w:sz="0" w:space="0" w:color="auto"/>
                <w:right w:val="none" w:sz="0" w:space="0" w:color="auto"/>
              </w:divBdr>
            </w:div>
            <w:div w:id="1765108654">
              <w:marLeft w:val="0"/>
              <w:marRight w:val="0"/>
              <w:marTop w:val="0"/>
              <w:marBottom w:val="0"/>
              <w:divBdr>
                <w:top w:val="none" w:sz="0" w:space="0" w:color="auto"/>
                <w:left w:val="none" w:sz="0" w:space="0" w:color="auto"/>
                <w:bottom w:val="none" w:sz="0" w:space="0" w:color="auto"/>
                <w:right w:val="none" w:sz="0" w:space="0" w:color="auto"/>
              </w:divBdr>
            </w:div>
          </w:divsChild>
        </w:div>
        <w:div w:id="560554781">
          <w:marLeft w:val="0"/>
          <w:marRight w:val="0"/>
          <w:marTop w:val="0"/>
          <w:marBottom w:val="0"/>
          <w:divBdr>
            <w:top w:val="none" w:sz="0" w:space="0" w:color="auto"/>
            <w:left w:val="none" w:sz="0" w:space="0" w:color="auto"/>
            <w:bottom w:val="none" w:sz="0" w:space="0" w:color="auto"/>
            <w:right w:val="none" w:sz="0" w:space="0" w:color="auto"/>
          </w:divBdr>
          <w:divsChild>
            <w:div w:id="104661758">
              <w:marLeft w:val="0"/>
              <w:marRight w:val="0"/>
              <w:marTop w:val="0"/>
              <w:marBottom w:val="0"/>
              <w:divBdr>
                <w:top w:val="none" w:sz="0" w:space="0" w:color="auto"/>
                <w:left w:val="none" w:sz="0" w:space="0" w:color="auto"/>
                <w:bottom w:val="none" w:sz="0" w:space="0" w:color="auto"/>
                <w:right w:val="none" w:sz="0" w:space="0" w:color="auto"/>
              </w:divBdr>
            </w:div>
            <w:div w:id="1610619595">
              <w:marLeft w:val="0"/>
              <w:marRight w:val="0"/>
              <w:marTop w:val="0"/>
              <w:marBottom w:val="0"/>
              <w:divBdr>
                <w:top w:val="none" w:sz="0" w:space="0" w:color="auto"/>
                <w:left w:val="none" w:sz="0" w:space="0" w:color="auto"/>
                <w:bottom w:val="none" w:sz="0" w:space="0" w:color="auto"/>
                <w:right w:val="none" w:sz="0" w:space="0" w:color="auto"/>
              </w:divBdr>
            </w:div>
            <w:div w:id="2004965597">
              <w:marLeft w:val="0"/>
              <w:marRight w:val="0"/>
              <w:marTop w:val="0"/>
              <w:marBottom w:val="0"/>
              <w:divBdr>
                <w:top w:val="none" w:sz="0" w:space="0" w:color="auto"/>
                <w:left w:val="none" w:sz="0" w:space="0" w:color="auto"/>
                <w:bottom w:val="none" w:sz="0" w:space="0" w:color="auto"/>
                <w:right w:val="none" w:sz="0" w:space="0" w:color="auto"/>
              </w:divBdr>
            </w:div>
            <w:div w:id="655183103">
              <w:marLeft w:val="0"/>
              <w:marRight w:val="0"/>
              <w:marTop w:val="0"/>
              <w:marBottom w:val="0"/>
              <w:divBdr>
                <w:top w:val="none" w:sz="0" w:space="0" w:color="auto"/>
                <w:left w:val="none" w:sz="0" w:space="0" w:color="auto"/>
                <w:bottom w:val="none" w:sz="0" w:space="0" w:color="auto"/>
                <w:right w:val="none" w:sz="0" w:space="0" w:color="auto"/>
              </w:divBdr>
            </w:div>
            <w:div w:id="1639333072">
              <w:marLeft w:val="0"/>
              <w:marRight w:val="0"/>
              <w:marTop w:val="0"/>
              <w:marBottom w:val="0"/>
              <w:divBdr>
                <w:top w:val="none" w:sz="0" w:space="0" w:color="auto"/>
                <w:left w:val="none" w:sz="0" w:space="0" w:color="auto"/>
                <w:bottom w:val="none" w:sz="0" w:space="0" w:color="auto"/>
                <w:right w:val="none" w:sz="0" w:space="0" w:color="auto"/>
              </w:divBdr>
            </w:div>
          </w:divsChild>
        </w:div>
        <w:div w:id="1705473181">
          <w:marLeft w:val="0"/>
          <w:marRight w:val="0"/>
          <w:marTop w:val="0"/>
          <w:marBottom w:val="0"/>
          <w:divBdr>
            <w:top w:val="none" w:sz="0" w:space="0" w:color="auto"/>
            <w:left w:val="none" w:sz="0" w:space="0" w:color="auto"/>
            <w:bottom w:val="none" w:sz="0" w:space="0" w:color="auto"/>
            <w:right w:val="none" w:sz="0" w:space="0" w:color="auto"/>
          </w:divBdr>
        </w:div>
        <w:div w:id="1671327077">
          <w:marLeft w:val="0"/>
          <w:marRight w:val="0"/>
          <w:marTop w:val="0"/>
          <w:marBottom w:val="0"/>
          <w:divBdr>
            <w:top w:val="none" w:sz="0" w:space="0" w:color="auto"/>
            <w:left w:val="none" w:sz="0" w:space="0" w:color="auto"/>
            <w:bottom w:val="none" w:sz="0" w:space="0" w:color="auto"/>
            <w:right w:val="none" w:sz="0" w:space="0" w:color="auto"/>
          </w:divBdr>
        </w:div>
      </w:divsChild>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5</cp:revision>
  <dcterms:created xsi:type="dcterms:W3CDTF">2024-01-26T15:57:00Z</dcterms:created>
  <dcterms:modified xsi:type="dcterms:W3CDTF">2024-02-06T19:24:00Z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