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6C9C9" w14:textId="059761CF" w:rsidR="00A51C64" w:rsidRPr="0010576A" w:rsidRDefault="005A0438" w:rsidP="00FE2D97">
      <w:pPr>
        <w:pStyle w:val="Heading1"/>
        <w:spacing w:before="0"/>
        <w:jc w:val="center"/>
        <w:rPr>
          <w:rFonts w:ascii="Arial" w:hAnsi="Arial" w:cs="Arial"/>
          <w:b/>
          <w:bCs/>
          <w:color w:val="000000" w:themeColor="text1"/>
        </w:rPr>
      </w:pPr>
      <w:r w:rsidRPr="0010576A">
        <w:rPr>
          <w:rFonts w:ascii="Arial" w:hAnsi="Arial" w:cs="Arial"/>
          <w:b/>
          <w:bCs/>
          <w:color w:val="000000" w:themeColor="text1"/>
        </w:rPr>
        <w:t>Traumatic Brain Injury (TBI) Advisory Board</w:t>
      </w:r>
      <w:r w:rsidR="00B07E82" w:rsidRPr="0010576A">
        <w:rPr>
          <w:rFonts w:ascii="Arial" w:hAnsi="Arial" w:cs="Arial"/>
          <w:b/>
          <w:bCs/>
          <w:color w:val="000000" w:themeColor="text1"/>
        </w:rPr>
        <w:t xml:space="preserve"> </w:t>
      </w:r>
      <w:r w:rsidRPr="0010576A">
        <w:rPr>
          <w:rFonts w:ascii="Arial" w:hAnsi="Arial" w:cs="Arial"/>
          <w:b/>
          <w:bCs/>
          <w:color w:val="000000" w:themeColor="text1"/>
        </w:rPr>
        <w:t>Meeting</w:t>
      </w:r>
    </w:p>
    <w:p w14:paraId="2F67DB00" w14:textId="027BC587" w:rsidR="00A51C64" w:rsidRPr="0010576A" w:rsidRDefault="00B01EFC" w:rsidP="00FE2D97">
      <w:pPr>
        <w:pStyle w:val="Heading1"/>
        <w:spacing w:before="0"/>
        <w:jc w:val="center"/>
        <w:rPr>
          <w:rFonts w:ascii="Arial" w:hAnsi="Arial" w:cs="Arial"/>
          <w:b/>
          <w:bCs/>
          <w:color w:val="000000" w:themeColor="text1"/>
        </w:rPr>
      </w:pPr>
      <w:r>
        <w:rPr>
          <w:rFonts w:ascii="Arial" w:hAnsi="Arial" w:cs="Arial"/>
          <w:b/>
          <w:bCs/>
          <w:color w:val="000000" w:themeColor="text1"/>
        </w:rPr>
        <w:t>1.24</w:t>
      </w:r>
      <w:r w:rsidR="00CE4295">
        <w:rPr>
          <w:rFonts w:ascii="Arial" w:hAnsi="Arial" w:cs="Arial"/>
          <w:b/>
          <w:bCs/>
          <w:color w:val="000000" w:themeColor="text1"/>
        </w:rPr>
        <w:t>Minutes</w:t>
      </w:r>
      <w:r w:rsidR="00A51C64" w:rsidRPr="0010576A">
        <w:rPr>
          <w:rFonts w:ascii="Arial" w:hAnsi="Arial" w:cs="Arial"/>
          <w:b/>
          <w:bCs/>
          <w:color w:val="000000" w:themeColor="text1"/>
        </w:rPr>
        <w:t>MEETING NOTICE AND AGENDA</w:t>
      </w:r>
      <w:r w:rsidR="007F0FCC">
        <w:rPr>
          <w:rFonts w:ascii="Arial" w:hAnsi="Arial" w:cs="Arial"/>
          <w:b/>
          <w:bCs/>
          <w:color w:val="000000" w:themeColor="text1"/>
        </w:rPr>
        <w:t xml:space="preserve"> NOTES</w:t>
      </w:r>
    </w:p>
    <w:p w14:paraId="3E4967B7" w14:textId="1B8FEA70" w:rsidR="00DD6DCA" w:rsidRPr="007C52E3" w:rsidRDefault="00DD6DCA" w:rsidP="00FE2D97">
      <w:pPr>
        <w:pStyle w:val="Heading1"/>
        <w:spacing w:before="0"/>
        <w:jc w:val="center"/>
        <w:rPr>
          <w:rFonts w:ascii="Arial" w:hAnsi="Arial" w:cs="Arial"/>
          <w:color w:val="000000" w:themeColor="text1"/>
        </w:rPr>
      </w:pPr>
    </w:p>
    <w:p w14:paraId="65276452" w14:textId="25C5C5BD" w:rsidR="004503A6" w:rsidRPr="00CA4CD5" w:rsidRDefault="006D164E" w:rsidP="00A51C64">
      <w:pPr>
        <w:jc w:val="center"/>
        <w:rPr>
          <w:rFonts w:cs="Arial"/>
          <w:b/>
          <w:bCs/>
          <w:szCs w:val="28"/>
        </w:rPr>
      </w:pPr>
      <w:r w:rsidRPr="00CA4CD5">
        <w:rPr>
          <w:rFonts w:cs="Arial"/>
          <w:b/>
          <w:bCs/>
          <w:szCs w:val="28"/>
        </w:rPr>
        <w:t>Mon</w:t>
      </w:r>
      <w:r w:rsidR="00D679BD" w:rsidRPr="00CA4CD5">
        <w:rPr>
          <w:rFonts w:cs="Arial"/>
          <w:b/>
          <w:bCs/>
          <w:szCs w:val="28"/>
        </w:rPr>
        <w:t>d</w:t>
      </w:r>
      <w:r w:rsidR="005A0438" w:rsidRPr="00CA4CD5">
        <w:rPr>
          <w:rFonts w:cs="Arial"/>
          <w:b/>
          <w:bCs/>
          <w:szCs w:val="28"/>
        </w:rPr>
        <w:t>ay</w:t>
      </w:r>
      <w:r w:rsidR="002D5FEB" w:rsidRPr="00CA4CD5">
        <w:rPr>
          <w:rFonts w:cs="Arial"/>
          <w:b/>
          <w:bCs/>
          <w:szCs w:val="28"/>
        </w:rPr>
        <w:t>,</w:t>
      </w:r>
      <w:r w:rsidR="00E57241" w:rsidRPr="00CA4CD5">
        <w:rPr>
          <w:rFonts w:cs="Arial"/>
          <w:b/>
          <w:bCs/>
          <w:szCs w:val="28"/>
        </w:rPr>
        <w:t xml:space="preserve"> </w:t>
      </w:r>
      <w:r w:rsidR="00AC76CB">
        <w:rPr>
          <w:rFonts w:cs="Arial"/>
          <w:b/>
          <w:bCs/>
          <w:szCs w:val="28"/>
        </w:rPr>
        <w:t>January 22</w:t>
      </w:r>
      <w:r w:rsidR="00E57241" w:rsidRPr="00CA4CD5">
        <w:rPr>
          <w:rFonts w:cs="Arial"/>
          <w:b/>
          <w:bCs/>
          <w:szCs w:val="28"/>
        </w:rPr>
        <w:t>,</w:t>
      </w:r>
      <w:r w:rsidR="002D5FEB" w:rsidRPr="00CA4CD5">
        <w:rPr>
          <w:rFonts w:cs="Arial"/>
          <w:b/>
          <w:bCs/>
          <w:szCs w:val="28"/>
        </w:rPr>
        <w:t xml:space="preserve"> 202</w:t>
      </w:r>
      <w:r w:rsidR="00AC76CB">
        <w:rPr>
          <w:rFonts w:cs="Arial"/>
          <w:b/>
          <w:bCs/>
          <w:szCs w:val="28"/>
        </w:rPr>
        <w:t>4</w:t>
      </w:r>
    </w:p>
    <w:p w14:paraId="33408CC2" w14:textId="602D2B72" w:rsidR="004503A6" w:rsidRPr="00CA4CD5" w:rsidRDefault="004503A6" w:rsidP="000931CB">
      <w:pPr>
        <w:rPr>
          <w:rFonts w:cs="Arial"/>
          <w:b/>
          <w:bCs/>
          <w:szCs w:val="28"/>
        </w:rPr>
      </w:pPr>
    </w:p>
    <w:p w14:paraId="63BAA89C" w14:textId="77777777" w:rsidR="00B11C2B" w:rsidRDefault="00B11C2B" w:rsidP="004503A6">
      <w:pPr>
        <w:jc w:val="center"/>
        <w:rPr>
          <w:rFonts w:cs="Arial"/>
          <w:szCs w:val="28"/>
        </w:rPr>
      </w:pPr>
    </w:p>
    <w:p w14:paraId="3BAC40E4" w14:textId="70B65BBF" w:rsidR="00B14985" w:rsidRPr="00B14985" w:rsidRDefault="00B14985" w:rsidP="00B14985">
      <w:pPr>
        <w:pStyle w:val="Default"/>
        <w:rPr>
          <w:rFonts w:ascii="Arial" w:eastAsiaTheme="majorEastAsia" w:hAnsi="Arial" w:cs="Arial"/>
          <w:color w:val="auto"/>
          <w:sz w:val="28"/>
          <w:szCs w:val="28"/>
        </w:rPr>
      </w:pPr>
      <w:r w:rsidRPr="00B14985">
        <w:rPr>
          <w:rFonts w:ascii="Arial" w:eastAsiaTheme="majorEastAsia" w:hAnsi="Arial" w:cs="Arial"/>
          <w:b/>
          <w:bCs/>
          <w:color w:val="auto"/>
          <w:sz w:val="28"/>
          <w:szCs w:val="28"/>
        </w:rPr>
        <w:t>Meeting called by:</w:t>
      </w:r>
      <w:r w:rsidRPr="00B14985">
        <w:rPr>
          <w:rFonts w:ascii="Arial" w:eastAsiaTheme="majorEastAsia" w:hAnsi="Arial" w:cs="Arial"/>
          <w:color w:val="auto"/>
          <w:sz w:val="28"/>
          <w:szCs w:val="28"/>
        </w:rPr>
        <w:t xml:space="preserve"> </w:t>
      </w:r>
      <w:r w:rsidRPr="00B14985">
        <w:rPr>
          <w:rFonts w:ascii="Arial" w:eastAsiaTheme="majorEastAsia" w:hAnsi="Arial" w:cs="Arial"/>
          <w:color w:val="auto"/>
          <w:sz w:val="28"/>
          <w:szCs w:val="28"/>
        </w:rPr>
        <w:tab/>
      </w:r>
      <w:r>
        <w:rPr>
          <w:rFonts w:ascii="Arial" w:eastAsiaTheme="majorEastAsia" w:hAnsi="Arial" w:cs="Arial"/>
          <w:color w:val="auto"/>
          <w:sz w:val="28"/>
          <w:szCs w:val="28"/>
        </w:rPr>
        <w:t>Dr. Daniel Ignacio</w:t>
      </w:r>
      <w:r w:rsidRPr="00B14985">
        <w:rPr>
          <w:rFonts w:ascii="Arial" w:eastAsiaTheme="majorEastAsia" w:hAnsi="Arial" w:cs="Arial"/>
          <w:color w:val="auto"/>
          <w:sz w:val="28"/>
          <w:szCs w:val="28"/>
        </w:rPr>
        <w:t xml:space="preserve">, </w:t>
      </w:r>
      <w:r>
        <w:rPr>
          <w:rFonts w:ascii="Arial" w:eastAsiaTheme="majorEastAsia" w:hAnsi="Arial" w:cs="Arial"/>
          <w:color w:val="auto"/>
          <w:sz w:val="28"/>
          <w:szCs w:val="28"/>
        </w:rPr>
        <w:t>Vice-Chair</w:t>
      </w:r>
    </w:p>
    <w:p w14:paraId="71AA5FB2" w14:textId="7F044FF5" w:rsidR="00A242C1" w:rsidRDefault="00A242C1" w:rsidP="00A242C1">
      <w:pPr>
        <w:pStyle w:val="Default"/>
        <w:rPr>
          <w:rFonts w:ascii="Arial" w:eastAsia="Times New Roman" w:hAnsi="Arial" w:cs="Arial"/>
          <w:color w:val="auto"/>
          <w:sz w:val="28"/>
          <w:szCs w:val="28"/>
        </w:rPr>
      </w:pPr>
    </w:p>
    <w:p w14:paraId="35BF18BA" w14:textId="77777777" w:rsidR="00A52D91" w:rsidRPr="00CA1E0C" w:rsidRDefault="00A52D91" w:rsidP="00A242C1">
      <w:pPr>
        <w:pStyle w:val="Default"/>
        <w:rPr>
          <w:rFonts w:ascii="Arial" w:eastAsia="Times New Roman" w:hAnsi="Arial" w:cs="Arial"/>
          <w:color w:val="auto"/>
          <w:sz w:val="28"/>
          <w:szCs w:val="28"/>
        </w:rPr>
      </w:pPr>
    </w:p>
    <w:p w14:paraId="1A60A776" w14:textId="596AEFE2" w:rsidR="000549F6" w:rsidRPr="00CA1E0C" w:rsidRDefault="00A242C1" w:rsidP="00536881">
      <w:pPr>
        <w:pStyle w:val="Default"/>
        <w:numPr>
          <w:ilvl w:val="0"/>
          <w:numId w:val="13"/>
        </w:numPr>
        <w:tabs>
          <w:tab w:val="left" w:pos="8640"/>
        </w:tabs>
        <w:rPr>
          <w:rFonts w:ascii="Arial" w:eastAsia="Times New Roman" w:hAnsi="Arial" w:cs="Arial"/>
          <w:b/>
          <w:color w:val="auto"/>
          <w:sz w:val="28"/>
          <w:szCs w:val="28"/>
        </w:rPr>
      </w:pPr>
      <w:r w:rsidRPr="000931CB">
        <w:rPr>
          <w:rStyle w:val="Heading2Char"/>
          <w:rFonts w:ascii="Arial" w:hAnsi="Arial" w:cs="Arial"/>
          <w:b/>
          <w:bCs/>
          <w:color w:val="auto"/>
          <w:sz w:val="28"/>
          <w:szCs w:val="28"/>
        </w:rPr>
        <w:t xml:space="preserve">Call to </w:t>
      </w:r>
      <w:r w:rsidR="00F6155B" w:rsidRPr="000931CB">
        <w:rPr>
          <w:rStyle w:val="Heading2Char"/>
          <w:rFonts w:ascii="Arial" w:hAnsi="Arial" w:cs="Arial"/>
          <w:b/>
          <w:bCs/>
          <w:color w:val="auto"/>
          <w:sz w:val="28"/>
          <w:szCs w:val="28"/>
        </w:rPr>
        <w:t>O</w:t>
      </w:r>
      <w:r w:rsidRPr="000931CB">
        <w:rPr>
          <w:rStyle w:val="Heading2Char"/>
          <w:rFonts w:ascii="Arial" w:hAnsi="Arial" w:cs="Arial"/>
          <w:b/>
          <w:bCs/>
          <w:color w:val="auto"/>
          <w:sz w:val="28"/>
          <w:szCs w:val="28"/>
        </w:rPr>
        <w:t>rder</w:t>
      </w:r>
    </w:p>
    <w:p w14:paraId="529887C3" w14:textId="1F337FA0" w:rsidR="00C56FD0" w:rsidRDefault="008E0694" w:rsidP="00C56FD0">
      <w:pPr>
        <w:pStyle w:val="Default"/>
        <w:tabs>
          <w:tab w:val="left" w:pos="360"/>
        </w:tabs>
        <w:ind w:left="360"/>
        <w:rPr>
          <w:rFonts w:ascii="Arial" w:eastAsia="Times New Roman" w:hAnsi="Arial" w:cs="Arial"/>
          <w:color w:val="auto"/>
          <w:sz w:val="28"/>
          <w:szCs w:val="28"/>
        </w:rPr>
      </w:pPr>
      <w:r>
        <w:rPr>
          <w:rFonts w:ascii="Arial" w:eastAsia="Times New Roman" w:hAnsi="Arial" w:cs="Arial"/>
          <w:color w:val="auto"/>
          <w:sz w:val="28"/>
          <w:szCs w:val="28"/>
        </w:rPr>
        <w:t xml:space="preserve">Meeting called to order by </w:t>
      </w:r>
      <w:r w:rsidR="00AF3F74" w:rsidRPr="00CA1E0C">
        <w:rPr>
          <w:rFonts w:ascii="Arial" w:eastAsia="Times New Roman" w:hAnsi="Arial" w:cs="Arial"/>
          <w:color w:val="auto"/>
          <w:sz w:val="28"/>
          <w:szCs w:val="28"/>
        </w:rPr>
        <w:t xml:space="preserve">Dr. </w:t>
      </w:r>
      <w:r w:rsidR="00C27A31">
        <w:rPr>
          <w:rFonts w:ascii="Arial" w:eastAsia="Times New Roman" w:hAnsi="Arial" w:cs="Arial"/>
          <w:color w:val="auto"/>
          <w:sz w:val="28"/>
          <w:szCs w:val="28"/>
        </w:rPr>
        <w:t>Daniel Ignacio</w:t>
      </w:r>
      <w:r w:rsidR="00AF3F74" w:rsidRPr="00CA1E0C">
        <w:rPr>
          <w:rFonts w:ascii="Arial" w:eastAsia="Times New Roman" w:hAnsi="Arial" w:cs="Arial"/>
          <w:color w:val="auto"/>
          <w:sz w:val="28"/>
          <w:szCs w:val="28"/>
        </w:rPr>
        <w:t>,</w:t>
      </w:r>
      <w:r w:rsidR="00C27A31">
        <w:rPr>
          <w:rFonts w:ascii="Arial" w:eastAsia="Times New Roman" w:hAnsi="Arial" w:cs="Arial"/>
          <w:color w:val="auto"/>
          <w:sz w:val="28"/>
          <w:szCs w:val="28"/>
        </w:rPr>
        <w:t xml:space="preserve"> Vice-</w:t>
      </w:r>
      <w:r w:rsidR="00AF3F74" w:rsidRPr="00CA1E0C">
        <w:rPr>
          <w:rFonts w:ascii="Arial" w:eastAsia="Times New Roman" w:hAnsi="Arial" w:cs="Arial"/>
          <w:color w:val="auto"/>
          <w:sz w:val="28"/>
          <w:szCs w:val="28"/>
        </w:rPr>
        <w:t>Cha</w:t>
      </w:r>
      <w:r>
        <w:rPr>
          <w:rFonts w:ascii="Arial" w:eastAsia="Times New Roman" w:hAnsi="Arial" w:cs="Arial"/>
          <w:color w:val="auto"/>
          <w:sz w:val="28"/>
          <w:szCs w:val="28"/>
        </w:rPr>
        <w:t>ir at 9:08 a.m.</w:t>
      </w:r>
    </w:p>
    <w:p w14:paraId="2C29722D" w14:textId="77777777" w:rsidR="00C56FD0" w:rsidRPr="00C56FD0" w:rsidRDefault="00C56FD0" w:rsidP="00C56FD0">
      <w:pPr>
        <w:pStyle w:val="Default"/>
        <w:tabs>
          <w:tab w:val="left" w:pos="360"/>
        </w:tabs>
        <w:ind w:left="360"/>
        <w:rPr>
          <w:rFonts w:ascii="Arial" w:eastAsia="Times New Roman" w:hAnsi="Arial" w:cs="Arial"/>
          <w:color w:val="auto"/>
          <w:sz w:val="28"/>
          <w:szCs w:val="28"/>
        </w:rPr>
      </w:pPr>
    </w:p>
    <w:p w14:paraId="30A299B5" w14:textId="45E36A09" w:rsidR="009F375E" w:rsidRPr="000931CB" w:rsidRDefault="005528A2" w:rsidP="00536881">
      <w:pPr>
        <w:pStyle w:val="Heading2"/>
        <w:numPr>
          <w:ilvl w:val="0"/>
          <w:numId w:val="13"/>
        </w:numPr>
        <w:rPr>
          <w:rFonts w:ascii="Arial" w:eastAsia="Times New Roman" w:hAnsi="Arial" w:cs="Arial"/>
          <w:b/>
          <w:bCs/>
          <w:color w:val="auto"/>
          <w:sz w:val="28"/>
          <w:szCs w:val="28"/>
        </w:rPr>
      </w:pPr>
      <w:r w:rsidRPr="000931CB">
        <w:rPr>
          <w:rFonts w:ascii="Arial" w:eastAsia="Times New Roman" w:hAnsi="Arial" w:cs="Arial"/>
          <w:b/>
          <w:bCs/>
          <w:color w:val="auto"/>
          <w:sz w:val="28"/>
          <w:szCs w:val="28"/>
        </w:rPr>
        <w:t xml:space="preserve">Welcome and </w:t>
      </w:r>
      <w:r w:rsidR="00D16BBE" w:rsidRPr="000931CB">
        <w:rPr>
          <w:rFonts w:ascii="Arial" w:eastAsia="Times New Roman" w:hAnsi="Arial" w:cs="Arial"/>
          <w:b/>
          <w:bCs/>
          <w:color w:val="auto"/>
          <w:sz w:val="28"/>
          <w:szCs w:val="28"/>
        </w:rPr>
        <w:t>Introductions</w:t>
      </w:r>
      <w:r w:rsidR="00064FCC" w:rsidRPr="000931CB">
        <w:rPr>
          <w:rFonts w:ascii="Arial" w:eastAsia="Times New Roman" w:hAnsi="Arial" w:cs="Arial"/>
          <w:b/>
          <w:bCs/>
          <w:color w:val="auto"/>
          <w:sz w:val="28"/>
          <w:szCs w:val="28"/>
        </w:rPr>
        <w:t xml:space="preserve"> </w:t>
      </w:r>
    </w:p>
    <w:p w14:paraId="3CEE35F4" w14:textId="3201A98B" w:rsidR="00856801" w:rsidRDefault="008E0694" w:rsidP="002D5FEB">
      <w:pPr>
        <w:pStyle w:val="Default"/>
        <w:tabs>
          <w:tab w:val="left" w:pos="360"/>
        </w:tabs>
        <w:ind w:left="360"/>
        <w:rPr>
          <w:rFonts w:ascii="Arial" w:eastAsia="Times New Roman" w:hAnsi="Arial" w:cs="Arial"/>
          <w:color w:val="auto"/>
          <w:sz w:val="28"/>
          <w:szCs w:val="28"/>
        </w:rPr>
      </w:pPr>
      <w:bookmarkStart w:id="0" w:name="_Hlk516669033"/>
      <w:r>
        <w:rPr>
          <w:rFonts w:ascii="Arial" w:eastAsia="Times New Roman" w:hAnsi="Arial" w:cs="Arial"/>
          <w:color w:val="auto"/>
          <w:sz w:val="28"/>
          <w:szCs w:val="28"/>
        </w:rPr>
        <w:t>Chair</w:t>
      </w:r>
      <w:bookmarkStart w:id="1" w:name="_Hlk157079586"/>
      <w:r>
        <w:rPr>
          <w:rFonts w:ascii="Arial" w:eastAsia="Times New Roman" w:hAnsi="Arial" w:cs="Arial"/>
          <w:color w:val="auto"/>
          <w:sz w:val="28"/>
          <w:szCs w:val="28"/>
        </w:rPr>
        <w:t xml:space="preserve"> </w:t>
      </w:r>
      <w:r w:rsidR="00C27A31" w:rsidRPr="00CA1E0C">
        <w:rPr>
          <w:rFonts w:ascii="Arial" w:eastAsia="Times New Roman" w:hAnsi="Arial" w:cs="Arial"/>
          <w:color w:val="auto"/>
          <w:sz w:val="28"/>
          <w:szCs w:val="28"/>
        </w:rPr>
        <w:t xml:space="preserve">Dr. </w:t>
      </w:r>
      <w:r w:rsidR="00C27A31">
        <w:rPr>
          <w:rFonts w:ascii="Arial" w:eastAsia="Times New Roman" w:hAnsi="Arial" w:cs="Arial"/>
          <w:color w:val="auto"/>
          <w:sz w:val="28"/>
          <w:szCs w:val="28"/>
        </w:rPr>
        <w:t>Daniel Ignacio</w:t>
      </w:r>
      <w:bookmarkEnd w:id="1"/>
      <w:r w:rsidR="00C27A31" w:rsidRPr="00CA1E0C">
        <w:rPr>
          <w:rFonts w:ascii="Arial" w:eastAsia="Times New Roman" w:hAnsi="Arial" w:cs="Arial"/>
          <w:color w:val="auto"/>
          <w:sz w:val="28"/>
          <w:szCs w:val="28"/>
        </w:rPr>
        <w:t>,</w:t>
      </w:r>
      <w:r w:rsidR="00C27A31">
        <w:rPr>
          <w:rFonts w:ascii="Arial" w:eastAsia="Times New Roman" w:hAnsi="Arial" w:cs="Arial"/>
          <w:color w:val="auto"/>
          <w:sz w:val="28"/>
          <w:szCs w:val="28"/>
        </w:rPr>
        <w:t xml:space="preserve"> Vice-</w:t>
      </w:r>
      <w:r w:rsidR="00C27A31" w:rsidRPr="00CA1E0C">
        <w:rPr>
          <w:rFonts w:ascii="Arial" w:eastAsia="Times New Roman" w:hAnsi="Arial" w:cs="Arial"/>
          <w:color w:val="auto"/>
          <w:sz w:val="28"/>
          <w:szCs w:val="28"/>
        </w:rPr>
        <w:t>Chair</w:t>
      </w:r>
      <w:r>
        <w:rPr>
          <w:rFonts w:ascii="Arial" w:eastAsia="Times New Roman" w:hAnsi="Arial" w:cs="Arial"/>
          <w:color w:val="auto"/>
          <w:sz w:val="28"/>
          <w:szCs w:val="28"/>
        </w:rPr>
        <w:t xml:space="preserve"> from </w:t>
      </w:r>
      <w:r w:rsidR="001433F4">
        <w:rPr>
          <w:rFonts w:ascii="Arial" w:eastAsia="Times New Roman" w:hAnsi="Arial" w:cs="Arial"/>
          <w:color w:val="auto"/>
          <w:sz w:val="28"/>
          <w:szCs w:val="28"/>
        </w:rPr>
        <w:t xml:space="preserve">St. Jude </w:t>
      </w:r>
      <w:r>
        <w:rPr>
          <w:rFonts w:ascii="Arial" w:eastAsia="Times New Roman" w:hAnsi="Arial" w:cs="Arial"/>
          <w:color w:val="auto"/>
          <w:sz w:val="28"/>
          <w:szCs w:val="28"/>
        </w:rPr>
        <w:t>made introductions.</w:t>
      </w:r>
    </w:p>
    <w:p w14:paraId="080EF502" w14:textId="7659FB6B" w:rsidR="008E0694" w:rsidRDefault="008E0694" w:rsidP="002D5FEB">
      <w:pPr>
        <w:pStyle w:val="Default"/>
        <w:tabs>
          <w:tab w:val="left" w:pos="360"/>
        </w:tabs>
        <w:ind w:left="360"/>
        <w:rPr>
          <w:rFonts w:ascii="Arial" w:eastAsia="Times New Roman" w:hAnsi="Arial" w:cs="Arial"/>
          <w:color w:val="auto"/>
          <w:sz w:val="28"/>
          <w:szCs w:val="28"/>
        </w:rPr>
      </w:pPr>
      <w:r>
        <w:rPr>
          <w:rFonts w:ascii="Arial" w:eastAsia="Times New Roman" w:hAnsi="Arial" w:cs="Arial"/>
          <w:color w:val="auto"/>
          <w:sz w:val="28"/>
          <w:szCs w:val="28"/>
        </w:rPr>
        <w:t xml:space="preserve">Board Members Present: </w:t>
      </w:r>
    </w:p>
    <w:p w14:paraId="583B734B" w14:textId="11E96213" w:rsidR="0078643A" w:rsidRDefault="0078643A" w:rsidP="00536881">
      <w:pPr>
        <w:pStyle w:val="Default"/>
        <w:numPr>
          <w:ilvl w:val="0"/>
          <w:numId w:val="11"/>
        </w:numPr>
        <w:tabs>
          <w:tab w:val="left" w:pos="360"/>
        </w:tabs>
        <w:rPr>
          <w:rFonts w:ascii="Arial" w:eastAsia="Times New Roman" w:hAnsi="Arial" w:cs="Arial"/>
          <w:color w:val="auto"/>
          <w:sz w:val="28"/>
          <w:szCs w:val="28"/>
        </w:rPr>
      </w:pPr>
      <w:r>
        <w:rPr>
          <w:rFonts w:ascii="Arial" w:eastAsia="Times New Roman" w:hAnsi="Arial" w:cs="Arial"/>
          <w:color w:val="auto"/>
          <w:sz w:val="28"/>
          <w:szCs w:val="28"/>
        </w:rPr>
        <w:t>Michael Roscoe</w:t>
      </w:r>
      <w:r w:rsidR="008E0694">
        <w:rPr>
          <w:rFonts w:ascii="Arial" w:eastAsia="Times New Roman" w:hAnsi="Arial" w:cs="Arial"/>
          <w:color w:val="auto"/>
          <w:sz w:val="28"/>
          <w:szCs w:val="28"/>
        </w:rPr>
        <w:t xml:space="preserve">, </w:t>
      </w:r>
      <w:r w:rsidR="001433F4">
        <w:rPr>
          <w:rFonts w:ascii="Arial" w:eastAsia="Times New Roman" w:hAnsi="Arial" w:cs="Arial"/>
          <w:color w:val="auto"/>
          <w:sz w:val="28"/>
          <w:szCs w:val="28"/>
        </w:rPr>
        <w:t>TBI Survivor</w:t>
      </w:r>
    </w:p>
    <w:p w14:paraId="2F61A8EB" w14:textId="7C199D80" w:rsidR="0078643A" w:rsidRDefault="0078643A" w:rsidP="00536881">
      <w:pPr>
        <w:pStyle w:val="Default"/>
        <w:numPr>
          <w:ilvl w:val="0"/>
          <w:numId w:val="11"/>
        </w:numPr>
        <w:tabs>
          <w:tab w:val="left" w:pos="360"/>
        </w:tabs>
        <w:rPr>
          <w:rFonts w:ascii="Arial" w:eastAsia="Times New Roman" w:hAnsi="Arial" w:cs="Arial"/>
          <w:color w:val="auto"/>
          <w:sz w:val="28"/>
          <w:szCs w:val="28"/>
        </w:rPr>
      </w:pPr>
      <w:r>
        <w:rPr>
          <w:rFonts w:ascii="Arial" w:eastAsia="Times New Roman" w:hAnsi="Arial" w:cs="Arial"/>
          <w:color w:val="auto"/>
          <w:sz w:val="28"/>
          <w:szCs w:val="28"/>
        </w:rPr>
        <w:t>Erin Johnson</w:t>
      </w:r>
      <w:r w:rsidR="008E0694">
        <w:rPr>
          <w:rFonts w:ascii="Arial" w:eastAsia="Times New Roman" w:hAnsi="Arial" w:cs="Arial"/>
          <w:color w:val="auto"/>
          <w:sz w:val="28"/>
          <w:szCs w:val="28"/>
        </w:rPr>
        <w:t xml:space="preserve">, </w:t>
      </w:r>
      <w:r w:rsidR="001433F4">
        <w:rPr>
          <w:rFonts w:ascii="Arial" w:eastAsia="Times New Roman" w:hAnsi="Arial" w:cs="Arial"/>
          <w:color w:val="auto"/>
          <w:sz w:val="28"/>
          <w:szCs w:val="28"/>
        </w:rPr>
        <w:t>TBI Survivor</w:t>
      </w:r>
    </w:p>
    <w:p w14:paraId="59E060D0" w14:textId="4B84DDE8" w:rsidR="0078643A" w:rsidRDefault="0078643A" w:rsidP="00536881">
      <w:pPr>
        <w:pStyle w:val="Default"/>
        <w:numPr>
          <w:ilvl w:val="0"/>
          <w:numId w:val="11"/>
        </w:numPr>
        <w:tabs>
          <w:tab w:val="left" w:pos="360"/>
        </w:tabs>
        <w:rPr>
          <w:rFonts w:ascii="Arial" w:eastAsia="Times New Roman" w:hAnsi="Arial" w:cs="Arial"/>
          <w:color w:val="auto"/>
          <w:sz w:val="28"/>
          <w:szCs w:val="28"/>
        </w:rPr>
      </w:pPr>
      <w:r>
        <w:rPr>
          <w:rFonts w:ascii="Arial" w:eastAsia="Times New Roman" w:hAnsi="Arial" w:cs="Arial"/>
          <w:color w:val="auto"/>
          <w:sz w:val="28"/>
          <w:szCs w:val="28"/>
        </w:rPr>
        <w:t>Randy Dinning</w:t>
      </w:r>
      <w:r w:rsidR="008E0694">
        <w:rPr>
          <w:rFonts w:ascii="Arial" w:eastAsia="Times New Roman" w:hAnsi="Arial" w:cs="Arial"/>
          <w:color w:val="auto"/>
          <w:sz w:val="28"/>
          <w:szCs w:val="28"/>
        </w:rPr>
        <w:t xml:space="preserve">, Long Term Care </w:t>
      </w:r>
      <w:r w:rsidR="001433F4">
        <w:rPr>
          <w:rFonts w:ascii="Arial" w:eastAsia="Times New Roman" w:hAnsi="Arial" w:cs="Arial"/>
          <w:color w:val="auto"/>
          <w:sz w:val="28"/>
          <w:szCs w:val="28"/>
        </w:rPr>
        <w:t>Ombudsman</w:t>
      </w:r>
    </w:p>
    <w:p w14:paraId="75411322" w14:textId="71047104" w:rsidR="0078643A" w:rsidRDefault="0078643A" w:rsidP="00536881">
      <w:pPr>
        <w:pStyle w:val="Default"/>
        <w:numPr>
          <w:ilvl w:val="0"/>
          <w:numId w:val="11"/>
        </w:numPr>
        <w:tabs>
          <w:tab w:val="left" w:pos="360"/>
        </w:tabs>
        <w:rPr>
          <w:rFonts w:ascii="Arial" w:eastAsia="Times New Roman" w:hAnsi="Arial" w:cs="Arial"/>
          <w:color w:val="auto"/>
          <w:sz w:val="28"/>
          <w:szCs w:val="28"/>
        </w:rPr>
      </w:pPr>
      <w:r>
        <w:rPr>
          <w:rFonts w:ascii="Arial" w:eastAsia="Times New Roman" w:hAnsi="Arial" w:cs="Arial"/>
          <w:color w:val="auto"/>
          <w:sz w:val="28"/>
          <w:szCs w:val="28"/>
        </w:rPr>
        <w:t>Eric Will</w:t>
      </w:r>
      <w:r w:rsidR="001433F4">
        <w:rPr>
          <w:rFonts w:ascii="Arial" w:eastAsia="Times New Roman" w:hAnsi="Arial" w:cs="Arial"/>
          <w:color w:val="auto"/>
          <w:sz w:val="28"/>
          <w:szCs w:val="28"/>
        </w:rPr>
        <w:t>i</w:t>
      </w:r>
      <w:r>
        <w:rPr>
          <w:rFonts w:ascii="Arial" w:eastAsia="Times New Roman" w:hAnsi="Arial" w:cs="Arial"/>
          <w:color w:val="auto"/>
          <w:sz w:val="28"/>
          <w:szCs w:val="28"/>
        </w:rPr>
        <w:t>ams</w:t>
      </w:r>
      <w:r w:rsidR="00CC0759">
        <w:rPr>
          <w:rFonts w:ascii="Arial" w:eastAsia="Times New Roman" w:hAnsi="Arial" w:cs="Arial"/>
          <w:color w:val="auto"/>
          <w:sz w:val="28"/>
          <w:szCs w:val="28"/>
        </w:rPr>
        <w:t>,</w:t>
      </w:r>
      <w:r w:rsidR="000931CB">
        <w:rPr>
          <w:rFonts w:ascii="Arial" w:eastAsia="Times New Roman" w:hAnsi="Arial" w:cs="Arial"/>
          <w:color w:val="auto"/>
          <w:sz w:val="28"/>
          <w:szCs w:val="28"/>
        </w:rPr>
        <w:t xml:space="preserve"> </w:t>
      </w:r>
      <w:r w:rsidR="001433F4">
        <w:rPr>
          <w:rFonts w:ascii="Arial" w:eastAsia="Times New Roman" w:hAnsi="Arial" w:cs="Arial"/>
          <w:color w:val="auto"/>
          <w:sz w:val="28"/>
          <w:szCs w:val="28"/>
        </w:rPr>
        <w:t xml:space="preserve">TBI Survivor </w:t>
      </w:r>
    </w:p>
    <w:p w14:paraId="6C0CFD3E" w14:textId="5B90CED2" w:rsidR="0078643A" w:rsidRDefault="008E0694" w:rsidP="00536881">
      <w:pPr>
        <w:pStyle w:val="Default"/>
        <w:numPr>
          <w:ilvl w:val="0"/>
          <w:numId w:val="11"/>
        </w:numPr>
        <w:tabs>
          <w:tab w:val="left" w:pos="360"/>
        </w:tabs>
        <w:rPr>
          <w:rFonts w:ascii="Arial" w:eastAsia="Times New Roman" w:hAnsi="Arial" w:cs="Arial"/>
          <w:color w:val="auto"/>
          <w:sz w:val="28"/>
          <w:szCs w:val="28"/>
        </w:rPr>
      </w:pPr>
      <w:r>
        <w:rPr>
          <w:rFonts w:ascii="Arial" w:eastAsia="Times New Roman" w:hAnsi="Arial" w:cs="Arial"/>
          <w:color w:val="auto"/>
          <w:sz w:val="28"/>
          <w:szCs w:val="28"/>
        </w:rPr>
        <w:t xml:space="preserve">Dr. </w:t>
      </w:r>
      <w:r w:rsidR="0078643A">
        <w:rPr>
          <w:rFonts w:ascii="Arial" w:eastAsia="Times New Roman" w:hAnsi="Arial" w:cs="Arial"/>
          <w:color w:val="auto"/>
          <w:sz w:val="28"/>
          <w:szCs w:val="28"/>
        </w:rPr>
        <w:t>Katie Shinoda</w:t>
      </w:r>
      <w:r w:rsidR="001433F4">
        <w:rPr>
          <w:rFonts w:ascii="Arial" w:eastAsia="Times New Roman" w:hAnsi="Arial" w:cs="Arial"/>
          <w:color w:val="auto"/>
          <w:sz w:val="28"/>
          <w:szCs w:val="28"/>
        </w:rPr>
        <w:t xml:space="preserve"> </w:t>
      </w:r>
      <w:r>
        <w:rPr>
          <w:rFonts w:ascii="Arial" w:eastAsia="Times New Roman" w:hAnsi="Arial" w:cs="Arial"/>
          <w:color w:val="auto"/>
          <w:sz w:val="28"/>
          <w:szCs w:val="28"/>
        </w:rPr>
        <w:t>(Chair),</w:t>
      </w:r>
      <w:r w:rsidR="001433F4">
        <w:rPr>
          <w:rFonts w:ascii="Arial" w:eastAsia="Times New Roman" w:hAnsi="Arial" w:cs="Arial"/>
          <w:color w:val="auto"/>
          <w:sz w:val="28"/>
          <w:szCs w:val="28"/>
        </w:rPr>
        <w:t xml:space="preserve"> Mercy General</w:t>
      </w:r>
    </w:p>
    <w:p w14:paraId="0BF87509" w14:textId="78969DD8" w:rsidR="0078643A" w:rsidRDefault="008E0694" w:rsidP="00536881">
      <w:pPr>
        <w:pStyle w:val="Default"/>
        <w:numPr>
          <w:ilvl w:val="0"/>
          <w:numId w:val="11"/>
        </w:numPr>
        <w:tabs>
          <w:tab w:val="left" w:pos="360"/>
        </w:tabs>
        <w:rPr>
          <w:rFonts w:ascii="Arial" w:eastAsia="Times New Roman" w:hAnsi="Arial" w:cs="Arial"/>
          <w:color w:val="auto"/>
          <w:sz w:val="28"/>
          <w:szCs w:val="28"/>
        </w:rPr>
      </w:pPr>
      <w:r>
        <w:rPr>
          <w:rFonts w:ascii="Arial" w:eastAsia="Times New Roman" w:hAnsi="Arial" w:cs="Arial"/>
          <w:color w:val="auto"/>
          <w:sz w:val="28"/>
          <w:szCs w:val="28"/>
        </w:rPr>
        <w:t xml:space="preserve">Dr. </w:t>
      </w:r>
      <w:r w:rsidR="0078643A">
        <w:rPr>
          <w:rFonts w:ascii="Arial" w:eastAsia="Times New Roman" w:hAnsi="Arial" w:cs="Arial"/>
          <w:color w:val="auto"/>
          <w:sz w:val="28"/>
          <w:szCs w:val="28"/>
        </w:rPr>
        <w:t>Henry Huie</w:t>
      </w:r>
      <w:r>
        <w:rPr>
          <w:rFonts w:ascii="Arial" w:eastAsia="Times New Roman" w:hAnsi="Arial" w:cs="Arial"/>
          <w:color w:val="auto"/>
          <w:sz w:val="28"/>
          <w:szCs w:val="28"/>
        </w:rPr>
        <w:t xml:space="preserve">, </w:t>
      </w:r>
      <w:r w:rsidR="001433F4">
        <w:rPr>
          <w:rFonts w:ascii="Arial" w:eastAsia="Times New Roman" w:hAnsi="Arial" w:cs="Arial"/>
          <w:color w:val="auto"/>
          <w:sz w:val="28"/>
          <w:szCs w:val="28"/>
        </w:rPr>
        <w:t>Santa Clara Valley Med</w:t>
      </w:r>
      <w:r>
        <w:rPr>
          <w:rFonts w:ascii="Arial" w:eastAsia="Times New Roman" w:hAnsi="Arial" w:cs="Arial"/>
          <w:color w:val="auto"/>
          <w:sz w:val="28"/>
          <w:szCs w:val="28"/>
        </w:rPr>
        <w:t>ical</w:t>
      </w:r>
      <w:r w:rsidR="001433F4">
        <w:rPr>
          <w:rFonts w:ascii="Arial" w:eastAsia="Times New Roman" w:hAnsi="Arial" w:cs="Arial"/>
          <w:color w:val="auto"/>
          <w:sz w:val="28"/>
          <w:szCs w:val="28"/>
        </w:rPr>
        <w:t xml:space="preserve"> Center</w:t>
      </w:r>
    </w:p>
    <w:p w14:paraId="506FD219" w14:textId="4D9D9D15" w:rsidR="0078643A" w:rsidRDefault="0078643A" w:rsidP="00536881">
      <w:pPr>
        <w:pStyle w:val="Default"/>
        <w:numPr>
          <w:ilvl w:val="0"/>
          <w:numId w:val="11"/>
        </w:numPr>
        <w:tabs>
          <w:tab w:val="left" w:pos="360"/>
        </w:tabs>
        <w:rPr>
          <w:rFonts w:ascii="Arial" w:eastAsia="Times New Roman" w:hAnsi="Arial" w:cs="Arial"/>
          <w:color w:val="auto"/>
          <w:sz w:val="28"/>
          <w:szCs w:val="28"/>
        </w:rPr>
      </w:pPr>
      <w:r>
        <w:rPr>
          <w:rFonts w:ascii="Arial" w:eastAsia="Times New Roman" w:hAnsi="Arial" w:cs="Arial"/>
          <w:color w:val="auto"/>
          <w:sz w:val="28"/>
          <w:szCs w:val="28"/>
        </w:rPr>
        <w:t>Todd Higgins</w:t>
      </w:r>
      <w:r w:rsidR="008E0694">
        <w:rPr>
          <w:rFonts w:ascii="Arial" w:eastAsia="Times New Roman" w:hAnsi="Arial" w:cs="Arial"/>
          <w:color w:val="auto"/>
          <w:sz w:val="28"/>
          <w:szCs w:val="28"/>
        </w:rPr>
        <w:t>,</w:t>
      </w:r>
      <w:r w:rsidR="001433F4">
        <w:rPr>
          <w:rFonts w:ascii="Arial" w:eastAsia="Times New Roman" w:hAnsi="Arial" w:cs="Arial"/>
          <w:color w:val="auto"/>
          <w:sz w:val="28"/>
          <w:szCs w:val="28"/>
        </w:rPr>
        <w:t xml:space="preserve"> Disability Rights </w:t>
      </w:r>
      <w:r w:rsidR="008E0694">
        <w:rPr>
          <w:rFonts w:ascii="Arial" w:eastAsia="Times New Roman" w:hAnsi="Arial" w:cs="Arial"/>
          <w:color w:val="auto"/>
          <w:sz w:val="28"/>
          <w:szCs w:val="28"/>
        </w:rPr>
        <w:t xml:space="preserve">California and TBI Survivor </w:t>
      </w:r>
    </w:p>
    <w:p w14:paraId="384F0860" w14:textId="66A15913" w:rsidR="0078643A" w:rsidRDefault="008E0694" w:rsidP="00536881">
      <w:pPr>
        <w:pStyle w:val="Default"/>
        <w:numPr>
          <w:ilvl w:val="0"/>
          <w:numId w:val="11"/>
        </w:numPr>
        <w:tabs>
          <w:tab w:val="left" w:pos="360"/>
        </w:tabs>
        <w:rPr>
          <w:rFonts w:ascii="Arial" w:eastAsia="Times New Roman" w:hAnsi="Arial" w:cs="Arial"/>
          <w:color w:val="auto"/>
          <w:sz w:val="28"/>
          <w:szCs w:val="28"/>
        </w:rPr>
      </w:pPr>
      <w:r>
        <w:rPr>
          <w:rFonts w:ascii="Arial" w:eastAsia="Times New Roman" w:hAnsi="Arial" w:cs="Arial"/>
          <w:color w:val="auto"/>
          <w:sz w:val="28"/>
          <w:szCs w:val="28"/>
        </w:rPr>
        <w:t xml:space="preserve">Dr. </w:t>
      </w:r>
      <w:r w:rsidR="0078643A">
        <w:rPr>
          <w:rFonts w:ascii="Arial" w:eastAsia="Times New Roman" w:hAnsi="Arial" w:cs="Arial"/>
          <w:color w:val="auto"/>
          <w:sz w:val="28"/>
          <w:szCs w:val="28"/>
        </w:rPr>
        <w:t>Steve Chan</w:t>
      </w:r>
      <w:r>
        <w:rPr>
          <w:rFonts w:ascii="Arial" w:eastAsia="Times New Roman" w:hAnsi="Arial" w:cs="Arial"/>
          <w:color w:val="auto"/>
          <w:sz w:val="28"/>
          <w:szCs w:val="28"/>
        </w:rPr>
        <w:t xml:space="preserve">, Physical </w:t>
      </w:r>
      <w:proofErr w:type="gramStart"/>
      <w:r>
        <w:rPr>
          <w:rFonts w:ascii="Arial" w:eastAsia="Times New Roman" w:hAnsi="Arial" w:cs="Arial"/>
          <w:color w:val="auto"/>
          <w:sz w:val="28"/>
          <w:szCs w:val="28"/>
        </w:rPr>
        <w:t>Medicine</w:t>
      </w:r>
      <w:proofErr w:type="gramEnd"/>
      <w:r>
        <w:rPr>
          <w:rFonts w:ascii="Arial" w:eastAsia="Times New Roman" w:hAnsi="Arial" w:cs="Arial"/>
          <w:color w:val="auto"/>
          <w:sz w:val="28"/>
          <w:szCs w:val="28"/>
        </w:rPr>
        <w:t xml:space="preserve"> and </w:t>
      </w:r>
      <w:r w:rsidR="000931CB">
        <w:rPr>
          <w:rFonts w:ascii="Arial" w:eastAsia="Times New Roman" w:hAnsi="Arial" w:cs="Arial"/>
          <w:color w:val="auto"/>
          <w:sz w:val="28"/>
          <w:szCs w:val="28"/>
        </w:rPr>
        <w:t>Rehabilitation (</w:t>
      </w:r>
      <w:r>
        <w:rPr>
          <w:rFonts w:ascii="Arial" w:eastAsia="Times New Roman" w:hAnsi="Arial" w:cs="Arial"/>
          <w:color w:val="auto"/>
          <w:sz w:val="28"/>
          <w:szCs w:val="28"/>
        </w:rPr>
        <w:t xml:space="preserve">PMR) at </w:t>
      </w:r>
      <w:r w:rsidR="001433F4">
        <w:rPr>
          <w:rFonts w:ascii="Arial" w:eastAsia="Times New Roman" w:hAnsi="Arial" w:cs="Arial"/>
          <w:color w:val="auto"/>
          <w:sz w:val="28"/>
          <w:szCs w:val="28"/>
        </w:rPr>
        <w:t>Kaiser Perman</w:t>
      </w:r>
      <w:r>
        <w:rPr>
          <w:rFonts w:ascii="Arial" w:eastAsia="Times New Roman" w:hAnsi="Arial" w:cs="Arial"/>
          <w:color w:val="auto"/>
          <w:sz w:val="28"/>
          <w:szCs w:val="28"/>
        </w:rPr>
        <w:t>en</w:t>
      </w:r>
      <w:r w:rsidR="001433F4">
        <w:rPr>
          <w:rFonts w:ascii="Arial" w:eastAsia="Times New Roman" w:hAnsi="Arial" w:cs="Arial"/>
          <w:color w:val="auto"/>
          <w:sz w:val="28"/>
          <w:szCs w:val="28"/>
        </w:rPr>
        <w:t>te</w:t>
      </w:r>
    </w:p>
    <w:p w14:paraId="49BB402E" w14:textId="73B06350" w:rsidR="0078643A" w:rsidRDefault="0078643A" w:rsidP="00536881">
      <w:pPr>
        <w:pStyle w:val="Default"/>
        <w:numPr>
          <w:ilvl w:val="0"/>
          <w:numId w:val="11"/>
        </w:numPr>
        <w:tabs>
          <w:tab w:val="left" w:pos="360"/>
        </w:tabs>
        <w:rPr>
          <w:rFonts w:ascii="Arial" w:eastAsia="Times New Roman" w:hAnsi="Arial" w:cs="Arial"/>
          <w:color w:val="auto"/>
          <w:sz w:val="28"/>
          <w:szCs w:val="28"/>
        </w:rPr>
      </w:pPr>
      <w:r>
        <w:rPr>
          <w:rFonts w:ascii="Arial" w:eastAsia="Times New Roman" w:hAnsi="Arial" w:cs="Arial"/>
          <w:color w:val="auto"/>
          <w:sz w:val="28"/>
          <w:szCs w:val="28"/>
        </w:rPr>
        <w:t>Vince Martinez</w:t>
      </w:r>
      <w:r w:rsidR="008E0694">
        <w:rPr>
          <w:rFonts w:ascii="Arial" w:eastAsia="Times New Roman" w:hAnsi="Arial" w:cs="Arial"/>
          <w:color w:val="auto"/>
          <w:sz w:val="28"/>
          <w:szCs w:val="28"/>
        </w:rPr>
        <w:t xml:space="preserve">, Santa Clara Valley Medical Center and </w:t>
      </w:r>
      <w:r w:rsidR="001433F4">
        <w:rPr>
          <w:rFonts w:ascii="Arial" w:eastAsia="Times New Roman" w:hAnsi="Arial" w:cs="Arial"/>
          <w:color w:val="auto"/>
          <w:sz w:val="28"/>
          <w:szCs w:val="28"/>
        </w:rPr>
        <w:t>TBI Survivor</w:t>
      </w:r>
    </w:p>
    <w:p w14:paraId="3D8C16FA" w14:textId="7CD5205D" w:rsidR="0078643A" w:rsidRDefault="0078643A" w:rsidP="00536881">
      <w:pPr>
        <w:pStyle w:val="Default"/>
        <w:numPr>
          <w:ilvl w:val="0"/>
          <w:numId w:val="11"/>
        </w:numPr>
        <w:tabs>
          <w:tab w:val="left" w:pos="360"/>
        </w:tabs>
        <w:rPr>
          <w:rFonts w:ascii="Arial" w:eastAsia="Times New Roman" w:hAnsi="Arial" w:cs="Arial"/>
          <w:color w:val="auto"/>
          <w:sz w:val="28"/>
          <w:szCs w:val="28"/>
        </w:rPr>
      </w:pPr>
      <w:r>
        <w:rPr>
          <w:rFonts w:ascii="Arial" w:eastAsia="Times New Roman" w:hAnsi="Arial" w:cs="Arial"/>
          <w:color w:val="auto"/>
          <w:sz w:val="28"/>
          <w:szCs w:val="28"/>
        </w:rPr>
        <w:t xml:space="preserve">Kristie </w:t>
      </w:r>
      <w:r w:rsidR="00CC0759">
        <w:rPr>
          <w:rFonts w:ascii="Arial" w:eastAsia="Times New Roman" w:hAnsi="Arial" w:cs="Arial"/>
          <w:color w:val="auto"/>
          <w:sz w:val="28"/>
          <w:szCs w:val="28"/>
        </w:rPr>
        <w:t>W</w:t>
      </w:r>
      <w:r>
        <w:rPr>
          <w:rFonts w:ascii="Arial" w:eastAsia="Times New Roman" w:hAnsi="Arial" w:cs="Arial"/>
          <w:color w:val="auto"/>
          <w:sz w:val="28"/>
          <w:szCs w:val="28"/>
        </w:rPr>
        <w:t>arren</w:t>
      </w:r>
      <w:r w:rsidR="00CC0759">
        <w:rPr>
          <w:rFonts w:ascii="Arial" w:eastAsia="Times New Roman" w:hAnsi="Arial" w:cs="Arial"/>
          <w:color w:val="auto"/>
          <w:sz w:val="28"/>
          <w:szCs w:val="28"/>
        </w:rPr>
        <w:t xml:space="preserve">, </w:t>
      </w:r>
      <w:r w:rsidR="001433F4">
        <w:rPr>
          <w:rFonts w:ascii="Arial" w:eastAsia="Times New Roman" w:hAnsi="Arial" w:cs="Arial"/>
          <w:color w:val="auto"/>
          <w:sz w:val="28"/>
          <w:szCs w:val="28"/>
        </w:rPr>
        <w:t>TBI survivor</w:t>
      </w:r>
    </w:p>
    <w:p w14:paraId="3FF7FAE2" w14:textId="50DEE44E" w:rsidR="0078643A" w:rsidRDefault="00CC0759" w:rsidP="00536881">
      <w:pPr>
        <w:pStyle w:val="Default"/>
        <w:numPr>
          <w:ilvl w:val="0"/>
          <w:numId w:val="11"/>
        </w:numPr>
        <w:tabs>
          <w:tab w:val="left" w:pos="360"/>
        </w:tabs>
        <w:rPr>
          <w:rFonts w:ascii="Arial" w:eastAsia="Times New Roman" w:hAnsi="Arial" w:cs="Arial"/>
          <w:color w:val="auto"/>
          <w:sz w:val="28"/>
          <w:szCs w:val="28"/>
        </w:rPr>
      </w:pPr>
      <w:r>
        <w:rPr>
          <w:rFonts w:ascii="Arial" w:eastAsia="Times New Roman" w:hAnsi="Arial" w:cs="Arial"/>
          <w:color w:val="auto"/>
          <w:sz w:val="28"/>
          <w:szCs w:val="28"/>
        </w:rPr>
        <w:t>Heidi</w:t>
      </w:r>
      <w:r w:rsidR="001433F4">
        <w:rPr>
          <w:rFonts w:ascii="Arial" w:eastAsia="Times New Roman" w:hAnsi="Arial" w:cs="Arial"/>
          <w:color w:val="auto"/>
          <w:sz w:val="28"/>
          <w:szCs w:val="28"/>
        </w:rPr>
        <w:t xml:space="preserve"> Frye</w:t>
      </w:r>
      <w:r>
        <w:rPr>
          <w:rFonts w:ascii="Arial" w:eastAsia="Times New Roman" w:hAnsi="Arial" w:cs="Arial"/>
          <w:color w:val="auto"/>
          <w:sz w:val="28"/>
          <w:szCs w:val="28"/>
        </w:rPr>
        <w:t>, Independent Living Center of Kern County and BI Survivor</w:t>
      </w:r>
    </w:p>
    <w:p w14:paraId="476E3E02" w14:textId="76B8A826" w:rsidR="00CC0759" w:rsidRDefault="00CC0759" w:rsidP="00536881">
      <w:pPr>
        <w:pStyle w:val="Default"/>
        <w:numPr>
          <w:ilvl w:val="0"/>
          <w:numId w:val="11"/>
        </w:numPr>
        <w:tabs>
          <w:tab w:val="left" w:pos="360"/>
        </w:tabs>
        <w:rPr>
          <w:rFonts w:ascii="Arial" w:eastAsia="Times New Roman" w:hAnsi="Arial" w:cs="Arial"/>
          <w:color w:val="auto"/>
          <w:sz w:val="28"/>
          <w:szCs w:val="28"/>
        </w:rPr>
      </w:pPr>
      <w:r>
        <w:rPr>
          <w:rFonts w:ascii="Arial" w:eastAsia="Times New Roman" w:hAnsi="Arial" w:cs="Arial"/>
          <w:color w:val="auto"/>
          <w:sz w:val="28"/>
          <w:szCs w:val="28"/>
        </w:rPr>
        <w:t xml:space="preserve">Theresa Woo, Department of Rehabilitation and TBI Caregiver </w:t>
      </w:r>
    </w:p>
    <w:p w14:paraId="171F2BBF" w14:textId="77777777" w:rsidR="00CC0759" w:rsidRDefault="00CC0759" w:rsidP="00CC0759">
      <w:pPr>
        <w:pStyle w:val="Default"/>
        <w:tabs>
          <w:tab w:val="left" w:pos="360"/>
        </w:tabs>
        <w:ind w:left="1445"/>
        <w:rPr>
          <w:rFonts w:ascii="Arial" w:eastAsia="Times New Roman" w:hAnsi="Arial" w:cs="Arial"/>
          <w:color w:val="auto"/>
          <w:sz w:val="28"/>
          <w:szCs w:val="28"/>
        </w:rPr>
      </w:pPr>
    </w:p>
    <w:p w14:paraId="321420AF" w14:textId="3DD394F9" w:rsidR="00CC0759" w:rsidRDefault="00CC0759" w:rsidP="00CC0759">
      <w:pPr>
        <w:pStyle w:val="Default"/>
        <w:tabs>
          <w:tab w:val="left" w:pos="360"/>
        </w:tabs>
        <w:rPr>
          <w:rFonts w:ascii="Arial" w:eastAsia="Times New Roman" w:hAnsi="Arial" w:cs="Arial"/>
          <w:color w:val="auto"/>
          <w:sz w:val="28"/>
          <w:szCs w:val="28"/>
        </w:rPr>
      </w:pPr>
      <w:r>
        <w:rPr>
          <w:rFonts w:ascii="Arial" w:eastAsia="Times New Roman" w:hAnsi="Arial" w:cs="Arial"/>
          <w:color w:val="auto"/>
          <w:sz w:val="28"/>
          <w:szCs w:val="28"/>
        </w:rPr>
        <w:t>Board Members Not Present:</w:t>
      </w:r>
    </w:p>
    <w:p w14:paraId="3C125263" w14:textId="074565AC" w:rsidR="00CC0759" w:rsidRDefault="00CC0759" w:rsidP="00536881">
      <w:pPr>
        <w:pStyle w:val="Default"/>
        <w:numPr>
          <w:ilvl w:val="0"/>
          <w:numId w:val="12"/>
        </w:numPr>
        <w:tabs>
          <w:tab w:val="left" w:pos="360"/>
        </w:tabs>
        <w:rPr>
          <w:rFonts w:ascii="Arial" w:eastAsia="Times New Roman" w:hAnsi="Arial" w:cs="Arial"/>
          <w:color w:val="auto"/>
          <w:sz w:val="28"/>
          <w:szCs w:val="28"/>
        </w:rPr>
      </w:pPr>
      <w:r>
        <w:rPr>
          <w:rFonts w:ascii="Arial" w:eastAsia="Times New Roman" w:hAnsi="Arial" w:cs="Arial"/>
          <w:color w:val="auto"/>
          <w:sz w:val="28"/>
          <w:szCs w:val="28"/>
        </w:rPr>
        <w:t>Lili Whittaker, TBI Caregiver</w:t>
      </w:r>
    </w:p>
    <w:p w14:paraId="2DE2ECFE" w14:textId="77777777" w:rsidR="00CC0759" w:rsidRDefault="00CC0759" w:rsidP="0078643A">
      <w:pPr>
        <w:pStyle w:val="Default"/>
        <w:tabs>
          <w:tab w:val="left" w:pos="360"/>
        </w:tabs>
        <w:ind w:left="720"/>
        <w:rPr>
          <w:rFonts w:ascii="Arial" w:eastAsia="Times New Roman" w:hAnsi="Arial" w:cs="Arial"/>
          <w:color w:val="auto"/>
          <w:sz w:val="28"/>
          <w:szCs w:val="28"/>
        </w:rPr>
      </w:pPr>
    </w:p>
    <w:p w14:paraId="2EC7974E" w14:textId="1A72CE76" w:rsidR="00CC0759" w:rsidRDefault="00CC0759" w:rsidP="00CC0759">
      <w:pPr>
        <w:pStyle w:val="Default"/>
        <w:tabs>
          <w:tab w:val="left" w:pos="360"/>
        </w:tabs>
        <w:rPr>
          <w:rFonts w:ascii="Arial" w:eastAsia="Times New Roman" w:hAnsi="Arial" w:cs="Arial"/>
          <w:color w:val="auto"/>
          <w:sz w:val="28"/>
          <w:szCs w:val="28"/>
        </w:rPr>
      </w:pPr>
      <w:r>
        <w:rPr>
          <w:rFonts w:ascii="Arial" w:eastAsia="Times New Roman" w:hAnsi="Arial" w:cs="Arial"/>
          <w:color w:val="auto"/>
          <w:sz w:val="28"/>
          <w:szCs w:val="28"/>
        </w:rPr>
        <w:t>Members of the Public (Video/Phone):</w:t>
      </w:r>
    </w:p>
    <w:p w14:paraId="7391E583" w14:textId="29637A85" w:rsidR="0078643A" w:rsidRDefault="0078643A" w:rsidP="00536881">
      <w:pPr>
        <w:pStyle w:val="Default"/>
        <w:numPr>
          <w:ilvl w:val="0"/>
          <w:numId w:val="12"/>
        </w:numPr>
        <w:tabs>
          <w:tab w:val="left" w:pos="360"/>
        </w:tabs>
        <w:rPr>
          <w:rFonts w:ascii="Arial" w:eastAsia="Times New Roman" w:hAnsi="Arial" w:cs="Arial"/>
          <w:color w:val="auto"/>
          <w:sz w:val="28"/>
          <w:szCs w:val="28"/>
        </w:rPr>
      </w:pPr>
      <w:r>
        <w:rPr>
          <w:rFonts w:ascii="Arial" w:eastAsia="Times New Roman" w:hAnsi="Arial" w:cs="Arial"/>
          <w:color w:val="auto"/>
          <w:sz w:val="28"/>
          <w:szCs w:val="28"/>
        </w:rPr>
        <w:t>Gabby Chambers</w:t>
      </w:r>
      <w:r w:rsidR="00CC0759">
        <w:rPr>
          <w:rFonts w:ascii="Arial" w:eastAsia="Times New Roman" w:hAnsi="Arial" w:cs="Arial"/>
          <w:color w:val="auto"/>
          <w:sz w:val="28"/>
          <w:szCs w:val="28"/>
        </w:rPr>
        <w:t xml:space="preserve">, </w:t>
      </w:r>
      <w:r w:rsidR="00A61275">
        <w:rPr>
          <w:rFonts w:ascii="Arial" w:eastAsia="Times New Roman" w:hAnsi="Arial" w:cs="Arial"/>
          <w:color w:val="auto"/>
          <w:sz w:val="28"/>
          <w:szCs w:val="28"/>
        </w:rPr>
        <w:t>Jodie House</w:t>
      </w:r>
    </w:p>
    <w:p w14:paraId="6EFBD8AE" w14:textId="536E4295" w:rsidR="001433F4" w:rsidRDefault="001433F4" w:rsidP="00536881">
      <w:pPr>
        <w:pStyle w:val="Default"/>
        <w:numPr>
          <w:ilvl w:val="0"/>
          <w:numId w:val="12"/>
        </w:numPr>
        <w:tabs>
          <w:tab w:val="left" w:pos="360"/>
        </w:tabs>
        <w:rPr>
          <w:rFonts w:ascii="Arial" w:eastAsia="Times New Roman" w:hAnsi="Arial" w:cs="Arial"/>
          <w:color w:val="auto"/>
          <w:sz w:val="28"/>
          <w:szCs w:val="28"/>
        </w:rPr>
      </w:pPr>
      <w:r>
        <w:rPr>
          <w:rFonts w:ascii="Arial" w:eastAsia="Times New Roman" w:hAnsi="Arial" w:cs="Arial"/>
          <w:color w:val="auto"/>
          <w:sz w:val="28"/>
          <w:szCs w:val="28"/>
        </w:rPr>
        <w:t>Dan Clark</w:t>
      </w:r>
      <w:r w:rsidR="00CC0759">
        <w:rPr>
          <w:rFonts w:ascii="Arial" w:eastAsia="Times New Roman" w:hAnsi="Arial" w:cs="Arial"/>
          <w:color w:val="auto"/>
          <w:sz w:val="28"/>
          <w:szCs w:val="28"/>
        </w:rPr>
        <w:t xml:space="preserve">, Community Advocate </w:t>
      </w:r>
    </w:p>
    <w:p w14:paraId="73208F8F" w14:textId="3660CFF5" w:rsidR="00A61275" w:rsidRDefault="00A61275" w:rsidP="00536881">
      <w:pPr>
        <w:pStyle w:val="Default"/>
        <w:numPr>
          <w:ilvl w:val="0"/>
          <w:numId w:val="12"/>
        </w:numPr>
        <w:tabs>
          <w:tab w:val="left" w:pos="360"/>
        </w:tabs>
        <w:rPr>
          <w:rFonts w:ascii="Arial" w:eastAsia="Times New Roman" w:hAnsi="Arial" w:cs="Arial"/>
          <w:color w:val="auto"/>
          <w:sz w:val="28"/>
          <w:szCs w:val="28"/>
        </w:rPr>
      </w:pPr>
      <w:r>
        <w:rPr>
          <w:rFonts w:ascii="Arial" w:eastAsia="Times New Roman" w:hAnsi="Arial" w:cs="Arial"/>
          <w:color w:val="auto"/>
          <w:sz w:val="28"/>
          <w:szCs w:val="28"/>
        </w:rPr>
        <w:t>Ryan Johnson</w:t>
      </w:r>
      <w:r w:rsidR="00CC0759">
        <w:rPr>
          <w:rFonts w:ascii="Arial" w:eastAsia="Times New Roman" w:hAnsi="Arial" w:cs="Arial"/>
          <w:color w:val="auto"/>
          <w:sz w:val="28"/>
          <w:szCs w:val="28"/>
        </w:rPr>
        <w:t>, TBI Survivor</w:t>
      </w:r>
    </w:p>
    <w:p w14:paraId="12CA66D7" w14:textId="34385F44" w:rsidR="00B8462C" w:rsidRDefault="00B8462C" w:rsidP="00536881">
      <w:pPr>
        <w:pStyle w:val="Default"/>
        <w:numPr>
          <w:ilvl w:val="0"/>
          <w:numId w:val="12"/>
        </w:numPr>
        <w:tabs>
          <w:tab w:val="left" w:pos="360"/>
        </w:tabs>
        <w:rPr>
          <w:rFonts w:ascii="Arial" w:eastAsia="Times New Roman" w:hAnsi="Arial" w:cs="Arial"/>
          <w:color w:val="auto"/>
          <w:sz w:val="28"/>
          <w:szCs w:val="28"/>
        </w:rPr>
      </w:pPr>
      <w:r>
        <w:rPr>
          <w:rFonts w:ascii="Arial" w:eastAsia="Times New Roman" w:hAnsi="Arial" w:cs="Arial"/>
          <w:color w:val="auto"/>
          <w:sz w:val="28"/>
          <w:szCs w:val="28"/>
        </w:rPr>
        <w:t>Berta</w:t>
      </w:r>
      <w:r w:rsidR="00CC0759">
        <w:rPr>
          <w:rFonts w:ascii="Arial" w:eastAsia="Times New Roman" w:hAnsi="Arial" w:cs="Arial"/>
          <w:color w:val="auto"/>
          <w:sz w:val="28"/>
          <w:szCs w:val="28"/>
        </w:rPr>
        <w:t xml:space="preserve">, </w:t>
      </w:r>
      <w:r>
        <w:rPr>
          <w:rFonts w:ascii="Arial" w:eastAsia="Times New Roman" w:hAnsi="Arial" w:cs="Arial"/>
          <w:color w:val="auto"/>
          <w:sz w:val="28"/>
          <w:szCs w:val="28"/>
        </w:rPr>
        <w:t>TBI Survivor</w:t>
      </w:r>
    </w:p>
    <w:p w14:paraId="017E7E43" w14:textId="56E30FE8" w:rsidR="008E0694" w:rsidRDefault="008E0694" w:rsidP="00536881">
      <w:pPr>
        <w:pStyle w:val="Default"/>
        <w:numPr>
          <w:ilvl w:val="0"/>
          <w:numId w:val="12"/>
        </w:numPr>
        <w:tabs>
          <w:tab w:val="left" w:pos="360"/>
        </w:tabs>
        <w:rPr>
          <w:rFonts w:ascii="Arial" w:eastAsia="Times New Roman" w:hAnsi="Arial" w:cs="Arial"/>
          <w:color w:val="auto"/>
          <w:sz w:val="28"/>
          <w:szCs w:val="28"/>
        </w:rPr>
      </w:pPr>
      <w:r>
        <w:rPr>
          <w:rFonts w:ascii="Arial" w:eastAsia="Times New Roman" w:hAnsi="Arial" w:cs="Arial"/>
          <w:color w:val="auto"/>
          <w:sz w:val="28"/>
          <w:szCs w:val="28"/>
        </w:rPr>
        <w:lastRenderedPageBreak/>
        <w:t xml:space="preserve">Brenda </w:t>
      </w:r>
      <w:bookmarkStart w:id="2" w:name="_Hlk157084158"/>
      <w:r>
        <w:rPr>
          <w:rFonts w:ascii="Arial" w:eastAsia="Times New Roman" w:hAnsi="Arial" w:cs="Arial"/>
          <w:color w:val="auto"/>
          <w:sz w:val="28"/>
          <w:szCs w:val="28"/>
        </w:rPr>
        <w:t>Plechaty</w:t>
      </w:r>
      <w:bookmarkEnd w:id="2"/>
      <w:r w:rsidR="00CC0759">
        <w:rPr>
          <w:rFonts w:ascii="Arial" w:eastAsia="Times New Roman" w:hAnsi="Arial" w:cs="Arial"/>
          <w:color w:val="auto"/>
          <w:sz w:val="28"/>
          <w:szCs w:val="28"/>
        </w:rPr>
        <w:t>, Traumatic Injury Caregivers Support Group</w:t>
      </w:r>
    </w:p>
    <w:p w14:paraId="35092850" w14:textId="5FE62799" w:rsidR="00CC0759" w:rsidRDefault="00CC0759" w:rsidP="00536881">
      <w:pPr>
        <w:pStyle w:val="Default"/>
        <w:numPr>
          <w:ilvl w:val="0"/>
          <w:numId w:val="12"/>
        </w:numPr>
        <w:tabs>
          <w:tab w:val="left" w:pos="360"/>
        </w:tabs>
        <w:rPr>
          <w:rFonts w:ascii="Arial" w:eastAsia="Times New Roman" w:hAnsi="Arial" w:cs="Arial"/>
          <w:color w:val="auto"/>
          <w:sz w:val="28"/>
          <w:szCs w:val="28"/>
        </w:rPr>
      </w:pPr>
      <w:r>
        <w:rPr>
          <w:rFonts w:ascii="Arial" w:eastAsia="Times New Roman" w:hAnsi="Arial" w:cs="Arial"/>
          <w:color w:val="auto"/>
          <w:sz w:val="28"/>
          <w:szCs w:val="28"/>
        </w:rPr>
        <w:t>Heather Fiore,</w:t>
      </w:r>
      <w:r w:rsidR="000931CB">
        <w:rPr>
          <w:rFonts w:ascii="Arial" w:eastAsia="Times New Roman" w:hAnsi="Arial" w:cs="Arial"/>
          <w:color w:val="auto"/>
          <w:sz w:val="28"/>
          <w:szCs w:val="28"/>
        </w:rPr>
        <w:t xml:space="preserve"> </w:t>
      </w:r>
      <w:r>
        <w:rPr>
          <w:rFonts w:ascii="Arial" w:eastAsia="Times New Roman" w:hAnsi="Arial" w:cs="Arial"/>
          <w:color w:val="auto"/>
          <w:sz w:val="28"/>
          <w:szCs w:val="28"/>
        </w:rPr>
        <w:t>TBI Survivor</w:t>
      </w:r>
    </w:p>
    <w:p w14:paraId="0A1DE354" w14:textId="77777777" w:rsidR="001433F4" w:rsidRDefault="001433F4" w:rsidP="0078643A">
      <w:pPr>
        <w:pStyle w:val="Default"/>
        <w:tabs>
          <w:tab w:val="left" w:pos="360"/>
        </w:tabs>
        <w:ind w:left="720"/>
        <w:rPr>
          <w:rFonts w:ascii="Arial" w:eastAsia="Times New Roman" w:hAnsi="Arial" w:cs="Arial"/>
          <w:color w:val="auto"/>
          <w:sz w:val="28"/>
          <w:szCs w:val="28"/>
        </w:rPr>
      </w:pPr>
    </w:p>
    <w:p w14:paraId="2AEAA2B2" w14:textId="5A02405B" w:rsidR="00A61275" w:rsidRDefault="00A61275" w:rsidP="000931CB">
      <w:pPr>
        <w:pStyle w:val="Default"/>
        <w:tabs>
          <w:tab w:val="left" w:pos="360"/>
        </w:tabs>
        <w:ind w:left="360"/>
        <w:rPr>
          <w:rFonts w:ascii="Arial" w:eastAsia="Times New Roman" w:hAnsi="Arial" w:cs="Arial"/>
          <w:color w:val="auto"/>
          <w:sz w:val="28"/>
          <w:szCs w:val="28"/>
        </w:rPr>
      </w:pPr>
      <w:r>
        <w:rPr>
          <w:rFonts w:ascii="Arial" w:eastAsia="Times New Roman" w:hAnsi="Arial" w:cs="Arial"/>
          <w:color w:val="auto"/>
          <w:sz w:val="28"/>
          <w:szCs w:val="28"/>
        </w:rPr>
        <w:t>D</w:t>
      </w:r>
      <w:r w:rsidR="000931CB">
        <w:rPr>
          <w:rFonts w:ascii="Arial" w:eastAsia="Times New Roman" w:hAnsi="Arial" w:cs="Arial"/>
          <w:color w:val="auto"/>
          <w:sz w:val="28"/>
          <w:szCs w:val="28"/>
        </w:rPr>
        <w:t>epartment of Rehabilitation</w:t>
      </w:r>
      <w:r>
        <w:rPr>
          <w:rFonts w:ascii="Arial" w:eastAsia="Times New Roman" w:hAnsi="Arial" w:cs="Arial"/>
          <w:color w:val="auto"/>
          <w:sz w:val="28"/>
          <w:szCs w:val="28"/>
        </w:rPr>
        <w:t xml:space="preserve"> Staff: </w:t>
      </w:r>
    </w:p>
    <w:p w14:paraId="7ED80CF7" w14:textId="5F5C8493" w:rsidR="001433F4" w:rsidRDefault="001433F4" w:rsidP="00536881">
      <w:pPr>
        <w:pStyle w:val="Default"/>
        <w:numPr>
          <w:ilvl w:val="0"/>
          <w:numId w:val="14"/>
        </w:numPr>
        <w:tabs>
          <w:tab w:val="left" w:pos="360"/>
        </w:tabs>
        <w:rPr>
          <w:rFonts w:ascii="Arial" w:eastAsia="Times New Roman" w:hAnsi="Arial" w:cs="Arial"/>
          <w:color w:val="auto"/>
          <w:sz w:val="28"/>
          <w:szCs w:val="28"/>
        </w:rPr>
      </w:pPr>
      <w:r>
        <w:rPr>
          <w:rFonts w:ascii="Arial" w:eastAsia="Times New Roman" w:hAnsi="Arial" w:cs="Arial"/>
          <w:color w:val="auto"/>
          <w:sz w:val="28"/>
          <w:szCs w:val="28"/>
        </w:rPr>
        <w:t>Regina Cademarti</w:t>
      </w:r>
      <w:r w:rsidR="00CC0759">
        <w:rPr>
          <w:rFonts w:ascii="Arial" w:eastAsia="Times New Roman" w:hAnsi="Arial" w:cs="Arial"/>
          <w:color w:val="auto"/>
          <w:sz w:val="28"/>
          <w:szCs w:val="28"/>
        </w:rPr>
        <w:t>, Staff Services Manager</w:t>
      </w:r>
    </w:p>
    <w:p w14:paraId="0E1AE24B" w14:textId="64B793BF" w:rsidR="001433F4" w:rsidRDefault="001433F4" w:rsidP="00536881">
      <w:pPr>
        <w:pStyle w:val="Default"/>
        <w:numPr>
          <w:ilvl w:val="0"/>
          <w:numId w:val="14"/>
        </w:numPr>
        <w:tabs>
          <w:tab w:val="left" w:pos="360"/>
        </w:tabs>
        <w:rPr>
          <w:rFonts w:ascii="Arial" w:eastAsia="Times New Roman" w:hAnsi="Arial" w:cs="Arial"/>
          <w:color w:val="auto"/>
          <w:sz w:val="28"/>
          <w:szCs w:val="28"/>
        </w:rPr>
      </w:pPr>
      <w:r>
        <w:rPr>
          <w:rFonts w:ascii="Arial" w:eastAsia="Times New Roman" w:hAnsi="Arial" w:cs="Arial"/>
          <w:color w:val="auto"/>
          <w:sz w:val="28"/>
          <w:szCs w:val="28"/>
        </w:rPr>
        <w:t>Matthew Berube</w:t>
      </w:r>
      <w:r w:rsidR="00CC0759">
        <w:rPr>
          <w:rFonts w:ascii="Arial" w:eastAsia="Times New Roman" w:hAnsi="Arial" w:cs="Arial"/>
          <w:color w:val="auto"/>
          <w:sz w:val="28"/>
          <w:szCs w:val="28"/>
        </w:rPr>
        <w:t>, TBI Program Administrator</w:t>
      </w:r>
    </w:p>
    <w:p w14:paraId="73F2EAC2" w14:textId="2EC8C783" w:rsidR="001433F4" w:rsidRDefault="001433F4" w:rsidP="00536881">
      <w:pPr>
        <w:pStyle w:val="Default"/>
        <w:numPr>
          <w:ilvl w:val="0"/>
          <w:numId w:val="14"/>
        </w:numPr>
        <w:tabs>
          <w:tab w:val="left" w:pos="360"/>
        </w:tabs>
        <w:rPr>
          <w:rFonts w:ascii="Arial" w:eastAsia="Times New Roman" w:hAnsi="Arial" w:cs="Arial"/>
          <w:color w:val="auto"/>
          <w:sz w:val="28"/>
          <w:szCs w:val="28"/>
        </w:rPr>
      </w:pPr>
      <w:r>
        <w:rPr>
          <w:rFonts w:ascii="Arial" w:eastAsia="Times New Roman" w:hAnsi="Arial" w:cs="Arial"/>
          <w:color w:val="auto"/>
          <w:sz w:val="28"/>
          <w:szCs w:val="28"/>
        </w:rPr>
        <w:t>Michelle Davis</w:t>
      </w:r>
      <w:r w:rsidR="00CC0759">
        <w:rPr>
          <w:rFonts w:ascii="Arial" w:eastAsia="Times New Roman" w:hAnsi="Arial" w:cs="Arial"/>
          <w:color w:val="auto"/>
          <w:sz w:val="28"/>
          <w:szCs w:val="28"/>
        </w:rPr>
        <w:t>, Retired Annuitant</w:t>
      </w:r>
      <w:r w:rsidR="000931CB">
        <w:rPr>
          <w:rFonts w:ascii="Arial" w:eastAsia="Times New Roman" w:hAnsi="Arial" w:cs="Arial"/>
          <w:color w:val="auto"/>
          <w:sz w:val="28"/>
          <w:szCs w:val="28"/>
        </w:rPr>
        <w:t xml:space="preserve"> and Notetaker</w:t>
      </w:r>
    </w:p>
    <w:p w14:paraId="0E0CA53F" w14:textId="0A783BE8" w:rsidR="001433F4" w:rsidRDefault="001433F4" w:rsidP="00536881">
      <w:pPr>
        <w:pStyle w:val="Default"/>
        <w:numPr>
          <w:ilvl w:val="0"/>
          <w:numId w:val="14"/>
        </w:numPr>
        <w:tabs>
          <w:tab w:val="left" w:pos="360"/>
        </w:tabs>
        <w:rPr>
          <w:rFonts w:ascii="Arial" w:eastAsia="Times New Roman" w:hAnsi="Arial" w:cs="Arial"/>
          <w:color w:val="auto"/>
          <w:sz w:val="28"/>
          <w:szCs w:val="28"/>
        </w:rPr>
      </w:pPr>
      <w:r>
        <w:rPr>
          <w:rFonts w:ascii="Arial" w:eastAsia="Times New Roman" w:hAnsi="Arial" w:cs="Arial"/>
          <w:color w:val="auto"/>
          <w:sz w:val="28"/>
          <w:szCs w:val="28"/>
        </w:rPr>
        <w:t>Tanya Thee</w:t>
      </w:r>
      <w:r w:rsidR="00CC0759">
        <w:rPr>
          <w:rFonts w:ascii="Arial" w:eastAsia="Times New Roman" w:hAnsi="Arial" w:cs="Arial"/>
          <w:color w:val="auto"/>
          <w:sz w:val="28"/>
          <w:szCs w:val="28"/>
        </w:rPr>
        <w:t>, TBI Program Administrator</w:t>
      </w:r>
    </w:p>
    <w:p w14:paraId="627FB000" w14:textId="1F3C52B9" w:rsidR="001433F4" w:rsidRPr="000931CB" w:rsidRDefault="00CC0759" w:rsidP="00536881">
      <w:pPr>
        <w:pStyle w:val="Default"/>
        <w:numPr>
          <w:ilvl w:val="0"/>
          <w:numId w:val="14"/>
        </w:numPr>
        <w:tabs>
          <w:tab w:val="left" w:pos="360"/>
        </w:tabs>
        <w:rPr>
          <w:rFonts w:ascii="Arial" w:eastAsia="Times New Roman" w:hAnsi="Arial" w:cs="Arial"/>
          <w:color w:val="auto"/>
          <w:sz w:val="28"/>
          <w:szCs w:val="28"/>
        </w:rPr>
      </w:pPr>
      <w:r>
        <w:rPr>
          <w:rFonts w:ascii="Arial" w:eastAsia="Times New Roman" w:hAnsi="Arial" w:cs="Arial"/>
          <w:color w:val="auto"/>
          <w:sz w:val="28"/>
          <w:szCs w:val="28"/>
        </w:rPr>
        <w:t xml:space="preserve">Ava </w:t>
      </w:r>
      <w:r w:rsidR="00536881">
        <w:rPr>
          <w:rFonts w:ascii="Arial" w:eastAsia="Times New Roman" w:hAnsi="Arial" w:cs="Arial"/>
          <w:color w:val="auto"/>
          <w:sz w:val="28"/>
          <w:szCs w:val="28"/>
        </w:rPr>
        <w:t>Hacopian</w:t>
      </w:r>
      <w:r>
        <w:rPr>
          <w:rFonts w:ascii="Arial" w:eastAsia="Times New Roman" w:hAnsi="Arial" w:cs="Arial"/>
          <w:color w:val="auto"/>
          <w:sz w:val="28"/>
          <w:szCs w:val="28"/>
        </w:rPr>
        <w:t xml:space="preserve">, </w:t>
      </w:r>
      <w:r w:rsidR="000931CB">
        <w:rPr>
          <w:rFonts w:ascii="Arial" w:eastAsia="Times New Roman" w:hAnsi="Arial" w:cs="Arial"/>
          <w:color w:val="auto"/>
          <w:sz w:val="28"/>
          <w:szCs w:val="28"/>
        </w:rPr>
        <w:t>Medical Consultant</w:t>
      </w:r>
    </w:p>
    <w:p w14:paraId="22431D51" w14:textId="77777777" w:rsidR="00BD772F" w:rsidRPr="00CA1E0C" w:rsidRDefault="00BD772F" w:rsidP="00BD772F">
      <w:pPr>
        <w:pStyle w:val="Default"/>
        <w:tabs>
          <w:tab w:val="left" w:pos="360"/>
        </w:tabs>
        <w:rPr>
          <w:rStyle w:val="Heading2Char"/>
          <w:rFonts w:ascii="Arial" w:hAnsi="Arial" w:cs="Arial"/>
          <w:bCs/>
          <w:sz w:val="28"/>
          <w:szCs w:val="28"/>
        </w:rPr>
      </w:pPr>
    </w:p>
    <w:p w14:paraId="7B8EB010" w14:textId="2C0AA2C0" w:rsidR="00A242C1" w:rsidRPr="000931CB" w:rsidRDefault="00A242C1" w:rsidP="00536881">
      <w:pPr>
        <w:pStyle w:val="Heading2"/>
        <w:numPr>
          <w:ilvl w:val="0"/>
          <w:numId w:val="13"/>
        </w:numPr>
        <w:rPr>
          <w:rStyle w:val="Heading2Char"/>
          <w:rFonts w:ascii="Arial" w:hAnsi="Arial" w:cs="Arial"/>
          <w:b/>
          <w:color w:val="auto"/>
          <w:sz w:val="28"/>
          <w:szCs w:val="28"/>
        </w:rPr>
      </w:pPr>
      <w:r w:rsidRPr="000931CB">
        <w:rPr>
          <w:rStyle w:val="Heading2Char"/>
          <w:rFonts w:ascii="Arial" w:hAnsi="Arial" w:cs="Arial"/>
          <w:b/>
          <w:color w:val="auto"/>
          <w:sz w:val="28"/>
          <w:szCs w:val="28"/>
        </w:rPr>
        <w:t>Housekeepin</w:t>
      </w:r>
      <w:r w:rsidR="000931CB">
        <w:rPr>
          <w:rStyle w:val="Heading2Char"/>
          <w:rFonts w:ascii="Arial" w:hAnsi="Arial" w:cs="Arial"/>
          <w:b/>
          <w:color w:val="auto"/>
          <w:sz w:val="28"/>
          <w:szCs w:val="28"/>
        </w:rPr>
        <w:t>g</w:t>
      </w:r>
    </w:p>
    <w:bookmarkEnd w:id="0"/>
    <w:p w14:paraId="75384B57" w14:textId="45200308" w:rsidR="00A61275" w:rsidRDefault="00333318" w:rsidP="000931CB">
      <w:pPr>
        <w:pStyle w:val="Default"/>
        <w:tabs>
          <w:tab w:val="left" w:pos="450"/>
        </w:tabs>
        <w:ind w:left="360"/>
        <w:rPr>
          <w:rFonts w:ascii="Arial" w:eastAsia="Times New Roman" w:hAnsi="Arial" w:cs="Arial"/>
          <w:color w:val="auto"/>
          <w:sz w:val="28"/>
          <w:szCs w:val="28"/>
        </w:rPr>
      </w:pPr>
      <w:r>
        <w:rPr>
          <w:rFonts w:ascii="Arial" w:eastAsia="Times New Roman" w:hAnsi="Arial" w:cs="Arial"/>
          <w:color w:val="auto"/>
          <w:sz w:val="28"/>
          <w:szCs w:val="28"/>
        </w:rPr>
        <w:t>Matt Berube</w:t>
      </w:r>
      <w:r w:rsidR="00BD772F">
        <w:rPr>
          <w:rFonts w:ascii="Arial" w:eastAsia="Times New Roman" w:hAnsi="Arial" w:cs="Arial"/>
          <w:color w:val="auto"/>
          <w:sz w:val="28"/>
          <w:szCs w:val="28"/>
        </w:rPr>
        <w:t>, DOR TBI Grant Administrator</w:t>
      </w:r>
      <w:r w:rsidR="000931CB">
        <w:rPr>
          <w:rFonts w:ascii="Arial" w:eastAsia="Times New Roman" w:hAnsi="Arial" w:cs="Arial"/>
          <w:color w:val="auto"/>
          <w:sz w:val="28"/>
          <w:szCs w:val="28"/>
        </w:rPr>
        <w:t xml:space="preserve"> reviewed housekeeping items.</w:t>
      </w:r>
    </w:p>
    <w:p w14:paraId="7BE24178" w14:textId="6A2AB561" w:rsidR="00A61275" w:rsidRDefault="00A61275" w:rsidP="00536881">
      <w:pPr>
        <w:pStyle w:val="Default"/>
        <w:numPr>
          <w:ilvl w:val="0"/>
          <w:numId w:val="4"/>
        </w:numPr>
        <w:tabs>
          <w:tab w:val="left" w:pos="450"/>
        </w:tabs>
        <w:rPr>
          <w:rFonts w:ascii="Arial" w:eastAsia="Times New Roman" w:hAnsi="Arial" w:cs="Arial"/>
          <w:color w:val="auto"/>
          <w:sz w:val="28"/>
          <w:szCs w:val="28"/>
        </w:rPr>
      </w:pPr>
      <w:r>
        <w:rPr>
          <w:rFonts w:ascii="Arial" w:eastAsia="Times New Roman" w:hAnsi="Arial" w:cs="Arial"/>
          <w:color w:val="auto"/>
          <w:sz w:val="28"/>
          <w:szCs w:val="28"/>
        </w:rPr>
        <w:t xml:space="preserve">Board members are required </w:t>
      </w:r>
      <w:r w:rsidR="00536881">
        <w:rPr>
          <w:rFonts w:ascii="Arial" w:eastAsia="Times New Roman" w:hAnsi="Arial" w:cs="Arial"/>
          <w:color w:val="auto"/>
          <w:sz w:val="28"/>
          <w:szCs w:val="28"/>
        </w:rPr>
        <w:t xml:space="preserve">to </w:t>
      </w:r>
      <w:proofErr w:type="gramStart"/>
      <w:r w:rsidR="00536881">
        <w:rPr>
          <w:rFonts w:ascii="Arial" w:eastAsia="Times New Roman" w:hAnsi="Arial" w:cs="Arial"/>
          <w:color w:val="auto"/>
          <w:sz w:val="28"/>
          <w:szCs w:val="28"/>
        </w:rPr>
        <w:t>be on camera at all times</w:t>
      </w:r>
      <w:proofErr w:type="gramEnd"/>
      <w:r>
        <w:rPr>
          <w:rFonts w:ascii="Arial" w:eastAsia="Times New Roman" w:hAnsi="Arial" w:cs="Arial"/>
          <w:color w:val="auto"/>
          <w:sz w:val="28"/>
          <w:szCs w:val="28"/>
        </w:rPr>
        <w:t>.</w:t>
      </w:r>
    </w:p>
    <w:p w14:paraId="1150C3A4" w14:textId="20CC94BD" w:rsidR="00A61275" w:rsidRDefault="00A61275" w:rsidP="00536881">
      <w:pPr>
        <w:pStyle w:val="Default"/>
        <w:numPr>
          <w:ilvl w:val="0"/>
          <w:numId w:val="4"/>
        </w:numPr>
        <w:tabs>
          <w:tab w:val="left" w:pos="450"/>
        </w:tabs>
        <w:rPr>
          <w:rFonts w:ascii="Arial" w:eastAsia="Times New Roman" w:hAnsi="Arial" w:cs="Arial"/>
          <w:color w:val="auto"/>
          <w:sz w:val="28"/>
          <w:szCs w:val="28"/>
        </w:rPr>
      </w:pPr>
      <w:r>
        <w:rPr>
          <w:rFonts w:ascii="Arial" w:eastAsia="Times New Roman" w:hAnsi="Arial" w:cs="Arial"/>
          <w:color w:val="auto"/>
          <w:sz w:val="28"/>
          <w:szCs w:val="28"/>
        </w:rPr>
        <w:t>Vince</w:t>
      </w:r>
      <w:r w:rsidR="000931CB">
        <w:rPr>
          <w:rFonts w:ascii="Arial" w:eastAsia="Times New Roman" w:hAnsi="Arial" w:cs="Arial"/>
          <w:color w:val="auto"/>
          <w:sz w:val="28"/>
          <w:szCs w:val="28"/>
        </w:rPr>
        <w:t xml:space="preserve"> Martinez</w:t>
      </w:r>
      <w:r>
        <w:rPr>
          <w:rFonts w:ascii="Arial" w:eastAsia="Times New Roman" w:hAnsi="Arial" w:cs="Arial"/>
          <w:color w:val="auto"/>
          <w:sz w:val="28"/>
          <w:szCs w:val="28"/>
        </w:rPr>
        <w:t xml:space="preserve"> </w:t>
      </w:r>
      <w:r w:rsidR="00536881">
        <w:rPr>
          <w:rFonts w:ascii="Arial" w:eastAsia="Times New Roman" w:hAnsi="Arial" w:cs="Arial"/>
          <w:color w:val="auto"/>
          <w:sz w:val="28"/>
          <w:szCs w:val="28"/>
        </w:rPr>
        <w:t>was not on</w:t>
      </w:r>
      <w:r>
        <w:rPr>
          <w:rFonts w:ascii="Arial" w:eastAsia="Times New Roman" w:hAnsi="Arial" w:cs="Arial"/>
          <w:color w:val="auto"/>
          <w:sz w:val="28"/>
          <w:szCs w:val="28"/>
        </w:rPr>
        <w:t xml:space="preserve"> camera</w:t>
      </w:r>
      <w:r w:rsidR="000931CB">
        <w:rPr>
          <w:rFonts w:ascii="Arial" w:eastAsia="Times New Roman" w:hAnsi="Arial" w:cs="Arial"/>
          <w:color w:val="auto"/>
          <w:sz w:val="28"/>
          <w:szCs w:val="28"/>
        </w:rPr>
        <w:t xml:space="preserve"> </w:t>
      </w:r>
      <w:r w:rsidR="00C41BAD">
        <w:rPr>
          <w:rFonts w:ascii="Arial" w:eastAsia="Times New Roman" w:hAnsi="Arial" w:cs="Arial"/>
          <w:color w:val="auto"/>
          <w:sz w:val="28"/>
          <w:szCs w:val="28"/>
        </w:rPr>
        <w:t>at 9:24</w:t>
      </w:r>
      <w:r>
        <w:rPr>
          <w:rFonts w:ascii="Arial" w:eastAsia="Times New Roman" w:hAnsi="Arial" w:cs="Arial"/>
          <w:color w:val="auto"/>
          <w:sz w:val="28"/>
          <w:szCs w:val="28"/>
        </w:rPr>
        <w:t xml:space="preserve"> am</w:t>
      </w:r>
      <w:r w:rsidR="000931CB">
        <w:rPr>
          <w:rFonts w:ascii="Arial" w:eastAsia="Times New Roman" w:hAnsi="Arial" w:cs="Arial"/>
          <w:color w:val="auto"/>
          <w:sz w:val="28"/>
          <w:szCs w:val="28"/>
        </w:rPr>
        <w:t xml:space="preserve"> for p</w:t>
      </w:r>
      <w:r w:rsidR="00536881">
        <w:rPr>
          <w:rFonts w:ascii="Arial" w:eastAsia="Times New Roman" w:hAnsi="Arial" w:cs="Arial"/>
          <w:color w:val="auto"/>
          <w:sz w:val="28"/>
          <w:szCs w:val="28"/>
        </w:rPr>
        <w:t>ersonal</w:t>
      </w:r>
      <w:r w:rsidR="000931CB">
        <w:rPr>
          <w:rFonts w:ascii="Arial" w:eastAsia="Times New Roman" w:hAnsi="Arial" w:cs="Arial"/>
          <w:color w:val="auto"/>
          <w:sz w:val="28"/>
          <w:szCs w:val="28"/>
        </w:rPr>
        <w:t xml:space="preserve"> reasons.</w:t>
      </w:r>
    </w:p>
    <w:p w14:paraId="49A16C3C" w14:textId="77777777" w:rsidR="000931CB" w:rsidRDefault="000931CB" w:rsidP="000931CB">
      <w:pPr>
        <w:pStyle w:val="Default"/>
        <w:tabs>
          <w:tab w:val="left" w:pos="450"/>
        </w:tabs>
        <w:rPr>
          <w:rFonts w:ascii="Arial" w:eastAsia="Times New Roman" w:hAnsi="Arial" w:cs="Arial"/>
          <w:color w:val="auto"/>
          <w:sz w:val="28"/>
          <w:szCs w:val="28"/>
        </w:rPr>
      </w:pPr>
    </w:p>
    <w:p w14:paraId="389E0900" w14:textId="03DDA907" w:rsidR="000931CB" w:rsidRDefault="000931CB" w:rsidP="000931CB">
      <w:pPr>
        <w:pStyle w:val="Default"/>
        <w:tabs>
          <w:tab w:val="left" w:pos="450"/>
        </w:tabs>
        <w:rPr>
          <w:rFonts w:ascii="Arial" w:eastAsia="Times New Roman" w:hAnsi="Arial" w:cs="Arial"/>
          <w:color w:val="auto"/>
          <w:sz w:val="28"/>
          <w:szCs w:val="28"/>
        </w:rPr>
      </w:pPr>
      <w:r>
        <w:rPr>
          <w:rFonts w:ascii="Arial" w:eastAsia="Times New Roman" w:hAnsi="Arial" w:cs="Arial"/>
          <w:color w:val="auto"/>
          <w:sz w:val="28"/>
          <w:szCs w:val="28"/>
        </w:rPr>
        <w:t>Board Comments - None</w:t>
      </w:r>
    </w:p>
    <w:p w14:paraId="0B7A4579" w14:textId="0BCE9C7B" w:rsidR="000931CB" w:rsidRDefault="000931CB" w:rsidP="000931CB">
      <w:pPr>
        <w:pStyle w:val="Default"/>
        <w:tabs>
          <w:tab w:val="left" w:pos="450"/>
        </w:tabs>
        <w:rPr>
          <w:rFonts w:ascii="Arial" w:eastAsia="Times New Roman" w:hAnsi="Arial" w:cs="Arial"/>
          <w:color w:val="auto"/>
          <w:sz w:val="28"/>
          <w:szCs w:val="28"/>
        </w:rPr>
      </w:pPr>
      <w:r>
        <w:rPr>
          <w:rFonts w:ascii="Arial" w:eastAsia="Times New Roman" w:hAnsi="Arial" w:cs="Arial"/>
          <w:color w:val="auto"/>
          <w:sz w:val="28"/>
          <w:szCs w:val="28"/>
        </w:rPr>
        <w:t>Public Comments - None</w:t>
      </w:r>
    </w:p>
    <w:p w14:paraId="7511E4DF" w14:textId="77777777" w:rsidR="00BD772F" w:rsidRPr="00CA1E0C" w:rsidRDefault="00BD772F" w:rsidP="00BD772F">
      <w:pPr>
        <w:pStyle w:val="Default"/>
        <w:tabs>
          <w:tab w:val="left" w:pos="450"/>
        </w:tabs>
        <w:ind w:left="360"/>
        <w:rPr>
          <w:rFonts w:ascii="Arial" w:eastAsia="Times New Roman" w:hAnsi="Arial" w:cs="Arial"/>
          <w:color w:val="auto"/>
          <w:sz w:val="28"/>
          <w:szCs w:val="28"/>
        </w:rPr>
      </w:pPr>
    </w:p>
    <w:p w14:paraId="0F1FDD8F" w14:textId="1B4DF731" w:rsidR="00A242C1" w:rsidRPr="000931CB" w:rsidRDefault="00A242C1" w:rsidP="00536881">
      <w:pPr>
        <w:pStyle w:val="Heading2"/>
        <w:numPr>
          <w:ilvl w:val="0"/>
          <w:numId w:val="13"/>
        </w:numPr>
        <w:ind w:hanging="450"/>
        <w:rPr>
          <w:rStyle w:val="Heading2Char"/>
          <w:rFonts w:ascii="Arial" w:hAnsi="Arial" w:cs="Arial"/>
          <w:b/>
          <w:color w:val="auto"/>
          <w:sz w:val="28"/>
          <w:szCs w:val="28"/>
        </w:rPr>
      </w:pPr>
      <w:r w:rsidRPr="000931CB">
        <w:rPr>
          <w:rStyle w:val="Heading2Char"/>
          <w:rFonts w:ascii="Arial" w:hAnsi="Arial" w:cs="Arial"/>
          <w:b/>
          <w:color w:val="auto"/>
          <w:sz w:val="28"/>
          <w:szCs w:val="28"/>
        </w:rPr>
        <w:t>Public Comment</w:t>
      </w:r>
      <w:r w:rsidR="006A3D93" w:rsidRPr="000931CB">
        <w:rPr>
          <w:rStyle w:val="Heading2Char"/>
          <w:rFonts w:ascii="Arial" w:hAnsi="Arial" w:cs="Arial"/>
          <w:b/>
          <w:color w:val="auto"/>
          <w:sz w:val="28"/>
          <w:szCs w:val="28"/>
        </w:rPr>
        <w:t xml:space="preserve"> </w:t>
      </w:r>
    </w:p>
    <w:p w14:paraId="267560FB" w14:textId="16ADE48E" w:rsidR="009443C3" w:rsidRDefault="00C27A31" w:rsidP="004E2623">
      <w:pPr>
        <w:pStyle w:val="Default"/>
        <w:tabs>
          <w:tab w:val="left" w:pos="360"/>
        </w:tabs>
        <w:ind w:left="360"/>
        <w:rPr>
          <w:rFonts w:ascii="Arial" w:eastAsia="Times New Roman" w:hAnsi="Arial" w:cs="Arial"/>
          <w:color w:val="auto"/>
          <w:sz w:val="28"/>
          <w:szCs w:val="28"/>
        </w:rPr>
      </w:pPr>
      <w:r w:rsidRPr="00CA1E0C">
        <w:rPr>
          <w:rFonts w:ascii="Arial" w:eastAsia="Times New Roman" w:hAnsi="Arial" w:cs="Arial"/>
          <w:color w:val="auto"/>
          <w:sz w:val="28"/>
          <w:szCs w:val="28"/>
        </w:rPr>
        <w:t xml:space="preserve">Dr. </w:t>
      </w:r>
      <w:r>
        <w:rPr>
          <w:rFonts w:ascii="Arial" w:eastAsia="Times New Roman" w:hAnsi="Arial" w:cs="Arial"/>
          <w:color w:val="auto"/>
          <w:sz w:val="28"/>
          <w:szCs w:val="28"/>
        </w:rPr>
        <w:t>Daniel Ignacio</w:t>
      </w:r>
      <w:r w:rsidRPr="00CA1E0C">
        <w:rPr>
          <w:rFonts w:ascii="Arial" w:eastAsia="Times New Roman" w:hAnsi="Arial" w:cs="Arial"/>
          <w:color w:val="auto"/>
          <w:sz w:val="28"/>
          <w:szCs w:val="28"/>
        </w:rPr>
        <w:t>,</w:t>
      </w:r>
      <w:r>
        <w:rPr>
          <w:rFonts w:ascii="Arial" w:eastAsia="Times New Roman" w:hAnsi="Arial" w:cs="Arial"/>
          <w:color w:val="auto"/>
          <w:sz w:val="28"/>
          <w:szCs w:val="28"/>
        </w:rPr>
        <w:t xml:space="preserve"> Vice-</w:t>
      </w:r>
      <w:r w:rsidRPr="00CA1E0C">
        <w:rPr>
          <w:rFonts w:ascii="Arial" w:eastAsia="Times New Roman" w:hAnsi="Arial" w:cs="Arial"/>
          <w:color w:val="auto"/>
          <w:sz w:val="28"/>
          <w:szCs w:val="28"/>
        </w:rPr>
        <w:t>Chair</w:t>
      </w:r>
      <w:r w:rsidR="004E2623">
        <w:rPr>
          <w:rFonts w:ascii="Arial" w:eastAsia="Times New Roman" w:hAnsi="Arial" w:cs="Arial"/>
          <w:color w:val="auto"/>
          <w:sz w:val="28"/>
          <w:szCs w:val="28"/>
        </w:rPr>
        <w:t>, asked for comment.</w:t>
      </w:r>
    </w:p>
    <w:p w14:paraId="03875536" w14:textId="77777777" w:rsidR="00C41BAD" w:rsidRDefault="00C41BAD" w:rsidP="00C41BAD">
      <w:pPr>
        <w:pStyle w:val="Default"/>
        <w:tabs>
          <w:tab w:val="left" w:pos="360"/>
        </w:tabs>
        <w:rPr>
          <w:rFonts w:ascii="Arial" w:eastAsia="Times New Roman" w:hAnsi="Arial" w:cs="Arial"/>
          <w:color w:val="auto"/>
          <w:sz w:val="28"/>
          <w:szCs w:val="28"/>
        </w:rPr>
      </w:pPr>
      <w:r>
        <w:rPr>
          <w:rFonts w:ascii="Arial" w:eastAsia="Times New Roman" w:hAnsi="Arial" w:cs="Arial"/>
          <w:color w:val="auto"/>
          <w:sz w:val="28"/>
          <w:szCs w:val="28"/>
        </w:rPr>
        <w:t xml:space="preserve">     </w:t>
      </w:r>
    </w:p>
    <w:p w14:paraId="678043B1" w14:textId="7C88AA59" w:rsidR="00FB50A4" w:rsidRDefault="00C41BAD" w:rsidP="00C41BAD">
      <w:pPr>
        <w:pStyle w:val="Default"/>
        <w:tabs>
          <w:tab w:val="left" w:pos="360"/>
        </w:tabs>
        <w:rPr>
          <w:rFonts w:ascii="Arial" w:eastAsia="Times New Roman" w:hAnsi="Arial" w:cs="Arial"/>
          <w:color w:val="auto"/>
          <w:sz w:val="28"/>
          <w:szCs w:val="28"/>
        </w:rPr>
      </w:pPr>
      <w:r>
        <w:rPr>
          <w:rFonts w:ascii="Arial" w:eastAsia="Times New Roman" w:hAnsi="Arial" w:cs="Arial"/>
          <w:color w:val="auto"/>
          <w:sz w:val="28"/>
          <w:szCs w:val="28"/>
        </w:rPr>
        <w:t xml:space="preserve">     </w:t>
      </w:r>
      <w:r w:rsidR="00FB50A4">
        <w:rPr>
          <w:rFonts w:ascii="Arial" w:eastAsia="Times New Roman" w:hAnsi="Arial" w:cs="Arial"/>
          <w:color w:val="auto"/>
          <w:sz w:val="28"/>
          <w:szCs w:val="28"/>
        </w:rPr>
        <w:t>Public comments</w:t>
      </w:r>
      <w:r w:rsidR="004E2623">
        <w:rPr>
          <w:rFonts w:ascii="Arial" w:eastAsia="Times New Roman" w:hAnsi="Arial" w:cs="Arial"/>
          <w:color w:val="auto"/>
          <w:sz w:val="28"/>
          <w:szCs w:val="28"/>
        </w:rPr>
        <w:t xml:space="preserve"> - None</w:t>
      </w:r>
    </w:p>
    <w:p w14:paraId="36A1BC1B" w14:textId="77777777" w:rsidR="00F24826" w:rsidRPr="004E2623" w:rsidRDefault="00F24826" w:rsidP="00F24826">
      <w:pPr>
        <w:pStyle w:val="Default"/>
        <w:tabs>
          <w:tab w:val="left" w:pos="360"/>
        </w:tabs>
        <w:ind w:left="1080"/>
        <w:rPr>
          <w:rFonts w:ascii="Arial" w:eastAsia="Times New Roman" w:hAnsi="Arial" w:cs="Arial"/>
          <w:color w:val="auto"/>
          <w:sz w:val="28"/>
          <w:szCs w:val="28"/>
        </w:rPr>
      </w:pPr>
    </w:p>
    <w:p w14:paraId="1A5E922F" w14:textId="18E6366E" w:rsidR="00F24826" w:rsidRPr="004E2623" w:rsidRDefault="00F24826" w:rsidP="00536881">
      <w:pPr>
        <w:pStyle w:val="Heading2"/>
        <w:numPr>
          <w:ilvl w:val="0"/>
          <w:numId w:val="13"/>
        </w:numPr>
        <w:tabs>
          <w:tab w:val="left" w:pos="450"/>
        </w:tabs>
        <w:ind w:left="90" w:hanging="180"/>
        <w:rPr>
          <w:rFonts w:ascii="Arial" w:eastAsia="Times New Roman" w:hAnsi="Arial" w:cs="Arial"/>
          <w:b/>
          <w:bCs/>
          <w:color w:val="auto"/>
          <w:sz w:val="28"/>
          <w:szCs w:val="28"/>
        </w:rPr>
      </w:pPr>
      <w:r w:rsidRPr="004E2623">
        <w:rPr>
          <w:rFonts w:ascii="Arial" w:eastAsia="Times New Roman" w:hAnsi="Arial" w:cs="Arial"/>
          <w:b/>
          <w:bCs/>
          <w:color w:val="auto"/>
          <w:sz w:val="28"/>
          <w:szCs w:val="28"/>
        </w:rPr>
        <w:t>TBI Advisory Board Meeting Minutes Approva</w:t>
      </w:r>
      <w:r w:rsidR="004E2623" w:rsidRPr="004E2623">
        <w:rPr>
          <w:rFonts w:ascii="Arial" w:eastAsia="Times New Roman" w:hAnsi="Arial" w:cs="Arial"/>
          <w:b/>
          <w:bCs/>
          <w:color w:val="auto"/>
          <w:sz w:val="28"/>
          <w:szCs w:val="28"/>
        </w:rPr>
        <w:t>l</w:t>
      </w:r>
    </w:p>
    <w:p w14:paraId="0BA3B2B9" w14:textId="35AEF4E7" w:rsidR="00F24826" w:rsidRDefault="00C41BAD" w:rsidP="004E2623">
      <w:pPr>
        <w:pStyle w:val="Default"/>
        <w:tabs>
          <w:tab w:val="left" w:pos="360"/>
          <w:tab w:val="left" w:pos="720"/>
          <w:tab w:val="left" w:pos="1080"/>
        </w:tabs>
        <w:ind w:left="540" w:hanging="90"/>
        <w:rPr>
          <w:rFonts w:ascii="Arial" w:eastAsia="Times New Roman" w:hAnsi="Arial" w:cs="Arial"/>
          <w:color w:val="auto"/>
          <w:sz w:val="28"/>
          <w:szCs w:val="28"/>
        </w:rPr>
      </w:pPr>
      <w:r>
        <w:rPr>
          <w:rFonts w:ascii="Arial" w:eastAsia="Times New Roman" w:hAnsi="Arial" w:cs="Arial"/>
          <w:color w:val="auto"/>
          <w:sz w:val="28"/>
          <w:szCs w:val="28"/>
        </w:rPr>
        <w:t xml:space="preserve">Dr. </w:t>
      </w:r>
      <w:r w:rsidR="00F24826">
        <w:rPr>
          <w:rFonts w:ascii="Arial" w:eastAsia="Times New Roman" w:hAnsi="Arial" w:cs="Arial"/>
          <w:color w:val="auto"/>
          <w:sz w:val="28"/>
          <w:szCs w:val="28"/>
        </w:rPr>
        <w:t>Daniel Ignacio, Vice-Chair</w:t>
      </w:r>
      <w:r w:rsidR="004E2623">
        <w:rPr>
          <w:rFonts w:ascii="Arial" w:eastAsia="Times New Roman" w:hAnsi="Arial" w:cs="Arial"/>
          <w:color w:val="auto"/>
          <w:sz w:val="28"/>
          <w:szCs w:val="28"/>
        </w:rPr>
        <w:t>, asked for questions or concerns regarding the m</w:t>
      </w:r>
      <w:r w:rsidR="00F24826">
        <w:rPr>
          <w:rFonts w:ascii="Arial" w:eastAsia="Times New Roman" w:hAnsi="Arial" w:cs="Arial"/>
          <w:color w:val="auto"/>
          <w:sz w:val="28"/>
          <w:szCs w:val="28"/>
        </w:rPr>
        <w:t xml:space="preserve">inutes for October 16, </w:t>
      </w:r>
      <w:proofErr w:type="gramStart"/>
      <w:r w:rsidR="00F24826">
        <w:rPr>
          <w:rFonts w:ascii="Arial" w:eastAsia="Times New Roman" w:hAnsi="Arial" w:cs="Arial"/>
          <w:color w:val="auto"/>
          <w:sz w:val="28"/>
          <w:szCs w:val="28"/>
        </w:rPr>
        <w:t>2023</w:t>
      </w:r>
      <w:proofErr w:type="gramEnd"/>
      <w:r w:rsidR="00F24826">
        <w:rPr>
          <w:rFonts w:ascii="Arial" w:eastAsia="Times New Roman" w:hAnsi="Arial" w:cs="Arial"/>
          <w:color w:val="auto"/>
          <w:sz w:val="28"/>
          <w:szCs w:val="28"/>
        </w:rPr>
        <w:t xml:space="preserve"> TBI Board Meeting</w:t>
      </w:r>
      <w:r w:rsidR="004E2623">
        <w:rPr>
          <w:rFonts w:ascii="Arial" w:eastAsia="Times New Roman" w:hAnsi="Arial" w:cs="Arial"/>
          <w:color w:val="auto"/>
          <w:sz w:val="28"/>
          <w:szCs w:val="28"/>
        </w:rPr>
        <w:t xml:space="preserve">.  </w:t>
      </w:r>
    </w:p>
    <w:p w14:paraId="68D05E37" w14:textId="77777777" w:rsidR="004E2623" w:rsidRDefault="004E2623" w:rsidP="004E2623">
      <w:pPr>
        <w:pStyle w:val="Default"/>
        <w:tabs>
          <w:tab w:val="left" w:pos="360"/>
          <w:tab w:val="left" w:pos="720"/>
          <w:tab w:val="left" w:pos="1080"/>
        </w:tabs>
        <w:ind w:left="540" w:hanging="90"/>
        <w:rPr>
          <w:rFonts w:ascii="Arial" w:eastAsia="Times New Roman" w:hAnsi="Arial" w:cs="Arial"/>
          <w:color w:val="auto"/>
          <w:sz w:val="28"/>
          <w:szCs w:val="28"/>
        </w:rPr>
      </w:pPr>
    </w:p>
    <w:p w14:paraId="0CD05243" w14:textId="61BE2169" w:rsidR="004E2623" w:rsidRDefault="004E2623" w:rsidP="004E2623">
      <w:pPr>
        <w:pStyle w:val="Default"/>
        <w:tabs>
          <w:tab w:val="left" w:pos="360"/>
          <w:tab w:val="left" w:pos="720"/>
          <w:tab w:val="left" w:pos="1080"/>
        </w:tabs>
        <w:ind w:left="540" w:hanging="90"/>
        <w:rPr>
          <w:rFonts w:ascii="Arial" w:eastAsia="Times New Roman" w:hAnsi="Arial" w:cs="Arial"/>
          <w:color w:val="auto"/>
          <w:sz w:val="28"/>
          <w:szCs w:val="28"/>
        </w:rPr>
      </w:pPr>
      <w:r>
        <w:rPr>
          <w:rFonts w:ascii="Arial" w:eastAsia="Times New Roman" w:hAnsi="Arial" w:cs="Arial"/>
          <w:color w:val="auto"/>
          <w:sz w:val="28"/>
          <w:szCs w:val="28"/>
        </w:rPr>
        <w:t xml:space="preserve">Boards Comments </w:t>
      </w:r>
      <w:r w:rsidR="00C41BAD">
        <w:rPr>
          <w:rFonts w:ascii="Arial" w:eastAsia="Times New Roman" w:hAnsi="Arial" w:cs="Arial"/>
          <w:color w:val="auto"/>
          <w:sz w:val="28"/>
          <w:szCs w:val="28"/>
        </w:rPr>
        <w:t>- None</w:t>
      </w:r>
    </w:p>
    <w:p w14:paraId="0B93A741" w14:textId="5C5BD0E7" w:rsidR="004E2623" w:rsidRDefault="004E2623" w:rsidP="004E2623">
      <w:pPr>
        <w:pStyle w:val="Default"/>
        <w:tabs>
          <w:tab w:val="left" w:pos="360"/>
          <w:tab w:val="left" w:pos="720"/>
          <w:tab w:val="left" w:pos="1080"/>
        </w:tabs>
        <w:rPr>
          <w:rFonts w:ascii="Arial" w:eastAsia="Times New Roman" w:hAnsi="Arial" w:cs="Arial"/>
          <w:color w:val="auto"/>
          <w:sz w:val="28"/>
          <w:szCs w:val="28"/>
        </w:rPr>
      </w:pPr>
      <w:r>
        <w:rPr>
          <w:rFonts w:ascii="Arial" w:eastAsia="Times New Roman" w:hAnsi="Arial" w:cs="Arial"/>
          <w:color w:val="auto"/>
          <w:sz w:val="28"/>
          <w:szCs w:val="28"/>
        </w:rPr>
        <w:t xml:space="preserve">       </w:t>
      </w:r>
    </w:p>
    <w:p w14:paraId="4E14F21F" w14:textId="77777777" w:rsidR="004E2623" w:rsidRDefault="004E2623" w:rsidP="004E2623">
      <w:pPr>
        <w:pStyle w:val="Default"/>
        <w:tabs>
          <w:tab w:val="left" w:pos="360"/>
          <w:tab w:val="left" w:pos="720"/>
          <w:tab w:val="left" w:pos="1080"/>
        </w:tabs>
        <w:rPr>
          <w:rFonts w:ascii="Arial" w:eastAsia="Times New Roman" w:hAnsi="Arial" w:cs="Arial"/>
          <w:color w:val="auto"/>
          <w:sz w:val="28"/>
          <w:szCs w:val="28"/>
        </w:rPr>
      </w:pPr>
      <w:r>
        <w:rPr>
          <w:rFonts w:ascii="Arial" w:eastAsia="Times New Roman" w:hAnsi="Arial" w:cs="Arial"/>
          <w:color w:val="auto"/>
          <w:sz w:val="28"/>
          <w:szCs w:val="28"/>
        </w:rPr>
        <w:t xml:space="preserve">      Theresa Woo motioned to approve the minutes. Dr. Henry Huie seconded the   </w:t>
      </w:r>
    </w:p>
    <w:p w14:paraId="5F6801A7" w14:textId="5499C256" w:rsidR="00A61275" w:rsidRDefault="004E2623" w:rsidP="00536881">
      <w:pPr>
        <w:pStyle w:val="Default"/>
        <w:tabs>
          <w:tab w:val="left" w:pos="360"/>
          <w:tab w:val="left" w:pos="720"/>
          <w:tab w:val="left" w:pos="1080"/>
        </w:tabs>
        <w:ind w:left="540" w:hanging="540"/>
        <w:rPr>
          <w:rFonts w:ascii="Arial" w:eastAsia="Times New Roman" w:hAnsi="Arial" w:cs="Arial"/>
          <w:color w:val="auto"/>
          <w:sz w:val="28"/>
          <w:szCs w:val="28"/>
        </w:rPr>
      </w:pPr>
      <w:r>
        <w:rPr>
          <w:rFonts w:ascii="Arial" w:eastAsia="Times New Roman" w:hAnsi="Arial" w:cs="Arial"/>
          <w:color w:val="auto"/>
          <w:sz w:val="28"/>
          <w:szCs w:val="28"/>
        </w:rPr>
        <w:t xml:space="preserve">       motion.  Mathew Berube called for a Board vote. </w:t>
      </w:r>
      <w:r w:rsidR="00536881">
        <w:rPr>
          <w:rFonts w:ascii="Arial" w:eastAsia="Times New Roman" w:hAnsi="Arial" w:cs="Arial"/>
          <w:color w:val="auto"/>
          <w:sz w:val="28"/>
          <w:szCs w:val="28"/>
        </w:rPr>
        <w:t>Roscoe, Johnson, Dinning, Williams, Shinoda, Huie, Higgins, Chan, Martinez, Warren, Frye, and Woo voted to approve</w:t>
      </w:r>
      <w:r>
        <w:rPr>
          <w:rFonts w:ascii="Arial" w:eastAsia="Times New Roman" w:hAnsi="Arial" w:cs="Arial"/>
          <w:color w:val="auto"/>
          <w:sz w:val="28"/>
          <w:szCs w:val="28"/>
        </w:rPr>
        <w:t xml:space="preserve">. </w:t>
      </w:r>
      <w:r w:rsidR="00A61275">
        <w:rPr>
          <w:rFonts w:ascii="Arial" w:eastAsia="Times New Roman" w:hAnsi="Arial" w:cs="Arial"/>
          <w:color w:val="auto"/>
          <w:sz w:val="28"/>
          <w:szCs w:val="28"/>
        </w:rPr>
        <w:t>Motion passed and minutes are approved.</w:t>
      </w:r>
    </w:p>
    <w:p w14:paraId="2D54B128" w14:textId="77777777" w:rsidR="00A61275" w:rsidRDefault="00A61275" w:rsidP="00A61275">
      <w:pPr>
        <w:pStyle w:val="Default"/>
        <w:tabs>
          <w:tab w:val="left" w:pos="360"/>
          <w:tab w:val="left" w:pos="720"/>
          <w:tab w:val="left" w:pos="1080"/>
        </w:tabs>
        <w:ind w:left="1800"/>
        <w:rPr>
          <w:rFonts w:ascii="Arial" w:eastAsia="Times New Roman" w:hAnsi="Arial" w:cs="Arial"/>
          <w:color w:val="auto"/>
          <w:sz w:val="28"/>
          <w:szCs w:val="28"/>
        </w:rPr>
      </w:pPr>
    </w:p>
    <w:p w14:paraId="16987481" w14:textId="7E9547C9" w:rsidR="00536881" w:rsidRDefault="007C4497" w:rsidP="00536881">
      <w:pPr>
        <w:pStyle w:val="Default"/>
        <w:numPr>
          <w:ilvl w:val="0"/>
          <w:numId w:val="13"/>
        </w:numPr>
        <w:tabs>
          <w:tab w:val="left" w:pos="360"/>
          <w:tab w:val="left" w:pos="720"/>
          <w:tab w:val="left" w:pos="1080"/>
        </w:tabs>
        <w:rPr>
          <w:rFonts w:ascii="Arial" w:eastAsia="Times New Roman" w:hAnsi="Arial" w:cs="Arial"/>
          <w:b/>
          <w:bCs/>
          <w:color w:val="auto"/>
          <w:sz w:val="28"/>
          <w:szCs w:val="28"/>
        </w:rPr>
      </w:pPr>
      <w:r w:rsidRPr="004E2623">
        <w:rPr>
          <w:rFonts w:ascii="Arial" w:eastAsia="Times New Roman" w:hAnsi="Arial" w:cs="Arial"/>
          <w:b/>
          <w:bCs/>
          <w:color w:val="auto"/>
          <w:sz w:val="28"/>
          <w:szCs w:val="28"/>
        </w:rPr>
        <w:t>Board Member Updates</w:t>
      </w:r>
    </w:p>
    <w:p w14:paraId="73B40A89" w14:textId="77777777" w:rsidR="00536881" w:rsidRPr="00536881" w:rsidRDefault="00536881" w:rsidP="00536881">
      <w:pPr>
        <w:pStyle w:val="Default"/>
        <w:tabs>
          <w:tab w:val="left" w:pos="360"/>
          <w:tab w:val="left" w:pos="720"/>
          <w:tab w:val="left" w:pos="1080"/>
        </w:tabs>
        <w:rPr>
          <w:rFonts w:ascii="Arial" w:eastAsia="Times New Roman" w:hAnsi="Arial" w:cs="Arial"/>
          <w:b/>
          <w:bCs/>
          <w:color w:val="auto"/>
          <w:sz w:val="28"/>
          <w:szCs w:val="28"/>
        </w:rPr>
      </w:pPr>
    </w:p>
    <w:p w14:paraId="7E5CBEBB" w14:textId="77777777" w:rsidR="00536881" w:rsidRDefault="007C4497" w:rsidP="00536881">
      <w:pPr>
        <w:pStyle w:val="Default"/>
        <w:numPr>
          <w:ilvl w:val="0"/>
          <w:numId w:val="18"/>
        </w:numPr>
        <w:tabs>
          <w:tab w:val="left" w:pos="360"/>
          <w:tab w:val="left" w:pos="720"/>
          <w:tab w:val="left" w:pos="1080"/>
        </w:tabs>
        <w:rPr>
          <w:rFonts w:ascii="Arial" w:eastAsia="Times New Roman" w:hAnsi="Arial" w:cs="Arial"/>
          <w:color w:val="auto"/>
          <w:sz w:val="28"/>
          <w:szCs w:val="28"/>
        </w:rPr>
      </w:pPr>
      <w:r>
        <w:rPr>
          <w:rFonts w:ascii="Arial" w:eastAsia="Times New Roman" w:hAnsi="Arial" w:cs="Arial"/>
          <w:color w:val="auto"/>
          <w:sz w:val="28"/>
          <w:szCs w:val="28"/>
        </w:rPr>
        <w:t>Lili has requested a six-month Leave of Absence</w:t>
      </w:r>
    </w:p>
    <w:p w14:paraId="779FC895" w14:textId="77777777" w:rsidR="00536881" w:rsidRDefault="007C4497" w:rsidP="00536881">
      <w:pPr>
        <w:pStyle w:val="Default"/>
        <w:numPr>
          <w:ilvl w:val="0"/>
          <w:numId w:val="18"/>
        </w:numPr>
        <w:tabs>
          <w:tab w:val="left" w:pos="360"/>
          <w:tab w:val="left" w:pos="720"/>
          <w:tab w:val="left" w:pos="1080"/>
        </w:tabs>
        <w:rPr>
          <w:rFonts w:ascii="Arial" w:eastAsia="Times New Roman" w:hAnsi="Arial" w:cs="Arial"/>
          <w:color w:val="auto"/>
          <w:sz w:val="28"/>
          <w:szCs w:val="28"/>
        </w:rPr>
      </w:pPr>
      <w:r>
        <w:rPr>
          <w:rFonts w:ascii="Arial" w:eastAsia="Times New Roman" w:hAnsi="Arial" w:cs="Arial"/>
          <w:color w:val="auto"/>
          <w:sz w:val="28"/>
          <w:szCs w:val="28"/>
        </w:rPr>
        <w:t>Charles Degeneffe and Robert Medel have resigned</w:t>
      </w:r>
    </w:p>
    <w:p w14:paraId="7B2E3600" w14:textId="0460BF4F" w:rsidR="007C4497" w:rsidRPr="00536881" w:rsidRDefault="007C4497" w:rsidP="00536881">
      <w:pPr>
        <w:pStyle w:val="Default"/>
        <w:numPr>
          <w:ilvl w:val="0"/>
          <w:numId w:val="18"/>
        </w:numPr>
        <w:tabs>
          <w:tab w:val="left" w:pos="360"/>
          <w:tab w:val="left" w:pos="720"/>
          <w:tab w:val="left" w:pos="1080"/>
        </w:tabs>
        <w:rPr>
          <w:rFonts w:ascii="Arial" w:eastAsia="Times New Roman" w:hAnsi="Arial" w:cs="Arial"/>
          <w:color w:val="auto"/>
          <w:sz w:val="28"/>
          <w:szCs w:val="28"/>
        </w:rPr>
      </w:pPr>
      <w:r w:rsidRPr="00536881">
        <w:rPr>
          <w:rFonts w:ascii="Arial" w:eastAsia="Times New Roman" w:hAnsi="Arial" w:cs="Arial"/>
          <w:color w:val="auto"/>
          <w:sz w:val="28"/>
          <w:szCs w:val="28"/>
        </w:rPr>
        <w:t xml:space="preserve">Review </w:t>
      </w:r>
      <w:r w:rsidR="00536881">
        <w:rPr>
          <w:rFonts w:ascii="Arial" w:eastAsia="Times New Roman" w:hAnsi="Arial" w:cs="Arial"/>
          <w:color w:val="auto"/>
          <w:sz w:val="28"/>
          <w:szCs w:val="28"/>
        </w:rPr>
        <w:t xml:space="preserve">of </w:t>
      </w:r>
      <w:r w:rsidR="004E2623" w:rsidRPr="00536881">
        <w:rPr>
          <w:rFonts w:ascii="Arial" w:eastAsia="Times New Roman" w:hAnsi="Arial" w:cs="Arial"/>
          <w:color w:val="auto"/>
          <w:sz w:val="28"/>
          <w:szCs w:val="28"/>
        </w:rPr>
        <w:t>2024 Brain Injury Meeting</w:t>
      </w:r>
      <w:r w:rsidRPr="00536881">
        <w:rPr>
          <w:rFonts w:ascii="Arial" w:eastAsia="Times New Roman" w:hAnsi="Arial" w:cs="Arial"/>
          <w:color w:val="auto"/>
          <w:sz w:val="28"/>
          <w:szCs w:val="28"/>
        </w:rPr>
        <w:t xml:space="preserve"> dates</w:t>
      </w:r>
      <w:r w:rsidR="004E2623" w:rsidRPr="00536881">
        <w:rPr>
          <w:rFonts w:ascii="Arial" w:eastAsia="Times New Roman" w:hAnsi="Arial" w:cs="Arial"/>
          <w:color w:val="auto"/>
          <w:sz w:val="28"/>
          <w:szCs w:val="28"/>
        </w:rPr>
        <w:t>.</w:t>
      </w:r>
      <w:r w:rsidRPr="00536881">
        <w:rPr>
          <w:rFonts w:ascii="Arial" w:eastAsia="Times New Roman" w:hAnsi="Arial" w:cs="Arial"/>
          <w:color w:val="auto"/>
          <w:sz w:val="28"/>
          <w:szCs w:val="28"/>
        </w:rPr>
        <w:t xml:space="preserve"> </w:t>
      </w:r>
    </w:p>
    <w:p w14:paraId="2D6CF132" w14:textId="77777777" w:rsidR="004E2623" w:rsidRDefault="004E2623" w:rsidP="009443C3">
      <w:pPr>
        <w:pStyle w:val="Default"/>
        <w:tabs>
          <w:tab w:val="left" w:pos="360"/>
        </w:tabs>
        <w:ind w:left="360"/>
        <w:rPr>
          <w:rFonts w:ascii="Arial" w:eastAsia="Times New Roman" w:hAnsi="Arial" w:cs="Arial"/>
          <w:color w:val="auto"/>
          <w:sz w:val="28"/>
          <w:szCs w:val="28"/>
        </w:rPr>
      </w:pPr>
    </w:p>
    <w:p w14:paraId="134ADA11" w14:textId="65FE377B" w:rsidR="009443C3" w:rsidRDefault="004E2623" w:rsidP="009443C3">
      <w:pPr>
        <w:pStyle w:val="Default"/>
        <w:tabs>
          <w:tab w:val="left" w:pos="360"/>
        </w:tabs>
        <w:ind w:left="360"/>
        <w:rPr>
          <w:rFonts w:ascii="Arial" w:eastAsia="Times New Roman" w:hAnsi="Arial" w:cs="Arial"/>
          <w:color w:val="auto"/>
          <w:sz w:val="28"/>
          <w:szCs w:val="28"/>
        </w:rPr>
      </w:pPr>
      <w:r>
        <w:rPr>
          <w:rFonts w:ascii="Arial" w:eastAsia="Times New Roman" w:hAnsi="Arial" w:cs="Arial"/>
          <w:color w:val="auto"/>
          <w:sz w:val="28"/>
          <w:szCs w:val="28"/>
        </w:rPr>
        <w:t xml:space="preserve">Board </w:t>
      </w:r>
      <w:r w:rsidR="00C41BAD">
        <w:rPr>
          <w:rFonts w:ascii="Arial" w:eastAsia="Times New Roman" w:hAnsi="Arial" w:cs="Arial"/>
          <w:color w:val="auto"/>
          <w:sz w:val="28"/>
          <w:szCs w:val="28"/>
        </w:rPr>
        <w:t>Comments -</w:t>
      </w:r>
      <w:r>
        <w:rPr>
          <w:rFonts w:ascii="Arial" w:eastAsia="Times New Roman" w:hAnsi="Arial" w:cs="Arial"/>
          <w:color w:val="auto"/>
          <w:sz w:val="28"/>
          <w:szCs w:val="28"/>
        </w:rPr>
        <w:t xml:space="preserve"> </w:t>
      </w:r>
      <w:r w:rsidR="00DD4C84">
        <w:rPr>
          <w:rFonts w:ascii="Arial" w:eastAsia="Times New Roman" w:hAnsi="Arial" w:cs="Arial"/>
          <w:color w:val="auto"/>
          <w:sz w:val="28"/>
          <w:szCs w:val="28"/>
        </w:rPr>
        <w:t>No</w:t>
      </w:r>
      <w:r>
        <w:rPr>
          <w:rFonts w:ascii="Arial" w:eastAsia="Times New Roman" w:hAnsi="Arial" w:cs="Arial"/>
          <w:color w:val="auto"/>
          <w:sz w:val="28"/>
          <w:szCs w:val="28"/>
        </w:rPr>
        <w:t>ne</w:t>
      </w:r>
    </w:p>
    <w:p w14:paraId="667FF660" w14:textId="6A13F404" w:rsidR="004E2623" w:rsidRDefault="004E2623" w:rsidP="009443C3">
      <w:pPr>
        <w:pStyle w:val="Default"/>
        <w:tabs>
          <w:tab w:val="left" w:pos="360"/>
        </w:tabs>
        <w:ind w:left="360"/>
        <w:rPr>
          <w:rFonts w:ascii="Arial" w:eastAsia="Times New Roman" w:hAnsi="Arial" w:cs="Arial"/>
          <w:color w:val="auto"/>
          <w:sz w:val="28"/>
          <w:szCs w:val="28"/>
        </w:rPr>
      </w:pPr>
      <w:r>
        <w:rPr>
          <w:rFonts w:ascii="Arial" w:eastAsia="Times New Roman" w:hAnsi="Arial" w:cs="Arial"/>
          <w:color w:val="auto"/>
          <w:sz w:val="28"/>
          <w:szCs w:val="28"/>
        </w:rPr>
        <w:t>Public Comments - None</w:t>
      </w:r>
    </w:p>
    <w:p w14:paraId="62517351" w14:textId="77777777" w:rsidR="00DD4C84" w:rsidRDefault="00DD4C84" w:rsidP="009443C3">
      <w:pPr>
        <w:pStyle w:val="Default"/>
        <w:tabs>
          <w:tab w:val="left" w:pos="360"/>
        </w:tabs>
        <w:ind w:left="360"/>
        <w:rPr>
          <w:rFonts w:ascii="Arial" w:eastAsia="Times New Roman" w:hAnsi="Arial" w:cs="Arial"/>
          <w:color w:val="auto"/>
          <w:sz w:val="28"/>
          <w:szCs w:val="28"/>
        </w:rPr>
      </w:pPr>
    </w:p>
    <w:p w14:paraId="239ABC0B" w14:textId="77777777" w:rsidR="00C41BAD" w:rsidRDefault="00A8293F" w:rsidP="00536881">
      <w:pPr>
        <w:pStyle w:val="Heading2"/>
        <w:numPr>
          <w:ilvl w:val="0"/>
          <w:numId w:val="13"/>
        </w:numPr>
        <w:tabs>
          <w:tab w:val="left" w:pos="450"/>
        </w:tabs>
        <w:ind w:left="90" w:hanging="180"/>
        <w:rPr>
          <w:rFonts w:ascii="Arial" w:eastAsia="Times New Roman" w:hAnsi="Arial" w:cs="Arial"/>
          <w:b/>
          <w:bCs/>
          <w:color w:val="auto"/>
          <w:sz w:val="28"/>
          <w:szCs w:val="28"/>
        </w:rPr>
      </w:pPr>
      <w:r w:rsidRPr="004E2623">
        <w:rPr>
          <w:rFonts w:ascii="Arial" w:eastAsia="Times New Roman" w:hAnsi="Arial" w:cs="Arial"/>
          <w:b/>
          <w:bCs/>
          <w:color w:val="auto"/>
          <w:sz w:val="28"/>
          <w:szCs w:val="28"/>
        </w:rPr>
        <w:t xml:space="preserve">Subcommittee Reports </w:t>
      </w:r>
      <w:r w:rsidR="00987885">
        <w:rPr>
          <w:rFonts w:ascii="Arial" w:eastAsia="Times New Roman" w:hAnsi="Arial" w:cs="Arial"/>
          <w:b/>
          <w:bCs/>
          <w:color w:val="auto"/>
          <w:sz w:val="28"/>
          <w:szCs w:val="28"/>
        </w:rPr>
        <w:t xml:space="preserve">(Updates, Goals and Timelines) from Data </w:t>
      </w:r>
      <w:r w:rsidR="00C41BAD">
        <w:rPr>
          <w:rFonts w:ascii="Arial" w:eastAsia="Times New Roman" w:hAnsi="Arial" w:cs="Arial"/>
          <w:b/>
          <w:bCs/>
          <w:color w:val="auto"/>
          <w:sz w:val="28"/>
          <w:szCs w:val="28"/>
        </w:rPr>
        <w:t xml:space="preserve">   </w:t>
      </w:r>
    </w:p>
    <w:p w14:paraId="7DBA0BC5" w14:textId="0C8E98BD" w:rsidR="00A8293F" w:rsidRPr="004E2623" w:rsidRDefault="00C41BAD" w:rsidP="00C41BAD">
      <w:pPr>
        <w:pStyle w:val="Heading2"/>
        <w:tabs>
          <w:tab w:val="left" w:pos="450"/>
        </w:tabs>
        <w:ind w:left="90"/>
        <w:rPr>
          <w:rFonts w:ascii="Arial" w:eastAsia="Times New Roman" w:hAnsi="Arial" w:cs="Arial"/>
          <w:b/>
          <w:bCs/>
          <w:color w:val="auto"/>
          <w:sz w:val="28"/>
          <w:szCs w:val="28"/>
        </w:rPr>
      </w:pPr>
      <w:r>
        <w:rPr>
          <w:rFonts w:ascii="Arial" w:eastAsia="Times New Roman" w:hAnsi="Arial" w:cs="Arial"/>
          <w:b/>
          <w:bCs/>
          <w:color w:val="auto"/>
          <w:sz w:val="28"/>
          <w:szCs w:val="28"/>
        </w:rPr>
        <w:t xml:space="preserve">     </w:t>
      </w:r>
      <w:r w:rsidR="00987885">
        <w:rPr>
          <w:rFonts w:ascii="Arial" w:eastAsia="Times New Roman" w:hAnsi="Arial" w:cs="Arial"/>
          <w:b/>
          <w:bCs/>
          <w:color w:val="auto"/>
          <w:sz w:val="28"/>
          <w:szCs w:val="28"/>
        </w:rPr>
        <w:t>Analytics and Educations and Public Outreach Committees</w:t>
      </w:r>
    </w:p>
    <w:p w14:paraId="2C72F9E6" w14:textId="75588D39" w:rsidR="0046355B" w:rsidRPr="008E4E93" w:rsidRDefault="0046355B" w:rsidP="00A8293F">
      <w:pPr>
        <w:pStyle w:val="Default"/>
        <w:tabs>
          <w:tab w:val="left" w:pos="360"/>
          <w:tab w:val="left" w:pos="720"/>
          <w:tab w:val="left" w:pos="1080"/>
        </w:tabs>
        <w:ind w:left="540" w:hanging="90"/>
        <w:rPr>
          <w:rFonts w:ascii="Arial" w:eastAsia="Times New Roman" w:hAnsi="Arial" w:cs="Arial"/>
          <w:color w:val="auto"/>
          <w:sz w:val="28"/>
          <w:szCs w:val="28"/>
        </w:rPr>
      </w:pPr>
    </w:p>
    <w:p w14:paraId="695BCC46" w14:textId="77777777" w:rsidR="00DD4C84" w:rsidRDefault="00DD4C84" w:rsidP="00987885">
      <w:pPr>
        <w:pStyle w:val="Default"/>
        <w:tabs>
          <w:tab w:val="left" w:pos="360"/>
          <w:tab w:val="left" w:pos="720"/>
          <w:tab w:val="left" w:pos="1080"/>
        </w:tabs>
        <w:ind w:left="1170"/>
        <w:rPr>
          <w:rFonts w:ascii="Arial" w:eastAsia="Times New Roman" w:hAnsi="Arial" w:cs="Arial"/>
          <w:color w:val="auto"/>
          <w:sz w:val="28"/>
          <w:szCs w:val="28"/>
        </w:rPr>
      </w:pPr>
    </w:p>
    <w:p w14:paraId="0E37C794" w14:textId="2BBF6A3F" w:rsidR="00C92085" w:rsidRDefault="00CA01C2" w:rsidP="00536881">
      <w:pPr>
        <w:pStyle w:val="Default"/>
        <w:numPr>
          <w:ilvl w:val="0"/>
          <w:numId w:val="3"/>
        </w:numPr>
        <w:tabs>
          <w:tab w:val="left" w:pos="360"/>
          <w:tab w:val="left" w:pos="720"/>
          <w:tab w:val="left" w:pos="1080"/>
        </w:tabs>
        <w:rPr>
          <w:rFonts w:ascii="Arial" w:eastAsia="Times New Roman" w:hAnsi="Arial" w:cs="Arial"/>
          <w:color w:val="auto"/>
          <w:sz w:val="28"/>
          <w:szCs w:val="28"/>
        </w:rPr>
      </w:pPr>
      <w:r w:rsidRPr="008E4E93">
        <w:rPr>
          <w:rFonts w:ascii="Arial" w:eastAsia="Times New Roman" w:hAnsi="Arial" w:cs="Arial"/>
          <w:color w:val="auto"/>
          <w:sz w:val="28"/>
          <w:szCs w:val="28"/>
        </w:rPr>
        <w:t>Data Analytics Committee (DAC)</w:t>
      </w:r>
    </w:p>
    <w:p w14:paraId="055B14A3" w14:textId="00148817" w:rsidR="00DD4C84" w:rsidRDefault="00C41BAD" w:rsidP="00536881">
      <w:pPr>
        <w:pStyle w:val="Default"/>
        <w:numPr>
          <w:ilvl w:val="1"/>
          <w:numId w:val="3"/>
        </w:numPr>
        <w:tabs>
          <w:tab w:val="left" w:pos="360"/>
          <w:tab w:val="left" w:pos="720"/>
          <w:tab w:val="left" w:pos="1080"/>
        </w:tabs>
        <w:rPr>
          <w:rFonts w:ascii="Arial" w:eastAsia="Times New Roman" w:hAnsi="Arial" w:cs="Arial"/>
          <w:color w:val="auto"/>
          <w:sz w:val="28"/>
          <w:szCs w:val="28"/>
        </w:rPr>
      </w:pPr>
      <w:r w:rsidRPr="00CA1E0C">
        <w:rPr>
          <w:rFonts w:ascii="Arial" w:eastAsia="Times New Roman" w:hAnsi="Arial" w:cs="Arial"/>
          <w:color w:val="auto"/>
          <w:sz w:val="28"/>
          <w:szCs w:val="28"/>
        </w:rPr>
        <w:t xml:space="preserve">Dr. </w:t>
      </w:r>
      <w:r>
        <w:rPr>
          <w:rFonts w:ascii="Arial" w:eastAsia="Times New Roman" w:hAnsi="Arial" w:cs="Arial"/>
          <w:color w:val="auto"/>
          <w:sz w:val="28"/>
          <w:szCs w:val="28"/>
        </w:rPr>
        <w:t>Daniel I</w:t>
      </w:r>
      <w:r w:rsidR="004477FC">
        <w:rPr>
          <w:rFonts w:ascii="Arial" w:eastAsia="Times New Roman" w:hAnsi="Arial" w:cs="Arial"/>
          <w:color w:val="auto"/>
          <w:sz w:val="28"/>
          <w:szCs w:val="28"/>
        </w:rPr>
        <w:t>gnacio (</w:t>
      </w:r>
      <w:r w:rsidR="00DD4C84">
        <w:rPr>
          <w:rFonts w:ascii="Arial" w:eastAsia="Times New Roman" w:hAnsi="Arial" w:cs="Arial"/>
          <w:color w:val="auto"/>
          <w:sz w:val="28"/>
          <w:szCs w:val="28"/>
        </w:rPr>
        <w:t>Lead</w:t>
      </w:r>
      <w:r w:rsidR="004477FC">
        <w:rPr>
          <w:rFonts w:ascii="Arial" w:eastAsia="Times New Roman" w:hAnsi="Arial" w:cs="Arial"/>
          <w:color w:val="auto"/>
          <w:sz w:val="28"/>
          <w:szCs w:val="28"/>
        </w:rPr>
        <w:t>)</w:t>
      </w:r>
      <w:r>
        <w:rPr>
          <w:rFonts w:ascii="Arial" w:eastAsia="Times New Roman" w:hAnsi="Arial" w:cs="Arial"/>
          <w:color w:val="auto"/>
          <w:sz w:val="28"/>
          <w:szCs w:val="28"/>
        </w:rPr>
        <w:t xml:space="preserve"> and m</w:t>
      </w:r>
      <w:r w:rsidR="00FA38D7">
        <w:rPr>
          <w:rFonts w:ascii="Arial" w:eastAsia="Times New Roman" w:hAnsi="Arial" w:cs="Arial"/>
          <w:color w:val="auto"/>
          <w:sz w:val="28"/>
          <w:szCs w:val="28"/>
        </w:rPr>
        <w:t>ember</w:t>
      </w:r>
      <w:r w:rsidR="004477FC">
        <w:rPr>
          <w:rFonts w:ascii="Arial" w:eastAsia="Times New Roman" w:hAnsi="Arial" w:cs="Arial"/>
          <w:color w:val="auto"/>
          <w:sz w:val="28"/>
          <w:szCs w:val="28"/>
        </w:rPr>
        <w:t>s</w:t>
      </w:r>
      <w:r>
        <w:rPr>
          <w:rFonts w:ascii="Arial" w:eastAsia="Times New Roman" w:hAnsi="Arial" w:cs="Arial"/>
          <w:color w:val="auto"/>
          <w:sz w:val="28"/>
          <w:szCs w:val="28"/>
        </w:rPr>
        <w:t xml:space="preserve"> include</w:t>
      </w:r>
      <w:r w:rsidR="002952B9">
        <w:rPr>
          <w:rFonts w:ascii="Arial" w:eastAsia="Times New Roman" w:hAnsi="Arial" w:cs="Arial"/>
          <w:color w:val="auto"/>
          <w:sz w:val="28"/>
          <w:szCs w:val="28"/>
        </w:rPr>
        <w:t xml:space="preserve"> </w:t>
      </w:r>
      <w:r w:rsidR="00DD4C84">
        <w:rPr>
          <w:rFonts w:ascii="Arial" w:eastAsia="Times New Roman" w:hAnsi="Arial" w:cs="Arial"/>
          <w:color w:val="auto"/>
          <w:sz w:val="28"/>
          <w:szCs w:val="28"/>
        </w:rPr>
        <w:t>Todd</w:t>
      </w:r>
      <w:r w:rsidR="00FA38D7">
        <w:rPr>
          <w:rFonts w:ascii="Arial" w:eastAsia="Times New Roman" w:hAnsi="Arial" w:cs="Arial"/>
          <w:color w:val="auto"/>
          <w:sz w:val="28"/>
          <w:szCs w:val="28"/>
        </w:rPr>
        <w:t xml:space="preserve"> Higgins</w:t>
      </w:r>
      <w:r>
        <w:rPr>
          <w:rFonts w:ascii="Arial" w:eastAsia="Times New Roman" w:hAnsi="Arial" w:cs="Arial"/>
          <w:color w:val="auto"/>
          <w:sz w:val="28"/>
          <w:szCs w:val="28"/>
        </w:rPr>
        <w:t xml:space="preserve">. </w:t>
      </w:r>
    </w:p>
    <w:p w14:paraId="53512211" w14:textId="24CC43EA" w:rsidR="00DD4C84" w:rsidRDefault="00C41BAD" w:rsidP="00536881">
      <w:pPr>
        <w:pStyle w:val="Default"/>
        <w:numPr>
          <w:ilvl w:val="1"/>
          <w:numId w:val="3"/>
        </w:numPr>
        <w:tabs>
          <w:tab w:val="left" w:pos="360"/>
          <w:tab w:val="left" w:pos="720"/>
          <w:tab w:val="left" w:pos="1080"/>
        </w:tabs>
        <w:rPr>
          <w:rFonts w:ascii="Arial" w:eastAsia="Times New Roman" w:hAnsi="Arial" w:cs="Arial"/>
          <w:color w:val="auto"/>
          <w:sz w:val="28"/>
          <w:szCs w:val="28"/>
        </w:rPr>
      </w:pPr>
      <w:r>
        <w:rPr>
          <w:rFonts w:ascii="Arial" w:eastAsia="Times New Roman" w:hAnsi="Arial" w:cs="Arial"/>
          <w:color w:val="auto"/>
          <w:sz w:val="28"/>
          <w:szCs w:val="28"/>
        </w:rPr>
        <w:t xml:space="preserve">Dr. </w:t>
      </w:r>
      <w:r w:rsidR="000B655F">
        <w:rPr>
          <w:rFonts w:ascii="Arial" w:eastAsia="Times New Roman" w:hAnsi="Arial" w:cs="Arial"/>
          <w:color w:val="auto"/>
          <w:sz w:val="28"/>
          <w:szCs w:val="28"/>
        </w:rPr>
        <w:t xml:space="preserve">Daniel </w:t>
      </w:r>
      <w:r w:rsidR="00DD4C84">
        <w:rPr>
          <w:rFonts w:ascii="Arial" w:eastAsia="Times New Roman" w:hAnsi="Arial" w:cs="Arial"/>
          <w:color w:val="auto"/>
          <w:sz w:val="28"/>
          <w:szCs w:val="28"/>
        </w:rPr>
        <w:t xml:space="preserve">TBI </w:t>
      </w:r>
      <w:r>
        <w:rPr>
          <w:rFonts w:ascii="Arial" w:eastAsia="Times New Roman" w:hAnsi="Arial" w:cs="Arial"/>
          <w:color w:val="auto"/>
          <w:sz w:val="28"/>
          <w:szCs w:val="28"/>
        </w:rPr>
        <w:t>shared information on the n</w:t>
      </w:r>
      <w:r w:rsidR="00DD4C84">
        <w:rPr>
          <w:rFonts w:ascii="Arial" w:eastAsia="Times New Roman" w:hAnsi="Arial" w:cs="Arial"/>
          <w:color w:val="auto"/>
          <w:sz w:val="28"/>
          <w:szCs w:val="28"/>
        </w:rPr>
        <w:t xml:space="preserve">eeds assessment </w:t>
      </w:r>
      <w:r>
        <w:rPr>
          <w:rFonts w:ascii="Arial" w:eastAsia="Times New Roman" w:hAnsi="Arial" w:cs="Arial"/>
          <w:color w:val="auto"/>
          <w:sz w:val="28"/>
          <w:szCs w:val="28"/>
        </w:rPr>
        <w:t>documents</w:t>
      </w:r>
      <w:r w:rsidR="00DD4C84">
        <w:rPr>
          <w:rFonts w:ascii="Arial" w:eastAsia="Times New Roman" w:hAnsi="Arial" w:cs="Arial"/>
          <w:color w:val="auto"/>
          <w:sz w:val="28"/>
          <w:szCs w:val="28"/>
        </w:rPr>
        <w:t>.</w:t>
      </w:r>
      <w:r>
        <w:rPr>
          <w:rFonts w:ascii="Arial" w:eastAsia="Times New Roman" w:hAnsi="Arial" w:cs="Arial"/>
          <w:color w:val="auto"/>
          <w:sz w:val="28"/>
          <w:szCs w:val="28"/>
        </w:rPr>
        <w:t xml:space="preserve"> On</w:t>
      </w:r>
      <w:r w:rsidR="00DD4C84">
        <w:rPr>
          <w:rFonts w:ascii="Arial" w:eastAsia="Times New Roman" w:hAnsi="Arial" w:cs="Arial"/>
          <w:color w:val="auto"/>
          <w:sz w:val="28"/>
          <w:szCs w:val="28"/>
        </w:rPr>
        <w:t xml:space="preserve"> Feb 8</w:t>
      </w:r>
      <w:r w:rsidR="00DD4C84" w:rsidRPr="00DD4C84">
        <w:rPr>
          <w:rFonts w:ascii="Arial" w:eastAsia="Times New Roman" w:hAnsi="Arial" w:cs="Arial"/>
          <w:color w:val="auto"/>
          <w:sz w:val="28"/>
          <w:szCs w:val="28"/>
          <w:vertAlign w:val="superscript"/>
        </w:rPr>
        <w:t>th</w:t>
      </w:r>
      <w:r w:rsidR="00DD4C84">
        <w:rPr>
          <w:rFonts w:ascii="Arial" w:eastAsia="Times New Roman" w:hAnsi="Arial" w:cs="Arial"/>
          <w:color w:val="auto"/>
          <w:sz w:val="28"/>
          <w:szCs w:val="28"/>
        </w:rPr>
        <w:t xml:space="preserve"> </w:t>
      </w:r>
      <w:r>
        <w:rPr>
          <w:rFonts w:ascii="Arial" w:eastAsia="Times New Roman" w:hAnsi="Arial" w:cs="Arial"/>
          <w:color w:val="auto"/>
          <w:sz w:val="28"/>
          <w:szCs w:val="28"/>
        </w:rPr>
        <w:t xml:space="preserve">the </w:t>
      </w:r>
      <w:r w:rsidR="00DD4C84">
        <w:rPr>
          <w:rFonts w:ascii="Arial" w:eastAsia="Times New Roman" w:hAnsi="Arial" w:cs="Arial"/>
          <w:color w:val="auto"/>
          <w:sz w:val="28"/>
          <w:szCs w:val="28"/>
        </w:rPr>
        <w:t>sub-committees will be voting on this information.</w:t>
      </w:r>
    </w:p>
    <w:p w14:paraId="59D7108F" w14:textId="7A842978" w:rsidR="00DD4C84" w:rsidRDefault="002952B9" w:rsidP="00536881">
      <w:pPr>
        <w:pStyle w:val="Default"/>
        <w:numPr>
          <w:ilvl w:val="1"/>
          <w:numId w:val="3"/>
        </w:numPr>
        <w:tabs>
          <w:tab w:val="left" w:pos="360"/>
          <w:tab w:val="left" w:pos="720"/>
          <w:tab w:val="left" w:pos="1080"/>
        </w:tabs>
        <w:rPr>
          <w:rFonts w:ascii="Arial" w:eastAsia="Times New Roman" w:hAnsi="Arial" w:cs="Arial"/>
          <w:color w:val="auto"/>
          <w:sz w:val="28"/>
          <w:szCs w:val="28"/>
        </w:rPr>
      </w:pPr>
      <w:r>
        <w:rPr>
          <w:rFonts w:ascii="Arial" w:eastAsia="Times New Roman" w:hAnsi="Arial" w:cs="Arial"/>
          <w:color w:val="auto"/>
          <w:sz w:val="28"/>
          <w:szCs w:val="28"/>
        </w:rPr>
        <w:t xml:space="preserve">Dr. </w:t>
      </w:r>
      <w:r w:rsidR="00DD4C84">
        <w:rPr>
          <w:rFonts w:ascii="Arial" w:eastAsia="Times New Roman" w:hAnsi="Arial" w:cs="Arial"/>
          <w:color w:val="auto"/>
          <w:sz w:val="28"/>
          <w:szCs w:val="28"/>
        </w:rPr>
        <w:t xml:space="preserve">Katie </w:t>
      </w:r>
      <w:r w:rsidRPr="002952B9">
        <w:rPr>
          <w:rFonts w:ascii="Arial" w:eastAsia="Times New Roman" w:hAnsi="Arial" w:cs="Arial"/>
          <w:color w:val="auto"/>
          <w:sz w:val="28"/>
          <w:szCs w:val="28"/>
        </w:rPr>
        <w:t xml:space="preserve">Shinoda </w:t>
      </w:r>
      <w:r w:rsidR="00DD4C84">
        <w:rPr>
          <w:rFonts w:ascii="Arial" w:eastAsia="Times New Roman" w:hAnsi="Arial" w:cs="Arial"/>
          <w:color w:val="auto"/>
          <w:sz w:val="28"/>
          <w:szCs w:val="28"/>
        </w:rPr>
        <w:t>– is off camera 9:31</w:t>
      </w:r>
      <w:r>
        <w:rPr>
          <w:rFonts w:ascii="Arial" w:eastAsia="Times New Roman" w:hAnsi="Arial" w:cs="Arial"/>
          <w:color w:val="auto"/>
          <w:sz w:val="28"/>
          <w:szCs w:val="28"/>
        </w:rPr>
        <w:t xml:space="preserve"> am. </w:t>
      </w:r>
    </w:p>
    <w:p w14:paraId="79FF1D2C" w14:textId="15D74D4D" w:rsidR="00DD4C84" w:rsidRPr="008E4E93" w:rsidRDefault="00DD4C84" w:rsidP="00987885">
      <w:pPr>
        <w:pStyle w:val="Default"/>
        <w:tabs>
          <w:tab w:val="left" w:pos="360"/>
          <w:tab w:val="left" w:pos="720"/>
          <w:tab w:val="left" w:pos="1080"/>
        </w:tabs>
        <w:ind w:left="1890"/>
        <w:rPr>
          <w:rFonts w:ascii="Arial" w:eastAsia="Times New Roman" w:hAnsi="Arial" w:cs="Arial"/>
          <w:color w:val="auto"/>
          <w:sz w:val="28"/>
          <w:szCs w:val="28"/>
        </w:rPr>
      </w:pPr>
    </w:p>
    <w:p w14:paraId="79372C13" w14:textId="0CE29D18" w:rsidR="00A8293F" w:rsidRDefault="00CA01C2" w:rsidP="00536881">
      <w:pPr>
        <w:pStyle w:val="Default"/>
        <w:numPr>
          <w:ilvl w:val="0"/>
          <w:numId w:val="3"/>
        </w:numPr>
        <w:tabs>
          <w:tab w:val="left" w:pos="360"/>
          <w:tab w:val="left" w:pos="720"/>
          <w:tab w:val="left" w:pos="1080"/>
        </w:tabs>
        <w:rPr>
          <w:rFonts w:ascii="Arial" w:eastAsia="Times New Roman" w:hAnsi="Arial" w:cs="Arial"/>
          <w:color w:val="auto"/>
          <w:sz w:val="28"/>
          <w:szCs w:val="28"/>
        </w:rPr>
      </w:pPr>
      <w:r w:rsidRPr="008E4E93">
        <w:rPr>
          <w:rFonts w:ascii="Arial" w:eastAsia="Times New Roman" w:hAnsi="Arial" w:cs="Arial"/>
          <w:color w:val="auto"/>
          <w:sz w:val="28"/>
          <w:szCs w:val="28"/>
        </w:rPr>
        <w:t>Education and Public Outreach Committee (</w:t>
      </w:r>
      <w:r w:rsidR="00563BB0" w:rsidRPr="008E4E93">
        <w:rPr>
          <w:rFonts w:ascii="Arial" w:eastAsia="Times New Roman" w:hAnsi="Arial" w:cs="Arial"/>
          <w:color w:val="auto"/>
          <w:sz w:val="28"/>
          <w:szCs w:val="28"/>
        </w:rPr>
        <w:t>E</w:t>
      </w:r>
      <w:r w:rsidRPr="008E4E93">
        <w:rPr>
          <w:rFonts w:ascii="Arial" w:eastAsia="Times New Roman" w:hAnsi="Arial" w:cs="Arial"/>
          <w:color w:val="auto"/>
          <w:sz w:val="28"/>
          <w:szCs w:val="28"/>
        </w:rPr>
        <w:t>POC)</w:t>
      </w:r>
    </w:p>
    <w:p w14:paraId="52ECB5DE" w14:textId="6936FBDC" w:rsidR="00C82594" w:rsidRDefault="00C82594" w:rsidP="00536881">
      <w:pPr>
        <w:pStyle w:val="Default"/>
        <w:numPr>
          <w:ilvl w:val="1"/>
          <w:numId w:val="3"/>
        </w:numPr>
        <w:tabs>
          <w:tab w:val="left" w:pos="360"/>
          <w:tab w:val="left" w:pos="720"/>
          <w:tab w:val="left" w:pos="1080"/>
        </w:tabs>
        <w:rPr>
          <w:rFonts w:ascii="Arial" w:eastAsia="Times New Roman" w:hAnsi="Arial" w:cs="Arial"/>
          <w:color w:val="auto"/>
          <w:sz w:val="28"/>
          <w:szCs w:val="28"/>
        </w:rPr>
      </w:pPr>
      <w:r>
        <w:rPr>
          <w:rFonts w:ascii="Arial" w:eastAsia="Times New Roman" w:hAnsi="Arial" w:cs="Arial"/>
          <w:color w:val="auto"/>
          <w:sz w:val="28"/>
          <w:szCs w:val="28"/>
        </w:rPr>
        <w:t>Randy</w:t>
      </w:r>
      <w:bookmarkStart w:id="3" w:name="_Hlk157079787"/>
      <w:r>
        <w:rPr>
          <w:rFonts w:ascii="Arial" w:eastAsia="Times New Roman" w:hAnsi="Arial" w:cs="Arial"/>
          <w:color w:val="auto"/>
          <w:sz w:val="28"/>
          <w:szCs w:val="28"/>
        </w:rPr>
        <w:t xml:space="preserve"> Dinning</w:t>
      </w:r>
      <w:r w:rsidR="00C137FA">
        <w:rPr>
          <w:rFonts w:ascii="Arial" w:eastAsia="Times New Roman" w:hAnsi="Arial" w:cs="Arial"/>
          <w:color w:val="auto"/>
          <w:sz w:val="28"/>
          <w:szCs w:val="28"/>
        </w:rPr>
        <w:t xml:space="preserve"> </w:t>
      </w:r>
      <w:bookmarkEnd w:id="3"/>
      <w:r w:rsidR="004477FC">
        <w:rPr>
          <w:rFonts w:ascii="Arial" w:eastAsia="Times New Roman" w:hAnsi="Arial" w:cs="Arial"/>
          <w:color w:val="auto"/>
          <w:sz w:val="28"/>
          <w:szCs w:val="28"/>
        </w:rPr>
        <w:t>(</w:t>
      </w:r>
      <w:r w:rsidR="00C137FA">
        <w:rPr>
          <w:rFonts w:ascii="Arial" w:eastAsia="Times New Roman" w:hAnsi="Arial" w:cs="Arial"/>
          <w:color w:val="auto"/>
          <w:sz w:val="28"/>
          <w:szCs w:val="28"/>
        </w:rPr>
        <w:t>Lead</w:t>
      </w:r>
      <w:r w:rsidR="004477FC">
        <w:rPr>
          <w:rFonts w:ascii="Arial" w:eastAsia="Times New Roman" w:hAnsi="Arial" w:cs="Arial"/>
          <w:color w:val="auto"/>
          <w:sz w:val="28"/>
          <w:szCs w:val="28"/>
        </w:rPr>
        <w:t>)</w:t>
      </w:r>
      <w:r w:rsidR="00C137FA">
        <w:rPr>
          <w:rFonts w:ascii="Arial" w:eastAsia="Times New Roman" w:hAnsi="Arial" w:cs="Arial"/>
          <w:color w:val="auto"/>
          <w:sz w:val="28"/>
          <w:szCs w:val="28"/>
        </w:rPr>
        <w:t xml:space="preserve">. Members </w:t>
      </w:r>
      <w:r w:rsidR="00C41BAD">
        <w:rPr>
          <w:rFonts w:ascii="Arial" w:eastAsia="Times New Roman" w:hAnsi="Arial" w:cs="Arial"/>
          <w:color w:val="auto"/>
          <w:sz w:val="28"/>
          <w:szCs w:val="28"/>
        </w:rPr>
        <w:t>include</w:t>
      </w:r>
      <w:r w:rsidR="004A30AF">
        <w:rPr>
          <w:rFonts w:ascii="Arial" w:eastAsia="Times New Roman" w:hAnsi="Arial" w:cs="Arial"/>
          <w:color w:val="auto"/>
          <w:sz w:val="28"/>
          <w:szCs w:val="28"/>
        </w:rPr>
        <w:t xml:space="preserve"> Henry Huie, Vincent Martinez, Heidi Frye, Steven </w:t>
      </w:r>
      <w:proofErr w:type="gramStart"/>
      <w:r w:rsidR="004A30AF">
        <w:rPr>
          <w:rFonts w:ascii="Arial" w:eastAsia="Times New Roman" w:hAnsi="Arial" w:cs="Arial"/>
          <w:color w:val="auto"/>
          <w:sz w:val="28"/>
          <w:szCs w:val="28"/>
        </w:rPr>
        <w:t>Chan</w:t>
      </w:r>
      <w:proofErr w:type="gramEnd"/>
      <w:r w:rsidR="004A30AF">
        <w:rPr>
          <w:rFonts w:ascii="Arial" w:eastAsia="Times New Roman" w:hAnsi="Arial" w:cs="Arial"/>
          <w:color w:val="auto"/>
          <w:sz w:val="28"/>
          <w:szCs w:val="28"/>
        </w:rPr>
        <w:t xml:space="preserve"> and Theresa Woo</w:t>
      </w:r>
      <w:r w:rsidR="00C41BAD">
        <w:rPr>
          <w:rFonts w:ascii="Arial" w:eastAsia="Times New Roman" w:hAnsi="Arial" w:cs="Arial"/>
          <w:color w:val="auto"/>
          <w:sz w:val="28"/>
          <w:szCs w:val="28"/>
        </w:rPr>
        <w:t>.</w:t>
      </w:r>
    </w:p>
    <w:p w14:paraId="41E06EA1" w14:textId="3D6F69E8" w:rsidR="00C137FA" w:rsidRDefault="00C137FA" w:rsidP="00536881">
      <w:pPr>
        <w:pStyle w:val="Default"/>
        <w:numPr>
          <w:ilvl w:val="1"/>
          <w:numId w:val="3"/>
        </w:numPr>
        <w:tabs>
          <w:tab w:val="left" w:pos="360"/>
          <w:tab w:val="left" w:pos="720"/>
          <w:tab w:val="left" w:pos="1080"/>
        </w:tabs>
        <w:rPr>
          <w:rFonts w:ascii="Arial" w:eastAsia="Times New Roman" w:hAnsi="Arial" w:cs="Arial"/>
          <w:color w:val="auto"/>
          <w:sz w:val="28"/>
          <w:szCs w:val="28"/>
        </w:rPr>
      </w:pPr>
      <w:r>
        <w:rPr>
          <w:rFonts w:ascii="Arial" w:eastAsia="Times New Roman" w:hAnsi="Arial" w:cs="Arial"/>
          <w:color w:val="auto"/>
          <w:sz w:val="28"/>
          <w:szCs w:val="28"/>
        </w:rPr>
        <w:t>Randy</w:t>
      </w:r>
      <w:r w:rsidR="004F291F" w:rsidRPr="004F291F">
        <w:rPr>
          <w:rFonts w:ascii="Arial" w:eastAsia="Times New Roman" w:hAnsi="Arial" w:cs="Arial"/>
          <w:color w:val="auto"/>
          <w:sz w:val="28"/>
          <w:szCs w:val="28"/>
        </w:rPr>
        <w:t xml:space="preserve"> Dinning</w:t>
      </w:r>
      <w:r>
        <w:rPr>
          <w:rFonts w:ascii="Arial" w:eastAsia="Times New Roman" w:hAnsi="Arial" w:cs="Arial"/>
          <w:color w:val="auto"/>
          <w:sz w:val="28"/>
          <w:szCs w:val="28"/>
        </w:rPr>
        <w:t xml:space="preserve"> read the mission</w:t>
      </w:r>
      <w:r w:rsidR="004A30AF">
        <w:rPr>
          <w:rFonts w:ascii="Arial" w:eastAsia="Times New Roman" w:hAnsi="Arial" w:cs="Arial"/>
          <w:color w:val="auto"/>
          <w:sz w:val="28"/>
          <w:szCs w:val="28"/>
        </w:rPr>
        <w:t xml:space="preserve">, </w:t>
      </w:r>
      <w:r w:rsidR="004F291F">
        <w:rPr>
          <w:rFonts w:ascii="Arial" w:eastAsia="Times New Roman" w:hAnsi="Arial" w:cs="Arial"/>
          <w:color w:val="auto"/>
          <w:sz w:val="28"/>
          <w:szCs w:val="28"/>
        </w:rPr>
        <w:t>share information</w:t>
      </w:r>
      <w:r w:rsidR="00C41BAD">
        <w:rPr>
          <w:rFonts w:ascii="Arial" w:eastAsia="Times New Roman" w:hAnsi="Arial" w:cs="Arial"/>
          <w:color w:val="auto"/>
          <w:sz w:val="28"/>
          <w:szCs w:val="28"/>
        </w:rPr>
        <w:t xml:space="preserve"> on the</w:t>
      </w:r>
      <w:r w:rsidR="004A30AF">
        <w:rPr>
          <w:rFonts w:ascii="Arial" w:eastAsia="Times New Roman" w:hAnsi="Arial" w:cs="Arial"/>
          <w:color w:val="auto"/>
          <w:sz w:val="28"/>
          <w:szCs w:val="28"/>
        </w:rPr>
        <w:t xml:space="preserve"> directory</w:t>
      </w:r>
      <w:r w:rsidR="004F291F">
        <w:rPr>
          <w:rFonts w:ascii="Arial" w:eastAsia="Times New Roman" w:hAnsi="Arial" w:cs="Arial"/>
          <w:color w:val="auto"/>
          <w:sz w:val="28"/>
          <w:szCs w:val="28"/>
        </w:rPr>
        <w:t xml:space="preserve"> project. </w:t>
      </w:r>
    </w:p>
    <w:p w14:paraId="5E48A5F1" w14:textId="3E59DD24" w:rsidR="004A30AF" w:rsidRDefault="004A30AF" w:rsidP="00536881">
      <w:pPr>
        <w:pStyle w:val="Default"/>
        <w:numPr>
          <w:ilvl w:val="1"/>
          <w:numId w:val="3"/>
        </w:numPr>
        <w:tabs>
          <w:tab w:val="left" w:pos="360"/>
          <w:tab w:val="left" w:pos="720"/>
          <w:tab w:val="left" w:pos="1080"/>
        </w:tabs>
        <w:rPr>
          <w:rFonts w:ascii="Arial" w:eastAsia="Times New Roman" w:hAnsi="Arial" w:cs="Arial"/>
          <w:color w:val="auto"/>
          <w:sz w:val="28"/>
          <w:szCs w:val="28"/>
        </w:rPr>
      </w:pPr>
      <w:r>
        <w:rPr>
          <w:rFonts w:ascii="Arial" w:eastAsia="Times New Roman" w:hAnsi="Arial" w:cs="Arial"/>
          <w:color w:val="auto"/>
          <w:sz w:val="28"/>
          <w:szCs w:val="28"/>
        </w:rPr>
        <w:t xml:space="preserve">Randy </w:t>
      </w:r>
      <w:r w:rsidR="004F291F" w:rsidRPr="004F291F">
        <w:rPr>
          <w:rFonts w:ascii="Arial" w:eastAsia="Times New Roman" w:hAnsi="Arial" w:cs="Arial"/>
          <w:color w:val="auto"/>
          <w:sz w:val="28"/>
          <w:szCs w:val="28"/>
        </w:rPr>
        <w:t xml:space="preserve">Dinning </w:t>
      </w:r>
      <w:r>
        <w:rPr>
          <w:rFonts w:ascii="Arial" w:eastAsia="Times New Roman" w:hAnsi="Arial" w:cs="Arial"/>
          <w:color w:val="auto"/>
          <w:sz w:val="28"/>
          <w:szCs w:val="28"/>
        </w:rPr>
        <w:t xml:space="preserve">would like to join the Data Analytics Committee. </w:t>
      </w:r>
    </w:p>
    <w:p w14:paraId="596008BC" w14:textId="7B192593" w:rsidR="00F41E7D" w:rsidRDefault="004A30AF" w:rsidP="00536881">
      <w:pPr>
        <w:pStyle w:val="Default"/>
        <w:numPr>
          <w:ilvl w:val="1"/>
          <w:numId w:val="3"/>
        </w:numPr>
        <w:tabs>
          <w:tab w:val="left" w:pos="360"/>
          <w:tab w:val="left" w:pos="720"/>
          <w:tab w:val="left" w:pos="1080"/>
        </w:tabs>
        <w:rPr>
          <w:rFonts w:ascii="Arial" w:eastAsia="Times New Roman" w:hAnsi="Arial" w:cs="Arial"/>
          <w:color w:val="auto"/>
          <w:sz w:val="28"/>
          <w:szCs w:val="28"/>
        </w:rPr>
      </w:pPr>
      <w:r>
        <w:rPr>
          <w:rFonts w:ascii="Arial" w:eastAsia="Times New Roman" w:hAnsi="Arial" w:cs="Arial"/>
          <w:color w:val="auto"/>
          <w:sz w:val="28"/>
          <w:szCs w:val="28"/>
        </w:rPr>
        <w:t xml:space="preserve">Regina </w:t>
      </w:r>
      <w:r w:rsidR="004F291F">
        <w:rPr>
          <w:rFonts w:ascii="Arial" w:eastAsia="Times New Roman" w:hAnsi="Arial" w:cs="Arial"/>
          <w:color w:val="auto"/>
          <w:sz w:val="28"/>
          <w:szCs w:val="28"/>
        </w:rPr>
        <w:t xml:space="preserve">Cademarti mentioned that </w:t>
      </w:r>
      <w:r>
        <w:rPr>
          <w:rFonts w:ascii="Arial" w:eastAsia="Times New Roman" w:hAnsi="Arial" w:cs="Arial"/>
          <w:color w:val="auto"/>
          <w:sz w:val="28"/>
          <w:szCs w:val="28"/>
        </w:rPr>
        <w:t>211 uses a search en</w:t>
      </w:r>
      <w:r w:rsidR="00F41E7D">
        <w:rPr>
          <w:rFonts w:ascii="Arial" w:eastAsia="Times New Roman" w:hAnsi="Arial" w:cs="Arial"/>
          <w:color w:val="auto"/>
          <w:sz w:val="28"/>
          <w:szCs w:val="28"/>
        </w:rPr>
        <w:t xml:space="preserve">gine </w:t>
      </w:r>
      <w:r>
        <w:rPr>
          <w:rFonts w:ascii="Arial" w:eastAsia="Times New Roman" w:hAnsi="Arial" w:cs="Arial"/>
          <w:color w:val="auto"/>
          <w:sz w:val="28"/>
          <w:szCs w:val="28"/>
        </w:rPr>
        <w:t xml:space="preserve">to provide services and </w:t>
      </w:r>
      <w:r w:rsidR="00F41E7D">
        <w:rPr>
          <w:rFonts w:ascii="Arial" w:eastAsia="Times New Roman" w:hAnsi="Arial" w:cs="Arial"/>
          <w:color w:val="auto"/>
          <w:sz w:val="28"/>
          <w:szCs w:val="28"/>
        </w:rPr>
        <w:t>resources</w:t>
      </w:r>
      <w:r>
        <w:rPr>
          <w:rFonts w:ascii="Arial" w:eastAsia="Times New Roman" w:hAnsi="Arial" w:cs="Arial"/>
          <w:color w:val="auto"/>
          <w:sz w:val="28"/>
          <w:szCs w:val="28"/>
        </w:rPr>
        <w:t>.</w:t>
      </w:r>
    </w:p>
    <w:p w14:paraId="6F8679E4" w14:textId="51FBB8D4" w:rsidR="004A30AF" w:rsidRPr="008E4E93" w:rsidRDefault="00F41E7D" w:rsidP="00536881">
      <w:pPr>
        <w:pStyle w:val="Default"/>
        <w:numPr>
          <w:ilvl w:val="1"/>
          <w:numId w:val="3"/>
        </w:numPr>
        <w:tabs>
          <w:tab w:val="left" w:pos="360"/>
          <w:tab w:val="left" w:pos="720"/>
          <w:tab w:val="left" w:pos="1080"/>
        </w:tabs>
        <w:rPr>
          <w:rFonts w:ascii="Arial" w:eastAsia="Times New Roman" w:hAnsi="Arial" w:cs="Arial"/>
          <w:color w:val="auto"/>
          <w:sz w:val="28"/>
          <w:szCs w:val="28"/>
        </w:rPr>
      </w:pPr>
      <w:r>
        <w:rPr>
          <w:rFonts w:ascii="Arial" w:eastAsia="Times New Roman" w:hAnsi="Arial" w:cs="Arial"/>
          <w:color w:val="auto"/>
          <w:sz w:val="28"/>
          <w:szCs w:val="28"/>
        </w:rPr>
        <w:t>Matt</w:t>
      </w:r>
      <w:r w:rsidR="004F291F">
        <w:rPr>
          <w:rFonts w:ascii="Arial" w:eastAsia="Times New Roman" w:hAnsi="Arial" w:cs="Arial"/>
          <w:color w:val="auto"/>
          <w:sz w:val="28"/>
          <w:szCs w:val="28"/>
        </w:rPr>
        <w:t>he</w:t>
      </w:r>
      <w:r w:rsidR="004477FC">
        <w:rPr>
          <w:rFonts w:ascii="Arial" w:eastAsia="Times New Roman" w:hAnsi="Arial" w:cs="Arial"/>
          <w:color w:val="auto"/>
          <w:sz w:val="28"/>
          <w:szCs w:val="28"/>
        </w:rPr>
        <w:t>w</w:t>
      </w:r>
      <w:r w:rsidR="004F291F">
        <w:rPr>
          <w:rFonts w:ascii="Arial" w:eastAsia="Times New Roman" w:hAnsi="Arial" w:cs="Arial"/>
          <w:color w:val="auto"/>
          <w:sz w:val="28"/>
          <w:szCs w:val="28"/>
        </w:rPr>
        <w:t xml:space="preserve"> Ber</w:t>
      </w:r>
      <w:r w:rsidR="004477FC">
        <w:rPr>
          <w:rFonts w:ascii="Arial" w:eastAsia="Times New Roman" w:hAnsi="Arial" w:cs="Arial"/>
          <w:color w:val="auto"/>
          <w:sz w:val="28"/>
          <w:szCs w:val="28"/>
        </w:rPr>
        <w:t>u</w:t>
      </w:r>
      <w:r w:rsidR="004F291F">
        <w:rPr>
          <w:rFonts w:ascii="Arial" w:eastAsia="Times New Roman" w:hAnsi="Arial" w:cs="Arial"/>
          <w:color w:val="auto"/>
          <w:sz w:val="28"/>
          <w:szCs w:val="28"/>
        </w:rPr>
        <w:t xml:space="preserve">be </w:t>
      </w:r>
      <w:r>
        <w:rPr>
          <w:rFonts w:ascii="Arial" w:eastAsia="Times New Roman" w:hAnsi="Arial" w:cs="Arial"/>
          <w:color w:val="auto"/>
          <w:sz w:val="28"/>
          <w:szCs w:val="28"/>
        </w:rPr>
        <w:t>can arrange another presentation</w:t>
      </w:r>
      <w:r w:rsidR="004477FC">
        <w:rPr>
          <w:rFonts w:ascii="Arial" w:eastAsia="Times New Roman" w:hAnsi="Arial" w:cs="Arial"/>
          <w:color w:val="auto"/>
          <w:sz w:val="28"/>
          <w:szCs w:val="28"/>
        </w:rPr>
        <w:t xml:space="preserve"> in May from 211</w:t>
      </w:r>
      <w:r>
        <w:rPr>
          <w:rFonts w:ascii="Arial" w:eastAsia="Times New Roman" w:hAnsi="Arial" w:cs="Arial"/>
          <w:color w:val="auto"/>
          <w:sz w:val="28"/>
          <w:szCs w:val="28"/>
        </w:rPr>
        <w:t xml:space="preserve">. </w:t>
      </w:r>
      <w:r w:rsidR="004A30AF">
        <w:rPr>
          <w:rFonts w:ascii="Arial" w:eastAsia="Times New Roman" w:hAnsi="Arial" w:cs="Arial"/>
          <w:color w:val="auto"/>
          <w:sz w:val="28"/>
          <w:szCs w:val="28"/>
        </w:rPr>
        <w:t xml:space="preserve"> </w:t>
      </w:r>
    </w:p>
    <w:p w14:paraId="61080AD7" w14:textId="0C90F9D0" w:rsidR="00A8293F" w:rsidRDefault="00A8293F" w:rsidP="00A8293F">
      <w:pPr>
        <w:pStyle w:val="Heading2"/>
        <w:tabs>
          <w:tab w:val="left" w:pos="540"/>
        </w:tabs>
        <w:ind w:left="450"/>
        <w:rPr>
          <w:rFonts w:ascii="Arial" w:eastAsia="Times New Roman" w:hAnsi="Arial" w:cs="Arial"/>
          <w:b/>
          <w:bCs/>
          <w:sz w:val="28"/>
          <w:szCs w:val="28"/>
        </w:rPr>
      </w:pPr>
    </w:p>
    <w:p w14:paraId="1B9CEAF4" w14:textId="502FB4D1" w:rsidR="004477FC" w:rsidRDefault="00A9324D" w:rsidP="004477FC">
      <w:pPr>
        <w:ind w:left="360"/>
      </w:pPr>
      <w:r>
        <w:t>Board</w:t>
      </w:r>
      <w:r w:rsidR="002C522B">
        <w:t xml:space="preserve"> </w:t>
      </w:r>
      <w:r w:rsidR="004F291F">
        <w:t>C</w:t>
      </w:r>
      <w:r w:rsidR="002C522B">
        <w:t>omments</w:t>
      </w:r>
      <w:r w:rsidR="004F291F">
        <w:t xml:space="preserve"> </w:t>
      </w:r>
      <w:proofErr w:type="gramStart"/>
      <w:r w:rsidR="004F291F">
        <w:t xml:space="preserve">- </w:t>
      </w:r>
      <w:r w:rsidR="00FA38D7">
        <w:t xml:space="preserve"> Eric</w:t>
      </w:r>
      <w:proofErr w:type="gramEnd"/>
      <w:r w:rsidR="00FA38D7">
        <w:t xml:space="preserve"> Williams </w:t>
      </w:r>
      <w:r w:rsidR="004F291F">
        <w:t>asked if</w:t>
      </w:r>
      <w:r w:rsidR="00FA38D7">
        <w:t xml:space="preserve"> </w:t>
      </w:r>
      <w:r w:rsidR="004477FC">
        <w:t>data is being collected on survivors’ changing needs over time</w:t>
      </w:r>
      <w:r w:rsidR="00FA38D7">
        <w:t>.</w:t>
      </w:r>
      <w:r w:rsidR="00834B07">
        <w:t xml:space="preserve"> </w:t>
      </w:r>
      <w:r w:rsidR="00C82594">
        <w:t xml:space="preserve">Heidi Fyre </w:t>
      </w:r>
      <w:r w:rsidR="004F291F">
        <w:t>asked if</w:t>
      </w:r>
      <w:r w:rsidR="00C82594">
        <w:t xml:space="preserve"> Fetal </w:t>
      </w:r>
      <w:r w:rsidR="004F291F">
        <w:t>Alcohol</w:t>
      </w:r>
      <w:r w:rsidR="00C82594">
        <w:t xml:space="preserve"> </w:t>
      </w:r>
      <w:r w:rsidR="004F291F">
        <w:t>S</w:t>
      </w:r>
      <w:r w:rsidR="00C82594">
        <w:t xml:space="preserve">yndrome </w:t>
      </w:r>
      <w:r w:rsidR="004477FC">
        <w:t>qualified as a TBI.</w:t>
      </w:r>
      <w:r w:rsidR="00C82594">
        <w:t xml:space="preserve"> </w:t>
      </w:r>
      <w:r w:rsidR="004F291F">
        <w:t xml:space="preserve">Heide Frye suggested that we </w:t>
      </w:r>
      <w:r w:rsidR="00C82594">
        <w:t>should get the Tribal lands information.</w:t>
      </w:r>
      <w:r w:rsidR="00F41E7D">
        <w:t xml:space="preserve"> </w:t>
      </w:r>
      <w:r w:rsidR="004477FC">
        <w:t xml:space="preserve">Dr. Steve Chan asked about how leaves of absence affect quorum. Kristie Warren asked when a second Needs Assessment would go out to the </w:t>
      </w:r>
      <w:proofErr w:type="gramStart"/>
      <w:r w:rsidR="004477FC">
        <w:t>public?</w:t>
      </w:r>
      <w:proofErr w:type="gramEnd"/>
      <w:r w:rsidR="004477FC">
        <w:t xml:space="preserve"> Dr. Daniel Ignacio responded it may be in August 2024 – April 2025 for the data collection effort. </w:t>
      </w:r>
    </w:p>
    <w:p w14:paraId="1E8A2F62" w14:textId="7296BC65" w:rsidR="00C82594" w:rsidRDefault="004477FC" w:rsidP="00834B07">
      <w:pPr>
        <w:ind w:left="360"/>
      </w:pPr>
      <w:r>
        <w:t xml:space="preserve">Michael Roscoe explained that he believes organizations must be consistent to how we categorize a brain injury. </w:t>
      </w:r>
      <w:r w:rsidR="00C82594">
        <w:t>Dr. Steve Chan/Dr. Huie</w:t>
      </w:r>
      <w:r w:rsidR="00834B07">
        <w:t xml:space="preserve"> clarified that an acquired brain injury</w:t>
      </w:r>
      <w:r w:rsidR="00C82594">
        <w:t xml:space="preserve"> is not a traumatic brain </w:t>
      </w:r>
      <w:proofErr w:type="gramStart"/>
      <w:r w:rsidR="00C82594">
        <w:t>injury</w:t>
      </w:r>
      <w:proofErr w:type="gramEnd"/>
      <w:r w:rsidR="00834B07">
        <w:t xml:space="preserve"> and</w:t>
      </w:r>
      <w:r w:rsidR="00C82594">
        <w:t xml:space="preserve"> it will fall under a congenital brain injury.</w:t>
      </w:r>
      <w:r>
        <w:t xml:space="preserve"> </w:t>
      </w:r>
    </w:p>
    <w:p w14:paraId="25C74275" w14:textId="77777777" w:rsidR="004477FC" w:rsidRDefault="004477FC" w:rsidP="002C522B">
      <w:pPr>
        <w:ind w:left="360"/>
      </w:pPr>
    </w:p>
    <w:p w14:paraId="6CC09F47" w14:textId="3C2C8CA0" w:rsidR="00F41E7D" w:rsidRDefault="00F41E7D" w:rsidP="002C522B">
      <w:pPr>
        <w:ind w:left="360"/>
      </w:pPr>
      <w:r>
        <w:t xml:space="preserve">Erin </w:t>
      </w:r>
      <w:r w:rsidR="00834B07">
        <w:t xml:space="preserve">Johnson </w:t>
      </w:r>
      <w:r>
        <w:t>is off camera at 10:45 am</w:t>
      </w:r>
      <w:r w:rsidR="00287F70">
        <w:t xml:space="preserve"> </w:t>
      </w:r>
      <w:r w:rsidR="004477FC">
        <w:t>because of</w:t>
      </w:r>
      <w:r w:rsidR="00287F70">
        <w:t xml:space="preserve"> unstable internet.</w:t>
      </w:r>
    </w:p>
    <w:p w14:paraId="58A7113D" w14:textId="77777777" w:rsidR="004A30AF" w:rsidRPr="002C522B" w:rsidRDefault="004A30AF" w:rsidP="002C522B">
      <w:pPr>
        <w:ind w:left="360"/>
      </w:pPr>
    </w:p>
    <w:p w14:paraId="65E455CC" w14:textId="7F13E662" w:rsidR="0037768A" w:rsidRPr="00834B07" w:rsidRDefault="0037768A" w:rsidP="00536881">
      <w:pPr>
        <w:pStyle w:val="Heading2"/>
        <w:numPr>
          <w:ilvl w:val="0"/>
          <w:numId w:val="13"/>
        </w:numPr>
        <w:ind w:hanging="450"/>
        <w:rPr>
          <w:rStyle w:val="Heading2Char"/>
          <w:rFonts w:ascii="Arial" w:hAnsi="Arial" w:cs="Arial"/>
          <w:b/>
          <w:color w:val="auto"/>
          <w:sz w:val="28"/>
          <w:szCs w:val="28"/>
        </w:rPr>
      </w:pPr>
      <w:r w:rsidRPr="00834B07">
        <w:rPr>
          <w:rStyle w:val="Heading2Char"/>
          <w:rFonts w:ascii="Arial" w:hAnsi="Arial" w:cs="Arial"/>
          <w:b/>
          <w:color w:val="auto"/>
          <w:sz w:val="28"/>
          <w:szCs w:val="28"/>
        </w:rPr>
        <w:t>Brain Injury Alliance of Colorado Presentation</w:t>
      </w:r>
      <w:r w:rsidR="006A3D93" w:rsidRPr="00834B07">
        <w:rPr>
          <w:rStyle w:val="Heading2Char"/>
          <w:rFonts w:ascii="Arial" w:hAnsi="Arial" w:cs="Arial"/>
          <w:b/>
          <w:color w:val="auto"/>
          <w:sz w:val="28"/>
          <w:szCs w:val="28"/>
        </w:rPr>
        <w:t xml:space="preserve"> </w:t>
      </w:r>
    </w:p>
    <w:p w14:paraId="1C6C02ED" w14:textId="739EC345" w:rsidR="00C137FA" w:rsidRDefault="0037768A" w:rsidP="00834B07">
      <w:pPr>
        <w:pStyle w:val="Default"/>
        <w:tabs>
          <w:tab w:val="left" w:pos="360"/>
        </w:tabs>
        <w:ind w:left="360"/>
        <w:rPr>
          <w:rFonts w:ascii="Arial" w:eastAsia="Times New Roman" w:hAnsi="Arial" w:cs="Arial"/>
          <w:color w:val="auto"/>
          <w:sz w:val="28"/>
          <w:szCs w:val="28"/>
        </w:rPr>
      </w:pPr>
      <w:r>
        <w:rPr>
          <w:rFonts w:ascii="Arial" w:eastAsia="Times New Roman" w:hAnsi="Arial" w:cs="Arial"/>
          <w:color w:val="auto"/>
          <w:sz w:val="28"/>
          <w:szCs w:val="28"/>
        </w:rPr>
        <w:t xml:space="preserve">Kate Kerkmans, </w:t>
      </w:r>
      <w:proofErr w:type="gramStart"/>
      <w:r>
        <w:rPr>
          <w:rFonts w:ascii="Arial" w:eastAsia="Times New Roman" w:hAnsi="Arial" w:cs="Arial"/>
          <w:color w:val="auto"/>
          <w:sz w:val="28"/>
          <w:szCs w:val="28"/>
        </w:rPr>
        <w:t>Preside</w:t>
      </w:r>
      <w:r w:rsidR="00834B07">
        <w:rPr>
          <w:rFonts w:ascii="Arial" w:eastAsia="Times New Roman" w:hAnsi="Arial" w:cs="Arial"/>
          <w:color w:val="auto"/>
          <w:sz w:val="28"/>
          <w:szCs w:val="28"/>
        </w:rPr>
        <w:t>nt</w:t>
      </w:r>
      <w:proofErr w:type="gramEnd"/>
      <w:r w:rsidR="00834B07">
        <w:rPr>
          <w:rFonts w:ascii="Arial" w:eastAsia="Times New Roman" w:hAnsi="Arial" w:cs="Arial"/>
          <w:color w:val="auto"/>
          <w:sz w:val="28"/>
          <w:szCs w:val="28"/>
        </w:rPr>
        <w:t xml:space="preserve"> and CEO of</w:t>
      </w:r>
      <w:r>
        <w:rPr>
          <w:rFonts w:ascii="Arial" w:eastAsia="Times New Roman" w:hAnsi="Arial" w:cs="Arial"/>
          <w:color w:val="auto"/>
          <w:sz w:val="28"/>
          <w:szCs w:val="28"/>
        </w:rPr>
        <w:t xml:space="preserve"> </w:t>
      </w:r>
      <w:r w:rsidR="00834B07">
        <w:rPr>
          <w:rFonts w:ascii="Arial" w:eastAsia="Times New Roman" w:hAnsi="Arial" w:cs="Arial"/>
          <w:color w:val="auto"/>
          <w:sz w:val="28"/>
          <w:szCs w:val="28"/>
        </w:rPr>
        <w:t>Brain Injury Alliance of Colorado</w:t>
      </w:r>
      <w:r>
        <w:rPr>
          <w:rFonts w:ascii="Arial" w:eastAsia="Times New Roman" w:hAnsi="Arial" w:cs="Arial"/>
          <w:color w:val="auto"/>
          <w:sz w:val="28"/>
          <w:szCs w:val="28"/>
        </w:rPr>
        <w:t xml:space="preserve"> </w:t>
      </w:r>
      <w:r w:rsidR="002067CD">
        <w:rPr>
          <w:rFonts w:ascii="Arial" w:eastAsia="Times New Roman" w:hAnsi="Arial" w:cs="Arial"/>
          <w:color w:val="auto"/>
          <w:sz w:val="28"/>
          <w:szCs w:val="28"/>
        </w:rPr>
        <w:t xml:space="preserve">(BIAC) </w:t>
      </w:r>
      <w:r w:rsidR="00834B07">
        <w:rPr>
          <w:rFonts w:ascii="Arial" w:eastAsia="Times New Roman" w:hAnsi="Arial" w:cs="Arial"/>
          <w:color w:val="auto"/>
          <w:sz w:val="28"/>
          <w:szCs w:val="28"/>
        </w:rPr>
        <w:t xml:space="preserve">presented </w:t>
      </w:r>
      <w:r w:rsidR="00FB50A4">
        <w:rPr>
          <w:rFonts w:ascii="Arial" w:eastAsia="Times New Roman" w:hAnsi="Arial" w:cs="Arial"/>
          <w:color w:val="auto"/>
          <w:sz w:val="28"/>
          <w:szCs w:val="28"/>
        </w:rPr>
        <w:t>to the Board about</w:t>
      </w:r>
      <w:r w:rsidR="00C137FA">
        <w:rPr>
          <w:rFonts w:ascii="Arial" w:eastAsia="Times New Roman" w:hAnsi="Arial" w:cs="Arial"/>
          <w:color w:val="auto"/>
          <w:sz w:val="28"/>
          <w:szCs w:val="28"/>
        </w:rPr>
        <w:t xml:space="preserve"> their resource directory </w:t>
      </w:r>
      <w:r w:rsidR="00FB50A4">
        <w:rPr>
          <w:rFonts w:ascii="Arial" w:eastAsia="Times New Roman" w:hAnsi="Arial" w:cs="Arial"/>
          <w:color w:val="auto"/>
          <w:sz w:val="28"/>
          <w:szCs w:val="28"/>
        </w:rPr>
        <w:t>for TBI survivors.</w:t>
      </w:r>
      <w:r w:rsidR="00834B07">
        <w:rPr>
          <w:rFonts w:ascii="Arial" w:eastAsia="Times New Roman" w:hAnsi="Arial" w:cs="Arial"/>
          <w:color w:val="auto"/>
          <w:sz w:val="28"/>
          <w:szCs w:val="28"/>
        </w:rPr>
        <w:t xml:space="preserve"> Matthe</w:t>
      </w:r>
      <w:r w:rsidR="00C84A86">
        <w:rPr>
          <w:rFonts w:ascii="Arial" w:eastAsia="Times New Roman" w:hAnsi="Arial" w:cs="Arial"/>
          <w:color w:val="auto"/>
          <w:sz w:val="28"/>
          <w:szCs w:val="28"/>
        </w:rPr>
        <w:t>w</w:t>
      </w:r>
      <w:r w:rsidR="00834B07">
        <w:rPr>
          <w:rFonts w:ascii="Arial" w:eastAsia="Times New Roman" w:hAnsi="Arial" w:cs="Arial"/>
          <w:color w:val="auto"/>
          <w:sz w:val="28"/>
          <w:szCs w:val="28"/>
        </w:rPr>
        <w:t xml:space="preserve"> Berube</w:t>
      </w:r>
      <w:r w:rsidR="00A7180C">
        <w:rPr>
          <w:rFonts w:ascii="Arial" w:eastAsia="Times New Roman" w:hAnsi="Arial" w:cs="Arial"/>
          <w:color w:val="auto"/>
          <w:sz w:val="28"/>
          <w:szCs w:val="28"/>
        </w:rPr>
        <w:t xml:space="preserve"> will send questions to </w:t>
      </w:r>
      <w:bookmarkStart w:id="4" w:name="_Hlk157080850"/>
      <w:r w:rsidR="00A7180C">
        <w:rPr>
          <w:rFonts w:ascii="Arial" w:eastAsia="Times New Roman" w:hAnsi="Arial" w:cs="Arial"/>
          <w:color w:val="auto"/>
          <w:sz w:val="28"/>
          <w:szCs w:val="28"/>
        </w:rPr>
        <w:t>Katie</w:t>
      </w:r>
      <w:r w:rsidR="00834B07">
        <w:rPr>
          <w:rFonts w:ascii="Arial" w:eastAsia="Times New Roman" w:hAnsi="Arial" w:cs="Arial"/>
          <w:color w:val="auto"/>
          <w:sz w:val="28"/>
          <w:szCs w:val="28"/>
        </w:rPr>
        <w:t xml:space="preserve"> Kerkmans. </w:t>
      </w:r>
      <w:bookmarkEnd w:id="4"/>
    </w:p>
    <w:p w14:paraId="17F469C7" w14:textId="77777777" w:rsidR="00C137FA" w:rsidRDefault="00C137FA" w:rsidP="00C137FA">
      <w:pPr>
        <w:pStyle w:val="Default"/>
        <w:tabs>
          <w:tab w:val="left" w:pos="360"/>
        </w:tabs>
        <w:ind w:left="1080"/>
        <w:rPr>
          <w:rFonts w:ascii="Arial" w:eastAsia="Times New Roman" w:hAnsi="Arial" w:cs="Arial"/>
          <w:color w:val="auto"/>
          <w:sz w:val="28"/>
          <w:szCs w:val="28"/>
        </w:rPr>
      </w:pPr>
    </w:p>
    <w:p w14:paraId="54B259BA" w14:textId="77777777" w:rsidR="006A3D93" w:rsidRDefault="006A3D93" w:rsidP="006A3D93">
      <w:pPr>
        <w:pStyle w:val="Default"/>
        <w:tabs>
          <w:tab w:val="left" w:pos="360"/>
        </w:tabs>
        <w:ind w:left="360"/>
        <w:rPr>
          <w:rFonts w:ascii="Arial" w:eastAsia="Times New Roman" w:hAnsi="Arial" w:cs="Arial"/>
          <w:color w:val="auto"/>
          <w:sz w:val="28"/>
          <w:szCs w:val="28"/>
        </w:rPr>
      </w:pPr>
    </w:p>
    <w:p w14:paraId="0206F62E" w14:textId="11487DDA" w:rsidR="000C07F7" w:rsidRDefault="00A9324D" w:rsidP="006A3D93">
      <w:pPr>
        <w:pStyle w:val="Default"/>
        <w:tabs>
          <w:tab w:val="left" w:pos="360"/>
        </w:tabs>
        <w:ind w:left="360"/>
        <w:rPr>
          <w:rFonts w:ascii="Arial" w:eastAsia="Times New Roman" w:hAnsi="Arial" w:cs="Arial"/>
          <w:color w:val="auto"/>
          <w:sz w:val="28"/>
          <w:szCs w:val="28"/>
        </w:rPr>
      </w:pPr>
      <w:r w:rsidRPr="00A9324D">
        <w:rPr>
          <w:rFonts w:ascii="Arial" w:eastAsia="Times New Roman" w:hAnsi="Arial" w:cs="Arial"/>
          <w:b/>
          <w:bCs/>
          <w:color w:val="auto"/>
          <w:sz w:val="28"/>
          <w:szCs w:val="28"/>
        </w:rPr>
        <w:t>Board</w:t>
      </w:r>
      <w:r w:rsidR="002C522B" w:rsidRPr="00A9324D">
        <w:rPr>
          <w:rFonts w:ascii="Arial" w:eastAsia="Times New Roman" w:hAnsi="Arial" w:cs="Arial"/>
          <w:b/>
          <w:bCs/>
          <w:color w:val="auto"/>
          <w:sz w:val="28"/>
          <w:szCs w:val="28"/>
        </w:rPr>
        <w:t xml:space="preserve"> </w:t>
      </w:r>
      <w:r w:rsidR="00834B07" w:rsidRPr="00A9324D">
        <w:rPr>
          <w:rFonts w:ascii="Arial" w:eastAsia="Times New Roman" w:hAnsi="Arial" w:cs="Arial"/>
          <w:b/>
          <w:bCs/>
          <w:color w:val="auto"/>
          <w:sz w:val="28"/>
          <w:szCs w:val="28"/>
        </w:rPr>
        <w:t>C</w:t>
      </w:r>
      <w:r w:rsidR="002C522B" w:rsidRPr="00A9324D">
        <w:rPr>
          <w:rFonts w:ascii="Arial" w:eastAsia="Times New Roman" w:hAnsi="Arial" w:cs="Arial"/>
          <w:b/>
          <w:bCs/>
          <w:color w:val="auto"/>
          <w:sz w:val="28"/>
          <w:szCs w:val="28"/>
        </w:rPr>
        <w:t>omments</w:t>
      </w:r>
      <w:r w:rsidR="00834B07">
        <w:rPr>
          <w:rFonts w:ascii="Arial" w:eastAsia="Times New Roman" w:hAnsi="Arial" w:cs="Arial"/>
          <w:color w:val="auto"/>
          <w:sz w:val="28"/>
          <w:szCs w:val="28"/>
        </w:rPr>
        <w:t xml:space="preserve"> - </w:t>
      </w:r>
      <w:r w:rsidR="00C137FA">
        <w:rPr>
          <w:rFonts w:ascii="Arial" w:eastAsia="Times New Roman" w:hAnsi="Arial" w:cs="Arial"/>
          <w:color w:val="auto"/>
          <w:sz w:val="28"/>
          <w:szCs w:val="28"/>
        </w:rPr>
        <w:t xml:space="preserve">Randy </w:t>
      </w:r>
      <w:r w:rsidR="00834B07">
        <w:rPr>
          <w:rFonts w:ascii="Arial" w:eastAsia="Times New Roman" w:hAnsi="Arial" w:cs="Arial"/>
          <w:color w:val="auto"/>
          <w:sz w:val="28"/>
          <w:szCs w:val="28"/>
        </w:rPr>
        <w:t>Dinning asked</w:t>
      </w:r>
      <w:r w:rsidR="00C137FA">
        <w:rPr>
          <w:rFonts w:ascii="Arial" w:eastAsia="Times New Roman" w:hAnsi="Arial" w:cs="Arial"/>
          <w:color w:val="auto"/>
          <w:sz w:val="28"/>
          <w:szCs w:val="28"/>
        </w:rPr>
        <w:t xml:space="preserve"> </w:t>
      </w:r>
      <w:r w:rsidR="00C84A86">
        <w:rPr>
          <w:rFonts w:ascii="Arial" w:eastAsia="Times New Roman" w:hAnsi="Arial" w:cs="Arial"/>
          <w:color w:val="auto"/>
          <w:sz w:val="28"/>
          <w:szCs w:val="28"/>
        </w:rPr>
        <w:t>about rates charged by BIAC.</w:t>
      </w:r>
      <w:r w:rsidR="00C137FA">
        <w:rPr>
          <w:rFonts w:ascii="Arial" w:eastAsia="Times New Roman" w:hAnsi="Arial" w:cs="Arial"/>
          <w:color w:val="auto"/>
          <w:sz w:val="28"/>
          <w:szCs w:val="28"/>
        </w:rPr>
        <w:t xml:space="preserve"> </w:t>
      </w:r>
      <w:r w:rsidR="00834B07" w:rsidRPr="00834B07">
        <w:rPr>
          <w:rFonts w:ascii="Arial" w:eastAsia="Times New Roman" w:hAnsi="Arial" w:cs="Arial"/>
          <w:color w:val="auto"/>
          <w:sz w:val="28"/>
          <w:szCs w:val="28"/>
        </w:rPr>
        <w:t>Katie Kerkmans</w:t>
      </w:r>
      <w:r w:rsidR="00834B07">
        <w:rPr>
          <w:rFonts w:ascii="Arial" w:eastAsia="Times New Roman" w:hAnsi="Arial" w:cs="Arial"/>
          <w:color w:val="auto"/>
          <w:sz w:val="28"/>
          <w:szCs w:val="28"/>
        </w:rPr>
        <w:t xml:space="preserve"> responded </w:t>
      </w:r>
      <w:r w:rsidR="00C84A86">
        <w:rPr>
          <w:rFonts w:ascii="Arial" w:eastAsia="Times New Roman" w:hAnsi="Arial" w:cs="Arial"/>
          <w:color w:val="auto"/>
          <w:sz w:val="28"/>
          <w:szCs w:val="28"/>
        </w:rPr>
        <w:t>with specific figures</w:t>
      </w:r>
      <w:r w:rsidR="00C137FA">
        <w:rPr>
          <w:rFonts w:ascii="Arial" w:eastAsia="Times New Roman" w:hAnsi="Arial" w:cs="Arial"/>
          <w:color w:val="auto"/>
          <w:sz w:val="28"/>
          <w:szCs w:val="28"/>
        </w:rPr>
        <w:t>.</w:t>
      </w:r>
      <w:r w:rsidRPr="00A9324D">
        <w:rPr>
          <w:rFonts w:ascii="Arial" w:eastAsia="Times New Roman" w:hAnsi="Arial" w:cs="Arial"/>
          <w:color w:val="auto"/>
          <w:sz w:val="28"/>
          <w:szCs w:val="28"/>
        </w:rPr>
        <w:t xml:space="preserve"> </w:t>
      </w:r>
      <w:r>
        <w:rPr>
          <w:rFonts w:ascii="Arial" w:eastAsia="Times New Roman" w:hAnsi="Arial" w:cs="Arial"/>
          <w:color w:val="auto"/>
          <w:sz w:val="28"/>
          <w:szCs w:val="28"/>
        </w:rPr>
        <w:t xml:space="preserve">Randy Dinning asked if the information may or may not be accurate. Regina Cademarti asked for details regarding software used. Katie Kerkmans responded with specifics. Kristie Warren asked how many Brain Injury survivors are working at Kerkman’s organization. Katie </w:t>
      </w:r>
      <w:r w:rsidRPr="00FB4D43">
        <w:rPr>
          <w:rFonts w:ascii="Arial" w:eastAsia="Times New Roman" w:hAnsi="Arial" w:cs="Arial"/>
          <w:color w:val="auto"/>
          <w:sz w:val="28"/>
          <w:szCs w:val="28"/>
        </w:rPr>
        <w:t>Ker</w:t>
      </w:r>
      <w:r>
        <w:rPr>
          <w:rFonts w:ascii="Arial" w:eastAsia="Times New Roman" w:hAnsi="Arial" w:cs="Arial"/>
          <w:color w:val="auto"/>
          <w:sz w:val="28"/>
          <w:szCs w:val="28"/>
        </w:rPr>
        <w:t>k</w:t>
      </w:r>
      <w:r w:rsidRPr="00FB4D43">
        <w:rPr>
          <w:rFonts w:ascii="Arial" w:eastAsia="Times New Roman" w:hAnsi="Arial" w:cs="Arial"/>
          <w:color w:val="auto"/>
          <w:sz w:val="28"/>
          <w:szCs w:val="28"/>
        </w:rPr>
        <w:t xml:space="preserve">mans </w:t>
      </w:r>
      <w:r>
        <w:rPr>
          <w:rFonts w:ascii="Arial" w:eastAsia="Times New Roman" w:hAnsi="Arial" w:cs="Arial"/>
          <w:color w:val="auto"/>
          <w:sz w:val="28"/>
          <w:szCs w:val="28"/>
        </w:rPr>
        <w:t>responded they have a staff 45, and that one-fourth to one-third are survivors and another 10% are caregivers.</w:t>
      </w:r>
    </w:p>
    <w:p w14:paraId="3665CAE2" w14:textId="77777777" w:rsidR="00834B07" w:rsidRDefault="00834B07" w:rsidP="00834B07">
      <w:pPr>
        <w:pStyle w:val="Default"/>
        <w:tabs>
          <w:tab w:val="left" w:pos="360"/>
        </w:tabs>
        <w:rPr>
          <w:rFonts w:ascii="Arial" w:eastAsia="Times New Roman" w:hAnsi="Arial" w:cs="Arial"/>
          <w:color w:val="auto"/>
          <w:sz w:val="28"/>
          <w:szCs w:val="28"/>
        </w:rPr>
      </w:pPr>
    </w:p>
    <w:p w14:paraId="3DE52127" w14:textId="0B2D6DCD" w:rsidR="00A7180C" w:rsidRDefault="00A9324D" w:rsidP="00FB4D43">
      <w:pPr>
        <w:pStyle w:val="Default"/>
        <w:tabs>
          <w:tab w:val="left" w:pos="360"/>
        </w:tabs>
        <w:ind w:left="360"/>
        <w:rPr>
          <w:rFonts w:ascii="Arial" w:eastAsia="Times New Roman" w:hAnsi="Arial" w:cs="Arial"/>
          <w:color w:val="auto"/>
          <w:sz w:val="28"/>
          <w:szCs w:val="28"/>
        </w:rPr>
      </w:pPr>
      <w:r>
        <w:rPr>
          <w:rFonts w:ascii="Arial" w:eastAsia="Times New Roman" w:hAnsi="Arial" w:cs="Arial"/>
          <w:b/>
          <w:bCs/>
          <w:color w:val="auto"/>
          <w:sz w:val="28"/>
          <w:szCs w:val="28"/>
        </w:rPr>
        <w:t>Public</w:t>
      </w:r>
      <w:r w:rsidR="002C522B" w:rsidRPr="002067CD">
        <w:rPr>
          <w:rFonts w:ascii="Arial" w:eastAsia="Times New Roman" w:hAnsi="Arial" w:cs="Arial"/>
          <w:b/>
          <w:bCs/>
          <w:color w:val="auto"/>
          <w:sz w:val="28"/>
          <w:szCs w:val="28"/>
        </w:rPr>
        <w:t xml:space="preserve"> </w:t>
      </w:r>
      <w:r w:rsidR="00834B07" w:rsidRPr="002067CD">
        <w:rPr>
          <w:rFonts w:ascii="Arial" w:eastAsia="Times New Roman" w:hAnsi="Arial" w:cs="Arial"/>
          <w:b/>
          <w:bCs/>
          <w:color w:val="auto"/>
          <w:sz w:val="28"/>
          <w:szCs w:val="28"/>
        </w:rPr>
        <w:t>C</w:t>
      </w:r>
      <w:r w:rsidR="002C522B" w:rsidRPr="002067CD">
        <w:rPr>
          <w:rFonts w:ascii="Arial" w:eastAsia="Times New Roman" w:hAnsi="Arial" w:cs="Arial"/>
          <w:b/>
          <w:bCs/>
          <w:color w:val="auto"/>
          <w:sz w:val="28"/>
          <w:szCs w:val="28"/>
        </w:rPr>
        <w:t>omments</w:t>
      </w:r>
      <w:r w:rsidR="002067CD">
        <w:rPr>
          <w:rFonts w:ascii="Arial" w:eastAsia="Times New Roman" w:hAnsi="Arial" w:cs="Arial"/>
          <w:color w:val="auto"/>
          <w:sz w:val="28"/>
          <w:szCs w:val="28"/>
        </w:rPr>
        <w:t xml:space="preserve">: </w:t>
      </w:r>
      <w:r w:rsidR="00834B07" w:rsidRPr="00834B07">
        <w:rPr>
          <w:rFonts w:ascii="Arial" w:eastAsia="Times New Roman" w:hAnsi="Arial" w:cs="Arial"/>
          <w:color w:val="auto"/>
          <w:sz w:val="28"/>
          <w:szCs w:val="28"/>
        </w:rPr>
        <w:t xml:space="preserve">Dan Clark asked about the cost to </w:t>
      </w:r>
      <w:r w:rsidR="00C4294B">
        <w:rPr>
          <w:rFonts w:ascii="Arial" w:eastAsia="Times New Roman" w:hAnsi="Arial" w:cs="Arial"/>
          <w:color w:val="auto"/>
          <w:sz w:val="28"/>
          <w:szCs w:val="28"/>
        </w:rPr>
        <w:t xml:space="preserve">create and maintain a website and about who would have access to the website and be responsible to keeping it </w:t>
      </w:r>
      <w:proofErr w:type="spellStart"/>
      <w:proofErr w:type="gramStart"/>
      <w:r w:rsidR="00C4294B">
        <w:rPr>
          <w:rFonts w:ascii="Arial" w:eastAsia="Times New Roman" w:hAnsi="Arial" w:cs="Arial"/>
          <w:color w:val="auto"/>
          <w:sz w:val="28"/>
          <w:szCs w:val="28"/>
        </w:rPr>
        <w:t>updated</w:t>
      </w:r>
      <w:r>
        <w:rPr>
          <w:rFonts w:ascii="Arial" w:eastAsia="Times New Roman" w:hAnsi="Arial" w:cs="Arial"/>
          <w:color w:val="auto"/>
          <w:sz w:val="28"/>
          <w:szCs w:val="28"/>
        </w:rPr>
        <w:t>.</w:t>
      </w:r>
      <w:r w:rsidR="00A7180C">
        <w:rPr>
          <w:rFonts w:ascii="Arial" w:eastAsia="Times New Roman" w:hAnsi="Arial" w:cs="Arial"/>
          <w:color w:val="auto"/>
          <w:sz w:val="28"/>
          <w:szCs w:val="28"/>
        </w:rPr>
        <w:t>Brenda</w:t>
      </w:r>
      <w:proofErr w:type="spellEnd"/>
      <w:proofErr w:type="gramEnd"/>
      <w:r w:rsidR="002067CD">
        <w:rPr>
          <w:rFonts w:ascii="Arial" w:eastAsia="Times New Roman" w:hAnsi="Arial" w:cs="Arial"/>
          <w:color w:val="auto"/>
          <w:sz w:val="28"/>
          <w:szCs w:val="28"/>
        </w:rPr>
        <w:t xml:space="preserve"> </w:t>
      </w:r>
      <w:r w:rsidR="00A7180C">
        <w:rPr>
          <w:rFonts w:ascii="Arial" w:eastAsia="Times New Roman" w:hAnsi="Arial" w:cs="Arial"/>
          <w:color w:val="auto"/>
          <w:sz w:val="28"/>
          <w:szCs w:val="28"/>
        </w:rPr>
        <w:t xml:space="preserve">Plechaty </w:t>
      </w:r>
      <w:r w:rsidR="00FB4D43">
        <w:rPr>
          <w:rFonts w:ascii="Arial" w:eastAsia="Times New Roman" w:hAnsi="Arial" w:cs="Arial"/>
          <w:color w:val="auto"/>
          <w:sz w:val="28"/>
          <w:szCs w:val="28"/>
        </w:rPr>
        <w:t xml:space="preserve">added that </w:t>
      </w:r>
      <w:r w:rsidR="002067CD">
        <w:rPr>
          <w:rFonts w:ascii="Arial" w:eastAsia="Times New Roman" w:hAnsi="Arial" w:cs="Arial"/>
          <w:color w:val="auto"/>
          <w:sz w:val="28"/>
          <w:szCs w:val="28"/>
        </w:rPr>
        <w:t>BIAC’s system work well.</w:t>
      </w:r>
      <w:r w:rsidR="00FB4D43">
        <w:rPr>
          <w:rFonts w:ascii="Arial" w:eastAsia="Times New Roman" w:hAnsi="Arial" w:cs="Arial"/>
          <w:color w:val="auto"/>
          <w:sz w:val="28"/>
          <w:szCs w:val="28"/>
        </w:rPr>
        <w:t xml:space="preserve"> </w:t>
      </w:r>
    </w:p>
    <w:p w14:paraId="08B495E9" w14:textId="77777777" w:rsidR="000C07F7" w:rsidRDefault="000C07F7" w:rsidP="006A3D93">
      <w:pPr>
        <w:pStyle w:val="Default"/>
        <w:tabs>
          <w:tab w:val="left" w:pos="360"/>
        </w:tabs>
        <w:ind w:left="360"/>
        <w:rPr>
          <w:rFonts w:ascii="Arial" w:eastAsia="Times New Roman" w:hAnsi="Arial" w:cs="Arial"/>
          <w:color w:val="auto"/>
          <w:sz w:val="28"/>
          <w:szCs w:val="28"/>
        </w:rPr>
      </w:pPr>
    </w:p>
    <w:p w14:paraId="5D4314F6" w14:textId="2B3EA0F9" w:rsidR="000C07F7" w:rsidRDefault="000C07F7" w:rsidP="006A3D93">
      <w:pPr>
        <w:pStyle w:val="Default"/>
        <w:tabs>
          <w:tab w:val="left" w:pos="360"/>
        </w:tabs>
        <w:ind w:left="360"/>
        <w:rPr>
          <w:rFonts w:ascii="Arial" w:eastAsia="Times New Roman" w:hAnsi="Arial" w:cs="Arial"/>
          <w:color w:val="auto"/>
          <w:sz w:val="28"/>
          <w:szCs w:val="28"/>
        </w:rPr>
      </w:pPr>
      <w:r>
        <w:rPr>
          <w:rFonts w:ascii="Arial" w:eastAsia="Times New Roman" w:hAnsi="Arial" w:cs="Arial"/>
          <w:color w:val="auto"/>
          <w:sz w:val="28"/>
          <w:szCs w:val="28"/>
        </w:rPr>
        <w:t xml:space="preserve">Theresa Woo </w:t>
      </w:r>
      <w:r w:rsidR="00FB4D43">
        <w:rPr>
          <w:rFonts w:ascii="Arial" w:eastAsia="Times New Roman" w:hAnsi="Arial" w:cs="Arial"/>
          <w:color w:val="auto"/>
          <w:sz w:val="28"/>
          <w:szCs w:val="28"/>
        </w:rPr>
        <w:t>is off c</w:t>
      </w:r>
      <w:r>
        <w:rPr>
          <w:rFonts w:ascii="Arial" w:eastAsia="Times New Roman" w:hAnsi="Arial" w:cs="Arial"/>
          <w:color w:val="auto"/>
          <w:sz w:val="28"/>
          <w:szCs w:val="28"/>
        </w:rPr>
        <w:t xml:space="preserve">amera </w:t>
      </w:r>
      <w:r w:rsidR="00FB4D43">
        <w:rPr>
          <w:rFonts w:ascii="Arial" w:eastAsia="Times New Roman" w:hAnsi="Arial" w:cs="Arial"/>
          <w:color w:val="auto"/>
          <w:sz w:val="28"/>
          <w:szCs w:val="28"/>
        </w:rPr>
        <w:t>at</w:t>
      </w:r>
      <w:r>
        <w:rPr>
          <w:rFonts w:ascii="Arial" w:eastAsia="Times New Roman" w:hAnsi="Arial" w:cs="Arial"/>
          <w:color w:val="auto"/>
          <w:sz w:val="28"/>
          <w:szCs w:val="28"/>
        </w:rPr>
        <w:t xml:space="preserve"> 10 am</w:t>
      </w:r>
      <w:r w:rsidR="00FB4D43">
        <w:rPr>
          <w:rFonts w:ascii="Arial" w:eastAsia="Times New Roman" w:hAnsi="Arial" w:cs="Arial"/>
          <w:color w:val="auto"/>
          <w:sz w:val="28"/>
          <w:szCs w:val="28"/>
        </w:rPr>
        <w:t>.</w:t>
      </w:r>
    </w:p>
    <w:p w14:paraId="7EF0163E" w14:textId="77777777" w:rsidR="00987A84" w:rsidRDefault="00987A84" w:rsidP="006A3D93">
      <w:pPr>
        <w:pStyle w:val="Default"/>
        <w:tabs>
          <w:tab w:val="left" w:pos="360"/>
        </w:tabs>
        <w:ind w:left="360"/>
        <w:rPr>
          <w:rFonts w:ascii="Arial" w:eastAsia="Times New Roman" w:hAnsi="Arial" w:cs="Arial"/>
          <w:color w:val="auto"/>
          <w:sz w:val="28"/>
          <w:szCs w:val="28"/>
        </w:rPr>
      </w:pPr>
    </w:p>
    <w:p w14:paraId="548B43A6" w14:textId="0942364B" w:rsidR="004A30AF" w:rsidRDefault="004A30AF" w:rsidP="006A3D93">
      <w:pPr>
        <w:pStyle w:val="Default"/>
        <w:tabs>
          <w:tab w:val="left" w:pos="360"/>
        </w:tabs>
        <w:ind w:left="360"/>
        <w:rPr>
          <w:rFonts w:ascii="Arial" w:eastAsia="Times New Roman" w:hAnsi="Arial" w:cs="Arial"/>
          <w:color w:val="auto"/>
          <w:sz w:val="28"/>
          <w:szCs w:val="28"/>
        </w:rPr>
      </w:pPr>
      <w:r>
        <w:rPr>
          <w:rFonts w:ascii="Arial" w:eastAsia="Times New Roman" w:hAnsi="Arial" w:cs="Arial"/>
          <w:color w:val="auto"/>
          <w:sz w:val="28"/>
          <w:szCs w:val="28"/>
        </w:rPr>
        <w:t>Present</w:t>
      </w:r>
      <w:r w:rsidR="00287F70">
        <w:rPr>
          <w:rFonts w:ascii="Arial" w:eastAsia="Times New Roman" w:hAnsi="Arial" w:cs="Arial"/>
          <w:color w:val="auto"/>
          <w:sz w:val="28"/>
          <w:szCs w:val="28"/>
        </w:rPr>
        <w:t>ation</w:t>
      </w:r>
      <w:r>
        <w:rPr>
          <w:rFonts w:ascii="Arial" w:eastAsia="Times New Roman" w:hAnsi="Arial" w:cs="Arial"/>
          <w:color w:val="auto"/>
          <w:sz w:val="28"/>
          <w:szCs w:val="28"/>
        </w:rPr>
        <w:t xml:space="preserve"> ended 10:30 am.</w:t>
      </w:r>
    </w:p>
    <w:p w14:paraId="02718442" w14:textId="77777777" w:rsidR="000C07F7" w:rsidRDefault="000C07F7" w:rsidP="006A3D93">
      <w:pPr>
        <w:pStyle w:val="Default"/>
        <w:tabs>
          <w:tab w:val="left" w:pos="360"/>
        </w:tabs>
        <w:ind w:left="360"/>
        <w:rPr>
          <w:rFonts w:ascii="Arial" w:eastAsia="Times New Roman" w:hAnsi="Arial" w:cs="Arial"/>
          <w:color w:val="auto"/>
          <w:sz w:val="28"/>
          <w:szCs w:val="28"/>
        </w:rPr>
      </w:pPr>
    </w:p>
    <w:p w14:paraId="4552CAF0" w14:textId="5B2FE291" w:rsidR="00F41E7D" w:rsidRDefault="00FB4D43" w:rsidP="006A3D93">
      <w:pPr>
        <w:pStyle w:val="Default"/>
        <w:tabs>
          <w:tab w:val="left" w:pos="360"/>
        </w:tabs>
        <w:ind w:left="360"/>
        <w:rPr>
          <w:rFonts w:ascii="Arial" w:eastAsia="Times New Roman" w:hAnsi="Arial" w:cs="Arial"/>
          <w:color w:val="auto"/>
          <w:sz w:val="28"/>
          <w:szCs w:val="28"/>
        </w:rPr>
      </w:pPr>
      <w:r w:rsidRPr="00FB4D43">
        <w:rPr>
          <w:rFonts w:ascii="Arial" w:eastAsia="Times New Roman" w:hAnsi="Arial" w:cs="Arial"/>
          <w:sz w:val="28"/>
          <w:szCs w:val="28"/>
        </w:rPr>
        <w:t>Dr. Daniel Ignacio called the</w:t>
      </w:r>
      <w:r>
        <w:rPr>
          <w:rFonts w:ascii="Arial" w:eastAsia="Times New Roman" w:hAnsi="Arial" w:cs="Arial"/>
          <w:color w:val="auto"/>
          <w:sz w:val="28"/>
          <w:szCs w:val="28"/>
        </w:rPr>
        <w:t xml:space="preserve"> </w:t>
      </w:r>
      <w:r w:rsidRPr="00FB4D43">
        <w:rPr>
          <w:rFonts w:ascii="Arial" w:eastAsia="Times New Roman" w:hAnsi="Arial" w:cs="Arial"/>
          <w:color w:val="auto"/>
          <w:sz w:val="28"/>
          <w:szCs w:val="28"/>
        </w:rPr>
        <w:t>meeting break</w:t>
      </w:r>
      <w:r>
        <w:rPr>
          <w:rFonts w:ascii="Arial" w:eastAsia="Times New Roman" w:hAnsi="Arial" w:cs="Arial"/>
          <w:color w:val="auto"/>
          <w:sz w:val="28"/>
          <w:szCs w:val="28"/>
        </w:rPr>
        <w:t xml:space="preserve"> from</w:t>
      </w:r>
      <w:r w:rsidR="00F41E7D">
        <w:rPr>
          <w:rFonts w:ascii="Arial" w:eastAsia="Times New Roman" w:hAnsi="Arial" w:cs="Arial"/>
          <w:color w:val="auto"/>
          <w:sz w:val="28"/>
          <w:szCs w:val="28"/>
        </w:rPr>
        <w:t xml:space="preserve"> 10:45 am – 11:00 am</w:t>
      </w:r>
      <w:r>
        <w:rPr>
          <w:rFonts w:ascii="Arial" w:eastAsia="Times New Roman" w:hAnsi="Arial" w:cs="Arial"/>
          <w:color w:val="auto"/>
          <w:sz w:val="28"/>
          <w:szCs w:val="28"/>
        </w:rPr>
        <w:t>.</w:t>
      </w:r>
      <w:r w:rsidR="00F41E7D">
        <w:rPr>
          <w:rFonts w:ascii="Arial" w:eastAsia="Times New Roman" w:hAnsi="Arial" w:cs="Arial"/>
          <w:color w:val="auto"/>
          <w:sz w:val="28"/>
          <w:szCs w:val="28"/>
        </w:rPr>
        <w:t xml:space="preserve"> </w:t>
      </w:r>
    </w:p>
    <w:p w14:paraId="0DE82086" w14:textId="77777777" w:rsidR="00FB4D43" w:rsidRDefault="00FB4D43" w:rsidP="006A3D93">
      <w:pPr>
        <w:pStyle w:val="Default"/>
        <w:tabs>
          <w:tab w:val="left" w:pos="360"/>
        </w:tabs>
        <w:ind w:left="360"/>
        <w:rPr>
          <w:rFonts w:ascii="Arial" w:eastAsia="Times New Roman" w:hAnsi="Arial" w:cs="Arial"/>
          <w:color w:val="auto"/>
          <w:sz w:val="28"/>
          <w:szCs w:val="28"/>
        </w:rPr>
      </w:pPr>
    </w:p>
    <w:p w14:paraId="592910CE" w14:textId="6D780551" w:rsidR="006A3D93" w:rsidRPr="00FB4D43" w:rsidRDefault="006A3D93" w:rsidP="00536881">
      <w:pPr>
        <w:pStyle w:val="Heading2"/>
        <w:numPr>
          <w:ilvl w:val="0"/>
          <w:numId w:val="13"/>
        </w:numPr>
        <w:tabs>
          <w:tab w:val="left" w:pos="450"/>
        </w:tabs>
        <w:ind w:left="90" w:hanging="180"/>
        <w:rPr>
          <w:rFonts w:ascii="Arial" w:eastAsia="Times New Roman" w:hAnsi="Arial" w:cs="Arial"/>
          <w:b/>
          <w:color w:val="auto"/>
          <w:sz w:val="28"/>
          <w:szCs w:val="28"/>
        </w:rPr>
      </w:pPr>
      <w:r w:rsidRPr="00FB4D43">
        <w:rPr>
          <w:rFonts w:ascii="Arial" w:eastAsia="Times New Roman" w:hAnsi="Arial" w:cs="Arial"/>
          <w:b/>
          <w:bCs/>
          <w:color w:val="auto"/>
          <w:sz w:val="28"/>
          <w:szCs w:val="28"/>
        </w:rPr>
        <w:t>Subcommittee Report</w:t>
      </w:r>
      <w:r w:rsidR="00FB4D43">
        <w:rPr>
          <w:rFonts w:ascii="Arial" w:eastAsia="Times New Roman" w:hAnsi="Arial" w:cs="Arial"/>
          <w:b/>
          <w:bCs/>
          <w:color w:val="auto"/>
          <w:sz w:val="28"/>
          <w:szCs w:val="28"/>
        </w:rPr>
        <w:t xml:space="preserve"> from Public Policy</w:t>
      </w:r>
    </w:p>
    <w:p w14:paraId="6F8095F5" w14:textId="246CCBEB" w:rsidR="00287F70" w:rsidRDefault="00287F70" w:rsidP="00287F70">
      <w:pPr>
        <w:ind w:left="90"/>
        <w:rPr>
          <w:rFonts w:eastAsia="Times New Roman" w:cs="Arial"/>
          <w:b/>
          <w:bCs/>
          <w:szCs w:val="28"/>
        </w:rPr>
      </w:pPr>
      <w:r w:rsidRPr="00FB4D43">
        <w:rPr>
          <w:rFonts w:eastAsia="Times New Roman" w:cs="Arial"/>
          <w:b/>
          <w:bCs/>
          <w:szCs w:val="28"/>
        </w:rPr>
        <w:t xml:space="preserve">    </w:t>
      </w:r>
      <w:r w:rsidR="00FB4D43" w:rsidRPr="00FB4D43">
        <w:rPr>
          <w:rFonts w:eastAsia="Times New Roman" w:cs="Arial"/>
          <w:szCs w:val="28"/>
        </w:rPr>
        <w:t>Dr. Daniel Ignacio called the</w:t>
      </w:r>
      <w:r w:rsidRPr="00FB4D43">
        <w:rPr>
          <w:rFonts w:eastAsia="Times New Roman" w:cs="Arial"/>
          <w:szCs w:val="28"/>
        </w:rPr>
        <w:t xml:space="preserve"> </w:t>
      </w:r>
      <w:r w:rsidR="00FB4D43" w:rsidRPr="00FB4D43">
        <w:rPr>
          <w:rFonts w:eastAsia="Times New Roman" w:cs="Arial"/>
          <w:szCs w:val="28"/>
        </w:rPr>
        <w:t>meeting</w:t>
      </w:r>
      <w:r w:rsidRPr="00FB4D43">
        <w:rPr>
          <w:rFonts w:eastAsia="Times New Roman" w:cs="Arial"/>
          <w:szCs w:val="28"/>
        </w:rPr>
        <w:t xml:space="preserve"> to order </w:t>
      </w:r>
      <w:r w:rsidR="00FB4D43" w:rsidRPr="00FB4D43">
        <w:rPr>
          <w:rFonts w:eastAsia="Times New Roman" w:cs="Arial"/>
          <w:szCs w:val="28"/>
        </w:rPr>
        <w:t xml:space="preserve">at </w:t>
      </w:r>
      <w:r w:rsidRPr="00FB4D43">
        <w:rPr>
          <w:rFonts w:eastAsia="Times New Roman" w:cs="Arial"/>
          <w:szCs w:val="28"/>
        </w:rPr>
        <w:t>11 am</w:t>
      </w:r>
      <w:r w:rsidR="00FB4D43">
        <w:rPr>
          <w:rFonts w:eastAsia="Times New Roman" w:cs="Arial"/>
          <w:b/>
          <w:bCs/>
          <w:szCs w:val="28"/>
        </w:rPr>
        <w:t>.</w:t>
      </w:r>
      <w:r w:rsidRPr="00FB4D43">
        <w:rPr>
          <w:rFonts w:eastAsia="Times New Roman" w:cs="Arial"/>
          <w:b/>
          <w:bCs/>
          <w:szCs w:val="28"/>
        </w:rPr>
        <w:t xml:space="preserve"> </w:t>
      </w:r>
    </w:p>
    <w:p w14:paraId="3FC0DB97" w14:textId="77777777" w:rsidR="00FB4D43" w:rsidRPr="00FB4D43" w:rsidRDefault="00FB4D43" w:rsidP="00287F70">
      <w:pPr>
        <w:ind w:left="90"/>
      </w:pPr>
    </w:p>
    <w:p w14:paraId="17769FAE" w14:textId="380629D7" w:rsidR="006A3D93" w:rsidRPr="008E4E93" w:rsidRDefault="006A3D93" w:rsidP="006A3D93">
      <w:pPr>
        <w:pStyle w:val="Default"/>
        <w:tabs>
          <w:tab w:val="left" w:pos="360"/>
          <w:tab w:val="left" w:pos="720"/>
          <w:tab w:val="left" w:pos="1080"/>
        </w:tabs>
        <w:ind w:left="540" w:hanging="90"/>
        <w:rPr>
          <w:rFonts w:ascii="Arial" w:eastAsia="Times New Roman" w:hAnsi="Arial" w:cs="Arial"/>
          <w:color w:val="auto"/>
          <w:sz w:val="28"/>
          <w:szCs w:val="28"/>
        </w:rPr>
      </w:pPr>
      <w:r>
        <w:rPr>
          <w:rFonts w:ascii="Arial" w:eastAsia="Times New Roman" w:hAnsi="Arial" w:cs="Arial"/>
          <w:color w:val="auto"/>
          <w:sz w:val="28"/>
          <w:szCs w:val="28"/>
        </w:rPr>
        <w:t>Kristie Warren</w:t>
      </w:r>
      <w:r w:rsidR="00FB4D43">
        <w:rPr>
          <w:rFonts w:ascii="Arial" w:eastAsia="Times New Roman" w:hAnsi="Arial" w:cs="Arial"/>
          <w:color w:val="auto"/>
          <w:sz w:val="28"/>
          <w:szCs w:val="28"/>
        </w:rPr>
        <w:t xml:space="preserve"> is the</w:t>
      </w:r>
      <w:r w:rsidR="00287F70">
        <w:rPr>
          <w:rFonts w:ascii="Arial" w:eastAsia="Times New Roman" w:hAnsi="Arial" w:cs="Arial"/>
          <w:color w:val="auto"/>
          <w:sz w:val="28"/>
          <w:szCs w:val="28"/>
        </w:rPr>
        <w:t xml:space="preserve"> lead</w:t>
      </w:r>
      <w:r w:rsidR="00FB4D43">
        <w:rPr>
          <w:rFonts w:ascii="Arial" w:eastAsia="Times New Roman" w:hAnsi="Arial" w:cs="Arial"/>
          <w:color w:val="auto"/>
          <w:sz w:val="28"/>
          <w:szCs w:val="28"/>
        </w:rPr>
        <w:t xml:space="preserve"> for the Public Policy Committee. Other members include </w:t>
      </w:r>
      <w:r w:rsidR="00287F70">
        <w:rPr>
          <w:rFonts w:ascii="Arial" w:eastAsia="Times New Roman" w:hAnsi="Arial" w:cs="Arial"/>
          <w:color w:val="auto"/>
          <w:sz w:val="28"/>
          <w:szCs w:val="28"/>
        </w:rPr>
        <w:t>Dr. Katie Shinoda, Erin Johnson, Michael Roscoe, Eric Williams</w:t>
      </w:r>
    </w:p>
    <w:p w14:paraId="486213EF" w14:textId="2D2CF409" w:rsidR="00287F70" w:rsidRDefault="00FB4D43" w:rsidP="00536881">
      <w:pPr>
        <w:pStyle w:val="Default"/>
        <w:numPr>
          <w:ilvl w:val="1"/>
          <w:numId w:val="3"/>
        </w:numPr>
        <w:tabs>
          <w:tab w:val="left" w:pos="360"/>
          <w:tab w:val="left" w:pos="720"/>
          <w:tab w:val="left" w:pos="1080"/>
        </w:tabs>
        <w:rPr>
          <w:rFonts w:ascii="Arial" w:eastAsia="Times New Roman" w:hAnsi="Arial" w:cs="Arial"/>
          <w:color w:val="auto"/>
          <w:sz w:val="28"/>
          <w:szCs w:val="28"/>
        </w:rPr>
      </w:pPr>
      <w:r>
        <w:rPr>
          <w:rFonts w:ascii="Arial" w:eastAsia="Times New Roman" w:hAnsi="Arial" w:cs="Arial"/>
          <w:color w:val="auto"/>
          <w:sz w:val="28"/>
          <w:szCs w:val="28"/>
        </w:rPr>
        <w:t xml:space="preserve">Karen shared that </w:t>
      </w:r>
      <w:r w:rsidR="00287F70">
        <w:rPr>
          <w:rFonts w:ascii="Arial" w:eastAsia="Times New Roman" w:hAnsi="Arial" w:cs="Arial"/>
          <w:color w:val="auto"/>
          <w:sz w:val="28"/>
          <w:szCs w:val="28"/>
        </w:rPr>
        <w:t>A</w:t>
      </w:r>
      <w:r>
        <w:rPr>
          <w:rFonts w:ascii="Arial" w:eastAsia="Times New Roman" w:hAnsi="Arial" w:cs="Arial"/>
          <w:color w:val="auto"/>
          <w:sz w:val="28"/>
          <w:szCs w:val="28"/>
        </w:rPr>
        <w:t xml:space="preserve">cquired </w:t>
      </w:r>
      <w:r w:rsidR="00287F70">
        <w:rPr>
          <w:rFonts w:ascii="Arial" w:eastAsia="Times New Roman" w:hAnsi="Arial" w:cs="Arial"/>
          <w:color w:val="auto"/>
          <w:sz w:val="28"/>
          <w:szCs w:val="28"/>
        </w:rPr>
        <w:t>B</w:t>
      </w:r>
      <w:r>
        <w:rPr>
          <w:rFonts w:ascii="Arial" w:eastAsia="Times New Roman" w:hAnsi="Arial" w:cs="Arial"/>
          <w:color w:val="auto"/>
          <w:sz w:val="28"/>
          <w:szCs w:val="28"/>
        </w:rPr>
        <w:t>rain Injury vs</w:t>
      </w:r>
      <w:r w:rsidR="00287F70">
        <w:rPr>
          <w:rFonts w:ascii="Arial" w:eastAsia="Times New Roman" w:hAnsi="Arial" w:cs="Arial"/>
          <w:color w:val="auto"/>
          <w:sz w:val="28"/>
          <w:szCs w:val="28"/>
        </w:rPr>
        <w:t xml:space="preserve"> T</w:t>
      </w:r>
      <w:r>
        <w:rPr>
          <w:rFonts w:ascii="Arial" w:eastAsia="Times New Roman" w:hAnsi="Arial" w:cs="Arial"/>
          <w:color w:val="auto"/>
          <w:sz w:val="28"/>
          <w:szCs w:val="28"/>
        </w:rPr>
        <w:t xml:space="preserve">raumatic </w:t>
      </w:r>
      <w:r w:rsidR="00287F70">
        <w:rPr>
          <w:rFonts w:ascii="Arial" w:eastAsia="Times New Roman" w:hAnsi="Arial" w:cs="Arial"/>
          <w:color w:val="auto"/>
          <w:sz w:val="28"/>
          <w:szCs w:val="28"/>
        </w:rPr>
        <w:t>B</w:t>
      </w:r>
      <w:r>
        <w:rPr>
          <w:rFonts w:ascii="Arial" w:eastAsia="Times New Roman" w:hAnsi="Arial" w:cs="Arial"/>
          <w:color w:val="auto"/>
          <w:sz w:val="28"/>
          <w:szCs w:val="28"/>
        </w:rPr>
        <w:t xml:space="preserve">rain </w:t>
      </w:r>
      <w:r w:rsidR="00287F70">
        <w:rPr>
          <w:rFonts w:ascii="Arial" w:eastAsia="Times New Roman" w:hAnsi="Arial" w:cs="Arial"/>
          <w:color w:val="auto"/>
          <w:sz w:val="28"/>
          <w:szCs w:val="28"/>
        </w:rPr>
        <w:t>I</w:t>
      </w:r>
      <w:r>
        <w:rPr>
          <w:rFonts w:ascii="Arial" w:eastAsia="Times New Roman" w:hAnsi="Arial" w:cs="Arial"/>
          <w:color w:val="auto"/>
          <w:sz w:val="28"/>
          <w:szCs w:val="28"/>
        </w:rPr>
        <w:t>njury</w:t>
      </w:r>
      <w:r w:rsidR="00287F70">
        <w:rPr>
          <w:rFonts w:ascii="Arial" w:eastAsia="Times New Roman" w:hAnsi="Arial" w:cs="Arial"/>
          <w:color w:val="auto"/>
          <w:sz w:val="28"/>
          <w:szCs w:val="28"/>
        </w:rPr>
        <w:t xml:space="preserve"> will continue to be an active discussion. </w:t>
      </w:r>
    </w:p>
    <w:p w14:paraId="5F745F85" w14:textId="37B9A663" w:rsidR="00287F70" w:rsidRDefault="002B70A5" w:rsidP="00536881">
      <w:pPr>
        <w:pStyle w:val="Default"/>
        <w:numPr>
          <w:ilvl w:val="1"/>
          <w:numId w:val="3"/>
        </w:numPr>
        <w:tabs>
          <w:tab w:val="left" w:pos="360"/>
          <w:tab w:val="left" w:pos="720"/>
          <w:tab w:val="left" w:pos="1080"/>
        </w:tabs>
        <w:rPr>
          <w:rFonts w:ascii="Arial" w:eastAsia="Times New Roman" w:hAnsi="Arial" w:cs="Arial"/>
          <w:color w:val="auto"/>
          <w:sz w:val="28"/>
          <w:szCs w:val="28"/>
        </w:rPr>
      </w:pPr>
      <w:r>
        <w:rPr>
          <w:rFonts w:ascii="Arial" w:eastAsia="Times New Roman" w:hAnsi="Arial" w:cs="Arial"/>
          <w:color w:val="auto"/>
          <w:sz w:val="28"/>
          <w:szCs w:val="28"/>
        </w:rPr>
        <w:t>Range of services is also being looked at per site. Looking to work with the</w:t>
      </w:r>
      <w:r w:rsidR="00FB4D43">
        <w:rPr>
          <w:rFonts w:ascii="Arial" w:eastAsia="Times New Roman" w:hAnsi="Arial" w:cs="Arial"/>
          <w:color w:val="auto"/>
          <w:sz w:val="28"/>
          <w:szCs w:val="28"/>
        </w:rPr>
        <w:t xml:space="preserve"> two other subcommittees</w:t>
      </w:r>
      <w:r>
        <w:rPr>
          <w:rFonts w:ascii="Arial" w:eastAsia="Times New Roman" w:hAnsi="Arial" w:cs="Arial"/>
          <w:color w:val="auto"/>
          <w:sz w:val="28"/>
          <w:szCs w:val="28"/>
        </w:rPr>
        <w:t xml:space="preserve"> to meet the goals to be success.</w:t>
      </w:r>
    </w:p>
    <w:p w14:paraId="39821247" w14:textId="77777777" w:rsidR="002C522B" w:rsidRDefault="002C522B" w:rsidP="002C522B">
      <w:pPr>
        <w:pStyle w:val="Default"/>
        <w:tabs>
          <w:tab w:val="left" w:pos="360"/>
          <w:tab w:val="left" w:pos="720"/>
          <w:tab w:val="left" w:pos="1080"/>
        </w:tabs>
        <w:rPr>
          <w:rFonts w:ascii="Arial" w:eastAsia="Times New Roman" w:hAnsi="Arial" w:cs="Arial"/>
          <w:color w:val="auto"/>
          <w:sz w:val="28"/>
          <w:szCs w:val="28"/>
        </w:rPr>
      </w:pPr>
    </w:p>
    <w:p w14:paraId="34EFE56F" w14:textId="1BF9254A" w:rsidR="002B70A5" w:rsidRDefault="00585F4B" w:rsidP="00585F4B">
      <w:pPr>
        <w:pStyle w:val="Default"/>
        <w:tabs>
          <w:tab w:val="left" w:pos="360"/>
          <w:tab w:val="left" w:pos="720"/>
          <w:tab w:val="left" w:pos="1080"/>
        </w:tabs>
        <w:rPr>
          <w:rFonts w:ascii="Arial" w:eastAsia="Times New Roman" w:hAnsi="Arial" w:cs="Arial"/>
          <w:color w:val="auto"/>
          <w:sz w:val="28"/>
          <w:szCs w:val="28"/>
        </w:rPr>
      </w:pPr>
      <w:bookmarkStart w:id="5" w:name="_Hlk157084059"/>
      <w:r w:rsidRPr="002067CD">
        <w:rPr>
          <w:rFonts w:ascii="Arial" w:eastAsia="Times New Roman" w:hAnsi="Arial" w:cs="Arial"/>
          <w:b/>
          <w:bCs/>
          <w:color w:val="auto"/>
          <w:sz w:val="28"/>
          <w:szCs w:val="28"/>
        </w:rPr>
        <w:t>Board Comments</w:t>
      </w:r>
      <w:r>
        <w:rPr>
          <w:rFonts w:ascii="Arial" w:eastAsia="Times New Roman" w:hAnsi="Arial" w:cs="Arial"/>
          <w:color w:val="auto"/>
          <w:sz w:val="28"/>
          <w:szCs w:val="28"/>
        </w:rPr>
        <w:t xml:space="preserve"> </w:t>
      </w:r>
      <w:r w:rsidR="00A9324D">
        <w:rPr>
          <w:rFonts w:ascii="Arial" w:eastAsia="Times New Roman" w:hAnsi="Arial" w:cs="Arial"/>
          <w:color w:val="auto"/>
          <w:sz w:val="28"/>
          <w:szCs w:val="28"/>
        </w:rPr>
        <w:t>–</w:t>
      </w:r>
      <w:r>
        <w:rPr>
          <w:rFonts w:ascii="Arial" w:eastAsia="Times New Roman" w:hAnsi="Arial" w:cs="Arial"/>
          <w:color w:val="auto"/>
          <w:sz w:val="28"/>
          <w:szCs w:val="28"/>
        </w:rPr>
        <w:t xml:space="preserve"> </w:t>
      </w:r>
      <w:r w:rsidR="002B70A5">
        <w:rPr>
          <w:rFonts w:ascii="Arial" w:eastAsia="Times New Roman" w:hAnsi="Arial" w:cs="Arial"/>
          <w:color w:val="auto"/>
          <w:sz w:val="28"/>
          <w:szCs w:val="28"/>
        </w:rPr>
        <w:t>No</w:t>
      </w:r>
      <w:r>
        <w:rPr>
          <w:rFonts w:ascii="Arial" w:eastAsia="Times New Roman" w:hAnsi="Arial" w:cs="Arial"/>
          <w:color w:val="auto"/>
          <w:sz w:val="28"/>
          <w:szCs w:val="28"/>
        </w:rPr>
        <w:t>ne</w:t>
      </w:r>
      <w:bookmarkEnd w:id="5"/>
    </w:p>
    <w:p w14:paraId="40185103" w14:textId="77777777" w:rsidR="00A9324D" w:rsidRDefault="00A9324D" w:rsidP="00A9324D">
      <w:pPr>
        <w:pStyle w:val="Default"/>
        <w:tabs>
          <w:tab w:val="left" w:pos="360"/>
          <w:tab w:val="left" w:pos="720"/>
          <w:tab w:val="left" w:pos="1080"/>
        </w:tabs>
        <w:rPr>
          <w:rFonts w:ascii="Arial" w:eastAsia="Times New Roman" w:hAnsi="Arial" w:cs="Arial"/>
          <w:color w:val="auto"/>
          <w:sz w:val="28"/>
          <w:szCs w:val="28"/>
        </w:rPr>
      </w:pPr>
      <w:r w:rsidRPr="002067CD">
        <w:rPr>
          <w:rFonts w:ascii="Arial" w:eastAsia="Times New Roman" w:hAnsi="Arial" w:cs="Arial"/>
          <w:b/>
          <w:bCs/>
          <w:color w:val="auto"/>
          <w:sz w:val="28"/>
          <w:szCs w:val="28"/>
        </w:rPr>
        <w:t>Public Comments</w:t>
      </w:r>
      <w:r>
        <w:rPr>
          <w:rFonts w:ascii="Arial" w:eastAsia="Times New Roman" w:hAnsi="Arial" w:cs="Arial"/>
          <w:color w:val="auto"/>
          <w:sz w:val="28"/>
          <w:szCs w:val="28"/>
        </w:rPr>
        <w:t xml:space="preserve"> - None</w:t>
      </w:r>
    </w:p>
    <w:p w14:paraId="5BC2903F" w14:textId="77777777" w:rsidR="00A9324D" w:rsidRDefault="00A9324D" w:rsidP="00585F4B">
      <w:pPr>
        <w:pStyle w:val="Default"/>
        <w:tabs>
          <w:tab w:val="left" w:pos="360"/>
          <w:tab w:val="left" w:pos="720"/>
          <w:tab w:val="left" w:pos="1080"/>
        </w:tabs>
        <w:rPr>
          <w:rFonts w:ascii="Arial" w:eastAsia="Times New Roman" w:hAnsi="Arial" w:cs="Arial"/>
          <w:color w:val="auto"/>
          <w:sz w:val="28"/>
          <w:szCs w:val="28"/>
        </w:rPr>
      </w:pPr>
    </w:p>
    <w:p w14:paraId="18A882E6" w14:textId="77777777" w:rsidR="00585F4B" w:rsidRDefault="00585F4B" w:rsidP="00585F4B">
      <w:pPr>
        <w:pStyle w:val="Default"/>
        <w:tabs>
          <w:tab w:val="left" w:pos="360"/>
          <w:tab w:val="left" w:pos="720"/>
          <w:tab w:val="left" w:pos="1080"/>
        </w:tabs>
        <w:rPr>
          <w:rFonts w:ascii="Arial" w:eastAsia="Times New Roman" w:hAnsi="Arial" w:cs="Arial"/>
          <w:color w:val="auto"/>
          <w:sz w:val="28"/>
          <w:szCs w:val="28"/>
        </w:rPr>
      </w:pPr>
    </w:p>
    <w:p w14:paraId="54494DAE" w14:textId="6990F7C1" w:rsidR="006A3D93" w:rsidRPr="00DD7B65" w:rsidRDefault="002B70A5" w:rsidP="00536881">
      <w:pPr>
        <w:pStyle w:val="Heading2"/>
        <w:numPr>
          <w:ilvl w:val="0"/>
          <w:numId w:val="13"/>
        </w:numPr>
        <w:tabs>
          <w:tab w:val="left" w:pos="630"/>
        </w:tabs>
        <w:ind w:hanging="450"/>
        <w:rPr>
          <w:rFonts w:ascii="Arial" w:hAnsi="Arial" w:cs="Arial"/>
          <w:b/>
          <w:bCs/>
          <w:sz w:val="28"/>
          <w:szCs w:val="28"/>
        </w:rPr>
      </w:pPr>
      <w:r w:rsidRPr="00585F4B">
        <w:rPr>
          <w:rFonts w:ascii="Arial" w:hAnsi="Arial" w:cs="Arial"/>
          <w:b/>
          <w:bCs/>
          <w:color w:val="auto"/>
          <w:sz w:val="28"/>
          <w:szCs w:val="28"/>
        </w:rPr>
        <w:lastRenderedPageBreak/>
        <w:t xml:space="preserve">Brain Injury </w:t>
      </w:r>
      <w:r w:rsidR="006A3D93" w:rsidRPr="00585F4B">
        <w:rPr>
          <w:rFonts w:ascii="Arial" w:hAnsi="Arial" w:cs="Arial"/>
          <w:b/>
          <w:bCs/>
          <w:color w:val="auto"/>
          <w:sz w:val="28"/>
          <w:szCs w:val="28"/>
        </w:rPr>
        <w:t>Survivor Committee</w:t>
      </w:r>
      <w:r w:rsidR="008A1304" w:rsidRPr="00585F4B">
        <w:rPr>
          <w:rFonts w:ascii="Arial" w:hAnsi="Arial" w:cs="Arial"/>
          <w:b/>
          <w:bCs/>
          <w:color w:val="auto"/>
          <w:sz w:val="28"/>
          <w:szCs w:val="28"/>
        </w:rPr>
        <w:t xml:space="preserve"> </w:t>
      </w:r>
      <w:r w:rsidR="006A3D93" w:rsidRPr="00585F4B">
        <w:rPr>
          <w:rFonts w:ascii="Arial" w:hAnsi="Arial" w:cs="Arial"/>
          <w:b/>
          <w:bCs/>
          <w:color w:val="auto"/>
          <w:sz w:val="28"/>
          <w:szCs w:val="28"/>
        </w:rPr>
        <w:tab/>
      </w:r>
    </w:p>
    <w:p w14:paraId="1B35DFC2" w14:textId="281F2ABA" w:rsidR="006A3D93" w:rsidRPr="009D39F6" w:rsidRDefault="006A3D93" w:rsidP="006A3D93">
      <w:pPr>
        <w:tabs>
          <w:tab w:val="left" w:pos="360"/>
        </w:tabs>
        <w:ind w:left="450"/>
        <w:rPr>
          <w:rFonts w:eastAsia="Times New Roman" w:cs="Arial"/>
          <w:szCs w:val="28"/>
        </w:rPr>
      </w:pPr>
      <w:r w:rsidRPr="008F1FB3">
        <w:rPr>
          <w:rFonts w:eastAsia="Times New Roman" w:cs="Arial"/>
          <w:szCs w:val="28"/>
        </w:rPr>
        <w:t>Kristie</w:t>
      </w:r>
      <w:r>
        <w:rPr>
          <w:rFonts w:eastAsia="Times New Roman" w:cs="Arial"/>
          <w:szCs w:val="28"/>
        </w:rPr>
        <w:t xml:space="preserve"> Warren</w:t>
      </w:r>
      <w:r w:rsidR="00585F4B">
        <w:rPr>
          <w:rFonts w:eastAsia="Times New Roman" w:cs="Arial"/>
          <w:szCs w:val="28"/>
        </w:rPr>
        <w:t xml:space="preserve"> </w:t>
      </w:r>
      <w:r w:rsidR="00F463BD">
        <w:rPr>
          <w:rFonts w:eastAsia="Times New Roman" w:cs="Arial"/>
          <w:szCs w:val="28"/>
        </w:rPr>
        <w:t>and</w:t>
      </w:r>
      <w:r w:rsidR="002B70A5">
        <w:rPr>
          <w:rFonts w:eastAsia="Times New Roman" w:cs="Arial"/>
          <w:szCs w:val="28"/>
        </w:rPr>
        <w:t xml:space="preserve"> Erin Johnson</w:t>
      </w:r>
      <w:r w:rsidR="00585F4B">
        <w:rPr>
          <w:rFonts w:eastAsia="Times New Roman" w:cs="Arial"/>
          <w:szCs w:val="28"/>
        </w:rPr>
        <w:t xml:space="preserve"> </w:t>
      </w:r>
      <w:r w:rsidR="00F463BD">
        <w:rPr>
          <w:rFonts w:eastAsia="Times New Roman" w:cs="Arial"/>
          <w:szCs w:val="28"/>
        </w:rPr>
        <w:t>are</w:t>
      </w:r>
      <w:r w:rsidR="00585F4B">
        <w:rPr>
          <w:rFonts w:eastAsia="Times New Roman" w:cs="Arial"/>
          <w:szCs w:val="28"/>
        </w:rPr>
        <w:t xml:space="preserve"> co-lead</w:t>
      </w:r>
      <w:r w:rsidR="00F463BD">
        <w:rPr>
          <w:rFonts w:eastAsia="Times New Roman" w:cs="Arial"/>
          <w:szCs w:val="28"/>
        </w:rPr>
        <w:t>s</w:t>
      </w:r>
      <w:r w:rsidR="00585F4B">
        <w:rPr>
          <w:rFonts w:eastAsia="Times New Roman" w:cs="Arial"/>
          <w:szCs w:val="28"/>
        </w:rPr>
        <w:t xml:space="preserve">. </w:t>
      </w:r>
    </w:p>
    <w:p w14:paraId="5DCAC422" w14:textId="1391A2A5" w:rsidR="006A3D93" w:rsidRPr="002B70A5" w:rsidRDefault="00585F4B" w:rsidP="00536881">
      <w:pPr>
        <w:pStyle w:val="ListParagraph"/>
        <w:numPr>
          <w:ilvl w:val="0"/>
          <w:numId w:val="1"/>
        </w:numPr>
        <w:tabs>
          <w:tab w:val="left" w:pos="360"/>
          <w:tab w:val="left" w:pos="720"/>
          <w:tab w:val="left" w:pos="1080"/>
        </w:tabs>
        <w:rPr>
          <w:rFonts w:eastAsia="Times New Roman" w:cs="Arial"/>
          <w:szCs w:val="28"/>
        </w:rPr>
      </w:pPr>
      <w:r>
        <w:rPr>
          <w:rFonts w:cs="Arial"/>
          <w:szCs w:val="28"/>
        </w:rPr>
        <w:t>Kristie shared c</w:t>
      </w:r>
      <w:r w:rsidR="006A3D93" w:rsidRPr="006A3D93">
        <w:rPr>
          <w:rFonts w:cs="Arial"/>
          <w:szCs w:val="28"/>
        </w:rPr>
        <w:t xml:space="preserve">urrent </w:t>
      </w:r>
      <w:r>
        <w:rPr>
          <w:rFonts w:cs="Arial"/>
          <w:szCs w:val="28"/>
        </w:rPr>
        <w:t>a</w:t>
      </w:r>
      <w:r w:rsidR="006A3D93" w:rsidRPr="006A3D93">
        <w:rPr>
          <w:rFonts w:cs="Arial"/>
          <w:szCs w:val="28"/>
        </w:rPr>
        <w:t xml:space="preserve">ctivity </w:t>
      </w:r>
      <w:r>
        <w:rPr>
          <w:rFonts w:cs="Arial"/>
          <w:szCs w:val="28"/>
        </w:rPr>
        <w:t>u</w:t>
      </w:r>
      <w:r w:rsidR="006A3D93" w:rsidRPr="006A3D93">
        <w:rPr>
          <w:rFonts w:cs="Arial"/>
          <w:szCs w:val="28"/>
        </w:rPr>
        <w:t>pdates</w:t>
      </w:r>
      <w:r>
        <w:rPr>
          <w:rFonts w:cs="Arial"/>
          <w:szCs w:val="28"/>
        </w:rPr>
        <w:t xml:space="preserve">: focusing on member recruitment </w:t>
      </w:r>
    </w:p>
    <w:p w14:paraId="18335958" w14:textId="77777777" w:rsidR="0025255C" w:rsidRDefault="0025255C" w:rsidP="0025255C">
      <w:pPr>
        <w:tabs>
          <w:tab w:val="left" w:pos="360"/>
          <w:tab w:val="left" w:pos="720"/>
          <w:tab w:val="left" w:pos="1080"/>
        </w:tabs>
        <w:rPr>
          <w:rFonts w:cs="Arial"/>
          <w:szCs w:val="28"/>
        </w:rPr>
      </w:pPr>
      <w:r>
        <w:rPr>
          <w:rFonts w:cs="Arial"/>
          <w:szCs w:val="28"/>
        </w:rPr>
        <w:t xml:space="preserve">            </w:t>
      </w:r>
      <w:r w:rsidR="002B70A5" w:rsidRPr="0025255C">
        <w:rPr>
          <w:rFonts w:cs="Arial"/>
          <w:szCs w:val="28"/>
        </w:rPr>
        <w:t xml:space="preserve"> and getting brochures printed. Bagley Keene will impact the survivor </w:t>
      </w:r>
    </w:p>
    <w:p w14:paraId="691CF93C" w14:textId="710CBBA4" w:rsidR="002B70A5" w:rsidRPr="00F463BD" w:rsidRDefault="0025255C" w:rsidP="0025255C">
      <w:pPr>
        <w:tabs>
          <w:tab w:val="left" w:pos="360"/>
          <w:tab w:val="left" w:pos="720"/>
          <w:tab w:val="left" w:pos="1080"/>
        </w:tabs>
        <w:rPr>
          <w:rFonts w:cs="Arial"/>
          <w:szCs w:val="28"/>
        </w:rPr>
      </w:pPr>
      <w:r>
        <w:rPr>
          <w:rFonts w:cs="Arial"/>
          <w:szCs w:val="28"/>
        </w:rPr>
        <w:t xml:space="preserve">             </w:t>
      </w:r>
      <w:r w:rsidR="002B70A5" w:rsidRPr="0025255C">
        <w:rPr>
          <w:rFonts w:cs="Arial"/>
          <w:szCs w:val="28"/>
        </w:rPr>
        <w:t>committee. The more informal the better</w:t>
      </w:r>
      <w:r w:rsidR="00F463BD">
        <w:rPr>
          <w:rFonts w:cs="Arial"/>
          <w:szCs w:val="28"/>
        </w:rPr>
        <w:t xml:space="preserve"> to encourage</w:t>
      </w:r>
      <w:r w:rsidR="002B70A5" w:rsidRPr="0025255C">
        <w:rPr>
          <w:rFonts w:cs="Arial"/>
          <w:szCs w:val="28"/>
        </w:rPr>
        <w:t xml:space="preserve"> attendance. </w:t>
      </w:r>
    </w:p>
    <w:p w14:paraId="76C9F249" w14:textId="2E5E63F8" w:rsidR="002B70A5" w:rsidRDefault="002B70A5" w:rsidP="002B70A5">
      <w:pPr>
        <w:tabs>
          <w:tab w:val="left" w:pos="360"/>
          <w:tab w:val="left" w:pos="720"/>
          <w:tab w:val="left" w:pos="1080"/>
        </w:tabs>
        <w:rPr>
          <w:rFonts w:eastAsia="Times New Roman" w:cs="Arial"/>
          <w:szCs w:val="28"/>
        </w:rPr>
      </w:pPr>
    </w:p>
    <w:p w14:paraId="31D25B5D" w14:textId="191CBCFF" w:rsidR="00F463BD" w:rsidRDefault="00F463BD" w:rsidP="002B70A5">
      <w:pPr>
        <w:tabs>
          <w:tab w:val="left" w:pos="360"/>
          <w:tab w:val="left" w:pos="720"/>
          <w:tab w:val="left" w:pos="1080"/>
        </w:tabs>
        <w:rPr>
          <w:rFonts w:eastAsia="Times New Roman" w:cs="Arial"/>
          <w:szCs w:val="28"/>
        </w:rPr>
      </w:pPr>
      <w:r w:rsidRPr="00F463BD">
        <w:rPr>
          <w:rFonts w:eastAsia="Times New Roman" w:cs="Arial"/>
          <w:b/>
          <w:bCs/>
          <w:szCs w:val="28"/>
        </w:rPr>
        <w:t>Board Comments</w:t>
      </w:r>
      <w:r>
        <w:rPr>
          <w:rFonts w:eastAsia="Times New Roman" w:cs="Arial"/>
          <w:szCs w:val="28"/>
        </w:rPr>
        <w:t xml:space="preserve">: </w:t>
      </w:r>
      <w:r>
        <w:rPr>
          <w:rFonts w:eastAsia="Times New Roman" w:cs="Arial"/>
          <w:szCs w:val="28"/>
        </w:rPr>
        <w:t xml:space="preserve">Dr. Steve Chan asked if the flyers </w:t>
      </w:r>
      <w:r>
        <w:rPr>
          <w:rFonts w:eastAsia="Times New Roman" w:cs="Arial"/>
          <w:szCs w:val="28"/>
        </w:rPr>
        <w:t>have been</w:t>
      </w:r>
      <w:r>
        <w:rPr>
          <w:rFonts w:eastAsia="Times New Roman" w:cs="Arial"/>
          <w:szCs w:val="28"/>
        </w:rPr>
        <w:t xml:space="preserve"> posted to the Department of Rehabilitation’s website. Matthew Berube responded not </w:t>
      </w:r>
      <w:proofErr w:type="gramStart"/>
      <w:r>
        <w:rPr>
          <w:rFonts w:eastAsia="Times New Roman" w:cs="Arial"/>
          <w:szCs w:val="28"/>
        </w:rPr>
        <w:t>yet, but</w:t>
      </w:r>
      <w:proofErr w:type="gramEnd"/>
      <w:r>
        <w:rPr>
          <w:rFonts w:eastAsia="Times New Roman" w:cs="Arial"/>
          <w:szCs w:val="28"/>
        </w:rPr>
        <w:t xml:space="preserve"> </w:t>
      </w:r>
      <w:r>
        <w:rPr>
          <w:rFonts w:eastAsia="Times New Roman" w:cs="Arial"/>
          <w:szCs w:val="28"/>
        </w:rPr>
        <w:t>will be soon</w:t>
      </w:r>
      <w:r>
        <w:rPr>
          <w:rFonts w:eastAsia="Times New Roman" w:cs="Arial"/>
          <w:szCs w:val="28"/>
        </w:rPr>
        <w:t>.</w:t>
      </w:r>
    </w:p>
    <w:p w14:paraId="7CC90E40" w14:textId="231D6CD0" w:rsidR="002B70A5" w:rsidRDefault="002B70A5" w:rsidP="002B70A5">
      <w:pPr>
        <w:tabs>
          <w:tab w:val="left" w:pos="360"/>
          <w:tab w:val="left" w:pos="720"/>
          <w:tab w:val="left" w:pos="1080"/>
        </w:tabs>
        <w:rPr>
          <w:rFonts w:eastAsia="Times New Roman" w:cs="Arial"/>
          <w:szCs w:val="28"/>
        </w:rPr>
      </w:pPr>
      <w:r w:rsidRPr="00F463BD">
        <w:rPr>
          <w:rFonts w:eastAsia="Times New Roman" w:cs="Arial"/>
          <w:b/>
          <w:bCs/>
          <w:szCs w:val="28"/>
        </w:rPr>
        <w:t>Public</w:t>
      </w:r>
      <w:r w:rsidR="0025255C" w:rsidRPr="00F463BD">
        <w:rPr>
          <w:rFonts w:eastAsia="Times New Roman" w:cs="Arial"/>
          <w:b/>
          <w:bCs/>
          <w:szCs w:val="28"/>
        </w:rPr>
        <w:t xml:space="preserve"> Comments</w:t>
      </w:r>
      <w:r w:rsidR="00F463BD">
        <w:rPr>
          <w:rFonts w:eastAsia="Times New Roman" w:cs="Arial"/>
          <w:szCs w:val="28"/>
        </w:rPr>
        <w:t>:</w:t>
      </w:r>
      <w:r w:rsidR="0025255C">
        <w:rPr>
          <w:rFonts w:eastAsia="Times New Roman" w:cs="Arial"/>
          <w:szCs w:val="28"/>
        </w:rPr>
        <w:t xml:space="preserve"> </w:t>
      </w:r>
      <w:r>
        <w:rPr>
          <w:rFonts w:eastAsia="Times New Roman" w:cs="Arial"/>
          <w:szCs w:val="28"/>
        </w:rPr>
        <w:t xml:space="preserve">Brenda </w:t>
      </w:r>
      <w:r w:rsidR="0025255C">
        <w:rPr>
          <w:rFonts w:eastAsia="Times New Roman" w:cs="Arial"/>
          <w:szCs w:val="28"/>
        </w:rPr>
        <w:t xml:space="preserve">Plechaty asked </w:t>
      </w:r>
      <w:r w:rsidR="00F463BD">
        <w:rPr>
          <w:rFonts w:eastAsia="Times New Roman" w:cs="Arial"/>
          <w:szCs w:val="28"/>
        </w:rPr>
        <w:t xml:space="preserve">about the makeup of the BI survivor </w:t>
      </w:r>
      <w:proofErr w:type="spellStart"/>
      <w:r w:rsidR="00F463BD">
        <w:rPr>
          <w:rFonts w:eastAsia="Times New Roman" w:cs="Arial"/>
          <w:szCs w:val="28"/>
        </w:rPr>
        <w:t>comittee</w:t>
      </w:r>
      <w:proofErr w:type="spellEnd"/>
      <w:r>
        <w:rPr>
          <w:rFonts w:eastAsia="Times New Roman" w:cs="Arial"/>
          <w:szCs w:val="28"/>
        </w:rPr>
        <w:t xml:space="preserve">. </w:t>
      </w:r>
      <w:r w:rsidR="0025255C">
        <w:rPr>
          <w:rFonts w:eastAsia="Times New Roman" w:cs="Arial"/>
          <w:szCs w:val="28"/>
        </w:rPr>
        <w:t>Kristie</w:t>
      </w:r>
      <w:r>
        <w:rPr>
          <w:rFonts w:eastAsia="Times New Roman" w:cs="Arial"/>
          <w:szCs w:val="28"/>
        </w:rPr>
        <w:t xml:space="preserve"> </w:t>
      </w:r>
      <w:r w:rsidR="0025255C">
        <w:rPr>
          <w:rFonts w:eastAsia="Times New Roman" w:cs="Arial"/>
          <w:szCs w:val="28"/>
        </w:rPr>
        <w:t>Warren responded brain injury</w:t>
      </w:r>
      <w:r>
        <w:rPr>
          <w:rFonts w:eastAsia="Times New Roman" w:cs="Arial"/>
          <w:szCs w:val="28"/>
        </w:rPr>
        <w:t xml:space="preserve"> survivors </w:t>
      </w:r>
      <w:r w:rsidR="0025255C">
        <w:rPr>
          <w:rFonts w:eastAsia="Times New Roman" w:cs="Arial"/>
          <w:szCs w:val="28"/>
        </w:rPr>
        <w:t xml:space="preserve">and </w:t>
      </w:r>
      <w:r>
        <w:rPr>
          <w:rFonts w:eastAsia="Times New Roman" w:cs="Arial"/>
          <w:szCs w:val="28"/>
        </w:rPr>
        <w:t xml:space="preserve">how we can best support them and get their input. </w:t>
      </w:r>
    </w:p>
    <w:p w14:paraId="08125CAB" w14:textId="7FE8C4B7" w:rsidR="00772CAB" w:rsidRPr="002B70A5" w:rsidRDefault="00772CAB" w:rsidP="002B70A5">
      <w:pPr>
        <w:tabs>
          <w:tab w:val="left" w:pos="360"/>
          <w:tab w:val="left" w:pos="720"/>
          <w:tab w:val="left" w:pos="1080"/>
        </w:tabs>
        <w:rPr>
          <w:rFonts w:eastAsia="Times New Roman" w:cs="Arial"/>
          <w:szCs w:val="28"/>
        </w:rPr>
      </w:pPr>
    </w:p>
    <w:p w14:paraId="77BA0DD2" w14:textId="77777777" w:rsidR="00274CE7" w:rsidRDefault="00DA707C" w:rsidP="00536881">
      <w:pPr>
        <w:pStyle w:val="Heading2"/>
        <w:numPr>
          <w:ilvl w:val="0"/>
          <w:numId w:val="13"/>
        </w:numPr>
        <w:tabs>
          <w:tab w:val="left" w:pos="630"/>
        </w:tabs>
        <w:ind w:hanging="450"/>
        <w:rPr>
          <w:rFonts w:ascii="Arial" w:hAnsi="Arial" w:cs="Arial"/>
          <w:b/>
          <w:bCs/>
          <w:color w:val="auto"/>
          <w:sz w:val="28"/>
          <w:szCs w:val="28"/>
        </w:rPr>
      </w:pPr>
      <w:bookmarkStart w:id="6" w:name="_Hlk155874762"/>
      <w:r w:rsidRPr="00274CE7">
        <w:rPr>
          <w:rFonts w:ascii="Arial" w:hAnsi="Arial" w:cs="Arial"/>
          <w:b/>
          <w:bCs/>
          <w:color w:val="auto"/>
          <w:sz w:val="28"/>
          <w:szCs w:val="28"/>
        </w:rPr>
        <w:t xml:space="preserve">ACL Grant Activities </w:t>
      </w:r>
      <w:r w:rsidRPr="00274CE7">
        <w:rPr>
          <w:rFonts w:ascii="Arial" w:hAnsi="Arial" w:cs="Arial"/>
          <w:b/>
          <w:bCs/>
          <w:color w:val="auto"/>
          <w:sz w:val="28"/>
          <w:szCs w:val="28"/>
        </w:rPr>
        <w:tab/>
      </w:r>
    </w:p>
    <w:p w14:paraId="4C37E5F7" w14:textId="34E2A941" w:rsidR="00BD324F" w:rsidRPr="00274CE7" w:rsidRDefault="0019616E" w:rsidP="00274CE7">
      <w:pPr>
        <w:pStyle w:val="Heading2"/>
        <w:tabs>
          <w:tab w:val="left" w:pos="630"/>
        </w:tabs>
        <w:ind w:left="360"/>
        <w:rPr>
          <w:rFonts w:ascii="Arial" w:hAnsi="Arial" w:cs="Arial"/>
          <w:b/>
          <w:bCs/>
          <w:color w:val="auto"/>
          <w:sz w:val="28"/>
          <w:szCs w:val="28"/>
        </w:rPr>
      </w:pPr>
      <w:r w:rsidRPr="00274CE7">
        <w:rPr>
          <w:rFonts w:ascii="Arial" w:eastAsia="Times New Roman" w:hAnsi="Arial" w:cs="Arial"/>
          <w:color w:val="auto"/>
          <w:sz w:val="28"/>
          <w:szCs w:val="28"/>
        </w:rPr>
        <w:t>Matt Berube</w:t>
      </w:r>
      <w:r w:rsidR="00EC6B1B" w:rsidRPr="00274CE7">
        <w:rPr>
          <w:rFonts w:ascii="Arial" w:eastAsia="Times New Roman" w:hAnsi="Arial" w:cs="Arial"/>
          <w:color w:val="auto"/>
          <w:sz w:val="28"/>
          <w:szCs w:val="28"/>
        </w:rPr>
        <w:t>,</w:t>
      </w:r>
      <w:r w:rsidRPr="00274CE7">
        <w:rPr>
          <w:rFonts w:ascii="Arial" w:eastAsia="Times New Roman" w:hAnsi="Arial" w:cs="Arial"/>
          <w:color w:val="auto"/>
          <w:sz w:val="28"/>
          <w:szCs w:val="28"/>
        </w:rPr>
        <w:t xml:space="preserve"> TBI Grant Administrators</w:t>
      </w:r>
    </w:p>
    <w:p w14:paraId="410BC458" w14:textId="3BE3F693" w:rsidR="00772CAB" w:rsidRPr="00274CE7" w:rsidRDefault="00274CE7" w:rsidP="00536881">
      <w:pPr>
        <w:pStyle w:val="ListParagraph"/>
        <w:numPr>
          <w:ilvl w:val="0"/>
          <w:numId w:val="2"/>
        </w:numPr>
        <w:tabs>
          <w:tab w:val="left" w:pos="360"/>
        </w:tabs>
        <w:rPr>
          <w:rFonts w:cs="Arial"/>
          <w:szCs w:val="28"/>
        </w:rPr>
      </w:pPr>
      <w:r>
        <w:rPr>
          <w:rFonts w:cs="Arial"/>
          <w:szCs w:val="28"/>
        </w:rPr>
        <w:t xml:space="preserve">Matthew Berube reviewed the </w:t>
      </w:r>
      <w:r w:rsidR="00C92085">
        <w:rPr>
          <w:rFonts w:cs="Arial"/>
          <w:szCs w:val="28"/>
        </w:rPr>
        <w:t xml:space="preserve">State Partnership Program 2021 </w:t>
      </w:r>
      <w:r>
        <w:rPr>
          <w:rFonts w:cs="Arial"/>
          <w:szCs w:val="28"/>
        </w:rPr>
        <w:t>o</w:t>
      </w:r>
      <w:r w:rsidR="00C92085">
        <w:rPr>
          <w:rFonts w:cs="Arial"/>
          <w:szCs w:val="28"/>
        </w:rPr>
        <w:t>bjectives</w:t>
      </w:r>
      <w:r>
        <w:rPr>
          <w:rFonts w:cs="Arial"/>
          <w:szCs w:val="28"/>
        </w:rPr>
        <w:t xml:space="preserve">. </w:t>
      </w:r>
      <w:r w:rsidR="00772CAB" w:rsidRPr="00274CE7">
        <w:rPr>
          <w:rFonts w:cs="Arial"/>
          <w:szCs w:val="28"/>
        </w:rPr>
        <w:t>Feb. 8</w:t>
      </w:r>
      <w:r w:rsidR="00772CAB" w:rsidRPr="00274CE7">
        <w:rPr>
          <w:rFonts w:cs="Arial"/>
          <w:szCs w:val="28"/>
          <w:vertAlign w:val="superscript"/>
        </w:rPr>
        <w:t>th</w:t>
      </w:r>
      <w:r w:rsidR="00772CAB" w:rsidRPr="00274CE7">
        <w:rPr>
          <w:rFonts w:cs="Arial"/>
          <w:szCs w:val="28"/>
        </w:rPr>
        <w:t xml:space="preserve"> meeting will be more discussion on A</w:t>
      </w:r>
      <w:r>
        <w:rPr>
          <w:rFonts w:cs="Arial"/>
          <w:szCs w:val="28"/>
        </w:rPr>
        <w:t xml:space="preserve">cquired </w:t>
      </w:r>
      <w:r w:rsidR="00772CAB" w:rsidRPr="00274CE7">
        <w:rPr>
          <w:rFonts w:cs="Arial"/>
          <w:szCs w:val="28"/>
        </w:rPr>
        <w:t>B</w:t>
      </w:r>
      <w:r>
        <w:rPr>
          <w:rFonts w:cs="Arial"/>
          <w:szCs w:val="28"/>
        </w:rPr>
        <w:t xml:space="preserve">rain </w:t>
      </w:r>
      <w:r w:rsidR="00772CAB" w:rsidRPr="00274CE7">
        <w:rPr>
          <w:rFonts w:cs="Arial"/>
          <w:szCs w:val="28"/>
        </w:rPr>
        <w:t>I</w:t>
      </w:r>
      <w:r>
        <w:rPr>
          <w:rFonts w:cs="Arial"/>
          <w:szCs w:val="28"/>
        </w:rPr>
        <w:t>njury</w:t>
      </w:r>
      <w:r w:rsidR="00772CAB" w:rsidRPr="00274CE7">
        <w:rPr>
          <w:rFonts w:cs="Arial"/>
          <w:szCs w:val="28"/>
        </w:rPr>
        <w:t xml:space="preserve"> and T</w:t>
      </w:r>
      <w:r>
        <w:rPr>
          <w:rFonts w:cs="Arial"/>
          <w:szCs w:val="28"/>
        </w:rPr>
        <w:t xml:space="preserve">raumatic </w:t>
      </w:r>
      <w:r w:rsidR="00772CAB" w:rsidRPr="00274CE7">
        <w:rPr>
          <w:rFonts w:cs="Arial"/>
          <w:szCs w:val="28"/>
        </w:rPr>
        <w:t>B</w:t>
      </w:r>
      <w:r>
        <w:rPr>
          <w:rFonts w:cs="Arial"/>
          <w:szCs w:val="28"/>
        </w:rPr>
        <w:t xml:space="preserve">rain </w:t>
      </w:r>
      <w:r w:rsidR="00772CAB" w:rsidRPr="00274CE7">
        <w:rPr>
          <w:rFonts w:cs="Arial"/>
          <w:szCs w:val="28"/>
        </w:rPr>
        <w:t>I</w:t>
      </w:r>
      <w:r>
        <w:rPr>
          <w:rFonts w:cs="Arial"/>
          <w:szCs w:val="28"/>
        </w:rPr>
        <w:t>njury</w:t>
      </w:r>
      <w:r w:rsidR="00772CAB" w:rsidRPr="00274CE7">
        <w:rPr>
          <w:rFonts w:cs="Arial"/>
          <w:szCs w:val="28"/>
        </w:rPr>
        <w:t xml:space="preserve"> and what services can be provided. </w:t>
      </w:r>
    </w:p>
    <w:p w14:paraId="4704B4F2" w14:textId="1FCF9E83" w:rsidR="00772CAB" w:rsidRPr="00274CE7" w:rsidRDefault="00772CAB" w:rsidP="00536881">
      <w:pPr>
        <w:pStyle w:val="ListParagraph"/>
        <w:numPr>
          <w:ilvl w:val="0"/>
          <w:numId w:val="2"/>
        </w:numPr>
        <w:tabs>
          <w:tab w:val="left" w:pos="360"/>
        </w:tabs>
        <w:rPr>
          <w:rFonts w:cs="Arial"/>
          <w:szCs w:val="28"/>
        </w:rPr>
      </w:pPr>
      <w:r w:rsidRPr="00274CE7">
        <w:rPr>
          <w:rFonts w:cs="Arial"/>
          <w:szCs w:val="28"/>
        </w:rPr>
        <w:t>Matt Berube shared a TBI shared brochure which will be on the NASH</w:t>
      </w:r>
      <w:r w:rsidR="00A9324D">
        <w:rPr>
          <w:rFonts w:cs="Arial"/>
          <w:szCs w:val="28"/>
        </w:rPr>
        <w:t>I</w:t>
      </w:r>
      <w:r w:rsidRPr="00274CE7">
        <w:rPr>
          <w:rFonts w:cs="Arial"/>
          <w:szCs w:val="28"/>
        </w:rPr>
        <w:t xml:space="preserve">A website. </w:t>
      </w:r>
    </w:p>
    <w:bookmarkEnd w:id="6"/>
    <w:p w14:paraId="6C6AD125" w14:textId="77777777" w:rsidR="00274CE7" w:rsidRDefault="00274CE7" w:rsidP="0037768A">
      <w:pPr>
        <w:tabs>
          <w:tab w:val="left" w:pos="360"/>
        </w:tabs>
        <w:rPr>
          <w:rFonts w:cs="Arial"/>
          <w:szCs w:val="28"/>
        </w:rPr>
      </w:pPr>
    </w:p>
    <w:p w14:paraId="162D0273" w14:textId="1DB0F483" w:rsidR="00772CAB" w:rsidRDefault="00274CE7" w:rsidP="0037768A">
      <w:pPr>
        <w:tabs>
          <w:tab w:val="left" w:pos="360"/>
        </w:tabs>
        <w:rPr>
          <w:rFonts w:cs="Arial"/>
          <w:szCs w:val="28"/>
        </w:rPr>
      </w:pPr>
      <w:r w:rsidRPr="00A9324D">
        <w:rPr>
          <w:rFonts w:cs="Arial"/>
          <w:b/>
          <w:bCs/>
          <w:szCs w:val="28"/>
        </w:rPr>
        <w:t xml:space="preserve">Board </w:t>
      </w:r>
      <w:r w:rsidR="00772CAB" w:rsidRPr="00A9324D">
        <w:rPr>
          <w:rFonts w:cs="Arial"/>
          <w:b/>
          <w:bCs/>
          <w:szCs w:val="28"/>
        </w:rPr>
        <w:t>Comments</w:t>
      </w:r>
      <w:r>
        <w:rPr>
          <w:rFonts w:cs="Arial"/>
          <w:szCs w:val="28"/>
        </w:rPr>
        <w:t xml:space="preserve"> - </w:t>
      </w:r>
      <w:r w:rsidR="006D17A1">
        <w:rPr>
          <w:rFonts w:cs="Arial"/>
          <w:szCs w:val="28"/>
        </w:rPr>
        <w:t xml:space="preserve">Dr. </w:t>
      </w:r>
      <w:r w:rsidR="00225E97">
        <w:rPr>
          <w:rFonts w:cs="Arial"/>
          <w:szCs w:val="28"/>
        </w:rPr>
        <w:t xml:space="preserve">Daniel </w:t>
      </w:r>
      <w:r w:rsidR="006D17A1">
        <w:rPr>
          <w:rFonts w:cs="Arial"/>
          <w:szCs w:val="28"/>
        </w:rPr>
        <w:t xml:space="preserve">Ignacio mentioned that the Brain </w:t>
      </w:r>
      <w:r w:rsidR="00225E97">
        <w:rPr>
          <w:rFonts w:cs="Arial"/>
          <w:szCs w:val="28"/>
        </w:rPr>
        <w:t>I</w:t>
      </w:r>
      <w:r w:rsidR="006D17A1">
        <w:rPr>
          <w:rFonts w:cs="Arial"/>
          <w:szCs w:val="28"/>
        </w:rPr>
        <w:t>njury</w:t>
      </w:r>
      <w:r w:rsidR="00225E97">
        <w:rPr>
          <w:rFonts w:cs="Arial"/>
          <w:szCs w:val="28"/>
        </w:rPr>
        <w:t xml:space="preserve"> </w:t>
      </w:r>
      <w:r w:rsidR="00A9324D">
        <w:rPr>
          <w:rFonts w:cs="Arial"/>
          <w:szCs w:val="28"/>
        </w:rPr>
        <w:t xml:space="preserve">Alliance </w:t>
      </w:r>
      <w:r w:rsidR="00225E97">
        <w:rPr>
          <w:rFonts w:cs="Arial"/>
          <w:szCs w:val="28"/>
        </w:rPr>
        <w:t xml:space="preserve">of Colorado has </w:t>
      </w:r>
      <w:r w:rsidR="00A9324D">
        <w:rPr>
          <w:rFonts w:cs="Arial"/>
          <w:szCs w:val="28"/>
        </w:rPr>
        <w:t>four</w:t>
      </w:r>
      <w:r w:rsidR="00225E97">
        <w:rPr>
          <w:rFonts w:cs="Arial"/>
          <w:szCs w:val="28"/>
        </w:rPr>
        <w:t xml:space="preserve"> full</w:t>
      </w:r>
      <w:r w:rsidR="00A9324D">
        <w:rPr>
          <w:rFonts w:cs="Arial"/>
          <w:szCs w:val="28"/>
        </w:rPr>
        <w:t>-</w:t>
      </w:r>
      <w:r w:rsidR="00225E97">
        <w:rPr>
          <w:rFonts w:cs="Arial"/>
          <w:szCs w:val="28"/>
        </w:rPr>
        <w:t>time licensed clinician</w:t>
      </w:r>
      <w:r w:rsidR="00A9324D">
        <w:rPr>
          <w:rFonts w:cs="Arial"/>
          <w:szCs w:val="28"/>
        </w:rPr>
        <w:t xml:space="preserve">s on </w:t>
      </w:r>
      <w:proofErr w:type="gramStart"/>
      <w:r w:rsidR="00A9324D">
        <w:rPr>
          <w:rFonts w:cs="Arial"/>
          <w:szCs w:val="28"/>
        </w:rPr>
        <w:t>staff, and</w:t>
      </w:r>
      <w:proofErr w:type="gramEnd"/>
      <w:r w:rsidR="00A9324D">
        <w:rPr>
          <w:rFonts w:cs="Arial"/>
          <w:szCs w:val="28"/>
        </w:rPr>
        <w:t xml:space="preserve"> said this would be something to consider for California. </w:t>
      </w:r>
      <w:r w:rsidR="00F97F05" w:rsidRPr="00F97F05">
        <w:rPr>
          <w:rFonts w:cs="Arial"/>
          <w:szCs w:val="28"/>
        </w:rPr>
        <w:t>Heid</w:t>
      </w:r>
      <w:r w:rsidR="00A9324D">
        <w:rPr>
          <w:rFonts w:cs="Arial"/>
          <w:szCs w:val="28"/>
        </w:rPr>
        <w:t>i</w:t>
      </w:r>
      <w:r w:rsidR="00F97F05" w:rsidRPr="00F97F05">
        <w:rPr>
          <w:rFonts w:cs="Arial"/>
          <w:szCs w:val="28"/>
        </w:rPr>
        <w:t xml:space="preserve"> Frye mentioned this week will be Ed Roberts Day.</w:t>
      </w:r>
    </w:p>
    <w:p w14:paraId="6101D9B1" w14:textId="77777777" w:rsidR="006D17A1" w:rsidRDefault="006D17A1" w:rsidP="0037768A">
      <w:pPr>
        <w:tabs>
          <w:tab w:val="left" w:pos="360"/>
        </w:tabs>
        <w:rPr>
          <w:rFonts w:cs="Arial"/>
          <w:szCs w:val="28"/>
        </w:rPr>
      </w:pPr>
    </w:p>
    <w:p w14:paraId="0889BA70" w14:textId="6016B575" w:rsidR="00F97F05" w:rsidRDefault="00772CAB" w:rsidP="0037768A">
      <w:pPr>
        <w:tabs>
          <w:tab w:val="left" w:pos="360"/>
        </w:tabs>
        <w:rPr>
          <w:rFonts w:cs="Arial"/>
          <w:szCs w:val="28"/>
        </w:rPr>
      </w:pPr>
      <w:r>
        <w:rPr>
          <w:rFonts w:cs="Arial"/>
          <w:szCs w:val="28"/>
        </w:rPr>
        <w:t>Public</w:t>
      </w:r>
      <w:r w:rsidR="006D17A1">
        <w:rPr>
          <w:rFonts w:cs="Arial"/>
          <w:szCs w:val="28"/>
        </w:rPr>
        <w:t xml:space="preserve"> Comments </w:t>
      </w:r>
      <w:r w:rsidR="00F97F05">
        <w:rPr>
          <w:rFonts w:cs="Arial"/>
          <w:szCs w:val="28"/>
        </w:rPr>
        <w:t xml:space="preserve">– </w:t>
      </w:r>
      <w:r w:rsidR="00A9324D">
        <w:rPr>
          <w:rFonts w:cs="Arial"/>
          <w:szCs w:val="28"/>
        </w:rPr>
        <w:t xml:space="preserve">Heather Fiore said the invitation to the </w:t>
      </w:r>
      <w:proofErr w:type="spellStart"/>
      <w:r w:rsidR="00A9324D">
        <w:rPr>
          <w:rFonts w:cs="Arial"/>
          <w:szCs w:val="28"/>
        </w:rPr>
        <w:t>BrainLinks</w:t>
      </w:r>
      <w:proofErr w:type="spellEnd"/>
      <w:r w:rsidR="00A9324D">
        <w:rPr>
          <w:rFonts w:cs="Arial"/>
          <w:szCs w:val="28"/>
        </w:rPr>
        <w:t xml:space="preserve"> webinar Matt Berube sent out was useful.</w:t>
      </w:r>
    </w:p>
    <w:p w14:paraId="5FB1DD51" w14:textId="31C4E612" w:rsidR="00772CAB" w:rsidRDefault="00772CAB" w:rsidP="0037768A">
      <w:pPr>
        <w:tabs>
          <w:tab w:val="left" w:pos="360"/>
        </w:tabs>
        <w:rPr>
          <w:rFonts w:cs="Arial"/>
          <w:szCs w:val="28"/>
        </w:rPr>
      </w:pPr>
      <w:r>
        <w:rPr>
          <w:rFonts w:cs="Arial"/>
          <w:szCs w:val="28"/>
        </w:rPr>
        <w:t xml:space="preserve"> </w:t>
      </w:r>
    </w:p>
    <w:p w14:paraId="2680A08A" w14:textId="78A82316" w:rsidR="0037768A" w:rsidRPr="00CA1E0C" w:rsidRDefault="0037768A" w:rsidP="00536881">
      <w:pPr>
        <w:pStyle w:val="Heading2"/>
        <w:numPr>
          <w:ilvl w:val="0"/>
          <w:numId w:val="13"/>
        </w:numPr>
        <w:tabs>
          <w:tab w:val="left" w:pos="630"/>
        </w:tabs>
        <w:ind w:hanging="450"/>
        <w:rPr>
          <w:rFonts w:ascii="Arial" w:hAnsi="Arial" w:cs="Arial"/>
          <w:b/>
          <w:bCs/>
          <w:sz w:val="28"/>
          <w:szCs w:val="28"/>
        </w:rPr>
      </w:pPr>
      <w:r>
        <w:rPr>
          <w:rFonts w:ascii="Arial" w:hAnsi="Arial" w:cs="Arial"/>
          <w:b/>
          <w:bCs/>
          <w:sz w:val="28"/>
          <w:szCs w:val="28"/>
        </w:rPr>
        <w:t>Bagley-Keene Act Presentation</w:t>
      </w:r>
      <w:r w:rsidRPr="00CA1E0C">
        <w:rPr>
          <w:rFonts w:ascii="Arial" w:hAnsi="Arial" w:cs="Arial"/>
          <w:b/>
          <w:bCs/>
          <w:sz w:val="28"/>
          <w:szCs w:val="28"/>
        </w:rPr>
        <w:t xml:space="preserve"> </w:t>
      </w:r>
      <w:r w:rsidRPr="00CA1E0C">
        <w:rPr>
          <w:rFonts w:ascii="Arial" w:hAnsi="Arial" w:cs="Arial"/>
          <w:b/>
          <w:bCs/>
          <w:sz w:val="28"/>
          <w:szCs w:val="28"/>
        </w:rPr>
        <w:tab/>
      </w:r>
    </w:p>
    <w:p w14:paraId="4F4540D6" w14:textId="7FB2E835" w:rsidR="006B5775" w:rsidRPr="006D17A1" w:rsidRDefault="0037768A" w:rsidP="006D17A1">
      <w:pPr>
        <w:pStyle w:val="ListParagraph"/>
        <w:tabs>
          <w:tab w:val="left" w:pos="360"/>
        </w:tabs>
        <w:ind w:left="450"/>
        <w:rPr>
          <w:rFonts w:eastAsia="Times New Roman" w:cs="Arial"/>
          <w:szCs w:val="28"/>
        </w:rPr>
      </w:pPr>
      <w:r>
        <w:rPr>
          <w:rFonts w:eastAsia="Times New Roman" w:cs="Arial"/>
          <w:szCs w:val="28"/>
        </w:rPr>
        <w:t>Elizabeth Colgrove, Attorney III</w:t>
      </w:r>
      <w:r w:rsidR="006D17A1">
        <w:rPr>
          <w:rFonts w:eastAsia="Times New Roman" w:cs="Arial"/>
          <w:szCs w:val="28"/>
        </w:rPr>
        <w:t xml:space="preserve"> with the Department of Rehabilitation </w:t>
      </w:r>
      <w:r w:rsidR="006D17A1">
        <w:rPr>
          <w:rFonts w:cs="Arial"/>
          <w:szCs w:val="28"/>
        </w:rPr>
        <w:t>p</w:t>
      </w:r>
      <w:r w:rsidRPr="006D17A1">
        <w:rPr>
          <w:rFonts w:cs="Arial"/>
          <w:szCs w:val="28"/>
        </w:rPr>
        <w:t>resent</w:t>
      </w:r>
      <w:r w:rsidR="006D17A1">
        <w:rPr>
          <w:rFonts w:cs="Arial"/>
          <w:szCs w:val="28"/>
        </w:rPr>
        <w:t>ed on</w:t>
      </w:r>
      <w:r w:rsidRPr="006D17A1">
        <w:rPr>
          <w:rFonts w:cs="Arial"/>
          <w:szCs w:val="28"/>
        </w:rPr>
        <w:t xml:space="preserve"> changes to the Bagley-Keene Act effective 1/1/2024 </w:t>
      </w:r>
      <w:r w:rsidR="00C27A31" w:rsidRPr="006D17A1">
        <w:rPr>
          <w:rFonts w:cs="Arial"/>
          <w:szCs w:val="28"/>
        </w:rPr>
        <w:t>as part of Senate Bill 544</w:t>
      </w:r>
      <w:r w:rsidR="006D17A1">
        <w:rPr>
          <w:rFonts w:cs="Arial"/>
          <w:szCs w:val="28"/>
        </w:rPr>
        <w:t xml:space="preserve">. </w:t>
      </w:r>
    </w:p>
    <w:p w14:paraId="12BE71C3" w14:textId="43BF6974" w:rsidR="006B5775" w:rsidRDefault="006B5775" w:rsidP="00536881">
      <w:pPr>
        <w:pStyle w:val="ListParagraph"/>
        <w:numPr>
          <w:ilvl w:val="2"/>
          <w:numId w:val="2"/>
        </w:numPr>
      </w:pPr>
      <w:r>
        <w:t xml:space="preserve">Option 1 </w:t>
      </w:r>
      <w:r w:rsidR="006D17A1">
        <w:t xml:space="preserve">from the </w:t>
      </w:r>
      <w:r>
        <w:t>Gov</w:t>
      </w:r>
      <w:r w:rsidR="006D17A1">
        <w:t>ernment</w:t>
      </w:r>
      <w:r>
        <w:t xml:space="preserve"> Code 11123.2 </w:t>
      </w:r>
      <w:r w:rsidR="006D17A1">
        <w:t>states</w:t>
      </w:r>
      <w:r>
        <w:t xml:space="preserve"> </w:t>
      </w:r>
      <w:r w:rsidR="006D17A1">
        <w:t>m</w:t>
      </w:r>
      <w:r>
        <w:t xml:space="preserve">ajority of members must participate in person at the same place, once met, others can remote in the meeting.  </w:t>
      </w:r>
      <w:r w:rsidR="006D17A1">
        <w:t>I</w:t>
      </w:r>
      <w:r>
        <w:t xml:space="preserve">f Express </w:t>
      </w:r>
      <w:r w:rsidR="006D17A1">
        <w:t>E</w:t>
      </w:r>
      <w:r>
        <w:t xml:space="preserve">xception </w:t>
      </w:r>
      <w:r w:rsidR="006D17A1">
        <w:t xml:space="preserve">is granted </w:t>
      </w:r>
      <w:r>
        <w:t xml:space="preserve">to attend remotely under an approved </w:t>
      </w:r>
      <w:proofErr w:type="gramStart"/>
      <w:r>
        <w:t>RA  -</w:t>
      </w:r>
      <w:proofErr w:type="gramEnd"/>
      <w:r>
        <w:t xml:space="preserve"> th</w:t>
      </w:r>
      <w:r w:rsidR="006D17A1">
        <w:t>ose members</w:t>
      </w:r>
      <w:r>
        <w:t xml:space="preserve"> count towards the majority </w:t>
      </w:r>
      <w:r>
        <w:lastRenderedPageBreak/>
        <w:t xml:space="preserve">of meeting the same place and everyone else can meet remotely. </w:t>
      </w:r>
    </w:p>
    <w:p w14:paraId="2D3EAC35" w14:textId="53BBDCD0" w:rsidR="00A9632F" w:rsidRDefault="006B5775" w:rsidP="00536881">
      <w:pPr>
        <w:pStyle w:val="ListParagraph"/>
        <w:numPr>
          <w:ilvl w:val="2"/>
          <w:numId w:val="2"/>
        </w:numPr>
      </w:pPr>
      <w:r>
        <w:t xml:space="preserve">Members cannot turn off the cameras </w:t>
      </w:r>
      <w:r w:rsidR="006D17A1">
        <w:t xml:space="preserve">per </w:t>
      </w:r>
      <w:proofErr w:type="gramStart"/>
      <w:r>
        <w:t>Gov</w:t>
      </w:r>
      <w:r w:rsidR="006D17A1">
        <w:t xml:space="preserve">ernment </w:t>
      </w:r>
      <w:r>
        <w:t xml:space="preserve"> Code</w:t>
      </w:r>
      <w:proofErr w:type="gramEnd"/>
      <w:r>
        <w:t xml:space="preserve"> 11123.2 unless there </w:t>
      </w:r>
      <w:r w:rsidR="008E3641">
        <w:t>are</w:t>
      </w:r>
      <w:r>
        <w:t xml:space="preserve"> technical difficulties</w:t>
      </w:r>
      <w:r w:rsidR="008E3641">
        <w:t xml:space="preserve"> (e.g</w:t>
      </w:r>
      <w:r>
        <w:t>.</w:t>
      </w:r>
      <w:r w:rsidR="008E3641">
        <w:t xml:space="preserve">, </w:t>
      </w:r>
      <w:r>
        <w:t>broadband issues</w:t>
      </w:r>
      <w:r w:rsidR="008E3641">
        <w:t>)</w:t>
      </w:r>
      <w:r>
        <w:t>.</w:t>
      </w:r>
    </w:p>
    <w:p w14:paraId="4108E332" w14:textId="1363D443" w:rsidR="00A9632F" w:rsidRDefault="00A9632F" w:rsidP="00536881">
      <w:pPr>
        <w:pStyle w:val="ListParagraph"/>
        <w:numPr>
          <w:ilvl w:val="2"/>
          <w:numId w:val="2"/>
        </w:numPr>
      </w:pPr>
      <w:r>
        <w:t xml:space="preserve">Option 2 </w:t>
      </w:r>
      <w:r w:rsidR="006D17A1">
        <w:t>from the</w:t>
      </w:r>
      <w:r>
        <w:t xml:space="preserve"> Gov. </w:t>
      </w:r>
      <w:r w:rsidR="006D17A1">
        <w:t>Code 11123</w:t>
      </w:r>
      <w:r>
        <w:t xml:space="preserve"> </w:t>
      </w:r>
      <w:r w:rsidR="006D17A1">
        <w:t>states one</w:t>
      </w:r>
      <w:r>
        <w:t xml:space="preserve"> member of state body </w:t>
      </w:r>
      <w:r w:rsidR="008E3641">
        <w:t xml:space="preserve">must be present </w:t>
      </w:r>
      <w:r>
        <w:t xml:space="preserve">at location that is open to the public. All other </w:t>
      </w:r>
      <w:r w:rsidR="006D17A1">
        <w:t>members</w:t>
      </w:r>
      <w:r>
        <w:t xml:space="preserve"> may call in from publicly noticed location. </w:t>
      </w:r>
    </w:p>
    <w:p w14:paraId="75B62B00" w14:textId="17D3C0E6" w:rsidR="00A9632F" w:rsidRDefault="00A9632F" w:rsidP="00536881">
      <w:pPr>
        <w:pStyle w:val="ListParagraph"/>
        <w:numPr>
          <w:ilvl w:val="2"/>
          <w:numId w:val="2"/>
        </w:numPr>
      </w:pPr>
      <w:r>
        <w:t xml:space="preserve">Option 3 </w:t>
      </w:r>
      <w:r w:rsidR="006D17A1">
        <w:t>for the</w:t>
      </w:r>
      <w:r>
        <w:t xml:space="preserve"> Subcommittee</w:t>
      </w:r>
      <w:r w:rsidR="006D17A1">
        <w:t>s states</w:t>
      </w:r>
      <w:r>
        <w:t xml:space="preserve"> </w:t>
      </w:r>
      <w:r w:rsidR="006D17A1">
        <w:t xml:space="preserve">if </w:t>
      </w:r>
      <w:r w:rsidR="008E3641">
        <w:t>only two</w:t>
      </w:r>
      <w:r>
        <w:t xml:space="preserve"> people</w:t>
      </w:r>
      <w:r w:rsidR="008E3641">
        <w:t xml:space="preserve"> meet, </w:t>
      </w:r>
      <w:r>
        <w:t>the Bagley Keene rules</w:t>
      </w:r>
      <w:r w:rsidR="008E3641">
        <w:t xml:space="preserve"> do not apply</w:t>
      </w:r>
      <w:r>
        <w:t>. If there are 3 or more</w:t>
      </w:r>
      <w:r w:rsidR="00F97F05">
        <w:t xml:space="preserve"> people</w:t>
      </w:r>
      <w:r>
        <w:t>, Bagley Keene</w:t>
      </w:r>
      <w:r w:rsidR="00F97F05">
        <w:t xml:space="preserve"> rules</w:t>
      </w:r>
      <w:r w:rsidR="008E3641">
        <w:t xml:space="preserve"> apply</w:t>
      </w:r>
      <w:r w:rsidR="00F97F05">
        <w:t>.</w:t>
      </w:r>
    </w:p>
    <w:p w14:paraId="3F1C6304" w14:textId="77777777" w:rsidR="00F97F05" w:rsidRDefault="00F97F05" w:rsidP="00A9632F"/>
    <w:p w14:paraId="4A1556B5" w14:textId="69CB1F87" w:rsidR="00CC6AA0" w:rsidRDefault="00F97F05" w:rsidP="00A9632F">
      <w:r>
        <w:t xml:space="preserve">Board Comments - </w:t>
      </w:r>
      <w:r w:rsidR="005243D9">
        <w:t xml:space="preserve">Heide </w:t>
      </w:r>
      <w:r>
        <w:t>Frye asked if</w:t>
      </w:r>
      <w:r w:rsidR="005243D9">
        <w:t xml:space="preserve"> is</w:t>
      </w:r>
      <w:r w:rsidR="008E3641">
        <w:t>a</w:t>
      </w:r>
      <w:r w:rsidR="005243D9">
        <w:t xml:space="preserve"> teleconference </w:t>
      </w:r>
      <w:r w:rsidR="008E3641">
        <w:t xml:space="preserve">is </w:t>
      </w:r>
      <w:r w:rsidR="005243D9">
        <w:t>the same as a zoom meeting. E</w:t>
      </w:r>
      <w:r>
        <w:t xml:space="preserve">lizabeth </w:t>
      </w:r>
      <w:r w:rsidR="005243D9">
        <w:t>C</w:t>
      </w:r>
      <w:r>
        <w:t>olegrove stated</w:t>
      </w:r>
      <w:r w:rsidR="005243D9">
        <w:t xml:space="preserve"> </w:t>
      </w:r>
      <w:proofErr w:type="spellStart"/>
      <w:r w:rsidR="005243D9">
        <w:t>Bagely</w:t>
      </w:r>
      <w:proofErr w:type="spellEnd"/>
      <w:r w:rsidR="005243D9">
        <w:t xml:space="preserve"> Keene want</w:t>
      </w:r>
      <w:r>
        <w:t>s</w:t>
      </w:r>
      <w:r w:rsidR="005243D9">
        <w:t xml:space="preserve"> you to have a video and phone line</w:t>
      </w:r>
      <w:r>
        <w:t xml:space="preserve"> if it’s</w:t>
      </w:r>
      <w:r w:rsidR="005243D9">
        <w:t xml:space="preserve"> available. Cameras must be on for members. Kristie </w:t>
      </w:r>
      <w:r>
        <w:t>Warren asked i</w:t>
      </w:r>
      <w:r w:rsidR="005243D9">
        <w:t>f there is a R</w:t>
      </w:r>
      <w:r>
        <w:t xml:space="preserve">easonable </w:t>
      </w:r>
      <w:r w:rsidR="005243D9">
        <w:t>A</w:t>
      </w:r>
      <w:r>
        <w:t>ccommodation</w:t>
      </w:r>
      <w:r w:rsidR="005243D9">
        <w:t xml:space="preserve"> for the location, does </w:t>
      </w:r>
      <w:r w:rsidR="008E3641">
        <w:t>apply to someone’s</w:t>
      </w:r>
      <w:r w:rsidR="005243D9">
        <w:t xml:space="preserve"> camera </w:t>
      </w:r>
      <w:r w:rsidR="008E3641">
        <w:t xml:space="preserve">being </w:t>
      </w:r>
      <w:r w:rsidR="005243D9">
        <w:t xml:space="preserve">off? </w:t>
      </w:r>
      <w:r>
        <w:t xml:space="preserve">Elizabeth </w:t>
      </w:r>
      <w:r w:rsidR="005243D9">
        <w:t>C</w:t>
      </w:r>
      <w:r>
        <w:t>olegrove</w:t>
      </w:r>
      <w:r w:rsidR="005243D9">
        <w:t xml:space="preserve"> </w:t>
      </w:r>
      <w:r>
        <w:t xml:space="preserve">answered </w:t>
      </w:r>
      <w:r w:rsidR="005243D9">
        <w:t>R</w:t>
      </w:r>
      <w:r>
        <w:t>easonable Accommodations</w:t>
      </w:r>
      <w:r w:rsidR="005243D9">
        <w:t xml:space="preserve"> are individual and you will need to work with D</w:t>
      </w:r>
      <w:r>
        <w:t>epartment of Rehabilitation</w:t>
      </w:r>
      <w:r w:rsidR="005243D9">
        <w:t xml:space="preserve">. Michael </w:t>
      </w:r>
      <w:r>
        <w:t>Roscoe asked to</w:t>
      </w:r>
      <w:r w:rsidR="005243D9">
        <w:t xml:space="preserve"> </w:t>
      </w:r>
      <w:proofErr w:type="gramStart"/>
      <w:r w:rsidR="005243D9">
        <w:t>defined</w:t>
      </w:r>
      <w:proofErr w:type="gramEnd"/>
      <w:r w:rsidR="005243D9">
        <w:t xml:space="preserve"> </w:t>
      </w:r>
      <w:r w:rsidR="008E3641">
        <w:t>“</w:t>
      </w:r>
      <w:r w:rsidR="005243D9">
        <w:t>publicly noticed</w:t>
      </w:r>
      <w:r w:rsidR="008E3641">
        <w:t>.”</w:t>
      </w:r>
      <w:r w:rsidR="005243D9">
        <w:t xml:space="preserve"> E</w:t>
      </w:r>
      <w:r>
        <w:t xml:space="preserve">lizabeth </w:t>
      </w:r>
      <w:r w:rsidR="005243D9">
        <w:t>C</w:t>
      </w:r>
      <w:r>
        <w:t>olegrove stated</w:t>
      </w:r>
      <w:r w:rsidR="005243D9">
        <w:t xml:space="preserve"> </w:t>
      </w:r>
      <w:r>
        <w:t>it means an address</w:t>
      </w:r>
      <w:r w:rsidR="005243D9">
        <w:t xml:space="preserve"> from </w:t>
      </w:r>
      <w:r>
        <w:t xml:space="preserve">where </w:t>
      </w:r>
      <w:r w:rsidR="005243D9">
        <w:t xml:space="preserve">you are calling into the meeting is listed on the notice and you </w:t>
      </w:r>
      <w:proofErr w:type="gramStart"/>
      <w:r w:rsidR="005243D9">
        <w:t>have to</w:t>
      </w:r>
      <w:proofErr w:type="gramEnd"/>
      <w:r w:rsidR="005243D9">
        <w:t xml:space="preserve"> open up the location to the public.</w:t>
      </w:r>
    </w:p>
    <w:p w14:paraId="14FACD2A" w14:textId="77777777" w:rsidR="008E3641" w:rsidRDefault="008E3641" w:rsidP="00A9632F"/>
    <w:p w14:paraId="3426457A" w14:textId="77777777" w:rsidR="008E3641" w:rsidRDefault="008E3641" w:rsidP="008E3641">
      <w:r>
        <w:t>Public Comments – None</w:t>
      </w:r>
    </w:p>
    <w:p w14:paraId="5650C605" w14:textId="77777777" w:rsidR="00381AF7" w:rsidRDefault="00381AF7" w:rsidP="00A9632F"/>
    <w:p w14:paraId="4C6A34A2" w14:textId="41791942" w:rsidR="00CC6AA0" w:rsidRDefault="00F97F05" w:rsidP="00A9632F">
      <w:r>
        <w:t>Heid</w:t>
      </w:r>
      <w:r w:rsidR="008E3641">
        <w:t>i</w:t>
      </w:r>
      <w:r>
        <w:t xml:space="preserve"> </w:t>
      </w:r>
      <w:r w:rsidR="008E3641">
        <w:t>had</w:t>
      </w:r>
      <w:r>
        <w:t xml:space="preserve"> technical issues and </w:t>
      </w:r>
      <w:r w:rsidR="008E3641">
        <w:t>turned off her</w:t>
      </w:r>
      <w:r>
        <w:t xml:space="preserve"> camera </w:t>
      </w:r>
      <w:r w:rsidR="008E3641">
        <w:t>at</w:t>
      </w:r>
      <w:r w:rsidR="00381AF7">
        <w:t xml:space="preserve"> 11:40 am</w:t>
      </w:r>
    </w:p>
    <w:p w14:paraId="2CC65C03" w14:textId="702E4E11" w:rsidR="00CC6AA0" w:rsidRDefault="00381AF7" w:rsidP="00A9632F">
      <w:r>
        <w:t xml:space="preserve">Dr. </w:t>
      </w:r>
      <w:r w:rsidR="00CC6AA0">
        <w:t>Steven Chan left the meeting</w:t>
      </w:r>
      <w:r>
        <w:t xml:space="preserve"> at 12:09 pm.</w:t>
      </w:r>
    </w:p>
    <w:p w14:paraId="14C92795" w14:textId="77777777" w:rsidR="00225E97" w:rsidRPr="00225E97" w:rsidRDefault="00225E97" w:rsidP="00225E97"/>
    <w:p w14:paraId="44009057" w14:textId="5F526492" w:rsidR="00DA707C" w:rsidRPr="00381AF7" w:rsidRDefault="00DA707C" w:rsidP="00536881">
      <w:pPr>
        <w:pStyle w:val="Heading2"/>
        <w:numPr>
          <w:ilvl w:val="0"/>
          <w:numId w:val="13"/>
        </w:numPr>
        <w:ind w:hanging="450"/>
        <w:rPr>
          <w:rFonts w:ascii="Arial" w:eastAsia="Times New Roman" w:hAnsi="Arial" w:cs="Arial"/>
          <w:b/>
          <w:bCs/>
          <w:color w:val="auto"/>
          <w:sz w:val="28"/>
          <w:szCs w:val="28"/>
        </w:rPr>
      </w:pPr>
      <w:r w:rsidRPr="00381AF7">
        <w:rPr>
          <w:rFonts w:ascii="Arial" w:eastAsia="Times New Roman" w:hAnsi="Arial" w:cs="Arial"/>
          <w:b/>
          <w:bCs/>
          <w:color w:val="auto"/>
          <w:sz w:val="28"/>
          <w:szCs w:val="28"/>
        </w:rPr>
        <w:t xml:space="preserve">Board Internal Business </w:t>
      </w:r>
    </w:p>
    <w:p w14:paraId="4194C511" w14:textId="1C9E1135" w:rsidR="007F2C59" w:rsidRDefault="00DA707C" w:rsidP="00381AF7">
      <w:pPr>
        <w:pStyle w:val="Default"/>
        <w:tabs>
          <w:tab w:val="left" w:pos="450"/>
        </w:tabs>
        <w:ind w:left="360"/>
        <w:rPr>
          <w:rFonts w:ascii="Arial" w:eastAsia="Times New Roman" w:hAnsi="Arial" w:cs="Arial"/>
          <w:color w:val="auto"/>
          <w:sz w:val="28"/>
          <w:szCs w:val="28"/>
        </w:rPr>
      </w:pPr>
      <w:r w:rsidRPr="00CA1E0C">
        <w:rPr>
          <w:rFonts w:ascii="Arial" w:eastAsia="Times New Roman" w:hAnsi="Arial" w:cs="Arial"/>
          <w:color w:val="auto"/>
          <w:sz w:val="28"/>
          <w:szCs w:val="28"/>
        </w:rPr>
        <w:tab/>
      </w:r>
      <w:r w:rsidR="00EE5370">
        <w:rPr>
          <w:rFonts w:ascii="Arial" w:eastAsia="Times New Roman" w:hAnsi="Arial" w:cs="Arial"/>
          <w:color w:val="auto"/>
          <w:sz w:val="28"/>
          <w:szCs w:val="28"/>
        </w:rPr>
        <w:t>Matt Berube</w:t>
      </w:r>
      <w:r>
        <w:rPr>
          <w:rFonts w:ascii="Arial" w:eastAsia="Times New Roman" w:hAnsi="Arial" w:cs="Arial"/>
          <w:color w:val="auto"/>
          <w:sz w:val="28"/>
          <w:szCs w:val="28"/>
        </w:rPr>
        <w:t>, DOR TBI Grant Administrato</w:t>
      </w:r>
      <w:r w:rsidR="009D39F6">
        <w:rPr>
          <w:rFonts w:ascii="Arial" w:eastAsia="Times New Roman" w:hAnsi="Arial" w:cs="Arial"/>
          <w:color w:val="auto"/>
          <w:sz w:val="28"/>
          <w:szCs w:val="28"/>
        </w:rPr>
        <w:t>r</w:t>
      </w:r>
      <w:r w:rsidR="00381AF7">
        <w:rPr>
          <w:rFonts w:ascii="Arial" w:eastAsia="Times New Roman" w:hAnsi="Arial" w:cs="Arial"/>
          <w:color w:val="auto"/>
          <w:sz w:val="28"/>
          <w:szCs w:val="28"/>
        </w:rPr>
        <w:t xml:space="preserve"> shared </w:t>
      </w:r>
      <w:r w:rsidR="00DD7B65">
        <w:rPr>
          <w:rFonts w:ascii="Arial" w:eastAsia="Times New Roman" w:hAnsi="Arial" w:cs="Arial"/>
          <w:color w:val="auto"/>
          <w:sz w:val="28"/>
          <w:szCs w:val="28"/>
        </w:rPr>
        <w:t xml:space="preserve">Board Member </w:t>
      </w:r>
      <w:r w:rsidR="00381AF7">
        <w:rPr>
          <w:rFonts w:ascii="Arial" w:eastAsia="Times New Roman" w:hAnsi="Arial" w:cs="Arial"/>
          <w:color w:val="auto"/>
          <w:sz w:val="28"/>
          <w:szCs w:val="28"/>
        </w:rPr>
        <w:t>u</w:t>
      </w:r>
      <w:r w:rsidR="00DD7B65">
        <w:rPr>
          <w:rFonts w:ascii="Arial" w:eastAsia="Times New Roman" w:hAnsi="Arial" w:cs="Arial"/>
          <w:color w:val="auto"/>
          <w:sz w:val="28"/>
          <w:szCs w:val="28"/>
        </w:rPr>
        <w:t>pdates</w:t>
      </w:r>
      <w:r w:rsidR="00381AF7">
        <w:rPr>
          <w:rFonts w:ascii="Arial" w:eastAsia="Times New Roman" w:hAnsi="Arial" w:cs="Arial"/>
          <w:color w:val="auto"/>
          <w:sz w:val="28"/>
          <w:szCs w:val="28"/>
        </w:rPr>
        <w:t>,</w:t>
      </w:r>
    </w:p>
    <w:p w14:paraId="03EEBA57" w14:textId="7127B3B4" w:rsidR="00C27A31" w:rsidRDefault="00381AF7" w:rsidP="00381AF7">
      <w:pPr>
        <w:pStyle w:val="Default"/>
        <w:tabs>
          <w:tab w:val="left" w:pos="450"/>
        </w:tabs>
        <w:rPr>
          <w:rFonts w:ascii="Arial" w:eastAsia="Times New Roman" w:hAnsi="Arial" w:cs="Arial"/>
          <w:color w:val="auto"/>
          <w:sz w:val="28"/>
          <w:szCs w:val="28"/>
        </w:rPr>
      </w:pPr>
      <w:r>
        <w:rPr>
          <w:rFonts w:ascii="Arial" w:eastAsia="Times New Roman" w:hAnsi="Arial" w:cs="Arial"/>
          <w:color w:val="auto"/>
          <w:sz w:val="28"/>
          <w:szCs w:val="28"/>
        </w:rPr>
        <w:t xml:space="preserve">     s</w:t>
      </w:r>
      <w:r w:rsidR="00A15864" w:rsidRPr="0019616E">
        <w:rPr>
          <w:rFonts w:ascii="Arial" w:eastAsia="Times New Roman" w:hAnsi="Arial" w:cs="Arial"/>
          <w:color w:val="auto"/>
          <w:sz w:val="28"/>
          <w:szCs w:val="28"/>
        </w:rPr>
        <w:t>tatute requirements</w:t>
      </w:r>
      <w:r>
        <w:rPr>
          <w:rFonts w:ascii="Arial" w:eastAsia="Times New Roman" w:hAnsi="Arial" w:cs="Arial"/>
          <w:color w:val="auto"/>
          <w:sz w:val="28"/>
          <w:szCs w:val="28"/>
        </w:rPr>
        <w:t xml:space="preserve"> and u</w:t>
      </w:r>
      <w:r w:rsidR="00C27A31">
        <w:rPr>
          <w:rFonts w:ascii="Arial" w:eastAsia="Times New Roman" w:hAnsi="Arial" w:cs="Arial"/>
          <w:color w:val="auto"/>
          <w:sz w:val="28"/>
          <w:szCs w:val="28"/>
        </w:rPr>
        <w:t>pcoming conferences</w:t>
      </w:r>
      <w:r>
        <w:rPr>
          <w:rFonts w:ascii="Arial" w:eastAsia="Times New Roman" w:hAnsi="Arial" w:cs="Arial"/>
          <w:color w:val="auto"/>
          <w:sz w:val="28"/>
          <w:szCs w:val="28"/>
        </w:rPr>
        <w:t>.</w:t>
      </w:r>
    </w:p>
    <w:p w14:paraId="2704A359" w14:textId="77777777" w:rsidR="008A1304" w:rsidRPr="00381AF7" w:rsidRDefault="008A1304" w:rsidP="008A1304">
      <w:pPr>
        <w:pStyle w:val="Default"/>
        <w:tabs>
          <w:tab w:val="left" w:pos="450"/>
        </w:tabs>
        <w:rPr>
          <w:rFonts w:ascii="Arial" w:eastAsia="Times New Roman" w:hAnsi="Arial" w:cs="Arial"/>
          <w:color w:val="auto"/>
          <w:sz w:val="28"/>
          <w:szCs w:val="28"/>
        </w:rPr>
      </w:pPr>
    </w:p>
    <w:p w14:paraId="3BF2F2D2" w14:textId="22B37DBE" w:rsidR="008A1304" w:rsidRPr="00CA1E0C" w:rsidRDefault="009F1562" w:rsidP="008A1304">
      <w:pPr>
        <w:pStyle w:val="Heading3"/>
        <w:rPr>
          <w:rFonts w:ascii="Arial" w:eastAsia="Times New Roman" w:hAnsi="Arial" w:cs="Arial"/>
          <w:b/>
          <w:bCs/>
          <w:sz w:val="28"/>
          <w:szCs w:val="28"/>
        </w:rPr>
      </w:pPr>
      <w:r>
        <w:rPr>
          <w:rFonts w:ascii="Arial" w:eastAsia="Times New Roman" w:hAnsi="Arial" w:cs="Arial"/>
          <w:b/>
          <w:bCs/>
          <w:color w:val="auto"/>
          <w:sz w:val="28"/>
          <w:szCs w:val="28"/>
        </w:rPr>
        <w:t xml:space="preserve">Break for </w:t>
      </w:r>
      <w:r w:rsidR="008A1304" w:rsidRPr="00381AF7">
        <w:rPr>
          <w:rFonts w:ascii="Arial" w:eastAsia="Times New Roman" w:hAnsi="Arial" w:cs="Arial"/>
          <w:b/>
          <w:bCs/>
          <w:color w:val="auto"/>
          <w:sz w:val="28"/>
          <w:szCs w:val="28"/>
        </w:rPr>
        <w:t>L</w:t>
      </w:r>
      <w:r>
        <w:rPr>
          <w:rFonts w:ascii="Arial" w:eastAsia="Times New Roman" w:hAnsi="Arial" w:cs="Arial"/>
          <w:b/>
          <w:bCs/>
          <w:color w:val="auto"/>
          <w:sz w:val="28"/>
          <w:szCs w:val="28"/>
        </w:rPr>
        <w:t>unch</w:t>
      </w:r>
      <w:r w:rsidR="00381AF7">
        <w:rPr>
          <w:rFonts w:ascii="Arial" w:eastAsia="Times New Roman" w:hAnsi="Arial" w:cs="Arial"/>
          <w:b/>
          <w:bCs/>
          <w:color w:val="auto"/>
          <w:sz w:val="28"/>
          <w:szCs w:val="28"/>
        </w:rPr>
        <w:t xml:space="preserve"> </w:t>
      </w:r>
    </w:p>
    <w:p w14:paraId="1B629E76" w14:textId="77777777" w:rsidR="00DA707C" w:rsidRDefault="00DA707C" w:rsidP="008A1304">
      <w:pPr>
        <w:pStyle w:val="Heading2"/>
        <w:tabs>
          <w:tab w:val="left" w:pos="540"/>
        </w:tabs>
        <w:rPr>
          <w:rFonts w:ascii="Arial" w:eastAsia="Times New Roman" w:hAnsi="Arial" w:cs="Arial"/>
          <w:b/>
          <w:bCs/>
          <w:sz w:val="28"/>
          <w:szCs w:val="28"/>
        </w:rPr>
      </w:pPr>
    </w:p>
    <w:p w14:paraId="1246747C" w14:textId="42CD8790" w:rsidR="00DA707C" w:rsidRPr="00CA1E0C" w:rsidRDefault="004E0BE9" w:rsidP="00536881">
      <w:pPr>
        <w:pStyle w:val="Heading2"/>
        <w:numPr>
          <w:ilvl w:val="0"/>
          <w:numId w:val="13"/>
        </w:numPr>
        <w:tabs>
          <w:tab w:val="left" w:pos="630"/>
        </w:tabs>
        <w:ind w:hanging="450"/>
        <w:rPr>
          <w:rFonts w:ascii="Arial" w:hAnsi="Arial" w:cs="Arial"/>
          <w:b/>
          <w:bCs/>
          <w:sz w:val="28"/>
          <w:szCs w:val="28"/>
        </w:rPr>
      </w:pPr>
      <w:r w:rsidRPr="00381AF7">
        <w:rPr>
          <w:rFonts w:ascii="Arial" w:hAnsi="Arial" w:cs="Arial"/>
          <w:b/>
          <w:bCs/>
          <w:color w:val="auto"/>
          <w:sz w:val="28"/>
          <w:szCs w:val="28"/>
        </w:rPr>
        <w:t>Home and Community-Base</w:t>
      </w:r>
      <w:r w:rsidR="000B04E6" w:rsidRPr="00381AF7">
        <w:rPr>
          <w:rFonts w:ascii="Arial" w:hAnsi="Arial" w:cs="Arial"/>
          <w:b/>
          <w:bCs/>
          <w:color w:val="auto"/>
          <w:sz w:val="28"/>
          <w:szCs w:val="28"/>
        </w:rPr>
        <w:t>d</w:t>
      </w:r>
      <w:r w:rsidRPr="00381AF7">
        <w:rPr>
          <w:rFonts w:ascii="Arial" w:hAnsi="Arial" w:cs="Arial"/>
          <w:b/>
          <w:bCs/>
          <w:color w:val="auto"/>
          <w:sz w:val="28"/>
          <w:szCs w:val="28"/>
        </w:rPr>
        <w:t xml:space="preserve"> Services Funding</w:t>
      </w:r>
      <w:r w:rsidR="00DA707C" w:rsidRPr="00CA1E0C">
        <w:rPr>
          <w:rFonts w:ascii="Arial" w:hAnsi="Arial" w:cs="Arial"/>
          <w:b/>
          <w:bCs/>
          <w:sz w:val="28"/>
          <w:szCs w:val="28"/>
        </w:rPr>
        <w:tab/>
      </w:r>
    </w:p>
    <w:p w14:paraId="192DBD6B" w14:textId="09D3FE43" w:rsidR="00F63689" w:rsidRPr="00381AF7" w:rsidRDefault="00D74FC7" w:rsidP="00381AF7">
      <w:pPr>
        <w:tabs>
          <w:tab w:val="left" w:pos="360"/>
        </w:tabs>
        <w:ind w:left="450"/>
        <w:rPr>
          <w:rFonts w:eastAsia="Times New Roman" w:cs="Arial"/>
          <w:szCs w:val="28"/>
        </w:rPr>
      </w:pPr>
      <w:r>
        <w:rPr>
          <w:rFonts w:eastAsia="Times New Roman" w:cs="Arial"/>
          <w:szCs w:val="28"/>
        </w:rPr>
        <w:t>Tanya Thee</w:t>
      </w:r>
      <w:r w:rsidR="00DA707C" w:rsidRPr="00BD772F">
        <w:rPr>
          <w:rFonts w:eastAsia="Times New Roman" w:cs="Arial"/>
          <w:szCs w:val="28"/>
        </w:rPr>
        <w:t xml:space="preserve">, </w:t>
      </w:r>
      <w:r w:rsidR="00BD324F">
        <w:rPr>
          <w:rFonts w:eastAsia="Times New Roman" w:cs="Arial"/>
          <w:szCs w:val="28"/>
        </w:rPr>
        <w:t xml:space="preserve">DOR TBI </w:t>
      </w:r>
      <w:r w:rsidR="000B04E6">
        <w:rPr>
          <w:rFonts w:eastAsia="Times New Roman" w:cs="Arial"/>
          <w:szCs w:val="28"/>
        </w:rPr>
        <w:t>Grant</w:t>
      </w:r>
      <w:r w:rsidR="00C92085">
        <w:rPr>
          <w:rFonts w:eastAsia="Times New Roman" w:cs="Arial"/>
          <w:szCs w:val="28"/>
        </w:rPr>
        <w:t xml:space="preserve"> Administrator</w:t>
      </w:r>
      <w:r w:rsidR="00381AF7">
        <w:rPr>
          <w:rFonts w:eastAsia="Times New Roman" w:cs="Arial"/>
          <w:szCs w:val="28"/>
        </w:rPr>
        <w:t xml:space="preserve"> provided updates on the HCBS funding.</w:t>
      </w:r>
    </w:p>
    <w:p w14:paraId="0AC87024" w14:textId="77777777" w:rsidR="00F63689" w:rsidRDefault="00F63689" w:rsidP="00536881">
      <w:pPr>
        <w:pStyle w:val="ListParagraph"/>
        <w:numPr>
          <w:ilvl w:val="4"/>
          <w:numId w:val="5"/>
        </w:numPr>
        <w:spacing w:beforeLines="20" w:before="48" w:afterLines="20" w:after="48"/>
        <w:ind w:left="990"/>
        <w:rPr>
          <w:rFonts w:cs="Arial"/>
          <w:szCs w:val="28"/>
        </w:rPr>
      </w:pPr>
      <w:r>
        <w:rPr>
          <w:rFonts w:cs="Arial"/>
          <w:szCs w:val="28"/>
        </w:rPr>
        <w:t>In December $138,000 in unspent FY 22/23 funds were allocated to three HCBS providers:</w:t>
      </w:r>
    </w:p>
    <w:p w14:paraId="4682C662" w14:textId="77777777" w:rsidR="00F63689" w:rsidRDefault="00F63689" w:rsidP="00536881">
      <w:pPr>
        <w:pStyle w:val="ListParagraph"/>
        <w:numPr>
          <w:ilvl w:val="5"/>
          <w:numId w:val="5"/>
        </w:numPr>
        <w:spacing w:beforeLines="20" w:before="48" w:afterLines="20" w:after="48"/>
        <w:ind w:left="1530"/>
        <w:rPr>
          <w:rFonts w:cs="Arial"/>
          <w:szCs w:val="28"/>
        </w:rPr>
      </w:pPr>
      <w:r>
        <w:rPr>
          <w:rFonts w:cs="Arial"/>
          <w:szCs w:val="28"/>
        </w:rPr>
        <w:lastRenderedPageBreak/>
        <w:t xml:space="preserve">$10,000 to </w:t>
      </w:r>
      <w:r w:rsidRPr="00AC1502">
        <w:rPr>
          <w:rFonts w:cs="Arial"/>
          <w:szCs w:val="28"/>
        </w:rPr>
        <w:t>Central Coast Center for Independent Living</w:t>
      </w:r>
      <w:r>
        <w:rPr>
          <w:rFonts w:cs="Arial"/>
          <w:szCs w:val="28"/>
        </w:rPr>
        <w:t xml:space="preserve"> (CCCIL)</w:t>
      </w:r>
    </w:p>
    <w:p w14:paraId="22016503" w14:textId="77777777" w:rsidR="00F63689" w:rsidRDefault="00F63689" w:rsidP="00536881">
      <w:pPr>
        <w:pStyle w:val="ListParagraph"/>
        <w:numPr>
          <w:ilvl w:val="5"/>
          <w:numId w:val="5"/>
        </w:numPr>
        <w:spacing w:beforeLines="20" w:before="48" w:afterLines="20" w:after="48"/>
        <w:ind w:left="1530"/>
        <w:rPr>
          <w:rFonts w:cs="Arial"/>
          <w:szCs w:val="28"/>
        </w:rPr>
      </w:pPr>
      <w:r>
        <w:rPr>
          <w:rFonts w:cs="Arial"/>
          <w:szCs w:val="28"/>
        </w:rPr>
        <w:t>$55,000 to Brain Injury Center (BIC)</w:t>
      </w:r>
    </w:p>
    <w:p w14:paraId="2A8CDB8A" w14:textId="77777777" w:rsidR="00F63689" w:rsidRDefault="00F63689" w:rsidP="00536881">
      <w:pPr>
        <w:pStyle w:val="ListParagraph"/>
        <w:numPr>
          <w:ilvl w:val="5"/>
          <w:numId w:val="5"/>
        </w:numPr>
        <w:spacing w:beforeLines="20" w:before="48" w:afterLines="20" w:after="48"/>
        <w:ind w:left="1530"/>
        <w:rPr>
          <w:rFonts w:cs="Arial"/>
          <w:szCs w:val="28"/>
        </w:rPr>
      </w:pPr>
      <w:r>
        <w:rPr>
          <w:rFonts w:cs="Arial"/>
          <w:szCs w:val="28"/>
        </w:rPr>
        <w:t>$73,000 to Southern California Rehabilitation Services (SCRS)</w:t>
      </w:r>
    </w:p>
    <w:p w14:paraId="78CF007D" w14:textId="5ACADC4F" w:rsidR="00F63689" w:rsidRPr="00D94F97" w:rsidRDefault="009F1562" w:rsidP="00536881">
      <w:pPr>
        <w:pStyle w:val="ListParagraph"/>
        <w:numPr>
          <w:ilvl w:val="4"/>
          <w:numId w:val="5"/>
        </w:numPr>
        <w:spacing w:beforeLines="20" w:before="48" w:afterLines="20" w:after="48"/>
        <w:ind w:left="990"/>
        <w:rPr>
          <w:rFonts w:cs="Arial"/>
          <w:szCs w:val="28"/>
        </w:rPr>
      </w:pPr>
      <w:r>
        <w:rPr>
          <w:rFonts w:cs="Arial"/>
          <w:szCs w:val="28"/>
        </w:rPr>
        <w:t>The Department of Rehabilitation is</w:t>
      </w:r>
      <w:r w:rsidR="00F63689" w:rsidRPr="00D94F97">
        <w:rPr>
          <w:rFonts w:cs="Arial"/>
          <w:szCs w:val="28"/>
        </w:rPr>
        <w:t xml:space="preserve"> pushing for invoicing to ensure all funds are spent.</w:t>
      </w:r>
    </w:p>
    <w:p w14:paraId="3852C6ED" w14:textId="77777777" w:rsidR="00F63689" w:rsidRDefault="00F63689" w:rsidP="00536881">
      <w:pPr>
        <w:pStyle w:val="ListParagraph"/>
        <w:numPr>
          <w:ilvl w:val="5"/>
          <w:numId w:val="5"/>
        </w:numPr>
        <w:spacing w:beforeLines="20" w:before="48" w:afterLines="20" w:after="48"/>
        <w:ind w:left="1530"/>
        <w:rPr>
          <w:rFonts w:cs="Arial"/>
          <w:szCs w:val="28"/>
        </w:rPr>
      </w:pPr>
      <w:r w:rsidRPr="00D94F97">
        <w:rPr>
          <w:rFonts w:cs="Arial"/>
          <w:szCs w:val="28"/>
        </w:rPr>
        <w:t xml:space="preserve">As of </w:t>
      </w:r>
      <w:r>
        <w:rPr>
          <w:rFonts w:cs="Arial"/>
          <w:szCs w:val="28"/>
        </w:rPr>
        <w:t>January 16</w:t>
      </w:r>
      <w:r w:rsidRPr="00D94F97">
        <w:rPr>
          <w:rFonts w:cs="Arial"/>
          <w:szCs w:val="28"/>
        </w:rPr>
        <w:t>, 202</w:t>
      </w:r>
      <w:r>
        <w:rPr>
          <w:rFonts w:cs="Arial"/>
          <w:szCs w:val="28"/>
        </w:rPr>
        <w:t>4</w:t>
      </w:r>
      <w:r w:rsidRPr="00D94F97">
        <w:rPr>
          <w:rFonts w:cs="Arial"/>
          <w:szCs w:val="28"/>
        </w:rPr>
        <w:t>, a total of $</w:t>
      </w:r>
      <w:r>
        <w:rPr>
          <w:rFonts w:cs="Arial"/>
          <w:szCs w:val="28"/>
        </w:rPr>
        <w:t>2</w:t>
      </w:r>
      <w:r w:rsidRPr="00D94F97">
        <w:rPr>
          <w:rFonts w:cs="Arial"/>
          <w:szCs w:val="28"/>
        </w:rPr>
        <w:t>,</w:t>
      </w:r>
      <w:r>
        <w:rPr>
          <w:rFonts w:cs="Arial"/>
          <w:szCs w:val="28"/>
        </w:rPr>
        <w:t>652</w:t>
      </w:r>
      <w:r w:rsidRPr="00D94F97">
        <w:rPr>
          <w:rFonts w:cs="Arial"/>
          <w:szCs w:val="28"/>
        </w:rPr>
        <w:t>,</w:t>
      </w:r>
      <w:r>
        <w:rPr>
          <w:rFonts w:cs="Arial"/>
          <w:szCs w:val="28"/>
        </w:rPr>
        <w:t>926</w:t>
      </w:r>
      <w:r w:rsidRPr="00D94F97">
        <w:rPr>
          <w:rFonts w:cs="Arial"/>
          <w:szCs w:val="28"/>
        </w:rPr>
        <w:t xml:space="preserve"> or </w:t>
      </w:r>
      <w:r>
        <w:rPr>
          <w:rFonts w:cs="Arial"/>
          <w:szCs w:val="28"/>
        </w:rPr>
        <w:t>57</w:t>
      </w:r>
      <w:r w:rsidRPr="00D94F97">
        <w:rPr>
          <w:rFonts w:cs="Arial"/>
          <w:szCs w:val="28"/>
        </w:rPr>
        <w:t>% of the total amount awarded has been invoiced</w:t>
      </w:r>
      <w:r>
        <w:rPr>
          <w:rFonts w:cs="Arial"/>
          <w:szCs w:val="28"/>
        </w:rPr>
        <w:t>.</w:t>
      </w:r>
    </w:p>
    <w:p w14:paraId="5AA6542D" w14:textId="77777777" w:rsidR="00F63689" w:rsidRPr="00D94F97" w:rsidRDefault="00F63689" w:rsidP="00536881">
      <w:pPr>
        <w:pStyle w:val="ListParagraph"/>
        <w:numPr>
          <w:ilvl w:val="4"/>
          <w:numId w:val="5"/>
        </w:numPr>
        <w:spacing w:beforeLines="20" w:before="48" w:afterLines="20" w:after="48"/>
        <w:ind w:left="990"/>
        <w:rPr>
          <w:rFonts w:cs="Arial"/>
          <w:szCs w:val="28"/>
        </w:rPr>
      </w:pPr>
      <w:r>
        <w:rPr>
          <w:rFonts w:cs="Arial"/>
          <w:szCs w:val="28"/>
        </w:rPr>
        <w:t xml:space="preserve">TBI Staff will be meeting monthly with the HCBS providers to connect with them and discuss invoicing to ensure funds can be spent. </w:t>
      </w:r>
    </w:p>
    <w:p w14:paraId="0D313418" w14:textId="39F839A2" w:rsidR="00C92085" w:rsidRDefault="00C92085" w:rsidP="00C92085">
      <w:pPr>
        <w:tabs>
          <w:tab w:val="left" w:pos="360"/>
        </w:tabs>
        <w:rPr>
          <w:rFonts w:cs="Arial"/>
          <w:szCs w:val="28"/>
        </w:rPr>
      </w:pPr>
    </w:p>
    <w:p w14:paraId="6C48495B" w14:textId="4D4B8747" w:rsidR="00C92085" w:rsidRPr="00CA1E0C" w:rsidRDefault="00C92085" w:rsidP="00536881">
      <w:pPr>
        <w:pStyle w:val="Heading2"/>
        <w:numPr>
          <w:ilvl w:val="0"/>
          <w:numId w:val="13"/>
        </w:numPr>
        <w:tabs>
          <w:tab w:val="left" w:pos="630"/>
        </w:tabs>
        <w:ind w:hanging="450"/>
        <w:rPr>
          <w:rFonts w:ascii="Arial" w:hAnsi="Arial" w:cs="Arial"/>
          <w:b/>
          <w:bCs/>
          <w:sz w:val="28"/>
          <w:szCs w:val="28"/>
        </w:rPr>
      </w:pPr>
      <w:r w:rsidRPr="009F1562">
        <w:rPr>
          <w:rFonts w:ascii="Arial" w:hAnsi="Arial" w:cs="Arial"/>
          <w:b/>
          <w:bCs/>
          <w:color w:val="auto"/>
          <w:sz w:val="28"/>
          <w:szCs w:val="28"/>
        </w:rPr>
        <w:t>Public Health Workforce (EPHWF) Funding</w:t>
      </w:r>
      <w:r w:rsidR="000B04E6" w:rsidRPr="009F1562">
        <w:rPr>
          <w:rFonts w:ascii="Arial" w:hAnsi="Arial" w:cs="Arial"/>
          <w:b/>
          <w:bCs/>
          <w:color w:val="auto"/>
          <w:sz w:val="28"/>
          <w:szCs w:val="28"/>
        </w:rPr>
        <w:t xml:space="preserve"> </w:t>
      </w:r>
      <w:r w:rsidRPr="009F1562">
        <w:rPr>
          <w:rFonts w:ascii="Arial" w:hAnsi="Arial" w:cs="Arial"/>
          <w:b/>
          <w:bCs/>
          <w:color w:val="auto"/>
          <w:sz w:val="28"/>
          <w:szCs w:val="28"/>
        </w:rPr>
        <w:tab/>
      </w:r>
      <w:r w:rsidRPr="00CA1E0C">
        <w:rPr>
          <w:rFonts w:ascii="Arial" w:hAnsi="Arial" w:cs="Arial"/>
          <w:b/>
          <w:bCs/>
          <w:sz w:val="28"/>
          <w:szCs w:val="28"/>
        </w:rPr>
        <w:tab/>
      </w:r>
    </w:p>
    <w:p w14:paraId="6B78B4DF" w14:textId="0083C49B" w:rsidR="00F63689" w:rsidRPr="009F1562" w:rsidRDefault="00C92085" w:rsidP="009F1562">
      <w:pPr>
        <w:tabs>
          <w:tab w:val="left" w:pos="360"/>
        </w:tabs>
        <w:ind w:left="450"/>
        <w:rPr>
          <w:rFonts w:eastAsia="Times New Roman" w:cs="Arial"/>
          <w:szCs w:val="28"/>
        </w:rPr>
      </w:pPr>
      <w:r>
        <w:rPr>
          <w:rFonts w:eastAsia="Times New Roman" w:cs="Arial"/>
          <w:szCs w:val="28"/>
        </w:rPr>
        <w:t>Tanya Thee</w:t>
      </w:r>
      <w:r w:rsidRPr="00BD772F">
        <w:rPr>
          <w:rFonts w:eastAsia="Times New Roman" w:cs="Arial"/>
          <w:szCs w:val="28"/>
        </w:rPr>
        <w:t xml:space="preserve">, </w:t>
      </w:r>
      <w:r>
        <w:rPr>
          <w:rFonts w:eastAsia="Times New Roman" w:cs="Arial"/>
          <w:szCs w:val="28"/>
        </w:rPr>
        <w:t>DOR TBI Grant Administrator</w:t>
      </w:r>
      <w:r w:rsidR="009F1562">
        <w:rPr>
          <w:rFonts w:eastAsia="Times New Roman" w:cs="Arial"/>
          <w:szCs w:val="28"/>
        </w:rPr>
        <w:t xml:space="preserve"> shared updates for the </w:t>
      </w:r>
      <w:r w:rsidR="00F63689" w:rsidRPr="009F1562">
        <w:t>Public Health Workforce Funding</w:t>
      </w:r>
    </w:p>
    <w:p w14:paraId="10BFAFF9" w14:textId="77777777" w:rsidR="00F63689" w:rsidRDefault="00F63689" w:rsidP="00536881">
      <w:pPr>
        <w:pStyle w:val="ListParagraph"/>
        <w:numPr>
          <w:ilvl w:val="4"/>
          <w:numId w:val="5"/>
        </w:numPr>
        <w:spacing w:beforeLines="20" w:before="48" w:afterLines="20" w:after="48"/>
        <w:rPr>
          <w:rFonts w:cs="Arial"/>
          <w:szCs w:val="28"/>
        </w:rPr>
      </w:pPr>
      <w:r w:rsidRPr="00CA5D2D">
        <w:rPr>
          <w:rFonts w:cs="Arial"/>
          <w:szCs w:val="28"/>
        </w:rPr>
        <w:t>Funding provides work experience including peer support to individuals with TBI</w:t>
      </w:r>
      <w:r>
        <w:rPr>
          <w:rFonts w:cs="Arial"/>
          <w:szCs w:val="28"/>
        </w:rPr>
        <w:t xml:space="preserve">. One time funding. </w:t>
      </w:r>
    </w:p>
    <w:p w14:paraId="24CE9895" w14:textId="77777777" w:rsidR="00F63689" w:rsidRPr="00D94F97" w:rsidRDefault="00F63689" w:rsidP="00536881">
      <w:pPr>
        <w:pStyle w:val="ListParagraph"/>
        <w:numPr>
          <w:ilvl w:val="4"/>
          <w:numId w:val="5"/>
        </w:numPr>
        <w:spacing w:beforeLines="20" w:before="48" w:afterLines="20" w:after="48"/>
        <w:rPr>
          <w:rFonts w:cs="Arial"/>
          <w:szCs w:val="28"/>
        </w:rPr>
      </w:pPr>
      <w:r w:rsidRPr="00D94F97">
        <w:rPr>
          <w:rFonts w:cs="Arial"/>
          <w:szCs w:val="28"/>
        </w:rPr>
        <w:t>A total of four providers were awarded $18,337 a Public Health Workforce Contract</w:t>
      </w:r>
    </w:p>
    <w:p w14:paraId="24C05DA7" w14:textId="77777777" w:rsidR="00F63689" w:rsidRPr="00D94F97" w:rsidRDefault="00F63689" w:rsidP="00536881">
      <w:pPr>
        <w:pStyle w:val="ListParagraph"/>
        <w:numPr>
          <w:ilvl w:val="4"/>
          <w:numId w:val="5"/>
        </w:numPr>
        <w:spacing w:beforeLines="20" w:before="48" w:afterLines="20" w:after="48"/>
        <w:rPr>
          <w:rFonts w:cs="Arial"/>
          <w:szCs w:val="28"/>
        </w:rPr>
      </w:pPr>
      <w:r w:rsidRPr="00D94F97">
        <w:rPr>
          <w:rFonts w:cs="Arial"/>
          <w:szCs w:val="28"/>
        </w:rPr>
        <w:t xml:space="preserve">Providers are Brain Injury Center of Ventura County, Central Coast Center for Independent Living, San Diego Brain Institute Foundation, and St. Jude </w:t>
      </w:r>
    </w:p>
    <w:p w14:paraId="02D59B20" w14:textId="77777777" w:rsidR="00F63689" w:rsidRDefault="00F63689" w:rsidP="00536881">
      <w:pPr>
        <w:pStyle w:val="ListParagraph"/>
        <w:numPr>
          <w:ilvl w:val="4"/>
          <w:numId w:val="5"/>
        </w:numPr>
        <w:spacing w:beforeLines="20" w:before="48" w:afterLines="20" w:after="48"/>
        <w:rPr>
          <w:rFonts w:cs="Arial"/>
          <w:szCs w:val="28"/>
        </w:rPr>
      </w:pPr>
      <w:r w:rsidRPr="00CA5D2D">
        <w:rPr>
          <w:rFonts w:cs="Arial"/>
          <w:szCs w:val="28"/>
        </w:rPr>
        <w:t>Funding provides work experience including peer support to individuals with TBI</w:t>
      </w:r>
    </w:p>
    <w:p w14:paraId="13470D05" w14:textId="77777777" w:rsidR="009F1562" w:rsidRDefault="009F1562" w:rsidP="009F1562">
      <w:pPr>
        <w:pStyle w:val="ListParagraph"/>
        <w:spacing w:beforeLines="20" w:before="48" w:afterLines="20" w:after="48"/>
        <w:ind w:left="2610"/>
        <w:rPr>
          <w:rFonts w:cs="Arial"/>
          <w:szCs w:val="28"/>
        </w:rPr>
      </w:pPr>
    </w:p>
    <w:p w14:paraId="38AE60C3" w14:textId="4376A8E4" w:rsidR="009F1562" w:rsidRDefault="009F1562" w:rsidP="0097021B">
      <w:pPr>
        <w:pStyle w:val="ListParagraph"/>
        <w:tabs>
          <w:tab w:val="left" w:pos="360"/>
        </w:tabs>
        <w:ind w:left="0"/>
        <w:rPr>
          <w:rFonts w:cs="Arial"/>
          <w:szCs w:val="28"/>
        </w:rPr>
      </w:pPr>
      <w:r>
        <w:rPr>
          <w:rFonts w:cs="Arial"/>
          <w:szCs w:val="28"/>
        </w:rPr>
        <w:t>Public Comments - None</w:t>
      </w:r>
    </w:p>
    <w:p w14:paraId="63AE4B07" w14:textId="2D8B3A82" w:rsidR="000B04E6" w:rsidRDefault="00F63689" w:rsidP="0097021B">
      <w:pPr>
        <w:pStyle w:val="ListParagraph"/>
        <w:tabs>
          <w:tab w:val="left" w:pos="360"/>
        </w:tabs>
        <w:ind w:left="0"/>
        <w:rPr>
          <w:rFonts w:cs="Arial"/>
          <w:szCs w:val="28"/>
        </w:rPr>
      </w:pPr>
      <w:r>
        <w:rPr>
          <w:rFonts w:cs="Arial"/>
          <w:szCs w:val="28"/>
        </w:rPr>
        <w:t>Board</w:t>
      </w:r>
      <w:r w:rsidR="009F1562">
        <w:rPr>
          <w:rFonts w:cs="Arial"/>
          <w:szCs w:val="28"/>
        </w:rPr>
        <w:t xml:space="preserve"> Comments – None</w:t>
      </w:r>
    </w:p>
    <w:p w14:paraId="664FBC96" w14:textId="77777777" w:rsidR="009F1562" w:rsidRPr="009F1562" w:rsidRDefault="009F1562" w:rsidP="009F1562">
      <w:pPr>
        <w:tabs>
          <w:tab w:val="left" w:pos="360"/>
        </w:tabs>
        <w:rPr>
          <w:rFonts w:cs="Arial"/>
          <w:szCs w:val="28"/>
        </w:rPr>
      </w:pPr>
    </w:p>
    <w:p w14:paraId="22D61221" w14:textId="400F62E0" w:rsidR="000B04E6" w:rsidRPr="009F1562" w:rsidRDefault="000B04E6" w:rsidP="00536881">
      <w:pPr>
        <w:pStyle w:val="Heading2"/>
        <w:numPr>
          <w:ilvl w:val="0"/>
          <w:numId w:val="13"/>
        </w:numPr>
        <w:tabs>
          <w:tab w:val="left" w:pos="450"/>
          <w:tab w:val="left" w:pos="540"/>
        </w:tabs>
        <w:ind w:left="180" w:hanging="180"/>
        <w:rPr>
          <w:rFonts w:ascii="Arial" w:eastAsia="Times New Roman" w:hAnsi="Arial" w:cs="Arial"/>
          <w:b/>
          <w:bCs/>
          <w:color w:val="auto"/>
          <w:sz w:val="28"/>
          <w:szCs w:val="28"/>
        </w:rPr>
      </w:pPr>
      <w:r w:rsidRPr="009F1562">
        <w:rPr>
          <w:rFonts w:ascii="Arial" w:eastAsia="Times New Roman" w:hAnsi="Arial" w:cs="Arial"/>
          <w:b/>
          <w:bCs/>
          <w:color w:val="auto"/>
          <w:sz w:val="28"/>
          <w:szCs w:val="28"/>
        </w:rPr>
        <w:t xml:space="preserve">Site Presentation </w:t>
      </w:r>
    </w:p>
    <w:p w14:paraId="4E81D7A6" w14:textId="004105B4" w:rsidR="00FB50A4" w:rsidRDefault="00FB50A4" w:rsidP="00536881">
      <w:pPr>
        <w:pStyle w:val="ListParagraph"/>
        <w:numPr>
          <w:ilvl w:val="0"/>
          <w:numId w:val="15"/>
        </w:numPr>
      </w:pPr>
      <w:r>
        <w:t xml:space="preserve">Lily Zepeda &amp; Lisa Morris from the Brain Injury Center of Ventura County presented on </w:t>
      </w:r>
      <w:r w:rsidR="00093AA8">
        <w:t>their services, TBI and ABI basics, support groups with bi</w:t>
      </w:r>
      <w:r w:rsidR="00DF6741">
        <w:t>-</w:t>
      </w:r>
      <w:r w:rsidR="00093AA8">
        <w:t xml:space="preserve">weekly meetings for caregivers and survivors, and transition services and education and awareness. </w:t>
      </w:r>
    </w:p>
    <w:p w14:paraId="01DBD265" w14:textId="2332AE09" w:rsidR="00B8462C" w:rsidRDefault="00B8462C" w:rsidP="00536881">
      <w:pPr>
        <w:pStyle w:val="ListParagraph"/>
        <w:numPr>
          <w:ilvl w:val="0"/>
          <w:numId w:val="15"/>
        </w:numPr>
      </w:pPr>
      <w:r>
        <w:t xml:space="preserve">Began in 1995 from a </w:t>
      </w:r>
      <w:r w:rsidR="009F1562">
        <w:t>local family</w:t>
      </w:r>
      <w:r>
        <w:t xml:space="preserve"> who were meeting together for support. Became a 501-c3 organization </w:t>
      </w:r>
      <w:r w:rsidR="00DF6741">
        <w:t>t</w:t>
      </w:r>
      <w:r>
        <w:t>o improve the quality of life for those living in Ventura with a BI.</w:t>
      </w:r>
    </w:p>
    <w:p w14:paraId="7C27B054" w14:textId="015296AD" w:rsidR="009F1562" w:rsidRDefault="00CA446B" w:rsidP="00536881">
      <w:pPr>
        <w:pStyle w:val="ListParagraph"/>
        <w:numPr>
          <w:ilvl w:val="0"/>
          <w:numId w:val="15"/>
        </w:numPr>
      </w:pPr>
      <w:r>
        <w:t>Lisa Morris describe</w:t>
      </w:r>
      <w:r w:rsidR="009F1562">
        <w:t>d</w:t>
      </w:r>
      <w:r>
        <w:t xml:space="preserve"> her journey with a T</w:t>
      </w:r>
      <w:r w:rsidR="009F1562">
        <w:t xml:space="preserve">raumatic </w:t>
      </w:r>
      <w:r>
        <w:t>B</w:t>
      </w:r>
      <w:r w:rsidR="009F1562">
        <w:t xml:space="preserve">rain </w:t>
      </w:r>
      <w:r>
        <w:t>I</w:t>
      </w:r>
      <w:r w:rsidR="009F1562">
        <w:t>njury.</w:t>
      </w:r>
    </w:p>
    <w:p w14:paraId="3BC525E2" w14:textId="6CAE99E3" w:rsidR="00CA446B" w:rsidRDefault="00CA446B" w:rsidP="009F1562">
      <w:pPr>
        <w:pStyle w:val="ListParagraph"/>
        <w:ind w:left="1890"/>
      </w:pPr>
    </w:p>
    <w:p w14:paraId="63F90619" w14:textId="590E4E15" w:rsidR="00DF6741" w:rsidRDefault="00DF6741" w:rsidP="00DF6741">
      <w:r w:rsidRPr="00DF6741">
        <w:rPr>
          <w:b/>
          <w:bCs/>
        </w:rPr>
        <w:t>Board Comments</w:t>
      </w:r>
      <w:r>
        <w:t xml:space="preserve"> - Dr. Steve Chan asked how </w:t>
      </w:r>
      <w:r>
        <w:t>BICV is</w:t>
      </w:r>
      <w:r>
        <w:t xml:space="preserve"> notified about the injuries</w:t>
      </w:r>
      <w:r>
        <w:t>.</w:t>
      </w:r>
      <w:r>
        <w:t xml:space="preserve"> Lily Zepeda answered they do outreach</w:t>
      </w:r>
      <w:r>
        <w:t xml:space="preserve"> and</w:t>
      </w:r>
      <w:r>
        <w:t xml:space="preserve"> contract with a local hospital </w:t>
      </w:r>
      <w:r>
        <w:t>for</w:t>
      </w:r>
      <w:r>
        <w:t xml:space="preserve"> referrals. </w:t>
      </w:r>
    </w:p>
    <w:p w14:paraId="00936C00" w14:textId="6D96A2C8" w:rsidR="00DF6741" w:rsidRDefault="00DF6741" w:rsidP="00DF6741">
      <w:r>
        <w:lastRenderedPageBreak/>
        <w:t>Randy Dinning asked if the transition included a skilled nursing facility</w:t>
      </w:r>
      <w:r>
        <w:t xml:space="preserve"> and if they</w:t>
      </w:r>
      <w:r>
        <w:t xml:space="preserve"> </w:t>
      </w:r>
      <w:r>
        <w:t>faced challenges using</w:t>
      </w:r>
      <w:r>
        <w:t xml:space="preserve"> MediCal and </w:t>
      </w:r>
      <w:proofErr w:type="spellStart"/>
      <w:r>
        <w:t>MediCare</w:t>
      </w:r>
      <w:proofErr w:type="spellEnd"/>
      <w:r>
        <w:t>.</w:t>
      </w:r>
      <w:r>
        <w:t xml:space="preserve"> </w:t>
      </w:r>
      <w:r>
        <w:t xml:space="preserve">BICV has only </w:t>
      </w:r>
      <w:r>
        <w:t>an adult center, which is private pay. Todd Higgins and Ana Acton mentioned there are grants and waivers available</w:t>
      </w:r>
      <w:r>
        <w:t>, such as</w:t>
      </w:r>
      <w:r>
        <w:t xml:space="preserve"> the Community Living Fund.</w:t>
      </w:r>
    </w:p>
    <w:p w14:paraId="6FC47B81" w14:textId="3F682879" w:rsidR="0097021B" w:rsidRDefault="009F1562" w:rsidP="00CA446B">
      <w:r w:rsidRPr="00DF6741">
        <w:rPr>
          <w:b/>
          <w:bCs/>
        </w:rPr>
        <w:t xml:space="preserve">Public </w:t>
      </w:r>
      <w:r w:rsidR="0097021B" w:rsidRPr="00DF6741">
        <w:rPr>
          <w:b/>
          <w:bCs/>
        </w:rPr>
        <w:t>Comments</w:t>
      </w:r>
      <w:r>
        <w:t xml:space="preserve"> - </w:t>
      </w:r>
      <w:r w:rsidR="00A754A5">
        <w:t xml:space="preserve">Berta </w:t>
      </w:r>
      <w:r w:rsidR="0097021B">
        <w:t xml:space="preserve">stated that </w:t>
      </w:r>
      <w:r w:rsidR="00DF6741">
        <w:t>it</w:t>
      </w:r>
      <w:r w:rsidR="0097021B">
        <w:t xml:space="preserve"> was a</w:t>
      </w:r>
      <w:r w:rsidR="00A754A5">
        <w:t xml:space="preserve"> </w:t>
      </w:r>
      <w:r w:rsidR="0097021B">
        <w:t>g</w:t>
      </w:r>
      <w:r w:rsidR="00A754A5">
        <w:t xml:space="preserve">reat </w:t>
      </w:r>
      <w:r w:rsidR="0097021B">
        <w:t>presentation</w:t>
      </w:r>
      <w:r w:rsidR="00A754A5">
        <w:t>. Dan</w:t>
      </w:r>
      <w:r w:rsidR="0097021B">
        <w:t xml:space="preserve"> Clark asked</w:t>
      </w:r>
      <w:r w:rsidR="00DF6741">
        <w:t xml:space="preserve"> if BICV works</w:t>
      </w:r>
      <w:r w:rsidR="00A754A5">
        <w:t xml:space="preserve"> with any </w:t>
      </w:r>
      <w:r w:rsidR="0097021B">
        <w:t>long-term</w:t>
      </w:r>
      <w:r w:rsidR="00A754A5">
        <w:t xml:space="preserve"> care and supports programs to transition those from the Banner House. </w:t>
      </w:r>
    </w:p>
    <w:p w14:paraId="1A1FB932" w14:textId="2EA720D9" w:rsidR="003F7A35" w:rsidRPr="003F7A35" w:rsidRDefault="00A754A5" w:rsidP="00DF6741">
      <w:pPr>
        <w:rPr>
          <w:rFonts w:cs="Arial"/>
          <w:szCs w:val="28"/>
        </w:rPr>
      </w:pPr>
      <w:r>
        <w:t xml:space="preserve"> </w:t>
      </w:r>
    </w:p>
    <w:p w14:paraId="1C1D6D70" w14:textId="0E74FF44" w:rsidR="00FC0DD3" w:rsidRPr="00C66247" w:rsidRDefault="00FC0DD3" w:rsidP="00536881">
      <w:pPr>
        <w:pStyle w:val="Heading2"/>
        <w:numPr>
          <w:ilvl w:val="0"/>
          <w:numId w:val="13"/>
        </w:numPr>
        <w:tabs>
          <w:tab w:val="left" w:pos="630"/>
        </w:tabs>
        <w:ind w:hanging="450"/>
        <w:rPr>
          <w:rFonts w:ascii="Arial" w:hAnsi="Arial" w:cs="Arial"/>
          <w:b/>
          <w:bCs/>
          <w:color w:val="auto"/>
          <w:sz w:val="28"/>
          <w:szCs w:val="28"/>
        </w:rPr>
      </w:pPr>
      <w:r w:rsidRPr="00C66247">
        <w:rPr>
          <w:rFonts w:ascii="Arial" w:hAnsi="Arial" w:cs="Arial"/>
          <w:b/>
          <w:bCs/>
          <w:color w:val="auto"/>
          <w:sz w:val="28"/>
          <w:szCs w:val="28"/>
        </w:rPr>
        <w:t>DOR and TBI Updates and Announcements</w:t>
      </w:r>
      <w:r w:rsidR="0094640E" w:rsidRPr="00C66247">
        <w:rPr>
          <w:rFonts w:ascii="Arial" w:hAnsi="Arial" w:cs="Arial"/>
          <w:b/>
          <w:bCs/>
          <w:color w:val="auto"/>
          <w:sz w:val="28"/>
          <w:szCs w:val="28"/>
        </w:rPr>
        <w:t xml:space="preserve"> </w:t>
      </w:r>
    </w:p>
    <w:p w14:paraId="2FFC10F8" w14:textId="3CE8EB08" w:rsidR="00FC0DD3" w:rsidRDefault="00FC0DD3" w:rsidP="00FC0DD3">
      <w:pPr>
        <w:pStyle w:val="ListParagraph"/>
        <w:tabs>
          <w:tab w:val="left" w:pos="360"/>
        </w:tabs>
        <w:ind w:left="450"/>
        <w:rPr>
          <w:rFonts w:eastAsia="Times New Roman" w:cs="Arial"/>
          <w:szCs w:val="28"/>
        </w:rPr>
      </w:pPr>
      <w:r>
        <w:rPr>
          <w:rFonts w:eastAsia="Times New Roman" w:cs="Arial"/>
          <w:szCs w:val="28"/>
        </w:rPr>
        <w:t>Regina Cademarti</w:t>
      </w:r>
      <w:r w:rsidRPr="00CA1E0C">
        <w:rPr>
          <w:rFonts w:eastAsia="Times New Roman" w:cs="Arial"/>
          <w:szCs w:val="28"/>
        </w:rPr>
        <w:t xml:space="preserve">, </w:t>
      </w:r>
      <w:r>
        <w:rPr>
          <w:rFonts w:eastAsia="Times New Roman" w:cs="Arial"/>
          <w:szCs w:val="28"/>
        </w:rPr>
        <w:t>Chief of Independent Living and Community Access Division</w:t>
      </w:r>
      <w:r w:rsidR="00C66247">
        <w:rPr>
          <w:rFonts w:eastAsia="Times New Roman" w:cs="Arial"/>
          <w:szCs w:val="28"/>
        </w:rPr>
        <w:t xml:space="preserve">, reviewed the following TBI updates: </w:t>
      </w:r>
    </w:p>
    <w:p w14:paraId="3234D1BD" w14:textId="77777777" w:rsidR="00FA3CFA" w:rsidRPr="00C66247" w:rsidRDefault="00FA3CFA" w:rsidP="00536881">
      <w:pPr>
        <w:pStyle w:val="ListParagraph"/>
        <w:numPr>
          <w:ilvl w:val="0"/>
          <w:numId w:val="16"/>
        </w:numPr>
        <w:spacing w:beforeLines="20" w:before="48" w:afterLines="20" w:after="48"/>
        <w:rPr>
          <w:color w:val="1B1B1B"/>
          <w:shd w:val="clear" w:color="auto" w:fill="FFFFFF"/>
        </w:rPr>
      </w:pPr>
      <w:r w:rsidRPr="00C66247">
        <w:rPr>
          <w:b/>
          <w:bCs/>
        </w:rPr>
        <w:t xml:space="preserve">RSA Commissioner: </w:t>
      </w:r>
      <w:r>
        <w:t xml:space="preserve">The Rehabilitation Services Administration (Federal body of Department of Rehabilitation) is </w:t>
      </w:r>
      <w:proofErr w:type="spellStart"/>
      <w:r>
        <w:t>lead</w:t>
      </w:r>
      <w:proofErr w:type="spellEnd"/>
      <w:r>
        <w:t xml:space="preserve"> by a commissioner. </w:t>
      </w:r>
      <w:r w:rsidRPr="00C66247">
        <w:rPr>
          <w:color w:val="1B1B1B"/>
          <w:shd w:val="clear" w:color="auto" w:fill="FFFFFF"/>
        </w:rPr>
        <w:t>On December 6, 2023, the Senate </w:t>
      </w:r>
      <w:r w:rsidRPr="00C66247">
        <w:rPr>
          <w:shd w:val="clear" w:color="auto" w:fill="FFFFFF"/>
        </w:rPr>
        <w:t>confirmed</w:t>
      </w:r>
      <w:r w:rsidRPr="00C66247">
        <w:rPr>
          <w:color w:val="1B1B1B"/>
          <w:shd w:val="clear" w:color="auto" w:fill="FFFFFF"/>
        </w:rPr>
        <w:t> </w:t>
      </w:r>
      <w:proofErr w:type="spellStart"/>
      <w:r w:rsidRPr="00C66247">
        <w:rPr>
          <w:color w:val="1B1B1B"/>
          <w:shd w:val="clear" w:color="auto" w:fill="FFFFFF"/>
        </w:rPr>
        <w:t>Danté</w:t>
      </w:r>
      <w:proofErr w:type="spellEnd"/>
      <w:r w:rsidRPr="00C66247">
        <w:rPr>
          <w:color w:val="1B1B1B"/>
          <w:shd w:val="clear" w:color="auto" w:fill="FFFFFF"/>
        </w:rPr>
        <w:t xml:space="preserve"> Allen as RSA Commissioner. Prior to his confirmation, Mr. Allen served as the Executive Director for </w:t>
      </w:r>
      <w:proofErr w:type="spellStart"/>
      <w:r w:rsidRPr="00C66247">
        <w:rPr>
          <w:color w:val="1B1B1B"/>
          <w:shd w:val="clear" w:color="auto" w:fill="FFFFFF"/>
        </w:rPr>
        <w:t>CalABLE</w:t>
      </w:r>
      <w:proofErr w:type="spellEnd"/>
      <w:r w:rsidRPr="00C66247">
        <w:rPr>
          <w:color w:val="1B1B1B"/>
          <w:shd w:val="clear" w:color="auto" w:fill="FFFFFF"/>
        </w:rPr>
        <w:t>, California’s qualified federal ABLE Act savings and investment program for people with disabilities.</w:t>
      </w:r>
    </w:p>
    <w:p w14:paraId="2F5F0FFC" w14:textId="77777777" w:rsidR="00FA3CFA" w:rsidRDefault="00FA3CFA" w:rsidP="00FA3CFA">
      <w:pPr>
        <w:spacing w:beforeLines="20" w:before="48" w:afterLines="20" w:after="48"/>
        <w:rPr>
          <w:color w:val="1B1B1B"/>
          <w:shd w:val="clear" w:color="auto" w:fill="FFFFFF"/>
        </w:rPr>
      </w:pPr>
    </w:p>
    <w:p w14:paraId="6CF50598" w14:textId="138C4F12" w:rsidR="00FA3CFA" w:rsidRPr="00C66247" w:rsidRDefault="00FA3CFA" w:rsidP="00536881">
      <w:pPr>
        <w:pStyle w:val="ListParagraph"/>
        <w:numPr>
          <w:ilvl w:val="0"/>
          <w:numId w:val="16"/>
        </w:numPr>
        <w:spacing w:beforeLines="20" w:before="48" w:afterLines="20" w:after="48"/>
        <w:rPr>
          <w:color w:val="1B1B1B"/>
          <w:shd w:val="clear" w:color="auto" w:fill="FFFFFF"/>
        </w:rPr>
      </w:pPr>
      <w:r w:rsidRPr="00C66247">
        <w:rPr>
          <w:b/>
          <w:bCs/>
          <w:color w:val="1B1B1B"/>
          <w:shd w:val="clear" w:color="auto" w:fill="FFFFFF"/>
        </w:rPr>
        <w:t xml:space="preserve">State Budget: </w:t>
      </w:r>
      <w:r w:rsidRPr="00C66247">
        <w:rPr>
          <w:color w:val="1B1B1B"/>
          <w:shd w:val="clear" w:color="auto" w:fill="FFFFFF"/>
        </w:rPr>
        <w:t xml:space="preserve">January 10, </w:t>
      </w:r>
      <w:proofErr w:type="gramStart"/>
      <w:r w:rsidRPr="00C66247">
        <w:rPr>
          <w:color w:val="1B1B1B"/>
          <w:shd w:val="clear" w:color="auto" w:fill="FFFFFF"/>
        </w:rPr>
        <w:t>2025</w:t>
      </w:r>
      <w:proofErr w:type="gramEnd"/>
      <w:r w:rsidRPr="00C66247">
        <w:rPr>
          <w:color w:val="1B1B1B"/>
          <w:shd w:val="clear" w:color="auto" w:fill="FFFFFF"/>
        </w:rPr>
        <w:t xml:space="preserve"> Governor Newsom introduced his 2024-25 state budget proposal. There is a budget deficit</w:t>
      </w:r>
      <w:r w:rsidR="00DF6741">
        <w:rPr>
          <w:color w:val="1B1B1B"/>
          <w:shd w:val="clear" w:color="auto" w:fill="FFFFFF"/>
        </w:rPr>
        <w:t xml:space="preserve">; </w:t>
      </w:r>
      <w:r w:rsidRPr="00C66247">
        <w:rPr>
          <w:color w:val="1B1B1B"/>
          <w:shd w:val="clear" w:color="auto" w:fill="FFFFFF"/>
        </w:rPr>
        <w:t>however</w:t>
      </w:r>
      <w:r w:rsidR="00DF6741">
        <w:rPr>
          <w:color w:val="1B1B1B"/>
          <w:shd w:val="clear" w:color="auto" w:fill="FFFFFF"/>
        </w:rPr>
        <w:t xml:space="preserve">, </w:t>
      </w:r>
      <w:r w:rsidRPr="00C66247">
        <w:rPr>
          <w:color w:val="1B1B1B"/>
          <w:shd w:val="clear" w:color="auto" w:fill="FFFFFF"/>
        </w:rPr>
        <w:t>there seems to be minimal impact to DOR</w:t>
      </w:r>
    </w:p>
    <w:p w14:paraId="0EE48A43" w14:textId="77777777" w:rsidR="00FA3CFA" w:rsidRDefault="00FA3CFA" w:rsidP="00FA3CFA">
      <w:pPr>
        <w:spacing w:beforeLines="20" w:before="48" w:afterLines="20" w:after="48"/>
        <w:rPr>
          <w:color w:val="1B1B1B"/>
          <w:shd w:val="clear" w:color="auto" w:fill="FFFFFF"/>
        </w:rPr>
      </w:pPr>
    </w:p>
    <w:p w14:paraId="7098F159" w14:textId="77777777" w:rsidR="00FA3CFA" w:rsidRPr="00C66247" w:rsidRDefault="00FA3CFA" w:rsidP="00536881">
      <w:pPr>
        <w:pStyle w:val="ListParagraph"/>
        <w:numPr>
          <w:ilvl w:val="0"/>
          <w:numId w:val="16"/>
        </w:numPr>
        <w:spacing w:beforeLines="20" w:before="48" w:afterLines="20" w:after="48"/>
        <w:rPr>
          <w:rFonts w:cs="Arial"/>
          <w:color w:val="222222"/>
          <w:szCs w:val="28"/>
          <w:shd w:val="clear" w:color="auto" w:fill="FFFFFF"/>
        </w:rPr>
      </w:pPr>
      <w:r w:rsidRPr="00C66247">
        <w:rPr>
          <w:b/>
          <w:bCs/>
          <w:color w:val="1B1B1B"/>
          <w:shd w:val="clear" w:color="auto" w:fill="FFFFFF"/>
        </w:rPr>
        <w:t xml:space="preserve">Master Plan on Career Education: </w:t>
      </w:r>
      <w:r w:rsidRPr="00C66247">
        <w:rPr>
          <w:color w:val="1B1B1B"/>
          <w:shd w:val="clear" w:color="auto" w:fill="FFFFFF"/>
        </w:rPr>
        <w:t xml:space="preserve">In August 2023 Governor Newsom </w:t>
      </w:r>
      <w:r w:rsidRPr="00C66247">
        <w:rPr>
          <w:rFonts w:cs="Arial"/>
          <w:color w:val="1B1B1B"/>
          <w:szCs w:val="28"/>
          <w:shd w:val="clear" w:color="auto" w:fill="FFFFFF"/>
        </w:rPr>
        <w:t xml:space="preserve">signed an executive order for the Master Plan on Career Education </w:t>
      </w:r>
      <w:r w:rsidRPr="00C66247">
        <w:rPr>
          <w:rFonts w:cs="Arial"/>
          <w:color w:val="111111"/>
          <w:szCs w:val="28"/>
          <w:shd w:val="clear" w:color="auto" w:fill="FFFFFF"/>
        </w:rPr>
        <w:t>to adequately prepare students for the workforce of tomorrow that includes high-paying and fulfilling career paths that do not require college degrees. </w:t>
      </w:r>
      <w:r w:rsidRPr="00C66247">
        <w:rPr>
          <w:rFonts w:cs="Arial"/>
          <w:color w:val="222222"/>
          <w:szCs w:val="28"/>
          <w:shd w:val="clear" w:color="auto" w:fill="FFFFFF"/>
        </w:rPr>
        <w:t xml:space="preserve">The order directs state leaders in education, workforce development, and economic development to work collaboratively with leaders of the state’s public education systems and employers—DOR is one of the partners. </w:t>
      </w:r>
    </w:p>
    <w:p w14:paraId="660786F4" w14:textId="1474D280" w:rsidR="00C66247" w:rsidRPr="00C66247" w:rsidRDefault="00C66247" w:rsidP="00FA3CFA">
      <w:pPr>
        <w:spacing w:beforeLines="20" w:before="48" w:afterLines="20" w:after="48"/>
        <w:rPr>
          <w:rFonts w:cs="Arial"/>
          <w:color w:val="222222"/>
          <w:szCs w:val="28"/>
          <w:shd w:val="clear" w:color="auto" w:fill="FFFFFF"/>
        </w:rPr>
      </w:pPr>
      <w:r w:rsidRPr="00C66247">
        <w:rPr>
          <w:rFonts w:cs="Arial"/>
          <w:color w:val="222222"/>
          <w:szCs w:val="28"/>
          <w:shd w:val="clear" w:color="auto" w:fill="FFFFFF"/>
        </w:rPr>
        <w:t xml:space="preserve">         </w:t>
      </w:r>
      <w:r w:rsidR="00FA3CFA" w:rsidRPr="00C66247">
        <w:rPr>
          <w:rFonts w:cs="Arial"/>
          <w:color w:val="222222"/>
          <w:szCs w:val="28"/>
          <w:shd w:val="clear" w:color="auto" w:fill="FFFFFF"/>
        </w:rPr>
        <w:t xml:space="preserve">Webinar: Wednesday, January 24 from 11:30 – 12:30 pm </w:t>
      </w:r>
      <w:r w:rsidRPr="00C66247">
        <w:rPr>
          <w:rFonts w:cs="Arial"/>
          <w:color w:val="222222"/>
          <w:szCs w:val="28"/>
          <w:shd w:val="clear" w:color="auto" w:fill="FFFFFF"/>
        </w:rPr>
        <w:t xml:space="preserve">   </w:t>
      </w:r>
    </w:p>
    <w:p w14:paraId="366FC856" w14:textId="22098359" w:rsidR="00FA3CFA" w:rsidRPr="00C66247" w:rsidRDefault="00C66247" w:rsidP="00FA3CFA">
      <w:pPr>
        <w:spacing w:beforeLines="20" w:before="48" w:afterLines="20" w:after="48"/>
        <w:rPr>
          <w:rFonts w:cs="Arial"/>
          <w:color w:val="222222"/>
          <w:szCs w:val="28"/>
          <w:shd w:val="clear" w:color="auto" w:fill="FFFFFF"/>
        </w:rPr>
      </w:pPr>
      <w:r w:rsidRPr="00C66247">
        <w:rPr>
          <w:rFonts w:cs="Arial"/>
          <w:color w:val="222222"/>
          <w:szCs w:val="28"/>
          <w:shd w:val="clear" w:color="auto" w:fill="FFFFFF"/>
        </w:rPr>
        <w:t xml:space="preserve">          </w:t>
      </w:r>
      <w:r w:rsidR="00FA3CFA" w:rsidRPr="00C66247">
        <w:rPr>
          <w:rFonts w:cs="Arial"/>
          <w:color w:val="222222"/>
          <w:szCs w:val="28"/>
          <w:shd w:val="clear" w:color="auto" w:fill="FFFFFF"/>
        </w:rPr>
        <w:t>careereducation.gov.ca.gov</w:t>
      </w:r>
    </w:p>
    <w:p w14:paraId="79655F62" w14:textId="77777777" w:rsidR="00FA3CFA" w:rsidRDefault="00FA3CFA" w:rsidP="00FA3CFA">
      <w:pPr>
        <w:spacing w:beforeLines="20" w:before="48" w:afterLines="20" w:after="48"/>
        <w:rPr>
          <w:rFonts w:ascii="Verdana" w:hAnsi="Verdana"/>
          <w:color w:val="222222"/>
          <w:sz w:val="23"/>
          <w:szCs w:val="23"/>
          <w:shd w:val="clear" w:color="auto" w:fill="FFFFFF"/>
        </w:rPr>
      </w:pPr>
    </w:p>
    <w:p w14:paraId="41093221" w14:textId="77777777" w:rsidR="00FA3CFA" w:rsidRPr="00C66247" w:rsidRDefault="00FA3CFA" w:rsidP="00536881">
      <w:pPr>
        <w:pStyle w:val="ListParagraph"/>
        <w:numPr>
          <w:ilvl w:val="0"/>
          <w:numId w:val="17"/>
        </w:numPr>
        <w:spacing w:beforeLines="20" w:before="48" w:afterLines="20" w:after="48"/>
        <w:rPr>
          <w:color w:val="222222"/>
          <w:shd w:val="clear" w:color="auto" w:fill="FFFFFF"/>
        </w:rPr>
      </w:pPr>
      <w:r w:rsidRPr="00C66247">
        <w:rPr>
          <w:b/>
          <w:bCs/>
          <w:color w:val="222222"/>
          <w:shd w:val="clear" w:color="auto" w:fill="FFFFFF"/>
        </w:rPr>
        <w:t>California Interagency Council on Homelessness (Cal ICH) and DOR training:</w:t>
      </w:r>
      <w:r w:rsidRPr="00C66247">
        <w:rPr>
          <w:color w:val="222222"/>
          <w:shd w:val="clear" w:color="auto" w:fill="FFFFFF"/>
        </w:rPr>
        <w:t xml:space="preserve"> Join the Department of Rehabilitation (DOR) and Cal ICH on Thursday, January 25th, at 3:00 PM for a training and information session on Connecting the Disability Network to the Homelessness Response System. This session will provide attendees with an introduction to the homelessness response system and highlight connection, collaboration, </w:t>
      </w:r>
      <w:r w:rsidRPr="00C66247">
        <w:rPr>
          <w:color w:val="222222"/>
          <w:shd w:val="clear" w:color="auto" w:fill="FFFFFF"/>
        </w:rPr>
        <w:lastRenderedPageBreak/>
        <w:t>and engagement at the local level to maximize resources for persons with disabilities experiencing homelessness.</w:t>
      </w:r>
    </w:p>
    <w:p w14:paraId="6DF81337" w14:textId="77777777" w:rsidR="00EC6784" w:rsidRDefault="00EC6784" w:rsidP="00C66247">
      <w:pPr>
        <w:pStyle w:val="ListParagraph"/>
        <w:spacing w:beforeLines="20" w:before="48" w:afterLines="20" w:after="48"/>
        <w:rPr>
          <w:b/>
          <w:bCs/>
        </w:rPr>
      </w:pPr>
    </w:p>
    <w:p w14:paraId="18D4FBAD" w14:textId="72C796FB" w:rsidR="00FA3CFA" w:rsidRPr="00C66247" w:rsidRDefault="00FA3CFA" w:rsidP="00C66247">
      <w:pPr>
        <w:pStyle w:val="ListParagraph"/>
        <w:spacing w:beforeLines="20" w:before="48" w:afterLines="20" w:after="48"/>
        <w:rPr>
          <w:b/>
          <w:bCs/>
        </w:rPr>
      </w:pPr>
      <w:r w:rsidRPr="00C66247">
        <w:rPr>
          <w:b/>
          <w:bCs/>
        </w:rPr>
        <w:t>TBI Staffing</w:t>
      </w:r>
    </w:p>
    <w:p w14:paraId="3DC7CD9A" w14:textId="77777777" w:rsidR="00FA3CFA" w:rsidRPr="00D94F97" w:rsidRDefault="00FA3CFA" w:rsidP="00536881">
      <w:pPr>
        <w:pStyle w:val="ListParagraph"/>
        <w:numPr>
          <w:ilvl w:val="4"/>
          <w:numId w:val="5"/>
        </w:numPr>
        <w:spacing w:beforeLines="20" w:before="48" w:afterLines="20" w:after="48"/>
        <w:rPr>
          <w:rFonts w:cs="Arial"/>
          <w:szCs w:val="28"/>
        </w:rPr>
      </w:pPr>
      <w:r>
        <w:rPr>
          <w:rFonts w:cs="Arial"/>
          <w:szCs w:val="28"/>
        </w:rPr>
        <w:t xml:space="preserve">Completed interviewing for Office Technician position. </w:t>
      </w:r>
      <w:r w:rsidRPr="00D94F97">
        <w:rPr>
          <w:rFonts w:cs="Arial"/>
          <w:szCs w:val="28"/>
        </w:rPr>
        <w:t xml:space="preserve"> </w:t>
      </w:r>
    </w:p>
    <w:p w14:paraId="352757CD" w14:textId="77777777" w:rsidR="00FA3CFA" w:rsidRPr="00D94F97" w:rsidRDefault="00FA3CFA" w:rsidP="00FA3CFA">
      <w:pPr>
        <w:pStyle w:val="ListParagraph"/>
        <w:spacing w:beforeLines="20" w:before="48" w:afterLines="20" w:after="48"/>
        <w:rPr>
          <w:rFonts w:cs="Arial"/>
          <w:szCs w:val="28"/>
        </w:rPr>
      </w:pPr>
    </w:p>
    <w:p w14:paraId="4160188F" w14:textId="5C2B968B" w:rsidR="00FA3CFA" w:rsidRPr="00C66247" w:rsidRDefault="00C66247" w:rsidP="00C66247">
      <w:pPr>
        <w:pStyle w:val="ListParagraph"/>
        <w:spacing w:beforeLines="20" w:before="48" w:afterLines="20" w:after="48"/>
        <w:ind w:left="0"/>
        <w:rPr>
          <w:rFonts w:cs="Arial"/>
          <w:b/>
          <w:bCs/>
          <w:szCs w:val="28"/>
        </w:rPr>
      </w:pPr>
      <w:r>
        <w:rPr>
          <w:rFonts w:cs="Arial"/>
          <w:b/>
          <w:bCs/>
          <w:szCs w:val="28"/>
        </w:rPr>
        <w:t xml:space="preserve">         </w:t>
      </w:r>
      <w:r w:rsidR="00FA3CFA" w:rsidRPr="00C66247">
        <w:rPr>
          <w:rFonts w:cs="Arial"/>
          <w:b/>
          <w:bCs/>
          <w:szCs w:val="28"/>
        </w:rPr>
        <w:t xml:space="preserve">TBI Program </w:t>
      </w:r>
    </w:p>
    <w:p w14:paraId="1E9AEB8F" w14:textId="77777777" w:rsidR="00FA3CFA" w:rsidRPr="00BB4F75" w:rsidRDefault="00FA3CFA" w:rsidP="00536881">
      <w:pPr>
        <w:pStyle w:val="ListParagraph"/>
        <w:numPr>
          <w:ilvl w:val="4"/>
          <w:numId w:val="5"/>
        </w:numPr>
        <w:spacing w:beforeLines="20" w:before="48" w:afterLines="20" w:after="48"/>
        <w:rPr>
          <w:rFonts w:cs="Arial"/>
          <w:b/>
          <w:bCs/>
          <w:szCs w:val="28"/>
        </w:rPr>
      </w:pPr>
      <w:r w:rsidRPr="00BB4F75">
        <w:rPr>
          <w:rFonts w:cs="Arial"/>
          <w:szCs w:val="28"/>
        </w:rPr>
        <w:t>State General Fund used to sustain network of six community service provider TBI sites to assist individuals with TBI by providing supportive living, community reintegration, vocational supportive services, information and referral and public and professional education.</w:t>
      </w:r>
      <w:r>
        <w:rPr>
          <w:rFonts w:cs="Arial"/>
          <w:szCs w:val="28"/>
        </w:rPr>
        <w:t xml:space="preserve"> </w:t>
      </w:r>
    </w:p>
    <w:p w14:paraId="4BAA7558" w14:textId="77777777" w:rsidR="00C66247" w:rsidRDefault="00C66247" w:rsidP="00FA3CFA">
      <w:pPr>
        <w:pStyle w:val="ListParagraph"/>
        <w:spacing w:beforeLines="20" w:before="48" w:afterLines="20" w:after="48"/>
        <w:rPr>
          <w:rFonts w:cs="Arial"/>
          <w:b/>
          <w:bCs/>
          <w:szCs w:val="28"/>
        </w:rPr>
      </w:pPr>
    </w:p>
    <w:p w14:paraId="5FAEFC08" w14:textId="71674AED" w:rsidR="00C66247" w:rsidRDefault="00C66247" w:rsidP="00FA3CFA">
      <w:pPr>
        <w:pStyle w:val="ListParagraph"/>
        <w:spacing w:beforeLines="20" w:before="48" w:afterLines="20" w:after="48"/>
        <w:rPr>
          <w:rFonts w:cs="Arial"/>
          <w:b/>
          <w:bCs/>
          <w:szCs w:val="28"/>
        </w:rPr>
      </w:pPr>
      <w:r>
        <w:rPr>
          <w:rFonts w:cs="Arial"/>
          <w:b/>
          <w:bCs/>
          <w:szCs w:val="28"/>
        </w:rPr>
        <w:t>TBI Grant Update</w:t>
      </w:r>
    </w:p>
    <w:p w14:paraId="47D1D5FF" w14:textId="36C7B7CC" w:rsidR="00FA3CFA" w:rsidRPr="00D94F97" w:rsidRDefault="00EC6784" w:rsidP="00FA3CFA">
      <w:pPr>
        <w:pStyle w:val="ListParagraph"/>
        <w:spacing w:beforeLines="20" w:before="48" w:afterLines="20" w:after="48"/>
        <w:rPr>
          <w:rFonts w:cs="Arial"/>
          <w:szCs w:val="28"/>
        </w:rPr>
      </w:pPr>
      <w:r>
        <w:rPr>
          <w:rFonts w:cs="Arial"/>
          <w:szCs w:val="28"/>
        </w:rPr>
        <w:t>A</w:t>
      </w:r>
      <w:r w:rsidR="00FA3CFA">
        <w:rPr>
          <w:rFonts w:cs="Arial"/>
          <w:szCs w:val="28"/>
        </w:rPr>
        <w:t xml:space="preserve"> request for application</w:t>
      </w:r>
      <w:r>
        <w:rPr>
          <w:rFonts w:cs="Arial"/>
          <w:szCs w:val="28"/>
        </w:rPr>
        <w:t xml:space="preserve"> (RFA)</w:t>
      </w:r>
      <w:r w:rsidR="00FA3CFA">
        <w:rPr>
          <w:rFonts w:cs="Arial"/>
          <w:szCs w:val="28"/>
        </w:rPr>
        <w:t xml:space="preserve"> for the TBI grants for 2024-2027</w:t>
      </w:r>
      <w:r>
        <w:rPr>
          <w:rFonts w:cs="Arial"/>
          <w:szCs w:val="28"/>
        </w:rPr>
        <w:t xml:space="preserve"> is being drafted</w:t>
      </w:r>
      <w:r w:rsidR="00FA3CFA">
        <w:rPr>
          <w:rFonts w:cs="Arial"/>
          <w:szCs w:val="28"/>
        </w:rPr>
        <w:t xml:space="preserve">. </w:t>
      </w:r>
      <w:r>
        <w:rPr>
          <w:rFonts w:cs="Arial"/>
          <w:szCs w:val="28"/>
        </w:rPr>
        <w:t>DOR does</w:t>
      </w:r>
      <w:r w:rsidR="00FA3CFA" w:rsidRPr="5969F2B9">
        <w:rPr>
          <w:rFonts w:cs="Arial"/>
          <w:szCs w:val="28"/>
        </w:rPr>
        <w:t xml:space="preserve"> not have more information</w:t>
      </w:r>
      <w:r w:rsidR="00FA3CFA">
        <w:rPr>
          <w:rFonts w:cs="Arial"/>
          <w:szCs w:val="28"/>
        </w:rPr>
        <w:t xml:space="preserve"> </w:t>
      </w:r>
      <w:r w:rsidR="00FA3CFA" w:rsidRPr="5969F2B9">
        <w:rPr>
          <w:rFonts w:cs="Arial"/>
          <w:szCs w:val="28"/>
        </w:rPr>
        <w:t xml:space="preserve">on the RFA process. </w:t>
      </w:r>
      <w:r w:rsidR="00FA3CFA">
        <w:rPr>
          <w:rFonts w:cs="Arial"/>
          <w:szCs w:val="28"/>
        </w:rPr>
        <w:t>DOR is</w:t>
      </w:r>
      <w:r w:rsidR="00FA3CFA" w:rsidRPr="5969F2B9">
        <w:rPr>
          <w:rFonts w:cs="Arial"/>
          <w:szCs w:val="28"/>
        </w:rPr>
        <w:t xml:space="preserve"> exploring every option to fund the TBI program, knowing that the HCBS funding ends this year and want to minimize the impact. In the next month </w:t>
      </w:r>
      <w:r w:rsidR="00FA3CFA">
        <w:rPr>
          <w:rFonts w:cs="Arial"/>
          <w:szCs w:val="28"/>
        </w:rPr>
        <w:t>DOR</w:t>
      </w:r>
      <w:r w:rsidR="00FA3CFA" w:rsidRPr="5969F2B9">
        <w:rPr>
          <w:rFonts w:cs="Arial"/>
          <w:szCs w:val="28"/>
        </w:rPr>
        <w:t xml:space="preserve"> will release a plan around funding for the TBI program and how we will move forward including if we amend the existing grants and what the RFA will look like.</w:t>
      </w:r>
    </w:p>
    <w:p w14:paraId="5306835E" w14:textId="77777777" w:rsidR="00FA3CFA" w:rsidRDefault="00FA3CFA" w:rsidP="00FA3CFA">
      <w:pPr>
        <w:pStyle w:val="ListParagraph"/>
        <w:spacing w:beforeLines="20" w:before="48" w:afterLines="20" w:after="48"/>
        <w:ind w:left="360"/>
        <w:rPr>
          <w:rFonts w:cs="Arial"/>
          <w:szCs w:val="28"/>
        </w:rPr>
      </w:pPr>
    </w:p>
    <w:p w14:paraId="2F4F2953" w14:textId="774B2BFB" w:rsidR="00FA3CFA" w:rsidRPr="00A4505E" w:rsidRDefault="00FA3CFA" w:rsidP="00536881">
      <w:pPr>
        <w:pStyle w:val="ListParagraph"/>
        <w:numPr>
          <w:ilvl w:val="3"/>
          <w:numId w:val="5"/>
        </w:numPr>
        <w:spacing w:beforeLines="20" w:before="48" w:afterLines="20" w:after="48"/>
      </w:pPr>
      <w:r w:rsidRPr="00C66247">
        <w:rPr>
          <w:b/>
          <w:bCs/>
        </w:rPr>
        <w:t xml:space="preserve">Reporting – Two types of reporting for the TBI Programs </w:t>
      </w:r>
    </w:p>
    <w:p w14:paraId="0AF1264E" w14:textId="77777777" w:rsidR="00FA3CFA" w:rsidRPr="005C1664" w:rsidRDefault="00FA3CFA" w:rsidP="00536881">
      <w:pPr>
        <w:pStyle w:val="ListParagraph"/>
        <w:numPr>
          <w:ilvl w:val="0"/>
          <w:numId w:val="9"/>
        </w:numPr>
        <w:spacing w:beforeLines="20" w:before="48" w:afterLines="20" w:after="48"/>
        <w:rPr>
          <w:rFonts w:eastAsia="Calibri" w:cs="Arial"/>
          <w:szCs w:val="28"/>
        </w:rPr>
      </w:pPr>
      <w:r w:rsidRPr="005C1664">
        <w:rPr>
          <w:rFonts w:eastAsia="Calibri" w:cs="Arial"/>
          <w:b/>
          <w:bCs/>
          <w:szCs w:val="28"/>
        </w:rPr>
        <w:t xml:space="preserve">CATBI Packets </w:t>
      </w:r>
      <w:r w:rsidRPr="005C1664">
        <w:rPr>
          <w:rFonts w:eastAsia="Calibri" w:cs="Arial"/>
          <w:szCs w:val="28"/>
        </w:rPr>
        <w:t xml:space="preserve">This is data on the consumer and their progress completed at intake, six </w:t>
      </w:r>
      <w:proofErr w:type="gramStart"/>
      <w:r w:rsidRPr="005C1664">
        <w:rPr>
          <w:rFonts w:eastAsia="Calibri" w:cs="Arial"/>
          <w:szCs w:val="28"/>
        </w:rPr>
        <w:t>months</w:t>
      </w:r>
      <w:proofErr w:type="gramEnd"/>
      <w:r w:rsidRPr="005C1664">
        <w:rPr>
          <w:rFonts w:eastAsia="Calibri" w:cs="Arial"/>
          <w:szCs w:val="28"/>
        </w:rPr>
        <w:t xml:space="preserve"> and 18 months. This is completed by the CATBI sites and emailed to the DOR. </w:t>
      </w:r>
    </w:p>
    <w:p w14:paraId="605726F2" w14:textId="77777777" w:rsidR="00FA3CFA" w:rsidRDefault="00FA3CFA" w:rsidP="00536881">
      <w:pPr>
        <w:pStyle w:val="ListParagraph"/>
        <w:numPr>
          <w:ilvl w:val="2"/>
          <w:numId w:val="5"/>
        </w:numPr>
        <w:spacing w:beforeLines="20" w:before="48" w:afterLines="20" w:after="48"/>
        <w:ind w:left="1170"/>
        <w:rPr>
          <w:rFonts w:cs="Arial"/>
          <w:szCs w:val="28"/>
        </w:rPr>
      </w:pPr>
      <w:r>
        <w:rPr>
          <w:rFonts w:cs="Arial"/>
          <w:szCs w:val="28"/>
        </w:rPr>
        <w:t xml:space="preserve">DOR is working with St. Jude on the compiling the CATBI Packet Data. St. Jude will: </w:t>
      </w:r>
    </w:p>
    <w:p w14:paraId="0A7DFCFD" w14:textId="77777777" w:rsidR="00FA3CFA" w:rsidRPr="00F524F7" w:rsidRDefault="00FA3CFA" w:rsidP="00536881">
      <w:pPr>
        <w:pStyle w:val="ListParagraph"/>
        <w:numPr>
          <w:ilvl w:val="6"/>
          <w:numId w:val="5"/>
        </w:numPr>
        <w:spacing w:beforeLines="20" w:before="48" w:afterLines="20" w:after="48"/>
        <w:ind w:left="1170"/>
        <w:rPr>
          <w:rFonts w:cs="Arial"/>
          <w:szCs w:val="28"/>
        </w:rPr>
      </w:pPr>
      <w:r w:rsidRPr="00F524F7">
        <w:rPr>
          <w:rFonts w:cs="Arial"/>
          <w:szCs w:val="28"/>
        </w:rPr>
        <w:t xml:space="preserve">Compile all current data and create the first draft of routine report(s). </w:t>
      </w:r>
    </w:p>
    <w:p w14:paraId="1E5F3F0B" w14:textId="77777777" w:rsidR="00FA3CFA" w:rsidRPr="00F524F7" w:rsidRDefault="00FA3CFA" w:rsidP="00536881">
      <w:pPr>
        <w:pStyle w:val="ListParagraph"/>
        <w:numPr>
          <w:ilvl w:val="8"/>
          <w:numId w:val="5"/>
        </w:numPr>
        <w:spacing w:beforeLines="20" w:before="48" w:afterLines="20" w:after="48"/>
        <w:ind w:left="1980"/>
        <w:rPr>
          <w:rFonts w:cs="Arial"/>
          <w:szCs w:val="28"/>
        </w:rPr>
      </w:pPr>
      <w:r w:rsidRPr="00F524F7">
        <w:rPr>
          <w:rFonts w:cs="Arial"/>
          <w:szCs w:val="28"/>
        </w:rPr>
        <w:t>Address any concerns about data.</w:t>
      </w:r>
    </w:p>
    <w:p w14:paraId="47024743" w14:textId="77777777" w:rsidR="00FA3CFA" w:rsidRPr="00F524F7" w:rsidRDefault="00FA3CFA" w:rsidP="00536881">
      <w:pPr>
        <w:pStyle w:val="ListParagraph"/>
        <w:numPr>
          <w:ilvl w:val="6"/>
          <w:numId w:val="5"/>
        </w:numPr>
        <w:spacing w:beforeLines="20" w:before="48" w:afterLines="20" w:after="48"/>
        <w:ind w:left="1170"/>
        <w:rPr>
          <w:rFonts w:cs="Arial"/>
          <w:szCs w:val="28"/>
        </w:rPr>
      </w:pPr>
      <w:r w:rsidRPr="00F524F7">
        <w:rPr>
          <w:rFonts w:cs="Arial"/>
          <w:szCs w:val="28"/>
        </w:rPr>
        <w:t xml:space="preserve">Establish the workflow, process for data collection from TBI sites. </w:t>
      </w:r>
    </w:p>
    <w:p w14:paraId="3D74AD02" w14:textId="77777777" w:rsidR="00FA3CFA" w:rsidRPr="00F524F7" w:rsidRDefault="00FA3CFA" w:rsidP="00536881">
      <w:pPr>
        <w:pStyle w:val="ListParagraph"/>
        <w:numPr>
          <w:ilvl w:val="8"/>
          <w:numId w:val="5"/>
        </w:numPr>
        <w:spacing w:beforeLines="20" w:before="48" w:afterLines="20" w:after="48"/>
        <w:ind w:left="1980"/>
        <w:rPr>
          <w:rFonts w:cs="Arial"/>
          <w:szCs w:val="28"/>
        </w:rPr>
      </w:pPr>
      <w:r w:rsidRPr="00F524F7">
        <w:rPr>
          <w:rFonts w:cs="Arial"/>
          <w:szCs w:val="28"/>
        </w:rPr>
        <w:t>A policy and procedure and or brief manual document for use by all sites.</w:t>
      </w:r>
    </w:p>
    <w:p w14:paraId="401DED22" w14:textId="77777777" w:rsidR="00FA3CFA" w:rsidRPr="00F524F7" w:rsidRDefault="00FA3CFA" w:rsidP="00536881">
      <w:pPr>
        <w:pStyle w:val="ListParagraph"/>
        <w:numPr>
          <w:ilvl w:val="6"/>
          <w:numId w:val="5"/>
        </w:numPr>
        <w:spacing w:beforeLines="20" w:before="48" w:afterLines="20" w:after="48"/>
        <w:ind w:left="1170"/>
        <w:rPr>
          <w:rFonts w:cs="Arial"/>
          <w:szCs w:val="28"/>
        </w:rPr>
      </w:pPr>
      <w:r w:rsidRPr="00F524F7">
        <w:rPr>
          <w:rFonts w:cs="Arial"/>
          <w:szCs w:val="28"/>
        </w:rPr>
        <w:t>Final review of current, Excel worksheet and automated queries from the work sheet for routine reports.</w:t>
      </w:r>
    </w:p>
    <w:p w14:paraId="571F0F29" w14:textId="77777777" w:rsidR="00FA3CFA" w:rsidRPr="00F524F7" w:rsidRDefault="00FA3CFA" w:rsidP="00536881">
      <w:pPr>
        <w:pStyle w:val="ListParagraph"/>
        <w:numPr>
          <w:ilvl w:val="8"/>
          <w:numId w:val="5"/>
        </w:numPr>
        <w:spacing w:beforeLines="20" w:before="48" w:afterLines="20" w:after="48"/>
        <w:ind w:left="1980"/>
        <w:rPr>
          <w:rFonts w:cs="Arial"/>
          <w:szCs w:val="28"/>
        </w:rPr>
      </w:pPr>
      <w:r w:rsidRPr="00F524F7">
        <w:rPr>
          <w:rFonts w:cs="Arial"/>
          <w:szCs w:val="28"/>
        </w:rPr>
        <w:t>Instructions for creating ad hoc reports.</w:t>
      </w:r>
    </w:p>
    <w:p w14:paraId="5D95819E" w14:textId="77777777" w:rsidR="00FA3CFA" w:rsidRDefault="00FA3CFA" w:rsidP="00536881">
      <w:pPr>
        <w:pStyle w:val="ListParagraph"/>
        <w:numPr>
          <w:ilvl w:val="6"/>
          <w:numId w:val="5"/>
        </w:numPr>
        <w:spacing w:beforeLines="20" w:before="48" w:afterLines="20" w:after="48"/>
        <w:ind w:left="1170"/>
        <w:rPr>
          <w:rFonts w:cs="Arial"/>
          <w:szCs w:val="28"/>
        </w:rPr>
      </w:pPr>
      <w:r w:rsidRPr="00F524F7">
        <w:rPr>
          <w:rFonts w:cs="Arial"/>
          <w:szCs w:val="28"/>
        </w:rPr>
        <w:t>Recommendations for further development of the TBI packet and data management.</w:t>
      </w:r>
    </w:p>
    <w:p w14:paraId="4B9A6F8D" w14:textId="77777777" w:rsidR="00FA3CFA" w:rsidRDefault="00FA3CFA" w:rsidP="00536881">
      <w:pPr>
        <w:pStyle w:val="ListParagraph"/>
        <w:numPr>
          <w:ilvl w:val="6"/>
          <w:numId w:val="5"/>
        </w:numPr>
        <w:spacing w:beforeLines="20" w:before="48" w:afterLines="20" w:after="48"/>
        <w:ind w:left="1170"/>
        <w:rPr>
          <w:rFonts w:cs="Arial"/>
          <w:szCs w:val="28"/>
        </w:rPr>
      </w:pPr>
      <w:r>
        <w:rPr>
          <w:rFonts w:cs="Arial"/>
          <w:szCs w:val="28"/>
        </w:rPr>
        <w:t xml:space="preserve">Staff working on this project include retired annuitant Michelle Davis and Tanya Thee. </w:t>
      </w:r>
    </w:p>
    <w:p w14:paraId="7EB6564D" w14:textId="77777777" w:rsidR="00FA3CFA" w:rsidRPr="00F524F7" w:rsidRDefault="00FA3CFA" w:rsidP="00536881">
      <w:pPr>
        <w:pStyle w:val="ListParagraph"/>
        <w:numPr>
          <w:ilvl w:val="8"/>
          <w:numId w:val="5"/>
        </w:numPr>
        <w:spacing w:beforeLines="20" w:before="48" w:afterLines="20" w:after="48"/>
        <w:ind w:left="1980"/>
        <w:rPr>
          <w:rFonts w:cs="Arial"/>
          <w:szCs w:val="28"/>
        </w:rPr>
      </w:pPr>
      <w:r>
        <w:rPr>
          <w:rFonts w:cs="Arial"/>
          <w:szCs w:val="28"/>
        </w:rPr>
        <w:lastRenderedPageBreak/>
        <w:t>Gathering data packets and securing the file transfer.</w:t>
      </w:r>
    </w:p>
    <w:p w14:paraId="3419BF42" w14:textId="77777777" w:rsidR="00FA3CFA" w:rsidRDefault="00FA3CFA" w:rsidP="00FA3CFA">
      <w:pPr>
        <w:pStyle w:val="ListParagraph"/>
        <w:spacing w:beforeLines="20" w:before="48" w:afterLines="20" w:after="48"/>
        <w:ind w:left="0"/>
        <w:rPr>
          <w:rFonts w:eastAsia="Calibri"/>
        </w:rPr>
      </w:pPr>
    </w:p>
    <w:p w14:paraId="5ACB2768" w14:textId="77777777" w:rsidR="00FA3CFA" w:rsidRPr="00EC7B8D" w:rsidRDefault="00FA3CFA" w:rsidP="00536881">
      <w:pPr>
        <w:pStyle w:val="ListParagraph"/>
        <w:numPr>
          <w:ilvl w:val="0"/>
          <w:numId w:val="9"/>
        </w:numPr>
        <w:spacing w:beforeLines="20" w:before="48" w:afterLines="20" w:after="48"/>
        <w:rPr>
          <w:rFonts w:eastAsia="Calibri" w:cs="Arial"/>
          <w:b/>
          <w:bCs/>
          <w:szCs w:val="28"/>
        </w:rPr>
      </w:pPr>
      <w:r w:rsidRPr="00EC7B8D">
        <w:rPr>
          <w:rFonts w:eastAsia="Calibri" w:cs="Arial"/>
          <w:b/>
          <w:bCs/>
          <w:szCs w:val="28"/>
        </w:rPr>
        <w:t>Quarterly Reporting</w:t>
      </w:r>
    </w:p>
    <w:p w14:paraId="3EB3B838" w14:textId="77777777" w:rsidR="00FA3CFA" w:rsidRDefault="00FA3CFA" w:rsidP="00FA3CFA">
      <w:pPr>
        <w:pStyle w:val="ListParagraph"/>
        <w:spacing w:beforeLines="20" w:before="48" w:afterLines="20" w:after="48"/>
        <w:rPr>
          <w:rFonts w:eastAsia="Calibri" w:cs="Arial"/>
          <w:szCs w:val="28"/>
        </w:rPr>
      </w:pPr>
      <w:r w:rsidRPr="005C1664">
        <w:rPr>
          <w:rFonts w:eastAsia="Calibri" w:cs="Arial"/>
          <w:szCs w:val="28"/>
        </w:rPr>
        <w:t>This is data from the service sites and their progress quarterly progress for their service goals.</w:t>
      </w:r>
      <w:r>
        <w:rPr>
          <w:rFonts w:eastAsia="Calibri" w:cs="Arial"/>
          <w:szCs w:val="28"/>
        </w:rPr>
        <w:t xml:space="preserve"> The data is submitted through Survey Monkey to the DOR. DOR collects the data, compares responses to previous quarters, and compiles reviews the data.</w:t>
      </w:r>
    </w:p>
    <w:p w14:paraId="0FAF045A" w14:textId="77777777" w:rsidR="00FA3CFA" w:rsidRDefault="00FA3CFA" w:rsidP="00FA3CFA">
      <w:pPr>
        <w:pStyle w:val="ListParagraph"/>
        <w:spacing w:beforeLines="20" w:before="48" w:afterLines="20" w:after="48"/>
        <w:rPr>
          <w:rFonts w:eastAsia="Calibri" w:cs="Arial"/>
          <w:b/>
          <w:bCs/>
          <w:szCs w:val="28"/>
        </w:rPr>
      </w:pPr>
      <w:r>
        <w:rPr>
          <w:rFonts w:eastAsia="Calibri" w:cs="Arial"/>
          <w:b/>
          <w:bCs/>
          <w:szCs w:val="28"/>
        </w:rPr>
        <w:t>Update</w:t>
      </w:r>
    </w:p>
    <w:p w14:paraId="4846B987" w14:textId="77777777" w:rsidR="00FA3CFA" w:rsidRPr="00A90D32" w:rsidRDefault="00FA3CFA" w:rsidP="00FA3CFA">
      <w:pPr>
        <w:pStyle w:val="ListParagraph"/>
        <w:spacing w:beforeLines="20" w:before="48" w:afterLines="20" w:after="48"/>
        <w:rPr>
          <w:rFonts w:eastAsia="Calibri" w:cs="Arial"/>
          <w:szCs w:val="28"/>
        </w:rPr>
      </w:pPr>
      <w:r>
        <w:rPr>
          <w:rFonts w:eastAsia="Calibri" w:cs="Arial"/>
          <w:szCs w:val="28"/>
        </w:rPr>
        <w:t xml:space="preserve">Completed obtaining FY 22/23. TBI staff met with all sites to clarify reporting needs and requirements. </w:t>
      </w:r>
    </w:p>
    <w:p w14:paraId="5C4838CC" w14:textId="77777777" w:rsidR="00FA3CFA" w:rsidRDefault="00FA3CFA" w:rsidP="00FA3CFA">
      <w:pPr>
        <w:spacing w:beforeLines="20" w:before="48" w:afterLines="20" w:after="48"/>
        <w:jc w:val="center"/>
        <w:rPr>
          <w:rFonts w:eastAsia="Calibri"/>
          <w:b/>
          <w:bCs/>
        </w:rPr>
      </w:pPr>
    </w:p>
    <w:p w14:paraId="46D8BC1A" w14:textId="77777777" w:rsidR="00FA3CFA" w:rsidRDefault="00FA3CFA" w:rsidP="00FA3CFA">
      <w:pPr>
        <w:pStyle w:val="ListParagraph"/>
        <w:spacing w:beforeLines="20" w:before="48" w:afterLines="20" w:after="48"/>
        <w:rPr>
          <w:rFonts w:cs="Arial"/>
          <w:szCs w:val="28"/>
        </w:rPr>
      </w:pPr>
    </w:p>
    <w:p w14:paraId="03B50F7A" w14:textId="77777777" w:rsidR="00FA3CFA" w:rsidRDefault="00FA3CFA" w:rsidP="00FA3CFA">
      <w:pPr>
        <w:spacing w:beforeLines="20" w:before="48" w:afterLines="20" w:after="48"/>
        <w:rPr>
          <w:b/>
          <w:bCs/>
        </w:rPr>
      </w:pPr>
      <w:r w:rsidRPr="001A7C1A">
        <w:rPr>
          <w:b/>
          <w:bCs/>
        </w:rPr>
        <w:t>NASHIA Seed Summit March 5-7, 2024</w:t>
      </w:r>
    </w:p>
    <w:p w14:paraId="541F807A" w14:textId="77777777" w:rsidR="00FA3CFA" w:rsidRPr="00823CA4" w:rsidRDefault="00FA3CFA" w:rsidP="00536881">
      <w:pPr>
        <w:pStyle w:val="ListParagraph"/>
        <w:numPr>
          <w:ilvl w:val="0"/>
          <w:numId w:val="8"/>
        </w:numPr>
        <w:spacing w:beforeLines="20" w:before="48" w:afterLines="20" w:after="48"/>
        <w:rPr>
          <w:rFonts w:cs="Arial"/>
          <w:szCs w:val="28"/>
        </w:rPr>
      </w:pPr>
      <w:r w:rsidRPr="00823CA4">
        <w:rPr>
          <w:rFonts w:cs="Arial"/>
          <w:szCs w:val="28"/>
        </w:rPr>
        <w:t>National Association of State Head Injury Administrators</w:t>
      </w:r>
      <w:r>
        <w:rPr>
          <w:rFonts w:cs="Arial"/>
          <w:szCs w:val="28"/>
        </w:rPr>
        <w:t xml:space="preserve"> they p</w:t>
      </w:r>
      <w:r w:rsidRPr="00823CA4">
        <w:rPr>
          <w:rFonts w:cs="Arial"/>
          <w:szCs w:val="28"/>
        </w:rPr>
        <w:t>rovide technical assistance to State Partners specifically for the TBI State Partnership Program</w:t>
      </w:r>
      <w:r>
        <w:rPr>
          <w:rFonts w:cs="Arial"/>
          <w:szCs w:val="28"/>
        </w:rPr>
        <w:t xml:space="preserve">. </w:t>
      </w:r>
    </w:p>
    <w:p w14:paraId="5790BB42" w14:textId="77777777" w:rsidR="00FA3CFA" w:rsidRPr="000A698D" w:rsidRDefault="00FA3CFA" w:rsidP="00536881">
      <w:pPr>
        <w:pStyle w:val="ListParagraph"/>
        <w:numPr>
          <w:ilvl w:val="0"/>
          <w:numId w:val="6"/>
        </w:numPr>
        <w:spacing w:beforeLines="20" w:before="48" w:afterLines="20" w:after="48"/>
        <w:ind w:left="810"/>
        <w:rPr>
          <w:rFonts w:cs="Arial"/>
          <w:b/>
          <w:bCs/>
          <w:szCs w:val="28"/>
        </w:rPr>
      </w:pPr>
      <w:r>
        <w:rPr>
          <w:rFonts w:cs="Arial"/>
          <w:szCs w:val="28"/>
        </w:rPr>
        <w:t>Annual conference that will be in Washington DC</w:t>
      </w:r>
    </w:p>
    <w:p w14:paraId="666CC53D" w14:textId="77777777" w:rsidR="00FA3CFA" w:rsidRPr="000A698D" w:rsidRDefault="00FA3CFA" w:rsidP="00536881">
      <w:pPr>
        <w:pStyle w:val="ListParagraph"/>
        <w:numPr>
          <w:ilvl w:val="0"/>
          <w:numId w:val="6"/>
        </w:numPr>
        <w:spacing w:beforeLines="20" w:before="48" w:afterLines="20" w:after="48"/>
        <w:ind w:left="810"/>
        <w:rPr>
          <w:rFonts w:cs="Arial"/>
          <w:b/>
          <w:bCs/>
          <w:szCs w:val="28"/>
        </w:rPr>
      </w:pPr>
      <w:r>
        <w:rPr>
          <w:rFonts w:cs="Arial"/>
          <w:szCs w:val="28"/>
        </w:rPr>
        <w:t>One DOR staff representative (myself) and one TBI Advisory Committee staff (Chair Katie Shinoda)</w:t>
      </w:r>
    </w:p>
    <w:p w14:paraId="75D7B56F" w14:textId="77777777" w:rsidR="00FA3CFA" w:rsidRDefault="00FA3CFA" w:rsidP="00536881">
      <w:pPr>
        <w:pStyle w:val="ListParagraph"/>
        <w:numPr>
          <w:ilvl w:val="0"/>
          <w:numId w:val="6"/>
        </w:numPr>
        <w:spacing w:beforeLines="20" w:before="48" w:afterLines="20" w:after="48"/>
        <w:ind w:left="810"/>
        <w:rPr>
          <w:rFonts w:cs="Arial"/>
          <w:szCs w:val="28"/>
        </w:rPr>
      </w:pPr>
      <w:r w:rsidRPr="00CD1B57">
        <w:rPr>
          <w:rFonts w:cs="Arial"/>
          <w:szCs w:val="28"/>
        </w:rPr>
        <w:t>Summit Goal:  Develop, grow, and sustain state infrastructure that supports individuals with brain injury.</w:t>
      </w:r>
    </w:p>
    <w:p w14:paraId="6F586253" w14:textId="77777777" w:rsidR="00FA3CFA" w:rsidRPr="002836EC" w:rsidRDefault="00FA3CFA" w:rsidP="00536881">
      <w:pPr>
        <w:pStyle w:val="ListParagraph"/>
        <w:numPr>
          <w:ilvl w:val="0"/>
          <w:numId w:val="6"/>
        </w:numPr>
        <w:spacing w:beforeLines="20" w:before="48" w:afterLines="20" w:after="48"/>
        <w:ind w:left="810"/>
        <w:rPr>
          <w:rFonts w:cs="Arial"/>
          <w:szCs w:val="28"/>
        </w:rPr>
      </w:pPr>
      <w:r>
        <w:rPr>
          <w:rFonts w:cs="Arial"/>
          <w:szCs w:val="28"/>
        </w:rPr>
        <w:t xml:space="preserve">Areas discussed: </w:t>
      </w:r>
    </w:p>
    <w:p w14:paraId="2CC105DC" w14:textId="77777777" w:rsidR="00FA3CFA" w:rsidRPr="00563671" w:rsidRDefault="00FA3CFA" w:rsidP="00536881">
      <w:pPr>
        <w:pStyle w:val="ListParagraph"/>
        <w:numPr>
          <w:ilvl w:val="0"/>
          <w:numId w:val="6"/>
        </w:numPr>
        <w:spacing w:beforeLines="20" w:before="48" w:afterLines="20" w:after="48"/>
        <w:rPr>
          <w:rFonts w:cs="Arial"/>
          <w:szCs w:val="28"/>
        </w:rPr>
      </w:pPr>
      <w:r w:rsidRPr="00563671">
        <w:rPr>
          <w:rFonts w:cs="Arial"/>
          <w:szCs w:val="28"/>
        </w:rPr>
        <w:t>Advisory Boards - Getting Partners to the Table</w:t>
      </w:r>
    </w:p>
    <w:p w14:paraId="040A9E92" w14:textId="77777777" w:rsidR="00FA3CFA" w:rsidRPr="00563671" w:rsidRDefault="00FA3CFA" w:rsidP="00536881">
      <w:pPr>
        <w:pStyle w:val="ListParagraph"/>
        <w:numPr>
          <w:ilvl w:val="0"/>
          <w:numId w:val="6"/>
        </w:numPr>
        <w:spacing w:beforeLines="20" w:before="48" w:afterLines="20" w:after="48"/>
        <w:rPr>
          <w:rFonts w:cs="Arial"/>
          <w:szCs w:val="28"/>
        </w:rPr>
      </w:pPr>
      <w:r w:rsidRPr="00563671">
        <w:rPr>
          <w:rFonts w:cs="Arial"/>
          <w:szCs w:val="28"/>
        </w:rPr>
        <w:t>Resource Facilitation - Best Practices for Services and Tracking</w:t>
      </w:r>
    </w:p>
    <w:p w14:paraId="2671EBC1" w14:textId="77777777" w:rsidR="00FA3CFA" w:rsidRPr="00563671" w:rsidRDefault="00FA3CFA" w:rsidP="00536881">
      <w:pPr>
        <w:pStyle w:val="ListParagraph"/>
        <w:numPr>
          <w:ilvl w:val="0"/>
          <w:numId w:val="6"/>
        </w:numPr>
        <w:spacing w:beforeLines="20" w:before="48" w:afterLines="20" w:after="48"/>
        <w:rPr>
          <w:rFonts w:cs="Arial"/>
          <w:szCs w:val="28"/>
        </w:rPr>
      </w:pPr>
      <w:r w:rsidRPr="00563671">
        <w:rPr>
          <w:rFonts w:cs="Arial"/>
          <w:szCs w:val="28"/>
        </w:rPr>
        <w:t>Data - How Screening Impacts Capacity Building</w:t>
      </w:r>
    </w:p>
    <w:p w14:paraId="7B6E2519" w14:textId="77777777" w:rsidR="00FA3CFA" w:rsidRPr="00563671" w:rsidRDefault="00FA3CFA" w:rsidP="00536881">
      <w:pPr>
        <w:pStyle w:val="ListParagraph"/>
        <w:numPr>
          <w:ilvl w:val="0"/>
          <w:numId w:val="6"/>
        </w:numPr>
        <w:spacing w:beforeLines="20" w:before="48" w:afterLines="20" w:after="48"/>
        <w:rPr>
          <w:rFonts w:cs="Arial"/>
          <w:szCs w:val="28"/>
        </w:rPr>
      </w:pPr>
      <w:r w:rsidRPr="00563671">
        <w:rPr>
          <w:rFonts w:cs="Arial"/>
          <w:szCs w:val="28"/>
        </w:rPr>
        <w:t>Funding - Making a Case for What You Need</w:t>
      </w:r>
    </w:p>
    <w:p w14:paraId="4B92360E" w14:textId="77777777" w:rsidR="00FA3CFA" w:rsidRPr="00563671" w:rsidRDefault="00FA3CFA" w:rsidP="00536881">
      <w:pPr>
        <w:pStyle w:val="ListParagraph"/>
        <w:numPr>
          <w:ilvl w:val="0"/>
          <w:numId w:val="6"/>
        </w:numPr>
        <w:spacing w:beforeLines="20" w:before="48" w:afterLines="20" w:after="48"/>
        <w:rPr>
          <w:rFonts w:cs="Arial"/>
          <w:szCs w:val="28"/>
        </w:rPr>
      </w:pPr>
      <w:r w:rsidRPr="00563671">
        <w:rPr>
          <w:rFonts w:cs="Arial"/>
          <w:szCs w:val="28"/>
        </w:rPr>
        <w:t>Innovative Practices - Where Are You Successful?</w:t>
      </w:r>
    </w:p>
    <w:p w14:paraId="4330883C" w14:textId="77777777" w:rsidR="00FA3CFA" w:rsidRDefault="00FA3CFA" w:rsidP="00FA3CFA">
      <w:pPr>
        <w:spacing w:beforeLines="20" w:before="48" w:afterLines="20" w:after="48"/>
        <w:rPr>
          <w:rFonts w:ascii="Times New Roman" w:eastAsia="Calibri" w:hAnsi="Times New Roman"/>
          <w:sz w:val="24"/>
          <w:szCs w:val="24"/>
        </w:rPr>
      </w:pPr>
    </w:p>
    <w:p w14:paraId="37E734C6" w14:textId="77777777" w:rsidR="00FA3CFA" w:rsidRDefault="00FA3CFA" w:rsidP="00FA3CFA">
      <w:pPr>
        <w:spacing w:beforeLines="20" w:before="48" w:afterLines="20" w:after="48"/>
        <w:rPr>
          <w:rFonts w:eastAsia="Calibri"/>
          <w:b/>
          <w:bCs/>
        </w:rPr>
      </w:pPr>
      <w:r w:rsidRPr="008B4779">
        <w:rPr>
          <w:rFonts w:eastAsia="Calibri"/>
          <w:b/>
          <w:bCs/>
        </w:rPr>
        <w:t xml:space="preserve">Budget Review </w:t>
      </w:r>
    </w:p>
    <w:p w14:paraId="3BE054A4" w14:textId="77777777" w:rsidR="00FA3CFA" w:rsidRDefault="00FA3CFA" w:rsidP="00536881">
      <w:pPr>
        <w:pStyle w:val="ListParagraph"/>
        <w:numPr>
          <w:ilvl w:val="0"/>
          <w:numId w:val="7"/>
        </w:numPr>
        <w:spacing w:beforeLines="20" w:before="48" w:afterLines="20" w:after="48"/>
        <w:rPr>
          <w:rFonts w:eastAsia="Calibri" w:cs="Arial"/>
          <w:szCs w:val="28"/>
        </w:rPr>
      </w:pPr>
      <w:r>
        <w:rPr>
          <w:rFonts w:eastAsia="Calibri" w:cs="Arial"/>
          <w:szCs w:val="28"/>
        </w:rPr>
        <w:t xml:space="preserve">Federal TBI State Partnership Grant - </w:t>
      </w:r>
      <w:r w:rsidRPr="008A707F">
        <w:rPr>
          <w:rFonts w:eastAsia="Calibri" w:cs="Arial"/>
          <w:szCs w:val="28"/>
        </w:rPr>
        <w:t>The TBI State Partnership Grant Program provides funding to help states increase access to services and supports for individuals with TBI throughout the lifetime.</w:t>
      </w:r>
      <w:r>
        <w:rPr>
          <w:rFonts w:eastAsia="Calibri" w:cs="Arial"/>
          <w:szCs w:val="28"/>
        </w:rPr>
        <w:t xml:space="preserve"> We do this work through our TBI Advisory Board</w:t>
      </w:r>
    </w:p>
    <w:p w14:paraId="281BE0B6" w14:textId="77777777" w:rsidR="00FA3CFA" w:rsidRDefault="00FA3CFA" w:rsidP="00536881">
      <w:pPr>
        <w:pStyle w:val="ListParagraph"/>
        <w:numPr>
          <w:ilvl w:val="1"/>
          <w:numId w:val="7"/>
        </w:numPr>
        <w:spacing w:beforeLines="20" w:before="48" w:afterLines="20" w:after="48"/>
        <w:rPr>
          <w:rFonts w:eastAsia="Calibri" w:cs="Arial"/>
          <w:szCs w:val="28"/>
        </w:rPr>
      </w:pPr>
      <w:r w:rsidRPr="041297BE">
        <w:rPr>
          <w:rFonts w:eastAsia="Calibri" w:cs="Arial"/>
          <w:szCs w:val="28"/>
        </w:rPr>
        <w:t xml:space="preserve">$137,000 of </w:t>
      </w:r>
      <w:r w:rsidRPr="1153FF6F">
        <w:rPr>
          <w:rFonts w:eastAsia="Calibri" w:cs="Arial"/>
          <w:szCs w:val="28"/>
        </w:rPr>
        <w:t>unspent funds</w:t>
      </w:r>
      <w:r w:rsidRPr="2A8DD637">
        <w:rPr>
          <w:rFonts w:eastAsia="Calibri" w:cs="Arial"/>
          <w:szCs w:val="28"/>
        </w:rPr>
        <w:t xml:space="preserve"> for the </w:t>
      </w:r>
      <w:r w:rsidRPr="12D17D6F">
        <w:rPr>
          <w:rFonts w:eastAsia="Calibri" w:cs="Arial"/>
          <w:szCs w:val="28"/>
        </w:rPr>
        <w:t xml:space="preserve">TBI </w:t>
      </w:r>
      <w:r w:rsidRPr="01374FE0">
        <w:rPr>
          <w:rFonts w:eastAsia="Calibri" w:cs="Arial"/>
          <w:szCs w:val="28"/>
        </w:rPr>
        <w:t>Advisory</w:t>
      </w:r>
      <w:r w:rsidRPr="12D17D6F">
        <w:rPr>
          <w:rFonts w:eastAsia="Calibri" w:cs="Arial"/>
          <w:szCs w:val="28"/>
        </w:rPr>
        <w:t xml:space="preserve"> </w:t>
      </w:r>
      <w:r w:rsidRPr="13A4C1F7">
        <w:rPr>
          <w:rFonts w:eastAsia="Calibri" w:cs="Arial"/>
          <w:szCs w:val="28"/>
        </w:rPr>
        <w:t>Board</w:t>
      </w:r>
      <w:r>
        <w:rPr>
          <w:rFonts w:eastAsia="Calibri" w:cs="Arial"/>
          <w:szCs w:val="28"/>
        </w:rPr>
        <w:t xml:space="preserve"> to decide what to spend the money on. </w:t>
      </w:r>
    </w:p>
    <w:p w14:paraId="50886462" w14:textId="77777777" w:rsidR="00FA3CFA" w:rsidRDefault="00FA3CFA" w:rsidP="00FA3CFA">
      <w:pPr>
        <w:spacing w:beforeLines="20" w:before="48" w:afterLines="20" w:after="48"/>
        <w:rPr>
          <w:rFonts w:eastAsia="Calibri"/>
        </w:rPr>
      </w:pPr>
    </w:p>
    <w:p w14:paraId="130BAD7A" w14:textId="3B2AB74B" w:rsidR="00FA3CFA" w:rsidRDefault="00FA3CFA" w:rsidP="00417D30">
      <w:pPr>
        <w:pStyle w:val="ListParagraph"/>
        <w:numPr>
          <w:ilvl w:val="0"/>
          <w:numId w:val="5"/>
        </w:numPr>
        <w:spacing w:beforeLines="20" w:before="48" w:afterLines="20" w:after="48"/>
        <w:ind w:left="720"/>
      </w:pPr>
      <w:r w:rsidRPr="00613F63">
        <w:rPr>
          <w:rFonts w:cs="Arial"/>
          <w:szCs w:val="28"/>
        </w:rPr>
        <w:t xml:space="preserve">At the November 9, </w:t>
      </w:r>
      <w:proofErr w:type="gramStart"/>
      <w:r w:rsidRPr="00613F63">
        <w:rPr>
          <w:rFonts w:cs="Arial"/>
          <w:szCs w:val="28"/>
        </w:rPr>
        <w:t>2023</w:t>
      </w:r>
      <w:proofErr w:type="gramEnd"/>
      <w:r w:rsidRPr="00613F63">
        <w:rPr>
          <w:rFonts w:cs="Arial"/>
          <w:szCs w:val="28"/>
        </w:rPr>
        <w:t xml:space="preserve"> EPOC subcommittee it was asked if DOR could support a resource directory with an artificial intelligence chat bot. This chat bot would simulate human-like customer service for the resource directory. </w:t>
      </w:r>
      <w:r w:rsidR="005C4E2E">
        <w:rPr>
          <w:rFonts w:cs="Arial"/>
          <w:szCs w:val="28"/>
        </w:rPr>
        <w:lastRenderedPageBreak/>
        <w:t>The TBI section conferred</w:t>
      </w:r>
      <w:r w:rsidRPr="00613F63">
        <w:rPr>
          <w:rFonts w:cs="Arial"/>
          <w:szCs w:val="28"/>
        </w:rPr>
        <w:t xml:space="preserve"> with </w:t>
      </w:r>
      <w:proofErr w:type="gramStart"/>
      <w:r w:rsidRPr="00613F63">
        <w:rPr>
          <w:rFonts w:cs="Arial"/>
          <w:szCs w:val="28"/>
        </w:rPr>
        <w:t>ITSD</w:t>
      </w:r>
      <w:proofErr w:type="gramEnd"/>
      <w:r w:rsidRPr="00613F63">
        <w:rPr>
          <w:rFonts w:cs="Arial"/>
          <w:szCs w:val="28"/>
        </w:rPr>
        <w:t xml:space="preserve"> and they do not have the capacity to build a resource directory with the AI chat bot functionality on the DOR website. </w:t>
      </w:r>
    </w:p>
    <w:p w14:paraId="5E1126EC" w14:textId="2474DC51" w:rsidR="00093AA8" w:rsidRPr="00F63689" w:rsidRDefault="00093AA8" w:rsidP="00F63689">
      <w:pPr>
        <w:tabs>
          <w:tab w:val="left" w:pos="360"/>
        </w:tabs>
        <w:rPr>
          <w:rFonts w:eastAsia="Times New Roman" w:cs="Arial"/>
          <w:szCs w:val="28"/>
        </w:rPr>
      </w:pPr>
    </w:p>
    <w:p w14:paraId="053E1459" w14:textId="0E4D8028" w:rsidR="00B62655" w:rsidRDefault="005C4E2E" w:rsidP="00B62655">
      <w:pPr>
        <w:tabs>
          <w:tab w:val="left" w:pos="360"/>
        </w:tabs>
        <w:rPr>
          <w:rFonts w:eastAsia="Times New Roman" w:cs="Arial"/>
          <w:szCs w:val="28"/>
        </w:rPr>
      </w:pPr>
      <w:r>
        <w:rPr>
          <w:rFonts w:eastAsia="Times New Roman" w:cs="Arial"/>
          <w:szCs w:val="28"/>
        </w:rPr>
        <w:t>Board Comments</w:t>
      </w:r>
      <w:r w:rsidR="00C66247">
        <w:rPr>
          <w:rFonts w:eastAsia="Times New Roman" w:cs="Arial"/>
          <w:szCs w:val="28"/>
        </w:rPr>
        <w:t xml:space="preserve"> </w:t>
      </w:r>
      <w:r>
        <w:rPr>
          <w:rFonts w:eastAsia="Times New Roman" w:cs="Arial"/>
          <w:szCs w:val="28"/>
        </w:rPr>
        <w:t>–</w:t>
      </w:r>
      <w:r w:rsidRPr="005C4E2E">
        <w:rPr>
          <w:rFonts w:eastAsia="Times New Roman" w:cs="Arial"/>
          <w:szCs w:val="28"/>
        </w:rPr>
        <w:t xml:space="preserve"> </w:t>
      </w:r>
      <w:r>
        <w:rPr>
          <w:rFonts w:eastAsia="Times New Roman" w:cs="Arial"/>
          <w:szCs w:val="28"/>
        </w:rPr>
        <w:t>Dr. Daniel Ignacio mention that DAC needs assessment proposal requests for $136K for funding.</w:t>
      </w:r>
    </w:p>
    <w:p w14:paraId="0EFEE00C" w14:textId="2C12B2EE" w:rsidR="00B62655" w:rsidRDefault="00B62655" w:rsidP="00B62655">
      <w:pPr>
        <w:tabs>
          <w:tab w:val="left" w:pos="360"/>
        </w:tabs>
        <w:rPr>
          <w:rFonts w:eastAsia="Times New Roman" w:cs="Arial"/>
          <w:szCs w:val="28"/>
        </w:rPr>
      </w:pPr>
    </w:p>
    <w:p w14:paraId="456B902E" w14:textId="4E3A39A6" w:rsidR="00B62655" w:rsidRPr="00B62655" w:rsidRDefault="005C4E2E" w:rsidP="00B62655">
      <w:pPr>
        <w:tabs>
          <w:tab w:val="left" w:pos="360"/>
        </w:tabs>
        <w:rPr>
          <w:rFonts w:eastAsia="Times New Roman" w:cs="Arial"/>
          <w:szCs w:val="28"/>
        </w:rPr>
      </w:pPr>
      <w:r>
        <w:rPr>
          <w:rFonts w:eastAsia="Times New Roman" w:cs="Arial"/>
          <w:szCs w:val="28"/>
        </w:rPr>
        <w:t>Public Comments</w:t>
      </w:r>
      <w:r w:rsidR="00C66247">
        <w:rPr>
          <w:rFonts w:eastAsia="Times New Roman" w:cs="Arial"/>
          <w:szCs w:val="28"/>
        </w:rPr>
        <w:t xml:space="preserve"> –</w:t>
      </w:r>
      <w:r w:rsidR="005304CB">
        <w:rPr>
          <w:rFonts w:eastAsia="Times New Roman" w:cs="Arial"/>
          <w:szCs w:val="28"/>
        </w:rPr>
        <w:t xml:space="preserve"> </w:t>
      </w:r>
      <w:r>
        <w:rPr>
          <w:rFonts w:eastAsia="Times New Roman" w:cs="Arial"/>
          <w:szCs w:val="28"/>
        </w:rPr>
        <w:t>None</w:t>
      </w:r>
    </w:p>
    <w:p w14:paraId="0C402DF2" w14:textId="77777777" w:rsidR="006B5B79" w:rsidRDefault="006B5B79" w:rsidP="00FC0DD3">
      <w:pPr>
        <w:pStyle w:val="ListParagraph"/>
        <w:tabs>
          <w:tab w:val="left" w:pos="360"/>
        </w:tabs>
        <w:ind w:left="450"/>
        <w:rPr>
          <w:rFonts w:eastAsia="Times New Roman" w:cs="Arial"/>
          <w:szCs w:val="28"/>
        </w:rPr>
      </w:pPr>
    </w:p>
    <w:p w14:paraId="73F7B42D" w14:textId="5168CFF9" w:rsidR="005304CB" w:rsidRPr="00C66247" w:rsidRDefault="00C66247" w:rsidP="00C66247">
      <w:pPr>
        <w:tabs>
          <w:tab w:val="left" w:pos="360"/>
        </w:tabs>
        <w:rPr>
          <w:rFonts w:eastAsia="Times New Roman" w:cs="Arial"/>
          <w:b/>
          <w:bCs/>
          <w:szCs w:val="28"/>
        </w:rPr>
      </w:pPr>
      <w:r w:rsidRPr="00C66247">
        <w:rPr>
          <w:rFonts w:eastAsia="Times New Roman" w:cs="Arial"/>
          <w:b/>
          <w:bCs/>
          <w:szCs w:val="28"/>
        </w:rPr>
        <w:t xml:space="preserve">Meeting </w:t>
      </w:r>
      <w:r w:rsidR="005304CB" w:rsidRPr="00C66247">
        <w:rPr>
          <w:rFonts w:eastAsia="Times New Roman" w:cs="Arial"/>
          <w:b/>
          <w:bCs/>
          <w:szCs w:val="28"/>
        </w:rPr>
        <w:t>Break and return at 2:25 pm</w:t>
      </w:r>
    </w:p>
    <w:p w14:paraId="0F0749DE" w14:textId="3B1CF449" w:rsidR="00161551" w:rsidRDefault="00161551" w:rsidP="00161551"/>
    <w:p w14:paraId="454DC2CB" w14:textId="5B6B11D2" w:rsidR="00FC0DD3" w:rsidRPr="00C66247" w:rsidRDefault="00FC0DD3" w:rsidP="00536881">
      <w:pPr>
        <w:pStyle w:val="Heading2"/>
        <w:numPr>
          <w:ilvl w:val="0"/>
          <w:numId w:val="13"/>
        </w:numPr>
        <w:tabs>
          <w:tab w:val="left" w:pos="630"/>
        </w:tabs>
        <w:ind w:hanging="450"/>
        <w:rPr>
          <w:rFonts w:ascii="Arial" w:hAnsi="Arial" w:cs="Arial"/>
          <w:b/>
          <w:bCs/>
          <w:color w:val="auto"/>
          <w:sz w:val="28"/>
          <w:szCs w:val="28"/>
        </w:rPr>
      </w:pPr>
      <w:r w:rsidRPr="00C66247">
        <w:rPr>
          <w:rFonts w:ascii="Arial" w:hAnsi="Arial" w:cs="Arial"/>
          <w:b/>
          <w:bCs/>
          <w:color w:val="auto"/>
          <w:sz w:val="28"/>
          <w:szCs w:val="28"/>
        </w:rPr>
        <w:t>Board Recruitment</w:t>
      </w:r>
      <w:r w:rsidR="0094640E" w:rsidRPr="00C66247">
        <w:rPr>
          <w:rFonts w:ascii="Arial" w:hAnsi="Arial" w:cs="Arial"/>
          <w:b/>
          <w:bCs/>
          <w:color w:val="auto"/>
          <w:sz w:val="28"/>
          <w:szCs w:val="28"/>
        </w:rPr>
        <w:t xml:space="preserve"> </w:t>
      </w:r>
      <w:r w:rsidRPr="00C66247">
        <w:rPr>
          <w:rFonts w:ascii="Arial" w:hAnsi="Arial" w:cs="Arial"/>
          <w:b/>
          <w:bCs/>
          <w:color w:val="auto"/>
          <w:sz w:val="28"/>
          <w:szCs w:val="28"/>
        </w:rPr>
        <w:tab/>
      </w:r>
    </w:p>
    <w:p w14:paraId="53574583" w14:textId="4C6160C5" w:rsidR="00D26D21" w:rsidRPr="00345744" w:rsidRDefault="00FC0DD3" w:rsidP="005C4E2E">
      <w:pPr>
        <w:tabs>
          <w:tab w:val="left" w:pos="360"/>
        </w:tabs>
        <w:ind w:left="360"/>
        <w:rPr>
          <w:rFonts w:eastAsia="Times New Roman" w:cs="Arial"/>
          <w:szCs w:val="28"/>
        </w:rPr>
      </w:pPr>
      <w:r>
        <w:rPr>
          <w:rFonts w:eastAsia="Times New Roman" w:cs="Arial"/>
          <w:szCs w:val="28"/>
        </w:rPr>
        <w:t>Matt Berube, TBI Grant Administrator</w:t>
      </w:r>
      <w:r w:rsidR="00C66247">
        <w:rPr>
          <w:rFonts w:eastAsia="Times New Roman" w:cs="Arial"/>
          <w:szCs w:val="28"/>
        </w:rPr>
        <w:t xml:space="preserve"> shared information on Board</w:t>
      </w:r>
      <w:r w:rsidR="005C4E2E">
        <w:rPr>
          <w:rFonts w:eastAsia="Times New Roman" w:cs="Arial"/>
          <w:szCs w:val="28"/>
        </w:rPr>
        <w:t xml:space="preserve"> r</w:t>
      </w:r>
      <w:r w:rsidR="00C66247">
        <w:rPr>
          <w:rFonts w:eastAsia="Times New Roman" w:cs="Arial"/>
          <w:szCs w:val="28"/>
        </w:rPr>
        <w:t>ecruitment. I</w:t>
      </w:r>
      <w:r w:rsidR="001811A6" w:rsidRPr="00C66247">
        <w:rPr>
          <w:rFonts w:eastAsia="Times New Roman" w:cs="Arial"/>
          <w:szCs w:val="28"/>
        </w:rPr>
        <w:t xml:space="preserve">t was recommended </w:t>
      </w:r>
      <w:r w:rsidR="005C4E2E">
        <w:rPr>
          <w:rFonts w:eastAsia="Times New Roman" w:cs="Arial"/>
          <w:szCs w:val="28"/>
        </w:rPr>
        <w:t>the Board</w:t>
      </w:r>
      <w:r w:rsidR="001811A6" w:rsidRPr="00C66247">
        <w:rPr>
          <w:rFonts w:eastAsia="Times New Roman" w:cs="Arial"/>
          <w:szCs w:val="28"/>
        </w:rPr>
        <w:t xml:space="preserve"> keep </w:t>
      </w:r>
      <w:r w:rsidR="00C66247">
        <w:rPr>
          <w:rFonts w:eastAsia="Times New Roman" w:cs="Arial"/>
          <w:szCs w:val="28"/>
        </w:rPr>
        <w:t xml:space="preserve">membership </w:t>
      </w:r>
      <w:r w:rsidR="001811A6" w:rsidRPr="00C66247">
        <w:rPr>
          <w:rFonts w:eastAsia="Times New Roman" w:cs="Arial"/>
          <w:szCs w:val="28"/>
        </w:rPr>
        <w:t>number at 16 people.</w:t>
      </w:r>
      <w:r w:rsidR="005C4E2E">
        <w:rPr>
          <w:rFonts w:eastAsia="Times New Roman" w:cs="Arial"/>
          <w:szCs w:val="28"/>
        </w:rPr>
        <w:t xml:space="preserve"> </w:t>
      </w:r>
      <w:r w:rsidR="004769A6" w:rsidRPr="00C66247">
        <w:rPr>
          <w:rFonts w:eastAsia="Times New Roman" w:cs="Arial"/>
          <w:szCs w:val="28"/>
        </w:rPr>
        <w:t xml:space="preserve">Seven </w:t>
      </w:r>
      <w:r w:rsidR="001811A6" w:rsidRPr="00C66247">
        <w:rPr>
          <w:rFonts w:eastAsia="Times New Roman" w:cs="Arial"/>
          <w:szCs w:val="28"/>
        </w:rPr>
        <w:t>members that will be reaching the end of their time on the Board and</w:t>
      </w:r>
      <w:r w:rsidR="005C4E2E">
        <w:rPr>
          <w:rFonts w:eastAsia="Times New Roman" w:cs="Arial"/>
          <w:szCs w:val="28"/>
        </w:rPr>
        <w:t xml:space="preserve"> </w:t>
      </w:r>
      <w:r w:rsidR="001811A6" w:rsidRPr="00C66247">
        <w:rPr>
          <w:rFonts w:eastAsia="Times New Roman" w:cs="Arial"/>
          <w:szCs w:val="28"/>
        </w:rPr>
        <w:t xml:space="preserve">will need to apply again. Matt </w:t>
      </w:r>
      <w:r w:rsidR="005C4E2E">
        <w:rPr>
          <w:rFonts w:eastAsia="Times New Roman" w:cs="Arial"/>
          <w:szCs w:val="28"/>
        </w:rPr>
        <w:t>reviewed</w:t>
      </w:r>
      <w:r w:rsidR="001811A6" w:rsidRPr="00C66247">
        <w:rPr>
          <w:rFonts w:eastAsia="Times New Roman" w:cs="Arial"/>
          <w:szCs w:val="28"/>
        </w:rPr>
        <w:t xml:space="preserve"> the by-laws</w:t>
      </w:r>
      <w:r w:rsidR="00C66247">
        <w:rPr>
          <w:rFonts w:eastAsia="Times New Roman" w:cs="Arial"/>
          <w:szCs w:val="28"/>
        </w:rPr>
        <w:t xml:space="preserve"> and explain</w:t>
      </w:r>
      <w:r w:rsidR="005C4E2E">
        <w:rPr>
          <w:rFonts w:eastAsia="Times New Roman" w:cs="Arial"/>
          <w:szCs w:val="28"/>
        </w:rPr>
        <w:t xml:space="preserve">ed </w:t>
      </w:r>
      <w:r w:rsidR="00C66247">
        <w:rPr>
          <w:rFonts w:eastAsia="Times New Roman" w:cs="Arial"/>
          <w:szCs w:val="28"/>
        </w:rPr>
        <w:t>that</w:t>
      </w:r>
      <w:r w:rsidR="004769A6" w:rsidRPr="00C66247">
        <w:rPr>
          <w:rFonts w:eastAsia="Times New Roman" w:cs="Arial"/>
          <w:szCs w:val="28"/>
        </w:rPr>
        <w:t xml:space="preserve"> </w:t>
      </w:r>
      <w:r w:rsidR="00C66247">
        <w:rPr>
          <w:rFonts w:eastAsia="Times New Roman" w:cs="Arial"/>
          <w:szCs w:val="28"/>
        </w:rPr>
        <w:t>e</w:t>
      </w:r>
      <w:r w:rsidR="004769A6" w:rsidRPr="00C66247">
        <w:rPr>
          <w:rFonts w:eastAsia="Times New Roman" w:cs="Arial"/>
          <w:szCs w:val="28"/>
        </w:rPr>
        <w:t>veryone turns in their applications</w:t>
      </w:r>
      <w:r w:rsidR="00345744">
        <w:rPr>
          <w:rFonts w:eastAsia="Times New Roman" w:cs="Arial"/>
          <w:szCs w:val="28"/>
        </w:rPr>
        <w:t xml:space="preserve"> and</w:t>
      </w:r>
      <w:r w:rsidR="004769A6" w:rsidRPr="00C66247">
        <w:rPr>
          <w:rFonts w:eastAsia="Times New Roman" w:cs="Arial"/>
          <w:szCs w:val="28"/>
        </w:rPr>
        <w:t xml:space="preserve"> the applications are</w:t>
      </w:r>
      <w:r w:rsidR="00345744">
        <w:rPr>
          <w:rFonts w:eastAsia="Times New Roman" w:cs="Arial"/>
          <w:szCs w:val="28"/>
        </w:rPr>
        <w:t xml:space="preserve"> scored. Dr. </w:t>
      </w:r>
      <w:r w:rsidR="00D26D21" w:rsidRPr="00345744">
        <w:rPr>
          <w:rFonts w:eastAsia="Times New Roman" w:cs="Arial"/>
          <w:szCs w:val="28"/>
        </w:rPr>
        <w:t xml:space="preserve">Daniel </w:t>
      </w:r>
      <w:r w:rsidR="00345744">
        <w:rPr>
          <w:rFonts w:eastAsia="Times New Roman" w:cs="Arial"/>
          <w:szCs w:val="28"/>
        </w:rPr>
        <w:t>Ignacio asked if there is a</w:t>
      </w:r>
      <w:r w:rsidR="00D26D21" w:rsidRPr="00345744">
        <w:rPr>
          <w:rFonts w:eastAsia="Times New Roman" w:cs="Arial"/>
          <w:szCs w:val="28"/>
        </w:rPr>
        <w:t xml:space="preserve">ny interest from the current Board </w:t>
      </w:r>
      <w:r w:rsidR="00345744">
        <w:rPr>
          <w:rFonts w:eastAsia="Times New Roman" w:cs="Arial"/>
          <w:szCs w:val="28"/>
        </w:rPr>
        <w:t xml:space="preserve">to assist in this process. </w:t>
      </w:r>
    </w:p>
    <w:p w14:paraId="24176678" w14:textId="2E99A2A1" w:rsidR="00B93DE5" w:rsidRPr="00345744" w:rsidRDefault="00B93DE5" w:rsidP="005C4E2E">
      <w:pPr>
        <w:tabs>
          <w:tab w:val="left" w:pos="360"/>
        </w:tabs>
        <w:ind w:left="360"/>
        <w:rPr>
          <w:rFonts w:eastAsia="Times New Roman" w:cs="Arial"/>
          <w:szCs w:val="28"/>
        </w:rPr>
      </w:pPr>
      <w:r w:rsidRPr="00345744">
        <w:rPr>
          <w:rFonts w:eastAsia="Times New Roman" w:cs="Arial"/>
          <w:szCs w:val="28"/>
        </w:rPr>
        <w:t xml:space="preserve">Matthew </w:t>
      </w:r>
      <w:r w:rsidR="00345744">
        <w:rPr>
          <w:rFonts w:eastAsia="Times New Roman" w:cs="Arial"/>
          <w:szCs w:val="28"/>
        </w:rPr>
        <w:t xml:space="preserve">Berube reminded everyone that the </w:t>
      </w:r>
      <w:r w:rsidR="00345744" w:rsidRPr="00345744">
        <w:rPr>
          <w:rFonts w:eastAsia="Times New Roman" w:cs="Arial"/>
          <w:szCs w:val="28"/>
        </w:rPr>
        <w:t>Chairperson</w:t>
      </w:r>
      <w:r w:rsidRPr="00345744">
        <w:rPr>
          <w:rFonts w:eastAsia="Times New Roman" w:cs="Arial"/>
          <w:szCs w:val="28"/>
        </w:rPr>
        <w:t xml:space="preserve"> and the Vice Chair </w:t>
      </w:r>
      <w:r w:rsidR="003321FA">
        <w:rPr>
          <w:rFonts w:eastAsia="Times New Roman" w:cs="Arial"/>
          <w:szCs w:val="28"/>
        </w:rPr>
        <w:t xml:space="preserve">will </w:t>
      </w:r>
      <w:r w:rsidR="003321FA" w:rsidRPr="00345744">
        <w:rPr>
          <w:rFonts w:eastAsia="Times New Roman" w:cs="Arial"/>
          <w:szCs w:val="28"/>
        </w:rPr>
        <w:t>need</w:t>
      </w:r>
      <w:r w:rsidRPr="00345744">
        <w:rPr>
          <w:rFonts w:eastAsia="Times New Roman" w:cs="Arial"/>
          <w:szCs w:val="28"/>
        </w:rPr>
        <w:t xml:space="preserve"> </w:t>
      </w:r>
      <w:r w:rsidR="003321FA">
        <w:rPr>
          <w:rFonts w:eastAsia="Times New Roman" w:cs="Arial"/>
          <w:szCs w:val="28"/>
        </w:rPr>
        <w:t>to be</w:t>
      </w:r>
      <w:r w:rsidRPr="00345744">
        <w:rPr>
          <w:rFonts w:eastAsia="Times New Roman" w:cs="Arial"/>
          <w:szCs w:val="28"/>
        </w:rPr>
        <w:t xml:space="preserve"> recruited for. </w:t>
      </w:r>
    </w:p>
    <w:p w14:paraId="6D9A8A7B" w14:textId="77777777" w:rsidR="00B93DE5" w:rsidRPr="00B93DE5" w:rsidRDefault="00B93DE5" w:rsidP="00B93DE5">
      <w:pPr>
        <w:tabs>
          <w:tab w:val="left" w:pos="360"/>
        </w:tabs>
        <w:rPr>
          <w:rFonts w:eastAsia="Times New Roman" w:cs="Arial"/>
          <w:szCs w:val="28"/>
        </w:rPr>
      </w:pPr>
    </w:p>
    <w:p w14:paraId="17413F47" w14:textId="530ADFF4" w:rsidR="00B4693F" w:rsidRDefault="004769A6" w:rsidP="004769A6">
      <w:pPr>
        <w:tabs>
          <w:tab w:val="left" w:pos="360"/>
        </w:tabs>
        <w:rPr>
          <w:rFonts w:eastAsia="Times New Roman" w:cs="Arial"/>
          <w:szCs w:val="28"/>
        </w:rPr>
      </w:pPr>
      <w:r>
        <w:rPr>
          <w:rFonts w:eastAsia="Times New Roman" w:cs="Arial"/>
          <w:szCs w:val="28"/>
        </w:rPr>
        <w:t xml:space="preserve">Michael </w:t>
      </w:r>
      <w:r w:rsidR="00345744">
        <w:rPr>
          <w:rFonts w:eastAsia="Times New Roman" w:cs="Arial"/>
          <w:szCs w:val="28"/>
        </w:rPr>
        <w:t xml:space="preserve">Roscoe </w:t>
      </w:r>
      <w:r w:rsidR="0066525E">
        <w:rPr>
          <w:rFonts w:eastAsia="Times New Roman" w:cs="Arial"/>
          <w:szCs w:val="28"/>
        </w:rPr>
        <w:t>asked if the meeting was being recorded. He also asked for clarification on how potential members might be notified</w:t>
      </w:r>
      <w:r>
        <w:rPr>
          <w:rFonts w:eastAsia="Times New Roman" w:cs="Arial"/>
          <w:szCs w:val="28"/>
        </w:rPr>
        <w:t xml:space="preserve">. Michael Roscoe </w:t>
      </w:r>
      <w:r w:rsidR="00345744">
        <w:rPr>
          <w:rFonts w:eastAsia="Times New Roman" w:cs="Arial"/>
          <w:szCs w:val="28"/>
        </w:rPr>
        <w:t xml:space="preserve">expressed </w:t>
      </w:r>
      <w:r>
        <w:rPr>
          <w:rFonts w:eastAsia="Times New Roman" w:cs="Arial"/>
          <w:szCs w:val="28"/>
        </w:rPr>
        <w:t>concern</w:t>
      </w:r>
      <w:r w:rsidR="00345744">
        <w:rPr>
          <w:rFonts w:eastAsia="Times New Roman" w:cs="Arial"/>
          <w:szCs w:val="28"/>
        </w:rPr>
        <w:t xml:space="preserve"> about </w:t>
      </w:r>
      <w:r>
        <w:rPr>
          <w:rFonts w:eastAsia="Times New Roman" w:cs="Arial"/>
          <w:szCs w:val="28"/>
        </w:rPr>
        <w:t xml:space="preserve">there </w:t>
      </w:r>
      <w:r w:rsidR="00345744">
        <w:rPr>
          <w:rFonts w:eastAsia="Times New Roman" w:cs="Arial"/>
          <w:szCs w:val="28"/>
        </w:rPr>
        <w:t xml:space="preserve">being </w:t>
      </w:r>
      <w:r>
        <w:rPr>
          <w:rFonts w:eastAsia="Times New Roman" w:cs="Arial"/>
          <w:szCs w:val="28"/>
        </w:rPr>
        <w:t>a separate folder for different people</w:t>
      </w:r>
      <w:r w:rsidR="00345744">
        <w:rPr>
          <w:rFonts w:eastAsia="Times New Roman" w:cs="Arial"/>
          <w:szCs w:val="28"/>
        </w:rPr>
        <w:t xml:space="preserve"> and </w:t>
      </w:r>
      <w:r w:rsidR="0066525E">
        <w:rPr>
          <w:rFonts w:eastAsia="Times New Roman" w:cs="Arial"/>
          <w:szCs w:val="28"/>
        </w:rPr>
        <w:t>discussed his experiences as a member of the Board</w:t>
      </w:r>
      <w:r>
        <w:rPr>
          <w:rFonts w:eastAsia="Times New Roman" w:cs="Arial"/>
          <w:szCs w:val="28"/>
        </w:rPr>
        <w:t xml:space="preserve">. Tanya </w:t>
      </w:r>
      <w:r w:rsidR="00345744">
        <w:rPr>
          <w:rFonts w:eastAsia="Times New Roman" w:cs="Arial"/>
          <w:szCs w:val="28"/>
        </w:rPr>
        <w:t xml:space="preserve">Thee confirmed </w:t>
      </w:r>
      <w:r>
        <w:rPr>
          <w:rFonts w:eastAsia="Times New Roman" w:cs="Arial"/>
          <w:szCs w:val="28"/>
        </w:rPr>
        <w:t xml:space="preserve">we collect minimal </w:t>
      </w:r>
      <w:proofErr w:type="gramStart"/>
      <w:r>
        <w:rPr>
          <w:rFonts w:eastAsia="Times New Roman" w:cs="Arial"/>
          <w:szCs w:val="28"/>
        </w:rPr>
        <w:t>information</w:t>
      </w:r>
      <w:proofErr w:type="gramEnd"/>
      <w:r>
        <w:rPr>
          <w:rFonts w:eastAsia="Times New Roman" w:cs="Arial"/>
          <w:szCs w:val="28"/>
        </w:rPr>
        <w:t xml:space="preserve"> and they have to apply like everyone else. </w:t>
      </w:r>
      <w:r w:rsidR="00B93DE5">
        <w:rPr>
          <w:rFonts w:eastAsia="Times New Roman" w:cs="Arial"/>
          <w:szCs w:val="28"/>
        </w:rPr>
        <w:t xml:space="preserve">Todd </w:t>
      </w:r>
      <w:r w:rsidR="00345744">
        <w:rPr>
          <w:rFonts w:eastAsia="Times New Roman" w:cs="Arial"/>
          <w:szCs w:val="28"/>
        </w:rPr>
        <w:t>Higgins stated this is important we need time to work on the r</w:t>
      </w:r>
      <w:r w:rsidR="00B93DE5">
        <w:rPr>
          <w:rFonts w:eastAsia="Times New Roman" w:cs="Arial"/>
          <w:szCs w:val="28"/>
        </w:rPr>
        <w:t xml:space="preserve">ecruitment process. Each subcommittee to put forward 2 names or </w:t>
      </w:r>
      <w:r w:rsidR="00345744">
        <w:rPr>
          <w:rFonts w:eastAsia="Times New Roman" w:cs="Arial"/>
          <w:szCs w:val="28"/>
        </w:rPr>
        <w:t>organizations</w:t>
      </w:r>
      <w:r w:rsidR="00B93DE5">
        <w:rPr>
          <w:rFonts w:eastAsia="Times New Roman" w:cs="Arial"/>
          <w:szCs w:val="28"/>
        </w:rPr>
        <w:t xml:space="preserve">. </w:t>
      </w:r>
      <w:r w:rsidR="003321FA">
        <w:rPr>
          <w:rFonts w:eastAsia="Times New Roman" w:cs="Arial"/>
          <w:szCs w:val="28"/>
        </w:rPr>
        <w:t xml:space="preserve">Dr. </w:t>
      </w:r>
      <w:r w:rsidR="00B4693F">
        <w:rPr>
          <w:rFonts w:eastAsia="Times New Roman" w:cs="Arial"/>
          <w:szCs w:val="28"/>
        </w:rPr>
        <w:t xml:space="preserve">Daniel </w:t>
      </w:r>
      <w:r w:rsidR="003321FA">
        <w:rPr>
          <w:rFonts w:eastAsia="Times New Roman" w:cs="Arial"/>
          <w:szCs w:val="28"/>
        </w:rPr>
        <w:t xml:space="preserve">Ignacio </w:t>
      </w:r>
      <w:r w:rsidR="0066525E">
        <w:rPr>
          <w:rFonts w:eastAsia="Times New Roman" w:cs="Arial"/>
          <w:szCs w:val="28"/>
        </w:rPr>
        <w:t>reviewed</w:t>
      </w:r>
      <w:r w:rsidR="00B4693F">
        <w:rPr>
          <w:rFonts w:eastAsia="Times New Roman" w:cs="Arial"/>
          <w:szCs w:val="28"/>
        </w:rPr>
        <w:t xml:space="preserve"> the DOR TBI recruitment letter. </w:t>
      </w:r>
      <w:r w:rsidR="003321FA">
        <w:rPr>
          <w:rFonts w:eastAsia="Times New Roman" w:cs="Arial"/>
          <w:szCs w:val="28"/>
        </w:rPr>
        <w:t xml:space="preserve">Dr. </w:t>
      </w:r>
      <w:r w:rsidR="00B4693F">
        <w:rPr>
          <w:rFonts w:eastAsia="Times New Roman" w:cs="Arial"/>
          <w:szCs w:val="28"/>
        </w:rPr>
        <w:t xml:space="preserve">Henry </w:t>
      </w:r>
      <w:r w:rsidR="003321FA">
        <w:rPr>
          <w:rFonts w:eastAsia="Times New Roman" w:cs="Arial"/>
          <w:szCs w:val="28"/>
        </w:rPr>
        <w:t xml:space="preserve">Huie asked </w:t>
      </w:r>
      <w:r w:rsidR="0066525E">
        <w:rPr>
          <w:rFonts w:eastAsia="Times New Roman" w:cs="Arial"/>
          <w:szCs w:val="28"/>
        </w:rPr>
        <w:t>if</w:t>
      </w:r>
      <w:r w:rsidR="003321FA">
        <w:rPr>
          <w:rFonts w:eastAsia="Times New Roman" w:cs="Arial"/>
          <w:szCs w:val="28"/>
        </w:rPr>
        <w:t xml:space="preserve"> current members use the s</w:t>
      </w:r>
      <w:r w:rsidR="00B4693F">
        <w:rPr>
          <w:rFonts w:eastAsia="Times New Roman" w:cs="Arial"/>
          <w:szCs w:val="28"/>
        </w:rPr>
        <w:t xml:space="preserve">ame application process as </w:t>
      </w:r>
      <w:r w:rsidR="0066525E">
        <w:rPr>
          <w:rFonts w:eastAsia="Times New Roman" w:cs="Arial"/>
          <w:szCs w:val="28"/>
        </w:rPr>
        <w:t>their</w:t>
      </w:r>
      <w:r w:rsidR="00B4693F">
        <w:rPr>
          <w:rFonts w:eastAsia="Times New Roman" w:cs="Arial"/>
          <w:szCs w:val="28"/>
        </w:rPr>
        <w:t xml:space="preserve"> first time of applying.</w:t>
      </w:r>
    </w:p>
    <w:p w14:paraId="2F5306F5" w14:textId="77777777" w:rsidR="003321FA" w:rsidRDefault="003321FA" w:rsidP="004769A6">
      <w:pPr>
        <w:tabs>
          <w:tab w:val="left" w:pos="360"/>
        </w:tabs>
        <w:rPr>
          <w:rFonts w:eastAsia="Times New Roman" w:cs="Arial"/>
          <w:szCs w:val="28"/>
        </w:rPr>
      </w:pPr>
    </w:p>
    <w:p w14:paraId="583BD4BB" w14:textId="6D04F9D3" w:rsidR="00A82AFF" w:rsidRDefault="00A82AFF" w:rsidP="004769A6">
      <w:pPr>
        <w:tabs>
          <w:tab w:val="left" w:pos="360"/>
        </w:tabs>
        <w:rPr>
          <w:rFonts w:eastAsia="Times New Roman" w:cs="Arial"/>
          <w:szCs w:val="28"/>
        </w:rPr>
      </w:pPr>
      <w:r>
        <w:rPr>
          <w:rFonts w:eastAsia="Times New Roman" w:cs="Arial"/>
          <w:szCs w:val="28"/>
        </w:rPr>
        <w:t xml:space="preserve">Ana </w:t>
      </w:r>
      <w:r w:rsidR="003321FA">
        <w:rPr>
          <w:rFonts w:eastAsia="Times New Roman" w:cs="Arial"/>
          <w:szCs w:val="28"/>
        </w:rPr>
        <w:t>Act</w:t>
      </w:r>
      <w:r w:rsidR="0066525E">
        <w:rPr>
          <w:rFonts w:eastAsia="Times New Roman" w:cs="Arial"/>
          <w:szCs w:val="28"/>
        </w:rPr>
        <w:t xml:space="preserve">on submitted points about ensuring appropriate representation on the Board. </w:t>
      </w:r>
      <w:r>
        <w:rPr>
          <w:rFonts w:eastAsia="Times New Roman" w:cs="Arial"/>
          <w:szCs w:val="28"/>
        </w:rPr>
        <w:t xml:space="preserve">Michael </w:t>
      </w:r>
      <w:r w:rsidR="00A77471">
        <w:rPr>
          <w:rFonts w:eastAsia="Times New Roman" w:cs="Arial"/>
          <w:szCs w:val="28"/>
        </w:rPr>
        <w:t>Roscoe</w:t>
      </w:r>
      <w:r w:rsidR="0066525E">
        <w:rPr>
          <w:rFonts w:eastAsia="Times New Roman" w:cs="Arial"/>
          <w:szCs w:val="28"/>
        </w:rPr>
        <w:t xml:space="preserve"> expressed the necessity of adhering to the law and State Plan, and ensuring the need of TBI survivors are considered</w:t>
      </w:r>
      <w:r>
        <w:rPr>
          <w:rFonts w:eastAsia="Times New Roman" w:cs="Arial"/>
          <w:szCs w:val="28"/>
        </w:rPr>
        <w:t>.</w:t>
      </w:r>
      <w:r w:rsidR="00037DC3">
        <w:rPr>
          <w:rFonts w:eastAsia="Times New Roman" w:cs="Arial"/>
          <w:szCs w:val="28"/>
        </w:rPr>
        <w:t xml:space="preserve"> </w:t>
      </w:r>
    </w:p>
    <w:p w14:paraId="1D16CEC2" w14:textId="2296ECB5" w:rsidR="00037DC3" w:rsidRDefault="00037DC3" w:rsidP="004769A6">
      <w:pPr>
        <w:tabs>
          <w:tab w:val="left" w:pos="360"/>
        </w:tabs>
        <w:rPr>
          <w:rFonts w:eastAsia="Times New Roman" w:cs="Arial"/>
          <w:szCs w:val="28"/>
        </w:rPr>
      </w:pPr>
      <w:r>
        <w:rPr>
          <w:rFonts w:eastAsia="Times New Roman" w:cs="Arial"/>
          <w:szCs w:val="28"/>
        </w:rPr>
        <w:t>Matt</w:t>
      </w:r>
      <w:r w:rsidR="00A77471">
        <w:rPr>
          <w:rFonts w:eastAsia="Times New Roman" w:cs="Arial"/>
          <w:szCs w:val="28"/>
        </w:rPr>
        <w:t>hew Berube commented w</w:t>
      </w:r>
      <w:r>
        <w:rPr>
          <w:rFonts w:eastAsia="Times New Roman" w:cs="Arial"/>
          <w:szCs w:val="28"/>
        </w:rPr>
        <w:t xml:space="preserve">e have a </w:t>
      </w:r>
      <w:r w:rsidR="00A77471">
        <w:rPr>
          <w:rFonts w:eastAsia="Times New Roman" w:cs="Arial"/>
          <w:szCs w:val="28"/>
        </w:rPr>
        <w:t>t</w:t>
      </w:r>
      <w:r>
        <w:rPr>
          <w:rFonts w:eastAsia="Times New Roman" w:cs="Arial"/>
          <w:szCs w:val="28"/>
        </w:rPr>
        <w:t>imeline, letter of interest and the application as core documents.</w:t>
      </w:r>
    </w:p>
    <w:p w14:paraId="0EE4AAB5" w14:textId="77777777" w:rsidR="0066525E" w:rsidRDefault="0066525E" w:rsidP="004769A6">
      <w:pPr>
        <w:tabs>
          <w:tab w:val="left" w:pos="360"/>
        </w:tabs>
        <w:rPr>
          <w:rFonts w:eastAsia="Times New Roman" w:cs="Arial"/>
          <w:szCs w:val="28"/>
        </w:rPr>
      </w:pPr>
    </w:p>
    <w:p w14:paraId="3AA5CD36" w14:textId="5BFFFD54" w:rsidR="0066525E" w:rsidRDefault="0066525E" w:rsidP="004769A6">
      <w:pPr>
        <w:tabs>
          <w:tab w:val="left" w:pos="360"/>
        </w:tabs>
        <w:rPr>
          <w:rFonts w:eastAsia="Times New Roman" w:cs="Arial"/>
          <w:szCs w:val="28"/>
        </w:rPr>
      </w:pPr>
      <w:r>
        <w:rPr>
          <w:rFonts w:eastAsia="Times New Roman" w:cs="Arial"/>
          <w:szCs w:val="28"/>
        </w:rPr>
        <w:t>Board Comments: None</w:t>
      </w:r>
    </w:p>
    <w:p w14:paraId="310FC759" w14:textId="260823CF" w:rsidR="00A77471" w:rsidRDefault="0066525E" w:rsidP="004769A6">
      <w:pPr>
        <w:tabs>
          <w:tab w:val="left" w:pos="360"/>
        </w:tabs>
        <w:rPr>
          <w:rFonts w:eastAsia="Times New Roman" w:cs="Arial"/>
          <w:szCs w:val="28"/>
        </w:rPr>
      </w:pPr>
      <w:r>
        <w:rPr>
          <w:rFonts w:eastAsia="Times New Roman" w:cs="Arial"/>
          <w:szCs w:val="28"/>
        </w:rPr>
        <w:t>Public Comments: None</w:t>
      </w:r>
    </w:p>
    <w:p w14:paraId="0F4E0918" w14:textId="7FDCB7BB" w:rsidR="00037DC3" w:rsidRDefault="00A77471" w:rsidP="004769A6">
      <w:pPr>
        <w:tabs>
          <w:tab w:val="left" w:pos="360"/>
        </w:tabs>
        <w:rPr>
          <w:rFonts w:eastAsia="Times New Roman" w:cs="Arial"/>
          <w:szCs w:val="28"/>
        </w:rPr>
      </w:pPr>
      <w:r>
        <w:rPr>
          <w:rFonts w:eastAsia="Times New Roman" w:cs="Arial"/>
          <w:szCs w:val="28"/>
        </w:rPr>
        <w:lastRenderedPageBreak/>
        <w:t xml:space="preserve">Action Items: </w:t>
      </w:r>
      <w:r w:rsidR="00037DC3">
        <w:rPr>
          <w:rFonts w:eastAsia="Times New Roman" w:cs="Arial"/>
          <w:szCs w:val="28"/>
        </w:rPr>
        <w:br/>
        <w:t>Todd</w:t>
      </w:r>
      <w:r>
        <w:rPr>
          <w:rFonts w:eastAsia="Times New Roman" w:cs="Arial"/>
          <w:szCs w:val="28"/>
        </w:rPr>
        <w:t xml:space="preserve"> Higgins states the </w:t>
      </w:r>
      <w:r w:rsidR="00037DC3">
        <w:rPr>
          <w:rFonts w:eastAsia="Times New Roman" w:cs="Arial"/>
          <w:szCs w:val="28"/>
        </w:rPr>
        <w:t xml:space="preserve">DAC </w:t>
      </w:r>
      <w:r>
        <w:rPr>
          <w:rFonts w:eastAsia="Times New Roman" w:cs="Arial"/>
          <w:szCs w:val="28"/>
        </w:rPr>
        <w:t>will</w:t>
      </w:r>
      <w:r w:rsidR="00037DC3">
        <w:rPr>
          <w:rFonts w:eastAsia="Times New Roman" w:cs="Arial"/>
          <w:szCs w:val="28"/>
        </w:rPr>
        <w:t xml:space="preserve"> </w:t>
      </w:r>
      <w:r w:rsidR="0066525E">
        <w:rPr>
          <w:rFonts w:eastAsia="Times New Roman" w:cs="Arial"/>
          <w:szCs w:val="28"/>
        </w:rPr>
        <w:t>work on</w:t>
      </w:r>
      <w:r w:rsidR="00037DC3">
        <w:rPr>
          <w:rFonts w:eastAsia="Times New Roman" w:cs="Arial"/>
          <w:szCs w:val="28"/>
        </w:rPr>
        <w:t xml:space="preserve"> the application. </w:t>
      </w:r>
    </w:p>
    <w:p w14:paraId="0C647188" w14:textId="42D55B4F" w:rsidR="00037DC3" w:rsidRDefault="00037DC3" w:rsidP="004769A6">
      <w:pPr>
        <w:tabs>
          <w:tab w:val="left" w:pos="360"/>
        </w:tabs>
        <w:rPr>
          <w:rFonts w:eastAsia="Times New Roman" w:cs="Arial"/>
          <w:szCs w:val="28"/>
        </w:rPr>
      </w:pPr>
      <w:r>
        <w:rPr>
          <w:rFonts w:eastAsia="Times New Roman" w:cs="Arial"/>
          <w:szCs w:val="28"/>
        </w:rPr>
        <w:t>Randy</w:t>
      </w:r>
      <w:r w:rsidR="00A77471">
        <w:rPr>
          <w:rFonts w:eastAsia="Times New Roman" w:cs="Arial"/>
          <w:szCs w:val="28"/>
        </w:rPr>
        <w:t xml:space="preserve"> Dinning states the</w:t>
      </w:r>
      <w:r>
        <w:rPr>
          <w:rFonts w:eastAsia="Times New Roman" w:cs="Arial"/>
          <w:szCs w:val="28"/>
        </w:rPr>
        <w:t xml:space="preserve"> EPOC will </w:t>
      </w:r>
      <w:r w:rsidR="0066525E">
        <w:rPr>
          <w:rFonts w:eastAsia="Times New Roman" w:cs="Arial"/>
          <w:szCs w:val="28"/>
        </w:rPr>
        <w:t>work on the</w:t>
      </w:r>
      <w:r>
        <w:rPr>
          <w:rFonts w:eastAsia="Times New Roman" w:cs="Arial"/>
          <w:szCs w:val="28"/>
        </w:rPr>
        <w:t xml:space="preserve"> announcement.</w:t>
      </w:r>
    </w:p>
    <w:p w14:paraId="3851FD3B" w14:textId="2BA29984" w:rsidR="00037DC3" w:rsidRDefault="008E462E" w:rsidP="004769A6">
      <w:pPr>
        <w:tabs>
          <w:tab w:val="left" w:pos="360"/>
        </w:tabs>
        <w:rPr>
          <w:rFonts w:eastAsia="Times New Roman" w:cs="Arial"/>
          <w:szCs w:val="28"/>
        </w:rPr>
      </w:pPr>
      <w:r>
        <w:rPr>
          <w:rFonts w:eastAsia="Times New Roman" w:cs="Arial"/>
          <w:szCs w:val="28"/>
        </w:rPr>
        <w:t xml:space="preserve">Kristie </w:t>
      </w:r>
      <w:r w:rsidR="00A77471">
        <w:rPr>
          <w:rFonts w:eastAsia="Times New Roman" w:cs="Arial"/>
          <w:szCs w:val="28"/>
        </w:rPr>
        <w:t>Warren states the PPOC</w:t>
      </w:r>
      <w:r w:rsidR="00037DC3">
        <w:rPr>
          <w:rFonts w:eastAsia="Times New Roman" w:cs="Arial"/>
          <w:szCs w:val="28"/>
        </w:rPr>
        <w:t xml:space="preserve"> </w:t>
      </w:r>
      <w:r w:rsidR="00A77471">
        <w:rPr>
          <w:rFonts w:eastAsia="Times New Roman" w:cs="Arial"/>
          <w:szCs w:val="28"/>
        </w:rPr>
        <w:t xml:space="preserve">will </w:t>
      </w:r>
      <w:r w:rsidR="0066525E">
        <w:rPr>
          <w:rFonts w:eastAsia="Times New Roman" w:cs="Arial"/>
          <w:szCs w:val="28"/>
        </w:rPr>
        <w:t>work on the timeline</w:t>
      </w:r>
      <w:r>
        <w:rPr>
          <w:rFonts w:eastAsia="Times New Roman" w:cs="Arial"/>
          <w:szCs w:val="28"/>
        </w:rPr>
        <w:t xml:space="preserve">. </w:t>
      </w:r>
    </w:p>
    <w:p w14:paraId="3957688D" w14:textId="77777777" w:rsidR="00B93DE5" w:rsidRPr="004769A6" w:rsidRDefault="00B93DE5" w:rsidP="004769A6">
      <w:pPr>
        <w:tabs>
          <w:tab w:val="left" w:pos="360"/>
        </w:tabs>
        <w:rPr>
          <w:rFonts w:eastAsia="Times New Roman" w:cs="Arial"/>
          <w:szCs w:val="28"/>
        </w:rPr>
      </w:pPr>
    </w:p>
    <w:p w14:paraId="41F57AB6" w14:textId="68697E53" w:rsidR="004769A6" w:rsidRPr="00B93DE5" w:rsidRDefault="004769A6" w:rsidP="00A77471">
      <w:pPr>
        <w:tabs>
          <w:tab w:val="left" w:pos="360"/>
        </w:tabs>
        <w:rPr>
          <w:rFonts w:eastAsia="Times New Roman" w:cs="Arial"/>
          <w:szCs w:val="28"/>
        </w:rPr>
      </w:pPr>
      <w:r w:rsidRPr="00B93DE5">
        <w:rPr>
          <w:rFonts w:eastAsia="Times New Roman" w:cs="Arial"/>
          <w:szCs w:val="28"/>
        </w:rPr>
        <w:t>Kristie Warren has left the meeting 2:24pm</w:t>
      </w:r>
    </w:p>
    <w:p w14:paraId="1D2CEFCC" w14:textId="77777777" w:rsidR="00A77471" w:rsidRDefault="00A77471" w:rsidP="00A77471">
      <w:pPr>
        <w:tabs>
          <w:tab w:val="left" w:pos="360"/>
        </w:tabs>
        <w:rPr>
          <w:rFonts w:eastAsia="Times New Roman" w:cs="Arial"/>
          <w:szCs w:val="28"/>
        </w:rPr>
      </w:pPr>
    </w:p>
    <w:p w14:paraId="710205C5" w14:textId="6700F0FC" w:rsidR="008E462E" w:rsidRDefault="008E462E" w:rsidP="00A77471">
      <w:pPr>
        <w:tabs>
          <w:tab w:val="left" w:pos="360"/>
        </w:tabs>
        <w:rPr>
          <w:rFonts w:eastAsia="Times New Roman" w:cs="Arial"/>
          <w:szCs w:val="28"/>
        </w:rPr>
      </w:pPr>
      <w:r>
        <w:rPr>
          <w:rFonts w:eastAsia="Times New Roman" w:cs="Arial"/>
          <w:szCs w:val="28"/>
        </w:rPr>
        <w:t>Board</w:t>
      </w:r>
      <w:r w:rsidR="00A77471">
        <w:rPr>
          <w:rFonts w:eastAsia="Times New Roman" w:cs="Arial"/>
          <w:szCs w:val="28"/>
        </w:rPr>
        <w:t xml:space="preserve"> Comments - None</w:t>
      </w:r>
    </w:p>
    <w:p w14:paraId="44A51526" w14:textId="1A09E406" w:rsidR="008E462E" w:rsidRDefault="008E462E" w:rsidP="00A77471">
      <w:pPr>
        <w:tabs>
          <w:tab w:val="left" w:pos="360"/>
        </w:tabs>
        <w:rPr>
          <w:rFonts w:eastAsia="Times New Roman" w:cs="Arial"/>
          <w:szCs w:val="28"/>
        </w:rPr>
      </w:pPr>
      <w:r>
        <w:rPr>
          <w:rFonts w:eastAsia="Times New Roman" w:cs="Arial"/>
          <w:szCs w:val="28"/>
        </w:rPr>
        <w:t>Public</w:t>
      </w:r>
      <w:r w:rsidR="00A77471">
        <w:rPr>
          <w:rFonts w:eastAsia="Times New Roman" w:cs="Arial"/>
          <w:szCs w:val="28"/>
        </w:rPr>
        <w:t xml:space="preserve"> Comments - N</w:t>
      </w:r>
      <w:r>
        <w:rPr>
          <w:rFonts w:eastAsia="Times New Roman" w:cs="Arial"/>
          <w:szCs w:val="28"/>
        </w:rPr>
        <w:t>one</w:t>
      </w:r>
    </w:p>
    <w:p w14:paraId="390C0F1C" w14:textId="77777777" w:rsidR="008E462E" w:rsidRDefault="008E462E" w:rsidP="00FC0DD3">
      <w:pPr>
        <w:tabs>
          <w:tab w:val="left" w:pos="360"/>
        </w:tabs>
        <w:ind w:left="450"/>
        <w:rPr>
          <w:rFonts w:eastAsia="Times New Roman" w:cs="Arial"/>
          <w:szCs w:val="28"/>
        </w:rPr>
      </w:pPr>
    </w:p>
    <w:p w14:paraId="67F98027" w14:textId="66A4082F" w:rsidR="00EF1BAC" w:rsidRPr="00A77471" w:rsidRDefault="00741EB2" w:rsidP="00536881">
      <w:pPr>
        <w:pStyle w:val="Heading2"/>
        <w:numPr>
          <w:ilvl w:val="0"/>
          <w:numId w:val="13"/>
        </w:numPr>
        <w:tabs>
          <w:tab w:val="left" w:pos="450"/>
          <w:tab w:val="left" w:pos="540"/>
        </w:tabs>
        <w:ind w:left="180" w:hanging="180"/>
        <w:rPr>
          <w:rFonts w:ascii="Arial" w:eastAsia="Times New Roman" w:hAnsi="Arial" w:cs="Arial"/>
          <w:b/>
          <w:bCs/>
          <w:color w:val="auto"/>
          <w:sz w:val="28"/>
          <w:szCs w:val="28"/>
        </w:rPr>
      </w:pPr>
      <w:r w:rsidRPr="00A77471">
        <w:rPr>
          <w:rFonts w:ascii="Arial" w:eastAsia="Times New Roman" w:hAnsi="Arial" w:cs="Arial"/>
          <w:b/>
          <w:bCs/>
          <w:color w:val="auto"/>
          <w:sz w:val="28"/>
          <w:szCs w:val="28"/>
        </w:rPr>
        <w:t>Agenda Items for Future Meetings</w:t>
      </w:r>
      <w:r w:rsidR="00EF1BAC" w:rsidRPr="00A77471">
        <w:rPr>
          <w:rFonts w:ascii="Arial" w:eastAsia="Times New Roman" w:hAnsi="Arial" w:cs="Arial"/>
          <w:b/>
          <w:bCs/>
          <w:color w:val="auto"/>
          <w:sz w:val="28"/>
          <w:szCs w:val="28"/>
        </w:rPr>
        <w:tab/>
      </w:r>
    </w:p>
    <w:p w14:paraId="074B3E50" w14:textId="0A3DC827" w:rsidR="00EF1BAC" w:rsidRDefault="00161551" w:rsidP="009D39F6">
      <w:pPr>
        <w:pStyle w:val="ListParagraph"/>
        <w:tabs>
          <w:tab w:val="left" w:pos="360"/>
        </w:tabs>
        <w:ind w:left="450"/>
        <w:rPr>
          <w:rFonts w:eastAsia="Times New Roman" w:cs="Arial"/>
          <w:szCs w:val="28"/>
        </w:rPr>
      </w:pPr>
      <w:r>
        <w:rPr>
          <w:rFonts w:eastAsia="Times New Roman" w:cs="Arial"/>
          <w:szCs w:val="28"/>
        </w:rPr>
        <w:t>Matt Berube</w:t>
      </w:r>
      <w:r w:rsidR="002D5FEB">
        <w:rPr>
          <w:rFonts w:eastAsia="Times New Roman" w:cs="Arial"/>
          <w:szCs w:val="28"/>
        </w:rPr>
        <w:t>, DOR TBI Grant Administrator</w:t>
      </w:r>
      <w:r w:rsidR="00A77471">
        <w:rPr>
          <w:rFonts w:eastAsia="Times New Roman" w:cs="Arial"/>
          <w:szCs w:val="28"/>
        </w:rPr>
        <w:t xml:space="preserve"> reviews future meetings on April 15, </w:t>
      </w:r>
      <w:proofErr w:type="gramStart"/>
      <w:r w:rsidR="00A77471">
        <w:rPr>
          <w:rFonts w:eastAsia="Times New Roman" w:cs="Arial"/>
          <w:szCs w:val="28"/>
        </w:rPr>
        <w:t>2024</w:t>
      </w:r>
      <w:proofErr w:type="gramEnd"/>
      <w:r w:rsidR="00A77471">
        <w:rPr>
          <w:rFonts w:eastAsia="Times New Roman" w:cs="Arial"/>
          <w:szCs w:val="28"/>
        </w:rPr>
        <w:t xml:space="preserve"> and the sub-committees in February and March 2024.</w:t>
      </w:r>
    </w:p>
    <w:p w14:paraId="41546963" w14:textId="77777777" w:rsidR="0066525E" w:rsidRDefault="0066525E" w:rsidP="00A77471">
      <w:pPr>
        <w:tabs>
          <w:tab w:val="left" w:pos="360"/>
        </w:tabs>
        <w:rPr>
          <w:rFonts w:eastAsia="Times New Roman" w:cs="Arial"/>
          <w:szCs w:val="28"/>
        </w:rPr>
      </w:pPr>
    </w:p>
    <w:p w14:paraId="3C02CB67" w14:textId="17E82EB4" w:rsidR="00A77471" w:rsidRPr="00A77471" w:rsidRDefault="00A77471" w:rsidP="00A77471">
      <w:pPr>
        <w:tabs>
          <w:tab w:val="left" w:pos="360"/>
        </w:tabs>
        <w:rPr>
          <w:rFonts w:eastAsia="Times New Roman" w:cs="Arial"/>
          <w:szCs w:val="28"/>
        </w:rPr>
      </w:pPr>
      <w:r w:rsidRPr="00A77471">
        <w:rPr>
          <w:rFonts w:eastAsia="Times New Roman" w:cs="Arial"/>
          <w:szCs w:val="28"/>
        </w:rPr>
        <w:t>Action Items noted:</w:t>
      </w:r>
      <w:r>
        <w:rPr>
          <w:rFonts w:eastAsia="Times New Roman" w:cs="Arial"/>
          <w:szCs w:val="28"/>
        </w:rPr>
        <w:t xml:space="preserve"> </w:t>
      </w:r>
    </w:p>
    <w:p w14:paraId="7FE50182" w14:textId="77777777" w:rsidR="00A77471" w:rsidRDefault="00A77471" w:rsidP="009D39F6">
      <w:pPr>
        <w:pStyle w:val="ListParagraph"/>
        <w:tabs>
          <w:tab w:val="left" w:pos="360"/>
        </w:tabs>
        <w:ind w:left="450"/>
        <w:rPr>
          <w:rFonts w:eastAsia="Times New Roman" w:cs="Arial"/>
          <w:szCs w:val="28"/>
        </w:rPr>
      </w:pPr>
    </w:p>
    <w:p w14:paraId="4A6D14A6" w14:textId="134EAC67" w:rsidR="008E462E" w:rsidRPr="00A77471" w:rsidRDefault="00A77471" w:rsidP="00536881">
      <w:pPr>
        <w:pStyle w:val="ListParagraph"/>
        <w:numPr>
          <w:ilvl w:val="0"/>
          <w:numId w:val="10"/>
        </w:numPr>
        <w:tabs>
          <w:tab w:val="left" w:pos="360"/>
        </w:tabs>
        <w:rPr>
          <w:rFonts w:cs="Arial"/>
          <w:szCs w:val="28"/>
        </w:rPr>
      </w:pPr>
      <w:r>
        <w:t xml:space="preserve"> Dr. </w:t>
      </w:r>
      <w:r w:rsidR="008E462E">
        <w:t xml:space="preserve">Daniel </w:t>
      </w:r>
      <w:r>
        <w:t>Ignacio suggested the r</w:t>
      </w:r>
      <w:r w:rsidR="008E462E">
        <w:t>ecruitment documents</w:t>
      </w:r>
      <w:r>
        <w:t xml:space="preserve"> to be discussed. </w:t>
      </w:r>
    </w:p>
    <w:p w14:paraId="2E22E07E" w14:textId="0A4D023B" w:rsidR="008E462E" w:rsidRDefault="008E462E" w:rsidP="00536881">
      <w:pPr>
        <w:pStyle w:val="ListParagraph"/>
        <w:numPr>
          <w:ilvl w:val="0"/>
          <w:numId w:val="10"/>
        </w:numPr>
      </w:pPr>
      <w:r>
        <w:t>Matthew</w:t>
      </w:r>
      <w:r w:rsidR="00A77471">
        <w:t xml:space="preserve"> Berube announced</w:t>
      </w:r>
      <w:r>
        <w:t xml:space="preserve"> </w:t>
      </w:r>
      <w:r w:rsidR="00A77471">
        <w:t>on</w:t>
      </w:r>
      <w:r>
        <w:t xml:space="preserve"> </w:t>
      </w:r>
      <w:r w:rsidR="00A77471">
        <w:t xml:space="preserve">February </w:t>
      </w:r>
      <w:r>
        <w:t>8</w:t>
      </w:r>
      <w:r w:rsidRPr="008E462E">
        <w:rPr>
          <w:vertAlign w:val="superscript"/>
        </w:rPr>
        <w:t>th</w:t>
      </w:r>
      <w:r>
        <w:t xml:space="preserve"> the needs assessment proposal will be sent out. </w:t>
      </w:r>
    </w:p>
    <w:p w14:paraId="4A4E56F1" w14:textId="5E5BC511" w:rsidR="008E462E" w:rsidRDefault="008E462E" w:rsidP="00536881">
      <w:pPr>
        <w:pStyle w:val="ListParagraph"/>
        <w:numPr>
          <w:ilvl w:val="0"/>
          <w:numId w:val="10"/>
        </w:numPr>
      </w:pPr>
      <w:r>
        <w:t xml:space="preserve">Todd </w:t>
      </w:r>
      <w:r w:rsidR="00A77471">
        <w:t>Higgins stated two</w:t>
      </w:r>
      <w:r>
        <w:t xml:space="preserve"> targeted places to send the information regarding the </w:t>
      </w:r>
      <w:r w:rsidR="00A77471">
        <w:t xml:space="preserve">recruitment </w:t>
      </w:r>
      <w:r>
        <w:t xml:space="preserve">opportunity. </w:t>
      </w:r>
    </w:p>
    <w:p w14:paraId="30AD9DB4" w14:textId="77777777" w:rsidR="00A77471" w:rsidRDefault="00A77471" w:rsidP="008E462E">
      <w:pPr>
        <w:pStyle w:val="ListParagraph"/>
        <w:ind w:left="440"/>
      </w:pPr>
    </w:p>
    <w:p w14:paraId="270ABC17" w14:textId="4F63B7CA" w:rsidR="0066525E" w:rsidRDefault="008E462E" w:rsidP="0066525E">
      <w:pPr>
        <w:pStyle w:val="ListParagraph"/>
        <w:ind w:left="440"/>
      </w:pPr>
      <w:r w:rsidRPr="0066525E">
        <w:rPr>
          <w:b/>
          <w:bCs/>
        </w:rPr>
        <w:t xml:space="preserve">Board </w:t>
      </w:r>
      <w:r w:rsidR="00A77471" w:rsidRPr="0066525E">
        <w:rPr>
          <w:b/>
          <w:bCs/>
        </w:rPr>
        <w:t>Comments</w:t>
      </w:r>
      <w:r w:rsidR="00A77471">
        <w:t xml:space="preserve"> </w:t>
      </w:r>
      <w:proofErr w:type="gramStart"/>
      <w:r w:rsidR="00A77471">
        <w:t xml:space="preserve">- </w:t>
      </w:r>
      <w:r>
        <w:t xml:space="preserve"> Heid</w:t>
      </w:r>
      <w:r w:rsidR="0066525E">
        <w:t>i</w:t>
      </w:r>
      <w:proofErr w:type="gramEnd"/>
      <w:r>
        <w:t xml:space="preserve">  Frye </w:t>
      </w:r>
      <w:r w:rsidR="00A77471">
        <w:t xml:space="preserve"> asked if the Board was going to meet in person? </w:t>
      </w:r>
      <w:r>
        <w:t xml:space="preserve">Regina </w:t>
      </w:r>
      <w:r w:rsidR="00A77471">
        <w:t>Cademarti stated DOR would support an in</w:t>
      </w:r>
      <w:r w:rsidR="0066525E">
        <w:t>-</w:t>
      </w:r>
      <w:r w:rsidR="00A77471">
        <w:t xml:space="preserve">person meeting. </w:t>
      </w:r>
      <w:r w:rsidR="00871C0A">
        <w:t>DOR would coordinate flights and hotel costs. Todd suggested more discussion on Bagley</w:t>
      </w:r>
      <w:r w:rsidR="0066525E">
        <w:t>-</w:t>
      </w:r>
      <w:r w:rsidR="00871C0A">
        <w:t>Keene. Matt</w:t>
      </w:r>
      <w:r w:rsidR="0066525E">
        <w:t xml:space="preserve"> Berube reviewed the differences between rules for</w:t>
      </w:r>
      <w:r w:rsidR="00871C0A">
        <w:t xml:space="preserve"> s</w:t>
      </w:r>
      <w:r>
        <w:t>ubcommitte</w:t>
      </w:r>
      <w:r w:rsidR="0066525E">
        <w:t xml:space="preserve">es meeting and full </w:t>
      </w:r>
      <w:r w:rsidR="00871C0A">
        <w:t>Board</w:t>
      </w:r>
      <w:r w:rsidR="0066525E">
        <w:t xml:space="preserve"> meetings</w:t>
      </w:r>
      <w:r w:rsidR="00871C0A">
        <w:t>.</w:t>
      </w:r>
    </w:p>
    <w:p w14:paraId="2EFB1BF5" w14:textId="77777777" w:rsidR="0066525E" w:rsidRDefault="0066525E" w:rsidP="0066525E">
      <w:pPr>
        <w:pStyle w:val="ListParagraph"/>
        <w:ind w:left="440"/>
      </w:pPr>
    </w:p>
    <w:p w14:paraId="2BCA7A64" w14:textId="61DE79FF" w:rsidR="0066525E" w:rsidRDefault="0066525E" w:rsidP="0066525E">
      <w:pPr>
        <w:pStyle w:val="ListParagraph"/>
        <w:ind w:left="440"/>
      </w:pPr>
      <w:r w:rsidRPr="0066525E">
        <w:rPr>
          <w:b/>
          <w:bCs/>
        </w:rPr>
        <w:t>Public Comments</w:t>
      </w:r>
      <w:r>
        <w:t xml:space="preserve"> - None</w:t>
      </w:r>
    </w:p>
    <w:p w14:paraId="6D5ED0BB" w14:textId="11C61FEE" w:rsidR="00871C0A" w:rsidRDefault="00871C0A" w:rsidP="00871C0A">
      <w:pPr>
        <w:pStyle w:val="ListParagraph"/>
        <w:ind w:left="440"/>
      </w:pPr>
    </w:p>
    <w:p w14:paraId="1DF898CF" w14:textId="77777777" w:rsidR="00871C0A" w:rsidRDefault="00871C0A" w:rsidP="00871C0A">
      <w:pPr>
        <w:pStyle w:val="ListParagraph"/>
        <w:ind w:left="440"/>
      </w:pPr>
    </w:p>
    <w:p w14:paraId="1A2C7CD0" w14:textId="21F4ECF5" w:rsidR="00741EB2" w:rsidRPr="00CA1E0C" w:rsidRDefault="00741EB2" w:rsidP="00536881">
      <w:pPr>
        <w:pStyle w:val="ListParagraph"/>
        <w:numPr>
          <w:ilvl w:val="0"/>
          <w:numId w:val="13"/>
        </w:numPr>
        <w:rPr>
          <w:rFonts w:eastAsia="Times New Roman" w:cs="Arial"/>
          <w:b/>
          <w:bCs/>
          <w:szCs w:val="28"/>
        </w:rPr>
      </w:pPr>
      <w:r w:rsidRPr="00CA1E0C">
        <w:rPr>
          <w:rFonts w:eastAsia="Times New Roman" w:cs="Arial"/>
          <w:b/>
          <w:bCs/>
          <w:szCs w:val="28"/>
        </w:rPr>
        <w:t>Summary and Action Items</w:t>
      </w:r>
      <w:r w:rsidR="0094640E">
        <w:rPr>
          <w:rFonts w:eastAsia="Times New Roman" w:cs="Arial"/>
          <w:b/>
          <w:bCs/>
          <w:szCs w:val="28"/>
        </w:rPr>
        <w:t xml:space="preserve"> </w:t>
      </w:r>
    </w:p>
    <w:p w14:paraId="37BCFF58" w14:textId="31EB15BD" w:rsidR="00741EB2" w:rsidRPr="002D5FEB" w:rsidRDefault="0098133E" w:rsidP="002D5FEB">
      <w:pPr>
        <w:pStyle w:val="ListParagraph"/>
        <w:tabs>
          <w:tab w:val="left" w:pos="360"/>
        </w:tabs>
        <w:ind w:left="450"/>
        <w:rPr>
          <w:rFonts w:cs="Arial"/>
          <w:szCs w:val="28"/>
        </w:rPr>
      </w:pPr>
      <w:r>
        <w:rPr>
          <w:rFonts w:eastAsia="Times New Roman" w:cs="Arial"/>
          <w:szCs w:val="28"/>
        </w:rPr>
        <w:t>Matt Berube</w:t>
      </w:r>
      <w:r w:rsidR="002D5FEB">
        <w:rPr>
          <w:rFonts w:eastAsia="Times New Roman" w:cs="Arial"/>
          <w:szCs w:val="28"/>
        </w:rPr>
        <w:t>, DOR TBI Grant Administrator</w:t>
      </w:r>
      <w:r w:rsidR="00871C0A">
        <w:rPr>
          <w:rFonts w:eastAsia="Times New Roman" w:cs="Arial"/>
          <w:szCs w:val="28"/>
        </w:rPr>
        <w:t xml:space="preserve"> reviewed items from above in item 20. </w:t>
      </w:r>
    </w:p>
    <w:p w14:paraId="54DE2805" w14:textId="77777777" w:rsidR="00871C0A" w:rsidRDefault="00871C0A" w:rsidP="00C92492">
      <w:pPr>
        <w:rPr>
          <w:rFonts w:cs="Arial"/>
          <w:szCs w:val="28"/>
        </w:rPr>
      </w:pPr>
    </w:p>
    <w:p w14:paraId="757C50C4" w14:textId="77777777" w:rsidR="00871C0A" w:rsidRDefault="00871C0A" w:rsidP="00C92492">
      <w:pPr>
        <w:rPr>
          <w:rFonts w:cs="Arial"/>
          <w:szCs w:val="28"/>
        </w:rPr>
      </w:pPr>
    </w:p>
    <w:p w14:paraId="015EFE21" w14:textId="69B23A88" w:rsidR="00C92492" w:rsidRDefault="00C92492" w:rsidP="00C92492">
      <w:pPr>
        <w:rPr>
          <w:rFonts w:cs="Arial"/>
          <w:szCs w:val="28"/>
        </w:rPr>
      </w:pPr>
      <w:r>
        <w:rPr>
          <w:rFonts w:cs="Arial"/>
          <w:szCs w:val="28"/>
        </w:rPr>
        <w:t>Board: None</w:t>
      </w:r>
    </w:p>
    <w:p w14:paraId="5A72366B" w14:textId="5002CCF5" w:rsidR="00C92492" w:rsidRDefault="00C92492" w:rsidP="00C92492">
      <w:pPr>
        <w:rPr>
          <w:rFonts w:cs="Arial"/>
          <w:szCs w:val="28"/>
        </w:rPr>
      </w:pPr>
      <w:r>
        <w:rPr>
          <w:rFonts w:cs="Arial"/>
          <w:szCs w:val="28"/>
        </w:rPr>
        <w:t>Public: none</w:t>
      </w:r>
    </w:p>
    <w:p w14:paraId="7D30A185" w14:textId="77777777" w:rsidR="00871C0A" w:rsidRPr="00C92492" w:rsidRDefault="00871C0A" w:rsidP="00C92492">
      <w:pPr>
        <w:rPr>
          <w:rFonts w:cs="Arial"/>
          <w:szCs w:val="28"/>
        </w:rPr>
      </w:pPr>
    </w:p>
    <w:p w14:paraId="416E4576" w14:textId="4DB1587D" w:rsidR="0069113A" w:rsidRPr="00871C0A" w:rsidRDefault="00EF1BAC" w:rsidP="00536881">
      <w:pPr>
        <w:pStyle w:val="Heading2"/>
        <w:numPr>
          <w:ilvl w:val="0"/>
          <w:numId w:val="13"/>
        </w:numPr>
        <w:tabs>
          <w:tab w:val="left" w:pos="450"/>
        </w:tabs>
        <w:ind w:hanging="450"/>
        <w:rPr>
          <w:rFonts w:ascii="Arial" w:hAnsi="Arial" w:cs="Arial"/>
          <w:b/>
          <w:bCs/>
          <w:color w:val="auto"/>
          <w:sz w:val="28"/>
          <w:szCs w:val="28"/>
        </w:rPr>
      </w:pPr>
      <w:r w:rsidRPr="00871C0A">
        <w:rPr>
          <w:rFonts w:ascii="Arial" w:eastAsia="Times New Roman" w:hAnsi="Arial" w:cs="Arial"/>
          <w:b/>
          <w:bCs/>
          <w:color w:val="auto"/>
          <w:sz w:val="28"/>
          <w:szCs w:val="28"/>
        </w:rPr>
        <w:lastRenderedPageBreak/>
        <w:t>Public Comment</w:t>
      </w:r>
      <w:r w:rsidR="0094640E" w:rsidRPr="00871C0A">
        <w:rPr>
          <w:rFonts w:ascii="Arial" w:eastAsia="Times New Roman" w:hAnsi="Arial" w:cs="Arial"/>
          <w:b/>
          <w:bCs/>
          <w:color w:val="auto"/>
          <w:sz w:val="28"/>
          <w:szCs w:val="28"/>
        </w:rPr>
        <w:t xml:space="preserve"> </w:t>
      </w:r>
    </w:p>
    <w:p w14:paraId="76B76DA6" w14:textId="0A3192A1" w:rsidR="002D5FEB" w:rsidRDefault="002D5FEB" w:rsidP="00871C0A">
      <w:pPr>
        <w:pStyle w:val="Heading2"/>
        <w:tabs>
          <w:tab w:val="left" w:pos="450"/>
        </w:tabs>
        <w:rPr>
          <w:rFonts w:ascii="Arial" w:eastAsia="Times New Roman" w:hAnsi="Arial" w:cs="Arial"/>
          <w:color w:val="auto"/>
          <w:sz w:val="28"/>
          <w:szCs w:val="28"/>
        </w:rPr>
      </w:pPr>
    </w:p>
    <w:p w14:paraId="492E81B5" w14:textId="484250DA" w:rsidR="00A6181E" w:rsidRPr="00C92492" w:rsidRDefault="00C92492" w:rsidP="00C92492">
      <w:r>
        <w:t>Public</w:t>
      </w:r>
      <w:r w:rsidR="0066525E">
        <w:t xml:space="preserve"> Comments</w:t>
      </w:r>
      <w:r>
        <w:t xml:space="preserve">: Dan Clark </w:t>
      </w:r>
      <w:r w:rsidR="00871C0A">
        <w:t>stated</w:t>
      </w:r>
      <w:r>
        <w:t xml:space="preserve"> </w:t>
      </w:r>
      <w:r w:rsidR="00871C0A">
        <w:t xml:space="preserve">we need a </w:t>
      </w:r>
      <w:r>
        <w:t>State Plan model</w:t>
      </w:r>
      <w:r w:rsidR="00871C0A">
        <w:t>. We need to be able to determine c</w:t>
      </w:r>
      <w:r>
        <w:t>ost</w:t>
      </w:r>
      <w:r w:rsidR="00871C0A">
        <w:t>s</w:t>
      </w:r>
      <w:r>
        <w:t xml:space="preserve"> per sit</w:t>
      </w:r>
      <w:r w:rsidR="00871C0A">
        <w:t>e</w:t>
      </w:r>
      <w:r>
        <w:t xml:space="preserve">. </w:t>
      </w:r>
      <w:r w:rsidR="00871C0A">
        <w:t xml:space="preserve">Dr. </w:t>
      </w:r>
      <w:r>
        <w:t xml:space="preserve">Daniel </w:t>
      </w:r>
      <w:r w:rsidR="00871C0A">
        <w:t>Ignacio said</w:t>
      </w:r>
      <w:r>
        <w:t xml:space="preserve"> we make that an agenda item.</w:t>
      </w:r>
      <w:r w:rsidR="00871C0A">
        <w:t xml:space="preserve"> </w:t>
      </w:r>
      <w:r>
        <w:t xml:space="preserve">Heather Fiore </w:t>
      </w:r>
      <w:r w:rsidR="00871C0A">
        <w:t>stated s</w:t>
      </w:r>
      <w:r>
        <w:t xml:space="preserve">ites have their programs and it </w:t>
      </w:r>
      <w:r w:rsidR="0066525E">
        <w:t xml:space="preserve">the Board should try to make sure it is not duplicating work already completed. </w:t>
      </w:r>
      <w:r w:rsidR="00871C0A">
        <w:t xml:space="preserve">Dr. </w:t>
      </w:r>
      <w:r w:rsidR="00A6181E">
        <w:t xml:space="preserve">Daniel </w:t>
      </w:r>
      <w:r w:rsidR="00871C0A">
        <w:t>Ignacio we need to determine</w:t>
      </w:r>
      <w:r w:rsidR="00A6181E">
        <w:t xml:space="preserve"> what are the services that are effective.</w:t>
      </w:r>
    </w:p>
    <w:p w14:paraId="1BD1DC04" w14:textId="5CF23A20" w:rsidR="005768AB" w:rsidRPr="00CA1E0C" w:rsidRDefault="005768AB" w:rsidP="00A52A3D">
      <w:pPr>
        <w:tabs>
          <w:tab w:val="left" w:pos="450"/>
        </w:tabs>
        <w:ind w:left="90" w:hanging="180"/>
        <w:rPr>
          <w:rFonts w:cs="Arial"/>
          <w:szCs w:val="28"/>
        </w:rPr>
      </w:pPr>
    </w:p>
    <w:p w14:paraId="341C8CD4" w14:textId="16FFA9E8" w:rsidR="00A6181E" w:rsidRPr="00871C0A" w:rsidRDefault="005768AB" w:rsidP="00536881">
      <w:pPr>
        <w:pStyle w:val="Heading2"/>
        <w:numPr>
          <w:ilvl w:val="0"/>
          <w:numId w:val="13"/>
        </w:numPr>
        <w:tabs>
          <w:tab w:val="left" w:pos="450"/>
        </w:tabs>
        <w:ind w:left="90" w:hanging="90"/>
        <w:rPr>
          <w:rFonts w:ascii="Arial" w:eastAsia="Times New Roman" w:hAnsi="Arial" w:cs="Arial"/>
          <w:b/>
          <w:bCs/>
          <w:color w:val="auto"/>
          <w:sz w:val="28"/>
          <w:szCs w:val="28"/>
        </w:rPr>
      </w:pPr>
      <w:r w:rsidRPr="00871C0A">
        <w:rPr>
          <w:rFonts w:ascii="Arial" w:eastAsia="Times New Roman" w:hAnsi="Arial" w:cs="Arial"/>
          <w:b/>
          <w:bCs/>
          <w:color w:val="auto"/>
          <w:sz w:val="28"/>
          <w:szCs w:val="28"/>
        </w:rPr>
        <w:t>Adjournment</w:t>
      </w:r>
      <w:r w:rsidR="000645CF" w:rsidRPr="00871C0A">
        <w:rPr>
          <w:rFonts w:ascii="Arial" w:eastAsia="Times New Roman" w:hAnsi="Arial" w:cs="Arial"/>
          <w:b/>
          <w:bCs/>
          <w:color w:val="auto"/>
          <w:sz w:val="28"/>
          <w:szCs w:val="28"/>
        </w:rPr>
        <w:tab/>
      </w:r>
    </w:p>
    <w:p w14:paraId="53ACD210" w14:textId="33248CF1" w:rsidR="005768AB" w:rsidRDefault="000645CF" w:rsidP="00A6181E">
      <w:pPr>
        <w:pStyle w:val="Heading2"/>
        <w:tabs>
          <w:tab w:val="left" w:pos="450"/>
        </w:tabs>
        <w:ind w:left="90"/>
        <w:rPr>
          <w:rFonts w:ascii="Arial" w:eastAsia="Times New Roman" w:hAnsi="Arial" w:cs="Arial"/>
          <w:b/>
          <w:color w:val="auto"/>
          <w:sz w:val="28"/>
          <w:szCs w:val="28"/>
        </w:rPr>
      </w:pPr>
      <w:r>
        <w:rPr>
          <w:rFonts w:ascii="Arial" w:eastAsia="Times New Roman" w:hAnsi="Arial" w:cs="Arial"/>
          <w:b/>
          <w:bCs/>
          <w:sz w:val="28"/>
          <w:szCs w:val="28"/>
        </w:rPr>
        <w:tab/>
      </w:r>
      <w:r>
        <w:rPr>
          <w:rFonts w:ascii="Arial" w:eastAsia="Times New Roman" w:hAnsi="Arial" w:cs="Arial"/>
          <w:b/>
          <w:bCs/>
          <w:sz w:val="28"/>
          <w:szCs w:val="28"/>
        </w:rPr>
        <w:tab/>
      </w:r>
      <w:r>
        <w:rPr>
          <w:rFonts w:ascii="Arial" w:eastAsia="Times New Roman" w:hAnsi="Arial" w:cs="Arial"/>
          <w:b/>
          <w:bCs/>
          <w:sz w:val="28"/>
          <w:szCs w:val="28"/>
        </w:rPr>
        <w:tab/>
      </w:r>
      <w:r>
        <w:rPr>
          <w:rFonts w:ascii="Arial" w:eastAsia="Times New Roman" w:hAnsi="Arial" w:cs="Arial"/>
          <w:b/>
          <w:bCs/>
          <w:sz w:val="28"/>
          <w:szCs w:val="28"/>
        </w:rPr>
        <w:tab/>
      </w:r>
    </w:p>
    <w:p w14:paraId="66917A87" w14:textId="7C88A40E" w:rsidR="00A6181E" w:rsidRPr="00871C0A" w:rsidRDefault="00A6181E" w:rsidP="00A6181E">
      <w:pPr>
        <w:rPr>
          <w:rFonts w:eastAsia="Times New Roman" w:cs="Arial"/>
          <w:b/>
          <w:bCs/>
          <w:szCs w:val="28"/>
        </w:rPr>
      </w:pPr>
      <w:r w:rsidRPr="00871C0A">
        <w:rPr>
          <w:rFonts w:eastAsia="Times New Roman" w:cs="Arial"/>
          <w:b/>
          <w:bCs/>
          <w:szCs w:val="28"/>
        </w:rPr>
        <w:t xml:space="preserve">Todd Higgins motioned to </w:t>
      </w:r>
      <w:r w:rsidR="00871C0A" w:rsidRPr="00871C0A">
        <w:rPr>
          <w:rFonts w:eastAsia="Times New Roman" w:cs="Arial"/>
          <w:b/>
          <w:bCs/>
          <w:szCs w:val="28"/>
        </w:rPr>
        <w:t>adjourn</w:t>
      </w:r>
      <w:r w:rsidRPr="00871C0A">
        <w:rPr>
          <w:rFonts w:eastAsia="Times New Roman" w:cs="Arial"/>
          <w:b/>
          <w:bCs/>
          <w:szCs w:val="28"/>
        </w:rPr>
        <w:t xml:space="preserve"> at 3:53 pm</w:t>
      </w:r>
    </w:p>
    <w:p w14:paraId="7B0B90E0" w14:textId="589789BF" w:rsidR="00857BC1" w:rsidRPr="0066525E" w:rsidRDefault="00A6181E" w:rsidP="0066525E">
      <w:r w:rsidRPr="00871C0A">
        <w:rPr>
          <w:rFonts w:eastAsia="Times New Roman" w:cs="Arial"/>
          <w:b/>
          <w:bCs/>
          <w:szCs w:val="28"/>
        </w:rPr>
        <w:t>Theresa Woo Second the motion.</w:t>
      </w:r>
    </w:p>
    <w:sectPr w:rsidR="00857BC1" w:rsidRPr="0066525E" w:rsidSect="007E4A11">
      <w:footerReference w:type="default" r:id="rId8"/>
      <w:pgSz w:w="12240" w:h="15840"/>
      <w:pgMar w:top="1440" w:right="1080" w:bottom="720" w:left="108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87653" w14:textId="77777777" w:rsidR="006D19BC" w:rsidRDefault="006D19BC" w:rsidP="000A08F3">
      <w:r>
        <w:separator/>
      </w:r>
    </w:p>
  </w:endnote>
  <w:endnote w:type="continuationSeparator" w:id="0">
    <w:p w14:paraId="59079BE4" w14:textId="77777777" w:rsidR="006D19BC" w:rsidRDefault="006D19BC" w:rsidP="000A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47E46" w14:textId="2D8BF302" w:rsidR="00FB4FE8" w:rsidRDefault="00FB4FE8">
    <w:pPr>
      <w:pStyle w:val="Footer"/>
      <w:jc w:val="right"/>
    </w:pPr>
    <w:r>
      <w:fldChar w:fldCharType="begin"/>
    </w:r>
    <w:r>
      <w:instrText xml:space="preserve"> PAGE   \* MERGEFORMAT </w:instrText>
    </w:r>
    <w:r>
      <w:fldChar w:fldCharType="separate"/>
    </w:r>
    <w:r w:rsidR="00187CF2">
      <w:rPr>
        <w:noProof/>
      </w:rPr>
      <w:t>3</w:t>
    </w:r>
    <w:r>
      <w:rPr>
        <w:noProof/>
      </w:rPr>
      <w:fldChar w:fldCharType="end"/>
    </w:r>
  </w:p>
  <w:p w14:paraId="570CF482" w14:textId="77777777" w:rsidR="00FB4FE8" w:rsidRDefault="00FB4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72C87" w14:textId="77777777" w:rsidR="006D19BC" w:rsidRDefault="006D19BC" w:rsidP="000A08F3">
      <w:r>
        <w:separator/>
      </w:r>
    </w:p>
  </w:footnote>
  <w:footnote w:type="continuationSeparator" w:id="0">
    <w:p w14:paraId="46AA6B4A" w14:textId="77777777" w:rsidR="006D19BC" w:rsidRDefault="006D19BC" w:rsidP="000A0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5A18"/>
    <w:multiLevelType w:val="hybridMultilevel"/>
    <w:tmpl w:val="10AC14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9814FCB"/>
    <w:multiLevelType w:val="hybridMultilevel"/>
    <w:tmpl w:val="CAE0A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FD3C96"/>
    <w:multiLevelType w:val="hybridMultilevel"/>
    <w:tmpl w:val="BE705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206CD"/>
    <w:multiLevelType w:val="hybridMultilevel"/>
    <w:tmpl w:val="04D606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52A1B98"/>
    <w:multiLevelType w:val="hybridMultilevel"/>
    <w:tmpl w:val="ADF288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D580A"/>
    <w:multiLevelType w:val="hybridMultilevel"/>
    <w:tmpl w:val="C6DC800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1">
      <w:start w:val="1"/>
      <w:numFmt w:val="bullet"/>
      <w:lvlText w:val=""/>
      <w:lvlJc w:val="left"/>
      <w:pPr>
        <w:ind w:left="2610" w:hanging="360"/>
      </w:pPr>
      <w:rPr>
        <w:rFonts w:ascii="Symbol" w:hAnsi="Symbol"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19904D86"/>
    <w:multiLevelType w:val="hybridMultilevel"/>
    <w:tmpl w:val="E02EDB4C"/>
    <w:lvl w:ilvl="0" w:tplc="D54090B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F27DD4"/>
    <w:multiLevelType w:val="hybridMultilevel"/>
    <w:tmpl w:val="23AE2EBA"/>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8" w15:restartNumberingAfterBreak="0">
    <w:nsid w:val="230F3A4A"/>
    <w:multiLevelType w:val="hybridMultilevel"/>
    <w:tmpl w:val="52C6F5D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27A9349E"/>
    <w:multiLevelType w:val="hybridMultilevel"/>
    <w:tmpl w:val="7FB6E51E"/>
    <w:lvl w:ilvl="0" w:tplc="5C70BEAA">
      <w:start w:val="1"/>
      <w:numFmt w:val="decimal"/>
      <w:lvlText w:val="%1."/>
      <w:lvlJc w:val="left"/>
      <w:pPr>
        <w:ind w:left="360" w:hanging="360"/>
      </w:pPr>
      <w:rPr>
        <w:rFonts w:eastAsiaTheme="majorEastAsia"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9956A58"/>
    <w:multiLevelType w:val="hybridMultilevel"/>
    <w:tmpl w:val="3912CF0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DB80547"/>
    <w:multiLevelType w:val="hybridMultilevel"/>
    <w:tmpl w:val="A77E0440"/>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2" w15:restartNumberingAfterBreak="0">
    <w:nsid w:val="51E90C8F"/>
    <w:multiLevelType w:val="hybridMultilevel"/>
    <w:tmpl w:val="1B2CCAD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55751FFA"/>
    <w:multiLevelType w:val="hybridMultilevel"/>
    <w:tmpl w:val="727C6A00"/>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4" w15:restartNumberingAfterBreak="0">
    <w:nsid w:val="62E8389F"/>
    <w:multiLevelType w:val="hybridMultilevel"/>
    <w:tmpl w:val="82EE6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7F01BF"/>
    <w:multiLevelType w:val="hybridMultilevel"/>
    <w:tmpl w:val="AD1826F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0" w:hanging="360"/>
      </w:pPr>
      <w:rPr>
        <w:rFonts w:ascii="Symbol" w:hAnsi="Symbol" w:hint="default"/>
      </w:rPr>
    </w:lvl>
    <w:lvl w:ilvl="4" w:tplc="04090001">
      <w:start w:val="1"/>
      <w:numFmt w:val="bullet"/>
      <w:lvlText w:val=""/>
      <w:lvlJc w:val="left"/>
      <w:pPr>
        <w:ind w:left="2610" w:hanging="360"/>
      </w:pPr>
      <w:rPr>
        <w:rFonts w:ascii="Symbol" w:hAnsi="Symbol" w:hint="default"/>
      </w:rPr>
    </w:lvl>
    <w:lvl w:ilvl="5" w:tplc="04090005">
      <w:start w:val="1"/>
      <w:numFmt w:val="bullet"/>
      <w:lvlText w:val=""/>
      <w:lvlJc w:val="left"/>
      <w:pPr>
        <w:ind w:left="1440" w:hanging="360"/>
      </w:pPr>
      <w:rPr>
        <w:rFonts w:ascii="Wingdings" w:hAnsi="Wingdings" w:hint="default"/>
      </w:rPr>
    </w:lvl>
    <w:lvl w:ilvl="6" w:tplc="04090001">
      <w:start w:val="1"/>
      <w:numFmt w:val="bullet"/>
      <w:lvlText w:val=""/>
      <w:lvlJc w:val="left"/>
      <w:pPr>
        <w:ind w:left="2160" w:hanging="360"/>
      </w:pPr>
      <w:rPr>
        <w:rFonts w:ascii="Symbol" w:hAnsi="Symbol" w:hint="default"/>
      </w:rPr>
    </w:lvl>
    <w:lvl w:ilvl="7" w:tplc="04090003">
      <w:start w:val="1"/>
      <w:numFmt w:val="bullet"/>
      <w:lvlText w:val="o"/>
      <w:lvlJc w:val="left"/>
      <w:pPr>
        <w:ind w:left="2880" w:hanging="360"/>
      </w:pPr>
      <w:rPr>
        <w:rFonts w:ascii="Courier New" w:hAnsi="Courier New" w:cs="Courier New" w:hint="default"/>
      </w:rPr>
    </w:lvl>
    <w:lvl w:ilvl="8" w:tplc="04090005">
      <w:start w:val="1"/>
      <w:numFmt w:val="bullet"/>
      <w:lvlText w:val=""/>
      <w:lvlJc w:val="left"/>
      <w:pPr>
        <w:ind w:left="3600" w:hanging="360"/>
      </w:pPr>
      <w:rPr>
        <w:rFonts w:ascii="Wingdings" w:hAnsi="Wingdings" w:hint="default"/>
      </w:rPr>
    </w:lvl>
  </w:abstractNum>
  <w:abstractNum w:abstractNumId="16" w15:restartNumberingAfterBreak="0">
    <w:nsid w:val="737C25CA"/>
    <w:multiLevelType w:val="hybridMultilevel"/>
    <w:tmpl w:val="FFFFFFFF"/>
    <w:lvl w:ilvl="0" w:tplc="49B6591E">
      <w:start w:val="1"/>
      <w:numFmt w:val="bullet"/>
      <w:lvlText w:val=""/>
      <w:lvlJc w:val="left"/>
      <w:pPr>
        <w:ind w:left="720" w:hanging="360"/>
      </w:pPr>
      <w:rPr>
        <w:rFonts w:ascii="Symbol" w:hAnsi="Symbol" w:hint="default"/>
      </w:rPr>
    </w:lvl>
    <w:lvl w:ilvl="1" w:tplc="5518E95E">
      <w:start w:val="1"/>
      <w:numFmt w:val="bullet"/>
      <w:lvlText w:val="o"/>
      <w:lvlJc w:val="left"/>
      <w:pPr>
        <w:ind w:left="1440" w:hanging="360"/>
      </w:pPr>
      <w:rPr>
        <w:rFonts w:ascii="Courier New" w:hAnsi="Courier New" w:hint="default"/>
      </w:rPr>
    </w:lvl>
    <w:lvl w:ilvl="2" w:tplc="71D8DE0E">
      <w:start w:val="1"/>
      <w:numFmt w:val="bullet"/>
      <w:lvlText w:val=""/>
      <w:lvlJc w:val="left"/>
      <w:pPr>
        <w:ind w:left="2160" w:hanging="360"/>
      </w:pPr>
      <w:rPr>
        <w:rFonts w:ascii="Wingdings" w:hAnsi="Wingdings" w:hint="default"/>
      </w:rPr>
    </w:lvl>
    <w:lvl w:ilvl="3" w:tplc="7AFE0764">
      <w:start w:val="1"/>
      <w:numFmt w:val="bullet"/>
      <w:lvlText w:val=""/>
      <w:lvlJc w:val="left"/>
      <w:pPr>
        <w:ind w:left="2880" w:hanging="360"/>
      </w:pPr>
      <w:rPr>
        <w:rFonts w:ascii="Symbol" w:hAnsi="Symbol" w:hint="default"/>
      </w:rPr>
    </w:lvl>
    <w:lvl w:ilvl="4" w:tplc="C6949F9E">
      <w:start w:val="1"/>
      <w:numFmt w:val="bullet"/>
      <w:lvlText w:val="o"/>
      <w:lvlJc w:val="left"/>
      <w:pPr>
        <w:ind w:left="3600" w:hanging="360"/>
      </w:pPr>
      <w:rPr>
        <w:rFonts w:ascii="Courier New" w:hAnsi="Courier New" w:hint="default"/>
      </w:rPr>
    </w:lvl>
    <w:lvl w:ilvl="5" w:tplc="0DEEE0F6">
      <w:start w:val="1"/>
      <w:numFmt w:val="bullet"/>
      <w:lvlText w:val=""/>
      <w:lvlJc w:val="left"/>
      <w:pPr>
        <w:ind w:left="4320" w:hanging="360"/>
      </w:pPr>
      <w:rPr>
        <w:rFonts w:ascii="Wingdings" w:hAnsi="Wingdings" w:hint="default"/>
      </w:rPr>
    </w:lvl>
    <w:lvl w:ilvl="6" w:tplc="BAC83E5E">
      <w:start w:val="1"/>
      <w:numFmt w:val="bullet"/>
      <w:lvlText w:val=""/>
      <w:lvlJc w:val="left"/>
      <w:pPr>
        <w:ind w:left="5040" w:hanging="360"/>
      </w:pPr>
      <w:rPr>
        <w:rFonts w:ascii="Symbol" w:hAnsi="Symbol" w:hint="default"/>
      </w:rPr>
    </w:lvl>
    <w:lvl w:ilvl="7" w:tplc="21144860">
      <w:start w:val="1"/>
      <w:numFmt w:val="bullet"/>
      <w:lvlText w:val="o"/>
      <w:lvlJc w:val="left"/>
      <w:pPr>
        <w:ind w:left="5760" w:hanging="360"/>
      </w:pPr>
      <w:rPr>
        <w:rFonts w:ascii="Courier New" w:hAnsi="Courier New" w:hint="default"/>
      </w:rPr>
    </w:lvl>
    <w:lvl w:ilvl="8" w:tplc="E37EFEB0">
      <w:start w:val="1"/>
      <w:numFmt w:val="bullet"/>
      <w:lvlText w:val=""/>
      <w:lvlJc w:val="left"/>
      <w:pPr>
        <w:ind w:left="6480" w:hanging="360"/>
      </w:pPr>
      <w:rPr>
        <w:rFonts w:ascii="Wingdings" w:hAnsi="Wingdings" w:hint="default"/>
      </w:rPr>
    </w:lvl>
  </w:abstractNum>
  <w:abstractNum w:abstractNumId="17" w15:restartNumberingAfterBreak="0">
    <w:nsid w:val="7B7E720C"/>
    <w:multiLevelType w:val="hybridMultilevel"/>
    <w:tmpl w:val="1E02ABC8"/>
    <w:lvl w:ilvl="0" w:tplc="04090001">
      <w:start w:val="1"/>
      <w:numFmt w:val="bullet"/>
      <w:lvlText w:val=""/>
      <w:lvlJc w:val="left"/>
      <w:pPr>
        <w:ind w:left="1171" w:hanging="360"/>
      </w:pPr>
      <w:rPr>
        <w:rFonts w:ascii="Symbol" w:hAnsi="Symbol" w:hint="default"/>
      </w:rPr>
    </w:lvl>
    <w:lvl w:ilvl="1" w:tplc="04090003" w:tentative="1">
      <w:start w:val="1"/>
      <w:numFmt w:val="bullet"/>
      <w:lvlText w:val="o"/>
      <w:lvlJc w:val="left"/>
      <w:pPr>
        <w:ind w:left="1891" w:hanging="360"/>
      </w:pPr>
      <w:rPr>
        <w:rFonts w:ascii="Courier New" w:hAnsi="Courier New" w:cs="Courier New" w:hint="default"/>
      </w:rPr>
    </w:lvl>
    <w:lvl w:ilvl="2" w:tplc="04090005" w:tentative="1">
      <w:start w:val="1"/>
      <w:numFmt w:val="bullet"/>
      <w:lvlText w:val=""/>
      <w:lvlJc w:val="left"/>
      <w:pPr>
        <w:ind w:left="2611" w:hanging="360"/>
      </w:pPr>
      <w:rPr>
        <w:rFonts w:ascii="Wingdings" w:hAnsi="Wingdings" w:hint="default"/>
      </w:rPr>
    </w:lvl>
    <w:lvl w:ilvl="3" w:tplc="04090001" w:tentative="1">
      <w:start w:val="1"/>
      <w:numFmt w:val="bullet"/>
      <w:lvlText w:val=""/>
      <w:lvlJc w:val="left"/>
      <w:pPr>
        <w:ind w:left="3331" w:hanging="360"/>
      </w:pPr>
      <w:rPr>
        <w:rFonts w:ascii="Symbol" w:hAnsi="Symbol" w:hint="default"/>
      </w:rPr>
    </w:lvl>
    <w:lvl w:ilvl="4" w:tplc="04090003" w:tentative="1">
      <w:start w:val="1"/>
      <w:numFmt w:val="bullet"/>
      <w:lvlText w:val="o"/>
      <w:lvlJc w:val="left"/>
      <w:pPr>
        <w:ind w:left="4051" w:hanging="360"/>
      </w:pPr>
      <w:rPr>
        <w:rFonts w:ascii="Courier New" w:hAnsi="Courier New" w:cs="Courier New" w:hint="default"/>
      </w:rPr>
    </w:lvl>
    <w:lvl w:ilvl="5" w:tplc="04090005" w:tentative="1">
      <w:start w:val="1"/>
      <w:numFmt w:val="bullet"/>
      <w:lvlText w:val=""/>
      <w:lvlJc w:val="left"/>
      <w:pPr>
        <w:ind w:left="4771" w:hanging="360"/>
      </w:pPr>
      <w:rPr>
        <w:rFonts w:ascii="Wingdings" w:hAnsi="Wingdings" w:hint="default"/>
      </w:rPr>
    </w:lvl>
    <w:lvl w:ilvl="6" w:tplc="04090001" w:tentative="1">
      <w:start w:val="1"/>
      <w:numFmt w:val="bullet"/>
      <w:lvlText w:val=""/>
      <w:lvlJc w:val="left"/>
      <w:pPr>
        <w:ind w:left="5491" w:hanging="360"/>
      </w:pPr>
      <w:rPr>
        <w:rFonts w:ascii="Symbol" w:hAnsi="Symbol" w:hint="default"/>
      </w:rPr>
    </w:lvl>
    <w:lvl w:ilvl="7" w:tplc="04090003" w:tentative="1">
      <w:start w:val="1"/>
      <w:numFmt w:val="bullet"/>
      <w:lvlText w:val="o"/>
      <w:lvlJc w:val="left"/>
      <w:pPr>
        <w:ind w:left="6211" w:hanging="360"/>
      </w:pPr>
      <w:rPr>
        <w:rFonts w:ascii="Courier New" w:hAnsi="Courier New" w:cs="Courier New" w:hint="default"/>
      </w:rPr>
    </w:lvl>
    <w:lvl w:ilvl="8" w:tplc="04090005" w:tentative="1">
      <w:start w:val="1"/>
      <w:numFmt w:val="bullet"/>
      <w:lvlText w:val=""/>
      <w:lvlJc w:val="left"/>
      <w:pPr>
        <w:ind w:left="6931" w:hanging="360"/>
      </w:pPr>
      <w:rPr>
        <w:rFonts w:ascii="Wingdings" w:hAnsi="Wingdings" w:hint="default"/>
      </w:rPr>
    </w:lvl>
  </w:abstractNum>
  <w:num w:numId="1" w16cid:durableId="360205525">
    <w:abstractNumId w:val="8"/>
  </w:num>
  <w:num w:numId="2" w16cid:durableId="1747340681">
    <w:abstractNumId w:val="5"/>
  </w:num>
  <w:num w:numId="3" w16cid:durableId="430245446">
    <w:abstractNumId w:val="12"/>
  </w:num>
  <w:num w:numId="4" w16cid:durableId="814176114">
    <w:abstractNumId w:val="17"/>
  </w:num>
  <w:num w:numId="5" w16cid:durableId="488599770">
    <w:abstractNumId w:val="15"/>
  </w:num>
  <w:num w:numId="6" w16cid:durableId="1381976539">
    <w:abstractNumId w:val="10"/>
  </w:num>
  <w:num w:numId="7" w16cid:durableId="1352300500">
    <w:abstractNumId w:val="16"/>
  </w:num>
  <w:num w:numId="8" w16cid:durableId="629748439">
    <w:abstractNumId w:val="4"/>
  </w:num>
  <w:num w:numId="9" w16cid:durableId="328287482">
    <w:abstractNumId w:val="6"/>
  </w:num>
  <w:num w:numId="10" w16cid:durableId="1656492711">
    <w:abstractNumId w:val="11"/>
  </w:num>
  <w:num w:numId="11" w16cid:durableId="1941837139">
    <w:abstractNumId w:val="13"/>
  </w:num>
  <w:num w:numId="12" w16cid:durableId="672806455">
    <w:abstractNumId w:val="7"/>
  </w:num>
  <w:num w:numId="13" w16cid:durableId="661393120">
    <w:abstractNumId w:val="9"/>
  </w:num>
  <w:num w:numId="14" w16cid:durableId="543491785">
    <w:abstractNumId w:val="1"/>
  </w:num>
  <w:num w:numId="15" w16cid:durableId="1614938255">
    <w:abstractNumId w:val="3"/>
  </w:num>
  <w:num w:numId="16" w16cid:durableId="165244455">
    <w:abstractNumId w:val="2"/>
  </w:num>
  <w:num w:numId="17" w16cid:durableId="1175144841">
    <w:abstractNumId w:val="14"/>
  </w:num>
  <w:num w:numId="18" w16cid:durableId="142085247">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gutterAtTop/>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C64"/>
    <w:rsid w:val="0000104B"/>
    <w:rsid w:val="0000161B"/>
    <w:rsid w:val="000021A3"/>
    <w:rsid w:val="00002DE9"/>
    <w:rsid w:val="00005DCE"/>
    <w:rsid w:val="000116A1"/>
    <w:rsid w:val="00011D20"/>
    <w:rsid w:val="00014AA1"/>
    <w:rsid w:val="00014C5F"/>
    <w:rsid w:val="0001721C"/>
    <w:rsid w:val="00021982"/>
    <w:rsid w:val="00026F80"/>
    <w:rsid w:val="000312CB"/>
    <w:rsid w:val="000327D4"/>
    <w:rsid w:val="00033637"/>
    <w:rsid w:val="00034BDE"/>
    <w:rsid w:val="00037DC3"/>
    <w:rsid w:val="00040D42"/>
    <w:rsid w:val="00047111"/>
    <w:rsid w:val="00047C34"/>
    <w:rsid w:val="000549F6"/>
    <w:rsid w:val="00057854"/>
    <w:rsid w:val="000645CF"/>
    <w:rsid w:val="00064C22"/>
    <w:rsid w:val="00064FCC"/>
    <w:rsid w:val="0007372F"/>
    <w:rsid w:val="0007603C"/>
    <w:rsid w:val="00077AF6"/>
    <w:rsid w:val="00081FAA"/>
    <w:rsid w:val="00083C7D"/>
    <w:rsid w:val="00086D8B"/>
    <w:rsid w:val="00090078"/>
    <w:rsid w:val="00092B0A"/>
    <w:rsid w:val="000931CB"/>
    <w:rsid w:val="0009366F"/>
    <w:rsid w:val="00093AA8"/>
    <w:rsid w:val="00095DBB"/>
    <w:rsid w:val="000971E2"/>
    <w:rsid w:val="000A08F3"/>
    <w:rsid w:val="000A3A66"/>
    <w:rsid w:val="000A559F"/>
    <w:rsid w:val="000B04E6"/>
    <w:rsid w:val="000B4752"/>
    <w:rsid w:val="000B655F"/>
    <w:rsid w:val="000B6F10"/>
    <w:rsid w:val="000C07F7"/>
    <w:rsid w:val="000C0C37"/>
    <w:rsid w:val="000C2BF1"/>
    <w:rsid w:val="000D1E0C"/>
    <w:rsid w:val="000D1E57"/>
    <w:rsid w:val="000D290C"/>
    <w:rsid w:val="000D5F55"/>
    <w:rsid w:val="000E0330"/>
    <w:rsid w:val="000F2006"/>
    <w:rsid w:val="000F4FF8"/>
    <w:rsid w:val="00102AD5"/>
    <w:rsid w:val="0010576A"/>
    <w:rsid w:val="00106603"/>
    <w:rsid w:val="00107336"/>
    <w:rsid w:val="00107A7A"/>
    <w:rsid w:val="00112579"/>
    <w:rsid w:val="001151E7"/>
    <w:rsid w:val="00124D24"/>
    <w:rsid w:val="00130108"/>
    <w:rsid w:val="00132CCD"/>
    <w:rsid w:val="00132E14"/>
    <w:rsid w:val="0013604C"/>
    <w:rsid w:val="001433F4"/>
    <w:rsid w:val="0015026A"/>
    <w:rsid w:val="00150B20"/>
    <w:rsid w:val="001610DA"/>
    <w:rsid w:val="00161551"/>
    <w:rsid w:val="001646D4"/>
    <w:rsid w:val="001744CF"/>
    <w:rsid w:val="00175078"/>
    <w:rsid w:val="001773D1"/>
    <w:rsid w:val="001811A6"/>
    <w:rsid w:val="0018184B"/>
    <w:rsid w:val="00181DA3"/>
    <w:rsid w:val="0018641C"/>
    <w:rsid w:val="00186FAC"/>
    <w:rsid w:val="00187CF2"/>
    <w:rsid w:val="00193B16"/>
    <w:rsid w:val="00195327"/>
    <w:rsid w:val="0019616E"/>
    <w:rsid w:val="001A475D"/>
    <w:rsid w:val="001A7D0B"/>
    <w:rsid w:val="001A7FE7"/>
    <w:rsid w:val="001B12BE"/>
    <w:rsid w:val="001B1CD3"/>
    <w:rsid w:val="001B516E"/>
    <w:rsid w:val="001B54A3"/>
    <w:rsid w:val="001C3358"/>
    <w:rsid w:val="001C50FD"/>
    <w:rsid w:val="001D4A8F"/>
    <w:rsid w:val="001D642C"/>
    <w:rsid w:val="001E128C"/>
    <w:rsid w:val="001E446F"/>
    <w:rsid w:val="001F275D"/>
    <w:rsid w:val="001F2928"/>
    <w:rsid w:val="002067CD"/>
    <w:rsid w:val="00214714"/>
    <w:rsid w:val="00215F48"/>
    <w:rsid w:val="002200FB"/>
    <w:rsid w:val="00223EF9"/>
    <w:rsid w:val="00225E97"/>
    <w:rsid w:val="00230904"/>
    <w:rsid w:val="00230B7C"/>
    <w:rsid w:val="0024418D"/>
    <w:rsid w:val="002460C6"/>
    <w:rsid w:val="00246C0B"/>
    <w:rsid w:val="0025255C"/>
    <w:rsid w:val="00253576"/>
    <w:rsid w:val="00255917"/>
    <w:rsid w:val="0026783C"/>
    <w:rsid w:val="0027022A"/>
    <w:rsid w:val="00274CE7"/>
    <w:rsid w:val="00280A41"/>
    <w:rsid w:val="00284110"/>
    <w:rsid w:val="00287F70"/>
    <w:rsid w:val="002910F5"/>
    <w:rsid w:val="002952B9"/>
    <w:rsid w:val="00296FEE"/>
    <w:rsid w:val="002A0F95"/>
    <w:rsid w:val="002A207E"/>
    <w:rsid w:val="002A3337"/>
    <w:rsid w:val="002A4351"/>
    <w:rsid w:val="002A50C5"/>
    <w:rsid w:val="002A5FA1"/>
    <w:rsid w:val="002B5490"/>
    <w:rsid w:val="002B6B65"/>
    <w:rsid w:val="002B70A5"/>
    <w:rsid w:val="002B791A"/>
    <w:rsid w:val="002C522B"/>
    <w:rsid w:val="002C53DF"/>
    <w:rsid w:val="002C6371"/>
    <w:rsid w:val="002C6F95"/>
    <w:rsid w:val="002C762B"/>
    <w:rsid w:val="002D030F"/>
    <w:rsid w:val="002D344F"/>
    <w:rsid w:val="002D5FEB"/>
    <w:rsid w:val="002E4A38"/>
    <w:rsid w:val="002E5256"/>
    <w:rsid w:val="002E5DBB"/>
    <w:rsid w:val="002E5F5B"/>
    <w:rsid w:val="002E6C18"/>
    <w:rsid w:val="002E6D8B"/>
    <w:rsid w:val="002F515D"/>
    <w:rsid w:val="00303695"/>
    <w:rsid w:val="0030451C"/>
    <w:rsid w:val="003100E4"/>
    <w:rsid w:val="00312D77"/>
    <w:rsid w:val="003143BE"/>
    <w:rsid w:val="00314507"/>
    <w:rsid w:val="0031490D"/>
    <w:rsid w:val="003149C5"/>
    <w:rsid w:val="00316982"/>
    <w:rsid w:val="003246D0"/>
    <w:rsid w:val="00331782"/>
    <w:rsid w:val="003321FA"/>
    <w:rsid w:val="00333318"/>
    <w:rsid w:val="003410CD"/>
    <w:rsid w:val="003411BC"/>
    <w:rsid w:val="00345744"/>
    <w:rsid w:val="00347792"/>
    <w:rsid w:val="00351FB2"/>
    <w:rsid w:val="0035543C"/>
    <w:rsid w:val="00360B2C"/>
    <w:rsid w:val="00363434"/>
    <w:rsid w:val="00363989"/>
    <w:rsid w:val="00371852"/>
    <w:rsid w:val="00371B94"/>
    <w:rsid w:val="00371CAA"/>
    <w:rsid w:val="00372074"/>
    <w:rsid w:val="00374F53"/>
    <w:rsid w:val="00375EEC"/>
    <w:rsid w:val="0037768A"/>
    <w:rsid w:val="0038088F"/>
    <w:rsid w:val="00380DB6"/>
    <w:rsid w:val="00381ADC"/>
    <w:rsid w:val="00381AF7"/>
    <w:rsid w:val="00383803"/>
    <w:rsid w:val="00392DF2"/>
    <w:rsid w:val="00393988"/>
    <w:rsid w:val="00396E3E"/>
    <w:rsid w:val="003A028D"/>
    <w:rsid w:val="003A2424"/>
    <w:rsid w:val="003A477B"/>
    <w:rsid w:val="003A6310"/>
    <w:rsid w:val="003A7A07"/>
    <w:rsid w:val="003B22DB"/>
    <w:rsid w:val="003B2662"/>
    <w:rsid w:val="003C10E0"/>
    <w:rsid w:val="003C28CF"/>
    <w:rsid w:val="003C3ECC"/>
    <w:rsid w:val="003D47E0"/>
    <w:rsid w:val="003D6229"/>
    <w:rsid w:val="003E3CD7"/>
    <w:rsid w:val="003E6B32"/>
    <w:rsid w:val="003F2920"/>
    <w:rsid w:val="003F7A35"/>
    <w:rsid w:val="00406A8C"/>
    <w:rsid w:val="00406D18"/>
    <w:rsid w:val="0040715A"/>
    <w:rsid w:val="004143F8"/>
    <w:rsid w:val="00417D30"/>
    <w:rsid w:val="00427D05"/>
    <w:rsid w:val="004344E2"/>
    <w:rsid w:val="004365DA"/>
    <w:rsid w:val="00436912"/>
    <w:rsid w:val="00442002"/>
    <w:rsid w:val="004441B1"/>
    <w:rsid w:val="0044694C"/>
    <w:rsid w:val="00446FB7"/>
    <w:rsid w:val="004477FC"/>
    <w:rsid w:val="004503A6"/>
    <w:rsid w:val="0046142E"/>
    <w:rsid w:val="00462E08"/>
    <w:rsid w:val="0046355B"/>
    <w:rsid w:val="004679AD"/>
    <w:rsid w:val="004712FE"/>
    <w:rsid w:val="004769A6"/>
    <w:rsid w:val="004772A7"/>
    <w:rsid w:val="00477420"/>
    <w:rsid w:val="004778A9"/>
    <w:rsid w:val="00480681"/>
    <w:rsid w:val="004816DD"/>
    <w:rsid w:val="004820D7"/>
    <w:rsid w:val="004821BA"/>
    <w:rsid w:val="0048439E"/>
    <w:rsid w:val="0048507E"/>
    <w:rsid w:val="00492B51"/>
    <w:rsid w:val="0049329D"/>
    <w:rsid w:val="004A04AC"/>
    <w:rsid w:val="004A260B"/>
    <w:rsid w:val="004A30AF"/>
    <w:rsid w:val="004A3BCB"/>
    <w:rsid w:val="004A652C"/>
    <w:rsid w:val="004C4729"/>
    <w:rsid w:val="004D0A1F"/>
    <w:rsid w:val="004D3DF5"/>
    <w:rsid w:val="004D5094"/>
    <w:rsid w:val="004E0BE9"/>
    <w:rsid w:val="004E0F61"/>
    <w:rsid w:val="004E0FB7"/>
    <w:rsid w:val="004E2623"/>
    <w:rsid w:val="004E4982"/>
    <w:rsid w:val="004F291F"/>
    <w:rsid w:val="004F4121"/>
    <w:rsid w:val="004F4C6E"/>
    <w:rsid w:val="00501E27"/>
    <w:rsid w:val="00506A19"/>
    <w:rsid w:val="00507E6C"/>
    <w:rsid w:val="00514D7B"/>
    <w:rsid w:val="00517BC1"/>
    <w:rsid w:val="00521C02"/>
    <w:rsid w:val="005243D9"/>
    <w:rsid w:val="0053029A"/>
    <w:rsid w:val="005304CB"/>
    <w:rsid w:val="00533146"/>
    <w:rsid w:val="005335BF"/>
    <w:rsid w:val="00533AAF"/>
    <w:rsid w:val="00536881"/>
    <w:rsid w:val="00537FA6"/>
    <w:rsid w:val="00543633"/>
    <w:rsid w:val="00547B07"/>
    <w:rsid w:val="00547E9C"/>
    <w:rsid w:val="005528A2"/>
    <w:rsid w:val="00556206"/>
    <w:rsid w:val="00556613"/>
    <w:rsid w:val="005629BD"/>
    <w:rsid w:val="00563BB0"/>
    <w:rsid w:val="005768AB"/>
    <w:rsid w:val="00577E47"/>
    <w:rsid w:val="005820D1"/>
    <w:rsid w:val="005833FB"/>
    <w:rsid w:val="00585F4B"/>
    <w:rsid w:val="0058782B"/>
    <w:rsid w:val="00591A32"/>
    <w:rsid w:val="005936B2"/>
    <w:rsid w:val="00597EFF"/>
    <w:rsid w:val="005A0438"/>
    <w:rsid w:val="005A0850"/>
    <w:rsid w:val="005A66A7"/>
    <w:rsid w:val="005B4355"/>
    <w:rsid w:val="005B581F"/>
    <w:rsid w:val="005B621C"/>
    <w:rsid w:val="005C4E2E"/>
    <w:rsid w:val="005C5293"/>
    <w:rsid w:val="005C606E"/>
    <w:rsid w:val="005D44AD"/>
    <w:rsid w:val="005E1722"/>
    <w:rsid w:val="005F0C83"/>
    <w:rsid w:val="005F190E"/>
    <w:rsid w:val="005F2FEC"/>
    <w:rsid w:val="005F7877"/>
    <w:rsid w:val="00607B56"/>
    <w:rsid w:val="00610B92"/>
    <w:rsid w:val="00611601"/>
    <w:rsid w:val="00613BC5"/>
    <w:rsid w:val="006218CF"/>
    <w:rsid w:val="006231AA"/>
    <w:rsid w:val="00624DFA"/>
    <w:rsid w:val="00626198"/>
    <w:rsid w:val="006347AD"/>
    <w:rsid w:val="0063551D"/>
    <w:rsid w:val="0064190E"/>
    <w:rsid w:val="00643907"/>
    <w:rsid w:val="006446DD"/>
    <w:rsid w:val="006458BE"/>
    <w:rsid w:val="00653514"/>
    <w:rsid w:val="006539E9"/>
    <w:rsid w:val="00664A9D"/>
    <w:rsid w:val="0066525E"/>
    <w:rsid w:val="00680C74"/>
    <w:rsid w:val="0068217C"/>
    <w:rsid w:val="00682250"/>
    <w:rsid w:val="00685E35"/>
    <w:rsid w:val="00690750"/>
    <w:rsid w:val="0069113A"/>
    <w:rsid w:val="00692AC8"/>
    <w:rsid w:val="006978CE"/>
    <w:rsid w:val="00697992"/>
    <w:rsid w:val="006A139C"/>
    <w:rsid w:val="006A34FC"/>
    <w:rsid w:val="006A3C18"/>
    <w:rsid w:val="006A3D93"/>
    <w:rsid w:val="006A63F9"/>
    <w:rsid w:val="006A6D2A"/>
    <w:rsid w:val="006B13A3"/>
    <w:rsid w:val="006B1491"/>
    <w:rsid w:val="006B422D"/>
    <w:rsid w:val="006B5775"/>
    <w:rsid w:val="006B5B79"/>
    <w:rsid w:val="006C530B"/>
    <w:rsid w:val="006C621D"/>
    <w:rsid w:val="006D035C"/>
    <w:rsid w:val="006D164E"/>
    <w:rsid w:val="006D17A1"/>
    <w:rsid w:val="006D19BC"/>
    <w:rsid w:val="006D49B0"/>
    <w:rsid w:val="006E2AD2"/>
    <w:rsid w:val="006E7455"/>
    <w:rsid w:val="006E74BD"/>
    <w:rsid w:val="006F223D"/>
    <w:rsid w:val="006F4337"/>
    <w:rsid w:val="007063F5"/>
    <w:rsid w:val="007361CA"/>
    <w:rsid w:val="00740064"/>
    <w:rsid w:val="00741EB2"/>
    <w:rsid w:val="00744071"/>
    <w:rsid w:val="0074659C"/>
    <w:rsid w:val="007535C9"/>
    <w:rsid w:val="00755394"/>
    <w:rsid w:val="0075793C"/>
    <w:rsid w:val="0076167C"/>
    <w:rsid w:val="0076222F"/>
    <w:rsid w:val="00765C00"/>
    <w:rsid w:val="0076689E"/>
    <w:rsid w:val="0077006D"/>
    <w:rsid w:val="00772CAB"/>
    <w:rsid w:val="00773176"/>
    <w:rsid w:val="00774C4C"/>
    <w:rsid w:val="00781A67"/>
    <w:rsid w:val="00781F84"/>
    <w:rsid w:val="00783AB8"/>
    <w:rsid w:val="0078643A"/>
    <w:rsid w:val="007873DA"/>
    <w:rsid w:val="00796750"/>
    <w:rsid w:val="007A5FF3"/>
    <w:rsid w:val="007A6AD1"/>
    <w:rsid w:val="007A7AC9"/>
    <w:rsid w:val="007B16F2"/>
    <w:rsid w:val="007B2E2A"/>
    <w:rsid w:val="007B4A88"/>
    <w:rsid w:val="007C18C4"/>
    <w:rsid w:val="007C26A0"/>
    <w:rsid w:val="007C4497"/>
    <w:rsid w:val="007C44C0"/>
    <w:rsid w:val="007C52E3"/>
    <w:rsid w:val="007D0790"/>
    <w:rsid w:val="007D2E26"/>
    <w:rsid w:val="007D5055"/>
    <w:rsid w:val="007E0E51"/>
    <w:rsid w:val="007E4A11"/>
    <w:rsid w:val="007F0FC7"/>
    <w:rsid w:val="007F0FCC"/>
    <w:rsid w:val="007F16CF"/>
    <w:rsid w:val="007F2C59"/>
    <w:rsid w:val="007F51D3"/>
    <w:rsid w:val="007F7680"/>
    <w:rsid w:val="00803F01"/>
    <w:rsid w:val="00804959"/>
    <w:rsid w:val="00815851"/>
    <w:rsid w:val="00821A37"/>
    <w:rsid w:val="00822A85"/>
    <w:rsid w:val="00831D10"/>
    <w:rsid w:val="008324A9"/>
    <w:rsid w:val="008337A8"/>
    <w:rsid w:val="00834B07"/>
    <w:rsid w:val="00837095"/>
    <w:rsid w:val="00841907"/>
    <w:rsid w:val="00851400"/>
    <w:rsid w:val="00851D73"/>
    <w:rsid w:val="008542E8"/>
    <w:rsid w:val="008557EB"/>
    <w:rsid w:val="00856801"/>
    <w:rsid w:val="00857705"/>
    <w:rsid w:val="00857BC1"/>
    <w:rsid w:val="008708AB"/>
    <w:rsid w:val="00871C0A"/>
    <w:rsid w:val="0087319E"/>
    <w:rsid w:val="0087432D"/>
    <w:rsid w:val="00882809"/>
    <w:rsid w:val="00883775"/>
    <w:rsid w:val="00883825"/>
    <w:rsid w:val="00884036"/>
    <w:rsid w:val="008844C1"/>
    <w:rsid w:val="00894E1C"/>
    <w:rsid w:val="0089772A"/>
    <w:rsid w:val="008A1304"/>
    <w:rsid w:val="008A2177"/>
    <w:rsid w:val="008B2AE6"/>
    <w:rsid w:val="008B4D4B"/>
    <w:rsid w:val="008B51E5"/>
    <w:rsid w:val="008B5EFB"/>
    <w:rsid w:val="008B7F70"/>
    <w:rsid w:val="008C3F3F"/>
    <w:rsid w:val="008C5D67"/>
    <w:rsid w:val="008C6558"/>
    <w:rsid w:val="008D3A82"/>
    <w:rsid w:val="008E0694"/>
    <w:rsid w:val="008E1D60"/>
    <w:rsid w:val="008E2D70"/>
    <w:rsid w:val="008E3641"/>
    <w:rsid w:val="008E462E"/>
    <w:rsid w:val="008E4E93"/>
    <w:rsid w:val="008F1FB3"/>
    <w:rsid w:val="008F2E69"/>
    <w:rsid w:val="008F3854"/>
    <w:rsid w:val="008F5976"/>
    <w:rsid w:val="008F7BDC"/>
    <w:rsid w:val="0090412D"/>
    <w:rsid w:val="0091112B"/>
    <w:rsid w:val="00911577"/>
    <w:rsid w:val="00913EAB"/>
    <w:rsid w:val="00916178"/>
    <w:rsid w:val="00924B8D"/>
    <w:rsid w:val="00925067"/>
    <w:rsid w:val="00925F81"/>
    <w:rsid w:val="009277C0"/>
    <w:rsid w:val="0093773D"/>
    <w:rsid w:val="009443C3"/>
    <w:rsid w:val="00944C89"/>
    <w:rsid w:val="0094640E"/>
    <w:rsid w:val="009475B6"/>
    <w:rsid w:val="0095026F"/>
    <w:rsid w:val="00951FEA"/>
    <w:rsid w:val="00952AD3"/>
    <w:rsid w:val="00953AEE"/>
    <w:rsid w:val="00957759"/>
    <w:rsid w:val="0096035D"/>
    <w:rsid w:val="00960986"/>
    <w:rsid w:val="009674F9"/>
    <w:rsid w:val="0097021B"/>
    <w:rsid w:val="009717B5"/>
    <w:rsid w:val="00971BD4"/>
    <w:rsid w:val="00975435"/>
    <w:rsid w:val="0098133E"/>
    <w:rsid w:val="00981F28"/>
    <w:rsid w:val="00986D42"/>
    <w:rsid w:val="00987885"/>
    <w:rsid w:val="00987A84"/>
    <w:rsid w:val="0099085A"/>
    <w:rsid w:val="00996087"/>
    <w:rsid w:val="00997B38"/>
    <w:rsid w:val="009A2F51"/>
    <w:rsid w:val="009A74AA"/>
    <w:rsid w:val="009B26D2"/>
    <w:rsid w:val="009B26FD"/>
    <w:rsid w:val="009C0C37"/>
    <w:rsid w:val="009D39F6"/>
    <w:rsid w:val="009D548F"/>
    <w:rsid w:val="009D784C"/>
    <w:rsid w:val="009E39EC"/>
    <w:rsid w:val="009E4ED8"/>
    <w:rsid w:val="009E54EF"/>
    <w:rsid w:val="009F0BE4"/>
    <w:rsid w:val="009F1562"/>
    <w:rsid w:val="009F3499"/>
    <w:rsid w:val="009F375E"/>
    <w:rsid w:val="009F3811"/>
    <w:rsid w:val="009F4621"/>
    <w:rsid w:val="009F7DDA"/>
    <w:rsid w:val="00A03B97"/>
    <w:rsid w:val="00A06A3F"/>
    <w:rsid w:val="00A13376"/>
    <w:rsid w:val="00A15864"/>
    <w:rsid w:val="00A20D99"/>
    <w:rsid w:val="00A230A0"/>
    <w:rsid w:val="00A242C1"/>
    <w:rsid w:val="00A27394"/>
    <w:rsid w:val="00A32065"/>
    <w:rsid w:val="00A40866"/>
    <w:rsid w:val="00A44AC8"/>
    <w:rsid w:val="00A51C64"/>
    <w:rsid w:val="00A52A3D"/>
    <w:rsid w:val="00A52D91"/>
    <w:rsid w:val="00A52D9E"/>
    <w:rsid w:val="00A533C9"/>
    <w:rsid w:val="00A61275"/>
    <w:rsid w:val="00A6181E"/>
    <w:rsid w:val="00A6526E"/>
    <w:rsid w:val="00A65574"/>
    <w:rsid w:val="00A663DE"/>
    <w:rsid w:val="00A66B07"/>
    <w:rsid w:val="00A7052C"/>
    <w:rsid w:val="00A7127C"/>
    <w:rsid w:val="00A7180C"/>
    <w:rsid w:val="00A754A5"/>
    <w:rsid w:val="00A758AB"/>
    <w:rsid w:val="00A77471"/>
    <w:rsid w:val="00A8293F"/>
    <w:rsid w:val="00A82AFF"/>
    <w:rsid w:val="00A82FEE"/>
    <w:rsid w:val="00A9047B"/>
    <w:rsid w:val="00A9324D"/>
    <w:rsid w:val="00A9388D"/>
    <w:rsid w:val="00A9632F"/>
    <w:rsid w:val="00AA0EE4"/>
    <w:rsid w:val="00AB2D77"/>
    <w:rsid w:val="00AC03BA"/>
    <w:rsid w:val="00AC18EA"/>
    <w:rsid w:val="00AC76CB"/>
    <w:rsid w:val="00AD2075"/>
    <w:rsid w:val="00AD6980"/>
    <w:rsid w:val="00AE7812"/>
    <w:rsid w:val="00AF0FFB"/>
    <w:rsid w:val="00AF2368"/>
    <w:rsid w:val="00AF3F74"/>
    <w:rsid w:val="00B01EFC"/>
    <w:rsid w:val="00B039AB"/>
    <w:rsid w:val="00B04D11"/>
    <w:rsid w:val="00B05233"/>
    <w:rsid w:val="00B07E82"/>
    <w:rsid w:val="00B11C2B"/>
    <w:rsid w:val="00B14985"/>
    <w:rsid w:val="00B159AE"/>
    <w:rsid w:val="00B16E77"/>
    <w:rsid w:val="00B21475"/>
    <w:rsid w:val="00B23E29"/>
    <w:rsid w:val="00B24BDE"/>
    <w:rsid w:val="00B326E0"/>
    <w:rsid w:val="00B32CEB"/>
    <w:rsid w:val="00B33D29"/>
    <w:rsid w:val="00B353D2"/>
    <w:rsid w:val="00B36152"/>
    <w:rsid w:val="00B3671A"/>
    <w:rsid w:val="00B36AF6"/>
    <w:rsid w:val="00B420BC"/>
    <w:rsid w:val="00B4693F"/>
    <w:rsid w:val="00B503A5"/>
    <w:rsid w:val="00B506FC"/>
    <w:rsid w:val="00B62655"/>
    <w:rsid w:val="00B62EE2"/>
    <w:rsid w:val="00B6379E"/>
    <w:rsid w:val="00B71424"/>
    <w:rsid w:val="00B75DB9"/>
    <w:rsid w:val="00B77C3D"/>
    <w:rsid w:val="00B800A8"/>
    <w:rsid w:val="00B8113F"/>
    <w:rsid w:val="00B8462C"/>
    <w:rsid w:val="00B84743"/>
    <w:rsid w:val="00B864DB"/>
    <w:rsid w:val="00B928F1"/>
    <w:rsid w:val="00B93D8E"/>
    <w:rsid w:val="00B93DE5"/>
    <w:rsid w:val="00BA0E99"/>
    <w:rsid w:val="00BA257C"/>
    <w:rsid w:val="00BA44C1"/>
    <w:rsid w:val="00BA505D"/>
    <w:rsid w:val="00BB07C8"/>
    <w:rsid w:val="00BB2CAA"/>
    <w:rsid w:val="00BB3654"/>
    <w:rsid w:val="00BB6922"/>
    <w:rsid w:val="00BB7AD4"/>
    <w:rsid w:val="00BC092A"/>
    <w:rsid w:val="00BC2D34"/>
    <w:rsid w:val="00BC3EFD"/>
    <w:rsid w:val="00BC4639"/>
    <w:rsid w:val="00BC6B62"/>
    <w:rsid w:val="00BD0DF5"/>
    <w:rsid w:val="00BD18E5"/>
    <w:rsid w:val="00BD324F"/>
    <w:rsid w:val="00BD772F"/>
    <w:rsid w:val="00BF179F"/>
    <w:rsid w:val="00BF1E5E"/>
    <w:rsid w:val="00BF29E2"/>
    <w:rsid w:val="00BF4D19"/>
    <w:rsid w:val="00BF603B"/>
    <w:rsid w:val="00BF7FF7"/>
    <w:rsid w:val="00C10A6C"/>
    <w:rsid w:val="00C11B75"/>
    <w:rsid w:val="00C137FA"/>
    <w:rsid w:val="00C1396D"/>
    <w:rsid w:val="00C15D87"/>
    <w:rsid w:val="00C16272"/>
    <w:rsid w:val="00C170C1"/>
    <w:rsid w:val="00C17B85"/>
    <w:rsid w:val="00C17E21"/>
    <w:rsid w:val="00C2602D"/>
    <w:rsid w:val="00C26667"/>
    <w:rsid w:val="00C27A31"/>
    <w:rsid w:val="00C31CE8"/>
    <w:rsid w:val="00C3203B"/>
    <w:rsid w:val="00C37575"/>
    <w:rsid w:val="00C41BAD"/>
    <w:rsid w:val="00C4294B"/>
    <w:rsid w:val="00C42AF8"/>
    <w:rsid w:val="00C51FE4"/>
    <w:rsid w:val="00C55212"/>
    <w:rsid w:val="00C5624D"/>
    <w:rsid w:val="00C56381"/>
    <w:rsid w:val="00C56FD0"/>
    <w:rsid w:val="00C60769"/>
    <w:rsid w:val="00C61928"/>
    <w:rsid w:val="00C641DC"/>
    <w:rsid w:val="00C66247"/>
    <w:rsid w:val="00C665B6"/>
    <w:rsid w:val="00C67645"/>
    <w:rsid w:val="00C82594"/>
    <w:rsid w:val="00C828DD"/>
    <w:rsid w:val="00C82BBA"/>
    <w:rsid w:val="00C84A86"/>
    <w:rsid w:val="00C862F9"/>
    <w:rsid w:val="00C8669C"/>
    <w:rsid w:val="00C87632"/>
    <w:rsid w:val="00C9125B"/>
    <w:rsid w:val="00C919F0"/>
    <w:rsid w:val="00C92085"/>
    <w:rsid w:val="00C92492"/>
    <w:rsid w:val="00CA01C2"/>
    <w:rsid w:val="00CA1E0C"/>
    <w:rsid w:val="00CA3C5F"/>
    <w:rsid w:val="00CA446B"/>
    <w:rsid w:val="00CA4CD5"/>
    <w:rsid w:val="00CA5B2C"/>
    <w:rsid w:val="00CA7E4B"/>
    <w:rsid w:val="00CB4F3F"/>
    <w:rsid w:val="00CB64BC"/>
    <w:rsid w:val="00CB6BD7"/>
    <w:rsid w:val="00CC01D8"/>
    <w:rsid w:val="00CC0759"/>
    <w:rsid w:val="00CC6AA0"/>
    <w:rsid w:val="00CD0C49"/>
    <w:rsid w:val="00CD6DDB"/>
    <w:rsid w:val="00CE0448"/>
    <w:rsid w:val="00CE4295"/>
    <w:rsid w:val="00CE4656"/>
    <w:rsid w:val="00CE54BA"/>
    <w:rsid w:val="00CF0E6C"/>
    <w:rsid w:val="00CF219C"/>
    <w:rsid w:val="00CF236D"/>
    <w:rsid w:val="00CF5A92"/>
    <w:rsid w:val="00CF6C6B"/>
    <w:rsid w:val="00CF7BBA"/>
    <w:rsid w:val="00D04919"/>
    <w:rsid w:val="00D07020"/>
    <w:rsid w:val="00D07968"/>
    <w:rsid w:val="00D11728"/>
    <w:rsid w:val="00D14FEC"/>
    <w:rsid w:val="00D16BBE"/>
    <w:rsid w:val="00D20BB2"/>
    <w:rsid w:val="00D218C8"/>
    <w:rsid w:val="00D26D21"/>
    <w:rsid w:val="00D27272"/>
    <w:rsid w:val="00D45004"/>
    <w:rsid w:val="00D45ED2"/>
    <w:rsid w:val="00D516FF"/>
    <w:rsid w:val="00D51EF5"/>
    <w:rsid w:val="00D52009"/>
    <w:rsid w:val="00D52380"/>
    <w:rsid w:val="00D55BD6"/>
    <w:rsid w:val="00D6179C"/>
    <w:rsid w:val="00D64AD8"/>
    <w:rsid w:val="00D64BBC"/>
    <w:rsid w:val="00D66427"/>
    <w:rsid w:val="00D679BD"/>
    <w:rsid w:val="00D74FC7"/>
    <w:rsid w:val="00D76E1F"/>
    <w:rsid w:val="00D87894"/>
    <w:rsid w:val="00D91C5E"/>
    <w:rsid w:val="00D9385C"/>
    <w:rsid w:val="00D97F79"/>
    <w:rsid w:val="00DA0369"/>
    <w:rsid w:val="00DA3A67"/>
    <w:rsid w:val="00DA408E"/>
    <w:rsid w:val="00DA707C"/>
    <w:rsid w:val="00DA7683"/>
    <w:rsid w:val="00DB35CB"/>
    <w:rsid w:val="00DB3BBB"/>
    <w:rsid w:val="00DC606C"/>
    <w:rsid w:val="00DD4C84"/>
    <w:rsid w:val="00DD650F"/>
    <w:rsid w:val="00DD6DCA"/>
    <w:rsid w:val="00DD7B65"/>
    <w:rsid w:val="00DE0622"/>
    <w:rsid w:val="00DE0796"/>
    <w:rsid w:val="00DF11DA"/>
    <w:rsid w:val="00DF6741"/>
    <w:rsid w:val="00E06172"/>
    <w:rsid w:val="00E0700C"/>
    <w:rsid w:val="00E073BA"/>
    <w:rsid w:val="00E1403F"/>
    <w:rsid w:val="00E15DA1"/>
    <w:rsid w:val="00E162F2"/>
    <w:rsid w:val="00E26F95"/>
    <w:rsid w:val="00E322C0"/>
    <w:rsid w:val="00E36FE8"/>
    <w:rsid w:val="00E41966"/>
    <w:rsid w:val="00E41C72"/>
    <w:rsid w:val="00E41F49"/>
    <w:rsid w:val="00E46D3A"/>
    <w:rsid w:val="00E5378C"/>
    <w:rsid w:val="00E57241"/>
    <w:rsid w:val="00E6083F"/>
    <w:rsid w:val="00E659BC"/>
    <w:rsid w:val="00E668DE"/>
    <w:rsid w:val="00E67224"/>
    <w:rsid w:val="00E7361E"/>
    <w:rsid w:val="00E76766"/>
    <w:rsid w:val="00E851DB"/>
    <w:rsid w:val="00E875FA"/>
    <w:rsid w:val="00EA1536"/>
    <w:rsid w:val="00EA251B"/>
    <w:rsid w:val="00EA2999"/>
    <w:rsid w:val="00EA4AAA"/>
    <w:rsid w:val="00EB0A72"/>
    <w:rsid w:val="00EB78EA"/>
    <w:rsid w:val="00EC30F1"/>
    <w:rsid w:val="00EC37AD"/>
    <w:rsid w:val="00EC611C"/>
    <w:rsid w:val="00EC6784"/>
    <w:rsid w:val="00EC6B1B"/>
    <w:rsid w:val="00ED3E09"/>
    <w:rsid w:val="00ED69D9"/>
    <w:rsid w:val="00EE2596"/>
    <w:rsid w:val="00EE4663"/>
    <w:rsid w:val="00EE5370"/>
    <w:rsid w:val="00EF1BAC"/>
    <w:rsid w:val="00EF32CB"/>
    <w:rsid w:val="00F01153"/>
    <w:rsid w:val="00F04E96"/>
    <w:rsid w:val="00F05440"/>
    <w:rsid w:val="00F06769"/>
    <w:rsid w:val="00F067C1"/>
    <w:rsid w:val="00F11600"/>
    <w:rsid w:val="00F1352A"/>
    <w:rsid w:val="00F21E16"/>
    <w:rsid w:val="00F24826"/>
    <w:rsid w:val="00F314CE"/>
    <w:rsid w:val="00F34A51"/>
    <w:rsid w:val="00F35D0F"/>
    <w:rsid w:val="00F3736A"/>
    <w:rsid w:val="00F376B4"/>
    <w:rsid w:val="00F41E7D"/>
    <w:rsid w:val="00F4443B"/>
    <w:rsid w:val="00F44DF1"/>
    <w:rsid w:val="00F463BD"/>
    <w:rsid w:val="00F57209"/>
    <w:rsid w:val="00F57D09"/>
    <w:rsid w:val="00F57E65"/>
    <w:rsid w:val="00F6155B"/>
    <w:rsid w:val="00F63689"/>
    <w:rsid w:val="00F65087"/>
    <w:rsid w:val="00F67541"/>
    <w:rsid w:val="00F67D96"/>
    <w:rsid w:val="00F7286B"/>
    <w:rsid w:val="00F758D5"/>
    <w:rsid w:val="00F77DF5"/>
    <w:rsid w:val="00F83067"/>
    <w:rsid w:val="00F83823"/>
    <w:rsid w:val="00F86E9E"/>
    <w:rsid w:val="00F94D7A"/>
    <w:rsid w:val="00F97F05"/>
    <w:rsid w:val="00FA0339"/>
    <w:rsid w:val="00FA29C8"/>
    <w:rsid w:val="00FA38D7"/>
    <w:rsid w:val="00FA3CFA"/>
    <w:rsid w:val="00FA47DD"/>
    <w:rsid w:val="00FB4D43"/>
    <w:rsid w:val="00FB4FE8"/>
    <w:rsid w:val="00FB50A4"/>
    <w:rsid w:val="00FB7944"/>
    <w:rsid w:val="00FC0DD3"/>
    <w:rsid w:val="00FC39BC"/>
    <w:rsid w:val="00FC5F7E"/>
    <w:rsid w:val="00FC61E5"/>
    <w:rsid w:val="00FD5F99"/>
    <w:rsid w:val="00FE0CAC"/>
    <w:rsid w:val="00FE116E"/>
    <w:rsid w:val="00FE2D97"/>
    <w:rsid w:val="00FE78CC"/>
    <w:rsid w:val="00FF2A4B"/>
    <w:rsid w:val="00FF3B23"/>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9112CE"/>
  <w15:docId w15:val="{5F54DB13-DA45-4757-8B12-4CB26BA32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6E0"/>
    <w:rPr>
      <w:rFonts w:ascii="Arial" w:hAnsi="Arial"/>
      <w:sz w:val="28"/>
    </w:rPr>
  </w:style>
  <w:style w:type="paragraph" w:styleId="Heading1">
    <w:name w:val="heading 1"/>
    <w:basedOn w:val="Normal"/>
    <w:next w:val="Normal"/>
    <w:link w:val="Heading1Char"/>
    <w:uiPriority w:val="9"/>
    <w:qFormat/>
    <w:rsid w:val="00FE2D9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E2D9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8068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C64"/>
    <w:pPr>
      <w:tabs>
        <w:tab w:val="center" w:pos="4680"/>
        <w:tab w:val="right" w:pos="9360"/>
      </w:tabs>
    </w:pPr>
  </w:style>
  <w:style w:type="character" w:customStyle="1" w:styleId="HeaderChar">
    <w:name w:val="Header Char"/>
    <w:link w:val="Header"/>
    <w:uiPriority w:val="99"/>
    <w:rsid w:val="00A51C64"/>
    <w:rPr>
      <w:rFonts w:ascii="Arial" w:hAnsi="Arial"/>
      <w:sz w:val="28"/>
    </w:rPr>
  </w:style>
  <w:style w:type="paragraph" w:styleId="ListParagraph">
    <w:name w:val="List Paragraph"/>
    <w:basedOn w:val="Normal"/>
    <w:uiPriority w:val="34"/>
    <w:qFormat/>
    <w:rsid w:val="00A51C64"/>
    <w:pPr>
      <w:ind w:left="720"/>
      <w:contextualSpacing/>
    </w:pPr>
  </w:style>
  <w:style w:type="paragraph" w:styleId="BodyText3">
    <w:name w:val="Body Text 3"/>
    <w:basedOn w:val="Normal"/>
    <w:link w:val="BodyText3Char"/>
    <w:uiPriority w:val="99"/>
    <w:rsid w:val="00A51C64"/>
    <w:pPr>
      <w:spacing w:after="120"/>
    </w:pPr>
    <w:rPr>
      <w:rFonts w:ascii="Times New Roman" w:eastAsia="Times New Roman" w:hAnsi="Times New Roman"/>
      <w:sz w:val="16"/>
      <w:szCs w:val="16"/>
    </w:rPr>
  </w:style>
  <w:style w:type="character" w:customStyle="1" w:styleId="BodyText3Char">
    <w:name w:val="Body Text 3 Char"/>
    <w:link w:val="BodyText3"/>
    <w:uiPriority w:val="99"/>
    <w:rsid w:val="00A51C64"/>
    <w:rPr>
      <w:rFonts w:eastAsia="Times New Roman"/>
      <w:sz w:val="16"/>
      <w:szCs w:val="16"/>
    </w:rPr>
  </w:style>
  <w:style w:type="table" w:styleId="TableGrid">
    <w:name w:val="Table Grid"/>
    <w:basedOn w:val="TableNormal"/>
    <w:uiPriority w:val="59"/>
    <w:rsid w:val="00A51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51C64"/>
    <w:rPr>
      <w:color w:val="0000FF"/>
      <w:u w:val="single"/>
    </w:rPr>
  </w:style>
  <w:style w:type="paragraph" w:customStyle="1" w:styleId="Default">
    <w:name w:val="Default"/>
    <w:rsid w:val="00A51C64"/>
    <w:pPr>
      <w:autoSpaceDE w:val="0"/>
      <w:autoSpaceDN w:val="0"/>
      <w:adjustRightInd w:val="0"/>
    </w:pPr>
    <w:rPr>
      <w:rFonts w:ascii="Calibri" w:hAnsi="Calibri" w:cs="Calibri"/>
      <w:color w:val="000000"/>
      <w:sz w:val="24"/>
      <w:szCs w:val="24"/>
    </w:rPr>
  </w:style>
  <w:style w:type="paragraph" w:styleId="Footer">
    <w:name w:val="footer"/>
    <w:basedOn w:val="Normal"/>
    <w:link w:val="FooterChar"/>
    <w:uiPriority w:val="99"/>
    <w:unhideWhenUsed/>
    <w:rsid w:val="000A08F3"/>
    <w:pPr>
      <w:tabs>
        <w:tab w:val="center" w:pos="4680"/>
        <w:tab w:val="right" w:pos="9360"/>
      </w:tabs>
    </w:pPr>
  </w:style>
  <w:style w:type="character" w:customStyle="1" w:styleId="FooterChar">
    <w:name w:val="Footer Char"/>
    <w:link w:val="Footer"/>
    <w:uiPriority w:val="99"/>
    <w:rsid w:val="000A08F3"/>
    <w:rPr>
      <w:rFonts w:ascii="Arial" w:hAnsi="Arial"/>
      <w:sz w:val="28"/>
    </w:rPr>
  </w:style>
  <w:style w:type="paragraph" w:styleId="BalloonText">
    <w:name w:val="Balloon Text"/>
    <w:basedOn w:val="Normal"/>
    <w:link w:val="BalloonTextChar"/>
    <w:uiPriority w:val="99"/>
    <w:semiHidden/>
    <w:unhideWhenUsed/>
    <w:rsid w:val="004712FE"/>
    <w:rPr>
      <w:rFonts w:ascii="Tahoma" w:hAnsi="Tahoma" w:cs="Tahoma"/>
      <w:sz w:val="16"/>
      <w:szCs w:val="16"/>
    </w:rPr>
  </w:style>
  <w:style w:type="character" w:customStyle="1" w:styleId="BalloonTextChar">
    <w:name w:val="Balloon Text Char"/>
    <w:link w:val="BalloonText"/>
    <w:uiPriority w:val="99"/>
    <w:semiHidden/>
    <w:rsid w:val="004712FE"/>
    <w:rPr>
      <w:rFonts w:ascii="Tahoma" w:hAnsi="Tahoma" w:cs="Tahoma"/>
      <w:sz w:val="16"/>
      <w:szCs w:val="16"/>
    </w:rPr>
  </w:style>
  <w:style w:type="character" w:styleId="FollowedHyperlink">
    <w:name w:val="FollowedHyperlink"/>
    <w:uiPriority w:val="99"/>
    <w:semiHidden/>
    <w:unhideWhenUsed/>
    <w:rsid w:val="007C44C0"/>
    <w:rPr>
      <w:color w:val="800080"/>
      <w:u w:val="single"/>
    </w:rPr>
  </w:style>
  <w:style w:type="character" w:customStyle="1" w:styleId="UnresolvedMention1">
    <w:name w:val="Unresolved Mention1"/>
    <w:basedOn w:val="DefaultParagraphFont"/>
    <w:uiPriority w:val="99"/>
    <w:semiHidden/>
    <w:unhideWhenUsed/>
    <w:rsid w:val="00B864DB"/>
    <w:rPr>
      <w:color w:val="605E5C"/>
      <w:shd w:val="clear" w:color="auto" w:fill="E1DFDD"/>
    </w:rPr>
  </w:style>
  <w:style w:type="character" w:customStyle="1" w:styleId="FooterChar1">
    <w:name w:val="Footer Char1"/>
    <w:basedOn w:val="DefaultParagraphFont"/>
    <w:locked/>
    <w:rsid w:val="0095026F"/>
    <w:rPr>
      <w:rFonts w:ascii="Arial" w:hAnsi="Arial" w:cs="Times New Roman"/>
      <w:lang w:val="en-US" w:eastAsia="en-US" w:bidi="ar-SA"/>
    </w:rPr>
  </w:style>
  <w:style w:type="paragraph" w:customStyle="1" w:styleId="TableContent-Left">
    <w:name w:val="Table Content - Left"/>
    <w:basedOn w:val="Normal"/>
    <w:autoRedefine/>
    <w:rsid w:val="0095026F"/>
    <w:pPr>
      <w:framePr w:hSpace="180" w:wrap="around" w:vAnchor="text" w:hAnchor="margin" w:y="92"/>
      <w:spacing w:after="60"/>
    </w:pPr>
    <w:rPr>
      <w:rFonts w:eastAsia="Times New Roman" w:cs="Arial"/>
      <w:szCs w:val="28"/>
      <w:lang w:val="en-GB"/>
    </w:rPr>
  </w:style>
  <w:style w:type="character" w:customStyle="1" w:styleId="UnresolvedMention2">
    <w:name w:val="Unresolved Mention2"/>
    <w:basedOn w:val="DefaultParagraphFont"/>
    <w:uiPriority w:val="99"/>
    <w:semiHidden/>
    <w:unhideWhenUsed/>
    <w:rsid w:val="00A242C1"/>
    <w:rPr>
      <w:color w:val="605E5C"/>
      <w:shd w:val="clear" w:color="auto" w:fill="E1DFDD"/>
    </w:rPr>
  </w:style>
  <w:style w:type="character" w:customStyle="1" w:styleId="Heading1Char">
    <w:name w:val="Heading 1 Char"/>
    <w:basedOn w:val="DefaultParagraphFont"/>
    <w:link w:val="Heading1"/>
    <w:uiPriority w:val="9"/>
    <w:rsid w:val="00FE2D97"/>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FE2D97"/>
    <w:rPr>
      <w:rFonts w:ascii="Arial" w:hAnsi="Arial"/>
      <w:sz w:val="28"/>
    </w:rPr>
  </w:style>
  <w:style w:type="character" w:customStyle="1" w:styleId="Heading2Char">
    <w:name w:val="Heading 2 Char"/>
    <w:basedOn w:val="DefaultParagraphFont"/>
    <w:link w:val="Heading2"/>
    <w:uiPriority w:val="9"/>
    <w:rsid w:val="00FE2D9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80681"/>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6D164E"/>
    <w:rPr>
      <w:color w:val="605E5C"/>
      <w:shd w:val="clear" w:color="auto" w:fill="E1DFDD"/>
    </w:rPr>
  </w:style>
  <w:style w:type="character" w:styleId="CommentReference">
    <w:name w:val="annotation reference"/>
    <w:basedOn w:val="DefaultParagraphFont"/>
    <w:uiPriority w:val="99"/>
    <w:semiHidden/>
    <w:unhideWhenUsed/>
    <w:rsid w:val="00005DCE"/>
    <w:rPr>
      <w:sz w:val="16"/>
      <w:szCs w:val="16"/>
    </w:rPr>
  </w:style>
  <w:style w:type="paragraph" w:styleId="CommentText">
    <w:name w:val="annotation text"/>
    <w:basedOn w:val="Normal"/>
    <w:link w:val="CommentTextChar"/>
    <w:uiPriority w:val="99"/>
    <w:semiHidden/>
    <w:unhideWhenUsed/>
    <w:rsid w:val="00005DCE"/>
    <w:rPr>
      <w:sz w:val="20"/>
    </w:rPr>
  </w:style>
  <w:style w:type="character" w:customStyle="1" w:styleId="CommentTextChar">
    <w:name w:val="Comment Text Char"/>
    <w:basedOn w:val="DefaultParagraphFont"/>
    <w:link w:val="CommentText"/>
    <w:uiPriority w:val="99"/>
    <w:semiHidden/>
    <w:rsid w:val="00005DCE"/>
    <w:rPr>
      <w:rFonts w:ascii="Arial" w:hAnsi="Arial"/>
    </w:rPr>
  </w:style>
  <w:style w:type="paragraph" w:styleId="CommentSubject">
    <w:name w:val="annotation subject"/>
    <w:basedOn w:val="CommentText"/>
    <w:next w:val="CommentText"/>
    <w:link w:val="CommentSubjectChar"/>
    <w:uiPriority w:val="99"/>
    <w:semiHidden/>
    <w:unhideWhenUsed/>
    <w:rsid w:val="00005DCE"/>
    <w:rPr>
      <w:b/>
      <w:bCs/>
    </w:rPr>
  </w:style>
  <w:style w:type="character" w:customStyle="1" w:styleId="CommentSubjectChar">
    <w:name w:val="Comment Subject Char"/>
    <w:basedOn w:val="CommentTextChar"/>
    <w:link w:val="CommentSubject"/>
    <w:uiPriority w:val="99"/>
    <w:semiHidden/>
    <w:rsid w:val="00005DCE"/>
    <w:rPr>
      <w:rFonts w:ascii="Arial" w:hAnsi="Arial"/>
      <w:b/>
      <w:bCs/>
    </w:rPr>
  </w:style>
  <w:style w:type="paragraph" w:styleId="NormalWeb">
    <w:name w:val="Normal (Web)"/>
    <w:basedOn w:val="Normal"/>
    <w:uiPriority w:val="99"/>
    <w:semiHidden/>
    <w:unhideWhenUsed/>
    <w:rsid w:val="008E4E9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189040">
      <w:bodyDiv w:val="1"/>
      <w:marLeft w:val="0"/>
      <w:marRight w:val="0"/>
      <w:marTop w:val="0"/>
      <w:marBottom w:val="0"/>
      <w:divBdr>
        <w:top w:val="none" w:sz="0" w:space="0" w:color="auto"/>
        <w:left w:val="none" w:sz="0" w:space="0" w:color="auto"/>
        <w:bottom w:val="none" w:sz="0" w:space="0" w:color="auto"/>
        <w:right w:val="none" w:sz="0" w:space="0" w:color="auto"/>
      </w:divBdr>
    </w:div>
    <w:div w:id="930621069">
      <w:bodyDiv w:val="1"/>
      <w:marLeft w:val="0"/>
      <w:marRight w:val="0"/>
      <w:marTop w:val="0"/>
      <w:marBottom w:val="0"/>
      <w:divBdr>
        <w:top w:val="none" w:sz="0" w:space="0" w:color="auto"/>
        <w:left w:val="none" w:sz="0" w:space="0" w:color="auto"/>
        <w:bottom w:val="none" w:sz="0" w:space="0" w:color="auto"/>
        <w:right w:val="none" w:sz="0" w:space="0" w:color="auto"/>
      </w:divBdr>
    </w:div>
    <w:div w:id="1398436422">
      <w:bodyDiv w:val="1"/>
      <w:marLeft w:val="0"/>
      <w:marRight w:val="0"/>
      <w:marTop w:val="0"/>
      <w:marBottom w:val="0"/>
      <w:divBdr>
        <w:top w:val="none" w:sz="0" w:space="0" w:color="auto"/>
        <w:left w:val="none" w:sz="0" w:space="0" w:color="auto"/>
        <w:bottom w:val="none" w:sz="0" w:space="0" w:color="auto"/>
        <w:right w:val="none" w:sz="0" w:space="0" w:color="auto"/>
      </w:divBdr>
    </w:div>
    <w:div w:id="1527716712">
      <w:bodyDiv w:val="1"/>
      <w:marLeft w:val="0"/>
      <w:marRight w:val="0"/>
      <w:marTop w:val="0"/>
      <w:marBottom w:val="0"/>
      <w:divBdr>
        <w:top w:val="none" w:sz="0" w:space="0" w:color="auto"/>
        <w:left w:val="none" w:sz="0" w:space="0" w:color="auto"/>
        <w:bottom w:val="none" w:sz="0" w:space="0" w:color="auto"/>
        <w:right w:val="none" w:sz="0" w:space="0" w:color="auto"/>
      </w:divBdr>
    </w:div>
    <w:div w:id="1589998804">
      <w:bodyDiv w:val="1"/>
      <w:marLeft w:val="0"/>
      <w:marRight w:val="0"/>
      <w:marTop w:val="0"/>
      <w:marBottom w:val="0"/>
      <w:divBdr>
        <w:top w:val="none" w:sz="0" w:space="0" w:color="auto"/>
        <w:left w:val="none" w:sz="0" w:space="0" w:color="auto"/>
        <w:bottom w:val="none" w:sz="0" w:space="0" w:color="auto"/>
        <w:right w:val="none" w:sz="0" w:space="0" w:color="auto"/>
      </w:divBdr>
    </w:div>
    <w:div w:id="1906404035">
      <w:bodyDiv w:val="1"/>
      <w:marLeft w:val="0"/>
      <w:marRight w:val="0"/>
      <w:marTop w:val="0"/>
      <w:marBottom w:val="0"/>
      <w:divBdr>
        <w:top w:val="none" w:sz="0" w:space="0" w:color="auto"/>
        <w:left w:val="none" w:sz="0" w:space="0" w:color="auto"/>
        <w:bottom w:val="none" w:sz="0" w:space="0" w:color="auto"/>
        <w:right w:val="none" w:sz="0" w:space="0" w:color="auto"/>
      </w:divBdr>
    </w:div>
    <w:div w:id="2009090529">
      <w:bodyDiv w:val="1"/>
      <w:marLeft w:val="0"/>
      <w:marRight w:val="0"/>
      <w:marTop w:val="0"/>
      <w:marBottom w:val="0"/>
      <w:divBdr>
        <w:top w:val="none" w:sz="0" w:space="0" w:color="auto"/>
        <w:left w:val="none" w:sz="0" w:space="0" w:color="auto"/>
        <w:bottom w:val="none" w:sz="0" w:space="0" w:color="auto"/>
        <w:right w:val="none" w:sz="0" w:space="0" w:color="auto"/>
      </w:divBdr>
    </w:div>
    <w:div w:id="2043892987">
      <w:bodyDiv w:val="1"/>
      <w:marLeft w:val="0"/>
      <w:marRight w:val="0"/>
      <w:marTop w:val="0"/>
      <w:marBottom w:val="0"/>
      <w:divBdr>
        <w:top w:val="none" w:sz="0" w:space="0" w:color="auto"/>
        <w:left w:val="none" w:sz="0" w:space="0" w:color="auto"/>
        <w:bottom w:val="none" w:sz="0" w:space="0" w:color="auto"/>
        <w:right w:val="none" w:sz="0" w:space="0" w:color="auto"/>
      </w:divBdr>
    </w:div>
    <w:div w:id="212699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7A847-73A0-48D9-92FF-BF2B2C3DD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13</Pages>
  <Words>3236</Words>
  <Characters>17478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20673</CharactersWithSpaces>
  <SharedDoc>false</SharedDoc>
  <HLinks>
    <vt:vector size="12" baseType="variant">
      <vt:variant>
        <vt:i4>2162691</vt:i4>
      </vt:variant>
      <vt:variant>
        <vt:i4>3</vt:i4>
      </vt:variant>
      <vt:variant>
        <vt:i4>0</vt:i4>
      </vt:variant>
      <vt:variant>
        <vt:i4>5</vt:i4>
      </vt:variant>
      <vt:variant>
        <vt:lpwstr>mailto:Cynthia.Cadet@dor.ca.gov</vt:lpwstr>
      </vt:variant>
      <vt:variant>
        <vt:lpwstr/>
      </vt:variant>
      <vt:variant>
        <vt:i4>1114126</vt:i4>
      </vt:variant>
      <vt:variant>
        <vt:i4>0</vt:i4>
      </vt:variant>
      <vt:variant>
        <vt:i4>0</vt:i4>
      </vt:variant>
      <vt:variant>
        <vt:i4>5</vt:i4>
      </vt:variant>
      <vt:variant>
        <vt:lpwstr>http://www.dor.ca.gov/boards-and-committees/CCEPD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ahamilto</dc:creator>
  <cp:keywords/>
  <dc:description/>
  <cp:lastModifiedBy>Berube, Matthew@DOR</cp:lastModifiedBy>
  <cp:revision>9</cp:revision>
  <cp:lastPrinted>2019-11-04T17:40:00Z</cp:lastPrinted>
  <dcterms:created xsi:type="dcterms:W3CDTF">2024-04-05T20:21:00Z</dcterms:created>
  <dcterms:modified xsi:type="dcterms:W3CDTF">2024-04-08T22:08:00Z</dcterms:modified>
</cp:coreProperties>
</file>