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23B42B01" w:rsidR="00514606" w:rsidRPr="0063252B" w:rsidRDefault="00514606" w:rsidP="00760C92">
      <w:pPr>
        <w:jc w:val="center"/>
        <w:rPr>
          <w:b/>
        </w:rPr>
      </w:pPr>
    </w:p>
    <w:p w14:paraId="3C9A7367" w14:textId="77777777" w:rsidR="00EF2F9B" w:rsidRPr="0063252B" w:rsidRDefault="00EF2F9B" w:rsidP="00760C92">
      <w:pPr>
        <w:rPr>
          <w:b/>
        </w:rPr>
      </w:pPr>
    </w:p>
    <w:p w14:paraId="79567D10" w14:textId="247C4B0B" w:rsidR="00514606" w:rsidRPr="0063252B" w:rsidRDefault="003D3576" w:rsidP="00760C92">
      <w:pPr>
        <w:jc w:val="center"/>
        <w:rPr>
          <w:b/>
        </w:rPr>
      </w:pPr>
      <w:r>
        <w:rPr>
          <w:b/>
        </w:rPr>
        <w:t>CALIFORNIA TRAUMATIC BRAIN INJURY ADVISORY BOARD</w:t>
      </w:r>
      <w:r w:rsidR="00514606" w:rsidRPr="0063252B">
        <w:rPr>
          <w:b/>
        </w:rPr>
        <w:t xml:space="preserve"> </w:t>
      </w:r>
    </w:p>
    <w:p w14:paraId="0608D457" w14:textId="53A1CB28" w:rsidR="00514606" w:rsidRPr="0063252B" w:rsidRDefault="003D3576" w:rsidP="00760C92">
      <w:pPr>
        <w:jc w:val="center"/>
        <w:rPr>
          <w:b/>
        </w:rPr>
      </w:pPr>
      <w:r>
        <w:rPr>
          <w:b/>
        </w:rPr>
        <w:t>DATA ANALYTICS</w:t>
      </w:r>
      <w:r w:rsidR="006D603B">
        <w:rPr>
          <w:b/>
        </w:rPr>
        <w:t xml:space="preserve"> SUBCOMMITTEE</w:t>
      </w:r>
      <w:r w:rsidR="00696FD4" w:rsidRPr="0063252B">
        <w:rPr>
          <w:b/>
        </w:rPr>
        <w:t xml:space="preserve"> </w:t>
      </w:r>
    </w:p>
    <w:p w14:paraId="19265418" w14:textId="264F9CAB" w:rsidR="007C4995" w:rsidRPr="0063252B" w:rsidRDefault="004562A8" w:rsidP="007C4995">
      <w:pPr>
        <w:pStyle w:val="Heading1"/>
        <w:jc w:val="center"/>
      </w:pPr>
      <w:r w:rsidRPr="0063252B">
        <w:t>MEETING NOTICE AND AGENDA</w:t>
      </w:r>
      <w:bookmarkStart w:id="0" w:name="_Hlk44562942"/>
      <w:bookmarkStart w:id="1" w:name="_Hlk71806435"/>
    </w:p>
    <w:p w14:paraId="124F5B9A" w14:textId="1F83E850" w:rsidR="00030558" w:rsidRPr="00F11E7F" w:rsidRDefault="006D603B" w:rsidP="00EC2C93">
      <w:pPr>
        <w:jc w:val="center"/>
        <w:rPr>
          <w:b/>
          <w:bCs/>
        </w:rPr>
      </w:pPr>
      <w:r>
        <w:rPr>
          <w:b/>
          <w:bCs/>
        </w:rPr>
        <w:t>Monday, December 16, 2024</w:t>
      </w:r>
      <w:r w:rsidR="00EC2C93" w:rsidRPr="00F11E7F">
        <w:rPr>
          <w:b/>
          <w:bCs/>
        </w:rPr>
        <w:t xml:space="preserve">, </w:t>
      </w:r>
      <w:r>
        <w:rPr>
          <w:b/>
          <w:bCs/>
        </w:rPr>
        <w:t>2</w:t>
      </w:r>
      <w:r w:rsidR="00EE35A6" w:rsidRPr="00F11E7F">
        <w:rPr>
          <w:b/>
          <w:bCs/>
        </w:rPr>
        <w:t xml:space="preserve">:00 – </w:t>
      </w:r>
      <w:r>
        <w:rPr>
          <w:b/>
          <w:bCs/>
        </w:rPr>
        <w:t>3</w:t>
      </w:r>
      <w:r w:rsidR="00EE35A6" w:rsidRPr="00F11E7F">
        <w:rPr>
          <w:b/>
          <w:bCs/>
        </w:rPr>
        <w:t>:00 p.m.</w:t>
      </w:r>
    </w:p>
    <w:p w14:paraId="22844EAF" w14:textId="77777777" w:rsidR="00030558" w:rsidRPr="00F11E7F" w:rsidRDefault="00030558" w:rsidP="00760C92">
      <w:pPr>
        <w:rPr>
          <w:rFonts w:eastAsia="Times New Roman" w:cs="Arial"/>
          <w:i/>
          <w:iCs/>
          <w:szCs w:val="28"/>
          <w:u w:val="single"/>
        </w:rPr>
      </w:pPr>
    </w:p>
    <w:p w14:paraId="17A70707" w14:textId="0C12B9D7" w:rsidR="00FF641B" w:rsidRPr="00F11E7F" w:rsidRDefault="00A73200" w:rsidP="00696FD4">
      <w:pPr>
        <w:rPr>
          <w:b/>
          <w:bCs/>
          <w:u w:val="single"/>
        </w:rPr>
      </w:pPr>
      <w:r w:rsidRPr="00F11E7F">
        <w:rPr>
          <w:b/>
          <w:bCs/>
          <w:u w:val="single"/>
        </w:rPr>
        <w:t>Participation Options</w:t>
      </w:r>
    </w:p>
    <w:p w14:paraId="2A100762" w14:textId="7B0DD53B" w:rsidR="00E53795" w:rsidRPr="0063252B" w:rsidRDefault="00363010" w:rsidP="00760C92">
      <w:r w:rsidRPr="002442D8">
        <w:rPr>
          <w:b/>
          <w:bCs/>
        </w:rPr>
        <w:t>In-Person</w:t>
      </w:r>
      <w:r w:rsidR="00E53795" w:rsidRPr="002442D8">
        <w:t xml:space="preserve">: </w:t>
      </w:r>
      <w:r w:rsidR="004D6B92" w:rsidRPr="002442D8">
        <w:t>Department of Rehabilitation</w:t>
      </w:r>
      <w:r w:rsidR="00704BB6" w:rsidRPr="002442D8">
        <w:t xml:space="preserve"> (DOR)</w:t>
      </w:r>
      <w:r w:rsidR="004D6B92" w:rsidRPr="002442D8">
        <w:t xml:space="preserve">, 721 Capitol Mall, Room </w:t>
      </w:r>
      <w:r w:rsidR="00EE35A6" w:rsidRPr="002442D8">
        <w:t>4</w:t>
      </w:r>
      <w:r w:rsidR="00D0348D" w:rsidRPr="002442D8">
        <w:t>07</w:t>
      </w:r>
      <w:r w:rsidR="004D6B92" w:rsidRPr="002442D8">
        <w:t>, Sacramento, CA 95814</w:t>
      </w:r>
    </w:p>
    <w:p w14:paraId="78647095" w14:textId="77777777" w:rsidR="00E53795" w:rsidRPr="0063252B" w:rsidRDefault="00E53795" w:rsidP="00760C92"/>
    <w:p w14:paraId="2F5C548D" w14:textId="323DA545" w:rsidR="005C5223" w:rsidRPr="0094323C" w:rsidRDefault="00A96D9A" w:rsidP="00696FD4">
      <w:pPr>
        <w:rPr>
          <w:rStyle w:val="Hyperlink"/>
        </w:rPr>
      </w:pPr>
      <w:r w:rsidRPr="0063252B">
        <w:rPr>
          <w:b/>
          <w:bCs/>
        </w:rPr>
        <w:t>Join by Zoom</w:t>
      </w:r>
      <w:r w:rsidRPr="0063252B">
        <w:t>:</w:t>
      </w:r>
      <w:r w:rsidR="00696FD4" w:rsidRPr="0063252B">
        <w:t xml:space="preserve"> </w:t>
      </w:r>
      <w:r w:rsidR="0094323C">
        <w:fldChar w:fldCharType="begin"/>
      </w:r>
      <w:r w:rsidR="0094323C">
        <w:instrText>HYPERLINK "https://dor-ca-gov.zoom.us/j/89130445477?pwd=x2qxU2T5qTQbT9MhdhBlLoUh3oGUtP.1"</w:instrText>
      </w:r>
      <w:r w:rsidR="0094323C">
        <w:fldChar w:fldCharType="separate"/>
      </w:r>
      <w:r w:rsidR="0094323C">
        <w:rPr>
          <w:rStyle w:val="Hyperlink"/>
        </w:rPr>
        <w:t>December 16</w:t>
      </w:r>
      <w:r w:rsidR="0094323C" w:rsidRPr="0094323C">
        <w:rPr>
          <w:rStyle w:val="Hyperlink"/>
          <w:vertAlign w:val="superscript"/>
        </w:rPr>
        <w:t>th</w:t>
      </w:r>
      <w:r w:rsidR="0094323C">
        <w:rPr>
          <w:rStyle w:val="Hyperlink"/>
        </w:rPr>
        <w:t xml:space="preserve"> </w:t>
      </w:r>
      <w:r w:rsidR="00EE35A6" w:rsidRPr="0094323C">
        <w:rPr>
          <w:rStyle w:val="Hyperlink"/>
        </w:rPr>
        <w:t>Zoo</w:t>
      </w:r>
      <w:r w:rsidR="00EE35A6" w:rsidRPr="0094323C">
        <w:rPr>
          <w:rStyle w:val="Hyperlink"/>
        </w:rPr>
        <w:t>m</w:t>
      </w:r>
      <w:r w:rsidR="00EE35A6" w:rsidRPr="0094323C">
        <w:rPr>
          <w:rStyle w:val="Hyperlink"/>
        </w:rPr>
        <w:t xml:space="preserve"> Link</w:t>
      </w:r>
    </w:p>
    <w:p w14:paraId="4934B484" w14:textId="06DD608C" w:rsidR="005C5223" w:rsidRDefault="0094323C" w:rsidP="00696FD4">
      <w:r>
        <w:fldChar w:fldCharType="end"/>
      </w:r>
      <w:r w:rsidR="00696FD4" w:rsidRPr="0063252B">
        <w:t>Meeting ID:</w:t>
      </w:r>
      <w:r w:rsidR="00EE35A6" w:rsidRPr="00EE35A6">
        <w:t xml:space="preserve"> </w:t>
      </w:r>
      <w:r w:rsidR="0051266C" w:rsidRPr="0051266C">
        <w:t>891 3044 5477</w:t>
      </w:r>
      <w:r w:rsidR="00EE35A6">
        <w:t xml:space="preserve"> </w:t>
      </w:r>
      <w:r w:rsidR="00696FD4" w:rsidRPr="0063252B">
        <w:t xml:space="preserve">Passcode: </w:t>
      </w:r>
      <w:r w:rsidR="00EE35A6">
        <w:t xml:space="preserve"> </w:t>
      </w:r>
      <w:r w:rsidR="00C56440" w:rsidRPr="00C56440">
        <w:t>DE@^UE7A</w:t>
      </w:r>
    </w:p>
    <w:p w14:paraId="5A5FBAEA" w14:textId="77777777" w:rsidR="00EE35A6" w:rsidRDefault="00EE35A6" w:rsidP="00696FD4"/>
    <w:p w14:paraId="50E2946F" w14:textId="77777777" w:rsidR="00095FD8" w:rsidRPr="0063252B" w:rsidRDefault="00095FD8" w:rsidP="00095FD8">
      <w:pPr>
        <w:rPr>
          <w:szCs w:val="28"/>
        </w:rPr>
      </w:pPr>
      <w:r w:rsidRPr="0063252B">
        <w:rPr>
          <w:b/>
          <w:bCs/>
          <w:szCs w:val="28"/>
        </w:rPr>
        <w:t xml:space="preserve">Join by Teleconference: </w:t>
      </w:r>
    </w:p>
    <w:p w14:paraId="290F468A" w14:textId="0A63D1CF" w:rsidR="00EE35A6" w:rsidRDefault="00095FD8" w:rsidP="00EE35A6">
      <w:r>
        <w:t>(</w:t>
      </w:r>
      <w:r w:rsidR="00EE35A6">
        <w:t>408</w:t>
      </w:r>
      <w:r>
        <w:t xml:space="preserve">) </w:t>
      </w:r>
      <w:r w:rsidR="00EE35A6">
        <w:t>638</w:t>
      </w:r>
      <w:r>
        <w:t>-</w:t>
      </w:r>
      <w:r w:rsidR="00EE35A6">
        <w:t xml:space="preserve">0968 </w:t>
      </w:r>
      <w:r>
        <w:t>or (</w:t>
      </w:r>
      <w:r w:rsidR="00EE35A6">
        <w:t>669</w:t>
      </w:r>
      <w:r>
        <w:t xml:space="preserve">) </w:t>
      </w:r>
      <w:r w:rsidR="00EE35A6">
        <w:t>900</w:t>
      </w:r>
      <w:r>
        <w:t>-</w:t>
      </w:r>
      <w:r w:rsidR="00EE35A6">
        <w:t xml:space="preserve">6833 </w:t>
      </w:r>
    </w:p>
    <w:p w14:paraId="7D70E685" w14:textId="4E4D5429" w:rsidR="00EE35A6" w:rsidRDefault="00EE35A6" w:rsidP="00EE35A6">
      <w:r>
        <w:t xml:space="preserve">Meeting ID: </w:t>
      </w:r>
      <w:r w:rsidR="002C77F8" w:rsidRPr="002C77F8">
        <w:t>891 3044 5477</w:t>
      </w:r>
      <w:r w:rsidR="002C77F8">
        <w:t xml:space="preserve"> </w:t>
      </w:r>
      <w:r>
        <w:t xml:space="preserve">Passcode: </w:t>
      </w:r>
      <w:r w:rsidR="002C77F8" w:rsidRPr="002C77F8">
        <w:t>03536547</w:t>
      </w:r>
    </w:p>
    <w:p w14:paraId="2A34208F" w14:textId="36B9C1F0" w:rsidR="00E01235" w:rsidRDefault="00095FD8" w:rsidP="00760C92">
      <w:pPr>
        <w:rPr>
          <w:rStyle w:val="Hyperlink"/>
        </w:rPr>
      </w:pPr>
      <w:hyperlink r:id="rId8" w:history="1">
        <w:r w:rsidRPr="00095FD8">
          <w:rPr>
            <w:rStyle w:val="Hyperlink"/>
          </w:rPr>
          <w:t>Find your local number</w:t>
        </w:r>
      </w:hyperlink>
    </w:p>
    <w:p w14:paraId="45EBEFDB" w14:textId="77777777" w:rsidR="009C1037" w:rsidRDefault="009C1037" w:rsidP="00760C92">
      <w:pPr>
        <w:rPr>
          <w:rStyle w:val="Hyperlink"/>
        </w:rPr>
      </w:pPr>
    </w:p>
    <w:p w14:paraId="3FE4B04B" w14:textId="77777777" w:rsidR="009C1037" w:rsidRDefault="009C1037" w:rsidP="009C1037">
      <w:pPr>
        <w:pStyle w:val="Default"/>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2607BE2A" w14:textId="77777777" w:rsidR="00A97AC6" w:rsidRDefault="00A97AC6" w:rsidP="009C1037">
      <w:pPr>
        <w:pStyle w:val="Default"/>
        <w:rPr>
          <w:rFonts w:ascii="Arial" w:eastAsiaTheme="majorEastAsia" w:hAnsi="Arial" w:cs="Arial"/>
          <w:color w:val="auto"/>
          <w:sz w:val="28"/>
          <w:szCs w:val="28"/>
        </w:rPr>
      </w:pPr>
    </w:p>
    <w:p w14:paraId="20560018" w14:textId="423FAF61" w:rsidR="00A97AC6" w:rsidRDefault="00A97AC6" w:rsidP="00A97AC6">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 xml:space="preserve">located on the </w:t>
      </w:r>
      <w:hyperlink r:id="rId9" w:history="1">
        <w:r w:rsidRPr="00A97AC6">
          <w:rPr>
            <w:rStyle w:val="Hyperlink"/>
            <w:rFonts w:ascii="Arial" w:eastAsia="Times New Roman" w:hAnsi="Arial" w:cs="Arial"/>
            <w:sz w:val="28"/>
            <w:szCs w:val="28"/>
          </w:rPr>
          <w:t>DOR TBI Advisory Board website</w:t>
        </w:r>
      </w:hyperlink>
      <w:r w:rsidRPr="00CA1E0C">
        <w:rPr>
          <w:rFonts w:ascii="Arial" w:eastAsia="Times New Roman" w:hAnsi="Arial" w:cs="Arial"/>
          <w:color w:val="auto"/>
          <w:sz w:val="28"/>
          <w:szCs w:val="28"/>
        </w:rPr>
        <w:t xml:space="preserve">, under the </w:t>
      </w:r>
      <w:r>
        <w:rPr>
          <w:rFonts w:ascii="Arial" w:eastAsia="Times New Roman" w:hAnsi="Arial" w:cs="Arial"/>
          <w:color w:val="auto"/>
          <w:sz w:val="28"/>
          <w:szCs w:val="28"/>
        </w:rPr>
        <w:t xml:space="preserve">Archive </w:t>
      </w:r>
      <w:r w:rsidRPr="00CA1E0C">
        <w:rPr>
          <w:rFonts w:ascii="Arial" w:eastAsia="Times New Roman" w:hAnsi="Arial" w:cs="Arial"/>
          <w:color w:val="auto"/>
          <w:sz w:val="28"/>
          <w:szCs w:val="28"/>
        </w:rPr>
        <w:t>tab</w:t>
      </w:r>
      <w:r>
        <w:rPr>
          <w:rFonts w:ascii="Arial" w:eastAsia="Times New Roman" w:hAnsi="Arial" w:cs="Arial"/>
          <w:color w:val="auto"/>
          <w:sz w:val="28"/>
          <w:szCs w:val="28"/>
        </w:rPr>
        <w:t>.</w:t>
      </w:r>
    </w:p>
    <w:p w14:paraId="1CAC7D77" w14:textId="77777777" w:rsidR="00A97AC6" w:rsidRPr="00CA1E0C" w:rsidRDefault="00A97AC6" w:rsidP="009C1037">
      <w:pPr>
        <w:pStyle w:val="Default"/>
        <w:rPr>
          <w:rFonts w:ascii="Arial" w:hAnsi="Arial" w:cs="Arial"/>
          <w:color w:val="auto"/>
          <w:sz w:val="28"/>
          <w:szCs w:val="28"/>
        </w:rPr>
      </w:pPr>
    </w:p>
    <w:bookmarkEnd w:id="0"/>
    <w:bookmarkEnd w:id="1"/>
    <w:p w14:paraId="6B222AE4" w14:textId="0DC3C97D" w:rsidR="00920AB5" w:rsidRPr="0063252B" w:rsidRDefault="00514606" w:rsidP="007C4995">
      <w:pPr>
        <w:jc w:val="center"/>
        <w:rPr>
          <w:b/>
          <w:bCs/>
          <w:u w:val="single"/>
        </w:rPr>
      </w:pPr>
      <w:r w:rsidRPr="0063252B">
        <w:rPr>
          <w:b/>
          <w:bCs/>
          <w:u w:val="single"/>
        </w:rPr>
        <w:t>Meeting Agenda</w:t>
      </w:r>
      <w:r w:rsidR="007C4995" w:rsidRPr="0063252B">
        <w:rPr>
          <w:b/>
          <w:bCs/>
          <w:u w:val="single"/>
        </w:rPr>
        <w:t>*</w:t>
      </w:r>
    </w:p>
    <w:p w14:paraId="718F274A" w14:textId="77777777" w:rsidR="00514606" w:rsidRPr="0063252B" w:rsidRDefault="00514606" w:rsidP="00760C92">
      <w:pPr>
        <w:jc w:val="center"/>
      </w:pPr>
    </w:p>
    <w:p w14:paraId="1BE34037" w14:textId="0757AEE2" w:rsidR="00514606" w:rsidRPr="0063252B" w:rsidRDefault="00514606" w:rsidP="00760C92">
      <w:pPr>
        <w:pStyle w:val="Heading1"/>
      </w:pPr>
      <w:r w:rsidRPr="0063252B">
        <w:t>Item 1: Welcome and Introductions (</w:t>
      </w:r>
      <w:r w:rsidR="00970408">
        <w:t>2</w:t>
      </w:r>
      <w:r w:rsidR="00095FD8">
        <w:t xml:space="preserve">:00 – </w:t>
      </w:r>
      <w:r w:rsidR="00970408">
        <w:t>2</w:t>
      </w:r>
      <w:r w:rsidR="00095FD8">
        <w:t>:05 p.m.)</w:t>
      </w:r>
      <w:r w:rsidRPr="0063252B">
        <w:t xml:space="preserve">  </w:t>
      </w:r>
    </w:p>
    <w:p w14:paraId="3F1A4147" w14:textId="7FFFCEB6" w:rsidR="00696FD4" w:rsidRPr="0063252B" w:rsidRDefault="00970408" w:rsidP="00696FD4">
      <w:r>
        <w:t>Daniel Ignacio</w:t>
      </w:r>
      <w:r w:rsidR="00696FD4" w:rsidRPr="0063252B">
        <w:t xml:space="preserve">, </w:t>
      </w:r>
      <w:r>
        <w:t xml:space="preserve">TBI </w:t>
      </w:r>
      <w:r w:rsidR="00203459">
        <w:t xml:space="preserve">Data Analytics Subcommittee </w:t>
      </w:r>
      <w:r w:rsidR="00696FD4" w:rsidRPr="0063252B">
        <w:t>Chair</w:t>
      </w:r>
    </w:p>
    <w:p w14:paraId="3E15435C" w14:textId="77777777" w:rsidR="00B20622" w:rsidRPr="0063252B" w:rsidRDefault="00B20622" w:rsidP="00760C92"/>
    <w:p w14:paraId="7CBF3E0C" w14:textId="7F860A10" w:rsidR="00514606" w:rsidRPr="0063252B" w:rsidRDefault="00514606" w:rsidP="00760C92">
      <w:pPr>
        <w:pStyle w:val="Heading1"/>
      </w:pPr>
      <w:r w:rsidRPr="0063252B">
        <w:t>Item 2: Public Comment (</w:t>
      </w:r>
      <w:r w:rsidR="00297C4E">
        <w:t>2</w:t>
      </w:r>
      <w:r w:rsidR="00095FD8">
        <w:t xml:space="preserve">:05 – </w:t>
      </w:r>
      <w:r w:rsidR="00297C4E">
        <w:t>2</w:t>
      </w:r>
      <w:r w:rsidR="00095FD8">
        <w:t xml:space="preserve">:10 p.m.) </w:t>
      </w:r>
      <w:r w:rsidR="00E07877" w:rsidRPr="0063252B">
        <w:t xml:space="preserve"> </w:t>
      </w:r>
    </w:p>
    <w:p w14:paraId="228D8F83" w14:textId="573BD7E9" w:rsidR="00920AB5" w:rsidRPr="0063252B" w:rsidRDefault="00514606" w:rsidP="00920AB5">
      <w:bookmarkStart w:id="2" w:name="_Hlk29542449"/>
      <w:r w:rsidRPr="0063252B">
        <w:t xml:space="preserve">Members of the public will have the opportunity to comment on issues and concerns </w:t>
      </w:r>
      <w:r w:rsidRPr="0063252B">
        <w:rPr>
          <w:i/>
        </w:rPr>
        <w:t>not</w:t>
      </w:r>
      <w:r w:rsidRPr="0063252B">
        <w:t xml:space="preserve"> included elsewhere on the agenda. Public comment relating to a specific agenda item will be taken at the end of the applicable agenda item or prior to a vote.</w:t>
      </w:r>
      <w:r w:rsidRPr="0063252B">
        <w:rPr>
          <w:b/>
          <w:bCs/>
        </w:rPr>
        <w:t>  </w:t>
      </w:r>
      <w:r w:rsidRPr="0063252B">
        <w:t xml:space="preserve"> </w:t>
      </w:r>
      <w:bookmarkEnd w:id="2"/>
    </w:p>
    <w:p w14:paraId="26627411" w14:textId="77777777" w:rsidR="00920AB5" w:rsidRPr="0063252B" w:rsidRDefault="00920AB5" w:rsidP="00920AB5">
      <w:pPr>
        <w:rPr>
          <w:sz w:val="22"/>
          <w:szCs w:val="16"/>
        </w:rPr>
      </w:pPr>
    </w:p>
    <w:p w14:paraId="4E815CAB" w14:textId="69D2DDA8" w:rsidR="00095FD8" w:rsidRDefault="00514606" w:rsidP="00920AB5">
      <w:pPr>
        <w:pStyle w:val="Heading1"/>
      </w:pPr>
      <w:r w:rsidRPr="0063252B">
        <w:t xml:space="preserve">Item </w:t>
      </w:r>
      <w:r w:rsidR="004562A8" w:rsidRPr="0063252B">
        <w:t>3</w:t>
      </w:r>
      <w:r w:rsidRPr="0063252B">
        <w:t xml:space="preserve">: </w:t>
      </w:r>
      <w:r w:rsidR="00DA289A">
        <w:t>Needs Assessment Update</w:t>
      </w:r>
    </w:p>
    <w:p w14:paraId="29068F95" w14:textId="029A22C1" w:rsidR="00246BF4" w:rsidRPr="0063252B" w:rsidRDefault="00F968EA" w:rsidP="00920AB5">
      <w:pPr>
        <w:pStyle w:val="Heading1"/>
      </w:pPr>
      <w:r w:rsidRPr="0063252B">
        <w:t>(</w:t>
      </w:r>
      <w:r w:rsidR="00297C4E">
        <w:t>2</w:t>
      </w:r>
      <w:r w:rsidR="006531D8" w:rsidRPr="0063252B">
        <w:t xml:space="preserve">:10 – </w:t>
      </w:r>
      <w:r w:rsidR="00297C4E">
        <w:t>2</w:t>
      </w:r>
      <w:r w:rsidR="006531D8" w:rsidRPr="0063252B">
        <w:t>:</w:t>
      </w:r>
      <w:r w:rsidR="00BC7C42" w:rsidRPr="0063252B">
        <w:t>15</w:t>
      </w:r>
      <w:r w:rsidR="006531D8" w:rsidRPr="0063252B">
        <w:t xml:space="preserve"> </w:t>
      </w:r>
      <w:r w:rsidR="00095FD8">
        <w:t>p</w:t>
      </w:r>
      <w:r w:rsidR="006531D8" w:rsidRPr="0063252B">
        <w:t>.m.</w:t>
      </w:r>
      <w:r w:rsidR="00E07877" w:rsidRPr="0063252B">
        <w:t xml:space="preserve">) </w:t>
      </w:r>
      <w:r w:rsidRPr="0063252B">
        <w:t xml:space="preserve"> </w:t>
      </w:r>
    </w:p>
    <w:p w14:paraId="3633A398" w14:textId="44E1E128" w:rsidR="00B20622" w:rsidRDefault="00297C4E" w:rsidP="00760C92">
      <w:r>
        <w:t>Regina Cademarti</w:t>
      </w:r>
      <w:r w:rsidR="00B20622" w:rsidRPr="0063252B">
        <w:t xml:space="preserve">, </w:t>
      </w:r>
      <w:r>
        <w:t>DOR Independent Living and Assistive Technology Chief</w:t>
      </w:r>
      <w:r w:rsidR="00B20622" w:rsidRPr="0063252B">
        <w:t xml:space="preserve"> </w:t>
      </w:r>
    </w:p>
    <w:p w14:paraId="44E2A0F1" w14:textId="468E343C" w:rsidR="00DA289A" w:rsidRPr="0063252B" w:rsidRDefault="00322D41" w:rsidP="00760C92">
      <w:r>
        <w:t xml:space="preserve">An update will be provided on the budget and discussion with a potential needs assessment contractor. </w:t>
      </w:r>
    </w:p>
    <w:p w14:paraId="1421FD5B" w14:textId="77777777" w:rsidR="00297C4E" w:rsidRDefault="00297C4E" w:rsidP="00696FD4">
      <w:pPr>
        <w:pStyle w:val="Heading1"/>
        <w:rPr>
          <w:bCs/>
        </w:rPr>
      </w:pPr>
    </w:p>
    <w:p w14:paraId="5C0458E0" w14:textId="2CF66272" w:rsidR="00402182" w:rsidRPr="0063252B" w:rsidRDefault="00E07877" w:rsidP="00696FD4">
      <w:pPr>
        <w:pStyle w:val="Heading1"/>
      </w:pPr>
      <w:r w:rsidRPr="0063252B">
        <w:rPr>
          <w:bCs/>
        </w:rPr>
        <w:t xml:space="preserve">Item </w:t>
      </w:r>
      <w:r w:rsidR="008E271A" w:rsidRPr="0063252B">
        <w:rPr>
          <w:bCs/>
        </w:rPr>
        <w:t>4</w:t>
      </w:r>
      <w:r w:rsidR="00AF582A" w:rsidRPr="0063252B">
        <w:rPr>
          <w:bCs/>
        </w:rPr>
        <w:t xml:space="preserve">: </w:t>
      </w:r>
      <w:r w:rsidR="0017194A">
        <w:t xml:space="preserve">Needs Assessment </w:t>
      </w:r>
      <w:r w:rsidR="004C4599">
        <w:t xml:space="preserve">Purpose and Scope </w:t>
      </w:r>
      <w:r w:rsidR="004850B3" w:rsidRPr="0063252B">
        <w:t>(</w:t>
      </w:r>
      <w:r w:rsidR="003E33E9">
        <w:t>2</w:t>
      </w:r>
      <w:r w:rsidR="004850B3" w:rsidRPr="0063252B">
        <w:t xml:space="preserve">:15 – </w:t>
      </w:r>
      <w:r w:rsidR="003453C0">
        <w:t>3</w:t>
      </w:r>
      <w:r w:rsidR="00095FD8">
        <w:t>:</w:t>
      </w:r>
      <w:r w:rsidR="003453C0">
        <w:t>0</w:t>
      </w:r>
      <w:r w:rsidR="00095FD8">
        <w:t>0 p.m</w:t>
      </w:r>
      <w:r w:rsidR="004850B3" w:rsidRPr="0063252B">
        <w:t xml:space="preserve">.) </w:t>
      </w:r>
    </w:p>
    <w:p w14:paraId="2D0E7CC3" w14:textId="77777777" w:rsidR="00D02640" w:rsidRDefault="0017194A" w:rsidP="00696FD4">
      <w:r>
        <w:t xml:space="preserve">TBI Data Analytics </w:t>
      </w:r>
      <w:r w:rsidR="00696FD4" w:rsidRPr="0063252B">
        <w:t>members</w:t>
      </w:r>
      <w:r w:rsidR="001E6872">
        <w:t xml:space="preserve"> will discuss the </w:t>
      </w:r>
      <w:r w:rsidR="00D02640">
        <w:t xml:space="preserve">following: </w:t>
      </w:r>
    </w:p>
    <w:p w14:paraId="40942FC3" w14:textId="46C70F6C" w:rsidR="00EA79E0" w:rsidRDefault="00EA79E0" w:rsidP="00EA79E0">
      <w:pPr>
        <w:numPr>
          <w:ilvl w:val="0"/>
          <w:numId w:val="6"/>
        </w:numPr>
        <w:rPr>
          <w:rFonts w:eastAsia="Times New Roman" w:cs="Arial"/>
          <w:szCs w:val="28"/>
        </w:rPr>
      </w:pPr>
      <w:r>
        <w:rPr>
          <w:rFonts w:eastAsia="Times New Roman" w:cs="Arial"/>
          <w:szCs w:val="28"/>
        </w:rPr>
        <w:t>What should be done differently from the last needs assessment and what should be kept the same</w:t>
      </w:r>
      <w:r w:rsidR="004B2411">
        <w:rPr>
          <w:rFonts w:eastAsia="Times New Roman" w:cs="Arial"/>
          <w:szCs w:val="28"/>
        </w:rPr>
        <w:t>?</w:t>
      </w:r>
    </w:p>
    <w:p w14:paraId="022FB19F" w14:textId="35B7F33F" w:rsidR="00043711" w:rsidRDefault="00D02640" w:rsidP="00D02640">
      <w:pPr>
        <w:pStyle w:val="ListParagraph"/>
        <w:numPr>
          <w:ilvl w:val="0"/>
          <w:numId w:val="6"/>
        </w:numPr>
      </w:pPr>
      <w:r>
        <w:t xml:space="preserve">Clarifying the </w:t>
      </w:r>
      <w:r w:rsidR="004B2411">
        <w:t xml:space="preserve">needs assessment </w:t>
      </w:r>
      <w:r>
        <w:t xml:space="preserve">objective: What does the </w:t>
      </w:r>
      <w:r w:rsidR="00BB2E7E">
        <w:t xml:space="preserve">committee want to achieve with the needs assessment (e.g. improving services, addressing gaps) </w:t>
      </w:r>
    </w:p>
    <w:p w14:paraId="55748253" w14:textId="77777777" w:rsidR="004C4599" w:rsidRDefault="00043711" w:rsidP="00D02640">
      <w:pPr>
        <w:pStyle w:val="ListParagraph"/>
        <w:numPr>
          <w:ilvl w:val="0"/>
          <w:numId w:val="6"/>
        </w:numPr>
      </w:pPr>
      <w:r>
        <w:t>Specify area of focus (e.g. geographical location, population(s)</w:t>
      </w:r>
      <w:r w:rsidR="004C4599">
        <w:t xml:space="preserve">, or program). </w:t>
      </w:r>
    </w:p>
    <w:p w14:paraId="204B0A17" w14:textId="311457BE" w:rsidR="00696FD4" w:rsidRDefault="00F97C17" w:rsidP="00D02640">
      <w:pPr>
        <w:pStyle w:val="ListParagraph"/>
        <w:numPr>
          <w:ilvl w:val="0"/>
          <w:numId w:val="6"/>
        </w:numPr>
      </w:pPr>
      <w:r>
        <w:t>Decide w</w:t>
      </w:r>
      <w:r w:rsidR="00B60ACF">
        <w:t xml:space="preserve">hat </w:t>
      </w:r>
      <w:r w:rsidR="0017194A">
        <w:t xml:space="preserve">questions </w:t>
      </w:r>
      <w:r w:rsidR="003E33E9">
        <w:t xml:space="preserve">the needs assessment </w:t>
      </w:r>
      <w:r>
        <w:t>should</w:t>
      </w:r>
      <w:r w:rsidR="003E33E9">
        <w:t xml:space="preserve"> answer. </w:t>
      </w:r>
    </w:p>
    <w:p w14:paraId="24B0E8F1" w14:textId="77777777" w:rsidR="00EA79E0" w:rsidRDefault="00EA79E0" w:rsidP="00EA79E0"/>
    <w:p w14:paraId="4C976E93" w14:textId="5AF65361" w:rsidR="00EE6B4C" w:rsidRPr="0063252B" w:rsidRDefault="00514606" w:rsidP="007D56D9">
      <w:pPr>
        <w:pStyle w:val="Heading1"/>
      </w:pPr>
      <w:r w:rsidRPr="0063252B">
        <w:t xml:space="preserve">Item </w:t>
      </w:r>
      <w:r w:rsidR="003453C0">
        <w:t>5</w:t>
      </w:r>
      <w:r w:rsidRPr="0063252B">
        <w:t xml:space="preserve">: Adjourn </w:t>
      </w:r>
      <w:r w:rsidR="00095FD8">
        <w:t>(</w:t>
      </w:r>
      <w:r w:rsidR="007C628E">
        <w:t>3</w:t>
      </w:r>
      <w:r w:rsidR="00095FD8">
        <w:t>:00 p.m.)</w:t>
      </w:r>
    </w:p>
    <w:p w14:paraId="3E0B3B07" w14:textId="77777777" w:rsidR="007C4995" w:rsidRPr="0063252B" w:rsidRDefault="007C4995" w:rsidP="00760C92"/>
    <w:p w14:paraId="2835E9DE" w14:textId="77777777" w:rsidR="00514606" w:rsidRPr="0063252B" w:rsidRDefault="00514606" w:rsidP="00760C92">
      <w:pPr>
        <w:rPr>
          <w:rFonts w:cs="Arial"/>
          <w:b/>
          <w:bCs/>
          <w:szCs w:val="28"/>
        </w:rPr>
      </w:pPr>
      <w:bookmarkStart w:id="3" w:name="_Hlk536179184"/>
      <w:r w:rsidRPr="0063252B">
        <w:rPr>
          <w:rFonts w:cs="Arial"/>
          <w:b/>
          <w:bCs/>
          <w:szCs w:val="28"/>
        </w:rPr>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48FE1061"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0" w:tgtFrame="_blank" w:history="1">
        <w:r w:rsidR="00FC1EC8">
          <w:rPr>
            <w:rFonts w:cs="Arial"/>
            <w:color w:val="0000FF"/>
            <w:szCs w:val="28"/>
            <w:u w:val="single"/>
          </w:rPr>
          <w:t>TBI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095FD8" w:rsidRDefault="007C4995" w:rsidP="00760C92">
      <w:pPr>
        <w:shd w:val="clear" w:color="auto" w:fill="FFFFFF"/>
        <w:rPr>
          <w:rFonts w:cs="Arial"/>
          <w:color w:val="212121"/>
          <w:sz w:val="18"/>
          <w:szCs w:val="18"/>
        </w:rPr>
      </w:pPr>
    </w:p>
    <w:p w14:paraId="497C9D65" w14:textId="718F1645" w:rsidR="007C4995" w:rsidRPr="0063252B" w:rsidRDefault="007C4995" w:rsidP="007C4995">
      <w:r w:rsidRPr="0063252B">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095FD8" w:rsidRDefault="007C4995" w:rsidP="00760C92">
      <w:pPr>
        <w:shd w:val="clear" w:color="auto" w:fill="FFFFFF"/>
        <w:rPr>
          <w:rFonts w:cs="Arial"/>
          <w:color w:val="212121"/>
          <w:sz w:val="20"/>
        </w:rPr>
      </w:pPr>
    </w:p>
    <w:p w14:paraId="09975FA8" w14:textId="238CF491" w:rsidR="00514606" w:rsidRPr="0063252B" w:rsidRDefault="00514606" w:rsidP="00760C92">
      <w:pPr>
        <w:shd w:val="clear" w:color="auto" w:fill="FFFFFF"/>
        <w:rPr>
          <w:rFonts w:cs="Arial"/>
          <w:color w:val="212121"/>
          <w:szCs w:val="28"/>
        </w:rPr>
      </w:pPr>
      <w:r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63D4D55E" w14:textId="15494D2E" w:rsidR="00B47AA1" w:rsidRDefault="00514606" w:rsidP="00760C92">
      <w:pPr>
        <w:shd w:val="clear" w:color="auto" w:fill="FFFFFF"/>
        <w:rPr>
          <w:rFonts w:cs="Arial"/>
          <w:szCs w:val="28"/>
        </w:rPr>
      </w:pPr>
      <w:r w:rsidRPr="0063252B">
        <w:rPr>
          <w:rFonts w:cs="Arial"/>
          <w:szCs w:val="28"/>
        </w:rPr>
        <w:t>If you require a disability-related accommodation, materials in alternate format or auxiliary aids/services, please call (916) 558-5</w:t>
      </w:r>
      <w:r w:rsidR="00F7214E">
        <w:rPr>
          <w:rFonts w:cs="Arial"/>
          <w:szCs w:val="28"/>
        </w:rPr>
        <w:t>778</w:t>
      </w:r>
      <w:r w:rsidRPr="0063252B">
        <w:rPr>
          <w:rFonts w:cs="Arial"/>
          <w:szCs w:val="28"/>
        </w:rPr>
        <w:t xml:space="preserve"> or email </w:t>
      </w:r>
      <w:hyperlink r:id="rId11" w:history="1">
        <w:r w:rsidR="00B47AA1" w:rsidRPr="00C36054">
          <w:rPr>
            <w:rStyle w:val="Hyperlink"/>
            <w:rFonts w:cs="Arial"/>
            <w:szCs w:val="28"/>
          </w:rPr>
          <w:t>TBI@dor.ca.gov</w:t>
        </w:r>
      </w:hyperlink>
    </w:p>
    <w:p w14:paraId="7AB4B79A" w14:textId="3B4F1491" w:rsidR="006D642D" w:rsidRPr="0063252B" w:rsidRDefault="00514606" w:rsidP="00760C92">
      <w:pPr>
        <w:shd w:val="clear" w:color="auto" w:fill="FFFFFF"/>
        <w:rPr>
          <w:rFonts w:cs="Arial"/>
          <w:szCs w:val="28"/>
        </w:rPr>
      </w:pPr>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148BC411" w14:textId="3684F7DD" w:rsidR="003B3135" w:rsidRPr="00920AB5"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r w:rsidR="00B47AA1">
        <w:rPr>
          <w:rFonts w:cs="Arial"/>
          <w:szCs w:val="28"/>
        </w:rPr>
        <w:t>Tanya Thee</w:t>
      </w:r>
      <w:r w:rsidRPr="0063252B">
        <w:rPr>
          <w:rFonts w:cs="Arial"/>
          <w:szCs w:val="28"/>
        </w:rPr>
        <w:t xml:space="preserve">, </w:t>
      </w:r>
      <w:hyperlink r:id="rId12" w:history="1">
        <w:r w:rsidR="00F7214E" w:rsidRPr="00C36054">
          <w:rPr>
            <w:rStyle w:val="Hyperlink"/>
            <w:rFonts w:cs="Arial"/>
            <w:szCs w:val="28"/>
          </w:rPr>
          <w:t>Tanya.Thee@dor.ca.gov</w:t>
        </w:r>
      </w:hyperlink>
      <w:r w:rsidRPr="0063252B">
        <w:rPr>
          <w:rFonts w:cs="Arial"/>
          <w:color w:val="212121"/>
          <w:szCs w:val="28"/>
        </w:rPr>
        <w:t xml:space="preserve">, </w:t>
      </w:r>
      <w:r w:rsidRPr="0063252B">
        <w:rPr>
          <w:rFonts w:cs="Arial"/>
          <w:szCs w:val="28"/>
        </w:rPr>
        <w:t>(916) 558-5</w:t>
      </w:r>
      <w:r w:rsidR="00F7214E">
        <w:rPr>
          <w:rFonts w:cs="Arial"/>
          <w:szCs w:val="28"/>
        </w:rPr>
        <w:t>778</w:t>
      </w:r>
      <w:r w:rsidRPr="0063252B">
        <w:rPr>
          <w:rFonts w:cs="Arial"/>
          <w:szCs w:val="28"/>
        </w:rPr>
        <w:t>.</w:t>
      </w:r>
      <w:r w:rsidRPr="00B74A22">
        <w:rPr>
          <w:rFonts w:cs="Arial"/>
          <w:color w:val="212121"/>
          <w:szCs w:val="28"/>
        </w:rPr>
        <w:tab/>
      </w:r>
    </w:p>
    <w:sectPr w:rsidR="003B3135" w:rsidRPr="00920AB5" w:rsidSect="00920AB5">
      <w:foot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6B285" w14:textId="77777777" w:rsidR="00BD1F5A" w:rsidRDefault="00BD1F5A" w:rsidP="009B0956">
      <w:r>
        <w:separator/>
      </w:r>
    </w:p>
  </w:endnote>
  <w:endnote w:type="continuationSeparator" w:id="0">
    <w:p w14:paraId="6D0A9673" w14:textId="77777777" w:rsidR="00BD1F5A" w:rsidRDefault="00BD1F5A"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F020" w14:textId="77777777" w:rsidR="00BD1F5A" w:rsidRDefault="00BD1F5A" w:rsidP="009B0956">
      <w:r>
        <w:separator/>
      </w:r>
    </w:p>
  </w:footnote>
  <w:footnote w:type="continuationSeparator" w:id="0">
    <w:p w14:paraId="501793F8" w14:textId="77777777" w:rsidR="00BD1F5A" w:rsidRDefault="00BD1F5A"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529ED"/>
    <w:multiLevelType w:val="hybridMultilevel"/>
    <w:tmpl w:val="E6365A74"/>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num w:numId="1" w16cid:durableId="902566409">
    <w:abstractNumId w:val="2"/>
  </w:num>
  <w:num w:numId="2" w16cid:durableId="1076511513">
    <w:abstractNumId w:val="3"/>
  </w:num>
  <w:num w:numId="3" w16cid:durableId="307824338">
    <w:abstractNumId w:val="4"/>
  </w:num>
  <w:num w:numId="4" w16cid:durableId="1360551591">
    <w:abstractNumId w:val="0"/>
  </w:num>
  <w:num w:numId="5" w16cid:durableId="1099446699">
    <w:abstractNumId w:val="1"/>
  </w:num>
  <w:num w:numId="6" w16cid:durableId="317927766">
    <w:abstractNumId w:val="5"/>
  </w:num>
  <w:num w:numId="7" w16cid:durableId="1393189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43711"/>
    <w:rsid w:val="00083CB0"/>
    <w:rsid w:val="00095FD8"/>
    <w:rsid w:val="000A01DF"/>
    <w:rsid w:val="000F6FE8"/>
    <w:rsid w:val="0010048B"/>
    <w:rsid w:val="00104AB8"/>
    <w:rsid w:val="00117AC2"/>
    <w:rsid w:val="00132AB9"/>
    <w:rsid w:val="00140AD9"/>
    <w:rsid w:val="0017194A"/>
    <w:rsid w:val="0018383F"/>
    <w:rsid w:val="001B171D"/>
    <w:rsid w:val="001C3312"/>
    <w:rsid w:val="001C37A0"/>
    <w:rsid w:val="001C5BDB"/>
    <w:rsid w:val="001D2470"/>
    <w:rsid w:val="001D2C66"/>
    <w:rsid w:val="001E26D4"/>
    <w:rsid w:val="001E6872"/>
    <w:rsid w:val="001E7C2F"/>
    <w:rsid w:val="00203459"/>
    <w:rsid w:val="0023378D"/>
    <w:rsid w:val="00242389"/>
    <w:rsid w:val="002442D8"/>
    <w:rsid w:val="002462F7"/>
    <w:rsid w:val="00246BF4"/>
    <w:rsid w:val="002607B3"/>
    <w:rsid w:val="00275195"/>
    <w:rsid w:val="00281893"/>
    <w:rsid w:val="00291AE9"/>
    <w:rsid w:val="00297C4E"/>
    <w:rsid w:val="002A5D92"/>
    <w:rsid w:val="002C77F8"/>
    <w:rsid w:val="002E3C43"/>
    <w:rsid w:val="002F77FD"/>
    <w:rsid w:val="00322D41"/>
    <w:rsid w:val="0032455F"/>
    <w:rsid w:val="00331882"/>
    <w:rsid w:val="00335BBA"/>
    <w:rsid w:val="003453C0"/>
    <w:rsid w:val="00346914"/>
    <w:rsid w:val="00363010"/>
    <w:rsid w:val="003734FD"/>
    <w:rsid w:val="003B3135"/>
    <w:rsid w:val="003C1965"/>
    <w:rsid w:val="003D3576"/>
    <w:rsid w:val="003E33E9"/>
    <w:rsid w:val="00401FB7"/>
    <w:rsid w:val="00402182"/>
    <w:rsid w:val="00402AF0"/>
    <w:rsid w:val="00432E37"/>
    <w:rsid w:val="00436867"/>
    <w:rsid w:val="0045341D"/>
    <w:rsid w:val="004562A8"/>
    <w:rsid w:val="004742C8"/>
    <w:rsid w:val="004850B3"/>
    <w:rsid w:val="00486F10"/>
    <w:rsid w:val="004B2411"/>
    <w:rsid w:val="004C1254"/>
    <w:rsid w:val="004C4599"/>
    <w:rsid w:val="004D6B92"/>
    <w:rsid w:val="004E3A4B"/>
    <w:rsid w:val="004E677D"/>
    <w:rsid w:val="004E7DAB"/>
    <w:rsid w:val="0051266C"/>
    <w:rsid w:val="00514606"/>
    <w:rsid w:val="00523243"/>
    <w:rsid w:val="0053195F"/>
    <w:rsid w:val="00543EB6"/>
    <w:rsid w:val="0054420C"/>
    <w:rsid w:val="00561896"/>
    <w:rsid w:val="00561CC8"/>
    <w:rsid w:val="00571A28"/>
    <w:rsid w:val="00576263"/>
    <w:rsid w:val="005907D2"/>
    <w:rsid w:val="00594215"/>
    <w:rsid w:val="00594748"/>
    <w:rsid w:val="00596955"/>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03B"/>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C628E"/>
    <w:rsid w:val="007D180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D5850"/>
    <w:rsid w:val="008D739D"/>
    <w:rsid w:val="008E271A"/>
    <w:rsid w:val="008E2975"/>
    <w:rsid w:val="008E6F18"/>
    <w:rsid w:val="008F28E7"/>
    <w:rsid w:val="008F3C1D"/>
    <w:rsid w:val="0090752A"/>
    <w:rsid w:val="00920AB5"/>
    <w:rsid w:val="0092674B"/>
    <w:rsid w:val="009403C1"/>
    <w:rsid w:val="0094323C"/>
    <w:rsid w:val="00954B51"/>
    <w:rsid w:val="00955754"/>
    <w:rsid w:val="00970408"/>
    <w:rsid w:val="009B0956"/>
    <w:rsid w:val="009C1037"/>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AC6"/>
    <w:rsid w:val="00A97DBA"/>
    <w:rsid w:val="00AB10B0"/>
    <w:rsid w:val="00AC0501"/>
    <w:rsid w:val="00AD2B1C"/>
    <w:rsid w:val="00AD429F"/>
    <w:rsid w:val="00AD7192"/>
    <w:rsid w:val="00AE39DF"/>
    <w:rsid w:val="00AF1D74"/>
    <w:rsid w:val="00AF582A"/>
    <w:rsid w:val="00B20622"/>
    <w:rsid w:val="00B3221C"/>
    <w:rsid w:val="00B3382E"/>
    <w:rsid w:val="00B47AA1"/>
    <w:rsid w:val="00B60ACF"/>
    <w:rsid w:val="00B65D81"/>
    <w:rsid w:val="00B744C7"/>
    <w:rsid w:val="00B80264"/>
    <w:rsid w:val="00B918BD"/>
    <w:rsid w:val="00B96C68"/>
    <w:rsid w:val="00BB2445"/>
    <w:rsid w:val="00BB2E7E"/>
    <w:rsid w:val="00BB3BB3"/>
    <w:rsid w:val="00BC0037"/>
    <w:rsid w:val="00BC0662"/>
    <w:rsid w:val="00BC7C42"/>
    <w:rsid w:val="00BD1F5A"/>
    <w:rsid w:val="00BD34AD"/>
    <w:rsid w:val="00C30547"/>
    <w:rsid w:val="00C37397"/>
    <w:rsid w:val="00C56440"/>
    <w:rsid w:val="00C663FC"/>
    <w:rsid w:val="00C76E1D"/>
    <w:rsid w:val="00CB02DF"/>
    <w:rsid w:val="00CB338F"/>
    <w:rsid w:val="00CB5102"/>
    <w:rsid w:val="00CC7D63"/>
    <w:rsid w:val="00CE432C"/>
    <w:rsid w:val="00CE5ED3"/>
    <w:rsid w:val="00CF19DD"/>
    <w:rsid w:val="00D02640"/>
    <w:rsid w:val="00D0348D"/>
    <w:rsid w:val="00D2467E"/>
    <w:rsid w:val="00D27582"/>
    <w:rsid w:val="00D70E0E"/>
    <w:rsid w:val="00D728A8"/>
    <w:rsid w:val="00D92A53"/>
    <w:rsid w:val="00DA289A"/>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A79E0"/>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52622"/>
    <w:rsid w:val="00F71B4E"/>
    <w:rsid w:val="00F7214E"/>
    <w:rsid w:val="00F83361"/>
    <w:rsid w:val="00F968EA"/>
    <w:rsid w:val="00F97C17"/>
    <w:rsid w:val="00FB6E04"/>
    <w:rsid w:val="00FC1EC8"/>
    <w:rsid w:val="00FD33FB"/>
    <w:rsid w:val="00FD719C"/>
    <w:rsid w:val="00FE2053"/>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paragraph" w:customStyle="1" w:styleId="Default">
    <w:name w:val="Default"/>
    <w:rsid w:val="009C1037"/>
    <w:pPr>
      <w:autoSpaceDE w:val="0"/>
      <w:autoSpaceDN w:val="0"/>
      <w:adjustRightInd w:val="0"/>
      <w:spacing w:after="0" w:line="240" w:lineRule="auto"/>
    </w:pPr>
    <w:rPr>
      <w:rFonts w:ascii="Calibri" w:eastAsia="Malgun Gothic" w:hAnsi="Calibri" w:cs="Calibri"/>
      <w:color w:val="000000"/>
      <w:sz w:val="24"/>
      <w:szCs w:val="24"/>
    </w:rPr>
  </w:style>
  <w:style w:type="character" w:styleId="FollowedHyperlink">
    <w:name w:val="FollowedHyperlink"/>
    <w:basedOn w:val="DefaultParagraphFont"/>
    <w:uiPriority w:val="99"/>
    <w:semiHidden/>
    <w:unhideWhenUsed/>
    <w:rsid w:val="002C77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8200">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u/kpNbxAEu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ya.Thee@dor.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I@dor.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r.ca.gov/home/tbi" TargetMode="External"/><Relationship Id="rId4" Type="http://schemas.openxmlformats.org/officeDocument/2006/relationships/settings" Target="settings.xml"/><Relationship Id="rId9" Type="http://schemas.openxmlformats.org/officeDocument/2006/relationships/hyperlink" Target="https://www.dor.ca.gov/Home/TbiMeetingArch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Cademarti, Regina@DOR</cp:lastModifiedBy>
  <cp:revision>38</cp:revision>
  <dcterms:created xsi:type="dcterms:W3CDTF">2024-12-01T16:59:00Z</dcterms:created>
  <dcterms:modified xsi:type="dcterms:W3CDTF">2024-12-04T16:52:00Z</dcterms:modified>
</cp:coreProperties>
</file>