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59BCDCAE" w:rsidR="009E73C2" w:rsidRDefault="00925BC2"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551D38">
        <w:rPr>
          <w:rFonts w:ascii="Arial" w:hAnsi="Arial" w:cs="Arial"/>
          <w:sz w:val="28"/>
          <w:szCs w:val="28"/>
        </w:rPr>
        <w:t>Tanya Thee</w:t>
      </w:r>
      <w:r w:rsidR="009426EA" w:rsidRPr="00D04102">
        <w:rPr>
          <w:rFonts w:ascii="Arial" w:hAnsi="Arial" w:cs="Arial"/>
          <w:sz w:val="28"/>
          <w:szCs w:val="28"/>
        </w:rPr>
        <w:t>, CA DOR TBI Program Administrator</w:t>
      </w:r>
    </w:p>
    <w:p w14:paraId="18278851" w14:textId="77777777" w:rsidR="009426EA" w:rsidRDefault="009426EA">
      <w:pPr>
        <w:rPr>
          <w:rFonts w:ascii="Arial" w:hAnsi="Arial" w:cs="Arial"/>
          <w:sz w:val="28"/>
          <w:szCs w:val="28"/>
        </w:rPr>
      </w:pPr>
    </w:p>
    <w:p w14:paraId="5A87C94B" w14:textId="77777777" w:rsidR="00C0365A" w:rsidRDefault="00925BC2" w:rsidP="00C0365A">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BC63AF">
        <w:rPr>
          <w:rFonts w:ascii="Arial" w:hAnsi="Arial" w:cs="Arial"/>
          <w:sz w:val="28"/>
          <w:szCs w:val="28"/>
        </w:rPr>
        <w:t>September 6</w:t>
      </w:r>
      <w:r w:rsidR="00F9339F" w:rsidRPr="00F9339F">
        <w:rPr>
          <w:rFonts w:ascii="Arial" w:hAnsi="Arial" w:cs="Arial"/>
          <w:sz w:val="28"/>
          <w:szCs w:val="28"/>
        </w:rPr>
        <w:t xml:space="preserve">, </w:t>
      </w:r>
      <w:proofErr w:type="gramStart"/>
      <w:r w:rsidR="00F9339F" w:rsidRPr="00F9339F">
        <w:rPr>
          <w:rFonts w:ascii="Arial" w:hAnsi="Arial" w:cs="Arial"/>
          <w:sz w:val="28"/>
          <w:szCs w:val="28"/>
        </w:rPr>
        <w:t>2022</w:t>
      </w:r>
      <w:proofErr w:type="gramEnd"/>
      <w:r w:rsidR="00F9339F" w:rsidRPr="00F9339F">
        <w:rPr>
          <w:rFonts w:ascii="Arial" w:hAnsi="Arial" w:cs="Arial"/>
          <w:sz w:val="28"/>
          <w:szCs w:val="28"/>
        </w:rPr>
        <w:t xml:space="preserve"> Committee Meeting Minutes</w:t>
      </w:r>
    </w:p>
    <w:p w14:paraId="58E45F46" w14:textId="65647921" w:rsidR="00156A4A" w:rsidRPr="00F9339F" w:rsidRDefault="00156A4A" w:rsidP="00C0365A">
      <w:pPr>
        <w:spacing w:after="40"/>
        <w:ind w:left="2880"/>
        <w:rPr>
          <w:rFonts w:ascii="Arial" w:hAnsi="Arial" w:cs="Arial"/>
          <w:sz w:val="28"/>
          <w:szCs w:val="28"/>
        </w:rPr>
      </w:pPr>
      <w:r>
        <w:rPr>
          <w:rFonts w:ascii="Arial" w:hAnsi="Arial" w:cs="Arial"/>
          <w:sz w:val="28"/>
          <w:szCs w:val="28"/>
        </w:rPr>
        <w:t xml:space="preserve">November 8, </w:t>
      </w:r>
      <w:proofErr w:type="gramStart"/>
      <w:r>
        <w:rPr>
          <w:rFonts w:ascii="Arial" w:hAnsi="Arial" w:cs="Arial"/>
          <w:sz w:val="28"/>
          <w:szCs w:val="28"/>
        </w:rPr>
        <w:t>2022</w:t>
      </w:r>
      <w:proofErr w:type="gramEnd"/>
      <w:r>
        <w:rPr>
          <w:rFonts w:ascii="Arial" w:hAnsi="Arial" w:cs="Arial"/>
          <w:sz w:val="28"/>
          <w:szCs w:val="28"/>
        </w:rPr>
        <w:t xml:space="preserve"> Committee Meeting Minutes</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925BC2"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2CF22255"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C8B9E3B" w14:textId="77777777" w:rsidR="00713BBA" w:rsidRDefault="00713BBA" w:rsidP="005C3C91">
      <w:pPr>
        <w:pStyle w:val="Default"/>
        <w:rPr>
          <w:rFonts w:ascii="Arial" w:eastAsia="Times New Roman" w:hAnsi="Arial" w:cs="Arial"/>
          <w:color w:val="auto"/>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00560352"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551D38">
        <w:rPr>
          <w:rFonts w:ascii="Arial" w:hAnsi="Arial" w:cs="Arial"/>
          <w:sz w:val="28"/>
          <w:szCs w:val="28"/>
        </w:rPr>
        <w:t>Tanya Thee</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7BB7EB3B" w14:textId="31EC787D" w:rsidR="00F9339F" w:rsidRDefault="00F9339F"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 Approval</w:t>
      </w:r>
    </w:p>
    <w:p w14:paraId="4003994B" w14:textId="76EEDB55"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HCBS Funding</w:t>
      </w:r>
      <w:r w:rsidRPr="009426EA">
        <w:rPr>
          <w:rFonts w:ascii="Arial" w:hAnsi="Arial" w:cs="Arial"/>
          <w:sz w:val="28"/>
          <w:szCs w:val="28"/>
        </w:rPr>
        <w:t xml:space="preserve"> </w:t>
      </w:r>
    </w:p>
    <w:p w14:paraId="2988A7F6" w14:textId="08EA2A44" w:rsidR="00FF5944" w:rsidRPr="008128DD"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6E9CBD59" w14:textId="30A06A2F" w:rsidR="009426EA" w:rsidRPr="009426EA" w:rsidRDefault="006908AF"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Pr>
          <w:rFonts w:ascii="Arial" w:hAnsi="Arial" w:cs="Arial"/>
          <w:sz w:val="28"/>
          <w:szCs w:val="28"/>
        </w:rPr>
        <w:t>Megan Sampson</w:t>
      </w:r>
    </w:p>
    <w:p w14:paraId="5DEE6934" w14:textId="729A1B33"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51D38">
        <w:rPr>
          <w:rFonts w:ascii="Arial" w:hAnsi="Arial" w:cs="Arial"/>
          <w:sz w:val="28"/>
          <w:szCs w:val="28"/>
        </w:rPr>
        <w:t xml:space="preserve">January </w:t>
      </w:r>
      <w:r>
        <w:rPr>
          <w:rFonts w:ascii="Arial" w:hAnsi="Arial" w:cs="Arial"/>
          <w:sz w:val="28"/>
          <w:szCs w:val="28"/>
        </w:rPr>
        <w:t xml:space="preserve">| </w:t>
      </w:r>
      <w:r w:rsidR="00551D38">
        <w:rPr>
          <w:rFonts w:ascii="Arial" w:hAnsi="Arial" w:cs="Arial"/>
          <w:sz w:val="28"/>
          <w:szCs w:val="28"/>
        </w:rPr>
        <w:t>Tanya Thee</w:t>
      </w:r>
    </w:p>
    <w:p w14:paraId="3BF35496" w14:textId="47F95E25"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551D38">
        <w:rPr>
          <w:rFonts w:ascii="Arial" w:hAnsi="Arial" w:cs="Arial"/>
          <w:sz w:val="28"/>
          <w:szCs w:val="28"/>
        </w:rPr>
        <w:t>Tanya Thee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55949903"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551D38">
        <w:rPr>
          <w:rFonts w:ascii="Arial" w:hAnsi="Arial" w:cs="Arial"/>
          <w:sz w:val="28"/>
          <w:szCs w:val="28"/>
        </w:rPr>
        <w:t>Tanya Thee</w:t>
      </w:r>
    </w:p>
    <w:p w14:paraId="248D6183" w14:textId="2B825211"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551D38">
        <w:rPr>
          <w:rFonts w:ascii="Arial" w:hAnsi="Arial" w:cs="Arial"/>
          <w:sz w:val="28"/>
          <w:szCs w:val="28"/>
        </w:rPr>
        <w:t>Tanya Thee</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7777777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Pr>
          <w:rFonts w:ascii="Arial" w:hAnsi="Arial" w:cs="Arial"/>
          <w:sz w:val="28"/>
          <w:szCs w:val="28"/>
        </w:rPr>
        <w:t>Tanya Thee</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1A5AEF5B" w:rsidR="00F9339F" w:rsidRP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 Approval</w:t>
      </w:r>
    </w:p>
    <w:p w14:paraId="3C65C188" w14:textId="77777777"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77777777" w:rsidR="00551D38" w:rsidRPr="009426EA"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Pr>
          <w:rFonts w:ascii="Arial" w:hAnsi="Arial" w:cs="Arial"/>
          <w:sz w:val="28"/>
          <w:szCs w:val="28"/>
        </w:rPr>
        <w:t>Megan Sampson</w:t>
      </w:r>
    </w:p>
    <w:p w14:paraId="5BE09386" w14:textId="77777777"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TBI Board Meeting – January | Tanya Thee</w:t>
      </w:r>
    </w:p>
    <w:p w14:paraId="51886ACC" w14:textId="7777777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Pr>
          <w:rFonts w:ascii="Arial" w:hAnsi="Arial" w:cs="Arial"/>
          <w:sz w:val="28"/>
          <w:szCs w:val="28"/>
        </w:rPr>
        <w:t>Tanya Thee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77777777"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Pr>
          <w:rFonts w:ascii="Arial" w:hAnsi="Arial" w:cs="Arial"/>
          <w:sz w:val="28"/>
          <w:szCs w:val="28"/>
        </w:rPr>
        <w:t>Tanya Thee</w:t>
      </w:r>
    </w:p>
    <w:p w14:paraId="509C6FF2" w14:textId="77777777"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Pr>
          <w:rFonts w:ascii="Arial" w:hAnsi="Arial" w:cs="Arial"/>
          <w:sz w:val="28"/>
          <w:szCs w:val="28"/>
        </w:rPr>
        <w:t>Tanya Thee</w:t>
      </w: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lastRenderedPageBreak/>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7777777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Pr>
          <w:rFonts w:ascii="Arial" w:hAnsi="Arial" w:cs="Arial"/>
          <w:sz w:val="28"/>
          <w:szCs w:val="28"/>
        </w:rPr>
        <w:t>Tanya Thee</w:t>
      </w:r>
    </w:p>
    <w:p w14:paraId="2171488C" w14:textId="2D9D2A5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016EDD06" w14:textId="57128930" w:rsidR="00F9339F" w:rsidRP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 Approval</w:t>
      </w:r>
    </w:p>
    <w:p w14:paraId="11F8EE9D" w14:textId="77777777"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77777777" w:rsidR="00551D38" w:rsidRPr="009426EA"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Pr>
          <w:rFonts w:ascii="Arial" w:hAnsi="Arial" w:cs="Arial"/>
          <w:sz w:val="28"/>
          <w:szCs w:val="28"/>
        </w:rPr>
        <w:t>Megan Sampson</w:t>
      </w:r>
    </w:p>
    <w:p w14:paraId="64023862" w14:textId="77777777"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TBI Board Meeting – January | Tanya Thee</w:t>
      </w:r>
    </w:p>
    <w:p w14:paraId="4439E88F" w14:textId="7777777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Pr>
          <w:rFonts w:ascii="Arial" w:hAnsi="Arial" w:cs="Arial"/>
          <w:sz w:val="28"/>
          <w:szCs w:val="28"/>
        </w:rPr>
        <w:t>Tanya Thee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77777777"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Pr>
          <w:rFonts w:ascii="Arial" w:hAnsi="Arial" w:cs="Arial"/>
          <w:sz w:val="28"/>
          <w:szCs w:val="28"/>
        </w:rPr>
        <w:t>Tanya Thee</w:t>
      </w:r>
    </w:p>
    <w:p w14:paraId="1199BF16" w14:textId="77777777"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Pr>
          <w:rFonts w:ascii="Arial" w:hAnsi="Arial" w:cs="Arial"/>
          <w:sz w:val="28"/>
          <w:szCs w:val="28"/>
        </w:rPr>
        <w:t>Tanya Thee</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925BC2"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6A78D889"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Tanya Thee at (916) </w:t>
      </w:r>
      <w:r>
        <w:rPr>
          <w:rFonts w:ascii="Arial" w:hAnsi="Arial" w:cs="Arial"/>
          <w:sz w:val="28"/>
          <w:szCs w:val="28"/>
        </w:rPr>
        <w:t>558-5780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599876D6" w14:textId="77777777" w:rsidR="00551D38" w:rsidRDefault="00551D38" w:rsidP="009426EA">
    <w:pPr>
      <w:pStyle w:val="Date"/>
      <w:spacing w:after="0"/>
      <w:jc w:val="center"/>
      <w:rPr>
        <w:rFonts w:ascii="Arial" w:hAnsi="Arial" w:cs="Arial"/>
        <w:color w:val="4472C4" w:themeColor="accent1"/>
        <w:sz w:val="28"/>
        <w:szCs w:val="28"/>
      </w:rPr>
    </w:pPr>
  </w:p>
  <w:p w14:paraId="4CA5504E" w14:textId="1F07EC27" w:rsidR="009426EA" w:rsidRPr="009426EA" w:rsidRDefault="00BC63AF"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January 1</w:t>
    </w:r>
    <w:r w:rsidR="00A22063">
      <w:rPr>
        <w:rFonts w:ascii="Arial" w:hAnsi="Arial" w:cs="Arial"/>
        <w:color w:val="4472C4" w:themeColor="accent1"/>
        <w:sz w:val="28"/>
        <w:szCs w:val="28"/>
      </w:rPr>
      <w:t>3</w:t>
    </w:r>
    <w:r w:rsidR="009426EA" w:rsidRPr="009426EA">
      <w:rPr>
        <w:rFonts w:ascii="Arial" w:hAnsi="Arial" w:cs="Arial"/>
        <w:color w:val="4472C4" w:themeColor="accent1"/>
        <w:sz w:val="28"/>
        <w:szCs w:val="28"/>
      </w:rPr>
      <w:t>, 202</w:t>
    </w:r>
    <w:r>
      <w:rPr>
        <w:rFonts w:ascii="Arial" w:hAnsi="Arial" w:cs="Arial"/>
        <w:color w:val="4472C4" w:themeColor="accent1"/>
        <w:sz w:val="28"/>
        <w:szCs w:val="28"/>
      </w:rPr>
      <w:t>3</w:t>
    </w:r>
  </w:p>
  <w:p w14:paraId="7CD6847B" w14:textId="21F6FBED" w:rsidR="009426EA" w:rsidRPr="009426EA" w:rsidRDefault="00F434B2" w:rsidP="009426EA">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w:t>
    </w:r>
    <w:r w:rsidR="009426EA" w:rsidRPr="00EE7B55">
      <w:rPr>
        <w:rFonts w:ascii="Arial" w:hAnsi="Arial" w:cs="Arial"/>
        <w:color w:val="4472C4" w:themeColor="accent1"/>
        <w:sz w:val="28"/>
        <w:szCs w:val="28"/>
      </w:rPr>
      <w:t>:</w:t>
    </w:r>
    <w:r w:rsidRPr="00EE7B55">
      <w:rPr>
        <w:rFonts w:ascii="Arial" w:hAnsi="Arial" w:cs="Arial"/>
        <w:color w:val="4472C4" w:themeColor="accent1"/>
        <w:sz w:val="28"/>
        <w:szCs w:val="28"/>
      </w:rPr>
      <w:t>30</w:t>
    </w:r>
    <w:r w:rsidR="009426EA" w:rsidRPr="00EE7B55">
      <w:rPr>
        <w:rFonts w:ascii="Arial" w:hAnsi="Arial" w:cs="Arial"/>
        <w:color w:val="4472C4" w:themeColor="accent1"/>
        <w:sz w:val="28"/>
        <w:szCs w:val="28"/>
      </w:rPr>
      <w:t xml:space="preserve"> a.m. – </w:t>
    </w:r>
    <w:r w:rsidR="00EE7B55" w:rsidRPr="00EE7B55">
      <w:rPr>
        <w:rFonts w:ascii="Arial" w:hAnsi="Arial" w:cs="Arial"/>
        <w:color w:val="4472C4" w:themeColor="accent1"/>
        <w:sz w:val="28"/>
        <w:szCs w:val="28"/>
      </w:rPr>
      <w:t>4</w:t>
    </w:r>
    <w:r w:rsidRPr="00EE7B55">
      <w:rPr>
        <w:rFonts w:ascii="Arial" w:hAnsi="Arial" w:cs="Arial"/>
        <w:color w:val="4472C4" w:themeColor="accent1"/>
        <w:sz w:val="28"/>
        <w:szCs w:val="28"/>
      </w:rPr>
      <w:t>:</w:t>
    </w:r>
    <w:r w:rsidR="00EE7B55" w:rsidRPr="00EE7B55">
      <w:rPr>
        <w:rFonts w:ascii="Arial" w:hAnsi="Arial" w:cs="Arial"/>
        <w:color w:val="4472C4" w:themeColor="accent1"/>
        <w:sz w:val="28"/>
        <w:szCs w:val="28"/>
      </w:rPr>
      <w:t>0</w:t>
    </w:r>
    <w:r w:rsidRPr="00EE7B55">
      <w:rPr>
        <w:rFonts w:ascii="Arial" w:hAnsi="Arial" w:cs="Arial"/>
        <w:color w:val="4472C4" w:themeColor="accent1"/>
        <w:sz w:val="28"/>
        <w:szCs w:val="28"/>
      </w:rPr>
      <w:t>0</w:t>
    </w:r>
    <w:r w:rsidR="009426EA" w:rsidRPr="00EE7B55">
      <w:rPr>
        <w:rFonts w:ascii="Arial" w:hAnsi="Arial" w:cs="Arial"/>
        <w:color w:val="4472C4" w:themeColor="accent1"/>
        <w:sz w:val="28"/>
        <w:szCs w:val="28"/>
      </w:rPr>
      <w:t xml:space="preserve">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772095">
    <w:abstractNumId w:val="1"/>
  </w:num>
  <w:num w:numId="2" w16cid:durableId="1695112130">
    <w:abstractNumId w:val="13"/>
  </w:num>
  <w:num w:numId="3" w16cid:durableId="968895385">
    <w:abstractNumId w:val="4"/>
  </w:num>
  <w:num w:numId="4" w16cid:durableId="2006930011">
    <w:abstractNumId w:val="5"/>
  </w:num>
  <w:num w:numId="5" w16cid:durableId="1275215529">
    <w:abstractNumId w:val="3"/>
  </w:num>
  <w:num w:numId="6" w16cid:durableId="37976904">
    <w:abstractNumId w:val="7"/>
  </w:num>
  <w:num w:numId="7" w16cid:durableId="787967337">
    <w:abstractNumId w:val="10"/>
  </w:num>
  <w:num w:numId="8" w16cid:durableId="1137843562">
    <w:abstractNumId w:val="8"/>
  </w:num>
  <w:num w:numId="9" w16cid:durableId="1966035581">
    <w:abstractNumId w:val="2"/>
  </w:num>
  <w:num w:numId="10" w16cid:durableId="978143785">
    <w:abstractNumId w:val="12"/>
  </w:num>
  <w:num w:numId="11" w16cid:durableId="425538646">
    <w:abstractNumId w:val="6"/>
  </w:num>
  <w:num w:numId="12" w16cid:durableId="1247879990">
    <w:abstractNumId w:val="0"/>
  </w:num>
  <w:num w:numId="13" w16cid:durableId="411321548">
    <w:abstractNumId w:val="11"/>
  </w:num>
  <w:num w:numId="14" w16cid:durableId="203518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E35D5"/>
    <w:rsid w:val="001103C1"/>
    <w:rsid w:val="00156A4A"/>
    <w:rsid w:val="001A51D3"/>
    <w:rsid w:val="00226C32"/>
    <w:rsid w:val="00233A15"/>
    <w:rsid w:val="0037505C"/>
    <w:rsid w:val="003901A3"/>
    <w:rsid w:val="003D571F"/>
    <w:rsid w:val="00405F84"/>
    <w:rsid w:val="004663C3"/>
    <w:rsid w:val="004A0AEE"/>
    <w:rsid w:val="004D3D9B"/>
    <w:rsid w:val="004F576B"/>
    <w:rsid w:val="005136C9"/>
    <w:rsid w:val="00540BDB"/>
    <w:rsid w:val="005455F5"/>
    <w:rsid w:val="00551D38"/>
    <w:rsid w:val="00573620"/>
    <w:rsid w:val="005C3C91"/>
    <w:rsid w:val="005C6D3D"/>
    <w:rsid w:val="006214E4"/>
    <w:rsid w:val="006247D3"/>
    <w:rsid w:val="006538AB"/>
    <w:rsid w:val="006908AF"/>
    <w:rsid w:val="006A1240"/>
    <w:rsid w:val="006A6667"/>
    <w:rsid w:val="006B7F2F"/>
    <w:rsid w:val="00713BBA"/>
    <w:rsid w:val="007911C3"/>
    <w:rsid w:val="0079170F"/>
    <w:rsid w:val="007A19B3"/>
    <w:rsid w:val="008128DD"/>
    <w:rsid w:val="008321BD"/>
    <w:rsid w:val="008719CA"/>
    <w:rsid w:val="008C2C8E"/>
    <w:rsid w:val="00925BC2"/>
    <w:rsid w:val="009426EA"/>
    <w:rsid w:val="009A5F52"/>
    <w:rsid w:val="00A22063"/>
    <w:rsid w:val="00A53505"/>
    <w:rsid w:val="00B40DDC"/>
    <w:rsid w:val="00BC63AF"/>
    <w:rsid w:val="00BF1E01"/>
    <w:rsid w:val="00C0365A"/>
    <w:rsid w:val="00C85611"/>
    <w:rsid w:val="00CA58E2"/>
    <w:rsid w:val="00E00466"/>
    <w:rsid w:val="00EE7B55"/>
    <w:rsid w:val="00F05813"/>
    <w:rsid w:val="00F0657E"/>
    <w:rsid w:val="00F2281C"/>
    <w:rsid w:val="00F346F6"/>
    <w:rsid w:val="00F35919"/>
    <w:rsid w:val="00F434B2"/>
    <w:rsid w:val="00F9339F"/>
    <w:rsid w:val="00FB00B4"/>
    <w:rsid w:val="00FB3121"/>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2023-01-10T23:38:00Z</dcterms:created>
  <dcterms:modified xsi:type="dcterms:W3CDTF">2023-01-10T23:38:00Z</dcterms:modified>
</cp:coreProperties>
</file>