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1132" w14:textId="2F694DBC" w:rsidR="007067F1" w:rsidRPr="00974321" w:rsidRDefault="007067F1" w:rsidP="001A1B98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Traumatic Brain Injury </w:t>
      </w:r>
      <w:r w:rsidR="00070EE9">
        <w:rPr>
          <w:rFonts w:ascii="Arial" w:hAnsi="Arial" w:cs="Arial"/>
          <w:b/>
          <w:sz w:val="28"/>
          <w:szCs w:val="28"/>
        </w:rPr>
        <w:t>(T</w:t>
      </w:r>
      <w:r w:rsidR="00070EE9" w:rsidRPr="00BC4443">
        <w:rPr>
          <w:rFonts w:ascii="Arial" w:hAnsi="Arial" w:cs="Arial"/>
          <w:b/>
          <w:sz w:val="28"/>
          <w:szCs w:val="28"/>
        </w:rPr>
        <w:t xml:space="preserve">BI) </w:t>
      </w:r>
      <w:r w:rsidRPr="00BC4443">
        <w:rPr>
          <w:rFonts w:ascii="Arial" w:hAnsi="Arial" w:cs="Arial"/>
          <w:b/>
          <w:sz w:val="28"/>
          <w:szCs w:val="28"/>
        </w:rPr>
        <w:t>Advisory Bo</w:t>
      </w:r>
      <w:r w:rsidRPr="00974321">
        <w:rPr>
          <w:rFonts w:ascii="Arial" w:hAnsi="Arial" w:cs="Arial"/>
          <w:b/>
          <w:sz w:val="28"/>
          <w:szCs w:val="28"/>
        </w:rPr>
        <w:t>ard</w:t>
      </w:r>
    </w:p>
    <w:p w14:paraId="2A3F8B86" w14:textId="77777777" w:rsidR="007067F1" w:rsidRPr="00C747F4" w:rsidRDefault="007067F1" w:rsidP="007067F1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747F4">
        <w:rPr>
          <w:rFonts w:ascii="Arial" w:hAnsi="Arial" w:cs="Arial"/>
          <w:b/>
          <w:sz w:val="28"/>
          <w:szCs w:val="28"/>
        </w:rPr>
        <w:t>Meeting Minutes</w:t>
      </w:r>
    </w:p>
    <w:p w14:paraId="5B968497" w14:textId="592D8D6D" w:rsidR="00CB502F" w:rsidRDefault="00225553" w:rsidP="00BD580D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23</w:t>
      </w:r>
      <w:r w:rsidR="002C1524">
        <w:rPr>
          <w:rFonts w:ascii="Arial" w:hAnsi="Arial" w:cs="Arial"/>
          <w:b/>
          <w:sz w:val="28"/>
          <w:szCs w:val="28"/>
        </w:rPr>
        <w:t>, 2022</w:t>
      </w:r>
    </w:p>
    <w:p w14:paraId="7A631EFC" w14:textId="2E0B585C" w:rsidR="001502D2" w:rsidRPr="00CB502F" w:rsidRDefault="001502D2" w:rsidP="00CB502F">
      <w:pPr>
        <w:pStyle w:val="NoSpacing"/>
        <w:spacing w:line="276" w:lineRule="auto"/>
        <w:ind w:left="56" w:firstLine="14"/>
        <w:jc w:val="center"/>
        <w:rPr>
          <w:rFonts w:ascii="Arial" w:hAnsi="Arial" w:cs="Arial"/>
          <w:b/>
          <w:sz w:val="28"/>
          <w:szCs w:val="28"/>
        </w:rPr>
      </w:pPr>
    </w:p>
    <w:p w14:paraId="07EAEE40" w14:textId="7AE508F9" w:rsidR="00A42E70" w:rsidRPr="00C747F4" w:rsidRDefault="00A42E70" w:rsidP="00CB054E">
      <w:pPr>
        <w:pStyle w:val="Default"/>
        <w:numPr>
          <w:ilvl w:val="0"/>
          <w:numId w:val="2"/>
        </w:numPr>
        <w:tabs>
          <w:tab w:val="left" w:pos="8640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747F4">
        <w:rPr>
          <w:rStyle w:val="Heading2Char"/>
          <w:rFonts w:ascii="Arial" w:hAnsi="Arial" w:cs="Arial"/>
          <w:color w:val="auto"/>
          <w:sz w:val="28"/>
          <w:szCs w:val="28"/>
        </w:rPr>
        <w:t>Call to order</w:t>
      </w:r>
      <w:r w:rsidRPr="00C747F4">
        <w:rPr>
          <w:rFonts w:ascii="Arial" w:eastAsia="Times New Roman" w:hAnsi="Arial" w:cs="Arial"/>
          <w:b/>
          <w:color w:val="auto"/>
          <w:sz w:val="28"/>
          <w:szCs w:val="28"/>
        </w:rPr>
        <w:t xml:space="preserve"> </w:t>
      </w:r>
      <w:r w:rsidRPr="00C747F4">
        <w:rPr>
          <w:rFonts w:ascii="Arial" w:eastAsia="Times New Roman" w:hAnsi="Arial" w:cs="Arial"/>
          <w:b/>
          <w:color w:val="auto"/>
          <w:sz w:val="28"/>
          <w:szCs w:val="28"/>
        </w:rPr>
        <w:tab/>
      </w:r>
    </w:p>
    <w:p w14:paraId="6925DB6B" w14:textId="551BAE52" w:rsidR="004A744F" w:rsidRPr="00C747F4" w:rsidRDefault="00456BA4" w:rsidP="004A744F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Chair Shinoda</w:t>
      </w:r>
      <w:r w:rsidR="00C60943" w:rsidRPr="00C747F4">
        <w:rPr>
          <w:rFonts w:ascii="Arial" w:hAnsi="Arial" w:cs="Arial"/>
          <w:sz w:val="28"/>
          <w:szCs w:val="28"/>
        </w:rPr>
        <w:t xml:space="preserve"> </w:t>
      </w:r>
      <w:r w:rsidR="008C2C91" w:rsidRPr="00C747F4">
        <w:rPr>
          <w:rFonts w:ascii="Arial" w:hAnsi="Arial" w:cs="Arial"/>
          <w:sz w:val="28"/>
          <w:szCs w:val="28"/>
        </w:rPr>
        <w:t xml:space="preserve">called to order meeting at </w:t>
      </w:r>
      <w:r w:rsidR="00B57552" w:rsidRPr="00C747F4">
        <w:rPr>
          <w:rFonts w:ascii="Arial" w:hAnsi="Arial" w:cs="Arial"/>
          <w:sz w:val="28"/>
          <w:szCs w:val="28"/>
        </w:rPr>
        <w:t>9:</w:t>
      </w:r>
      <w:r w:rsidR="00225553">
        <w:rPr>
          <w:rFonts w:ascii="Arial" w:hAnsi="Arial" w:cs="Arial"/>
          <w:sz w:val="28"/>
          <w:szCs w:val="28"/>
        </w:rPr>
        <w:t>06</w:t>
      </w:r>
      <w:r w:rsidR="001A1B98" w:rsidRPr="00C747F4">
        <w:rPr>
          <w:rFonts w:ascii="Arial" w:hAnsi="Arial" w:cs="Arial"/>
          <w:sz w:val="28"/>
          <w:szCs w:val="28"/>
        </w:rPr>
        <w:t xml:space="preserve"> </w:t>
      </w:r>
      <w:r w:rsidR="00B57552" w:rsidRPr="00C747F4">
        <w:rPr>
          <w:rFonts w:ascii="Arial" w:hAnsi="Arial" w:cs="Arial"/>
          <w:sz w:val="28"/>
          <w:szCs w:val="28"/>
        </w:rPr>
        <w:t>a.m.</w:t>
      </w:r>
      <w:r w:rsidR="008C2C91" w:rsidRPr="00C747F4">
        <w:rPr>
          <w:rFonts w:ascii="Arial" w:hAnsi="Arial" w:cs="Arial"/>
          <w:sz w:val="28"/>
          <w:szCs w:val="28"/>
        </w:rPr>
        <w:t xml:space="preserve"> </w:t>
      </w:r>
    </w:p>
    <w:p w14:paraId="7AF881CB" w14:textId="77777777" w:rsidR="00A42E70" w:rsidRPr="00C747F4" w:rsidRDefault="00A42E70" w:rsidP="00A42E70">
      <w:pPr>
        <w:pStyle w:val="Default"/>
        <w:tabs>
          <w:tab w:val="left" w:pos="36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2A983EE9" w14:textId="680EE2EB" w:rsidR="00A42E70" w:rsidRPr="00C747F4" w:rsidRDefault="00A42E70" w:rsidP="00CB054E">
      <w:pPr>
        <w:pStyle w:val="Heading2"/>
        <w:numPr>
          <w:ilvl w:val="0"/>
          <w:numId w:val="2"/>
        </w:numPr>
        <w:spacing w:before="40"/>
        <w:rPr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t>Welcome and Introductions</w:t>
      </w:r>
    </w:p>
    <w:p w14:paraId="0CD313F2" w14:textId="4E2D211E" w:rsidR="00A029DD" w:rsidRPr="00C747F4" w:rsidRDefault="00456BA4" w:rsidP="00A029DD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Chair Shinoda</w:t>
      </w:r>
      <w:r w:rsidR="00660197" w:rsidRPr="00C747F4">
        <w:rPr>
          <w:rFonts w:ascii="Arial" w:hAnsi="Arial" w:cs="Arial"/>
          <w:sz w:val="28"/>
          <w:szCs w:val="28"/>
        </w:rPr>
        <w:t xml:space="preserve"> made introductions.</w:t>
      </w:r>
    </w:p>
    <w:p w14:paraId="329BDA12" w14:textId="77777777" w:rsidR="00867EDC" w:rsidRPr="00C747F4" w:rsidRDefault="00867EDC" w:rsidP="00867EDC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49367219" w14:textId="3668DF46" w:rsidR="007067F1" w:rsidRPr="00C747F4" w:rsidRDefault="007067F1" w:rsidP="00625045">
      <w:pPr>
        <w:pStyle w:val="Default"/>
        <w:tabs>
          <w:tab w:val="left" w:pos="360"/>
        </w:tabs>
        <w:ind w:firstLine="450"/>
        <w:rPr>
          <w:rFonts w:ascii="Arial" w:hAnsi="Arial" w:cs="Arial"/>
          <w:color w:val="auto"/>
          <w:sz w:val="28"/>
          <w:szCs w:val="28"/>
        </w:rPr>
      </w:pPr>
      <w:r w:rsidRPr="00C747F4">
        <w:rPr>
          <w:rFonts w:ascii="Arial" w:hAnsi="Arial" w:cs="Arial"/>
          <w:color w:val="auto"/>
          <w:sz w:val="28"/>
          <w:szCs w:val="28"/>
        </w:rPr>
        <w:t>Board Members</w:t>
      </w:r>
      <w:r w:rsidR="002C1524">
        <w:rPr>
          <w:rFonts w:ascii="Arial" w:hAnsi="Arial" w:cs="Arial"/>
          <w:color w:val="auto"/>
          <w:sz w:val="28"/>
          <w:szCs w:val="28"/>
        </w:rPr>
        <w:t xml:space="preserve"> Present</w:t>
      </w:r>
      <w:r w:rsidRPr="00C747F4">
        <w:rPr>
          <w:rFonts w:ascii="Arial" w:hAnsi="Arial" w:cs="Arial"/>
          <w:color w:val="auto"/>
          <w:sz w:val="28"/>
          <w:szCs w:val="28"/>
        </w:rPr>
        <w:t>:</w:t>
      </w:r>
    </w:p>
    <w:p w14:paraId="78245661" w14:textId="2512C3D9" w:rsidR="00864B82" w:rsidRPr="00757E48" w:rsidRDefault="00864B82" w:rsidP="002C1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Dr. Charles Degeneffe, San Diego State University </w:t>
      </w:r>
    </w:p>
    <w:p w14:paraId="4E21ACE3" w14:textId="7F103C2C" w:rsidR="004A744F" w:rsidRPr="00757E48" w:rsidRDefault="004A744F" w:rsidP="002C1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Susan Hansen, San Diego Brain Injury Foundation</w:t>
      </w:r>
      <w:r w:rsidR="00864B82" w:rsidRPr="00757E48">
        <w:rPr>
          <w:rFonts w:ascii="Arial" w:hAnsi="Arial" w:cs="Arial"/>
          <w:sz w:val="28"/>
          <w:szCs w:val="28"/>
        </w:rPr>
        <w:t xml:space="preserve"> (former)</w:t>
      </w:r>
      <w:r w:rsidRPr="00757E48">
        <w:rPr>
          <w:rFonts w:ascii="Arial" w:hAnsi="Arial" w:cs="Arial"/>
          <w:sz w:val="28"/>
          <w:szCs w:val="28"/>
        </w:rPr>
        <w:t xml:space="preserve"> and</w:t>
      </w:r>
      <w:r w:rsidR="003C528E" w:rsidRPr="00757E48">
        <w:rPr>
          <w:rFonts w:ascii="Arial" w:hAnsi="Arial" w:cs="Arial"/>
          <w:sz w:val="28"/>
          <w:szCs w:val="28"/>
        </w:rPr>
        <w:t xml:space="preserve"> TBI</w:t>
      </w:r>
      <w:r w:rsidRPr="00757E48">
        <w:rPr>
          <w:rFonts w:ascii="Arial" w:hAnsi="Arial" w:cs="Arial"/>
          <w:sz w:val="28"/>
          <w:szCs w:val="28"/>
        </w:rPr>
        <w:t xml:space="preserve"> Caregiver </w:t>
      </w:r>
    </w:p>
    <w:p w14:paraId="40466796" w14:textId="13F3D152" w:rsidR="00864B82" w:rsidRPr="00757E48" w:rsidRDefault="00864B82" w:rsidP="002C1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Todd Higgins, Disability Rights California and TBI Survivor </w:t>
      </w:r>
      <w:r w:rsidR="00B86E76">
        <w:rPr>
          <w:rFonts w:ascii="Arial" w:hAnsi="Arial" w:cs="Arial"/>
          <w:sz w:val="28"/>
          <w:szCs w:val="28"/>
        </w:rPr>
        <w:t>(left early)</w:t>
      </w:r>
    </w:p>
    <w:p w14:paraId="7FF82EB4" w14:textId="77777777" w:rsidR="00864B82" w:rsidRPr="00805119" w:rsidRDefault="00864B82" w:rsidP="002C152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  <w:lang w:val="es-MX"/>
        </w:rPr>
      </w:pPr>
      <w:r w:rsidRPr="00805119">
        <w:rPr>
          <w:rFonts w:ascii="Arial" w:hAnsi="Arial" w:cs="Arial"/>
          <w:sz w:val="28"/>
          <w:szCs w:val="28"/>
          <w:lang w:val="es-MX"/>
        </w:rPr>
        <w:t xml:space="preserve">Dr. Henry </w:t>
      </w:r>
      <w:bookmarkStart w:id="0" w:name="_Hlk49262422"/>
      <w:r w:rsidRPr="00805119">
        <w:rPr>
          <w:rFonts w:ascii="Arial" w:hAnsi="Arial" w:cs="Arial"/>
          <w:sz w:val="28"/>
          <w:szCs w:val="28"/>
          <w:lang w:val="es-MX"/>
        </w:rPr>
        <w:t>Huie</w:t>
      </w:r>
      <w:bookmarkEnd w:id="0"/>
      <w:r w:rsidRPr="00805119">
        <w:rPr>
          <w:rFonts w:ascii="Arial" w:hAnsi="Arial" w:cs="Arial"/>
          <w:sz w:val="28"/>
          <w:szCs w:val="28"/>
          <w:lang w:val="es-MX"/>
        </w:rPr>
        <w:t xml:space="preserve">, Santa Clara Valley Medical Center </w:t>
      </w:r>
    </w:p>
    <w:p w14:paraId="6B4944CB" w14:textId="4F5C2359" w:rsidR="00864B82" w:rsidRPr="00757E48" w:rsidRDefault="00864B82" w:rsidP="002C1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  <w:r w:rsidR="00E14365" w:rsidRPr="00757E48">
        <w:rPr>
          <w:rFonts w:ascii="Arial" w:hAnsi="Arial" w:cs="Arial"/>
          <w:sz w:val="28"/>
          <w:szCs w:val="28"/>
        </w:rPr>
        <w:t>Co-chair</w:t>
      </w:r>
    </w:p>
    <w:p w14:paraId="15F098DA" w14:textId="19F458DF" w:rsidR="00864B82" w:rsidRPr="00757E48" w:rsidRDefault="00864B82" w:rsidP="002C1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Dr. Katie Shinoda</w:t>
      </w:r>
      <w:r w:rsidR="003C528E" w:rsidRPr="00757E48">
        <w:rPr>
          <w:rFonts w:ascii="Arial" w:hAnsi="Arial" w:cs="Arial"/>
          <w:sz w:val="28"/>
          <w:szCs w:val="28"/>
        </w:rPr>
        <w:t xml:space="preserve"> (</w:t>
      </w:r>
      <w:r w:rsidR="00660197" w:rsidRPr="00757E48">
        <w:rPr>
          <w:rFonts w:ascii="Arial" w:hAnsi="Arial" w:cs="Arial"/>
          <w:sz w:val="28"/>
          <w:szCs w:val="28"/>
        </w:rPr>
        <w:t>Chair</w:t>
      </w:r>
      <w:r w:rsidR="003C528E" w:rsidRPr="00757E48">
        <w:rPr>
          <w:rFonts w:ascii="Arial" w:hAnsi="Arial" w:cs="Arial"/>
          <w:sz w:val="28"/>
          <w:szCs w:val="28"/>
        </w:rPr>
        <w:t>)</w:t>
      </w:r>
      <w:r w:rsidR="00660197" w:rsidRPr="00757E48">
        <w:rPr>
          <w:rFonts w:ascii="Arial" w:hAnsi="Arial" w:cs="Arial"/>
          <w:sz w:val="28"/>
          <w:szCs w:val="28"/>
        </w:rPr>
        <w:t xml:space="preserve">, </w:t>
      </w:r>
      <w:r w:rsidRPr="00757E48">
        <w:rPr>
          <w:rFonts w:ascii="Arial" w:hAnsi="Arial" w:cs="Arial"/>
          <w:sz w:val="28"/>
          <w:szCs w:val="28"/>
        </w:rPr>
        <w:t xml:space="preserve">Mercy General Hospital </w:t>
      </w:r>
    </w:p>
    <w:p w14:paraId="77AAC647" w14:textId="7D362E75" w:rsidR="00A029DD" w:rsidRPr="00757E48" w:rsidRDefault="00D806AE" w:rsidP="002C1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Eric </w:t>
      </w:r>
      <w:r w:rsidR="00001490" w:rsidRPr="00757E48">
        <w:rPr>
          <w:rFonts w:ascii="Arial" w:hAnsi="Arial" w:cs="Arial"/>
          <w:sz w:val="28"/>
          <w:szCs w:val="28"/>
        </w:rPr>
        <w:t>Williams</w:t>
      </w:r>
      <w:r w:rsidR="004C2219" w:rsidRPr="00757E48">
        <w:rPr>
          <w:rFonts w:ascii="Arial" w:hAnsi="Arial" w:cs="Arial"/>
          <w:sz w:val="28"/>
          <w:szCs w:val="28"/>
        </w:rPr>
        <w:t>, TBI Survivor</w:t>
      </w:r>
    </w:p>
    <w:p w14:paraId="78CCAAA0" w14:textId="07AB0477" w:rsidR="00502523" w:rsidRPr="00225553" w:rsidRDefault="00A029DD" w:rsidP="002255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Dr. Steven Chan, Physical </w:t>
      </w:r>
      <w:proofErr w:type="gramStart"/>
      <w:r w:rsidRPr="00757E48">
        <w:rPr>
          <w:rFonts w:ascii="Arial" w:hAnsi="Arial" w:cs="Arial"/>
          <w:sz w:val="28"/>
          <w:szCs w:val="28"/>
        </w:rPr>
        <w:t>Medicine</w:t>
      </w:r>
      <w:proofErr w:type="gramEnd"/>
      <w:r w:rsidRPr="00757E48">
        <w:rPr>
          <w:rFonts w:ascii="Arial" w:hAnsi="Arial" w:cs="Arial"/>
          <w:sz w:val="28"/>
          <w:szCs w:val="28"/>
        </w:rPr>
        <w:t xml:space="preserve"> and Rehabilitation (PMR) at Kaiser Permanente</w:t>
      </w:r>
    </w:p>
    <w:p w14:paraId="4F529E75" w14:textId="2EC6DABF" w:rsidR="00502523" w:rsidRDefault="00502523" w:rsidP="00502523">
      <w:pPr>
        <w:ind w:left="360"/>
        <w:rPr>
          <w:rFonts w:ascii="Arial" w:hAnsi="Arial" w:cs="Arial"/>
          <w:sz w:val="28"/>
          <w:szCs w:val="28"/>
        </w:rPr>
      </w:pPr>
    </w:p>
    <w:p w14:paraId="4F5539F5" w14:textId="6A073F1F" w:rsidR="00225553" w:rsidRPr="00C747F4" w:rsidRDefault="00225553" w:rsidP="00225553">
      <w:pPr>
        <w:pStyle w:val="Default"/>
        <w:tabs>
          <w:tab w:val="left" w:pos="360"/>
        </w:tabs>
        <w:ind w:firstLine="450"/>
        <w:rPr>
          <w:rFonts w:ascii="Arial" w:hAnsi="Arial" w:cs="Arial"/>
          <w:color w:val="auto"/>
          <w:sz w:val="28"/>
          <w:szCs w:val="28"/>
        </w:rPr>
      </w:pPr>
      <w:r w:rsidRPr="00C747F4">
        <w:rPr>
          <w:rFonts w:ascii="Arial" w:hAnsi="Arial" w:cs="Arial"/>
          <w:color w:val="auto"/>
          <w:sz w:val="28"/>
          <w:szCs w:val="28"/>
        </w:rPr>
        <w:t>Board Members</w:t>
      </w:r>
      <w:r>
        <w:rPr>
          <w:rFonts w:ascii="Arial" w:hAnsi="Arial" w:cs="Arial"/>
          <w:color w:val="auto"/>
          <w:sz w:val="28"/>
          <w:szCs w:val="28"/>
        </w:rPr>
        <w:t xml:space="preserve"> Not Present</w:t>
      </w:r>
      <w:r w:rsidRPr="00C747F4">
        <w:rPr>
          <w:rFonts w:ascii="Arial" w:hAnsi="Arial" w:cs="Arial"/>
          <w:color w:val="auto"/>
          <w:sz w:val="28"/>
          <w:szCs w:val="28"/>
        </w:rPr>
        <w:t>:</w:t>
      </w:r>
    </w:p>
    <w:p w14:paraId="3F5AD2A5" w14:textId="52B36845" w:rsidR="00225553" w:rsidRDefault="00225553" w:rsidP="002255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Lili Whittaker, TBI Caregiver</w:t>
      </w:r>
    </w:p>
    <w:p w14:paraId="1DC2A589" w14:textId="77777777" w:rsidR="00225553" w:rsidRPr="00502523" w:rsidRDefault="00225553" w:rsidP="00502523">
      <w:pPr>
        <w:ind w:left="360"/>
        <w:rPr>
          <w:rFonts w:ascii="Arial" w:hAnsi="Arial" w:cs="Arial"/>
          <w:sz w:val="28"/>
          <w:szCs w:val="28"/>
        </w:rPr>
      </w:pPr>
    </w:p>
    <w:p w14:paraId="7A8EB32A" w14:textId="3FFC742B" w:rsidR="00F3422A" w:rsidRPr="00C747F4" w:rsidRDefault="00F3422A" w:rsidP="00625045">
      <w:pPr>
        <w:pStyle w:val="Heading2"/>
        <w:ind w:left="36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Members of Public (</w:t>
      </w:r>
      <w:r w:rsidR="0033221E"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video/phone</w:t>
      </w: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):</w:t>
      </w:r>
    </w:p>
    <w:p w14:paraId="4B06DDD0" w14:textId="040F3CC9" w:rsidR="00DC3CD2" w:rsidRDefault="00225553" w:rsidP="002C1524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Judith Cabrera, Central Coast Center for Independent Living</w:t>
      </w:r>
    </w:p>
    <w:p w14:paraId="579BA311" w14:textId="48BFE9D5" w:rsidR="00225553" w:rsidRDefault="00225553" w:rsidP="002C1524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Emily Gomez, Independent Living Center of Southern California</w:t>
      </w:r>
    </w:p>
    <w:p w14:paraId="2F71D554" w14:textId="704FA704" w:rsidR="00225553" w:rsidRDefault="00225553" w:rsidP="00225553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Georgina Alvarez, Central Coast Center for Independent Living</w:t>
      </w:r>
    </w:p>
    <w:p w14:paraId="3AC73166" w14:textId="43BAD5D1" w:rsidR="00225553" w:rsidRDefault="00225553" w:rsidP="00225553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Monique Flores, Independent Living Center of Southern California</w:t>
      </w:r>
    </w:p>
    <w:p w14:paraId="71A97D54" w14:textId="1930E6CD" w:rsidR="00225553" w:rsidRPr="00B86E76" w:rsidRDefault="00225553" w:rsidP="00225553">
      <w:pPr>
        <w:pStyle w:val="ListParagraph"/>
        <w:numPr>
          <w:ilvl w:val="0"/>
          <w:numId w:val="1"/>
        </w:numPr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B86E76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>Daniel Polk, Health Assessment and Research for Communities</w:t>
      </w:r>
    </w:p>
    <w:p w14:paraId="650EC3F0" w14:textId="29FDE53C" w:rsidR="002C52CB" w:rsidRPr="00B86E76" w:rsidRDefault="002C52CB" w:rsidP="001E24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6E76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 xml:space="preserve">Elizabeth Wood, </w:t>
      </w:r>
      <w:r w:rsidRPr="00B86E76">
        <w:rPr>
          <w:rFonts w:ascii="Arial" w:hAnsi="Arial" w:cs="Arial"/>
          <w:sz w:val="28"/>
          <w:szCs w:val="28"/>
        </w:rPr>
        <w:t xml:space="preserve">Department of Rehabilitation </w:t>
      </w:r>
    </w:p>
    <w:p w14:paraId="6140F87D" w14:textId="0E6DEBDB" w:rsidR="002C52CB" w:rsidRPr="00B86E76" w:rsidRDefault="002C52CB" w:rsidP="00613B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6E76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 xml:space="preserve">Jocelyne O’Toole, </w:t>
      </w:r>
      <w:r w:rsidRPr="00B86E76">
        <w:rPr>
          <w:rFonts w:ascii="Arial" w:hAnsi="Arial" w:cs="Arial"/>
          <w:sz w:val="28"/>
          <w:szCs w:val="28"/>
        </w:rPr>
        <w:t xml:space="preserve">Department of Rehabilitation </w:t>
      </w:r>
    </w:p>
    <w:p w14:paraId="6B3C96B1" w14:textId="3AD29A6B" w:rsidR="002C52CB" w:rsidRPr="00B86E76" w:rsidRDefault="002C52CB" w:rsidP="000710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6E76"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  <w:t xml:space="preserve">Mike Valencia, </w:t>
      </w:r>
      <w:r w:rsidRPr="00B86E76">
        <w:rPr>
          <w:rFonts w:ascii="Arial" w:hAnsi="Arial" w:cs="Arial"/>
          <w:sz w:val="28"/>
          <w:szCs w:val="28"/>
        </w:rPr>
        <w:t xml:space="preserve">Department of Rehabilitation </w:t>
      </w:r>
    </w:p>
    <w:p w14:paraId="3C7AC460" w14:textId="6C257E3A" w:rsidR="008E688A" w:rsidRPr="00B86E76" w:rsidRDefault="008E688A" w:rsidP="000710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Sarah Price-Hancock, Mesa College ABI program, TBI Survivor</w:t>
      </w:r>
    </w:p>
    <w:p w14:paraId="0ACB1DEE" w14:textId="3928BF38" w:rsidR="00EC3E94" w:rsidRPr="00B86E76" w:rsidRDefault="00EC3E94" w:rsidP="000710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Dan Clark, Community Advocate</w:t>
      </w:r>
    </w:p>
    <w:p w14:paraId="1B409314" w14:textId="77777777" w:rsidR="001E66FA" w:rsidRPr="00B86E76" w:rsidRDefault="001E66FA" w:rsidP="001E66FA">
      <w:pPr>
        <w:pStyle w:val="ListParagraph"/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</w:p>
    <w:p w14:paraId="058D33A8" w14:textId="4DE70434" w:rsidR="007067F1" w:rsidRDefault="007067F1" w:rsidP="00625045">
      <w:pPr>
        <w:pStyle w:val="Heading2"/>
        <w:spacing w:before="120"/>
        <w:ind w:left="36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lastRenderedPageBreak/>
        <w:t>D</w:t>
      </w:r>
      <w:r w:rsidR="004C2219"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epartment of Rehabilitation (DOR)</w:t>
      </w: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 Staff </w:t>
      </w:r>
      <w:r w:rsidR="00272BE9">
        <w:rPr>
          <w:rFonts w:ascii="Arial" w:hAnsi="Arial" w:cs="Arial"/>
          <w:b w:val="0"/>
          <w:bCs w:val="0"/>
          <w:color w:val="auto"/>
          <w:sz w:val="28"/>
          <w:szCs w:val="28"/>
        </w:rPr>
        <w:t>Present</w:t>
      </w:r>
      <w:r w:rsidRPr="00C747F4">
        <w:rPr>
          <w:rFonts w:ascii="Arial" w:hAnsi="Arial" w:cs="Arial"/>
          <w:b w:val="0"/>
          <w:bCs w:val="0"/>
          <w:color w:val="auto"/>
          <w:sz w:val="28"/>
          <w:szCs w:val="28"/>
        </w:rPr>
        <w:t>:</w:t>
      </w:r>
    </w:p>
    <w:p w14:paraId="3739A564" w14:textId="77777777" w:rsidR="00272BE9" w:rsidRPr="00757E48" w:rsidRDefault="00272BE9" w:rsidP="00272BE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>Megan Sampson, Independent Living and Assistive Technology Section (ILATS) Chief and TBI Survivor</w:t>
      </w:r>
    </w:p>
    <w:p w14:paraId="0947DE6D" w14:textId="79FAFC4B" w:rsidR="00F13DD5" w:rsidRPr="00757E48" w:rsidRDefault="00F13DD5" w:rsidP="002C1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7E48">
        <w:rPr>
          <w:rFonts w:ascii="Arial" w:hAnsi="Arial" w:cs="Arial"/>
          <w:sz w:val="28"/>
          <w:szCs w:val="28"/>
        </w:rPr>
        <w:t xml:space="preserve">Tanya Thee, </w:t>
      </w:r>
      <w:r w:rsidR="004C2219" w:rsidRPr="00757E48">
        <w:rPr>
          <w:rFonts w:ascii="Arial" w:hAnsi="Arial" w:cs="Arial"/>
          <w:sz w:val="28"/>
          <w:szCs w:val="28"/>
        </w:rPr>
        <w:t>TBI</w:t>
      </w:r>
      <w:r w:rsidRPr="00757E48">
        <w:rPr>
          <w:rFonts w:ascii="Arial" w:hAnsi="Arial" w:cs="Arial"/>
          <w:sz w:val="28"/>
          <w:szCs w:val="28"/>
        </w:rPr>
        <w:t xml:space="preserve"> </w:t>
      </w:r>
      <w:r w:rsidR="00625045" w:rsidRPr="00757E48">
        <w:rPr>
          <w:rFonts w:ascii="Arial" w:hAnsi="Arial" w:cs="Arial"/>
          <w:sz w:val="28"/>
          <w:szCs w:val="28"/>
        </w:rPr>
        <w:t>Program</w:t>
      </w:r>
      <w:r w:rsidRPr="00757E48">
        <w:rPr>
          <w:rFonts w:ascii="Arial" w:hAnsi="Arial" w:cs="Arial"/>
          <w:sz w:val="28"/>
          <w:szCs w:val="28"/>
        </w:rPr>
        <w:t xml:space="preserve"> Administrator </w:t>
      </w:r>
    </w:p>
    <w:p w14:paraId="1F1B5CD6" w14:textId="7F6F14BF" w:rsidR="000310CC" w:rsidRPr="00757E48" w:rsidRDefault="00272BE9" w:rsidP="002C152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bookmarkStart w:id="1" w:name="_Hlk516669033"/>
      <w:r>
        <w:rPr>
          <w:rFonts w:ascii="Arial" w:hAnsi="Arial" w:cs="Arial"/>
          <w:sz w:val="28"/>
          <w:szCs w:val="28"/>
        </w:rPr>
        <w:t>Brandi Bluel, TBI Program Administrator</w:t>
      </w:r>
    </w:p>
    <w:p w14:paraId="4AC02928" w14:textId="511BD87A" w:rsidR="006E51E8" w:rsidRDefault="00272BE9" w:rsidP="00D76E8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272BE9">
        <w:rPr>
          <w:rFonts w:ascii="Arial" w:hAnsi="Arial" w:cs="Arial"/>
          <w:sz w:val="28"/>
          <w:szCs w:val="28"/>
        </w:rPr>
        <w:t>William Blalock</w:t>
      </w:r>
      <w:r w:rsidR="00565CE7" w:rsidRPr="00272BE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Assistant to the </w:t>
      </w:r>
      <w:r w:rsidRPr="00272BE9">
        <w:rPr>
          <w:rFonts w:ascii="Arial" w:hAnsi="Arial" w:cs="Arial"/>
          <w:sz w:val="28"/>
          <w:szCs w:val="28"/>
        </w:rPr>
        <w:t xml:space="preserve">ILATS Chief </w:t>
      </w:r>
    </w:p>
    <w:p w14:paraId="3118F0DA" w14:textId="77777777" w:rsidR="00272BE9" w:rsidRPr="00272BE9" w:rsidRDefault="00272BE9" w:rsidP="00272BE9">
      <w:pPr>
        <w:pStyle w:val="ListParagraph"/>
        <w:tabs>
          <w:tab w:val="left" w:pos="360"/>
        </w:tabs>
        <w:rPr>
          <w:rStyle w:val="Heading2Char"/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</w:p>
    <w:p w14:paraId="6B77FBC7" w14:textId="19D3CE08" w:rsidR="00D0226E" w:rsidRPr="00C747F4" w:rsidRDefault="00D0226E" w:rsidP="00CB054E">
      <w:pPr>
        <w:pStyle w:val="Heading2"/>
        <w:numPr>
          <w:ilvl w:val="0"/>
          <w:numId w:val="2"/>
        </w:numPr>
        <w:spacing w:before="40"/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</w:pPr>
      <w:r w:rsidRPr="00C747F4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Housekeepin</w:t>
      </w:r>
      <w:r w:rsidR="00AF255E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g</w:t>
      </w:r>
    </w:p>
    <w:bookmarkEnd w:id="1"/>
    <w:p w14:paraId="647A6023" w14:textId="729A2A94" w:rsidR="00D93E58" w:rsidRDefault="002A610D" w:rsidP="00D93E58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Grant Administrator Thee </w:t>
      </w:r>
      <w:r w:rsidR="004B034E">
        <w:rPr>
          <w:rFonts w:ascii="Arial" w:eastAsia="Times New Roman" w:hAnsi="Arial" w:cs="Arial"/>
          <w:color w:val="auto"/>
          <w:sz w:val="28"/>
          <w:szCs w:val="28"/>
        </w:rPr>
        <w:t>reviewed housekeeping items.</w:t>
      </w:r>
    </w:p>
    <w:p w14:paraId="1F606FF8" w14:textId="77777777" w:rsidR="00BD580D" w:rsidRPr="00C747F4" w:rsidRDefault="00BD580D" w:rsidP="00D93E58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57930F1F" w14:textId="23B86F37" w:rsidR="00D0226E" w:rsidRPr="00C747F4" w:rsidRDefault="00D0226E" w:rsidP="00CB054E">
      <w:pPr>
        <w:pStyle w:val="Heading2"/>
        <w:numPr>
          <w:ilvl w:val="0"/>
          <w:numId w:val="2"/>
        </w:numPr>
        <w:spacing w:before="40"/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</w:pPr>
      <w:r w:rsidRPr="00C747F4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Public Comment</w:t>
      </w:r>
    </w:p>
    <w:p w14:paraId="0581EBBD" w14:textId="26887F8A" w:rsidR="00D25614" w:rsidRPr="00C747F4" w:rsidRDefault="00A32D06" w:rsidP="00B65637">
      <w:pPr>
        <w:ind w:left="360"/>
        <w:rPr>
          <w:rFonts w:ascii="Arial" w:hAnsi="Arial" w:cs="Arial"/>
          <w:sz w:val="28"/>
          <w:szCs w:val="28"/>
        </w:rPr>
      </w:pPr>
      <w:r w:rsidRPr="00C747F4">
        <w:rPr>
          <w:rFonts w:ascii="Arial" w:hAnsi="Arial" w:cs="Arial"/>
          <w:sz w:val="28"/>
          <w:szCs w:val="28"/>
        </w:rPr>
        <w:t>No public comment.</w:t>
      </w:r>
    </w:p>
    <w:p w14:paraId="3B778E67" w14:textId="77777777" w:rsidR="00166733" w:rsidRPr="00C747F4" w:rsidRDefault="00166733" w:rsidP="00166733">
      <w:pPr>
        <w:pStyle w:val="Default"/>
        <w:tabs>
          <w:tab w:val="left" w:pos="360"/>
        </w:tabs>
        <w:ind w:left="90"/>
        <w:rPr>
          <w:rFonts w:ascii="Arial" w:eastAsia="Times New Roman" w:hAnsi="Arial" w:cs="Arial"/>
          <w:color w:val="auto"/>
          <w:sz w:val="28"/>
          <w:szCs w:val="28"/>
        </w:rPr>
      </w:pPr>
    </w:p>
    <w:p w14:paraId="46DBFCFC" w14:textId="1B397462" w:rsidR="00C2395C" w:rsidRPr="00C747F4" w:rsidRDefault="00403AAA" w:rsidP="00CB054E">
      <w:pPr>
        <w:pStyle w:val="Heading2"/>
        <w:numPr>
          <w:ilvl w:val="0"/>
          <w:numId w:val="2"/>
        </w:numPr>
        <w:tabs>
          <w:tab w:val="left" w:pos="360"/>
        </w:tabs>
        <w:spacing w:before="40"/>
        <w:rPr>
          <w:rFonts w:ascii="Arial" w:eastAsia="Times New Roman" w:hAnsi="Arial" w:cs="Arial"/>
          <w:color w:val="auto"/>
          <w:sz w:val="28"/>
          <w:szCs w:val="28"/>
        </w:rPr>
      </w:pPr>
      <w:bookmarkStart w:id="2" w:name="_Hlk39664793"/>
      <w:r w:rsidRPr="00C747F4">
        <w:rPr>
          <w:rFonts w:ascii="Arial" w:eastAsia="Times New Roman" w:hAnsi="Arial" w:cs="Arial"/>
          <w:color w:val="auto"/>
          <w:sz w:val="28"/>
          <w:szCs w:val="28"/>
        </w:rPr>
        <w:t>Subcommittee Reports (Updates, Goals and Timelines)</w:t>
      </w:r>
    </w:p>
    <w:p w14:paraId="6329EDF3" w14:textId="77777777" w:rsidR="00A32D06" w:rsidRPr="00C747F4" w:rsidRDefault="00A32D06" w:rsidP="00A32D06"/>
    <w:p w14:paraId="4F323856" w14:textId="77777777" w:rsidR="00827C59" w:rsidRPr="00C747F4" w:rsidRDefault="00827C59" w:rsidP="00827C59"/>
    <w:p w14:paraId="3E332DC3" w14:textId="77777777" w:rsidR="00225553" w:rsidRDefault="00225553" w:rsidP="00225553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b/>
          <w:bCs/>
          <w:color w:val="auto"/>
          <w:sz w:val="28"/>
          <w:szCs w:val="28"/>
        </w:rPr>
        <w:t>Needs Assessment Subcommittee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>:</w:t>
      </w:r>
    </w:p>
    <w:p w14:paraId="23D16346" w14:textId="1AC5D4CB" w:rsidR="00225553" w:rsidRPr="00225553" w:rsidRDefault="00225553" w:rsidP="00225553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E60350">
        <w:rPr>
          <w:rFonts w:ascii="Arial" w:eastAsia="Times New Roman" w:hAnsi="Arial" w:cs="Arial"/>
          <w:color w:val="auto"/>
          <w:sz w:val="28"/>
          <w:szCs w:val="28"/>
        </w:rPr>
        <w:t xml:space="preserve">Lead </w:t>
      </w:r>
      <w:r>
        <w:rPr>
          <w:rFonts w:ascii="Arial" w:eastAsia="Times New Roman" w:hAnsi="Arial" w:cs="Arial"/>
          <w:color w:val="auto"/>
          <w:sz w:val="28"/>
          <w:szCs w:val="28"/>
        </w:rPr>
        <w:t>Dr. Charles Degeneffe</w:t>
      </w:r>
      <w:r w:rsidRPr="00E6035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auto"/>
          <w:sz w:val="28"/>
          <w:szCs w:val="28"/>
        </w:rPr>
        <w:t>shared updates on Needs Assessment Subcommittee.</w:t>
      </w:r>
    </w:p>
    <w:p w14:paraId="75C0D11F" w14:textId="586CEB6C" w:rsidR="00225553" w:rsidRPr="004D6D37" w:rsidRDefault="00225553" w:rsidP="00A0639C">
      <w:pPr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465BCC">
        <w:rPr>
          <w:rFonts w:ascii="Arial" w:hAnsi="Arial" w:cs="Arial"/>
          <w:bCs/>
          <w:sz w:val="28"/>
          <w:szCs w:val="28"/>
        </w:rPr>
        <w:t>H</w:t>
      </w:r>
      <w:r>
        <w:rPr>
          <w:rFonts w:ascii="Arial" w:hAnsi="Arial" w:cs="Arial"/>
          <w:bCs/>
          <w:sz w:val="28"/>
          <w:szCs w:val="28"/>
        </w:rPr>
        <w:t xml:space="preserve">ealth </w:t>
      </w:r>
      <w:r w:rsidRPr="00465BCC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 xml:space="preserve">ssessment </w:t>
      </w:r>
      <w:r w:rsidRPr="00465BCC">
        <w:rPr>
          <w:rFonts w:ascii="Arial" w:hAnsi="Arial" w:cs="Arial"/>
          <w:bCs/>
          <w:sz w:val="28"/>
          <w:szCs w:val="28"/>
        </w:rPr>
        <w:t>R</w:t>
      </w:r>
      <w:r>
        <w:rPr>
          <w:rFonts w:ascii="Arial" w:hAnsi="Arial" w:cs="Arial"/>
          <w:bCs/>
          <w:sz w:val="28"/>
          <w:szCs w:val="28"/>
        </w:rPr>
        <w:t xml:space="preserve">esearch for </w:t>
      </w:r>
      <w:r w:rsidRPr="00465BCC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>ommunities (HARC)</w:t>
      </w:r>
      <w:r w:rsidRPr="00465BCC">
        <w:rPr>
          <w:rFonts w:ascii="Arial" w:hAnsi="Arial" w:cs="Arial"/>
          <w:bCs/>
          <w:sz w:val="28"/>
          <w:szCs w:val="28"/>
        </w:rPr>
        <w:t xml:space="preserve"> agreement – </w:t>
      </w:r>
      <w:r>
        <w:rPr>
          <w:rFonts w:ascii="Arial" w:hAnsi="Arial" w:cs="Arial"/>
          <w:bCs/>
          <w:sz w:val="28"/>
          <w:szCs w:val="28"/>
        </w:rPr>
        <w:t>presented the needs assessment process and outcomes (report may be reviewed via a separate document).</w:t>
      </w:r>
    </w:p>
    <w:p w14:paraId="01239265" w14:textId="77777777" w:rsidR="00225553" w:rsidRPr="003F1D75" w:rsidRDefault="00225553" w:rsidP="00225553">
      <w:pPr>
        <w:rPr>
          <w:rFonts w:ascii="Arial" w:hAnsi="Arial" w:cs="Arial"/>
          <w:bCs/>
          <w:sz w:val="28"/>
          <w:szCs w:val="28"/>
        </w:rPr>
      </w:pPr>
    </w:p>
    <w:p w14:paraId="4CB3E81C" w14:textId="5CA1FE9C" w:rsidR="00225553" w:rsidRDefault="00225553" w:rsidP="00225553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</w:t>
      </w:r>
      <w:r w:rsidR="002C52CB">
        <w:rPr>
          <w:rFonts w:ascii="Arial" w:eastAsia="Times New Roman" w:hAnsi="Arial" w:cs="Arial"/>
          <w:color w:val="auto"/>
          <w:sz w:val="28"/>
          <w:szCs w:val="28"/>
        </w:rPr>
        <w:t xml:space="preserve">/DOR </w:t>
      </w:r>
      <w:r>
        <w:rPr>
          <w:rFonts w:ascii="Arial" w:eastAsia="Times New Roman" w:hAnsi="Arial" w:cs="Arial"/>
          <w:color w:val="auto"/>
          <w:sz w:val="28"/>
          <w:szCs w:val="28"/>
        </w:rPr>
        <w:t>Comments:</w:t>
      </w:r>
    </w:p>
    <w:p w14:paraId="2CDC5596" w14:textId="7945D90C" w:rsidR="00225553" w:rsidRPr="00FA7119" w:rsidRDefault="00225553" w:rsidP="00A0639C">
      <w:pPr>
        <w:pStyle w:val="Default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FA7119">
        <w:rPr>
          <w:rFonts w:ascii="Arial" w:eastAsia="Times New Roman" w:hAnsi="Arial" w:cs="Arial"/>
          <w:color w:val="auto"/>
          <w:sz w:val="28"/>
          <w:szCs w:val="28"/>
        </w:rPr>
        <w:t xml:space="preserve">Todd Higgins, </w:t>
      </w:r>
      <w:r w:rsidR="002C52CB">
        <w:rPr>
          <w:rFonts w:ascii="Arial" w:eastAsia="Times New Roman" w:hAnsi="Arial" w:cs="Arial"/>
          <w:color w:val="auto"/>
          <w:sz w:val="28"/>
          <w:szCs w:val="28"/>
        </w:rPr>
        <w:t>were there questions around research recidivism, like people were able to get jobs but not keep them? No, there were no questions to that.</w:t>
      </w:r>
    </w:p>
    <w:p w14:paraId="12968317" w14:textId="4B7CF141" w:rsidR="002C52CB" w:rsidRDefault="002C52CB" w:rsidP="00A0639C">
      <w:pPr>
        <w:pStyle w:val="Default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Megan would like the age groups to be more aligned with how the State refers to age groups (teen, adult, middle age, senior vs. actual age group on 20-29, 30-39, 40-49, etc.</w:t>
      </w:r>
    </w:p>
    <w:p w14:paraId="07AF5CEE" w14:textId="4C7BE5DC" w:rsidR="002C52CB" w:rsidRDefault="002C52CB" w:rsidP="00A0639C">
      <w:pPr>
        <w:pStyle w:val="Default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Chuck Degeneffe would like to know strategies for future needs assessment to ensure we capture specific demographics. Establish close relationships in organizations, </w:t>
      </w:r>
      <w:proofErr w:type="gramStart"/>
      <w:r>
        <w:rPr>
          <w:rFonts w:ascii="Arial" w:eastAsia="Times New Roman" w:hAnsi="Arial" w:cs="Arial"/>
          <w:color w:val="auto"/>
          <w:sz w:val="28"/>
          <w:szCs w:val="28"/>
        </w:rPr>
        <w:t>hospitals</w:t>
      </w:r>
      <w:proofErr w:type="gramEnd"/>
      <w:r>
        <w:rPr>
          <w:rFonts w:ascii="Arial" w:eastAsia="Times New Roman" w:hAnsi="Arial" w:cs="Arial"/>
          <w:color w:val="auto"/>
          <w:sz w:val="28"/>
          <w:szCs w:val="28"/>
        </w:rPr>
        <w:t xml:space="preserve"> and clinics; online and paper surveys; other languages.</w:t>
      </w:r>
    </w:p>
    <w:p w14:paraId="33AFB3EC" w14:textId="77777777" w:rsidR="00225553" w:rsidRDefault="00225553" w:rsidP="00225553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76962445" w14:textId="482E0DDA" w:rsidR="00225553" w:rsidRDefault="00225553" w:rsidP="00225553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Public Comments: None</w:t>
      </w:r>
    </w:p>
    <w:p w14:paraId="29D63160" w14:textId="77777777" w:rsidR="002C52CB" w:rsidRPr="00FD2471" w:rsidRDefault="002C52CB" w:rsidP="00225553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4AAD1C03" w14:textId="70FEDD73" w:rsidR="00E60350" w:rsidRDefault="00827C59" w:rsidP="00625045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b/>
          <w:bCs/>
          <w:color w:val="auto"/>
          <w:sz w:val="28"/>
          <w:szCs w:val="28"/>
        </w:rPr>
        <w:t>Registry Subcommittee</w:t>
      </w:r>
      <w:r w:rsidR="00E60350">
        <w:rPr>
          <w:rFonts w:ascii="Arial" w:eastAsia="Times New Roman" w:hAnsi="Arial" w:cs="Arial"/>
          <w:b/>
          <w:bCs/>
          <w:color w:val="auto"/>
          <w:sz w:val="28"/>
          <w:szCs w:val="28"/>
        </w:rPr>
        <w:t>:</w:t>
      </w:r>
    </w:p>
    <w:p w14:paraId="5E9D22A5" w14:textId="6BB0EB87" w:rsidR="00827C59" w:rsidRPr="004D4297" w:rsidRDefault="004B3BC1" w:rsidP="00625045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4D4297">
        <w:rPr>
          <w:rFonts w:ascii="Arial" w:eastAsia="Times New Roman" w:hAnsi="Arial" w:cs="Arial"/>
          <w:color w:val="auto"/>
          <w:sz w:val="28"/>
          <w:szCs w:val="28"/>
        </w:rPr>
        <w:t>L</w:t>
      </w:r>
      <w:r w:rsidR="00827C59" w:rsidRPr="004D4297">
        <w:rPr>
          <w:rFonts w:ascii="Arial" w:eastAsia="Times New Roman" w:hAnsi="Arial" w:cs="Arial"/>
          <w:color w:val="auto"/>
          <w:sz w:val="28"/>
          <w:szCs w:val="28"/>
        </w:rPr>
        <w:t xml:space="preserve">ead Daniel Ignacio </w:t>
      </w:r>
      <w:r w:rsidR="008D2E00" w:rsidRPr="004D4297">
        <w:rPr>
          <w:rFonts w:ascii="Arial" w:eastAsia="Times New Roman" w:hAnsi="Arial" w:cs="Arial"/>
          <w:color w:val="auto"/>
          <w:sz w:val="28"/>
          <w:szCs w:val="28"/>
        </w:rPr>
        <w:t>shared updates on Registry Subcommittee.</w:t>
      </w:r>
    </w:p>
    <w:p w14:paraId="14AD3D30" w14:textId="77777777" w:rsidR="004D4297" w:rsidRPr="004D4297" w:rsidRDefault="004D4297" w:rsidP="00A0639C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D4297">
        <w:rPr>
          <w:rFonts w:ascii="Arial" w:hAnsi="Arial" w:cs="Arial"/>
          <w:sz w:val="28"/>
          <w:szCs w:val="28"/>
        </w:rPr>
        <w:lastRenderedPageBreak/>
        <w:t>Obtain data from California Department of Health Access and Data (CDHAD), previously OSHPD</w:t>
      </w:r>
      <w:r w:rsidRPr="004D4297">
        <w:rPr>
          <w:rFonts w:ascii="Arial" w:eastAsia="Malgun Gothic" w:hAnsi="Arial" w:cs="Arial"/>
          <w:color w:val="000000"/>
          <w:sz w:val="28"/>
          <w:szCs w:val="28"/>
        </w:rPr>
        <w:t xml:space="preserve"> </w:t>
      </w:r>
    </w:p>
    <w:p w14:paraId="55110EBD" w14:textId="77777777" w:rsidR="004D4297" w:rsidRPr="004D4297" w:rsidRDefault="004D4297" w:rsidP="00A0639C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D4297">
        <w:rPr>
          <w:rFonts w:ascii="Arial" w:eastAsia="Malgun Gothic" w:hAnsi="Arial" w:cs="Arial"/>
          <w:color w:val="000000"/>
          <w:sz w:val="28"/>
          <w:szCs w:val="28"/>
        </w:rPr>
        <w:t>We have 2016-2020 data that was obtained from Dr. Stewart</w:t>
      </w:r>
    </w:p>
    <w:p w14:paraId="0A6F3A43" w14:textId="77777777" w:rsidR="004D4297" w:rsidRPr="004D4297" w:rsidRDefault="004D4297" w:rsidP="00A0639C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D4297">
        <w:rPr>
          <w:rFonts w:ascii="Arial" w:eastAsia="Malgun Gothic" w:hAnsi="Arial" w:cs="Arial"/>
          <w:color w:val="000000"/>
          <w:sz w:val="28"/>
          <w:szCs w:val="28"/>
        </w:rPr>
        <w:t xml:space="preserve">BUCP is in process with DOR and OSHPD takes 90 days from submission </w:t>
      </w:r>
    </w:p>
    <w:p w14:paraId="681AC865" w14:textId="77777777" w:rsidR="004D4297" w:rsidRPr="004D4297" w:rsidRDefault="004D4297" w:rsidP="00A0639C">
      <w:pPr>
        <w:numPr>
          <w:ilvl w:val="1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D4297">
        <w:rPr>
          <w:rFonts w:ascii="Arial" w:eastAsia="Malgun Gothic" w:hAnsi="Arial" w:cs="Arial"/>
          <w:color w:val="000000"/>
          <w:sz w:val="28"/>
          <w:szCs w:val="28"/>
        </w:rPr>
        <w:t>Model data sets for 2015-2019</w:t>
      </w:r>
    </w:p>
    <w:p w14:paraId="6686C366" w14:textId="77777777" w:rsidR="004D4297" w:rsidRPr="004D4297" w:rsidRDefault="004D4297" w:rsidP="00A0639C">
      <w:pPr>
        <w:numPr>
          <w:ilvl w:val="2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D4297">
        <w:rPr>
          <w:rFonts w:ascii="Arial" w:eastAsia="Malgun Gothic" w:hAnsi="Arial" w:cs="Arial"/>
          <w:color w:val="000000"/>
          <w:sz w:val="28"/>
          <w:szCs w:val="28"/>
        </w:rPr>
        <w:t>Patient Discharge Data</w:t>
      </w:r>
    </w:p>
    <w:p w14:paraId="5B0311CB" w14:textId="77777777" w:rsidR="004D4297" w:rsidRPr="004D4297" w:rsidRDefault="004D4297" w:rsidP="00A0639C">
      <w:pPr>
        <w:numPr>
          <w:ilvl w:val="2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D4297">
        <w:rPr>
          <w:rFonts w:ascii="Arial" w:eastAsia="Malgun Gothic" w:hAnsi="Arial" w:cs="Arial"/>
          <w:color w:val="000000"/>
          <w:sz w:val="28"/>
          <w:szCs w:val="28"/>
        </w:rPr>
        <w:t>Emergency Department Data</w:t>
      </w:r>
    </w:p>
    <w:p w14:paraId="1FCE8E9C" w14:textId="77777777" w:rsidR="004D4297" w:rsidRPr="004D4297" w:rsidRDefault="004D4297" w:rsidP="00A0639C">
      <w:pPr>
        <w:numPr>
          <w:ilvl w:val="2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D4297">
        <w:rPr>
          <w:rFonts w:ascii="Arial" w:eastAsia="Malgun Gothic" w:hAnsi="Arial" w:cs="Arial"/>
          <w:color w:val="000000"/>
          <w:sz w:val="28"/>
          <w:szCs w:val="28"/>
        </w:rPr>
        <w:t>Ambulatory Surgery Data</w:t>
      </w:r>
    </w:p>
    <w:p w14:paraId="5241C5CC" w14:textId="77777777" w:rsidR="004D4297" w:rsidRPr="004D4297" w:rsidRDefault="004D4297" w:rsidP="00A0639C">
      <w:pPr>
        <w:numPr>
          <w:ilvl w:val="2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D4297">
        <w:rPr>
          <w:rFonts w:ascii="Arial" w:eastAsia="Malgun Gothic" w:hAnsi="Arial" w:cs="Arial"/>
          <w:color w:val="000000"/>
          <w:sz w:val="28"/>
          <w:szCs w:val="28"/>
        </w:rPr>
        <w:t>Patient Origin/Market Share Data</w:t>
      </w:r>
    </w:p>
    <w:p w14:paraId="404DF5C1" w14:textId="77777777" w:rsidR="004D4297" w:rsidRPr="004D4297" w:rsidRDefault="004D4297" w:rsidP="00A0639C">
      <w:pPr>
        <w:numPr>
          <w:ilvl w:val="2"/>
          <w:numId w:val="1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D4297">
        <w:rPr>
          <w:rFonts w:ascii="Arial" w:eastAsia="Malgun Gothic" w:hAnsi="Arial" w:cs="Arial"/>
          <w:color w:val="000000"/>
          <w:sz w:val="28"/>
          <w:szCs w:val="28"/>
        </w:rPr>
        <w:t>AHRA Prevention Quality Indicator Data</w:t>
      </w:r>
    </w:p>
    <w:p w14:paraId="09D9D45E" w14:textId="77777777" w:rsidR="004D4297" w:rsidRPr="004D4297" w:rsidRDefault="004D4297" w:rsidP="00A0639C">
      <w:pPr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D4297">
        <w:rPr>
          <w:rFonts w:ascii="Arial" w:hAnsi="Arial" w:cs="Arial"/>
          <w:sz w:val="28"/>
          <w:szCs w:val="28"/>
        </w:rPr>
        <w:t>Analyze data (by count and/or percentage) for instances, causes of injury, mechanisms of injury, ethnicity and/or county/region/rural/etc.</w:t>
      </w:r>
    </w:p>
    <w:p w14:paraId="04B4D92B" w14:textId="77777777" w:rsidR="004D4297" w:rsidRPr="004D4297" w:rsidRDefault="004D4297" w:rsidP="00A0639C">
      <w:pPr>
        <w:framePr w:hSpace="180" w:wrap="around" w:vAnchor="text" w:hAnchor="text" w:y="1"/>
        <w:numPr>
          <w:ilvl w:val="1"/>
          <w:numId w:val="9"/>
        </w:numPr>
        <w:suppressOverlap/>
        <w:rPr>
          <w:rFonts w:ascii="Arial" w:hAnsi="Arial" w:cs="Arial"/>
          <w:bCs/>
          <w:sz w:val="28"/>
          <w:szCs w:val="28"/>
        </w:rPr>
      </w:pPr>
      <w:r w:rsidRPr="004D4297">
        <w:rPr>
          <w:rFonts w:ascii="Arial" w:hAnsi="Arial" w:cs="Arial"/>
          <w:sz w:val="28"/>
          <w:szCs w:val="28"/>
        </w:rPr>
        <w:t>Use data to identify links to causes, possible funding sources and identify gaps in data to assist with the needs assessment and state plan</w:t>
      </w:r>
    </w:p>
    <w:p w14:paraId="28FBF0E2" w14:textId="77777777" w:rsidR="004D4297" w:rsidRPr="004D4297" w:rsidRDefault="004D4297" w:rsidP="00A0639C">
      <w:pPr>
        <w:framePr w:hSpace="180" w:wrap="around" w:vAnchor="text" w:hAnchor="text" w:y="1"/>
        <w:numPr>
          <w:ilvl w:val="0"/>
          <w:numId w:val="9"/>
        </w:numPr>
        <w:suppressOverlap/>
        <w:rPr>
          <w:rFonts w:ascii="Arial" w:hAnsi="Arial" w:cs="Arial"/>
          <w:bCs/>
          <w:sz w:val="28"/>
          <w:szCs w:val="28"/>
        </w:rPr>
      </w:pPr>
      <w:r w:rsidRPr="004D4297">
        <w:rPr>
          <w:rFonts w:ascii="Arial" w:hAnsi="Arial" w:cs="Arial"/>
          <w:bCs/>
          <w:sz w:val="28"/>
          <w:szCs w:val="28"/>
        </w:rPr>
        <w:t>CalSpeaks Survey</w:t>
      </w:r>
    </w:p>
    <w:p w14:paraId="6454D2A9" w14:textId="77777777" w:rsidR="004D4297" w:rsidRPr="004D4297" w:rsidRDefault="004D4297" w:rsidP="00A0639C">
      <w:pPr>
        <w:framePr w:hSpace="180" w:wrap="around" w:vAnchor="text" w:hAnchor="text" w:y="1"/>
        <w:numPr>
          <w:ilvl w:val="1"/>
          <w:numId w:val="9"/>
        </w:numPr>
        <w:suppressOverlap/>
        <w:rPr>
          <w:rFonts w:ascii="Arial" w:hAnsi="Arial" w:cs="Arial"/>
          <w:bCs/>
          <w:sz w:val="28"/>
          <w:szCs w:val="28"/>
        </w:rPr>
      </w:pPr>
      <w:r w:rsidRPr="004D4297">
        <w:rPr>
          <w:rFonts w:ascii="Arial" w:hAnsi="Arial" w:cs="Arial"/>
          <w:bCs/>
          <w:sz w:val="28"/>
          <w:szCs w:val="28"/>
        </w:rPr>
        <w:t>Survey launched this month</w:t>
      </w:r>
    </w:p>
    <w:p w14:paraId="75C857E5" w14:textId="7DA653A3" w:rsidR="0082275C" w:rsidRPr="0082275C" w:rsidRDefault="0082275C" w:rsidP="00C80846">
      <w:pPr>
        <w:pStyle w:val="Default"/>
        <w:numPr>
          <w:ilvl w:val="0"/>
          <w:numId w:val="3"/>
        </w:numPr>
        <w:tabs>
          <w:tab w:val="left" w:pos="810"/>
          <w:tab w:val="left" w:pos="1170"/>
          <w:tab w:val="left" w:pos="1530"/>
        </w:tabs>
        <w:ind w:left="1440" w:hanging="99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CATBI data packet – collecting from current grantees/contractors, includes the community integration questionnaire and Mayo-</w:t>
      </w:r>
      <w:r w:rsidRPr="0082275C">
        <w:rPr>
          <w:rFonts w:ascii="Arial" w:eastAsia="Times New Roman" w:hAnsi="Arial" w:cs="Arial"/>
          <w:color w:val="auto"/>
          <w:sz w:val="28"/>
          <w:szCs w:val="28"/>
        </w:rPr>
        <w:t>Portland</w:t>
      </w:r>
      <w:r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14:paraId="458D7E63" w14:textId="77777777" w:rsidR="00DE3C78" w:rsidRDefault="00DE3C78" w:rsidP="00DE3C78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5A3FF6FB" w14:textId="5CA39940" w:rsidR="006D5E9C" w:rsidRDefault="006D5E9C" w:rsidP="00DE3C78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Comment</w:t>
      </w:r>
      <w:r w:rsidR="004D6D37">
        <w:rPr>
          <w:rFonts w:ascii="Arial" w:eastAsia="Times New Roman" w:hAnsi="Arial" w:cs="Arial"/>
          <w:color w:val="auto"/>
          <w:sz w:val="28"/>
          <w:szCs w:val="28"/>
        </w:rPr>
        <w:t>s</w:t>
      </w:r>
      <w:r w:rsidR="00DE43C1">
        <w:rPr>
          <w:rFonts w:ascii="Arial" w:eastAsia="Times New Roman" w:hAnsi="Arial" w:cs="Arial"/>
          <w:color w:val="auto"/>
          <w:sz w:val="28"/>
          <w:szCs w:val="28"/>
        </w:rPr>
        <w:t xml:space="preserve"> - None</w:t>
      </w:r>
    </w:p>
    <w:p w14:paraId="28D38E03" w14:textId="77777777" w:rsidR="006D5E9C" w:rsidRDefault="006D5E9C" w:rsidP="006D5E9C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7B1F0A1A" w14:textId="3DA078BF" w:rsidR="00DE3C78" w:rsidRDefault="00DE3C78" w:rsidP="00DE3C78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Public Comment</w:t>
      </w:r>
      <w:r w:rsidR="004D6D37">
        <w:rPr>
          <w:rFonts w:ascii="Arial" w:eastAsia="Times New Roman" w:hAnsi="Arial" w:cs="Arial"/>
          <w:color w:val="auto"/>
          <w:sz w:val="28"/>
          <w:szCs w:val="28"/>
        </w:rPr>
        <w:t>s</w:t>
      </w:r>
      <w:r w:rsidR="00DE43C1">
        <w:rPr>
          <w:rFonts w:ascii="Arial" w:eastAsia="Times New Roman" w:hAnsi="Arial" w:cs="Arial"/>
          <w:color w:val="auto"/>
          <w:sz w:val="28"/>
          <w:szCs w:val="28"/>
        </w:rPr>
        <w:t xml:space="preserve"> - None</w:t>
      </w:r>
    </w:p>
    <w:p w14:paraId="1D8E7A93" w14:textId="77777777" w:rsidR="00073FBB" w:rsidRPr="00C747F4" w:rsidRDefault="00073FBB" w:rsidP="00757E48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6ECEFE41" w14:textId="14AF9F4E" w:rsidR="00C04E80" w:rsidRDefault="00827C59" w:rsidP="00C04E80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b/>
          <w:bCs/>
          <w:color w:val="auto"/>
          <w:sz w:val="28"/>
          <w:szCs w:val="28"/>
        </w:rPr>
        <w:t>Sustainable Funding</w:t>
      </w:r>
      <w:r w:rsidR="00C04E80">
        <w:rPr>
          <w:rFonts w:ascii="Arial" w:eastAsia="Times New Roman" w:hAnsi="Arial" w:cs="Arial"/>
          <w:b/>
          <w:bCs/>
          <w:color w:val="auto"/>
          <w:sz w:val="28"/>
          <w:szCs w:val="28"/>
        </w:rPr>
        <w:t>:</w:t>
      </w:r>
    </w:p>
    <w:p w14:paraId="72739E56" w14:textId="386008FF" w:rsidR="00827C59" w:rsidRDefault="004B3BC1" w:rsidP="00F07A90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C04E80">
        <w:rPr>
          <w:rFonts w:ascii="Arial" w:eastAsia="Times New Roman" w:hAnsi="Arial" w:cs="Arial"/>
          <w:color w:val="auto"/>
          <w:sz w:val="28"/>
          <w:szCs w:val="28"/>
        </w:rPr>
        <w:t>L</w:t>
      </w:r>
      <w:r w:rsidR="00827C59" w:rsidRPr="00C04E80">
        <w:rPr>
          <w:rFonts w:ascii="Arial" w:eastAsia="Times New Roman" w:hAnsi="Arial" w:cs="Arial"/>
          <w:color w:val="auto"/>
          <w:sz w:val="28"/>
          <w:szCs w:val="28"/>
        </w:rPr>
        <w:t xml:space="preserve">ead </w:t>
      </w:r>
      <w:r w:rsidR="00A421E7">
        <w:rPr>
          <w:rFonts w:ascii="Arial" w:eastAsia="Times New Roman" w:hAnsi="Arial" w:cs="Arial"/>
          <w:color w:val="auto"/>
          <w:sz w:val="28"/>
          <w:szCs w:val="28"/>
        </w:rPr>
        <w:t>Daniel Ignacio</w:t>
      </w:r>
      <w:r w:rsidR="00AC1D24">
        <w:rPr>
          <w:rFonts w:ascii="Arial" w:eastAsia="Times New Roman" w:hAnsi="Arial" w:cs="Arial"/>
          <w:color w:val="auto"/>
          <w:sz w:val="28"/>
          <w:szCs w:val="28"/>
        </w:rPr>
        <w:t xml:space="preserve"> shared updates from Sustainable Funding</w:t>
      </w:r>
      <w:r w:rsidR="00A421E7">
        <w:rPr>
          <w:rFonts w:ascii="Arial" w:eastAsia="Times New Roman" w:hAnsi="Arial" w:cs="Arial"/>
          <w:color w:val="auto"/>
          <w:sz w:val="28"/>
          <w:szCs w:val="28"/>
        </w:rPr>
        <w:t xml:space="preserve"> committee</w:t>
      </w:r>
      <w:r w:rsidR="00AC1D24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14:paraId="0F0B6FE8" w14:textId="77777777" w:rsidR="004D4297" w:rsidRPr="00F9684D" w:rsidRDefault="004D4297" w:rsidP="00A0639C">
      <w:pPr>
        <w:pStyle w:val="Defaul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9684D">
        <w:rPr>
          <w:rFonts w:ascii="Arial" w:hAnsi="Arial" w:cs="Arial"/>
          <w:sz w:val="28"/>
          <w:szCs w:val="28"/>
        </w:rPr>
        <w:t>Committee decided to request a Budget change Proposal (BCP) to obtain additional funds for services to survivors in California</w:t>
      </w:r>
    </w:p>
    <w:p w14:paraId="44D0C1EA" w14:textId="77777777" w:rsidR="004D4297" w:rsidRPr="00F9684D" w:rsidRDefault="004D4297" w:rsidP="00A0639C">
      <w:pPr>
        <w:pStyle w:val="Default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F9684D">
        <w:rPr>
          <w:rFonts w:ascii="Arial" w:hAnsi="Arial" w:cs="Arial"/>
          <w:sz w:val="28"/>
          <w:szCs w:val="28"/>
        </w:rPr>
        <w:t>BCP is being drafted and other funding mechanisms are in consideration as well, but none were included in the May revise</w:t>
      </w:r>
    </w:p>
    <w:p w14:paraId="6992534F" w14:textId="17AC1569" w:rsidR="00A421E7" w:rsidRPr="00A82C6E" w:rsidRDefault="004D4297" w:rsidP="00A0639C">
      <w:pPr>
        <w:pStyle w:val="Default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F9684D">
        <w:rPr>
          <w:rFonts w:ascii="Arial" w:hAnsi="Arial" w:cs="Arial"/>
          <w:sz w:val="28"/>
          <w:szCs w:val="28"/>
        </w:rPr>
        <w:t>The Sustainable Funding Plan</w:t>
      </w:r>
    </w:p>
    <w:p w14:paraId="290B2628" w14:textId="77777777" w:rsidR="00A049D1" w:rsidRDefault="00A049D1" w:rsidP="00A421E7">
      <w:pPr>
        <w:pStyle w:val="Default"/>
        <w:tabs>
          <w:tab w:val="left" w:pos="360"/>
          <w:tab w:val="left" w:pos="720"/>
          <w:tab w:val="left" w:pos="1080"/>
        </w:tabs>
        <w:ind w:left="1080"/>
        <w:rPr>
          <w:rFonts w:ascii="Arial" w:eastAsia="Times New Roman" w:hAnsi="Arial" w:cs="Arial"/>
          <w:color w:val="auto"/>
          <w:sz w:val="28"/>
          <w:szCs w:val="28"/>
        </w:rPr>
      </w:pPr>
    </w:p>
    <w:p w14:paraId="4845E379" w14:textId="7BE11F1F" w:rsidR="00E601B6" w:rsidRDefault="00A421E7" w:rsidP="00E601B6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Comments:</w:t>
      </w:r>
      <w:r w:rsidR="009A1788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E601B6"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6F24F335" w14:textId="77777777" w:rsidR="00A421E7" w:rsidRDefault="00A421E7" w:rsidP="00A421E7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7793238C" w14:textId="2AD46FF7" w:rsidR="00A421E7" w:rsidRPr="00FD2471" w:rsidRDefault="00A421E7" w:rsidP="00A421E7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Public Comments: </w:t>
      </w:r>
      <w:r w:rsidR="009A1788"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3D0C1D50" w14:textId="17BA6B6E" w:rsidR="0019625C" w:rsidRDefault="0019625C" w:rsidP="00E65CDC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67D55E0C" w14:textId="4E4A4067" w:rsidR="00CA6443" w:rsidRDefault="0019625C" w:rsidP="00F07A90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>State Plan</w:t>
      </w:r>
      <w:r w:rsidR="00E65CDC">
        <w:rPr>
          <w:rFonts w:ascii="Arial" w:eastAsia="Times New Roman" w:hAnsi="Arial" w:cs="Arial"/>
          <w:b/>
          <w:bCs/>
          <w:color w:val="auto"/>
          <w:sz w:val="28"/>
          <w:szCs w:val="28"/>
        </w:rPr>
        <w:t>:</w:t>
      </w:r>
    </w:p>
    <w:p w14:paraId="65B8096A" w14:textId="6FCE51B6" w:rsidR="0019625C" w:rsidRDefault="002E268B" w:rsidP="00F07A90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2D4F6D">
        <w:rPr>
          <w:rFonts w:ascii="Arial" w:eastAsia="Times New Roman" w:hAnsi="Arial" w:cs="Arial"/>
          <w:color w:val="auto"/>
          <w:sz w:val="28"/>
          <w:szCs w:val="28"/>
        </w:rPr>
        <w:t>Lead Susan Hansen</w:t>
      </w:r>
      <w:r w:rsidR="00CA6443" w:rsidRPr="002D4F6D">
        <w:rPr>
          <w:rFonts w:ascii="Arial" w:eastAsia="Times New Roman" w:hAnsi="Arial" w:cs="Arial"/>
          <w:color w:val="auto"/>
          <w:sz w:val="28"/>
          <w:szCs w:val="28"/>
        </w:rPr>
        <w:t xml:space="preserve"> shared </w:t>
      </w:r>
      <w:r w:rsidR="00E601B6">
        <w:rPr>
          <w:rFonts w:ascii="Arial" w:eastAsia="Times New Roman" w:hAnsi="Arial" w:cs="Arial"/>
          <w:color w:val="auto"/>
          <w:sz w:val="28"/>
          <w:szCs w:val="28"/>
        </w:rPr>
        <w:t>updates from State Plan committee</w:t>
      </w:r>
      <w:r w:rsidR="002D4F6D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14:paraId="2783B67C" w14:textId="2BE2039E" w:rsidR="0044023B" w:rsidRDefault="00E601B6" w:rsidP="00A0639C">
      <w:pPr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The Board r</w:t>
      </w:r>
      <w:r w:rsidRPr="00E601B6">
        <w:rPr>
          <w:rFonts w:ascii="Arial" w:hAnsi="Arial" w:cs="Arial"/>
          <w:bCs/>
          <w:sz w:val="28"/>
          <w:szCs w:val="28"/>
        </w:rPr>
        <w:t>eview</w:t>
      </w:r>
      <w:r>
        <w:rPr>
          <w:rFonts w:ascii="Arial" w:hAnsi="Arial" w:cs="Arial"/>
          <w:bCs/>
          <w:sz w:val="28"/>
          <w:szCs w:val="28"/>
        </w:rPr>
        <w:t xml:space="preserve">ed the </w:t>
      </w:r>
      <w:r w:rsidR="008E688A">
        <w:rPr>
          <w:rFonts w:ascii="Arial" w:hAnsi="Arial" w:cs="Arial"/>
          <w:bCs/>
          <w:sz w:val="28"/>
          <w:szCs w:val="28"/>
        </w:rPr>
        <w:t xml:space="preserve">final </w:t>
      </w:r>
      <w:r w:rsidRPr="00E601B6">
        <w:rPr>
          <w:rFonts w:ascii="Arial" w:hAnsi="Arial" w:cs="Arial"/>
          <w:bCs/>
          <w:sz w:val="28"/>
          <w:szCs w:val="28"/>
        </w:rPr>
        <w:t xml:space="preserve">plan draft and </w:t>
      </w:r>
      <w:r>
        <w:rPr>
          <w:rFonts w:ascii="Arial" w:hAnsi="Arial" w:cs="Arial"/>
          <w:bCs/>
          <w:sz w:val="28"/>
          <w:szCs w:val="28"/>
        </w:rPr>
        <w:t>provided</w:t>
      </w:r>
      <w:r w:rsidRPr="00E601B6">
        <w:rPr>
          <w:rFonts w:ascii="Arial" w:hAnsi="Arial" w:cs="Arial"/>
          <w:bCs/>
          <w:sz w:val="28"/>
          <w:szCs w:val="28"/>
        </w:rPr>
        <w:t xml:space="preserve"> feedback </w:t>
      </w:r>
      <w:r>
        <w:rPr>
          <w:rFonts w:ascii="Arial" w:hAnsi="Arial" w:cs="Arial"/>
          <w:bCs/>
          <w:sz w:val="28"/>
          <w:szCs w:val="28"/>
        </w:rPr>
        <w:t>and edits</w:t>
      </w:r>
    </w:p>
    <w:p w14:paraId="60589F0A" w14:textId="77C2B85F" w:rsidR="0044023B" w:rsidRDefault="0044023B" w:rsidP="00A0639C">
      <w:pPr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It was agreed that no photos will be added at this time</w:t>
      </w:r>
    </w:p>
    <w:p w14:paraId="042814F1" w14:textId="118E79AC" w:rsidR="0044023B" w:rsidRDefault="0044023B" w:rsidP="00A0639C">
      <w:pPr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Chuck Degeneffe will do a final review of the HARC integration to the State Plan</w:t>
      </w:r>
    </w:p>
    <w:p w14:paraId="650D1224" w14:textId="1EECA6AB" w:rsidR="00E601B6" w:rsidRPr="0044023B" w:rsidRDefault="0044023B" w:rsidP="00A0639C">
      <w:pPr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ACL T</w:t>
      </w:r>
      <w:r w:rsidR="00E601B6" w:rsidRPr="0044023B">
        <w:rPr>
          <w:rFonts w:ascii="Arial" w:hAnsi="Arial" w:cs="Arial"/>
          <w:bCs/>
          <w:sz w:val="28"/>
          <w:szCs w:val="28"/>
        </w:rPr>
        <w:t>ARC will review the plan and provide feedback</w:t>
      </w:r>
    </w:p>
    <w:p w14:paraId="3FF434F5" w14:textId="16A0645D" w:rsidR="0044023B" w:rsidRDefault="0044023B" w:rsidP="0044023B">
      <w:pPr>
        <w:rPr>
          <w:rFonts w:ascii="Arial" w:hAnsi="Arial" w:cs="Arial"/>
          <w:bCs/>
          <w:sz w:val="28"/>
          <w:szCs w:val="28"/>
        </w:rPr>
      </w:pPr>
    </w:p>
    <w:p w14:paraId="30B8C286" w14:textId="5222EE9A" w:rsidR="0044023B" w:rsidRPr="008B5B11" w:rsidRDefault="0044023B" w:rsidP="00384F8B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color w:val="auto"/>
          <w:sz w:val="28"/>
          <w:szCs w:val="28"/>
        </w:rPr>
        <w:t>State Plan was</w:t>
      </w:r>
      <w:r w:rsidRPr="00E103FE">
        <w:rPr>
          <w:rFonts w:ascii="Arial" w:eastAsia="Calibri" w:hAnsi="Arial" w:cs="Arial"/>
          <w:color w:val="auto"/>
          <w:sz w:val="28"/>
          <w:szCs w:val="28"/>
        </w:rPr>
        <w:t xml:space="preserve"> discussed and </w:t>
      </w:r>
      <w:r>
        <w:rPr>
          <w:rFonts w:ascii="Arial" w:eastAsia="Calibri" w:hAnsi="Arial" w:cs="Arial"/>
          <w:color w:val="auto"/>
          <w:sz w:val="28"/>
          <w:szCs w:val="28"/>
        </w:rPr>
        <w:t>tentatively approved</w:t>
      </w:r>
      <w:r>
        <w:rPr>
          <w:rFonts w:ascii="Arial" w:eastAsia="Calibri" w:hAnsi="Arial" w:cs="Arial"/>
          <w:sz w:val="28"/>
          <w:szCs w:val="28"/>
        </w:rPr>
        <w:t>.</w:t>
      </w:r>
    </w:p>
    <w:p w14:paraId="3B0B5736" w14:textId="3E9F1871" w:rsidR="0044023B" w:rsidRDefault="0044023B" w:rsidP="00384F8B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Susan Hanson asked for motion to tentatively approve the State Plan:</w:t>
      </w:r>
    </w:p>
    <w:p w14:paraId="3D1D85DD" w14:textId="19A3054B" w:rsidR="0044023B" w:rsidRDefault="0044023B" w:rsidP="00A0639C">
      <w:pPr>
        <w:pStyle w:val="Default"/>
        <w:numPr>
          <w:ilvl w:val="0"/>
          <w:numId w:val="3"/>
        </w:numPr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Shinoda/H</w:t>
      </w:r>
      <w:r w:rsidR="00384F8B">
        <w:rPr>
          <w:rFonts w:ascii="Arial" w:eastAsia="Times New Roman" w:hAnsi="Arial" w:cs="Arial"/>
          <w:color w:val="auto"/>
          <w:sz w:val="28"/>
          <w:szCs w:val="28"/>
        </w:rPr>
        <w:t>uie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Motion/Second to approve.</w:t>
      </w:r>
    </w:p>
    <w:p w14:paraId="2236F098" w14:textId="7582321B" w:rsidR="0044023B" w:rsidRPr="0044023B" w:rsidRDefault="0044023B" w:rsidP="00A0639C">
      <w:pPr>
        <w:pStyle w:val="Default"/>
        <w:numPr>
          <w:ilvl w:val="0"/>
          <w:numId w:val="3"/>
        </w:numPr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Yes votes (8), Shinoda, Chan, Degeneffe, Hansen, Higgins, Huie, Ignacio, William; No vote, (0); Abstain votes (0)</w:t>
      </w:r>
    </w:p>
    <w:p w14:paraId="50930B7E" w14:textId="342CAFF9" w:rsidR="00A82C68" w:rsidRDefault="00A82C68" w:rsidP="00A82C68">
      <w:pPr>
        <w:rPr>
          <w:rFonts w:ascii="Arial" w:hAnsi="Arial" w:cs="Arial"/>
          <w:bCs/>
          <w:sz w:val="28"/>
          <w:szCs w:val="28"/>
        </w:rPr>
      </w:pPr>
    </w:p>
    <w:p w14:paraId="23EA0BE0" w14:textId="17980F37" w:rsidR="00A82C68" w:rsidRDefault="00A82C68" w:rsidP="009868EE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</w:t>
      </w:r>
      <w:r w:rsidR="0044023B">
        <w:rPr>
          <w:rFonts w:ascii="Arial" w:eastAsia="Times New Roman" w:hAnsi="Arial" w:cs="Arial"/>
          <w:color w:val="auto"/>
          <w:sz w:val="28"/>
          <w:szCs w:val="28"/>
        </w:rPr>
        <w:t xml:space="preserve">/DOR 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Comments: </w:t>
      </w:r>
    </w:p>
    <w:p w14:paraId="02891947" w14:textId="408906D7" w:rsidR="008E688A" w:rsidRDefault="008E688A" w:rsidP="00A0639C">
      <w:pPr>
        <w:pStyle w:val="Default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Chief Megan Sampson </w:t>
      </w:r>
      <w:r w:rsidR="0044023B">
        <w:rPr>
          <w:rFonts w:ascii="Arial" w:eastAsia="Times New Roman" w:hAnsi="Arial" w:cs="Arial"/>
          <w:color w:val="auto"/>
          <w:sz w:val="28"/>
          <w:szCs w:val="28"/>
        </w:rPr>
        <w:t xml:space="preserve">and Todd Higgins </w:t>
      </w:r>
      <w:r>
        <w:rPr>
          <w:rFonts w:ascii="Arial" w:eastAsia="Times New Roman" w:hAnsi="Arial" w:cs="Arial"/>
          <w:color w:val="auto"/>
          <w:sz w:val="28"/>
          <w:szCs w:val="28"/>
        </w:rPr>
        <w:t>would prefer no photos in the State Plan</w:t>
      </w:r>
    </w:p>
    <w:p w14:paraId="63D83261" w14:textId="3A9368DA" w:rsidR="00623BE3" w:rsidRDefault="00623BE3" w:rsidP="00A0639C">
      <w:pPr>
        <w:pStyle w:val="Default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Todd Higgins would like the State Plan at least 30 days for review before the next Board meeting</w:t>
      </w:r>
    </w:p>
    <w:p w14:paraId="48F8B434" w14:textId="0B272460" w:rsidR="00FA7119" w:rsidRPr="008E688A" w:rsidRDefault="00FA7119" w:rsidP="00D2022F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7B5B524A" w14:textId="160C55C6" w:rsidR="002E268B" w:rsidRPr="008E688A" w:rsidRDefault="00A82C68" w:rsidP="00F07A90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8E688A">
        <w:rPr>
          <w:rFonts w:ascii="Arial" w:eastAsia="Times New Roman" w:hAnsi="Arial" w:cs="Arial"/>
          <w:color w:val="auto"/>
          <w:sz w:val="28"/>
          <w:szCs w:val="28"/>
        </w:rPr>
        <w:t xml:space="preserve">Public Comments: </w:t>
      </w:r>
    </w:p>
    <w:p w14:paraId="724355D5" w14:textId="4F2B2BE3" w:rsidR="008E688A" w:rsidRPr="008E688A" w:rsidRDefault="008E688A" w:rsidP="00A0639C">
      <w:pPr>
        <w:pStyle w:val="Default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8E688A">
        <w:rPr>
          <w:rFonts w:ascii="Arial" w:eastAsia="Times New Roman" w:hAnsi="Arial" w:cs="Arial"/>
          <w:color w:val="auto"/>
          <w:sz w:val="28"/>
          <w:szCs w:val="28"/>
        </w:rPr>
        <w:t>Sarah Price-Hancock would prefer no photos in the State Plan</w:t>
      </w:r>
    </w:p>
    <w:p w14:paraId="463F7716" w14:textId="77777777" w:rsidR="008E688A" w:rsidRPr="00C747F4" w:rsidRDefault="008E688A" w:rsidP="008E688A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bookmarkEnd w:id="2"/>
    <w:p w14:paraId="40D5CA8D" w14:textId="77777777" w:rsidR="00623BE3" w:rsidRPr="009F47C3" w:rsidRDefault="00623BE3" w:rsidP="00623BE3">
      <w:pPr>
        <w:pStyle w:val="Heading2"/>
        <w:numPr>
          <w:ilvl w:val="0"/>
          <w:numId w:val="2"/>
        </w:numPr>
        <w:tabs>
          <w:tab w:val="left" w:pos="630"/>
        </w:tabs>
        <w:spacing w:before="40"/>
        <w:rPr>
          <w:rFonts w:ascii="Arial" w:hAnsi="Arial" w:cs="Arial"/>
          <w:color w:val="auto"/>
          <w:sz w:val="28"/>
          <w:szCs w:val="28"/>
        </w:rPr>
      </w:pPr>
      <w:r w:rsidRPr="009F47C3">
        <w:rPr>
          <w:rFonts w:ascii="Arial" w:hAnsi="Arial" w:cs="Arial"/>
          <w:color w:val="auto"/>
          <w:sz w:val="28"/>
          <w:szCs w:val="28"/>
        </w:rPr>
        <w:t>DOR Updates</w:t>
      </w:r>
    </w:p>
    <w:p w14:paraId="64C85AF6" w14:textId="77777777" w:rsidR="00623BE3" w:rsidRDefault="00623BE3" w:rsidP="00623BE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Megan Sampson provided updates on the DOR, specifically ILATS.</w:t>
      </w:r>
    </w:p>
    <w:p w14:paraId="7556841A" w14:textId="77777777" w:rsidR="00623BE3" w:rsidRDefault="00623BE3" w:rsidP="00623BE3">
      <w:pPr>
        <w:rPr>
          <w:rFonts w:ascii="Arial" w:hAnsi="Arial" w:cs="Arial"/>
          <w:sz w:val="28"/>
          <w:szCs w:val="28"/>
        </w:rPr>
      </w:pPr>
    </w:p>
    <w:p w14:paraId="1316D980" w14:textId="359A84E1" w:rsidR="00623BE3" w:rsidRPr="00623BE3" w:rsidRDefault="00623BE3" w:rsidP="00A0639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COVID-19 vaccinations and requirements were reviewed</w:t>
      </w:r>
    </w:p>
    <w:p w14:paraId="6EA2C74F" w14:textId="77777777" w:rsidR="00623BE3" w:rsidRPr="00623BE3" w:rsidRDefault="00623BE3" w:rsidP="00A0639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ILATS staff is continuing to telework.</w:t>
      </w:r>
    </w:p>
    <w:p w14:paraId="715F555D" w14:textId="77777777" w:rsidR="00623BE3" w:rsidRDefault="00623BE3" w:rsidP="00A063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ILCAD Program</w:t>
      </w:r>
    </w:p>
    <w:p w14:paraId="342A68AD" w14:textId="77777777" w:rsidR="00623BE3" w:rsidRDefault="00623BE3" w:rsidP="00A0639C">
      <w:pPr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AGPA for Pia's position is being interviewed</w:t>
      </w:r>
    </w:p>
    <w:p w14:paraId="7D36DF83" w14:textId="23E570F0" w:rsidR="00623BE3" w:rsidRPr="00623BE3" w:rsidRDefault="00623BE3" w:rsidP="00A063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TBI Program</w:t>
      </w:r>
    </w:p>
    <w:p w14:paraId="3D29A77D" w14:textId="77777777" w:rsidR="00623BE3" w:rsidRPr="00623BE3" w:rsidRDefault="00623BE3" w:rsidP="00A0639C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23BE3">
        <w:rPr>
          <w:rFonts w:ascii="Arial" w:eastAsia="Malgun Gothic" w:hAnsi="Arial" w:cs="Arial"/>
          <w:color w:val="000000"/>
          <w:sz w:val="28"/>
          <w:szCs w:val="28"/>
        </w:rPr>
        <w:t xml:space="preserve">HCBS includes a full-time position to administer the HCBS program, due to internal audits, the position </w:t>
      </w:r>
      <w:proofErr w:type="gramStart"/>
      <w:r w:rsidRPr="00623BE3">
        <w:rPr>
          <w:rFonts w:ascii="Arial" w:eastAsia="Malgun Gothic" w:hAnsi="Arial" w:cs="Arial"/>
          <w:color w:val="000000"/>
          <w:sz w:val="28"/>
          <w:szCs w:val="28"/>
        </w:rPr>
        <w:t>have</w:t>
      </w:r>
      <w:proofErr w:type="gramEnd"/>
      <w:r w:rsidRPr="00623BE3">
        <w:rPr>
          <w:rFonts w:ascii="Arial" w:eastAsia="Malgun Gothic" w:hAnsi="Arial" w:cs="Arial"/>
          <w:color w:val="000000"/>
          <w:sz w:val="28"/>
          <w:szCs w:val="28"/>
        </w:rPr>
        <w:t xml:space="preserve"> been held from being posted and are just now being reviewed by personnel. No updates </w:t>
      </w:r>
      <w:proofErr w:type="gramStart"/>
      <w:r w:rsidRPr="00623BE3">
        <w:rPr>
          <w:rFonts w:ascii="Arial" w:eastAsia="Malgun Gothic" w:hAnsi="Arial" w:cs="Arial"/>
          <w:color w:val="000000"/>
          <w:sz w:val="28"/>
          <w:szCs w:val="28"/>
        </w:rPr>
        <w:t>at the moment</w:t>
      </w:r>
      <w:proofErr w:type="gramEnd"/>
      <w:r w:rsidRPr="00623BE3">
        <w:rPr>
          <w:rFonts w:ascii="Arial" w:eastAsia="Malgun Gothic" w:hAnsi="Arial" w:cs="Arial"/>
          <w:color w:val="000000"/>
          <w:sz w:val="28"/>
          <w:szCs w:val="28"/>
        </w:rPr>
        <w:t xml:space="preserve"> as to when HCBS will be hired, but it will be expedited process.</w:t>
      </w:r>
    </w:p>
    <w:p w14:paraId="068F9333" w14:textId="77777777" w:rsidR="00623BE3" w:rsidRPr="00623BE3" w:rsidRDefault="00623BE3" w:rsidP="00A063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VO Program</w:t>
      </w:r>
    </w:p>
    <w:p w14:paraId="4D0EBCC2" w14:textId="77777777" w:rsidR="00623BE3" w:rsidRPr="00623BE3" w:rsidRDefault="00623BE3" w:rsidP="00A0639C">
      <w:pPr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AGPA for VOP is also currently being held, but will be posted soon</w:t>
      </w:r>
    </w:p>
    <w:p w14:paraId="496C35E9" w14:textId="77777777" w:rsidR="00623BE3" w:rsidRPr="00623BE3" w:rsidRDefault="00623BE3" w:rsidP="00A0639C">
      <w:pPr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Extended an additional year with additional funds, just hit 900 consumers</w:t>
      </w:r>
    </w:p>
    <w:p w14:paraId="575CF539" w14:textId="77777777" w:rsidR="00623BE3" w:rsidRPr="00623BE3" w:rsidRDefault="00623BE3" w:rsidP="00A063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AT Program</w:t>
      </w:r>
    </w:p>
    <w:p w14:paraId="69BE9479" w14:textId="77777777" w:rsidR="00623BE3" w:rsidRPr="00623BE3" w:rsidRDefault="00623BE3" w:rsidP="00A0639C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lastRenderedPageBreak/>
        <w:t>Working on the State Plan for Assistive Technology SPAT) which is due on July 1. Also putting out an AT</w:t>
      </w:r>
    </w:p>
    <w:p w14:paraId="0127246D" w14:textId="77777777" w:rsidR="00623BE3" w:rsidRPr="00623BE3" w:rsidRDefault="00623BE3" w:rsidP="00A0639C">
      <w:pPr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survey to assess CA needs and use</w:t>
      </w:r>
    </w:p>
    <w:p w14:paraId="55AD185A" w14:textId="77777777" w:rsidR="00623BE3" w:rsidRPr="00623BE3" w:rsidRDefault="00623BE3" w:rsidP="00A0639C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California Hiring Playbook</w:t>
      </w:r>
    </w:p>
    <w:p w14:paraId="6C8C1BB8" w14:textId="77777777" w:rsidR="00623BE3" w:rsidRPr="00623BE3" w:rsidRDefault="00623BE3" w:rsidP="00A0639C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Partnering with the California Health and Human Services Agency to develop a hiring playbook for hiring people with disabilities</w:t>
      </w:r>
    </w:p>
    <w:p w14:paraId="56106425" w14:textId="77777777" w:rsidR="00623BE3" w:rsidRPr="00623BE3" w:rsidRDefault="00623BE3" w:rsidP="00A0639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 xml:space="preserve">DOR’s Chief Deputy Director, Andi </w:t>
      </w:r>
      <w:proofErr w:type="spellStart"/>
      <w:r w:rsidRPr="00623BE3">
        <w:rPr>
          <w:rFonts w:ascii="Arial" w:hAnsi="Arial" w:cs="Arial"/>
          <w:sz w:val="28"/>
          <w:szCs w:val="28"/>
        </w:rPr>
        <w:t>Mudryk</w:t>
      </w:r>
      <w:proofErr w:type="spellEnd"/>
    </w:p>
    <w:p w14:paraId="4DDEB47C" w14:textId="77777777" w:rsidR="00623BE3" w:rsidRPr="00623BE3" w:rsidRDefault="00623BE3" w:rsidP="00A0639C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Appointed to the Sacramento Superior Court by Governor Gavin Newsom</w:t>
      </w:r>
    </w:p>
    <w:p w14:paraId="73BED91A" w14:textId="77777777" w:rsidR="00623BE3" w:rsidRPr="00623BE3" w:rsidRDefault="00623BE3" w:rsidP="00A0639C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The vacancy will be filled with a Governor appointee and Senate confirmed</w:t>
      </w:r>
    </w:p>
    <w:p w14:paraId="75586AC2" w14:textId="29BEC7DA" w:rsidR="00623BE3" w:rsidRPr="00623BE3" w:rsidRDefault="00623BE3" w:rsidP="00A0639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3BE3">
        <w:rPr>
          <w:rFonts w:ascii="Arial" w:hAnsi="Arial" w:cs="Arial"/>
          <w:sz w:val="28"/>
          <w:szCs w:val="28"/>
        </w:rPr>
        <w:t>Kim Rutledge is new at DOR, Legislation and Communications</w:t>
      </w:r>
    </w:p>
    <w:p w14:paraId="5C048D1C" w14:textId="77777777" w:rsidR="00623BE3" w:rsidRDefault="00623BE3" w:rsidP="00623BE3">
      <w:pPr>
        <w:rPr>
          <w:rFonts w:ascii="Arial" w:hAnsi="Arial" w:cs="Arial"/>
          <w:sz w:val="28"/>
          <w:szCs w:val="28"/>
        </w:rPr>
      </w:pPr>
    </w:p>
    <w:p w14:paraId="35A65618" w14:textId="77777777" w:rsidR="00623BE3" w:rsidRPr="00C529EF" w:rsidRDefault="00623BE3" w:rsidP="00623BE3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C529EF">
        <w:rPr>
          <w:rFonts w:ascii="Arial" w:eastAsia="Times New Roman" w:hAnsi="Arial" w:cs="Arial"/>
          <w:color w:val="auto"/>
          <w:sz w:val="28"/>
          <w:szCs w:val="28"/>
        </w:rPr>
        <w:t xml:space="preserve">Board Comments: </w:t>
      </w:r>
      <w:r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4941B846" w14:textId="77777777" w:rsidR="00623BE3" w:rsidRPr="00E753D6" w:rsidRDefault="00623BE3" w:rsidP="00623BE3">
      <w:pPr>
        <w:pStyle w:val="Default"/>
        <w:tabs>
          <w:tab w:val="left" w:pos="36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7947424C" w14:textId="288975AD" w:rsidR="00623BE3" w:rsidRDefault="00623BE3" w:rsidP="00623BE3">
      <w:pPr>
        <w:ind w:left="360"/>
        <w:rPr>
          <w:rFonts w:ascii="Arial" w:hAnsi="Arial" w:cs="Arial"/>
          <w:sz w:val="28"/>
          <w:szCs w:val="28"/>
        </w:rPr>
      </w:pPr>
      <w:r w:rsidRPr="00C529EF">
        <w:rPr>
          <w:rFonts w:ascii="Arial" w:hAnsi="Arial" w:cs="Arial"/>
          <w:sz w:val="28"/>
          <w:szCs w:val="28"/>
        </w:rPr>
        <w:t xml:space="preserve">Public Comments: </w:t>
      </w:r>
      <w:r>
        <w:rPr>
          <w:rFonts w:ascii="Arial" w:hAnsi="Arial" w:cs="Arial"/>
          <w:sz w:val="28"/>
          <w:szCs w:val="28"/>
        </w:rPr>
        <w:t>None</w:t>
      </w:r>
    </w:p>
    <w:p w14:paraId="3C74309C" w14:textId="77777777" w:rsidR="00623BE3" w:rsidRDefault="00623BE3" w:rsidP="00623BE3">
      <w:pPr>
        <w:ind w:left="360"/>
        <w:rPr>
          <w:rFonts w:ascii="Arial" w:hAnsi="Arial" w:cs="Arial"/>
          <w:sz w:val="28"/>
          <w:szCs w:val="28"/>
        </w:rPr>
      </w:pPr>
    </w:p>
    <w:p w14:paraId="62C3A3CC" w14:textId="1AB51DF1" w:rsidR="00B61FE3" w:rsidRPr="00C747F4" w:rsidRDefault="00403AAA" w:rsidP="00CB054E">
      <w:pPr>
        <w:pStyle w:val="Heading2"/>
        <w:numPr>
          <w:ilvl w:val="0"/>
          <w:numId w:val="2"/>
        </w:numPr>
        <w:tabs>
          <w:tab w:val="left" w:pos="630"/>
        </w:tabs>
        <w:spacing w:before="40"/>
        <w:rPr>
          <w:rFonts w:ascii="Arial" w:eastAsia="Times New Roman" w:hAnsi="Arial" w:cs="Arial"/>
          <w:b w:val="0"/>
          <w:bCs w:val="0"/>
          <w:color w:val="auto"/>
          <w:sz w:val="28"/>
          <w:szCs w:val="28"/>
        </w:rPr>
      </w:pPr>
      <w:r w:rsidRPr="00C747F4">
        <w:rPr>
          <w:rFonts w:ascii="Arial" w:hAnsi="Arial" w:cs="Arial"/>
          <w:color w:val="auto"/>
          <w:sz w:val="28"/>
          <w:szCs w:val="28"/>
        </w:rPr>
        <w:t>ACL</w:t>
      </w:r>
      <w:r w:rsidR="00EB6279" w:rsidRPr="00C747F4">
        <w:rPr>
          <w:rFonts w:ascii="Arial" w:hAnsi="Arial" w:cs="Arial"/>
          <w:color w:val="auto"/>
          <w:sz w:val="28"/>
          <w:szCs w:val="28"/>
        </w:rPr>
        <w:t xml:space="preserve"> Grant Activities </w:t>
      </w:r>
    </w:p>
    <w:p w14:paraId="3CCFD89D" w14:textId="34DFA30D" w:rsidR="00320E3F" w:rsidRDefault="00A049D1" w:rsidP="00623BE3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Chief Sampson </w:t>
      </w:r>
      <w:r w:rsidR="00214C38">
        <w:rPr>
          <w:rFonts w:ascii="Arial" w:eastAsia="Times New Roman" w:hAnsi="Arial" w:cs="Arial"/>
          <w:color w:val="auto"/>
          <w:sz w:val="28"/>
          <w:szCs w:val="28"/>
        </w:rPr>
        <w:t xml:space="preserve">shared </w:t>
      </w:r>
      <w:r w:rsidR="000B6795">
        <w:rPr>
          <w:rFonts w:ascii="Arial" w:eastAsia="Times New Roman" w:hAnsi="Arial" w:cs="Arial"/>
          <w:color w:val="auto"/>
          <w:sz w:val="28"/>
          <w:szCs w:val="28"/>
        </w:rPr>
        <w:t>updates for the ACL TBI grant</w:t>
      </w:r>
      <w:r w:rsidR="003E31B3">
        <w:rPr>
          <w:rFonts w:ascii="Arial" w:eastAsia="Times New Roman" w:hAnsi="Arial" w:cs="Arial"/>
          <w:color w:val="auto"/>
          <w:sz w:val="28"/>
          <w:szCs w:val="28"/>
        </w:rPr>
        <w:t>.</w:t>
      </w:r>
      <w:r w:rsidR="00D1076C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57460F9E" w14:textId="77777777" w:rsidR="00B86E76" w:rsidRPr="00B86E76" w:rsidRDefault="00B86E76" w:rsidP="00A0639C">
      <w:pPr>
        <w:pStyle w:val="ListParagraph"/>
        <w:numPr>
          <w:ilvl w:val="0"/>
          <w:numId w:val="12"/>
        </w:numPr>
        <w:tabs>
          <w:tab w:val="left" w:pos="360"/>
        </w:tabs>
        <w:ind w:left="810" w:hanging="450"/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4</w:t>
      </w:r>
      <w:r w:rsidRPr="00B86E76">
        <w:rPr>
          <w:rFonts w:ascii="Arial" w:hAnsi="Arial" w:cs="Arial"/>
          <w:sz w:val="28"/>
          <w:szCs w:val="28"/>
          <w:vertAlign w:val="superscript"/>
        </w:rPr>
        <w:t>th</w:t>
      </w:r>
      <w:r w:rsidRPr="00B86E76">
        <w:rPr>
          <w:rFonts w:ascii="Arial" w:hAnsi="Arial" w:cs="Arial"/>
          <w:sz w:val="28"/>
          <w:szCs w:val="28"/>
        </w:rPr>
        <w:t xml:space="preserve"> year no-cost extension goals and spending plan</w:t>
      </w:r>
    </w:p>
    <w:p w14:paraId="0A95259E" w14:textId="718F4F53" w:rsidR="00B86E76" w:rsidRPr="00B86E76" w:rsidRDefault="00B86E76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 xml:space="preserve">Development of a State Plan – </w:t>
      </w:r>
      <w:r w:rsidR="00F446CF">
        <w:rPr>
          <w:rFonts w:ascii="Arial" w:hAnsi="Arial" w:cs="Arial"/>
          <w:sz w:val="28"/>
          <w:szCs w:val="28"/>
        </w:rPr>
        <w:t>tentative</w:t>
      </w:r>
      <w:r w:rsidRPr="00B86E76">
        <w:rPr>
          <w:rFonts w:ascii="Arial" w:hAnsi="Arial" w:cs="Arial"/>
          <w:sz w:val="28"/>
          <w:szCs w:val="28"/>
        </w:rPr>
        <w:t xml:space="preserve"> approva</w:t>
      </w:r>
      <w:r w:rsidR="00F446CF">
        <w:rPr>
          <w:rFonts w:ascii="Arial" w:hAnsi="Arial" w:cs="Arial"/>
          <w:sz w:val="28"/>
          <w:szCs w:val="28"/>
        </w:rPr>
        <w:t>l</w:t>
      </w:r>
    </w:p>
    <w:p w14:paraId="73FFBB7E" w14:textId="77777777" w:rsidR="00B86E76" w:rsidRPr="00B86E76" w:rsidRDefault="00B86E76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Develop and execute a needs assessment – HARC presentation</w:t>
      </w:r>
    </w:p>
    <w:p w14:paraId="34C8C0CB" w14:textId="77777777" w:rsidR="00B86E76" w:rsidRPr="00B86E76" w:rsidRDefault="00B86E76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Develop a statewide registry – data collection</w:t>
      </w:r>
    </w:p>
    <w:p w14:paraId="676049E5" w14:textId="57214576" w:rsidR="00B86E76" w:rsidRPr="00B86E76" w:rsidRDefault="00B86E76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Identify at least one sustainable funding source for services - BCP</w:t>
      </w:r>
    </w:p>
    <w:p w14:paraId="2C014B70" w14:textId="77777777" w:rsidR="00B86E76" w:rsidRPr="00B86E76" w:rsidRDefault="00B86E76" w:rsidP="00A0639C">
      <w:pPr>
        <w:pStyle w:val="ListParagraph"/>
        <w:numPr>
          <w:ilvl w:val="0"/>
          <w:numId w:val="12"/>
        </w:numPr>
        <w:tabs>
          <w:tab w:val="left" w:pos="360"/>
        </w:tabs>
        <w:ind w:left="810" w:hanging="450"/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Public Health Workforce Funding</w:t>
      </w:r>
    </w:p>
    <w:p w14:paraId="48B7C9ED" w14:textId="77777777" w:rsidR="00B86E76" w:rsidRPr="00B86E76" w:rsidRDefault="00B86E76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Funding to support wages and benefits for new staff or increase the full-time equivalent (FTE) of existing staff</w:t>
      </w:r>
    </w:p>
    <w:p w14:paraId="4DCA5274" w14:textId="77777777" w:rsidR="00B86E76" w:rsidRPr="00B86E76" w:rsidRDefault="00B86E76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End date of September 30, 2024</w:t>
      </w:r>
    </w:p>
    <w:p w14:paraId="65C9FF4F" w14:textId="77777777" w:rsidR="00B86E76" w:rsidRPr="00B86E76" w:rsidRDefault="00B86E76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DOR received $86,400</w:t>
      </w:r>
    </w:p>
    <w:p w14:paraId="11546B5E" w14:textId="77777777" w:rsidR="00B86E76" w:rsidRPr="00B86E76" w:rsidRDefault="00B86E76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eastAsia="Malgun Gothic" w:hAnsi="Arial" w:cs="Arial"/>
          <w:sz w:val="28"/>
          <w:szCs w:val="28"/>
        </w:rPr>
      </w:pPr>
      <w:r w:rsidRPr="00B86E76">
        <w:rPr>
          <w:rFonts w:ascii="Arial" w:eastAsia="Malgun Gothic" w:hAnsi="Arial" w:cs="Arial"/>
          <w:sz w:val="28"/>
          <w:szCs w:val="28"/>
        </w:rPr>
        <w:t>Funding will be provided via a negotiated contract</w:t>
      </w:r>
      <w:r w:rsidRPr="00B86E76">
        <w:rPr>
          <w:rFonts w:ascii="Arial" w:hAnsi="Arial" w:cs="Arial"/>
          <w:sz w:val="28"/>
          <w:szCs w:val="28"/>
        </w:rPr>
        <w:t xml:space="preserve"> with our six TBI sites to hire a TBI survivor to </w:t>
      </w:r>
      <w:r w:rsidRPr="00B86E76">
        <w:rPr>
          <w:rFonts w:ascii="Arial" w:eastAsia="Malgun Gothic" w:hAnsi="Arial" w:cs="Arial"/>
          <w:sz w:val="28"/>
          <w:szCs w:val="28"/>
        </w:rPr>
        <w:t>assist with developing the PSS curriculum</w:t>
      </w:r>
      <w:r w:rsidRPr="00B86E76">
        <w:rPr>
          <w:rFonts w:ascii="Arial" w:hAnsi="Arial" w:cs="Arial"/>
          <w:sz w:val="28"/>
          <w:szCs w:val="28"/>
        </w:rPr>
        <w:t>, which would be about $13,000</w:t>
      </w:r>
    </w:p>
    <w:p w14:paraId="6EA7BDAD" w14:textId="77777777" w:rsidR="00B86E76" w:rsidRPr="00B86E76" w:rsidRDefault="00B86E76" w:rsidP="00A0639C">
      <w:pPr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An individual on SSDI can earn up to $940 per month and still receive benefits, which is $11,280 per year</w:t>
      </w:r>
    </w:p>
    <w:p w14:paraId="79A04DD9" w14:textId="26A59309" w:rsidR="00B86E76" w:rsidRPr="00B7578F" w:rsidRDefault="00B86E76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eastAsia="Malgun Gothic" w:hAnsi="Arial" w:cs="Arial"/>
          <w:sz w:val="28"/>
          <w:szCs w:val="28"/>
        </w:rPr>
      </w:pPr>
      <w:r w:rsidRPr="00B86E76">
        <w:rPr>
          <w:rFonts w:ascii="Arial" w:hAnsi="Arial" w:cs="Arial"/>
          <w:sz w:val="28"/>
          <w:szCs w:val="28"/>
        </w:rPr>
        <w:t>We could provide 7 TBI survivors with jobs in a sheltered work environment for 1 year through our TBI sites.</w:t>
      </w:r>
    </w:p>
    <w:p w14:paraId="21139B86" w14:textId="77777777" w:rsidR="00B7578F" w:rsidRPr="00B7578F" w:rsidRDefault="00B7578F" w:rsidP="00A0639C">
      <w:pPr>
        <w:pStyle w:val="ListParagraph"/>
        <w:numPr>
          <w:ilvl w:val="0"/>
          <w:numId w:val="12"/>
        </w:numPr>
        <w:tabs>
          <w:tab w:val="left" w:pos="360"/>
        </w:tabs>
        <w:ind w:left="900" w:hanging="540"/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sz w:val="28"/>
          <w:szCs w:val="28"/>
        </w:rPr>
        <w:t>2021 ACL Grant cycle</w:t>
      </w:r>
    </w:p>
    <w:p w14:paraId="08422E50" w14:textId="77777777" w:rsidR="00B7578F" w:rsidRPr="00B7578F" w:rsidRDefault="00B7578F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color w:val="000000"/>
          <w:sz w:val="28"/>
          <w:szCs w:val="28"/>
        </w:rPr>
        <w:t>The objectives are:</w:t>
      </w:r>
    </w:p>
    <w:p w14:paraId="6DF7633D" w14:textId="77777777" w:rsidR="00B7578F" w:rsidRPr="00B7578F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color w:val="000000"/>
          <w:sz w:val="28"/>
          <w:szCs w:val="28"/>
        </w:rPr>
        <w:lastRenderedPageBreak/>
        <w:t>expand the TBI Advisory Board to include a TBI Survivor Committee</w:t>
      </w:r>
    </w:p>
    <w:p w14:paraId="46A7137F" w14:textId="77777777" w:rsidR="00B7578F" w:rsidRPr="00B7578F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color w:val="000000"/>
          <w:sz w:val="28"/>
          <w:szCs w:val="28"/>
        </w:rPr>
        <w:t>identify options for long term funding</w:t>
      </w:r>
    </w:p>
    <w:p w14:paraId="12A3BE30" w14:textId="77777777" w:rsidR="00B7578F" w:rsidRPr="00B7578F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color w:val="000000"/>
          <w:sz w:val="28"/>
          <w:szCs w:val="28"/>
        </w:rPr>
        <w:t>utilize the TBI Needs Assessment and Registry data to inform policy, education, and training statewide</w:t>
      </w:r>
    </w:p>
    <w:p w14:paraId="2EC4031E" w14:textId="77777777" w:rsidR="00B7578F" w:rsidRPr="00B7578F" w:rsidRDefault="00B7578F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color w:val="000000"/>
          <w:sz w:val="28"/>
          <w:szCs w:val="28"/>
        </w:rPr>
        <w:t>The anticipated outcomes are:</w:t>
      </w:r>
    </w:p>
    <w:p w14:paraId="30B85AE9" w14:textId="77777777" w:rsidR="00B7578F" w:rsidRPr="00B7578F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color w:val="000000"/>
          <w:sz w:val="28"/>
          <w:szCs w:val="28"/>
        </w:rPr>
        <w:t>establish and promote plain language materials about TBI for public education through the TBI Survivor Committee</w:t>
      </w:r>
    </w:p>
    <w:p w14:paraId="2B845B49" w14:textId="77777777" w:rsidR="00B7578F" w:rsidRPr="00B7578F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color w:val="000000"/>
          <w:sz w:val="28"/>
          <w:szCs w:val="28"/>
        </w:rPr>
        <w:t>expand systems to support early identification, intervention, resource facilitation, and coordination for people with TBI</w:t>
      </w:r>
    </w:p>
    <w:p w14:paraId="0FAED3AB" w14:textId="77777777" w:rsidR="00B7578F" w:rsidRPr="00B7578F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color w:val="000000"/>
          <w:sz w:val="28"/>
          <w:szCs w:val="28"/>
        </w:rPr>
        <w:t>identify sustainable funding mechanisms to support locally based TBI services</w:t>
      </w:r>
    </w:p>
    <w:p w14:paraId="60C4D0CE" w14:textId="77777777" w:rsidR="00B7578F" w:rsidRPr="00B7578F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7578F">
        <w:rPr>
          <w:rFonts w:ascii="Arial" w:hAnsi="Arial" w:cs="Arial"/>
          <w:color w:val="000000"/>
          <w:sz w:val="28"/>
          <w:szCs w:val="28"/>
        </w:rPr>
        <w:t>create data informed education and training leading to expanded services and supports for TBI survivors</w:t>
      </w:r>
    </w:p>
    <w:p w14:paraId="3837D1C1" w14:textId="6CEFB549" w:rsidR="00B7578F" w:rsidRPr="00B7578F" w:rsidRDefault="00B7578F" w:rsidP="00A0639C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Committees </w:t>
      </w:r>
      <w:r w:rsidR="002830B0">
        <w:rPr>
          <w:rFonts w:ascii="Arial" w:hAnsi="Arial" w:cs="Arial"/>
          <w:color w:val="000000"/>
          <w:sz w:val="28"/>
          <w:szCs w:val="28"/>
        </w:rPr>
        <w:t xml:space="preserve">and experience/skills/connections for members </w:t>
      </w:r>
      <w:r>
        <w:rPr>
          <w:rFonts w:ascii="Arial" w:hAnsi="Arial" w:cs="Arial"/>
          <w:color w:val="000000"/>
          <w:sz w:val="28"/>
          <w:szCs w:val="28"/>
        </w:rPr>
        <w:t>were established:</w:t>
      </w:r>
    </w:p>
    <w:p w14:paraId="2358C8B9" w14:textId="77777777" w:rsidR="00B325F0" w:rsidRPr="00B325F0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Brain Injury Survivor Committee (BISC)</w:t>
      </w:r>
      <w:r w:rsidR="005169F8">
        <w:rPr>
          <w:rFonts w:ascii="Arial" w:hAnsi="Arial" w:cs="Arial"/>
          <w:color w:val="000000"/>
          <w:sz w:val="28"/>
          <w:szCs w:val="28"/>
        </w:rPr>
        <w:t xml:space="preserve"> </w:t>
      </w:r>
      <w:r w:rsidR="002830B0">
        <w:rPr>
          <w:rFonts w:ascii="Arial" w:hAnsi="Arial" w:cs="Arial"/>
          <w:color w:val="000000"/>
          <w:sz w:val="28"/>
          <w:szCs w:val="28"/>
        </w:rPr>
        <w:t>–</w:t>
      </w:r>
      <w:r w:rsidR="005169F8">
        <w:rPr>
          <w:rFonts w:ascii="Arial" w:hAnsi="Arial" w:cs="Arial"/>
          <w:color w:val="000000"/>
          <w:sz w:val="28"/>
          <w:szCs w:val="28"/>
        </w:rPr>
        <w:t xml:space="preserve"> existing</w:t>
      </w:r>
    </w:p>
    <w:p w14:paraId="5C5E8889" w14:textId="524052C6" w:rsidR="00B7578F" w:rsidRPr="00B325F0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325F0">
        <w:rPr>
          <w:rFonts w:ascii="Arial" w:hAnsi="Arial" w:cs="Arial"/>
          <w:color w:val="000000"/>
          <w:sz w:val="28"/>
          <w:szCs w:val="28"/>
        </w:rPr>
        <w:t>Public Policy and Funding Committee (PPFC)</w:t>
      </w:r>
      <w:r w:rsidR="009676F5">
        <w:rPr>
          <w:rFonts w:ascii="Arial" w:hAnsi="Arial" w:cs="Arial"/>
          <w:color w:val="000000"/>
          <w:sz w:val="28"/>
          <w:szCs w:val="28"/>
        </w:rPr>
        <w:t xml:space="preserve"> Katie Shinoda</w:t>
      </w:r>
    </w:p>
    <w:p w14:paraId="613BC54E" w14:textId="77777777" w:rsidR="00B325F0" w:rsidRPr="00377582" w:rsidRDefault="00B325F0" w:rsidP="00A0639C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Legislative connections and processes</w:t>
      </w:r>
    </w:p>
    <w:p w14:paraId="6FFA7224" w14:textId="52E640A8" w:rsidR="00B325F0" w:rsidRPr="00B325F0" w:rsidRDefault="00B325F0" w:rsidP="00A0639C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Benefits planning</w:t>
      </w:r>
    </w:p>
    <w:p w14:paraId="40FAF9EC" w14:textId="2320DF8A" w:rsidR="00B7578F" w:rsidRPr="00B325F0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Data Analytics Committee (DAC)</w:t>
      </w:r>
      <w:r w:rsidR="009676F5">
        <w:rPr>
          <w:rFonts w:ascii="Arial" w:hAnsi="Arial" w:cs="Arial"/>
          <w:color w:val="000000"/>
          <w:sz w:val="28"/>
          <w:szCs w:val="28"/>
        </w:rPr>
        <w:t xml:space="preserve"> Daniel Ignacio</w:t>
      </w:r>
    </w:p>
    <w:p w14:paraId="4D6EC82D" w14:textId="07A79103" w:rsidR="00B325F0" w:rsidRPr="00B325F0" w:rsidRDefault="00B325F0" w:rsidP="00A0639C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Enjoy working with/curious about data</w:t>
      </w:r>
    </w:p>
    <w:p w14:paraId="4272D5D0" w14:textId="4F9E6391" w:rsidR="00B325F0" w:rsidRPr="00B325F0" w:rsidRDefault="00B325F0" w:rsidP="00A0639C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Statistical knowledge</w:t>
      </w:r>
    </w:p>
    <w:p w14:paraId="0A5E879F" w14:textId="5A0A822F" w:rsidR="00B325F0" w:rsidRPr="00B325F0" w:rsidRDefault="00B325F0" w:rsidP="00A0639C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Research/recommendation experience in plain language</w:t>
      </w:r>
    </w:p>
    <w:p w14:paraId="1A851B10" w14:textId="08A60BA5" w:rsidR="00B7578F" w:rsidRPr="00B325F0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Education and Public Outreach Committee (EOPC)</w:t>
      </w:r>
      <w:r w:rsidR="009676F5">
        <w:rPr>
          <w:rFonts w:ascii="Arial" w:hAnsi="Arial" w:cs="Arial"/>
          <w:color w:val="000000"/>
          <w:sz w:val="28"/>
          <w:szCs w:val="28"/>
        </w:rPr>
        <w:t xml:space="preserve"> Henry Huie, Susan Hansen, Steven Chan, Eric Williams</w:t>
      </w:r>
    </w:p>
    <w:p w14:paraId="6E535081" w14:textId="20192159" w:rsidR="00B325F0" w:rsidRDefault="00B325F0" w:rsidP="00A0639C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Creating pamphlets and informational documents</w:t>
      </w:r>
    </w:p>
    <w:p w14:paraId="7F211963" w14:textId="206B14BC" w:rsidR="00B325F0" w:rsidRDefault="00B325F0" w:rsidP="00A0639C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History of TB services</w:t>
      </w:r>
    </w:p>
    <w:p w14:paraId="47072D5D" w14:textId="7DEBA2C9" w:rsidR="00E771E8" w:rsidRDefault="00E771E8" w:rsidP="00A0639C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Knowledge of different community organizations</w:t>
      </w:r>
    </w:p>
    <w:p w14:paraId="53D10210" w14:textId="6A493A65" w:rsidR="00E771E8" w:rsidRPr="00B7578F" w:rsidRDefault="00E771E8" w:rsidP="00A0639C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CATBI representative</w:t>
      </w:r>
    </w:p>
    <w:p w14:paraId="005B681F" w14:textId="4835E4CF" w:rsidR="00B7578F" w:rsidRPr="00B7578F" w:rsidRDefault="00B7578F" w:rsidP="00A0639C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DOR TBI State Plan Committee (DTSPC)</w:t>
      </w:r>
      <w:r w:rsidR="005169F8">
        <w:rPr>
          <w:rFonts w:ascii="Arial" w:hAnsi="Arial" w:cs="Arial"/>
          <w:color w:val="000000"/>
          <w:sz w:val="28"/>
          <w:szCs w:val="28"/>
        </w:rPr>
        <w:t xml:space="preserve"> - existing</w:t>
      </w:r>
    </w:p>
    <w:p w14:paraId="3E85EF1C" w14:textId="77777777" w:rsidR="00CD3146" w:rsidRDefault="00CD3146" w:rsidP="00570A84">
      <w:pPr>
        <w:pStyle w:val="Default"/>
        <w:tabs>
          <w:tab w:val="left" w:pos="450"/>
        </w:tabs>
        <w:ind w:left="1440" w:hanging="360"/>
        <w:rPr>
          <w:rFonts w:ascii="Arial" w:eastAsia="Times New Roman" w:hAnsi="Arial" w:cs="Arial"/>
          <w:color w:val="auto"/>
          <w:sz w:val="28"/>
          <w:szCs w:val="28"/>
        </w:rPr>
      </w:pPr>
    </w:p>
    <w:p w14:paraId="3B9F076A" w14:textId="12C0B86E" w:rsidR="00570A84" w:rsidRDefault="00570A84" w:rsidP="00570A84">
      <w:pPr>
        <w:pStyle w:val="Default"/>
        <w:tabs>
          <w:tab w:val="left" w:pos="0"/>
          <w:tab w:val="left" w:pos="720"/>
          <w:tab w:val="left" w:pos="1080"/>
        </w:tabs>
        <w:ind w:left="270" w:hanging="27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Comments:</w:t>
      </w:r>
    </w:p>
    <w:p w14:paraId="06701215" w14:textId="6D21E2D9" w:rsidR="005169F8" w:rsidRDefault="005169F8" w:rsidP="00A0639C">
      <w:pPr>
        <w:pStyle w:val="Default"/>
        <w:numPr>
          <w:ilvl w:val="0"/>
          <w:numId w:val="17"/>
        </w:numPr>
        <w:tabs>
          <w:tab w:val="left" w:pos="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Daniel Ignacio, will the BISC include already established legislation? Yes, up to the committee to d</w:t>
      </w:r>
      <w:r w:rsidR="004B297E">
        <w:rPr>
          <w:rFonts w:ascii="Arial" w:eastAsia="Times New Roman" w:hAnsi="Arial" w:cs="Arial"/>
          <w:color w:val="auto"/>
          <w:sz w:val="28"/>
          <w:szCs w:val="28"/>
        </w:rPr>
        <w:t>ecide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which ones. Lobbying? No, can make recommendations to DOR for trailer bill language.</w:t>
      </w:r>
    </w:p>
    <w:p w14:paraId="0B720CCE" w14:textId="77777777" w:rsidR="00570A84" w:rsidRDefault="00570A84" w:rsidP="00570A84">
      <w:pPr>
        <w:pStyle w:val="Default"/>
        <w:tabs>
          <w:tab w:val="left" w:pos="0"/>
          <w:tab w:val="left" w:pos="720"/>
          <w:tab w:val="left" w:pos="1080"/>
        </w:tabs>
        <w:ind w:left="270" w:hanging="270"/>
        <w:rPr>
          <w:rFonts w:ascii="Arial" w:eastAsia="Times New Roman" w:hAnsi="Arial" w:cs="Arial"/>
          <w:color w:val="auto"/>
          <w:sz w:val="28"/>
          <w:szCs w:val="28"/>
        </w:rPr>
      </w:pPr>
    </w:p>
    <w:p w14:paraId="3161DF7A" w14:textId="137980A7" w:rsidR="00570A84" w:rsidRDefault="00570A84" w:rsidP="00570A84">
      <w:pPr>
        <w:pStyle w:val="Default"/>
        <w:tabs>
          <w:tab w:val="left" w:pos="0"/>
          <w:tab w:val="left" w:pos="720"/>
          <w:tab w:val="left" w:pos="1080"/>
        </w:tabs>
        <w:ind w:left="270" w:hanging="27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lastRenderedPageBreak/>
        <w:t xml:space="preserve">Public Comments: </w:t>
      </w:r>
    </w:p>
    <w:p w14:paraId="54972A00" w14:textId="419ED8BF" w:rsidR="00DA29BF" w:rsidRDefault="00AD5F96" w:rsidP="00A0639C">
      <w:pPr>
        <w:pStyle w:val="Default"/>
        <w:numPr>
          <w:ilvl w:val="0"/>
          <w:numId w:val="17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Dan Clark, maybe have a Vocational Rehabilitation Counselor to the committee</w:t>
      </w:r>
    </w:p>
    <w:p w14:paraId="05EDFDBE" w14:textId="77777777" w:rsidR="00AD5F96" w:rsidRPr="00C747F4" w:rsidRDefault="00AD5F96" w:rsidP="00AD5F96">
      <w:pPr>
        <w:pStyle w:val="Default"/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19758A93" w14:textId="28FF46AB" w:rsidR="00191941" w:rsidRPr="00757E48" w:rsidRDefault="00191941" w:rsidP="00757E48">
      <w:pPr>
        <w:pStyle w:val="Default"/>
        <w:numPr>
          <w:ilvl w:val="0"/>
          <w:numId w:val="2"/>
        </w:numPr>
        <w:tabs>
          <w:tab w:val="left" w:pos="45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757E48">
        <w:rPr>
          <w:rFonts w:ascii="Arial" w:eastAsia="Times New Roman" w:hAnsi="Arial" w:cs="Arial"/>
          <w:b/>
          <w:bCs/>
          <w:color w:val="auto"/>
          <w:sz w:val="28"/>
          <w:szCs w:val="28"/>
        </w:rPr>
        <w:t>Board Internal Business</w:t>
      </w:r>
    </w:p>
    <w:p w14:paraId="085404E2" w14:textId="36B2266C" w:rsidR="00455A21" w:rsidRDefault="009676F5" w:rsidP="00327E17">
      <w:pPr>
        <w:pStyle w:val="Default"/>
        <w:tabs>
          <w:tab w:val="left" w:pos="45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ILATS Chief Sampson</w:t>
      </w:r>
      <w:r w:rsidR="00E21AF1">
        <w:rPr>
          <w:rFonts w:ascii="Arial" w:eastAsia="Times New Roman" w:hAnsi="Arial" w:cs="Arial"/>
          <w:color w:val="auto"/>
          <w:sz w:val="28"/>
          <w:szCs w:val="28"/>
        </w:rPr>
        <w:t xml:space="preserve"> gave the update on </w:t>
      </w:r>
      <w:r w:rsidR="00954CA7">
        <w:rPr>
          <w:rFonts w:ascii="Arial" w:eastAsia="Times New Roman" w:hAnsi="Arial" w:cs="Arial"/>
          <w:color w:val="auto"/>
          <w:sz w:val="28"/>
          <w:szCs w:val="28"/>
        </w:rPr>
        <w:t xml:space="preserve">board </w:t>
      </w:r>
      <w:r w:rsidR="008F1AE2">
        <w:rPr>
          <w:rFonts w:ascii="Arial" w:eastAsia="Times New Roman" w:hAnsi="Arial" w:cs="Arial"/>
          <w:color w:val="auto"/>
          <w:sz w:val="28"/>
          <w:szCs w:val="28"/>
        </w:rPr>
        <w:t>business</w:t>
      </w:r>
      <w:r w:rsidR="00954CA7">
        <w:rPr>
          <w:rFonts w:ascii="Arial" w:eastAsia="Times New Roman" w:hAnsi="Arial" w:cs="Arial"/>
          <w:color w:val="auto"/>
          <w:sz w:val="28"/>
          <w:szCs w:val="28"/>
        </w:rPr>
        <w:t xml:space="preserve">. </w:t>
      </w:r>
    </w:p>
    <w:p w14:paraId="728940F2" w14:textId="77777777" w:rsidR="00E103FE" w:rsidRPr="009676F5" w:rsidRDefault="00E103FE" w:rsidP="00A0639C">
      <w:pPr>
        <w:pStyle w:val="Default"/>
        <w:numPr>
          <w:ilvl w:val="0"/>
          <w:numId w:val="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676F5">
        <w:rPr>
          <w:rFonts w:ascii="Arial" w:eastAsia="Times New Roman" w:hAnsi="Arial" w:cs="Arial"/>
          <w:color w:val="auto"/>
          <w:sz w:val="28"/>
          <w:szCs w:val="28"/>
        </w:rPr>
        <w:t>New Board Member Recruitment</w:t>
      </w:r>
    </w:p>
    <w:p w14:paraId="17EFB04D" w14:textId="77777777" w:rsidR="009676F5" w:rsidRPr="009676F5" w:rsidRDefault="009676F5" w:rsidP="00A0639C">
      <w:pPr>
        <w:framePr w:hSpace="180" w:wrap="around" w:vAnchor="text" w:hAnchor="text" w:y="1"/>
        <w:numPr>
          <w:ilvl w:val="0"/>
          <w:numId w:val="5"/>
        </w:numPr>
        <w:suppressOverlap/>
        <w:rPr>
          <w:rFonts w:ascii="Arial" w:eastAsia="Calibri" w:hAnsi="Arial" w:cs="Arial"/>
          <w:sz w:val="28"/>
          <w:szCs w:val="28"/>
        </w:rPr>
      </w:pPr>
      <w:r w:rsidRPr="009676F5">
        <w:rPr>
          <w:rFonts w:ascii="Arial" w:eastAsia="Calibri" w:hAnsi="Arial" w:cs="Arial"/>
          <w:sz w:val="28"/>
          <w:szCs w:val="28"/>
        </w:rPr>
        <w:t>There are nine vacant positions open for the board, currently we have 9 members</w:t>
      </w:r>
    </w:p>
    <w:p w14:paraId="614B3D2E" w14:textId="77777777" w:rsidR="009676F5" w:rsidRPr="009676F5" w:rsidRDefault="009676F5" w:rsidP="00A0639C">
      <w:pPr>
        <w:framePr w:hSpace="180" w:wrap="around" w:vAnchor="text" w:hAnchor="text" w:y="1"/>
        <w:numPr>
          <w:ilvl w:val="0"/>
          <w:numId w:val="5"/>
        </w:numPr>
        <w:suppressOverlap/>
        <w:rPr>
          <w:rFonts w:ascii="Arial" w:eastAsia="Calibri" w:hAnsi="Arial" w:cs="Arial"/>
          <w:sz w:val="28"/>
          <w:szCs w:val="28"/>
        </w:rPr>
      </w:pPr>
      <w:r w:rsidRPr="009676F5">
        <w:rPr>
          <w:rFonts w:ascii="Arial" w:eastAsia="Calibri" w:hAnsi="Arial" w:cs="Arial"/>
          <w:sz w:val="28"/>
          <w:szCs w:val="28"/>
        </w:rPr>
        <w:t>Recommendations have been provided to the Director for approval, should have Joe's feedback next week</w:t>
      </w:r>
    </w:p>
    <w:p w14:paraId="1E770B4B" w14:textId="77777777" w:rsidR="009676F5" w:rsidRPr="009676F5" w:rsidRDefault="009676F5" w:rsidP="00A0639C">
      <w:pPr>
        <w:pStyle w:val="Default"/>
        <w:numPr>
          <w:ilvl w:val="0"/>
          <w:numId w:val="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676F5">
        <w:rPr>
          <w:rFonts w:ascii="Arial" w:eastAsia="Times New Roman" w:hAnsi="Arial" w:cs="Arial"/>
          <w:color w:val="auto"/>
          <w:sz w:val="28"/>
          <w:szCs w:val="28"/>
        </w:rPr>
        <w:t>An ad-hoc group will be established to develop the onboarding and orientation materials and process</w:t>
      </w:r>
    </w:p>
    <w:p w14:paraId="4CECF04D" w14:textId="77777777" w:rsidR="009676F5" w:rsidRPr="009676F5" w:rsidRDefault="009676F5" w:rsidP="00A0639C">
      <w:pPr>
        <w:pStyle w:val="Default"/>
        <w:numPr>
          <w:ilvl w:val="1"/>
          <w:numId w:val="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676F5">
        <w:rPr>
          <w:rFonts w:ascii="Arial" w:eastAsia="Times New Roman" w:hAnsi="Arial" w:cs="Arial"/>
          <w:color w:val="auto"/>
          <w:sz w:val="28"/>
          <w:szCs w:val="28"/>
        </w:rPr>
        <w:t>Dr. Steven Chan and Dr. Charles Degeneffe volunteered to participate</w:t>
      </w:r>
    </w:p>
    <w:p w14:paraId="38CB88F3" w14:textId="77777777" w:rsidR="009676F5" w:rsidRPr="009676F5" w:rsidRDefault="009676F5" w:rsidP="00A0639C">
      <w:pPr>
        <w:pStyle w:val="Default"/>
        <w:numPr>
          <w:ilvl w:val="1"/>
          <w:numId w:val="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676F5">
        <w:rPr>
          <w:rFonts w:ascii="Arial" w:eastAsia="Times New Roman" w:hAnsi="Arial" w:cs="Arial"/>
          <w:color w:val="auto"/>
          <w:sz w:val="28"/>
          <w:szCs w:val="28"/>
        </w:rPr>
        <w:t>Proposed timeline</w:t>
      </w:r>
    </w:p>
    <w:p w14:paraId="735196FC" w14:textId="77777777" w:rsidR="009676F5" w:rsidRPr="009676F5" w:rsidRDefault="009676F5" w:rsidP="00A0639C">
      <w:pPr>
        <w:pStyle w:val="Default"/>
        <w:numPr>
          <w:ilvl w:val="2"/>
          <w:numId w:val="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676F5">
        <w:rPr>
          <w:rFonts w:ascii="Arial" w:eastAsia="Times New Roman" w:hAnsi="Arial" w:cs="Arial"/>
          <w:color w:val="auto"/>
          <w:sz w:val="28"/>
          <w:szCs w:val="28"/>
        </w:rPr>
        <w:t>May/June – develop materials and process</w:t>
      </w:r>
    </w:p>
    <w:p w14:paraId="1C1A310B" w14:textId="77777777" w:rsidR="009676F5" w:rsidRPr="009676F5" w:rsidRDefault="009676F5" w:rsidP="00A0639C">
      <w:pPr>
        <w:pStyle w:val="Default"/>
        <w:numPr>
          <w:ilvl w:val="2"/>
          <w:numId w:val="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676F5">
        <w:rPr>
          <w:rFonts w:ascii="Arial" w:eastAsia="Times New Roman" w:hAnsi="Arial" w:cs="Arial"/>
          <w:color w:val="auto"/>
          <w:sz w:val="28"/>
          <w:szCs w:val="28"/>
        </w:rPr>
        <w:t>July – Present to the Board</w:t>
      </w:r>
    </w:p>
    <w:p w14:paraId="33D83143" w14:textId="77777777" w:rsidR="009676F5" w:rsidRPr="009676F5" w:rsidRDefault="009676F5" w:rsidP="00A0639C">
      <w:pPr>
        <w:pStyle w:val="Default"/>
        <w:numPr>
          <w:ilvl w:val="2"/>
          <w:numId w:val="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676F5">
        <w:rPr>
          <w:rFonts w:ascii="Arial" w:eastAsia="Times New Roman" w:hAnsi="Arial" w:cs="Arial"/>
          <w:color w:val="auto"/>
          <w:sz w:val="28"/>
          <w:szCs w:val="28"/>
        </w:rPr>
        <w:t>July – Member onboarding</w:t>
      </w:r>
    </w:p>
    <w:p w14:paraId="07E6AF02" w14:textId="77777777" w:rsidR="009676F5" w:rsidRPr="009676F5" w:rsidRDefault="009676F5" w:rsidP="00A0639C">
      <w:pPr>
        <w:pStyle w:val="Default"/>
        <w:numPr>
          <w:ilvl w:val="2"/>
          <w:numId w:val="5"/>
        </w:numPr>
        <w:rPr>
          <w:rFonts w:ascii="Arial" w:eastAsia="Times New Roman" w:hAnsi="Arial" w:cs="Arial"/>
          <w:color w:val="auto"/>
          <w:sz w:val="28"/>
          <w:szCs w:val="28"/>
        </w:rPr>
      </w:pPr>
      <w:r w:rsidRPr="009676F5">
        <w:rPr>
          <w:rFonts w:ascii="Arial" w:eastAsia="Times New Roman" w:hAnsi="Arial" w:cs="Arial"/>
          <w:color w:val="auto"/>
          <w:sz w:val="28"/>
          <w:szCs w:val="28"/>
        </w:rPr>
        <w:t>August – Official appointment to the Board and begin work</w:t>
      </w:r>
    </w:p>
    <w:p w14:paraId="37D4A722" w14:textId="77777777" w:rsidR="009676F5" w:rsidRPr="009676F5" w:rsidRDefault="009676F5" w:rsidP="00A0639C">
      <w:pPr>
        <w:framePr w:hSpace="180" w:wrap="around" w:vAnchor="text" w:hAnchor="text" w:y="1"/>
        <w:numPr>
          <w:ilvl w:val="0"/>
          <w:numId w:val="5"/>
        </w:numPr>
        <w:suppressOverlap/>
        <w:rPr>
          <w:rFonts w:ascii="Arial" w:eastAsia="Calibri" w:hAnsi="Arial" w:cs="Arial"/>
          <w:sz w:val="28"/>
          <w:szCs w:val="28"/>
        </w:rPr>
      </w:pPr>
      <w:r w:rsidRPr="009676F5">
        <w:rPr>
          <w:rFonts w:ascii="Arial" w:eastAsia="Calibri" w:hAnsi="Arial" w:cs="Arial"/>
          <w:sz w:val="28"/>
          <w:szCs w:val="28"/>
        </w:rPr>
        <w:t>Matching current members with new members for mentorship</w:t>
      </w:r>
    </w:p>
    <w:p w14:paraId="480AB805" w14:textId="52AC87A2" w:rsidR="009F47C3" w:rsidRPr="009676F5" w:rsidRDefault="009F47C3" w:rsidP="00663C8B">
      <w:pPr>
        <w:rPr>
          <w:rFonts w:ascii="Arial" w:hAnsi="Arial" w:cs="Arial"/>
          <w:sz w:val="28"/>
          <w:szCs w:val="28"/>
        </w:rPr>
      </w:pPr>
    </w:p>
    <w:p w14:paraId="3FDC4551" w14:textId="77777777" w:rsidR="009676F5" w:rsidRPr="00E103FE" w:rsidRDefault="009676F5" w:rsidP="00663C8B">
      <w:pPr>
        <w:rPr>
          <w:rFonts w:ascii="Arial" w:hAnsi="Arial" w:cs="Arial"/>
          <w:sz w:val="28"/>
          <w:szCs w:val="28"/>
        </w:rPr>
      </w:pPr>
    </w:p>
    <w:p w14:paraId="286484F5" w14:textId="6064B6BF" w:rsidR="008F1AE2" w:rsidRPr="00E103FE" w:rsidRDefault="008F1AE2" w:rsidP="00E103FE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E103FE">
        <w:rPr>
          <w:rFonts w:ascii="Arial" w:eastAsia="Times New Roman" w:hAnsi="Arial" w:cs="Arial"/>
          <w:color w:val="auto"/>
          <w:sz w:val="28"/>
          <w:szCs w:val="28"/>
        </w:rPr>
        <w:t xml:space="preserve">Board Comments: </w:t>
      </w:r>
      <w:r w:rsidR="00E103FE" w:rsidRPr="00E103FE"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334D7A94" w14:textId="77777777" w:rsidR="008F1AE2" w:rsidRPr="00E103FE" w:rsidRDefault="008F1AE2" w:rsidP="002B0693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3E6455DC" w14:textId="6607B9F7" w:rsidR="008F1AE2" w:rsidRPr="00E103FE" w:rsidRDefault="008F1AE2" w:rsidP="002B0693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  <w:r w:rsidRPr="00E103FE">
        <w:rPr>
          <w:rFonts w:ascii="Arial" w:eastAsia="Times New Roman" w:hAnsi="Arial" w:cs="Arial"/>
          <w:color w:val="auto"/>
          <w:sz w:val="28"/>
          <w:szCs w:val="28"/>
        </w:rPr>
        <w:t xml:space="preserve">Public Comments: </w:t>
      </w:r>
      <w:r w:rsidR="002B0693" w:rsidRPr="00E103FE"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51762381" w14:textId="3C3CDF7C" w:rsidR="002B0693" w:rsidRPr="00E103FE" w:rsidRDefault="002B0693" w:rsidP="002B0693">
      <w:pPr>
        <w:pStyle w:val="Default"/>
        <w:tabs>
          <w:tab w:val="left" w:pos="0"/>
          <w:tab w:val="left" w:pos="720"/>
          <w:tab w:val="left" w:pos="1080"/>
        </w:tabs>
        <w:ind w:left="360"/>
        <w:rPr>
          <w:rFonts w:ascii="Arial" w:eastAsia="Times New Roman" w:hAnsi="Arial" w:cs="Arial"/>
          <w:color w:val="auto"/>
          <w:sz w:val="28"/>
          <w:szCs w:val="28"/>
        </w:rPr>
      </w:pPr>
    </w:p>
    <w:p w14:paraId="67BA0C67" w14:textId="4D1470BC" w:rsidR="008B5B11" w:rsidRPr="009676F5" w:rsidRDefault="002B0693" w:rsidP="00A0639C">
      <w:pPr>
        <w:pStyle w:val="Default"/>
        <w:numPr>
          <w:ilvl w:val="0"/>
          <w:numId w:val="5"/>
        </w:numPr>
        <w:tabs>
          <w:tab w:val="left" w:pos="0"/>
          <w:tab w:val="left" w:pos="720"/>
          <w:tab w:val="left" w:pos="1080"/>
        </w:tabs>
        <w:rPr>
          <w:rFonts w:ascii="Arial" w:eastAsia="Calibri" w:hAnsi="Arial" w:cs="Arial"/>
          <w:sz w:val="28"/>
          <w:szCs w:val="28"/>
        </w:rPr>
      </w:pPr>
      <w:r w:rsidRPr="00E103FE">
        <w:rPr>
          <w:rFonts w:ascii="Arial" w:eastAsia="Calibri" w:hAnsi="Arial" w:cs="Arial"/>
          <w:color w:val="auto"/>
          <w:sz w:val="28"/>
          <w:szCs w:val="28"/>
        </w:rPr>
        <w:t xml:space="preserve">Board By-Laws were </w:t>
      </w:r>
      <w:r w:rsidR="009676F5">
        <w:rPr>
          <w:rFonts w:ascii="Arial" w:eastAsia="Calibri" w:hAnsi="Arial" w:cs="Arial"/>
          <w:color w:val="auto"/>
          <w:sz w:val="28"/>
          <w:szCs w:val="28"/>
        </w:rPr>
        <w:t>postponed to the next meeting</w:t>
      </w:r>
    </w:p>
    <w:p w14:paraId="3542F4E3" w14:textId="77777777" w:rsidR="009F47C3" w:rsidRPr="009F47C3" w:rsidRDefault="009F47C3" w:rsidP="00663C8B">
      <w:pPr>
        <w:rPr>
          <w:rFonts w:ascii="Arial" w:hAnsi="Arial" w:cs="Arial"/>
          <w:sz w:val="28"/>
          <w:szCs w:val="28"/>
        </w:rPr>
      </w:pPr>
    </w:p>
    <w:p w14:paraId="20D9F085" w14:textId="54A9511A" w:rsidR="00BE04AA" w:rsidRPr="003E6BAF" w:rsidRDefault="00E70F39" w:rsidP="00BE04AA">
      <w:pPr>
        <w:pStyle w:val="Default"/>
        <w:numPr>
          <w:ilvl w:val="0"/>
          <w:numId w:val="2"/>
        </w:numPr>
        <w:tabs>
          <w:tab w:val="left" w:pos="450"/>
        </w:tabs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BE04AA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CATBI </w:t>
      </w:r>
      <w:r w:rsidR="00BE04AA" w:rsidRPr="003E6BAF">
        <w:rPr>
          <w:rFonts w:ascii="Arial" w:eastAsia="Times New Roman" w:hAnsi="Arial" w:cs="Arial"/>
          <w:b/>
          <w:bCs/>
          <w:color w:val="auto"/>
          <w:sz w:val="28"/>
          <w:szCs w:val="28"/>
        </w:rPr>
        <w:t>Updates</w:t>
      </w:r>
    </w:p>
    <w:p w14:paraId="63ECE6D8" w14:textId="77777777" w:rsidR="00BE04AA" w:rsidRPr="003E6BAF" w:rsidRDefault="00BE04AA" w:rsidP="007C7740">
      <w:pPr>
        <w:pStyle w:val="Default"/>
        <w:tabs>
          <w:tab w:val="left" w:pos="450"/>
        </w:tabs>
        <w:ind w:left="360" w:firstLine="90"/>
        <w:rPr>
          <w:rFonts w:ascii="Arial" w:eastAsia="Times New Roman" w:hAnsi="Arial" w:cs="Arial"/>
          <w:color w:val="auto"/>
          <w:sz w:val="28"/>
          <w:szCs w:val="28"/>
        </w:rPr>
      </w:pPr>
      <w:r w:rsidRPr="003E6BAF">
        <w:rPr>
          <w:rFonts w:ascii="Arial" w:eastAsia="Times New Roman" w:hAnsi="Arial" w:cs="Arial"/>
          <w:color w:val="auto"/>
          <w:sz w:val="28"/>
          <w:szCs w:val="28"/>
        </w:rPr>
        <w:t xml:space="preserve">ILATS Chief Sampson gave the update on board business. </w:t>
      </w:r>
    </w:p>
    <w:p w14:paraId="0B0FCC9A" w14:textId="77777777" w:rsidR="003E6BAF" w:rsidRPr="003E6BAF" w:rsidRDefault="003E6BAF" w:rsidP="00A0639C">
      <w:pPr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3E6BAF">
        <w:rPr>
          <w:rFonts w:ascii="Arial" w:hAnsi="Arial" w:cs="Arial"/>
          <w:sz w:val="28"/>
          <w:szCs w:val="28"/>
        </w:rPr>
        <w:t>Had the first meeting of 9 current sites, will add additional sites as DOR identifies additional partners</w:t>
      </w:r>
    </w:p>
    <w:p w14:paraId="7828DB40" w14:textId="77777777" w:rsidR="003E6BAF" w:rsidRPr="003E6BAF" w:rsidRDefault="003E6BAF" w:rsidP="00A0639C">
      <w:pPr>
        <w:numPr>
          <w:ilvl w:val="0"/>
          <w:numId w:val="18"/>
        </w:numPr>
        <w:tabs>
          <w:tab w:val="left" w:pos="270"/>
          <w:tab w:val="left" w:pos="1170"/>
        </w:tabs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3E6BAF">
        <w:rPr>
          <w:rFonts w:ascii="Arial" w:hAnsi="Arial" w:cs="Arial"/>
          <w:sz w:val="28"/>
          <w:szCs w:val="28"/>
        </w:rPr>
        <w:t>Working on finalizing and getting the CATBI website LIVE ASAP</w:t>
      </w:r>
    </w:p>
    <w:p w14:paraId="52703181" w14:textId="77777777" w:rsidR="003E6BAF" w:rsidRPr="003E6BAF" w:rsidRDefault="003E6BAF" w:rsidP="00A0639C">
      <w:pPr>
        <w:numPr>
          <w:ilvl w:val="0"/>
          <w:numId w:val="18"/>
        </w:numPr>
        <w:tabs>
          <w:tab w:val="left" w:pos="220"/>
          <w:tab w:val="left" w:pos="1080"/>
        </w:tabs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3E6BAF">
        <w:rPr>
          <w:rFonts w:ascii="Arial" w:hAnsi="Arial" w:cs="Arial"/>
          <w:sz w:val="28"/>
          <w:szCs w:val="28"/>
        </w:rPr>
        <w:t>Will soon have elections for CATBI leadership</w:t>
      </w:r>
    </w:p>
    <w:p w14:paraId="3527FEDA" w14:textId="77777777" w:rsidR="003E6BAF" w:rsidRPr="003E6BAF" w:rsidRDefault="003E6BAF" w:rsidP="00A0639C">
      <w:pPr>
        <w:pStyle w:val="NoSpacing"/>
        <w:framePr w:hSpace="180" w:wrap="around" w:vAnchor="text" w:hAnchor="text" w:y="1"/>
        <w:numPr>
          <w:ilvl w:val="0"/>
          <w:numId w:val="18"/>
        </w:numPr>
        <w:ind w:left="1080"/>
        <w:suppressOverlap/>
        <w:rPr>
          <w:rFonts w:ascii="Arial" w:hAnsi="Arial" w:cs="Arial"/>
          <w:sz w:val="28"/>
          <w:szCs w:val="28"/>
        </w:rPr>
      </w:pPr>
      <w:r w:rsidRPr="003E6BAF">
        <w:rPr>
          <w:rFonts w:ascii="Arial" w:hAnsi="Arial" w:cs="Arial"/>
          <w:sz w:val="28"/>
          <w:szCs w:val="28"/>
        </w:rPr>
        <w:t xml:space="preserve">Planning for committee work including: Website, Advocacy, </w:t>
      </w:r>
      <w:proofErr w:type="gramStart"/>
      <w:r w:rsidRPr="003E6BAF">
        <w:rPr>
          <w:rFonts w:ascii="Arial" w:hAnsi="Arial" w:cs="Arial"/>
          <w:sz w:val="28"/>
          <w:szCs w:val="28"/>
        </w:rPr>
        <w:t>Social Media</w:t>
      </w:r>
      <w:proofErr w:type="gramEnd"/>
      <w:r w:rsidRPr="003E6BAF">
        <w:rPr>
          <w:rFonts w:ascii="Arial" w:hAnsi="Arial" w:cs="Arial"/>
          <w:sz w:val="28"/>
          <w:szCs w:val="28"/>
        </w:rPr>
        <w:t>, Data, other?</w:t>
      </w:r>
    </w:p>
    <w:p w14:paraId="63E3C09D" w14:textId="77777777" w:rsidR="00BE04AA" w:rsidRDefault="00BE04AA" w:rsidP="007C7740">
      <w:pPr>
        <w:framePr w:hSpace="180" w:wrap="around" w:vAnchor="text" w:hAnchor="text" w:y="1"/>
        <w:ind w:hanging="360"/>
        <w:suppressOverlap/>
        <w:rPr>
          <w:rFonts w:ascii="Arial" w:eastAsia="Calibri" w:hAnsi="Arial" w:cs="Arial"/>
          <w:sz w:val="28"/>
          <w:szCs w:val="28"/>
        </w:rPr>
      </w:pPr>
    </w:p>
    <w:p w14:paraId="60711F41" w14:textId="4B5CA34D" w:rsidR="00111587" w:rsidRPr="00BE04AA" w:rsidRDefault="007E60BB" w:rsidP="00BE04AA">
      <w:pPr>
        <w:pStyle w:val="ListParagraph"/>
        <w:framePr w:hSpace="180" w:wrap="around" w:vAnchor="text" w:hAnchor="text" w:y="1"/>
        <w:numPr>
          <w:ilvl w:val="0"/>
          <w:numId w:val="2"/>
        </w:numPr>
        <w:suppressOverlap/>
        <w:rPr>
          <w:rFonts w:ascii="Arial" w:eastAsia="Calibri" w:hAnsi="Arial" w:cs="Arial"/>
          <w:b/>
          <w:bCs/>
          <w:sz w:val="28"/>
          <w:szCs w:val="28"/>
        </w:rPr>
      </w:pPr>
      <w:r w:rsidRPr="00BE04AA">
        <w:rPr>
          <w:rFonts w:ascii="Arial" w:hAnsi="Arial" w:cs="Arial"/>
          <w:b/>
          <w:bCs/>
          <w:sz w:val="28"/>
          <w:szCs w:val="28"/>
        </w:rPr>
        <w:t>TBI Grant Request for Application</w:t>
      </w:r>
      <w:r w:rsidR="00867E97" w:rsidRPr="00BE04AA">
        <w:rPr>
          <w:rFonts w:ascii="Arial" w:hAnsi="Arial" w:cs="Arial"/>
          <w:b/>
          <w:bCs/>
          <w:sz w:val="28"/>
          <w:szCs w:val="28"/>
        </w:rPr>
        <w:t xml:space="preserve"> RFA</w:t>
      </w:r>
      <w:r w:rsidRPr="00BE04AA">
        <w:rPr>
          <w:rFonts w:ascii="Arial" w:hAnsi="Arial" w:cs="Arial"/>
          <w:b/>
          <w:bCs/>
          <w:sz w:val="28"/>
          <w:szCs w:val="28"/>
        </w:rPr>
        <w:t xml:space="preserve"> Update</w:t>
      </w:r>
    </w:p>
    <w:p w14:paraId="353FEF06" w14:textId="17C4CF2B" w:rsidR="0002621D" w:rsidRPr="001749C3" w:rsidRDefault="001749C3" w:rsidP="00867E97">
      <w:pPr>
        <w:ind w:left="810" w:hanging="450"/>
        <w:rPr>
          <w:rFonts w:ascii="Arial" w:hAnsi="Arial" w:cs="Arial"/>
          <w:sz w:val="28"/>
          <w:szCs w:val="28"/>
        </w:rPr>
      </w:pPr>
      <w:r w:rsidRPr="001749C3">
        <w:rPr>
          <w:rFonts w:ascii="Arial" w:hAnsi="Arial" w:cs="Arial"/>
          <w:sz w:val="28"/>
          <w:szCs w:val="28"/>
        </w:rPr>
        <w:t>ILASTS Chief Sampson</w:t>
      </w:r>
      <w:r w:rsidR="00494C9D" w:rsidRPr="001749C3">
        <w:rPr>
          <w:rFonts w:ascii="Arial" w:hAnsi="Arial" w:cs="Arial"/>
          <w:sz w:val="28"/>
          <w:szCs w:val="28"/>
        </w:rPr>
        <w:t xml:space="preserve"> </w:t>
      </w:r>
      <w:r w:rsidR="009F47C3" w:rsidRPr="001749C3">
        <w:rPr>
          <w:rFonts w:ascii="Arial" w:hAnsi="Arial" w:cs="Arial"/>
          <w:sz w:val="28"/>
          <w:szCs w:val="28"/>
        </w:rPr>
        <w:t>provided an update</w:t>
      </w:r>
      <w:r w:rsidR="00CE29AC" w:rsidRPr="001749C3">
        <w:rPr>
          <w:rFonts w:ascii="Arial" w:hAnsi="Arial" w:cs="Arial"/>
          <w:sz w:val="28"/>
          <w:szCs w:val="28"/>
        </w:rPr>
        <w:t xml:space="preserve"> on the RFA and HCBS Funding</w:t>
      </w:r>
      <w:r w:rsidR="009F47C3" w:rsidRPr="001749C3">
        <w:rPr>
          <w:rFonts w:ascii="Arial" w:hAnsi="Arial" w:cs="Arial"/>
          <w:sz w:val="28"/>
          <w:szCs w:val="28"/>
        </w:rPr>
        <w:t xml:space="preserve">. </w:t>
      </w:r>
    </w:p>
    <w:p w14:paraId="410017A5" w14:textId="3B97FDFE" w:rsidR="00991806" w:rsidRPr="001749C3" w:rsidRDefault="00991806" w:rsidP="00867E97">
      <w:pPr>
        <w:ind w:left="810" w:hanging="450"/>
        <w:rPr>
          <w:rFonts w:ascii="Arial" w:hAnsi="Arial" w:cs="Arial"/>
          <w:sz w:val="28"/>
          <w:szCs w:val="28"/>
        </w:rPr>
      </w:pPr>
    </w:p>
    <w:p w14:paraId="1F2E33E8" w14:textId="77777777" w:rsidR="00B56F5A" w:rsidRPr="001749C3" w:rsidRDefault="00B56F5A" w:rsidP="00A0639C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1749C3">
        <w:rPr>
          <w:rFonts w:ascii="Arial" w:eastAsia="Malgun Gothic" w:hAnsi="Arial" w:cs="Arial"/>
          <w:color w:val="000000"/>
          <w:sz w:val="28"/>
          <w:szCs w:val="28"/>
        </w:rPr>
        <w:t>State RFA Status:</w:t>
      </w:r>
    </w:p>
    <w:p w14:paraId="3F852D93" w14:textId="77777777" w:rsidR="001749C3" w:rsidRPr="001749C3" w:rsidRDefault="001749C3" w:rsidP="00A0639C">
      <w:pPr>
        <w:numPr>
          <w:ilvl w:val="1"/>
          <w:numId w:val="4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1749C3">
        <w:rPr>
          <w:rFonts w:ascii="Arial" w:eastAsia="Malgun Gothic" w:hAnsi="Arial" w:cs="Arial"/>
          <w:sz w:val="28"/>
          <w:szCs w:val="28"/>
        </w:rPr>
        <w:t>Six grants were awarded effective April 1, 2022 (CCCIL, ILCSC, Jodi House, St. Jude, SDBIF, BIC)</w:t>
      </w:r>
    </w:p>
    <w:p w14:paraId="7332428E" w14:textId="77777777" w:rsidR="001749C3" w:rsidRPr="001749C3" w:rsidRDefault="001749C3" w:rsidP="00A0639C">
      <w:pPr>
        <w:numPr>
          <w:ilvl w:val="1"/>
          <w:numId w:val="4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1749C3">
        <w:rPr>
          <w:rFonts w:ascii="Arial" w:eastAsia="Malgun Gothic" w:hAnsi="Arial" w:cs="Arial"/>
          <w:sz w:val="28"/>
          <w:szCs w:val="28"/>
        </w:rPr>
        <w:t>Grants are for 27 months, ending June 30, 2024</w:t>
      </w:r>
    </w:p>
    <w:p w14:paraId="0BD34B59" w14:textId="77777777" w:rsidR="001749C3" w:rsidRPr="001749C3" w:rsidRDefault="001749C3" w:rsidP="00A0639C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1749C3">
        <w:rPr>
          <w:rFonts w:ascii="Arial" w:eastAsia="Malgun Gothic" w:hAnsi="Arial" w:cs="Arial"/>
          <w:sz w:val="28"/>
          <w:szCs w:val="28"/>
        </w:rPr>
        <w:t xml:space="preserve">Grants are $175,000 per year beginning July 1, 2022; with $87,500 for April 1, </w:t>
      </w:r>
      <w:proofErr w:type="gramStart"/>
      <w:r w:rsidRPr="001749C3">
        <w:rPr>
          <w:rFonts w:ascii="Arial" w:eastAsia="Malgun Gothic" w:hAnsi="Arial" w:cs="Arial"/>
          <w:sz w:val="28"/>
          <w:szCs w:val="28"/>
        </w:rPr>
        <w:t>2022</w:t>
      </w:r>
      <w:proofErr w:type="gramEnd"/>
      <w:r w:rsidRPr="001749C3">
        <w:rPr>
          <w:rFonts w:ascii="Arial" w:eastAsia="Malgun Gothic" w:hAnsi="Arial" w:cs="Arial"/>
          <w:sz w:val="28"/>
          <w:szCs w:val="28"/>
        </w:rPr>
        <w:t xml:space="preserve"> to June 30, 2022</w:t>
      </w:r>
    </w:p>
    <w:p w14:paraId="43FE5805" w14:textId="77777777" w:rsidR="001749C3" w:rsidRPr="001749C3" w:rsidRDefault="001749C3" w:rsidP="00A0639C">
      <w:pPr>
        <w:numPr>
          <w:ilvl w:val="1"/>
          <w:numId w:val="13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1749C3">
        <w:rPr>
          <w:rFonts w:ascii="Arial" w:eastAsia="Malgun Gothic" w:hAnsi="Arial" w:cs="Arial"/>
          <w:sz w:val="28"/>
          <w:szCs w:val="28"/>
        </w:rPr>
        <w:t>Grantees had their first meeting with DOR on 5/11/22</w:t>
      </w:r>
    </w:p>
    <w:p w14:paraId="0F83849F" w14:textId="15629B23" w:rsidR="001749C3" w:rsidRPr="001749C3" w:rsidRDefault="001749C3" w:rsidP="001749C3">
      <w:pPr>
        <w:rPr>
          <w:rFonts w:ascii="Arial" w:eastAsia="Calibri" w:hAnsi="Arial" w:cs="Arial"/>
          <w:sz w:val="28"/>
          <w:szCs w:val="28"/>
        </w:rPr>
      </w:pPr>
      <w:r w:rsidRPr="001749C3">
        <w:rPr>
          <w:rFonts w:ascii="Arial" w:eastAsia="Calibri" w:hAnsi="Arial" w:cs="Arial"/>
          <w:sz w:val="28"/>
          <w:szCs w:val="28"/>
        </w:rPr>
        <w:t xml:space="preserve"> </w:t>
      </w:r>
    </w:p>
    <w:p w14:paraId="43838235" w14:textId="77777777" w:rsidR="001749C3" w:rsidRPr="001749C3" w:rsidRDefault="001749C3" w:rsidP="00A0639C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1749C3">
        <w:rPr>
          <w:rFonts w:ascii="Arial" w:eastAsia="Malgun Gothic" w:hAnsi="Arial" w:cs="Arial"/>
          <w:color w:val="000000"/>
          <w:sz w:val="28"/>
          <w:szCs w:val="28"/>
        </w:rPr>
        <w:t>HCBS Spending Plan Fund application for $5M was approved in January. Purpose is to increase services in unserved/underserved areas.</w:t>
      </w:r>
    </w:p>
    <w:p w14:paraId="2726F8CE" w14:textId="77777777" w:rsidR="001749C3" w:rsidRPr="001749C3" w:rsidRDefault="001749C3" w:rsidP="00A0639C">
      <w:pPr>
        <w:numPr>
          <w:ilvl w:val="1"/>
          <w:numId w:val="19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1749C3">
        <w:rPr>
          <w:rFonts w:ascii="Arial" w:eastAsia="Malgun Gothic" w:hAnsi="Arial" w:cs="Arial"/>
          <w:color w:val="000000"/>
          <w:sz w:val="28"/>
          <w:szCs w:val="28"/>
        </w:rPr>
        <w:t>HCBS includes a full-time position to administer the HCBS program that is currently being recruiting for</w:t>
      </w:r>
    </w:p>
    <w:p w14:paraId="1D23D09A" w14:textId="77777777" w:rsidR="001749C3" w:rsidRPr="001749C3" w:rsidRDefault="001749C3" w:rsidP="00A0639C">
      <w:pPr>
        <w:numPr>
          <w:ilvl w:val="1"/>
          <w:numId w:val="19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1749C3">
        <w:rPr>
          <w:rFonts w:ascii="Arial" w:eastAsia="Malgun Gothic" w:hAnsi="Arial" w:cs="Arial"/>
          <w:color w:val="000000"/>
          <w:sz w:val="28"/>
          <w:szCs w:val="28"/>
        </w:rPr>
        <w:t>Seven sites, including the State grantees and Southern California Resource Services for Independent Living have been awarded contracts effective 4/1/22</w:t>
      </w:r>
    </w:p>
    <w:p w14:paraId="02066EA7" w14:textId="77777777" w:rsidR="001749C3" w:rsidRPr="001749C3" w:rsidRDefault="001749C3" w:rsidP="00A0639C">
      <w:pPr>
        <w:numPr>
          <w:ilvl w:val="1"/>
          <w:numId w:val="19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1749C3">
        <w:rPr>
          <w:rFonts w:ascii="Arial" w:eastAsia="Malgun Gothic" w:hAnsi="Arial" w:cs="Arial"/>
          <w:color w:val="000000"/>
          <w:sz w:val="28"/>
          <w:szCs w:val="28"/>
        </w:rPr>
        <w:t>Mercy’s contract has been approved by DOR and is at Mercy for approval</w:t>
      </w:r>
    </w:p>
    <w:p w14:paraId="4BCFB3D1" w14:textId="77777777" w:rsidR="001749C3" w:rsidRPr="001749C3" w:rsidRDefault="001749C3" w:rsidP="00A0639C">
      <w:pPr>
        <w:numPr>
          <w:ilvl w:val="1"/>
          <w:numId w:val="19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1749C3">
        <w:rPr>
          <w:rFonts w:ascii="Arial" w:eastAsia="Malgun Gothic" w:hAnsi="Arial" w:cs="Arial"/>
          <w:color w:val="000000"/>
          <w:sz w:val="28"/>
          <w:szCs w:val="28"/>
        </w:rPr>
        <w:t>Freed is currently negotiating their contracts</w:t>
      </w:r>
    </w:p>
    <w:p w14:paraId="58D47B89" w14:textId="475687B8" w:rsidR="001749C3" w:rsidRPr="001749C3" w:rsidRDefault="001749C3" w:rsidP="00A0639C">
      <w:pPr>
        <w:framePr w:hSpace="180" w:wrap="around" w:vAnchor="text" w:hAnchor="text" w:y="1"/>
        <w:numPr>
          <w:ilvl w:val="1"/>
          <w:numId w:val="19"/>
        </w:numPr>
        <w:autoSpaceDE w:val="0"/>
        <w:autoSpaceDN w:val="0"/>
        <w:adjustRightInd w:val="0"/>
        <w:suppressOverlap/>
        <w:rPr>
          <w:rFonts w:ascii="Arial" w:eastAsia="Calibri" w:hAnsi="Arial" w:cs="Arial"/>
          <w:sz w:val="28"/>
          <w:szCs w:val="28"/>
        </w:rPr>
      </w:pPr>
      <w:r w:rsidRPr="001749C3">
        <w:rPr>
          <w:rFonts w:ascii="Arial" w:eastAsia="Malgun Gothic" w:hAnsi="Arial" w:cs="Arial"/>
          <w:color w:val="000000"/>
          <w:sz w:val="28"/>
          <w:szCs w:val="28"/>
        </w:rPr>
        <w:t>Request for Interest for up to three additional contracts was posted 5/11/22 and is due 5/25/22</w:t>
      </w:r>
    </w:p>
    <w:p w14:paraId="02FEAB3B" w14:textId="64C02F2B" w:rsidR="00867E97" w:rsidRDefault="00867E97" w:rsidP="001749C3">
      <w:pPr>
        <w:rPr>
          <w:rFonts w:ascii="Arial" w:hAnsi="Arial" w:cs="Arial"/>
          <w:sz w:val="28"/>
          <w:szCs w:val="28"/>
        </w:rPr>
      </w:pPr>
    </w:p>
    <w:p w14:paraId="5DEE9A1F" w14:textId="77777777" w:rsidR="00991421" w:rsidRPr="00C529EF" w:rsidRDefault="00991421" w:rsidP="00991421">
      <w:pPr>
        <w:pStyle w:val="Default"/>
        <w:tabs>
          <w:tab w:val="left" w:pos="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C529EF">
        <w:rPr>
          <w:rFonts w:ascii="Arial" w:eastAsia="Times New Roman" w:hAnsi="Arial" w:cs="Arial"/>
          <w:color w:val="auto"/>
          <w:sz w:val="28"/>
          <w:szCs w:val="28"/>
        </w:rPr>
        <w:t xml:space="preserve">Board Comments: </w:t>
      </w:r>
      <w:r>
        <w:rPr>
          <w:rFonts w:ascii="Arial" w:eastAsia="Times New Roman" w:hAnsi="Arial" w:cs="Arial"/>
          <w:color w:val="auto"/>
          <w:sz w:val="28"/>
          <w:szCs w:val="28"/>
        </w:rPr>
        <w:t>None</w:t>
      </w:r>
    </w:p>
    <w:p w14:paraId="259B8B07" w14:textId="77777777" w:rsidR="00991421" w:rsidRPr="00E753D6" w:rsidRDefault="00991421" w:rsidP="00991421">
      <w:pPr>
        <w:pStyle w:val="Default"/>
        <w:tabs>
          <w:tab w:val="left" w:pos="360"/>
          <w:tab w:val="left" w:pos="720"/>
          <w:tab w:val="left" w:pos="108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3BDE65A7" w14:textId="0EF1AA76" w:rsidR="00991421" w:rsidRDefault="00991421" w:rsidP="00991421">
      <w:pPr>
        <w:rPr>
          <w:rFonts w:ascii="Arial" w:hAnsi="Arial" w:cs="Arial"/>
          <w:sz w:val="28"/>
          <w:szCs w:val="28"/>
        </w:rPr>
      </w:pPr>
      <w:r w:rsidRPr="00C529EF">
        <w:rPr>
          <w:rFonts w:ascii="Arial" w:hAnsi="Arial" w:cs="Arial"/>
          <w:sz w:val="28"/>
          <w:szCs w:val="28"/>
        </w:rPr>
        <w:t xml:space="preserve">Public Comments: </w:t>
      </w:r>
      <w:r>
        <w:rPr>
          <w:rFonts w:ascii="Arial" w:hAnsi="Arial" w:cs="Arial"/>
          <w:sz w:val="28"/>
          <w:szCs w:val="28"/>
        </w:rPr>
        <w:t>None</w:t>
      </w:r>
    </w:p>
    <w:p w14:paraId="68252743" w14:textId="77777777" w:rsidR="00991421" w:rsidRPr="00C747F4" w:rsidRDefault="00991421" w:rsidP="00991421">
      <w:pPr>
        <w:ind w:left="810" w:hanging="450"/>
        <w:rPr>
          <w:rFonts w:ascii="Arial" w:hAnsi="Arial" w:cs="Arial"/>
          <w:sz w:val="28"/>
          <w:szCs w:val="28"/>
        </w:rPr>
      </w:pPr>
    </w:p>
    <w:p w14:paraId="337AF80A" w14:textId="75FD5F65" w:rsidR="00A11B8A" w:rsidRPr="00C747F4" w:rsidRDefault="00CB0BDB" w:rsidP="00CB0BDB">
      <w:pPr>
        <w:pStyle w:val="Heading2"/>
        <w:spacing w:before="40"/>
        <w:rPr>
          <w:rFonts w:ascii="Arial" w:eastAsia="Times New Roman" w:hAnsi="Arial" w:cs="Arial"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9. </w:t>
      </w:r>
      <w:r w:rsidR="007E60BB" w:rsidRPr="00C747F4">
        <w:rPr>
          <w:rFonts w:ascii="Arial" w:eastAsia="Times New Roman" w:hAnsi="Arial" w:cs="Arial"/>
          <w:color w:val="auto"/>
          <w:sz w:val="28"/>
          <w:szCs w:val="28"/>
        </w:rPr>
        <w:t>Review and Approval</w:t>
      </w:r>
      <w:r w:rsidR="00184938"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 of Minutes </w:t>
      </w:r>
      <w:r w:rsidR="0009335B">
        <w:rPr>
          <w:rFonts w:ascii="Arial" w:eastAsia="Times New Roman" w:hAnsi="Arial" w:cs="Arial"/>
          <w:color w:val="auto"/>
          <w:sz w:val="28"/>
          <w:szCs w:val="28"/>
        </w:rPr>
        <w:t>October 18</w:t>
      </w:r>
      <w:r w:rsidR="00184938"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, </w:t>
      </w:r>
      <w:proofErr w:type="gramStart"/>
      <w:r w:rsidR="00184938" w:rsidRPr="00C747F4">
        <w:rPr>
          <w:rFonts w:ascii="Arial" w:eastAsia="Times New Roman" w:hAnsi="Arial" w:cs="Arial"/>
          <w:color w:val="auto"/>
          <w:sz w:val="28"/>
          <w:szCs w:val="28"/>
        </w:rPr>
        <w:t>202</w:t>
      </w:r>
      <w:r w:rsidR="0009335B">
        <w:rPr>
          <w:rFonts w:ascii="Arial" w:eastAsia="Times New Roman" w:hAnsi="Arial" w:cs="Arial"/>
          <w:color w:val="auto"/>
          <w:sz w:val="28"/>
          <w:szCs w:val="28"/>
        </w:rPr>
        <w:t>1</w:t>
      </w:r>
      <w:proofErr w:type="gramEnd"/>
      <w:r w:rsidR="0009335B">
        <w:rPr>
          <w:rFonts w:ascii="Arial" w:eastAsia="Times New Roman" w:hAnsi="Arial" w:cs="Arial"/>
          <w:color w:val="auto"/>
          <w:sz w:val="28"/>
          <w:szCs w:val="28"/>
        </w:rPr>
        <w:t xml:space="preserve"> and January 24, 2022</w:t>
      </w:r>
    </w:p>
    <w:p w14:paraId="2EEF0D26" w14:textId="71A6D41E" w:rsidR="00A07486" w:rsidRDefault="009F47C3" w:rsidP="00A07486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Lead Shinoda asked for motion to approve the </w:t>
      </w:r>
      <w:r w:rsidR="0009335B">
        <w:rPr>
          <w:rFonts w:ascii="Arial" w:eastAsia="Times New Roman" w:hAnsi="Arial" w:cs="Arial"/>
          <w:color w:val="auto"/>
          <w:sz w:val="28"/>
          <w:szCs w:val="28"/>
        </w:rPr>
        <w:t>October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meeting minutes.</w:t>
      </w:r>
    </w:p>
    <w:p w14:paraId="7C55FA7F" w14:textId="15038792" w:rsidR="009F47C3" w:rsidRDefault="0009335B" w:rsidP="00A07486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Hansen</w:t>
      </w:r>
      <w:r w:rsidR="009F47C3">
        <w:rPr>
          <w:rFonts w:ascii="Arial" w:eastAsia="Times New Roman" w:hAnsi="Arial" w:cs="Arial"/>
          <w:color w:val="auto"/>
          <w:sz w:val="28"/>
          <w:szCs w:val="28"/>
        </w:rPr>
        <w:t>/</w:t>
      </w:r>
      <w:r>
        <w:rPr>
          <w:rFonts w:ascii="Arial" w:eastAsia="Times New Roman" w:hAnsi="Arial" w:cs="Arial"/>
          <w:color w:val="auto"/>
          <w:sz w:val="28"/>
          <w:szCs w:val="28"/>
        </w:rPr>
        <w:t>Ignacio</w:t>
      </w:r>
      <w:r w:rsidR="009F47C3">
        <w:rPr>
          <w:rFonts w:ascii="Arial" w:eastAsia="Times New Roman" w:hAnsi="Arial" w:cs="Arial"/>
          <w:color w:val="auto"/>
          <w:sz w:val="28"/>
          <w:szCs w:val="28"/>
        </w:rPr>
        <w:t xml:space="preserve"> Motion/Second to approve.</w:t>
      </w:r>
    </w:p>
    <w:p w14:paraId="48B643DC" w14:textId="1C54D27A" w:rsidR="009F47C3" w:rsidRDefault="009F47C3" w:rsidP="00A07486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Yes votes (</w:t>
      </w:r>
      <w:r w:rsidR="0009335B">
        <w:rPr>
          <w:rFonts w:ascii="Arial" w:eastAsia="Times New Roman" w:hAnsi="Arial" w:cs="Arial"/>
          <w:color w:val="auto"/>
          <w:sz w:val="28"/>
          <w:szCs w:val="28"/>
        </w:rPr>
        <w:t>5</w:t>
      </w:r>
      <w:r>
        <w:rPr>
          <w:rFonts w:ascii="Arial" w:eastAsia="Times New Roman" w:hAnsi="Arial" w:cs="Arial"/>
          <w:color w:val="auto"/>
          <w:sz w:val="28"/>
          <w:szCs w:val="28"/>
        </w:rPr>
        <w:t>), Shinoda, Chan, Degeneffe, Hansen,</w:t>
      </w:r>
      <w:r w:rsidR="0009335B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auto"/>
          <w:sz w:val="28"/>
          <w:szCs w:val="28"/>
        </w:rPr>
        <w:t>Ignacio, William No vote, (0) Abstain votes (</w:t>
      </w:r>
      <w:r w:rsidR="0009335B">
        <w:rPr>
          <w:rFonts w:ascii="Arial" w:eastAsia="Times New Roman" w:hAnsi="Arial" w:cs="Arial"/>
          <w:color w:val="auto"/>
          <w:sz w:val="28"/>
          <w:szCs w:val="28"/>
        </w:rPr>
        <w:t>3</w:t>
      </w:r>
      <w:r>
        <w:rPr>
          <w:rFonts w:ascii="Arial" w:eastAsia="Times New Roman" w:hAnsi="Arial" w:cs="Arial"/>
          <w:color w:val="auto"/>
          <w:sz w:val="28"/>
          <w:szCs w:val="28"/>
        </w:rPr>
        <w:t>)</w:t>
      </w:r>
      <w:r w:rsidR="007211C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09335B">
        <w:rPr>
          <w:rFonts w:ascii="Arial" w:eastAsia="Times New Roman" w:hAnsi="Arial" w:cs="Arial"/>
          <w:color w:val="auto"/>
          <w:sz w:val="28"/>
          <w:szCs w:val="28"/>
        </w:rPr>
        <w:t>Degeneffe, Higgins, Huie</w:t>
      </w:r>
      <w:r w:rsidR="007211C7">
        <w:rPr>
          <w:rFonts w:ascii="Arial" w:eastAsia="Times New Roman" w:hAnsi="Arial" w:cs="Arial"/>
          <w:color w:val="auto"/>
          <w:sz w:val="28"/>
          <w:szCs w:val="28"/>
        </w:rPr>
        <w:t xml:space="preserve"> (left early)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14:paraId="2078BE48" w14:textId="77777777" w:rsidR="007211C7" w:rsidRDefault="007211C7" w:rsidP="00A07486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</w:p>
    <w:p w14:paraId="2B1AC27A" w14:textId="5389BA5C" w:rsidR="0009335B" w:rsidRDefault="0009335B" w:rsidP="0009335B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Lead Shinoda asked for motion to approve the January meeting minutes.</w:t>
      </w:r>
    </w:p>
    <w:p w14:paraId="3CA388C1" w14:textId="08F07ACB" w:rsidR="0009335B" w:rsidRDefault="0009335B" w:rsidP="0009335B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Hansen/Ignacio Motion/Second to approve.</w:t>
      </w:r>
    </w:p>
    <w:p w14:paraId="68C2240F" w14:textId="5FC5F42E" w:rsidR="0009335B" w:rsidRDefault="0009335B" w:rsidP="0009335B">
      <w:pPr>
        <w:pStyle w:val="Default"/>
        <w:tabs>
          <w:tab w:val="left" w:pos="36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Yes votes (5), Shinoda, Chan, Degeneffe, Hansen, Ignacio, William No vote, (0) Abstain votes (3) Degeneffe, Higgins, Huie (left early)</w:t>
      </w:r>
    </w:p>
    <w:p w14:paraId="5659B5A1" w14:textId="1E2430C2" w:rsidR="00051FFF" w:rsidRDefault="00051FFF" w:rsidP="00C6354B">
      <w:pPr>
        <w:rPr>
          <w:rFonts w:ascii="Arial" w:hAnsi="Arial" w:cs="Arial"/>
          <w:sz w:val="28"/>
          <w:szCs w:val="28"/>
        </w:rPr>
      </w:pPr>
    </w:p>
    <w:p w14:paraId="6D6F3EB7" w14:textId="77777777" w:rsidR="00AF255E" w:rsidRDefault="00AF255E" w:rsidP="00C6354B">
      <w:pPr>
        <w:rPr>
          <w:rFonts w:ascii="Arial" w:hAnsi="Arial" w:cs="Arial"/>
          <w:sz w:val="28"/>
          <w:szCs w:val="28"/>
        </w:rPr>
      </w:pPr>
    </w:p>
    <w:p w14:paraId="6E5844BE" w14:textId="2F7EDF92" w:rsidR="00663C8B" w:rsidRDefault="009F0C47" w:rsidP="00051FFF">
      <w:pPr>
        <w:pStyle w:val="Heading2"/>
        <w:tabs>
          <w:tab w:val="left" w:pos="360"/>
        </w:tabs>
        <w:spacing w:before="40"/>
        <w:ind w:left="360" w:hanging="360"/>
        <w:rPr>
          <w:rFonts w:ascii="Arial" w:eastAsia="Times New Roman" w:hAnsi="Arial" w:cs="Arial"/>
          <w:color w:val="auto"/>
          <w:sz w:val="28"/>
          <w:szCs w:val="28"/>
        </w:rPr>
      </w:pPr>
      <w:r w:rsidRPr="00C747F4">
        <w:rPr>
          <w:rFonts w:ascii="Arial" w:eastAsia="Times New Roman" w:hAnsi="Arial" w:cs="Arial"/>
          <w:color w:val="auto"/>
          <w:sz w:val="28"/>
          <w:szCs w:val="28"/>
        </w:rPr>
        <w:lastRenderedPageBreak/>
        <w:t>12.</w:t>
      </w:r>
      <w:r w:rsidR="0000352B" w:rsidRPr="00C747F4">
        <w:rPr>
          <w:rFonts w:ascii="Arial" w:eastAsia="Times New Roman" w:hAnsi="Arial" w:cs="Arial"/>
          <w:color w:val="auto"/>
          <w:sz w:val="28"/>
          <w:szCs w:val="28"/>
        </w:rPr>
        <w:t xml:space="preserve"> Agenda Items for Future Meetings</w:t>
      </w:r>
    </w:p>
    <w:p w14:paraId="5E44E925" w14:textId="77777777" w:rsidR="00000B86" w:rsidRPr="00000B86" w:rsidRDefault="00000B86" w:rsidP="00000B86">
      <w:pPr>
        <w:rPr>
          <w:rFonts w:ascii="Arial" w:hAnsi="Arial" w:cs="Arial"/>
          <w:sz w:val="28"/>
          <w:szCs w:val="28"/>
        </w:rPr>
      </w:pPr>
    </w:p>
    <w:p w14:paraId="3153B9D5" w14:textId="39C1DD93" w:rsidR="0017386F" w:rsidRPr="00DB3D6A" w:rsidRDefault="0017386F" w:rsidP="00A0639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B3D6A">
        <w:rPr>
          <w:rFonts w:ascii="Arial" w:hAnsi="Arial" w:cs="Arial"/>
          <w:sz w:val="28"/>
          <w:szCs w:val="28"/>
        </w:rPr>
        <w:t xml:space="preserve">Reviewing </w:t>
      </w:r>
      <w:r w:rsidR="00051FFF">
        <w:rPr>
          <w:rFonts w:ascii="Arial" w:hAnsi="Arial" w:cs="Arial"/>
          <w:sz w:val="28"/>
          <w:szCs w:val="28"/>
        </w:rPr>
        <w:t>and approving</w:t>
      </w:r>
      <w:r w:rsidR="00DB3D6A" w:rsidRPr="00DB3D6A">
        <w:rPr>
          <w:rFonts w:ascii="Arial" w:hAnsi="Arial" w:cs="Arial"/>
          <w:sz w:val="28"/>
          <w:szCs w:val="28"/>
        </w:rPr>
        <w:t xml:space="preserve"> the By-laws</w:t>
      </w:r>
    </w:p>
    <w:p w14:paraId="31291FA9" w14:textId="52B2F35B" w:rsidR="00F74F9F" w:rsidRPr="00F74F9F" w:rsidRDefault="00051FFF" w:rsidP="00A0639C">
      <w:pPr>
        <w:numPr>
          <w:ilvl w:val="0"/>
          <w:numId w:val="7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Final</w:t>
      </w:r>
      <w:r w:rsidR="00F74F9F" w:rsidRPr="00F74F9F">
        <w:rPr>
          <w:rFonts w:ascii="Arial" w:eastAsia="Calibri" w:hAnsi="Arial" w:cs="Arial"/>
          <w:sz w:val="28"/>
          <w:szCs w:val="28"/>
        </w:rPr>
        <w:t xml:space="preserve"> approval of the State Plane</w:t>
      </w:r>
    </w:p>
    <w:p w14:paraId="11B07149" w14:textId="77777777" w:rsidR="00F74F9F" w:rsidRPr="00F74F9F" w:rsidRDefault="00F74F9F" w:rsidP="00A0639C">
      <w:pPr>
        <w:numPr>
          <w:ilvl w:val="0"/>
          <w:numId w:val="7"/>
        </w:numPr>
        <w:rPr>
          <w:rFonts w:ascii="Arial" w:eastAsia="Calibri" w:hAnsi="Arial" w:cs="Arial"/>
          <w:sz w:val="28"/>
          <w:szCs w:val="28"/>
        </w:rPr>
      </w:pPr>
      <w:r w:rsidRPr="00F74F9F">
        <w:rPr>
          <w:rFonts w:ascii="Arial" w:eastAsia="Calibri" w:hAnsi="Arial" w:cs="Arial"/>
          <w:sz w:val="28"/>
          <w:szCs w:val="28"/>
        </w:rPr>
        <w:t>Title IX regulations discussion with DOR Legal Affairs</w:t>
      </w:r>
    </w:p>
    <w:p w14:paraId="38F6BDA9" w14:textId="0504A5CA" w:rsidR="00F74F9F" w:rsidRDefault="00F74F9F" w:rsidP="00A0639C">
      <w:pPr>
        <w:numPr>
          <w:ilvl w:val="0"/>
          <w:numId w:val="7"/>
        </w:numPr>
        <w:rPr>
          <w:rFonts w:ascii="Arial" w:eastAsia="Calibri" w:hAnsi="Arial" w:cs="Arial"/>
          <w:sz w:val="28"/>
          <w:szCs w:val="28"/>
        </w:rPr>
      </w:pPr>
      <w:r w:rsidRPr="00F74F9F">
        <w:rPr>
          <w:rFonts w:ascii="Arial" w:eastAsia="Calibri" w:hAnsi="Arial" w:cs="Arial"/>
          <w:sz w:val="28"/>
          <w:szCs w:val="28"/>
        </w:rPr>
        <w:t xml:space="preserve">New grantee presentations </w:t>
      </w:r>
    </w:p>
    <w:p w14:paraId="1E58F181" w14:textId="0F7C78DA" w:rsidR="004D0679" w:rsidRDefault="004D0679" w:rsidP="00A0639C">
      <w:pPr>
        <w:numPr>
          <w:ilvl w:val="0"/>
          <w:numId w:val="7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Final HARC report summary</w:t>
      </w:r>
    </w:p>
    <w:p w14:paraId="35350056" w14:textId="1A580CC3" w:rsidR="004D0679" w:rsidRDefault="004D0679" w:rsidP="00A0639C">
      <w:pPr>
        <w:numPr>
          <w:ilvl w:val="0"/>
          <w:numId w:val="7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Education, </w:t>
      </w:r>
      <w:r w:rsidR="00733CB3">
        <w:rPr>
          <w:rFonts w:ascii="Arial" w:eastAsia="Calibri" w:hAnsi="Arial" w:cs="Arial"/>
          <w:sz w:val="28"/>
          <w:szCs w:val="28"/>
        </w:rPr>
        <w:t>Advocacy,</w:t>
      </w:r>
      <w:r>
        <w:rPr>
          <w:rFonts w:ascii="Arial" w:eastAsia="Calibri" w:hAnsi="Arial" w:cs="Arial"/>
          <w:sz w:val="28"/>
          <w:szCs w:val="28"/>
        </w:rPr>
        <w:t xml:space="preserve"> and lobbying definitions</w:t>
      </w:r>
    </w:p>
    <w:p w14:paraId="72060945" w14:textId="6517D355" w:rsidR="004D0679" w:rsidRPr="00F74F9F" w:rsidRDefault="004D0679" w:rsidP="00A0639C">
      <w:pPr>
        <w:numPr>
          <w:ilvl w:val="0"/>
          <w:numId w:val="7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Finalize new </w:t>
      </w:r>
      <w:r w:rsidR="00E67CF1">
        <w:rPr>
          <w:rFonts w:ascii="Arial" w:eastAsia="Calibri" w:hAnsi="Arial" w:cs="Arial"/>
          <w:sz w:val="28"/>
          <w:szCs w:val="28"/>
        </w:rPr>
        <w:t>committees</w:t>
      </w:r>
    </w:p>
    <w:p w14:paraId="0AB0C1D6" w14:textId="77777777" w:rsidR="00AF1639" w:rsidRPr="00C747F4" w:rsidRDefault="00AF1639" w:rsidP="003A7053">
      <w:pPr>
        <w:ind w:left="720"/>
        <w:rPr>
          <w:rFonts w:ascii="Arial" w:hAnsi="Arial" w:cs="Arial"/>
          <w:sz w:val="28"/>
          <w:szCs w:val="28"/>
        </w:rPr>
      </w:pPr>
    </w:p>
    <w:p w14:paraId="6AB36019" w14:textId="2CB938DA" w:rsidR="0002621D" w:rsidRDefault="005F6C54" w:rsidP="00051FFF">
      <w:pPr>
        <w:rPr>
          <w:rFonts w:ascii="Arial" w:hAnsi="Arial" w:cs="Arial"/>
          <w:b/>
          <w:bCs/>
          <w:sz w:val="28"/>
          <w:szCs w:val="28"/>
        </w:rPr>
      </w:pPr>
      <w:r w:rsidRPr="00C747F4">
        <w:rPr>
          <w:rFonts w:ascii="Arial" w:hAnsi="Arial" w:cs="Arial"/>
          <w:b/>
          <w:bCs/>
          <w:sz w:val="28"/>
          <w:szCs w:val="28"/>
        </w:rPr>
        <w:t>1</w:t>
      </w:r>
      <w:r w:rsidR="00663C8B" w:rsidRPr="00C747F4">
        <w:rPr>
          <w:rFonts w:ascii="Arial" w:hAnsi="Arial" w:cs="Arial"/>
          <w:b/>
          <w:bCs/>
          <w:sz w:val="28"/>
          <w:szCs w:val="28"/>
        </w:rPr>
        <w:t>3</w:t>
      </w:r>
      <w:r w:rsidR="0028561D" w:rsidRPr="00C747F4">
        <w:rPr>
          <w:rFonts w:ascii="Arial" w:hAnsi="Arial" w:cs="Arial"/>
          <w:b/>
          <w:bCs/>
          <w:sz w:val="28"/>
          <w:szCs w:val="28"/>
        </w:rPr>
        <w:t>.</w:t>
      </w:r>
      <w:r w:rsidR="003D2E98" w:rsidRPr="00C747F4">
        <w:rPr>
          <w:rFonts w:ascii="Arial" w:hAnsi="Arial" w:cs="Arial"/>
          <w:b/>
          <w:bCs/>
          <w:sz w:val="28"/>
          <w:szCs w:val="28"/>
        </w:rPr>
        <w:t xml:space="preserve"> </w:t>
      </w:r>
      <w:r w:rsidR="006F48F8" w:rsidRPr="00C747F4">
        <w:rPr>
          <w:rFonts w:ascii="Arial" w:hAnsi="Arial" w:cs="Arial"/>
          <w:b/>
          <w:bCs/>
          <w:sz w:val="28"/>
          <w:szCs w:val="28"/>
        </w:rPr>
        <w:t>Summary and Action Items</w:t>
      </w:r>
    </w:p>
    <w:p w14:paraId="4C2885AC" w14:textId="77777777" w:rsidR="003812A1" w:rsidRPr="00B50BF3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Daniel Ignacio, Chuck Degeneffe, and Susan Hansen provided updates on the Registry, Needs Assessment, Sustainable Funding and State Plan Sub-Committees</w:t>
      </w:r>
    </w:p>
    <w:p w14:paraId="499D0674" w14:textId="77777777" w:rsidR="003812A1" w:rsidRPr="00B50BF3" w:rsidRDefault="003812A1" w:rsidP="003812A1">
      <w:pPr>
        <w:framePr w:hSpace="180" w:wrap="around" w:vAnchor="text" w:hAnchor="text" w:y="1"/>
        <w:numPr>
          <w:ilvl w:val="0"/>
          <w:numId w:val="8"/>
        </w:numPr>
        <w:suppressOverlap/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HARC presented an overview of the needs assessment survey results</w:t>
      </w:r>
    </w:p>
    <w:p w14:paraId="280D6A5B" w14:textId="77777777" w:rsidR="003812A1" w:rsidRPr="00B50BF3" w:rsidRDefault="003812A1" w:rsidP="003812A1">
      <w:pPr>
        <w:framePr w:hSpace="180" w:wrap="around" w:vAnchor="text" w:hAnchor="text" w:y="1"/>
        <w:numPr>
          <w:ilvl w:val="0"/>
          <w:numId w:val="8"/>
        </w:numPr>
        <w:suppressOverlap/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Provided tentative approval of the State Plan</w:t>
      </w:r>
    </w:p>
    <w:p w14:paraId="25B5F336" w14:textId="77777777" w:rsidR="003812A1" w:rsidRPr="00B50BF3" w:rsidRDefault="003812A1" w:rsidP="003812A1">
      <w:pPr>
        <w:framePr w:hSpace="180" w:wrap="around" w:vAnchor="text" w:hAnchor="text" w:y="1"/>
        <w:numPr>
          <w:ilvl w:val="0"/>
          <w:numId w:val="8"/>
        </w:numPr>
        <w:suppressOverlap/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Received updates on the new Survivor Committee</w:t>
      </w:r>
    </w:p>
    <w:p w14:paraId="50402367" w14:textId="77777777" w:rsidR="003812A1" w:rsidRPr="00B50BF3" w:rsidRDefault="003812A1" w:rsidP="003812A1">
      <w:pPr>
        <w:framePr w:hSpace="180" w:wrap="around" w:vAnchor="text" w:hAnchor="text" w:y="1"/>
        <w:numPr>
          <w:ilvl w:val="0"/>
          <w:numId w:val="8"/>
        </w:numPr>
        <w:suppressOverlap/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Discussed the establishment of new committees for the new SPP grant</w:t>
      </w:r>
    </w:p>
    <w:p w14:paraId="479AF684" w14:textId="18535B16" w:rsidR="003812A1" w:rsidRDefault="003812A1" w:rsidP="003812A1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Received an update on the Public Health Workforce Funding grant</w:t>
      </w:r>
    </w:p>
    <w:p w14:paraId="50DA0F84" w14:textId="3F41B754" w:rsidR="004B297E" w:rsidRDefault="004B297E" w:rsidP="003812A1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Discussed new Board member recruitment</w:t>
      </w:r>
    </w:p>
    <w:p w14:paraId="5722F924" w14:textId="072CF132" w:rsidR="004B297E" w:rsidRPr="00B50BF3" w:rsidRDefault="004B297E" w:rsidP="003812A1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Received updates on the Request for Application for the site grants and HCBS grant</w:t>
      </w:r>
    </w:p>
    <w:p w14:paraId="760D1287" w14:textId="77777777" w:rsidR="003812A1" w:rsidRPr="00B50BF3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Reviewed and approved the October 18</w:t>
      </w:r>
      <w:r w:rsidRPr="00B50BF3">
        <w:rPr>
          <w:rFonts w:ascii="Arial" w:hAnsi="Arial" w:cs="Arial"/>
          <w:sz w:val="28"/>
          <w:szCs w:val="28"/>
          <w:vertAlign w:val="superscript"/>
        </w:rPr>
        <w:t>th</w:t>
      </w:r>
      <w:r w:rsidRPr="00B50BF3">
        <w:rPr>
          <w:rFonts w:ascii="Arial" w:hAnsi="Arial" w:cs="Arial"/>
          <w:sz w:val="28"/>
          <w:szCs w:val="28"/>
        </w:rPr>
        <w:t xml:space="preserve"> and January 24</w:t>
      </w:r>
      <w:r w:rsidRPr="00B50BF3">
        <w:rPr>
          <w:rFonts w:ascii="Arial" w:hAnsi="Arial" w:cs="Arial"/>
          <w:sz w:val="28"/>
          <w:szCs w:val="28"/>
          <w:vertAlign w:val="superscript"/>
        </w:rPr>
        <w:t>th</w:t>
      </w:r>
      <w:r w:rsidRPr="00B50BF3">
        <w:rPr>
          <w:rFonts w:ascii="Arial" w:hAnsi="Arial" w:cs="Arial"/>
          <w:sz w:val="28"/>
          <w:szCs w:val="28"/>
        </w:rPr>
        <w:t xml:space="preserve"> board meeting minutes</w:t>
      </w:r>
    </w:p>
    <w:p w14:paraId="6E8CB4C2" w14:textId="77777777" w:rsidR="003812A1" w:rsidRPr="00B50BF3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Received DOR updates</w:t>
      </w:r>
    </w:p>
    <w:p w14:paraId="26FF7016" w14:textId="77777777" w:rsidR="003812A1" w:rsidRPr="00B50BF3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Received CATBI updates</w:t>
      </w:r>
    </w:p>
    <w:p w14:paraId="307BCE57" w14:textId="77777777" w:rsidR="003812A1" w:rsidRPr="00B50BF3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Committees are open for public membership</w:t>
      </w:r>
    </w:p>
    <w:p w14:paraId="2C2E1598" w14:textId="77777777" w:rsidR="003812A1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50BF3">
        <w:rPr>
          <w:rFonts w:ascii="Arial" w:hAnsi="Arial" w:cs="Arial"/>
          <w:sz w:val="28"/>
          <w:szCs w:val="28"/>
        </w:rPr>
        <w:t>Committee will now be two hours monthl</w:t>
      </w:r>
      <w:r>
        <w:rPr>
          <w:rFonts w:ascii="Arial" w:hAnsi="Arial" w:cs="Arial"/>
          <w:sz w:val="28"/>
          <w:szCs w:val="28"/>
        </w:rPr>
        <w:t>y</w:t>
      </w:r>
    </w:p>
    <w:p w14:paraId="060CFEE9" w14:textId="35843690" w:rsidR="004A59B8" w:rsidRPr="003812A1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812A1">
        <w:rPr>
          <w:rFonts w:ascii="Arial" w:hAnsi="Arial" w:cs="Arial"/>
          <w:sz w:val="28"/>
          <w:szCs w:val="28"/>
        </w:rPr>
        <w:t>Brainstormed potential agenda items for the next board meeting</w:t>
      </w:r>
    </w:p>
    <w:p w14:paraId="1FB600B9" w14:textId="77777777" w:rsidR="003812A1" w:rsidRDefault="003812A1" w:rsidP="00192E9B">
      <w:pPr>
        <w:rPr>
          <w:rFonts w:ascii="Arial" w:hAnsi="Arial" w:cs="Arial"/>
          <w:sz w:val="28"/>
          <w:szCs w:val="28"/>
        </w:rPr>
      </w:pPr>
    </w:p>
    <w:p w14:paraId="5D0D8836" w14:textId="7DF32A52" w:rsidR="00192E9B" w:rsidRDefault="00192E9B" w:rsidP="003812A1">
      <w:pPr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 Items:</w:t>
      </w:r>
    </w:p>
    <w:p w14:paraId="6F6C759B" w14:textId="77777777" w:rsidR="003812A1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HARC final report by May 31, 2022; post to website and share with Board members</w:t>
      </w:r>
    </w:p>
    <w:p w14:paraId="2EE8A1A9" w14:textId="77777777" w:rsidR="003812A1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 State Plan due to Board members by June 18, 2022</w:t>
      </w:r>
    </w:p>
    <w:p w14:paraId="7463662B" w14:textId="46D3E6E5" w:rsidR="003812A1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to send the 2021 SPP narrative and committee information to Board members</w:t>
      </w:r>
    </w:p>
    <w:p w14:paraId="4A4DB835" w14:textId="336A6414" w:rsidR="003812A1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by-laws for review and approval at July Board meeting</w:t>
      </w:r>
    </w:p>
    <w:p w14:paraId="138E1907" w14:textId="2C913D2C" w:rsidR="003812A1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to continue onboarding process for new Board members</w:t>
      </w:r>
    </w:p>
    <w:p w14:paraId="5AE48BFC" w14:textId="3F11C33C" w:rsidR="003812A1" w:rsidRPr="003812A1" w:rsidRDefault="003812A1" w:rsidP="003812A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DOR to determine process for public to join committees</w:t>
      </w:r>
    </w:p>
    <w:p w14:paraId="514D984F" w14:textId="543BEAA2" w:rsidR="009D7D06" w:rsidRPr="00192E9B" w:rsidRDefault="009D7D06" w:rsidP="00192E9B">
      <w:pPr>
        <w:rPr>
          <w:rFonts w:ascii="Arial" w:hAnsi="Arial" w:cs="Arial"/>
          <w:sz w:val="28"/>
          <w:szCs w:val="28"/>
        </w:rPr>
      </w:pPr>
    </w:p>
    <w:p w14:paraId="4F008264" w14:textId="449B97B9" w:rsidR="000F2DCB" w:rsidRPr="00C40A0F" w:rsidRDefault="000F2DCB" w:rsidP="00C40A0F">
      <w:pPr>
        <w:rPr>
          <w:rFonts w:ascii="Arial" w:hAnsi="Arial" w:cs="Arial"/>
          <w:sz w:val="28"/>
          <w:szCs w:val="28"/>
        </w:rPr>
      </w:pPr>
      <w:r w:rsidRPr="00C40A0F">
        <w:rPr>
          <w:rFonts w:ascii="Arial" w:hAnsi="Arial" w:cs="Arial"/>
          <w:sz w:val="28"/>
          <w:szCs w:val="28"/>
        </w:rPr>
        <w:t xml:space="preserve">Upcoming </w:t>
      </w:r>
      <w:r w:rsidR="00EE5A5F" w:rsidRPr="00C40A0F">
        <w:rPr>
          <w:rFonts w:ascii="Arial" w:hAnsi="Arial" w:cs="Arial"/>
          <w:sz w:val="28"/>
          <w:szCs w:val="28"/>
        </w:rPr>
        <w:t>Committee Meetings</w:t>
      </w:r>
      <w:r w:rsidR="004A59B8">
        <w:rPr>
          <w:rFonts w:ascii="Arial" w:hAnsi="Arial" w:cs="Arial"/>
          <w:sz w:val="28"/>
          <w:szCs w:val="28"/>
        </w:rPr>
        <w:t xml:space="preserve"> are on </w:t>
      </w:r>
      <w:r w:rsidR="00B50BF3">
        <w:rPr>
          <w:rFonts w:ascii="Arial" w:hAnsi="Arial" w:cs="Arial"/>
          <w:sz w:val="28"/>
          <w:szCs w:val="28"/>
        </w:rPr>
        <w:t>June 14</w:t>
      </w:r>
      <w:r w:rsidR="004A59B8">
        <w:rPr>
          <w:rFonts w:ascii="Arial" w:hAnsi="Arial" w:cs="Arial"/>
          <w:sz w:val="28"/>
          <w:szCs w:val="28"/>
        </w:rPr>
        <w:t>, 2022.</w:t>
      </w:r>
    </w:p>
    <w:p w14:paraId="6921A9AA" w14:textId="77777777" w:rsidR="000D7836" w:rsidRPr="00C747F4" w:rsidRDefault="000D7836" w:rsidP="00663C8B">
      <w:pPr>
        <w:rPr>
          <w:rFonts w:ascii="Arial" w:hAnsi="Arial" w:cs="Arial"/>
          <w:sz w:val="28"/>
          <w:szCs w:val="28"/>
        </w:rPr>
      </w:pPr>
    </w:p>
    <w:p w14:paraId="79E57AD6" w14:textId="622DC216" w:rsidR="00D27ABD" w:rsidRDefault="005F6C54" w:rsidP="00051FFF">
      <w:pPr>
        <w:ind w:left="90"/>
        <w:rPr>
          <w:rFonts w:ascii="Arial" w:hAnsi="Arial" w:cs="Arial"/>
          <w:b/>
          <w:bCs/>
          <w:sz w:val="28"/>
          <w:szCs w:val="28"/>
        </w:rPr>
      </w:pPr>
      <w:r w:rsidRPr="00C747F4">
        <w:rPr>
          <w:rFonts w:ascii="Arial" w:hAnsi="Arial" w:cs="Arial"/>
          <w:b/>
          <w:bCs/>
          <w:sz w:val="28"/>
          <w:szCs w:val="28"/>
        </w:rPr>
        <w:t>1</w:t>
      </w:r>
      <w:r w:rsidR="00663C8B" w:rsidRPr="00C747F4">
        <w:rPr>
          <w:rFonts w:ascii="Arial" w:hAnsi="Arial" w:cs="Arial"/>
          <w:b/>
          <w:bCs/>
          <w:sz w:val="28"/>
          <w:szCs w:val="28"/>
        </w:rPr>
        <w:t>4</w:t>
      </w:r>
      <w:r w:rsidR="0028561D" w:rsidRPr="00C747F4">
        <w:rPr>
          <w:rFonts w:ascii="Arial" w:hAnsi="Arial" w:cs="Arial"/>
          <w:b/>
          <w:bCs/>
          <w:sz w:val="28"/>
          <w:szCs w:val="28"/>
        </w:rPr>
        <w:t>.</w:t>
      </w:r>
      <w:r w:rsidRPr="00C747F4">
        <w:rPr>
          <w:rFonts w:ascii="Arial" w:hAnsi="Arial" w:cs="Arial"/>
          <w:b/>
          <w:bCs/>
          <w:sz w:val="28"/>
          <w:szCs w:val="28"/>
        </w:rPr>
        <w:t xml:space="preserve"> </w:t>
      </w:r>
      <w:r w:rsidR="003465DA" w:rsidRPr="00C747F4">
        <w:rPr>
          <w:rFonts w:ascii="Arial" w:hAnsi="Arial" w:cs="Arial"/>
          <w:b/>
          <w:bCs/>
          <w:sz w:val="28"/>
          <w:szCs w:val="28"/>
        </w:rPr>
        <w:t>Public Comment</w:t>
      </w:r>
    </w:p>
    <w:p w14:paraId="107BA54E" w14:textId="1393A846" w:rsidR="004B297E" w:rsidRPr="004B297E" w:rsidRDefault="004B297E" w:rsidP="00051FFF">
      <w:pPr>
        <w:ind w:left="90"/>
        <w:rPr>
          <w:rFonts w:ascii="Arial" w:hAnsi="Arial" w:cs="Arial"/>
          <w:bCs/>
          <w:sz w:val="28"/>
          <w:szCs w:val="28"/>
        </w:rPr>
      </w:pPr>
      <w:r w:rsidRPr="004B297E">
        <w:rPr>
          <w:rFonts w:ascii="Arial" w:hAnsi="Arial" w:cs="Arial"/>
          <w:bCs/>
          <w:sz w:val="28"/>
          <w:szCs w:val="28"/>
        </w:rPr>
        <w:t>None</w:t>
      </w:r>
    </w:p>
    <w:p w14:paraId="45D1B372" w14:textId="77777777" w:rsidR="00E2403E" w:rsidRPr="00C747F4" w:rsidRDefault="00E2403E" w:rsidP="0081425C">
      <w:pPr>
        <w:rPr>
          <w:rFonts w:ascii="Arial" w:hAnsi="Arial" w:cs="Arial"/>
          <w:sz w:val="28"/>
          <w:szCs w:val="28"/>
        </w:rPr>
      </w:pPr>
    </w:p>
    <w:p w14:paraId="4F94F0DD" w14:textId="223BDC2E" w:rsidR="0002621D" w:rsidRPr="00C747F4" w:rsidRDefault="005F6C54" w:rsidP="00051FFF">
      <w:pPr>
        <w:ind w:left="90"/>
        <w:rPr>
          <w:rFonts w:ascii="Arial" w:hAnsi="Arial" w:cs="Arial"/>
          <w:b/>
          <w:bCs/>
          <w:sz w:val="28"/>
          <w:szCs w:val="28"/>
        </w:rPr>
      </w:pPr>
      <w:r w:rsidRPr="00C747F4">
        <w:rPr>
          <w:rFonts w:ascii="Arial" w:hAnsi="Arial" w:cs="Arial"/>
          <w:b/>
          <w:bCs/>
          <w:sz w:val="28"/>
          <w:szCs w:val="28"/>
        </w:rPr>
        <w:t>1</w:t>
      </w:r>
      <w:r w:rsidR="00215A19" w:rsidRPr="00C747F4">
        <w:rPr>
          <w:rFonts w:ascii="Arial" w:hAnsi="Arial" w:cs="Arial"/>
          <w:b/>
          <w:bCs/>
          <w:sz w:val="28"/>
          <w:szCs w:val="28"/>
        </w:rPr>
        <w:t>5</w:t>
      </w:r>
      <w:r w:rsidR="0028561D" w:rsidRPr="00C747F4">
        <w:rPr>
          <w:rFonts w:ascii="Arial" w:hAnsi="Arial" w:cs="Arial"/>
          <w:b/>
          <w:bCs/>
          <w:sz w:val="28"/>
          <w:szCs w:val="28"/>
        </w:rPr>
        <w:t>.</w:t>
      </w:r>
      <w:r w:rsidRPr="00C747F4">
        <w:rPr>
          <w:rFonts w:ascii="Arial" w:hAnsi="Arial" w:cs="Arial"/>
          <w:b/>
          <w:bCs/>
          <w:sz w:val="28"/>
          <w:szCs w:val="28"/>
        </w:rPr>
        <w:t xml:space="preserve"> </w:t>
      </w:r>
      <w:r w:rsidR="003465DA" w:rsidRPr="00C747F4">
        <w:rPr>
          <w:rFonts w:ascii="Arial" w:hAnsi="Arial" w:cs="Arial"/>
          <w:b/>
          <w:bCs/>
          <w:sz w:val="28"/>
          <w:szCs w:val="28"/>
        </w:rPr>
        <w:t>Adjournment</w:t>
      </w:r>
    </w:p>
    <w:p w14:paraId="35FC9390" w14:textId="69EE8358" w:rsidR="004C1868" w:rsidRPr="006243C8" w:rsidRDefault="007763F3" w:rsidP="0081425C">
      <w:pPr>
        <w:ind w:left="270"/>
      </w:pPr>
      <w:r w:rsidRPr="006243C8">
        <w:rPr>
          <w:rFonts w:ascii="Arial" w:hAnsi="Arial" w:cs="Arial"/>
          <w:sz w:val="28"/>
          <w:szCs w:val="28"/>
        </w:rPr>
        <w:t>Motion to adjourn</w:t>
      </w:r>
      <w:r w:rsidR="00063BB7" w:rsidRPr="006243C8">
        <w:rPr>
          <w:rFonts w:ascii="Arial" w:hAnsi="Arial" w:cs="Arial"/>
          <w:sz w:val="28"/>
          <w:szCs w:val="28"/>
        </w:rPr>
        <w:t xml:space="preserve">/second </w:t>
      </w:r>
      <w:r w:rsidR="00B50BF3">
        <w:rPr>
          <w:rFonts w:ascii="Arial" w:hAnsi="Arial" w:cs="Arial"/>
          <w:sz w:val="28"/>
          <w:szCs w:val="28"/>
        </w:rPr>
        <w:t>Ignacio/Hansen</w:t>
      </w:r>
      <w:r w:rsidR="00063BB7" w:rsidRPr="006243C8">
        <w:rPr>
          <w:rFonts w:ascii="Arial" w:hAnsi="Arial" w:cs="Arial"/>
          <w:sz w:val="28"/>
          <w:szCs w:val="28"/>
        </w:rPr>
        <w:t xml:space="preserve"> at </w:t>
      </w:r>
      <w:r w:rsidR="00B50BF3">
        <w:rPr>
          <w:rFonts w:ascii="Arial" w:hAnsi="Arial" w:cs="Arial"/>
          <w:sz w:val="28"/>
          <w:szCs w:val="28"/>
        </w:rPr>
        <w:t>3:07</w:t>
      </w:r>
      <w:r w:rsidR="0060128A" w:rsidRPr="006243C8">
        <w:rPr>
          <w:rFonts w:ascii="Arial" w:hAnsi="Arial" w:cs="Arial"/>
          <w:sz w:val="28"/>
          <w:szCs w:val="28"/>
        </w:rPr>
        <w:t xml:space="preserve"> p.m. </w:t>
      </w:r>
    </w:p>
    <w:sectPr w:rsidR="004C1868" w:rsidRPr="006243C8" w:rsidSect="00DB23A6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B109" w14:textId="77777777" w:rsidR="007D0734" w:rsidRDefault="007D0734">
      <w:r>
        <w:separator/>
      </w:r>
    </w:p>
  </w:endnote>
  <w:endnote w:type="continuationSeparator" w:id="0">
    <w:p w14:paraId="59123B4F" w14:textId="77777777" w:rsidR="007D0734" w:rsidRDefault="007D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9281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02DBB" w14:textId="3B784FE9" w:rsidR="00D76E8A" w:rsidRDefault="00D76E8A" w:rsidP="00BF2E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64A7A" w14:textId="35550510" w:rsidR="00D76E8A" w:rsidRDefault="00D76E8A" w:rsidP="00DB23A6">
    <w:pPr>
      <w:pStyle w:val="Footer"/>
      <w:ind w:right="360"/>
      <w:jc w:val="center"/>
    </w:pPr>
  </w:p>
  <w:p w14:paraId="7553DE9E" w14:textId="77777777" w:rsidR="00D76E8A" w:rsidRDefault="00D7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9630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49CA60" w14:textId="786FA5ED" w:rsidR="00D76E8A" w:rsidRDefault="00D76E8A" w:rsidP="00BF2E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A7DAEC" w14:textId="77777777" w:rsidR="00D76E8A" w:rsidRDefault="00D76E8A" w:rsidP="00DB23A6">
    <w:pPr>
      <w:pStyle w:val="Footer"/>
      <w:tabs>
        <w:tab w:val="clear" w:pos="4680"/>
        <w:tab w:val="clear" w:pos="9360"/>
      </w:tabs>
      <w:ind w:right="360"/>
      <w:jc w:val="right"/>
      <w:rPr>
        <w:caps/>
        <w:noProof/>
        <w:color w:val="4472C4" w:themeColor="accent1"/>
      </w:rPr>
    </w:pPr>
  </w:p>
  <w:p w14:paraId="298642B0" w14:textId="77777777" w:rsidR="00D76E8A" w:rsidRDefault="00D7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28C4" w14:textId="77777777" w:rsidR="007D0734" w:rsidRDefault="007D0734">
      <w:r>
        <w:separator/>
      </w:r>
    </w:p>
  </w:footnote>
  <w:footnote w:type="continuationSeparator" w:id="0">
    <w:p w14:paraId="34CF0273" w14:textId="77777777" w:rsidR="007D0734" w:rsidRDefault="007D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B1B"/>
    <w:multiLevelType w:val="hybridMultilevel"/>
    <w:tmpl w:val="804E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50B"/>
    <w:multiLevelType w:val="hybridMultilevel"/>
    <w:tmpl w:val="669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3C02"/>
    <w:multiLevelType w:val="hybridMultilevel"/>
    <w:tmpl w:val="C60E9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D580A"/>
    <w:multiLevelType w:val="hybridMultilevel"/>
    <w:tmpl w:val="ABB0FB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6B11BD6"/>
    <w:multiLevelType w:val="hybridMultilevel"/>
    <w:tmpl w:val="26F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2BAD"/>
    <w:multiLevelType w:val="hybridMultilevel"/>
    <w:tmpl w:val="6CA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127C"/>
    <w:multiLevelType w:val="hybridMultilevel"/>
    <w:tmpl w:val="C4B29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339644E7"/>
    <w:multiLevelType w:val="hybridMultilevel"/>
    <w:tmpl w:val="0826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0C4"/>
    <w:multiLevelType w:val="hybridMultilevel"/>
    <w:tmpl w:val="51D6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20E"/>
    <w:multiLevelType w:val="hybridMultilevel"/>
    <w:tmpl w:val="8F1CC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A330C"/>
    <w:multiLevelType w:val="hybridMultilevel"/>
    <w:tmpl w:val="2D1A9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915A1"/>
    <w:multiLevelType w:val="hybridMultilevel"/>
    <w:tmpl w:val="AAB452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54C21"/>
    <w:multiLevelType w:val="hybridMultilevel"/>
    <w:tmpl w:val="061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A09"/>
    <w:multiLevelType w:val="hybridMultilevel"/>
    <w:tmpl w:val="220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35B19"/>
    <w:multiLevelType w:val="hybridMultilevel"/>
    <w:tmpl w:val="0AE8A65A"/>
    <w:lvl w:ilvl="0" w:tplc="FF98313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37A3"/>
    <w:multiLevelType w:val="hybridMultilevel"/>
    <w:tmpl w:val="1528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1097E"/>
    <w:multiLevelType w:val="hybridMultilevel"/>
    <w:tmpl w:val="EB0E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E0F36"/>
    <w:multiLevelType w:val="hybridMultilevel"/>
    <w:tmpl w:val="4A5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71064"/>
    <w:multiLevelType w:val="hybridMultilevel"/>
    <w:tmpl w:val="F4C8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22117">
    <w:abstractNumId w:val="17"/>
  </w:num>
  <w:num w:numId="2" w16cid:durableId="402410787">
    <w:abstractNumId w:val="14"/>
  </w:num>
  <w:num w:numId="3" w16cid:durableId="2026204921">
    <w:abstractNumId w:val="9"/>
  </w:num>
  <w:num w:numId="4" w16cid:durableId="2018725412">
    <w:abstractNumId w:val="13"/>
  </w:num>
  <w:num w:numId="5" w16cid:durableId="390889027">
    <w:abstractNumId w:val="10"/>
  </w:num>
  <w:num w:numId="6" w16cid:durableId="50732816">
    <w:abstractNumId w:val="15"/>
  </w:num>
  <w:num w:numId="7" w16cid:durableId="2087456570">
    <w:abstractNumId w:val="8"/>
  </w:num>
  <w:num w:numId="8" w16cid:durableId="2039743677">
    <w:abstractNumId w:val="18"/>
  </w:num>
  <w:num w:numId="9" w16cid:durableId="893155589">
    <w:abstractNumId w:val="11"/>
  </w:num>
  <w:num w:numId="10" w16cid:durableId="305428284">
    <w:abstractNumId w:val="2"/>
  </w:num>
  <w:num w:numId="11" w16cid:durableId="929390861">
    <w:abstractNumId w:val="5"/>
  </w:num>
  <w:num w:numId="12" w16cid:durableId="1597784206">
    <w:abstractNumId w:val="3"/>
  </w:num>
  <w:num w:numId="13" w16cid:durableId="1175609355">
    <w:abstractNumId w:val="6"/>
  </w:num>
  <w:num w:numId="14" w16cid:durableId="1415514803">
    <w:abstractNumId w:val="12"/>
  </w:num>
  <w:num w:numId="15" w16cid:durableId="373165511">
    <w:abstractNumId w:val="7"/>
  </w:num>
  <w:num w:numId="16" w16cid:durableId="992174519">
    <w:abstractNumId w:val="16"/>
  </w:num>
  <w:num w:numId="17" w16cid:durableId="1642733330">
    <w:abstractNumId w:val="1"/>
  </w:num>
  <w:num w:numId="18" w16cid:durableId="1280181899">
    <w:abstractNumId w:val="4"/>
  </w:num>
  <w:num w:numId="19" w16cid:durableId="1956328325">
    <w:abstractNumId w:val="0"/>
  </w:num>
  <w:num w:numId="20" w16cid:durableId="127212519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F1"/>
    <w:rsid w:val="00000B86"/>
    <w:rsid w:val="00001490"/>
    <w:rsid w:val="00003138"/>
    <w:rsid w:val="000033F4"/>
    <w:rsid w:val="0000352B"/>
    <w:rsid w:val="00004CA0"/>
    <w:rsid w:val="00004FF7"/>
    <w:rsid w:val="00010764"/>
    <w:rsid w:val="00011658"/>
    <w:rsid w:val="00015361"/>
    <w:rsid w:val="00021310"/>
    <w:rsid w:val="0002546C"/>
    <w:rsid w:val="0002621D"/>
    <w:rsid w:val="0002673D"/>
    <w:rsid w:val="00027957"/>
    <w:rsid w:val="000307B9"/>
    <w:rsid w:val="000310CC"/>
    <w:rsid w:val="000328A2"/>
    <w:rsid w:val="00033FDC"/>
    <w:rsid w:val="0003669D"/>
    <w:rsid w:val="0003688A"/>
    <w:rsid w:val="000372B1"/>
    <w:rsid w:val="00040EB3"/>
    <w:rsid w:val="00041F79"/>
    <w:rsid w:val="000437CB"/>
    <w:rsid w:val="00043C6B"/>
    <w:rsid w:val="00044664"/>
    <w:rsid w:val="00045723"/>
    <w:rsid w:val="00046182"/>
    <w:rsid w:val="00051325"/>
    <w:rsid w:val="000514E8"/>
    <w:rsid w:val="00051FFF"/>
    <w:rsid w:val="00055B70"/>
    <w:rsid w:val="0005601F"/>
    <w:rsid w:val="00060D7C"/>
    <w:rsid w:val="00061F62"/>
    <w:rsid w:val="00063BB7"/>
    <w:rsid w:val="000645D3"/>
    <w:rsid w:val="0006548F"/>
    <w:rsid w:val="000677F2"/>
    <w:rsid w:val="00070EE9"/>
    <w:rsid w:val="0007102D"/>
    <w:rsid w:val="00071EAE"/>
    <w:rsid w:val="00073331"/>
    <w:rsid w:val="00073FBB"/>
    <w:rsid w:val="0007579C"/>
    <w:rsid w:val="00080251"/>
    <w:rsid w:val="0008042C"/>
    <w:rsid w:val="00080B46"/>
    <w:rsid w:val="00080EE9"/>
    <w:rsid w:val="000815DB"/>
    <w:rsid w:val="000818DB"/>
    <w:rsid w:val="00081B4C"/>
    <w:rsid w:val="0008201E"/>
    <w:rsid w:val="00082A9F"/>
    <w:rsid w:val="00083056"/>
    <w:rsid w:val="00084BBC"/>
    <w:rsid w:val="00091F89"/>
    <w:rsid w:val="000927FD"/>
    <w:rsid w:val="00093336"/>
    <w:rsid w:val="0009335B"/>
    <w:rsid w:val="000936AC"/>
    <w:rsid w:val="00093BD2"/>
    <w:rsid w:val="00093D9D"/>
    <w:rsid w:val="000A0816"/>
    <w:rsid w:val="000A08D2"/>
    <w:rsid w:val="000A1207"/>
    <w:rsid w:val="000A30CF"/>
    <w:rsid w:val="000A3CF6"/>
    <w:rsid w:val="000A4F37"/>
    <w:rsid w:val="000A60CE"/>
    <w:rsid w:val="000A7432"/>
    <w:rsid w:val="000B15BD"/>
    <w:rsid w:val="000B19B5"/>
    <w:rsid w:val="000B6795"/>
    <w:rsid w:val="000C2C59"/>
    <w:rsid w:val="000C2F3B"/>
    <w:rsid w:val="000C5CF3"/>
    <w:rsid w:val="000C65F9"/>
    <w:rsid w:val="000D1D0C"/>
    <w:rsid w:val="000D24ED"/>
    <w:rsid w:val="000D468E"/>
    <w:rsid w:val="000D6F5C"/>
    <w:rsid w:val="000D7836"/>
    <w:rsid w:val="000E6AEA"/>
    <w:rsid w:val="000F03C9"/>
    <w:rsid w:val="000F2DCB"/>
    <w:rsid w:val="000F2E4C"/>
    <w:rsid w:val="000F3102"/>
    <w:rsid w:val="000F42D1"/>
    <w:rsid w:val="000F4B57"/>
    <w:rsid w:val="000F5843"/>
    <w:rsid w:val="000F6B69"/>
    <w:rsid w:val="000F738F"/>
    <w:rsid w:val="000F74A4"/>
    <w:rsid w:val="001012D1"/>
    <w:rsid w:val="00101D12"/>
    <w:rsid w:val="00103399"/>
    <w:rsid w:val="00111587"/>
    <w:rsid w:val="00117C18"/>
    <w:rsid w:val="00117E6E"/>
    <w:rsid w:val="001202D8"/>
    <w:rsid w:val="00120E44"/>
    <w:rsid w:val="001225CD"/>
    <w:rsid w:val="00122D7E"/>
    <w:rsid w:val="001234DF"/>
    <w:rsid w:val="00123B80"/>
    <w:rsid w:val="00130205"/>
    <w:rsid w:val="00131318"/>
    <w:rsid w:val="00131CF7"/>
    <w:rsid w:val="001379EA"/>
    <w:rsid w:val="001400E1"/>
    <w:rsid w:val="00140C43"/>
    <w:rsid w:val="00141692"/>
    <w:rsid w:val="00141FDC"/>
    <w:rsid w:val="001440A2"/>
    <w:rsid w:val="001446E4"/>
    <w:rsid w:val="00144A02"/>
    <w:rsid w:val="00146149"/>
    <w:rsid w:val="00146CAA"/>
    <w:rsid w:val="001502D2"/>
    <w:rsid w:val="00152054"/>
    <w:rsid w:val="00154506"/>
    <w:rsid w:val="00155AB1"/>
    <w:rsid w:val="00162F43"/>
    <w:rsid w:val="00164702"/>
    <w:rsid w:val="00166733"/>
    <w:rsid w:val="0016728D"/>
    <w:rsid w:val="00167607"/>
    <w:rsid w:val="00170D4D"/>
    <w:rsid w:val="001716D7"/>
    <w:rsid w:val="00172379"/>
    <w:rsid w:val="0017327B"/>
    <w:rsid w:val="0017386F"/>
    <w:rsid w:val="001749C3"/>
    <w:rsid w:val="00176539"/>
    <w:rsid w:val="00183C40"/>
    <w:rsid w:val="0018415B"/>
    <w:rsid w:val="00184938"/>
    <w:rsid w:val="001861B7"/>
    <w:rsid w:val="00186EE6"/>
    <w:rsid w:val="001872B6"/>
    <w:rsid w:val="001902B2"/>
    <w:rsid w:val="00191941"/>
    <w:rsid w:val="00192E9B"/>
    <w:rsid w:val="00194518"/>
    <w:rsid w:val="001953AF"/>
    <w:rsid w:val="0019625C"/>
    <w:rsid w:val="001A18E8"/>
    <w:rsid w:val="001A1B98"/>
    <w:rsid w:val="001B1D9E"/>
    <w:rsid w:val="001B2B8B"/>
    <w:rsid w:val="001B3864"/>
    <w:rsid w:val="001B494B"/>
    <w:rsid w:val="001B5D49"/>
    <w:rsid w:val="001B60DC"/>
    <w:rsid w:val="001C0AB3"/>
    <w:rsid w:val="001C0D14"/>
    <w:rsid w:val="001C1067"/>
    <w:rsid w:val="001C3628"/>
    <w:rsid w:val="001C7606"/>
    <w:rsid w:val="001C7B56"/>
    <w:rsid w:val="001D0010"/>
    <w:rsid w:val="001D0CFC"/>
    <w:rsid w:val="001D25D2"/>
    <w:rsid w:val="001D32E8"/>
    <w:rsid w:val="001D3323"/>
    <w:rsid w:val="001D37C4"/>
    <w:rsid w:val="001D4D27"/>
    <w:rsid w:val="001D6486"/>
    <w:rsid w:val="001D75A2"/>
    <w:rsid w:val="001E0427"/>
    <w:rsid w:val="001E1694"/>
    <w:rsid w:val="001E379C"/>
    <w:rsid w:val="001E38A1"/>
    <w:rsid w:val="001E463A"/>
    <w:rsid w:val="001E5B0D"/>
    <w:rsid w:val="001E66FA"/>
    <w:rsid w:val="001E6A01"/>
    <w:rsid w:val="001F12D6"/>
    <w:rsid w:val="001F1CC5"/>
    <w:rsid w:val="001F27A4"/>
    <w:rsid w:val="001F2EED"/>
    <w:rsid w:val="001F4745"/>
    <w:rsid w:val="001F70D4"/>
    <w:rsid w:val="001F75DB"/>
    <w:rsid w:val="002035F8"/>
    <w:rsid w:val="00205273"/>
    <w:rsid w:val="002067F0"/>
    <w:rsid w:val="00207A5D"/>
    <w:rsid w:val="002100F7"/>
    <w:rsid w:val="00210D40"/>
    <w:rsid w:val="0021250B"/>
    <w:rsid w:val="002147B6"/>
    <w:rsid w:val="00214C38"/>
    <w:rsid w:val="002156B5"/>
    <w:rsid w:val="00215A19"/>
    <w:rsid w:val="002170F1"/>
    <w:rsid w:val="0022090D"/>
    <w:rsid w:val="00223A72"/>
    <w:rsid w:val="002245CF"/>
    <w:rsid w:val="00225553"/>
    <w:rsid w:val="002316A5"/>
    <w:rsid w:val="00232F79"/>
    <w:rsid w:val="00235A1D"/>
    <w:rsid w:val="00235BDF"/>
    <w:rsid w:val="002361F4"/>
    <w:rsid w:val="002368AD"/>
    <w:rsid w:val="00241A7A"/>
    <w:rsid w:val="00242702"/>
    <w:rsid w:val="002457CC"/>
    <w:rsid w:val="00246488"/>
    <w:rsid w:val="0025008F"/>
    <w:rsid w:val="00256602"/>
    <w:rsid w:val="0025698E"/>
    <w:rsid w:val="00257374"/>
    <w:rsid w:val="002603B6"/>
    <w:rsid w:val="0026260A"/>
    <w:rsid w:val="0026411E"/>
    <w:rsid w:val="00264240"/>
    <w:rsid w:val="002658EE"/>
    <w:rsid w:val="00266E65"/>
    <w:rsid w:val="002701DF"/>
    <w:rsid w:val="002723AD"/>
    <w:rsid w:val="00272987"/>
    <w:rsid w:val="00272BE9"/>
    <w:rsid w:val="00272CFA"/>
    <w:rsid w:val="00273343"/>
    <w:rsid w:val="0028189F"/>
    <w:rsid w:val="00282CC4"/>
    <w:rsid w:val="002830B0"/>
    <w:rsid w:val="0028316A"/>
    <w:rsid w:val="0028444B"/>
    <w:rsid w:val="0028561D"/>
    <w:rsid w:val="002907B1"/>
    <w:rsid w:val="002907F2"/>
    <w:rsid w:val="00290E6D"/>
    <w:rsid w:val="00292D44"/>
    <w:rsid w:val="0029507F"/>
    <w:rsid w:val="002A04CD"/>
    <w:rsid w:val="002A28E5"/>
    <w:rsid w:val="002A4C9C"/>
    <w:rsid w:val="002A610D"/>
    <w:rsid w:val="002A7BB4"/>
    <w:rsid w:val="002B0693"/>
    <w:rsid w:val="002B2C4A"/>
    <w:rsid w:val="002B2E33"/>
    <w:rsid w:val="002B3083"/>
    <w:rsid w:val="002B34B2"/>
    <w:rsid w:val="002B752B"/>
    <w:rsid w:val="002B7B52"/>
    <w:rsid w:val="002C1524"/>
    <w:rsid w:val="002C1749"/>
    <w:rsid w:val="002C2B36"/>
    <w:rsid w:val="002C322B"/>
    <w:rsid w:val="002C52CB"/>
    <w:rsid w:val="002C7A96"/>
    <w:rsid w:val="002C7EA9"/>
    <w:rsid w:val="002D0D3C"/>
    <w:rsid w:val="002D32E0"/>
    <w:rsid w:val="002D4F6D"/>
    <w:rsid w:val="002D548F"/>
    <w:rsid w:val="002D64FA"/>
    <w:rsid w:val="002D76A8"/>
    <w:rsid w:val="002D7FD1"/>
    <w:rsid w:val="002E268B"/>
    <w:rsid w:val="002E3177"/>
    <w:rsid w:val="002E31E9"/>
    <w:rsid w:val="002E400C"/>
    <w:rsid w:val="002E466B"/>
    <w:rsid w:val="002E6699"/>
    <w:rsid w:val="002E6E80"/>
    <w:rsid w:val="002E72CE"/>
    <w:rsid w:val="002F22FC"/>
    <w:rsid w:val="002F3DA3"/>
    <w:rsid w:val="002F78F0"/>
    <w:rsid w:val="00301533"/>
    <w:rsid w:val="003017AE"/>
    <w:rsid w:val="00302DBC"/>
    <w:rsid w:val="00303CC0"/>
    <w:rsid w:val="00305B32"/>
    <w:rsid w:val="003074C9"/>
    <w:rsid w:val="0030759E"/>
    <w:rsid w:val="00307ED2"/>
    <w:rsid w:val="00307F63"/>
    <w:rsid w:val="0031023D"/>
    <w:rsid w:val="00310FB3"/>
    <w:rsid w:val="00315454"/>
    <w:rsid w:val="00320E3F"/>
    <w:rsid w:val="00321D7A"/>
    <w:rsid w:val="00324E38"/>
    <w:rsid w:val="00327E17"/>
    <w:rsid w:val="00330CD5"/>
    <w:rsid w:val="0033119B"/>
    <w:rsid w:val="0033221E"/>
    <w:rsid w:val="003354D3"/>
    <w:rsid w:val="003367E2"/>
    <w:rsid w:val="00342F1A"/>
    <w:rsid w:val="003447B5"/>
    <w:rsid w:val="00345389"/>
    <w:rsid w:val="003465DA"/>
    <w:rsid w:val="003501FB"/>
    <w:rsid w:val="00352B19"/>
    <w:rsid w:val="0035374F"/>
    <w:rsid w:val="00355AB5"/>
    <w:rsid w:val="00356073"/>
    <w:rsid w:val="00360CE8"/>
    <w:rsid w:val="003628F2"/>
    <w:rsid w:val="003657AA"/>
    <w:rsid w:val="00366623"/>
    <w:rsid w:val="0036753E"/>
    <w:rsid w:val="00371243"/>
    <w:rsid w:val="00371C00"/>
    <w:rsid w:val="003721B7"/>
    <w:rsid w:val="00372917"/>
    <w:rsid w:val="00372CBC"/>
    <w:rsid w:val="00373A0F"/>
    <w:rsid w:val="00375C27"/>
    <w:rsid w:val="00375FA5"/>
    <w:rsid w:val="003774EE"/>
    <w:rsid w:val="00377582"/>
    <w:rsid w:val="00377C52"/>
    <w:rsid w:val="00380DA4"/>
    <w:rsid w:val="003812A1"/>
    <w:rsid w:val="00381B2D"/>
    <w:rsid w:val="00382BB9"/>
    <w:rsid w:val="00384F8B"/>
    <w:rsid w:val="003871B4"/>
    <w:rsid w:val="00393567"/>
    <w:rsid w:val="00393D73"/>
    <w:rsid w:val="00394A51"/>
    <w:rsid w:val="00395D41"/>
    <w:rsid w:val="003A3CFC"/>
    <w:rsid w:val="003A4A6D"/>
    <w:rsid w:val="003A7053"/>
    <w:rsid w:val="003B1873"/>
    <w:rsid w:val="003B34C0"/>
    <w:rsid w:val="003B5400"/>
    <w:rsid w:val="003B5EDA"/>
    <w:rsid w:val="003B66C7"/>
    <w:rsid w:val="003B7AFD"/>
    <w:rsid w:val="003C03BD"/>
    <w:rsid w:val="003C528E"/>
    <w:rsid w:val="003C5D45"/>
    <w:rsid w:val="003C7000"/>
    <w:rsid w:val="003C7B61"/>
    <w:rsid w:val="003D08AC"/>
    <w:rsid w:val="003D2E98"/>
    <w:rsid w:val="003D3553"/>
    <w:rsid w:val="003D3D6A"/>
    <w:rsid w:val="003D42DE"/>
    <w:rsid w:val="003D5076"/>
    <w:rsid w:val="003D54B5"/>
    <w:rsid w:val="003D7708"/>
    <w:rsid w:val="003E124E"/>
    <w:rsid w:val="003E1603"/>
    <w:rsid w:val="003E233F"/>
    <w:rsid w:val="003E31B3"/>
    <w:rsid w:val="003E5C91"/>
    <w:rsid w:val="003E6BAF"/>
    <w:rsid w:val="003E7649"/>
    <w:rsid w:val="003E79D2"/>
    <w:rsid w:val="003F1D75"/>
    <w:rsid w:val="003F42F8"/>
    <w:rsid w:val="003F62F6"/>
    <w:rsid w:val="0040189C"/>
    <w:rsid w:val="004031B5"/>
    <w:rsid w:val="00403AAA"/>
    <w:rsid w:val="00404CE4"/>
    <w:rsid w:val="00407DA4"/>
    <w:rsid w:val="00410034"/>
    <w:rsid w:val="004111FD"/>
    <w:rsid w:val="00411B48"/>
    <w:rsid w:val="004120AB"/>
    <w:rsid w:val="00412B97"/>
    <w:rsid w:val="004150CC"/>
    <w:rsid w:val="0041523B"/>
    <w:rsid w:val="00415305"/>
    <w:rsid w:val="00415323"/>
    <w:rsid w:val="004164A2"/>
    <w:rsid w:val="004200B5"/>
    <w:rsid w:val="0042075B"/>
    <w:rsid w:val="004223BB"/>
    <w:rsid w:val="00422754"/>
    <w:rsid w:val="004236BC"/>
    <w:rsid w:val="00423C29"/>
    <w:rsid w:val="004244C5"/>
    <w:rsid w:val="0042464A"/>
    <w:rsid w:val="004246D3"/>
    <w:rsid w:val="004251AE"/>
    <w:rsid w:val="0042676B"/>
    <w:rsid w:val="00431640"/>
    <w:rsid w:val="0044023B"/>
    <w:rsid w:val="00441B80"/>
    <w:rsid w:val="00441CBB"/>
    <w:rsid w:val="00444CC2"/>
    <w:rsid w:val="004541DA"/>
    <w:rsid w:val="00454986"/>
    <w:rsid w:val="00454CE6"/>
    <w:rsid w:val="00454E62"/>
    <w:rsid w:val="00455A21"/>
    <w:rsid w:val="004568B8"/>
    <w:rsid w:val="00456BA4"/>
    <w:rsid w:val="004615AC"/>
    <w:rsid w:val="00461B92"/>
    <w:rsid w:val="00463941"/>
    <w:rsid w:val="0046412E"/>
    <w:rsid w:val="00464580"/>
    <w:rsid w:val="00464A8C"/>
    <w:rsid w:val="00465BCC"/>
    <w:rsid w:val="00465FC7"/>
    <w:rsid w:val="0046665E"/>
    <w:rsid w:val="0046674A"/>
    <w:rsid w:val="00472860"/>
    <w:rsid w:val="0047624D"/>
    <w:rsid w:val="0047712C"/>
    <w:rsid w:val="00477621"/>
    <w:rsid w:val="00480EF0"/>
    <w:rsid w:val="004819B7"/>
    <w:rsid w:val="00481C64"/>
    <w:rsid w:val="00482C3F"/>
    <w:rsid w:val="00483508"/>
    <w:rsid w:val="0048372B"/>
    <w:rsid w:val="00484386"/>
    <w:rsid w:val="004845C5"/>
    <w:rsid w:val="00485A5A"/>
    <w:rsid w:val="00486FCC"/>
    <w:rsid w:val="004879FE"/>
    <w:rsid w:val="00490C65"/>
    <w:rsid w:val="004928F2"/>
    <w:rsid w:val="0049421E"/>
    <w:rsid w:val="00494C9D"/>
    <w:rsid w:val="00495E47"/>
    <w:rsid w:val="004960F1"/>
    <w:rsid w:val="004A00D9"/>
    <w:rsid w:val="004A0E1E"/>
    <w:rsid w:val="004A1A2C"/>
    <w:rsid w:val="004A2E9E"/>
    <w:rsid w:val="004A3BC8"/>
    <w:rsid w:val="004A59B8"/>
    <w:rsid w:val="004A5A8E"/>
    <w:rsid w:val="004A5B7B"/>
    <w:rsid w:val="004A744F"/>
    <w:rsid w:val="004B034E"/>
    <w:rsid w:val="004B0925"/>
    <w:rsid w:val="004B0987"/>
    <w:rsid w:val="004B297E"/>
    <w:rsid w:val="004B35B0"/>
    <w:rsid w:val="004B3BC1"/>
    <w:rsid w:val="004B6788"/>
    <w:rsid w:val="004C0C37"/>
    <w:rsid w:val="004C1868"/>
    <w:rsid w:val="004C2219"/>
    <w:rsid w:val="004C55BB"/>
    <w:rsid w:val="004C5EB7"/>
    <w:rsid w:val="004C6727"/>
    <w:rsid w:val="004C6FFF"/>
    <w:rsid w:val="004D0679"/>
    <w:rsid w:val="004D315D"/>
    <w:rsid w:val="004D3B76"/>
    <w:rsid w:val="004D4114"/>
    <w:rsid w:val="004D4297"/>
    <w:rsid w:val="004D4C0C"/>
    <w:rsid w:val="004D6D37"/>
    <w:rsid w:val="004D7804"/>
    <w:rsid w:val="004E4474"/>
    <w:rsid w:val="004E4AA0"/>
    <w:rsid w:val="004E5002"/>
    <w:rsid w:val="004E51EB"/>
    <w:rsid w:val="004E52C2"/>
    <w:rsid w:val="004E5AF9"/>
    <w:rsid w:val="004E624F"/>
    <w:rsid w:val="004E659E"/>
    <w:rsid w:val="004F0738"/>
    <w:rsid w:val="004F0E41"/>
    <w:rsid w:val="004F1360"/>
    <w:rsid w:val="004F18E9"/>
    <w:rsid w:val="004F1F30"/>
    <w:rsid w:val="004F2978"/>
    <w:rsid w:val="004F3299"/>
    <w:rsid w:val="004F52B1"/>
    <w:rsid w:val="00500D1A"/>
    <w:rsid w:val="00501781"/>
    <w:rsid w:val="00502523"/>
    <w:rsid w:val="00503660"/>
    <w:rsid w:val="0050657C"/>
    <w:rsid w:val="005102F6"/>
    <w:rsid w:val="0051093F"/>
    <w:rsid w:val="005169F8"/>
    <w:rsid w:val="00516CA2"/>
    <w:rsid w:val="00517C7B"/>
    <w:rsid w:val="005218D9"/>
    <w:rsid w:val="0052242E"/>
    <w:rsid w:val="00522B97"/>
    <w:rsid w:val="00523530"/>
    <w:rsid w:val="00524D66"/>
    <w:rsid w:val="005254C5"/>
    <w:rsid w:val="00526CBC"/>
    <w:rsid w:val="00526E5A"/>
    <w:rsid w:val="005276A4"/>
    <w:rsid w:val="005277F2"/>
    <w:rsid w:val="0053010D"/>
    <w:rsid w:val="005418CA"/>
    <w:rsid w:val="00543D51"/>
    <w:rsid w:val="0054745D"/>
    <w:rsid w:val="00552D6D"/>
    <w:rsid w:val="00553107"/>
    <w:rsid w:val="005538DF"/>
    <w:rsid w:val="0056130C"/>
    <w:rsid w:val="00561507"/>
    <w:rsid w:val="00562B12"/>
    <w:rsid w:val="00562C88"/>
    <w:rsid w:val="00565035"/>
    <w:rsid w:val="0056576B"/>
    <w:rsid w:val="00565CE7"/>
    <w:rsid w:val="005678A8"/>
    <w:rsid w:val="00570687"/>
    <w:rsid w:val="00570A84"/>
    <w:rsid w:val="005711C2"/>
    <w:rsid w:val="00571FC5"/>
    <w:rsid w:val="00572325"/>
    <w:rsid w:val="005728CE"/>
    <w:rsid w:val="00573AA1"/>
    <w:rsid w:val="005819F1"/>
    <w:rsid w:val="005829C9"/>
    <w:rsid w:val="00590556"/>
    <w:rsid w:val="00593347"/>
    <w:rsid w:val="00593457"/>
    <w:rsid w:val="005937E4"/>
    <w:rsid w:val="005939C0"/>
    <w:rsid w:val="00593F37"/>
    <w:rsid w:val="00594F07"/>
    <w:rsid w:val="00597315"/>
    <w:rsid w:val="005976A1"/>
    <w:rsid w:val="00597EDA"/>
    <w:rsid w:val="00597F99"/>
    <w:rsid w:val="005A1ED0"/>
    <w:rsid w:val="005A4659"/>
    <w:rsid w:val="005A51F5"/>
    <w:rsid w:val="005B47D2"/>
    <w:rsid w:val="005C0178"/>
    <w:rsid w:val="005C0737"/>
    <w:rsid w:val="005C0E38"/>
    <w:rsid w:val="005C106D"/>
    <w:rsid w:val="005C1C06"/>
    <w:rsid w:val="005C30DB"/>
    <w:rsid w:val="005D0330"/>
    <w:rsid w:val="005D176B"/>
    <w:rsid w:val="005D31CA"/>
    <w:rsid w:val="005D443E"/>
    <w:rsid w:val="005D59DD"/>
    <w:rsid w:val="005D66E9"/>
    <w:rsid w:val="005D7BC2"/>
    <w:rsid w:val="005E2FC0"/>
    <w:rsid w:val="005E4F9C"/>
    <w:rsid w:val="005E575F"/>
    <w:rsid w:val="005E6E43"/>
    <w:rsid w:val="005F2567"/>
    <w:rsid w:val="005F2C1D"/>
    <w:rsid w:val="005F6C54"/>
    <w:rsid w:val="005F7728"/>
    <w:rsid w:val="005F7ED3"/>
    <w:rsid w:val="0060128A"/>
    <w:rsid w:val="0060478E"/>
    <w:rsid w:val="006109CC"/>
    <w:rsid w:val="00610ACA"/>
    <w:rsid w:val="00611180"/>
    <w:rsid w:val="006113A3"/>
    <w:rsid w:val="00611C67"/>
    <w:rsid w:val="00612EB5"/>
    <w:rsid w:val="00616440"/>
    <w:rsid w:val="00620FC5"/>
    <w:rsid w:val="006213DA"/>
    <w:rsid w:val="00622F83"/>
    <w:rsid w:val="00623BE3"/>
    <w:rsid w:val="006243C8"/>
    <w:rsid w:val="00625045"/>
    <w:rsid w:val="006260F9"/>
    <w:rsid w:val="00627268"/>
    <w:rsid w:val="006303AE"/>
    <w:rsid w:val="00630562"/>
    <w:rsid w:val="00632D7C"/>
    <w:rsid w:val="00635B8A"/>
    <w:rsid w:val="00640BF7"/>
    <w:rsid w:val="0064304B"/>
    <w:rsid w:val="006432EA"/>
    <w:rsid w:val="00643CB6"/>
    <w:rsid w:val="00646EBD"/>
    <w:rsid w:val="00647801"/>
    <w:rsid w:val="00653FB9"/>
    <w:rsid w:val="00654793"/>
    <w:rsid w:val="00654BDC"/>
    <w:rsid w:val="006551C5"/>
    <w:rsid w:val="006565F6"/>
    <w:rsid w:val="00660197"/>
    <w:rsid w:val="006614C2"/>
    <w:rsid w:val="0066277A"/>
    <w:rsid w:val="006638D1"/>
    <w:rsid w:val="00663C8B"/>
    <w:rsid w:val="00665969"/>
    <w:rsid w:val="00666AAD"/>
    <w:rsid w:val="00667219"/>
    <w:rsid w:val="00667D81"/>
    <w:rsid w:val="006704B4"/>
    <w:rsid w:val="00670976"/>
    <w:rsid w:val="00671A3D"/>
    <w:rsid w:val="00675A9B"/>
    <w:rsid w:val="00677172"/>
    <w:rsid w:val="00677B26"/>
    <w:rsid w:val="00686CDB"/>
    <w:rsid w:val="0068767F"/>
    <w:rsid w:val="00687B07"/>
    <w:rsid w:val="00690315"/>
    <w:rsid w:val="00691E5A"/>
    <w:rsid w:val="00692A76"/>
    <w:rsid w:val="00694AEC"/>
    <w:rsid w:val="00696C2F"/>
    <w:rsid w:val="00697DBE"/>
    <w:rsid w:val="006A0969"/>
    <w:rsid w:val="006A20FE"/>
    <w:rsid w:val="006A4963"/>
    <w:rsid w:val="006A5D81"/>
    <w:rsid w:val="006A66A0"/>
    <w:rsid w:val="006A76F0"/>
    <w:rsid w:val="006B0B3B"/>
    <w:rsid w:val="006B1F0A"/>
    <w:rsid w:val="006B2666"/>
    <w:rsid w:val="006B2B4C"/>
    <w:rsid w:val="006B3305"/>
    <w:rsid w:val="006B37B2"/>
    <w:rsid w:val="006B451B"/>
    <w:rsid w:val="006B50C4"/>
    <w:rsid w:val="006B5645"/>
    <w:rsid w:val="006B5E69"/>
    <w:rsid w:val="006C311E"/>
    <w:rsid w:val="006C3E26"/>
    <w:rsid w:val="006C45B7"/>
    <w:rsid w:val="006C4ADA"/>
    <w:rsid w:val="006C4B6D"/>
    <w:rsid w:val="006C7E96"/>
    <w:rsid w:val="006D4097"/>
    <w:rsid w:val="006D5E9C"/>
    <w:rsid w:val="006D6286"/>
    <w:rsid w:val="006E48F9"/>
    <w:rsid w:val="006E51E8"/>
    <w:rsid w:val="006E69BF"/>
    <w:rsid w:val="006E7862"/>
    <w:rsid w:val="006E7A6B"/>
    <w:rsid w:val="006F1BF4"/>
    <w:rsid w:val="006F3CE8"/>
    <w:rsid w:val="006F48F8"/>
    <w:rsid w:val="006F79CD"/>
    <w:rsid w:val="00701F84"/>
    <w:rsid w:val="007024F8"/>
    <w:rsid w:val="00703185"/>
    <w:rsid w:val="00703C47"/>
    <w:rsid w:val="007067F1"/>
    <w:rsid w:val="00710952"/>
    <w:rsid w:val="00711933"/>
    <w:rsid w:val="007165AE"/>
    <w:rsid w:val="007204A4"/>
    <w:rsid w:val="007211C7"/>
    <w:rsid w:val="007217EE"/>
    <w:rsid w:val="00722510"/>
    <w:rsid w:val="007228E3"/>
    <w:rsid w:val="00723F4E"/>
    <w:rsid w:val="0072429A"/>
    <w:rsid w:val="00724EC2"/>
    <w:rsid w:val="00730074"/>
    <w:rsid w:val="00733229"/>
    <w:rsid w:val="00733CB3"/>
    <w:rsid w:val="007360AA"/>
    <w:rsid w:val="007375AA"/>
    <w:rsid w:val="007433BF"/>
    <w:rsid w:val="0074455C"/>
    <w:rsid w:val="0074506A"/>
    <w:rsid w:val="00745F17"/>
    <w:rsid w:val="00746793"/>
    <w:rsid w:val="00746847"/>
    <w:rsid w:val="00751B04"/>
    <w:rsid w:val="00751EC4"/>
    <w:rsid w:val="00752313"/>
    <w:rsid w:val="00752BF6"/>
    <w:rsid w:val="0075527E"/>
    <w:rsid w:val="00755494"/>
    <w:rsid w:val="0075672D"/>
    <w:rsid w:val="007578B1"/>
    <w:rsid w:val="00757E48"/>
    <w:rsid w:val="00760A96"/>
    <w:rsid w:val="0076168A"/>
    <w:rsid w:val="00765DE8"/>
    <w:rsid w:val="00767169"/>
    <w:rsid w:val="00770D3F"/>
    <w:rsid w:val="00771017"/>
    <w:rsid w:val="0077291C"/>
    <w:rsid w:val="00775E28"/>
    <w:rsid w:val="007763F3"/>
    <w:rsid w:val="00776F6D"/>
    <w:rsid w:val="0078059E"/>
    <w:rsid w:val="00782119"/>
    <w:rsid w:val="00783CC7"/>
    <w:rsid w:val="007857D4"/>
    <w:rsid w:val="0078764C"/>
    <w:rsid w:val="007909F1"/>
    <w:rsid w:val="00790A7E"/>
    <w:rsid w:val="00791144"/>
    <w:rsid w:val="00796312"/>
    <w:rsid w:val="00796B7A"/>
    <w:rsid w:val="007A1C1D"/>
    <w:rsid w:val="007A22D5"/>
    <w:rsid w:val="007A6B51"/>
    <w:rsid w:val="007A7A9A"/>
    <w:rsid w:val="007B05AF"/>
    <w:rsid w:val="007B1945"/>
    <w:rsid w:val="007B49F4"/>
    <w:rsid w:val="007B5746"/>
    <w:rsid w:val="007B6384"/>
    <w:rsid w:val="007B6DB7"/>
    <w:rsid w:val="007B77F4"/>
    <w:rsid w:val="007B7FC8"/>
    <w:rsid w:val="007C1D49"/>
    <w:rsid w:val="007C4A39"/>
    <w:rsid w:val="007C508D"/>
    <w:rsid w:val="007C56AE"/>
    <w:rsid w:val="007C5C34"/>
    <w:rsid w:val="007C5DC5"/>
    <w:rsid w:val="007C7740"/>
    <w:rsid w:val="007D00DA"/>
    <w:rsid w:val="007D0734"/>
    <w:rsid w:val="007D1013"/>
    <w:rsid w:val="007D3E76"/>
    <w:rsid w:val="007D5143"/>
    <w:rsid w:val="007D51F3"/>
    <w:rsid w:val="007E1842"/>
    <w:rsid w:val="007E20E3"/>
    <w:rsid w:val="007E2314"/>
    <w:rsid w:val="007E2EE0"/>
    <w:rsid w:val="007E4478"/>
    <w:rsid w:val="007E5A12"/>
    <w:rsid w:val="007E60BB"/>
    <w:rsid w:val="007E6119"/>
    <w:rsid w:val="007E72FD"/>
    <w:rsid w:val="007E7BDE"/>
    <w:rsid w:val="007F0339"/>
    <w:rsid w:val="007F08CC"/>
    <w:rsid w:val="007F3416"/>
    <w:rsid w:val="007F5BD1"/>
    <w:rsid w:val="007F5DB4"/>
    <w:rsid w:val="007F6D59"/>
    <w:rsid w:val="007F71A3"/>
    <w:rsid w:val="008027F9"/>
    <w:rsid w:val="00804C7B"/>
    <w:rsid w:val="00805119"/>
    <w:rsid w:val="00806D23"/>
    <w:rsid w:val="00806E2F"/>
    <w:rsid w:val="008106F9"/>
    <w:rsid w:val="00810972"/>
    <w:rsid w:val="00810BFC"/>
    <w:rsid w:val="00811592"/>
    <w:rsid w:val="0081425C"/>
    <w:rsid w:val="00815011"/>
    <w:rsid w:val="00815DAC"/>
    <w:rsid w:val="00820BE2"/>
    <w:rsid w:val="00821BD1"/>
    <w:rsid w:val="0082275C"/>
    <w:rsid w:val="008258C4"/>
    <w:rsid w:val="00825914"/>
    <w:rsid w:val="00825AE1"/>
    <w:rsid w:val="00825F11"/>
    <w:rsid w:val="00827C59"/>
    <w:rsid w:val="00832A44"/>
    <w:rsid w:val="00836ED7"/>
    <w:rsid w:val="00837041"/>
    <w:rsid w:val="00845D4A"/>
    <w:rsid w:val="00851F15"/>
    <w:rsid w:val="008558D6"/>
    <w:rsid w:val="00857236"/>
    <w:rsid w:val="00857A1F"/>
    <w:rsid w:val="00862DEC"/>
    <w:rsid w:val="0086420D"/>
    <w:rsid w:val="00864B82"/>
    <w:rsid w:val="00864C92"/>
    <w:rsid w:val="00867522"/>
    <w:rsid w:val="00867E97"/>
    <w:rsid w:val="00867EDC"/>
    <w:rsid w:val="00870145"/>
    <w:rsid w:val="00870736"/>
    <w:rsid w:val="008711B6"/>
    <w:rsid w:val="008734C9"/>
    <w:rsid w:val="008755CC"/>
    <w:rsid w:val="00876E18"/>
    <w:rsid w:val="00877CE1"/>
    <w:rsid w:val="00877FA4"/>
    <w:rsid w:val="0088007B"/>
    <w:rsid w:val="00880154"/>
    <w:rsid w:val="00880225"/>
    <w:rsid w:val="00880472"/>
    <w:rsid w:val="00880CA5"/>
    <w:rsid w:val="0088173F"/>
    <w:rsid w:val="00883391"/>
    <w:rsid w:val="0088441E"/>
    <w:rsid w:val="008863D2"/>
    <w:rsid w:val="00886E36"/>
    <w:rsid w:val="00887B4D"/>
    <w:rsid w:val="008902EF"/>
    <w:rsid w:val="00891AEF"/>
    <w:rsid w:val="008925FC"/>
    <w:rsid w:val="0089290D"/>
    <w:rsid w:val="00893B52"/>
    <w:rsid w:val="00896A1E"/>
    <w:rsid w:val="00897B87"/>
    <w:rsid w:val="008A0AFE"/>
    <w:rsid w:val="008A1985"/>
    <w:rsid w:val="008A1DD9"/>
    <w:rsid w:val="008A28D3"/>
    <w:rsid w:val="008A6711"/>
    <w:rsid w:val="008B0F0A"/>
    <w:rsid w:val="008B2154"/>
    <w:rsid w:val="008B2732"/>
    <w:rsid w:val="008B4598"/>
    <w:rsid w:val="008B52A8"/>
    <w:rsid w:val="008B5558"/>
    <w:rsid w:val="008B5585"/>
    <w:rsid w:val="008B5818"/>
    <w:rsid w:val="008B5B11"/>
    <w:rsid w:val="008B78DF"/>
    <w:rsid w:val="008C146D"/>
    <w:rsid w:val="008C2C91"/>
    <w:rsid w:val="008C3F89"/>
    <w:rsid w:val="008C5323"/>
    <w:rsid w:val="008C5CCE"/>
    <w:rsid w:val="008C68CF"/>
    <w:rsid w:val="008C73CC"/>
    <w:rsid w:val="008D1204"/>
    <w:rsid w:val="008D2807"/>
    <w:rsid w:val="008D2E00"/>
    <w:rsid w:val="008D436A"/>
    <w:rsid w:val="008D4EE6"/>
    <w:rsid w:val="008D5149"/>
    <w:rsid w:val="008D6465"/>
    <w:rsid w:val="008E2218"/>
    <w:rsid w:val="008E2E1B"/>
    <w:rsid w:val="008E63D6"/>
    <w:rsid w:val="008E666F"/>
    <w:rsid w:val="008E688A"/>
    <w:rsid w:val="008E7D64"/>
    <w:rsid w:val="008F1681"/>
    <w:rsid w:val="008F1767"/>
    <w:rsid w:val="008F1AE2"/>
    <w:rsid w:val="008F4020"/>
    <w:rsid w:val="008F6C14"/>
    <w:rsid w:val="008F7AD6"/>
    <w:rsid w:val="0090362F"/>
    <w:rsid w:val="00903DAB"/>
    <w:rsid w:val="00907355"/>
    <w:rsid w:val="00907F26"/>
    <w:rsid w:val="00911405"/>
    <w:rsid w:val="009115EB"/>
    <w:rsid w:val="0091312E"/>
    <w:rsid w:val="00913C22"/>
    <w:rsid w:val="00914BA9"/>
    <w:rsid w:val="009156E7"/>
    <w:rsid w:val="009162DA"/>
    <w:rsid w:val="00916B29"/>
    <w:rsid w:val="009216D4"/>
    <w:rsid w:val="00922FD2"/>
    <w:rsid w:val="0092331F"/>
    <w:rsid w:val="009235AC"/>
    <w:rsid w:val="009259BD"/>
    <w:rsid w:val="0092635E"/>
    <w:rsid w:val="0092638E"/>
    <w:rsid w:val="00926D49"/>
    <w:rsid w:val="00930339"/>
    <w:rsid w:val="0093046B"/>
    <w:rsid w:val="00932104"/>
    <w:rsid w:val="009322FC"/>
    <w:rsid w:val="009330ED"/>
    <w:rsid w:val="0093339E"/>
    <w:rsid w:val="0093446C"/>
    <w:rsid w:val="00934D34"/>
    <w:rsid w:val="009421EC"/>
    <w:rsid w:val="00942C1A"/>
    <w:rsid w:val="0094334F"/>
    <w:rsid w:val="0094426D"/>
    <w:rsid w:val="009450AB"/>
    <w:rsid w:val="0094519C"/>
    <w:rsid w:val="00946E17"/>
    <w:rsid w:val="009476F7"/>
    <w:rsid w:val="00947723"/>
    <w:rsid w:val="00951CF9"/>
    <w:rsid w:val="00951FF8"/>
    <w:rsid w:val="0095367B"/>
    <w:rsid w:val="00954245"/>
    <w:rsid w:val="00954620"/>
    <w:rsid w:val="00954844"/>
    <w:rsid w:val="00954CA7"/>
    <w:rsid w:val="0096159F"/>
    <w:rsid w:val="0096229F"/>
    <w:rsid w:val="009630B4"/>
    <w:rsid w:val="009640D5"/>
    <w:rsid w:val="00964BCC"/>
    <w:rsid w:val="00965DE6"/>
    <w:rsid w:val="009676F5"/>
    <w:rsid w:val="00971DDC"/>
    <w:rsid w:val="00972B9C"/>
    <w:rsid w:val="00973BBF"/>
    <w:rsid w:val="00973D9F"/>
    <w:rsid w:val="00974321"/>
    <w:rsid w:val="00974803"/>
    <w:rsid w:val="00974C12"/>
    <w:rsid w:val="00976813"/>
    <w:rsid w:val="00976D24"/>
    <w:rsid w:val="00977FAC"/>
    <w:rsid w:val="00980F3D"/>
    <w:rsid w:val="009868EE"/>
    <w:rsid w:val="00991421"/>
    <w:rsid w:val="00991806"/>
    <w:rsid w:val="00993241"/>
    <w:rsid w:val="00993F24"/>
    <w:rsid w:val="00994E1C"/>
    <w:rsid w:val="009955E1"/>
    <w:rsid w:val="009A03ED"/>
    <w:rsid w:val="009A1788"/>
    <w:rsid w:val="009A3D12"/>
    <w:rsid w:val="009A3DEC"/>
    <w:rsid w:val="009A408D"/>
    <w:rsid w:val="009A423C"/>
    <w:rsid w:val="009A7016"/>
    <w:rsid w:val="009B1EE6"/>
    <w:rsid w:val="009B2F7E"/>
    <w:rsid w:val="009B3323"/>
    <w:rsid w:val="009B6C3C"/>
    <w:rsid w:val="009C2B98"/>
    <w:rsid w:val="009C324A"/>
    <w:rsid w:val="009C3E94"/>
    <w:rsid w:val="009C52EF"/>
    <w:rsid w:val="009C708E"/>
    <w:rsid w:val="009C72C7"/>
    <w:rsid w:val="009D0381"/>
    <w:rsid w:val="009D0D10"/>
    <w:rsid w:val="009D5BE5"/>
    <w:rsid w:val="009D7D06"/>
    <w:rsid w:val="009E338B"/>
    <w:rsid w:val="009E648A"/>
    <w:rsid w:val="009E6745"/>
    <w:rsid w:val="009F0C47"/>
    <w:rsid w:val="009F1ECC"/>
    <w:rsid w:val="009F2669"/>
    <w:rsid w:val="009F3FEC"/>
    <w:rsid w:val="009F4230"/>
    <w:rsid w:val="009F47C3"/>
    <w:rsid w:val="009F6C11"/>
    <w:rsid w:val="009F7BB4"/>
    <w:rsid w:val="00A029DD"/>
    <w:rsid w:val="00A02DEF"/>
    <w:rsid w:val="00A04172"/>
    <w:rsid w:val="00A049D1"/>
    <w:rsid w:val="00A0525D"/>
    <w:rsid w:val="00A0639C"/>
    <w:rsid w:val="00A07486"/>
    <w:rsid w:val="00A11B8A"/>
    <w:rsid w:val="00A12CD6"/>
    <w:rsid w:val="00A13762"/>
    <w:rsid w:val="00A221E4"/>
    <w:rsid w:val="00A23618"/>
    <w:rsid w:val="00A2511A"/>
    <w:rsid w:val="00A25C97"/>
    <w:rsid w:val="00A26D02"/>
    <w:rsid w:val="00A2718A"/>
    <w:rsid w:val="00A32D06"/>
    <w:rsid w:val="00A3301F"/>
    <w:rsid w:val="00A358F7"/>
    <w:rsid w:val="00A36B3E"/>
    <w:rsid w:val="00A41926"/>
    <w:rsid w:val="00A421E7"/>
    <w:rsid w:val="00A42E70"/>
    <w:rsid w:val="00A43BB2"/>
    <w:rsid w:val="00A50141"/>
    <w:rsid w:val="00A533C0"/>
    <w:rsid w:val="00A54A8B"/>
    <w:rsid w:val="00A552BE"/>
    <w:rsid w:val="00A5557C"/>
    <w:rsid w:val="00A562A3"/>
    <w:rsid w:val="00A56DDE"/>
    <w:rsid w:val="00A61217"/>
    <w:rsid w:val="00A61228"/>
    <w:rsid w:val="00A7315F"/>
    <w:rsid w:val="00A73EC0"/>
    <w:rsid w:val="00A75565"/>
    <w:rsid w:val="00A75E92"/>
    <w:rsid w:val="00A8013E"/>
    <w:rsid w:val="00A80299"/>
    <w:rsid w:val="00A80431"/>
    <w:rsid w:val="00A81DC0"/>
    <w:rsid w:val="00A82C68"/>
    <w:rsid w:val="00A84F41"/>
    <w:rsid w:val="00A857ED"/>
    <w:rsid w:val="00A87B8A"/>
    <w:rsid w:val="00A901CE"/>
    <w:rsid w:val="00A92E46"/>
    <w:rsid w:val="00A93889"/>
    <w:rsid w:val="00AA332D"/>
    <w:rsid w:val="00AA3466"/>
    <w:rsid w:val="00AA46F6"/>
    <w:rsid w:val="00AB01DB"/>
    <w:rsid w:val="00AB53EF"/>
    <w:rsid w:val="00AC01AB"/>
    <w:rsid w:val="00AC082F"/>
    <w:rsid w:val="00AC1773"/>
    <w:rsid w:val="00AC1D24"/>
    <w:rsid w:val="00AC2BA4"/>
    <w:rsid w:val="00AC50BF"/>
    <w:rsid w:val="00AC5289"/>
    <w:rsid w:val="00AC68F3"/>
    <w:rsid w:val="00AC7449"/>
    <w:rsid w:val="00AD035D"/>
    <w:rsid w:val="00AD070D"/>
    <w:rsid w:val="00AD149B"/>
    <w:rsid w:val="00AD19EC"/>
    <w:rsid w:val="00AD212B"/>
    <w:rsid w:val="00AD5F96"/>
    <w:rsid w:val="00AD75B7"/>
    <w:rsid w:val="00AD76ED"/>
    <w:rsid w:val="00AE4632"/>
    <w:rsid w:val="00AE660E"/>
    <w:rsid w:val="00AF15E7"/>
    <w:rsid w:val="00AF1639"/>
    <w:rsid w:val="00AF2464"/>
    <w:rsid w:val="00AF255E"/>
    <w:rsid w:val="00AF495D"/>
    <w:rsid w:val="00AF50F6"/>
    <w:rsid w:val="00AF5170"/>
    <w:rsid w:val="00AF76C1"/>
    <w:rsid w:val="00AF772C"/>
    <w:rsid w:val="00B00A82"/>
    <w:rsid w:val="00B01E55"/>
    <w:rsid w:val="00B05BDB"/>
    <w:rsid w:val="00B10744"/>
    <w:rsid w:val="00B12255"/>
    <w:rsid w:val="00B1276B"/>
    <w:rsid w:val="00B13E5C"/>
    <w:rsid w:val="00B17471"/>
    <w:rsid w:val="00B1781A"/>
    <w:rsid w:val="00B20A9E"/>
    <w:rsid w:val="00B20E43"/>
    <w:rsid w:val="00B20FE1"/>
    <w:rsid w:val="00B219F2"/>
    <w:rsid w:val="00B22843"/>
    <w:rsid w:val="00B23C42"/>
    <w:rsid w:val="00B23E62"/>
    <w:rsid w:val="00B25EFA"/>
    <w:rsid w:val="00B2708B"/>
    <w:rsid w:val="00B31B5F"/>
    <w:rsid w:val="00B325F0"/>
    <w:rsid w:val="00B33681"/>
    <w:rsid w:val="00B34F8D"/>
    <w:rsid w:val="00B356B3"/>
    <w:rsid w:val="00B37061"/>
    <w:rsid w:val="00B44C0B"/>
    <w:rsid w:val="00B47236"/>
    <w:rsid w:val="00B47268"/>
    <w:rsid w:val="00B50BF3"/>
    <w:rsid w:val="00B53DC4"/>
    <w:rsid w:val="00B553E2"/>
    <w:rsid w:val="00B55A18"/>
    <w:rsid w:val="00B562AB"/>
    <w:rsid w:val="00B56F5A"/>
    <w:rsid w:val="00B57552"/>
    <w:rsid w:val="00B57B2E"/>
    <w:rsid w:val="00B60295"/>
    <w:rsid w:val="00B61FE3"/>
    <w:rsid w:val="00B635CC"/>
    <w:rsid w:val="00B65637"/>
    <w:rsid w:val="00B70C66"/>
    <w:rsid w:val="00B70E1C"/>
    <w:rsid w:val="00B71654"/>
    <w:rsid w:val="00B7457D"/>
    <w:rsid w:val="00B754C5"/>
    <w:rsid w:val="00B7578F"/>
    <w:rsid w:val="00B80E85"/>
    <w:rsid w:val="00B8229A"/>
    <w:rsid w:val="00B825D0"/>
    <w:rsid w:val="00B8304E"/>
    <w:rsid w:val="00B837EB"/>
    <w:rsid w:val="00B8399A"/>
    <w:rsid w:val="00B86E76"/>
    <w:rsid w:val="00B87878"/>
    <w:rsid w:val="00B9121F"/>
    <w:rsid w:val="00B91A11"/>
    <w:rsid w:val="00B92378"/>
    <w:rsid w:val="00B933A5"/>
    <w:rsid w:val="00B95512"/>
    <w:rsid w:val="00BA017F"/>
    <w:rsid w:val="00BA04FF"/>
    <w:rsid w:val="00BA6C29"/>
    <w:rsid w:val="00BB23DE"/>
    <w:rsid w:val="00BB6B42"/>
    <w:rsid w:val="00BB7432"/>
    <w:rsid w:val="00BB7668"/>
    <w:rsid w:val="00BC1DB9"/>
    <w:rsid w:val="00BC2BF3"/>
    <w:rsid w:val="00BC4443"/>
    <w:rsid w:val="00BC5240"/>
    <w:rsid w:val="00BC551E"/>
    <w:rsid w:val="00BC6DDD"/>
    <w:rsid w:val="00BC77F2"/>
    <w:rsid w:val="00BD17D2"/>
    <w:rsid w:val="00BD291D"/>
    <w:rsid w:val="00BD32AD"/>
    <w:rsid w:val="00BD4338"/>
    <w:rsid w:val="00BD4E51"/>
    <w:rsid w:val="00BD54CF"/>
    <w:rsid w:val="00BD580D"/>
    <w:rsid w:val="00BD7AE5"/>
    <w:rsid w:val="00BE0236"/>
    <w:rsid w:val="00BE04AA"/>
    <w:rsid w:val="00BE3F19"/>
    <w:rsid w:val="00BE4545"/>
    <w:rsid w:val="00BE4F61"/>
    <w:rsid w:val="00BE5253"/>
    <w:rsid w:val="00BF2EFF"/>
    <w:rsid w:val="00BF33E2"/>
    <w:rsid w:val="00C0077C"/>
    <w:rsid w:val="00C012A4"/>
    <w:rsid w:val="00C04E80"/>
    <w:rsid w:val="00C10FFF"/>
    <w:rsid w:val="00C115BE"/>
    <w:rsid w:val="00C12C38"/>
    <w:rsid w:val="00C1430E"/>
    <w:rsid w:val="00C144AD"/>
    <w:rsid w:val="00C159AE"/>
    <w:rsid w:val="00C17ACA"/>
    <w:rsid w:val="00C207C0"/>
    <w:rsid w:val="00C20C6A"/>
    <w:rsid w:val="00C2395C"/>
    <w:rsid w:val="00C27A92"/>
    <w:rsid w:val="00C30689"/>
    <w:rsid w:val="00C309A8"/>
    <w:rsid w:val="00C314F4"/>
    <w:rsid w:val="00C325C0"/>
    <w:rsid w:val="00C34D79"/>
    <w:rsid w:val="00C405D5"/>
    <w:rsid w:val="00C40A0F"/>
    <w:rsid w:val="00C412DF"/>
    <w:rsid w:val="00C44243"/>
    <w:rsid w:val="00C44D14"/>
    <w:rsid w:val="00C47EA4"/>
    <w:rsid w:val="00C51142"/>
    <w:rsid w:val="00C51663"/>
    <w:rsid w:val="00C51737"/>
    <w:rsid w:val="00C529EF"/>
    <w:rsid w:val="00C5300E"/>
    <w:rsid w:val="00C547F9"/>
    <w:rsid w:val="00C565CD"/>
    <w:rsid w:val="00C56D8F"/>
    <w:rsid w:val="00C56E90"/>
    <w:rsid w:val="00C60943"/>
    <w:rsid w:val="00C6354B"/>
    <w:rsid w:val="00C63D4F"/>
    <w:rsid w:val="00C6415F"/>
    <w:rsid w:val="00C71246"/>
    <w:rsid w:val="00C71739"/>
    <w:rsid w:val="00C72BD1"/>
    <w:rsid w:val="00C73A6F"/>
    <w:rsid w:val="00C747F4"/>
    <w:rsid w:val="00C74AC0"/>
    <w:rsid w:val="00C7549D"/>
    <w:rsid w:val="00C75AAC"/>
    <w:rsid w:val="00C77EBD"/>
    <w:rsid w:val="00C80846"/>
    <w:rsid w:val="00C8192E"/>
    <w:rsid w:val="00C8275E"/>
    <w:rsid w:val="00C8326C"/>
    <w:rsid w:val="00C8431F"/>
    <w:rsid w:val="00C86721"/>
    <w:rsid w:val="00C86768"/>
    <w:rsid w:val="00C87F84"/>
    <w:rsid w:val="00C903BD"/>
    <w:rsid w:val="00C917B1"/>
    <w:rsid w:val="00C91A7A"/>
    <w:rsid w:val="00C93AFC"/>
    <w:rsid w:val="00CA0FFA"/>
    <w:rsid w:val="00CA2E76"/>
    <w:rsid w:val="00CA30C2"/>
    <w:rsid w:val="00CA6443"/>
    <w:rsid w:val="00CB054E"/>
    <w:rsid w:val="00CB0B83"/>
    <w:rsid w:val="00CB0BDB"/>
    <w:rsid w:val="00CB502F"/>
    <w:rsid w:val="00CB776C"/>
    <w:rsid w:val="00CC1DCB"/>
    <w:rsid w:val="00CC2B2C"/>
    <w:rsid w:val="00CC641B"/>
    <w:rsid w:val="00CD0A03"/>
    <w:rsid w:val="00CD3146"/>
    <w:rsid w:val="00CD6307"/>
    <w:rsid w:val="00CD6B56"/>
    <w:rsid w:val="00CD7235"/>
    <w:rsid w:val="00CE0DDA"/>
    <w:rsid w:val="00CE0E08"/>
    <w:rsid w:val="00CE2800"/>
    <w:rsid w:val="00CE29AC"/>
    <w:rsid w:val="00CE7F7F"/>
    <w:rsid w:val="00CF3417"/>
    <w:rsid w:val="00CF3A52"/>
    <w:rsid w:val="00CF3BAC"/>
    <w:rsid w:val="00CF46C0"/>
    <w:rsid w:val="00CF6338"/>
    <w:rsid w:val="00CF6699"/>
    <w:rsid w:val="00CF68A2"/>
    <w:rsid w:val="00CF6C30"/>
    <w:rsid w:val="00CF79DE"/>
    <w:rsid w:val="00D0226C"/>
    <w:rsid w:val="00D0226E"/>
    <w:rsid w:val="00D066FC"/>
    <w:rsid w:val="00D1076C"/>
    <w:rsid w:val="00D12240"/>
    <w:rsid w:val="00D13737"/>
    <w:rsid w:val="00D13C89"/>
    <w:rsid w:val="00D140D9"/>
    <w:rsid w:val="00D2022F"/>
    <w:rsid w:val="00D203CE"/>
    <w:rsid w:val="00D20831"/>
    <w:rsid w:val="00D20F27"/>
    <w:rsid w:val="00D2133C"/>
    <w:rsid w:val="00D223F1"/>
    <w:rsid w:val="00D23617"/>
    <w:rsid w:val="00D25614"/>
    <w:rsid w:val="00D277B9"/>
    <w:rsid w:val="00D27ABD"/>
    <w:rsid w:val="00D27E3B"/>
    <w:rsid w:val="00D338E1"/>
    <w:rsid w:val="00D34608"/>
    <w:rsid w:val="00D37674"/>
    <w:rsid w:val="00D379BB"/>
    <w:rsid w:val="00D409C3"/>
    <w:rsid w:val="00D40DA3"/>
    <w:rsid w:val="00D41661"/>
    <w:rsid w:val="00D434AA"/>
    <w:rsid w:val="00D441FC"/>
    <w:rsid w:val="00D46152"/>
    <w:rsid w:val="00D46F2A"/>
    <w:rsid w:val="00D478DC"/>
    <w:rsid w:val="00D521DE"/>
    <w:rsid w:val="00D53F5E"/>
    <w:rsid w:val="00D55D76"/>
    <w:rsid w:val="00D570C3"/>
    <w:rsid w:val="00D572EF"/>
    <w:rsid w:val="00D61565"/>
    <w:rsid w:val="00D61FF5"/>
    <w:rsid w:val="00D64761"/>
    <w:rsid w:val="00D65293"/>
    <w:rsid w:val="00D66491"/>
    <w:rsid w:val="00D669E5"/>
    <w:rsid w:val="00D66ACD"/>
    <w:rsid w:val="00D7063B"/>
    <w:rsid w:val="00D73F14"/>
    <w:rsid w:val="00D75209"/>
    <w:rsid w:val="00D7537D"/>
    <w:rsid w:val="00D76342"/>
    <w:rsid w:val="00D76449"/>
    <w:rsid w:val="00D76D75"/>
    <w:rsid w:val="00D76E8A"/>
    <w:rsid w:val="00D77714"/>
    <w:rsid w:val="00D77EF4"/>
    <w:rsid w:val="00D806AE"/>
    <w:rsid w:val="00D82048"/>
    <w:rsid w:val="00D90A9D"/>
    <w:rsid w:val="00D922AE"/>
    <w:rsid w:val="00D93E58"/>
    <w:rsid w:val="00D94BF6"/>
    <w:rsid w:val="00D9545D"/>
    <w:rsid w:val="00DA091B"/>
    <w:rsid w:val="00DA1D8B"/>
    <w:rsid w:val="00DA29BF"/>
    <w:rsid w:val="00DA4C13"/>
    <w:rsid w:val="00DB0356"/>
    <w:rsid w:val="00DB09D4"/>
    <w:rsid w:val="00DB1B6A"/>
    <w:rsid w:val="00DB23A6"/>
    <w:rsid w:val="00DB2780"/>
    <w:rsid w:val="00DB3C77"/>
    <w:rsid w:val="00DB3D6A"/>
    <w:rsid w:val="00DB3F52"/>
    <w:rsid w:val="00DC2AD0"/>
    <w:rsid w:val="00DC324E"/>
    <w:rsid w:val="00DC3CD2"/>
    <w:rsid w:val="00DC57C0"/>
    <w:rsid w:val="00DC5E42"/>
    <w:rsid w:val="00DC643A"/>
    <w:rsid w:val="00DD5143"/>
    <w:rsid w:val="00DE02CC"/>
    <w:rsid w:val="00DE13F7"/>
    <w:rsid w:val="00DE2024"/>
    <w:rsid w:val="00DE3C78"/>
    <w:rsid w:val="00DE43C1"/>
    <w:rsid w:val="00DE5CD2"/>
    <w:rsid w:val="00DE63CA"/>
    <w:rsid w:val="00DE6505"/>
    <w:rsid w:val="00DE667A"/>
    <w:rsid w:val="00DF09C8"/>
    <w:rsid w:val="00DF1470"/>
    <w:rsid w:val="00DF4B34"/>
    <w:rsid w:val="00DF612A"/>
    <w:rsid w:val="00E00D85"/>
    <w:rsid w:val="00E01645"/>
    <w:rsid w:val="00E02672"/>
    <w:rsid w:val="00E03371"/>
    <w:rsid w:val="00E10242"/>
    <w:rsid w:val="00E103FE"/>
    <w:rsid w:val="00E1041A"/>
    <w:rsid w:val="00E1217C"/>
    <w:rsid w:val="00E14365"/>
    <w:rsid w:val="00E147DE"/>
    <w:rsid w:val="00E14AED"/>
    <w:rsid w:val="00E15429"/>
    <w:rsid w:val="00E15C82"/>
    <w:rsid w:val="00E15F67"/>
    <w:rsid w:val="00E21AF1"/>
    <w:rsid w:val="00E2398D"/>
    <w:rsid w:val="00E23A2C"/>
    <w:rsid w:val="00E23D97"/>
    <w:rsid w:val="00E2403E"/>
    <w:rsid w:val="00E25279"/>
    <w:rsid w:val="00E2556B"/>
    <w:rsid w:val="00E30C1A"/>
    <w:rsid w:val="00E32144"/>
    <w:rsid w:val="00E37E9C"/>
    <w:rsid w:val="00E40F84"/>
    <w:rsid w:val="00E44008"/>
    <w:rsid w:val="00E45EC5"/>
    <w:rsid w:val="00E4623B"/>
    <w:rsid w:val="00E51110"/>
    <w:rsid w:val="00E54B37"/>
    <w:rsid w:val="00E55195"/>
    <w:rsid w:val="00E568E5"/>
    <w:rsid w:val="00E5700E"/>
    <w:rsid w:val="00E579E8"/>
    <w:rsid w:val="00E601B6"/>
    <w:rsid w:val="00E60350"/>
    <w:rsid w:val="00E62CF9"/>
    <w:rsid w:val="00E65CDC"/>
    <w:rsid w:val="00E67CF1"/>
    <w:rsid w:val="00E67D8A"/>
    <w:rsid w:val="00E70F39"/>
    <w:rsid w:val="00E712ED"/>
    <w:rsid w:val="00E72D94"/>
    <w:rsid w:val="00E7390C"/>
    <w:rsid w:val="00E753D6"/>
    <w:rsid w:val="00E75607"/>
    <w:rsid w:val="00E771E8"/>
    <w:rsid w:val="00E77B42"/>
    <w:rsid w:val="00E8392E"/>
    <w:rsid w:val="00E865FE"/>
    <w:rsid w:val="00E902AA"/>
    <w:rsid w:val="00E91B24"/>
    <w:rsid w:val="00E96BB4"/>
    <w:rsid w:val="00E9764D"/>
    <w:rsid w:val="00E979F1"/>
    <w:rsid w:val="00E97C82"/>
    <w:rsid w:val="00EA0281"/>
    <w:rsid w:val="00EA067A"/>
    <w:rsid w:val="00EA0A46"/>
    <w:rsid w:val="00EA1DC0"/>
    <w:rsid w:val="00EA2267"/>
    <w:rsid w:val="00EA2B6B"/>
    <w:rsid w:val="00EA30AD"/>
    <w:rsid w:val="00EA41C2"/>
    <w:rsid w:val="00EA7B97"/>
    <w:rsid w:val="00EB33BF"/>
    <w:rsid w:val="00EB36F1"/>
    <w:rsid w:val="00EB39BC"/>
    <w:rsid w:val="00EB5470"/>
    <w:rsid w:val="00EB6279"/>
    <w:rsid w:val="00EB7D53"/>
    <w:rsid w:val="00EC00DB"/>
    <w:rsid w:val="00EC1231"/>
    <w:rsid w:val="00EC19C7"/>
    <w:rsid w:val="00EC21F9"/>
    <w:rsid w:val="00EC2286"/>
    <w:rsid w:val="00EC3E94"/>
    <w:rsid w:val="00EC6E92"/>
    <w:rsid w:val="00ED0759"/>
    <w:rsid w:val="00ED5649"/>
    <w:rsid w:val="00EE0A2D"/>
    <w:rsid w:val="00EE0A69"/>
    <w:rsid w:val="00EE1315"/>
    <w:rsid w:val="00EE249F"/>
    <w:rsid w:val="00EE2A61"/>
    <w:rsid w:val="00EE43D3"/>
    <w:rsid w:val="00EE5A5F"/>
    <w:rsid w:val="00EE7C3A"/>
    <w:rsid w:val="00EF04B5"/>
    <w:rsid w:val="00EF27F1"/>
    <w:rsid w:val="00EF303B"/>
    <w:rsid w:val="00EF38C5"/>
    <w:rsid w:val="00EF4CEE"/>
    <w:rsid w:val="00EF4E96"/>
    <w:rsid w:val="00EF5555"/>
    <w:rsid w:val="00EF6DA3"/>
    <w:rsid w:val="00F00ED1"/>
    <w:rsid w:val="00F012AD"/>
    <w:rsid w:val="00F02A0A"/>
    <w:rsid w:val="00F02DBB"/>
    <w:rsid w:val="00F04C35"/>
    <w:rsid w:val="00F06D4E"/>
    <w:rsid w:val="00F07A90"/>
    <w:rsid w:val="00F07D18"/>
    <w:rsid w:val="00F10E3C"/>
    <w:rsid w:val="00F124B4"/>
    <w:rsid w:val="00F1356E"/>
    <w:rsid w:val="00F13DD5"/>
    <w:rsid w:val="00F1594A"/>
    <w:rsid w:val="00F16A18"/>
    <w:rsid w:val="00F16D08"/>
    <w:rsid w:val="00F17130"/>
    <w:rsid w:val="00F20E04"/>
    <w:rsid w:val="00F22255"/>
    <w:rsid w:val="00F24930"/>
    <w:rsid w:val="00F262E8"/>
    <w:rsid w:val="00F269E4"/>
    <w:rsid w:val="00F31440"/>
    <w:rsid w:val="00F3422A"/>
    <w:rsid w:val="00F3680E"/>
    <w:rsid w:val="00F36E53"/>
    <w:rsid w:val="00F4074B"/>
    <w:rsid w:val="00F446CF"/>
    <w:rsid w:val="00F46391"/>
    <w:rsid w:val="00F55750"/>
    <w:rsid w:val="00F608B9"/>
    <w:rsid w:val="00F60A1F"/>
    <w:rsid w:val="00F63361"/>
    <w:rsid w:val="00F67E59"/>
    <w:rsid w:val="00F71DDD"/>
    <w:rsid w:val="00F7390F"/>
    <w:rsid w:val="00F74ACA"/>
    <w:rsid w:val="00F74F9F"/>
    <w:rsid w:val="00F77606"/>
    <w:rsid w:val="00F811D3"/>
    <w:rsid w:val="00F81CD8"/>
    <w:rsid w:val="00F84830"/>
    <w:rsid w:val="00F858DB"/>
    <w:rsid w:val="00F8607C"/>
    <w:rsid w:val="00F87F09"/>
    <w:rsid w:val="00F91E35"/>
    <w:rsid w:val="00F978C3"/>
    <w:rsid w:val="00FA2332"/>
    <w:rsid w:val="00FA2467"/>
    <w:rsid w:val="00FA32C5"/>
    <w:rsid w:val="00FA6372"/>
    <w:rsid w:val="00FA7119"/>
    <w:rsid w:val="00FA7751"/>
    <w:rsid w:val="00FB157B"/>
    <w:rsid w:val="00FB5DE8"/>
    <w:rsid w:val="00FB6829"/>
    <w:rsid w:val="00FB68CA"/>
    <w:rsid w:val="00FB68DF"/>
    <w:rsid w:val="00FB6BB9"/>
    <w:rsid w:val="00FB7E29"/>
    <w:rsid w:val="00FC3F37"/>
    <w:rsid w:val="00FC7AA3"/>
    <w:rsid w:val="00FD024B"/>
    <w:rsid w:val="00FD104A"/>
    <w:rsid w:val="00FD2471"/>
    <w:rsid w:val="00FD24D9"/>
    <w:rsid w:val="00FD5E80"/>
    <w:rsid w:val="00FE1A1B"/>
    <w:rsid w:val="00FE269A"/>
    <w:rsid w:val="00FE3472"/>
    <w:rsid w:val="00FE4A55"/>
    <w:rsid w:val="00FE548C"/>
    <w:rsid w:val="00FE73A0"/>
    <w:rsid w:val="00FE795C"/>
    <w:rsid w:val="00FF19F5"/>
    <w:rsid w:val="00FF3801"/>
    <w:rsid w:val="00FF3DBF"/>
    <w:rsid w:val="00FF4B19"/>
    <w:rsid w:val="00FF71C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0433"/>
  <w15:chartTrackingRefBased/>
  <w15:docId w15:val="{41323318-1759-4E65-A25D-47ECE64D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7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6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7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F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067F1"/>
    <w:pPr>
      <w:spacing w:after="0" w:line="240" w:lineRule="auto"/>
    </w:pPr>
  </w:style>
  <w:style w:type="paragraph" w:customStyle="1" w:styleId="Default">
    <w:name w:val="Default"/>
    <w:rsid w:val="007067F1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22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E7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B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B5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7B5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213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A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B23A6"/>
  </w:style>
  <w:style w:type="character" w:styleId="FollowedHyperlink">
    <w:name w:val="FollowedHyperlink"/>
    <w:basedOn w:val="DefaultParagraphFont"/>
    <w:uiPriority w:val="99"/>
    <w:semiHidden/>
    <w:unhideWhenUsed/>
    <w:rsid w:val="00BC44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0262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621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A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0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5059-2B18-437F-A2DF-95B2F9BC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1985</Words>
  <Characters>11321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Huynh, Duy@DOR</cp:lastModifiedBy>
  <cp:revision>2</cp:revision>
  <dcterms:created xsi:type="dcterms:W3CDTF">2022-07-18T21:27:00Z</dcterms:created>
  <dcterms:modified xsi:type="dcterms:W3CDTF">2022-07-18T21:27:00Z</dcterms:modified>
</cp:coreProperties>
</file>