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110A" w14:textId="1EEA2166" w:rsidR="00403AEC" w:rsidRPr="006F7865" w:rsidRDefault="004C303A" w:rsidP="00175C51">
      <w:pPr>
        <w:pStyle w:val="DOR"/>
        <w:rPr>
          <w:szCs w:val="24"/>
        </w:rPr>
      </w:pPr>
      <w:r w:rsidRPr="006F7865">
        <w:rPr>
          <w:szCs w:val="24"/>
        </w:rPr>
        <w:t>D</w:t>
      </w:r>
      <w:r w:rsidR="00403AEC" w:rsidRPr="006F7865">
        <w:rPr>
          <w:szCs w:val="24"/>
        </w:rPr>
        <w:t xml:space="preserve">uring the December 3 – 4, 2025 SRC quarterly meeting, the SRC engaged in strategic planning. This report summarizes the SRC’s feedback, priorities, and meeting schedule for the 2025–2026 term.  </w:t>
      </w:r>
    </w:p>
    <w:p w14:paraId="51849896" w14:textId="77777777" w:rsidR="00403AEC" w:rsidRPr="006F7865" w:rsidRDefault="00403AEC" w:rsidP="00175C51">
      <w:pPr>
        <w:pStyle w:val="DOR"/>
        <w:rPr>
          <w:szCs w:val="24"/>
        </w:rPr>
      </w:pPr>
    </w:p>
    <w:p w14:paraId="2C000131" w14:textId="0C16609A" w:rsidR="00765CD7" w:rsidRPr="006F7865" w:rsidRDefault="0093436B" w:rsidP="00175C51">
      <w:pPr>
        <w:pStyle w:val="Heading1"/>
        <w:rPr>
          <w:sz w:val="24"/>
          <w:szCs w:val="24"/>
        </w:rPr>
      </w:pPr>
      <w:r w:rsidRPr="006F7865">
        <w:rPr>
          <w:sz w:val="24"/>
          <w:szCs w:val="24"/>
        </w:rPr>
        <w:t xml:space="preserve">Part 1: </w:t>
      </w:r>
      <w:r w:rsidR="00765CD7" w:rsidRPr="006F7865">
        <w:rPr>
          <w:sz w:val="24"/>
          <w:szCs w:val="24"/>
        </w:rPr>
        <w:t>SRC Strategic Planning Discussion Highlights</w:t>
      </w:r>
    </w:p>
    <w:p w14:paraId="2AA68575" w14:textId="77777777" w:rsidR="0093436B" w:rsidRPr="006F7865" w:rsidRDefault="0093436B" w:rsidP="00175C51">
      <w:pPr>
        <w:rPr>
          <w:rFonts w:cs="Arial"/>
          <w:b/>
          <w:bCs/>
          <w:szCs w:val="24"/>
        </w:rPr>
      </w:pPr>
    </w:p>
    <w:p w14:paraId="3A1AB6CC" w14:textId="77777777" w:rsidR="00765CD7" w:rsidRPr="006F7865" w:rsidRDefault="00765CD7" w:rsidP="00175C51">
      <w:pPr>
        <w:rPr>
          <w:b/>
          <w:bCs/>
          <w:szCs w:val="24"/>
        </w:rPr>
      </w:pPr>
      <w:r w:rsidRPr="006F7865">
        <w:rPr>
          <w:b/>
          <w:bCs/>
          <w:szCs w:val="24"/>
        </w:rPr>
        <w:t>Meeting Format and Frequency</w:t>
      </w:r>
    </w:p>
    <w:p w14:paraId="2DE384EE" w14:textId="77777777" w:rsidR="00765CD7" w:rsidRPr="006F7865" w:rsidRDefault="00765CD7" w:rsidP="00175C51">
      <w:pPr>
        <w:rPr>
          <w:i/>
          <w:iCs/>
          <w:szCs w:val="24"/>
        </w:rPr>
      </w:pPr>
      <w:r w:rsidRPr="006F7865">
        <w:rPr>
          <w:i/>
          <w:iCs/>
          <w:szCs w:val="24"/>
        </w:rPr>
        <w:t>Key Findings:</w:t>
      </w:r>
    </w:p>
    <w:p w14:paraId="0C6F699E" w14:textId="77777777" w:rsidR="00765CD7" w:rsidRPr="006F7865" w:rsidRDefault="00765CD7" w:rsidP="00175C51">
      <w:pPr>
        <w:pStyle w:val="ListParagraph"/>
        <w:numPr>
          <w:ilvl w:val="0"/>
          <w:numId w:val="25"/>
        </w:numPr>
        <w:rPr>
          <w:szCs w:val="24"/>
        </w:rPr>
      </w:pPr>
      <w:r w:rsidRPr="006F7865">
        <w:rPr>
          <w:szCs w:val="24"/>
        </w:rPr>
        <w:t xml:space="preserve">Two full-day quarterly meetings feel too long and can lead to information overload.   </w:t>
      </w:r>
    </w:p>
    <w:p w14:paraId="29338CFE" w14:textId="77777777" w:rsidR="00765CD7" w:rsidRPr="006F7865" w:rsidRDefault="00765CD7" w:rsidP="00175C51">
      <w:pPr>
        <w:pStyle w:val="ListParagraph"/>
        <w:numPr>
          <w:ilvl w:val="0"/>
          <w:numId w:val="25"/>
        </w:numPr>
        <w:rPr>
          <w:szCs w:val="24"/>
        </w:rPr>
      </w:pPr>
      <w:r w:rsidRPr="006F7865">
        <w:rPr>
          <w:szCs w:val="24"/>
        </w:rPr>
        <w:t>Strong support for shorter meetings (1 day or 1.5 days).</w:t>
      </w:r>
    </w:p>
    <w:p w14:paraId="39B4C7C3" w14:textId="77777777" w:rsidR="00765CD7" w:rsidRPr="006F7865" w:rsidRDefault="00765CD7" w:rsidP="00175C51">
      <w:pPr>
        <w:pStyle w:val="ListParagraph"/>
        <w:numPr>
          <w:ilvl w:val="0"/>
          <w:numId w:val="25"/>
        </w:numPr>
        <w:rPr>
          <w:szCs w:val="24"/>
        </w:rPr>
      </w:pPr>
      <w:r w:rsidRPr="006F7865">
        <w:rPr>
          <w:szCs w:val="24"/>
        </w:rPr>
        <w:t>Add a 5th meeting annually for strategic planning, presentations, or deep dives.</w:t>
      </w:r>
    </w:p>
    <w:p w14:paraId="6760555C" w14:textId="77777777" w:rsidR="00765CD7" w:rsidRPr="006F7865" w:rsidRDefault="00765CD7" w:rsidP="00175C51">
      <w:pPr>
        <w:pStyle w:val="ListParagraph"/>
        <w:numPr>
          <w:ilvl w:val="0"/>
          <w:numId w:val="25"/>
        </w:numPr>
        <w:rPr>
          <w:szCs w:val="24"/>
        </w:rPr>
      </w:pPr>
      <w:r w:rsidRPr="006F7865">
        <w:rPr>
          <w:szCs w:val="24"/>
        </w:rPr>
        <w:t xml:space="preserve">Alternate meeting formats: one day for presentations, half-day for workgroups or committees. </w:t>
      </w:r>
    </w:p>
    <w:p w14:paraId="75B79C3C" w14:textId="77777777" w:rsidR="00765CD7" w:rsidRPr="006F7865" w:rsidRDefault="00765CD7" w:rsidP="00175C51">
      <w:pPr>
        <w:rPr>
          <w:szCs w:val="24"/>
        </w:rPr>
      </w:pPr>
    </w:p>
    <w:p w14:paraId="1FF1A6A1" w14:textId="77777777" w:rsidR="00765CD7" w:rsidRPr="006F7865" w:rsidRDefault="00765CD7" w:rsidP="00175C51">
      <w:pPr>
        <w:rPr>
          <w:b/>
          <w:bCs/>
          <w:szCs w:val="24"/>
        </w:rPr>
      </w:pPr>
      <w:r w:rsidRPr="006F7865">
        <w:rPr>
          <w:b/>
          <w:bCs/>
          <w:szCs w:val="24"/>
        </w:rPr>
        <w:t>Hybrid and In-Person Preferences</w:t>
      </w:r>
    </w:p>
    <w:p w14:paraId="149239A5" w14:textId="77777777" w:rsidR="00765CD7" w:rsidRPr="006F7865" w:rsidRDefault="00765CD7" w:rsidP="00175C51">
      <w:pPr>
        <w:rPr>
          <w:i/>
          <w:iCs/>
          <w:szCs w:val="24"/>
        </w:rPr>
      </w:pPr>
      <w:r w:rsidRPr="006F7865">
        <w:rPr>
          <w:i/>
          <w:iCs/>
          <w:szCs w:val="24"/>
        </w:rPr>
        <w:t>Key Findings:</w:t>
      </w:r>
    </w:p>
    <w:p w14:paraId="48BA2989" w14:textId="77777777" w:rsidR="00765CD7" w:rsidRPr="006F7865" w:rsidRDefault="00765CD7" w:rsidP="00175C51">
      <w:pPr>
        <w:pStyle w:val="ListParagraph"/>
        <w:numPr>
          <w:ilvl w:val="0"/>
          <w:numId w:val="26"/>
        </w:numPr>
        <w:rPr>
          <w:szCs w:val="24"/>
        </w:rPr>
      </w:pPr>
      <w:r w:rsidRPr="006F7865">
        <w:rPr>
          <w:szCs w:val="24"/>
        </w:rPr>
        <w:t>Hybrid meeting format is appreciated for flexibility.</w:t>
      </w:r>
    </w:p>
    <w:p w14:paraId="28D84842" w14:textId="77777777" w:rsidR="00765CD7" w:rsidRPr="006F7865" w:rsidRDefault="00765CD7" w:rsidP="00175C51">
      <w:pPr>
        <w:pStyle w:val="ListParagraph"/>
        <w:numPr>
          <w:ilvl w:val="0"/>
          <w:numId w:val="26"/>
        </w:numPr>
        <w:rPr>
          <w:szCs w:val="24"/>
        </w:rPr>
      </w:pPr>
      <w:r w:rsidRPr="006F7865">
        <w:rPr>
          <w:szCs w:val="24"/>
        </w:rPr>
        <w:t xml:space="preserve">Having one meeting per year where in-person attendance is strongly encouraged. </w:t>
      </w:r>
    </w:p>
    <w:p w14:paraId="0C58DD81" w14:textId="77777777" w:rsidR="00765CD7" w:rsidRPr="006F7865" w:rsidRDefault="00765CD7" w:rsidP="00175C51">
      <w:pPr>
        <w:pStyle w:val="ListParagraph"/>
        <w:numPr>
          <w:ilvl w:val="0"/>
          <w:numId w:val="26"/>
        </w:numPr>
        <w:rPr>
          <w:szCs w:val="24"/>
        </w:rPr>
      </w:pPr>
      <w:r w:rsidRPr="006F7865">
        <w:rPr>
          <w:szCs w:val="24"/>
        </w:rPr>
        <w:t>Utilize regional satellite locations or rotating meeting sites (e.g., Northern/Southern California).</w:t>
      </w:r>
    </w:p>
    <w:p w14:paraId="483642F4" w14:textId="77777777" w:rsidR="00765CD7" w:rsidRPr="006F7865" w:rsidRDefault="00765CD7" w:rsidP="00175C51">
      <w:pPr>
        <w:pStyle w:val="ListParagraph"/>
        <w:numPr>
          <w:ilvl w:val="0"/>
          <w:numId w:val="26"/>
        </w:numPr>
        <w:rPr>
          <w:szCs w:val="24"/>
        </w:rPr>
      </w:pPr>
      <w:r w:rsidRPr="006F7865">
        <w:rPr>
          <w:szCs w:val="24"/>
        </w:rPr>
        <w:t>Consider on-site meetings at CRPs or partner organizations to enhance collaboration and visibility.</w:t>
      </w:r>
    </w:p>
    <w:p w14:paraId="64B3611B" w14:textId="37A07D2F" w:rsidR="00765CD7" w:rsidRPr="006F7865" w:rsidRDefault="00765CD7" w:rsidP="00175C51">
      <w:pPr>
        <w:rPr>
          <w:szCs w:val="24"/>
        </w:rPr>
      </w:pPr>
    </w:p>
    <w:p w14:paraId="50A13A2D" w14:textId="526471FB" w:rsidR="00765CD7" w:rsidRPr="006F7865" w:rsidRDefault="00765CD7" w:rsidP="00175C51">
      <w:pPr>
        <w:rPr>
          <w:b/>
          <w:bCs/>
          <w:szCs w:val="24"/>
        </w:rPr>
      </w:pPr>
      <w:r w:rsidRPr="006F7865">
        <w:rPr>
          <w:b/>
          <w:bCs/>
          <w:szCs w:val="24"/>
        </w:rPr>
        <w:t>Agenda and Content Management</w:t>
      </w:r>
    </w:p>
    <w:p w14:paraId="5441A35E" w14:textId="77777777" w:rsidR="00765CD7" w:rsidRPr="006F7865" w:rsidRDefault="00765CD7" w:rsidP="00175C51">
      <w:pPr>
        <w:rPr>
          <w:i/>
          <w:iCs/>
          <w:szCs w:val="24"/>
        </w:rPr>
      </w:pPr>
      <w:r w:rsidRPr="006F7865">
        <w:rPr>
          <w:i/>
          <w:iCs/>
          <w:szCs w:val="24"/>
        </w:rPr>
        <w:t>Key Findings:</w:t>
      </w:r>
    </w:p>
    <w:p w14:paraId="752530E0" w14:textId="77777777" w:rsidR="00765CD7" w:rsidRPr="006F7865" w:rsidRDefault="00765CD7" w:rsidP="00175C51">
      <w:pPr>
        <w:pStyle w:val="ListParagraph"/>
        <w:numPr>
          <w:ilvl w:val="0"/>
          <w:numId w:val="27"/>
        </w:numPr>
        <w:rPr>
          <w:szCs w:val="24"/>
        </w:rPr>
      </w:pPr>
      <w:r w:rsidRPr="006F7865">
        <w:rPr>
          <w:szCs w:val="24"/>
        </w:rPr>
        <w:t>Too many topics can feel overwhelming.</w:t>
      </w:r>
    </w:p>
    <w:p w14:paraId="2ED0F883" w14:textId="77777777" w:rsidR="00765CD7" w:rsidRPr="006F7865" w:rsidRDefault="00765CD7" w:rsidP="00175C51">
      <w:pPr>
        <w:pStyle w:val="ListParagraph"/>
        <w:numPr>
          <w:ilvl w:val="0"/>
          <w:numId w:val="27"/>
        </w:numPr>
        <w:rPr>
          <w:szCs w:val="24"/>
        </w:rPr>
      </w:pPr>
      <w:r w:rsidRPr="006F7865">
        <w:rPr>
          <w:szCs w:val="24"/>
        </w:rPr>
        <w:t>Support for “receive and file” approach: send reports in advance, only discuss if needed.</w:t>
      </w:r>
    </w:p>
    <w:p w14:paraId="21DA8C3D" w14:textId="77777777" w:rsidR="00765CD7" w:rsidRPr="006F7865" w:rsidRDefault="00765CD7" w:rsidP="00175C51">
      <w:pPr>
        <w:pStyle w:val="ListParagraph"/>
        <w:numPr>
          <w:ilvl w:val="0"/>
          <w:numId w:val="27"/>
        </w:numPr>
        <w:rPr>
          <w:szCs w:val="24"/>
        </w:rPr>
      </w:pPr>
      <w:r w:rsidRPr="006F7865">
        <w:rPr>
          <w:szCs w:val="24"/>
        </w:rPr>
        <w:t>Distribute materials ahead of time to allow members to prepare questions.</w:t>
      </w:r>
    </w:p>
    <w:p w14:paraId="5842C10C" w14:textId="77777777" w:rsidR="00765CD7" w:rsidRPr="006F7865" w:rsidRDefault="00765CD7" w:rsidP="00175C51">
      <w:pPr>
        <w:pStyle w:val="ListParagraph"/>
        <w:numPr>
          <w:ilvl w:val="0"/>
          <w:numId w:val="27"/>
        </w:numPr>
        <w:rPr>
          <w:szCs w:val="24"/>
        </w:rPr>
      </w:pPr>
      <w:r w:rsidRPr="006F7865">
        <w:rPr>
          <w:szCs w:val="24"/>
        </w:rPr>
        <w:t xml:space="preserve">Plan and prioritize topics at the start of the year and map them across </w:t>
      </w:r>
      <w:proofErr w:type="gramStart"/>
      <w:r w:rsidRPr="006F7865">
        <w:rPr>
          <w:szCs w:val="24"/>
        </w:rPr>
        <w:t>meetings, but</w:t>
      </w:r>
      <w:proofErr w:type="gramEnd"/>
      <w:r w:rsidRPr="006F7865">
        <w:rPr>
          <w:szCs w:val="24"/>
        </w:rPr>
        <w:t xml:space="preserve"> stay flexible to adjust as needed.</w:t>
      </w:r>
    </w:p>
    <w:p w14:paraId="2F5B25B4" w14:textId="77777777" w:rsidR="00765CD7" w:rsidRPr="006F7865" w:rsidRDefault="00765CD7" w:rsidP="00175C51">
      <w:pPr>
        <w:rPr>
          <w:szCs w:val="24"/>
        </w:rPr>
      </w:pPr>
    </w:p>
    <w:p w14:paraId="31ABF949" w14:textId="1A07913A" w:rsidR="00765CD7" w:rsidRPr="006F7865" w:rsidRDefault="00765CD7" w:rsidP="00175C51">
      <w:pPr>
        <w:rPr>
          <w:b/>
          <w:bCs/>
          <w:szCs w:val="24"/>
        </w:rPr>
      </w:pPr>
      <w:r w:rsidRPr="006F7865">
        <w:rPr>
          <w:b/>
          <w:bCs/>
          <w:szCs w:val="24"/>
        </w:rPr>
        <w:t>Committees and Workgroups</w:t>
      </w:r>
    </w:p>
    <w:p w14:paraId="2D872A15" w14:textId="77777777" w:rsidR="00765CD7" w:rsidRPr="006F7865" w:rsidRDefault="00765CD7" w:rsidP="00175C51">
      <w:pPr>
        <w:rPr>
          <w:i/>
          <w:iCs/>
          <w:szCs w:val="24"/>
        </w:rPr>
      </w:pPr>
      <w:r w:rsidRPr="006F7865">
        <w:rPr>
          <w:i/>
          <w:iCs/>
          <w:szCs w:val="24"/>
        </w:rPr>
        <w:t>Key Findings:</w:t>
      </w:r>
    </w:p>
    <w:p w14:paraId="356622D3" w14:textId="77777777" w:rsidR="00765CD7" w:rsidRPr="006F7865" w:rsidRDefault="00765CD7" w:rsidP="00175C51">
      <w:pPr>
        <w:pStyle w:val="ListParagraph"/>
        <w:numPr>
          <w:ilvl w:val="0"/>
          <w:numId w:val="28"/>
        </w:numPr>
        <w:rPr>
          <w:szCs w:val="24"/>
        </w:rPr>
      </w:pPr>
      <w:r w:rsidRPr="006F7865">
        <w:rPr>
          <w:szCs w:val="24"/>
        </w:rPr>
        <w:t>Support for revitalizing inactive committees (e.g., Monitoring &amp; Evaluation).</w:t>
      </w:r>
    </w:p>
    <w:p w14:paraId="2A52BF29" w14:textId="066C2F2F" w:rsidR="00765CD7" w:rsidRPr="006F7865" w:rsidRDefault="00765CD7" w:rsidP="00175C51">
      <w:pPr>
        <w:pStyle w:val="ListParagraph"/>
        <w:numPr>
          <w:ilvl w:val="0"/>
          <w:numId w:val="28"/>
        </w:numPr>
        <w:rPr>
          <w:szCs w:val="24"/>
        </w:rPr>
      </w:pPr>
      <w:r w:rsidRPr="006F7865">
        <w:rPr>
          <w:szCs w:val="24"/>
        </w:rPr>
        <w:t xml:space="preserve">Include non-SRC members in committees and </w:t>
      </w:r>
      <w:proofErr w:type="gramStart"/>
      <w:r w:rsidRPr="006F7865">
        <w:rPr>
          <w:szCs w:val="24"/>
        </w:rPr>
        <w:t>workgroups</w:t>
      </w:r>
      <w:proofErr w:type="gramEnd"/>
      <w:r w:rsidRPr="006F7865">
        <w:rPr>
          <w:szCs w:val="24"/>
        </w:rPr>
        <w:t xml:space="preserve"> to expand capacity and expertise. Develop a vetting process to ensure alignment with SRC’s mission and avoid conflicts of interest.</w:t>
      </w:r>
      <w:r w:rsidR="00E52204">
        <w:rPr>
          <w:szCs w:val="24"/>
        </w:rPr>
        <w:t xml:space="preserve"> </w:t>
      </w:r>
      <w:r w:rsidR="00E52204" w:rsidRPr="00E52204">
        <w:rPr>
          <w:b/>
          <w:bCs/>
          <w:szCs w:val="24"/>
        </w:rPr>
        <w:t>Consider candidates who have previously applied to become SRC members to join as workgroup members.</w:t>
      </w:r>
    </w:p>
    <w:p w14:paraId="437C5ED0" w14:textId="2EDC007C" w:rsidR="00765CD7" w:rsidRPr="006F7865" w:rsidRDefault="00765CD7" w:rsidP="00175C51">
      <w:pPr>
        <w:pStyle w:val="ListParagraph"/>
        <w:numPr>
          <w:ilvl w:val="0"/>
          <w:numId w:val="28"/>
        </w:numPr>
        <w:rPr>
          <w:szCs w:val="24"/>
        </w:rPr>
      </w:pPr>
      <w:r w:rsidRPr="006F7865">
        <w:rPr>
          <w:szCs w:val="24"/>
        </w:rPr>
        <w:t>Create ad hoc or topic-specific workgroups if needed. </w:t>
      </w:r>
    </w:p>
    <w:p w14:paraId="154E2004" w14:textId="77777777" w:rsidR="00765CD7" w:rsidRPr="006F7865" w:rsidRDefault="00765CD7" w:rsidP="00175C51">
      <w:pPr>
        <w:pStyle w:val="ListParagraph"/>
        <w:numPr>
          <w:ilvl w:val="0"/>
          <w:numId w:val="28"/>
        </w:numPr>
        <w:rPr>
          <w:szCs w:val="24"/>
        </w:rPr>
      </w:pPr>
      <w:r w:rsidRPr="006F7865">
        <w:rPr>
          <w:szCs w:val="24"/>
        </w:rPr>
        <w:t>Encourage collaboration with other DOR advisory bodies.</w:t>
      </w:r>
    </w:p>
    <w:p w14:paraId="222D3152" w14:textId="77777777" w:rsidR="00765CD7" w:rsidRPr="006F7865" w:rsidRDefault="00765CD7" w:rsidP="00175C51">
      <w:pPr>
        <w:rPr>
          <w:szCs w:val="24"/>
        </w:rPr>
      </w:pPr>
    </w:p>
    <w:p w14:paraId="2AEF0FE5" w14:textId="77777777" w:rsidR="00175C51" w:rsidRPr="006F7865" w:rsidRDefault="00175C51" w:rsidP="00175C51">
      <w:pPr>
        <w:rPr>
          <w:szCs w:val="24"/>
        </w:rPr>
      </w:pPr>
    </w:p>
    <w:p w14:paraId="5F4FF679" w14:textId="77777777" w:rsidR="00175C51" w:rsidRPr="006F7865" w:rsidRDefault="00175C51" w:rsidP="00175C51">
      <w:pPr>
        <w:rPr>
          <w:szCs w:val="24"/>
        </w:rPr>
      </w:pPr>
    </w:p>
    <w:p w14:paraId="3149CC5E" w14:textId="7C3F4453" w:rsidR="00765CD7" w:rsidRPr="006F7865" w:rsidRDefault="00765CD7" w:rsidP="00175C51">
      <w:pPr>
        <w:rPr>
          <w:b/>
          <w:bCs/>
          <w:szCs w:val="24"/>
        </w:rPr>
      </w:pPr>
      <w:r w:rsidRPr="006F7865">
        <w:rPr>
          <w:b/>
          <w:bCs/>
          <w:szCs w:val="24"/>
        </w:rPr>
        <w:t>Member Engagement</w:t>
      </w:r>
    </w:p>
    <w:p w14:paraId="7731EDDD" w14:textId="77777777" w:rsidR="00765CD7" w:rsidRPr="006F7865" w:rsidRDefault="00765CD7" w:rsidP="00175C51">
      <w:pPr>
        <w:rPr>
          <w:i/>
          <w:iCs/>
          <w:szCs w:val="24"/>
        </w:rPr>
      </w:pPr>
      <w:r w:rsidRPr="006F7865">
        <w:rPr>
          <w:i/>
          <w:iCs/>
          <w:szCs w:val="24"/>
        </w:rPr>
        <w:t>Key Findings:</w:t>
      </w:r>
    </w:p>
    <w:p w14:paraId="517F2E92" w14:textId="77777777" w:rsidR="00765CD7" w:rsidRPr="006F7865" w:rsidRDefault="00765CD7" w:rsidP="00175C51">
      <w:pPr>
        <w:pStyle w:val="ListParagraph"/>
        <w:numPr>
          <w:ilvl w:val="0"/>
          <w:numId w:val="29"/>
        </w:numPr>
        <w:rPr>
          <w:szCs w:val="24"/>
        </w:rPr>
      </w:pPr>
      <w:r w:rsidRPr="006F7865">
        <w:rPr>
          <w:szCs w:val="24"/>
        </w:rPr>
        <w:t>Support for members leading agenda items based on their expertise.</w:t>
      </w:r>
    </w:p>
    <w:p w14:paraId="172A7779" w14:textId="77777777" w:rsidR="00765CD7" w:rsidRPr="006F7865" w:rsidRDefault="00765CD7" w:rsidP="00175C51">
      <w:pPr>
        <w:pStyle w:val="ListParagraph"/>
        <w:numPr>
          <w:ilvl w:val="0"/>
          <w:numId w:val="29"/>
        </w:numPr>
        <w:rPr>
          <w:szCs w:val="24"/>
        </w:rPr>
      </w:pPr>
      <w:r w:rsidRPr="006F7865">
        <w:rPr>
          <w:szCs w:val="24"/>
        </w:rPr>
        <w:t>Use surveys and polls before and after meetings to gather input and feedback.</w:t>
      </w:r>
    </w:p>
    <w:p w14:paraId="53362E07" w14:textId="77777777" w:rsidR="00765CD7" w:rsidRPr="006F7865" w:rsidRDefault="00765CD7" w:rsidP="00175C51">
      <w:pPr>
        <w:pStyle w:val="ListParagraph"/>
        <w:numPr>
          <w:ilvl w:val="0"/>
          <w:numId w:val="29"/>
        </w:numPr>
        <w:rPr>
          <w:szCs w:val="24"/>
        </w:rPr>
      </w:pPr>
      <w:r w:rsidRPr="006F7865">
        <w:rPr>
          <w:szCs w:val="24"/>
        </w:rPr>
        <w:t xml:space="preserve">Round-robin sharing is appreciated for </w:t>
      </w:r>
      <w:proofErr w:type="gramStart"/>
      <w:r w:rsidRPr="006F7865">
        <w:rPr>
          <w:szCs w:val="24"/>
        </w:rPr>
        <w:t>inclusivity, but</w:t>
      </w:r>
      <w:proofErr w:type="gramEnd"/>
      <w:r w:rsidRPr="006F7865">
        <w:rPr>
          <w:szCs w:val="24"/>
        </w:rPr>
        <w:t xml:space="preserve"> should be used selectively due to time constraints.</w:t>
      </w:r>
    </w:p>
    <w:p w14:paraId="55F0B28C" w14:textId="77777777" w:rsidR="00901CBA" w:rsidRPr="006F7865" w:rsidRDefault="00901CBA" w:rsidP="00175C51">
      <w:pPr>
        <w:ind w:left="720"/>
        <w:rPr>
          <w:szCs w:val="24"/>
        </w:rPr>
      </w:pPr>
    </w:p>
    <w:p w14:paraId="005CA417" w14:textId="7D5E52D4" w:rsidR="004D419E" w:rsidRDefault="0093436B" w:rsidP="00175C51">
      <w:pPr>
        <w:pStyle w:val="Heading1"/>
        <w:rPr>
          <w:sz w:val="24"/>
          <w:szCs w:val="24"/>
        </w:rPr>
      </w:pPr>
      <w:r w:rsidRPr="006F7865">
        <w:rPr>
          <w:sz w:val="24"/>
          <w:szCs w:val="24"/>
        </w:rPr>
        <w:t>Part 2: S</w:t>
      </w:r>
      <w:r w:rsidR="00765CD7" w:rsidRPr="006F7865">
        <w:rPr>
          <w:sz w:val="24"/>
          <w:szCs w:val="24"/>
        </w:rPr>
        <w:t>RC Policy Priority Areas for 20</w:t>
      </w:r>
      <w:r w:rsidR="00901CBA" w:rsidRPr="006F7865">
        <w:rPr>
          <w:sz w:val="24"/>
          <w:szCs w:val="24"/>
        </w:rPr>
        <w:t>25/26</w:t>
      </w:r>
      <w:r w:rsidR="00765CD7" w:rsidRPr="006F7865">
        <w:rPr>
          <w:sz w:val="24"/>
          <w:szCs w:val="24"/>
        </w:rPr>
        <w:t xml:space="preserve"> Term</w:t>
      </w:r>
    </w:p>
    <w:p w14:paraId="6D615E32" w14:textId="77777777" w:rsidR="00D2164A" w:rsidRPr="00D2164A" w:rsidRDefault="00D2164A" w:rsidP="00D2164A"/>
    <w:p w14:paraId="77E2041A" w14:textId="6491C789" w:rsidR="00901CBA" w:rsidRPr="006F7865" w:rsidRDefault="00901CBA" w:rsidP="00175C51">
      <w:pPr>
        <w:rPr>
          <w:i/>
          <w:iCs/>
          <w:szCs w:val="24"/>
        </w:rPr>
      </w:pPr>
      <w:r w:rsidRPr="006F7865">
        <w:rPr>
          <w:i/>
          <w:iCs/>
          <w:szCs w:val="24"/>
        </w:rPr>
        <w:t xml:space="preserve">Identified and agreed upon at the December 3-4, </w:t>
      </w:r>
      <w:proofErr w:type="gramStart"/>
      <w:r w:rsidRPr="006F7865">
        <w:rPr>
          <w:i/>
          <w:iCs/>
          <w:szCs w:val="24"/>
        </w:rPr>
        <w:t>2025</w:t>
      </w:r>
      <w:proofErr w:type="gramEnd"/>
      <w:r w:rsidRPr="006F7865">
        <w:rPr>
          <w:i/>
          <w:iCs/>
          <w:szCs w:val="24"/>
        </w:rPr>
        <w:t xml:space="preserve"> SRC quarterly meeting: </w:t>
      </w:r>
    </w:p>
    <w:p w14:paraId="5EC098E8" w14:textId="22F2045E" w:rsidR="004D419E" w:rsidRPr="006F7865" w:rsidRDefault="004D419E" w:rsidP="00175C51">
      <w:pPr>
        <w:pStyle w:val="ListParagraph"/>
        <w:numPr>
          <w:ilvl w:val="0"/>
          <w:numId w:val="8"/>
        </w:numPr>
        <w:rPr>
          <w:rFonts w:cs="Arial"/>
          <w:szCs w:val="24"/>
        </w:rPr>
      </w:pPr>
      <w:r w:rsidRPr="006F7865">
        <w:rPr>
          <w:rFonts w:cs="Arial"/>
          <w:szCs w:val="24"/>
          <w:u w:val="single"/>
        </w:rPr>
        <w:t>DOR Staffing</w:t>
      </w:r>
      <w:r w:rsidRPr="006F7865">
        <w:rPr>
          <w:rFonts w:cs="Arial"/>
          <w:szCs w:val="24"/>
        </w:rPr>
        <w:t>: graduate student assistants,</w:t>
      </w:r>
      <w:r w:rsidR="003D776E" w:rsidRPr="006F7865">
        <w:rPr>
          <w:rFonts w:cs="Arial"/>
          <w:szCs w:val="24"/>
        </w:rPr>
        <w:t xml:space="preserve"> updated reasonable accommodation policy,</w:t>
      </w:r>
      <w:r w:rsidRPr="006F7865">
        <w:rPr>
          <w:rFonts w:cs="Arial"/>
          <w:szCs w:val="24"/>
        </w:rPr>
        <w:t xml:space="preserve"> caseloads, impact of OOS, recruitment and retention, AI, LEAP, upward mobility, apprenticeship program</w:t>
      </w:r>
    </w:p>
    <w:p w14:paraId="46D5EB2F" w14:textId="4DD17D31" w:rsidR="003D776E" w:rsidRPr="006F7865" w:rsidRDefault="003D776E" w:rsidP="00175C51">
      <w:pPr>
        <w:pStyle w:val="ListParagraph"/>
        <w:numPr>
          <w:ilvl w:val="0"/>
          <w:numId w:val="8"/>
        </w:numPr>
        <w:rPr>
          <w:rFonts w:cs="Arial"/>
          <w:szCs w:val="24"/>
        </w:rPr>
      </w:pPr>
      <w:r w:rsidRPr="006F7865">
        <w:rPr>
          <w:rFonts w:cs="Arial"/>
          <w:szCs w:val="24"/>
          <w:u w:val="single"/>
        </w:rPr>
        <w:t>OOS</w:t>
      </w:r>
      <w:r w:rsidRPr="006F7865">
        <w:rPr>
          <w:rFonts w:cs="Arial"/>
          <w:szCs w:val="24"/>
        </w:rPr>
        <w:t>: Monitor the impact of the Order of Selection waitlist and provide feedback.</w:t>
      </w:r>
    </w:p>
    <w:p w14:paraId="342822A3" w14:textId="0D3D71CE" w:rsidR="00765CD7" w:rsidRPr="006F7865" w:rsidRDefault="003D776E" w:rsidP="00175C51">
      <w:pPr>
        <w:pStyle w:val="ListParagraph"/>
        <w:numPr>
          <w:ilvl w:val="0"/>
          <w:numId w:val="8"/>
        </w:numPr>
        <w:rPr>
          <w:rFonts w:cs="Arial"/>
          <w:szCs w:val="24"/>
        </w:rPr>
      </w:pPr>
      <w:r w:rsidRPr="006F7865">
        <w:rPr>
          <w:rFonts w:cs="Arial"/>
          <w:szCs w:val="24"/>
          <w:u w:val="single"/>
        </w:rPr>
        <w:t>Maintenance</w:t>
      </w:r>
      <w:r w:rsidRPr="006F7865">
        <w:rPr>
          <w:rFonts w:cs="Arial"/>
          <w:szCs w:val="24"/>
        </w:rPr>
        <w:t>: Updates being made to DOR maintenance regulations and policies. These are supports and services provided to DOR consumers to help them participate in VR services and training, like transportation assistance, clothing, uniforms, housing, etc.</w:t>
      </w:r>
    </w:p>
    <w:p w14:paraId="01749B0D" w14:textId="77777777" w:rsidR="00765CD7" w:rsidRPr="006F7865" w:rsidRDefault="00765CD7" w:rsidP="00175C51">
      <w:pPr>
        <w:rPr>
          <w:rFonts w:cs="Arial"/>
          <w:szCs w:val="24"/>
        </w:rPr>
      </w:pPr>
    </w:p>
    <w:p w14:paraId="1758540A" w14:textId="4D3C94D1" w:rsidR="00F91493" w:rsidRPr="006F7865" w:rsidRDefault="00765CD7" w:rsidP="00175C51">
      <w:pPr>
        <w:rPr>
          <w:rFonts w:cs="Arial"/>
          <w:b/>
          <w:bCs/>
          <w:szCs w:val="24"/>
        </w:rPr>
      </w:pPr>
      <w:r w:rsidRPr="006F7865">
        <w:rPr>
          <w:rFonts w:cs="Arial"/>
          <w:b/>
          <w:bCs/>
          <w:szCs w:val="24"/>
        </w:rPr>
        <w:t>Additional Topics of Interest</w:t>
      </w:r>
    </w:p>
    <w:p w14:paraId="53C849C6" w14:textId="5326ECD4" w:rsidR="003D776E" w:rsidRPr="006F7865" w:rsidRDefault="003D776E" w:rsidP="00175C51">
      <w:pPr>
        <w:pStyle w:val="ListParagraph"/>
        <w:numPr>
          <w:ilvl w:val="0"/>
          <w:numId w:val="24"/>
        </w:numPr>
        <w:rPr>
          <w:rFonts w:cs="Arial"/>
          <w:szCs w:val="24"/>
        </w:rPr>
      </w:pPr>
      <w:r w:rsidRPr="006F7865">
        <w:rPr>
          <w:rFonts w:cs="Arial"/>
          <w:szCs w:val="24"/>
          <w:u w:val="single"/>
        </w:rPr>
        <w:t>Adult Work Experience</w:t>
      </w:r>
      <w:r w:rsidRPr="006F7865">
        <w:rPr>
          <w:rFonts w:cs="Arial"/>
          <w:szCs w:val="24"/>
        </w:rPr>
        <w:t>: DOR’s pause on new, paid adult work experience opportunities for consumers.</w:t>
      </w:r>
    </w:p>
    <w:p w14:paraId="7D6842B7" w14:textId="2CD8F9FF" w:rsidR="003D776E" w:rsidRPr="006F7865" w:rsidRDefault="003D776E" w:rsidP="00175C51">
      <w:pPr>
        <w:pStyle w:val="ListParagraph"/>
        <w:numPr>
          <w:ilvl w:val="0"/>
          <w:numId w:val="24"/>
        </w:numPr>
        <w:rPr>
          <w:rFonts w:cs="Arial"/>
          <w:szCs w:val="24"/>
        </w:rPr>
      </w:pPr>
      <w:r w:rsidRPr="006F7865">
        <w:rPr>
          <w:rFonts w:cs="Arial"/>
          <w:szCs w:val="24"/>
          <w:u w:val="single"/>
        </w:rPr>
        <w:t>Vendors</w:t>
      </w:r>
      <w:r w:rsidRPr="006F7865">
        <w:rPr>
          <w:rFonts w:cs="Arial"/>
          <w:szCs w:val="24"/>
        </w:rPr>
        <w:t>: Updates from the DOR Community Resources Development on improvements to modernize and streamline vendor certification and application processes, including a report out the survey to Community Rehabilitation Programs (CRPs) to understand if Commission on Accreditation of Rehabilitation Facilities (CARF) is creating barriers.</w:t>
      </w:r>
    </w:p>
    <w:p w14:paraId="2AF6F496" w14:textId="1A98FBD5" w:rsidR="00384511" w:rsidRPr="006F7865" w:rsidRDefault="003D776E" w:rsidP="00175C51">
      <w:pPr>
        <w:pStyle w:val="ListParagraph"/>
        <w:numPr>
          <w:ilvl w:val="0"/>
          <w:numId w:val="24"/>
        </w:numPr>
        <w:rPr>
          <w:rFonts w:cs="Arial"/>
          <w:szCs w:val="24"/>
        </w:rPr>
      </w:pPr>
      <w:r w:rsidRPr="006F7865">
        <w:rPr>
          <w:rFonts w:cs="Arial"/>
          <w:szCs w:val="24"/>
          <w:u w:val="single"/>
        </w:rPr>
        <w:t>Assessments</w:t>
      </w:r>
      <w:r w:rsidRPr="006F7865">
        <w:rPr>
          <w:rFonts w:cs="Arial"/>
          <w:szCs w:val="24"/>
        </w:rPr>
        <w:t>: Understand the different assessments available to DOR consumers, like assistive technology, vocational assessments, psychological assessments, and assessments to help individuals with obtaining a disability diagnosis.</w:t>
      </w:r>
      <w:r w:rsidR="0093436B" w:rsidRPr="006F7865">
        <w:rPr>
          <w:rFonts w:cs="Arial"/>
          <w:i/>
          <w:iCs/>
          <w:szCs w:val="24"/>
        </w:rPr>
        <w:t xml:space="preserve"> </w:t>
      </w:r>
    </w:p>
    <w:p w14:paraId="4B316508" w14:textId="77777777" w:rsidR="00EF1983" w:rsidRPr="006F7865" w:rsidRDefault="00EF1983" w:rsidP="00EF1983">
      <w:pPr>
        <w:rPr>
          <w:rFonts w:cs="Arial"/>
          <w:szCs w:val="24"/>
        </w:rPr>
      </w:pPr>
    </w:p>
    <w:p w14:paraId="62B97340" w14:textId="49B19D93" w:rsidR="006F7865" w:rsidRPr="006F7865" w:rsidRDefault="006F7865" w:rsidP="006F7865">
      <w:pPr>
        <w:pStyle w:val="Heading1"/>
        <w:rPr>
          <w:rFonts w:cs="Arial"/>
          <w:bCs/>
          <w:sz w:val="24"/>
          <w:szCs w:val="24"/>
        </w:rPr>
      </w:pPr>
      <w:r w:rsidRPr="006F7865">
        <w:rPr>
          <w:rFonts w:cs="Arial"/>
          <w:bCs/>
          <w:sz w:val="24"/>
          <w:szCs w:val="24"/>
        </w:rPr>
        <w:t xml:space="preserve">Part 3: </w:t>
      </w:r>
      <w:r w:rsidRPr="006F7865">
        <w:rPr>
          <w:sz w:val="24"/>
          <w:szCs w:val="24"/>
        </w:rPr>
        <w:t>SRC Schedule for the 2025/26 Term</w:t>
      </w:r>
      <w:r w:rsidRPr="006F7865">
        <w:rPr>
          <w:rFonts w:cs="Arial"/>
          <w:bCs/>
          <w:sz w:val="24"/>
          <w:szCs w:val="24"/>
        </w:rPr>
        <w:t xml:space="preserve"> - </w:t>
      </w:r>
      <w:r w:rsidRPr="00756538">
        <w:rPr>
          <w:rFonts w:cs="Arial"/>
          <w:bCs/>
          <w:sz w:val="24"/>
          <w:szCs w:val="24"/>
        </w:rPr>
        <w:t>Meetings and Topics</w:t>
      </w:r>
    </w:p>
    <w:p w14:paraId="3AD475C0" w14:textId="77777777" w:rsidR="00EF1983" w:rsidRPr="006F7865" w:rsidRDefault="00EF1983" w:rsidP="00EF1983">
      <w:pPr>
        <w:rPr>
          <w:rFonts w:cs="Arial"/>
          <w:szCs w:val="24"/>
        </w:rPr>
      </w:pPr>
    </w:p>
    <w:p w14:paraId="3C91B403" w14:textId="3F6B8743" w:rsidR="00756538" w:rsidRPr="00E95C8F" w:rsidRDefault="00EF1983" w:rsidP="00E95C8F">
      <w:pPr>
        <w:pStyle w:val="Heading2"/>
        <w:rPr>
          <w:sz w:val="24"/>
          <w:szCs w:val="24"/>
          <w:u w:val="single"/>
        </w:rPr>
      </w:pPr>
      <w:r w:rsidRPr="00BF57BC">
        <w:rPr>
          <w:sz w:val="24"/>
          <w:szCs w:val="24"/>
          <w:u w:val="single"/>
        </w:rPr>
        <w:t>February 2026</w:t>
      </w:r>
    </w:p>
    <w:p w14:paraId="4A247950" w14:textId="1570A638" w:rsidR="00D26337" w:rsidRPr="00A10C99" w:rsidRDefault="00D26337" w:rsidP="00BF57BC">
      <w:pPr>
        <w:rPr>
          <w:rFonts w:eastAsia="Times New Roman" w:cs="Arial"/>
          <w:kern w:val="0"/>
          <w:szCs w:val="24"/>
          <w14:ligatures w14:val="none"/>
        </w:rPr>
      </w:pPr>
      <w:r w:rsidRPr="00A10C99">
        <w:rPr>
          <w:rFonts w:eastAsia="Times New Roman" w:cs="Arial"/>
          <w:b/>
          <w:bCs/>
          <w:kern w:val="0"/>
          <w:szCs w:val="24"/>
          <w14:ligatures w14:val="none"/>
        </w:rPr>
        <w:t>EPC Meeting</w:t>
      </w:r>
      <w:r w:rsidRPr="00A10C99">
        <w:rPr>
          <w:rFonts w:eastAsia="Times New Roman" w:cs="Arial"/>
          <w:kern w:val="0"/>
          <w:szCs w:val="24"/>
          <w14:ligatures w14:val="none"/>
        </w:rPr>
        <w:t xml:space="preserve"> </w:t>
      </w:r>
    </w:p>
    <w:p w14:paraId="1004F6AB" w14:textId="7FE0A4DC" w:rsidR="00D26337" w:rsidRPr="00944B68" w:rsidRDefault="00D26337" w:rsidP="00944B68">
      <w:pPr>
        <w:pStyle w:val="ListParagraph"/>
        <w:numPr>
          <w:ilvl w:val="0"/>
          <w:numId w:val="9"/>
        </w:numPr>
        <w:rPr>
          <w:rFonts w:eastAsia="Times New Roman" w:cs="Arial"/>
          <w:kern w:val="0"/>
          <w:szCs w:val="24"/>
          <w14:ligatures w14:val="none"/>
        </w:rPr>
      </w:pPr>
      <w:r w:rsidRPr="00A10C99">
        <w:rPr>
          <w:rFonts w:eastAsia="Times New Roman" w:cs="Arial"/>
          <w:kern w:val="0"/>
          <w:szCs w:val="24"/>
          <w14:ligatures w14:val="none"/>
        </w:rPr>
        <w:t>Finalize strategic planning and priorities for 2025/26.</w:t>
      </w:r>
      <w:r w:rsidR="00944B68">
        <w:rPr>
          <w:rFonts w:eastAsia="Times New Roman" w:cs="Arial"/>
          <w:kern w:val="0"/>
          <w:szCs w:val="24"/>
          <w14:ligatures w14:val="none"/>
        </w:rPr>
        <w:t xml:space="preserve"> </w:t>
      </w:r>
    </w:p>
    <w:p w14:paraId="2977B618" w14:textId="77777777" w:rsidR="00D26337" w:rsidRPr="00A10C99" w:rsidRDefault="00D26337" w:rsidP="00BF57BC">
      <w:pPr>
        <w:pStyle w:val="ListParagraph"/>
        <w:numPr>
          <w:ilvl w:val="0"/>
          <w:numId w:val="9"/>
        </w:numPr>
        <w:rPr>
          <w:rFonts w:eastAsia="Times New Roman" w:cs="Arial"/>
          <w:kern w:val="0"/>
          <w:szCs w:val="24"/>
          <w14:ligatures w14:val="none"/>
        </w:rPr>
      </w:pPr>
      <w:r w:rsidRPr="00A10C99">
        <w:rPr>
          <w:rFonts w:eastAsia="Times New Roman" w:cs="Arial"/>
          <w:kern w:val="0"/>
          <w:szCs w:val="24"/>
          <w14:ligatures w14:val="none"/>
        </w:rPr>
        <w:t>Determine SRC committee membership for 2025/26.</w:t>
      </w:r>
    </w:p>
    <w:p w14:paraId="1994C472" w14:textId="77777777" w:rsidR="00D26337" w:rsidRPr="00A10C99" w:rsidRDefault="00D26337" w:rsidP="00BF57BC">
      <w:pPr>
        <w:pStyle w:val="ListParagraph"/>
        <w:numPr>
          <w:ilvl w:val="0"/>
          <w:numId w:val="9"/>
        </w:numPr>
        <w:rPr>
          <w:rFonts w:eastAsia="Times New Roman" w:cs="Arial"/>
          <w:kern w:val="0"/>
          <w:szCs w:val="24"/>
          <w14:ligatures w14:val="none"/>
        </w:rPr>
      </w:pPr>
      <w:r w:rsidRPr="00A10C99">
        <w:rPr>
          <w:rFonts w:eastAsia="Times New Roman" w:cs="Arial"/>
          <w:kern w:val="0"/>
          <w:szCs w:val="24"/>
          <w14:ligatures w14:val="none"/>
        </w:rPr>
        <w:t>Plan for March 2026 Full Council SRC Meeting</w:t>
      </w:r>
    </w:p>
    <w:p w14:paraId="3CCAC641" w14:textId="77777777" w:rsidR="00D26337" w:rsidRPr="00A10C99" w:rsidRDefault="00D26337" w:rsidP="00BF57BC">
      <w:pPr>
        <w:rPr>
          <w:rFonts w:cs="Arial"/>
          <w:szCs w:val="24"/>
        </w:rPr>
      </w:pPr>
    </w:p>
    <w:p w14:paraId="32A2CCB8" w14:textId="77777777" w:rsidR="00516805" w:rsidRPr="00A10C99" w:rsidRDefault="00516805" w:rsidP="00BF57BC">
      <w:pPr>
        <w:rPr>
          <w:rFonts w:eastAsia="Times New Roman" w:cs="Arial"/>
          <w:kern w:val="0"/>
          <w:szCs w:val="24"/>
          <w14:ligatures w14:val="none"/>
        </w:rPr>
      </w:pPr>
      <w:r w:rsidRPr="00A10C99">
        <w:rPr>
          <w:rFonts w:eastAsia="Times New Roman" w:cs="Arial"/>
          <w:b/>
          <w:bCs/>
          <w:kern w:val="0"/>
          <w:szCs w:val="24"/>
          <w14:ligatures w14:val="none"/>
        </w:rPr>
        <w:t xml:space="preserve">Policy Committee Meeting </w:t>
      </w:r>
    </w:p>
    <w:p w14:paraId="2A947D98" w14:textId="77777777" w:rsidR="00516805" w:rsidRPr="006F7865" w:rsidRDefault="00516805" w:rsidP="00BF57BC">
      <w:pPr>
        <w:pStyle w:val="ListParagraph"/>
        <w:numPr>
          <w:ilvl w:val="0"/>
          <w:numId w:val="10"/>
        </w:numPr>
        <w:rPr>
          <w:rFonts w:eastAsia="Times New Roman" w:cs="Arial"/>
          <w:color w:val="000000"/>
          <w:kern w:val="0"/>
          <w:szCs w:val="24"/>
          <w14:ligatures w14:val="none"/>
        </w:rPr>
      </w:pPr>
      <w:r w:rsidRPr="006F7865">
        <w:rPr>
          <w:rFonts w:eastAsia="Times New Roman" w:cs="Arial"/>
          <w:color w:val="000000"/>
          <w:kern w:val="0"/>
          <w:szCs w:val="24"/>
          <w14:ligatures w14:val="none"/>
        </w:rPr>
        <w:t>Order of Selection update</w:t>
      </w:r>
    </w:p>
    <w:p w14:paraId="4454FD18" w14:textId="523126C4" w:rsidR="00EF1983" w:rsidRDefault="00516805" w:rsidP="00BF57BC">
      <w:pPr>
        <w:pStyle w:val="ListParagraph"/>
        <w:numPr>
          <w:ilvl w:val="0"/>
          <w:numId w:val="10"/>
        </w:numPr>
        <w:rPr>
          <w:rFonts w:eastAsia="Times New Roman" w:cs="Arial"/>
          <w:color w:val="000000"/>
          <w:kern w:val="0"/>
          <w:szCs w:val="24"/>
          <w14:ligatures w14:val="none"/>
        </w:rPr>
      </w:pPr>
      <w:r w:rsidRPr="006F7865">
        <w:rPr>
          <w:rFonts w:eastAsia="Times New Roman" w:cs="Arial"/>
          <w:color w:val="000000"/>
          <w:kern w:val="0"/>
          <w:szCs w:val="24"/>
          <w14:ligatures w14:val="none"/>
        </w:rPr>
        <w:t xml:space="preserve">After presentation, the Policy Committee </w:t>
      </w:r>
      <w:proofErr w:type="gramStart"/>
      <w:r w:rsidRPr="006F7865">
        <w:rPr>
          <w:rFonts w:eastAsia="Times New Roman" w:cs="Arial"/>
          <w:color w:val="000000"/>
          <w:kern w:val="0"/>
          <w:szCs w:val="24"/>
          <w14:ligatures w14:val="none"/>
        </w:rPr>
        <w:t>to debrief</w:t>
      </w:r>
      <w:proofErr w:type="gramEnd"/>
      <w:r w:rsidRPr="006F7865">
        <w:rPr>
          <w:rFonts w:eastAsia="Times New Roman" w:cs="Arial"/>
          <w:color w:val="000000"/>
          <w:kern w:val="0"/>
          <w:szCs w:val="24"/>
          <w14:ligatures w14:val="none"/>
        </w:rPr>
        <w:t xml:space="preserve"> on OOS presentation</w:t>
      </w:r>
      <w:r w:rsidR="003138D9">
        <w:rPr>
          <w:rFonts w:eastAsia="Times New Roman" w:cs="Arial"/>
          <w:color w:val="000000"/>
          <w:kern w:val="0"/>
          <w:szCs w:val="24"/>
          <w14:ligatures w14:val="none"/>
        </w:rPr>
        <w:t xml:space="preserve"> and </w:t>
      </w:r>
      <w:r w:rsidRPr="006F7865">
        <w:rPr>
          <w:rFonts w:eastAsia="Times New Roman" w:cs="Arial"/>
          <w:color w:val="000000"/>
          <w:kern w:val="0"/>
          <w:szCs w:val="24"/>
          <w14:ligatures w14:val="none"/>
        </w:rPr>
        <w:t>prepare report out for March 2026 full council meeting</w:t>
      </w:r>
      <w:r w:rsidR="00E95C8F">
        <w:rPr>
          <w:rFonts w:eastAsia="Times New Roman" w:cs="Arial"/>
          <w:color w:val="000000"/>
          <w:kern w:val="0"/>
          <w:szCs w:val="24"/>
          <w14:ligatures w14:val="none"/>
        </w:rPr>
        <w:t>.</w:t>
      </w:r>
    </w:p>
    <w:p w14:paraId="7C50CA8E" w14:textId="77777777" w:rsidR="00E95C8F" w:rsidRPr="00BF57BC" w:rsidRDefault="00E95C8F" w:rsidP="00E95C8F">
      <w:pPr>
        <w:pStyle w:val="ListParagraph"/>
        <w:rPr>
          <w:rFonts w:eastAsia="Times New Roman" w:cs="Arial"/>
          <w:color w:val="000000"/>
          <w:kern w:val="0"/>
          <w:szCs w:val="24"/>
          <w14:ligatures w14:val="none"/>
        </w:rPr>
      </w:pPr>
    </w:p>
    <w:p w14:paraId="0743B399" w14:textId="7F848831" w:rsidR="006F7865" w:rsidRPr="00E95C8F" w:rsidRDefault="00EF1983" w:rsidP="00E95C8F">
      <w:pPr>
        <w:pStyle w:val="Heading2"/>
        <w:rPr>
          <w:sz w:val="24"/>
          <w:szCs w:val="24"/>
          <w:u w:val="single"/>
        </w:rPr>
      </w:pPr>
      <w:r w:rsidRPr="00BF57BC">
        <w:rPr>
          <w:sz w:val="24"/>
          <w:szCs w:val="24"/>
          <w:u w:val="single"/>
        </w:rPr>
        <w:lastRenderedPageBreak/>
        <w:t>March 2026</w:t>
      </w:r>
    </w:p>
    <w:p w14:paraId="49D43BBB" w14:textId="554A21D9" w:rsidR="001E00BF" w:rsidRPr="006F7865" w:rsidRDefault="001E00BF" w:rsidP="00BF57BC">
      <w:pPr>
        <w:rPr>
          <w:rFonts w:eastAsia="Times New Roman" w:cs="Arial"/>
          <w:color w:val="000000"/>
          <w:kern w:val="0"/>
          <w:szCs w:val="24"/>
          <w14:ligatures w14:val="none"/>
        </w:rPr>
      </w:pPr>
      <w:r w:rsidRPr="00A10C99">
        <w:rPr>
          <w:rFonts w:eastAsia="Times New Roman" w:cs="Arial"/>
          <w:b/>
          <w:bCs/>
          <w:kern w:val="0"/>
          <w:szCs w:val="24"/>
          <w14:ligatures w14:val="none"/>
        </w:rPr>
        <w:t>Full Council Meeting</w:t>
      </w:r>
      <w:r w:rsidR="00A10C99" w:rsidRPr="00A10C99">
        <w:rPr>
          <w:rFonts w:eastAsia="Times New Roman" w:cs="Arial"/>
          <w:kern w:val="0"/>
          <w:szCs w:val="24"/>
          <w14:ligatures w14:val="none"/>
        </w:rPr>
        <w:t xml:space="preserve">, </w:t>
      </w:r>
      <w:r w:rsidRPr="00A10C99">
        <w:rPr>
          <w:rFonts w:eastAsia="Times New Roman" w:cs="Arial"/>
          <w:b/>
          <w:bCs/>
          <w:kern w:val="0"/>
          <w:szCs w:val="24"/>
          <w14:ligatures w14:val="none"/>
        </w:rPr>
        <w:t>March 11-12, 2026</w:t>
      </w:r>
      <w:r w:rsidRPr="006F7865">
        <w:rPr>
          <w:rFonts w:eastAsia="Times New Roman" w:cs="Arial"/>
          <w:color w:val="000000"/>
          <w:kern w:val="0"/>
          <w:szCs w:val="24"/>
          <w14:ligatures w14:val="none"/>
        </w:rPr>
        <w:br/>
        <w:t>DOR Central Office, Sacramento</w:t>
      </w:r>
      <w:r w:rsidRPr="006F7865">
        <w:rPr>
          <w:rFonts w:eastAsia="Times New Roman" w:cs="Arial"/>
          <w:color w:val="000000"/>
          <w:kern w:val="0"/>
          <w:szCs w:val="24"/>
          <w14:ligatures w14:val="none"/>
        </w:rPr>
        <w:br/>
      </w:r>
      <w:r w:rsidRPr="00A10C99">
        <w:rPr>
          <w:rFonts w:eastAsia="Times New Roman" w:cs="Arial"/>
          <w:color w:val="000000"/>
          <w:kern w:val="0"/>
          <w:szCs w:val="24"/>
          <w14:ligatures w14:val="none"/>
        </w:rPr>
        <w:br/>
        <w:t>Day 1</w:t>
      </w:r>
      <w:r w:rsidR="006A4AA2">
        <w:rPr>
          <w:rFonts w:eastAsia="Times New Roman" w:cs="Arial"/>
          <w:color w:val="000000"/>
          <w:kern w:val="0"/>
          <w:szCs w:val="24"/>
          <w14:ligatures w14:val="none"/>
        </w:rPr>
        <w:t xml:space="preserve">: </w:t>
      </w:r>
      <w:r w:rsidR="00A10C99" w:rsidRPr="00A10C99">
        <w:rPr>
          <w:rFonts w:eastAsia="Times New Roman" w:cs="Arial"/>
          <w:color w:val="000000"/>
          <w:kern w:val="0"/>
          <w:szCs w:val="24"/>
          <w14:ligatures w14:val="none"/>
        </w:rPr>
        <w:t>9:00 am – 4:00 pm</w:t>
      </w:r>
    </w:p>
    <w:p w14:paraId="6E0453CA" w14:textId="77777777" w:rsidR="001E00BF" w:rsidRPr="006F7865" w:rsidRDefault="001E00BF" w:rsidP="00BF57BC">
      <w:pPr>
        <w:pStyle w:val="ListParagraph"/>
        <w:numPr>
          <w:ilvl w:val="0"/>
          <w:numId w:val="13"/>
        </w:numPr>
        <w:rPr>
          <w:rFonts w:eastAsia="Times New Roman" w:cs="Arial"/>
          <w:color w:val="000000"/>
          <w:kern w:val="0"/>
          <w:szCs w:val="24"/>
          <w14:ligatures w14:val="none"/>
        </w:rPr>
      </w:pPr>
      <w:r w:rsidRPr="006F7865">
        <w:rPr>
          <w:rFonts w:eastAsia="Times New Roman" w:cs="Arial"/>
          <w:color w:val="000000"/>
          <w:kern w:val="0"/>
          <w:szCs w:val="24"/>
          <w14:ligatures w14:val="none"/>
        </w:rPr>
        <w:t>Review 2025 Consumer Satisfaction Survey results</w:t>
      </w:r>
    </w:p>
    <w:p w14:paraId="4D73DEAC" w14:textId="77962DE0" w:rsidR="00DA00E6" w:rsidRPr="006F7865" w:rsidRDefault="00DA00E6" w:rsidP="00BF57BC">
      <w:pPr>
        <w:pStyle w:val="ListParagraph"/>
        <w:numPr>
          <w:ilvl w:val="0"/>
          <w:numId w:val="13"/>
        </w:numPr>
        <w:rPr>
          <w:rFonts w:eastAsia="Times New Roman" w:cs="Arial"/>
          <w:color w:val="000000"/>
          <w:kern w:val="0"/>
          <w:szCs w:val="24"/>
          <w14:ligatures w14:val="none"/>
        </w:rPr>
      </w:pPr>
      <w:r w:rsidRPr="006F7865">
        <w:rPr>
          <w:rFonts w:eastAsia="Times New Roman" w:cs="Arial"/>
          <w:color w:val="000000"/>
          <w:kern w:val="0"/>
          <w:szCs w:val="24"/>
          <w14:ligatures w14:val="none"/>
        </w:rPr>
        <w:t>Presentation on DOR’s language access program (</w:t>
      </w:r>
      <w:r w:rsidR="0097126D">
        <w:rPr>
          <w:rFonts w:eastAsia="Times New Roman" w:cs="Arial"/>
          <w:color w:val="000000"/>
          <w:kern w:val="0"/>
          <w:szCs w:val="24"/>
          <w14:ligatures w14:val="none"/>
        </w:rPr>
        <w:t>requested by DOR)</w:t>
      </w:r>
    </w:p>
    <w:p w14:paraId="32BDA170" w14:textId="5A729991" w:rsidR="00DA00E6" w:rsidRPr="006F7865" w:rsidRDefault="00DA00E6" w:rsidP="00BF57BC">
      <w:pPr>
        <w:pStyle w:val="ListParagraph"/>
        <w:numPr>
          <w:ilvl w:val="0"/>
          <w:numId w:val="13"/>
        </w:numPr>
        <w:rPr>
          <w:rFonts w:eastAsia="Times New Roman" w:cs="Arial"/>
          <w:color w:val="000000"/>
          <w:kern w:val="0"/>
          <w:szCs w:val="24"/>
          <w14:ligatures w14:val="none"/>
        </w:rPr>
      </w:pPr>
      <w:r w:rsidRPr="006F7865">
        <w:rPr>
          <w:rFonts w:eastAsia="Times New Roman" w:cs="Arial"/>
          <w:color w:val="000000"/>
          <w:kern w:val="0"/>
          <w:szCs w:val="24"/>
          <w14:ligatures w14:val="none"/>
        </w:rPr>
        <w:t>Presentation from DOR Social Security team (request</w:t>
      </w:r>
      <w:r w:rsidR="0097126D">
        <w:rPr>
          <w:rFonts w:eastAsia="Times New Roman" w:cs="Arial"/>
          <w:color w:val="000000"/>
          <w:kern w:val="0"/>
          <w:szCs w:val="24"/>
          <w14:ligatures w14:val="none"/>
        </w:rPr>
        <w:t>ed by DOR</w:t>
      </w:r>
      <w:r w:rsidRPr="006F7865">
        <w:rPr>
          <w:rFonts w:eastAsia="Times New Roman" w:cs="Arial"/>
          <w:color w:val="000000"/>
          <w:kern w:val="0"/>
          <w:szCs w:val="24"/>
          <w14:ligatures w14:val="none"/>
        </w:rPr>
        <w:t>)</w:t>
      </w:r>
    </w:p>
    <w:p w14:paraId="370F6AF0" w14:textId="77777777" w:rsidR="001E00BF" w:rsidRPr="006F7865" w:rsidRDefault="001E00BF" w:rsidP="00BF57BC">
      <w:pPr>
        <w:pStyle w:val="ListParagraph"/>
        <w:numPr>
          <w:ilvl w:val="0"/>
          <w:numId w:val="13"/>
        </w:numPr>
        <w:rPr>
          <w:rFonts w:eastAsia="Times New Roman" w:cs="Arial"/>
          <w:color w:val="000000"/>
          <w:kern w:val="0"/>
          <w:szCs w:val="24"/>
          <w14:ligatures w14:val="none"/>
        </w:rPr>
      </w:pPr>
      <w:proofErr w:type="gramStart"/>
      <w:r w:rsidRPr="006F7865">
        <w:rPr>
          <w:rFonts w:eastAsia="Times New Roman" w:cs="Arial"/>
          <w:color w:val="000000"/>
          <w:kern w:val="0"/>
          <w:szCs w:val="24"/>
          <w14:ligatures w14:val="none"/>
        </w:rPr>
        <w:t>Review</w:t>
      </w:r>
      <w:proofErr w:type="gramEnd"/>
      <w:r w:rsidRPr="006F7865">
        <w:rPr>
          <w:rFonts w:eastAsia="Times New Roman" w:cs="Arial"/>
          <w:color w:val="000000"/>
          <w:kern w:val="0"/>
          <w:szCs w:val="24"/>
          <w14:ligatures w14:val="none"/>
        </w:rPr>
        <w:t xml:space="preserve"> Administrative Hearing decisions and trends</w:t>
      </w:r>
    </w:p>
    <w:p w14:paraId="591A92A3" w14:textId="07278CF0" w:rsidR="00DA00E6" w:rsidRPr="006F7865" w:rsidRDefault="00DA00E6" w:rsidP="00BF57BC">
      <w:pPr>
        <w:pStyle w:val="ListParagraph"/>
        <w:numPr>
          <w:ilvl w:val="0"/>
          <w:numId w:val="13"/>
        </w:numPr>
        <w:rPr>
          <w:rFonts w:eastAsia="Times New Roman" w:cs="Arial"/>
          <w:color w:val="000000"/>
          <w:kern w:val="0"/>
          <w:szCs w:val="24"/>
          <w14:ligatures w14:val="none"/>
        </w:rPr>
      </w:pPr>
      <w:r w:rsidRPr="006F7865">
        <w:rPr>
          <w:rFonts w:eastAsia="Times New Roman" w:cs="Arial"/>
          <w:color w:val="000000"/>
          <w:kern w:val="0"/>
          <w:szCs w:val="24"/>
          <w14:ligatures w14:val="none"/>
        </w:rPr>
        <w:t>Client Assistance Program presentation</w:t>
      </w:r>
    </w:p>
    <w:p w14:paraId="523D7D59" w14:textId="77777777" w:rsidR="00E52204" w:rsidRPr="006F7865" w:rsidRDefault="00E52204" w:rsidP="00E52204">
      <w:pPr>
        <w:pStyle w:val="ListParagraph"/>
        <w:numPr>
          <w:ilvl w:val="0"/>
          <w:numId w:val="13"/>
        </w:numPr>
        <w:rPr>
          <w:rFonts w:cs="Arial"/>
          <w:szCs w:val="24"/>
        </w:rPr>
      </w:pPr>
      <w:r w:rsidRPr="006F7865">
        <w:rPr>
          <w:rFonts w:cs="Arial"/>
          <w:szCs w:val="24"/>
          <w:u w:val="single"/>
        </w:rPr>
        <w:t>Assessments</w:t>
      </w:r>
      <w:r w:rsidRPr="006F7865">
        <w:rPr>
          <w:rFonts w:cs="Arial"/>
          <w:szCs w:val="24"/>
        </w:rPr>
        <w:t>: Understand the different assessments available to DOR consumers, like assistive technology, vocational assessments, psychological assessments, and assessments to help individuals with obtaining a disability diagnosis.</w:t>
      </w:r>
      <w:r w:rsidRPr="006F7865">
        <w:rPr>
          <w:rFonts w:cs="Arial"/>
          <w:i/>
          <w:iCs/>
          <w:szCs w:val="24"/>
        </w:rPr>
        <w:t xml:space="preserve"> </w:t>
      </w:r>
    </w:p>
    <w:p w14:paraId="1BFE9E28" w14:textId="77777777" w:rsidR="00E52204" w:rsidRPr="006F7865" w:rsidRDefault="00E52204" w:rsidP="00E52204">
      <w:pPr>
        <w:rPr>
          <w:rFonts w:cs="Arial"/>
          <w:szCs w:val="24"/>
        </w:rPr>
      </w:pPr>
    </w:p>
    <w:p w14:paraId="65864B15" w14:textId="77777777" w:rsidR="001E00BF" w:rsidRPr="006F7865" w:rsidRDefault="001E00BF" w:rsidP="00BF57BC">
      <w:pPr>
        <w:rPr>
          <w:rFonts w:eastAsia="Times New Roman" w:cs="Arial"/>
          <w:b/>
          <w:bCs/>
          <w:color w:val="000000"/>
          <w:kern w:val="0"/>
          <w:szCs w:val="24"/>
          <w14:ligatures w14:val="none"/>
        </w:rPr>
      </w:pPr>
    </w:p>
    <w:p w14:paraId="6BFB52EC" w14:textId="101EF0AE" w:rsidR="001E00BF" w:rsidRPr="00A10C99" w:rsidRDefault="001E00BF" w:rsidP="00BF57BC">
      <w:pPr>
        <w:rPr>
          <w:rFonts w:eastAsia="Times New Roman" w:cs="Arial"/>
          <w:color w:val="000000"/>
          <w:kern w:val="0"/>
          <w:szCs w:val="24"/>
          <w14:ligatures w14:val="none"/>
        </w:rPr>
      </w:pPr>
      <w:r w:rsidRPr="00A10C99">
        <w:rPr>
          <w:rFonts w:eastAsia="Times New Roman" w:cs="Arial"/>
          <w:color w:val="000000"/>
          <w:kern w:val="0"/>
          <w:szCs w:val="24"/>
          <w14:ligatures w14:val="none"/>
        </w:rPr>
        <w:t>Day 2</w:t>
      </w:r>
      <w:r w:rsidR="006A4AA2">
        <w:rPr>
          <w:rFonts w:eastAsia="Times New Roman" w:cs="Arial"/>
          <w:color w:val="000000"/>
          <w:kern w:val="0"/>
          <w:szCs w:val="24"/>
          <w14:ligatures w14:val="none"/>
        </w:rPr>
        <w:t xml:space="preserve">: </w:t>
      </w:r>
      <w:r w:rsidRPr="00A10C99">
        <w:rPr>
          <w:rFonts w:eastAsia="Times New Roman" w:cs="Arial"/>
          <w:color w:val="000000"/>
          <w:kern w:val="0"/>
          <w:szCs w:val="24"/>
          <w14:ligatures w14:val="none"/>
        </w:rPr>
        <w:t>9:00 am – 4:00 pm</w:t>
      </w:r>
    </w:p>
    <w:p w14:paraId="23A90FF6" w14:textId="24D234C6" w:rsidR="001E00BF" w:rsidRPr="006F7865" w:rsidRDefault="001E00BF" w:rsidP="00BF57BC">
      <w:pPr>
        <w:pStyle w:val="ListParagraph"/>
        <w:numPr>
          <w:ilvl w:val="0"/>
          <w:numId w:val="11"/>
        </w:numPr>
        <w:rPr>
          <w:rFonts w:eastAsia="Times New Roman" w:cs="Arial"/>
          <w:color w:val="000000"/>
          <w:kern w:val="0"/>
          <w:szCs w:val="24"/>
          <w14:ligatures w14:val="none"/>
        </w:rPr>
      </w:pPr>
      <w:proofErr w:type="gramStart"/>
      <w:r w:rsidRPr="006F7865">
        <w:rPr>
          <w:rFonts w:eastAsia="Times New Roman" w:cs="Arial"/>
          <w:color w:val="000000"/>
          <w:kern w:val="0"/>
          <w:szCs w:val="24"/>
          <w14:ligatures w14:val="none"/>
        </w:rPr>
        <w:t>Review</w:t>
      </w:r>
      <w:proofErr w:type="gramEnd"/>
      <w:r w:rsidRPr="006F7865">
        <w:rPr>
          <w:rFonts w:eastAsia="Times New Roman" w:cs="Arial"/>
          <w:color w:val="000000"/>
          <w:kern w:val="0"/>
          <w:szCs w:val="24"/>
          <w14:ligatures w14:val="none"/>
        </w:rPr>
        <w:t xml:space="preserve"> the SRC Stakeholder Participant policy and vetting criteria</w:t>
      </w:r>
    </w:p>
    <w:p w14:paraId="27D61D52" w14:textId="77777777" w:rsidR="001E00BF" w:rsidRPr="006F7865" w:rsidRDefault="001E00BF" w:rsidP="00BF57BC">
      <w:pPr>
        <w:pStyle w:val="ListParagraph"/>
        <w:numPr>
          <w:ilvl w:val="0"/>
          <w:numId w:val="11"/>
        </w:numPr>
        <w:rPr>
          <w:rFonts w:eastAsia="Times New Roman" w:cs="Arial"/>
          <w:color w:val="000000"/>
          <w:kern w:val="0"/>
          <w:szCs w:val="24"/>
          <w14:ligatures w14:val="none"/>
        </w:rPr>
      </w:pPr>
      <w:r w:rsidRPr="006F7865">
        <w:rPr>
          <w:rFonts w:eastAsia="Times New Roman" w:cs="Arial"/>
          <w:color w:val="000000"/>
          <w:kern w:val="0"/>
          <w:szCs w:val="24"/>
          <w14:ligatures w14:val="none"/>
        </w:rPr>
        <w:t xml:space="preserve">Have discussion with DOR regarding response to the SRC’s recommendation to include a glossary with the VR application. </w:t>
      </w:r>
    </w:p>
    <w:p w14:paraId="2960AC4B" w14:textId="77777777" w:rsidR="001E00BF" w:rsidRPr="006F7865" w:rsidRDefault="001E00BF" w:rsidP="00BF57BC">
      <w:pPr>
        <w:pStyle w:val="ListParagraph"/>
        <w:numPr>
          <w:ilvl w:val="0"/>
          <w:numId w:val="11"/>
        </w:numPr>
        <w:rPr>
          <w:rFonts w:eastAsia="Times New Roman" w:cs="Arial"/>
          <w:color w:val="000000"/>
          <w:kern w:val="0"/>
          <w:szCs w:val="24"/>
          <w14:ligatures w14:val="none"/>
        </w:rPr>
      </w:pPr>
      <w:r w:rsidRPr="006F7865">
        <w:rPr>
          <w:rFonts w:eastAsia="Times New Roman" w:cs="Arial"/>
          <w:color w:val="000000"/>
          <w:kern w:val="0"/>
          <w:szCs w:val="24"/>
          <w14:ligatures w14:val="none"/>
        </w:rPr>
        <w:t>DOR Directorate Report</w:t>
      </w:r>
    </w:p>
    <w:p w14:paraId="7CBE93C2" w14:textId="77777777" w:rsidR="001E00BF" w:rsidRPr="006F7865" w:rsidRDefault="001E00BF" w:rsidP="00BF57BC">
      <w:pPr>
        <w:pStyle w:val="ListParagraph"/>
        <w:numPr>
          <w:ilvl w:val="0"/>
          <w:numId w:val="11"/>
        </w:numPr>
        <w:rPr>
          <w:rFonts w:eastAsia="Times New Roman" w:cs="Arial"/>
          <w:color w:val="000000"/>
          <w:kern w:val="0"/>
          <w:szCs w:val="24"/>
          <w14:ligatures w14:val="none"/>
        </w:rPr>
      </w:pPr>
      <w:r w:rsidRPr="006F7865">
        <w:rPr>
          <w:rFonts w:eastAsia="Times New Roman" w:cs="Arial"/>
          <w:color w:val="000000"/>
          <w:kern w:val="0"/>
          <w:szCs w:val="24"/>
          <w14:ligatures w14:val="none"/>
        </w:rPr>
        <w:t>SRC Committee Report Outs</w:t>
      </w:r>
    </w:p>
    <w:p w14:paraId="36376380" w14:textId="77777777" w:rsidR="001E00BF" w:rsidRPr="006F7865" w:rsidRDefault="001E00BF" w:rsidP="00BF57BC">
      <w:pPr>
        <w:pStyle w:val="ListParagraph"/>
        <w:numPr>
          <w:ilvl w:val="0"/>
          <w:numId w:val="11"/>
        </w:numPr>
        <w:rPr>
          <w:rFonts w:eastAsia="Times New Roman" w:cs="Arial"/>
          <w:color w:val="000000"/>
          <w:kern w:val="0"/>
          <w:szCs w:val="24"/>
          <w14:ligatures w14:val="none"/>
        </w:rPr>
      </w:pPr>
      <w:r w:rsidRPr="006F7865">
        <w:rPr>
          <w:rFonts w:eastAsia="Times New Roman" w:cs="Arial"/>
          <w:color w:val="000000"/>
          <w:kern w:val="0"/>
          <w:szCs w:val="24"/>
          <w14:ligatures w14:val="none"/>
        </w:rPr>
        <w:t xml:space="preserve">Debrief and recommendations </w:t>
      </w:r>
    </w:p>
    <w:p w14:paraId="05F1003E" w14:textId="77777777" w:rsidR="001E00BF" w:rsidRPr="006F7865" w:rsidRDefault="001E00BF" w:rsidP="00BF57BC">
      <w:pPr>
        <w:pStyle w:val="ListParagraph"/>
        <w:ind w:left="0"/>
        <w:rPr>
          <w:rFonts w:eastAsia="Times New Roman" w:cs="Arial"/>
          <w:color w:val="000000"/>
          <w:kern w:val="0"/>
          <w:szCs w:val="24"/>
          <w14:ligatures w14:val="none"/>
        </w:rPr>
      </w:pPr>
    </w:p>
    <w:p w14:paraId="09A2FCBB" w14:textId="77777777" w:rsidR="001E00BF" w:rsidRPr="00A10C99" w:rsidRDefault="001E00BF" w:rsidP="00BF57BC">
      <w:pPr>
        <w:pStyle w:val="ListParagraph"/>
        <w:ind w:left="0"/>
        <w:rPr>
          <w:rFonts w:eastAsia="Times New Roman" w:cs="Arial"/>
          <w:color w:val="000000"/>
          <w:kern w:val="0"/>
          <w:szCs w:val="24"/>
          <w14:ligatures w14:val="none"/>
        </w:rPr>
      </w:pPr>
      <w:r w:rsidRPr="00A10C99">
        <w:rPr>
          <w:rFonts w:eastAsia="Times New Roman" w:cs="Arial"/>
          <w:color w:val="000000"/>
          <w:kern w:val="0"/>
          <w:szCs w:val="24"/>
          <w14:ligatures w14:val="none"/>
        </w:rPr>
        <w:t>Report and file:</w:t>
      </w:r>
    </w:p>
    <w:p w14:paraId="4CC639DF" w14:textId="77777777" w:rsidR="001E00BF" w:rsidRPr="006F7865" w:rsidRDefault="001E00BF" w:rsidP="00BF57BC">
      <w:pPr>
        <w:pStyle w:val="ListParagraph"/>
        <w:numPr>
          <w:ilvl w:val="0"/>
          <w:numId w:val="12"/>
        </w:numPr>
        <w:rPr>
          <w:rFonts w:eastAsia="Times New Roman" w:cs="Arial"/>
          <w:color w:val="000000"/>
          <w:kern w:val="0"/>
          <w:szCs w:val="24"/>
          <w14:ligatures w14:val="none"/>
        </w:rPr>
      </w:pPr>
      <w:r w:rsidRPr="006F7865">
        <w:rPr>
          <w:rFonts w:eastAsia="Times New Roman" w:cs="Arial"/>
          <w:color w:val="000000"/>
          <w:kern w:val="0"/>
          <w:szCs w:val="24"/>
          <w14:ligatures w14:val="none"/>
        </w:rPr>
        <w:t>Adopt a District reports</w:t>
      </w:r>
    </w:p>
    <w:p w14:paraId="34820C06" w14:textId="77777777" w:rsidR="001E00BF" w:rsidRPr="006F7865" w:rsidRDefault="001E00BF" w:rsidP="00BF57BC">
      <w:pPr>
        <w:pStyle w:val="ListParagraph"/>
        <w:numPr>
          <w:ilvl w:val="0"/>
          <w:numId w:val="12"/>
        </w:numPr>
        <w:rPr>
          <w:rFonts w:eastAsia="Times New Roman" w:cs="Arial"/>
          <w:color w:val="000000"/>
          <w:kern w:val="0"/>
          <w:szCs w:val="24"/>
          <w14:ligatures w14:val="none"/>
        </w:rPr>
      </w:pPr>
      <w:r w:rsidRPr="006F7865">
        <w:rPr>
          <w:rFonts w:eastAsia="Times New Roman" w:cs="Arial"/>
          <w:color w:val="000000"/>
          <w:kern w:val="0"/>
          <w:szCs w:val="24"/>
          <w14:ligatures w14:val="none"/>
        </w:rPr>
        <w:t>State Plan update</w:t>
      </w:r>
    </w:p>
    <w:p w14:paraId="068C2781" w14:textId="022730A6" w:rsidR="001E00BF" w:rsidRPr="006F7865" w:rsidRDefault="001E00BF" w:rsidP="00BF57BC">
      <w:pPr>
        <w:pStyle w:val="ListParagraph"/>
        <w:numPr>
          <w:ilvl w:val="0"/>
          <w:numId w:val="12"/>
        </w:numPr>
        <w:rPr>
          <w:rFonts w:eastAsia="Times New Roman" w:cs="Arial"/>
          <w:color w:val="000000"/>
          <w:kern w:val="0"/>
          <w:szCs w:val="24"/>
          <w14:ligatures w14:val="none"/>
        </w:rPr>
      </w:pPr>
      <w:r w:rsidRPr="006F7865">
        <w:rPr>
          <w:rFonts w:eastAsia="Times New Roman" w:cs="Arial"/>
          <w:color w:val="000000"/>
          <w:kern w:val="0"/>
          <w:szCs w:val="24"/>
          <w14:ligatures w14:val="none"/>
        </w:rPr>
        <w:t>Information on the different types of assessments available to consumers</w:t>
      </w:r>
    </w:p>
    <w:p w14:paraId="69FD7A77" w14:textId="77777777" w:rsidR="00EF1983" w:rsidRPr="006F7865" w:rsidRDefault="00EF1983" w:rsidP="00EF1983">
      <w:pPr>
        <w:rPr>
          <w:rFonts w:cs="Arial"/>
          <w:szCs w:val="24"/>
        </w:rPr>
      </w:pPr>
    </w:p>
    <w:p w14:paraId="7EA50890" w14:textId="4554801A" w:rsidR="006F7865" w:rsidRPr="009E7D87" w:rsidRDefault="00EF1983" w:rsidP="009E7D87">
      <w:pPr>
        <w:pStyle w:val="Heading2"/>
        <w:rPr>
          <w:sz w:val="24"/>
          <w:szCs w:val="24"/>
          <w:u w:val="single"/>
        </w:rPr>
      </w:pPr>
      <w:r w:rsidRPr="00BF57BC">
        <w:rPr>
          <w:sz w:val="24"/>
          <w:szCs w:val="24"/>
          <w:u w:val="single"/>
        </w:rPr>
        <w:t>April 2026</w:t>
      </w:r>
    </w:p>
    <w:p w14:paraId="410EA20B" w14:textId="77777777" w:rsidR="00DA00E6" w:rsidRPr="00A10C99" w:rsidRDefault="00DA00E6" w:rsidP="00BF57BC">
      <w:pPr>
        <w:rPr>
          <w:rFonts w:eastAsia="Times New Roman" w:cs="Arial"/>
          <w:b/>
          <w:bCs/>
          <w:kern w:val="0"/>
          <w:szCs w:val="24"/>
          <w14:ligatures w14:val="none"/>
        </w:rPr>
      </w:pPr>
      <w:r w:rsidRPr="00A10C99">
        <w:rPr>
          <w:rFonts w:eastAsia="Times New Roman" w:cs="Arial"/>
          <w:b/>
          <w:bCs/>
          <w:kern w:val="0"/>
          <w:szCs w:val="24"/>
          <w14:ligatures w14:val="none"/>
        </w:rPr>
        <w:t>EPC Meeting</w:t>
      </w:r>
    </w:p>
    <w:p w14:paraId="696B64FF" w14:textId="77777777" w:rsidR="00DA00E6" w:rsidRPr="00A10C99" w:rsidRDefault="00DA00E6" w:rsidP="00BF57BC">
      <w:pPr>
        <w:rPr>
          <w:rFonts w:eastAsia="Times New Roman" w:cs="Arial"/>
          <w:b/>
          <w:bCs/>
          <w:kern w:val="0"/>
          <w:szCs w:val="24"/>
          <w14:ligatures w14:val="none"/>
        </w:rPr>
      </w:pPr>
      <w:r w:rsidRPr="00A10C99">
        <w:rPr>
          <w:rFonts w:eastAsia="Times New Roman" w:cs="Arial"/>
          <w:i/>
          <w:iCs/>
          <w:kern w:val="0"/>
          <w:szCs w:val="24"/>
          <w14:ligatures w14:val="none"/>
        </w:rPr>
        <w:t>late April</w:t>
      </w:r>
    </w:p>
    <w:p w14:paraId="580E8525" w14:textId="77777777" w:rsidR="00DA00E6" w:rsidRPr="00A10C99" w:rsidRDefault="00DA00E6" w:rsidP="00BF57BC">
      <w:pPr>
        <w:pStyle w:val="ListParagraph"/>
        <w:numPr>
          <w:ilvl w:val="0"/>
          <w:numId w:val="14"/>
        </w:numPr>
        <w:rPr>
          <w:rFonts w:eastAsia="Times New Roman" w:cs="Arial"/>
          <w:kern w:val="0"/>
          <w:szCs w:val="24"/>
          <w14:ligatures w14:val="none"/>
        </w:rPr>
      </w:pPr>
      <w:r w:rsidRPr="00A10C99">
        <w:rPr>
          <w:rFonts w:eastAsia="Times New Roman" w:cs="Arial"/>
          <w:kern w:val="0"/>
          <w:szCs w:val="24"/>
          <w14:ligatures w14:val="none"/>
        </w:rPr>
        <w:t>Plan for June 2026 Full Council SRC Meeting</w:t>
      </w:r>
    </w:p>
    <w:p w14:paraId="4EF91DBC" w14:textId="77777777" w:rsidR="00EF1983" w:rsidRPr="006F7865" w:rsidRDefault="00EF1983" w:rsidP="00EF1983">
      <w:pPr>
        <w:rPr>
          <w:rFonts w:cs="Arial"/>
          <w:szCs w:val="24"/>
        </w:rPr>
      </w:pPr>
    </w:p>
    <w:p w14:paraId="588255EC" w14:textId="1667EDB2" w:rsidR="006F7865" w:rsidRPr="009E7D87" w:rsidRDefault="00EF1983" w:rsidP="009E7D87">
      <w:pPr>
        <w:pStyle w:val="Heading2"/>
        <w:rPr>
          <w:sz w:val="24"/>
          <w:szCs w:val="24"/>
          <w:u w:val="single"/>
        </w:rPr>
      </w:pPr>
      <w:r w:rsidRPr="00A10C99">
        <w:rPr>
          <w:sz w:val="24"/>
          <w:szCs w:val="24"/>
          <w:u w:val="single"/>
        </w:rPr>
        <w:t>May 2026</w:t>
      </w:r>
    </w:p>
    <w:p w14:paraId="1EC140B9" w14:textId="77777777" w:rsidR="0001169E" w:rsidRPr="00A10C99" w:rsidRDefault="0001169E" w:rsidP="00BF57BC">
      <w:pPr>
        <w:rPr>
          <w:rFonts w:eastAsia="Times New Roman" w:cs="Arial"/>
          <w:kern w:val="0"/>
          <w:szCs w:val="24"/>
          <w14:ligatures w14:val="none"/>
        </w:rPr>
      </w:pPr>
      <w:r w:rsidRPr="00A10C99">
        <w:rPr>
          <w:rFonts w:eastAsia="Times New Roman" w:cs="Arial"/>
          <w:b/>
          <w:bCs/>
          <w:kern w:val="0"/>
          <w:szCs w:val="24"/>
          <w14:ligatures w14:val="none"/>
        </w:rPr>
        <w:t xml:space="preserve">Policy Committee Meeting </w:t>
      </w:r>
    </w:p>
    <w:p w14:paraId="76DCC1A9" w14:textId="77777777" w:rsidR="0001169E" w:rsidRPr="00A10C99" w:rsidRDefault="0001169E" w:rsidP="00BF57BC">
      <w:pPr>
        <w:pStyle w:val="ListParagraph"/>
        <w:numPr>
          <w:ilvl w:val="0"/>
          <w:numId w:val="15"/>
        </w:numPr>
        <w:rPr>
          <w:rFonts w:eastAsia="Times New Roman" w:cs="Arial"/>
          <w:kern w:val="0"/>
          <w:szCs w:val="24"/>
          <w14:ligatures w14:val="none"/>
        </w:rPr>
      </w:pPr>
      <w:r w:rsidRPr="00A10C99">
        <w:rPr>
          <w:rFonts w:eastAsia="Times New Roman" w:cs="Arial"/>
          <w:kern w:val="0"/>
          <w:szCs w:val="24"/>
          <w14:ligatures w14:val="none"/>
        </w:rPr>
        <w:t>Topic: Update on maintenance regulations</w:t>
      </w:r>
    </w:p>
    <w:p w14:paraId="0DFE630A" w14:textId="77777777" w:rsidR="0001169E" w:rsidRPr="00A10C99" w:rsidRDefault="0001169E" w:rsidP="00BF57BC">
      <w:pPr>
        <w:pStyle w:val="ListParagraph"/>
        <w:numPr>
          <w:ilvl w:val="0"/>
          <w:numId w:val="15"/>
        </w:numPr>
        <w:rPr>
          <w:rFonts w:eastAsia="Times New Roman" w:cs="Arial"/>
          <w:kern w:val="0"/>
          <w:szCs w:val="24"/>
          <w14:ligatures w14:val="none"/>
        </w:rPr>
      </w:pPr>
      <w:r w:rsidRPr="00A10C99">
        <w:rPr>
          <w:rFonts w:eastAsia="Times New Roman" w:cs="Arial"/>
          <w:kern w:val="0"/>
          <w:szCs w:val="24"/>
          <w14:ligatures w14:val="none"/>
        </w:rPr>
        <w:t xml:space="preserve">Debrief on presentation, prepare </w:t>
      </w:r>
      <w:proofErr w:type="gramStart"/>
      <w:r w:rsidRPr="00A10C99">
        <w:rPr>
          <w:rFonts w:eastAsia="Times New Roman" w:cs="Arial"/>
          <w:kern w:val="0"/>
          <w:szCs w:val="24"/>
          <w14:ligatures w14:val="none"/>
        </w:rPr>
        <w:t>report out</w:t>
      </w:r>
      <w:proofErr w:type="gramEnd"/>
      <w:r w:rsidRPr="00A10C99">
        <w:rPr>
          <w:rFonts w:eastAsia="Times New Roman" w:cs="Arial"/>
          <w:kern w:val="0"/>
          <w:szCs w:val="24"/>
          <w14:ligatures w14:val="none"/>
        </w:rPr>
        <w:t xml:space="preserve"> for June 2026 full council meeting.</w:t>
      </w:r>
    </w:p>
    <w:p w14:paraId="0695F459" w14:textId="77777777" w:rsidR="00756538" w:rsidRPr="006F7865" w:rsidRDefault="00756538" w:rsidP="00EF1983">
      <w:pPr>
        <w:rPr>
          <w:rFonts w:cs="Arial"/>
          <w:szCs w:val="24"/>
        </w:rPr>
      </w:pPr>
    </w:p>
    <w:p w14:paraId="46456CCE" w14:textId="1A55E34F" w:rsidR="006F7865" w:rsidRPr="009E7D87" w:rsidRDefault="00EF1983" w:rsidP="009E7D87">
      <w:pPr>
        <w:pStyle w:val="Heading2"/>
        <w:rPr>
          <w:sz w:val="24"/>
          <w:szCs w:val="24"/>
          <w:u w:val="single"/>
        </w:rPr>
      </w:pPr>
      <w:r w:rsidRPr="00BF57BC">
        <w:rPr>
          <w:sz w:val="24"/>
          <w:szCs w:val="24"/>
          <w:u w:val="single"/>
        </w:rPr>
        <w:t>June 2026</w:t>
      </w:r>
    </w:p>
    <w:p w14:paraId="07EC9562" w14:textId="77777777" w:rsidR="00680314" w:rsidRDefault="009D76AB" w:rsidP="009D76AB">
      <w:pPr>
        <w:rPr>
          <w:rFonts w:eastAsia="Times New Roman" w:cs="Arial"/>
          <w:i/>
          <w:iCs/>
          <w:kern w:val="0"/>
          <w:szCs w:val="24"/>
          <w14:ligatures w14:val="none"/>
        </w:rPr>
      </w:pPr>
      <w:r w:rsidRPr="009E7D87">
        <w:rPr>
          <w:rFonts w:eastAsia="Times New Roman" w:cs="Arial"/>
          <w:b/>
          <w:bCs/>
          <w:kern w:val="0"/>
          <w:szCs w:val="24"/>
          <w14:ligatures w14:val="none"/>
        </w:rPr>
        <w:t>Full Council Meeting</w:t>
      </w:r>
      <w:r w:rsidR="00A10C99" w:rsidRPr="009E7D87">
        <w:rPr>
          <w:rFonts w:eastAsia="Times New Roman" w:cs="Arial"/>
          <w:kern w:val="0"/>
          <w:szCs w:val="24"/>
          <w14:ligatures w14:val="none"/>
        </w:rPr>
        <w:t xml:space="preserve">, </w:t>
      </w:r>
      <w:r w:rsidRPr="009E7D87">
        <w:rPr>
          <w:rFonts w:eastAsia="Times New Roman" w:cs="Arial"/>
          <w:b/>
          <w:bCs/>
          <w:kern w:val="0"/>
          <w:szCs w:val="24"/>
          <w14:ligatures w14:val="none"/>
        </w:rPr>
        <w:t>June 10-11</w:t>
      </w:r>
      <w:r w:rsidRPr="00A10C99">
        <w:rPr>
          <w:rFonts w:eastAsia="Times New Roman" w:cs="Arial"/>
          <w:b/>
          <w:bCs/>
          <w:kern w:val="0"/>
          <w:szCs w:val="24"/>
          <w14:ligatures w14:val="none"/>
        </w:rPr>
        <w:t>, 2026</w:t>
      </w:r>
      <w:r w:rsidRPr="00A10C99">
        <w:rPr>
          <w:rFonts w:eastAsia="Times New Roman" w:cs="Arial"/>
          <w:b/>
          <w:bCs/>
          <w:kern w:val="0"/>
          <w:szCs w:val="24"/>
          <w14:ligatures w14:val="none"/>
        </w:rPr>
        <w:br/>
      </w:r>
      <w:r w:rsidRPr="00A10C99">
        <w:rPr>
          <w:rFonts w:eastAsia="Times New Roman" w:cs="Arial"/>
          <w:i/>
          <w:iCs/>
          <w:kern w:val="0"/>
          <w:szCs w:val="24"/>
          <w14:ligatures w14:val="none"/>
        </w:rPr>
        <w:t>Sacramento and Southern California Locations</w:t>
      </w:r>
    </w:p>
    <w:p w14:paraId="67EF1679" w14:textId="0B2C9880" w:rsidR="009D76AB" w:rsidRPr="00A10C99" w:rsidRDefault="009D76AB" w:rsidP="009D76AB">
      <w:pPr>
        <w:rPr>
          <w:rFonts w:eastAsia="Times New Roman" w:cs="Arial"/>
          <w:kern w:val="0"/>
          <w:szCs w:val="24"/>
          <w14:ligatures w14:val="none"/>
        </w:rPr>
      </w:pPr>
      <w:r w:rsidRPr="00A10C99">
        <w:rPr>
          <w:rFonts w:eastAsia="Times New Roman" w:cs="Arial"/>
          <w:color w:val="000000"/>
          <w:kern w:val="0"/>
          <w:szCs w:val="24"/>
          <w14:ligatures w14:val="none"/>
        </w:rPr>
        <w:br/>
      </w:r>
      <w:r w:rsidRPr="009E7D87">
        <w:rPr>
          <w:rFonts w:eastAsia="Times New Roman" w:cs="Arial"/>
          <w:kern w:val="0"/>
          <w:szCs w:val="24"/>
          <w14:ligatures w14:val="none"/>
        </w:rPr>
        <w:t>Day 1 – partial day: SRC committee meetings</w:t>
      </w:r>
      <w:r w:rsidRPr="009E7D87">
        <w:rPr>
          <w:rFonts w:eastAsia="Times New Roman" w:cs="Arial"/>
          <w:kern w:val="0"/>
          <w:szCs w:val="24"/>
          <w14:ligatures w14:val="none"/>
        </w:rPr>
        <w:br/>
        <w:t>Monitoring and Evaluation Committee</w:t>
      </w:r>
      <w:r w:rsidR="00680314">
        <w:rPr>
          <w:rFonts w:eastAsia="Times New Roman" w:cs="Arial"/>
          <w:kern w:val="0"/>
          <w:szCs w:val="24"/>
          <w14:ligatures w14:val="none"/>
        </w:rPr>
        <w:t xml:space="preserve">, </w:t>
      </w:r>
      <w:r w:rsidRPr="00A10C99">
        <w:rPr>
          <w:rFonts w:eastAsia="Times New Roman" w:cs="Arial"/>
          <w:kern w:val="0"/>
          <w:szCs w:val="24"/>
          <w14:ligatures w14:val="none"/>
        </w:rPr>
        <w:t xml:space="preserve">9:00 – 11:00 a.m.  </w:t>
      </w:r>
    </w:p>
    <w:p w14:paraId="1B7BC10B" w14:textId="7969435F" w:rsidR="009D76AB" w:rsidRDefault="00680314" w:rsidP="009D76AB">
      <w:pPr>
        <w:pStyle w:val="ListParagraph"/>
        <w:numPr>
          <w:ilvl w:val="0"/>
          <w:numId w:val="16"/>
        </w:numPr>
        <w:rPr>
          <w:rFonts w:eastAsia="Times New Roman" w:cs="Arial"/>
          <w:kern w:val="0"/>
          <w:szCs w:val="24"/>
          <w14:ligatures w14:val="none"/>
        </w:rPr>
      </w:pPr>
      <w:r>
        <w:rPr>
          <w:rFonts w:eastAsia="Times New Roman" w:cs="Arial"/>
          <w:kern w:val="0"/>
          <w:szCs w:val="24"/>
          <w14:ligatures w14:val="none"/>
        </w:rPr>
        <w:lastRenderedPageBreak/>
        <w:t xml:space="preserve">Topic: </w:t>
      </w:r>
      <w:r w:rsidR="009D76AB" w:rsidRPr="00A10C99">
        <w:rPr>
          <w:rFonts w:eastAsia="Times New Roman" w:cs="Arial"/>
          <w:kern w:val="0"/>
          <w:szCs w:val="24"/>
          <w14:ligatures w14:val="none"/>
        </w:rPr>
        <w:t>Comprehensive Statewide Needs Assessment update</w:t>
      </w:r>
    </w:p>
    <w:p w14:paraId="2F62D12C" w14:textId="77777777" w:rsidR="00680314" w:rsidRPr="00680314" w:rsidRDefault="00680314" w:rsidP="00680314">
      <w:pPr>
        <w:ind w:left="360"/>
        <w:rPr>
          <w:rFonts w:eastAsia="Times New Roman" w:cs="Arial"/>
          <w:kern w:val="0"/>
          <w:szCs w:val="24"/>
          <w14:ligatures w14:val="none"/>
        </w:rPr>
      </w:pPr>
    </w:p>
    <w:p w14:paraId="052983FB" w14:textId="72B6C60D" w:rsidR="009D76AB" w:rsidRPr="009E7D87" w:rsidRDefault="009D76AB" w:rsidP="009D76AB">
      <w:pPr>
        <w:rPr>
          <w:rFonts w:eastAsia="Times New Roman" w:cs="Arial"/>
          <w:kern w:val="0"/>
          <w:szCs w:val="24"/>
          <w14:ligatures w14:val="none"/>
        </w:rPr>
      </w:pPr>
      <w:r w:rsidRPr="009E7D87">
        <w:rPr>
          <w:rFonts w:eastAsia="Times New Roman" w:cs="Arial"/>
          <w:kern w:val="0"/>
          <w:szCs w:val="24"/>
          <w14:ligatures w14:val="none"/>
        </w:rPr>
        <w:t>Policy Committee</w:t>
      </w:r>
      <w:r w:rsidR="00680314">
        <w:rPr>
          <w:rFonts w:eastAsia="Times New Roman" w:cs="Arial"/>
          <w:kern w:val="0"/>
          <w:szCs w:val="24"/>
          <w14:ligatures w14:val="none"/>
        </w:rPr>
        <w:t xml:space="preserve">, </w:t>
      </w:r>
      <w:r w:rsidRPr="009E7D87">
        <w:rPr>
          <w:rFonts w:eastAsia="Times New Roman" w:cs="Arial"/>
          <w:kern w:val="0"/>
          <w:szCs w:val="24"/>
          <w14:ligatures w14:val="none"/>
        </w:rPr>
        <w:t>11:00 a.m. - 12:00 pm</w:t>
      </w:r>
    </w:p>
    <w:p w14:paraId="24B8EA5C" w14:textId="14E8BE9B" w:rsidR="009D76AB" w:rsidRPr="009E7D87" w:rsidRDefault="00680314" w:rsidP="009D76AB">
      <w:pPr>
        <w:pStyle w:val="ListParagraph"/>
        <w:numPr>
          <w:ilvl w:val="0"/>
          <w:numId w:val="16"/>
        </w:numPr>
        <w:rPr>
          <w:rFonts w:eastAsia="Times New Roman" w:cs="Arial"/>
          <w:kern w:val="0"/>
          <w:szCs w:val="24"/>
          <w14:ligatures w14:val="none"/>
        </w:rPr>
      </w:pPr>
      <w:r>
        <w:rPr>
          <w:rFonts w:eastAsia="Times New Roman" w:cs="Arial"/>
          <w:kern w:val="0"/>
          <w:szCs w:val="24"/>
          <w14:ligatures w14:val="none"/>
        </w:rPr>
        <w:t xml:space="preserve">Topic: </w:t>
      </w:r>
      <w:r w:rsidR="009D76AB" w:rsidRPr="009E7D87">
        <w:rPr>
          <w:rFonts w:eastAsia="Times New Roman" w:cs="Arial"/>
          <w:kern w:val="0"/>
          <w:szCs w:val="24"/>
          <w14:ligatures w14:val="none"/>
        </w:rPr>
        <w:t>Order of Selection updates and impacts</w:t>
      </w:r>
    </w:p>
    <w:p w14:paraId="65038B69" w14:textId="77777777" w:rsidR="009D76AB" w:rsidRPr="009E7D87" w:rsidRDefault="009D76AB" w:rsidP="009D76AB">
      <w:pPr>
        <w:pStyle w:val="ListParagraph"/>
        <w:rPr>
          <w:rFonts w:eastAsia="Times New Roman" w:cs="Arial"/>
          <w:kern w:val="0"/>
          <w:szCs w:val="24"/>
          <w14:ligatures w14:val="none"/>
        </w:rPr>
      </w:pPr>
    </w:p>
    <w:p w14:paraId="55CC1133" w14:textId="7A9EF688" w:rsidR="009D76AB" w:rsidRPr="009E7D87" w:rsidRDefault="009D76AB" w:rsidP="009D76AB">
      <w:pPr>
        <w:rPr>
          <w:rFonts w:eastAsia="Times New Roman" w:cs="Arial"/>
          <w:kern w:val="0"/>
          <w:szCs w:val="24"/>
          <w14:ligatures w14:val="none"/>
        </w:rPr>
      </w:pPr>
      <w:r w:rsidRPr="009E7D87">
        <w:rPr>
          <w:rFonts w:eastAsia="Times New Roman" w:cs="Arial"/>
          <w:kern w:val="0"/>
          <w:szCs w:val="24"/>
          <w14:ligatures w14:val="none"/>
        </w:rPr>
        <w:t>State Plan Committee</w:t>
      </w:r>
      <w:r w:rsidR="00680314">
        <w:rPr>
          <w:rFonts w:eastAsia="Times New Roman" w:cs="Arial"/>
          <w:kern w:val="0"/>
          <w:szCs w:val="24"/>
          <w14:ligatures w14:val="none"/>
        </w:rPr>
        <w:t xml:space="preserve">, </w:t>
      </w:r>
      <w:r w:rsidRPr="009E7D87">
        <w:rPr>
          <w:rFonts w:eastAsia="Times New Roman" w:cs="Arial"/>
          <w:kern w:val="0"/>
          <w:szCs w:val="24"/>
          <w14:ligatures w14:val="none"/>
        </w:rPr>
        <w:t>1:00 - 2:30 pm</w:t>
      </w:r>
    </w:p>
    <w:p w14:paraId="10BCB7F5" w14:textId="77777777" w:rsidR="009D76AB" w:rsidRPr="009E7D87" w:rsidRDefault="009D76AB" w:rsidP="009D76AB">
      <w:pPr>
        <w:pStyle w:val="ListParagraph"/>
        <w:numPr>
          <w:ilvl w:val="0"/>
          <w:numId w:val="16"/>
        </w:numPr>
        <w:rPr>
          <w:rFonts w:eastAsia="Times New Roman" w:cs="Arial"/>
          <w:kern w:val="0"/>
          <w:szCs w:val="24"/>
          <w14:ligatures w14:val="none"/>
        </w:rPr>
      </w:pPr>
      <w:r w:rsidRPr="009E7D87">
        <w:rPr>
          <w:rFonts w:eastAsia="Times New Roman" w:cs="Arial"/>
          <w:kern w:val="0"/>
          <w:szCs w:val="24"/>
          <w14:ligatures w14:val="none"/>
        </w:rPr>
        <w:t>Update on State Plan modification, including review of public comments received</w:t>
      </w:r>
    </w:p>
    <w:p w14:paraId="32E9F118" w14:textId="77777777" w:rsidR="009D76AB" w:rsidRPr="009E7D87" w:rsidRDefault="009D76AB" w:rsidP="009D76AB">
      <w:pPr>
        <w:pStyle w:val="ListParagraph"/>
        <w:numPr>
          <w:ilvl w:val="0"/>
          <w:numId w:val="16"/>
        </w:numPr>
        <w:rPr>
          <w:rFonts w:eastAsia="Times New Roman" w:cs="Arial"/>
          <w:kern w:val="0"/>
          <w:szCs w:val="24"/>
          <w14:ligatures w14:val="none"/>
        </w:rPr>
      </w:pPr>
      <w:r w:rsidRPr="009E7D87">
        <w:rPr>
          <w:rFonts w:eastAsia="Times New Roman" w:cs="Arial"/>
          <w:kern w:val="0"/>
          <w:szCs w:val="24"/>
          <w14:ligatures w14:val="none"/>
        </w:rPr>
        <w:t>Update on DOR's performance in meeting current goals and performance metrics</w:t>
      </w:r>
    </w:p>
    <w:p w14:paraId="53D2FD4F" w14:textId="77777777" w:rsidR="009D76AB" w:rsidRPr="009E7D87" w:rsidRDefault="009D76AB" w:rsidP="009D76AB">
      <w:pPr>
        <w:rPr>
          <w:rFonts w:eastAsia="Times New Roman" w:cs="Arial"/>
          <w:kern w:val="0"/>
          <w:szCs w:val="24"/>
          <w14:ligatures w14:val="none"/>
        </w:rPr>
      </w:pPr>
    </w:p>
    <w:p w14:paraId="604CA680" w14:textId="77777777" w:rsidR="009D76AB" w:rsidRPr="009E7D87" w:rsidRDefault="009D76AB" w:rsidP="009D76AB">
      <w:pPr>
        <w:rPr>
          <w:rFonts w:eastAsia="Times New Roman" w:cs="Arial"/>
          <w:kern w:val="0"/>
          <w:szCs w:val="24"/>
          <w14:ligatures w14:val="none"/>
        </w:rPr>
      </w:pPr>
      <w:r w:rsidRPr="009E7D87">
        <w:rPr>
          <w:rFonts w:eastAsia="Times New Roman" w:cs="Arial"/>
          <w:kern w:val="0"/>
          <w:szCs w:val="24"/>
          <w14:ligatures w14:val="none"/>
        </w:rPr>
        <w:t>Day 2 - SRC Full Council Meeting, all day</w:t>
      </w:r>
      <w:r w:rsidRPr="009E7D87">
        <w:rPr>
          <w:rFonts w:eastAsia="Times New Roman" w:cs="Arial"/>
          <w:kern w:val="0"/>
          <w:szCs w:val="24"/>
          <w14:ligatures w14:val="none"/>
        </w:rPr>
        <w:br/>
        <w:t>9:00 am – 4:00 pm</w:t>
      </w:r>
    </w:p>
    <w:p w14:paraId="779C5E6E" w14:textId="77777777" w:rsidR="009D76AB" w:rsidRPr="009E7D87" w:rsidRDefault="009D76AB" w:rsidP="009D76AB">
      <w:pPr>
        <w:pStyle w:val="ListParagraph"/>
        <w:numPr>
          <w:ilvl w:val="0"/>
          <w:numId w:val="17"/>
        </w:numPr>
        <w:rPr>
          <w:rFonts w:eastAsia="Times New Roman" w:cs="Arial"/>
          <w:kern w:val="0"/>
          <w:szCs w:val="24"/>
          <w14:ligatures w14:val="none"/>
        </w:rPr>
      </w:pPr>
      <w:r w:rsidRPr="009E7D87">
        <w:rPr>
          <w:rFonts w:eastAsia="Times New Roman" w:cs="Arial"/>
          <w:kern w:val="0"/>
          <w:szCs w:val="24"/>
          <w14:ligatures w14:val="none"/>
        </w:rPr>
        <w:t>Directorate Report</w:t>
      </w:r>
    </w:p>
    <w:p w14:paraId="44DF8B4F" w14:textId="77777777" w:rsidR="009D76AB" w:rsidRPr="009E7D87" w:rsidRDefault="009D76AB" w:rsidP="009D76AB">
      <w:pPr>
        <w:pStyle w:val="ListParagraph"/>
        <w:numPr>
          <w:ilvl w:val="0"/>
          <w:numId w:val="17"/>
        </w:numPr>
        <w:rPr>
          <w:rFonts w:eastAsia="Times New Roman" w:cs="Arial"/>
          <w:kern w:val="0"/>
          <w:szCs w:val="24"/>
          <w14:ligatures w14:val="none"/>
        </w:rPr>
      </w:pPr>
      <w:r w:rsidRPr="009E7D87">
        <w:rPr>
          <w:rFonts w:eastAsia="Times New Roman" w:cs="Arial"/>
          <w:kern w:val="0"/>
          <w:szCs w:val="24"/>
          <w14:ligatures w14:val="none"/>
        </w:rPr>
        <w:t>Committee Report outs</w:t>
      </w:r>
    </w:p>
    <w:p w14:paraId="4EF03E86" w14:textId="77777777" w:rsidR="009D76AB" w:rsidRPr="009E7D87" w:rsidRDefault="009D76AB" w:rsidP="009D76AB">
      <w:pPr>
        <w:pStyle w:val="ListParagraph"/>
        <w:numPr>
          <w:ilvl w:val="0"/>
          <w:numId w:val="17"/>
        </w:numPr>
        <w:rPr>
          <w:rFonts w:eastAsia="Times New Roman" w:cs="Arial"/>
          <w:kern w:val="0"/>
          <w:szCs w:val="24"/>
          <w14:ligatures w14:val="none"/>
        </w:rPr>
      </w:pPr>
      <w:r w:rsidRPr="009E7D87">
        <w:rPr>
          <w:rFonts w:eastAsia="Times New Roman" w:cs="Arial"/>
          <w:kern w:val="0"/>
          <w:szCs w:val="24"/>
          <w14:ligatures w14:val="none"/>
        </w:rPr>
        <w:t xml:space="preserve">Debrief and </w:t>
      </w:r>
      <w:proofErr w:type="gramStart"/>
      <w:r w:rsidRPr="009E7D87">
        <w:rPr>
          <w:rFonts w:eastAsia="Times New Roman" w:cs="Arial"/>
          <w:kern w:val="0"/>
          <w:szCs w:val="24"/>
          <w14:ligatures w14:val="none"/>
        </w:rPr>
        <w:t>recommendations</w:t>
      </w:r>
      <w:proofErr w:type="gramEnd"/>
      <w:r w:rsidRPr="009E7D87">
        <w:rPr>
          <w:rFonts w:eastAsia="Times New Roman" w:cs="Arial"/>
          <w:kern w:val="0"/>
          <w:szCs w:val="24"/>
          <w14:ligatures w14:val="none"/>
        </w:rPr>
        <w:t xml:space="preserve"> working session</w:t>
      </w:r>
    </w:p>
    <w:p w14:paraId="719B78F0" w14:textId="77777777" w:rsidR="009D76AB" w:rsidRPr="009E7D87" w:rsidRDefault="009D76AB" w:rsidP="009D76AB">
      <w:pPr>
        <w:rPr>
          <w:rFonts w:eastAsia="Times New Roman" w:cs="Arial"/>
          <w:kern w:val="0"/>
          <w:szCs w:val="24"/>
          <w14:ligatures w14:val="none"/>
        </w:rPr>
      </w:pPr>
    </w:p>
    <w:p w14:paraId="747B7C5B" w14:textId="77777777" w:rsidR="009D76AB" w:rsidRPr="009E7D87" w:rsidRDefault="009D76AB" w:rsidP="009D76AB">
      <w:pPr>
        <w:rPr>
          <w:rFonts w:eastAsia="Times New Roman" w:cs="Arial"/>
          <w:kern w:val="0"/>
          <w:szCs w:val="24"/>
          <w14:ligatures w14:val="none"/>
        </w:rPr>
      </w:pPr>
      <w:r w:rsidRPr="009E7D87">
        <w:rPr>
          <w:rFonts w:eastAsia="Times New Roman" w:cs="Arial"/>
          <w:kern w:val="0"/>
          <w:szCs w:val="24"/>
          <w14:ligatures w14:val="none"/>
        </w:rPr>
        <w:t>Report and file:</w:t>
      </w:r>
    </w:p>
    <w:p w14:paraId="405EA1ED" w14:textId="77777777" w:rsidR="009D76AB" w:rsidRPr="00A10C99" w:rsidRDefault="009D76AB" w:rsidP="009D76AB">
      <w:pPr>
        <w:pStyle w:val="ListParagraph"/>
        <w:numPr>
          <w:ilvl w:val="0"/>
          <w:numId w:val="18"/>
        </w:numPr>
        <w:rPr>
          <w:rFonts w:eastAsia="Times New Roman" w:cs="Arial"/>
          <w:kern w:val="0"/>
          <w:szCs w:val="24"/>
          <w14:ligatures w14:val="none"/>
        </w:rPr>
      </w:pPr>
      <w:r w:rsidRPr="00A10C99">
        <w:rPr>
          <w:rFonts w:eastAsia="Times New Roman" w:cs="Arial"/>
          <w:kern w:val="0"/>
          <w:szCs w:val="24"/>
          <w14:ligatures w14:val="none"/>
        </w:rPr>
        <w:t>Adopt a District reports</w:t>
      </w:r>
    </w:p>
    <w:p w14:paraId="0976C61C" w14:textId="77777777" w:rsidR="009D76AB" w:rsidRPr="00A10C99" w:rsidRDefault="009D76AB" w:rsidP="009D76AB">
      <w:pPr>
        <w:pStyle w:val="ListParagraph"/>
        <w:numPr>
          <w:ilvl w:val="0"/>
          <w:numId w:val="18"/>
        </w:numPr>
        <w:rPr>
          <w:rFonts w:eastAsia="Times New Roman" w:cs="Arial"/>
          <w:kern w:val="0"/>
          <w:szCs w:val="24"/>
          <w14:ligatures w14:val="none"/>
        </w:rPr>
      </w:pPr>
      <w:r w:rsidRPr="00A10C99">
        <w:rPr>
          <w:rFonts w:eastAsia="Times New Roman" w:cs="Arial"/>
          <w:kern w:val="0"/>
          <w:szCs w:val="24"/>
          <w14:ligatures w14:val="none"/>
        </w:rPr>
        <w:t>CRP survey results report</w:t>
      </w:r>
    </w:p>
    <w:p w14:paraId="5F79D27B" w14:textId="77777777" w:rsidR="00EF1983" w:rsidRPr="006F7865" w:rsidRDefault="00EF1983" w:rsidP="00EF1983">
      <w:pPr>
        <w:rPr>
          <w:rFonts w:cs="Arial"/>
          <w:szCs w:val="24"/>
        </w:rPr>
      </w:pPr>
    </w:p>
    <w:p w14:paraId="42B89914" w14:textId="5884A8FD" w:rsidR="00A10C99" w:rsidRPr="009E7D87" w:rsidRDefault="00EF1983" w:rsidP="009E7D87">
      <w:pPr>
        <w:pStyle w:val="Heading2"/>
        <w:rPr>
          <w:sz w:val="24"/>
          <w:szCs w:val="24"/>
          <w:u w:val="single"/>
        </w:rPr>
      </w:pPr>
      <w:r w:rsidRPr="00A10C99">
        <w:rPr>
          <w:sz w:val="24"/>
          <w:szCs w:val="24"/>
          <w:u w:val="single"/>
        </w:rPr>
        <w:t>July 2026</w:t>
      </w:r>
    </w:p>
    <w:p w14:paraId="6259211C" w14:textId="77777777" w:rsidR="00697D96" w:rsidRPr="00A10C99" w:rsidRDefault="00697D96" w:rsidP="00697D96">
      <w:pPr>
        <w:rPr>
          <w:rFonts w:eastAsia="Times New Roman" w:cs="Arial"/>
          <w:kern w:val="0"/>
          <w:szCs w:val="24"/>
          <w14:ligatures w14:val="none"/>
        </w:rPr>
      </w:pPr>
      <w:r w:rsidRPr="00A10C99">
        <w:rPr>
          <w:rFonts w:eastAsia="Times New Roman" w:cs="Arial"/>
          <w:b/>
          <w:bCs/>
          <w:kern w:val="0"/>
          <w:szCs w:val="24"/>
          <w14:ligatures w14:val="none"/>
        </w:rPr>
        <w:t xml:space="preserve">Policy Committee Meeting </w:t>
      </w:r>
    </w:p>
    <w:p w14:paraId="105824BD" w14:textId="77777777" w:rsidR="00697D96" w:rsidRPr="00A10C99" w:rsidRDefault="00697D96" w:rsidP="00697D96">
      <w:pPr>
        <w:pStyle w:val="ListParagraph"/>
        <w:numPr>
          <w:ilvl w:val="0"/>
          <w:numId w:val="19"/>
        </w:numPr>
        <w:rPr>
          <w:rFonts w:eastAsia="Times New Roman" w:cs="Arial"/>
          <w:kern w:val="0"/>
          <w:szCs w:val="24"/>
          <w14:ligatures w14:val="none"/>
        </w:rPr>
      </w:pPr>
      <w:r w:rsidRPr="00A10C99">
        <w:rPr>
          <w:rFonts w:eastAsia="Times New Roman" w:cs="Arial"/>
          <w:kern w:val="0"/>
          <w:szCs w:val="24"/>
          <w14:ligatures w14:val="none"/>
        </w:rPr>
        <w:t>Order of Selection updates and impacts</w:t>
      </w:r>
    </w:p>
    <w:p w14:paraId="208619EA" w14:textId="77777777" w:rsidR="00697D96" w:rsidRPr="00A10C99" w:rsidRDefault="00697D96" w:rsidP="00697D96">
      <w:pPr>
        <w:pStyle w:val="ListParagraph"/>
        <w:numPr>
          <w:ilvl w:val="0"/>
          <w:numId w:val="19"/>
        </w:numPr>
        <w:rPr>
          <w:rFonts w:eastAsia="Times New Roman" w:cs="Arial"/>
          <w:kern w:val="0"/>
          <w:szCs w:val="24"/>
          <w14:ligatures w14:val="none"/>
        </w:rPr>
      </w:pPr>
      <w:r w:rsidRPr="00A10C99">
        <w:rPr>
          <w:rFonts w:eastAsia="Times New Roman" w:cs="Arial"/>
          <w:kern w:val="0"/>
          <w:szCs w:val="24"/>
          <w14:ligatures w14:val="none"/>
        </w:rPr>
        <w:t>Impact of DOR’s pause of new, paid adult work experiences for DOR consumers</w:t>
      </w:r>
    </w:p>
    <w:p w14:paraId="539CE2C6" w14:textId="77777777" w:rsidR="00697D96" w:rsidRPr="00A10C99" w:rsidRDefault="00697D96" w:rsidP="00697D96">
      <w:pPr>
        <w:pStyle w:val="ListParagraph"/>
        <w:numPr>
          <w:ilvl w:val="0"/>
          <w:numId w:val="19"/>
        </w:numPr>
        <w:rPr>
          <w:rFonts w:eastAsia="Times New Roman" w:cs="Arial"/>
          <w:kern w:val="0"/>
          <w:szCs w:val="24"/>
          <w14:ligatures w14:val="none"/>
        </w:rPr>
      </w:pPr>
      <w:r w:rsidRPr="00A10C99">
        <w:rPr>
          <w:rFonts w:eastAsia="Times New Roman" w:cs="Arial"/>
          <w:kern w:val="0"/>
          <w:szCs w:val="24"/>
          <w14:ligatures w14:val="none"/>
        </w:rPr>
        <w:t>Debrief on presentation, prepare report out for September 2026 full council meeting</w:t>
      </w:r>
    </w:p>
    <w:p w14:paraId="75C89D70" w14:textId="77777777" w:rsidR="00EF1983" w:rsidRPr="006F7865" w:rsidRDefault="00EF1983" w:rsidP="00EF1983">
      <w:pPr>
        <w:rPr>
          <w:rFonts w:cs="Arial"/>
          <w:szCs w:val="24"/>
        </w:rPr>
      </w:pPr>
    </w:p>
    <w:p w14:paraId="1D18F18B" w14:textId="3D3B5A71" w:rsidR="00A10C99" w:rsidRPr="009E7D87" w:rsidRDefault="00EF1983" w:rsidP="009E7D87">
      <w:pPr>
        <w:pStyle w:val="Heading2"/>
        <w:rPr>
          <w:sz w:val="24"/>
          <w:szCs w:val="24"/>
          <w:u w:val="single"/>
        </w:rPr>
      </w:pPr>
      <w:r w:rsidRPr="00A10C99">
        <w:rPr>
          <w:sz w:val="24"/>
          <w:szCs w:val="24"/>
          <w:u w:val="single"/>
        </w:rPr>
        <w:t>August 2026</w:t>
      </w:r>
    </w:p>
    <w:p w14:paraId="15C37166" w14:textId="77777777" w:rsidR="00461564" w:rsidRPr="00A10C99" w:rsidRDefault="00461564" w:rsidP="00461564">
      <w:pPr>
        <w:rPr>
          <w:rFonts w:eastAsia="Times New Roman" w:cs="Arial"/>
          <w:kern w:val="0"/>
          <w:szCs w:val="24"/>
          <w14:ligatures w14:val="none"/>
        </w:rPr>
      </w:pPr>
      <w:r w:rsidRPr="00A10C99">
        <w:rPr>
          <w:rFonts w:eastAsia="Times New Roman" w:cs="Arial"/>
          <w:b/>
          <w:bCs/>
          <w:kern w:val="0"/>
          <w:szCs w:val="24"/>
          <w14:ligatures w14:val="none"/>
        </w:rPr>
        <w:t>EPC Meeting</w:t>
      </w:r>
    </w:p>
    <w:p w14:paraId="05E220B0" w14:textId="77777777" w:rsidR="00461564" w:rsidRPr="00A10C99" w:rsidRDefault="00461564" w:rsidP="00461564">
      <w:pPr>
        <w:pStyle w:val="ListParagraph"/>
        <w:numPr>
          <w:ilvl w:val="0"/>
          <w:numId w:val="20"/>
        </w:numPr>
        <w:rPr>
          <w:rFonts w:eastAsia="Times New Roman" w:cs="Arial"/>
          <w:kern w:val="0"/>
          <w:szCs w:val="24"/>
          <w14:ligatures w14:val="none"/>
        </w:rPr>
      </w:pPr>
      <w:r w:rsidRPr="00A10C99">
        <w:rPr>
          <w:rFonts w:eastAsia="Times New Roman" w:cs="Arial"/>
          <w:kern w:val="0"/>
          <w:szCs w:val="24"/>
          <w14:ligatures w14:val="none"/>
        </w:rPr>
        <w:t>Plan for September 2026 Full Council Meeting</w:t>
      </w:r>
    </w:p>
    <w:p w14:paraId="4F0CB01E" w14:textId="77777777" w:rsidR="00461564" w:rsidRPr="00A10C99" w:rsidRDefault="00461564" w:rsidP="00461564">
      <w:pPr>
        <w:rPr>
          <w:rFonts w:eastAsia="Times New Roman" w:cs="Arial"/>
          <w:b/>
          <w:bCs/>
          <w:kern w:val="0"/>
          <w:szCs w:val="24"/>
          <w14:ligatures w14:val="none"/>
        </w:rPr>
      </w:pPr>
    </w:p>
    <w:p w14:paraId="34CD40DF" w14:textId="77777777" w:rsidR="00461564" w:rsidRPr="00A10C99" w:rsidRDefault="00461564" w:rsidP="00461564">
      <w:pPr>
        <w:rPr>
          <w:rFonts w:eastAsia="Times New Roman" w:cs="Arial"/>
          <w:kern w:val="0"/>
          <w:szCs w:val="24"/>
          <w14:ligatures w14:val="none"/>
        </w:rPr>
      </w:pPr>
      <w:r w:rsidRPr="00A10C99">
        <w:rPr>
          <w:rFonts w:eastAsia="Times New Roman" w:cs="Arial"/>
          <w:b/>
          <w:bCs/>
          <w:kern w:val="0"/>
          <w:szCs w:val="24"/>
          <w14:ligatures w14:val="none"/>
        </w:rPr>
        <w:t>Monitoring and Evaluation Committee Meeting</w:t>
      </w:r>
    </w:p>
    <w:p w14:paraId="413E79E9" w14:textId="77777777" w:rsidR="00461564" w:rsidRPr="00A10C99" w:rsidRDefault="00461564" w:rsidP="00461564">
      <w:pPr>
        <w:pStyle w:val="ListParagraph"/>
        <w:numPr>
          <w:ilvl w:val="0"/>
          <w:numId w:val="20"/>
        </w:numPr>
        <w:rPr>
          <w:rFonts w:eastAsia="Times New Roman" w:cs="Arial"/>
          <w:kern w:val="0"/>
          <w:szCs w:val="24"/>
          <w14:ligatures w14:val="none"/>
        </w:rPr>
      </w:pPr>
      <w:r w:rsidRPr="00A10C99">
        <w:rPr>
          <w:rFonts w:eastAsia="Times New Roman" w:cs="Arial"/>
          <w:kern w:val="0"/>
          <w:szCs w:val="24"/>
          <w14:ligatures w14:val="none"/>
        </w:rPr>
        <w:t xml:space="preserve">2026 Consumer Satisfaction Survey </w:t>
      </w:r>
    </w:p>
    <w:p w14:paraId="14D7C3C0" w14:textId="77777777" w:rsidR="00461564" w:rsidRPr="00A10C99" w:rsidRDefault="00461564" w:rsidP="00461564">
      <w:pPr>
        <w:pStyle w:val="ListParagraph"/>
        <w:numPr>
          <w:ilvl w:val="0"/>
          <w:numId w:val="20"/>
        </w:numPr>
        <w:rPr>
          <w:rFonts w:eastAsia="Times New Roman" w:cs="Arial"/>
          <w:kern w:val="0"/>
          <w:szCs w:val="24"/>
          <w14:ligatures w14:val="none"/>
        </w:rPr>
      </w:pPr>
      <w:r w:rsidRPr="00A10C99">
        <w:rPr>
          <w:rFonts w:eastAsia="Times New Roman" w:cs="Arial"/>
          <w:kern w:val="0"/>
          <w:szCs w:val="24"/>
          <w14:ligatures w14:val="none"/>
        </w:rPr>
        <w:t>Analyze results and prepare recommendations for the September 2026 Council meeting</w:t>
      </w:r>
    </w:p>
    <w:p w14:paraId="347D6A01" w14:textId="77777777" w:rsidR="00461564" w:rsidRPr="00A10C99" w:rsidRDefault="00461564" w:rsidP="00461564">
      <w:pPr>
        <w:pStyle w:val="ListParagraph"/>
        <w:rPr>
          <w:rFonts w:eastAsia="Times New Roman" w:cs="Arial"/>
          <w:kern w:val="0"/>
          <w:szCs w:val="24"/>
          <w14:ligatures w14:val="none"/>
        </w:rPr>
      </w:pPr>
    </w:p>
    <w:p w14:paraId="4A586641" w14:textId="77777777" w:rsidR="00461564" w:rsidRPr="00A10C99" w:rsidRDefault="00461564" w:rsidP="00461564">
      <w:pPr>
        <w:rPr>
          <w:rFonts w:eastAsia="Times New Roman" w:cs="Arial"/>
          <w:kern w:val="0"/>
          <w:szCs w:val="24"/>
          <w14:ligatures w14:val="none"/>
        </w:rPr>
      </w:pPr>
      <w:r w:rsidRPr="00A10C99">
        <w:rPr>
          <w:rFonts w:eastAsia="Times New Roman" w:cs="Arial"/>
          <w:b/>
          <w:bCs/>
          <w:kern w:val="0"/>
          <w:szCs w:val="24"/>
          <w14:ligatures w14:val="none"/>
        </w:rPr>
        <w:t>Policy Committee Meeting</w:t>
      </w:r>
    </w:p>
    <w:p w14:paraId="3C57A6CD" w14:textId="77777777" w:rsidR="00461564" w:rsidRPr="00A10C99" w:rsidRDefault="00461564" w:rsidP="00461564">
      <w:pPr>
        <w:pStyle w:val="ListParagraph"/>
        <w:numPr>
          <w:ilvl w:val="0"/>
          <w:numId w:val="21"/>
        </w:numPr>
        <w:rPr>
          <w:rFonts w:eastAsia="Times New Roman" w:cs="Arial"/>
          <w:kern w:val="0"/>
          <w:szCs w:val="24"/>
          <w14:ligatures w14:val="none"/>
        </w:rPr>
      </w:pPr>
      <w:r w:rsidRPr="00A10C99">
        <w:rPr>
          <w:rFonts w:eastAsia="Times New Roman" w:cs="Arial"/>
          <w:kern w:val="0"/>
          <w:szCs w:val="24"/>
          <w14:ligatures w14:val="none"/>
        </w:rPr>
        <w:t>Understanding DOR's policies related to computers and technology for consumers</w:t>
      </w:r>
    </w:p>
    <w:p w14:paraId="09A6E27D" w14:textId="77777777" w:rsidR="00461564" w:rsidRPr="00A10C99" w:rsidRDefault="00461564" w:rsidP="00461564">
      <w:pPr>
        <w:pStyle w:val="ListParagraph"/>
        <w:numPr>
          <w:ilvl w:val="0"/>
          <w:numId w:val="21"/>
        </w:numPr>
        <w:rPr>
          <w:rFonts w:eastAsia="Times New Roman" w:cs="Arial"/>
          <w:kern w:val="0"/>
          <w:szCs w:val="24"/>
          <w14:ligatures w14:val="none"/>
        </w:rPr>
      </w:pPr>
      <w:r w:rsidRPr="00A10C99">
        <w:rPr>
          <w:rFonts w:eastAsia="Times New Roman" w:cs="Arial"/>
          <w:kern w:val="0"/>
          <w:szCs w:val="24"/>
          <w14:ligatures w14:val="none"/>
        </w:rPr>
        <w:t>Debrief from last two Policy Committee meetings and prepare update and recommendations for September full council meeting</w:t>
      </w:r>
    </w:p>
    <w:p w14:paraId="624B8AFB" w14:textId="77777777" w:rsidR="00461564" w:rsidRPr="00A10C99" w:rsidRDefault="00461564" w:rsidP="00461564">
      <w:pPr>
        <w:rPr>
          <w:rFonts w:eastAsia="Times New Roman" w:cs="Arial"/>
          <w:kern w:val="0"/>
          <w:szCs w:val="24"/>
          <w14:ligatures w14:val="none"/>
        </w:rPr>
      </w:pPr>
    </w:p>
    <w:p w14:paraId="071FBA85" w14:textId="77777777" w:rsidR="00461564" w:rsidRPr="00A10C99" w:rsidRDefault="00461564" w:rsidP="00461564">
      <w:pPr>
        <w:rPr>
          <w:rFonts w:eastAsia="Times New Roman" w:cs="Arial"/>
          <w:b/>
          <w:bCs/>
          <w:kern w:val="0"/>
          <w:szCs w:val="24"/>
          <w14:ligatures w14:val="none"/>
        </w:rPr>
      </w:pPr>
      <w:r w:rsidRPr="00A10C99">
        <w:rPr>
          <w:rFonts w:eastAsia="Times New Roman" w:cs="Arial"/>
          <w:b/>
          <w:bCs/>
          <w:kern w:val="0"/>
          <w:szCs w:val="24"/>
          <w14:ligatures w14:val="none"/>
        </w:rPr>
        <w:t>Nominating Committee</w:t>
      </w:r>
    </w:p>
    <w:p w14:paraId="6743330A" w14:textId="77777777" w:rsidR="00461564" w:rsidRPr="00A10C99" w:rsidRDefault="00461564" w:rsidP="00461564">
      <w:pPr>
        <w:pStyle w:val="ListParagraph"/>
        <w:numPr>
          <w:ilvl w:val="0"/>
          <w:numId w:val="22"/>
        </w:numPr>
        <w:rPr>
          <w:rFonts w:eastAsia="Times New Roman" w:cs="Arial"/>
          <w:kern w:val="0"/>
          <w:szCs w:val="24"/>
          <w14:ligatures w14:val="none"/>
        </w:rPr>
      </w:pPr>
      <w:r w:rsidRPr="00A10C99">
        <w:rPr>
          <w:rFonts w:eastAsia="Times New Roman" w:cs="Arial"/>
          <w:kern w:val="0"/>
          <w:szCs w:val="24"/>
          <w14:ligatures w14:val="none"/>
        </w:rPr>
        <w:t>Develop slate of candidates for the 2026/27 SRC Officers election to take place at the September 2026 quarterly meeting.</w:t>
      </w:r>
    </w:p>
    <w:p w14:paraId="013532BD" w14:textId="77777777" w:rsidR="00EF1983" w:rsidRPr="00A10C99" w:rsidRDefault="00EF1983" w:rsidP="00EF1983">
      <w:pPr>
        <w:rPr>
          <w:rFonts w:cs="Arial"/>
          <w:szCs w:val="24"/>
          <w:u w:val="single"/>
        </w:rPr>
      </w:pPr>
    </w:p>
    <w:p w14:paraId="4412C1E2" w14:textId="0B83A02A" w:rsidR="009E7D87" w:rsidRPr="00C211AA" w:rsidRDefault="00EF1983" w:rsidP="00C211AA">
      <w:pPr>
        <w:pStyle w:val="Heading2"/>
        <w:rPr>
          <w:sz w:val="24"/>
          <w:szCs w:val="24"/>
          <w:u w:val="single"/>
        </w:rPr>
      </w:pPr>
      <w:r w:rsidRPr="00A10C99">
        <w:rPr>
          <w:sz w:val="24"/>
          <w:szCs w:val="24"/>
          <w:u w:val="single"/>
        </w:rPr>
        <w:lastRenderedPageBreak/>
        <w:t>September 2026</w:t>
      </w:r>
    </w:p>
    <w:p w14:paraId="149BEB3D" w14:textId="00DE39ED" w:rsidR="00475EF7" w:rsidRPr="009E7D87" w:rsidRDefault="00475EF7" w:rsidP="00475EF7">
      <w:pPr>
        <w:rPr>
          <w:rFonts w:eastAsia="Times New Roman" w:cs="Arial"/>
          <w:color w:val="000000"/>
          <w:kern w:val="0"/>
          <w:szCs w:val="24"/>
          <w14:ligatures w14:val="none"/>
        </w:rPr>
      </w:pPr>
      <w:r w:rsidRPr="00A10C99">
        <w:rPr>
          <w:rFonts w:eastAsia="Times New Roman" w:cs="Arial"/>
          <w:b/>
          <w:bCs/>
          <w:kern w:val="0"/>
          <w:szCs w:val="24"/>
          <w14:ligatures w14:val="none"/>
        </w:rPr>
        <w:t>Full Council Meeting</w:t>
      </w:r>
      <w:r w:rsidR="00A10C99" w:rsidRPr="00A10C99">
        <w:rPr>
          <w:rFonts w:eastAsia="Times New Roman" w:cs="Arial"/>
          <w:kern w:val="0"/>
          <w:szCs w:val="24"/>
          <w14:ligatures w14:val="none"/>
        </w:rPr>
        <w:t xml:space="preserve">, </w:t>
      </w:r>
      <w:r w:rsidRPr="00A10C99">
        <w:rPr>
          <w:rFonts w:eastAsia="Times New Roman" w:cs="Arial"/>
          <w:b/>
          <w:bCs/>
          <w:kern w:val="0"/>
          <w:szCs w:val="24"/>
          <w14:ligatures w14:val="none"/>
        </w:rPr>
        <w:t xml:space="preserve">September 9, </w:t>
      </w:r>
      <w:proofErr w:type="gramStart"/>
      <w:r w:rsidRPr="00A10C99">
        <w:rPr>
          <w:rFonts w:eastAsia="Times New Roman" w:cs="Arial"/>
          <w:b/>
          <w:bCs/>
          <w:kern w:val="0"/>
          <w:szCs w:val="24"/>
          <w14:ligatures w14:val="none"/>
        </w:rPr>
        <w:t>2026</w:t>
      </w:r>
      <w:proofErr w:type="gramEnd"/>
      <w:r w:rsidRPr="00A10C99">
        <w:rPr>
          <w:rFonts w:eastAsia="Times New Roman" w:cs="Arial"/>
          <w:b/>
          <w:bCs/>
          <w:kern w:val="0"/>
          <w:szCs w:val="24"/>
          <w14:ligatures w14:val="none"/>
        </w:rPr>
        <w:t xml:space="preserve">  </w:t>
      </w:r>
      <w:r w:rsidRPr="00A10C99">
        <w:rPr>
          <w:rFonts w:eastAsia="Times New Roman" w:cs="Arial"/>
          <w:kern w:val="0"/>
          <w:szCs w:val="24"/>
          <w14:ligatures w14:val="none"/>
        </w:rPr>
        <w:br/>
        <w:t>In-person attendance strongly encouraged.</w:t>
      </w:r>
      <w:r w:rsidRPr="006F7865">
        <w:rPr>
          <w:rFonts w:eastAsia="Times New Roman" w:cs="Arial"/>
          <w:color w:val="000000"/>
          <w:kern w:val="0"/>
          <w:szCs w:val="24"/>
          <w14:ligatures w14:val="none"/>
        </w:rPr>
        <w:br/>
        <w:t>Location - Community Rehabilitation Program (TBD)</w:t>
      </w:r>
      <w:r w:rsidRPr="006F7865">
        <w:rPr>
          <w:rFonts w:eastAsia="Times New Roman" w:cs="Arial"/>
          <w:color w:val="000000"/>
          <w:kern w:val="0"/>
          <w:szCs w:val="24"/>
          <w14:ligatures w14:val="none"/>
        </w:rPr>
        <w:br/>
      </w:r>
      <w:r w:rsidRPr="009E7D87">
        <w:rPr>
          <w:rFonts w:eastAsia="Times New Roman" w:cs="Arial"/>
          <w:color w:val="000000"/>
          <w:kern w:val="0"/>
          <w:szCs w:val="24"/>
          <w14:ligatures w14:val="none"/>
        </w:rPr>
        <w:t>Day 1 - full day, 9:00 am – 4:00 pm</w:t>
      </w:r>
    </w:p>
    <w:p w14:paraId="3C9C3D88"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Tour of CRP facility and program</w:t>
      </w:r>
    </w:p>
    <w:p w14:paraId="50F150FD"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CDE presentations (end of school year)</w:t>
      </w:r>
    </w:p>
    <w:p w14:paraId="54BCD7CB"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Directorate report</w:t>
      </w:r>
    </w:p>
    <w:p w14:paraId="6BAF7770"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Committee report outs</w:t>
      </w:r>
    </w:p>
    <w:p w14:paraId="4585E4B8"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Debrief and working session</w:t>
      </w:r>
    </w:p>
    <w:p w14:paraId="3CA44960" w14:textId="77777777" w:rsidR="00475EF7" w:rsidRPr="009E7D87" w:rsidRDefault="00475EF7" w:rsidP="00475EF7">
      <w:pPr>
        <w:pStyle w:val="ListParagraph"/>
        <w:numPr>
          <w:ilvl w:val="0"/>
          <w:numId w:val="22"/>
        </w:numPr>
        <w:rPr>
          <w:rFonts w:eastAsia="Times New Roman" w:cs="Arial"/>
          <w:color w:val="000000"/>
          <w:kern w:val="0"/>
          <w:szCs w:val="24"/>
          <w14:ligatures w14:val="none"/>
        </w:rPr>
      </w:pPr>
      <w:r w:rsidRPr="009E7D87">
        <w:rPr>
          <w:rFonts w:eastAsia="Times New Roman" w:cs="Arial"/>
          <w:color w:val="000000"/>
          <w:kern w:val="0"/>
          <w:szCs w:val="24"/>
          <w14:ligatures w14:val="none"/>
        </w:rPr>
        <w:t>SRC Officer elections</w:t>
      </w:r>
    </w:p>
    <w:p w14:paraId="059FBC40" w14:textId="77777777" w:rsidR="00475EF7" w:rsidRPr="009E7D87" w:rsidRDefault="00475EF7" w:rsidP="00475EF7">
      <w:pPr>
        <w:rPr>
          <w:rFonts w:eastAsia="Times New Roman" w:cs="Arial"/>
          <w:color w:val="000000"/>
          <w:kern w:val="0"/>
          <w:szCs w:val="24"/>
          <w14:ligatures w14:val="none"/>
        </w:rPr>
      </w:pPr>
    </w:p>
    <w:p w14:paraId="5C058497" w14:textId="77777777" w:rsidR="00475EF7" w:rsidRPr="009E7D87" w:rsidRDefault="00475EF7" w:rsidP="00475EF7">
      <w:pPr>
        <w:rPr>
          <w:rFonts w:eastAsia="Times New Roman" w:cs="Arial"/>
          <w:color w:val="000000"/>
          <w:kern w:val="0"/>
          <w:szCs w:val="24"/>
          <w14:ligatures w14:val="none"/>
        </w:rPr>
      </w:pPr>
      <w:r w:rsidRPr="009E7D87">
        <w:rPr>
          <w:rFonts w:eastAsia="Times New Roman" w:cs="Arial"/>
          <w:color w:val="000000"/>
          <w:kern w:val="0"/>
          <w:szCs w:val="24"/>
          <w14:ligatures w14:val="none"/>
        </w:rPr>
        <w:t xml:space="preserve">Report and File: </w:t>
      </w:r>
    </w:p>
    <w:p w14:paraId="5ABC8E8A" w14:textId="77777777" w:rsidR="00475EF7" w:rsidRPr="009E7D87" w:rsidRDefault="00475EF7" w:rsidP="00475EF7">
      <w:pPr>
        <w:pStyle w:val="ListParagraph"/>
        <w:numPr>
          <w:ilvl w:val="0"/>
          <w:numId w:val="23"/>
        </w:numPr>
        <w:rPr>
          <w:rFonts w:eastAsia="Times New Roman" w:cs="Arial"/>
          <w:color w:val="000000"/>
          <w:kern w:val="0"/>
          <w:szCs w:val="24"/>
          <w14:ligatures w14:val="none"/>
        </w:rPr>
      </w:pPr>
      <w:r w:rsidRPr="009E7D87">
        <w:rPr>
          <w:rFonts w:eastAsia="Times New Roman" w:cs="Arial"/>
          <w:color w:val="000000"/>
          <w:kern w:val="0"/>
          <w:szCs w:val="24"/>
          <w14:ligatures w14:val="none"/>
        </w:rPr>
        <w:t>State Plan update</w:t>
      </w:r>
    </w:p>
    <w:p w14:paraId="16598992" w14:textId="531FF5C3" w:rsidR="00475EF7" w:rsidRPr="009E7D87" w:rsidRDefault="00475EF7" w:rsidP="00EF1983">
      <w:pPr>
        <w:pStyle w:val="ListParagraph"/>
        <w:numPr>
          <w:ilvl w:val="0"/>
          <w:numId w:val="23"/>
        </w:numPr>
        <w:rPr>
          <w:rFonts w:eastAsia="Times New Roman" w:cs="Arial"/>
          <w:color w:val="000000"/>
          <w:kern w:val="0"/>
          <w:szCs w:val="24"/>
          <w14:ligatures w14:val="none"/>
        </w:rPr>
      </w:pPr>
      <w:r w:rsidRPr="009E7D87">
        <w:rPr>
          <w:rFonts w:eastAsia="Times New Roman" w:cs="Arial"/>
          <w:color w:val="000000"/>
          <w:kern w:val="0"/>
          <w:szCs w:val="24"/>
          <w14:ligatures w14:val="none"/>
        </w:rPr>
        <w:t>Adopt a District reports</w:t>
      </w:r>
    </w:p>
    <w:p w14:paraId="1A7CA30D" w14:textId="77777777" w:rsidR="00EF1983" w:rsidRPr="006F7865" w:rsidRDefault="00EF1983" w:rsidP="00EF1983">
      <w:pPr>
        <w:rPr>
          <w:rFonts w:cs="Arial"/>
          <w:szCs w:val="24"/>
        </w:rPr>
      </w:pPr>
    </w:p>
    <w:p w14:paraId="0A1DF51E" w14:textId="4C77D8D9" w:rsidR="00EF1983" w:rsidRPr="006F7865" w:rsidRDefault="00EF1983" w:rsidP="006F7865">
      <w:pPr>
        <w:pStyle w:val="Heading2"/>
        <w:rPr>
          <w:sz w:val="24"/>
          <w:szCs w:val="24"/>
        </w:rPr>
      </w:pPr>
      <w:r w:rsidRPr="006F7865">
        <w:rPr>
          <w:sz w:val="24"/>
          <w:szCs w:val="24"/>
        </w:rPr>
        <w:t>October 2026</w:t>
      </w:r>
    </w:p>
    <w:p w14:paraId="27E33A1D" w14:textId="77777777" w:rsidR="00DC4ECD" w:rsidRPr="006F7865" w:rsidRDefault="00DC4ECD" w:rsidP="00DC4ECD">
      <w:pPr>
        <w:rPr>
          <w:rFonts w:eastAsia="Times New Roman" w:cs="Arial"/>
          <w:color w:val="000000"/>
          <w:kern w:val="0"/>
          <w:szCs w:val="24"/>
          <w14:ligatures w14:val="none"/>
        </w:rPr>
      </w:pPr>
      <w:r w:rsidRPr="006F7865">
        <w:rPr>
          <w:rFonts w:eastAsia="Times New Roman" w:cs="Arial"/>
          <w:color w:val="000000"/>
          <w:kern w:val="0"/>
          <w:szCs w:val="24"/>
          <w14:ligatures w14:val="none"/>
        </w:rPr>
        <w:t xml:space="preserve">The new 2026/27 SRC term starts. Launch the new format of having </w:t>
      </w:r>
      <w:proofErr w:type="gramStart"/>
      <w:r w:rsidRPr="006F7865">
        <w:rPr>
          <w:rFonts w:eastAsia="Times New Roman" w:cs="Arial"/>
          <w:color w:val="000000"/>
          <w:kern w:val="0"/>
          <w:szCs w:val="24"/>
          <w14:ligatures w14:val="none"/>
        </w:rPr>
        <w:t>five,</w:t>
      </w:r>
      <w:proofErr w:type="gramEnd"/>
      <w:r w:rsidRPr="006F7865">
        <w:rPr>
          <w:rFonts w:eastAsia="Times New Roman" w:cs="Arial"/>
          <w:color w:val="000000"/>
          <w:kern w:val="0"/>
          <w:szCs w:val="24"/>
          <w14:ligatures w14:val="none"/>
        </w:rPr>
        <w:t xml:space="preserve"> one-day full SRC meetings (November 2026, January 2027, March 2027, June 2027, and September 2027).</w:t>
      </w:r>
    </w:p>
    <w:p w14:paraId="6E647498" w14:textId="1B8493EF" w:rsidR="00EF1983" w:rsidRPr="00EF1983" w:rsidRDefault="00EF1983" w:rsidP="00EF1983">
      <w:pPr>
        <w:rPr>
          <w:rFonts w:cs="Arial"/>
          <w:szCs w:val="24"/>
        </w:rPr>
      </w:pPr>
    </w:p>
    <w:sectPr w:rsidR="00EF1983" w:rsidRPr="00EF1983" w:rsidSect="00C24B9E">
      <w:headerReference w:type="default" r:id="rId7"/>
      <w:footerReference w:type="default" r:id="rId8"/>
      <w:pgSz w:w="12240" w:h="15840"/>
      <w:pgMar w:top="15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0467" w14:textId="77777777" w:rsidR="002A1E11" w:rsidRDefault="002A1E11" w:rsidP="0093436B">
      <w:r>
        <w:separator/>
      </w:r>
    </w:p>
  </w:endnote>
  <w:endnote w:type="continuationSeparator" w:id="0">
    <w:p w14:paraId="6CDC2BD6" w14:textId="77777777" w:rsidR="002A1E11" w:rsidRDefault="002A1E11" w:rsidP="0093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BA5C" w14:textId="449BAD25" w:rsidR="0093436B" w:rsidRPr="004C303A" w:rsidRDefault="004C303A">
    <w:pPr>
      <w:pStyle w:val="Footer"/>
      <w:jc w:val="right"/>
      <w:rPr>
        <w:szCs w:val="24"/>
      </w:rPr>
    </w:pPr>
    <w:r w:rsidRPr="004C303A">
      <w:rPr>
        <w:i/>
        <w:iCs/>
        <w:szCs w:val="24"/>
      </w:rPr>
      <w:t xml:space="preserve">Draft </w:t>
    </w:r>
    <w:r w:rsidR="00DA00E6">
      <w:rPr>
        <w:i/>
        <w:iCs/>
        <w:szCs w:val="24"/>
      </w:rPr>
      <w:t>12/22/25</w:t>
    </w:r>
    <w:r w:rsidRPr="004C303A">
      <w:rPr>
        <w:i/>
        <w:iCs/>
        <w:szCs w:val="24"/>
      </w:rPr>
      <w:tab/>
    </w:r>
    <w:r w:rsidRPr="004C303A">
      <w:rPr>
        <w:i/>
        <w:iCs/>
        <w:szCs w:val="24"/>
      </w:rPr>
      <w:tab/>
    </w:r>
    <w:r w:rsidR="0093436B" w:rsidRPr="004C303A">
      <w:rPr>
        <w:szCs w:val="24"/>
      </w:rPr>
      <w:t xml:space="preserve">Page </w:t>
    </w:r>
    <w:sdt>
      <w:sdtPr>
        <w:rPr>
          <w:szCs w:val="24"/>
        </w:rPr>
        <w:id w:val="39412063"/>
        <w:docPartObj>
          <w:docPartGallery w:val="Page Numbers (Bottom of Page)"/>
          <w:docPartUnique/>
        </w:docPartObj>
      </w:sdtPr>
      <w:sdtEndPr>
        <w:rPr>
          <w:noProof/>
        </w:rPr>
      </w:sdtEndPr>
      <w:sdtContent>
        <w:r w:rsidR="0093436B" w:rsidRPr="004C303A">
          <w:rPr>
            <w:szCs w:val="24"/>
          </w:rPr>
          <w:fldChar w:fldCharType="begin"/>
        </w:r>
        <w:r w:rsidR="0093436B" w:rsidRPr="004C303A">
          <w:rPr>
            <w:szCs w:val="24"/>
          </w:rPr>
          <w:instrText xml:space="preserve"> PAGE   \* MERGEFORMAT </w:instrText>
        </w:r>
        <w:r w:rsidR="0093436B" w:rsidRPr="004C303A">
          <w:rPr>
            <w:szCs w:val="24"/>
          </w:rPr>
          <w:fldChar w:fldCharType="separate"/>
        </w:r>
        <w:r w:rsidR="0093436B" w:rsidRPr="004C303A">
          <w:rPr>
            <w:noProof/>
            <w:szCs w:val="24"/>
          </w:rPr>
          <w:t>2</w:t>
        </w:r>
        <w:r w:rsidR="0093436B" w:rsidRPr="004C303A">
          <w:rPr>
            <w:noProof/>
            <w:szCs w:val="24"/>
          </w:rPr>
          <w:fldChar w:fldCharType="end"/>
        </w:r>
      </w:sdtContent>
    </w:sdt>
  </w:p>
  <w:p w14:paraId="58ACEBE0" w14:textId="77777777" w:rsidR="0093436B" w:rsidRDefault="0093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C51D" w14:textId="77777777" w:rsidR="002A1E11" w:rsidRDefault="002A1E11" w:rsidP="0093436B">
      <w:r>
        <w:separator/>
      </w:r>
    </w:p>
  </w:footnote>
  <w:footnote w:type="continuationSeparator" w:id="0">
    <w:p w14:paraId="69353C49" w14:textId="77777777" w:rsidR="002A1E11" w:rsidRDefault="002A1E11" w:rsidP="0093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C6F4" w14:textId="21471DE3" w:rsidR="00C24B9E" w:rsidRDefault="00C24B9E" w:rsidP="00C24B9E">
    <w:pPr>
      <w:pStyle w:val="Header"/>
    </w:pPr>
    <w:r>
      <w:t xml:space="preserve">SRC Strategic Planning Report: October 1, 2025 – September 30, </w:t>
    </w:r>
    <w:proofErr w:type="gramStart"/>
    <w:r>
      <w:t>2026</w:t>
    </w:r>
    <w:proofErr w:type="gramEnd"/>
    <w:r>
      <w:t xml:space="preserve"> 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916"/>
    <w:multiLevelType w:val="hybridMultilevel"/>
    <w:tmpl w:val="38E2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5ACE"/>
    <w:multiLevelType w:val="multilevel"/>
    <w:tmpl w:val="C77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B7BB3"/>
    <w:multiLevelType w:val="hybridMultilevel"/>
    <w:tmpl w:val="C606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20BB"/>
    <w:multiLevelType w:val="hybridMultilevel"/>
    <w:tmpl w:val="DA78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A6B52"/>
    <w:multiLevelType w:val="hybridMultilevel"/>
    <w:tmpl w:val="DD3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36631"/>
    <w:multiLevelType w:val="hybridMultilevel"/>
    <w:tmpl w:val="4820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13AA0"/>
    <w:multiLevelType w:val="multilevel"/>
    <w:tmpl w:val="879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13977"/>
    <w:multiLevelType w:val="hybridMultilevel"/>
    <w:tmpl w:val="8706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46DD5"/>
    <w:multiLevelType w:val="hybridMultilevel"/>
    <w:tmpl w:val="C508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81207"/>
    <w:multiLevelType w:val="hybridMultilevel"/>
    <w:tmpl w:val="A2D6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6213C"/>
    <w:multiLevelType w:val="multilevel"/>
    <w:tmpl w:val="679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E87023"/>
    <w:multiLevelType w:val="multilevel"/>
    <w:tmpl w:val="953A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0A099B"/>
    <w:multiLevelType w:val="hybridMultilevel"/>
    <w:tmpl w:val="78FA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60CCE"/>
    <w:multiLevelType w:val="hybridMultilevel"/>
    <w:tmpl w:val="A92CAE56"/>
    <w:lvl w:ilvl="0" w:tplc="BA4A2D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F5FED"/>
    <w:multiLevelType w:val="hybridMultilevel"/>
    <w:tmpl w:val="BDA0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E4FA3"/>
    <w:multiLevelType w:val="hybridMultilevel"/>
    <w:tmpl w:val="A9CA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81867"/>
    <w:multiLevelType w:val="hybridMultilevel"/>
    <w:tmpl w:val="AE3A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0163C"/>
    <w:multiLevelType w:val="multilevel"/>
    <w:tmpl w:val="83E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6C5CAF"/>
    <w:multiLevelType w:val="hybridMultilevel"/>
    <w:tmpl w:val="1144B5AE"/>
    <w:lvl w:ilvl="0" w:tplc="423C7F88">
      <w:numFmt w:val="bullet"/>
      <w:lvlText w:val=""/>
      <w:lvlJc w:val="left"/>
      <w:pPr>
        <w:ind w:left="580" w:hanging="268"/>
      </w:pPr>
      <w:rPr>
        <w:rFonts w:ascii="Wingdings" w:eastAsia="Wingdings" w:hAnsi="Wingdings" w:cs="Wingdings" w:hint="default"/>
        <w:b w:val="0"/>
        <w:bCs w:val="0"/>
        <w:i w:val="0"/>
        <w:iCs w:val="0"/>
        <w:spacing w:val="0"/>
        <w:w w:val="99"/>
        <w:sz w:val="20"/>
        <w:szCs w:val="20"/>
        <w:lang w:val="en-US" w:eastAsia="en-US" w:bidi="ar-SA"/>
      </w:rPr>
    </w:lvl>
    <w:lvl w:ilvl="1" w:tplc="FBDCD732">
      <w:numFmt w:val="bullet"/>
      <w:lvlText w:val="•"/>
      <w:lvlJc w:val="left"/>
      <w:pPr>
        <w:ind w:left="1151" w:hanging="268"/>
      </w:pPr>
      <w:rPr>
        <w:lang w:val="en-US" w:eastAsia="en-US" w:bidi="ar-SA"/>
      </w:rPr>
    </w:lvl>
    <w:lvl w:ilvl="2" w:tplc="3BB6460E">
      <w:numFmt w:val="bullet"/>
      <w:lvlText w:val="•"/>
      <w:lvlJc w:val="left"/>
      <w:pPr>
        <w:ind w:left="1722" w:hanging="268"/>
      </w:pPr>
      <w:rPr>
        <w:lang w:val="en-US" w:eastAsia="en-US" w:bidi="ar-SA"/>
      </w:rPr>
    </w:lvl>
    <w:lvl w:ilvl="3" w:tplc="0C1CD2D6">
      <w:numFmt w:val="bullet"/>
      <w:lvlText w:val="•"/>
      <w:lvlJc w:val="left"/>
      <w:pPr>
        <w:ind w:left="2294" w:hanging="268"/>
      </w:pPr>
      <w:rPr>
        <w:lang w:val="en-US" w:eastAsia="en-US" w:bidi="ar-SA"/>
      </w:rPr>
    </w:lvl>
    <w:lvl w:ilvl="4" w:tplc="FDAAF38A">
      <w:numFmt w:val="bullet"/>
      <w:lvlText w:val="•"/>
      <w:lvlJc w:val="left"/>
      <w:pPr>
        <w:ind w:left="2865" w:hanging="268"/>
      </w:pPr>
      <w:rPr>
        <w:lang w:val="en-US" w:eastAsia="en-US" w:bidi="ar-SA"/>
      </w:rPr>
    </w:lvl>
    <w:lvl w:ilvl="5" w:tplc="76EA8788">
      <w:numFmt w:val="bullet"/>
      <w:lvlText w:val="•"/>
      <w:lvlJc w:val="left"/>
      <w:pPr>
        <w:ind w:left="3437" w:hanging="268"/>
      </w:pPr>
      <w:rPr>
        <w:lang w:val="en-US" w:eastAsia="en-US" w:bidi="ar-SA"/>
      </w:rPr>
    </w:lvl>
    <w:lvl w:ilvl="6" w:tplc="FD36A884">
      <w:numFmt w:val="bullet"/>
      <w:lvlText w:val="•"/>
      <w:lvlJc w:val="left"/>
      <w:pPr>
        <w:ind w:left="4008" w:hanging="268"/>
      </w:pPr>
      <w:rPr>
        <w:lang w:val="en-US" w:eastAsia="en-US" w:bidi="ar-SA"/>
      </w:rPr>
    </w:lvl>
    <w:lvl w:ilvl="7" w:tplc="48F8D5AE">
      <w:numFmt w:val="bullet"/>
      <w:lvlText w:val="•"/>
      <w:lvlJc w:val="left"/>
      <w:pPr>
        <w:ind w:left="4580" w:hanging="268"/>
      </w:pPr>
      <w:rPr>
        <w:lang w:val="en-US" w:eastAsia="en-US" w:bidi="ar-SA"/>
      </w:rPr>
    </w:lvl>
    <w:lvl w:ilvl="8" w:tplc="F4B68B0E">
      <w:numFmt w:val="bullet"/>
      <w:lvlText w:val="•"/>
      <w:lvlJc w:val="left"/>
      <w:pPr>
        <w:ind w:left="5151" w:hanging="268"/>
      </w:pPr>
      <w:rPr>
        <w:lang w:val="en-US" w:eastAsia="en-US" w:bidi="ar-SA"/>
      </w:rPr>
    </w:lvl>
  </w:abstractNum>
  <w:abstractNum w:abstractNumId="19" w15:restartNumberingAfterBreak="0">
    <w:nsid w:val="51986A33"/>
    <w:multiLevelType w:val="hybridMultilevel"/>
    <w:tmpl w:val="C4F6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F6987"/>
    <w:multiLevelType w:val="hybridMultilevel"/>
    <w:tmpl w:val="501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F09D8"/>
    <w:multiLevelType w:val="hybridMultilevel"/>
    <w:tmpl w:val="AEFA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016B2"/>
    <w:multiLevelType w:val="hybridMultilevel"/>
    <w:tmpl w:val="78F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2362A"/>
    <w:multiLevelType w:val="hybridMultilevel"/>
    <w:tmpl w:val="4BAC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5494D"/>
    <w:multiLevelType w:val="hybridMultilevel"/>
    <w:tmpl w:val="92A0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203A0"/>
    <w:multiLevelType w:val="hybridMultilevel"/>
    <w:tmpl w:val="752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270E3"/>
    <w:multiLevelType w:val="hybridMultilevel"/>
    <w:tmpl w:val="2E1EB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F4128"/>
    <w:multiLevelType w:val="hybridMultilevel"/>
    <w:tmpl w:val="DE2E48DA"/>
    <w:lvl w:ilvl="0" w:tplc="47002EAA">
      <w:numFmt w:val="bullet"/>
      <w:lvlText w:val="•"/>
      <w:lvlJc w:val="left"/>
      <w:pPr>
        <w:ind w:left="583" w:hanging="296"/>
      </w:pPr>
      <w:rPr>
        <w:rFonts w:ascii="Arial" w:eastAsia="Arial" w:hAnsi="Arial" w:cs="Arial" w:hint="default"/>
        <w:spacing w:val="0"/>
        <w:w w:val="100"/>
        <w:lang w:val="en-US" w:eastAsia="en-US" w:bidi="ar-SA"/>
      </w:rPr>
    </w:lvl>
    <w:lvl w:ilvl="1" w:tplc="99C81578">
      <w:numFmt w:val="bullet"/>
      <w:lvlText w:val="•"/>
      <w:lvlJc w:val="left"/>
      <w:pPr>
        <w:ind w:left="668" w:hanging="296"/>
      </w:pPr>
      <w:rPr>
        <w:rFonts w:ascii="Arial" w:eastAsia="Arial" w:hAnsi="Arial" w:cs="Arial" w:hint="default"/>
        <w:spacing w:val="0"/>
        <w:w w:val="100"/>
        <w:lang w:val="en-US" w:eastAsia="en-US" w:bidi="ar-SA"/>
      </w:rPr>
    </w:lvl>
    <w:lvl w:ilvl="2" w:tplc="FDA2F2DC">
      <w:numFmt w:val="bullet"/>
      <w:lvlText w:val="•"/>
      <w:lvlJc w:val="left"/>
      <w:pPr>
        <w:ind w:left="1706" w:hanging="296"/>
      </w:pPr>
      <w:rPr>
        <w:lang w:val="en-US" w:eastAsia="en-US" w:bidi="ar-SA"/>
      </w:rPr>
    </w:lvl>
    <w:lvl w:ilvl="3" w:tplc="A7B0B0AA">
      <w:numFmt w:val="bullet"/>
      <w:lvlText w:val="•"/>
      <w:lvlJc w:val="left"/>
      <w:pPr>
        <w:ind w:left="2753" w:hanging="296"/>
      </w:pPr>
      <w:rPr>
        <w:lang w:val="en-US" w:eastAsia="en-US" w:bidi="ar-SA"/>
      </w:rPr>
    </w:lvl>
    <w:lvl w:ilvl="4" w:tplc="DB3E9652">
      <w:numFmt w:val="bullet"/>
      <w:lvlText w:val="•"/>
      <w:lvlJc w:val="left"/>
      <w:pPr>
        <w:ind w:left="3800" w:hanging="296"/>
      </w:pPr>
      <w:rPr>
        <w:lang w:val="en-US" w:eastAsia="en-US" w:bidi="ar-SA"/>
      </w:rPr>
    </w:lvl>
    <w:lvl w:ilvl="5" w:tplc="6AA0DB06">
      <w:numFmt w:val="bullet"/>
      <w:lvlText w:val="•"/>
      <w:lvlJc w:val="left"/>
      <w:pPr>
        <w:ind w:left="4846" w:hanging="296"/>
      </w:pPr>
      <w:rPr>
        <w:lang w:val="en-US" w:eastAsia="en-US" w:bidi="ar-SA"/>
      </w:rPr>
    </w:lvl>
    <w:lvl w:ilvl="6" w:tplc="FB3CB2CE">
      <w:numFmt w:val="bullet"/>
      <w:lvlText w:val="•"/>
      <w:lvlJc w:val="left"/>
      <w:pPr>
        <w:ind w:left="5893" w:hanging="296"/>
      </w:pPr>
      <w:rPr>
        <w:lang w:val="en-US" w:eastAsia="en-US" w:bidi="ar-SA"/>
      </w:rPr>
    </w:lvl>
    <w:lvl w:ilvl="7" w:tplc="30709B44">
      <w:numFmt w:val="bullet"/>
      <w:lvlText w:val="•"/>
      <w:lvlJc w:val="left"/>
      <w:pPr>
        <w:ind w:left="6940" w:hanging="296"/>
      </w:pPr>
      <w:rPr>
        <w:lang w:val="en-US" w:eastAsia="en-US" w:bidi="ar-SA"/>
      </w:rPr>
    </w:lvl>
    <w:lvl w:ilvl="8" w:tplc="F7307CBA">
      <w:numFmt w:val="bullet"/>
      <w:lvlText w:val="•"/>
      <w:lvlJc w:val="left"/>
      <w:pPr>
        <w:ind w:left="7986" w:hanging="296"/>
      </w:pPr>
      <w:rPr>
        <w:lang w:val="en-US" w:eastAsia="en-US" w:bidi="ar-SA"/>
      </w:rPr>
    </w:lvl>
  </w:abstractNum>
  <w:abstractNum w:abstractNumId="28" w15:restartNumberingAfterBreak="0">
    <w:nsid w:val="7DD06D60"/>
    <w:multiLevelType w:val="hybridMultilevel"/>
    <w:tmpl w:val="6FD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44796">
    <w:abstractNumId w:val="11"/>
  </w:num>
  <w:num w:numId="2" w16cid:durableId="453642217">
    <w:abstractNumId w:val="17"/>
  </w:num>
  <w:num w:numId="3" w16cid:durableId="488329237">
    <w:abstractNumId w:val="6"/>
  </w:num>
  <w:num w:numId="4" w16cid:durableId="1870487188">
    <w:abstractNumId w:val="1"/>
  </w:num>
  <w:num w:numId="5" w16cid:durableId="4946318">
    <w:abstractNumId w:val="10"/>
  </w:num>
  <w:num w:numId="6" w16cid:durableId="1983122696">
    <w:abstractNumId w:val="27"/>
  </w:num>
  <w:num w:numId="7" w16cid:durableId="1569269824">
    <w:abstractNumId w:val="18"/>
  </w:num>
  <w:num w:numId="8" w16cid:durableId="716052106">
    <w:abstractNumId w:val="26"/>
  </w:num>
  <w:num w:numId="9" w16cid:durableId="1552112919">
    <w:abstractNumId w:val="5"/>
  </w:num>
  <w:num w:numId="10" w16cid:durableId="722412828">
    <w:abstractNumId w:val="15"/>
  </w:num>
  <w:num w:numId="11" w16cid:durableId="2123303716">
    <w:abstractNumId w:val="3"/>
  </w:num>
  <w:num w:numId="12" w16cid:durableId="696807512">
    <w:abstractNumId w:val="7"/>
  </w:num>
  <w:num w:numId="13" w16cid:durableId="1358583993">
    <w:abstractNumId w:val="24"/>
  </w:num>
  <w:num w:numId="14" w16cid:durableId="1478837617">
    <w:abstractNumId w:val="13"/>
  </w:num>
  <w:num w:numId="15" w16cid:durableId="1283269551">
    <w:abstractNumId w:val="12"/>
  </w:num>
  <w:num w:numId="16" w16cid:durableId="1064647196">
    <w:abstractNumId w:val="2"/>
  </w:num>
  <w:num w:numId="17" w16cid:durableId="1649240407">
    <w:abstractNumId w:val="25"/>
  </w:num>
  <w:num w:numId="18" w16cid:durableId="231938987">
    <w:abstractNumId w:val="9"/>
  </w:num>
  <w:num w:numId="19" w16cid:durableId="185287866">
    <w:abstractNumId w:val="16"/>
  </w:num>
  <w:num w:numId="20" w16cid:durableId="1143693548">
    <w:abstractNumId w:val="4"/>
  </w:num>
  <w:num w:numId="21" w16cid:durableId="1594821641">
    <w:abstractNumId w:val="21"/>
  </w:num>
  <w:num w:numId="22" w16cid:durableId="666133813">
    <w:abstractNumId w:val="22"/>
  </w:num>
  <w:num w:numId="23" w16cid:durableId="1911578054">
    <w:abstractNumId w:val="19"/>
  </w:num>
  <w:num w:numId="24" w16cid:durableId="156457358">
    <w:abstractNumId w:val="20"/>
  </w:num>
  <w:num w:numId="25" w16cid:durableId="290938565">
    <w:abstractNumId w:val="0"/>
  </w:num>
  <w:num w:numId="26" w16cid:durableId="1791705463">
    <w:abstractNumId w:val="8"/>
  </w:num>
  <w:num w:numId="27" w16cid:durableId="1379162176">
    <w:abstractNumId w:val="14"/>
  </w:num>
  <w:num w:numId="28" w16cid:durableId="2141192393">
    <w:abstractNumId w:val="23"/>
  </w:num>
  <w:num w:numId="29" w16cid:durableId="571237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57"/>
    <w:rsid w:val="0001169E"/>
    <w:rsid w:val="00084D72"/>
    <w:rsid w:val="001369C2"/>
    <w:rsid w:val="0014580C"/>
    <w:rsid w:val="0016696B"/>
    <w:rsid w:val="001728FE"/>
    <w:rsid w:val="00175C51"/>
    <w:rsid w:val="001A426F"/>
    <w:rsid w:val="001E00BF"/>
    <w:rsid w:val="002A1E11"/>
    <w:rsid w:val="00306DB9"/>
    <w:rsid w:val="003138D9"/>
    <w:rsid w:val="00384511"/>
    <w:rsid w:val="003D776E"/>
    <w:rsid w:val="00403AEC"/>
    <w:rsid w:val="00404F46"/>
    <w:rsid w:val="00461564"/>
    <w:rsid w:val="00475EF7"/>
    <w:rsid w:val="004B6A0B"/>
    <w:rsid w:val="004B7FC9"/>
    <w:rsid w:val="004C303A"/>
    <w:rsid w:val="004D419E"/>
    <w:rsid w:val="00516805"/>
    <w:rsid w:val="00572557"/>
    <w:rsid w:val="00645510"/>
    <w:rsid w:val="00680314"/>
    <w:rsid w:val="00697D96"/>
    <w:rsid w:val="006A4AA2"/>
    <w:rsid w:val="006F4C97"/>
    <w:rsid w:val="006F7865"/>
    <w:rsid w:val="00756538"/>
    <w:rsid w:val="00760994"/>
    <w:rsid w:val="00765CD7"/>
    <w:rsid w:val="00767228"/>
    <w:rsid w:val="00786065"/>
    <w:rsid w:val="007866C5"/>
    <w:rsid w:val="00791EDD"/>
    <w:rsid w:val="00792068"/>
    <w:rsid w:val="007B6885"/>
    <w:rsid w:val="008229F2"/>
    <w:rsid w:val="008867BC"/>
    <w:rsid w:val="00901CBA"/>
    <w:rsid w:val="0093436B"/>
    <w:rsid w:val="00944B68"/>
    <w:rsid w:val="0097126D"/>
    <w:rsid w:val="009D76AB"/>
    <w:rsid w:val="009E7D87"/>
    <w:rsid w:val="009F41ED"/>
    <w:rsid w:val="00A0390B"/>
    <w:rsid w:val="00A10C99"/>
    <w:rsid w:val="00A64E5F"/>
    <w:rsid w:val="00AB6A2E"/>
    <w:rsid w:val="00B35E26"/>
    <w:rsid w:val="00BC4FBB"/>
    <w:rsid w:val="00BC60E7"/>
    <w:rsid w:val="00BF57BC"/>
    <w:rsid w:val="00C211AA"/>
    <w:rsid w:val="00C24B9E"/>
    <w:rsid w:val="00C922F0"/>
    <w:rsid w:val="00D01735"/>
    <w:rsid w:val="00D173B0"/>
    <w:rsid w:val="00D2164A"/>
    <w:rsid w:val="00D26337"/>
    <w:rsid w:val="00D94528"/>
    <w:rsid w:val="00DA00E6"/>
    <w:rsid w:val="00DC4ECD"/>
    <w:rsid w:val="00E52204"/>
    <w:rsid w:val="00E95C8F"/>
    <w:rsid w:val="00EB275D"/>
    <w:rsid w:val="00EE04EF"/>
    <w:rsid w:val="00EF1983"/>
    <w:rsid w:val="00F9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E6F9"/>
  <w15:chartTrackingRefBased/>
  <w15:docId w15:val="{CC41DED4-F06C-4C25-9A8D-08D84B12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04"/>
    <w:pPr>
      <w:spacing w:after="0" w:line="240" w:lineRule="auto"/>
    </w:pPr>
    <w:rPr>
      <w:rFonts w:ascii="Arial" w:hAnsi="Arial"/>
      <w:sz w:val="24"/>
    </w:rPr>
  </w:style>
  <w:style w:type="paragraph" w:styleId="Heading1">
    <w:name w:val="heading 1"/>
    <w:basedOn w:val="Normal"/>
    <w:next w:val="Normal"/>
    <w:link w:val="Heading1Char"/>
    <w:uiPriority w:val="9"/>
    <w:qFormat/>
    <w:rsid w:val="0093436B"/>
    <w:pPr>
      <w:keepNext/>
      <w:keepLines/>
      <w:outlineLvl w:val="0"/>
    </w:pPr>
    <w:rPr>
      <w:rFonts w:eastAsiaTheme="majorEastAsia" w:cstheme="majorBidi"/>
      <w:b/>
      <w:sz w:val="28"/>
      <w:szCs w:val="40"/>
      <w:u w:val="single"/>
    </w:rPr>
  </w:style>
  <w:style w:type="paragraph" w:styleId="Heading2">
    <w:name w:val="heading 2"/>
    <w:basedOn w:val="Normal"/>
    <w:next w:val="Normal"/>
    <w:link w:val="Heading2Char"/>
    <w:uiPriority w:val="9"/>
    <w:unhideWhenUsed/>
    <w:qFormat/>
    <w:rsid w:val="00791EDD"/>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5725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5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25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25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25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25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25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R">
    <w:name w:val="DOR"/>
    <w:basedOn w:val="Normal"/>
    <w:link w:val="DORChar"/>
    <w:autoRedefine/>
    <w:qFormat/>
    <w:rsid w:val="00403AEC"/>
    <w:rPr>
      <w:rFonts w:cs="Calibri"/>
      <w:kern w:val="0"/>
      <w:szCs w:val="20"/>
    </w:rPr>
  </w:style>
  <w:style w:type="character" w:customStyle="1" w:styleId="DORChar">
    <w:name w:val="DOR Char"/>
    <w:basedOn w:val="DefaultParagraphFont"/>
    <w:link w:val="DOR"/>
    <w:rsid w:val="00403AEC"/>
    <w:rPr>
      <w:rFonts w:ascii="Arial" w:hAnsi="Arial" w:cs="Calibri"/>
      <w:kern w:val="0"/>
      <w:sz w:val="24"/>
      <w:szCs w:val="20"/>
    </w:rPr>
  </w:style>
  <w:style w:type="paragraph" w:customStyle="1" w:styleId="Kate">
    <w:name w:val="Kate"/>
    <w:basedOn w:val="DOR"/>
    <w:qFormat/>
    <w:rsid w:val="00791EDD"/>
  </w:style>
  <w:style w:type="character" w:customStyle="1" w:styleId="Heading2Char">
    <w:name w:val="Heading 2 Char"/>
    <w:basedOn w:val="DefaultParagraphFont"/>
    <w:link w:val="Heading2"/>
    <w:uiPriority w:val="9"/>
    <w:rsid w:val="00791EDD"/>
    <w:rPr>
      <w:rFonts w:ascii="Arial" w:eastAsiaTheme="majorEastAsia" w:hAnsi="Arial" w:cstheme="majorBidi"/>
      <w:b/>
      <w:sz w:val="28"/>
      <w:szCs w:val="32"/>
    </w:rPr>
  </w:style>
  <w:style w:type="character" w:customStyle="1" w:styleId="Heading1Char">
    <w:name w:val="Heading 1 Char"/>
    <w:basedOn w:val="DefaultParagraphFont"/>
    <w:link w:val="Heading1"/>
    <w:uiPriority w:val="9"/>
    <w:rsid w:val="0093436B"/>
    <w:rPr>
      <w:rFonts w:ascii="Arial" w:eastAsiaTheme="majorEastAsia" w:hAnsi="Arial" w:cstheme="majorBidi"/>
      <w:b/>
      <w:sz w:val="28"/>
      <w:szCs w:val="40"/>
      <w:u w:val="single"/>
    </w:rPr>
  </w:style>
  <w:style w:type="character" w:customStyle="1" w:styleId="Heading3Char">
    <w:name w:val="Heading 3 Char"/>
    <w:basedOn w:val="DefaultParagraphFont"/>
    <w:link w:val="Heading3"/>
    <w:uiPriority w:val="9"/>
    <w:semiHidden/>
    <w:rsid w:val="0057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55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7255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7255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7255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7255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7255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725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5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5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2557"/>
    <w:rPr>
      <w:rFonts w:ascii="Arial" w:hAnsi="Arial"/>
      <w:i/>
      <w:iCs/>
      <w:color w:val="404040" w:themeColor="text1" w:themeTint="BF"/>
      <w:sz w:val="24"/>
    </w:rPr>
  </w:style>
  <w:style w:type="paragraph" w:styleId="ListParagraph">
    <w:name w:val="List Paragraph"/>
    <w:basedOn w:val="Normal"/>
    <w:uiPriority w:val="34"/>
    <w:qFormat/>
    <w:rsid w:val="00572557"/>
    <w:pPr>
      <w:ind w:left="720"/>
      <w:contextualSpacing/>
    </w:pPr>
  </w:style>
  <w:style w:type="character" w:styleId="IntenseEmphasis">
    <w:name w:val="Intense Emphasis"/>
    <w:basedOn w:val="DefaultParagraphFont"/>
    <w:uiPriority w:val="21"/>
    <w:qFormat/>
    <w:rsid w:val="00572557"/>
    <w:rPr>
      <w:i/>
      <w:iCs/>
      <w:color w:val="0F4761" w:themeColor="accent1" w:themeShade="BF"/>
    </w:rPr>
  </w:style>
  <w:style w:type="paragraph" w:styleId="IntenseQuote">
    <w:name w:val="Intense Quote"/>
    <w:basedOn w:val="Normal"/>
    <w:next w:val="Normal"/>
    <w:link w:val="IntenseQuoteChar"/>
    <w:uiPriority w:val="30"/>
    <w:qFormat/>
    <w:rsid w:val="0057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557"/>
    <w:rPr>
      <w:rFonts w:ascii="Arial" w:hAnsi="Arial"/>
      <w:i/>
      <w:iCs/>
      <w:color w:val="0F4761" w:themeColor="accent1" w:themeShade="BF"/>
      <w:sz w:val="24"/>
    </w:rPr>
  </w:style>
  <w:style w:type="character" w:styleId="IntenseReference">
    <w:name w:val="Intense Reference"/>
    <w:basedOn w:val="DefaultParagraphFont"/>
    <w:uiPriority w:val="32"/>
    <w:qFormat/>
    <w:rsid w:val="00572557"/>
    <w:rPr>
      <w:b/>
      <w:bCs/>
      <w:smallCaps/>
      <w:color w:val="0F4761" w:themeColor="accent1" w:themeShade="BF"/>
      <w:spacing w:val="5"/>
    </w:rPr>
  </w:style>
  <w:style w:type="paragraph" w:styleId="Header">
    <w:name w:val="header"/>
    <w:basedOn w:val="Normal"/>
    <w:link w:val="HeaderChar"/>
    <w:uiPriority w:val="99"/>
    <w:unhideWhenUsed/>
    <w:rsid w:val="0093436B"/>
    <w:pPr>
      <w:tabs>
        <w:tab w:val="center" w:pos="4680"/>
        <w:tab w:val="right" w:pos="9360"/>
      </w:tabs>
    </w:pPr>
  </w:style>
  <w:style w:type="character" w:customStyle="1" w:styleId="HeaderChar">
    <w:name w:val="Header Char"/>
    <w:basedOn w:val="DefaultParagraphFont"/>
    <w:link w:val="Header"/>
    <w:uiPriority w:val="99"/>
    <w:rsid w:val="0093436B"/>
    <w:rPr>
      <w:rFonts w:ascii="Arial" w:hAnsi="Arial"/>
      <w:sz w:val="24"/>
    </w:rPr>
  </w:style>
  <w:style w:type="paragraph" w:styleId="Footer">
    <w:name w:val="footer"/>
    <w:basedOn w:val="Normal"/>
    <w:link w:val="FooterChar"/>
    <w:uiPriority w:val="99"/>
    <w:unhideWhenUsed/>
    <w:rsid w:val="0093436B"/>
    <w:pPr>
      <w:tabs>
        <w:tab w:val="center" w:pos="4680"/>
        <w:tab w:val="right" w:pos="9360"/>
      </w:tabs>
    </w:pPr>
  </w:style>
  <w:style w:type="character" w:customStyle="1" w:styleId="FooterChar">
    <w:name w:val="Footer Char"/>
    <w:basedOn w:val="DefaultParagraphFont"/>
    <w:link w:val="Footer"/>
    <w:uiPriority w:val="99"/>
    <w:rsid w:val="0093436B"/>
    <w:rPr>
      <w:rFonts w:ascii="Arial" w:hAnsi="Arial"/>
      <w:sz w:val="24"/>
    </w:rPr>
  </w:style>
  <w:style w:type="table" w:styleId="TableGrid">
    <w:name w:val="Table Grid"/>
    <w:basedOn w:val="TableNormal"/>
    <w:uiPriority w:val="39"/>
    <w:rsid w:val="0038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9221">
      <w:bodyDiv w:val="1"/>
      <w:marLeft w:val="0"/>
      <w:marRight w:val="0"/>
      <w:marTop w:val="0"/>
      <w:marBottom w:val="0"/>
      <w:divBdr>
        <w:top w:val="none" w:sz="0" w:space="0" w:color="auto"/>
        <w:left w:val="none" w:sz="0" w:space="0" w:color="auto"/>
        <w:bottom w:val="none" w:sz="0" w:space="0" w:color="auto"/>
        <w:right w:val="none" w:sz="0" w:space="0" w:color="auto"/>
      </w:divBdr>
    </w:div>
    <w:div w:id="546374038">
      <w:bodyDiv w:val="1"/>
      <w:marLeft w:val="0"/>
      <w:marRight w:val="0"/>
      <w:marTop w:val="0"/>
      <w:marBottom w:val="0"/>
      <w:divBdr>
        <w:top w:val="none" w:sz="0" w:space="0" w:color="auto"/>
        <w:left w:val="none" w:sz="0" w:space="0" w:color="auto"/>
        <w:bottom w:val="none" w:sz="0" w:space="0" w:color="auto"/>
        <w:right w:val="none" w:sz="0" w:space="0" w:color="auto"/>
      </w:divBdr>
    </w:div>
    <w:div w:id="716667005">
      <w:bodyDiv w:val="1"/>
      <w:marLeft w:val="0"/>
      <w:marRight w:val="0"/>
      <w:marTop w:val="0"/>
      <w:marBottom w:val="0"/>
      <w:divBdr>
        <w:top w:val="none" w:sz="0" w:space="0" w:color="auto"/>
        <w:left w:val="none" w:sz="0" w:space="0" w:color="auto"/>
        <w:bottom w:val="none" w:sz="0" w:space="0" w:color="auto"/>
        <w:right w:val="none" w:sz="0" w:space="0" w:color="auto"/>
      </w:divBdr>
    </w:div>
    <w:div w:id="734856440">
      <w:bodyDiv w:val="1"/>
      <w:marLeft w:val="0"/>
      <w:marRight w:val="0"/>
      <w:marTop w:val="0"/>
      <w:marBottom w:val="0"/>
      <w:divBdr>
        <w:top w:val="none" w:sz="0" w:space="0" w:color="auto"/>
        <w:left w:val="none" w:sz="0" w:space="0" w:color="auto"/>
        <w:bottom w:val="none" w:sz="0" w:space="0" w:color="auto"/>
        <w:right w:val="none" w:sz="0" w:space="0" w:color="auto"/>
      </w:divBdr>
      <w:divsChild>
        <w:div w:id="2020427345">
          <w:marLeft w:val="0"/>
          <w:marRight w:val="0"/>
          <w:marTop w:val="0"/>
          <w:marBottom w:val="0"/>
          <w:divBdr>
            <w:top w:val="none" w:sz="0" w:space="0" w:color="auto"/>
            <w:left w:val="none" w:sz="0" w:space="0" w:color="auto"/>
            <w:bottom w:val="none" w:sz="0" w:space="0" w:color="auto"/>
            <w:right w:val="none" w:sz="0" w:space="0" w:color="auto"/>
          </w:divBdr>
        </w:div>
      </w:divsChild>
    </w:div>
    <w:div w:id="945623592">
      <w:bodyDiv w:val="1"/>
      <w:marLeft w:val="0"/>
      <w:marRight w:val="0"/>
      <w:marTop w:val="0"/>
      <w:marBottom w:val="0"/>
      <w:divBdr>
        <w:top w:val="none" w:sz="0" w:space="0" w:color="auto"/>
        <w:left w:val="none" w:sz="0" w:space="0" w:color="auto"/>
        <w:bottom w:val="none" w:sz="0" w:space="0" w:color="auto"/>
        <w:right w:val="none" w:sz="0" w:space="0" w:color="auto"/>
      </w:divBdr>
    </w:div>
    <w:div w:id="1129277779">
      <w:bodyDiv w:val="1"/>
      <w:marLeft w:val="0"/>
      <w:marRight w:val="0"/>
      <w:marTop w:val="0"/>
      <w:marBottom w:val="0"/>
      <w:divBdr>
        <w:top w:val="none" w:sz="0" w:space="0" w:color="auto"/>
        <w:left w:val="none" w:sz="0" w:space="0" w:color="auto"/>
        <w:bottom w:val="none" w:sz="0" w:space="0" w:color="auto"/>
        <w:right w:val="none" w:sz="0" w:space="0" w:color="auto"/>
      </w:divBdr>
    </w:div>
    <w:div w:id="1159928547">
      <w:bodyDiv w:val="1"/>
      <w:marLeft w:val="0"/>
      <w:marRight w:val="0"/>
      <w:marTop w:val="0"/>
      <w:marBottom w:val="0"/>
      <w:divBdr>
        <w:top w:val="none" w:sz="0" w:space="0" w:color="auto"/>
        <w:left w:val="none" w:sz="0" w:space="0" w:color="auto"/>
        <w:bottom w:val="none" w:sz="0" w:space="0" w:color="auto"/>
        <w:right w:val="none" w:sz="0" w:space="0" w:color="auto"/>
      </w:divBdr>
    </w:div>
    <w:div w:id="1237940625">
      <w:bodyDiv w:val="1"/>
      <w:marLeft w:val="0"/>
      <w:marRight w:val="0"/>
      <w:marTop w:val="0"/>
      <w:marBottom w:val="0"/>
      <w:divBdr>
        <w:top w:val="none" w:sz="0" w:space="0" w:color="auto"/>
        <w:left w:val="none" w:sz="0" w:space="0" w:color="auto"/>
        <w:bottom w:val="none" w:sz="0" w:space="0" w:color="auto"/>
        <w:right w:val="none" w:sz="0" w:space="0" w:color="auto"/>
      </w:divBdr>
    </w:div>
    <w:div w:id="1248734865">
      <w:bodyDiv w:val="1"/>
      <w:marLeft w:val="0"/>
      <w:marRight w:val="0"/>
      <w:marTop w:val="0"/>
      <w:marBottom w:val="0"/>
      <w:divBdr>
        <w:top w:val="none" w:sz="0" w:space="0" w:color="auto"/>
        <w:left w:val="none" w:sz="0" w:space="0" w:color="auto"/>
        <w:bottom w:val="none" w:sz="0" w:space="0" w:color="auto"/>
        <w:right w:val="none" w:sz="0" w:space="0" w:color="auto"/>
      </w:divBdr>
    </w:div>
    <w:div w:id="1307737055">
      <w:bodyDiv w:val="1"/>
      <w:marLeft w:val="0"/>
      <w:marRight w:val="0"/>
      <w:marTop w:val="0"/>
      <w:marBottom w:val="0"/>
      <w:divBdr>
        <w:top w:val="none" w:sz="0" w:space="0" w:color="auto"/>
        <w:left w:val="none" w:sz="0" w:space="0" w:color="auto"/>
        <w:bottom w:val="none" w:sz="0" w:space="0" w:color="auto"/>
        <w:right w:val="none" w:sz="0" w:space="0" w:color="auto"/>
      </w:divBdr>
    </w:div>
    <w:div w:id="1407339253">
      <w:bodyDiv w:val="1"/>
      <w:marLeft w:val="0"/>
      <w:marRight w:val="0"/>
      <w:marTop w:val="0"/>
      <w:marBottom w:val="0"/>
      <w:divBdr>
        <w:top w:val="none" w:sz="0" w:space="0" w:color="auto"/>
        <w:left w:val="none" w:sz="0" w:space="0" w:color="auto"/>
        <w:bottom w:val="none" w:sz="0" w:space="0" w:color="auto"/>
        <w:right w:val="none" w:sz="0" w:space="0" w:color="auto"/>
      </w:divBdr>
    </w:div>
    <w:div w:id="1456409502">
      <w:bodyDiv w:val="1"/>
      <w:marLeft w:val="0"/>
      <w:marRight w:val="0"/>
      <w:marTop w:val="0"/>
      <w:marBottom w:val="0"/>
      <w:divBdr>
        <w:top w:val="none" w:sz="0" w:space="0" w:color="auto"/>
        <w:left w:val="none" w:sz="0" w:space="0" w:color="auto"/>
        <w:bottom w:val="none" w:sz="0" w:space="0" w:color="auto"/>
        <w:right w:val="none" w:sz="0" w:space="0" w:color="auto"/>
      </w:divBdr>
    </w:div>
    <w:div w:id="1754544176">
      <w:bodyDiv w:val="1"/>
      <w:marLeft w:val="0"/>
      <w:marRight w:val="0"/>
      <w:marTop w:val="0"/>
      <w:marBottom w:val="0"/>
      <w:divBdr>
        <w:top w:val="none" w:sz="0" w:space="0" w:color="auto"/>
        <w:left w:val="none" w:sz="0" w:space="0" w:color="auto"/>
        <w:bottom w:val="none" w:sz="0" w:space="0" w:color="auto"/>
        <w:right w:val="none" w:sz="0" w:space="0" w:color="auto"/>
      </w:divBdr>
    </w:div>
    <w:div w:id="1889998385">
      <w:bodyDiv w:val="1"/>
      <w:marLeft w:val="0"/>
      <w:marRight w:val="0"/>
      <w:marTop w:val="0"/>
      <w:marBottom w:val="0"/>
      <w:divBdr>
        <w:top w:val="none" w:sz="0" w:space="0" w:color="auto"/>
        <w:left w:val="none" w:sz="0" w:space="0" w:color="auto"/>
        <w:bottom w:val="none" w:sz="0" w:space="0" w:color="auto"/>
        <w:right w:val="none" w:sz="0" w:space="0" w:color="auto"/>
      </w:divBdr>
    </w:div>
    <w:div w:id="1939017006">
      <w:bodyDiv w:val="1"/>
      <w:marLeft w:val="0"/>
      <w:marRight w:val="0"/>
      <w:marTop w:val="0"/>
      <w:marBottom w:val="0"/>
      <w:divBdr>
        <w:top w:val="none" w:sz="0" w:space="0" w:color="auto"/>
        <w:left w:val="none" w:sz="0" w:space="0" w:color="auto"/>
        <w:bottom w:val="none" w:sz="0" w:space="0" w:color="auto"/>
        <w:right w:val="none" w:sz="0" w:space="0" w:color="auto"/>
      </w:divBdr>
    </w:div>
    <w:div w:id="2041935278">
      <w:bodyDiv w:val="1"/>
      <w:marLeft w:val="0"/>
      <w:marRight w:val="0"/>
      <w:marTop w:val="0"/>
      <w:marBottom w:val="0"/>
      <w:divBdr>
        <w:top w:val="none" w:sz="0" w:space="0" w:color="auto"/>
        <w:left w:val="none" w:sz="0" w:space="0" w:color="auto"/>
        <w:bottom w:val="none" w:sz="0" w:space="0" w:color="auto"/>
        <w:right w:val="none" w:sz="0" w:space="0" w:color="auto"/>
      </w:divBdr>
      <w:divsChild>
        <w:div w:id="1803842992">
          <w:marLeft w:val="0"/>
          <w:marRight w:val="0"/>
          <w:marTop w:val="0"/>
          <w:marBottom w:val="0"/>
          <w:divBdr>
            <w:top w:val="none" w:sz="0" w:space="0" w:color="auto"/>
            <w:left w:val="none" w:sz="0" w:space="0" w:color="auto"/>
            <w:bottom w:val="none" w:sz="0" w:space="0" w:color="auto"/>
            <w:right w:val="none" w:sz="0" w:space="0" w:color="auto"/>
          </w:divBdr>
        </w:div>
      </w:divsChild>
    </w:div>
    <w:div w:id="21112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1055</Words>
  <Characters>6345</Characters>
  <Application>Microsoft Office Word</Application>
  <DocSecurity>0</DocSecurity>
  <Lines>204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Cushman, Lisa@DOR</cp:lastModifiedBy>
  <cp:revision>2</cp:revision>
  <dcterms:created xsi:type="dcterms:W3CDTF">2026-01-12T21:44:00Z</dcterms:created>
  <dcterms:modified xsi:type="dcterms:W3CDTF">2026-01-12T21:44:00Z</dcterms:modified>
</cp:coreProperties>
</file>