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68CF6" w14:textId="77777777" w:rsidR="00C96E8C" w:rsidRPr="00C96E8C" w:rsidRDefault="00C96E8C" w:rsidP="00C96E8C">
      <w:pPr>
        <w:numPr>
          <w:ilvl w:val="0"/>
          <w:numId w:val="1"/>
        </w:numPr>
      </w:pPr>
      <w:r w:rsidRPr="00C96E8C">
        <w:t>After our All Staff Meeting for OOS this past Tuesday, did you receive feedback from your district staff? If so, could you please share both positive feedback and negative feedback?</w:t>
      </w:r>
    </w:p>
    <w:p w14:paraId="463A74CA" w14:textId="77777777" w:rsidR="00C96E8C" w:rsidRPr="00C96E8C" w:rsidRDefault="00C96E8C" w:rsidP="00C96E8C">
      <w:r w:rsidRPr="00C96E8C">
        <w:t xml:space="preserve">Response: </w:t>
      </w:r>
    </w:p>
    <w:p w14:paraId="4B9F356F" w14:textId="77777777" w:rsidR="00C96E8C" w:rsidRPr="00C96E8C" w:rsidRDefault="00C96E8C" w:rsidP="00C96E8C">
      <w:r w:rsidRPr="00C96E8C">
        <w:t xml:space="preserve">District staff overall had </w:t>
      </w:r>
      <w:proofErr w:type="gramStart"/>
      <w:r w:rsidRPr="00C96E8C">
        <w:t>a very good feedback</w:t>
      </w:r>
      <w:proofErr w:type="gramEnd"/>
      <w:r w:rsidRPr="00C96E8C">
        <w:t xml:space="preserve"> about the </w:t>
      </w:r>
      <w:proofErr w:type="gramStart"/>
      <w:r w:rsidRPr="00C96E8C">
        <w:t>All Staff</w:t>
      </w:r>
      <w:proofErr w:type="gramEnd"/>
      <w:r w:rsidRPr="00C96E8C">
        <w:t xml:space="preserve"> Meeting. They particularly appreciated that the meeting agenda was sent to everyone in advance so that they were better prepared for the meeting, review topics to be discussed, and enable them to submit questions. They also appreciated that the executive staff were accommodating people who had technical difficulties.</w:t>
      </w:r>
    </w:p>
    <w:p w14:paraId="35D1CB2D" w14:textId="77777777" w:rsidR="00C96E8C" w:rsidRPr="00C96E8C" w:rsidRDefault="00C96E8C" w:rsidP="00C96E8C">
      <w:r w:rsidRPr="00C96E8C">
        <w:t xml:space="preserve">OOS is a very hard topic to bring up to participants because we are passionate about serving as many participants as possible. </w:t>
      </w:r>
      <w:proofErr w:type="gramStart"/>
      <w:r w:rsidRPr="00C96E8C">
        <w:t>So</w:t>
      </w:r>
      <w:proofErr w:type="gramEnd"/>
      <w:r w:rsidRPr="00C96E8C">
        <w:t xml:space="preserve"> Team managers have been having constant dialogues with their staff especially QRPS through </w:t>
      </w:r>
      <w:proofErr w:type="gramStart"/>
      <w:r w:rsidRPr="00C96E8C">
        <w:t>one on one</w:t>
      </w:r>
      <w:proofErr w:type="gramEnd"/>
      <w:r w:rsidRPr="00C96E8C">
        <w:t xml:space="preserve"> meetings or their team meetings. Staff are also reviewing the recent OOS training carefully to better prepare for the initial meeting with their new participants. Team manager also had their own training, so they have been sharing the key points to their staff.</w:t>
      </w:r>
    </w:p>
    <w:p w14:paraId="4C6C4DBF" w14:textId="77777777" w:rsidR="00C96E8C" w:rsidRPr="00C96E8C" w:rsidRDefault="00C96E8C" w:rsidP="00C96E8C">
      <w:pPr>
        <w:numPr>
          <w:ilvl w:val="0"/>
          <w:numId w:val="1"/>
        </w:numPr>
      </w:pPr>
      <w:r w:rsidRPr="00C96E8C">
        <w:t xml:space="preserve">What are the biggest concerns </w:t>
      </w:r>
      <w:proofErr w:type="gramStart"/>
      <w:r w:rsidRPr="00C96E8C">
        <w:t>brought up</w:t>
      </w:r>
      <w:proofErr w:type="gramEnd"/>
      <w:r w:rsidRPr="00C96E8C">
        <w:t xml:space="preserve"> by the staff?</w:t>
      </w:r>
    </w:p>
    <w:p w14:paraId="71EF6E67" w14:textId="77777777" w:rsidR="00C96E8C" w:rsidRPr="00C96E8C" w:rsidRDefault="00C96E8C" w:rsidP="00C96E8C">
      <w:r w:rsidRPr="00C96E8C">
        <w:t xml:space="preserve">We still do not have the exact date when OOS </w:t>
      </w:r>
      <w:proofErr w:type="gramStart"/>
      <w:r w:rsidRPr="00C96E8C">
        <w:t>will be</w:t>
      </w:r>
      <w:proofErr w:type="gramEnd"/>
      <w:r w:rsidRPr="00C96E8C">
        <w:t xml:space="preserve"> officially </w:t>
      </w:r>
      <w:proofErr w:type="gramStart"/>
      <w:r w:rsidRPr="00C96E8C">
        <w:t>starting</w:t>
      </w:r>
      <w:proofErr w:type="gramEnd"/>
      <w:r w:rsidRPr="00C96E8C">
        <w:t xml:space="preserve">. </w:t>
      </w:r>
      <w:proofErr w:type="gramStart"/>
      <w:r w:rsidRPr="00C96E8C">
        <w:t>So</w:t>
      </w:r>
      <w:proofErr w:type="gramEnd"/>
      <w:r w:rsidRPr="00C96E8C">
        <w:t xml:space="preserve"> such uncertainty has been a concern. Moreover, they want to make sure that OOS is not a denial of services; some participants may need to be on the </w:t>
      </w:r>
      <w:proofErr w:type="gramStart"/>
      <w:r w:rsidRPr="00C96E8C">
        <w:t>wait</w:t>
      </w:r>
      <w:proofErr w:type="gramEnd"/>
      <w:r w:rsidRPr="00C96E8C">
        <w:t xml:space="preserve"> list, but staff will follow up with the participants and give them updates. </w:t>
      </w:r>
      <w:proofErr w:type="gramStart"/>
      <w:r w:rsidRPr="00C96E8C">
        <w:t>So</w:t>
      </w:r>
      <w:proofErr w:type="gramEnd"/>
      <w:r w:rsidRPr="00C96E8C">
        <w:t xml:space="preserve"> they </w:t>
      </w:r>
      <w:proofErr w:type="gramStart"/>
      <w:r w:rsidRPr="00C96E8C">
        <w:t>concern</w:t>
      </w:r>
      <w:proofErr w:type="gramEnd"/>
      <w:r w:rsidRPr="00C96E8C">
        <w:t xml:space="preserve"> about how to explain OOS as accurate as possible.</w:t>
      </w:r>
    </w:p>
    <w:p w14:paraId="096B5357" w14:textId="77777777" w:rsidR="00C96E8C" w:rsidRPr="00C96E8C" w:rsidRDefault="00C96E8C" w:rsidP="00C96E8C">
      <w:pPr>
        <w:numPr>
          <w:ilvl w:val="0"/>
          <w:numId w:val="1"/>
        </w:numPr>
      </w:pPr>
      <w:r w:rsidRPr="00C96E8C">
        <w:t>Does the district utilize any medical resources to support QRPs to accurately assign the categories to participants?</w:t>
      </w:r>
    </w:p>
    <w:p w14:paraId="7568F610" w14:textId="77777777" w:rsidR="00C96E8C" w:rsidRPr="00C96E8C" w:rsidRDefault="00C96E8C" w:rsidP="00C96E8C">
      <w:r w:rsidRPr="00C96E8C">
        <w:t xml:space="preserve">They do not have their own psychologist in the district. </w:t>
      </w:r>
      <w:proofErr w:type="gramStart"/>
      <w:r w:rsidRPr="00C96E8C">
        <w:t>So</w:t>
      </w:r>
      <w:proofErr w:type="gramEnd"/>
      <w:r w:rsidRPr="00C96E8C">
        <w:t xml:space="preserve"> They utilize Medical Services Unit for evaluation of participants’ medical documents and get as detail recommendations as possible.</w:t>
      </w:r>
    </w:p>
    <w:p w14:paraId="56B4AC43" w14:textId="77777777" w:rsidR="00C96E8C" w:rsidRPr="00C96E8C" w:rsidRDefault="00C96E8C" w:rsidP="00C96E8C">
      <w:pPr>
        <w:numPr>
          <w:ilvl w:val="0"/>
          <w:numId w:val="1"/>
        </w:numPr>
      </w:pPr>
      <w:r w:rsidRPr="00C96E8C">
        <w:t xml:space="preserve">How will you </w:t>
      </w:r>
      <w:proofErr w:type="gramStart"/>
      <w:r w:rsidRPr="00C96E8C">
        <w:t>explain about</w:t>
      </w:r>
      <w:proofErr w:type="gramEnd"/>
      <w:r w:rsidRPr="00C96E8C">
        <w:t xml:space="preserve"> OOS to partner vendors?</w:t>
      </w:r>
    </w:p>
    <w:p w14:paraId="6C416845" w14:textId="77777777" w:rsidR="00C96E8C" w:rsidRPr="00C96E8C" w:rsidRDefault="00C96E8C" w:rsidP="00C96E8C">
      <w:r w:rsidRPr="00C96E8C">
        <w:t xml:space="preserve">They want to make sure to be clear that OOS is not a denial of services; some participants may need to be placed on the wait list, but the staff will always follow up with the participants and provide updates. They also want </w:t>
      </w:r>
      <w:r w:rsidRPr="00C96E8C">
        <w:lastRenderedPageBreak/>
        <w:t>to make sure that participants who are already in services do are not affected by OOS so that the vendor can continue providing services to the participants.</w:t>
      </w:r>
    </w:p>
    <w:p w14:paraId="244A086B" w14:textId="77777777" w:rsidR="00C96E8C" w:rsidRPr="00C96E8C" w:rsidRDefault="00C96E8C" w:rsidP="00C96E8C">
      <w:pPr>
        <w:numPr>
          <w:ilvl w:val="0"/>
          <w:numId w:val="1"/>
        </w:numPr>
      </w:pPr>
      <w:r w:rsidRPr="00C96E8C">
        <w:t>Do u have any updates for student services? Any success stories related to SWEX?</w:t>
      </w:r>
    </w:p>
    <w:p w14:paraId="4731B355" w14:textId="77777777" w:rsidR="00C96E8C" w:rsidRPr="00C96E8C" w:rsidRDefault="00C96E8C" w:rsidP="00C96E8C">
      <w:r w:rsidRPr="00C96E8C">
        <w:t xml:space="preserve">They are the top district to send students to YLF. Recently, Team manager of the district stand-alone student </w:t>
      </w:r>
      <w:proofErr w:type="spellStart"/>
      <w:r w:rsidRPr="00C96E8C">
        <w:t>ervice</w:t>
      </w:r>
      <w:proofErr w:type="spellEnd"/>
      <w:r w:rsidRPr="00C96E8C">
        <w:t xml:space="preserve"> team attended the leadership meeting to discuss </w:t>
      </w:r>
      <w:proofErr w:type="spellStart"/>
      <w:r w:rsidRPr="00C96E8C">
        <w:t>stratigies</w:t>
      </w:r>
      <w:proofErr w:type="spellEnd"/>
      <w:r w:rsidRPr="00C96E8C">
        <w:t xml:space="preserve"> how to recruit youth to YLF and DOR student services. DA and RD also would like to participate in the meeting one day when the budget is allowed.</w:t>
      </w:r>
    </w:p>
    <w:p w14:paraId="58B9A223" w14:textId="77777777" w:rsidR="00C96E8C" w:rsidRPr="00C96E8C" w:rsidRDefault="00C96E8C" w:rsidP="00C96E8C">
      <w:pPr>
        <w:rPr>
          <w:b/>
          <w:bCs/>
        </w:rPr>
      </w:pPr>
      <w:r w:rsidRPr="00C96E8C">
        <w:t xml:space="preserve">Since </w:t>
      </w:r>
      <w:proofErr w:type="gramStart"/>
      <w:r w:rsidRPr="00C96E8C">
        <w:t>September,</w:t>
      </w:r>
      <w:proofErr w:type="gramEnd"/>
      <w:r w:rsidRPr="00C96E8C">
        <w:t xml:space="preserve"> 2025, they have been forming a partnership with the </w:t>
      </w:r>
      <w:proofErr w:type="gramStart"/>
      <w:r w:rsidRPr="00C96E8C">
        <w:t>agency,</w:t>
      </w:r>
      <w:proofErr w:type="gramEnd"/>
      <w:r w:rsidRPr="00C96E8C">
        <w:t xml:space="preserve"> called Institute for Workplace Skills and Innovation America (IWSI) America. </w:t>
      </w:r>
      <w:r w:rsidRPr="00C96E8C">
        <w:rPr>
          <w:b/>
          <w:bCs/>
        </w:rPr>
        <w:t>IWSI America is a workforce development organization that collaborates with enterprising businesses, nonprofits, and government agencies. We provide technical assistance and program design to assist these entities in growing pipelines of talent and meeting dynamic workforce needs.</w:t>
      </w:r>
    </w:p>
    <w:p w14:paraId="582FC861" w14:textId="648E05E2" w:rsidR="00820819" w:rsidRDefault="00C96E8C" w:rsidP="00C96E8C">
      <w:r w:rsidRPr="00C96E8C">
        <w:rPr>
          <w:b/>
          <w:bCs/>
        </w:rPr>
        <w:t xml:space="preserve">Their purpose of partnership is to provide five student services to youth in rural areas where provision of services have been challenging. I thought this </w:t>
      </w:r>
      <w:proofErr w:type="gramStart"/>
      <w:r w:rsidRPr="00C96E8C">
        <w:rPr>
          <w:b/>
          <w:bCs/>
        </w:rPr>
        <w:t>is</w:t>
      </w:r>
      <w:proofErr w:type="gramEnd"/>
      <w:r w:rsidRPr="00C96E8C">
        <w:rPr>
          <w:b/>
          <w:bCs/>
        </w:rPr>
        <w:t xml:space="preserve"> a very good purpose because important opportunities for youth to prepare for the next step after HS graduation is essential, and such services should be provided to Lastly, they still have a partnership with Phenix Technology Inc. to provide work experiences to students. However, due to the funding of the DOR and the company’s end, at this time no work experiences have been provided. However, Phenix Technology Inc. became a </w:t>
      </w:r>
      <w:proofErr w:type="spellStart"/>
      <w:proofErr w:type="gramStart"/>
      <w:r w:rsidRPr="00C96E8C">
        <w:rPr>
          <w:b/>
          <w:bCs/>
        </w:rPr>
        <w:t>non profit</w:t>
      </w:r>
      <w:proofErr w:type="spellEnd"/>
      <w:proofErr w:type="gramEnd"/>
      <w:r w:rsidRPr="00C96E8C">
        <w:rPr>
          <w:b/>
          <w:bCs/>
        </w:rPr>
        <w:t xml:space="preserve"> organization, so they would like to hire youth who are interested in </w:t>
      </w:r>
      <w:proofErr w:type="spellStart"/>
      <w:r w:rsidRPr="00C96E8C">
        <w:rPr>
          <w:b/>
          <w:bCs/>
        </w:rPr>
        <w:t>manifucturing</w:t>
      </w:r>
      <w:proofErr w:type="spellEnd"/>
      <w:r w:rsidRPr="00C96E8C">
        <w:rPr>
          <w:b/>
          <w:bCs/>
        </w:rPr>
        <w:t xml:space="preserve"> helmets, firefighting supplies, and other safety </w:t>
      </w:r>
      <w:proofErr w:type="spellStart"/>
      <w:r w:rsidRPr="00C96E8C">
        <w:rPr>
          <w:b/>
          <w:bCs/>
        </w:rPr>
        <w:t>equipments</w:t>
      </w:r>
      <w:proofErr w:type="spellEnd"/>
      <w:r w:rsidRPr="00C96E8C">
        <w:rPr>
          <w:b/>
          <w:bCs/>
        </w:rPr>
        <w:t>.</w:t>
      </w:r>
    </w:p>
    <w:sectPr w:rsidR="008208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E34F7"/>
    <w:multiLevelType w:val="multilevel"/>
    <w:tmpl w:val="2FF66C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52893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E8C"/>
    <w:rsid w:val="000423D9"/>
    <w:rsid w:val="000C6408"/>
    <w:rsid w:val="00110723"/>
    <w:rsid w:val="00112915"/>
    <w:rsid w:val="00181FFC"/>
    <w:rsid w:val="00186663"/>
    <w:rsid w:val="001F7FD2"/>
    <w:rsid w:val="002264D5"/>
    <w:rsid w:val="00281D4D"/>
    <w:rsid w:val="00281EE2"/>
    <w:rsid w:val="002B1A72"/>
    <w:rsid w:val="003162D5"/>
    <w:rsid w:val="003268EF"/>
    <w:rsid w:val="00340BF8"/>
    <w:rsid w:val="0037462E"/>
    <w:rsid w:val="003E3441"/>
    <w:rsid w:val="00467360"/>
    <w:rsid w:val="004D3781"/>
    <w:rsid w:val="004D5EDC"/>
    <w:rsid w:val="004F0275"/>
    <w:rsid w:val="005134DA"/>
    <w:rsid w:val="005508C0"/>
    <w:rsid w:val="00567B96"/>
    <w:rsid w:val="005863A8"/>
    <w:rsid w:val="005A28B2"/>
    <w:rsid w:val="00605B75"/>
    <w:rsid w:val="0065156D"/>
    <w:rsid w:val="00683274"/>
    <w:rsid w:val="006C4CB5"/>
    <w:rsid w:val="00741EEB"/>
    <w:rsid w:val="007560C8"/>
    <w:rsid w:val="007B7604"/>
    <w:rsid w:val="007C640E"/>
    <w:rsid w:val="007D21C8"/>
    <w:rsid w:val="007F4779"/>
    <w:rsid w:val="00820819"/>
    <w:rsid w:val="00862B50"/>
    <w:rsid w:val="008B0CB6"/>
    <w:rsid w:val="008F6C91"/>
    <w:rsid w:val="009243B3"/>
    <w:rsid w:val="009603AD"/>
    <w:rsid w:val="00992785"/>
    <w:rsid w:val="00A1127A"/>
    <w:rsid w:val="00A77D1D"/>
    <w:rsid w:val="00A976CB"/>
    <w:rsid w:val="00AE121B"/>
    <w:rsid w:val="00AE2825"/>
    <w:rsid w:val="00AF3E73"/>
    <w:rsid w:val="00B77BC6"/>
    <w:rsid w:val="00C256B4"/>
    <w:rsid w:val="00C96E8C"/>
    <w:rsid w:val="00D149E9"/>
    <w:rsid w:val="00D34E02"/>
    <w:rsid w:val="00D6593F"/>
    <w:rsid w:val="00D941E8"/>
    <w:rsid w:val="00D95607"/>
    <w:rsid w:val="00DC398D"/>
    <w:rsid w:val="00DE258D"/>
    <w:rsid w:val="00E04851"/>
    <w:rsid w:val="00E82B6D"/>
    <w:rsid w:val="00E837A6"/>
    <w:rsid w:val="00E85EE7"/>
    <w:rsid w:val="00ED03BD"/>
    <w:rsid w:val="00ED0C2D"/>
    <w:rsid w:val="00EF3727"/>
    <w:rsid w:val="00F17DD6"/>
    <w:rsid w:val="00FD1F2B"/>
    <w:rsid w:val="00FD2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AEC23"/>
  <w15:chartTrackingRefBased/>
  <w15:docId w15:val="{2756B063-68A8-496D-9958-9AC719492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851"/>
    <w:pPr>
      <w:spacing w:before="120" w:after="120"/>
    </w:pPr>
    <w:rPr>
      <w:rFonts w:ascii="Arial" w:hAnsi="Arial"/>
      <w:kern w:val="0"/>
      <w:sz w:val="28"/>
      <w14:ligatures w14:val="none"/>
    </w:rPr>
  </w:style>
  <w:style w:type="paragraph" w:styleId="Heading1">
    <w:name w:val="heading 1"/>
    <w:basedOn w:val="Normal"/>
    <w:next w:val="Normal"/>
    <w:link w:val="Heading1Char"/>
    <w:uiPriority w:val="9"/>
    <w:qFormat/>
    <w:rsid w:val="00E04851"/>
    <w:pPr>
      <w:keepNext/>
      <w:keepLines/>
      <w:outlineLvl w:val="0"/>
    </w:pPr>
    <w:rPr>
      <w:rFonts w:eastAsiaTheme="majorEastAsia" w:cstheme="majorBidi"/>
      <w:b/>
      <w:caps/>
      <w:szCs w:val="32"/>
    </w:rPr>
  </w:style>
  <w:style w:type="paragraph" w:styleId="Heading2">
    <w:name w:val="heading 2"/>
    <w:basedOn w:val="Normal"/>
    <w:next w:val="Normal"/>
    <w:link w:val="Heading2Char"/>
    <w:uiPriority w:val="9"/>
    <w:semiHidden/>
    <w:unhideWhenUsed/>
    <w:qFormat/>
    <w:rsid w:val="00E04851"/>
    <w:pPr>
      <w:keepNext/>
      <w:keepLines/>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E04851"/>
    <w:pPr>
      <w:keepNext/>
      <w:keepLines/>
      <w:outlineLvl w:val="2"/>
    </w:pPr>
    <w:rPr>
      <w:rFonts w:eastAsiaTheme="majorEastAsia" w:cstheme="majorBidi"/>
      <w:szCs w:val="24"/>
      <w:u w:val="single"/>
    </w:rPr>
  </w:style>
  <w:style w:type="paragraph" w:styleId="Heading4">
    <w:name w:val="heading 4"/>
    <w:basedOn w:val="Normal"/>
    <w:next w:val="Normal"/>
    <w:link w:val="Heading4Char"/>
    <w:uiPriority w:val="9"/>
    <w:semiHidden/>
    <w:unhideWhenUsed/>
    <w:qFormat/>
    <w:rsid w:val="00C96E8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96E8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96E8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96E8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96E8C"/>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96E8C"/>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851"/>
    <w:rPr>
      <w:rFonts w:ascii="Arial" w:eastAsiaTheme="majorEastAsia" w:hAnsi="Arial" w:cstheme="majorBidi"/>
      <w:b/>
      <w:caps/>
      <w:sz w:val="28"/>
      <w:szCs w:val="32"/>
    </w:rPr>
  </w:style>
  <w:style w:type="character" w:customStyle="1" w:styleId="Heading2Char">
    <w:name w:val="Heading 2 Char"/>
    <w:basedOn w:val="DefaultParagraphFont"/>
    <w:link w:val="Heading2"/>
    <w:uiPriority w:val="9"/>
    <w:semiHidden/>
    <w:rsid w:val="00E04851"/>
    <w:rPr>
      <w:rFonts w:ascii="Arial" w:eastAsiaTheme="majorEastAsia" w:hAnsi="Arial" w:cstheme="majorBidi"/>
      <w:b/>
      <w:sz w:val="28"/>
      <w:szCs w:val="26"/>
    </w:rPr>
  </w:style>
  <w:style w:type="paragraph" w:styleId="NoSpacing">
    <w:name w:val="No Spacing"/>
    <w:uiPriority w:val="1"/>
    <w:qFormat/>
    <w:rsid w:val="00E04851"/>
    <w:pPr>
      <w:spacing w:before="120" w:after="120"/>
    </w:pPr>
    <w:rPr>
      <w:rFonts w:ascii="Arial" w:hAnsi="Arial"/>
      <w:b/>
      <w:caps/>
      <w:sz w:val="28"/>
    </w:rPr>
  </w:style>
  <w:style w:type="character" w:customStyle="1" w:styleId="Heading3Char">
    <w:name w:val="Heading 3 Char"/>
    <w:basedOn w:val="DefaultParagraphFont"/>
    <w:link w:val="Heading3"/>
    <w:uiPriority w:val="9"/>
    <w:semiHidden/>
    <w:rsid w:val="00E04851"/>
    <w:rPr>
      <w:rFonts w:ascii="Arial" w:eastAsiaTheme="majorEastAsia" w:hAnsi="Arial" w:cstheme="majorBidi"/>
      <w:sz w:val="28"/>
      <w:szCs w:val="24"/>
      <w:u w:val="single"/>
    </w:rPr>
  </w:style>
  <w:style w:type="character" w:customStyle="1" w:styleId="Heading4Char">
    <w:name w:val="Heading 4 Char"/>
    <w:basedOn w:val="DefaultParagraphFont"/>
    <w:link w:val="Heading4"/>
    <w:uiPriority w:val="9"/>
    <w:semiHidden/>
    <w:rsid w:val="00C96E8C"/>
    <w:rPr>
      <w:rFonts w:eastAsiaTheme="majorEastAsia" w:cstheme="majorBidi"/>
      <w:i/>
      <w:iCs/>
      <w:color w:val="0F4761" w:themeColor="accent1" w:themeShade="BF"/>
      <w:kern w:val="0"/>
      <w:sz w:val="28"/>
      <w14:ligatures w14:val="none"/>
    </w:rPr>
  </w:style>
  <w:style w:type="character" w:customStyle="1" w:styleId="Heading5Char">
    <w:name w:val="Heading 5 Char"/>
    <w:basedOn w:val="DefaultParagraphFont"/>
    <w:link w:val="Heading5"/>
    <w:uiPriority w:val="9"/>
    <w:semiHidden/>
    <w:rsid w:val="00C96E8C"/>
    <w:rPr>
      <w:rFonts w:eastAsiaTheme="majorEastAsia" w:cstheme="majorBidi"/>
      <w:color w:val="0F4761" w:themeColor="accent1" w:themeShade="BF"/>
      <w:kern w:val="0"/>
      <w:sz w:val="28"/>
      <w14:ligatures w14:val="none"/>
    </w:rPr>
  </w:style>
  <w:style w:type="character" w:customStyle="1" w:styleId="Heading6Char">
    <w:name w:val="Heading 6 Char"/>
    <w:basedOn w:val="DefaultParagraphFont"/>
    <w:link w:val="Heading6"/>
    <w:uiPriority w:val="9"/>
    <w:semiHidden/>
    <w:rsid w:val="00C96E8C"/>
    <w:rPr>
      <w:rFonts w:eastAsiaTheme="majorEastAsia" w:cstheme="majorBidi"/>
      <w:i/>
      <w:iCs/>
      <w:color w:val="595959" w:themeColor="text1" w:themeTint="A6"/>
      <w:kern w:val="0"/>
      <w:sz w:val="28"/>
      <w14:ligatures w14:val="none"/>
    </w:rPr>
  </w:style>
  <w:style w:type="character" w:customStyle="1" w:styleId="Heading7Char">
    <w:name w:val="Heading 7 Char"/>
    <w:basedOn w:val="DefaultParagraphFont"/>
    <w:link w:val="Heading7"/>
    <w:uiPriority w:val="9"/>
    <w:semiHidden/>
    <w:rsid w:val="00C96E8C"/>
    <w:rPr>
      <w:rFonts w:eastAsiaTheme="majorEastAsia" w:cstheme="majorBidi"/>
      <w:color w:val="595959" w:themeColor="text1" w:themeTint="A6"/>
      <w:kern w:val="0"/>
      <w:sz w:val="28"/>
      <w14:ligatures w14:val="none"/>
    </w:rPr>
  </w:style>
  <w:style w:type="character" w:customStyle="1" w:styleId="Heading8Char">
    <w:name w:val="Heading 8 Char"/>
    <w:basedOn w:val="DefaultParagraphFont"/>
    <w:link w:val="Heading8"/>
    <w:uiPriority w:val="9"/>
    <w:semiHidden/>
    <w:rsid w:val="00C96E8C"/>
    <w:rPr>
      <w:rFonts w:eastAsiaTheme="majorEastAsia" w:cstheme="majorBidi"/>
      <w:i/>
      <w:iCs/>
      <w:color w:val="272727" w:themeColor="text1" w:themeTint="D8"/>
      <w:kern w:val="0"/>
      <w:sz w:val="28"/>
      <w14:ligatures w14:val="none"/>
    </w:rPr>
  </w:style>
  <w:style w:type="character" w:customStyle="1" w:styleId="Heading9Char">
    <w:name w:val="Heading 9 Char"/>
    <w:basedOn w:val="DefaultParagraphFont"/>
    <w:link w:val="Heading9"/>
    <w:uiPriority w:val="9"/>
    <w:semiHidden/>
    <w:rsid w:val="00C96E8C"/>
    <w:rPr>
      <w:rFonts w:eastAsiaTheme="majorEastAsia" w:cstheme="majorBidi"/>
      <w:color w:val="272727" w:themeColor="text1" w:themeTint="D8"/>
      <w:kern w:val="0"/>
      <w:sz w:val="28"/>
      <w14:ligatures w14:val="none"/>
    </w:rPr>
  </w:style>
  <w:style w:type="paragraph" w:styleId="Title">
    <w:name w:val="Title"/>
    <w:basedOn w:val="Normal"/>
    <w:next w:val="Normal"/>
    <w:link w:val="TitleChar"/>
    <w:uiPriority w:val="10"/>
    <w:qFormat/>
    <w:rsid w:val="00C96E8C"/>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6E8C"/>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C96E8C"/>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96E8C"/>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C96E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6E8C"/>
    <w:rPr>
      <w:rFonts w:ascii="Arial" w:hAnsi="Arial"/>
      <w:i/>
      <w:iCs/>
      <w:color w:val="404040" w:themeColor="text1" w:themeTint="BF"/>
      <w:kern w:val="0"/>
      <w:sz w:val="28"/>
      <w14:ligatures w14:val="none"/>
    </w:rPr>
  </w:style>
  <w:style w:type="paragraph" w:styleId="ListParagraph">
    <w:name w:val="List Paragraph"/>
    <w:basedOn w:val="Normal"/>
    <w:uiPriority w:val="34"/>
    <w:qFormat/>
    <w:rsid w:val="00C96E8C"/>
    <w:pPr>
      <w:ind w:left="720"/>
      <w:contextualSpacing/>
    </w:pPr>
  </w:style>
  <w:style w:type="character" w:styleId="IntenseEmphasis">
    <w:name w:val="Intense Emphasis"/>
    <w:basedOn w:val="DefaultParagraphFont"/>
    <w:uiPriority w:val="21"/>
    <w:qFormat/>
    <w:rsid w:val="00C96E8C"/>
    <w:rPr>
      <w:i/>
      <w:iCs/>
      <w:color w:val="0F4761" w:themeColor="accent1" w:themeShade="BF"/>
    </w:rPr>
  </w:style>
  <w:style w:type="paragraph" w:styleId="IntenseQuote">
    <w:name w:val="Intense Quote"/>
    <w:basedOn w:val="Normal"/>
    <w:next w:val="Normal"/>
    <w:link w:val="IntenseQuoteChar"/>
    <w:uiPriority w:val="30"/>
    <w:qFormat/>
    <w:rsid w:val="00C96E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6E8C"/>
    <w:rPr>
      <w:rFonts w:ascii="Arial" w:hAnsi="Arial"/>
      <w:i/>
      <w:iCs/>
      <w:color w:val="0F4761" w:themeColor="accent1" w:themeShade="BF"/>
      <w:kern w:val="0"/>
      <w:sz w:val="28"/>
      <w14:ligatures w14:val="none"/>
    </w:rPr>
  </w:style>
  <w:style w:type="character" w:styleId="IntenseReference">
    <w:name w:val="Intense Reference"/>
    <w:basedOn w:val="DefaultParagraphFont"/>
    <w:uiPriority w:val="32"/>
    <w:qFormat/>
    <w:rsid w:val="00C96E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628</Words>
  <Characters>3210</Characters>
  <Application>Microsoft Office Word</Application>
  <DocSecurity>0</DocSecurity>
  <Lines>62</Lines>
  <Paragraphs>14</Paragraphs>
  <ScaleCrop>false</ScaleCrop>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Cushman, Lisa@DOR</dc:creator>
  <cp:keywords/>
  <dc:description/>
  <cp:lastModifiedBy>Cushman, Lisa@DOR</cp:lastModifiedBy>
  <cp:revision>2</cp:revision>
  <dcterms:created xsi:type="dcterms:W3CDTF">2026-02-20T23:43:00Z</dcterms:created>
  <dcterms:modified xsi:type="dcterms:W3CDTF">2026-02-20T23:44:00Z</dcterms:modified>
</cp:coreProperties>
</file>