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CDD16" w14:textId="77777777" w:rsidR="006A65A1" w:rsidRPr="006A65A1" w:rsidRDefault="006A65A1" w:rsidP="006A65A1">
      <w:pPr>
        <w:rPr>
          <w:b/>
          <w:bCs/>
        </w:rPr>
      </w:pPr>
      <w:r w:rsidRPr="006A65A1">
        <w:rPr>
          <w:b/>
          <w:bCs/>
        </w:rPr>
        <w:t>The Ed Asner Family Center Update</w:t>
      </w:r>
    </w:p>
    <w:p w14:paraId="091A76ED" w14:textId="77777777" w:rsidR="006A65A1" w:rsidRPr="006A65A1" w:rsidRDefault="006A65A1" w:rsidP="006A65A1">
      <w:r w:rsidRPr="006A65A1">
        <w:t>I want to take a few minutes today to share what we’ve been doing at The Ed Asner Family Center — not just as a service provider, but as a community partner working on the front lines of transition, employment, and real-world inclusion for neurodivergent individuals.</w:t>
      </w:r>
    </w:p>
    <w:p w14:paraId="57512515" w14:textId="77777777" w:rsidR="006A65A1" w:rsidRPr="006A65A1" w:rsidRDefault="006A65A1" w:rsidP="006A65A1">
      <w:r w:rsidRPr="006A65A1">
        <w:t xml:space="preserve">What I’m going to talk about today isn’t theoretical. It’s what </w:t>
      </w:r>
      <w:proofErr w:type="gramStart"/>
      <w:r w:rsidRPr="006A65A1">
        <w:t>we’re seeing</w:t>
      </w:r>
      <w:proofErr w:type="gramEnd"/>
      <w:r w:rsidRPr="006A65A1">
        <w:t xml:space="preserve"> every single day — what’s working, what’s not, and where I believe we as a system can do better together.</w:t>
      </w:r>
    </w:p>
    <w:p w14:paraId="5F087F4D" w14:textId="77777777" w:rsidR="006A65A1" w:rsidRPr="006A65A1" w:rsidRDefault="006A65A1" w:rsidP="006A65A1">
      <w:r w:rsidRPr="006A65A1">
        <w:pict w14:anchorId="04096923">
          <v:rect id="_x0000_i1049" style="width:468pt;height:1.2pt" o:hralign="center" o:hrstd="t" o:hr="t" fillcolor="#a0a0a0" stroked="f"/>
        </w:pict>
      </w:r>
    </w:p>
    <w:p w14:paraId="6408A3A8" w14:textId="77777777" w:rsidR="006A65A1" w:rsidRPr="006A65A1" w:rsidRDefault="006A65A1" w:rsidP="006A65A1">
      <w:pPr>
        <w:rPr>
          <w:b/>
          <w:bCs/>
        </w:rPr>
      </w:pPr>
      <w:r w:rsidRPr="006A65A1">
        <w:rPr>
          <w:b/>
          <w:bCs/>
        </w:rPr>
        <w:t>Where We Are Right Now</w:t>
      </w:r>
    </w:p>
    <w:p w14:paraId="3A7B5972" w14:textId="77777777" w:rsidR="006A65A1" w:rsidRPr="006A65A1" w:rsidRDefault="006A65A1" w:rsidP="006A65A1">
      <w:r w:rsidRPr="006A65A1">
        <w:t>At the Center, we are serving transition-age youth and adults who are trying to move from school systems into meaningful adult lives. Many come to us after aging out of programs where structure existed — but real vocational pathways did not.</w:t>
      </w:r>
    </w:p>
    <w:p w14:paraId="29233618" w14:textId="77777777" w:rsidR="006A65A1" w:rsidRPr="006A65A1" w:rsidRDefault="006A65A1" w:rsidP="006A65A1">
      <w:r w:rsidRPr="006A65A1">
        <w:t>Our Academy day program has continued to grow into a creative vocational environment where individuals develop workplace skills through art, music production, digital media, and collaborative projects. And I want to emphasize something important here:</w:t>
      </w:r>
    </w:p>
    <w:p w14:paraId="46DEFBBA" w14:textId="77777777" w:rsidR="006A65A1" w:rsidRPr="006A65A1" w:rsidRDefault="006A65A1" w:rsidP="006A65A1">
      <w:r w:rsidRPr="006A65A1">
        <w:t>This is not recreation.</w:t>
      </w:r>
    </w:p>
    <w:p w14:paraId="736BF392" w14:textId="77777777" w:rsidR="006A65A1" w:rsidRPr="006A65A1" w:rsidRDefault="006A65A1" w:rsidP="006A65A1">
      <w:r w:rsidRPr="006A65A1">
        <w:t>This is employment preparation wrapped in dignity and purpose.</w:t>
      </w:r>
    </w:p>
    <w:p w14:paraId="0F6C228D" w14:textId="77777777" w:rsidR="006A65A1" w:rsidRPr="006A65A1" w:rsidRDefault="006A65A1" w:rsidP="006A65A1">
      <w:r w:rsidRPr="006A65A1">
        <w:t>Participants are learning scheduling, accountability, communication, and teamwork — the very things employers consistently tell us they need.</w:t>
      </w:r>
    </w:p>
    <w:p w14:paraId="42762E19" w14:textId="77777777" w:rsidR="006A65A1" w:rsidRPr="006A65A1" w:rsidRDefault="006A65A1" w:rsidP="006A65A1">
      <w:r w:rsidRPr="006A65A1">
        <w:pict w14:anchorId="7813135E">
          <v:rect id="_x0000_i1050" style="width:468pt;height:1.2pt" o:hralign="center" o:hrstd="t" o:hr="t" fillcolor="#a0a0a0" stroked="f"/>
        </w:pict>
      </w:r>
    </w:p>
    <w:p w14:paraId="4AD35BBC" w14:textId="77777777" w:rsidR="006A65A1" w:rsidRPr="006A65A1" w:rsidRDefault="006A65A1" w:rsidP="006A65A1">
      <w:pPr>
        <w:rPr>
          <w:b/>
          <w:bCs/>
        </w:rPr>
      </w:pPr>
      <w:r w:rsidRPr="006A65A1">
        <w:rPr>
          <w:b/>
          <w:bCs/>
        </w:rPr>
        <w:t>Employment and Real Outcomes</w:t>
      </w:r>
    </w:p>
    <w:p w14:paraId="29730F4B" w14:textId="77777777" w:rsidR="006A65A1" w:rsidRPr="006A65A1" w:rsidRDefault="006A65A1" w:rsidP="006A65A1">
      <w:r w:rsidRPr="006A65A1">
        <w:t>One of our biggest priorities has been bridging the gap between training and actual jobs.</w:t>
      </w:r>
    </w:p>
    <w:p w14:paraId="3E1E7B79" w14:textId="77777777" w:rsidR="006A65A1" w:rsidRPr="006A65A1" w:rsidRDefault="006A65A1" w:rsidP="006A65A1">
      <w:r w:rsidRPr="006A65A1">
        <w:t>We’ve been working with industry partners and local businesses to create supported work experiences that move people beyond simulated environments and into real workforce pathways.</w:t>
      </w:r>
    </w:p>
    <w:p w14:paraId="3273B8E2" w14:textId="77777777" w:rsidR="006A65A1" w:rsidRPr="006A65A1" w:rsidRDefault="006A65A1" w:rsidP="006A65A1">
      <w:r w:rsidRPr="006A65A1">
        <w:t>What we’re seeing is this:</w:t>
      </w:r>
    </w:p>
    <w:p w14:paraId="1C888D78" w14:textId="77777777" w:rsidR="006A65A1" w:rsidRPr="006A65A1" w:rsidRDefault="006A65A1" w:rsidP="006A65A1">
      <w:r w:rsidRPr="006A65A1">
        <w:lastRenderedPageBreak/>
        <w:t>When neurodivergent individuals are given the right environment — structured but flexible — they thrive.</w:t>
      </w:r>
    </w:p>
    <w:p w14:paraId="3DA8067E" w14:textId="77777777" w:rsidR="006A65A1" w:rsidRPr="006A65A1" w:rsidRDefault="006A65A1" w:rsidP="006A65A1">
      <w:r w:rsidRPr="006A65A1">
        <w:t xml:space="preserve">But I’ll be honest. The biggest barrier is </w:t>
      </w:r>
      <w:proofErr w:type="gramStart"/>
      <w:r w:rsidRPr="006A65A1">
        <w:t>rarely</w:t>
      </w:r>
      <w:proofErr w:type="gramEnd"/>
      <w:r w:rsidRPr="006A65A1">
        <w:t xml:space="preserve"> ability.</w:t>
      </w:r>
    </w:p>
    <w:p w14:paraId="720DD7B4" w14:textId="77777777" w:rsidR="006A65A1" w:rsidRPr="006A65A1" w:rsidRDefault="006A65A1" w:rsidP="006A65A1">
      <w:r w:rsidRPr="006A65A1">
        <w:t>The barrier is navigation of systems.</w:t>
      </w:r>
    </w:p>
    <w:p w14:paraId="1818FC9E" w14:textId="77777777" w:rsidR="006A65A1" w:rsidRPr="006A65A1" w:rsidRDefault="006A65A1" w:rsidP="006A65A1">
      <w:r w:rsidRPr="006A65A1">
        <w:t>Families are juggling Regional Center, DOR, funding models, authorizations, and timelines that don’t always align with real life. And when communication breaks down between systems, individuals lose momentum,  sometimes for months.</w:t>
      </w:r>
    </w:p>
    <w:p w14:paraId="11A0065A" w14:textId="77777777" w:rsidR="006A65A1" w:rsidRPr="006A65A1" w:rsidRDefault="006A65A1" w:rsidP="006A65A1"/>
    <w:p w14:paraId="43207314" w14:textId="77777777" w:rsidR="006A65A1" w:rsidRPr="006A65A1" w:rsidRDefault="006A65A1" w:rsidP="006A65A1">
      <w:r w:rsidRPr="006A65A1">
        <w:t>That’s something we need to keep addressing at a policy level.</w:t>
      </w:r>
    </w:p>
    <w:p w14:paraId="4EEB8B93" w14:textId="77777777" w:rsidR="006A65A1" w:rsidRPr="006A65A1" w:rsidRDefault="006A65A1" w:rsidP="006A65A1">
      <w:r w:rsidRPr="006A65A1">
        <w:pict w14:anchorId="0EDAEB12">
          <v:rect id="_x0000_i1051" style="width:468pt;height:1.2pt" o:hralign="center" o:hrstd="t" o:hr="t" fillcolor="#a0a0a0" stroked="f"/>
        </w:pict>
      </w:r>
    </w:p>
    <w:p w14:paraId="3D5660EB" w14:textId="77777777" w:rsidR="006A65A1" w:rsidRPr="006A65A1" w:rsidRDefault="006A65A1" w:rsidP="006A65A1">
      <w:pPr>
        <w:rPr>
          <w:b/>
          <w:bCs/>
        </w:rPr>
      </w:pPr>
      <w:r w:rsidRPr="006A65A1">
        <w:rPr>
          <w:b/>
          <w:bCs/>
        </w:rPr>
        <w:t>Innovation Through Creative Vocational Models</w:t>
      </w:r>
    </w:p>
    <w:p w14:paraId="35D0DB08" w14:textId="77777777" w:rsidR="006A65A1" w:rsidRPr="006A65A1" w:rsidRDefault="006A65A1" w:rsidP="006A65A1"/>
    <w:p w14:paraId="286F9C92" w14:textId="77777777" w:rsidR="006A65A1" w:rsidRPr="006A65A1" w:rsidRDefault="006A65A1" w:rsidP="006A65A1">
      <w:r w:rsidRPr="006A65A1">
        <w:t>At TEAFC, we’ve leaned heavily into creative vocational training — things like podcast production, music engineering, visual arts, and digital storytelling.</w:t>
      </w:r>
    </w:p>
    <w:p w14:paraId="5CD65EA2" w14:textId="77777777" w:rsidR="006A65A1" w:rsidRPr="006A65A1" w:rsidRDefault="006A65A1" w:rsidP="006A65A1">
      <w:r w:rsidRPr="006A65A1">
        <w:t>Why? Because these environments naturally teach executive functioning, collaboration, and self-expression, all essential workplace skills.</w:t>
      </w:r>
    </w:p>
    <w:p w14:paraId="26F965A3" w14:textId="77777777" w:rsidR="006A65A1" w:rsidRPr="006A65A1" w:rsidRDefault="006A65A1" w:rsidP="006A65A1">
      <w:r w:rsidRPr="006A65A1">
        <w:t xml:space="preserve">Our Sound Lab, for example, functions like a real production studio. Participants aren’t just learning technology; they’re learning how to show up, problem </w:t>
      </w:r>
      <w:proofErr w:type="gramStart"/>
      <w:r w:rsidRPr="006A65A1">
        <w:t>solve, and</w:t>
      </w:r>
      <w:proofErr w:type="gramEnd"/>
      <w:r w:rsidRPr="006A65A1">
        <w:t xml:space="preserve"> deliver outcomes together.</w:t>
      </w:r>
    </w:p>
    <w:p w14:paraId="48BCF090" w14:textId="77777777" w:rsidR="006A65A1" w:rsidRPr="006A65A1" w:rsidRDefault="006A65A1" w:rsidP="006A65A1">
      <w:r w:rsidRPr="006A65A1">
        <w:t>And what we’re finding is that creative pathways often unlock confidence in individuals who struggled in traditional job-training models.</w:t>
      </w:r>
    </w:p>
    <w:p w14:paraId="13658FB2" w14:textId="77777777" w:rsidR="006A65A1" w:rsidRPr="006A65A1" w:rsidRDefault="006A65A1" w:rsidP="006A65A1">
      <w:r w:rsidRPr="006A65A1">
        <w:t>That’s an important lesson for all of us as we rethink what vocational rehabilitation can look like in 2026 and beyond.</w:t>
      </w:r>
    </w:p>
    <w:p w14:paraId="3A4648CD" w14:textId="77777777" w:rsidR="006A65A1" w:rsidRPr="006A65A1" w:rsidRDefault="006A65A1" w:rsidP="006A65A1">
      <w:r w:rsidRPr="006A65A1">
        <w:pict w14:anchorId="7F78D6FE">
          <v:rect id="_x0000_i1052" style="width:468pt;height:1.2pt" o:hralign="center" o:hrstd="t" o:hr="t" fillcolor="#a0a0a0" stroked="f"/>
        </w:pict>
      </w:r>
    </w:p>
    <w:p w14:paraId="3563AF99" w14:textId="77777777" w:rsidR="006A65A1" w:rsidRPr="006A65A1" w:rsidRDefault="006A65A1" w:rsidP="006A65A1">
      <w:pPr>
        <w:rPr>
          <w:b/>
          <w:bCs/>
        </w:rPr>
      </w:pPr>
      <w:r w:rsidRPr="006A65A1">
        <w:rPr>
          <w:b/>
          <w:bCs/>
        </w:rPr>
        <w:t>What We’re Hearing From Families</w:t>
      </w:r>
    </w:p>
    <w:p w14:paraId="4C54533A" w14:textId="77777777" w:rsidR="006A65A1" w:rsidRPr="006A65A1" w:rsidRDefault="006A65A1" w:rsidP="006A65A1">
      <w:r w:rsidRPr="006A65A1">
        <w:t>Families are grateful for services — but they’re also overwhelmed.</w:t>
      </w:r>
    </w:p>
    <w:p w14:paraId="5A09BF52" w14:textId="77777777" w:rsidR="006A65A1" w:rsidRPr="006A65A1" w:rsidRDefault="006A65A1" w:rsidP="006A65A1">
      <w:r w:rsidRPr="006A65A1">
        <w:t>They’re asking for:</w:t>
      </w:r>
    </w:p>
    <w:p w14:paraId="42FD922B" w14:textId="77777777" w:rsidR="006A65A1" w:rsidRPr="006A65A1" w:rsidRDefault="006A65A1" w:rsidP="006A65A1">
      <w:pPr>
        <w:numPr>
          <w:ilvl w:val="0"/>
          <w:numId w:val="1"/>
        </w:numPr>
      </w:pPr>
      <w:r w:rsidRPr="006A65A1">
        <w:t>Clearer pathways from school to employment</w:t>
      </w:r>
    </w:p>
    <w:p w14:paraId="14DD4C3F" w14:textId="77777777" w:rsidR="006A65A1" w:rsidRPr="006A65A1" w:rsidRDefault="006A65A1" w:rsidP="006A65A1">
      <w:pPr>
        <w:numPr>
          <w:ilvl w:val="0"/>
          <w:numId w:val="1"/>
        </w:numPr>
      </w:pPr>
      <w:r w:rsidRPr="006A65A1">
        <w:lastRenderedPageBreak/>
        <w:t>Faster coordination between agencies</w:t>
      </w:r>
    </w:p>
    <w:p w14:paraId="08C2D173" w14:textId="77777777" w:rsidR="006A65A1" w:rsidRPr="006A65A1" w:rsidRDefault="006A65A1" w:rsidP="006A65A1">
      <w:pPr>
        <w:numPr>
          <w:ilvl w:val="0"/>
          <w:numId w:val="1"/>
        </w:numPr>
      </w:pPr>
      <w:r w:rsidRPr="006A65A1">
        <w:t>More flexibility in how vocational services are delivered</w:t>
      </w:r>
    </w:p>
    <w:p w14:paraId="34E9E3F9" w14:textId="77777777" w:rsidR="006A65A1" w:rsidRPr="006A65A1" w:rsidRDefault="006A65A1" w:rsidP="006A65A1">
      <w:r w:rsidRPr="006A65A1">
        <w:t>And I want to say this respectfully — when families feel like they have to become case managers just to access services, we need to look at where the system can become more streamlined.</w:t>
      </w:r>
    </w:p>
    <w:p w14:paraId="47427F90" w14:textId="77777777" w:rsidR="00820819" w:rsidRDefault="00820819"/>
    <w:sectPr w:rsidR="00820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65505"/>
    <w:multiLevelType w:val="multilevel"/>
    <w:tmpl w:val="D0E44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320558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A1"/>
    <w:rsid w:val="000423D9"/>
    <w:rsid w:val="000C6408"/>
    <w:rsid w:val="00110723"/>
    <w:rsid w:val="00112915"/>
    <w:rsid w:val="00157AF4"/>
    <w:rsid w:val="00181FFC"/>
    <w:rsid w:val="00186663"/>
    <w:rsid w:val="001F7FD2"/>
    <w:rsid w:val="002264D5"/>
    <w:rsid w:val="00281D4D"/>
    <w:rsid w:val="00281EE2"/>
    <w:rsid w:val="002B1A72"/>
    <w:rsid w:val="003162D5"/>
    <w:rsid w:val="003268EF"/>
    <w:rsid w:val="00340BF8"/>
    <w:rsid w:val="0037462E"/>
    <w:rsid w:val="003E3441"/>
    <w:rsid w:val="00467360"/>
    <w:rsid w:val="004D3781"/>
    <w:rsid w:val="004D5EDC"/>
    <w:rsid w:val="004F0275"/>
    <w:rsid w:val="005134DA"/>
    <w:rsid w:val="005508C0"/>
    <w:rsid w:val="00567B96"/>
    <w:rsid w:val="005863A8"/>
    <w:rsid w:val="005A28B2"/>
    <w:rsid w:val="00605B75"/>
    <w:rsid w:val="0065156D"/>
    <w:rsid w:val="00683274"/>
    <w:rsid w:val="006A65A1"/>
    <w:rsid w:val="006C4CB5"/>
    <w:rsid w:val="00741EEB"/>
    <w:rsid w:val="007560C8"/>
    <w:rsid w:val="007C640E"/>
    <w:rsid w:val="007D21C8"/>
    <w:rsid w:val="007F4779"/>
    <w:rsid w:val="00820819"/>
    <w:rsid w:val="00862B50"/>
    <w:rsid w:val="008B0CB6"/>
    <w:rsid w:val="008F6C91"/>
    <w:rsid w:val="009243B3"/>
    <w:rsid w:val="009603AD"/>
    <w:rsid w:val="00992785"/>
    <w:rsid w:val="00A1127A"/>
    <w:rsid w:val="00A77D1D"/>
    <w:rsid w:val="00A976CB"/>
    <w:rsid w:val="00AD1A7C"/>
    <w:rsid w:val="00AE121B"/>
    <w:rsid w:val="00AE2825"/>
    <w:rsid w:val="00AF3E73"/>
    <w:rsid w:val="00B77BC6"/>
    <w:rsid w:val="00C256B4"/>
    <w:rsid w:val="00D149E9"/>
    <w:rsid w:val="00D34E02"/>
    <w:rsid w:val="00D6593F"/>
    <w:rsid w:val="00D941E8"/>
    <w:rsid w:val="00D95607"/>
    <w:rsid w:val="00DC398D"/>
    <w:rsid w:val="00DE258D"/>
    <w:rsid w:val="00E04851"/>
    <w:rsid w:val="00E82B6D"/>
    <w:rsid w:val="00E837A6"/>
    <w:rsid w:val="00E85EE7"/>
    <w:rsid w:val="00ED03BD"/>
    <w:rsid w:val="00ED0C2D"/>
    <w:rsid w:val="00EF3727"/>
    <w:rsid w:val="00F17DD6"/>
    <w:rsid w:val="00FD1F2B"/>
    <w:rsid w:val="00FD2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4D727"/>
  <w15:chartTrackingRefBased/>
  <w15:docId w15:val="{77B475C4-5F6B-4C10-A238-48977D94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851"/>
    <w:pPr>
      <w:spacing w:before="120" w:after="120"/>
    </w:pPr>
    <w:rPr>
      <w:rFonts w:ascii="Arial" w:hAnsi="Arial"/>
      <w:kern w:val="0"/>
      <w:sz w:val="28"/>
      <w14:ligatures w14:val="none"/>
    </w:rPr>
  </w:style>
  <w:style w:type="paragraph" w:styleId="Heading1">
    <w:name w:val="heading 1"/>
    <w:basedOn w:val="Normal"/>
    <w:next w:val="Normal"/>
    <w:link w:val="Heading1Char"/>
    <w:uiPriority w:val="9"/>
    <w:qFormat/>
    <w:rsid w:val="00E04851"/>
    <w:pPr>
      <w:keepNext/>
      <w:keepLines/>
      <w:outlineLvl w:val="0"/>
    </w:pPr>
    <w:rPr>
      <w:rFonts w:eastAsiaTheme="majorEastAsia" w:cstheme="majorBidi"/>
      <w:b/>
      <w:caps/>
      <w:szCs w:val="32"/>
    </w:rPr>
  </w:style>
  <w:style w:type="paragraph" w:styleId="Heading2">
    <w:name w:val="heading 2"/>
    <w:basedOn w:val="Normal"/>
    <w:next w:val="Normal"/>
    <w:link w:val="Heading2Char"/>
    <w:uiPriority w:val="9"/>
    <w:semiHidden/>
    <w:unhideWhenUsed/>
    <w:qFormat/>
    <w:rsid w:val="00E04851"/>
    <w:pPr>
      <w:keepNext/>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E04851"/>
    <w:pPr>
      <w:keepNext/>
      <w:keepLines/>
      <w:outlineLvl w:val="2"/>
    </w:pPr>
    <w:rPr>
      <w:rFonts w:eastAsiaTheme="majorEastAsia" w:cstheme="majorBidi"/>
      <w:szCs w:val="24"/>
      <w:u w:val="single"/>
    </w:rPr>
  </w:style>
  <w:style w:type="paragraph" w:styleId="Heading4">
    <w:name w:val="heading 4"/>
    <w:basedOn w:val="Normal"/>
    <w:next w:val="Normal"/>
    <w:link w:val="Heading4Char"/>
    <w:uiPriority w:val="9"/>
    <w:semiHidden/>
    <w:unhideWhenUsed/>
    <w:qFormat/>
    <w:rsid w:val="006A65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A65A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A65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A65A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A65A1"/>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A65A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851"/>
    <w:rPr>
      <w:rFonts w:ascii="Arial" w:eastAsiaTheme="majorEastAsia" w:hAnsi="Arial" w:cstheme="majorBidi"/>
      <w:b/>
      <w:caps/>
      <w:sz w:val="28"/>
      <w:szCs w:val="32"/>
    </w:rPr>
  </w:style>
  <w:style w:type="character" w:customStyle="1" w:styleId="Heading2Char">
    <w:name w:val="Heading 2 Char"/>
    <w:basedOn w:val="DefaultParagraphFont"/>
    <w:link w:val="Heading2"/>
    <w:uiPriority w:val="9"/>
    <w:semiHidden/>
    <w:rsid w:val="00E04851"/>
    <w:rPr>
      <w:rFonts w:ascii="Arial" w:eastAsiaTheme="majorEastAsia" w:hAnsi="Arial" w:cstheme="majorBidi"/>
      <w:b/>
      <w:sz w:val="28"/>
      <w:szCs w:val="26"/>
    </w:rPr>
  </w:style>
  <w:style w:type="paragraph" w:styleId="NoSpacing">
    <w:name w:val="No Spacing"/>
    <w:uiPriority w:val="1"/>
    <w:qFormat/>
    <w:rsid w:val="00E04851"/>
    <w:pPr>
      <w:spacing w:before="120" w:after="120"/>
    </w:pPr>
    <w:rPr>
      <w:rFonts w:ascii="Arial" w:hAnsi="Arial"/>
      <w:b/>
      <w:caps/>
      <w:sz w:val="28"/>
    </w:rPr>
  </w:style>
  <w:style w:type="character" w:customStyle="1" w:styleId="Heading3Char">
    <w:name w:val="Heading 3 Char"/>
    <w:basedOn w:val="DefaultParagraphFont"/>
    <w:link w:val="Heading3"/>
    <w:uiPriority w:val="9"/>
    <w:semiHidden/>
    <w:rsid w:val="00E04851"/>
    <w:rPr>
      <w:rFonts w:ascii="Arial" w:eastAsiaTheme="majorEastAsia" w:hAnsi="Arial" w:cstheme="majorBidi"/>
      <w:sz w:val="28"/>
      <w:szCs w:val="24"/>
      <w:u w:val="single"/>
    </w:rPr>
  </w:style>
  <w:style w:type="character" w:customStyle="1" w:styleId="Heading4Char">
    <w:name w:val="Heading 4 Char"/>
    <w:basedOn w:val="DefaultParagraphFont"/>
    <w:link w:val="Heading4"/>
    <w:uiPriority w:val="9"/>
    <w:semiHidden/>
    <w:rsid w:val="006A65A1"/>
    <w:rPr>
      <w:rFonts w:eastAsiaTheme="majorEastAsia" w:cstheme="majorBidi"/>
      <w:i/>
      <w:iCs/>
      <w:color w:val="0F4761" w:themeColor="accent1" w:themeShade="BF"/>
      <w:kern w:val="0"/>
      <w:sz w:val="28"/>
      <w14:ligatures w14:val="none"/>
    </w:rPr>
  </w:style>
  <w:style w:type="character" w:customStyle="1" w:styleId="Heading5Char">
    <w:name w:val="Heading 5 Char"/>
    <w:basedOn w:val="DefaultParagraphFont"/>
    <w:link w:val="Heading5"/>
    <w:uiPriority w:val="9"/>
    <w:semiHidden/>
    <w:rsid w:val="006A65A1"/>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6A65A1"/>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6A65A1"/>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6A65A1"/>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6A65A1"/>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6A65A1"/>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5A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A65A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A65A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A65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65A1"/>
    <w:rPr>
      <w:rFonts w:ascii="Arial" w:hAnsi="Arial"/>
      <w:i/>
      <w:iCs/>
      <w:color w:val="404040" w:themeColor="text1" w:themeTint="BF"/>
      <w:kern w:val="0"/>
      <w:sz w:val="28"/>
      <w14:ligatures w14:val="none"/>
    </w:rPr>
  </w:style>
  <w:style w:type="paragraph" w:styleId="ListParagraph">
    <w:name w:val="List Paragraph"/>
    <w:basedOn w:val="Normal"/>
    <w:uiPriority w:val="34"/>
    <w:qFormat/>
    <w:rsid w:val="006A65A1"/>
    <w:pPr>
      <w:ind w:left="720"/>
      <w:contextualSpacing/>
    </w:pPr>
  </w:style>
  <w:style w:type="character" w:styleId="IntenseEmphasis">
    <w:name w:val="Intense Emphasis"/>
    <w:basedOn w:val="DefaultParagraphFont"/>
    <w:uiPriority w:val="21"/>
    <w:qFormat/>
    <w:rsid w:val="006A65A1"/>
    <w:rPr>
      <w:i/>
      <w:iCs/>
      <w:color w:val="0F4761" w:themeColor="accent1" w:themeShade="BF"/>
    </w:rPr>
  </w:style>
  <w:style w:type="paragraph" w:styleId="IntenseQuote">
    <w:name w:val="Intense Quote"/>
    <w:basedOn w:val="Normal"/>
    <w:next w:val="Normal"/>
    <w:link w:val="IntenseQuoteChar"/>
    <w:uiPriority w:val="30"/>
    <w:qFormat/>
    <w:rsid w:val="006A6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5A1"/>
    <w:rPr>
      <w:rFonts w:ascii="Arial" w:hAnsi="Arial"/>
      <w:i/>
      <w:iCs/>
      <w:color w:val="0F4761" w:themeColor="accent1" w:themeShade="BF"/>
      <w:kern w:val="0"/>
      <w:sz w:val="28"/>
      <w14:ligatures w14:val="none"/>
    </w:rPr>
  </w:style>
  <w:style w:type="character" w:styleId="IntenseReference">
    <w:name w:val="Intense Reference"/>
    <w:basedOn w:val="DefaultParagraphFont"/>
    <w:uiPriority w:val="32"/>
    <w:qFormat/>
    <w:rsid w:val="006A65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489</Words>
  <Characters>2797</Characters>
  <Application>Microsoft Office Word</Application>
  <DocSecurity>0</DocSecurity>
  <Lines>65</Lines>
  <Paragraphs>31</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Cushman, Lisa@DOR</dc:creator>
  <cp:keywords/>
  <dc:description/>
  <cp:lastModifiedBy>Cushman, Lisa@DOR</cp:lastModifiedBy>
  <cp:revision>2</cp:revision>
  <dcterms:created xsi:type="dcterms:W3CDTF">2026-02-24T16:27:00Z</dcterms:created>
  <dcterms:modified xsi:type="dcterms:W3CDTF">2026-02-24T16:28:00Z</dcterms:modified>
</cp:coreProperties>
</file>