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4AF0AA58" w:rsidR="00514606" w:rsidRPr="00675C6B" w:rsidRDefault="004562A8" w:rsidP="00760C92">
      <w:pPr>
        <w:jc w:val="center"/>
        <w:rPr>
          <w:b/>
        </w:rPr>
      </w:pPr>
      <w:r w:rsidRPr="00675C6B">
        <w:rPr>
          <w:b/>
        </w:rPr>
        <w:t>POLICY COMMITTEE MEETING</w:t>
      </w:r>
    </w:p>
    <w:p w14:paraId="19265418" w14:textId="264F9CAB" w:rsidR="007C4995" w:rsidRPr="00687139" w:rsidRDefault="004562A8" w:rsidP="007C4995">
      <w:pPr>
        <w:pStyle w:val="Heading1"/>
        <w:jc w:val="center"/>
      </w:pPr>
      <w:r w:rsidRPr="00687139">
        <w:t>MEETING NOTICE AND AGENDA</w:t>
      </w:r>
      <w:bookmarkStart w:id="0" w:name="_Hlk44562942"/>
      <w:bookmarkStart w:id="1" w:name="_Hlk71806435"/>
    </w:p>
    <w:p w14:paraId="124F5B9A" w14:textId="04531F42" w:rsidR="00030558" w:rsidRPr="000F0640" w:rsidRDefault="00036E9E" w:rsidP="00EC2C93">
      <w:pPr>
        <w:jc w:val="center"/>
        <w:rPr>
          <w:b/>
          <w:bCs/>
        </w:rPr>
      </w:pPr>
      <w:r w:rsidRPr="000F0640">
        <w:rPr>
          <w:b/>
          <w:bCs/>
        </w:rPr>
        <w:t>May 8</w:t>
      </w:r>
      <w:r w:rsidR="00FF617F" w:rsidRPr="000F0640">
        <w:rPr>
          <w:b/>
          <w:bCs/>
        </w:rPr>
        <w:t>, 2025</w:t>
      </w:r>
      <w:r w:rsidR="00EC2C93" w:rsidRPr="000F0640">
        <w:rPr>
          <w:b/>
          <w:bCs/>
        </w:rPr>
        <w:t>, 10:00</w:t>
      </w:r>
      <w:r w:rsidR="00712F33" w:rsidRPr="000F0640">
        <w:rPr>
          <w:b/>
          <w:bCs/>
        </w:rPr>
        <w:t xml:space="preserve"> a.m.</w:t>
      </w:r>
      <w:r w:rsidR="00EC2C93" w:rsidRPr="000F0640">
        <w:rPr>
          <w:b/>
          <w:bCs/>
        </w:rPr>
        <w:t xml:space="preserve"> </w:t>
      </w:r>
      <w:r w:rsidR="007A3E49" w:rsidRPr="000F0640">
        <w:rPr>
          <w:b/>
          <w:bCs/>
        </w:rPr>
        <w:t>– 1</w:t>
      </w:r>
      <w:r w:rsidR="00712F33" w:rsidRPr="000F0640">
        <w:rPr>
          <w:b/>
          <w:bCs/>
        </w:rPr>
        <w:t>2:00 p.m.</w:t>
      </w:r>
      <w:r w:rsidR="00EC2C93" w:rsidRPr="000F0640">
        <w:rPr>
          <w:b/>
          <w:bCs/>
        </w:rPr>
        <w:t xml:space="preserve"> </w:t>
      </w:r>
    </w:p>
    <w:p w14:paraId="22844EAF" w14:textId="77777777" w:rsidR="00030558" w:rsidRPr="000F0640" w:rsidRDefault="00030558" w:rsidP="00760C92">
      <w:pPr>
        <w:rPr>
          <w:rFonts w:eastAsia="Times New Roman" w:cs="Arial"/>
          <w:i/>
          <w:iCs/>
          <w:szCs w:val="28"/>
          <w:u w:val="single"/>
        </w:rPr>
      </w:pPr>
    </w:p>
    <w:p w14:paraId="17A70707" w14:textId="0C12B9D7" w:rsidR="00FF641B" w:rsidRPr="000F0640" w:rsidRDefault="00A73200" w:rsidP="00760C92">
      <w:pPr>
        <w:jc w:val="center"/>
        <w:rPr>
          <w:b/>
          <w:bCs/>
          <w:u w:val="single"/>
        </w:rPr>
      </w:pPr>
      <w:r w:rsidRPr="000F0640">
        <w:rPr>
          <w:b/>
          <w:bCs/>
          <w:u w:val="single"/>
        </w:rPr>
        <w:t>Participation Options</w:t>
      </w:r>
    </w:p>
    <w:p w14:paraId="2A100762" w14:textId="003195DC" w:rsidR="00E53795" w:rsidRPr="00AD7192" w:rsidRDefault="00363010" w:rsidP="00760C92">
      <w:r w:rsidRPr="000F0640">
        <w:rPr>
          <w:b/>
          <w:bCs/>
        </w:rPr>
        <w:t>In-Person</w:t>
      </w:r>
      <w:r w:rsidR="00E53795" w:rsidRPr="000F0640">
        <w:t xml:space="preserve">: </w:t>
      </w:r>
      <w:r w:rsidR="004D6B92" w:rsidRPr="000F0640">
        <w:t>Department of Rehabilitation</w:t>
      </w:r>
      <w:r w:rsidR="00704BB6" w:rsidRPr="000F0640">
        <w:t xml:space="preserve"> (DOR)</w:t>
      </w:r>
      <w:r w:rsidR="004D6B92" w:rsidRPr="000F0640">
        <w:t xml:space="preserve">, 721 Capitol Mall, Room </w:t>
      </w:r>
      <w:r w:rsidR="00D0348D" w:rsidRPr="000F0640">
        <w:t>407</w:t>
      </w:r>
      <w:r w:rsidR="004D6B92" w:rsidRPr="000F0640">
        <w:t>, Sacramento, CA 95814</w:t>
      </w:r>
    </w:p>
    <w:p w14:paraId="78647095" w14:textId="77777777" w:rsidR="00E53795" w:rsidRPr="00AD7192" w:rsidRDefault="00E53795" w:rsidP="00760C92"/>
    <w:p w14:paraId="7E4A1CA4" w14:textId="6D36D9F1" w:rsidR="00FF617F" w:rsidRPr="00FF617F" w:rsidRDefault="00A96D9A" w:rsidP="00FF617F">
      <w:proofErr w:type="gramStart"/>
      <w:r w:rsidRPr="00AD7192">
        <w:rPr>
          <w:b/>
          <w:bCs/>
          <w:szCs w:val="28"/>
        </w:rPr>
        <w:t>Join by</w:t>
      </w:r>
      <w:proofErr w:type="gramEnd"/>
      <w:r w:rsidRPr="00AD7192">
        <w:rPr>
          <w:b/>
          <w:bCs/>
          <w:szCs w:val="28"/>
        </w:rPr>
        <w:t xml:space="preserve"> Zoom:</w:t>
      </w:r>
      <w:r w:rsidR="00FF617F">
        <w:t xml:space="preserve"> </w:t>
      </w:r>
      <w:hyperlink r:id="rId9" w:history="1">
        <w:r w:rsidR="00036E9E" w:rsidRPr="00036E9E">
          <w:rPr>
            <w:rStyle w:val="Hyperlink"/>
          </w:rPr>
          <w:t>May 8</w:t>
        </w:r>
        <w:r w:rsidR="00036E9E" w:rsidRPr="00036E9E">
          <w:rPr>
            <w:rStyle w:val="Hyperlink"/>
            <w:vertAlign w:val="superscript"/>
          </w:rPr>
          <w:t>th</w:t>
        </w:r>
        <w:r w:rsidR="00036E9E" w:rsidRPr="00036E9E">
          <w:rPr>
            <w:rStyle w:val="Hyperlink"/>
          </w:rPr>
          <w:t xml:space="preserve"> Zoom Link </w:t>
        </w:r>
      </w:hyperlink>
      <w:r w:rsidR="00FF617F">
        <w:t xml:space="preserve"> </w:t>
      </w:r>
    </w:p>
    <w:p w14:paraId="4C2F080B" w14:textId="20780B91" w:rsidR="00FF617F" w:rsidRPr="00FF617F" w:rsidRDefault="00FF617F" w:rsidP="00FF617F">
      <w:pPr>
        <w:rPr>
          <w:szCs w:val="28"/>
        </w:rPr>
      </w:pPr>
      <w:r w:rsidRPr="00FF617F">
        <w:rPr>
          <w:szCs w:val="28"/>
        </w:rPr>
        <w:t>Meeting ID: 865 6201 6517</w:t>
      </w:r>
      <w:r w:rsidR="00611DE0">
        <w:rPr>
          <w:szCs w:val="28"/>
        </w:rPr>
        <w:t xml:space="preserve">, </w:t>
      </w:r>
      <w:r w:rsidRPr="00FF617F">
        <w:rPr>
          <w:szCs w:val="28"/>
        </w:rPr>
        <w:t>Passcode: R?0KzG3T</w:t>
      </w:r>
    </w:p>
    <w:p w14:paraId="2040F8CF" w14:textId="77777777" w:rsidR="006C1FA2" w:rsidRPr="006C1FA2" w:rsidRDefault="006C1FA2" w:rsidP="006C1FA2">
      <w:pPr>
        <w:rPr>
          <w:szCs w:val="28"/>
        </w:rPr>
      </w:pPr>
    </w:p>
    <w:p w14:paraId="16730FE4" w14:textId="717E9538" w:rsidR="006C1FA2" w:rsidRPr="006C1FA2" w:rsidRDefault="006C1FA2" w:rsidP="006C1FA2">
      <w:pPr>
        <w:rPr>
          <w:szCs w:val="28"/>
        </w:rPr>
      </w:pPr>
      <w:r w:rsidRPr="006C1FA2">
        <w:rPr>
          <w:b/>
          <w:bCs/>
          <w:szCs w:val="28"/>
        </w:rPr>
        <w:t>Join by Phone:</w:t>
      </w:r>
      <w:r>
        <w:rPr>
          <w:szCs w:val="28"/>
        </w:rPr>
        <w:t xml:space="preserve"> (</w:t>
      </w:r>
      <w:r w:rsidRPr="006C1FA2">
        <w:rPr>
          <w:szCs w:val="28"/>
        </w:rPr>
        <w:t>669</w:t>
      </w:r>
      <w:r>
        <w:rPr>
          <w:szCs w:val="28"/>
        </w:rPr>
        <w:t xml:space="preserve">) </w:t>
      </w:r>
      <w:r w:rsidRPr="006C1FA2">
        <w:rPr>
          <w:szCs w:val="28"/>
        </w:rPr>
        <w:t>900</w:t>
      </w:r>
      <w:r>
        <w:rPr>
          <w:szCs w:val="28"/>
        </w:rPr>
        <w:t>-</w:t>
      </w:r>
      <w:r w:rsidRPr="006C1FA2">
        <w:rPr>
          <w:szCs w:val="28"/>
        </w:rPr>
        <w:t>6833</w:t>
      </w:r>
      <w:r>
        <w:rPr>
          <w:szCs w:val="28"/>
        </w:rPr>
        <w:t xml:space="preserve"> or (</w:t>
      </w:r>
      <w:r w:rsidRPr="006C1FA2">
        <w:rPr>
          <w:szCs w:val="28"/>
        </w:rPr>
        <w:t>408</w:t>
      </w:r>
      <w:r>
        <w:rPr>
          <w:szCs w:val="28"/>
        </w:rPr>
        <w:t xml:space="preserve">) </w:t>
      </w:r>
      <w:r w:rsidRPr="006C1FA2">
        <w:rPr>
          <w:szCs w:val="28"/>
        </w:rPr>
        <w:t>638</w:t>
      </w:r>
      <w:r>
        <w:rPr>
          <w:szCs w:val="28"/>
        </w:rPr>
        <w:t>-</w:t>
      </w:r>
      <w:r w:rsidRPr="006C1FA2">
        <w:rPr>
          <w:szCs w:val="28"/>
        </w:rPr>
        <w:t xml:space="preserve">0968 </w:t>
      </w:r>
    </w:p>
    <w:p w14:paraId="11FD9F83" w14:textId="68A260F0" w:rsidR="006C1FA2" w:rsidRPr="006C1FA2" w:rsidRDefault="00611DE0" w:rsidP="006C1FA2">
      <w:pPr>
        <w:rPr>
          <w:szCs w:val="28"/>
        </w:rPr>
      </w:pPr>
      <w:r w:rsidRPr="00FF617F">
        <w:rPr>
          <w:szCs w:val="28"/>
        </w:rPr>
        <w:t>Meeting ID: 865 6201 6517</w:t>
      </w:r>
      <w:r>
        <w:rPr>
          <w:szCs w:val="28"/>
        </w:rPr>
        <w:t xml:space="preserve">, </w:t>
      </w:r>
      <w:r w:rsidRPr="00FF617F">
        <w:rPr>
          <w:szCs w:val="28"/>
        </w:rPr>
        <w:t>Passcode: 93875615</w:t>
      </w:r>
    </w:p>
    <w:p w14:paraId="49DD18D1" w14:textId="56903E6B" w:rsidR="006C1FA2" w:rsidRPr="006C1FA2" w:rsidRDefault="006C1FA2" w:rsidP="006C1FA2">
      <w:pPr>
        <w:rPr>
          <w:szCs w:val="28"/>
        </w:rPr>
      </w:pPr>
      <w:hyperlink r:id="rId10" w:history="1">
        <w:r w:rsidRPr="006C1FA2">
          <w:rPr>
            <w:rStyle w:val="Hyperlink"/>
            <w:szCs w:val="28"/>
          </w:rPr>
          <w:t>Find your local number</w:t>
        </w:r>
      </w:hyperlink>
      <w:r>
        <w:rPr>
          <w:szCs w:val="28"/>
        </w:rPr>
        <w:t xml:space="preserve">  </w:t>
      </w:r>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6B222AE4" w14:textId="0DC3C97D" w:rsidR="00920AB5" w:rsidRPr="007C4995" w:rsidRDefault="00514606" w:rsidP="007C4995">
      <w:pPr>
        <w:jc w:val="center"/>
        <w:rPr>
          <w:b/>
          <w:bCs/>
          <w:u w:val="single"/>
        </w:rPr>
      </w:pPr>
      <w:r w:rsidRPr="00AD7192">
        <w:rPr>
          <w:b/>
          <w:bCs/>
          <w:u w:val="single"/>
        </w:rPr>
        <w:t>Meeting Agenda</w:t>
      </w:r>
      <w:r w:rsidR="007C4995">
        <w:rPr>
          <w:b/>
          <w:bCs/>
          <w:u w:val="single"/>
        </w:rPr>
        <w:t>*</w:t>
      </w:r>
    </w:p>
    <w:p w14:paraId="0048526F" w14:textId="357BD835" w:rsidR="00514606" w:rsidRPr="007C4995" w:rsidRDefault="00514606" w:rsidP="00760C92">
      <w:pPr>
        <w:rPr>
          <w:i/>
          <w:iCs/>
        </w:rPr>
      </w:pPr>
      <w:r w:rsidRPr="007C4995">
        <w:rPr>
          <w:rFonts w:cs="Arial"/>
          <w:i/>
          <w:iCs/>
          <w:szCs w:val="28"/>
        </w:rPr>
        <w:t>All times indicated and the order of business are approximate and subject to change</w:t>
      </w:r>
      <w:r w:rsidRPr="007C4995">
        <w:rPr>
          <w:i/>
          <w:iCs/>
        </w:rPr>
        <w:t xml:space="preserve">. </w:t>
      </w:r>
      <w:r w:rsidRPr="007C4995">
        <w:rPr>
          <w:rFonts w:cs="Arial"/>
          <w:i/>
          <w:iCs/>
          <w:szCs w:val="28"/>
        </w:rPr>
        <w:t xml:space="preserve">The SRC </w:t>
      </w:r>
      <w:r w:rsidR="004562A8" w:rsidRPr="007C4995">
        <w:rPr>
          <w:rFonts w:cs="Arial"/>
          <w:i/>
          <w:iCs/>
          <w:szCs w:val="28"/>
        </w:rPr>
        <w:t xml:space="preserve">Policy Committee </w:t>
      </w:r>
      <w:r w:rsidRPr="007C4995">
        <w:rPr>
          <w:rFonts w:cs="Arial"/>
          <w:i/>
          <w:iCs/>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33FC2E2A" w:rsidR="00514606" w:rsidRPr="00AD7192" w:rsidRDefault="00036E9E" w:rsidP="00760C92">
      <w:r>
        <w:t>Ivan Guillen</w:t>
      </w:r>
      <w:r w:rsidR="00643D0A" w:rsidRPr="00AD7192">
        <w:t xml:space="preserv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687139"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w:t>
      </w:r>
      <w:r w:rsidRPr="00687139">
        <w:t>agenda item will be taken at the end of the applicable agenda item or prior to a vote.</w:t>
      </w:r>
      <w:r w:rsidRPr="00687139">
        <w:rPr>
          <w:b/>
          <w:bCs/>
        </w:rPr>
        <w:t>  </w:t>
      </w:r>
      <w:r w:rsidRPr="00687139">
        <w:t xml:space="preserve"> </w:t>
      </w:r>
      <w:bookmarkEnd w:id="2"/>
    </w:p>
    <w:p w14:paraId="26627411" w14:textId="77777777" w:rsidR="00920AB5" w:rsidRPr="00687139" w:rsidRDefault="00920AB5" w:rsidP="00920AB5">
      <w:pPr>
        <w:rPr>
          <w:sz w:val="22"/>
          <w:szCs w:val="16"/>
        </w:rPr>
      </w:pPr>
    </w:p>
    <w:p w14:paraId="29068F95" w14:textId="64F1423D" w:rsidR="00246BF4" w:rsidRPr="004C1254" w:rsidRDefault="00514606" w:rsidP="00920AB5">
      <w:pPr>
        <w:pStyle w:val="Heading1"/>
      </w:pPr>
      <w:r w:rsidRPr="00687139">
        <w:t xml:space="preserve">Item </w:t>
      </w:r>
      <w:r w:rsidR="004562A8" w:rsidRPr="00687139">
        <w:t>3</w:t>
      </w:r>
      <w:r w:rsidRPr="00687139">
        <w:t xml:space="preserve">: </w:t>
      </w:r>
      <w:r w:rsidR="00B20622" w:rsidRPr="00687139">
        <w:t xml:space="preserve">Approval </w:t>
      </w:r>
      <w:r w:rsidR="00DD375B" w:rsidRPr="00687139">
        <w:t xml:space="preserve">of the </w:t>
      </w:r>
      <w:r w:rsidR="00036E9E">
        <w:t>April 22</w:t>
      </w:r>
      <w:r w:rsidR="00611DE0" w:rsidRPr="00687139">
        <w:t>, 2025</w:t>
      </w:r>
      <w:r w:rsidR="00BA316C" w:rsidRPr="00687139">
        <w:t xml:space="preserve"> Policy</w:t>
      </w:r>
      <w:r w:rsidR="00BA316C">
        <w:t xml:space="preserve"> Committee Meeting Minutes </w:t>
      </w:r>
      <w:r w:rsidR="00F968EA" w:rsidRPr="004C1254">
        <w:t>(</w:t>
      </w:r>
      <w:r w:rsidR="006531D8" w:rsidRPr="004C1254">
        <w:t>10:10 – 10:</w:t>
      </w:r>
      <w:r w:rsidR="00BC7C42" w:rsidRPr="004C1254">
        <w:t>15</w:t>
      </w:r>
      <w:r w:rsidR="006531D8" w:rsidRPr="004C1254">
        <w:t xml:space="preserve"> a.m.</w:t>
      </w:r>
      <w:r w:rsidR="00E07877" w:rsidRPr="004C1254">
        <w:t xml:space="preserve">) </w:t>
      </w:r>
      <w:r w:rsidR="00F968EA" w:rsidRPr="004C1254">
        <w:t xml:space="preserve"> </w:t>
      </w:r>
    </w:p>
    <w:p w14:paraId="3633A398" w14:textId="63572A52" w:rsidR="00B20622" w:rsidRPr="004C1254" w:rsidRDefault="00B20622" w:rsidP="00760C92">
      <w:r w:rsidRPr="004C1254">
        <w:t xml:space="preserve">Kate Bjerke, SRC Executive Officer </w:t>
      </w:r>
    </w:p>
    <w:p w14:paraId="52AB1FEB" w14:textId="77777777" w:rsidR="00AF582A" w:rsidRDefault="00AF582A" w:rsidP="00611DE0">
      <w:pPr>
        <w:ind w:left="720"/>
        <w:rPr>
          <w:b/>
          <w:bCs/>
        </w:rPr>
      </w:pPr>
    </w:p>
    <w:p w14:paraId="17A94F84" w14:textId="77777777" w:rsidR="00557B99" w:rsidRPr="00611DE0" w:rsidRDefault="00557B99" w:rsidP="00611DE0">
      <w:pPr>
        <w:ind w:left="720"/>
        <w:rPr>
          <w:b/>
          <w:bCs/>
        </w:rPr>
      </w:pPr>
    </w:p>
    <w:p w14:paraId="6CF2F0F9" w14:textId="4A4562F7" w:rsidR="00036E9E" w:rsidRDefault="00E07877" w:rsidP="00402182">
      <w:pPr>
        <w:pStyle w:val="Heading1"/>
        <w:rPr>
          <w:bCs/>
        </w:rPr>
      </w:pPr>
      <w:r w:rsidRPr="00AD7192">
        <w:rPr>
          <w:bCs/>
        </w:rPr>
        <w:lastRenderedPageBreak/>
        <w:t xml:space="preserve">Item </w:t>
      </w:r>
      <w:r w:rsidR="008E271A" w:rsidRPr="00AD7192">
        <w:rPr>
          <w:bCs/>
        </w:rPr>
        <w:t>4</w:t>
      </w:r>
      <w:r w:rsidR="00AF582A" w:rsidRPr="00AD7192">
        <w:rPr>
          <w:bCs/>
        </w:rPr>
        <w:t xml:space="preserve">: </w:t>
      </w:r>
      <w:r w:rsidR="00036E9E" w:rsidRPr="00036E9E">
        <w:rPr>
          <w:bCs/>
        </w:rPr>
        <w:t xml:space="preserve">DOR Collaboration with Regional Centers </w:t>
      </w:r>
      <w:r w:rsidR="00036E9E">
        <w:rPr>
          <w:bCs/>
        </w:rPr>
        <w:t>and</w:t>
      </w:r>
      <w:r w:rsidR="00036E9E" w:rsidRPr="00036E9E">
        <w:rPr>
          <w:bCs/>
        </w:rPr>
        <w:t xml:space="preserve"> School Districts</w:t>
      </w:r>
      <w:r w:rsidR="00036E9E" w:rsidRPr="00036E9E">
        <w:rPr>
          <w:bCs/>
        </w:rPr>
        <w:t xml:space="preserve"> </w:t>
      </w:r>
    </w:p>
    <w:p w14:paraId="51AABA93" w14:textId="1FC53E47" w:rsidR="00611DE0" w:rsidRPr="00CD5309" w:rsidRDefault="00611DE0" w:rsidP="00CD5309">
      <w:pPr>
        <w:rPr>
          <w:b/>
          <w:bCs/>
        </w:rPr>
      </w:pPr>
      <w:r w:rsidRPr="00CD5309">
        <w:rPr>
          <w:b/>
          <w:bCs/>
        </w:rPr>
        <w:t>(</w:t>
      </w:r>
      <w:r w:rsidR="00036E9E" w:rsidRPr="00CD5309">
        <w:rPr>
          <w:b/>
          <w:bCs/>
        </w:rPr>
        <w:t xml:space="preserve">10:15 – 10:50 a.m.) </w:t>
      </w:r>
      <w:r w:rsidRPr="00CD5309">
        <w:rPr>
          <w:b/>
          <w:bCs/>
        </w:rPr>
        <w:t xml:space="preserve"> </w:t>
      </w:r>
    </w:p>
    <w:p w14:paraId="33F13167" w14:textId="244F774E" w:rsidR="00611DE0" w:rsidRDefault="00036E9E" w:rsidP="00611DE0">
      <w:r>
        <w:t xml:space="preserve">Jessica Grove, Deputy Director, DOR Vocational Rehabilitation Policy and Resources Division, will share information on how </w:t>
      </w:r>
      <w:r w:rsidRPr="00036E9E">
        <w:t>DOR collaborates with Regional Centers and school districts when assisting individuals with intellectual and developmental disabilities</w:t>
      </w:r>
      <w:r w:rsidRPr="00036E9E">
        <w:t xml:space="preserve"> </w:t>
      </w:r>
      <w:r>
        <w:t>(</w:t>
      </w:r>
      <w:r w:rsidRPr="00036E9E">
        <w:t>ID/DD</w:t>
      </w:r>
      <w:r>
        <w:t xml:space="preserve">) </w:t>
      </w:r>
      <w:r w:rsidRPr="00036E9E">
        <w:t xml:space="preserve">with </w:t>
      </w:r>
      <w:r>
        <w:t xml:space="preserve">obtaining </w:t>
      </w:r>
      <w:r w:rsidRPr="00036E9E">
        <w:t>employment services</w:t>
      </w:r>
      <w:r>
        <w:t xml:space="preserve"> and </w:t>
      </w:r>
      <w:r w:rsidRPr="00036E9E">
        <w:t xml:space="preserve">supported employment. </w:t>
      </w:r>
    </w:p>
    <w:p w14:paraId="4053EBAE" w14:textId="77777777" w:rsidR="00611DE0" w:rsidRDefault="00611DE0" w:rsidP="00611DE0"/>
    <w:p w14:paraId="0C97EB51" w14:textId="448C26A2" w:rsidR="00611DE0" w:rsidRPr="00611DE0" w:rsidRDefault="00611DE0" w:rsidP="00CA2AB7">
      <w:pPr>
        <w:ind w:left="720"/>
        <w:rPr>
          <w:b/>
          <w:bCs/>
        </w:rPr>
      </w:pPr>
      <w:r w:rsidRPr="00611DE0">
        <w:rPr>
          <w:b/>
          <w:bCs/>
        </w:rPr>
        <w:t>Break (</w:t>
      </w:r>
      <w:r w:rsidR="00036E9E">
        <w:rPr>
          <w:b/>
          <w:bCs/>
        </w:rPr>
        <w:t>10:50 – 11:05 a.m.)</w:t>
      </w:r>
      <w:r w:rsidRPr="00611DE0">
        <w:rPr>
          <w:b/>
          <w:bCs/>
        </w:rPr>
        <w:t xml:space="preserve"> </w:t>
      </w:r>
    </w:p>
    <w:p w14:paraId="0682D0C8" w14:textId="77777777" w:rsidR="00611DE0" w:rsidRPr="00611DE0" w:rsidRDefault="00611DE0" w:rsidP="00611DE0"/>
    <w:p w14:paraId="2A782428" w14:textId="215A29D9" w:rsidR="00036E9E" w:rsidRDefault="00611DE0" w:rsidP="00402182">
      <w:pPr>
        <w:pStyle w:val="Heading1"/>
        <w:rPr>
          <w:bCs/>
        </w:rPr>
      </w:pPr>
      <w:r>
        <w:rPr>
          <w:bCs/>
        </w:rPr>
        <w:t xml:space="preserve">Item 5: </w:t>
      </w:r>
      <w:r w:rsidR="00036E9E">
        <w:rPr>
          <w:bCs/>
        </w:rPr>
        <w:t>DOR Staffing (11:05 – 11:</w:t>
      </w:r>
      <w:r w:rsidR="00CD5309">
        <w:rPr>
          <w:bCs/>
        </w:rPr>
        <w:t>25</w:t>
      </w:r>
      <w:r w:rsidR="00036E9E">
        <w:rPr>
          <w:bCs/>
        </w:rPr>
        <w:t xml:space="preserve"> a.m.) </w:t>
      </w:r>
    </w:p>
    <w:p w14:paraId="4A65F5E6" w14:textId="2E19853E" w:rsidR="00036E9E" w:rsidRPr="00036E9E" w:rsidRDefault="00036E9E" w:rsidP="00036E9E">
      <w:r>
        <w:t xml:space="preserve">The SRC Policy Committee members will review and prioritize questions and topics related to DOR staffing in preparation for the June 5, 2025 SRC Policy Committee meeting. </w:t>
      </w:r>
    </w:p>
    <w:p w14:paraId="0FEB053D" w14:textId="77777777" w:rsidR="00036E9E" w:rsidRDefault="00036E9E" w:rsidP="00CD5309"/>
    <w:p w14:paraId="111F4584" w14:textId="77777777" w:rsidR="00CD5309" w:rsidRDefault="00036E9E" w:rsidP="00CD5309">
      <w:pPr>
        <w:pStyle w:val="Heading1"/>
        <w:rPr>
          <w:bCs/>
        </w:rPr>
      </w:pPr>
      <w:r>
        <w:rPr>
          <w:bCs/>
        </w:rPr>
        <w:t xml:space="preserve">Item 6: </w:t>
      </w:r>
      <w:r w:rsidR="00611DE0">
        <w:rPr>
          <w:bCs/>
        </w:rPr>
        <w:t>Debrief</w:t>
      </w:r>
      <w:r>
        <w:rPr>
          <w:bCs/>
        </w:rPr>
        <w:t xml:space="preserve"> and Recommendations Working Session</w:t>
      </w:r>
      <w:r w:rsidR="00CD5309">
        <w:rPr>
          <w:bCs/>
        </w:rPr>
        <w:t xml:space="preserve"> </w:t>
      </w:r>
    </w:p>
    <w:p w14:paraId="3CB4DB2B" w14:textId="4BFEA3B6" w:rsidR="00611DE0" w:rsidRPr="00CD5309" w:rsidRDefault="00611DE0" w:rsidP="00CD5309">
      <w:pPr>
        <w:rPr>
          <w:b/>
          <w:bCs/>
        </w:rPr>
      </w:pPr>
      <w:r w:rsidRPr="00CD5309">
        <w:rPr>
          <w:b/>
          <w:bCs/>
        </w:rPr>
        <w:t>(</w:t>
      </w:r>
      <w:r w:rsidR="00CD5309" w:rsidRPr="00CD5309">
        <w:rPr>
          <w:b/>
          <w:bCs/>
        </w:rPr>
        <w:t xml:space="preserve">11:25 – 11:50 a.m.) </w:t>
      </w:r>
    </w:p>
    <w:p w14:paraId="69572013" w14:textId="77777777" w:rsidR="00036E9E" w:rsidRDefault="00611DE0" w:rsidP="00611DE0">
      <w:r w:rsidRPr="00611DE0">
        <w:t>SRC Policy Committee members will debrief from</w:t>
      </w:r>
      <w:r>
        <w:t xml:space="preserve"> </w:t>
      </w:r>
      <w:r w:rsidR="00036E9E">
        <w:t>the meeting discussions.</w:t>
      </w:r>
      <w:r>
        <w:t xml:space="preserve"> </w:t>
      </w:r>
      <w:r w:rsidRPr="00611DE0">
        <w:t xml:space="preserve">This is also an opportunity for the SRC Policy Committee to potentially develop draft recommendations for consideration by the full SRC. </w:t>
      </w:r>
      <w:r w:rsidR="00036E9E">
        <w:t xml:space="preserve"> </w:t>
      </w:r>
    </w:p>
    <w:p w14:paraId="2DD2435E" w14:textId="77777777" w:rsidR="00036E9E" w:rsidRDefault="00036E9E" w:rsidP="00611DE0"/>
    <w:p w14:paraId="1248B2E6" w14:textId="0C7319E0" w:rsidR="00036E9E" w:rsidRDefault="00036E9E" w:rsidP="00CD5309">
      <w:pPr>
        <w:pStyle w:val="Heading1"/>
      </w:pPr>
      <w:r>
        <w:t xml:space="preserve">Item 7: Identification of </w:t>
      </w:r>
      <w:r w:rsidR="00CD5309">
        <w:t>New</w:t>
      </w:r>
      <w:r>
        <w:t xml:space="preserve"> Policy Committee Chair</w:t>
      </w:r>
      <w:r w:rsidR="00CD5309">
        <w:t xml:space="preserve"> (11:50 a.m.– 12:00 p.m.)</w:t>
      </w:r>
    </w:p>
    <w:p w14:paraId="64420368" w14:textId="06E065D3" w:rsidR="00611DE0" w:rsidRPr="00611DE0" w:rsidRDefault="00036E9E" w:rsidP="00611DE0">
      <w:r>
        <w:t xml:space="preserve">Kate Bjerke, SRC Executive Officer </w:t>
      </w:r>
      <w:r w:rsidR="00611DE0" w:rsidRPr="00611DE0">
        <w:t xml:space="preserve"> </w:t>
      </w:r>
    </w:p>
    <w:p w14:paraId="1B526F1E" w14:textId="0C008C1D" w:rsidR="00514606" w:rsidRPr="00920AB5" w:rsidRDefault="00514606" w:rsidP="00745D07"/>
    <w:p w14:paraId="4C976E93" w14:textId="79EF9C78" w:rsidR="00EE6B4C" w:rsidRDefault="00514606" w:rsidP="007D56D9">
      <w:pPr>
        <w:pStyle w:val="Heading1"/>
      </w:pPr>
      <w:r w:rsidRPr="00920AB5">
        <w:t xml:space="preserve">Item </w:t>
      </w:r>
      <w:r w:rsidR="00036E9E">
        <w:t>8</w:t>
      </w:r>
      <w:r w:rsidRPr="00920AB5">
        <w:t>: Adjourn</w:t>
      </w:r>
      <w:r w:rsidR="007C4995">
        <w:t>*</w:t>
      </w:r>
      <w:r w:rsidRPr="00920AB5">
        <w:t>* (</w:t>
      </w:r>
      <w:r w:rsidR="00745D07">
        <w:t xml:space="preserve">12:00 p.m.) </w:t>
      </w:r>
    </w:p>
    <w:p w14:paraId="3E0B3B07" w14:textId="77777777" w:rsidR="007C4995" w:rsidRPr="00B74A22" w:rsidRDefault="007C4995"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109195FD" w14:textId="77777777" w:rsidR="007C4995"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p>
    <w:p w14:paraId="5B99385B" w14:textId="77777777" w:rsidR="007C4995" w:rsidRDefault="007C4995" w:rsidP="00760C92">
      <w:pPr>
        <w:shd w:val="clear" w:color="auto" w:fill="FFFFFF"/>
        <w:rPr>
          <w:rFonts w:cs="Arial"/>
          <w:color w:val="212121"/>
          <w:szCs w:val="28"/>
        </w:rPr>
      </w:pPr>
    </w:p>
    <w:p w14:paraId="497C9D65" w14:textId="77777777" w:rsidR="007C4995" w:rsidRDefault="007C4995" w:rsidP="007C4995">
      <w:r>
        <w:t>*</w:t>
      </w:r>
      <w:r w:rsidRPr="007C4995">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Default="007C4995" w:rsidP="00760C92">
      <w:pPr>
        <w:shd w:val="clear" w:color="auto" w:fill="FFFFFF"/>
        <w:rPr>
          <w:rFonts w:cs="Arial"/>
          <w:color w:val="212121"/>
          <w:szCs w:val="28"/>
        </w:rPr>
      </w:pPr>
    </w:p>
    <w:p w14:paraId="09975FA8" w14:textId="58FA2CB2" w:rsidR="00514606" w:rsidRPr="006D642D" w:rsidRDefault="007C4995" w:rsidP="00760C92">
      <w:pPr>
        <w:shd w:val="clear" w:color="auto" w:fill="FFFFFF"/>
        <w:rPr>
          <w:rFonts w:cs="Arial"/>
          <w:color w:val="212121"/>
          <w:szCs w:val="28"/>
        </w:rPr>
      </w:pPr>
      <w:r>
        <w:rPr>
          <w:rFonts w:cs="Arial"/>
          <w:color w:val="212121"/>
          <w:szCs w:val="28"/>
        </w:rPr>
        <w:t>*</w:t>
      </w:r>
      <w:r w:rsidR="00514606"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30D663ED" w14:textId="77777777" w:rsidR="007C499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p>
    <w:p w14:paraId="148BC411" w14:textId="16255263" w:rsidR="003B3135" w:rsidRPr="00920AB5" w:rsidRDefault="00514606" w:rsidP="00920AB5">
      <w:pPr>
        <w:shd w:val="clear" w:color="auto" w:fill="FFFFFF"/>
        <w:rPr>
          <w:rFonts w:cs="Arial"/>
          <w:color w:val="212121"/>
          <w:szCs w:val="28"/>
        </w:rPr>
      </w:pP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36E9E"/>
    <w:rsid w:val="00083CB0"/>
    <w:rsid w:val="000A01DF"/>
    <w:rsid w:val="000F0640"/>
    <w:rsid w:val="000F6FE8"/>
    <w:rsid w:val="0010048B"/>
    <w:rsid w:val="00104AB8"/>
    <w:rsid w:val="00117AC2"/>
    <w:rsid w:val="00132AB9"/>
    <w:rsid w:val="00140AD9"/>
    <w:rsid w:val="0018383F"/>
    <w:rsid w:val="001B171D"/>
    <w:rsid w:val="001C3312"/>
    <w:rsid w:val="001C37A0"/>
    <w:rsid w:val="001C5BDB"/>
    <w:rsid w:val="001D2C66"/>
    <w:rsid w:val="001D3A34"/>
    <w:rsid w:val="001E26D4"/>
    <w:rsid w:val="0023378D"/>
    <w:rsid w:val="00241E53"/>
    <w:rsid w:val="00242389"/>
    <w:rsid w:val="002462F7"/>
    <w:rsid w:val="00246BF4"/>
    <w:rsid w:val="002607B3"/>
    <w:rsid w:val="00275195"/>
    <w:rsid w:val="00281893"/>
    <w:rsid w:val="00291AE9"/>
    <w:rsid w:val="002A5D92"/>
    <w:rsid w:val="002E3C43"/>
    <w:rsid w:val="002F3F4F"/>
    <w:rsid w:val="002F77FD"/>
    <w:rsid w:val="00323318"/>
    <w:rsid w:val="0032455F"/>
    <w:rsid w:val="00331882"/>
    <w:rsid w:val="00335BBA"/>
    <w:rsid w:val="00341A6E"/>
    <w:rsid w:val="00346914"/>
    <w:rsid w:val="00363010"/>
    <w:rsid w:val="003B20DA"/>
    <w:rsid w:val="003B3135"/>
    <w:rsid w:val="003C1965"/>
    <w:rsid w:val="003F6908"/>
    <w:rsid w:val="00401FB7"/>
    <w:rsid w:val="00402182"/>
    <w:rsid w:val="00402AF0"/>
    <w:rsid w:val="00432E37"/>
    <w:rsid w:val="0043425C"/>
    <w:rsid w:val="00436867"/>
    <w:rsid w:val="0045341D"/>
    <w:rsid w:val="004562A8"/>
    <w:rsid w:val="004742C8"/>
    <w:rsid w:val="00486F10"/>
    <w:rsid w:val="004C1254"/>
    <w:rsid w:val="004D6B92"/>
    <w:rsid w:val="004E3A4B"/>
    <w:rsid w:val="004E677D"/>
    <w:rsid w:val="00514606"/>
    <w:rsid w:val="005217AD"/>
    <w:rsid w:val="00523243"/>
    <w:rsid w:val="00543EB6"/>
    <w:rsid w:val="0054420C"/>
    <w:rsid w:val="00557B99"/>
    <w:rsid w:val="00561896"/>
    <w:rsid w:val="00561CC8"/>
    <w:rsid w:val="00566CEB"/>
    <w:rsid w:val="00571A28"/>
    <w:rsid w:val="00576263"/>
    <w:rsid w:val="005907D2"/>
    <w:rsid w:val="00594215"/>
    <w:rsid w:val="00594748"/>
    <w:rsid w:val="00596955"/>
    <w:rsid w:val="005A770D"/>
    <w:rsid w:val="005B5AB9"/>
    <w:rsid w:val="005C4309"/>
    <w:rsid w:val="005C5223"/>
    <w:rsid w:val="005D7DD9"/>
    <w:rsid w:val="005E0149"/>
    <w:rsid w:val="005E639C"/>
    <w:rsid w:val="005F2A7E"/>
    <w:rsid w:val="006057B1"/>
    <w:rsid w:val="00607CAB"/>
    <w:rsid w:val="00611DE0"/>
    <w:rsid w:val="006165C0"/>
    <w:rsid w:val="00617119"/>
    <w:rsid w:val="00623C32"/>
    <w:rsid w:val="00634553"/>
    <w:rsid w:val="00643D0A"/>
    <w:rsid w:val="006531D8"/>
    <w:rsid w:val="0066481D"/>
    <w:rsid w:val="00675C6B"/>
    <w:rsid w:val="00677D4A"/>
    <w:rsid w:val="0068320B"/>
    <w:rsid w:val="00687139"/>
    <w:rsid w:val="006A1E79"/>
    <w:rsid w:val="006B20E6"/>
    <w:rsid w:val="006C1825"/>
    <w:rsid w:val="006C1FA2"/>
    <w:rsid w:val="006D3AFA"/>
    <w:rsid w:val="006D5A26"/>
    <w:rsid w:val="006D642D"/>
    <w:rsid w:val="006E24BD"/>
    <w:rsid w:val="006E776F"/>
    <w:rsid w:val="006F3CFF"/>
    <w:rsid w:val="006F58B8"/>
    <w:rsid w:val="00704BB6"/>
    <w:rsid w:val="00707AD1"/>
    <w:rsid w:val="00712F33"/>
    <w:rsid w:val="00713C1F"/>
    <w:rsid w:val="0071795C"/>
    <w:rsid w:val="00742BEF"/>
    <w:rsid w:val="00743AE2"/>
    <w:rsid w:val="00745D07"/>
    <w:rsid w:val="0074601F"/>
    <w:rsid w:val="00755E71"/>
    <w:rsid w:val="00760C92"/>
    <w:rsid w:val="0077623F"/>
    <w:rsid w:val="007805F2"/>
    <w:rsid w:val="00783CF7"/>
    <w:rsid w:val="007A1182"/>
    <w:rsid w:val="007A3E49"/>
    <w:rsid w:val="007B36D7"/>
    <w:rsid w:val="007B4EF5"/>
    <w:rsid w:val="007C4995"/>
    <w:rsid w:val="007D180A"/>
    <w:rsid w:val="007D56D9"/>
    <w:rsid w:val="0080104E"/>
    <w:rsid w:val="008073CA"/>
    <w:rsid w:val="0081509A"/>
    <w:rsid w:val="00816FB5"/>
    <w:rsid w:val="00847CB3"/>
    <w:rsid w:val="00855DC8"/>
    <w:rsid w:val="00860D5A"/>
    <w:rsid w:val="00861AD4"/>
    <w:rsid w:val="00875F4B"/>
    <w:rsid w:val="008761ED"/>
    <w:rsid w:val="008954E0"/>
    <w:rsid w:val="008B59F6"/>
    <w:rsid w:val="008C0ACA"/>
    <w:rsid w:val="008D0482"/>
    <w:rsid w:val="008E271A"/>
    <w:rsid w:val="008E2975"/>
    <w:rsid w:val="008E6F18"/>
    <w:rsid w:val="008F28E7"/>
    <w:rsid w:val="008F3C1D"/>
    <w:rsid w:val="0090752A"/>
    <w:rsid w:val="00920AB5"/>
    <w:rsid w:val="009234A2"/>
    <w:rsid w:val="0092674B"/>
    <w:rsid w:val="009403C1"/>
    <w:rsid w:val="009533D2"/>
    <w:rsid w:val="00955754"/>
    <w:rsid w:val="009B0956"/>
    <w:rsid w:val="009C2F9F"/>
    <w:rsid w:val="009E423D"/>
    <w:rsid w:val="009E51D6"/>
    <w:rsid w:val="009E755A"/>
    <w:rsid w:val="009F4D05"/>
    <w:rsid w:val="009F63E4"/>
    <w:rsid w:val="00A00A46"/>
    <w:rsid w:val="00A14C0A"/>
    <w:rsid w:val="00A43E99"/>
    <w:rsid w:val="00A47CB0"/>
    <w:rsid w:val="00A576C4"/>
    <w:rsid w:val="00A7227D"/>
    <w:rsid w:val="00A73200"/>
    <w:rsid w:val="00A756A4"/>
    <w:rsid w:val="00A82DB7"/>
    <w:rsid w:val="00A96D9A"/>
    <w:rsid w:val="00A97DBA"/>
    <w:rsid w:val="00AB10B0"/>
    <w:rsid w:val="00AC0501"/>
    <w:rsid w:val="00AD2B1C"/>
    <w:rsid w:val="00AD7192"/>
    <w:rsid w:val="00AE39DF"/>
    <w:rsid w:val="00AF1D74"/>
    <w:rsid w:val="00AF582A"/>
    <w:rsid w:val="00AF7450"/>
    <w:rsid w:val="00B20622"/>
    <w:rsid w:val="00B3221C"/>
    <w:rsid w:val="00B65D81"/>
    <w:rsid w:val="00B744C7"/>
    <w:rsid w:val="00B80264"/>
    <w:rsid w:val="00B80E49"/>
    <w:rsid w:val="00B918BD"/>
    <w:rsid w:val="00B96C68"/>
    <w:rsid w:val="00BA316C"/>
    <w:rsid w:val="00BB2445"/>
    <w:rsid w:val="00BB3BB3"/>
    <w:rsid w:val="00BC0037"/>
    <w:rsid w:val="00BC7C42"/>
    <w:rsid w:val="00BD34AD"/>
    <w:rsid w:val="00BF6821"/>
    <w:rsid w:val="00C37397"/>
    <w:rsid w:val="00C663FC"/>
    <w:rsid w:val="00C776C8"/>
    <w:rsid w:val="00CA2AB7"/>
    <w:rsid w:val="00CB02DF"/>
    <w:rsid w:val="00CB338F"/>
    <w:rsid w:val="00CB5102"/>
    <w:rsid w:val="00CC6E52"/>
    <w:rsid w:val="00CC7D63"/>
    <w:rsid w:val="00CD5309"/>
    <w:rsid w:val="00CE09EF"/>
    <w:rsid w:val="00CE432C"/>
    <w:rsid w:val="00CE5ED3"/>
    <w:rsid w:val="00CF19DD"/>
    <w:rsid w:val="00D0348D"/>
    <w:rsid w:val="00D27582"/>
    <w:rsid w:val="00D32021"/>
    <w:rsid w:val="00D70E0E"/>
    <w:rsid w:val="00D728A8"/>
    <w:rsid w:val="00D92A53"/>
    <w:rsid w:val="00DA7599"/>
    <w:rsid w:val="00DB0485"/>
    <w:rsid w:val="00DC68B6"/>
    <w:rsid w:val="00DD375B"/>
    <w:rsid w:val="00DD4608"/>
    <w:rsid w:val="00DF7474"/>
    <w:rsid w:val="00DF7EFA"/>
    <w:rsid w:val="00E01235"/>
    <w:rsid w:val="00E02FE1"/>
    <w:rsid w:val="00E07877"/>
    <w:rsid w:val="00E175F3"/>
    <w:rsid w:val="00E51F4E"/>
    <w:rsid w:val="00E53305"/>
    <w:rsid w:val="00E53795"/>
    <w:rsid w:val="00E6642F"/>
    <w:rsid w:val="00E7338F"/>
    <w:rsid w:val="00E76474"/>
    <w:rsid w:val="00E96143"/>
    <w:rsid w:val="00E97FA3"/>
    <w:rsid w:val="00EB539F"/>
    <w:rsid w:val="00EC08CD"/>
    <w:rsid w:val="00EC2C93"/>
    <w:rsid w:val="00ED68AF"/>
    <w:rsid w:val="00EE6B4C"/>
    <w:rsid w:val="00EF2F9B"/>
    <w:rsid w:val="00EF5F7B"/>
    <w:rsid w:val="00EF60AA"/>
    <w:rsid w:val="00F0217B"/>
    <w:rsid w:val="00F02930"/>
    <w:rsid w:val="00F04712"/>
    <w:rsid w:val="00F04C51"/>
    <w:rsid w:val="00F07899"/>
    <w:rsid w:val="00F11DEA"/>
    <w:rsid w:val="00F1298A"/>
    <w:rsid w:val="00F26C35"/>
    <w:rsid w:val="00F52622"/>
    <w:rsid w:val="00F71B4E"/>
    <w:rsid w:val="00F76E19"/>
    <w:rsid w:val="00F968EA"/>
    <w:rsid w:val="00FA7A6B"/>
    <w:rsid w:val="00FB6E04"/>
    <w:rsid w:val="00FD33FB"/>
    <w:rsid w:val="00FD719C"/>
    <w:rsid w:val="00FF617F"/>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066493629">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710911122">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RfWjAVUF" TargetMode="External"/><Relationship Id="rId4" Type="http://schemas.openxmlformats.org/officeDocument/2006/relationships/settings" Target="settings.xml"/><Relationship Id="rId9" Type="http://schemas.openxmlformats.org/officeDocument/2006/relationships/hyperlink" Target="https://dor-ca-gov.zoom.us/j/86562016517?pwd=9YAypTsSnRsbaDVNozF5daKw03Hazi.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238</cp:revision>
  <dcterms:created xsi:type="dcterms:W3CDTF">2022-09-21T17:47:00Z</dcterms:created>
  <dcterms:modified xsi:type="dcterms:W3CDTF">2025-04-23T18:20:00Z</dcterms:modified>
</cp:coreProperties>
</file>