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7D10" w14:textId="7D749240" w:rsidR="00514606" w:rsidRPr="00AF6BD3" w:rsidRDefault="00CC67B8" w:rsidP="00CC67B8">
      <w:pPr>
        <w:rPr>
          <w:b/>
        </w:rPr>
      </w:pPr>
      <w:r w:rsidRPr="00AF6BD3">
        <w:rPr>
          <w:b/>
        </w:rPr>
        <w:t>California State Rehabilitation Council (SRC)</w:t>
      </w:r>
    </w:p>
    <w:p w14:paraId="0608D457" w14:textId="7BFA153E" w:rsidR="00514606" w:rsidRPr="00AF6BD3" w:rsidRDefault="00CC67B8" w:rsidP="00CC67B8">
      <w:pPr>
        <w:rPr>
          <w:b/>
        </w:rPr>
      </w:pPr>
      <w:r w:rsidRPr="00AF6BD3">
        <w:rPr>
          <w:b/>
        </w:rPr>
        <w:t>Executive Planning Committee (EPC)</w:t>
      </w:r>
      <w:r w:rsidR="00622DD6">
        <w:rPr>
          <w:b/>
        </w:rPr>
        <w:t xml:space="preserve"> Meeting</w:t>
      </w:r>
    </w:p>
    <w:p w14:paraId="760D20B5" w14:textId="33FC81F7" w:rsidR="007E7D6A" w:rsidRPr="00AF6BD3" w:rsidRDefault="00CC67B8" w:rsidP="00CC67B8">
      <w:pPr>
        <w:rPr>
          <w:b/>
        </w:rPr>
      </w:pPr>
      <w:bookmarkStart w:id="0" w:name="_Hlk44562942"/>
      <w:bookmarkStart w:id="1" w:name="_Hlk71806435"/>
      <w:r w:rsidRPr="00AF6BD3">
        <w:rPr>
          <w:b/>
        </w:rPr>
        <w:t xml:space="preserve">Thursday, November 9, 2023, 10:00 a.m. – 12:00 p.m. </w:t>
      </w:r>
    </w:p>
    <w:bookmarkEnd w:id="0"/>
    <w:bookmarkEnd w:id="1"/>
    <w:p w14:paraId="1CE49678" w14:textId="77777777" w:rsidR="00514606" w:rsidRDefault="00514606" w:rsidP="00514606"/>
    <w:p w14:paraId="6D6B371F" w14:textId="2E8C642B" w:rsidR="00CC67B8" w:rsidRDefault="00CC67B8" w:rsidP="00514606">
      <w:pPr>
        <w:rPr>
          <w:b/>
          <w:bCs/>
        </w:rPr>
      </w:pPr>
      <w:r w:rsidRPr="00AF6BD3">
        <w:rPr>
          <w:b/>
          <w:bCs/>
        </w:rPr>
        <w:t>Meeting Minutes</w:t>
      </w:r>
    </w:p>
    <w:p w14:paraId="15874090" w14:textId="4905321C" w:rsidR="00AF6BD3" w:rsidRPr="007A42B8" w:rsidRDefault="007A42B8" w:rsidP="00514606">
      <w:pPr>
        <w:rPr>
          <w:i/>
          <w:iCs/>
        </w:rPr>
      </w:pPr>
      <w:r w:rsidRPr="007A42B8">
        <w:rPr>
          <w:i/>
          <w:iCs/>
        </w:rPr>
        <w:t>Approved on February 15, 2024</w:t>
      </w:r>
    </w:p>
    <w:p w14:paraId="6F0539C7" w14:textId="77777777" w:rsidR="007A42B8" w:rsidRPr="00AF6BD3" w:rsidRDefault="007A42B8" w:rsidP="00514606">
      <w:pPr>
        <w:rPr>
          <w:b/>
          <w:bCs/>
        </w:rPr>
      </w:pPr>
    </w:p>
    <w:p w14:paraId="2A5DE1F5" w14:textId="7C9C3899" w:rsidR="00AF6BD3" w:rsidRPr="000978E6" w:rsidRDefault="00AF6BD3" w:rsidP="00AF6BD3">
      <w:r w:rsidRPr="000978E6">
        <w:t>Meeting location:</w:t>
      </w:r>
      <w:r>
        <w:t xml:space="preserve"> Virtual by Zoom, and in-person at</w:t>
      </w:r>
      <w:r w:rsidRPr="000978E6">
        <w:t xml:space="preserve"> </w:t>
      </w:r>
      <w:r w:rsidR="00622DD6">
        <w:t xml:space="preserve">the </w:t>
      </w:r>
      <w:r w:rsidRPr="000978E6">
        <w:t>Department of Rehabilitation, 721 Capitol Mall, Room 252, Sacramento, CA 95814</w:t>
      </w:r>
      <w:r>
        <w:t>.</w:t>
      </w:r>
    </w:p>
    <w:p w14:paraId="71C84076" w14:textId="49612924" w:rsidR="00AF6BD3" w:rsidRDefault="00AF6BD3" w:rsidP="00514606"/>
    <w:p w14:paraId="11D23196" w14:textId="74102DC9" w:rsidR="00CC67B8" w:rsidRDefault="00CC67B8" w:rsidP="00514606">
      <w:r>
        <w:t>Attendance:</w:t>
      </w:r>
    </w:p>
    <w:p w14:paraId="04B91ADF" w14:textId="2D122ABD" w:rsidR="00CC67B8" w:rsidRDefault="00CC67B8" w:rsidP="00CC67B8">
      <w:pPr>
        <w:pStyle w:val="ListParagraph"/>
        <w:numPr>
          <w:ilvl w:val="0"/>
          <w:numId w:val="6"/>
        </w:numPr>
      </w:pPr>
      <w:r>
        <w:t>SRC EPC members in attendance (via Zoom): Ivan Guillen, Chanel Brisbane, La Trena Robinson</w:t>
      </w:r>
    </w:p>
    <w:p w14:paraId="6107BF01" w14:textId="3F801E2A" w:rsidR="00CC67B8" w:rsidRDefault="00CC67B8" w:rsidP="00CC67B8">
      <w:pPr>
        <w:pStyle w:val="ListParagraph"/>
        <w:numPr>
          <w:ilvl w:val="0"/>
          <w:numId w:val="6"/>
        </w:numPr>
      </w:pPr>
      <w:r>
        <w:t>SRC EPC members absent: Susan Henderson</w:t>
      </w:r>
    </w:p>
    <w:p w14:paraId="7EA251D4" w14:textId="63C1D51E" w:rsidR="00CC67B8" w:rsidRDefault="00CC67B8" w:rsidP="00CC67B8">
      <w:pPr>
        <w:pStyle w:val="ListParagraph"/>
        <w:numPr>
          <w:ilvl w:val="0"/>
          <w:numId w:val="6"/>
        </w:numPr>
      </w:pPr>
      <w:r>
        <w:t xml:space="preserve">DOR staff in attendance (in-person): Kate Bjerke </w:t>
      </w:r>
    </w:p>
    <w:p w14:paraId="718F274A" w14:textId="77777777" w:rsidR="00514606" w:rsidRPr="00B74A22" w:rsidRDefault="00514606" w:rsidP="00514606">
      <w:pPr>
        <w:jc w:val="center"/>
      </w:pPr>
    </w:p>
    <w:p w14:paraId="1BE34037" w14:textId="5A26B173" w:rsidR="00514606" w:rsidRPr="00A6339A" w:rsidRDefault="00514606" w:rsidP="00514606">
      <w:pPr>
        <w:pStyle w:val="Heading1"/>
      </w:pPr>
      <w:r>
        <w:t xml:space="preserve">Item 1: </w:t>
      </w:r>
      <w:r w:rsidRPr="00A6339A">
        <w:t xml:space="preserve">Welcome and Introductions </w:t>
      </w:r>
    </w:p>
    <w:p w14:paraId="634ABBD7" w14:textId="31120EFF" w:rsidR="002B4238" w:rsidRPr="00CC67B8" w:rsidRDefault="002421C3" w:rsidP="002B4238">
      <w:r>
        <w:t>Ivan Guillen</w:t>
      </w:r>
      <w:r w:rsidR="00514606" w:rsidRPr="00A6339A">
        <w:t>, SRC Chair</w:t>
      </w:r>
      <w:r w:rsidR="00CC67B8">
        <w:t>, called the meeting to order and welcomed attendees. The SRC EPC members introduced themselves.</w:t>
      </w:r>
    </w:p>
    <w:p w14:paraId="1FA1B3F6" w14:textId="77777777" w:rsidR="00CC67B8" w:rsidRDefault="00CC67B8" w:rsidP="002B4238"/>
    <w:p w14:paraId="7CBF3E0C" w14:textId="1CD60908" w:rsidR="00514606" w:rsidRDefault="00514606" w:rsidP="00514606">
      <w:pPr>
        <w:pStyle w:val="Heading1"/>
      </w:pPr>
      <w:r>
        <w:t xml:space="preserve">Item 2: </w:t>
      </w:r>
      <w:r w:rsidRPr="00A6339A">
        <w:t xml:space="preserve">Public Comment </w:t>
      </w:r>
    </w:p>
    <w:p w14:paraId="614E45A1" w14:textId="6D211096" w:rsidR="00CC67B8" w:rsidRDefault="00CC67B8" w:rsidP="00CC67B8">
      <w:r>
        <w:t xml:space="preserve">There were no public comments. </w:t>
      </w:r>
    </w:p>
    <w:p w14:paraId="00FD209C" w14:textId="77777777" w:rsidR="00CC67B8" w:rsidRPr="00CC67B8" w:rsidRDefault="00CC67B8" w:rsidP="00CC67B8"/>
    <w:p w14:paraId="61D5CA6F" w14:textId="77777777" w:rsidR="00CC67B8" w:rsidRDefault="00514606" w:rsidP="00514606">
      <w:pPr>
        <w:pStyle w:val="Heading1"/>
      </w:pPr>
      <w:r>
        <w:t xml:space="preserve">Item 3: </w:t>
      </w:r>
      <w:r w:rsidRPr="00A6339A">
        <w:t xml:space="preserve">Approval of the </w:t>
      </w:r>
      <w:r w:rsidR="00B41439">
        <w:rPr>
          <w:bCs/>
        </w:rPr>
        <w:t>August 14</w:t>
      </w:r>
      <w:r w:rsidR="00A27939">
        <w:rPr>
          <w:bCs/>
        </w:rPr>
        <w:t>, 2023</w:t>
      </w:r>
      <w:r w:rsidR="00FD0531">
        <w:rPr>
          <w:bCs/>
        </w:rPr>
        <w:t xml:space="preserve"> SRC </w:t>
      </w:r>
      <w:r>
        <w:t xml:space="preserve">EPC </w:t>
      </w:r>
      <w:r w:rsidRPr="00A6339A">
        <w:t xml:space="preserve">Meeting Minutes </w:t>
      </w:r>
    </w:p>
    <w:p w14:paraId="0719F7E7" w14:textId="735AFDE4" w:rsidR="002B4238" w:rsidRPr="002B4238" w:rsidRDefault="00CC67B8" w:rsidP="00C700E1">
      <w:pPr>
        <w:rPr>
          <w:color w:val="800080"/>
        </w:rPr>
      </w:pPr>
      <w:r>
        <w:t>It was moved/seconded (</w:t>
      </w:r>
      <w:r w:rsidR="00C700E1">
        <w:t>Brisbane/Robison</w:t>
      </w:r>
      <w:r>
        <w:t xml:space="preserve">) to approve the </w:t>
      </w:r>
      <w:r w:rsidR="00C700E1">
        <w:t>August 14,</w:t>
      </w:r>
      <w:r>
        <w:t xml:space="preserve"> 2023 SRC EPC minutes as presented (Yes – </w:t>
      </w:r>
      <w:r w:rsidR="00C700E1">
        <w:t>Guillen, Brisbane, Robinson</w:t>
      </w:r>
      <w:r>
        <w:t xml:space="preserve">), (No – 0), (Absent – </w:t>
      </w:r>
      <w:r w:rsidR="00C700E1">
        <w:t>Henderson</w:t>
      </w:r>
      <w:r>
        <w:t xml:space="preserve">), (Abstain – 0).  </w:t>
      </w:r>
    </w:p>
    <w:p w14:paraId="35DD9D24" w14:textId="77777777" w:rsidR="005A770D" w:rsidRPr="00C75F2F" w:rsidRDefault="005A770D" w:rsidP="00514606"/>
    <w:p w14:paraId="4CB2DBCA" w14:textId="103450F4" w:rsidR="00514606" w:rsidRPr="00EB539F" w:rsidRDefault="00514606" w:rsidP="00514606">
      <w:pPr>
        <w:pStyle w:val="Heading1"/>
      </w:pPr>
      <w:r w:rsidRPr="00EB539F">
        <w:t xml:space="preserve">Item 4: Quarterly Meeting Planning </w:t>
      </w:r>
    </w:p>
    <w:p w14:paraId="3E13BEF0" w14:textId="5C231D25" w:rsidR="000C510A" w:rsidRDefault="00514606" w:rsidP="00514606">
      <w:pPr>
        <w:rPr>
          <w:rFonts w:cs="Arial"/>
          <w:szCs w:val="28"/>
        </w:rPr>
      </w:pPr>
      <w:r w:rsidRPr="00EB539F">
        <w:rPr>
          <w:rFonts w:cs="Arial"/>
          <w:szCs w:val="28"/>
        </w:rPr>
        <w:t xml:space="preserve">The </w:t>
      </w:r>
      <w:r w:rsidR="0023378D">
        <w:rPr>
          <w:rFonts w:cs="Arial"/>
          <w:szCs w:val="28"/>
        </w:rPr>
        <w:t xml:space="preserve">SRC </w:t>
      </w:r>
      <w:r w:rsidRPr="00EB539F">
        <w:rPr>
          <w:rFonts w:cs="Arial"/>
          <w:szCs w:val="28"/>
        </w:rPr>
        <w:t>EPC members review</w:t>
      </w:r>
      <w:r w:rsidR="00C700E1">
        <w:rPr>
          <w:rFonts w:cs="Arial"/>
          <w:szCs w:val="28"/>
        </w:rPr>
        <w:t>ed</w:t>
      </w:r>
      <w:r w:rsidRPr="00EB539F">
        <w:rPr>
          <w:rFonts w:cs="Arial"/>
          <w:szCs w:val="28"/>
        </w:rPr>
        <w:t>, discuss</w:t>
      </w:r>
      <w:r w:rsidR="00C700E1">
        <w:rPr>
          <w:rFonts w:cs="Arial"/>
          <w:szCs w:val="28"/>
        </w:rPr>
        <w:t>ed</w:t>
      </w:r>
      <w:r w:rsidRPr="00EB539F">
        <w:rPr>
          <w:rFonts w:cs="Arial"/>
          <w:szCs w:val="28"/>
        </w:rPr>
        <w:t>, and prioritize</w:t>
      </w:r>
      <w:r w:rsidR="00C700E1">
        <w:rPr>
          <w:rFonts w:cs="Arial"/>
          <w:szCs w:val="28"/>
        </w:rPr>
        <w:t>d</w:t>
      </w:r>
      <w:r w:rsidRPr="00EB539F">
        <w:rPr>
          <w:rFonts w:cs="Arial"/>
          <w:szCs w:val="28"/>
        </w:rPr>
        <w:t xml:space="preserve"> the list of possible agenda items for the </w:t>
      </w:r>
      <w:r w:rsidR="002D0466">
        <w:rPr>
          <w:rFonts w:cs="Arial"/>
          <w:szCs w:val="28"/>
        </w:rPr>
        <w:t>November 29 – 30</w:t>
      </w:r>
      <w:r w:rsidR="00EA5E3A">
        <w:rPr>
          <w:rFonts w:cs="Arial"/>
          <w:szCs w:val="28"/>
        </w:rPr>
        <w:t>, 2023</w:t>
      </w:r>
      <w:r w:rsidRPr="00EB539F">
        <w:rPr>
          <w:rFonts w:cs="Arial"/>
          <w:szCs w:val="28"/>
        </w:rPr>
        <w:t xml:space="preserve"> SRC quarterly meeting.</w:t>
      </w:r>
      <w:r w:rsidR="00C700E1">
        <w:rPr>
          <w:rFonts w:cs="Arial"/>
          <w:szCs w:val="28"/>
        </w:rPr>
        <w:t xml:space="preserve"> Kate Bjerke, SRC Executive Officer, reviewed the proposed hybrid meeting structure and proposed agenda items, which included the Youth Leadership Forum for Students with Disabilities, legislative update, oath of office, Directorate’s report, update on DOR’s behavioral health framework, approval of the 2023 annual report, State Internship Program, review and approval of the 2024 – 202</w:t>
      </w:r>
      <w:r w:rsidR="00622DD6">
        <w:rPr>
          <w:rFonts w:cs="Arial"/>
          <w:szCs w:val="28"/>
        </w:rPr>
        <w:t>7</w:t>
      </w:r>
      <w:r w:rsidR="00C700E1">
        <w:rPr>
          <w:rFonts w:cs="Arial"/>
          <w:szCs w:val="28"/>
        </w:rPr>
        <w:t xml:space="preserve"> State Plan priorities and goals, overview of the Bagley-Keene Open Meeting Act, SRC bylaw review, feedback on the Consumer Satisfaction Survey, and a debrief/recommendations working session. The SRC EPC members supported the proposed agenda items. Questions and feedback regarding the State </w:t>
      </w:r>
      <w:r w:rsidR="00C700E1">
        <w:rPr>
          <w:rFonts w:cs="Arial"/>
          <w:szCs w:val="28"/>
        </w:rPr>
        <w:lastRenderedPageBreak/>
        <w:t>Internship Program agenda item was provided</w:t>
      </w:r>
      <w:r w:rsidR="00622DD6">
        <w:rPr>
          <w:rFonts w:cs="Arial"/>
          <w:szCs w:val="28"/>
        </w:rPr>
        <w:t xml:space="preserve">. </w:t>
      </w:r>
      <w:r w:rsidR="00C700E1">
        <w:rPr>
          <w:rFonts w:cs="Arial"/>
          <w:szCs w:val="28"/>
        </w:rPr>
        <w:t xml:space="preserve">In addition, </w:t>
      </w:r>
      <w:r w:rsidR="000C510A">
        <w:rPr>
          <w:rFonts w:cs="Arial"/>
          <w:szCs w:val="28"/>
        </w:rPr>
        <w:t>the following</w:t>
      </w:r>
      <w:r w:rsidR="00C700E1">
        <w:rPr>
          <w:rFonts w:cs="Arial"/>
          <w:szCs w:val="28"/>
        </w:rPr>
        <w:t xml:space="preserve"> new agenda item</w:t>
      </w:r>
      <w:r w:rsidR="000C510A">
        <w:rPr>
          <w:rFonts w:cs="Arial"/>
          <w:szCs w:val="28"/>
        </w:rPr>
        <w:t>s</w:t>
      </w:r>
      <w:r w:rsidR="00C700E1">
        <w:rPr>
          <w:rFonts w:cs="Arial"/>
          <w:szCs w:val="28"/>
        </w:rPr>
        <w:t xml:space="preserve"> for a future SRC </w:t>
      </w:r>
      <w:r w:rsidR="000C510A">
        <w:rPr>
          <w:rFonts w:cs="Arial"/>
          <w:szCs w:val="28"/>
        </w:rPr>
        <w:t>quarterly meetings were identified:</w:t>
      </w:r>
    </w:p>
    <w:p w14:paraId="50B3542B" w14:textId="099F1BA5" w:rsidR="00C700E1" w:rsidRDefault="000C510A" w:rsidP="00FC6C44">
      <w:pPr>
        <w:pStyle w:val="ListParagraph"/>
        <w:numPr>
          <w:ilvl w:val="0"/>
          <w:numId w:val="7"/>
        </w:numPr>
        <w:rPr>
          <w:rFonts w:cs="Arial"/>
          <w:szCs w:val="28"/>
        </w:rPr>
      </w:pPr>
      <w:r w:rsidRPr="000C510A">
        <w:rPr>
          <w:rFonts w:cs="Arial"/>
          <w:szCs w:val="28"/>
        </w:rPr>
        <w:t>DOR Consumer Application Process –</w:t>
      </w:r>
      <w:r>
        <w:rPr>
          <w:rFonts w:cs="Arial"/>
          <w:szCs w:val="28"/>
        </w:rPr>
        <w:t xml:space="preserve"> </w:t>
      </w:r>
      <w:r w:rsidRPr="000C510A">
        <w:rPr>
          <w:rFonts w:cs="Arial"/>
          <w:szCs w:val="28"/>
        </w:rPr>
        <w:t xml:space="preserve">an overview </w:t>
      </w:r>
      <w:r>
        <w:rPr>
          <w:rFonts w:cs="Arial"/>
          <w:szCs w:val="28"/>
        </w:rPr>
        <w:t xml:space="preserve">of </w:t>
      </w:r>
      <w:r w:rsidRPr="000C510A">
        <w:rPr>
          <w:rFonts w:cs="Arial"/>
          <w:szCs w:val="28"/>
        </w:rPr>
        <w:t xml:space="preserve">DOR’s consumer application process, highlighting each step an individual needs to take to apply for services either in-person or online. </w:t>
      </w:r>
      <w:r>
        <w:rPr>
          <w:rFonts w:cs="Arial"/>
          <w:szCs w:val="28"/>
        </w:rPr>
        <w:t>SRC EPC member questions and comments</w:t>
      </w:r>
      <w:r w:rsidR="00622DD6">
        <w:rPr>
          <w:rFonts w:cs="Arial"/>
          <w:szCs w:val="28"/>
        </w:rPr>
        <w:t xml:space="preserve"> on this topic</w:t>
      </w:r>
      <w:r>
        <w:rPr>
          <w:rFonts w:cs="Arial"/>
          <w:szCs w:val="28"/>
        </w:rPr>
        <w:t>:</w:t>
      </w:r>
    </w:p>
    <w:p w14:paraId="5A81F445" w14:textId="77777777" w:rsidR="000C510A" w:rsidRDefault="000C510A" w:rsidP="000C510A">
      <w:pPr>
        <w:pStyle w:val="ListParagraph"/>
        <w:numPr>
          <w:ilvl w:val="1"/>
          <w:numId w:val="7"/>
        </w:numPr>
        <w:rPr>
          <w:rFonts w:eastAsia="Times New Roman"/>
        </w:rPr>
      </w:pPr>
      <w:r>
        <w:rPr>
          <w:rFonts w:eastAsia="Times New Roman"/>
        </w:rPr>
        <w:t xml:space="preserve">Sometimes, consumers do not hear back after they apply online. Is there a way to send an auto-generated response that states when the consumer should expect to hear a response, along with contact information for the local office? </w:t>
      </w:r>
    </w:p>
    <w:p w14:paraId="4684D774" w14:textId="47C0931B" w:rsidR="000C510A" w:rsidRDefault="000C510A" w:rsidP="000C510A">
      <w:pPr>
        <w:pStyle w:val="ListParagraph"/>
        <w:numPr>
          <w:ilvl w:val="1"/>
          <w:numId w:val="7"/>
        </w:numPr>
        <w:rPr>
          <w:rFonts w:eastAsia="Times New Roman"/>
        </w:rPr>
      </w:pPr>
      <w:r>
        <w:rPr>
          <w:rFonts w:eastAsia="Times New Roman"/>
        </w:rPr>
        <w:t>How is expedited enrollment impacted by staffing vacancies and high caseloads? On the ground level, not seeing benefits of expedited enrollment play out sometimes because consumers will be notified that they are accepted for services but there is a two-month delay/wait time due to staffing and volume issues.</w:t>
      </w:r>
    </w:p>
    <w:p w14:paraId="320B278B" w14:textId="774B84DF" w:rsidR="000C510A" w:rsidRPr="000C510A" w:rsidRDefault="000C510A" w:rsidP="000C510A">
      <w:pPr>
        <w:pStyle w:val="ListParagraph"/>
        <w:numPr>
          <w:ilvl w:val="0"/>
          <w:numId w:val="9"/>
        </w:numPr>
        <w:rPr>
          <w:rFonts w:eastAsia="Times New Roman"/>
        </w:rPr>
      </w:pPr>
      <w:r>
        <w:rPr>
          <w:rFonts w:eastAsia="Times New Roman"/>
        </w:rPr>
        <w:t xml:space="preserve">DOR Re-Entry Services </w:t>
      </w:r>
      <w:r w:rsidR="00622DD6" w:rsidRPr="00622DD6">
        <w:rPr>
          <w:rFonts w:eastAsia="Times New Roman"/>
        </w:rPr>
        <w:t>–</w:t>
      </w:r>
      <w:r>
        <w:rPr>
          <w:rFonts w:eastAsia="Times New Roman"/>
        </w:rPr>
        <w:t xml:space="preserve"> Serving the re-entry population was identified in the 2024-27 State Plan goals and priorities</w:t>
      </w:r>
      <w:r w:rsidR="00622DD6">
        <w:rPr>
          <w:rFonts w:eastAsia="Times New Roman"/>
        </w:rPr>
        <w:t xml:space="preserve"> and t</w:t>
      </w:r>
      <w:r>
        <w:rPr>
          <w:rFonts w:eastAsia="Times New Roman"/>
        </w:rPr>
        <w:t xml:space="preserve">he SRC would like additional information. </w:t>
      </w:r>
      <w:r w:rsidR="00622DD6">
        <w:rPr>
          <w:rFonts w:eastAsia="Times New Roman"/>
        </w:rPr>
        <w:t>Request for an o</w:t>
      </w:r>
      <w:r w:rsidRPr="000C510A">
        <w:rPr>
          <w:rFonts w:eastAsia="Times New Roman"/>
        </w:rPr>
        <w:t xml:space="preserve">verview presentation on how DOR serves individuals with disabilities in a correctional setting as they prepare for release and transition back into the community. </w:t>
      </w:r>
      <w:r w:rsidRPr="000C510A">
        <w:rPr>
          <w:rFonts w:cs="Arial"/>
          <w:szCs w:val="28"/>
        </w:rPr>
        <w:t>SRC EPC member questions and comments</w:t>
      </w:r>
      <w:r w:rsidR="00622DD6">
        <w:rPr>
          <w:rFonts w:cs="Arial"/>
          <w:szCs w:val="28"/>
        </w:rPr>
        <w:t xml:space="preserve"> on this topic</w:t>
      </w:r>
      <w:r w:rsidRPr="000C510A">
        <w:rPr>
          <w:rFonts w:cs="Arial"/>
          <w:szCs w:val="28"/>
        </w:rPr>
        <w:t>:</w:t>
      </w:r>
    </w:p>
    <w:p w14:paraId="669EF4B5" w14:textId="79A19551" w:rsidR="000C510A" w:rsidRDefault="000C510A" w:rsidP="000C510A">
      <w:pPr>
        <w:pStyle w:val="ListParagraph"/>
        <w:numPr>
          <w:ilvl w:val="1"/>
          <w:numId w:val="9"/>
        </w:numPr>
        <w:rPr>
          <w:rFonts w:eastAsia="Times New Roman"/>
        </w:rPr>
      </w:pPr>
      <w:r w:rsidRPr="000C510A">
        <w:rPr>
          <w:rFonts w:eastAsia="Times New Roman"/>
        </w:rPr>
        <w:t xml:space="preserve">Sometimes it can be challenging to access facilities. </w:t>
      </w:r>
      <w:r>
        <w:rPr>
          <w:rFonts w:eastAsia="Times New Roman"/>
        </w:rPr>
        <w:t>Disability Rights California (DRC) has access</w:t>
      </w:r>
      <w:r w:rsidRPr="000C510A">
        <w:rPr>
          <w:rFonts w:eastAsia="Times New Roman"/>
        </w:rPr>
        <w:t xml:space="preserve"> authority to </w:t>
      </w:r>
      <w:r>
        <w:rPr>
          <w:rFonts w:eastAsia="Times New Roman"/>
        </w:rPr>
        <w:t xml:space="preserve">some </w:t>
      </w:r>
      <w:r w:rsidRPr="000C510A">
        <w:rPr>
          <w:rFonts w:eastAsia="Times New Roman"/>
        </w:rPr>
        <w:t>facilities. Is there an opportunity for collaboration with DRC, DOR</w:t>
      </w:r>
      <w:r w:rsidR="00A43AA8">
        <w:rPr>
          <w:rFonts w:eastAsia="Times New Roman"/>
        </w:rPr>
        <w:t>,</w:t>
      </w:r>
      <w:r w:rsidRPr="000C510A">
        <w:rPr>
          <w:rFonts w:eastAsia="Times New Roman"/>
        </w:rPr>
        <w:t xml:space="preserve"> and other stakeholders?   </w:t>
      </w:r>
    </w:p>
    <w:p w14:paraId="51C8E8D8" w14:textId="45B5B2F3" w:rsidR="000C510A" w:rsidRPr="000C510A" w:rsidRDefault="000C510A" w:rsidP="000C510A">
      <w:pPr>
        <w:pStyle w:val="ListParagraph"/>
        <w:numPr>
          <w:ilvl w:val="1"/>
          <w:numId w:val="9"/>
        </w:numPr>
        <w:rPr>
          <w:rFonts w:eastAsia="Times New Roman"/>
        </w:rPr>
      </w:pPr>
      <w:r w:rsidRPr="000C510A">
        <w:rPr>
          <w:rFonts w:eastAsia="Times New Roman"/>
        </w:rPr>
        <w:t>Requested resource: handout with information on the Rise-Up program.</w:t>
      </w:r>
    </w:p>
    <w:p w14:paraId="518E3495" w14:textId="77777777" w:rsidR="00AE40B3" w:rsidRPr="0010048B" w:rsidRDefault="00AE40B3" w:rsidP="00514606">
      <w:pPr>
        <w:rPr>
          <w:rFonts w:cs="Arial"/>
          <w:szCs w:val="28"/>
        </w:rPr>
      </w:pPr>
    </w:p>
    <w:p w14:paraId="54459EAC" w14:textId="4050B8DC" w:rsidR="0010048B" w:rsidRDefault="0010048B" w:rsidP="00514606">
      <w:pPr>
        <w:pStyle w:val="Heading1"/>
      </w:pPr>
      <w:r>
        <w:t xml:space="preserve">Item 5: </w:t>
      </w:r>
      <w:r w:rsidR="0025775D">
        <w:t>Bylaws</w:t>
      </w:r>
      <w:r w:rsidR="0056501C">
        <w:t xml:space="preserve"> </w:t>
      </w:r>
    </w:p>
    <w:p w14:paraId="73EF8DB9" w14:textId="423EAB1E" w:rsidR="009F56CC" w:rsidRPr="00A43AA8" w:rsidRDefault="00213D3E" w:rsidP="0010048B">
      <w:r>
        <w:t xml:space="preserve">Kate Bjerke, SRC Executive Officer, </w:t>
      </w:r>
      <w:r w:rsidR="009F56CC">
        <w:t>present</w:t>
      </w:r>
      <w:r w:rsidR="00A43AA8">
        <w:t>ed</w:t>
      </w:r>
      <w:r w:rsidR="009F56CC">
        <w:t xml:space="preserve"> </w:t>
      </w:r>
      <w:r w:rsidR="00342FCE">
        <w:t xml:space="preserve">an </w:t>
      </w:r>
      <w:r w:rsidR="009F56CC">
        <w:t>updated, proposed revision</w:t>
      </w:r>
      <w:r w:rsidR="00342FCE">
        <w:t xml:space="preserve"> </w:t>
      </w:r>
      <w:r w:rsidR="009F56CC">
        <w:t xml:space="preserve">to the SRC bylaws </w:t>
      </w:r>
      <w:r w:rsidR="00A43AA8">
        <w:t xml:space="preserve">to add the position of Immediate Past Chair (if available) to the Executive Planning Committee. The SRC EPC members supported the proposal and concept. Next step – Bjerke will introduce the proposed bylaw revision to the full SRC during the November 29 – 30, 2023 SRC quarterly meeting. </w:t>
      </w:r>
    </w:p>
    <w:p w14:paraId="6984A191" w14:textId="77777777" w:rsidR="00EB67A7" w:rsidRPr="00EB67A7" w:rsidRDefault="00EB67A7" w:rsidP="0010048B">
      <w:pPr>
        <w:rPr>
          <w:color w:val="800080"/>
        </w:rPr>
      </w:pPr>
    </w:p>
    <w:p w14:paraId="1A10B1F2" w14:textId="6271C2E1" w:rsidR="009F56CC" w:rsidRDefault="009F56CC" w:rsidP="005B7223">
      <w:pPr>
        <w:pStyle w:val="Heading1"/>
      </w:pPr>
      <w:r>
        <w:t xml:space="preserve">Item 6: SRC </w:t>
      </w:r>
      <w:r w:rsidR="007808E9">
        <w:t>Business</w:t>
      </w:r>
      <w:r w:rsidR="0081149E">
        <w:t xml:space="preserve"> </w:t>
      </w:r>
      <w:r w:rsidR="00A43AA8">
        <w:t xml:space="preserve"> </w:t>
      </w:r>
    </w:p>
    <w:p w14:paraId="6C2FE6A4" w14:textId="48EF928C" w:rsidR="00A43AA8" w:rsidRDefault="00A43AA8" w:rsidP="00A43AA8">
      <w:r>
        <w:t>The SRC EPC members and Bjerke discussed the following SRC business items:</w:t>
      </w:r>
    </w:p>
    <w:p w14:paraId="1E94BB14" w14:textId="0D9CCE07" w:rsidR="00EB67A7" w:rsidRPr="00A43AA8" w:rsidRDefault="00A43AA8" w:rsidP="00EB67A7">
      <w:pPr>
        <w:pStyle w:val="ListParagraph"/>
        <w:numPr>
          <w:ilvl w:val="0"/>
          <w:numId w:val="9"/>
        </w:numPr>
      </w:pPr>
      <w:r>
        <w:t xml:space="preserve">Need to identify </w:t>
      </w:r>
      <w:r w:rsidR="005123D9">
        <w:t>an SRC member</w:t>
      </w:r>
      <w:r w:rsidR="009F56CC">
        <w:t xml:space="preserve"> to serve on the Cross-Advisory Body Workgroup on Benefits Planning</w:t>
      </w:r>
    </w:p>
    <w:p w14:paraId="7941EE2F" w14:textId="46D4843E" w:rsidR="00A43AA8" w:rsidRDefault="000A3B75" w:rsidP="00A43AA8">
      <w:pPr>
        <w:pStyle w:val="ListParagraph"/>
        <w:numPr>
          <w:ilvl w:val="0"/>
          <w:numId w:val="2"/>
        </w:numPr>
      </w:pPr>
      <w:r>
        <w:t xml:space="preserve">Update on the November 13, 2023 </w:t>
      </w:r>
      <w:r w:rsidR="009F56CC">
        <w:t>SRC Unified State Plan Committee meeting</w:t>
      </w:r>
      <w:r w:rsidR="00A43AA8">
        <w:t xml:space="preserve"> to review the draft 2024 – 2027 DOR State Plan goals and </w:t>
      </w:r>
      <w:r w:rsidR="00A43AA8">
        <w:lastRenderedPageBreak/>
        <w:t>objectives. It was noted that providing on-the-spot feedback can be challenging</w:t>
      </w:r>
      <w:r w:rsidR="00622DD6">
        <w:t>;</w:t>
      </w:r>
      <w:r w:rsidR="00A43AA8">
        <w:t xml:space="preserve"> having a week or two in advance to review the materials and consult with network partners is helpful. </w:t>
      </w:r>
    </w:p>
    <w:p w14:paraId="63A75DA0" w14:textId="65B554BE" w:rsidR="007808E9" w:rsidRDefault="00A43AA8" w:rsidP="00A43AA8">
      <w:pPr>
        <w:pStyle w:val="ListParagraph"/>
        <w:numPr>
          <w:ilvl w:val="0"/>
          <w:numId w:val="2"/>
        </w:numPr>
      </w:pPr>
      <w:r>
        <w:t>A</w:t>
      </w:r>
      <w:r w:rsidR="007808E9">
        <w:t>ction items from the September 6 – 7, 2023 SRC Quarterly Meeting</w:t>
      </w:r>
      <w:r>
        <w:t>:</w:t>
      </w:r>
    </w:p>
    <w:p w14:paraId="03A2983C" w14:textId="1A9C4F79" w:rsidR="00A43AA8" w:rsidRDefault="00A43AA8" w:rsidP="00A43AA8">
      <w:pPr>
        <w:pStyle w:val="ListParagraph"/>
        <w:numPr>
          <w:ilvl w:val="1"/>
          <w:numId w:val="2"/>
        </w:numPr>
      </w:pPr>
      <w:r>
        <w:t xml:space="preserve">Bjerke will move forward with preparing and submitting a memorandum to the DOR Planning Unit that summarizes the SRC’s feedback and requested changes to the Consumer Satisfaction Survey. </w:t>
      </w:r>
    </w:p>
    <w:p w14:paraId="3D966691" w14:textId="16790F05" w:rsidR="00B26EEE" w:rsidRDefault="00B26EEE" w:rsidP="00A43AA8">
      <w:pPr>
        <w:pStyle w:val="ListParagraph"/>
        <w:numPr>
          <w:ilvl w:val="1"/>
          <w:numId w:val="2"/>
        </w:numPr>
      </w:pPr>
      <w:r>
        <w:t xml:space="preserve">SRC recommendation 2023.1 – Order of Selection was submitted to the DOR Directorate via a memorandum on September 7, 2023 and a response was received on October 30, 2023. </w:t>
      </w:r>
    </w:p>
    <w:p w14:paraId="25AAEBB8" w14:textId="22743864" w:rsidR="00B26EEE" w:rsidRDefault="00B26EEE" w:rsidP="00A43AA8">
      <w:pPr>
        <w:pStyle w:val="ListParagraph"/>
        <w:numPr>
          <w:ilvl w:val="1"/>
          <w:numId w:val="2"/>
        </w:numPr>
      </w:pPr>
      <w:r>
        <w:t>Bjerke emailed a reminder to DOR VR Employment Division leadership on October 24, 2023 regarding SRC recommendation 2019.1 to display Client Assistance Program (CAP) materials in all DOR local offices.</w:t>
      </w:r>
    </w:p>
    <w:p w14:paraId="33A3D1CF" w14:textId="0B8EBD52" w:rsidR="00B26EEE" w:rsidRDefault="00B26EEE" w:rsidP="00A43AA8">
      <w:pPr>
        <w:pStyle w:val="ListParagraph"/>
        <w:numPr>
          <w:ilvl w:val="1"/>
          <w:numId w:val="2"/>
        </w:numPr>
      </w:pPr>
      <w:r>
        <w:t>Bjerke and Guillen met with SRC member, Theresa Comstock, on November 7, 2023 to discuss</w:t>
      </w:r>
      <w:r w:rsidR="00622DD6">
        <w:t xml:space="preserve"> her</w:t>
      </w:r>
      <w:r>
        <w:t xml:space="preserve"> Board and Care self-employment concept.</w:t>
      </w:r>
    </w:p>
    <w:p w14:paraId="520B9D21" w14:textId="77777777" w:rsidR="0010048B" w:rsidRPr="0010048B" w:rsidRDefault="0010048B" w:rsidP="0010048B"/>
    <w:p w14:paraId="08E3842D" w14:textId="5DAEB00A" w:rsidR="00514606" w:rsidRDefault="00514606" w:rsidP="00514606">
      <w:pPr>
        <w:pStyle w:val="Heading1"/>
      </w:pPr>
      <w:r>
        <w:t xml:space="preserve">Item 6: </w:t>
      </w:r>
      <w:r w:rsidRPr="00801716">
        <w:t>SRC Officer</w:t>
      </w:r>
      <w:r>
        <w:t xml:space="preserve"> </w:t>
      </w:r>
      <w:r w:rsidRPr="00801716">
        <w:t>Report</w:t>
      </w:r>
      <w:r w:rsidR="0056501C">
        <w:t xml:space="preserve"> Outs</w:t>
      </w:r>
      <w:r w:rsidRPr="00801716">
        <w:t xml:space="preserve"> </w:t>
      </w:r>
    </w:p>
    <w:p w14:paraId="666FBAF4" w14:textId="16D1CF38" w:rsidR="00B26EEE" w:rsidRDefault="00B26EEE" w:rsidP="00B26EEE">
      <w:pPr>
        <w:pStyle w:val="ListParagraph"/>
        <w:numPr>
          <w:ilvl w:val="0"/>
          <w:numId w:val="10"/>
        </w:numPr>
      </w:pPr>
      <w:r>
        <w:t>Ivan Guillen</w:t>
      </w:r>
      <w:r w:rsidR="00622DD6">
        <w:t>, SRC Chair,</w:t>
      </w:r>
      <w:r>
        <w:t xml:space="preserve"> spoke about a recent case in which an in-person mediation was requested; however</w:t>
      </w:r>
      <w:r w:rsidR="00622DD6">
        <w:t>,</w:t>
      </w:r>
      <w:r>
        <w:t xml:space="preserve"> DOR clients do not have a right to in-person proceedings. Nonetheless, the mediation was </w:t>
      </w:r>
      <w:proofErr w:type="gramStart"/>
      <w:r>
        <w:t>successful</w:t>
      </w:r>
      <w:proofErr w:type="gramEnd"/>
      <w:r>
        <w:t xml:space="preserve"> and the Administrative Law Judge was understanding. Guillen attended the National Coalition of State Rehabilitation Councils (NCSRC) conference in </w:t>
      </w:r>
      <w:r w:rsidR="00AF6BD3">
        <w:t>Savannah</w:t>
      </w:r>
      <w:r>
        <w:t xml:space="preserve">, Georgia on October 28 – 29, 2023. </w:t>
      </w:r>
    </w:p>
    <w:p w14:paraId="45886244" w14:textId="2155490E" w:rsidR="00B26EEE" w:rsidRDefault="00B26EEE" w:rsidP="00B26EEE">
      <w:pPr>
        <w:pStyle w:val="ListParagraph"/>
        <w:numPr>
          <w:ilvl w:val="0"/>
          <w:numId w:val="10"/>
        </w:numPr>
      </w:pPr>
      <w:r>
        <w:t>Chanel Brisbane</w:t>
      </w:r>
      <w:r w:rsidR="00622DD6">
        <w:t>, SRC Vice-Chair,</w:t>
      </w:r>
      <w:r>
        <w:t xml:space="preserve"> </w:t>
      </w:r>
      <w:r w:rsidR="00AF6BD3">
        <w:t xml:space="preserve">highlighted a recent DOR Community Resource Division Specialist meeting she attended. </w:t>
      </w:r>
    </w:p>
    <w:p w14:paraId="589A6823" w14:textId="2C97BFD0" w:rsidR="00AF6BD3" w:rsidRPr="00B26EEE" w:rsidRDefault="00AF6BD3" w:rsidP="00B26EEE">
      <w:pPr>
        <w:pStyle w:val="ListParagraph"/>
        <w:numPr>
          <w:ilvl w:val="0"/>
          <w:numId w:val="10"/>
        </w:numPr>
      </w:pPr>
      <w:r>
        <w:t>La Trena Robinson</w:t>
      </w:r>
      <w:r w:rsidR="00622DD6">
        <w:t>, SRC Treasurer,</w:t>
      </w:r>
      <w:r>
        <w:t xml:space="preserve"> spoke about efforts to raise the minimum wage for health care workers.</w:t>
      </w:r>
    </w:p>
    <w:p w14:paraId="1B526F1E" w14:textId="77777777" w:rsidR="00514606" w:rsidRPr="00EB67A7" w:rsidRDefault="00514606" w:rsidP="00514606">
      <w:pPr>
        <w:rPr>
          <w:b/>
          <w:bCs/>
          <w:color w:val="800080"/>
        </w:rPr>
      </w:pPr>
    </w:p>
    <w:p w14:paraId="447D914A" w14:textId="51BB27A5" w:rsidR="00514606" w:rsidRPr="00801716" w:rsidRDefault="00514606" w:rsidP="00514606">
      <w:pPr>
        <w:pStyle w:val="Heading1"/>
      </w:pPr>
      <w:r>
        <w:t xml:space="preserve">Item 7: </w:t>
      </w:r>
      <w:r w:rsidRPr="00801716">
        <w:t>Adjourn</w:t>
      </w:r>
      <w:r w:rsidR="00AF6BD3">
        <w:t xml:space="preserve"> </w:t>
      </w:r>
    </w:p>
    <w:p w14:paraId="203B90FC" w14:textId="1FAB583E" w:rsidR="00514606" w:rsidRPr="00B74A22" w:rsidRDefault="00AF6BD3" w:rsidP="00514606">
      <w:r>
        <w:t xml:space="preserve">It was moved/seconded (Guillen/Brisbane) to adjourn the November 9, 2023 SRC EPC meeting.  </w:t>
      </w:r>
    </w:p>
    <w:p w14:paraId="51BA5828" w14:textId="73949D41" w:rsidR="00C334CE" w:rsidRPr="00EB67A7" w:rsidRDefault="00C334CE" w:rsidP="00EB67A7">
      <w:pPr>
        <w:spacing w:after="160" w:line="259" w:lineRule="auto"/>
        <w:rPr>
          <w:rFonts w:cs="Arial"/>
          <w:b/>
          <w:bCs/>
          <w:szCs w:val="28"/>
        </w:rPr>
      </w:pPr>
    </w:p>
    <w:sectPr w:rsidR="00C334CE" w:rsidRPr="00EB67A7" w:rsidSect="00514606">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4A25C" w14:textId="77777777" w:rsidR="00BD2790" w:rsidRDefault="00BD2790" w:rsidP="009B0956">
      <w:r>
        <w:separator/>
      </w:r>
    </w:p>
  </w:endnote>
  <w:endnote w:type="continuationSeparator" w:id="0">
    <w:p w14:paraId="4A249F31" w14:textId="77777777" w:rsidR="00BD2790" w:rsidRDefault="00BD2790"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47F4" w14:textId="104BDBA5" w:rsidR="009B0956" w:rsidRDefault="000C510A">
    <w:pPr>
      <w:pStyle w:val="Footer"/>
      <w:jc w:val="right"/>
    </w:pPr>
    <w:r>
      <w:tab/>
    </w:r>
    <w:r>
      <w:tab/>
    </w:r>
    <w:r w:rsidR="009B0956">
      <w:t xml:space="preserve">Page </w:t>
    </w:r>
    <w:sdt>
      <w:sdtPr>
        <w:id w:val="1695426468"/>
        <w:docPartObj>
          <w:docPartGallery w:val="Page Numbers (Bottom of Page)"/>
          <w:docPartUnique/>
        </w:docPartObj>
      </w:sdtPr>
      <w:sdtEndPr>
        <w:rPr>
          <w:noProof/>
        </w:rPr>
      </w:sdtEndPr>
      <w:sdtContent>
        <w:r w:rsidR="009B0956">
          <w:fldChar w:fldCharType="begin"/>
        </w:r>
        <w:r w:rsidR="009B0956">
          <w:instrText xml:space="preserve"> PAGE   \* MERGEFORMAT </w:instrText>
        </w:r>
        <w:r w:rsidR="009B0956">
          <w:fldChar w:fldCharType="separate"/>
        </w:r>
        <w:r w:rsidR="009B0956">
          <w:rPr>
            <w:noProof/>
          </w:rPr>
          <w:t>2</w:t>
        </w:r>
        <w:r w:rsidR="009B0956">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17F3" w14:textId="77777777" w:rsidR="00BD2790" w:rsidRDefault="00BD2790" w:rsidP="009B0956">
      <w:r>
        <w:separator/>
      </w:r>
    </w:p>
  </w:footnote>
  <w:footnote w:type="continuationSeparator" w:id="0">
    <w:p w14:paraId="3E56FBFB" w14:textId="77777777" w:rsidR="00BD2790" w:rsidRDefault="00BD2790"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DC3"/>
    <w:multiLevelType w:val="hybridMultilevel"/>
    <w:tmpl w:val="51629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B40409"/>
    <w:multiLevelType w:val="hybridMultilevel"/>
    <w:tmpl w:val="1244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F47D6"/>
    <w:multiLevelType w:val="hybridMultilevel"/>
    <w:tmpl w:val="4570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BF1CEE"/>
    <w:multiLevelType w:val="hybridMultilevel"/>
    <w:tmpl w:val="2078F2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35E006B5"/>
    <w:multiLevelType w:val="hybridMultilevel"/>
    <w:tmpl w:val="50D8F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2D11BC5"/>
    <w:multiLevelType w:val="hybridMultilevel"/>
    <w:tmpl w:val="FE6AD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DA3135"/>
    <w:multiLevelType w:val="hybridMultilevel"/>
    <w:tmpl w:val="D2E2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97D35"/>
    <w:multiLevelType w:val="hybridMultilevel"/>
    <w:tmpl w:val="6D2A6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A8784E"/>
    <w:multiLevelType w:val="hybridMultilevel"/>
    <w:tmpl w:val="9C4C8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6133568"/>
    <w:multiLevelType w:val="hybridMultilevel"/>
    <w:tmpl w:val="0E926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831203">
    <w:abstractNumId w:val="0"/>
  </w:num>
  <w:num w:numId="2" w16cid:durableId="430704695">
    <w:abstractNumId w:val="9"/>
  </w:num>
  <w:num w:numId="3" w16cid:durableId="1884711406">
    <w:abstractNumId w:val="2"/>
  </w:num>
  <w:num w:numId="4" w16cid:durableId="393312505">
    <w:abstractNumId w:val="5"/>
  </w:num>
  <w:num w:numId="5" w16cid:durableId="56053421">
    <w:abstractNumId w:val="1"/>
  </w:num>
  <w:num w:numId="6" w16cid:durableId="1135877883">
    <w:abstractNumId w:val="6"/>
  </w:num>
  <w:num w:numId="7" w16cid:durableId="11298059">
    <w:abstractNumId w:val="3"/>
  </w:num>
  <w:num w:numId="8" w16cid:durableId="1458986378">
    <w:abstractNumId w:val="8"/>
  </w:num>
  <w:num w:numId="9" w16cid:durableId="1414206668">
    <w:abstractNumId w:val="4"/>
  </w:num>
  <w:num w:numId="10" w16cid:durableId="17074811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45A6E"/>
    <w:rsid w:val="00076155"/>
    <w:rsid w:val="000A3B75"/>
    <w:rsid w:val="000C510A"/>
    <w:rsid w:val="0010048B"/>
    <w:rsid w:val="00117AC2"/>
    <w:rsid w:val="001225D6"/>
    <w:rsid w:val="001D2C66"/>
    <w:rsid w:val="001F6CAC"/>
    <w:rsid w:val="00213D3E"/>
    <w:rsid w:val="0023378D"/>
    <w:rsid w:val="00233AAE"/>
    <w:rsid w:val="002421C3"/>
    <w:rsid w:val="00242389"/>
    <w:rsid w:val="0025775D"/>
    <w:rsid w:val="00275195"/>
    <w:rsid w:val="00291AE9"/>
    <w:rsid w:val="002A5D92"/>
    <w:rsid w:val="002B4238"/>
    <w:rsid w:val="002D0466"/>
    <w:rsid w:val="00342FCE"/>
    <w:rsid w:val="003B3135"/>
    <w:rsid w:val="003F71B4"/>
    <w:rsid w:val="004219DD"/>
    <w:rsid w:val="00436867"/>
    <w:rsid w:val="0047557B"/>
    <w:rsid w:val="004F49E2"/>
    <w:rsid w:val="005123D9"/>
    <w:rsid w:val="00514606"/>
    <w:rsid w:val="00561CC8"/>
    <w:rsid w:val="0056501C"/>
    <w:rsid w:val="00596955"/>
    <w:rsid w:val="005A770D"/>
    <w:rsid w:val="005B7223"/>
    <w:rsid w:val="005E639C"/>
    <w:rsid w:val="006057B1"/>
    <w:rsid w:val="00622DD6"/>
    <w:rsid w:val="00644021"/>
    <w:rsid w:val="00690000"/>
    <w:rsid w:val="006A1E79"/>
    <w:rsid w:val="006C1F76"/>
    <w:rsid w:val="006D642D"/>
    <w:rsid w:val="006F3CFF"/>
    <w:rsid w:val="0074601F"/>
    <w:rsid w:val="007808E9"/>
    <w:rsid w:val="007A42B8"/>
    <w:rsid w:val="007E7D6A"/>
    <w:rsid w:val="0081149E"/>
    <w:rsid w:val="00847CB3"/>
    <w:rsid w:val="00853522"/>
    <w:rsid w:val="008E2975"/>
    <w:rsid w:val="00903DB8"/>
    <w:rsid w:val="00906F07"/>
    <w:rsid w:val="009A6DFC"/>
    <w:rsid w:val="009B0956"/>
    <w:rsid w:val="009C2F9F"/>
    <w:rsid w:val="009F56CC"/>
    <w:rsid w:val="00A27939"/>
    <w:rsid w:val="00A43AA8"/>
    <w:rsid w:val="00A91FE9"/>
    <w:rsid w:val="00A97DBA"/>
    <w:rsid w:val="00AC0501"/>
    <w:rsid w:val="00AD2B1C"/>
    <w:rsid w:val="00AE40B3"/>
    <w:rsid w:val="00AF6BD3"/>
    <w:rsid w:val="00B105AC"/>
    <w:rsid w:val="00B10C78"/>
    <w:rsid w:val="00B26EEE"/>
    <w:rsid w:val="00B41439"/>
    <w:rsid w:val="00B65D81"/>
    <w:rsid w:val="00BB3BB3"/>
    <w:rsid w:val="00BC0037"/>
    <w:rsid w:val="00BD2790"/>
    <w:rsid w:val="00BD34AD"/>
    <w:rsid w:val="00C334CE"/>
    <w:rsid w:val="00C700E1"/>
    <w:rsid w:val="00CC67B8"/>
    <w:rsid w:val="00CE432C"/>
    <w:rsid w:val="00D11719"/>
    <w:rsid w:val="00D56802"/>
    <w:rsid w:val="00D728A8"/>
    <w:rsid w:val="00D97FE3"/>
    <w:rsid w:val="00DA7599"/>
    <w:rsid w:val="00E51F4E"/>
    <w:rsid w:val="00E96143"/>
    <w:rsid w:val="00EA5E3A"/>
    <w:rsid w:val="00EB539F"/>
    <w:rsid w:val="00EB67A7"/>
    <w:rsid w:val="00EC08CD"/>
    <w:rsid w:val="00EC19C8"/>
    <w:rsid w:val="00F07899"/>
    <w:rsid w:val="00F1298A"/>
    <w:rsid w:val="00F12A79"/>
    <w:rsid w:val="00F21A28"/>
    <w:rsid w:val="00F26C35"/>
    <w:rsid w:val="00F67079"/>
    <w:rsid w:val="00F76138"/>
    <w:rsid w:val="00F85D0D"/>
    <w:rsid w:val="00FD0531"/>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89</cp:revision>
  <dcterms:created xsi:type="dcterms:W3CDTF">2022-09-21T17:47:00Z</dcterms:created>
  <dcterms:modified xsi:type="dcterms:W3CDTF">2024-05-28T16:49:00Z</dcterms:modified>
</cp:coreProperties>
</file>