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3D6A1CCB" w14:textId="3AA940DB" w:rsidR="00A20D99" w:rsidRPr="00B74A22" w:rsidRDefault="00C66125" w:rsidP="00B33AA8">
      <w:pPr>
        <w:jc w:val="center"/>
        <w:rPr>
          <w:b/>
        </w:rPr>
      </w:pPr>
      <w:r w:rsidRPr="00B74A22">
        <w:rPr>
          <w:b/>
        </w:rPr>
        <w:t>CALIFORNIA STATE REHABILITATION COUNCIL (SRC)</w:t>
      </w:r>
    </w:p>
    <w:p w14:paraId="5AC490B8" w14:textId="77777777" w:rsidR="006F796E" w:rsidRDefault="006F796E" w:rsidP="00A07E09">
      <w:pPr>
        <w:pStyle w:val="Heading1"/>
        <w:jc w:val="center"/>
      </w:pPr>
    </w:p>
    <w:p w14:paraId="79A46705" w14:textId="614B4115" w:rsidR="00A07E09" w:rsidRPr="006F796E" w:rsidRDefault="006F796E" w:rsidP="00A07E09">
      <w:pPr>
        <w:pStyle w:val="Heading1"/>
        <w:jc w:val="center"/>
      </w:pPr>
      <w:r w:rsidRPr="006F796E">
        <w:t>Meeting Notice and Agenda</w:t>
      </w:r>
    </w:p>
    <w:p w14:paraId="4029526B" w14:textId="7830AF97" w:rsidR="00343DA0" w:rsidRPr="00820348" w:rsidRDefault="00B05828" w:rsidP="00343DA0">
      <w:pPr>
        <w:jc w:val="center"/>
      </w:pPr>
      <w:r w:rsidRPr="00820348">
        <w:t>Wednesday,</w:t>
      </w:r>
      <w:r w:rsidR="00E82882" w:rsidRPr="00820348">
        <w:t xml:space="preserve"> </w:t>
      </w:r>
      <w:r w:rsidR="008755F6" w:rsidRPr="00820348">
        <w:t>August 31</w:t>
      </w:r>
      <w:r w:rsidR="003C787F" w:rsidRPr="00820348">
        <w:t>, 202</w:t>
      </w:r>
      <w:r w:rsidR="006E45D2" w:rsidRPr="00820348">
        <w:t>2</w:t>
      </w:r>
      <w:r w:rsidR="006F796E" w:rsidRPr="00820348">
        <w:t>, 9:00 a</w:t>
      </w:r>
      <w:r w:rsidR="009B3B8B" w:rsidRPr="00820348">
        <w:t>.</w:t>
      </w:r>
      <w:r w:rsidR="006F796E" w:rsidRPr="00820348">
        <w:t>m</w:t>
      </w:r>
      <w:r w:rsidR="009B3B8B" w:rsidRPr="00820348">
        <w:t>.</w:t>
      </w:r>
      <w:r w:rsidR="006F796E" w:rsidRPr="00820348">
        <w:t xml:space="preserve"> – 4:00 p</w:t>
      </w:r>
      <w:r w:rsidR="009B3B8B" w:rsidRPr="00820348">
        <w:t>.</w:t>
      </w:r>
      <w:r w:rsidR="006F796E" w:rsidRPr="00820348">
        <w:t>m</w:t>
      </w:r>
      <w:r w:rsidR="009B3B8B" w:rsidRPr="00820348">
        <w:t>.</w:t>
      </w:r>
    </w:p>
    <w:p w14:paraId="6B1D95C7" w14:textId="1C2E06B0" w:rsidR="003C787F" w:rsidRDefault="003C787F" w:rsidP="003C787F">
      <w:pPr>
        <w:jc w:val="center"/>
      </w:pPr>
      <w:r w:rsidRPr="00820348">
        <w:t xml:space="preserve">Thursday, </w:t>
      </w:r>
      <w:r w:rsidR="008755F6" w:rsidRPr="00820348">
        <w:t>September 1</w:t>
      </w:r>
      <w:r w:rsidRPr="00820348">
        <w:t>, 202</w:t>
      </w:r>
      <w:r w:rsidR="00AA15CD" w:rsidRPr="00820348">
        <w:t>2</w:t>
      </w:r>
      <w:r w:rsidR="006F796E" w:rsidRPr="00820348">
        <w:t>, 9:00 a</w:t>
      </w:r>
      <w:r w:rsidR="009B3B8B" w:rsidRPr="00820348">
        <w:t>.</w:t>
      </w:r>
      <w:r w:rsidR="006F796E" w:rsidRPr="00820348">
        <w:t>m</w:t>
      </w:r>
      <w:r w:rsidR="009B3B8B" w:rsidRPr="00820348">
        <w:t>.</w:t>
      </w:r>
      <w:r w:rsidR="006F796E">
        <w:t xml:space="preserve"> – 4:00 p</w:t>
      </w:r>
      <w:r w:rsidR="009B3B8B">
        <w:t>.</w:t>
      </w:r>
      <w:r w:rsidR="006F796E">
        <w:t>m</w:t>
      </w:r>
      <w:r w:rsidR="009B3B8B">
        <w:t>.</w:t>
      </w:r>
      <w:r w:rsidR="006F796E">
        <w:t xml:space="preserve">  </w:t>
      </w:r>
    </w:p>
    <w:p w14:paraId="4387C5FF" w14:textId="0696DCA0" w:rsidR="006F796E" w:rsidRDefault="006F796E" w:rsidP="003C787F">
      <w:pPr>
        <w:jc w:val="center"/>
      </w:pPr>
      <w:r>
        <w:t>Department of Rehabilitation (DOR)</w:t>
      </w:r>
    </w:p>
    <w:p w14:paraId="649A8D3C" w14:textId="413EC692" w:rsidR="006F796E" w:rsidRDefault="006F796E" w:rsidP="003C787F">
      <w:pPr>
        <w:jc w:val="center"/>
      </w:pPr>
      <w:r>
        <w:t>721 Capitol Mall, Room 301</w:t>
      </w:r>
    </w:p>
    <w:p w14:paraId="20549360" w14:textId="6BCF5D8F" w:rsidR="006F796E" w:rsidRDefault="006F796E" w:rsidP="003C787F">
      <w:pPr>
        <w:jc w:val="center"/>
      </w:pPr>
      <w:r>
        <w:t>Sacramento, CA 95814</w:t>
      </w:r>
    </w:p>
    <w:p w14:paraId="53EB85C3" w14:textId="77777777" w:rsidR="00DE7713" w:rsidRDefault="00DE7713" w:rsidP="006F796E"/>
    <w:p w14:paraId="019E3EC5" w14:textId="5EA5BAA8" w:rsidR="006F796E" w:rsidRPr="00E15B96" w:rsidRDefault="00343DA0" w:rsidP="006F796E">
      <w:pPr>
        <w:rPr>
          <w:b/>
          <w:bCs/>
        </w:rPr>
      </w:pPr>
      <w:r w:rsidRPr="00343DA0">
        <w:rPr>
          <w:b/>
          <w:bCs/>
        </w:rPr>
        <w:t>Public Participation Options</w:t>
      </w:r>
      <w:bookmarkStart w:id="0" w:name="_Hlk44562942"/>
    </w:p>
    <w:p w14:paraId="6588217A" w14:textId="241FAC25" w:rsidR="00777476" w:rsidRDefault="00C556EB" w:rsidP="006F796E">
      <w:pPr>
        <w:rPr>
          <w:szCs w:val="28"/>
        </w:rPr>
      </w:pPr>
      <w:r w:rsidRPr="006F796E">
        <w:rPr>
          <w:b/>
          <w:bCs/>
          <w:szCs w:val="28"/>
        </w:rPr>
        <w:t>Virtual Meeting</w:t>
      </w:r>
      <w:r w:rsidR="002F560C" w:rsidRPr="006F796E">
        <w:rPr>
          <w:b/>
          <w:bCs/>
          <w:szCs w:val="28"/>
        </w:rPr>
        <w:t xml:space="preserve"> </w:t>
      </w:r>
      <w:r w:rsidR="00777476">
        <w:rPr>
          <w:b/>
          <w:bCs/>
          <w:szCs w:val="28"/>
        </w:rPr>
        <w:t xml:space="preserve">(Zoom) </w:t>
      </w:r>
      <w:r w:rsidR="002F560C" w:rsidRPr="006F796E">
        <w:rPr>
          <w:b/>
          <w:bCs/>
          <w:szCs w:val="28"/>
        </w:rPr>
        <w:t>Link</w:t>
      </w:r>
      <w:r w:rsidR="0085359B" w:rsidRPr="0085359B">
        <w:rPr>
          <w:szCs w:val="28"/>
        </w:rPr>
        <w:t>:</w:t>
      </w:r>
    </w:p>
    <w:p w14:paraId="71BDC424" w14:textId="60173D1F" w:rsidR="00733AB0" w:rsidRPr="00733AB0" w:rsidRDefault="00DF66C3" w:rsidP="00733AB0">
      <w:pPr>
        <w:rPr>
          <w:rFonts w:cs="Arial"/>
          <w:color w:val="000000"/>
          <w:sz w:val="22"/>
          <w:szCs w:val="22"/>
          <w:shd w:val="clear" w:color="auto" w:fill="FFFFFF"/>
        </w:rPr>
      </w:pPr>
      <w:hyperlink r:id="rId9" w:history="1">
        <w:r w:rsidR="00733AB0" w:rsidRPr="00733AB0">
          <w:rPr>
            <w:rStyle w:val="Hyperlink"/>
            <w:rFonts w:cs="Arial"/>
            <w:sz w:val="22"/>
            <w:szCs w:val="22"/>
            <w:shd w:val="clear" w:color="auto" w:fill="FFFFFF"/>
          </w:rPr>
          <w:t>https://dor-ca-gov.zoom.us/j/85321819293?pwd=eHVwbXJwRDZZWHdnK1I2VXA0OFI4QT09</w:t>
        </w:r>
      </w:hyperlink>
      <w:r w:rsidR="00733AB0" w:rsidRPr="00733AB0">
        <w:rPr>
          <w:rFonts w:cs="Arial"/>
          <w:color w:val="000000"/>
          <w:sz w:val="22"/>
          <w:szCs w:val="22"/>
          <w:shd w:val="clear" w:color="auto" w:fill="FFFFFF"/>
        </w:rPr>
        <w:t xml:space="preserve"> </w:t>
      </w:r>
    </w:p>
    <w:p w14:paraId="181A7E16" w14:textId="77777777" w:rsidR="00733AB0" w:rsidRPr="00733AB0" w:rsidRDefault="00733AB0" w:rsidP="00733AB0">
      <w:pPr>
        <w:rPr>
          <w:rFonts w:cs="Arial"/>
          <w:color w:val="000000"/>
          <w:szCs w:val="28"/>
          <w:shd w:val="clear" w:color="auto" w:fill="FFFFFF"/>
        </w:rPr>
      </w:pPr>
      <w:r w:rsidRPr="00733AB0">
        <w:rPr>
          <w:rFonts w:cs="Arial"/>
          <w:color w:val="000000"/>
          <w:szCs w:val="28"/>
          <w:shd w:val="clear" w:color="auto" w:fill="FFFFFF"/>
        </w:rPr>
        <w:t>Meeting ID: 853 2181 9293</w:t>
      </w:r>
    </w:p>
    <w:p w14:paraId="4B63BFC6" w14:textId="77777777" w:rsidR="00733AB0" w:rsidRPr="00733AB0" w:rsidRDefault="00733AB0" w:rsidP="00733AB0">
      <w:pPr>
        <w:rPr>
          <w:rFonts w:cs="Arial"/>
          <w:color w:val="000000"/>
          <w:szCs w:val="28"/>
          <w:shd w:val="clear" w:color="auto" w:fill="FFFFFF"/>
        </w:rPr>
      </w:pPr>
      <w:r w:rsidRPr="00733AB0">
        <w:rPr>
          <w:rFonts w:cs="Arial"/>
          <w:color w:val="000000"/>
          <w:szCs w:val="28"/>
          <w:shd w:val="clear" w:color="auto" w:fill="FFFFFF"/>
        </w:rPr>
        <w:t>Passcode: 1fJdW0@6</w:t>
      </w:r>
    </w:p>
    <w:p w14:paraId="0F200079" w14:textId="77777777" w:rsidR="00777476" w:rsidRDefault="00777476" w:rsidP="00777476">
      <w:pPr>
        <w:rPr>
          <w:rFonts w:cs="Arial"/>
          <w:color w:val="000000"/>
          <w:szCs w:val="28"/>
          <w:shd w:val="clear" w:color="auto" w:fill="FFFFFF"/>
        </w:rPr>
      </w:pPr>
    </w:p>
    <w:p w14:paraId="40A03DFB" w14:textId="7DF79FE5" w:rsidR="00777476" w:rsidRPr="00777476" w:rsidRDefault="00777476" w:rsidP="00777476">
      <w:pPr>
        <w:rPr>
          <w:rFonts w:cs="Arial"/>
          <w:color w:val="000000"/>
          <w:szCs w:val="28"/>
          <w:shd w:val="clear" w:color="auto" w:fill="FFFFFF"/>
        </w:rPr>
      </w:pPr>
      <w:r w:rsidRPr="006F796E">
        <w:rPr>
          <w:b/>
          <w:bCs/>
          <w:szCs w:val="28"/>
        </w:rPr>
        <w:t>Join by Phone</w:t>
      </w:r>
      <w:r w:rsidR="0085359B">
        <w:rPr>
          <w:rFonts w:cs="Arial"/>
          <w:color w:val="000000"/>
          <w:szCs w:val="28"/>
          <w:shd w:val="clear" w:color="auto" w:fill="FFFFFF"/>
        </w:rPr>
        <w:t xml:space="preserve">: </w:t>
      </w:r>
      <w:r w:rsidR="00733AB0" w:rsidRPr="00733AB0">
        <w:rPr>
          <w:rFonts w:cs="Arial"/>
          <w:color w:val="000000"/>
          <w:szCs w:val="28"/>
          <w:shd w:val="clear" w:color="auto" w:fill="FFFFFF"/>
        </w:rPr>
        <w:t xml:space="preserve"> +1 669 900 6833 US </w:t>
      </w:r>
      <w:r w:rsidR="00733AB0">
        <w:rPr>
          <w:rFonts w:cs="Arial"/>
          <w:color w:val="000000"/>
          <w:szCs w:val="28"/>
          <w:shd w:val="clear" w:color="auto" w:fill="FFFFFF"/>
        </w:rPr>
        <w:t xml:space="preserve">or </w:t>
      </w:r>
      <w:r w:rsidR="00733AB0" w:rsidRPr="00733AB0">
        <w:rPr>
          <w:rFonts w:cs="Arial"/>
          <w:color w:val="000000"/>
          <w:szCs w:val="28"/>
          <w:shd w:val="clear" w:color="auto" w:fill="FFFFFF"/>
        </w:rPr>
        <w:t xml:space="preserve">+1 408 638 0968 US </w:t>
      </w:r>
    </w:p>
    <w:p w14:paraId="4229687F" w14:textId="7988B73A" w:rsidR="00777476" w:rsidRPr="00777476" w:rsidRDefault="00777476" w:rsidP="00777476">
      <w:pPr>
        <w:rPr>
          <w:rFonts w:cs="Arial"/>
          <w:color w:val="000000"/>
          <w:szCs w:val="28"/>
          <w:shd w:val="clear" w:color="auto" w:fill="FFFFFF"/>
        </w:rPr>
      </w:pPr>
      <w:r w:rsidRPr="00777476">
        <w:rPr>
          <w:rFonts w:cs="Arial"/>
          <w:color w:val="000000"/>
          <w:szCs w:val="28"/>
          <w:shd w:val="clear" w:color="auto" w:fill="FFFFFF"/>
        </w:rPr>
        <w:t xml:space="preserve">Meeting ID: </w:t>
      </w:r>
      <w:r w:rsidR="00733AB0" w:rsidRPr="00733AB0">
        <w:rPr>
          <w:rFonts w:cs="Arial"/>
          <w:color w:val="000000"/>
          <w:szCs w:val="28"/>
          <w:shd w:val="clear" w:color="auto" w:fill="FFFFFF"/>
        </w:rPr>
        <w:t>853 2181 9293</w:t>
      </w:r>
      <w:r w:rsidR="00B10CE4">
        <w:rPr>
          <w:rFonts w:cs="Arial"/>
          <w:color w:val="000000"/>
          <w:szCs w:val="28"/>
          <w:shd w:val="clear" w:color="auto" w:fill="FFFFFF"/>
        </w:rPr>
        <w:t xml:space="preserve"> </w:t>
      </w:r>
      <w:r>
        <w:rPr>
          <w:rFonts w:cs="Arial"/>
          <w:color w:val="000000"/>
          <w:szCs w:val="28"/>
          <w:shd w:val="clear" w:color="auto" w:fill="FFFFFF"/>
        </w:rPr>
        <w:t>and p</w:t>
      </w:r>
      <w:r w:rsidRPr="00777476">
        <w:rPr>
          <w:rFonts w:cs="Arial"/>
          <w:color w:val="000000"/>
          <w:szCs w:val="28"/>
          <w:shd w:val="clear" w:color="auto" w:fill="FFFFFF"/>
        </w:rPr>
        <w:t xml:space="preserve">asscode: </w:t>
      </w:r>
      <w:r w:rsidR="00733AB0" w:rsidRPr="00733AB0">
        <w:rPr>
          <w:rFonts w:cs="Arial"/>
          <w:color w:val="000000"/>
          <w:szCs w:val="28"/>
          <w:shd w:val="clear" w:color="auto" w:fill="FFFFFF"/>
        </w:rPr>
        <w:t>47022414</w:t>
      </w:r>
    </w:p>
    <w:p w14:paraId="358A3F2A" w14:textId="6A7DB4E3" w:rsidR="001936FB" w:rsidRPr="00EB6058" w:rsidRDefault="00A526AA" w:rsidP="00EB6058">
      <w:pPr>
        <w:rPr>
          <w:rFonts w:cs="Arial"/>
          <w:szCs w:val="28"/>
        </w:rPr>
      </w:pPr>
      <w:r>
        <w:rPr>
          <w:rFonts w:cs="Arial"/>
          <w:szCs w:val="28"/>
        </w:rPr>
        <w:t>Participant p</w:t>
      </w:r>
      <w:r w:rsidR="001936FB">
        <w:rPr>
          <w:rFonts w:cs="Arial"/>
          <w:szCs w:val="28"/>
        </w:rPr>
        <w:t>hone controls</w:t>
      </w:r>
      <w:r>
        <w:rPr>
          <w:rFonts w:cs="Arial"/>
          <w:szCs w:val="28"/>
        </w:rPr>
        <w:t xml:space="preserve">: </w:t>
      </w:r>
      <w:r w:rsidR="001936FB" w:rsidRPr="00EB6058">
        <w:rPr>
          <w:szCs w:val="28"/>
        </w:rPr>
        <w:t xml:space="preserve">Mute and </w:t>
      </w:r>
      <w:r w:rsidR="00613A56" w:rsidRPr="00EB6058">
        <w:rPr>
          <w:szCs w:val="28"/>
        </w:rPr>
        <w:t>unmute press *6</w:t>
      </w:r>
      <w:r w:rsidR="00EB6058">
        <w:rPr>
          <w:szCs w:val="28"/>
        </w:rPr>
        <w:t xml:space="preserve">; </w:t>
      </w:r>
      <w:r w:rsidR="001936FB" w:rsidRPr="00EB6058">
        <w:rPr>
          <w:szCs w:val="28"/>
        </w:rPr>
        <w:t>Raise hand press *9</w:t>
      </w:r>
    </w:p>
    <w:p w14:paraId="041DD7E2" w14:textId="77777777" w:rsidR="003C787F" w:rsidRPr="00636ED2" w:rsidRDefault="003C787F" w:rsidP="003C787F">
      <w:pPr>
        <w:pStyle w:val="ListParagraph"/>
        <w:ind w:left="1440"/>
        <w:rPr>
          <w:szCs w:val="28"/>
        </w:rPr>
      </w:pPr>
    </w:p>
    <w:bookmarkEnd w:id="0"/>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0" w:history="1">
        <w:r w:rsidRPr="00AA7AE7">
          <w:rPr>
            <w:rStyle w:val="Hyperlink"/>
          </w:rPr>
          <w:t>SRC@dor.ca.gov</w:t>
        </w:r>
      </w:hyperlink>
      <w:r w:rsidRPr="006F796E">
        <w:rPr>
          <w:color w:val="1F497D" w:themeColor="text2"/>
          <w:szCs w:val="28"/>
        </w:rPr>
        <w:t xml:space="preserve"> </w:t>
      </w:r>
    </w:p>
    <w:p w14:paraId="07CE6558" w14:textId="7F86961C" w:rsidR="0037041D" w:rsidRDefault="0037041D" w:rsidP="00343DA0">
      <w:pPr>
        <w:jc w:val="center"/>
      </w:pPr>
    </w:p>
    <w:p w14:paraId="1F907EB3" w14:textId="48DF952F" w:rsidR="00042860" w:rsidRPr="00A32BD9" w:rsidRDefault="009B3B8B" w:rsidP="00A32BD9">
      <w:pPr>
        <w:pStyle w:val="Heading1"/>
        <w:rPr>
          <w:u w:val="single"/>
        </w:rPr>
      </w:pPr>
      <w:bookmarkStart w:id="1" w:name="_Hlk111646742"/>
      <w:bookmarkStart w:id="2" w:name="_Hlk111647517"/>
      <w:r w:rsidRPr="00820348">
        <w:rPr>
          <w:u w:val="single"/>
        </w:rPr>
        <w:t xml:space="preserve">WEDNESDAY, </w:t>
      </w:r>
      <w:r w:rsidR="008755F6" w:rsidRPr="00820348">
        <w:rPr>
          <w:u w:val="single"/>
        </w:rPr>
        <w:t>AUGUST 31</w:t>
      </w:r>
      <w:r w:rsidRPr="00820348">
        <w:rPr>
          <w:u w:val="single"/>
        </w:rPr>
        <w:t>, 2022</w:t>
      </w:r>
      <w:r w:rsidR="00885225" w:rsidRPr="00820348">
        <w:rPr>
          <w:u w:val="single"/>
        </w:rPr>
        <w:t xml:space="preserve">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39B18D8B" w14:textId="29579964" w:rsidR="00C83125" w:rsidRDefault="007E288D" w:rsidP="00FE31FD">
      <w:pPr>
        <w:rPr>
          <w:b/>
          <w:bCs/>
        </w:rPr>
      </w:pPr>
      <w:r w:rsidRPr="00C4782A">
        <w:rPr>
          <w:b/>
          <w:bCs/>
        </w:rPr>
        <w:t>Item</w:t>
      </w:r>
      <w:r w:rsidR="00DB48C9" w:rsidRPr="00C4782A">
        <w:rPr>
          <w:b/>
          <w:bCs/>
        </w:rPr>
        <w:t xml:space="preserve"> 1</w:t>
      </w:r>
      <w:r w:rsidRPr="00C4782A">
        <w:rPr>
          <w:b/>
          <w:bCs/>
        </w:rPr>
        <w:t xml:space="preserve">: </w:t>
      </w:r>
      <w:r w:rsidR="00B33AA8" w:rsidRPr="00C4782A">
        <w:rPr>
          <w:b/>
          <w:bCs/>
        </w:rPr>
        <w:t>Welcome</w:t>
      </w:r>
      <w:r w:rsidR="00C83125">
        <w:rPr>
          <w:b/>
          <w:bCs/>
        </w:rPr>
        <w:t xml:space="preserve">, </w:t>
      </w:r>
      <w:r w:rsidR="00B33AA8" w:rsidRPr="00C4782A">
        <w:rPr>
          <w:b/>
          <w:bCs/>
        </w:rPr>
        <w:t>Introductions</w:t>
      </w:r>
      <w:r w:rsidR="00C83125">
        <w:rPr>
          <w:b/>
          <w:bCs/>
        </w:rPr>
        <w:t xml:space="preserve"> and Membership Recognitions</w:t>
      </w:r>
      <w:r w:rsidR="00A07E09" w:rsidRPr="00C4782A">
        <w:rPr>
          <w:b/>
          <w:bCs/>
        </w:rPr>
        <w:t xml:space="preserve"> </w:t>
      </w:r>
    </w:p>
    <w:p w14:paraId="5C434EE8" w14:textId="082D6369" w:rsidR="00B33AA8" w:rsidRPr="00C4782A" w:rsidRDefault="00343DA0" w:rsidP="00FE31FD">
      <w:pPr>
        <w:rPr>
          <w:b/>
          <w:bCs/>
        </w:rPr>
      </w:pPr>
      <w:r w:rsidRPr="00C4782A">
        <w:rPr>
          <w:b/>
          <w:bCs/>
        </w:rPr>
        <w:t>(</w:t>
      </w:r>
      <w:r w:rsidR="006F796E" w:rsidRPr="00C4782A">
        <w:rPr>
          <w:b/>
          <w:bCs/>
        </w:rPr>
        <w:t>9</w:t>
      </w:r>
      <w:r w:rsidRPr="00C4782A">
        <w:rPr>
          <w:b/>
          <w:bCs/>
        </w:rPr>
        <w:t xml:space="preserve">:00 – </w:t>
      </w:r>
      <w:r w:rsidR="00C83125">
        <w:rPr>
          <w:b/>
          <w:bCs/>
        </w:rPr>
        <w:t xml:space="preserve">9:20 a.m.) </w:t>
      </w:r>
      <w:r w:rsidR="00923290" w:rsidRPr="00C4782A">
        <w:rPr>
          <w:b/>
          <w:bCs/>
        </w:rPr>
        <w:t xml:space="preserve"> </w:t>
      </w:r>
    </w:p>
    <w:p w14:paraId="6B2188CC" w14:textId="77777777" w:rsidR="00416059" w:rsidRPr="00C4782A" w:rsidRDefault="00A666DD" w:rsidP="00856402">
      <w:r w:rsidRPr="00C4782A">
        <w:t>Theresa Comstock</w:t>
      </w:r>
      <w:r w:rsidR="00021E23" w:rsidRPr="00C4782A">
        <w:t>, SRC Chair</w:t>
      </w:r>
    </w:p>
    <w:p w14:paraId="62FA9B81" w14:textId="00A2E133" w:rsidR="00B33AA8" w:rsidRPr="00C4782A" w:rsidRDefault="00B33AA8" w:rsidP="000C09C7">
      <w:pPr>
        <w:rPr>
          <w:b/>
          <w:bCs/>
        </w:rPr>
      </w:pPr>
      <w:r w:rsidRPr="00C4782A">
        <w:br/>
      </w:r>
      <w:r w:rsidR="007E288D" w:rsidRPr="00C4782A">
        <w:rPr>
          <w:b/>
          <w:bCs/>
        </w:rPr>
        <w:t>Item</w:t>
      </w:r>
      <w:r w:rsidR="00DB48C9" w:rsidRPr="00C4782A">
        <w:rPr>
          <w:b/>
          <w:bCs/>
        </w:rPr>
        <w:t xml:space="preserve"> 2</w:t>
      </w:r>
      <w:r w:rsidR="007E288D" w:rsidRPr="00C4782A">
        <w:rPr>
          <w:b/>
          <w:bCs/>
        </w:rPr>
        <w:t xml:space="preserve">: </w:t>
      </w:r>
      <w:r w:rsidRPr="00C4782A">
        <w:rPr>
          <w:b/>
          <w:bCs/>
        </w:rPr>
        <w:t>Public Commen</w:t>
      </w:r>
      <w:r w:rsidR="00DA1589" w:rsidRPr="00C4782A">
        <w:rPr>
          <w:b/>
          <w:bCs/>
        </w:rPr>
        <w:t>t</w:t>
      </w:r>
      <w:r w:rsidR="00343DA0" w:rsidRPr="00C4782A">
        <w:rPr>
          <w:b/>
          <w:bCs/>
        </w:rPr>
        <w:t xml:space="preserve"> </w:t>
      </w:r>
      <w:r w:rsidR="007E6CD5" w:rsidRPr="00C4782A">
        <w:rPr>
          <w:b/>
          <w:bCs/>
        </w:rPr>
        <w:t>(</w:t>
      </w:r>
      <w:r w:rsidR="00C83125">
        <w:rPr>
          <w:b/>
          <w:bCs/>
        </w:rPr>
        <w:t>9:20 – 9:25 a.m.)</w:t>
      </w:r>
      <w:r w:rsidR="007E6CD5" w:rsidRPr="00C4782A">
        <w:rPr>
          <w:b/>
          <w:bCs/>
        </w:rPr>
        <w:t xml:space="preserve">  </w:t>
      </w:r>
    </w:p>
    <w:p w14:paraId="787A10E1" w14:textId="7205393B" w:rsidR="00343DA0" w:rsidRPr="00C4782A" w:rsidRDefault="00343DA0" w:rsidP="00856402">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w:t>
      </w:r>
      <w:r w:rsidR="00613A56" w:rsidRPr="00C4782A">
        <w:t>Public comment relating to a specific agenda item will be taken at the end of the applicable agenda item or prior to a vote.</w:t>
      </w:r>
      <w:r w:rsidR="00613A56" w:rsidRPr="00C4782A">
        <w:rPr>
          <w:b/>
          <w:bCs/>
        </w:rPr>
        <w:t>  </w:t>
      </w:r>
      <w:r w:rsidRPr="00C4782A">
        <w:t xml:space="preserve"> </w:t>
      </w:r>
    </w:p>
    <w:p w14:paraId="74395318" w14:textId="77777777" w:rsidR="001C0F9C" w:rsidRPr="00C4782A" w:rsidRDefault="001C0F9C" w:rsidP="009B3B8B">
      <w:pPr>
        <w:rPr>
          <w:b/>
          <w:bCs/>
        </w:rPr>
      </w:pPr>
      <w:bookmarkStart w:id="4" w:name="_Hlk56687544"/>
      <w:bookmarkEnd w:id="3"/>
    </w:p>
    <w:p w14:paraId="3A08734C" w14:textId="12511D6C" w:rsidR="0065379C" w:rsidRPr="00C4782A" w:rsidRDefault="007E288D" w:rsidP="0019795F">
      <w:pPr>
        <w:ind w:left="360" w:hanging="360"/>
        <w:rPr>
          <w:b/>
          <w:bCs/>
        </w:rPr>
      </w:pPr>
      <w:r w:rsidRPr="00C4782A">
        <w:rPr>
          <w:b/>
          <w:bCs/>
        </w:rPr>
        <w:t>Item</w:t>
      </w:r>
      <w:r w:rsidR="00DB48C9" w:rsidRPr="00C4782A">
        <w:rPr>
          <w:b/>
          <w:bCs/>
        </w:rPr>
        <w:t xml:space="preserve"> </w:t>
      </w:r>
      <w:r w:rsidR="00B66F05">
        <w:rPr>
          <w:b/>
          <w:bCs/>
        </w:rPr>
        <w:t>3</w:t>
      </w:r>
      <w:r w:rsidRPr="00C4782A">
        <w:rPr>
          <w:b/>
          <w:bCs/>
        </w:rPr>
        <w:t xml:space="preserve">: </w:t>
      </w:r>
      <w:r w:rsidR="0019795F" w:rsidRPr="00C4782A">
        <w:rPr>
          <w:b/>
          <w:bCs/>
        </w:rPr>
        <w:t xml:space="preserve">Approval of the </w:t>
      </w:r>
      <w:r w:rsidR="00332E37" w:rsidRPr="00C4782A">
        <w:rPr>
          <w:b/>
          <w:bCs/>
        </w:rPr>
        <w:t>June 8 – 9</w:t>
      </w:r>
      <w:r w:rsidR="0019795F" w:rsidRPr="00C4782A">
        <w:rPr>
          <w:b/>
          <w:bCs/>
        </w:rPr>
        <w:t xml:space="preserve">, 2022 SRC </w:t>
      </w:r>
      <w:r w:rsidR="00465EAB" w:rsidRPr="00C4782A">
        <w:rPr>
          <w:b/>
          <w:bCs/>
        </w:rPr>
        <w:t xml:space="preserve">Quarterly </w:t>
      </w:r>
      <w:r w:rsidR="0019795F" w:rsidRPr="00C4782A">
        <w:rPr>
          <w:b/>
          <w:bCs/>
        </w:rPr>
        <w:t xml:space="preserve">Meeting Minutes </w:t>
      </w:r>
    </w:p>
    <w:p w14:paraId="7B1F908F" w14:textId="76F93BCD" w:rsidR="0019795F" w:rsidRDefault="0019795F" w:rsidP="00614419">
      <w:pPr>
        <w:rPr>
          <w:b/>
          <w:bCs/>
        </w:rPr>
      </w:pPr>
      <w:r w:rsidRPr="00C4782A">
        <w:rPr>
          <w:b/>
          <w:bCs/>
        </w:rPr>
        <w:t>(</w:t>
      </w:r>
      <w:r w:rsidR="009B3B8B" w:rsidRPr="00C4782A">
        <w:rPr>
          <w:b/>
          <w:bCs/>
        </w:rPr>
        <w:t>9:2</w:t>
      </w:r>
      <w:r w:rsidR="001F1E33" w:rsidRPr="00C4782A">
        <w:rPr>
          <w:b/>
          <w:bCs/>
        </w:rPr>
        <w:t>5</w:t>
      </w:r>
      <w:r w:rsidR="009B3B8B" w:rsidRPr="00C4782A">
        <w:rPr>
          <w:b/>
          <w:bCs/>
        </w:rPr>
        <w:t xml:space="preserve"> </w:t>
      </w:r>
      <w:r w:rsidRPr="00C4782A">
        <w:rPr>
          <w:b/>
          <w:bCs/>
        </w:rPr>
        <w:t xml:space="preserve">– </w:t>
      </w:r>
      <w:r w:rsidR="009B3B8B" w:rsidRPr="00C4782A">
        <w:rPr>
          <w:b/>
          <w:bCs/>
        </w:rPr>
        <w:t>9:</w:t>
      </w:r>
      <w:r w:rsidR="001F1E33" w:rsidRPr="00C4782A">
        <w:rPr>
          <w:b/>
          <w:bCs/>
        </w:rPr>
        <w:t>30</w:t>
      </w:r>
      <w:r w:rsidRPr="00C4782A">
        <w:rPr>
          <w:b/>
          <w:bCs/>
        </w:rPr>
        <w:t xml:space="preserve"> a.m.)</w:t>
      </w:r>
      <w:r w:rsidRPr="00FE31FD">
        <w:rPr>
          <w:b/>
          <w:bCs/>
        </w:rPr>
        <w:t xml:space="preserve">  </w:t>
      </w:r>
    </w:p>
    <w:p w14:paraId="47CBC8C6" w14:textId="77777777" w:rsidR="00DE7713" w:rsidRDefault="00DE7713" w:rsidP="009428A9">
      <w:pPr>
        <w:rPr>
          <w:b/>
          <w:bCs/>
        </w:rPr>
      </w:pPr>
    </w:p>
    <w:p w14:paraId="4B79B33E" w14:textId="77777777" w:rsidR="00DE7713" w:rsidRDefault="00DE7713" w:rsidP="009428A9">
      <w:pPr>
        <w:rPr>
          <w:b/>
          <w:bCs/>
        </w:rPr>
      </w:pPr>
    </w:p>
    <w:p w14:paraId="1140DD0F" w14:textId="26450B8A" w:rsidR="0050638E" w:rsidRPr="00C4782A" w:rsidRDefault="007E288D" w:rsidP="009428A9">
      <w:pPr>
        <w:rPr>
          <w:b/>
          <w:bCs/>
        </w:rPr>
      </w:pPr>
      <w:r w:rsidRPr="00C4782A">
        <w:rPr>
          <w:b/>
          <w:bCs/>
        </w:rPr>
        <w:t>Item</w:t>
      </w:r>
      <w:r w:rsidR="00DB48C9" w:rsidRPr="00C4782A">
        <w:rPr>
          <w:b/>
          <w:bCs/>
        </w:rPr>
        <w:t xml:space="preserve"> </w:t>
      </w:r>
      <w:r w:rsidR="00B66F05">
        <w:rPr>
          <w:b/>
          <w:bCs/>
        </w:rPr>
        <w:t>4</w:t>
      </w:r>
      <w:r w:rsidRPr="00C4782A">
        <w:rPr>
          <w:b/>
          <w:bCs/>
        </w:rPr>
        <w:t xml:space="preserve">: </w:t>
      </w:r>
      <w:r w:rsidR="009428A9" w:rsidRPr="00C4782A">
        <w:rPr>
          <w:b/>
          <w:bCs/>
        </w:rPr>
        <w:t>Directorate Report (</w:t>
      </w:r>
      <w:r w:rsidR="00614419" w:rsidRPr="00C4782A">
        <w:rPr>
          <w:b/>
          <w:bCs/>
        </w:rPr>
        <w:t>9:30 – 10:30 a.m.)</w:t>
      </w:r>
      <w:r w:rsidR="009229C6" w:rsidRPr="00C4782A">
        <w:rPr>
          <w:b/>
          <w:bCs/>
        </w:rPr>
        <w:t xml:space="preserve"> </w:t>
      </w:r>
    </w:p>
    <w:p w14:paraId="5D616370" w14:textId="467605C6" w:rsidR="009428A9" w:rsidRPr="00C4782A" w:rsidRDefault="009428A9" w:rsidP="00614419">
      <w:r w:rsidRPr="00C4782A">
        <w:t>Joe Xavier, DOR Director</w:t>
      </w:r>
      <w:r w:rsidR="00DB48C9" w:rsidRPr="00C4782A">
        <w:t xml:space="preserve">, </w:t>
      </w:r>
      <w:r w:rsidRPr="00C4782A">
        <w:t>will report on leadership and policy topics of interest. National, State, and departmental updates will be provided. SRC members will have the opportunity to ask questions and have an interactive discussion.</w:t>
      </w:r>
    </w:p>
    <w:p w14:paraId="30B5923C" w14:textId="40B7C35D" w:rsidR="00387ED8" w:rsidRPr="00C4782A" w:rsidRDefault="00387ED8" w:rsidP="009428A9">
      <w:pPr>
        <w:ind w:left="360"/>
      </w:pPr>
    </w:p>
    <w:p w14:paraId="7B052A49" w14:textId="77F2B99F" w:rsidR="009428A9" w:rsidRDefault="00A30DEC" w:rsidP="001F1E33">
      <w:pPr>
        <w:ind w:left="720"/>
        <w:rPr>
          <w:b/>
          <w:bCs/>
        </w:rPr>
      </w:pPr>
      <w:r w:rsidRPr="00C4782A">
        <w:rPr>
          <w:b/>
          <w:bCs/>
        </w:rPr>
        <w:t>Break</w:t>
      </w:r>
      <w:r w:rsidR="009428A9" w:rsidRPr="00C4782A">
        <w:rPr>
          <w:b/>
          <w:bCs/>
          <w:i/>
          <w:iCs/>
        </w:rPr>
        <w:t xml:space="preserve"> </w:t>
      </w:r>
      <w:r w:rsidR="009428A9" w:rsidRPr="00C4782A">
        <w:rPr>
          <w:b/>
          <w:bCs/>
        </w:rPr>
        <w:t>(1</w:t>
      </w:r>
      <w:r w:rsidR="00614419" w:rsidRPr="00C4782A">
        <w:rPr>
          <w:b/>
          <w:bCs/>
        </w:rPr>
        <w:t>0</w:t>
      </w:r>
      <w:r w:rsidR="009428A9" w:rsidRPr="00C4782A">
        <w:rPr>
          <w:b/>
          <w:bCs/>
        </w:rPr>
        <w:t>:</w:t>
      </w:r>
      <w:r w:rsidR="00614419" w:rsidRPr="00C4782A">
        <w:rPr>
          <w:b/>
          <w:bCs/>
        </w:rPr>
        <w:t>3</w:t>
      </w:r>
      <w:r w:rsidR="0019795F" w:rsidRPr="00C4782A">
        <w:rPr>
          <w:b/>
          <w:bCs/>
        </w:rPr>
        <w:t>0</w:t>
      </w:r>
      <w:r w:rsidR="009428A9" w:rsidRPr="00C4782A">
        <w:rPr>
          <w:b/>
          <w:bCs/>
        </w:rPr>
        <w:t xml:space="preserve"> – 1</w:t>
      </w:r>
      <w:r w:rsidR="00614419" w:rsidRPr="00C4782A">
        <w:rPr>
          <w:b/>
          <w:bCs/>
        </w:rPr>
        <w:t>0:45 a.m.</w:t>
      </w:r>
      <w:r w:rsidR="0050638E" w:rsidRPr="00C4782A">
        <w:rPr>
          <w:b/>
          <w:bCs/>
        </w:rPr>
        <w:t>)</w:t>
      </w:r>
    </w:p>
    <w:p w14:paraId="02630349" w14:textId="77777777" w:rsidR="00C4782A" w:rsidRDefault="00C4782A" w:rsidP="00C4782A">
      <w:pPr>
        <w:rPr>
          <w:b/>
          <w:bCs/>
        </w:rPr>
      </w:pPr>
    </w:p>
    <w:p w14:paraId="3C907ADE" w14:textId="5888115B" w:rsidR="00C83125" w:rsidRDefault="00C4782A" w:rsidP="00C4782A">
      <w:pPr>
        <w:rPr>
          <w:b/>
          <w:bCs/>
        </w:rPr>
      </w:pPr>
      <w:r>
        <w:rPr>
          <w:b/>
          <w:bCs/>
        </w:rPr>
        <w:t xml:space="preserve">Item </w:t>
      </w:r>
      <w:r w:rsidR="00B66F05">
        <w:rPr>
          <w:b/>
          <w:bCs/>
        </w:rPr>
        <w:t>5</w:t>
      </w:r>
      <w:r>
        <w:rPr>
          <w:b/>
          <w:bCs/>
        </w:rPr>
        <w:t xml:space="preserve">: </w:t>
      </w:r>
      <w:bookmarkStart w:id="5" w:name="_Hlk111469561"/>
      <w:r>
        <w:rPr>
          <w:b/>
          <w:bCs/>
        </w:rPr>
        <w:t>Updated Individualized Plan for Employment</w:t>
      </w:r>
      <w:r w:rsidR="00C83125">
        <w:rPr>
          <w:b/>
          <w:bCs/>
        </w:rPr>
        <w:t xml:space="preserve"> </w:t>
      </w:r>
      <w:bookmarkEnd w:id="5"/>
      <w:r w:rsidR="00C83125">
        <w:rPr>
          <w:b/>
          <w:bCs/>
        </w:rPr>
        <w:t>(IPE)</w:t>
      </w:r>
      <w:r w:rsidR="00687902">
        <w:rPr>
          <w:b/>
          <w:bCs/>
        </w:rPr>
        <w:t xml:space="preserve"> </w:t>
      </w:r>
    </w:p>
    <w:p w14:paraId="28B93DAE" w14:textId="3295EC21" w:rsidR="00C4782A" w:rsidRDefault="00687902" w:rsidP="00C4782A">
      <w:pPr>
        <w:rPr>
          <w:b/>
          <w:bCs/>
        </w:rPr>
      </w:pPr>
      <w:r>
        <w:rPr>
          <w:b/>
          <w:bCs/>
        </w:rPr>
        <w:t>(10:45 – 11:15 a.m.)</w:t>
      </w:r>
    </w:p>
    <w:p w14:paraId="62FF1199" w14:textId="2A383CAE" w:rsidR="00C4782A" w:rsidRPr="00DB48C9" w:rsidRDefault="00C4782A" w:rsidP="00C4782A">
      <w:r>
        <w:t xml:space="preserve">Carol Asch, Assistant Deputy Director, DOR </w:t>
      </w:r>
      <w:r w:rsidR="00C83125">
        <w:t xml:space="preserve">Vocational Rehabilitation (VR) </w:t>
      </w:r>
      <w:r>
        <w:t>Employment Division, will provide an overview of DOR’s updated IPE process</w:t>
      </w:r>
      <w:r w:rsidR="009F7F4C">
        <w:t xml:space="preserve"> for consumers.</w:t>
      </w:r>
    </w:p>
    <w:p w14:paraId="38B88F78" w14:textId="7C49C5AF" w:rsidR="00A650A6" w:rsidRPr="00522061" w:rsidRDefault="00A650A6" w:rsidP="00807F34">
      <w:pPr>
        <w:rPr>
          <w:b/>
          <w:bCs/>
        </w:rPr>
      </w:pPr>
    </w:p>
    <w:p w14:paraId="29D1D1CC" w14:textId="0B13F1A6" w:rsidR="000D18A1" w:rsidRDefault="00EB1122" w:rsidP="0050638E">
      <w:pPr>
        <w:rPr>
          <w:b/>
          <w:bCs/>
        </w:rPr>
      </w:pPr>
      <w:r w:rsidRPr="00687902">
        <w:rPr>
          <w:b/>
          <w:bCs/>
        </w:rPr>
        <w:t>Item</w:t>
      </w:r>
      <w:r w:rsidR="00DB48C9" w:rsidRPr="00687902">
        <w:rPr>
          <w:b/>
          <w:bCs/>
        </w:rPr>
        <w:t xml:space="preserve"> </w:t>
      </w:r>
      <w:r w:rsidR="00B66F05">
        <w:rPr>
          <w:b/>
          <w:bCs/>
        </w:rPr>
        <w:t>6</w:t>
      </w:r>
      <w:r w:rsidRPr="00687902">
        <w:rPr>
          <w:b/>
          <w:bCs/>
        </w:rPr>
        <w:t xml:space="preserve">: </w:t>
      </w:r>
      <w:r w:rsidR="000D18A1" w:rsidRPr="00687902">
        <w:rPr>
          <w:b/>
          <w:bCs/>
        </w:rPr>
        <w:t>Expedited Enrollment</w:t>
      </w:r>
      <w:r w:rsidR="00CF0074">
        <w:rPr>
          <w:b/>
          <w:bCs/>
        </w:rPr>
        <w:t xml:space="preserve"> Update</w:t>
      </w:r>
      <w:r w:rsidR="00687902" w:rsidRPr="00687902">
        <w:rPr>
          <w:b/>
          <w:bCs/>
        </w:rPr>
        <w:t xml:space="preserve"> (11:15 – 11:45 a.m.)</w:t>
      </w:r>
      <w:r w:rsidR="00687902">
        <w:rPr>
          <w:b/>
          <w:bCs/>
        </w:rPr>
        <w:t xml:space="preserve"> </w:t>
      </w:r>
    </w:p>
    <w:p w14:paraId="5765FD69" w14:textId="017B88A4" w:rsidR="00D503AD" w:rsidRDefault="00953B80" w:rsidP="00D503AD">
      <w:proofErr w:type="spellStart"/>
      <w:r>
        <w:t>Trung</w:t>
      </w:r>
      <w:proofErr w:type="spellEnd"/>
      <w:r>
        <w:t xml:space="preserve"> Le</w:t>
      </w:r>
      <w:r w:rsidR="00687902">
        <w:t>,</w:t>
      </w:r>
      <w:r w:rsidR="00687902" w:rsidRPr="00687902">
        <w:t xml:space="preserve"> </w:t>
      </w:r>
      <w:r w:rsidR="00687902">
        <w:t xml:space="preserve">Assistant Deputy Director, DOR VR Employment Division, will provide </w:t>
      </w:r>
      <w:r w:rsidR="005D2BAD">
        <w:t xml:space="preserve">an </w:t>
      </w:r>
      <w:r w:rsidR="00655571">
        <w:t>update on the implementation of</w:t>
      </w:r>
      <w:r w:rsidR="00687902">
        <w:t xml:space="preserve"> DOR’s expedited enrollment initiative</w:t>
      </w:r>
      <w:r w:rsidR="009F7F4C">
        <w:t>.</w:t>
      </w:r>
    </w:p>
    <w:p w14:paraId="5AD02678" w14:textId="77777777" w:rsidR="00CF0074" w:rsidRPr="00CF0074" w:rsidRDefault="00CF0074" w:rsidP="00D503AD"/>
    <w:p w14:paraId="1DC91037" w14:textId="38DC7B10" w:rsidR="004173CC" w:rsidRPr="00753837" w:rsidRDefault="009229C6" w:rsidP="001F1E33">
      <w:pPr>
        <w:ind w:left="720"/>
        <w:rPr>
          <w:b/>
          <w:bCs/>
        </w:rPr>
      </w:pPr>
      <w:r w:rsidRPr="00753837">
        <w:rPr>
          <w:b/>
          <w:bCs/>
        </w:rPr>
        <w:t>Lunch</w:t>
      </w:r>
      <w:r w:rsidR="004173CC" w:rsidRPr="00753837">
        <w:rPr>
          <w:b/>
          <w:bCs/>
        </w:rPr>
        <w:t xml:space="preserve"> (</w:t>
      </w:r>
      <w:r w:rsidR="00753837">
        <w:rPr>
          <w:b/>
          <w:bCs/>
        </w:rPr>
        <w:t>11:45 a.m. – 1:00 p.m.</w:t>
      </w:r>
      <w:r w:rsidR="00CD01B2" w:rsidRPr="00753837">
        <w:rPr>
          <w:b/>
          <w:bCs/>
        </w:rPr>
        <w:t>)</w:t>
      </w:r>
    </w:p>
    <w:p w14:paraId="2F77B0DE" w14:textId="4299C21C" w:rsidR="004173CC" w:rsidRDefault="004173CC" w:rsidP="00331EB6">
      <w:pPr>
        <w:rPr>
          <w:rFonts w:eastAsia="Times New Roman" w:cs="Arial"/>
          <w:color w:val="000000"/>
          <w:szCs w:val="28"/>
        </w:rPr>
      </w:pPr>
    </w:p>
    <w:p w14:paraId="4B1C9B09" w14:textId="0A8D8711" w:rsidR="00306F12" w:rsidRDefault="0050638E" w:rsidP="00B55D54">
      <w:pPr>
        <w:rPr>
          <w:rFonts w:eastAsia="Times New Roman" w:cs="Arial"/>
          <w:b/>
          <w:bCs/>
          <w:color w:val="000000"/>
          <w:szCs w:val="28"/>
        </w:rPr>
      </w:pPr>
      <w:r w:rsidRPr="00D63052">
        <w:rPr>
          <w:rFonts w:eastAsia="Times New Roman" w:cs="Arial"/>
          <w:b/>
          <w:bCs/>
          <w:color w:val="000000"/>
          <w:szCs w:val="28"/>
        </w:rPr>
        <w:t>Item</w:t>
      </w:r>
      <w:r w:rsidR="00577BF9" w:rsidRPr="00D63052">
        <w:rPr>
          <w:rFonts w:eastAsia="Times New Roman" w:cs="Arial"/>
          <w:b/>
          <w:bCs/>
          <w:color w:val="000000"/>
          <w:szCs w:val="28"/>
        </w:rPr>
        <w:t xml:space="preserve"> </w:t>
      </w:r>
      <w:r w:rsidR="00B66F05">
        <w:rPr>
          <w:rFonts w:eastAsia="Times New Roman" w:cs="Arial"/>
          <w:b/>
          <w:bCs/>
          <w:color w:val="000000"/>
          <w:szCs w:val="28"/>
        </w:rPr>
        <w:t>7</w:t>
      </w:r>
      <w:r w:rsidRPr="00D63052">
        <w:rPr>
          <w:rFonts w:eastAsia="Times New Roman" w:cs="Arial"/>
          <w:b/>
          <w:bCs/>
          <w:color w:val="000000"/>
          <w:szCs w:val="28"/>
        </w:rPr>
        <w:t xml:space="preserve">: </w:t>
      </w:r>
      <w:r w:rsidR="00641C4F" w:rsidRPr="00D63052">
        <w:rPr>
          <w:rFonts w:eastAsia="Times New Roman" w:cs="Arial"/>
          <w:b/>
          <w:bCs/>
          <w:color w:val="000000"/>
          <w:szCs w:val="28"/>
        </w:rPr>
        <w:t>Consumer Reimbursement of Goods and Services</w:t>
      </w:r>
      <w:r w:rsidR="00CF0074">
        <w:rPr>
          <w:rFonts w:eastAsia="Times New Roman" w:cs="Arial"/>
          <w:b/>
          <w:bCs/>
          <w:color w:val="000000"/>
          <w:szCs w:val="28"/>
        </w:rPr>
        <w:t xml:space="preserve"> Process </w:t>
      </w:r>
      <w:r w:rsidR="00653184">
        <w:rPr>
          <w:rFonts w:eastAsia="Times New Roman" w:cs="Arial"/>
          <w:b/>
          <w:bCs/>
          <w:color w:val="000000"/>
          <w:szCs w:val="28"/>
        </w:rPr>
        <w:t xml:space="preserve">and </w:t>
      </w:r>
      <w:proofErr w:type="spellStart"/>
      <w:r w:rsidR="00DD6418" w:rsidRPr="00D63052">
        <w:rPr>
          <w:rFonts w:eastAsia="Times New Roman" w:cs="Arial"/>
          <w:b/>
          <w:bCs/>
          <w:color w:val="000000"/>
          <w:szCs w:val="28"/>
        </w:rPr>
        <w:t>CalDOR</w:t>
      </w:r>
      <w:proofErr w:type="spellEnd"/>
      <w:r w:rsidR="00DD6418" w:rsidRPr="00D63052">
        <w:rPr>
          <w:rFonts w:eastAsia="Times New Roman" w:cs="Arial"/>
          <w:b/>
          <w:bCs/>
          <w:color w:val="000000"/>
          <w:szCs w:val="28"/>
        </w:rPr>
        <w:t xml:space="preserve"> Payment Card Program</w:t>
      </w:r>
      <w:r w:rsidR="00CF0074">
        <w:rPr>
          <w:rFonts w:eastAsia="Times New Roman" w:cs="Arial"/>
          <w:b/>
          <w:bCs/>
          <w:color w:val="000000"/>
          <w:szCs w:val="28"/>
        </w:rPr>
        <w:t xml:space="preserve"> Overview</w:t>
      </w:r>
      <w:r w:rsidR="00A706B4" w:rsidRPr="00D63052">
        <w:rPr>
          <w:rFonts w:eastAsia="Times New Roman" w:cs="Arial"/>
          <w:b/>
          <w:bCs/>
          <w:color w:val="000000"/>
          <w:szCs w:val="28"/>
        </w:rPr>
        <w:t xml:space="preserve"> (</w:t>
      </w:r>
      <w:r w:rsidR="0028381A" w:rsidRPr="00D63052">
        <w:rPr>
          <w:rFonts w:eastAsia="Times New Roman" w:cs="Arial"/>
          <w:b/>
          <w:bCs/>
          <w:color w:val="000000"/>
          <w:szCs w:val="28"/>
        </w:rPr>
        <w:t>1:00 – 1:45 p.m.)</w:t>
      </w:r>
      <w:r w:rsidR="00AF06C1" w:rsidRPr="008034C2">
        <w:rPr>
          <w:rFonts w:eastAsia="Times New Roman" w:cs="Arial"/>
          <w:b/>
          <w:bCs/>
          <w:color w:val="000000"/>
          <w:szCs w:val="28"/>
        </w:rPr>
        <w:t xml:space="preserve"> </w:t>
      </w:r>
      <w:r w:rsidR="00D63052">
        <w:rPr>
          <w:rFonts w:eastAsia="Times New Roman" w:cs="Arial"/>
          <w:b/>
          <w:bCs/>
          <w:color w:val="000000"/>
          <w:szCs w:val="28"/>
        </w:rPr>
        <w:t xml:space="preserve"> </w:t>
      </w:r>
      <w:r w:rsidR="00011A42">
        <w:rPr>
          <w:rFonts w:eastAsia="Times New Roman" w:cs="Arial"/>
          <w:b/>
          <w:bCs/>
          <w:color w:val="000000"/>
          <w:szCs w:val="28"/>
        </w:rPr>
        <w:t xml:space="preserve"> </w:t>
      </w:r>
    </w:p>
    <w:p w14:paraId="04434839" w14:textId="7457AA94" w:rsidR="003C4A27" w:rsidRPr="00AB335B" w:rsidRDefault="00C4782A" w:rsidP="008E6BF4">
      <w:r w:rsidRPr="00D63052">
        <w:rPr>
          <w:rFonts w:eastAsia="Times New Roman" w:cs="Arial"/>
          <w:color w:val="000000"/>
          <w:szCs w:val="28"/>
        </w:rPr>
        <w:t>Lori Bruno</w:t>
      </w:r>
      <w:r w:rsidR="00D63052" w:rsidRPr="00D63052">
        <w:rPr>
          <w:rFonts w:eastAsia="Times New Roman" w:cs="Arial"/>
          <w:color w:val="000000"/>
          <w:szCs w:val="28"/>
        </w:rPr>
        <w:t xml:space="preserve">, Chief, </w:t>
      </w:r>
      <w:r w:rsidR="00BA0D2A">
        <w:rPr>
          <w:rFonts w:eastAsia="Times New Roman" w:cs="Arial"/>
          <w:color w:val="000000"/>
          <w:szCs w:val="28"/>
        </w:rPr>
        <w:t xml:space="preserve">and Gina Franklin, </w:t>
      </w:r>
      <w:r w:rsidR="001C3E50">
        <w:rPr>
          <w:rFonts w:eastAsia="Times New Roman" w:cs="Arial"/>
          <w:color w:val="000000"/>
          <w:szCs w:val="28"/>
        </w:rPr>
        <w:t xml:space="preserve">Accounting Administrator I, Supervisor, </w:t>
      </w:r>
      <w:r w:rsidR="00BA0D2A">
        <w:rPr>
          <w:rFonts w:eastAsia="Times New Roman" w:cs="Arial"/>
          <w:color w:val="000000"/>
          <w:szCs w:val="28"/>
        </w:rPr>
        <w:t xml:space="preserve">from </w:t>
      </w:r>
      <w:r w:rsidR="009F7F4C">
        <w:rPr>
          <w:rFonts w:eastAsia="Times New Roman" w:cs="Arial"/>
          <w:color w:val="000000"/>
          <w:szCs w:val="28"/>
        </w:rPr>
        <w:t xml:space="preserve">DOR’s Accounting Services </w:t>
      </w:r>
      <w:r w:rsidR="005D2BAD">
        <w:rPr>
          <w:rFonts w:eastAsia="Times New Roman" w:cs="Arial"/>
          <w:color w:val="000000"/>
          <w:szCs w:val="28"/>
        </w:rPr>
        <w:t>will review the</w:t>
      </w:r>
      <w:r w:rsidR="009F7F4C">
        <w:rPr>
          <w:rFonts w:eastAsia="Times New Roman" w:cs="Arial"/>
          <w:color w:val="000000"/>
          <w:szCs w:val="28"/>
        </w:rPr>
        <w:t xml:space="preserve"> </w:t>
      </w:r>
      <w:r w:rsidR="003C4A27" w:rsidRPr="00F734EB">
        <w:t xml:space="preserve">consumer reimbursement </w:t>
      </w:r>
      <w:r w:rsidR="001A6FBF">
        <w:t>process</w:t>
      </w:r>
      <w:r w:rsidR="00AB335B">
        <w:t>. A category identified in DOR fair hearing complaints</w:t>
      </w:r>
      <w:r w:rsidR="00653184">
        <w:t xml:space="preserve"> has</w:t>
      </w:r>
      <w:r w:rsidR="00AB335B">
        <w:t xml:space="preserve"> included </w:t>
      </w:r>
      <w:r w:rsidR="00AB335B" w:rsidRPr="00F734EB">
        <w:t xml:space="preserve">reimbursement </w:t>
      </w:r>
      <w:r w:rsidR="00653184">
        <w:t xml:space="preserve">requests </w:t>
      </w:r>
      <w:r w:rsidR="00AB335B" w:rsidRPr="00F734EB">
        <w:t xml:space="preserve">for goods and services which were not previously authorized by DOR. The SRC </w:t>
      </w:r>
      <w:r w:rsidR="00653184">
        <w:t>will</w:t>
      </w:r>
      <w:r w:rsidR="00AB335B" w:rsidRPr="00F734EB">
        <w:t xml:space="preserve"> learn of possible factors that may lead up to those complaints.</w:t>
      </w:r>
      <w:r w:rsidR="00AB335B">
        <w:t xml:space="preserve"> Then, the SRC will receive an update on the </w:t>
      </w:r>
      <w:proofErr w:type="spellStart"/>
      <w:r w:rsidR="009F7F4C">
        <w:t>CalDOR</w:t>
      </w:r>
      <w:proofErr w:type="spellEnd"/>
      <w:r w:rsidR="009F7F4C">
        <w:t xml:space="preserve"> Payment Card Program</w:t>
      </w:r>
      <w:r w:rsidR="00AB335B">
        <w:t xml:space="preserve">, which </w:t>
      </w:r>
      <w:r w:rsidR="00AB335B" w:rsidRPr="00AB335B">
        <w:t>provide</w:t>
      </w:r>
      <w:r w:rsidR="00AB335B">
        <w:t>s</w:t>
      </w:r>
      <w:r w:rsidR="00AB335B" w:rsidRPr="00AB335B">
        <w:t xml:space="preserve"> consumers </w:t>
      </w:r>
      <w:r w:rsidR="00AB335B">
        <w:t>with a</w:t>
      </w:r>
      <w:r w:rsidR="00AB335B" w:rsidRPr="00AB335B">
        <w:t xml:space="preserve"> quick and easy way to purchase approved goods and services directly from business and government vendors</w:t>
      </w:r>
      <w:r w:rsidR="00653184">
        <w:t>.</w:t>
      </w:r>
    </w:p>
    <w:p w14:paraId="03EB6D9A" w14:textId="77B26115" w:rsidR="00AC2797" w:rsidRDefault="00D63052" w:rsidP="008E6BF4">
      <w:pPr>
        <w:rPr>
          <w:rFonts w:eastAsia="Times New Roman" w:cs="Arial"/>
          <w:color w:val="000000"/>
          <w:szCs w:val="28"/>
        </w:rPr>
      </w:pPr>
      <w:r>
        <w:rPr>
          <w:rFonts w:eastAsia="Times New Roman" w:cs="Arial"/>
          <w:color w:val="FF0000"/>
          <w:szCs w:val="28"/>
        </w:rPr>
        <w:t xml:space="preserve"> </w:t>
      </w:r>
    </w:p>
    <w:p w14:paraId="26F73AD6" w14:textId="3E9C3976" w:rsidR="00B01C06" w:rsidRDefault="00CE3C55" w:rsidP="008E6BF4">
      <w:pPr>
        <w:rPr>
          <w:rFonts w:eastAsia="Times New Roman" w:cs="Arial"/>
          <w:b/>
          <w:bCs/>
          <w:color w:val="000000"/>
          <w:szCs w:val="28"/>
        </w:rPr>
      </w:pPr>
      <w:r w:rsidRPr="00D63052">
        <w:rPr>
          <w:rFonts w:eastAsia="Times New Roman" w:cs="Arial"/>
          <w:b/>
          <w:bCs/>
          <w:color w:val="000000"/>
          <w:szCs w:val="28"/>
        </w:rPr>
        <w:t xml:space="preserve">Item </w:t>
      </w:r>
      <w:r w:rsidR="00B66F05">
        <w:rPr>
          <w:rFonts w:eastAsia="Times New Roman" w:cs="Arial"/>
          <w:b/>
          <w:bCs/>
          <w:color w:val="000000"/>
          <w:szCs w:val="28"/>
        </w:rPr>
        <w:t>8</w:t>
      </w:r>
      <w:r w:rsidRPr="00D63052">
        <w:rPr>
          <w:rFonts w:eastAsia="Times New Roman" w:cs="Arial"/>
          <w:b/>
          <w:bCs/>
          <w:color w:val="000000"/>
          <w:szCs w:val="28"/>
        </w:rPr>
        <w:t xml:space="preserve">: </w:t>
      </w:r>
      <w:r w:rsidR="00D63052" w:rsidRPr="00D63052">
        <w:rPr>
          <w:rFonts w:eastAsia="Times New Roman" w:cs="Arial"/>
          <w:b/>
          <w:bCs/>
          <w:color w:val="000000"/>
          <w:szCs w:val="28"/>
        </w:rPr>
        <w:t xml:space="preserve">DOR </w:t>
      </w:r>
      <w:proofErr w:type="gramStart"/>
      <w:r w:rsidR="00820348" w:rsidRPr="00D63052">
        <w:rPr>
          <w:rFonts w:eastAsia="Times New Roman" w:cs="Arial"/>
          <w:b/>
          <w:bCs/>
          <w:color w:val="000000"/>
          <w:szCs w:val="28"/>
        </w:rPr>
        <w:t>S</w:t>
      </w:r>
      <w:r w:rsidR="009215E3" w:rsidRPr="00D63052">
        <w:rPr>
          <w:rFonts w:eastAsia="Times New Roman" w:cs="Arial"/>
          <w:b/>
          <w:bCs/>
          <w:color w:val="000000"/>
          <w:szCs w:val="28"/>
        </w:rPr>
        <w:t xml:space="preserve">ocial </w:t>
      </w:r>
      <w:r w:rsidR="00820348" w:rsidRPr="00D63052">
        <w:rPr>
          <w:rFonts w:eastAsia="Times New Roman" w:cs="Arial"/>
          <w:b/>
          <w:bCs/>
          <w:color w:val="000000"/>
          <w:szCs w:val="28"/>
        </w:rPr>
        <w:t>M</w:t>
      </w:r>
      <w:r w:rsidR="009215E3" w:rsidRPr="00D63052">
        <w:rPr>
          <w:rFonts w:eastAsia="Times New Roman" w:cs="Arial"/>
          <w:b/>
          <w:bCs/>
          <w:color w:val="000000"/>
          <w:szCs w:val="28"/>
        </w:rPr>
        <w:t>edia</w:t>
      </w:r>
      <w:proofErr w:type="gramEnd"/>
      <w:r w:rsidRPr="00D63052">
        <w:rPr>
          <w:rFonts w:eastAsia="Times New Roman" w:cs="Arial"/>
          <w:b/>
          <w:bCs/>
          <w:color w:val="000000"/>
          <w:szCs w:val="28"/>
        </w:rPr>
        <w:t xml:space="preserve"> (</w:t>
      </w:r>
      <w:r w:rsidR="00523FE8" w:rsidRPr="00D63052">
        <w:rPr>
          <w:rFonts w:eastAsia="Times New Roman" w:cs="Arial"/>
          <w:b/>
          <w:bCs/>
          <w:color w:val="000000"/>
          <w:szCs w:val="28"/>
        </w:rPr>
        <w:t>1:45 – 2:15 p.m.</w:t>
      </w:r>
      <w:r w:rsidR="00F97411" w:rsidRPr="00D63052">
        <w:rPr>
          <w:rFonts w:eastAsia="Times New Roman" w:cs="Arial"/>
          <w:b/>
          <w:bCs/>
          <w:color w:val="000000"/>
          <w:szCs w:val="28"/>
        </w:rPr>
        <w:t>)</w:t>
      </w:r>
      <w:r w:rsidR="00F97411">
        <w:rPr>
          <w:rFonts w:eastAsia="Times New Roman" w:cs="Arial"/>
          <w:b/>
          <w:bCs/>
          <w:color w:val="000000"/>
          <w:szCs w:val="28"/>
        </w:rPr>
        <w:t xml:space="preserve"> </w:t>
      </w:r>
    </w:p>
    <w:p w14:paraId="59B697EC" w14:textId="16F2CA40" w:rsidR="00532FBA" w:rsidRDefault="0058789D" w:rsidP="008E6BF4">
      <w:pPr>
        <w:rPr>
          <w:rFonts w:cs="Arial"/>
          <w:szCs w:val="28"/>
        </w:rPr>
      </w:pPr>
      <w:r>
        <w:rPr>
          <w:rFonts w:eastAsia="Times New Roman" w:cs="Arial"/>
          <w:color w:val="000000"/>
          <w:szCs w:val="28"/>
        </w:rPr>
        <w:t>Kim</w:t>
      </w:r>
      <w:r w:rsidR="00D63052">
        <w:rPr>
          <w:rFonts w:eastAsia="Times New Roman" w:cs="Arial"/>
          <w:color w:val="000000"/>
          <w:szCs w:val="28"/>
        </w:rPr>
        <w:t xml:space="preserve"> Rutledge, Deputy Director, </w:t>
      </w:r>
      <w:r w:rsidR="009F7F4C">
        <w:rPr>
          <w:rFonts w:eastAsia="Times New Roman" w:cs="Arial"/>
          <w:color w:val="000000"/>
          <w:szCs w:val="28"/>
        </w:rPr>
        <w:t xml:space="preserve">and </w:t>
      </w:r>
      <w:r w:rsidR="00B33E49">
        <w:rPr>
          <w:rFonts w:eastAsia="Times New Roman" w:cs="Arial"/>
          <w:color w:val="000000"/>
          <w:szCs w:val="28"/>
        </w:rPr>
        <w:t>Cynthia</w:t>
      </w:r>
      <w:r w:rsidR="00D63052">
        <w:rPr>
          <w:rFonts w:eastAsia="Times New Roman" w:cs="Arial"/>
          <w:color w:val="000000"/>
          <w:szCs w:val="28"/>
        </w:rPr>
        <w:t xml:space="preserve"> Butler, Public Information Officer II, </w:t>
      </w:r>
      <w:r w:rsidR="009F7F4C">
        <w:rPr>
          <w:rFonts w:eastAsia="Times New Roman" w:cs="Arial"/>
          <w:color w:val="000000"/>
          <w:szCs w:val="28"/>
        </w:rPr>
        <w:t xml:space="preserve">from </w:t>
      </w:r>
      <w:r w:rsidR="00D63052">
        <w:rPr>
          <w:rFonts w:eastAsia="Times New Roman" w:cs="Arial"/>
          <w:color w:val="000000"/>
          <w:szCs w:val="28"/>
        </w:rPr>
        <w:t>DOR</w:t>
      </w:r>
      <w:r w:rsidR="009F7F4C">
        <w:rPr>
          <w:rFonts w:eastAsia="Times New Roman" w:cs="Arial"/>
          <w:color w:val="000000"/>
          <w:szCs w:val="28"/>
        </w:rPr>
        <w:t>’s</w:t>
      </w:r>
      <w:r w:rsidR="00D63052">
        <w:rPr>
          <w:rFonts w:eastAsia="Times New Roman" w:cs="Arial"/>
          <w:color w:val="000000"/>
          <w:szCs w:val="28"/>
        </w:rPr>
        <w:t xml:space="preserve"> Office of Legislation and Communications</w:t>
      </w:r>
      <w:r w:rsidR="009F7F4C">
        <w:rPr>
          <w:rFonts w:eastAsia="Times New Roman" w:cs="Arial"/>
          <w:color w:val="000000"/>
          <w:szCs w:val="28"/>
        </w:rPr>
        <w:t xml:space="preserve"> will </w:t>
      </w:r>
      <w:r w:rsidR="005D2BAD">
        <w:rPr>
          <w:rFonts w:eastAsia="Times New Roman" w:cs="Arial"/>
          <w:color w:val="000000"/>
          <w:szCs w:val="28"/>
        </w:rPr>
        <w:t>speak abou</w:t>
      </w:r>
      <w:r w:rsidR="001E0B65">
        <w:rPr>
          <w:rFonts w:eastAsia="Times New Roman" w:cs="Arial"/>
          <w:color w:val="000000"/>
          <w:szCs w:val="28"/>
        </w:rPr>
        <w:t>t</w:t>
      </w:r>
      <w:r w:rsidR="005866D9">
        <w:rPr>
          <w:rFonts w:eastAsia="Times New Roman" w:cs="Arial"/>
          <w:color w:val="000000"/>
          <w:szCs w:val="28"/>
        </w:rPr>
        <w:t xml:space="preserve"> how DOR engages w</w:t>
      </w:r>
      <w:r w:rsidR="00532FBA">
        <w:rPr>
          <w:rFonts w:cs="Arial"/>
          <w:szCs w:val="28"/>
        </w:rPr>
        <w:t>ith</w:t>
      </w:r>
      <w:r w:rsidR="003C4A27" w:rsidRPr="00F734EB">
        <w:rPr>
          <w:rFonts w:cs="Arial"/>
          <w:szCs w:val="28"/>
        </w:rPr>
        <w:t xml:space="preserve"> consumers and stakeholders through social media. </w:t>
      </w:r>
      <w:bookmarkStart w:id="6" w:name="_Hlk111471185"/>
      <w:r w:rsidR="009F7F4C">
        <w:rPr>
          <w:rFonts w:cs="Arial"/>
          <w:szCs w:val="28"/>
        </w:rPr>
        <w:t xml:space="preserve"> </w:t>
      </w:r>
    </w:p>
    <w:bookmarkEnd w:id="6"/>
    <w:p w14:paraId="1CEC7A7D" w14:textId="77777777" w:rsidR="003C4A27" w:rsidRDefault="003C4A27" w:rsidP="00532FBA">
      <w:pPr>
        <w:rPr>
          <w:rFonts w:eastAsia="Times New Roman" w:cs="Arial"/>
          <w:b/>
          <w:bCs/>
          <w:color w:val="000000"/>
          <w:szCs w:val="28"/>
        </w:rPr>
      </w:pPr>
    </w:p>
    <w:p w14:paraId="6CA49158" w14:textId="6C83F21F" w:rsidR="00CE3C55" w:rsidRDefault="00CE3C55" w:rsidP="009349D4">
      <w:pPr>
        <w:ind w:firstLine="720"/>
        <w:rPr>
          <w:rFonts w:eastAsia="Times New Roman" w:cs="Arial"/>
          <w:color w:val="000000"/>
          <w:szCs w:val="28"/>
        </w:rPr>
      </w:pPr>
      <w:r w:rsidRPr="00D63052">
        <w:rPr>
          <w:rFonts w:eastAsia="Times New Roman" w:cs="Arial"/>
          <w:b/>
          <w:bCs/>
          <w:color w:val="000000"/>
          <w:szCs w:val="28"/>
        </w:rPr>
        <w:t>Break 2:15 – 2:30 p.m.</w:t>
      </w:r>
    </w:p>
    <w:p w14:paraId="74E325F6" w14:textId="0507F370" w:rsidR="00B01C06" w:rsidRDefault="00B01C06" w:rsidP="00CE3C55">
      <w:pPr>
        <w:rPr>
          <w:rFonts w:eastAsia="Times New Roman" w:cs="Arial"/>
          <w:color w:val="000000"/>
          <w:szCs w:val="28"/>
        </w:rPr>
      </w:pPr>
    </w:p>
    <w:p w14:paraId="09706600" w14:textId="0280A230" w:rsidR="005E38AC" w:rsidRDefault="005E38AC" w:rsidP="005E38AC">
      <w:pPr>
        <w:rPr>
          <w:rFonts w:cs="Arial"/>
          <w:b/>
          <w:bCs/>
          <w:color w:val="000000"/>
          <w:szCs w:val="28"/>
        </w:rPr>
      </w:pPr>
      <w:r>
        <w:rPr>
          <w:rFonts w:cs="Arial"/>
          <w:b/>
          <w:bCs/>
          <w:color w:val="000000"/>
          <w:szCs w:val="28"/>
        </w:rPr>
        <w:t xml:space="preserve">Item </w:t>
      </w:r>
      <w:r w:rsidR="00B66F05">
        <w:rPr>
          <w:rFonts w:cs="Arial"/>
          <w:b/>
          <w:bCs/>
          <w:color w:val="000000"/>
          <w:szCs w:val="28"/>
        </w:rPr>
        <w:t>9</w:t>
      </w:r>
      <w:r>
        <w:rPr>
          <w:rFonts w:cs="Arial"/>
          <w:b/>
          <w:bCs/>
          <w:color w:val="000000"/>
          <w:szCs w:val="28"/>
        </w:rPr>
        <w:t>: Diversity, Equity, and Inclusion (</w:t>
      </w:r>
      <w:r w:rsidR="00A30304">
        <w:rPr>
          <w:rFonts w:cs="Arial"/>
          <w:b/>
          <w:bCs/>
          <w:color w:val="000000"/>
          <w:szCs w:val="28"/>
        </w:rPr>
        <w:t>2:30 – 3:20 p.m.)</w:t>
      </w:r>
    </w:p>
    <w:p w14:paraId="3805D27C" w14:textId="1ED8D44C" w:rsidR="005E38AC" w:rsidRDefault="005E38AC" w:rsidP="005E38AC">
      <w:pPr>
        <w:rPr>
          <w:rFonts w:cs="Arial"/>
          <w:szCs w:val="28"/>
        </w:rPr>
      </w:pPr>
      <w:r>
        <w:rPr>
          <w:rFonts w:cs="Arial"/>
          <w:color w:val="000000"/>
          <w:szCs w:val="28"/>
        </w:rPr>
        <w:t xml:space="preserve">Rosa Gomez, DOR Chief Equity Officer, will provide the SRC with information on </w:t>
      </w:r>
      <w:r>
        <w:rPr>
          <w:rFonts w:cs="Arial"/>
          <w:szCs w:val="28"/>
        </w:rPr>
        <w:t xml:space="preserve">DOR’s </w:t>
      </w:r>
      <w:r>
        <w:rPr>
          <w:rFonts w:cs="Arial"/>
          <w:color w:val="000000"/>
          <w:szCs w:val="28"/>
        </w:rPr>
        <w:t xml:space="preserve">diversity, equity, and inclusion strategies, </w:t>
      </w:r>
      <w:r>
        <w:rPr>
          <w:rFonts w:cs="Arial"/>
          <w:szCs w:val="28"/>
        </w:rPr>
        <w:t xml:space="preserve">which include internal efforts such as </w:t>
      </w:r>
      <w:r>
        <w:rPr>
          <w:rFonts w:cs="Arial"/>
          <w:color w:val="000000"/>
          <w:szCs w:val="28"/>
        </w:rPr>
        <w:t>DOR’s affinity groups</w:t>
      </w:r>
      <w:r>
        <w:rPr>
          <w:rFonts w:cs="Arial"/>
          <w:szCs w:val="28"/>
        </w:rPr>
        <w:t xml:space="preserve"> and the Disability Advisory Committee; DOR’s involvement on a state level with the </w:t>
      </w:r>
      <w:r>
        <w:rPr>
          <w:rFonts w:cs="Arial"/>
          <w:color w:val="000000"/>
          <w:szCs w:val="28"/>
        </w:rPr>
        <w:t xml:space="preserve">CalHHS Justice, Equity, Diversity </w:t>
      </w:r>
      <w:r>
        <w:rPr>
          <w:rFonts w:cs="Arial"/>
          <w:color w:val="000000"/>
          <w:szCs w:val="28"/>
        </w:rPr>
        <w:lastRenderedPageBreak/>
        <w:t xml:space="preserve">and Inclusion </w:t>
      </w:r>
      <w:r>
        <w:rPr>
          <w:rFonts w:cs="Arial"/>
          <w:szCs w:val="28"/>
        </w:rPr>
        <w:t>committee</w:t>
      </w:r>
      <w:r w:rsidR="00FE595E">
        <w:rPr>
          <w:rFonts w:cs="Arial"/>
          <w:szCs w:val="28"/>
        </w:rPr>
        <w:t>;</w:t>
      </w:r>
      <w:r>
        <w:rPr>
          <w:rFonts w:cs="Arial"/>
          <w:szCs w:val="28"/>
        </w:rPr>
        <w:t xml:space="preserve"> participation in the Capit</w:t>
      </w:r>
      <w:r w:rsidR="00FE595E">
        <w:rPr>
          <w:rFonts w:cs="Arial"/>
          <w:szCs w:val="28"/>
        </w:rPr>
        <w:t>o</w:t>
      </w:r>
      <w:r>
        <w:rPr>
          <w:rFonts w:cs="Arial"/>
          <w:szCs w:val="28"/>
        </w:rPr>
        <w:t>l Collaborative on Race and Equity; and</w:t>
      </w:r>
      <w:r w:rsidR="00FE595E">
        <w:rPr>
          <w:rFonts w:cs="Arial"/>
          <w:szCs w:val="28"/>
        </w:rPr>
        <w:t>,</w:t>
      </w:r>
      <w:r>
        <w:rPr>
          <w:rFonts w:cs="Arial"/>
          <w:szCs w:val="28"/>
        </w:rPr>
        <w:t xml:space="preserve"> DOR’s national representation on </w:t>
      </w:r>
      <w:r w:rsidRPr="005E38AC">
        <w:rPr>
          <w:rFonts w:cs="Arial"/>
          <w:szCs w:val="28"/>
        </w:rPr>
        <w:t xml:space="preserve">the </w:t>
      </w:r>
      <w:r w:rsidRPr="005E38AC">
        <w:rPr>
          <w:rFonts w:cs="Arial"/>
          <w:color w:val="202124"/>
          <w:shd w:val="clear" w:color="auto" w:fill="FFFFFF"/>
        </w:rPr>
        <w:t xml:space="preserve">Council of State Administrators of Vocational Rehabilitation </w:t>
      </w:r>
      <w:r w:rsidRPr="005E38AC">
        <w:rPr>
          <w:rFonts w:cs="Arial"/>
          <w:szCs w:val="28"/>
        </w:rPr>
        <w:t>Professional Network group</w:t>
      </w:r>
      <w:r>
        <w:rPr>
          <w:rFonts w:cs="Arial"/>
          <w:color w:val="000000"/>
          <w:szCs w:val="28"/>
        </w:rPr>
        <w:t xml:space="preserve">. </w:t>
      </w:r>
      <w:r>
        <w:rPr>
          <w:rFonts w:cs="Arial"/>
          <w:szCs w:val="28"/>
        </w:rPr>
        <w:t xml:space="preserve">Kate Bjerke, SRC Executive Officer, will review themes and findings from DOR’s </w:t>
      </w:r>
      <w:r w:rsidR="006F516F">
        <w:rPr>
          <w:rFonts w:cs="Arial"/>
          <w:szCs w:val="28"/>
        </w:rPr>
        <w:t>2020</w:t>
      </w:r>
      <w:r>
        <w:rPr>
          <w:rFonts w:cs="Arial"/>
          <w:szCs w:val="28"/>
        </w:rPr>
        <w:t xml:space="preserve"> Comprehensive Statewide Assessment </w:t>
      </w:r>
      <w:r w:rsidR="002E5EBE">
        <w:rPr>
          <w:rFonts w:cs="Arial"/>
          <w:szCs w:val="28"/>
        </w:rPr>
        <w:t>regarding</w:t>
      </w:r>
      <w:r>
        <w:rPr>
          <w:rFonts w:cs="Arial"/>
          <w:szCs w:val="28"/>
        </w:rPr>
        <w:t xml:space="preserve"> individuals with disabilities who have been unserved or underserved by the VR program. SRC members will</w:t>
      </w:r>
      <w:r w:rsidR="00586D4A">
        <w:rPr>
          <w:rFonts w:cs="Arial"/>
          <w:szCs w:val="28"/>
        </w:rPr>
        <w:t xml:space="preserve"> then</w:t>
      </w:r>
      <w:r>
        <w:rPr>
          <w:rFonts w:cs="Arial"/>
          <w:szCs w:val="28"/>
        </w:rPr>
        <w:t xml:space="preserve"> have an introductory, high-level discussion </w:t>
      </w:r>
      <w:r w:rsidR="00586D4A">
        <w:rPr>
          <w:rFonts w:cs="Arial"/>
          <w:szCs w:val="28"/>
        </w:rPr>
        <w:t>about considerations for</w:t>
      </w:r>
      <w:r w:rsidR="00653184">
        <w:rPr>
          <w:rFonts w:cs="Arial"/>
          <w:szCs w:val="28"/>
        </w:rPr>
        <w:t xml:space="preserve"> </w:t>
      </w:r>
      <w:r w:rsidR="00586D4A">
        <w:rPr>
          <w:rFonts w:cs="Arial"/>
          <w:szCs w:val="28"/>
        </w:rPr>
        <w:t xml:space="preserve">1) </w:t>
      </w:r>
      <w:r w:rsidR="00653184">
        <w:rPr>
          <w:rFonts w:cs="Arial"/>
          <w:szCs w:val="28"/>
        </w:rPr>
        <w:t xml:space="preserve">identifying inequities in programs and services, </w:t>
      </w:r>
      <w:r w:rsidR="00586D4A">
        <w:rPr>
          <w:rFonts w:cs="Arial"/>
          <w:szCs w:val="28"/>
        </w:rPr>
        <w:t xml:space="preserve">2) </w:t>
      </w:r>
      <w:r w:rsidR="00653184">
        <w:rPr>
          <w:rFonts w:cs="Arial"/>
          <w:szCs w:val="28"/>
        </w:rPr>
        <w:t xml:space="preserve">methodologies and models that can address equity gaps, </w:t>
      </w:r>
      <w:r w:rsidR="00586D4A">
        <w:rPr>
          <w:rFonts w:cs="Arial"/>
          <w:szCs w:val="28"/>
        </w:rPr>
        <w:t xml:space="preserve">and 3) </w:t>
      </w:r>
      <w:r w:rsidR="00653184">
        <w:rPr>
          <w:rFonts w:cs="Arial"/>
          <w:szCs w:val="28"/>
        </w:rPr>
        <w:t>how DOR can effectively reach unserved and underserved communities</w:t>
      </w:r>
      <w:r w:rsidR="00586D4A">
        <w:rPr>
          <w:rFonts w:cs="Arial"/>
          <w:szCs w:val="28"/>
        </w:rPr>
        <w:t>.</w:t>
      </w:r>
      <w:r w:rsidR="00653184">
        <w:rPr>
          <w:rFonts w:cs="Arial"/>
          <w:szCs w:val="28"/>
        </w:rPr>
        <w:t xml:space="preserve"> </w:t>
      </w:r>
      <w:r>
        <w:rPr>
          <w:rFonts w:cs="Arial"/>
          <w:szCs w:val="28"/>
        </w:rPr>
        <w:t xml:space="preserve"> </w:t>
      </w:r>
    </w:p>
    <w:p w14:paraId="501C5E3B" w14:textId="77777777" w:rsidR="001C4AAF" w:rsidRDefault="001C4AAF" w:rsidP="00183084">
      <w:pPr>
        <w:rPr>
          <w:b/>
          <w:bCs/>
        </w:rPr>
      </w:pPr>
    </w:p>
    <w:p w14:paraId="1AC5C73F" w14:textId="34590BF9" w:rsidR="00183084" w:rsidRPr="00B245FA" w:rsidRDefault="00183084" w:rsidP="00183084">
      <w:pPr>
        <w:rPr>
          <w:b/>
          <w:bCs/>
        </w:rPr>
      </w:pPr>
      <w:r w:rsidRPr="00D63052">
        <w:rPr>
          <w:b/>
          <w:bCs/>
        </w:rPr>
        <w:t xml:space="preserve">Item </w:t>
      </w:r>
      <w:r w:rsidR="00D63052" w:rsidRPr="00D63052">
        <w:rPr>
          <w:b/>
          <w:bCs/>
        </w:rPr>
        <w:t>1</w:t>
      </w:r>
      <w:r w:rsidR="00B66F05">
        <w:rPr>
          <w:b/>
          <w:bCs/>
        </w:rPr>
        <w:t>0</w:t>
      </w:r>
      <w:r w:rsidRPr="00D63052">
        <w:rPr>
          <w:b/>
          <w:bCs/>
        </w:rPr>
        <w:t>:</w:t>
      </w:r>
      <w:r w:rsidRPr="00D63052">
        <w:t xml:space="preserve"> </w:t>
      </w:r>
      <w:r w:rsidRPr="00D63052">
        <w:rPr>
          <w:b/>
          <w:bCs/>
        </w:rPr>
        <w:t>Adopt-a-Region Reports (3:</w:t>
      </w:r>
      <w:r w:rsidR="00B07ADE">
        <w:rPr>
          <w:b/>
          <w:bCs/>
        </w:rPr>
        <w:t>2</w:t>
      </w:r>
      <w:r w:rsidR="0048518A">
        <w:rPr>
          <w:b/>
          <w:bCs/>
        </w:rPr>
        <w:t>0</w:t>
      </w:r>
      <w:r w:rsidRPr="00D63052">
        <w:rPr>
          <w:b/>
          <w:bCs/>
        </w:rPr>
        <w:t xml:space="preserve"> – 4:00 p.m.)</w:t>
      </w:r>
    </w:p>
    <w:p w14:paraId="307973EF" w14:textId="77777777" w:rsidR="00183084" w:rsidRPr="00B245FA" w:rsidRDefault="00183084" w:rsidP="00183084">
      <w:r w:rsidRPr="00B245FA">
        <w:t>SRC members will report out from their recent Adopt-a-Region discussions.</w:t>
      </w:r>
    </w:p>
    <w:p w14:paraId="63487A51" w14:textId="77777777" w:rsidR="00162498" w:rsidRDefault="00162498" w:rsidP="0050638E">
      <w:pPr>
        <w:rPr>
          <w:rFonts w:eastAsia="Times New Roman" w:cs="Arial"/>
          <w:b/>
          <w:bCs/>
          <w:color w:val="000000"/>
          <w:szCs w:val="28"/>
        </w:rPr>
      </w:pPr>
    </w:p>
    <w:p w14:paraId="2C630BD4" w14:textId="45EC91E8" w:rsidR="00EF7E23" w:rsidRPr="00D513A7" w:rsidRDefault="00EF7E23" w:rsidP="00183084">
      <w:pPr>
        <w:ind w:left="720"/>
        <w:rPr>
          <w:rFonts w:eastAsiaTheme="majorEastAsia" w:cstheme="majorBidi"/>
          <w:b/>
          <w:bCs/>
          <w:szCs w:val="28"/>
        </w:rPr>
      </w:pPr>
      <w:r w:rsidRPr="00D63052">
        <w:rPr>
          <w:rFonts w:eastAsiaTheme="majorEastAsia" w:cstheme="majorBidi"/>
          <w:b/>
          <w:bCs/>
          <w:szCs w:val="28"/>
        </w:rPr>
        <w:t xml:space="preserve">Recess until </w:t>
      </w:r>
      <w:r w:rsidR="00856402" w:rsidRPr="00D63052">
        <w:rPr>
          <w:rFonts w:eastAsiaTheme="majorEastAsia" w:cstheme="majorBidi"/>
          <w:b/>
          <w:bCs/>
          <w:szCs w:val="28"/>
        </w:rPr>
        <w:t>9</w:t>
      </w:r>
      <w:r w:rsidRPr="00D63052">
        <w:rPr>
          <w:rFonts w:eastAsiaTheme="majorEastAsia" w:cstheme="majorBidi"/>
          <w:b/>
          <w:bCs/>
          <w:szCs w:val="28"/>
        </w:rPr>
        <w:t xml:space="preserve">:00 a.m. Thursday, </w:t>
      </w:r>
      <w:r w:rsidR="00497774" w:rsidRPr="00D63052">
        <w:rPr>
          <w:rFonts w:eastAsiaTheme="majorEastAsia" w:cstheme="majorBidi"/>
          <w:b/>
          <w:bCs/>
          <w:szCs w:val="28"/>
        </w:rPr>
        <w:t>September 1</w:t>
      </w:r>
      <w:r w:rsidR="00856402" w:rsidRPr="00D63052">
        <w:rPr>
          <w:rFonts w:eastAsiaTheme="majorEastAsia" w:cstheme="majorBidi"/>
          <w:b/>
          <w:bCs/>
          <w:szCs w:val="28"/>
        </w:rPr>
        <w:t>, 2022</w:t>
      </w:r>
      <w:r w:rsidRPr="00D513A7">
        <w:rPr>
          <w:rFonts w:eastAsiaTheme="majorEastAsia" w:cstheme="majorBidi"/>
          <w:b/>
          <w:bCs/>
          <w:szCs w:val="28"/>
        </w:rPr>
        <w:t xml:space="preserve"> </w:t>
      </w:r>
    </w:p>
    <w:p w14:paraId="2F607768" w14:textId="3F4393FF" w:rsidR="00D86AEE" w:rsidRDefault="00D86AEE">
      <w:pPr>
        <w:rPr>
          <w:rFonts w:eastAsiaTheme="majorEastAsia" w:cstheme="majorBidi"/>
          <w:b/>
          <w:bCs/>
          <w:szCs w:val="28"/>
          <w:u w:val="single"/>
        </w:rPr>
      </w:pPr>
    </w:p>
    <w:p w14:paraId="43CB997F" w14:textId="68A22488" w:rsidR="00EF7E23" w:rsidRPr="00D513A7" w:rsidRDefault="00885225" w:rsidP="00D513A7">
      <w:pPr>
        <w:pStyle w:val="Heading1"/>
        <w:rPr>
          <w:u w:val="single"/>
        </w:rPr>
      </w:pPr>
      <w:r w:rsidRPr="00820348">
        <w:rPr>
          <w:u w:val="single"/>
        </w:rPr>
        <w:t xml:space="preserve">THURSDAY, </w:t>
      </w:r>
      <w:r w:rsidR="008755F6" w:rsidRPr="00820348">
        <w:rPr>
          <w:u w:val="single"/>
        </w:rPr>
        <w:t>SEPTEMBER 1</w:t>
      </w:r>
      <w:r w:rsidRPr="00820348">
        <w:rPr>
          <w:u w:val="single"/>
        </w:rPr>
        <w:t>, 2022 AGENDA</w:t>
      </w:r>
    </w:p>
    <w:p w14:paraId="2E62CC90" w14:textId="77777777" w:rsidR="00885225" w:rsidRPr="00522061" w:rsidRDefault="00885225" w:rsidP="00885225">
      <w:r w:rsidRPr="00522061">
        <w:t xml:space="preserve">Please note: Times are listed with the agenda items to assist attendees joining the meeting virtually and by phone. These times are estimates and subject to change. </w:t>
      </w:r>
      <w:r w:rsidRPr="00522061">
        <w:rPr>
          <w:rFonts w:cs="Arial"/>
          <w:szCs w:val="28"/>
        </w:rPr>
        <w:t>The SRC may act on any item listed in the agenda.</w:t>
      </w:r>
    </w:p>
    <w:p w14:paraId="74CC6717" w14:textId="77777777" w:rsidR="00EF7E23" w:rsidRPr="00522061" w:rsidRDefault="00EF7E23" w:rsidP="00EF7E23"/>
    <w:p w14:paraId="609BC1E8" w14:textId="7917CB7A" w:rsidR="00EF7E23" w:rsidRPr="00D63052" w:rsidRDefault="00AF178F" w:rsidP="00EF7E23">
      <w:pPr>
        <w:rPr>
          <w:rFonts w:eastAsiaTheme="majorEastAsia" w:cstheme="majorBidi"/>
          <w:b/>
          <w:bCs/>
          <w:szCs w:val="28"/>
        </w:rPr>
      </w:pPr>
      <w:r w:rsidRPr="00D63052">
        <w:rPr>
          <w:rFonts w:eastAsiaTheme="majorEastAsia" w:cstheme="majorBidi"/>
          <w:b/>
          <w:bCs/>
          <w:szCs w:val="28"/>
        </w:rPr>
        <w:t>Item</w:t>
      </w:r>
      <w:r w:rsidR="003541B0" w:rsidRPr="00D63052">
        <w:rPr>
          <w:rFonts w:eastAsiaTheme="majorEastAsia" w:cstheme="majorBidi"/>
          <w:b/>
          <w:bCs/>
          <w:szCs w:val="28"/>
        </w:rPr>
        <w:t xml:space="preserve"> </w:t>
      </w:r>
      <w:r w:rsidR="0018771A">
        <w:rPr>
          <w:rFonts w:eastAsiaTheme="majorEastAsia" w:cstheme="majorBidi"/>
          <w:b/>
          <w:bCs/>
          <w:szCs w:val="28"/>
        </w:rPr>
        <w:t>1</w:t>
      </w:r>
      <w:r w:rsidR="00B66F05">
        <w:rPr>
          <w:rFonts w:eastAsiaTheme="majorEastAsia" w:cstheme="majorBidi"/>
          <w:b/>
          <w:bCs/>
          <w:szCs w:val="28"/>
        </w:rPr>
        <w:t>1</w:t>
      </w:r>
      <w:r w:rsidRPr="00D63052">
        <w:rPr>
          <w:rFonts w:eastAsiaTheme="majorEastAsia" w:cstheme="majorBidi"/>
          <w:b/>
          <w:bCs/>
          <w:szCs w:val="28"/>
        </w:rPr>
        <w:t xml:space="preserve">: </w:t>
      </w:r>
      <w:r w:rsidR="00EF7E23" w:rsidRPr="00D63052">
        <w:rPr>
          <w:rFonts w:eastAsiaTheme="majorEastAsia" w:cstheme="majorBidi"/>
          <w:b/>
          <w:bCs/>
          <w:szCs w:val="28"/>
        </w:rPr>
        <w:t>Reconvene, Welcome, and Introductions (</w:t>
      </w:r>
      <w:r w:rsidR="009229C6" w:rsidRPr="00D63052">
        <w:rPr>
          <w:rFonts w:eastAsiaTheme="majorEastAsia" w:cstheme="majorBidi"/>
          <w:b/>
          <w:bCs/>
          <w:szCs w:val="28"/>
        </w:rPr>
        <w:t>9</w:t>
      </w:r>
      <w:r w:rsidR="00EF7E23" w:rsidRPr="00D63052">
        <w:rPr>
          <w:rFonts w:eastAsiaTheme="majorEastAsia" w:cstheme="majorBidi"/>
          <w:b/>
          <w:bCs/>
          <w:szCs w:val="28"/>
        </w:rPr>
        <w:t xml:space="preserve">:00 – </w:t>
      </w:r>
      <w:r w:rsidR="009E4214" w:rsidRPr="00D63052">
        <w:rPr>
          <w:rFonts w:eastAsiaTheme="majorEastAsia" w:cstheme="majorBidi"/>
          <w:b/>
          <w:bCs/>
          <w:szCs w:val="28"/>
        </w:rPr>
        <w:t>9</w:t>
      </w:r>
      <w:r w:rsidR="00EF7E23" w:rsidRPr="00D63052">
        <w:rPr>
          <w:rFonts w:eastAsiaTheme="majorEastAsia" w:cstheme="majorBidi"/>
          <w:b/>
          <w:bCs/>
          <w:szCs w:val="28"/>
        </w:rPr>
        <w:t>:</w:t>
      </w:r>
      <w:r w:rsidR="00624FC1" w:rsidRPr="00D63052">
        <w:rPr>
          <w:rFonts w:eastAsiaTheme="majorEastAsia" w:cstheme="majorBidi"/>
          <w:b/>
          <w:bCs/>
          <w:szCs w:val="28"/>
        </w:rPr>
        <w:t>05</w:t>
      </w:r>
      <w:r w:rsidR="00EF7E23" w:rsidRPr="00D63052">
        <w:rPr>
          <w:rFonts w:eastAsiaTheme="majorEastAsia" w:cstheme="majorBidi"/>
          <w:b/>
          <w:bCs/>
          <w:szCs w:val="28"/>
        </w:rPr>
        <w:t xml:space="preserve"> a.m.)</w:t>
      </w:r>
    </w:p>
    <w:p w14:paraId="526AD87E" w14:textId="77777777" w:rsidR="00EF7E23" w:rsidRPr="00D63052" w:rsidRDefault="00EF7E23" w:rsidP="0070060D">
      <w:r w:rsidRPr="00D63052">
        <w:t>Theresa Comstock, SRC Chair</w:t>
      </w:r>
    </w:p>
    <w:p w14:paraId="6800333C" w14:textId="77777777" w:rsidR="00EF7E23" w:rsidRPr="00D63052" w:rsidRDefault="00EF7E23" w:rsidP="00EF7E23"/>
    <w:p w14:paraId="6ABA805A" w14:textId="3550BF1E" w:rsidR="00EF7E23" w:rsidRPr="00B245FA" w:rsidRDefault="00AF178F" w:rsidP="00EF7E23">
      <w:r w:rsidRPr="00D63052">
        <w:rPr>
          <w:b/>
          <w:bCs/>
        </w:rPr>
        <w:t>Item</w:t>
      </w:r>
      <w:r w:rsidR="003541B0" w:rsidRPr="00D63052">
        <w:rPr>
          <w:b/>
          <w:bCs/>
        </w:rPr>
        <w:t xml:space="preserve"> </w:t>
      </w:r>
      <w:r w:rsidR="0018771A">
        <w:rPr>
          <w:b/>
          <w:bCs/>
        </w:rPr>
        <w:t>1</w:t>
      </w:r>
      <w:r w:rsidR="00B66F05">
        <w:rPr>
          <w:b/>
          <w:bCs/>
        </w:rPr>
        <w:t>2</w:t>
      </w:r>
      <w:r w:rsidRPr="00D63052">
        <w:rPr>
          <w:b/>
          <w:bCs/>
        </w:rPr>
        <w:t xml:space="preserve">: </w:t>
      </w:r>
      <w:r w:rsidR="00EF7E23" w:rsidRPr="00D63052">
        <w:rPr>
          <w:b/>
          <w:bCs/>
        </w:rPr>
        <w:t>Public Comment (</w:t>
      </w:r>
      <w:r w:rsidR="009229C6" w:rsidRPr="00D63052">
        <w:rPr>
          <w:b/>
          <w:bCs/>
        </w:rPr>
        <w:t>9</w:t>
      </w:r>
      <w:r w:rsidR="00EF7E23" w:rsidRPr="00D63052">
        <w:rPr>
          <w:b/>
          <w:bCs/>
        </w:rPr>
        <w:t>:</w:t>
      </w:r>
      <w:r w:rsidR="00624FC1" w:rsidRPr="00D63052">
        <w:rPr>
          <w:b/>
          <w:bCs/>
        </w:rPr>
        <w:t>05</w:t>
      </w:r>
      <w:r w:rsidR="00EF7E23" w:rsidRPr="00D63052">
        <w:rPr>
          <w:b/>
          <w:bCs/>
        </w:rPr>
        <w:t xml:space="preserve"> – </w:t>
      </w:r>
      <w:r w:rsidR="00331EB6" w:rsidRPr="00D63052">
        <w:rPr>
          <w:b/>
          <w:bCs/>
        </w:rPr>
        <w:t>9</w:t>
      </w:r>
      <w:r w:rsidR="00EF7E23" w:rsidRPr="00D63052">
        <w:rPr>
          <w:b/>
          <w:bCs/>
        </w:rPr>
        <w:t>:1</w:t>
      </w:r>
      <w:r w:rsidR="00624FC1" w:rsidRPr="00D63052">
        <w:rPr>
          <w:b/>
          <w:bCs/>
        </w:rPr>
        <w:t>0</w:t>
      </w:r>
      <w:r w:rsidR="00EF7E23" w:rsidRPr="00D63052">
        <w:rPr>
          <w:b/>
          <w:bCs/>
        </w:rPr>
        <w:t xml:space="preserve"> a.m.)</w:t>
      </w:r>
      <w:r w:rsidR="00EF7E23" w:rsidRPr="00B245FA">
        <w:t xml:space="preserve">  </w:t>
      </w:r>
    </w:p>
    <w:p w14:paraId="3794E75B" w14:textId="4B29B111" w:rsidR="008B3CFD" w:rsidRPr="00B245FA" w:rsidRDefault="005218E2" w:rsidP="008B3CFD">
      <w:r w:rsidRPr="00B245FA">
        <w:t>Members</w:t>
      </w:r>
      <w:r w:rsidR="00EF7E23" w:rsidRPr="00B245FA">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B245FA" w:rsidRDefault="008B3CFD" w:rsidP="008B3CFD"/>
    <w:p w14:paraId="6B42B06B" w14:textId="7D063DCE" w:rsidR="001F09C5" w:rsidRDefault="00761325" w:rsidP="003E362B">
      <w:pPr>
        <w:rPr>
          <w:b/>
          <w:bCs/>
        </w:rPr>
      </w:pPr>
      <w:r w:rsidRPr="001F09C5">
        <w:rPr>
          <w:b/>
          <w:bCs/>
        </w:rPr>
        <w:t>Item</w:t>
      </w:r>
      <w:r w:rsidR="003541B0" w:rsidRPr="001F09C5">
        <w:rPr>
          <w:b/>
          <w:bCs/>
        </w:rPr>
        <w:t xml:space="preserve"> </w:t>
      </w:r>
      <w:r w:rsidR="0018771A">
        <w:rPr>
          <w:b/>
          <w:bCs/>
        </w:rPr>
        <w:t>1</w:t>
      </w:r>
      <w:r w:rsidR="00B66F05">
        <w:rPr>
          <w:b/>
          <w:bCs/>
        </w:rPr>
        <w:t>3</w:t>
      </w:r>
      <w:r w:rsidRPr="001F09C5">
        <w:rPr>
          <w:b/>
          <w:bCs/>
        </w:rPr>
        <w:t xml:space="preserve">: </w:t>
      </w:r>
      <w:r w:rsidR="001F09C5" w:rsidRPr="001F09C5">
        <w:rPr>
          <w:b/>
          <w:bCs/>
        </w:rPr>
        <w:t xml:space="preserve">DOR Independent Living </w:t>
      </w:r>
      <w:r w:rsidR="00BA0D2A">
        <w:rPr>
          <w:b/>
          <w:bCs/>
        </w:rPr>
        <w:t>&amp;</w:t>
      </w:r>
      <w:r w:rsidR="001F09C5" w:rsidRPr="001F09C5">
        <w:rPr>
          <w:b/>
          <w:bCs/>
        </w:rPr>
        <w:t xml:space="preserve"> Community Access Division </w:t>
      </w:r>
      <w:r w:rsidR="00BA0D2A">
        <w:rPr>
          <w:b/>
          <w:bCs/>
        </w:rPr>
        <w:t>(ILCAD)</w:t>
      </w:r>
    </w:p>
    <w:p w14:paraId="7BDE9C69" w14:textId="2036A41D" w:rsidR="00306F12" w:rsidRPr="001F09C5" w:rsidRDefault="009434B5" w:rsidP="003E362B">
      <w:pPr>
        <w:rPr>
          <w:b/>
          <w:bCs/>
        </w:rPr>
      </w:pPr>
      <w:r w:rsidRPr="001F09C5">
        <w:rPr>
          <w:b/>
          <w:bCs/>
        </w:rPr>
        <w:t xml:space="preserve">(9:10 – 10:00 a.m.) </w:t>
      </w:r>
    </w:p>
    <w:p w14:paraId="6BD44CEE" w14:textId="50F654FA" w:rsidR="006B4ED9" w:rsidRDefault="001F09C5" w:rsidP="000706D1">
      <w:r>
        <w:t xml:space="preserve">Ana Acton, Deputy Director, </w:t>
      </w:r>
      <w:r w:rsidR="009F7F4C">
        <w:t xml:space="preserve">and Megan Sampson, Chief, </w:t>
      </w:r>
      <w:r w:rsidR="0048068C">
        <w:t>will</w:t>
      </w:r>
      <w:r w:rsidR="009F7F4C">
        <w:t xml:space="preserve"> provide </w:t>
      </w:r>
      <w:r w:rsidR="0048068C">
        <w:t xml:space="preserve">ILCAD </w:t>
      </w:r>
      <w:r w:rsidR="009F7F4C">
        <w:t xml:space="preserve">program updates and </w:t>
      </w:r>
      <w:r w:rsidR="00255B13">
        <w:t xml:space="preserve">will </w:t>
      </w:r>
      <w:r w:rsidR="001E0B65">
        <w:t>have an</w:t>
      </w:r>
      <w:r w:rsidR="0048068C">
        <w:t xml:space="preserve"> interactive discussion with SRC members </w:t>
      </w:r>
      <w:r w:rsidR="001E0B65">
        <w:t xml:space="preserve">regarding potential </w:t>
      </w:r>
      <w:r w:rsidR="0048068C">
        <w:t>opportunities for</w:t>
      </w:r>
      <w:r w:rsidR="00255B13">
        <w:t xml:space="preserve"> program </w:t>
      </w:r>
      <w:r w:rsidR="0048068C">
        <w:t xml:space="preserve">collaboration and coordination. </w:t>
      </w:r>
    </w:p>
    <w:p w14:paraId="72960EAB" w14:textId="77777777" w:rsidR="009F7F4C" w:rsidRPr="009F7F4C" w:rsidRDefault="009F7F4C" w:rsidP="000706D1"/>
    <w:p w14:paraId="74687FC5" w14:textId="7002B2A7" w:rsidR="00E4099A" w:rsidRDefault="005E7AD1" w:rsidP="000706D1">
      <w:pPr>
        <w:rPr>
          <w:rFonts w:eastAsia="Times New Roman" w:cs="Arial"/>
          <w:b/>
          <w:bCs/>
          <w:szCs w:val="28"/>
        </w:rPr>
      </w:pPr>
      <w:r w:rsidRPr="00D63052">
        <w:rPr>
          <w:b/>
          <w:bCs/>
        </w:rPr>
        <w:t>Item</w:t>
      </w:r>
      <w:r w:rsidR="0018771A">
        <w:rPr>
          <w:b/>
          <w:bCs/>
        </w:rPr>
        <w:t xml:space="preserve"> </w:t>
      </w:r>
      <w:r w:rsidR="00B66F05">
        <w:rPr>
          <w:b/>
          <w:bCs/>
        </w:rPr>
        <w:t>14</w:t>
      </w:r>
      <w:r w:rsidRPr="00D63052">
        <w:rPr>
          <w:b/>
          <w:bCs/>
        </w:rPr>
        <w:t xml:space="preserve">: </w:t>
      </w:r>
      <w:r w:rsidR="008A4F91" w:rsidRPr="00D63052">
        <w:rPr>
          <w:rFonts w:eastAsia="Times New Roman" w:cs="Arial"/>
          <w:b/>
          <w:bCs/>
          <w:szCs w:val="28"/>
        </w:rPr>
        <w:t>Money Follows the Person</w:t>
      </w:r>
      <w:r w:rsidR="001F09C5">
        <w:rPr>
          <w:rFonts w:eastAsia="Times New Roman" w:cs="Arial"/>
          <w:b/>
          <w:bCs/>
          <w:szCs w:val="28"/>
        </w:rPr>
        <w:t>, California Community Transitions Project</w:t>
      </w:r>
      <w:r w:rsidR="00D86AEE" w:rsidRPr="00D63052">
        <w:rPr>
          <w:rFonts w:eastAsia="Times New Roman" w:cs="Arial"/>
          <w:b/>
          <w:bCs/>
          <w:szCs w:val="28"/>
        </w:rPr>
        <w:t xml:space="preserve"> </w:t>
      </w:r>
      <w:r w:rsidR="001F09C5">
        <w:rPr>
          <w:rFonts w:eastAsia="Times New Roman" w:cs="Arial"/>
          <w:b/>
          <w:bCs/>
          <w:szCs w:val="28"/>
        </w:rPr>
        <w:t>(</w:t>
      </w:r>
      <w:r w:rsidR="00D86AEE" w:rsidRPr="00D63052">
        <w:rPr>
          <w:b/>
          <w:bCs/>
        </w:rPr>
        <w:t>10:00 – 11:00 a.m.</w:t>
      </w:r>
      <w:r w:rsidR="001F09C5">
        <w:rPr>
          <w:b/>
          <w:bCs/>
        </w:rPr>
        <w:t>)</w:t>
      </w:r>
    </w:p>
    <w:p w14:paraId="1408F67B" w14:textId="48DB532C" w:rsidR="00D86AEE" w:rsidRDefault="003C4A27" w:rsidP="00EF6DE3">
      <w:r w:rsidRPr="00F734EB">
        <w:t xml:space="preserve">Department of Health Care Services </w:t>
      </w:r>
      <w:r>
        <w:t xml:space="preserve">(DHCS) </w:t>
      </w:r>
      <w:r w:rsidR="00EF6DE3">
        <w:t>representatives</w:t>
      </w:r>
      <w:r w:rsidR="00EF6DE3" w:rsidRPr="00EF6DE3">
        <w:t xml:space="preserve"> </w:t>
      </w:r>
      <w:r w:rsidR="00EF6DE3" w:rsidRPr="00D86AEE">
        <w:t>George Fleischmann</w:t>
      </w:r>
      <w:r w:rsidR="00EF6DE3">
        <w:t xml:space="preserve">, </w:t>
      </w:r>
      <w:r w:rsidR="00EF6DE3" w:rsidRPr="00EF6DE3">
        <w:rPr>
          <w:rFonts w:eastAsia="Times New Roman"/>
        </w:rPr>
        <w:t xml:space="preserve">Nichole Kessel, Marion </w:t>
      </w:r>
      <w:proofErr w:type="spellStart"/>
      <w:r w:rsidR="00EF6DE3" w:rsidRPr="00EF6DE3">
        <w:rPr>
          <w:rFonts w:eastAsia="Times New Roman"/>
        </w:rPr>
        <w:t>Rinkel</w:t>
      </w:r>
      <w:proofErr w:type="spellEnd"/>
      <w:r w:rsidR="00EF6DE3" w:rsidRPr="00EF6DE3">
        <w:rPr>
          <w:rFonts w:eastAsia="Times New Roman"/>
        </w:rPr>
        <w:t xml:space="preserve">, and </w:t>
      </w:r>
      <w:r w:rsidR="00EF6DE3" w:rsidRPr="00D86AEE">
        <w:t>Rudy Acosta</w:t>
      </w:r>
      <w:r w:rsidR="00EF6DE3">
        <w:t xml:space="preserve"> </w:t>
      </w:r>
      <w:r>
        <w:t xml:space="preserve">will provide </w:t>
      </w:r>
      <w:r w:rsidR="00EF6DE3">
        <w:t xml:space="preserve">an overview of the </w:t>
      </w:r>
      <w:r w:rsidRPr="00F734EB">
        <w:t>“Money Follows the Person, California Community Transition” program</w:t>
      </w:r>
      <w:r>
        <w:t xml:space="preserve"> tha</w:t>
      </w:r>
      <w:r w:rsidRPr="00F734EB">
        <w:t>t assist</w:t>
      </w:r>
      <w:r>
        <w:t>s</w:t>
      </w:r>
      <w:r w:rsidRPr="00F734EB">
        <w:t xml:space="preserve"> individuals on Medi-Cal to transition from institutional settings to community living. </w:t>
      </w:r>
      <w:r>
        <w:t xml:space="preserve">The SRC members and DHCS representatives will </w:t>
      </w:r>
      <w:r>
        <w:lastRenderedPageBreak/>
        <w:t>have an interactive discussion to potentially identify opportunities for collaboration.</w:t>
      </w:r>
    </w:p>
    <w:p w14:paraId="501F99D9" w14:textId="77777777" w:rsidR="003C4A27" w:rsidRPr="003C4A27" w:rsidRDefault="003C4A27" w:rsidP="00D86AEE"/>
    <w:p w14:paraId="3958644F" w14:textId="7A314CD0" w:rsidR="00E4099A" w:rsidRDefault="005E7AD1" w:rsidP="00F92393">
      <w:pPr>
        <w:ind w:left="720"/>
        <w:rPr>
          <w:b/>
          <w:bCs/>
        </w:rPr>
      </w:pPr>
      <w:r w:rsidRPr="001F09C5">
        <w:rPr>
          <w:b/>
          <w:bCs/>
        </w:rPr>
        <w:t>Break (</w:t>
      </w:r>
      <w:r w:rsidR="00020F39" w:rsidRPr="001F09C5">
        <w:rPr>
          <w:b/>
          <w:bCs/>
        </w:rPr>
        <w:t>11:00 – 11:15 a.m.)</w:t>
      </w:r>
      <w:r w:rsidR="00020F39">
        <w:rPr>
          <w:b/>
          <w:bCs/>
        </w:rPr>
        <w:t xml:space="preserve"> </w:t>
      </w:r>
      <w:r>
        <w:rPr>
          <w:b/>
          <w:bCs/>
        </w:rPr>
        <w:t xml:space="preserve"> </w:t>
      </w:r>
    </w:p>
    <w:p w14:paraId="4ADF3AA2" w14:textId="185AED1D" w:rsidR="00E4099A" w:rsidRDefault="00E4099A" w:rsidP="007B18C4">
      <w:pPr>
        <w:rPr>
          <w:b/>
          <w:bCs/>
        </w:rPr>
      </w:pPr>
      <w:bookmarkStart w:id="7" w:name="_Hlk103928975"/>
      <w:bookmarkStart w:id="8" w:name="_Hlk104279353"/>
    </w:p>
    <w:p w14:paraId="6E40EEA6" w14:textId="5714733E" w:rsidR="00DD5095" w:rsidRPr="00DD5095" w:rsidRDefault="00E4099A" w:rsidP="003C4A27">
      <w:pPr>
        <w:rPr>
          <w:b/>
          <w:bCs/>
        </w:rPr>
      </w:pPr>
      <w:bookmarkStart w:id="9" w:name="_Hlk111647071"/>
      <w:r w:rsidRPr="00DD5095">
        <w:rPr>
          <w:b/>
          <w:bCs/>
        </w:rPr>
        <w:t xml:space="preserve">Item </w:t>
      </w:r>
      <w:r w:rsidR="0018771A" w:rsidRPr="00DD5095">
        <w:rPr>
          <w:b/>
          <w:bCs/>
        </w:rPr>
        <w:t>1</w:t>
      </w:r>
      <w:r w:rsidR="00B66F05">
        <w:rPr>
          <w:b/>
          <w:bCs/>
        </w:rPr>
        <w:t>5</w:t>
      </w:r>
      <w:r w:rsidR="00DD5095" w:rsidRPr="00DD5095">
        <w:rPr>
          <w:b/>
          <w:bCs/>
        </w:rPr>
        <w:t xml:space="preserve">: </w:t>
      </w:r>
      <w:r w:rsidR="009206FA">
        <w:rPr>
          <w:b/>
          <w:bCs/>
        </w:rPr>
        <w:t>Overview of the DOR Budget Building Process and Program Funding (</w:t>
      </w:r>
      <w:r w:rsidR="00DD5095" w:rsidRPr="00DD5095">
        <w:rPr>
          <w:b/>
          <w:bCs/>
        </w:rPr>
        <w:t>11:15 a.m. – 12:00 p.m</w:t>
      </w:r>
      <w:r w:rsidR="00DD5095">
        <w:rPr>
          <w:b/>
          <w:bCs/>
        </w:rPr>
        <w:t>.</w:t>
      </w:r>
      <w:r w:rsidR="009206FA">
        <w:rPr>
          <w:b/>
          <w:bCs/>
        </w:rPr>
        <w:t>)</w:t>
      </w:r>
    </w:p>
    <w:p w14:paraId="09A1FA68" w14:textId="3D152C4A" w:rsidR="003C4A27" w:rsidRDefault="00DD5095" w:rsidP="003C4A27">
      <w:r w:rsidRPr="00DD5095">
        <w:t>Representative</w:t>
      </w:r>
      <w:bookmarkStart w:id="10" w:name="_Hlk60718988"/>
      <w:bookmarkEnd w:id="7"/>
      <w:bookmarkEnd w:id="8"/>
      <w:r>
        <w:t xml:space="preserve">s from DOR’s Budgets, Fiscal Forecasting and Research (BFFR) team will provide the SRC with information on DOR’s budget building process and a high-level overview of funding for DOR’s programs. </w:t>
      </w:r>
      <w:r w:rsidR="00E43A31">
        <w:t xml:space="preserve">The information will assist the SRC as they 1) engage in an interactive discussion to identify possible </w:t>
      </w:r>
      <w:r w:rsidR="002A17CF">
        <w:t>considerations/asks for future DOR budgets</w:t>
      </w:r>
      <w:r w:rsidR="00E43A31">
        <w:t>, and 2) discuss agenda item 1</w:t>
      </w:r>
      <w:r w:rsidR="002A17CF">
        <w:t>6</w:t>
      </w:r>
      <w:r w:rsidR="00E43A31">
        <w:t xml:space="preserve">. </w:t>
      </w:r>
    </w:p>
    <w:bookmarkEnd w:id="9"/>
    <w:p w14:paraId="44A7EB00" w14:textId="5E04D21C" w:rsidR="00852B6E" w:rsidRPr="00B245FA" w:rsidRDefault="00852B6E" w:rsidP="00EF7E23"/>
    <w:p w14:paraId="157DE138" w14:textId="65303D5F" w:rsidR="00CB21AB" w:rsidRPr="00B245FA" w:rsidRDefault="009229C6" w:rsidP="00183084">
      <w:pPr>
        <w:ind w:left="720"/>
        <w:rPr>
          <w:b/>
          <w:bCs/>
        </w:rPr>
      </w:pPr>
      <w:r w:rsidRPr="0018771A">
        <w:rPr>
          <w:b/>
          <w:bCs/>
        </w:rPr>
        <w:t>Lunch</w:t>
      </w:r>
      <w:r w:rsidR="00852B6E" w:rsidRPr="0018771A">
        <w:rPr>
          <w:b/>
          <w:bCs/>
        </w:rPr>
        <w:t xml:space="preserve"> (12:00 – </w:t>
      </w:r>
      <w:r w:rsidRPr="0018771A">
        <w:rPr>
          <w:b/>
          <w:bCs/>
        </w:rPr>
        <w:t>1:00</w:t>
      </w:r>
      <w:r w:rsidR="00852B6E" w:rsidRPr="0018771A">
        <w:rPr>
          <w:b/>
          <w:bCs/>
        </w:rPr>
        <w:t xml:space="preserve"> p.m.)</w:t>
      </w:r>
      <w:r w:rsidR="00852B6E" w:rsidRPr="00B245FA">
        <w:rPr>
          <w:b/>
          <w:bCs/>
        </w:rPr>
        <w:t xml:space="preserve"> </w:t>
      </w:r>
      <w:bookmarkStart w:id="11" w:name="_Hlk60717645"/>
      <w:bookmarkEnd w:id="10"/>
    </w:p>
    <w:p w14:paraId="15576A5C" w14:textId="3743CB13" w:rsidR="00760B4B" w:rsidRPr="00B245FA" w:rsidRDefault="00760B4B" w:rsidP="006B4ED9">
      <w:pPr>
        <w:rPr>
          <w:rFonts w:eastAsia="Times New Roman"/>
          <w:b/>
          <w:bCs/>
        </w:rPr>
      </w:pPr>
    </w:p>
    <w:p w14:paraId="58A5669A" w14:textId="01EBAF85" w:rsidR="00FE595E" w:rsidRDefault="00760B4B" w:rsidP="00D662D9">
      <w:pPr>
        <w:rPr>
          <w:rFonts w:eastAsia="Times New Roman"/>
          <w:b/>
          <w:bCs/>
        </w:rPr>
      </w:pPr>
      <w:bookmarkStart w:id="12" w:name="_Hlk111645410"/>
      <w:r w:rsidRPr="0018771A">
        <w:rPr>
          <w:rFonts w:eastAsia="Times New Roman"/>
          <w:b/>
          <w:bCs/>
        </w:rPr>
        <w:t>Item</w:t>
      </w:r>
      <w:r w:rsidR="003541B0" w:rsidRPr="0018771A">
        <w:rPr>
          <w:rFonts w:eastAsia="Times New Roman"/>
          <w:b/>
          <w:bCs/>
        </w:rPr>
        <w:t xml:space="preserve"> </w:t>
      </w:r>
      <w:r w:rsidR="0018771A">
        <w:rPr>
          <w:rFonts w:eastAsia="Times New Roman"/>
          <w:b/>
          <w:bCs/>
        </w:rPr>
        <w:t>1</w:t>
      </w:r>
      <w:r w:rsidR="00B66F05">
        <w:rPr>
          <w:rFonts w:eastAsia="Times New Roman"/>
          <w:b/>
          <w:bCs/>
        </w:rPr>
        <w:t>6</w:t>
      </w:r>
      <w:r w:rsidRPr="0018771A">
        <w:rPr>
          <w:rFonts w:eastAsia="Times New Roman"/>
          <w:b/>
          <w:bCs/>
        </w:rPr>
        <w:t xml:space="preserve">: </w:t>
      </w:r>
      <w:r w:rsidR="00977B47">
        <w:rPr>
          <w:rFonts w:eastAsia="Times New Roman"/>
          <w:b/>
          <w:bCs/>
        </w:rPr>
        <w:t>Future Policy Consideration</w:t>
      </w:r>
      <w:r w:rsidR="009206FA">
        <w:rPr>
          <w:rFonts w:eastAsia="Times New Roman"/>
          <w:b/>
          <w:bCs/>
        </w:rPr>
        <w:t>s</w:t>
      </w:r>
      <w:r w:rsidR="00977B47">
        <w:rPr>
          <w:rFonts w:eastAsia="Times New Roman"/>
          <w:b/>
          <w:bCs/>
        </w:rPr>
        <w:t xml:space="preserve"> – Intersection of Retention Plans and Order of Selection (1:00 – 2:00 p.m.) </w:t>
      </w:r>
    </w:p>
    <w:p w14:paraId="202A5364" w14:textId="5E9B3BB4" w:rsidR="00E00295" w:rsidRPr="004D049A" w:rsidRDefault="00977B47" w:rsidP="004D049A">
      <w:pPr>
        <w:rPr>
          <w:rFonts w:eastAsia="Times New Roman"/>
        </w:rPr>
      </w:pPr>
      <w:r w:rsidRPr="00977B47">
        <w:rPr>
          <w:rFonts w:eastAsia="Times New Roman"/>
        </w:rPr>
        <w:t xml:space="preserve">As a follow up to the SRC’s June 9, 2022 discussion on this topic, Nancy </w:t>
      </w:r>
      <w:proofErr w:type="spellStart"/>
      <w:r w:rsidR="00676EDD" w:rsidRPr="00977B47">
        <w:t>Wentling</w:t>
      </w:r>
      <w:proofErr w:type="spellEnd"/>
      <w:r w:rsidR="0018771A" w:rsidRPr="00977B47">
        <w:t>, Chief</w:t>
      </w:r>
      <w:r w:rsidRPr="00977B47">
        <w:t>, and</w:t>
      </w:r>
      <w:r w:rsidR="0002563C" w:rsidRPr="00977B47">
        <w:t xml:space="preserve"> Shanti </w:t>
      </w:r>
      <w:proofErr w:type="spellStart"/>
      <w:r w:rsidR="0002563C" w:rsidRPr="00977B47">
        <w:t>Ezrine</w:t>
      </w:r>
      <w:proofErr w:type="spellEnd"/>
      <w:r w:rsidR="0002563C" w:rsidRPr="00977B47">
        <w:t xml:space="preserve">, Manager, from </w:t>
      </w:r>
      <w:r w:rsidR="0018771A" w:rsidRPr="00977B47">
        <w:t>DOR Program Policy</w:t>
      </w:r>
      <w:r>
        <w:t xml:space="preserve">, </w:t>
      </w:r>
      <w:r w:rsidR="0002563C" w:rsidRPr="00977B47">
        <w:t>along with r</w:t>
      </w:r>
      <w:r w:rsidR="001C4AAF" w:rsidRPr="00977B47">
        <w:t>epresentatives from</w:t>
      </w:r>
      <w:r w:rsidR="00FE595E" w:rsidRPr="00977B47">
        <w:t xml:space="preserve"> the</w:t>
      </w:r>
      <w:r w:rsidR="001C4AAF" w:rsidRPr="00977B47">
        <w:t xml:space="preserve"> </w:t>
      </w:r>
      <w:r w:rsidR="0018771A" w:rsidRPr="00977B47">
        <w:t xml:space="preserve">DOR </w:t>
      </w:r>
      <w:r w:rsidR="00FE595E" w:rsidRPr="00977B47">
        <w:t xml:space="preserve">BFFR team will </w:t>
      </w:r>
      <w:r>
        <w:t xml:space="preserve">provide information </w:t>
      </w:r>
      <w:r w:rsidR="004A4284">
        <w:t xml:space="preserve">on the following: </w:t>
      </w:r>
      <w:r>
        <w:t>DOR policies related to job retention</w:t>
      </w:r>
      <w:r w:rsidR="004A4284">
        <w:t>; the status of post-employment services; and</w:t>
      </w:r>
      <w:r w:rsidR="00EC3DA1">
        <w:t xml:space="preserve"> </w:t>
      </w:r>
      <w:r w:rsidR="004A4284">
        <w:t xml:space="preserve">the Order of Selection and Waitlist process. </w:t>
      </w:r>
      <w:r w:rsidR="00E43A31">
        <w:t>SRC members will then engage in an interactive discussion regarding the prioritization of job retention services versus new vocational rehabilitation services for consumers. Discussion questions may include: what stakeholders and perspectives need to be considered, what are the possible ramifications, and what policy decisions will need to be made?</w:t>
      </w:r>
      <w:bookmarkEnd w:id="12"/>
    </w:p>
    <w:p w14:paraId="531A251B" w14:textId="77777777" w:rsidR="005573D5" w:rsidRPr="0018771A" w:rsidRDefault="005573D5" w:rsidP="00B245FA">
      <w:pPr>
        <w:rPr>
          <w:b/>
          <w:bCs/>
        </w:rPr>
      </w:pPr>
    </w:p>
    <w:p w14:paraId="23691061" w14:textId="60AF86FB" w:rsidR="002D1FA4" w:rsidRPr="00B245FA" w:rsidRDefault="005573D5" w:rsidP="00B245FA">
      <w:pPr>
        <w:rPr>
          <w:b/>
          <w:bCs/>
        </w:rPr>
      </w:pPr>
      <w:r w:rsidRPr="0018771A">
        <w:rPr>
          <w:b/>
          <w:bCs/>
        </w:rPr>
        <w:t>Item</w:t>
      </w:r>
      <w:r w:rsidR="00243937" w:rsidRPr="0018771A">
        <w:rPr>
          <w:b/>
          <w:bCs/>
        </w:rPr>
        <w:t xml:space="preserve"> </w:t>
      </w:r>
      <w:r w:rsidR="0018771A">
        <w:rPr>
          <w:b/>
          <w:bCs/>
        </w:rPr>
        <w:t>1</w:t>
      </w:r>
      <w:r w:rsidR="00B66F05">
        <w:rPr>
          <w:b/>
          <w:bCs/>
        </w:rPr>
        <w:t>7</w:t>
      </w:r>
      <w:r w:rsidR="008F6DBF" w:rsidRPr="0018771A">
        <w:rPr>
          <w:b/>
          <w:bCs/>
        </w:rPr>
        <w:t xml:space="preserve">: </w:t>
      </w:r>
      <w:r w:rsidR="008162EF" w:rsidRPr="0018771A">
        <w:rPr>
          <w:b/>
          <w:bCs/>
        </w:rPr>
        <w:t xml:space="preserve">Debrief and Recommendations Discussion </w:t>
      </w:r>
      <w:r w:rsidR="00B245FA" w:rsidRPr="0018771A">
        <w:rPr>
          <w:b/>
          <w:bCs/>
        </w:rPr>
        <w:t>(</w:t>
      </w:r>
      <w:r w:rsidR="00DE7CA8" w:rsidRPr="0018771A">
        <w:rPr>
          <w:b/>
          <w:bCs/>
        </w:rPr>
        <w:t>2:</w:t>
      </w:r>
      <w:r w:rsidR="004D049A">
        <w:rPr>
          <w:b/>
          <w:bCs/>
        </w:rPr>
        <w:t>00</w:t>
      </w:r>
      <w:r w:rsidR="00DE7CA8" w:rsidRPr="0018771A">
        <w:rPr>
          <w:b/>
          <w:bCs/>
        </w:rPr>
        <w:t xml:space="preserve"> </w:t>
      </w:r>
      <w:r w:rsidR="00243937" w:rsidRPr="0018771A">
        <w:rPr>
          <w:b/>
          <w:bCs/>
        </w:rPr>
        <w:t>– 2:45 p.m.</w:t>
      </w:r>
      <w:r w:rsidR="008F6DBF" w:rsidRPr="0018771A">
        <w:rPr>
          <w:b/>
          <w:bCs/>
        </w:rPr>
        <w:t>)</w:t>
      </w:r>
    </w:p>
    <w:p w14:paraId="37DB60DD" w14:textId="7050F7F5" w:rsidR="008162EF" w:rsidRDefault="008162EF" w:rsidP="00B245FA">
      <w:r w:rsidRPr="00B245FA">
        <w:t xml:space="preserve">SRC members will debrief from this meeting’s discussions and potentially adopt recommendations. </w:t>
      </w:r>
    </w:p>
    <w:p w14:paraId="1F921A99" w14:textId="77777777" w:rsidR="005573D5" w:rsidRDefault="005573D5" w:rsidP="00B33407">
      <w:pPr>
        <w:rPr>
          <w:b/>
          <w:bCs/>
        </w:rPr>
      </w:pPr>
    </w:p>
    <w:p w14:paraId="65BC74E7" w14:textId="6D45737A" w:rsidR="008F6DBF" w:rsidRDefault="008F6DBF" w:rsidP="002A17CF">
      <w:pPr>
        <w:ind w:left="720"/>
        <w:rPr>
          <w:b/>
          <w:bCs/>
        </w:rPr>
      </w:pPr>
      <w:r>
        <w:rPr>
          <w:b/>
          <w:bCs/>
        </w:rPr>
        <w:t xml:space="preserve">Break </w:t>
      </w:r>
      <w:r w:rsidR="00663C10">
        <w:rPr>
          <w:b/>
          <w:bCs/>
        </w:rPr>
        <w:t>(</w:t>
      </w:r>
      <w:r>
        <w:rPr>
          <w:b/>
          <w:bCs/>
        </w:rPr>
        <w:t>2:45 – 3:00 p.m.</w:t>
      </w:r>
      <w:r w:rsidR="00663C10">
        <w:rPr>
          <w:b/>
          <w:bCs/>
        </w:rPr>
        <w:t>)</w:t>
      </w:r>
    </w:p>
    <w:p w14:paraId="2341ECF3" w14:textId="77777777" w:rsidR="004D049A" w:rsidRDefault="004D049A" w:rsidP="008F6DBF">
      <w:pPr>
        <w:rPr>
          <w:b/>
          <w:bCs/>
        </w:rPr>
      </w:pPr>
    </w:p>
    <w:p w14:paraId="5431C4BC" w14:textId="74FBDB24" w:rsidR="004D049A" w:rsidRDefault="008F6DBF" w:rsidP="008F6DBF">
      <w:pPr>
        <w:rPr>
          <w:b/>
          <w:bCs/>
        </w:rPr>
      </w:pPr>
      <w:r>
        <w:rPr>
          <w:b/>
          <w:bCs/>
        </w:rPr>
        <w:t xml:space="preserve">Item </w:t>
      </w:r>
      <w:r w:rsidR="0018771A">
        <w:rPr>
          <w:b/>
          <w:bCs/>
        </w:rPr>
        <w:t>1</w:t>
      </w:r>
      <w:r w:rsidR="00B66F05">
        <w:rPr>
          <w:b/>
          <w:bCs/>
        </w:rPr>
        <w:t>8</w:t>
      </w:r>
      <w:r>
        <w:rPr>
          <w:b/>
          <w:bCs/>
        </w:rPr>
        <w:t xml:space="preserve">: </w:t>
      </w:r>
      <w:r w:rsidR="00B33407" w:rsidRPr="00522061">
        <w:rPr>
          <w:b/>
          <w:bCs/>
        </w:rPr>
        <w:t xml:space="preserve">SRC Officers, Members, and Executive Officer Reports </w:t>
      </w:r>
    </w:p>
    <w:p w14:paraId="7AA9C0E2" w14:textId="3444F32D" w:rsidR="00B33407" w:rsidRPr="00522061" w:rsidRDefault="00243937" w:rsidP="008F6DBF">
      <w:pPr>
        <w:rPr>
          <w:b/>
          <w:bCs/>
        </w:rPr>
      </w:pPr>
      <w:r>
        <w:rPr>
          <w:b/>
          <w:bCs/>
        </w:rPr>
        <w:t>(</w:t>
      </w:r>
      <w:r w:rsidR="008F6DBF">
        <w:rPr>
          <w:b/>
          <w:bCs/>
        </w:rPr>
        <w:t xml:space="preserve">3:00 – 3:30 p.m.) </w:t>
      </w:r>
    </w:p>
    <w:p w14:paraId="5E089F76" w14:textId="0BDA5EE4" w:rsidR="005573D5" w:rsidRDefault="005573D5" w:rsidP="00B245FA"/>
    <w:p w14:paraId="2AF28DF3" w14:textId="51ADFFA8" w:rsidR="00621053" w:rsidRPr="007B18C4" w:rsidRDefault="008F6DBF" w:rsidP="005F1368">
      <w:pPr>
        <w:rPr>
          <w:b/>
          <w:bCs/>
        </w:rPr>
      </w:pPr>
      <w:r w:rsidRPr="008F6DBF">
        <w:rPr>
          <w:b/>
          <w:bCs/>
        </w:rPr>
        <w:t xml:space="preserve">Item </w:t>
      </w:r>
      <w:r w:rsidR="00B66F05">
        <w:rPr>
          <w:b/>
          <w:bCs/>
        </w:rPr>
        <w:t>19</w:t>
      </w:r>
      <w:r w:rsidRPr="008F6DBF">
        <w:rPr>
          <w:b/>
          <w:bCs/>
        </w:rPr>
        <w:t xml:space="preserve">: </w:t>
      </w:r>
      <w:r w:rsidR="005573D5" w:rsidRPr="008F6DBF">
        <w:rPr>
          <w:b/>
          <w:bCs/>
        </w:rPr>
        <w:t>Annual Election of the SRC Officers</w:t>
      </w:r>
      <w:r w:rsidRPr="008F6DBF">
        <w:rPr>
          <w:b/>
          <w:bCs/>
        </w:rPr>
        <w:t xml:space="preserve"> (3:30 – 3:45 p.m.)</w:t>
      </w:r>
    </w:p>
    <w:bookmarkEnd w:id="11"/>
    <w:p w14:paraId="30ABA0CA" w14:textId="70A671B2" w:rsidR="00621053" w:rsidRPr="00522061" w:rsidRDefault="008F6DBF" w:rsidP="00B245FA">
      <w:pPr>
        <w:rPr>
          <w:b/>
          <w:bCs/>
        </w:rPr>
      </w:pPr>
      <w:r>
        <w:rPr>
          <w:b/>
          <w:bCs/>
        </w:rPr>
        <w:t xml:space="preserve"> </w:t>
      </w:r>
    </w:p>
    <w:p w14:paraId="5330D110" w14:textId="737DD04B" w:rsidR="00AF178F" w:rsidRPr="00522061" w:rsidRDefault="00B245FA" w:rsidP="00B245FA">
      <w:pPr>
        <w:rPr>
          <w:b/>
          <w:bCs/>
        </w:rPr>
      </w:pPr>
      <w:r>
        <w:rPr>
          <w:b/>
          <w:bCs/>
        </w:rPr>
        <w:t>Item</w:t>
      </w:r>
      <w:r w:rsidR="0018771A">
        <w:rPr>
          <w:b/>
          <w:bCs/>
        </w:rPr>
        <w:t xml:space="preserve"> 2</w:t>
      </w:r>
      <w:r w:rsidR="00B66F05">
        <w:rPr>
          <w:b/>
          <w:bCs/>
        </w:rPr>
        <w:t>0</w:t>
      </w:r>
      <w:r>
        <w:rPr>
          <w:b/>
          <w:bCs/>
        </w:rPr>
        <w:t xml:space="preserve">: </w:t>
      </w:r>
      <w:r w:rsidR="00BF35C7" w:rsidRPr="00522061">
        <w:rPr>
          <w:b/>
          <w:bCs/>
        </w:rPr>
        <w:t xml:space="preserve">Identification of Future Agenda Items </w:t>
      </w:r>
      <w:r w:rsidR="008F6DBF">
        <w:rPr>
          <w:b/>
          <w:bCs/>
        </w:rPr>
        <w:t>(3:45 – 4:00 p.m.)</w:t>
      </w:r>
    </w:p>
    <w:p w14:paraId="41074769" w14:textId="274835F6" w:rsidR="003E362B" w:rsidRPr="00522061" w:rsidRDefault="00C406EF" w:rsidP="00183084">
      <w:pPr>
        <w:pStyle w:val="ListParagraph"/>
        <w:ind w:left="1440"/>
        <w:rPr>
          <w:b/>
          <w:bCs/>
        </w:rPr>
      </w:pPr>
      <w:r w:rsidRPr="00522061">
        <w:rPr>
          <w:b/>
          <w:bCs/>
        </w:rPr>
        <w:t xml:space="preserve"> </w:t>
      </w:r>
    </w:p>
    <w:p w14:paraId="6E0E2E31" w14:textId="2FA4619B" w:rsidR="00465EAB" w:rsidRPr="00D513A7" w:rsidRDefault="00816084" w:rsidP="00183084">
      <w:pPr>
        <w:ind w:left="720"/>
        <w:rPr>
          <w:b/>
          <w:bCs/>
        </w:rPr>
      </w:pPr>
      <w:r>
        <w:rPr>
          <w:b/>
          <w:bCs/>
        </w:rPr>
        <w:t>*</w:t>
      </w:r>
      <w:r w:rsidR="005C7C12" w:rsidRPr="00D513A7">
        <w:rPr>
          <w:b/>
          <w:bCs/>
        </w:rPr>
        <w:t xml:space="preserve">Adjourn </w:t>
      </w:r>
      <w:r w:rsidR="00B245FA" w:rsidRPr="00D513A7">
        <w:rPr>
          <w:b/>
          <w:bCs/>
        </w:rPr>
        <w:t>4:00 p.m.</w:t>
      </w:r>
      <w:bookmarkStart w:id="13" w:name="_Hlk536179184"/>
      <w:bookmarkEnd w:id="4"/>
    </w:p>
    <w:p w14:paraId="27570009" w14:textId="7B45BE7B" w:rsidR="00183084" w:rsidRDefault="00183084">
      <w:pPr>
        <w:rPr>
          <w:rFonts w:cs="Arial"/>
          <w:b/>
          <w:bCs/>
          <w:color w:val="212121"/>
          <w:szCs w:val="28"/>
        </w:rPr>
      </w:pPr>
    </w:p>
    <w:p w14:paraId="0CCF9F0D" w14:textId="27313F52" w:rsidR="00AD7FF8" w:rsidRPr="00B74A22" w:rsidRDefault="008B6785" w:rsidP="008B6785">
      <w:pPr>
        <w:rPr>
          <w:rFonts w:cs="Arial"/>
          <w:b/>
          <w:bCs/>
          <w:color w:val="212121"/>
          <w:szCs w:val="28"/>
        </w:rPr>
      </w:pPr>
      <w:r w:rsidRPr="00B74A22">
        <w:rPr>
          <w:rFonts w:cs="Arial"/>
          <w:b/>
          <w:bCs/>
          <w:color w:val="212121"/>
          <w:szCs w:val="28"/>
        </w:rPr>
        <w:lastRenderedPageBreak/>
        <w:t>PUBLIC COMMENTS</w:t>
      </w:r>
    </w:p>
    <w:bookmarkEnd w:id="1"/>
    <w:p w14:paraId="31E1805E" w14:textId="2B58A1FD"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w:t>
      </w:r>
      <w:r w:rsidR="00B8150F">
        <w:rPr>
          <w:rFonts w:cs="Arial"/>
          <w:szCs w:val="28"/>
        </w:rPr>
        <w:t>their</w:t>
      </w:r>
      <w:r w:rsidR="008B6785" w:rsidRPr="006D3C68">
        <w:rPr>
          <w:rFonts w:cs="Arial"/>
          <w:szCs w:val="28"/>
        </w:rPr>
        <w:t xml:space="preserve">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3"/>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4"/>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C0E7" w14:textId="77777777" w:rsidR="002B7F3C" w:rsidRDefault="002B7F3C" w:rsidP="00CC0838">
      <w:r>
        <w:separator/>
      </w:r>
    </w:p>
  </w:endnote>
  <w:endnote w:type="continuationSeparator" w:id="0">
    <w:p w14:paraId="04F54BF5" w14:textId="77777777" w:rsidR="002B7F3C" w:rsidRDefault="002B7F3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52EE" w14:textId="77777777" w:rsidR="002B7F3C" w:rsidRDefault="002B7F3C" w:rsidP="00CC0838">
      <w:r>
        <w:separator/>
      </w:r>
    </w:p>
  </w:footnote>
  <w:footnote w:type="continuationSeparator" w:id="0">
    <w:p w14:paraId="07B0FD2D" w14:textId="77777777" w:rsidR="002B7F3C" w:rsidRDefault="002B7F3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665BD"/>
    <w:multiLevelType w:val="hybridMultilevel"/>
    <w:tmpl w:val="A394E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1D1A31"/>
    <w:multiLevelType w:val="hybridMultilevel"/>
    <w:tmpl w:val="06E49F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0CF1267C"/>
    <w:multiLevelType w:val="hybridMultilevel"/>
    <w:tmpl w:val="469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0F3DEF"/>
    <w:multiLevelType w:val="multilevel"/>
    <w:tmpl w:val="8EA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03C5D"/>
    <w:multiLevelType w:val="hybridMultilevel"/>
    <w:tmpl w:val="F3D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E136F7"/>
    <w:multiLevelType w:val="hybridMultilevel"/>
    <w:tmpl w:val="9F4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419F1"/>
    <w:multiLevelType w:val="hybridMultilevel"/>
    <w:tmpl w:val="D9A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E17DA"/>
    <w:multiLevelType w:val="hybridMultilevel"/>
    <w:tmpl w:val="6A4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72283"/>
    <w:multiLevelType w:val="hybridMultilevel"/>
    <w:tmpl w:val="440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1E6A"/>
    <w:multiLevelType w:val="hybridMultilevel"/>
    <w:tmpl w:val="DE226E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A286C0A"/>
    <w:multiLevelType w:val="hybridMultilevel"/>
    <w:tmpl w:val="2F6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E656B"/>
    <w:multiLevelType w:val="hybridMultilevel"/>
    <w:tmpl w:val="1034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F13D9A"/>
    <w:multiLevelType w:val="hybridMultilevel"/>
    <w:tmpl w:val="DA7C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1D40ED"/>
    <w:multiLevelType w:val="hybridMultilevel"/>
    <w:tmpl w:val="024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B215C4"/>
    <w:multiLevelType w:val="hybridMultilevel"/>
    <w:tmpl w:val="82DE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2727C3"/>
    <w:multiLevelType w:val="hybridMultilevel"/>
    <w:tmpl w:val="444814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AC26B50"/>
    <w:multiLevelType w:val="hybridMultilevel"/>
    <w:tmpl w:val="5EB22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B80536B"/>
    <w:multiLevelType w:val="hybridMultilevel"/>
    <w:tmpl w:val="DBAA92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04764B"/>
    <w:multiLevelType w:val="hybridMultilevel"/>
    <w:tmpl w:val="F59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AB15E6"/>
    <w:multiLevelType w:val="multilevel"/>
    <w:tmpl w:val="83E0B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8266276">
    <w:abstractNumId w:val="23"/>
  </w:num>
  <w:num w:numId="2" w16cid:durableId="107624236">
    <w:abstractNumId w:val="1"/>
  </w:num>
  <w:num w:numId="3" w16cid:durableId="1556114761">
    <w:abstractNumId w:val="24"/>
  </w:num>
  <w:num w:numId="4" w16cid:durableId="1579435033">
    <w:abstractNumId w:val="4"/>
  </w:num>
  <w:num w:numId="5" w16cid:durableId="241381546">
    <w:abstractNumId w:val="12"/>
  </w:num>
  <w:num w:numId="6" w16cid:durableId="1092624128">
    <w:abstractNumId w:val="21"/>
  </w:num>
  <w:num w:numId="7" w16cid:durableId="933897067">
    <w:abstractNumId w:val="29"/>
  </w:num>
  <w:num w:numId="8" w16cid:durableId="1649896577">
    <w:abstractNumId w:val="33"/>
  </w:num>
  <w:num w:numId="9" w16cid:durableId="74400385">
    <w:abstractNumId w:val="35"/>
  </w:num>
  <w:num w:numId="10" w16cid:durableId="1948653872">
    <w:abstractNumId w:val="10"/>
  </w:num>
  <w:num w:numId="11" w16cid:durableId="1018520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33877">
    <w:abstractNumId w:val="3"/>
  </w:num>
  <w:num w:numId="13" w16cid:durableId="111560786">
    <w:abstractNumId w:val="9"/>
  </w:num>
  <w:num w:numId="14" w16cid:durableId="73935596">
    <w:abstractNumId w:val="28"/>
  </w:num>
  <w:num w:numId="15" w16cid:durableId="1047951457">
    <w:abstractNumId w:val="26"/>
  </w:num>
  <w:num w:numId="16" w16cid:durableId="268777860">
    <w:abstractNumId w:val="5"/>
  </w:num>
  <w:num w:numId="17" w16cid:durableId="853031078">
    <w:abstractNumId w:val="17"/>
  </w:num>
  <w:num w:numId="18" w16cid:durableId="1505894841">
    <w:abstractNumId w:val="22"/>
  </w:num>
  <w:num w:numId="19" w16cid:durableId="625156832">
    <w:abstractNumId w:val="32"/>
  </w:num>
  <w:num w:numId="20" w16cid:durableId="1915040653">
    <w:abstractNumId w:val="31"/>
  </w:num>
  <w:num w:numId="21" w16cid:durableId="1746370240">
    <w:abstractNumId w:val="6"/>
  </w:num>
  <w:num w:numId="22" w16cid:durableId="1848710863">
    <w:abstractNumId w:val="16"/>
  </w:num>
  <w:num w:numId="23" w16cid:durableId="583607469">
    <w:abstractNumId w:val="7"/>
  </w:num>
  <w:num w:numId="24" w16cid:durableId="1199201441">
    <w:abstractNumId w:val="36"/>
  </w:num>
  <w:num w:numId="25" w16cid:durableId="71658892">
    <w:abstractNumId w:val="25"/>
  </w:num>
  <w:num w:numId="26" w16cid:durableId="588127033">
    <w:abstractNumId w:val="8"/>
  </w:num>
  <w:num w:numId="27" w16cid:durableId="2106920574">
    <w:abstractNumId w:val="18"/>
  </w:num>
  <w:num w:numId="28" w16cid:durableId="762145102">
    <w:abstractNumId w:val="15"/>
  </w:num>
  <w:num w:numId="29" w16cid:durableId="1506824786">
    <w:abstractNumId w:val="13"/>
  </w:num>
  <w:num w:numId="30" w16cid:durableId="570507143">
    <w:abstractNumId w:val="0"/>
  </w:num>
  <w:num w:numId="31" w16cid:durableId="157352848">
    <w:abstractNumId w:val="34"/>
  </w:num>
  <w:num w:numId="32" w16cid:durableId="51271249">
    <w:abstractNumId w:val="11"/>
  </w:num>
  <w:num w:numId="33" w16cid:durableId="1891263311">
    <w:abstractNumId w:val="19"/>
  </w:num>
  <w:num w:numId="34" w16cid:durableId="1077434464">
    <w:abstractNumId w:val="30"/>
  </w:num>
  <w:num w:numId="35" w16cid:durableId="24405840">
    <w:abstractNumId w:val="20"/>
  </w:num>
  <w:num w:numId="36" w16cid:durableId="863128105">
    <w:abstractNumId w:val="27"/>
  </w:num>
  <w:num w:numId="37" w16cid:durableId="299266302">
    <w:abstractNumId w:val="14"/>
  </w:num>
  <w:num w:numId="38" w16cid:durableId="1922257979">
    <w:abstractNumId w:val="2"/>
  </w:num>
  <w:num w:numId="39" w16cid:durableId="1281959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6501"/>
    <w:rsid w:val="00011A42"/>
    <w:rsid w:val="0001467F"/>
    <w:rsid w:val="00020617"/>
    <w:rsid w:val="00020F39"/>
    <w:rsid w:val="00021E23"/>
    <w:rsid w:val="00023124"/>
    <w:rsid w:val="0002384B"/>
    <w:rsid w:val="00023A2A"/>
    <w:rsid w:val="0002563C"/>
    <w:rsid w:val="000269BE"/>
    <w:rsid w:val="00031ECA"/>
    <w:rsid w:val="00042860"/>
    <w:rsid w:val="0004351E"/>
    <w:rsid w:val="00043D02"/>
    <w:rsid w:val="0004643B"/>
    <w:rsid w:val="00057CAB"/>
    <w:rsid w:val="0006605C"/>
    <w:rsid w:val="000706D1"/>
    <w:rsid w:val="00073CDD"/>
    <w:rsid w:val="00075159"/>
    <w:rsid w:val="00086D09"/>
    <w:rsid w:val="0008752D"/>
    <w:rsid w:val="00087B2E"/>
    <w:rsid w:val="000961C1"/>
    <w:rsid w:val="000B164E"/>
    <w:rsid w:val="000C087A"/>
    <w:rsid w:val="000C09C7"/>
    <w:rsid w:val="000C13A7"/>
    <w:rsid w:val="000C2A82"/>
    <w:rsid w:val="000C2DAD"/>
    <w:rsid w:val="000C4BF4"/>
    <w:rsid w:val="000C6591"/>
    <w:rsid w:val="000C6EB8"/>
    <w:rsid w:val="000D18A1"/>
    <w:rsid w:val="000E3940"/>
    <w:rsid w:val="001062B6"/>
    <w:rsid w:val="00111422"/>
    <w:rsid w:val="00111D34"/>
    <w:rsid w:val="0012006A"/>
    <w:rsid w:val="00137356"/>
    <w:rsid w:val="001478E7"/>
    <w:rsid w:val="001530F3"/>
    <w:rsid w:val="00153B58"/>
    <w:rsid w:val="00161C9C"/>
    <w:rsid w:val="00162498"/>
    <w:rsid w:val="0016672A"/>
    <w:rsid w:val="00174A6D"/>
    <w:rsid w:val="00180E8F"/>
    <w:rsid w:val="00182166"/>
    <w:rsid w:val="00182514"/>
    <w:rsid w:val="00183084"/>
    <w:rsid w:val="001840B4"/>
    <w:rsid w:val="00185E53"/>
    <w:rsid w:val="0018771A"/>
    <w:rsid w:val="001936FB"/>
    <w:rsid w:val="00195A97"/>
    <w:rsid w:val="00196474"/>
    <w:rsid w:val="0019795F"/>
    <w:rsid w:val="00197D54"/>
    <w:rsid w:val="001A5F85"/>
    <w:rsid w:val="001A6FBF"/>
    <w:rsid w:val="001A76B9"/>
    <w:rsid w:val="001B091F"/>
    <w:rsid w:val="001C0F9C"/>
    <w:rsid w:val="001C2211"/>
    <w:rsid w:val="001C3E50"/>
    <w:rsid w:val="001C4AAF"/>
    <w:rsid w:val="001C6EF6"/>
    <w:rsid w:val="001D69BE"/>
    <w:rsid w:val="001D7F76"/>
    <w:rsid w:val="001E0B65"/>
    <w:rsid w:val="001E350A"/>
    <w:rsid w:val="001E62AC"/>
    <w:rsid w:val="001F09C5"/>
    <w:rsid w:val="001F1E33"/>
    <w:rsid w:val="00200A55"/>
    <w:rsid w:val="00206405"/>
    <w:rsid w:val="00213167"/>
    <w:rsid w:val="00214B38"/>
    <w:rsid w:val="002213B4"/>
    <w:rsid w:val="0022265E"/>
    <w:rsid w:val="00231A7A"/>
    <w:rsid w:val="00240A46"/>
    <w:rsid w:val="00243937"/>
    <w:rsid w:val="00247619"/>
    <w:rsid w:val="00253CAA"/>
    <w:rsid w:val="00255B13"/>
    <w:rsid w:val="0026129F"/>
    <w:rsid w:val="0028381A"/>
    <w:rsid w:val="002844D5"/>
    <w:rsid w:val="002873BD"/>
    <w:rsid w:val="002939BA"/>
    <w:rsid w:val="00295BA1"/>
    <w:rsid w:val="002A17CF"/>
    <w:rsid w:val="002A4343"/>
    <w:rsid w:val="002B6FDD"/>
    <w:rsid w:val="002B7720"/>
    <w:rsid w:val="002B7F3C"/>
    <w:rsid w:val="002C14B5"/>
    <w:rsid w:val="002C73B8"/>
    <w:rsid w:val="002D1FA4"/>
    <w:rsid w:val="002D4213"/>
    <w:rsid w:val="002D55D7"/>
    <w:rsid w:val="002D5D0A"/>
    <w:rsid w:val="002D645A"/>
    <w:rsid w:val="002E1D37"/>
    <w:rsid w:val="002E5EBE"/>
    <w:rsid w:val="002E7AD2"/>
    <w:rsid w:val="002F2998"/>
    <w:rsid w:val="002F4A98"/>
    <w:rsid w:val="002F560C"/>
    <w:rsid w:val="002F6FD1"/>
    <w:rsid w:val="003000A1"/>
    <w:rsid w:val="00302B33"/>
    <w:rsid w:val="00306E1C"/>
    <w:rsid w:val="00306E7D"/>
    <w:rsid w:val="00306F12"/>
    <w:rsid w:val="0031451F"/>
    <w:rsid w:val="003213A2"/>
    <w:rsid w:val="0033006A"/>
    <w:rsid w:val="00331EB6"/>
    <w:rsid w:val="00332E37"/>
    <w:rsid w:val="00334012"/>
    <w:rsid w:val="00343DA0"/>
    <w:rsid w:val="00344A9E"/>
    <w:rsid w:val="00345D0A"/>
    <w:rsid w:val="00346005"/>
    <w:rsid w:val="003541B0"/>
    <w:rsid w:val="00357878"/>
    <w:rsid w:val="00361409"/>
    <w:rsid w:val="0036669B"/>
    <w:rsid w:val="00367CA2"/>
    <w:rsid w:val="0037021A"/>
    <w:rsid w:val="0037041D"/>
    <w:rsid w:val="00374BF3"/>
    <w:rsid w:val="003777CD"/>
    <w:rsid w:val="003864D7"/>
    <w:rsid w:val="00387ED8"/>
    <w:rsid w:val="00390FCF"/>
    <w:rsid w:val="003B1867"/>
    <w:rsid w:val="003B21F3"/>
    <w:rsid w:val="003C00B4"/>
    <w:rsid w:val="003C4A27"/>
    <w:rsid w:val="003C7777"/>
    <w:rsid w:val="003C787F"/>
    <w:rsid w:val="003D1BEE"/>
    <w:rsid w:val="003D32BE"/>
    <w:rsid w:val="003D5216"/>
    <w:rsid w:val="003E1773"/>
    <w:rsid w:val="003E1EDC"/>
    <w:rsid w:val="003E362B"/>
    <w:rsid w:val="00413865"/>
    <w:rsid w:val="00416059"/>
    <w:rsid w:val="004173CC"/>
    <w:rsid w:val="00417E09"/>
    <w:rsid w:val="00430CAF"/>
    <w:rsid w:val="00437053"/>
    <w:rsid w:val="0044082E"/>
    <w:rsid w:val="00443183"/>
    <w:rsid w:val="00451FA2"/>
    <w:rsid w:val="00452BE0"/>
    <w:rsid w:val="00452C51"/>
    <w:rsid w:val="00465AB6"/>
    <w:rsid w:val="00465EAB"/>
    <w:rsid w:val="0048068C"/>
    <w:rsid w:val="00480E48"/>
    <w:rsid w:val="0048518A"/>
    <w:rsid w:val="00486FF6"/>
    <w:rsid w:val="004953E6"/>
    <w:rsid w:val="00496850"/>
    <w:rsid w:val="00496CC9"/>
    <w:rsid w:val="00497774"/>
    <w:rsid w:val="004A33F6"/>
    <w:rsid w:val="004A3706"/>
    <w:rsid w:val="004A4284"/>
    <w:rsid w:val="004D0159"/>
    <w:rsid w:val="004D049A"/>
    <w:rsid w:val="004D2B2C"/>
    <w:rsid w:val="004D65E8"/>
    <w:rsid w:val="004E55FA"/>
    <w:rsid w:val="004F52AA"/>
    <w:rsid w:val="004F6A35"/>
    <w:rsid w:val="004F75DA"/>
    <w:rsid w:val="00505FF6"/>
    <w:rsid w:val="0050638E"/>
    <w:rsid w:val="00510492"/>
    <w:rsid w:val="00514295"/>
    <w:rsid w:val="00520254"/>
    <w:rsid w:val="005218E2"/>
    <w:rsid w:val="00522061"/>
    <w:rsid w:val="00523FE8"/>
    <w:rsid w:val="00527476"/>
    <w:rsid w:val="00532FBA"/>
    <w:rsid w:val="005349CC"/>
    <w:rsid w:val="00535242"/>
    <w:rsid w:val="005573D5"/>
    <w:rsid w:val="005629BB"/>
    <w:rsid w:val="00570259"/>
    <w:rsid w:val="00574B6C"/>
    <w:rsid w:val="00575D38"/>
    <w:rsid w:val="00576AFD"/>
    <w:rsid w:val="00577BF9"/>
    <w:rsid w:val="00577F49"/>
    <w:rsid w:val="00585BF5"/>
    <w:rsid w:val="005866D9"/>
    <w:rsid w:val="00586D4A"/>
    <w:rsid w:val="0058789D"/>
    <w:rsid w:val="005943AB"/>
    <w:rsid w:val="005978B9"/>
    <w:rsid w:val="005A2F37"/>
    <w:rsid w:val="005A3181"/>
    <w:rsid w:val="005B5379"/>
    <w:rsid w:val="005B6060"/>
    <w:rsid w:val="005B77A6"/>
    <w:rsid w:val="005C1FB9"/>
    <w:rsid w:val="005C3342"/>
    <w:rsid w:val="005C7C12"/>
    <w:rsid w:val="005D2BAD"/>
    <w:rsid w:val="005E38AC"/>
    <w:rsid w:val="005E404E"/>
    <w:rsid w:val="005E612F"/>
    <w:rsid w:val="005E7AD1"/>
    <w:rsid w:val="005F0798"/>
    <w:rsid w:val="005F1368"/>
    <w:rsid w:val="005F34B5"/>
    <w:rsid w:val="0060419C"/>
    <w:rsid w:val="00606A18"/>
    <w:rsid w:val="00612EC0"/>
    <w:rsid w:val="00613A56"/>
    <w:rsid w:val="00614419"/>
    <w:rsid w:val="006173D7"/>
    <w:rsid w:val="00617439"/>
    <w:rsid w:val="00621053"/>
    <w:rsid w:val="00623853"/>
    <w:rsid w:val="00624FC1"/>
    <w:rsid w:val="00626AA6"/>
    <w:rsid w:val="006367A6"/>
    <w:rsid w:val="00636ED2"/>
    <w:rsid w:val="00641C4F"/>
    <w:rsid w:val="00650608"/>
    <w:rsid w:val="00653184"/>
    <w:rsid w:val="0065379C"/>
    <w:rsid w:val="00654CFF"/>
    <w:rsid w:val="00655571"/>
    <w:rsid w:val="00656289"/>
    <w:rsid w:val="00663C10"/>
    <w:rsid w:val="006707B5"/>
    <w:rsid w:val="00676EDD"/>
    <w:rsid w:val="0068663F"/>
    <w:rsid w:val="00687902"/>
    <w:rsid w:val="00690F57"/>
    <w:rsid w:val="006973FE"/>
    <w:rsid w:val="006A2507"/>
    <w:rsid w:val="006B23C4"/>
    <w:rsid w:val="006B33D8"/>
    <w:rsid w:val="006B495B"/>
    <w:rsid w:val="006B4ED9"/>
    <w:rsid w:val="006B644F"/>
    <w:rsid w:val="006C1AA9"/>
    <w:rsid w:val="006D3C68"/>
    <w:rsid w:val="006E1CA9"/>
    <w:rsid w:val="006E45D2"/>
    <w:rsid w:val="006F516F"/>
    <w:rsid w:val="006F711B"/>
    <w:rsid w:val="006F726F"/>
    <w:rsid w:val="006F796E"/>
    <w:rsid w:val="0070060D"/>
    <w:rsid w:val="0070318A"/>
    <w:rsid w:val="007053A0"/>
    <w:rsid w:val="007149F3"/>
    <w:rsid w:val="00727A56"/>
    <w:rsid w:val="00733AB0"/>
    <w:rsid w:val="007470F7"/>
    <w:rsid w:val="00753837"/>
    <w:rsid w:val="00760B4B"/>
    <w:rsid w:val="00761325"/>
    <w:rsid w:val="00766275"/>
    <w:rsid w:val="00767326"/>
    <w:rsid w:val="00777476"/>
    <w:rsid w:val="00780D4C"/>
    <w:rsid w:val="00781E0F"/>
    <w:rsid w:val="007827C5"/>
    <w:rsid w:val="0078392D"/>
    <w:rsid w:val="00784070"/>
    <w:rsid w:val="00792960"/>
    <w:rsid w:val="007A3D9F"/>
    <w:rsid w:val="007B18C4"/>
    <w:rsid w:val="007C37F1"/>
    <w:rsid w:val="007C65EF"/>
    <w:rsid w:val="007D4EF6"/>
    <w:rsid w:val="007D5540"/>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20348"/>
    <w:rsid w:val="008224FD"/>
    <w:rsid w:val="00824713"/>
    <w:rsid w:val="00826EE8"/>
    <w:rsid w:val="0083268F"/>
    <w:rsid w:val="00836494"/>
    <w:rsid w:val="00837C40"/>
    <w:rsid w:val="00843761"/>
    <w:rsid w:val="00843958"/>
    <w:rsid w:val="008475B8"/>
    <w:rsid w:val="00850598"/>
    <w:rsid w:val="00852B6E"/>
    <w:rsid w:val="00852CB9"/>
    <w:rsid w:val="0085359B"/>
    <w:rsid w:val="00856402"/>
    <w:rsid w:val="00856973"/>
    <w:rsid w:val="0086663A"/>
    <w:rsid w:val="00867F95"/>
    <w:rsid w:val="008755F6"/>
    <w:rsid w:val="00877F6E"/>
    <w:rsid w:val="00885225"/>
    <w:rsid w:val="0088639D"/>
    <w:rsid w:val="008910E6"/>
    <w:rsid w:val="00891821"/>
    <w:rsid w:val="00892C99"/>
    <w:rsid w:val="008A08B2"/>
    <w:rsid w:val="008A2955"/>
    <w:rsid w:val="008A4F91"/>
    <w:rsid w:val="008A5386"/>
    <w:rsid w:val="008B0A10"/>
    <w:rsid w:val="008B3CFD"/>
    <w:rsid w:val="008B6785"/>
    <w:rsid w:val="008C015A"/>
    <w:rsid w:val="008D4894"/>
    <w:rsid w:val="008E6BF4"/>
    <w:rsid w:val="008F617D"/>
    <w:rsid w:val="008F6DBF"/>
    <w:rsid w:val="00900349"/>
    <w:rsid w:val="009044D5"/>
    <w:rsid w:val="0091258E"/>
    <w:rsid w:val="0091366D"/>
    <w:rsid w:val="009169EC"/>
    <w:rsid w:val="009206FA"/>
    <w:rsid w:val="009215E3"/>
    <w:rsid w:val="009229C6"/>
    <w:rsid w:val="00922F72"/>
    <w:rsid w:val="00923290"/>
    <w:rsid w:val="00925139"/>
    <w:rsid w:val="009313C2"/>
    <w:rsid w:val="00934769"/>
    <w:rsid w:val="009349D4"/>
    <w:rsid w:val="00935ACD"/>
    <w:rsid w:val="009428A9"/>
    <w:rsid w:val="009434B5"/>
    <w:rsid w:val="0095066B"/>
    <w:rsid w:val="00953A06"/>
    <w:rsid w:val="00953B80"/>
    <w:rsid w:val="00954E93"/>
    <w:rsid w:val="00957675"/>
    <w:rsid w:val="00964FE3"/>
    <w:rsid w:val="00970AF9"/>
    <w:rsid w:val="0097409E"/>
    <w:rsid w:val="00977B47"/>
    <w:rsid w:val="009A01E9"/>
    <w:rsid w:val="009A7D85"/>
    <w:rsid w:val="009B3B8B"/>
    <w:rsid w:val="009C7508"/>
    <w:rsid w:val="009D068E"/>
    <w:rsid w:val="009D0A6A"/>
    <w:rsid w:val="009D4373"/>
    <w:rsid w:val="009E2BD7"/>
    <w:rsid w:val="009E4214"/>
    <w:rsid w:val="009E7C58"/>
    <w:rsid w:val="009F108D"/>
    <w:rsid w:val="009F7F4C"/>
    <w:rsid w:val="00A02351"/>
    <w:rsid w:val="00A0644C"/>
    <w:rsid w:val="00A07E09"/>
    <w:rsid w:val="00A13DC2"/>
    <w:rsid w:val="00A20D99"/>
    <w:rsid w:val="00A30304"/>
    <w:rsid w:val="00A30DEC"/>
    <w:rsid w:val="00A3296E"/>
    <w:rsid w:val="00A32BD9"/>
    <w:rsid w:val="00A3453C"/>
    <w:rsid w:val="00A37CD2"/>
    <w:rsid w:val="00A45923"/>
    <w:rsid w:val="00A47C25"/>
    <w:rsid w:val="00A50DC6"/>
    <w:rsid w:val="00A526AA"/>
    <w:rsid w:val="00A566FA"/>
    <w:rsid w:val="00A650A6"/>
    <w:rsid w:val="00A666DD"/>
    <w:rsid w:val="00A706B4"/>
    <w:rsid w:val="00A81BD2"/>
    <w:rsid w:val="00A84435"/>
    <w:rsid w:val="00A84FFE"/>
    <w:rsid w:val="00A97340"/>
    <w:rsid w:val="00A979C9"/>
    <w:rsid w:val="00AA15CD"/>
    <w:rsid w:val="00AA7AE7"/>
    <w:rsid w:val="00AB335B"/>
    <w:rsid w:val="00AC0376"/>
    <w:rsid w:val="00AC1E4C"/>
    <w:rsid w:val="00AC2797"/>
    <w:rsid w:val="00AC6E7C"/>
    <w:rsid w:val="00AD7FF8"/>
    <w:rsid w:val="00AE0D8D"/>
    <w:rsid w:val="00AF06C1"/>
    <w:rsid w:val="00AF178F"/>
    <w:rsid w:val="00AF2D61"/>
    <w:rsid w:val="00AF6C72"/>
    <w:rsid w:val="00B01C06"/>
    <w:rsid w:val="00B05828"/>
    <w:rsid w:val="00B07ADE"/>
    <w:rsid w:val="00B102B2"/>
    <w:rsid w:val="00B10CE4"/>
    <w:rsid w:val="00B245FA"/>
    <w:rsid w:val="00B33407"/>
    <w:rsid w:val="00B33AA8"/>
    <w:rsid w:val="00B33E49"/>
    <w:rsid w:val="00B473EE"/>
    <w:rsid w:val="00B51F78"/>
    <w:rsid w:val="00B55D54"/>
    <w:rsid w:val="00B56A38"/>
    <w:rsid w:val="00B66F05"/>
    <w:rsid w:val="00B71ADD"/>
    <w:rsid w:val="00B72137"/>
    <w:rsid w:val="00B72AEB"/>
    <w:rsid w:val="00B74A22"/>
    <w:rsid w:val="00B8032E"/>
    <w:rsid w:val="00B8150F"/>
    <w:rsid w:val="00B83D60"/>
    <w:rsid w:val="00B84A7D"/>
    <w:rsid w:val="00B866E8"/>
    <w:rsid w:val="00B93BAA"/>
    <w:rsid w:val="00BA0D2A"/>
    <w:rsid w:val="00BA1340"/>
    <w:rsid w:val="00BA4C99"/>
    <w:rsid w:val="00BD2292"/>
    <w:rsid w:val="00BD2475"/>
    <w:rsid w:val="00BD3424"/>
    <w:rsid w:val="00BF275F"/>
    <w:rsid w:val="00BF35C7"/>
    <w:rsid w:val="00BF484D"/>
    <w:rsid w:val="00C02430"/>
    <w:rsid w:val="00C065B5"/>
    <w:rsid w:val="00C25501"/>
    <w:rsid w:val="00C26726"/>
    <w:rsid w:val="00C30F29"/>
    <w:rsid w:val="00C32759"/>
    <w:rsid w:val="00C36E12"/>
    <w:rsid w:val="00C406EF"/>
    <w:rsid w:val="00C40E4B"/>
    <w:rsid w:val="00C4782A"/>
    <w:rsid w:val="00C47B93"/>
    <w:rsid w:val="00C556EB"/>
    <w:rsid w:val="00C60381"/>
    <w:rsid w:val="00C62B4F"/>
    <w:rsid w:val="00C64361"/>
    <w:rsid w:val="00C66125"/>
    <w:rsid w:val="00C70E5F"/>
    <w:rsid w:val="00C72A73"/>
    <w:rsid w:val="00C80686"/>
    <w:rsid w:val="00C824B8"/>
    <w:rsid w:val="00C83125"/>
    <w:rsid w:val="00C83600"/>
    <w:rsid w:val="00C95E49"/>
    <w:rsid w:val="00C95EB8"/>
    <w:rsid w:val="00CB20D9"/>
    <w:rsid w:val="00CB21AB"/>
    <w:rsid w:val="00CB6E93"/>
    <w:rsid w:val="00CC0838"/>
    <w:rsid w:val="00CC1536"/>
    <w:rsid w:val="00CD01B2"/>
    <w:rsid w:val="00CD16E1"/>
    <w:rsid w:val="00CE2F4E"/>
    <w:rsid w:val="00CE3C55"/>
    <w:rsid w:val="00CF0074"/>
    <w:rsid w:val="00D11473"/>
    <w:rsid w:val="00D11D3E"/>
    <w:rsid w:val="00D1277C"/>
    <w:rsid w:val="00D12E5D"/>
    <w:rsid w:val="00D1761F"/>
    <w:rsid w:val="00D21244"/>
    <w:rsid w:val="00D23AD2"/>
    <w:rsid w:val="00D25B60"/>
    <w:rsid w:val="00D26BA9"/>
    <w:rsid w:val="00D26E91"/>
    <w:rsid w:val="00D33715"/>
    <w:rsid w:val="00D37F9A"/>
    <w:rsid w:val="00D447F8"/>
    <w:rsid w:val="00D503AD"/>
    <w:rsid w:val="00D50D4B"/>
    <w:rsid w:val="00D513A7"/>
    <w:rsid w:val="00D611FD"/>
    <w:rsid w:val="00D63052"/>
    <w:rsid w:val="00D662D9"/>
    <w:rsid w:val="00D8135D"/>
    <w:rsid w:val="00D82CDA"/>
    <w:rsid w:val="00D86AEE"/>
    <w:rsid w:val="00D93B52"/>
    <w:rsid w:val="00D96FA4"/>
    <w:rsid w:val="00DA1589"/>
    <w:rsid w:val="00DB48C9"/>
    <w:rsid w:val="00DB6A20"/>
    <w:rsid w:val="00DC2300"/>
    <w:rsid w:val="00DD1638"/>
    <w:rsid w:val="00DD5095"/>
    <w:rsid w:val="00DD6418"/>
    <w:rsid w:val="00DE4076"/>
    <w:rsid w:val="00DE7713"/>
    <w:rsid w:val="00DE7CA8"/>
    <w:rsid w:val="00DF66C3"/>
    <w:rsid w:val="00DF7158"/>
    <w:rsid w:val="00E00250"/>
    <w:rsid w:val="00E00295"/>
    <w:rsid w:val="00E0126F"/>
    <w:rsid w:val="00E01AED"/>
    <w:rsid w:val="00E041E6"/>
    <w:rsid w:val="00E14BAD"/>
    <w:rsid w:val="00E15B96"/>
    <w:rsid w:val="00E17128"/>
    <w:rsid w:val="00E27944"/>
    <w:rsid w:val="00E4099A"/>
    <w:rsid w:val="00E43A31"/>
    <w:rsid w:val="00E462FF"/>
    <w:rsid w:val="00E64E27"/>
    <w:rsid w:val="00E677D9"/>
    <w:rsid w:val="00E70529"/>
    <w:rsid w:val="00E70559"/>
    <w:rsid w:val="00E7201A"/>
    <w:rsid w:val="00E81D20"/>
    <w:rsid w:val="00E82882"/>
    <w:rsid w:val="00E85B3A"/>
    <w:rsid w:val="00E86293"/>
    <w:rsid w:val="00E862E3"/>
    <w:rsid w:val="00E95FA1"/>
    <w:rsid w:val="00EA2192"/>
    <w:rsid w:val="00EA220D"/>
    <w:rsid w:val="00EA7630"/>
    <w:rsid w:val="00EA7C8F"/>
    <w:rsid w:val="00EB1122"/>
    <w:rsid w:val="00EB370F"/>
    <w:rsid w:val="00EB6058"/>
    <w:rsid w:val="00EC39F0"/>
    <w:rsid w:val="00EC3DA1"/>
    <w:rsid w:val="00EC5C21"/>
    <w:rsid w:val="00ED25AB"/>
    <w:rsid w:val="00ED28CF"/>
    <w:rsid w:val="00ED5BC8"/>
    <w:rsid w:val="00ED7DE9"/>
    <w:rsid w:val="00EE53C3"/>
    <w:rsid w:val="00EF53A2"/>
    <w:rsid w:val="00EF6DE3"/>
    <w:rsid w:val="00EF794C"/>
    <w:rsid w:val="00EF7E23"/>
    <w:rsid w:val="00F0327F"/>
    <w:rsid w:val="00F05358"/>
    <w:rsid w:val="00F15BD8"/>
    <w:rsid w:val="00F16ED3"/>
    <w:rsid w:val="00F37E3E"/>
    <w:rsid w:val="00F40625"/>
    <w:rsid w:val="00F43656"/>
    <w:rsid w:val="00F544AA"/>
    <w:rsid w:val="00F63161"/>
    <w:rsid w:val="00F6528D"/>
    <w:rsid w:val="00F706AE"/>
    <w:rsid w:val="00F71297"/>
    <w:rsid w:val="00F76E18"/>
    <w:rsid w:val="00F86539"/>
    <w:rsid w:val="00F87EE4"/>
    <w:rsid w:val="00F92393"/>
    <w:rsid w:val="00F97411"/>
    <w:rsid w:val="00F97BCA"/>
    <w:rsid w:val="00FA4405"/>
    <w:rsid w:val="00FA5440"/>
    <w:rsid w:val="00FA6264"/>
    <w:rsid w:val="00FC2EC7"/>
    <w:rsid w:val="00FD1F40"/>
    <w:rsid w:val="00FE162A"/>
    <w:rsid w:val="00FE31FD"/>
    <w:rsid w:val="00FE5541"/>
    <w:rsid w:val="00FE595E"/>
    <w:rsid w:val="00FE6EF4"/>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dor-ca-gov.zoom.us/j/85321819293?pwd=eHVwbXJwRDZZWHdnK1I2VXA0OFI4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5</Pages>
  <Words>1409</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Bjerke, Kate@DOR</cp:lastModifiedBy>
  <cp:revision>163</cp:revision>
  <cp:lastPrinted>2020-03-02T22:43:00Z</cp:lastPrinted>
  <dcterms:created xsi:type="dcterms:W3CDTF">2022-03-15T23:23:00Z</dcterms:created>
  <dcterms:modified xsi:type="dcterms:W3CDTF">2022-08-18T17:26:00Z</dcterms:modified>
</cp:coreProperties>
</file>