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5091" w14:textId="77777777" w:rsidR="009A5F64" w:rsidRPr="000E6C3C" w:rsidRDefault="009A5F64" w:rsidP="00043018">
      <w:pPr>
        <w:pStyle w:val="Heading2"/>
        <w:jc w:val="center"/>
      </w:pPr>
      <w:r w:rsidRPr="000E6C3C">
        <w:t>SRC Nomination and Election Process</w:t>
      </w:r>
      <w:r>
        <w:t xml:space="preserve"> Timeline</w:t>
      </w:r>
    </w:p>
    <w:p w14:paraId="4760B599" w14:textId="77777777" w:rsidR="009A5F64" w:rsidRDefault="009A5F64" w:rsidP="00121D31"/>
    <w:p w14:paraId="74D7A0CF" w14:textId="289F38FD" w:rsidR="00121D31" w:rsidRPr="00121D31" w:rsidRDefault="00121D31" w:rsidP="005D0F2C">
      <w:pPr>
        <w:pStyle w:val="ListParagraph"/>
        <w:numPr>
          <w:ilvl w:val="0"/>
          <w:numId w:val="7"/>
        </w:numPr>
      </w:pPr>
      <w:r w:rsidRPr="005E6393">
        <w:rPr>
          <w:b/>
          <w:bCs/>
        </w:rPr>
        <w:t>May 23, 2022</w:t>
      </w:r>
      <w:r w:rsidR="009A5F64">
        <w:t>: The S</w:t>
      </w:r>
      <w:r w:rsidR="0087620F">
        <w:t>tate Rehabilitation Council (S</w:t>
      </w:r>
      <w:r w:rsidR="009A5F64">
        <w:t>RC</w:t>
      </w:r>
      <w:r w:rsidR="0087620F">
        <w:t>)</w:t>
      </w:r>
      <w:r w:rsidR="009A5F64">
        <w:t xml:space="preserve"> Executive Planning Committee </w:t>
      </w:r>
      <w:r w:rsidR="009A5F64" w:rsidRPr="00FA48FB">
        <w:rPr>
          <w:bCs/>
        </w:rPr>
        <w:t xml:space="preserve">recommended </w:t>
      </w:r>
      <w:r>
        <w:rPr>
          <w:bCs/>
        </w:rPr>
        <w:t xml:space="preserve">the following SRC members to serve as the slate of candidates for the 2022 SRC Nominating Committee: </w:t>
      </w:r>
      <w:r>
        <w:t xml:space="preserve">Theresa Comstock, Chanel Brisbane, Jonathan </w:t>
      </w:r>
      <w:proofErr w:type="spellStart"/>
      <w:r>
        <w:t>Hasak</w:t>
      </w:r>
      <w:proofErr w:type="spellEnd"/>
      <w:r>
        <w:t xml:space="preserve">, Kecia Weller, and Ivan Guillen.  </w:t>
      </w:r>
    </w:p>
    <w:p w14:paraId="43605B75" w14:textId="7ECC78B9" w:rsidR="009A5F64" w:rsidRPr="008164FE" w:rsidRDefault="009A5F64" w:rsidP="005D0F2C">
      <w:pPr>
        <w:pStyle w:val="ListParagraph"/>
        <w:ind w:left="360"/>
      </w:pPr>
    </w:p>
    <w:p w14:paraId="62A16A4C" w14:textId="2A449FA9" w:rsidR="009A5F64" w:rsidRPr="00FA48FB" w:rsidRDefault="009A5F64" w:rsidP="00121D31">
      <w:pPr>
        <w:pStyle w:val="ListParagraph"/>
        <w:numPr>
          <w:ilvl w:val="0"/>
          <w:numId w:val="3"/>
        </w:numPr>
      </w:pPr>
      <w:r w:rsidRPr="005E6393">
        <w:rPr>
          <w:b/>
        </w:rPr>
        <w:t>Ju</w:t>
      </w:r>
      <w:r w:rsidR="005D0F2C" w:rsidRPr="005E6393">
        <w:rPr>
          <w:b/>
        </w:rPr>
        <w:t>ne 8 – 9, 2022</w:t>
      </w:r>
      <w:r w:rsidR="005D0F2C">
        <w:rPr>
          <w:bCs/>
        </w:rPr>
        <w:t xml:space="preserve">: During the quarterly meeting, the full SRC elected </w:t>
      </w:r>
      <w:r w:rsidR="005D0F2C">
        <w:t xml:space="preserve">Theresa Comstock, Chanel Brisbane, Jonathan </w:t>
      </w:r>
      <w:proofErr w:type="spellStart"/>
      <w:r w:rsidR="005D0F2C">
        <w:t>Hasak</w:t>
      </w:r>
      <w:proofErr w:type="spellEnd"/>
      <w:r w:rsidR="005D0F2C">
        <w:t>, Kecia Weller, and Ivan Guillen to serve on the</w:t>
      </w:r>
      <w:r w:rsidR="00327589">
        <w:t xml:space="preserve"> </w:t>
      </w:r>
      <w:r w:rsidR="005D0F2C">
        <w:t xml:space="preserve">Nominating Committee. </w:t>
      </w:r>
    </w:p>
    <w:p w14:paraId="3963BF42" w14:textId="77777777" w:rsidR="009A5F64" w:rsidRDefault="009A5F64" w:rsidP="00121D31"/>
    <w:p w14:paraId="0851F246" w14:textId="7BE8CD14" w:rsidR="009A5F64" w:rsidRDefault="009A5F64" w:rsidP="005D0F2C">
      <w:pPr>
        <w:pStyle w:val="ListParagraph"/>
        <w:numPr>
          <w:ilvl w:val="0"/>
          <w:numId w:val="1"/>
        </w:numPr>
      </w:pPr>
      <w:r w:rsidRPr="005E6393">
        <w:rPr>
          <w:b/>
          <w:bCs/>
        </w:rPr>
        <w:t>August 1</w:t>
      </w:r>
      <w:r w:rsidR="005D0F2C" w:rsidRPr="005E6393">
        <w:rPr>
          <w:b/>
          <w:bCs/>
        </w:rPr>
        <w:t>7</w:t>
      </w:r>
      <w:r w:rsidRPr="005E6393">
        <w:rPr>
          <w:b/>
          <w:bCs/>
        </w:rPr>
        <w:t>, 202</w:t>
      </w:r>
      <w:r w:rsidR="005D0F2C" w:rsidRPr="005E6393">
        <w:rPr>
          <w:b/>
          <w:bCs/>
        </w:rPr>
        <w:t>2</w:t>
      </w:r>
      <w:r>
        <w:t>: The Nominat</w:t>
      </w:r>
      <w:r w:rsidR="005D0F2C">
        <w:t>ing</w:t>
      </w:r>
      <w:r>
        <w:t xml:space="preserve"> Committee</w:t>
      </w:r>
      <w:r w:rsidR="00327589">
        <w:t xml:space="preserve"> will meet and</w:t>
      </w:r>
      <w:r>
        <w:t xml:space="preserve"> identify </w:t>
      </w:r>
      <w:r w:rsidR="00327589">
        <w:t xml:space="preserve">a recommended </w:t>
      </w:r>
      <w:r>
        <w:t xml:space="preserve">slate of candidates for the annual SRC officer election. </w:t>
      </w:r>
    </w:p>
    <w:p w14:paraId="4AC80B52" w14:textId="22910AE4" w:rsidR="009A5F64" w:rsidRDefault="005D0F2C" w:rsidP="005D0F2C">
      <w:pPr>
        <w:pStyle w:val="ListParagraph"/>
        <w:numPr>
          <w:ilvl w:val="1"/>
          <w:numId w:val="1"/>
        </w:numPr>
      </w:pPr>
      <w:r>
        <w:t xml:space="preserve">The </w:t>
      </w:r>
      <w:r w:rsidR="009A5F64">
        <w:t xml:space="preserve">SRC Executive Officer will contact all proposed candidates for permission before placing their name on the final slate. </w:t>
      </w:r>
      <w:r w:rsidR="009A5F64">
        <w:br/>
      </w:r>
    </w:p>
    <w:p w14:paraId="776722DA" w14:textId="2D9A8BA6" w:rsidR="009A5F64" w:rsidRDefault="005D0F2C" w:rsidP="00121D31">
      <w:pPr>
        <w:pStyle w:val="ListParagraph"/>
        <w:numPr>
          <w:ilvl w:val="0"/>
          <w:numId w:val="1"/>
        </w:numPr>
      </w:pPr>
      <w:r w:rsidRPr="005E6393">
        <w:rPr>
          <w:b/>
          <w:bCs/>
        </w:rPr>
        <w:t xml:space="preserve">On </w:t>
      </w:r>
      <w:r w:rsidR="005E6393">
        <w:rPr>
          <w:b/>
          <w:bCs/>
        </w:rPr>
        <w:t>(</w:t>
      </w:r>
      <w:r w:rsidRPr="005E6393">
        <w:rPr>
          <w:b/>
          <w:bCs/>
        </w:rPr>
        <w:t>or before</w:t>
      </w:r>
      <w:r w:rsidR="005E6393">
        <w:rPr>
          <w:b/>
          <w:bCs/>
        </w:rPr>
        <w:t xml:space="preserve">) </w:t>
      </w:r>
      <w:r w:rsidR="009A5F64" w:rsidRPr="005E6393">
        <w:rPr>
          <w:b/>
          <w:bCs/>
        </w:rPr>
        <w:t>August 2</w:t>
      </w:r>
      <w:r w:rsidRPr="005E6393">
        <w:rPr>
          <w:b/>
          <w:bCs/>
        </w:rPr>
        <w:t>4</w:t>
      </w:r>
      <w:r w:rsidR="00A473DA" w:rsidRPr="005E6393">
        <w:rPr>
          <w:b/>
          <w:bCs/>
        </w:rPr>
        <w:t xml:space="preserve">, </w:t>
      </w:r>
      <w:r w:rsidR="009A5F64" w:rsidRPr="005E6393">
        <w:rPr>
          <w:b/>
          <w:bCs/>
        </w:rPr>
        <w:t>202</w:t>
      </w:r>
      <w:r w:rsidRPr="005E6393">
        <w:rPr>
          <w:b/>
          <w:bCs/>
        </w:rPr>
        <w:t>2</w:t>
      </w:r>
      <w:r w:rsidR="009A5F64">
        <w:t xml:space="preserve">: The Nominating Committee’s final slate of candidates will be </w:t>
      </w:r>
      <w:r>
        <w:t>distributed to all</w:t>
      </w:r>
      <w:r w:rsidR="009A5F64">
        <w:t xml:space="preserve"> SRC members.</w:t>
      </w:r>
      <w:r w:rsidR="009A5F64">
        <w:br/>
      </w:r>
    </w:p>
    <w:p w14:paraId="4AB0EBC6" w14:textId="334EAB49" w:rsidR="009A5F64" w:rsidRDefault="005D0F2C" w:rsidP="00121D31">
      <w:pPr>
        <w:pStyle w:val="ListParagraph"/>
        <w:numPr>
          <w:ilvl w:val="0"/>
          <w:numId w:val="1"/>
        </w:numPr>
      </w:pPr>
      <w:r w:rsidRPr="005E6393">
        <w:rPr>
          <w:b/>
          <w:bCs/>
        </w:rPr>
        <w:t>August 31 – September 1, 2022</w:t>
      </w:r>
      <w:r>
        <w:t xml:space="preserve">: </w:t>
      </w:r>
      <w:r w:rsidR="009A5F64">
        <w:t xml:space="preserve">The election of SRC </w:t>
      </w:r>
      <w:r>
        <w:t>C</w:t>
      </w:r>
      <w:r w:rsidR="009A5F64">
        <w:t xml:space="preserve">hair, </w:t>
      </w:r>
      <w:r>
        <w:t>V</w:t>
      </w:r>
      <w:r w:rsidR="009A5F64">
        <w:t>ice-</w:t>
      </w:r>
      <w:r>
        <w:t>C</w:t>
      </w:r>
      <w:r w:rsidR="009A5F64">
        <w:t xml:space="preserve">hair and </w:t>
      </w:r>
      <w:r>
        <w:t>T</w:t>
      </w:r>
      <w:r w:rsidR="009A5F64">
        <w:t xml:space="preserve">reasurer will take place </w:t>
      </w:r>
      <w:r>
        <w:t>during the</w:t>
      </w:r>
      <w:r w:rsidR="009A5F64">
        <w:t xml:space="preserve"> SRC quarterly</w:t>
      </w:r>
      <w:r w:rsidR="0087620F">
        <w:t xml:space="preserve"> meeting</w:t>
      </w:r>
      <w:r w:rsidR="009A5F64">
        <w:t xml:space="preserve">. Member votes will be taken by </w:t>
      </w:r>
      <w:proofErr w:type="gramStart"/>
      <w:r w:rsidR="009A5F64">
        <w:t>roll-call</w:t>
      </w:r>
      <w:proofErr w:type="gramEnd"/>
      <w:r w:rsidR="009A5F64">
        <w:t xml:space="preserve">. </w:t>
      </w:r>
    </w:p>
    <w:p w14:paraId="59195DB6" w14:textId="2D1F63FD" w:rsidR="005D0F2C" w:rsidRDefault="005D0F2C" w:rsidP="005D0F2C">
      <w:pPr>
        <w:pStyle w:val="ListParagraph"/>
        <w:numPr>
          <w:ilvl w:val="1"/>
          <w:numId w:val="1"/>
        </w:numPr>
      </w:pPr>
      <w:r>
        <w:t>At this meeting</w:t>
      </w:r>
      <w:r w:rsidR="005E6393">
        <w:t xml:space="preserve"> during which the election is held, and </w:t>
      </w:r>
      <w:proofErr w:type="gramStart"/>
      <w:r w:rsidR="005E6393">
        <w:t>subsequent to</w:t>
      </w:r>
      <w:proofErr w:type="gramEnd"/>
      <w:r w:rsidR="005E6393">
        <w:t xml:space="preserve"> the announcement of the slate, the floor shall also be open to nominations. </w:t>
      </w:r>
    </w:p>
    <w:p w14:paraId="0051D809" w14:textId="77777777" w:rsidR="009A5F64" w:rsidRDefault="009A5F64" w:rsidP="00121D31"/>
    <w:p w14:paraId="6D1837AF" w14:textId="2E524561" w:rsidR="00327589" w:rsidRDefault="00327589" w:rsidP="00121D31">
      <w:pPr>
        <w:pStyle w:val="ListParagraph"/>
        <w:numPr>
          <w:ilvl w:val="0"/>
          <w:numId w:val="1"/>
        </w:numPr>
      </w:pPr>
      <w:r w:rsidRPr="009610D6">
        <w:rPr>
          <w:b/>
          <w:bCs/>
        </w:rPr>
        <w:t>September 30, 2022</w:t>
      </w:r>
      <w:r>
        <w:t>: The</w:t>
      </w:r>
      <w:r w:rsidR="009610D6">
        <w:t xml:space="preserve"> current</w:t>
      </w:r>
      <w:r>
        <w:t xml:space="preserve"> officer term</w:t>
      </w:r>
      <w:r w:rsidR="009610D6">
        <w:t>s</w:t>
      </w:r>
      <w:r>
        <w:t xml:space="preserve"> for Theresa Comstock (Chair), Nick Wavrin (Vice-Chair), and Benjamin Aviles (Treasurer) conclude. </w:t>
      </w:r>
    </w:p>
    <w:p w14:paraId="1540B082" w14:textId="77777777" w:rsidR="00327589" w:rsidRPr="00327589" w:rsidRDefault="00327589" w:rsidP="00327589">
      <w:pPr>
        <w:pStyle w:val="ListParagraph"/>
        <w:ind w:left="360"/>
      </w:pPr>
    </w:p>
    <w:p w14:paraId="5ED98139" w14:textId="00A8A8CD" w:rsidR="009A5F64" w:rsidRDefault="00A473DA" w:rsidP="00121D31">
      <w:pPr>
        <w:pStyle w:val="ListParagraph"/>
        <w:numPr>
          <w:ilvl w:val="0"/>
          <w:numId w:val="1"/>
        </w:numPr>
      </w:pPr>
      <w:r w:rsidRPr="005E6393">
        <w:rPr>
          <w:b/>
          <w:bCs/>
        </w:rPr>
        <w:t>October 1</w:t>
      </w:r>
      <w:r w:rsidR="009A5F64" w:rsidRPr="005E6393">
        <w:rPr>
          <w:b/>
          <w:bCs/>
        </w:rPr>
        <w:t>, 202</w:t>
      </w:r>
      <w:r w:rsidR="005E6393" w:rsidRPr="005E6393">
        <w:rPr>
          <w:b/>
          <w:bCs/>
        </w:rPr>
        <w:t>2</w:t>
      </w:r>
      <w:r w:rsidR="009A5F64">
        <w:t>: The</w:t>
      </w:r>
      <w:r w:rsidR="00327589">
        <w:t xml:space="preserve"> term</w:t>
      </w:r>
      <w:r w:rsidR="009610D6">
        <w:t>s</w:t>
      </w:r>
      <w:r w:rsidR="00327589">
        <w:t xml:space="preserve"> for the </w:t>
      </w:r>
      <w:r w:rsidR="009610D6">
        <w:t>newly elected</w:t>
      </w:r>
      <w:r w:rsidR="00327589">
        <w:t xml:space="preserve"> SRC officers begin. </w:t>
      </w:r>
      <w:r w:rsidR="009A5F64">
        <w:t xml:space="preserve"> </w:t>
      </w:r>
    </w:p>
    <w:p w14:paraId="00431204" w14:textId="77777777" w:rsidR="0087620F" w:rsidRDefault="0087620F" w:rsidP="00121D31">
      <w:pPr>
        <w:pStyle w:val="ListParagraph"/>
      </w:pPr>
    </w:p>
    <w:p w14:paraId="0AB5EC9E" w14:textId="3D36BDA5" w:rsidR="0087620F" w:rsidRDefault="0087620F" w:rsidP="00121D31">
      <w:pPr>
        <w:pStyle w:val="ListParagraph"/>
        <w:numPr>
          <w:ilvl w:val="0"/>
          <w:numId w:val="1"/>
        </w:numPr>
      </w:pPr>
      <w:r w:rsidRPr="005E6393">
        <w:rPr>
          <w:b/>
          <w:bCs/>
        </w:rPr>
        <w:t>September 30, 202</w:t>
      </w:r>
      <w:r w:rsidR="005E6393" w:rsidRPr="005E6393">
        <w:rPr>
          <w:b/>
          <w:bCs/>
        </w:rPr>
        <w:t>3</w:t>
      </w:r>
      <w:r>
        <w:t xml:space="preserve">: The </w:t>
      </w:r>
      <w:r w:rsidR="009610D6">
        <w:t xml:space="preserve">SRC officer terms conclude. </w:t>
      </w:r>
    </w:p>
    <w:p w14:paraId="1B12571C" w14:textId="29A48B24" w:rsidR="009A5F64" w:rsidRDefault="009A5F64" w:rsidP="00824EAC">
      <w:pPr>
        <w:ind w:left="-450"/>
        <w:rPr>
          <w:b/>
        </w:rPr>
      </w:pPr>
    </w:p>
    <w:p w14:paraId="3F384016" w14:textId="2E63AE21" w:rsidR="00043018" w:rsidRPr="0012618A" w:rsidRDefault="00043018" w:rsidP="00043018">
      <w:pPr>
        <w:rPr>
          <w:b/>
        </w:rPr>
      </w:pPr>
      <w:r>
        <w:rPr>
          <w:b/>
        </w:rPr>
        <w:br w:type="page"/>
      </w:r>
    </w:p>
    <w:p w14:paraId="0930ED4B" w14:textId="2111B422" w:rsidR="007841DB" w:rsidRDefault="005E6393" w:rsidP="00043018">
      <w:pPr>
        <w:pStyle w:val="Heading2"/>
        <w:jc w:val="center"/>
      </w:pPr>
      <w:r>
        <w:lastRenderedPageBreak/>
        <w:t>SRC Bylaw Excerpt</w:t>
      </w:r>
      <w:r w:rsidR="00043018">
        <w:t>s</w:t>
      </w:r>
    </w:p>
    <w:p w14:paraId="324564FC" w14:textId="77777777" w:rsidR="005E6393" w:rsidRDefault="005E6393" w:rsidP="000E6C3C">
      <w:pPr>
        <w:jc w:val="center"/>
        <w:rPr>
          <w:b/>
          <w:sz w:val="32"/>
          <w:szCs w:val="22"/>
        </w:rPr>
      </w:pPr>
    </w:p>
    <w:p w14:paraId="05F79F37" w14:textId="77777777" w:rsidR="005E6393" w:rsidRPr="00616874" w:rsidRDefault="005E6393" w:rsidP="005E6393">
      <w:pPr>
        <w:jc w:val="center"/>
        <w:rPr>
          <w:sz w:val="32"/>
        </w:rPr>
      </w:pPr>
      <w:bookmarkStart w:id="0" w:name="_Toc66184374"/>
      <w:bookmarkStart w:id="1" w:name="_Toc66184479"/>
      <w:r w:rsidRPr="00616874">
        <w:rPr>
          <w:sz w:val="32"/>
        </w:rPr>
        <w:t>Article V Officers</w:t>
      </w:r>
      <w:bookmarkEnd w:id="0"/>
      <w:bookmarkEnd w:id="1"/>
    </w:p>
    <w:p w14:paraId="07A3A660" w14:textId="77777777" w:rsidR="005E6393" w:rsidRPr="003E5D4D" w:rsidRDefault="005E6393" w:rsidP="005E6393">
      <w:pPr>
        <w:pStyle w:val="ListParagraph"/>
        <w:numPr>
          <w:ilvl w:val="0"/>
          <w:numId w:val="32"/>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2C32567E" w14:textId="77777777" w:rsidR="005E6393" w:rsidRPr="007D62BB" w:rsidRDefault="005E6393" w:rsidP="005E6393">
      <w:pPr>
        <w:numPr>
          <w:ilvl w:val="0"/>
          <w:numId w:val="31"/>
        </w:numPr>
        <w:spacing w:line="360" w:lineRule="auto"/>
        <w:ind w:left="900" w:hanging="540"/>
        <w:rPr>
          <w:szCs w:val="28"/>
        </w:rPr>
      </w:pPr>
      <w:r w:rsidRPr="00043018">
        <w:rPr>
          <w:szCs w:val="28"/>
          <w:highlight w:val="yellow"/>
        </w:rPr>
        <w:t>The Chair shall</w:t>
      </w:r>
      <w:r w:rsidRPr="007D62BB">
        <w:rPr>
          <w:szCs w:val="28"/>
        </w:rPr>
        <w:t>:</w:t>
      </w:r>
      <w:r w:rsidRPr="007D62BB">
        <w:rPr>
          <w:szCs w:val="28"/>
        </w:rPr>
        <w:br/>
        <w:t xml:space="preserve">a. </w:t>
      </w:r>
      <w:r w:rsidRPr="007D62BB">
        <w:t xml:space="preserve">Preside as Chair of SRC meetings </w:t>
      </w:r>
      <w:proofErr w:type="gramStart"/>
      <w:r w:rsidRPr="007D62BB">
        <w:t>in order to</w:t>
      </w:r>
      <w:proofErr w:type="gramEnd"/>
      <w:r w:rsidRPr="007D62BB">
        <w:t xml:space="preserve"> facilitate discussion, planning and decision making;</w:t>
      </w:r>
      <w:r w:rsidRPr="007D62BB">
        <w:rPr>
          <w:szCs w:val="28"/>
        </w:rPr>
        <w:br/>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222CDA4B" w14:textId="77777777" w:rsidR="005E6393" w:rsidRPr="007D62BB" w:rsidRDefault="005E6393" w:rsidP="005E6393">
      <w:pPr>
        <w:numPr>
          <w:ilvl w:val="0"/>
          <w:numId w:val="31"/>
        </w:numPr>
        <w:spacing w:line="360" w:lineRule="auto"/>
        <w:ind w:left="900" w:hanging="540"/>
        <w:rPr>
          <w:szCs w:val="28"/>
        </w:rPr>
      </w:pPr>
      <w:r w:rsidRPr="00043018">
        <w:rPr>
          <w:szCs w:val="28"/>
          <w:highlight w:val="yellow"/>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2DBF43C4" w14:textId="77777777" w:rsidR="005E6393" w:rsidRPr="007D62BB" w:rsidRDefault="005E6393" w:rsidP="005E6393">
      <w:pPr>
        <w:numPr>
          <w:ilvl w:val="0"/>
          <w:numId w:val="31"/>
        </w:numPr>
        <w:spacing w:line="360" w:lineRule="auto"/>
        <w:ind w:left="907" w:hanging="547"/>
        <w:rPr>
          <w:szCs w:val="28"/>
        </w:rPr>
      </w:pPr>
      <w:r w:rsidRPr="00043018">
        <w:rPr>
          <w:szCs w:val="28"/>
          <w:highlight w:val="yellow"/>
        </w:rPr>
        <w:t>The Treasurer shall</w:t>
      </w:r>
      <w:r w:rsidRPr="007D62BB">
        <w:rPr>
          <w:szCs w:val="28"/>
        </w:rPr>
        <w:t>:</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 xml:space="preserve">3) Periodic review of SRC expenditures/financial </w:t>
      </w:r>
      <w:proofErr w:type="gramStart"/>
      <w:r w:rsidRPr="007D62BB">
        <w:rPr>
          <w:szCs w:val="28"/>
        </w:rPr>
        <w:t>status;</w:t>
      </w:r>
      <w:proofErr w:type="gramEnd"/>
    </w:p>
    <w:p w14:paraId="1D978BD9" w14:textId="77777777" w:rsidR="005E6393" w:rsidRPr="007D62BB" w:rsidRDefault="005E6393" w:rsidP="005E6393">
      <w:pPr>
        <w:spacing w:line="360" w:lineRule="auto"/>
        <w:ind w:left="900"/>
        <w:rPr>
          <w:szCs w:val="28"/>
        </w:rPr>
      </w:pPr>
      <w:r w:rsidRPr="007D62BB">
        <w:rPr>
          <w:szCs w:val="28"/>
        </w:rPr>
        <w:t>b. Present a financial report to the SRC at each quarterly meeting; and</w:t>
      </w:r>
    </w:p>
    <w:p w14:paraId="59DCCEE9" w14:textId="77777777" w:rsidR="005E6393" w:rsidRPr="007D62BB" w:rsidRDefault="005E6393" w:rsidP="005E6393">
      <w:pPr>
        <w:spacing w:line="360" w:lineRule="auto"/>
        <w:ind w:left="900"/>
        <w:rPr>
          <w:szCs w:val="28"/>
        </w:rPr>
      </w:pPr>
      <w:r w:rsidRPr="007D62BB">
        <w:rPr>
          <w:szCs w:val="28"/>
        </w:rPr>
        <w:lastRenderedPageBreak/>
        <w:t>c. Carry out other duties as may be assigned by the Chair.</w:t>
      </w:r>
    </w:p>
    <w:p w14:paraId="06FA9AA3" w14:textId="77777777" w:rsidR="005E6393" w:rsidRPr="0048417A" w:rsidRDefault="005E6393" w:rsidP="005E6393">
      <w:pPr>
        <w:numPr>
          <w:ilvl w:val="0"/>
          <w:numId w:val="32"/>
        </w:numPr>
        <w:spacing w:line="360" w:lineRule="auto"/>
        <w:ind w:left="360"/>
        <w:rPr>
          <w:szCs w:val="28"/>
        </w:rPr>
      </w:pPr>
      <w:r w:rsidRPr="00043018">
        <w:rPr>
          <w:szCs w:val="28"/>
          <w:highlight w:val="yellow"/>
        </w:rPr>
        <w:t>Officers' Election and Terms</w:t>
      </w:r>
      <w:r w:rsidRPr="0048417A">
        <w:rPr>
          <w:szCs w:val="28"/>
        </w:rPr>
        <w:t xml:space="preserve">: </w:t>
      </w:r>
    </w:p>
    <w:p w14:paraId="570B1875" w14:textId="77777777" w:rsidR="005E6393" w:rsidRPr="0048417A" w:rsidRDefault="005E6393" w:rsidP="005E6393">
      <w:pPr>
        <w:pStyle w:val="ListParagraph"/>
        <w:numPr>
          <w:ilvl w:val="0"/>
          <w:numId w:val="5"/>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5FB63803" w14:textId="77777777" w:rsidR="005E6393" w:rsidRPr="0048417A" w:rsidRDefault="005E6393" w:rsidP="005E6393">
      <w:pPr>
        <w:pStyle w:val="ListParagraph"/>
        <w:numPr>
          <w:ilvl w:val="0"/>
          <w:numId w:val="5"/>
        </w:numPr>
        <w:spacing w:line="360" w:lineRule="auto"/>
        <w:ind w:left="540" w:hanging="540"/>
        <w:rPr>
          <w:rFonts w:cs="Arial"/>
          <w:szCs w:val="28"/>
        </w:rPr>
      </w:pPr>
      <w:r w:rsidRPr="0048417A">
        <w:rPr>
          <w:rFonts w:cs="Arial"/>
          <w:szCs w:val="28"/>
        </w:rPr>
        <w:t xml:space="preserve">The Officers of the SRC shall be elected by </w:t>
      </w:r>
      <w:proofErr w:type="gramStart"/>
      <w:r w:rsidRPr="0048417A">
        <w:rPr>
          <w:rFonts w:cs="Arial"/>
          <w:szCs w:val="28"/>
        </w:rPr>
        <w:t>a majority of</w:t>
      </w:r>
      <w:proofErr w:type="gramEnd"/>
      <w:r w:rsidRPr="0048417A">
        <w:rPr>
          <w:rFonts w:cs="Arial"/>
          <w:szCs w:val="28"/>
        </w:rPr>
        <w:t xml:space="preserve"> the voting SRC members. The Nominating Committee's slate of candidates shall be provided to the SRC members at least one week prior to the Election of Officers. At the meeting at which the election is held, and </w:t>
      </w:r>
      <w:proofErr w:type="gramStart"/>
      <w:r w:rsidRPr="0048417A">
        <w:rPr>
          <w:rFonts w:cs="Arial"/>
          <w:szCs w:val="28"/>
        </w:rPr>
        <w:t>subsequent to</w:t>
      </w:r>
      <w:proofErr w:type="gramEnd"/>
      <w:r w:rsidRPr="0048417A">
        <w:rPr>
          <w:rFonts w:cs="Arial"/>
          <w:szCs w:val="28"/>
        </w:rPr>
        <w:t xml:space="preserve"> the announcement of the slate, the floor shall also be open to nominations.</w:t>
      </w:r>
    </w:p>
    <w:p w14:paraId="6C8FC06D" w14:textId="77777777" w:rsidR="005E6393" w:rsidRPr="0048417A" w:rsidRDefault="005E6393" w:rsidP="005E6393">
      <w:pPr>
        <w:pStyle w:val="ListParagraph"/>
        <w:numPr>
          <w:ilvl w:val="0"/>
          <w:numId w:val="5"/>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61D600AB" w14:textId="127F6E46" w:rsidR="005E6393" w:rsidRDefault="005E6393" w:rsidP="005E6393">
      <w:pPr>
        <w:pStyle w:val="ListParagraph"/>
        <w:numPr>
          <w:ilvl w:val="0"/>
          <w:numId w:val="5"/>
        </w:numPr>
        <w:spacing w:line="360" w:lineRule="auto"/>
        <w:ind w:left="540" w:hanging="540"/>
        <w:rPr>
          <w:rFonts w:cs="Arial"/>
          <w:szCs w:val="28"/>
        </w:rPr>
      </w:pPr>
      <w:r w:rsidRPr="0048417A">
        <w:rPr>
          <w:rFonts w:cs="Arial"/>
          <w:szCs w:val="28"/>
        </w:rPr>
        <w:t xml:space="preserve">Officers may serve for no more than two consecutive full terms in any one Office. </w:t>
      </w:r>
    </w:p>
    <w:p w14:paraId="260009F0" w14:textId="77777777" w:rsidR="005E6393" w:rsidRPr="00616874" w:rsidRDefault="005E6393" w:rsidP="005E6393">
      <w:pPr>
        <w:jc w:val="center"/>
        <w:rPr>
          <w:sz w:val="32"/>
        </w:rPr>
      </w:pPr>
      <w:bookmarkStart w:id="2" w:name="_Toc66184376"/>
      <w:bookmarkStart w:id="3" w:name="_Toc66184481"/>
      <w:r w:rsidRPr="00616874">
        <w:rPr>
          <w:sz w:val="32"/>
        </w:rPr>
        <w:t>Article VII Committees</w:t>
      </w:r>
      <w:bookmarkEnd w:id="2"/>
      <w:bookmarkEnd w:id="3"/>
    </w:p>
    <w:p w14:paraId="6A8A00E5" w14:textId="77777777" w:rsidR="005E6393" w:rsidRPr="007D62BB" w:rsidRDefault="005E6393" w:rsidP="005E6393">
      <w:pPr>
        <w:spacing w:line="360" w:lineRule="auto"/>
        <w:rPr>
          <w:szCs w:val="28"/>
        </w:rPr>
      </w:pPr>
      <w:r w:rsidRPr="007D62BB">
        <w:rPr>
          <w:szCs w:val="28"/>
        </w:rPr>
        <w:t xml:space="preserve">It is the intention of the SRC that the full SRC make key decisions pertaining to the fulfillment of its federal responsibilities, unless otherwise delegated. The purpose of the Standing Committees is to provide an opportunity for greater discussion, </w:t>
      </w:r>
      <w:proofErr w:type="gramStart"/>
      <w:r w:rsidRPr="007D62BB">
        <w:rPr>
          <w:szCs w:val="28"/>
        </w:rPr>
        <w:t>analysis</w:t>
      </w:r>
      <w:proofErr w:type="gramEnd"/>
      <w:r w:rsidRPr="007D62BB">
        <w:rPr>
          <w:szCs w:val="28"/>
        </w:rPr>
        <w:t xml:space="preserve"> and oversight of these mandated functions or to address certain administrative functions of the SRC. </w:t>
      </w:r>
    </w:p>
    <w:p w14:paraId="4B5140AF" w14:textId="77777777" w:rsidR="005E6393" w:rsidRPr="007D62BB" w:rsidRDefault="005E6393" w:rsidP="005E6393">
      <w:pPr>
        <w:numPr>
          <w:ilvl w:val="0"/>
          <w:numId w:val="33"/>
        </w:numPr>
        <w:spacing w:line="360" w:lineRule="auto"/>
        <w:rPr>
          <w:szCs w:val="28"/>
        </w:rPr>
      </w:pPr>
      <w:r w:rsidRPr="007D62BB">
        <w:rPr>
          <w:szCs w:val="28"/>
        </w:rPr>
        <w:t>Committee Quorums</w:t>
      </w:r>
    </w:p>
    <w:p w14:paraId="072B5E35" w14:textId="77777777" w:rsidR="005E6393" w:rsidRDefault="005E6393" w:rsidP="005E6393">
      <w:pPr>
        <w:spacing w:line="360" w:lineRule="auto"/>
        <w:ind w:left="360"/>
        <w:rPr>
          <w:szCs w:val="28"/>
        </w:rPr>
      </w:pPr>
      <w:r w:rsidRPr="007D62BB">
        <w:rPr>
          <w:szCs w:val="28"/>
        </w:rPr>
        <w:t>Three voting members of the SRC shall constitute a quorum for purposes of conducting committee meetings.</w:t>
      </w:r>
    </w:p>
    <w:p w14:paraId="25C9C88F" w14:textId="77777777" w:rsidR="005E6393" w:rsidRPr="005C7FE2" w:rsidRDefault="005E6393" w:rsidP="005E6393">
      <w:pPr>
        <w:numPr>
          <w:ilvl w:val="0"/>
          <w:numId w:val="33"/>
        </w:numPr>
        <w:spacing w:line="360" w:lineRule="auto"/>
        <w:rPr>
          <w:szCs w:val="28"/>
        </w:rPr>
      </w:pPr>
      <w:r w:rsidRPr="005C7FE2">
        <w:rPr>
          <w:szCs w:val="28"/>
        </w:rPr>
        <w:t xml:space="preserve">Duties of Standing Committee </w:t>
      </w:r>
      <w:proofErr w:type="gramStart"/>
      <w:r w:rsidRPr="005C7FE2">
        <w:rPr>
          <w:szCs w:val="28"/>
        </w:rPr>
        <w:t>Chairs;</w:t>
      </w:r>
      <w:proofErr w:type="gramEnd"/>
    </w:p>
    <w:p w14:paraId="491FDD5B" w14:textId="77777777" w:rsidR="005E6393" w:rsidRPr="005C7FE2" w:rsidRDefault="005E6393" w:rsidP="005E6393">
      <w:pPr>
        <w:numPr>
          <w:ilvl w:val="1"/>
          <w:numId w:val="34"/>
        </w:numPr>
        <w:spacing w:line="360" w:lineRule="auto"/>
        <w:rPr>
          <w:szCs w:val="28"/>
        </w:rPr>
      </w:pPr>
      <w:r w:rsidRPr="005C7FE2">
        <w:rPr>
          <w:szCs w:val="28"/>
        </w:rPr>
        <w:t xml:space="preserve"> Agenda creation with the Executive Officer for Committee meeting,</w:t>
      </w:r>
    </w:p>
    <w:p w14:paraId="667BC9DE" w14:textId="77777777" w:rsidR="005E6393" w:rsidRPr="005C7FE2" w:rsidRDefault="005E6393" w:rsidP="005E6393">
      <w:pPr>
        <w:numPr>
          <w:ilvl w:val="1"/>
          <w:numId w:val="34"/>
        </w:numPr>
        <w:spacing w:line="360" w:lineRule="auto"/>
        <w:rPr>
          <w:szCs w:val="28"/>
        </w:rPr>
      </w:pPr>
      <w:r w:rsidRPr="005C7FE2">
        <w:rPr>
          <w:szCs w:val="28"/>
        </w:rPr>
        <w:t>Provide input on the work of the Committee</w:t>
      </w:r>
      <w:r>
        <w:rPr>
          <w:szCs w:val="28"/>
        </w:rPr>
        <w:t xml:space="preserve">,  </w:t>
      </w:r>
    </w:p>
    <w:p w14:paraId="35FC3360" w14:textId="77777777" w:rsidR="005E6393" w:rsidRPr="005C7FE2" w:rsidRDefault="005E6393" w:rsidP="005E6393">
      <w:pPr>
        <w:numPr>
          <w:ilvl w:val="1"/>
          <w:numId w:val="34"/>
        </w:numPr>
        <w:spacing w:line="360" w:lineRule="auto"/>
        <w:rPr>
          <w:szCs w:val="28"/>
        </w:rPr>
      </w:pPr>
      <w:r w:rsidRPr="005C7FE2">
        <w:rPr>
          <w:szCs w:val="28"/>
        </w:rPr>
        <w:t>Discuss work of the Committee with Chair of the SRC,</w:t>
      </w:r>
    </w:p>
    <w:p w14:paraId="274BA8AB" w14:textId="77777777" w:rsidR="005E6393" w:rsidRPr="005C7FE2" w:rsidRDefault="005E6393" w:rsidP="005E6393">
      <w:pPr>
        <w:numPr>
          <w:ilvl w:val="1"/>
          <w:numId w:val="34"/>
        </w:numPr>
        <w:spacing w:line="360" w:lineRule="auto"/>
        <w:rPr>
          <w:szCs w:val="28"/>
        </w:rPr>
      </w:pPr>
      <w:r w:rsidRPr="005C7FE2">
        <w:rPr>
          <w:szCs w:val="28"/>
        </w:rPr>
        <w:t>Provide updates at each quarterly meeting,</w:t>
      </w:r>
    </w:p>
    <w:p w14:paraId="1C9263D7" w14:textId="77777777" w:rsidR="005E6393" w:rsidRPr="005C7FE2" w:rsidRDefault="005E6393" w:rsidP="005E6393">
      <w:pPr>
        <w:numPr>
          <w:ilvl w:val="1"/>
          <w:numId w:val="34"/>
        </w:numPr>
        <w:spacing w:line="360" w:lineRule="auto"/>
        <w:rPr>
          <w:szCs w:val="28"/>
        </w:rPr>
      </w:pPr>
      <w:r w:rsidRPr="005C7FE2">
        <w:rPr>
          <w:szCs w:val="28"/>
        </w:rPr>
        <w:lastRenderedPageBreak/>
        <w:t>Facilitate meetings,</w:t>
      </w:r>
    </w:p>
    <w:p w14:paraId="370D0007" w14:textId="77777777" w:rsidR="005E6393" w:rsidRPr="00B75DE1" w:rsidRDefault="005E6393" w:rsidP="005E6393">
      <w:pPr>
        <w:numPr>
          <w:ilvl w:val="1"/>
          <w:numId w:val="34"/>
        </w:numPr>
        <w:spacing w:line="360" w:lineRule="auto"/>
        <w:rPr>
          <w:szCs w:val="28"/>
        </w:rPr>
      </w:pPr>
      <w:r w:rsidRPr="005C7FE2">
        <w:rPr>
          <w:szCs w:val="28"/>
        </w:rPr>
        <w:t>Determine if additional meetings are needed,</w:t>
      </w:r>
      <w:r>
        <w:rPr>
          <w:szCs w:val="28"/>
        </w:rPr>
        <w:t xml:space="preserve"> </w:t>
      </w:r>
      <w:r w:rsidRPr="00B75DE1">
        <w:rPr>
          <w:szCs w:val="28"/>
        </w:rPr>
        <w:t>and,</w:t>
      </w:r>
    </w:p>
    <w:p w14:paraId="08C6ECFB" w14:textId="77777777" w:rsidR="005E6393" w:rsidRPr="005C7FE2" w:rsidRDefault="005E6393" w:rsidP="005E6393">
      <w:pPr>
        <w:numPr>
          <w:ilvl w:val="1"/>
          <w:numId w:val="34"/>
        </w:numPr>
        <w:spacing w:line="360" w:lineRule="auto"/>
        <w:rPr>
          <w:szCs w:val="28"/>
        </w:rPr>
      </w:pPr>
      <w:r w:rsidRPr="00B75DE1">
        <w:rPr>
          <w:szCs w:val="28"/>
        </w:rPr>
        <w:t>P</w:t>
      </w:r>
      <w:r w:rsidRPr="005C7FE2">
        <w:rPr>
          <w:szCs w:val="28"/>
        </w:rPr>
        <w:t xml:space="preserve">rovide the Executive Officer with the direction on Committee work products. </w:t>
      </w:r>
    </w:p>
    <w:p w14:paraId="527E03E4" w14:textId="77777777" w:rsidR="005E6393" w:rsidRPr="00D47930" w:rsidRDefault="005E6393" w:rsidP="005E6393">
      <w:pPr>
        <w:numPr>
          <w:ilvl w:val="0"/>
          <w:numId w:val="33"/>
        </w:numPr>
        <w:spacing w:line="360" w:lineRule="auto"/>
        <w:rPr>
          <w:szCs w:val="28"/>
        </w:rPr>
      </w:pPr>
      <w:r w:rsidRPr="00D47930">
        <w:rPr>
          <w:szCs w:val="28"/>
        </w:rPr>
        <w:t>Standing Committees</w:t>
      </w:r>
      <w:r>
        <w:rPr>
          <w:szCs w:val="28"/>
        </w:rPr>
        <w:t xml:space="preserve">: </w:t>
      </w:r>
      <w:r w:rsidRPr="00D47930">
        <w:rPr>
          <w:szCs w:val="28"/>
        </w:rPr>
        <w:t>The following standing committees are hereby established:</w:t>
      </w:r>
    </w:p>
    <w:p w14:paraId="47683033" w14:textId="77777777" w:rsidR="005E6393" w:rsidRPr="00043018" w:rsidRDefault="005E6393" w:rsidP="005E6393">
      <w:pPr>
        <w:pStyle w:val="ListParagraph"/>
        <w:numPr>
          <w:ilvl w:val="0"/>
          <w:numId w:val="2"/>
        </w:numPr>
        <w:spacing w:line="360" w:lineRule="auto"/>
        <w:ind w:left="360"/>
        <w:rPr>
          <w:rFonts w:cs="Arial"/>
          <w:szCs w:val="28"/>
          <w:highlight w:val="yellow"/>
        </w:rPr>
      </w:pPr>
      <w:r w:rsidRPr="00043018">
        <w:rPr>
          <w:rFonts w:cs="Arial"/>
          <w:szCs w:val="28"/>
          <w:highlight w:val="yellow"/>
        </w:rPr>
        <w:t>Executive Planning Committee (EPC)</w:t>
      </w:r>
    </w:p>
    <w:p w14:paraId="030DDD5D" w14:textId="77777777" w:rsidR="005E6393" w:rsidRPr="00021FFA" w:rsidRDefault="005E6393" w:rsidP="005E6393">
      <w:pPr>
        <w:pStyle w:val="ListParagraph"/>
        <w:numPr>
          <w:ilvl w:val="1"/>
          <w:numId w:val="2"/>
        </w:numPr>
        <w:spacing w:line="360" w:lineRule="auto"/>
        <w:ind w:left="720"/>
        <w:rPr>
          <w:rFonts w:cs="Arial"/>
          <w:szCs w:val="28"/>
        </w:rPr>
      </w:pPr>
      <w:r w:rsidRPr="00043018">
        <w:rPr>
          <w:rFonts w:cs="Arial"/>
          <w:szCs w:val="28"/>
          <w:highlight w:val="yellow"/>
        </w:rPr>
        <w:t>The EPC will be led by the SRC Chair, with the Vice-Chair, Treasurer,</w:t>
      </w:r>
      <w:r w:rsidRPr="00021FFA">
        <w:rPr>
          <w:rFonts w:cs="Arial"/>
          <w:szCs w:val="28"/>
        </w:rPr>
        <w:t xml:space="preserve"> </w:t>
      </w:r>
      <w:r w:rsidRPr="005C7FE2">
        <w:rPr>
          <w:rFonts w:cs="Arial"/>
          <w:szCs w:val="28"/>
        </w:rPr>
        <w:t>Policy, Unified State Plan</w:t>
      </w:r>
      <w:r w:rsidRPr="00CA5DA6">
        <w:rPr>
          <w:rFonts w:cs="Arial"/>
          <w:b/>
          <w:szCs w:val="28"/>
        </w:rPr>
        <w:t xml:space="preserve"> </w:t>
      </w:r>
      <w:r w:rsidRPr="00C564EB">
        <w:rPr>
          <w:rFonts w:cs="Arial"/>
          <w:szCs w:val="28"/>
        </w:rPr>
        <w:t>and Monitoring and Evaluation Committee</w:t>
      </w:r>
      <w:r>
        <w:rPr>
          <w:rFonts w:cs="Arial"/>
          <w:b/>
          <w:szCs w:val="28"/>
        </w:rPr>
        <w:t xml:space="preserve"> </w:t>
      </w:r>
      <w:r w:rsidRPr="00021FFA">
        <w:rPr>
          <w:rFonts w:cs="Arial"/>
          <w:szCs w:val="28"/>
        </w:rPr>
        <w:t>Chairs as members.</w:t>
      </w:r>
    </w:p>
    <w:p w14:paraId="45F1DB2D" w14:textId="77777777" w:rsidR="005E6393" w:rsidRDefault="005E6393" w:rsidP="005E6393">
      <w:pPr>
        <w:numPr>
          <w:ilvl w:val="1"/>
          <w:numId w:val="2"/>
        </w:numPr>
        <w:tabs>
          <w:tab w:val="num" w:pos="4140"/>
        </w:tabs>
        <w:spacing w:line="360" w:lineRule="auto"/>
        <w:ind w:left="720"/>
        <w:rPr>
          <w:szCs w:val="28"/>
        </w:rPr>
      </w:pPr>
      <w:r>
        <w:rPr>
          <w:szCs w:val="28"/>
        </w:rPr>
        <w:t xml:space="preserve"> </w:t>
      </w:r>
      <w:r w:rsidRPr="007D62BB">
        <w:rPr>
          <w:szCs w:val="28"/>
        </w:rPr>
        <w:t>The EPC shall schedule SRC meetings, establish agendas and select meeting sites while coordinating Council activities with other SRC Standing Committees, the DOR, and other entities responsible for, or concerned with, the provision of rehabilitation services within the State of California. (These duties are in practice delegated to the Executive Officer working in conjunction with the SRC Chair.)</w:t>
      </w:r>
    </w:p>
    <w:p w14:paraId="6A723580" w14:textId="77777777" w:rsidR="005E6393" w:rsidRPr="00CB6B92" w:rsidRDefault="005E6393" w:rsidP="005E6393">
      <w:pPr>
        <w:numPr>
          <w:ilvl w:val="1"/>
          <w:numId w:val="2"/>
        </w:numPr>
        <w:tabs>
          <w:tab w:val="num" w:pos="4140"/>
        </w:tabs>
        <w:spacing w:line="360" w:lineRule="auto"/>
        <w:ind w:left="720"/>
        <w:rPr>
          <w:szCs w:val="28"/>
        </w:rPr>
      </w:pPr>
      <w:r w:rsidRPr="005C7FE2">
        <w:rPr>
          <w:szCs w:val="28"/>
        </w:rPr>
        <w:t xml:space="preserve">Create slate of candidates for the SRC to be appointed as Members of the Nominating Committee. </w:t>
      </w:r>
    </w:p>
    <w:p w14:paraId="3DB62196" w14:textId="77777777" w:rsidR="005E6393" w:rsidRPr="005E6393" w:rsidRDefault="005E6393" w:rsidP="005E6393">
      <w:pPr>
        <w:spacing w:line="360" w:lineRule="auto"/>
        <w:rPr>
          <w:rFonts w:cs="Arial"/>
          <w:szCs w:val="28"/>
        </w:rPr>
      </w:pPr>
    </w:p>
    <w:p w14:paraId="6A9F8D2B" w14:textId="77777777" w:rsidR="005E6393" w:rsidRDefault="005E6393" w:rsidP="000E6C3C">
      <w:pPr>
        <w:jc w:val="center"/>
        <w:rPr>
          <w:b/>
          <w:sz w:val="32"/>
          <w:szCs w:val="22"/>
        </w:rPr>
      </w:pPr>
    </w:p>
    <w:p w14:paraId="51794F47" w14:textId="77777777" w:rsidR="005E6393" w:rsidRDefault="005E6393" w:rsidP="001B7F43">
      <w:pPr>
        <w:jc w:val="center"/>
        <w:rPr>
          <w:b/>
          <w:bCs/>
          <w:sz w:val="32"/>
          <w:szCs w:val="22"/>
        </w:rPr>
      </w:pPr>
    </w:p>
    <w:p w14:paraId="5709F836" w14:textId="77777777" w:rsidR="003A601C" w:rsidRDefault="003A601C" w:rsidP="00824EAC">
      <w:pPr>
        <w:pStyle w:val="ListParagraph"/>
        <w:ind w:left="0"/>
        <w:rPr>
          <w:rFonts w:cs="Arial"/>
          <w:szCs w:val="28"/>
        </w:rPr>
      </w:pPr>
    </w:p>
    <w:p w14:paraId="6674CCC0" w14:textId="77777777" w:rsidR="00BF598A" w:rsidRDefault="00BF598A" w:rsidP="00F71122">
      <w:pPr>
        <w:pStyle w:val="ListParagraph"/>
        <w:ind w:left="0"/>
        <w:jc w:val="center"/>
        <w:rPr>
          <w:rFonts w:cs="Arial"/>
          <w:b/>
          <w:bCs/>
          <w:szCs w:val="28"/>
        </w:rPr>
      </w:pPr>
    </w:p>
    <w:p w14:paraId="694797A2" w14:textId="056BA7DF" w:rsidR="008F41FA" w:rsidRDefault="008F41FA" w:rsidP="00F71122">
      <w:pPr>
        <w:pStyle w:val="ListParagraph"/>
        <w:spacing w:line="360" w:lineRule="auto"/>
        <w:ind w:left="0"/>
        <w:rPr>
          <w:rFonts w:cs="Arial"/>
          <w:b/>
          <w:bCs/>
          <w:szCs w:val="28"/>
        </w:rPr>
      </w:pPr>
    </w:p>
    <w:p w14:paraId="1E92DF5D" w14:textId="77777777" w:rsidR="00121D31" w:rsidRDefault="00121D31" w:rsidP="00F71122">
      <w:pPr>
        <w:pStyle w:val="ListParagraph"/>
        <w:spacing w:line="360" w:lineRule="auto"/>
        <w:ind w:left="0"/>
        <w:rPr>
          <w:rFonts w:cs="Arial"/>
          <w:b/>
          <w:bCs/>
          <w:szCs w:val="28"/>
        </w:rPr>
        <w:sectPr w:rsidR="00121D31" w:rsidSect="00824EAC">
          <w:headerReference w:type="default" r:id="rId7"/>
          <w:footerReference w:type="default" r:id="rId8"/>
          <w:pgSz w:w="12240" w:h="15840"/>
          <w:pgMar w:top="1440" w:right="900" w:bottom="990" w:left="1080" w:header="720" w:footer="720" w:gutter="0"/>
          <w:cols w:space="720"/>
        </w:sectPr>
      </w:pPr>
    </w:p>
    <w:p w14:paraId="0E13D9FA" w14:textId="466143B0" w:rsidR="00952F69" w:rsidRDefault="00121D31" w:rsidP="0029589D">
      <w:pPr>
        <w:pStyle w:val="Heading2"/>
        <w:jc w:val="center"/>
      </w:pPr>
      <w:r>
        <w:lastRenderedPageBreak/>
        <w:t>SRC Membership Roster (as of July 25, 2022)</w:t>
      </w:r>
    </w:p>
    <w:p w14:paraId="1C6E987F" w14:textId="77777777" w:rsidR="0029589D" w:rsidRPr="0029589D" w:rsidRDefault="0029589D" w:rsidP="0029589D">
      <w:pPr>
        <w:rPr>
          <w:sz w:val="18"/>
          <w:szCs w:val="12"/>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5690"/>
        <w:gridCol w:w="1620"/>
        <w:gridCol w:w="1710"/>
        <w:gridCol w:w="1350"/>
        <w:gridCol w:w="2160"/>
      </w:tblGrid>
      <w:tr w:rsidR="00121D31" w:rsidRPr="0023676A" w14:paraId="213B9481" w14:textId="77777777" w:rsidTr="00455AD7">
        <w:trPr>
          <w:trHeight w:val="660"/>
          <w:tblHeader/>
        </w:trPr>
        <w:tc>
          <w:tcPr>
            <w:tcW w:w="1775" w:type="dxa"/>
            <w:shd w:val="clear" w:color="auto" w:fill="D9D9D9" w:themeFill="background1" w:themeFillShade="D9"/>
            <w:vAlign w:val="center"/>
            <w:hideMark/>
          </w:tcPr>
          <w:p w14:paraId="1BE909F1" w14:textId="77777777" w:rsidR="00121D31" w:rsidRPr="006E386A" w:rsidRDefault="00121D31" w:rsidP="00455AD7">
            <w:pPr>
              <w:rPr>
                <w:rFonts w:eastAsia="Times New Roman" w:cs="Arial"/>
                <w:b/>
                <w:bCs/>
                <w:sz w:val="20"/>
              </w:rPr>
            </w:pPr>
            <w:r w:rsidRPr="0023676A">
              <w:rPr>
                <w:rFonts w:eastAsia="Times New Roman" w:cs="Arial"/>
                <w:b/>
                <w:bCs/>
                <w:sz w:val="20"/>
              </w:rPr>
              <w:t xml:space="preserve">Member </w:t>
            </w:r>
            <w:r w:rsidRPr="006E386A">
              <w:rPr>
                <w:rFonts w:eastAsia="Times New Roman" w:cs="Arial"/>
                <w:b/>
                <w:bCs/>
                <w:sz w:val="20"/>
              </w:rPr>
              <w:t>Name</w:t>
            </w:r>
          </w:p>
        </w:tc>
        <w:tc>
          <w:tcPr>
            <w:tcW w:w="5690" w:type="dxa"/>
            <w:shd w:val="clear" w:color="auto" w:fill="D9D9D9" w:themeFill="background1" w:themeFillShade="D9"/>
            <w:vAlign w:val="center"/>
            <w:hideMark/>
          </w:tcPr>
          <w:p w14:paraId="562F1D38" w14:textId="77777777" w:rsidR="00121D31" w:rsidRPr="006E386A" w:rsidRDefault="00121D31" w:rsidP="00455AD7">
            <w:pPr>
              <w:rPr>
                <w:rFonts w:eastAsia="Times New Roman" w:cs="Arial"/>
                <w:b/>
                <w:bCs/>
                <w:sz w:val="20"/>
              </w:rPr>
            </w:pPr>
            <w:r w:rsidRPr="006E386A">
              <w:rPr>
                <w:rFonts w:eastAsia="Times New Roman" w:cs="Arial"/>
                <w:b/>
                <w:bCs/>
                <w:sz w:val="20"/>
              </w:rPr>
              <w:t>Term</w:t>
            </w:r>
            <w:r w:rsidRPr="0023676A">
              <w:rPr>
                <w:rFonts w:eastAsia="Times New Roman" w:cs="Arial"/>
                <w:b/>
                <w:bCs/>
                <w:sz w:val="20"/>
              </w:rPr>
              <w:t xml:space="preserve"> Information</w:t>
            </w:r>
          </w:p>
        </w:tc>
        <w:tc>
          <w:tcPr>
            <w:tcW w:w="1620" w:type="dxa"/>
            <w:shd w:val="clear" w:color="auto" w:fill="D9D9D9" w:themeFill="background1" w:themeFillShade="D9"/>
            <w:vAlign w:val="center"/>
            <w:hideMark/>
          </w:tcPr>
          <w:p w14:paraId="6880CFCC" w14:textId="77777777" w:rsidR="00121D31" w:rsidRPr="006E386A" w:rsidRDefault="00121D31" w:rsidP="00455AD7">
            <w:pPr>
              <w:rPr>
                <w:rFonts w:eastAsia="Times New Roman" w:cs="Arial"/>
                <w:b/>
                <w:bCs/>
                <w:sz w:val="20"/>
              </w:rPr>
            </w:pPr>
            <w:r w:rsidRPr="006E386A">
              <w:rPr>
                <w:rFonts w:eastAsia="Times New Roman" w:cs="Arial"/>
                <w:b/>
                <w:bCs/>
                <w:sz w:val="20"/>
              </w:rPr>
              <w:t>Original Appointment Date</w:t>
            </w:r>
          </w:p>
        </w:tc>
        <w:tc>
          <w:tcPr>
            <w:tcW w:w="1710" w:type="dxa"/>
            <w:shd w:val="clear" w:color="auto" w:fill="D9D9D9" w:themeFill="background1" w:themeFillShade="D9"/>
            <w:vAlign w:val="center"/>
            <w:hideMark/>
          </w:tcPr>
          <w:p w14:paraId="30B0B8E0" w14:textId="77777777" w:rsidR="00121D31" w:rsidRPr="006E386A" w:rsidRDefault="00121D31" w:rsidP="00455AD7">
            <w:pPr>
              <w:rPr>
                <w:rFonts w:eastAsia="Times New Roman" w:cs="Arial"/>
                <w:b/>
                <w:bCs/>
                <w:sz w:val="20"/>
              </w:rPr>
            </w:pPr>
            <w:r w:rsidRPr="0023676A">
              <w:rPr>
                <w:rFonts w:eastAsia="Times New Roman" w:cs="Arial"/>
                <w:b/>
                <w:bCs/>
                <w:sz w:val="20"/>
              </w:rPr>
              <w:t>re</w:t>
            </w:r>
            <w:r w:rsidRPr="006E386A">
              <w:rPr>
                <w:rFonts w:eastAsia="Times New Roman" w:cs="Arial"/>
                <w:b/>
                <w:bCs/>
                <w:sz w:val="20"/>
              </w:rPr>
              <w:t xml:space="preserve">appointment Date </w:t>
            </w:r>
            <w:r w:rsidRPr="006E386A">
              <w:rPr>
                <w:rFonts w:eastAsia="Times New Roman" w:cs="Arial"/>
                <w:b/>
                <w:bCs/>
                <w:sz w:val="20"/>
              </w:rPr>
              <w:br/>
              <w:t>(if applicable)</w:t>
            </w:r>
          </w:p>
        </w:tc>
        <w:tc>
          <w:tcPr>
            <w:tcW w:w="1350" w:type="dxa"/>
            <w:shd w:val="clear" w:color="auto" w:fill="D9D9D9" w:themeFill="background1" w:themeFillShade="D9"/>
            <w:vAlign w:val="center"/>
            <w:hideMark/>
          </w:tcPr>
          <w:p w14:paraId="06B13535" w14:textId="77777777" w:rsidR="00121D31" w:rsidRPr="006E386A" w:rsidRDefault="00121D31" w:rsidP="00455AD7">
            <w:pPr>
              <w:rPr>
                <w:rFonts w:eastAsia="Times New Roman" w:cs="Arial"/>
                <w:b/>
                <w:bCs/>
                <w:sz w:val="20"/>
              </w:rPr>
            </w:pPr>
            <w:r w:rsidRPr="006E386A">
              <w:rPr>
                <w:rFonts w:eastAsia="Times New Roman" w:cs="Arial"/>
                <w:b/>
                <w:bCs/>
                <w:sz w:val="20"/>
              </w:rPr>
              <w:t>Current Term End Date</w:t>
            </w:r>
          </w:p>
        </w:tc>
        <w:tc>
          <w:tcPr>
            <w:tcW w:w="2160" w:type="dxa"/>
            <w:shd w:val="clear" w:color="auto" w:fill="D9D9D9" w:themeFill="background1" w:themeFillShade="D9"/>
            <w:vAlign w:val="center"/>
            <w:hideMark/>
          </w:tcPr>
          <w:p w14:paraId="5752DED6" w14:textId="77777777" w:rsidR="00121D31" w:rsidRPr="006E386A" w:rsidRDefault="00121D31" w:rsidP="00455AD7">
            <w:pPr>
              <w:rPr>
                <w:rFonts w:eastAsia="Times New Roman" w:cs="Arial"/>
                <w:b/>
                <w:bCs/>
                <w:sz w:val="20"/>
              </w:rPr>
            </w:pPr>
            <w:r w:rsidRPr="006E386A">
              <w:rPr>
                <w:rFonts w:eastAsia="Times New Roman" w:cs="Arial"/>
                <w:b/>
                <w:bCs/>
                <w:sz w:val="20"/>
              </w:rPr>
              <w:t>Representing</w:t>
            </w:r>
          </w:p>
        </w:tc>
      </w:tr>
      <w:tr w:rsidR="00121D31" w:rsidRPr="0023676A" w14:paraId="14838B94" w14:textId="77777777" w:rsidTr="00455AD7">
        <w:trPr>
          <w:trHeight w:val="1097"/>
        </w:trPr>
        <w:tc>
          <w:tcPr>
            <w:tcW w:w="1775" w:type="dxa"/>
            <w:shd w:val="clear" w:color="000000" w:fill="FFFFFF"/>
            <w:vAlign w:val="center"/>
            <w:hideMark/>
          </w:tcPr>
          <w:p w14:paraId="05BCEDC3" w14:textId="77777777" w:rsidR="00121D31" w:rsidRPr="006E386A" w:rsidRDefault="00121D31" w:rsidP="00455AD7">
            <w:pPr>
              <w:rPr>
                <w:rFonts w:eastAsia="Times New Roman" w:cs="Arial"/>
                <w:sz w:val="20"/>
              </w:rPr>
            </w:pPr>
            <w:proofErr w:type="spellStart"/>
            <w:r w:rsidRPr="006E386A">
              <w:rPr>
                <w:rFonts w:eastAsia="Times New Roman" w:cs="Arial"/>
                <w:sz w:val="20"/>
              </w:rPr>
              <w:t>Abdrabou</w:t>
            </w:r>
            <w:proofErr w:type="spellEnd"/>
            <w:r w:rsidRPr="006E386A">
              <w:rPr>
                <w:rFonts w:eastAsia="Times New Roman" w:cs="Arial"/>
                <w:sz w:val="20"/>
              </w:rPr>
              <w:t>, Sara</w:t>
            </w:r>
          </w:p>
        </w:tc>
        <w:tc>
          <w:tcPr>
            <w:tcW w:w="5690" w:type="dxa"/>
            <w:shd w:val="clear" w:color="000000" w:fill="FFFFFF"/>
            <w:vAlign w:val="center"/>
            <w:hideMark/>
          </w:tcPr>
          <w:p w14:paraId="3BF9FD99" w14:textId="77777777" w:rsidR="00121D31" w:rsidRPr="0023676A" w:rsidRDefault="00121D31" w:rsidP="00121D31">
            <w:pPr>
              <w:pStyle w:val="ListParagraph"/>
              <w:numPr>
                <w:ilvl w:val="0"/>
                <w:numId w:val="20"/>
              </w:numPr>
              <w:contextualSpacing w:val="0"/>
              <w:rPr>
                <w:rFonts w:eastAsia="Times New Roman" w:cs="Arial"/>
                <w:sz w:val="20"/>
              </w:rPr>
            </w:pPr>
            <w:r w:rsidRPr="0023676A">
              <w:rPr>
                <w:rFonts w:eastAsia="Times New Roman" w:cs="Arial"/>
                <w:sz w:val="20"/>
              </w:rPr>
              <w:t xml:space="preserve">Joined the SRC on a full appointment and is currently serving a </w:t>
            </w:r>
            <w:r w:rsidRPr="0023676A">
              <w:rPr>
                <w:rFonts w:eastAsia="Times New Roman" w:cs="Arial"/>
                <w:sz w:val="20"/>
                <w:u w:val="single"/>
              </w:rPr>
              <w:t xml:space="preserve">first full term </w:t>
            </w:r>
            <w:r w:rsidRPr="0023676A">
              <w:rPr>
                <w:rFonts w:eastAsia="Times New Roman" w:cs="Arial"/>
                <w:sz w:val="20"/>
              </w:rPr>
              <w:t>of 29 months/8 days.</w:t>
            </w:r>
          </w:p>
          <w:p w14:paraId="0082B36C" w14:textId="77777777" w:rsidR="00121D31" w:rsidRPr="0023676A" w:rsidRDefault="00121D31" w:rsidP="00121D31">
            <w:pPr>
              <w:pStyle w:val="ListParagraph"/>
              <w:numPr>
                <w:ilvl w:val="0"/>
                <w:numId w:val="20"/>
              </w:numPr>
              <w:contextualSpacing w:val="0"/>
              <w:rPr>
                <w:rFonts w:eastAsia="Times New Roman" w:cs="Arial"/>
                <w:sz w:val="20"/>
              </w:rPr>
            </w:pPr>
            <w:r w:rsidRPr="0023676A">
              <w:rPr>
                <w:rFonts w:eastAsia="Times New Roman" w:cs="Arial"/>
                <w:sz w:val="20"/>
              </w:rPr>
              <w:t xml:space="preserve">Will be eligible for reappointment to a </w:t>
            </w:r>
            <w:r w:rsidRPr="0023676A">
              <w:rPr>
                <w:rFonts w:eastAsia="Times New Roman" w:cs="Arial"/>
                <w:sz w:val="20"/>
                <w:u w:val="single"/>
              </w:rPr>
              <w:t>second full term</w:t>
            </w:r>
            <w:r w:rsidRPr="0023676A">
              <w:rPr>
                <w:rFonts w:eastAsia="Times New Roman" w:cs="Arial"/>
                <w:sz w:val="20"/>
              </w:rPr>
              <w:t xml:space="preserve"> in September 2024.</w:t>
            </w:r>
          </w:p>
        </w:tc>
        <w:tc>
          <w:tcPr>
            <w:tcW w:w="1620" w:type="dxa"/>
            <w:shd w:val="clear" w:color="000000" w:fill="FFFFFF"/>
            <w:vAlign w:val="center"/>
            <w:hideMark/>
          </w:tcPr>
          <w:p w14:paraId="3129EBBC" w14:textId="77777777" w:rsidR="00121D31" w:rsidRPr="006E386A" w:rsidRDefault="00121D31" w:rsidP="00455AD7">
            <w:pPr>
              <w:rPr>
                <w:rFonts w:eastAsia="Times New Roman" w:cs="Arial"/>
                <w:sz w:val="20"/>
              </w:rPr>
            </w:pPr>
            <w:r w:rsidRPr="006E386A">
              <w:rPr>
                <w:rFonts w:eastAsia="Times New Roman" w:cs="Arial"/>
                <w:sz w:val="20"/>
              </w:rPr>
              <w:t>Ma</w:t>
            </w:r>
            <w:r w:rsidRPr="0023676A">
              <w:rPr>
                <w:rFonts w:eastAsia="Times New Roman" w:cs="Arial"/>
                <w:sz w:val="20"/>
              </w:rPr>
              <w:t xml:space="preserve">r </w:t>
            </w:r>
            <w:r w:rsidRPr="006E386A">
              <w:rPr>
                <w:rFonts w:eastAsia="Times New Roman" w:cs="Arial"/>
                <w:sz w:val="20"/>
              </w:rPr>
              <w:t>30, 2022</w:t>
            </w:r>
          </w:p>
        </w:tc>
        <w:tc>
          <w:tcPr>
            <w:tcW w:w="1710" w:type="dxa"/>
            <w:shd w:val="clear" w:color="000000" w:fill="FFFFFF"/>
            <w:vAlign w:val="center"/>
            <w:hideMark/>
          </w:tcPr>
          <w:p w14:paraId="3045594D"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6F7FA152"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7, 2024</w:t>
            </w:r>
          </w:p>
        </w:tc>
        <w:tc>
          <w:tcPr>
            <w:tcW w:w="2160" w:type="dxa"/>
            <w:shd w:val="clear" w:color="000000" w:fill="FFFFFF"/>
            <w:vAlign w:val="center"/>
            <w:hideMark/>
          </w:tcPr>
          <w:p w14:paraId="0E5CADC8" w14:textId="77777777" w:rsidR="00121D31" w:rsidRPr="006E386A" w:rsidRDefault="00121D31" w:rsidP="00455AD7">
            <w:pPr>
              <w:rPr>
                <w:rFonts w:eastAsia="Times New Roman" w:cs="Arial"/>
                <w:sz w:val="20"/>
              </w:rPr>
            </w:pPr>
            <w:r w:rsidRPr="006E386A">
              <w:rPr>
                <w:rFonts w:eastAsia="Times New Roman" w:cs="Arial"/>
                <w:sz w:val="20"/>
              </w:rPr>
              <w:t>VR Counselor (non-voting)</w:t>
            </w:r>
          </w:p>
        </w:tc>
      </w:tr>
      <w:tr w:rsidR="00121D31" w:rsidRPr="0023676A" w14:paraId="7FD00E87" w14:textId="77777777" w:rsidTr="00455AD7">
        <w:trPr>
          <w:trHeight w:val="1421"/>
        </w:trPr>
        <w:tc>
          <w:tcPr>
            <w:tcW w:w="1775" w:type="dxa"/>
            <w:shd w:val="clear" w:color="000000" w:fill="FFFFFF"/>
            <w:vAlign w:val="center"/>
            <w:hideMark/>
          </w:tcPr>
          <w:p w14:paraId="158E6FE7" w14:textId="77777777" w:rsidR="00121D31" w:rsidRPr="006E386A" w:rsidRDefault="00121D31" w:rsidP="00455AD7">
            <w:pPr>
              <w:rPr>
                <w:rFonts w:eastAsia="Times New Roman" w:cs="Arial"/>
                <w:sz w:val="20"/>
              </w:rPr>
            </w:pPr>
            <w:r w:rsidRPr="006E386A">
              <w:rPr>
                <w:rFonts w:eastAsia="Times New Roman" w:cs="Arial"/>
                <w:sz w:val="20"/>
              </w:rPr>
              <w:t>Aviles, Benjamin</w:t>
            </w:r>
          </w:p>
        </w:tc>
        <w:tc>
          <w:tcPr>
            <w:tcW w:w="5690" w:type="dxa"/>
            <w:shd w:val="clear" w:color="000000" w:fill="FFFFFF"/>
            <w:vAlign w:val="center"/>
            <w:hideMark/>
          </w:tcPr>
          <w:p w14:paraId="1467C12B" w14:textId="77777777" w:rsidR="00121D31" w:rsidRPr="0023676A" w:rsidRDefault="00121D31" w:rsidP="00121D31">
            <w:pPr>
              <w:pStyle w:val="ListParagraph"/>
              <w:numPr>
                <w:ilvl w:val="0"/>
                <w:numId w:val="21"/>
              </w:numPr>
              <w:contextualSpacing w:val="0"/>
              <w:rPr>
                <w:rFonts w:eastAsia="Times New Roman" w:cs="Arial"/>
                <w:sz w:val="20"/>
              </w:rPr>
            </w:pPr>
            <w:r w:rsidRPr="0023676A">
              <w:rPr>
                <w:rFonts w:eastAsia="Times New Roman" w:cs="Arial"/>
                <w:sz w:val="20"/>
              </w:rPr>
              <w:t xml:space="preserve">Joined the SRC on a partial appointment and served a </w:t>
            </w:r>
            <w:r w:rsidRPr="0023676A">
              <w:rPr>
                <w:rFonts w:eastAsia="Times New Roman" w:cs="Arial"/>
                <w:sz w:val="20"/>
                <w:u w:val="single"/>
              </w:rPr>
              <w:t>first full term</w:t>
            </w:r>
            <w:r w:rsidRPr="0023676A">
              <w:rPr>
                <w:rFonts w:eastAsia="Times New Roman" w:cs="Arial"/>
                <w:sz w:val="20"/>
              </w:rPr>
              <w:t xml:space="preserve"> of 24 months/26 days.</w:t>
            </w:r>
          </w:p>
          <w:p w14:paraId="6B6A56B3" w14:textId="77777777" w:rsidR="00121D31" w:rsidRPr="0023676A" w:rsidRDefault="00121D31" w:rsidP="00121D31">
            <w:pPr>
              <w:pStyle w:val="ListParagraph"/>
              <w:numPr>
                <w:ilvl w:val="0"/>
                <w:numId w:val="21"/>
              </w:numPr>
              <w:contextualSpacing w:val="0"/>
              <w:rPr>
                <w:rFonts w:eastAsia="Times New Roman" w:cs="Arial"/>
                <w:sz w:val="20"/>
              </w:rPr>
            </w:pPr>
            <w:r w:rsidRPr="0023676A">
              <w:rPr>
                <w:rFonts w:eastAsia="Times New Roman" w:cs="Arial"/>
                <w:sz w:val="20"/>
              </w:rPr>
              <w:t xml:space="preserve">Currently serving a </w:t>
            </w:r>
            <w:r w:rsidRPr="0023676A">
              <w:rPr>
                <w:rFonts w:eastAsia="Times New Roman" w:cs="Arial"/>
                <w:sz w:val="20"/>
                <w:u w:val="single"/>
              </w:rPr>
              <w:t>second, full term</w:t>
            </w:r>
            <w:r w:rsidRPr="0023676A">
              <w:rPr>
                <w:rFonts w:eastAsia="Times New Roman" w:cs="Arial"/>
                <w:sz w:val="20"/>
              </w:rPr>
              <w:t xml:space="preserve"> from September 2020 - 2023.</w:t>
            </w:r>
          </w:p>
          <w:p w14:paraId="698D0730" w14:textId="77777777" w:rsidR="00121D31" w:rsidRPr="0023676A" w:rsidRDefault="00121D31" w:rsidP="00121D31">
            <w:pPr>
              <w:pStyle w:val="ListParagraph"/>
              <w:numPr>
                <w:ilvl w:val="0"/>
                <w:numId w:val="21"/>
              </w:numPr>
              <w:contextualSpacing w:val="0"/>
              <w:rPr>
                <w:rFonts w:eastAsia="Times New Roman" w:cs="Arial"/>
                <w:sz w:val="20"/>
              </w:rPr>
            </w:pPr>
            <w:r w:rsidRPr="0023676A">
              <w:rPr>
                <w:rFonts w:eastAsia="Times New Roman" w:cs="Arial"/>
                <w:sz w:val="20"/>
              </w:rPr>
              <w:t>Will term off the SRC in September 2023.</w:t>
            </w:r>
          </w:p>
        </w:tc>
        <w:tc>
          <w:tcPr>
            <w:tcW w:w="1620" w:type="dxa"/>
            <w:shd w:val="clear" w:color="000000" w:fill="FFFFFF"/>
            <w:vAlign w:val="center"/>
            <w:hideMark/>
          </w:tcPr>
          <w:p w14:paraId="6259A782" w14:textId="77777777" w:rsidR="00121D31" w:rsidRPr="006E386A" w:rsidRDefault="00121D31" w:rsidP="00455AD7">
            <w:pPr>
              <w:rPr>
                <w:rFonts w:eastAsia="Times New Roman" w:cs="Arial"/>
                <w:sz w:val="20"/>
              </w:rPr>
            </w:pPr>
            <w:r w:rsidRPr="006E386A">
              <w:rPr>
                <w:rFonts w:eastAsia="Times New Roman" w:cs="Arial"/>
                <w:sz w:val="20"/>
              </w:rPr>
              <w:t>Aug 13, 2018</w:t>
            </w:r>
          </w:p>
        </w:tc>
        <w:tc>
          <w:tcPr>
            <w:tcW w:w="1710" w:type="dxa"/>
            <w:shd w:val="clear" w:color="000000" w:fill="FFFFFF"/>
            <w:vAlign w:val="center"/>
            <w:hideMark/>
          </w:tcPr>
          <w:p w14:paraId="247C15B9" w14:textId="77777777" w:rsidR="00121D31" w:rsidRPr="006E386A" w:rsidRDefault="00121D31" w:rsidP="00455AD7">
            <w:pPr>
              <w:rPr>
                <w:rFonts w:eastAsia="Times New Roman" w:cs="Arial"/>
                <w:sz w:val="20"/>
              </w:rPr>
            </w:pPr>
            <w:r w:rsidRPr="006E386A">
              <w:rPr>
                <w:rFonts w:eastAsia="Times New Roman" w:cs="Arial"/>
                <w:sz w:val="20"/>
              </w:rPr>
              <w:t>Sept 8, 2020</w:t>
            </w:r>
          </w:p>
        </w:tc>
        <w:tc>
          <w:tcPr>
            <w:tcW w:w="1350" w:type="dxa"/>
            <w:shd w:val="clear" w:color="000000" w:fill="FFFFFF"/>
            <w:vAlign w:val="center"/>
            <w:hideMark/>
          </w:tcPr>
          <w:p w14:paraId="475A1879"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7, 2023</w:t>
            </w:r>
          </w:p>
        </w:tc>
        <w:tc>
          <w:tcPr>
            <w:tcW w:w="2160" w:type="dxa"/>
            <w:shd w:val="clear" w:color="000000" w:fill="FFFFFF"/>
            <w:vAlign w:val="center"/>
            <w:hideMark/>
          </w:tcPr>
          <w:p w14:paraId="6669B19F" w14:textId="77777777" w:rsidR="00121D31" w:rsidRPr="006E386A" w:rsidRDefault="00121D31" w:rsidP="00455AD7">
            <w:pPr>
              <w:rPr>
                <w:rFonts w:eastAsia="Times New Roman" w:cs="Arial"/>
                <w:sz w:val="20"/>
              </w:rPr>
            </w:pPr>
            <w:r w:rsidRPr="006E386A">
              <w:rPr>
                <w:rFonts w:eastAsia="Times New Roman" w:cs="Arial"/>
                <w:sz w:val="20"/>
              </w:rPr>
              <w:t>Applicant or Recipient of VR Services</w:t>
            </w:r>
          </w:p>
        </w:tc>
      </w:tr>
      <w:tr w:rsidR="00121D31" w:rsidRPr="0023676A" w14:paraId="683154FC" w14:textId="77777777" w:rsidTr="00455AD7">
        <w:trPr>
          <w:trHeight w:val="1313"/>
        </w:trPr>
        <w:tc>
          <w:tcPr>
            <w:tcW w:w="1775" w:type="dxa"/>
            <w:shd w:val="clear" w:color="000000" w:fill="FFFFFF"/>
            <w:vAlign w:val="center"/>
            <w:hideMark/>
          </w:tcPr>
          <w:p w14:paraId="6BCA5537" w14:textId="77777777" w:rsidR="00121D31" w:rsidRPr="006E386A" w:rsidRDefault="00121D31" w:rsidP="00455AD7">
            <w:pPr>
              <w:rPr>
                <w:rFonts w:eastAsia="Times New Roman" w:cs="Arial"/>
                <w:sz w:val="20"/>
              </w:rPr>
            </w:pPr>
            <w:r w:rsidRPr="006E386A">
              <w:rPr>
                <w:rFonts w:eastAsia="Times New Roman" w:cs="Arial"/>
                <w:sz w:val="20"/>
              </w:rPr>
              <w:t>Brisbane, Chanel</w:t>
            </w:r>
          </w:p>
        </w:tc>
        <w:tc>
          <w:tcPr>
            <w:tcW w:w="5690" w:type="dxa"/>
            <w:shd w:val="clear" w:color="000000" w:fill="FFFFFF"/>
            <w:vAlign w:val="center"/>
            <w:hideMark/>
          </w:tcPr>
          <w:p w14:paraId="4C3408B4" w14:textId="77777777" w:rsidR="00121D31" w:rsidRPr="0023676A" w:rsidRDefault="00121D31" w:rsidP="00121D31">
            <w:pPr>
              <w:pStyle w:val="ListParagraph"/>
              <w:numPr>
                <w:ilvl w:val="0"/>
                <w:numId w:val="22"/>
              </w:numPr>
              <w:contextualSpacing w:val="0"/>
              <w:rPr>
                <w:rFonts w:eastAsia="Times New Roman" w:cs="Arial"/>
                <w:sz w:val="20"/>
              </w:rPr>
            </w:pPr>
            <w:r w:rsidRPr="0023676A">
              <w:rPr>
                <w:rFonts w:eastAsia="Times New Roman" w:cs="Arial"/>
                <w:sz w:val="20"/>
              </w:rPr>
              <w:t xml:space="preserve">Joined the SRC on a partial appointment and is currently serving a </w:t>
            </w:r>
            <w:r w:rsidRPr="0023676A">
              <w:rPr>
                <w:rFonts w:eastAsia="Times New Roman" w:cs="Arial"/>
                <w:sz w:val="20"/>
                <w:u w:val="single"/>
              </w:rPr>
              <w:t>first full term</w:t>
            </w:r>
            <w:r w:rsidRPr="0023676A">
              <w:rPr>
                <w:rFonts w:eastAsia="Times New Roman" w:cs="Arial"/>
                <w:sz w:val="20"/>
              </w:rPr>
              <w:t xml:space="preserve"> of 23 months.</w:t>
            </w:r>
          </w:p>
          <w:p w14:paraId="033EC69F" w14:textId="77777777" w:rsidR="00121D31" w:rsidRPr="0023676A" w:rsidRDefault="00121D31" w:rsidP="00121D31">
            <w:pPr>
              <w:pStyle w:val="ListParagraph"/>
              <w:numPr>
                <w:ilvl w:val="0"/>
                <w:numId w:val="22"/>
              </w:numPr>
              <w:contextualSpacing w:val="0"/>
              <w:rPr>
                <w:rFonts w:eastAsia="Times New Roman" w:cs="Arial"/>
                <w:sz w:val="20"/>
              </w:rPr>
            </w:pPr>
            <w:r w:rsidRPr="0023676A">
              <w:rPr>
                <w:rFonts w:eastAsia="Times New Roman" w:cs="Arial"/>
                <w:sz w:val="20"/>
              </w:rPr>
              <w:t xml:space="preserve">Will be eligible for reappointment to a </w:t>
            </w:r>
            <w:r w:rsidRPr="0023676A">
              <w:rPr>
                <w:rFonts w:eastAsia="Times New Roman" w:cs="Arial"/>
                <w:sz w:val="20"/>
                <w:u w:val="single"/>
              </w:rPr>
              <w:t>second full term</w:t>
            </w:r>
            <w:r w:rsidRPr="0023676A">
              <w:rPr>
                <w:rFonts w:eastAsia="Times New Roman" w:cs="Arial"/>
                <w:sz w:val="20"/>
              </w:rPr>
              <w:t xml:space="preserve"> in September 2022. </w:t>
            </w:r>
          </w:p>
        </w:tc>
        <w:tc>
          <w:tcPr>
            <w:tcW w:w="1620" w:type="dxa"/>
            <w:shd w:val="clear" w:color="000000" w:fill="FFFFFF"/>
            <w:vAlign w:val="center"/>
            <w:hideMark/>
          </w:tcPr>
          <w:p w14:paraId="1A568473"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25, 2020</w:t>
            </w:r>
          </w:p>
        </w:tc>
        <w:tc>
          <w:tcPr>
            <w:tcW w:w="1710" w:type="dxa"/>
            <w:shd w:val="clear" w:color="000000" w:fill="FFFFFF"/>
            <w:vAlign w:val="center"/>
            <w:hideMark/>
          </w:tcPr>
          <w:p w14:paraId="0423FC96"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739DB193" w14:textId="77777777" w:rsidR="00121D31" w:rsidRPr="006E386A" w:rsidRDefault="00121D31" w:rsidP="00455AD7">
            <w:pPr>
              <w:rPr>
                <w:rFonts w:eastAsia="Times New Roman" w:cs="Arial"/>
                <w:sz w:val="20"/>
              </w:rPr>
            </w:pPr>
            <w:r w:rsidRPr="006E386A">
              <w:rPr>
                <w:rFonts w:eastAsia="Times New Roman" w:cs="Arial"/>
                <w:sz w:val="20"/>
              </w:rPr>
              <w:t>Sept 7, 2022</w:t>
            </w:r>
          </w:p>
        </w:tc>
        <w:tc>
          <w:tcPr>
            <w:tcW w:w="2160" w:type="dxa"/>
            <w:shd w:val="clear" w:color="000000" w:fill="FFFFFF"/>
            <w:vAlign w:val="center"/>
            <w:hideMark/>
          </w:tcPr>
          <w:p w14:paraId="03B23F41" w14:textId="77777777" w:rsidR="00121D31" w:rsidRPr="006E386A" w:rsidRDefault="00121D31" w:rsidP="00455AD7">
            <w:pPr>
              <w:rPr>
                <w:rFonts w:eastAsia="Times New Roman" w:cs="Arial"/>
                <w:sz w:val="20"/>
              </w:rPr>
            </w:pPr>
            <w:r w:rsidRPr="006E386A">
              <w:rPr>
                <w:rFonts w:eastAsia="Times New Roman" w:cs="Arial"/>
                <w:sz w:val="20"/>
              </w:rPr>
              <w:t xml:space="preserve">Community Rehabilitation Program </w:t>
            </w:r>
          </w:p>
        </w:tc>
      </w:tr>
      <w:tr w:rsidR="00121D31" w:rsidRPr="0023676A" w14:paraId="6FBFACA7" w14:textId="77777777" w:rsidTr="00455AD7">
        <w:trPr>
          <w:trHeight w:val="1547"/>
        </w:trPr>
        <w:tc>
          <w:tcPr>
            <w:tcW w:w="1775" w:type="dxa"/>
            <w:shd w:val="clear" w:color="000000" w:fill="FFFFFF"/>
            <w:vAlign w:val="center"/>
            <w:hideMark/>
          </w:tcPr>
          <w:p w14:paraId="4796467A" w14:textId="77777777" w:rsidR="00121D31" w:rsidRPr="006E386A" w:rsidRDefault="00121D31" w:rsidP="00455AD7">
            <w:pPr>
              <w:rPr>
                <w:rFonts w:eastAsia="Times New Roman" w:cs="Arial"/>
                <w:sz w:val="20"/>
              </w:rPr>
            </w:pPr>
            <w:r w:rsidRPr="006E386A">
              <w:rPr>
                <w:rFonts w:eastAsia="Times New Roman" w:cs="Arial"/>
                <w:sz w:val="20"/>
              </w:rPr>
              <w:t>Comstock, Theresa</w:t>
            </w:r>
          </w:p>
        </w:tc>
        <w:tc>
          <w:tcPr>
            <w:tcW w:w="5690" w:type="dxa"/>
            <w:shd w:val="clear" w:color="000000" w:fill="FFFFFF"/>
            <w:vAlign w:val="center"/>
            <w:hideMark/>
          </w:tcPr>
          <w:p w14:paraId="6B1A849E" w14:textId="77777777" w:rsidR="00121D31" w:rsidRPr="0023676A" w:rsidRDefault="00121D31" w:rsidP="00121D31">
            <w:pPr>
              <w:pStyle w:val="ListParagraph"/>
              <w:numPr>
                <w:ilvl w:val="0"/>
                <w:numId w:val="23"/>
              </w:numPr>
              <w:contextualSpacing w:val="0"/>
              <w:rPr>
                <w:rFonts w:eastAsia="Times New Roman" w:cs="Arial"/>
                <w:sz w:val="20"/>
              </w:rPr>
            </w:pPr>
            <w:r w:rsidRPr="0023676A">
              <w:rPr>
                <w:rFonts w:eastAsia="Times New Roman" w:cs="Arial"/>
                <w:sz w:val="20"/>
              </w:rPr>
              <w:t xml:space="preserve">Joined the SRC on a partial appointment and served </w:t>
            </w:r>
            <w:r w:rsidRPr="0023676A">
              <w:rPr>
                <w:rFonts w:eastAsia="Times New Roman" w:cs="Arial"/>
                <w:i/>
                <w:iCs/>
                <w:sz w:val="20"/>
                <w:u w:val="single"/>
              </w:rPr>
              <w:t>less than a full term</w:t>
            </w:r>
            <w:r w:rsidRPr="0023676A">
              <w:rPr>
                <w:rFonts w:eastAsia="Times New Roman" w:cs="Arial"/>
                <w:sz w:val="20"/>
              </w:rPr>
              <w:t xml:space="preserve"> of 12 months/25 days. </w:t>
            </w:r>
          </w:p>
          <w:p w14:paraId="735E9A7B" w14:textId="77777777" w:rsidR="00121D31" w:rsidRPr="0023676A" w:rsidRDefault="00121D31" w:rsidP="00121D31">
            <w:pPr>
              <w:pStyle w:val="ListParagraph"/>
              <w:numPr>
                <w:ilvl w:val="0"/>
                <w:numId w:val="23"/>
              </w:numPr>
              <w:contextualSpacing w:val="0"/>
              <w:rPr>
                <w:rFonts w:eastAsia="Times New Roman" w:cs="Arial"/>
                <w:sz w:val="20"/>
              </w:rPr>
            </w:pPr>
            <w:r w:rsidRPr="0023676A">
              <w:rPr>
                <w:rFonts w:eastAsia="Times New Roman" w:cs="Arial"/>
                <w:sz w:val="20"/>
              </w:rPr>
              <w:t xml:space="preserve">Currently serving a </w:t>
            </w:r>
            <w:r w:rsidRPr="0023676A">
              <w:rPr>
                <w:rFonts w:eastAsia="Times New Roman" w:cs="Arial"/>
                <w:sz w:val="20"/>
                <w:u w:val="single"/>
              </w:rPr>
              <w:t>first full term</w:t>
            </w:r>
            <w:r w:rsidRPr="0023676A">
              <w:rPr>
                <w:rFonts w:eastAsia="Times New Roman" w:cs="Arial"/>
                <w:sz w:val="20"/>
              </w:rPr>
              <w:t xml:space="preserve"> from September 2019 - 2022.</w:t>
            </w:r>
          </w:p>
          <w:p w14:paraId="0F594EE8" w14:textId="77777777" w:rsidR="00121D31" w:rsidRPr="0023676A" w:rsidRDefault="00121D31" w:rsidP="00121D31">
            <w:pPr>
              <w:pStyle w:val="ListParagraph"/>
              <w:numPr>
                <w:ilvl w:val="0"/>
                <w:numId w:val="23"/>
              </w:numPr>
              <w:contextualSpacing w:val="0"/>
              <w:rPr>
                <w:rFonts w:eastAsia="Times New Roman" w:cs="Arial"/>
                <w:sz w:val="20"/>
              </w:rPr>
            </w:pPr>
            <w:r w:rsidRPr="0023676A">
              <w:rPr>
                <w:rFonts w:eastAsia="Times New Roman" w:cs="Arial"/>
                <w:sz w:val="20"/>
              </w:rPr>
              <w:t xml:space="preserve">Will be eligible for reappointment to a </w:t>
            </w:r>
            <w:r w:rsidRPr="0023676A">
              <w:rPr>
                <w:rFonts w:eastAsia="Times New Roman" w:cs="Arial"/>
                <w:sz w:val="20"/>
                <w:u w:val="single"/>
              </w:rPr>
              <w:t>second full term</w:t>
            </w:r>
            <w:r w:rsidRPr="0023676A">
              <w:rPr>
                <w:rFonts w:eastAsia="Times New Roman" w:cs="Arial"/>
                <w:sz w:val="20"/>
              </w:rPr>
              <w:t xml:space="preserve"> in September 2022. </w:t>
            </w:r>
          </w:p>
        </w:tc>
        <w:tc>
          <w:tcPr>
            <w:tcW w:w="1620" w:type="dxa"/>
            <w:shd w:val="clear" w:color="000000" w:fill="FFFFFF"/>
            <w:vAlign w:val="center"/>
            <w:hideMark/>
          </w:tcPr>
          <w:p w14:paraId="7034D53F" w14:textId="77777777" w:rsidR="00121D31" w:rsidRPr="006E386A" w:rsidRDefault="00121D31" w:rsidP="00455AD7">
            <w:pPr>
              <w:rPr>
                <w:rFonts w:eastAsia="Times New Roman" w:cs="Arial"/>
                <w:sz w:val="20"/>
              </w:rPr>
            </w:pPr>
            <w:r w:rsidRPr="006E386A">
              <w:rPr>
                <w:rFonts w:eastAsia="Times New Roman" w:cs="Arial"/>
                <w:sz w:val="20"/>
              </w:rPr>
              <w:t>Aug</w:t>
            </w:r>
            <w:r w:rsidRPr="0023676A">
              <w:rPr>
                <w:rFonts w:eastAsia="Times New Roman" w:cs="Arial"/>
                <w:sz w:val="20"/>
              </w:rPr>
              <w:t xml:space="preserve"> </w:t>
            </w:r>
            <w:r w:rsidRPr="006E386A">
              <w:rPr>
                <w:rFonts w:eastAsia="Times New Roman" w:cs="Arial"/>
                <w:sz w:val="20"/>
              </w:rPr>
              <w:t>13, 2018</w:t>
            </w:r>
          </w:p>
        </w:tc>
        <w:tc>
          <w:tcPr>
            <w:tcW w:w="1710" w:type="dxa"/>
            <w:shd w:val="clear" w:color="000000" w:fill="FFFFFF"/>
            <w:vAlign w:val="center"/>
            <w:hideMark/>
          </w:tcPr>
          <w:p w14:paraId="35E5D037" w14:textId="77777777" w:rsidR="00121D31" w:rsidRPr="006E386A" w:rsidRDefault="00121D31" w:rsidP="00455AD7">
            <w:pPr>
              <w:rPr>
                <w:rFonts w:eastAsia="Times New Roman" w:cs="Arial"/>
                <w:sz w:val="20"/>
              </w:rPr>
            </w:pPr>
            <w:r w:rsidRPr="006E386A">
              <w:rPr>
                <w:rFonts w:eastAsia="Times New Roman" w:cs="Arial"/>
                <w:sz w:val="20"/>
              </w:rPr>
              <w:t>Sept 8, 2019</w:t>
            </w:r>
          </w:p>
        </w:tc>
        <w:tc>
          <w:tcPr>
            <w:tcW w:w="1350" w:type="dxa"/>
            <w:shd w:val="clear" w:color="000000" w:fill="FFFFFF"/>
            <w:vAlign w:val="center"/>
            <w:hideMark/>
          </w:tcPr>
          <w:p w14:paraId="4C71B169" w14:textId="77777777" w:rsidR="00121D31" w:rsidRPr="006E386A" w:rsidRDefault="00121D31" w:rsidP="00455AD7">
            <w:pPr>
              <w:rPr>
                <w:rFonts w:eastAsia="Times New Roman" w:cs="Arial"/>
                <w:sz w:val="20"/>
              </w:rPr>
            </w:pPr>
            <w:r w:rsidRPr="006E386A">
              <w:rPr>
                <w:rFonts w:eastAsia="Times New Roman" w:cs="Arial"/>
                <w:sz w:val="20"/>
              </w:rPr>
              <w:t>Sept 7, 2022</w:t>
            </w:r>
          </w:p>
        </w:tc>
        <w:tc>
          <w:tcPr>
            <w:tcW w:w="2160" w:type="dxa"/>
            <w:shd w:val="clear" w:color="000000" w:fill="FFFFFF"/>
            <w:vAlign w:val="center"/>
            <w:hideMark/>
          </w:tcPr>
          <w:p w14:paraId="40AFE468" w14:textId="77777777" w:rsidR="00121D31" w:rsidRPr="0023676A" w:rsidRDefault="00121D31" w:rsidP="00455AD7">
            <w:pPr>
              <w:rPr>
                <w:rFonts w:eastAsia="Times New Roman" w:cs="Arial"/>
                <w:sz w:val="20"/>
              </w:rPr>
            </w:pPr>
            <w:r w:rsidRPr="006E386A">
              <w:rPr>
                <w:rFonts w:eastAsia="Times New Roman" w:cs="Arial"/>
                <w:sz w:val="20"/>
              </w:rPr>
              <w:t>Disability Advocacy Group</w:t>
            </w:r>
          </w:p>
          <w:p w14:paraId="36DA4CC3" w14:textId="77777777" w:rsidR="00121D31" w:rsidRPr="006E386A" w:rsidRDefault="00121D31" w:rsidP="00455AD7">
            <w:pPr>
              <w:rPr>
                <w:rFonts w:eastAsia="Times New Roman" w:cs="Arial"/>
                <w:sz w:val="20"/>
              </w:rPr>
            </w:pPr>
            <w:r w:rsidRPr="0023676A">
              <w:rPr>
                <w:rFonts w:eastAsia="Times New Roman" w:cs="Arial"/>
                <w:sz w:val="20"/>
              </w:rPr>
              <w:t>(1 of 2)</w:t>
            </w:r>
          </w:p>
        </w:tc>
      </w:tr>
      <w:tr w:rsidR="00121D31" w:rsidRPr="0023676A" w14:paraId="34539CD6" w14:textId="77777777" w:rsidTr="00455AD7">
        <w:trPr>
          <w:trHeight w:val="2060"/>
        </w:trPr>
        <w:tc>
          <w:tcPr>
            <w:tcW w:w="1775" w:type="dxa"/>
            <w:shd w:val="clear" w:color="000000" w:fill="FFFFFF"/>
            <w:vAlign w:val="center"/>
            <w:hideMark/>
          </w:tcPr>
          <w:p w14:paraId="274F7E60" w14:textId="77777777" w:rsidR="00121D31" w:rsidRPr="006E386A" w:rsidRDefault="00121D31" w:rsidP="00455AD7">
            <w:pPr>
              <w:rPr>
                <w:rFonts w:eastAsia="Times New Roman" w:cs="Arial"/>
                <w:sz w:val="20"/>
              </w:rPr>
            </w:pPr>
            <w:r w:rsidRPr="006E386A">
              <w:rPr>
                <w:rFonts w:eastAsia="Times New Roman" w:cs="Arial"/>
                <w:sz w:val="20"/>
              </w:rPr>
              <w:t>Guillen, Ivan</w:t>
            </w:r>
          </w:p>
        </w:tc>
        <w:tc>
          <w:tcPr>
            <w:tcW w:w="5690" w:type="dxa"/>
            <w:shd w:val="clear" w:color="000000" w:fill="FFFFFF"/>
            <w:vAlign w:val="center"/>
            <w:hideMark/>
          </w:tcPr>
          <w:p w14:paraId="2FAFFE85" w14:textId="77777777" w:rsidR="00121D31" w:rsidRPr="0023676A" w:rsidRDefault="00121D31" w:rsidP="00121D31">
            <w:pPr>
              <w:pStyle w:val="ListParagraph"/>
              <w:numPr>
                <w:ilvl w:val="0"/>
                <w:numId w:val="24"/>
              </w:numPr>
              <w:contextualSpacing w:val="0"/>
              <w:rPr>
                <w:rFonts w:eastAsia="Times New Roman" w:cs="Arial"/>
                <w:sz w:val="20"/>
              </w:rPr>
            </w:pPr>
            <w:r w:rsidRPr="0023676A">
              <w:rPr>
                <w:rFonts w:eastAsia="Times New Roman" w:cs="Arial"/>
                <w:sz w:val="20"/>
              </w:rPr>
              <w:t xml:space="preserve">Joined the SRC on a partial appointment and served </w:t>
            </w:r>
            <w:r w:rsidRPr="0023676A">
              <w:rPr>
                <w:rFonts w:eastAsia="Times New Roman" w:cs="Arial"/>
                <w:i/>
                <w:iCs/>
                <w:sz w:val="20"/>
                <w:u w:val="single"/>
              </w:rPr>
              <w:t>less than a full term</w:t>
            </w:r>
            <w:r w:rsidRPr="0023676A">
              <w:rPr>
                <w:rFonts w:eastAsia="Times New Roman" w:cs="Arial"/>
                <w:sz w:val="20"/>
              </w:rPr>
              <w:t xml:space="preserve"> of 12 months/19 days. </w:t>
            </w:r>
          </w:p>
          <w:p w14:paraId="0DC3FF66" w14:textId="2BF87868" w:rsidR="00121D31" w:rsidRPr="0023676A" w:rsidRDefault="00121D31" w:rsidP="00121D31">
            <w:pPr>
              <w:pStyle w:val="ListParagraph"/>
              <w:numPr>
                <w:ilvl w:val="0"/>
                <w:numId w:val="24"/>
              </w:numPr>
              <w:contextualSpacing w:val="0"/>
              <w:rPr>
                <w:rFonts w:eastAsia="Times New Roman" w:cs="Arial"/>
                <w:sz w:val="20"/>
              </w:rPr>
            </w:pPr>
            <w:r w:rsidRPr="0023676A">
              <w:rPr>
                <w:rFonts w:eastAsia="Times New Roman" w:cs="Arial"/>
                <w:sz w:val="20"/>
              </w:rPr>
              <w:t xml:space="preserve">Currently serving a </w:t>
            </w:r>
            <w:r w:rsidRPr="0023676A">
              <w:rPr>
                <w:rFonts w:eastAsia="Times New Roman" w:cs="Arial"/>
                <w:sz w:val="20"/>
                <w:u w:val="single"/>
              </w:rPr>
              <w:t>first full term</w:t>
            </w:r>
            <w:r w:rsidRPr="0023676A">
              <w:rPr>
                <w:rFonts w:eastAsia="Times New Roman" w:cs="Arial"/>
                <w:sz w:val="20"/>
              </w:rPr>
              <w:t xml:space="preserve"> from October 2021 – 2024</w:t>
            </w:r>
            <w:r w:rsidR="004F271D">
              <w:rPr>
                <w:rFonts w:eastAsia="Times New Roman" w:cs="Arial"/>
                <w:sz w:val="20"/>
              </w:rPr>
              <w:t>.</w:t>
            </w:r>
          </w:p>
          <w:p w14:paraId="33299FAE" w14:textId="762FEA8C" w:rsidR="00121D31" w:rsidRPr="0023676A" w:rsidRDefault="00121D31" w:rsidP="00121D31">
            <w:pPr>
              <w:pStyle w:val="ListParagraph"/>
              <w:numPr>
                <w:ilvl w:val="0"/>
                <w:numId w:val="24"/>
              </w:numPr>
              <w:contextualSpacing w:val="0"/>
              <w:rPr>
                <w:rFonts w:eastAsia="Times New Roman" w:cs="Arial"/>
                <w:sz w:val="20"/>
              </w:rPr>
            </w:pPr>
            <w:r w:rsidRPr="0023676A">
              <w:rPr>
                <w:rFonts w:eastAsia="Times New Roman" w:cs="Arial"/>
                <w:sz w:val="20"/>
              </w:rPr>
              <w:t xml:space="preserve">Eligible for reappointment to a </w:t>
            </w:r>
            <w:r w:rsidRPr="0023676A">
              <w:rPr>
                <w:rFonts w:eastAsia="Times New Roman" w:cs="Arial"/>
                <w:sz w:val="20"/>
                <w:u w:val="single"/>
              </w:rPr>
              <w:t>second full term</w:t>
            </w:r>
            <w:r w:rsidRPr="0023676A">
              <w:rPr>
                <w:rFonts w:eastAsia="Times New Roman" w:cs="Arial"/>
                <w:sz w:val="20"/>
              </w:rPr>
              <w:t xml:space="preserve"> in October 2024</w:t>
            </w:r>
            <w:r w:rsidR="004F271D">
              <w:rPr>
                <w:rFonts w:eastAsia="Times New Roman" w:cs="Arial"/>
                <w:sz w:val="20"/>
              </w:rPr>
              <w:t>.</w:t>
            </w:r>
          </w:p>
          <w:p w14:paraId="5EDFB5D1" w14:textId="77777777" w:rsidR="00121D31" w:rsidRPr="0023676A" w:rsidRDefault="00121D31" w:rsidP="00121D31">
            <w:pPr>
              <w:pStyle w:val="ListParagraph"/>
              <w:numPr>
                <w:ilvl w:val="0"/>
                <w:numId w:val="24"/>
              </w:numPr>
              <w:contextualSpacing w:val="0"/>
              <w:rPr>
                <w:rFonts w:eastAsia="Times New Roman" w:cs="Arial"/>
                <w:sz w:val="20"/>
              </w:rPr>
            </w:pPr>
            <w:r w:rsidRPr="0023676A">
              <w:rPr>
                <w:rFonts w:eastAsia="Times New Roman" w:cs="Arial"/>
                <w:sz w:val="20"/>
              </w:rPr>
              <w:t xml:space="preserve">Note - There are </w:t>
            </w:r>
            <w:r w:rsidRPr="0023676A">
              <w:rPr>
                <w:rFonts w:eastAsia="Times New Roman" w:cs="Arial"/>
                <w:sz w:val="20"/>
                <w:u w:val="single"/>
              </w:rPr>
              <w:t>no term limits</w:t>
            </w:r>
            <w:r w:rsidRPr="0023676A">
              <w:rPr>
                <w:rFonts w:eastAsia="Times New Roman" w:cs="Arial"/>
                <w:sz w:val="20"/>
              </w:rPr>
              <w:t xml:space="preserve"> for the CAP position on the SRC. </w:t>
            </w:r>
          </w:p>
        </w:tc>
        <w:tc>
          <w:tcPr>
            <w:tcW w:w="1620" w:type="dxa"/>
            <w:shd w:val="clear" w:color="000000" w:fill="FFFFFF"/>
            <w:vAlign w:val="center"/>
            <w:hideMark/>
          </w:tcPr>
          <w:p w14:paraId="474F0A70"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25, 2020</w:t>
            </w:r>
          </w:p>
        </w:tc>
        <w:tc>
          <w:tcPr>
            <w:tcW w:w="1710" w:type="dxa"/>
            <w:shd w:val="clear" w:color="000000" w:fill="FFFFFF"/>
            <w:vAlign w:val="center"/>
            <w:hideMark/>
          </w:tcPr>
          <w:p w14:paraId="3E5039AA" w14:textId="77777777" w:rsidR="00121D31" w:rsidRPr="006E386A" w:rsidRDefault="00121D31" w:rsidP="00455AD7">
            <w:pPr>
              <w:rPr>
                <w:rFonts w:eastAsia="Times New Roman" w:cs="Arial"/>
                <w:sz w:val="20"/>
              </w:rPr>
            </w:pPr>
            <w:r w:rsidRPr="006E386A">
              <w:rPr>
                <w:rFonts w:eastAsia="Times New Roman" w:cs="Arial"/>
                <w:sz w:val="20"/>
              </w:rPr>
              <w:t>Oc</w:t>
            </w:r>
            <w:r w:rsidRPr="0023676A">
              <w:rPr>
                <w:rFonts w:eastAsia="Times New Roman" w:cs="Arial"/>
                <w:sz w:val="20"/>
              </w:rPr>
              <w:t>t</w:t>
            </w:r>
            <w:r w:rsidRPr="006E386A">
              <w:rPr>
                <w:rFonts w:eastAsia="Times New Roman" w:cs="Arial"/>
                <w:sz w:val="20"/>
              </w:rPr>
              <w:t xml:space="preserve"> 15, 2021</w:t>
            </w:r>
          </w:p>
        </w:tc>
        <w:tc>
          <w:tcPr>
            <w:tcW w:w="1350" w:type="dxa"/>
            <w:shd w:val="clear" w:color="000000" w:fill="FFFFFF"/>
            <w:vAlign w:val="center"/>
            <w:hideMark/>
          </w:tcPr>
          <w:p w14:paraId="26C0F378" w14:textId="77777777" w:rsidR="00121D31" w:rsidRPr="006E386A" w:rsidRDefault="00121D31" w:rsidP="00455AD7">
            <w:pPr>
              <w:rPr>
                <w:rFonts w:eastAsia="Times New Roman" w:cs="Arial"/>
                <w:sz w:val="20"/>
              </w:rPr>
            </w:pPr>
            <w:r w:rsidRPr="006E386A">
              <w:rPr>
                <w:rFonts w:eastAsia="Times New Roman" w:cs="Arial"/>
                <w:sz w:val="20"/>
              </w:rPr>
              <w:t>Oct 15, 2024</w:t>
            </w:r>
          </w:p>
        </w:tc>
        <w:tc>
          <w:tcPr>
            <w:tcW w:w="2160" w:type="dxa"/>
            <w:shd w:val="clear" w:color="000000" w:fill="FFFFFF"/>
            <w:vAlign w:val="center"/>
            <w:hideMark/>
          </w:tcPr>
          <w:p w14:paraId="53490BB9" w14:textId="77777777" w:rsidR="00121D31" w:rsidRPr="006E386A" w:rsidRDefault="00121D31" w:rsidP="00455AD7">
            <w:pPr>
              <w:rPr>
                <w:rFonts w:eastAsia="Times New Roman" w:cs="Arial"/>
                <w:sz w:val="20"/>
              </w:rPr>
            </w:pPr>
            <w:r w:rsidRPr="006E386A">
              <w:rPr>
                <w:rFonts w:eastAsia="Times New Roman" w:cs="Arial"/>
                <w:sz w:val="20"/>
              </w:rPr>
              <w:t>Client Assistant Program</w:t>
            </w:r>
          </w:p>
        </w:tc>
      </w:tr>
      <w:tr w:rsidR="00121D31" w:rsidRPr="0023676A" w14:paraId="4B8D5110" w14:textId="77777777" w:rsidTr="004F271D">
        <w:trPr>
          <w:trHeight w:val="1106"/>
        </w:trPr>
        <w:tc>
          <w:tcPr>
            <w:tcW w:w="1775" w:type="dxa"/>
            <w:shd w:val="clear" w:color="000000" w:fill="FFFFFF"/>
            <w:vAlign w:val="center"/>
            <w:hideMark/>
          </w:tcPr>
          <w:p w14:paraId="06B4956A" w14:textId="77777777" w:rsidR="00121D31" w:rsidRPr="006E386A" w:rsidRDefault="00121D31" w:rsidP="00455AD7">
            <w:pPr>
              <w:rPr>
                <w:rFonts w:eastAsia="Times New Roman" w:cs="Arial"/>
                <w:sz w:val="20"/>
              </w:rPr>
            </w:pPr>
            <w:proofErr w:type="spellStart"/>
            <w:r w:rsidRPr="006E386A">
              <w:rPr>
                <w:rFonts w:eastAsia="Times New Roman" w:cs="Arial"/>
                <w:sz w:val="20"/>
              </w:rPr>
              <w:lastRenderedPageBreak/>
              <w:t>Hasak</w:t>
            </w:r>
            <w:proofErr w:type="spellEnd"/>
            <w:r w:rsidRPr="006E386A">
              <w:rPr>
                <w:rFonts w:eastAsia="Times New Roman" w:cs="Arial"/>
                <w:sz w:val="20"/>
              </w:rPr>
              <w:t>, Jonathan</w:t>
            </w:r>
          </w:p>
        </w:tc>
        <w:tc>
          <w:tcPr>
            <w:tcW w:w="5690" w:type="dxa"/>
            <w:shd w:val="clear" w:color="000000" w:fill="FFFFFF"/>
            <w:vAlign w:val="center"/>
            <w:hideMark/>
          </w:tcPr>
          <w:p w14:paraId="58D4A48D" w14:textId="77777777" w:rsidR="00121D31" w:rsidRPr="0023676A" w:rsidRDefault="00121D31" w:rsidP="00121D31">
            <w:pPr>
              <w:pStyle w:val="ListParagraph"/>
              <w:numPr>
                <w:ilvl w:val="0"/>
                <w:numId w:val="25"/>
              </w:numPr>
              <w:contextualSpacing w:val="0"/>
              <w:rPr>
                <w:rFonts w:eastAsia="Times New Roman" w:cs="Arial"/>
                <w:sz w:val="20"/>
              </w:rPr>
            </w:pPr>
            <w:r w:rsidRPr="0023676A">
              <w:rPr>
                <w:rFonts w:eastAsia="Times New Roman" w:cs="Arial"/>
                <w:sz w:val="20"/>
              </w:rPr>
              <w:t xml:space="preserve">Joined the SRC on a partial appointment and is currently serving a </w:t>
            </w:r>
            <w:r w:rsidRPr="0023676A">
              <w:rPr>
                <w:rFonts w:eastAsia="Times New Roman" w:cs="Arial"/>
                <w:sz w:val="20"/>
                <w:u w:val="single"/>
              </w:rPr>
              <w:t>first full term</w:t>
            </w:r>
            <w:r w:rsidRPr="0023676A">
              <w:rPr>
                <w:rFonts w:eastAsia="Times New Roman" w:cs="Arial"/>
                <w:sz w:val="20"/>
              </w:rPr>
              <w:t xml:space="preserve"> of 23 months.</w:t>
            </w:r>
          </w:p>
          <w:p w14:paraId="70B99308" w14:textId="77777777" w:rsidR="00121D31" w:rsidRPr="0023676A" w:rsidRDefault="00121D31" w:rsidP="00121D31">
            <w:pPr>
              <w:pStyle w:val="ListParagraph"/>
              <w:numPr>
                <w:ilvl w:val="0"/>
                <w:numId w:val="25"/>
              </w:numPr>
              <w:contextualSpacing w:val="0"/>
              <w:rPr>
                <w:rFonts w:eastAsia="Times New Roman" w:cs="Arial"/>
                <w:sz w:val="20"/>
              </w:rPr>
            </w:pPr>
            <w:r w:rsidRPr="0023676A">
              <w:rPr>
                <w:rFonts w:eastAsia="Times New Roman" w:cs="Arial"/>
                <w:sz w:val="20"/>
              </w:rPr>
              <w:t xml:space="preserve">Will be eligible for reappointment to a </w:t>
            </w:r>
            <w:r w:rsidRPr="0023676A">
              <w:rPr>
                <w:rFonts w:eastAsia="Times New Roman" w:cs="Arial"/>
                <w:sz w:val="20"/>
                <w:u w:val="single"/>
              </w:rPr>
              <w:t>second full term</w:t>
            </w:r>
            <w:r w:rsidRPr="0023676A">
              <w:rPr>
                <w:rFonts w:eastAsia="Times New Roman" w:cs="Arial"/>
                <w:sz w:val="20"/>
              </w:rPr>
              <w:t xml:space="preserve"> in September 2022. </w:t>
            </w:r>
          </w:p>
        </w:tc>
        <w:tc>
          <w:tcPr>
            <w:tcW w:w="1620" w:type="dxa"/>
            <w:shd w:val="clear" w:color="000000" w:fill="FFFFFF"/>
            <w:vAlign w:val="center"/>
            <w:hideMark/>
          </w:tcPr>
          <w:p w14:paraId="1A4A83A2"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25, 2020</w:t>
            </w:r>
          </w:p>
        </w:tc>
        <w:tc>
          <w:tcPr>
            <w:tcW w:w="1710" w:type="dxa"/>
            <w:shd w:val="clear" w:color="000000" w:fill="FFFFFF"/>
            <w:vAlign w:val="center"/>
            <w:hideMark/>
          </w:tcPr>
          <w:p w14:paraId="37A89CB8"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5A910187"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7, 2022</w:t>
            </w:r>
          </w:p>
        </w:tc>
        <w:tc>
          <w:tcPr>
            <w:tcW w:w="2160" w:type="dxa"/>
            <w:shd w:val="clear" w:color="000000" w:fill="FFFFFF"/>
            <w:vAlign w:val="center"/>
            <w:hideMark/>
          </w:tcPr>
          <w:p w14:paraId="07F48B36" w14:textId="77777777" w:rsidR="00121D31" w:rsidRPr="006E386A" w:rsidRDefault="00121D31" w:rsidP="00455AD7">
            <w:pPr>
              <w:rPr>
                <w:rFonts w:eastAsia="Times New Roman" w:cs="Arial"/>
                <w:sz w:val="20"/>
              </w:rPr>
            </w:pPr>
            <w:r w:rsidRPr="006E386A">
              <w:rPr>
                <w:rFonts w:eastAsia="Times New Roman" w:cs="Arial"/>
                <w:sz w:val="20"/>
              </w:rPr>
              <w:t>Business, Industry, and Labor</w:t>
            </w:r>
            <w:r w:rsidRPr="0023676A">
              <w:rPr>
                <w:rFonts w:eastAsia="Times New Roman" w:cs="Arial"/>
                <w:sz w:val="20"/>
              </w:rPr>
              <w:t xml:space="preserve"> (1 of 4)</w:t>
            </w:r>
          </w:p>
        </w:tc>
      </w:tr>
      <w:tr w:rsidR="00121D31" w:rsidRPr="0023676A" w14:paraId="2C8218B8" w14:textId="77777777" w:rsidTr="00455AD7">
        <w:trPr>
          <w:trHeight w:val="1007"/>
        </w:trPr>
        <w:tc>
          <w:tcPr>
            <w:tcW w:w="1775" w:type="dxa"/>
            <w:shd w:val="clear" w:color="000000" w:fill="FFFFFF"/>
            <w:vAlign w:val="center"/>
            <w:hideMark/>
          </w:tcPr>
          <w:p w14:paraId="076BA05E" w14:textId="77777777" w:rsidR="00121D31" w:rsidRPr="006E386A" w:rsidRDefault="00121D31" w:rsidP="00455AD7">
            <w:pPr>
              <w:rPr>
                <w:rFonts w:eastAsia="Times New Roman" w:cs="Arial"/>
                <w:sz w:val="20"/>
              </w:rPr>
            </w:pPr>
            <w:r w:rsidRPr="006E386A">
              <w:rPr>
                <w:rFonts w:eastAsia="Times New Roman" w:cs="Arial"/>
                <w:sz w:val="20"/>
              </w:rPr>
              <w:t>Hayes, Lisa</w:t>
            </w:r>
          </w:p>
        </w:tc>
        <w:tc>
          <w:tcPr>
            <w:tcW w:w="5690" w:type="dxa"/>
            <w:shd w:val="clear" w:color="000000" w:fill="FFFFFF"/>
            <w:vAlign w:val="center"/>
            <w:hideMark/>
          </w:tcPr>
          <w:p w14:paraId="46F3E98D" w14:textId="77777777" w:rsidR="00121D31" w:rsidRPr="0023676A" w:rsidRDefault="00121D31" w:rsidP="00121D31">
            <w:pPr>
              <w:pStyle w:val="ListParagraph"/>
              <w:numPr>
                <w:ilvl w:val="0"/>
                <w:numId w:val="26"/>
              </w:numPr>
              <w:contextualSpacing w:val="0"/>
              <w:rPr>
                <w:rFonts w:eastAsia="Times New Roman" w:cs="Arial"/>
                <w:sz w:val="20"/>
              </w:rPr>
            </w:pPr>
            <w:r w:rsidRPr="0023676A">
              <w:rPr>
                <w:rFonts w:eastAsia="Times New Roman" w:cs="Arial"/>
                <w:sz w:val="20"/>
              </w:rPr>
              <w:t xml:space="preserve">Joined the SRC on a partial appointment and is currently serving </w:t>
            </w:r>
            <w:r w:rsidRPr="0023676A">
              <w:rPr>
                <w:rFonts w:eastAsia="Times New Roman" w:cs="Arial"/>
                <w:i/>
                <w:iCs/>
                <w:sz w:val="20"/>
                <w:u w:val="single"/>
              </w:rPr>
              <w:t>less than a full term</w:t>
            </w:r>
            <w:r w:rsidRPr="0023676A">
              <w:rPr>
                <w:rFonts w:eastAsia="Times New Roman" w:cs="Arial"/>
                <w:sz w:val="20"/>
              </w:rPr>
              <w:t xml:space="preserve"> of 5 months/8 days.</w:t>
            </w:r>
          </w:p>
          <w:p w14:paraId="165390EE" w14:textId="77777777" w:rsidR="00121D31" w:rsidRPr="0023676A" w:rsidRDefault="00121D31" w:rsidP="00121D31">
            <w:pPr>
              <w:pStyle w:val="ListParagraph"/>
              <w:numPr>
                <w:ilvl w:val="0"/>
                <w:numId w:val="26"/>
              </w:numPr>
              <w:contextualSpacing w:val="0"/>
              <w:rPr>
                <w:rFonts w:eastAsia="Times New Roman" w:cs="Arial"/>
                <w:sz w:val="20"/>
              </w:rPr>
            </w:pPr>
            <w:r w:rsidRPr="0023676A">
              <w:rPr>
                <w:rFonts w:eastAsia="Times New Roman" w:cs="Arial"/>
                <w:sz w:val="20"/>
              </w:rPr>
              <w:t xml:space="preserve">Eligible for reappointment to a </w:t>
            </w:r>
            <w:r w:rsidRPr="0023676A">
              <w:rPr>
                <w:rFonts w:eastAsia="Times New Roman" w:cs="Arial"/>
                <w:sz w:val="20"/>
                <w:u w:val="single"/>
              </w:rPr>
              <w:t>first full term</w:t>
            </w:r>
            <w:r w:rsidRPr="0023676A">
              <w:rPr>
                <w:rFonts w:eastAsia="Times New Roman" w:cs="Arial"/>
                <w:sz w:val="20"/>
              </w:rPr>
              <w:t xml:space="preserve"> in September 2022.</w:t>
            </w:r>
          </w:p>
        </w:tc>
        <w:tc>
          <w:tcPr>
            <w:tcW w:w="1620" w:type="dxa"/>
            <w:shd w:val="clear" w:color="000000" w:fill="FFFFFF"/>
            <w:vAlign w:val="center"/>
            <w:hideMark/>
          </w:tcPr>
          <w:p w14:paraId="1EEBB19C" w14:textId="77777777" w:rsidR="00121D31" w:rsidRPr="006E386A" w:rsidRDefault="00121D31" w:rsidP="00455AD7">
            <w:pPr>
              <w:rPr>
                <w:rFonts w:eastAsia="Times New Roman" w:cs="Arial"/>
                <w:sz w:val="20"/>
              </w:rPr>
            </w:pPr>
            <w:r w:rsidRPr="006E386A">
              <w:rPr>
                <w:rFonts w:eastAsia="Times New Roman" w:cs="Arial"/>
                <w:sz w:val="20"/>
              </w:rPr>
              <w:t>March 30, 2022</w:t>
            </w:r>
          </w:p>
        </w:tc>
        <w:tc>
          <w:tcPr>
            <w:tcW w:w="1710" w:type="dxa"/>
            <w:shd w:val="clear" w:color="000000" w:fill="FFFFFF"/>
            <w:vAlign w:val="center"/>
            <w:hideMark/>
          </w:tcPr>
          <w:p w14:paraId="53097B86"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2DD492F5"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7, 2022</w:t>
            </w:r>
          </w:p>
        </w:tc>
        <w:tc>
          <w:tcPr>
            <w:tcW w:w="2160" w:type="dxa"/>
            <w:shd w:val="clear" w:color="000000" w:fill="FFFFFF"/>
            <w:vAlign w:val="center"/>
            <w:hideMark/>
          </w:tcPr>
          <w:p w14:paraId="4F167B39" w14:textId="77777777" w:rsidR="00121D31" w:rsidRPr="006E386A" w:rsidRDefault="00121D31" w:rsidP="00455AD7">
            <w:pPr>
              <w:rPr>
                <w:rFonts w:eastAsia="Times New Roman" w:cs="Arial"/>
                <w:sz w:val="20"/>
              </w:rPr>
            </w:pPr>
            <w:r w:rsidRPr="006E386A">
              <w:rPr>
                <w:rFonts w:eastAsia="Times New Roman" w:cs="Arial"/>
                <w:sz w:val="20"/>
              </w:rPr>
              <w:t>State Independent Living Council</w:t>
            </w:r>
          </w:p>
        </w:tc>
      </w:tr>
      <w:tr w:rsidR="00121D31" w:rsidRPr="0023676A" w14:paraId="6B566948" w14:textId="77777777" w:rsidTr="00455AD7">
        <w:trPr>
          <w:trHeight w:val="1160"/>
        </w:trPr>
        <w:tc>
          <w:tcPr>
            <w:tcW w:w="1775" w:type="dxa"/>
            <w:shd w:val="clear" w:color="000000" w:fill="FFFFFF"/>
            <w:vAlign w:val="center"/>
            <w:hideMark/>
          </w:tcPr>
          <w:p w14:paraId="15FB0A9C" w14:textId="77777777" w:rsidR="00121D31" w:rsidRPr="006E386A" w:rsidRDefault="00121D31" w:rsidP="00455AD7">
            <w:pPr>
              <w:rPr>
                <w:rFonts w:eastAsia="Times New Roman" w:cs="Arial"/>
                <w:sz w:val="20"/>
              </w:rPr>
            </w:pPr>
            <w:r w:rsidRPr="006E386A">
              <w:rPr>
                <w:rFonts w:eastAsia="Times New Roman" w:cs="Arial"/>
                <w:sz w:val="20"/>
              </w:rPr>
              <w:t>Henderson, Susan</w:t>
            </w:r>
          </w:p>
        </w:tc>
        <w:tc>
          <w:tcPr>
            <w:tcW w:w="5690" w:type="dxa"/>
            <w:shd w:val="clear" w:color="000000" w:fill="FFFFFF"/>
            <w:vAlign w:val="center"/>
            <w:hideMark/>
          </w:tcPr>
          <w:p w14:paraId="5AD2CC40" w14:textId="77777777" w:rsidR="00121D31" w:rsidRPr="0023676A" w:rsidRDefault="00121D31" w:rsidP="00121D31">
            <w:pPr>
              <w:pStyle w:val="ListParagraph"/>
              <w:numPr>
                <w:ilvl w:val="0"/>
                <w:numId w:val="27"/>
              </w:numPr>
              <w:contextualSpacing w:val="0"/>
              <w:rPr>
                <w:rFonts w:eastAsia="Times New Roman" w:cs="Arial"/>
                <w:sz w:val="20"/>
              </w:rPr>
            </w:pPr>
            <w:r w:rsidRPr="0023676A">
              <w:rPr>
                <w:rFonts w:eastAsia="Times New Roman" w:cs="Arial"/>
                <w:sz w:val="20"/>
              </w:rPr>
              <w:t xml:space="preserve">Joined the SRC on a partial appointment and is currently serving a </w:t>
            </w:r>
            <w:r w:rsidRPr="0023676A">
              <w:rPr>
                <w:rFonts w:eastAsia="Times New Roman" w:cs="Arial"/>
                <w:sz w:val="20"/>
                <w:u w:val="single"/>
              </w:rPr>
              <w:t>first full term</w:t>
            </w:r>
            <w:r w:rsidRPr="0023676A">
              <w:rPr>
                <w:rFonts w:eastAsia="Times New Roman" w:cs="Arial"/>
                <w:sz w:val="20"/>
              </w:rPr>
              <w:t xml:space="preserve"> of 23 months.</w:t>
            </w:r>
          </w:p>
          <w:p w14:paraId="63F29B53" w14:textId="77777777" w:rsidR="00121D31" w:rsidRPr="0023676A" w:rsidRDefault="00121D31" w:rsidP="00121D31">
            <w:pPr>
              <w:pStyle w:val="ListParagraph"/>
              <w:numPr>
                <w:ilvl w:val="0"/>
                <w:numId w:val="27"/>
              </w:numPr>
              <w:contextualSpacing w:val="0"/>
              <w:rPr>
                <w:rFonts w:eastAsia="Times New Roman" w:cs="Arial"/>
                <w:sz w:val="20"/>
              </w:rPr>
            </w:pPr>
            <w:r w:rsidRPr="0023676A">
              <w:rPr>
                <w:rFonts w:eastAsia="Times New Roman" w:cs="Arial"/>
                <w:sz w:val="20"/>
              </w:rPr>
              <w:t xml:space="preserve">Will be eligible for reappointment to a </w:t>
            </w:r>
            <w:r w:rsidRPr="0023676A">
              <w:rPr>
                <w:rFonts w:eastAsia="Times New Roman" w:cs="Arial"/>
                <w:sz w:val="20"/>
                <w:u w:val="single"/>
              </w:rPr>
              <w:t>second full term</w:t>
            </w:r>
            <w:r w:rsidRPr="0023676A">
              <w:rPr>
                <w:rFonts w:eastAsia="Times New Roman" w:cs="Arial"/>
                <w:sz w:val="20"/>
              </w:rPr>
              <w:t xml:space="preserve"> in September 2022. </w:t>
            </w:r>
          </w:p>
        </w:tc>
        <w:tc>
          <w:tcPr>
            <w:tcW w:w="1620" w:type="dxa"/>
            <w:shd w:val="clear" w:color="000000" w:fill="FFFFFF"/>
            <w:vAlign w:val="center"/>
            <w:hideMark/>
          </w:tcPr>
          <w:p w14:paraId="6D3DA474"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25, 2020</w:t>
            </w:r>
          </w:p>
        </w:tc>
        <w:tc>
          <w:tcPr>
            <w:tcW w:w="1710" w:type="dxa"/>
            <w:shd w:val="clear" w:color="000000" w:fill="FFFFFF"/>
            <w:vAlign w:val="center"/>
            <w:hideMark/>
          </w:tcPr>
          <w:p w14:paraId="70DAE628"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18BC7BA7"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7, 2022</w:t>
            </w:r>
          </w:p>
        </w:tc>
        <w:tc>
          <w:tcPr>
            <w:tcW w:w="2160" w:type="dxa"/>
            <w:shd w:val="clear" w:color="000000" w:fill="FFFFFF"/>
            <w:vAlign w:val="center"/>
            <w:hideMark/>
          </w:tcPr>
          <w:p w14:paraId="11E07788" w14:textId="77777777" w:rsidR="00121D31" w:rsidRPr="006E386A" w:rsidRDefault="00121D31" w:rsidP="00455AD7">
            <w:pPr>
              <w:rPr>
                <w:rFonts w:eastAsia="Times New Roman" w:cs="Arial"/>
                <w:sz w:val="20"/>
              </w:rPr>
            </w:pPr>
            <w:r w:rsidRPr="006E386A">
              <w:rPr>
                <w:rFonts w:eastAsia="Times New Roman" w:cs="Arial"/>
                <w:sz w:val="20"/>
              </w:rPr>
              <w:t>Parent Training and Information Center</w:t>
            </w:r>
          </w:p>
        </w:tc>
      </w:tr>
      <w:tr w:rsidR="00121D31" w:rsidRPr="0023676A" w14:paraId="6CCB0214" w14:textId="77777777" w:rsidTr="00455AD7">
        <w:trPr>
          <w:trHeight w:val="1079"/>
        </w:trPr>
        <w:tc>
          <w:tcPr>
            <w:tcW w:w="1775" w:type="dxa"/>
            <w:shd w:val="clear" w:color="000000" w:fill="FFFFFF"/>
            <w:vAlign w:val="center"/>
            <w:hideMark/>
          </w:tcPr>
          <w:p w14:paraId="6D11D6EE" w14:textId="77777777" w:rsidR="00121D31" w:rsidRPr="006E386A" w:rsidRDefault="00121D31" w:rsidP="00455AD7">
            <w:pPr>
              <w:rPr>
                <w:rFonts w:eastAsia="Times New Roman" w:cs="Arial"/>
                <w:sz w:val="20"/>
              </w:rPr>
            </w:pPr>
            <w:r w:rsidRPr="006E386A">
              <w:rPr>
                <w:rFonts w:eastAsia="Times New Roman" w:cs="Arial"/>
                <w:sz w:val="20"/>
              </w:rPr>
              <w:t>Lewis, Elizabeth</w:t>
            </w:r>
          </w:p>
        </w:tc>
        <w:tc>
          <w:tcPr>
            <w:tcW w:w="5690" w:type="dxa"/>
            <w:shd w:val="clear" w:color="000000" w:fill="FFFFFF"/>
            <w:vAlign w:val="center"/>
            <w:hideMark/>
          </w:tcPr>
          <w:p w14:paraId="606F5854" w14:textId="77777777" w:rsidR="00121D31" w:rsidRPr="0023676A" w:rsidRDefault="00121D31" w:rsidP="00121D31">
            <w:pPr>
              <w:pStyle w:val="ListParagraph"/>
              <w:numPr>
                <w:ilvl w:val="0"/>
                <w:numId w:val="28"/>
              </w:numPr>
              <w:contextualSpacing w:val="0"/>
              <w:rPr>
                <w:rFonts w:eastAsia="Times New Roman" w:cs="Arial"/>
                <w:sz w:val="20"/>
              </w:rPr>
            </w:pPr>
            <w:r w:rsidRPr="0023676A">
              <w:rPr>
                <w:rFonts w:eastAsia="Times New Roman" w:cs="Arial"/>
                <w:sz w:val="20"/>
              </w:rPr>
              <w:t xml:space="preserve">Joined the SRC on a full appointment and is currently serving a </w:t>
            </w:r>
            <w:r w:rsidRPr="0023676A">
              <w:rPr>
                <w:rFonts w:eastAsia="Times New Roman" w:cs="Arial"/>
                <w:sz w:val="20"/>
                <w:u w:val="single"/>
              </w:rPr>
              <w:t xml:space="preserve">first full term </w:t>
            </w:r>
            <w:r w:rsidRPr="0023676A">
              <w:rPr>
                <w:rFonts w:eastAsia="Times New Roman" w:cs="Arial"/>
                <w:sz w:val="20"/>
              </w:rPr>
              <w:t>of 29 months/8 days.</w:t>
            </w:r>
          </w:p>
          <w:p w14:paraId="2A9C6FB3" w14:textId="77777777" w:rsidR="00121D31" w:rsidRPr="0023676A" w:rsidRDefault="00121D31" w:rsidP="00121D31">
            <w:pPr>
              <w:pStyle w:val="ListParagraph"/>
              <w:numPr>
                <w:ilvl w:val="0"/>
                <w:numId w:val="28"/>
              </w:numPr>
              <w:contextualSpacing w:val="0"/>
              <w:rPr>
                <w:rFonts w:eastAsia="Times New Roman" w:cs="Arial"/>
                <w:sz w:val="20"/>
              </w:rPr>
            </w:pPr>
            <w:r w:rsidRPr="0023676A">
              <w:rPr>
                <w:rFonts w:eastAsia="Times New Roman" w:cs="Arial"/>
                <w:sz w:val="20"/>
              </w:rPr>
              <w:t xml:space="preserve">Eligible for reappointment to a </w:t>
            </w:r>
            <w:r w:rsidRPr="0023676A">
              <w:rPr>
                <w:rFonts w:eastAsia="Times New Roman" w:cs="Arial"/>
                <w:sz w:val="20"/>
                <w:u w:val="single"/>
              </w:rPr>
              <w:t>second full term</w:t>
            </w:r>
            <w:r w:rsidRPr="0023676A">
              <w:rPr>
                <w:rFonts w:eastAsia="Times New Roman" w:cs="Arial"/>
                <w:sz w:val="20"/>
              </w:rPr>
              <w:t xml:space="preserve"> in September 2024.</w:t>
            </w:r>
          </w:p>
        </w:tc>
        <w:tc>
          <w:tcPr>
            <w:tcW w:w="1620" w:type="dxa"/>
            <w:shd w:val="clear" w:color="000000" w:fill="FFFFFF"/>
            <w:vAlign w:val="center"/>
            <w:hideMark/>
          </w:tcPr>
          <w:p w14:paraId="4E75F00E" w14:textId="77777777" w:rsidR="00121D31" w:rsidRPr="006E386A" w:rsidRDefault="00121D31" w:rsidP="00455AD7">
            <w:pPr>
              <w:rPr>
                <w:rFonts w:eastAsia="Times New Roman" w:cs="Arial"/>
                <w:sz w:val="20"/>
              </w:rPr>
            </w:pPr>
            <w:r w:rsidRPr="006E386A">
              <w:rPr>
                <w:rFonts w:eastAsia="Times New Roman" w:cs="Arial"/>
                <w:sz w:val="20"/>
              </w:rPr>
              <w:t>March 30, 2022</w:t>
            </w:r>
          </w:p>
        </w:tc>
        <w:tc>
          <w:tcPr>
            <w:tcW w:w="1710" w:type="dxa"/>
            <w:shd w:val="clear" w:color="000000" w:fill="FFFFFF"/>
            <w:vAlign w:val="center"/>
            <w:hideMark/>
          </w:tcPr>
          <w:p w14:paraId="1D87349C" w14:textId="77777777" w:rsidR="00121D31" w:rsidRPr="006E386A" w:rsidRDefault="00121D31" w:rsidP="00455AD7">
            <w:pPr>
              <w:rPr>
                <w:rFonts w:eastAsia="Times New Roman" w:cs="Arial"/>
                <w:sz w:val="20"/>
              </w:rPr>
            </w:pPr>
            <w:r w:rsidRPr="006E386A">
              <w:rPr>
                <w:rFonts w:eastAsia="Times New Roman" w:cs="Arial"/>
                <w:sz w:val="20"/>
              </w:rPr>
              <w:t> </w:t>
            </w:r>
          </w:p>
        </w:tc>
        <w:tc>
          <w:tcPr>
            <w:tcW w:w="1350" w:type="dxa"/>
            <w:shd w:val="clear" w:color="000000" w:fill="FFFFFF"/>
            <w:vAlign w:val="center"/>
            <w:hideMark/>
          </w:tcPr>
          <w:p w14:paraId="66FA113F"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7, 2024</w:t>
            </w:r>
          </w:p>
        </w:tc>
        <w:tc>
          <w:tcPr>
            <w:tcW w:w="2160" w:type="dxa"/>
            <w:shd w:val="clear" w:color="000000" w:fill="FFFFFF"/>
            <w:vAlign w:val="center"/>
            <w:hideMark/>
          </w:tcPr>
          <w:p w14:paraId="22749028" w14:textId="77777777" w:rsidR="00121D31" w:rsidRPr="006E386A" w:rsidRDefault="00121D31" w:rsidP="00455AD7">
            <w:pPr>
              <w:rPr>
                <w:rFonts w:eastAsia="Times New Roman" w:cs="Arial"/>
                <w:sz w:val="20"/>
              </w:rPr>
            </w:pPr>
            <w:r w:rsidRPr="006E386A">
              <w:rPr>
                <w:rFonts w:eastAsia="Times New Roman" w:cs="Arial"/>
                <w:sz w:val="20"/>
              </w:rPr>
              <w:t>Business, Industry, and Labor</w:t>
            </w:r>
            <w:r w:rsidRPr="0023676A">
              <w:rPr>
                <w:rFonts w:eastAsia="Times New Roman" w:cs="Arial"/>
                <w:sz w:val="20"/>
              </w:rPr>
              <w:t xml:space="preserve"> (2 of 4) </w:t>
            </w:r>
          </w:p>
        </w:tc>
      </w:tr>
      <w:tr w:rsidR="00121D31" w:rsidRPr="0023676A" w14:paraId="4EF0F90D" w14:textId="77777777" w:rsidTr="00455AD7">
        <w:trPr>
          <w:trHeight w:val="1340"/>
        </w:trPr>
        <w:tc>
          <w:tcPr>
            <w:tcW w:w="1775" w:type="dxa"/>
            <w:shd w:val="clear" w:color="000000" w:fill="FFFFFF"/>
            <w:vAlign w:val="center"/>
            <w:hideMark/>
          </w:tcPr>
          <w:p w14:paraId="431BB845" w14:textId="77777777" w:rsidR="00121D31" w:rsidRPr="006E386A" w:rsidRDefault="00121D31" w:rsidP="00455AD7">
            <w:pPr>
              <w:rPr>
                <w:rFonts w:eastAsia="Times New Roman" w:cs="Arial"/>
                <w:sz w:val="20"/>
              </w:rPr>
            </w:pPr>
            <w:r w:rsidRPr="006E386A">
              <w:rPr>
                <w:rFonts w:eastAsia="Times New Roman" w:cs="Arial"/>
                <w:sz w:val="20"/>
              </w:rPr>
              <w:t>Wavrin, Nick</w:t>
            </w:r>
          </w:p>
        </w:tc>
        <w:tc>
          <w:tcPr>
            <w:tcW w:w="5690" w:type="dxa"/>
            <w:shd w:val="clear" w:color="000000" w:fill="FFFFFF"/>
            <w:vAlign w:val="center"/>
            <w:hideMark/>
          </w:tcPr>
          <w:p w14:paraId="1979046A" w14:textId="77777777" w:rsidR="00121D31" w:rsidRPr="0023676A" w:rsidRDefault="00121D31" w:rsidP="00121D31">
            <w:pPr>
              <w:pStyle w:val="ListParagraph"/>
              <w:numPr>
                <w:ilvl w:val="0"/>
                <w:numId w:val="29"/>
              </w:numPr>
              <w:contextualSpacing w:val="0"/>
              <w:rPr>
                <w:rFonts w:eastAsia="Times New Roman" w:cs="Arial"/>
                <w:sz w:val="20"/>
              </w:rPr>
            </w:pPr>
            <w:r w:rsidRPr="0023676A">
              <w:rPr>
                <w:rFonts w:eastAsia="Times New Roman" w:cs="Arial"/>
                <w:sz w:val="20"/>
              </w:rPr>
              <w:t xml:space="preserve">Joined the SRC on a partial appointment and served a </w:t>
            </w:r>
            <w:r w:rsidRPr="0023676A">
              <w:rPr>
                <w:rFonts w:eastAsia="Times New Roman" w:cs="Arial"/>
                <w:sz w:val="20"/>
                <w:u w:val="single"/>
              </w:rPr>
              <w:t>first full term</w:t>
            </w:r>
            <w:r w:rsidRPr="0023676A">
              <w:rPr>
                <w:rFonts w:eastAsia="Times New Roman" w:cs="Arial"/>
                <w:sz w:val="20"/>
              </w:rPr>
              <w:t xml:space="preserve"> of 26 months/25 days.</w:t>
            </w:r>
          </w:p>
          <w:p w14:paraId="52AB05B6" w14:textId="77777777" w:rsidR="00121D31" w:rsidRPr="0023676A" w:rsidRDefault="00121D31" w:rsidP="00121D31">
            <w:pPr>
              <w:pStyle w:val="ListParagraph"/>
              <w:numPr>
                <w:ilvl w:val="0"/>
                <w:numId w:val="29"/>
              </w:numPr>
              <w:contextualSpacing w:val="0"/>
              <w:rPr>
                <w:rFonts w:eastAsia="Times New Roman" w:cs="Arial"/>
                <w:sz w:val="20"/>
              </w:rPr>
            </w:pPr>
            <w:r w:rsidRPr="0023676A">
              <w:rPr>
                <w:rFonts w:eastAsia="Times New Roman" w:cs="Arial"/>
                <w:sz w:val="20"/>
              </w:rPr>
              <w:t xml:space="preserve">Currently serving a </w:t>
            </w:r>
            <w:r w:rsidRPr="0023676A">
              <w:rPr>
                <w:rFonts w:eastAsia="Times New Roman" w:cs="Arial"/>
                <w:sz w:val="20"/>
                <w:u w:val="single"/>
              </w:rPr>
              <w:t>second full term</w:t>
            </w:r>
            <w:r w:rsidRPr="0023676A">
              <w:rPr>
                <w:rFonts w:eastAsia="Times New Roman" w:cs="Arial"/>
                <w:sz w:val="20"/>
              </w:rPr>
              <w:t xml:space="preserve"> from September 2020 – 2023</w:t>
            </w:r>
          </w:p>
          <w:p w14:paraId="06070198" w14:textId="77777777" w:rsidR="00121D31" w:rsidRPr="0023676A" w:rsidRDefault="00121D31" w:rsidP="00121D31">
            <w:pPr>
              <w:pStyle w:val="ListParagraph"/>
              <w:numPr>
                <w:ilvl w:val="0"/>
                <w:numId w:val="29"/>
              </w:numPr>
              <w:contextualSpacing w:val="0"/>
              <w:rPr>
                <w:rFonts w:eastAsia="Times New Roman" w:cs="Arial"/>
                <w:sz w:val="20"/>
              </w:rPr>
            </w:pPr>
            <w:r w:rsidRPr="0023676A">
              <w:rPr>
                <w:rFonts w:eastAsia="Times New Roman" w:cs="Arial"/>
                <w:sz w:val="20"/>
              </w:rPr>
              <w:t>Will term off the SRC in September 2023</w:t>
            </w:r>
          </w:p>
        </w:tc>
        <w:tc>
          <w:tcPr>
            <w:tcW w:w="1620" w:type="dxa"/>
            <w:shd w:val="clear" w:color="000000" w:fill="FFFFFF"/>
            <w:vAlign w:val="center"/>
            <w:hideMark/>
          </w:tcPr>
          <w:p w14:paraId="55D4DBF7" w14:textId="77777777" w:rsidR="00121D31" w:rsidRPr="006E386A" w:rsidRDefault="00121D31" w:rsidP="00455AD7">
            <w:pPr>
              <w:rPr>
                <w:rFonts w:eastAsia="Times New Roman" w:cs="Arial"/>
                <w:sz w:val="20"/>
              </w:rPr>
            </w:pPr>
            <w:r w:rsidRPr="006E386A">
              <w:rPr>
                <w:rFonts w:eastAsia="Times New Roman" w:cs="Arial"/>
                <w:sz w:val="20"/>
              </w:rPr>
              <w:t>June 15, 2018</w:t>
            </w:r>
          </w:p>
        </w:tc>
        <w:tc>
          <w:tcPr>
            <w:tcW w:w="1710" w:type="dxa"/>
            <w:shd w:val="clear" w:color="000000" w:fill="FFFFFF"/>
            <w:vAlign w:val="center"/>
            <w:hideMark/>
          </w:tcPr>
          <w:p w14:paraId="620771F6" w14:textId="77777777" w:rsidR="00121D31" w:rsidRPr="006E386A" w:rsidRDefault="00121D31" w:rsidP="00455AD7">
            <w:pPr>
              <w:rPr>
                <w:rFonts w:eastAsia="Times New Roman" w:cs="Arial"/>
                <w:sz w:val="20"/>
              </w:rPr>
            </w:pPr>
            <w:r w:rsidRPr="006E386A">
              <w:rPr>
                <w:rFonts w:eastAsia="Times New Roman" w:cs="Arial"/>
                <w:sz w:val="20"/>
              </w:rPr>
              <w:t>Sept 8, 2020</w:t>
            </w:r>
          </w:p>
        </w:tc>
        <w:tc>
          <w:tcPr>
            <w:tcW w:w="1350" w:type="dxa"/>
            <w:shd w:val="clear" w:color="000000" w:fill="FFFFFF"/>
            <w:vAlign w:val="center"/>
            <w:hideMark/>
          </w:tcPr>
          <w:p w14:paraId="52ABE566" w14:textId="77777777" w:rsidR="00121D31" w:rsidRPr="006E386A" w:rsidRDefault="00121D31" w:rsidP="00455AD7">
            <w:pPr>
              <w:rPr>
                <w:rFonts w:eastAsia="Times New Roman" w:cs="Arial"/>
                <w:sz w:val="20"/>
              </w:rPr>
            </w:pPr>
            <w:r w:rsidRPr="006E386A">
              <w:rPr>
                <w:rFonts w:eastAsia="Times New Roman" w:cs="Arial"/>
                <w:sz w:val="20"/>
              </w:rPr>
              <w:t>Sept 7, 2023</w:t>
            </w:r>
          </w:p>
        </w:tc>
        <w:tc>
          <w:tcPr>
            <w:tcW w:w="2160" w:type="dxa"/>
            <w:shd w:val="clear" w:color="000000" w:fill="FFFFFF"/>
            <w:vAlign w:val="center"/>
            <w:hideMark/>
          </w:tcPr>
          <w:p w14:paraId="278C5DA3" w14:textId="77777777" w:rsidR="00121D31" w:rsidRPr="006E386A" w:rsidRDefault="00121D31" w:rsidP="00455AD7">
            <w:pPr>
              <w:rPr>
                <w:rFonts w:eastAsia="Times New Roman" w:cs="Arial"/>
                <w:sz w:val="20"/>
              </w:rPr>
            </w:pPr>
            <w:r w:rsidRPr="006E386A">
              <w:rPr>
                <w:rFonts w:eastAsia="Times New Roman" w:cs="Arial"/>
                <w:sz w:val="20"/>
              </w:rPr>
              <w:t>State Education Agency</w:t>
            </w:r>
          </w:p>
        </w:tc>
      </w:tr>
      <w:tr w:rsidR="00121D31" w:rsidRPr="0023676A" w14:paraId="372B95D7" w14:textId="77777777" w:rsidTr="00455AD7">
        <w:trPr>
          <w:trHeight w:val="1344"/>
        </w:trPr>
        <w:tc>
          <w:tcPr>
            <w:tcW w:w="1775" w:type="dxa"/>
            <w:shd w:val="clear" w:color="000000" w:fill="FFFFFF"/>
            <w:vAlign w:val="center"/>
            <w:hideMark/>
          </w:tcPr>
          <w:p w14:paraId="0D8F4277" w14:textId="77777777" w:rsidR="00121D31" w:rsidRPr="006E386A" w:rsidRDefault="00121D31" w:rsidP="00455AD7">
            <w:pPr>
              <w:rPr>
                <w:rFonts w:eastAsia="Times New Roman" w:cs="Arial"/>
                <w:sz w:val="20"/>
              </w:rPr>
            </w:pPr>
            <w:r w:rsidRPr="006E386A">
              <w:rPr>
                <w:rFonts w:eastAsia="Times New Roman" w:cs="Arial"/>
                <w:sz w:val="20"/>
              </w:rPr>
              <w:t>Weller, Kecia</w:t>
            </w:r>
          </w:p>
        </w:tc>
        <w:tc>
          <w:tcPr>
            <w:tcW w:w="5690" w:type="dxa"/>
            <w:shd w:val="clear" w:color="000000" w:fill="FFFFFF"/>
            <w:vAlign w:val="center"/>
            <w:hideMark/>
          </w:tcPr>
          <w:p w14:paraId="4BF5816F" w14:textId="77777777" w:rsidR="00121D31" w:rsidRPr="0023676A" w:rsidRDefault="00121D31" w:rsidP="00121D31">
            <w:pPr>
              <w:pStyle w:val="ListParagraph"/>
              <w:numPr>
                <w:ilvl w:val="0"/>
                <w:numId w:val="30"/>
              </w:numPr>
              <w:contextualSpacing w:val="0"/>
              <w:rPr>
                <w:rFonts w:eastAsia="Times New Roman" w:cs="Arial"/>
                <w:sz w:val="20"/>
              </w:rPr>
            </w:pPr>
            <w:r w:rsidRPr="0023676A">
              <w:rPr>
                <w:rFonts w:eastAsia="Times New Roman" w:cs="Arial"/>
                <w:sz w:val="20"/>
              </w:rPr>
              <w:t xml:space="preserve">Joined the SRC on a full appointment and served a </w:t>
            </w:r>
            <w:r w:rsidRPr="0023676A">
              <w:rPr>
                <w:rFonts w:eastAsia="Times New Roman" w:cs="Arial"/>
                <w:sz w:val="20"/>
                <w:u w:val="single"/>
              </w:rPr>
              <w:t>first full term</w:t>
            </w:r>
            <w:r w:rsidRPr="0023676A">
              <w:rPr>
                <w:rFonts w:eastAsia="Times New Roman" w:cs="Arial"/>
                <w:sz w:val="20"/>
              </w:rPr>
              <w:t xml:space="preserve"> of 35 months. </w:t>
            </w:r>
          </w:p>
          <w:p w14:paraId="24734DA0" w14:textId="77777777" w:rsidR="00121D31" w:rsidRPr="0023676A" w:rsidRDefault="00121D31" w:rsidP="00121D31">
            <w:pPr>
              <w:pStyle w:val="ListParagraph"/>
              <w:numPr>
                <w:ilvl w:val="0"/>
                <w:numId w:val="30"/>
              </w:numPr>
              <w:contextualSpacing w:val="0"/>
              <w:rPr>
                <w:rFonts w:eastAsia="Times New Roman" w:cs="Arial"/>
                <w:sz w:val="20"/>
              </w:rPr>
            </w:pPr>
            <w:r w:rsidRPr="0023676A">
              <w:rPr>
                <w:rFonts w:eastAsia="Times New Roman" w:cs="Arial"/>
                <w:sz w:val="20"/>
              </w:rPr>
              <w:t xml:space="preserve">Currently serving a </w:t>
            </w:r>
            <w:r w:rsidRPr="0023676A">
              <w:rPr>
                <w:rFonts w:eastAsia="Times New Roman" w:cs="Arial"/>
                <w:sz w:val="20"/>
                <w:u w:val="single"/>
              </w:rPr>
              <w:t xml:space="preserve">second full term from </w:t>
            </w:r>
            <w:r w:rsidRPr="0023676A">
              <w:rPr>
                <w:rFonts w:eastAsia="Times New Roman" w:cs="Arial"/>
                <w:sz w:val="20"/>
              </w:rPr>
              <w:t>September 2020 – 2023</w:t>
            </w:r>
          </w:p>
          <w:p w14:paraId="7675C5D8" w14:textId="77777777" w:rsidR="00121D31" w:rsidRPr="0023676A" w:rsidRDefault="00121D31" w:rsidP="00121D31">
            <w:pPr>
              <w:pStyle w:val="ListParagraph"/>
              <w:numPr>
                <w:ilvl w:val="0"/>
                <w:numId w:val="30"/>
              </w:numPr>
              <w:contextualSpacing w:val="0"/>
              <w:rPr>
                <w:rFonts w:eastAsia="Times New Roman" w:cs="Arial"/>
                <w:sz w:val="20"/>
              </w:rPr>
            </w:pPr>
            <w:r w:rsidRPr="0023676A">
              <w:rPr>
                <w:rFonts w:eastAsia="Times New Roman" w:cs="Arial"/>
                <w:sz w:val="20"/>
              </w:rPr>
              <w:t xml:space="preserve">Will term off the SRC in September 2023. </w:t>
            </w:r>
          </w:p>
        </w:tc>
        <w:tc>
          <w:tcPr>
            <w:tcW w:w="1620" w:type="dxa"/>
            <w:shd w:val="clear" w:color="000000" w:fill="FFFFFF"/>
            <w:vAlign w:val="center"/>
            <w:hideMark/>
          </w:tcPr>
          <w:p w14:paraId="1F33DDB1" w14:textId="77777777" w:rsidR="00121D31" w:rsidRPr="006E386A" w:rsidRDefault="00121D31" w:rsidP="00455AD7">
            <w:pPr>
              <w:rPr>
                <w:rFonts w:eastAsia="Times New Roman" w:cs="Arial"/>
                <w:sz w:val="20"/>
              </w:rPr>
            </w:pPr>
            <w:r w:rsidRPr="006E386A">
              <w:rPr>
                <w:rFonts w:eastAsia="Times New Roman" w:cs="Arial"/>
                <w:sz w:val="20"/>
              </w:rPr>
              <w:t>Oct</w:t>
            </w:r>
            <w:r w:rsidRPr="0023676A">
              <w:rPr>
                <w:rFonts w:eastAsia="Times New Roman" w:cs="Arial"/>
                <w:sz w:val="20"/>
              </w:rPr>
              <w:t xml:space="preserve"> </w:t>
            </w:r>
            <w:r w:rsidRPr="006E386A">
              <w:rPr>
                <w:rFonts w:eastAsia="Times New Roman" w:cs="Arial"/>
                <w:sz w:val="20"/>
              </w:rPr>
              <w:t>9, 2017</w:t>
            </w:r>
          </w:p>
        </w:tc>
        <w:tc>
          <w:tcPr>
            <w:tcW w:w="1710" w:type="dxa"/>
            <w:shd w:val="clear" w:color="000000" w:fill="FFFFFF"/>
            <w:vAlign w:val="center"/>
            <w:hideMark/>
          </w:tcPr>
          <w:p w14:paraId="23CC8A45" w14:textId="77777777" w:rsidR="00121D31" w:rsidRPr="006E386A" w:rsidRDefault="00121D31" w:rsidP="00455AD7">
            <w:pPr>
              <w:rPr>
                <w:rFonts w:eastAsia="Times New Roman" w:cs="Arial"/>
                <w:sz w:val="20"/>
              </w:rPr>
            </w:pPr>
            <w:r w:rsidRPr="006E386A">
              <w:rPr>
                <w:rFonts w:eastAsia="Times New Roman" w:cs="Arial"/>
                <w:sz w:val="20"/>
              </w:rPr>
              <w:t>Sept 8, 2020</w:t>
            </w:r>
          </w:p>
        </w:tc>
        <w:tc>
          <w:tcPr>
            <w:tcW w:w="1350" w:type="dxa"/>
            <w:shd w:val="clear" w:color="000000" w:fill="FFFFFF"/>
            <w:vAlign w:val="center"/>
            <w:hideMark/>
          </w:tcPr>
          <w:p w14:paraId="78E15107"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3, 2023</w:t>
            </w:r>
          </w:p>
        </w:tc>
        <w:tc>
          <w:tcPr>
            <w:tcW w:w="2160" w:type="dxa"/>
            <w:shd w:val="clear" w:color="000000" w:fill="FFFFFF"/>
            <w:vAlign w:val="center"/>
            <w:hideMark/>
          </w:tcPr>
          <w:p w14:paraId="76EE832F" w14:textId="77777777" w:rsidR="00121D31" w:rsidRPr="006E386A" w:rsidRDefault="00121D31" w:rsidP="00455AD7">
            <w:pPr>
              <w:rPr>
                <w:rFonts w:eastAsia="Times New Roman" w:cs="Arial"/>
                <w:sz w:val="20"/>
              </w:rPr>
            </w:pPr>
            <w:r w:rsidRPr="006E386A">
              <w:rPr>
                <w:rFonts w:eastAsia="Times New Roman" w:cs="Arial"/>
                <w:sz w:val="20"/>
              </w:rPr>
              <w:t>Disability Advocacy Group</w:t>
            </w:r>
            <w:r w:rsidRPr="0023676A">
              <w:rPr>
                <w:rFonts w:eastAsia="Times New Roman" w:cs="Arial"/>
                <w:sz w:val="20"/>
              </w:rPr>
              <w:t xml:space="preserve"> (2 of 2)</w:t>
            </w:r>
          </w:p>
        </w:tc>
      </w:tr>
      <w:tr w:rsidR="00121D31" w:rsidRPr="0023676A" w14:paraId="29030527" w14:textId="77777777" w:rsidTr="00455AD7">
        <w:trPr>
          <w:trHeight w:val="692"/>
        </w:trPr>
        <w:tc>
          <w:tcPr>
            <w:tcW w:w="1775" w:type="dxa"/>
            <w:shd w:val="clear" w:color="000000" w:fill="FFFFFF"/>
            <w:vAlign w:val="center"/>
            <w:hideMark/>
          </w:tcPr>
          <w:p w14:paraId="1E202503" w14:textId="77777777" w:rsidR="00121D31" w:rsidRPr="006E386A" w:rsidRDefault="00121D31" w:rsidP="00455AD7">
            <w:pPr>
              <w:rPr>
                <w:rFonts w:eastAsia="Times New Roman" w:cs="Arial"/>
                <w:sz w:val="20"/>
              </w:rPr>
            </w:pPr>
            <w:r w:rsidRPr="006E386A">
              <w:rPr>
                <w:rFonts w:eastAsia="Times New Roman" w:cs="Arial"/>
                <w:sz w:val="20"/>
              </w:rPr>
              <w:t>Xavier, Joe</w:t>
            </w:r>
          </w:p>
        </w:tc>
        <w:tc>
          <w:tcPr>
            <w:tcW w:w="5690" w:type="dxa"/>
            <w:shd w:val="clear" w:color="000000" w:fill="FFFFFF"/>
            <w:vAlign w:val="center"/>
            <w:hideMark/>
          </w:tcPr>
          <w:p w14:paraId="523897A4" w14:textId="77777777" w:rsidR="00121D31" w:rsidRPr="006E386A" w:rsidRDefault="00121D31" w:rsidP="00455AD7">
            <w:pPr>
              <w:rPr>
                <w:rFonts w:eastAsia="Times New Roman" w:cs="Arial"/>
                <w:sz w:val="20"/>
              </w:rPr>
            </w:pPr>
            <w:r w:rsidRPr="006E386A">
              <w:rPr>
                <w:rFonts w:eastAsia="Times New Roman" w:cs="Arial"/>
                <w:sz w:val="20"/>
              </w:rPr>
              <w:t>Third</w:t>
            </w:r>
          </w:p>
        </w:tc>
        <w:tc>
          <w:tcPr>
            <w:tcW w:w="1620" w:type="dxa"/>
            <w:shd w:val="clear" w:color="000000" w:fill="FFFFFF"/>
            <w:vAlign w:val="center"/>
            <w:hideMark/>
          </w:tcPr>
          <w:p w14:paraId="601E4737" w14:textId="77777777" w:rsidR="00121D31" w:rsidRPr="006E386A" w:rsidRDefault="00121D31" w:rsidP="00455AD7">
            <w:pPr>
              <w:rPr>
                <w:rFonts w:eastAsia="Times New Roman" w:cs="Arial"/>
                <w:sz w:val="20"/>
              </w:rPr>
            </w:pPr>
            <w:r w:rsidRPr="006E386A">
              <w:rPr>
                <w:rFonts w:eastAsia="Times New Roman" w:cs="Arial"/>
                <w:sz w:val="20"/>
              </w:rPr>
              <w:t>Feb</w:t>
            </w:r>
            <w:r w:rsidRPr="0023676A">
              <w:rPr>
                <w:rFonts w:eastAsia="Times New Roman" w:cs="Arial"/>
                <w:sz w:val="20"/>
              </w:rPr>
              <w:t xml:space="preserve"> </w:t>
            </w:r>
            <w:r w:rsidRPr="006E386A">
              <w:rPr>
                <w:rFonts w:eastAsia="Times New Roman" w:cs="Arial"/>
                <w:sz w:val="20"/>
              </w:rPr>
              <w:t>14, 2014</w:t>
            </w:r>
          </w:p>
        </w:tc>
        <w:tc>
          <w:tcPr>
            <w:tcW w:w="1710" w:type="dxa"/>
            <w:shd w:val="clear" w:color="000000" w:fill="FFFFFF"/>
            <w:vAlign w:val="center"/>
            <w:hideMark/>
          </w:tcPr>
          <w:p w14:paraId="049F049E" w14:textId="77777777" w:rsidR="00121D31" w:rsidRPr="006E386A" w:rsidRDefault="00121D31" w:rsidP="00455AD7">
            <w:pPr>
              <w:rPr>
                <w:rFonts w:eastAsia="Times New Roman" w:cs="Arial"/>
                <w:sz w:val="20"/>
              </w:rPr>
            </w:pPr>
            <w:r w:rsidRPr="006E386A">
              <w:rPr>
                <w:rFonts w:eastAsia="Times New Roman" w:cs="Arial"/>
                <w:sz w:val="20"/>
              </w:rPr>
              <w:t xml:space="preserve">Sept 8, </w:t>
            </w:r>
            <w:proofErr w:type="gramStart"/>
            <w:r w:rsidRPr="006E386A">
              <w:rPr>
                <w:rFonts w:eastAsia="Times New Roman" w:cs="Arial"/>
                <w:sz w:val="20"/>
              </w:rPr>
              <w:t>2016</w:t>
            </w:r>
            <w:proofErr w:type="gramEnd"/>
            <w:r w:rsidRPr="006E386A">
              <w:rPr>
                <w:rFonts w:eastAsia="Times New Roman" w:cs="Arial"/>
                <w:sz w:val="20"/>
              </w:rPr>
              <w:t xml:space="preserve"> and Sept13, 2019 </w:t>
            </w:r>
          </w:p>
        </w:tc>
        <w:tc>
          <w:tcPr>
            <w:tcW w:w="1350" w:type="dxa"/>
            <w:shd w:val="clear" w:color="000000" w:fill="FFFFFF"/>
            <w:vAlign w:val="center"/>
            <w:hideMark/>
          </w:tcPr>
          <w:p w14:paraId="6380C9A2" w14:textId="77777777" w:rsidR="00121D31" w:rsidRPr="006E386A" w:rsidRDefault="00121D31" w:rsidP="00455AD7">
            <w:pPr>
              <w:rPr>
                <w:rFonts w:eastAsia="Times New Roman" w:cs="Arial"/>
                <w:sz w:val="20"/>
              </w:rPr>
            </w:pPr>
            <w:r w:rsidRPr="006E386A">
              <w:rPr>
                <w:rFonts w:eastAsia="Times New Roman" w:cs="Arial"/>
                <w:sz w:val="20"/>
              </w:rPr>
              <w:t>Sept</w:t>
            </w:r>
            <w:r w:rsidRPr="0023676A">
              <w:rPr>
                <w:rFonts w:eastAsia="Times New Roman" w:cs="Arial"/>
                <w:sz w:val="20"/>
              </w:rPr>
              <w:t xml:space="preserve"> </w:t>
            </w:r>
            <w:r w:rsidRPr="006E386A">
              <w:rPr>
                <w:rFonts w:eastAsia="Times New Roman" w:cs="Arial"/>
                <w:sz w:val="20"/>
              </w:rPr>
              <w:t>7, 2022</w:t>
            </w:r>
          </w:p>
        </w:tc>
        <w:tc>
          <w:tcPr>
            <w:tcW w:w="2160" w:type="dxa"/>
            <w:shd w:val="clear" w:color="000000" w:fill="FFFFFF"/>
            <w:vAlign w:val="center"/>
            <w:hideMark/>
          </w:tcPr>
          <w:p w14:paraId="5EC43A72" w14:textId="77777777" w:rsidR="00121D31" w:rsidRPr="006E386A" w:rsidRDefault="00121D31" w:rsidP="00455AD7">
            <w:pPr>
              <w:rPr>
                <w:rFonts w:eastAsia="Times New Roman" w:cs="Arial"/>
                <w:sz w:val="20"/>
              </w:rPr>
            </w:pPr>
            <w:r w:rsidRPr="006E386A">
              <w:rPr>
                <w:rFonts w:eastAsia="Times New Roman" w:cs="Arial"/>
                <w:sz w:val="20"/>
              </w:rPr>
              <w:t xml:space="preserve">State VR Director </w:t>
            </w:r>
            <w:r w:rsidRPr="006E386A">
              <w:rPr>
                <w:rFonts w:eastAsia="Times New Roman" w:cs="Arial"/>
                <w:sz w:val="20"/>
              </w:rPr>
              <w:br/>
              <w:t>(non-voting)</w:t>
            </w:r>
          </w:p>
        </w:tc>
      </w:tr>
      <w:tr w:rsidR="00121D31" w:rsidRPr="0023676A" w14:paraId="73E24E1B" w14:textId="77777777" w:rsidTr="00455AD7">
        <w:trPr>
          <w:trHeight w:val="719"/>
        </w:trPr>
        <w:tc>
          <w:tcPr>
            <w:tcW w:w="1775" w:type="dxa"/>
            <w:shd w:val="clear" w:color="000000" w:fill="FFFFFF"/>
            <w:vAlign w:val="center"/>
          </w:tcPr>
          <w:p w14:paraId="73E9658F" w14:textId="77777777" w:rsidR="00121D31" w:rsidRPr="0023676A" w:rsidRDefault="00121D31" w:rsidP="00455AD7">
            <w:pPr>
              <w:rPr>
                <w:rFonts w:eastAsia="Times New Roman" w:cs="Arial"/>
                <w:sz w:val="20"/>
              </w:rPr>
            </w:pPr>
            <w:r w:rsidRPr="0023676A">
              <w:rPr>
                <w:rFonts w:eastAsia="Times New Roman" w:cs="Arial"/>
                <w:sz w:val="20"/>
              </w:rPr>
              <w:lastRenderedPageBreak/>
              <w:t>Vacant</w:t>
            </w:r>
          </w:p>
        </w:tc>
        <w:tc>
          <w:tcPr>
            <w:tcW w:w="5690" w:type="dxa"/>
            <w:shd w:val="clear" w:color="000000" w:fill="FFFFFF"/>
            <w:vAlign w:val="center"/>
          </w:tcPr>
          <w:p w14:paraId="5BEA0839" w14:textId="77777777" w:rsidR="00121D31" w:rsidRPr="0023676A" w:rsidRDefault="00121D31" w:rsidP="00455AD7">
            <w:pPr>
              <w:rPr>
                <w:rFonts w:eastAsia="Times New Roman" w:cs="Arial"/>
                <w:sz w:val="20"/>
              </w:rPr>
            </w:pPr>
            <w:r w:rsidRPr="0023676A">
              <w:rPr>
                <w:rFonts w:eastAsia="Times New Roman" w:cs="Arial"/>
                <w:sz w:val="20"/>
              </w:rPr>
              <w:t>**Note: there are no term limits for the Native American VR Program position on the SRC.</w:t>
            </w:r>
          </w:p>
        </w:tc>
        <w:tc>
          <w:tcPr>
            <w:tcW w:w="1620" w:type="dxa"/>
            <w:shd w:val="clear" w:color="000000" w:fill="FFFFFF"/>
            <w:vAlign w:val="center"/>
          </w:tcPr>
          <w:p w14:paraId="3C4A547D" w14:textId="77777777" w:rsidR="00121D31" w:rsidRPr="0023676A" w:rsidRDefault="00121D31" w:rsidP="00455AD7">
            <w:pPr>
              <w:rPr>
                <w:rFonts w:eastAsia="Times New Roman" w:cs="Arial"/>
                <w:sz w:val="20"/>
              </w:rPr>
            </w:pPr>
          </w:p>
        </w:tc>
        <w:tc>
          <w:tcPr>
            <w:tcW w:w="1710" w:type="dxa"/>
            <w:shd w:val="clear" w:color="000000" w:fill="FFFFFF"/>
            <w:vAlign w:val="center"/>
          </w:tcPr>
          <w:p w14:paraId="0A981AD4" w14:textId="77777777" w:rsidR="00121D31" w:rsidRPr="0023676A" w:rsidRDefault="00121D31" w:rsidP="00455AD7">
            <w:pPr>
              <w:rPr>
                <w:rFonts w:eastAsia="Times New Roman" w:cs="Arial"/>
                <w:sz w:val="20"/>
              </w:rPr>
            </w:pPr>
          </w:p>
        </w:tc>
        <w:tc>
          <w:tcPr>
            <w:tcW w:w="1350" w:type="dxa"/>
            <w:shd w:val="clear" w:color="000000" w:fill="FFFFFF"/>
            <w:vAlign w:val="center"/>
          </w:tcPr>
          <w:p w14:paraId="0849DB36" w14:textId="77777777" w:rsidR="00121D31" w:rsidRPr="0023676A" w:rsidRDefault="00121D31" w:rsidP="00455AD7">
            <w:pPr>
              <w:rPr>
                <w:rFonts w:eastAsia="Times New Roman" w:cs="Arial"/>
                <w:sz w:val="20"/>
              </w:rPr>
            </w:pPr>
          </w:p>
        </w:tc>
        <w:tc>
          <w:tcPr>
            <w:tcW w:w="2160" w:type="dxa"/>
            <w:shd w:val="clear" w:color="000000" w:fill="FFFFFF"/>
            <w:vAlign w:val="center"/>
          </w:tcPr>
          <w:p w14:paraId="146B4FD5" w14:textId="77777777" w:rsidR="00121D31" w:rsidRPr="0023676A" w:rsidRDefault="00121D31" w:rsidP="00455AD7">
            <w:pPr>
              <w:rPr>
                <w:rFonts w:eastAsia="Times New Roman" w:cs="Arial"/>
                <w:sz w:val="20"/>
              </w:rPr>
            </w:pPr>
            <w:r w:rsidRPr="0023676A">
              <w:rPr>
                <w:rFonts w:eastAsia="Times New Roman" w:cs="Arial"/>
                <w:sz w:val="20"/>
              </w:rPr>
              <w:t>Native American VR Program</w:t>
            </w:r>
          </w:p>
        </w:tc>
      </w:tr>
      <w:tr w:rsidR="00121D31" w:rsidRPr="0023676A" w14:paraId="0C5B9A77" w14:textId="77777777" w:rsidTr="00455AD7">
        <w:trPr>
          <w:trHeight w:val="611"/>
        </w:trPr>
        <w:tc>
          <w:tcPr>
            <w:tcW w:w="1775" w:type="dxa"/>
            <w:shd w:val="clear" w:color="000000" w:fill="FFFFFF"/>
            <w:vAlign w:val="center"/>
          </w:tcPr>
          <w:p w14:paraId="4BDB56B2" w14:textId="77777777" w:rsidR="00121D31" w:rsidRPr="0023676A" w:rsidRDefault="00121D31" w:rsidP="00455AD7">
            <w:pPr>
              <w:rPr>
                <w:rFonts w:eastAsia="Times New Roman" w:cs="Arial"/>
                <w:sz w:val="20"/>
              </w:rPr>
            </w:pPr>
            <w:r w:rsidRPr="0023676A">
              <w:rPr>
                <w:rFonts w:eastAsia="Times New Roman" w:cs="Arial"/>
                <w:sz w:val="20"/>
              </w:rPr>
              <w:t>Vacant</w:t>
            </w:r>
          </w:p>
        </w:tc>
        <w:tc>
          <w:tcPr>
            <w:tcW w:w="5690" w:type="dxa"/>
            <w:shd w:val="clear" w:color="000000" w:fill="FFFFFF"/>
            <w:vAlign w:val="center"/>
          </w:tcPr>
          <w:p w14:paraId="3899D24A" w14:textId="77777777" w:rsidR="00121D31" w:rsidRPr="0023676A" w:rsidRDefault="00121D31" w:rsidP="00455AD7">
            <w:pPr>
              <w:rPr>
                <w:rFonts w:eastAsia="Times New Roman" w:cs="Arial"/>
                <w:sz w:val="20"/>
              </w:rPr>
            </w:pPr>
          </w:p>
        </w:tc>
        <w:tc>
          <w:tcPr>
            <w:tcW w:w="1620" w:type="dxa"/>
            <w:shd w:val="clear" w:color="000000" w:fill="FFFFFF"/>
            <w:vAlign w:val="center"/>
          </w:tcPr>
          <w:p w14:paraId="002542BE" w14:textId="77777777" w:rsidR="00121D31" w:rsidRPr="0023676A" w:rsidRDefault="00121D31" w:rsidP="00455AD7">
            <w:pPr>
              <w:rPr>
                <w:rFonts w:eastAsia="Times New Roman" w:cs="Arial"/>
                <w:sz w:val="20"/>
              </w:rPr>
            </w:pPr>
          </w:p>
        </w:tc>
        <w:tc>
          <w:tcPr>
            <w:tcW w:w="1710" w:type="dxa"/>
            <w:shd w:val="clear" w:color="000000" w:fill="FFFFFF"/>
            <w:vAlign w:val="center"/>
          </w:tcPr>
          <w:p w14:paraId="307E2F0B" w14:textId="77777777" w:rsidR="00121D31" w:rsidRPr="0023676A" w:rsidRDefault="00121D31" w:rsidP="00455AD7">
            <w:pPr>
              <w:rPr>
                <w:rFonts w:eastAsia="Times New Roman" w:cs="Arial"/>
                <w:sz w:val="20"/>
              </w:rPr>
            </w:pPr>
          </w:p>
        </w:tc>
        <w:tc>
          <w:tcPr>
            <w:tcW w:w="1350" w:type="dxa"/>
            <w:shd w:val="clear" w:color="000000" w:fill="FFFFFF"/>
            <w:vAlign w:val="center"/>
          </w:tcPr>
          <w:p w14:paraId="73DF7F6D" w14:textId="77777777" w:rsidR="00121D31" w:rsidRPr="0023676A" w:rsidRDefault="00121D31" w:rsidP="00455AD7">
            <w:pPr>
              <w:rPr>
                <w:rFonts w:eastAsia="Times New Roman" w:cs="Arial"/>
                <w:sz w:val="20"/>
              </w:rPr>
            </w:pPr>
          </w:p>
        </w:tc>
        <w:tc>
          <w:tcPr>
            <w:tcW w:w="2160" w:type="dxa"/>
            <w:shd w:val="clear" w:color="000000" w:fill="FFFFFF"/>
            <w:vAlign w:val="center"/>
          </w:tcPr>
          <w:p w14:paraId="60287D4B" w14:textId="77777777" w:rsidR="00121D31" w:rsidRPr="0023676A" w:rsidRDefault="00121D31" w:rsidP="00455AD7">
            <w:pPr>
              <w:rPr>
                <w:rFonts w:eastAsia="Times New Roman" w:cs="Arial"/>
                <w:sz w:val="20"/>
              </w:rPr>
            </w:pPr>
            <w:r w:rsidRPr="0023676A">
              <w:rPr>
                <w:rFonts w:eastAsia="Times New Roman" w:cs="Arial"/>
                <w:sz w:val="20"/>
              </w:rPr>
              <w:t xml:space="preserve">California Workforce Development Board </w:t>
            </w:r>
          </w:p>
        </w:tc>
      </w:tr>
      <w:tr w:rsidR="00121D31" w:rsidRPr="0023676A" w14:paraId="60863E24" w14:textId="77777777" w:rsidTr="00455AD7">
        <w:trPr>
          <w:trHeight w:val="647"/>
        </w:trPr>
        <w:tc>
          <w:tcPr>
            <w:tcW w:w="1775" w:type="dxa"/>
            <w:shd w:val="clear" w:color="000000" w:fill="FFFFFF"/>
            <w:vAlign w:val="center"/>
          </w:tcPr>
          <w:p w14:paraId="31417024" w14:textId="77777777" w:rsidR="00121D31" w:rsidRPr="0023676A" w:rsidRDefault="00121D31" w:rsidP="00455AD7">
            <w:pPr>
              <w:rPr>
                <w:rFonts w:eastAsia="Times New Roman" w:cs="Arial"/>
                <w:sz w:val="20"/>
              </w:rPr>
            </w:pPr>
            <w:r w:rsidRPr="0023676A">
              <w:rPr>
                <w:rFonts w:eastAsia="Times New Roman" w:cs="Arial"/>
                <w:sz w:val="20"/>
              </w:rPr>
              <w:t>Vacant</w:t>
            </w:r>
          </w:p>
        </w:tc>
        <w:tc>
          <w:tcPr>
            <w:tcW w:w="5690" w:type="dxa"/>
            <w:shd w:val="clear" w:color="000000" w:fill="FFFFFF"/>
            <w:vAlign w:val="center"/>
          </w:tcPr>
          <w:p w14:paraId="3677F5A9" w14:textId="77777777" w:rsidR="00121D31" w:rsidRPr="0023676A" w:rsidRDefault="00121D31" w:rsidP="00455AD7">
            <w:pPr>
              <w:rPr>
                <w:rFonts w:eastAsia="Times New Roman" w:cs="Arial"/>
                <w:sz w:val="20"/>
              </w:rPr>
            </w:pPr>
          </w:p>
        </w:tc>
        <w:tc>
          <w:tcPr>
            <w:tcW w:w="1620" w:type="dxa"/>
            <w:shd w:val="clear" w:color="000000" w:fill="FFFFFF"/>
            <w:vAlign w:val="center"/>
          </w:tcPr>
          <w:p w14:paraId="33183368" w14:textId="77777777" w:rsidR="00121D31" w:rsidRPr="0023676A" w:rsidRDefault="00121D31" w:rsidP="00455AD7">
            <w:pPr>
              <w:rPr>
                <w:rFonts w:eastAsia="Times New Roman" w:cs="Arial"/>
                <w:sz w:val="20"/>
              </w:rPr>
            </w:pPr>
          </w:p>
        </w:tc>
        <w:tc>
          <w:tcPr>
            <w:tcW w:w="1710" w:type="dxa"/>
            <w:shd w:val="clear" w:color="000000" w:fill="FFFFFF"/>
            <w:vAlign w:val="center"/>
          </w:tcPr>
          <w:p w14:paraId="4278DC8C" w14:textId="77777777" w:rsidR="00121D31" w:rsidRPr="0023676A" w:rsidRDefault="00121D31" w:rsidP="00455AD7">
            <w:pPr>
              <w:rPr>
                <w:rFonts w:eastAsia="Times New Roman" w:cs="Arial"/>
                <w:sz w:val="20"/>
              </w:rPr>
            </w:pPr>
          </w:p>
        </w:tc>
        <w:tc>
          <w:tcPr>
            <w:tcW w:w="1350" w:type="dxa"/>
            <w:shd w:val="clear" w:color="000000" w:fill="FFFFFF"/>
            <w:vAlign w:val="center"/>
          </w:tcPr>
          <w:p w14:paraId="31B1B071" w14:textId="77777777" w:rsidR="00121D31" w:rsidRPr="0023676A" w:rsidRDefault="00121D31" w:rsidP="00455AD7">
            <w:pPr>
              <w:rPr>
                <w:rFonts w:eastAsia="Times New Roman" w:cs="Arial"/>
                <w:sz w:val="20"/>
              </w:rPr>
            </w:pPr>
          </w:p>
        </w:tc>
        <w:tc>
          <w:tcPr>
            <w:tcW w:w="2160" w:type="dxa"/>
            <w:shd w:val="clear" w:color="000000" w:fill="FFFFFF"/>
            <w:vAlign w:val="center"/>
          </w:tcPr>
          <w:p w14:paraId="08CAA0C4" w14:textId="77777777" w:rsidR="00121D31" w:rsidRPr="0023676A" w:rsidRDefault="00121D31" w:rsidP="00455AD7">
            <w:pPr>
              <w:rPr>
                <w:rFonts w:eastAsia="Times New Roman" w:cs="Arial"/>
                <w:sz w:val="20"/>
              </w:rPr>
            </w:pPr>
            <w:r w:rsidRPr="0023676A">
              <w:rPr>
                <w:rFonts w:eastAsia="Times New Roman" w:cs="Arial"/>
                <w:sz w:val="20"/>
              </w:rPr>
              <w:t xml:space="preserve">Business, Industry and Labor (3 of 4) </w:t>
            </w:r>
          </w:p>
        </w:tc>
      </w:tr>
      <w:tr w:rsidR="00121D31" w:rsidRPr="0023676A" w14:paraId="3FF460EA" w14:textId="77777777" w:rsidTr="00455AD7">
        <w:trPr>
          <w:trHeight w:val="647"/>
        </w:trPr>
        <w:tc>
          <w:tcPr>
            <w:tcW w:w="1775" w:type="dxa"/>
            <w:shd w:val="clear" w:color="000000" w:fill="FFFFFF"/>
            <w:vAlign w:val="center"/>
          </w:tcPr>
          <w:p w14:paraId="190ADB19" w14:textId="77777777" w:rsidR="00121D31" w:rsidRPr="0023676A" w:rsidRDefault="00121D31" w:rsidP="00455AD7">
            <w:pPr>
              <w:rPr>
                <w:rFonts w:eastAsia="Times New Roman" w:cs="Arial"/>
                <w:sz w:val="20"/>
              </w:rPr>
            </w:pPr>
            <w:r w:rsidRPr="0023676A">
              <w:rPr>
                <w:rFonts w:eastAsia="Times New Roman" w:cs="Arial"/>
                <w:sz w:val="20"/>
              </w:rPr>
              <w:t>Vacant</w:t>
            </w:r>
          </w:p>
        </w:tc>
        <w:tc>
          <w:tcPr>
            <w:tcW w:w="5690" w:type="dxa"/>
            <w:shd w:val="clear" w:color="000000" w:fill="FFFFFF"/>
            <w:vAlign w:val="center"/>
          </w:tcPr>
          <w:p w14:paraId="508416C3" w14:textId="77777777" w:rsidR="00121D31" w:rsidRPr="0023676A" w:rsidRDefault="00121D31" w:rsidP="00455AD7">
            <w:pPr>
              <w:rPr>
                <w:rFonts w:eastAsia="Times New Roman" w:cs="Arial"/>
                <w:sz w:val="20"/>
              </w:rPr>
            </w:pPr>
          </w:p>
        </w:tc>
        <w:tc>
          <w:tcPr>
            <w:tcW w:w="1620" w:type="dxa"/>
            <w:shd w:val="clear" w:color="000000" w:fill="FFFFFF"/>
            <w:vAlign w:val="center"/>
          </w:tcPr>
          <w:p w14:paraId="766A1805" w14:textId="77777777" w:rsidR="00121D31" w:rsidRPr="0023676A" w:rsidRDefault="00121D31" w:rsidP="00455AD7">
            <w:pPr>
              <w:rPr>
                <w:rFonts w:eastAsia="Times New Roman" w:cs="Arial"/>
                <w:sz w:val="20"/>
              </w:rPr>
            </w:pPr>
          </w:p>
        </w:tc>
        <w:tc>
          <w:tcPr>
            <w:tcW w:w="1710" w:type="dxa"/>
            <w:shd w:val="clear" w:color="000000" w:fill="FFFFFF"/>
            <w:vAlign w:val="center"/>
          </w:tcPr>
          <w:p w14:paraId="5F286835" w14:textId="77777777" w:rsidR="00121D31" w:rsidRPr="0023676A" w:rsidRDefault="00121D31" w:rsidP="00455AD7">
            <w:pPr>
              <w:rPr>
                <w:rFonts w:eastAsia="Times New Roman" w:cs="Arial"/>
                <w:sz w:val="20"/>
              </w:rPr>
            </w:pPr>
          </w:p>
        </w:tc>
        <w:tc>
          <w:tcPr>
            <w:tcW w:w="1350" w:type="dxa"/>
            <w:shd w:val="clear" w:color="000000" w:fill="FFFFFF"/>
            <w:vAlign w:val="center"/>
          </w:tcPr>
          <w:p w14:paraId="2C32A4C7" w14:textId="77777777" w:rsidR="00121D31" w:rsidRPr="0023676A" w:rsidRDefault="00121D31" w:rsidP="00455AD7">
            <w:pPr>
              <w:rPr>
                <w:rFonts w:eastAsia="Times New Roman" w:cs="Arial"/>
                <w:sz w:val="20"/>
              </w:rPr>
            </w:pPr>
          </w:p>
        </w:tc>
        <w:tc>
          <w:tcPr>
            <w:tcW w:w="2160" w:type="dxa"/>
            <w:shd w:val="clear" w:color="000000" w:fill="FFFFFF"/>
            <w:vAlign w:val="center"/>
          </w:tcPr>
          <w:p w14:paraId="2DE832DF" w14:textId="77777777" w:rsidR="00121D31" w:rsidRPr="0023676A" w:rsidRDefault="00121D31" w:rsidP="00455AD7">
            <w:pPr>
              <w:rPr>
                <w:rFonts w:eastAsia="Times New Roman" w:cs="Arial"/>
                <w:sz w:val="20"/>
              </w:rPr>
            </w:pPr>
            <w:r w:rsidRPr="0023676A">
              <w:rPr>
                <w:rFonts w:eastAsia="Times New Roman" w:cs="Arial"/>
                <w:sz w:val="20"/>
              </w:rPr>
              <w:t>Business, Industry and Labor (4 of 4)</w:t>
            </w:r>
          </w:p>
        </w:tc>
      </w:tr>
    </w:tbl>
    <w:p w14:paraId="71CE8C4B" w14:textId="77777777" w:rsidR="00121D31" w:rsidRDefault="00121D31" w:rsidP="00F71122">
      <w:pPr>
        <w:pStyle w:val="ListParagraph"/>
        <w:spacing w:line="360" w:lineRule="auto"/>
        <w:ind w:left="0"/>
        <w:rPr>
          <w:rFonts w:cs="Arial"/>
          <w:b/>
          <w:bCs/>
          <w:szCs w:val="28"/>
        </w:rPr>
      </w:pPr>
    </w:p>
    <w:p w14:paraId="08E508F8" w14:textId="77777777" w:rsidR="00952F69" w:rsidRDefault="00952F69" w:rsidP="00F71122">
      <w:pPr>
        <w:pStyle w:val="ListParagraph"/>
        <w:spacing w:line="360" w:lineRule="auto"/>
        <w:ind w:left="0"/>
        <w:rPr>
          <w:rFonts w:cs="Arial"/>
          <w:b/>
          <w:bCs/>
          <w:szCs w:val="28"/>
        </w:rPr>
      </w:pPr>
    </w:p>
    <w:sectPr w:rsidR="00952F69" w:rsidSect="00121D31">
      <w:pgSz w:w="15840" w:h="12240" w:orient="landscape"/>
      <w:pgMar w:top="1080" w:right="1440" w:bottom="907"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8C93" w14:textId="77777777" w:rsidR="00BF5442" w:rsidRDefault="00BF5442" w:rsidP="00BF5442">
      <w:r>
        <w:separator/>
      </w:r>
    </w:p>
  </w:endnote>
  <w:endnote w:type="continuationSeparator" w:id="0">
    <w:p w14:paraId="3F1FEEE7" w14:textId="77777777" w:rsidR="00BF5442" w:rsidRDefault="00BF5442" w:rsidP="00BF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107567031"/>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45C672F7" w14:textId="3DF027BA" w:rsidR="00861308" w:rsidRPr="0029589D" w:rsidRDefault="00861308">
            <w:pPr>
              <w:pStyle w:val="Footer"/>
              <w:jc w:val="right"/>
              <w:rPr>
                <w:sz w:val="24"/>
                <w:szCs w:val="24"/>
              </w:rPr>
            </w:pPr>
            <w:r w:rsidRPr="0029589D">
              <w:rPr>
                <w:sz w:val="24"/>
                <w:szCs w:val="24"/>
              </w:rPr>
              <w:t xml:space="preserve">Page </w:t>
            </w:r>
            <w:r w:rsidRPr="0029589D">
              <w:rPr>
                <w:sz w:val="24"/>
                <w:szCs w:val="24"/>
              </w:rPr>
              <w:fldChar w:fldCharType="begin"/>
            </w:r>
            <w:r w:rsidRPr="0029589D">
              <w:rPr>
                <w:sz w:val="24"/>
                <w:szCs w:val="24"/>
              </w:rPr>
              <w:instrText xml:space="preserve"> PAGE </w:instrText>
            </w:r>
            <w:r w:rsidRPr="0029589D">
              <w:rPr>
                <w:sz w:val="24"/>
                <w:szCs w:val="24"/>
              </w:rPr>
              <w:fldChar w:fldCharType="separate"/>
            </w:r>
            <w:r w:rsidRPr="0029589D">
              <w:rPr>
                <w:noProof/>
                <w:sz w:val="24"/>
                <w:szCs w:val="24"/>
              </w:rPr>
              <w:t>2</w:t>
            </w:r>
            <w:r w:rsidRPr="0029589D">
              <w:rPr>
                <w:sz w:val="24"/>
                <w:szCs w:val="24"/>
              </w:rPr>
              <w:fldChar w:fldCharType="end"/>
            </w:r>
            <w:r w:rsidRPr="0029589D">
              <w:rPr>
                <w:sz w:val="24"/>
                <w:szCs w:val="24"/>
              </w:rPr>
              <w:t xml:space="preserve"> of </w:t>
            </w:r>
            <w:r w:rsidRPr="0029589D">
              <w:rPr>
                <w:sz w:val="24"/>
                <w:szCs w:val="24"/>
              </w:rPr>
              <w:fldChar w:fldCharType="begin"/>
            </w:r>
            <w:r w:rsidRPr="0029589D">
              <w:rPr>
                <w:sz w:val="24"/>
                <w:szCs w:val="24"/>
              </w:rPr>
              <w:instrText xml:space="preserve"> NUMPAGES  </w:instrText>
            </w:r>
            <w:r w:rsidRPr="0029589D">
              <w:rPr>
                <w:sz w:val="24"/>
                <w:szCs w:val="24"/>
              </w:rPr>
              <w:fldChar w:fldCharType="separate"/>
            </w:r>
            <w:r w:rsidRPr="0029589D">
              <w:rPr>
                <w:noProof/>
                <w:sz w:val="24"/>
                <w:szCs w:val="24"/>
              </w:rPr>
              <w:t>2</w:t>
            </w:r>
            <w:r w:rsidRPr="0029589D">
              <w:rPr>
                <w:sz w:val="24"/>
                <w:szCs w:val="24"/>
              </w:rPr>
              <w:fldChar w:fldCharType="end"/>
            </w:r>
          </w:p>
        </w:sdtContent>
      </w:sdt>
    </w:sdtContent>
  </w:sdt>
  <w:p w14:paraId="78C5278C" w14:textId="77777777" w:rsidR="00861308" w:rsidRDefault="0086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3FDD" w14:textId="77777777" w:rsidR="00BF5442" w:rsidRDefault="00BF5442" w:rsidP="00BF5442">
      <w:r>
        <w:separator/>
      </w:r>
    </w:p>
  </w:footnote>
  <w:footnote w:type="continuationSeparator" w:id="0">
    <w:p w14:paraId="556CE6E4" w14:textId="77777777" w:rsidR="00BF5442" w:rsidRDefault="00BF5442" w:rsidP="00BF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7125" w14:textId="7CA9DA92" w:rsidR="00BF5442" w:rsidRDefault="00043018" w:rsidP="007841FE">
    <w:pPr>
      <w:pStyle w:val="Header"/>
      <w:ind w:left="-270"/>
    </w:pPr>
    <w:r>
      <w:t xml:space="preserve">Meeting Packet – August 17, </w:t>
    </w:r>
    <w:proofErr w:type="gramStart"/>
    <w:r>
      <w:t>2022</w:t>
    </w:r>
    <w:proofErr w:type="gramEnd"/>
    <w:r>
      <w:t xml:space="preserve"> State Rehabilitation Council (SRC)</w:t>
    </w:r>
  </w:p>
  <w:p w14:paraId="2BFF212D" w14:textId="6D73BAC9" w:rsidR="00043018" w:rsidRDefault="00043018" w:rsidP="007841FE">
    <w:pPr>
      <w:pStyle w:val="Header"/>
      <w:pBdr>
        <w:bottom w:val="single" w:sz="6" w:space="1" w:color="auto"/>
      </w:pBdr>
      <w:ind w:left="-270"/>
    </w:pPr>
    <w:r>
      <w:t xml:space="preserve">Nominating Committee Meeting </w:t>
    </w:r>
  </w:p>
  <w:p w14:paraId="0BD19AF9" w14:textId="77777777" w:rsidR="0012618A" w:rsidRPr="0012618A" w:rsidRDefault="0012618A" w:rsidP="007841FE">
    <w:pPr>
      <w:pStyle w:val="Header"/>
      <w:pBdr>
        <w:bottom w:val="single" w:sz="6" w:space="1" w:color="auto"/>
      </w:pBdr>
      <w:ind w:left="-270"/>
      <w:rPr>
        <w:sz w:val="6"/>
        <w:szCs w:val="2"/>
      </w:rPr>
    </w:pPr>
  </w:p>
  <w:p w14:paraId="120D45E2" w14:textId="77777777" w:rsidR="00043018" w:rsidRDefault="00043018" w:rsidP="007841FE">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DB"/>
    <w:multiLevelType w:val="hybridMultilevel"/>
    <w:tmpl w:val="143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01B0"/>
    <w:multiLevelType w:val="multilevel"/>
    <w:tmpl w:val="BCE63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F4780"/>
    <w:multiLevelType w:val="hybridMultilevel"/>
    <w:tmpl w:val="5DA8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27D92"/>
    <w:multiLevelType w:val="hybridMultilevel"/>
    <w:tmpl w:val="41B6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B522D"/>
    <w:multiLevelType w:val="hybridMultilevel"/>
    <w:tmpl w:val="81E6D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28E"/>
    <w:multiLevelType w:val="hybridMultilevel"/>
    <w:tmpl w:val="2AAEA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D5AA1"/>
    <w:multiLevelType w:val="hybridMultilevel"/>
    <w:tmpl w:val="3F7CD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A4635"/>
    <w:multiLevelType w:val="hybridMultilevel"/>
    <w:tmpl w:val="152C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4572E"/>
    <w:multiLevelType w:val="multilevel"/>
    <w:tmpl w:val="9FF86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E733D"/>
    <w:multiLevelType w:val="hybridMultilevel"/>
    <w:tmpl w:val="9C38878E"/>
    <w:lvl w:ilvl="0" w:tplc="A9F0D0B6">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6940D4"/>
    <w:multiLevelType w:val="multilevel"/>
    <w:tmpl w:val="728A8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E4161"/>
    <w:multiLevelType w:val="multilevel"/>
    <w:tmpl w:val="7DCA2E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B546E0B"/>
    <w:multiLevelType w:val="hybridMultilevel"/>
    <w:tmpl w:val="7CF2B5EA"/>
    <w:lvl w:ilvl="0" w:tplc="A9F0D0B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167673"/>
    <w:multiLevelType w:val="hybridMultilevel"/>
    <w:tmpl w:val="CFAC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64DEE"/>
    <w:multiLevelType w:val="hybridMultilevel"/>
    <w:tmpl w:val="DFC4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A2DE9"/>
    <w:multiLevelType w:val="hybridMultilevel"/>
    <w:tmpl w:val="0C7E9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D63851"/>
    <w:multiLevelType w:val="hybridMultilevel"/>
    <w:tmpl w:val="5C6C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22178"/>
    <w:multiLevelType w:val="hybridMultilevel"/>
    <w:tmpl w:val="6F3A8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B24F6"/>
    <w:multiLevelType w:val="hybridMultilevel"/>
    <w:tmpl w:val="77E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4246D"/>
    <w:multiLevelType w:val="hybridMultilevel"/>
    <w:tmpl w:val="3C7A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51AD4"/>
    <w:multiLevelType w:val="hybridMultilevel"/>
    <w:tmpl w:val="F41C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95E68"/>
    <w:multiLevelType w:val="hybridMultilevel"/>
    <w:tmpl w:val="CC0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4A55"/>
    <w:multiLevelType w:val="hybridMultilevel"/>
    <w:tmpl w:val="D8ACDFD2"/>
    <w:lvl w:ilvl="0" w:tplc="A9F0D0B6">
      <w:start w:val="1"/>
      <w:numFmt w:val="upperLetter"/>
      <w:lvlText w:val="%1."/>
      <w:lvlJc w:val="left"/>
      <w:pPr>
        <w:ind w:left="360" w:hanging="360"/>
      </w:pPr>
      <w:rPr>
        <w:rFonts w:hint="default"/>
      </w:rPr>
    </w:lvl>
    <w:lvl w:ilvl="1" w:tplc="C7B61D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C84F6C"/>
    <w:multiLevelType w:val="hybridMultilevel"/>
    <w:tmpl w:val="965EF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5973E3"/>
    <w:multiLevelType w:val="hybridMultilevel"/>
    <w:tmpl w:val="1F1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C2658"/>
    <w:multiLevelType w:val="hybridMultilevel"/>
    <w:tmpl w:val="5156B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87B5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D5CC8"/>
    <w:multiLevelType w:val="hybridMultilevel"/>
    <w:tmpl w:val="691AA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597651"/>
    <w:multiLevelType w:val="hybridMultilevel"/>
    <w:tmpl w:val="4738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91948">
    <w:abstractNumId w:val="27"/>
  </w:num>
  <w:num w:numId="2" w16cid:durableId="1582373866">
    <w:abstractNumId w:val="30"/>
  </w:num>
  <w:num w:numId="3" w16cid:durableId="281226620">
    <w:abstractNumId w:val="16"/>
  </w:num>
  <w:num w:numId="4" w16cid:durableId="930626747">
    <w:abstractNumId w:val="13"/>
  </w:num>
  <w:num w:numId="5" w16cid:durableId="1425419888">
    <w:abstractNumId w:val="9"/>
  </w:num>
  <w:num w:numId="6" w16cid:durableId="1364480460">
    <w:abstractNumId w:val="24"/>
  </w:num>
  <w:num w:numId="7" w16cid:durableId="838421516">
    <w:abstractNumId w:val="19"/>
  </w:num>
  <w:num w:numId="8" w16cid:durableId="1554847694">
    <w:abstractNumId w:val="12"/>
  </w:num>
  <w:num w:numId="9" w16cid:durableId="370300105">
    <w:abstractNumId w:val="8"/>
  </w:num>
  <w:num w:numId="10" w16cid:durableId="1101225741">
    <w:abstractNumId w:val="11"/>
  </w:num>
  <w:num w:numId="11" w16cid:durableId="748036774">
    <w:abstractNumId w:val="1"/>
  </w:num>
  <w:num w:numId="12" w16cid:durableId="28651309">
    <w:abstractNumId w:val="33"/>
  </w:num>
  <w:num w:numId="13" w16cid:durableId="1162234679">
    <w:abstractNumId w:val="7"/>
  </w:num>
  <w:num w:numId="14" w16cid:durableId="1450126681">
    <w:abstractNumId w:val="25"/>
  </w:num>
  <w:num w:numId="15" w16cid:durableId="1673990643">
    <w:abstractNumId w:val="18"/>
  </w:num>
  <w:num w:numId="16" w16cid:durableId="1782455191">
    <w:abstractNumId w:val="4"/>
  </w:num>
  <w:num w:numId="17" w16cid:durableId="1710496900">
    <w:abstractNumId w:val="28"/>
  </w:num>
  <w:num w:numId="18" w16cid:durableId="968362513">
    <w:abstractNumId w:val="21"/>
  </w:num>
  <w:num w:numId="19" w16cid:durableId="126054077">
    <w:abstractNumId w:val="0"/>
  </w:num>
  <w:num w:numId="20" w16cid:durableId="1704095346">
    <w:abstractNumId w:val="32"/>
  </w:num>
  <w:num w:numId="21" w16cid:durableId="1629975086">
    <w:abstractNumId w:val="17"/>
  </w:num>
  <w:num w:numId="22" w16cid:durableId="780026054">
    <w:abstractNumId w:val="23"/>
  </w:num>
  <w:num w:numId="23" w16cid:durableId="582564639">
    <w:abstractNumId w:val="29"/>
  </w:num>
  <w:num w:numId="24" w16cid:durableId="1527597698">
    <w:abstractNumId w:val="22"/>
  </w:num>
  <w:num w:numId="25" w16cid:durableId="810369207">
    <w:abstractNumId w:val="14"/>
  </w:num>
  <w:num w:numId="26" w16cid:durableId="1874031325">
    <w:abstractNumId w:val="5"/>
  </w:num>
  <w:num w:numId="27" w16cid:durableId="1453937295">
    <w:abstractNumId w:val="2"/>
  </w:num>
  <w:num w:numId="28" w16cid:durableId="2065524363">
    <w:abstractNumId w:val="15"/>
  </w:num>
  <w:num w:numId="29" w16cid:durableId="881944976">
    <w:abstractNumId w:val="6"/>
  </w:num>
  <w:num w:numId="30" w16cid:durableId="276064715">
    <w:abstractNumId w:val="3"/>
  </w:num>
  <w:num w:numId="31" w16cid:durableId="1714888929">
    <w:abstractNumId w:val="20"/>
  </w:num>
  <w:num w:numId="32" w16cid:durableId="201287496">
    <w:abstractNumId w:val="31"/>
  </w:num>
  <w:num w:numId="33" w16cid:durableId="1917352242">
    <w:abstractNumId w:val="26"/>
  </w:num>
  <w:num w:numId="34" w16cid:durableId="1165970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62"/>
    <w:rsid w:val="00043018"/>
    <w:rsid w:val="00055CBE"/>
    <w:rsid w:val="000E3C68"/>
    <w:rsid w:val="000E67B2"/>
    <w:rsid w:val="000E6C3C"/>
    <w:rsid w:val="00121D31"/>
    <w:rsid w:val="0012618A"/>
    <w:rsid w:val="001B33F4"/>
    <w:rsid w:val="001B7F43"/>
    <w:rsid w:val="001C2EF3"/>
    <w:rsid w:val="00244FA2"/>
    <w:rsid w:val="0029589D"/>
    <w:rsid w:val="0032289F"/>
    <w:rsid w:val="003248C4"/>
    <w:rsid w:val="00327589"/>
    <w:rsid w:val="00354FA0"/>
    <w:rsid w:val="003A601C"/>
    <w:rsid w:val="00427D09"/>
    <w:rsid w:val="00470E9C"/>
    <w:rsid w:val="004D3B44"/>
    <w:rsid w:val="004F271D"/>
    <w:rsid w:val="005A2AE1"/>
    <w:rsid w:val="005D0F2C"/>
    <w:rsid w:val="005E6393"/>
    <w:rsid w:val="007841DB"/>
    <w:rsid w:val="007841FE"/>
    <w:rsid w:val="008164FE"/>
    <w:rsid w:val="00824EAC"/>
    <w:rsid w:val="00842691"/>
    <w:rsid w:val="008527BE"/>
    <w:rsid w:val="00861308"/>
    <w:rsid w:val="00862980"/>
    <w:rsid w:val="0087620F"/>
    <w:rsid w:val="008B3B32"/>
    <w:rsid w:val="008F41FA"/>
    <w:rsid w:val="00952F69"/>
    <w:rsid w:val="009610D6"/>
    <w:rsid w:val="00971226"/>
    <w:rsid w:val="009A5F64"/>
    <w:rsid w:val="009B0691"/>
    <w:rsid w:val="00A20D99"/>
    <w:rsid w:val="00A473DA"/>
    <w:rsid w:val="00A74642"/>
    <w:rsid w:val="00AD3C28"/>
    <w:rsid w:val="00BA76D2"/>
    <w:rsid w:val="00BD20F4"/>
    <w:rsid w:val="00BF5442"/>
    <w:rsid w:val="00BF598A"/>
    <w:rsid w:val="00C516A9"/>
    <w:rsid w:val="00C53DAD"/>
    <w:rsid w:val="00CA7ABE"/>
    <w:rsid w:val="00DA5D20"/>
    <w:rsid w:val="00E15D71"/>
    <w:rsid w:val="00E81CD9"/>
    <w:rsid w:val="00F71122"/>
    <w:rsid w:val="00F818BE"/>
    <w:rsid w:val="00F84B96"/>
    <w:rsid w:val="00FA48FB"/>
    <w:rsid w:val="00FD6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58F77"/>
  <w15:docId w15:val="{3D366909-BB8C-47BC-8951-4CEA49A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2">
    <w:name w:val="heading 2"/>
    <w:basedOn w:val="Normal"/>
    <w:next w:val="Normal"/>
    <w:link w:val="Heading2Char"/>
    <w:uiPriority w:val="9"/>
    <w:unhideWhenUsed/>
    <w:qFormat/>
    <w:rsid w:val="008527B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862980"/>
    <w:pPr>
      <w:ind w:left="720"/>
      <w:contextualSpacing/>
    </w:pPr>
  </w:style>
  <w:style w:type="table" w:styleId="TableGrid">
    <w:name w:val="Table Grid"/>
    <w:basedOn w:val="TableNormal"/>
    <w:uiPriority w:val="59"/>
    <w:rsid w:val="00CA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42"/>
    <w:pPr>
      <w:tabs>
        <w:tab w:val="center" w:pos="4680"/>
        <w:tab w:val="right" w:pos="9360"/>
      </w:tabs>
    </w:pPr>
  </w:style>
  <w:style w:type="character" w:customStyle="1" w:styleId="HeaderChar">
    <w:name w:val="Header Char"/>
    <w:basedOn w:val="DefaultParagraphFont"/>
    <w:link w:val="Header"/>
    <w:uiPriority w:val="99"/>
    <w:rsid w:val="00BF5442"/>
    <w:rPr>
      <w:rFonts w:ascii="Arial" w:hAnsi="Arial"/>
      <w:sz w:val="28"/>
    </w:rPr>
  </w:style>
  <w:style w:type="paragraph" w:styleId="Footer">
    <w:name w:val="footer"/>
    <w:basedOn w:val="Normal"/>
    <w:link w:val="FooterChar"/>
    <w:uiPriority w:val="99"/>
    <w:unhideWhenUsed/>
    <w:rsid w:val="00BF5442"/>
    <w:pPr>
      <w:tabs>
        <w:tab w:val="center" w:pos="4680"/>
        <w:tab w:val="right" w:pos="9360"/>
      </w:tabs>
    </w:pPr>
  </w:style>
  <w:style w:type="character" w:customStyle="1" w:styleId="FooterChar">
    <w:name w:val="Footer Char"/>
    <w:basedOn w:val="DefaultParagraphFont"/>
    <w:link w:val="Footer"/>
    <w:uiPriority w:val="99"/>
    <w:rsid w:val="00BF5442"/>
    <w:rPr>
      <w:rFonts w:ascii="Arial" w:hAnsi="Arial"/>
      <w:sz w:val="28"/>
    </w:rPr>
  </w:style>
  <w:style w:type="paragraph" w:customStyle="1" w:styleId="gmail-m-2777684242476513813msolistparagraph">
    <w:name w:val="gmail-m_-2777684242476513813msolistparagraph"/>
    <w:basedOn w:val="Normal"/>
    <w:rsid w:val="001B7F43"/>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8527BE"/>
    <w:rPr>
      <w:rFonts w:ascii="Arial" w:eastAsiaTheme="majorEastAsia" w:hAnsi="Arial" w:cstheme="majorBidi"/>
      <w:b/>
      <w:bCs/>
      <w:sz w:val="28"/>
      <w:szCs w:val="26"/>
    </w:rPr>
  </w:style>
  <w:style w:type="character" w:styleId="Hyperlink">
    <w:name w:val="Hyperlink"/>
    <w:basedOn w:val="DefaultParagraphFont"/>
    <w:uiPriority w:val="99"/>
    <w:unhideWhenUsed/>
    <w:rsid w:val="00852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36107">
      <w:bodyDiv w:val="1"/>
      <w:marLeft w:val="0"/>
      <w:marRight w:val="0"/>
      <w:marTop w:val="0"/>
      <w:marBottom w:val="0"/>
      <w:divBdr>
        <w:top w:val="none" w:sz="0" w:space="0" w:color="auto"/>
        <w:left w:val="none" w:sz="0" w:space="0" w:color="auto"/>
        <w:bottom w:val="none" w:sz="0" w:space="0" w:color="auto"/>
        <w:right w:val="none" w:sz="0" w:space="0" w:color="auto"/>
      </w:divBdr>
    </w:div>
    <w:div w:id="907374828">
      <w:bodyDiv w:val="1"/>
      <w:marLeft w:val="0"/>
      <w:marRight w:val="0"/>
      <w:marTop w:val="0"/>
      <w:marBottom w:val="0"/>
      <w:divBdr>
        <w:top w:val="none" w:sz="0" w:space="0" w:color="auto"/>
        <w:left w:val="none" w:sz="0" w:space="0" w:color="auto"/>
        <w:bottom w:val="none" w:sz="0" w:space="0" w:color="auto"/>
        <w:right w:val="none" w:sz="0" w:space="0" w:color="auto"/>
      </w:divBdr>
    </w:div>
    <w:div w:id="1169441800">
      <w:bodyDiv w:val="1"/>
      <w:marLeft w:val="0"/>
      <w:marRight w:val="0"/>
      <w:marTop w:val="0"/>
      <w:marBottom w:val="0"/>
      <w:divBdr>
        <w:top w:val="none" w:sz="0" w:space="0" w:color="auto"/>
        <w:left w:val="none" w:sz="0" w:space="0" w:color="auto"/>
        <w:bottom w:val="none" w:sz="0" w:space="0" w:color="auto"/>
        <w:right w:val="none" w:sz="0" w:space="0" w:color="auto"/>
      </w:divBdr>
    </w:div>
    <w:div w:id="19262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dcterms:created xsi:type="dcterms:W3CDTF">2022-07-27T16:30:00Z</dcterms:created>
  <dcterms:modified xsi:type="dcterms:W3CDTF">2022-07-27T16:30:00Z</dcterms:modified>
</cp:coreProperties>
</file>