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02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ind w:left="2880" w:firstLine="720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State of California</w:t>
      </w:r>
    </w:p>
    <w:p w14:paraId="00000003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Health and Human Services Agency</w:t>
      </w:r>
    </w:p>
    <w:p w14:paraId="00000004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Department of Rehabilitation (DOR)</w:t>
      </w:r>
    </w:p>
    <w:p w14:paraId="00000005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California Vendor’s Policy Committee (CVPC)</w:t>
      </w:r>
    </w:p>
    <w:p w14:paraId="00000006" w14:textId="77777777" w:rsidR="00006B38" w:rsidRDefault="00242A38">
      <w:pPr>
        <w:pStyle w:val="Heading2"/>
        <w:jc w:val="center"/>
      </w:pPr>
      <w:r>
        <w:t>Meeting Notice and Agenda</w:t>
      </w:r>
    </w:p>
    <w:p w14:paraId="00000007" w14:textId="487E9028" w:rsidR="00006B38" w:rsidRDefault="00242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Thursday, </w:t>
      </w:r>
      <w:r w:rsidR="003B1633">
        <w:rPr>
          <w:rFonts w:ascii="Arial" w:eastAsia="Arial" w:hAnsi="Arial" w:cs="Arial"/>
          <w:b/>
          <w:bCs/>
          <w:color w:val="000000"/>
          <w:sz w:val="28"/>
          <w:szCs w:val="28"/>
        </w:rPr>
        <w:t>May 7, 2026</w:t>
      </w:r>
    </w:p>
    <w:p w14:paraId="00000008" w14:textId="6C237276" w:rsidR="00006B38" w:rsidRDefault="00242A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(9:00am – </w:t>
      </w:r>
      <w:r w:rsidR="00F12CB3">
        <w:rPr>
          <w:rFonts w:ascii="Arial" w:eastAsia="Arial" w:hAnsi="Arial" w:cs="Arial"/>
          <w:b/>
          <w:bCs/>
          <w:color w:val="00000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 w:rsidR="00F12CB3">
        <w:rPr>
          <w:rFonts w:ascii="Arial" w:eastAsia="Arial" w:hAnsi="Arial" w:cs="Arial"/>
          <w:b/>
          <w:bCs/>
          <w:color w:val="000000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0pm)</w:t>
      </w:r>
    </w:p>
    <w:p w14:paraId="00000009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0A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Agenda</w:t>
      </w:r>
    </w:p>
    <w:p w14:paraId="0000000B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Please note: Times are listed with the agenda items to assist attendees joining the meeting virtually and by phone. These times are estimates and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subject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to change. The CVPC may act on any item listed in the agenda.</w:t>
      </w:r>
    </w:p>
    <w:p w14:paraId="0000000C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0D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Public Participation Options: </w:t>
      </w:r>
    </w:p>
    <w:p w14:paraId="0000000E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0F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In-person at: Department of Rehabilitation (DOR), 721 Capitol Mall, Room 301, Sacramento, CA 95814</w:t>
      </w:r>
    </w:p>
    <w:p w14:paraId="00000010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11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spacing w:before="100" w:after="10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Join Zoom Meeting</w:t>
      </w:r>
    </w:p>
    <w:p w14:paraId="19F289DF" w14:textId="03108F28" w:rsidR="009D03E6" w:rsidRDefault="00100964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hyperlink r:id="rId7" w:history="1">
        <w:r w:rsidRPr="005016D0">
          <w:rPr>
            <w:rStyle w:val="Hyperlink"/>
            <w:rFonts w:ascii="Arial" w:eastAsia="Arial" w:hAnsi="Arial" w:cs="Arial"/>
            <w:sz w:val="22"/>
            <w:szCs w:val="22"/>
          </w:rPr>
          <w:t>https://dor-ca-gov.zoom.us/j/92226905938?pwd=xwe5S4b3PqyKbYnyLQud1E1hA0Oy1a.1</w:t>
        </w:r>
      </w:hyperlink>
    </w:p>
    <w:p w14:paraId="7B964308" w14:textId="77777777" w:rsidR="00100964" w:rsidRPr="00065845" w:rsidRDefault="00100964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7EE76AE0" w14:textId="005261E9" w:rsidR="009D03E6" w:rsidRPr="009D03E6" w:rsidRDefault="009D03E6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 w:rsidRPr="009D03E6">
        <w:rPr>
          <w:rFonts w:ascii="Arial" w:eastAsia="Arial" w:hAnsi="Arial" w:cs="Arial"/>
          <w:color w:val="000000"/>
          <w:sz w:val="28"/>
          <w:szCs w:val="28"/>
        </w:rPr>
        <w:t>Meeting ID: 922 2690 5938</w:t>
      </w:r>
      <w:r w:rsidR="00100964">
        <w:rPr>
          <w:rFonts w:ascii="Arial" w:eastAsia="Arial" w:hAnsi="Arial" w:cs="Arial"/>
          <w:color w:val="000000"/>
          <w:sz w:val="28"/>
          <w:szCs w:val="28"/>
        </w:rPr>
        <w:t xml:space="preserve">, </w:t>
      </w:r>
      <w:r w:rsidRPr="009D03E6">
        <w:rPr>
          <w:rFonts w:ascii="Arial" w:eastAsia="Arial" w:hAnsi="Arial" w:cs="Arial"/>
          <w:color w:val="000000"/>
          <w:sz w:val="28"/>
          <w:szCs w:val="28"/>
        </w:rPr>
        <w:t xml:space="preserve">Passcode: </w:t>
      </w:r>
      <w:proofErr w:type="spellStart"/>
      <w:proofErr w:type="gramStart"/>
      <w:r w:rsidRPr="009D03E6">
        <w:rPr>
          <w:rFonts w:ascii="Arial" w:eastAsia="Arial" w:hAnsi="Arial" w:cs="Arial"/>
          <w:color w:val="000000"/>
          <w:sz w:val="28"/>
          <w:szCs w:val="28"/>
        </w:rPr>
        <w:t>uw</w:t>
      </w:r>
      <w:proofErr w:type="spellEnd"/>
      <w:r w:rsidRPr="009D03E6">
        <w:rPr>
          <w:rFonts w:ascii="Arial" w:eastAsia="Arial" w:hAnsi="Arial" w:cs="Arial"/>
          <w:color w:val="000000"/>
          <w:sz w:val="28"/>
          <w:szCs w:val="28"/>
        </w:rPr>
        <w:t>?+</w:t>
      </w:r>
      <w:proofErr w:type="gramEnd"/>
      <w:r w:rsidRPr="009D03E6">
        <w:rPr>
          <w:rFonts w:ascii="Arial" w:eastAsia="Arial" w:hAnsi="Arial" w:cs="Arial"/>
          <w:color w:val="000000"/>
          <w:sz w:val="28"/>
          <w:szCs w:val="28"/>
        </w:rPr>
        <w:t>m7&amp;s</w:t>
      </w:r>
    </w:p>
    <w:p w14:paraId="519FCA30" w14:textId="77777777" w:rsidR="009D03E6" w:rsidRPr="009D03E6" w:rsidRDefault="009D03E6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7A1C76DD" w14:textId="77777777" w:rsidR="009D03E6" w:rsidRPr="009D03E6" w:rsidRDefault="009D03E6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 w:rsidRPr="009D03E6">
        <w:rPr>
          <w:rFonts w:ascii="Arial" w:eastAsia="Arial" w:hAnsi="Arial" w:cs="Arial"/>
          <w:color w:val="000000"/>
          <w:sz w:val="28"/>
          <w:szCs w:val="28"/>
        </w:rPr>
        <w:t>One tap mobile</w:t>
      </w:r>
    </w:p>
    <w:p w14:paraId="3108FDEA" w14:textId="77777777" w:rsidR="009D03E6" w:rsidRPr="009D03E6" w:rsidRDefault="009D03E6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 w:rsidRPr="009D03E6">
        <w:rPr>
          <w:rFonts w:ascii="Arial" w:eastAsia="Arial" w:hAnsi="Arial" w:cs="Arial"/>
          <w:color w:val="000000"/>
          <w:sz w:val="28"/>
          <w:szCs w:val="28"/>
        </w:rPr>
        <w:t>+</w:t>
      </w:r>
      <w:proofErr w:type="gramStart"/>
      <w:r w:rsidRPr="009D03E6">
        <w:rPr>
          <w:rFonts w:ascii="Arial" w:eastAsia="Arial" w:hAnsi="Arial" w:cs="Arial"/>
          <w:color w:val="000000"/>
          <w:sz w:val="28"/>
          <w:szCs w:val="28"/>
        </w:rPr>
        <w:t>14086380968,,</w:t>
      </w:r>
      <w:proofErr w:type="gramEnd"/>
      <w:r w:rsidRPr="009D03E6">
        <w:rPr>
          <w:rFonts w:ascii="Arial" w:eastAsia="Arial" w:hAnsi="Arial" w:cs="Arial"/>
          <w:color w:val="000000"/>
          <w:sz w:val="28"/>
          <w:szCs w:val="28"/>
        </w:rPr>
        <w:t>92226905938</w:t>
      </w:r>
      <w:proofErr w:type="gramStart"/>
      <w:r w:rsidRPr="009D03E6">
        <w:rPr>
          <w:rFonts w:ascii="Arial" w:eastAsia="Arial" w:hAnsi="Arial" w:cs="Arial"/>
          <w:color w:val="000000"/>
          <w:sz w:val="28"/>
          <w:szCs w:val="28"/>
        </w:rPr>
        <w:t>#,,,,</w:t>
      </w:r>
      <w:proofErr w:type="gramEnd"/>
      <w:r w:rsidRPr="009D03E6">
        <w:rPr>
          <w:rFonts w:ascii="Arial" w:eastAsia="Arial" w:hAnsi="Arial" w:cs="Arial"/>
          <w:color w:val="000000"/>
          <w:sz w:val="28"/>
          <w:szCs w:val="28"/>
        </w:rPr>
        <w:t>*15175477# US (San Jose)</w:t>
      </w:r>
    </w:p>
    <w:p w14:paraId="4101B6C6" w14:textId="77777777" w:rsidR="009D03E6" w:rsidRPr="009D03E6" w:rsidRDefault="009D03E6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 w:rsidRPr="009D03E6">
        <w:rPr>
          <w:rFonts w:ascii="Arial" w:eastAsia="Arial" w:hAnsi="Arial" w:cs="Arial"/>
          <w:color w:val="000000"/>
          <w:sz w:val="28"/>
          <w:szCs w:val="28"/>
        </w:rPr>
        <w:t>+</w:t>
      </w:r>
      <w:proofErr w:type="gramStart"/>
      <w:r w:rsidRPr="009D03E6">
        <w:rPr>
          <w:rFonts w:ascii="Arial" w:eastAsia="Arial" w:hAnsi="Arial" w:cs="Arial"/>
          <w:color w:val="000000"/>
          <w:sz w:val="28"/>
          <w:szCs w:val="28"/>
        </w:rPr>
        <w:t>16699006833,,</w:t>
      </w:r>
      <w:proofErr w:type="gramEnd"/>
      <w:r w:rsidRPr="009D03E6">
        <w:rPr>
          <w:rFonts w:ascii="Arial" w:eastAsia="Arial" w:hAnsi="Arial" w:cs="Arial"/>
          <w:color w:val="000000"/>
          <w:sz w:val="28"/>
          <w:szCs w:val="28"/>
        </w:rPr>
        <w:t>92226905938</w:t>
      </w:r>
      <w:proofErr w:type="gramStart"/>
      <w:r w:rsidRPr="009D03E6">
        <w:rPr>
          <w:rFonts w:ascii="Arial" w:eastAsia="Arial" w:hAnsi="Arial" w:cs="Arial"/>
          <w:color w:val="000000"/>
          <w:sz w:val="28"/>
          <w:szCs w:val="28"/>
        </w:rPr>
        <w:t>#,,,,</w:t>
      </w:r>
      <w:proofErr w:type="gramEnd"/>
      <w:r w:rsidRPr="009D03E6">
        <w:rPr>
          <w:rFonts w:ascii="Arial" w:eastAsia="Arial" w:hAnsi="Arial" w:cs="Arial"/>
          <w:color w:val="000000"/>
          <w:sz w:val="28"/>
          <w:szCs w:val="28"/>
        </w:rPr>
        <w:t>*15175477# US (San Jose)</w:t>
      </w:r>
    </w:p>
    <w:p w14:paraId="79CDAFAE" w14:textId="77777777" w:rsidR="009D03E6" w:rsidRPr="009D03E6" w:rsidRDefault="009D03E6" w:rsidP="009D03E6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1A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1B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1: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CVPC Roll Call and Introduction of DOR Staff and the Public</w:t>
      </w:r>
    </w:p>
    <w:p w14:paraId="0000001C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(9:00am - 9:10am)</w:t>
      </w:r>
    </w:p>
    <w:p w14:paraId="0000001D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Max Duarte, CVPC Chair. The chair will remind attendees to mute their phones when not speaking by using the mute function on their phone and/or select *6, which is Zoom’s mute function. The Chair will conduct a roll call and introduce DOR Staff and other guests.</w:t>
      </w:r>
    </w:p>
    <w:p w14:paraId="0000001E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1F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2: Executive Committee Reports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00000020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(9:10am - 9:30am)</w:t>
      </w:r>
    </w:p>
    <w:p w14:paraId="00000021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22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Chair’s Report</w:t>
      </w:r>
    </w:p>
    <w:p w14:paraId="00000023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lastRenderedPageBreak/>
        <w:t>Max Duarte, Chair. The Chair will lead a discussion on issues related to the BEP and the success of BEP Vendors.</w:t>
      </w:r>
    </w:p>
    <w:p w14:paraId="00000025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26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Public Comment</w:t>
      </w:r>
    </w:p>
    <w:p w14:paraId="00000027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28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Vice Chair’s Report</w:t>
      </w:r>
    </w:p>
    <w:p w14:paraId="00000029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Paul Patche II, Vice-Chair. The Vice-Chair will discuss action items.</w:t>
      </w:r>
    </w:p>
    <w:p w14:paraId="0000002A" w14:textId="58E747F2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Discussion on subcommittee meeting schedules</w:t>
      </w:r>
      <w:r w:rsidR="003E5223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2B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2C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Public Comment</w:t>
      </w:r>
    </w:p>
    <w:p w14:paraId="0000002D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2E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Secretary-Treasurer’s Report</w:t>
      </w:r>
    </w:p>
    <w:p w14:paraId="0000002F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Sandy Balani, Secretary Treasurer. The Secretary-Treasurer will lead the CVPC in reviewing and approving the</w:t>
      </w:r>
      <w:r>
        <w:rPr>
          <w:rFonts w:ascii="Arial" w:eastAsia="Arial" w:hAnsi="Arial" w:cs="Arial"/>
          <w:sz w:val="28"/>
          <w:szCs w:val="28"/>
        </w:rPr>
        <w:t xml:space="preserve"> following meeting minutes:</w:t>
      </w:r>
    </w:p>
    <w:p w14:paraId="00000030" w14:textId="7107CDA1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-</w:t>
      </w:r>
      <w:r>
        <w:rPr>
          <w:rFonts w:ascii="Arial" w:eastAsia="Arial" w:hAnsi="Arial" w:cs="Arial"/>
          <w:color w:val="000000"/>
          <w:sz w:val="28"/>
          <w:szCs w:val="28"/>
        </w:rPr>
        <w:t>February 5, 202</w:t>
      </w:r>
      <w:r w:rsidR="005A62E7">
        <w:rPr>
          <w:rFonts w:ascii="Arial" w:eastAsia="Arial" w:hAnsi="Arial" w:cs="Arial"/>
          <w:color w:val="000000"/>
          <w:sz w:val="28"/>
          <w:szCs w:val="28"/>
        </w:rPr>
        <w:t>6</w:t>
      </w:r>
      <w:r>
        <w:rPr>
          <w:rFonts w:ascii="Arial" w:eastAsia="Arial" w:hAnsi="Arial" w:cs="Arial"/>
          <w:color w:val="000000"/>
          <w:sz w:val="28"/>
          <w:szCs w:val="28"/>
        </w:rPr>
        <w:t>, CVPC Meeting Minute</w:t>
      </w:r>
    </w:p>
    <w:p w14:paraId="00000031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-January 06, </w:t>
      </w:r>
      <w:proofErr w:type="gramStart"/>
      <w:r>
        <w:rPr>
          <w:rFonts w:ascii="Arial" w:eastAsia="Arial" w:hAnsi="Arial" w:cs="Arial"/>
          <w:sz w:val="28"/>
          <w:szCs w:val="28"/>
        </w:rPr>
        <w:t>2026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CVPC Special Meeting Minutes</w:t>
      </w:r>
    </w:p>
    <w:p w14:paraId="00000032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-October 30, </w:t>
      </w:r>
      <w:proofErr w:type="gramStart"/>
      <w:r>
        <w:rPr>
          <w:rFonts w:ascii="Arial" w:eastAsia="Arial" w:hAnsi="Arial" w:cs="Arial"/>
          <w:sz w:val="28"/>
          <w:szCs w:val="28"/>
        </w:rPr>
        <w:t>2025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CVPC Meeting Minutes</w:t>
      </w:r>
    </w:p>
    <w:p w14:paraId="00000033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34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3: Department and Business Enterprises Program (BEP) Reports</w:t>
      </w:r>
    </w:p>
    <w:p w14:paraId="00000035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(9:30am – 9:50am)</w:t>
      </w:r>
    </w:p>
    <w:p w14:paraId="00000036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Sue Pelbath, Deputy Director, Specialized Services Division</w:t>
      </w:r>
    </w:p>
    <w:p w14:paraId="00000037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Luis Rodriguez, Section Chief, BEP</w:t>
      </w:r>
    </w:p>
    <w:p w14:paraId="00000038" w14:textId="6F1F75F2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Leadership will give updates on DOR and BEP</w:t>
      </w:r>
      <w:r w:rsidR="005D7C04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39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3A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4: BAC Report</w:t>
      </w:r>
    </w:p>
    <w:p w14:paraId="0000003B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(9:50am – 10:00am)</w:t>
      </w:r>
    </w:p>
    <w:p w14:paraId="0000003C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3D" w14:textId="5368816A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Item 5: Training Committee Report </w:t>
      </w:r>
    </w:p>
    <w:p w14:paraId="0000003E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(10:00am – 10:30am)</w:t>
      </w:r>
    </w:p>
    <w:p w14:paraId="0000003F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Discuss updates on training class</w:t>
      </w:r>
    </w:p>
    <w:p w14:paraId="00000040" w14:textId="0712928E" w:rsidR="00006B38" w:rsidRDefault="007D50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H</w:t>
      </w:r>
      <w:r w:rsidR="00242A38">
        <w:rPr>
          <w:rFonts w:ascii="Arial" w:eastAsia="Arial" w:hAnsi="Arial" w:cs="Arial"/>
          <w:color w:val="000000"/>
          <w:sz w:val="28"/>
          <w:szCs w:val="28"/>
        </w:rPr>
        <w:t xml:space="preserve">ow long </w:t>
      </w:r>
      <w:r>
        <w:rPr>
          <w:rFonts w:ascii="Arial" w:eastAsia="Arial" w:hAnsi="Arial" w:cs="Arial"/>
          <w:color w:val="000000"/>
          <w:sz w:val="28"/>
          <w:szCs w:val="28"/>
        </w:rPr>
        <w:t>will it</w:t>
      </w:r>
      <w:r w:rsidR="00242A38">
        <w:rPr>
          <w:rFonts w:ascii="Arial" w:eastAsia="Arial" w:hAnsi="Arial" w:cs="Arial"/>
          <w:color w:val="000000"/>
          <w:sz w:val="28"/>
          <w:szCs w:val="28"/>
        </w:rPr>
        <w:t xml:space="preserve"> take to get a new trainer?</w:t>
      </w:r>
    </w:p>
    <w:p w14:paraId="00000041" w14:textId="77777777" w:rsidR="00006B38" w:rsidRDefault="00242A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Will the process of training the new training officer affect hosting the next training class?</w:t>
      </w:r>
    </w:p>
    <w:p w14:paraId="00000042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Discuss updates on next educational conference</w:t>
      </w:r>
    </w:p>
    <w:p w14:paraId="00000043" w14:textId="77777777" w:rsidR="00006B38" w:rsidRDefault="00242A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Why was the educational conference canceled?</w:t>
      </w:r>
    </w:p>
    <w:p w14:paraId="00000044" w14:textId="77777777" w:rsidR="00006B38" w:rsidRDefault="00242A3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Isn’t it required by regulations?</w:t>
      </w:r>
    </w:p>
    <w:p w14:paraId="00000045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46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Public comment </w:t>
      </w:r>
    </w:p>
    <w:p w14:paraId="00000047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54E71197" w14:textId="77777777" w:rsidR="001E5A64" w:rsidRDefault="001E5A6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48" w14:textId="5D8BBD39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t>Break</w:t>
      </w:r>
    </w:p>
    <w:p w14:paraId="00000049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(10:30am – 10:40am)</w:t>
      </w:r>
    </w:p>
    <w:p w14:paraId="0000004A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4B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6: QLDC Report</w:t>
      </w:r>
    </w:p>
    <w:p w14:paraId="0000004C" w14:textId="31BA977D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(10:40</w:t>
      </w:r>
      <w:r w:rsidR="007D50AE">
        <w:rPr>
          <w:rFonts w:ascii="Arial" w:eastAsia="Arial" w:hAnsi="Arial" w:cs="Arial"/>
          <w:color w:val="000000"/>
          <w:sz w:val="28"/>
          <w:szCs w:val="28"/>
        </w:rPr>
        <w:t>am -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11:00am)</w:t>
      </w:r>
    </w:p>
    <w:p w14:paraId="0000004D" w14:textId="42886E2C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Discuss proposed waivers</w:t>
      </w:r>
      <w:r w:rsidR="00D50B94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4E" w14:textId="06F765BB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Discuss opportunities for location development</w:t>
      </w:r>
      <w:r w:rsidR="00D50B94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4F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50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7: Fiscal Subcommittee Report</w:t>
      </w:r>
    </w:p>
    <w:p w14:paraId="00000051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(11:00am – 11:30am)</w:t>
      </w:r>
    </w:p>
    <w:p w14:paraId="2DF6F173" w14:textId="1AF605CD" w:rsidR="000D7449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</w:t>
      </w:r>
      <w:r w:rsidR="006B2610">
        <w:rPr>
          <w:rFonts w:ascii="Arial" w:eastAsia="Arial" w:hAnsi="Arial" w:cs="Arial"/>
          <w:color w:val="000000"/>
          <w:sz w:val="28"/>
          <w:szCs w:val="28"/>
        </w:rPr>
        <w:t>iscuss</w:t>
      </w:r>
      <w:r w:rsidR="00A8753A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6B2610">
        <w:rPr>
          <w:rFonts w:ascii="Arial" w:eastAsia="Arial" w:hAnsi="Arial" w:cs="Arial"/>
          <w:color w:val="000000"/>
          <w:sz w:val="28"/>
          <w:szCs w:val="28"/>
        </w:rPr>
        <w:t>BEP expenditures</w:t>
      </w:r>
      <w:r w:rsidR="001730D2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53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8"/>
          <w:szCs w:val="28"/>
          <w:u w:val="single"/>
        </w:rPr>
      </w:pPr>
    </w:p>
    <w:p w14:paraId="00000054" w14:textId="4B92153D" w:rsidR="00006B38" w:rsidRDefault="00242A38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Lunch</w:t>
      </w:r>
      <w:r w:rsidR="00AB220D"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 w:rsidR="00027191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11:30am-1:00pm</w:t>
      </w:r>
    </w:p>
    <w:p w14:paraId="00000055" w14:textId="77777777" w:rsidR="00006B38" w:rsidRDefault="00006B38">
      <w:pPr>
        <w:rPr>
          <w:rFonts w:ascii="Arial" w:eastAsia="Arial" w:hAnsi="Arial" w:cs="Arial"/>
          <w:b/>
          <w:bCs/>
          <w:color w:val="000000"/>
          <w:sz w:val="28"/>
          <w:szCs w:val="28"/>
        </w:rPr>
      </w:pPr>
    </w:p>
    <w:p w14:paraId="00000056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8: Benefits Subcommittee Report</w:t>
      </w:r>
    </w:p>
    <w:p w14:paraId="00000057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(1:00pm – 1:30pm)</w:t>
      </w:r>
    </w:p>
    <w:p w14:paraId="00000058" w14:textId="6B495AEB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Discuss health insurance, liability, and workers comp reports</w:t>
      </w:r>
      <w:r w:rsidR="001730D2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59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5A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Public Comment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</w:t>
      </w:r>
    </w:p>
    <w:p w14:paraId="0000005B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5C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9: Legislative Subcommittee Report</w:t>
      </w:r>
    </w:p>
    <w:p w14:paraId="0000005D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(1:30 pm – 1:50pm)</w:t>
      </w:r>
    </w:p>
    <w:p w14:paraId="0000005E" w14:textId="7831D43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Updates on passed </w:t>
      </w:r>
      <w:r w:rsidR="00FF14E6">
        <w:rPr>
          <w:rFonts w:ascii="Arial" w:eastAsia="Arial" w:hAnsi="Arial" w:cs="Arial"/>
          <w:color w:val="000000"/>
          <w:sz w:val="28"/>
          <w:szCs w:val="28"/>
        </w:rPr>
        <w:t>legislation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 that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affect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the program and any upcoming legislation to be aware of</w:t>
      </w:r>
      <w:r w:rsidR="001730D2">
        <w:rPr>
          <w:rFonts w:ascii="Arial" w:eastAsia="Arial" w:hAnsi="Arial" w:cs="Arial"/>
          <w:color w:val="000000"/>
          <w:sz w:val="28"/>
          <w:szCs w:val="28"/>
        </w:rPr>
        <w:t>.</w:t>
      </w:r>
    </w:p>
    <w:p w14:paraId="0000005F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0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10: District Reports</w:t>
      </w:r>
    </w:p>
    <w:p w14:paraId="00000061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(1:50pm - 2:00pm)</w:t>
      </w:r>
    </w:p>
    <w:p w14:paraId="00000062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3" w14:textId="490B6CFC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Item 11: Open Forum</w:t>
      </w:r>
      <w:r w:rsidR="00B32222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 to discuss future agenda items</w:t>
      </w:r>
      <w:r w:rsidR="00620DE0"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 xml:space="preserve">Discuss and update action items </w:t>
      </w:r>
    </w:p>
    <w:p w14:paraId="00000064" w14:textId="3E45A598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(</w:t>
      </w:r>
      <w:r w:rsidR="00F76385">
        <w:rPr>
          <w:rFonts w:ascii="Arial" w:eastAsia="Arial" w:hAnsi="Arial" w:cs="Arial"/>
          <w:color w:val="000000"/>
          <w:sz w:val="28"/>
          <w:szCs w:val="28"/>
        </w:rPr>
        <w:t>2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  <w:r w:rsidR="00F76385">
        <w:rPr>
          <w:rFonts w:ascii="Arial" w:eastAsia="Arial" w:hAnsi="Arial" w:cs="Arial"/>
          <w:color w:val="000000"/>
          <w:sz w:val="28"/>
          <w:szCs w:val="28"/>
        </w:rPr>
        <w:t>0</w:t>
      </w:r>
      <w:r>
        <w:rPr>
          <w:rFonts w:ascii="Arial" w:eastAsia="Arial" w:hAnsi="Arial" w:cs="Arial"/>
          <w:color w:val="000000"/>
          <w:sz w:val="28"/>
          <w:szCs w:val="28"/>
        </w:rPr>
        <w:t xml:space="preserve">0pm – </w:t>
      </w:r>
      <w:r w:rsidR="00D95F48">
        <w:rPr>
          <w:rFonts w:ascii="Arial" w:eastAsia="Arial" w:hAnsi="Arial" w:cs="Arial"/>
          <w:color w:val="000000"/>
          <w:sz w:val="28"/>
          <w:szCs w:val="28"/>
        </w:rPr>
        <w:t>2</w:t>
      </w:r>
      <w:r>
        <w:rPr>
          <w:rFonts w:ascii="Arial" w:eastAsia="Arial" w:hAnsi="Arial" w:cs="Arial"/>
          <w:color w:val="000000"/>
          <w:sz w:val="28"/>
          <w:szCs w:val="28"/>
        </w:rPr>
        <w:t>:</w:t>
      </w:r>
      <w:r w:rsidR="0068534A">
        <w:rPr>
          <w:rFonts w:ascii="Arial" w:eastAsia="Arial" w:hAnsi="Arial" w:cs="Arial"/>
          <w:color w:val="000000"/>
          <w:sz w:val="28"/>
          <w:szCs w:val="28"/>
        </w:rPr>
        <w:t>3</w:t>
      </w:r>
      <w:r>
        <w:rPr>
          <w:rFonts w:ascii="Arial" w:eastAsia="Arial" w:hAnsi="Arial" w:cs="Arial"/>
          <w:color w:val="000000"/>
          <w:sz w:val="28"/>
          <w:szCs w:val="28"/>
        </w:rPr>
        <w:t>0pm)</w:t>
      </w:r>
    </w:p>
    <w:p w14:paraId="00000065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6" w14:textId="0997B9DC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Adjourn (</w:t>
      </w:r>
      <w:r w:rsidR="0068534A">
        <w:rPr>
          <w:rFonts w:ascii="Arial" w:eastAsia="Arial" w:hAnsi="Arial" w:cs="Arial"/>
          <w:b/>
          <w:bCs/>
          <w:color w:val="000000"/>
          <w:sz w:val="28"/>
          <w:szCs w:val="28"/>
        </w:rPr>
        <w:t>2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:</w:t>
      </w:r>
      <w:r w:rsidR="0068534A">
        <w:rPr>
          <w:rFonts w:ascii="Arial" w:eastAsia="Arial" w:hAnsi="Arial" w:cs="Arial"/>
          <w:b/>
          <w:bCs/>
          <w:color w:val="000000"/>
          <w:sz w:val="28"/>
          <w:szCs w:val="28"/>
        </w:rPr>
        <w:t>3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0pm)</w:t>
      </w:r>
    </w:p>
    <w:p w14:paraId="00000067" w14:textId="30A68091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Meeting will adjourn at </w:t>
      </w:r>
      <w:r w:rsidR="00620DE0">
        <w:rPr>
          <w:rFonts w:ascii="Arial" w:eastAsia="Arial" w:hAnsi="Arial" w:cs="Arial"/>
          <w:color w:val="000000"/>
          <w:sz w:val="28"/>
          <w:szCs w:val="28"/>
        </w:rPr>
        <w:t>2:3</w:t>
      </w:r>
      <w:r>
        <w:rPr>
          <w:rFonts w:ascii="Arial" w:eastAsia="Arial" w:hAnsi="Arial" w:cs="Arial"/>
          <w:color w:val="000000"/>
          <w:sz w:val="28"/>
          <w:szCs w:val="28"/>
        </w:rPr>
        <w:t>0pm</w:t>
      </w:r>
    </w:p>
    <w:p w14:paraId="00000068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9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A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This Meeting Notice and Agenda can also be accessed at the following website address: </w:t>
      </w:r>
      <w:hyperlink r:id="rId8">
        <w:r>
          <w:rPr>
            <w:rFonts w:ascii="Arial" w:eastAsia="Arial" w:hAnsi="Arial" w:cs="Arial"/>
            <w:color w:val="000000"/>
            <w:sz w:val="28"/>
            <w:szCs w:val="28"/>
            <w:u w:val="single"/>
          </w:rPr>
          <w:t>https://www.dor.ca.gov/Home/Cvpc</w:t>
        </w:r>
      </w:hyperlink>
      <w:r>
        <w:rPr>
          <w:rFonts w:ascii="Arial" w:eastAsia="Arial" w:hAnsi="Arial" w:cs="Arial"/>
          <w:color w:val="000000"/>
          <w:sz w:val="28"/>
          <w:szCs w:val="28"/>
        </w:rPr>
        <w:t xml:space="preserve">. Supplemental Meeting materials will be available for public viewing at the meeting site </w:t>
      </w:r>
      <w:r>
        <w:rPr>
          <w:rFonts w:ascii="Arial" w:eastAsia="Arial" w:hAnsi="Arial" w:cs="Arial"/>
          <w:color w:val="000000"/>
          <w:sz w:val="28"/>
          <w:szCs w:val="28"/>
        </w:rPr>
        <w:lastRenderedPageBreak/>
        <w:t xml:space="preserve">and can also be requested in alternate format from the contact person listed below. </w:t>
      </w:r>
    </w:p>
    <w:p w14:paraId="0000006B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C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Questions or clarification on agenda topics can be made to the contact person listed below. </w:t>
      </w:r>
    </w:p>
    <w:p w14:paraId="0000006D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6E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Pursuant to Government Code Sections 11123.1 and 11125(f), individuals with disabilities who require accessible alternative formats of the agenda and related meeting materials, and/or auxiliary aids/services to participate in the meeting can make their request to the contact person listed below by telephone or e-mail.  The Requests must be received 7 days prior to the meeting. </w:t>
      </w:r>
    </w:p>
    <w:p w14:paraId="0000006F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p w14:paraId="00000070" w14:textId="77777777" w:rsidR="00006B38" w:rsidRDefault="00242A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All agenda items are for information, discussion and/or action.  All times are approximate and provided for general planning convenience only.  Public Comments are allowed at the end of each discussion topic and 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limited up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to 2 minutes per person.  Additionally, public comments may only be on the most recent topic.</w:t>
      </w:r>
    </w:p>
    <w:p w14:paraId="00000071" w14:textId="77777777" w:rsidR="00006B38" w:rsidRDefault="00006B38">
      <w:pPr>
        <w:rPr>
          <w:rFonts w:ascii="Arial" w:eastAsia="Arial" w:hAnsi="Arial" w:cs="Arial"/>
          <w:sz w:val="28"/>
          <w:szCs w:val="28"/>
        </w:rPr>
      </w:pPr>
    </w:p>
    <w:p w14:paraId="00000072" w14:textId="77777777" w:rsidR="00006B38" w:rsidRDefault="00242A38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CONTACT PERSON</w:t>
      </w:r>
      <w:r>
        <w:rPr>
          <w:rFonts w:ascii="Arial" w:eastAsia="Arial" w:hAnsi="Arial" w:cs="Arial"/>
          <w:sz w:val="28"/>
          <w:szCs w:val="28"/>
        </w:rPr>
        <w:t xml:space="preserve">: Jennifer Wilbon, Advisory Committee Analyst, DOR Specialized Services Division, </w:t>
      </w:r>
      <w:hyperlink r:id="rId9">
        <w:r>
          <w:rPr>
            <w:rFonts w:ascii="Arial" w:eastAsia="Arial" w:hAnsi="Arial" w:cs="Arial"/>
            <w:sz w:val="28"/>
            <w:szCs w:val="28"/>
            <w:u w:val="single"/>
          </w:rPr>
          <w:t>jennifer.wilbon@dor.ca.gov</w:t>
        </w:r>
      </w:hyperlink>
      <w:r>
        <w:rPr>
          <w:rFonts w:ascii="Arial" w:eastAsia="Arial" w:hAnsi="Arial" w:cs="Arial"/>
          <w:sz w:val="28"/>
          <w:szCs w:val="28"/>
          <w:u w:val="single"/>
        </w:rPr>
        <w:t>.</w:t>
      </w:r>
      <w:r>
        <w:rPr>
          <w:rFonts w:ascii="Arial" w:eastAsia="Arial" w:hAnsi="Arial" w:cs="Arial"/>
          <w:sz w:val="28"/>
          <w:szCs w:val="28"/>
        </w:rPr>
        <w:t xml:space="preserve"> Phone: 916-558-5489.</w:t>
      </w:r>
    </w:p>
    <w:p w14:paraId="00000073" w14:textId="77777777" w:rsidR="00006B38" w:rsidRDefault="00006B3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8"/>
          <w:szCs w:val="28"/>
        </w:rPr>
      </w:pPr>
    </w:p>
    <w:sectPr w:rsidR="00006B3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792A5B" w14:textId="77777777" w:rsidR="00FD749B" w:rsidRDefault="00FD749B">
      <w:r>
        <w:separator/>
      </w:r>
    </w:p>
  </w:endnote>
  <w:endnote w:type="continuationSeparator" w:id="0">
    <w:p w14:paraId="5B3722D0" w14:textId="77777777" w:rsidR="00FD749B" w:rsidRDefault="00FD74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8870B53-BC42-4B3A-BE42-2D8EFB1019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0500E080-C422-4FBA-BA1B-DCD71A8BE621}"/>
  </w:font>
  <w:font w:name="Helvetica Neue">
    <w:charset w:val="00"/>
    <w:family w:val="auto"/>
    <w:pitch w:val="default"/>
    <w:embedRegular r:id="rId3" w:fontKey="{F1A9FEB7-02C0-45E7-A5FB-8034F31F56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AAC0458-63EA-4996-B71F-18CD9A51C0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043F4D-EE7E-4E42-8840-1448A45D1D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5" w14:textId="77777777" w:rsidR="00006B38" w:rsidRDefault="00006B3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2208B" w14:textId="77777777" w:rsidR="00FD749B" w:rsidRDefault="00FD749B">
      <w:r>
        <w:separator/>
      </w:r>
    </w:p>
  </w:footnote>
  <w:footnote w:type="continuationSeparator" w:id="0">
    <w:p w14:paraId="1A86909B" w14:textId="77777777" w:rsidR="00FD749B" w:rsidRDefault="00FD74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4" w14:textId="77777777" w:rsidR="00006B38" w:rsidRDefault="00006B3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2870C7"/>
    <w:multiLevelType w:val="multilevel"/>
    <w:tmpl w:val="6F50D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4F3212"/>
    <w:multiLevelType w:val="multilevel"/>
    <w:tmpl w:val="38CA0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4057636">
    <w:abstractNumId w:val="0"/>
  </w:num>
  <w:num w:numId="2" w16cid:durableId="17433286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B38"/>
    <w:rsid w:val="00006B38"/>
    <w:rsid w:val="00027191"/>
    <w:rsid w:val="00065845"/>
    <w:rsid w:val="000D7449"/>
    <w:rsid w:val="00100964"/>
    <w:rsid w:val="001730D2"/>
    <w:rsid w:val="001B34B6"/>
    <w:rsid w:val="001E5A64"/>
    <w:rsid w:val="00242A38"/>
    <w:rsid w:val="00260349"/>
    <w:rsid w:val="00363945"/>
    <w:rsid w:val="003B1633"/>
    <w:rsid w:val="003E5223"/>
    <w:rsid w:val="004B2F73"/>
    <w:rsid w:val="005A62E7"/>
    <w:rsid w:val="005D4350"/>
    <w:rsid w:val="005D7C04"/>
    <w:rsid w:val="005E321D"/>
    <w:rsid w:val="006141FB"/>
    <w:rsid w:val="00620DE0"/>
    <w:rsid w:val="0068534A"/>
    <w:rsid w:val="006B2610"/>
    <w:rsid w:val="007D50AE"/>
    <w:rsid w:val="00935C78"/>
    <w:rsid w:val="009D03E6"/>
    <w:rsid w:val="009D797C"/>
    <w:rsid w:val="00A3507E"/>
    <w:rsid w:val="00A8753A"/>
    <w:rsid w:val="00AA2114"/>
    <w:rsid w:val="00AB220D"/>
    <w:rsid w:val="00AF1E6E"/>
    <w:rsid w:val="00B32222"/>
    <w:rsid w:val="00B32958"/>
    <w:rsid w:val="00B638BA"/>
    <w:rsid w:val="00B93E51"/>
    <w:rsid w:val="00C00F1F"/>
    <w:rsid w:val="00C368E6"/>
    <w:rsid w:val="00CE0222"/>
    <w:rsid w:val="00CF60DA"/>
    <w:rsid w:val="00D359A1"/>
    <w:rsid w:val="00D50B94"/>
    <w:rsid w:val="00D527D2"/>
    <w:rsid w:val="00D95F48"/>
    <w:rsid w:val="00DA1888"/>
    <w:rsid w:val="00E60894"/>
    <w:rsid w:val="00E82310"/>
    <w:rsid w:val="00EB16E4"/>
    <w:rsid w:val="00F12CB3"/>
    <w:rsid w:val="00F76385"/>
    <w:rsid w:val="00FB3B02"/>
    <w:rsid w:val="00FD749B"/>
    <w:rsid w:val="00FF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AA338"/>
  <w15:docId w15:val="{CAF58A7E-5AB3-4428-B61E-440BD5AD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outlineLvl w:val="1"/>
    </w:pPr>
    <w:rPr>
      <w:rFonts w:ascii="Arial" w:eastAsia="Arial" w:hAnsi="Arial" w:cs="Arial"/>
      <w:b/>
      <w:bCs/>
      <w:color w:val="000000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10096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or.ca.gov/Home/Cvp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or-ca-gov.zoom.us/j/92226905938?pwd=xwe5S4b3PqyKbYnyLQud1E1hA0Oy1a.1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ennifer.wilbon@dor.ca.g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daa842e6-9257-4536-8577-77b8f34f9507}" enabled="1" method="Standard" siteId="{19ed7054-9d97-43c7-92b1-6781b6b95b6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634</Words>
  <Characters>3748</Characters>
  <Application>Microsoft Office Word</Application>
  <DocSecurity>0</DocSecurity>
  <Lines>141</Lines>
  <Paragraphs>78</Paragraphs>
  <ScaleCrop>false</ScaleCrop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Wilbon, Jennifer@DOR</dc:creator>
  <cp:lastModifiedBy>Fong, Kevin C@DOR</cp:lastModifiedBy>
  <cp:revision>16</cp:revision>
  <dcterms:created xsi:type="dcterms:W3CDTF">2026-04-16T22:52:00Z</dcterms:created>
  <dcterms:modified xsi:type="dcterms:W3CDTF">2026-04-22T13:44:00Z</dcterms:modified>
</cp:coreProperties>
</file>