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4165" w14:textId="77777777" w:rsidR="00B84F05" w:rsidRDefault="00B84F05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30557ADF" w14:textId="77777777" w:rsidR="00B84F05" w:rsidRDefault="00B84F05" w:rsidP="00B84F05">
      <w:pPr>
        <w:pStyle w:val="Body"/>
        <w:ind w:left="2880" w:firstLine="72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State of California</w:t>
      </w:r>
    </w:p>
    <w:p w14:paraId="5A578CCF" w14:textId="77777777" w:rsidR="00B84F05" w:rsidRDefault="00B84F05" w:rsidP="00B84F05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Health and Human Services Agency</w:t>
      </w:r>
    </w:p>
    <w:p w14:paraId="6BC1CC32" w14:textId="77777777" w:rsidR="00B84F05" w:rsidRDefault="00B84F05" w:rsidP="00B84F05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Department of Rehabilitation (DOR)</w:t>
      </w:r>
    </w:p>
    <w:p w14:paraId="04C382B1" w14:textId="77777777" w:rsidR="00B84F05" w:rsidRDefault="00B84F05" w:rsidP="00B84F05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California Vendor</w:t>
      </w:r>
      <w:r>
        <w:rPr>
          <w:rFonts w:ascii="Arial" w:hAnsi="Arial" w:cs="Arial"/>
          <w:b/>
          <w:bCs/>
          <w:sz w:val="28"/>
          <w:szCs w:val="28"/>
        </w:rPr>
        <w:t>’s Policy Committee (CVPC)</w:t>
      </w:r>
    </w:p>
    <w:p w14:paraId="5B7982C3" w14:textId="77777777" w:rsidR="00B84F05" w:rsidRDefault="00B84F05" w:rsidP="00B84F05">
      <w:pPr>
        <w:pStyle w:val="Heading2"/>
        <w:jc w:val="center"/>
        <w:rPr>
          <w:rFonts w:cs="Arial"/>
        </w:rPr>
      </w:pPr>
      <w:r>
        <w:rPr>
          <w:rFonts w:cs="Arial"/>
        </w:rPr>
        <w:t>Meeting Notice and Agenda</w:t>
      </w:r>
    </w:p>
    <w:p w14:paraId="5F9A5119" w14:textId="4885084B" w:rsidR="00B84F05" w:rsidRDefault="00B84F05" w:rsidP="00B84F05">
      <w:pPr>
        <w:pStyle w:val="Body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Thursday, October</w:t>
      </w:r>
      <w:r w:rsidR="0081782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30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, 2025</w:t>
      </w:r>
    </w:p>
    <w:p w14:paraId="3E261941" w14:textId="127385C5" w:rsidR="00B84F05" w:rsidRDefault="00B84F05" w:rsidP="00B84F05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(9:00am – 3:00pm)</w:t>
      </w:r>
    </w:p>
    <w:p w14:paraId="56A39F0A" w14:textId="77777777" w:rsidR="00B84F05" w:rsidRDefault="00B84F05" w:rsidP="00B84F05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5E1926F6" w14:textId="77777777" w:rsidR="00B84F05" w:rsidRDefault="00B84F05" w:rsidP="00B84F0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</w:t>
      </w:r>
    </w:p>
    <w:p w14:paraId="05F88D87" w14:textId="77777777" w:rsidR="00B84F05" w:rsidRDefault="00B84F05" w:rsidP="00B84F05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note: Times are listed with the agenda items to assist attendees joining the meeting virtually and by phone. These times are estimates and </w:t>
      </w:r>
      <w:proofErr w:type="gramStart"/>
      <w:r>
        <w:rPr>
          <w:rFonts w:ascii="Arial" w:hAnsi="Arial" w:cs="Arial"/>
          <w:sz w:val="28"/>
          <w:szCs w:val="28"/>
        </w:rPr>
        <w:t>subject</w:t>
      </w:r>
      <w:proofErr w:type="gramEnd"/>
      <w:r>
        <w:rPr>
          <w:rFonts w:ascii="Arial" w:hAnsi="Arial" w:cs="Arial"/>
          <w:sz w:val="28"/>
          <w:szCs w:val="28"/>
        </w:rPr>
        <w:t xml:space="preserve"> to change. The CVPC may act on any item listed in the agenda.</w:t>
      </w:r>
    </w:p>
    <w:p w14:paraId="2B5A2592" w14:textId="77777777" w:rsidR="00B84F05" w:rsidRDefault="00B84F05" w:rsidP="00B84F05">
      <w:pPr>
        <w:pStyle w:val="NormalWeb"/>
        <w:spacing w:before="0" w:after="0"/>
        <w:rPr>
          <w:rFonts w:ascii="Arial" w:hAnsi="Arial" w:cs="Arial"/>
          <w:bCs/>
          <w:sz w:val="28"/>
          <w:szCs w:val="28"/>
        </w:rPr>
      </w:pPr>
    </w:p>
    <w:p w14:paraId="3C602E5A" w14:textId="77777777" w:rsidR="00B84F05" w:rsidRDefault="00B84F05" w:rsidP="00B84F05">
      <w:pPr>
        <w:pStyle w:val="NormalWeb"/>
        <w:spacing w:before="0" w:after="0"/>
        <w:contextualSpacing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Public Participation Options: </w:t>
      </w:r>
    </w:p>
    <w:p w14:paraId="50DF0424" w14:textId="77777777" w:rsidR="00B84F05" w:rsidRDefault="00B84F05" w:rsidP="00B84F05">
      <w:pPr>
        <w:pStyle w:val="NormalWeb"/>
        <w:spacing w:before="0" w:after="0"/>
        <w:contextualSpacing/>
        <w:rPr>
          <w:rFonts w:ascii="Arial" w:hAnsi="Arial" w:cs="Arial"/>
          <w:bCs/>
          <w:sz w:val="28"/>
          <w:szCs w:val="28"/>
        </w:rPr>
      </w:pPr>
    </w:p>
    <w:p w14:paraId="16AEC3EE" w14:textId="77777777" w:rsidR="00B84F05" w:rsidRDefault="00B84F05" w:rsidP="00B84F05">
      <w:pPr>
        <w:pStyle w:val="NormalWeb"/>
        <w:spacing w:before="0" w:after="0"/>
        <w:contextualSpacing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In-person at: Department of Rehabilitation (DOR), 721 Capitol Mall, Room 301, Sacramento, CA 95814</w:t>
      </w:r>
    </w:p>
    <w:p w14:paraId="499F35B0" w14:textId="77777777" w:rsidR="00B84F05" w:rsidRDefault="00B84F05" w:rsidP="00B84F05">
      <w:pPr>
        <w:pStyle w:val="NormalWeb"/>
        <w:spacing w:before="0" w:after="0"/>
        <w:rPr>
          <w:rFonts w:ascii="Arial" w:hAnsi="Arial" w:cs="Arial"/>
          <w:b/>
          <w:bCs/>
          <w:sz w:val="28"/>
          <w:szCs w:val="28"/>
        </w:rPr>
      </w:pPr>
    </w:p>
    <w:p w14:paraId="7BDB6B90" w14:textId="77777777" w:rsidR="00B84F05" w:rsidRDefault="00B84F05" w:rsidP="00B84F05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Join Zoom Meeting</w:t>
      </w:r>
    </w:p>
    <w:p w14:paraId="26D9BA42" w14:textId="752255A4" w:rsidR="00E95F26" w:rsidRDefault="0076649C" w:rsidP="00E95F26">
      <w:pPr>
        <w:pStyle w:val="NormalWeb"/>
        <w:rPr>
          <w:rFonts w:ascii="Arial" w:hAnsi="Arial"/>
          <w:sz w:val="22"/>
          <w:szCs w:val="22"/>
        </w:rPr>
      </w:pPr>
      <w:hyperlink r:id="rId7" w:history="1">
        <w:r w:rsidRPr="00235BB4">
          <w:rPr>
            <w:rStyle w:val="Hyperlink"/>
            <w:rFonts w:ascii="Arial" w:hAnsi="Arial"/>
            <w:sz w:val="22"/>
            <w:szCs w:val="22"/>
          </w:rPr>
          <w:t>https://dor-ca-gov.zoom.us/j/97099317934?pwd=wbZLhgUbbFHlbbJtyfbyMNLfJMMNNa.1</w:t>
        </w:r>
      </w:hyperlink>
    </w:p>
    <w:p w14:paraId="0B0B388D" w14:textId="77777777" w:rsidR="0076649C" w:rsidRPr="0076649C" w:rsidRDefault="0076649C" w:rsidP="00E95F26">
      <w:pPr>
        <w:pStyle w:val="NormalWeb"/>
        <w:rPr>
          <w:rFonts w:ascii="Arial" w:hAnsi="Arial"/>
          <w:sz w:val="22"/>
          <w:szCs w:val="22"/>
        </w:rPr>
      </w:pPr>
    </w:p>
    <w:p w14:paraId="7207D375" w14:textId="477F66D4" w:rsidR="00E95F26" w:rsidRDefault="00E95F26" w:rsidP="00E95F26">
      <w:pPr>
        <w:pStyle w:val="NormalWeb"/>
        <w:contextualSpacing/>
        <w:rPr>
          <w:rFonts w:ascii="Arial" w:hAnsi="Arial"/>
          <w:sz w:val="28"/>
          <w:szCs w:val="28"/>
        </w:rPr>
      </w:pPr>
      <w:r w:rsidRPr="0076649C">
        <w:rPr>
          <w:rFonts w:ascii="Arial" w:hAnsi="Arial"/>
          <w:sz w:val="28"/>
          <w:szCs w:val="28"/>
        </w:rPr>
        <w:t>Meeting ID: 970 9931 7934</w:t>
      </w:r>
      <w:r w:rsidR="0076649C" w:rsidRPr="0076649C">
        <w:rPr>
          <w:rFonts w:ascii="Arial" w:hAnsi="Arial"/>
          <w:sz w:val="28"/>
          <w:szCs w:val="28"/>
        </w:rPr>
        <w:t xml:space="preserve">, </w:t>
      </w:r>
      <w:r w:rsidRPr="0076649C">
        <w:rPr>
          <w:rFonts w:ascii="Arial" w:hAnsi="Arial"/>
          <w:sz w:val="28"/>
          <w:szCs w:val="28"/>
        </w:rPr>
        <w:t>Passcode: i2</w:t>
      </w:r>
      <w:proofErr w:type="gramStart"/>
      <w:r w:rsidRPr="0076649C">
        <w:rPr>
          <w:rFonts w:ascii="Arial" w:hAnsi="Arial"/>
          <w:sz w:val="28"/>
          <w:szCs w:val="28"/>
        </w:rPr>
        <w:t>w?PW</w:t>
      </w:r>
      <w:proofErr w:type="gramEnd"/>
      <w:r w:rsidRPr="0076649C">
        <w:rPr>
          <w:rFonts w:ascii="Arial" w:hAnsi="Arial"/>
          <w:sz w:val="28"/>
          <w:szCs w:val="28"/>
        </w:rPr>
        <w:t>8A</w:t>
      </w:r>
    </w:p>
    <w:p w14:paraId="644069D5" w14:textId="77777777" w:rsidR="0076649C" w:rsidRPr="0076649C" w:rsidRDefault="0076649C" w:rsidP="00E95F26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31483088" w14:textId="77777777" w:rsidR="00E95F26" w:rsidRPr="0076649C" w:rsidRDefault="00E95F26" w:rsidP="00E95F26">
      <w:pPr>
        <w:pStyle w:val="NormalWeb"/>
        <w:contextualSpacing/>
        <w:rPr>
          <w:rFonts w:ascii="Arial" w:hAnsi="Arial"/>
          <w:sz w:val="28"/>
          <w:szCs w:val="28"/>
        </w:rPr>
      </w:pPr>
      <w:r w:rsidRPr="0076649C">
        <w:rPr>
          <w:rFonts w:ascii="Arial" w:hAnsi="Arial"/>
          <w:sz w:val="28"/>
          <w:szCs w:val="28"/>
        </w:rPr>
        <w:t>One tap mobile</w:t>
      </w:r>
    </w:p>
    <w:p w14:paraId="397AA327" w14:textId="77777777" w:rsidR="00E95F26" w:rsidRPr="0076649C" w:rsidRDefault="00E95F26" w:rsidP="00E95F26">
      <w:pPr>
        <w:pStyle w:val="NormalWeb"/>
        <w:contextualSpacing/>
        <w:rPr>
          <w:rFonts w:ascii="Arial" w:hAnsi="Arial"/>
          <w:sz w:val="28"/>
          <w:szCs w:val="28"/>
        </w:rPr>
      </w:pPr>
      <w:r w:rsidRPr="0076649C">
        <w:rPr>
          <w:rFonts w:ascii="Arial" w:hAnsi="Arial"/>
          <w:sz w:val="28"/>
          <w:szCs w:val="28"/>
        </w:rPr>
        <w:t>+</w:t>
      </w:r>
      <w:proofErr w:type="gramStart"/>
      <w:r w:rsidRPr="0076649C">
        <w:rPr>
          <w:rFonts w:ascii="Arial" w:hAnsi="Arial"/>
          <w:sz w:val="28"/>
          <w:szCs w:val="28"/>
        </w:rPr>
        <w:t>14086380968,,</w:t>
      </w:r>
      <w:proofErr w:type="gramEnd"/>
      <w:r w:rsidRPr="0076649C">
        <w:rPr>
          <w:rFonts w:ascii="Arial" w:hAnsi="Arial"/>
          <w:sz w:val="28"/>
          <w:szCs w:val="28"/>
        </w:rPr>
        <w:t>97099317934</w:t>
      </w:r>
      <w:proofErr w:type="gramStart"/>
      <w:r w:rsidRPr="0076649C">
        <w:rPr>
          <w:rFonts w:ascii="Arial" w:hAnsi="Arial"/>
          <w:sz w:val="28"/>
          <w:szCs w:val="28"/>
        </w:rPr>
        <w:t>#,,,,</w:t>
      </w:r>
      <w:proofErr w:type="gramEnd"/>
      <w:r w:rsidRPr="0076649C">
        <w:rPr>
          <w:rFonts w:ascii="Arial" w:hAnsi="Arial"/>
          <w:sz w:val="28"/>
          <w:szCs w:val="28"/>
        </w:rPr>
        <w:t>*93194626# US (San Jose)</w:t>
      </w:r>
    </w:p>
    <w:p w14:paraId="30D1EF87" w14:textId="77777777" w:rsidR="00E95F26" w:rsidRPr="0076649C" w:rsidRDefault="00E95F26" w:rsidP="00E95F26">
      <w:pPr>
        <w:pStyle w:val="NormalWeb"/>
        <w:contextualSpacing/>
        <w:rPr>
          <w:rFonts w:ascii="Arial" w:hAnsi="Arial"/>
          <w:sz w:val="28"/>
          <w:szCs w:val="28"/>
        </w:rPr>
      </w:pPr>
      <w:r w:rsidRPr="0076649C">
        <w:rPr>
          <w:rFonts w:ascii="Arial" w:hAnsi="Arial"/>
          <w:sz w:val="28"/>
          <w:szCs w:val="28"/>
        </w:rPr>
        <w:t>+</w:t>
      </w:r>
      <w:proofErr w:type="gramStart"/>
      <w:r w:rsidRPr="0076649C">
        <w:rPr>
          <w:rFonts w:ascii="Arial" w:hAnsi="Arial"/>
          <w:sz w:val="28"/>
          <w:szCs w:val="28"/>
        </w:rPr>
        <w:t>16699006833,,</w:t>
      </w:r>
      <w:proofErr w:type="gramEnd"/>
      <w:r w:rsidRPr="0076649C">
        <w:rPr>
          <w:rFonts w:ascii="Arial" w:hAnsi="Arial"/>
          <w:sz w:val="28"/>
          <w:szCs w:val="28"/>
        </w:rPr>
        <w:t>97099317934</w:t>
      </w:r>
      <w:proofErr w:type="gramStart"/>
      <w:r w:rsidRPr="0076649C">
        <w:rPr>
          <w:rFonts w:ascii="Arial" w:hAnsi="Arial"/>
          <w:sz w:val="28"/>
          <w:szCs w:val="28"/>
        </w:rPr>
        <w:t>#,,,,</w:t>
      </w:r>
      <w:proofErr w:type="gramEnd"/>
      <w:r w:rsidRPr="0076649C">
        <w:rPr>
          <w:rFonts w:ascii="Arial" w:hAnsi="Arial"/>
          <w:sz w:val="28"/>
          <w:szCs w:val="28"/>
        </w:rPr>
        <w:t>*93194626# US (San Jose)</w:t>
      </w:r>
    </w:p>
    <w:p w14:paraId="584FC047" w14:textId="77777777" w:rsidR="0072563C" w:rsidRPr="0076649C" w:rsidRDefault="0072563C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0F89FDB7" w14:textId="77777777" w:rsidR="00B84F05" w:rsidRDefault="00B84F05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3181A2BB" w14:textId="1DB04D16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Item 1: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CVPC Roll Call and Introduction of DOR Staff and the Public</w:t>
      </w:r>
    </w:p>
    <w:p w14:paraId="554CB13B" w14:textId="5D93F9E3" w:rsidR="00897413" w:rsidRDefault="00232829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(9</w:t>
      </w:r>
      <w:r w:rsidR="00E5222E">
        <w:rPr>
          <w:rFonts w:ascii="Arial" w:hAnsi="Arial"/>
          <w:sz w:val="28"/>
          <w:szCs w:val="28"/>
        </w:rPr>
        <w:t>:00</w:t>
      </w:r>
      <w:r>
        <w:rPr>
          <w:rFonts w:ascii="Arial" w:hAnsi="Arial"/>
          <w:sz w:val="28"/>
          <w:szCs w:val="28"/>
        </w:rPr>
        <w:t>am-9:10am</w:t>
      </w:r>
      <w:r w:rsidR="008A7831">
        <w:rPr>
          <w:rFonts w:ascii="Arial" w:hAnsi="Arial"/>
          <w:sz w:val="28"/>
          <w:szCs w:val="28"/>
        </w:rPr>
        <w:t>)</w:t>
      </w:r>
    </w:p>
    <w:p w14:paraId="7A380157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Max Duarte, CVPC Chair. The chair will remind attendees to mute their phones when not speaking by using the mute function on their phone and/or select *6, which is Zoom’s mute function. The Chair will conduct a roll call and introduce DOR Staff and other guests.</w:t>
      </w:r>
    </w:p>
    <w:p w14:paraId="51986FCC" w14:textId="77777777" w:rsidR="00897413" w:rsidRDefault="0089741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6005D56D" w14:textId="5F856040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 w:rsidRPr="00045447">
        <w:rPr>
          <w:rFonts w:ascii="Arial" w:hAnsi="Arial"/>
          <w:b/>
          <w:bCs/>
          <w:sz w:val="28"/>
          <w:szCs w:val="28"/>
        </w:rPr>
        <w:t>Item 2:</w:t>
      </w:r>
      <w:r>
        <w:rPr>
          <w:rFonts w:ascii="Arial" w:hAnsi="Arial"/>
          <w:b/>
          <w:bCs/>
          <w:sz w:val="28"/>
          <w:szCs w:val="28"/>
        </w:rPr>
        <w:t xml:space="preserve"> Executive Committee Reports</w:t>
      </w:r>
      <w:r>
        <w:rPr>
          <w:rFonts w:ascii="Arial" w:hAnsi="Arial"/>
          <w:sz w:val="28"/>
          <w:szCs w:val="28"/>
        </w:rPr>
        <w:t xml:space="preserve"> </w:t>
      </w:r>
    </w:p>
    <w:p w14:paraId="5AD99B26" w14:textId="7B06747D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r w:rsidR="00232829">
        <w:rPr>
          <w:rFonts w:ascii="Arial" w:hAnsi="Arial"/>
          <w:sz w:val="28"/>
          <w:szCs w:val="28"/>
        </w:rPr>
        <w:t>9:10</w:t>
      </w:r>
      <w:r w:rsidR="00E5222E">
        <w:rPr>
          <w:rFonts w:ascii="Arial" w:hAnsi="Arial"/>
          <w:sz w:val="28"/>
          <w:szCs w:val="28"/>
        </w:rPr>
        <w:t xml:space="preserve">am </w:t>
      </w:r>
      <w:r w:rsidR="00232829">
        <w:rPr>
          <w:rFonts w:ascii="Arial" w:hAnsi="Arial"/>
          <w:sz w:val="28"/>
          <w:szCs w:val="28"/>
        </w:rPr>
        <w:t>-</w:t>
      </w:r>
      <w:r w:rsidR="00E5222E">
        <w:rPr>
          <w:rFonts w:ascii="Arial" w:hAnsi="Arial"/>
          <w:sz w:val="28"/>
          <w:szCs w:val="28"/>
        </w:rPr>
        <w:t xml:space="preserve"> </w:t>
      </w:r>
      <w:r w:rsidR="00232829">
        <w:rPr>
          <w:rFonts w:ascii="Arial" w:hAnsi="Arial"/>
          <w:sz w:val="28"/>
          <w:szCs w:val="28"/>
        </w:rPr>
        <w:t>9:30</w:t>
      </w:r>
      <w:r w:rsidR="00E5222E">
        <w:rPr>
          <w:rFonts w:ascii="Arial" w:hAnsi="Arial"/>
          <w:sz w:val="28"/>
          <w:szCs w:val="28"/>
        </w:rPr>
        <w:t>am</w:t>
      </w:r>
      <w:r w:rsidR="00232829">
        <w:rPr>
          <w:rFonts w:ascii="Arial" w:hAnsi="Arial"/>
          <w:sz w:val="28"/>
          <w:szCs w:val="28"/>
        </w:rPr>
        <w:t>)</w:t>
      </w:r>
    </w:p>
    <w:p w14:paraId="6921F7DD" w14:textId="77777777" w:rsidR="00897413" w:rsidRDefault="0089741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572ECB2D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Chair’s Report</w:t>
      </w:r>
    </w:p>
    <w:p w14:paraId="39355AC9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Max Duarte, Chair. The Chair will lead a discussion on issues related to the BEP and the success of BEP Vendors.</w:t>
      </w:r>
    </w:p>
    <w:p w14:paraId="4EE897E7" w14:textId="77777777" w:rsidR="00897413" w:rsidRDefault="0089741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4C184C50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Public Comment</w:t>
      </w:r>
    </w:p>
    <w:p w14:paraId="5B347945" w14:textId="77777777" w:rsidR="00897413" w:rsidRDefault="0089741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071D2E9A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Vice Chair’s Report</w:t>
      </w:r>
    </w:p>
    <w:p w14:paraId="059177F5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Paul Patche II, Vice-Chair. The Vice-Chair will discuss action items.</w:t>
      </w:r>
    </w:p>
    <w:p w14:paraId="38B39359" w14:textId="77777777" w:rsidR="00897413" w:rsidRDefault="0089741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5C2890A7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Public Comment</w:t>
      </w:r>
    </w:p>
    <w:p w14:paraId="1B422FE9" w14:textId="77777777" w:rsidR="00897413" w:rsidRDefault="0089741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63674DD1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Secretary-Treasurer’s Report</w:t>
      </w:r>
    </w:p>
    <w:p w14:paraId="0D213C85" w14:textId="0EC3BA48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</w:rPr>
      </w:pPr>
      <w:r>
        <w:rPr>
          <w:rFonts w:ascii="Arial" w:hAnsi="Arial"/>
          <w:sz w:val="28"/>
          <w:szCs w:val="28"/>
        </w:rPr>
        <w:t xml:space="preserve">Sandy Balani, Secretary Treasurer. The Secretary-Treasurer will lead the CVPC in reviewing and approving the </w:t>
      </w:r>
      <w:r w:rsidR="00B84F05">
        <w:rPr>
          <w:rFonts w:ascii="Arial" w:hAnsi="Arial"/>
          <w:sz w:val="28"/>
          <w:szCs w:val="28"/>
        </w:rPr>
        <w:t>August 7, 2025,</w:t>
      </w:r>
      <w:r>
        <w:rPr>
          <w:rFonts w:ascii="Arial" w:hAnsi="Arial"/>
          <w:sz w:val="28"/>
          <w:szCs w:val="28"/>
        </w:rPr>
        <w:t xml:space="preserve"> CVPC Meeting Minutes</w:t>
      </w:r>
      <w:r w:rsidR="005C152E">
        <w:rPr>
          <w:rFonts w:ascii="Arial" w:hAnsi="Arial"/>
          <w:sz w:val="28"/>
          <w:szCs w:val="28"/>
        </w:rPr>
        <w:t>.</w:t>
      </w:r>
    </w:p>
    <w:p w14:paraId="6C6C3E1A" w14:textId="77777777" w:rsidR="00897413" w:rsidRDefault="0089741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0F9763B5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Department and Business Enterprises Program (BEP) Reports</w:t>
      </w:r>
    </w:p>
    <w:p w14:paraId="3DD8DEC3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Sue Pelbath, Deputy Director, Specialized Services Division</w:t>
      </w:r>
    </w:p>
    <w:p w14:paraId="43E6A7AC" w14:textId="0A0C9842" w:rsidR="00897413" w:rsidRDefault="005B5A5D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Luis Rodriguez</w:t>
      </w:r>
      <w:r w:rsidR="008A7831">
        <w:rPr>
          <w:rFonts w:ascii="Arial" w:hAnsi="Arial"/>
          <w:sz w:val="28"/>
          <w:szCs w:val="28"/>
        </w:rPr>
        <w:t>, Program Manager, BEP</w:t>
      </w:r>
    </w:p>
    <w:p w14:paraId="02BB3A3E" w14:textId="77777777" w:rsidR="00897413" w:rsidRDefault="008A7831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Leadership will give updates on DOR and BEP</w:t>
      </w:r>
    </w:p>
    <w:p w14:paraId="17AE90A0" w14:textId="77777777" w:rsidR="00D31DB7" w:rsidRDefault="00D31DB7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3076B0B7" w14:textId="00B91B2D" w:rsidR="00232829" w:rsidRDefault="00232829" w:rsidP="00B62E17">
      <w:pPr>
        <w:pStyle w:val="NormalWeb"/>
        <w:spacing w:before="0" w:after="0"/>
        <w:contextualSpacing/>
        <w:rPr>
          <w:rFonts w:ascii="Arial" w:hAnsi="Arial"/>
          <w:b/>
          <w:bCs/>
          <w:sz w:val="28"/>
          <w:szCs w:val="28"/>
        </w:rPr>
      </w:pPr>
      <w:r w:rsidRPr="0002229F">
        <w:rPr>
          <w:rFonts w:ascii="Arial" w:hAnsi="Arial"/>
          <w:b/>
          <w:bCs/>
          <w:sz w:val="28"/>
          <w:szCs w:val="28"/>
        </w:rPr>
        <w:t xml:space="preserve">Item </w:t>
      </w:r>
      <w:r>
        <w:rPr>
          <w:rFonts w:ascii="Arial" w:hAnsi="Arial"/>
          <w:b/>
          <w:bCs/>
          <w:sz w:val="28"/>
          <w:szCs w:val="28"/>
        </w:rPr>
        <w:t>3</w:t>
      </w:r>
      <w:r w:rsidRPr="0002229F"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b/>
          <w:bCs/>
          <w:sz w:val="28"/>
          <w:szCs w:val="28"/>
        </w:rPr>
        <w:t xml:space="preserve"> Training Committee Report</w:t>
      </w:r>
    </w:p>
    <w:p w14:paraId="44E3AB71" w14:textId="23E44E27" w:rsidR="00D31DB7" w:rsidRP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(9:30am - 9:50am)</w:t>
      </w:r>
    </w:p>
    <w:p w14:paraId="0F0D7ECF" w14:textId="3B577CDB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 updates on training class</w:t>
      </w:r>
    </w:p>
    <w:p w14:paraId="731843D2" w14:textId="55783AB0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 updates on next educational conference</w:t>
      </w:r>
    </w:p>
    <w:p w14:paraId="5BACE78E" w14:textId="77777777" w:rsidR="00D31DB7" w:rsidRPr="00D31DB7" w:rsidRDefault="00D31DB7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1F8987D8" w14:textId="0D5E069B" w:rsidR="00232829" w:rsidRDefault="00F971DB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Pub</w:t>
      </w:r>
      <w:r w:rsidR="00FE0D53">
        <w:rPr>
          <w:rFonts w:ascii="Arial" w:hAnsi="Arial"/>
          <w:sz w:val="28"/>
          <w:szCs w:val="28"/>
        </w:rPr>
        <w:t xml:space="preserve">lic comment </w:t>
      </w:r>
    </w:p>
    <w:p w14:paraId="2E1FD148" w14:textId="77777777" w:rsidR="00FE0D53" w:rsidRDefault="00FE0D53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4BDA5C94" w14:textId="246B6455" w:rsidR="00232829" w:rsidRDefault="00232829" w:rsidP="00B62E17">
      <w:pPr>
        <w:pStyle w:val="NormalWeb"/>
        <w:spacing w:before="0" w:after="0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Item 4:</w:t>
      </w:r>
      <w:r w:rsidR="00C216C1">
        <w:rPr>
          <w:rFonts w:ascii="Arial" w:hAnsi="Arial"/>
          <w:b/>
          <w:bCs/>
          <w:sz w:val="28"/>
          <w:szCs w:val="28"/>
        </w:rPr>
        <w:t xml:space="preserve"> Benefits</w:t>
      </w:r>
      <w:r>
        <w:rPr>
          <w:rFonts w:ascii="Arial" w:hAnsi="Arial"/>
          <w:b/>
          <w:bCs/>
          <w:sz w:val="28"/>
          <w:szCs w:val="28"/>
        </w:rPr>
        <w:t xml:space="preserve"> Subcommittee Report</w:t>
      </w:r>
    </w:p>
    <w:p w14:paraId="500413F1" w14:textId="5B3FEC10" w:rsidR="00D31DB7" w:rsidRPr="00D31DB7" w:rsidRDefault="00D31DB7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(9:50am - 10:10am)</w:t>
      </w:r>
    </w:p>
    <w:p w14:paraId="2E67B5D4" w14:textId="549DC87E" w:rsidR="002D6224" w:rsidRDefault="002D6224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Discuss health insurance, liability, and workers comp reports</w:t>
      </w:r>
    </w:p>
    <w:p w14:paraId="4F04F48A" w14:textId="77777777" w:rsidR="00F971DB" w:rsidRPr="00D31DB7" w:rsidRDefault="00F971DB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69816694" w14:textId="77777777" w:rsidR="00644B93" w:rsidRDefault="00644B9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Public Comment</w:t>
      </w:r>
    </w:p>
    <w:p w14:paraId="05FD703E" w14:textId="77777777" w:rsidR="00232829" w:rsidRDefault="00232829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13ACDE19" w14:textId="02DE45FD" w:rsidR="00232829" w:rsidRDefault="00232829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Item 5: BAC Reports</w:t>
      </w:r>
    </w:p>
    <w:p w14:paraId="69D1176E" w14:textId="58494432" w:rsidR="00232829" w:rsidRDefault="00232829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(10:10</w:t>
      </w:r>
      <w:r w:rsidR="00E5222E">
        <w:rPr>
          <w:rFonts w:ascii="Arial" w:hAnsi="Arial"/>
          <w:sz w:val="28"/>
          <w:szCs w:val="28"/>
        </w:rPr>
        <w:t xml:space="preserve">am </w:t>
      </w:r>
      <w:r>
        <w:rPr>
          <w:rFonts w:ascii="Arial" w:hAnsi="Arial"/>
          <w:sz w:val="28"/>
          <w:szCs w:val="28"/>
        </w:rPr>
        <w:t>-</w:t>
      </w:r>
      <w:r w:rsidR="00E5222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10:</w:t>
      </w:r>
      <w:r w:rsidR="00D31DB7">
        <w:rPr>
          <w:rFonts w:ascii="Arial" w:hAnsi="Arial"/>
          <w:sz w:val="28"/>
          <w:szCs w:val="28"/>
        </w:rPr>
        <w:t>20</w:t>
      </w:r>
      <w:r w:rsidR="00E5222E">
        <w:rPr>
          <w:rFonts w:ascii="Arial" w:hAnsi="Arial"/>
          <w:sz w:val="28"/>
          <w:szCs w:val="28"/>
        </w:rPr>
        <w:t>am</w:t>
      </w:r>
      <w:r>
        <w:rPr>
          <w:rFonts w:ascii="Arial" w:hAnsi="Arial"/>
          <w:sz w:val="28"/>
          <w:szCs w:val="28"/>
        </w:rPr>
        <w:t>)</w:t>
      </w:r>
    </w:p>
    <w:p w14:paraId="54244E15" w14:textId="77777777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25334144" w14:textId="77777777" w:rsidR="00D31DB7" w:rsidRDefault="00D31DB7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Break</w:t>
      </w:r>
    </w:p>
    <w:p w14:paraId="3A5B9110" w14:textId="4221048B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(10:20am – 10:30am)</w:t>
      </w:r>
    </w:p>
    <w:p w14:paraId="5F8C5204" w14:textId="77777777" w:rsidR="00D31DB7" w:rsidRDefault="00D31DB7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342F3AA4" w14:textId="787DE6AD" w:rsidR="00D31DB7" w:rsidRPr="00D31DB7" w:rsidRDefault="00D31DB7" w:rsidP="00B62E17">
      <w:pPr>
        <w:pStyle w:val="NormalWeb"/>
        <w:spacing w:before="0" w:after="0"/>
        <w:contextualSpacing/>
        <w:rPr>
          <w:rFonts w:ascii="Arial" w:hAnsi="Arial"/>
          <w:b/>
          <w:bCs/>
          <w:color w:val="000000" w:themeColor="text1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 xml:space="preserve">Item 6: </w:t>
      </w:r>
      <w:r w:rsidRPr="00D31DB7">
        <w:rPr>
          <w:rFonts w:ascii="Arial" w:hAnsi="Arial"/>
          <w:b/>
          <w:bCs/>
          <w:color w:val="000000" w:themeColor="text1"/>
          <w:sz w:val="28"/>
          <w:szCs w:val="28"/>
        </w:rPr>
        <w:t xml:space="preserve">Empower Retirement Updates from Sue </w:t>
      </w:r>
      <w:proofErr w:type="spellStart"/>
      <w:r w:rsidRPr="00D31DB7">
        <w:rPr>
          <w:rFonts w:ascii="Arial" w:hAnsi="Arial"/>
          <w:b/>
          <w:bCs/>
          <w:color w:val="000000" w:themeColor="text1"/>
          <w:sz w:val="28"/>
          <w:szCs w:val="28"/>
        </w:rPr>
        <w:t>Pelbath</w:t>
      </w:r>
      <w:proofErr w:type="spellEnd"/>
      <w:r w:rsidRPr="00D31DB7">
        <w:rPr>
          <w:rFonts w:ascii="Arial" w:hAnsi="Arial"/>
          <w:b/>
          <w:bCs/>
          <w:color w:val="000000" w:themeColor="text1"/>
          <w:sz w:val="28"/>
          <w:szCs w:val="28"/>
        </w:rPr>
        <w:t xml:space="preserve"> and Daisy Hughes</w:t>
      </w:r>
    </w:p>
    <w:p w14:paraId="12E96352" w14:textId="77777777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(10:30am - 11:30am)</w:t>
      </w:r>
    </w:p>
    <w:p w14:paraId="3D1044E1" w14:textId="77777777" w:rsidR="00D31DB7" w:rsidRDefault="00D31DB7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6758EFD9" w14:textId="77777777" w:rsidR="00D31DB7" w:rsidRDefault="00D31DB7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Lunch 11:30am-1:00pm</w:t>
      </w:r>
    </w:p>
    <w:p w14:paraId="23684DF6" w14:textId="77777777" w:rsidR="00232829" w:rsidRDefault="00232829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21FA1478" w14:textId="3C2A0483" w:rsidR="00232829" w:rsidRDefault="00232829" w:rsidP="00B62E17">
      <w:pPr>
        <w:pStyle w:val="NormalWeb"/>
        <w:spacing w:before="0" w:after="0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</w:t>
      </w:r>
      <w:r w:rsidR="00D31DB7"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: QLDC Report</w:t>
      </w:r>
    </w:p>
    <w:p w14:paraId="07F45977" w14:textId="080FA52A" w:rsidR="00D31DB7" w:rsidRPr="00D31DB7" w:rsidRDefault="00D31DB7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>(1:00pm - 1:30pm)</w:t>
      </w:r>
    </w:p>
    <w:p w14:paraId="14EA0B52" w14:textId="3C75944B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 proposed waivers</w:t>
      </w:r>
    </w:p>
    <w:p w14:paraId="4BB04662" w14:textId="0A4B6E8B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 DR 460</w:t>
      </w:r>
    </w:p>
    <w:p w14:paraId="45A6247A" w14:textId="68C65D3C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 opportunities for location development</w:t>
      </w:r>
    </w:p>
    <w:p w14:paraId="3978DE63" w14:textId="77777777" w:rsidR="00897413" w:rsidRDefault="00897413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4C601C9D" w14:textId="61DB02FE" w:rsidR="00D31DB7" w:rsidRDefault="00232829" w:rsidP="00B62E17">
      <w:pPr>
        <w:pStyle w:val="NormalWeb"/>
        <w:spacing w:before="0" w:after="0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</w:t>
      </w:r>
      <w:r w:rsidR="00D31DB7">
        <w:rPr>
          <w:rFonts w:ascii="Arial" w:hAnsi="Arial"/>
          <w:b/>
          <w:bCs/>
          <w:sz w:val="28"/>
          <w:szCs w:val="28"/>
        </w:rPr>
        <w:t>8</w:t>
      </w:r>
      <w:r>
        <w:rPr>
          <w:rFonts w:ascii="Arial" w:hAnsi="Arial"/>
          <w:b/>
          <w:bCs/>
          <w:sz w:val="28"/>
          <w:szCs w:val="28"/>
        </w:rPr>
        <w:t>: Rules Subcommittee Report</w:t>
      </w:r>
    </w:p>
    <w:p w14:paraId="58107056" w14:textId="1DD027A3" w:rsidR="00D31DB7" w:rsidRP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(1:30pm - 1:45pm)</w:t>
      </w:r>
    </w:p>
    <w:p w14:paraId="77A96070" w14:textId="77777777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Memorandum of understanding or permits status with CDCR</w:t>
      </w:r>
    </w:p>
    <w:p w14:paraId="29473D75" w14:textId="64BED984" w:rsidR="00232829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 and collaborate on the regulations pertaining to delegate elections</w:t>
      </w:r>
    </w:p>
    <w:p w14:paraId="2C3F225E" w14:textId="11584D8C" w:rsidR="00D31DB7" w:rsidRP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Discussion on identifying any changes to rules to be explored</w:t>
      </w:r>
    </w:p>
    <w:p w14:paraId="0A254862" w14:textId="77777777" w:rsidR="00232829" w:rsidRDefault="00232829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6DD917DE" w14:textId="7224EE78" w:rsidR="00232829" w:rsidRDefault="00232829" w:rsidP="00B62E17">
      <w:pPr>
        <w:pStyle w:val="NormalWeb"/>
        <w:spacing w:before="0" w:after="0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</w:t>
      </w:r>
      <w:r w:rsidR="00D31DB7"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: </w:t>
      </w:r>
      <w:r w:rsidR="00D31DB7">
        <w:rPr>
          <w:rFonts w:ascii="Arial" w:hAnsi="Arial"/>
          <w:b/>
          <w:bCs/>
          <w:sz w:val="28"/>
          <w:szCs w:val="28"/>
        </w:rPr>
        <w:t>Fiscal</w:t>
      </w:r>
      <w:r>
        <w:rPr>
          <w:rFonts w:ascii="Arial" w:hAnsi="Arial"/>
          <w:b/>
          <w:bCs/>
          <w:sz w:val="28"/>
          <w:szCs w:val="28"/>
        </w:rPr>
        <w:t xml:space="preserve"> Subcommittee Report</w:t>
      </w:r>
    </w:p>
    <w:p w14:paraId="6B846FF3" w14:textId="5335CF6F" w:rsidR="00D31DB7" w:rsidRP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(1:45pm - 2:15pm)</w:t>
      </w:r>
    </w:p>
    <w:p w14:paraId="2D300AC1" w14:textId="50A90E83" w:rsidR="00D31DB7" w:rsidRDefault="00D31DB7" w:rsidP="00F240A1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 the following reports:</w:t>
      </w:r>
    </w:p>
    <w:p w14:paraId="5EE79300" w14:textId="77777777" w:rsidR="00F240A1" w:rsidRPr="00F240A1" w:rsidRDefault="00F240A1" w:rsidP="00F240A1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27194A48" w14:textId="03DE23F5" w:rsidR="00D31DB7" w:rsidRPr="002D4404" w:rsidRDefault="00D31DB7" w:rsidP="002D4404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2D4404">
        <w:rPr>
          <w:rFonts w:ascii="Helvetica" w:eastAsia="Times New Roman" w:hAnsi="Helvetica" w:cs="Helvetica"/>
          <w:color w:val="000000"/>
          <w:sz w:val="28"/>
          <w:szCs w:val="28"/>
        </w:rPr>
        <w:t>Trust Fund Balance Report</w:t>
      </w:r>
    </w:p>
    <w:p w14:paraId="10438087" w14:textId="6839D63B" w:rsidR="00D31DB7" w:rsidRPr="002D4404" w:rsidRDefault="00D31DB7" w:rsidP="002D4404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2D4404">
        <w:rPr>
          <w:rFonts w:ascii="Helvetica" w:eastAsia="Times New Roman" w:hAnsi="Helvetica" w:cs="Helvetica"/>
          <w:color w:val="000000"/>
          <w:sz w:val="28"/>
          <w:szCs w:val="28"/>
        </w:rPr>
        <w:t>Vending Machine Commission Report</w:t>
      </w:r>
    </w:p>
    <w:p w14:paraId="08A682C1" w14:textId="409987C0" w:rsidR="00D31DB7" w:rsidRPr="002D4404" w:rsidRDefault="008E173F" w:rsidP="002D4404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2D4404">
        <w:rPr>
          <w:rFonts w:ascii="Helvetica" w:eastAsia="Times New Roman" w:hAnsi="Helvetica" w:cs="Helvetica"/>
          <w:color w:val="000000"/>
          <w:sz w:val="28"/>
          <w:szCs w:val="28"/>
        </w:rPr>
        <w:t>Statewide</w:t>
      </w:r>
      <w:r w:rsidR="00D31DB7" w:rsidRPr="002D4404">
        <w:rPr>
          <w:rFonts w:ascii="Helvetica" w:eastAsia="Times New Roman" w:hAnsi="Helvetica" w:cs="Helvetica"/>
          <w:color w:val="000000"/>
          <w:sz w:val="28"/>
          <w:szCs w:val="28"/>
        </w:rPr>
        <w:t xml:space="preserve"> Averages Report</w:t>
      </w:r>
    </w:p>
    <w:p w14:paraId="490EE251" w14:textId="6F98BE3C" w:rsidR="00D31DB7" w:rsidRPr="002D4404" w:rsidRDefault="00D31DB7" w:rsidP="002D4404">
      <w:pPr>
        <w:pStyle w:val="ListParagraph"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2D4404">
        <w:rPr>
          <w:rFonts w:ascii="Helvetica" w:eastAsia="Times New Roman" w:hAnsi="Helvetica" w:cs="Helvetica"/>
          <w:color w:val="000000"/>
          <w:sz w:val="28"/>
          <w:szCs w:val="28"/>
        </w:rPr>
        <w:t>BEP Locations Report</w:t>
      </w:r>
    </w:p>
    <w:p w14:paraId="270BE244" w14:textId="77777777" w:rsidR="00232829" w:rsidRDefault="00232829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0DF410FE" w14:textId="131B77B8" w:rsidR="00232829" w:rsidRDefault="00232829" w:rsidP="00B62E17">
      <w:pPr>
        <w:pStyle w:val="NormalWeb"/>
        <w:spacing w:before="0" w:after="0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</w:t>
      </w:r>
      <w:r w:rsidR="00D31DB7">
        <w:rPr>
          <w:rFonts w:ascii="Arial" w:hAnsi="Arial"/>
          <w:b/>
          <w:bCs/>
          <w:sz w:val="28"/>
          <w:szCs w:val="28"/>
        </w:rPr>
        <w:t>10</w:t>
      </w:r>
      <w:r w:rsidR="00C216C1">
        <w:rPr>
          <w:rFonts w:ascii="Arial" w:hAnsi="Arial"/>
          <w:b/>
          <w:bCs/>
          <w:sz w:val="28"/>
          <w:szCs w:val="28"/>
        </w:rPr>
        <w:t>: Legislative</w:t>
      </w:r>
      <w:r>
        <w:rPr>
          <w:rFonts w:ascii="Arial" w:hAnsi="Arial"/>
          <w:b/>
          <w:bCs/>
          <w:sz w:val="28"/>
          <w:szCs w:val="28"/>
        </w:rPr>
        <w:t xml:space="preserve"> Subcommittee Report</w:t>
      </w:r>
    </w:p>
    <w:p w14:paraId="69406B45" w14:textId="6ACEEF26" w:rsidR="00D31DB7" w:rsidRP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(2:15pm – 2:</w:t>
      </w:r>
      <w:r w:rsidR="002D6224">
        <w:rPr>
          <w:rFonts w:ascii="Arial" w:hAnsi="Arial"/>
          <w:sz w:val="28"/>
          <w:szCs w:val="28"/>
        </w:rPr>
        <w:t>30</w:t>
      </w:r>
      <w:r>
        <w:rPr>
          <w:rFonts w:ascii="Arial" w:hAnsi="Arial"/>
          <w:sz w:val="28"/>
          <w:szCs w:val="28"/>
        </w:rPr>
        <w:t>pm)</w:t>
      </w:r>
    </w:p>
    <w:p w14:paraId="5692AF10" w14:textId="376146F2" w:rsidR="00D31DB7" w:rsidRDefault="00D31DB7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Updates on passed </w:t>
      </w:r>
      <w:proofErr w:type="gramStart"/>
      <w:r>
        <w:rPr>
          <w:rFonts w:ascii="Arial" w:hAnsi="Arial"/>
          <w:sz w:val="28"/>
          <w:szCs w:val="28"/>
        </w:rPr>
        <w:t>legislations</w:t>
      </w:r>
      <w:proofErr w:type="gramEnd"/>
      <w:r>
        <w:rPr>
          <w:rFonts w:ascii="Arial" w:hAnsi="Arial"/>
          <w:sz w:val="28"/>
          <w:szCs w:val="28"/>
        </w:rPr>
        <w:t xml:space="preserve"> that </w:t>
      </w:r>
      <w:r w:rsidR="00B62E17">
        <w:rPr>
          <w:rFonts w:ascii="Arial" w:hAnsi="Arial"/>
          <w:sz w:val="28"/>
          <w:szCs w:val="28"/>
        </w:rPr>
        <w:t>affects</w:t>
      </w:r>
      <w:r>
        <w:rPr>
          <w:rFonts w:ascii="Arial" w:hAnsi="Arial"/>
          <w:sz w:val="28"/>
          <w:szCs w:val="28"/>
        </w:rPr>
        <w:t xml:space="preserve"> the program and any upcoming legislation to be aware of.</w:t>
      </w:r>
    </w:p>
    <w:p w14:paraId="7630F19B" w14:textId="77777777" w:rsidR="00232829" w:rsidRDefault="00232829" w:rsidP="00B62E17">
      <w:pPr>
        <w:pStyle w:val="NormalWeb"/>
        <w:spacing w:before="0" w:after="0"/>
        <w:contextualSpacing/>
        <w:rPr>
          <w:rFonts w:ascii="Arial" w:eastAsia="Arial" w:hAnsi="Arial" w:cs="Arial"/>
          <w:sz w:val="28"/>
          <w:szCs w:val="28"/>
        </w:rPr>
      </w:pPr>
    </w:p>
    <w:p w14:paraId="4EB1BE85" w14:textId="3AFE4AB8" w:rsidR="00232829" w:rsidRDefault="00232829" w:rsidP="00B62E17">
      <w:pPr>
        <w:pStyle w:val="NormalWeb"/>
        <w:spacing w:before="0" w:after="0"/>
        <w:contextualSpacing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Item 11: District Reports</w:t>
      </w:r>
    </w:p>
    <w:p w14:paraId="13E6CDDC" w14:textId="0C6CBDB7" w:rsidR="00232829" w:rsidRDefault="00232829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r w:rsidR="00D31DB7">
        <w:rPr>
          <w:rFonts w:ascii="Arial" w:hAnsi="Arial"/>
          <w:sz w:val="28"/>
          <w:szCs w:val="28"/>
        </w:rPr>
        <w:t>2</w:t>
      </w:r>
      <w:r w:rsidR="00463ED9">
        <w:rPr>
          <w:rFonts w:ascii="Arial" w:hAnsi="Arial"/>
          <w:sz w:val="28"/>
          <w:szCs w:val="28"/>
        </w:rPr>
        <w:t>:</w:t>
      </w:r>
      <w:r w:rsidR="002D6224">
        <w:rPr>
          <w:rFonts w:ascii="Arial" w:hAnsi="Arial"/>
          <w:sz w:val="28"/>
          <w:szCs w:val="28"/>
        </w:rPr>
        <w:t>30</w:t>
      </w:r>
      <w:r w:rsidR="00E5222E">
        <w:rPr>
          <w:rFonts w:ascii="Arial" w:hAnsi="Arial"/>
          <w:sz w:val="28"/>
          <w:szCs w:val="28"/>
        </w:rPr>
        <w:t>pm</w:t>
      </w:r>
      <w:r w:rsidR="00463ED9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-</w:t>
      </w:r>
      <w:r w:rsidR="00E5222E">
        <w:rPr>
          <w:rFonts w:ascii="Arial" w:hAnsi="Arial"/>
          <w:sz w:val="28"/>
          <w:szCs w:val="28"/>
        </w:rPr>
        <w:t xml:space="preserve"> </w:t>
      </w:r>
      <w:r w:rsidR="00C441BD">
        <w:rPr>
          <w:rFonts w:ascii="Arial" w:hAnsi="Arial"/>
          <w:sz w:val="28"/>
          <w:szCs w:val="28"/>
        </w:rPr>
        <w:t>2:</w:t>
      </w:r>
      <w:r w:rsidR="002D6224">
        <w:rPr>
          <w:rFonts w:ascii="Arial" w:hAnsi="Arial"/>
          <w:sz w:val="28"/>
          <w:szCs w:val="28"/>
        </w:rPr>
        <w:t>40</w:t>
      </w:r>
      <w:r w:rsidR="00E5222E">
        <w:rPr>
          <w:rFonts w:ascii="Arial" w:hAnsi="Arial"/>
          <w:sz w:val="28"/>
          <w:szCs w:val="28"/>
        </w:rPr>
        <w:t>pm</w:t>
      </w:r>
      <w:r>
        <w:rPr>
          <w:rFonts w:ascii="Arial" w:hAnsi="Arial"/>
          <w:sz w:val="28"/>
          <w:szCs w:val="28"/>
        </w:rPr>
        <w:t>)</w:t>
      </w:r>
    </w:p>
    <w:p w14:paraId="7B2C8681" w14:textId="77777777" w:rsidR="00232829" w:rsidRDefault="00232829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48B67AA5" w14:textId="0628563F" w:rsidR="00232829" w:rsidRDefault="00232829" w:rsidP="00B62E17">
      <w:pPr>
        <w:pStyle w:val="NormalWeb"/>
        <w:spacing w:before="0" w:after="0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12: </w:t>
      </w:r>
      <w:r w:rsidR="00E5222E">
        <w:rPr>
          <w:rFonts w:ascii="Arial" w:hAnsi="Arial"/>
          <w:b/>
          <w:bCs/>
          <w:sz w:val="28"/>
          <w:szCs w:val="28"/>
        </w:rPr>
        <w:t xml:space="preserve">Open Forum, </w:t>
      </w:r>
      <w:r>
        <w:rPr>
          <w:rFonts w:ascii="Arial" w:hAnsi="Arial"/>
          <w:b/>
          <w:bCs/>
          <w:sz w:val="28"/>
          <w:szCs w:val="28"/>
        </w:rPr>
        <w:t xml:space="preserve">Suggestions for next meeting, Discuss and update action items </w:t>
      </w:r>
    </w:p>
    <w:p w14:paraId="39F56320" w14:textId="35B97155" w:rsidR="00232829" w:rsidRDefault="00232829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r w:rsidR="00C441BD">
        <w:rPr>
          <w:rFonts w:ascii="Arial" w:hAnsi="Arial"/>
          <w:sz w:val="28"/>
          <w:szCs w:val="28"/>
        </w:rPr>
        <w:t>2:</w:t>
      </w:r>
      <w:r w:rsidR="002D6224">
        <w:rPr>
          <w:rFonts w:ascii="Arial" w:hAnsi="Arial"/>
          <w:sz w:val="28"/>
          <w:szCs w:val="28"/>
        </w:rPr>
        <w:t>40</w:t>
      </w:r>
      <w:r w:rsidR="00E5222E">
        <w:rPr>
          <w:rFonts w:ascii="Arial" w:hAnsi="Arial"/>
          <w:sz w:val="28"/>
          <w:szCs w:val="28"/>
        </w:rPr>
        <w:t xml:space="preserve">pm – </w:t>
      </w:r>
      <w:r w:rsidR="002D6224">
        <w:rPr>
          <w:rFonts w:ascii="Arial" w:hAnsi="Arial"/>
          <w:sz w:val="28"/>
          <w:szCs w:val="28"/>
        </w:rPr>
        <w:t>3</w:t>
      </w:r>
      <w:r w:rsidR="001B6D20">
        <w:rPr>
          <w:rFonts w:ascii="Arial" w:hAnsi="Arial"/>
          <w:sz w:val="28"/>
          <w:szCs w:val="28"/>
        </w:rPr>
        <w:t>:00</w:t>
      </w:r>
      <w:r w:rsidR="00E5222E">
        <w:rPr>
          <w:rFonts w:ascii="Arial" w:hAnsi="Arial"/>
          <w:sz w:val="28"/>
          <w:szCs w:val="28"/>
        </w:rPr>
        <w:t>pm</w:t>
      </w:r>
      <w:r>
        <w:rPr>
          <w:rFonts w:ascii="Arial" w:hAnsi="Arial"/>
          <w:sz w:val="28"/>
          <w:szCs w:val="28"/>
        </w:rPr>
        <w:t>)</w:t>
      </w:r>
    </w:p>
    <w:p w14:paraId="2AA26A40" w14:textId="77777777" w:rsidR="00232829" w:rsidRDefault="00232829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3C380863" w14:textId="7783547C" w:rsidR="00232829" w:rsidRDefault="00232829" w:rsidP="00B62E17">
      <w:pPr>
        <w:pStyle w:val="NormalWeb"/>
        <w:spacing w:before="0" w:after="0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Adjourn (</w:t>
      </w:r>
      <w:r w:rsidR="002D6224">
        <w:rPr>
          <w:rFonts w:ascii="Arial" w:hAnsi="Arial"/>
          <w:b/>
          <w:bCs/>
          <w:sz w:val="28"/>
          <w:szCs w:val="28"/>
        </w:rPr>
        <w:t>3</w:t>
      </w:r>
      <w:r w:rsidR="001B6D20">
        <w:rPr>
          <w:rFonts w:ascii="Arial" w:hAnsi="Arial"/>
          <w:b/>
          <w:bCs/>
          <w:sz w:val="28"/>
          <w:szCs w:val="28"/>
        </w:rPr>
        <w:t>:00</w:t>
      </w:r>
      <w:r w:rsidR="002D6224">
        <w:rPr>
          <w:rFonts w:ascii="Arial" w:hAnsi="Arial"/>
          <w:b/>
          <w:bCs/>
          <w:sz w:val="28"/>
          <w:szCs w:val="28"/>
        </w:rPr>
        <w:t>pm</w:t>
      </w:r>
      <w:r>
        <w:rPr>
          <w:rFonts w:ascii="Arial" w:hAnsi="Arial"/>
          <w:b/>
          <w:bCs/>
          <w:sz w:val="28"/>
          <w:szCs w:val="28"/>
        </w:rPr>
        <w:t>)</w:t>
      </w:r>
    </w:p>
    <w:p w14:paraId="01EC553C" w14:textId="624C8F98" w:rsidR="00232829" w:rsidRDefault="00232829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Meeting will adjourn at </w:t>
      </w:r>
      <w:r w:rsidR="002D6224">
        <w:rPr>
          <w:rFonts w:ascii="Arial" w:hAnsi="Arial"/>
          <w:sz w:val="28"/>
          <w:szCs w:val="28"/>
        </w:rPr>
        <w:t>3</w:t>
      </w:r>
      <w:r w:rsidR="001B6D20">
        <w:rPr>
          <w:rFonts w:ascii="Arial" w:hAnsi="Arial"/>
          <w:sz w:val="28"/>
          <w:szCs w:val="28"/>
        </w:rPr>
        <w:t>:00</w:t>
      </w:r>
      <w:r w:rsidR="002D6224">
        <w:rPr>
          <w:rFonts w:ascii="Arial" w:hAnsi="Arial"/>
          <w:sz w:val="28"/>
          <w:szCs w:val="28"/>
        </w:rPr>
        <w:t>pm</w:t>
      </w:r>
    </w:p>
    <w:p w14:paraId="2702D03E" w14:textId="77777777" w:rsidR="00817829" w:rsidRDefault="00817829" w:rsidP="00B62E17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636B7F86" w14:textId="77777777" w:rsidR="00817829" w:rsidRDefault="00817829" w:rsidP="00B62E17">
      <w:pPr>
        <w:pStyle w:val="NormalWeb"/>
        <w:spacing w:before="0" w:after="0"/>
        <w:contextualSpacing/>
        <w:rPr>
          <w:rFonts w:ascii="Arial" w:hAnsi="Arial" w:cs="Arial"/>
          <w:bCs/>
          <w:sz w:val="28"/>
          <w:szCs w:val="28"/>
        </w:rPr>
      </w:pPr>
    </w:p>
    <w:p w14:paraId="2E081916" w14:textId="77777777" w:rsidR="00817829" w:rsidRDefault="00817829" w:rsidP="00817829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Meeting Notice and Agenda can also be accessed at the following website address: 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https://www.dor.ca.gov/Home/Cvpc</w:t>
        </w:r>
      </w:hyperlink>
      <w:r>
        <w:rPr>
          <w:rFonts w:ascii="Arial" w:hAnsi="Arial" w:cs="Arial"/>
          <w:sz w:val="28"/>
          <w:szCs w:val="28"/>
        </w:rPr>
        <w:t xml:space="preserve">. Supplemental Meeting materials will be available for public viewing at the meeting site and can also be requested in alternate format from the contact person listed below. </w:t>
      </w:r>
    </w:p>
    <w:p w14:paraId="07B73FEE" w14:textId="77777777" w:rsidR="00817829" w:rsidRDefault="00817829" w:rsidP="00817829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</w:p>
    <w:p w14:paraId="1C1C4642" w14:textId="77777777" w:rsidR="00817829" w:rsidRDefault="00817829" w:rsidP="00817829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Questions or clarification on agenda topics can be made to the contact person listed below. </w:t>
      </w:r>
    </w:p>
    <w:p w14:paraId="03C01FAE" w14:textId="77777777" w:rsidR="00817829" w:rsidRDefault="00817829" w:rsidP="00817829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</w:p>
    <w:p w14:paraId="7C8C178C" w14:textId="77777777" w:rsidR="00817829" w:rsidRDefault="00817829" w:rsidP="00817829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Pursuant to Government Code Sections 11123.1 and 11125(f), individuals with disabilities who require accessible alternative formats of the agenda and related meeting materials, and/or auxiliary aids/services to participate in the meeting can make their request to the contact person listed below by telephone or e-mail.  The Requests must be received 7 days prior to the meeting. </w:t>
      </w:r>
    </w:p>
    <w:p w14:paraId="25703EB0" w14:textId="77777777" w:rsidR="00817829" w:rsidRDefault="00817829" w:rsidP="00817829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</w:p>
    <w:p w14:paraId="5E219DE8" w14:textId="77777777" w:rsidR="00817829" w:rsidRDefault="00817829" w:rsidP="00817829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agenda items are for information, discussion and/or action.  All times are approximate and provided for general planning convenience only.  Public Comments are allowed at the end of each discussion topic and </w:t>
      </w:r>
      <w:proofErr w:type="gramStart"/>
      <w:r>
        <w:rPr>
          <w:rFonts w:ascii="Arial" w:hAnsi="Arial" w:cs="Arial"/>
          <w:sz w:val="28"/>
          <w:szCs w:val="28"/>
        </w:rPr>
        <w:t>limited up</w:t>
      </w:r>
      <w:proofErr w:type="gramEnd"/>
      <w:r>
        <w:rPr>
          <w:rFonts w:ascii="Arial" w:hAnsi="Arial" w:cs="Arial"/>
          <w:sz w:val="28"/>
          <w:szCs w:val="28"/>
        </w:rPr>
        <w:t xml:space="preserve"> to 2 minutes per person.  Additionally, public comments may only be on the most recent topic.</w:t>
      </w:r>
    </w:p>
    <w:p w14:paraId="4AB3C16B" w14:textId="77777777" w:rsidR="00817829" w:rsidRDefault="00817829" w:rsidP="00817829">
      <w:pPr>
        <w:rPr>
          <w:rFonts w:ascii="Arial" w:hAnsi="Arial" w:cs="Arial"/>
          <w:sz w:val="28"/>
          <w:szCs w:val="28"/>
        </w:rPr>
      </w:pPr>
    </w:p>
    <w:p w14:paraId="6D10148A" w14:textId="77777777" w:rsidR="00817829" w:rsidRDefault="00817829" w:rsidP="00817829">
      <w:pPr>
        <w:rPr>
          <w:rFonts w:ascii="Arial" w:eastAsiaTheme="majorEastAsia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CONTACT PERSON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eastAsiaTheme="majorEastAsia" w:hAnsi="Arial" w:cs="Arial"/>
          <w:bCs/>
          <w:sz w:val="28"/>
          <w:szCs w:val="28"/>
        </w:rPr>
        <w:t xml:space="preserve"> Jennifer Wilbon, Advisory Committee Analyst, DOR Specialized Services Division, </w:t>
      </w:r>
      <w:hyperlink r:id="rId9" w:history="1">
        <w:r>
          <w:rPr>
            <w:rStyle w:val="Hyperlink"/>
            <w:rFonts w:ascii="Arial" w:hAnsi="Arial" w:cs="Arial"/>
            <w:sz w:val="28"/>
            <w:szCs w:val="28"/>
          </w:rPr>
          <w:t>jennifer.wilbon@dor.ca.gov</w:t>
        </w:r>
      </w:hyperlink>
      <w:r>
        <w:rPr>
          <w:rStyle w:val="Hyperlink"/>
          <w:rFonts w:ascii="Arial" w:hAnsi="Arial" w:cs="Arial"/>
          <w:sz w:val="28"/>
          <w:szCs w:val="28"/>
        </w:rPr>
        <w:t>.</w:t>
      </w:r>
      <w:r>
        <w:rPr>
          <w:rStyle w:val="Hyperlink"/>
          <w:rFonts w:ascii="Arial" w:hAnsi="Arial" w:cs="Arial"/>
          <w:sz w:val="28"/>
          <w:szCs w:val="28"/>
          <w:u w:val="none"/>
        </w:rPr>
        <w:t xml:space="preserve"> Phone: 916-558-5489.</w:t>
      </w:r>
    </w:p>
    <w:p w14:paraId="1C8030C9" w14:textId="77777777" w:rsidR="00817829" w:rsidRPr="00232829" w:rsidRDefault="00817829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</w:p>
    <w:sectPr w:rsidR="00817829" w:rsidRPr="0023282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A446" w14:textId="77777777" w:rsidR="001139CC" w:rsidRDefault="001139CC">
      <w:r>
        <w:separator/>
      </w:r>
    </w:p>
  </w:endnote>
  <w:endnote w:type="continuationSeparator" w:id="0">
    <w:p w14:paraId="4CD4B992" w14:textId="77777777" w:rsidR="001139CC" w:rsidRDefault="0011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9B89" w14:textId="77777777" w:rsidR="00897413" w:rsidRDefault="0089741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4E69" w14:textId="77777777" w:rsidR="001139CC" w:rsidRDefault="001139CC">
      <w:r>
        <w:separator/>
      </w:r>
    </w:p>
  </w:footnote>
  <w:footnote w:type="continuationSeparator" w:id="0">
    <w:p w14:paraId="460203AF" w14:textId="77777777" w:rsidR="001139CC" w:rsidRDefault="0011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D4D5" w14:textId="77777777" w:rsidR="00897413" w:rsidRDefault="0089741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C1A"/>
    <w:multiLevelType w:val="hybridMultilevel"/>
    <w:tmpl w:val="C758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7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13"/>
    <w:rsid w:val="00030EF8"/>
    <w:rsid w:val="0003179E"/>
    <w:rsid w:val="00045447"/>
    <w:rsid w:val="00064749"/>
    <w:rsid w:val="001139CC"/>
    <w:rsid w:val="00191794"/>
    <w:rsid w:val="001A2033"/>
    <w:rsid w:val="001B6D20"/>
    <w:rsid w:val="001F23DC"/>
    <w:rsid w:val="0020389E"/>
    <w:rsid w:val="00217D63"/>
    <w:rsid w:val="00232829"/>
    <w:rsid w:val="00237C08"/>
    <w:rsid w:val="00260C1C"/>
    <w:rsid w:val="00265739"/>
    <w:rsid w:val="002D4404"/>
    <w:rsid w:val="002D503B"/>
    <w:rsid w:val="002D6224"/>
    <w:rsid w:val="0032622B"/>
    <w:rsid w:val="0033506B"/>
    <w:rsid w:val="003440C3"/>
    <w:rsid w:val="00347CE3"/>
    <w:rsid w:val="003B436D"/>
    <w:rsid w:val="003D30A8"/>
    <w:rsid w:val="00462A4C"/>
    <w:rsid w:val="00463ED9"/>
    <w:rsid w:val="0047333E"/>
    <w:rsid w:val="004A33B6"/>
    <w:rsid w:val="004A43E7"/>
    <w:rsid w:val="004D2298"/>
    <w:rsid w:val="00505E3B"/>
    <w:rsid w:val="00520887"/>
    <w:rsid w:val="00531CBA"/>
    <w:rsid w:val="00560361"/>
    <w:rsid w:val="005B5A5D"/>
    <w:rsid w:val="005C152E"/>
    <w:rsid w:val="005F25F1"/>
    <w:rsid w:val="005F4420"/>
    <w:rsid w:val="006047F2"/>
    <w:rsid w:val="006073BA"/>
    <w:rsid w:val="0062054D"/>
    <w:rsid w:val="00644B93"/>
    <w:rsid w:val="006474F0"/>
    <w:rsid w:val="006B0B13"/>
    <w:rsid w:val="0072563C"/>
    <w:rsid w:val="0076649C"/>
    <w:rsid w:val="00791DB3"/>
    <w:rsid w:val="007B5341"/>
    <w:rsid w:val="007E1352"/>
    <w:rsid w:val="007E6E1F"/>
    <w:rsid w:val="00817829"/>
    <w:rsid w:val="0087555C"/>
    <w:rsid w:val="00897413"/>
    <w:rsid w:val="008A7831"/>
    <w:rsid w:val="008B20E6"/>
    <w:rsid w:val="008B3459"/>
    <w:rsid w:val="008B3706"/>
    <w:rsid w:val="008E173F"/>
    <w:rsid w:val="009270D7"/>
    <w:rsid w:val="00942ED8"/>
    <w:rsid w:val="009F4C82"/>
    <w:rsid w:val="00A461B6"/>
    <w:rsid w:val="00A749CD"/>
    <w:rsid w:val="00A94E60"/>
    <w:rsid w:val="00AD6E6F"/>
    <w:rsid w:val="00AE5947"/>
    <w:rsid w:val="00B412DF"/>
    <w:rsid w:val="00B62E17"/>
    <w:rsid w:val="00B7214B"/>
    <w:rsid w:val="00B84F05"/>
    <w:rsid w:val="00C216C1"/>
    <w:rsid w:val="00C441BD"/>
    <w:rsid w:val="00D079E8"/>
    <w:rsid w:val="00D31DB7"/>
    <w:rsid w:val="00D6285F"/>
    <w:rsid w:val="00D7482C"/>
    <w:rsid w:val="00DD4472"/>
    <w:rsid w:val="00DF14A9"/>
    <w:rsid w:val="00E00DDF"/>
    <w:rsid w:val="00E226A8"/>
    <w:rsid w:val="00E5222E"/>
    <w:rsid w:val="00E6111E"/>
    <w:rsid w:val="00E92E00"/>
    <w:rsid w:val="00E95F26"/>
    <w:rsid w:val="00EA19E1"/>
    <w:rsid w:val="00EB4D48"/>
    <w:rsid w:val="00EE16AB"/>
    <w:rsid w:val="00F240A1"/>
    <w:rsid w:val="00F6131A"/>
    <w:rsid w:val="00F971DB"/>
    <w:rsid w:val="00FE0D53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FA64"/>
  <w15:docId w15:val="{573C84A8-E209-4B12-A695-82D9E0B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uiPriority w:val="99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8"/>
      <w:szCs w:val="28"/>
      <w:u w:val="single" w:color="0000FF"/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</w:rPr>
  </w:style>
  <w:style w:type="character" w:styleId="UnresolvedMention">
    <w:name w:val="Unresolved Mention"/>
    <w:basedOn w:val="DefaultParagraphFont"/>
    <w:uiPriority w:val="99"/>
    <w:semiHidden/>
    <w:unhideWhenUsed/>
    <w:rsid w:val="006073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.ca.gov/Home/Cvp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r-ca-gov.zoom.us/j/97099317934?pwd=wbZLhgUbbFHlbbJtyfbyMNLfJMMNNa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wilbon@dor.ca.go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Wilbon, Jennifer@DOR</dc:creator>
  <cp:lastModifiedBy>Wilbon, Jennifer@DOR</cp:lastModifiedBy>
  <cp:revision>31</cp:revision>
  <dcterms:created xsi:type="dcterms:W3CDTF">2025-10-09T22:58:00Z</dcterms:created>
  <dcterms:modified xsi:type="dcterms:W3CDTF">2025-10-14T20:13:00Z</dcterms:modified>
</cp:coreProperties>
</file>