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71FC" w14:textId="2E16AE99" w:rsidR="00DB4143" w:rsidRDefault="00DB4143" w:rsidP="00DB4143">
      <w:pPr>
        <w:rPr>
          <w:rFonts w:ascii="Arial" w:hAnsi="Arial" w:cs="Arial"/>
          <w:b/>
          <w:bCs/>
          <w:sz w:val="28"/>
          <w:szCs w:val="28"/>
        </w:rPr>
      </w:pPr>
      <w:r w:rsidRPr="00DB4143">
        <w:rPr>
          <w:rFonts w:ascii="Arial" w:hAnsi="Arial" w:cs="Arial"/>
          <w:b/>
          <w:bCs/>
          <w:sz w:val="28"/>
          <w:szCs w:val="28"/>
        </w:rPr>
        <w:t>Classification: VOCATIONAL INSTRUCTOR (COMPUTER AND RELATED TECHNOLOGIES)</w:t>
      </w:r>
    </w:p>
    <w:p w14:paraId="3734F1A9" w14:textId="77777777" w:rsidR="00DB4143" w:rsidRPr="00DB4143" w:rsidRDefault="00DB4143" w:rsidP="00DB4143">
      <w:pPr>
        <w:rPr>
          <w:rFonts w:ascii="Arial" w:hAnsi="Arial" w:cs="Arial"/>
          <w:b/>
          <w:bCs/>
          <w:sz w:val="28"/>
          <w:szCs w:val="28"/>
        </w:rPr>
      </w:pPr>
    </w:p>
    <w:p w14:paraId="251B93AF" w14:textId="77777777" w:rsidR="00DB4143" w:rsidRDefault="00DB4143" w:rsidP="00DB4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$4,701.00 - $6,176.00 A</w:t>
      </w:r>
    </w:p>
    <w:p w14:paraId="2DFD70D3" w14:textId="77777777" w:rsidR="00DB4143" w:rsidRDefault="00DB4143" w:rsidP="00DB4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$4,916.00 - $6,462.00 B</w:t>
      </w:r>
    </w:p>
    <w:p w14:paraId="6EDE16BB" w14:textId="77777777" w:rsidR="00DB4143" w:rsidRDefault="00DB4143" w:rsidP="00DB4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$5,152.00 - $6,768.00 C</w:t>
      </w:r>
    </w:p>
    <w:p w14:paraId="591AFA18" w14:textId="77777777" w:rsidR="00DB4143" w:rsidRDefault="00DB4143" w:rsidP="00DB4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$5,396.00 - $7,091.00 D</w:t>
      </w:r>
    </w:p>
    <w:p w14:paraId="7AF955CA" w14:textId="77777777" w:rsidR="00DB4143" w:rsidRDefault="00DB4143" w:rsidP="00DB4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$5,650.00 - $7,424.00 E </w:t>
      </w:r>
    </w:p>
    <w:p w14:paraId="4A5D15E0" w14:textId="77777777" w:rsidR="00DB4143" w:rsidRDefault="00DB4143" w:rsidP="00DB4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$5,923.00 - $8,170.00 F</w:t>
      </w:r>
    </w:p>
    <w:p w14:paraId="09B72C67" w14:textId="77777777" w:rsidR="00DB4143" w:rsidRDefault="00DB4143"/>
    <w:sectPr w:rsidR="00DB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43"/>
    <w:rsid w:val="00C403CF"/>
    <w:rsid w:val="00D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D61C"/>
  <w15:chartTrackingRefBased/>
  <w15:docId w15:val="{C8590E5C-13D1-4382-A65C-2362CCEF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2022-05-05T18:21:00Z</dcterms:created>
  <dcterms:modified xsi:type="dcterms:W3CDTF">2022-05-05T18:21:00Z</dcterms:modified>
</cp:coreProperties>
</file>