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99104" w14:textId="77777777" w:rsidR="00482E5F" w:rsidRPr="0068530D" w:rsidRDefault="00482E5F">
      <w:pPr>
        <w:rPr>
          <w:color w:val="000080"/>
          <w:sz w:val="4"/>
          <w:szCs w:val="4"/>
        </w:rPr>
        <w:sectPr w:rsidR="00482E5F" w:rsidRPr="0068530D" w:rsidSect="00482E5F">
          <w:footerReference w:type="default" r:id="rId8"/>
          <w:pgSz w:w="12240" w:h="15840"/>
          <w:pgMar w:top="360" w:right="360" w:bottom="0" w:left="360" w:header="720" w:footer="720" w:gutter="0"/>
          <w:pgNumType w:start="1"/>
          <w:cols w:space="720"/>
        </w:sectPr>
      </w:pPr>
    </w:p>
    <w:p w14:paraId="159D2EE8" w14:textId="77777777" w:rsidR="00191801" w:rsidRPr="0068530D" w:rsidRDefault="00191801" w:rsidP="00191801">
      <w:pPr>
        <w:pStyle w:val="Header"/>
        <w:tabs>
          <w:tab w:val="clear" w:pos="8640"/>
        </w:tabs>
        <w:jc w:val="center"/>
        <w:rPr>
          <w:b/>
          <w:bCs/>
          <w:color w:val="000080"/>
          <w:sz w:val="40"/>
          <w:szCs w:val="32"/>
        </w:rPr>
      </w:pPr>
      <w:r w:rsidRPr="0068530D">
        <w:rPr>
          <w:b/>
          <w:bCs/>
          <w:color w:val="000080"/>
          <w:sz w:val="40"/>
          <w:szCs w:val="32"/>
        </w:rPr>
        <w:t>California Committee on the Employment of</w:t>
      </w:r>
    </w:p>
    <w:p w14:paraId="4A1D35B3" w14:textId="639DF185" w:rsidR="00191801" w:rsidRDefault="00191801" w:rsidP="008072A9">
      <w:pPr>
        <w:pStyle w:val="Header"/>
        <w:tabs>
          <w:tab w:val="clear" w:pos="8640"/>
        </w:tabs>
        <w:jc w:val="center"/>
        <w:rPr>
          <w:b/>
          <w:bCs/>
          <w:color w:val="000080"/>
          <w:sz w:val="40"/>
          <w:szCs w:val="32"/>
        </w:rPr>
      </w:pPr>
      <w:r w:rsidRPr="0068530D">
        <w:rPr>
          <w:b/>
          <w:bCs/>
          <w:color w:val="000080"/>
          <w:sz w:val="40"/>
          <w:szCs w:val="32"/>
        </w:rPr>
        <w:t>People with Disabilities</w:t>
      </w:r>
    </w:p>
    <w:p w14:paraId="3D476125" w14:textId="6680352F" w:rsidR="00453553" w:rsidRDefault="00453553" w:rsidP="008072A9">
      <w:pPr>
        <w:pStyle w:val="Header"/>
        <w:tabs>
          <w:tab w:val="clear" w:pos="8640"/>
        </w:tabs>
        <w:jc w:val="center"/>
        <w:rPr>
          <w:b/>
          <w:bCs/>
          <w:color w:val="000080"/>
          <w:sz w:val="40"/>
          <w:szCs w:val="32"/>
        </w:rPr>
      </w:pPr>
      <w:r>
        <w:rPr>
          <w:b/>
          <w:bCs/>
          <w:color w:val="000080"/>
          <w:sz w:val="40"/>
          <w:szCs w:val="32"/>
        </w:rPr>
        <w:t>Membership Application</w:t>
      </w:r>
    </w:p>
    <w:p w14:paraId="5F852FCD" w14:textId="69A4A973" w:rsidR="00524D6B" w:rsidRDefault="00524D6B" w:rsidP="008072A9">
      <w:pPr>
        <w:pStyle w:val="Header"/>
        <w:tabs>
          <w:tab w:val="clear" w:pos="8640"/>
        </w:tabs>
        <w:jc w:val="center"/>
        <w:rPr>
          <w:b/>
          <w:bCs/>
          <w:color w:val="000080"/>
          <w:sz w:val="40"/>
          <w:szCs w:val="32"/>
        </w:rPr>
      </w:pPr>
    </w:p>
    <w:p w14:paraId="6D0589E6" w14:textId="75043BF4" w:rsidR="00524D6B" w:rsidRPr="0068530D" w:rsidRDefault="00524D6B" w:rsidP="00524D6B">
      <w:pPr>
        <w:pStyle w:val="Header"/>
        <w:tabs>
          <w:tab w:val="clear" w:pos="8640"/>
        </w:tabs>
        <w:rPr>
          <w:b/>
          <w:bCs/>
          <w:color w:val="000080"/>
          <w:sz w:val="40"/>
          <w:szCs w:val="32"/>
        </w:rPr>
      </w:pPr>
      <w:r>
        <w:rPr>
          <w:sz w:val="28"/>
          <w:szCs w:val="28"/>
        </w:rPr>
        <w:t xml:space="preserve">In alignment with Govern Newsom’s California for All and </w:t>
      </w:r>
      <w:hyperlink r:id="rId9" w:history="1">
        <w:r w:rsidRPr="00524D6B">
          <w:rPr>
            <w:rStyle w:val="Hyperlink"/>
            <w:sz w:val="28"/>
            <w:szCs w:val="28"/>
          </w:rPr>
          <w:t>California Health and Human Services Agency’s Strategic Priorities</w:t>
        </w:r>
      </w:hyperlink>
      <w:r>
        <w:rPr>
          <w:sz w:val="28"/>
          <w:szCs w:val="28"/>
        </w:rPr>
        <w:t xml:space="preserve">, the </w:t>
      </w:r>
      <w:hyperlink r:id="rId10" w:history="1">
        <w:r w:rsidRPr="00141E90">
          <w:rPr>
            <w:rStyle w:val="Hyperlink"/>
            <w:sz w:val="28"/>
            <w:szCs w:val="28"/>
          </w:rPr>
          <w:t>California Committee on Employment of People with Disabilities</w:t>
        </w:r>
      </w:hyperlink>
      <w:r>
        <w:rPr>
          <w:sz w:val="28"/>
          <w:szCs w:val="28"/>
        </w:rPr>
        <w:t xml:space="preserve"> (CCEPD) is committed to diversity, equity, and inclusion and ensuring that the committee is representative of the diversity of California.</w:t>
      </w:r>
    </w:p>
    <w:p w14:paraId="5DA1EF70" w14:textId="77777777" w:rsidR="00191801" w:rsidRPr="0068530D" w:rsidRDefault="00191801" w:rsidP="008072A9">
      <w:pPr>
        <w:pStyle w:val="Header"/>
        <w:tabs>
          <w:tab w:val="clear" w:pos="8640"/>
        </w:tabs>
        <w:jc w:val="center"/>
        <w:rPr>
          <w:b/>
          <w:bCs/>
          <w:color w:val="002060"/>
          <w:sz w:val="28"/>
          <w:szCs w:val="32"/>
        </w:rPr>
      </w:pPr>
    </w:p>
    <w:p w14:paraId="3E2D7DB0" w14:textId="401236EE" w:rsidR="008072A9" w:rsidRPr="00A9600F" w:rsidRDefault="008072A9" w:rsidP="001B2125">
      <w:pPr>
        <w:numPr>
          <w:ilvl w:val="0"/>
          <w:numId w:val="3"/>
        </w:numPr>
        <w:tabs>
          <w:tab w:val="clear" w:pos="900"/>
        </w:tabs>
        <w:spacing w:before="120"/>
        <w:ind w:left="540" w:hanging="540"/>
        <w:rPr>
          <w:sz w:val="28"/>
          <w:szCs w:val="28"/>
        </w:rPr>
      </w:pPr>
      <w:r w:rsidRPr="00A9600F">
        <w:rPr>
          <w:sz w:val="28"/>
          <w:szCs w:val="28"/>
        </w:rPr>
        <w:t xml:space="preserve">Name </w:t>
      </w:r>
      <w:r w:rsidR="00A9600F" w:rsidRPr="00A9600F">
        <w:rPr>
          <w:sz w:val="28"/>
          <w:szCs w:val="28"/>
        </w:rPr>
        <w:t>(please include first</w:t>
      </w:r>
      <w:r w:rsidR="00FB4650">
        <w:rPr>
          <w:sz w:val="28"/>
          <w:szCs w:val="28"/>
        </w:rPr>
        <w:t>,</w:t>
      </w:r>
      <w:r w:rsidR="00A9600F" w:rsidRPr="00A9600F">
        <w:rPr>
          <w:sz w:val="28"/>
          <w:szCs w:val="28"/>
        </w:rPr>
        <w:t xml:space="preserve"> middle</w:t>
      </w:r>
      <w:r w:rsidR="00074502">
        <w:rPr>
          <w:sz w:val="28"/>
          <w:szCs w:val="28"/>
        </w:rPr>
        <w:t>,</w:t>
      </w:r>
      <w:r w:rsidR="00A9600F" w:rsidRPr="00A9600F">
        <w:rPr>
          <w:sz w:val="28"/>
          <w:szCs w:val="28"/>
        </w:rPr>
        <w:t xml:space="preserve"> and last name):</w:t>
      </w:r>
    </w:p>
    <w:p w14:paraId="25E96227" w14:textId="482E2477" w:rsidR="008072A9" w:rsidRPr="001019EE" w:rsidRDefault="008072A9" w:rsidP="00A9600F">
      <w:pPr>
        <w:numPr>
          <w:ilvl w:val="0"/>
          <w:numId w:val="3"/>
        </w:numPr>
        <w:tabs>
          <w:tab w:val="clear" w:pos="900"/>
        </w:tabs>
        <w:spacing w:before="360"/>
        <w:ind w:left="540" w:hanging="540"/>
        <w:rPr>
          <w:sz w:val="28"/>
          <w:szCs w:val="28"/>
        </w:rPr>
      </w:pPr>
      <w:r w:rsidRPr="001019EE">
        <w:rPr>
          <w:sz w:val="28"/>
          <w:szCs w:val="28"/>
        </w:rPr>
        <w:t>Address (including</w:t>
      </w:r>
      <w:r w:rsidR="00FB4650">
        <w:rPr>
          <w:sz w:val="28"/>
          <w:szCs w:val="28"/>
        </w:rPr>
        <w:t xml:space="preserve"> street address, </w:t>
      </w:r>
      <w:r w:rsidR="00074502">
        <w:rPr>
          <w:sz w:val="28"/>
          <w:szCs w:val="28"/>
        </w:rPr>
        <w:t>city,</w:t>
      </w:r>
      <w:r w:rsidR="00FB4650">
        <w:rPr>
          <w:sz w:val="28"/>
          <w:szCs w:val="28"/>
        </w:rPr>
        <w:t xml:space="preserve"> and zip code</w:t>
      </w:r>
      <w:r w:rsidRPr="001019EE">
        <w:rPr>
          <w:sz w:val="28"/>
          <w:szCs w:val="28"/>
        </w:rPr>
        <w:t xml:space="preserve">):  </w:t>
      </w:r>
    </w:p>
    <w:p w14:paraId="0567469E" w14:textId="3E9E076D" w:rsidR="008072A9" w:rsidRPr="00A9600F" w:rsidRDefault="008072A9" w:rsidP="008072A9">
      <w:pPr>
        <w:numPr>
          <w:ilvl w:val="0"/>
          <w:numId w:val="3"/>
        </w:numPr>
        <w:tabs>
          <w:tab w:val="clear" w:pos="900"/>
        </w:tabs>
        <w:spacing w:before="360"/>
        <w:ind w:left="540" w:hanging="540"/>
        <w:rPr>
          <w:sz w:val="28"/>
          <w:szCs w:val="28"/>
        </w:rPr>
      </w:pPr>
      <w:r w:rsidRPr="001019EE">
        <w:rPr>
          <w:sz w:val="28"/>
          <w:szCs w:val="28"/>
        </w:rPr>
        <w:t xml:space="preserve">Phone number:  </w:t>
      </w:r>
    </w:p>
    <w:p w14:paraId="660CC3B5" w14:textId="29B4569E" w:rsidR="008072A9" w:rsidRDefault="008072A9" w:rsidP="008072A9">
      <w:pPr>
        <w:tabs>
          <w:tab w:val="left" w:pos="6480"/>
        </w:tabs>
        <w:spacing w:before="240"/>
        <w:ind w:left="540"/>
        <w:rPr>
          <w:sz w:val="28"/>
          <w:szCs w:val="28"/>
          <w:u w:val="single"/>
        </w:rPr>
      </w:pPr>
      <w:r w:rsidRPr="001019EE">
        <w:rPr>
          <w:sz w:val="28"/>
          <w:szCs w:val="28"/>
        </w:rPr>
        <w:t xml:space="preserve">E-mail address:  </w:t>
      </w:r>
    </w:p>
    <w:p w14:paraId="3D35BD58" w14:textId="5879CCB2" w:rsidR="00B727D2" w:rsidRDefault="00520F67" w:rsidP="008072A9">
      <w:pPr>
        <w:tabs>
          <w:tab w:val="right" w:pos="9270"/>
        </w:tabs>
        <w:spacing w:before="360"/>
        <w:ind w:left="540" w:hanging="540"/>
        <w:rPr>
          <w:sz w:val="28"/>
          <w:szCs w:val="28"/>
        </w:rPr>
      </w:pPr>
      <w:r>
        <w:rPr>
          <w:sz w:val="28"/>
          <w:szCs w:val="28"/>
        </w:rPr>
        <w:t>5</w:t>
      </w:r>
      <w:r w:rsidR="008072A9" w:rsidRPr="001019EE">
        <w:rPr>
          <w:sz w:val="28"/>
          <w:szCs w:val="28"/>
        </w:rPr>
        <w:t>.</w:t>
      </w:r>
      <w:r w:rsidR="002963FB">
        <w:rPr>
          <w:sz w:val="28"/>
          <w:szCs w:val="28"/>
        </w:rPr>
        <w:t xml:space="preserve"> </w:t>
      </w:r>
      <w:r w:rsidR="008072A9" w:rsidRPr="001019EE">
        <w:rPr>
          <w:sz w:val="28"/>
          <w:szCs w:val="28"/>
        </w:rPr>
        <w:t>Occupatio</w:t>
      </w:r>
      <w:r w:rsidR="00B727D2">
        <w:rPr>
          <w:sz w:val="28"/>
          <w:szCs w:val="28"/>
        </w:rPr>
        <w:t>n:</w:t>
      </w:r>
    </w:p>
    <w:p w14:paraId="12EBF82E" w14:textId="6FFE651E" w:rsidR="008072A9" w:rsidRPr="001019EE" w:rsidRDefault="00520F67" w:rsidP="008072A9">
      <w:pPr>
        <w:tabs>
          <w:tab w:val="right" w:pos="9270"/>
        </w:tabs>
        <w:spacing w:before="360"/>
        <w:ind w:left="540" w:hanging="540"/>
        <w:rPr>
          <w:sz w:val="28"/>
          <w:szCs w:val="28"/>
        </w:rPr>
      </w:pPr>
      <w:r>
        <w:rPr>
          <w:sz w:val="28"/>
          <w:szCs w:val="28"/>
        </w:rPr>
        <w:t>6</w:t>
      </w:r>
      <w:r w:rsidR="00B727D2">
        <w:rPr>
          <w:sz w:val="28"/>
          <w:szCs w:val="28"/>
        </w:rPr>
        <w:t xml:space="preserve">.   </w:t>
      </w:r>
      <w:r w:rsidR="008072A9" w:rsidRPr="001019EE">
        <w:rPr>
          <w:sz w:val="28"/>
          <w:szCs w:val="28"/>
        </w:rPr>
        <w:t>Employer:</w:t>
      </w:r>
    </w:p>
    <w:p w14:paraId="2A425D45" w14:textId="37D9B2C7" w:rsidR="00262FDC" w:rsidRDefault="00262FDC" w:rsidP="00453553">
      <w:pPr>
        <w:tabs>
          <w:tab w:val="right" w:pos="9270"/>
        </w:tabs>
        <w:spacing w:before="360"/>
        <w:rPr>
          <w:sz w:val="28"/>
          <w:szCs w:val="28"/>
        </w:rPr>
      </w:pPr>
      <w:r>
        <w:rPr>
          <w:sz w:val="28"/>
          <w:szCs w:val="28"/>
        </w:rPr>
        <w:t>In 2025, t</w:t>
      </w:r>
      <w:r w:rsidR="00453553">
        <w:rPr>
          <w:sz w:val="28"/>
          <w:szCs w:val="28"/>
        </w:rPr>
        <w:t xml:space="preserve">he CCEPD </w:t>
      </w:r>
      <w:r>
        <w:rPr>
          <w:sz w:val="28"/>
          <w:szCs w:val="28"/>
        </w:rPr>
        <w:t>is looking for representation from a person with disability. As a person with disability, please provide your disability type:</w:t>
      </w:r>
    </w:p>
    <w:p w14:paraId="76BD8977" w14:textId="28DFF57F" w:rsidR="008072A9" w:rsidRPr="001019EE" w:rsidRDefault="00074502" w:rsidP="008072A9">
      <w:pPr>
        <w:tabs>
          <w:tab w:val="left" w:pos="540"/>
        </w:tabs>
        <w:spacing w:before="240"/>
        <w:rPr>
          <w:sz w:val="28"/>
          <w:szCs w:val="28"/>
        </w:rPr>
      </w:pPr>
      <w:r>
        <w:rPr>
          <w:sz w:val="28"/>
          <w:szCs w:val="28"/>
        </w:rPr>
        <w:t>A</w:t>
      </w:r>
      <w:r w:rsidR="00730B6D">
        <w:rPr>
          <w:sz w:val="28"/>
          <w:szCs w:val="28"/>
        </w:rPr>
        <w:t xml:space="preserve">s a Committee Member, </w:t>
      </w:r>
      <w:r>
        <w:rPr>
          <w:sz w:val="28"/>
          <w:szCs w:val="28"/>
        </w:rPr>
        <w:t xml:space="preserve">you will provide </w:t>
      </w:r>
      <w:r w:rsidR="00023B58">
        <w:rPr>
          <w:sz w:val="28"/>
          <w:szCs w:val="28"/>
        </w:rPr>
        <w:t xml:space="preserve">different representations </w:t>
      </w:r>
      <w:r>
        <w:rPr>
          <w:sz w:val="28"/>
          <w:szCs w:val="28"/>
        </w:rPr>
        <w:t>for discussions, please list them based on your work or volunteer history</w:t>
      </w:r>
      <w:r w:rsidR="00730B6D">
        <w:rPr>
          <w:sz w:val="28"/>
          <w:szCs w:val="28"/>
        </w:rPr>
        <w:t xml:space="preserve">: </w:t>
      </w:r>
    </w:p>
    <w:p w14:paraId="7B9ECE34" w14:textId="1858191D" w:rsidR="00453553" w:rsidRDefault="00453553" w:rsidP="00453553">
      <w:pPr>
        <w:tabs>
          <w:tab w:val="right" w:pos="9270"/>
        </w:tabs>
        <w:spacing w:before="360"/>
        <w:ind w:left="540" w:hanging="540"/>
        <w:rPr>
          <w:sz w:val="28"/>
          <w:szCs w:val="28"/>
        </w:rPr>
      </w:pPr>
      <w:r w:rsidRPr="001019EE">
        <w:rPr>
          <w:sz w:val="28"/>
          <w:szCs w:val="28"/>
        </w:rPr>
        <w:t xml:space="preserve">Nomination:  </w:t>
      </w:r>
      <w:r w:rsidRPr="001019EE">
        <w:rPr>
          <w:sz w:val="28"/>
          <w:szCs w:val="28"/>
        </w:rPr>
        <w:fldChar w:fldCharType="begin">
          <w:ffData>
            <w:name w:val="Check8"/>
            <w:enabled/>
            <w:calcOnExit w:val="0"/>
            <w:checkBox>
              <w:sizeAuto/>
              <w:default w:val="0"/>
            </w:checkBox>
          </w:ffData>
        </w:fldChar>
      </w:r>
      <w:r w:rsidRPr="001019EE">
        <w:rPr>
          <w:sz w:val="28"/>
          <w:szCs w:val="28"/>
        </w:rPr>
        <w:instrText xml:space="preserve"> FORMCHECKBOX </w:instrText>
      </w:r>
      <w:r w:rsidRPr="001019EE">
        <w:rPr>
          <w:sz w:val="28"/>
          <w:szCs w:val="28"/>
        </w:rPr>
      </w:r>
      <w:r w:rsidRPr="001019EE">
        <w:rPr>
          <w:sz w:val="28"/>
          <w:szCs w:val="28"/>
        </w:rPr>
        <w:fldChar w:fldCharType="separate"/>
      </w:r>
      <w:r w:rsidRPr="001019EE">
        <w:rPr>
          <w:sz w:val="28"/>
          <w:szCs w:val="28"/>
        </w:rPr>
        <w:fldChar w:fldCharType="end"/>
      </w:r>
      <w:r>
        <w:rPr>
          <w:sz w:val="28"/>
          <w:szCs w:val="28"/>
        </w:rPr>
        <w:t xml:space="preserve"> Self-</w:t>
      </w:r>
      <w:r w:rsidRPr="001019EE">
        <w:rPr>
          <w:sz w:val="28"/>
          <w:szCs w:val="28"/>
        </w:rPr>
        <w:t xml:space="preserve">nominated </w:t>
      </w:r>
      <w:r>
        <w:rPr>
          <w:sz w:val="28"/>
          <w:szCs w:val="28"/>
        </w:rPr>
        <w:t xml:space="preserve"> </w:t>
      </w:r>
      <w:r w:rsidRPr="001019EE">
        <w:rPr>
          <w:sz w:val="28"/>
          <w:szCs w:val="28"/>
        </w:rPr>
        <w:t xml:space="preserve"> </w:t>
      </w:r>
      <w:r w:rsidRPr="001019EE">
        <w:rPr>
          <w:sz w:val="28"/>
          <w:szCs w:val="28"/>
        </w:rPr>
        <w:fldChar w:fldCharType="begin">
          <w:ffData>
            <w:name w:val="Check8"/>
            <w:enabled/>
            <w:calcOnExit w:val="0"/>
            <w:checkBox>
              <w:sizeAuto/>
              <w:default w:val="0"/>
            </w:checkBox>
          </w:ffData>
        </w:fldChar>
      </w:r>
      <w:r w:rsidRPr="001019EE">
        <w:rPr>
          <w:sz w:val="28"/>
          <w:szCs w:val="28"/>
        </w:rPr>
        <w:instrText xml:space="preserve"> FORMCHECKBOX </w:instrText>
      </w:r>
      <w:r w:rsidRPr="001019EE">
        <w:rPr>
          <w:sz w:val="28"/>
          <w:szCs w:val="28"/>
        </w:rPr>
      </w:r>
      <w:r w:rsidRPr="001019EE">
        <w:rPr>
          <w:sz w:val="28"/>
          <w:szCs w:val="28"/>
        </w:rPr>
        <w:fldChar w:fldCharType="separate"/>
      </w:r>
      <w:r w:rsidRPr="001019EE">
        <w:rPr>
          <w:sz w:val="28"/>
          <w:szCs w:val="28"/>
        </w:rPr>
        <w:fldChar w:fldCharType="end"/>
      </w:r>
      <w:r>
        <w:rPr>
          <w:sz w:val="28"/>
          <w:szCs w:val="28"/>
        </w:rPr>
        <w:t xml:space="preserve"> </w:t>
      </w:r>
      <w:r w:rsidRPr="001019EE">
        <w:rPr>
          <w:sz w:val="28"/>
          <w:szCs w:val="28"/>
        </w:rPr>
        <w:t>Nominated by</w:t>
      </w:r>
      <w:r>
        <w:rPr>
          <w:sz w:val="28"/>
          <w:szCs w:val="28"/>
        </w:rPr>
        <w:t>:</w:t>
      </w:r>
    </w:p>
    <w:p w14:paraId="4B5FABC3" w14:textId="2E1AA56C" w:rsidR="005C59C4" w:rsidRDefault="005C59C4" w:rsidP="00730B6D">
      <w:pPr>
        <w:rPr>
          <w:sz w:val="28"/>
          <w:szCs w:val="28"/>
        </w:rPr>
      </w:pPr>
    </w:p>
    <w:p w14:paraId="30C4AE5D" w14:textId="0E4E6E9B" w:rsidR="00524D6B" w:rsidRDefault="00484339" w:rsidP="00BD7DA1">
      <w:pPr>
        <w:tabs>
          <w:tab w:val="left" w:pos="5760"/>
          <w:tab w:val="left" w:pos="6120"/>
          <w:tab w:val="left" w:pos="9180"/>
        </w:tabs>
        <w:spacing w:before="360"/>
        <w:rPr>
          <w:b/>
          <w:sz w:val="28"/>
          <w:szCs w:val="28"/>
        </w:rPr>
      </w:pPr>
      <w:r>
        <w:rPr>
          <w:b/>
          <w:sz w:val="28"/>
          <w:szCs w:val="28"/>
        </w:rPr>
        <w:t>P</w:t>
      </w:r>
      <w:r w:rsidR="00BD7DA1" w:rsidRPr="00D33B18">
        <w:rPr>
          <w:b/>
          <w:sz w:val="28"/>
          <w:szCs w:val="28"/>
        </w:rPr>
        <w:t>lease answer the following questions and use additional space to complete answers</w:t>
      </w:r>
      <w:r w:rsidR="009E31E1">
        <w:rPr>
          <w:b/>
          <w:sz w:val="28"/>
          <w:szCs w:val="28"/>
        </w:rPr>
        <w:t xml:space="preserve">. You can answer in a couple of paragraphs, no longer than one page each. </w:t>
      </w:r>
    </w:p>
    <w:p w14:paraId="5ED49333" w14:textId="25F23DE1" w:rsidR="009E31E1" w:rsidRPr="00B44918" w:rsidRDefault="002D397A" w:rsidP="00B44918">
      <w:pPr>
        <w:tabs>
          <w:tab w:val="left" w:pos="5760"/>
          <w:tab w:val="left" w:pos="6120"/>
          <w:tab w:val="left" w:pos="9180"/>
        </w:tabs>
        <w:spacing w:before="360"/>
        <w:rPr>
          <w:bCs/>
          <w:sz w:val="28"/>
          <w:szCs w:val="28"/>
        </w:rPr>
      </w:pPr>
      <w:r w:rsidRPr="00B44918">
        <w:rPr>
          <w:bCs/>
          <w:sz w:val="28"/>
          <w:szCs w:val="28"/>
        </w:rPr>
        <w:t>If you are a person with disability</w:t>
      </w:r>
      <w:r w:rsidR="009E31E1" w:rsidRPr="00B44918">
        <w:rPr>
          <w:bCs/>
          <w:sz w:val="28"/>
          <w:szCs w:val="28"/>
        </w:rPr>
        <w:t>, please answer the following:</w:t>
      </w:r>
    </w:p>
    <w:p w14:paraId="4290F415" w14:textId="4F9883A8" w:rsidR="00B44918" w:rsidRPr="00B44918" w:rsidRDefault="00B44918" w:rsidP="00B44918">
      <w:pPr>
        <w:pStyle w:val="ListParagraph"/>
        <w:numPr>
          <w:ilvl w:val="0"/>
          <w:numId w:val="10"/>
        </w:numPr>
        <w:rPr>
          <w:color w:val="auto"/>
          <w:sz w:val="28"/>
          <w:szCs w:val="28"/>
        </w:rPr>
      </w:pPr>
      <w:r w:rsidRPr="00B44918">
        <w:rPr>
          <w:sz w:val="28"/>
          <w:szCs w:val="28"/>
        </w:rPr>
        <w:t xml:space="preserve">How </w:t>
      </w:r>
      <w:r>
        <w:rPr>
          <w:sz w:val="28"/>
          <w:szCs w:val="28"/>
        </w:rPr>
        <w:t>would you</w:t>
      </w:r>
      <w:r w:rsidRPr="00B44918">
        <w:rPr>
          <w:sz w:val="28"/>
          <w:szCs w:val="28"/>
        </w:rPr>
        <w:t xml:space="preserve"> leverage your lived experience into the work of the </w:t>
      </w:r>
      <w:r>
        <w:rPr>
          <w:sz w:val="28"/>
          <w:szCs w:val="28"/>
        </w:rPr>
        <w:t>CCEPD?</w:t>
      </w:r>
    </w:p>
    <w:p w14:paraId="646F2D01" w14:textId="51EF1068" w:rsidR="00292E99" w:rsidRDefault="00582156" w:rsidP="00292E99">
      <w:pPr>
        <w:pStyle w:val="ListParagraph"/>
        <w:numPr>
          <w:ilvl w:val="0"/>
          <w:numId w:val="8"/>
        </w:numPr>
        <w:rPr>
          <w:sz w:val="28"/>
          <w:szCs w:val="28"/>
        </w:rPr>
      </w:pPr>
      <w:r w:rsidRPr="00582156">
        <w:rPr>
          <w:sz w:val="28"/>
          <w:szCs w:val="28"/>
        </w:rPr>
        <w:t xml:space="preserve">How can we improve programs and services for people with disabilities when it comes to employment, </w:t>
      </w:r>
      <w:r w:rsidR="009E31E1" w:rsidRPr="00582156">
        <w:rPr>
          <w:sz w:val="28"/>
          <w:szCs w:val="28"/>
        </w:rPr>
        <w:t>training,</w:t>
      </w:r>
      <w:r w:rsidRPr="00582156">
        <w:rPr>
          <w:sz w:val="28"/>
          <w:szCs w:val="28"/>
        </w:rPr>
        <w:t xml:space="preserve"> and support services?</w:t>
      </w:r>
    </w:p>
    <w:p w14:paraId="630FED06" w14:textId="77777777" w:rsidR="0004143F" w:rsidRPr="0004143F" w:rsidRDefault="0004143F" w:rsidP="0004143F">
      <w:pPr>
        <w:pStyle w:val="ListParagraph"/>
        <w:numPr>
          <w:ilvl w:val="0"/>
          <w:numId w:val="8"/>
        </w:numPr>
        <w:rPr>
          <w:color w:val="auto"/>
          <w:sz w:val="28"/>
          <w:szCs w:val="28"/>
        </w:rPr>
      </w:pPr>
      <w:r w:rsidRPr="0004143F">
        <w:rPr>
          <w:sz w:val="28"/>
          <w:szCs w:val="28"/>
        </w:rPr>
        <w:t>To the extent you are comfortable disclosing, please share with us your experience with diverse and historically marginalized communities (this might include racial and ethnic communities, disability, age, gender, sexual orientation, homelessness, living in a rural area, etc.).</w:t>
      </w:r>
    </w:p>
    <w:p w14:paraId="3E05DE21" w14:textId="77777777" w:rsidR="00A9600F" w:rsidRPr="001B5D53" w:rsidRDefault="00A9600F" w:rsidP="001B5D53"/>
    <w:p w14:paraId="7AE7E98E" w14:textId="2BAC44E1" w:rsidR="00A9600F" w:rsidRDefault="00BD7DA1" w:rsidP="00A9600F">
      <w:pPr>
        <w:pStyle w:val="Header"/>
        <w:tabs>
          <w:tab w:val="clear" w:pos="4320"/>
          <w:tab w:val="clear" w:pos="8640"/>
        </w:tabs>
        <w:spacing w:after="480"/>
        <w:ind w:left="90"/>
        <w:rPr>
          <w:sz w:val="28"/>
          <w:szCs w:val="28"/>
        </w:rPr>
      </w:pPr>
      <w:r w:rsidRPr="00987F66">
        <w:rPr>
          <w:sz w:val="28"/>
          <w:szCs w:val="28"/>
        </w:rPr>
        <w:t>SIGNATURE</w:t>
      </w:r>
      <w:r w:rsidR="00A9600F">
        <w:rPr>
          <w:sz w:val="28"/>
          <w:szCs w:val="28"/>
        </w:rPr>
        <w:t>:</w:t>
      </w:r>
    </w:p>
    <w:p w14:paraId="755C18A2" w14:textId="01E9716A" w:rsidR="00484339" w:rsidRDefault="00BD7DA1" w:rsidP="00A9600F">
      <w:pPr>
        <w:pStyle w:val="Header"/>
        <w:tabs>
          <w:tab w:val="clear" w:pos="4320"/>
          <w:tab w:val="clear" w:pos="8640"/>
        </w:tabs>
        <w:spacing w:after="480"/>
        <w:ind w:left="90"/>
        <w:rPr>
          <w:sz w:val="28"/>
        </w:rPr>
      </w:pPr>
      <w:r w:rsidRPr="00987F66">
        <w:rPr>
          <w:sz w:val="28"/>
          <w:szCs w:val="28"/>
        </w:rPr>
        <w:t>DATE</w:t>
      </w:r>
      <w:r w:rsidR="00A9600F">
        <w:rPr>
          <w:sz w:val="28"/>
          <w:szCs w:val="28"/>
        </w:rPr>
        <w:t>:</w:t>
      </w:r>
    </w:p>
    <w:p w14:paraId="3FCCAD84" w14:textId="77777777" w:rsidR="00B727D2" w:rsidRPr="0085539C" w:rsidRDefault="00B727D2" w:rsidP="00A9600F">
      <w:pPr>
        <w:rPr>
          <w:sz w:val="28"/>
          <w:szCs w:val="28"/>
        </w:rPr>
      </w:pPr>
    </w:p>
    <w:sectPr w:rsidR="00B727D2" w:rsidRPr="0085539C" w:rsidSect="00A9600F">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821BF" w14:textId="77777777" w:rsidR="002963FB" w:rsidRDefault="002963FB" w:rsidP="002963FB">
      <w:r>
        <w:separator/>
      </w:r>
    </w:p>
  </w:endnote>
  <w:endnote w:type="continuationSeparator" w:id="0">
    <w:p w14:paraId="6C7B2F27" w14:textId="77777777" w:rsidR="002963FB" w:rsidRDefault="002963FB" w:rsidP="0029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D29D7" w14:textId="77777777" w:rsidR="00FB4650" w:rsidRPr="00292E99" w:rsidRDefault="00FB4650">
    <w:pPr>
      <w:pStyle w:val="Footer"/>
      <w:tabs>
        <w:tab w:val="clear" w:pos="4680"/>
        <w:tab w:val="clear" w:pos="9360"/>
      </w:tabs>
      <w:jc w:val="center"/>
      <w:rPr>
        <w:caps/>
        <w:noProof/>
        <w:color w:val="auto"/>
      </w:rPr>
    </w:pPr>
    <w:r w:rsidRPr="00292E99">
      <w:rPr>
        <w:caps/>
        <w:color w:val="auto"/>
      </w:rPr>
      <w:fldChar w:fldCharType="begin"/>
    </w:r>
    <w:r w:rsidRPr="00292E99">
      <w:rPr>
        <w:caps/>
        <w:color w:val="auto"/>
      </w:rPr>
      <w:instrText xml:space="preserve"> PAGE   \* MERGEFORMAT </w:instrText>
    </w:r>
    <w:r w:rsidRPr="00292E99">
      <w:rPr>
        <w:caps/>
        <w:color w:val="auto"/>
      </w:rPr>
      <w:fldChar w:fldCharType="separate"/>
    </w:r>
    <w:r w:rsidRPr="00292E99">
      <w:rPr>
        <w:caps/>
        <w:noProof/>
        <w:color w:val="auto"/>
      </w:rPr>
      <w:t>2</w:t>
    </w:r>
    <w:r w:rsidRPr="00292E99">
      <w:rPr>
        <w:caps/>
        <w:noProof/>
        <w:color w:val="auto"/>
      </w:rPr>
      <w:fldChar w:fldCharType="end"/>
    </w:r>
  </w:p>
  <w:p w14:paraId="35011CAA" w14:textId="77777777" w:rsidR="00FB4650" w:rsidRDefault="00FB4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BEE6F" w14:textId="77777777" w:rsidR="002963FB" w:rsidRDefault="002963FB" w:rsidP="002963FB">
      <w:r>
        <w:separator/>
      </w:r>
    </w:p>
  </w:footnote>
  <w:footnote w:type="continuationSeparator" w:id="0">
    <w:p w14:paraId="68CC3BE1" w14:textId="77777777" w:rsidR="002963FB" w:rsidRDefault="002963FB" w:rsidP="00296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46FC6"/>
    <w:multiLevelType w:val="hybridMultilevel"/>
    <w:tmpl w:val="3D8CAB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B270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DDE029D"/>
    <w:multiLevelType w:val="hybridMultilevel"/>
    <w:tmpl w:val="EF9C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D0041"/>
    <w:multiLevelType w:val="hybridMultilevel"/>
    <w:tmpl w:val="E50E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C5297"/>
    <w:multiLevelType w:val="hybridMultilevel"/>
    <w:tmpl w:val="3F76DD54"/>
    <w:lvl w:ilvl="0" w:tplc="335EE3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551A9"/>
    <w:multiLevelType w:val="hybridMultilevel"/>
    <w:tmpl w:val="1EE0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51AF5"/>
    <w:multiLevelType w:val="hybridMultilevel"/>
    <w:tmpl w:val="A728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E3487"/>
    <w:multiLevelType w:val="hybridMultilevel"/>
    <w:tmpl w:val="97262B5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67600806"/>
    <w:multiLevelType w:val="hybridMultilevel"/>
    <w:tmpl w:val="8AAA17B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679A422E"/>
    <w:multiLevelType w:val="hybridMultilevel"/>
    <w:tmpl w:val="10EC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949662">
    <w:abstractNumId w:val="0"/>
  </w:num>
  <w:num w:numId="2" w16cid:durableId="2109153624">
    <w:abstractNumId w:val="4"/>
  </w:num>
  <w:num w:numId="3" w16cid:durableId="1885868901">
    <w:abstractNumId w:val="8"/>
  </w:num>
  <w:num w:numId="4" w16cid:durableId="1173060646">
    <w:abstractNumId w:val="5"/>
  </w:num>
  <w:num w:numId="5" w16cid:durableId="1903520600">
    <w:abstractNumId w:val="7"/>
  </w:num>
  <w:num w:numId="6" w16cid:durableId="1669090915">
    <w:abstractNumId w:val="3"/>
  </w:num>
  <w:num w:numId="7" w16cid:durableId="1893271495">
    <w:abstractNumId w:val="1"/>
  </w:num>
  <w:num w:numId="8" w16cid:durableId="173808349">
    <w:abstractNumId w:val="2"/>
  </w:num>
  <w:num w:numId="9" w16cid:durableId="1510095387">
    <w:abstractNumId w:val="9"/>
  </w:num>
  <w:num w:numId="10" w16cid:durableId="1993294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2C"/>
    <w:rsid w:val="0000078D"/>
    <w:rsid w:val="000034FB"/>
    <w:rsid w:val="00003D8B"/>
    <w:rsid w:val="00023B58"/>
    <w:rsid w:val="00025463"/>
    <w:rsid w:val="00025818"/>
    <w:rsid w:val="000412B0"/>
    <w:rsid w:val="0004143F"/>
    <w:rsid w:val="0005010F"/>
    <w:rsid w:val="00061DED"/>
    <w:rsid w:val="0006373D"/>
    <w:rsid w:val="00074502"/>
    <w:rsid w:val="00076526"/>
    <w:rsid w:val="00080234"/>
    <w:rsid w:val="00086EB3"/>
    <w:rsid w:val="000905F2"/>
    <w:rsid w:val="000B7772"/>
    <w:rsid w:val="000C2D58"/>
    <w:rsid w:val="000D5EB6"/>
    <w:rsid w:val="00120B2B"/>
    <w:rsid w:val="001327D5"/>
    <w:rsid w:val="00141E90"/>
    <w:rsid w:val="001453DB"/>
    <w:rsid w:val="00191801"/>
    <w:rsid w:val="0019585E"/>
    <w:rsid w:val="0019596E"/>
    <w:rsid w:val="001A113B"/>
    <w:rsid w:val="001B5D53"/>
    <w:rsid w:val="001B6434"/>
    <w:rsid w:val="001C5C48"/>
    <w:rsid w:val="00213907"/>
    <w:rsid w:val="002342E3"/>
    <w:rsid w:val="00243056"/>
    <w:rsid w:val="00257499"/>
    <w:rsid w:val="00262FDC"/>
    <w:rsid w:val="00292E99"/>
    <w:rsid w:val="002963FB"/>
    <w:rsid w:val="002A1B3E"/>
    <w:rsid w:val="002B1C26"/>
    <w:rsid w:val="002C2879"/>
    <w:rsid w:val="002D397A"/>
    <w:rsid w:val="002E1CEA"/>
    <w:rsid w:val="002E228A"/>
    <w:rsid w:val="002F0AE7"/>
    <w:rsid w:val="002F1CCE"/>
    <w:rsid w:val="00303E29"/>
    <w:rsid w:val="0030680A"/>
    <w:rsid w:val="003141C8"/>
    <w:rsid w:val="00321231"/>
    <w:rsid w:val="00325144"/>
    <w:rsid w:val="003351A0"/>
    <w:rsid w:val="0035341B"/>
    <w:rsid w:val="00360C88"/>
    <w:rsid w:val="0036749B"/>
    <w:rsid w:val="00390D50"/>
    <w:rsid w:val="00394AD7"/>
    <w:rsid w:val="003A7953"/>
    <w:rsid w:val="003D0365"/>
    <w:rsid w:val="003D369C"/>
    <w:rsid w:val="003D7A69"/>
    <w:rsid w:val="003D7F68"/>
    <w:rsid w:val="00433049"/>
    <w:rsid w:val="00453553"/>
    <w:rsid w:val="00454E59"/>
    <w:rsid w:val="00463704"/>
    <w:rsid w:val="004648D4"/>
    <w:rsid w:val="004717A5"/>
    <w:rsid w:val="004741CF"/>
    <w:rsid w:val="004801CD"/>
    <w:rsid w:val="00482E5F"/>
    <w:rsid w:val="00484339"/>
    <w:rsid w:val="00484A9D"/>
    <w:rsid w:val="00513C42"/>
    <w:rsid w:val="00520F67"/>
    <w:rsid w:val="00524D6B"/>
    <w:rsid w:val="00564005"/>
    <w:rsid w:val="00582156"/>
    <w:rsid w:val="00582683"/>
    <w:rsid w:val="00594A48"/>
    <w:rsid w:val="005B7E29"/>
    <w:rsid w:val="005C59C4"/>
    <w:rsid w:val="005D6D11"/>
    <w:rsid w:val="005E7388"/>
    <w:rsid w:val="00635D82"/>
    <w:rsid w:val="00637B83"/>
    <w:rsid w:val="00640D88"/>
    <w:rsid w:val="00641848"/>
    <w:rsid w:val="0068530D"/>
    <w:rsid w:val="00694C23"/>
    <w:rsid w:val="006B77E4"/>
    <w:rsid w:val="006B7A50"/>
    <w:rsid w:val="006B7E0E"/>
    <w:rsid w:val="006C658B"/>
    <w:rsid w:val="006E4E81"/>
    <w:rsid w:val="006E5C89"/>
    <w:rsid w:val="006E7D5D"/>
    <w:rsid w:val="007103BA"/>
    <w:rsid w:val="00730B6D"/>
    <w:rsid w:val="00761FC2"/>
    <w:rsid w:val="00766FD5"/>
    <w:rsid w:val="00767E2C"/>
    <w:rsid w:val="00767F65"/>
    <w:rsid w:val="007839ED"/>
    <w:rsid w:val="007B0F6E"/>
    <w:rsid w:val="007C4F39"/>
    <w:rsid w:val="008059F9"/>
    <w:rsid w:val="008072A9"/>
    <w:rsid w:val="00817A23"/>
    <w:rsid w:val="0085539C"/>
    <w:rsid w:val="00856D7F"/>
    <w:rsid w:val="00861A5D"/>
    <w:rsid w:val="008723E8"/>
    <w:rsid w:val="008B011D"/>
    <w:rsid w:val="008B1C31"/>
    <w:rsid w:val="008B6836"/>
    <w:rsid w:val="008C1F22"/>
    <w:rsid w:val="008E3218"/>
    <w:rsid w:val="008F5D49"/>
    <w:rsid w:val="00932576"/>
    <w:rsid w:val="009A7E88"/>
    <w:rsid w:val="009B2326"/>
    <w:rsid w:val="009D55DC"/>
    <w:rsid w:val="009E31E1"/>
    <w:rsid w:val="009E53A7"/>
    <w:rsid w:val="009E7BD6"/>
    <w:rsid w:val="009F7E5D"/>
    <w:rsid w:val="009F7F69"/>
    <w:rsid w:val="00A00719"/>
    <w:rsid w:val="00A10BE1"/>
    <w:rsid w:val="00A128F4"/>
    <w:rsid w:val="00A15DDF"/>
    <w:rsid w:val="00A357F3"/>
    <w:rsid w:val="00A36B59"/>
    <w:rsid w:val="00A400A9"/>
    <w:rsid w:val="00A552FD"/>
    <w:rsid w:val="00A81CCD"/>
    <w:rsid w:val="00A9600F"/>
    <w:rsid w:val="00AD2C5B"/>
    <w:rsid w:val="00AD312E"/>
    <w:rsid w:val="00AE12A4"/>
    <w:rsid w:val="00AF2F61"/>
    <w:rsid w:val="00B01736"/>
    <w:rsid w:val="00B07F8B"/>
    <w:rsid w:val="00B44918"/>
    <w:rsid w:val="00B5609C"/>
    <w:rsid w:val="00B62F9C"/>
    <w:rsid w:val="00B66C05"/>
    <w:rsid w:val="00B727D2"/>
    <w:rsid w:val="00B74795"/>
    <w:rsid w:val="00B96F30"/>
    <w:rsid w:val="00BB5743"/>
    <w:rsid w:val="00BD7DA1"/>
    <w:rsid w:val="00C03FE1"/>
    <w:rsid w:val="00C10FBB"/>
    <w:rsid w:val="00C219AB"/>
    <w:rsid w:val="00C85BD1"/>
    <w:rsid w:val="00C9099F"/>
    <w:rsid w:val="00CA49F1"/>
    <w:rsid w:val="00CB69F6"/>
    <w:rsid w:val="00CC0EFD"/>
    <w:rsid w:val="00CE048A"/>
    <w:rsid w:val="00CE34A6"/>
    <w:rsid w:val="00CF306B"/>
    <w:rsid w:val="00CF7BE8"/>
    <w:rsid w:val="00D02810"/>
    <w:rsid w:val="00D120FD"/>
    <w:rsid w:val="00D122F3"/>
    <w:rsid w:val="00D20149"/>
    <w:rsid w:val="00D33B18"/>
    <w:rsid w:val="00D71B4E"/>
    <w:rsid w:val="00D74D4A"/>
    <w:rsid w:val="00D869BE"/>
    <w:rsid w:val="00D95042"/>
    <w:rsid w:val="00DA45C1"/>
    <w:rsid w:val="00DB22DC"/>
    <w:rsid w:val="00DD2357"/>
    <w:rsid w:val="00DE4B25"/>
    <w:rsid w:val="00DE752D"/>
    <w:rsid w:val="00E214E3"/>
    <w:rsid w:val="00E23D14"/>
    <w:rsid w:val="00E35CA3"/>
    <w:rsid w:val="00E54CB8"/>
    <w:rsid w:val="00E862F4"/>
    <w:rsid w:val="00E869B3"/>
    <w:rsid w:val="00E903EA"/>
    <w:rsid w:val="00EB3BD3"/>
    <w:rsid w:val="00EC0353"/>
    <w:rsid w:val="00EC5C95"/>
    <w:rsid w:val="00ED6CCC"/>
    <w:rsid w:val="00EE5289"/>
    <w:rsid w:val="00F06455"/>
    <w:rsid w:val="00F12250"/>
    <w:rsid w:val="00F328A1"/>
    <w:rsid w:val="00F73156"/>
    <w:rsid w:val="00F92464"/>
    <w:rsid w:val="00FB4650"/>
    <w:rsid w:val="00FC03F9"/>
    <w:rsid w:val="00FC7E61"/>
    <w:rsid w:val="00FE2315"/>
    <w:rsid w:val="00FE604E"/>
    <w:rsid w:val="00FE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10813"/>
  <w15:docId w15:val="{A6F4F349-922F-4D4E-9D53-B3271981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D7F"/>
    <w:rPr>
      <w:rFonts w:ascii="Arial" w:hAnsi="Arial" w:cs="Arial"/>
      <w:color w:val="000000"/>
      <w:sz w:val="24"/>
    </w:rPr>
  </w:style>
  <w:style w:type="paragraph" w:styleId="Heading1">
    <w:name w:val="heading 1"/>
    <w:basedOn w:val="Normal"/>
    <w:next w:val="Normal"/>
    <w:qFormat/>
    <w:rsid w:val="00856D7F"/>
    <w:pPr>
      <w:keepNext/>
      <w:jc w:val="center"/>
      <w:outlineLvl w:val="0"/>
    </w:pPr>
    <w:rPr>
      <w:rFonts w:ascii="Optimum" w:hAnsi="Optimum"/>
      <w:b/>
      <w:color w:val="000080"/>
      <w:sz w:val="18"/>
    </w:rPr>
  </w:style>
  <w:style w:type="paragraph" w:styleId="Heading5">
    <w:name w:val="heading 5"/>
    <w:basedOn w:val="Normal"/>
    <w:next w:val="Normal"/>
    <w:link w:val="Heading5Char"/>
    <w:uiPriority w:val="9"/>
    <w:unhideWhenUsed/>
    <w:qFormat/>
    <w:rsid w:val="008059F9"/>
    <w:pPr>
      <w:keepNext/>
      <w:keepLines/>
      <w:spacing w:before="200"/>
      <w:outlineLvl w:val="4"/>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1">
    <w:name w:val="subtitle1"/>
    <w:basedOn w:val="DefaultParagraphFont"/>
    <w:rsid w:val="00856D7F"/>
    <w:rPr>
      <w:rFonts w:ascii="Arial" w:hAnsi="Arial" w:cs="Arial" w:hint="default"/>
      <w:b/>
      <w:bCs/>
      <w:color w:val="000000"/>
      <w:sz w:val="17"/>
      <w:szCs w:val="17"/>
    </w:rPr>
  </w:style>
  <w:style w:type="paragraph" w:styleId="BodyText">
    <w:name w:val="Body Text"/>
    <w:basedOn w:val="Normal"/>
    <w:rsid w:val="00856D7F"/>
    <w:pPr>
      <w:jc w:val="center"/>
    </w:pPr>
    <w:rPr>
      <w:rFonts w:ascii="Optimum" w:hAnsi="Optimum"/>
      <w:b/>
      <w:color w:val="000080"/>
      <w:sz w:val="18"/>
    </w:rPr>
  </w:style>
  <w:style w:type="character" w:styleId="Hyperlink">
    <w:name w:val="Hyperlink"/>
    <w:basedOn w:val="DefaultParagraphFont"/>
    <w:rsid w:val="008B011D"/>
    <w:rPr>
      <w:color w:val="0000FF"/>
      <w:u w:val="single"/>
    </w:rPr>
  </w:style>
  <w:style w:type="paragraph" w:styleId="BalloonText">
    <w:name w:val="Balloon Text"/>
    <w:basedOn w:val="Normal"/>
    <w:link w:val="BalloonTextChar"/>
    <w:rsid w:val="002F0AE7"/>
    <w:rPr>
      <w:rFonts w:ascii="Tahoma" w:hAnsi="Tahoma" w:cs="Tahoma"/>
      <w:sz w:val="16"/>
      <w:szCs w:val="16"/>
    </w:rPr>
  </w:style>
  <w:style w:type="character" w:customStyle="1" w:styleId="BalloonTextChar">
    <w:name w:val="Balloon Text Char"/>
    <w:basedOn w:val="DefaultParagraphFont"/>
    <w:link w:val="BalloonText"/>
    <w:rsid w:val="002F0AE7"/>
    <w:rPr>
      <w:rFonts w:ascii="Tahoma" w:hAnsi="Tahoma" w:cs="Tahoma"/>
      <w:color w:val="000000"/>
      <w:sz w:val="16"/>
      <w:szCs w:val="16"/>
    </w:rPr>
  </w:style>
  <w:style w:type="character" w:customStyle="1" w:styleId="Heading5Char">
    <w:name w:val="Heading 5 Char"/>
    <w:basedOn w:val="DefaultParagraphFont"/>
    <w:link w:val="Heading5"/>
    <w:uiPriority w:val="9"/>
    <w:rsid w:val="008059F9"/>
    <w:rPr>
      <w:rFonts w:asciiTheme="majorHAnsi" w:eastAsiaTheme="majorEastAsia" w:hAnsiTheme="majorHAnsi" w:cstheme="majorBidi"/>
      <w:color w:val="243F60" w:themeColor="accent1" w:themeShade="7F"/>
      <w:sz w:val="28"/>
    </w:rPr>
  </w:style>
  <w:style w:type="paragraph" w:styleId="Header">
    <w:name w:val="header"/>
    <w:basedOn w:val="Normal"/>
    <w:link w:val="HeaderChar"/>
    <w:uiPriority w:val="99"/>
    <w:rsid w:val="008059F9"/>
    <w:pPr>
      <w:tabs>
        <w:tab w:val="center" w:pos="4320"/>
        <w:tab w:val="right" w:pos="8640"/>
      </w:tabs>
    </w:pPr>
    <w:rPr>
      <w:color w:val="auto"/>
      <w:szCs w:val="24"/>
    </w:rPr>
  </w:style>
  <w:style w:type="character" w:customStyle="1" w:styleId="HeaderChar">
    <w:name w:val="Header Char"/>
    <w:basedOn w:val="DefaultParagraphFont"/>
    <w:link w:val="Header"/>
    <w:uiPriority w:val="99"/>
    <w:rsid w:val="008059F9"/>
    <w:rPr>
      <w:rFonts w:ascii="Arial" w:hAnsi="Arial" w:cs="Arial"/>
      <w:sz w:val="24"/>
      <w:szCs w:val="24"/>
    </w:rPr>
  </w:style>
  <w:style w:type="paragraph" w:styleId="ListParagraph">
    <w:name w:val="List Paragraph"/>
    <w:basedOn w:val="Normal"/>
    <w:uiPriority w:val="34"/>
    <w:qFormat/>
    <w:rsid w:val="008B6836"/>
    <w:pPr>
      <w:ind w:left="720"/>
      <w:contextualSpacing/>
    </w:pPr>
  </w:style>
  <w:style w:type="paragraph" w:styleId="NormalWeb">
    <w:name w:val="Normal (Web)"/>
    <w:basedOn w:val="Normal"/>
    <w:uiPriority w:val="99"/>
    <w:rsid w:val="00635D82"/>
    <w:pPr>
      <w:spacing w:before="100" w:beforeAutospacing="1" w:after="100" w:afterAutospacing="1"/>
    </w:pPr>
    <w:rPr>
      <w:rFonts w:ascii="Arial Unicode MS" w:eastAsia="Arial Unicode MS" w:hAnsi="Arial Unicode MS" w:cs="Arial Unicode MS"/>
      <w:color w:val="auto"/>
      <w:szCs w:val="24"/>
    </w:rPr>
  </w:style>
  <w:style w:type="character" w:styleId="Strong">
    <w:name w:val="Strong"/>
    <w:basedOn w:val="DefaultParagraphFont"/>
    <w:uiPriority w:val="22"/>
    <w:qFormat/>
    <w:rsid w:val="0068530D"/>
    <w:rPr>
      <w:b/>
      <w:bCs/>
    </w:rPr>
  </w:style>
  <w:style w:type="paragraph" w:styleId="Footer">
    <w:name w:val="footer"/>
    <w:basedOn w:val="Normal"/>
    <w:link w:val="FooterChar"/>
    <w:uiPriority w:val="99"/>
    <w:rsid w:val="002963FB"/>
    <w:pPr>
      <w:tabs>
        <w:tab w:val="center" w:pos="4680"/>
        <w:tab w:val="right" w:pos="9360"/>
      </w:tabs>
    </w:pPr>
  </w:style>
  <w:style w:type="character" w:customStyle="1" w:styleId="FooterChar">
    <w:name w:val="Footer Char"/>
    <w:basedOn w:val="DefaultParagraphFont"/>
    <w:link w:val="Footer"/>
    <w:uiPriority w:val="99"/>
    <w:rsid w:val="002963FB"/>
    <w:rPr>
      <w:rFonts w:ascii="Arial" w:hAnsi="Arial" w:cs="Arial"/>
      <w:color w:val="000000"/>
      <w:sz w:val="24"/>
    </w:rPr>
  </w:style>
  <w:style w:type="character" w:styleId="CommentReference">
    <w:name w:val="annotation reference"/>
    <w:basedOn w:val="DefaultParagraphFont"/>
    <w:semiHidden/>
    <w:unhideWhenUsed/>
    <w:rsid w:val="00861A5D"/>
    <w:rPr>
      <w:sz w:val="16"/>
      <w:szCs w:val="16"/>
    </w:rPr>
  </w:style>
  <w:style w:type="paragraph" w:styleId="CommentText">
    <w:name w:val="annotation text"/>
    <w:basedOn w:val="Normal"/>
    <w:link w:val="CommentTextChar"/>
    <w:semiHidden/>
    <w:unhideWhenUsed/>
    <w:rsid w:val="00861A5D"/>
    <w:rPr>
      <w:sz w:val="20"/>
    </w:rPr>
  </w:style>
  <w:style w:type="character" w:customStyle="1" w:styleId="CommentTextChar">
    <w:name w:val="Comment Text Char"/>
    <w:basedOn w:val="DefaultParagraphFont"/>
    <w:link w:val="CommentText"/>
    <w:semiHidden/>
    <w:rsid w:val="00861A5D"/>
    <w:rPr>
      <w:rFonts w:ascii="Arial" w:hAnsi="Arial" w:cs="Arial"/>
      <w:color w:val="000000"/>
    </w:rPr>
  </w:style>
  <w:style w:type="paragraph" w:styleId="CommentSubject">
    <w:name w:val="annotation subject"/>
    <w:basedOn w:val="CommentText"/>
    <w:next w:val="CommentText"/>
    <w:link w:val="CommentSubjectChar"/>
    <w:semiHidden/>
    <w:unhideWhenUsed/>
    <w:rsid w:val="00861A5D"/>
    <w:rPr>
      <w:b/>
      <w:bCs/>
    </w:rPr>
  </w:style>
  <w:style w:type="character" w:customStyle="1" w:styleId="CommentSubjectChar">
    <w:name w:val="Comment Subject Char"/>
    <w:basedOn w:val="CommentTextChar"/>
    <w:link w:val="CommentSubject"/>
    <w:semiHidden/>
    <w:rsid w:val="00861A5D"/>
    <w:rPr>
      <w:rFonts w:ascii="Arial" w:hAnsi="Arial" w:cs="Arial"/>
      <w:b/>
      <w:bCs/>
      <w:color w:val="000000"/>
    </w:rPr>
  </w:style>
  <w:style w:type="paragraph" w:styleId="Revision">
    <w:name w:val="Revision"/>
    <w:hidden/>
    <w:uiPriority w:val="99"/>
    <w:semiHidden/>
    <w:rsid w:val="005C59C4"/>
    <w:rPr>
      <w:rFonts w:ascii="Arial" w:hAnsi="Arial" w:cs="Arial"/>
      <w:color w:val="000000"/>
      <w:sz w:val="24"/>
    </w:rPr>
  </w:style>
  <w:style w:type="character" w:styleId="UnresolvedMention">
    <w:name w:val="Unresolved Mention"/>
    <w:basedOn w:val="DefaultParagraphFont"/>
    <w:uiPriority w:val="99"/>
    <w:semiHidden/>
    <w:unhideWhenUsed/>
    <w:rsid w:val="00524D6B"/>
    <w:rPr>
      <w:color w:val="605E5C"/>
      <w:shd w:val="clear" w:color="auto" w:fill="E1DFDD"/>
    </w:rPr>
  </w:style>
  <w:style w:type="character" w:styleId="FollowedHyperlink">
    <w:name w:val="FollowedHyperlink"/>
    <w:basedOn w:val="DefaultParagraphFont"/>
    <w:semiHidden/>
    <w:unhideWhenUsed/>
    <w:rsid w:val="00262F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7112">
      <w:bodyDiv w:val="1"/>
      <w:marLeft w:val="0"/>
      <w:marRight w:val="0"/>
      <w:marTop w:val="0"/>
      <w:marBottom w:val="0"/>
      <w:divBdr>
        <w:top w:val="none" w:sz="0" w:space="0" w:color="auto"/>
        <w:left w:val="none" w:sz="0" w:space="0" w:color="auto"/>
        <w:bottom w:val="none" w:sz="0" w:space="0" w:color="auto"/>
        <w:right w:val="none" w:sz="0" w:space="0" w:color="auto"/>
      </w:divBdr>
    </w:div>
    <w:div w:id="83259440">
      <w:bodyDiv w:val="1"/>
      <w:marLeft w:val="0"/>
      <w:marRight w:val="0"/>
      <w:marTop w:val="0"/>
      <w:marBottom w:val="0"/>
      <w:divBdr>
        <w:top w:val="none" w:sz="0" w:space="0" w:color="auto"/>
        <w:left w:val="none" w:sz="0" w:space="0" w:color="auto"/>
        <w:bottom w:val="none" w:sz="0" w:space="0" w:color="auto"/>
        <w:right w:val="none" w:sz="0" w:space="0" w:color="auto"/>
      </w:divBdr>
    </w:div>
    <w:div w:id="510949742">
      <w:bodyDiv w:val="1"/>
      <w:marLeft w:val="0"/>
      <w:marRight w:val="0"/>
      <w:marTop w:val="0"/>
      <w:marBottom w:val="0"/>
      <w:divBdr>
        <w:top w:val="none" w:sz="0" w:space="0" w:color="auto"/>
        <w:left w:val="none" w:sz="0" w:space="0" w:color="auto"/>
        <w:bottom w:val="none" w:sz="0" w:space="0" w:color="auto"/>
        <w:right w:val="none" w:sz="0" w:space="0" w:color="auto"/>
      </w:divBdr>
    </w:div>
    <w:div w:id="841580178">
      <w:bodyDiv w:val="1"/>
      <w:marLeft w:val="0"/>
      <w:marRight w:val="0"/>
      <w:marTop w:val="0"/>
      <w:marBottom w:val="0"/>
      <w:divBdr>
        <w:top w:val="none" w:sz="0" w:space="0" w:color="auto"/>
        <w:left w:val="none" w:sz="0" w:space="0" w:color="auto"/>
        <w:bottom w:val="none" w:sz="0" w:space="0" w:color="auto"/>
        <w:right w:val="none" w:sz="0" w:space="0" w:color="auto"/>
      </w:divBdr>
      <w:divsChild>
        <w:div w:id="1981180079">
          <w:marLeft w:val="0"/>
          <w:marRight w:val="0"/>
          <w:marTop w:val="0"/>
          <w:marBottom w:val="0"/>
          <w:divBdr>
            <w:top w:val="none" w:sz="0" w:space="0" w:color="auto"/>
            <w:left w:val="none" w:sz="0" w:space="0" w:color="auto"/>
            <w:bottom w:val="none" w:sz="0" w:space="0" w:color="auto"/>
            <w:right w:val="none" w:sz="0" w:space="0" w:color="auto"/>
          </w:divBdr>
          <w:divsChild>
            <w:div w:id="841621536">
              <w:marLeft w:val="2985"/>
              <w:marRight w:val="0"/>
              <w:marTop w:val="0"/>
              <w:marBottom w:val="0"/>
              <w:divBdr>
                <w:top w:val="none" w:sz="0" w:space="0" w:color="auto"/>
                <w:left w:val="none" w:sz="0" w:space="0" w:color="auto"/>
                <w:bottom w:val="none" w:sz="0" w:space="0" w:color="auto"/>
                <w:right w:val="none" w:sz="0" w:space="0" w:color="auto"/>
              </w:divBdr>
              <w:divsChild>
                <w:div w:id="7818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47913">
      <w:bodyDiv w:val="1"/>
      <w:marLeft w:val="0"/>
      <w:marRight w:val="0"/>
      <w:marTop w:val="0"/>
      <w:marBottom w:val="0"/>
      <w:divBdr>
        <w:top w:val="none" w:sz="0" w:space="0" w:color="auto"/>
        <w:left w:val="none" w:sz="0" w:space="0" w:color="auto"/>
        <w:bottom w:val="none" w:sz="0" w:space="0" w:color="auto"/>
        <w:right w:val="none" w:sz="0" w:space="0" w:color="auto"/>
      </w:divBdr>
    </w:div>
    <w:div w:id="1141465647">
      <w:bodyDiv w:val="1"/>
      <w:marLeft w:val="0"/>
      <w:marRight w:val="0"/>
      <w:marTop w:val="0"/>
      <w:marBottom w:val="0"/>
      <w:divBdr>
        <w:top w:val="none" w:sz="0" w:space="0" w:color="auto"/>
        <w:left w:val="none" w:sz="0" w:space="0" w:color="auto"/>
        <w:bottom w:val="none" w:sz="0" w:space="0" w:color="auto"/>
        <w:right w:val="none" w:sz="0" w:space="0" w:color="auto"/>
      </w:divBdr>
    </w:div>
    <w:div w:id="14861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or.ca.gov/Home/CcepdLearnMore" TargetMode="External"/><Relationship Id="rId4" Type="http://schemas.openxmlformats.org/officeDocument/2006/relationships/settings" Target="settings.xml"/><Relationship Id="rId9" Type="http://schemas.openxmlformats.org/officeDocument/2006/relationships/hyperlink" Target="https://www.chhs.ca.gov/guiding-principles-strategic-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1AB0-8713-4FBF-8F58-C60DA43C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Schwarzenegger</vt:lpstr>
    </vt:vector>
  </TitlesOfParts>
  <Company>HHSDC</Company>
  <LinksUpToDate>false</LinksUpToDate>
  <CharactersWithSpaces>1829</CharactersWithSpaces>
  <SharedDoc>false</SharedDoc>
  <HLinks>
    <vt:vector size="12" baseType="variant">
      <vt:variant>
        <vt:i4>4194363</vt:i4>
      </vt:variant>
      <vt:variant>
        <vt:i4>3</vt:i4>
      </vt:variant>
      <vt:variant>
        <vt:i4>0</vt:i4>
      </vt:variant>
      <vt:variant>
        <vt:i4>5</vt:i4>
      </vt:variant>
      <vt:variant>
        <vt:lpwstr>mailto:mjuring@dor.ca.gov</vt:lpwstr>
      </vt:variant>
      <vt:variant>
        <vt:lpwstr/>
      </vt:variant>
      <vt:variant>
        <vt:i4>1310754</vt:i4>
      </vt:variant>
      <vt:variant>
        <vt:i4>0</vt:i4>
      </vt:variant>
      <vt:variant>
        <vt:i4>0</vt:i4>
      </vt:variant>
      <vt:variant>
        <vt:i4>5</vt:i4>
      </vt:variant>
      <vt:variant>
        <vt:lpwstr>http://www.leginfo.ca.gov/pub/11-12/bill/asm/ab_0101-0150/ab_119_bill_20110629_chaptered.html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Schwarzenegger</dc:title>
  <dc:creator>Mtyler1</dc:creator>
  <cp:lastModifiedBy>Aliferis-Gjerde, Maria@DOR</cp:lastModifiedBy>
  <cp:revision>2</cp:revision>
  <cp:lastPrinted>2016-08-24T21:28:00Z</cp:lastPrinted>
  <dcterms:created xsi:type="dcterms:W3CDTF">2025-03-25T16:31:00Z</dcterms:created>
  <dcterms:modified xsi:type="dcterms:W3CDTF">2025-03-25T16:31:00Z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