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77AF" w14:textId="0DAAAF6A" w:rsidR="0004460A" w:rsidRDefault="00F54B12" w:rsidP="00F54B12">
      <w:pPr>
        <w:pStyle w:val="Title"/>
        <w:rPr>
          <w:rFonts w:ascii="Arial" w:hAnsi="Arial" w:cs="Arial"/>
          <w:sz w:val="28"/>
          <w:szCs w:val="28"/>
        </w:rPr>
      </w:pPr>
      <w:r w:rsidRPr="00F54B12">
        <w:rPr>
          <w:rFonts w:ascii="Arial" w:hAnsi="Arial" w:cs="Arial"/>
          <w:sz w:val="28"/>
          <w:szCs w:val="28"/>
        </w:rPr>
        <w:t xml:space="preserve">CCEPD </w:t>
      </w:r>
      <w:r w:rsidR="00A31228" w:rsidRPr="00F54B12">
        <w:rPr>
          <w:rFonts w:ascii="Arial" w:hAnsi="Arial" w:cs="Arial"/>
          <w:sz w:val="28"/>
          <w:szCs w:val="28"/>
        </w:rPr>
        <w:t>OPERATING GUIDELINES</w:t>
      </w:r>
    </w:p>
    <w:p w14:paraId="24A4B27D" w14:textId="77777777" w:rsidR="00F54B12" w:rsidRPr="00F54B12" w:rsidRDefault="00F54B12" w:rsidP="00F54B12"/>
    <w:p w14:paraId="5128475F" w14:textId="77777777" w:rsidR="007717B9" w:rsidRPr="00F54B12" w:rsidRDefault="007717B9" w:rsidP="00F54B12">
      <w:pPr>
        <w:tabs>
          <w:tab w:val="left" w:pos="16830"/>
        </w:tabs>
        <w:jc w:val="center"/>
        <w:rPr>
          <w:rFonts w:cs="Arial"/>
          <w:b/>
          <w:bCs/>
          <w:szCs w:val="28"/>
        </w:rPr>
      </w:pPr>
      <w:bookmarkStart w:id="0" w:name="Arthicle_II_Authority"/>
      <w:bookmarkEnd w:id="0"/>
      <w:r w:rsidRPr="00F54B12">
        <w:rPr>
          <w:rFonts w:cs="Arial"/>
          <w:b/>
          <w:bCs/>
          <w:szCs w:val="28"/>
        </w:rPr>
        <w:t>INTRODUCTION</w:t>
      </w:r>
    </w:p>
    <w:p w14:paraId="1146D657" w14:textId="77777777" w:rsidR="007717B9" w:rsidRPr="00F54B12" w:rsidRDefault="007717B9" w:rsidP="00F54B12">
      <w:pPr>
        <w:tabs>
          <w:tab w:val="left" w:pos="16830"/>
        </w:tabs>
        <w:rPr>
          <w:rFonts w:cs="Arial"/>
          <w:szCs w:val="28"/>
        </w:rPr>
      </w:pPr>
      <w:r w:rsidRPr="00F54B12">
        <w:rPr>
          <w:rFonts w:cs="Arial"/>
          <w:szCs w:val="28"/>
        </w:rPr>
        <w:t>The California Committee on Employment of People with Disabilities (CCEPD) was established to advance the employment of people with disabilities in the state</w:t>
      </w:r>
      <w:r w:rsidR="00053963" w:rsidRPr="00F54B12">
        <w:rPr>
          <w:rFonts w:cs="Arial"/>
          <w:szCs w:val="28"/>
        </w:rPr>
        <w:t xml:space="preserve"> labor market</w:t>
      </w:r>
      <w:r w:rsidRPr="00F54B12">
        <w:rPr>
          <w:rFonts w:cs="Arial"/>
          <w:szCs w:val="28"/>
        </w:rPr>
        <w:t xml:space="preserve">. Policy-related responsibilities of the committee were first defined in the </w:t>
      </w:r>
      <w:hyperlink r:id="rId8" w:history="1">
        <w:r w:rsidRPr="00F54B12">
          <w:rPr>
            <w:rStyle w:val="Hyperlink"/>
            <w:rFonts w:cs="Arial"/>
            <w:szCs w:val="28"/>
          </w:rPr>
          <w:t xml:space="preserve">Workforce Inclusion Act </w:t>
        </w:r>
        <w:r w:rsidR="00EB5862" w:rsidRPr="00F54B12">
          <w:rPr>
            <w:rStyle w:val="Hyperlink"/>
            <w:rFonts w:cs="Arial"/>
            <w:szCs w:val="28"/>
          </w:rPr>
          <w:t>(</w:t>
        </w:r>
        <w:r w:rsidR="003F24CF" w:rsidRPr="00F54B12">
          <w:rPr>
            <w:rStyle w:val="Hyperlink"/>
            <w:rFonts w:cs="Arial"/>
            <w:szCs w:val="28"/>
          </w:rPr>
          <w:t>Chapter 1088</w:t>
        </w:r>
        <w:r w:rsidRPr="00F54B12">
          <w:rPr>
            <w:rStyle w:val="Hyperlink"/>
            <w:rFonts w:cs="Arial"/>
            <w:szCs w:val="28"/>
          </w:rPr>
          <w:t>, Statutes of 2002)</w:t>
        </w:r>
      </w:hyperlink>
      <w:r w:rsidRPr="00F54B12">
        <w:rPr>
          <w:rFonts w:cs="Arial"/>
          <w:szCs w:val="28"/>
        </w:rPr>
        <w:t xml:space="preserve"> and amended as part of the Budget Act of 2011, under </w:t>
      </w:r>
      <w:hyperlink r:id="rId9" w:history="1">
        <w:r w:rsidRPr="00F54B12">
          <w:rPr>
            <w:rStyle w:val="Hyperlink"/>
            <w:rFonts w:cs="Arial"/>
            <w:szCs w:val="28"/>
          </w:rPr>
          <w:t>Assembly Bill 119</w:t>
        </w:r>
      </w:hyperlink>
      <w:r w:rsidR="003F24CF" w:rsidRPr="00F54B12">
        <w:rPr>
          <w:rFonts w:cs="Arial"/>
          <w:szCs w:val="28"/>
        </w:rPr>
        <w:t xml:space="preserve"> (Chapter 31, Statutes of 2011)</w:t>
      </w:r>
      <w:r w:rsidR="00715C52" w:rsidRPr="00F54B12">
        <w:rPr>
          <w:rFonts w:cs="Arial"/>
          <w:szCs w:val="28"/>
        </w:rPr>
        <w:t xml:space="preserve">, </w:t>
      </w:r>
      <w:r w:rsidR="003F24CF" w:rsidRPr="00F54B12">
        <w:rPr>
          <w:rFonts w:cs="Arial"/>
          <w:szCs w:val="28"/>
        </w:rPr>
        <w:t>statutes</w:t>
      </w:r>
      <w:r w:rsidR="009236F2" w:rsidRPr="00F54B12">
        <w:rPr>
          <w:rFonts w:cs="Arial"/>
          <w:szCs w:val="28"/>
        </w:rPr>
        <w:t xml:space="preserve"> </w:t>
      </w:r>
      <w:r w:rsidR="00715C52" w:rsidRPr="00F54B12">
        <w:rPr>
          <w:rFonts w:cs="Arial"/>
          <w:szCs w:val="28"/>
        </w:rPr>
        <w:t xml:space="preserve">located in </w:t>
      </w:r>
      <w:r w:rsidR="003F24CF" w:rsidRPr="00F54B12">
        <w:rPr>
          <w:rFonts w:cs="Arial"/>
          <w:szCs w:val="28"/>
        </w:rPr>
        <w:t>Government Code s</w:t>
      </w:r>
      <w:r w:rsidR="00715C52" w:rsidRPr="00F54B12">
        <w:rPr>
          <w:rFonts w:cs="Arial"/>
          <w:szCs w:val="28"/>
        </w:rPr>
        <w:t>ections</w:t>
      </w:r>
      <w:r w:rsidR="008C7387" w:rsidRPr="00F54B12">
        <w:rPr>
          <w:rFonts w:cs="Arial"/>
          <w:szCs w:val="28"/>
        </w:rPr>
        <w:t xml:space="preserve"> </w:t>
      </w:r>
      <w:r w:rsidR="00715C52" w:rsidRPr="00F54B12">
        <w:rPr>
          <w:rFonts w:cs="Arial"/>
          <w:szCs w:val="28"/>
        </w:rPr>
        <w:t>12803.6</w:t>
      </w:r>
      <w:r w:rsidR="008C7387" w:rsidRPr="00F54B12">
        <w:rPr>
          <w:rFonts w:cs="Arial"/>
          <w:szCs w:val="28"/>
        </w:rPr>
        <w:t xml:space="preserve"> </w:t>
      </w:r>
      <w:r w:rsidR="00680CB2" w:rsidRPr="00F54B12">
        <w:rPr>
          <w:rFonts w:cs="Arial"/>
          <w:szCs w:val="28"/>
        </w:rPr>
        <w:t xml:space="preserve"> and 12803.65</w:t>
      </w:r>
      <w:r w:rsidR="00316F4B" w:rsidRPr="00F54B12">
        <w:rPr>
          <w:rFonts w:cs="Arial"/>
          <w:szCs w:val="28"/>
        </w:rPr>
        <w:t>.</w:t>
      </w:r>
    </w:p>
    <w:p w14:paraId="3643E71B" w14:textId="77777777" w:rsidR="00F54B12" w:rsidRPr="00F54B12" w:rsidRDefault="00F54B12" w:rsidP="00F54B12">
      <w:pPr>
        <w:tabs>
          <w:tab w:val="left" w:pos="16830"/>
        </w:tabs>
        <w:rPr>
          <w:rFonts w:cs="Arial"/>
          <w:szCs w:val="28"/>
        </w:rPr>
      </w:pPr>
    </w:p>
    <w:p w14:paraId="65997E60" w14:textId="77777777" w:rsidR="007717B9" w:rsidRPr="00F54B12" w:rsidRDefault="007717B9" w:rsidP="00F54B12">
      <w:pPr>
        <w:tabs>
          <w:tab w:val="left" w:pos="16830"/>
        </w:tabs>
        <w:jc w:val="center"/>
        <w:rPr>
          <w:rFonts w:cs="Arial"/>
          <w:b/>
          <w:bCs/>
          <w:szCs w:val="28"/>
        </w:rPr>
      </w:pPr>
      <w:r w:rsidRPr="00F54B12">
        <w:rPr>
          <w:rFonts w:cs="Arial"/>
          <w:b/>
          <w:bCs/>
          <w:szCs w:val="28"/>
        </w:rPr>
        <w:t>AUTHORITY AND NAME</w:t>
      </w:r>
    </w:p>
    <w:p w14:paraId="4C92209C" w14:textId="576ED572" w:rsidR="007717B9" w:rsidRPr="00F54B12" w:rsidRDefault="007717B9" w:rsidP="00F54B12">
      <w:pPr>
        <w:tabs>
          <w:tab w:val="left" w:pos="16830"/>
        </w:tabs>
        <w:rPr>
          <w:rFonts w:cs="Arial"/>
          <w:szCs w:val="28"/>
        </w:rPr>
      </w:pPr>
      <w:r w:rsidRPr="00F54B12">
        <w:rPr>
          <w:rFonts w:cs="Arial"/>
          <w:szCs w:val="28"/>
        </w:rPr>
        <w:t xml:space="preserve">The name of this committee is the California Committee on Employment </w:t>
      </w:r>
      <w:r w:rsidR="00907EAC" w:rsidRPr="00F54B12">
        <w:rPr>
          <w:rFonts w:cs="Arial"/>
          <w:szCs w:val="28"/>
        </w:rPr>
        <w:t xml:space="preserve">of People </w:t>
      </w:r>
      <w:r w:rsidRPr="00F54B12">
        <w:rPr>
          <w:rFonts w:cs="Arial"/>
          <w:szCs w:val="28"/>
        </w:rPr>
        <w:t xml:space="preserve">with Disabilities, herein referred to as CCEPD, </w:t>
      </w:r>
      <w:r w:rsidR="003F24CF" w:rsidRPr="00F54B12">
        <w:rPr>
          <w:rFonts w:cs="Arial"/>
          <w:szCs w:val="28"/>
        </w:rPr>
        <w:t>as mandated by Government Code s</w:t>
      </w:r>
      <w:r w:rsidRPr="00F54B12">
        <w:rPr>
          <w:rFonts w:cs="Arial"/>
          <w:szCs w:val="28"/>
        </w:rPr>
        <w:t>ections 12803.6 and 12803.65.</w:t>
      </w:r>
      <w:r w:rsidR="003D1005" w:rsidRPr="00F54B12">
        <w:rPr>
          <w:rFonts w:cs="Arial"/>
          <w:szCs w:val="28"/>
        </w:rPr>
        <w:t xml:space="preserve"> </w:t>
      </w:r>
    </w:p>
    <w:p w14:paraId="0967135E" w14:textId="77777777" w:rsidR="00F54B12" w:rsidRPr="00F54B12" w:rsidRDefault="00F54B12" w:rsidP="00F54B12">
      <w:pPr>
        <w:tabs>
          <w:tab w:val="left" w:pos="16830"/>
        </w:tabs>
        <w:rPr>
          <w:rFonts w:cs="Arial"/>
          <w:szCs w:val="28"/>
        </w:rPr>
      </w:pPr>
    </w:p>
    <w:p w14:paraId="1CF9E48E" w14:textId="77777777" w:rsidR="009F1449" w:rsidRPr="00F54B12" w:rsidRDefault="008C23DF" w:rsidP="00F54B12">
      <w:pPr>
        <w:tabs>
          <w:tab w:val="left" w:pos="16830"/>
        </w:tabs>
        <w:jc w:val="center"/>
        <w:rPr>
          <w:rFonts w:cs="Arial"/>
          <w:b/>
          <w:bCs/>
          <w:szCs w:val="28"/>
        </w:rPr>
      </w:pPr>
      <w:r w:rsidRPr="00F54B12">
        <w:rPr>
          <w:rFonts w:cs="Arial"/>
          <w:b/>
          <w:bCs/>
          <w:szCs w:val="28"/>
        </w:rPr>
        <w:t xml:space="preserve">Duties &amp; </w:t>
      </w:r>
      <w:r w:rsidR="00EC7417" w:rsidRPr="00F54B12">
        <w:rPr>
          <w:rFonts w:cs="Arial"/>
          <w:b/>
          <w:bCs/>
          <w:szCs w:val="28"/>
        </w:rPr>
        <w:t>Functions</w:t>
      </w:r>
    </w:p>
    <w:p w14:paraId="39C1D3EF" w14:textId="77777777" w:rsidR="00E903ED" w:rsidRPr="00F54B12" w:rsidRDefault="00E903ED" w:rsidP="00F54B12">
      <w:pPr>
        <w:tabs>
          <w:tab w:val="left" w:pos="16830"/>
        </w:tabs>
        <w:rPr>
          <w:rFonts w:cs="Arial"/>
          <w:szCs w:val="28"/>
        </w:rPr>
      </w:pPr>
      <w:r w:rsidRPr="00F54B12">
        <w:rPr>
          <w:rFonts w:cs="Arial"/>
          <w:szCs w:val="28"/>
        </w:rPr>
        <w:t xml:space="preserve">The primary function of the </w:t>
      </w:r>
      <w:r w:rsidR="00680CB2" w:rsidRPr="00F54B12">
        <w:rPr>
          <w:rFonts w:cs="Arial"/>
          <w:szCs w:val="28"/>
        </w:rPr>
        <w:t xml:space="preserve">CCEPD </w:t>
      </w:r>
      <w:r w:rsidRPr="00F54B12">
        <w:rPr>
          <w:rFonts w:cs="Arial"/>
          <w:szCs w:val="28"/>
        </w:rPr>
        <w:t>is to consult with and advise the Secretary of the Labor and Workforce Development Agency and the Secretary of the California Heal</w:t>
      </w:r>
      <w:r w:rsidR="000F55B9" w:rsidRPr="00F54B12">
        <w:rPr>
          <w:rFonts w:cs="Arial"/>
          <w:szCs w:val="28"/>
        </w:rPr>
        <w:t>th and Human Services Agency on i</w:t>
      </w:r>
      <w:r w:rsidRPr="00F54B12">
        <w:rPr>
          <w:rFonts w:cs="Arial"/>
          <w:szCs w:val="28"/>
        </w:rPr>
        <w:t xml:space="preserve">ssues related to full inclusion in the workforce of persons with disabilities, </w:t>
      </w:r>
      <w:proofErr w:type="gramStart"/>
      <w:r w:rsidRPr="00F54B12">
        <w:rPr>
          <w:rFonts w:cs="Arial"/>
          <w:szCs w:val="28"/>
        </w:rPr>
        <w:t>in order to</w:t>
      </w:r>
      <w:proofErr w:type="gramEnd"/>
      <w:r w:rsidRPr="00F54B12">
        <w:rPr>
          <w:rFonts w:cs="Arial"/>
          <w:szCs w:val="28"/>
        </w:rPr>
        <w:t>:</w:t>
      </w:r>
    </w:p>
    <w:p w14:paraId="14CD65C2" w14:textId="77777777" w:rsidR="00F54B12" w:rsidRPr="00F54B12" w:rsidRDefault="00F54B12" w:rsidP="00F54B12">
      <w:pPr>
        <w:tabs>
          <w:tab w:val="left" w:pos="16830"/>
        </w:tabs>
        <w:rPr>
          <w:rFonts w:cs="Arial"/>
          <w:szCs w:val="28"/>
        </w:rPr>
      </w:pPr>
    </w:p>
    <w:p w14:paraId="5BEC4214" w14:textId="77777777" w:rsidR="00E903ED" w:rsidRPr="00F54B12" w:rsidRDefault="00E903ED" w:rsidP="00F54B12">
      <w:pPr>
        <w:pStyle w:val="ListParagraph"/>
        <w:numPr>
          <w:ilvl w:val="0"/>
          <w:numId w:val="13"/>
        </w:numPr>
        <w:tabs>
          <w:tab w:val="left" w:pos="16830"/>
        </w:tabs>
        <w:rPr>
          <w:rFonts w:ascii="Arial" w:hAnsi="Arial" w:cs="Arial"/>
          <w:sz w:val="28"/>
          <w:szCs w:val="28"/>
        </w:rPr>
      </w:pPr>
      <w:r w:rsidRPr="00F54B12">
        <w:rPr>
          <w:rFonts w:ascii="Arial" w:hAnsi="Arial" w:cs="Arial"/>
          <w:sz w:val="28"/>
          <w:szCs w:val="28"/>
        </w:rPr>
        <w:t>Bring individuals with disabilities into gainful employment at a rate that is as close as possible to that of the general population.</w:t>
      </w:r>
    </w:p>
    <w:p w14:paraId="11AFD355" w14:textId="77777777" w:rsidR="00E903ED" w:rsidRPr="00F54B12" w:rsidRDefault="00E903ED" w:rsidP="00F54B12">
      <w:pPr>
        <w:pStyle w:val="ListParagraph"/>
        <w:numPr>
          <w:ilvl w:val="0"/>
          <w:numId w:val="13"/>
        </w:numPr>
        <w:tabs>
          <w:tab w:val="left" w:pos="16830"/>
        </w:tabs>
        <w:rPr>
          <w:rFonts w:ascii="Arial" w:hAnsi="Arial" w:cs="Arial"/>
          <w:sz w:val="28"/>
          <w:szCs w:val="28"/>
        </w:rPr>
      </w:pPr>
      <w:r w:rsidRPr="00F54B12">
        <w:rPr>
          <w:rFonts w:ascii="Arial" w:hAnsi="Arial" w:cs="Arial"/>
          <w:sz w:val="28"/>
          <w:szCs w:val="28"/>
        </w:rPr>
        <w:t>Support the goals of equality of opportunity, full participation, independent living, and economic self-sufficiency for these individuals.</w:t>
      </w:r>
    </w:p>
    <w:p w14:paraId="214B2418" w14:textId="77777777" w:rsidR="00E903ED" w:rsidRPr="00F54B12" w:rsidRDefault="00E903ED" w:rsidP="00F54B12">
      <w:pPr>
        <w:pStyle w:val="ListParagraph"/>
        <w:numPr>
          <w:ilvl w:val="0"/>
          <w:numId w:val="13"/>
        </w:numPr>
        <w:tabs>
          <w:tab w:val="left" w:pos="16830"/>
        </w:tabs>
        <w:rPr>
          <w:rFonts w:ascii="Arial" w:hAnsi="Arial" w:cs="Arial"/>
          <w:sz w:val="28"/>
          <w:szCs w:val="28"/>
        </w:rPr>
      </w:pPr>
      <w:r w:rsidRPr="00F54B12">
        <w:rPr>
          <w:rFonts w:ascii="Arial" w:hAnsi="Arial" w:cs="Arial"/>
          <w:sz w:val="28"/>
          <w:szCs w:val="28"/>
        </w:rPr>
        <w:t>Ensure that state government is a model employer of individuals with disabilities.</w:t>
      </w:r>
    </w:p>
    <w:p w14:paraId="5AB479BE" w14:textId="77777777" w:rsidR="00E903ED" w:rsidRDefault="00E903ED" w:rsidP="00F54B12">
      <w:pPr>
        <w:pStyle w:val="ListParagraph"/>
        <w:numPr>
          <w:ilvl w:val="0"/>
          <w:numId w:val="13"/>
        </w:numPr>
        <w:tabs>
          <w:tab w:val="left" w:pos="16830"/>
        </w:tabs>
        <w:rPr>
          <w:rFonts w:ascii="Arial" w:hAnsi="Arial" w:cs="Arial"/>
          <w:sz w:val="28"/>
          <w:szCs w:val="28"/>
        </w:rPr>
      </w:pPr>
      <w:r w:rsidRPr="00F54B12">
        <w:rPr>
          <w:rFonts w:ascii="Arial" w:hAnsi="Arial" w:cs="Arial"/>
          <w:sz w:val="28"/>
          <w:szCs w:val="28"/>
        </w:rPr>
        <w:t>Support state coordination with, and participation in, benefits planning training and information dissemination projects supported by private foundations and federal grants.</w:t>
      </w:r>
    </w:p>
    <w:p w14:paraId="1BA9275E" w14:textId="77777777" w:rsidR="00F54B12" w:rsidRPr="00F54B12" w:rsidRDefault="00F54B12" w:rsidP="00F54B12">
      <w:pPr>
        <w:pStyle w:val="ListParagraph"/>
        <w:tabs>
          <w:tab w:val="left" w:pos="16830"/>
        </w:tabs>
        <w:rPr>
          <w:rFonts w:ascii="Arial" w:hAnsi="Arial" w:cs="Arial"/>
          <w:sz w:val="28"/>
          <w:szCs w:val="28"/>
        </w:rPr>
      </w:pPr>
    </w:p>
    <w:p w14:paraId="58AF63BC" w14:textId="77777777" w:rsidR="00776E16" w:rsidRDefault="00776E16" w:rsidP="00F54B12">
      <w:pPr>
        <w:tabs>
          <w:tab w:val="left" w:pos="16830"/>
        </w:tabs>
        <w:jc w:val="center"/>
        <w:rPr>
          <w:rFonts w:cs="Arial"/>
          <w:b/>
          <w:bCs/>
          <w:szCs w:val="28"/>
        </w:rPr>
      </w:pPr>
      <w:r w:rsidRPr="00F54B12">
        <w:rPr>
          <w:rFonts w:cs="Arial"/>
          <w:b/>
          <w:bCs/>
          <w:szCs w:val="28"/>
        </w:rPr>
        <w:t>Vision and Mission</w:t>
      </w:r>
    </w:p>
    <w:p w14:paraId="250D7939" w14:textId="77777777" w:rsidR="00F54B12" w:rsidRPr="00F54B12" w:rsidRDefault="00F54B12" w:rsidP="00F54B12">
      <w:pPr>
        <w:tabs>
          <w:tab w:val="left" w:pos="16830"/>
        </w:tabs>
        <w:rPr>
          <w:rFonts w:cs="Arial"/>
          <w:b/>
          <w:bCs/>
          <w:szCs w:val="28"/>
        </w:rPr>
      </w:pPr>
    </w:p>
    <w:p w14:paraId="5CFA0B0C" w14:textId="77777777" w:rsidR="002A0C94" w:rsidRDefault="00776E16" w:rsidP="00F54B12">
      <w:pPr>
        <w:tabs>
          <w:tab w:val="left" w:pos="16830"/>
        </w:tabs>
        <w:rPr>
          <w:rFonts w:cs="Arial"/>
          <w:szCs w:val="28"/>
        </w:rPr>
      </w:pPr>
      <w:r w:rsidRPr="00F54B12">
        <w:rPr>
          <w:rFonts w:cs="Arial"/>
          <w:b/>
          <w:bCs/>
          <w:szCs w:val="28"/>
        </w:rPr>
        <w:t>Vision Statement:</w:t>
      </w:r>
      <w:r w:rsidR="002A0C94" w:rsidRPr="00F54B12">
        <w:rPr>
          <w:rFonts w:cs="Arial"/>
          <w:szCs w:val="28"/>
        </w:rPr>
        <w:t xml:space="preserve"> Through equitable access to services and employment, people with disabilities bring diversity, experience, talent, skills, and value to California’s workforce and communities. </w:t>
      </w:r>
    </w:p>
    <w:p w14:paraId="6DAE384A" w14:textId="77777777" w:rsidR="00F54B12" w:rsidRPr="00F54B12" w:rsidRDefault="00F54B12" w:rsidP="00F54B12">
      <w:pPr>
        <w:tabs>
          <w:tab w:val="left" w:pos="16830"/>
        </w:tabs>
        <w:rPr>
          <w:rFonts w:cs="Arial"/>
          <w:szCs w:val="28"/>
        </w:rPr>
      </w:pPr>
    </w:p>
    <w:p w14:paraId="63C9D658" w14:textId="7F879FBF" w:rsidR="00776E16" w:rsidRDefault="00776E16" w:rsidP="00F54B12">
      <w:pPr>
        <w:tabs>
          <w:tab w:val="left" w:pos="16830"/>
        </w:tabs>
        <w:rPr>
          <w:rFonts w:cs="Arial"/>
          <w:szCs w:val="28"/>
        </w:rPr>
      </w:pPr>
      <w:r w:rsidRPr="00F54B12">
        <w:rPr>
          <w:rFonts w:cs="Arial"/>
          <w:b/>
          <w:bCs/>
          <w:szCs w:val="28"/>
        </w:rPr>
        <w:t>Mission Statement:</w:t>
      </w:r>
      <w:r w:rsidR="002A0C94" w:rsidRPr="00F54B12">
        <w:rPr>
          <w:rFonts w:cs="Arial"/>
          <w:b/>
          <w:bCs/>
          <w:szCs w:val="28"/>
        </w:rPr>
        <w:t xml:space="preserve"> </w:t>
      </w:r>
      <w:r w:rsidR="002A0C94" w:rsidRPr="00F54B12">
        <w:rPr>
          <w:rFonts w:cs="Arial"/>
          <w:szCs w:val="28"/>
        </w:rPr>
        <w:t xml:space="preserve">Mission of the California Committee on Employment of People with Disabilities (CCEPD) is to evaluate, develop, promote, and influence policies, systems, and implementation efforts to increase employment and training of people with disabilities. </w:t>
      </w:r>
    </w:p>
    <w:p w14:paraId="0AC137BA" w14:textId="77777777" w:rsidR="00F54B12" w:rsidRPr="00F54B12" w:rsidRDefault="00F54B12" w:rsidP="00F54B12">
      <w:pPr>
        <w:tabs>
          <w:tab w:val="left" w:pos="16830"/>
        </w:tabs>
        <w:rPr>
          <w:rFonts w:cs="Arial"/>
          <w:szCs w:val="28"/>
        </w:rPr>
      </w:pPr>
    </w:p>
    <w:p w14:paraId="1DC58CEE" w14:textId="77777777" w:rsidR="00783DF1" w:rsidRPr="00F54B12" w:rsidRDefault="00DB7013" w:rsidP="00F54B12">
      <w:pPr>
        <w:tabs>
          <w:tab w:val="left" w:pos="16830"/>
        </w:tabs>
        <w:rPr>
          <w:rFonts w:cs="Arial"/>
          <w:b/>
          <w:bCs/>
          <w:szCs w:val="28"/>
        </w:rPr>
      </w:pPr>
      <w:r w:rsidRPr="00F54B12">
        <w:rPr>
          <w:rFonts w:cs="Arial"/>
          <w:b/>
          <w:bCs/>
          <w:szCs w:val="28"/>
        </w:rPr>
        <w:t>Guiding Principles</w:t>
      </w:r>
    </w:p>
    <w:p w14:paraId="6B655F82" w14:textId="4E89EB5F"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 xml:space="preserve">People with disabilities are equitably represented across industries at all levels. </w:t>
      </w:r>
    </w:p>
    <w:p w14:paraId="2B0DE4A8" w14:textId="77777777"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 xml:space="preserve">People with disabilities are empowered to willingly participate in economic and workforce activities. </w:t>
      </w:r>
    </w:p>
    <w:p w14:paraId="4F09C032" w14:textId="77777777"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 xml:space="preserve">Support diversity, equity, accessibility, and inclusion of all communities when developing policy recommendations or influencing policies. </w:t>
      </w:r>
    </w:p>
    <w:p w14:paraId="441F1CB9" w14:textId="77777777"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All systems and programs serve people with disabilities.</w:t>
      </w:r>
    </w:p>
    <w:p w14:paraId="789DC7E2" w14:textId="77777777"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 xml:space="preserve">Equal opportunity, full participation, independent living, and economic self-sufficiency are core principles for the development of a workforce system accessible to people with disabilities. </w:t>
      </w:r>
    </w:p>
    <w:p w14:paraId="580A31C5" w14:textId="77777777"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 xml:space="preserve">Partnership and collaboration with all stakeholders are necessary to ensure equitable access for people with disabilities. </w:t>
      </w:r>
    </w:p>
    <w:p w14:paraId="1A243866" w14:textId="77777777"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 xml:space="preserve">As an essential workforce partner, the business community gains a broader skilled workforce by providing equitable employment opportunities for people with disabilities. </w:t>
      </w:r>
    </w:p>
    <w:p w14:paraId="7A944EC2" w14:textId="77777777"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Employment improves social, economic, and health outcomes for individuals, their families, and communities.</w:t>
      </w:r>
    </w:p>
    <w:p w14:paraId="269E610A" w14:textId="77777777"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Public policy at all levels should promote employment incentives and decrease barriers to employment for people with disabilities.</w:t>
      </w:r>
    </w:p>
    <w:p w14:paraId="24FD7A27" w14:textId="77777777" w:rsidR="002A0C94" w:rsidRPr="00F54B12" w:rsidRDefault="002A0C94" w:rsidP="00F54B12">
      <w:pPr>
        <w:pStyle w:val="ListParagraph"/>
        <w:numPr>
          <w:ilvl w:val="0"/>
          <w:numId w:val="14"/>
        </w:numPr>
        <w:tabs>
          <w:tab w:val="left" w:pos="16830"/>
        </w:tabs>
        <w:rPr>
          <w:rFonts w:ascii="Arial" w:hAnsi="Arial" w:cs="Arial"/>
          <w:sz w:val="28"/>
          <w:szCs w:val="28"/>
        </w:rPr>
      </w:pPr>
      <w:r w:rsidRPr="00F54B12">
        <w:rPr>
          <w:rFonts w:ascii="Arial" w:hAnsi="Arial" w:cs="Arial"/>
          <w:sz w:val="28"/>
          <w:szCs w:val="28"/>
        </w:rPr>
        <w:t>Evidence-based information should be used to set measurable and attainable goals.</w:t>
      </w:r>
    </w:p>
    <w:p w14:paraId="24F3C1F3" w14:textId="1C178430" w:rsidR="009F1449" w:rsidRPr="00F54B12" w:rsidRDefault="005A7249" w:rsidP="00F54B12">
      <w:pPr>
        <w:tabs>
          <w:tab w:val="left" w:pos="16830"/>
        </w:tabs>
        <w:jc w:val="center"/>
        <w:rPr>
          <w:rFonts w:cs="Arial"/>
          <w:b/>
          <w:bCs/>
          <w:szCs w:val="28"/>
        </w:rPr>
      </w:pPr>
      <w:r w:rsidRPr="00F54B12">
        <w:rPr>
          <w:rFonts w:cs="Arial"/>
          <w:szCs w:val="28"/>
        </w:rPr>
        <w:br/>
      </w:r>
      <w:bookmarkStart w:id="1" w:name="Article_IV_Membership"/>
      <w:bookmarkEnd w:id="1"/>
      <w:r w:rsidR="009F1449" w:rsidRPr="00F54B12">
        <w:rPr>
          <w:rFonts w:cs="Arial"/>
          <w:b/>
          <w:bCs/>
          <w:szCs w:val="28"/>
        </w:rPr>
        <w:t>Membership</w:t>
      </w:r>
    </w:p>
    <w:p w14:paraId="36643D00" w14:textId="77777777" w:rsidR="009E17F9" w:rsidRPr="00F54B12" w:rsidRDefault="00D10DCA" w:rsidP="00F54B12">
      <w:pPr>
        <w:tabs>
          <w:tab w:val="left" w:pos="16830"/>
        </w:tabs>
        <w:rPr>
          <w:rFonts w:cs="Arial"/>
          <w:szCs w:val="28"/>
        </w:rPr>
      </w:pPr>
      <w:r w:rsidRPr="00F54B12">
        <w:rPr>
          <w:rFonts w:cs="Arial"/>
          <w:szCs w:val="28"/>
        </w:rPr>
        <w:t xml:space="preserve">CCEPD </w:t>
      </w:r>
      <w:r w:rsidR="00636334" w:rsidRPr="00F54B12">
        <w:rPr>
          <w:rFonts w:cs="Arial"/>
          <w:szCs w:val="28"/>
        </w:rPr>
        <w:t>members are</w:t>
      </w:r>
      <w:r w:rsidR="004C71FC" w:rsidRPr="00F54B12">
        <w:rPr>
          <w:rFonts w:cs="Arial"/>
          <w:szCs w:val="28"/>
        </w:rPr>
        <w:t xml:space="preserve"> both Members of the Public and mandated state department </w:t>
      </w:r>
      <w:r w:rsidR="00666814" w:rsidRPr="00F54B12">
        <w:rPr>
          <w:rFonts w:cs="Arial"/>
          <w:szCs w:val="28"/>
        </w:rPr>
        <w:t>partners</w:t>
      </w:r>
      <w:r w:rsidR="004C71FC" w:rsidRPr="00F54B12">
        <w:rPr>
          <w:rFonts w:cs="Arial"/>
          <w:szCs w:val="28"/>
        </w:rPr>
        <w:t>. CCEPD Members are appointed by the Secretary of Health and Human Services, and two Members are appointed by the Assembly Speaker’s Office and the Senate Rules Committee.</w:t>
      </w:r>
      <w:r w:rsidR="00625B8B" w:rsidRPr="00F54B12">
        <w:rPr>
          <w:rFonts w:cs="Arial"/>
          <w:szCs w:val="28"/>
        </w:rPr>
        <w:t xml:space="preserve"> </w:t>
      </w:r>
    </w:p>
    <w:p w14:paraId="3E850BE8" w14:textId="77777777" w:rsidR="00D06E87" w:rsidRDefault="00CB0DDF" w:rsidP="00F54B12">
      <w:pPr>
        <w:tabs>
          <w:tab w:val="left" w:pos="16830"/>
        </w:tabs>
        <w:rPr>
          <w:rFonts w:cs="Arial"/>
          <w:szCs w:val="28"/>
        </w:rPr>
      </w:pPr>
      <w:r w:rsidRPr="00F54B12">
        <w:rPr>
          <w:rFonts w:cs="Arial"/>
          <w:szCs w:val="28"/>
        </w:rPr>
        <w:t xml:space="preserve">Membership </w:t>
      </w:r>
      <w:r w:rsidR="00E903ED" w:rsidRPr="00F54B12">
        <w:rPr>
          <w:rFonts w:cs="Arial"/>
          <w:szCs w:val="28"/>
        </w:rPr>
        <w:t>includes:</w:t>
      </w:r>
    </w:p>
    <w:p w14:paraId="4D28914C" w14:textId="77777777" w:rsidR="00F54B12" w:rsidRPr="00F54B12" w:rsidRDefault="00F54B12" w:rsidP="00F54B12">
      <w:pPr>
        <w:tabs>
          <w:tab w:val="left" w:pos="16830"/>
        </w:tabs>
        <w:rPr>
          <w:rFonts w:cs="Arial"/>
          <w:szCs w:val="28"/>
        </w:rPr>
      </w:pPr>
    </w:p>
    <w:p w14:paraId="11269422" w14:textId="77777777" w:rsidR="00D23FAA" w:rsidRPr="00F54B12" w:rsidRDefault="00D23FAA" w:rsidP="00F54B12">
      <w:pPr>
        <w:tabs>
          <w:tab w:val="left" w:pos="16830"/>
        </w:tabs>
        <w:rPr>
          <w:rFonts w:cs="Arial"/>
          <w:b/>
          <w:bCs/>
          <w:szCs w:val="28"/>
        </w:rPr>
      </w:pPr>
      <w:r w:rsidRPr="00F54B12">
        <w:rPr>
          <w:rFonts w:cs="Arial"/>
          <w:b/>
          <w:bCs/>
          <w:szCs w:val="28"/>
        </w:rPr>
        <w:t>Ex Officio Positions</w:t>
      </w:r>
    </w:p>
    <w:p w14:paraId="100D8F75" w14:textId="529191F4" w:rsidR="00D23FAA" w:rsidRPr="00F54B12" w:rsidRDefault="00D23FAA" w:rsidP="00F54B12">
      <w:pPr>
        <w:pStyle w:val="ListParagraph"/>
        <w:numPr>
          <w:ilvl w:val="0"/>
          <w:numId w:val="15"/>
        </w:numPr>
        <w:tabs>
          <w:tab w:val="left" w:pos="16830"/>
        </w:tabs>
        <w:rPr>
          <w:rFonts w:ascii="Arial" w:hAnsi="Arial" w:cs="Arial"/>
          <w:sz w:val="28"/>
          <w:szCs w:val="28"/>
        </w:rPr>
      </w:pPr>
      <w:r w:rsidRPr="00F54B12">
        <w:rPr>
          <w:rFonts w:ascii="Arial" w:hAnsi="Arial" w:cs="Arial"/>
          <w:sz w:val="28"/>
          <w:szCs w:val="28"/>
        </w:rPr>
        <w:t xml:space="preserve">The Directors of the Employment Development Department, State Department </w:t>
      </w:r>
      <w:r w:rsidR="00181791" w:rsidRPr="00F54B12">
        <w:rPr>
          <w:rFonts w:ascii="Arial" w:hAnsi="Arial" w:cs="Arial"/>
          <w:sz w:val="28"/>
          <w:szCs w:val="28"/>
        </w:rPr>
        <w:t>Health Care Services</w:t>
      </w:r>
      <w:r w:rsidR="009E17F9" w:rsidRPr="00F54B12">
        <w:rPr>
          <w:rFonts w:ascii="Arial" w:hAnsi="Arial" w:cs="Arial"/>
          <w:sz w:val="28"/>
          <w:szCs w:val="28"/>
        </w:rPr>
        <w:t xml:space="preserve">, </w:t>
      </w:r>
      <w:r w:rsidRPr="00F54B12">
        <w:rPr>
          <w:rFonts w:ascii="Arial" w:hAnsi="Arial" w:cs="Arial"/>
          <w:sz w:val="28"/>
          <w:szCs w:val="28"/>
        </w:rPr>
        <w:t xml:space="preserve">State Department of Developmental Services, State Department of Social Services, and Department of </w:t>
      </w:r>
      <w:proofErr w:type="gramStart"/>
      <w:r w:rsidRPr="00F54B12">
        <w:rPr>
          <w:rFonts w:ascii="Arial" w:hAnsi="Arial" w:cs="Arial"/>
          <w:sz w:val="28"/>
          <w:szCs w:val="28"/>
        </w:rPr>
        <w:t>Rehabilitation</w:t>
      </w:r>
      <w:r w:rsidR="00CB0DDF" w:rsidRPr="00F54B12">
        <w:rPr>
          <w:rFonts w:ascii="Arial" w:hAnsi="Arial" w:cs="Arial"/>
          <w:sz w:val="28"/>
          <w:szCs w:val="28"/>
        </w:rPr>
        <w:t>;</w:t>
      </w:r>
      <w:proofErr w:type="gramEnd"/>
      <w:r w:rsidRPr="00F54B12">
        <w:rPr>
          <w:rFonts w:ascii="Arial" w:hAnsi="Arial" w:cs="Arial"/>
          <w:sz w:val="28"/>
          <w:szCs w:val="28"/>
        </w:rPr>
        <w:t xml:space="preserve"> </w:t>
      </w:r>
    </w:p>
    <w:p w14:paraId="73452A55" w14:textId="77777777" w:rsidR="00D23FAA" w:rsidRPr="00F54B12" w:rsidRDefault="00D23FAA" w:rsidP="00F54B12">
      <w:pPr>
        <w:pStyle w:val="ListParagraph"/>
        <w:numPr>
          <w:ilvl w:val="0"/>
          <w:numId w:val="15"/>
        </w:numPr>
        <w:tabs>
          <w:tab w:val="left" w:pos="16830"/>
        </w:tabs>
        <w:rPr>
          <w:rFonts w:ascii="Arial" w:hAnsi="Arial" w:cs="Arial"/>
          <w:sz w:val="28"/>
          <w:szCs w:val="28"/>
        </w:rPr>
      </w:pPr>
      <w:r w:rsidRPr="00F54B12">
        <w:rPr>
          <w:rFonts w:ascii="Arial" w:hAnsi="Arial" w:cs="Arial"/>
          <w:sz w:val="28"/>
          <w:szCs w:val="28"/>
        </w:rPr>
        <w:t xml:space="preserve">Chair of the State Independent Living </w:t>
      </w:r>
      <w:proofErr w:type="gramStart"/>
      <w:r w:rsidRPr="00F54B12">
        <w:rPr>
          <w:rFonts w:ascii="Arial" w:hAnsi="Arial" w:cs="Arial"/>
          <w:sz w:val="28"/>
          <w:szCs w:val="28"/>
        </w:rPr>
        <w:t>Council</w:t>
      </w:r>
      <w:r w:rsidR="00CB0DDF" w:rsidRPr="00F54B12">
        <w:rPr>
          <w:rFonts w:ascii="Arial" w:hAnsi="Arial" w:cs="Arial"/>
          <w:sz w:val="28"/>
          <w:szCs w:val="28"/>
        </w:rPr>
        <w:t>;</w:t>
      </w:r>
      <w:proofErr w:type="gramEnd"/>
    </w:p>
    <w:p w14:paraId="3F75ECE0" w14:textId="77777777" w:rsidR="00D23FAA" w:rsidRPr="00F54B12" w:rsidRDefault="00D23FAA" w:rsidP="00F54B12">
      <w:pPr>
        <w:pStyle w:val="ListParagraph"/>
        <w:numPr>
          <w:ilvl w:val="0"/>
          <w:numId w:val="15"/>
        </w:numPr>
        <w:tabs>
          <w:tab w:val="left" w:pos="16830"/>
        </w:tabs>
        <w:rPr>
          <w:rFonts w:ascii="Arial" w:hAnsi="Arial" w:cs="Arial"/>
          <w:sz w:val="28"/>
          <w:szCs w:val="28"/>
        </w:rPr>
      </w:pPr>
      <w:r w:rsidRPr="00F54B12">
        <w:rPr>
          <w:rFonts w:ascii="Arial" w:hAnsi="Arial" w:cs="Arial"/>
          <w:sz w:val="28"/>
          <w:szCs w:val="28"/>
        </w:rPr>
        <w:t xml:space="preserve">A representative from the California Health Incentive Improvement </w:t>
      </w:r>
      <w:proofErr w:type="gramStart"/>
      <w:r w:rsidRPr="00F54B12">
        <w:rPr>
          <w:rFonts w:ascii="Arial" w:hAnsi="Arial" w:cs="Arial"/>
          <w:sz w:val="28"/>
          <w:szCs w:val="28"/>
        </w:rPr>
        <w:t>Project</w:t>
      </w:r>
      <w:r w:rsidR="00CB0DDF" w:rsidRPr="00F54B12">
        <w:rPr>
          <w:rFonts w:ascii="Arial" w:hAnsi="Arial" w:cs="Arial"/>
          <w:sz w:val="28"/>
          <w:szCs w:val="28"/>
        </w:rPr>
        <w:t>;</w:t>
      </w:r>
      <w:proofErr w:type="gramEnd"/>
    </w:p>
    <w:p w14:paraId="2A0D19BB" w14:textId="77777777" w:rsidR="00D23FAA" w:rsidRPr="00F54B12" w:rsidRDefault="00D23FAA" w:rsidP="00F54B12">
      <w:pPr>
        <w:pStyle w:val="ListParagraph"/>
        <w:numPr>
          <w:ilvl w:val="0"/>
          <w:numId w:val="15"/>
        </w:numPr>
        <w:tabs>
          <w:tab w:val="left" w:pos="16830"/>
        </w:tabs>
        <w:rPr>
          <w:rFonts w:ascii="Arial" w:hAnsi="Arial" w:cs="Arial"/>
          <w:sz w:val="28"/>
          <w:szCs w:val="28"/>
        </w:rPr>
      </w:pPr>
      <w:r w:rsidRPr="00F54B12">
        <w:rPr>
          <w:rFonts w:ascii="Arial" w:hAnsi="Arial" w:cs="Arial"/>
          <w:sz w:val="28"/>
          <w:szCs w:val="28"/>
        </w:rPr>
        <w:t>A representative from the California Workforce</w:t>
      </w:r>
      <w:r w:rsidR="00625B8B" w:rsidRPr="00F54B12">
        <w:rPr>
          <w:rFonts w:ascii="Arial" w:hAnsi="Arial" w:cs="Arial"/>
          <w:sz w:val="28"/>
          <w:szCs w:val="28"/>
        </w:rPr>
        <w:t xml:space="preserve"> </w:t>
      </w:r>
      <w:r w:rsidR="00181791" w:rsidRPr="00F54B12">
        <w:rPr>
          <w:rFonts w:ascii="Arial" w:hAnsi="Arial" w:cs="Arial"/>
          <w:sz w:val="28"/>
          <w:szCs w:val="28"/>
        </w:rPr>
        <w:t xml:space="preserve">Development </w:t>
      </w:r>
      <w:r w:rsidRPr="00F54B12">
        <w:rPr>
          <w:rFonts w:ascii="Arial" w:hAnsi="Arial" w:cs="Arial"/>
          <w:sz w:val="28"/>
          <w:szCs w:val="28"/>
        </w:rPr>
        <w:t xml:space="preserve">Board who is nominated by that </w:t>
      </w:r>
      <w:proofErr w:type="gramStart"/>
      <w:r w:rsidRPr="00F54B12">
        <w:rPr>
          <w:rFonts w:ascii="Arial" w:hAnsi="Arial" w:cs="Arial"/>
          <w:sz w:val="28"/>
          <w:szCs w:val="28"/>
        </w:rPr>
        <w:t>board</w:t>
      </w:r>
      <w:r w:rsidR="00CB0DDF" w:rsidRPr="00F54B12">
        <w:rPr>
          <w:rFonts w:ascii="Arial" w:hAnsi="Arial" w:cs="Arial"/>
          <w:sz w:val="28"/>
          <w:szCs w:val="28"/>
        </w:rPr>
        <w:t>;</w:t>
      </w:r>
      <w:proofErr w:type="gramEnd"/>
    </w:p>
    <w:p w14:paraId="53A0D1EE" w14:textId="77777777" w:rsidR="00B44AA3" w:rsidRDefault="00D23FAA" w:rsidP="00F54B12">
      <w:pPr>
        <w:pStyle w:val="ListParagraph"/>
        <w:numPr>
          <w:ilvl w:val="0"/>
          <w:numId w:val="15"/>
        </w:numPr>
        <w:tabs>
          <w:tab w:val="left" w:pos="16830"/>
        </w:tabs>
        <w:rPr>
          <w:rFonts w:ascii="Arial" w:hAnsi="Arial" w:cs="Arial"/>
          <w:sz w:val="28"/>
          <w:szCs w:val="28"/>
        </w:rPr>
      </w:pPr>
      <w:r w:rsidRPr="00F54B12">
        <w:rPr>
          <w:rFonts w:ascii="Arial" w:hAnsi="Arial" w:cs="Arial"/>
          <w:sz w:val="28"/>
          <w:szCs w:val="28"/>
        </w:rPr>
        <w:t>A representative from a local one-stop or local workforce</w:t>
      </w:r>
      <w:r w:rsidR="002144CD" w:rsidRPr="00F54B12">
        <w:rPr>
          <w:rFonts w:ascii="Arial" w:hAnsi="Arial" w:cs="Arial"/>
          <w:sz w:val="28"/>
          <w:szCs w:val="28"/>
        </w:rPr>
        <w:t xml:space="preserve"> </w:t>
      </w:r>
      <w:r w:rsidR="00181791" w:rsidRPr="00F54B12">
        <w:rPr>
          <w:rFonts w:ascii="Arial" w:hAnsi="Arial" w:cs="Arial"/>
          <w:sz w:val="28"/>
          <w:szCs w:val="28"/>
        </w:rPr>
        <w:t xml:space="preserve">development </w:t>
      </w:r>
      <w:r w:rsidRPr="00F54B12">
        <w:rPr>
          <w:rFonts w:ascii="Arial" w:hAnsi="Arial" w:cs="Arial"/>
          <w:sz w:val="28"/>
          <w:szCs w:val="28"/>
        </w:rPr>
        <w:t>board, to be nominated by the California Workforce</w:t>
      </w:r>
      <w:r w:rsidR="002144CD" w:rsidRPr="00F54B12">
        <w:rPr>
          <w:rFonts w:ascii="Arial" w:hAnsi="Arial" w:cs="Arial"/>
          <w:sz w:val="28"/>
          <w:szCs w:val="28"/>
        </w:rPr>
        <w:t xml:space="preserve"> </w:t>
      </w:r>
      <w:r w:rsidR="00181791" w:rsidRPr="00F54B12">
        <w:rPr>
          <w:rFonts w:ascii="Arial" w:hAnsi="Arial" w:cs="Arial"/>
          <w:sz w:val="28"/>
          <w:szCs w:val="28"/>
        </w:rPr>
        <w:t>Development</w:t>
      </w:r>
      <w:r w:rsidR="009E17F9" w:rsidRPr="00F54B12">
        <w:rPr>
          <w:rFonts w:ascii="Arial" w:hAnsi="Arial" w:cs="Arial"/>
          <w:sz w:val="28"/>
          <w:szCs w:val="28"/>
        </w:rPr>
        <w:t xml:space="preserve"> </w:t>
      </w:r>
      <w:r w:rsidRPr="00F54B12">
        <w:rPr>
          <w:rFonts w:ascii="Arial" w:hAnsi="Arial" w:cs="Arial"/>
          <w:sz w:val="28"/>
          <w:szCs w:val="28"/>
        </w:rPr>
        <w:t>Board</w:t>
      </w:r>
      <w:r w:rsidR="00CB0DDF" w:rsidRPr="00F54B12">
        <w:rPr>
          <w:rFonts w:ascii="Arial" w:hAnsi="Arial" w:cs="Arial"/>
          <w:sz w:val="28"/>
          <w:szCs w:val="28"/>
        </w:rPr>
        <w:t>.</w:t>
      </w:r>
      <w:r w:rsidR="003D1005" w:rsidRPr="00F54B12">
        <w:rPr>
          <w:rFonts w:ascii="Arial" w:hAnsi="Arial" w:cs="Arial"/>
          <w:sz w:val="28"/>
          <w:szCs w:val="28"/>
        </w:rPr>
        <w:t xml:space="preserve"> </w:t>
      </w:r>
    </w:p>
    <w:p w14:paraId="7430B713" w14:textId="77777777" w:rsidR="00F54B12" w:rsidRPr="00F54B12" w:rsidRDefault="00F54B12" w:rsidP="00F54B12">
      <w:pPr>
        <w:pStyle w:val="ListParagraph"/>
        <w:tabs>
          <w:tab w:val="left" w:pos="16830"/>
        </w:tabs>
        <w:rPr>
          <w:rFonts w:ascii="Arial" w:hAnsi="Arial" w:cs="Arial"/>
          <w:sz w:val="28"/>
          <w:szCs w:val="28"/>
        </w:rPr>
      </w:pPr>
    </w:p>
    <w:p w14:paraId="5BA27DBD" w14:textId="77777777" w:rsidR="00D23FAA" w:rsidRPr="00F54B12" w:rsidRDefault="00D23FAA" w:rsidP="00F54B12">
      <w:pPr>
        <w:tabs>
          <w:tab w:val="left" w:pos="16830"/>
        </w:tabs>
        <w:rPr>
          <w:rFonts w:cs="Arial"/>
          <w:b/>
          <w:bCs/>
          <w:szCs w:val="28"/>
        </w:rPr>
      </w:pPr>
      <w:r w:rsidRPr="00F54B12">
        <w:rPr>
          <w:rFonts w:cs="Arial"/>
          <w:b/>
          <w:bCs/>
          <w:szCs w:val="28"/>
        </w:rPr>
        <w:t>Secretarial and Legislative Appointees</w:t>
      </w:r>
    </w:p>
    <w:p w14:paraId="03BE932E" w14:textId="77777777" w:rsidR="00E903ED" w:rsidRPr="00F54B12" w:rsidRDefault="00E903ED" w:rsidP="00F54B12">
      <w:pPr>
        <w:pStyle w:val="ListParagraph"/>
        <w:numPr>
          <w:ilvl w:val="0"/>
          <w:numId w:val="16"/>
        </w:numPr>
        <w:tabs>
          <w:tab w:val="left" w:pos="16830"/>
        </w:tabs>
        <w:rPr>
          <w:rFonts w:ascii="Arial" w:hAnsi="Arial" w:cs="Arial"/>
          <w:sz w:val="28"/>
          <w:szCs w:val="28"/>
        </w:rPr>
      </w:pPr>
      <w:r w:rsidRPr="00F54B12">
        <w:rPr>
          <w:rFonts w:ascii="Arial" w:hAnsi="Arial" w:cs="Arial"/>
          <w:sz w:val="28"/>
          <w:szCs w:val="28"/>
        </w:rPr>
        <w:t>Four</w:t>
      </w:r>
      <w:r w:rsidR="00625B8B" w:rsidRPr="00F54B12">
        <w:rPr>
          <w:rFonts w:ascii="Arial" w:hAnsi="Arial" w:cs="Arial"/>
          <w:sz w:val="28"/>
          <w:szCs w:val="28"/>
        </w:rPr>
        <w:t xml:space="preserve"> </w:t>
      </w:r>
      <w:r w:rsidRPr="00F54B12">
        <w:rPr>
          <w:rFonts w:ascii="Arial" w:hAnsi="Arial" w:cs="Arial"/>
          <w:sz w:val="28"/>
          <w:szCs w:val="28"/>
        </w:rPr>
        <w:t>individuals with disabilities representing</w:t>
      </w:r>
      <w:r w:rsidR="00CB0DDF" w:rsidRPr="00F54B12">
        <w:rPr>
          <w:rFonts w:ascii="Arial" w:hAnsi="Arial" w:cs="Arial"/>
          <w:sz w:val="28"/>
          <w:szCs w:val="28"/>
        </w:rPr>
        <w:t xml:space="preserve"> individuals with disabilities</w:t>
      </w:r>
      <w:r w:rsidRPr="00F54B12">
        <w:rPr>
          <w:rFonts w:ascii="Arial" w:hAnsi="Arial" w:cs="Arial"/>
          <w:sz w:val="28"/>
          <w:szCs w:val="28"/>
        </w:rPr>
        <w:t xml:space="preserve">, one each appointed by the Senate Committee on Rules and the Speaker of the Assembly and two appointed by the Secretary of California Health and Human </w:t>
      </w:r>
      <w:proofErr w:type="gramStart"/>
      <w:r w:rsidRPr="00F54B12">
        <w:rPr>
          <w:rFonts w:ascii="Arial" w:hAnsi="Arial" w:cs="Arial"/>
          <w:sz w:val="28"/>
          <w:szCs w:val="28"/>
        </w:rPr>
        <w:t>Services</w:t>
      </w:r>
      <w:r w:rsidR="00CB0DDF" w:rsidRPr="00F54B12">
        <w:rPr>
          <w:rFonts w:ascii="Arial" w:hAnsi="Arial" w:cs="Arial"/>
          <w:sz w:val="28"/>
          <w:szCs w:val="28"/>
        </w:rPr>
        <w:t>;</w:t>
      </w:r>
      <w:proofErr w:type="gramEnd"/>
    </w:p>
    <w:p w14:paraId="4121052E" w14:textId="77777777" w:rsidR="004C71FC" w:rsidRPr="00F54B12" w:rsidRDefault="00E903ED" w:rsidP="00F54B12">
      <w:pPr>
        <w:pStyle w:val="ListParagraph"/>
        <w:numPr>
          <w:ilvl w:val="0"/>
          <w:numId w:val="16"/>
        </w:numPr>
        <w:tabs>
          <w:tab w:val="left" w:pos="16830"/>
        </w:tabs>
        <w:rPr>
          <w:rFonts w:ascii="Arial" w:hAnsi="Arial" w:cs="Arial"/>
          <w:sz w:val="28"/>
          <w:szCs w:val="28"/>
        </w:rPr>
      </w:pPr>
      <w:r w:rsidRPr="00F54B12">
        <w:rPr>
          <w:rFonts w:ascii="Arial" w:hAnsi="Arial" w:cs="Arial"/>
          <w:sz w:val="28"/>
          <w:szCs w:val="28"/>
        </w:rPr>
        <w:t>Three</w:t>
      </w:r>
      <w:r w:rsidR="00625B8B" w:rsidRPr="00F54B12">
        <w:rPr>
          <w:rFonts w:ascii="Arial" w:hAnsi="Arial" w:cs="Arial"/>
          <w:sz w:val="28"/>
          <w:szCs w:val="28"/>
        </w:rPr>
        <w:t xml:space="preserve"> </w:t>
      </w:r>
      <w:r w:rsidRPr="00F54B12">
        <w:rPr>
          <w:rFonts w:ascii="Arial" w:hAnsi="Arial" w:cs="Arial"/>
          <w:sz w:val="28"/>
          <w:szCs w:val="28"/>
        </w:rPr>
        <w:t>business representatives with experience in employing persons with disabilities, to be appointed by the Secretary of California Health and Human Services</w:t>
      </w:r>
      <w:r w:rsidR="00CB0DDF" w:rsidRPr="00F54B12">
        <w:rPr>
          <w:rFonts w:ascii="Arial" w:hAnsi="Arial" w:cs="Arial"/>
          <w:sz w:val="28"/>
          <w:szCs w:val="28"/>
        </w:rPr>
        <w:t>.</w:t>
      </w:r>
      <w:r w:rsidR="00F41521" w:rsidRPr="00F54B12">
        <w:rPr>
          <w:rFonts w:ascii="Arial" w:hAnsi="Arial" w:cs="Arial"/>
          <w:sz w:val="28"/>
          <w:szCs w:val="28"/>
        </w:rPr>
        <w:t xml:space="preserve"> </w:t>
      </w:r>
      <w:r w:rsidR="00077342" w:rsidRPr="00F54B12">
        <w:rPr>
          <w:rFonts w:ascii="Arial" w:hAnsi="Arial" w:cs="Arial"/>
          <w:sz w:val="28"/>
          <w:szCs w:val="28"/>
        </w:rPr>
        <w:t xml:space="preserve"> </w:t>
      </w:r>
    </w:p>
    <w:p w14:paraId="2AD09BC4" w14:textId="624BC7AC" w:rsidR="005F3ED5" w:rsidRDefault="00E903ED" w:rsidP="00F54B12">
      <w:pPr>
        <w:pStyle w:val="ListParagraph"/>
        <w:numPr>
          <w:ilvl w:val="0"/>
          <w:numId w:val="16"/>
        </w:numPr>
        <w:tabs>
          <w:tab w:val="left" w:pos="16830"/>
        </w:tabs>
        <w:rPr>
          <w:rFonts w:ascii="Arial" w:hAnsi="Arial" w:cs="Arial"/>
          <w:sz w:val="28"/>
          <w:szCs w:val="28"/>
        </w:rPr>
      </w:pPr>
      <w:r w:rsidRPr="00F54B12">
        <w:rPr>
          <w:rFonts w:ascii="Arial" w:hAnsi="Arial" w:cs="Arial"/>
          <w:sz w:val="28"/>
          <w:szCs w:val="28"/>
        </w:rPr>
        <w:t>At the discretion of the Secretary of California Health and Human Services, representatives from any other department</w:t>
      </w:r>
      <w:r w:rsidR="00907EAC" w:rsidRPr="00F54B12">
        <w:rPr>
          <w:rFonts w:ascii="Arial" w:hAnsi="Arial" w:cs="Arial"/>
          <w:sz w:val="28"/>
          <w:szCs w:val="28"/>
        </w:rPr>
        <w:t>s</w:t>
      </w:r>
      <w:r w:rsidRPr="00F54B12">
        <w:rPr>
          <w:rFonts w:ascii="Arial" w:hAnsi="Arial" w:cs="Arial"/>
          <w:sz w:val="28"/>
          <w:szCs w:val="28"/>
        </w:rPr>
        <w:t xml:space="preserve"> or program</w:t>
      </w:r>
      <w:r w:rsidR="00907EAC" w:rsidRPr="00F54B12">
        <w:rPr>
          <w:rFonts w:ascii="Arial" w:hAnsi="Arial" w:cs="Arial"/>
          <w:sz w:val="28"/>
          <w:szCs w:val="28"/>
        </w:rPr>
        <w:t>s</w:t>
      </w:r>
      <w:r w:rsidRPr="00F54B12">
        <w:rPr>
          <w:rFonts w:ascii="Arial" w:hAnsi="Arial" w:cs="Arial"/>
          <w:sz w:val="28"/>
          <w:szCs w:val="28"/>
        </w:rPr>
        <w:t xml:space="preserve"> that may have a role in increasing the capacity of state programs to support the employment-related needs o</w:t>
      </w:r>
      <w:r w:rsidR="00500A82" w:rsidRPr="00F54B12">
        <w:rPr>
          <w:rFonts w:ascii="Arial" w:hAnsi="Arial" w:cs="Arial"/>
          <w:sz w:val="28"/>
          <w:szCs w:val="28"/>
        </w:rPr>
        <w:t>f individuals with disabilities</w:t>
      </w:r>
      <w:r w:rsidR="00CB0DDF" w:rsidRPr="00F54B12">
        <w:rPr>
          <w:rFonts w:ascii="Arial" w:hAnsi="Arial" w:cs="Arial"/>
          <w:sz w:val="28"/>
          <w:szCs w:val="28"/>
        </w:rPr>
        <w:t xml:space="preserve"> may be appointed to the </w:t>
      </w:r>
      <w:r w:rsidR="00D10DCA" w:rsidRPr="00F54B12">
        <w:rPr>
          <w:rFonts w:ascii="Arial" w:hAnsi="Arial" w:cs="Arial"/>
          <w:sz w:val="28"/>
          <w:szCs w:val="28"/>
        </w:rPr>
        <w:t>CCEPD</w:t>
      </w:r>
      <w:r w:rsidR="005F3ED5" w:rsidRPr="00F54B12">
        <w:rPr>
          <w:rFonts w:ascii="Arial" w:hAnsi="Arial" w:cs="Arial"/>
          <w:sz w:val="28"/>
          <w:szCs w:val="28"/>
        </w:rPr>
        <w:t>.</w:t>
      </w:r>
    </w:p>
    <w:p w14:paraId="042E90F8" w14:textId="77777777" w:rsidR="00F54B12" w:rsidRPr="00F54B12" w:rsidRDefault="00F54B12" w:rsidP="00F54B12">
      <w:pPr>
        <w:pStyle w:val="ListParagraph"/>
        <w:tabs>
          <w:tab w:val="left" w:pos="16830"/>
        </w:tabs>
        <w:rPr>
          <w:rFonts w:ascii="Arial" w:hAnsi="Arial" w:cs="Arial"/>
          <w:sz w:val="28"/>
          <w:szCs w:val="28"/>
        </w:rPr>
      </w:pPr>
    </w:p>
    <w:p w14:paraId="1FF470D1" w14:textId="77777777" w:rsidR="00776E16" w:rsidRPr="00F54B12" w:rsidRDefault="00776E16" w:rsidP="00F54B12">
      <w:pPr>
        <w:tabs>
          <w:tab w:val="left" w:pos="16830"/>
        </w:tabs>
        <w:rPr>
          <w:rFonts w:cs="Arial"/>
          <w:b/>
          <w:bCs/>
          <w:szCs w:val="28"/>
        </w:rPr>
      </w:pPr>
      <w:r w:rsidRPr="00F54B12">
        <w:rPr>
          <w:rFonts w:cs="Arial"/>
          <w:b/>
          <w:bCs/>
          <w:szCs w:val="28"/>
        </w:rPr>
        <w:t>Designees</w:t>
      </w:r>
    </w:p>
    <w:p w14:paraId="7F98C7C1" w14:textId="35991B27" w:rsidR="00776E16" w:rsidRDefault="00CD3E79" w:rsidP="00F54B12">
      <w:pPr>
        <w:tabs>
          <w:tab w:val="left" w:pos="16830"/>
        </w:tabs>
        <w:rPr>
          <w:rFonts w:cs="Arial"/>
          <w:szCs w:val="28"/>
        </w:rPr>
      </w:pPr>
      <w:r w:rsidRPr="00F54B12">
        <w:rPr>
          <w:rFonts w:cs="Arial"/>
          <w:szCs w:val="28"/>
        </w:rPr>
        <w:t xml:space="preserve">A </w:t>
      </w:r>
      <w:r w:rsidR="00776E16" w:rsidRPr="00F54B12">
        <w:rPr>
          <w:rFonts w:cs="Arial"/>
          <w:szCs w:val="28"/>
        </w:rPr>
        <w:t xml:space="preserve">Director of a State Department appointed as a member </w:t>
      </w:r>
      <w:r w:rsidRPr="00F54B12">
        <w:rPr>
          <w:rFonts w:cs="Arial"/>
          <w:szCs w:val="28"/>
        </w:rPr>
        <w:t xml:space="preserve">to the </w:t>
      </w:r>
      <w:r w:rsidR="00D10DCA" w:rsidRPr="00F54B12">
        <w:rPr>
          <w:rFonts w:cs="Arial"/>
          <w:szCs w:val="28"/>
        </w:rPr>
        <w:t xml:space="preserve">CCEPD </w:t>
      </w:r>
      <w:r w:rsidRPr="00F54B12">
        <w:rPr>
          <w:rFonts w:cs="Arial"/>
          <w:szCs w:val="28"/>
        </w:rPr>
        <w:t>may</w:t>
      </w:r>
      <w:r w:rsidR="00776E16" w:rsidRPr="00F54B12">
        <w:rPr>
          <w:rFonts w:cs="Arial"/>
          <w:szCs w:val="28"/>
        </w:rPr>
        <w:t xml:space="preserve"> designate a </w:t>
      </w:r>
      <w:r w:rsidR="006C2320" w:rsidRPr="00F54B12">
        <w:rPr>
          <w:rFonts w:cs="Arial"/>
          <w:szCs w:val="28"/>
        </w:rPr>
        <w:t xml:space="preserve">Deputy Director </w:t>
      </w:r>
      <w:r w:rsidR="00F41521" w:rsidRPr="00F54B12">
        <w:rPr>
          <w:rFonts w:cs="Arial"/>
          <w:szCs w:val="28"/>
        </w:rPr>
        <w:t xml:space="preserve">or other high-ranking position </w:t>
      </w:r>
      <w:r w:rsidR="00776E16" w:rsidRPr="00F54B12">
        <w:rPr>
          <w:rFonts w:cs="Arial"/>
          <w:szCs w:val="28"/>
        </w:rPr>
        <w:t>of that Department</w:t>
      </w:r>
      <w:r w:rsidRPr="00F54B12">
        <w:rPr>
          <w:rFonts w:cs="Arial"/>
          <w:szCs w:val="28"/>
        </w:rPr>
        <w:t xml:space="preserve"> </w:t>
      </w:r>
      <w:r w:rsidR="00776E16" w:rsidRPr="00F54B12">
        <w:rPr>
          <w:rFonts w:cs="Arial"/>
          <w:szCs w:val="28"/>
        </w:rPr>
        <w:t>to act in the Director’s place. Ea</w:t>
      </w:r>
      <w:r w:rsidR="00461A4C" w:rsidRPr="00F54B12">
        <w:rPr>
          <w:rFonts w:cs="Arial"/>
          <w:szCs w:val="28"/>
        </w:rPr>
        <w:t xml:space="preserve">ch Department Director </w:t>
      </w:r>
      <w:r w:rsidR="00776E16" w:rsidRPr="00F54B12">
        <w:rPr>
          <w:rFonts w:cs="Arial"/>
          <w:szCs w:val="28"/>
        </w:rPr>
        <w:t xml:space="preserve">may have a designee, however only one designee may vote on behalf of the </w:t>
      </w:r>
      <w:r w:rsidR="00322723" w:rsidRPr="00F54B12">
        <w:rPr>
          <w:rFonts w:cs="Arial"/>
          <w:szCs w:val="28"/>
        </w:rPr>
        <w:t xml:space="preserve">Department at any meeting. </w:t>
      </w:r>
      <w:r w:rsidR="00776E16" w:rsidRPr="00F54B12">
        <w:rPr>
          <w:rFonts w:cs="Arial"/>
          <w:szCs w:val="28"/>
        </w:rPr>
        <w:t>State Department</w:t>
      </w:r>
      <w:r w:rsidRPr="00F54B12">
        <w:rPr>
          <w:rFonts w:cs="Arial"/>
          <w:szCs w:val="28"/>
        </w:rPr>
        <w:t xml:space="preserve"> Directors</w:t>
      </w:r>
      <w:r w:rsidR="00776E16" w:rsidRPr="00F54B12">
        <w:rPr>
          <w:rFonts w:cs="Arial"/>
          <w:szCs w:val="28"/>
        </w:rPr>
        <w:t xml:space="preserve"> must notify the</w:t>
      </w:r>
      <w:r w:rsidR="00461A4C" w:rsidRPr="00F54B12">
        <w:rPr>
          <w:rFonts w:cs="Arial"/>
          <w:szCs w:val="28"/>
        </w:rPr>
        <w:t xml:space="preserve"> CCEPD</w:t>
      </w:r>
      <w:r w:rsidR="005D04FE" w:rsidRPr="00F54B12">
        <w:rPr>
          <w:rFonts w:cs="Arial"/>
          <w:szCs w:val="28"/>
        </w:rPr>
        <w:t xml:space="preserve"> Executive Officer</w:t>
      </w:r>
      <w:r w:rsidR="00776E16" w:rsidRPr="00F54B12">
        <w:rPr>
          <w:rFonts w:cs="Arial"/>
          <w:szCs w:val="28"/>
        </w:rPr>
        <w:t xml:space="preserve"> in writing of the name and title of their </w:t>
      </w:r>
      <w:r w:rsidR="00461A4C" w:rsidRPr="00F54B12">
        <w:rPr>
          <w:rFonts w:cs="Arial"/>
          <w:szCs w:val="28"/>
        </w:rPr>
        <w:t xml:space="preserve">chosen </w:t>
      </w:r>
      <w:r w:rsidR="00776E16" w:rsidRPr="00F54B12">
        <w:rPr>
          <w:rFonts w:cs="Arial"/>
          <w:szCs w:val="28"/>
        </w:rPr>
        <w:t>designee prior to the designee</w:t>
      </w:r>
      <w:r w:rsidR="00077342" w:rsidRPr="00F54B12">
        <w:rPr>
          <w:rFonts w:cs="Arial"/>
          <w:szCs w:val="28"/>
        </w:rPr>
        <w:t>’</w:t>
      </w:r>
      <w:r w:rsidR="00776E16" w:rsidRPr="00F54B12">
        <w:rPr>
          <w:rFonts w:cs="Arial"/>
          <w:szCs w:val="28"/>
        </w:rPr>
        <w:t xml:space="preserve">s participation on the </w:t>
      </w:r>
      <w:r w:rsidR="00D10DCA" w:rsidRPr="00F54B12">
        <w:rPr>
          <w:rFonts w:cs="Arial"/>
          <w:szCs w:val="28"/>
        </w:rPr>
        <w:t>CCEPD</w:t>
      </w:r>
      <w:r w:rsidR="00776E16" w:rsidRPr="00F54B12">
        <w:rPr>
          <w:rFonts w:cs="Arial"/>
          <w:szCs w:val="28"/>
        </w:rPr>
        <w:t>.</w:t>
      </w:r>
    </w:p>
    <w:p w14:paraId="7D0C7EC6" w14:textId="77777777" w:rsidR="00F54B12" w:rsidRPr="00F54B12" w:rsidRDefault="00F54B12" w:rsidP="00F54B12">
      <w:pPr>
        <w:tabs>
          <w:tab w:val="left" w:pos="16830"/>
        </w:tabs>
        <w:rPr>
          <w:rFonts w:cs="Arial"/>
          <w:szCs w:val="28"/>
        </w:rPr>
      </w:pPr>
    </w:p>
    <w:p w14:paraId="23344268" w14:textId="77777777" w:rsidR="00666814" w:rsidRPr="00F54B12" w:rsidRDefault="00666814" w:rsidP="00F54B12">
      <w:pPr>
        <w:tabs>
          <w:tab w:val="left" w:pos="16830"/>
        </w:tabs>
        <w:rPr>
          <w:rFonts w:cs="Arial"/>
          <w:b/>
          <w:bCs/>
          <w:szCs w:val="28"/>
        </w:rPr>
      </w:pPr>
      <w:r w:rsidRPr="00F54B12">
        <w:rPr>
          <w:rFonts w:cs="Arial"/>
          <w:b/>
          <w:bCs/>
          <w:szCs w:val="28"/>
        </w:rPr>
        <w:t>Duties of CCEPD Members</w:t>
      </w:r>
    </w:p>
    <w:p w14:paraId="26E45D09" w14:textId="77777777" w:rsidR="00666814" w:rsidRPr="00F54B12" w:rsidRDefault="00666814" w:rsidP="00F54B12">
      <w:pPr>
        <w:tabs>
          <w:tab w:val="left" w:pos="16830"/>
        </w:tabs>
        <w:rPr>
          <w:rFonts w:cs="Arial"/>
          <w:szCs w:val="28"/>
        </w:rPr>
      </w:pPr>
      <w:r w:rsidRPr="00F54B12">
        <w:rPr>
          <w:rFonts w:cs="Arial"/>
          <w:szCs w:val="28"/>
        </w:rPr>
        <w:t>The duties of CCEPD Members are as follows:</w:t>
      </w:r>
    </w:p>
    <w:p w14:paraId="21D1E02A" w14:textId="77777777" w:rsidR="00666814" w:rsidRPr="00F54B12" w:rsidRDefault="00322723" w:rsidP="00F54B12">
      <w:pPr>
        <w:pStyle w:val="ListParagraph"/>
        <w:numPr>
          <w:ilvl w:val="0"/>
          <w:numId w:val="17"/>
        </w:numPr>
        <w:tabs>
          <w:tab w:val="left" w:pos="16830"/>
        </w:tabs>
        <w:rPr>
          <w:rFonts w:ascii="Arial" w:hAnsi="Arial" w:cs="Arial"/>
          <w:sz w:val="28"/>
          <w:szCs w:val="28"/>
        </w:rPr>
      </w:pPr>
      <w:r w:rsidRPr="00F54B12">
        <w:rPr>
          <w:rFonts w:ascii="Arial" w:hAnsi="Arial" w:cs="Arial"/>
          <w:sz w:val="28"/>
          <w:szCs w:val="28"/>
        </w:rPr>
        <w:t>P</w:t>
      </w:r>
      <w:r w:rsidR="00666814" w:rsidRPr="00F54B12">
        <w:rPr>
          <w:rFonts w:ascii="Arial" w:hAnsi="Arial" w:cs="Arial"/>
          <w:sz w:val="28"/>
          <w:szCs w:val="28"/>
        </w:rPr>
        <w:t>repare for</w:t>
      </w:r>
      <w:r w:rsidR="00635474" w:rsidRPr="00F54B12">
        <w:rPr>
          <w:rFonts w:ascii="Arial" w:hAnsi="Arial" w:cs="Arial"/>
          <w:sz w:val="28"/>
          <w:szCs w:val="28"/>
        </w:rPr>
        <w:t xml:space="preserve"> </w:t>
      </w:r>
      <w:r w:rsidR="00666814" w:rsidRPr="00F54B12">
        <w:rPr>
          <w:rFonts w:ascii="Arial" w:hAnsi="Arial" w:cs="Arial"/>
          <w:sz w:val="28"/>
          <w:szCs w:val="28"/>
        </w:rPr>
        <w:t xml:space="preserve">and attend full </w:t>
      </w:r>
      <w:r w:rsidR="00D10DCA" w:rsidRPr="00F54B12">
        <w:rPr>
          <w:rFonts w:ascii="Arial" w:hAnsi="Arial" w:cs="Arial"/>
          <w:sz w:val="28"/>
          <w:szCs w:val="28"/>
        </w:rPr>
        <w:t xml:space="preserve">CCEPD </w:t>
      </w:r>
      <w:r w:rsidR="00666814" w:rsidRPr="00F54B12">
        <w:rPr>
          <w:rFonts w:ascii="Arial" w:hAnsi="Arial" w:cs="Arial"/>
          <w:sz w:val="28"/>
          <w:szCs w:val="28"/>
        </w:rPr>
        <w:t>meeting</w:t>
      </w:r>
      <w:r w:rsidRPr="00F54B12">
        <w:rPr>
          <w:rFonts w:ascii="Arial" w:hAnsi="Arial" w:cs="Arial"/>
          <w:sz w:val="28"/>
          <w:szCs w:val="28"/>
        </w:rPr>
        <w:t>s</w:t>
      </w:r>
      <w:r w:rsidR="00666814" w:rsidRPr="00F54B12">
        <w:rPr>
          <w:rFonts w:ascii="Arial" w:hAnsi="Arial" w:cs="Arial"/>
          <w:sz w:val="28"/>
          <w:szCs w:val="28"/>
        </w:rPr>
        <w:t xml:space="preserve">. </w:t>
      </w:r>
    </w:p>
    <w:p w14:paraId="0B916016" w14:textId="77777777" w:rsidR="00666814" w:rsidRPr="00F54B12" w:rsidRDefault="00666814" w:rsidP="00F54B12">
      <w:pPr>
        <w:pStyle w:val="ListParagraph"/>
        <w:numPr>
          <w:ilvl w:val="0"/>
          <w:numId w:val="17"/>
        </w:numPr>
        <w:tabs>
          <w:tab w:val="left" w:pos="16830"/>
        </w:tabs>
        <w:rPr>
          <w:rFonts w:ascii="Arial" w:hAnsi="Arial" w:cs="Arial"/>
          <w:sz w:val="28"/>
          <w:szCs w:val="28"/>
        </w:rPr>
      </w:pPr>
      <w:r w:rsidRPr="00F54B12">
        <w:rPr>
          <w:rFonts w:ascii="Arial" w:hAnsi="Arial" w:cs="Arial"/>
          <w:sz w:val="28"/>
          <w:szCs w:val="28"/>
        </w:rPr>
        <w:t>Serve on at least one committee or workgroup.</w:t>
      </w:r>
    </w:p>
    <w:p w14:paraId="631FE1A4" w14:textId="77777777" w:rsidR="00666814" w:rsidRPr="00F54B12" w:rsidRDefault="00666814" w:rsidP="00F54B12">
      <w:pPr>
        <w:pStyle w:val="ListParagraph"/>
        <w:numPr>
          <w:ilvl w:val="0"/>
          <w:numId w:val="17"/>
        </w:numPr>
        <w:tabs>
          <w:tab w:val="left" w:pos="16830"/>
        </w:tabs>
        <w:rPr>
          <w:rFonts w:ascii="Arial" w:hAnsi="Arial" w:cs="Arial"/>
          <w:sz w:val="28"/>
          <w:szCs w:val="28"/>
        </w:rPr>
      </w:pPr>
      <w:r w:rsidRPr="00F54B12">
        <w:rPr>
          <w:rFonts w:ascii="Arial" w:hAnsi="Arial" w:cs="Arial"/>
          <w:sz w:val="28"/>
          <w:szCs w:val="28"/>
        </w:rPr>
        <w:t xml:space="preserve">Provide feedback on topics, issues and </w:t>
      </w:r>
      <w:r w:rsidR="00711C65" w:rsidRPr="00F54B12">
        <w:rPr>
          <w:rFonts w:ascii="Arial" w:hAnsi="Arial" w:cs="Arial"/>
          <w:sz w:val="28"/>
          <w:szCs w:val="28"/>
        </w:rPr>
        <w:t xml:space="preserve">information </w:t>
      </w:r>
      <w:r w:rsidR="00053963" w:rsidRPr="00F54B12">
        <w:rPr>
          <w:rFonts w:ascii="Arial" w:hAnsi="Arial" w:cs="Arial"/>
          <w:sz w:val="28"/>
          <w:szCs w:val="28"/>
        </w:rPr>
        <w:t xml:space="preserve">based </w:t>
      </w:r>
      <w:proofErr w:type="gramStart"/>
      <w:r w:rsidR="00053963" w:rsidRPr="00F54B12">
        <w:rPr>
          <w:rFonts w:ascii="Arial" w:hAnsi="Arial" w:cs="Arial"/>
          <w:sz w:val="28"/>
          <w:szCs w:val="28"/>
        </w:rPr>
        <w:t>from</w:t>
      </w:r>
      <w:proofErr w:type="gramEnd"/>
      <w:r w:rsidR="00053963" w:rsidRPr="00F54B12">
        <w:rPr>
          <w:rFonts w:ascii="Arial" w:hAnsi="Arial" w:cs="Arial"/>
          <w:sz w:val="28"/>
          <w:szCs w:val="28"/>
        </w:rPr>
        <w:t xml:space="preserve"> their representative</w:t>
      </w:r>
      <w:r w:rsidR="00711C65" w:rsidRPr="00F54B12">
        <w:rPr>
          <w:rFonts w:ascii="Arial" w:hAnsi="Arial" w:cs="Arial"/>
          <w:sz w:val="28"/>
          <w:szCs w:val="28"/>
        </w:rPr>
        <w:t xml:space="preserve"> perspective.</w:t>
      </w:r>
    </w:p>
    <w:p w14:paraId="59202C84" w14:textId="77777777" w:rsidR="005A62B2" w:rsidRDefault="00711C65" w:rsidP="00F54B12">
      <w:pPr>
        <w:pStyle w:val="ListParagraph"/>
        <w:numPr>
          <w:ilvl w:val="0"/>
          <w:numId w:val="17"/>
        </w:numPr>
        <w:tabs>
          <w:tab w:val="left" w:pos="16830"/>
        </w:tabs>
        <w:rPr>
          <w:rFonts w:ascii="Arial" w:hAnsi="Arial" w:cs="Arial"/>
          <w:sz w:val="28"/>
          <w:szCs w:val="28"/>
        </w:rPr>
      </w:pPr>
      <w:r w:rsidRPr="00F54B12">
        <w:rPr>
          <w:rFonts w:ascii="Arial" w:hAnsi="Arial" w:cs="Arial"/>
          <w:sz w:val="28"/>
          <w:szCs w:val="28"/>
        </w:rPr>
        <w:t>Maintain cooperative and collaborative relationships with Department Executive leadership and staff.</w:t>
      </w:r>
    </w:p>
    <w:p w14:paraId="78566FB6" w14:textId="77777777" w:rsidR="00F54B12" w:rsidRPr="00F54B12" w:rsidRDefault="00F54B12" w:rsidP="00F54B12">
      <w:pPr>
        <w:pStyle w:val="ListParagraph"/>
        <w:tabs>
          <w:tab w:val="left" w:pos="16830"/>
        </w:tabs>
        <w:rPr>
          <w:rFonts w:ascii="Arial" w:hAnsi="Arial" w:cs="Arial"/>
          <w:b/>
          <w:bCs/>
          <w:sz w:val="28"/>
          <w:szCs w:val="28"/>
        </w:rPr>
      </w:pPr>
    </w:p>
    <w:p w14:paraId="425898EC" w14:textId="77777777" w:rsidR="00C876AE" w:rsidRPr="00F54B12" w:rsidRDefault="007717B9" w:rsidP="00F54B12">
      <w:pPr>
        <w:tabs>
          <w:tab w:val="left" w:pos="16830"/>
        </w:tabs>
        <w:rPr>
          <w:rFonts w:cs="Arial"/>
          <w:b/>
          <w:bCs/>
          <w:szCs w:val="28"/>
        </w:rPr>
      </w:pPr>
      <w:r w:rsidRPr="00F54B12">
        <w:rPr>
          <w:rFonts w:cs="Arial"/>
          <w:b/>
          <w:bCs/>
          <w:szCs w:val="28"/>
        </w:rPr>
        <w:t>Appointment Process</w:t>
      </w:r>
    </w:p>
    <w:p w14:paraId="5BEF6ED3" w14:textId="77777777" w:rsidR="007717B9" w:rsidRDefault="007717B9" w:rsidP="00F54B12">
      <w:pPr>
        <w:tabs>
          <w:tab w:val="left" w:pos="16830"/>
        </w:tabs>
        <w:rPr>
          <w:rFonts w:cs="Arial"/>
          <w:szCs w:val="28"/>
        </w:rPr>
      </w:pPr>
      <w:r w:rsidRPr="00F54B12">
        <w:rPr>
          <w:rFonts w:cs="Arial"/>
          <w:szCs w:val="28"/>
        </w:rPr>
        <w:t xml:space="preserve">Unless a designee for a Department Director, </w:t>
      </w:r>
      <w:r w:rsidR="004C71FC" w:rsidRPr="00F54B12">
        <w:rPr>
          <w:rFonts w:cs="Arial"/>
          <w:szCs w:val="28"/>
        </w:rPr>
        <w:t>nominees</w:t>
      </w:r>
      <w:r w:rsidRPr="00F54B12">
        <w:rPr>
          <w:rFonts w:cs="Arial"/>
          <w:szCs w:val="28"/>
        </w:rPr>
        <w:t xml:space="preserve"> must complete an application form and </w:t>
      </w:r>
      <w:r w:rsidR="004C71FC" w:rsidRPr="00F54B12">
        <w:rPr>
          <w:rFonts w:cs="Arial"/>
          <w:szCs w:val="28"/>
        </w:rPr>
        <w:t>send a letter of recommendation to the Executive Officer as part of the appointment process.</w:t>
      </w:r>
      <w:r w:rsidR="00B7296A" w:rsidRPr="00F54B12">
        <w:rPr>
          <w:rFonts w:cs="Arial"/>
          <w:szCs w:val="28"/>
        </w:rPr>
        <w:t xml:space="preserve"> </w:t>
      </w:r>
    </w:p>
    <w:p w14:paraId="0EB83E82" w14:textId="77777777" w:rsidR="00F54B12" w:rsidRPr="00F54B12" w:rsidRDefault="00F54B12" w:rsidP="00F54B12">
      <w:pPr>
        <w:tabs>
          <w:tab w:val="left" w:pos="16830"/>
        </w:tabs>
        <w:rPr>
          <w:rFonts w:cs="Arial"/>
          <w:szCs w:val="28"/>
        </w:rPr>
      </w:pPr>
    </w:p>
    <w:p w14:paraId="0B7B6D5F" w14:textId="77777777" w:rsidR="00372DE7" w:rsidRPr="00F54B12" w:rsidRDefault="00C83224" w:rsidP="00F54B12">
      <w:pPr>
        <w:tabs>
          <w:tab w:val="left" w:pos="16830"/>
        </w:tabs>
        <w:rPr>
          <w:rFonts w:cs="Arial"/>
          <w:b/>
          <w:bCs/>
          <w:szCs w:val="28"/>
        </w:rPr>
      </w:pPr>
      <w:r w:rsidRPr="00F54B12">
        <w:rPr>
          <w:rFonts w:cs="Arial"/>
          <w:b/>
          <w:bCs/>
          <w:szCs w:val="28"/>
        </w:rPr>
        <w:t>Attendance</w:t>
      </w:r>
    </w:p>
    <w:p w14:paraId="191F8B63" w14:textId="77777777" w:rsidR="007717B9" w:rsidRDefault="001B0405" w:rsidP="00F54B12">
      <w:pPr>
        <w:tabs>
          <w:tab w:val="left" w:pos="16830"/>
        </w:tabs>
        <w:rPr>
          <w:rFonts w:cs="Arial"/>
          <w:szCs w:val="28"/>
        </w:rPr>
      </w:pPr>
      <w:r w:rsidRPr="00F54B12">
        <w:rPr>
          <w:rFonts w:cs="Arial"/>
          <w:szCs w:val="28"/>
        </w:rPr>
        <w:t xml:space="preserve">All </w:t>
      </w:r>
      <w:r w:rsidR="00D10DCA" w:rsidRPr="00F54B12">
        <w:rPr>
          <w:rFonts w:cs="Arial"/>
          <w:szCs w:val="28"/>
        </w:rPr>
        <w:t xml:space="preserve">CCEPD </w:t>
      </w:r>
      <w:r w:rsidRPr="00F54B12">
        <w:rPr>
          <w:rFonts w:cs="Arial"/>
          <w:szCs w:val="28"/>
        </w:rPr>
        <w:t>members are expected to attend all regularly scheduled meetings</w:t>
      </w:r>
      <w:r w:rsidR="007717B9" w:rsidRPr="00F54B12">
        <w:rPr>
          <w:rFonts w:cs="Arial"/>
          <w:szCs w:val="28"/>
        </w:rPr>
        <w:t xml:space="preserve"> either</w:t>
      </w:r>
      <w:r w:rsidR="00A85869" w:rsidRPr="00F54B12">
        <w:rPr>
          <w:rFonts w:cs="Arial"/>
          <w:szCs w:val="28"/>
        </w:rPr>
        <w:t xml:space="preserve"> </w:t>
      </w:r>
      <w:r w:rsidR="00322D43" w:rsidRPr="00F54B12">
        <w:rPr>
          <w:rFonts w:cs="Arial"/>
          <w:szCs w:val="28"/>
        </w:rPr>
        <w:t>by video conference,</w:t>
      </w:r>
      <w:r w:rsidR="003D1005" w:rsidRPr="00F54B12">
        <w:rPr>
          <w:rFonts w:cs="Arial"/>
          <w:szCs w:val="28"/>
        </w:rPr>
        <w:t xml:space="preserve"> </w:t>
      </w:r>
      <w:r w:rsidR="007717B9" w:rsidRPr="00F54B12">
        <w:rPr>
          <w:rFonts w:cs="Arial"/>
          <w:szCs w:val="28"/>
        </w:rPr>
        <w:t>phone or in-person</w:t>
      </w:r>
      <w:r w:rsidR="00DF73BE" w:rsidRPr="00F54B12">
        <w:rPr>
          <w:rFonts w:cs="Arial"/>
          <w:szCs w:val="28"/>
        </w:rPr>
        <w:t xml:space="preserve">. </w:t>
      </w:r>
      <w:r w:rsidR="004C71FC" w:rsidRPr="00F54B12">
        <w:rPr>
          <w:rFonts w:cs="Arial"/>
          <w:szCs w:val="28"/>
        </w:rPr>
        <w:t>A calendar will be provided to Members annually during the fall/winter meeting.</w:t>
      </w:r>
      <w:r w:rsidR="00A020CB" w:rsidRPr="00F54B12">
        <w:rPr>
          <w:rFonts w:cs="Arial"/>
          <w:szCs w:val="28"/>
        </w:rPr>
        <w:t xml:space="preserve"> </w:t>
      </w:r>
    </w:p>
    <w:p w14:paraId="49DE97AE" w14:textId="77777777" w:rsidR="00297B76" w:rsidRPr="00297B76" w:rsidRDefault="00297B76" w:rsidP="00F54B12">
      <w:pPr>
        <w:tabs>
          <w:tab w:val="left" w:pos="16830"/>
        </w:tabs>
        <w:rPr>
          <w:rFonts w:cs="Arial"/>
          <w:b/>
          <w:bCs/>
          <w:szCs w:val="28"/>
        </w:rPr>
      </w:pPr>
    </w:p>
    <w:p w14:paraId="6A331F71" w14:textId="77777777" w:rsidR="007717B9" w:rsidRPr="00297B76" w:rsidRDefault="007717B9" w:rsidP="00F54B12">
      <w:pPr>
        <w:tabs>
          <w:tab w:val="left" w:pos="16830"/>
        </w:tabs>
        <w:rPr>
          <w:rFonts w:cs="Arial"/>
          <w:b/>
          <w:bCs/>
          <w:szCs w:val="28"/>
        </w:rPr>
      </w:pPr>
      <w:r w:rsidRPr="00297B76">
        <w:rPr>
          <w:rFonts w:cs="Arial"/>
          <w:b/>
          <w:bCs/>
          <w:szCs w:val="28"/>
        </w:rPr>
        <w:t>Resignations</w:t>
      </w:r>
    </w:p>
    <w:p w14:paraId="464A2105" w14:textId="77777777" w:rsidR="001B0405" w:rsidRDefault="001B0405" w:rsidP="00F54B12">
      <w:pPr>
        <w:tabs>
          <w:tab w:val="left" w:pos="16830"/>
        </w:tabs>
        <w:rPr>
          <w:rFonts w:cs="Arial"/>
          <w:szCs w:val="28"/>
        </w:rPr>
      </w:pPr>
      <w:r w:rsidRPr="00F54B12">
        <w:rPr>
          <w:rFonts w:cs="Arial"/>
          <w:szCs w:val="28"/>
        </w:rPr>
        <w:t>If a member misses two</w:t>
      </w:r>
      <w:r w:rsidR="00625B8B" w:rsidRPr="00F54B12">
        <w:rPr>
          <w:rFonts w:cs="Arial"/>
          <w:szCs w:val="28"/>
        </w:rPr>
        <w:t xml:space="preserve"> </w:t>
      </w:r>
      <w:r w:rsidR="009047C2" w:rsidRPr="00F54B12">
        <w:rPr>
          <w:rFonts w:cs="Arial"/>
          <w:szCs w:val="28"/>
        </w:rPr>
        <w:t>meetings</w:t>
      </w:r>
      <w:r w:rsidRPr="00F54B12">
        <w:rPr>
          <w:rFonts w:cs="Arial"/>
          <w:szCs w:val="28"/>
        </w:rPr>
        <w:t xml:space="preserve"> within a given year, the Executive Officer will contact that member assessing their interest in remaining on the </w:t>
      </w:r>
      <w:r w:rsidR="00D10DCA" w:rsidRPr="00F54B12">
        <w:rPr>
          <w:rFonts w:cs="Arial"/>
          <w:szCs w:val="28"/>
        </w:rPr>
        <w:t>CCEPD</w:t>
      </w:r>
      <w:r w:rsidRPr="00F54B12">
        <w:rPr>
          <w:rFonts w:cs="Arial"/>
          <w:szCs w:val="28"/>
        </w:rPr>
        <w:t xml:space="preserve">, encouraging his/her attendance and emphasizing the value of having his/her expertise contribute to </w:t>
      </w:r>
      <w:r w:rsidR="00D10DCA" w:rsidRPr="00F54B12">
        <w:rPr>
          <w:rFonts w:cs="Arial"/>
          <w:szCs w:val="28"/>
        </w:rPr>
        <w:t>CCEPD</w:t>
      </w:r>
      <w:r w:rsidR="008914AF" w:rsidRPr="00F54B12">
        <w:rPr>
          <w:rFonts w:cs="Arial"/>
          <w:szCs w:val="28"/>
        </w:rPr>
        <w:t xml:space="preserve"> </w:t>
      </w:r>
      <w:r w:rsidRPr="00F54B12">
        <w:rPr>
          <w:rFonts w:cs="Arial"/>
          <w:szCs w:val="28"/>
        </w:rPr>
        <w:t xml:space="preserve">deliberations. The Executive Officer, in consultation with the Chair, may request the written resignation of any </w:t>
      </w:r>
      <w:r w:rsidR="00D10DCA" w:rsidRPr="00F54B12">
        <w:rPr>
          <w:rFonts w:cs="Arial"/>
          <w:szCs w:val="28"/>
        </w:rPr>
        <w:t>CCEPD</w:t>
      </w:r>
      <w:r w:rsidR="008914AF" w:rsidRPr="00F54B12">
        <w:rPr>
          <w:rFonts w:cs="Arial"/>
          <w:szCs w:val="28"/>
        </w:rPr>
        <w:t xml:space="preserve"> </w:t>
      </w:r>
      <w:r w:rsidRPr="00F54B12">
        <w:rPr>
          <w:rFonts w:cs="Arial"/>
          <w:szCs w:val="28"/>
        </w:rPr>
        <w:t xml:space="preserve">member who fails, without good cause, to attend three consecutive </w:t>
      </w:r>
      <w:r w:rsidR="00D10DCA" w:rsidRPr="00F54B12">
        <w:rPr>
          <w:rFonts w:cs="Arial"/>
          <w:szCs w:val="28"/>
        </w:rPr>
        <w:t>CCEPD</w:t>
      </w:r>
      <w:r w:rsidR="008914AF" w:rsidRPr="00F54B12">
        <w:rPr>
          <w:rFonts w:cs="Arial"/>
          <w:szCs w:val="28"/>
        </w:rPr>
        <w:t xml:space="preserve"> </w:t>
      </w:r>
      <w:r w:rsidRPr="00F54B12">
        <w:rPr>
          <w:rFonts w:cs="Arial"/>
          <w:szCs w:val="28"/>
        </w:rPr>
        <w:t xml:space="preserve">meetings or who otherwise demonstrates a disinterest, inability, or unwillingness to actively participate in the meetings, discussions, activities, and decisions of the </w:t>
      </w:r>
      <w:r w:rsidR="00D10DCA" w:rsidRPr="00F54B12">
        <w:rPr>
          <w:rFonts w:cs="Arial"/>
          <w:szCs w:val="28"/>
        </w:rPr>
        <w:t>CCEPD</w:t>
      </w:r>
      <w:r w:rsidRPr="00F54B12">
        <w:rPr>
          <w:rFonts w:cs="Arial"/>
          <w:szCs w:val="28"/>
        </w:rPr>
        <w:t xml:space="preserve">.  </w:t>
      </w:r>
      <w:proofErr w:type="gramStart"/>
      <w:r w:rsidRPr="00F54B12">
        <w:rPr>
          <w:rFonts w:cs="Arial"/>
          <w:szCs w:val="28"/>
        </w:rPr>
        <w:t>In the event that</w:t>
      </w:r>
      <w:proofErr w:type="gramEnd"/>
      <w:r w:rsidRPr="00F54B12">
        <w:rPr>
          <w:rFonts w:cs="Arial"/>
          <w:szCs w:val="28"/>
        </w:rPr>
        <w:t xml:space="preserve"> such a member fails to submit a written resignation, the Executive Officer may forward a written recommendation for removal to the Secretary of H</w:t>
      </w:r>
      <w:r w:rsidR="00053963" w:rsidRPr="00F54B12">
        <w:rPr>
          <w:rFonts w:cs="Arial"/>
          <w:szCs w:val="28"/>
        </w:rPr>
        <w:t>ealth and Human Services Agency</w:t>
      </w:r>
      <w:r w:rsidR="003D1005" w:rsidRPr="00F54B12">
        <w:rPr>
          <w:rFonts w:cs="Arial"/>
          <w:szCs w:val="28"/>
        </w:rPr>
        <w:t xml:space="preserve"> </w:t>
      </w:r>
      <w:r w:rsidR="00053963" w:rsidRPr="00F54B12">
        <w:rPr>
          <w:rFonts w:cs="Arial"/>
          <w:szCs w:val="28"/>
        </w:rPr>
        <w:t>and to Assembly Speaker’s Office or Senate Rules Committee.</w:t>
      </w:r>
      <w:r w:rsidR="00A020CB" w:rsidRPr="00F54B12">
        <w:rPr>
          <w:rFonts w:cs="Arial"/>
          <w:szCs w:val="28"/>
        </w:rPr>
        <w:t xml:space="preserve"> </w:t>
      </w:r>
    </w:p>
    <w:p w14:paraId="3BAF22C5" w14:textId="77777777" w:rsidR="00297B76" w:rsidRPr="00F54B12" w:rsidRDefault="00297B76" w:rsidP="00F54B12">
      <w:pPr>
        <w:tabs>
          <w:tab w:val="left" w:pos="16830"/>
        </w:tabs>
        <w:rPr>
          <w:rFonts w:cs="Arial"/>
          <w:szCs w:val="28"/>
        </w:rPr>
      </w:pPr>
    </w:p>
    <w:p w14:paraId="24E19708" w14:textId="77777777" w:rsidR="004904BA" w:rsidRPr="00297B76" w:rsidRDefault="004904BA" w:rsidP="00297B76">
      <w:pPr>
        <w:tabs>
          <w:tab w:val="left" w:pos="16830"/>
        </w:tabs>
        <w:jc w:val="center"/>
        <w:rPr>
          <w:rFonts w:cs="Arial"/>
          <w:b/>
          <w:bCs/>
          <w:szCs w:val="28"/>
        </w:rPr>
      </w:pPr>
      <w:r w:rsidRPr="00297B76">
        <w:rPr>
          <w:rFonts w:cs="Arial"/>
          <w:b/>
          <w:bCs/>
          <w:szCs w:val="28"/>
        </w:rPr>
        <w:t>Terms</w:t>
      </w:r>
    </w:p>
    <w:p w14:paraId="7D6BDC0E" w14:textId="77777777" w:rsidR="001D4BC1" w:rsidRDefault="004C71FC" w:rsidP="00F54B12">
      <w:pPr>
        <w:tabs>
          <w:tab w:val="left" w:pos="16830"/>
        </w:tabs>
        <w:rPr>
          <w:rFonts w:cs="Arial"/>
          <w:szCs w:val="28"/>
        </w:rPr>
      </w:pPr>
      <w:r w:rsidRPr="00F54B12">
        <w:rPr>
          <w:rFonts w:cs="Arial"/>
          <w:szCs w:val="28"/>
        </w:rPr>
        <w:t>F</w:t>
      </w:r>
      <w:r w:rsidR="00CB0DDF" w:rsidRPr="00F54B12">
        <w:rPr>
          <w:rFonts w:cs="Arial"/>
          <w:szCs w:val="28"/>
        </w:rPr>
        <w:t>our</w:t>
      </w:r>
      <w:r w:rsidR="00A020CB" w:rsidRPr="00F54B12">
        <w:rPr>
          <w:rFonts w:cs="Arial"/>
          <w:szCs w:val="28"/>
        </w:rPr>
        <w:t xml:space="preserve"> </w:t>
      </w:r>
      <w:r w:rsidR="001D4BC1" w:rsidRPr="00F54B12">
        <w:rPr>
          <w:rFonts w:cs="Arial"/>
          <w:szCs w:val="28"/>
        </w:rPr>
        <w:t xml:space="preserve">individuals with disabilities </w:t>
      </w:r>
      <w:r w:rsidR="000905DD" w:rsidRPr="00F54B12">
        <w:rPr>
          <w:rFonts w:cs="Arial"/>
          <w:szCs w:val="28"/>
        </w:rPr>
        <w:t xml:space="preserve">each </w:t>
      </w:r>
      <w:r w:rsidR="001D4BC1" w:rsidRPr="00F54B12">
        <w:rPr>
          <w:rFonts w:cs="Arial"/>
          <w:szCs w:val="28"/>
        </w:rPr>
        <w:t>serve a three-year term</w:t>
      </w:r>
      <w:r w:rsidR="00077342" w:rsidRPr="00F54B12">
        <w:rPr>
          <w:rFonts w:cs="Arial"/>
          <w:szCs w:val="28"/>
        </w:rPr>
        <w:t>, with consideration for re-appointment</w:t>
      </w:r>
      <w:r w:rsidR="001D4BC1" w:rsidRPr="00F54B12">
        <w:rPr>
          <w:rFonts w:cs="Arial"/>
          <w:szCs w:val="28"/>
        </w:rPr>
        <w:t>.</w:t>
      </w:r>
    </w:p>
    <w:p w14:paraId="47C3F8A5" w14:textId="77777777" w:rsidR="00297B76" w:rsidRPr="00F54B12" w:rsidRDefault="00297B76" w:rsidP="00F54B12">
      <w:pPr>
        <w:tabs>
          <w:tab w:val="left" w:pos="16830"/>
        </w:tabs>
        <w:rPr>
          <w:rFonts w:cs="Arial"/>
          <w:szCs w:val="28"/>
        </w:rPr>
      </w:pPr>
    </w:p>
    <w:p w14:paraId="2DE5F03C" w14:textId="77777777" w:rsidR="000905DD" w:rsidRDefault="008A3E5A" w:rsidP="00F54B12">
      <w:pPr>
        <w:tabs>
          <w:tab w:val="left" w:pos="16830"/>
        </w:tabs>
        <w:rPr>
          <w:rFonts w:cs="Arial"/>
          <w:szCs w:val="28"/>
        </w:rPr>
      </w:pPr>
      <w:r w:rsidRPr="00F54B12">
        <w:rPr>
          <w:rFonts w:cs="Arial"/>
          <w:szCs w:val="28"/>
        </w:rPr>
        <w:t xml:space="preserve">All </w:t>
      </w:r>
      <w:r w:rsidR="001D4BC1" w:rsidRPr="00F54B12">
        <w:rPr>
          <w:rFonts w:cs="Arial"/>
          <w:szCs w:val="28"/>
        </w:rPr>
        <w:t xml:space="preserve">other </w:t>
      </w:r>
      <w:r w:rsidR="006F205A" w:rsidRPr="00F54B12">
        <w:rPr>
          <w:rFonts w:cs="Arial"/>
          <w:szCs w:val="28"/>
        </w:rPr>
        <w:t xml:space="preserve">Secretarial </w:t>
      </w:r>
      <w:r w:rsidR="00CB0DDF" w:rsidRPr="00F54B12">
        <w:rPr>
          <w:rFonts w:cs="Arial"/>
          <w:szCs w:val="28"/>
        </w:rPr>
        <w:t xml:space="preserve">appointments </w:t>
      </w:r>
      <w:r w:rsidR="00500A82" w:rsidRPr="00F54B12">
        <w:rPr>
          <w:rFonts w:cs="Arial"/>
          <w:szCs w:val="28"/>
        </w:rPr>
        <w:t xml:space="preserve">will </w:t>
      </w:r>
      <w:r w:rsidR="001D4BC1" w:rsidRPr="00F54B12">
        <w:rPr>
          <w:rFonts w:cs="Arial"/>
          <w:szCs w:val="28"/>
        </w:rPr>
        <w:t xml:space="preserve">also </w:t>
      </w:r>
      <w:r w:rsidR="00500A82" w:rsidRPr="00F54B12">
        <w:rPr>
          <w:rFonts w:cs="Arial"/>
          <w:szCs w:val="28"/>
        </w:rPr>
        <w:t xml:space="preserve">serve a </w:t>
      </w:r>
      <w:r w:rsidR="005D04FE" w:rsidRPr="00F54B12">
        <w:rPr>
          <w:rFonts w:cs="Arial"/>
          <w:szCs w:val="28"/>
        </w:rPr>
        <w:t>three</w:t>
      </w:r>
      <w:r w:rsidR="00500A82" w:rsidRPr="00F54B12">
        <w:rPr>
          <w:rFonts w:cs="Arial"/>
          <w:szCs w:val="28"/>
        </w:rPr>
        <w:t>-year term with consideration for re-appointment.</w:t>
      </w:r>
    </w:p>
    <w:p w14:paraId="1CEECE6E" w14:textId="77777777" w:rsidR="00297B76" w:rsidRPr="00F54B12" w:rsidRDefault="00297B76" w:rsidP="00F54B12">
      <w:pPr>
        <w:tabs>
          <w:tab w:val="left" w:pos="16830"/>
        </w:tabs>
        <w:rPr>
          <w:rFonts w:cs="Arial"/>
          <w:szCs w:val="28"/>
        </w:rPr>
      </w:pPr>
    </w:p>
    <w:p w14:paraId="693DFE0B" w14:textId="77777777" w:rsidR="00DB7013" w:rsidRDefault="00C83224" w:rsidP="00F54B12">
      <w:pPr>
        <w:tabs>
          <w:tab w:val="left" w:pos="16830"/>
        </w:tabs>
        <w:rPr>
          <w:rFonts w:cs="Arial"/>
          <w:szCs w:val="28"/>
        </w:rPr>
      </w:pPr>
      <w:r w:rsidRPr="00F54B12">
        <w:rPr>
          <w:rFonts w:cs="Arial"/>
          <w:szCs w:val="28"/>
        </w:rPr>
        <w:t xml:space="preserve">If a member resigns from the </w:t>
      </w:r>
      <w:r w:rsidR="00D10DCA" w:rsidRPr="00F54B12">
        <w:rPr>
          <w:rFonts w:cs="Arial"/>
          <w:szCs w:val="28"/>
        </w:rPr>
        <w:t xml:space="preserve">CCEPD </w:t>
      </w:r>
      <w:r w:rsidRPr="00F54B12">
        <w:rPr>
          <w:rFonts w:cs="Arial"/>
          <w:szCs w:val="28"/>
        </w:rPr>
        <w:t>prior to the end of his/her term,</w:t>
      </w:r>
      <w:r w:rsidR="00625B8B" w:rsidRPr="00F54B12">
        <w:rPr>
          <w:rFonts w:cs="Arial"/>
          <w:szCs w:val="28"/>
        </w:rPr>
        <w:t xml:space="preserve"> </w:t>
      </w:r>
      <w:r w:rsidR="002B4D54" w:rsidRPr="00F54B12">
        <w:rPr>
          <w:rFonts w:cs="Arial"/>
          <w:szCs w:val="28"/>
        </w:rPr>
        <w:t xml:space="preserve">the Executive Officer will notify the appropriate appointing authority of the resignation. In collaboration with the </w:t>
      </w:r>
      <w:r w:rsidR="00D10DCA" w:rsidRPr="00F54B12">
        <w:rPr>
          <w:rFonts w:cs="Arial"/>
          <w:szCs w:val="28"/>
        </w:rPr>
        <w:t>CCEPD</w:t>
      </w:r>
      <w:r w:rsidR="002B4D54" w:rsidRPr="00F54B12">
        <w:rPr>
          <w:rFonts w:cs="Arial"/>
          <w:szCs w:val="28"/>
        </w:rPr>
        <w:t>, the Executive Officer will conduct outreach to fill the vacancy.</w:t>
      </w:r>
      <w:r w:rsidR="00A020CB" w:rsidRPr="00F54B12">
        <w:rPr>
          <w:rFonts w:cs="Arial"/>
          <w:szCs w:val="28"/>
        </w:rPr>
        <w:t xml:space="preserve"> </w:t>
      </w:r>
    </w:p>
    <w:p w14:paraId="04FC00B0" w14:textId="77777777" w:rsidR="00297B76" w:rsidRPr="00F54B12" w:rsidRDefault="00297B76" w:rsidP="00F54B12">
      <w:pPr>
        <w:tabs>
          <w:tab w:val="left" w:pos="16830"/>
        </w:tabs>
        <w:rPr>
          <w:rFonts w:cs="Arial"/>
          <w:szCs w:val="28"/>
        </w:rPr>
      </w:pPr>
    </w:p>
    <w:p w14:paraId="0A47DA72" w14:textId="77777777" w:rsidR="009F1449" w:rsidRPr="00297B76" w:rsidRDefault="00D10DCA" w:rsidP="00297B76">
      <w:pPr>
        <w:tabs>
          <w:tab w:val="left" w:pos="16830"/>
        </w:tabs>
        <w:jc w:val="center"/>
        <w:rPr>
          <w:rFonts w:cs="Arial"/>
          <w:b/>
          <w:bCs/>
          <w:szCs w:val="28"/>
        </w:rPr>
      </w:pPr>
      <w:bookmarkStart w:id="2" w:name="Article_V_Duties_and_Responsibilities"/>
      <w:bookmarkEnd w:id="2"/>
      <w:r w:rsidRPr="00297B76">
        <w:rPr>
          <w:rFonts w:cs="Arial"/>
          <w:b/>
          <w:bCs/>
          <w:szCs w:val="28"/>
        </w:rPr>
        <w:t xml:space="preserve">CCEPD </w:t>
      </w:r>
      <w:r w:rsidR="00746129" w:rsidRPr="00297B76">
        <w:rPr>
          <w:rFonts w:cs="Arial"/>
          <w:b/>
          <w:bCs/>
          <w:szCs w:val="28"/>
        </w:rPr>
        <w:t>Officers</w:t>
      </w:r>
    </w:p>
    <w:p w14:paraId="0193F0DB" w14:textId="77777777" w:rsidR="007C035A" w:rsidRPr="00F54B12" w:rsidRDefault="00D04111" w:rsidP="00F54B12">
      <w:pPr>
        <w:tabs>
          <w:tab w:val="left" w:pos="16830"/>
        </w:tabs>
        <w:rPr>
          <w:rFonts w:cs="Arial"/>
          <w:szCs w:val="28"/>
        </w:rPr>
      </w:pPr>
      <w:r w:rsidRPr="00F54B12">
        <w:rPr>
          <w:rFonts w:cs="Arial"/>
          <w:szCs w:val="28"/>
        </w:rPr>
        <w:t>The Chair and Vice</w:t>
      </w:r>
      <w:r w:rsidR="00680CB2" w:rsidRPr="00F54B12">
        <w:rPr>
          <w:rFonts w:cs="Arial"/>
          <w:szCs w:val="28"/>
        </w:rPr>
        <w:t>-</w:t>
      </w:r>
      <w:r w:rsidRPr="00F54B12">
        <w:rPr>
          <w:rFonts w:cs="Arial"/>
          <w:szCs w:val="28"/>
        </w:rPr>
        <w:t xml:space="preserve">Chair shall be elected by the members of the </w:t>
      </w:r>
      <w:r w:rsidR="00D10DCA" w:rsidRPr="00F54B12">
        <w:rPr>
          <w:rFonts w:cs="Arial"/>
          <w:szCs w:val="28"/>
        </w:rPr>
        <w:t xml:space="preserve">CCEPD </w:t>
      </w:r>
      <w:r w:rsidR="007C035A" w:rsidRPr="00F54B12">
        <w:rPr>
          <w:rFonts w:cs="Arial"/>
          <w:szCs w:val="28"/>
        </w:rPr>
        <w:t>for a two-year term. They may be elected for no more than two full consecutive terms.  Any member is eligible to serve as Chair or Vice</w:t>
      </w:r>
      <w:r w:rsidR="00680CB2" w:rsidRPr="00F54B12">
        <w:rPr>
          <w:rFonts w:cs="Arial"/>
          <w:szCs w:val="28"/>
        </w:rPr>
        <w:t>-</w:t>
      </w:r>
      <w:r w:rsidR="007C035A" w:rsidRPr="00F54B12">
        <w:rPr>
          <w:rFonts w:cs="Arial"/>
          <w:szCs w:val="28"/>
        </w:rPr>
        <w:t>Chair, although only one ex officio member can be elected as Chair or Vice</w:t>
      </w:r>
      <w:r w:rsidR="00680CB2" w:rsidRPr="00F54B12">
        <w:rPr>
          <w:rFonts w:cs="Arial"/>
          <w:szCs w:val="28"/>
        </w:rPr>
        <w:t>-</w:t>
      </w:r>
      <w:r w:rsidR="007C035A" w:rsidRPr="00F54B12">
        <w:rPr>
          <w:rFonts w:cs="Arial"/>
          <w:szCs w:val="28"/>
        </w:rPr>
        <w:t xml:space="preserve">Chair during any given term.  </w:t>
      </w:r>
    </w:p>
    <w:p w14:paraId="238B9FD5" w14:textId="77777777" w:rsidR="00D04111" w:rsidRPr="00F54B12" w:rsidRDefault="00D04111" w:rsidP="00F54B12">
      <w:pPr>
        <w:tabs>
          <w:tab w:val="left" w:pos="16830"/>
        </w:tabs>
        <w:rPr>
          <w:rFonts w:cs="Arial"/>
          <w:szCs w:val="28"/>
        </w:rPr>
      </w:pPr>
    </w:p>
    <w:p w14:paraId="3E7F708B" w14:textId="77777777" w:rsidR="00D04111" w:rsidRPr="00F54B12" w:rsidRDefault="00D04111" w:rsidP="00F54B12">
      <w:pPr>
        <w:tabs>
          <w:tab w:val="left" w:pos="16830"/>
        </w:tabs>
        <w:rPr>
          <w:rFonts w:cs="Arial"/>
          <w:szCs w:val="28"/>
        </w:rPr>
      </w:pPr>
      <w:r w:rsidRPr="00F54B12">
        <w:rPr>
          <w:rFonts w:cs="Arial"/>
          <w:szCs w:val="28"/>
        </w:rPr>
        <w:t>The responsibilities of the Chair of the</w:t>
      </w:r>
      <w:r w:rsidR="00625B8B" w:rsidRPr="00F54B12">
        <w:rPr>
          <w:rFonts w:cs="Arial"/>
          <w:szCs w:val="28"/>
        </w:rPr>
        <w:t xml:space="preserve"> </w:t>
      </w:r>
      <w:r w:rsidRPr="00F54B12">
        <w:rPr>
          <w:rFonts w:cs="Arial"/>
          <w:szCs w:val="28"/>
        </w:rPr>
        <w:t>CCEPD shall include:</w:t>
      </w:r>
      <w:r w:rsidR="00CB0DDF" w:rsidRPr="00F54B12">
        <w:rPr>
          <w:rFonts w:cs="Arial"/>
          <w:szCs w:val="28"/>
        </w:rPr>
        <w:br/>
      </w:r>
    </w:p>
    <w:p w14:paraId="3A0D5262" w14:textId="77777777" w:rsidR="00D04111" w:rsidRPr="00297B76" w:rsidRDefault="00D04111" w:rsidP="00297B76">
      <w:pPr>
        <w:pStyle w:val="ListParagraph"/>
        <w:numPr>
          <w:ilvl w:val="0"/>
          <w:numId w:val="18"/>
        </w:numPr>
        <w:tabs>
          <w:tab w:val="left" w:pos="16830"/>
        </w:tabs>
        <w:rPr>
          <w:rFonts w:ascii="Arial" w:hAnsi="Arial" w:cs="Arial"/>
          <w:sz w:val="28"/>
          <w:szCs w:val="28"/>
        </w:rPr>
      </w:pPr>
      <w:r w:rsidRPr="00297B76">
        <w:rPr>
          <w:rFonts w:ascii="Arial" w:hAnsi="Arial" w:cs="Arial"/>
          <w:sz w:val="28"/>
          <w:szCs w:val="28"/>
        </w:rPr>
        <w:t xml:space="preserve">Facilitating and presiding over </w:t>
      </w:r>
      <w:r w:rsidR="00D10DCA" w:rsidRPr="00297B76">
        <w:rPr>
          <w:rFonts w:ascii="Arial" w:hAnsi="Arial" w:cs="Arial"/>
          <w:sz w:val="28"/>
          <w:szCs w:val="28"/>
        </w:rPr>
        <w:t xml:space="preserve">CCEPD </w:t>
      </w:r>
      <w:r w:rsidRPr="00297B76">
        <w:rPr>
          <w:rFonts w:ascii="Arial" w:hAnsi="Arial" w:cs="Arial"/>
          <w:sz w:val="28"/>
          <w:szCs w:val="28"/>
        </w:rPr>
        <w:t>meetings.</w:t>
      </w:r>
    </w:p>
    <w:p w14:paraId="2C1E5F81" w14:textId="77777777" w:rsidR="00D04111" w:rsidRPr="00297B76" w:rsidRDefault="00D04111" w:rsidP="00297B76">
      <w:pPr>
        <w:pStyle w:val="ListParagraph"/>
        <w:numPr>
          <w:ilvl w:val="0"/>
          <w:numId w:val="18"/>
        </w:numPr>
        <w:tabs>
          <w:tab w:val="left" w:pos="16830"/>
        </w:tabs>
        <w:rPr>
          <w:rFonts w:ascii="Arial" w:hAnsi="Arial" w:cs="Arial"/>
          <w:sz w:val="28"/>
          <w:szCs w:val="28"/>
        </w:rPr>
      </w:pPr>
      <w:r w:rsidRPr="00297B76">
        <w:rPr>
          <w:rFonts w:ascii="Arial" w:hAnsi="Arial" w:cs="Arial"/>
          <w:sz w:val="28"/>
          <w:szCs w:val="28"/>
        </w:rPr>
        <w:t xml:space="preserve">Developing meeting agendas in collaboration with the Executive Officer. </w:t>
      </w:r>
    </w:p>
    <w:p w14:paraId="2442B2E7" w14:textId="52B301BB" w:rsidR="00D04111" w:rsidRPr="00297B76" w:rsidRDefault="00D04111" w:rsidP="00297B76">
      <w:pPr>
        <w:pStyle w:val="ListParagraph"/>
        <w:numPr>
          <w:ilvl w:val="0"/>
          <w:numId w:val="18"/>
        </w:numPr>
        <w:tabs>
          <w:tab w:val="left" w:pos="16830"/>
        </w:tabs>
        <w:rPr>
          <w:rFonts w:ascii="Arial" w:hAnsi="Arial" w:cs="Arial"/>
          <w:sz w:val="28"/>
          <w:szCs w:val="28"/>
        </w:rPr>
      </w:pPr>
      <w:r w:rsidRPr="00297B76">
        <w:rPr>
          <w:rFonts w:ascii="Arial" w:hAnsi="Arial" w:cs="Arial"/>
          <w:sz w:val="28"/>
          <w:szCs w:val="28"/>
        </w:rPr>
        <w:t xml:space="preserve">With assistance from staff, drafting memos to Agency </w:t>
      </w:r>
      <w:r w:rsidR="00C661B2" w:rsidRPr="00297B76">
        <w:rPr>
          <w:rFonts w:ascii="Arial" w:hAnsi="Arial" w:cs="Arial"/>
          <w:sz w:val="28"/>
          <w:szCs w:val="28"/>
        </w:rPr>
        <w:t xml:space="preserve">Secretaries </w:t>
      </w:r>
      <w:r w:rsidRPr="00297B76">
        <w:rPr>
          <w:rFonts w:ascii="Arial" w:hAnsi="Arial" w:cs="Arial"/>
          <w:sz w:val="28"/>
          <w:szCs w:val="28"/>
        </w:rPr>
        <w:t>containing meet</w:t>
      </w:r>
      <w:r w:rsidR="00077342" w:rsidRPr="00297B76">
        <w:rPr>
          <w:rFonts w:ascii="Arial" w:hAnsi="Arial" w:cs="Arial"/>
          <w:sz w:val="28"/>
          <w:szCs w:val="28"/>
        </w:rPr>
        <w:t>i</w:t>
      </w:r>
      <w:r w:rsidRPr="00297B76">
        <w:rPr>
          <w:rFonts w:ascii="Arial" w:hAnsi="Arial" w:cs="Arial"/>
          <w:sz w:val="28"/>
          <w:szCs w:val="28"/>
        </w:rPr>
        <w:t xml:space="preserve">ng highlights and any resulting recommendations. </w:t>
      </w:r>
    </w:p>
    <w:p w14:paraId="2DD615FF" w14:textId="77777777" w:rsidR="00D04111" w:rsidRPr="00297B76" w:rsidRDefault="00D04111" w:rsidP="00297B76">
      <w:pPr>
        <w:pStyle w:val="ListParagraph"/>
        <w:numPr>
          <w:ilvl w:val="0"/>
          <w:numId w:val="18"/>
        </w:numPr>
        <w:tabs>
          <w:tab w:val="left" w:pos="16830"/>
        </w:tabs>
        <w:rPr>
          <w:rFonts w:ascii="Arial" w:hAnsi="Arial" w:cs="Arial"/>
          <w:sz w:val="28"/>
          <w:szCs w:val="28"/>
        </w:rPr>
      </w:pPr>
      <w:r w:rsidRPr="00297B76">
        <w:rPr>
          <w:rFonts w:ascii="Arial" w:hAnsi="Arial" w:cs="Arial"/>
          <w:sz w:val="28"/>
          <w:szCs w:val="28"/>
        </w:rPr>
        <w:t xml:space="preserve">Representing the </w:t>
      </w:r>
      <w:r w:rsidR="00D10DCA" w:rsidRPr="00297B76">
        <w:rPr>
          <w:rFonts w:ascii="Arial" w:hAnsi="Arial" w:cs="Arial"/>
          <w:sz w:val="28"/>
          <w:szCs w:val="28"/>
        </w:rPr>
        <w:t>CCEPD</w:t>
      </w:r>
      <w:r w:rsidR="008914AF" w:rsidRPr="00297B76">
        <w:rPr>
          <w:rFonts w:ascii="Arial" w:hAnsi="Arial" w:cs="Arial"/>
          <w:sz w:val="28"/>
          <w:szCs w:val="28"/>
        </w:rPr>
        <w:t xml:space="preserve"> </w:t>
      </w:r>
      <w:r w:rsidRPr="00297B76">
        <w:rPr>
          <w:rFonts w:ascii="Arial" w:hAnsi="Arial" w:cs="Arial"/>
          <w:sz w:val="28"/>
          <w:szCs w:val="28"/>
        </w:rPr>
        <w:t xml:space="preserve">in external </w:t>
      </w:r>
      <w:r w:rsidR="009047C2" w:rsidRPr="00297B76">
        <w:rPr>
          <w:rFonts w:ascii="Arial" w:hAnsi="Arial" w:cs="Arial"/>
          <w:sz w:val="28"/>
          <w:szCs w:val="28"/>
        </w:rPr>
        <w:t>high-level</w:t>
      </w:r>
      <w:r w:rsidRPr="00297B76">
        <w:rPr>
          <w:rFonts w:ascii="Arial" w:hAnsi="Arial" w:cs="Arial"/>
          <w:sz w:val="28"/>
          <w:szCs w:val="28"/>
        </w:rPr>
        <w:t xml:space="preserve"> meetings. </w:t>
      </w:r>
    </w:p>
    <w:p w14:paraId="09169575" w14:textId="77777777" w:rsidR="00D04111" w:rsidRPr="00F54B12" w:rsidRDefault="00D04111" w:rsidP="00F54B12">
      <w:pPr>
        <w:tabs>
          <w:tab w:val="left" w:pos="16830"/>
        </w:tabs>
        <w:rPr>
          <w:rFonts w:cs="Arial"/>
          <w:szCs w:val="28"/>
        </w:rPr>
      </w:pPr>
    </w:p>
    <w:p w14:paraId="4270575C" w14:textId="77777777" w:rsidR="00D04111" w:rsidRPr="00F54B12" w:rsidRDefault="00D04111" w:rsidP="00F54B12">
      <w:pPr>
        <w:tabs>
          <w:tab w:val="left" w:pos="16830"/>
        </w:tabs>
        <w:rPr>
          <w:rFonts w:cs="Arial"/>
          <w:szCs w:val="28"/>
        </w:rPr>
      </w:pPr>
      <w:r w:rsidRPr="00F54B12">
        <w:rPr>
          <w:rFonts w:cs="Arial"/>
          <w:szCs w:val="28"/>
        </w:rPr>
        <w:t>The Vice</w:t>
      </w:r>
      <w:r w:rsidR="00680CB2" w:rsidRPr="00F54B12">
        <w:rPr>
          <w:rFonts w:cs="Arial"/>
          <w:szCs w:val="28"/>
        </w:rPr>
        <w:t>-</w:t>
      </w:r>
      <w:r w:rsidRPr="00F54B12">
        <w:rPr>
          <w:rFonts w:cs="Arial"/>
          <w:szCs w:val="28"/>
        </w:rPr>
        <w:t>Chair shall exercise the powers of the Chair if the Chair is absent or unavailable.</w:t>
      </w:r>
    </w:p>
    <w:p w14:paraId="6AD4448D" w14:textId="77777777" w:rsidR="00D04111" w:rsidRPr="00F54B12" w:rsidRDefault="00D04111" w:rsidP="00F54B12">
      <w:pPr>
        <w:tabs>
          <w:tab w:val="left" w:pos="16830"/>
        </w:tabs>
        <w:rPr>
          <w:rFonts w:cs="Arial"/>
          <w:szCs w:val="28"/>
        </w:rPr>
      </w:pPr>
    </w:p>
    <w:p w14:paraId="6C56D725" w14:textId="77777777" w:rsidR="003F24CF" w:rsidRPr="00F54B12" w:rsidRDefault="00D04111" w:rsidP="00F54B12">
      <w:pPr>
        <w:tabs>
          <w:tab w:val="left" w:pos="16830"/>
        </w:tabs>
        <w:rPr>
          <w:rFonts w:cs="Arial"/>
          <w:szCs w:val="28"/>
        </w:rPr>
      </w:pPr>
      <w:r w:rsidRPr="00F54B12">
        <w:rPr>
          <w:rFonts w:cs="Arial"/>
          <w:szCs w:val="28"/>
        </w:rPr>
        <w:t>Should the Chair be unable to complete the term of office, the Vice</w:t>
      </w:r>
      <w:r w:rsidR="00680CB2" w:rsidRPr="00F54B12">
        <w:rPr>
          <w:rFonts w:cs="Arial"/>
          <w:szCs w:val="28"/>
        </w:rPr>
        <w:t>-</w:t>
      </w:r>
      <w:r w:rsidRPr="00F54B12">
        <w:rPr>
          <w:rFonts w:cs="Arial"/>
          <w:szCs w:val="28"/>
        </w:rPr>
        <w:t>Chair shall assume the position of Chair for the remainder of his/her term.</w:t>
      </w:r>
      <w:r w:rsidR="00625B8B" w:rsidRPr="00F54B12">
        <w:rPr>
          <w:rFonts w:cs="Arial"/>
          <w:szCs w:val="28"/>
        </w:rPr>
        <w:t xml:space="preserve"> </w:t>
      </w:r>
      <w:r w:rsidR="009E17F9" w:rsidRPr="00F54B12">
        <w:rPr>
          <w:rFonts w:cs="Arial"/>
          <w:szCs w:val="28"/>
        </w:rPr>
        <w:t xml:space="preserve">If a Chair or Vice-Chair is </w:t>
      </w:r>
      <w:r w:rsidR="00625F50" w:rsidRPr="00F54B12">
        <w:rPr>
          <w:rFonts w:cs="Arial"/>
          <w:szCs w:val="28"/>
        </w:rPr>
        <w:t>unable to fulfill the two-year term, a Nominating Committee will be created by the Executive Committee</w:t>
      </w:r>
      <w:r w:rsidR="002B4D54" w:rsidRPr="00F54B12">
        <w:rPr>
          <w:rFonts w:cs="Arial"/>
          <w:szCs w:val="28"/>
        </w:rPr>
        <w:t xml:space="preserve"> to create a slate of nominees for the position of Chair or Vice-Chair</w:t>
      </w:r>
      <w:r w:rsidR="00050CA6" w:rsidRPr="00F54B12">
        <w:rPr>
          <w:rFonts w:cs="Arial"/>
          <w:szCs w:val="28"/>
        </w:rPr>
        <w:t>, as determined vacant</w:t>
      </w:r>
      <w:r w:rsidR="00625F50" w:rsidRPr="00F54B12">
        <w:rPr>
          <w:rFonts w:cs="Arial"/>
          <w:szCs w:val="28"/>
        </w:rPr>
        <w:t>.</w:t>
      </w:r>
      <w:r w:rsidR="002B4D54" w:rsidRPr="00F54B12">
        <w:rPr>
          <w:rFonts w:cs="Arial"/>
          <w:szCs w:val="28"/>
        </w:rPr>
        <w:t xml:space="preserve"> </w:t>
      </w:r>
    </w:p>
    <w:p w14:paraId="5A88A572" w14:textId="77777777" w:rsidR="003F24CF" w:rsidRPr="00F54B12" w:rsidRDefault="003F24CF" w:rsidP="00F54B12">
      <w:pPr>
        <w:tabs>
          <w:tab w:val="left" w:pos="16830"/>
        </w:tabs>
        <w:rPr>
          <w:rFonts w:cs="Arial"/>
          <w:szCs w:val="28"/>
        </w:rPr>
      </w:pPr>
    </w:p>
    <w:p w14:paraId="473FDBC2" w14:textId="77777777" w:rsidR="00B44AA3" w:rsidRPr="00F54B12" w:rsidRDefault="002B4D54" w:rsidP="00F54B12">
      <w:pPr>
        <w:tabs>
          <w:tab w:val="left" w:pos="16830"/>
        </w:tabs>
        <w:rPr>
          <w:rFonts w:cs="Arial"/>
          <w:szCs w:val="28"/>
        </w:rPr>
      </w:pPr>
      <w:r w:rsidRPr="00F54B12">
        <w:rPr>
          <w:rFonts w:cs="Arial"/>
          <w:szCs w:val="28"/>
        </w:rPr>
        <w:t xml:space="preserve">The Nominating Committee </w:t>
      </w:r>
      <w:r w:rsidR="00322723" w:rsidRPr="00F54B12">
        <w:rPr>
          <w:rFonts w:cs="Arial"/>
          <w:szCs w:val="28"/>
        </w:rPr>
        <w:t>will be</w:t>
      </w:r>
      <w:r w:rsidRPr="00F54B12">
        <w:rPr>
          <w:rFonts w:cs="Arial"/>
          <w:szCs w:val="28"/>
        </w:rPr>
        <w:t xml:space="preserve"> created </w:t>
      </w:r>
      <w:r w:rsidR="00322723" w:rsidRPr="00F54B12">
        <w:rPr>
          <w:rFonts w:cs="Arial"/>
          <w:szCs w:val="28"/>
        </w:rPr>
        <w:t>prior to the</w:t>
      </w:r>
      <w:r w:rsidRPr="00F54B12">
        <w:rPr>
          <w:rFonts w:cs="Arial"/>
          <w:szCs w:val="28"/>
        </w:rPr>
        <w:t xml:space="preserve"> meeting before the term expires for Chair or Vice-Chair.</w:t>
      </w:r>
      <w:r w:rsidR="00625F50" w:rsidRPr="00F54B12">
        <w:rPr>
          <w:rFonts w:cs="Arial"/>
          <w:szCs w:val="28"/>
        </w:rPr>
        <w:t xml:space="preserve"> </w:t>
      </w:r>
      <w:r w:rsidR="00B733CE" w:rsidRPr="00F54B12">
        <w:rPr>
          <w:rFonts w:cs="Arial"/>
          <w:szCs w:val="28"/>
        </w:rPr>
        <w:t>Members to the Nominating Committee</w:t>
      </w:r>
      <w:r w:rsidR="00322723" w:rsidRPr="00F54B12">
        <w:rPr>
          <w:rFonts w:cs="Arial"/>
          <w:szCs w:val="28"/>
        </w:rPr>
        <w:t xml:space="preserve"> will be appointed by the Executive Committee</w:t>
      </w:r>
      <w:r w:rsidRPr="00F54B12">
        <w:rPr>
          <w:rFonts w:cs="Arial"/>
          <w:szCs w:val="28"/>
        </w:rPr>
        <w:t xml:space="preserve">, </w:t>
      </w:r>
      <w:r w:rsidR="00322723" w:rsidRPr="00F54B12">
        <w:rPr>
          <w:rFonts w:cs="Arial"/>
          <w:szCs w:val="28"/>
        </w:rPr>
        <w:t>and the Committee</w:t>
      </w:r>
      <w:r w:rsidRPr="00F54B12">
        <w:rPr>
          <w:rFonts w:cs="Arial"/>
          <w:szCs w:val="28"/>
        </w:rPr>
        <w:t xml:space="preserve"> shall </w:t>
      </w:r>
      <w:r w:rsidR="00322723" w:rsidRPr="00F54B12">
        <w:rPr>
          <w:rFonts w:cs="Arial"/>
          <w:szCs w:val="28"/>
        </w:rPr>
        <w:t xml:space="preserve">not be </w:t>
      </w:r>
      <w:r w:rsidRPr="00F54B12">
        <w:rPr>
          <w:rFonts w:cs="Arial"/>
          <w:szCs w:val="28"/>
        </w:rPr>
        <w:t>more than five Members representing both state departments and Members of the Public</w:t>
      </w:r>
      <w:r w:rsidR="00B733CE" w:rsidRPr="00F54B12">
        <w:rPr>
          <w:rFonts w:cs="Arial"/>
          <w:szCs w:val="28"/>
        </w:rPr>
        <w:t xml:space="preserve">. </w:t>
      </w:r>
      <w:r w:rsidR="00625F50" w:rsidRPr="00F54B12">
        <w:rPr>
          <w:rFonts w:cs="Arial"/>
          <w:szCs w:val="28"/>
        </w:rPr>
        <w:t xml:space="preserve">The nominee list </w:t>
      </w:r>
      <w:r w:rsidR="00322723" w:rsidRPr="00F54B12">
        <w:rPr>
          <w:rFonts w:cs="Arial"/>
          <w:szCs w:val="28"/>
        </w:rPr>
        <w:t xml:space="preserve">for the Chair and Vice-Chair </w:t>
      </w:r>
      <w:r w:rsidR="003F24CF" w:rsidRPr="00F54B12">
        <w:rPr>
          <w:rFonts w:cs="Arial"/>
          <w:szCs w:val="28"/>
        </w:rPr>
        <w:t>will be sent to the Members</w:t>
      </w:r>
      <w:r w:rsidR="00625F50" w:rsidRPr="00F54B12">
        <w:rPr>
          <w:rFonts w:cs="Arial"/>
          <w:szCs w:val="28"/>
        </w:rPr>
        <w:t xml:space="preserve"> prior to the date of the election.</w:t>
      </w:r>
    </w:p>
    <w:p w14:paraId="77DE770B" w14:textId="77777777" w:rsidR="006D68F5" w:rsidRPr="00F54B12" w:rsidRDefault="006D68F5" w:rsidP="00F54B12">
      <w:pPr>
        <w:tabs>
          <w:tab w:val="left" w:pos="16830"/>
        </w:tabs>
        <w:rPr>
          <w:rFonts w:cs="Arial"/>
          <w:szCs w:val="28"/>
        </w:rPr>
      </w:pPr>
    </w:p>
    <w:p w14:paraId="2C89CB79" w14:textId="77777777" w:rsidR="006D68F5" w:rsidRPr="00297B76" w:rsidRDefault="006D68F5" w:rsidP="00F54B12">
      <w:pPr>
        <w:tabs>
          <w:tab w:val="left" w:pos="16830"/>
        </w:tabs>
        <w:rPr>
          <w:rFonts w:cs="Arial"/>
          <w:b/>
          <w:bCs/>
          <w:szCs w:val="28"/>
        </w:rPr>
      </w:pPr>
      <w:r w:rsidRPr="00297B76">
        <w:rPr>
          <w:rFonts w:cs="Arial"/>
          <w:b/>
          <w:bCs/>
          <w:szCs w:val="28"/>
        </w:rPr>
        <w:t>Voting for Chair or Vice-Chair</w:t>
      </w:r>
    </w:p>
    <w:p w14:paraId="3D4F98C7" w14:textId="77777777" w:rsidR="006D68F5" w:rsidRDefault="00E323BE" w:rsidP="00F54B12">
      <w:pPr>
        <w:tabs>
          <w:tab w:val="left" w:pos="16830"/>
        </w:tabs>
        <w:rPr>
          <w:rFonts w:cs="Arial"/>
          <w:szCs w:val="28"/>
        </w:rPr>
      </w:pPr>
      <w:r w:rsidRPr="00F54B12">
        <w:rPr>
          <w:rFonts w:cs="Arial"/>
          <w:szCs w:val="28"/>
        </w:rPr>
        <w:t>Unless a member needs accommodation, all votes will be conducted by a roll call vote</w:t>
      </w:r>
      <w:r w:rsidR="009E17F9" w:rsidRPr="00F54B12">
        <w:rPr>
          <w:rFonts w:cs="Arial"/>
          <w:szCs w:val="28"/>
        </w:rPr>
        <w:t>.</w:t>
      </w:r>
    </w:p>
    <w:p w14:paraId="4860E0CA" w14:textId="77777777" w:rsidR="00297B76" w:rsidRPr="00F54B12" w:rsidRDefault="00297B76" w:rsidP="00F54B12">
      <w:pPr>
        <w:tabs>
          <w:tab w:val="left" w:pos="16830"/>
        </w:tabs>
        <w:rPr>
          <w:rFonts w:cs="Arial"/>
          <w:szCs w:val="28"/>
        </w:rPr>
      </w:pPr>
    </w:p>
    <w:p w14:paraId="31A4F07F" w14:textId="77777777" w:rsidR="00BA7366" w:rsidRPr="00297B76" w:rsidRDefault="00776E16" w:rsidP="00297B76">
      <w:pPr>
        <w:tabs>
          <w:tab w:val="left" w:pos="16830"/>
        </w:tabs>
        <w:jc w:val="center"/>
        <w:rPr>
          <w:rFonts w:cs="Arial"/>
          <w:b/>
          <w:bCs/>
          <w:szCs w:val="28"/>
        </w:rPr>
      </w:pPr>
      <w:r w:rsidRPr="00297B76">
        <w:rPr>
          <w:rFonts w:cs="Arial"/>
          <w:b/>
          <w:bCs/>
          <w:szCs w:val="28"/>
        </w:rPr>
        <w:t>Committee Structure</w:t>
      </w:r>
    </w:p>
    <w:p w14:paraId="1FAB08B0" w14:textId="77777777" w:rsidR="00625F50" w:rsidRDefault="00625F50" w:rsidP="00F54B12">
      <w:pPr>
        <w:tabs>
          <w:tab w:val="left" w:pos="16830"/>
        </w:tabs>
        <w:rPr>
          <w:rFonts w:cs="Arial"/>
          <w:szCs w:val="28"/>
        </w:rPr>
      </w:pPr>
      <w:r w:rsidRPr="00F54B12">
        <w:rPr>
          <w:rFonts w:cs="Arial"/>
          <w:szCs w:val="28"/>
        </w:rPr>
        <w:t xml:space="preserve">The CCEPD shall have four </w:t>
      </w:r>
      <w:r w:rsidR="009047C2" w:rsidRPr="00F54B12">
        <w:rPr>
          <w:rFonts w:cs="Arial"/>
          <w:szCs w:val="28"/>
        </w:rPr>
        <w:t>Subcommittees</w:t>
      </w:r>
      <w:r w:rsidRPr="00F54B12">
        <w:rPr>
          <w:rFonts w:cs="Arial"/>
          <w:szCs w:val="28"/>
        </w:rPr>
        <w:t xml:space="preserve"> to fulfill the mandates and responsibilities. </w:t>
      </w:r>
    </w:p>
    <w:p w14:paraId="5CCBDCB8" w14:textId="77777777" w:rsidR="00297B76" w:rsidRPr="00F54B12" w:rsidRDefault="00297B76" w:rsidP="00F54B12">
      <w:pPr>
        <w:tabs>
          <w:tab w:val="left" w:pos="16830"/>
        </w:tabs>
        <w:rPr>
          <w:rFonts w:cs="Arial"/>
          <w:szCs w:val="28"/>
        </w:rPr>
      </w:pPr>
    </w:p>
    <w:p w14:paraId="7F790586" w14:textId="77777777" w:rsidR="009236F2" w:rsidRPr="00F54B12" w:rsidRDefault="00625F50" w:rsidP="00F54B12">
      <w:pPr>
        <w:tabs>
          <w:tab w:val="left" w:pos="16830"/>
        </w:tabs>
        <w:rPr>
          <w:rFonts w:cs="Arial"/>
          <w:szCs w:val="28"/>
        </w:rPr>
      </w:pPr>
      <w:r w:rsidRPr="00F54B12">
        <w:rPr>
          <w:rFonts w:cs="Arial"/>
          <w:szCs w:val="28"/>
        </w:rPr>
        <w:t xml:space="preserve">The Executive Committee’s main </w:t>
      </w:r>
      <w:r w:rsidR="00293B81" w:rsidRPr="00F54B12">
        <w:rPr>
          <w:rFonts w:cs="Arial"/>
          <w:szCs w:val="28"/>
        </w:rPr>
        <w:t>functions will be to assis</w:t>
      </w:r>
      <w:r w:rsidR="00050CA6" w:rsidRPr="00F54B12">
        <w:rPr>
          <w:rFonts w:cs="Arial"/>
          <w:szCs w:val="28"/>
        </w:rPr>
        <w:t xml:space="preserve">t the Executive Officer and </w:t>
      </w:r>
      <w:r w:rsidR="00293B81" w:rsidRPr="00F54B12">
        <w:rPr>
          <w:rFonts w:cs="Arial"/>
          <w:szCs w:val="28"/>
        </w:rPr>
        <w:t>staff on projects, tasks and activities of the CCEPD, including setting the direction of each Committee m</w:t>
      </w:r>
      <w:r w:rsidR="0011626F" w:rsidRPr="00F54B12">
        <w:rPr>
          <w:rFonts w:cs="Arial"/>
          <w:szCs w:val="28"/>
        </w:rPr>
        <w:t>e</w:t>
      </w:r>
      <w:r w:rsidR="00293B81" w:rsidRPr="00F54B12">
        <w:rPr>
          <w:rFonts w:cs="Arial"/>
          <w:szCs w:val="28"/>
        </w:rPr>
        <w:t xml:space="preserve">eting. </w:t>
      </w:r>
    </w:p>
    <w:p w14:paraId="60D5F1B8" w14:textId="54860679" w:rsidR="00625F50" w:rsidRDefault="00293B81" w:rsidP="00F54B12">
      <w:pPr>
        <w:tabs>
          <w:tab w:val="left" w:pos="16830"/>
        </w:tabs>
        <w:rPr>
          <w:rFonts w:cs="Arial"/>
          <w:szCs w:val="28"/>
        </w:rPr>
      </w:pPr>
      <w:r w:rsidRPr="00F54B12">
        <w:rPr>
          <w:rFonts w:cs="Arial"/>
          <w:szCs w:val="28"/>
        </w:rPr>
        <w:t xml:space="preserve">The Executive Committee also </w:t>
      </w:r>
      <w:proofErr w:type="gramStart"/>
      <w:r w:rsidRPr="00F54B12">
        <w:rPr>
          <w:rFonts w:cs="Arial"/>
          <w:szCs w:val="28"/>
        </w:rPr>
        <w:t>has the ability to</w:t>
      </w:r>
      <w:proofErr w:type="gramEnd"/>
      <w:r w:rsidRPr="00F54B12">
        <w:rPr>
          <w:rFonts w:cs="Arial"/>
          <w:szCs w:val="28"/>
        </w:rPr>
        <w:t xml:space="preserve"> form ad-hoc Committees</w:t>
      </w:r>
      <w:r w:rsidR="005F0FA3" w:rsidRPr="00F54B12">
        <w:rPr>
          <w:rFonts w:cs="Arial"/>
          <w:szCs w:val="28"/>
        </w:rPr>
        <w:t xml:space="preserve"> or </w:t>
      </w:r>
      <w:r w:rsidR="00D70768">
        <w:rPr>
          <w:rFonts w:cs="Arial"/>
          <w:szCs w:val="28"/>
        </w:rPr>
        <w:t xml:space="preserve">Workgroups </w:t>
      </w:r>
      <w:r w:rsidRPr="00F54B12">
        <w:rPr>
          <w:rFonts w:cs="Arial"/>
          <w:szCs w:val="28"/>
        </w:rPr>
        <w:t xml:space="preserve">as needed, including a Nominating Committee </w:t>
      </w:r>
      <w:r w:rsidR="002B4D54" w:rsidRPr="00F54B12">
        <w:rPr>
          <w:rFonts w:cs="Arial"/>
          <w:szCs w:val="28"/>
        </w:rPr>
        <w:t>either when the term expires or when a resignation occurs</w:t>
      </w:r>
      <w:r w:rsidRPr="00F54B12">
        <w:rPr>
          <w:rFonts w:cs="Arial"/>
          <w:szCs w:val="28"/>
        </w:rPr>
        <w:t>.</w:t>
      </w:r>
    </w:p>
    <w:p w14:paraId="7B7F360D" w14:textId="77777777" w:rsidR="00297B76" w:rsidRPr="00F54B12" w:rsidRDefault="00297B76" w:rsidP="00F54B12">
      <w:pPr>
        <w:tabs>
          <w:tab w:val="left" w:pos="16830"/>
        </w:tabs>
        <w:rPr>
          <w:rFonts w:cs="Arial"/>
          <w:szCs w:val="28"/>
        </w:rPr>
      </w:pPr>
    </w:p>
    <w:p w14:paraId="0AA70C6B" w14:textId="77777777" w:rsidR="00293B81" w:rsidRPr="00F54B12" w:rsidRDefault="00293B81" w:rsidP="00F54B12">
      <w:pPr>
        <w:tabs>
          <w:tab w:val="left" w:pos="16830"/>
        </w:tabs>
        <w:rPr>
          <w:rFonts w:cs="Arial"/>
          <w:szCs w:val="28"/>
        </w:rPr>
      </w:pPr>
      <w:r w:rsidRPr="00F54B12">
        <w:rPr>
          <w:rFonts w:cs="Arial"/>
          <w:szCs w:val="28"/>
        </w:rPr>
        <w:t>Members of the Executive Committee are:</w:t>
      </w:r>
    </w:p>
    <w:p w14:paraId="45941FEA" w14:textId="77777777" w:rsidR="00293B81" w:rsidRPr="00297B76" w:rsidRDefault="00293B81" w:rsidP="00297B76">
      <w:pPr>
        <w:pStyle w:val="ListParagraph"/>
        <w:numPr>
          <w:ilvl w:val="0"/>
          <w:numId w:val="19"/>
        </w:numPr>
        <w:tabs>
          <w:tab w:val="left" w:pos="16830"/>
        </w:tabs>
        <w:rPr>
          <w:rFonts w:ascii="Arial" w:hAnsi="Arial" w:cs="Arial"/>
          <w:sz w:val="28"/>
          <w:szCs w:val="28"/>
        </w:rPr>
      </w:pPr>
      <w:r w:rsidRPr="00297B76">
        <w:rPr>
          <w:rFonts w:ascii="Arial" w:hAnsi="Arial" w:cs="Arial"/>
          <w:sz w:val="28"/>
          <w:szCs w:val="28"/>
        </w:rPr>
        <w:t xml:space="preserve">Chair </w:t>
      </w:r>
    </w:p>
    <w:p w14:paraId="5E9932F1" w14:textId="77777777" w:rsidR="00293B81" w:rsidRPr="00297B76" w:rsidRDefault="00293B81" w:rsidP="00297B76">
      <w:pPr>
        <w:pStyle w:val="ListParagraph"/>
        <w:numPr>
          <w:ilvl w:val="0"/>
          <w:numId w:val="19"/>
        </w:numPr>
        <w:tabs>
          <w:tab w:val="left" w:pos="16830"/>
        </w:tabs>
        <w:rPr>
          <w:rFonts w:ascii="Arial" w:hAnsi="Arial" w:cs="Arial"/>
          <w:sz w:val="28"/>
          <w:szCs w:val="28"/>
        </w:rPr>
      </w:pPr>
      <w:r w:rsidRPr="00297B76">
        <w:rPr>
          <w:rFonts w:ascii="Arial" w:hAnsi="Arial" w:cs="Arial"/>
          <w:sz w:val="28"/>
          <w:szCs w:val="28"/>
        </w:rPr>
        <w:t>Vice-Chair</w:t>
      </w:r>
    </w:p>
    <w:p w14:paraId="364426B6" w14:textId="77777777" w:rsidR="00293B81" w:rsidRPr="00297B76" w:rsidRDefault="00F41842" w:rsidP="00297B76">
      <w:pPr>
        <w:pStyle w:val="ListParagraph"/>
        <w:numPr>
          <w:ilvl w:val="0"/>
          <w:numId w:val="19"/>
        </w:numPr>
        <w:tabs>
          <w:tab w:val="left" w:pos="16830"/>
        </w:tabs>
        <w:rPr>
          <w:rFonts w:ascii="Arial" w:hAnsi="Arial" w:cs="Arial"/>
          <w:sz w:val="28"/>
          <w:szCs w:val="28"/>
        </w:rPr>
      </w:pPr>
      <w:r w:rsidRPr="00297B76">
        <w:rPr>
          <w:rFonts w:ascii="Arial" w:hAnsi="Arial" w:cs="Arial"/>
          <w:sz w:val="28"/>
          <w:szCs w:val="28"/>
        </w:rPr>
        <w:t>Chair and Vice-Chair</w:t>
      </w:r>
      <w:r w:rsidR="008914AF" w:rsidRPr="00297B76">
        <w:rPr>
          <w:rFonts w:ascii="Arial" w:hAnsi="Arial" w:cs="Arial"/>
          <w:sz w:val="28"/>
          <w:szCs w:val="28"/>
        </w:rPr>
        <w:t xml:space="preserve"> </w:t>
      </w:r>
      <w:r w:rsidR="00293B81" w:rsidRPr="00297B76">
        <w:rPr>
          <w:rFonts w:ascii="Arial" w:hAnsi="Arial" w:cs="Arial"/>
          <w:sz w:val="28"/>
          <w:szCs w:val="28"/>
        </w:rPr>
        <w:t>of the Employment and Training</w:t>
      </w:r>
      <w:r w:rsidR="003D1B73" w:rsidRPr="00297B76">
        <w:rPr>
          <w:rFonts w:ascii="Arial" w:hAnsi="Arial" w:cs="Arial"/>
          <w:sz w:val="28"/>
          <w:szCs w:val="28"/>
        </w:rPr>
        <w:t xml:space="preserve"> Subc</w:t>
      </w:r>
      <w:r w:rsidR="00293B81" w:rsidRPr="00297B76">
        <w:rPr>
          <w:rFonts w:ascii="Arial" w:hAnsi="Arial" w:cs="Arial"/>
          <w:sz w:val="28"/>
          <w:szCs w:val="28"/>
        </w:rPr>
        <w:t>ommittee</w:t>
      </w:r>
    </w:p>
    <w:p w14:paraId="6F8DE1D1" w14:textId="183F522D" w:rsidR="00293B81" w:rsidRPr="00297B76" w:rsidRDefault="00F41842" w:rsidP="00297B76">
      <w:pPr>
        <w:pStyle w:val="ListParagraph"/>
        <w:numPr>
          <w:ilvl w:val="0"/>
          <w:numId w:val="19"/>
        </w:numPr>
        <w:tabs>
          <w:tab w:val="left" w:pos="16830"/>
        </w:tabs>
        <w:rPr>
          <w:rFonts w:ascii="Arial" w:hAnsi="Arial" w:cs="Arial"/>
          <w:sz w:val="28"/>
          <w:szCs w:val="28"/>
        </w:rPr>
      </w:pPr>
      <w:r w:rsidRPr="00297B76">
        <w:rPr>
          <w:rFonts w:ascii="Arial" w:hAnsi="Arial" w:cs="Arial"/>
          <w:sz w:val="28"/>
          <w:szCs w:val="28"/>
        </w:rPr>
        <w:t>Chair and Vice-Chair</w:t>
      </w:r>
      <w:r w:rsidR="00917C2B" w:rsidRPr="00297B76">
        <w:rPr>
          <w:rFonts w:ascii="Arial" w:hAnsi="Arial" w:cs="Arial"/>
          <w:sz w:val="28"/>
          <w:szCs w:val="28"/>
        </w:rPr>
        <w:t xml:space="preserve"> </w:t>
      </w:r>
      <w:r w:rsidR="00293B81" w:rsidRPr="00297B76">
        <w:rPr>
          <w:rFonts w:ascii="Arial" w:hAnsi="Arial" w:cs="Arial"/>
          <w:sz w:val="28"/>
          <w:szCs w:val="28"/>
        </w:rPr>
        <w:t>of the State Coordination</w:t>
      </w:r>
      <w:r w:rsidR="0054419F" w:rsidRPr="00297B76">
        <w:rPr>
          <w:rFonts w:ascii="Arial" w:hAnsi="Arial" w:cs="Arial"/>
          <w:sz w:val="28"/>
          <w:szCs w:val="28"/>
        </w:rPr>
        <w:t xml:space="preserve"> Subcommittee</w:t>
      </w:r>
    </w:p>
    <w:p w14:paraId="311CF6A1" w14:textId="680D6B8F" w:rsidR="003D1B73" w:rsidRPr="00297B76" w:rsidRDefault="00F41842" w:rsidP="00297B76">
      <w:pPr>
        <w:pStyle w:val="ListParagraph"/>
        <w:numPr>
          <w:ilvl w:val="0"/>
          <w:numId w:val="19"/>
        </w:numPr>
        <w:tabs>
          <w:tab w:val="left" w:pos="16830"/>
        </w:tabs>
        <w:rPr>
          <w:rFonts w:ascii="Arial" w:hAnsi="Arial" w:cs="Arial"/>
          <w:sz w:val="28"/>
          <w:szCs w:val="28"/>
        </w:rPr>
      </w:pPr>
      <w:r w:rsidRPr="00297B76">
        <w:rPr>
          <w:rFonts w:ascii="Arial" w:hAnsi="Arial" w:cs="Arial"/>
          <w:sz w:val="28"/>
          <w:szCs w:val="28"/>
        </w:rPr>
        <w:t>Chair and Vice-Chair</w:t>
      </w:r>
      <w:r w:rsidR="008914AF" w:rsidRPr="00297B76">
        <w:rPr>
          <w:rFonts w:ascii="Arial" w:hAnsi="Arial" w:cs="Arial"/>
          <w:sz w:val="28"/>
          <w:szCs w:val="28"/>
        </w:rPr>
        <w:t xml:space="preserve"> </w:t>
      </w:r>
      <w:r w:rsidR="00293B81" w:rsidRPr="00297B76">
        <w:rPr>
          <w:rFonts w:ascii="Arial" w:hAnsi="Arial" w:cs="Arial"/>
          <w:sz w:val="28"/>
          <w:szCs w:val="28"/>
        </w:rPr>
        <w:t xml:space="preserve">of the Youth </w:t>
      </w:r>
      <w:r w:rsidR="007C5468" w:rsidRPr="00297B76">
        <w:rPr>
          <w:rFonts w:ascii="Arial" w:hAnsi="Arial" w:cs="Arial"/>
          <w:sz w:val="28"/>
          <w:szCs w:val="28"/>
        </w:rPr>
        <w:t xml:space="preserve">Programming </w:t>
      </w:r>
      <w:r w:rsidR="003D1B73" w:rsidRPr="00297B76">
        <w:rPr>
          <w:rFonts w:ascii="Arial" w:hAnsi="Arial" w:cs="Arial"/>
          <w:sz w:val="28"/>
          <w:szCs w:val="28"/>
        </w:rPr>
        <w:t>Subcommittee</w:t>
      </w:r>
    </w:p>
    <w:p w14:paraId="3F2E40F3" w14:textId="77777777" w:rsidR="00293B81" w:rsidRPr="00297B76" w:rsidRDefault="00293B81" w:rsidP="00297B76">
      <w:pPr>
        <w:pStyle w:val="ListParagraph"/>
        <w:numPr>
          <w:ilvl w:val="0"/>
          <w:numId w:val="19"/>
        </w:numPr>
        <w:tabs>
          <w:tab w:val="left" w:pos="16830"/>
        </w:tabs>
        <w:rPr>
          <w:rFonts w:ascii="Arial" w:hAnsi="Arial" w:cs="Arial"/>
          <w:sz w:val="28"/>
          <w:szCs w:val="28"/>
        </w:rPr>
      </w:pPr>
      <w:r w:rsidRPr="00297B76">
        <w:rPr>
          <w:rFonts w:ascii="Arial" w:hAnsi="Arial" w:cs="Arial"/>
          <w:sz w:val="28"/>
          <w:szCs w:val="28"/>
        </w:rPr>
        <w:t>Executive Officer</w:t>
      </w:r>
    </w:p>
    <w:p w14:paraId="6C7E8889" w14:textId="77777777" w:rsidR="00293B81" w:rsidRDefault="00050CA6" w:rsidP="00297B76">
      <w:pPr>
        <w:pStyle w:val="ListParagraph"/>
        <w:numPr>
          <w:ilvl w:val="0"/>
          <w:numId w:val="19"/>
        </w:numPr>
        <w:tabs>
          <w:tab w:val="left" w:pos="16830"/>
        </w:tabs>
        <w:rPr>
          <w:rFonts w:ascii="Arial" w:hAnsi="Arial" w:cs="Arial"/>
          <w:sz w:val="28"/>
          <w:szCs w:val="28"/>
        </w:rPr>
      </w:pPr>
      <w:r w:rsidRPr="00297B76">
        <w:rPr>
          <w:rFonts w:ascii="Arial" w:hAnsi="Arial" w:cs="Arial"/>
          <w:sz w:val="28"/>
          <w:szCs w:val="28"/>
        </w:rPr>
        <w:t xml:space="preserve">Deputy Director </w:t>
      </w:r>
      <w:r w:rsidR="00293B81" w:rsidRPr="00297B76">
        <w:rPr>
          <w:rFonts w:ascii="Arial" w:hAnsi="Arial" w:cs="Arial"/>
          <w:sz w:val="28"/>
          <w:szCs w:val="28"/>
        </w:rPr>
        <w:t>of Department of Rehabilitation</w:t>
      </w:r>
      <w:r w:rsidR="00DF73BE" w:rsidRPr="00297B76">
        <w:rPr>
          <w:rFonts w:ascii="Arial" w:hAnsi="Arial" w:cs="Arial"/>
          <w:sz w:val="28"/>
          <w:szCs w:val="28"/>
        </w:rPr>
        <w:t xml:space="preserve"> where CCEPD is under</w:t>
      </w:r>
    </w:p>
    <w:p w14:paraId="383D204B" w14:textId="77777777" w:rsidR="00297B76" w:rsidRPr="00297B76" w:rsidRDefault="00297B76" w:rsidP="00297B76">
      <w:pPr>
        <w:pStyle w:val="ListParagraph"/>
        <w:tabs>
          <w:tab w:val="left" w:pos="16830"/>
        </w:tabs>
        <w:rPr>
          <w:rFonts w:ascii="Arial" w:hAnsi="Arial" w:cs="Arial"/>
          <w:sz w:val="28"/>
          <w:szCs w:val="28"/>
        </w:rPr>
      </w:pPr>
    </w:p>
    <w:p w14:paraId="4D48DCF1" w14:textId="77777777" w:rsidR="00293B81" w:rsidRDefault="00293B81" w:rsidP="00F54B12">
      <w:pPr>
        <w:tabs>
          <w:tab w:val="left" w:pos="16830"/>
        </w:tabs>
        <w:rPr>
          <w:rFonts w:cs="Arial"/>
          <w:szCs w:val="28"/>
        </w:rPr>
      </w:pPr>
      <w:r w:rsidRPr="00F54B12">
        <w:rPr>
          <w:rFonts w:cs="Arial"/>
          <w:szCs w:val="28"/>
        </w:rPr>
        <w:t>Employment and Training</w:t>
      </w:r>
      <w:r w:rsidR="00B4516E" w:rsidRPr="00F54B12">
        <w:rPr>
          <w:rFonts w:cs="Arial"/>
          <w:szCs w:val="28"/>
        </w:rPr>
        <w:t xml:space="preserve"> </w:t>
      </w:r>
      <w:r w:rsidR="00F2726D" w:rsidRPr="00F54B12">
        <w:rPr>
          <w:rFonts w:cs="Arial"/>
          <w:szCs w:val="28"/>
        </w:rPr>
        <w:t>Subc</w:t>
      </w:r>
      <w:r w:rsidRPr="00F54B12">
        <w:rPr>
          <w:rFonts w:cs="Arial"/>
          <w:szCs w:val="28"/>
        </w:rPr>
        <w:t>ommittee’s focus will be to address education and training needs that assist with the mandate to increase the rate of employme</w:t>
      </w:r>
      <w:r w:rsidR="00FC7CF4" w:rsidRPr="00F54B12">
        <w:rPr>
          <w:rFonts w:cs="Arial"/>
          <w:szCs w:val="28"/>
        </w:rPr>
        <w:t>n</w:t>
      </w:r>
      <w:r w:rsidR="00DF73BE" w:rsidRPr="00F54B12">
        <w:rPr>
          <w:rFonts w:cs="Arial"/>
          <w:szCs w:val="28"/>
        </w:rPr>
        <w:t xml:space="preserve">t for people with disabilities </w:t>
      </w:r>
      <w:r w:rsidR="00FC7CF4" w:rsidRPr="00F54B12">
        <w:rPr>
          <w:rFonts w:cs="Arial"/>
          <w:szCs w:val="28"/>
        </w:rPr>
        <w:t>and to ensure that State Government is a Model Employer.</w:t>
      </w:r>
    </w:p>
    <w:p w14:paraId="2F3A5445" w14:textId="77777777" w:rsidR="00297B76" w:rsidRPr="00F54B12" w:rsidRDefault="00297B76" w:rsidP="00F54B12">
      <w:pPr>
        <w:tabs>
          <w:tab w:val="left" w:pos="16830"/>
        </w:tabs>
        <w:rPr>
          <w:rFonts w:cs="Arial"/>
          <w:szCs w:val="28"/>
        </w:rPr>
      </w:pPr>
    </w:p>
    <w:p w14:paraId="7F50D60D" w14:textId="77777777" w:rsidR="00FC7CF4" w:rsidRDefault="00293B81" w:rsidP="00F54B12">
      <w:pPr>
        <w:tabs>
          <w:tab w:val="left" w:pos="16830"/>
        </w:tabs>
        <w:rPr>
          <w:rFonts w:cs="Arial"/>
          <w:szCs w:val="28"/>
        </w:rPr>
      </w:pPr>
      <w:r w:rsidRPr="00F54B12">
        <w:rPr>
          <w:rFonts w:cs="Arial"/>
          <w:szCs w:val="28"/>
        </w:rPr>
        <w:t>State Coordination</w:t>
      </w:r>
      <w:r w:rsidR="00B4516E" w:rsidRPr="00F54B12">
        <w:rPr>
          <w:rFonts w:cs="Arial"/>
          <w:szCs w:val="28"/>
        </w:rPr>
        <w:t xml:space="preserve"> </w:t>
      </w:r>
      <w:r w:rsidR="00F2726D" w:rsidRPr="00F54B12">
        <w:rPr>
          <w:rFonts w:cs="Arial"/>
          <w:szCs w:val="28"/>
        </w:rPr>
        <w:t>Subc</w:t>
      </w:r>
      <w:r w:rsidRPr="00F54B12">
        <w:rPr>
          <w:rFonts w:cs="Arial"/>
          <w:szCs w:val="28"/>
        </w:rPr>
        <w:t xml:space="preserve">ommittee’s focus will </w:t>
      </w:r>
      <w:r w:rsidR="00E323BE" w:rsidRPr="00F54B12">
        <w:rPr>
          <w:rFonts w:cs="Arial"/>
          <w:szCs w:val="28"/>
        </w:rPr>
        <w:t>be to coordinate</w:t>
      </w:r>
      <w:r w:rsidR="00FC7CF4" w:rsidRPr="00F54B12">
        <w:rPr>
          <w:rFonts w:cs="Arial"/>
          <w:szCs w:val="28"/>
        </w:rPr>
        <w:t xml:space="preserve"> among state partners that serve people with disabilities to assist with the mandates to support state coordination with, and participation in, benefits planning training and information dissemination projects supported by private foundations and federal grants.</w:t>
      </w:r>
    </w:p>
    <w:p w14:paraId="30BAA5ED" w14:textId="77777777" w:rsidR="00297B76" w:rsidRPr="00F54B12" w:rsidRDefault="00297B76" w:rsidP="00F54B12">
      <w:pPr>
        <w:tabs>
          <w:tab w:val="left" w:pos="16830"/>
        </w:tabs>
        <w:rPr>
          <w:rFonts w:cs="Arial"/>
          <w:szCs w:val="28"/>
        </w:rPr>
      </w:pPr>
    </w:p>
    <w:p w14:paraId="5B309C05" w14:textId="69444B80" w:rsidR="00FC7CF4" w:rsidRDefault="00FC7CF4" w:rsidP="00F54B12">
      <w:pPr>
        <w:tabs>
          <w:tab w:val="left" w:pos="16830"/>
        </w:tabs>
        <w:rPr>
          <w:rFonts w:cs="Arial"/>
          <w:szCs w:val="28"/>
        </w:rPr>
      </w:pPr>
      <w:bookmarkStart w:id="3" w:name="_Hlk188511865"/>
      <w:r w:rsidRPr="00F54B12">
        <w:rPr>
          <w:rFonts w:cs="Arial"/>
          <w:szCs w:val="28"/>
        </w:rPr>
        <w:t xml:space="preserve">Youth </w:t>
      </w:r>
      <w:r w:rsidR="00402224" w:rsidRPr="00F54B12">
        <w:rPr>
          <w:rFonts w:cs="Arial"/>
          <w:szCs w:val="28"/>
        </w:rPr>
        <w:t xml:space="preserve">Programming </w:t>
      </w:r>
      <w:r w:rsidR="00F2726D" w:rsidRPr="00F54B12">
        <w:rPr>
          <w:rFonts w:cs="Arial"/>
          <w:szCs w:val="28"/>
        </w:rPr>
        <w:t>Subc</w:t>
      </w:r>
      <w:r w:rsidRPr="00F54B12">
        <w:rPr>
          <w:rFonts w:cs="Arial"/>
          <w:szCs w:val="28"/>
        </w:rPr>
        <w:t>ommittee’s focus</w:t>
      </w:r>
      <w:r w:rsidR="009E17F9" w:rsidRPr="00F54B12">
        <w:rPr>
          <w:rFonts w:cs="Arial"/>
          <w:szCs w:val="28"/>
        </w:rPr>
        <w:t xml:space="preserve"> will be</w:t>
      </w:r>
      <w:r w:rsidRPr="00F54B12">
        <w:rPr>
          <w:rFonts w:cs="Arial"/>
          <w:szCs w:val="28"/>
        </w:rPr>
        <w:t xml:space="preserve"> </w:t>
      </w:r>
      <w:r w:rsidR="005D1D97" w:rsidRPr="00F54B12">
        <w:rPr>
          <w:rFonts w:cs="Arial"/>
          <w:szCs w:val="28"/>
        </w:rPr>
        <w:t xml:space="preserve">to continue support of the statewide Youth Leadership Forum for Students with Disabilities (YLF), develop non-state partnerships to expand the statewide program to include regional events, and further the </w:t>
      </w:r>
      <w:r w:rsidR="00402224" w:rsidRPr="00F54B12">
        <w:rPr>
          <w:rFonts w:cs="Arial"/>
          <w:szCs w:val="28"/>
        </w:rPr>
        <w:t>vision of the YLF for youth with disabilities.</w:t>
      </w:r>
    </w:p>
    <w:p w14:paraId="66C2AD1F" w14:textId="77777777" w:rsidR="00297B76" w:rsidRPr="00F54B12" w:rsidRDefault="00297B76" w:rsidP="00F54B12">
      <w:pPr>
        <w:tabs>
          <w:tab w:val="left" w:pos="16830"/>
        </w:tabs>
        <w:rPr>
          <w:rFonts w:cs="Arial"/>
          <w:szCs w:val="28"/>
        </w:rPr>
      </w:pPr>
    </w:p>
    <w:bookmarkEnd w:id="3"/>
    <w:p w14:paraId="72DE49D9" w14:textId="72C76987" w:rsidR="00293B81" w:rsidRDefault="00050CA6" w:rsidP="00F54B12">
      <w:pPr>
        <w:tabs>
          <w:tab w:val="left" w:pos="16830"/>
        </w:tabs>
        <w:rPr>
          <w:rFonts w:cs="Arial"/>
          <w:szCs w:val="28"/>
        </w:rPr>
      </w:pPr>
      <w:r w:rsidRPr="00F54B12">
        <w:rPr>
          <w:rFonts w:cs="Arial"/>
          <w:szCs w:val="28"/>
        </w:rPr>
        <w:t>All Committees will adopt</w:t>
      </w:r>
      <w:r w:rsidR="00FC7CF4" w:rsidRPr="00F54B12">
        <w:rPr>
          <w:rFonts w:cs="Arial"/>
          <w:szCs w:val="28"/>
        </w:rPr>
        <w:t xml:space="preserve"> the State of California’s </w:t>
      </w:r>
      <w:r w:rsidRPr="00F54B12">
        <w:rPr>
          <w:rFonts w:cs="Arial"/>
          <w:szCs w:val="28"/>
        </w:rPr>
        <w:t>Workforce Innovation and Opportunity Act (WIOA)</w:t>
      </w:r>
      <w:r w:rsidR="00F236B6" w:rsidRPr="00F54B12">
        <w:rPr>
          <w:rFonts w:cs="Arial"/>
          <w:szCs w:val="28"/>
        </w:rPr>
        <w:t xml:space="preserve"> </w:t>
      </w:r>
      <w:r w:rsidR="003D1B73" w:rsidRPr="00F54B12">
        <w:rPr>
          <w:rFonts w:cs="Arial"/>
          <w:szCs w:val="28"/>
        </w:rPr>
        <w:t>Unified Strategic Workforce Development</w:t>
      </w:r>
      <w:r w:rsidR="00FC7CF4" w:rsidRPr="00F54B12">
        <w:rPr>
          <w:rFonts w:cs="Arial"/>
          <w:szCs w:val="28"/>
        </w:rPr>
        <w:t xml:space="preserve"> State Plan and State Plan</w:t>
      </w:r>
      <w:r w:rsidRPr="00F54B12">
        <w:rPr>
          <w:rFonts w:cs="Arial"/>
          <w:szCs w:val="28"/>
        </w:rPr>
        <w:t>s</w:t>
      </w:r>
      <w:r w:rsidR="00FC7CF4" w:rsidRPr="00F54B12">
        <w:rPr>
          <w:rFonts w:cs="Arial"/>
          <w:szCs w:val="28"/>
        </w:rPr>
        <w:t xml:space="preserve"> from other Departments who serve on the </w:t>
      </w:r>
      <w:r w:rsidR="00D10DCA" w:rsidRPr="00F54B12">
        <w:rPr>
          <w:rFonts w:cs="Arial"/>
          <w:szCs w:val="28"/>
        </w:rPr>
        <w:t xml:space="preserve">CCEPD </w:t>
      </w:r>
      <w:r w:rsidR="00995EE3" w:rsidRPr="00F54B12">
        <w:rPr>
          <w:rFonts w:cs="Arial"/>
          <w:szCs w:val="28"/>
        </w:rPr>
        <w:t xml:space="preserve">and those </w:t>
      </w:r>
      <w:r w:rsidRPr="00F54B12">
        <w:rPr>
          <w:rFonts w:cs="Arial"/>
          <w:szCs w:val="28"/>
        </w:rPr>
        <w:t>no</w:t>
      </w:r>
      <w:r w:rsidR="00907EAC" w:rsidRPr="00F54B12">
        <w:rPr>
          <w:rFonts w:cs="Arial"/>
          <w:szCs w:val="28"/>
        </w:rPr>
        <w:t>n-</w:t>
      </w:r>
      <w:r w:rsidRPr="00F54B12">
        <w:rPr>
          <w:rFonts w:cs="Arial"/>
          <w:szCs w:val="28"/>
        </w:rPr>
        <w:t>WIOA mandated state partners</w:t>
      </w:r>
      <w:r w:rsidR="00FC7CF4" w:rsidRPr="00F54B12">
        <w:rPr>
          <w:rFonts w:cs="Arial"/>
          <w:szCs w:val="28"/>
        </w:rPr>
        <w:t xml:space="preserve"> as the </w:t>
      </w:r>
      <w:r w:rsidRPr="00F54B12">
        <w:rPr>
          <w:rFonts w:cs="Arial"/>
          <w:szCs w:val="28"/>
        </w:rPr>
        <w:t>basis</w:t>
      </w:r>
      <w:r w:rsidR="00FC7CF4" w:rsidRPr="00F54B12">
        <w:rPr>
          <w:rFonts w:cs="Arial"/>
          <w:szCs w:val="28"/>
        </w:rPr>
        <w:t xml:space="preserve"> of policy</w:t>
      </w:r>
      <w:r w:rsidR="00B733CE" w:rsidRPr="00F54B12">
        <w:rPr>
          <w:rFonts w:cs="Arial"/>
          <w:szCs w:val="28"/>
        </w:rPr>
        <w:t>.</w:t>
      </w:r>
      <w:r w:rsidR="00297B76">
        <w:rPr>
          <w:rFonts w:cs="Arial"/>
          <w:szCs w:val="28"/>
        </w:rPr>
        <w:t xml:space="preserve"> </w:t>
      </w:r>
      <w:r w:rsidR="00402224" w:rsidRPr="00F54B12">
        <w:rPr>
          <w:rFonts w:cs="Arial"/>
          <w:szCs w:val="28"/>
        </w:rPr>
        <w:t xml:space="preserve">The Committees will follow changing policies and initiatives of the </w:t>
      </w:r>
      <w:r w:rsidR="00783064" w:rsidRPr="00F54B12">
        <w:rPr>
          <w:rFonts w:cs="Arial"/>
          <w:szCs w:val="28"/>
        </w:rPr>
        <w:t xml:space="preserve">Governor </w:t>
      </w:r>
      <w:r w:rsidR="00402224" w:rsidRPr="00F54B12">
        <w:rPr>
          <w:rFonts w:cs="Arial"/>
          <w:szCs w:val="28"/>
        </w:rPr>
        <w:t xml:space="preserve">and </w:t>
      </w:r>
      <w:r w:rsidR="00783064" w:rsidRPr="00F54B12">
        <w:rPr>
          <w:rFonts w:cs="Arial"/>
          <w:szCs w:val="28"/>
        </w:rPr>
        <w:t>changes to federal or state law affecting workforce policy and law.</w:t>
      </w:r>
    </w:p>
    <w:p w14:paraId="2086814A" w14:textId="77777777" w:rsidR="00297B76" w:rsidRPr="00F54B12" w:rsidRDefault="00297B76" w:rsidP="00F54B12">
      <w:pPr>
        <w:tabs>
          <w:tab w:val="left" w:pos="16830"/>
        </w:tabs>
        <w:rPr>
          <w:rFonts w:cs="Arial"/>
          <w:szCs w:val="28"/>
        </w:rPr>
      </w:pPr>
    </w:p>
    <w:p w14:paraId="52DD141E" w14:textId="64215B46" w:rsidR="00F63DB3" w:rsidRDefault="00865C6E" w:rsidP="00F54B12">
      <w:pPr>
        <w:tabs>
          <w:tab w:val="left" w:pos="16830"/>
        </w:tabs>
        <w:rPr>
          <w:rFonts w:cs="Arial"/>
          <w:szCs w:val="28"/>
        </w:rPr>
      </w:pPr>
      <w:r w:rsidRPr="00F54B12">
        <w:rPr>
          <w:rFonts w:cs="Arial"/>
          <w:szCs w:val="28"/>
        </w:rPr>
        <w:t>The Executive Committee can approve additional workgroups that include cross-collaboration with other advisory bodies.</w:t>
      </w:r>
      <w:r w:rsidR="0054419F" w:rsidRPr="00F54B12">
        <w:rPr>
          <w:rFonts w:cs="Arial"/>
          <w:szCs w:val="28"/>
        </w:rPr>
        <w:t xml:space="preserve"> </w:t>
      </w:r>
    </w:p>
    <w:p w14:paraId="13DD08B5" w14:textId="77777777" w:rsidR="00297B76" w:rsidRPr="00F54B12" w:rsidRDefault="00297B76" w:rsidP="00F54B12">
      <w:pPr>
        <w:tabs>
          <w:tab w:val="left" w:pos="16830"/>
        </w:tabs>
        <w:rPr>
          <w:rFonts w:cs="Arial"/>
          <w:szCs w:val="28"/>
        </w:rPr>
      </w:pPr>
    </w:p>
    <w:p w14:paraId="54C40876" w14:textId="77777777" w:rsidR="00666814" w:rsidRPr="00297B76" w:rsidRDefault="00666814" w:rsidP="00F54B12">
      <w:pPr>
        <w:tabs>
          <w:tab w:val="left" w:pos="16830"/>
        </w:tabs>
        <w:rPr>
          <w:rFonts w:cs="Arial"/>
          <w:b/>
          <w:bCs/>
          <w:szCs w:val="28"/>
        </w:rPr>
      </w:pPr>
      <w:r w:rsidRPr="00297B76">
        <w:rPr>
          <w:rFonts w:cs="Arial"/>
          <w:b/>
          <w:bCs/>
          <w:szCs w:val="28"/>
        </w:rPr>
        <w:t>Chairs of</w:t>
      </w:r>
      <w:r w:rsidR="00635474" w:rsidRPr="00297B76">
        <w:rPr>
          <w:rFonts w:cs="Arial"/>
          <w:b/>
          <w:bCs/>
          <w:szCs w:val="28"/>
        </w:rPr>
        <w:t xml:space="preserve"> </w:t>
      </w:r>
      <w:r w:rsidR="00917C2B" w:rsidRPr="00297B76">
        <w:rPr>
          <w:rFonts w:cs="Arial"/>
          <w:b/>
          <w:bCs/>
          <w:szCs w:val="28"/>
        </w:rPr>
        <w:t>Subcommittees</w:t>
      </w:r>
      <w:r w:rsidRPr="00297B76">
        <w:rPr>
          <w:rFonts w:cs="Arial"/>
          <w:b/>
          <w:bCs/>
          <w:szCs w:val="28"/>
        </w:rPr>
        <w:t>/Workgroups</w:t>
      </w:r>
    </w:p>
    <w:p w14:paraId="7F856FCE" w14:textId="58D87D90" w:rsidR="00666814" w:rsidRDefault="00666814" w:rsidP="00F54B12">
      <w:pPr>
        <w:tabs>
          <w:tab w:val="left" w:pos="16830"/>
        </w:tabs>
        <w:rPr>
          <w:rFonts w:cs="Arial"/>
          <w:szCs w:val="28"/>
        </w:rPr>
      </w:pPr>
      <w:r w:rsidRPr="00F54B12">
        <w:rPr>
          <w:rFonts w:cs="Arial"/>
          <w:szCs w:val="28"/>
        </w:rPr>
        <w:t xml:space="preserve">The Chair of CCEPD shall appoint all Chairs </w:t>
      </w:r>
      <w:r w:rsidR="006E1C76" w:rsidRPr="00F54B12">
        <w:rPr>
          <w:rFonts w:cs="Arial"/>
          <w:szCs w:val="28"/>
        </w:rPr>
        <w:t xml:space="preserve">and </w:t>
      </w:r>
      <w:r w:rsidR="00F41842" w:rsidRPr="00F54B12">
        <w:rPr>
          <w:rFonts w:cs="Arial"/>
          <w:szCs w:val="28"/>
        </w:rPr>
        <w:t>Vice</w:t>
      </w:r>
      <w:r w:rsidR="00A821C4" w:rsidRPr="00F54B12">
        <w:rPr>
          <w:rFonts w:cs="Arial"/>
          <w:szCs w:val="28"/>
        </w:rPr>
        <w:t>-</w:t>
      </w:r>
      <w:r w:rsidR="006E1C76" w:rsidRPr="00F54B12">
        <w:rPr>
          <w:rFonts w:cs="Arial"/>
          <w:szCs w:val="28"/>
        </w:rPr>
        <w:t>Chair</w:t>
      </w:r>
      <w:r w:rsidR="00F16AFB" w:rsidRPr="00F54B12">
        <w:rPr>
          <w:rFonts w:cs="Arial"/>
          <w:szCs w:val="28"/>
        </w:rPr>
        <w:t>s</w:t>
      </w:r>
      <w:r w:rsidR="00917C2B" w:rsidRPr="00F54B12">
        <w:rPr>
          <w:rFonts w:cs="Arial"/>
          <w:szCs w:val="28"/>
        </w:rPr>
        <w:t xml:space="preserve"> </w:t>
      </w:r>
      <w:r w:rsidRPr="00F54B12">
        <w:rPr>
          <w:rFonts w:cs="Arial"/>
          <w:szCs w:val="28"/>
        </w:rPr>
        <w:t xml:space="preserve">of the </w:t>
      </w:r>
      <w:r w:rsidR="00F2726D" w:rsidRPr="00F54B12">
        <w:rPr>
          <w:rFonts w:cs="Arial"/>
          <w:szCs w:val="28"/>
        </w:rPr>
        <w:t>Subc</w:t>
      </w:r>
      <w:r w:rsidRPr="00F54B12">
        <w:rPr>
          <w:rFonts w:cs="Arial"/>
          <w:szCs w:val="28"/>
        </w:rPr>
        <w:t>ommittees or ad-hoc Workgroups.</w:t>
      </w:r>
      <w:r w:rsidR="00783064" w:rsidRPr="00F54B12">
        <w:rPr>
          <w:rFonts w:cs="Arial"/>
          <w:szCs w:val="28"/>
        </w:rPr>
        <w:t xml:space="preserve"> </w:t>
      </w:r>
    </w:p>
    <w:p w14:paraId="141CBD5C" w14:textId="77777777" w:rsidR="00297B76" w:rsidRPr="00F54B12" w:rsidRDefault="00297B76" w:rsidP="00F54B12">
      <w:pPr>
        <w:tabs>
          <w:tab w:val="left" w:pos="16830"/>
        </w:tabs>
        <w:rPr>
          <w:rFonts w:cs="Arial"/>
          <w:szCs w:val="28"/>
        </w:rPr>
      </w:pPr>
    </w:p>
    <w:p w14:paraId="3D1F22FA" w14:textId="77777777" w:rsidR="00F41842" w:rsidRPr="00F54B12" w:rsidRDefault="00635474" w:rsidP="00F54B12">
      <w:pPr>
        <w:tabs>
          <w:tab w:val="left" w:pos="16830"/>
        </w:tabs>
        <w:rPr>
          <w:rFonts w:cs="Arial"/>
          <w:szCs w:val="28"/>
        </w:rPr>
      </w:pPr>
      <w:r w:rsidRPr="00F54B12">
        <w:rPr>
          <w:rFonts w:cs="Arial"/>
          <w:szCs w:val="28"/>
        </w:rPr>
        <w:t>The Chair’s roles and responsibilities of Subcommittees are:</w:t>
      </w:r>
    </w:p>
    <w:p w14:paraId="6E8DB572" w14:textId="77777777" w:rsidR="00635474" w:rsidRPr="00297B76" w:rsidRDefault="00635474" w:rsidP="00297B76">
      <w:pPr>
        <w:pStyle w:val="ListParagraph"/>
        <w:numPr>
          <w:ilvl w:val="0"/>
          <w:numId w:val="20"/>
        </w:numPr>
        <w:tabs>
          <w:tab w:val="left" w:pos="16830"/>
        </w:tabs>
        <w:rPr>
          <w:rFonts w:ascii="Arial" w:hAnsi="Arial" w:cs="Arial"/>
          <w:sz w:val="28"/>
          <w:szCs w:val="28"/>
        </w:rPr>
      </w:pPr>
      <w:bookmarkStart w:id="4" w:name="_Hlk531246437"/>
      <w:r w:rsidRPr="00297B76">
        <w:rPr>
          <w:rFonts w:ascii="Arial" w:hAnsi="Arial" w:cs="Arial"/>
          <w:sz w:val="28"/>
          <w:szCs w:val="28"/>
        </w:rPr>
        <w:t>Assist CCEPD staff on developing the meeting notice and agenda and providing leadership on the direction of the Subcommittee.</w:t>
      </w:r>
    </w:p>
    <w:p w14:paraId="4D76D471" w14:textId="77777777" w:rsidR="00635474" w:rsidRPr="00297B76" w:rsidRDefault="00635474" w:rsidP="00297B76">
      <w:pPr>
        <w:pStyle w:val="ListParagraph"/>
        <w:numPr>
          <w:ilvl w:val="0"/>
          <w:numId w:val="20"/>
        </w:numPr>
        <w:tabs>
          <w:tab w:val="left" w:pos="16830"/>
        </w:tabs>
        <w:rPr>
          <w:rFonts w:ascii="Arial" w:hAnsi="Arial" w:cs="Arial"/>
          <w:sz w:val="28"/>
          <w:szCs w:val="28"/>
        </w:rPr>
      </w:pPr>
      <w:r w:rsidRPr="00297B76">
        <w:rPr>
          <w:rFonts w:ascii="Arial" w:hAnsi="Arial" w:cs="Arial"/>
          <w:sz w:val="28"/>
          <w:szCs w:val="28"/>
        </w:rPr>
        <w:t>Review documents that CCEPD staff or Members provide the Subcommittee and provide direction on Subcommittee assignments.</w:t>
      </w:r>
    </w:p>
    <w:bookmarkEnd w:id="4"/>
    <w:p w14:paraId="62C0E0F8" w14:textId="77777777" w:rsidR="00635474" w:rsidRPr="00297B76" w:rsidRDefault="00635474" w:rsidP="00297B76">
      <w:pPr>
        <w:pStyle w:val="ListParagraph"/>
        <w:numPr>
          <w:ilvl w:val="0"/>
          <w:numId w:val="20"/>
        </w:numPr>
        <w:tabs>
          <w:tab w:val="left" w:pos="16830"/>
        </w:tabs>
        <w:rPr>
          <w:rFonts w:ascii="Arial" w:hAnsi="Arial" w:cs="Arial"/>
          <w:sz w:val="28"/>
          <w:szCs w:val="28"/>
        </w:rPr>
      </w:pPr>
      <w:r w:rsidRPr="00297B76">
        <w:rPr>
          <w:rFonts w:ascii="Arial" w:hAnsi="Arial" w:cs="Arial"/>
          <w:sz w:val="28"/>
          <w:szCs w:val="28"/>
        </w:rPr>
        <w:t>Facilitate the Subcommittee meetings.</w:t>
      </w:r>
    </w:p>
    <w:p w14:paraId="1C8375D8" w14:textId="77777777" w:rsidR="00635474" w:rsidRDefault="00635474" w:rsidP="00297B76">
      <w:pPr>
        <w:pStyle w:val="ListParagraph"/>
        <w:numPr>
          <w:ilvl w:val="0"/>
          <w:numId w:val="20"/>
        </w:numPr>
        <w:tabs>
          <w:tab w:val="left" w:pos="16830"/>
        </w:tabs>
        <w:rPr>
          <w:rFonts w:ascii="Arial" w:hAnsi="Arial" w:cs="Arial"/>
          <w:sz w:val="28"/>
          <w:szCs w:val="28"/>
        </w:rPr>
      </w:pPr>
      <w:r w:rsidRPr="00297B76">
        <w:rPr>
          <w:rFonts w:ascii="Arial" w:hAnsi="Arial" w:cs="Arial"/>
          <w:sz w:val="28"/>
          <w:szCs w:val="28"/>
        </w:rPr>
        <w:t>Attend the Executive Committee meetings and provide input on CCEPD administrative needs and full Committee meeting agenda.</w:t>
      </w:r>
    </w:p>
    <w:p w14:paraId="07902487" w14:textId="77777777" w:rsidR="00297B76" w:rsidRPr="00297B76" w:rsidRDefault="00297B76" w:rsidP="00297B76">
      <w:pPr>
        <w:pStyle w:val="ListParagraph"/>
        <w:tabs>
          <w:tab w:val="left" w:pos="16830"/>
        </w:tabs>
        <w:rPr>
          <w:rFonts w:ascii="Arial" w:hAnsi="Arial" w:cs="Arial"/>
          <w:sz w:val="28"/>
          <w:szCs w:val="28"/>
        </w:rPr>
      </w:pPr>
    </w:p>
    <w:p w14:paraId="7A4C9A95" w14:textId="77777777" w:rsidR="00635474" w:rsidRPr="00F54B12" w:rsidRDefault="00635474" w:rsidP="00F54B12">
      <w:pPr>
        <w:tabs>
          <w:tab w:val="left" w:pos="16830"/>
        </w:tabs>
        <w:rPr>
          <w:rFonts w:cs="Arial"/>
          <w:szCs w:val="28"/>
        </w:rPr>
      </w:pPr>
      <w:r w:rsidRPr="00F54B12">
        <w:rPr>
          <w:rFonts w:cs="Arial"/>
          <w:szCs w:val="28"/>
        </w:rPr>
        <w:t>The Vice-Chair’s roles and responsibilities of Subcommittees are:</w:t>
      </w:r>
    </w:p>
    <w:p w14:paraId="67D35264" w14:textId="77777777" w:rsidR="00635474" w:rsidRPr="00297B76" w:rsidRDefault="00635474" w:rsidP="00297B76">
      <w:pPr>
        <w:pStyle w:val="ListParagraph"/>
        <w:numPr>
          <w:ilvl w:val="0"/>
          <w:numId w:val="21"/>
        </w:numPr>
        <w:tabs>
          <w:tab w:val="left" w:pos="16830"/>
        </w:tabs>
        <w:rPr>
          <w:rFonts w:ascii="Arial" w:hAnsi="Arial" w:cs="Arial"/>
          <w:sz w:val="28"/>
          <w:szCs w:val="28"/>
        </w:rPr>
      </w:pPr>
      <w:r w:rsidRPr="00297B76">
        <w:rPr>
          <w:rFonts w:ascii="Arial" w:hAnsi="Arial" w:cs="Arial"/>
          <w:sz w:val="28"/>
          <w:szCs w:val="28"/>
        </w:rPr>
        <w:t>Provide input on meeting notice and agenda and other documents provided by either CCEPD staff or Members to the Subcommittee and provide leadership on the direction of the Subcommittee.</w:t>
      </w:r>
    </w:p>
    <w:p w14:paraId="310CC7BB" w14:textId="77777777" w:rsidR="00635474" w:rsidRPr="00297B76" w:rsidRDefault="00635474" w:rsidP="00297B76">
      <w:pPr>
        <w:pStyle w:val="ListParagraph"/>
        <w:numPr>
          <w:ilvl w:val="0"/>
          <w:numId w:val="21"/>
        </w:numPr>
        <w:tabs>
          <w:tab w:val="left" w:pos="16830"/>
        </w:tabs>
        <w:rPr>
          <w:rFonts w:ascii="Arial" w:hAnsi="Arial" w:cs="Arial"/>
          <w:sz w:val="28"/>
          <w:szCs w:val="28"/>
        </w:rPr>
      </w:pPr>
      <w:r w:rsidRPr="00297B76">
        <w:rPr>
          <w:rFonts w:ascii="Arial" w:hAnsi="Arial" w:cs="Arial"/>
          <w:sz w:val="28"/>
          <w:szCs w:val="28"/>
        </w:rPr>
        <w:t>Facilitate the Subcommittee meeting, if the Chair is unavailable.</w:t>
      </w:r>
    </w:p>
    <w:p w14:paraId="52571F02" w14:textId="77777777" w:rsidR="00635474" w:rsidRPr="00297B76" w:rsidRDefault="00635474" w:rsidP="00297B76">
      <w:pPr>
        <w:pStyle w:val="ListParagraph"/>
        <w:numPr>
          <w:ilvl w:val="0"/>
          <w:numId w:val="21"/>
        </w:numPr>
        <w:tabs>
          <w:tab w:val="left" w:pos="16830"/>
        </w:tabs>
        <w:rPr>
          <w:rFonts w:cs="Arial"/>
          <w:szCs w:val="28"/>
        </w:rPr>
      </w:pPr>
      <w:r w:rsidRPr="00297B76">
        <w:rPr>
          <w:rFonts w:ascii="Arial" w:hAnsi="Arial" w:cs="Arial"/>
          <w:sz w:val="28"/>
          <w:szCs w:val="28"/>
        </w:rPr>
        <w:t>Attend the Executive Committee meetings and provide input on CCEPD administrative needs and full Committee meeting agenda.</w:t>
      </w:r>
    </w:p>
    <w:p w14:paraId="39B98A8D" w14:textId="77777777" w:rsidR="00297B76" w:rsidRPr="00297B76" w:rsidRDefault="00297B76" w:rsidP="00297B76">
      <w:pPr>
        <w:pStyle w:val="ListParagraph"/>
        <w:tabs>
          <w:tab w:val="left" w:pos="16830"/>
        </w:tabs>
        <w:rPr>
          <w:rFonts w:cs="Arial"/>
          <w:szCs w:val="28"/>
        </w:rPr>
      </w:pPr>
    </w:p>
    <w:p w14:paraId="734D73E7" w14:textId="77777777" w:rsidR="00666814" w:rsidRPr="00297B76" w:rsidRDefault="00666814" w:rsidP="00F54B12">
      <w:pPr>
        <w:tabs>
          <w:tab w:val="left" w:pos="16830"/>
        </w:tabs>
        <w:rPr>
          <w:rFonts w:cs="Arial"/>
          <w:b/>
          <w:bCs/>
          <w:szCs w:val="28"/>
        </w:rPr>
      </w:pPr>
      <w:r w:rsidRPr="00297B76">
        <w:rPr>
          <w:rFonts w:cs="Arial"/>
          <w:b/>
          <w:bCs/>
          <w:szCs w:val="28"/>
        </w:rPr>
        <w:t xml:space="preserve">Members of </w:t>
      </w:r>
      <w:r w:rsidR="00917C2B" w:rsidRPr="00297B76">
        <w:rPr>
          <w:rFonts w:cs="Arial"/>
          <w:b/>
          <w:bCs/>
          <w:szCs w:val="28"/>
        </w:rPr>
        <w:t>Subcommittees</w:t>
      </w:r>
      <w:r w:rsidRPr="00297B76">
        <w:rPr>
          <w:rFonts w:cs="Arial"/>
          <w:b/>
          <w:bCs/>
          <w:szCs w:val="28"/>
        </w:rPr>
        <w:t>/Workgroups</w:t>
      </w:r>
      <w:r w:rsidR="00A821C4" w:rsidRPr="00297B76">
        <w:rPr>
          <w:rFonts w:cs="Arial"/>
          <w:b/>
          <w:bCs/>
          <w:szCs w:val="28"/>
        </w:rPr>
        <w:t xml:space="preserve"> </w:t>
      </w:r>
    </w:p>
    <w:p w14:paraId="7D645F7F" w14:textId="77777777" w:rsidR="00A821C4" w:rsidRDefault="00666814" w:rsidP="00F54B12">
      <w:pPr>
        <w:tabs>
          <w:tab w:val="left" w:pos="16830"/>
        </w:tabs>
        <w:rPr>
          <w:rFonts w:cs="Arial"/>
          <w:szCs w:val="28"/>
        </w:rPr>
      </w:pPr>
      <w:r w:rsidRPr="00F54B12">
        <w:rPr>
          <w:rFonts w:cs="Arial"/>
          <w:szCs w:val="28"/>
        </w:rPr>
        <w:t>Members will make their interest know</w:t>
      </w:r>
      <w:r w:rsidR="00E323BE" w:rsidRPr="00F54B12">
        <w:rPr>
          <w:rFonts w:cs="Arial"/>
          <w:szCs w:val="28"/>
        </w:rPr>
        <w:t>n</w:t>
      </w:r>
      <w:r w:rsidRPr="00F54B12">
        <w:rPr>
          <w:rFonts w:cs="Arial"/>
          <w:szCs w:val="28"/>
        </w:rPr>
        <w:t xml:space="preserve"> as to which </w:t>
      </w:r>
      <w:r w:rsidR="006B60C7" w:rsidRPr="00F54B12">
        <w:rPr>
          <w:rFonts w:cs="Arial"/>
          <w:szCs w:val="28"/>
        </w:rPr>
        <w:t>Subc</w:t>
      </w:r>
      <w:r w:rsidRPr="00F54B12">
        <w:rPr>
          <w:rFonts w:cs="Arial"/>
          <w:szCs w:val="28"/>
        </w:rPr>
        <w:t>ommittee most interests them to either the Ex</w:t>
      </w:r>
      <w:r w:rsidR="009E17F9" w:rsidRPr="00F54B12">
        <w:rPr>
          <w:rFonts w:cs="Arial"/>
          <w:szCs w:val="28"/>
        </w:rPr>
        <w:t>ecutive Officer or</w:t>
      </w:r>
      <w:r w:rsidR="00802365" w:rsidRPr="00F54B12">
        <w:rPr>
          <w:rFonts w:cs="Arial"/>
          <w:szCs w:val="28"/>
        </w:rPr>
        <w:t xml:space="preserve"> the Chair o</w:t>
      </w:r>
      <w:r w:rsidR="009E17F9" w:rsidRPr="00F54B12">
        <w:rPr>
          <w:rFonts w:cs="Arial"/>
          <w:szCs w:val="28"/>
        </w:rPr>
        <w:t>f</w:t>
      </w:r>
      <w:r w:rsidR="00802365" w:rsidRPr="00F54B12">
        <w:rPr>
          <w:rFonts w:cs="Arial"/>
          <w:szCs w:val="28"/>
        </w:rPr>
        <w:t xml:space="preserve"> </w:t>
      </w:r>
      <w:r w:rsidRPr="00F54B12">
        <w:rPr>
          <w:rFonts w:cs="Arial"/>
          <w:szCs w:val="28"/>
        </w:rPr>
        <w:t>CCEPD.</w:t>
      </w:r>
      <w:r w:rsidR="00A821C4" w:rsidRPr="00F54B12">
        <w:rPr>
          <w:rFonts w:cs="Arial"/>
          <w:szCs w:val="28"/>
        </w:rPr>
        <w:t xml:space="preserve"> </w:t>
      </w:r>
    </w:p>
    <w:p w14:paraId="4438F775" w14:textId="77777777" w:rsidR="00297B76" w:rsidRPr="00F54B12" w:rsidRDefault="00297B76" w:rsidP="00F54B12">
      <w:pPr>
        <w:tabs>
          <w:tab w:val="left" w:pos="16830"/>
        </w:tabs>
        <w:rPr>
          <w:rFonts w:cs="Arial"/>
          <w:szCs w:val="28"/>
        </w:rPr>
      </w:pPr>
    </w:p>
    <w:p w14:paraId="0EB091A3" w14:textId="77777777" w:rsidR="006B60C7" w:rsidRPr="00297B76" w:rsidRDefault="006B60C7" w:rsidP="00F54B12">
      <w:pPr>
        <w:tabs>
          <w:tab w:val="left" w:pos="16830"/>
        </w:tabs>
        <w:rPr>
          <w:rFonts w:cs="Arial"/>
          <w:b/>
          <w:bCs/>
          <w:szCs w:val="28"/>
        </w:rPr>
      </w:pPr>
      <w:r w:rsidRPr="00297B76">
        <w:rPr>
          <w:rFonts w:cs="Arial"/>
          <w:b/>
          <w:bCs/>
          <w:szCs w:val="28"/>
        </w:rPr>
        <w:t>Public Members for Subcommittees</w:t>
      </w:r>
    </w:p>
    <w:p w14:paraId="26CFCF7E" w14:textId="77777777" w:rsidR="006B60C7" w:rsidRDefault="006B60C7" w:rsidP="00F54B12">
      <w:pPr>
        <w:tabs>
          <w:tab w:val="left" w:pos="16830"/>
        </w:tabs>
        <w:rPr>
          <w:rFonts w:cs="Arial"/>
          <w:szCs w:val="28"/>
        </w:rPr>
      </w:pPr>
      <w:r w:rsidRPr="00F54B12">
        <w:rPr>
          <w:rFonts w:cs="Arial"/>
          <w:szCs w:val="28"/>
        </w:rPr>
        <w:t>Chairs and Vice-Chairs of the Subcommittees can recommend additional public members to the Subcommittees. The Chairs and Vice-Chairs will work with the Executive Officer to identify appropriate Public Subcommittee Members and reach out to individuals.</w:t>
      </w:r>
    </w:p>
    <w:p w14:paraId="61B8B423" w14:textId="77777777" w:rsidR="00297B76" w:rsidRPr="00F54B12" w:rsidRDefault="00297B76" w:rsidP="00F54B12">
      <w:pPr>
        <w:tabs>
          <w:tab w:val="left" w:pos="16830"/>
        </w:tabs>
        <w:rPr>
          <w:rFonts w:cs="Arial"/>
          <w:szCs w:val="28"/>
        </w:rPr>
      </w:pPr>
    </w:p>
    <w:p w14:paraId="0D57CDDF" w14:textId="77777777" w:rsidR="006B60C7" w:rsidRDefault="006B60C7" w:rsidP="00F54B12">
      <w:pPr>
        <w:tabs>
          <w:tab w:val="left" w:pos="16830"/>
        </w:tabs>
        <w:rPr>
          <w:rFonts w:cs="Arial"/>
          <w:szCs w:val="28"/>
        </w:rPr>
      </w:pPr>
      <w:r w:rsidRPr="00F54B12">
        <w:rPr>
          <w:rFonts w:cs="Arial"/>
          <w:szCs w:val="28"/>
        </w:rPr>
        <w:t xml:space="preserve">Public Subcommittee Members can be from community-based organizations, </w:t>
      </w:r>
      <w:r w:rsidR="007C5D5A" w:rsidRPr="00F54B12">
        <w:rPr>
          <w:rFonts w:cs="Arial"/>
          <w:szCs w:val="28"/>
        </w:rPr>
        <w:t xml:space="preserve">business representatives, </w:t>
      </w:r>
      <w:r w:rsidRPr="00F54B12">
        <w:rPr>
          <w:rFonts w:cs="Arial"/>
          <w:szCs w:val="28"/>
        </w:rPr>
        <w:t>experts from state departments, academic experts or other advisory bodies. Public Subcommittee Member terms will be agreed upon time frames between the Public Subcommittee Member and Executive Officer or for a calendar year.</w:t>
      </w:r>
    </w:p>
    <w:p w14:paraId="04E3119B" w14:textId="77777777" w:rsidR="00297B76" w:rsidRPr="00F54B12" w:rsidRDefault="00297B76" w:rsidP="00F54B12">
      <w:pPr>
        <w:tabs>
          <w:tab w:val="left" w:pos="16830"/>
        </w:tabs>
        <w:rPr>
          <w:rFonts w:cs="Arial"/>
          <w:szCs w:val="28"/>
        </w:rPr>
      </w:pPr>
    </w:p>
    <w:p w14:paraId="7C81A738" w14:textId="77777777" w:rsidR="006B60C7" w:rsidRDefault="006B60C7" w:rsidP="00F54B12">
      <w:pPr>
        <w:tabs>
          <w:tab w:val="left" w:pos="16830"/>
        </w:tabs>
        <w:rPr>
          <w:rFonts w:cs="Arial"/>
          <w:szCs w:val="28"/>
        </w:rPr>
      </w:pPr>
      <w:r w:rsidRPr="00F54B12">
        <w:rPr>
          <w:rFonts w:cs="Arial"/>
          <w:szCs w:val="28"/>
        </w:rPr>
        <w:t>Once Public Sub</w:t>
      </w:r>
      <w:r w:rsidR="005A62B2" w:rsidRPr="00F54B12">
        <w:rPr>
          <w:rFonts w:cs="Arial"/>
          <w:szCs w:val="28"/>
        </w:rPr>
        <w:t>c</w:t>
      </w:r>
      <w:r w:rsidRPr="00F54B12">
        <w:rPr>
          <w:rFonts w:cs="Arial"/>
          <w:szCs w:val="28"/>
        </w:rPr>
        <w:t xml:space="preserve">ommittee Members have been identified, Public Subcommittee Members will receive materials for subcommittee meetings from CCEPD staff and will adhere to the Bagley-Keene Open Meeting Act requirements or conflict-of-interest policies like appointed or departmental members. </w:t>
      </w:r>
    </w:p>
    <w:p w14:paraId="73473931" w14:textId="77777777" w:rsidR="00297B76" w:rsidRPr="00F54B12" w:rsidRDefault="00297B76" w:rsidP="00F54B12">
      <w:pPr>
        <w:tabs>
          <w:tab w:val="left" w:pos="16830"/>
        </w:tabs>
        <w:rPr>
          <w:rFonts w:cs="Arial"/>
          <w:szCs w:val="28"/>
        </w:rPr>
      </w:pPr>
    </w:p>
    <w:p w14:paraId="14F90CED" w14:textId="77777777" w:rsidR="006B60C7" w:rsidRDefault="006B60C7" w:rsidP="00F54B12">
      <w:pPr>
        <w:tabs>
          <w:tab w:val="left" w:pos="16830"/>
        </w:tabs>
        <w:rPr>
          <w:rFonts w:cs="Arial"/>
          <w:szCs w:val="28"/>
        </w:rPr>
      </w:pPr>
      <w:r w:rsidRPr="00F54B12">
        <w:rPr>
          <w:rFonts w:cs="Arial"/>
          <w:szCs w:val="28"/>
        </w:rPr>
        <w:t>Public Subcommittee Members</w:t>
      </w:r>
      <w:r w:rsidR="004371BD" w:rsidRPr="00F54B12">
        <w:rPr>
          <w:rFonts w:cs="Arial"/>
          <w:szCs w:val="28"/>
        </w:rPr>
        <w:t xml:space="preserve"> may serve as Chair or Vice Chair in a subcommittee if </w:t>
      </w:r>
      <w:r w:rsidR="00583B82" w:rsidRPr="00F54B12">
        <w:rPr>
          <w:rFonts w:cs="Arial"/>
          <w:szCs w:val="28"/>
        </w:rPr>
        <w:t xml:space="preserve">appointed by the chair of the CCEPD </w:t>
      </w:r>
      <w:r w:rsidR="005A62B2" w:rsidRPr="00F54B12">
        <w:rPr>
          <w:rFonts w:cs="Arial"/>
          <w:szCs w:val="28"/>
        </w:rPr>
        <w:t>or</w:t>
      </w:r>
      <w:r w:rsidR="00583B82" w:rsidRPr="00F54B12">
        <w:rPr>
          <w:rFonts w:cs="Arial"/>
          <w:szCs w:val="28"/>
        </w:rPr>
        <w:t xml:space="preserve"> </w:t>
      </w:r>
      <w:r w:rsidR="004371BD" w:rsidRPr="00F54B12">
        <w:rPr>
          <w:rFonts w:cs="Arial"/>
          <w:szCs w:val="28"/>
        </w:rPr>
        <w:t>approved by a vote of the policy subcommittee.</w:t>
      </w:r>
      <w:r w:rsidRPr="00F54B12">
        <w:rPr>
          <w:rFonts w:cs="Arial"/>
          <w:szCs w:val="28"/>
        </w:rPr>
        <w:t xml:space="preserve"> </w:t>
      </w:r>
      <w:r w:rsidR="004371BD" w:rsidRPr="00F54B12">
        <w:rPr>
          <w:rFonts w:cs="Arial"/>
          <w:szCs w:val="28"/>
        </w:rPr>
        <w:t xml:space="preserve">In the event a Public Subcommittee Member serves as Chair or Vice Chair of a policy subcommittee, they </w:t>
      </w:r>
      <w:r w:rsidR="00583B82" w:rsidRPr="00F54B12">
        <w:rPr>
          <w:rFonts w:cs="Arial"/>
          <w:szCs w:val="28"/>
        </w:rPr>
        <w:t xml:space="preserve">also </w:t>
      </w:r>
      <w:r w:rsidR="004371BD" w:rsidRPr="00F54B12">
        <w:rPr>
          <w:rFonts w:cs="Arial"/>
          <w:szCs w:val="28"/>
        </w:rPr>
        <w:t>have voting privileges in the Executive Committee</w:t>
      </w:r>
      <w:r w:rsidRPr="00F54B12">
        <w:rPr>
          <w:rFonts w:cs="Arial"/>
          <w:szCs w:val="28"/>
        </w:rPr>
        <w:t xml:space="preserve">. Public Subcommittee Members do not have voting privileges and cannot serve as proxy votes for any appointed or departmental member at the Full Committee Meetings. </w:t>
      </w:r>
    </w:p>
    <w:p w14:paraId="13AA4653" w14:textId="77777777" w:rsidR="00297B76" w:rsidRPr="00F54B12" w:rsidRDefault="00297B76" w:rsidP="00F54B12">
      <w:pPr>
        <w:tabs>
          <w:tab w:val="left" w:pos="16830"/>
        </w:tabs>
        <w:rPr>
          <w:rFonts w:cs="Arial"/>
          <w:szCs w:val="28"/>
        </w:rPr>
      </w:pPr>
    </w:p>
    <w:p w14:paraId="3171A40F" w14:textId="77777777" w:rsidR="006B60C7" w:rsidRDefault="006B60C7" w:rsidP="00F54B12">
      <w:pPr>
        <w:tabs>
          <w:tab w:val="left" w:pos="16830"/>
        </w:tabs>
        <w:rPr>
          <w:rFonts w:cs="Arial"/>
          <w:szCs w:val="28"/>
        </w:rPr>
      </w:pPr>
      <w:r w:rsidRPr="00F54B12">
        <w:rPr>
          <w:rFonts w:cs="Arial"/>
          <w:szCs w:val="28"/>
        </w:rPr>
        <w:t>Public Subcommittee Members do not receive travel reimbursement for participating in subcommittee meetings.</w:t>
      </w:r>
    </w:p>
    <w:p w14:paraId="0D9E4D43" w14:textId="77777777" w:rsidR="00297B76" w:rsidRPr="00F54B12" w:rsidRDefault="00297B76" w:rsidP="00F54B12">
      <w:pPr>
        <w:tabs>
          <w:tab w:val="left" w:pos="16830"/>
        </w:tabs>
        <w:rPr>
          <w:rFonts w:cs="Arial"/>
          <w:szCs w:val="28"/>
        </w:rPr>
      </w:pPr>
    </w:p>
    <w:p w14:paraId="6FAFA39F" w14:textId="3B5F46EB" w:rsidR="009236F2" w:rsidRPr="00D70768" w:rsidRDefault="00297B76" w:rsidP="00F54B12">
      <w:pPr>
        <w:tabs>
          <w:tab w:val="left" w:pos="16830"/>
        </w:tabs>
        <w:rPr>
          <w:rFonts w:cs="Arial"/>
          <w:b/>
          <w:bCs/>
          <w:szCs w:val="28"/>
        </w:rPr>
      </w:pPr>
      <w:bookmarkStart w:id="5" w:name="_Hlk188511886"/>
      <w:r w:rsidRPr="00D70768">
        <w:rPr>
          <w:rFonts w:cs="Arial"/>
          <w:b/>
          <w:bCs/>
          <w:szCs w:val="28"/>
        </w:rPr>
        <w:t>Y</w:t>
      </w:r>
      <w:r w:rsidR="008B186D" w:rsidRPr="00D70768">
        <w:rPr>
          <w:rFonts w:cs="Arial"/>
          <w:b/>
          <w:bCs/>
          <w:szCs w:val="28"/>
        </w:rPr>
        <w:t xml:space="preserve">LF Governance Committee and </w:t>
      </w:r>
      <w:r w:rsidR="009236F2" w:rsidRPr="00D70768">
        <w:rPr>
          <w:rFonts w:cs="Arial"/>
          <w:b/>
          <w:bCs/>
          <w:szCs w:val="28"/>
        </w:rPr>
        <w:t>Workgroups</w:t>
      </w:r>
    </w:p>
    <w:p w14:paraId="4024F23D" w14:textId="0B4EDCDF" w:rsidR="009236F2" w:rsidRDefault="00D70768" w:rsidP="00F54B12">
      <w:pPr>
        <w:tabs>
          <w:tab w:val="left" w:pos="16830"/>
        </w:tabs>
        <w:rPr>
          <w:rFonts w:cs="Arial"/>
          <w:szCs w:val="28"/>
        </w:rPr>
      </w:pPr>
      <w:r w:rsidRPr="00D70768">
        <w:rPr>
          <w:rFonts w:cs="Arial"/>
          <w:szCs w:val="28"/>
        </w:rPr>
        <w:t xml:space="preserve">Composition of the YLF Governance Committee </w:t>
      </w:r>
      <w:r w:rsidR="009236F2" w:rsidRPr="00D70768">
        <w:rPr>
          <w:rFonts w:cs="Arial"/>
          <w:szCs w:val="28"/>
        </w:rPr>
        <w:t xml:space="preserve">will include </w:t>
      </w:r>
      <w:r w:rsidR="00D10DCA" w:rsidRPr="00D70768">
        <w:rPr>
          <w:rFonts w:cs="Arial"/>
          <w:szCs w:val="28"/>
        </w:rPr>
        <w:t xml:space="preserve">CCEPD </w:t>
      </w:r>
      <w:r w:rsidR="009236F2" w:rsidRPr="00D70768">
        <w:rPr>
          <w:rFonts w:cs="Arial"/>
          <w:szCs w:val="28"/>
        </w:rPr>
        <w:t>members</w:t>
      </w:r>
      <w:r w:rsidR="008B186D" w:rsidRPr="00D70768">
        <w:rPr>
          <w:rFonts w:cs="Arial"/>
          <w:szCs w:val="28"/>
        </w:rPr>
        <w:t>, community members, alumni</w:t>
      </w:r>
      <w:r w:rsidR="009236F2" w:rsidRPr="00D70768">
        <w:rPr>
          <w:rFonts w:cs="Arial"/>
          <w:szCs w:val="28"/>
        </w:rPr>
        <w:t xml:space="preserve"> </w:t>
      </w:r>
      <w:r w:rsidR="00B7296A" w:rsidRPr="00D70768">
        <w:rPr>
          <w:rFonts w:cs="Arial"/>
          <w:szCs w:val="28"/>
        </w:rPr>
        <w:t>and</w:t>
      </w:r>
      <w:r w:rsidR="009236F2" w:rsidRPr="00D70768">
        <w:rPr>
          <w:rFonts w:cs="Arial"/>
          <w:szCs w:val="28"/>
        </w:rPr>
        <w:t xml:space="preserve"> ad hoc members from external stakeholder groups</w:t>
      </w:r>
      <w:r w:rsidR="00425F63" w:rsidRPr="00D70768">
        <w:rPr>
          <w:rFonts w:cs="Arial"/>
          <w:szCs w:val="28"/>
        </w:rPr>
        <w:t xml:space="preserve"> </w:t>
      </w:r>
      <w:r w:rsidR="009236F2" w:rsidRPr="00D70768">
        <w:rPr>
          <w:rFonts w:cs="Arial"/>
          <w:szCs w:val="28"/>
        </w:rPr>
        <w:t xml:space="preserve">to </w:t>
      </w:r>
      <w:r w:rsidR="00B7296A" w:rsidRPr="00D70768">
        <w:rPr>
          <w:rFonts w:cs="Arial"/>
          <w:szCs w:val="28"/>
        </w:rPr>
        <w:t>plan and fund the annual youth event</w:t>
      </w:r>
      <w:r w:rsidR="00050CA6" w:rsidRPr="00D70768">
        <w:rPr>
          <w:rFonts w:cs="Arial"/>
          <w:szCs w:val="28"/>
        </w:rPr>
        <w:t xml:space="preserve"> </w:t>
      </w:r>
      <w:r w:rsidR="00866A43" w:rsidRPr="00D70768">
        <w:rPr>
          <w:rFonts w:cs="Arial"/>
          <w:szCs w:val="28"/>
        </w:rPr>
        <w:t>(Youth Leadership Forum)</w:t>
      </w:r>
      <w:r w:rsidR="00B7296A" w:rsidRPr="00D70768">
        <w:rPr>
          <w:rFonts w:cs="Arial"/>
          <w:szCs w:val="28"/>
        </w:rPr>
        <w:t>.</w:t>
      </w:r>
      <w:r w:rsidR="00B25AFE" w:rsidRPr="00D70768">
        <w:rPr>
          <w:rFonts w:cs="Arial"/>
          <w:szCs w:val="28"/>
        </w:rPr>
        <w:t xml:space="preserve"> (Add)</w:t>
      </w:r>
      <w:r w:rsidR="00B7296A" w:rsidRPr="00D70768">
        <w:rPr>
          <w:rFonts w:cs="Arial"/>
          <w:szCs w:val="28"/>
        </w:rPr>
        <w:t xml:space="preserve"> </w:t>
      </w:r>
      <w:r w:rsidR="008B186D" w:rsidRPr="00D70768">
        <w:rPr>
          <w:rFonts w:cs="Arial"/>
          <w:szCs w:val="28"/>
        </w:rPr>
        <w:t>The YLF Governance Committee will work with t</w:t>
      </w:r>
      <w:r w:rsidR="00402224" w:rsidRPr="00D70768">
        <w:rPr>
          <w:rFonts w:cs="Arial"/>
          <w:szCs w:val="28"/>
        </w:rPr>
        <w:t xml:space="preserve">he Youth Programming Subcommittee </w:t>
      </w:r>
      <w:r w:rsidR="008B186D" w:rsidRPr="00D70768">
        <w:rPr>
          <w:rFonts w:cs="Arial"/>
          <w:szCs w:val="28"/>
        </w:rPr>
        <w:t>to</w:t>
      </w:r>
      <w:r w:rsidR="00402224" w:rsidRPr="00D70768">
        <w:rPr>
          <w:rFonts w:cs="Arial"/>
          <w:szCs w:val="28"/>
        </w:rPr>
        <w:t xml:space="preserve"> </w:t>
      </w:r>
      <w:r w:rsidR="008B186D" w:rsidRPr="00D70768">
        <w:rPr>
          <w:rFonts w:cs="Arial"/>
          <w:szCs w:val="28"/>
        </w:rPr>
        <w:t>develop strategies and best practices as the subcommittee works to expand the statewide event to include regional events</w:t>
      </w:r>
      <w:r w:rsidR="00783064" w:rsidRPr="00D70768">
        <w:rPr>
          <w:rFonts w:cs="Arial"/>
          <w:szCs w:val="28"/>
        </w:rPr>
        <w:t xml:space="preserve"> and provide vision of the event</w:t>
      </w:r>
      <w:r w:rsidR="008B186D" w:rsidRPr="00D70768">
        <w:rPr>
          <w:rFonts w:cs="Arial"/>
          <w:szCs w:val="28"/>
        </w:rPr>
        <w:t>.</w:t>
      </w:r>
    </w:p>
    <w:p w14:paraId="069546BD" w14:textId="77777777" w:rsidR="00153BF4" w:rsidRPr="00F54B12" w:rsidRDefault="00153BF4" w:rsidP="00F54B12">
      <w:pPr>
        <w:tabs>
          <w:tab w:val="left" w:pos="16830"/>
        </w:tabs>
        <w:rPr>
          <w:rFonts w:cs="Arial"/>
          <w:szCs w:val="28"/>
        </w:rPr>
      </w:pPr>
    </w:p>
    <w:p w14:paraId="646DE227" w14:textId="77777777" w:rsidR="009F1449" w:rsidRPr="00297B76" w:rsidRDefault="009F1449" w:rsidP="00297B76">
      <w:pPr>
        <w:tabs>
          <w:tab w:val="left" w:pos="16830"/>
        </w:tabs>
        <w:jc w:val="center"/>
        <w:rPr>
          <w:rFonts w:cs="Arial"/>
          <w:b/>
          <w:bCs/>
          <w:szCs w:val="28"/>
        </w:rPr>
      </w:pPr>
      <w:bookmarkStart w:id="6" w:name="Article_VI_Procedures"/>
      <w:bookmarkEnd w:id="6"/>
      <w:r w:rsidRPr="00297B76">
        <w:rPr>
          <w:rFonts w:cs="Arial"/>
          <w:b/>
          <w:bCs/>
          <w:szCs w:val="28"/>
        </w:rPr>
        <w:t>Procedures</w:t>
      </w:r>
    </w:p>
    <w:bookmarkEnd w:id="5"/>
    <w:p w14:paraId="6689E3C2" w14:textId="77777777" w:rsidR="004E22AE" w:rsidRDefault="000C22F4" w:rsidP="00F54B12">
      <w:pPr>
        <w:tabs>
          <w:tab w:val="left" w:pos="16830"/>
        </w:tabs>
        <w:rPr>
          <w:rFonts w:cs="Arial"/>
          <w:szCs w:val="28"/>
        </w:rPr>
      </w:pPr>
      <w:r w:rsidRPr="00F54B12">
        <w:rPr>
          <w:rFonts w:cs="Arial"/>
          <w:szCs w:val="28"/>
        </w:rPr>
        <w:t xml:space="preserve">All </w:t>
      </w:r>
      <w:r w:rsidR="005742E5" w:rsidRPr="00F54B12">
        <w:rPr>
          <w:rFonts w:cs="Arial"/>
          <w:szCs w:val="28"/>
        </w:rPr>
        <w:t xml:space="preserve">full </w:t>
      </w:r>
      <w:r w:rsidR="00D10DCA" w:rsidRPr="00F54B12">
        <w:rPr>
          <w:rFonts w:cs="Arial"/>
          <w:szCs w:val="28"/>
        </w:rPr>
        <w:t>CCEPD</w:t>
      </w:r>
      <w:r w:rsidR="005B71F7" w:rsidRPr="00F54B12">
        <w:rPr>
          <w:rFonts w:cs="Arial"/>
          <w:szCs w:val="28"/>
        </w:rPr>
        <w:t xml:space="preserve">, </w:t>
      </w:r>
      <w:r w:rsidR="009047C2" w:rsidRPr="00F54B12">
        <w:rPr>
          <w:rFonts w:cs="Arial"/>
          <w:szCs w:val="28"/>
        </w:rPr>
        <w:t>Sub</w:t>
      </w:r>
      <w:r w:rsidR="00F2726D" w:rsidRPr="00F54B12">
        <w:rPr>
          <w:rFonts w:cs="Arial"/>
          <w:szCs w:val="28"/>
        </w:rPr>
        <w:t>c</w:t>
      </w:r>
      <w:r w:rsidR="00DF1CCB" w:rsidRPr="00F54B12">
        <w:rPr>
          <w:rFonts w:cs="Arial"/>
          <w:szCs w:val="28"/>
        </w:rPr>
        <w:t>ommittees</w:t>
      </w:r>
      <w:r w:rsidR="00FF2644" w:rsidRPr="00F54B12">
        <w:rPr>
          <w:rFonts w:cs="Arial"/>
          <w:szCs w:val="28"/>
        </w:rPr>
        <w:t xml:space="preserve"> </w:t>
      </w:r>
      <w:r w:rsidR="005742E5" w:rsidRPr="00F54B12">
        <w:rPr>
          <w:rFonts w:cs="Arial"/>
          <w:szCs w:val="28"/>
        </w:rPr>
        <w:t xml:space="preserve">and </w:t>
      </w:r>
      <w:r w:rsidR="00CB0DDF" w:rsidRPr="00F54B12">
        <w:rPr>
          <w:rFonts w:cs="Arial"/>
          <w:szCs w:val="28"/>
        </w:rPr>
        <w:t xml:space="preserve">workgroup </w:t>
      </w:r>
      <w:r w:rsidRPr="00F54B12">
        <w:rPr>
          <w:rFonts w:cs="Arial"/>
          <w:szCs w:val="28"/>
        </w:rPr>
        <w:t>meetings of the</w:t>
      </w:r>
      <w:r w:rsidR="009F1449" w:rsidRPr="00F54B12">
        <w:rPr>
          <w:rFonts w:cs="Arial"/>
          <w:szCs w:val="28"/>
        </w:rPr>
        <w:t xml:space="preserve"> </w:t>
      </w:r>
      <w:r w:rsidR="00956AFC" w:rsidRPr="00F54B12">
        <w:rPr>
          <w:rFonts w:cs="Arial"/>
          <w:szCs w:val="28"/>
        </w:rPr>
        <w:t>California Committee on Employment of People with Disabilities</w:t>
      </w:r>
      <w:r w:rsidR="009F1449" w:rsidRPr="00F54B12">
        <w:rPr>
          <w:rFonts w:cs="Arial"/>
          <w:szCs w:val="28"/>
        </w:rPr>
        <w:t xml:space="preserve"> shall be conducted </w:t>
      </w:r>
      <w:r w:rsidRPr="00F54B12">
        <w:rPr>
          <w:rFonts w:cs="Arial"/>
          <w:szCs w:val="28"/>
        </w:rPr>
        <w:t xml:space="preserve">in accordance with </w:t>
      </w:r>
      <w:r w:rsidR="00CB0DDF" w:rsidRPr="00F54B12">
        <w:rPr>
          <w:rFonts w:cs="Arial"/>
          <w:szCs w:val="28"/>
        </w:rPr>
        <w:t>the</w:t>
      </w:r>
      <w:r w:rsidRPr="00F54B12">
        <w:rPr>
          <w:rFonts w:cs="Arial"/>
          <w:szCs w:val="28"/>
        </w:rPr>
        <w:t xml:space="preserve"> Bagley-Keene Open Meeting Act (Government Code Section 11120, et seq).</w:t>
      </w:r>
      <w:r w:rsidR="009169B1" w:rsidRPr="00F54B12">
        <w:rPr>
          <w:rFonts w:cs="Arial"/>
          <w:szCs w:val="28"/>
        </w:rPr>
        <w:t xml:space="preserve"> Consistent with</w:t>
      </w:r>
      <w:r w:rsidR="00A83852" w:rsidRPr="00F54B12">
        <w:rPr>
          <w:rFonts w:cs="Arial"/>
          <w:szCs w:val="28"/>
        </w:rPr>
        <w:t xml:space="preserve"> </w:t>
      </w:r>
      <w:r w:rsidR="00E323BE" w:rsidRPr="00F54B12">
        <w:rPr>
          <w:rFonts w:cs="Arial"/>
          <w:szCs w:val="28"/>
        </w:rPr>
        <w:t xml:space="preserve">the </w:t>
      </w:r>
      <w:r w:rsidR="009169B1" w:rsidRPr="00F54B12">
        <w:rPr>
          <w:rFonts w:cs="Arial"/>
          <w:szCs w:val="28"/>
        </w:rPr>
        <w:t>Bagley-Keene</w:t>
      </w:r>
      <w:r w:rsidR="003D1005" w:rsidRPr="00F54B12">
        <w:rPr>
          <w:rFonts w:cs="Arial"/>
          <w:szCs w:val="28"/>
        </w:rPr>
        <w:t xml:space="preserve"> </w:t>
      </w:r>
      <w:r w:rsidR="00E323BE" w:rsidRPr="00F54B12">
        <w:rPr>
          <w:rFonts w:cs="Arial"/>
          <w:szCs w:val="28"/>
        </w:rPr>
        <w:t>Open Meeting Act,</w:t>
      </w:r>
      <w:r w:rsidR="009169B1" w:rsidRPr="00F54B12">
        <w:rPr>
          <w:rFonts w:cs="Arial"/>
          <w:szCs w:val="28"/>
        </w:rPr>
        <w:t xml:space="preserve"> </w:t>
      </w:r>
      <w:r w:rsidR="000A3EF3" w:rsidRPr="00F54B12">
        <w:rPr>
          <w:rFonts w:cs="Arial"/>
          <w:szCs w:val="28"/>
        </w:rPr>
        <w:t xml:space="preserve">all CCEPD related </w:t>
      </w:r>
      <w:r w:rsidR="009169B1" w:rsidRPr="00F54B12">
        <w:rPr>
          <w:rFonts w:cs="Arial"/>
          <w:szCs w:val="28"/>
        </w:rPr>
        <w:t>meetings will be open and accessible to the public an</w:t>
      </w:r>
      <w:r w:rsidR="00E323BE" w:rsidRPr="00F54B12">
        <w:rPr>
          <w:rFonts w:cs="Arial"/>
          <w:szCs w:val="28"/>
        </w:rPr>
        <w:t>d will be publicly announced</w:t>
      </w:r>
      <w:r w:rsidR="003D1005" w:rsidRPr="00F54B12">
        <w:rPr>
          <w:rFonts w:cs="Arial"/>
          <w:szCs w:val="28"/>
        </w:rPr>
        <w:t xml:space="preserve"> </w:t>
      </w:r>
      <w:r w:rsidR="00E323BE" w:rsidRPr="00F54B12">
        <w:rPr>
          <w:rFonts w:cs="Arial"/>
          <w:szCs w:val="28"/>
        </w:rPr>
        <w:t>10 days prior to the meeting.</w:t>
      </w:r>
    </w:p>
    <w:p w14:paraId="57F82DFE" w14:textId="77777777" w:rsidR="00297B76" w:rsidRPr="00F54B12" w:rsidRDefault="00297B76" w:rsidP="00F54B12">
      <w:pPr>
        <w:tabs>
          <w:tab w:val="left" w:pos="16830"/>
        </w:tabs>
        <w:rPr>
          <w:rFonts w:cs="Arial"/>
          <w:szCs w:val="28"/>
        </w:rPr>
      </w:pPr>
    </w:p>
    <w:p w14:paraId="52F37167" w14:textId="77777777" w:rsidR="00B7296A" w:rsidRPr="00297B76" w:rsidRDefault="00B7296A" w:rsidP="00F54B12">
      <w:pPr>
        <w:tabs>
          <w:tab w:val="left" w:pos="16830"/>
        </w:tabs>
        <w:rPr>
          <w:rFonts w:cs="Arial"/>
          <w:b/>
          <w:bCs/>
          <w:szCs w:val="28"/>
        </w:rPr>
      </w:pPr>
      <w:r w:rsidRPr="00297B76">
        <w:rPr>
          <w:rFonts w:cs="Arial"/>
          <w:b/>
          <w:bCs/>
          <w:szCs w:val="28"/>
        </w:rPr>
        <w:t>Full Committee Meetings</w:t>
      </w:r>
    </w:p>
    <w:p w14:paraId="605253C8" w14:textId="77777777" w:rsidR="00B7296A" w:rsidRDefault="00B7296A" w:rsidP="00F54B12">
      <w:pPr>
        <w:tabs>
          <w:tab w:val="left" w:pos="16830"/>
        </w:tabs>
        <w:rPr>
          <w:rFonts w:cs="Arial"/>
          <w:szCs w:val="28"/>
        </w:rPr>
      </w:pPr>
      <w:r w:rsidRPr="00F54B12">
        <w:rPr>
          <w:rFonts w:cs="Arial"/>
          <w:szCs w:val="28"/>
        </w:rPr>
        <w:t>The CCEPD will meet no less than four times a year.</w:t>
      </w:r>
      <w:r w:rsidR="00A020CB" w:rsidRPr="00F54B12">
        <w:rPr>
          <w:rFonts w:cs="Arial"/>
          <w:szCs w:val="28"/>
        </w:rPr>
        <w:t xml:space="preserve"> </w:t>
      </w:r>
    </w:p>
    <w:p w14:paraId="27031545" w14:textId="77777777" w:rsidR="00297B76" w:rsidRPr="00F54B12" w:rsidRDefault="00297B76" w:rsidP="00F54B12">
      <w:pPr>
        <w:tabs>
          <w:tab w:val="left" w:pos="16830"/>
        </w:tabs>
        <w:rPr>
          <w:rFonts w:cs="Arial"/>
          <w:szCs w:val="28"/>
        </w:rPr>
      </w:pPr>
    </w:p>
    <w:p w14:paraId="516517EA" w14:textId="77777777" w:rsidR="00260B56" w:rsidRPr="00297B76" w:rsidRDefault="00260B56" w:rsidP="00F54B12">
      <w:pPr>
        <w:tabs>
          <w:tab w:val="left" w:pos="16830"/>
        </w:tabs>
        <w:rPr>
          <w:rFonts w:cs="Arial"/>
          <w:b/>
          <w:bCs/>
          <w:szCs w:val="28"/>
        </w:rPr>
      </w:pPr>
      <w:r w:rsidRPr="00297B76">
        <w:rPr>
          <w:rFonts w:cs="Arial"/>
          <w:b/>
          <w:bCs/>
          <w:szCs w:val="28"/>
        </w:rPr>
        <w:t>Quorum</w:t>
      </w:r>
    </w:p>
    <w:p w14:paraId="2E535A4E" w14:textId="77777777" w:rsidR="00C876AE" w:rsidRDefault="00260B56" w:rsidP="00F54B12">
      <w:pPr>
        <w:tabs>
          <w:tab w:val="left" w:pos="16830"/>
        </w:tabs>
        <w:rPr>
          <w:rFonts w:cs="Arial"/>
          <w:szCs w:val="28"/>
        </w:rPr>
      </w:pPr>
      <w:proofErr w:type="gramStart"/>
      <w:r w:rsidRPr="00F54B12">
        <w:rPr>
          <w:rFonts w:cs="Arial"/>
          <w:szCs w:val="28"/>
        </w:rPr>
        <w:t>In order for</w:t>
      </w:r>
      <w:proofErr w:type="gramEnd"/>
      <w:r w:rsidRPr="00F54B12">
        <w:rPr>
          <w:rFonts w:cs="Arial"/>
          <w:szCs w:val="28"/>
        </w:rPr>
        <w:t xml:space="preserve"> the </w:t>
      </w:r>
      <w:r w:rsidR="00D10DCA" w:rsidRPr="00F54B12">
        <w:rPr>
          <w:rFonts w:cs="Arial"/>
          <w:szCs w:val="28"/>
        </w:rPr>
        <w:t>CCEPD</w:t>
      </w:r>
      <w:r w:rsidR="005B71F7" w:rsidRPr="00F54B12">
        <w:rPr>
          <w:rFonts w:cs="Arial"/>
          <w:szCs w:val="28"/>
        </w:rPr>
        <w:t xml:space="preserve"> </w:t>
      </w:r>
      <w:r w:rsidRPr="00F54B12">
        <w:rPr>
          <w:rFonts w:cs="Arial"/>
          <w:szCs w:val="28"/>
        </w:rPr>
        <w:t>to conduct any official business, a quorum of the membership must be present</w:t>
      </w:r>
      <w:r w:rsidR="00CE743D" w:rsidRPr="00F54B12">
        <w:rPr>
          <w:rFonts w:cs="Arial"/>
          <w:szCs w:val="28"/>
        </w:rPr>
        <w:t xml:space="preserve"> for both</w:t>
      </w:r>
      <w:r w:rsidR="003D1005" w:rsidRPr="00F54B12">
        <w:rPr>
          <w:rFonts w:cs="Arial"/>
          <w:szCs w:val="28"/>
        </w:rPr>
        <w:t xml:space="preserve"> </w:t>
      </w:r>
      <w:r w:rsidR="00CE743D" w:rsidRPr="00F54B12">
        <w:rPr>
          <w:rFonts w:cs="Arial"/>
          <w:szCs w:val="28"/>
        </w:rPr>
        <w:t xml:space="preserve">full </w:t>
      </w:r>
      <w:r w:rsidR="00D10DCA" w:rsidRPr="00F54B12">
        <w:rPr>
          <w:rFonts w:cs="Arial"/>
          <w:szCs w:val="28"/>
        </w:rPr>
        <w:t xml:space="preserve">CCEPD </w:t>
      </w:r>
      <w:r w:rsidR="00CE743D" w:rsidRPr="00F54B12">
        <w:rPr>
          <w:rFonts w:cs="Arial"/>
          <w:szCs w:val="28"/>
        </w:rPr>
        <w:t xml:space="preserve">meetings and </w:t>
      </w:r>
      <w:r w:rsidR="00917C2B" w:rsidRPr="00F54B12">
        <w:rPr>
          <w:rFonts w:cs="Arial"/>
          <w:szCs w:val="28"/>
        </w:rPr>
        <w:t>S</w:t>
      </w:r>
      <w:r w:rsidR="00425F63" w:rsidRPr="00F54B12">
        <w:rPr>
          <w:rFonts w:cs="Arial"/>
          <w:szCs w:val="28"/>
        </w:rPr>
        <w:t>ubcommittees</w:t>
      </w:r>
      <w:r w:rsidR="00DF73BE" w:rsidRPr="00F54B12">
        <w:rPr>
          <w:rFonts w:cs="Arial"/>
          <w:szCs w:val="28"/>
        </w:rPr>
        <w:t xml:space="preserve">.  </w:t>
      </w:r>
      <w:r w:rsidRPr="00F54B12">
        <w:rPr>
          <w:rFonts w:cs="Arial"/>
          <w:szCs w:val="28"/>
        </w:rPr>
        <w:t xml:space="preserve">A quorum shall consist of fifty-one percent (51%) of the current </w:t>
      </w:r>
      <w:r w:rsidR="002B4D54" w:rsidRPr="00F54B12">
        <w:rPr>
          <w:rFonts w:cs="Arial"/>
          <w:szCs w:val="28"/>
        </w:rPr>
        <w:t xml:space="preserve">full </w:t>
      </w:r>
      <w:r w:rsidRPr="00F54B12">
        <w:rPr>
          <w:rFonts w:cs="Arial"/>
          <w:szCs w:val="28"/>
        </w:rPr>
        <w:t xml:space="preserve">Committee voting membership. </w:t>
      </w:r>
    </w:p>
    <w:p w14:paraId="7688E45F" w14:textId="77777777" w:rsidR="00297B76" w:rsidRPr="00F54B12" w:rsidRDefault="00297B76" w:rsidP="00F54B12">
      <w:pPr>
        <w:tabs>
          <w:tab w:val="left" w:pos="16830"/>
        </w:tabs>
        <w:rPr>
          <w:rFonts w:cs="Arial"/>
          <w:szCs w:val="28"/>
        </w:rPr>
      </w:pPr>
    </w:p>
    <w:p w14:paraId="4EBC2433" w14:textId="77777777" w:rsidR="00666814" w:rsidRPr="00297B76" w:rsidRDefault="00CE743D" w:rsidP="00F54B12">
      <w:pPr>
        <w:tabs>
          <w:tab w:val="left" w:pos="16830"/>
        </w:tabs>
        <w:rPr>
          <w:rFonts w:cs="Arial"/>
          <w:b/>
          <w:bCs/>
          <w:szCs w:val="28"/>
        </w:rPr>
      </w:pPr>
      <w:r w:rsidRPr="00297B76">
        <w:rPr>
          <w:rFonts w:cs="Arial"/>
          <w:b/>
          <w:bCs/>
          <w:szCs w:val="28"/>
        </w:rPr>
        <w:t>Voting</w:t>
      </w:r>
    </w:p>
    <w:p w14:paraId="22C58568" w14:textId="77777777" w:rsidR="00DF73BE" w:rsidRDefault="00CE743D" w:rsidP="00F54B12">
      <w:pPr>
        <w:tabs>
          <w:tab w:val="left" w:pos="16830"/>
        </w:tabs>
        <w:rPr>
          <w:rFonts w:cs="Arial"/>
          <w:szCs w:val="28"/>
        </w:rPr>
      </w:pPr>
      <w:r w:rsidRPr="00F54B12">
        <w:rPr>
          <w:rFonts w:cs="Arial"/>
          <w:szCs w:val="28"/>
        </w:rPr>
        <w:t xml:space="preserve">The </w:t>
      </w:r>
      <w:r w:rsidR="00D10DCA" w:rsidRPr="00F54B12">
        <w:rPr>
          <w:rFonts w:cs="Arial"/>
          <w:szCs w:val="28"/>
        </w:rPr>
        <w:t xml:space="preserve">CCEPD </w:t>
      </w:r>
      <w:r w:rsidRPr="00F54B12">
        <w:rPr>
          <w:rFonts w:cs="Arial"/>
          <w:szCs w:val="28"/>
        </w:rPr>
        <w:t>will strive to seek consensus on all</w:t>
      </w:r>
      <w:r w:rsidR="00A83852" w:rsidRPr="00F54B12">
        <w:rPr>
          <w:rFonts w:cs="Arial"/>
          <w:szCs w:val="28"/>
        </w:rPr>
        <w:t xml:space="preserve"> </w:t>
      </w:r>
      <w:r w:rsidR="00050CA6" w:rsidRPr="00F54B12">
        <w:rPr>
          <w:rFonts w:cs="Arial"/>
          <w:szCs w:val="28"/>
        </w:rPr>
        <w:t>matters</w:t>
      </w:r>
      <w:r w:rsidRPr="00F54B12">
        <w:rPr>
          <w:rFonts w:cs="Arial"/>
          <w:szCs w:val="28"/>
        </w:rPr>
        <w:t>. Members will develop a motion</w:t>
      </w:r>
      <w:r w:rsidR="00A83852" w:rsidRPr="00F54B12">
        <w:rPr>
          <w:rFonts w:cs="Arial"/>
          <w:szCs w:val="28"/>
        </w:rPr>
        <w:t xml:space="preserve"> </w:t>
      </w:r>
      <w:r w:rsidRPr="00F54B12">
        <w:rPr>
          <w:rFonts w:cs="Arial"/>
          <w:szCs w:val="28"/>
        </w:rPr>
        <w:t>based upon consensus-building</w:t>
      </w:r>
      <w:r w:rsidR="00DF73BE" w:rsidRPr="00F54B12">
        <w:rPr>
          <w:rFonts w:cs="Arial"/>
          <w:szCs w:val="28"/>
        </w:rPr>
        <w:t>.</w:t>
      </w:r>
    </w:p>
    <w:p w14:paraId="3DBE230D" w14:textId="77777777" w:rsidR="00297B76" w:rsidRPr="00F54B12" w:rsidRDefault="00297B76" w:rsidP="00F54B12">
      <w:pPr>
        <w:tabs>
          <w:tab w:val="left" w:pos="16830"/>
        </w:tabs>
        <w:rPr>
          <w:rFonts w:cs="Arial"/>
          <w:szCs w:val="28"/>
        </w:rPr>
      </w:pPr>
    </w:p>
    <w:p w14:paraId="0E9BA832" w14:textId="77777777" w:rsidR="00CE743D" w:rsidRDefault="00CE743D" w:rsidP="00F54B12">
      <w:pPr>
        <w:tabs>
          <w:tab w:val="left" w:pos="16830"/>
        </w:tabs>
        <w:rPr>
          <w:rFonts w:cs="Arial"/>
          <w:szCs w:val="28"/>
        </w:rPr>
      </w:pPr>
      <w:r w:rsidRPr="00F54B12">
        <w:rPr>
          <w:rFonts w:cs="Arial"/>
          <w:szCs w:val="28"/>
        </w:rPr>
        <w:t>Taking a consensus-based approach to decision making does not mean that 100 percent support will be required to move forward with decisions. It does mean that every effort will be made to reach consensus, and that opposing points of view will be presented and explained.</w:t>
      </w:r>
    </w:p>
    <w:p w14:paraId="18F67C78" w14:textId="77777777" w:rsidR="00297B76" w:rsidRPr="00F54B12" w:rsidRDefault="00297B76" w:rsidP="00F54B12">
      <w:pPr>
        <w:tabs>
          <w:tab w:val="left" w:pos="16830"/>
        </w:tabs>
        <w:rPr>
          <w:rFonts w:cs="Arial"/>
          <w:szCs w:val="28"/>
        </w:rPr>
      </w:pPr>
    </w:p>
    <w:p w14:paraId="04904F99" w14:textId="36C38CF2" w:rsidR="00CE743D" w:rsidRDefault="00CE743D" w:rsidP="00F54B12">
      <w:pPr>
        <w:tabs>
          <w:tab w:val="left" w:pos="16830"/>
        </w:tabs>
        <w:rPr>
          <w:rFonts w:cs="Arial"/>
          <w:szCs w:val="28"/>
        </w:rPr>
      </w:pPr>
      <w:r w:rsidRPr="00F54B12">
        <w:rPr>
          <w:rFonts w:cs="Arial"/>
          <w:szCs w:val="28"/>
        </w:rPr>
        <w:t xml:space="preserve">After holding a consensus-based discussion, for clarity, official decisions of the </w:t>
      </w:r>
      <w:r w:rsidR="00D10DCA" w:rsidRPr="00F54B12">
        <w:rPr>
          <w:rFonts w:cs="Arial"/>
          <w:szCs w:val="28"/>
        </w:rPr>
        <w:t>CCEPD</w:t>
      </w:r>
      <w:r w:rsidR="005B71F7" w:rsidRPr="00F54B12">
        <w:rPr>
          <w:rFonts w:cs="Arial"/>
          <w:szCs w:val="28"/>
        </w:rPr>
        <w:t xml:space="preserve"> </w:t>
      </w:r>
      <w:r w:rsidRPr="00F54B12">
        <w:rPr>
          <w:rFonts w:cs="Arial"/>
          <w:szCs w:val="28"/>
        </w:rPr>
        <w:t xml:space="preserve">will be made through roll call voting. In roll call vote, the name of each member is </w:t>
      </w:r>
      <w:r w:rsidR="00425F63" w:rsidRPr="00F54B12">
        <w:rPr>
          <w:rFonts w:cs="Arial"/>
          <w:szCs w:val="28"/>
        </w:rPr>
        <w:t>called,</w:t>
      </w:r>
      <w:r w:rsidRPr="00F54B12">
        <w:rPr>
          <w:rFonts w:cs="Arial"/>
          <w:szCs w:val="28"/>
        </w:rPr>
        <w:t xml:space="preserve"> and their vote is recorded. The official decision will be determined by a vote of the simple majority.</w:t>
      </w:r>
    </w:p>
    <w:p w14:paraId="14A21BEA" w14:textId="77777777" w:rsidR="00297B76" w:rsidRPr="00F54B12" w:rsidRDefault="00297B76" w:rsidP="00F54B12">
      <w:pPr>
        <w:tabs>
          <w:tab w:val="left" w:pos="16830"/>
        </w:tabs>
        <w:rPr>
          <w:rFonts w:cs="Arial"/>
          <w:szCs w:val="28"/>
        </w:rPr>
      </w:pPr>
    </w:p>
    <w:p w14:paraId="2F4A545C" w14:textId="77777777" w:rsidR="009B3B74" w:rsidRDefault="00CE743D" w:rsidP="00F54B12">
      <w:pPr>
        <w:tabs>
          <w:tab w:val="left" w:pos="16830"/>
        </w:tabs>
        <w:rPr>
          <w:rFonts w:cs="Arial"/>
          <w:szCs w:val="28"/>
        </w:rPr>
      </w:pPr>
      <w:r w:rsidRPr="00F54B12">
        <w:rPr>
          <w:rFonts w:cs="Arial"/>
          <w:szCs w:val="28"/>
        </w:rPr>
        <w:t xml:space="preserve">The opportunity for public comment shall be provided prior to any </w:t>
      </w:r>
      <w:r w:rsidR="00425F63" w:rsidRPr="00F54B12">
        <w:rPr>
          <w:rFonts w:cs="Arial"/>
          <w:szCs w:val="28"/>
        </w:rPr>
        <w:t>official CCEPD</w:t>
      </w:r>
      <w:r w:rsidR="005B71F7" w:rsidRPr="00F54B12">
        <w:rPr>
          <w:rFonts w:cs="Arial"/>
          <w:szCs w:val="28"/>
        </w:rPr>
        <w:t xml:space="preserve"> </w:t>
      </w:r>
      <w:r w:rsidRPr="00F54B12">
        <w:rPr>
          <w:rFonts w:cs="Arial"/>
          <w:szCs w:val="28"/>
        </w:rPr>
        <w:t>or workgroup decision/vote.</w:t>
      </w:r>
    </w:p>
    <w:p w14:paraId="3D24E7FF" w14:textId="77777777" w:rsidR="00D70768" w:rsidRPr="00F54B12" w:rsidRDefault="00D70768" w:rsidP="00F54B12">
      <w:pPr>
        <w:tabs>
          <w:tab w:val="left" w:pos="16830"/>
        </w:tabs>
        <w:rPr>
          <w:rFonts w:cs="Arial"/>
          <w:szCs w:val="28"/>
        </w:rPr>
      </w:pPr>
    </w:p>
    <w:p w14:paraId="5193149A" w14:textId="77777777" w:rsidR="00B7296A" w:rsidRDefault="00B7296A" w:rsidP="00F54B12">
      <w:pPr>
        <w:tabs>
          <w:tab w:val="left" w:pos="16830"/>
        </w:tabs>
        <w:rPr>
          <w:rFonts w:cs="Arial"/>
          <w:szCs w:val="28"/>
        </w:rPr>
      </w:pPr>
      <w:r w:rsidRPr="00F54B12">
        <w:rPr>
          <w:rFonts w:cs="Arial"/>
          <w:szCs w:val="28"/>
        </w:rPr>
        <w:t xml:space="preserve">Each Member of the </w:t>
      </w:r>
      <w:r w:rsidR="00D10DCA" w:rsidRPr="00F54B12">
        <w:rPr>
          <w:rFonts w:cs="Arial"/>
          <w:szCs w:val="28"/>
        </w:rPr>
        <w:t>CCEPD</w:t>
      </w:r>
      <w:r w:rsidR="005B71F7" w:rsidRPr="00F54B12">
        <w:rPr>
          <w:rFonts w:cs="Arial"/>
          <w:szCs w:val="28"/>
        </w:rPr>
        <w:t xml:space="preserve"> </w:t>
      </w:r>
      <w:r w:rsidR="00A35C28" w:rsidRPr="00F54B12">
        <w:rPr>
          <w:rFonts w:cs="Arial"/>
          <w:szCs w:val="28"/>
        </w:rPr>
        <w:t>can make a motion and vote upon the motion.</w:t>
      </w:r>
    </w:p>
    <w:p w14:paraId="2A9048FE" w14:textId="77777777" w:rsidR="00D70768" w:rsidRPr="00F54B12" w:rsidRDefault="00D70768" w:rsidP="00F54B12">
      <w:pPr>
        <w:tabs>
          <w:tab w:val="left" w:pos="16830"/>
        </w:tabs>
        <w:rPr>
          <w:rFonts w:cs="Arial"/>
          <w:szCs w:val="28"/>
        </w:rPr>
      </w:pPr>
    </w:p>
    <w:p w14:paraId="128A4738" w14:textId="77777777" w:rsidR="00715C52" w:rsidRPr="00D70768" w:rsidRDefault="00715C52" w:rsidP="00F54B12">
      <w:pPr>
        <w:tabs>
          <w:tab w:val="left" w:pos="16830"/>
        </w:tabs>
        <w:rPr>
          <w:rFonts w:cs="Arial"/>
          <w:b/>
          <w:bCs/>
          <w:szCs w:val="28"/>
        </w:rPr>
      </w:pPr>
      <w:r w:rsidRPr="00D70768">
        <w:rPr>
          <w:rFonts w:cs="Arial"/>
          <w:b/>
          <w:bCs/>
          <w:szCs w:val="28"/>
        </w:rPr>
        <w:t>Rules of Order</w:t>
      </w:r>
    </w:p>
    <w:p w14:paraId="5DDAD8B4" w14:textId="77777777" w:rsidR="00715C52" w:rsidRDefault="00715C52" w:rsidP="00F54B12">
      <w:pPr>
        <w:tabs>
          <w:tab w:val="left" w:pos="16830"/>
        </w:tabs>
        <w:rPr>
          <w:rFonts w:cs="Arial"/>
          <w:szCs w:val="28"/>
        </w:rPr>
      </w:pPr>
      <w:r w:rsidRPr="00F54B12">
        <w:rPr>
          <w:rFonts w:cs="Arial"/>
          <w:szCs w:val="28"/>
        </w:rPr>
        <w:t xml:space="preserve">Absent a conflict in federal or state law and regulation, the most recent revision of Robert’s Rules of Order </w:t>
      </w:r>
      <w:r w:rsidR="009236F2" w:rsidRPr="00F54B12">
        <w:rPr>
          <w:rFonts w:cs="Arial"/>
          <w:szCs w:val="28"/>
        </w:rPr>
        <w:t>will be used.</w:t>
      </w:r>
    </w:p>
    <w:p w14:paraId="33AB74FC" w14:textId="77777777" w:rsidR="00D70768" w:rsidRPr="00F54B12" w:rsidRDefault="00D70768" w:rsidP="00F54B12">
      <w:pPr>
        <w:tabs>
          <w:tab w:val="left" w:pos="16830"/>
        </w:tabs>
        <w:rPr>
          <w:rFonts w:cs="Arial"/>
          <w:szCs w:val="28"/>
        </w:rPr>
      </w:pPr>
    </w:p>
    <w:p w14:paraId="2FB8556C" w14:textId="77777777" w:rsidR="009B3B74" w:rsidRPr="00D70768" w:rsidRDefault="009B3B74" w:rsidP="00F54B12">
      <w:pPr>
        <w:tabs>
          <w:tab w:val="left" w:pos="16830"/>
        </w:tabs>
        <w:rPr>
          <w:rFonts w:cs="Arial"/>
          <w:b/>
          <w:bCs/>
          <w:szCs w:val="28"/>
        </w:rPr>
      </w:pPr>
      <w:r w:rsidRPr="00D70768">
        <w:rPr>
          <w:rFonts w:cs="Arial"/>
          <w:b/>
          <w:bCs/>
          <w:szCs w:val="28"/>
        </w:rPr>
        <w:t>Conflict of Interest</w:t>
      </w:r>
    </w:p>
    <w:p w14:paraId="4DB1D684" w14:textId="77777777" w:rsidR="009B3B74" w:rsidRDefault="009B3B74" w:rsidP="00F54B12">
      <w:pPr>
        <w:tabs>
          <w:tab w:val="left" w:pos="16830"/>
        </w:tabs>
        <w:rPr>
          <w:rFonts w:cs="Arial"/>
          <w:szCs w:val="28"/>
        </w:rPr>
      </w:pPr>
      <w:r w:rsidRPr="00F54B12">
        <w:rPr>
          <w:rFonts w:cs="Arial"/>
          <w:szCs w:val="28"/>
        </w:rPr>
        <w:t xml:space="preserve">No member of the </w:t>
      </w:r>
      <w:r w:rsidR="00D10DCA" w:rsidRPr="00F54B12">
        <w:rPr>
          <w:rFonts w:cs="Arial"/>
          <w:szCs w:val="28"/>
        </w:rPr>
        <w:t xml:space="preserve">CCEPD </w:t>
      </w:r>
      <w:r w:rsidRPr="00F54B12">
        <w:rPr>
          <w:rFonts w:cs="Arial"/>
          <w:szCs w:val="28"/>
        </w:rPr>
        <w:t xml:space="preserve">shall cast a vote on any matter that would provide direct financial benefits to the member or to the organization that he/she </w:t>
      </w:r>
      <w:proofErr w:type="gramStart"/>
      <w:r w:rsidRPr="00F54B12">
        <w:rPr>
          <w:rFonts w:cs="Arial"/>
          <w:szCs w:val="28"/>
        </w:rPr>
        <w:t>represents, or</w:t>
      </w:r>
      <w:proofErr w:type="gramEnd"/>
      <w:r w:rsidRPr="00F54B12">
        <w:rPr>
          <w:rFonts w:cs="Arial"/>
          <w:szCs w:val="28"/>
        </w:rPr>
        <w:t xml:space="preserve"> otherwise give appearance of a conflict-of-interest.</w:t>
      </w:r>
    </w:p>
    <w:p w14:paraId="2FF25CF4" w14:textId="77777777" w:rsidR="00D70768" w:rsidRPr="00F54B12" w:rsidRDefault="00D70768" w:rsidP="00F54B12">
      <w:pPr>
        <w:tabs>
          <w:tab w:val="left" w:pos="16830"/>
        </w:tabs>
        <w:rPr>
          <w:rFonts w:cs="Arial"/>
          <w:szCs w:val="28"/>
        </w:rPr>
      </w:pPr>
    </w:p>
    <w:p w14:paraId="3A7F6E54" w14:textId="77777777" w:rsidR="009B3B74" w:rsidRDefault="009B3B74" w:rsidP="00F54B12">
      <w:pPr>
        <w:tabs>
          <w:tab w:val="left" w:pos="16830"/>
        </w:tabs>
        <w:rPr>
          <w:rFonts w:cs="Arial"/>
          <w:szCs w:val="28"/>
        </w:rPr>
      </w:pPr>
      <w:r w:rsidRPr="00F54B12">
        <w:rPr>
          <w:rFonts w:cs="Arial"/>
          <w:szCs w:val="28"/>
        </w:rPr>
        <w:t xml:space="preserve">According to state law, all CCEPD members shall file a Fair Political Practices Commission Form 700 </w:t>
      </w:r>
      <w:r w:rsidR="00DF1CCB" w:rsidRPr="00F54B12">
        <w:rPr>
          <w:rFonts w:cs="Arial"/>
          <w:szCs w:val="28"/>
        </w:rPr>
        <w:t xml:space="preserve">to file their statements of economic interest 30 days after initial appointment and annually </w:t>
      </w:r>
      <w:r w:rsidR="00802365" w:rsidRPr="00F54B12">
        <w:rPr>
          <w:rFonts w:cs="Arial"/>
          <w:szCs w:val="28"/>
        </w:rPr>
        <w:t>thereafter</w:t>
      </w:r>
      <w:r w:rsidR="00DF1CCB" w:rsidRPr="00F54B12">
        <w:rPr>
          <w:rFonts w:cs="Arial"/>
          <w:szCs w:val="28"/>
        </w:rPr>
        <w:t>.</w:t>
      </w:r>
    </w:p>
    <w:p w14:paraId="0453746B" w14:textId="77777777" w:rsidR="00D70768" w:rsidRPr="00F54B12" w:rsidRDefault="00D70768" w:rsidP="00F54B12">
      <w:pPr>
        <w:tabs>
          <w:tab w:val="left" w:pos="16830"/>
        </w:tabs>
        <w:rPr>
          <w:rFonts w:cs="Arial"/>
          <w:szCs w:val="28"/>
        </w:rPr>
      </w:pPr>
    </w:p>
    <w:p w14:paraId="45B86754" w14:textId="77777777" w:rsidR="00DF1CCB" w:rsidRDefault="00DF1CCB" w:rsidP="00F54B12">
      <w:pPr>
        <w:tabs>
          <w:tab w:val="left" w:pos="16830"/>
        </w:tabs>
        <w:rPr>
          <w:rFonts w:cs="Arial"/>
          <w:szCs w:val="28"/>
        </w:rPr>
      </w:pPr>
      <w:r w:rsidRPr="00F54B12">
        <w:rPr>
          <w:rFonts w:cs="Arial"/>
          <w:szCs w:val="28"/>
        </w:rPr>
        <w:t>CCEPD members shall adhere to all conflict-of-interest polici</w:t>
      </w:r>
      <w:r w:rsidR="00E323BE" w:rsidRPr="00F54B12">
        <w:rPr>
          <w:rFonts w:cs="Arial"/>
          <w:szCs w:val="28"/>
        </w:rPr>
        <w:t>es adopted</w:t>
      </w:r>
      <w:r w:rsidR="00802365" w:rsidRPr="00F54B12">
        <w:rPr>
          <w:rFonts w:cs="Arial"/>
          <w:szCs w:val="28"/>
        </w:rPr>
        <w:t xml:space="preserve"> by DOR and state law and regul</w:t>
      </w:r>
      <w:r w:rsidR="00E323BE" w:rsidRPr="00F54B12">
        <w:rPr>
          <w:rFonts w:cs="Arial"/>
          <w:szCs w:val="28"/>
        </w:rPr>
        <w:t>ations.</w:t>
      </w:r>
    </w:p>
    <w:p w14:paraId="45FB8F3F" w14:textId="77777777" w:rsidR="00D70768" w:rsidRPr="00F54B12" w:rsidRDefault="00D70768" w:rsidP="00F54B12">
      <w:pPr>
        <w:tabs>
          <w:tab w:val="left" w:pos="16830"/>
        </w:tabs>
        <w:rPr>
          <w:rFonts w:cs="Arial"/>
          <w:szCs w:val="28"/>
        </w:rPr>
      </w:pPr>
    </w:p>
    <w:p w14:paraId="4E60E10C" w14:textId="77777777" w:rsidR="00CE743D" w:rsidRPr="00D70768" w:rsidRDefault="009B3B74" w:rsidP="00F54B12">
      <w:pPr>
        <w:tabs>
          <w:tab w:val="left" w:pos="16830"/>
        </w:tabs>
        <w:rPr>
          <w:rFonts w:cs="Arial"/>
          <w:b/>
          <w:bCs/>
          <w:szCs w:val="28"/>
        </w:rPr>
      </w:pPr>
      <w:r w:rsidRPr="00D70768">
        <w:rPr>
          <w:rFonts w:cs="Arial"/>
          <w:b/>
          <w:bCs/>
          <w:szCs w:val="28"/>
        </w:rPr>
        <w:t>Other Bagley-Keene Open Meeting Requirements</w:t>
      </w:r>
    </w:p>
    <w:p w14:paraId="75A679E6" w14:textId="77777777" w:rsidR="001B0405" w:rsidRPr="00F54B12" w:rsidRDefault="001B0405" w:rsidP="00F54B12">
      <w:pPr>
        <w:tabs>
          <w:tab w:val="left" w:pos="16830"/>
        </w:tabs>
        <w:rPr>
          <w:rFonts w:cs="Arial"/>
          <w:szCs w:val="28"/>
        </w:rPr>
      </w:pPr>
      <w:r w:rsidRPr="00F54B12">
        <w:rPr>
          <w:rFonts w:cs="Arial"/>
          <w:szCs w:val="28"/>
        </w:rPr>
        <w:t xml:space="preserve">Per Bagley-Keene, communication of all forms (face-to-face, phone calls, teleconference, email, social media, etc.) discussing the details or merits of pending or future committee business outside of open meetings with </w:t>
      </w:r>
      <w:proofErr w:type="gramStart"/>
      <w:r w:rsidRPr="00F54B12">
        <w:rPr>
          <w:rFonts w:cs="Arial"/>
          <w:szCs w:val="28"/>
        </w:rPr>
        <w:t>a sufficient number of</w:t>
      </w:r>
      <w:proofErr w:type="gramEnd"/>
      <w:r w:rsidRPr="00F54B12">
        <w:rPr>
          <w:rFonts w:cs="Arial"/>
          <w:szCs w:val="28"/>
        </w:rPr>
        <w:t xml:space="preserve"> members to constitute a quorum is prohibited.  Examples of these prohibited outside “meetings” include members coming together as a group or communicating in a serial or hub/spoke fashion. A serial meeting is where A contacts B who contacts C, and so on. A hub/spoke is where "hub" A contacts “spokes” B, then C, then D, etc.</w:t>
      </w:r>
    </w:p>
    <w:p w14:paraId="0E9F6604" w14:textId="77777777" w:rsidR="009B3B74" w:rsidRPr="00F54B12" w:rsidRDefault="009B3B74" w:rsidP="00F54B12">
      <w:pPr>
        <w:tabs>
          <w:tab w:val="left" w:pos="16830"/>
        </w:tabs>
        <w:rPr>
          <w:rFonts w:cs="Arial"/>
          <w:szCs w:val="28"/>
        </w:rPr>
      </w:pPr>
    </w:p>
    <w:p w14:paraId="14196BDE" w14:textId="77777777" w:rsidR="009B3B74" w:rsidRDefault="009B3B74" w:rsidP="00F54B12">
      <w:pPr>
        <w:tabs>
          <w:tab w:val="left" w:pos="16830"/>
        </w:tabs>
        <w:rPr>
          <w:rFonts w:cs="Arial"/>
          <w:szCs w:val="28"/>
        </w:rPr>
      </w:pPr>
      <w:r w:rsidRPr="00F54B12">
        <w:rPr>
          <w:rFonts w:cs="Arial"/>
          <w:szCs w:val="28"/>
        </w:rPr>
        <w:t xml:space="preserve">Meeting requirements also include the disclosure of </w:t>
      </w:r>
      <w:r w:rsidR="00B7296A" w:rsidRPr="00F54B12">
        <w:rPr>
          <w:rFonts w:cs="Arial"/>
          <w:szCs w:val="28"/>
        </w:rPr>
        <w:t>physical address</w:t>
      </w:r>
      <w:r w:rsidRPr="00F54B12">
        <w:rPr>
          <w:rFonts w:cs="Arial"/>
          <w:szCs w:val="28"/>
        </w:rPr>
        <w:t xml:space="preserve"> of a </w:t>
      </w:r>
      <w:proofErr w:type="gramStart"/>
      <w:r w:rsidRPr="00F54B12">
        <w:rPr>
          <w:rFonts w:cs="Arial"/>
          <w:szCs w:val="28"/>
        </w:rPr>
        <w:t>Member</w:t>
      </w:r>
      <w:proofErr w:type="gramEnd"/>
      <w:r w:rsidRPr="00F54B12">
        <w:rPr>
          <w:rFonts w:cs="Arial"/>
          <w:szCs w:val="28"/>
        </w:rPr>
        <w:t xml:space="preserve"> participat</w:t>
      </w:r>
      <w:r w:rsidR="00E323BE" w:rsidRPr="00F54B12">
        <w:rPr>
          <w:rFonts w:cs="Arial"/>
          <w:szCs w:val="28"/>
        </w:rPr>
        <w:t>ing in a teleconference meeting</w:t>
      </w:r>
      <w:r w:rsidR="00B7296A" w:rsidRPr="00F54B12">
        <w:rPr>
          <w:rFonts w:cs="Arial"/>
          <w:szCs w:val="28"/>
        </w:rPr>
        <w:t xml:space="preserve"> with the </w:t>
      </w:r>
      <w:r w:rsidR="00D10DCA" w:rsidRPr="00F54B12">
        <w:rPr>
          <w:rFonts w:cs="Arial"/>
          <w:szCs w:val="28"/>
        </w:rPr>
        <w:t xml:space="preserve">CCEPD </w:t>
      </w:r>
      <w:r w:rsidR="00425F63" w:rsidRPr="00F54B12">
        <w:rPr>
          <w:rFonts w:cs="Arial"/>
          <w:szCs w:val="28"/>
        </w:rPr>
        <w:t>on</w:t>
      </w:r>
      <w:r w:rsidR="00B7296A" w:rsidRPr="00F54B12">
        <w:rPr>
          <w:rFonts w:cs="Arial"/>
          <w:szCs w:val="28"/>
        </w:rPr>
        <w:t xml:space="preserve"> the meeting notice and agenda.</w:t>
      </w:r>
    </w:p>
    <w:p w14:paraId="1D5999FC" w14:textId="77777777" w:rsidR="00D70768" w:rsidRPr="00F54B12" w:rsidRDefault="00D70768" w:rsidP="00F54B12">
      <w:pPr>
        <w:tabs>
          <w:tab w:val="left" w:pos="16830"/>
        </w:tabs>
        <w:rPr>
          <w:rFonts w:cs="Arial"/>
          <w:szCs w:val="28"/>
        </w:rPr>
      </w:pPr>
    </w:p>
    <w:p w14:paraId="2E4BD0E8" w14:textId="77777777" w:rsidR="00636334" w:rsidRPr="00D70768" w:rsidRDefault="009B3B74" w:rsidP="00F54B12">
      <w:pPr>
        <w:tabs>
          <w:tab w:val="left" w:pos="16830"/>
        </w:tabs>
        <w:rPr>
          <w:rFonts w:cs="Arial"/>
          <w:b/>
          <w:bCs/>
          <w:szCs w:val="28"/>
        </w:rPr>
      </w:pPr>
      <w:r w:rsidRPr="00D70768">
        <w:rPr>
          <w:rFonts w:cs="Arial"/>
          <w:b/>
          <w:bCs/>
          <w:szCs w:val="28"/>
        </w:rPr>
        <w:t>Meeting Agendas</w:t>
      </w:r>
    </w:p>
    <w:p w14:paraId="2D9A2308" w14:textId="77777777" w:rsidR="001E2608" w:rsidRDefault="00050CA6" w:rsidP="00F54B12">
      <w:pPr>
        <w:tabs>
          <w:tab w:val="left" w:pos="16830"/>
        </w:tabs>
        <w:rPr>
          <w:rFonts w:cs="Arial"/>
          <w:szCs w:val="28"/>
        </w:rPr>
      </w:pPr>
      <w:r w:rsidRPr="00F54B12">
        <w:rPr>
          <w:rFonts w:cs="Arial"/>
          <w:szCs w:val="28"/>
        </w:rPr>
        <w:t>The</w:t>
      </w:r>
      <w:r w:rsidR="001E2608" w:rsidRPr="00F54B12">
        <w:rPr>
          <w:rFonts w:cs="Arial"/>
          <w:szCs w:val="28"/>
        </w:rPr>
        <w:t xml:space="preserve"> Executive Officer and staff, in collaboration with the CCEPD Chair and </w:t>
      </w:r>
      <w:r w:rsidR="009047C2" w:rsidRPr="00F54B12">
        <w:rPr>
          <w:rFonts w:cs="Arial"/>
          <w:szCs w:val="28"/>
        </w:rPr>
        <w:t>Vice</w:t>
      </w:r>
      <w:r w:rsidR="006E1C76" w:rsidRPr="00F54B12">
        <w:rPr>
          <w:rFonts w:cs="Arial"/>
          <w:szCs w:val="28"/>
        </w:rPr>
        <w:t xml:space="preserve">-Chairs </w:t>
      </w:r>
      <w:r w:rsidR="001E2608" w:rsidRPr="00F54B12">
        <w:rPr>
          <w:rFonts w:cs="Arial"/>
          <w:szCs w:val="28"/>
        </w:rPr>
        <w:t>of</w:t>
      </w:r>
      <w:r w:rsidR="00B4516E" w:rsidRPr="00F54B12">
        <w:rPr>
          <w:rFonts w:cs="Arial"/>
          <w:szCs w:val="28"/>
        </w:rPr>
        <w:t xml:space="preserve"> </w:t>
      </w:r>
      <w:r w:rsidR="00F2726D" w:rsidRPr="00F54B12">
        <w:rPr>
          <w:rFonts w:cs="Arial"/>
          <w:szCs w:val="28"/>
        </w:rPr>
        <w:t>Subc</w:t>
      </w:r>
      <w:r w:rsidR="001E2608" w:rsidRPr="00F54B12">
        <w:rPr>
          <w:rFonts w:cs="Arial"/>
          <w:szCs w:val="28"/>
        </w:rPr>
        <w:t>ommittee</w:t>
      </w:r>
      <w:r w:rsidR="00C36ADB" w:rsidRPr="00F54B12">
        <w:rPr>
          <w:rFonts w:cs="Arial"/>
          <w:szCs w:val="28"/>
        </w:rPr>
        <w:t>s</w:t>
      </w:r>
      <w:r w:rsidR="00995EE3" w:rsidRPr="00F54B12">
        <w:rPr>
          <w:rFonts w:cs="Arial"/>
          <w:szCs w:val="28"/>
        </w:rPr>
        <w:t>,</w:t>
      </w:r>
      <w:r w:rsidR="001E2608" w:rsidRPr="00F54B12">
        <w:rPr>
          <w:rFonts w:cs="Arial"/>
          <w:szCs w:val="28"/>
        </w:rPr>
        <w:t xml:space="preserve"> will develop meeting agendas.</w:t>
      </w:r>
    </w:p>
    <w:p w14:paraId="56CD60A3" w14:textId="77777777" w:rsidR="00D70768" w:rsidRPr="00F54B12" w:rsidRDefault="00D70768" w:rsidP="00F54B12">
      <w:pPr>
        <w:tabs>
          <w:tab w:val="left" w:pos="16830"/>
        </w:tabs>
        <w:rPr>
          <w:rFonts w:cs="Arial"/>
          <w:szCs w:val="28"/>
        </w:rPr>
      </w:pPr>
    </w:p>
    <w:p w14:paraId="0D3EC014" w14:textId="77777777" w:rsidR="009B3B74" w:rsidRPr="00D70768" w:rsidRDefault="009B3B74" w:rsidP="00F54B12">
      <w:pPr>
        <w:tabs>
          <w:tab w:val="left" w:pos="16830"/>
        </w:tabs>
        <w:rPr>
          <w:rFonts w:cs="Arial"/>
          <w:b/>
          <w:bCs/>
          <w:szCs w:val="28"/>
        </w:rPr>
      </w:pPr>
      <w:r w:rsidRPr="00D70768">
        <w:rPr>
          <w:rFonts w:cs="Arial"/>
          <w:b/>
          <w:bCs/>
          <w:szCs w:val="28"/>
        </w:rPr>
        <w:t>Meeting Minutes</w:t>
      </w:r>
    </w:p>
    <w:p w14:paraId="3B5B6E65" w14:textId="77777777" w:rsidR="009B3B74" w:rsidRDefault="009B3B74" w:rsidP="00F54B12">
      <w:pPr>
        <w:tabs>
          <w:tab w:val="left" w:pos="16830"/>
        </w:tabs>
        <w:rPr>
          <w:rFonts w:cs="Arial"/>
          <w:szCs w:val="28"/>
        </w:rPr>
      </w:pPr>
      <w:r w:rsidRPr="00F54B12">
        <w:rPr>
          <w:rFonts w:cs="Arial"/>
          <w:szCs w:val="28"/>
        </w:rPr>
        <w:t>CCEPD st</w:t>
      </w:r>
      <w:r w:rsidR="001E2608" w:rsidRPr="00F54B12">
        <w:rPr>
          <w:rFonts w:cs="Arial"/>
          <w:szCs w:val="28"/>
        </w:rPr>
        <w:t xml:space="preserve">aff are responsible for writing, storing and distributing </w:t>
      </w:r>
      <w:r w:rsidRPr="00F54B12">
        <w:rPr>
          <w:rFonts w:cs="Arial"/>
          <w:szCs w:val="28"/>
        </w:rPr>
        <w:t>the meeting minutes.</w:t>
      </w:r>
    </w:p>
    <w:p w14:paraId="69D93803" w14:textId="77777777" w:rsidR="00D70768" w:rsidRPr="00F54B12" w:rsidRDefault="00D70768" w:rsidP="00F54B12">
      <w:pPr>
        <w:tabs>
          <w:tab w:val="left" w:pos="16830"/>
        </w:tabs>
        <w:rPr>
          <w:rFonts w:cs="Arial"/>
          <w:szCs w:val="28"/>
        </w:rPr>
      </w:pPr>
    </w:p>
    <w:p w14:paraId="3DA6FC32" w14:textId="77777777" w:rsidR="00CA3CB8" w:rsidRPr="00D70768" w:rsidRDefault="00CA3CB8" w:rsidP="00F54B12">
      <w:pPr>
        <w:tabs>
          <w:tab w:val="left" w:pos="16830"/>
        </w:tabs>
        <w:rPr>
          <w:rFonts w:cs="Arial"/>
          <w:b/>
          <w:bCs/>
          <w:szCs w:val="28"/>
        </w:rPr>
      </w:pPr>
      <w:r w:rsidRPr="00D70768">
        <w:rPr>
          <w:rFonts w:cs="Arial"/>
          <w:b/>
          <w:bCs/>
          <w:szCs w:val="28"/>
        </w:rPr>
        <w:t>Public Comment</w:t>
      </w:r>
    </w:p>
    <w:p w14:paraId="4A25EC65" w14:textId="77777777" w:rsidR="009B3B74" w:rsidRDefault="00CA3CB8" w:rsidP="00F54B12">
      <w:pPr>
        <w:tabs>
          <w:tab w:val="left" w:pos="16830"/>
        </w:tabs>
        <w:rPr>
          <w:rFonts w:cs="Arial"/>
          <w:szCs w:val="28"/>
        </w:rPr>
      </w:pPr>
      <w:r w:rsidRPr="00F54B12">
        <w:rPr>
          <w:rFonts w:cs="Arial"/>
          <w:szCs w:val="28"/>
        </w:rPr>
        <w:t>The opportunity for public comment will be provided on each agenda in accordance with the Bagley-Keene Open Meeting Act.</w:t>
      </w:r>
      <w:r w:rsidR="00A020CB" w:rsidRPr="00F54B12">
        <w:rPr>
          <w:rFonts w:cs="Arial"/>
          <w:szCs w:val="28"/>
        </w:rPr>
        <w:t xml:space="preserve"> </w:t>
      </w:r>
    </w:p>
    <w:p w14:paraId="2BCFFD83" w14:textId="77777777" w:rsidR="00D70768" w:rsidRPr="00F54B12" w:rsidRDefault="00D70768" w:rsidP="00F54B12">
      <w:pPr>
        <w:tabs>
          <w:tab w:val="left" w:pos="16830"/>
        </w:tabs>
        <w:rPr>
          <w:rFonts w:cs="Arial"/>
          <w:szCs w:val="28"/>
        </w:rPr>
      </w:pPr>
    </w:p>
    <w:p w14:paraId="2BEABD8D" w14:textId="77777777" w:rsidR="00966D3F" w:rsidRPr="00D70768" w:rsidRDefault="00966D3F" w:rsidP="00F54B12">
      <w:pPr>
        <w:tabs>
          <w:tab w:val="left" w:pos="16830"/>
        </w:tabs>
        <w:rPr>
          <w:rFonts w:cs="Arial"/>
          <w:b/>
          <w:bCs/>
          <w:szCs w:val="28"/>
        </w:rPr>
      </w:pPr>
      <w:r w:rsidRPr="00D70768">
        <w:rPr>
          <w:rFonts w:cs="Arial"/>
          <w:b/>
          <w:bCs/>
          <w:szCs w:val="28"/>
        </w:rPr>
        <w:t>Approval of Committee Communications</w:t>
      </w:r>
    </w:p>
    <w:p w14:paraId="6776A269" w14:textId="77777777" w:rsidR="00711C65" w:rsidRDefault="00711C65" w:rsidP="00F54B12">
      <w:pPr>
        <w:tabs>
          <w:tab w:val="left" w:pos="16830"/>
        </w:tabs>
        <w:rPr>
          <w:rFonts w:cs="Arial"/>
          <w:szCs w:val="28"/>
        </w:rPr>
      </w:pPr>
      <w:r w:rsidRPr="00F54B12">
        <w:rPr>
          <w:rFonts w:cs="Arial"/>
          <w:szCs w:val="28"/>
        </w:rPr>
        <w:t xml:space="preserve">All communications to Agency Secretaries require the approval of the Chair, in consultation with the Executive Officer. A copy of the communication will </w:t>
      </w:r>
      <w:r w:rsidR="00C46AD6" w:rsidRPr="00F54B12">
        <w:rPr>
          <w:rFonts w:cs="Arial"/>
          <w:szCs w:val="28"/>
        </w:rPr>
        <w:t xml:space="preserve">be </w:t>
      </w:r>
      <w:r w:rsidRPr="00F54B12">
        <w:rPr>
          <w:rFonts w:cs="Arial"/>
          <w:szCs w:val="28"/>
        </w:rPr>
        <w:t>provided to the Department of Rehabilitation and the Em</w:t>
      </w:r>
      <w:r w:rsidR="00C46AD6" w:rsidRPr="00F54B12">
        <w:rPr>
          <w:rFonts w:cs="Arial"/>
          <w:szCs w:val="28"/>
        </w:rPr>
        <w:t xml:space="preserve">ployment Development Department for their information. </w:t>
      </w:r>
      <w:r w:rsidR="00715C52" w:rsidRPr="00F54B12">
        <w:rPr>
          <w:rFonts w:cs="Arial"/>
          <w:szCs w:val="28"/>
        </w:rPr>
        <w:t xml:space="preserve">Memos to Agency Secretaries are an example of communication </w:t>
      </w:r>
      <w:r w:rsidR="009047C2" w:rsidRPr="00F54B12">
        <w:rPr>
          <w:rFonts w:cs="Arial"/>
          <w:szCs w:val="28"/>
        </w:rPr>
        <w:t>for</w:t>
      </w:r>
      <w:r w:rsidR="00715C52" w:rsidRPr="00F54B12">
        <w:rPr>
          <w:rFonts w:cs="Arial"/>
          <w:szCs w:val="28"/>
        </w:rPr>
        <w:t xml:space="preserve"> conducting official business. </w:t>
      </w:r>
    </w:p>
    <w:p w14:paraId="7C7F8172" w14:textId="77777777" w:rsidR="00D70768" w:rsidRPr="00F54B12" w:rsidRDefault="00D70768" w:rsidP="00F54B12">
      <w:pPr>
        <w:tabs>
          <w:tab w:val="left" w:pos="16830"/>
        </w:tabs>
        <w:rPr>
          <w:rFonts w:cs="Arial"/>
          <w:szCs w:val="28"/>
        </w:rPr>
      </w:pPr>
    </w:p>
    <w:p w14:paraId="4D418E54" w14:textId="77777777" w:rsidR="00715C52" w:rsidRDefault="00715C52" w:rsidP="00F54B12">
      <w:pPr>
        <w:tabs>
          <w:tab w:val="left" w:pos="16830"/>
        </w:tabs>
        <w:rPr>
          <w:rFonts w:cs="Arial"/>
          <w:szCs w:val="28"/>
        </w:rPr>
      </w:pPr>
      <w:r w:rsidRPr="00F54B12">
        <w:rPr>
          <w:rFonts w:cs="Arial"/>
          <w:szCs w:val="28"/>
        </w:rPr>
        <w:t xml:space="preserve">Communication for official business may also receive approval from the full </w:t>
      </w:r>
      <w:r w:rsidR="00D10DCA" w:rsidRPr="00F54B12">
        <w:rPr>
          <w:rFonts w:cs="Arial"/>
          <w:szCs w:val="28"/>
        </w:rPr>
        <w:t xml:space="preserve">CCEPD </w:t>
      </w:r>
      <w:r w:rsidRPr="00F54B12">
        <w:rPr>
          <w:rFonts w:cs="Arial"/>
          <w:szCs w:val="28"/>
        </w:rPr>
        <w:t>when appropriate.</w:t>
      </w:r>
    </w:p>
    <w:p w14:paraId="0A2B0FF2" w14:textId="77777777" w:rsidR="00D70768" w:rsidRPr="00F54B12" w:rsidRDefault="00D70768" w:rsidP="00F54B12">
      <w:pPr>
        <w:tabs>
          <w:tab w:val="left" w:pos="16830"/>
        </w:tabs>
        <w:rPr>
          <w:rFonts w:cs="Arial"/>
          <w:szCs w:val="28"/>
        </w:rPr>
      </w:pPr>
    </w:p>
    <w:p w14:paraId="66FE13D7" w14:textId="77777777" w:rsidR="00715C52" w:rsidRDefault="00715C52" w:rsidP="00F54B12">
      <w:pPr>
        <w:tabs>
          <w:tab w:val="left" w:pos="16830"/>
        </w:tabs>
        <w:rPr>
          <w:rFonts w:cs="Arial"/>
          <w:szCs w:val="28"/>
        </w:rPr>
      </w:pPr>
      <w:r w:rsidRPr="00F54B12">
        <w:rPr>
          <w:rFonts w:cs="Arial"/>
          <w:szCs w:val="28"/>
        </w:rPr>
        <w:t xml:space="preserve">Communication for the purpose of information sharing does not need approval from the Executive Officer, Chair and/or full </w:t>
      </w:r>
      <w:r w:rsidR="00D10DCA" w:rsidRPr="00F54B12">
        <w:rPr>
          <w:rFonts w:cs="Arial"/>
          <w:szCs w:val="28"/>
        </w:rPr>
        <w:t>CCEPD</w:t>
      </w:r>
      <w:r w:rsidR="005B71F7" w:rsidRPr="00F54B12">
        <w:rPr>
          <w:rFonts w:cs="Arial"/>
          <w:szCs w:val="28"/>
        </w:rPr>
        <w:t>.</w:t>
      </w:r>
    </w:p>
    <w:p w14:paraId="39B8D5BF" w14:textId="77777777" w:rsidR="00D70768" w:rsidRPr="00F54B12" w:rsidRDefault="00D70768" w:rsidP="00F54B12">
      <w:pPr>
        <w:tabs>
          <w:tab w:val="left" w:pos="16830"/>
        </w:tabs>
        <w:rPr>
          <w:rFonts w:cs="Arial"/>
          <w:szCs w:val="28"/>
        </w:rPr>
      </w:pPr>
    </w:p>
    <w:p w14:paraId="3C4C0B74" w14:textId="77777777" w:rsidR="00C46AD6" w:rsidRDefault="00715C52" w:rsidP="00F54B12">
      <w:pPr>
        <w:tabs>
          <w:tab w:val="left" w:pos="16830"/>
        </w:tabs>
        <w:rPr>
          <w:rFonts w:cs="Arial"/>
          <w:szCs w:val="28"/>
        </w:rPr>
      </w:pPr>
      <w:r w:rsidRPr="00F54B12">
        <w:rPr>
          <w:rFonts w:cs="Arial"/>
          <w:szCs w:val="28"/>
        </w:rPr>
        <w:t>Other partnership and support letter requests require the approval of the Chair, in consultation with the Executive Officer.</w:t>
      </w:r>
      <w:r w:rsidR="00A020CB" w:rsidRPr="00F54B12">
        <w:rPr>
          <w:rFonts w:cs="Arial"/>
          <w:szCs w:val="28"/>
        </w:rPr>
        <w:t xml:space="preserve"> </w:t>
      </w:r>
    </w:p>
    <w:p w14:paraId="548808B7" w14:textId="77777777" w:rsidR="00D70768" w:rsidRPr="00D70768" w:rsidRDefault="00D70768" w:rsidP="00F54B12">
      <w:pPr>
        <w:tabs>
          <w:tab w:val="left" w:pos="16830"/>
        </w:tabs>
        <w:rPr>
          <w:rFonts w:cs="Arial"/>
          <w:b/>
          <w:bCs/>
          <w:szCs w:val="28"/>
        </w:rPr>
      </w:pPr>
    </w:p>
    <w:p w14:paraId="4C602DA4" w14:textId="77777777" w:rsidR="00A127FC" w:rsidRPr="00D70768" w:rsidRDefault="00A127FC" w:rsidP="00F54B12">
      <w:pPr>
        <w:tabs>
          <w:tab w:val="left" w:pos="16830"/>
        </w:tabs>
        <w:rPr>
          <w:rFonts w:cs="Arial"/>
          <w:b/>
          <w:bCs/>
          <w:szCs w:val="28"/>
        </w:rPr>
      </w:pPr>
      <w:r w:rsidRPr="00D70768">
        <w:rPr>
          <w:rFonts w:cs="Arial"/>
          <w:b/>
          <w:bCs/>
          <w:szCs w:val="28"/>
        </w:rPr>
        <w:t>Policy Recommendation</w:t>
      </w:r>
      <w:r w:rsidR="00455E1D" w:rsidRPr="00D70768">
        <w:rPr>
          <w:rFonts w:cs="Arial"/>
          <w:b/>
          <w:bCs/>
          <w:szCs w:val="28"/>
        </w:rPr>
        <w:t>s</w:t>
      </w:r>
    </w:p>
    <w:p w14:paraId="20C3D7E1" w14:textId="77777777" w:rsidR="00A127FC" w:rsidRPr="00F54B12" w:rsidRDefault="00A127FC" w:rsidP="00F54B12">
      <w:pPr>
        <w:tabs>
          <w:tab w:val="left" w:pos="16830"/>
        </w:tabs>
        <w:rPr>
          <w:rFonts w:cs="Arial"/>
          <w:szCs w:val="28"/>
        </w:rPr>
      </w:pPr>
      <w:r w:rsidRPr="00F54B12">
        <w:rPr>
          <w:rFonts w:cs="Arial"/>
          <w:szCs w:val="28"/>
        </w:rPr>
        <w:t xml:space="preserve">A policy recommendation can be formulated at a full </w:t>
      </w:r>
      <w:r w:rsidR="00E41877" w:rsidRPr="00F54B12">
        <w:rPr>
          <w:rFonts w:cs="Arial"/>
          <w:szCs w:val="28"/>
        </w:rPr>
        <w:t xml:space="preserve">CCEPD </w:t>
      </w:r>
      <w:r w:rsidRPr="00F54B12">
        <w:rPr>
          <w:rFonts w:cs="Arial"/>
          <w:szCs w:val="28"/>
        </w:rPr>
        <w:t xml:space="preserve">meeting or in policy </w:t>
      </w:r>
      <w:r w:rsidR="005A62B2" w:rsidRPr="00F54B12">
        <w:rPr>
          <w:rFonts w:cs="Arial"/>
          <w:szCs w:val="28"/>
        </w:rPr>
        <w:t>sub</w:t>
      </w:r>
      <w:r w:rsidRPr="00F54B12">
        <w:rPr>
          <w:rFonts w:cs="Arial"/>
          <w:szCs w:val="28"/>
        </w:rPr>
        <w:t xml:space="preserve">committees. If created in policy </w:t>
      </w:r>
      <w:r w:rsidR="005A62B2" w:rsidRPr="00F54B12">
        <w:rPr>
          <w:rFonts w:cs="Arial"/>
          <w:szCs w:val="28"/>
        </w:rPr>
        <w:t>sub</w:t>
      </w:r>
      <w:r w:rsidRPr="00F54B12">
        <w:rPr>
          <w:rFonts w:cs="Arial"/>
          <w:szCs w:val="28"/>
        </w:rPr>
        <w:t xml:space="preserve">committee, the Chair or Co-Chairs will present the policy recommendation at the </w:t>
      </w:r>
      <w:r w:rsidR="00E41877" w:rsidRPr="00F54B12">
        <w:rPr>
          <w:rFonts w:cs="Arial"/>
          <w:szCs w:val="28"/>
        </w:rPr>
        <w:t>f</w:t>
      </w:r>
      <w:r w:rsidRPr="00F54B12">
        <w:rPr>
          <w:rFonts w:cs="Arial"/>
          <w:szCs w:val="28"/>
        </w:rPr>
        <w:t xml:space="preserve">ull </w:t>
      </w:r>
      <w:r w:rsidR="00E41877" w:rsidRPr="00F54B12">
        <w:rPr>
          <w:rFonts w:cs="Arial"/>
          <w:szCs w:val="28"/>
        </w:rPr>
        <w:t>CCEPD m</w:t>
      </w:r>
      <w:r w:rsidRPr="00F54B12">
        <w:rPr>
          <w:rFonts w:cs="Arial"/>
          <w:szCs w:val="28"/>
        </w:rPr>
        <w:t>eeting for approval, unless vote authorizes the Executive Committee to make final recommendation approval.</w:t>
      </w:r>
    </w:p>
    <w:p w14:paraId="143D8A6A" w14:textId="77777777" w:rsidR="00A127FC" w:rsidRPr="00F54B12" w:rsidRDefault="00A127FC" w:rsidP="00F54B12">
      <w:pPr>
        <w:tabs>
          <w:tab w:val="left" w:pos="16830"/>
        </w:tabs>
        <w:rPr>
          <w:rFonts w:cs="Arial"/>
          <w:szCs w:val="28"/>
        </w:rPr>
      </w:pPr>
    </w:p>
    <w:p w14:paraId="17F3B66A" w14:textId="77777777" w:rsidR="00A127FC" w:rsidRPr="00F54B12" w:rsidRDefault="00A127FC" w:rsidP="00F54B12">
      <w:pPr>
        <w:tabs>
          <w:tab w:val="left" w:pos="16830"/>
        </w:tabs>
        <w:rPr>
          <w:rFonts w:cs="Arial"/>
          <w:szCs w:val="28"/>
        </w:rPr>
      </w:pPr>
      <w:r w:rsidRPr="00F54B12">
        <w:rPr>
          <w:rFonts w:cs="Arial"/>
          <w:szCs w:val="28"/>
        </w:rPr>
        <w:t>While the CCEPD develops the policy recommendation, the designee of the Department is expected to share information of the policy recommendation</w:t>
      </w:r>
      <w:r w:rsidR="005B71F7" w:rsidRPr="00F54B12">
        <w:rPr>
          <w:rFonts w:cs="Arial"/>
          <w:szCs w:val="28"/>
        </w:rPr>
        <w:t xml:space="preserve"> and report to CCEPD on status</w:t>
      </w:r>
      <w:r w:rsidRPr="00F54B12">
        <w:rPr>
          <w:rFonts w:cs="Arial"/>
          <w:szCs w:val="28"/>
        </w:rPr>
        <w:t>. The Executive Officer is also expected to communicate with affected Departments, Department of Rehabilitation and Employment Development Department regarding the development of a policy recommendation.</w:t>
      </w:r>
    </w:p>
    <w:p w14:paraId="7BA9B2EE" w14:textId="77777777" w:rsidR="00A127FC" w:rsidRPr="00F54B12" w:rsidRDefault="00A127FC" w:rsidP="00F54B12">
      <w:pPr>
        <w:tabs>
          <w:tab w:val="left" w:pos="16830"/>
        </w:tabs>
        <w:rPr>
          <w:rFonts w:cs="Arial"/>
          <w:szCs w:val="28"/>
        </w:rPr>
      </w:pPr>
    </w:p>
    <w:p w14:paraId="38425E08" w14:textId="77777777" w:rsidR="00A127FC" w:rsidRPr="00F54B12" w:rsidRDefault="00A127FC" w:rsidP="00F54B12">
      <w:pPr>
        <w:tabs>
          <w:tab w:val="left" w:pos="16830"/>
        </w:tabs>
        <w:rPr>
          <w:rFonts w:cs="Arial"/>
          <w:szCs w:val="28"/>
        </w:rPr>
      </w:pPr>
      <w:r w:rsidRPr="00F54B12">
        <w:rPr>
          <w:rFonts w:cs="Arial"/>
          <w:szCs w:val="28"/>
        </w:rPr>
        <w:t>Once approved at the Full Committee Meeting, the Executive Officer and Chair of CCEPD begin the informal communication process with affected Department, Department of Rehabilitation and Employment Development Department to discuss the policy recommendation</w:t>
      </w:r>
      <w:r w:rsidR="005B71F7" w:rsidRPr="00F54B12">
        <w:rPr>
          <w:rFonts w:cs="Arial"/>
          <w:szCs w:val="28"/>
        </w:rPr>
        <w:t xml:space="preserve"> within 30 days of the meeting that recommendation was approved</w:t>
      </w:r>
      <w:r w:rsidRPr="00F54B12">
        <w:rPr>
          <w:rFonts w:cs="Arial"/>
          <w:szCs w:val="28"/>
        </w:rPr>
        <w:t xml:space="preserve">. It may lead the Chair and Executive Officer to recommend a modification for a policy recommendation. If a modification is suggested, then a vote of the Executive Committee or Full </w:t>
      </w:r>
      <w:r w:rsidR="00E41877" w:rsidRPr="00F54B12">
        <w:rPr>
          <w:rFonts w:cs="Arial"/>
          <w:szCs w:val="28"/>
        </w:rPr>
        <w:t xml:space="preserve">CCEPD </w:t>
      </w:r>
      <w:r w:rsidRPr="00F54B12">
        <w:rPr>
          <w:rFonts w:cs="Arial"/>
          <w:szCs w:val="28"/>
        </w:rPr>
        <w:t>Meeting is needed to modify a policy recommendation.</w:t>
      </w:r>
    </w:p>
    <w:p w14:paraId="651E1F43" w14:textId="77777777" w:rsidR="00A127FC" w:rsidRPr="00F54B12" w:rsidRDefault="00A127FC" w:rsidP="00F54B12">
      <w:pPr>
        <w:tabs>
          <w:tab w:val="left" w:pos="16830"/>
        </w:tabs>
        <w:rPr>
          <w:rFonts w:cs="Arial"/>
          <w:szCs w:val="28"/>
        </w:rPr>
      </w:pPr>
    </w:p>
    <w:p w14:paraId="4FA23CAF" w14:textId="77777777" w:rsidR="00161C9F" w:rsidRPr="00F54B12" w:rsidRDefault="00A127FC" w:rsidP="00F54B12">
      <w:pPr>
        <w:tabs>
          <w:tab w:val="left" w:pos="16830"/>
        </w:tabs>
        <w:rPr>
          <w:rFonts w:cs="Arial"/>
          <w:szCs w:val="28"/>
        </w:rPr>
      </w:pPr>
      <w:r w:rsidRPr="00F54B12">
        <w:rPr>
          <w:rFonts w:cs="Arial"/>
          <w:szCs w:val="28"/>
        </w:rPr>
        <w:t>After the informal communication process is completed, the Executive Officer, with approval of the Chair, will send a formal memo to Secretaries of the policy recommendation(s) with a copy to Department of Rehabilitation, Employment Development Depa</w:t>
      </w:r>
      <w:r w:rsidR="005B71F7" w:rsidRPr="00F54B12">
        <w:rPr>
          <w:rFonts w:cs="Arial"/>
          <w:szCs w:val="28"/>
        </w:rPr>
        <w:t>rtment and affected Departments within 30 days of the meetings.</w:t>
      </w:r>
      <w:r w:rsidRPr="00F54B12">
        <w:rPr>
          <w:rFonts w:cs="Arial"/>
          <w:szCs w:val="28"/>
        </w:rPr>
        <w:t xml:space="preserve"> </w:t>
      </w:r>
    </w:p>
    <w:p w14:paraId="1DFEDC45" w14:textId="77777777" w:rsidR="009F1449" w:rsidRPr="00D70768" w:rsidRDefault="00A127FC" w:rsidP="00F54B12">
      <w:pPr>
        <w:tabs>
          <w:tab w:val="left" w:pos="16830"/>
        </w:tabs>
        <w:rPr>
          <w:rFonts w:cs="Arial"/>
          <w:b/>
          <w:bCs/>
          <w:szCs w:val="28"/>
        </w:rPr>
      </w:pPr>
      <w:r w:rsidRPr="00D70768">
        <w:rPr>
          <w:rFonts w:cs="Arial"/>
          <w:b/>
          <w:bCs/>
          <w:szCs w:val="28"/>
        </w:rPr>
        <w:br/>
      </w:r>
      <w:r w:rsidR="009740B1" w:rsidRPr="00D70768">
        <w:rPr>
          <w:rFonts w:cs="Arial"/>
          <w:b/>
          <w:bCs/>
          <w:szCs w:val="28"/>
        </w:rPr>
        <w:t xml:space="preserve">Compensation </w:t>
      </w:r>
    </w:p>
    <w:p w14:paraId="5554FC9C" w14:textId="77777777" w:rsidR="00DD7C5D" w:rsidRDefault="00D04111" w:rsidP="00F54B12">
      <w:pPr>
        <w:tabs>
          <w:tab w:val="left" w:pos="16830"/>
        </w:tabs>
        <w:rPr>
          <w:rFonts w:cs="Arial"/>
          <w:szCs w:val="28"/>
        </w:rPr>
      </w:pPr>
      <w:r w:rsidRPr="00F54B12">
        <w:rPr>
          <w:rFonts w:cs="Arial"/>
          <w:szCs w:val="28"/>
        </w:rPr>
        <w:t xml:space="preserve">Committee members shall serve without </w:t>
      </w:r>
      <w:r w:rsidR="009047C2" w:rsidRPr="00F54B12">
        <w:rPr>
          <w:rFonts w:cs="Arial"/>
          <w:szCs w:val="28"/>
        </w:rPr>
        <w:t>compensation but</w:t>
      </w:r>
      <w:r w:rsidRPr="00F54B12">
        <w:rPr>
          <w:rFonts w:cs="Arial"/>
          <w:szCs w:val="28"/>
        </w:rPr>
        <w:t xml:space="preserve"> receive reimbursement for travel and other necessary expenses incurred in the performance of their official duties.</w:t>
      </w:r>
      <w:r w:rsidR="002B24E4" w:rsidRPr="00F54B12">
        <w:rPr>
          <w:rFonts w:cs="Arial"/>
          <w:szCs w:val="28"/>
        </w:rPr>
        <w:t xml:space="preserve"> </w:t>
      </w:r>
      <w:r w:rsidR="00336569" w:rsidRPr="00F54B12">
        <w:rPr>
          <w:rFonts w:cs="Arial"/>
          <w:szCs w:val="28"/>
        </w:rPr>
        <w:t>Reimbursement for travel</w:t>
      </w:r>
      <w:r w:rsidR="00E639E7" w:rsidRPr="00F54B12">
        <w:rPr>
          <w:rFonts w:cs="Arial"/>
          <w:szCs w:val="28"/>
        </w:rPr>
        <w:t xml:space="preserve"> and</w:t>
      </w:r>
      <w:r w:rsidR="00336569" w:rsidRPr="00F54B12">
        <w:rPr>
          <w:rFonts w:cs="Arial"/>
          <w:szCs w:val="28"/>
        </w:rPr>
        <w:t xml:space="preserve"> per diem shall be</w:t>
      </w:r>
      <w:r w:rsidR="00D71B1C" w:rsidRPr="00F54B12">
        <w:rPr>
          <w:rFonts w:cs="Arial"/>
          <w:szCs w:val="28"/>
        </w:rPr>
        <w:t xml:space="preserve"> at the state authorized rate and</w:t>
      </w:r>
      <w:r w:rsidR="00336569" w:rsidRPr="00F54B12">
        <w:rPr>
          <w:rFonts w:cs="Arial"/>
          <w:szCs w:val="28"/>
        </w:rPr>
        <w:t xml:space="preserve"> in accordance with applicable state policy.</w:t>
      </w:r>
      <w:r w:rsidR="002B24E4" w:rsidRPr="00F54B12">
        <w:rPr>
          <w:rFonts w:cs="Arial"/>
          <w:szCs w:val="28"/>
        </w:rPr>
        <w:t xml:space="preserve"> </w:t>
      </w:r>
    </w:p>
    <w:p w14:paraId="37D20898" w14:textId="77777777" w:rsidR="00D70768" w:rsidRPr="00D70768" w:rsidRDefault="00D70768" w:rsidP="00F54B12">
      <w:pPr>
        <w:tabs>
          <w:tab w:val="left" w:pos="16830"/>
        </w:tabs>
        <w:rPr>
          <w:rFonts w:cs="Arial"/>
          <w:b/>
          <w:bCs/>
          <w:szCs w:val="28"/>
        </w:rPr>
      </w:pPr>
    </w:p>
    <w:p w14:paraId="386BD9B1" w14:textId="77777777" w:rsidR="00E639E7" w:rsidRPr="00D70768" w:rsidRDefault="00E639E7" w:rsidP="00F54B12">
      <w:pPr>
        <w:tabs>
          <w:tab w:val="left" w:pos="16830"/>
        </w:tabs>
        <w:rPr>
          <w:rFonts w:cs="Arial"/>
          <w:b/>
          <w:bCs/>
          <w:szCs w:val="28"/>
        </w:rPr>
      </w:pPr>
      <w:r w:rsidRPr="00D70768">
        <w:rPr>
          <w:rFonts w:cs="Arial"/>
          <w:b/>
          <w:bCs/>
          <w:szCs w:val="28"/>
        </w:rPr>
        <w:t>Reasonable Accommodations</w:t>
      </w:r>
    </w:p>
    <w:p w14:paraId="1C8B4028" w14:textId="77777777" w:rsidR="00467379" w:rsidRDefault="00E639E7" w:rsidP="00F54B12">
      <w:pPr>
        <w:tabs>
          <w:tab w:val="left" w:pos="16830"/>
        </w:tabs>
        <w:rPr>
          <w:rFonts w:cs="Arial"/>
          <w:szCs w:val="28"/>
        </w:rPr>
      </w:pPr>
      <w:r w:rsidRPr="00F54B12">
        <w:rPr>
          <w:rFonts w:cs="Arial"/>
          <w:szCs w:val="28"/>
        </w:rPr>
        <w:t xml:space="preserve">All activities of the </w:t>
      </w:r>
      <w:r w:rsidR="00D10DCA" w:rsidRPr="00F54B12">
        <w:rPr>
          <w:rFonts w:cs="Arial"/>
          <w:szCs w:val="28"/>
        </w:rPr>
        <w:t>CCEPD</w:t>
      </w:r>
      <w:r w:rsidR="00831CB0" w:rsidRPr="00F54B12">
        <w:rPr>
          <w:rFonts w:cs="Arial"/>
          <w:szCs w:val="28"/>
        </w:rPr>
        <w:t xml:space="preserve"> </w:t>
      </w:r>
      <w:r w:rsidRPr="00F54B12">
        <w:rPr>
          <w:rFonts w:cs="Arial"/>
          <w:szCs w:val="28"/>
        </w:rPr>
        <w:t xml:space="preserve">shall be readily accessible to and usable by individuals with disabilities, in accordance with all local, state, and federal laws and regulations. </w:t>
      </w:r>
    </w:p>
    <w:p w14:paraId="1BE7F670" w14:textId="77777777" w:rsidR="00D70768" w:rsidRPr="00F54B12" w:rsidRDefault="00D70768" w:rsidP="00F54B12">
      <w:pPr>
        <w:tabs>
          <w:tab w:val="left" w:pos="16830"/>
        </w:tabs>
        <w:rPr>
          <w:rFonts w:cs="Arial"/>
          <w:szCs w:val="28"/>
        </w:rPr>
      </w:pPr>
    </w:p>
    <w:p w14:paraId="252904BE" w14:textId="77777777" w:rsidR="00467379" w:rsidRDefault="00467379" w:rsidP="00F54B12">
      <w:pPr>
        <w:tabs>
          <w:tab w:val="left" w:pos="16830"/>
        </w:tabs>
        <w:rPr>
          <w:rFonts w:cs="Arial"/>
          <w:szCs w:val="28"/>
        </w:rPr>
      </w:pPr>
      <w:r w:rsidRPr="00F54B12">
        <w:rPr>
          <w:rFonts w:cs="Arial"/>
          <w:szCs w:val="28"/>
        </w:rPr>
        <w:t xml:space="preserve">Each presenter must provide all documents electronically to the Executive Officer at least 10 days prior to any meeting. </w:t>
      </w:r>
      <w:r w:rsidR="00CE743D" w:rsidRPr="00F54B12">
        <w:rPr>
          <w:rFonts w:cs="Arial"/>
          <w:szCs w:val="28"/>
        </w:rPr>
        <w:t>CCEPD staff will email all documents electronically at least seven days prior to any meeting.</w:t>
      </w:r>
      <w:r w:rsidR="006D68F5" w:rsidRPr="00F54B12">
        <w:rPr>
          <w:rFonts w:cs="Arial"/>
          <w:szCs w:val="28"/>
        </w:rPr>
        <w:t xml:space="preserve"> All documents should use accessible requirements as stated by the Department of Rehabilitation.</w:t>
      </w:r>
      <w:r w:rsidR="00A020CB" w:rsidRPr="00F54B12">
        <w:rPr>
          <w:rFonts w:cs="Arial"/>
          <w:szCs w:val="28"/>
        </w:rPr>
        <w:t xml:space="preserve"> </w:t>
      </w:r>
    </w:p>
    <w:p w14:paraId="0BBB0EBB" w14:textId="77777777" w:rsidR="00D70768" w:rsidRPr="00F54B12" w:rsidRDefault="00D70768" w:rsidP="00F54B12">
      <w:pPr>
        <w:tabs>
          <w:tab w:val="left" w:pos="16830"/>
        </w:tabs>
        <w:rPr>
          <w:rFonts w:cs="Arial"/>
          <w:szCs w:val="28"/>
        </w:rPr>
      </w:pPr>
    </w:p>
    <w:p w14:paraId="31A7A811" w14:textId="77777777" w:rsidR="00E639E7" w:rsidRDefault="00E639E7" w:rsidP="00F54B12">
      <w:pPr>
        <w:tabs>
          <w:tab w:val="left" w:pos="16830"/>
        </w:tabs>
        <w:rPr>
          <w:rFonts w:cs="Arial"/>
          <w:szCs w:val="28"/>
        </w:rPr>
      </w:pPr>
      <w:r w:rsidRPr="00F54B12">
        <w:rPr>
          <w:rFonts w:cs="Arial"/>
          <w:szCs w:val="28"/>
        </w:rPr>
        <w:t>Members and attendees</w:t>
      </w:r>
      <w:r w:rsidR="00A83852" w:rsidRPr="00F54B12">
        <w:rPr>
          <w:rFonts w:cs="Arial"/>
          <w:szCs w:val="28"/>
        </w:rPr>
        <w:t xml:space="preserve"> </w:t>
      </w:r>
      <w:r w:rsidR="001E2608" w:rsidRPr="00F54B12">
        <w:rPr>
          <w:rFonts w:cs="Arial"/>
          <w:szCs w:val="28"/>
        </w:rPr>
        <w:t xml:space="preserve">are asked to </w:t>
      </w:r>
      <w:r w:rsidRPr="00F54B12">
        <w:rPr>
          <w:rFonts w:cs="Arial"/>
          <w:szCs w:val="28"/>
        </w:rPr>
        <w:t>refrain from using scented personal products when attending the meeting to allow those with chemical sensitivities to participate.</w:t>
      </w:r>
      <w:r w:rsidR="00A020CB" w:rsidRPr="00F54B12">
        <w:rPr>
          <w:rFonts w:cs="Arial"/>
          <w:szCs w:val="28"/>
        </w:rPr>
        <w:t xml:space="preserve"> </w:t>
      </w:r>
    </w:p>
    <w:p w14:paraId="46F350E9" w14:textId="77777777" w:rsidR="00D70768" w:rsidRPr="00F54B12" w:rsidRDefault="00D70768" w:rsidP="00F54B12">
      <w:pPr>
        <w:tabs>
          <w:tab w:val="left" w:pos="16830"/>
        </w:tabs>
        <w:rPr>
          <w:rFonts w:cs="Arial"/>
          <w:szCs w:val="28"/>
        </w:rPr>
      </w:pPr>
    </w:p>
    <w:p w14:paraId="07E7731D" w14:textId="64D7105E" w:rsidR="002C644D" w:rsidRDefault="002C644D" w:rsidP="00F54B12">
      <w:pPr>
        <w:tabs>
          <w:tab w:val="left" w:pos="16830"/>
        </w:tabs>
        <w:rPr>
          <w:rFonts w:cs="Arial"/>
          <w:szCs w:val="28"/>
        </w:rPr>
      </w:pPr>
      <w:r w:rsidRPr="00F54B12">
        <w:rPr>
          <w:rFonts w:cs="Arial"/>
          <w:szCs w:val="28"/>
        </w:rPr>
        <w:t xml:space="preserve">The Member and Executive Officer will discuss reasonable accommodation needs when </w:t>
      </w:r>
      <w:r w:rsidR="00AF3DBA" w:rsidRPr="00F54B12">
        <w:rPr>
          <w:rFonts w:cs="Arial"/>
          <w:szCs w:val="28"/>
        </w:rPr>
        <w:t xml:space="preserve">a </w:t>
      </w:r>
      <w:proofErr w:type="gramStart"/>
      <w:r w:rsidRPr="00F54B12">
        <w:rPr>
          <w:rFonts w:cs="Arial"/>
          <w:szCs w:val="28"/>
        </w:rPr>
        <w:t>Member</w:t>
      </w:r>
      <w:proofErr w:type="gramEnd"/>
      <w:r w:rsidRPr="00F54B12">
        <w:rPr>
          <w:rFonts w:cs="Arial"/>
          <w:szCs w:val="28"/>
        </w:rPr>
        <w:t xml:space="preserve"> is appointed. </w:t>
      </w:r>
    </w:p>
    <w:p w14:paraId="1860D998" w14:textId="77777777" w:rsidR="00D70768" w:rsidRPr="00F54B12" w:rsidRDefault="00D70768" w:rsidP="00F54B12">
      <w:pPr>
        <w:tabs>
          <w:tab w:val="left" w:pos="16830"/>
        </w:tabs>
        <w:rPr>
          <w:rFonts w:cs="Arial"/>
          <w:szCs w:val="28"/>
        </w:rPr>
      </w:pPr>
    </w:p>
    <w:p w14:paraId="5537D854" w14:textId="77777777" w:rsidR="002C644D" w:rsidRDefault="002C644D" w:rsidP="00F54B12">
      <w:pPr>
        <w:tabs>
          <w:tab w:val="left" w:pos="16830"/>
        </w:tabs>
        <w:rPr>
          <w:rFonts w:cs="Arial"/>
          <w:szCs w:val="28"/>
        </w:rPr>
      </w:pPr>
      <w:r w:rsidRPr="00F54B12">
        <w:rPr>
          <w:rFonts w:cs="Arial"/>
          <w:szCs w:val="28"/>
        </w:rPr>
        <w:t xml:space="preserve">If a </w:t>
      </w:r>
      <w:proofErr w:type="gramStart"/>
      <w:r w:rsidRPr="00F54B12">
        <w:rPr>
          <w:rFonts w:cs="Arial"/>
          <w:szCs w:val="28"/>
        </w:rPr>
        <w:t>Member</w:t>
      </w:r>
      <w:proofErr w:type="gramEnd"/>
      <w:r w:rsidRPr="00F54B12">
        <w:rPr>
          <w:rFonts w:cs="Arial"/>
          <w:szCs w:val="28"/>
        </w:rPr>
        <w:t xml:space="preserve"> requests a personal care attendant and/or driver, the personal care attendant and/or driver may receive hourly compensation, related to the service they provide, as agreed with the Executive Officer. Travel reimbursement and per diem is provided in accordance with the state authorized rate, state regulations and policy. </w:t>
      </w:r>
      <w:r w:rsidR="00A020CB" w:rsidRPr="00F54B12">
        <w:rPr>
          <w:rFonts w:cs="Arial"/>
          <w:szCs w:val="28"/>
        </w:rPr>
        <w:t xml:space="preserve"> </w:t>
      </w:r>
    </w:p>
    <w:p w14:paraId="48601A93" w14:textId="77777777" w:rsidR="00D70768" w:rsidRPr="00F54B12" w:rsidRDefault="00D70768" w:rsidP="00F54B12">
      <w:pPr>
        <w:tabs>
          <w:tab w:val="left" w:pos="16830"/>
        </w:tabs>
        <w:rPr>
          <w:rFonts w:cs="Arial"/>
          <w:szCs w:val="28"/>
        </w:rPr>
      </w:pPr>
    </w:p>
    <w:p w14:paraId="5A730294" w14:textId="77777777" w:rsidR="00BA7366" w:rsidRPr="00D70768" w:rsidRDefault="00BA7366" w:rsidP="00F54B12">
      <w:pPr>
        <w:tabs>
          <w:tab w:val="left" w:pos="16830"/>
        </w:tabs>
        <w:rPr>
          <w:rFonts w:cs="Arial"/>
          <w:b/>
          <w:bCs/>
          <w:szCs w:val="28"/>
        </w:rPr>
      </w:pPr>
      <w:r w:rsidRPr="00D70768">
        <w:rPr>
          <w:rFonts w:cs="Arial"/>
          <w:b/>
          <w:bCs/>
          <w:szCs w:val="28"/>
        </w:rPr>
        <w:t>Amendments</w:t>
      </w:r>
    </w:p>
    <w:p w14:paraId="0936CF78" w14:textId="77777777" w:rsidR="00E50072" w:rsidRDefault="00776E16" w:rsidP="00F54B12">
      <w:pPr>
        <w:tabs>
          <w:tab w:val="left" w:pos="16830"/>
        </w:tabs>
        <w:rPr>
          <w:rFonts w:cs="Arial"/>
          <w:szCs w:val="28"/>
        </w:rPr>
      </w:pPr>
      <w:r w:rsidRPr="00F54B12">
        <w:rPr>
          <w:rFonts w:cs="Arial"/>
          <w:szCs w:val="28"/>
        </w:rPr>
        <w:t xml:space="preserve">Operating guideline </w:t>
      </w:r>
      <w:r w:rsidR="00BA7366" w:rsidRPr="00F54B12">
        <w:rPr>
          <w:rFonts w:cs="Arial"/>
          <w:szCs w:val="28"/>
        </w:rPr>
        <w:t xml:space="preserve">amendments may be introduced, in writing, at any </w:t>
      </w:r>
      <w:r w:rsidR="009047C2" w:rsidRPr="00F54B12">
        <w:rPr>
          <w:rFonts w:cs="Arial"/>
          <w:szCs w:val="28"/>
        </w:rPr>
        <w:t>full CCEPD</w:t>
      </w:r>
      <w:r w:rsidR="00831CB0" w:rsidRPr="00F54B12">
        <w:rPr>
          <w:rFonts w:cs="Arial"/>
          <w:szCs w:val="28"/>
        </w:rPr>
        <w:t xml:space="preserve"> </w:t>
      </w:r>
      <w:r w:rsidR="00BA7366" w:rsidRPr="00F54B12">
        <w:rPr>
          <w:rFonts w:cs="Arial"/>
          <w:szCs w:val="28"/>
        </w:rPr>
        <w:t>meeting. Amendments must receive a</w:t>
      </w:r>
      <w:r w:rsidR="00A83852" w:rsidRPr="00F54B12">
        <w:rPr>
          <w:rFonts w:cs="Arial"/>
          <w:szCs w:val="28"/>
        </w:rPr>
        <w:t xml:space="preserve"> </w:t>
      </w:r>
      <w:r w:rsidR="00DF1CCB" w:rsidRPr="00F54B12">
        <w:rPr>
          <w:rFonts w:cs="Arial"/>
          <w:szCs w:val="28"/>
        </w:rPr>
        <w:t xml:space="preserve">majority </w:t>
      </w:r>
      <w:r w:rsidR="00BA7366" w:rsidRPr="00F54B12">
        <w:rPr>
          <w:rFonts w:cs="Arial"/>
          <w:szCs w:val="28"/>
        </w:rPr>
        <w:t xml:space="preserve">vote of the voting membership present at the meeting. </w:t>
      </w:r>
    </w:p>
    <w:p w14:paraId="5146FDC3" w14:textId="77777777" w:rsidR="00D70768" w:rsidRPr="00F54B12" w:rsidRDefault="00D70768" w:rsidP="00F54B12">
      <w:pPr>
        <w:tabs>
          <w:tab w:val="left" w:pos="16830"/>
        </w:tabs>
        <w:rPr>
          <w:rFonts w:cs="Arial"/>
          <w:szCs w:val="28"/>
        </w:rPr>
      </w:pPr>
    </w:p>
    <w:p w14:paraId="16C1F10F" w14:textId="77777777" w:rsidR="00467379" w:rsidRDefault="00467379" w:rsidP="00F54B12">
      <w:pPr>
        <w:tabs>
          <w:tab w:val="left" w:pos="16830"/>
        </w:tabs>
        <w:rPr>
          <w:rFonts w:cs="Arial"/>
          <w:szCs w:val="28"/>
        </w:rPr>
      </w:pPr>
      <w:r w:rsidRPr="00F54B12">
        <w:rPr>
          <w:rFonts w:cs="Arial"/>
          <w:szCs w:val="28"/>
        </w:rPr>
        <w:t>The Executive Officer, in collaboration with the Executive Committee, will review the Operating Guidelines annually</w:t>
      </w:r>
      <w:r w:rsidR="008C7387" w:rsidRPr="00F54B12">
        <w:rPr>
          <w:rFonts w:cs="Arial"/>
          <w:szCs w:val="28"/>
        </w:rPr>
        <w:t xml:space="preserve"> </w:t>
      </w:r>
      <w:r w:rsidR="00C36ADB" w:rsidRPr="00F54B12">
        <w:rPr>
          <w:rFonts w:cs="Arial"/>
          <w:szCs w:val="28"/>
        </w:rPr>
        <w:t xml:space="preserve">in </w:t>
      </w:r>
      <w:r w:rsidRPr="00F54B12">
        <w:rPr>
          <w:rFonts w:cs="Arial"/>
          <w:szCs w:val="28"/>
        </w:rPr>
        <w:t>January.</w:t>
      </w:r>
    </w:p>
    <w:p w14:paraId="375E7454" w14:textId="77777777" w:rsidR="00D70768" w:rsidRPr="00D70768" w:rsidRDefault="00D70768" w:rsidP="00F54B12">
      <w:pPr>
        <w:tabs>
          <w:tab w:val="left" w:pos="16830"/>
        </w:tabs>
        <w:rPr>
          <w:rFonts w:cs="Arial"/>
          <w:b/>
          <w:bCs/>
          <w:szCs w:val="28"/>
        </w:rPr>
      </w:pPr>
    </w:p>
    <w:p w14:paraId="29498459" w14:textId="77777777" w:rsidR="00467379" w:rsidRPr="00D70768" w:rsidRDefault="00467379" w:rsidP="00D70768">
      <w:pPr>
        <w:tabs>
          <w:tab w:val="left" w:pos="16830"/>
        </w:tabs>
        <w:jc w:val="center"/>
        <w:rPr>
          <w:rFonts w:cs="Arial"/>
          <w:b/>
          <w:bCs/>
          <w:szCs w:val="28"/>
        </w:rPr>
      </w:pPr>
      <w:r w:rsidRPr="00D70768">
        <w:rPr>
          <w:rFonts w:cs="Arial"/>
          <w:b/>
          <w:bCs/>
          <w:szCs w:val="28"/>
        </w:rPr>
        <w:t>Last Amended</w:t>
      </w:r>
    </w:p>
    <w:p w14:paraId="3D2FC499" w14:textId="738A8521" w:rsidR="008B186D" w:rsidRPr="00F54B12" w:rsidRDefault="00D70768" w:rsidP="00D70768">
      <w:pPr>
        <w:tabs>
          <w:tab w:val="left" w:pos="16830"/>
        </w:tabs>
        <w:jc w:val="center"/>
        <w:rPr>
          <w:rFonts w:cs="Arial"/>
          <w:szCs w:val="28"/>
        </w:rPr>
      </w:pPr>
      <w:r>
        <w:rPr>
          <w:rFonts w:cs="Arial"/>
          <w:szCs w:val="28"/>
        </w:rPr>
        <w:t>February 27</w:t>
      </w:r>
      <w:r w:rsidR="008B186D" w:rsidRPr="00F54B12">
        <w:rPr>
          <w:rFonts w:cs="Arial"/>
          <w:szCs w:val="28"/>
        </w:rPr>
        <w:t>, 2025</w:t>
      </w:r>
    </w:p>
    <w:p w14:paraId="507F08E3" w14:textId="063F15B0" w:rsidR="002A0C94" w:rsidRPr="00F54B12" w:rsidRDefault="002A0C94" w:rsidP="00D70768">
      <w:pPr>
        <w:tabs>
          <w:tab w:val="left" w:pos="16830"/>
        </w:tabs>
        <w:jc w:val="center"/>
        <w:rPr>
          <w:rFonts w:cs="Arial"/>
          <w:szCs w:val="28"/>
        </w:rPr>
      </w:pPr>
      <w:r w:rsidRPr="00F54B12">
        <w:rPr>
          <w:rFonts w:cs="Arial"/>
          <w:szCs w:val="28"/>
        </w:rPr>
        <w:t>February 23, 2023</w:t>
      </w:r>
    </w:p>
    <w:p w14:paraId="04671125" w14:textId="4D36F5C3" w:rsidR="00927F13" w:rsidRPr="00F54B12" w:rsidRDefault="00927F13" w:rsidP="00D70768">
      <w:pPr>
        <w:tabs>
          <w:tab w:val="left" w:pos="16830"/>
        </w:tabs>
        <w:jc w:val="center"/>
        <w:rPr>
          <w:rFonts w:cs="Arial"/>
          <w:szCs w:val="28"/>
        </w:rPr>
      </w:pPr>
      <w:r w:rsidRPr="00F54B12">
        <w:rPr>
          <w:rFonts w:cs="Arial"/>
          <w:szCs w:val="28"/>
        </w:rPr>
        <w:t>February 24, 2022</w:t>
      </w:r>
    </w:p>
    <w:p w14:paraId="01095E82" w14:textId="77777777" w:rsidR="00CD24A5" w:rsidRPr="00F54B12" w:rsidRDefault="00CD24A5" w:rsidP="00D70768">
      <w:pPr>
        <w:tabs>
          <w:tab w:val="left" w:pos="16830"/>
        </w:tabs>
        <w:jc w:val="center"/>
        <w:rPr>
          <w:rFonts w:cs="Arial"/>
          <w:szCs w:val="28"/>
        </w:rPr>
      </w:pPr>
      <w:r w:rsidRPr="00F54B12">
        <w:rPr>
          <w:rFonts w:cs="Arial"/>
          <w:szCs w:val="28"/>
        </w:rPr>
        <w:t>November 5, 2020</w:t>
      </w:r>
    </w:p>
    <w:p w14:paraId="5F7B5F31" w14:textId="77777777" w:rsidR="006B60C7" w:rsidRPr="00F54B12" w:rsidRDefault="006B60C7" w:rsidP="00D70768">
      <w:pPr>
        <w:tabs>
          <w:tab w:val="left" w:pos="16830"/>
        </w:tabs>
        <w:jc w:val="center"/>
        <w:rPr>
          <w:rFonts w:cs="Arial"/>
          <w:szCs w:val="28"/>
        </w:rPr>
      </w:pPr>
      <w:r w:rsidRPr="00F54B12">
        <w:rPr>
          <w:rFonts w:cs="Arial"/>
          <w:szCs w:val="28"/>
        </w:rPr>
        <w:t>August 22, 2019</w:t>
      </w:r>
    </w:p>
    <w:p w14:paraId="1AFFBCF6" w14:textId="77777777" w:rsidR="00917C2B" w:rsidRPr="00F54B12" w:rsidRDefault="00917C2B" w:rsidP="00D70768">
      <w:pPr>
        <w:tabs>
          <w:tab w:val="left" w:pos="16830"/>
        </w:tabs>
        <w:jc w:val="center"/>
        <w:rPr>
          <w:rFonts w:cs="Arial"/>
          <w:szCs w:val="28"/>
        </w:rPr>
      </w:pPr>
      <w:r w:rsidRPr="00F54B12">
        <w:rPr>
          <w:rFonts w:cs="Arial"/>
          <w:szCs w:val="28"/>
        </w:rPr>
        <w:t>March 14, 2019</w:t>
      </w:r>
    </w:p>
    <w:p w14:paraId="6000E65B" w14:textId="77777777" w:rsidR="00831CB0" w:rsidRPr="00F54B12" w:rsidRDefault="00831CB0" w:rsidP="00D70768">
      <w:pPr>
        <w:tabs>
          <w:tab w:val="left" w:pos="16830"/>
        </w:tabs>
        <w:jc w:val="center"/>
        <w:rPr>
          <w:rFonts w:cs="Arial"/>
          <w:szCs w:val="28"/>
        </w:rPr>
      </w:pPr>
      <w:r w:rsidRPr="00F54B12">
        <w:rPr>
          <w:rFonts w:cs="Arial"/>
          <w:szCs w:val="28"/>
        </w:rPr>
        <w:t>June 15, 2017</w:t>
      </w:r>
    </w:p>
    <w:p w14:paraId="1D922BB8" w14:textId="77777777" w:rsidR="00DF73BE" w:rsidRPr="00F54B12" w:rsidRDefault="00DF73BE" w:rsidP="00D70768">
      <w:pPr>
        <w:tabs>
          <w:tab w:val="left" w:pos="16830"/>
        </w:tabs>
        <w:jc w:val="center"/>
        <w:rPr>
          <w:rFonts w:cs="Arial"/>
          <w:szCs w:val="28"/>
        </w:rPr>
      </w:pPr>
      <w:r w:rsidRPr="00F54B12">
        <w:rPr>
          <w:rFonts w:cs="Arial"/>
          <w:szCs w:val="28"/>
        </w:rPr>
        <w:t>March 2, 2017</w:t>
      </w:r>
    </w:p>
    <w:p w14:paraId="0BA3F296" w14:textId="77777777" w:rsidR="0099450B" w:rsidRPr="00F54B12" w:rsidRDefault="0099450B" w:rsidP="00D70768">
      <w:pPr>
        <w:tabs>
          <w:tab w:val="left" w:pos="16830"/>
        </w:tabs>
        <w:jc w:val="center"/>
        <w:rPr>
          <w:rFonts w:cs="Arial"/>
          <w:szCs w:val="28"/>
        </w:rPr>
      </w:pPr>
      <w:r w:rsidRPr="00F54B12">
        <w:rPr>
          <w:rFonts w:cs="Arial"/>
          <w:szCs w:val="28"/>
        </w:rPr>
        <w:t>May 16, 2013</w:t>
      </w:r>
    </w:p>
    <w:sectPr w:rsidR="0099450B" w:rsidRPr="00F54B12" w:rsidSect="00666814">
      <w:footerReference w:type="default" r:id="rId10"/>
      <w:footerReference w:type="first" r:id="rId11"/>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BC5C" w14:textId="77777777" w:rsidR="00580314" w:rsidRDefault="00580314" w:rsidP="0004460A">
      <w:r>
        <w:separator/>
      </w:r>
    </w:p>
  </w:endnote>
  <w:endnote w:type="continuationSeparator" w:id="0">
    <w:p w14:paraId="12FCDA86" w14:textId="77777777" w:rsidR="00580314" w:rsidRDefault="00580314" w:rsidP="0004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GFLJH+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5DDE" w14:textId="77777777" w:rsidR="00680CB2" w:rsidRDefault="00680CB2">
    <w:pPr>
      <w:pStyle w:val="Footer"/>
      <w:jc w:val="right"/>
    </w:pPr>
    <w:r>
      <w:fldChar w:fldCharType="begin"/>
    </w:r>
    <w:r>
      <w:instrText xml:space="preserve"> PAGE   \* MERGEFORMAT </w:instrText>
    </w:r>
    <w:r>
      <w:fldChar w:fldCharType="separate"/>
    </w:r>
    <w:r w:rsidR="00C53AA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675B" w14:textId="77777777" w:rsidR="00680CB2" w:rsidRDefault="00680CB2">
    <w:pPr>
      <w:pStyle w:val="Footer"/>
      <w:jc w:val="right"/>
    </w:pPr>
    <w:r>
      <w:t>Draft v4 12/4/12</w:t>
    </w:r>
  </w:p>
  <w:p w14:paraId="065A080C" w14:textId="77777777" w:rsidR="00680CB2" w:rsidRDefault="00680CB2">
    <w:pPr>
      <w:pStyle w:val="Footer"/>
      <w:jc w:val="right"/>
    </w:pPr>
    <w:r>
      <w:t xml:space="preserve">Page </w:t>
    </w:r>
    <w:r>
      <w:fldChar w:fldCharType="begin"/>
    </w:r>
    <w:r>
      <w:instrText xml:space="preserve"> PAGE   \* MERGEFORMAT </w:instrText>
    </w:r>
    <w:r>
      <w:fldChar w:fldCharType="separate"/>
    </w:r>
    <w:r>
      <w:rPr>
        <w:noProof/>
      </w:rPr>
      <w:t>1</w:t>
    </w:r>
    <w:r>
      <w:fldChar w:fldCharType="end"/>
    </w:r>
  </w:p>
  <w:p w14:paraId="46F35CBF" w14:textId="77777777" w:rsidR="00680CB2" w:rsidRDefault="00680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E1592" w14:textId="77777777" w:rsidR="00580314" w:rsidRDefault="00580314" w:rsidP="0004460A">
      <w:r>
        <w:separator/>
      </w:r>
    </w:p>
  </w:footnote>
  <w:footnote w:type="continuationSeparator" w:id="0">
    <w:p w14:paraId="3DE23A18" w14:textId="77777777" w:rsidR="00580314" w:rsidRDefault="00580314" w:rsidP="00044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46E"/>
    <w:multiLevelType w:val="hybridMultilevel"/>
    <w:tmpl w:val="FFFFFFFF"/>
    <w:lvl w:ilvl="0" w:tplc="D772C5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E6C3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234EC5"/>
    <w:multiLevelType w:val="hybridMultilevel"/>
    <w:tmpl w:val="4FACD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292"/>
    <w:multiLevelType w:val="hybridMultilevel"/>
    <w:tmpl w:val="ECE0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1868"/>
    <w:multiLevelType w:val="hybridMultilevel"/>
    <w:tmpl w:val="08AA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76545"/>
    <w:multiLevelType w:val="hybridMultilevel"/>
    <w:tmpl w:val="8F52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4210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7188C"/>
    <w:multiLevelType w:val="hybridMultilevel"/>
    <w:tmpl w:val="EAEA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61490"/>
    <w:multiLevelType w:val="hybridMultilevel"/>
    <w:tmpl w:val="3810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26FF9"/>
    <w:multiLevelType w:val="hybridMultilevel"/>
    <w:tmpl w:val="D47A0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D07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578C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14E2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38430B6"/>
    <w:multiLevelType w:val="hybridMultilevel"/>
    <w:tmpl w:val="F006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61D23"/>
    <w:multiLevelType w:val="hybridMultilevel"/>
    <w:tmpl w:val="FC24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C2971"/>
    <w:multiLevelType w:val="hybridMultilevel"/>
    <w:tmpl w:val="1E8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56F79"/>
    <w:multiLevelType w:val="hybridMultilevel"/>
    <w:tmpl w:val="FFFFFFFF"/>
    <w:lvl w:ilvl="0" w:tplc="BD946F68">
      <w:start w:val="1"/>
      <w:numFmt w:val="decimal"/>
      <w:lvlText w:val="%1."/>
      <w:lvlJc w:val="left"/>
      <w:pPr>
        <w:ind w:left="810" w:hanging="360"/>
      </w:pPr>
      <w:rPr>
        <w:rFonts w:cs="Times New Roman" w:hint="default"/>
        <w:b w:val="0"/>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0DC6D4B"/>
    <w:multiLevelType w:val="hybridMultilevel"/>
    <w:tmpl w:val="FFFFFFFF"/>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72E51AA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74040C17"/>
    <w:multiLevelType w:val="hybridMultilevel"/>
    <w:tmpl w:val="FFFFFFFF"/>
    <w:lvl w:ilvl="0" w:tplc="F6C6B41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BDD1B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051630">
    <w:abstractNumId w:val="18"/>
  </w:num>
  <w:num w:numId="2" w16cid:durableId="318384762">
    <w:abstractNumId w:val="10"/>
  </w:num>
  <w:num w:numId="3" w16cid:durableId="1454447039">
    <w:abstractNumId w:val="16"/>
  </w:num>
  <w:num w:numId="4" w16cid:durableId="1537816648">
    <w:abstractNumId w:val="20"/>
  </w:num>
  <w:num w:numId="5" w16cid:durableId="1558665608">
    <w:abstractNumId w:val="0"/>
  </w:num>
  <w:num w:numId="6" w16cid:durableId="1863395027">
    <w:abstractNumId w:val="12"/>
  </w:num>
  <w:num w:numId="7" w16cid:durableId="490829803">
    <w:abstractNumId w:val="19"/>
  </w:num>
  <w:num w:numId="8" w16cid:durableId="1380586660">
    <w:abstractNumId w:val="17"/>
  </w:num>
  <w:num w:numId="9" w16cid:durableId="67925165">
    <w:abstractNumId w:val="1"/>
  </w:num>
  <w:num w:numId="10" w16cid:durableId="1790513576">
    <w:abstractNumId w:val="11"/>
  </w:num>
  <w:num w:numId="11" w16cid:durableId="385299439">
    <w:abstractNumId w:val="6"/>
  </w:num>
  <w:num w:numId="12" w16cid:durableId="499584238">
    <w:abstractNumId w:val="5"/>
  </w:num>
  <w:num w:numId="13" w16cid:durableId="460029748">
    <w:abstractNumId w:val="9"/>
  </w:num>
  <w:num w:numId="14" w16cid:durableId="2092386075">
    <w:abstractNumId w:val="3"/>
  </w:num>
  <w:num w:numId="15" w16cid:durableId="1146509349">
    <w:abstractNumId w:val="14"/>
  </w:num>
  <w:num w:numId="16" w16cid:durableId="935208997">
    <w:abstractNumId w:val="13"/>
  </w:num>
  <w:num w:numId="17" w16cid:durableId="332731756">
    <w:abstractNumId w:val="2"/>
  </w:num>
  <w:num w:numId="18" w16cid:durableId="1933467131">
    <w:abstractNumId w:val="7"/>
  </w:num>
  <w:num w:numId="19" w16cid:durableId="1280332642">
    <w:abstractNumId w:val="4"/>
  </w:num>
  <w:num w:numId="20" w16cid:durableId="716589546">
    <w:abstractNumId w:val="15"/>
  </w:num>
  <w:num w:numId="21" w16cid:durableId="8403939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49"/>
    <w:rsid w:val="0000272A"/>
    <w:rsid w:val="00003E6E"/>
    <w:rsid w:val="00014C21"/>
    <w:rsid w:val="0004460A"/>
    <w:rsid w:val="00050CA6"/>
    <w:rsid w:val="00051B38"/>
    <w:rsid w:val="00053963"/>
    <w:rsid w:val="00061F81"/>
    <w:rsid w:val="000669CA"/>
    <w:rsid w:val="00073E09"/>
    <w:rsid w:val="00074CDB"/>
    <w:rsid w:val="00077342"/>
    <w:rsid w:val="000905DD"/>
    <w:rsid w:val="000A3EF3"/>
    <w:rsid w:val="000A567E"/>
    <w:rsid w:val="000A5B9B"/>
    <w:rsid w:val="000B3484"/>
    <w:rsid w:val="000B3C98"/>
    <w:rsid w:val="000B6993"/>
    <w:rsid w:val="000C22F4"/>
    <w:rsid w:val="000C5EC3"/>
    <w:rsid w:val="000C77FA"/>
    <w:rsid w:val="000D0D49"/>
    <w:rsid w:val="000D79C3"/>
    <w:rsid w:val="000E0718"/>
    <w:rsid w:val="000E0E98"/>
    <w:rsid w:val="000F08E6"/>
    <w:rsid w:val="000F55B9"/>
    <w:rsid w:val="000F7091"/>
    <w:rsid w:val="00105210"/>
    <w:rsid w:val="00110D02"/>
    <w:rsid w:val="00114D5C"/>
    <w:rsid w:val="0011602F"/>
    <w:rsid w:val="0011626F"/>
    <w:rsid w:val="00153BF4"/>
    <w:rsid w:val="00161C9F"/>
    <w:rsid w:val="001705B4"/>
    <w:rsid w:val="001715A9"/>
    <w:rsid w:val="00180044"/>
    <w:rsid w:val="00181791"/>
    <w:rsid w:val="00184DCF"/>
    <w:rsid w:val="0018620A"/>
    <w:rsid w:val="0019041C"/>
    <w:rsid w:val="0019490C"/>
    <w:rsid w:val="001960EC"/>
    <w:rsid w:val="001A114F"/>
    <w:rsid w:val="001B0405"/>
    <w:rsid w:val="001B6539"/>
    <w:rsid w:val="001C1D6F"/>
    <w:rsid w:val="001C4670"/>
    <w:rsid w:val="001C4E47"/>
    <w:rsid w:val="001D2778"/>
    <w:rsid w:val="001D3910"/>
    <w:rsid w:val="001D4BC1"/>
    <w:rsid w:val="001E168E"/>
    <w:rsid w:val="001E2608"/>
    <w:rsid w:val="001E78F8"/>
    <w:rsid w:val="00205A85"/>
    <w:rsid w:val="002144CD"/>
    <w:rsid w:val="00237B7B"/>
    <w:rsid w:val="00247CFA"/>
    <w:rsid w:val="002502E8"/>
    <w:rsid w:val="00252AB9"/>
    <w:rsid w:val="00260B56"/>
    <w:rsid w:val="00283100"/>
    <w:rsid w:val="002931DB"/>
    <w:rsid w:val="00293B81"/>
    <w:rsid w:val="002952C6"/>
    <w:rsid w:val="0029764A"/>
    <w:rsid w:val="00297B76"/>
    <w:rsid w:val="002A0C94"/>
    <w:rsid w:val="002A65FE"/>
    <w:rsid w:val="002B24E4"/>
    <w:rsid w:val="002B4D54"/>
    <w:rsid w:val="002C2C44"/>
    <w:rsid w:val="002C644D"/>
    <w:rsid w:val="002D0408"/>
    <w:rsid w:val="002D5020"/>
    <w:rsid w:val="002D7839"/>
    <w:rsid w:val="002F22C0"/>
    <w:rsid w:val="002F5314"/>
    <w:rsid w:val="003040CE"/>
    <w:rsid w:val="00304B48"/>
    <w:rsid w:val="00316F4B"/>
    <w:rsid w:val="00322723"/>
    <w:rsid w:val="00322D43"/>
    <w:rsid w:val="0032518C"/>
    <w:rsid w:val="0032788F"/>
    <w:rsid w:val="00330A3A"/>
    <w:rsid w:val="00336569"/>
    <w:rsid w:val="00356C92"/>
    <w:rsid w:val="00372DE7"/>
    <w:rsid w:val="003A7EBB"/>
    <w:rsid w:val="003B3AC6"/>
    <w:rsid w:val="003D1005"/>
    <w:rsid w:val="003D14DB"/>
    <w:rsid w:val="003D1B73"/>
    <w:rsid w:val="003D41AA"/>
    <w:rsid w:val="003D6994"/>
    <w:rsid w:val="003F24CF"/>
    <w:rsid w:val="004021DF"/>
    <w:rsid w:val="00402224"/>
    <w:rsid w:val="004131C0"/>
    <w:rsid w:val="0042288F"/>
    <w:rsid w:val="0042395E"/>
    <w:rsid w:val="00424241"/>
    <w:rsid w:val="004246ED"/>
    <w:rsid w:val="00425F63"/>
    <w:rsid w:val="004268B4"/>
    <w:rsid w:val="00426964"/>
    <w:rsid w:val="004371BD"/>
    <w:rsid w:val="00444845"/>
    <w:rsid w:val="00445FC4"/>
    <w:rsid w:val="004524E7"/>
    <w:rsid w:val="0045553B"/>
    <w:rsid w:val="00455E1D"/>
    <w:rsid w:val="0046168B"/>
    <w:rsid w:val="00461A4C"/>
    <w:rsid w:val="00462138"/>
    <w:rsid w:val="00467379"/>
    <w:rsid w:val="00467EE9"/>
    <w:rsid w:val="0048099A"/>
    <w:rsid w:val="00483A77"/>
    <w:rsid w:val="004904BA"/>
    <w:rsid w:val="00491343"/>
    <w:rsid w:val="00495493"/>
    <w:rsid w:val="00497C01"/>
    <w:rsid w:val="004A0A27"/>
    <w:rsid w:val="004B2264"/>
    <w:rsid w:val="004B2417"/>
    <w:rsid w:val="004C1974"/>
    <w:rsid w:val="004C71FC"/>
    <w:rsid w:val="004C7C42"/>
    <w:rsid w:val="004D0218"/>
    <w:rsid w:val="004D7D8A"/>
    <w:rsid w:val="004E09F0"/>
    <w:rsid w:val="004E22AE"/>
    <w:rsid w:val="004E5C2B"/>
    <w:rsid w:val="004E6F3C"/>
    <w:rsid w:val="004F21BF"/>
    <w:rsid w:val="004F28A3"/>
    <w:rsid w:val="004F6921"/>
    <w:rsid w:val="004F7859"/>
    <w:rsid w:val="00500A82"/>
    <w:rsid w:val="00504511"/>
    <w:rsid w:val="00530979"/>
    <w:rsid w:val="0054419F"/>
    <w:rsid w:val="00562F8B"/>
    <w:rsid w:val="00564235"/>
    <w:rsid w:val="005644D1"/>
    <w:rsid w:val="005714FF"/>
    <w:rsid w:val="005742E5"/>
    <w:rsid w:val="00580314"/>
    <w:rsid w:val="00583B82"/>
    <w:rsid w:val="00584F38"/>
    <w:rsid w:val="005A14A8"/>
    <w:rsid w:val="005A62B2"/>
    <w:rsid w:val="005A69C6"/>
    <w:rsid w:val="005A7249"/>
    <w:rsid w:val="005B71F7"/>
    <w:rsid w:val="005C195F"/>
    <w:rsid w:val="005C7743"/>
    <w:rsid w:val="005D029A"/>
    <w:rsid w:val="005D040A"/>
    <w:rsid w:val="005D04FE"/>
    <w:rsid w:val="005D1D97"/>
    <w:rsid w:val="005D2B7A"/>
    <w:rsid w:val="005D425C"/>
    <w:rsid w:val="005F0FA3"/>
    <w:rsid w:val="005F3ED5"/>
    <w:rsid w:val="00603F9D"/>
    <w:rsid w:val="00623681"/>
    <w:rsid w:val="006243D7"/>
    <w:rsid w:val="00625B8B"/>
    <w:rsid w:val="00625F50"/>
    <w:rsid w:val="0062672E"/>
    <w:rsid w:val="00627AFF"/>
    <w:rsid w:val="00635474"/>
    <w:rsid w:val="00636334"/>
    <w:rsid w:val="00653083"/>
    <w:rsid w:val="0066336A"/>
    <w:rsid w:val="00666814"/>
    <w:rsid w:val="00666A1C"/>
    <w:rsid w:val="00671A11"/>
    <w:rsid w:val="00680CB2"/>
    <w:rsid w:val="00680F72"/>
    <w:rsid w:val="006815D9"/>
    <w:rsid w:val="00683030"/>
    <w:rsid w:val="006849B7"/>
    <w:rsid w:val="00690970"/>
    <w:rsid w:val="00693AA2"/>
    <w:rsid w:val="00695CB4"/>
    <w:rsid w:val="00696515"/>
    <w:rsid w:val="006B1058"/>
    <w:rsid w:val="006B3DD7"/>
    <w:rsid w:val="006B4F91"/>
    <w:rsid w:val="006B60C7"/>
    <w:rsid w:val="006C2320"/>
    <w:rsid w:val="006D68F5"/>
    <w:rsid w:val="006E1C76"/>
    <w:rsid w:val="006E2300"/>
    <w:rsid w:val="006F205A"/>
    <w:rsid w:val="00701991"/>
    <w:rsid w:val="00703D27"/>
    <w:rsid w:val="00707508"/>
    <w:rsid w:val="00711C65"/>
    <w:rsid w:val="00715C52"/>
    <w:rsid w:val="00717D6E"/>
    <w:rsid w:val="00720477"/>
    <w:rsid w:val="0072287A"/>
    <w:rsid w:val="00733BCD"/>
    <w:rsid w:val="00746129"/>
    <w:rsid w:val="00762C9D"/>
    <w:rsid w:val="007717B9"/>
    <w:rsid w:val="00773B0C"/>
    <w:rsid w:val="00776E16"/>
    <w:rsid w:val="00783064"/>
    <w:rsid w:val="00783DF1"/>
    <w:rsid w:val="0078554F"/>
    <w:rsid w:val="00792365"/>
    <w:rsid w:val="007B0F6D"/>
    <w:rsid w:val="007C035A"/>
    <w:rsid w:val="007C47A2"/>
    <w:rsid w:val="007C5468"/>
    <w:rsid w:val="007C5D5A"/>
    <w:rsid w:val="007D5137"/>
    <w:rsid w:val="007E2636"/>
    <w:rsid w:val="007E2C88"/>
    <w:rsid w:val="007E400F"/>
    <w:rsid w:val="007E4AA9"/>
    <w:rsid w:val="007E4F67"/>
    <w:rsid w:val="007F2088"/>
    <w:rsid w:val="00802365"/>
    <w:rsid w:val="00804E12"/>
    <w:rsid w:val="00813B4D"/>
    <w:rsid w:val="00814463"/>
    <w:rsid w:val="008221E7"/>
    <w:rsid w:val="00822F0B"/>
    <w:rsid w:val="00831CB0"/>
    <w:rsid w:val="00846D5B"/>
    <w:rsid w:val="00846DD0"/>
    <w:rsid w:val="00852C3D"/>
    <w:rsid w:val="008555CA"/>
    <w:rsid w:val="00857BBE"/>
    <w:rsid w:val="00863C30"/>
    <w:rsid w:val="00865778"/>
    <w:rsid w:val="00865C6E"/>
    <w:rsid w:val="00866A43"/>
    <w:rsid w:val="008713FE"/>
    <w:rsid w:val="008741C2"/>
    <w:rsid w:val="0087583A"/>
    <w:rsid w:val="008914AF"/>
    <w:rsid w:val="00896199"/>
    <w:rsid w:val="008A3E5A"/>
    <w:rsid w:val="008B1120"/>
    <w:rsid w:val="008B186D"/>
    <w:rsid w:val="008C23DF"/>
    <w:rsid w:val="008C278D"/>
    <w:rsid w:val="008C485A"/>
    <w:rsid w:val="008C7387"/>
    <w:rsid w:val="008D0B5E"/>
    <w:rsid w:val="008D316A"/>
    <w:rsid w:val="008E0AFF"/>
    <w:rsid w:val="008E55DA"/>
    <w:rsid w:val="008F4A83"/>
    <w:rsid w:val="008F6244"/>
    <w:rsid w:val="009047C2"/>
    <w:rsid w:val="00907EAC"/>
    <w:rsid w:val="00915DD2"/>
    <w:rsid w:val="009169B1"/>
    <w:rsid w:val="00917C2B"/>
    <w:rsid w:val="00920AC5"/>
    <w:rsid w:val="009236F2"/>
    <w:rsid w:val="009242ED"/>
    <w:rsid w:val="0092521E"/>
    <w:rsid w:val="00927F13"/>
    <w:rsid w:val="009335FD"/>
    <w:rsid w:val="00956AFC"/>
    <w:rsid w:val="009619CB"/>
    <w:rsid w:val="0096523B"/>
    <w:rsid w:val="00966191"/>
    <w:rsid w:val="00966D3F"/>
    <w:rsid w:val="009710A2"/>
    <w:rsid w:val="0097362E"/>
    <w:rsid w:val="009740B1"/>
    <w:rsid w:val="009816BC"/>
    <w:rsid w:val="00984161"/>
    <w:rsid w:val="0099450B"/>
    <w:rsid w:val="00995EE3"/>
    <w:rsid w:val="009B0E2E"/>
    <w:rsid w:val="009B1F12"/>
    <w:rsid w:val="009B3B74"/>
    <w:rsid w:val="009C15DF"/>
    <w:rsid w:val="009C6469"/>
    <w:rsid w:val="009C6975"/>
    <w:rsid w:val="009D14E9"/>
    <w:rsid w:val="009D1790"/>
    <w:rsid w:val="009E17F9"/>
    <w:rsid w:val="009F1449"/>
    <w:rsid w:val="00A020CB"/>
    <w:rsid w:val="00A04B39"/>
    <w:rsid w:val="00A04D92"/>
    <w:rsid w:val="00A127FC"/>
    <w:rsid w:val="00A225E0"/>
    <w:rsid w:val="00A23345"/>
    <w:rsid w:val="00A31228"/>
    <w:rsid w:val="00A323D2"/>
    <w:rsid w:val="00A35C28"/>
    <w:rsid w:val="00A40CDD"/>
    <w:rsid w:val="00A41621"/>
    <w:rsid w:val="00A600C8"/>
    <w:rsid w:val="00A6052B"/>
    <w:rsid w:val="00A821C4"/>
    <w:rsid w:val="00A83852"/>
    <w:rsid w:val="00A851A8"/>
    <w:rsid w:val="00A85869"/>
    <w:rsid w:val="00A91082"/>
    <w:rsid w:val="00AA1FB5"/>
    <w:rsid w:val="00AA427F"/>
    <w:rsid w:val="00AB2138"/>
    <w:rsid w:val="00AC03EF"/>
    <w:rsid w:val="00AC684D"/>
    <w:rsid w:val="00AD5DC4"/>
    <w:rsid w:val="00AE502A"/>
    <w:rsid w:val="00AF0E26"/>
    <w:rsid w:val="00AF3DBA"/>
    <w:rsid w:val="00AF7AEF"/>
    <w:rsid w:val="00AF7F0F"/>
    <w:rsid w:val="00B022FA"/>
    <w:rsid w:val="00B07CF0"/>
    <w:rsid w:val="00B13310"/>
    <w:rsid w:val="00B1471F"/>
    <w:rsid w:val="00B25AFE"/>
    <w:rsid w:val="00B27C4F"/>
    <w:rsid w:val="00B332C0"/>
    <w:rsid w:val="00B361B4"/>
    <w:rsid w:val="00B447B6"/>
    <w:rsid w:val="00B44AA3"/>
    <w:rsid w:val="00B4516E"/>
    <w:rsid w:val="00B460AA"/>
    <w:rsid w:val="00B7296A"/>
    <w:rsid w:val="00B733CE"/>
    <w:rsid w:val="00B73CF8"/>
    <w:rsid w:val="00B77F28"/>
    <w:rsid w:val="00B81AF7"/>
    <w:rsid w:val="00B8611D"/>
    <w:rsid w:val="00B900C6"/>
    <w:rsid w:val="00B947EF"/>
    <w:rsid w:val="00B9587D"/>
    <w:rsid w:val="00B96B64"/>
    <w:rsid w:val="00B97A1B"/>
    <w:rsid w:val="00BA7366"/>
    <w:rsid w:val="00BB3BAA"/>
    <w:rsid w:val="00BC7580"/>
    <w:rsid w:val="00BD2934"/>
    <w:rsid w:val="00BD5661"/>
    <w:rsid w:val="00BE58E2"/>
    <w:rsid w:val="00BF4C25"/>
    <w:rsid w:val="00BF6A72"/>
    <w:rsid w:val="00C16AA8"/>
    <w:rsid w:val="00C21BCC"/>
    <w:rsid w:val="00C26697"/>
    <w:rsid w:val="00C30666"/>
    <w:rsid w:val="00C36ADB"/>
    <w:rsid w:val="00C42F60"/>
    <w:rsid w:val="00C46AD6"/>
    <w:rsid w:val="00C53AAC"/>
    <w:rsid w:val="00C60EEE"/>
    <w:rsid w:val="00C661B2"/>
    <w:rsid w:val="00C76707"/>
    <w:rsid w:val="00C83224"/>
    <w:rsid w:val="00C85F72"/>
    <w:rsid w:val="00C876AE"/>
    <w:rsid w:val="00C94B2D"/>
    <w:rsid w:val="00C966FF"/>
    <w:rsid w:val="00CA2A48"/>
    <w:rsid w:val="00CA3CB8"/>
    <w:rsid w:val="00CB0DDF"/>
    <w:rsid w:val="00CB48FE"/>
    <w:rsid w:val="00CB4D2E"/>
    <w:rsid w:val="00CC0309"/>
    <w:rsid w:val="00CD19A8"/>
    <w:rsid w:val="00CD24A5"/>
    <w:rsid w:val="00CD3E79"/>
    <w:rsid w:val="00CD5F2D"/>
    <w:rsid w:val="00CE743D"/>
    <w:rsid w:val="00CF017E"/>
    <w:rsid w:val="00D04111"/>
    <w:rsid w:val="00D06E87"/>
    <w:rsid w:val="00D10DCA"/>
    <w:rsid w:val="00D23FAA"/>
    <w:rsid w:val="00D2610D"/>
    <w:rsid w:val="00D4431A"/>
    <w:rsid w:val="00D478C2"/>
    <w:rsid w:val="00D63287"/>
    <w:rsid w:val="00D70768"/>
    <w:rsid w:val="00D70FA5"/>
    <w:rsid w:val="00D71B1C"/>
    <w:rsid w:val="00D9415C"/>
    <w:rsid w:val="00DB7013"/>
    <w:rsid w:val="00DB7A3F"/>
    <w:rsid w:val="00DD7C5D"/>
    <w:rsid w:val="00DF1CCB"/>
    <w:rsid w:val="00DF73BE"/>
    <w:rsid w:val="00E04394"/>
    <w:rsid w:val="00E07D35"/>
    <w:rsid w:val="00E12147"/>
    <w:rsid w:val="00E23D09"/>
    <w:rsid w:val="00E323BE"/>
    <w:rsid w:val="00E37DBA"/>
    <w:rsid w:val="00E417FD"/>
    <w:rsid w:val="00E41877"/>
    <w:rsid w:val="00E479FF"/>
    <w:rsid w:val="00E50072"/>
    <w:rsid w:val="00E50660"/>
    <w:rsid w:val="00E52B6D"/>
    <w:rsid w:val="00E639E7"/>
    <w:rsid w:val="00E65011"/>
    <w:rsid w:val="00E655C8"/>
    <w:rsid w:val="00E65BBB"/>
    <w:rsid w:val="00E73FE9"/>
    <w:rsid w:val="00E77413"/>
    <w:rsid w:val="00E8043D"/>
    <w:rsid w:val="00E82419"/>
    <w:rsid w:val="00E82B24"/>
    <w:rsid w:val="00E903ED"/>
    <w:rsid w:val="00E912F6"/>
    <w:rsid w:val="00EA0F57"/>
    <w:rsid w:val="00EA3A40"/>
    <w:rsid w:val="00EA637C"/>
    <w:rsid w:val="00EB027E"/>
    <w:rsid w:val="00EB32A7"/>
    <w:rsid w:val="00EB5862"/>
    <w:rsid w:val="00EB7DD6"/>
    <w:rsid w:val="00EC4E8B"/>
    <w:rsid w:val="00EC5A09"/>
    <w:rsid w:val="00EC7417"/>
    <w:rsid w:val="00ED720C"/>
    <w:rsid w:val="00EE2791"/>
    <w:rsid w:val="00EF6D38"/>
    <w:rsid w:val="00F00351"/>
    <w:rsid w:val="00F07146"/>
    <w:rsid w:val="00F169A5"/>
    <w:rsid w:val="00F16AFB"/>
    <w:rsid w:val="00F236B6"/>
    <w:rsid w:val="00F2726D"/>
    <w:rsid w:val="00F32E88"/>
    <w:rsid w:val="00F33495"/>
    <w:rsid w:val="00F40E76"/>
    <w:rsid w:val="00F41521"/>
    <w:rsid w:val="00F41842"/>
    <w:rsid w:val="00F42828"/>
    <w:rsid w:val="00F4498C"/>
    <w:rsid w:val="00F45F3A"/>
    <w:rsid w:val="00F52CDC"/>
    <w:rsid w:val="00F54B12"/>
    <w:rsid w:val="00F63DB3"/>
    <w:rsid w:val="00F74DA8"/>
    <w:rsid w:val="00F82D78"/>
    <w:rsid w:val="00F82FCB"/>
    <w:rsid w:val="00F86BCD"/>
    <w:rsid w:val="00FA69B1"/>
    <w:rsid w:val="00FC1E3E"/>
    <w:rsid w:val="00FC7CF4"/>
    <w:rsid w:val="00FD2036"/>
    <w:rsid w:val="00FD271C"/>
    <w:rsid w:val="00FD4597"/>
    <w:rsid w:val="00FF26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6B74D"/>
  <w14:defaultImageDpi w14:val="0"/>
  <w15:docId w15:val="{C143E356-CF26-42FC-A97B-FDCCA5EB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C8"/>
    <w:rPr>
      <w:rFonts w:ascii="Arial" w:hAnsi="Arial"/>
      <w:sz w:val="28"/>
    </w:rPr>
  </w:style>
  <w:style w:type="paragraph" w:styleId="Heading1">
    <w:name w:val="heading 1"/>
    <w:basedOn w:val="Default"/>
    <w:next w:val="Default"/>
    <w:link w:val="Heading1Char"/>
    <w:uiPriority w:val="99"/>
    <w:qFormat/>
    <w:rsid w:val="00846DD0"/>
    <w:pPr>
      <w:outlineLvl w:val="0"/>
    </w:pPr>
    <w:rPr>
      <w:rFonts w:cs="Times New Roman"/>
      <w:color w:val="auto"/>
    </w:rPr>
  </w:style>
  <w:style w:type="paragraph" w:styleId="Heading2">
    <w:name w:val="heading 2"/>
    <w:basedOn w:val="Normal"/>
    <w:next w:val="Normal"/>
    <w:link w:val="Heading2Char"/>
    <w:uiPriority w:val="9"/>
    <w:qFormat/>
    <w:rsid w:val="00776E16"/>
    <w:pPr>
      <w:keepNext/>
      <w:spacing w:before="240" w:after="60"/>
      <w:outlineLvl w:val="1"/>
    </w:pPr>
    <w:rPr>
      <w:rFonts w:ascii="Cambria" w:hAnsi="Cambria"/>
      <w:b/>
      <w:bCs/>
      <w:i/>
      <w:iCs/>
      <w:szCs w:val="28"/>
    </w:rPr>
  </w:style>
  <w:style w:type="paragraph" w:styleId="Heading3">
    <w:name w:val="heading 3"/>
    <w:basedOn w:val="Normal"/>
    <w:next w:val="Normal"/>
    <w:link w:val="Heading3Char"/>
    <w:uiPriority w:val="9"/>
    <w:unhideWhenUsed/>
    <w:qFormat/>
    <w:rsid w:val="00EB32A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6DD0"/>
    <w:rPr>
      <w:rFonts w:ascii="MGFLJH+Arial,Bold" w:hAnsi="MGFLJH+Arial,Bold" w:cs="Times New Roman"/>
      <w:sz w:val="24"/>
    </w:rPr>
  </w:style>
  <w:style w:type="character" w:customStyle="1" w:styleId="Heading2Char">
    <w:name w:val="Heading 2 Char"/>
    <w:basedOn w:val="DefaultParagraphFont"/>
    <w:link w:val="Heading2"/>
    <w:uiPriority w:val="9"/>
    <w:locked/>
    <w:rsid w:val="00776E16"/>
    <w:rPr>
      <w:rFonts w:ascii="Cambria" w:hAnsi="Cambria" w:cs="Times New Roman"/>
      <w:b/>
      <w:i/>
      <w:sz w:val="28"/>
    </w:rPr>
  </w:style>
  <w:style w:type="character" w:customStyle="1" w:styleId="Heading3Char">
    <w:name w:val="Heading 3 Char"/>
    <w:basedOn w:val="DefaultParagraphFont"/>
    <w:link w:val="Heading3"/>
    <w:uiPriority w:val="9"/>
    <w:locked/>
    <w:rsid w:val="00EB32A7"/>
    <w:rPr>
      <w:rFonts w:ascii="Cambria" w:hAnsi="Cambria" w:cs="Times New Roman"/>
      <w:b/>
      <w:sz w:val="26"/>
    </w:rPr>
  </w:style>
  <w:style w:type="paragraph" w:styleId="NormalWeb">
    <w:name w:val="Normal (Web)"/>
    <w:basedOn w:val="Normal"/>
    <w:uiPriority w:val="99"/>
    <w:unhideWhenUsed/>
    <w:rsid w:val="009F1449"/>
    <w:pPr>
      <w:spacing w:before="100" w:beforeAutospacing="1" w:after="100" w:afterAutospacing="1"/>
    </w:pPr>
    <w:rPr>
      <w:rFonts w:ascii="Verdana" w:hAnsi="Verdana"/>
      <w:sz w:val="20"/>
    </w:rPr>
  </w:style>
  <w:style w:type="character" w:styleId="Strong">
    <w:name w:val="Strong"/>
    <w:basedOn w:val="DefaultParagraphFont"/>
    <w:uiPriority w:val="22"/>
    <w:qFormat/>
    <w:rsid w:val="009F1449"/>
    <w:rPr>
      <w:rFonts w:cs="Times New Roman"/>
      <w:b/>
    </w:rPr>
  </w:style>
  <w:style w:type="paragraph" w:styleId="BalloonText">
    <w:name w:val="Balloon Text"/>
    <w:basedOn w:val="Normal"/>
    <w:link w:val="BalloonTextChar"/>
    <w:uiPriority w:val="99"/>
    <w:semiHidden/>
    <w:unhideWhenUsed/>
    <w:rsid w:val="009F1449"/>
    <w:rPr>
      <w:rFonts w:ascii="Tahoma" w:hAnsi="Tahoma"/>
      <w:sz w:val="16"/>
      <w:szCs w:val="16"/>
    </w:rPr>
  </w:style>
  <w:style w:type="character" w:customStyle="1" w:styleId="BalloonTextChar">
    <w:name w:val="Balloon Text Char"/>
    <w:basedOn w:val="DefaultParagraphFont"/>
    <w:link w:val="BalloonText"/>
    <w:uiPriority w:val="99"/>
    <w:semiHidden/>
    <w:locked/>
    <w:rsid w:val="009F1449"/>
    <w:rPr>
      <w:rFonts w:ascii="Tahoma" w:hAnsi="Tahoma" w:cs="Times New Roman"/>
      <w:sz w:val="16"/>
    </w:rPr>
  </w:style>
  <w:style w:type="paragraph" w:customStyle="1" w:styleId="Default">
    <w:name w:val="Default"/>
    <w:rsid w:val="00AC03EF"/>
    <w:pPr>
      <w:autoSpaceDE w:val="0"/>
      <w:autoSpaceDN w:val="0"/>
      <w:adjustRightInd w:val="0"/>
    </w:pPr>
    <w:rPr>
      <w:rFonts w:ascii="MGFLJH+Arial,Bold" w:hAnsi="MGFLJH+Arial,Bold" w:cs="MGFLJH+Arial,Bold"/>
      <w:color w:val="000000"/>
      <w:sz w:val="24"/>
      <w:szCs w:val="24"/>
    </w:rPr>
  </w:style>
  <w:style w:type="paragraph" w:styleId="Header">
    <w:name w:val="header"/>
    <w:basedOn w:val="Normal"/>
    <w:link w:val="HeaderChar"/>
    <w:uiPriority w:val="99"/>
    <w:unhideWhenUsed/>
    <w:rsid w:val="0004460A"/>
    <w:pPr>
      <w:tabs>
        <w:tab w:val="center" w:pos="4680"/>
        <w:tab w:val="right" w:pos="9360"/>
      </w:tabs>
    </w:pPr>
  </w:style>
  <w:style w:type="character" w:customStyle="1" w:styleId="HeaderChar">
    <w:name w:val="Header Char"/>
    <w:basedOn w:val="DefaultParagraphFont"/>
    <w:link w:val="Header"/>
    <w:uiPriority w:val="99"/>
    <w:locked/>
    <w:rsid w:val="0004460A"/>
    <w:rPr>
      <w:rFonts w:ascii="Arial" w:hAnsi="Arial" w:cs="Times New Roman"/>
      <w:sz w:val="28"/>
    </w:rPr>
  </w:style>
  <w:style w:type="paragraph" w:styleId="Footer">
    <w:name w:val="footer"/>
    <w:basedOn w:val="Normal"/>
    <w:link w:val="FooterChar"/>
    <w:uiPriority w:val="99"/>
    <w:unhideWhenUsed/>
    <w:rsid w:val="0004460A"/>
    <w:pPr>
      <w:tabs>
        <w:tab w:val="center" w:pos="4680"/>
        <w:tab w:val="right" w:pos="9360"/>
      </w:tabs>
    </w:pPr>
  </w:style>
  <w:style w:type="character" w:customStyle="1" w:styleId="FooterChar">
    <w:name w:val="Footer Char"/>
    <w:basedOn w:val="DefaultParagraphFont"/>
    <w:link w:val="Footer"/>
    <w:uiPriority w:val="99"/>
    <w:locked/>
    <w:rsid w:val="0004460A"/>
    <w:rPr>
      <w:rFonts w:ascii="Arial" w:hAnsi="Arial" w:cs="Times New Roman"/>
      <w:sz w:val="28"/>
    </w:rPr>
  </w:style>
  <w:style w:type="character" w:styleId="Hyperlink">
    <w:name w:val="Hyperlink"/>
    <w:basedOn w:val="DefaultParagraphFont"/>
    <w:uiPriority w:val="99"/>
    <w:unhideWhenUsed/>
    <w:rsid w:val="002A65FE"/>
    <w:rPr>
      <w:rFonts w:cs="Times New Roman"/>
      <w:color w:val="1F70A7"/>
      <w:u w:val="none"/>
      <w:effect w:val="none"/>
    </w:r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B0DDF"/>
    <w:rPr>
      <w:rFonts w:cs="Times New Roman"/>
      <w:sz w:val="16"/>
    </w:rPr>
  </w:style>
  <w:style w:type="paragraph" w:styleId="CommentText">
    <w:name w:val="annotation text"/>
    <w:basedOn w:val="Normal"/>
    <w:link w:val="CommentTextChar"/>
    <w:uiPriority w:val="99"/>
    <w:unhideWhenUsed/>
    <w:rsid w:val="00CB0DDF"/>
    <w:rPr>
      <w:sz w:val="20"/>
    </w:rPr>
  </w:style>
  <w:style w:type="character" w:customStyle="1" w:styleId="CommentTextChar">
    <w:name w:val="Comment Text Char"/>
    <w:basedOn w:val="DefaultParagraphFont"/>
    <w:link w:val="CommentText"/>
    <w:uiPriority w:val="99"/>
    <w:locked/>
    <w:rsid w:val="00CB0DDF"/>
    <w:rPr>
      <w:rFonts w:ascii="Arial" w:hAnsi="Arial" w:cs="Times New Roman"/>
    </w:rPr>
  </w:style>
  <w:style w:type="paragraph" w:styleId="CommentSubject">
    <w:name w:val="annotation subject"/>
    <w:basedOn w:val="CommentText"/>
    <w:next w:val="CommentText"/>
    <w:link w:val="CommentSubjectChar"/>
    <w:uiPriority w:val="99"/>
    <w:semiHidden/>
    <w:unhideWhenUsed/>
    <w:rsid w:val="00CB0DDF"/>
    <w:rPr>
      <w:b/>
      <w:bCs/>
    </w:rPr>
  </w:style>
  <w:style w:type="character" w:customStyle="1" w:styleId="CommentSubjectChar">
    <w:name w:val="Comment Subject Char"/>
    <w:basedOn w:val="CommentTextChar"/>
    <w:link w:val="CommentSubject"/>
    <w:uiPriority w:val="99"/>
    <w:semiHidden/>
    <w:locked/>
    <w:rsid w:val="00CB0DDF"/>
    <w:rPr>
      <w:rFonts w:ascii="Arial" w:hAnsi="Arial" w:cs="Times New Roman"/>
      <w:b/>
    </w:rPr>
  </w:style>
  <w:style w:type="paragraph" w:styleId="BodyTextIndent2">
    <w:name w:val="Body Text Indent 2"/>
    <w:basedOn w:val="Normal"/>
    <w:link w:val="BodyTextIndent2Char"/>
    <w:uiPriority w:val="99"/>
    <w:rsid w:val="00CF017E"/>
    <w:pPr>
      <w:ind w:left="1440"/>
    </w:pPr>
    <w:rPr>
      <w:sz w:val="24"/>
      <w:szCs w:val="24"/>
    </w:rPr>
  </w:style>
  <w:style w:type="character" w:customStyle="1" w:styleId="BodyTextIndent2Char">
    <w:name w:val="Body Text Indent 2 Char"/>
    <w:basedOn w:val="DefaultParagraphFont"/>
    <w:link w:val="BodyTextIndent2"/>
    <w:uiPriority w:val="99"/>
    <w:locked/>
    <w:rsid w:val="00CF017E"/>
    <w:rPr>
      <w:rFonts w:ascii="Arial" w:hAnsi="Arial" w:cs="Times New Roman"/>
      <w:sz w:val="24"/>
    </w:rPr>
  </w:style>
  <w:style w:type="paragraph" w:styleId="ListParagraph">
    <w:name w:val="List Paragraph"/>
    <w:basedOn w:val="Normal"/>
    <w:uiPriority w:val="34"/>
    <w:qFormat/>
    <w:rsid w:val="00E639E7"/>
    <w:pPr>
      <w:ind w:left="720"/>
    </w:pPr>
    <w:rPr>
      <w:rFonts w:ascii="Calibri" w:hAnsi="Calibri"/>
      <w:sz w:val="22"/>
      <w:szCs w:val="22"/>
    </w:rPr>
  </w:style>
  <w:style w:type="paragraph" w:styleId="Title">
    <w:name w:val="Title"/>
    <w:basedOn w:val="Normal"/>
    <w:next w:val="Normal"/>
    <w:link w:val="TitleChar"/>
    <w:uiPriority w:val="10"/>
    <w:qFormat/>
    <w:rsid w:val="008E55D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E55DA"/>
    <w:rPr>
      <w:rFonts w:asciiTheme="majorHAnsi" w:eastAsiaTheme="majorEastAsia" w:hAnsiTheme="majorHAnsi" w:cs="Times New Roman"/>
      <w:b/>
      <w:bCs/>
      <w:kern w:val="28"/>
      <w:sz w:val="32"/>
      <w:szCs w:val="32"/>
    </w:rPr>
  </w:style>
  <w:style w:type="paragraph" w:styleId="NoSpacing">
    <w:name w:val="No Spacing"/>
    <w:uiPriority w:val="1"/>
    <w:qFormat/>
    <w:rsid w:val="008E55DA"/>
    <w:rPr>
      <w:rFonts w:ascii="Arial" w:hAnsi="Arial"/>
      <w:sz w:val="28"/>
    </w:rPr>
  </w:style>
  <w:style w:type="paragraph" w:styleId="Revision">
    <w:name w:val="Revision"/>
    <w:hidden/>
    <w:uiPriority w:val="99"/>
    <w:semiHidden/>
    <w:rsid w:val="00907EAC"/>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2712">
      <w:marLeft w:val="0"/>
      <w:marRight w:val="0"/>
      <w:marTop w:val="0"/>
      <w:marBottom w:val="0"/>
      <w:divBdr>
        <w:top w:val="none" w:sz="0" w:space="0" w:color="auto"/>
        <w:left w:val="none" w:sz="0" w:space="0" w:color="auto"/>
        <w:bottom w:val="none" w:sz="0" w:space="0" w:color="auto"/>
        <w:right w:val="none" w:sz="0" w:space="0" w:color="auto"/>
      </w:divBdr>
    </w:div>
    <w:div w:id="367222718">
      <w:marLeft w:val="0"/>
      <w:marRight w:val="0"/>
      <w:marTop w:val="0"/>
      <w:marBottom w:val="0"/>
      <w:divBdr>
        <w:top w:val="none" w:sz="0" w:space="0" w:color="auto"/>
        <w:left w:val="none" w:sz="0" w:space="0" w:color="auto"/>
        <w:bottom w:val="none" w:sz="0" w:space="0" w:color="auto"/>
        <w:right w:val="none" w:sz="0" w:space="0" w:color="auto"/>
      </w:divBdr>
      <w:divsChild>
        <w:div w:id="367222715">
          <w:marLeft w:val="0"/>
          <w:marRight w:val="0"/>
          <w:marTop w:val="0"/>
          <w:marBottom w:val="0"/>
          <w:divBdr>
            <w:top w:val="none" w:sz="0" w:space="0" w:color="auto"/>
            <w:left w:val="none" w:sz="0" w:space="0" w:color="auto"/>
            <w:bottom w:val="none" w:sz="0" w:space="0" w:color="auto"/>
            <w:right w:val="none" w:sz="0" w:space="0" w:color="auto"/>
          </w:divBdr>
          <w:divsChild>
            <w:div w:id="367222742">
              <w:marLeft w:val="0"/>
              <w:marRight w:val="0"/>
              <w:marTop w:val="0"/>
              <w:marBottom w:val="0"/>
              <w:divBdr>
                <w:top w:val="none" w:sz="0" w:space="0" w:color="auto"/>
                <w:left w:val="none" w:sz="0" w:space="0" w:color="auto"/>
                <w:bottom w:val="none" w:sz="0" w:space="0" w:color="auto"/>
                <w:right w:val="none" w:sz="0" w:space="0" w:color="auto"/>
              </w:divBdr>
              <w:divsChild>
                <w:div w:id="367222734">
                  <w:marLeft w:val="0"/>
                  <w:marRight w:val="0"/>
                  <w:marTop w:val="0"/>
                  <w:marBottom w:val="0"/>
                  <w:divBdr>
                    <w:top w:val="none" w:sz="0" w:space="0" w:color="auto"/>
                    <w:left w:val="none" w:sz="0" w:space="0" w:color="auto"/>
                    <w:bottom w:val="none" w:sz="0" w:space="0" w:color="auto"/>
                    <w:right w:val="none" w:sz="0" w:space="0" w:color="auto"/>
                  </w:divBdr>
                  <w:divsChild>
                    <w:div w:id="3672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2719">
      <w:marLeft w:val="0"/>
      <w:marRight w:val="0"/>
      <w:marTop w:val="0"/>
      <w:marBottom w:val="0"/>
      <w:divBdr>
        <w:top w:val="none" w:sz="0" w:space="0" w:color="auto"/>
        <w:left w:val="none" w:sz="0" w:space="0" w:color="auto"/>
        <w:bottom w:val="none" w:sz="0" w:space="0" w:color="auto"/>
        <w:right w:val="none" w:sz="0" w:space="0" w:color="auto"/>
      </w:divBdr>
      <w:divsChild>
        <w:div w:id="367222720">
          <w:marLeft w:val="0"/>
          <w:marRight w:val="0"/>
          <w:marTop w:val="0"/>
          <w:marBottom w:val="0"/>
          <w:divBdr>
            <w:top w:val="none" w:sz="0" w:space="0" w:color="auto"/>
            <w:left w:val="none" w:sz="0" w:space="0" w:color="auto"/>
            <w:bottom w:val="none" w:sz="0" w:space="0" w:color="auto"/>
            <w:right w:val="none" w:sz="0" w:space="0" w:color="auto"/>
          </w:divBdr>
          <w:divsChild>
            <w:div w:id="367222737">
              <w:marLeft w:val="0"/>
              <w:marRight w:val="0"/>
              <w:marTop w:val="0"/>
              <w:marBottom w:val="0"/>
              <w:divBdr>
                <w:top w:val="none" w:sz="0" w:space="0" w:color="auto"/>
                <w:left w:val="none" w:sz="0" w:space="0" w:color="auto"/>
                <w:bottom w:val="none" w:sz="0" w:space="0" w:color="auto"/>
                <w:right w:val="none" w:sz="0" w:space="0" w:color="auto"/>
              </w:divBdr>
              <w:divsChild>
                <w:div w:id="367222716">
                  <w:marLeft w:val="0"/>
                  <w:marRight w:val="0"/>
                  <w:marTop w:val="0"/>
                  <w:marBottom w:val="0"/>
                  <w:divBdr>
                    <w:top w:val="none" w:sz="0" w:space="0" w:color="auto"/>
                    <w:left w:val="none" w:sz="0" w:space="0" w:color="auto"/>
                    <w:bottom w:val="none" w:sz="0" w:space="0" w:color="auto"/>
                    <w:right w:val="none" w:sz="0" w:space="0" w:color="auto"/>
                  </w:divBdr>
                  <w:divsChild>
                    <w:div w:id="3672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2724">
      <w:marLeft w:val="0"/>
      <w:marRight w:val="0"/>
      <w:marTop w:val="0"/>
      <w:marBottom w:val="0"/>
      <w:divBdr>
        <w:top w:val="none" w:sz="0" w:space="0" w:color="auto"/>
        <w:left w:val="none" w:sz="0" w:space="0" w:color="auto"/>
        <w:bottom w:val="none" w:sz="0" w:space="0" w:color="auto"/>
        <w:right w:val="none" w:sz="0" w:space="0" w:color="auto"/>
      </w:divBdr>
    </w:div>
    <w:div w:id="367222726">
      <w:marLeft w:val="0"/>
      <w:marRight w:val="0"/>
      <w:marTop w:val="0"/>
      <w:marBottom w:val="0"/>
      <w:divBdr>
        <w:top w:val="none" w:sz="0" w:space="0" w:color="auto"/>
        <w:left w:val="none" w:sz="0" w:space="0" w:color="auto"/>
        <w:bottom w:val="none" w:sz="0" w:space="0" w:color="auto"/>
        <w:right w:val="none" w:sz="0" w:space="0" w:color="auto"/>
      </w:divBdr>
      <w:divsChild>
        <w:div w:id="367222743">
          <w:marLeft w:val="0"/>
          <w:marRight w:val="0"/>
          <w:marTop w:val="0"/>
          <w:marBottom w:val="0"/>
          <w:divBdr>
            <w:top w:val="none" w:sz="0" w:space="0" w:color="auto"/>
            <w:left w:val="none" w:sz="0" w:space="0" w:color="auto"/>
            <w:bottom w:val="none" w:sz="0" w:space="0" w:color="auto"/>
            <w:right w:val="none" w:sz="0" w:space="0" w:color="auto"/>
          </w:divBdr>
          <w:divsChild>
            <w:div w:id="367222733">
              <w:marLeft w:val="0"/>
              <w:marRight w:val="0"/>
              <w:marTop w:val="0"/>
              <w:marBottom w:val="0"/>
              <w:divBdr>
                <w:top w:val="none" w:sz="0" w:space="0" w:color="auto"/>
                <w:left w:val="none" w:sz="0" w:space="0" w:color="auto"/>
                <w:bottom w:val="none" w:sz="0" w:space="0" w:color="auto"/>
                <w:right w:val="none" w:sz="0" w:space="0" w:color="auto"/>
              </w:divBdr>
              <w:divsChild>
                <w:div w:id="367222735">
                  <w:marLeft w:val="0"/>
                  <w:marRight w:val="0"/>
                  <w:marTop w:val="0"/>
                  <w:marBottom w:val="0"/>
                  <w:divBdr>
                    <w:top w:val="none" w:sz="0" w:space="0" w:color="auto"/>
                    <w:left w:val="none" w:sz="0" w:space="0" w:color="auto"/>
                    <w:bottom w:val="none" w:sz="0" w:space="0" w:color="auto"/>
                    <w:right w:val="none" w:sz="0" w:space="0" w:color="auto"/>
                  </w:divBdr>
                  <w:divsChild>
                    <w:div w:id="3672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2728">
      <w:marLeft w:val="0"/>
      <w:marRight w:val="0"/>
      <w:marTop w:val="0"/>
      <w:marBottom w:val="0"/>
      <w:divBdr>
        <w:top w:val="none" w:sz="0" w:space="0" w:color="auto"/>
        <w:left w:val="none" w:sz="0" w:space="0" w:color="auto"/>
        <w:bottom w:val="none" w:sz="0" w:space="0" w:color="auto"/>
        <w:right w:val="none" w:sz="0" w:space="0" w:color="auto"/>
      </w:divBdr>
      <w:divsChild>
        <w:div w:id="367222723">
          <w:marLeft w:val="0"/>
          <w:marRight w:val="0"/>
          <w:marTop w:val="0"/>
          <w:marBottom w:val="0"/>
          <w:divBdr>
            <w:top w:val="none" w:sz="0" w:space="0" w:color="auto"/>
            <w:left w:val="none" w:sz="0" w:space="0" w:color="auto"/>
            <w:bottom w:val="none" w:sz="0" w:space="0" w:color="auto"/>
            <w:right w:val="none" w:sz="0" w:space="0" w:color="auto"/>
          </w:divBdr>
          <w:divsChild>
            <w:div w:id="367222740">
              <w:marLeft w:val="0"/>
              <w:marRight w:val="0"/>
              <w:marTop w:val="0"/>
              <w:marBottom w:val="0"/>
              <w:divBdr>
                <w:top w:val="none" w:sz="0" w:space="0" w:color="auto"/>
                <w:left w:val="none" w:sz="0" w:space="0" w:color="auto"/>
                <w:bottom w:val="none" w:sz="0" w:space="0" w:color="auto"/>
                <w:right w:val="none" w:sz="0" w:space="0" w:color="auto"/>
              </w:divBdr>
              <w:divsChild>
                <w:div w:id="367222725">
                  <w:marLeft w:val="0"/>
                  <w:marRight w:val="0"/>
                  <w:marTop w:val="0"/>
                  <w:marBottom w:val="0"/>
                  <w:divBdr>
                    <w:top w:val="none" w:sz="0" w:space="0" w:color="auto"/>
                    <w:left w:val="none" w:sz="0" w:space="0" w:color="auto"/>
                    <w:bottom w:val="none" w:sz="0" w:space="0" w:color="auto"/>
                    <w:right w:val="none" w:sz="0" w:space="0" w:color="auto"/>
                  </w:divBdr>
                  <w:divsChild>
                    <w:div w:id="367222717">
                      <w:marLeft w:val="720"/>
                      <w:marRight w:val="0"/>
                      <w:marTop w:val="100"/>
                      <w:marBottom w:val="100"/>
                      <w:divBdr>
                        <w:top w:val="none" w:sz="0" w:space="0" w:color="auto"/>
                        <w:left w:val="none" w:sz="0" w:space="0" w:color="auto"/>
                        <w:bottom w:val="none" w:sz="0" w:space="0" w:color="auto"/>
                        <w:right w:val="none" w:sz="0" w:space="0" w:color="auto"/>
                      </w:divBdr>
                    </w:div>
                    <w:div w:id="367222727">
                      <w:marLeft w:val="720"/>
                      <w:marRight w:val="0"/>
                      <w:marTop w:val="100"/>
                      <w:marBottom w:val="100"/>
                      <w:divBdr>
                        <w:top w:val="none" w:sz="0" w:space="0" w:color="auto"/>
                        <w:left w:val="none" w:sz="0" w:space="0" w:color="auto"/>
                        <w:bottom w:val="none" w:sz="0" w:space="0" w:color="auto"/>
                        <w:right w:val="none" w:sz="0" w:space="0" w:color="auto"/>
                      </w:divBdr>
                    </w:div>
                    <w:div w:id="367222729">
                      <w:marLeft w:val="720"/>
                      <w:marRight w:val="0"/>
                      <w:marTop w:val="100"/>
                      <w:marBottom w:val="100"/>
                      <w:divBdr>
                        <w:top w:val="none" w:sz="0" w:space="0" w:color="auto"/>
                        <w:left w:val="none" w:sz="0" w:space="0" w:color="auto"/>
                        <w:bottom w:val="none" w:sz="0" w:space="0" w:color="auto"/>
                        <w:right w:val="none" w:sz="0" w:space="0" w:color="auto"/>
                      </w:divBdr>
                    </w:div>
                    <w:div w:id="367222736">
                      <w:marLeft w:val="720"/>
                      <w:marRight w:val="0"/>
                      <w:marTop w:val="100"/>
                      <w:marBottom w:val="100"/>
                      <w:divBdr>
                        <w:top w:val="none" w:sz="0" w:space="0" w:color="auto"/>
                        <w:left w:val="none" w:sz="0" w:space="0" w:color="auto"/>
                        <w:bottom w:val="none" w:sz="0" w:space="0" w:color="auto"/>
                        <w:right w:val="none" w:sz="0" w:space="0" w:color="auto"/>
                      </w:divBdr>
                    </w:div>
                    <w:div w:id="367222738">
                      <w:marLeft w:val="720"/>
                      <w:marRight w:val="0"/>
                      <w:marTop w:val="100"/>
                      <w:marBottom w:val="100"/>
                      <w:divBdr>
                        <w:top w:val="none" w:sz="0" w:space="0" w:color="auto"/>
                        <w:left w:val="none" w:sz="0" w:space="0" w:color="auto"/>
                        <w:bottom w:val="none" w:sz="0" w:space="0" w:color="auto"/>
                        <w:right w:val="none" w:sz="0" w:space="0" w:color="auto"/>
                      </w:divBdr>
                    </w:div>
                    <w:div w:id="36722273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7222732">
      <w:marLeft w:val="0"/>
      <w:marRight w:val="0"/>
      <w:marTop w:val="0"/>
      <w:marBottom w:val="0"/>
      <w:divBdr>
        <w:top w:val="none" w:sz="0" w:space="0" w:color="auto"/>
        <w:left w:val="none" w:sz="0" w:space="0" w:color="auto"/>
        <w:bottom w:val="none" w:sz="0" w:space="0" w:color="auto"/>
        <w:right w:val="none" w:sz="0" w:space="0" w:color="auto"/>
      </w:divBdr>
    </w:div>
    <w:div w:id="367222741">
      <w:marLeft w:val="0"/>
      <w:marRight w:val="0"/>
      <w:marTop w:val="0"/>
      <w:marBottom w:val="0"/>
      <w:divBdr>
        <w:top w:val="none" w:sz="0" w:space="0" w:color="auto"/>
        <w:left w:val="none" w:sz="0" w:space="0" w:color="auto"/>
        <w:bottom w:val="none" w:sz="0" w:space="0" w:color="auto"/>
        <w:right w:val="none" w:sz="0" w:space="0" w:color="auto"/>
      </w:divBdr>
    </w:div>
    <w:div w:id="367222744">
      <w:marLeft w:val="0"/>
      <w:marRight w:val="0"/>
      <w:marTop w:val="0"/>
      <w:marBottom w:val="0"/>
      <w:divBdr>
        <w:top w:val="none" w:sz="0" w:space="0" w:color="auto"/>
        <w:left w:val="none" w:sz="0" w:space="0" w:color="auto"/>
        <w:bottom w:val="none" w:sz="0" w:space="0" w:color="auto"/>
        <w:right w:val="none" w:sz="0" w:space="0" w:color="auto"/>
      </w:divBdr>
      <w:divsChild>
        <w:div w:id="367222714">
          <w:marLeft w:val="0"/>
          <w:marRight w:val="0"/>
          <w:marTop w:val="0"/>
          <w:marBottom w:val="0"/>
          <w:divBdr>
            <w:top w:val="none" w:sz="0" w:space="0" w:color="auto"/>
            <w:left w:val="none" w:sz="0" w:space="0" w:color="auto"/>
            <w:bottom w:val="none" w:sz="0" w:space="0" w:color="auto"/>
            <w:right w:val="none" w:sz="0" w:space="0" w:color="auto"/>
          </w:divBdr>
          <w:divsChild>
            <w:div w:id="367222730">
              <w:marLeft w:val="0"/>
              <w:marRight w:val="0"/>
              <w:marTop w:val="0"/>
              <w:marBottom w:val="0"/>
              <w:divBdr>
                <w:top w:val="none" w:sz="0" w:space="0" w:color="auto"/>
                <w:left w:val="none" w:sz="0" w:space="0" w:color="auto"/>
                <w:bottom w:val="none" w:sz="0" w:space="0" w:color="auto"/>
                <w:right w:val="none" w:sz="0" w:space="0" w:color="auto"/>
              </w:divBdr>
              <w:divsChild>
                <w:div w:id="367222745">
                  <w:marLeft w:val="0"/>
                  <w:marRight w:val="0"/>
                  <w:marTop w:val="0"/>
                  <w:marBottom w:val="0"/>
                  <w:divBdr>
                    <w:top w:val="none" w:sz="0" w:space="0" w:color="auto"/>
                    <w:left w:val="none" w:sz="0" w:space="0" w:color="auto"/>
                    <w:bottom w:val="none" w:sz="0" w:space="0" w:color="auto"/>
                    <w:right w:val="none" w:sz="0" w:space="0" w:color="auto"/>
                  </w:divBdr>
                  <w:divsChild>
                    <w:div w:id="3672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2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nfo.ca.gov/pub/01-02/bill/asm/ab_0901-0950/ab_925_bill_20020929_chaptere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nfo.ca.gov/pub/11-12/bill/asm/ab_0101-0150/ab_119_bill_20110629_chapter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9B3E-3FFF-4063-93A4-08B9AAEA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3310</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Aliferis-Gjerde, Maria@DOR</dc:creator>
  <cp:keywords/>
  <dc:description/>
  <cp:lastModifiedBy>Aliferis-Gjerde, Maria@DOR</cp:lastModifiedBy>
  <cp:revision>3</cp:revision>
  <dcterms:created xsi:type="dcterms:W3CDTF">2025-02-27T23:54:00Z</dcterms:created>
  <dcterms:modified xsi:type="dcterms:W3CDTF">2025-02-28T00:03:00Z</dcterms:modified>
</cp:coreProperties>
</file>