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090F" w14:textId="67D949D8" w:rsidR="001E0018" w:rsidRDefault="001E0018" w:rsidP="00E9110C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E9110C">
        <w:rPr>
          <w:rFonts w:ascii="Arial" w:hAnsi="Arial" w:cs="Arial"/>
          <w:b/>
          <w:bCs/>
          <w:sz w:val="36"/>
          <w:szCs w:val="36"/>
        </w:rPr>
        <w:t>CCEPD Self-Employment Project</w:t>
      </w:r>
    </w:p>
    <w:p w14:paraId="00AEAF53" w14:textId="1C0E4D9B" w:rsidR="003A64C3" w:rsidRPr="003A64C3" w:rsidRDefault="003A64C3" w:rsidP="00E9110C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="002609CE" w:rsidRPr="002609CE">
        <w:rPr>
          <w:rFonts w:ascii="Arial" w:hAnsi="Arial" w:cs="Arial"/>
          <w:b/>
          <w:bCs/>
          <w:sz w:val="28"/>
          <w:szCs w:val="28"/>
        </w:rPr>
        <w:t xml:space="preserve">June </w:t>
      </w:r>
      <w:r w:rsidR="002609CE">
        <w:rPr>
          <w:rFonts w:ascii="Arial" w:hAnsi="Arial" w:cs="Arial"/>
          <w:b/>
          <w:bCs/>
          <w:sz w:val="28"/>
          <w:szCs w:val="28"/>
        </w:rPr>
        <w:t>16,</w:t>
      </w:r>
      <w:r w:rsidR="002609CE" w:rsidRPr="002609CE">
        <w:rPr>
          <w:rFonts w:ascii="Arial" w:hAnsi="Arial" w:cs="Arial"/>
          <w:b/>
          <w:bCs/>
          <w:sz w:val="28"/>
          <w:szCs w:val="28"/>
        </w:rPr>
        <w:t xml:space="preserve"> </w:t>
      </w:r>
      <w:r w:rsidR="002609CE" w:rsidRPr="002609CE">
        <w:rPr>
          <w:rFonts w:ascii="Arial" w:hAnsi="Arial" w:cs="Arial"/>
          <w:b/>
          <w:bCs/>
          <w:sz w:val="28"/>
          <w:szCs w:val="28"/>
        </w:rPr>
        <w:t>2026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1FED27FD" w14:textId="77777777" w:rsidR="001E0018" w:rsidRPr="00E9110C" w:rsidRDefault="001E0018" w:rsidP="00E9110C">
      <w:pPr>
        <w:pStyle w:val="NoSpacing"/>
        <w:rPr>
          <w:rFonts w:ascii="Arial" w:hAnsi="Arial" w:cs="Arial"/>
          <w:sz w:val="28"/>
          <w:szCs w:val="28"/>
        </w:rPr>
      </w:pPr>
    </w:p>
    <w:p w14:paraId="6055EA61" w14:textId="2857843F" w:rsidR="00651FCE" w:rsidRPr="00651FCE" w:rsidRDefault="00651FCE" w:rsidP="00E9110C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651FCE">
        <w:rPr>
          <w:rFonts w:ascii="Arial" w:hAnsi="Arial" w:cs="Arial"/>
          <w:b/>
          <w:bCs/>
          <w:sz w:val="28"/>
          <w:szCs w:val="28"/>
        </w:rPr>
        <w:t>Overview</w:t>
      </w:r>
    </w:p>
    <w:p w14:paraId="3FC272DA" w14:textId="77777777" w:rsidR="003D285D" w:rsidRDefault="001E0018" w:rsidP="00E9110C">
      <w:pPr>
        <w:pStyle w:val="NoSpacing"/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 xml:space="preserve">The CCEPD’s Employment and Training Subcommittee is currently working on the topic of entrepreneurship and self-employment. </w:t>
      </w:r>
      <w:proofErr w:type="gramStart"/>
      <w:r w:rsidRPr="00E9110C">
        <w:rPr>
          <w:rFonts w:ascii="Arial" w:hAnsi="Arial" w:cs="Arial"/>
          <w:sz w:val="28"/>
          <w:szCs w:val="28"/>
        </w:rPr>
        <w:t>At this time</w:t>
      </w:r>
      <w:proofErr w:type="gramEnd"/>
      <w:r w:rsidRPr="00E9110C">
        <w:rPr>
          <w:rFonts w:ascii="Arial" w:hAnsi="Arial" w:cs="Arial"/>
          <w:sz w:val="28"/>
          <w:szCs w:val="28"/>
        </w:rPr>
        <w:t xml:space="preserve">, they are collecting information and holding listening sessions. </w:t>
      </w:r>
    </w:p>
    <w:p w14:paraId="66AF8F03" w14:textId="77777777" w:rsidR="003D285D" w:rsidRDefault="003D285D" w:rsidP="00E9110C">
      <w:pPr>
        <w:pStyle w:val="NoSpacing"/>
        <w:rPr>
          <w:rFonts w:ascii="Arial" w:hAnsi="Arial" w:cs="Arial"/>
          <w:sz w:val="28"/>
          <w:szCs w:val="28"/>
        </w:rPr>
      </w:pPr>
    </w:p>
    <w:p w14:paraId="1302C5DE" w14:textId="0A8A8BC4" w:rsidR="003D285D" w:rsidRDefault="001E0018" w:rsidP="00E9110C">
      <w:pPr>
        <w:pStyle w:val="NoSpacing"/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Members have expressed interest in developing a toolkit addressing myth busting</w:t>
      </w:r>
      <w:r w:rsidR="003D285D">
        <w:rPr>
          <w:rFonts w:ascii="Arial" w:hAnsi="Arial" w:cs="Arial"/>
          <w:sz w:val="28"/>
          <w:szCs w:val="28"/>
        </w:rPr>
        <w:t xml:space="preserve">, </w:t>
      </w:r>
      <w:r w:rsidRPr="00E9110C">
        <w:rPr>
          <w:rFonts w:ascii="Arial" w:hAnsi="Arial" w:cs="Arial"/>
          <w:sz w:val="28"/>
          <w:szCs w:val="28"/>
        </w:rPr>
        <w:t>expectation setting, scalability considerations, and connections to external resources applicable across DOR, DDS Regional Centers, and other workforce systems.</w:t>
      </w:r>
      <w:r w:rsidR="003D285D">
        <w:rPr>
          <w:rFonts w:ascii="Arial" w:hAnsi="Arial" w:cs="Arial"/>
          <w:sz w:val="28"/>
          <w:szCs w:val="28"/>
        </w:rPr>
        <w:t xml:space="preserve"> The toolkit would focus on the preparation and early stages of </w:t>
      </w:r>
      <w:r w:rsidR="00266128">
        <w:rPr>
          <w:rFonts w:ascii="Arial" w:hAnsi="Arial" w:cs="Arial"/>
          <w:sz w:val="28"/>
          <w:szCs w:val="28"/>
        </w:rPr>
        <w:t>self-employment for people with disabilities.</w:t>
      </w:r>
    </w:p>
    <w:p w14:paraId="0E94170E" w14:textId="77777777" w:rsidR="003D285D" w:rsidRDefault="003D285D" w:rsidP="00E9110C">
      <w:pPr>
        <w:pStyle w:val="NoSpacing"/>
        <w:rPr>
          <w:rFonts w:ascii="Arial" w:hAnsi="Arial" w:cs="Arial"/>
          <w:sz w:val="28"/>
          <w:szCs w:val="28"/>
        </w:rPr>
      </w:pPr>
    </w:p>
    <w:p w14:paraId="4351E707" w14:textId="67ADB8B6" w:rsidR="001E0018" w:rsidRPr="00E9110C" w:rsidRDefault="001E0018" w:rsidP="00E9110C">
      <w:pPr>
        <w:pStyle w:val="NoSpacing"/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 xml:space="preserve">The subcommittee will work on the project throughout 2026, with the goal of completion and approval by the CCEPD’s first Full Committee Meeting held in 2027. </w:t>
      </w:r>
    </w:p>
    <w:p w14:paraId="15D3569F" w14:textId="77777777" w:rsidR="001E0018" w:rsidRDefault="001E0018" w:rsidP="00E9110C">
      <w:pPr>
        <w:pStyle w:val="NoSpacing"/>
        <w:rPr>
          <w:rFonts w:ascii="Arial" w:hAnsi="Arial" w:cs="Arial"/>
          <w:sz w:val="28"/>
          <w:szCs w:val="28"/>
        </w:rPr>
      </w:pPr>
    </w:p>
    <w:p w14:paraId="269E2014" w14:textId="77777777" w:rsidR="00651FCE" w:rsidRPr="00651FCE" w:rsidRDefault="00651FCE" w:rsidP="00651FCE">
      <w:pPr>
        <w:spacing w:after="0" w:line="240" w:lineRule="auto"/>
        <w:rPr>
          <w:rFonts w:ascii="Arial" w:eastAsia="Aptos" w:hAnsi="Arial" w:cs="Arial"/>
          <w:b/>
          <w:bCs/>
          <w:sz w:val="28"/>
          <w:szCs w:val="28"/>
        </w:rPr>
      </w:pPr>
      <w:r w:rsidRPr="00651FCE">
        <w:rPr>
          <w:rFonts w:ascii="Arial" w:eastAsia="Aptos" w:hAnsi="Arial" w:cs="Arial"/>
          <w:b/>
          <w:bCs/>
          <w:sz w:val="28"/>
          <w:szCs w:val="28"/>
        </w:rPr>
        <w:t>Timeline</w:t>
      </w:r>
    </w:p>
    <w:p w14:paraId="0A823F78" w14:textId="1C684FA2" w:rsidR="00651FCE" w:rsidRDefault="00651FCE" w:rsidP="00651FCE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proofErr w:type="gramStart"/>
      <w:r w:rsidRPr="00651FCE">
        <w:rPr>
          <w:rFonts w:ascii="Arial" w:eastAsia="Aptos" w:hAnsi="Arial" w:cs="Arial"/>
          <w:sz w:val="28"/>
          <w:szCs w:val="28"/>
        </w:rPr>
        <w:t>The CCEPD</w:t>
      </w:r>
      <w:proofErr w:type="gramEnd"/>
      <w:r w:rsidRPr="00651FCE">
        <w:rPr>
          <w:rFonts w:ascii="Arial" w:eastAsia="Aptos" w:hAnsi="Arial" w:cs="Arial"/>
          <w:sz w:val="28"/>
          <w:szCs w:val="28"/>
        </w:rPr>
        <w:t xml:space="preserve"> would like to set an initial timeline of </w:t>
      </w:r>
      <w:r w:rsidR="003A64C3">
        <w:rPr>
          <w:rFonts w:ascii="Arial" w:eastAsia="Aptos" w:hAnsi="Arial" w:cs="Arial"/>
          <w:sz w:val="28"/>
          <w:szCs w:val="28"/>
        </w:rPr>
        <w:t>one year</w:t>
      </w:r>
      <w:r w:rsidRPr="00651FCE">
        <w:rPr>
          <w:rFonts w:ascii="Arial" w:eastAsia="Aptos" w:hAnsi="Arial" w:cs="Arial"/>
          <w:sz w:val="28"/>
          <w:szCs w:val="28"/>
        </w:rPr>
        <w:t xml:space="preserve"> to complete this </w:t>
      </w:r>
      <w:r w:rsidR="003A64C3">
        <w:rPr>
          <w:rFonts w:ascii="Arial" w:eastAsia="Aptos" w:hAnsi="Arial" w:cs="Arial"/>
          <w:sz w:val="28"/>
          <w:szCs w:val="28"/>
        </w:rPr>
        <w:t xml:space="preserve">self-employment toolkit </w:t>
      </w:r>
      <w:r w:rsidRPr="00651FCE">
        <w:rPr>
          <w:rFonts w:ascii="Arial" w:eastAsia="Aptos" w:hAnsi="Arial" w:cs="Arial"/>
          <w:sz w:val="28"/>
          <w:szCs w:val="28"/>
        </w:rPr>
        <w:t>project. An approximate breakdown by month is below.</w:t>
      </w:r>
    </w:p>
    <w:p w14:paraId="523EF0B1" w14:textId="77777777" w:rsidR="00651FCE" w:rsidRPr="00651FCE" w:rsidRDefault="00651FCE" w:rsidP="00651FCE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6AB08CF5" w14:textId="0C74BAAB" w:rsidR="00651FCE" w:rsidRDefault="001E0018" w:rsidP="00E9110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February</w:t>
      </w:r>
    </w:p>
    <w:p w14:paraId="2252F71E" w14:textId="77777777" w:rsidR="00651FCE" w:rsidRDefault="007D30EE" w:rsidP="00651FC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</w:t>
      </w:r>
      <w:r w:rsidR="00E2500C" w:rsidRPr="00E9110C">
        <w:rPr>
          <w:rFonts w:ascii="Arial" w:hAnsi="Arial" w:cs="Arial"/>
          <w:sz w:val="28"/>
          <w:szCs w:val="28"/>
        </w:rPr>
        <w:t xml:space="preserve"> and Training Subcommittee </w:t>
      </w:r>
      <w:r w:rsidR="00651FCE" w:rsidRPr="00651FCE">
        <w:rPr>
          <w:rFonts w:ascii="Arial" w:hAnsi="Arial" w:cs="Arial"/>
          <w:sz w:val="28"/>
          <w:szCs w:val="28"/>
        </w:rPr>
        <w:t>(February 17)</w:t>
      </w:r>
    </w:p>
    <w:p w14:paraId="1FD13831" w14:textId="3F39AA9C" w:rsidR="001E0018" w:rsidRPr="00E9110C" w:rsidRDefault="00E2500C" w:rsidP="00651FCE">
      <w:pPr>
        <w:pStyle w:val="NoSpacing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Presentation from DOR’s Self Employment Program</w:t>
      </w:r>
      <w:r w:rsidR="00651FCE">
        <w:rPr>
          <w:rFonts w:ascii="Arial" w:hAnsi="Arial" w:cs="Arial"/>
          <w:sz w:val="28"/>
          <w:szCs w:val="28"/>
        </w:rPr>
        <w:t xml:space="preserve"> </w:t>
      </w:r>
    </w:p>
    <w:p w14:paraId="3F100918" w14:textId="612F2936" w:rsidR="00651FCE" w:rsidRDefault="009E6E8F" w:rsidP="00E9110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April</w:t>
      </w:r>
    </w:p>
    <w:p w14:paraId="328079F1" w14:textId="2D94F390" w:rsidR="007D30EE" w:rsidRDefault="007D30EE" w:rsidP="00651FC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 xml:space="preserve">Employment and Training Subcommittee </w:t>
      </w:r>
      <w:r w:rsidR="00651FCE">
        <w:rPr>
          <w:rFonts w:ascii="Arial" w:hAnsi="Arial" w:cs="Arial"/>
          <w:sz w:val="28"/>
          <w:szCs w:val="28"/>
        </w:rPr>
        <w:t>(April 21)</w:t>
      </w:r>
    </w:p>
    <w:p w14:paraId="1CE71D05" w14:textId="4660CF91" w:rsidR="00651FCE" w:rsidRPr="00E9110C" w:rsidRDefault="00651FCE" w:rsidP="00651FCE">
      <w:pPr>
        <w:pStyle w:val="NoSpacing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651FCE">
        <w:rPr>
          <w:rFonts w:ascii="Arial" w:hAnsi="Arial" w:cs="Arial"/>
          <w:sz w:val="28"/>
          <w:szCs w:val="28"/>
        </w:rPr>
        <w:t>Presentation from DDS and Eastern Los Angeles Regional Center use of Paid Internship Program for micro enterprises and preparation for DOR’s Self Employment Program</w:t>
      </w:r>
    </w:p>
    <w:p w14:paraId="4EA3AFE7" w14:textId="47F3A853" w:rsidR="00651FCE" w:rsidRDefault="0014621E" w:rsidP="00E9110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May</w:t>
      </w:r>
    </w:p>
    <w:p w14:paraId="38A0524A" w14:textId="77777777" w:rsidR="00651FCE" w:rsidRDefault="00EF2AF3" w:rsidP="00651FC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 xml:space="preserve">Employment and Training Subcommittee </w:t>
      </w:r>
      <w:r w:rsidR="00651FCE" w:rsidRPr="00651FCE">
        <w:rPr>
          <w:rFonts w:ascii="Arial" w:hAnsi="Arial" w:cs="Arial"/>
          <w:sz w:val="28"/>
          <w:szCs w:val="28"/>
        </w:rPr>
        <w:t>(May 19)</w:t>
      </w:r>
    </w:p>
    <w:p w14:paraId="6B16C0B7" w14:textId="6996DAE0" w:rsidR="0014621E" w:rsidRPr="00E9110C" w:rsidRDefault="00651FCE" w:rsidP="00651FCE">
      <w:pPr>
        <w:pStyle w:val="NoSpacing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EF2AF3" w:rsidRPr="00E9110C">
        <w:rPr>
          <w:rFonts w:ascii="Arial" w:hAnsi="Arial" w:cs="Arial"/>
          <w:sz w:val="28"/>
          <w:szCs w:val="28"/>
        </w:rPr>
        <w:t>iscussion on next steps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EF3BEE8" w14:textId="73EA69FF" w:rsidR="00651FCE" w:rsidRDefault="00EF2AF3" w:rsidP="00E9110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June</w:t>
      </w:r>
    </w:p>
    <w:p w14:paraId="44B864C1" w14:textId="77777777" w:rsidR="00651FCE" w:rsidRDefault="00C22B78" w:rsidP="00651FC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 w:rsidR="00651FCE">
        <w:rPr>
          <w:rFonts w:ascii="Arial" w:hAnsi="Arial" w:cs="Arial"/>
          <w:sz w:val="28"/>
          <w:szCs w:val="28"/>
        </w:rPr>
        <w:t xml:space="preserve"> </w:t>
      </w:r>
      <w:r w:rsidR="00651FCE" w:rsidRPr="00651FCE">
        <w:rPr>
          <w:rFonts w:ascii="Arial" w:hAnsi="Arial" w:cs="Arial"/>
          <w:sz w:val="28"/>
          <w:szCs w:val="28"/>
        </w:rPr>
        <w:t>(June 16)</w:t>
      </w:r>
    </w:p>
    <w:p w14:paraId="653393F7" w14:textId="22FFA70D" w:rsidR="00EF2AF3" w:rsidRPr="00E9110C" w:rsidRDefault="00C22B78" w:rsidP="00651FCE">
      <w:pPr>
        <w:pStyle w:val="NoSpacing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Presentation from</w:t>
      </w:r>
      <w:r w:rsidR="0091392B" w:rsidRPr="00E9110C">
        <w:rPr>
          <w:rFonts w:ascii="Arial" w:hAnsi="Arial" w:cs="Arial"/>
          <w:sz w:val="28"/>
          <w:szCs w:val="28"/>
        </w:rPr>
        <w:t xml:space="preserve"> Client Assistance Program (CAP) on Self-Employment</w:t>
      </w:r>
      <w:r w:rsidR="00651FCE">
        <w:rPr>
          <w:rFonts w:ascii="Arial" w:hAnsi="Arial" w:cs="Arial"/>
          <w:sz w:val="28"/>
          <w:szCs w:val="28"/>
        </w:rPr>
        <w:t xml:space="preserve"> </w:t>
      </w:r>
    </w:p>
    <w:p w14:paraId="7FD03F43" w14:textId="737657B6" w:rsidR="00651FCE" w:rsidRDefault="0091392B" w:rsidP="00E9110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lastRenderedPageBreak/>
        <w:t>July</w:t>
      </w:r>
    </w:p>
    <w:p w14:paraId="6DB2CC71" w14:textId="299AEAF8" w:rsidR="00297E0D" w:rsidRPr="00297E0D" w:rsidRDefault="00297E0D" w:rsidP="00297E0D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>
        <w:rPr>
          <w:rFonts w:ascii="Arial" w:hAnsi="Arial" w:cs="Arial"/>
          <w:sz w:val="28"/>
          <w:szCs w:val="28"/>
        </w:rPr>
        <w:t xml:space="preserve"> </w:t>
      </w:r>
      <w:r w:rsidRPr="00297E0D">
        <w:rPr>
          <w:rFonts w:ascii="Arial" w:hAnsi="Arial" w:cs="Arial"/>
          <w:sz w:val="28"/>
          <w:szCs w:val="28"/>
        </w:rPr>
        <w:t>(July 21)</w:t>
      </w:r>
    </w:p>
    <w:p w14:paraId="456F510A" w14:textId="60C8699B" w:rsidR="0091392B" w:rsidRDefault="0091392B" w:rsidP="00297E0D">
      <w:pPr>
        <w:pStyle w:val="NoSpacing"/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Panel of DOR consumers involved with DOR’s Self Employment Program</w:t>
      </w:r>
      <w:r w:rsidR="00651FCE">
        <w:rPr>
          <w:rFonts w:ascii="Arial" w:hAnsi="Arial" w:cs="Arial"/>
          <w:sz w:val="28"/>
          <w:szCs w:val="28"/>
        </w:rPr>
        <w:t xml:space="preserve"> </w:t>
      </w:r>
    </w:p>
    <w:p w14:paraId="0B7D530F" w14:textId="54446F82" w:rsidR="002E5B7E" w:rsidRDefault="002E5B7E" w:rsidP="002E5B7E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August</w:t>
      </w:r>
    </w:p>
    <w:p w14:paraId="4861B028" w14:textId="2B12885B" w:rsidR="002E5B7E" w:rsidRDefault="002E5B7E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>
        <w:rPr>
          <w:rFonts w:ascii="Arial" w:hAnsi="Arial" w:cs="Arial"/>
          <w:sz w:val="28"/>
          <w:szCs w:val="28"/>
        </w:rPr>
        <w:t xml:space="preserve"> </w:t>
      </w:r>
      <w:r w:rsidRPr="00297E0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August 18</w:t>
      </w:r>
      <w:r w:rsidRPr="00297E0D">
        <w:rPr>
          <w:rFonts w:ascii="Arial" w:hAnsi="Arial" w:cs="Arial"/>
          <w:sz w:val="28"/>
          <w:szCs w:val="28"/>
        </w:rPr>
        <w:t>)</w:t>
      </w:r>
    </w:p>
    <w:p w14:paraId="03647EDD" w14:textId="6003B43A" w:rsidR="00827499" w:rsidRPr="002E5B7E" w:rsidRDefault="00827499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 and determine specific topic areas within the early stages of self-employment</w:t>
      </w:r>
      <w:r w:rsidR="004233E5" w:rsidRPr="004233E5">
        <w:rPr>
          <w:rFonts w:ascii="Arial" w:hAnsi="Arial" w:cs="Arial"/>
          <w:sz w:val="28"/>
          <w:szCs w:val="28"/>
        </w:rPr>
        <w:t xml:space="preserve"> for toolkit</w:t>
      </w:r>
    </w:p>
    <w:p w14:paraId="45E345C6" w14:textId="48AB79A5" w:rsidR="002E5B7E" w:rsidRDefault="002E5B7E" w:rsidP="002E5B7E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September</w:t>
      </w:r>
    </w:p>
    <w:p w14:paraId="343F6647" w14:textId="18482F0E" w:rsidR="002E5B7E" w:rsidRDefault="002E5B7E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>
        <w:rPr>
          <w:rFonts w:ascii="Arial" w:hAnsi="Arial" w:cs="Arial"/>
          <w:sz w:val="28"/>
          <w:szCs w:val="28"/>
        </w:rPr>
        <w:t xml:space="preserve"> </w:t>
      </w:r>
      <w:r w:rsidRPr="00297E0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September 15</w:t>
      </w:r>
      <w:r w:rsidRPr="00297E0D">
        <w:rPr>
          <w:rFonts w:ascii="Arial" w:hAnsi="Arial" w:cs="Arial"/>
          <w:sz w:val="28"/>
          <w:szCs w:val="28"/>
        </w:rPr>
        <w:t>)</w:t>
      </w:r>
    </w:p>
    <w:p w14:paraId="63D00B96" w14:textId="4B7A711B" w:rsidR="00827499" w:rsidRPr="002E5B7E" w:rsidRDefault="00827499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specific topic areas within the early stages of self-employment</w:t>
      </w:r>
      <w:r w:rsidR="004233E5" w:rsidRPr="004233E5">
        <w:rPr>
          <w:rFonts w:ascii="Arial" w:hAnsi="Arial" w:cs="Arial"/>
          <w:sz w:val="28"/>
          <w:szCs w:val="28"/>
        </w:rPr>
        <w:t xml:space="preserve"> for toolkit</w:t>
      </w:r>
    </w:p>
    <w:p w14:paraId="793E3677" w14:textId="3449B531" w:rsidR="002E5B7E" w:rsidRDefault="002E5B7E" w:rsidP="002E5B7E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</w:t>
      </w:r>
    </w:p>
    <w:p w14:paraId="74EFAF55" w14:textId="299B1D86" w:rsidR="002E5B7E" w:rsidRDefault="002E5B7E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>
        <w:rPr>
          <w:rFonts w:ascii="Arial" w:hAnsi="Arial" w:cs="Arial"/>
          <w:sz w:val="28"/>
          <w:szCs w:val="28"/>
        </w:rPr>
        <w:t xml:space="preserve"> </w:t>
      </w:r>
      <w:r w:rsidRPr="00297E0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October 20</w:t>
      </w:r>
      <w:r w:rsidRPr="00297E0D">
        <w:rPr>
          <w:rFonts w:ascii="Arial" w:hAnsi="Arial" w:cs="Arial"/>
          <w:sz w:val="28"/>
          <w:szCs w:val="28"/>
        </w:rPr>
        <w:t>)</w:t>
      </w:r>
    </w:p>
    <w:p w14:paraId="173DB6CC" w14:textId="37DCE064" w:rsidR="00827499" w:rsidRPr="002E5B7E" w:rsidRDefault="00827499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Continued development of specific topic areas within the early stages of self-employment</w:t>
      </w:r>
      <w:r w:rsidR="004233E5">
        <w:rPr>
          <w:rFonts w:ascii="Arial" w:hAnsi="Arial" w:cs="Arial"/>
          <w:sz w:val="28"/>
          <w:szCs w:val="28"/>
        </w:rPr>
        <w:t xml:space="preserve"> for toolkit</w:t>
      </w:r>
    </w:p>
    <w:p w14:paraId="7183EECE" w14:textId="55C4D651" w:rsidR="002E5B7E" w:rsidRDefault="002E5B7E" w:rsidP="002E5B7E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</w:t>
      </w:r>
    </w:p>
    <w:p w14:paraId="4EE1170D" w14:textId="009CAEE7" w:rsidR="002E5B7E" w:rsidRDefault="002E5B7E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>
        <w:rPr>
          <w:rFonts w:ascii="Arial" w:hAnsi="Arial" w:cs="Arial"/>
          <w:sz w:val="28"/>
          <w:szCs w:val="28"/>
        </w:rPr>
        <w:t xml:space="preserve"> </w:t>
      </w:r>
      <w:r w:rsidRPr="00297E0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November 17</w:t>
      </w:r>
      <w:r w:rsidRPr="00297E0D">
        <w:rPr>
          <w:rFonts w:ascii="Arial" w:hAnsi="Arial" w:cs="Arial"/>
          <w:sz w:val="28"/>
          <w:szCs w:val="28"/>
        </w:rPr>
        <w:t>)</w:t>
      </w:r>
    </w:p>
    <w:p w14:paraId="787544C2" w14:textId="1677DB51" w:rsidR="00827499" w:rsidRPr="00827499" w:rsidRDefault="00827499" w:rsidP="00827499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Continued development of specific topic areas within the early stages of self-employment</w:t>
      </w:r>
      <w:r w:rsidR="004233E5" w:rsidRPr="004233E5">
        <w:rPr>
          <w:rFonts w:ascii="Arial" w:hAnsi="Arial" w:cs="Arial"/>
          <w:sz w:val="28"/>
          <w:szCs w:val="28"/>
        </w:rPr>
        <w:t xml:space="preserve"> for toolkit</w:t>
      </w:r>
    </w:p>
    <w:p w14:paraId="7D20476A" w14:textId="5CBD1290" w:rsidR="002E5B7E" w:rsidRDefault="002E5B7E" w:rsidP="002E5B7E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</w:t>
      </w:r>
    </w:p>
    <w:p w14:paraId="0503A363" w14:textId="7A3780F4" w:rsidR="002E5B7E" w:rsidRDefault="002E5B7E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>
        <w:rPr>
          <w:rFonts w:ascii="Arial" w:hAnsi="Arial" w:cs="Arial"/>
          <w:sz w:val="28"/>
          <w:szCs w:val="28"/>
        </w:rPr>
        <w:t xml:space="preserve"> </w:t>
      </w:r>
      <w:r w:rsidRPr="00297E0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December 15</w:t>
      </w:r>
      <w:r w:rsidRPr="00297E0D">
        <w:rPr>
          <w:rFonts w:ascii="Arial" w:hAnsi="Arial" w:cs="Arial"/>
          <w:sz w:val="28"/>
          <w:szCs w:val="28"/>
        </w:rPr>
        <w:t>)</w:t>
      </w:r>
    </w:p>
    <w:p w14:paraId="1D48B837" w14:textId="313A7FF2" w:rsidR="00827499" w:rsidRPr="002E5B7E" w:rsidRDefault="00827499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Subcommittee approval of self-employment toolkit</w:t>
      </w:r>
    </w:p>
    <w:p w14:paraId="688317E1" w14:textId="20552D5B" w:rsidR="002E5B7E" w:rsidRDefault="002E5B7E" w:rsidP="002E5B7E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</w:t>
      </w:r>
    </w:p>
    <w:p w14:paraId="751E1E13" w14:textId="4BF502AE" w:rsidR="002E5B7E" w:rsidRDefault="002E5B7E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9110C">
        <w:rPr>
          <w:rFonts w:ascii="Arial" w:hAnsi="Arial" w:cs="Arial"/>
          <w:sz w:val="28"/>
          <w:szCs w:val="28"/>
        </w:rPr>
        <w:t>Employment and Training Subcommittee</w:t>
      </w:r>
      <w:r>
        <w:rPr>
          <w:rFonts w:ascii="Arial" w:hAnsi="Arial" w:cs="Arial"/>
          <w:sz w:val="28"/>
          <w:szCs w:val="28"/>
        </w:rPr>
        <w:t xml:space="preserve"> </w:t>
      </w:r>
      <w:r w:rsidRPr="00297E0D">
        <w:rPr>
          <w:rFonts w:ascii="Arial" w:hAnsi="Arial" w:cs="Arial"/>
          <w:sz w:val="28"/>
          <w:szCs w:val="28"/>
        </w:rPr>
        <w:t>(J</w:t>
      </w:r>
      <w:r>
        <w:rPr>
          <w:rFonts w:ascii="Arial" w:hAnsi="Arial" w:cs="Arial"/>
          <w:sz w:val="28"/>
          <w:szCs w:val="28"/>
        </w:rPr>
        <w:t>anuary 19</w:t>
      </w:r>
      <w:r w:rsidRPr="00297E0D">
        <w:rPr>
          <w:rFonts w:ascii="Arial" w:hAnsi="Arial" w:cs="Arial"/>
          <w:sz w:val="28"/>
          <w:szCs w:val="28"/>
        </w:rPr>
        <w:t>)</w:t>
      </w:r>
    </w:p>
    <w:p w14:paraId="112E580E" w14:textId="1C3288E8" w:rsidR="00827499" w:rsidRPr="002E5B7E" w:rsidRDefault="00827499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CCEPD staff designs and formats </w:t>
      </w:r>
      <w:r w:rsidRPr="00827499">
        <w:rPr>
          <w:rFonts w:ascii="Arial" w:hAnsi="Arial" w:cs="Arial"/>
          <w:sz w:val="28"/>
          <w:szCs w:val="28"/>
        </w:rPr>
        <w:t>self-employment toolkit</w:t>
      </w:r>
    </w:p>
    <w:p w14:paraId="34BB0A81" w14:textId="274931E2" w:rsidR="002E5B7E" w:rsidRDefault="002E5B7E" w:rsidP="002E5B7E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</w:t>
      </w:r>
    </w:p>
    <w:p w14:paraId="43A84290" w14:textId="57B75486" w:rsidR="002E5B7E" w:rsidRPr="00E9110C" w:rsidRDefault="002E5B7E" w:rsidP="002E5B7E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CCEPD Full Committee approval</w:t>
      </w:r>
      <w:r w:rsidR="00827499">
        <w:rPr>
          <w:rFonts w:ascii="Arial" w:hAnsi="Arial" w:cs="Arial"/>
          <w:sz w:val="28"/>
          <w:szCs w:val="28"/>
        </w:rPr>
        <w:t xml:space="preserve"> of </w:t>
      </w:r>
      <w:r w:rsidR="00827499" w:rsidRPr="00827499">
        <w:rPr>
          <w:rFonts w:ascii="Arial" w:hAnsi="Arial" w:cs="Arial"/>
          <w:sz w:val="28"/>
          <w:szCs w:val="28"/>
        </w:rPr>
        <w:t>self-employment toolkit</w:t>
      </w:r>
    </w:p>
    <w:sectPr w:rsidR="002E5B7E" w:rsidRPr="00E9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2417"/>
    <w:multiLevelType w:val="hybridMultilevel"/>
    <w:tmpl w:val="7464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2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18"/>
    <w:rsid w:val="000130E9"/>
    <w:rsid w:val="000428FE"/>
    <w:rsid w:val="0014621E"/>
    <w:rsid w:val="001E0018"/>
    <w:rsid w:val="002609CE"/>
    <w:rsid w:val="00266128"/>
    <w:rsid w:val="00297E0D"/>
    <w:rsid w:val="002E5B7E"/>
    <w:rsid w:val="003A64C3"/>
    <w:rsid w:val="003D285D"/>
    <w:rsid w:val="003F18EC"/>
    <w:rsid w:val="004233E5"/>
    <w:rsid w:val="00651FCE"/>
    <w:rsid w:val="007D30EE"/>
    <w:rsid w:val="00827499"/>
    <w:rsid w:val="0091392B"/>
    <w:rsid w:val="009E6E8F"/>
    <w:rsid w:val="00C22B78"/>
    <w:rsid w:val="00E2500C"/>
    <w:rsid w:val="00E9110C"/>
    <w:rsid w:val="00ED0DBF"/>
    <w:rsid w:val="00EF2AF3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E271"/>
  <w15:chartTrackingRefBased/>
  <w15:docId w15:val="{09454BF7-0A25-4E23-AAC2-F4161C4C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0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11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Zachariah@DOR</dc:creator>
  <cp:keywords/>
  <dc:description/>
  <cp:lastModifiedBy>Ford, Zachariah@DOR</cp:lastModifiedBy>
  <cp:revision>10</cp:revision>
  <dcterms:created xsi:type="dcterms:W3CDTF">2026-06-04T22:09:00Z</dcterms:created>
  <dcterms:modified xsi:type="dcterms:W3CDTF">2026-06-11T18:52:00Z</dcterms:modified>
</cp:coreProperties>
</file>