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332B" w14:textId="4BB5A286" w:rsidR="001B642C" w:rsidRDefault="001B642C" w:rsidP="001B642C">
      <w:pPr>
        <w:pStyle w:val="NoSpacing"/>
      </w:pPr>
      <w:r>
        <w:rPr>
          <w:noProof/>
        </w:rPr>
        <w:drawing>
          <wp:inline distT="0" distB="0" distL="0" distR="0" wp14:anchorId="1228D5A2" wp14:editId="182E7A5F">
            <wp:extent cx="5943600" cy="7689850"/>
            <wp:effectExtent l="0" t="0" r="0" b="6350"/>
            <wp:docPr id="145273941" name="Picture 1" descr="Meeting packet cover for the California Committee on Employment of People with Disabilities (CCEPD) February 26, 2026 Full Committee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3941" name="Picture 1" descr="Meeting packet cover for the California Committee on Employment of People with Disabilities (CCEPD) February 26, 2026 Full Committee Meet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89850"/>
                    </a:xfrm>
                    <a:prstGeom prst="rect">
                      <a:avLst/>
                    </a:prstGeom>
                  </pic:spPr>
                </pic:pic>
              </a:graphicData>
            </a:graphic>
          </wp:inline>
        </w:drawing>
      </w:r>
    </w:p>
    <w:p w14:paraId="64CEFCD0" w14:textId="73C5A076" w:rsidR="001B642C" w:rsidRDefault="001B642C">
      <w:r>
        <w:br w:type="page"/>
      </w:r>
    </w:p>
    <w:sdt>
      <w:sdtPr>
        <w:rPr>
          <w:rFonts w:asciiTheme="minorHAnsi" w:eastAsiaTheme="minorHAnsi" w:hAnsiTheme="minorHAnsi" w:cstheme="minorBidi"/>
          <w:b w:val="0"/>
          <w:kern w:val="2"/>
          <w:sz w:val="24"/>
          <w:szCs w:val="24"/>
          <w14:ligatures w14:val="standardContextual"/>
        </w:rPr>
        <w:id w:val="143706974"/>
        <w:docPartObj>
          <w:docPartGallery w:val="Table of Contents"/>
          <w:docPartUnique/>
        </w:docPartObj>
      </w:sdtPr>
      <w:sdtEndPr>
        <w:rPr>
          <w:bCs/>
          <w:noProof/>
        </w:rPr>
      </w:sdtEndPr>
      <w:sdtContent>
        <w:p w14:paraId="727FB3AA" w14:textId="1F8497EA" w:rsidR="00BF50D2" w:rsidRDefault="00BF50D2">
          <w:pPr>
            <w:pStyle w:val="TOCHeading"/>
          </w:pPr>
          <w:r>
            <w:t>Contents</w:t>
          </w:r>
        </w:p>
        <w:p w14:paraId="383411A0" w14:textId="6BB96ACE" w:rsidR="008B1A4E" w:rsidRPr="00581623" w:rsidRDefault="00BF50D2" w:rsidP="00581623">
          <w:pPr>
            <w:pStyle w:val="TOC1"/>
            <w:rPr>
              <w:rFonts w:eastAsiaTheme="minorEastAsia"/>
            </w:rPr>
          </w:pPr>
          <w:r>
            <w:rPr>
              <w:noProof w:val="0"/>
            </w:rPr>
            <w:fldChar w:fldCharType="begin"/>
          </w:r>
          <w:r>
            <w:instrText xml:space="preserve"> TOC \o "1-3" \h \z \u </w:instrText>
          </w:r>
          <w:r>
            <w:rPr>
              <w:noProof w:val="0"/>
            </w:rPr>
            <w:fldChar w:fldCharType="separate"/>
          </w:r>
          <w:hyperlink w:anchor="_Toc222305217" w:history="1">
            <w:r w:rsidR="008B1A4E" w:rsidRPr="00581623">
              <w:rPr>
                <w:rStyle w:val="Hyperlink"/>
                <w:rFonts w:eastAsia="Malgun Gothic"/>
              </w:rPr>
              <w:t>Meeting Notice and Agenda</w:t>
            </w:r>
            <w:r w:rsidR="008B1A4E" w:rsidRPr="00581623">
              <w:rPr>
                <w:webHidden/>
              </w:rPr>
              <w:tab/>
            </w:r>
            <w:r w:rsidR="008B1A4E" w:rsidRPr="00581623">
              <w:rPr>
                <w:webHidden/>
              </w:rPr>
              <w:fldChar w:fldCharType="begin"/>
            </w:r>
            <w:r w:rsidR="008B1A4E" w:rsidRPr="00581623">
              <w:rPr>
                <w:webHidden/>
              </w:rPr>
              <w:instrText xml:space="preserve"> PAGEREF _Toc222305217 \h </w:instrText>
            </w:r>
            <w:r w:rsidR="008B1A4E" w:rsidRPr="00581623">
              <w:rPr>
                <w:webHidden/>
              </w:rPr>
            </w:r>
            <w:r w:rsidR="008B1A4E" w:rsidRPr="00581623">
              <w:rPr>
                <w:webHidden/>
              </w:rPr>
              <w:fldChar w:fldCharType="separate"/>
            </w:r>
            <w:r w:rsidR="008B1A4E" w:rsidRPr="00581623">
              <w:rPr>
                <w:webHidden/>
              </w:rPr>
              <w:t>3</w:t>
            </w:r>
            <w:r w:rsidR="008B1A4E" w:rsidRPr="00581623">
              <w:rPr>
                <w:webHidden/>
              </w:rPr>
              <w:fldChar w:fldCharType="end"/>
            </w:r>
          </w:hyperlink>
        </w:p>
        <w:p w14:paraId="409509A8" w14:textId="0B4D7594" w:rsidR="008B1A4E" w:rsidRPr="00581623" w:rsidRDefault="008B1A4E" w:rsidP="00581623">
          <w:pPr>
            <w:pStyle w:val="TOC1"/>
            <w:rPr>
              <w:rFonts w:eastAsiaTheme="minorEastAsia"/>
            </w:rPr>
          </w:pPr>
          <w:hyperlink w:anchor="_Toc222305218" w:history="1">
            <w:r w:rsidRPr="00581623">
              <w:rPr>
                <w:rStyle w:val="Hyperlink"/>
                <w:rFonts w:eastAsia="Malgun Gothic"/>
              </w:rPr>
              <w:t>November Meeting Minutes - Draft</w:t>
            </w:r>
            <w:r w:rsidRPr="00581623">
              <w:rPr>
                <w:webHidden/>
              </w:rPr>
              <w:tab/>
            </w:r>
            <w:r w:rsidRPr="00581623">
              <w:rPr>
                <w:webHidden/>
              </w:rPr>
              <w:fldChar w:fldCharType="begin"/>
            </w:r>
            <w:r w:rsidRPr="00581623">
              <w:rPr>
                <w:webHidden/>
              </w:rPr>
              <w:instrText xml:space="preserve"> PAGEREF _Toc222305218 \h </w:instrText>
            </w:r>
            <w:r w:rsidRPr="00581623">
              <w:rPr>
                <w:webHidden/>
              </w:rPr>
            </w:r>
            <w:r w:rsidRPr="00581623">
              <w:rPr>
                <w:webHidden/>
              </w:rPr>
              <w:fldChar w:fldCharType="separate"/>
            </w:r>
            <w:r w:rsidRPr="00581623">
              <w:rPr>
                <w:webHidden/>
              </w:rPr>
              <w:t>6</w:t>
            </w:r>
            <w:r w:rsidRPr="00581623">
              <w:rPr>
                <w:webHidden/>
              </w:rPr>
              <w:fldChar w:fldCharType="end"/>
            </w:r>
          </w:hyperlink>
        </w:p>
        <w:p w14:paraId="30A04667" w14:textId="00BDFAA7" w:rsidR="008B1A4E" w:rsidRPr="00581623" w:rsidRDefault="008B1A4E" w:rsidP="00581623">
          <w:pPr>
            <w:pStyle w:val="TOC1"/>
            <w:rPr>
              <w:rFonts w:eastAsiaTheme="minorEastAsia"/>
            </w:rPr>
          </w:pPr>
          <w:hyperlink w:anchor="_Toc222305219" w:history="1">
            <w:r w:rsidRPr="00581623">
              <w:rPr>
                <w:rStyle w:val="Hyperlink"/>
              </w:rPr>
              <w:t>Job Coaching Policy Recommendations</w:t>
            </w:r>
            <w:r w:rsidRPr="00581623">
              <w:rPr>
                <w:webHidden/>
              </w:rPr>
              <w:tab/>
            </w:r>
            <w:r w:rsidRPr="00581623">
              <w:rPr>
                <w:webHidden/>
              </w:rPr>
              <w:fldChar w:fldCharType="begin"/>
            </w:r>
            <w:r w:rsidRPr="00581623">
              <w:rPr>
                <w:webHidden/>
              </w:rPr>
              <w:instrText xml:space="preserve"> PAGEREF _Toc222305219 \h </w:instrText>
            </w:r>
            <w:r w:rsidRPr="00581623">
              <w:rPr>
                <w:webHidden/>
              </w:rPr>
            </w:r>
            <w:r w:rsidRPr="00581623">
              <w:rPr>
                <w:webHidden/>
              </w:rPr>
              <w:fldChar w:fldCharType="separate"/>
            </w:r>
            <w:r w:rsidRPr="00581623">
              <w:rPr>
                <w:webHidden/>
              </w:rPr>
              <w:t>12</w:t>
            </w:r>
            <w:r w:rsidRPr="00581623">
              <w:rPr>
                <w:webHidden/>
              </w:rPr>
              <w:fldChar w:fldCharType="end"/>
            </w:r>
          </w:hyperlink>
        </w:p>
        <w:p w14:paraId="0FB9A521" w14:textId="6EBC5200" w:rsidR="008B1A4E" w:rsidRPr="00581623" w:rsidRDefault="008B1A4E" w:rsidP="00581623">
          <w:pPr>
            <w:pStyle w:val="TOC1"/>
            <w:rPr>
              <w:rFonts w:eastAsiaTheme="minorEastAsia"/>
            </w:rPr>
          </w:pPr>
          <w:hyperlink w:anchor="_Toc222305220" w:history="1">
            <w:r w:rsidRPr="00581623">
              <w:rPr>
                <w:rStyle w:val="Hyperlink"/>
              </w:rPr>
              <w:t>Medi-Cal Work Requirements Comment Letter</w:t>
            </w:r>
            <w:r w:rsidRPr="00581623">
              <w:rPr>
                <w:webHidden/>
              </w:rPr>
              <w:tab/>
            </w:r>
            <w:r w:rsidRPr="00581623">
              <w:rPr>
                <w:webHidden/>
              </w:rPr>
              <w:fldChar w:fldCharType="begin"/>
            </w:r>
            <w:r w:rsidRPr="00581623">
              <w:rPr>
                <w:webHidden/>
              </w:rPr>
              <w:instrText xml:space="preserve"> PAGEREF _Toc222305220 \h </w:instrText>
            </w:r>
            <w:r w:rsidRPr="00581623">
              <w:rPr>
                <w:webHidden/>
              </w:rPr>
            </w:r>
            <w:r w:rsidRPr="00581623">
              <w:rPr>
                <w:webHidden/>
              </w:rPr>
              <w:fldChar w:fldCharType="separate"/>
            </w:r>
            <w:r w:rsidRPr="00581623">
              <w:rPr>
                <w:webHidden/>
              </w:rPr>
              <w:t>27</w:t>
            </w:r>
            <w:r w:rsidRPr="00581623">
              <w:rPr>
                <w:webHidden/>
              </w:rPr>
              <w:fldChar w:fldCharType="end"/>
            </w:r>
          </w:hyperlink>
        </w:p>
        <w:p w14:paraId="60008FF2" w14:textId="01A357AA" w:rsidR="008B1A4E" w:rsidRPr="00581623" w:rsidRDefault="008B1A4E" w:rsidP="00581623">
          <w:pPr>
            <w:pStyle w:val="TOC1"/>
            <w:rPr>
              <w:rFonts w:eastAsiaTheme="minorEastAsia"/>
            </w:rPr>
          </w:pPr>
          <w:hyperlink w:anchor="_Toc222305221" w:history="1">
            <w:r w:rsidRPr="00581623">
              <w:rPr>
                <w:rStyle w:val="Hyperlink"/>
              </w:rPr>
              <w:t>Benefits Planning Comment Letter</w:t>
            </w:r>
            <w:r w:rsidRPr="00581623">
              <w:rPr>
                <w:webHidden/>
              </w:rPr>
              <w:tab/>
            </w:r>
            <w:r w:rsidRPr="00581623">
              <w:rPr>
                <w:webHidden/>
              </w:rPr>
              <w:fldChar w:fldCharType="begin"/>
            </w:r>
            <w:r w:rsidRPr="00581623">
              <w:rPr>
                <w:webHidden/>
              </w:rPr>
              <w:instrText xml:space="preserve"> PAGEREF _Toc222305221 \h </w:instrText>
            </w:r>
            <w:r w:rsidRPr="00581623">
              <w:rPr>
                <w:webHidden/>
              </w:rPr>
            </w:r>
            <w:r w:rsidRPr="00581623">
              <w:rPr>
                <w:webHidden/>
              </w:rPr>
              <w:fldChar w:fldCharType="separate"/>
            </w:r>
            <w:r w:rsidRPr="00581623">
              <w:rPr>
                <w:webHidden/>
              </w:rPr>
              <w:t>30</w:t>
            </w:r>
            <w:r w:rsidRPr="00581623">
              <w:rPr>
                <w:webHidden/>
              </w:rPr>
              <w:fldChar w:fldCharType="end"/>
            </w:r>
          </w:hyperlink>
        </w:p>
        <w:p w14:paraId="281C65C3" w14:textId="109F1028" w:rsidR="00BF50D2" w:rsidRDefault="00BF50D2">
          <w:r>
            <w:rPr>
              <w:b/>
              <w:bCs/>
              <w:noProof/>
            </w:rPr>
            <w:fldChar w:fldCharType="end"/>
          </w:r>
        </w:p>
      </w:sdtContent>
    </w:sdt>
    <w:p w14:paraId="7FA9B417" w14:textId="34B339FC" w:rsidR="001B642C" w:rsidRDefault="001B642C" w:rsidP="001B642C">
      <w:pPr>
        <w:pStyle w:val="NoSpacing"/>
      </w:pPr>
    </w:p>
    <w:p w14:paraId="5A348EA0" w14:textId="5143433F" w:rsidR="001B642C" w:rsidRDefault="001B642C">
      <w:r>
        <w:br w:type="page"/>
      </w:r>
    </w:p>
    <w:p w14:paraId="1B35ECC7" w14:textId="77777777" w:rsidR="001B642C" w:rsidRPr="001B642C" w:rsidRDefault="001B642C" w:rsidP="001B642C">
      <w:pPr>
        <w:spacing w:after="0" w:line="240" w:lineRule="auto"/>
        <w:jc w:val="center"/>
        <w:rPr>
          <w:rFonts w:ascii="Arial" w:eastAsia="Malgun Gothic" w:hAnsi="Arial" w:cs="Times New Roman"/>
          <w:b/>
          <w:kern w:val="0"/>
          <w:sz w:val="28"/>
          <w:szCs w:val="20"/>
          <w14:ligatures w14:val="none"/>
        </w:rPr>
      </w:pPr>
      <w:r w:rsidRPr="001B642C">
        <w:rPr>
          <w:rFonts w:ascii="Arial" w:eastAsia="Malgun Gothic" w:hAnsi="Arial" w:cs="Times New Roman"/>
          <w:b/>
          <w:noProof/>
          <w:kern w:val="0"/>
          <w:sz w:val="28"/>
          <w:szCs w:val="20"/>
          <w14:ligatures w14:val="none"/>
        </w:rPr>
        <w:lastRenderedPageBreak/>
        <w:drawing>
          <wp:inline distT="0" distB="0" distL="0" distR="0" wp14:anchorId="0FCD2E3B" wp14:editId="4D734481">
            <wp:extent cx="5334000" cy="1752600"/>
            <wp:effectExtent l="0" t="0" r="0" b="0"/>
            <wp:docPr id="1000430622" name="Picture 1" descr="Meeting Header and Logo of the California Committee on Employment of People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0622" name="Picture 1" descr="Meeting Header and Logo of the California Committee on Employment of People with Disabilities."/>
                    <pic:cNvPicPr/>
                  </pic:nvPicPr>
                  <pic:blipFill>
                    <a:blip r:embed="rId9">
                      <a:extLst>
                        <a:ext uri="{28A0092B-C50C-407E-A947-70E740481C1C}">
                          <a14:useLocalDpi xmlns:a14="http://schemas.microsoft.com/office/drawing/2010/main" val="0"/>
                        </a:ext>
                      </a:extLst>
                    </a:blip>
                    <a:stretch>
                      <a:fillRect/>
                    </a:stretch>
                  </pic:blipFill>
                  <pic:spPr>
                    <a:xfrm>
                      <a:off x="0" y="0"/>
                      <a:ext cx="5334000" cy="1752600"/>
                    </a:xfrm>
                    <a:prstGeom prst="rect">
                      <a:avLst/>
                    </a:prstGeom>
                  </pic:spPr>
                </pic:pic>
              </a:graphicData>
            </a:graphic>
          </wp:inline>
        </w:drawing>
      </w:r>
    </w:p>
    <w:p w14:paraId="7EC95A0B" w14:textId="77777777" w:rsidR="001B642C" w:rsidRPr="001B642C" w:rsidRDefault="001B642C" w:rsidP="001B642C">
      <w:pPr>
        <w:spacing w:after="0" w:line="240" w:lineRule="auto"/>
        <w:jc w:val="center"/>
        <w:rPr>
          <w:rFonts w:ascii="Arial" w:eastAsia="Malgun Gothic" w:hAnsi="Arial" w:cs="Times New Roman"/>
          <w:b/>
          <w:kern w:val="0"/>
          <w:sz w:val="28"/>
          <w:szCs w:val="20"/>
          <w14:ligatures w14:val="none"/>
        </w:rPr>
      </w:pPr>
      <w:r w:rsidRPr="001B642C">
        <w:rPr>
          <w:rFonts w:ascii="Arial" w:eastAsia="Malgun Gothic" w:hAnsi="Arial" w:cs="Times New Roman"/>
          <w:b/>
          <w:kern w:val="0"/>
          <w:sz w:val="28"/>
          <w:szCs w:val="20"/>
          <w14:ligatures w14:val="none"/>
        </w:rPr>
        <w:br/>
        <w:t>CCEPD Full Committee Meeting</w:t>
      </w:r>
    </w:p>
    <w:p w14:paraId="0D904A57" w14:textId="77777777" w:rsidR="001B642C" w:rsidRPr="001B642C" w:rsidRDefault="001B642C" w:rsidP="00BF50D2">
      <w:pPr>
        <w:pStyle w:val="Heading1"/>
        <w:rPr>
          <w:rFonts w:eastAsia="Malgun Gothic"/>
          <w:b w:val="0"/>
        </w:rPr>
      </w:pPr>
      <w:bookmarkStart w:id="0" w:name="_Toc222305217"/>
      <w:r w:rsidRPr="001B642C">
        <w:rPr>
          <w:rFonts w:eastAsia="Malgun Gothic"/>
        </w:rPr>
        <w:t>Meeting Notice and Agenda</w:t>
      </w:r>
      <w:bookmarkEnd w:id="0"/>
    </w:p>
    <w:p w14:paraId="7380A646" w14:textId="77777777" w:rsidR="001B642C" w:rsidRPr="001B642C" w:rsidRDefault="001B642C" w:rsidP="001B642C">
      <w:pPr>
        <w:spacing w:after="0" w:line="240" w:lineRule="auto"/>
        <w:jc w:val="center"/>
        <w:rPr>
          <w:rFonts w:ascii="Arial" w:eastAsia="Malgun Gothic" w:hAnsi="Arial" w:cs="Times New Roman"/>
          <w:kern w:val="0"/>
          <w:sz w:val="28"/>
          <w:szCs w:val="20"/>
          <w14:ligatures w14:val="none"/>
        </w:rPr>
      </w:pPr>
      <w:r w:rsidRPr="001B642C">
        <w:rPr>
          <w:rFonts w:ascii="Arial" w:eastAsia="Malgun Gothic" w:hAnsi="Arial" w:cs="Times New Roman"/>
          <w:kern w:val="0"/>
          <w:sz w:val="28"/>
          <w:szCs w:val="20"/>
          <w14:ligatures w14:val="none"/>
        </w:rPr>
        <w:t>Thursday, February 26, 2026</w:t>
      </w:r>
    </w:p>
    <w:p w14:paraId="2977ADE3" w14:textId="77777777" w:rsidR="001B642C" w:rsidRPr="001B642C" w:rsidRDefault="001B642C" w:rsidP="001B642C">
      <w:pPr>
        <w:spacing w:after="0" w:line="240" w:lineRule="auto"/>
        <w:jc w:val="center"/>
        <w:rPr>
          <w:rFonts w:ascii="Arial" w:eastAsia="Malgun Gothic" w:hAnsi="Arial" w:cs="Times New Roman"/>
          <w:kern w:val="0"/>
          <w:sz w:val="28"/>
          <w:szCs w:val="20"/>
          <w14:ligatures w14:val="none"/>
        </w:rPr>
      </w:pPr>
      <w:r w:rsidRPr="001B642C">
        <w:rPr>
          <w:rFonts w:ascii="Arial" w:eastAsia="Malgun Gothic" w:hAnsi="Arial" w:cs="Times New Roman"/>
          <w:kern w:val="0"/>
          <w:sz w:val="28"/>
          <w:szCs w:val="20"/>
          <w14:ligatures w14:val="none"/>
        </w:rPr>
        <w:t>9 a.m. until Noon</w:t>
      </w:r>
    </w:p>
    <w:p w14:paraId="6F56AB03" w14:textId="77777777" w:rsidR="001B642C" w:rsidRPr="001B642C" w:rsidRDefault="001B642C" w:rsidP="001B642C">
      <w:pPr>
        <w:spacing w:after="0" w:line="240" w:lineRule="auto"/>
        <w:jc w:val="center"/>
        <w:rPr>
          <w:rFonts w:ascii="Arial" w:eastAsia="Malgun Gothic" w:hAnsi="Arial" w:cs="Times New Roman"/>
          <w:kern w:val="0"/>
          <w:sz w:val="28"/>
          <w:szCs w:val="20"/>
          <w14:ligatures w14:val="none"/>
        </w:rPr>
      </w:pPr>
    </w:p>
    <w:p w14:paraId="6AEB9237" w14:textId="77777777" w:rsidR="001B642C" w:rsidRPr="001B642C" w:rsidRDefault="001B642C" w:rsidP="001B642C">
      <w:pPr>
        <w:spacing w:after="0" w:line="240" w:lineRule="auto"/>
        <w:rPr>
          <w:rFonts w:ascii="Arial" w:eastAsia="Malgun Gothic" w:hAnsi="Arial" w:cs="Times New Roman"/>
          <w:b/>
          <w:kern w:val="0"/>
          <w:sz w:val="28"/>
          <w:szCs w:val="20"/>
          <w:u w:val="single"/>
          <w14:ligatures w14:val="none"/>
        </w:rPr>
      </w:pPr>
      <w:bookmarkStart w:id="1" w:name="_Hlk181083089"/>
      <w:r w:rsidRPr="001B642C">
        <w:rPr>
          <w:rFonts w:ascii="Arial" w:eastAsia="Malgun Gothic" w:hAnsi="Arial" w:cs="Times New Roman"/>
          <w:b/>
          <w:kern w:val="0"/>
          <w:sz w:val="28"/>
          <w:szCs w:val="20"/>
          <w:u w:val="single"/>
          <w14:ligatures w14:val="none"/>
        </w:rPr>
        <w:t>Public Participation Options</w:t>
      </w:r>
    </w:p>
    <w:p w14:paraId="6A553932" w14:textId="77777777" w:rsidR="001B642C" w:rsidRPr="001B642C" w:rsidRDefault="001B642C" w:rsidP="001B642C">
      <w:pPr>
        <w:spacing w:after="0" w:line="240" w:lineRule="auto"/>
        <w:rPr>
          <w:rFonts w:ascii="Arial" w:eastAsia="Malgun Gothic" w:hAnsi="Arial" w:cs="Times New Roman"/>
          <w:bCs/>
          <w:kern w:val="0"/>
          <w:sz w:val="28"/>
          <w:szCs w:val="20"/>
          <w14:ligatures w14:val="none"/>
        </w:rPr>
      </w:pPr>
      <w:r w:rsidRPr="001B642C">
        <w:rPr>
          <w:rFonts w:ascii="Arial" w:eastAsia="Malgun Gothic" w:hAnsi="Arial" w:cs="Times New Roman"/>
          <w:b/>
          <w:kern w:val="0"/>
          <w:sz w:val="28"/>
          <w:szCs w:val="20"/>
          <w14:ligatures w14:val="none"/>
        </w:rPr>
        <w:t xml:space="preserve">In-person: </w:t>
      </w:r>
      <w:r w:rsidRPr="001B642C">
        <w:rPr>
          <w:rFonts w:ascii="Arial" w:eastAsia="Malgun Gothic" w:hAnsi="Arial" w:cs="Times New Roman"/>
          <w:bCs/>
          <w:kern w:val="0"/>
          <w:sz w:val="28"/>
          <w:szCs w:val="20"/>
          <w14:ligatures w14:val="none"/>
        </w:rPr>
        <w:t>DOR Central Office, Room 301, 721 Capitol Mall, Sacramento, CA 95814</w:t>
      </w:r>
    </w:p>
    <w:p w14:paraId="62801EAF" w14:textId="77777777" w:rsidR="001B642C" w:rsidRPr="001B642C" w:rsidRDefault="001B642C" w:rsidP="001B642C">
      <w:pPr>
        <w:spacing w:after="0" w:line="240" w:lineRule="auto"/>
        <w:rPr>
          <w:rFonts w:ascii="Arial" w:eastAsia="Malgun Gothic" w:hAnsi="Arial" w:cs="Times New Roman"/>
          <w:b/>
          <w:kern w:val="0"/>
          <w:sz w:val="28"/>
          <w:szCs w:val="20"/>
          <w14:ligatures w14:val="none"/>
        </w:rPr>
      </w:pPr>
    </w:p>
    <w:p w14:paraId="68261283" w14:textId="77777777" w:rsidR="001B642C" w:rsidRPr="001B642C" w:rsidRDefault="001B642C" w:rsidP="001B642C">
      <w:pPr>
        <w:spacing w:after="0" w:line="240" w:lineRule="auto"/>
        <w:rPr>
          <w:rFonts w:ascii="Arial" w:eastAsia="Malgun Gothic" w:hAnsi="Arial" w:cs="Times New Roman"/>
          <w:kern w:val="0"/>
          <w:sz w:val="28"/>
          <w:szCs w:val="20"/>
          <w14:ligatures w14:val="none"/>
        </w:rPr>
      </w:pPr>
      <w:r w:rsidRPr="001B642C">
        <w:rPr>
          <w:rFonts w:ascii="Arial" w:eastAsia="Malgun Gothic" w:hAnsi="Arial" w:cs="Times New Roman"/>
          <w:b/>
          <w:kern w:val="0"/>
          <w:sz w:val="28"/>
          <w:szCs w:val="20"/>
          <w14:ligatures w14:val="none"/>
        </w:rPr>
        <w:t>Video Conference Link:</w:t>
      </w:r>
      <w:r w:rsidRPr="001B642C">
        <w:rPr>
          <w:rFonts w:ascii="Arial" w:eastAsia="Malgun Gothic" w:hAnsi="Arial" w:cs="Times New Roman"/>
          <w:kern w:val="0"/>
          <w:sz w:val="28"/>
          <w:szCs w:val="20"/>
          <w14:ligatures w14:val="none"/>
        </w:rPr>
        <w:t xml:space="preserve"> </w:t>
      </w:r>
      <w:hyperlink r:id="rId10" w:history="1">
        <w:r w:rsidRPr="001B642C">
          <w:rPr>
            <w:rFonts w:ascii="Arial" w:eastAsia="Malgun Gothic" w:hAnsi="Arial" w:cs="Times New Roman"/>
            <w:color w:val="0000FF"/>
            <w:kern w:val="0"/>
            <w:sz w:val="28"/>
            <w:szCs w:val="20"/>
            <w:u w:val="single"/>
            <w14:ligatures w14:val="none"/>
          </w:rPr>
          <w:t>Zoom</w:t>
        </w:r>
      </w:hyperlink>
    </w:p>
    <w:p w14:paraId="17A11DDC" w14:textId="77777777" w:rsidR="001B642C" w:rsidRPr="001B642C" w:rsidRDefault="001B642C" w:rsidP="001B642C">
      <w:pPr>
        <w:spacing w:after="0" w:line="240" w:lineRule="auto"/>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Use </w:t>
      </w:r>
      <w:r w:rsidRPr="001B642C">
        <w:rPr>
          <w:rFonts w:ascii="Arial" w:eastAsia="Malgun Gothic" w:hAnsi="Arial" w:cs="Arial"/>
          <w:color w:val="000000"/>
          <w:kern w:val="0"/>
          <w:sz w:val="28"/>
          <w:szCs w:val="28"/>
          <w14:ligatures w14:val="none"/>
        </w:rPr>
        <w:t>Meeting ID: 981 6005 6255 and Passcode: f17yW$m%</w:t>
      </w:r>
    </w:p>
    <w:p w14:paraId="1B03347A" w14:textId="77777777" w:rsidR="001B642C" w:rsidRPr="001B642C" w:rsidRDefault="001B642C" w:rsidP="001B642C">
      <w:pPr>
        <w:spacing w:after="0" w:line="240" w:lineRule="auto"/>
        <w:rPr>
          <w:rFonts w:ascii="Arial" w:eastAsia="Malgun Gothic" w:hAnsi="Arial" w:cs="Times New Roman"/>
          <w:b/>
          <w:bCs/>
          <w:kern w:val="0"/>
          <w:sz w:val="28"/>
          <w:szCs w:val="20"/>
          <w14:ligatures w14:val="none"/>
        </w:rPr>
      </w:pPr>
    </w:p>
    <w:p w14:paraId="6500DE98" w14:textId="77777777" w:rsidR="001B642C" w:rsidRPr="001B642C" w:rsidRDefault="001B642C" w:rsidP="001B642C">
      <w:pPr>
        <w:spacing w:after="0" w:line="240" w:lineRule="auto"/>
        <w:rPr>
          <w:rFonts w:ascii="Arial" w:eastAsia="Malgun Gothic" w:hAnsi="Arial" w:cs="Times New Roman"/>
          <w:kern w:val="0"/>
          <w:sz w:val="28"/>
          <w:szCs w:val="20"/>
          <w14:ligatures w14:val="none"/>
        </w:rPr>
      </w:pPr>
      <w:r w:rsidRPr="001B642C">
        <w:rPr>
          <w:rFonts w:ascii="Arial" w:eastAsia="Malgun Gothic" w:hAnsi="Arial" w:cs="Times New Roman"/>
          <w:b/>
          <w:bCs/>
          <w:kern w:val="0"/>
          <w:sz w:val="28"/>
          <w:szCs w:val="20"/>
          <w14:ligatures w14:val="none"/>
        </w:rPr>
        <w:t>Phone:</w:t>
      </w:r>
      <w:r w:rsidRPr="001B642C">
        <w:rPr>
          <w:rFonts w:ascii="Arial" w:eastAsia="Malgun Gothic" w:hAnsi="Arial" w:cs="Times New Roman"/>
          <w:kern w:val="0"/>
          <w:sz w:val="28"/>
          <w:szCs w:val="20"/>
          <w14:ligatures w14:val="none"/>
        </w:rPr>
        <w:t xml:space="preserve"> (408) 638-0968</w:t>
      </w:r>
    </w:p>
    <w:p w14:paraId="6D6868D9" w14:textId="77777777" w:rsidR="001B642C" w:rsidRPr="001B642C" w:rsidRDefault="001B642C" w:rsidP="001B642C">
      <w:pPr>
        <w:spacing w:after="0" w:line="240" w:lineRule="auto"/>
        <w:rPr>
          <w:rFonts w:ascii="Arial" w:eastAsia="Malgun Gothic" w:hAnsi="Arial" w:cs="Times New Roman"/>
          <w:kern w:val="0"/>
          <w:sz w:val="28"/>
          <w:szCs w:val="20"/>
          <w14:ligatures w14:val="none"/>
        </w:rPr>
      </w:pPr>
      <w:r w:rsidRPr="001B642C">
        <w:rPr>
          <w:rFonts w:ascii="Arial" w:eastAsia="Malgun Gothic" w:hAnsi="Arial" w:cs="Times New Roman"/>
          <w:kern w:val="0"/>
          <w:sz w:val="28"/>
          <w:szCs w:val="20"/>
          <w14:ligatures w14:val="none"/>
        </w:rPr>
        <w:t>Use Passcode: 81707551</w:t>
      </w:r>
    </w:p>
    <w:bookmarkEnd w:id="1"/>
    <w:p w14:paraId="598B41CB" w14:textId="77777777" w:rsidR="001B642C" w:rsidRPr="001B642C" w:rsidRDefault="001B642C" w:rsidP="001B642C">
      <w:pPr>
        <w:spacing w:after="0" w:line="240" w:lineRule="auto"/>
        <w:rPr>
          <w:rFonts w:ascii="Arial" w:eastAsia="Malgun Gothic" w:hAnsi="Arial" w:cs="Times New Roman"/>
          <w:kern w:val="0"/>
          <w:sz w:val="28"/>
          <w:szCs w:val="28"/>
          <w14:ligatures w14:val="none"/>
        </w:rPr>
      </w:pPr>
    </w:p>
    <w:p w14:paraId="4E67F76A" w14:textId="77777777" w:rsidR="001B642C" w:rsidRPr="001B642C" w:rsidRDefault="001B642C" w:rsidP="001B642C">
      <w:pPr>
        <w:spacing w:after="0" w:line="240" w:lineRule="auto"/>
        <w:rPr>
          <w:rFonts w:ascii="Arial" w:eastAsia="Times New Roman" w:hAnsi="Arial" w:cs="Arial"/>
          <w:i/>
          <w:iCs/>
          <w:kern w:val="0"/>
          <w:sz w:val="28"/>
          <w:szCs w:val="28"/>
          <w14:ligatures w14:val="none"/>
        </w:rPr>
      </w:pPr>
      <w:r w:rsidRPr="001B642C">
        <w:rPr>
          <w:rFonts w:ascii="Arial" w:eastAsia="Malgun Gothic" w:hAnsi="Arial" w:cs="Times New Roman"/>
          <w:i/>
          <w:iCs/>
          <w:kern w:val="0"/>
          <w:sz w:val="28"/>
          <w:szCs w:val="20"/>
          <w14:ligatures w14:val="none"/>
        </w:rPr>
        <w:t xml:space="preserve">This meeting is being held in accordance with Government Code Section 11123. </w:t>
      </w:r>
      <w:r w:rsidRPr="001B642C">
        <w:rPr>
          <w:rFonts w:ascii="Arial" w:eastAsia="Times New Roman" w:hAnsi="Arial" w:cs="Arial"/>
          <w:i/>
          <w:iCs/>
          <w:kern w:val="0"/>
          <w:sz w:val="28"/>
          <w:szCs w:val="28"/>
          <w14:ligatures w14:val="none"/>
        </w:rPr>
        <w:t>There may be members of the public body participating in the meeting who were granted a reasonable accommodation in accordance with the Americans with Disabilities Act.</w:t>
      </w:r>
    </w:p>
    <w:p w14:paraId="058B8237" w14:textId="77777777" w:rsidR="001B642C" w:rsidRPr="001B642C" w:rsidRDefault="001B642C" w:rsidP="001B642C">
      <w:pPr>
        <w:tabs>
          <w:tab w:val="left" w:pos="2850"/>
        </w:tabs>
        <w:autoSpaceDE w:val="0"/>
        <w:autoSpaceDN w:val="0"/>
        <w:adjustRightInd w:val="0"/>
        <w:spacing w:after="0" w:line="240" w:lineRule="auto"/>
        <w:rPr>
          <w:rFonts w:ascii="Arial" w:eastAsia="Malgun Gothic" w:hAnsi="Arial" w:cs="Calibri"/>
          <w:b/>
          <w:bCs/>
          <w:i/>
          <w:iCs/>
          <w:color w:val="000000"/>
          <w:kern w:val="0"/>
          <w:sz w:val="28"/>
          <w:u w:val="single"/>
          <w14:ligatures w14:val="none"/>
        </w:rPr>
      </w:pPr>
    </w:p>
    <w:p w14:paraId="540F3040" w14:textId="77777777" w:rsidR="001B642C" w:rsidRPr="001B642C" w:rsidRDefault="001B642C" w:rsidP="001B642C">
      <w:pPr>
        <w:tabs>
          <w:tab w:val="left" w:pos="2850"/>
        </w:tabs>
        <w:autoSpaceDE w:val="0"/>
        <w:autoSpaceDN w:val="0"/>
        <w:adjustRightInd w:val="0"/>
        <w:spacing w:after="0" w:line="240" w:lineRule="auto"/>
        <w:jc w:val="center"/>
        <w:rPr>
          <w:rFonts w:ascii="Arial" w:eastAsia="Malgun Gothic" w:hAnsi="Arial" w:cs="Calibri"/>
          <w:b/>
          <w:bCs/>
          <w:color w:val="000000"/>
          <w:kern w:val="0"/>
          <w:sz w:val="28"/>
          <w:u w:val="single"/>
          <w14:ligatures w14:val="none"/>
        </w:rPr>
      </w:pPr>
      <w:r w:rsidRPr="001B642C">
        <w:rPr>
          <w:rFonts w:ascii="Arial" w:eastAsia="Malgun Gothic" w:hAnsi="Arial" w:cs="Calibri"/>
          <w:b/>
          <w:bCs/>
          <w:color w:val="000000"/>
          <w:kern w:val="0"/>
          <w:sz w:val="28"/>
          <w:u w:val="single"/>
          <w14:ligatures w14:val="none"/>
        </w:rPr>
        <w:t>Agenda</w:t>
      </w:r>
    </w:p>
    <w:p w14:paraId="65BAF0E6" w14:textId="77777777" w:rsidR="001B642C" w:rsidRPr="001B642C" w:rsidRDefault="001B642C" w:rsidP="001B642C">
      <w:pPr>
        <w:tabs>
          <w:tab w:val="left" w:pos="2850"/>
        </w:tabs>
        <w:autoSpaceDE w:val="0"/>
        <w:autoSpaceDN w:val="0"/>
        <w:adjustRightInd w:val="0"/>
        <w:spacing w:after="0" w:line="240" w:lineRule="auto"/>
        <w:jc w:val="center"/>
        <w:rPr>
          <w:rFonts w:ascii="Arial" w:eastAsia="Malgun Gothic" w:hAnsi="Arial" w:cs="Calibri"/>
          <w:b/>
          <w:bCs/>
          <w:color w:val="000000"/>
          <w:kern w:val="0"/>
          <w:sz w:val="28"/>
          <w14:ligatures w14:val="none"/>
        </w:rPr>
      </w:pPr>
    </w:p>
    <w:p w14:paraId="4FB885BD" w14:textId="77777777" w:rsidR="001B642C" w:rsidRPr="001B642C" w:rsidRDefault="001B642C" w:rsidP="001B642C">
      <w:pPr>
        <w:numPr>
          <w:ilvl w:val="0"/>
          <w:numId w:val="1"/>
        </w:numPr>
        <w:tabs>
          <w:tab w:val="left" w:pos="7200"/>
        </w:tabs>
        <w:autoSpaceDE w:val="0"/>
        <w:autoSpaceDN w:val="0"/>
        <w:adjustRightInd w:val="0"/>
        <w:spacing w:after="0" w:line="240" w:lineRule="auto"/>
        <w:ind w:left="360"/>
        <w:rPr>
          <w:rFonts w:ascii="Arial" w:eastAsia="Times New Roman" w:hAnsi="Arial" w:cs="Arial"/>
          <w:bCs/>
          <w:color w:val="000000"/>
          <w:kern w:val="0"/>
          <w:sz w:val="28"/>
          <w:szCs w:val="28"/>
          <w14:ligatures w14:val="none"/>
        </w:rPr>
      </w:pPr>
      <w:r w:rsidRPr="001B642C">
        <w:rPr>
          <w:rFonts w:ascii="Arial" w:eastAsia="Times New Roman" w:hAnsi="Arial" w:cs="Arial"/>
          <w:b/>
          <w:color w:val="000000"/>
          <w:kern w:val="0"/>
          <w:sz w:val="28"/>
          <w:szCs w:val="28"/>
          <w14:ligatures w14:val="none"/>
        </w:rPr>
        <w:t>Welcome and Introductions</w:t>
      </w:r>
      <w:bookmarkStart w:id="2" w:name="_Hlk147391364"/>
      <w:r w:rsidRPr="001B642C">
        <w:rPr>
          <w:rFonts w:ascii="Arial" w:eastAsia="Times New Roman" w:hAnsi="Arial" w:cs="Arial"/>
          <w:b/>
          <w:color w:val="000000"/>
          <w:kern w:val="0"/>
          <w:sz w:val="28"/>
          <w:szCs w:val="28"/>
          <w14:ligatures w14:val="none"/>
        </w:rPr>
        <w:t xml:space="preserve"> </w:t>
      </w:r>
    </w:p>
    <w:p w14:paraId="74EF89DC" w14:textId="77777777" w:rsidR="001B642C" w:rsidRPr="001B642C" w:rsidRDefault="001B642C" w:rsidP="001B642C">
      <w:pPr>
        <w:tabs>
          <w:tab w:val="left" w:pos="7200"/>
        </w:tabs>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Taylor Winchell, Chair, CCEPD</w:t>
      </w:r>
    </w:p>
    <w:p w14:paraId="2488B3D6" w14:textId="77777777" w:rsidR="001B642C" w:rsidRPr="001B642C" w:rsidRDefault="001B642C" w:rsidP="001B642C">
      <w:pPr>
        <w:tabs>
          <w:tab w:val="left" w:pos="7200"/>
        </w:tabs>
        <w:autoSpaceDE w:val="0"/>
        <w:autoSpaceDN w:val="0"/>
        <w:adjustRightInd w:val="0"/>
        <w:spacing w:after="0" w:line="240" w:lineRule="auto"/>
        <w:rPr>
          <w:rFonts w:ascii="Arial" w:eastAsia="Times New Roman" w:hAnsi="Arial" w:cs="Arial"/>
          <w:bCs/>
          <w:color w:val="000000"/>
          <w:kern w:val="0"/>
          <w:sz w:val="28"/>
          <w:szCs w:val="28"/>
          <w14:ligatures w14:val="none"/>
        </w:rPr>
      </w:pPr>
    </w:p>
    <w:bookmarkEnd w:id="2"/>
    <w:p w14:paraId="2B67D669"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Approval of November 2025 Meeting Minutes </w:t>
      </w:r>
    </w:p>
    <w:p w14:paraId="4999406D"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Taylor Winchell, Chair, CCEPD</w:t>
      </w:r>
    </w:p>
    <w:p w14:paraId="17497DFA" w14:textId="77777777" w:rsidR="001B642C" w:rsidRPr="001B642C" w:rsidRDefault="001B642C" w:rsidP="001B642C">
      <w:pPr>
        <w:autoSpaceDE w:val="0"/>
        <w:autoSpaceDN w:val="0"/>
        <w:adjustRightInd w:val="0"/>
        <w:spacing w:after="0" w:line="240" w:lineRule="auto"/>
        <w:rPr>
          <w:rFonts w:ascii="Arial" w:eastAsia="Times New Roman" w:hAnsi="Arial" w:cs="Arial"/>
          <w:b/>
          <w:color w:val="000000"/>
          <w:kern w:val="0"/>
          <w:sz w:val="28"/>
          <w:szCs w:val="28"/>
          <w14:ligatures w14:val="none"/>
        </w:rPr>
      </w:pPr>
    </w:p>
    <w:p w14:paraId="79729444"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lastRenderedPageBreak/>
        <w:t xml:space="preserve">Approval of Job Coaching Policy Recommendations </w:t>
      </w:r>
    </w:p>
    <w:p w14:paraId="3BAEFA9A"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Harrison Lane, Vice-Chair, CCEPD</w:t>
      </w:r>
    </w:p>
    <w:p w14:paraId="42D0B033"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Zak Ford, Board Analyst, CCEPD</w:t>
      </w:r>
    </w:p>
    <w:p w14:paraId="5B046E97" w14:textId="77777777" w:rsidR="001B642C" w:rsidRPr="001B642C" w:rsidRDefault="001B642C" w:rsidP="001B642C">
      <w:pPr>
        <w:autoSpaceDE w:val="0"/>
        <w:autoSpaceDN w:val="0"/>
        <w:adjustRightInd w:val="0"/>
        <w:spacing w:after="0" w:line="240" w:lineRule="auto"/>
        <w:ind w:left="360"/>
        <w:rPr>
          <w:rFonts w:ascii="Arial" w:eastAsia="Times New Roman" w:hAnsi="Arial" w:cs="Arial"/>
          <w:b/>
          <w:color w:val="000000"/>
          <w:kern w:val="0"/>
          <w:sz w:val="28"/>
          <w:szCs w:val="28"/>
          <w:highlight w:val="yellow"/>
          <w14:ligatures w14:val="none"/>
        </w:rPr>
      </w:pPr>
    </w:p>
    <w:p w14:paraId="54137D6E"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Youth Leadership Forum Updates </w:t>
      </w:r>
    </w:p>
    <w:p w14:paraId="0ABFD85B"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Matt Baker, YLF Project Manager, CCEPD</w:t>
      </w:r>
    </w:p>
    <w:p w14:paraId="7CDBC40A" w14:textId="77777777" w:rsidR="001B642C" w:rsidRPr="001B642C" w:rsidRDefault="001B642C" w:rsidP="001B642C">
      <w:pPr>
        <w:autoSpaceDE w:val="0"/>
        <w:autoSpaceDN w:val="0"/>
        <w:adjustRightInd w:val="0"/>
        <w:spacing w:after="0" w:line="240" w:lineRule="auto"/>
        <w:rPr>
          <w:rFonts w:ascii="Arial" w:eastAsia="Times New Roman" w:hAnsi="Arial" w:cs="Arial"/>
          <w:b/>
          <w:color w:val="000000"/>
          <w:kern w:val="0"/>
          <w:sz w:val="28"/>
          <w:szCs w:val="28"/>
          <w14:ligatures w14:val="none"/>
        </w:rPr>
      </w:pPr>
    </w:p>
    <w:p w14:paraId="15FCC18D"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bookmarkStart w:id="3" w:name="_Hlk220921125"/>
      <w:r w:rsidRPr="001B642C">
        <w:rPr>
          <w:rFonts w:ascii="Arial" w:eastAsia="Times New Roman" w:hAnsi="Arial" w:cs="Arial"/>
          <w:b/>
          <w:color w:val="000000"/>
          <w:kern w:val="0"/>
          <w:sz w:val="28"/>
          <w:szCs w:val="28"/>
          <w14:ligatures w14:val="none"/>
        </w:rPr>
        <w:t xml:space="preserve">Department of Rehabilitation (DOR) Order of Selection Overview </w:t>
      </w:r>
    </w:p>
    <w:p w14:paraId="1C99F2E6"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roofErr w:type="spellStart"/>
      <w:r w:rsidRPr="001B642C">
        <w:rPr>
          <w:rFonts w:ascii="Arial" w:eastAsia="Times New Roman" w:hAnsi="Arial" w:cs="Arial"/>
          <w:bCs/>
          <w:color w:val="000000"/>
          <w:kern w:val="0"/>
          <w:sz w:val="28"/>
          <w:szCs w:val="28"/>
          <w14:ligatures w14:val="none"/>
        </w:rPr>
        <w:t>Danté</w:t>
      </w:r>
      <w:proofErr w:type="spellEnd"/>
      <w:r w:rsidRPr="001B642C">
        <w:rPr>
          <w:rFonts w:ascii="Arial" w:eastAsia="Times New Roman" w:hAnsi="Arial" w:cs="Arial"/>
          <w:bCs/>
          <w:color w:val="000000"/>
          <w:kern w:val="0"/>
          <w:sz w:val="28"/>
          <w:szCs w:val="28"/>
          <w14:ligatures w14:val="none"/>
        </w:rPr>
        <w:t xml:space="preserve"> Allen, Deputy Director, Legislation and Communications Office</w:t>
      </w:r>
    </w:p>
    <w:p w14:paraId="59082FA1"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Jessica Grove, Deputy Director, Vocational Rehabilitation Policy and Resources Division</w:t>
      </w:r>
    </w:p>
    <w:p w14:paraId="2A1817AB"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Nancy Wentling, Division Chief, Vocational Rehabilitation Policy and Resources Division</w:t>
      </w:r>
    </w:p>
    <w:bookmarkEnd w:id="3"/>
    <w:p w14:paraId="7950CF56" w14:textId="77777777" w:rsidR="001B642C" w:rsidRPr="001B642C" w:rsidRDefault="001B642C" w:rsidP="001B642C">
      <w:pPr>
        <w:autoSpaceDE w:val="0"/>
        <w:autoSpaceDN w:val="0"/>
        <w:adjustRightInd w:val="0"/>
        <w:spacing w:after="0" w:line="240" w:lineRule="auto"/>
        <w:rPr>
          <w:rFonts w:ascii="Arial" w:eastAsia="Times New Roman" w:hAnsi="Arial" w:cs="Arial"/>
          <w:b/>
          <w:color w:val="000000"/>
          <w:kern w:val="0"/>
          <w:sz w:val="28"/>
          <w:szCs w:val="28"/>
          <w14:ligatures w14:val="none"/>
        </w:rPr>
      </w:pPr>
    </w:p>
    <w:p w14:paraId="2C2F1CBD" w14:textId="77777777" w:rsidR="001B642C" w:rsidRPr="001B642C" w:rsidRDefault="001B642C" w:rsidP="001B642C">
      <w:p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Break 10:30-10:45 a.m.</w:t>
      </w:r>
    </w:p>
    <w:p w14:paraId="266E5A4D" w14:textId="77777777" w:rsidR="001B642C" w:rsidRPr="001B642C" w:rsidRDefault="001B642C" w:rsidP="001B642C">
      <w:pPr>
        <w:autoSpaceDE w:val="0"/>
        <w:autoSpaceDN w:val="0"/>
        <w:adjustRightInd w:val="0"/>
        <w:spacing w:after="0" w:line="240" w:lineRule="auto"/>
        <w:rPr>
          <w:rFonts w:ascii="Arial" w:eastAsia="Times New Roman" w:hAnsi="Arial" w:cs="Arial"/>
          <w:b/>
          <w:color w:val="000000"/>
          <w:kern w:val="0"/>
          <w:sz w:val="28"/>
          <w:szCs w:val="28"/>
          <w14:ligatures w14:val="none"/>
        </w:rPr>
      </w:pPr>
    </w:p>
    <w:p w14:paraId="728AF511"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Discuss and Approval of Medicaid Work Requirements Comment Letter </w:t>
      </w:r>
    </w:p>
    <w:p w14:paraId="57E876C0"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Taylor Winchell, Chair, CCEPD</w:t>
      </w:r>
    </w:p>
    <w:p w14:paraId="0C207B0C"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Maria Aliferis-Gjerde, Executive Officer, CCEPD</w:t>
      </w:r>
    </w:p>
    <w:p w14:paraId="551D1FEC" w14:textId="77777777" w:rsidR="001B642C" w:rsidRPr="001B642C" w:rsidRDefault="001B642C" w:rsidP="001B642C">
      <w:pPr>
        <w:autoSpaceDE w:val="0"/>
        <w:autoSpaceDN w:val="0"/>
        <w:adjustRightInd w:val="0"/>
        <w:spacing w:after="0" w:line="240" w:lineRule="auto"/>
        <w:rPr>
          <w:rFonts w:ascii="Arial" w:eastAsia="Times New Roman" w:hAnsi="Arial" w:cs="Arial"/>
          <w:b/>
          <w:color w:val="000000"/>
          <w:kern w:val="0"/>
          <w:sz w:val="28"/>
          <w:szCs w:val="28"/>
          <w14:ligatures w14:val="none"/>
        </w:rPr>
      </w:pPr>
    </w:p>
    <w:p w14:paraId="595E9326"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Approval of Department of Developmental Services (DDS) Benefits Planning Comment Letter </w:t>
      </w:r>
    </w:p>
    <w:p w14:paraId="1C4000A8" w14:textId="77777777" w:rsidR="001B642C" w:rsidRPr="001B642C" w:rsidRDefault="001B642C" w:rsidP="001B642C">
      <w:pPr>
        <w:spacing w:after="0" w:line="240" w:lineRule="auto"/>
        <w:rPr>
          <w:rFonts w:ascii="Arial" w:eastAsia="Times New Roman" w:hAnsi="Arial" w:cs="Arial"/>
          <w:bCs/>
          <w:kern w:val="0"/>
          <w:sz w:val="28"/>
          <w:szCs w:val="28"/>
          <w14:ligatures w14:val="none"/>
        </w:rPr>
      </w:pPr>
      <w:r w:rsidRPr="001B642C">
        <w:rPr>
          <w:rFonts w:ascii="Arial" w:eastAsia="Times New Roman" w:hAnsi="Arial" w:cs="Arial"/>
          <w:bCs/>
          <w:kern w:val="0"/>
          <w:sz w:val="28"/>
          <w:szCs w:val="28"/>
          <w14:ligatures w14:val="none"/>
        </w:rPr>
        <w:t>Taylor Winchell, Chair, CCEPD</w:t>
      </w:r>
    </w:p>
    <w:p w14:paraId="5E65FD6E" w14:textId="77777777" w:rsidR="001B642C" w:rsidRPr="001B642C" w:rsidRDefault="001B642C" w:rsidP="001B642C">
      <w:pPr>
        <w:spacing w:after="0" w:line="240" w:lineRule="auto"/>
        <w:rPr>
          <w:rFonts w:ascii="Arial" w:eastAsia="Times New Roman" w:hAnsi="Arial" w:cs="Arial"/>
          <w:bCs/>
          <w:kern w:val="0"/>
          <w:sz w:val="28"/>
          <w:szCs w:val="28"/>
          <w14:ligatures w14:val="none"/>
        </w:rPr>
      </w:pPr>
      <w:r w:rsidRPr="001B642C">
        <w:rPr>
          <w:rFonts w:ascii="Arial" w:eastAsia="Times New Roman" w:hAnsi="Arial" w:cs="Arial"/>
          <w:bCs/>
          <w:kern w:val="0"/>
          <w:sz w:val="28"/>
          <w:szCs w:val="28"/>
          <w14:ligatures w14:val="none"/>
        </w:rPr>
        <w:t>Maria Aliferis-Gjerde, Executive Officer, CCEPD</w:t>
      </w:r>
    </w:p>
    <w:p w14:paraId="09B83AFB" w14:textId="77777777" w:rsidR="001B642C" w:rsidRPr="001B642C" w:rsidRDefault="001B642C" w:rsidP="001B642C">
      <w:pPr>
        <w:spacing w:after="0" w:line="240" w:lineRule="auto"/>
        <w:rPr>
          <w:rFonts w:ascii="Arial" w:eastAsia="Times New Roman" w:hAnsi="Arial" w:cs="Arial"/>
          <w:bCs/>
          <w:kern w:val="0"/>
          <w:sz w:val="28"/>
          <w:szCs w:val="28"/>
          <w14:ligatures w14:val="none"/>
        </w:rPr>
      </w:pPr>
    </w:p>
    <w:p w14:paraId="7BBB76BD"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Member Updates </w:t>
      </w:r>
    </w:p>
    <w:p w14:paraId="61C71C68" w14:textId="77777777" w:rsidR="001B642C" w:rsidRPr="001B642C" w:rsidRDefault="001B642C" w:rsidP="001B642C">
      <w:p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p>
    <w:p w14:paraId="2E99A36A"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Agenda Items for Future Meetings </w:t>
      </w:r>
    </w:p>
    <w:p w14:paraId="571EE6FC" w14:textId="77777777" w:rsidR="001B642C" w:rsidRPr="001B642C" w:rsidRDefault="001B642C" w:rsidP="001B642C">
      <w:pPr>
        <w:spacing w:after="0" w:line="240" w:lineRule="auto"/>
        <w:ind w:left="720"/>
        <w:contextualSpacing/>
        <w:rPr>
          <w:rFonts w:ascii="Arial" w:eastAsia="Times New Roman" w:hAnsi="Arial" w:cs="Arial"/>
          <w:b/>
          <w:kern w:val="0"/>
          <w:sz w:val="28"/>
          <w:szCs w:val="28"/>
          <w14:ligatures w14:val="none"/>
        </w:rPr>
      </w:pPr>
    </w:p>
    <w:p w14:paraId="57902457"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Public Comment </w:t>
      </w:r>
    </w:p>
    <w:p w14:paraId="4FCF12CB" w14:textId="77777777" w:rsidR="001B642C" w:rsidRPr="001B642C" w:rsidRDefault="001B642C" w:rsidP="001B642C">
      <w:pPr>
        <w:spacing w:after="0" w:line="240" w:lineRule="auto"/>
        <w:ind w:left="360" w:hanging="360"/>
        <w:contextualSpacing/>
        <w:rPr>
          <w:rFonts w:ascii="Arial" w:eastAsia="Times New Roman" w:hAnsi="Arial" w:cs="Arial"/>
          <w:b/>
          <w:kern w:val="0"/>
          <w:sz w:val="28"/>
          <w:szCs w:val="28"/>
          <w14:ligatures w14:val="none"/>
        </w:rPr>
      </w:pPr>
    </w:p>
    <w:p w14:paraId="5610D2E2" w14:textId="77777777" w:rsidR="001B642C" w:rsidRPr="001B642C" w:rsidRDefault="001B642C" w:rsidP="001B642C">
      <w:pPr>
        <w:numPr>
          <w:ilvl w:val="0"/>
          <w:numId w:val="1"/>
        </w:num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Adjournment</w:t>
      </w:r>
      <w:r w:rsidRPr="001B642C">
        <w:rPr>
          <w:rFonts w:ascii="Arial" w:eastAsia="Times New Roman" w:hAnsi="Arial" w:cs="Arial"/>
          <w:b/>
          <w:color w:val="000000"/>
          <w:kern w:val="0"/>
          <w:sz w:val="28"/>
          <w:szCs w:val="28"/>
          <w14:ligatures w14:val="none"/>
        </w:rPr>
        <w:tab/>
      </w:r>
      <w:r w:rsidRPr="001B642C">
        <w:rPr>
          <w:rFonts w:ascii="Arial" w:eastAsia="Times New Roman" w:hAnsi="Arial" w:cs="Arial"/>
          <w:b/>
          <w:color w:val="000000"/>
          <w:kern w:val="0"/>
          <w:sz w:val="28"/>
          <w:szCs w:val="28"/>
          <w14:ligatures w14:val="none"/>
        </w:rPr>
        <w:tab/>
      </w:r>
      <w:r w:rsidRPr="001B642C">
        <w:rPr>
          <w:rFonts w:ascii="Arial" w:eastAsia="Times New Roman" w:hAnsi="Arial" w:cs="Arial"/>
          <w:b/>
          <w:color w:val="000000"/>
          <w:kern w:val="0"/>
          <w:sz w:val="28"/>
          <w:szCs w:val="28"/>
          <w14:ligatures w14:val="none"/>
        </w:rPr>
        <w:tab/>
      </w:r>
      <w:r w:rsidRPr="001B642C">
        <w:rPr>
          <w:rFonts w:ascii="Arial" w:eastAsia="Times New Roman" w:hAnsi="Arial" w:cs="Arial"/>
          <w:b/>
          <w:color w:val="000000"/>
          <w:kern w:val="0"/>
          <w:sz w:val="28"/>
          <w:szCs w:val="28"/>
          <w14:ligatures w14:val="none"/>
        </w:rPr>
        <w:tab/>
      </w:r>
      <w:r w:rsidRPr="001B642C">
        <w:rPr>
          <w:rFonts w:ascii="Arial" w:eastAsia="Times New Roman" w:hAnsi="Arial" w:cs="Arial"/>
          <w:b/>
          <w:color w:val="000000"/>
          <w:kern w:val="0"/>
          <w:sz w:val="28"/>
          <w:szCs w:val="28"/>
          <w14:ligatures w14:val="none"/>
        </w:rPr>
        <w:tab/>
      </w:r>
      <w:r w:rsidRPr="001B642C">
        <w:rPr>
          <w:rFonts w:ascii="Arial" w:eastAsia="Times New Roman" w:hAnsi="Arial" w:cs="Arial"/>
          <w:b/>
          <w:color w:val="000000"/>
          <w:kern w:val="0"/>
          <w:sz w:val="28"/>
          <w:szCs w:val="28"/>
          <w14:ligatures w14:val="none"/>
        </w:rPr>
        <w:tab/>
      </w:r>
      <w:r w:rsidRPr="001B642C">
        <w:rPr>
          <w:rFonts w:ascii="Arial" w:eastAsia="Times New Roman" w:hAnsi="Arial" w:cs="Arial"/>
          <w:b/>
          <w:color w:val="000000"/>
          <w:kern w:val="0"/>
          <w:sz w:val="28"/>
          <w:szCs w:val="28"/>
          <w14:ligatures w14:val="none"/>
        </w:rPr>
        <w:tab/>
      </w:r>
      <w:r w:rsidRPr="001B642C">
        <w:rPr>
          <w:rFonts w:ascii="Arial" w:eastAsia="Times New Roman" w:hAnsi="Arial" w:cs="Arial"/>
          <w:b/>
          <w:color w:val="000000"/>
          <w:kern w:val="0"/>
          <w:sz w:val="28"/>
          <w:szCs w:val="28"/>
          <w14:ligatures w14:val="none"/>
        </w:rPr>
        <w:tab/>
        <w:t>Noon*</w:t>
      </w:r>
    </w:p>
    <w:p w14:paraId="5E76F979" w14:textId="77777777" w:rsidR="001B642C" w:rsidRPr="001B642C" w:rsidRDefault="001B642C" w:rsidP="001B642C">
      <w:pPr>
        <w:spacing w:after="0" w:line="240" w:lineRule="auto"/>
        <w:ind w:left="720"/>
        <w:contextualSpacing/>
        <w:rPr>
          <w:rFonts w:ascii="Arial" w:eastAsia="Times New Roman" w:hAnsi="Arial" w:cs="Arial"/>
          <w:b/>
          <w:kern w:val="0"/>
          <w:sz w:val="28"/>
          <w:szCs w:val="28"/>
          <w14:ligatures w14:val="none"/>
        </w:rPr>
      </w:pPr>
    </w:p>
    <w:p w14:paraId="154D7AD7" w14:textId="77777777" w:rsidR="001B642C" w:rsidRPr="001B642C" w:rsidRDefault="001B642C" w:rsidP="001B642C">
      <w:pPr>
        <w:autoSpaceDE w:val="0"/>
        <w:autoSpaceDN w:val="0"/>
        <w:adjustRightInd w:val="0"/>
        <w:spacing w:after="0" w:line="240" w:lineRule="auto"/>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The meeting will adjourn upon completion of agenda.</w:t>
      </w:r>
    </w:p>
    <w:p w14:paraId="586E4273" w14:textId="77777777" w:rsidR="001B642C" w:rsidRPr="001B642C" w:rsidRDefault="001B642C" w:rsidP="001B642C">
      <w:pPr>
        <w:autoSpaceDE w:val="0"/>
        <w:autoSpaceDN w:val="0"/>
        <w:adjustRightInd w:val="0"/>
        <w:spacing w:after="0" w:line="240" w:lineRule="auto"/>
        <w:rPr>
          <w:rFonts w:ascii="Arial" w:eastAsia="Malgun Gothic" w:hAnsi="Arial" w:cs="Arial"/>
          <w:kern w:val="0"/>
          <w:sz w:val="28"/>
          <w:szCs w:val="28"/>
          <w14:ligatures w14:val="none"/>
        </w:rPr>
      </w:pPr>
    </w:p>
    <w:p w14:paraId="18F82666" w14:textId="77777777" w:rsidR="001B642C" w:rsidRPr="001B642C" w:rsidRDefault="001B642C" w:rsidP="001B642C">
      <w:pPr>
        <w:autoSpaceDE w:val="0"/>
        <w:autoSpaceDN w:val="0"/>
        <w:adjustRightInd w:val="0"/>
        <w:spacing w:after="0" w:line="240" w:lineRule="auto"/>
        <w:rPr>
          <w:rFonts w:ascii="Arial" w:eastAsia="Malgun Gothic" w:hAnsi="Arial" w:cs="Arial"/>
          <w:b/>
          <w:bCs/>
          <w:kern w:val="0"/>
          <w:sz w:val="28"/>
          <w:szCs w:val="28"/>
          <w14:ligatures w14:val="none"/>
        </w:rPr>
      </w:pPr>
      <w:r w:rsidRPr="001B642C">
        <w:rPr>
          <w:rFonts w:ascii="Arial" w:eastAsia="Malgun Gothic" w:hAnsi="Arial" w:cs="Arial"/>
          <w:b/>
          <w:bCs/>
          <w:kern w:val="0"/>
          <w:sz w:val="28"/>
          <w:szCs w:val="28"/>
          <w14:ligatures w14:val="none"/>
        </w:rPr>
        <w:t>Other Meeting Locations</w:t>
      </w:r>
    </w:p>
    <w:p w14:paraId="02E5CAC2" w14:textId="77777777" w:rsidR="001B642C" w:rsidRPr="001B642C" w:rsidRDefault="001B642C" w:rsidP="001B642C">
      <w:pPr>
        <w:numPr>
          <w:ilvl w:val="0"/>
          <w:numId w:val="2"/>
        </w:num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501 N. Brookhurst Street, Suite 102, Anaheim, CA 92801</w:t>
      </w:r>
    </w:p>
    <w:p w14:paraId="44A034B1" w14:textId="77777777" w:rsidR="001B642C" w:rsidRPr="001B642C" w:rsidRDefault="001B642C" w:rsidP="001B642C">
      <w:pPr>
        <w:numPr>
          <w:ilvl w:val="0"/>
          <w:numId w:val="2"/>
        </w:num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855 Third Avenue, Suite 3350, Chula Vista, CA 91911</w:t>
      </w:r>
    </w:p>
    <w:p w14:paraId="51123754" w14:textId="77777777" w:rsidR="001B642C" w:rsidRPr="001B642C" w:rsidRDefault="001B642C" w:rsidP="001B642C">
      <w:pPr>
        <w:numPr>
          <w:ilvl w:val="0"/>
          <w:numId w:val="2"/>
        </w:num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800 Menlo Avenue, Suite 122, Menlo Park, CA 94025 </w:t>
      </w:r>
    </w:p>
    <w:p w14:paraId="42E177DE" w14:textId="77777777" w:rsidR="001B642C" w:rsidRPr="001B642C" w:rsidRDefault="001B642C" w:rsidP="001B642C">
      <w:pPr>
        <w:numPr>
          <w:ilvl w:val="0"/>
          <w:numId w:val="2"/>
        </w:num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lastRenderedPageBreak/>
        <w:t xml:space="preserve">555 Technology Ct, Riverside, CA 93507 </w:t>
      </w:r>
    </w:p>
    <w:p w14:paraId="5EC05E22" w14:textId="77777777" w:rsidR="001B642C" w:rsidRPr="001B642C" w:rsidRDefault="001B642C" w:rsidP="001B642C">
      <w:pPr>
        <w:numPr>
          <w:ilvl w:val="0"/>
          <w:numId w:val="2"/>
        </w:num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1102 Q Street, Sacramento, CA 95811</w:t>
      </w:r>
    </w:p>
    <w:p w14:paraId="14E81A11" w14:textId="77777777" w:rsidR="001B642C" w:rsidRPr="001B642C" w:rsidRDefault="001B642C" w:rsidP="001B642C">
      <w:pPr>
        <w:numPr>
          <w:ilvl w:val="0"/>
          <w:numId w:val="2"/>
        </w:num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290 North D Street, Suite 600, San Bernardino, CA 92415</w:t>
      </w:r>
    </w:p>
    <w:p w14:paraId="273CBE3E" w14:textId="77777777" w:rsidR="001B642C" w:rsidRPr="001B642C" w:rsidRDefault="001B642C" w:rsidP="001B642C">
      <w:pPr>
        <w:numPr>
          <w:ilvl w:val="0"/>
          <w:numId w:val="2"/>
        </w:numPr>
        <w:autoSpaceDE w:val="0"/>
        <w:autoSpaceDN w:val="0"/>
        <w:adjustRightInd w:val="0"/>
        <w:spacing w:after="0" w:line="240" w:lineRule="auto"/>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800 S. Victoria Avenue, Ventura, CA 93009</w:t>
      </w:r>
    </w:p>
    <w:p w14:paraId="605B0F9D" w14:textId="77777777" w:rsidR="001B642C" w:rsidRPr="001B642C" w:rsidRDefault="001B642C" w:rsidP="001B642C">
      <w:pPr>
        <w:autoSpaceDE w:val="0"/>
        <w:autoSpaceDN w:val="0"/>
        <w:adjustRightInd w:val="0"/>
        <w:spacing w:after="0" w:line="240" w:lineRule="auto"/>
        <w:rPr>
          <w:rFonts w:ascii="Arial" w:eastAsia="Malgun Gothic" w:hAnsi="Arial" w:cs="Arial"/>
          <w:b/>
          <w:bCs/>
          <w:kern w:val="0"/>
          <w:sz w:val="28"/>
          <w:szCs w:val="28"/>
          <w:u w:val="single"/>
          <w14:ligatures w14:val="none"/>
        </w:rPr>
      </w:pPr>
    </w:p>
    <w:p w14:paraId="2072D1A1" w14:textId="77777777" w:rsidR="001B642C" w:rsidRPr="001B642C" w:rsidRDefault="001B642C" w:rsidP="001B642C">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1B642C">
        <w:rPr>
          <w:rFonts w:ascii="Arial" w:eastAsia="Malgun Gothic" w:hAnsi="Arial" w:cs="Arial"/>
          <w:b/>
          <w:color w:val="000000"/>
          <w:kern w:val="0"/>
          <w:sz w:val="28"/>
          <w:szCs w:val="28"/>
          <w14:ligatures w14:val="none"/>
        </w:rPr>
        <w:t xml:space="preserve">MEETING MATERIALS: </w:t>
      </w:r>
      <w:r w:rsidRPr="001B642C">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11" w:history="1">
        <w:r w:rsidRPr="001B642C">
          <w:rPr>
            <w:rFonts w:ascii="Arial" w:eastAsia="Times New Roman" w:hAnsi="Arial" w:cs="Arial"/>
            <w:iCs/>
            <w:color w:val="0000FF"/>
            <w:kern w:val="0"/>
            <w:sz w:val="28"/>
            <w:szCs w:val="28"/>
            <w:u w:val="single"/>
            <w14:ligatures w14:val="none"/>
          </w:rPr>
          <w:t>the website</w:t>
        </w:r>
      </w:hyperlink>
      <w:r w:rsidRPr="001B642C">
        <w:rPr>
          <w:rFonts w:ascii="Arial" w:eastAsia="Times New Roman" w:hAnsi="Arial" w:cs="Arial"/>
          <w:iCs/>
          <w:color w:val="000000"/>
          <w:kern w:val="0"/>
          <w:sz w:val="28"/>
          <w:szCs w:val="28"/>
          <w14:ligatures w14:val="none"/>
        </w:rPr>
        <w:t xml:space="preserve">, located on the Advisory Committee Calendar. All times indicated, and order of business is approximate and subject to change on the day of the </w:t>
      </w:r>
      <w:proofErr w:type="gramStart"/>
      <w:r w:rsidRPr="001B642C">
        <w:rPr>
          <w:rFonts w:ascii="Arial" w:eastAsia="Times New Roman" w:hAnsi="Arial" w:cs="Arial"/>
          <w:iCs/>
          <w:color w:val="000000"/>
          <w:kern w:val="0"/>
          <w:sz w:val="28"/>
          <w:szCs w:val="28"/>
          <w14:ligatures w14:val="none"/>
        </w:rPr>
        <w:t>noticed</w:t>
      </w:r>
      <w:proofErr w:type="gramEnd"/>
      <w:r w:rsidRPr="001B642C">
        <w:rPr>
          <w:rFonts w:ascii="Arial" w:eastAsia="Times New Roman" w:hAnsi="Arial" w:cs="Arial"/>
          <w:iCs/>
          <w:color w:val="000000"/>
          <w:kern w:val="0"/>
          <w:sz w:val="28"/>
          <w:szCs w:val="28"/>
          <w14:ligatures w14:val="none"/>
        </w:rPr>
        <w:t xml:space="preserve"> meeting. The meeting will adjourn upon completion of the agenda. </w:t>
      </w:r>
      <w:r w:rsidRPr="001B642C">
        <w:rPr>
          <w:rFonts w:ascii="Arial" w:eastAsia="Times New Roman" w:hAnsi="Arial" w:cs="Arial"/>
          <w:color w:val="000000"/>
          <w:kern w:val="0"/>
          <w:sz w:val="28"/>
          <w:szCs w:val="28"/>
          <w14:ligatures w14:val="none"/>
        </w:rPr>
        <w:t>Interested members of the public may use the teleconference number and video conference link provided to listen to the meeting and/or provide public comment. The CCEPD is not responsible for unforeseen technical difficulties that may occur and is not obligated to postpone or delay its meeting in the event of unforeseen technical difficulties with the teleconference line and video conference.</w:t>
      </w:r>
    </w:p>
    <w:p w14:paraId="6FE0CDED" w14:textId="77777777" w:rsidR="001B642C" w:rsidRPr="001B642C" w:rsidRDefault="001B642C" w:rsidP="001B642C">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1E48DF08" w14:textId="77777777" w:rsidR="001B642C" w:rsidRPr="001B642C" w:rsidRDefault="001B642C" w:rsidP="001B642C">
      <w:pPr>
        <w:spacing w:after="0" w:line="276" w:lineRule="auto"/>
        <w:contextualSpacing/>
        <w:rPr>
          <w:rFonts w:ascii="Arial" w:eastAsia="Times New Roman" w:hAnsi="Arial" w:cs="Arial"/>
          <w:kern w:val="0"/>
          <w:sz w:val="28"/>
          <w:szCs w:val="28"/>
          <w14:ligatures w14:val="none"/>
        </w:rPr>
      </w:pPr>
      <w:r w:rsidRPr="001B642C">
        <w:rPr>
          <w:rFonts w:ascii="Arial" w:eastAsia="Malgun Gothic" w:hAnsi="Arial" w:cs="Arial"/>
          <w:b/>
          <w:kern w:val="0"/>
          <w:sz w:val="28"/>
          <w:szCs w:val="28"/>
          <w14:ligatures w14:val="none"/>
        </w:rPr>
        <w:t xml:space="preserve">PUBLIC COMMENT: </w:t>
      </w:r>
      <w:r w:rsidRPr="001B642C">
        <w:rPr>
          <w:rFonts w:ascii="Arial" w:eastAsia="Times New Roman" w:hAnsi="Arial" w:cs="Arial"/>
          <w:kern w:val="0"/>
          <w:sz w:val="28"/>
          <w:szCs w:val="28"/>
          <w14:ligatures w14:val="none"/>
        </w:rPr>
        <w:t xml:space="preserve">Public </w:t>
      </w:r>
      <w:proofErr w:type="gramStart"/>
      <w:r w:rsidRPr="001B642C">
        <w:rPr>
          <w:rFonts w:ascii="Arial" w:eastAsia="Times New Roman" w:hAnsi="Arial" w:cs="Arial"/>
          <w:kern w:val="0"/>
          <w:sz w:val="28"/>
          <w:szCs w:val="28"/>
          <w14:ligatures w14:val="none"/>
        </w:rPr>
        <w:t>comment</w:t>
      </w:r>
      <w:proofErr w:type="gramEnd"/>
      <w:r w:rsidRPr="001B642C">
        <w:rPr>
          <w:rFonts w:ascii="Arial" w:eastAsia="Times New Roman" w:hAnsi="Arial" w:cs="Arial"/>
          <w:kern w:val="0"/>
          <w:sz w:val="28"/>
          <w:szCs w:val="28"/>
          <w14:ligatures w14:val="none"/>
        </w:rPr>
        <w:t xml:space="preserve"> on matters not on the agenda </w:t>
      </w:r>
      <w:proofErr w:type="gramStart"/>
      <w:r w:rsidRPr="001B642C">
        <w:rPr>
          <w:rFonts w:ascii="Arial" w:eastAsia="Times New Roman" w:hAnsi="Arial" w:cs="Arial"/>
          <w:kern w:val="0"/>
          <w:sz w:val="28"/>
          <w:szCs w:val="28"/>
          <w14:ligatures w14:val="none"/>
        </w:rPr>
        <w:t>is</w:t>
      </w:r>
      <w:proofErr w:type="gramEnd"/>
      <w:r w:rsidRPr="001B642C">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1B642C">
        <w:rPr>
          <w:rFonts w:ascii="Arial" w:eastAsia="Malgun Gothic" w:hAnsi="Arial" w:cs="Arial"/>
          <w:kern w:val="0"/>
          <w:sz w:val="28"/>
          <w:szCs w:val="28"/>
          <w14:ligatures w14:val="none"/>
        </w:rPr>
        <w:t xml:space="preserve">. </w:t>
      </w:r>
      <w:r w:rsidRPr="001B642C">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1B642C">
        <w:rPr>
          <w:rFonts w:ascii="Arial" w:eastAsia="Times New Roman" w:hAnsi="Arial" w:cs="Arial"/>
          <w:kern w:val="0"/>
          <w:sz w:val="28"/>
          <w:szCs w:val="28"/>
          <w14:ligatures w14:val="none"/>
        </w:rPr>
        <w:t xml:space="preserve">three minutes per person. Non-English speakers who utilize translators to make public comment will be allotted no more than six minutes unless they utilize simultaneous translation equipment. The CCEPD is precluded from discussing matters not on the agenda; however, CCEPD members may ask questions for clarification purposes. </w:t>
      </w:r>
    </w:p>
    <w:p w14:paraId="6CA0F8F7" w14:textId="77777777" w:rsidR="001B642C" w:rsidRPr="001B642C" w:rsidRDefault="001B642C" w:rsidP="001B642C">
      <w:pPr>
        <w:spacing w:after="0" w:line="276" w:lineRule="auto"/>
        <w:contextualSpacing/>
        <w:rPr>
          <w:rFonts w:ascii="Arial" w:eastAsia="Times New Roman" w:hAnsi="Arial" w:cs="Arial"/>
          <w:kern w:val="0"/>
          <w:sz w:val="28"/>
          <w:szCs w:val="28"/>
          <w14:ligatures w14:val="none"/>
        </w:rPr>
      </w:pPr>
    </w:p>
    <w:p w14:paraId="767C0B5F" w14:textId="77777777" w:rsidR="001B642C" w:rsidRPr="001B642C" w:rsidRDefault="001B642C" w:rsidP="001B642C">
      <w:pPr>
        <w:spacing w:after="0" w:line="276" w:lineRule="auto"/>
        <w:contextualSpacing/>
        <w:rPr>
          <w:rFonts w:ascii="Arial" w:eastAsia="Times New Roman" w:hAnsi="Arial" w:cs="Arial"/>
          <w:kern w:val="0"/>
          <w:sz w:val="28"/>
          <w:szCs w:val="28"/>
          <w14:ligatures w14:val="none"/>
        </w:rPr>
      </w:pPr>
      <w:r w:rsidRPr="001B642C">
        <w:rPr>
          <w:rFonts w:ascii="Arial" w:eastAsia="Times New Roman" w:hAnsi="Arial" w:cs="Arial"/>
          <w:b/>
          <w:kern w:val="0"/>
          <w:sz w:val="28"/>
          <w:szCs w:val="28"/>
          <w14:ligatures w14:val="none"/>
        </w:rPr>
        <w:t xml:space="preserve">REASONABLE ACCOMMODATIONS: </w:t>
      </w:r>
      <w:r w:rsidRPr="001B642C">
        <w:rPr>
          <w:rFonts w:ascii="Arial" w:eastAsia="Times New Roman" w:hAnsi="Arial" w:cs="Arial"/>
          <w:kern w:val="0"/>
          <w:sz w:val="28"/>
          <w:szCs w:val="28"/>
          <w14:ligatures w14:val="none"/>
        </w:rPr>
        <w:t>If you require a disability-related accommodation, materials in alternate format or auxiliary aids/services, please email </w:t>
      </w:r>
      <w:hyperlink r:id="rId12" w:history="1">
        <w:r w:rsidRPr="001B642C">
          <w:rPr>
            <w:rFonts w:ascii="Arial" w:eastAsia="Times New Roman" w:hAnsi="Arial" w:cs="Arial"/>
            <w:color w:val="0000FF"/>
            <w:kern w:val="0"/>
            <w:sz w:val="28"/>
            <w:szCs w:val="28"/>
            <w:u w:val="single"/>
            <w14:ligatures w14:val="none"/>
          </w:rPr>
          <w:t>CCEPD@dor.ca.gov</w:t>
        </w:r>
      </w:hyperlink>
      <w:r w:rsidRPr="001B642C">
        <w:rPr>
          <w:rFonts w:ascii="Arial" w:eastAsia="Times New Roman" w:hAnsi="Arial" w:cs="Arial"/>
          <w:kern w:val="0"/>
          <w:sz w:val="28"/>
          <w:szCs w:val="28"/>
          <w14:ligatures w14:val="none"/>
        </w:rPr>
        <w:t xml:space="preserve"> five days prior to the meeting.</w:t>
      </w:r>
      <w:r w:rsidRPr="001B642C">
        <w:rPr>
          <w:rFonts w:ascii="Arial" w:eastAsia="Times New Roman" w:hAnsi="Arial" w:cs="Arial"/>
          <w:b/>
          <w:bCs/>
          <w:kern w:val="0"/>
          <w:sz w:val="28"/>
          <w:szCs w:val="28"/>
          <w14:ligatures w14:val="none"/>
        </w:rPr>
        <w:t xml:space="preserve"> </w:t>
      </w:r>
      <w:r w:rsidRPr="001B642C">
        <w:rPr>
          <w:rFonts w:ascii="Arial" w:eastAsia="Times New Roman" w:hAnsi="Arial" w:cs="Arial"/>
          <w:kern w:val="0"/>
          <w:sz w:val="28"/>
          <w:szCs w:val="28"/>
          <w14:ligatures w14:val="none"/>
        </w:rPr>
        <w:t xml:space="preserve">Any requests received after this date will be given consideration, but logistical constraints may not allow for their fulfillment. </w:t>
      </w:r>
      <w:r w:rsidRPr="001B642C">
        <w:rPr>
          <w:rFonts w:ascii="Arial" w:eastAsia="Times New Roman" w:hAnsi="Arial" w:cs="Arial"/>
          <w:bCs/>
          <w:kern w:val="0"/>
          <w:sz w:val="28"/>
          <w:szCs w:val="28"/>
          <w14:ligatures w14:val="none"/>
        </w:rPr>
        <w:t xml:space="preserve"> </w:t>
      </w:r>
    </w:p>
    <w:p w14:paraId="1C7798D0" w14:textId="5C1B367B" w:rsidR="001B642C" w:rsidRDefault="001B642C">
      <w:r>
        <w:br w:type="page"/>
      </w:r>
    </w:p>
    <w:p w14:paraId="08BE96C7" w14:textId="77777777" w:rsidR="001B642C" w:rsidRPr="001B642C" w:rsidRDefault="001B642C" w:rsidP="001B642C">
      <w:pPr>
        <w:spacing w:after="0" w:line="240" w:lineRule="auto"/>
        <w:jc w:val="center"/>
        <w:rPr>
          <w:rFonts w:ascii="Arial" w:eastAsia="Malgun Gothic" w:hAnsi="Arial" w:cs="Times New Roman"/>
          <w:b/>
          <w:kern w:val="0"/>
          <w:sz w:val="28"/>
          <w:szCs w:val="20"/>
          <w14:ligatures w14:val="none"/>
        </w:rPr>
      </w:pPr>
      <w:r w:rsidRPr="001B642C">
        <w:rPr>
          <w:rFonts w:ascii="Arial" w:eastAsia="Malgun Gothic" w:hAnsi="Arial" w:cs="Times New Roman"/>
          <w:b/>
          <w:noProof/>
          <w:kern w:val="0"/>
          <w:sz w:val="28"/>
          <w:szCs w:val="20"/>
          <w14:ligatures w14:val="none"/>
        </w:rPr>
        <w:lastRenderedPageBreak/>
        <w:drawing>
          <wp:inline distT="0" distB="0" distL="0" distR="0" wp14:anchorId="3415657E" wp14:editId="33E350BD">
            <wp:extent cx="5334000" cy="1752600"/>
            <wp:effectExtent l="0" t="0" r="0" b="0"/>
            <wp:docPr id="1790409707" name="Picture 1" descr="Meeting Header and Logo of the California Committee on Employment of People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0622" name="Picture 1" descr="Meeting Header and Logo of the California Committee on Employment of People with Disabilities."/>
                    <pic:cNvPicPr/>
                  </pic:nvPicPr>
                  <pic:blipFill>
                    <a:blip r:embed="rId9">
                      <a:extLst>
                        <a:ext uri="{28A0092B-C50C-407E-A947-70E740481C1C}">
                          <a14:useLocalDpi xmlns:a14="http://schemas.microsoft.com/office/drawing/2010/main" val="0"/>
                        </a:ext>
                      </a:extLst>
                    </a:blip>
                    <a:stretch>
                      <a:fillRect/>
                    </a:stretch>
                  </pic:blipFill>
                  <pic:spPr>
                    <a:xfrm>
                      <a:off x="0" y="0"/>
                      <a:ext cx="5334000" cy="1752600"/>
                    </a:xfrm>
                    <a:prstGeom prst="rect">
                      <a:avLst/>
                    </a:prstGeom>
                  </pic:spPr>
                </pic:pic>
              </a:graphicData>
            </a:graphic>
          </wp:inline>
        </w:drawing>
      </w:r>
    </w:p>
    <w:p w14:paraId="12AAF589" w14:textId="506B3664" w:rsidR="001B642C" w:rsidRPr="00581623" w:rsidRDefault="001B642C" w:rsidP="00BF50D2">
      <w:pPr>
        <w:pStyle w:val="Heading1"/>
        <w:rPr>
          <w:rFonts w:eastAsia="Malgun Gothic"/>
          <w:bCs/>
        </w:rPr>
      </w:pPr>
      <w:r w:rsidRPr="001B642C">
        <w:rPr>
          <w:rFonts w:eastAsia="Malgun Gothic" w:cs="Times New Roman"/>
          <w:szCs w:val="20"/>
        </w:rPr>
        <w:br/>
      </w:r>
      <w:bookmarkStart w:id="4" w:name="_Toc222305218"/>
      <w:r w:rsidR="00BF50D2" w:rsidRPr="00581623">
        <w:rPr>
          <w:rFonts w:eastAsia="Malgun Gothic"/>
          <w:bCs/>
        </w:rPr>
        <w:t>November Meeting Minutes - Draft</w:t>
      </w:r>
      <w:bookmarkEnd w:id="4"/>
    </w:p>
    <w:p w14:paraId="439A46CF" w14:textId="77777777" w:rsidR="001B642C" w:rsidRPr="001B642C" w:rsidRDefault="001B642C" w:rsidP="001B642C">
      <w:pPr>
        <w:spacing w:after="0" w:line="240" w:lineRule="auto"/>
        <w:jc w:val="center"/>
        <w:rPr>
          <w:rFonts w:ascii="Arial" w:eastAsia="Malgun Gothic" w:hAnsi="Arial" w:cs="Times New Roman"/>
          <w:kern w:val="0"/>
          <w:sz w:val="28"/>
          <w:szCs w:val="20"/>
          <w14:ligatures w14:val="none"/>
        </w:rPr>
      </w:pPr>
      <w:r w:rsidRPr="001B642C">
        <w:rPr>
          <w:rFonts w:ascii="Arial" w:eastAsia="Malgun Gothic" w:hAnsi="Arial" w:cs="Times New Roman"/>
          <w:kern w:val="0"/>
          <w:sz w:val="28"/>
          <w:szCs w:val="20"/>
          <w14:ligatures w14:val="none"/>
        </w:rPr>
        <w:t>Thursday, November 6, 2025</w:t>
      </w:r>
    </w:p>
    <w:p w14:paraId="109B5C54" w14:textId="77777777" w:rsidR="001B642C" w:rsidRPr="001B642C" w:rsidRDefault="001B642C" w:rsidP="001B642C">
      <w:pPr>
        <w:tabs>
          <w:tab w:val="left" w:pos="2850"/>
        </w:tabs>
        <w:autoSpaceDE w:val="0"/>
        <w:autoSpaceDN w:val="0"/>
        <w:adjustRightInd w:val="0"/>
        <w:spacing w:after="0" w:line="240" w:lineRule="auto"/>
        <w:rPr>
          <w:rFonts w:ascii="Arial" w:eastAsia="Malgun Gothic" w:hAnsi="Arial" w:cs="Calibri"/>
          <w:b/>
          <w:bCs/>
          <w:color w:val="000000"/>
          <w:kern w:val="0"/>
          <w:sz w:val="28"/>
          <w14:ligatures w14:val="none"/>
        </w:rPr>
      </w:pPr>
    </w:p>
    <w:p w14:paraId="3331AFEC" w14:textId="77777777" w:rsidR="001B642C" w:rsidRPr="001B642C" w:rsidRDefault="001B642C" w:rsidP="001B642C">
      <w:pPr>
        <w:autoSpaceDE w:val="0"/>
        <w:autoSpaceDN w:val="0"/>
        <w:adjustRightInd w:val="0"/>
        <w:spacing w:after="0" w:line="240" w:lineRule="auto"/>
        <w:rPr>
          <w:rFonts w:ascii="Arial" w:eastAsia="Malgun Gothic" w:hAnsi="Arial" w:cs="Times New Roman"/>
          <w:i/>
          <w:iCs/>
          <w:kern w:val="0"/>
          <w:sz w:val="28"/>
          <w:szCs w:val="20"/>
          <w14:ligatures w14:val="none"/>
        </w:rPr>
      </w:pPr>
      <w:r w:rsidRPr="001B642C">
        <w:rPr>
          <w:rFonts w:ascii="Arial" w:eastAsia="Malgun Gothic" w:hAnsi="Arial" w:cs="Times New Roman"/>
          <w:i/>
          <w:iCs/>
          <w:kern w:val="0"/>
          <w:sz w:val="28"/>
          <w:szCs w:val="20"/>
          <w14:ligatures w14:val="none"/>
        </w:rPr>
        <w:t xml:space="preserve">Meeting </w:t>
      </w:r>
      <w:proofErr w:type="gramStart"/>
      <w:r w:rsidRPr="001B642C">
        <w:rPr>
          <w:rFonts w:ascii="Arial" w:eastAsia="Malgun Gothic" w:hAnsi="Arial" w:cs="Times New Roman"/>
          <w:i/>
          <w:iCs/>
          <w:kern w:val="0"/>
          <w:sz w:val="28"/>
          <w:szCs w:val="20"/>
          <w14:ligatures w14:val="none"/>
        </w:rPr>
        <w:t>held</w:t>
      </w:r>
      <w:proofErr w:type="gramEnd"/>
      <w:r w:rsidRPr="001B642C">
        <w:rPr>
          <w:rFonts w:ascii="Arial" w:eastAsia="Malgun Gothic" w:hAnsi="Arial" w:cs="Times New Roman"/>
          <w:i/>
          <w:iCs/>
          <w:kern w:val="0"/>
          <w:sz w:val="28"/>
          <w:szCs w:val="20"/>
          <w14:ligatures w14:val="none"/>
        </w:rPr>
        <w:t xml:space="preserve"> through Zoom and in person at the Department of Rehabilitation’s Central Office. M</w:t>
      </w:r>
      <w:r w:rsidRPr="001B642C">
        <w:rPr>
          <w:rFonts w:ascii="Arial" w:eastAsia="Malgun Gothic" w:hAnsi="Arial" w:cs="Calibri"/>
          <w:i/>
          <w:iCs/>
          <w:color w:val="000000"/>
          <w:kern w:val="0"/>
          <w:sz w:val="28"/>
          <w14:ligatures w14:val="none"/>
        </w:rPr>
        <w:t>eeting was held via teleconference within the meaning of Government Code Section 11123.5.</w:t>
      </w:r>
    </w:p>
    <w:p w14:paraId="1436CD6C" w14:textId="77777777" w:rsidR="001B642C" w:rsidRPr="001B642C" w:rsidRDefault="001B642C" w:rsidP="001B642C">
      <w:pPr>
        <w:tabs>
          <w:tab w:val="left" w:pos="2850"/>
        </w:tabs>
        <w:autoSpaceDE w:val="0"/>
        <w:autoSpaceDN w:val="0"/>
        <w:adjustRightInd w:val="0"/>
        <w:spacing w:after="0" w:line="240" w:lineRule="auto"/>
        <w:rPr>
          <w:rFonts w:ascii="Arial" w:eastAsia="Malgun Gothic" w:hAnsi="Arial" w:cs="Calibri"/>
          <w:b/>
          <w:bCs/>
          <w:color w:val="000000"/>
          <w:kern w:val="0"/>
          <w:sz w:val="28"/>
          <w14:ligatures w14:val="none"/>
        </w:rPr>
      </w:pPr>
    </w:p>
    <w:p w14:paraId="1573762A" w14:textId="77777777" w:rsidR="001B642C" w:rsidRPr="001B642C" w:rsidRDefault="001B642C" w:rsidP="001B642C">
      <w:pPr>
        <w:spacing w:after="0" w:line="240" w:lineRule="auto"/>
        <w:rPr>
          <w:rFonts w:ascii="Arial" w:eastAsia="Times New Roman" w:hAnsi="Arial" w:cs="Arial"/>
          <w:kern w:val="0"/>
          <w:sz w:val="28"/>
          <w:szCs w:val="28"/>
          <w14:ligatures w14:val="none"/>
        </w:rPr>
      </w:pPr>
      <w:r w:rsidRPr="001B642C">
        <w:rPr>
          <w:rFonts w:ascii="Arial" w:eastAsia="Times New Roman" w:hAnsi="Arial" w:cs="Arial"/>
          <w:b/>
          <w:color w:val="000000"/>
          <w:kern w:val="0"/>
          <w:sz w:val="28"/>
          <w:szCs w:val="28"/>
          <w14:ligatures w14:val="none"/>
        </w:rPr>
        <w:t>CCEPD Members:</w:t>
      </w:r>
      <w:r w:rsidRPr="001B642C">
        <w:rPr>
          <w:rFonts w:ascii="Arial" w:eastAsia="Times New Roman" w:hAnsi="Arial" w:cs="Arial"/>
          <w:bCs/>
          <w:color w:val="000000"/>
          <w:kern w:val="0"/>
          <w:sz w:val="28"/>
          <w:szCs w:val="28"/>
          <w14:ligatures w14:val="none"/>
        </w:rPr>
        <w:t xml:space="preserve"> Brian Carthen (virtual), Alan Cruz (virtual), </w:t>
      </w:r>
      <w:proofErr w:type="spellStart"/>
      <w:r w:rsidRPr="001B642C">
        <w:rPr>
          <w:rFonts w:ascii="Arial" w:eastAsia="Times New Roman" w:hAnsi="Arial" w:cs="Arial"/>
          <w:bCs/>
          <w:color w:val="000000"/>
          <w:kern w:val="0"/>
          <w:sz w:val="28"/>
          <w:szCs w:val="28"/>
          <w14:ligatures w14:val="none"/>
        </w:rPr>
        <w:t>Tojia</w:t>
      </w:r>
      <w:proofErr w:type="spellEnd"/>
      <w:r w:rsidRPr="001B642C">
        <w:rPr>
          <w:rFonts w:ascii="Arial" w:eastAsia="Times New Roman" w:hAnsi="Arial" w:cs="Arial"/>
          <w:bCs/>
          <w:color w:val="000000"/>
          <w:kern w:val="0"/>
          <w:sz w:val="28"/>
          <w:szCs w:val="28"/>
          <w14:ligatures w14:val="none"/>
        </w:rPr>
        <w:t xml:space="preserve"> Currie (in-person), Jennifer Fischer (in-person), Robert Fried (virtual), Sandra Hernandez (virtual), </w:t>
      </w:r>
      <w:r w:rsidRPr="001B642C">
        <w:rPr>
          <w:rFonts w:ascii="Arial" w:eastAsia="Times New Roman" w:hAnsi="Arial" w:cs="Arial"/>
          <w:kern w:val="0"/>
          <w:sz w:val="28"/>
          <w:szCs w:val="28"/>
          <w14:ligatures w14:val="none"/>
        </w:rPr>
        <w:t>Tim Jin (in-person), Aparna Kommineni (virtual), Damien Ladd (virtual), Harrison Lane (in-person), Michael Luna (in-person), Sandee Nieves (in-person), LaCandice Ochoa (in-person), and Taylor Winchell (virtual)</w:t>
      </w:r>
    </w:p>
    <w:p w14:paraId="0988D924" w14:textId="77777777" w:rsidR="001B642C" w:rsidRPr="001B642C" w:rsidRDefault="001B642C" w:rsidP="001B642C">
      <w:pPr>
        <w:spacing w:after="0" w:line="240" w:lineRule="auto"/>
        <w:rPr>
          <w:rFonts w:ascii="Arial" w:eastAsia="Times New Roman" w:hAnsi="Arial" w:cs="Arial"/>
          <w:kern w:val="0"/>
          <w:sz w:val="28"/>
          <w:szCs w:val="28"/>
          <w14:ligatures w14:val="none"/>
        </w:rPr>
      </w:pPr>
    </w:p>
    <w:p w14:paraId="61FEF02D" w14:textId="77777777" w:rsidR="001B642C" w:rsidRPr="001B642C" w:rsidRDefault="001B642C" w:rsidP="001B642C">
      <w:pPr>
        <w:spacing w:after="0" w:line="240" w:lineRule="auto"/>
        <w:rPr>
          <w:rFonts w:ascii="Arial" w:eastAsia="Times New Roman" w:hAnsi="Arial" w:cs="Arial"/>
          <w:kern w:val="0"/>
          <w:sz w:val="28"/>
          <w:szCs w:val="28"/>
          <w14:ligatures w14:val="none"/>
        </w:rPr>
      </w:pPr>
      <w:r w:rsidRPr="001B642C">
        <w:rPr>
          <w:rFonts w:ascii="Arial" w:eastAsia="Times New Roman" w:hAnsi="Arial" w:cs="Arial"/>
          <w:b/>
          <w:bCs/>
          <w:kern w:val="0"/>
          <w:sz w:val="28"/>
          <w:szCs w:val="28"/>
          <w14:ligatures w14:val="none"/>
        </w:rPr>
        <w:t>CCEPD Staff Members:</w:t>
      </w:r>
      <w:r w:rsidRPr="001B642C">
        <w:rPr>
          <w:rFonts w:ascii="Arial" w:eastAsia="Times New Roman" w:hAnsi="Arial" w:cs="Arial"/>
          <w:kern w:val="0"/>
          <w:sz w:val="28"/>
          <w:szCs w:val="28"/>
          <w14:ligatures w14:val="none"/>
        </w:rPr>
        <w:t xml:space="preserve"> Maria Aliferis-Gjerde (in-person), Matt Baker (virtual), and Zak Ford (in-person)</w:t>
      </w:r>
    </w:p>
    <w:p w14:paraId="0C50CDBC" w14:textId="77777777" w:rsidR="001B642C" w:rsidRPr="001B642C" w:rsidRDefault="001B642C" w:rsidP="001B642C">
      <w:pPr>
        <w:spacing w:after="0" w:line="240" w:lineRule="auto"/>
        <w:jc w:val="center"/>
        <w:rPr>
          <w:rFonts w:ascii="Arial" w:eastAsia="Malgun Gothic" w:hAnsi="Arial" w:cs="Times New Roman"/>
          <w:kern w:val="0"/>
          <w:sz w:val="28"/>
          <w:szCs w:val="28"/>
          <w14:ligatures w14:val="none"/>
        </w:rPr>
      </w:pPr>
    </w:p>
    <w:p w14:paraId="12F1618B" w14:textId="77777777" w:rsidR="001B642C" w:rsidRPr="001B642C" w:rsidRDefault="001B642C" w:rsidP="001B642C">
      <w:pPr>
        <w:tabs>
          <w:tab w:val="left" w:pos="2850"/>
        </w:tabs>
        <w:autoSpaceDE w:val="0"/>
        <w:autoSpaceDN w:val="0"/>
        <w:adjustRightInd w:val="0"/>
        <w:spacing w:after="0" w:line="240" w:lineRule="auto"/>
        <w:rPr>
          <w:rFonts w:ascii="Arial" w:eastAsia="Malgun Gothic" w:hAnsi="Arial" w:cs="Calibri"/>
          <w:b/>
          <w:bCs/>
          <w:i/>
          <w:iCs/>
          <w:color w:val="000000"/>
          <w:kern w:val="0"/>
          <w:sz w:val="28"/>
          <w:u w:val="single"/>
          <w14:ligatures w14:val="none"/>
        </w:rPr>
      </w:pPr>
      <w:r w:rsidRPr="001B642C">
        <w:rPr>
          <w:rFonts w:ascii="Arial" w:eastAsia="Malgun Gothic" w:hAnsi="Arial" w:cs="Calibri"/>
          <w:i/>
          <w:iCs/>
          <w:color w:val="000000"/>
          <w:kern w:val="0"/>
          <w:sz w:val="28"/>
          <w14:ligatures w14:val="none"/>
        </w:rPr>
        <w:t>This meeting is being held via teleconference within the meaning of Government Code Section 11123.</w:t>
      </w:r>
    </w:p>
    <w:p w14:paraId="52F2118C" w14:textId="77777777" w:rsidR="001D03EB" w:rsidRPr="001B642C" w:rsidRDefault="001D03EB" w:rsidP="001B642C">
      <w:pPr>
        <w:tabs>
          <w:tab w:val="left" w:pos="2850"/>
        </w:tabs>
        <w:autoSpaceDE w:val="0"/>
        <w:autoSpaceDN w:val="0"/>
        <w:adjustRightInd w:val="0"/>
        <w:spacing w:after="0" w:line="240" w:lineRule="auto"/>
        <w:rPr>
          <w:rFonts w:ascii="Arial" w:eastAsia="Malgun Gothic" w:hAnsi="Arial" w:cs="Calibri"/>
          <w:b/>
          <w:bCs/>
          <w:color w:val="000000"/>
          <w:kern w:val="0"/>
          <w:sz w:val="28"/>
          <w14:ligatures w14:val="none"/>
        </w:rPr>
      </w:pPr>
    </w:p>
    <w:p w14:paraId="63C5D38A" w14:textId="46606EDE" w:rsidR="001B642C" w:rsidRPr="001D03EB" w:rsidRDefault="001B642C" w:rsidP="001D03EB">
      <w:pPr>
        <w:pStyle w:val="ListParagraph"/>
        <w:numPr>
          <w:ilvl w:val="0"/>
          <w:numId w:val="15"/>
        </w:numPr>
        <w:tabs>
          <w:tab w:val="left" w:pos="7200"/>
        </w:tabs>
        <w:autoSpaceDE w:val="0"/>
        <w:autoSpaceDN w:val="0"/>
        <w:adjustRightInd w:val="0"/>
        <w:spacing w:after="0" w:line="240" w:lineRule="auto"/>
        <w:rPr>
          <w:rFonts w:ascii="Arial" w:eastAsia="Times New Roman" w:hAnsi="Arial" w:cs="Arial"/>
          <w:bCs/>
          <w:color w:val="000000"/>
          <w:kern w:val="0"/>
          <w:sz w:val="28"/>
          <w:szCs w:val="28"/>
          <w14:ligatures w14:val="none"/>
        </w:rPr>
      </w:pPr>
      <w:r w:rsidRPr="001D03EB">
        <w:rPr>
          <w:rFonts w:ascii="Arial" w:eastAsia="Times New Roman" w:hAnsi="Arial" w:cs="Arial"/>
          <w:b/>
          <w:color w:val="000000"/>
          <w:kern w:val="0"/>
          <w:sz w:val="28"/>
          <w:szCs w:val="28"/>
          <w14:ligatures w14:val="none"/>
        </w:rPr>
        <w:t xml:space="preserve">Welcome and Introductions </w:t>
      </w:r>
    </w:p>
    <w:p w14:paraId="37514F31" w14:textId="77777777" w:rsidR="001B642C" w:rsidRPr="001B642C" w:rsidRDefault="001B642C" w:rsidP="001B642C">
      <w:pPr>
        <w:tabs>
          <w:tab w:val="left" w:pos="7200"/>
        </w:tabs>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Chair Taylor Winchell called the meeting to order at 9:05 a.m. and a quorum was met.</w:t>
      </w:r>
    </w:p>
    <w:p w14:paraId="4557E085" w14:textId="569425AC" w:rsidR="001B642C" w:rsidRPr="001B642C" w:rsidRDefault="001B642C" w:rsidP="001B642C">
      <w:pPr>
        <w:tabs>
          <w:tab w:val="left" w:pos="7200"/>
        </w:tabs>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574D205D" w14:textId="150320E1"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Approval of August 2025 Meeting Minutes </w:t>
      </w:r>
    </w:p>
    <w:p w14:paraId="44DF65A7"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It was moved/seconded (Ladd/Lane) to approve the August meeting minutes. Motioned passed on 9-0-3. (Yes – 9: Currie, Fried, Jin, </w:t>
      </w:r>
      <w:r w:rsidRPr="001B642C">
        <w:rPr>
          <w:rFonts w:ascii="Arial" w:eastAsia="Times New Roman" w:hAnsi="Arial" w:cs="Arial"/>
          <w:bCs/>
          <w:color w:val="000000"/>
          <w:kern w:val="0"/>
          <w:sz w:val="28"/>
          <w:szCs w:val="28"/>
          <w14:ligatures w14:val="none"/>
        </w:rPr>
        <w:lastRenderedPageBreak/>
        <w:t>Kommineni, Ladd, Lane, Luna, Ochoa, Winchell), (No – 0), (Abstain – 3: Cruz, Hernandez, Nieves).</w:t>
      </w:r>
    </w:p>
    <w:p w14:paraId="494B97A7" w14:textId="77777777" w:rsidR="001B642C" w:rsidRPr="001B642C" w:rsidRDefault="001B642C" w:rsidP="001B642C">
      <w:pPr>
        <w:autoSpaceDE w:val="0"/>
        <w:autoSpaceDN w:val="0"/>
        <w:adjustRightInd w:val="0"/>
        <w:spacing w:after="0" w:line="240" w:lineRule="auto"/>
        <w:rPr>
          <w:rFonts w:ascii="Arial" w:eastAsia="Times New Roman" w:hAnsi="Arial" w:cs="Arial"/>
          <w:b/>
          <w:color w:val="000000"/>
          <w:kern w:val="0"/>
          <w:sz w:val="28"/>
          <w:szCs w:val="28"/>
          <w14:ligatures w14:val="none"/>
        </w:rPr>
      </w:pPr>
    </w:p>
    <w:p w14:paraId="7405AF4A"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Election of Chair and </w:t>
      </w:r>
      <w:proofErr w:type="gramStart"/>
      <w:r w:rsidRPr="001B642C">
        <w:rPr>
          <w:rFonts w:ascii="Arial" w:eastAsia="Times New Roman" w:hAnsi="Arial" w:cs="Arial"/>
          <w:b/>
          <w:color w:val="000000"/>
          <w:kern w:val="0"/>
          <w:sz w:val="28"/>
          <w:szCs w:val="28"/>
          <w14:ligatures w14:val="none"/>
        </w:rPr>
        <w:t>Vice-Chair</w:t>
      </w:r>
      <w:proofErr w:type="gramEnd"/>
      <w:r w:rsidRPr="001B642C">
        <w:rPr>
          <w:rFonts w:ascii="Arial" w:eastAsia="Times New Roman" w:hAnsi="Arial" w:cs="Arial"/>
          <w:b/>
          <w:color w:val="000000"/>
          <w:kern w:val="0"/>
          <w:sz w:val="28"/>
          <w:szCs w:val="28"/>
          <w14:ligatures w14:val="none"/>
        </w:rPr>
        <w:t xml:space="preserve"> </w:t>
      </w:r>
    </w:p>
    <w:p w14:paraId="1922B0FB"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According to Operating Guidelines, the Executive Committee in September 2025 asked Executive Committee members to work with the Chair, in lieu of creating a nominating committee, for nominations to select a vice-chair. In reviewing the historical information, an election for chair should have been held in November 2024. Therefore, the CCEPD will hold vote for Chair to finish the term until November 2026. Winchell is willing to serve as chair throughout the term and Lane has agreed to serve as </w:t>
      </w:r>
      <w:proofErr w:type="gramStart"/>
      <w:r w:rsidRPr="001B642C">
        <w:rPr>
          <w:rFonts w:ascii="Arial" w:eastAsia="Times New Roman" w:hAnsi="Arial" w:cs="Arial"/>
          <w:bCs/>
          <w:color w:val="000000"/>
          <w:kern w:val="0"/>
          <w:sz w:val="28"/>
          <w:szCs w:val="28"/>
          <w14:ligatures w14:val="none"/>
        </w:rPr>
        <w:t>vice-chair</w:t>
      </w:r>
      <w:proofErr w:type="gramEnd"/>
      <w:r w:rsidRPr="001B642C">
        <w:rPr>
          <w:rFonts w:ascii="Arial" w:eastAsia="Times New Roman" w:hAnsi="Arial" w:cs="Arial"/>
          <w:bCs/>
          <w:color w:val="000000"/>
          <w:kern w:val="0"/>
          <w:sz w:val="28"/>
          <w:szCs w:val="28"/>
          <w14:ligatures w14:val="none"/>
        </w:rPr>
        <w:t>.</w:t>
      </w:r>
    </w:p>
    <w:p w14:paraId="62EC53D7"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1F5943F6"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It was moved/seconded (Luna/Cruz) to approve Winchell as chair and Lane as vice-chair. Motioned passed on 12-0-0. (Yes – 12: Cruz, Currie, Fried, Hernandez, Jin, Kommineni, Ladd, Lane, Luna, Nieves, Ochoa, Winchell), (No – 0), (Abstain – 0).</w:t>
      </w:r>
    </w:p>
    <w:p w14:paraId="3E90FA93" w14:textId="77777777" w:rsidR="001B642C" w:rsidRPr="001B642C" w:rsidRDefault="001B642C" w:rsidP="001B642C">
      <w:p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p>
    <w:p w14:paraId="5AE9BACF"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Agreement of 2026 Meeting Calendar </w:t>
      </w:r>
    </w:p>
    <w:p w14:paraId="53B07622" w14:textId="77777777" w:rsidR="001B642C" w:rsidRPr="001B642C" w:rsidRDefault="001B642C" w:rsidP="001B642C">
      <w:pPr>
        <w:spacing w:after="0" w:line="240" w:lineRule="auto"/>
        <w:rPr>
          <w:rFonts w:ascii="Arial" w:eastAsia="Malgun Gothic" w:hAnsi="Arial" w:cs="Times New Roman"/>
          <w:kern w:val="0"/>
          <w:sz w:val="28"/>
          <w:szCs w:val="20"/>
          <w14:ligatures w14:val="none"/>
        </w:rPr>
      </w:pPr>
      <w:r w:rsidRPr="001B642C">
        <w:rPr>
          <w:rFonts w:ascii="Arial" w:eastAsia="Malgun Gothic" w:hAnsi="Arial" w:cs="Times New Roman"/>
          <w:kern w:val="0"/>
          <w:sz w:val="28"/>
          <w:szCs w:val="20"/>
          <w14:ligatures w14:val="none"/>
        </w:rPr>
        <w:t>In 2026, the CCEPD meetings will be hybrid with one in-person meeting. Members agreed to the meeting schedule, as stated in the meeting packet.</w:t>
      </w:r>
    </w:p>
    <w:p w14:paraId="33B0D583" w14:textId="77777777" w:rsidR="001B642C" w:rsidRPr="001B642C" w:rsidRDefault="001B642C" w:rsidP="001B642C">
      <w:pPr>
        <w:autoSpaceDE w:val="0"/>
        <w:autoSpaceDN w:val="0"/>
        <w:adjustRightInd w:val="0"/>
        <w:spacing w:after="0" w:line="240" w:lineRule="auto"/>
        <w:ind w:left="360"/>
        <w:rPr>
          <w:rFonts w:ascii="Arial" w:eastAsia="Times New Roman" w:hAnsi="Arial" w:cs="Arial"/>
          <w:b/>
          <w:color w:val="000000"/>
          <w:kern w:val="0"/>
          <w:sz w:val="28"/>
          <w:szCs w:val="28"/>
          <w:highlight w:val="yellow"/>
          <w14:ligatures w14:val="none"/>
        </w:rPr>
      </w:pPr>
    </w:p>
    <w:p w14:paraId="21FBD04B"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Discussion on Medicaid Work Requirements </w:t>
      </w:r>
    </w:p>
    <w:p w14:paraId="54728E95"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roofErr w:type="spellStart"/>
      <w:r w:rsidRPr="001B642C">
        <w:rPr>
          <w:rFonts w:ascii="Arial" w:eastAsia="Times New Roman" w:hAnsi="Arial" w:cs="Arial"/>
          <w:bCs/>
          <w:color w:val="000000"/>
          <w:kern w:val="0"/>
          <w:sz w:val="28"/>
          <w:szCs w:val="28"/>
          <w14:ligatures w14:val="none"/>
        </w:rPr>
        <w:t>Yingjia</w:t>
      </w:r>
      <w:proofErr w:type="spellEnd"/>
      <w:r w:rsidRPr="001B642C">
        <w:rPr>
          <w:rFonts w:ascii="Arial" w:eastAsia="Times New Roman" w:hAnsi="Arial" w:cs="Arial"/>
          <w:bCs/>
          <w:color w:val="000000"/>
          <w:kern w:val="0"/>
          <w:sz w:val="28"/>
          <w:szCs w:val="28"/>
          <w14:ligatures w14:val="none"/>
        </w:rPr>
        <w:t xml:space="preserve"> Huang, Deputy Director of Health Care Benefits and Eligibility at the Department of Health Care Services, provided an overview of the new Medicaid work requirements. </w:t>
      </w:r>
    </w:p>
    <w:p w14:paraId="49D4D2F4"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04ADB8E8"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Implementation will include the following guiding principles.</w:t>
      </w:r>
    </w:p>
    <w:p w14:paraId="179B3CBA" w14:textId="77777777" w:rsidR="001B642C" w:rsidRPr="001B642C" w:rsidRDefault="001B642C" w:rsidP="001B642C">
      <w:pPr>
        <w:numPr>
          <w:ilvl w:val="0"/>
          <w:numId w:val="5"/>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Automate to Protect Coverage</w:t>
      </w:r>
    </w:p>
    <w:p w14:paraId="397577FF" w14:textId="77777777" w:rsidR="001B642C" w:rsidRPr="001B642C" w:rsidRDefault="001B642C" w:rsidP="001B642C">
      <w:pPr>
        <w:numPr>
          <w:ilvl w:val="0"/>
          <w:numId w:val="5"/>
        </w:numPr>
        <w:autoSpaceDE w:val="0"/>
        <w:autoSpaceDN w:val="0"/>
        <w:adjustRightInd w:val="0"/>
        <w:spacing w:after="0" w:line="240" w:lineRule="auto"/>
        <w:rPr>
          <w:rFonts w:ascii="Arial" w:eastAsia="Times New Roman" w:hAnsi="Arial" w:cs="Arial"/>
          <w:bCs/>
          <w:color w:val="000000"/>
          <w:kern w:val="0"/>
          <w:sz w:val="28"/>
          <w:szCs w:val="28"/>
          <w14:ligatures w14:val="none"/>
        </w:rPr>
      </w:pPr>
      <w:proofErr w:type="gramStart"/>
      <w:r w:rsidRPr="001B642C">
        <w:rPr>
          <w:rFonts w:ascii="Arial" w:eastAsia="Times New Roman" w:hAnsi="Arial" w:cs="Arial"/>
          <w:bCs/>
          <w:color w:val="000000"/>
          <w:kern w:val="0"/>
          <w:sz w:val="28"/>
          <w:szCs w:val="28"/>
          <w14:ligatures w14:val="none"/>
        </w:rPr>
        <w:t>Communicate</w:t>
      </w:r>
      <w:proofErr w:type="gramEnd"/>
      <w:r w:rsidRPr="001B642C">
        <w:rPr>
          <w:rFonts w:ascii="Arial" w:eastAsia="Times New Roman" w:hAnsi="Arial" w:cs="Arial"/>
          <w:bCs/>
          <w:color w:val="000000"/>
          <w:kern w:val="0"/>
          <w:sz w:val="28"/>
          <w:szCs w:val="28"/>
          <w14:ligatures w14:val="none"/>
        </w:rPr>
        <w:t xml:space="preserve"> with Clarity and Connection</w:t>
      </w:r>
    </w:p>
    <w:p w14:paraId="6A8955F7" w14:textId="77777777" w:rsidR="001B642C" w:rsidRPr="001B642C" w:rsidRDefault="001B642C" w:rsidP="001B642C">
      <w:pPr>
        <w:numPr>
          <w:ilvl w:val="0"/>
          <w:numId w:val="5"/>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Simplify the Renewal Experience (now every six months)</w:t>
      </w:r>
    </w:p>
    <w:p w14:paraId="31B3C6E3" w14:textId="77777777" w:rsidR="001B642C" w:rsidRPr="001B642C" w:rsidRDefault="001B642C" w:rsidP="001B642C">
      <w:pPr>
        <w:numPr>
          <w:ilvl w:val="0"/>
          <w:numId w:val="5"/>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Educate and Train Those Who Serve Medi-Cal Members</w:t>
      </w:r>
    </w:p>
    <w:p w14:paraId="58E1CA5B" w14:textId="77777777" w:rsidR="001B642C" w:rsidRPr="001B642C" w:rsidRDefault="001B642C" w:rsidP="001B642C">
      <w:pPr>
        <w:numPr>
          <w:ilvl w:val="0"/>
          <w:numId w:val="5"/>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Provide Timely and Transparent Communication to Members</w:t>
      </w:r>
    </w:p>
    <w:p w14:paraId="691CE15E"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13FECAF6"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Overview of Work Reporting Requirements (Effective January 1, 2027)</w:t>
      </w:r>
    </w:p>
    <w:p w14:paraId="30BD03DA" w14:textId="77777777" w:rsidR="001B642C" w:rsidRPr="001B642C" w:rsidRDefault="001B642C" w:rsidP="001B642C">
      <w:pPr>
        <w:numPr>
          <w:ilvl w:val="0"/>
          <w:numId w:val="6"/>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Impacted Population: Individuals aged 19 to 64 who are not pregnant, not entitled to Medicare, and are eligible to enroll (or are enrolled) in the Medicaid </w:t>
      </w:r>
      <w:r w:rsidRPr="001B642C">
        <w:rPr>
          <w:rFonts w:ascii="Arial" w:eastAsia="Malgun Gothic" w:hAnsi="Arial" w:cs="Arial"/>
          <w:color w:val="000000"/>
          <w:kern w:val="0"/>
          <w:sz w:val="28"/>
          <w:szCs w:val="28"/>
          <w14:ligatures w14:val="none"/>
        </w:rPr>
        <w:t>expansion eligibility group.</w:t>
      </w:r>
    </w:p>
    <w:p w14:paraId="5E499CC8" w14:textId="77777777" w:rsidR="001B642C" w:rsidRPr="001B642C" w:rsidRDefault="001B642C" w:rsidP="001B642C">
      <w:pPr>
        <w:numPr>
          <w:ilvl w:val="0"/>
          <w:numId w:val="6"/>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Requirement: Individuals must complete one or more qualifying activities:</w:t>
      </w:r>
    </w:p>
    <w:p w14:paraId="491095A6" w14:textId="77777777" w:rsidR="001B642C" w:rsidRPr="001B642C" w:rsidRDefault="001B642C" w:rsidP="001B642C">
      <w:pPr>
        <w:numPr>
          <w:ilvl w:val="1"/>
          <w:numId w:val="6"/>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lastRenderedPageBreak/>
        <w:t xml:space="preserve">Employment of 80 hours/month. </w:t>
      </w:r>
    </w:p>
    <w:p w14:paraId="1C49D7D9" w14:textId="77777777" w:rsidR="001B642C" w:rsidRPr="001B642C" w:rsidRDefault="001B642C" w:rsidP="001B642C">
      <w:pPr>
        <w:numPr>
          <w:ilvl w:val="1"/>
          <w:numId w:val="6"/>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Have monthly income at least 80 times the federal hourly minimum wage ($580) (seasonal work will be averaged over the last six months).</w:t>
      </w:r>
    </w:p>
    <w:p w14:paraId="57EA71CD" w14:textId="77777777" w:rsidR="001B642C" w:rsidRPr="001B642C" w:rsidRDefault="001B642C" w:rsidP="001B642C">
      <w:pPr>
        <w:numPr>
          <w:ilvl w:val="1"/>
          <w:numId w:val="6"/>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Community service of 80 hours/month.</w:t>
      </w:r>
    </w:p>
    <w:p w14:paraId="581CBABC" w14:textId="77777777" w:rsidR="001B642C" w:rsidRPr="001B642C" w:rsidRDefault="001B642C" w:rsidP="001B642C">
      <w:pPr>
        <w:numPr>
          <w:ilvl w:val="1"/>
          <w:numId w:val="6"/>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Enrolled at least half-time in an educational program.</w:t>
      </w:r>
    </w:p>
    <w:p w14:paraId="6134A266" w14:textId="77777777" w:rsidR="001B642C" w:rsidRPr="001B642C" w:rsidRDefault="001B642C" w:rsidP="001B642C">
      <w:pPr>
        <w:numPr>
          <w:ilvl w:val="1"/>
          <w:numId w:val="6"/>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Participation in a work program of 80 hours/month.</w:t>
      </w:r>
    </w:p>
    <w:p w14:paraId="3B4716AB" w14:textId="77777777" w:rsidR="001B642C" w:rsidRPr="001B642C" w:rsidRDefault="001B642C" w:rsidP="001B642C">
      <w:pPr>
        <w:numPr>
          <w:ilvl w:val="0"/>
          <w:numId w:val="6"/>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Exemptions: The law includes mandatory and short-term hardship exemptions</w:t>
      </w:r>
    </w:p>
    <w:p w14:paraId="313D8260"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1FBF7811"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Mandatory Exemptions </w:t>
      </w:r>
      <w:proofErr w:type="gramStart"/>
      <w:r w:rsidRPr="001B642C">
        <w:rPr>
          <w:rFonts w:ascii="Arial" w:eastAsia="Times New Roman" w:hAnsi="Arial" w:cs="Arial"/>
          <w:bCs/>
          <w:color w:val="000000"/>
          <w:kern w:val="0"/>
          <w:sz w:val="28"/>
          <w:szCs w:val="28"/>
          <w14:ligatures w14:val="none"/>
        </w:rPr>
        <w:t>From</w:t>
      </w:r>
      <w:proofErr w:type="gramEnd"/>
      <w:r w:rsidRPr="001B642C">
        <w:rPr>
          <w:rFonts w:ascii="Arial" w:eastAsia="Times New Roman" w:hAnsi="Arial" w:cs="Arial"/>
          <w:bCs/>
          <w:color w:val="000000"/>
          <w:kern w:val="0"/>
          <w:sz w:val="28"/>
          <w:szCs w:val="28"/>
          <w14:ligatures w14:val="none"/>
        </w:rPr>
        <w:t xml:space="preserve"> Work Reporting Requirements</w:t>
      </w:r>
    </w:p>
    <w:p w14:paraId="0F6DD9D4"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Children under 19.</w:t>
      </w:r>
    </w:p>
    <w:p w14:paraId="044A4F98"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Individuals eligible for another mandatory eligibility group (e.g., non-Modified Adjusted Gross Income).</w:t>
      </w:r>
    </w:p>
    <w:p w14:paraId="31DC28D3"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Foster youth.</w:t>
      </w:r>
    </w:p>
    <w:p w14:paraId="6616FFBD"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Former foster youth under age 26.</w:t>
      </w:r>
    </w:p>
    <w:p w14:paraId="1B5DF4BE"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Parents and other caretaker relatives. </w:t>
      </w:r>
    </w:p>
    <w:p w14:paraId="7E82D2E5"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Pregnant women and those entitled to postpartum coverage.</w:t>
      </w:r>
    </w:p>
    <w:p w14:paraId="7BE18C08"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Individuals receiving Supplemental Security Income.</w:t>
      </w:r>
    </w:p>
    <w:p w14:paraId="16C5FE07"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Individuals </w:t>
      </w:r>
      <w:proofErr w:type="gramStart"/>
      <w:r w:rsidRPr="001B642C">
        <w:rPr>
          <w:rFonts w:ascii="Arial" w:eastAsia="Times New Roman" w:hAnsi="Arial" w:cs="Arial"/>
          <w:bCs/>
          <w:color w:val="000000"/>
          <w:kern w:val="0"/>
          <w:sz w:val="28"/>
          <w:szCs w:val="28"/>
          <w14:ligatures w14:val="none"/>
        </w:rPr>
        <w:t>entitled</w:t>
      </w:r>
      <w:proofErr w:type="gramEnd"/>
      <w:r w:rsidRPr="001B642C">
        <w:rPr>
          <w:rFonts w:ascii="Arial" w:eastAsia="Times New Roman" w:hAnsi="Arial" w:cs="Arial"/>
          <w:bCs/>
          <w:color w:val="000000"/>
          <w:kern w:val="0"/>
          <w:sz w:val="28"/>
          <w:szCs w:val="28"/>
          <w14:ligatures w14:val="none"/>
        </w:rPr>
        <w:t xml:space="preserve"> to Medicare Part A or Part B.</w:t>
      </w:r>
    </w:p>
    <w:p w14:paraId="44AF1468"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American Indians and Alaska Natives. </w:t>
      </w:r>
    </w:p>
    <w:p w14:paraId="0BAEA6A9"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Parents/caretaker relatives of a dependent child(ren) 13 years or younger. </w:t>
      </w:r>
    </w:p>
    <w:p w14:paraId="463C62CF"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Parents/caretaker relatives of a disabled individual(s).</w:t>
      </w:r>
    </w:p>
    <w:p w14:paraId="15A768A2"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Veterans with a disability rated as total (section 1155 of Title 38, United States Code).</w:t>
      </w:r>
    </w:p>
    <w:p w14:paraId="5265C2A0"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Medically frail individuals or those with special medical needs (as defined by the U.S. HHS Secretary), including: </w:t>
      </w:r>
    </w:p>
    <w:p w14:paraId="24E861AC" w14:textId="77777777" w:rsidR="001B642C" w:rsidRPr="001B642C" w:rsidRDefault="001B642C" w:rsidP="001B642C">
      <w:pPr>
        <w:numPr>
          <w:ilvl w:val="1"/>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Blind or disabled individuals. </w:t>
      </w:r>
    </w:p>
    <w:p w14:paraId="01F7CC65" w14:textId="77777777" w:rsidR="001B642C" w:rsidRPr="001B642C" w:rsidRDefault="001B642C" w:rsidP="001B642C">
      <w:pPr>
        <w:numPr>
          <w:ilvl w:val="1"/>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Individuals with a substance-use disorder.</w:t>
      </w:r>
    </w:p>
    <w:p w14:paraId="1A68E80E" w14:textId="77777777" w:rsidR="001B642C" w:rsidRPr="001B642C" w:rsidRDefault="001B642C" w:rsidP="001B642C">
      <w:pPr>
        <w:numPr>
          <w:ilvl w:val="1"/>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Individuals with a disabling mental disorder.</w:t>
      </w:r>
    </w:p>
    <w:p w14:paraId="459B1EC1" w14:textId="77777777" w:rsidR="001B642C" w:rsidRPr="001B642C" w:rsidRDefault="001B642C" w:rsidP="001B642C">
      <w:pPr>
        <w:numPr>
          <w:ilvl w:val="1"/>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Individuals with a physical, intellectual, or developmental disability.</w:t>
      </w:r>
    </w:p>
    <w:p w14:paraId="6AF7AF66" w14:textId="77777777" w:rsidR="001B642C" w:rsidRPr="001B642C" w:rsidRDefault="001B642C" w:rsidP="001B642C">
      <w:pPr>
        <w:numPr>
          <w:ilvl w:val="1"/>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Individuals with serious or complex medical conditions.</w:t>
      </w:r>
    </w:p>
    <w:p w14:paraId="3B10BB5D"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Individuals meeting Temporary Assistance for Needy Families.  </w:t>
      </w:r>
    </w:p>
    <w:p w14:paraId="0BF0BA6D"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Individuals in compliance with Supplemental Nutrition Assistance Program (SNAP) work reporting requirements or individuals who are non-compliant, but in a household receiving SNAP. </w:t>
      </w:r>
    </w:p>
    <w:p w14:paraId="2D2CA0B2"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lastRenderedPageBreak/>
        <w:t>Individuals participating in a drug addiction or alcohol treatment program.</w:t>
      </w:r>
    </w:p>
    <w:p w14:paraId="241D8FE0" w14:textId="77777777" w:rsidR="001B642C" w:rsidRPr="001B642C" w:rsidRDefault="001B642C" w:rsidP="001B642C">
      <w:pPr>
        <w:numPr>
          <w:ilvl w:val="0"/>
          <w:numId w:val="7"/>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Inmates of a public institution and recently released from incarceration within the past 90 days.</w:t>
      </w:r>
    </w:p>
    <w:p w14:paraId="1D255B98"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3D379A2E"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Work Requirements Process</w:t>
      </w:r>
    </w:p>
    <w:p w14:paraId="1922A6E3" w14:textId="77777777" w:rsidR="001B642C" w:rsidRPr="001B642C" w:rsidRDefault="001B642C" w:rsidP="001B642C">
      <w:pPr>
        <w:numPr>
          <w:ilvl w:val="0"/>
          <w:numId w:val="8"/>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Gather self-attested exemption or work reporting requirement information.</w:t>
      </w:r>
    </w:p>
    <w:p w14:paraId="61691393" w14:textId="77777777" w:rsidR="001B642C" w:rsidRPr="001B642C" w:rsidRDefault="001B642C" w:rsidP="001B642C">
      <w:pPr>
        <w:numPr>
          <w:ilvl w:val="0"/>
          <w:numId w:val="8"/>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Conduct ex </w:t>
      </w:r>
      <w:proofErr w:type="spellStart"/>
      <w:r w:rsidRPr="001B642C">
        <w:rPr>
          <w:rFonts w:ascii="Arial" w:eastAsia="Times New Roman" w:hAnsi="Arial" w:cs="Arial"/>
          <w:bCs/>
          <w:color w:val="000000"/>
          <w:kern w:val="0"/>
          <w:sz w:val="28"/>
          <w:szCs w:val="28"/>
          <w14:ligatures w14:val="none"/>
        </w:rPr>
        <w:t>parte</w:t>
      </w:r>
      <w:proofErr w:type="spellEnd"/>
      <w:r w:rsidRPr="001B642C">
        <w:rPr>
          <w:rFonts w:ascii="Arial" w:eastAsia="Times New Roman" w:hAnsi="Arial" w:cs="Arial"/>
          <w:bCs/>
          <w:color w:val="000000"/>
          <w:kern w:val="0"/>
          <w:sz w:val="28"/>
          <w:szCs w:val="28"/>
          <w14:ligatures w14:val="none"/>
        </w:rPr>
        <w:t xml:space="preserve"> to determine if someone meets an exemption or work reporting requirements.</w:t>
      </w:r>
    </w:p>
    <w:p w14:paraId="1720E8B0" w14:textId="77777777" w:rsidR="001B642C" w:rsidRPr="001B642C" w:rsidRDefault="001B642C" w:rsidP="001B642C">
      <w:pPr>
        <w:numPr>
          <w:ilvl w:val="0"/>
          <w:numId w:val="8"/>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If unable to verify work activities or exemptions, applicants and members will have 30 days to demonstrate compliance or that they meet an exemption.</w:t>
      </w:r>
    </w:p>
    <w:p w14:paraId="648B6C32"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53C2A636"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Outreach and Communication Strategies</w:t>
      </w:r>
    </w:p>
    <w:p w14:paraId="6D6F3C9B" w14:textId="77777777" w:rsidR="001B642C" w:rsidRPr="001B642C" w:rsidRDefault="001B642C" w:rsidP="001B642C">
      <w:pPr>
        <w:numPr>
          <w:ilvl w:val="0"/>
          <w:numId w:val="9"/>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DHCS will implement a phased outreach campaign in all threshold languages and alternative formats, using culturally relevant and plain-language materials.</w:t>
      </w:r>
    </w:p>
    <w:p w14:paraId="5F750217" w14:textId="77777777" w:rsidR="001B642C" w:rsidRPr="001B642C" w:rsidRDefault="001B642C" w:rsidP="001B642C">
      <w:pPr>
        <w:numPr>
          <w:ilvl w:val="0"/>
          <w:numId w:val="9"/>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The Coverage Ambassador model will continue, leveraging trusted messengers and local partnerships to reach diverse communities.</w:t>
      </w:r>
    </w:p>
    <w:p w14:paraId="26DE08E5" w14:textId="77777777" w:rsidR="001B642C" w:rsidRPr="001B642C" w:rsidRDefault="001B642C" w:rsidP="001B642C">
      <w:pPr>
        <w:numPr>
          <w:ilvl w:val="0"/>
          <w:numId w:val="9"/>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Outreach will include FAQs, scripts, templates, and translated materials, distributed through websites, social media, flyers, and direct outreach.</w:t>
      </w:r>
    </w:p>
    <w:p w14:paraId="2F07F92E" w14:textId="77777777" w:rsidR="001B642C" w:rsidRPr="001B642C" w:rsidRDefault="001B642C" w:rsidP="001B642C">
      <w:pPr>
        <w:numPr>
          <w:ilvl w:val="0"/>
          <w:numId w:val="9"/>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Communication will focus on equity, language access, and early awareness, with messaging aligned to implementation timelines and member actions.</w:t>
      </w:r>
    </w:p>
    <w:p w14:paraId="5FEF3832" w14:textId="77777777" w:rsidR="001B642C" w:rsidRPr="001B642C" w:rsidRDefault="001B642C" w:rsidP="001B642C">
      <w:pPr>
        <w:autoSpaceDE w:val="0"/>
        <w:autoSpaceDN w:val="0"/>
        <w:adjustRightInd w:val="0"/>
        <w:spacing w:after="0" w:line="240" w:lineRule="auto"/>
        <w:rPr>
          <w:rFonts w:ascii="Arial" w:eastAsia="Times New Roman" w:hAnsi="Arial" w:cs="Arial"/>
          <w:b/>
          <w:color w:val="000000"/>
          <w:kern w:val="0"/>
          <w:sz w:val="28"/>
          <w:szCs w:val="28"/>
          <w14:ligatures w14:val="none"/>
        </w:rPr>
      </w:pPr>
    </w:p>
    <w:p w14:paraId="774BB1E0"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Listening Session with Business Association</w:t>
      </w:r>
    </w:p>
    <w:p w14:paraId="2DF3C4CE"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Kim Gusman, President and CEO of the California Employers Association, provided an overview of her organization’s work. </w:t>
      </w:r>
    </w:p>
    <w:p w14:paraId="7BD1D1FF"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3B72288F"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 xml:space="preserve">The California Employers Association is a non-profit trade association that covers the complete employment life cycle for employers. They have 22,000 </w:t>
      </w:r>
      <w:proofErr w:type="gramStart"/>
      <w:r w:rsidRPr="001B642C">
        <w:rPr>
          <w:rFonts w:ascii="Arial" w:eastAsia="Times New Roman" w:hAnsi="Arial" w:cs="Arial"/>
          <w:bCs/>
          <w:color w:val="000000"/>
          <w:kern w:val="0"/>
          <w:sz w:val="28"/>
          <w:szCs w:val="28"/>
          <w14:ligatures w14:val="none"/>
        </w:rPr>
        <w:t>employers</w:t>
      </w:r>
      <w:proofErr w:type="gramEnd"/>
      <w:r w:rsidRPr="001B642C">
        <w:rPr>
          <w:rFonts w:ascii="Arial" w:eastAsia="Times New Roman" w:hAnsi="Arial" w:cs="Arial"/>
          <w:bCs/>
          <w:color w:val="000000"/>
          <w:kern w:val="0"/>
          <w:sz w:val="28"/>
          <w:szCs w:val="28"/>
          <w14:ligatures w14:val="none"/>
        </w:rPr>
        <w:t xml:space="preserve"> in their network. They received a grant from the Sacramento Employment and Training Agency (SETA) to assist their members with the hiring of people with disabilities. They are working to educate and inform employers on the benefits of hiring people with disabilities through employer roundtables, a webinar series, surveys, and hiring events. Part of recent work has included repackaging prior Diversity, </w:t>
      </w:r>
      <w:r w:rsidRPr="001B642C">
        <w:rPr>
          <w:rFonts w:ascii="Arial" w:eastAsia="Times New Roman" w:hAnsi="Arial" w:cs="Arial"/>
          <w:bCs/>
          <w:color w:val="000000"/>
          <w:kern w:val="0"/>
          <w:sz w:val="28"/>
          <w:szCs w:val="28"/>
          <w14:ligatures w14:val="none"/>
        </w:rPr>
        <w:lastRenderedPageBreak/>
        <w:t>Equity, and Inclusion (DEI) language into terms more acceptable to the current federal administration.</w:t>
      </w:r>
    </w:p>
    <w:p w14:paraId="258AD8C8"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5AAB3A89"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Agreement of Goals, Strategies and Projects</w:t>
      </w:r>
    </w:p>
    <w:p w14:paraId="75F1775A" w14:textId="77777777" w:rsidR="001B642C" w:rsidRPr="001B642C" w:rsidRDefault="001B642C" w:rsidP="001B642C">
      <w:pPr>
        <w:spacing w:after="0" w:line="240" w:lineRule="auto"/>
        <w:rPr>
          <w:rFonts w:ascii="Arial" w:eastAsia="Times New Roman" w:hAnsi="Arial" w:cs="Arial"/>
          <w:bCs/>
          <w:kern w:val="0"/>
          <w:sz w:val="28"/>
          <w:szCs w:val="28"/>
          <w14:ligatures w14:val="none"/>
        </w:rPr>
      </w:pPr>
      <w:r w:rsidRPr="001B642C">
        <w:rPr>
          <w:rFonts w:ascii="Arial" w:eastAsia="Times New Roman" w:hAnsi="Arial" w:cs="Arial"/>
          <w:bCs/>
          <w:kern w:val="0"/>
          <w:sz w:val="28"/>
          <w:szCs w:val="28"/>
          <w14:ligatures w14:val="none"/>
        </w:rPr>
        <w:t xml:space="preserve">Executive Officer Maria Aliferis-Gjerde presented the updated goals, strategies, and what had changed from prior meeting. Members agreed on direction of the updates. </w:t>
      </w:r>
    </w:p>
    <w:p w14:paraId="4B7CB2E1" w14:textId="77777777" w:rsidR="001B642C" w:rsidRPr="001B642C" w:rsidRDefault="001B642C" w:rsidP="001B642C">
      <w:pPr>
        <w:spacing w:after="0" w:line="240" w:lineRule="auto"/>
        <w:rPr>
          <w:rFonts w:ascii="Arial" w:eastAsia="Times New Roman" w:hAnsi="Arial" w:cs="Arial"/>
          <w:bCs/>
          <w:kern w:val="0"/>
          <w:sz w:val="28"/>
          <w:szCs w:val="28"/>
          <w14:ligatures w14:val="none"/>
        </w:rPr>
      </w:pPr>
    </w:p>
    <w:p w14:paraId="09E72CE5"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Youth Leadership Forum Updates </w:t>
      </w:r>
    </w:p>
    <w:p w14:paraId="04B207CA"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YLF Project Manager Matt Baker provided an overview of this year’s YLF activities.</w:t>
      </w:r>
    </w:p>
    <w:p w14:paraId="3CE18582" w14:textId="77777777" w:rsidR="001B642C" w:rsidRPr="001B642C" w:rsidRDefault="001B642C" w:rsidP="001B642C">
      <w:pPr>
        <w:numPr>
          <w:ilvl w:val="0"/>
          <w:numId w:val="3"/>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Increased statewide applications to 180 and served 50 delegates</w:t>
      </w:r>
    </w:p>
    <w:p w14:paraId="32CB9DC0" w14:textId="77777777" w:rsidR="001B642C" w:rsidRPr="001B642C" w:rsidRDefault="001B642C" w:rsidP="001B642C">
      <w:pPr>
        <w:numPr>
          <w:ilvl w:val="0"/>
          <w:numId w:val="3"/>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Continued improvements to risk management policies</w:t>
      </w:r>
    </w:p>
    <w:p w14:paraId="486F9A34" w14:textId="77777777" w:rsidR="001B642C" w:rsidRPr="001B642C" w:rsidRDefault="001B642C" w:rsidP="001B642C">
      <w:pPr>
        <w:numPr>
          <w:ilvl w:val="0"/>
          <w:numId w:val="3"/>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Added additional staff training day and new training resources</w:t>
      </w:r>
    </w:p>
    <w:p w14:paraId="7C7B935B" w14:textId="77777777" w:rsidR="001B642C" w:rsidRPr="001B642C" w:rsidRDefault="001B642C" w:rsidP="001B642C">
      <w:pPr>
        <w:numPr>
          <w:ilvl w:val="0"/>
          <w:numId w:val="3"/>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Provided work experience to two youth and have expanded it to 10 youth for 2026</w:t>
      </w:r>
    </w:p>
    <w:p w14:paraId="2BD0FB6D" w14:textId="77777777" w:rsidR="001B642C" w:rsidRPr="001B642C" w:rsidRDefault="001B642C" w:rsidP="001B642C">
      <w:pPr>
        <w:numPr>
          <w:ilvl w:val="0"/>
          <w:numId w:val="3"/>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Attendance at several conferences</w:t>
      </w:r>
    </w:p>
    <w:p w14:paraId="0B4A57B2" w14:textId="77777777" w:rsidR="001B642C" w:rsidRPr="001B642C" w:rsidRDefault="001B642C" w:rsidP="001B642C">
      <w:pPr>
        <w:numPr>
          <w:ilvl w:val="0"/>
          <w:numId w:val="3"/>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Regional events in Sacramento, Los Angeles, and San Diego</w:t>
      </w:r>
    </w:p>
    <w:p w14:paraId="3E130C00"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7BC028A6"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Plans for 2026:</w:t>
      </w:r>
    </w:p>
    <w:p w14:paraId="15E4618B" w14:textId="77777777" w:rsidR="001B642C" w:rsidRPr="001B642C" w:rsidRDefault="001B642C" w:rsidP="001B642C">
      <w:pPr>
        <w:numPr>
          <w:ilvl w:val="0"/>
          <w:numId w:val="4"/>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Additional regional events with new partnerships</w:t>
      </w:r>
    </w:p>
    <w:p w14:paraId="757EC113" w14:textId="77777777" w:rsidR="001B642C" w:rsidRPr="001B642C" w:rsidRDefault="001B642C" w:rsidP="001B642C">
      <w:pPr>
        <w:numPr>
          <w:ilvl w:val="0"/>
          <w:numId w:val="4"/>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Updates to our statewide program including updates to curriculum and staff training</w:t>
      </w:r>
    </w:p>
    <w:p w14:paraId="1AC1DCDB" w14:textId="77777777" w:rsidR="001B642C" w:rsidRPr="001B642C" w:rsidRDefault="001B642C" w:rsidP="001B642C">
      <w:pPr>
        <w:numPr>
          <w:ilvl w:val="0"/>
          <w:numId w:val="4"/>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Alumni engagement activities</w:t>
      </w:r>
    </w:p>
    <w:p w14:paraId="1A428737" w14:textId="77777777" w:rsidR="001B642C" w:rsidRPr="001B642C" w:rsidRDefault="001B642C" w:rsidP="001B642C">
      <w:pPr>
        <w:numPr>
          <w:ilvl w:val="0"/>
          <w:numId w:val="4"/>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Attendance of more youth conferences and transition fair events</w:t>
      </w:r>
    </w:p>
    <w:p w14:paraId="054A11AA"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p>
    <w:p w14:paraId="05946195"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Agreement of CCEPD and YLF Annual Reports </w:t>
      </w:r>
    </w:p>
    <w:p w14:paraId="287034CC" w14:textId="77777777" w:rsidR="001B642C" w:rsidRPr="001B642C" w:rsidRDefault="001B642C" w:rsidP="001B642C">
      <w:pPr>
        <w:spacing w:after="0" w:line="240" w:lineRule="auto"/>
        <w:rPr>
          <w:rFonts w:ascii="Arial" w:eastAsia="Times New Roman" w:hAnsi="Arial" w:cs="Arial"/>
          <w:bCs/>
          <w:kern w:val="0"/>
          <w:sz w:val="28"/>
          <w:szCs w:val="28"/>
          <w14:ligatures w14:val="none"/>
        </w:rPr>
      </w:pPr>
      <w:r w:rsidRPr="001B642C">
        <w:rPr>
          <w:rFonts w:ascii="Arial" w:eastAsia="Times New Roman" w:hAnsi="Arial" w:cs="Arial"/>
          <w:bCs/>
          <w:kern w:val="0"/>
          <w:sz w:val="28"/>
          <w:szCs w:val="28"/>
          <w14:ligatures w14:val="none"/>
        </w:rPr>
        <w:t>Members agreed both reports are ready for public release after the Executive Officer and YLF Project Manager presented the reports.</w:t>
      </w:r>
    </w:p>
    <w:p w14:paraId="73A63B44" w14:textId="77777777" w:rsidR="001B642C" w:rsidRPr="001B642C" w:rsidRDefault="001B642C" w:rsidP="001B642C">
      <w:pPr>
        <w:autoSpaceDE w:val="0"/>
        <w:autoSpaceDN w:val="0"/>
        <w:adjustRightInd w:val="0"/>
        <w:spacing w:after="0" w:line="240" w:lineRule="auto"/>
        <w:ind w:left="360"/>
        <w:rPr>
          <w:rFonts w:ascii="Arial" w:eastAsia="Times New Roman" w:hAnsi="Arial" w:cs="Arial"/>
          <w:bCs/>
          <w:color w:val="000000"/>
          <w:kern w:val="0"/>
          <w:sz w:val="28"/>
          <w:szCs w:val="28"/>
          <w14:ligatures w14:val="none"/>
        </w:rPr>
      </w:pPr>
    </w:p>
    <w:p w14:paraId="4B3C92A5"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Member Updates </w:t>
      </w:r>
    </w:p>
    <w:p w14:paraId="6DD28FFE"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Member Luna reported that the Department of Developmental Services is expanding its Employment Services Branch and creating three sections:</w:t>
      </w:r>
    </w:p>
    <w:p w14:paraId="41EAEB20" w14:textId="77777777" w:rsidR="001B642C" w:rsidRPr="001B642C" w:rsidRDefault="001B642C" w:rsidP="001B642C">
      <w:pPr>
        <w:numPr>
          <w:ilvl w:val="0"/>
          <w:numId w:val="4"/>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Employment Supports – improving competitive integrated employment (CIE) outcomes</w:t>
      </w:r>
    </w:p>
    <w:p w14:paraId="6C4AFB2C" w14:textId="77777777" w:rsidR="001B642C" w:rsidRPr="001B642C" w:rsidRDefault="001B642C" w:rsidP="001B642C">
      <w:pPr>
        <w:numPr>
          <w:ilvl w:val="0"/>
          <w:numId w:val="4"/>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Employment Development – statewide impacts</w:t>
      </w:r>
    </w:p>
    <w:p w14:paraId="1392AAF1" w14:textId="77777777" w:rsidR="001B642C" w:rsidRPr="001B642C" w:rsidRDefault="001B642C" w:rsidP="001B642C">
      <w:pPr>
        <w:numPr>
          <w:ilvl w:val="0"/>
          <w:numId w:val="4"/>
        </w:num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Employer Engagement – connections to businesses and DDS as a model employer</w:t>
      </w:r>
    </w:p>
    <w:p w14:paraId="7CB49F03" w14:textId="77777777" w:rsidR="001B642C" w:rsidRPr="001B642C" w:rsidRDefault="001B642C" w:rsidP="001B642C">
      <w:pPr>
        <w:autoSpaceDE w:val="0"/>
        <w:autoSpaceDN w:val="0"/>
        <w:adjustRightInd w:val="0"/>
        <w:spacing w:after="0" w:line="240" w:lineRule="auto"/>
        <w:rPr>
          <w:rFonts w:ascii="Arial" w:eastAsia="Times New Roman" w:hAnsi="Arial" w:cs="Arial"/>
          <w:b/>
          <w:color w:val="000000"/>
          <w:kern w:val="0"/>
          <w:sz w:val="28"/>
          <w:szCs w:val="28"/>
          <w14:ligatures w14:val="none"/>
        </w:rPr>
      </w:pPr>
    </w:p>
    <w:p w14:paraId="38453086"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lastRenderedPageBreak/>
        <w:t>Agenda Items for Future Meetings</w:t>
      </w:r>
    </w:p>
    <w:p w14:paraId="51635706" w14:textId="77777777" w:rsidR="001B642C" w:rsidRPr="001B642C" w:rsidRDefault="001B642C" w:rsidP="001B642C">
      <w:pPr>
        <w:autoSpaceDE w:val="0"/>
        <w:autoSpaceDN w:val="0"/>
        <w:adjustRightInd w:val="0"/>
        <w:spacing w:after="0" w:line="240" w:lineRule="auto"/>
        <w:rPr>
          <w:rFonts w:ascii="Arial" w:eastAsia="Times New Roman" w:hAnsi="Arial" w:cs="Arial"/>
          <w:bCs/>
          <w:color w:val="000000"/>
          <w:kern w:val="0"/>
          <w:sz w:val="28"/>
          <w:szCs w:val="28"/>
          <w14:ligatures w14:val="none"/>
        </w:rPr>
      </w:pPr>
      <w:r w:rsidRPr="001B642C">
        <w:rPr>
          <w:rFonts w:ascii="Arial" w:eastAsia="Times New Roman" w:hAnsi="Arial" w:cs="Arial"/>
          <w:bCs/>
          <w:color w:val="000000"/>
          <w:kern w:val="0"/>
          <w:sz w:val="28"/>
          <w:szCs w:val="28"/>
          <w14:ligatures w14:val="none"/>
        </w:rPr>
        <w:t>Member Jin raised concern that future agendas should have less presenters so there is adequate time for discussion.</w:t>
      </w:r>
    </w:p>
    <w:p w14:paraId="6B0E72EB" w14:textId="77777777" w:rsidR="001B642C" w:rsidRPr="001B642C" w:rsidRDefault="001B642C" w:rsidP="001B642C">
      <w:pPr>
        <w:autoSpaceDE w:val="0"/>
        <w:autoSpaceDN w:val="0"/>
        <w:adjustRightInd w:val="0"/>
        <w:spacing w:after="0" w:line="240" w:lineRule="auto"/>
        <w:ind w:left="360"/>
        <w:rPr>
          <w:rFonts w:ascii="Arial" w:eastAsia="Times New Roman" w:hAnsi="Arial" w:cs="Arial"/>
          <w:b/>
          <w:color w:val="000000"/>
          <w:kern w:val="0"/>
          <w:sz w:val="28"/>
          <w:szCs w:val="28"/>
          <w14:ligatures w14:val="none"/>
        </w:rPr>
      </w:pPr>
    </w:p>
    <w:p w14:paraId="245B973C"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 xml:space="preserve">Public Comment </w:t>
      </w:r>
    </w:p>
    <w:p w14:paraId="68C5A7FE" w14:textId="77777777" w:rsidR="001B642C" w:rsidRPr="001B642C" w:rsidRDefault="001B642C" w:rsidP="001B642C">
      <w:pPr>
        <w:spacing w:after="0" w:line="240" w:lineRule="auto"/>
        <w:ind w:left="360" w:hanging="360"/>
        <w:contextualSpacing/>
        <w:rPr>
          <w:rFonts w:ascii="Arial" w:eastAsia="Times New Roman" w:hAnsi="Arial" w:cs="Arial"/>
          <w:bCs/>
          <w:kern w:val="0"/>
          <w:sz w:val="28"/>
          <w:szCs w:val="28"/>
          <w14:ligatures w14:val="none"/>
        </w:rPr>
      </w:pPr>
      <w:r w:rsidRPr="001B642C">
        <w:rPr>
          <w:rFonts w:ascii="Arial" w:eastAsia="Times New Roman" w:hAnsi="Arial" w:cs="Arial"/>
          <w:bCs/>
          <w:kern w:val="0"/>
          <w:sz w:val="28"/>
          <w:szCs w:val="28"/>
          <w14:ligatures w14:val="none"/>
        </w:rPr>
        <w:t>Danny Marquez stated more needs to be done for people with</w:t>
      </w:r>
    </w:p>
    <w:p w14:paraId="01CABB41" w14:textId="77777777" w:rsidR="001B642C" w:rsidRPr="001B642C" w:rsidRDefault="001B642C" w:rsidP="001B642C">
      <w:pPr>
        <w:spacing w:after="0" w:line="240" w:lineRule="auto"/>
        <w:ind w:left="360" w:hanging="360"/>
        <w:contextualSpacing/>
        <w:rPr>
          <w:rFonts w:ascii="Arial" w:eastAsia="Times New Roman" w:hAnsi="Arial" w:cs="Arial"/>
          <w:bCs/>
          <w:kern w:val="0"/>
          <w:sz w:val="28"/>
          <w:szCs w:val="28"/>
          <w14:ligatures w14:val="none"/>
        </w:rPr>
      </w:pPr>
      <w:r w:rsidRPr="001B642C">
        <w:rPr>
          <w:rFonts w:ascii="Arial" w:eastAsia="Times New Roman" w:hAnsi="Arial" w:cs="Arial"/>
          <w:bCs/>
          <w:kern w:val="0"/>
          <w:sz w:val="28"/>
          <w:szCs w:val="28"/>
          <w14:ligatures w14:val="none"/>
        </w:rPr>
        <w:t>disabilities who are justice involved and seeking employment.</w:t>
      </w:r>
    </w:p>
    <w:p w14:paraId="597E6961" w14:textId="77777777" w:rsidR="001B642C" w:rsidRPr="001B642C" w:rsidRDefault="001B642C" w:rsidP="001B642C">
      <w:pPr>
        <w:spacing w:after="0" w:line="240" w:lineRule="auto"/>
        <w:ind w:left="360" w:hanging="360"/>
        <w:contextualSpacing/>
        <w:rPr>
          <w:rFonts w:ascii="Arial" w:eastAsia="Times New Roman" w:hAnsi="Arial" w:cs="Arial"/>
          <w:b/>
          <w:kern w:val="0"/>
          <w:sz w:val="28"/>
          <w:szCs w:val="28"/>
          <w14:ligatures w14:val="none"/>
        </w:rPr>
      </w:pPr>
    </w:p>
    <w:p w14:paraId="619D93FE" w14:textId="77777777" w:rsidR="001B642C" w:rsidRPr="001B642C" w:rsidRDefault="001B642C" w:rsidP="001D03EB">
      <w:pPr>
        <w:numPr>
          <w:ilvl w:val="0"/>
          <w:numId w:val="15"/>
        </w:numPr>
        <w:autoSpaceDE w:val="0"/>
        <w:autoSpaceDN w:val="0"/>
        <w:adjustRightInd w:val="0"/>
        <w:spacing w:after="0" w:line="240" w:lineRule="auto"/>
        <w:rPr>
          <w:rFonts w:ascii="Arial" w:eastAsia="Times New Roman" w:hAnsi="Arial" w:cs="Arial"/>
          <w:b/>
          <w:color w:val="000000"/>
          <w:kern w:val="0"/>
          <w:sz w:val="28"/>
          <w:szCs w:val="28"/>
          <w14:ligatures w14:val="none"/>
        </w:rPr>
      </w:pPr>
      <w:r w:rsidRPr="001B642C">
        <w:rPr>
          <w:rFonts w:ascii="Arial" w:eastAsia="Times New Roman" w:hAnsi="Arial" w:cs="Arial"/>
          <w:b/>
          <w:color w:val="000000"/>
          <w:kern w:val="0"/>
          <w:sz w:val="28"/>
          <w:szCs w:val="28"/>
          <w14:ligatures w14:val="none"/>
        </w:rPr>
        <w:t>Adjournment</w:t>
      </w:r>
    </w:p>
    <w:p w14:paraId="75435B60" w14:textId="77777777" w:rsidR="001B642C" w:rsidRPr="001B642C" w:rsidRDefault="001B642C" w:rsidP="001B642C">
      <w:pPr>
        <w:spacing w:after="0" w:line="276" w:lineRule="auto"/>
        <w:contextualSpacing/>
        <w:rPr>
          <w:rFonts w:ascii="Arial" w:eastAsia="Times New Roman" w:hAnsi="Arial" w:cs="Arial"/>
          <w:bCs/>
          <w:kern w:val="0"/>
          <w:sz w:val="28"/>
          <w:szCs w:val="28"/>
          <w14:ligatures w14:val="none"/>
        </w:rPr>
      </w:pPr>
      <w:r w:rsidRPr="001B642C">
        <w:rPr>
          <w:rFonts w:ascii="Arial" w:eastAsia="Times New Roman" w:hAnsi="Arial" w:cs="Arial"/>
          <w:bCs/>
          <w:kern w:val="0"/>
          <w:sz w:val="28"/>
          <w:szCs w:val="28"/>
          <w14:ligatures w14:val="none"/>
        </w:rPr>
        <w:t>Meeting adjourned at 11:43 a.m.</w:t>
      </w:r>
    </w:p>
    <w:p w14:paraId="1B05FEEA" w14:textId="412DCC4B" w:rsidR="001B642C" w:rsidRDefault="001B642C">
      <w:r>
        <w:br w:type="page"/>
      </w:r>
    </w:p>
    <w:p w14:paraId="7C044C49" w14:textId="77777777" w:rsidR="001B642C" w:rsidRPr="00BF50D2" w:rsidRDefault="001B642C" w:rsidP="00BF50D2">
      <w:pPr>
        <w:pStyle w:val="Heading1"/>
      </w:pPr>
      <w:bookmarkStart w:id="5" w:name="_Toc222305219"/>
      <w:r w:rsidRPr="00BF50D2">
        <w:lastRenderedPageBreak/>
        <w:t>Job Coaching Policy Recommendations</w:t>
      </w:r>
      <w:bookmarkEnd w:id="5"/>
    </w:p>
    <w:p w14:paraId="4BEF859A" w14:textId="77777777" w:rsidR="001B642C" w:rsidRPr="001B642C" w:rsidRDefault="001B642C" w:rsidP="001B642C">
      <w:pPr>
        <w:spacing w:after="0" w:line="240" w:lineRule="auto"/>
        <w:jc w:val="center"/>
        <w:rPr>
          <w:rFonts w:ascii="Arial" w:eastAsia="Aptos" w:hAnsi="Arial" w:cs="Arial"/>
          <w:sz w:val="28"/>
          <w:szCs w:val="28"/>
        </w:rPr>
      </w:pPr>
      <w:r w:rsidRPr="001B642C">
        <w:rPr>
          <w:rFonts w:ascii="Arial" w:eastAsia="Aptos" w:hAnsi="Arial" w:cs="Arial"/>
          <w:sz w:val="28"/>
          <w:szCs w:val="28"/>
        </w:rPr>
        <w:t xml:space="preserve">(FEBRUARY 26, </w:t>
      </w:r>
      <w:proofErr w:type="gramStart"/>
      <w:r w:rsidRPr="001B642C">
        <w:rPr>
          <w:rFonts w:ascii="Arial" w:eastAsia="Aptos" w:hAnsi="Arial" w:cs="Arial"/>
          <w:sz w:val="28"/>
          <w:szCs w:val="28"/>
        </w:rPr>
        <w:t>2026</w:t>
      </w:r>
      <w:proofErr w:type="gramEnd"/>
      <w:r w:rsidRPr="001B642C">
        <w:rPr>
          <w:rFonts w:ascii="Arial" w:eastAsia="Aptos" w:hAnsi="Arial" w:cs="Arial"/>
          <w:sz w:val="28"/>
          <w:szCs w:val="28"/>
        </w:rPr>
        <w:t xml:space="preserve"> CCEPD FULL COMMITTEE DRAFT)</w:t>
      </w:r>
    </w:p>
    <w:p w14:paraId="3EE5532A" w14:textId="77777777" w:rsidR="001B642C" w:rsidRPr="001B642C" w:rsidRDefault="001B642C" w:rsidP="001B642C">
      <w:pPr>
        <w:spacing w:after="0" w:line="240" w:lineRule="auto"/>
        <w:rPr>
          <w:rFonts w:ascii="Arial" w:eastAsia="Aptos" w:hAnsi="Arial" w:cs="Arial"/>
          <w:sz w:val="28"/>
          <w:szCs w:val="28"/>
        </w:rPr>
      </w:pPr>
    </w:p>
    <w:p w14:paraId="7EB45383" w14:textId="77777777" w:rsidR="001B642C" w:rsidRPr="001B642C" w:rsidRDefault="001B642C" w:rsidP="001B642C">
      <w:pPr>
        <w:spacing w:after="0" w:line="240" w:lineRule="auto"/>
        <w:rPr>
          <w:rFonts w:ascii="Arial" w:eastAsia="Aptos" w:hAnsi="Arial" w:cs="Arial"/>
          <w:sz w:val="28"/>
          <w:szCs w:val="28"/>
        </w:rPr>
      </w:pPr>
    </w:p>
    <w:p w14:paraId="66F4BFF3"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Members of the California Committee on Employment of People with Disabilities (CCEPD) Employment and Training Subcommittee approved the below job coaching policy recommendations unanimously in the subcommittee meeting held January 20, 2026. These policy recommendations will be finalized and approved by the CCEPD’s Full Committee on February 26, 2026. These recommendations will be submitted to the Department of Rehabilitation and Employment Development Department as part of the informal feedback process before submission to Agency Secretaries.</w:t>
      </w:r>
    </w:p>
    <w:p w14:paraId="5674B4C1" w14:textId="77777777" w:rsidR="001B642C" w:rsidRPr="001B642C" w:rsidRDefault="001B642C" w:rsidP="001B642C">
      <w:pPr>
        <w:spacing w:after="0" w:line="240" w:lineRule="auto"/>
        <w:rPr>
          <w:rFonts w:ascii="Arial" w:eastAsia="Aptos" w:hAnsi="Arial" w:cs="Arial"/>
          <w:b/>
          <w:bCs/>
          <w:sz w:val="28"/>
          <w:szCs w:val="28"/>
        </w:rPr>
      </w:pPr>
    </w:p>
    <w:p w14:paraId="56472408" w14:textId="77777777" w:rsidR="001B642C" w:rsidRPr="001B642C" w:rsidRDefault="001B642C" w:rsidP="001B642C">
      <w:pPr>
        <w:spacing w:after="0" w:line="240" w:lineRule="auto"/>
        <w:rPr>
          <w:rFonts w:ascii="Arial" w:eastAsia="Aptos" w:hAnsi="Arial" w:cs="Arial"/>
          <w:b/>
          <w:bCs/>
          <w:sz w:val="28"/>
          <w:szCs w:val="28"/>
        </w:rPr>
      </w:pPr>
      <w:r w:rsidRPr="001B642C">
        <w:rPr>
          <w:rFonts w:ascii="Arial" w:eastAsia="Aptos" w:hAnsi="Arial" w:cs="Arial"/>
          <w:b/>
          <w:bCs/>
          <w:sz w:val="28"/>
          <w:szCs w:val="28"/>
        </w:rPr>
        <w:t>Introduction</w:t>
      </w:r>
    </w:p>
    <w:p w14:paraId="023E3189" w14:textId="77777777" w:rsidR="001B642C" w:rsidRPr="001B642C" w:rsidRDefault="001B642C" w:rsidP="001B642C">
      <w:pPr>
        <w:spacing w:after="0" w:line="240" w:lineRule="auto"/>
        <w:rPr>
          <w:rFonts w:ascii="Arial" w:eastAsia="Aptos" w:hAnsi="Arial" w:cs="Arial"/>
          <w:sz w:val="28"/>
          <w:szCs w:val="28"/>
        </w:rPr>
      </w:pPr>
    </w:p>
    <w:p w14:paraId="26FEF417"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The California Committee on Employment of People with Disabilities (CCEPD) is a statewide advisory body that seeks to increase the employment rate of people with disabilities and better coordinate programs and services for people with disabilities. The mission of the CCEPD is to evaluate, develop, promote, and influence policies, systems, and implementation efforts to increase employment and training of people with disabilities. This includes making policy recommendations to the Secretary of the Labor and Workforce Development Agency and the Secretary of the California Health and Human Services Agency.</w:t>
      </w:r>
    </w:p>
    <w:p w14:paraId="1DE6ED5A" w14:textId="77777777" w:rsidR="001B642C" w:rsidRPr="001B642C" w:rsidRDefault="001B642C" w:rsidP="001B642C">
      <w:pPr>
        <w:spacing w:after="0" w:line="240" w:lineRule="auto"/>
        <w:rPr>
          <w:rFonts w:ascii="Arial" w:eastAsia="Aptos" w:hAnsi="Arial" w:cs="Arial"/>
          <w:sz w:val="28"/>
          <w:szCs w:val="28"/>
        </w:rPr>
      </w:pPr>
    </w:p>
    <w:p w14:paraId="3F2C5BC1"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 xml:space="preserve">In late 2024, </w:t>
      </w: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began working on the best practices for improvement of job coaching for people with disabilities, specifically with the angle of supporting employers with navigating job coaching as an available resource. Job coaching for people with disabilities involves individualized support to help them learn job duties, develop work relationships, and become independent in the workplace. Job coaches assist with skill assessments, job development, interviews, and employer education on accommodations, providing essential support to help individuals find and maintain meaningful employment. Over time, as the employee becomes increasingly self-sufficient, job coaching intervention is phased out.</w:t>
      </w:r>
    </w:p>
    <w:p w14:paraId="23C8CE96" w14:textId="77777777" w:rsidR="001B642C" w:rsidRPr="001B642C" w:rsidRDefault="001B642C" w:rsidP="001B642C">
      <w:pPr>
        <w:spacing w:after="0" w:line="240" w:lineRule="auto"/>
        <w:rPr>
          <w:rFonts w:ascii="Arial" w:eastAsia="Aptos" w:hAnsi="Arial" w:cs="Arial"/>
          <w:sz w:val="28"/>
          <w:szCs w:val="28"/>
        </w:rPr>
      </w:pPr>
    </w:p>
    <w:p w14:paraId="69AA114E"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lastRenderedPageBreak/>
        <w:t xml:space="preserve">Based on the requests of CCEPD members, </w:t>
      </w: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began research for a job coaching online resource to assist employers that are utilizing job coaching as a resource to support employees with disabilities. As CCEPD staff and members obtained information from employers and partners, they determined that there were additional needs beyond just creating an online resource </w:t>
      </w:r>
      <w:proofErr w:type="gramStart"/>
      <w:r w:rsidRPr="001B642C">
        <w:rPr>
          <w:rFonts w:ascii="Arial" w:eastAsia="Aptos" w:hAnsi="Arial" w:cs="Arial"/>
          <w:sz w:val="28"/>
          <w:szCs w:val="28"/>
        </w:rPr>
        <w:t>in order to</w:t>
      </w:r>
      <w:proofErr w:type="gramEnd"/>
      <w:r w:rsidRPr="001B642C">
        <w:rPr>
          <w:rFonts w:ascii="Arial" w:eastAsia="Aptos" w:hAnsi="Arial" w:cs="Arial"/>
          <w:sz w:val="28"/>
          <w:szCs w:val="28"/>
        </w:rPr>
        <w:t xml:space="preserve"> best support employers. While </w:t>
      </w: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understands all job coaching cases are unique, there should be more consistent standards for the provision of job coaching and better alignment across departments that provide job coaching and other supported employment services. </w:t>
      </w:r>
    </w:p>
    <w:p w14:paraId="3C66BBBF" w14:textId="77777777" w:rsidR="001B642C" w:rsidRPr="001B642C" w:rsidRDefault="001B642C" w:rsidP="001B642C">
      <w:pPr>
        <w:spacing w:after="0" w:line="240" w:lineRule="auto"/>
        <w:rPr>
          <w:rFonts w:ascii="Arial" w:eastAsia="Aptos" w:hAnsi="Arial" w:cs="Arial"/>
          <w:sz w:val="28"/>
          <w:szCs w:val="28"/>
        </w:rPr>
      </w:pPr>
    </w:p>
    <w:p w14:paraId="4C3D6321" w14:textId="77777777" w:rsidR="001B642C" w:rsidRPr="001B642C" w:rsidRDefault="001B642C" w:rsidP="001B642C">
      <w:pPr>
        <w:spacing w:after="0" w:line="240" w:lineRule="auto"/>
        <w:rPr>
          <w:rFonts w:ascii="Arial" w:eastAsia="Malgun Gothic" w:hAnsi="Arial" w:cs="Arial"/>
          <w:kern w:val="0"/>
          <w:sz w:val="28"/>
          <w:szCs w:val="28"/>
          <w14:ligatures w14:val="none"/>
        </w:rPr>
      </w:pP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w:t>
      </w:r>
      <w:r w:rsidRPr="001B642C">
        <w:rPr>
          <w:rFonts w:ascii="Arial" w:eastAsia="Malgun Gothic" w:hAnsi="Arial" w:cs="Arial"/>
          <w:kern w:val="0"/>
          <w:sz w:val="28"/>
          <w:szCs w:val="28"/>
          <w14:ligatures w14:val="none"/>
        </w:rPr>
        <w:t>identified the following four recommendations to improve job coaching services throughout California:</w:t>
      </w:r>
    </w:p>
    <w:p w14:paraId="6A10D389" w14:textId="77777777" w:rsidR="001B642C" w:rsidRPr="001B642C" w:rsidRDefault="001B642C" w:rsidP="001B642C">
      <w:pPr>
        <w:numPr>
          <w:ilvl w:val="0"/>
          <w:numId w:val="10"/>
        </w:numPr>
        <w:spacing w:after="0" w:line="240" w:lineRule="auto"/>
        <w:contextualSpacing/>
        <w:rPr>
          <w:rFonts w:ascii="Arial" w:eastAsia="Malgun Gothic" w:hAnsi="Arial" w:cs="Arial"/>
          <w:kern w:val="0"/>
          <w:sz w:val="28"/>
          <w:szCs w:val="28"/>
          <w14:ligatures w14:val="none"/>
        </w:rPr>
      </w:pPr>
      <w:bookmarkStart w:id="6" w:name="_Hlk210120221"/>
      <w:r w:rsidRPr="001B642C">
        <w:rPr>
          <w:rFonts w:ascii="Arial" w:eastAsia="Malgun Gothic" w:hAnsi="Arial" w:cs="Arial"/>
          <w:kern w:val="0"/>
          <w:sz w:val="28"/>
          <w:szCs w:val="28"/>
          <w14:ligatures w14:val="none"/>
        </w:rPr>
        <w:t>Develop a job coaching online employer resource</w:t>
      </w:r>
    </w:p>
    <w:p w14:paraId="229013DA" w14:textId="77777777" w:rsidR="001B642C" w:rsidRPr="001B642C" w:rsidRDefault="001B642C" w:rsidP="001B642C">
      <w:pPr>
        <w:numPr>
          <w:ilvl w:val="0"/>
          <w:numId w:val="10"/>
        </w:num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Implement consistent standards and alignment for job coaching services across systems and programs</w:t>
      </w:r>
    </w:p>
    <w:p w14:paraId="0C5646F3" w14:textId="77777777" w:rsidR="001B642C" w:rsidRPr="001B642C" w:rsidRDefault="001B642C" w:rsidP="001B642C">
      <w:pPr>
        <w:numPr>
          <w:ilvl w:val="0"/>
          <w:numId w:val="10"/>
        </w:numPr>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Expand and improve training for those serving as job coaches</w:t>
      </w:r>
    </w:p>
    <w:p w14:paraId="64EC86F5" w14:textId="77777777" w:rsidR="001B642C" w:rsidRPr="001B642C" w:rsidRDefault="001B642C" w:rsidP="001B642C">
      <w:pPr>
        <w:numPr>
          <w:ilvl w:val="0"/>
          <w:numId w:val="10"/>
        </w:numPr>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Establish clear job coaching and </w:t>
      </w:r>
      <w:proofErr w:type="gramStart"/>
      <w:r w:rsidRPr="001B642C">
        <w:rPr>
          <w:rFonts w:ascii="Arial" w:eastAsia="Malgun Gothic" w:hAnsi="Arial" w:cs="Arial"/>
          <w:kern w:val="0"/>
          <w:sz w:val="28"/>
          <w:szCs w:val="28"/>
          <w14:ligatures w14:val="none"/>
        </w:rPr>
        <w:t>supported</w:t>
      </w:r>
      <w:proofErr w:type="gramEnd"/>
      <w:r w:rsidRPr="001B642C">
        <w:rPr>
          <w:rFonts w:ascii="Arial" w:eastAsia="Malgun Gothic" w:hAnsi="Arial" w:cs="Arial"/>
          <w:kern w:val="0"/>
          <w:sz w:val="28"/>
          <w:szCs w:val="28"/>
          <w14:ligatures w14:val="none"/>
        </w:rPr>
        <w:t xml:space="preserve"> employment career pathways</w:t>
      </w:r>
    </w:p>
    <w:bookmarkEnd w:id="6"/>
    <w:p w14:paraId="6102450F"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p>
    <w:p w14:paraId="2F204B68" w14:textId="77777777" w:rsidR="001B642C" w:rsidRPr="001B642C" w:rsidRDefault="001B642C" w:rsidP="001B642C">
      <w:pPr>
        <w:spacing w:after="0" w:line="240" w:lineRule="auto"/>
        <w:contextualSpacing/>
        <w:rPr>
          <w:rFonts w:ascii="Arial" w:eastAsia="Malgun Gothic" w:hAnsi="Arial" w:cs="Arial"/>
          <w:b/>
          <w:bCs/>
          <w:kern w:val="0"/>
          <w:sz w:val="28"/>
          <w:szCs w:val="28"/>
          <w14:ligatures w14:val="none"/>
        </w:rPr>
      </w:pPr>
      <w:r w:rsidRPr="001B642C">
        <w:rPr>
          <w:rFonts w:ascii="Arial" w:eastAsia="Malgun Gothic" w:hAnsi="Arial" w:cs="Arial"/>
          <w:b/>
          <w:bCs/>
          <w:kern w:val="0"/>
          <w:sz w:val="28"/>
          <w:szCs w:val="28"/>
          <w14:ligatures w14:val="none"/>
        </w:rPr>
        <w:t>Policy Recommendations</w:t>
      </w:r>
    </w:p>
    <w:p w14:paraId="04F9B166"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p>
    <w:p w14:paraId="7A1736A5"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Job coaching resources in California are currently insufficient and/or inconsistent across service systems and programs. Information should be robust, consistent, accessible, and easy to locate. Resources need to include more awareness about the role </w:t>
      </w:r>
      <w:proofErr w:type="gramStart"/>
      <w:r w:rsidRPr="001B642C">
        <w:rPr>
          <w:rFonts w:ascii="Arial" w:eastAsia="Malgun Gothic" w:hAnsi="Arial" w:cs="Arial"/>
          <w:kern w:val="0"/>
          <w:sz w:val="28"/>
          <w:szCs w:val="28"/>
          <w14:ligatures w14:val="none"/>
        </w:rPr>
        <w:t>of job</w:t>
      </w:r>
      <w:proofErr w:type="gramEnd"/>
      <w:r w:rsidRPr="001B642C">
        <w:rPr>
          <w:rFonts w:ascii="Arial" w:eastAsia="Malgun Gothic" w:hAnsi="Arial" w:cs="Arial"/>
          <w:kern w:val="0"/>
          <w:sz w:val="28"/>
          <w:szCs w:val="28"/>
          <w14:ligatures w14:val="none"/>
        </w:rPr>
        <w:t xml:space="preserve"> coaches in supporting employers, and their employees with disabilities. Additionally, job coaching training should be improved and expanded to enhance both employment outcomes and job coaching careers, as well as other careers, including those in supported employment.</w:t>
      </w:r>
    </w:p>
    <w:p w14:paraId="679858AB"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p>
    <w:p w14:paraId="5A8E745B"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Since job coaching services can vary, statute understandably does not clearly define job coaching in absolute terms. However, </w:t>
      </w:r>
      <w:hyperlink r:id="rId13" w:history="1">
        <w:r w:rsidRPr="001B642C">
          <w:rPr>
            <w:rFonts w:ascii="Arial" w:eastAsia="Malgun Gothic" w:hAnsi="Arial" w:cs="Arial"/>
            <w:color w:val="467886"/>
            <w:kern w:val="0"/>
            <w:sz w:val="28"/>
            <w:szCs w:val="28"/>
            <w:u w:val="single"/>
            <w14:ligatures w14:val="none"/>
          </w:rPr>
          <w:t>Welfare and Institutions Code 19150 (a)(5)</w:t>
        </w:r>
      </w:hyperlink>
      <w:r w:rsidRPr="001B642C">
        <w:rPr>
          <w:rFonts w:ascii="Arial" w:eastAsia="Malgun Gothic" w:hAnsi="Arial" w:cs="Arial"/>
          <w:kern w:val="0"/>
          <w:sz w:val="28"/>
          <w:szCs w:val="28"/>
          <w14:ligatures w14:val="none"/>
        </w:rPr>
        <w:t xml:space="preserve"> identifies vocational rehabilitation services with the Department of Rehabilitation (DOR) that may be included within job coaching, which are consistent with the CCEPD’s recommendations for agency secretaries. Additionally, </w:t>
      </w:r>
      <w:hyperlink r:id="rId14" w:history="1">
        <w:r w:rsidRPr="001B642C">
          <w:rPr>
            <w:rFonts w:ascii="Arial" w:eastAsia="Malgun Gothic" w:hAnsi="Arial" w:cs="Arial"/>
            <w:color w:val="467886"/>
            <w:kern w:val="0"/>
            <w:sz w:val="28"/>
            <w:szCs w:val="28"/>
            <w:u w:val="single"/>
            <w14:ligatures w14:val="none"/>
          </w:rPr>
          <w:t>Title 9 of the California Code of Regulations (9 CCR), Section 7159.5</w:t>
        </w:r>
      </w:hyperlink>
      <w:r w:rsidRPr="001B642C">
        <w:rPr>
          <w:rFonts w:ascii="Arial" w:eastAsia="Malgun Gothic" w:hAnsi="Arial" w:cs="Arial"/>
          <w:kern w:val="0"/>
          <w:sz w:val="28"/>
          <w:szCs w:val="28"/>
          <w14:ligatures w14:val="none"/>
        </w:rPr>
        <w:t xml:space="preserve">, and </w:t>
      </w:r>
      <w:hyperlink r:id="rId15" w:history="1">
        <w:r w:rsidRPr="001B642C">
          <w:rPr>
            <w:rFonts w:ascii="Arial" w:eastAsia="Malgun Gothic" w:hAnsi="Arial" w:cs="Arial"/>
            <w:color w:val="467886"/>
            <w:kern w:val="0"/>
            <w:sz w:val="28"/>
            <w:szCs w:val="28"/>
            <w:u w:val="single"/>
            <w14:ligatures w14:val="none"/>
          </w:rPr>
          <w:t>Title 17 of the California Code of Regulations (17 CCR), Section 58801</w:t>
        </w:r>
      </w:hyperlink>
      <w:r w:rsidRPr="001B642C">
        <w:rPr>
          <w:rFonts w:ascii="Arial" w:eastAsia="Malgun Gothic" w:hAnsi="Arial" w:cs="Arial"/>
          <w:kern w:val="0"/>
          <w:sz w:val="28"/>
          <w:szCs w:val="28"/>
          <w14:ligatures w14:val="none"/>
        </w:rPr>
        <w:t xml:space="preserve">, detail some activities and the scope </w:t>
      </w:r>
      <w:r w:rsidRPr="001B642C">
        <w:rPr>
          <w:rFonts w:ascii="Arial" w:eastAsia="Malgun Gothic" w:hAnsi="Arial" w:cs="Arial"/>
          <w:kern w:val="0"/>
          <w:sz w:val="28"/>
          <w:szCs w:val="28"/>
          <w14:ligatures w14:val="none"/>
        </w:rPr>
        <w:lastRenderedPageBreak/>
        <w:t xml:space="preserve">of job coaching services provided by DOR. The Department of Developmental Services (DDS) addresses habilitation services for people with developmental disabilities, and </w:t>
      </w:r>
      <w:hyperlink r:id="rId16" w:history="1">
        <w:r w:rsidRPr="001B642C">
          <w:rPr>
            <w:rFonts w:ascii="Arial" w:eastAsia="Malgun Gothic" w:hAnsi="Arial" w:cs="Arial"/>
            <w:color w:val="467886"/>
            <w:kern w:val="0"/>
            <w:sz w:val="28"/>
            <w:szCs w:val="28"/>
            <w:u w:val="single"/>
            <w14:ligatures w14:val="none"/>
          </w:rPr>
          <w:t>Welfare and Institution Codes 4850-4867</w:t>
        </w:r>
      </w:hyperlink>
      <w:r w:rsidRPr="001B642C">
        <w:rPr>
          <w:rFonts w:ascii="Arial" w:eastAsia="Malgun Gothic" w:hAnsi="Arial" w:cs="Arial"/>
          <w:kern w:val="0"/>
          <w:sz w:val="28"/>
          <w:szCs w:val="28"/>
          <w14:ligatures w14:val="none"/>
        </w:rPr>
        <w:t xml:space="preserve"> include numerous references to job coaching services they may provide. While </w:t>
      </w:r>
      <w:bookmarkStart w:id="7" w:name="_Hlk216274970"/>
      <w:r w:rsidRPr="001B642C">
        <w:rPr>
          <w:rFonts w:ascii="Arial" w:eastAsia="Malgun Gothic" w:hAnsi="Arial" w:cs="Arial"/>
          <w:kern w:val="0"/>
          <w:sz w:val="28"/>
          <w:szCs w:val="28"/>
          <w14:ligatures w14:val="none"/>
        </w:rPr>
        <w:t xml:space="preserve">statute provides </w:t>
      </w:r>
      <w:proofErr w:type="gramStart"/>
      <w:r w:rsidRPr="001B642C">
        <w:rPr>
          <w:rFonts w:ascii="Arial" w:eastAsia="Malgun Gothic" w:hAnsi="Arial" w:cs="Arial"/>
          <w:kern w:val="0"/>
          <w:sz w:val="28"/>
          <w:szCs w:val="28"/>
          <w14:ligatures w14:val="none"/>
        </w:rPr>
        <w:t>DDS</w:t>
      </w:r>
      <w:proofErr w:type="gramEnd"/>
      <w:r w:rsidRPr="001B642C">
        <w:rPr>
          <w:rFonts w:ascii="Arial" w:eastAsia="Malgun Gothic" w:hAnsi="Arial" w:cs="Arial"/>
          <w:kern w:val="0"/>
          <w:sz w:val="28"/>
          <w:szCs w:val="28"/>
          <w14:ligatures w14:val="none"/>
        </w:rPr>
        <w:t xml:space="preserve"> some ability for rate setting and tiered reimbursement to service providers</w:t>
      </w:r>
      <w:bookmarkEnd w:id="7"/>
      <w:r w:rsidRPr="001B642C">
        <w:rPr>
          <w:rFonts w:ascii="Arial" w:eastAsia="Malgun Gothic" w:hAnsi="Arial" w:cs="Arial"/>
          <w:kern w:val="0"/>
          <w:sz w:val="28"/>
          <w:szCs w:val="28"/>
          <w14:ligatures w14:val="none"/>
        </w:rPr>
        <w:t>, statutes may need to be updated in these areas depending upon needed increases for adequate supported employment pay rates.</w:t>
      </w:r>
    </w:p>
    <w:p w14:paraId="2612B7E7"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p>
    <w:p w14:paraId="3725E186"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While there are often challenges for job seekers on whether to go through DOR or DDS, Gavin Newsom’s proposed 2026-27 California state budget includes $3.3 million for DOR to better align efforts to increase access to employment. The goal is to create a “no wrong door” service delivery model for individuals with intellectual and developmental disabilities who are looking for employment. This new framework between regional centers and local vocational rehabilitation offices will relieve individuals and families of the burden of identifying the right department, expediting their access to employment services, and reducing confusion and stress. Job coaching is often among these employment services.  </w:t>
      </w:r>
    </w:p>
    <w:p w14:paraId="4349ABE5"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p>
    <w:p w14:paraId="7C543E57"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All of these policy recommendations are consistent with the job coaching concerns raised in the recent </w:t>
      </w:r>
      <w:hyperlink r:id="rId17" w:history="1">
        <w:r w:rsidRPr="001B642C">
          <w:rPr>
            <w:rFonts w:ascii="Arial" w:eastAsia="Malgun Gothic" w:hAnsi="Arial" w:cs="Arial"/>
            <w:color w:val="467886"/>
            <w:kern w:val="0"/>
            <w:sz w:val="28"/>
            <w:szCs w:val="28"/>
            <w:u w:val="single"/>
            <w14:ligatures w14:val="none"/>
          </w:rPr>
          <w:t>Challenges and Barriers to Employment for People with Intellectual and Developmental Disabilities in California</w:t>
        </w:r>
      </w:hyperlink>
      <w:r w:rsidRPr="001B642C">
        <w:rPr>
          <w:rFonts w:ascii="Arial" w:eastAsia="Malgun Gothic" w:hAnsi="Arial" w:cs="Arial"/>
          <w:kern w:val="0"/>
          <w:sz w:val="28"/>
          <w:szCs w:val="28"/>
          <w14:ligatures w14:val="none"/>
        </w:rPr>
        <w:t xml:space="preserve"> report developed by the California Policy Center for Intellectual and Developmental Disabilities. </w:t>
      </w:r>
    </w:p>
    <w:p w14:paraId="46E87AC1"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p>
    <w:p w14:paraId="5FBA0E5C"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In addition to providing these policy recommendations, the CCEPD is committed to providing the support needed to make these recommendations a reality. The CCEPD can facilitate further partner and cross-departmental discussions, and assist in the development of corresponding work products, to ensure adequate job coaching is available for people with disabilities throughout the state.</w:t>
      </w:r>
    </w:p>
    <w:p w14:paraId="7FC5CDDD"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p>
    <w:p w14:paraId="62778D72" w14:textId="77777777" w:rsidR="001B642C" w:rsidRPr="001B642C" w:rsidRDefault="001B642C" w:rsidP="001B642C">
      <w:pPr>
        <w:numPr>
          <w:ilvl w:val="0"/>
          <w:numId w:val="11"/>
        </w:numPr>
        <w:spacing w:after="0" w:line="240" w:lineRule="auto"/>
        <w:contextualSpacing/>
        <w:rPr>
          <w:rFonts w:ascii="Arial" w:eastAsia="Malgun Gothic" w:hAnsi="Arial" w:cs="Arial"/>
          <w:b/>
          <w:bCs/>
          <w:kern w:val="0"/>
          <w:sz w:val="28"/>
          <w:szCs w:val="28"/>
          <w14:ligatures w14:val="none"/>
        </w:rPr>
      </w:pPr>
      <w:r w:rsidRPr="001B642C">
        <w:rPr>
          <w:rFonts w:ascii="Arial" w:eastAsia="Malgun Gothic" w:hAnsi="Arial" w:cs="Arial"/>
          <w:b/>
          <w:bCs/>
          <w:kern w:val="0"/>
          <w:sz w:val="28"/>
          <w:szCs w:val="28"/>
          <w14:ligatures w14:val="none"/>
        </w:rPr>
        <w:t>Develop a job coaching online employer resource</w:t>
      </w:r>
    </w:p>
    <w:p w14:paraId="1F7A397D"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p>
    <w:p w14:paraId="2EFC398B"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There is a need for a substantial job coaching online </w:t>
      </w:r>
      <w:proofErr w:type="gramStart"/>
      <w:r w:rsidRPr="001B642C">
        <w:rPr>
          <w:rFonts w:ascii="Arial" w:eastAsia="Malgun Gothic" w:hAnsi="Arial" w:cs="Arial"/>
          <w:kern w:val="0"/>
          <w:sz w:val="28"/>
          <w:szCs w:val="28"/>
          <w14:ligatures w14:val="none"/>
        </w:rPr>
        <w:t>resource</w:t>
      </w:r>
      <w:proofErr w:type="gramEnd"/>
      <w:r w:rsidRPr="001B642C">
        <w:rPr>
          <w:rFonts w:ascii="Arial" w:eastAsia="Malgun Gothic" w:hAnsi="Arial" w:cs="Arial"/>
          <w:kern w:val="0"/>
          <w:sz w:val="28"/>
          <w:szCs w:val="28"/>
          <w14:ligatures w14:val="none"/>
        </w:rPr>
        <w:t xml:space="preserve"> to assist employers. </w:t>
      </w:r>
      <w:proofErr w:type="gramStart"/>
      <w:r w:rsidRPr="001B642C">
        <w:rPr>
          <w:rFonts w:ascii="Arial" w:eastAsia="Malgun Gothic" w:hAnsi="Arial" w:cs="Arial"/>
          <w:kern w:val="0"/>
          <w:sz w:val="28"/>
          <w:szCs w:val="28"/>
          <w14:ligatures w14:val="none"/>
        </w:rPr>
        <w:t>The CCEPD</w:t>
      </w:r>
      <w:proofErr w:type="gramEnd"/>
      <w:r w:rsidRPr="001B642C">
        <w:rPr>
          <w:rFonts w:ascii="Arial" w:eastAsia="Malgun Gothic" w:hAnsi="Arial" w:cs="Arial"/>
          <w:kern w:val="0"/>
          <w:sz w:val="28"/>
          <w:szCs w:val="28"/>
          <w14:ligatures w14:val="none"/>
        </w:rPr>
        <w:t xml:space="preserve"> has done preliminary work to identify topic areas within the broader topic of job coaching by holding focused discussions with 12 </w:t>
      </w:r>
      <w:proofErr w:type="gramStart"/>
      <w:r w:rsidRPr="001B642C">
        <w:rPr>
          <w:rFonts w:ascii="Arial" w:eastAsia="Malgun Gothic" w:hAnsi="Arial" w:cs="Arial"/>
          <w:kern w:val="0"/>
          <w:sz w:val="28"/>
          <w:szCs w:val="28"/>
          <w14:ligatures w14:val="none"/>
        </w:rPr>
        <w:t>employers</w:t>
      </w:r>
      <w:proofErr w:type="gramEnd"/>
      <w:r w:rsidRPr="001B642C">
        <w:rPr>
          <w:rFonts w:ascii="Arial" w:eastAsia="Malgun Gothic" w:hAnsi="Arial" w:cs="Arial"/>
          <w:kern w:val="0"/>
          <w:sz w:val="28"/>
          <w:szCs w:val="28"/>
          <w14:ligatures w14:val="none"/>
        </w:rPr>
        <w:t xml:space="preserve">, with assistance from members.  These discussions occurred between January and June of 2025. The focused </w:t>
      </w:r>
      <w:r w:rsidRPr="001B642C">
        <w:rPr>
          <w:rFonts w:ascii="Arial" w:eastAsia="Malgun Gothic" w:hAnsi="Arial" w:cs="Arial"/>
          <w:kern w:val="0"/>
          <w:sz w:val="28"/>
          <w:szCs w:val="28"/>
          <w14:ligatures w14:val="none"/>
        </w:rPr>
        <w:lastRenderedPageBreak/>
        <w:t xml:space="preserve">discussions consisted of a set of questions developed by the Employment and Training Subcommittee (see appendix). Employers </w:t>
      </w:r>
      <w:proofErr w:type="gramStart"/>
      <w:r w:rsidRPr="001B642C">
        <w:rPr>
          <w:rFonts w:ascii="Arial" w:eastAsia="Malgun Gothic" w:hAnsi="Arial" w:cs="Arial"/>
          <w:kern w:val="0"/>
          <w:sz w:val="28"/>
          <w:szCs w:val="28"/>
          <w14:ligatures w14:val="none"/>
        </w:rPr>
        <w:t>included</w:t>
      </w:r>
      <w:proofErr w:type="gramEnd"/>
      <w:r w:rsidRPr="001B642C">
        <w:rPr>
          <w:rFonts w:ascii="Arial" w:eastAsia="Malgun Gothic" w:hAnsi="Arial" w:cs="Arial"/>
          <w:kern w:val="0"/>
          <w:sz w:val="28"/>
          <w:szCs w:val="28"/>
          <w14:ligatures w14:val="none"/>
        </w:rPr>
        <w:t xml:space="preserve"> companies and organizations that range from small to large, public and private, and for-profit and nonprofit. The goal of the discussions was to identify what topics employers need to understand when working with a job coach. Furthermore, the idea was to develop a website that may include a collection of short videos with corresponding information. The employers believed it would be beneficial to have short videos on key topic areas or “what to know” when engaging with job coaches and employee.</w:t>
      </w:r>
    </w:p>
    <w:p w14:paraId="1D3847C4"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p>
    <w:p w14:paraId="1325DB82"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CCEPD staff met with representatives from the Department of Developmental Services (DDS) and Department of Rehabilitation (DOR) about the potential project. Creation of this project would require the use of existing funding resources or the allocation of new funding resources, which may be minimal. The online resource could be housed on either departmental website. While existing resources to complete such a project have been explored, they are limited regarding funding and scope. The CCEPD encourages students with disabilities to work on this project, as </w:t>
      </w:r>
      <w:proofErr w:type="gramStart"/>
      <w:r w:rsidRPr="001B642C">
        <w:rPr>
          <w:rFonts w:ascii="Arial" w:eastAsia="Malgun Gothic" w:hAnsi="Arial" w:cs="Arial"/>
          <w:kern w:val="0"/>
          <w:sz w:val="28"/>
          <w:szCs w:val="28"/>
          <w14:ligatures w14:val="none"/>
        </w:rPr>
        <w:t>a work</w:t>
      </w:r>
      <w:proofErr w:type="gramEnd"/>
      <w:r w:rsidRPr="001B642C">
        <w:rPr>
          <w:rFonts w:ascii="Arial" w:eastAsia="Malgun Gothic" w:hAnsi="Arial" w:cs="Arial"/>
          <w:kern w:val="0"/>
          <w:sz w:val="28"/>
          <w:szCs w:val="28"/>
          <w14:ligatures w14:val="none"/>
        </w:rPr>
        <w:t xml:space="preserve"> experience, to provide valuable experience for skill development and build skills needed for future employment opportunities. In collaboration with DOR and DDS, the CCEPD could lead efforts to develop this online resource and would partner with either a community college or another organization to develop the videos.</w:t>
      </w:r>
    </w:p>
    <w:p w14:paraId="2E62D1A2"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p>
    <w:p w14:paraId="201111AA"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While employers are engaged during the period of employment, preparation should be discussed among all parties to provide additional context and offer a better, overall understanding to employers. The focus of this project should be on job coaching once employment begins. Job coaching resources can help employers better understand how it helps the employee develop in the workplace, and how it can result in higher rates of job retention. It is proposed that this project present information on how job coaching is </w:t>
      </w:r>
      <w:proofErr w:type="gramStart"/>
      <w:r w:rsidRPr="001B642C">
        <w:rPr>
          <w:rFonts w:ascii="Arial" w:eastAsia="Malgun Gothic" w:hAnsi="Arial" w:cs="Arial"/>
          <w:kern w:val="0"/>
          <w:sz w:val="28"/>
          <w:szCs w:val="28"/>
          <w14:ligatures w14:val="none"/>
        </w:rPr>
        <w:t>a possible</w:t>
      </w:r>
      <w:proofErr w:type="gramEnd"/>
      <w:r w:rsidRPr="001B642C">
        <w:rPr>
          <w:rFonts w:ascii="Arial" w:eastAsia="Malgun Gothic" w:hAnsi="Arial" w:cs="Arial"/>
          <w:kern w:val="0"/>
          <w:sz w:val="28"/>
          <w:szCs w:val="28"/>
          <w14:ligatures w14:val="none"/>
        </w:rPr>
        <w:t xml:space="preserve"> accommodation, how other accommodations might be included, and how accommodations can be modified following the phasing out of a </w:t>
      </w:r>
      <w:proofErr w:type="gramStart"/>
      <w:r w:rsidRPr="001B642C">
        <w:rPr>
          <w:rFonts w:ascii="Arial" w:eastAsia="Malgun Gothic" w:hAnsi="Arial" w:cs="Arial"/>
          <w:kern w:val="0"/>
          <w:sz w:val="28"/>
          <w:szCs w:val="28"/>
          <w14:ligatures w14:val="none"/>
        </w:rPr>
        <w:t>job coach</w:t>
      </w:r>
      <w:proofErr w:type="gramEnd"/>
      <w:r w:rsidRPr="001B642C">
        <w:rPr>
          <w:rFonts w:ascii="Arial" w:eastAsia="Malgun Gothic" w:hAnsi="Arial" w:cs="Arial"/>
          <w:kern w:val="0"/>
          <w:sz w:val="28"/>
          <w:szCs w:val="28"/>
          <w14:ligatures w14:val="none"/>
        </w:rPr>
        <w:t xml:space="preserve">. Information should also be provided to employers on the different levels of job coaching, depending upon what program </w:t>
      </w:r>
      <w:proofErr w:type="gramStart"/>
      <w:r w:rsidRPr="001B642C">
        <w:rPr>
          <w:rFonts w:ascii="Arial" w:eastAsia="Malgun Gothic" w:hAnsi="Arial" w:cs="Arial"/>
          <w:kern w:val="0"/>
          <w:sz w:val="28"/>
          <w:szCs w:val="28"/>
          <w14:ligatures w14:val="none"/>
        </w:rPr>
        <w:t>is providing</w:t>
      </w:r>
      <w:proofErr w:type="gramEnd"/>
      <w:r w:rsidRPr="001B642C">
        <w:rPr>
          <w:rFonts w:ascii="Arial" w:eastAsia="Malgun Gothic" w:hAnsi="Arial" w:cs="Arial"/>
          <w:kern w:val="0"/>
          <w:sz w:val="28"/>
          <w:szCs w:val="28"/>
          <w14:ligatures w14:val="none"/>
        </w:rPr>
        <w:t xml:space="preserve"> the service.</w:t>
      </w:r>
    </w:p>
    <w:p w14:paraId="49DF6A1E"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p>
    <w:p w14:paraId="1AF6E60E"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lastRenderedPageBreak/>
        <w:t xml:space="preserve">Based on input received from 12 employers and anecdotal information from subcommittee members, </w:t>
      </w:r>
      <w:proofErr w:type="gramStart"/>
      <w:r w:rsidRPr="001B642C">
        <w:rPr>
          <w:rFonts w:ascii="Arial" w:eastAsia="Malgun Gothic" w:hAnsi="Arial" w:cs="Arial"/>
          <w:kern w:val="0"/>
          <w:sz w:val="28"/>
          <w:szCs w:val="28"/>
          <w14:ligatures w14:val="none"/>
        </w:rPr>
        <w:t>the CCEPD</w:t>
      </w:r>
      <w:proofErr w:type="gramEnd"/>
      <w:r w:rsidRPr="001B642C">
        <w:rPr>
          <w:rFonts w:ascii="Arial" w:eastAsia="Malgun Gothic" w:hAnsi="Arial" w:cs="Arial"/>
          <w:kern w:val="0"/>
          <w:sz w:val="28"/>
          <w:szCs w:val="28"/>
          <w14:ligatures w14:val="none"/>
        </w:rPr>
        <w:t xml:space="preserve"> believes an online resource should include a collection of short videos (approximately two to three minutes) on the following topic areas with corresponding text and/or fact sheets that might be helpful to employers. While some of these topic areas may currently read like best practices for the service providers since they are presented at an overview level, detailed scripts would be developed with employers as the targeted audience.</w:t>
      </w:r>
    </w:p>
    <w:p w14:paraId="0CE462CF"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p>
    <w:p w14:paraId="30AF49C2"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As learned through the development of the </w:t>
      </w:r>
      <w:hyperlink r:id="rId18" w:history="1">
        <w:r w:rsidRPr="001B642C">
          <w:rPr>
            <w:rFonts w:ascii="Arial" w:eastAsia="Malgun Gothic" w:hAnsi="Arial" w:cs="Arial"/>
            <w:color w:val="467886"/>
            <w:kern w:val="0"/>
            <w:sz w:val="28"/>
            <w:szCs w:val="28"/>
            <w:u w:val="single"/>
            <w14:ligatures w14:val="none"/>
          </w:rPr>
          <w:t>CCEPD’s Workforce Best Practices for People with Disabilities Toolkit</w:t>
        </w:r>
      </w:hyperlink>
      <w:r w:rsidRPr="001B642C">
        <w:rPr>
          <w:rFonts w:ascii="Arial" w:eastAsia="Malgun Gothic" w:hAnsi="Arial" w:cs="Arial"/>
          <w:kern w:val="0"/>
          <w:sz w:val="28"/>
          <w:szCs w:val="28"/>
          <w14:ligatures w14:val="none"/>
        </w:rPr>
        <w:t xml:space="preserve"> in 2023, online content that hosts videos and fact sheets allow for ongoing training efforts for employers. Access to online content/training has been proven to be an effective way to promote continued learning.</w:t>
      </w:r>
    </w:p>
    <w:p w14:paraId="4FAD77E9"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p>
    <w:p w14:paraId="4CDDF6B7" w14:textId="77777777" w:rsidR="001B642C" w:rsidRPr="001B642C" w:rsidRDefault="001B642C" w:rsidP="001B642C">
      <w:pPr>
        <w:spacing w:after="0" w:line="240" w:lineRule="auto"/>
        <w:ind w:left="360"/>
        <w:rPr>
          <w:rFonts w:ascii="Arial" w:eastAsia="Aptos" w:hAnsi="Arial" w:cs="Arial"/>
          <w:sz w:val="28"/>
          <w:szCs w:val="28"/>
        </w:rPr>
      </w:pPr>
      <w:bookmarkStart w:id="8" w:name="_Hlk218765463"/>
      <w:r w:rsidRPr="001B642C">
        <w:rPr>
          <w:rFonts w:ascii="Arial" w:eastAsia="Aptos" w:hAnsi="Arial" w:cs="Arial"/>
          <w:sz w:val="28"/>
          <w:szCs w:val="28"/>
        </w:rPr>
        <w:t xml:space="preserve">Below are the key areas identified by employers and CCEPD members with </w:t>
      </w:r>
      <w:proofErr w:type="gramStart"/>
      <w:r w:rsidRPr="001B642C">
        <w:rPr>
          <w:rFonts w:ascii="Arial" w:eastAsia="Aptos" w:hAnsi="Arial" w:cs="Arial"/>
          <w:sz w:val="28"/>
          <w:szCs w:val="28"/>
        </w:rPr>
        <w:t>relevant job</w:t>
      </w:r>
      <w:proofErr w:type="gramEnd"/>
      <w:r w:rsidRPr="001B642C">
        <w:rPr>
          <w:rFonts w:ascii="Arial" w:eastAsia="Aptos" w:hAnsi="Arial" w:cs="Arial"/>
          <w:sz w:val="28"/>
          <w:szCs w:val="28"/>
        </w:rPr>
        <w:t xml:space="preserve"> coaching experience. These insights were drawn from focused discussions on what to expect when working with </w:t>
      </w:r>
      <w:proofErr w:type="gramStart"/>
      <w:r w:rsidRPr="001B642C">
        <w:rPr>
          <w:rFonts w:ascii="Arial" w:eastAsia="Aptos" w:hAnsi="Arial" w:cs="Arial"/>
          <w:sz w:val="28"/>
          <w:szCs w:val="28"/>
        </w:rPr>
        <w:t>a job</w:t>
      </w:r>
      <w:proofErr w:type="gramEnd"/>
      <w:r w:rsidRPr="001B642C">
        <w:rPr>
          <w:rFonts w:ascii="Arial" w:eastAsia="Aptos" w:hAnsi="Arial" w:cs="Arial"/>
          <w:sz w:val="28"/>
          <w:szCs w:val="28"/>
        </w:rPr>
        <w:t xml:space="preserve"> coach. It is important that these areas are included in </w:t>
      </w:r>
      <w:proofErr w:type="gramStart"/>
      <w:r w:rsidRPr="001B642C">
        <w:rPr>
          <w:rFonts w:ascii="Arial" w:eastAsia="Aptos" w:hAnsi="Arial" w:cs="Arial"/>
          <w:sz w:val="28"/>
          <w:szCs w:val="28"/>
        </w:rPr>
        <w:t>the online resource</w:t>
      </w:r>
      <w:proofErr w:type="gramEnd"/>
      <w:r w:rsidRPr="001B642C">
        <w:rPr>
          <w:rFonts w:ascii="Arial" w:eastAsia="Aptos" w:hAnsi="Arial" w:cs="Arial"/>
          <w:sz w:val="28"/>
          <w:szCs w:val="28"/>
        </w:rPr>
        <w:t>. They are presented in general order in which they would appear.</w:t>
      </w:r>
    </w:p>
    <w:bookmarkEnd w:id="8"/>
    <w:p w14:paraId="7A4EB8D9" w14:textId="77777777" w:rsidR="001B642C" w:rsidRPr="001B642C" w:rsidRDefault="001B642C" w:rsidP="001B642C">
      <w:pPr>
        <w:spacing w:after="0" w:line="240" w:lineRule="auto"/>
        <w:ind w:left="360"/>
        <w:rPr>
          <w:rFonts w:ascii="Arial" w:eastAsia="Aptos" w:hAnsi="Arial" w:cs="Arial"/>
          <w:sz w:val="28"/>
          <w:szCs w:val="28"/>
        </w:rPr>
      </w:pPr>
    </w:p>
    <w:p w14:paraId="39164C07"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General overview of job coaching and the role of job coaching</w:t>
      </w:r>
    </w:p>
    <w:p w14:paraId="276F714D"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t>Employers would benefit from a general overview of job coaching to alleviate possible initial hesitations.</w:t>
      </w:r>
      <w:r w:rsidRPr="001B642C">
        <w:rPr>
          <w:rFonts w:ascii="Arial" w:eastAsia="Aptos" w:hAnsi="Arial" w:cs="Arial"/>
          <w:sz w:val="28"/>
          <w:szCs w:val="28"/>
        </w:rPr>
        <w:br/>
      </w:r>
    </w:p>
    <w:p w14:paraId="795A58C2"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General background of different programs with job coaching components</w:t>
      </w:r>
    </w:p>
    <w:p w14:paraId="1A0BF6C0"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t>Since the level of job coaching involvement varies between programs, it is imperative employers understand this. This would not present details of all programs but provide a general background that there are varying services available.</w:t>
      </w:r>
      <w:r w:rsidRPr="001B642C">
        <w:rPr>
          <w:rFonts w:ascii="Arial" w:eastAsia="Aptos" w:hAnsi="Arial" w:cs="Arial"/>
          <w:sz w:val="28"/>
          <w:szCs w:val="28"/>
        </w:rPr>
        <w:br/>
      </w:r>
    </w:p>
    <w:p w14:paraId="5805E95B"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Clear understanding and agreement of specific program expectations from all partners</w:t>
      </w:r>
    </w:p>
    <w:p w14:paraId="75D63E71"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t>Any job coaching program should be clearly laid out for all partners engaged in individual employment efforts. While each individual experience may vary, there should be a general agreement on expectations of the service providers.</w:t>
      </w:r>
    </w:p>
    <w:p w14:paraId="372674F4" w14:textId="77777777" w:rsidR="001B642C" w:rsidRPr="001B642C" w:rsidRDefault="001B642C" w:rsidP="001B642C">
      <w:pPr>
        <w:spacing w:after="0" w:line="240" w:lineRule="auto"/>
        <w:rPr>
          <w:rFonts w:ascii="Arial" w:eastAsia="Aptos" w:hAnsi="Arial" w:cs="Arial"/>
          <w:sz w:val="28"/>
          <w:szCs w:val="28"/>
        </w:rPr>
      </w:pPr>
    </w:p>
    <w:p w14:paraId="596190E0"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Preparation meetings</w:t>
      </w:r>
    </w:p>
    <w:p w14:paraId="0EFFD238"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lastRenderedPageBreak/>
        <w:t xml:space="preserve">Prior to work beginning, meetings should occur between the job coach and employer, employee and employer, and all parties combined. These meetings will provide all </w:t>
      </w:r>
      <w:proofErr w:type="gramStart"/>
      <w:r w:rsidRPr="001B642C">
        <w:rPr>
          <w:rFonts w:ascii="Arial" w:eastAsia="Aptos" w:hAnsi="Arial" w:cs="Arial"/>
          <w:sz w:val="28"/>
          <w:szCs w:val="28"/>
        </w:rPr>
        <w:t>partners</w:t>
      </w:r>
      <w:proofErr w:type="gramEnd"/>
      <w:r w:rsidRPr="001B642C">
        <w:rPr>
          <w:rFonts w:ascii="Arial" w:eastAsia="Aptos" w:hAnsi="Arial" w:cs="Arial"/>
          <w:sz w:val="28"/>
          <w:szCs w:val="28"/>
        </w:rPr>
        <w:t xml:space="preserve"> a better understanding of expectations, the </w:t>
      </w:r>
      <w:proofErr w:type="gramStart"/>
      <w:r w:rsidRPr="001B642C">
        <w:rPr>
          <w:rFonts w:ascii="Arial" w:eastAsia="Aptos" w:hAnsi="Arial" w:cs="Arial"/>
          <w:sz w:val="28"/>
          <w:szCs w:val="28"/>
        </w:rPr>
        <w:t>employee’s</w:t>
      </w:r>
      <w:proofErr w:type="gramEnd"/>
      <w:r w:rsidRPr="001B642C">
        <w:rPr>
          <w:rFonts w:ascii="Arial" w:eastAsia="Aptos" w:hAnsi="Arial" w:cs="Arial"/>
          <w:sz w:val="28"/>
          <w:szCs w:val="28"/>
        </w:rPr>
        <w:t xml:space="preserve"> </w:t>
      </w:r>
      <w:proofErr w:type="gramStart"/>
      <w:r w:rsidRPr="001B642C">
        <w:rPr>
          <w:rFonts w:ascii="Arial" w:eastAsia="Aptos" w:hAnsi="Arial" w:cs="Arial"/>
          <w:sz w:val="28"/>
          <w:szCs w:val="28"/>
        </w:rPr>
        <w:t>skill</w:t>
      </w:r>
      <w:proofErr w:type="gramEnd"/>
      <w:r w:rsidRPr="001B642C">
        <w:rPr>
          <w:rFonts w:ascii="Arial" w:eastAsia="Aptos" w:hAnsi="Arial" w:cs="Arial"/>
          <w:sz w:val="28"/>
          <w:szCs w:val="28"/>
        </w:rPr>
        <w:t xml:space="preserve"> sets, potential reasonable </w:t>
      </w:r>
      <w:proofErr w:type="gramStart"/>
      <w:r w:rsidRPr="001B642C">
        <w:rPr>
          <w:rFonts w:ascii="Arial" w:eastAsia="Aptos" w:hAnsi="Arial" w:cs="Arial"/>
          <w:sz w:val="28"/>
          <w:szCs w:val="28"/>
        </w:rPr>
        <w:t>accommodations</w:t>
      </w:r>
      <w:proofErr w:type="gramEnd"/>
      <w:r w:rsidRPr="001B642C">
        <w:rPr>
          <w:rFonts w:ascii="Arial" w:eastAsia="Aptos" w:hAnsi="Arial" w:cs="Arial"/>
          <w:sz w:val="28"/>
          <w:szCs w:val="28"/>
        </w:rPr>
        <w:t>, and any other needs.</w:t>
      </w:r>
    </w:p>
    <w:p w14:paraId="073076F4" w14:textId="77777777" w:rsidR="001B642C" w:rsidRPr="001B642C" w:rsidRDefault="001B642C" w:rsidP="001B642C">
      <w:pPr>
        <w:spacing w:after="0" w:line="240" w:lineRule="auto"/>
        <w:ind w:left="360"/>
        <w:rPr>
          <w:rFonts w:ascii="Arial" w:eastAsia="Aptos" w:hAnsi="Arial" w:cs="Arial"/>
          <w:sz w:val="28"/>
          <w:szCs w:val="28"/>
        </w:rPr>
      </w:pPr>
    </w:p>
    <w:p w14:paraId="6950227D"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Clear communication structure</w:t>
      </w:r>
    </w:p>
    <w:p w14:paraId="424809ED"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t xml:space="preserve">Method of communication should be made clear to all parties (e.g., job coach, employer, employee) to ensure that all are aware of how client issues, updates, and progress will be communicated between the parties. </w:t>
      </w:r>
    </w:p>
    <w:p w14:paraId="60B18DE1" w14:textId="77777777" w:rsidR="001B642C" w:rsidRPr="001B642C" w:rsidRDefault="001B642C" w:rsidP="001B642C">
      <w:pPr>
        <w:spacing w:after="0" w:line="240" w:lineRule="auto"/>
        <w:ind w:left="360"/>
        <w:rPr>
          <w:rFonts w:ascii="Arial" w:eastAsia="Aptos" w:hAnsi="Arial" w:cs="Arial"/>
          <w:sz w:val="28"/>
          <w:szCs w:val="28"/>
        </w:rPr>
      </w:pPr>
    </w:p>
    <w:p w14:paraId="169CE734"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Support line</w:t>
      </w:r>
    </w:p>
    <w:p w14:paraId="1C5E700A"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t xml:space="preserve">If job coaching is provided through a service provider, a point of contact with the provider should be given to the employer to address issues that may arise related to the </w:t>
      </w:r>
      <w:proofErr w:type="gramStart"/>
      <w:r w:rsidRPr="001B642C">
        <w:rPr>
          <w:rFonts w:ascii="Arial" w:eastAsia="Aptos" w:hAnsi="Arial" w:cs="Arial"/>
          <w:sz w:val="28"/>
          <w:szCs w:val="28"/>
        </w:rPr>
        <w:t>job coach</w:t>
      </w:r>
      <w:proofErr w:type="gramEnd"/>
      <w:r w:rsidRPr="001B642C">
        <w:rPr>
          <w:rFonts w:ascii="Arial" w:eastAsia="Aptos" w:hAnsi="Arial" w:cs="Arial"/>
          <w:sz w:val="28"/>
          <w:szCs w:val="28"/>
        </w:rPr>
        <w:t>.</w:t>
      </w:r>
    </w:p>
    <w:p w14:paraId="6DFCE14F" w14:textId="77777777" w:rsidR="001B642C" w:rsidRPr="001B642C" w:rsidRDefault="001B642C" w:rsidP="001B642C">
      <w:pPr>
        <w:spacing w:after="0" w:line="240" w:lineRule="auto"/>
        <w:ind w:left="360"/>
        <w:rPr>
          <w:rFonts w:ascii="Arial" w:eastAsia="Aptos" w:hAnsi="Arial" w:cs="Arial"/>
          <w:sz w:val="28"/>
          <w:szCs w:val="28"/>
        </w:rPr>
      </w:pPr>
    </w:p>
    <w:p w14:paraId="195C7DF3"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 xml:space="preserve">Schedule </w:t>
      </w:r>
      <w:proofErr w:type="gramStart"/>
      <w:r w:rsidRPr="001B642C">
        <w:rPr>
          <w:rFonts w:ascii="Arial" w:eastAsia="Aptos" w:hAnsi="Arial" w:cs="Arial"/>
          <w:sz w:val="28"/>
          <w:szCs w:val="28"/>
        </w:rPr>
        <w:t>of job</w:t>
      </w:r>
      <w:proofErr w:type="gramEnd"/>
      <w:r w:rsidRPr="001B642C">
        <w:rPr>
          <w:rFonts w:ascii="Arial" w:eastAsia="Aptos" w:hAnsi="Arial" w:cs="Arial"/>
          <w:sz w:val="28"/>
          <w:szCs w:val="28"/>
        </w:rPr>
        <w:t xml:space="preserve"> </w:t>
      </w:r>
      <w:proofErr w:type="gramStart"/>
      <w:r w:rsidRPr="001B642C">
        <w:rPr>
          <w:rFonts w:ascii="Arial" w:eastAsia="Aptos" w:hAnsi="Arial" w:cs="Arial"/>
          <w:sz w:val="28"/>
          <w:szCs w:val="28"/>
        </w:rPr>
        <w:t>coach</w:t>
      </w:r>
      <w:proofErr w:type="gramEnd"/>
    </w:p>
    <w:p w14:paraId="0C589CA3"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t>Like the work schedule of the employee, the job coach’s schedule should be clearly communicated to the employer so any needs can be addressed accordingly.</w:t>
      </w:r>
    </w:p>
    <w:p w14:paraId="3E7DC606" w14:textId="77777777" w:rsidR="001B642C" w:rsidRPr="001B642C" w:rsidRDefault="001B642C" w:rsidP="001B642C">
      <w:pPr>
        <w:spacing w:after="0" w:line="240" w:lineRule="auto"/>
        <w:ind w:left="360"/>
        <w:rPr>
          <w:rFonts w:ascii="Arial" w:eastAsia="Aptos" w:hAnsi="Arial" w:cs="Arial"/>
          <w:sz w:val="28"/>
          <w:szCs w:val="28"/>
        </w:rPr>
      </w:pPr>
    </w:p>
    <w:p w14:paraId="7A229F7B"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Clear role for job coach</w:t>
      </w:r>
    </w:p>
    <w:p w14:paraId="1D4D2094"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t xml:space="preserve">The role of the job coach is to empower the employee, not to “babysit,” or perform the job duties of the employee. Roles should be clearly identified to minimize over reliance of both the employee and employer on </w:t>
      </w:r>
      <w:proofErr w:type="gramStart"/>
      <w:r w:rsidRPr="001B642C">
        <w:rPr>
          <w:rFonts w:ascii="Arial" w:eastAsia="Aptos" w:hAnsi="Arial" w:cs="Arial"/>
          <w:sz w:val="28"/>
          <w:szCs w:val="28"/>
        </w:rPr>
        <w:t>the job</w:t>
      </w:r>
      <w:proofErr w:type="gramEnd"/>
      <w:r w:rsidRPr="001B642C">
        <w:rPr>
          <w:rFonts w:ascii="Arial" w:eastAsia="Aptos" w:hAnsi="Arial" w:cs="Arial"/>
          <w:sz w:val="28"/>
          <w:szCs w:val="28"/>
        </w:rPr>
        <w:t xml:space="preserve"> coach.</w:t>
      </w:r>
    </w:p>
    <w:p w14:paraId="32E7A103" w14:textId="77777777" w:rsidR="001B642C" w:rsidRPr="001B642C" w:rsidRDefault="001B642C" w:rsidP="001B642C">
      <w:pPr>
        <w:spacing w:after="0" w:line="240" w:lineRule="auto"/>
        <w:ind w:left="360"/>
        <w:rPr>
          <w:rFonts w:ascii="Arial" w:eastAsia="Aptos" w:hAnsi="Arial" w:cs="Arial"/>
          <w:sz w:val="28"/>
          <w:szCs w:val="28"/>
        </w:rPr>
      </w:pPr>
    </w:p>
    <w:p w14:paraId="7B18C25C"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 xml:space="preserve">Change in </w:t>
      </w:r>
      <w:proofErr w:type="gramStart"/>
      <w:r w:rsidRPr="001B642C">
        <w:rPr>
          <w:rFonts w:ascii="Arial" w:eastAsia="Aptos" w:hAnsi="Arial" w:cs="Arial"/>
          <w:sz w:val="28"/>
          <w:szCs w:val="28"/>
        </w:rPr>
        <w:t>job coaches</w:t>
      </w:r>
      <w:proofErr w:type="gramEnd"/>
    </w:p>
    <w:p w14:paraId="7FE52E31"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t>Every effort should be made to ensure there is no change to an employee’s assigned job coach. In instances where change is unavoidable, service providers must ensure the change is clearly communicated and coordinated among all partners. Continuity in cases is not just important to limit confusion, it may also impact insurance for employers, depending upon the work environment.</w:t>
      </w:r>
    </w:p>
    <w:p w14:paraId="162A07DD" w14:textId="77777777" w:rsidR="001B642C" w:rsidRPr="001B642C" w:rsidRDefault="001B642C" w:rsidP="001B642C">
      <w:pPr>
        <w:spacing w:after="0" w:line="240" w:lineRule="auto"/>
        <w:ind w:left="360"/>
        <w:rPr>
          <w:rFonts w:ascii="Arial" w:eastAsia="Aptos" w:hAnsi="Arial" w:cs="Arial"/>
          <w:sz w:val="28"/>
          <w:szCs w:val="28"/>
        </w:rPr>
      </w:pPr>
    </w:p>
    <w:p w14:paraId="657C58B6"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Phasing out of job coach</w:t>
      </w:r>
    </w:p>
    <w:p w14:paraId="6E643D7E"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lastRenderedPageBreak/>
        <w:t xml:space="preserve">The overarching goal of a job coach is to assist the employee in establishing the “soft” and technical skill sets to enable the coach to phase themselves out of the job. While this may not be possible in all situations, there should be a plan in place to reduce the </w:t>
      </w:r>
      <w:proofErr w:type="gramStart"/>
      <w:r w:rsidRPr="001B642C">
        <w:rPr>
          <w:rFonts w:ascii="Arial" w:eastAsia="Aptos" w:hAnsi="Arial" w:cs="Arial"/>
          <w:sz w:val="28"/>
          <w:szCs w:val="28"/>
        </w:rPr>
        <w:t>job coach’s</w:t>
      </w:r>
      <w:proofErr w:type="gramEnd"/>
      <w:r w:rsidRPr="001B642C">
        <w:rPr>
          <w:rFonts w:ascii="Arial" w:eastAsia="Aptos" w:hAnsi="Arial" w:cs="Arial"/>
          <w:sz w:val="28"/>
          <w:szCs w:val="28"/>
        </w:rPr>
        <w:t xml:space="preserve"> involvement as the employee gains more independence at the job and </w:t>
      </w:r>
      <w:proofErr w:type="gramStart"/>
      <w:r w:rsidRPr="001B642C">
        <w:rPr>
          <w:rFonts w:ascii="Arial" w:eastAsia="Aptos" w:hAnsi="Arial" w:cs="Arial"/>
          <w:sz w:val="28"/>
          <w:szCs w:val="28"/>
        </w:rPr>
        <w:t>skills develop</w:t>
      </w:r>
      <w:proofErr w:type="gramEnd"/>
      <w:r w:rsidRPr="001B642C">
        <w:rPr>
          <w:rFonts w:ascii="Arial" w:eastAsia="Aptos" w:hAnsi="Arial" w:cs="Arial"/>
          <w:sz w:val="28"/>
          <w:szCs w:val="28"/>
        </w:rPr>
        <w:t xml:space="preserve">. </w:t>
      </w:r>
      <w:proofErr w:type="gramStart"/>
      <w:r w:rsidRPr="001B642C">
        <w:rPr>
          <w:rFonts w:ascii="Arial" w:eastAsia="Aptos" w:hAnsi="Arial" w:cs="Arial"/>
          <w:sz w:val="28"/>
          <w:szCs w:val="28"/>
        </w:rPr>
        <w:t>The job</w:t>
      </w:r>
      <w:proofErr w:type="gramEnd"/>
      <w:r w:rsidRPr="001B642C">
        <w:rPr>
          <w:rFonts w:ascii="Arial" w:eastAsia="Aptos" w:hAnsi="Arial" w:cs="Arial"/>
          <w:sz w:val="28"/>
          <w:szCs w:val="28"/>
        </w:rPr>
        <w:t xml:space="preserve"> coach can also assist the employee in identifying natural </w:t>
      </w:r>
      <w:proofErr w:type="gramStart"/>
      <w:r w:rsidRPr="001B642C">
        <w:rPr>
          <w:rFonts w:ascii="Arial" w:eastAsia="Aptos" w:hAnsi="Arial" w:cs="Arial"/>
          <w:sz w:val="28"/>
          <w:szCs w:val="28"/>
        </w:rPr>
        <w:t>supports</w:t>
      </w:r>
      <w:proofErr w:type="gramEnd"/>
      <w:r w:rsidRPr="001B642C">
        <w:rPr>
          <w:rFonts w:ascii="Arial" w:eastAsia="Aptos" w:hAnsi="Arial" w:cs="Arial"/>
          <w:sz w:val="28"/>
          <w:szCs w:val="28"/>
        </w:rPr>
        <w:t xml:space="preserve">, whether a co-worker or reasonable accommodation is put in place to help </w:t>
      </w:r>
      <w:proofErr w:type="gramStart"/>
      <w:r w:rsidRPr="001B642C">
        <w:rPr>
          <w:rFonts w:ascii="Arial" w:eastAsia="Aptos" w:hAnsi="Arial" w:cs="Arial"/>
          <w:sz w:val="28"/>
          <w:szCs w:val="28"/>
        </w:rPr>
        <w:t>the  employee</w:t>
      </w:r>
      <w:proofErr w:type="gramEnd"/>
      <w:r w:rsidRPr="001B642C">
        <w:rPr>
          <w:rFonts w:ascii="Arial" w:eastAsia="Aptos" w:hAnsi="Arial" w:cs="Arial"/>
          <w:sz w:val="28"/>
          <w:szCs w:val="28"/>
        </w:rPr>
        <w:t xml:space="preserve"> perform the tasks and activities needed for the job. Clear plans for accommodation, if warranted, should be established in advance of a job coach’s departure to ensure the employee can adequately complete work tasks afterwards.</w:t>
      </w:r>
    </w:p>
    <w:p w14:paraId="169802E3" w14:textId="77777777" w:rsidR="001B642C" w:rsidRPr="001B642C" w:rsidRDefault="001B642C" w:rsidP="001B642C">
      <w:pPr>
        <w:spacing w:after="0" w:line="240" w:lineRule="auto"/>
        <w:ind w:left="360"/>
        <w:rPr>
          <w:rFonts w:ascii="Arial" w:eastAsia="Aptos" w:hAnsi="Arial" w:cs="Arial"/>
          <w:sz w:val="28"/>
          <w:szCs w:val="28"/>
        </w:rPr>
      </w:pPr>
    </w:p>
    <w:p w14:paraId="60B37888" w14:textId="77777777" w:rsidR="001B642C" w:rsidRPr="001B642C" w:rsidRDefault="001B642C" w:rsidP="001B642C">
      <w:pPr>
        <w:numPr>
          <w:ilvl w:val="0"/>
          <w:numId w:val="12"/>
        </w:numPr>
        <w:spacing w:after="0" w:line="240" w:lineRule="auto"/>
        <w:ind w:left="1080"/>
        <w:rPr>
          <w:rFonts w:ascii="Arial" w:eastAsia="Aptos" w:hAnsi="Arial" w:cs="Arial"/>
          <w:sz w:val="28"/>
          <w:szCs w:val="28"/>
        </w:rPr>
      </w:pPr>
      <w:r w:rsidRPr="001B642C">
        <w:rPr>
          <w:rFonts w:ascii="Arial" w:eastAsia="Aptos" w:hAnsi="Arial" w:cs="Arial"/>
          <w:sz w:val="28"/>
          <w:szCs w:val="28"/>
        </w:rPr>
        <w:t>Off boarding of employee</w:t>
      </w:r>
    </w:p>
    <w:p w14:paraId="6023F0D7" w14:textId="77777777" w:rsidR="001B642C" w:rsidRPr="001B642C" w:rsidRDefault="001B642C" w:rsidP="001B642C">
      <w:pPr>
        <w:numPr>
          <w:ilvl w:val="1"/>
          <w:numId w:val="12"/>
        </w:numPr>
        <w:spacing w:after="0" w:line="240" w:lineRule="auto"/>
        <w:rPr>
          <w:rFonts w:ascii="Arial" w:eastAsia="Aptos" w:hAnsi="Arial" w:cs="Arial"/>
          <w:sz w:val="28"/>
          <w:szCs w:val="28"/>
        </w:rPr>
      </w:pPr>
      <w:r w:rsidRPr="001B642C">
        <w:rPr>
          <w:rFonts w:ascii="Arial" w:eastAsia="Aptos" w:hAnsi="Arial" w:cs="Arial"/>
          <w:sz w:val="28"/>
          <w:szCs w:val="28"/>
        </w:rPr>
        <w:t>When the employee ends their employment, it is ideal to hold a meeting with all parties for a debrief of the experience. Topics, such as job recommendations, should be raised by the employee for empowerment purposes.</w:t>
      </w:r>
    </w:p>
    <w:p w14:paraId="5DDB5679" w14:textId="77777777" w:rsidR="001B642C" w:rsidRPr="001B642C" w:rsidRDefault="001B642C" w:rsidP="001B642C">
      <w:pPr>
        <w:spacing w:after="0" w:line="240" w:lineRule="auto"/>
        <w:contextualSpacing/>
        <w:rPr>
          <w:rFonts w:ascii="Arial" w:eastAsia="Malgun Gothic" w:hAnsi="Arial" w:cs="Arial"/>
          <w:kern w:val="0"/>
          <w:sz w:val="28"/>
          <w:szCs w:val="28"/>
          <w14:ligatures w14:val="none"/>
        </w:rPr>
      </w:pPr>
    </w:p>
    <w:p w14:paraId="42914F27" w14:textId="77777777" w:rsidR="001B642C" w:rsidRPr="001B642C" w:rsidRDefault="001B642C" w:rsidP="001B642C">
      <w:pPr>
        <w:numPr>
          <w:ilvl w:val="0"/>
          <w:numId w:val="11"/>
        </w:numPr>
        <w:spacing w:after="0" w:line="240" w:lineRule="auto"/>
        <w:contextualSpacing/>
        <w:rPr>
          <w:rFonts w:ascii="Arial" w:eastAsia="Malgun Gothic" w:hAnsi="Arial" w:cs="Arial"/>
          <w:b/>
          <w:bCs/>
          <w:kern w:val="0"/>
          <w:sz w:val="28"/>
          <w:szCs w:val="28"/>
          <w14:ligatures w14:val="none"/>
        </w:rPr>
      </w:pPr>
      <w:r w:rsidRPr="001B642C">
        <w:rPr>
          <w:rFonts w:ascii="Arial" w:eastAsia="Malgun Gothic" w:hAnsi="Arial" w:cs="Arial"/>
          <w:b/>
          <w:bCs/>
          <w:kern w:val="0"/>
          <w:sz w:val="28"/>
          <w:szCs w:val="28"/>
          <w14:ligatures w14:val="none"/>
        </w:rPr>
        <w:t>Implement consistent standards and alignment for job coaching services across systems and programs</w:t>
      </w:r>
    </w:p>
    <w:p w14:paraId="5B9653EC" w14:textId="77777777" w:rsidR="001B642C" w:rsidRPr="001B642C" w:rsidRDefault="001B642C" w:rsidP="001B642C">
      <w:pPr>
        <w:spacing w:after="0" w:line="240" w:lineRule="auto"/>
        <w:ind w:left="360"/>
        <w:contextualSpacing/>
        <w:rPr>
          <w:rFonts w:ascii="Arial" w:eastAsia="Malgun Gothic" w:hAnsi="Arial" w:cs="Arial"/>
          <w:kern w:val="0"/>
          <w:sz w:val="28"/>
          <w:szCs w:val="28"/>
          <w14:ligatures w14:val="none"/>
        </w:rPr>
      </w:pPr>
    </w:p>
    <w:p w14:paraId="311E6CE3" w14:textId="77777777" w:rsidR="001B642C" w:rsidRPr="001B642C" w:rsidRDefault="001B642C" w:rsidP="001B642C">
      <w:pPr>
        <w:spacing w:after="0" w:line="240" w:lineRule="auto"/>
        <w:ind w:left="360"/>
        <w:rPr>
          <w:rFonts w:ascii="Arial" w:eastAsia="Aptos" w:hAnsi="Arial" w:cs="Arial"/>
          <w:sz w:val="28"/>
          <w:szCs w:val="28"/>
        </w:rPr>
      </w:pPr>
      <w:bookmarkStart w:id="9" w:name="_Hlk218776395"/>
      <w:r w:rsidRPr="001B642C">
        <w:rPr>
          <w:rFonts w:ascii="Arial" w:eastAsia="Aptos" w:hAnsi="Arial" w:cs="Arial"/>
          <w:sz w:val="28"/>
          <w:szCs w:val="28"/>
        </w:rPr>
        <w:t xml:space="preserve">Job coaching services should implement consistent standards and align across systems and programs, including, but not limited to, </w:t>
      </w:r>
      <w:bookmarkStart w:id="10" w:name="_Hlk218776330"/>
      <w:r w:rsidRPr="001B642C">
        <w:rPr>
          <w:rFonts w:ascii="Arial" w:eastAsia="Aptos" w:hAnsi="Arial" w:cs="Arial"/>
          <w:sz w:val="28"/>
          <w:szCs w:val="28"/>
        </w:rPr>
        <w:t>the DOR or DDS supported employment programs, and workforce programs. Greater consistency, coordination, and alignment in the delivery of services among partners would improve system and program efficiency, enhance the experience of employees, and help expand overall employment opportunities for people with disabilities.</w:t>
      </w:r>
    </w:p>
    <w:p w14:paraId="7744065F" w14:textId="77777777" w:rsidR="001B642C" w:rsidRPr="001B642C" w:rsidRDefault="001B642C" w:rsidP="001B642C">
      <w:pPr>
        <w:spacing w:after="0" w:line="240" w:lineRule="auto"/>
        <w:ind w:left="360"/>
        <w:rPr>
          <w:rFonts w:ascii="Arial" w:eastAsia="Aptos" w:hAnsi="Arial" w:cs="Arial"/>
          <w:sz w:val="28"/>
          <w:szCs w:val="28"/>
        </w:rPr>
      </w:pPr>
    </w:p>
    <w:p w14:paraId="07B5566A"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The CCEPD believes that aligning job coaching services fits into the creation of a model that DDS and DOR are developing whereby individuals can begin to receive services from either department. Currently, job coaching is often provided through vendors and is funded by regional centers or DOR, separately, which can result in inconsistencies. Additionally, a person receiving services from workforce may also receive different information that conflicts with DOR or regional centers.</w:t>
      </w:r>
    </w:p>
    <w:p w14:paraId="52C0C333" w14:textId="77777777" w:rsidR="001B642C" w:rsidRPr="001B642C" w:rsidRDefault="001B642C" w:rsidP="001B642C">
      <w:pPr>
        <w:spacing w:after="0" w:line="240" w:lineRule="auto"/>
        <w:ind w:left="360"/>
        <w:rPr>
          <w:rFonts w:ascii="Arial" w:eastAsia="Aptos" w:hAnsi="Arial" w:cs="Arial"/>
          <w:sz w:val="28"/>
          <w:szCs w:val="28"/>
        </w:rPr>
      </w:pPr>
    </w:p>
    <w:p w14:paraId="480D5930"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lastRenderedPageBreak/>
        <w:t>The State of California has several initiatives and projects where job coaching could be a part of broader conversations of system and program improvements. In recent years, several Master Plans and collaborative projects identify areas of improvement for employment of people with disabilities and there may be opportunities to improve job coaching services through existing implementation efforts or discussions for system improvements.</w:t>
      </w:r>
    </w:p>
    <w:p w14:paraId="4323623A" w14:textId="77777777" w:rsidR="001B642C" w:rsidRPr="001B642C" w:rsidRDefault="001B642C" w:rsidP="001B642C">
      <w:pPr>
        <w:spacing w:after="0" w:line="240" w:lineRule="auto"/>
        <w:ind w:left="360"/>
        <w:rPr>
          <w:rFonts w:ascii="Arial" w:eastAsia="Aptos" w:hAnsi="Arial" w:cs="Arial"/>
          <w:sz w:val="28"/>
          <w:szCs w:val="28"/>
        </w:rPr>
      </w:pPr>
    </w:p>
    <w:p w14:paraId="3F7C121A"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 xml:space="preserve">The </w:t>
      </w:r>
      <w:hyperlink r:id="rId19" w:history="1">
        <w:r w:rsidRPr="001B642C">
          <w:rPr>
            <w:rFonts w:ascii="Arial" w:eastAsia="Aptos" w:hAnsi="Arial" w:cs="Arial"/>
            <w:color w:val="467886"/>
            <w:sz w:val="28"/>
            <w:szCs w:val="28"/>
            <w:u w:val="single"/>
          </w:rPr>
          <w:t>Master Plan for Developmental Services</w:t>
        </w:r>
      </w:hyperlink>
      <w:r w:rsidRPr="001B642C">
        <w:rPr>
          <w:rFonts w:ascii="Arial" w:eastAsia="Aptos" w:hAnsi="Arial" w:cs="Arial"/>
          <w:sz w:val="28"/>
          <w:szCs w:val="28"/>
        </w:rPr>
        <w:t xml:space="preserve"> recommendations includes “people with intellectual/developmental disabilities being part of and being served by a strong workforce.” Under this policy recommendation, CCEPD recommends that job coaching is recognized as a professional role within the disability services sector and that it contributes to increasing employment rates for people with disabilities. The </w:t>
      </w:r>
      <w:hyperlink r:id="rId20" w:history="1">
        <w:r w:rsidRPr="001B642C">
          <w:rPr>
            <w:rFonts w:ascii="Arial" w:eastAsia="Aptos" w:hAnsi="Arial" w:cs="Arial"/>
            <w:color w:val="467886"/>
            <w:sz w:val="28"/>
            <w:szCs w:val="28"/>
            <w:u w:val="single"/>
          </w:rPr>
          <w:t>Master Plan for Career Education</w:t>
        </w:r>
      </w:hyperlink>
      <w:r w:rsidRPr="001B642C">
        <w:rPr>
          <w:rFonts w:ascii="Arial" w:eastAsia="Aptos" w:hAnsi="Arial" w:cs="Arial"/>
          <w:sz w:val="28"/>
          <w:szCs w:val="28"/>
        </w:rPr>
        <w:t xml:space="preserve"> recommendation of “increase access to and affordability of education and workforce training.” This could be another area </w:t>
      </w:r>
      <w:proofErr w:type="gramStart"/>
      <w:r w:rsidRPr="001B642C">
        <w:rPr>
          <w:rFonts w:ascii="Arial" w:eastAsia="Aptos" w:hAnsi="Arial" w:cs="Arial"/>
          <w:sz w:val="28"/>
          <w:szCs w:val="28"/>
        </w:rPr>
        <w:t>where job</w:t>
      </w:r>
      <w:proofErr w:type="gramEnd"/>
      <w:r w:rsidRPr="001B642C">
        <w:rPr>
          <w:rFonts w:ascii="Arial" w:eastAsia="Aptos" w:hAnsi="Arial" w:cs="Arial"/>
          <w:sz w:val="28"/>
          <w:szCs w:val="28"/>
        </w:rPr>
        <w:t xml:space="preserve"> coaching is included.</w:t>
      </w:r>
    </w:p>
    <w:bookmarkEnd w:id="9"/>
    <w:bookmarkEnd w:id="10"/>
    <w:p w14:paraId="15CF50C8" w14:textId="77777777" w:rsidR="001B642C" w:rsidRPr="001B642C" w:rsidRDefault="001B642C" w:rsidP="001B642C">
      <w:pPr>
        <w:spacing w:after="0" w:line="240" w:lineRule="auto"/>
        <w:ind w:left="360"/>
        <w:rPr>
          <w:rFonts w:ascii="Arial" w:eastAsia="Aptos" w:hAnsi="Arial" w:cs="Arial"/>
          <w:sz w:val="28"/>
          <w:szCs w:val="28"/>
        </w:rPr>
      </w:pPr>
    </w:p>
    <w:p w14:paraId="4D5ABA42"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 xml:space="preserve">There is potential for coordination with the </w:t>
      </w:r>
      <w:hyperlink r:id="rId21" w:history="1">
        <w:r w:rsidRPr="001B642C">
          <w:rPr>
            <w:rFonts w:ascii="Arial" w:eastAsia="Aptos" w:hAnsi="Arial" w:cs="Arial"/>
            <w:color w:val="467886"/>
            <w:sz w:val="28"/>
            <w:szCs w:val="28"/>
            <w:u w:val="single"/>
          </w:rPr>
          <w:t>DOR-AJCC Collaboration</w:t>
        </w:r>
      </w:hyperlink>
      <w:r w:rsidRPr="001B642C">
        <w:rPr>
          <w:rFonts w:ascii="Arial" w:eastAsia="Aptos" w:hAnsi="Arial" w:cs="Arial"/>
          <w:sz w:val="28"/>
          <w:szCs w:val="28"/>
        </w:rPr>
        <w:t xml:space="preserve"> initiative, launched in August 2025. Funded projects through this initiative are increasing opportunities for cross-system/partner training, and co-enrollment and co-case management opportunities between local DOR field offices and AJCCs. This initiative could offer an opportunity to </w:t>
      </w:r>
      <w:proofErr w:type="gramStart"/>
      <w:r w:rsidRPr="001B642C">
        <w:rPr>
          <w:rFonts w:ascii="Arial" w:eastAsia="Aptos" w:hAnsi="Arial" w:cs="Arial"/>
          <w:sz w:val="28"/>
          <w:szCs w:val="28"/>
        </w:rPr>
        <w:t>include job</w:t>
      </w:r>
      <w:proofErr w:type="gramEnd"/>
      <w:r w:rsidRPr="001B642C">
        <w:rPr>
          <w:rFonts w:ascii="Arial" w:eastAsia="Aptos" w:hAnsi="Arial" w:cs="Arial"/>
          <w:sz w:val="28"/>
          <w:szCs w:val="28"/>
        </w:rPr>
        <w:t xml:space="preserve"> coaching providers in co-enrollment conversations and the development of training for AJCCs and employers.</w:t>
      </w:r>
    </w:p>
    <w:p w14:paraId="2CA85942" w14:textId="77777777" w:rsidR="001B642C" w:rsidRPr="001B642C" w:rsidRDefault="001B642C" w:rsidP="001B642C">
      <w:pPr>
        <w:spacing w:after="0" w:line="240" w:lineRule="auto"/>
        <w:ind w:left="360"/>
        <w:rPr>
          <w:rFonts w:ascii="Arial" w:eastAsia="Aptos" w:hAnsi="Arial" w:cs="Arial"/>
          <w:sz w:val="28"/>
          <w:szCs w:val="28"/>
        </w:rPr>
      </w:pPr>
    </w:p>
    <w:p w14:paraId="5175064D" w14:textId="77777777" w:rsidR="001B642C" w:rsidRPr="001B642C" w:rsidRDefault="001B642C" w:rsidP="001B642C">
      <w:pPr>
        <w:spacing w:after="0" w:line="240" w:lineRule="auto"/>
        <w:ind w:left="360"/>
        <w:rPr>
          <w:rFonts w:ascii="Arial" w:eastAsia="Aptos" w:hAnsi="Arial" w:cs="Arial"/>
          <w:sz w:val="28"/>
          <w:szCs w:val="28"/>
        </w:rPr>
      </w:pPr>
      <w:bookmarkStart w:id="11" w:name="_Hlk218777242"/>
      <w:r w:rsidRPr="001B642C">
        <w:rPr>
          <w:rFonts w:ascii="Arial" w:eastAsia="Aptos" w:hAnsi="Arial" w:cs="Arial"/>
          <w:sz w:val="28"/>
          <w:szCs w:val="28"/>
        </w:rPr>
        <w:t xml:space="preserve">Within existing programs like </w:t>
      </w:r>
      <w:hyperlink r:id="rId22" w:history="1">
        <w:r w:rsidRPr="001B642C">
          <w:rPr>
            <w:rFonts w:ascii="Arial" w:eastAsia="Aptos" w:hAnsi="Arial" w:cs="Arial"/>
            <w:color w:val="467886"/>
            <w:sz w:val="28"/>
            <w:szCs w:val="28"/>
            <w:u w:val="single"/>
          </w:rPr>
          <w:t>DDS’s Paid Internship Program</w:t>
        </w:r>
      </w:hyperlink>
      <w:r w:rsidRPr="001B642C">
        <w:rPr>
          <w:rFonts w:ascii="Arial" w:eastAsia="Aptos" w:hAnsi="Arial" w:cs="Arial"/>
          <w:sz w:val="28"/>
          <w:szCs w:val="28"/>
        </w:rPr>
        <w:t xml:space="preserve">, there is an opportunity to better align job coaching resources and information. It should also be noted that when DOR staff work with </w:t>
      </w:r>
      <w:hyperlink r:id="rId23" w:history="1">
        <w:r w:rsidRPr="001B642C">
          <w:rPr>
            <w:rFonts w:ascii="Arial" w:eastAsia="Aptos" w:hAnsi="Arial" w:cs="Arial"/>
            <w:color w:val="467886"/>
            <w:sz w:val="28"/>
            <w:szCs w:val="28"/>
            <w:u w:val="single"/>
          </w:rPr>
          <w:t>Limited Examination and Appointment Program (LEAP)</w:t>
        </w:r>
      </w:hyperlink>
      <w:r w:rsidRPr="001B642C">
        <w:rPr>
          <w:rFonts w:ascii="Arial" w:eastAsia="Aptos" w:hAnsi="Arial" w:cs="Arial"/>
          <w:sz w:val="28"/>
          <w:szCs w:val="28"/>
        </w:rPr>
        <w:t xml:space="preserve"> certified job seekers, job coaching may be incorporated during discussions about job accommodations.  Additionally, there is opportunity for more alignment of job coaching services within local partnership agreements for the </w:t>
      </w:r>
      <w:hyperlink r:id="rId24" w:anchor=":~:text=California%20CIE:%20Blueprint%20for%20Change,for%20and%20participate%20in%20CIE." w:history="1">
        <w:r w:rsidRPr="001B642C">
          <w:rPr>
            <w:rFonts w:ascii="Arial" w:eastAsia="Aptos" w:hAnsi="Arial" w:cs="Arial"/>
            <w:color w:val="467886"/>
            <w:sz w:val="28"/>
            <w:szCs w:val="28"/>
            <w:u w:val="single"/>
          </w:rPr>
          <w:t>California Competitive Integrated Employment (CIE) Blueprint</w:t>
        </w:r>
      </w:hyperlink>
      <w:r w:rsidRPr="001B642C">
        <w:rPr>
          <w:rFonts w:ascii="Arial" w:eastAsia="Aptos" w:hAnsi="Arial" w:cs="Arial"/>
          <w:sz w:val="28"/>
          <w:szCs w:val="28"/>
        </w:rPr>
        <w:t>. Job coaching is a proven strategy to improve access and assist people with intellectual/developmental disabilities in CIE.</w:t>
      </w:r>
    </w:p>
    <w:p w14:paraId="117FA333" w14:textId="77777777" w:rsidR="001B642C" w:rsidRPr="001B642C" w:rsidRDefault="001B642C" w:rsidP="001B642C">
      <w:pPr>
        <w:spacing w:after="0" w:line="240" w:lineRule="auto"/>
        <w:ind w:left="360"/>
        <w:rPr>
          <w:rFonts w:ascii="Arial" w:eastAsia="Aptos" w:hAnsi="Arial" w:cs="Arial"/>
          <w:sz w:val="28"/>
          <w:szCs w:val="28"/>
        </w:rPr>
      </w:pPr>
    </w:p>
    <w:p w14:paraId="68A48C3B"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As additional initiatives are developed and implemented, job coaching should be incorporated whenever possible.</w:t>
      </w:r>
    </w:p>
    <w:bookmarkEnd w:id="11"/>
    <w:p w14:paraId="0BA48FD3" w14:textId="77777777" w:rsidR="001B642C" w:rsidRPr="001B642C" w:rsidRDefault="001B642C" w:rsidP="001B642C">
      <w:pPr>
        <w:spacing w:after="0" w:line="240" w:lineRule="auto"/>
        <w:ind w:left="360"/>
        <w:rPr>
          <w:rFonts w:ascii="Arial" w:eastAsia="Aptos" w:hAnsi="Arial" w:cs="Arial"/>
          <w:sz w:val="28"/>
          <w:szCs w:val="28"/>
        </w:rPr>
      </w:pPr>
    </w:p>
    <w:p w14:paraId="432E43B4" w14:textId="77777777" w:rsidR="001B642C" w:rsidRPr="001B642C" w:rsidRDefault="001B642C" w:rsidP="001B642C">
      <w:pPr>
        <w:spacing w:after="0" w:line="240" w:lineRule="auto"/>
        <w:ind w:left="360"/>
        <w:rPr>
          <w:rFonts w:ascii="Arial" w:eastAsia="Aptos" w:hAnsi="Arial" w:cs="Arial"/>
          <w:sz w:val="28"/>
          <w:szCs w:val="28"/>
        </w:rPr>
      </w:pPr>
      <w:bookmarkStart w:id="12" w:name="_Hlk218778827"/>
      <w:r w:rsidRPr="001B642C">
        <w:rPr>
          <w:rFonts w:ascii="Arial" w:eastAsia="Aptos" w:hAnsi="Arial" w:cs="Arial"/>
          <w:sz w:val="28"/>
          <w:szCs w:val="28"/>
        </w:rPr>
        <w:t>It should also be noted that some private organizations and larger employers may create their own internal job coaching initiatives. While the state may have limited influence over initiatives that do not involve public funds, providing information on improved alignment can still strengthen aspects of those private efforts.</w:t>
      </w:r>
    </w:p>
    <w:bookmarkEnd w:id="12"/>
    <w:p w14:paraId="60E8371E" w14:textId="77777777" w:rsidR="001B642C" w:rsidRPr="001B642C" w:rsidRDefault="001B642C" w:rsidP="001B642C">
      <w:pPr>
        <w:spacing w:after="0" w:line="240" w:lineRule="auto"/>
        <w:ind w:left="360"/>
        <w:rPr>
          <w:rFonts w:ascii="Arial" w:eastAsia="Aptos" w:hAnsi="Arial" w:cs="Arial"/>
          <w:sz w:val="28"/>
          <w:szCs w:val="28"/>
        </w:rPr>
      </w:pPr>
    </w:p>
    <w:p w14:paraId="479754DC" w14:textId="77777777" w:rsidR="001B642C" w:rsidRPr="001B642C" w:rsidRDefault="001B642C" w:rsidP="001B642C">
      <w:pPr>
        <w:spacing w:after="0" w:line="240" w:lineRule="auto"/>
        <w:ind w:left="360"/>
        <w:rPr>
          <w:rFonts w:ascii="Arial" w:eastAsia="Aptos" w:hAnsi="Arial" w:cs="Arial"/>
          <w:sz w:val="28"/>
          <w:szCs w:val="28"/>
        </w:rPr>
      </w:pPr>
      <w:bookmarkStart w:id="13" w:name="_Hlk218779099"/>
      <w:r w:rsidRPr="001B642C">
        <w:rPr>
          <w:rFonts w:ascii="Arial" w:eastAsia="Aptos" w:hAnsi="Arial" w:cs="Arial"/>
          <w:sz w:val="28"/>
          <w:szCs w:val="28"/>
        </w:rPr>
        <w:t>Additionally, AJCCs and other service providers should be aware that people with disabilities in need of job coaching services may fall into other targeted population groups. These groups may include, but are not limited to, veterans, English language learners, or the aging populations. When providing services to these groups, service providers should also be aware that many individuals may also qualify for disability-related services, such as job coaching.</w:t>
      </w:r>
    </w:p>
    <w:bookmarkEnd w:id="13"/>
    <w:p w14:paraId="139F6965" w14:textId="77777777" w:rsidR="001B642C" w:rsidRPr="001B642C" w:rsidRDefault="001B642C" w:rsidP="001B642C">
      <w:pPr>
        <w:spacing w:after="0" w:line="240" w:lineRule="auto"/>
        <w:ind w:left="360"/>
        <w:rPr>
          <w:rFonts w:ascii="Arial" w:eastAsia="Aptos" w:hAnsi="Arial" w:cs="Arial"/>
          <w:sz w:val="28"/>
          <w:szCs w:val="28"/>
        </w:rPr>
      </w:pPr>
    </w:p>
    <w:p w14:paraId="659B09A0" w14:textId="77777777" w:rsidR="001B642C" w:rsidRPr="001B642C" w:rsidRDefault="001B642C" w:rsidP="001B642C">
      <w:pPr>
        <w:numPr>
          <w:ilvl w:val="0"/>
          <w:numId w:val="11"/>
        </w:numPr>
        <w:spacing w:after="0" w:line="240" w:lineRule="auto"/>
        <w:contextualSpacing/>
        <w:rPr>
          <w:rFonts w:ascii="Arial" w:eastAsia="Malgun Gothic" w:hAnsi="Arial" w:cs="Arial"/>
          <w:b/>
          <w:bCs/>
          <w:kern w:val="0"/>
          <w:sz w:val="28"/>
          <w:szCs w:val="28"/>
          <w14:ligatures w14:val="none"/>
        </w:rPr>
      </w:pPr>
      <w:bookmarkStart w:id="14" w:name="_Hlk210723249"/>
      <w:bookmarkStart w:id="15" w:name="_Hlk210723593"/>
      <w:r w:rsidRPr="001B642C">
        <w:rPr>
          <w:rFonts w:ascii="Arial" w:eastAsia="Malgun Gothic" w:hAnsi="Arial" w:cs="Arial"/>
          <w:b/>
          <w:bCs/>
          <w:kern w:val="0"/>
          <w:sz w:val="28"/>
          <w:szCs w:val="28"/>
          <w14:ligatures w14:val="none"/>
        </w:rPr>
        <w:t>Expand and improve training for those serving as job coaches</w:t>
      </w:r>
    </w:p>
    <w:bookmarkEnd w:id="14"/>
    <w:p w14:paraId="07CD3956" w14:textId="77777777" w:rsidR="001B642C" w:rsidRPr="001B642C" w:rsidRDefault="001B642C" w:rsidP="001B642C">
      <w:pPr>
        <w:spacing w:after="0" w:line="240" w:lineRule="auto"/>
        <w:ind w:left="360"/>
        <w:rPr>
          <w:rFonts w:ascii="Arial" w:eastAsia="Aptos" w:hAnsi="Arial" w:cs="Arial"/>
          <w:sz w:val="28"/>
          <w:szCs w:val="28"/>
        </w:rPr>
      </w:pPr>
    </w:p>
    <w:p w14:paraId="671D5588"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 xml:space="preserve">The CCEPD has found there are many inconsistencies with the provision of job coaching training, as each program and service provider often establishes their own job qualifications and job descriptions. The target for improved job coach training would be service providers, and community of practice groups should be clearly established among them, ultimately, helping employers hire and retain employees. </w:t>
      </w:r>
    </w:p>
    <w:bookmarkEnd w:id="15"/>
    <w:p w14:paraId="6B673292" w14:textId="77777777" w:rsidR="001B642C" w:rsidRPr="001B642C" w:rsidRDefault="001B642C" w:rsidP="001B642C">
      <w:pPr>
        <w:spacing w:after="0" w:line="240" w:lineRule="auto"/>
        <w:ind w:left="360"/>
        <w:rPr>
          <w:rFonts w:ascii="Arial" w:eastAsia="Aptos" w:hAnsi="Arial" w:cs="Arial"/>
          <w:sz w:val="28"/>
          <w:szCs w:val="28"/>
        </w:rPr>
      </w:pPr>
    </w:p>
    <w:p w14:paraId="710C0804"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 xml:space="preserve">Job </w:t>
      </w:r>
      <w:proofErr w:type="gramStart"/>
      <w:r w:rsidRPr="001B642C">
        <w:rPr>
          <w:rFonts w:ascii="Arial" w:eastAsia="Aptos" w:hAnsi="Arial" w:cs="Arial"/>
          <w:sz w:val="28"/>
          <w:szCs w:val="28"/>
        </w:rPr>
        <w:t>coaching core competencies</w:t>
      </w:r>
      <w:proofErr w:type="gramEnd"/>
      <w:r w:rsidRPr="001B642C">
        <w:rPr>
          <w:rFonts w:ascii="Arial" w:eastAsia="Aptos" w:hAnsi="Arial" w:cs="Arial"/>
          <w:sz w:val="28"/>
          <w:szCs w:val="28"/>
        </w:rPr>
        <w:t xml:space="preserve"> should include disability awareness, understanding and performing job analysis, developing individualized training plans, teaching social and interpersonal skills, fading support to promote independence, facilitating employer </w:t>
      </w:r>
      <w:proofErr w:type="gramStart"/>
      <w:r w:rsidRPr="001B642C">
        <w:rPr>
          <w:rFonts w:ascii="Arial" w:eastAsia="Aptos" w:hAnsi="Arial" w:cs="Arial"/>
          <w:sz w:val="28"/>
          <w:szCs w:val="28"/>
        </w:rPr>
        <w:t>accommodations</w:t>
      </w:r>
      <w:proofErr w:type="gramEnd"/>
      <w:r w:rsidRPr="001B642C">
        <w:rPr>
          <w:rFonts w:ascii="Arial" w:eastAsia="Aptos" w:hAnsi="Arial" w:cs="Arial"/>
          <w:sz w:val="28"/>
          <w:szCs w:val="28"/>
        </w:rPr>
        <w:t xml:space="preserve">, and understanding confidentiality and professional conduct. These competencies should be presented clearly in any training as job expectations. </w:t>
      </w:r>
    </w:p>
    <w:p w14:paraId="759C80C1" w14:textId="77777777" w:rsidR="001B642C" w:rsidRPr="001B642C" w:rsidRDefault="001B642C" w:rsidP="001B642C">
      <w:pPr>
        <w:spacing w:after="0" w:line="240" w:lineRule="auto"/>
        <w:ind w:left="360"/>
        <w:rPr>
          <w:rFonts w:ascii="Arial" w:eastAsia="Aptos" w:hAnsi="Arial" w:cs="Arial"/>
          <w:sz w:val="28"/>
          <w:szCs w:val="28"/>
        </w:rPr>
      </w:pPr>
    </w:p>
    <w:p w14:paraId="10045D55"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 xml:space="preserve">The CCEPD has found a critical component that is often inadequate among the referenced skills is a lack of strong communication when carrying out related tasks, especially with the employer. </w:t>
      </w:r>
      <w:proofErr w:type="gramStart"/>
      <w:r w:rsidRPr="001B642C">
        <w:rPr>
          <w:rFonts w:ascii="Arial" w:eastAsia="Aptos" w:hAnsi="Arial" w:cs="Arial"/>
          <w:sz w:val="28"/>
          <w:szCs w:val="28"/>
        </w:rPr>
        <w:t>Although job</w:t>
      </w:r>
      <w:proofErr w:type="gramEnd"/>
      <w:r w:rsidRPr="001B642C">
        <w:rPr>
          <w:rFonts w:ascii="Arial" w:eastAsia="Aptos" w:hAnsi="Arial" w:cs="Arial"/>
          <w:sz w:val="28"/>
          <w:szCs w:val="28"/>
        </w:rPr>
        <w:t xml:space="preserve"> coaches are rarely employed directly by the organization that employs the individual they support, clear communication regarding expectations and roles is essential to the success of all parties involved.</w:t>
      </w:r>
    </w:p>
    <w:p w14:paraId="127D4B0A" w14:textId="77777777" w:rsidR="001B642C" w:rsidRPr="001B642C" w:rsidRDefault="001B642C" w:rsidP="001B642C">
      <w:pPr>
        <w:spacing w:after="0" w:line="240" w:lineRule="auto"/>
        <w:ind w:left="360"/>
        <w:rPr>
          <w:rFonts w:ascii="Arial" w:eastAsia="Aptos" w:hAnsi="Arial" w:cs="Arial"/>
          <w:sz w:val="28"/>
          <w:szCs w:val="28"/>
        </w:rPr>
      </w:pPr>
    </w:p>
    <w:p w14:paraId="6BB48B35"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lastRenderedPageBreak/>
        <w:t xml:space="preserve">Currently, the primary requirement for DOR and DDS service providers is accreditation by the </w:t>
      </w:r>
      <w:hyperlink r:id="rId25" w:history="1">
        <w:r w:rsidRPr="001B642C">
          <w:rPr>
            <w:rFonts w:ascii="Arial" w:eastAsia="Aptos" w:hAnsi="Arial" w:cs="Arial"/>
            <w:color w:val="467886"/>
            <w:sz w:val="28"/>
            <w:szCs w:val="28"/>
            <w:u w:val="single"/>
          </w:rPr>
          <w:t>Commission on Accreditation of Rehabilitation Facilities (CARF)</w:t>
        </w:r>
      </w:hyperlink>
      <w:r w:rsidRPr="001B642C">
        <w:rPr>
          <w:rFonts w:ascii="Arial" w:eastAsia="Aptos" w:hAnsi="Arial" w:cs="Arial"/>
          <w:sz w:val="28"/>
          <w:szCs w:val="28"/>
        </w:rPr>
        <w:t xml:space="preserve">. This general accreditation provides basic standards for employment and community services. The national </w:t>
      </w:r>
      <w:hyperlink r:id="rId26" w:history="1">
        <w:r w:rsidRPr="001B642C">
          <w:rPr>
            <w:rFonts w:ascii="Arial" w:eastAsia="Aptos" w:hAnsi="Arial" w:cs="Arial"/>
            <w:color w:val="467886"/>
            <w:sz w:val="28"/>
            <w:szCs w:val="28"/>
            <w:u w:val="single"/>
          </w:rPr>
          <w:t>Association of Community Rehabilitation Educators (ACRE)</w:t>
        </w:r>
      </w:hyperlink>
      <w:r w:rsidRPr="001B642C">
        <w:rPr>
          <w:rFonts w:ascii="Arial" w:eastAsia="Aptos" w:hAnsi="Arial" w:cs="Arial"/>
          <w:sz w:val="28"/>
          <w:szCs w:val="28"/>
        </w:rPr>
        <w:t xml:space="preserve"> also provides approved training addressing the competencies needed for basic employment services, and employment services with an emphasis on customized employment. While not necessarily required, some service providers providing supported employment services have received ACRE certified training through DDS quality incentive programs. Many of these quality incentive programs have expired. Renewing them would be beneficial, as ongoing training through various modalities would be beneficial for strengthening the workforce. </w:t>
      </w:r>
    </w:p>
    <w:p w14:paraId="084D6286" w14:textId="77777777" w:rsidR="001B642C" w:rsidRPr="001B642C" w:rsidRDefault="001B642C" w:rsidP="001B642C">
      <w:pPr>
        <w:spacing w:after="0" w:line="240" w:lineRule="auto"/>
        <w:ind w:left="360"/>
        <w:rPr>
          <w:rFonts w:ascii="Arial" w:eastAsia="Aptos" w:hAnsi="Arial" w:cs="Arial"/>
          <w:sz w:val="28"/>
          <w:szCs w:val="28"/>
        </w:rPr>
      </w:pPr>
    </w:p>
    <w:p w14:paraId="1BC9624F"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 xml:space="preserve">Additionally, the Association of People Supporting Employment First (APSE) provides the </w:t>
      </w:r>
      <w:hyperlink r:id="rId27" w:history="1">
        <w:r w:rsidRPr="001B642C">
          <w:rPr>
            <w:rFonts w:ascii="Arial" w:eastAsia="Aptos" w:hAnsi="Arial" w:cs="Arial"/>
            <w:color w:val="467886"/>
            <w:sz w:val="28"/>
            <w:szCs w:val="28"/>
            <w:u w:val="single"/>
          </w:rPr>
          <w:t>Credentialed Employment Support Professional (CESP) program</w:t>
        </w:r>
      </w:hyperlink>
      <w:r w:rsidRPr="001B642C">
        <w:rPr>
          <w:rFonts w:ascii="Arial" w:eastAsia="Aptos" w:hAnsi="Arial" w:cs="Arial"/>
          <w:sz w:val="28"/>
          <w:szCs w:val="28"/>
        </w:rPr>
        <w:t>, which recognizes individuals who have demonstrated a sufficient level of knowledge and skill to provide integrated employment services to a variety of populations. These programs are useful but provide broad and general employment services training on a national level. There is a need for more training on job coaching competencies specifically, and how these competencies align with California needs across diverse populations, and the state’s various systems and programs.</w:t>
      </w:r>
    </w:p>
    <w:p w14:paraId="17CD29F2" w14:textId="77777777" w:rsidR="001B642C" w:rsidRPr="001B642C" w:rsidRDefault="001B642C" w:rsidP="001B642C">
      <w:pPr>
        <w:spacing w:after="0" w:line="240" w:lineRule="auto"/>
        <w:ind w:left="360"/>
        <w:rPr>
          <w:rFonts w:ascii="Arial" w:eastAsia="Aptos" w:hAnsi="Arial" w:cs="Arial"/>
          <w:sz w:val="28"/>
          <w:szCs w:val="28"/>
        </w:rPr>
      </w:pPr>
    </w:p>
    <w:p w14:paraId="34CEFA10" w14:textId="77777777" w:rsidR="001B642C" w:rsidRPr="001B642C" w:rsidRDefault="001B642C" w:rsidP="001B642C">
      <w:pPr>
        <w:spacing w:after="0" w:line="240" w:lineRule="auto"/>
        <w:ind w:left="360"/>
        <w:rPr>
          <w:rFonts w:ascii="Arial" w:eastAsia="Malgun Gothic" w:hAnsi="Arial" w:cs="Arial"/>
          <w:kern w:val="0"/>
          <w:sz w:val="28"/>
          <w:szCs w:val="28"/>
          <w14:ligatures w14:val="none"/>
        </w:rPr>
      </w:pPr>
      <w:proofErr w:type="gramStart"/>
      <w:r w:rsidRPr="001B642C">
        <w:rPr>
          <w:rFonts w:ascii="Arial" w:eastAsia="Aptos" w:hAnsi="Arial" w:cs="Arial"/>
          <w:sz w:val="28"/>
          <w:szCs w:val="28"/>
        </w:rPr>
        <w:t>The CCEPD researched trainings</w:t>
      </w:r>
      <w:proofErr w:type="gramEnd"/>
      <w:r w:rsidRPr="001B642C">
        <w:rPr>
          <w:rFonts w:ascii="Arial" w:eastAsia="Aptos" w:hAnsi="Arial" w:cs="Arial"/>
          <w:sz w:val="28"/>
          <w:szCs w:val="28"/>
        </w:rPr>
        <w:t xml:space="preserve"> coordinated by other states and reached out to the State of Oregon regarding their training program. Through the Employment First initiative in Oregon, Oregon’s Office of Developmental Disabilities Services (ODDS) partnered with Clackamas Community College to develop a 64-hour training curriculum called </w:t>
      </w:r>
      <w:hyperlink r:id="rId28" w:history="1">
        <w:r w:rsidRPr="001B642C">
          <w:rPr>
            <w:rFonts w:ascii="Arial" w:eastAsia="Aptos" w:hAnsi="Arial" w:cs="Arial"/>
            <w:color w:val="467886"/>
            <w:sz w:val="28"/>
            <w:szCs w:val="28"/>
            <w:u w:val="single"/>
          </w:rPr>
          <w:t>Introduction to Supported Employment (ISE)</w:t>
        </w:r>
      </w:hyperlink>
      <w:r w:rsidRPr="001B642C">
        <w:rPr>
          <w:rFonts w:ascii="Arial" w:eastAsia="Aptos" w:hAnsi="Arial" w:cs="Arial"/>
          <w:sz w:val="28"/>
          <w:szCs w:val="28"/>
        </w:rPr>
        <w:t xml:space="preserve">. This curriculum qualifies as continuing education credits for ODDS employment providers. The curriculum includes eight modules which are eight hours each and can be presented as a complete course or individually. Coordinators of this training curriculum have established a community practice group with other states. While modifications would be necessary to reflect California’s larger diverse population and how its systems and programs are structured differently, </w:t>
      </w: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recommends exploring implementation of this training program.</w:t>
      </w:r>
    </w:p>
    <w:p w14:paraId="035C06CA" w14:textId="77777777" w:rsidR="001B642C" w:rsidRPr="001B642C" w:rsidRDefault="001B642C" w:rsidP="001B642C">
      <w:pPr>
        <w:spacing w:after="0" w:line="240" w:lineRule="auto"/>
        <w:ind w:left="360"/>
        <w:rPr>
          <w:rFonts w:ascii="Arial" w:eastAsia="Malgun Gothic" w:hAnsi="Arial" w:cs="Arial"/>
          <w:kern w:val="0"/>
          <w:sz w:val="28"/>
          <w:szCs w:val="28"/>
          <w14:ligatures w14:val="none"/>
        </w:rPr>
      </w:pPr>
    </w:p>
    <w:p w14:paraId="7C7D3817" w14:textId="77777777" w:rsidR="001B642C" w:rsidRPr="001B642C" w:rsidRDefault="001B642C" w:rsidP="001B642C">
      <w:pPr>
        <w:numPr>
          <w:ilvl w:val="0"/>
          <w:numId w:val="11"/>
        </w:numPr>
        <w:spacing w:after="0" w:line="240" w:lineRule="auto"/>
        <w:contextualSpacing/>
        <w:rPr>
          <w:rFonts w:ascii="Arial" w:eastAsia="Malgun Gothic" w:hAnsi="Arial" w:cs="Arial"/>
          <w:b/>
          <w:bCs/>
          <w:kern w:val="0"/>
          <w:sz w:val="28"/>
          <w:szCs w:val="28"/>
          <w14:ligatures w14:val="none"/>
        </w:rPr>
      </w:pPr>
      <w:r w:rsidRPr="001B642C">
        <w:rPr>
          <w:rFonts w:ascii="Arial" w:eastAsia="Malgun Gothic" w:hAnsi="Arial" w:cs="Arial"/>
          <w:b/>
          <w:bCs/>
          <w:kern w:val="0"/>
          <w:sz w:val="28"/>
          <w:szCs w:val="28"/>
          <w14:ligatures w14:val="none"/>
        </w:rPr>
        <w:lastRenderedPageBreak/>
        <w:t xml:space="preserve">Establish clear job coaching and </w:t>
      </w:r>
      <w:proofErr w:type="gramStart"/>
      <w:r w:rsidRPr="001B642C">
        <w:rPr>
          <w:rFonts w:ascii="Arial" w:eastAsia="Malgun Gothic" w:hAnsi="Arial" w:cs="Arial"/>
          <w:b/>
          <w:bCs/>
          <w:kern w:val="0"/>
          <w:sz w:val="28"/>
          <w:szCs w:val="28"/>
          <w14:ligatures w14:val="none"/>
        </w:rPr>
        <w:t>supported</w:t>
      </w:r>
      <w:proofErr w:type="gramEnd"/>
      <w:r w:rsidRPr="001B642C">
        <w:rPr>
          <w:rFonts w:ascii="Arial" w:eastAsia="Malgun Gothic" w:hAnsi="Arial" w:cs="Arial"/>
          <w:b/>
          <w:bCs/>
          <w:kern w:val="0"/>
          <w:sz w:val="28"/>
          <w:szCs w:val="28"/>
          <w14:ligatures w14:val="none"/>
        </w:rPr>
        <w:t xml:space="preserve"> employment career pathways</w:t>
      </w:r>
    </w:p>
    <w:p w14:paraId="6ADDB9D9" w14:textId="77777777" w:rsidR="001B642C" w:rsidRPr="001B642C" w:rsidRDefault="001B642C" w:rsidP="001B642C">
      <w:pPr>
        <w:spacing w:after="0" w:line="240" w:lineRule="auto"/>
        <w:ind w:left="360"/>
        <w:rPr>
          <w:rFonts w:ascii="Arial" w:eastAsia="Aptos" w:hAnsi="Arial" w:cs="Arial"/>
          <w:sz w:val="28"/>
          <w:szCs w:val="28"/>
        </w:rPr>
      </w:pPr>
    </w:p>
    <w:p w14:paraId="572F9E76"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The CCEPD encourages departments, while creating their models to identify professions (such as job coaching), to begin developing career pathways for professions supporting employment initiatives for people with disabilities. Job coaching is a profession that provides ongoing training to people with disabilities so they can sustain employment. In recent years, the CCEPD has continued to hear of the need for career pathways for various professions (including job coaching) to develop a pipeline of talent into positions and allow practitioners to seek opportunities to continue serving people with disabilities. The target for this pathway development would be state partners with programs connected to supported employment, and the service providers working with them.</w:t>
      </w:r>
    </w:p>
    <w:p w14:paraId="58DEEC9B" w14:textId="77777777" w:rsidR="001B642C" w:rsidRPr="001B642C" w:rsidRDefault="001B642C" w:rsidP="001B642C">
      <w:pPr>
        <w:spacing w:after="0" w:line="240" w:lineRule="auto"/>
        <w:ind w:left="360"/>
        <w:rPr>
          <w:rFonts w:ascii="Arial" w:eastAsia="Aptos" w:hAnsi="Arial" w:cs="Arial"/>
          <w:sz w:val="28"/>
          <w:szCs w:val="28"/>
        </w:rPr>
      </w:pPr>
    </w:p>
    <w:p w14:paraId="7B27EB0B"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Unfortunately, job coaching is often positioned as an entry</w:t>
      </w:r>
      <w:r w:rsidRPr="001B642C">
        <w:rPr>
          <w:rFonts w:ascii="Cambria Math" w:eastAsia="Aptos" w:hAnsi="Cambria Math" w:cs="Cambria Math"/>
          <w:sz w:val="28"/>
          <w:szCs w:val="28"/>
        </w:rPr>
        <w:t>‑</w:t>
      </w:r>
      <w:r w:rsidRPr="001B642C">
        <w:rPr>
          <w:rFonts w:ascii="Arial" w:eastAsia="Aptos" w:hAnsi="Arial" w:cs="Arial"/>
          <w:sz w:val="28"/>
          <w:szCs w:val="28"/>
        </w:rPr>
        <w:t xml:space="preserve">level role within supported employment. As core competencies are defined and strengthened, job coaching should be recognized as a skilled profession, with tiered levels established to reflect increasing expertise. For instance, a </w:t>
      </w:r>
      <w:proofErr w:type="gramStart"/>
      <w:r w:rsidRPr="001B642C">
        <w:rPr>
          <w:rFonts w:ascii="Arial" w:eastAsia="Aptos" w:hAnsi="Arial" w:cs="Arial"/>
          <w:sz w:val="28"/>
          <w:szCs w:val="28"/>
        </w:rPr>
        <w:t>skilled job</w:t>
      </w:r>
      <w:proofErr w:type="gramEnd"/>
      <w:r w:rsidRPr="001B642C">
        <w:rPr>
          <w:rFonts w:ascii="Arial" w:eastAsia="Aptos" w:hAnsi="Arial" w:cs="Arial"/>
          <w:sz w:val="28"/>
          <w:szCs w:val="28"/>
        </w:rPr>
        <w:t xml:space="preserve"> coach must understand different types of positions, different industry sectors and work with a variety of people with disabilities. This should be associated with higher levels of pay.</w:t>
      </w:r>
    </w:p>
    <w:p w14:paraId="4571050C" w14:textId="77777777" w:rsidR="001B642C" w:rsidRPr="001B642C" w:rsidRDefault="001B642C" w:rsidP="001B642C">
      <w:pPr>
        <w:spacing w:after="0" w:line="240" w:lineRule="auto"/>
        <w:ind w:left="360"/>
        <w:rPr>
          <w:rFonts w:ascii="Arial" w:eastAsia="Aptos" w:hAnsi="Arial" w:cs="Arial"/>
          <w:sz w:val="28"/>
          <w:szCs w:val="28"/>
        </w:rPr>
      </w:pPr>
    </w:p>
    <w:p w14:paraId="1BDB8789"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In addition to job coaching, pathways should be developed to lead to numerous careers in supported employment. These careers may include, but are not limited to, counseling, policy, administration, program managers, and service coordinators. Those that have benefited from supported employment on their own employment journeys, and have lived experiences, should be ideal recruits for such pathway programs.</w:t>
      </w:r>
    </w:p>
    <w:p w14:paraId="4FEB5501" w14:textId="77777777" w:rsidR="001B642C" w:rsidRPr="001B642C" w:rsidRDefault="001B642C" w:rsidP="001B642C">
      <w:pPr>
        <w:spacing w:after="0" w:line="240" w:lineRule="auto"/>
        <w:ind w:left="360"/>
        <w:rPr>
          <w:rFonts w:ascii="Arial" w:eastAsia="Aptos" w:hAnsi="Arial" w:cs="Arial"/>
          <w:sz w:val="28"/>
          <w:szCs w:val="28"/>
        </w:rPr>
      </w:pPr>
    </w:p>
    <w:p w14:paraId="1228F716"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 xml:space="preserve">There is currently a workforce shortage in supported employment careers, which is detailed in the recent California Policy Center for Intellectual and Developmental Disabilities (CPCIDD) </w:t>
      </w:r>
      <w:hyperlink r:id="rId29" w:history="1">
        <w:r w:rsidRPr="001B642C">
          <w:rPr>
            <w:rFonts w:ascii="Arial" w:eastAsia="Aptos" w:hAnsi="Arial" w:cs="Arial"/>
            <w:color w:val="467886"/>
            <w:sz w:val="28"/>
            <w:szCs w:val="28"/>
            <w:u w:val="single"/>
          </w:rPr>
          <w:t>Impact of the Direct Support Professional (DSP) Workforce Shortage</w:t>
        </w:r>
      </w:hyperlink>
      <w:r w:rsidRPr="001B642C">
        <w:rPr>
          <w:rFonts w:ascii="Arial" w:eastAsia="Aptos" w:hAnsi="Arial" w:cs="Arial"/>
          <w:sz w:val="28"/>
          <w:szCs w:val="28"/>
        </w:rPr>
        <w:t xml:space="preserve"> report. This workforce shortage is harmful to people with intellectual and developmental disabilities (IDD) especially, as assisting individuals with finding and retaining employment is the single greatest barrier to inclusion and independence for people with IDD. However, the </w:t>
      </w:r>
      <w:r w:rsidRPr="001B642C">
        <w:rPr>
          <w:rFonts w:ascii="Arial" w:eastAsia="Aptos" w:hAnsi="Arial" w:cs="Arial"/>
          <w:sz w:val="28"/>
          <w:szCs w:val="28"/>
        </w:rPr>
        <w:lastRenderedPageBreak/>
        <w:t>workforce shortage impacts people with numerous disability types, and job coaching and supported employment is often provided for employees of varying disabilities.</w:t>
      </w:r>
    </w:p>
    <w:p w14:paraId="489BB3CD" w14:textId="77777777" w:rsidR="001B642C" w:rsidRPr="001B642C" w:rsidRDefault="001B642C" w:rsidP="001B642C">
      <w:pPr>
        <w:spacing w:after="0" w:line="240" w:lineRule="auto"/>
        <w:ind w:left="360"/>
        <w:rPr>
          <w:rFonts w:ascii="Arial" w:eastAsia="Aptos" w:hAnsi="Arial" w:cs="Arial"/>
          <w:sz w:val="28"/>
          <w:szCs w:val="28"/>
        </w:rPr>
      </w:pPr>
    </w:p>
    <w:p w14:paraId="184D8AC7" w14:textId="77777777" w:rsidR="001B642C" w:rsidRPr="001B642C" w:rsidRDefault="001B642C" w:rsidP="001B642C">
      <w:pPr>
        <w:spacing w:after="0" w:line="240" w:lineRule="auto"/>
        <w:ind w:left="360"/>
        <w:rPr>
          <w:rFonts w:ascii="Arial" w:eastAsia="Malgun Gothic" w:hAnsi="Arial" w:cs="Arial"/>
          <w:kern w:val="0"/>
          <w:sz w:val="28"/>
          <w:szCs w:val="28"/>
          <w14:ligatures w14:val="none"/>
        </w:rPr>
      </w:pPr>
      <w:r w:rsidRPr="001B642C">
        <w:rPr>
          <w:rFonts w:ascii="Arial" w:eastAsia="Aptos" w:hAnsi="Arial" w:cs="Arial"/>
          <w:sz w:val="28"/>
          <w:szCs w:val="28"/>
        </w:rPr>
        <w:t xml:space="preserve">The Impact of the Direct Support Professional (DSP) Workforce Shortage report states that for many people with disabilities, this workforce shortage serves to drastically limit opportunities for employment, choice of where and with whom they live, social activities, the type of services they receive, and overall access to their communities. The </w:t>
      </w:r>
      <w:r w:rsidRPr="001B642C">
        <w:rPr>
          <w:rFonts w:ascii="Arial" w:eastAsia="Malgun Gothic" w:hAnsi="Arial" w:cs="Arial"/>
          <w:kern w:val="0"/>
          <w:sz w:val="28"/>
          <w:szCs w:val="28"/>
          <w14:ligatures w14:val="none"/>
        </w:rPr>
        <w:t xml:space="preserve">main factor is the historically low wages paid in relation to the high levels of skill and responsibility required for the DSP job. Other factors include staff </w:t>
      </w:r>
      <w:proofErr w:type="gramStart"/>
      <w:r w:rsidRPr="001B642C">
        <w:rPr>
          <w:rFonts w:ascii="Arial" w:eastAsia="Malgun Gothic" w:hAnsi="Arial" w:cs="Arial"/>
          <w:kern w:val="0"/>
          <w:sz w:val="28"/>
          <w:szCs w:val="28"/>
          <w14:ligatures w14:val="none"/>
        </w:rPr>
        <w:t>burnout</w:t>
      </w:r>
      <w:proofErr w:type="gramEnd"/>
      <w:r w:rsidRPr="001B642C">
        <w:rPr>
          <w:rFonts w:ascii="Arial" w:eastAsia="Malgun Gothic" w:hAnsi="Arial" w:cs="Arial"/>
          <w:kern w:val="0"/>
          <w:sz w:val="28"/>
          <w:szCs w:val="28"/>
          <w14:ligatures w14:val="none"/>
        </w:rPr>
        <w:t>, high turnover rates, inadequate training for both new and experienced DSPs, and limited resources for enriching levels of support for the individuals they support. Additionally, awareness of DSP professions is lagging. The profession is often overlooked, as people seeking employment may not consider it as a profession with sustaining wages by workforce professionals standards. Finally, low reimbursement rates limit service providers’ ability to compete in the labor market and pay a competitive wage such that they could consistently attract and retain DSPs.</w:t>
      </w:r>
    </w:p>
    <w:p w14:paraId="71D1BCD2" w14:textId="77777777" w:rsidR="001B642C" w:rsidRPr="001B642C" w:rsidRDefault="001B642C" w:rsidP="001B642C">
      <w:pPr>
        <w:spacing w:after="0" w:line="240" w:lineRule="auto"/>
        <w:ind w:left="360"/>
        <w:rPr>
          <w:rFonts w:ascii="Arial" w:eastAsia="Malgun Gothic" w:hAnsi="Arial" w:cs="Arial"/>
          <w:kern w:val="0"/>
          <w:sz w:val="28"/>
          <w:szCs w:val="28"/>
          <w14:ligatures w14:val="none"/>
        </w:rPr>
      </w:pPr>
    </w:p>
    <w:p w14:paraId="1645BDE7" w14:textId="77777777" w:rsidR="001B642C" w:rsidRPr="001B642C" w:rsidRDefault="001B642C" w:rsidP="001B642C">
      <w:pPr>
        <w:spacing w:after="0" w:line="240" w:lineRule="auto"/>
        <w:ind w:left="360"/>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 xml:space="preserve">DDS recently established the </w:t>
      </w:r>
      <w:hyperlink r:id="rId30" w:history="1">
        <w:r w:rsidRPr="001B642C">
          <w:rPr>
            <w:rFonts w:ascii="Arial" w:eastAsia="Malgun Gothic" w:hAnsi="Arial" w:cs="Arial"/>
            <w:color w:val="467886"/>
            <w:kern w:val="0"/>
            <w:sz w:val="28"/>
            <w:szCs w:val="28"/>
            <w:u w:val="single"/>
            <w14:ligatures w14:val="none"/>
          </w:rPr>
          <w:t>DSP Internship Program</w:t>
        </w:r>
      </w:hyperlink>
      <w:r w:rsidRPr="001B642C">
        <w:rPr>
          <w:rFonts w:ascii="Arial" w:eastAsia="Malgun Gothic" w:hAnsi="Arial" w:cs="Arial"/>
          <w:kern w:val="0"/>
          <w:sz w:val="28"/>
          <w:szCs w:val="28"/>
          <w14:ligatures w14:val="none"/>
        </w:rPr>
        <w:t xml:space="preserve">, which provides up to three-month training and internship program that includes standardized, new direct care workforce entry-level training and practical work experience. This program will focus outreach efforts on populations that reflect California’s diverse population and do not traditionally have a pathway towards jobs in the field of providing services to individuals with developmental and intellectual disabilities. While the program is primarily focused on DSP jobs providing basic care </w:t>
      </w:r>
      <w:proofErr w:type="gramStart"/>
      <w:r w:rsidRPr="001B642C">
        <w:rPr>
          <w:rFonts w:ascii="Arial" w:eastAsia="Malgun Gothic" w:hAnsi="Arial" w:cs="Arial"/>
          <w:kern w:val="0"/>
          <w:sz w:val="28"/>
          <w:szCs w:val="28"/>
          <w14:ligatures w14:val="none"/>
        </w:rPr>
        <w:t>supports</w:t>
      </w:r>
      <w:proofErr w:type="gramEnd"/>
      <w:r w:rsidRPr="001B642C">
        <w:rPr>
          <w:rFonts w:ascii="Arial" w:eastAsia="Malgun Gothic" w:hAnsi="Arial" w:cs="Arial"/>
          <w:kern w:val="0"/>
          <w:sz w:val="28"/>
          <w:szCs w:val="28"/>
          <w14:ligatures w14:val="none"/>
        </w:rPr>
        <w:t>, and not job coaching or workforce related needs, the program might be leveraged to support such needs.</w:t>
      </w:r>
    </w:p>
    <w:p w14:paraId="0C92F2E8" w14:textId="77777777" w:rsidR="001B642C" w:rsidRPr="001B642C" w:rsidRDefault="001B642C" w:rsidP="001B642C">
      <w:pPr>
        <w:spacing w:after="0" w:line="240" w:lineRule="auto"/>
        <w:ind w:left="360"/>
        <w:rPr>
          <w:rFonts w:ascii="Arial" w:eastAsia="Malgun Gothic" w:hAnsi="Arial" w:cs="Arial"/>
          <w:kern w:val="0"/>
          <w:sz w:val="28"/>
          <w:szCs w:val="28"/>
          <w14:ligatures w14:val="none"/>
        </w:rPr>
      </w:pPr>
    </w:p>
    <w:p w14:paraId="7C7D534B"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 xml:space="preserve">Oregon maintains a website, </w:t>
      </w:r>
      <w:hyperlink r:id="rId31" w:history="1">
        <w:r w:rsidRPr="001B642C">
          <w:rPr>
            <w:rFonts w:ascii="Arial" w:eastAsia="Aptos" w:hAnsi="Arial" w:cs="Arial"/>
            <w:color w:val="467886"/>
            <w:sz w:val="28"/>
            <w:szCs w:val="28"/>
            <w:u w:val="single"/>
          </w:rPr>
          <w:t>Impact Oregon</w:t>
        </w:r>
      </w:hyperlink>
      <w:r w:rsidRPr="001B642C">
        <w:rPr>
          <w:rFonts w:ascii="Arial" w:eastAsia="Aptos" w:hAnsi="Arial" w:cs="Arial"/>
          <w:sz w:val="28"/>
          <w:szCs w:val="28"/>
        </w:rPr>
        <w:t>, which provides information on career pathways in supported employment for people with developmental disabilities. The website gives job seekers interested in supported employment professions an opportunity to explore jobs that may include both lateral and advancement moves. The CCEPD recommends that a comparable website should be developed for California to provide those in the state with ideas of varying supported employment job opportunities.</w:t>
      </w:r>
    </w:p>
    <w:p w14:paraId="6EF15A1B" w14:textId="77777777" w:rsidR="001B642C" w:rsidRPr="001B642C" w:rsidRDefault="001B642C" w:rsidP="001B642C">
      <w:pPr>
        <w:spacing w:after="0" w:line="240" w:lineRule="auto"/>
        <w:ind w:left="360"/>
        <w:rPr>
          <w:rFonts w:ascii="Arial" w:eastAsia="Aptos" w:hAnsi="Arial" w:cs="Arial"/>
          <w:sz w:val="28"/>
          <w:szCs w:val="28"/>
        </w:rPr>
      </w:pPr>
    </w:p>
    <w:p w14:paraId="3C1AB35F" w14:textId="77777777" w:rsidR="001B642C" w:rsidRPr="001B642C" w:rsidRDefault="001B642C" w:rsidP="001B642C">
      <w:pPr>
        <w:spacing w:after="0" w:line="240" w:lineRule="auto"/>
        <w:ind w:left="360"/>
        <w:rPr>
          <w:rFonts w:ascii="Arial" w:eastAsia="Malgun Gothic" w:hAnsi="Arial" w:cs="Arial"/>
          <w:kern w:val="0"/>
          <w:sz w:val="28"/>
          <w:szCs w:val="28"/>
          <w14:ligatures w14:val="none"/>
        </w:rPr>
      </w:pPr>
      <w:r w:rsidRPr="001B642C">
        <w:rPr>
          <w:rFonts w:ascii="Arial" w:eastAsia="Malgun Gothic" w:hAnsi="Arial" w:cs="Arial"/>
          <w:kern w:val="0"/>
          <w:sz w:val="28"/>
          <w:szCs w:val="28"/>
          <w14:ligatures w14:val="none"/>
        </w:rPr>
        <w:t>Addressing this workforce shortage and creating career pathways should begin with paying DSPs a competitive wage based on the skill set required for the job. Additionally, there should be a professionalization of the DSP workforce, by elevating the standards and providing comprehensive training and a clear career ladder, competitive compensation, and recognition as a skilled profession. While the CCEPD acknowledges current fiscal limitations, a priority should be made to address these challenges and continue to determine how to strengthen the workforce in coming years.</w:t>
      </w:r>
    </w:p>
    <w:p w14:paraId="67601D33" w14:textId="77777777" w:rsidR="001B642C" w:rsidRPr="001B642C" w:rsidRDefault="001B642C" w:rsidP="001B642C">
      <w:pPr>
        <w:spacing w:after="0" w:line="240" w:lineRule="auto"/>
        <w:ind w:left="360"/>
        <w:rPr>
          <w:rFonts w:ascii="Arial" w:eastAsia="Malgun Gothic" w:hAnsi="Arial" w:cs="Arial"/>
          <w:kern w:val="0"/>
          <w:sz w:val="28"/>
          <w:szCs w:val="28"/>
          <w14:ligatures w14:val="none"/>
        </w:rPr>
      </w:pPr>
    </w:p>
    <w:p w14:paraId="6D4D17A0" w14:textId="77777777" w:rsidR="001B642C" w:rsidRPr="001B642C" w:rsidRDefault="001B642C" w:rsidP="001B642C">
      <w:pPr>
        <w:spacing w:after="0" w:line="240" w:lineRule="auto"/>
        <w:ind w:left="360"/>
        <w:rPr>
          <w:rFonts w:ascii="Arial" w:eastAsia="Aptos" w:hAnsi="Arial" w:cs="Arial"/>
          <w:sz w:val="28"/>
          <w:szCs w:val="28"/>
        </w:rPr>
      </w:pPr>
      <w:r w:rsidRPr="001B642C">
        <w:rPr>
          <w:rFonts w:ascii="Arial" w:eastAsia="Aptos" w:hAnsi="Arial" w:cs="Arial"/>
          <w:sz w:val="28"/>
          <w:szCs w:val="28"/>
        </w:rPr>
        <w:t xml:space="preserve">As referenced in the second recommendation above, relating to implementing and aligning job coaching services across systems and programs, the recent </w:t>
      </w:r>
      <w:hyperlink r:id="rId32" w:history="1">
        <w:r w:rsidRPr="001B642C">
          <w:rPr>
            <w:rFonts w:ascii="Arial" w:eastAsia="Aptos" w:hAnsi="Arial" w:cs="Arial"/>
            <w:color w:val="467886"/>
            <w:sz w:val="28"/>
            <w:szCs w:val="28"/>
            <w:u w:val="single"/>
          </w:rPr>
          <w:t>Master Plan for Developmental Services</w:t>
        </w:r>
      </w:hyperlink>
      <w:r w:rsidRPr="001B642C">
        <w:rPr>
          <w:rFonts w:ascii="Arial" w:eastAsia="Aptos" w:hAnsi="Arial" w:cs="Arial"/>
          <w:sz w:val="28"/>
          <w:szCs w:val="28"/>
        </w:rPr>
        <w:t xml:space="preserve"> recommends “people with intellectual/developmental disabilities being part of and being served by a strong workforce.” Under this recommendation, job coaching and supported employment careers are a job within the field of disability and assists with increasing the employment rate of people with disabilities. Additionally, the </w:t>
      </w:r>
      <w:hyperlink r:id="rId33" w:history="1">
        <w:r w:rsidRPr="001B642C">
          <w:rPr>
            <w:rFonts w:ascii="Arial" w:eastAsia="Aptos" w:hAnsi="Arial" w:cs="Arial"/>
            <w:color w:val="467886"/>
            <w:sz w:val="28"/>
            <w:szCs w:val="28"/>
            <w:u w:val="single"/>
          </w:rPr>
          <w:t>Master Plan for Career Education</w:t>
        </w:r>
      </w:hyperlink>
      <w:r w:rsidRPr="001B642C">
        <w:rPr>
          <w:rFonts w:ascii="Arial" w:eastAsia="Aptos" w:hAnsi="Arial" w:cs="Arial"/>
          <w:sz w:val="28"/>
          <w:szCs w:val="28"/>
        </w:rPr>
        <w:t xml:space="preserve"> recommendation of “increase access to and affordability of education and workforce training” includes a subgoal of “improving access to education for people with developmental disabilities.” Job coaching and supported employment career pathways can be a way to improve access.</w:t>
      </w:r>
    </w:p>
    <w:p w14:paraId="419036C2" w14:textId="77777777" w:rsidR="001B642C" w:rsidRPr="001B642C" w:rsidRDefault="001B642C" w:rsidP="001B642C">
      <w:pPr>
        <w:rPr>
          <w:rFonts w:ascii="Arial" w:eastAsia="Aptos" w:hAnsi="Arial" w:cs="Arial"/>
          <w:sz w:val="28"/>
          <w:szCs w:val="28"/>
        </w:rPr>
      </w:pPr>
      <w:r w:rsidRPr="001B642C">
        <w:rPr>
          <w:rFonts w:ascii="Arial" w:eastAsia="Aptos" w:hAnsi="Arial" w:cs="Arial"/>
          <w:sz w:val="28"/>
          <w:szCs w:val="28"/>
        </w:rPr>
        <w:br w:type="page"/>
      </w:r>
    </w:p>
    <w:p w14:paraId="54917E07" w14:textId="77777777" w:rsidR="001B642C" w:rsidRPr="001B642C" w:rsidRDefault="001B642C" w:rsidP="001B642C">
      <w:pPr>
        <w:spacing w:after="0" w:line="240" w:lineRule="auto"/>
        <w:ind w:left="360"/>
        <w:rPr>
          <w:rFonts w:ascii="Arial" w:eastAsia="Aptos" w:hAnsi="Arial" w:cs="Arial"/>
          <w:sz w:val="28"/>
          <w:szCs w:val="28"/>
        </w:rPr>
      </w:pPr>
    </w:p>
    <w:p w14:paraId="6C9CAC4E" w14:textId="77777777" w:rsidR="001B642C" w:rsidRPr="001B642C" w:rsidRDefault="001B642C" w:rsidP="001B642C">
      <w:pPr>
        <w:spacing w:after="0" w:line="240" w:lineRule="auto"/>
        <w:ind w:left="360"/>
        <w:jc w:val="center"/>
        <w:rPr>
          <w:rFonts w:ascii="Arial" w:eastAsia="Aptos" w:hAnsi="Arial" w:cs="Arial"/>
          <w:b/>
          <w:bCs/>
          <w:sz w:val="40"/>
          <w:szCs w:val="40"/>
        </w:rPr>
      </w:pPr>
      <w:r w:rsidRPr="001B642C">
        <w:rPr>
          <w:rFonts w:ascii="Arial" w:eastAsia="Aptos" w:hAnsi="Arial" w:cs="Arial"/>
          <w:b/>
          <w:bCs/>
          <w:sz w:val="40"/>
          <w:szCs w:val="40"/>
        </w:rPr>
        <w:t>Appendix</w:t>
      </w:r>
    </w:p>
    <w:p w14:paraId="518B1D67" w14:textId="77777777" w:rsidR="001B642C" w:rsidRPr="001B642C" w:rsidRDefault="001B642C" w:rsidP="001B642C">
      <w:pPr>
        <w:spacing w:after="0" w:line="240" w:lineRule="auto"/>
        <w:ind w:left="360"/>
        <w:rPr>
          <w:rFonts w:ascii="Arial" w:eastAsia="Aptos" w:hAnsi="Arial" w:cs="Arial"/>
          <w:sz w:val="28"/>
          <w:szCs w:val="28"/>
        </w:rPr>
      </w:pPr>
    </w:p>
    <w:p w14:paraId="60F3D600" w14:textId="77777777" w:rsidR="001B642C" w:rsidRPr="001B642C" w:rsidRDefault="001B642C" w:rsidP="001B642C">
      <w:pPr>
        <w:spacing w:after="0" w:line="240" w:lineRule="auto"/>
        <w:rPr>
          <w:rFonts w:ascii="Arial" w:eastAsia="Aptos" w:hAnsi="Arial" w:cs="Arial"/>
          <w:b/>
          <w:bCs/>
          <w:sz w:val="28"/>
          <w:szCs w:val="28"/>
        </w:rPr>
      </w:pPr>
      <w:r w:rsidRPr="001B642C">
        <w:rPr>
          <w:rFonts w:ascii="Arial" w:eastAsia="Aptos" w:hAnsi="Arial" w:cs="Arial"/>
          <w:b/>
          <w:bCs/>
          <w:sz w:val="28"/>
          <w:szCs w:val="28"/>
        </w:rPr>
        <w:t>Employers Interviewed</w:t>
      </w:r>
    </w:p>
    <w:p w14:paraId="0565B930"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 xml:space="preserve">The following 12 </w:t>
      </w:r>
      <w:proofErr w:type="gramStart"/>
      <w:r w:rsidRPr="001B642C">
        <w:rPr>
          <w:rFonts w:ascii="Arial" w:eastAsia="Aptos" w:hAnsi="Arial" w:cs="Arial"/>
          <w:sz w:val="28"/>
          <w:szCs w:val="28"/>
        </w:rPr>
        <w:t>employers</w:t>
      </w:r>
      <w:proofErr w:type="gramEnd"/>
      <w:r w:rsidRPr="001B642C">
        <w:rPr>
          <w:rFonts w:ascii="Arial" w:eastAsia="Aptos" w:hAnsi="Arial" w:cs="Arial"/>
          <w:sz w:val="28"/>
          <w:szCs w:val="28"/>
        </w:rPr>
        <w:t xml:space="preserve"> were interviewed by CCEPD staff between January and June of 2025. Additionally, CCEPD employer questions relating the job coaching were used in numerous 2025 California Policy Center for Intellectual and Developmental Disabilities (CPCIDD) employer roundtable discussions and interviews for their Challenges and Barriers to Employment for People with Intellectual and Developmental Disabilities in California report, resulting in similar responses.</w:t>
      </w:r>
    </w:p>
    <w:p w14:paraId="2A7E0B3B"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Chop's Teen Club – Small employer providing teen activities</w:t>
      </w:r>
    </w:p>
    <w:p w14:paraId="40819107"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Crunch Fitness – Individual location for large fitness franchise</w:t>
      </w:r>
    </w:p>
    <w:p w14:paraId="45A59508" w14:textId="77777777" w:rsidR="001B642C" w:rsidRPr="001B642C" w:rsidRDefault="001B642C" w:rsidP="001B642C">
      <w:pPr>
        <w:numPr>
          <w:ilvl w:val="0"/>
          <w:numId w:val="13"/>
        </w:numPr>
        <w:spacing w:after="0" w:line="240" w:lineRule="auto"/>
        <w:rPr>
          <w:rFonts w:ascii="Arial" w:eastAsia="Aptos" w:hAnsi="Arial" w:cs="Arial"/>
          <w:sz w:val="28"/>
          <w:szCs w:val="28"/>
        </w:rPr>
      </w:pPr>
      <w:proofErr w:type="spellStart"/>
      <w:r w:rsidRPr="001B642C">
        <w:rPr>
          <w:rFonts w:ascii="Arial" w:eastAsia="Aptos" w:hAnsi="Arial" w:cs="Arial"/>
          <w:sz w:val="28"/>
          <w:szCs w:val="28"/>
        </w:rPr>
        <w:t>Dogtopia</w:t>
      </w:r>
      <w:proofErr w:type="spellEnd"/>
      <w:r w:rsidRPr="001B642C">
        <w:rPr>
          <w:rFonts w:ascii="Arial" w:eastAsia="Aptos" w:hAnsi="Arial" w:cs="Arial"/>
          <w:sz w:val="28"/>
          <w:szCs w:val="28"/>
        </w:rPr>
        <w:t xml:space="preserve"> – Individual location for large dog daycare franchise</w:t>
      </w:r>
    </w:p>
    <w:p w14:paraId="7C53256D"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 xml:space="preserve">Goodwill – </w:t>
      </w:r>
      <w:bookmarkStart w:id="16" w:name="_Hlk216257579"/>
      <w:r w:rsidRPr="001B642C">
        <w:rPr>
          <w:rFonts w:ascii="Arial" w:eastAsia="Aptos" w:hAnsi="Arial" w:cs="Arial"/>
          <w:sz w:val="28"/>
          <w:szCs w:val="28"/>
        </w:rPr>
        <w:t>Regional contact of large retail thrift stores</w:t>
      </w:r>
    </w:p>
    <w:bookmarkEnd w:id="16"/>
    <w:p w14:paraId="1CCFB86B"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Lavenders Flowers and Tono and Co. – Small employer providing floral design services and fabrics</w:t>
      </w:r>
    </w:p>
    <w:p w14:paraId="67E2910C"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Lawerence Berkeley National Laboratory – Large employer focused on scientific research and development</w:t>
      </w:r>
    </w:p>
    <w:p w14:paraId="79E371B1"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Outdoor Supply Hardware - OSH (Napa Store Manager) – Individual location for large home improvement retail chain</w:t>
      </w:r>
    </w:p>
    <w:p w14:paraId="258D8891"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Raley's – Corporate contact for large grocery store chain</w:t>
      </w:r>
    </w:p>
    <w:p w14:paraId="41BCE07E"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San Diego County – Large municipal employer</w:t>
      </w:r>
    </w:p>
    <w:p w14:paraId="05FD15FF"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Soapy Joes Car Wash – Multiple contacts for regional car wash chain</w:t>
      </w:r>
    </w:p>
    <w:p w14:paraId="59419168"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Walgreens (Irvine Store Manager) - Individual location for large retail chain</w:t>
      </w:r>
    </w:p>
    <w:p w14:paraId="43741E58" w14:textId="77777777" w:rsidR="001B642C" w:rsidRPr="001B642C" w:rsidRDefault="001B642C" w:rsidP="001B642C">
      <w:pPr>
        <w:numPr>
          <w:ilvl w:val="0"/>
          <w:numId w:val="13"/>
        </w:numPr>
        <w:spacing w:after="0" w:line="240" w:lineRule="auto"/>
        <w:rPr>
          <w:rFonts w:ascii="Arial" w:eastAsia="Aptos" w:hAnsi="Arial" w:cs="Arial"/>
          <w:sz w:val="28"/>
          <w:szCs w:val="28"/>
        </w:rPr>
      </w:pPr>
      <w:r w:rsidRPr="001B642C">
        <w:rPr>
          <w:rFonts w:ascii="Arial" w:eastAsia="Aptos" w:hAnsi="Arial" w:cs="Arial"/>
          <w:sz w:val="28"/>
          <w:szCs w:val="28"/>
        </w:rPr>
        <w:t>Walgreens (Regional Disability Specialist) – corporate contact for large retail chain</w:t>
      </w:r>
    </w:p>
    <w:p w14:paraId="58BCEE75" w14:textId="77777777" w:rsidR="001B642C" w:rsidRPr="001B642C" w:rsidRDefault="001B642C" w:rsidP="001B642C">
      <w:pPr>
        <w:spacing w:after="0" w:line="240" w:lineRule="auto"/>
        <w:rPr>
          <w:rFonts w:ascii="Arial" w:eastAsia="Aptos" w:hAnsi="Arial" w:cs="Arial"/>
          <w:sz w:val="28"/>
          <w:szCs w:val="28"/>
        </w:rPr>
      </w:pPr>
    </w:p>
    <w:p w14:paraId="6314EC32" w14:textId="77777777" w:rsidR="001B642C" w:rsidRPr="001B642C" w:rsidRDefault="001B642C" w:rsidP="001B642C">
      <w:pPr>
        <w:spacing w:after="0" w:line="240" w:lineRule="auto"/>
        <w:rPr>
          <w:rFonts w:ascii="Arial" w:eastAsia="Aptos" w:hAnsi="Arial" w:cs="Arial"/>
          <w:b/>
          <w:bCs/>
          <w:sz w:val="28"/>
          <w:szCs w:val="28"/>
        </w:rPr>
      </w:pPr>
      <w:r w:rsidRPr="001B642C">
        <w:rPr>
          <w:rFonts w:ascii="Arial" w:eastAsia="Aptos" w:hAnsi="Arial" w:cs="Arial"/>
          <w:b/>
          <w:bCs/>
          <w:sz w:val="28"/>
          <w:szCs w:val="28"/>
        </w:rPr>
        <w:t xml:space="preserve">Questions Asked </w:t>
      </w:r>
      <w:proofErr w:type="gramStart"/>
      <w:r w:rsidRPr="001B642C">
        <w:rPr>
          <w:rFonts w:ascii="Arial" w:eastAsia="Aptos" w:hAnsi="Arial" w:cs="Arial"/>
          <w:b/>
          <w:bCs/>
          <w:sz w:val="28"/>
          <w:szCs w:val="28"/>
        </w:rPr>
        <w:t>of</w:t>
      </w:r>
      <w:proofErr w:type="gramEnd"/>
      <w:r w:rsidRPr="001B642C">
        <w:rPr>
          <w:rFonts w:ascii="Arial" w:eastAsia="Aptos" w:hAnsi="Arial" w:cs="Arial"/>
          <w:b/>
          <w:bCs/>
          <w:sz w:val="28"/>
          <w:szCs w:val="28"/>
        </w:rPr>
        <w:t xml:space="preserve"> Employers</w:t>
      </w:r>
    </w:p>
    <w:p w14:paraId="34B6375F"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 xml:space="preserve">Employer responses to the following initial questions assisted </w:t>
      </w: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with gathering information for this job coaching project. (Depending on employer responses to certain questions, and available time, some questions may not have been asked of all employers.)</w:t>
      </w:r>
    </w:p>
    <w:p w14:paraId="4D76FEFE" w14:textId="77777777" w:rsidR="001B642C" w:rsidRPr="001B642C" w:rsidRDefault="001B642C" w:rsidP="001B642C">
      <w:pPr>
        <w:spacing w:after="0" w:line="240" w:lineRule="auto"/>
        <w:rPr>
          <w:rFonts w:ascii="Arial" w:eastAsia="Aptos" w:hAnsi="Arial" w:cs="Arial"/>
          <w:sz w:val="28"/>
          <w:szCs w:val="28"/>
        </w:rPr>
      </w:pPr>
    </w:p>
    <w:p w14:paraId="69213B0D"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 xml:space="preserve">What </w:t>
      </w:r>
      <w:proofErr w:type="gramStart"/>
      <w:r w:rsidRPr="001B642C">
        <w:rPr>
          <w:rFonts w:ascii="Arial" w:eastAsia="Aptos" w:hAnsi="Arial" w:cs="Arial"/>
          <w:sz w:val="28"/>
          <w:szCs w:val="28"/>
        </w:rPr>
        <w:t>have been</w:t>
      </w:r>
      <w:proofErr w:type="gramEnd"/>
      <w:r w:rsidRPr="001B642C">
        <w:rPr>
          <w:rFonts w:ascii="Arial" w:eastAsia="Aptos" w:hAnsi="Arial" w:cs="Arial"/>
          <w:sz w:val="28"/>
          <w:szCs w:val="28"/>
        </w:rPr>
        <w:t xml:space="preserve"> your experiences with </w:t>
      </w:r>
      <w:proofErr w:type="gramStart"/>
      <w:r w:rsidRPr="001B642C">
        <w:rPr>
          <w:rFonts w:ascii="Arial" w:eastAsia="Aptos" w:hAnsi="Arial" w:cs="Arial"/>
          <w:sz w:val="28"/>
          <w:szCs w:val="28"/>
        </w:rPr>
        <w:t>job coaches</w:t>
      </w:r>
      <w:proofErr w:type="gramEnd"/>
      <w:r w:rsidRPr="001B642C">
        <w:rPr>
          <w:rFonts w:ascii="Arial" w:eastAsia="Aptos" w:hAnsi="Arial" w:cs="Arial"/>
          <w:sz w:val="28"/>
          <w:szCs w:val="28"/>
        </w:rPr>
        <w:t xml:space="preserve"> for people with disabilities?</w:t>
      </w:r>
    </w:p>
    <w:p w14:paraId="3AE34753"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 xml:space="preserve">How did you learn about job coaching? </w:t>
      </w:r>
    </w:p>
    <w:p w14:paraId="3C3420AE"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lastRenderedPageBreak/>
        <w:t>Have you employed job coaches directly or used them through a third-party service provider? How was that process?</w:t>
      </w:r>
    </w:p>
    <w:p w14:paraId="36D691C5"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What are the top challenges of utilizing job coaches?</w:t>
      </w:r>
    </w:p>
    <w:p w14:paraId="60A3153F"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What are the top benefits of utilizing job coaches?</w:t>
      </w:r>
    </w:p>
    <w:p w14:paraId="6B72F431" w14:textId="77777777" w:rsidR="001B642C" w:rsidRPr="001B642C" w:rsidRDefault="001B642C" w:rsidP="001B642C">
      <w:pPr>
        <w:numPr>
          <w:ilvl w:val="0"/>
          <w:numId w:val="14"/>
        </w:numPr>
        <w:spacing w:after="0" w:line="240" w:lineRule="auto"/>
        <w:rPr>
          <w:rFonts w:ascii="Arial" w:eastAsia="Aptos" w:hAnsi="Arial" w:cs="Arial"/>
          <w:sz w:val="28"/>
          <w:szCs w:val="28"/>
        </w:rPr>
      </w:pPr>
      <w:proofErr w:type="gramStart"/>
      <w:r w:rsidRPr="001B642C">
        <w:rPr>
          <w:rFonts w:ascii="Arial" w:eastAsia="Aptos" w:hAnsi="Arial" w:cs="Arial"/>
          <w:sz w:val="28"/>
          <w:szCs w:val="28"/>
        </w:rPr>
        <w:t>How do</w:t>
      </w:r>
      <w:proofErr w:type="gramEnd"/>
      <w:r w:rsidRPr="001B642C">
        <w:rPr>
          <w:rFonts w:ascii="Arial" w:eastAsia="Aptos" w:hAnsi="Arial" w:cs="Arial"/>
          <w:sz w:val="28"/>
          <w:szCs w:val="28"/>
        </w:rPr>
        <w:t xml:space="preserve"> you think job coaches can be better utilized?</w:t>
      </w:r>
    </w:p>
    <w:p w14:paraId="340EE1A1"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 xml:space="preserve">What is your understanding of the role </w:t>
      </w:r>
      <w:proofErr w:type="gramStart"/>
      <w:r w:rsidRPr="001B642C">
        <w:rPr>
          <w:rFonts w:ascii="Arial" w:eastAsia="Aptos" w:hAnsi="Arial" w:cs="Arial"/>
          <w:sz w:val="28"/>
          <w:szCs w:val="28"/>
        </w:rPr>
        <w:t>of job</w:t>
      </w:r>
      <w:proofErr w:type="gramEnd"/>
      <w:r w:rsidRPr="001B642C">
        <w:rPr>
          <w:rFonts w:ascii="Arial" w:eastAsia="Aptos" w:hAnsi="Arial" w:cs="Arial"/>
          <w:sz w:val="28"/>
          <w:szCs w:val="28"/>
        </w:rPr>
        <w:t xml:space="preserve"> coaches in helping employees </w:t>
      </w:r>
      <w:proofErr w:type="gramStart"/>
      <w:r w:rsidRPr="001B642C">
        <w:rPr>
          <w:rFonts w:ascii="Arial" w:eastAsia="Aptos" w:hAnsi="Arial" w:cs="Arial"/>
          <w:sz w:val="28"/>
          <w:szCs w:val="28"/>
        </w:rPr>
        <w:t>becoming</w:t>
      </w:r>
      <w:proofErr w:type="gramEnd"/>
      <w:r w:rsidRPr="001B642C">
        <w:rPr>
          <w:rFonts w:ascii="Arial" w:eastAsia="Aptos" w:hAnsi="Arial" w:cs="Arial"/>
          <w:sz w:val="28"/>
          <w:szCs w:val="28"/>
        </w:rPr>
        <w:t xml:space="preserve"> as independent as possible </w:t>
      </w:r>
      <w:proofErr w:type="gramStart"/>
      <w:r w:rsidRPr="001B642C">
        <w:rPr>
          <w:rFonts w:ascii="Arial" w:eastAsia="Aptos" w:hAnsi="Arial" w:cs="Arial"/>
          <w:sz w:val="28"/>
          <w:szCs w:val="28"/>
        </w:rPr>
        <w:t>at</w:t>
      </w:r>
      <w:proofErr w:type="gramEnd"/>
      <w:r w:rsidRPr="001B642C">
        <w:rPr>
          <w:rFonts w:ascii="Arial" w:eastAsia="Aptos" w:hAnsi="Arial" w:cs="Arial"/>
          <w:sz w:val="28"/>
          <w:szCs w:val="28"/>
        </w:rPr>
        <w:t xml:space="preserve"> the workplace?</w:t>
      </w:r>
    </w:p>
    <w:p w14:paraId="39F2B1A2"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What has your experience been like regarding the phasing out of job coaching as employees gain more independence?</w:t>
      </w:r>
    </w:p>
    <w:p w14:paraId="2E956D05"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If you have worked with multiple job coaches, what different supports did they provide? Are there different supports or skills sets with job coaches that have been more beneficial than others?</w:t>
      </w:r>
    </w:p>
    <w:p w14:paraId="35841223"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How would you describe what job coaching is to another employer?</w:t>
      </w:r>
    </w:p>
    <w:p w14:paraId="26B8A0D5"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What specific topics do you think should be included in a job coaching resource for employers?</w:t>
      </w:r>
    </w:p>
    <w:p w14:paraId="13FED63C"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Our members have discussed the development of an online job coaching training resource to support employers that would include a collection of short videos on various aspects of job coaching, with corresponding information. Do you feel such a resource would be helpful?</w:t>
      </w:r>
    </w:p>
    <w:p w14:paraId="326D80E2" w14:textId="77777777" w:rsidR="001B642C" w:rsidRPr="001B642C" w:rsidRDefault="001B642C" w:rsidP="001B642C">
      <w:pPr>
        <w:numPr>
          <w:ilvl w:val="0"/>
          <w:numId w:val="14"/>
        </w:numPr>
        <w:spacing w:after="0" w:line="240" w:lineRule="auto"/>
        <w:rPr>
          <w:rFonts w:ascii="Arial" w:eastAsia="Aptos" w:hAnsi="Arial" w:cs="Arial"/>
          <w:sz w:val="28"/>
          <w:szCs w:val="28"/>
        </w:rPr>
      </w:pPr>
      <w:r w:rsidRPr="001B642C">
        <w:rPr>
          <w:rFonts w:ascii="Arial" w:eastAsia="Aptos" w:hAnsi="Arial" w:cs="Arial"/>
          <w:sz w:val="28"/>
          <w:szCs w:val="28"/>
        </w:rPr>
        <w:t>Besides job coaching what other supports would you need to employ more people with disabilities?</w:t>
      </w:r>
    </w:p>
    <w:p w14:paraId="104B6FF0" w14:textId="3A0302D0" w:rsidR="001B642C" w:rsidRDefault="001B642C">
      <w:r>
        <w:br w:type="page"/>
      </w:r>
    </w:p>
    <w:p w14:paraId="22271152" w14:textId="77777777" w:rsidR="001B642C" w:rsidRPr="001B642C" w:rsidRDefault="001B642C" w:rsidP="00BF50D2">
      <w:pPr>
        <w:pStyle w:val="Heading1"/>
        <w:rPr>
          <w:rFonts w:eastAsia="Aptos"/>
          <w:b w:val="0"/>
        </w:rPr>
      </w:pPr>
      <w:bookmarkStart w:id="17" w:name="_Toc222305220"/>
      <w:r w:rsidRPr="001B642C">
        <w:rPr>
          <w:rFonts w:eastAsia="Aptos"/>
        </w:rPr>
        <w:lastRenderedPageBreak/>
        <w:t>Medi-Cal Work Requirements Comment Letter</w:t>
      </w:r>
      <w:bookmarkEnd w:id="17"/>
    </w:p>
    <w:p w14:paraId="4FD045C3" w14:textId="77777777" w:rsidR="001B642C" w:rsidRPr="001B642C" w:rsidRDefault="001B642C" w:rsidP="001B642C">
      <w:pPr>
        <w:spacing w:after="0" w:line="240" w:lineRule="auto"/>
        <w:rPr>
          <w:rFonts w:ascii="Arial" w:eastAsia="Aptos" w:hAnsi="Arial" w:cs="Arial"/>
          <w:sz w:val="28"/>
          <w:szCs w:val="28"/>
        </w:rPr>
      </w:pPr>
    </w:p>
    <w:p w14:paraId="041134EB"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 xml:space="preserve">New Medi-Cal work requirements will go into effect January 1, 2027, greatly impacting many people with disabilities throughout California. In the CCEPD’s Full Committee Meeting in November 2025, </w:t>
      </w:r>
      <w:proofErr w:type="spellStart"/>
      <w:r w:rsidRPr="001B642C">
        <w:rPr>
          <w:rFonts w:ascii="Arial" w:eastAsia="Aptos" w:hAnsi="Arial" w:cs="Arial"/>
          <w:sz w:val="28"/>
          <w:szCs w:val="28"/>
        </w:rPr>
        <w:t>Yingjia</w:t>
      </w:r>
      <w:proofErr w:type="spellEnd"/>
      <w:r w:rsidRPr="001B642C">
        <w:rPr>
          <w:rFonts w:ascii="Arial" w:eastAsia="Aptos" w:hAnsi="Arial" w:cs="Arial"/>
          <w:sz w:val="28"/>
          <w:szCs w:val="28"/>
        </w:rPr>
        <w:t xml:space="preserve"> Huang, the Deputy Director of California Department of Health Care Services (DHCS), presented the changes. In January, DHCS released an </w:t>
      </w:r>
      <w:hyperlink r:id="rId34" w:history="1">
        <w:r w:rsidRPr="001B642C">
          <w:rPr>
            <w:rFonts w:ascii="Arial" w:eastAsia="Aptos" w:hAnsi="Arial" w:cs="Arial"/>
            <w:color w:val="467886"/>
            <w:sz w:val="28"/>
            <w:szCs w:val="28"/>
            <w:u w:val="single"/>
          </w:rPr>
          <w:t>implementation plan</w:t>
        </w:r>
      </w:hyperlink>
      <w:r w:rsidRPr="001B642C">
        <w:rPr>
          <w:rFonts w:ascii="Arial" w:eastAsia="Aptos" w:hAnsi="Arial" w:cs="Arial"/>
          <w:sz w:val="28"/>
          <w:szCs w:val="28"/>
        </w:rPr>
        <w:t xml:space="preserve"> for changes under the federal H.R. 1, which included the work requirements. Based on member input, the below comment letter was drafted. The comment letter will be approved by members in the CCEPD Full Committee Meeting on February 26, 2026.</w:t>
      </w:r>
    </w:p>
    <w:p w14:paraId="2327BE24" w14:textId="77777777" w:rsidR="001B642C" w:rsidRPr="001B642C" w:rsidRDefault="001B642C" w:rsidP="001B642C">
      <w:pPr>
        <w:spacing w:after="0" w:line="240" w:lineRule="auto"/>
        <w:rPr>
          <w:rFonts w:ascii="Arial" w:eastAsia="Aptos" w:hAnsi="Arial" w:cs="Arial"/>
          <w:sz w:val="28"/>
          <w:szCs w:val="28"/>
        </w:rPr>
      </w:pPr>
    </w:p>
    <w:p w14:paraId="46B62958" w14:textId="489467CC" w:rsidR="001B642C" w:rsidRPr="001B642C" w:rsidRDefault="002F17AA" w:rsidP="001B642C">
      <w:pPr>
        <w:spacing w:after="0" w:line="240" w:lineRule="auto"/>
        <w:rPr>
          <w:rFonts w:ascii="Arial" w:eastAsia="Aptos" w:hAnsi="Arial" w:cs="Arial"/>
          <w:sz w:val="28"/>
          <w:szCs w:val="28"/>
        </w:rPr>
      </w:pPr>
      <w:r>
        <w:rPr>
          <w:rFonts w:ascii="Arial" w:eastAsia="Aptos" w:hAnsi="Arial" w:cs="Arial"/>
          <w:sz w:val="28"/>
          <w:szCs w:val="28"/>
        </w:rPr>
        <w:t>Date</w:t>
      </w:r>
    </w:p>
    <w:p w14:paraId="555CECA2" w14:textId="77777777" w:rsidR="001B642C" w:rsidRPr="001B642C" w:rsidRDefault="001B642C" w:rsidP="001B642C">
      <w:pPr>
        <w:spacing w:after="0" w:line="240" w:lineRule="auto"/>
        <w:rPr>
          <w:rFonts w:ascii="Arial" w:eastAsia="Aptos" w:hAnsi="Arial" w:cs="Arial"/>
          <w:sz w:val="28"/>
          <w:szCs w:val="28"/>
        </w:rPr>
      </w:pPr>
    </w:p>
    <w:p w14:paraId="68EEF09F" w14:textId="77777777" w:rsidR="001B642C" w:rsidRPr="001B642C" w:rsidRDefault="001B642C" w:rsidP="001B642C">
      <w:pPr>
        <w:spacing w:after="0" w:line="240" w:lineRule="auto"/>
        <w:rPr>
          <w:rFonts w:ascii="Arial" w:eastAsia="Aptos" w:hAnsi="Arial" w:cs="Arial"/>
          <w:sz w:val="28"/>
          <w:szCs w:val="28"/>
        </w:rPr>
      </w:pPr>
      <w:proofErr w:type="spellStart"/>
      <w:r w:rsidRPr="001B642C">
        <w:rPr>
          <w:rFonts w:ascii="Arial" w:eastAsia="Aptos" w:hAnsi="Arial" w:cs="Arial"/>
          <w:sz w:val="28"/>
          <w:szCs w:val="28"/>
        </w:rPr>
        <w:t>Yingjia</w:t>
      </w:r>
      <w:proofErr w:type="spellEnd"/>
      <w:r w:rsidRPr="001B642C">
        <w:rPr>
          <w:rFonts w:ascii="Arial" w:eastAsia="Aptos" w:hAnsi="Arial" w:cs="Arial"/>
          <w:sz w:val="28"/>
          <w:szCs w:val="28"/>
        </w:rPr>
        <w:t xml:space="preserve"> Huang</w:t>
      </w:r>
    </w:p>
    <w:p w14:paraId="3191E193"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Deputy Director, California Department of Health Care Services (DHCS)</w:t>
      </w:r>
    </w:p>
    <w:p w14:paraId="448787C3"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P.O. Box 997413, MS 0000</w:t>
      </w:r>
    </w:p>
    <w:p w14:paraId="1E7028FF"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Sacramento, CA 95899-7413</w:t>
      </w:r>
    </w:p>
    <w:p w14:paraId="4FE17A5B" w14:textId="77777777" w:rsidR="001B642C" w:rsidRPr="001B642C" w:rsidRDefault="001B642C" w:rsidP="001B642C">
      <w:pPr>
        <w:spacing w:after="0" w:line="240" w:lineRule="auto"/>
        <w:rPr>
          <w:rFonts w:ascii="Arial" w:eastAsia="Aptos" w:hAnsi="Arial" w:cs="Arial"/>
          <w:sz w:val="28"/>
          <w:szCs w:val="28"/>
        </w:rPr>
      </w:pPr>
    </w:p>
    <w:p w14:paraId="181FC5FC"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Dear Deputy Director Huang,</w:t>
      </w:r>
      <w:r w:rsidRPr="001B642C">
        <w:rPr>
          <w:rFonts w:ascii="Arial" w:eastAsia="Aptos" w:hAnsi="Arial" w:cs="Arial"/>
          <w:sz w:val="28"/>
          <w:szCs w:val="28"/>
        </w:rPr>
        <w:br/>
      </w:r>
      <w:r w:rsidRPr="001B642C">
        <w:rPr>
          <w:rFonts w:ascii="Arial" w:eastAsia="Aptos" w:hAnsi="Arial" w:cs="Arial"/>
          <w:sz w:val="28"/>
          <w:szCs w:val="28"/>
        </w:rPr>
        <w:br/>
        <w:t>Thank you for presenting to us at our November 2025 Full Committee Meeting and sharing information regarding the Medi-Cal work requirement changes. We appreciate the partnership and willingness to engage with us.</w:t>
      </w:r>
    </w:p>
    <w:p w14:paraId="15FB0E9F" w14:textId="77777777" w:rsidR="001B642C" w:rsidRPr="001B642C" w:rsidRDefault="001B642C" w:rsidP="001B642C">
      <w:pPr>
        <w:spacing w:after="0" w:line="240" w:lineRule="auto"/>
        <w:rPr>
          <w:rFonts w:ascii="Arial" w:eastAsia="Aptos" w:hAnsi="Arial" w:cs="Arial"/>
          <w:sz w:val="28"/>
          <w:szCs w:val="28"/>
        </w:rPr>
      </w:pPr>
    </w:p>
    <w:p w14:paraId="5B6C9478" w14:textId="77777777" w:rsidR="001B642C" w:rsidRPr="001B642C" w:rsidRDefault="001B642C" w:rsidP="001B642C">
      <w:pPr>
        <w:spacing w:after="0" w:line="240" w:lineRule="auto"/>
        <w:rPr>
          <w:rFonts w:ascii="Arial" w:eastAsia="Aptos" w:hAnsi="Arial" w:cs="Arial"/>
          <w:sz w:val="28"/>
          <w:szCs w:val="28"/>
        </w:rPr>
      </w:pP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is concerned by the new Medi-Cal work requirements going into effect January 1, 2027, impacting as many as three million Californians by some estimates. We worry that many Californians in need of Medi-Cal will be inadvertently overlooked and lose services. These impacts are considerably worsened through reestablishing eligibility twice per year. </w:t>
      </w:r>
    </w:p>
    <w:p w14:paraId="6F88ADF6" w14:textId="77777777" w:rsidR="001B642C" w:rsidRPr="001B642C" w:rsidRDefault="001B642C" w:rsidP="001B642C">
      <w:pPr>
        <w:spacing w:after="0" w:line="240" w:lineRule="auto"/>
        <w:rPr>
          <w:rFonts w:ascii="Arial" w:eastAsia="Aptos" w:hAnsi="Arial" w:cs="Arial"/>
          <w:sz w:val="28"/>
          <w:szCs w:val="28"/>
        </w:rPr>
      </w:pPr>
    </w:p>
    <w:p w14:paraId="6986A58F" w14:textId="77777777" w:rsidR="001B642C" w:rsidRPr="001B642C" w:rsidRDefault="001B642C" w:rsidP="001B642C">
      <w:pPr>
        <w:spacing w:after="0" w:line="240" w:lineRule="auto"/>
        <w:rPr>
          <w:rFonts w:ascii="Arial" w:eastAsia="Aptos" w:hAnsi="Arial" w:cs="Arial"/>
          <w:sz w:val="28"/>
          <w:szCs w:val="28"/>
        </w:rPr>
      </w:pP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appreciates the work of DHCS on the implementation plan for enrollment changes under H.R. 1, which included the work requirements, and would like to reiterate the importance of addressing numerous concerns our members had with the upcoming changes. Many of these concerns are aligned with the implementation plan and may provide DCHS with additional supporting context.</w:t>
      </w:r>
    </w:p>
    <w:p w14:paraId="6D8A4E11" w14:textId="77777777" w:rsidR="001B642C" w:rsidRPr="001B642C" w:rsidRDefault="001B642C" w:rsidP="001B642C">
      <w:pPr>
        <w:spacing w:after="0" w:line="240" w:lineRule="auto"/>
        <w:rPr>
          <w:rFonts w:ascii="Arial" w:eastAsia="Aptos" w:hAnsi="Arial" w:cs="Arial"/>
          <w:sz w:val="28"/>
          <w:szCs w:val="28"/>
        </w:rPr>
      </w:pPr>
    </w:p>
    <w:p w14:paraId="6DE1CA53"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lastRenderedPageBreak/>
        <w:t xml:space="preserve">The CCEPD recommends using existing data to identify people with disabilities who receive services from various </w:t>
      </w:r>
      <w:proofErr w:type="gramStart"/>
      <w:r w:rsidRPr="001B642C">
        <w:rPr>
          <w:rFonts w:ascii="Arial" w:eastAsia="Aptos" w:hAnsi="Arial" w:cs="Arial"/>
          <w:sz w:val="28"/>
          <w:szCs w:val="28"/>
        </w:rPr>
        <w:t>programs, and</w:t>
      </w:r>
      <w:proofErr w:type="gramEnd"/>
      <w:r w:rsidRPr="001B642C">
        <w:rPr>
          <w:rFonts w:ascii="Arial" w:eastAsia="Aptos" w:hAnsi="Arial" w:cs="Arial"/>
          <w:sz w:val="28"/>
          <w:szCs w:val="28"/>
        </w:rPr>
        <w:t xml:space="preserve"> identify them when participants establish eligibility again. We recommend that processes for renewal be simplified so eligibility can be done timely, in plain language, and not lead to loss of health care coverage. However, there are people with disabilities who are eligible and not connected to various programs and services for people with disabilities who may not identify readily as a person with a disability. </w:t>
      </w:r>
      <w:proofErr w:type="gramStart"/>
      <w:r w:rsidRPr="001B642C">
        <w:rPr>
          <w:rFonts w:ascii="Arial" w:eastAsia="Aptos" w:hAnsi="Arial" w:cs="Arial"/>
          <w:sz w:val="28"/>
          <w:szCs w:val="28"/>
        </w:rPr>
        <w:t>Often times</w:t>
      </w:r>
      <w:proofErr w:type="gramEnd"/>
      <w:r w:rsidRPr="001B642C">
        <w:rPr>
          <w:rFonts w:ascii="Arial" w:eastAsia="Aptos" w:hAnsi="Arial" w:cs="Arial"/>
          <w:sz w:val="28"/>
          <w:szCs w:val="28"/>
        </w:rPr>
        <w:t>, these individuals have a disability through their medical condition. Providing clear information to those individuals about how their condition is considered a disability, and can be exempted from the work requirements, will assist them in not losing coverage.</w:t>
      </w:r>
    </w:p>
    <w:p w14:paraId="0A1BBE94" w14:textId="77777777" w:rsidR="001B642C" w:rsidRPr="001B642C" w:rsidRDefault="001B642C" w:rsidP="001B642C">
      <w:pPr>
        <w:spacing w:after="0" w:line="240" w:lineRule="auto"/>
        <w:rPr>
          <w:rFonts w:ascii="Arial" w:eastAsia="Aptos" w:hAnsi="Arial" w:cs="Arial"/>
          <w:sz w:val="28"/>
          <w:szCs w:val="28"/>
        </w:rPr>
      </w:pPr>
    </w:p>
    <w:p w14:paraId="656AE0F2"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To ensure Californians maintain their Medi-Cal services, extensive education and outreach efforts on work requirements and exemptions will be required. The CCEPD recommends partnerships with organizations serving people with disabilities, such as independent living centers, regional centers, and various other community-based organizations who serve people with various types of disabilities. Toolkits and guides should not assume all people with disabilities on Medi-Cal do not work or are not pursuing further education or training. Instead, information on effects of part-time work, community service, education and training opportunities, and what they mean for their Medi-Cal benefits should also be included in the toolkits for people with disabilities.</w:t>
      </w:r>
    </w:p>
    <w:p w14:paraId="5044920F" w14:textId="77777777" w:rsidR="001B642C" w:rsidRPr="001B642C" w:rsidRDefault="001B642C" w:rsidP="001B642C">
      <w:pPr>
        <w:spacing w:after="0" w:line="240" w:lineRule="auto"/>
        <w:rPr>
          <w:rFonts w:ascii="Arial" w:eastAsia="Aptos" w:hAnsi="Arial" w:cs="Arial"/>
          <w:sz w:val="28"/>
          <w:szCs w:val="28"/>
        </w:rPr>
      </w:pPr>
    </w:p>
    <w:p w14:paraId="71A423BC"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As part of the community service requirements, organizations that provide various services for people with disabilities should be included in the conversation on community service.</w:t>
      </w:r>
    </w:p>
    <w:p w14:paraId="40FBDEC7" w14:textId="77777777" w:rsidR="001B642C" w:rsidRPr="001B642C" w:rsidRDefault="001B642C" w:rsidP="001B642C">
      <w:pPr>
        <w:spacing w:after="0" w:line="240" w:lineRule="auto"/>
        <w:rPr>
          <w:rFonts w:ascii="Arial" w:eastAsia="Aptos" w:hAnsi="Arial" w:cs="Arial"/>
          <w:sz w:val="28"/>
          <w:szCs w:val="28"/>
        </w:rPr>
      </w:pPr>
    </w:p>
    <w:p w14:paraId="199E5F52"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 xml:space="preserve">Again, </w:t>
      </w: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appreciates the partnership and ongoing dialogue with DHCS. We look forward to further collaboration with DCHS on these Medi-Cal efforts, through utilizing our existing resources and membership.</w:t>
      </w:r>
    </w:p>
    <w:p w14:paraId="6BBB9D42" w14:textId="77777777" w:rsidR="001B642C" w:rsidRPr="001B642C" w:rsidRDefault="001B642C" w:rsidP="001B642C">
      <w:pPr>
        <w:spacing w:after="0" w:line="240" w:lineRule="auto"/>
        <w:rPr>
          <w:rFonts w:ascii="Arial" w:eastAsia="Aptos" w:hAnsi="Arial" w:cs="Arial"/>
          <w:sz w:val="28"/>
          <w:szCs w:val="28"/>
        </w:rPr>
      </w:pPr>
    </w:p>
    <w:p w14:paraId="178CF054"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 xml:space="preserve">If you have questions, or would like to discuss the CCEPD’s comments, please call Maria Aliferis-Gjerde, the Executive Officer of the CCEPD, </w:t>
      </w:r>
      <w:proofErr w:type="gramStart"/>
      <w:r w:rsidRPr="001B642C">
        <w:rPr>
          <w:rFonts w:ascii="Arial" w:eastAsia="Aptos" w:hAnsi="Arial" w:cs="Arial"/>
          <w:sz w:val="28"/>
          <w:szCs w:val="28"/>
        </w:rPr>
        <w:t>at</w:t>
      </w:r>
      <w:proofErr w:type="gramEnd"/>
      <w:r w:rsidRPr="001B642C">
        <w:rPr>
          <w:rFonts w:ascii="Arial" w:eastAsia="Aptos" w:hAnsi="Arial" w:cs="Arial"/>
          <w:sz w:val="28"/>
          <w:szCs w:val="28"/>
        </w:rPr>
        <w:t xml:space="preserve"> (916) 558-5698.</w:t>
      </w:r>
    </w:p>
    <w:p w14:paraId="14EC8A07" w14:textId="77777777" w:rsidR="001B642C" w:rsidRPr="001B642C" w:rsidRDefault="001B642C" w:rsidP="001B642C">
      <w:pPr>
        <w:spacing w:after="0" w:line="240" w:lineRule="auto"/>
        <w:rPr>
          <w:rFonts w:ascii="Arial" w:eastAsia="Aptos" w:hAnsi="Arial" w:cs="Arial"/>
          <w:sz w:val="28"/>
          <w:szCs w:val="28"/>
        </w:rPr>
      </w:pPr>
    </w:p>
    <w:p w14:paraId="5177FB45"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Sincerely,</w:t>
      </w:r>
    </w:p>
    <w:p w14:paraId="02EF5FE9" w14:textId="77777777" w:rsidR="001B642C" w:rsidRPr="001B642C" w:rsidRDefault="001B642C" w:rsidP="001B642C">
      <w:pPr>
        <w:spacing w:after="0" w:line="240" w:lineRule="auto"/>
        <w:rPr>
          <w:rFonts w:ascii="Arial" w:eastAsia="Aptos" w:hAnsi="Arial" w:cs="Arial"/>
          <w:sz w:val="28"/>
          <w:szCs w:val="28"/>
        </w:rPr>
      </w:pPr>
    </w:p>
    <w:p w14:paraId="343F18F4" w14:textId="77777777" w:rsidR="001B642C" w:rsidRPr="001B642C" w:rsidRDefault="001B642C" w:rsidP="001B642C">
      <w:pPr>
        <w:spacing w:after="0" w:line="240" w:lineRule="auto"/>
        <w:rPr>
          <w:rFonts w:ascii="Arial" w:eastAsia="Aptos" w:hAnsi="Arial" w:cs="Arial"/>
          <w:sz w:val="28"/>
          <w:szCs w:val="28"/>
        </w:rPr>
      </w:pPr>
    </w:p>
    <w:p w14:paraId="73AD2208"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lastRenderedPageBreak/>
        <w:t>Taylor Winchell</w:t>
      </w:r>
    </w:p>
    <w:p w14:paraId="53FF7222"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Chair, CCEPD</w:t>
      </w:r>
    </w:p>
    <w:p w14:paraId="09CA6B7B" w14:textId="77777777" w:rsidR="001B642C" w:rsidRPr="001B642C" w:rsidRDefault="001B642C" w:rsidP="001B642C">
      <w:pPr>
        <w:spacing w:after="0" w:line="240" w:lineRule="auto"/>
        <w:rPr>
          <w:rFonts w:ascii="Arial" w:eastAsia="Aptos" w:hAnsi="Arial" w:cs="Arial"/>
          <w:sz w:val="28"/>
          <w:szCs w:val="28"/>
        </w:rPr>
      </w:pPr>
    </w:p>
    <w:p w14:paraId="3589FB17" w14:textId="77777777" w:rsidR="001B642C" w:rsidRPr="001B642C" w:rsidRDefault="001B642C" w:rsidP="001B642C">
      <w:pPr>
        <w:autoSpaceDE w:val="0"/>
        <w:autoSpaceDN w:val="0"/>
        <w:adjustRightInd w:val="0"/>
        <w:spacing w:after="0" w:line="240" w:lineRule="auto"/>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cc: </w:t>
      </w:r>
      <w:r w:rsidRPr="001B642C">
        <w:rPr>
          <w:rFonts w:ascii="Arial" w:eastAsia="Aptos" w:hAnsi="Arial" w:cs="Arial"/>
          <w:color w:val="000000"/>
          <w:kern w:val="0"/>
          <w:sz w:val="28"/>
          <w:szCs w:val="28"/>
        </w:rPr>
        <w:tab/>
        <w:t>Nancy Farias</w:t>
      </w:r>
    </w:p>
    <w:p w14:paraId="09727E0C"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Director </w:t>
      </w:r>
    </w:p>
    <w:p w14:paraId="085A39ED"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Employment Development Department </w:t>
      </w:r>
    </w:p>
    <w:p w14:paraId="086CE8FB" w14:textId="77777777" w:rsidR="001B642C" w:rsidRPr="001B642C" w:rsidRDefault="001B642C" w:rsidP="001B642C">
      <w:pPr>
        <w:autoSpaceDE w:val="0"/>
        <w:autoSpaceDN w:val="0"/>
        <w:adjustRightInd w:val="0"/>
        <w:spacing w:after="0" w:line="240" w:lineRule="auto"/>
        <w:rPr>
          <w:rFonts w:ascii="Arial" w:eastAsia="Aptos" w:hAnsi="Arial" w:cs="Arial"/>
          <w:color w:val="000000"/>
          <w:kern w:val="0"/>
          <w:sz w:val="28"/>
          <w:szCs w:val="28"/>
        </w:rPr>
      </w:pPr>
    </w:p>
    <w:p w14:paraId="55329B48"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Kim Rutledge</w:t>
      </w:r>
    </w:p>
    <w:p w14:paraId="117BF88B"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Director </w:t>
      </w:r>
    </w:p>
    <w:p w14:paraId="5BFAA8BD"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Department of Rehabilitation </w:t>
      </w:r>
    </w:p>
    <w:p w14:paraId="3A283600" w14:textId="77777777" w:rsidR="001B642C" w:rsidRPr="001B642C" w:rsidRDefault="001B642C" w:rsidP="001B642C">
      <w:pPr>
        <w:spacing w:after="0" w:line="240" w:lineRule="auto"/>
        <w:rPr>
          <w:rFonts w:ascii="Arial" w:eastAsia="Aptos" w:hAnsi="Arial" w:cs="Arial"/>
          <w:sz w:val="28"/>
          <w:szCs w:val="28"/>
        </w:rPr>
      </w:pPr>
    </w:p>
    <w:p w14:paraId="33AC6196" w14:textId="77777777" w:rsidR="001B642C" w:rsidRPr="001B642C" w:rsidRDefault="001B642C" w:rsidP="001B642C">
      <w:pPr>
        <w:spacing w:after="0" w:line="240" w:lineRule="auto"/>
        <w:ind w:firstLine="720"/>
        <w:rPr>
          <w:rFonts w:ascii="Arial" w:eastAsia="Aptos" w:hAnsi="Arial" w:cs="Arial"/>
          <w:sz w:val="28"/>
          <w:szCs w:val="28"/>
        </w:rPr>
      </w:pPr>
      <w:r w:rsidRPr="001B642C">
        <w:rPr>
          <w:rFonts w:ascii="Arial" w:eastAsia="Aptos" w:hAnsi="Arial" w:cs="Arial"/>
          <w:sz w:val="28"/>
          <w:szCs w:val="28"/>
        </w:rPr>
        <w:t>Department Designees to CCEPD</w:t>
      </w:r>
    </w:p>
    <w:p w14:paraId="208FBF8E" w14:textId="14A20B3D" w:rsidR="001B642C" w:rsidRDefault="001B642C">
      <w:r>
        <w:br w:type="page"/>
      </w:r>
    </w:p>
    <w:p w14:paraId="48951737" w14:textId="77777777" w:rsidR="001B642C" w:rsidRPr="001B642C" w:rsidRDefault="001B642C" w:rsidP="00BF50D2">
      <w:pPr>
        <w:pStyle w:val="Heading1"/>
        <w:rPr>
          <w:rFonts w:eastAsia="Aptos"/>
          <w:b w:val="0"/>
        </w:rPr>
      </w:pPr>
      <w:bookmarkStart w:id="18" w:name="_Toc222305221"/>
      <w:r w:rsidRPr="001B642C">
        <w:rPr>
          <w:rFonts w:eastAsia="Aptos"/>
        </w:rPr>
        <w:lastRenderedPageBreak/>
        <w:t>Benefits Planning Comment Letter</w:t>
      </w:r>
      <w:bookmarkEnd w:id="18"/>
      <w:r w:rsidRPr="001B642C">
        <w:rPr>
          <w:rFonts w:eastAsia="Aptos"/>
        </w:rPr>
        <w:t xml:space="preserve"> </w:t>
      </w:r>
    </w:p>
    <w:p w14:paraId="1AA86257" w14:textId="77777777" w:rsidR="001B642C" w:rsidRPr="001B642C" w:rsidRDefault="001B642C" w:rsidP="001B642C">
      <w:pPr>
        <w:spacing w:after="0" w:line="240" w:lineRule="auto"/>
        <w:jc w:val="center"/>
        <w:rPr>
          <w:rFonts w:ascii="Arial" w:eastAsia="Aptos" w:hAnsi="Arial" w:cs="Arial"/>
          <w:b/>
          <w:bCs/>
          <w:sz w:val="28"/>
          <w:szCs w:val="28"/>
        </w:rPr>
      </w:pPr>
    </w:p>
    <w:p w14:paraId="48D1676A" w14:textId="77777777" w:rsidR="001B642C" w:rsidRPr="001B642C" w:rsidRDefault="001B642C" w:rsidP="001B642C">
      <w:pPr>
        <w:spacing w:after="0" w:line="240" w:lineRule="auto"/>
        <w:rPr>
          <w:rFonts w:ascii="Arial" w:eastAsia="Aptos" w:hAnsi="Arial" w:cs="Arial"/>
          <w:sz w:val="28"/>
          <w:szCs w:val="28"/>
        </w:rPr>
      </w:pPr>
      <w:proofErr w:type="gramStart"/>
      <w:r w:rsidRPr="001B642C">
        <w:rPr>
          <w:rFonts w:ascii="Arial" w:eastAsia="Aptos" w:hAnsi="Arial" w:cs="Arial"/>
          <w:sz w:val="28"/>
          <w:szCs w:val="28"/>
        </w:rPr>
        <w:t>The CCEPD</w:t>
      </w:r>
      <w:proofErr w:type="gramEnd"/>
      <w:r w:rsidRPr="001B642C">
        <w:rPr>
          <w:rFonts w:ascii="Arial" w:eastAsia="Aptos" w:hAnsi="Arial" w:cs="Arial"/>
          <w:sz w:val="28"/>
          <w:szCs w:val="28"/>
        </w:rPr>
        <w:t xml:space="preserve"> will submit a support letter outlining the feedback that the Benefits Planning Cross-Advisory Body Workgroup discussed through the fall 2025 and January 2026. This workgroup was created to develop the benefits planning in California report released in October 2024. Members will approve the language of the letter and can review the information in the draft benefits planning description. The letter is outlined below.</w:t>
      </w:r>
    </w:p>
    <w:p w14:paraId="2479361C" w14:textId="77777777" w:rsidR="001B642C" w:rsidRPr="001B642C" w:rsidRDefault="001B642C" w:rsidP="001B642C">
      <w:pPr>
        <w:spacing w:after="0" w:line="240" w:lineRule="auto"/>
        <w:rPr>
          <w:rFonts w:ascii="Arial" w:eastAsia="Aptos" w:hAnsi="Arial" w:cs="Arial"/>
          <w:sz w:val="28"/>
          <w:szCs w:val="28"/>
        </w:rPr>
      </w:pPr>
    </w:p>
    <w:p w14:paraId="591D9987"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Mr. Pete Cervinka</w:t>
      </w:r>
    </w:p>
    <w:p w14:paraId="5F97A336"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Director, California Department of Developmental Services (DDS)</w:t>
      </w:r>
    </w:p>
    <w:p w14:paraId="575D4048"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P. O. Box 944202</w:t>
      </w:r>
    </w:p>
    <w:p w14:paraId="2F77F90D"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Sacramento, California 94244-2020</w:t>
      </w:r>
    </w:p>
    <w:p w14:paraId="289A3AF8" w14:textId="77777777" w:rsidR="001B642C" w:rsidRPr="001B642C" w:rsidRDefault="001B642C" w:rsidP="001B642C">
      <w:pPr>
        <w:spacing w:after="0" w:line="240" w:lineRule="auto"/>
        <w:rPr>
          <w:rFonts w:ascii="Arial" w:eastAsia="Aptos" w:hAnsi="Arial" w:cs="Arial"/>
          <w:sz w:val="28"/>
          <w:szCs w:val="28"/>
        </w:rPr>
      </w:pPr>
    </w:p>
    <w:p w14:paraId="3FD50E5E"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 xml:space="preserve">Dear Director </w:t>
      </w:r>
      <w:proofErr w:type="spellStart"/>
      <w:r w:rsidRPr="001B642C">
        <w:rPr>
          <w:rFonts w:ascii="Arial" w:eastAsia="Aptos" w:hAnsi="Arial" w:cs="Arial"/>
          <w:sz w:val="28"/>
          <w:szCs w:val="28"/>
        </w:rPr>
        <w:t>Cervinka</w:t>
      </w:r>
      <w:proofErr w:type="spellEnd"/>
      <w:r w:rsidRPr="001B642C">
        <w:rPr>
          <w:rFonts w:ascii="Arial" w:eastAsia="Aptos" w:hAnsi="Arial" w:cs="Arial"/>
          <w:sz w:val="28"/>
          <w:szCs w:val="28"/>
        </w:rPr>
        <w:t>,</w:t>
      </w:r>
      <w:r w:rsidRPr="001B642C">
        <w:rPr>
          <w:rFonts w:ascii="Arial" w:eastAsia="Aptos" w:hAnsi="Arial" w:cs="Arial"/>
          <w:sz w:val="28"/>
          <w:szCs w:val="28"/>
        </w:rPr>
        <w:br/>
      </w:r>
      <w:r w:rsidRPr="001B642C">
        <w:rPr>
          <w:rFonts w:ascii="Arial" w:eastAsia="Aptos" w:hAnsi="Arial" w:cs="Arial"/>
          <w:sz w:val="28"/>
          <w:szCs w:val="28"/>
        </w:rPr>
        <w:br/>
        <w:t>The California Committee on Employment of People with Disabilities (CCEPD) was pleased to recently partner with Stephanie Crist, Assistant Chief of your Employment Development Section’s Employment Services Branch to develop the benefits counseling service description for the Regional Centers.</w:t>
      </w:r>
    </w:p>
    <w:p w14:paraId="6B94F08E" w14:textId="77777777" w:rsidR="001B642C" w:rsidRPr="001B642C" w:rsidRDefault="001B642C" w:rsidP="001B642C">
      <w:pPr>
        <w:spacing w:after="0" w:line="240" w:lineRule="auto"/>
        <w:rPr>
          <w:rFonts w:ascii="Arial" w:eastAsia="Aptos" w:hAnsi="Arial" w:cs="Arial"/>
          <w:sz w:val="28"/>
          <w:szCs w:val="28"/>
        </w:rPr>
      </w:pPr>
    </w:p>
    <w:p w14:paraId="4BDD7192"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The CCEPD had previously developed the comprehensive Benefits Planning in California Report in October of 2024. The report was a collaborative effort through a workgroup with other disability-related advisory bodies, state departments, and organizations to address barriers to employment from various income and asset eligibility related to cash, health, and long-term services and supports benefits. When CCEPD was asked to provide feedback, we were pleased to reconvene the workgroup for DDS.</w:t>
      </w:r>
    </w:p>
    <w:p w14:paraId="095ABCCB" w14:textId="77777777" w:rsidR="001B642C" w:rsidRPr="001B642C" w:rsidRDefault="001B642C" w:rsidP="001B642C">
      <w:pPr>
        <w:spacing w:after="0" w:line="240" w:lineRule="auto"/>
        <w:rPr>
          <w:rFonts w:ascii="Arial" w:eastAsia="Aptos" w:hAnsi="Arial" w:cs="Arial"/>
          <w:sz w:val="28"/>
          <w:szCs w:val="28"/>
        </w:rPr>
      </w:pPr>
    </w:p>
    <w:p w14:paraId="7909678C"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The workgroup included representatives from the following advisory bodies and organizations: the California Behavioral Health Planning Council, the CCEPD, the Department of Rehabilitation, the Employment Development Department, the State Council on Developmental Disabilities, the State Rehabilitation Council, the State Independent Living Council, and Disability Rights California. Many of these representatives also worked on the report previously.</w:t>
      </w:r>
    </w:p>
    <w:p w14:paraId="78D661B6" w14:textId="77777777" w:rsidR="001B642C" w:rsidRPr="001B642C" w:rsidRDefault="001B642C" w:rsidP="001B642C">
      <w:pPr>
        <w:spacing w:after="0" w:line="240" w:lineRule="auto"/>
        <w:rPr>
          <w:rFonts w:ascii="Arial" w:eastAsia="Aptos" w:hAnsi="Arial" w:cs="Arial"/>
          <w:sz w:val="28"/>
          <w:szCs w:val="28"/>
        </w:rPr>
      </w:pPr>
    </w:p>
    <w:p w14:paraId="536F8D0F"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lastRenderedPageBreak/>
        <w:t>The CCEPD is pleased to support the two-tiered supports approach developed by the workgroup for benefits counseling services through regional centers, which would also include financial empowerment training. See the attached benefits counseling service description as developed by the workgroup.</w:t>
      </w:r>
    </w:p>
    <w:p w14:paraId="798361B8" w14:textId="77777777" w:rsidR="001B642C" w:rsidRPr="001B642C" w:rsidRDefault="001B642C" w:rsidP="001B642C">
      <w:pPr>
        <w:spacing w:after="0" w:line="240" w:lineRule="auto"/>
        <w:rPr>
          <w:rFonts w:ascii="Arial" w:eastAsia="Aptos" w:hAnsi="Arial" w:cs="Arial"/>
          <w:sz w:val="28"/>
          <w:szCs w:val="28"/>
        </w:rPr>
      </w:pPr>
    </w:p>
    <w:p w14:paraId="4048D7EA"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Again, the CCEPD appreciates the partnership and ongoing dialogue with DDS regarding benefits counseling. We look forward to further collaboration with DDS on this project, through utilizing our existing resources and membership to provide feedback, and other alignment projects or initiatives. Understanding and managing benefits are an important aspect to maintaining employment.</w:t>
      </w:r>
    </w:p>
    <w:p w14:paraId="45900074" w14:textId="77777777" w:rsidR="001B642C" w:rsidRPr="001B642C" w:rsidRDefault="001B642C" w:rsidP="001B642C">
      <w:pPr>
        <w:spacing w:after="0" w:line="240" w:lineRule="auto"/>
        <w:rPr>
          <w:rFonts w:ascii="Arial" w:eastAsia="Aptos" w:hAnsi="Arial" w:cs="Arial"/>
          <w:sz w:val="28"/>
          <w:szCs w:val="28"/>
        </w:rPr>
      </w:pPr>
    </w:p>
    <w:p w14:paraId="406E30D1"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 xml:space="preserve">If you have questions, or would like to discuss the CCEPD’s comments, please call Maria Aliferis-Gjerde, the Executive Officer of the CCEPD, </w:t>
      </w:r>
      <w:proofErr w:type="gramStart"/>
      <w:r w:rsidRPr="001B642C">
        <w:rPr>
          <w:rFonts w:ascii="Arial" w:eastAsia="Aptos" w:hAnsi="Arial" w:cs="Arial"/>
          <w:sz w:val="28"/>
          <w:szCs w:val="28"/>
        </w:rPr>
        <w:t>at</w:t>
      </w:r>
      <w:proofErr w:type="gramEnd"/>
      <w:r w:rsidRPr="001B642C">
        <w:rPr>
          <w:rFonts w:ascii="Arial" w:eastAsia="Aptos" w:hAnsi="Arial" w:cs="Arial"/>
          <w:sz w:val="28"/>
          <w:szCs w:val="28"/>
        </w:rPr>
        <w:t xml:space="preserve"> (916) 558-5698.</w:t>
      </w:r>
    </w:p>
    <w:p w14:paraId="5E539120" w14:textId="77777777" w:rsidR="001B642C" w:rsidRPr="001B642C" w:rsidRDefault="001B642C" w:rsidP="001B642C">
      <w:pPr>
        <w:spacing w:after="0" w:line="240" w:lineRule="auto"/>
        <w:rPr>
          <w:rFonts w:ascii="Arial" w:eastAsia="Aptos" w:hAnsi="Arial" w:cs="Arial"/>
          <w:sz w:val="28"/>
          <w:szCs w:val="28"/>
        </w:rPr>
      </w:pPr>
    </w:p>
    <w:p w14:paraId="46F3523D"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Sincerely,</w:t>
      </w:r>
    </w:p>
    <w:p w14:paraId="7FA6D149" w14:textId="77777777" w:rsidR="001B642C" w:rsidRPr="001B642C" w:rsidRDefault="001B642C" w:rsidP="001B642C">
      <w:pPr>
        <w:spacing w:after="0" w:line="240" w:lineRule="auto"/>
        <w:rPr>
          <w:rFonts w:ascii="Arial" w:eastAsia="Aptos" w:hAnsi="Arial" w:cs="Arial"/>
          <w:sz w:val="28"/>
          <w:szCs w:val="28"/>
        </w:rPr>
      </w:pPr>
    </w:p>
    <w:p w14:paraId="3DB7E9A3" w14:textId="77777777" w:rsidR="001B642C" w:rsidRPr="001B642C" w:rsidRDefault="001B642C" w:rsidP="001B642C">
      <w:pPr>
        <w:spacing w:after="0" w:line="240" w:lineRule="auto"/>
        <w:rPr>
          <w:rFonts w:ascii="Arial" w:eastAsia="Aptos" w:hAnsi="Arial" w:cs="Arial"/>
          <w:sz w:val="28"/>
          <w:szCs w:val="28"/>
        </w:rPr>
      </w:pPr>
    </w:p>
    <w:p w14:paraId="538ADF77"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Taylor Winchell</w:t>
      </w:r>
    </w:p>
    <w:p w14:paraId="11ABBC7D" w14:textId="77777777" w:rsidR="001B642C" w:rsidRPr="001B642C" w:rsidRDefault="001B642C" w:rsidP="001B642C">
      <w:pPr>
        <w:spacing w:after="0" w:line="240" w:lineRule="auto"/>
        <w:rPr>
          <w:rFonts w:ascii="Arial" w:eastAsia="Aptos" w:hAnsi="Arial" w:cs="Arial"/>
          <w:sz w:val="28"/>
          <w:szCs w:val="28"/>
        </w:rPr>
      </w:pPr>
      <w:r w:rsidRPr="001B642C">
        <w:rPr>
          <w:rFonts w:ascii="Arial" w:eastAsia="Aptos" w:hAnsi="Arial" w:cs="Arial"/>
          <w:sz w:val="28"/>
          <w:szCs w:val="28"/>
        </w:rPr>
        <w:t>Chair, CCEPD</w:t>
      </w:r>
    </w:p>
    <w:p w14:paraId="046ABC3D" w14:textId="77777777" w:rsidR="001B642C" w:rsidRPr="001B642C" w:rsidRDefault="001B642C" w:rsidP="001B642C">
      <w:pPr>
        <w:spacing w:after="0" w:line="240" w:lineRule="auto"/>
        <w:rPr>
          <w:rFonts w:ascii="Arial" w:eastAsia="Aptos" w:hAnsi="Arial" w:cs="Arial"/>
          <w:sz w:val="28"/>
          <w:szCs w:val="28"/>
        </w:rPr>
      </w:pPr>
    </w:p>
    <w:p w14:paraId="0DC425D0" w14:textId="77777777" w:rsidR="001B642C" w:rsidRPr="001B642C" w:rsidRDefault="001B642C" w:rsidP="001B642C">
      <w:pPr>
        <w:autoSpaceDE w:val="0"/>
        <w:autoSpaceDN w:val="0"/>
        <w:adjustRightInd w:val="0"/>
        <w:spacing w:after="0" w:line="240" w:lineRule="auto"/>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cc: </w:t>
      </w:r>
      <w:r w:rsidRPr="001B642C">
        <w:rPr>
          <w:rFonts w:ascii="Arial" w:eastAsia="Aptos" w:hAnsi="Arial" w:cs="Arial"/>
          <w:color w:val="000000"/>
          <w:kern w:val="0"/>
          <w:sz w:val="28"/>
          <w:szCs w:val="28"/>
        </w:rPr>
        <w:tab/>
        <w:t>Nancy Farias</w:t>
      </w:r>
    </w:p>
    <w:p w14:paraId="38EB5223"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Director </w:t>
      </w:r>
    </w:p>
    <w:p w14:paraId="36BADDAF"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Employment Development Department </w:t>
      </w:r>
    </w:p>
    <w:p w14:paraId="39D75BAA" w14:textId="77777777" w:rsidR="001B642C" w:rsidRPr="001B642C" w:rsidRDefault="001B642C" w:rsidP="001B642C">
      <w:pPr>
        <w:autoSpaceDE w:val="0"/>
        <w:autoSpaceDN w:val="0"/>
        <w:adjustRightInd w:val="0"/>
        <w:spacing w:after="0" w:line="240" w:lineRule="auto"/>
        <w:rPr>
          <w:rFonts w:ascii="Arial" w:eastAsia="Aptos" w:hAnsi="Arial" w:cs="Arial"/>
          <w:color w:val="000000"/>
          <w:kern w:val="0"/>
          <w:sz w:val="28"/>
          <w:szCs w:val="28"/>
        </w:rPr>
      </w:pPr>
    </w:p>
    <w:p w14:paraId="15E4617A"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Kim Rutledge</w:t>
      </w:r>
    </w:p>
    <w:p w14:paraId="757C3B31"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Director </w:t>
      </w:r>
    </w:p>
    <w:p w14:paraId="39F7B7A5" w14:textId="77777777" w:rsidR="001B642C" w:rsidRPr="001B642C" w:rsidRDefault="001B642C" w:rsidP="001B642C">
      <w:pPr>
        <w:autoSpaceDE w:val="0"/>
        <w:autoSpaceDN w:val="0"/>
        <w:adjustRightInd w:val="0"/>
        <w:spacing w:after="0" w:line="240" w:lineRule="auto"/>
        <w:ind w:firstLine="720"/>
        <w:rPr>
          <w:rFonts w:ascii="Arial" w:eastAsia="Aptos" w:hAnsi="Arial" w:cs="Arial"/>
          <w:color w:val="000000"/>
          <w:kern w:val="0"/>
          <w:sz w:val="28"/>
          <w:szCs w:val="28"/>
        </w:rPr>
      </w:pPr>
      <w:r w:rsidRPr="001B642C">
        <w:rPr>
          <w:rFonts w:ascii="Arial" w:eastAsia="Aptos" w:hAnsi="Arial" w:cs="Arial"/>
          <w:color w:val="000000"/>
          <w:kern w:val="0"/>
          <w:sz w:val="28"/>
          <w:szCs w:val="28"/>
        </w:rPr>
        <w:t xml:space="preserve">Department of Rehabilitation </w:t>
      </w:r>
    </w:p>
    <w:p w14:paraId="6F4CFDB2" w14:textId="77777777" w:rsidR="001B642C" w:rsidRPr="001B642C" w:rsidRDefault="001B642C" w:rsidP="001B642C">
      <w:pPr>
        <w:spacing w:after="0" w:line="240" w:lineRule="auto"/>
        <w:rPr>
          <w:rFonts w:ascii="Arial" w:eastAsia="Aptos" w:hAnsi="Arial" w:cs="Arial"/>
          <w:sz w:val="28"/>
          <w:szCs w:val="28"/>
        </w:rPr>
      </w:pPr>
    </w:p>
    <w:p w14:paraId="77AD7DD0" w14:textId="77777777" w:rsidR="001B642C" w:rsidRPr="001B642C" w:rsidRDefault="001B642C" w:rsidP="001B642C">
      <w:pPr>
        <w:spacing w:after="0" w:line="240" w:lineRule="auto"/>
        <w:ind w:firstLine="720"/>
        <w:rPr>
          <w:rFonts w:ascii="Arial" w:eastAsia="Aptos" w:hAnsi="Arial" w:cs="Arial"/>
          <w:sz w:val="28"/>
          <w:szCs w:val="28"/>
        </w:rPr>
      </w:pPr>
      <w:r w:rsidRPr="001B642C">
        <w:rPr>
          <w:rFonts w:ascii="Arial" w:eastAsia="Aptos" w:hAnsi="Arial" w:cs="Arial"/>
          <w:sz w:val="28"/>
          <w:szCs w:val="28"/>
        </w:rPr>
        <w:t>Department Designees to CCEPD</w:t>
      </w:r>
    </w:p>
    <w:p w14:paraId="2795CE52" w14:textId="77777777" w:rsidR="001B642C" w:rsidRDefault="001B642C" w:rsidP="001B642C">
      <w:pPr>
        <w:pStyle w:val="NoSpacing"/>
      </w:pPr>
    </w:p>
    <w:p w14:paraId="0296280B" w14:textId="558AD748" w:rsidR="001B642C" w:rsidRDefault="001B642C">
      <w:r>
        <w:br w:type="page"/>
      </w:r>
    </w:p>
    <w:p w14:paraId="4A71C238" w14:textId="47AD07AF" w:rsidR="001B642C" w:rsidRPr="001B642C" w:rsidRDefault="001B642C" w:rsidP="001B642C">
      <w:pPr>
        <w:pStyle w:val="NoSpacing"/>
      </w:pPr>
      <w:r>
        <w:rPr>
          <w:noProof/>
        </w:rPr>
        <w:lastRenderedPageBreak/>
        <w:drawing>
          <wp:inline distT="0" distB="0" distL="0" distR="0" wp14:anchorId="540CA3BB" wp14:editId="3255947E">
            <wp:extent cx="5943600" cy="7694295"/>
            <wp:effectExtent l="0" t="0" r="0" b="1905"/>
            <wp:docPr id="588965794" name="Picture 2" descr="Contact information for the California Committee on Employment of People with Disabilities (CCEPD)&#10;&#10;https://www.dor.ca.gov/Home/CCEPD&#10;&#10;855-894-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65794" name="Picture 2" descr="Contact information for the California Committee on Employment of People with Disabilities (CCEPD)&#10;&#10;https://www.dor.ca.gov/Home/CCEPD&#10;&#10;855-894-343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p>
    <w:sectPr w:rsidR="001B642C" w:rsidRPr="001B642C">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1969" w14:textId="77777777" w:rsidR="008B1A4E" w:rsidRDefault="008B1A4E" w:rsidP="008B1A4E">
      <w:pPr>
        <w:spacing w:after="0" w:line="240" w:lineRule="auto"/>
      </w:pPr>
      <w:r>
        <w:separator/>
      </w:r>
    </w:p>
  </w:endnote>
  <w:endnote w:type="continuationSeparator" w:id="0">
    <w:p w14:paraId="5B550D26" w14:textId="77777777" w:rsidR="008B1A4E" w:rsidRDefault="008B1A4E" w:rsidP="008B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87945"/>
      <w:docPartObj>
        <w:docPartGallery w:val="Page Numbers (Bottom of Page)"/>
        <w:docPartUnique/>
      </w:docPartObj>
    </w:sdtPr>
    <w:sdtEndPr>
      <w:rPr>
        <w:noProof/>
      </w:rPr>
    </w:sdtEndPr>
    <w:sdtContent>
      <w:p w14:paraId="4B22B9F2" w14:textId="53034BBE" w:rsidR="008B1A4E" w:rsidRDefault="008B1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7E201B" w14:textId="77777777" w:rsidR="008B1A4E" w:rsidRDefault="008B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E832" w14:textId="77777777" w:rsidR="008B1A4E" w:rsidRDefault="008B1A4E" w:rsidP="008B1A4E">
      <w:pPr>
        <w:spacing w:after="0" w:line="240" w:lineRule="auto"/>
      </w:pPr>
      <w:r>
        <w:separator/>
      </w:r>
    </w:p>
  </w:footnote>
  <w:footnote w:type="continuationSeparator" w:id="0">
    <w:p w14:paraId="622E2E2E" w14:textId="77777777" w:rsidR="008B1A4E" w:rsidRDefault="008B1A4E" w:rsidP="008B1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671"/>
    <w:multiLevelType w:val="hybridMultilevel"/>
    <w:tmpl w:val="19A08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A148D"/>
    <w:multiLevelType w:val="hybridMultilevel"/>
    <w:tmpl w:val="C7A82E56"/>
    <w:lvl w:ilvl="0" w:tplc="04090011">
      <w:start w:val="1"/>
      <w:numFmt w:val="decimal"/>
      <w:lvlText w:val="%1)"/>
      <w:lvlJc w:val="left"/>
      <w:pPr>
        <w:ind w:left="558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3C08"/>
    <w:multiLevelType w:val="hybridMultilevel"/>
    <w:tmpl w:val="A59265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707B5E"/>
    <w:multiLevelType w:val="hybridMultilevel"/>
    <w:tmpl w:val="1048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C1082"/>
    <w:multiLevelType w:val="hybridMultilevel"/>
    <w:tmpl w:val="F886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F02FA"/>
    <w:multiLevelType w:val="hybridMultilevel"/>
    <w:tmpl w:val="D8A60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D1099"/>
    <w:multiLevelType w:val="hybridMultilevel"/>
    <w:tmpl w:val="64D46D5E"/>
    <w:lvl w:ilvl="0" w:tplc="6602CB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02769F"/>
    <w:multiLevelType w:val="hybridMultilevel"/>
    <w:tmpl w:val="3EACCE0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765168"/>
    <w:multiLevelType w:val="hybridMultilevel"/>
    <w:tmpl w:val="A216C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32125"/>
    <w:multiLevelType w:val="hybridMultilevel"/>
    <w:tmpl w:val="9210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002B6"/>
    <w:multiLevelType w:val="hybridMultilevel"/>
    <w:tmpl w:val="7EAE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72D68"/>
    <w:multiLevelType w:val="hybridMultilevel"/>
    <w:tmpl w:val="537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B2B5F"/>
    <w:multiLevelType w:val="hybridMultilevel"/>
    <w:tmpl w:val="07BE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24979"/>
    <w:multiLevelType w:val="hybridMultilevel"/>
    <w:tmpl w:val="E8E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EA518A"/>
    <w:multiLevelType w:val="hybridMultilevel"/>
    <w:tmpl w:val="B78C28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9929318">
    <w:abstractNumId w:val="1"/>
  </w:num>
  <w:num w:numId="2" w16cid:durableId="2111927427">
    <w:abstractNumId w:val="3"/>
  </w:num>
  <w:num w:numId="3" w16cid:durableId="1935935585">
    <w:abstractNumId w:val="4"/>
  </w:num>
  <w:num w:numId="4" w16cid:durableId="851072844">
    <w:abstractNumId w:val="9"/>
  </w:num>
  <w:num w:numId="5" w16cid:durableId="1177382271">
    <w:abstractNumId w:val="12"/>
  </w:num>
  <w:num w:numId="6" w16cid:durableId="1714649338">
    <w:abstractNumId w:val="10"/>
  </w:num>
  <w:num w:numId="7" w16cid:durableId="955792628">
    <w:abstractNumId w:val="5"/>
  </w:num>
  <w:num w:numId="8" w16cid:durableId="269438649">
    <w:abstractNumId w:val="8"/>
  </w:num>
  <w:num w:numId="9" w16cid:durableId="2082830976">
    <w:abstractNumId w:val="11"/>
  </w:num>
  <w:num w:numId="10" w16cid:durableId="1432122457">
    <w:abstractNumId w:val="14"/>
  </w:num>
  <w:num w:numId="11" w16cid:durableId="30495895">
    <w:abstractNumId w:val="7"/>
  </w:num>
  <w:num w:numId="12" w16cid:durableId="1568806022">
    <w:abstractNumId w:val="0"/>
  </w:num>
  <w:num w:numId="13" w16cid:durableId="335118006">
    <w:abstractNumId w:val="13"/>
  </w:num>
  <w:num w:numId="14" w16cid:durableId="800733286">
    <w:abstractNumId w:val="2"/>
  </w:num>
  <w:num w:numId="15" w16cid:durableId="430703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2C"/>
    <w:rsid w:val="000978F2"/>
    <w:rsid w:val="001B642C"/>
    <w:rsid w:val="001D03EB"/>
    <w:rsid w:val="002F17AA"/>
    <w:rsid w:val="0049734B"/>
    <w:rsid w:val="00581623"/>
    <w:rsid w:val="007B7C5C"/>
    <w:rsid w:val="008B1A4E"/>
    <w:rsid w:val="00B87BBC"/>
    <w:rsid w:val="00BF50D2"/>
    <w:rsid w:val="00D759BF"/>
    <w:rsid w:val="00D82AC0"/>
    <w:rsid w:val="00EE2F72"/>
    <w:rsid w:val="00FF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B4BB"/>
  <w15:chartTrackingRefBased/>
  <w15:docId w15:val="{46FE9BB6-E2A6-4042-BEA6-A3BB486E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0D2"/>
    <w:pPr>
      <w:keepNext/>
      <w:keepLines/>
      <w:spacing w:before="360" w:after="80"/>
      <w:jc w:val="center"/>
      <w:outlineLvl w:val="0"/>
    </w:pPr>
    <w:rPr>
      <w:rFonts w:ascii="Arial" w:eastAsiaTheme="majorEastAsia" w:hAnsi="Arial" w:cstheme="majorBidi"/>
      <w:b/>
      <w:sz w:val="40"/>
      <w:szCs w:val="40"/>
    </w:rPr>
  </w:style>
  <w:style w:type="paragraph" w:styleId="Heading2">
    <w:name w:val="heading 2"/>
    <w:basedOn w:val="Normal"/>
    <w:next w:val="Normal"/>
    <w:link w:val="Heading2Char"/>
    <w:uiPriority w:val="9"/>
    <w:semiHidden/>
    <w:unhideWhenUsed/>
    <w:qFormat/>
    <w:rsid w:val="001B6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0D2"/>
    <w:rPr>
      <w:rFonts w:ascii="Arial" w:eastAsiaTheme="majorEastAsia" w:hAnsi="Arial" w:cstheme="majorBidi"/>
      <w:b/>
      <w:sz w:val="40"/>
      <w:szCs w:val="40"/>
    </w:rPr>
  </w:style>
  <w:style w:type="character" w:customStyle="1" w:styleId="Heading2Char">
    <w:name w:val="Heading 2 Char"/>
    <w:basedOn w:val="DefaultParagraphFont"/>
    <w:link w:val="Heading2"/>
    <w:uiPriority w:val="9"/>
    <w:semiHidden/>
    <w:rsid w:val="001B6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42C"/>
    <w:rPr>
      <w:rFonts w:eastAsiaTheme="majorEastAsia" w:cstheme="majorBidi"/>
      <w:color w:val="272727" w:themeColor="text1" w:themeTint="D8"/>
    </w:rPr>
  </w:style>
  <w:style w:type="paragraph" w:styleId="Title">
    <w:name w:val="Title"/>
    <w:basedOn w:val="Normal"/>
    <w:next w:val="Normal"/>
    <w:link w:val="TitleChar"/>
    <w:uiPriority w:val="10"/>
    <w:qFormat/>
    <w:rsid w:val="001B6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42C"/>
    <w:pPr>
      <w:spacing w:before="160"/>
      <w:jc w:val="center"/>
    </w:pPr>
    <w:rPr>
      <w:i/>
      <w:iCs/>
      <w:color w:val="404040" w:themeColor="text1" w:themeTint="BF"/>
    </w:rPr>
  </w:style>
  <w:style w:type="character" w:customStyle="1" w:styleId="QuoteChar">
    <w:name w:val="Quote Char"/>
    <w:basedOn w:val="DefaultParagraphFont"/>
    <w:link w:val="Quote"/>
    <w:uiPriority w:val="29"/>
    <w:rsid w:val="001B642C"/>
    <w:rPr>
      <w:i/>
      <w:iCs/>
      <w:color w:val="404040" w:themeColor="text1" w:themeTint="BF"/>
    </w:rPr>
  </w:style>
  <w:style w:type="paragraph" w:styleId="ListParagraph">
    <w:name w:val="List Paragraph"/>
    <w:basedOn w:val="Normal"/>
    <w:uiPriority w:val="34"/>
    <w:qFormat/>
    <w:rsid w:val="001B642C"/>
    <w:pPr>
      <w:ind w:left="720"/>
      <w:contextualSpacing/>
    </w:pPr>
  </w:style>
  <w:style w:type="character" w:styleId="IntenseEmphasis">
    <w:name w:val="Intense Emphasis"/>
    <w:basedOn w:val="DefaultParagraphFont"/>
    <w:uiPriority w:val="21"/>
    <w:qFormat/>
    <w:rsid w:val="001B642C"/>
    <w:rPr>
      <w:i/>
      <w:iCs/>
      <w:color w:val="0F4761" w:themeColor="accent1" w:themeShade="BF"/>
    </w:rPr>
  </w:style>
  <w:style w:type="paragraph" w:styleId="IntenseQuote">
    <w:name w:val="Intense Quote"/>
    <w:basedOn w:val="Normal"/>
    <w:next w:val="Normal"/>
    <w:link w:val="IntenseQuoteChar"/>
    <w:uiPriority w:val="30"/>
    <w:qFormat/>
    <w:rsid w:val="001B6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2C"/>
    <w:rPr>
      <w:i/>
      <w:iCs/>
      <w:color w:val="0F4761" w:themeColor="accent1" w:themeShade="BF"/>
    </w:rPr>
  </w:style>
  <w:style w:type="character" w:styleId="IntenseReference">
    <w:name w:val="Intense Reference"/>
    <w:basedOn w:val="DefaultParagraphFont"/>
    <w:uiPriority w:val="32"/>
    <w:qFormat/>
    <w:rsid w:val="001B642C"/>
    <w:rPr>
      <w:b/>
      <w:bCs/>
      <w:smallCaps/>
      <w:color w:val="0F4761" w:themeColor="accent1" w:themeShade="BF"/>
      <w:spacing w:val="5"/>
    </w:rPr>
  </w:style>
  <w:style w:type="paragraph" w:styleId="NoSpacing">
    <w:name w:val="No Spacing"/>
    <w:uiPriority w:val="1"/>
    <w:qFormat/>
    <w:rsid w:val="001B642C"/>
    <w:pPr>
      <w:spacing w:after="0" w:line="240" w:lineRule="auto"/>
    </w:pPr>
  </w:style>
  <w:style w:type="paragraph" w:styleId="TOCHeading">
    <w:name w:val="TOC Heading"/>
    <w:basedOn w:val="Heading1"/>
    <w:next w:val="Normal"/>
    <w:uiPriority w:val="39"/>
    <w:unhideWhenUsed/>
    <w:qFormat/>
    <w:rsid w:val="00BF50D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81623"/>
    <w:pPr>
      <w:tabs>
        <w:tab w:val="right" w:leader="dot" w:pos="9350"/>
      </w:tabs>
      <w:spacing w:after="100"/>
    </w:pPr>
    <w:rPr>
      <w:rFonts w:ascii="Arial" w:eastAsia="Aptos" w:hAnsi="Arial" w:cs="Arial"/>
      <w:noProof/>
      <w:sz w:val="28"/>
      <w:szCs w:val="28"/>
    </w:rPr>
  </w:style>
  <w:style w:type="character" w:styleId="Hyperlink">
    <w:name w:val="Hyperlink"/>
    <w:basedOn w:val="DefaultParagraphFont"/>
    <w:uiPriority w:val="99"/>
    <w:unhideWhenUsed/>
    <w:rsid w:val="00BF50D2"/>
    <w:rPr>
      <w:color w:val="467886" w:themeColor="hyperlink"/>
      <w:u w:val="single"/>
    </w:rPr>
  </w:style>
  <w:style w:type="paragraph" w:styleId="Header">
    <w:name w:val="header"/>
    <w:basedOn w:val="Normal"/>
    <w:link w:val="HeaderChar"/>
    <w:uiPriority w:val="99"/>
    <w:unhideWhenUsed/>
    <w:rsid w:val="008B1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A4E"/>
  </w:style>
  <w:style w:type="paragraph" w:styleId="Footer">
    <w:name w:val="footer"/>
    <w:basedOn w:val="Normal"/>
    <w:link w:val="FooterChar"/>
    <w:uiPriority w:val="99"/>
    <w:unhideWhenUsed/>
    <w:rsid w:val="008B1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codes_displaySection.xhtml?lawCode=WIC&amp;sectionNum=19150.&amp;highlight=true&amp;keyword=job%20coaching" TargetMode="External"/><Relationship Id="rId18" Type="http://schemas.openxmlformats.org/officeDocument/2006/relationships/hyperlink" Target="https://publicaccessstorage.blob.core.usgovcloudapi.net/publicsitefiles/DOR%20Documents/Advisory%20Committees/CCEPD/Workforce%20Best%20Practices%20for%20People%20with%20Disabilities%20Toolkit%20(2023).pdf" TargetMode="External"/><Relationship Id="rId26" Type="http://schemas.openxmlformats.org/officeDocument/2006/relationships/hyperlink" Target="https://www.acreducators.org/" TargetMode="External"/><Relationship Id="rId21" Type="http://schemas.openxmlformats.org/officeDocument/2006/relationships/hyperlink" Target="https://edd.ca.gov/en/jobs_and_training/Information_Notices/wsin25-03/" TargetMode="External"/><Relationship Id="rId34" Type="http://schemas.openxmlformats.org/officeDocument/2006/relationships/hyperlink" Target="https://www.dhcs.ca.gov/formsandpubs/publications/oc/Pages/26-03-HR-1-Implementation-Plan-1-29-26.aspx" TargetMode="External"/><Relationship Id="rId7" Type="http://schemas.openxmlformats.org/officeDocument/2006/relationships/endnotes" Target="endnotes.xml"/><Relationship Id="rId12" Type="http://schemas.openxmlformats.org/officeDocument/2006/relationships/hyperlink" Target="mailto:CCEPD@dor.ca.gov" TargetMode="External"/><Relationship Id="rId17" Type="http://schemas.openxmlformats.org/officeDocument/2006/relationships/hyperlink" Target="https://www.cpcidd.org/wp-content/uploads/2025/12/EmploymentReportAugust2025_Print-Copy_FINAL.pdf" TargetMode="External"/><Relationship Id="rId25" Type="http://schemas.openxmlformats.org/officeDocument/2006/relationships/hyperlink" Target="https://carf.org/" TargetMode="External"/><Relationship Id="rId33" Type="http://schemas.openxmlformats.org/officeDocument/2006/relationships/hyperlink" Target="https://careereducation.gov.ca.gov/master-plan-eng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info.legislature.ca.gov/faces/codes_displayText.xhtml?lawCode=WIC&amp;division=4.5.&amp;title=&amp;part=&amp;chapter=13.&amp;article=" TargetMode="External"/><Relationship Id="rId20" Type="http://schemas.openxmlformats.org/officeDocument/2006/relationships/hyperlink" Target="https://careereducation.gov.ca.gov/master-plan-engage/" TargetMode="External"/><Relationship Id="rId29" Type="http://schemas.openxmlformats.org/officeDocument/2006/relationships/hyperlink" Target="https://www.cpcidd.org/reports/dsp-workforce-cri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r.ca.gov/Home/Ccepd" TargetMode="External"/><Relationship Id="rId24" Type="http://schemas.openxmlformats.org/officeDocument/2006/relationships/hyperlink" Target="https://www.chhs.ca.gov/home/cie/" TargetMode="External"/><Relationship Id="rId32" Type="http://schemas.openxmlformats.org/officeDocument/2006/relationships/hyperlink" Target="https://www.chhs.ca.gov/home/master-plan-for-developmental-servic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cornell.edu/regulations/california/17-CCR-58801" TargetMode="External"/><Relationship Id="rId23" Type="http://schemas.openxmlformats.org/officeDocument/2006/relationships/hyperlink" Target="https://www.dor.ca.gov/Home/LeapHire" TargetMode="External"/><Relationship Id="rId28" Type="http://schemas.openxmlformats.org/officeDocument/2006/relationships/hyperlink" Target="https://www.oregon.gov/odhs/employment-first/pages/training.aspx" TargetMode="External"/><Relationship Id="rId36" Type="http://schemas.openxmlformats.org/officeDocument/2006/relationships/footer" Target="footer1.xml"/><Relationship Id="rId10" Type="http://schemas.openxmlformats.org/officeDocument/2006/relationships/hyperlink" Target="https://dor-ca-gov.zoom.us/j/98160056255?pwd=uvtyGHliVl4brvRC9VLGdFeAXEroIt.1" TargetMode="External"/><Relationship Id="rId19" Type="http://schemas.openxmlformats.org/officeDocument/2006/relationships/hyperlink" Target="https://www.chhs.ca.gov/home/master-plan-for-developmental-services/" TargetMode="External"/><Relationship Id="rId31" Type="http://schemas.openxmlformats.org/officeDocument/2006/relationships/hyperlink" Target="https://impactoregon.career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law.cornell.edu/regulations/california/9-CCR-7159.5" TargetMode="External"/><Relationship Id="rId22" Type="http://schemas.openxmlformats.org/officeDocument/2006/relationships/hyperlink" Target="https://www.dds.ca.gov/newsletter/exploring-careers-with-the-paid-internship-program/" TargetMode="External"/><Relationship Id="rId27" Type="http://schemas.openxmlformats.org/officeDocument/2006/relationships/hyperlink" Target="https://apse.org/cesp-central/" TargetMode="External"/><Relationship Id="rId30" Type="http://schemas.openxmlformats.org/officeDocument/2006/relationships/hyperlink" Target="https://www.dds.ca.gov/initiatives/workforce-initiatives-4/dsp-internship-program/" TargetMode="External"/><Relationship Id="rId35" Type="http://schemas.openxmlformats.org/officeDocument/2006/relationships/image" Target="media/image3.jpg"/><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02B2-FCF7-4EBB-8D86-EA0C473BD02C}">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32</Pages>
  <Words>7557</Words>
  <Characters>44739</Characters>
  <Application>Microsoft Office Word</Application>
  <DocSecurity>0</DocSecurity>
  <Lines>1091</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Zachariah@DOR</dc:creator>
  <cp:keywords/>
  <dc:description/>
  <cp:lastModifiedBy>Aliferis-Gjerde, Maria@DOR</cp:lastModifiedBy>
  <cp:revision>3</cp:revision>
  <dcterms:created xsi:type="dcterms:W3CDTF">2026-02-19T17:22:00Z</dcterms:created>
  <dcterms:modified xsi:type="dcterms:W3CDTF">2026-02-19T17:25:00Z</dcterms:modified>
</cp:coreProperties>
</file>