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6712" w14:textId="2ADE941A" w:rsidR="00347355" w:rsidRDefault="00EE2E4F" w:rsidP="00EE2E4F">
      <w:pPr>
        <w:spacing w:after="0" w:line="240" w:lineRule="auto"/>
        <w:jc w:val="center"/>
        <w:rPr>
          <w:rFonts w:ascii="Arial" w:eastAsia="Malgun Gothic" w:hAnsi="Arial" w:cs="Arial"/>
          <w:b/>
          <w:caps/>
          <w:kern w:val="0"/>
          <w:sz w:val="28"/>
          <w:szCs w:val="28"/>
          <w14:ligatures w14:val="none"/>
        </w:rPr>
      </w:pPr>
      <w:r>
        <w:rPr>
          <w:rFonts w:ascii="Arial" w:eastAsia="Malgun Gothic" w:hAnsi="Arial" w:cs="Arial"/>
          <w:b/>
          <w:caps/>
          <w:noProof/>
          <w:kern w:val="0"/>
          <w:sz w:val="28"/>
          <w:szCs w:val="28"/>
        </w:rPr>
        <w:drawing>
          <wp:inline distT="0" distB="0" distL="0" distR="0" wp14:anchorId="37E47978" wp14:editId="50DE8D0B">
            <wp:extent cx="5888561" cy="1993765"/>
            <wp:effectExtent l="0" t="0" r="0" b="6985"/>
            <wp:docPr id="356432246" name="Picture 2" descr="Meeting header for the California Committee on Employment of People with Disabilities' Employment and Training Sub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32246" name="Picture 2" descr="Meeting header for the California Committee on Employment of People with Disabilities' Employment and Training Subcommittee"/>
                    <pic:cNvPicPr/>
                  </pic:nvPicPr>
                  <pic:blipFill>
                    <a:blip r:embed="rId7">
                      <a:extLst>
                        <a:ext uri="{28A0092B-C50C-407E-A947-70E740481C1C}">
                          <a14:useLocalDpi xmlns:a14="http://schemas.microsoft.com/office/drawing/2010/main" val="0"/>
                        </a:ext>
                      </a:extLst>
                    </a:blip>
                    <a:stretch>
                      <a:fillRect/>
                    </a:stretch>
                  </pic:blipFill>
                  <pic:spPr>
                    <a:xfrm>
                      <a:off x="0" y="0"/>
                      <a:ext cx="6056438" cy="2050605"/>
                    </a:xfrm>
                    <a:prstGeom prst="rect">
                      <a:avLst/>
                    </a:prstGeom>
                  </pic:spPr>
                </pic:pic>
              </a:graphicData>
            </a:graphic>
          </wp:inline>
        </w:drawing>
      </w:r>
    </w:p>
    <w:p w14:paraId="7851AB1B" w14:textId="013BB178" w:rsidR="00347355" w:rsidRDefault="00347355" w:rsidP="00347355">
      <w:pPr>
        <w:spacing w:after="0" w:line="240" w:lineRule="auto"/>
        <w:rPr>
          <w:rFonts w:ascii="Arial" w:eastAsia="Malgun Gothic" w:hAnsi="Arial" w:cs="Arial"/>
          <w:b/>
          <w:kern w:val="0"/>
          <w:sz w:val="28"/>
          <w:szCs w:val="28"/>
          <w14:ligatures w14:val="none"/>
        </w:rPr>
      </w:pPr>
    </w:p>
    <w:p w14:paraId="0A8B95F5" w14:textId="13B8891D" w:rsidR="00A73CAE" w:rsidRPr="0085378C" w:rsidRDefault="00A73CAE" w:rsidP="00A73CAE">
      <w:pPr>
        <w:spacing w:after="0" w:line="240" w:lineRule="auto"/>
        <w:jc w:val="center"/>
        <w:rPr>
          <w:rFonts w:ascii="Arial" w:eastAsia="Malgun Gothic" w:hAnsi="Arial" w:cs="Arial"/>
          <w:b/>
          <w:color w:val="FF0000"/>
          <w:kern w:val="0"/>
          <w:sz w:val="28"/>
          <w:szCs w:val="28"/>
          <w14:ligatures w14:val="none"/>
        </w:rPr>
      </w:pPr>
      <w:r w:rsidRPr="0085378C">
        <w:rPr>
          <w:rFonts w:ascii="Arial" w:eastAsia="Malgun Gothic" w:hAnsi="Arial" w:cs="Arial"/>
          <w:b/>
          <w:color w:val="FF0000"/>
          <w:kern w:val="0"/>
          <w:sz w:val="28"/>
          <w:szCs w:val="28"/>
          <w14:ligatures w14:val="none"/>
        </w:rPr>
        <w:t xml:space="preserve">MEETING </w:t>
      </w:r>
      <w:r w:rsidR="0085378C" w:rsidRPr="0085378C">
        <w:rPr>
          <w:rFonts w:ascii="Arial" w:eastAsia="Malgun Gothic" w:hAnsi="Arial" w:cs="Arial"/>
          <w:b/>
          <w:color w:val="FF0000"/>
          <w:kern w:val="0"/>
          <w:sz w:val="28"/>
          <w:szCs w:val="28"/>
          <w14:ligatures w14:val="none"/>
        </w:rPr>
        <w:t>MINUTES - DRAFT</w:t>
      </w:r>
    </w:p>
    <w:p w14:paraId="28048629" w14:textId="50EF6D3C" w:rsidR="00A73CAE" w:rsidRPr="00A73CAE" w:rsidRDefault="00A73CAE" w:rsidP="00A73CAE">
      <w:pPr>
        <w:spacing w:after="0" w:line="240" w:lineRule="auto"/>
        <w:jc w:val="center"/>
        <w:rPr>
          <w:rFonts w:ascii="Arial" w:eastAsia="Malgun Gothic" w:hAnsi="Arial" w:cs="Arial"/>
          <w:kern w:val="0"/>
          <w:sz w:val="28"/>
          <w:szCs w:val="28"/>
          <w14:ligatures w14:val="none"/>
        </w:rPr>
      </w:pPr>
      <w:r>
        <w:rPr>
          <w:rFonts w:ascii="Arial" w:eastAsia="Malgun Gothic" w:hAnsi="Arial" w:cs="Arial"/>
          <w:kern w:val="0"/>
          <w:sz w:val="28"/>
          <w:szCs w:val="28"/>
          <w14:ligatures w14:val="none"/>
        </w:rPr>
        <w:t>Tue</w:t>
      </w:r>
      <w:r w:rsidRPr="00A73CAE">
        <w:rPr>
          <w:rFonts w:ascii="Arial" w:eastAsia="Malgun Gothic" w:hAnsi="Arial" w:cs="Arial"/>
          <w:kern w:val="0"/>
          <w:sz w:val="28"/>
          <w:szCs w:val="28"/>
          <w14:ligatures w14:val="none"/>
        </w:rPr>
        <w:t xml:space="preserve">sday, </w:t>
      </w:r>
      <w:r w:rsidR="008317D0">
        <w:rPr>
          <w:rFonts w:ascii="Arial" w:eastAsia="Malgun Gothic" w:hAnsi="Arial" w:cs="Arial"/>
          <w:kern w:val="0"/>
          <w:sz w:val="28"/>
          <w:szCs w:val="28"/>
          <w14:ligatures w14:val="none"/>
        </w:rPr>
        <w:t>July</w:t>
      </w:r>
      <w:r w:rsidR="0078695A">
        <w:rPr>
          <w:rFonts w:ascii="Arial" w:eastAsia="Malgun Gothic" w:hAnsi="Arial" w:cs="Arial"/>
          <w:kern w:val="0"/>
          <w:sz w:val="28"/>
          <w:szCs w:val="28"/>
          <w14:ligatures w14:val="none"/>
        </w:rPr>
        <w:t xml:space="preserve"> </w:t>
      </w:r>
      <w:r w:rsidR="008317D0">
        <w:rPr>
          <w:rFonts w:ascii="Arial" w:eastAsia="Malgun Gothic" w:hAnsi="Arial" w:cs="Arial"/>
          <w:kern w:val="0"/>
          <w:sz w:val="28"/>
          <w:szCs w:val="28"/>
          <w14:ligatures w14:val="none"/>
        </w:rPr>
        <w:t>21</w:t>
      </w:r>
      <w:r w:rsidRPr="00A73CAE">
        <w:rPr>
          <w:rFonts w:ascii="Arial" w:eastAsia="Malgun Gothic" w:hAnsi="Arial" w:cs="Arial"/>
          <w:kern w:val="0"/>
          <w:sz w:val="28"/>
          <w:szCs w:val="28"/>
          <w14:ligatures w14:val="none"/>
        </w:rPr>
        <w:t>, 202</w:t>
      </w:r>
      <w:r w:rsidR="001A69A8">
        <w:rPr>
          <w:rFonts w:ascii="Arial" w:eastAsia="Malgun Gothic" w:hAnsi="Arial" w:cs="Arial"/>
          <w:kern w:val="0"/>
          <w:sz w:val="28"/>
          <w:szCs w:val="28"/>
          <w14:ligatures w14:val="none"/>
        </w:rPr>
        <w:t>6</w:t>
      </w:r>
    </w:p>
    <w:p w14:paraId="7E9D8135" w14:textId="17221022" w:rsidR="00A73CAE" w:rsidRDefault="00A73CAE" w:rsidP="00A73CAE">
      <w:pPr>
        <w:spacing w:after="0" w:line="240" w:lineRule="auto"/>
        <w:rPr>
          <w:rFonts w:ascii="Arial" w:eastAsia="Malgun Gothic" w:hAnsi="Arial" w:cs="Arial"/>
          <w:b/>
          <w:kern w:val="0"/>
          <w:sz w:val="28"/>
          <w:szCs w:val="28"/>
          <w:u w:val="single"/>
          <w14:ligatures w14:val="none"/>
        </w:rPr>
      </w:pPr>
    </w:p>
    <w:p w14:paraId="3E4819E9" w14:textId="0E249772" w:rsidR="00960060" w:rsidRPr="00527AC6" w:rsidRDefault="00960060" w:rsidP="00960060">
      <w:pPr>
        <w:autoSpaceDE w:val="0"/>
        <w:autoSpaceDN w:val="0"/>
        <w:adjustRightInd w:val="0"/>
        <w:spacing w:after="0" w:line="240" w:lineRule="auto"/>
        <w:rPr>
          <w:rFonts w:ascii="Arial" w:eastAsia="Malgun Gothic" w:hAnsi="Arial" w:cs="Times New Roman"/>
          <w:i/>
          <w:iCs/>
          <w:kern w:val="0"/>
          <w:sz w:val="28"/>
          <w:szCs w:val="20"/>
          <w14:ligatures w14:val="none"/>
        </w:rPr>
      </w:pPr>
      <w:r w:rsidRPr="00DF3F91">
        <w:rPr>
          <w:rFonts w:ascii="Arial" w:eastAsia="Malgun Gothic" w:hAnsi="Arial" w:cs="Times New Roman"/>
          <w:i/>
          <w:iCs/>
          <w:kern w:val="0"/>
          <w:sz w:val="28"/>
          <w:szCs w:val="20"/>
          <w14:ligatures w14:val="none"/>
        </w:rPr>
        <w:t>Meeting held through Zoom</w:t>
      </w:r>
      <w:r w:rsidRPr="00F51F42">
        <w:rPr>
          <w:rFonts w:ascii="Arial" w:eastAsia="Malgun Gothic" w:hAnsi="Arial" w:cs="Times New Roman"/>
          <w:i/>
          <w:iCs/>
          <w:kern w:val="0"/>
          <w:sz w:val="28"/>
          <w:szCs w:val="20"/>
          <w14:ligatures w14:val="none"/>
        </w:rPr>
        <w:t xml:space="preserve"> and in</w:t>
      </w:r>
      <w:r w:rsidR="007A15AE">
        <w:rPr>
          <w:rFonts w:ascii="Arial" w:eastAsia="Malgun Gothic" w:hAnsi="Arial" w:cs="Times New Roman"/>
          <w:i/>
          <w:iCs/>
          <w:kern w:val="0"/>
          <w:sz w:val="28"/>
          <w:szCs w:val="20"/>
          <w14:ligatures w14:val="none"/>
        </w:rPr>
        <w:t>-</w:t>
      </w:r>
      <w:r w:rsidRPr="00F51F42">
        <w:rPr>
          <w:rFonts w:ascii="Arial" w:eastAsia="Malgun Gothic" w:hAnsi="Arial" w:cs="Times New Roman"/>
          <w:i/>
          <w:iCs/>
          <w:kern w:val="0"/>
          <w:sz w:val="28"/>
          <w:szCs w:val="20"/>
          <w14:ligatures w14:val="none"/>
        </w:rPr>
        <w:t>person at the Department of Rehabilitation’s Central Office</w:t>
      </w:r>
      <w:r>
        <w:rPr>
          <w:rFonts w:ascii="Arial" w:eastAsia="Malgun Gothic" w:hAnsi="Arial" w:cs="Times New Roman"/>
          <w:i/>
          <w:iCs/>
          <w:kern w:val="0"/>
          <w:sz w:val="28"/>
          <w:szCs w:val="20"/>
          <w14:ligatures w14:val="none"/>
        </w:rPr>
        <w:t>. M</w:t>
      </w:r>
      <w:r w:rsidRPr="00DF3F91">
        <w:rPr>
          <w:rFonts w:ascii="Arial" w:eastAsia="Malgun Gothic" w:hAnsi="Arial" w:cs="Calibri"/>
          <w:i/>
          <w:iCs/>
          <w:color w:val="000000"/>
          <w:kern w:val="0"/>
          <w:sz w:val="28"/>
          <w:szCs w:val="24"/>
          <w14:ligatures w14:val="none"/>
        </w:rPr>
        <w:t xml:space="preserve">eeting was held via teleconference within </w:t>
      </w:r>
      <w:r w:rsidRPr="00527AC6">
        <w:rPr>
          <w:rFonts w:ascii="Arial" w:eastAsia="Malgun Gothic" w:hAnsi="Arial" w:cs="Calibri"/>
          <w:i/>
          <w:iCs/>
          <w:color w:val="000000"/>
          <w:kern w:val="0"/>
          <w:sz w:val="28"/>
          <w:szCs w:val="24"/>
          <w14:ligatures w14:val="none"/>
        </w:rPr>
        <w:t>the meaning of Government Code Section 11123.5.</w:t>
      </w:r>
    </w:p>
    <w:p w14:paraId="6F16C6E6" w14:textId="77777777" w:rsidR="00960060" w:rsidRPr="00527AC6" w:rsidRDefault="00960060" w:rsidP="00960060">
      <w:pPr>
        <w:spacing w:after="0" w:line="240" w:lineRule="auto"/>
        <w:rPr>
          <w:rFonts w:ascii="Arial" w:eastAsia="Malgun Gothic" w:hAnsi="Arial" w:cs="Arial"/>
          <w:kern w:val="0"/>
          <w:sz w:val="28"/>
          <w:szCs w:val="28"/>
          <w14:ligatures w14:val="none"/>
        </w:rPr>
      </w:pPr>
    </w:p>
    <w:p w14:paraId="249BC6BC" w14:textId="77777777" w:rsidR="00FA00C9" w:rsidRPr="00FA00C9" w:rsidRDefault="00960060" w:rsidP="00FA00C9">
      <w:pPr>
        <w:autoSpaceDE w:val="0"/>
        <w:autoSpaceDN w:val="0"/>
        <w:adjustRightInd w:val="0"/>
        <w:spacing w:after="0" w:line="240" w:lineRule="auto"/>
        <w:rPr>
          <w:rFonts w:ascii="Arial" w:eastAsia="Malgun Gothic" w:hAnsi="Arial" w:cs="Times New Roman"/>
          <w:kern w:val="0"/>
          <w:sz w:val="28"/>
          <w:szCs w:val="20"/>
          <w14:ligatures w14:val="none"/>
        </w:rPr>
      </w:pPr>
      <w:r w:rsidRPr="00527AC6">
        <w:rPr>
          <w:rFonts w:ascii="Arial" w:eastAsia="Malgun Gothic" w:hAnsi="Arial" w:cs="Times New Roman"/>
          <w:b/>
          <w:bCs/>
          <w:kern w:val="0"/>
          <w:sz w:val="28"/>
          <w:szCs w:val="20"/>
          <w14:ligatures w14:val="none"/>
        </w:rPr>
        <w:t>Subcommittee Members:</w:t>
      </w:r>
      <w:r w:rsidRPr="00527AC6">
        <w:rPr>
          <w:rFonts w:ascii="Arial" w:eastAsia="Malgun Gothic" w:hAnsi="Arial" w:cs="Times New Roman"/>
          <w:kern w:val="0"/>
          <w:sz w:val="28"/>
          <w:szCs w:val="20"/>
          <w14:ligatures w14:val="none"/>
        </w:rPr>
        <w:t xml:space="preserve"> </w:t>
      </w:r>
      <w:r w:rsidR="00FA00C9" w:rsidRPr="00FA00C9">
        <w:rPr>
          <w:rFonts w:ascii="Arial" w:eastAsia="Malgun Gothic" w:hAnsi="Arial" w:cs="Times New Roman"/>
          <w:kern w:val="0"/>
          <w:sz w:val="28"/>
          <w:szCs w:val="20"/>
          <w14:ligatures w14:val="none"/>
        </w:rPr>
        <w:t>Kathleen Alonzo (Virtual), Stephanie Crist (Virtual), Harrison Lane (Virtual), DJ Tomko (Virtual), Michael Trogan (Virtual), Sandee Nieves (Virtual), Sarah Turner (Virtual), Brandon Anderson (Virtual, representing Jennifer Fisher)</w:t>
      </w:r>
    </w:p>
    <w:p w14:paraId="48A34680" w14:textId="0723E2D5" w:rsidR="00960060" w:rsidRPr="00527AC6" w:rsidRDefault="00960060" w:rsidP="00960060">
      <w:pPr>
        <w:autoSpaceDE w:val="0"/>
        <w:autoSpaceDN w:val="0"/>
        <w:adjustRightInd w:val="0"/>
        <w:spacing w:after="0" w:line="240" w:lineRule="auto"/>
        <w:rPr>
          <w:rFonts w:ascii="Arial" w:eastAsia="Malgun Gothic" w:hAnsi="Arial" w:cs="Times New Roman"/>
          <w:kern w:val="0"/>
          <w:sz w:val="28"/>
          <w:szCs w:val="20"/>
          <w14:ligatures w14:val="none"/>
        </w:rPr>
      </w:pPr>
    </w:p>
    <w:p w14:paraId="2CB799B7" w14:textId="13A149AE" w:rsidR="00960060" w:rsidRPr="00960060" w:rsidRDefault="00960060" w:rsidP="00960060">
      <w:pPr>
        <w:autoSpaceDE w:val="0"/>
        <w:autoSpaceDN w:val="0"/>
        <w:adjustRightInd w:val="0"/>
        <w:spacing w:after="0" w:line="240" w:lineRule="auto"/>
        <w:rPr>
          <w:rFonts w:ascii="Arial" w:eastAsia="Malgun Gothic" w:hAnsi="Arial" w:cs="Times New Roman"/>
          <w:kern w:val="0"/>
          <w:sz w:val="28"/>
          <w:szCs w:val="20"/>
          <w14:ligatures w14:val="none"/>
        </w:rPr>
      </w:pPr>
      <w:r w:rsidRPr="00527AC6">
        <w:rPr>
          <w:rFonts w:ascii="Arial" w:eastAsia="Malgun Gothic" w:hAnsi="Arial" w:cs="Times New Roman"/>
          <w:b/>
          <w:bCs/>
          <w:kern w:val="0"/>
          <w:sz w:val="28"/>
          <w:szCs w:val="20"/>
          <w14:ligatures w14:val="none"/>
        </w:rPr>
        <w:t>CCEPD Staff Members:</w:t>
      </w:r>
      <w:r w:rsidRPr="00527AC6">
        <w:rPr>
          <w:rFonts w:ascii="Arial" w:eastAsia="Malgun Gothic" w:hAnsi="Arial" w:cs="Times New Roman"/>
          <w:kern w:val="0"/>
          <w:sz w:val="28"/>
          <w:szCs w:val="20"/>
          <w14:ligatures w14:val="none"/>
        </w:rPr>
        <w:t xml:space="preserve"> </w:t>
      </w:r>
      <w:r w:rsidR="00345443" w:rsidRPr="00345443">
        <w:rPr>
          <w:rFonts w:ascii="Arial" w:eastAsia="Malgun Gothic" w:hAnsi="Arial" w:cs="Times New Roman"/>
          <w:kern w:val="0"/>
          <w:sz w:val="28"/>
          <w:szCs w:val="20"/>
          <w14:ligatures w14:val="none"/>
        </w:rPr>
        <w:t>Nick Coleman (</w:t>
      </w:r>
      <w:r w:rsidR="006E13DA">
        <w:rPr>
          <w:rFonts w:ascii="Arial" w:eastAsia="Malgun Gothic" w:hAnsi="Arial" w:cs="Times New Roman"/>
          <w:kern w:val="0"/>
          <w:sz w:val="28"/>
          <w:szCs w:val="20"/>
          <w14:ligatures w14:val="none"/>
        </w:rPr>
        <w:t>Virtual</w:t>
      </w:r>
      <w:r w:rsidR="00345443" w:rsidRPr="00345443">
        <w:rPr>
          <w:rFonts w:ascii="Arial" w:eastAsia="Malgun Gothic" w:hAnsi="Arial" w:cs="Times New Roman"/>
          <w:kern w:val="0"/>
          <w:sz w:val="28"/>
          <w:szCs w:val="20"/>
          <w14:ligatures w14:val="none"/>
        </w:rPr>
        <w:t>), Zak Ford (In-person)</w:t>
      </w:r>
    </w:p>
    <w:p w14:paraId="2543502B" w14:textId="77777777" w:rsidR="00A73CAE" w:rsidRPr="00A73CAE" w:rsidRDefault="00A73CAE" w:rsidP="00A73CAE">
      <w:pPr>
        <w:spacing w:after="0" w:line="240" w:lineRule="auto"/>
        <w:rPr>
          <w:rFonts w:ascii="Arial" w:eastAsia="Malgun Gothic" w:hAnsi="Arial" w:cs="Arial"/>
          <w:kern w:val="0"/>
          <w:sz w:val="28"/>
          <w:szCs w:val="28"/>
          <w14:ligatures w14:val="none"/>
        </w:rPr>
      </w:pPr>
    </w:p>
    <w:p w14:paraId="75691360" w14:textId="3133551A" w:rsidR="00962319" w:rsidRDefault="00A73CAE" w:rsidP="00D1584F">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Welcome and Introductions</w:t>
      </w:r>
      <w:bookmarkStart w:id="0" w:name="_Hlk157754688"/>
    </w:p>
    <w:p w14:paraId="5ABBEE8D" w14:textId="142D6E6C" w:rsidR="00960060" w:rsidRDefault="009271EA" w:rsidP="00960060">
      <w:pPr>
        <w:spacing w:after="0" w:line="240" w:lineRule="auto"/>
        <w:contextualSpacing/>
        <w:rPr>
          <w:rFonts w:ascii="Arial" w:hAnsi="Arial" w:cs="Arial"/>
          <w:sz w:val="28"/>
          <w:szCs w:val="28"/>
        </w:rPr>
      </w:pPr>
      <w:r w:rsidRPr="009271EA">
        <w:rPr>
          <w:rFonts w:ascii="Arial" w:hAnsi="Arial" w:cs="Arial"/>
          <w:sz w:val="28"/>
          <w:szCs w:val="28"/>
        </w:rPr>
        <w:t>Chair Lane called the meeting to</w:t>
      </w:r>
      <w:r w:rsidR="009267CE">
        <w:rPr>
          <w:rFonts w:ascii="Arial" w:hAnsi="Arial" w:cs="Arial"/>
          <w:sz w:val="28"/>
          <w:szCs w:val="28"/>
        </w:rPr>
        <w:t xml:space="preserve"> order</w:t>
      </w:r>
      <w:r w:rsidR="0033750A">
        <w:rPr>
          <w:rFonts w:ascii="Arial" w:hAnsi="Arial" w:cs="Arial"/>
          <w:sz w:val="28"/>
          <w:szCs w:val="28"/>
        </w:rPr>
        <w:t xml:space="preserve"> at 2:34 p.m</w:t>
      </w:r>
      <w:r w:rsidRPr="009271EA">
        <w:rPr>
          <w:rFonts w:ascii="Arial" w:hAnsi="Arial" w:cs="Arial"/>
          <w:sz w:val="28"/>
          <w:szCs w:val="28"/>
        </w:rPr>
        <w:t>.</w:t>
      </w:r>
      <w:r>
        <w:rPr>
          <w:rFonts w:ascii="Arial" w:hAnsi="Arial" w:cs="Arial"/>
          <w:sz w:val="28"/>
          <w:szCs w:val="28"/>
        </w:rPr>
        <w:t xml:space="preserve"> Members and staff introduced themselves.</w:t>
      </w:r>
      <w:r w:rsidRPr="009271EA">
        <w:rPr>
          <w:rFonts w:ascii="Arial" w:hAnsi="Arial" w:cs="Arial"/>
          <w:sz w:val="28"/>
          <w:szCs w:val="28"/>
        </w:rPr>
        <w:t xml:space="preserve"> A quorum was </w:t>
      </w:r>
      <w:r>
        <w:rPr>
          <w:rFonts w:ascii="Arial" w:hAnsi="Arial" w:cs="Arial"/>
          <w:sz w:val="28"/>
          <w:szCs w:val="28"/>
        </w:rPr>
        <w:t>established</w:t>
      </w:r>
      <w:r w:rsidRPr="009271EA">
        <w:rPr>
          <w:rFonts w:ascii="Arial" w:hAnsi="Arial" w:cs="Arial"/>
          <w:sz w:val="28"/>
          <w:szCs w:val="28"/>
        </w:rPr>
        <w:t xml:space="preserve">. </w:t>
      </w:r>
    </w:p>
    <w:p w14:paraId="0032180B" w14:textId="77777777" w:rsidR="009271EA" w:rsidRPr="009271EA" w:rsidRDefault="009271EA" w:rsidP="00960060">
      <w:pPr>
        <w:spacing w:after="0" w:line="240" w:lineRule="auto"/>
        <w:contextualSpacing/>
        <w:rPr>
          <w:rFonts w:ascii="Arial" w:eastAsia="Malgun Gothic" w:hAnsi="Arial" w:cs="Arial"/>
          <w:kern w:val="0"/>
          <w:sz w:val="28"/>
          <w:szCs w:val="28"/>
          <w14:ligatures w14:val="none"/>
        </w:rPr>
      </w:pPr>
    </w:p>
    <w:p w14:paraId="3AF5CB44" w14:textId="407BE56F" w:rsidR="00210DEA" w:rsidRPr="00291265" w:rsidRDefault="00210DEA" w:rsidP="00210DEA">
      <w:pPr>
        <w:numPr>
          <w:ilvl w:val="0"/>
          <w:numId w:val="1"/>
        </w:numPr>
        <w:spacing w:after="0" w:line="240" w:lineRule="auto"/>
        <w:contextualSpacing/>
        <w:rPr>
          <w:rFonts w:ascii="Arial" w:eastAsia="Malgun Gothic" w:hAnsi="Arial" w:cs="Arial"/>
          <w:b/>
          <w:bCs/>
          <w:kern w:val="0"/>
          <w:sz w:val="28"/>
          <w:szCs w:val="28"/>
          <w14:ligatures w14:val="none"/>
        </w:rPr>
      </w:pPr>
      <w:bookmarkStart w:id="1" w:name="_Hlk168555885"/>
      <w:r w:rsidRPr="00291265">
        <w:rPr>
          <w:rFonts w:ascii="Arial" w:eastAsia="Malgun Gothic" w:hAnsi="Arial" w:cs="Arial"/>
          <w:b/>
          <w:bCs/>
          <w:kern w:val="0"/>
          <w:sz w:val="28"/>
          <w:szCs w:val="28"/>
          <w14:ligatures w14:val="none"/>
        </w:rPr>
        <w:t xml:space="preserve">Approval of </w:t>
      </w:r>
      <w:r w:rsidR="00D9247F">
        <w:rPr>
          <w:rFonts w:ascii="Arial" w:eastAsia="Malgun Gothic" w:hAnsi="Arial" w:cs="Arial"/>
          <w:b/>
          <w:bCs/>
          <w:kern w:val="0"/>
          <w:sz w:val="28"/>
          <w:szCs w:val="28"/>
          <w14:ligatures w14:val="none"/>
        </w:rPr>
        <w:t>June 16</w:t>
      </w:r>
      <w:r>
        <w:rPr>
          <w:rFonts w:ascii="Arial" w:eastAsia="Malgun Gothic" w:hAnsi="Arial" w:cs="Arial"/>
          <w:b/>
          <w:bCs/>
          <w:kern w:val="0"/>
          <w:sz w:val="28"/>
          <w:szCs w:val="28"/>
          <w14:ligatures w14:val="none"/>
        </w:rPr>
        <w:t xml:space="preserve">, </w:t>
      </w:r>
      <w:proofErr w:type="gramStart"/>
      <w:r w:rsidR="003828F4">
        <w:rPr>
          <w:rFonts w:ascii="Arial" w:eastAsia="Malgun Gothic" w:hAnsi="Arial" w:cs="Arial"/>
          <w:b/>
          <w:bCs/>
          <w:kern w:val="0"/>
          <w:sz w:val="28"/>
          <w:szCs w:val="28"/>
          <w14:ligatures w14:val="none"/>
        </w:rPr>
        <w:t>2026</w:t>
      </w:r>
      <w:proofErr w:type="gramEnd"/>
      <w:r>
        <w:rPr>
          <w:rFonts w:ascii="Arial" w:eastAsia="Malgun Gothic" w:hAnsi="Arial" w:cs="Arial"/>
          <w:b/>
          <w:bCs/>
          <w:kern w:val="0"/>
          <w:sz w:val="28"/>
          <w:szCs w:val="28"/>
          <w14:ligatures w14:val="none"/>
        </w:rPr>
        <w:t xml:space="preserve"> </w:t>
      </w:r>
      <w:r w:rsidRPr="00291265">
        <w:rPr>
          <w:rFonts w:ascii="Arial" w:eastAsia="Malgun Gothic" w:hAnsi="Arial" w:cs="Arial"/>
          <w:b/>
          <w:bCs/>
          <w:kern w:val="0"/>
          <w:sz w:val="28"/>
          <w:szCs w:val="28"/>
          <w14:ligatures w14:val="none"/>
        </w:rPr>
        <w:t>Meeting Minutes</w:t>
      </w:r>
    </w:p>
    <w:p w14:paraId="489065EF" w14:textId="0CF03CFE" w:rsidR="00B64B02" w:rsidRPr="00A80E5F" w:rsidRDefault="00D9247F" w:rsidP="00D829F6">
      <w:pPr>
        <w:spacing w:after="0" w:line="240" w:lineRule="auto"/>
        <w:contextualSpacing/>
        <w:rPr>
          <w:rFonts w:ascii="Arial" w:eastAsia="Malgun Gothic" w:hAnsi="Arial" w:cs="Arial"/>
          <w:kern w:val="0"/>
          <w:sz w:val="28"/>
          <w:szCs w:val="28"/>
          <w14:ligatures w14:val="none"/>
        </w:rPr>
      </w:pPr>
      <w:r w:rsidRPr="00D9247F">
        <w:rPr>
          <w:rFonts w:ascii="Arial" w:eastAsia="Malgun Gothic" w:hAnsi="Arial" w:cs="Arial"/>
          <w:kern w:val="0"/>
          <w:sz w:val="28"/>
          <w:szCs w:val="28"/>
          <w14:ligatures w14:val="none"/>
        </w:rPr>
        <w:t>Motion/second (Tomko/Turner) to approve the meeting minutes. Motion passed 6</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0</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 xml:space="preserve">1. (Yes – 6: Alonzo, </w:t>
      </w:r>
      <w:proofErr w:type="spellStart"/>
      <w:r w:rsidRPr="00D9247F">
        <w:rPr>
          <w:rFonts w:ascii="Arial" w:eastAsia="Malgun Gothic" w:hAnsi="Arial" w:cs="Arial"/>
          <w:kern w:val="0"/>
          <w:sz w:val="28"/>
          <w:szCs w:val="28"/>
          <w14:ligatures w14:val="none"/>
        </w:rPr>
        <w:t>Trogan</w:t>
      </w:r>
      <w:proofErr w:type="spellEnd"/>
      <w:r w:rsidRPr="00D9247F">
        <w:rPr>
          <w:rFonts w:ascii="Arial" w:eastAsia="Malgun Gothic" w:hAnsi="Arial" w:cs="Arial"/>
          <w:kern w:val="0"/>
          <w:sz w:val="28"/>
          <w:szCs w:val="28"/>
          <w14:ligatures w14:val="none"/>
        </w:rPr>
        <w:t xml:space="preserve">, </w:t>
      </w:r>
      <w:r w:rsidR="0033750A">
        <w:rPr>
          <w:rFonts w:ascii="Arial" w:eastAsia="Malgun Gothic" w:hAnsi="Arial" w:cs="Arial"/>
          <w:kern w:val="0"/>
          <w:sz w:val="28"/>
          <w:szCs w:val="28"/>
          <w14:ligatures w14:val="none"/>
        </w:rPr>
        <w:t xml:space="preserve">Nieves, </w:t>
      </w:r>
      <w:r w:rsidRPr="00D9247F">
        <w:rPr>
          <w:rFonts w:ascii="Arial" w:eastAsia="Malgun Gothic" w:hAnsi="Arial" w:cs="Arial"/>
          <w:kern w:val="0"/>
          <w:sz w:val="28"/>
          <w:szCs w:val="28"/>
          <w14:ligatures w14:val="none"/>
        </w:rPr>
        <w:t>Tomko, Lane, Turner), (No – 0), (Abstain – 1: Anderson, representing Fischer)</w:t>
      </w:r>
      <w:r w:rsidR="0078622A">
        <w:rPr>
          <w:rFonts w:ascii="Arial" w:eastAsia="Malgun Gothic" w:hAnsi="Arial" w:cs="Arial"/>
          <w:kern w:val="0"/>
          <w:sz w:val="28"/>
          <w:szCs w:val="28"/>
          <w14:ligatures w14:val="none"/>
        </w:rPr>
        <w:t xml:space="preserve"> </w:t>
      </w:r>
      <w:r w:rsidR="00B64B02" w:rsidRPr="00A80E5F">
        <w:rPr>
          <w:rFonts w:ascii="Arial" w:eastAsia="Malgun Gothic" w:hAnsi="Arial" w:cs="Arial"/>
          <w:kern w:val="0"/>
          <w:sz w:val="28"/>
          <w:szCs w:val="28"/>
          <w14:ligatures w14:val="none"/>
        </w:rPr>
        <w:br/>
      </w:r>
    </w:p>
    <w:bookmarkEnd w:id="0"/>
    <w:bookmarkEnd w:id="1"/>
    <w:p w14:paraId="018B3F22" w14:textId="3D9B7786" w:rsidR="0078695A" w:rsidRPr="0078695A" w:rsidRDefault="00D9247F" w:rsidP="0078695A">
      <w:pPr>
        <w:pStyle w:val="ListParagraph"/>
        <w:numPr>
          <w:ilvl w:val="0"/>
          <w:numId w:val="1"/>
        </w:numPr>
        <w:spacing w:after="0" w:line="240" w:lineRule="auto"/>
        <w:rPr>
          <w:rFonts w:ascii="Arial" w:eastAsia="Malgun Gothic" w:hAnsi="Arial" w:cs="Arial"/>
          <w:b/>
          <w:bCs/>
          <w:kern w:val="0"/>
          <w:sz w:val="28"/>
          <w:szCs w:val="28"/>
          <w14:ligatures w14:val="none"/>
        </w:rPr>
      </w:pPr>
      <w:r w:rsidRPr="00D9247F">
        <w:rPr>
          <w:rFonts w:ascii="Arial" w:eastAsia="Malgun Gothic" w:hAnsi="Arial" w:cs="Arial"/>
          <w:b/>
          <w:bCs/>
          <w:kern w:val="0"/>
          <w:sz w:val="28"/>
          <w:szCs w:val="28"/>
          <w14:ligatures w14:val="none"/>
        </w:rPr>
        <w:t>Panel of Participants from Department of Rehabilitation’s (DOR) Self Employment Program</w:t>
      </w:r>
    </w:p>
    <w:p w14:paraId="5EB66B1E" w14:textId="6E5DE709" w:rsidR="00D9247F" w:rsidRDefault="0033750A" w:rsidP="00D9247F">
      <w:pPr>
        <w:spacing w:after="0" w:line="240" w:lineRule="auto"/>
        <w:rPr>
          <w:rFonts w:ascii="Arial" w:eastAsia="Malgun Gothic" w:hAnsi="Arial" w:cs="Arial"/>
          <w:kern w:val="0"/>
          <w:sz w:val="28"/>
          <w:szCs w:val="28"/>
          <w14:ligatures w14:val="none"/>
        </w:rPr>
      </w:pPr>
      <w:r>
        <w:rPr>
          <w:rFonts w:ascii="Arial" w:eastAsia="Malgun Gothic" w:hAnsi="Arial" w:cs="Arial"/>
          <w:kern w:val="0"/>
          <w:sz w:val="28"/>
          <w:szCs w:val="28"/>
          <w14:ligatures w14:val="none"/>
        </w:rPr>
        <w:t xml:space="preserve">DOR’s Regional Director of the Greater Los Angeles District, </w:t>
      </w:r>
      <w:r w:rsidR="00D9247F" w:rsidRPr="00D9247F">
        <w:rPr>
          <w:rFonts w:ascii="Arial" w:eastAsia="Malgun Gothic" w:hAnsi="Arial" w:cs="Arial"/>
          <w:kern w:val="0"/>
          <w:sz w:val="28"/>
          <w:szCs w:val="28"/>
          <w14:ligatures w14:val="none"/>
        </w:rPr>
        <w:t>Erwin Petilla</w:t>
      </w:r>
      <w:r>
        <w:rPr>
          <w:rFonts w:ascii="Arial" w:eastAsia="Malgun Gothic" w:hAnsi="Arial" w:cs="Arial"/>
          <w:kern w:val="0"/>
          <w:sz w:val="28"/>
          <w:szCs w:val="28"/>
          <w14:ligatures w14:val="none"/>
        </w:rPr>
        <w:t>,</w:t>
      </w:r>
      <w:r w:rsidR="00D9247F" w:rsidRPr="00D9247F">
        <w:rPr>
          <w:rFonts w:ascii="Arial" w:eastAsia="Malgun Gothic" w:hAnsi="Arial" w:cs="Arial"/>
          <w:kern w:val="0"/>
          <w:sz w:val="28"/>
          <w:szCs w:val="28"/>
          <w14:ligatures w14:val="none"/>
        </w:rPr>
        <w:t xml:space="preserve"> introduced DOR staff </w:t>
      </w:r>
      <w:r>
        <w:rPr>
          <w:rFonts w:ascii="Arial" w:eastAsia="Malgun Gothic" w:hAnsi="Arial" w:cs="Arial"/>
          <w:kern w:val="0"/>
          <w:sz w:val="28"/>
          <w:szCs w:val="28"/>
          <w14:ligatures w14:val="none"/>
        </w:rPr>
        <w:t xml:space="preserve">members </w:t>
      </w:r>
      <w:r w:rsidR="00D9247F" w:rsidRPr="00D9247F">
        <w:rPr>
          <w:rFonts w:ascii="Arial" w:eastAsia="Malgun Gothic" w:hAnsi="Arial" w:cs="Arial"/>
          <w:kern w:val="0"/>
          <w:sz w:val="28"/>
          <w:szCs w:val="28"/>
          <w14:ligatures w14:val="none"/>
        </w:rPr>
        <w:t>Valerie Dignadice and Cheryl Ruck, who in turn introduced two DOR consumers participating in the Self</w:t>
      </w:r>
      <w:r>
        <w:rPr>
          <w:rFonts w:ascii="Cambria Math" w:eastAsia="Malgun Gothic" w:hAnsi="Cambria Math" w:cs="Cambria Math"/>
          <w:kern w:val="0"/>
          <w:sz w:val="28"/>
          <w:szCs w:val="28"/>
          <w14:ligatures w14:val="none"/>
        </w:rPr>
        <w:t xml:space="preserve"> </w:t>
      </w:r>
      <w:r w:rsidR="00D9247F" w:rsidRPr="00D9247F">
        <w:rPr>
          <w:rFonts w:ascii="Arial" w:eastAsia="Malgun Gothic" w:hAnsi="Arial" w:cs="Arial"/>
          <w:kern w:val="0"/>
          <w:sz w:val="28"/>
          <w:szCs w:val="28"/>
          <w14:ligatures w14:val="none"/>
        </w:rPr>
        <w:t xml:space="preserve">Employment Program, Riley Griffin III and Michael McGee. Griffin described his long </w:t>
      </w:r>
      <w:r w:rsidR="00D9247F" w:rsidRPr="00D9247F">
        <w:rPr>
          <w:rFonts w:ascii="Arial" w:eastAsia="Malgun Gothic" w:hAnsi="Arial" w:cs="Arial"/>
          <w:kern w:val="0"/>
          <w:sz w:val="28"/>
          <w:szCs w:val="28"/>
          <w14:ligatures w14:val="none"/>
        </w:rPr>
        <w:lastRenderedPageBreak/>
        <w:t>history working with DOR, including surgeries and repeated injuries that led him to pursue culinary training and ultimately develop a trademarked food product. He explained the motivations behind choosing self</w:t>
      </w:r>
      <w:r w:rsidR="00D9247F" w:rsidRPr="00D9247F">
        <w:rPr>
          <w:rFonts w:ascii="Cambria Math" w:eastAsia="Malgun Gothic" w:hAnsi="Cambria Math" w:cs="Cambria Math"/>
          <w:kern w:val="0"/>
          <w:sz w:val="28"/>
          <w:szCs w:val="28"/>
          <w14:ligatures w14:val="none"/>
        </w:rPr>
        <w:t>‑</w:t>
      </w:r>
      <w:r w:rsidR="00D9247F" w:rsidRPr="00D9247F">
        <w:rPr>
          <w:rFonts w:ascii="Arial" w:eastAsia="Malgun Gothic" w:hAnsi="Arial" w:cs="Arial"/>
          <w:kern w:val="0"/>
          <w:sz w:val="28"/>
          <w:szCs w:val="28"/>
          <w14:ligatures w14:val="none"/>
        </w:rPr>
        <w:t>employment, the challenges he faced in obtaining permits and certifications, and his ongoing efforts to expand his business while giving back to the community.</w:t>
      </w:r>
    </w:p>
    <w:p w14:paraId="2B7171E1" w14:textId="77777777" w:rsidR="00D9247F" w:rsidRPr="00D9247F" w:rsidRDefault="00D9247F" w:rsidP="00D9247F">
      <w:pPr>
        <w:spacing w:after="0" w:line="240" w:lineRule="auto"/>
        <w:rPr>
          <w:rFonts w:ascii="Arial" w:eastAsia="Malgun Gothic" w:hAnsi="Arial" w:cs="Arial"/>
          <w:kern w:val="0"/>
          <w:sz w:val="28"/>
          <w:szCs w:val="28"/>
          <w14:ligatures w14:val="none"/>
        </w:rPr>
      </w:pPr>
    </w:p>
    <w:p w14:paraId="2E864B25" w14:textId="1738436E" w:rsidR="0078695A" w:rsidRDefault="00D9247F" w:rsidP="00D9247F">
      <w:pPr>
        <w:spacing w:after="0" w:line="240" w:lineRule="auto"/>
        <w:rPr>
          <w:rFonts w:ascii="Arial" w:eastAsia="Malgun Gothic" w:hAnsi="Arial" w:cs="Arial"/>
          <w:kern w:val="0"/>
          <w:sz w:val="28"/>
          <w:szCs w:val="28"/>
          <w14:ligatures w14:val="none"/>
        </w:rPr>
      </w:pPr>
      <w:r w:rsidRPr="00D9247F">
        <w:rPr>
          <w:rFonts w:ascii="Arial" w:eastAsia="Malgun Gothic" w:hAnsi="Arial" w:cs="Arial"/>
          <w:kern w:val="0"/>
          <w:sz w:val="28"/>
          <w:szCs w:val="28"/>
          <w14:ligatures w14:val="none"/>
        </w:rPr>
        <w:t xml:space="preserve">McGee shared his experience returning to the community after incarceration and how DOR assisted him in establishing his mobile tattoo business, </w:t>
      </w:r>
      <w:proofErr w:type="spellStart"/>
      <w:r w:rsidRPr="00D9247F">
        <w:rPr>
          <w:rFonts w:ascii="Arial" w:eastAsia="Malgun Gothic" w:hAnsi="Arial" w:cs="Arial"/>
          <w:kern w:val="0"/>
          <w:sz w:val="28"/>
          <w:szCs w:val="28"/>
          <w14:ligatures w14:val="none"/>
        </w:rPr>
        <w:t>Hustlin</w:t>
      </w:r>
      <w:proofErr w:type="spellEnd"/>
      <w:r w:rsidRPr="00D9247F">
        <w:rPr>
          <w:rFonts w:ascii="Arial" w:eastAsia="Malgun Gothic" w:hAnsi="Arial" w:cs="Arial"/>
          <w:kern w:val="0"/>
          <w:sz w:val="28"/>
          <w:szCs w:val="28"/>
          <w14:ligatures w14:val="none"/>
        </w:rPr>
        <w:t>’ Inc. He described the personal commitment required to maintain a business, the permitting obstacles he encountered, and his desire to mentor at</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risk youth using the skills he has developed. McGee emphasized the importance of lived experience in reaching system</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impacted individuals and expressed interest in future collaboration with agencies and programs serving youth and reentry populations.</w:t>
      </w:r>
    </w:p>
    <w:p w14:paraId="0DE79E67" w14:textId="77777777" w:rsidR="00D9247F" w:rsidRPr="00F646F9" w:rsidRDefault="00D9247F" w:rsidP="00D9247F">
      <w:pPr>
        <w:spacing w:after="0" w:line="240" w:lineRule="auto"/>
        <w:rPr>
          <w:rFonts w:ascii="Arial" w:eastAsia="Malgun Gothic" w:hAnsi="Arial" w:cs="Arial"/>
          <w:kern w:val="0"/>
          <w:sz w:val="28"/>
          <w:szCs w:val="28"/>
          <w14:ligatures w14:val="none"/>
        </w:rPr>
      </w:pPr>
    </w:p>
    <w:p w14:paraId="53676C13" w14:textId="167D6042" w:rsidR="0078695A" w:rsidRPr="0078695A" w:rsidRDefault="0078695A" w:rsidP="0078695A">
      <w:pPr>
        <w:numPr>
          <w:ilvl w:val="0"/>
          <w:numId w:val="1"/>
        </w:numPr>
        <w:spacing w:after="0" w:line="240" w:lineRule="auto"/>
        <w:contextualSpacing/>
        <w:rPr>
          <w:rFonts w:ascii="Arial" w:eastAsia="Malgun Gothic" w:hAnsi="Arial" w:cs="Arial"/>
          <w:b/>
          <w:bCs/>
          <w:kern w:val="0"/>
          <w:sz w:val="28"/>
          <w:szCs w:val="28"/>
          <w14:ligatures w14:val="none"/>
        </w:rPr>
      </w:pPr>
      <w:r w:rsidRPr="0078695A">
        <w:rPr>
          <w:rFonts w:ascii="Arial" w:eastAsia="Malgun Gothic" w:hAnsi="Arial" w:cs="Arial"/>
          <w:b/>
          <w:bCs/>
          <w:kern w:val="0"/>
          <w:sz w:val="28"/>
          <w:szCs w:val="28"/>
          <w14:ligatures w14:val="none"/>
        </w:rPr>
        <w:t>Discussion on Microenterprises, Self</w:t>
      </w:r>
      <w:r w:rsidRPr="0078695A">
        <w:rPr>
          <w:rFonts w:ascii="Arial" w:eastAsia="Malgun Gothic" w:hAnsi="Arial" w:cs="Arial"/>
          <w:b/>
          <w:bCs/>
          <w:kern w:val="0"/>
          <w:sz w:val="28"/>
          <w:szCs w:val="28"/>
          <w14:ligatures w14:val="none"/>
        </w:rPr>
        <w:noBreakHyphen/>
        <w:t>Employment, and Entrepreneurship</w:t>
      </w:r>
    </w:p>
    <w:p w14:paraId="753C40CD" w14:textId="2EE639D8" w:rsidR="0078695A" w:rsidRDefault="00D9247F" w:rsidP="00960060">
      <w:pPr>
        <w:spacing w:after="0" w:line="240" w:lineRule="auto"/>
        <w:contextualSpacing/>
        <w:rPr>
          <w:rFonts w:ascii="Arial" w:eastAsia="Malgun Gothic" w:hAnsi="Arial" w:cs="Arial"/>
          <w:kern w:val="0"/>
          <w:sz w:val="28"/>
          <w:szCs w:val="28"/>
          <w14:ligatures w14:val="none"/>
        </w:rPr>
      </w:pPr>
      <w:r w:rsidRPr="00D9247F">
        <w:rPr>
          <w:rFonts w:ascii="Arial" w:eastAsia="Malgun Gothic" w:hAnsi="Arial" w:cs="Arial"/>
          <w:kern w:val="0"/>
          <w:sz w:val="28"/>
          <w:szCs w:val="28"/>
          <w14:ligatures w14:val="none"/>
        </w:rPr>
        <w:t>Members discussed themes raised during the panel presentations, including the importance of mentorship, the challenges associated with permits and licensing, and the need for clearer early-stage guidance for individuals pursuing self-employment. They highlighted opportunities for improved coordination among DOR, DDS, Workforce Development Boards, and other partner agencies, as well as the value of lived experience when reaching individuals impacted by incarceration or other systemic barriers. Staff member Ford noted that DOR maintains several internal self-employment documents and that these materials will be shared with the subcommittee for review. Members agreed that further refinement of these materials will support development of a self-employment preparation toolkit.</w:t>
      </w:r>
    </w:p>
    <w:p w14:paraId="48D748AB" w14:textId="77777777" w:rsidR="00D9247F" w:rsidRPr="00A73CAE" w:rsidRDefault="00D9247F" w:rsidP="00960060">
      <w:pPr>
        <w:spacing w:after="0" w:line="240" w:lineRule="auto"/>
        <w:contextualSpacing/>
        <w:rPr>
          <w:rFonts w:ascii="Arial" w:eastAsia="Malgun Gothic" w:hAnsi="Arial" w:cs="Arial"/>
          <w:kern w:val="0"/>
          <w:sz w:val="28"/>
          <w:szCs w:val="28"/>
          <w14:ligatures w14:val="none"/>
        </w:rPr>
      </w:pPr>
    </w:p>
    <w:p w14:paraId="01199824" w14:textId="6EB66EF8" w:rsidR="00A73CAE" w:rsidRPr="00A73CAE" w:rsidRDefault="0078695A" w:rsidP="00A73CAE">
      <w:pPr>
        <w:numPr>
          <w:ilvl w:val="0"/>
          <w:numId w:val="1"/>
        </w:numPr>
        <w:spacing w:after="0" w:line="240" w:lineRule="auto"/>
        <w:contextualSpacing/>
        <w:rPr>
          <w:rFonts w:ascii="Arial" w:eastAsia="Malgun Gothic" w:hAnsi="Arial" w:cs="Arial"/>
          <w:b/>
          <w:bCs/>
          <w:kern w:val="0"/>
          <w:sz w:val="28"/>
          <w:szCs w:val="28"/>
          <w14:ligatures w14:val="none"/>
        </w:rPr>
      </w:pPr>
      <w:r>
        <w:rPr>
          <w:rFonts w:ascii="Arial" w:eastAsia="Malgun Gothic" w:hAnsi="Arial" w:cs="Arial"/>
          <w:b/>
          <w:bCs/>
          <w:kern w:val="0"/>
          <w:sz w:val="28"/>
          <w:szCs w:val="28"/>
          <w14:ligatures w14:val="none"/>
        </w:rPr>
        <w:t>Agenda Items for Future Meetings</w:t>
      </w:r>
    </w:p>
    <w:p w14:paraId="6575295C" w14:textId="218200BC" w:rsidR="0078695A" w:rsidRDefault="00D9247F" w:rsidP="00960060">
      <w:pPr>
        <w:spacing w:after="0" w:line="240" w:lineRule="auto"/>
        <w:contextualSpacing/>
        <w:rPr>
          <w:rFonts w:ascii="Arial" w:eastAsia="Malgun Gothic" w:hAnsi="Arial" w:cs="Arial"/>
          <w:kern w:val="0"/>
          <w:sz w:val="28"/>
          <w:szCs w:val="28"/>
          <w14:ligatures w14:val="none"/>
        </w:rPr>
      </w:pPr>
      <w:r w:rsidRPr="00D9247F">
        <w:rPr>
          <w:rFonts w:ascii="Arial" w:eastAsia="Malgun Gothic" w:hAnsi="Arial" w:cs="Arial"/>
          <w:kern w:val="0"/>
          <w:sz w:val="28"/>
          <w:szCs w:val="28"/>
          <w14:ligatures w14:val="none"/>
        </w:rPr>
        <w:t>Staff member Ford reported that the August meeting would be cancelled to allow time for follow</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up discussions with DOR leadership and review of internal self</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employment materials. These documents will be shared with the subcommittee for feedback prior to the September meeting, where members will continue work on the self</w:t>
      </w:r>
      <w:r w:rsidRPr="00D9247F">
        <w:rPr>
          <w:rFonts w:ascii="Cambria Math" w:eastAsia="Malgun Gothic" w:hAnsi="Cambria Math" w:cs="Cambria Math"/>
          <w:kern w:val="0"/>
          <w:sz w:val="28"/>
          <w:szCs w:val="28"/>
          <w14:ligatures w14:val="none"/>
        </w:rPr>
        <w:t>‑</w:t>
      </w:r>
      <w:r w:rsidRPr="00D9247F">
        <w:rPr>
          <w:rFonts w:ascii="Arial" w:eastAsia="Malgun Gothic" w:hAnsi="Arial" w:cs="Arial"/>
          <w:kern w:val="0"/>
          <w:sz w:val="28"/>
          <w:szCs w:val="28"/>
          <w14:ligatures w14:val="none"/>
        </w:rPr>
        <w:t>employment preparation toolkit. No additional agenda items were proposed by members.</w:t>
      </w:r>
    </w:p>
    <w:p w14:paraId="78504782" w14:textId="77777777" w:rsidR="00D9247F" w:rsidRPr="00A73CAE" w:rsidRDefault="00D9247F" w:rsidP="00960060">
      <w:pPr>
        <w:spacing w:after="0" w:line="240" w:lineRule="auto"/>
        <w:contextualSpacing/>
        <w:rPr>
          <w:rFonts w:ascii="Arial" w:eastAsia="Malgun Gothic" w:hAnsi="Arial" w:cs="Arial"/>
          <w:kern w:val="0"/>
          <w:sz w:val="28"/>
          <w:szCs w:val="28"/>
          <w14:ligatures w14:val="none"/>
        </w:rPr>
      </w:pPr>
    </w:p>
    <w:p w14:paraId="7F13FE2B" w14:textId="384169DB" w:rsidR="00177161" w:rsidRPr="00960060" w:rsidRDefault="0078695A" w:rsidP="00960060">
      <w:pPr>
        <w:numPr>
          <w:ilvl w:val="0"/>
          <w:numId w:val="1"/>
        </w:numPr>
        <w:spacing w:after="0" w:line="240" w:lineRule="auto"/>
        <w:contextualSpacing/>
        <w:rPr>
          <w:rFonts w:ascii="Arial" w:eastAsia="Malgun Gothic" w:hAnsi="Arial" w:cs="Arial"/>
          <w:kern w:val="0"/>
          <w:sz w:val="28"/>
          <w:szCs w:val="28"/>
          <w14:ligatures w14:val="none"/>
        </w:rPr>
      </w:pPr>
      <w:r>
        <w:rPr>
          <w:rFonts w:ascii="Arial" w:eastAsia="Malgun Gothic" w:hAnsi="Arial" w:cs="Arial"/>
          <w:b/>
          <w:bCs/>
          <w:kern w:val="0"/>
          <w:sz w:val="28"/>
          <w:szCs w:val="28"/>
          <w14:ligatures w14:val="none"/>
        </w:rPr>
        <w:t>Public Comment</w:t>
      </w:r>
    </w:p>
    <w:p w14:paraId="1C77C34A" w14:textId="67C62EF1" w:rsidR="0082046A" w:rsidRDefault="0078695A" w:rsidP="0082046A">
      <w:pPr>
        <w:spacing w:after="0" w:line="240" w:lineRule="auto"/>
        <w:contextualSpacing/>
        <w:rPr>
          <w:rFonts w:ascii="Arial" w:eastAsia="Malgun Gothic" w:hAnsi="Arial" w:cs="Arial"/>
          <w:kern w:val="0"/>
          <w:sz w:val="28"/>
          <w:szCs w:val="28"/>
          <w14:ligatures w14:val="none"/>
        </w:rPr>
      </w:pPr>
      <w:r>
        <w:rPr>
          <w:rFonts w:ascii="Arial" w:eastAsia="Malgun Gothic" w:hAnsi="Arial" w:cs="Arial"/>
          <w:kern w:val="0"/>
          <w:sz w:val="28"/>
          <w:szCs w:val="28"/>
          <w14:ligatures w14:val="none"/>
        </w:rPr>
        <w:t>No public comments.</w:t>
      </w:r>
    </w:p>
    <w:p w14:paraId="5F5E8D22" w14:textId="77777777" w:rsidR="0078695A" w:rsidRDefault="0078695A" w:rsidP="0082046A">
      <w:pPr>
        <w:spacing w:after="0" w:line="240" w:lineRule="auto"/>
        <w:contextualSpacing/>
        <w:rPr>
          <w:rFonts w:ascii="Arial" w:eastAsia="Malgun Gothic" w:hAnsi="Arial" w:cs="Arial"/>
          <w:kern w:val="0"/>
          <w:sz w:val="28"/>
          <w:szCs w:val="28"/>
          <w14:ligatures w14:val="none"/>
        </w:rPr>
      </w:pPr>
    </w:p>
    <w:p w14:paraId="7FC0671A" w14:textId="7D0EA1E3" w:rsidR="0078695A" w:rsidRPr="00F71F83" w:rsidRDefault="0078695A" w:rsidP="0078695A">
      <w:pPr>
        <w:pStyle w:val="ListParagraph"/>
        <w:numPr>
          <w:ilvl w:val="0"/>
          <w:numId w:val="1"/>
        </w:numPr>
        <w:spacing w:after="0" w:line="240" w:lineRule="auto"/>
        <w:rPr>
          <w:rFonts w:ascii="Arial" w:eastAsia="Malgun Gothic" w:hAnsi="Arial" w:cs="Arial"/>
          <w:b/>
          <w:bCs/>
          <w:kern w:val="0"/>
          <w:sz w:val="28"/>
          <w:szCs w:val="28"/>
          <w14:ligatures w14:val="none"/>
        </w:rPr>
      </w:pPr>
      <w:r w:rsidRPr="00F71F83">
        <w:rPr>
          <w:rFonts w:ascii="Arial" w:eastAsia="Malgun Gothic" w:hAnsi="Arial" w:cs="Arial"/>
          <w:b/>
          <w:bCs/>
          <w:kern w:val="0"/>
          <w:sz w:val="28"/>
          <w:szCs w:val="28"/>
          <w14:ligatures w14:val="none"/>
        </w:rPr>
        <w:lastRenderedPageBreak/>
        <w:t>Adjourn</w:t>
      </w:r>
    </w:p>
    <w:p w14:paraId="136E4063" w14:textId="3F4CEF66" w:rsidR="0078695A" w:rsidRPr="0078695A" w:rsidRDefault="0078695A" w:rsidP="0078695A">
      <w:pPr>
        <w:spacing w:after="0" w:line="240" w:lineRule="auto"/>
        <w:rPr>
          <w:rFonts w:ascii="Arial" w:eastAsia="Malgun Gothic" w:hAnsi="Arial" w:cs="Arial"/>
          <w:kern w:val="0"/>
          <w:sz w:val="28"/>
          <w:szCs w:val="28"/>
          <w14:ligatures w14:val="none"/>
        </w:rPr>
      </w:pPr>
      <w:r>
        <w:rPr>
          <w:rFonts w:ascii="Arial" w:eastAsia="Malgun Gothic" w:hAnsi="Arial" w:cs="Arial"/>
          <w:kern w:val="0"/>
          <w:sz w:val="28"/>
          <w:szCs w:val="28"/>
          <w14:ligatures w14:val="none"/>
        </w:rPr>
        <w:t xml:space="preserve">Meeting adjourned at </w:t>
      </w:r>
      <w:r w:rsidR="00FD7209">
        <w:rPr>
          <w:rFonts w:ascii="Arial" w:eastAsia="Malgun Gothic" w:hAnsi="Arial" w:cs="Arial"/>
          <w:kern w:val="0"/>
          <w:sz w:val="28"/>
          <w:szCs w:val="28"/>
          <w14:ligatures w14:val="none"/>
        </w:rPr>
        <w:t>3</w:t>
      </w:r>
      <w:r>
        <w:rPr>
          <w:rFonts w:ascii="Arial" w:eastAsia="Malgun Gothic" w:hAnsi="Arial" w:cs="Arial"/>
          <w:kern w:val="0"/>
          <w:sz w:val="28"/>
          <w:szCs w:val="28"/>
          <w14:ligatures w14:val="none"/>
        </w:rPr>
        <w:t>:</w:t>
      </w:r>
      <w:r w:rsidR="00AA2A04">
        <w:rPr>
          <w:rFonts w:ascii="Arial" w:eastAsia="Malgun Gothic" w:hAnsi="Arial" w:cs="Arial"/>
          <w:kern w:val="0"/>
          <w:sz w:val="28"/>
          <w:szCs w:val="28"/>
          <w14:ligatures w14:val="none"/>
        </w:rPr>
        <w:t>29</w:t>
      </w:r>
      <w:r>
        <w:rPr>
          <w:rFonts w:ascii="Arial" w:eastAsia="Malgun Gothic" w:hAnsi="Arial" w:cs="Arial"/>
          <w:kern w:val="0"/>
          <w:sz w:val="28"/>
          <w:szCs w:val="28"/>
          <w14:ligatures w14:val="none"/>
        </w:rPr>
        <w:t xml:space="preserve"> PM.</w:t>
      </w:r>
    </w:p>
    <w:sectPr w:rsidR="0078695A" w:rsidRPr="007869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8C10" w14:textId="77777777" w:rsidR="007E5E22" w:rsidRDefault="007E5E22" w:rsidP="00F97074">
      <w:pPr>
        <w:spacing w:after="0" w:line="240" w:lineRule="auto"/>
      </w:pPr>
      <w:r>
        <w:separator/>
      </w:r>
    </w:p>
  </w:endnote>
  <w:endnote w:type="continuationSeparator" w:id="0">
    <w:p w14:paraId="1AA62E22" w14:textId="77777777" w:rsidR="007E5E22" w:rsidRDefault="007E5E22" w:rsidP="00F9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Arial Unicode MS"/>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F5D7A" w14:textId="77777777" w:rsidR="007E5E22" w:rsidRDefault="007E5E22" w:rsidP="00F97074">
      <w:pPr>
        <w:spacing w:after="0" w:line="240" w:lineRule="auto"/>
      </w:pPr>
      <w:r>
        <w:separator/>
      </w:r>
    </w:p>
  </w:footnote>
  <w:footnote w:type="continuationSeparator" w:id="0">
    <w:p w14:paraId="284F8F82" w14:textId="77777777" w:rsidR="007E5E22" w:rsidRDefault="007E5E22" w:rsidP="00F97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42B"/>
    <w:multiLevelType w:val="hybridMultilevel"/>
    <w:tmpl w:val="E4D2EC4C"/>
    <w:lvl w:ilvl="0" w:tplc="1952C55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57864"/>
    <w:multiLevelType w:val="hybridMultilevel"/>
    <w:tmpl w:val="44DE86DE"/>
    <w:lvl w:ilvl="0" w:tplc="A5D437AC">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905B20"/>
    <w:multiLevelType w:val="hybridMultilevel"/>
    <w:tmpl w:val="493AB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D14566"/>
    <w:multiLevelType w:val="hybridMultilevel"/>
    <w:tmpl w:val="573AB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EE50A90"/>
    <w:multiLevelType w:val="hybridMultilevel"/>
    <w:tmpl w:val="7B04D21E"/>
    <w:lvl w:ilvl="0" w:tplc="D33C1EB2">
      <w:start w:val="1"/>
      <w:numFmt w:val="decimal"/>
      <w:suff w:val="space"/>
      <w:lvlText w:val="%1."/>
      <w:lvlJc w:val="left"/>
      <w:pPr>
        <w:ind w:left="360" w:hanging="360"/>
      </w:pPr>
      <w:rPr>
        <w:rFonts w:hint="default"/>
        <w:b/>
      </w:rPr>
    </w:lvl>
    <w:lvl w:ilvl="1" w:tplc="04090019">
      <w:start w:val="1"/>
      <w:numFmt w:val="lowerLetter"/>
      <w:lvlText w:val="%2."/>
      <w:lvlJc w:val="left"/>
      <w:pPr>
        <w:ind w:left="1224" w:hanging="360"/>
      </w:pPr>
    </w:lvl>
    <w:lvl w:ilvl="2" w:tplc="0409001B">
      <w:start w:val="1"/>
      <w:numFmt w:val="lowerRoman"/>
      <w:lvlText w:val="%3."/>
      <w:lvlJc w:val="right"/>
      <w:pPr>
        <w:ind w:left="1944" w:hanging="180"/>
      </w:pPr>
    </w:lvl>
    <w:lvl w:ilvl="3" w:tplc="0409000F">
      <w:start w:val="1"/>
      <w:numFmt w:val="decimal"/>
      <w:lvlText w:val="%4."/>
      <w:lvlJc w:val="left"/>
      <w:pPr>
        <w:ind w:left="2664" w:hanging="360"/>
      </w:pPr>
    </w:lvl>
    <w:lvl w:ilvl="4" w:tplc="04090019">
      <w:start w:val="1"/>
      <w:numFmt w:val="lowerLetter"/>
      <w:lvlText w:val="%5."/>
      <w:lvlJc w:val="left"/>
      <w:pPr>
        <w:ind w:left="3384" w:hanging="360"/>
      </w:pPr>
    </w:lvl>
    <w:lvl w:ilvl="5" w:tplc="0409001B">
      <w:start w:val="1"/>
      <w:numFmt w:val="lowerRoman"/>
      <w:lvlText w:val="%6."/>
      <w:lvlJc w:val="right"/>
      <w:pPr>
        <w:ind w:left="4104" w:hanging="180"/>
      </w:pPr>
    </w:lvl>
    <w:lvl w:ilvl="6" w:tplc="0409000F">
      <w:start w:val="1"/>
      <w:numFmt w:val="decimal"/>
      <w:lvlText w:val="%7."/>
      <w:lvlJc w:val="left"/>
      <w:pPr>
        <w:ind w:left="4824" w:hanging="360"/>
      </w:pPr>
    </w:lvl>
    <w:lvl w:ilvl="7" w:tplc="04090019">
      <w:start w:val="1"/>
      <w:numFmt w:val="lowerLetter"/>
      <w:lvlText w:val="%8."/>
      <w:lvlJc w:val="left"/>
      <w:pPr>
        <w:ind w:left="5544" w:hanging="360"/>
      </w:pPr>
    </w:lvl>
    <w:lvl w:ilvl="8" w:tplc="0409001B">
      <w:start w:val="1"/>
      <w:numFmt w:val="lowerRoman"/>
      <w:lvlText w:val="%9."/>
      <w:lvlJc w:val="right"/>
      <w:pPr>
        <w:ind w:left="6264" w:hanging="180"/>
      </w:pPr>
    </w:lvl>
  </w:abstractNum>
  <w:abstractNum w:abstractNumId="5" w15:restartNumberingAfterBreak="0">
    <w:nsid w:val="76EA518A"/>
    <w:multiLevelType w:val="hybridMultilevel"/>
    <w:tmpl w:val="B78C28C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CE06942"/>
    <w:multiLevelType w:val="hybridMultilevel"/>
    <w:tmpl w:val="D368D7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64911053">
    <w:abstractNumId w:val="4"/>
  </w:num>
  <w:num w:numId="2" w16cid:durableId="514268628">
    <w:abstractNumId w:val="0"/>
  </w:num>
  <w:num w:numId="3" w16cid:durableId="536889387">
    <w:abstractNumId w:val="1"/>
  </w:num>
  <w:num w:numId="4" w16cid:durableId="1432122457">
    <w:abstractNumId w:val="5"/>
  </w:num>
  <w:num w:numId="5" w16cid:durableId="1766460925">
    <w:abstractNumId w:val="3"/>
  </w:num>
  <w:num w:numId="6" w16cid:durableId="1355111108">
    <w:abstractNumId w:val="6"/>
  </w:num>
  <w:num w:numId="7" w16cid:durableId="61394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AE"/>
    <w:rsid w:val="0000256D"/>
    <w:rsid w:val="000151D9"/>
    <w:rsid w:val="000202FB"/>
    <w:rsid w:val="00026866"/>
    <w:rsid w:val="00030440"/>
    <w:rsid w:val="00043909"/>
    <w:rsid w:val="00045A64"/>
    <w:rsid w:val="00057EC1"/>
    <w:rsid w:val="00061523"/>
    <w:rsid w:val="000677CA"/>
    <w:rsid w:val="00094D67"/>
    <w:rsid w:val="000A14DA"/>
    <w:rsid w:val="000B11D5"/>
    <w:rsid w:val="000B220B"/>
    <w:rsid w:val="000B3FC8"/>
    <w:rsid w:val="000B540D"/>
    <w:rsid w:val="000D12A8"/>
    <w:rsid w:val="000D7617"/>
    <w:rsid w:val="000E013C"/>
    <w:rsid w:val="000E189F"/>
    <w:rsid w:val="000E3AC9"/>
    <w:rsid w:val="000E434F"/>
    <w:rsid w:val="000F32DE"/>
    <w:rsid w:val="000F3A37"/>
    <w:rsid w:val="000F42CF"/>
    <w:rsid w:val="00101640"/>
    <w:rsid w:val="001057EE"/>
    <w:rsid w:val="00110029"/>
    <w:rsid w:val="00113CBA"/>
    <w:rsid w:val="001146D8"/>
    <w:rsid w:val="001176BB"/>
    <w:rsid w:val="001205BD"/>
    <w:rsid w:val="00127D04"/>
    <w:rsid w:val="0014567E"/>
    <w:rsid w:val="00146282"/>
    <w:rsid w:val="00155291"/>
    <w:rsid w:val="00156F8D"/>
    <w:rsid w:val="00166108"/>
    <w:rsid w:val="001677A7"/>
    <w:rsid w:val="00177161"/>
    <w:rsid w:val="00184534"/>
    <w:rsid w:val="00187486"/>
    <w:rsid w:val="00187542"/>
    <w:rsid w:val="001A06AB"/>
    <w:rsid w:val="001A3EB5"/>
    <w:rsid w:val="001A69A8"/>
    <w:rsid w:val="001B0B5E"/>
    <w:rsid w:val="001B2FD0"/>
    <w:rsid w:val="001B761F"/>
    <w:rsid w:val="001C3BE3"/>
    <w:rsid w:val="001D3D61"/>
    <w:rsid w:val="001F1E9A"/>
    <w:rsid w:val="001F6B2C"/>
    <w:rsid w:val="0020412B"/>
    <w:rsid w:val="00207F8B"/>
    <w:rsid w:val="00210DEA"/>
    <w:rsid w:val="00221F48"/>
    <w:rsid w:val="00225A13"/>
    <w:rsid w:val="00225BF6"/>
    <w:rsid w:val="00226A9F"/>
    <w:rsid w:val="00226FE4"/>
    <w:rsid w:val="00235E86"/>
    <w:rsid w:val="00236D52"/>
    <w:rsid w:val="00244ADA"/>
    <w:rsid w:val="002523EC"/>
    <w:rsid w:val="00252CEF"/>
    <w:rsid w:val="00256771"/>
    <w:rsid w:val="00260CEC"/>
    <w:rsid w:val="002623B2"/>
    <w:rsid w:val="002741F7"/>
    <w:rsid w:val="00291265"/>
    <w:rsid w:val="0029370C"/>
    <w:rsid w:val="002A1EC1"/>
    <w:rsid w:val="002A2F46"/>
    <w:rsid w:val="002B07B4"/>
    <w:rsid w:val="002B0F15"/>
    <w:rsid w:val="002B3772"/>
    <w:rsid w:val="002C2616"/>
    <w:rsid w:val="002C2DDA"/>
    <w:rsid w:val="002C67BA"/>
    <w:rsid w:val="002D33CA"/>
    <w:rsid w:val="002D66FD"/>
    <w:rsid w:val="002D6AF1"/>
    <w:rsid w:val="002F1E6B"/>
    <w:rsid w:val="002F2AE2"/>
    <w:rsid w:val="002F646A"/>
    <w:rsid w:val="002F76BB"/>
    <w:rsid w:val="00306398"/>
    <w:rsid w:val="00306761"/>
    <w:rsid w:val="003124E6"/>
    <w:rsid w:val="00314881"/>
    <w:rsid w:val="00320D46"/>
    <w:rsid w:val="00320EA5"/>
    <w:rsid w:val="0033750A"/>
    <w:rsid w:val="003408E1"/>
    <w:rsid w:val="00345443"/>
    <w:rsid w:val="00347355"/>
    <w:rsid w:val="00363C25"/>
    <w:rsid w:val="00366A90"/>
    <w:rsid w:val="0037557B"/>
    <w:rsid w:val="003828F4"/>
    <w:rsid w:val="003A2756"/>
    <w:rsid w:val="003A3217"/>
    <w:rsid w:val="003B13EE"/>
    <w:rsid w:val="003B74CA"/>
    <w:rsid w:val="003D0D04"/>
    <w:rsid w:val="003E3990"/>
    <w:rsid w:val="003F673A"/>
    <w:rsid w:val="003F73AB"/>
    <w:rsid w:val="00403057"/>
    <w:rsid w:val="004041C7"/>
    <w:rsid w:val="004162D2"/>
    <w:rsid w:val="0042271F"/>
    <w:rsid w:val="00422EE7"/>
    <w:rsid w:val="004277ED"/>
    <w:rsid w:val="00457BAC"/>
    <w:rsid w:val="004748D6"/>
    <w:rsid w:val="00480213"/>
    <w:rsid w:val="00496EAB"/>
    <w:rsid w:val="004A2D27"/>
    <w:rsid w:val="004A58CE"/>
    <w:rsid w:val="004C0E9D"/>
    <w:rsid w:val="004C477D"/>
    <w:rsid w:val="004D00F0"/>
    <w:rsid w:val="004E6316"/>
    <w:rsid w:val="004F074D"/>
    <w:rsid w:val="004F0888"/>
    <w:rsid w:val="004F0B84"/>
    <w:rsid w:val="004F5F35"/>
    <w:rsid w:val="00504024"/>
    <w:rsid w:val="00510B7F"/>
    <w:rsid w:val="00521F56"/>
    <w:rsid w:val="00525F37"/>
    <w:rsid w:val="005268AA"/>
    <w:rsid w:val="00527AC6"/>
    <w:rsid w:val="0053501F"/>
    <w:rsid w:val="005401BA"/>
    <w:rsid w:val="00541379"/>
    <w:rsid w:val="00554E64"/>
    <w:rsid w:val="00556C59"/>
    <w:rsid w:val="00561323"/>
    <w:rsid w:val="00567B65"/>
    <w:rsid w:val="00573107"/>
    <w:rsid w:val="005749C6"/>
    <w:rsid w:val="0058419A"/>
    <w:rsid w:val="00584AAD"/>
    <w:rsid w:val="00591AEE"/>
    <w:rsid w:val="005A1D26"/>
    <w:rsid w:val="005A4E8E"/>
    <w:rsid w:val="005B4E9D"/>
    <w:rsid w:val="005D036D"/>
    <w:rsid w:val="005D709E"/>
    <w:rsid w:val="005E2FED"/>
    <w:rsid w:val="005F17A5"/>
    <w:rsid w:val="005F6D32"/>
    <w:rsid w:val="00610DF5"/>
    <w:rsid w:val="00611B25"/>
    <w:rsid w:val="00641852"/>
    <w:rsid w:val="0064757A"/>
    <w:rsid w:val="006523F9"/>
    <w:rsid w:val="00653BDC"/>
    <w:rsid w:val="00660CCB"/>
    <w:rsid w:val="0066179D"/>
    <w:rsid w:val="006633F8"/>
    <w:rsid w:val="00665188"/>
    <w:rsid w:val="00666FC1"/>
    <w:rsid w:val="00671392"/>
    <w:rsid w:val="006A21B6"/>
    <w:rsid w:val="006A28B9"/>
    <w:rsid w:val="006B1395"/>
    <w:rsid w:val="006C085B"/>
    <w:rsid w:val="006C323D"/>
    <w:rsid w:val="006E1085"/>
    <w:rsid w:val="006E13DA"/>
    <w:rsid w:val="006E3F85"/>
    <w:rsid w:val="006E42E1"/>
    <w:rsid w:val="007018C5"/>
    <w:rsid w:val="007139A1"/>
    <w:rsid w:val="00720968"/>
    <w:rsid w:val="007306E8"/>
    <w:rsid w:val="00730F00"/>
    <w:rsid w:val="007515D3"/>
    <w:rsid w:val="00760C8D"/>
    <w:rsid w:val="00774C1A"/>
    <w:rsid w:val="00774D76"/>
    <w:rsid w:val="007851D4"/>
    <w:rsid w:val="0078622A"/>
    <w:rsid w:val="0078695A"/>
    <w:rsid w:val="00787098"/>
    <w:rsid w:val="007951F8"/>
    <w:rsid w:val="00797814"/>
    <w:rsid w:val="00797CC7"/>
    <w:rsid w:val="007A15AE"/>
    <w:rsid w:val="007A1A38"/>
    <w:rsid w:val="007A6309"/>
    <w:rsid w:val="007B4201"/>
    <w:rsid w:val="007C7D1C"/>
    <w:rsid w:val="007D1C66"/>
    <w:rsid w:val="007D5A0E"/>
    <w:rsid w:val="007E5E22"/>
    <w:rsid w:val="00800F2B"/>
    <w:rsid w:val="0080178F"/>
    <w:rsid w:val="00802CAB"/>
    <w:rsid w:val="00811A3E"/>
    <w:rsid w:val="0082046A"/>
    <w:rsid w:val="00821824"/>
    <w:rsid w:val="0082235E"/>
    <w:rsid w:val="008317D0"/>
    <w:rsid w:val="00846281"/>
    <w:rsid w:val="0085378C"/>
    <w:rsid w:val="008567E9"/>
    <w:rsid w:val="0088682E"/>
    <w:rsid w:val="0089539C"/>
    <w:rsid w:val="008A1991"/>
    <w:rsid w:val="008B3469"/>
    <w:rsid w:val="008C23C6"/>
    <w:rsid w:val="008C6E8B"/>
    <w:rsid w:val="008D1BB7"/>
    <w:rsid w:val="008E016B"/>
    <w:rsid w:val="008E6D50"/>
    <w:rsid w:val="008F1B80"/>
    <w:rsid w:val="00904AE1"/>
    <w:rsid w:val="00917441"/>
    <w:rsid w:val="00924779"/>
    <w:rsid w:val="009267CE"/>
    <w:rsid w:val="009271EA"/>
    <w:rsid w:val="00933AD2"/>
    <w:rsid w:val="00934A2A"/>
    <w:rsid w:val="0095111F"/>
    <w:rsid w:val="009540E9"/>
    <w:rsid w:val="00960060"/>
    <w:rsid w:val="00962319"/>
    <w:rsid w:val="0096346D"/>
    <w:rsid w:val="00965CBB"/>
    <w:rsid w:val="009718C4"/>
    <w:rsid w:val="00974004"/>
    <w:rsid w:val="00975704"/>
    <w:rsid w:val="00986B7E"/>
    <w:rsid w:val="00993158"/>
    <w:rsid w:val="009A48C3"/>
    <w:rsid w:val="009A6352"/>
    <w:rsid w:val="009B15CD"/>
    <w:rsid w:val="009B1CF1"/>
    <w:rsid w:val="009B5397"/>
    <w:rsid w:val="009B57C3"/>
    <w:rsid w:val="009C7BDB"/>
    <w:rsid w:val="009D5F54"/>
    <w:rsid w:val="009F6902"/>
    <w:rsid w:val="00A015AE"/>
    <w:rsid w:val="00A03F76"/>
    <w:rsid w:val="00A33F50"/>
    <w:rsid w:val="00A35980"/>
    <w:rsid w:val="00A37ED2"/>
    <w:rsid w:val="00A711CE"/>
    <w:rsid w:val="00A73CAE"/>
    <w:rsid w:val="00A740C4"/>
    <w:rsid w:val="00A80110"/>
    <w:rsid w:val="00A80E5F"/>
    <w:rsid w:val="00A853EF"/>
    <w:rsid w:val="00A92D61"/>
    <w:rsid w:val="00AA2A04"/>
    <w:rsid w:val="00AA54CA"/>
    <w:rsid w:val="00AB0FEE"/>
    <w:rsid w:val="00AC757A"/>
    <w:rsid w:val="00AD6C3A"/>
    <w:rsid w:val="00AE0739"/>
    <w:rsid w:val="00AF00EA"/>
    <w:rsid w:val="00AF1803"/>
    <w:rsid w:val="00AF248D"/>
    <w:rsid w:val="00AF3E04"/>
    <w:rsid w:val="00B20BFF"/>
    <w:rsid w:val="00B23363"/>
    <w:rsid w:val="00B30AEE"/>
    <w:rsid w:val="00B34432"/>
    <w:rsid w:val="00B426A6"/>
    <w:rsid w:val="00B522B2"/>
    <w:rsid w:val="00B53917"/>
    <w:rsid w:val="00B64B02"/>
    <w:rsid w:val="00B71919"/>
    <w:rsid w:val="00B71A85"/>
    <w:rsid w:val="00B81AF2"/>
    <w:rsid w:val="00B879BB"/>
    <w:rsid w:val="00B92D8C"/>
    <w:rsid w:val="00B96A77"/>
    <w:rsid w:val="00B971A6"/>
    <w:rsid w:val="00B9747B"/>
    <w:rsid w:val="00BA128F"/>
    <w:rsid w:val="00BB2CDA"/>
    <w:rsid w:val="00BB6D46"/>
    <w:rsid w:val="00BC11AB"/>
    <w:rsid w:val="00BD01FE"/>
    <w:rsid w:val="00BD1890"/>
    <w:rsid w:val="00BD2FC2"/>
    <w:rsid w:val="00BE660C"/>
    <w:rsid w:val="00C12B1D"/>
    <w:rsid w:val="00C14A1E"/>
    <w:rsid w:val="00C53058"/>
    <w:rsid w:val="00C73FE2"/>
    <w:rsid w:val="00C77F15"/>
    <w:rsid w:val="00C80BD7"/>
    <w:rsid w:val="00C824D3"/>
    <w:rsid w:val="00C85101"/>
    <w:rsid w:val="00C943BB"/>
    <w:rsid w:val="00CA33EC"/>
    <w:rsid w:val="00CB6C1F"/>
    <w:rsid w:val="00CC0B26"/>
    <w:rsid w:val="00CC2EF9"/>
    <w:rsid w:val="00CC4572"/>
    <w:rsid w:val="00CD47B3"/>
    <w:rsid w:val="00CF1E3A"/>
    <w:rsid w:val="00D027EC"/>
    <w:rsid w:val="00D1584F"/>
    <w:rsid w:val="00D222D9"/>
    <w:rsid w:val="00D22BF4"/>
    <w:rsid w:val="00D24C30"/>
    <w:rsid w:val="00D279AE"/>
    <w:rsid w:val="00D409CD"/>
    <w:rsid w:val="00D47251"/>
    <w:rsid w:val="00D51556"/>
    <w:rsid w:val="00D65603"/>
    <w:rsid w:val="00D67BCB"/>
    <w:rsid w:val="00D755DC"/>
    <w:rsid w:val="00D76DEF"/>
    <w:rsid w:val="00D80865"/>
    <w:rsid w:val="00D829F6"/>
    <w:rsid w:val="00D9071C"/>
    <w:rsid w:val="00D9247F"/>
    <w:rsid w:val="00DA72E5"/>
    <w:rsid w:val="00DB6D54"/>
    <w:rsid w:val="00DD3012"/>
    <w:rsid w:val="00DE2316"/>
    <w:rsid w:val="00DF30D3"/>
    <w:rsid w:val="00E02D33"/>
    <w:rsid w:val="00E02FA5"/>
    <w:rsid w:val="00E10B97"/>
    <w:rsid w:val="00E12A77"/>
    <w:rsid w:val="00E24381"/>
    <w:rsid w:val="00E264C9"/>
    <w:rsid w:val="00E2694E"/>
    <w:rsid w:val="00E27678"/>
    <w:rsid w:val="00E33C76"/>
    <w:rsid w:val="00E50A19"/>
    <w:rsid w:val="00E83C09"/>
    <w:rsid w:val="00E96B29"/>
    <w:rsid w:val="00EB16AE"/>
    <w:rsid w:val="00EB2C7C"/>
    <w:rsid w:val="00EC3E09"/>
    <w:rsid w:val="00ED2391"/>
    <w:rsid w:val="00ED3EBA"/>
    <w:rsid w:val="00EE2E4F"/>
    <w:rsid w:val="00EE6704"/>
    <w:rsid w:val="00F04CBD"/>
    <w:rsid w:val="00F417E6"/>
    <w:rsid w:val="00F44EAE"/>
    <w:rsid w:val="00F45306"/>
    <w:rsid w:val="00F532A9"/>
    <w:rsid w:val="00F646F9"/>
    <w:rsid w:val="00F71F83"/>
    <w:rsid w:val="00F7374D"/>
    <w:rsid w:val="00F73D9A"/>
    <w:rsid w:val="00F83312"/>
    <w:rsid w:val="00F960DA"/>
    <w:rsid w:val="00F96733"/>
    <w:rsid w:val="00F97074"/>
    <w:rsid w:val="00FA00C9"/>
    <w:rsid w:val="00FA01BE"/>
    <w:rsid w:val="00FA18D8"/>
    <w:rsid w:val="00FA38A0"/>
    <w:rsid w:val="00FA43E2"/>
    <w:rsid w:val="00FC5B66"/>
    <w:rsid w:val="00FD424C"/>
    <w:rsid w:val="00FD7209"/>
    <w:rsid w:val="00FD79AF"/>
    <w:rsid w:val="00FE29F5"/>
    <w:rsid w:val="00FE4672"/>
    <w:rsid w:val="00FF2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56D4"/>
  <w15:chartTrackingRefBased/>
  <w15:docId w15:val="{EB79C401-30DB-4327-BE3B-DF639D49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AE"/>
    <w:rPr>
      <w:color w:val="0563C1" w:themeColor="hyperlink"/>
      <w:u w:val="single"/>
    </w:rPr>
  </w:style>
  <w:style w:type="character" w:styleId="UnresolvedMention">
    <w:name w:val="Unresolved Mention"/>
    <w:basedOn w:val="DefaultParagraphFont"/>
    <w:uiPriority w:val="99"/>
    <w:semiHidden/>
    <w:unhideWhenUsed/>
    <w:rsid w:val="00A73CAE"/>
    <w:rPr>
      <w:color w:val="605E5C"/>
      <w:shd w:val="clear" w:color="auto" w:fill="E1DFDD"/>
    </w:rPr>
  </w:style>
  <w:style w:type="paragraph" w:styleId="Header">
    <w:name w:val="header"/>
    <w:basedOn w:val="Normal"/>
    <w:link w:val="HeaderChar"/>
    <w:uiPriority w:val="99"/>
    <w:unhideWhenUsed/>
    <w:rsid w:val="00F9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74"/>
  </w:style>
  <w:style w:type="paragraph" w:styleId="Footer">
    <w:name w:val="footer"/>
    <w:basedOn w:val="Normal"/>
    <w:link w:val="FooterChar"/>
    <w:uiPriority w:val="99"/>
    <w:unhideWhenUsed/>
    <w:rsid w:val="00F9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74"/>
  </w:style>
  <w:style w:type="paragraph" w:styleId="ListParagraph">
    <w:name w:val="List Paragraph"/>
    <w:basedOn w:val="Normal"/>
    <w:uiPriority w:val="34"/>
    <w:qFormat/>
    <w:rsid w:val="00291265"/>
    <w:pPr>
      <w:ind w:left="720"/>
      <w:contextualSpacing/>
    </w:pPr>
  </w:style>
  <w:style w:type="character" w:styleId="CommentReference">
    <w:name w:val="annotation reference"/>
    <w:basedOn w:val="DefaultParagraphFont"/>
    <w:uiPriority w:val="99"/>
    <w:semiHidden/>
    <w:unhideWhenUsed/>
    <w:rsid w:val="00A37ED2"/>
    <w:rPr>
      <w:sz w:val="16"/>
      <w:szCs w:val="16"/>
    </w:rPr>
  </w:style>
  <w:style w:type="paragraph" w:styleId="CommentText">
    <w:name w:val="annotation text"/>
    <w:basedOn w:val="Normal"/>
    <w:link w:val="CommentTextChar"/>
    <w:uiPriority w:val="99"/>
    <w:unhideWhenUsed/>
    <w:rsid w:val="00A37ED2"/>
    <w:pPr>
      <w:spacing w:line="240" w:lineRule="auto"/>
    </w:pPr>
    <w:rPr>
      <w:sz w:val="20"/>
      <w:szCs w:val="20"/>
    </w:rPr>
  </w:style>
  <w:style w:type="character" w:customStyle="1" w:styleId="CommentTextChar">
    <w:name w:val="Comment Text Char"/>
    <w:basedOn w:val="DefaultParagraphFont"/>
    <w:link w:val="CommentText"/>
    <w:uiPriority w:val="99"/>
    <w:rsid w:val="00A37ED2"/>
    <w:rPr>
      <w:sz w:val="20"/>
      <w:szCs w:val="20"/>
    </w:rPr>
  </w:style>
  <w:style w:type="paragraph" w:styleId="CommentSubject">
    <w:name w:val="annotation subject"/>
    <w:basedOn w:val="CommentText"/>
    <w:next w:val="CommentText"/>
    <w:link w:val="CommentSubjectChar"/>
    <w:uiPriority w:val="99"/>
    <w:semiHidden/>
    <w:unhideWhenUsed/>
    <w:rsid w:val="00A37ED2"/>
    <w:rPr>
      <w:b/>
      <w:bCs/>
    </w:rPr>
  </w:style>
  <w:style w:type="character" w:customStyle="1" w:styleId="CommentSubjectChar">
    <w:name w:val="Comment Subject Char"/>
    <w:basedOn w:val="CommentTextChar"/>
    <w:link w:val="CommentSubject"/>
    <w:uiPriority w:val="99"/>
    <w:semiHidden/>
    <w:rsid w:val="00A37ED2"/>
    <w:rPr>
      <w:b/>
      <w:bCs/>
      <w:sz w:val="20"/>
      <w:szCs w:val="20"/>
    </w:rPr>
  </w:style>
  <w:style w:type="paragraph" w:styleId="NoSpacing">
    <w:name w:val="No Spacing"/>
    <w:uiPriority w:val="1"/>
    <w:qFormat/>
    <w:rsid w:val="009600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123</TotalTime>
  <Pages>3</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Zachariah Ford</dc:creator>
  <cp:keywords/>
  <dc:description/>
  <cp:lastModifiedBy>Ford, Zachariah@DOR</cp:lastModifiedBy>
  <cp:revision>16</cp:revision>
  <dcterms:created xsi:type="dcterms:W3CDTF">2026-05-11T20:23:00Z</dcterms:created>
  <dcterms:modified xsi:type="dcterms:W3CDTF">2026-09-03T14:39:00Z</dcterms:modified>
</cp:coreProperties>
</file>