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087F" w14:textId="4D4BCE2F" w:rsidR="00B46DF1" w:rsidRPr="00B32A6F" w:rsidRDefault="00B32A6F">
      <w:pPr>
        <w:rPr>
          <w:rFonts w:ascii="Arial" w:hAnsi="Arial" w:cs="Arial"/>
          <w:sz w:val="28"/>
          <w:szCs w:val="28"/>
        </w:rPr>
      </w:pPr>
      <w:r w:rsidRPr="00B32A6F">
        <w:rPr>
          <w:rFonts w:ascii="Arial" w:hAnsi="Arial" w:cs="Arial"/>
          <w:noProof/>
          <w:sz w:val="28"/>
          <w:szCs w:val="28"/>
        </w:rPr>
        <w:drawing>
          <wp:inline distT="0" distB="0" distL="0" distR="0" wp14:anchorId="6D40D280" wp14:editId="68A00044">
            <wp:extent cx="6200775" cy="7784465"/>
            <wp:effectExtent l="0" t="0" r="9525" b="6985"/>
            <wp:docPr id="511129556" name="Picture 1" descr="CCE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29556" name="Picture 1" descr="CCEP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7784465"/>
                    </a:xfrm>
                    <a:prstGeom prst="rect">
                      <a:avLst/>
                    </a:prstGeom>
                    <a:noFill/>
                    <a:ln>
                      <a:noFill/>
                    </a:ln>
                  </pic:spPr>
                </pic:pic>
              </a:graphicData>
            </a:graphic>
          </wp:inline>
        </w:drawing>
      </w:r>
    </w:p>
    <w:p w14:paraId="3696173E" w14:textId="76AC15C6" w:rsidR="005703AA" w:rsidRDefault="005703AA">
      <w:pPr>
        <w:rPr>
          <w:rFonts w:ascii="Arial" w:hAnsi="Arial" w:cs="Arial"/>
          <w:sz w:val="28"/>
          <w:szCs w:val="28"/>
        </w:rPr>
      </w:pPr>
    </w:p>
    <w:sdt>
      <w:sdtPr>
        <w:rPr>
          <w:rFonts w:asciiTheme="minorHAnsi" w:eastAsiaTheme="minorHAnsi" w:hAnsiTheme="minorHAnsi" w:cstheme="minorBidi"/>
          <w:color w:val="auto"/>
          <w:kern w:val="2"/>
          <w:sz w:val="22"/>
          <w:szCs w:val="22"/>
          <w14:ligatures w14:val="standardContextual"/>
        </w:rPr>
        <w:id w:val="-1809162887"/>
        <w:docPartObj>
          <w:docPartGallery w:val="Table of Contents"/>
          <w:docPartUnique/>
        </w:docPartObj>
      </w:sdtPr>
      <w:sdtEndPr>
        <w:rPr>
          <w:b/>
          <w:bCs/>
          <w:noProof/>
        </w:rPr>
      </w:sdtEndPr>
      <w:sdtContent>
        <w:p w14:paraId="79BD8B74" w14:textId="77777777" w:rsidR="00FE53B3" w:rsidRDefault="00FE53B3" w:rsidP="00FE53B3">
          <w:pPr>
            <w:pStyle w:val="TOCHeading"/>
          </w:pPr>
          <w:r>
            <w:t>Contents</w:t>
          </w:r>
        </w:p>
        <w:p w14:paraId="31822CA1" w14:textId="4BD9B371" w:rsidR="00BF38D6" w:rsidRPr="004F13B7" w:rsidRDefault="00FE53B3">
          <w:pPr>
            <w:pStyle w:val="TOC1"/>
            <w:tabs>
              <w:tab w:val="right" w:leader="dot" w:pos="9350"/>
            </w:tabs>
            <w:rPr>
              <w:rFonts w:eastAsiaTheme="minorEastAsia"/>
              <w:noProof/>
              <w:sz w:val="28"/>
              <w:szCs w:val="28"/>
            </w:rPr>
          </w:pPr>
          <w:r w:rsidRPr="004F13B7">
            <w:fldChar w:fldCharType="begin"/>
          </w:r>
          <w:r w:rsidRPr="004F13B7">
            <w:instrText xml:space="preserve"> TOC \o "1-3" \h \z \u </w:instrText>
          </w:r>
          <w:r w:rsidRPr="004F13B7">
            <w:fldChar w:fldCharType="separate"/>
          </w:r>
          <w:hyperlink w:anchor="_Toc198111515" w:history="1">
            <w:r w:rsidR="00BF38D6" w:rsidRPr="004F13B7">
              <w:rPr>
                <w:rStyle w:val="Hyperlink"/>
                <w:noProof/>
                <w:sz w:val="28"/>
                <w:szCs w:val="28"/>
              </w:rPr>
              <w:t>CCEPD Full Committee Meeting</w:t>
            </w:r>
            <w:r w:rsidR="00BF38D6" w:rsidRPr="004F13B7">
              <w:rPr>
                <w:noProof/>
                <w:webHidden/>
                <w:sz w:val="28"/>
                <w:szCs w:val="28"/>
              </w:rPr>
              <w:tab/>
            </w:r>
            <w:r w:rsidR="00BF38D6" w:rsidRPr="004F13B7">
              <w:rPr>
                <w:noProof/>
                <w:webHidden/>
                <w:sz w:val="28"/>
                <w:szCs w:val="28"/>
              </w:rPr>
              <w:fldChar w:fldCharType="begin"/>
            </w:r>
            <w:r w:rsidR="00BF38D6" w:rsidRPr="004F13B7">
              <w:rPr>
                <w:noProof/>
                <w:webHidden/>
                <w:sz w:val="28"/>
                <w:szCs w:val="28"/>
              </w:rPr>
              <w:instrText xml:space="preserve"> PAGEREF _Toc198111515 \h </w:instrText>
            </w:r>
            <w:r w:rsidR="00BF38D6" w:rsidRPr="004F13B7">
              <w:rPr>
                <w:noProof/>
                <w:webHidden/>
                <w:sz w:val="28"/>
                <w:szCs w:val="28"/>
              </w:rPr>
            </w:r>
            <w:r w:rsidR="00BF38D6" w:rsidRPr="004F13B7">
              <w:rPr>
                <w:noProof/>
                <w:webHidden/>
                <w:sz w:val="28"/>
                <w:szCs w:val="28"/>
              </w:rPr>
              <w:fldChar w:fldCharType="separate"/>
            </w:r>
            <w:r w:rsidR="00BF38D6" w:rsidRPr="004F13B7">
              <w:rPr>
                <w:noProof/>
                <w:webHidden/>
                <w:sz w:val="28"/>
                <w:szCs w:val="28"/>
              </w:rPr>
              <w:t>3</w:t>
            </w:r>
            <w:r w:rsidR="00BF38D6" w:rsidRPr="004F13B7">
              <w:rPr>
                <w:noProof/>
                <w:webHidden/>
                <w:sz w:val="28"/>
                <w:szCs w:val="28"/>
              </w:rPr>
              <w:fldChar w:fldCharType="end"/>
            </w:r>
          </w:hyperlink>
        </w:p>
        <w:p w14:paraId="69F6EC5C" w14:textId="37E65D21" w:rsidR="00BF38D6" w:rsidRPr="004F13B7" w:rsidRDefault="00BF38D6">
          <w:pPr>
            <w:pStyle w:val="TOC1"/>
            <w:tabs>
              <w:tab w:val="right" w:leader="dot" w:pos="9350"/>
            </w:tabs>
            <w:rPr>
              <w:rFonts w:eastAsiaTheme="minorEastAsia"/>
              <w:noProof/>
              <w:sz w:val="28"/>
              <w:szCs w:val="28"/>
            </w:rPr>
          </w:pPr>
          <w:hyperlink w:anchor="_Toc198111517" w:history="1">
            <w:r w:rsidRPr="004F13B7">
              <w:rPr>
                <w:rStyle w:val="Hyperlink"/>
                <w:noProof/>
                <w:sz w:val="28"/>
                <w:szCs w:val="28"/>
              </w:rPr>
              <w:t>CCEPD Interests in Master Plan for Developmental Services</w:t>
            </w:r>
            <w:r w:rsidRPr="004F13B7">
              <w:rPr>
                <w:noProof/>
                <w:webHidden/>
                <w:sz w:val="28"/>
                <w:szCs w:val="28"/>
              </w:rPr>
              <w:tab/>
            </w:r>
            <w:r w:rsidRPr="004F13B7">
              <w:rPr>
                <w:noProof/>
                <w:webHidden/>
                <w:sz w:val="28"/>
                <w:szCs w:val="28"/>
              </w:rPr>
              <w:fldChar w:fldCharType="begin"/>
            </w:r>
            <w:r w:rsidRPr="004F13B7">
              <w:rPr>
                <w:noProof/>
                <w:webHidden/>
                <w:sz w:val="28"/>
                <w:szCs w:val="28"/>
              </w:rPr>
              <w:instrText xml:space="preserve"> PAGEREF _Toc198111517 \h </w:instrText>
            </w:r>
            <w:r w:rsidRPr="004F13B7">
              <w:rPr>
                <w:noProof/>
                <w:webHidden/>
                <w:sz w:val="28"/>
                <w:szCs w:val="28"/>
              </w:rPr>
            </w:r>
            <w:r w:rsidRPr="004F13B7">
              <w:rPr>
                <w:noProof/>
                <w:webHidden/>
                <w:sz w:val="28"/>
                <w:szCs w:val="28"/>
              </w:rPr>
              <w:fldChar w:fldCharType="separate"/>
            </w:r>
            <w:r w:rsidRPr="004F13B7">
              <w:rPr>
                <w:noProof/>
                <w:webHidden/>
                <w:sz w:val="28"/>
                <w:szCs w:val="28"/>
              </w:rPr>
              <w:t>6</w:t>
            </w:r>
            <w:r w:rsidRPr="004F13B7">
              <w:rPr>
                <w:noProof/>
                <w:webHidden/>
                <w:sz w:val="28"/>
                <w:szCs w:val="28"/>
              </w:rPr>
              <w:fldChar w:fldCharType="end"/>
            </w:r>
          </w:hyperlink>
        </w:p>
        <w:p w14:paraId="40D67763" w14:textId="44D1DE9C" w:rsidR="00BF38D6" w:rsidRPr="004F13B7" w:rsidRDefault="00BF38D6">
          <w:pPr>
            <w:pStyle w:val="TOC1"/>
            <w:tabs>
              <w:tab w:val="right" w:leader="dot" w:pos="9350"/>
            </w:tabs>
            <w:rPr>
              <w:rFonts w:eastAsiaTheme="minorEastAsia"/>
              <w:noProof/>
              <w:sz w:val="28"/>
              <w:szCs w:val="28"/>
            </w:rPr>
          </w:pPr>
          <w:hyperlink w:anchor="_Toc198111518" w:history="1">
            <w:r w:rsidRPr="004F13B7">
              <w:rPr>
                <w:rStyle w:val="Hyperlink"/>
                <w:noProof/>
                <w:sz w:val="28"/>
                <w:szCs w:val="28"/>
              </w:rPr>
              <w:t>CCEPD FULL COMMITTEE MEETING MINUTES (DRAFT)</w:t>
            </w:r>
            <w:r w:rsidRPr="004F13B7">
              <w:rPr>
                <w:noProof/>
                <w:webHidden/>
                <w:sz w:val="28"/>
                <w:szCs w:val="28"/>
              </w:rPr>
              <w:tab/>
            </w:r>
            <w:r w:rsidRPr="004F13B7">
              <w:rPr>
                <w:noProof/>
                <w:webHidden/>
                <w:sz w:val="28"/>
                <w:szCs w:val="28"/>
              </w:rPr>
              <w:fldChar w:fldCharType="begin"/>
            </w:r>
            <w:r w:rsidRPr="004F13B7">
              <w:rPr>
                <w:noProof/>
                <w:webHidden/>
                <w:sz w:val="28"/>
                <w:szCs w:val="28"/>
              </w:rPr>
              <w:instrText xml:space="preserve"> PAGEREF _Toc198111518 \h </w:instrText>
            </w:r>
            <w:r w:rsidRPr="004F13B7">
              <w:rPr>
                <w:noProof/>
                <w:webHidden/>
                <w:sz w:val="28"/>
                <w:szCs w:val="28"/>
              </w:rPr>
            </w:r>
            <w:r w:rsidRPr="004F13B7">
              <w:rPr>
                <w:noProof/>
                <w:webHidden/>
                <w:sz w:val="28"/>
                <w:szCs w:val="28"/>
              </w:rPr>
              <w:fldChar w:fldCharType="separate"/>
            </w:r>
            <w:r w:rsidRPr="004F13B7">
              <w:rPr>
                <w:noProof/>
                <w:webHidden/>
                <w:sz w:val="28"/>
                <w:szCs w:val="28"/>
              </w:rPr>
              <w:t>9</w:t>
            </w:r>
            <w:r w:rsidRPr="004F13B7">
              <w:rPr>
                <w:noProof/>
                <w:webHidden/>
                <w:sz w:val="28"/>
                <w:szCs w:val="28"/>
              </w:rPr>
              <w:fldChar w:fldCharType="end"/>
            </w:r>
          </w:hyperlink>
        </w:p>
        <w:p w14:paraId="62FF5146" w14:textId="66B1DAF4" w:rsidR="00BF38D6" w:rsidRPr="004F13B7" w:rsidRDefault="00BF38D6">
          <w:pPr>
            <w:pStyle w:val="TOC1"/>
            <w:tabs>
              <w:tab w:val="right" w:leader="dot" w:pos="9350"/>
            </w:tabs>
            <w:rPr>
              <w:rFonts w:eastAsiaTheme="minorEastAsia"/>
              <w:noProof/>
              <w:sz w:val="28"/>
              <w:szCs w:val="28"/>
            </w:rPr>
          </w:pPr>
          <w:hyperlink w:anchor="_Toc198111519" w:history="1">
            <w:r w:rsidRPr="004F13B7">
              <w:rPr>
                <w:rStyle w:val="Hyperlink"/>
                <w:noProof/>
                <w:spacing w:val="-10"/>
                <w:kern w:val="28"/>
                <w:sz w:val="28"/>
                <w:szCs w:val="28"/>
              </w:rPr>
              <w:t>2025 CCEPD Policy Strategies</w:t>
            </w:r>
            <w:r w:rsidRPr="004F13B7">
              <w:rPr>
                <w:noProof/>
                <w:webHidden/>
                <w:sz w:val="28"/>
                <w:szCs w:val="28"/>
              </w:rPr>
              <w:tab/>
            </w:r>
            <w:r w:rsidRPr="004F13B7">
              <w:rPr>
                <w:noProof/>
                <w:webHidden/>
                <w:sz w:val="28"/>
                <w:szCs w:val="28"/>
              </w:rPr>
              <w:fldChar w:fldCharType="begin"/>
            </w:r>
            <w:r w:rsidRPr="004F13B7">
              <w:rPr>
                <w:noProof/>
                <w:webHidden/>
                <w:sz w:val="28"/>
                <w:szCs w:val="28"/>
              </w:rPr>
              <w:instrText xml:space="preserve"> PAGEREF _Toc198111519 \h </w:instrText>
            </w:r>
            <w:r w:rsidRPr="004F13B7">
              <w:rPr>
                <w:noProof/>
                <w:webHidden/>
                <w:sz w:val="28"/>
                <w:szCs w:val="28"/>
              </w:rPr>
            </w:r>
            <w:r w:rsidRPr="004F13B7">
              <w:rPr>
                <w:noProof/>
                <w:webHidden/>
                <w:sz w:val="28"/>
                <w:szCs w:val="28"/>
              </w:rPr>
              <w:fldChar w:fldCharType="separate"/>
            </w:r>
            <w:r w:rsidRPr="004F13B7">
              <w:rPr>
                <w:noProof/>
                <w:webHidden/>
                <w:sz w:val="28"/>
                <w:szCs w:val="28"/>
              </w:rPr>
              <w:t>12</w:t>
            </w:r>
            <w:r w:rsidRPr="004F13B7">
              <w:rPr>
                <w:noProof/>
                <w:webHidden/>
                <w:sz w:val="28"/>
                <w:szCs w:val="28"/>
              </w:rPr>
              <w:fldChar w:fldCharType="end"/>
            </w:r>
          </w:hyperlink>
        </w:p>
        <w:p w14:paraId="77DDCE15" w14:textId="2FAF6CBB" w:rsidR="00BF38D6" w:rsidRPr="004F13B7" w:rsidRDefault="00BF38D6">
          <w:pPr>
            <w:pStyle w:val="TOC1"/>
            <w:tabs>
              <w:tab w:val="right" w:leader="dot" w:pos="9350"/>
            </w:tabs>
            <w:rPr>
              <w:rFonts w:eastAsiaTheme="minorEastAsia"/>
              <w:noProof/>
              <w:sz w:val="28"/>
              <w:szCs w:val="28"/>
            </w:rPr>
          </w:pPr>
          <w:hyperlink w:anchor="_Toc198111522" w:history="1">
            <w:r w:rsidRPr="004F13B7">
              <w:rPr>
                <w:rStyle w:val="Hyperlink"/>
                <w:noProof/>
                <w:sz w:val="28"/>
                <w:szCs w:val="28"/>
              </w:rPr>
              <w:t>California Industry Associations</w:t>
            </w:r>
            <w:r w:rsidRPr="004F13B7">
              <w:rPr>
                <w:noProof/>
                <w:webHidden/>
                <w:sz w:val="28"/>
                <w:szCs w:val="28"/>
              </w:rPr>
              <w:tab/>
            </w:r>
            <w:r w:rsidRPr="004F13B7">
              <w:rPr>
                <w:noProof/>
                <w:webHidden/>
                <w:sz w:val="28"/>
                <w:szCs w:val="28"/>
              </w:rPr>
              <w:fldChar w:fldCharType="begin"/>
            </w:r>
            <w:r w:rsidRPr="004F13B7">
              <w:rPr>
                <w:noProof/>
                <w:webHidden/>
                <w:sz w:val="28"/>
                <w:szCs w:val="28"/>
              </w:rPr>
              <w:instrText xml:space="preserve"> PAGEREF _Toc198111522 \h </w:instrText>
            </w:r>
            <w:r w:rsidRPr="004F13B7">
              <w:rPr>
                <w:noProof/>
                <w:webHidden/>
                <w:sz w:val="28"/>
                <w:szCs w:val="28"/>
              </w:rPr>
            </w:r>
            <w:r w:rsidRPr="004F13B7">
              <w:rPr>
                <w:noProof/>
                <w:webHidden/>
                <w:sz w:val="28"/>
                <w:szCs w:val="28"/>
              </w:rPr>
              <w:fldChar w:fldCharType="separate"/>
            </w:r>
            <w:r w:rsidRPr="004F13B7">
              <w:rPr>
                <w:noProof/>
                <w:webHidden/>
                <w:sz w:val="28"/>
                <w:szCs w:val="28"/>
              </w:rPr>
              <w:t>17</w:t>
            </w:r>
            <w:r w:rsidRPr="004F13B7">
              <w:rPr>
                <w:noProof/>
                <w:webHidden/>
                <w:sz w:val="28"/>
                <w:szCs w:val="28"/>
              </w:rPr>
              <w:fldChar w:fldCharType="end"/>
            </w:r>
          </w:hyperlink>
        </w:p>
        <w:p w14:paraId="6D32A31C" w14:textId="1337EBCD" w:rsidR="00FE53B3" w:rsidRDefault="00FE53B3" w:rsidP="00FE53B3">
          <w:pPr>
            <w:rPr>
              <w:b/>
              <w:bCs/>
              <w:noProof/>
            </w:rPr>
          </w:pPr>
          <w:r w:rsidRPr="004F13B7">
            <w:rPr>
              <w:noProof/>
            </w:rPr>
            <w:fldChar w:fldCharType="end"/>
          </w:r>
        </w:p>
      </w:sdtContent>
    </w:sdt>
    <w:p w14:paraId="414D9A28" w14:textId="77777777" w:rsidR="00FE53B3" w:rsidRDefault="005703AA">
      <w:pPr>
        <w:rPr>
          <w:rFonts w:ascii="Arial" w:hAnsi="Arial" w:cs="Arial"/>
          <w:sz w:val="28"/>
          <w:szCs w:val="28"/>
        </w:rPr>
      </w:pPr>
      <w:r>
        <w:rPr>
          <w:rFonts w:ascii="Arial" w:hAnsi="Arial" w:cs="Arial"/>
          <w:sz w:val="28"/>
          <w:szCs w:val="28"/>
        </w:rPr>
        <w:br w:type="page"/>
      </w:r>
    </w:p>
    <w:p w14:paraId="7C5EFEB3" w14:textId="77777777" w:rsidR="00B32A6F" w:rsidRPr="00B32A6F" w:rsidRDefault="00B32A6F" w:rsidP="00B32A6F">
      <w:pPr>
        <w:jc w:val="center"/>
        <w:rPr>
          <w:rFonts w:ascii="Arial" w:hAnsi="Arial" w:cs="Arial"/>
          <w:b/>
          <w:sz w:val="28"/>
          <w:szCs w:val="28"/>
        </w:rPr>
      </w:pPr>
      <w:r w:rsidRPr="00B32A6F">
        <w:rPr>
          <w:rFonts w:ascii="Arial" w:hAnsi="Arial" w:cs="Arial"/>
          <w:b/>
          <w:noProof/>
          <w:sz w:val="28"/>
          <w:szCs w:val="28"/>
        </w:rPr>
        <w:lastRenderedPageBreak/>
        <w:drawing>
          <wp:inline distT="0" distB="0" distL="0" distR="0" wp14:anchorId="618FC69E" wp14:editId="63C38246">
            <wp:extent cx="5334000" cy="1752600"/>
            <wp:effectExtent l="0" t="0" r="0" b="0"/>
            <wp:docPr id="1000430622" name="Picture 1" descr="Meeting Header and Logo of the California Committee on Employment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0622" name="Picture 1" descr="Meeting Header and Logo of the California Committee on Employment of People with Disabilities."/>
                    <pic:cNvPicPr/>
                  </pic:nvPicPr>
                  <pic:blipFill>
                    <a:blip r:embed="rId9">
                      <a:extLst>
                        <a:ext uri="{28A0092B-C50C-407E-A947-70E740481C1C}">
                          <a14:useLocalDpi xmlns:a14="http://schemas.microsoft.com/office/drawing/2010/main" val="0"/>
                        </a:ext>
                      </a:extLst>
                    </a:blip>
                    <a:stretch>
                      <a:fillRect/>
                    </a:stretch>
                  </pic:blipFill>
                  <pic:spPr>
                    <a:xfrm>
                      <a:off x="0" y="0"/>
                      <a:ext cx="5334000" cy="1752600"/>
                    </a:xfrm>
                    <a:prstGeom prst="rect">
                      <a:avLst/>
                    </a:prstGeom>
                  </pic:spPr>
                </pic:pic>
              </a:graphicData>
            </a:graphic>
          </wp:inline>
        </w:drawing>
      </w:r>
    </w:p>
    <w:p w14:paraId="635E0FA3" w14:textId="77777777" w:rsidR="00B32A6F" w:rsidRPr="00662E17" w:rsidRDefault="00B32A6F" w:rsidP="00662E17">
      <w:pPr>
        <w:pStyle w:val="Heading1"/>
        <w:ind w:left="720"/>
        <w:jc w:val="center"/>
        <w:rPr>
          <w:b/>
          <w:bCs/>
          <w:color w:val="auto"/>
        </w:rPr>
      </w:pPr>
      <w:r w:rsidRPr="00B32A6F">
        <w:br/>
      </w:r>
      <w:bookmarkStart w:id="0" w:name="_Toc198111515"/>
      <w:r w:rsidRPr="00662E17">
        <w:rPr>
          <w:b/>
          <w:bCs/>
          <w:color w:val="auto"/>
        </w:rPr>
        <w:t>CCEPD Full Committee Meeting</w:t>
      </w:r>
      <w:bookmarkEnd w:id="0"/>
    </w:p>
    <w:p w14:paraId="2A8ACEBC" w14:textId="77777777" w:rsidR="00B32A6F" w:rsidRPr="00662E17" w:rsidRDefault="00B32A6F" w:rsidP="00662E17">
      <w:pPr>
        <w:pStyle w:val="Heading1"/>
        <w:ind w:left="720"/>
        <w:jc w:val="center"/>
        <w:rPr>
          <w:b/>
          <w:bCs/>
          <w:color w:val="auto"/>
        </w:rPr>
      </w:pPr>
      <w:bookmarkStart w:id="1" w:name="_Toc198106975"/>
      <w:bookmarkStart w:id="2" w:name="_Toc198111516"/>
      <w:r w:rsidRPr="00662E17">
        <w:rPr>
          <w:b/>
          <w:bCs/>
          <w:color w:val="auto"/>
        </w:rPr>
        <w:t>Meeting Notice and Agenda</w:t>
      </w:r>
      <w:bookmarkEnd w:id="1"/>
      <w:bookmarkEnd w:id="2"/>
    </w:p>
    <w:p w14:paraId="2A29D911" w14:textId="77777777" w:rsidR="00B32A6F" w:rsidRPr="00B32A6F" w:rsidRDefault="00B32A6F" w:rsidP="00B32A6F">
      <w:pPr>
        <w:jc w:val="center"/>
        <w:rPr>
          <w:rFonts w:ascii="Arial" w:hAnsi="Arial" w:cs="Arial"/>
          <w:sz w:val="28"/>
          <w:szCs w:val="28"/>
        </w:rPr>
      </w:pPr>
      <w:r w:rsidRPr="00B32A6F">
        <w:rPr>
          <w:rFonts w:ascii="Arial" w:hAnsi="Arial" w:cs="Arial"/>
          <w:sz w:val="28"/>
          <w:szCs w:val="28"/>
        </w:rPr>
        <w:t>Thursday, May 22, 2025</w:t>
      </w:r>
    </w:p>
    <w:p w14:paraId="227921B1" w14:textId="77777777" w:rsidR="00B32A6F" w:rsidRPr="00B32A6F" w:rsidRDefault="00B32A6F" w:rsidP="00B32A6F">
      <w:pPr>
        <w:jc w:val="center"/>
        <w:rPr>
          <w:rFonts w:ascii="Arial" w:hAnsi="Arial" w:cs="Arial"/>
          <w:sz w:val="28"/>
          <w:szCs w:val="28"/>
        </w:rPr>
      </w:pPr>
      <w:r w:rsidRPr="00B32A6F">
        <w:rPr>
          <w:rFonts w:ascii="Arial" w:hAnsi="Arial" w:cs="Arial"/>
          <w:sz w:val="28"/>
          <w:szCs w:val="28"/>
        </w:rPr>
        <w:t>9:00 a.m.-Noon</w:t>
      </w:r>
    </w:p>
    <w:p w14:paraId="1C0E45D7" w14:textId="77777777" w:rsidR="00B32A6F" w:rsidRPr="00B32A6F" w:rsidRDefault="00B32A6F" w:rsidP="00B32A6F">
      <w:pPr>
        <w:jc w:val="center"/>
        <w:rPr>
          <w:rFonts w:ascii="Arial" w:hAnsi="Arial" w:cs="Arial"/>
          <w:sz w:val="28"/>
          <w:szCs w:val="28"/>
        </w:rPr>
      </w:pPr>
    </w:p>
    <w:p w14:paraId="6A9A07F8" w14:textId="77777777" w:rsidR="00B32A6F" w:rsidRPr="00B32A6F" w:rsidRDefault="00B32A6F" w:rsidP="00B32A6F">
      <w:pPr>
        <w:rPr>
          <w:rFonts w:ascii="Arial" w:hAnsi="Arial" w:cs="Arial"/>
          <w:b/>
          <w:sz w:val="28"/>
          <w:szCs w:val="28"/>
          <w:u w:val="single"/>
        </w:rPr>
      </w:pPr>
      <w:bookmarkStart w:id="3" w:name="_Hlk181083089"/>
      <w:r w:rsidRPr="00B32A6F">
        <w:rPr>
          <w:rFonts w:ascii="Arial" w:hAnsi="Arial" w:cs="Arial"/>
          <w:b/>
          <w:sz w:val="28"/>
          <w:szCs w:val="28"/>
          <w:u w:val="single"/>
        </w:rPr>
        <w:t>Public Participation Options</w:t>
      </w:r>
    </w:p>
    <w:p w14:paraId="0E2FBE3F" w14:textId="4602C943" w:rsidR="00B32A6F" w:rsidRPr="00B32A6F" w:rsidRDefault="00B32A6F" w:rsidP="00B32A6F">
      <w:pPr>
        <w:rPr>
          <w:rFonts w:ascii="Arial" w:hAnsi="Arial" w:cs="Arial"/>
          <w:bCs/>
          <w:sz w:val="28"/>
          <w:szCs w:val="28"/>
        </w:rPr>
      </w:pPr>
      <w:r w:rsidRPr="00B32A6F">
        <w:rPr>
          <w:rFonts w:ascii="Arial" w:hAnsi="Arial" w:cs="Arial"/>
          <w:b/>
          <w:sz w:val="28"/>
          <w:szCs w:val="28"/>
        </w:rPr>
        <w:t xml:space="preserve">In-person: </w:t>
      </w:r>
      <w:r w:rsidRPr="00B32A6F">
        <w:rPr>
          <w:rFonts w:ascii="Arial" w:hAnsi="Arial" w:cs="Arial"/>
          <w:bCs/>
          <w:sz w:val="28"/>
          <w:szCs w:val="28"/>
        </w:rPr>
        <w:t>DOR Central Office, Room 301, 721 Capitol Mall, Sacramento, CA 95814</w:t>
      </w:r>
    </w:p>
    <w:p w14:paraId="56528CF0" w14:textId="5D371CAC" w:rsidR="00B32A6F" w:rsidRPr="00B32A6F" w:rsidRDefault="00B32A6F" w:rsidP="00B32A6F">
      <w:pPr>
        <w:rPr>
          <w:rFonts w:ascii="Arial" w:hAnsi="Arial" w:cs="Arial"/>
          <w:sz w:val="28"/>
          <w:szCs w:val="28"/>
        </w:rPr>
      </w:pPr>
      <w:r w:rsidRPr="00B32A6F">
        <w:rPr>
          <w:rFonts w:ascii="Arial" w:hAnsi="Arial" w:cs="Arial"/>
          <w:b/>
          <w:sz w:val="28"/>
          <w:szCs w:val="28"/>
        </w:rPr>
        <w:t>Video Conference Link:</w:t>
      </w:r>
      <w:r w:rsidRPr="00B32A6F">
        <w:rPr>
          <w:rFonts w:ascii="Arial" w:hAnsi="Arial" w:cs="Arial"/>
          <w:sz w:val="28"/>
          <w:szCs w:val="28"/>
        </w:rPr>
        <w:t xml:space="preserve"> </w:t>
      </w:r>
      <w:hyperlink r:id="rId10" w:history="1">
        <w:r w:rsidRPr="00B32A6F">
          <w:rPr>
            <w:rStyle w:val="Hyperlink"/>
            <w:rFonts w:ascii="Arial" w:hAnsi="Arial" w:cs="Arial"/>
            <w:sz w:val="28"/>
            <w:szCs w:val="28"/>
          </w:rPr>
          <w:t>Zoom link</w:t>
        </w:r>
      </w:hyperlink>
      <w:r w:rsidR="00EF6B4A">
        <w:rPr>
          <w:rFonts w:ascii="Arial" w:hAnsi="Arial" w:cs="Arial"/>
          <w:sz w:val="28"/>
          <w:szCs w:val="28"/>
        </w:rPr>
        <w:t xml:space="preserve"> </w:t>
      </w:r>
      <w:r w:rsidRPr="00B32A6F">
        <w:rPr>
          <w:rFonts w:ascii="Arial" w:hAnsi="Arial" w:cs="Arial"/>
          <w:sz w:val="28"/>
          <w:szCs w:val="28"/>
        </w:rPr>
        <w:t>Use Meeting ID: 839 0773 1481 and Passcode: PC?04Y.w (Note period between Y and w)</w:t>
      </w:r>
      <w:r w:rsidRPr="00B32A6F">
        <w:rPr>
          <w:rFonts w:ascii="Arial" w:hAnsi="Arial" w:cs="Arial"/>
          <w:b/>
          <w:bCs/>
          <w:sz w:val="28"/>
          <w:szCs w:val="28"/>
        </w:rPr>
        <w:t>Phone:</w:t>
      </w:r>
      <w:r w:rsidRPr="00B32A6F">
        <w:rPr>
          <w:rFonts w:ascii="Arial" w:hAnsi="Arial" w:cs="Arial"/>
          <w:sz w:val="28"/>
          <w:szCs w:val="28"/>
        </w:rPr>
        <w:t xml:space="preserve"> (408) 638-0968Passcode: 74153312</w:t>
      </w:r>
    </w:p>
    <w:bookmarkEnd w:id="3"/>
    <w:p w14:paraId="6AEF89B1" w14:textId="77777777" w:rsidR="00B32A6F" w:rsidRPr="00B32A6F" w:rsidRDefault="00B32A6F" w:rsidP="00B32A6F">
      <w:pPr>
        <w:pStyle w:val="Default"/>
        <w:tabs>
          <w:tab w:val="left" w:pos="2850"/>
        </w:tabs>
        <w:rPr>
          <w:rFonts w:ascii="Arial" w:hAnsi="Arial" w:cs="Arial"/>
          <w:b/>
          <w:bCs/>
          <w:i/>
          <w:iCs/>
          <w:sz w:val="28"/>
          <w:szCs w:val="28"/>
          <w:u w:val="single"/>
        </w:rPr>
      </w:pPr>
      <w:r w:rsidRPr="00B32A6F">
        <w:rPr>
          <w:rFonts w:ascii="Arial" w:hAnsi="Arial" w:cs="Arial"/>
          <w:i/>
          <w:iCs/>
          <w:sz w:val="28"/>
          <w:szCs w:val="28"/>
        </w:rPr>
        <w:t>This meeting is being held via teleconference within the meaning of Government Code Section 11123.</w:t>
      </w:r>
    </w:p>
    <w:p w14:paraId="02822BE3" w14:textId="77777777" w:rsidR="00B32A6F" w:rsidRPr="00B32A6F" w:rsidRDefault="00B32A6F" w:rsidP="00B32A6F">
      <w:pPr>
        <w:pStyle w:val="Default"/>
        <w:tabs>
          <w:tab w:val="left" w:pos="2850"/>
        </w:tabs>
        <w:rPr>
          <w:rFonts w:ascii="Arial" w:hAnsi="Arial" w:cs="Arial"/>
          <w:b/>
          <w:bCs/>
          <w:i/>
          <w:iCs/>
          <w:sz w:val="28"/>
          <w:szCs w:val="28"/>
          <w:u w:val="single"/>
        </w:rPr>
      </w:pPr>
    </w:p>
    <w:p w14:paraId="56DA5C2F" w14:textId="77777777" w:rsidR="00B32A6F" w:rsidRPr="00B32A6F" w:rsidRDefault="00B32A6F" w:rsidP="00B32A6F">
      <w:pPr>
        <w:pStyle w:val="Default"/>
        <w:tabs>
          <w:tab w:val="left" w:pos="2850"/>
        </w:tabs>
        <w:jc w:val="center"/>
        <w:rPr>
          <w:rFonts w:ascii="Arial" w:hAnsi="Arial" w:cs="Arial"/>
          <w:b/>
          <w:bCs/>
          <w:sz w:val="28"/>
          <w:szCs w:val="28"/>
          <w:u w:val="single"/>
        </w:rPr>
      </w:pPr>
      <w:r w:rsidRPr="00B32A6F">
        <w:rPr>
          <w:rFonts w:ascii="Arial" w:hAnsi="Arial" w:cs="Arial"/>
          <w:b/>
          <w:bCs/>
          <w:sz w:val="28"/>
          <w:szCs w:val="28"/>
          <w:u w:val="single"/>
        </w:rPr>
        <w:t>Agenda</w:t>
      </w:r>
    </w:p>
    <w:p w14:paraId="120F642D" w14:textId="77777777" w:rsidR="00B32A6F" w:rsidRPr="00B32A6F" w:rsidRDefault="00B32A6F" w:rsidP="00B32A6F">
      <w:pPr>
        <w:pStyle w:val="Default"/>
        <w:numPr>
          <w:ilvl w:val="0"/>
          <w:numId w:val="1"/>
        </w:numPr>
        <w:tabs>
          <w:tab w:val="left" w:pos="7200"/>
        </w:tabs>
        <w:ind w:left="360"/>
        <w:rPr>
          <w:rFonts w:ascii="Arial" w:eastAsia="Times New Roman" w:hAnsi="Arial" w:cs="Arial"/>
          <w:bCs/>
          <w:sz w:val="28"/>
          <w:szCs w:val="28"/>
        </w:rPr>
      </w:pPr>
      <w:r w:rsidRPr="00B32A6F">
        <w:rPr>
          <w:rFonts w:ascii="Arial" w:eastAsia="Times New Roman" w:hAnsi="Arial" w:cs="Arial"/>
          <w:b/>
          <w:sz w:val="28"/>
          <w:szCs w:val="28"/>
        </w:rPr>
        <w:t xml:space="preserve">Welcome and Introductions </w:t>
      </w:r>
      <w:bookmarkStart w:id="4" w:name="_Hlk147391364"/>
    </w:p>
    <w:p w14:paraId="7382C871" w14:textId="77777777" w:rsidR="00B32A6F" w:rsidRPr="00B32A6F" w:rsidRDefault="00B32A6F" w:rsidP="00B32A6F">
      <w:pPr>
        <w:pStyle w:val="Default"/>
        <w:tabs>
          <w:tab w:val="left" w:pos="7200"/>
        </w:tabs>
        <w:rPr>
          <w:rFonts w:ascii="Arial" w:eastAsia="Times New Roman" w:hAnsi="Arial" w:cs="Arial"/>
          <w:bCs/>
          <w:sz w:val="28"/>
          <w:szCs w:val="28"/>
        </w:rPr>
      </w:pPr>
      <w:r w:rsidRPr="00B32A6F">
        <w:rPr>
          <w:rFonts w:ascii="Arial" w:eastAsia="Times New Roman" w:hAnsi="Arial" w:cs="Arial"/>
          <w:bCs/>
          <w:sz w:val="28"/>
          <w:szCs w:val="28"/>
        </w:rPr>
        <w:t>Taylor Winchell, Chair, CCEPD</w:t>
      </w:r>
    </w:p>
    <w:p w14:paraId="7B509CCB" w14:textId="77777777" w:rsidR="00B32A6F" w:rsidRPr="00B32A6F" w:rsidRDefault="00B32A6F" w:rsidP="00B32A6F">
      <w:pPr>
        <w:pStyle w:val="Default"/>
        <w:tabs>
          <w:tab w:val="left" w:pos="7200"/>
        </w:tabs>
        <w:rPr>
          <w:rFonts w:ascii="Arial" w:eastAsia="Times New Roman" w:hAnsi="Arial" w:cs="Arial"/>
          <w:bCs/>
          <w:sz w:val="28"/>
          <w:szCs w:val="28"/>
        </w:rPr>
      </w:pPr>
    </w:p>
    <w:bookmarkEnd w:id="4"/>
    <w:p w14:paraId="5E9C20CA"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 xml:space="preserve">Overview of Master Plan on Developmental Services Recommendations </w:t>
      </w:r>
    </w:p>
    <w:p w14:paraId="26A2C7C4" w14:textId="77777777" w:rsidR="00B32A6F" w:rsidRPr="00B32A6F" w:rsidRDefault="00B32A6F" w:rsidP="00B32A6F">
      <w:pPr>
        <w:pStyle w:val="Default"/>
        <w:rPr>
          <w:rFonts w:ascii="Arial" w:eastAsia="Times New Roman" w:hAnsi="Arial" w:cs="Arial"/>
          <w:bCs/>
          <w:sz w:val="28"/>
          <w:szCs w:val="28"/>
        </w:rPr>
      </w:pPr>
      <w:r w:rsidRPr="00B32A6F">
        <w:rPr>
          <w:rFonts w:ascii="Arial" w:eastAsia="Times New Roman" w:hAnsi="Arial" w:cs="Arial"/>
          <w:bCs/>
          <w:sz w:val="28"/>
          <w:szCs w:val="28"/>
        </w:rPr>
        <w:t>Victor Duron, Chief Deputy, Department of Rehabilitation</w:t>
      </w:r>
    </w:p>
    <w:p w14:paraId="4DD670A3" w14:textId="77777777" w:rsidR="00B32A6F" w:rsidRPr="00B32A6F" w:rsidRDefault="00B32A6F" w:rsidP="00B32A6F">
      <w:pPr>
        <w:pStyle w:val="Default"/>
        <w:rPr>
          <w:rFonts w:ascii="Arial" w:eastAsia="Times New Roman" w:hAnsi="Arial" w:cs="Arial"/>
          <w:b/>
          <w:sz w:val="28"/>
          <w:szCs w:val="28"/>
        </w:rPr>
      </w:pPr>
    </w:p>
    <w:p w14:paraId="36ABED2A"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lastRenderedPageBreak/>
        <w:t xml:space="preserve">Welcome and Discussion with New Department of Developmental Services Director Pete Cervinka </w:t>
      </w:r>
    </w:p>
    <w:p w14:paraId="7CB636D3" w14:textId="77777777" w:rsidR="00B32A6F" w:rsidRPr="00B32A6F" w:rsidRDefault="00B32A6F" w:rsidP="00B32A6F">
      <w:pPr>
        <w:pStyle w:val="Default"/>
        <w:rPr>
          <w:rFonts w:ascii="Arial" w:eastAsia="Times New Roman" w:hAnsi="Arial" w:cs="Arial"/>
          <w:bCs/>
          <w:sz w:val="28"/>
          <w:szCs w:val="28"/>
        </w:rPr>
      </w:pPr>
      <w:r w:rsidRPr="00B32A6F">
        <w:rPr>
          <w:rFonts w:ascii="Arial" w:eastAsia="Times New Roman" w:hAnsi="Arial" w:cs="Arial"/>
          <w:bCs/>
          <w:sz w:val="28"/>
          <w:szCs w:val="28"/>
        </w:rPr>
        <w:t>Taylor Winchell, Chair, CCEPD</w:t>
      </w:r>
    </w:p>
    <w:p w14:paraId="7562434C" w14:textId="77777777" w:rsidR="00B32A6F" w:rsidRPr="00B32A6F" w:rsidRDefault="00B32A6F" w:rsidP="00B32A6F">
      <w:pPr>
        <w:pStyle w:val="Default"/>
        <w:rPr>
          <w:rFonts w:ascii="Arial" w:eastAsia="Times New Roman" w:hAnsi="Arial" w:cs="Arial"/>
          <w:bCs/>
          <w:sz w:val="28"/>
          <w:szCs w:val="28"/>
        </w:rPr>
      </w:pPr>
    </w:p>
    <w:p w14:paraId="55BCA42F" w14:textId="77777777" w:rsidR="00B32A6F" w:rsidRPr="00B32A6F" w:rsidRDefault="00B32A6F" w:rsidP="00B32A6F">
      <w:pPr>
        <w:pStyle w:val="Default"/>
        <w:rPr>
          <w:rFonts w:ascii="Arial" w:eastAsia="Times New Roman" w:hAnsi="Arial" w:cs="Arial"/>
          <w:b/>
          <w:sz w:val="28"/>
          <w:szCs w:val="28"/>
        </w:rPr>
      </w:pPr>
      <w:r w:rsidRPr="00B32A6F">
        <w:rPr>
          <w:rFonts w:ascii="Arial" w:eastAsia="Times New Roman" w:hAnsi="Arial" w:cs="Arial"/>
          <w:b/>
          <w:sz w:val="28"/>
          <w:szCs w:val="28"/>
        </w:rPr>
        <w:t>Break</w:t>
      </w:r>
      <w:r w:rsidRPr="00B32A6F">
        <w:rPr>
          <w:rFonts w:ascii="Arial" w:eastAsia="Times New Roman" w:hAnsi="Arial" w:cs="Arial"/>
          <w:b/>
          <w:sz w:val="28"/>
          <w:szCs w:val="28"/>
        </w:rPr>
        <w:tab/>
        <w:t xml:space="preserve">10:00-10:15 a.m. </w:t>
      </w:r>
    </w:p>
    <w:p w14:paraId="40F3765E" w14:textId="77777777" w:rsidR="00B32A6F" w:rsidRPr="00B32A6F" w:rsidRDefault="00B32A6F" w:rsidP="00B32A6F">
      <w:pPr>
        <w:pStyle w:val="Default"/>
        <w:rPr>
          <w:rFonts w:ascii="Arial" w:eastAsia="Times New Roman" w:hAnsi="Arial" w:cs="Arial"/>
          <w:bCs/>
          <w:sz w:val="28"/>
          <w:szCs w:val="28"/>
        </w:rPr>
      </w:pPr>
    </w:p>
    <w:p w14:paraId="5710BF13"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Approval of February 2025 Meeting Minutes</w:t>
      </w:r>
    </w:p>
    <w:p w14:paraId="387F2E52" w14:textId="77777777" w:rsidR="00B32A6F" w:rsidRPr="00B32A6F" w:rsidRDefault="00B32A6F" w:rsidP="00B32A6F">
      <w:pPr>
        <w:pStyle w:val="Default"/>
        <w:rPr>
          <w:rFonts w:ascii="Arial" w:eastAsia="Times New Roman" w:hAnsi="Arial" w:cs="Arial"/>
          <w:bCs/>
          <w:sz w:val="28"/>
          <w:szCs w:val="28"/>
        </w:rPr>
      </w:pPr>
      <w:r w:rsidRPr="00B32A6F">
        <w:rPr>
          <w:rFonts w:ascii="Arial" w:eastAsia="Times New Roman" w:hAnsi="Arial" w:cs="Arial"/>
          <w:bCs/>
          <w:sz w:val="28"/>
          <w:szCs w:val="28"/>
        </w:rPr>
        <w:t>Taylor Winchell, Chair, CCEPD</w:t>
      </w:r>
    </w:p>
    <w:p w14:paraId="0220C148" w14:textId="77777777" w:rsidR="00B32A6F" w:rsidRPr="00B32A6F" w:rsidRDefault="00B32A6F" w:rsidP="00B32A6F">
      <w:pPr>
        <w:pStyle w:val="Default"/>
        <w:rPr>
          <w:rFonts w:ascii="Arial" w:eastAsia="Times New Roman" w:hAnsi="Arial" w:cs="Arial"/>
          <w:b/>
          <w:sz w:val="28"/>
          <w:szCs w:val="28"/>
        </w:rPr>
      </w:pPr>
    </w:p>
    <w:p w14:paraId="3DA39131"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 xml:space="preserve">Continued Discussion on Development of Goals and Strategies for 2025 in Breakout Rooms </w:t>
      </w:r>
    </w:p>
    <w:p w14:paraId="4705DAD2" w14:textId="77777777" w:rsidR="00B32A6F" w:rsidRPr="00B32A6F" w:rsidRDefault="00B32A6F" w:rsidP="00B32A6F">
      <w:pPr>
        <w:rPr>
          <w:rFonts w:ascii="Arial" w:eastAsia="Times New Roman" w:hAnsi="Arial" w:cs="Arial"/>
          <w:bCs/>
          <w:sz w:val="28"/>
          <w:szCs w:val="28"/>
        </w:rPr>
      </w:pPr>
      <w:r w:rsidRPr="00B32A6F">
        <w:rPr>
          <w:rFonts w:ascii="Arial" w:eastAsia="Times New Roman" w:hAnsi="Arial" w:cs="Arial"/>
          <w:bCs/>
          <w:sz w:val="28"/>
          <w:szCs w:val="28"/>
        </w:rPr>
        <w:t>Taylor Winchell, Chair, CCEPD</w:t>
      </w:r>
    </w:p>
    <w:p w14:paraId="46A888D9" w14:textId="77777777" w:rsidR="00B32A6F" w:rsidRPr="00B32A6F" w:rsidRDefault="00B32A6F" w:rsidP="00B32A6F">
      <w:pPr>
        <w:rPr>
          <w:rFonts w:ascii="Arial" w:eastAsia="Times New Roman" w:hAnsi="Arial" w:cs="Arial"/>
          <w:bCs/>
          <w:sz w:val="28"/>
          <w:szCs w:val="28"/>
        </w:rPr>
      </w:pPr>
      <w:r w:rsidRPr="00B32A6F">
        <w:rPr>
          <w:rFonts w:ascii="Arial" w:eastAsia="Times New Roman" w:hAnsi="Arial" w:cs="Arial"/>
          <w:bCs/>
          <w:sz w:val="28"/>
          <w:szCs w:val="28"/>
        </w:rPr>
        <w:t>Roy Kim, Vice-Chair, CCEPD</w:t>
      </w:r>
    </w:p>
    <w:p w14:paraId="4A96CF83" w14:textId="77777777" w:rsidR="00B32A6F" w:rsidRPr="00B32A6F" w:rsidRDefault="00B32A6F" w:rsidP="00B32A6F">
      <w:pPr>
        <w:rPr>
          <w:rFonts w:ascii="Arial" w:eastAsia="Times New Roman" w:hAnsi="Arial" w:cs="Arial"/>
          <w:bCs/>
          <w:sz w:val="28"/>
          <w:szCs w:val="28"/>
        </w:rPr>
      </w:pPr>
      <w:r w:rsidRPr="00B32A6F">
        <w:rPr>
          <w:rFonts w:ascii="Arial" w:eastAsia="Times New Roman" w:hAnsi="Arial" w:cs="Arial"/>
          <w:bCs/>
          <w:sz w:val="28"/>
          <w:szCs w:val="28"/>
        </w:rPr>
        <w:t>Maria Aliferis-Gjerde, Executive Officer, CCEPD</w:t>
      </w:r>
    </w:p>
    <w:p w14:paraId="16A3B6E6" w14:textId="77777777" w:rsidR="00B32A6F" w:rsidRPr="00B32A6F" w:rsidRDefault="00B32A6F" w:rsidP="00B32A6F">
      <w:pPr>
        <w:rPr>
          <w:rFonts w:ascii="Arial" w:eastAsia="Times New Roman" w:hAnsi="Arial" w:cs="Arial"/>
          <w:bCs/>
          <w:sz w:val="28"/>
          <w:szCs w:val="28"/>
        </w:rPr>
      </w:pPr>
    </w:p>
    <w:p w14:paraId="21AC5505" w14:textId="77777777" w:rsidR="00B32A6F" w:rsidRPr="00B32A6F" w:rsidRDefault="00B32A6F" w:rsidP="00B32A6F">
      <w:pPr>
        <w:pStyle w:val="Default"/>
        <w:numPr>
          <w:ilvl w:val="0"/>
          <w:numId w:val="1"/>
        </w:numPr>
        <w:ind w:left="360"/>
        <w:rPr>
          <w:rFonts w:ascii="Arial" w:eastAsia="Times New Roman" w:hAnsi="Arial" w:cs="Arial"/>
          <w:bCs/>
          <w:sz w:val="28"/>
          <w:szCs w:val="28"/>
        </w:rPr>
      </w:pPr>
      <w:bookmarkStart w:id="5" w:name="_Hlk181082700"/>
      <w:r w:rsidRPr="00B32A6F">
        <w:rPr>
          <w:rFonts w:ascii="Arial" w:eastAsia="Times New Roman" w:hAnsi="Arial" w:cs="Arial"/>
          <w:b/>
          <w:sz w:val="28"/>
          <w:szCs w:val="28"/>
        </w:rPr>
        <w:t xml:space="preserve">Member Updates </w:t>
      </w:r>
      <w:bookmarkEnd w:id="5"/>
    </w:p>
    <w:p w14:paraId="6B4674E2" w14:textId="77777777" w:rsidR="00B32A6F" w:rsidRPr="00B32A6F" w:rsidRDefault="00B32A6F" w:rsidP="00B32A6F">
      <w:pPr>
        <w:pStyle w:val="Default"/>
        <w:rPr>
          <w:rFonts w:ascii="Arial" w:eastAsia="Times New Roman" w:hAnsi="Arial" w:cs="Arial"/>
          <w:bCs/>
          <w:sz w:val="28"/>
          <w:szCs w:val="28"/>
        </w:rPr>
      </w:pPr>
      <w:r w:rsidRPr="00B32A6F">
        <w:rPr>
          <w:rFonts w:ascii="Arial" w:eastAsia="Times New Roman" w:hAnsi="Arial" w:cs="Arial"/>
          <w:bCs/>
          <w:sz w:val="28"/>
          <w:szCs w:val="28"/>
        </w:rPr>
        <w:t>Taylor Winchell, Chair, CCEPD</w:t>
      </w:r>
    </w:p>
    <w:p w14:paraId="08FEFAAA" w14:textId="77777777" w:rsidR="00B32A6F" w:rsidRPr="00B32A6F" w:rsidRDefault="00B32A6F" w:rsidP="00B32A6F">
      <w:pPr>
        <w:pStyle w:val="Default"/>
        <w:ind w:left="360"/>
        <w:rPr>
          <w:rFonts w:ascii="Arial" w:eastAsia="Times New Roman" w:hAnsi="Arial" w:cs="Arial"/>
          <w:bCs/>
          <w:sz w:val="28"/>
          <w:szCs w:val="28"/>
        </w:rPr>
      </w:pPr>
    </w:p>
    <w:p w14:paraId="38E30946"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Agenda Items for Future Meetings</w:t>
      </w:r>
    </w:p>
    <w:p w14:paraId="78E7A123" w14:textId="77777777" w:rsidR="00B32A6F" w:rsidRPr="00B32A6F" w:rsidRDefault="00B32A6F" w:rsidP="00B32A6F">
      <w:pPr>
        <w:pStyle w:val="Default"/>
        <w:ind w:left="360"/>
        <w:rPr>
          <w:rFonts w:ascii="Arial" w:eastAsia="Times New Roman" w:hAnsi="Arial" w:cs="Arial"/>
          <w:b/>
          <w:sz w:val="28"/>
          <w:szCs w:val="28"/>
        </w:rPr>
      </w:pPr>
    </w:p>
    <w:p w14:paraId="691DAC54"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 xml:space="preserve">Public Comment </w:t>
      </w:r>
    </w:p>
    <w:p w14:paraId="32691305" w14:textId="77777777" w:rsidR="00B32A6F" w:rsidRPr="00B32A6F" w:rsidRDefault="00B32A6F" w:rsidP="00B32A6F">
      <w:pPr>
        <w:pStyle w:val="ListParagraph"/>
        <w:ind w:left="360" w:hanging="360"/>
        <w:rPr>
          <w:rFonts w:ascii="Arial" w:eastAsia="Times New Roman" w:hAnsi="Arial" w:cs="Arial"/>
          <w:b/>
          <w:sz w:val="28"/>
          <w:szCs w:val="28"/>
        </w:rPr>
      </w:pPr>
    </w:p>
    <w:p w14:paraId="040B6E01" w14:textId="77777777" w:rsidR="00B32A6F" w:rsidRPr="00B32A6F" w:rsidRDefault="00B32A6F" w:rsidP="00B32A6F">
      <w:pPr>
        <w:pStyle w:val="Default"/>
        <w:numPr>
          <w:ilvl w:val="0"/>
          <w:numId w:val="1"/>
        </w:numPr>
        <w:ind w:left="360"/>
        <w:rPr>
          <w:rFonts w:ascii="Arial" w:eastAsia="Times New Roman" w:hAnsi="Arial" w:cs="Arial"/>
          <w:b/>
          <w:sz w:val="28"/>
          <w:szCs w:val="28"/>
        </w:rPr>
      </w:pPr>
      <w:r w:rsidRPr="00B32A6F">
        <w:rPr>
          <w:rFonts w:ascii="Arial" w:eastAsia="Times New Roman" w:hAnsi="Arial" w:cs="Arial"/>
          <w:b/>
          <w:sz w:val="28"/>
          <w:szCs w:val="28"/>
        </w:rPr>
        <w:t>Adjournment</w:t>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r>
      <w:r w:rsidRPr="00B32A6F">
        <w:rPr>
          <w:rFonts w:ascii="Arial" w:eastAsia="Times New Roman" w:hAnsi="Arial" w:cs="Arial"/>
          <w:b/>
          <w:sz w:val="28"/>
          <w:szCs w:val="28"/>
        </w:rPr>
        <w:tab/>
        <w:t>Noon*</w:t>
      </w:r>
    </w:p>
    <w:p w14:paraId="4587BEE8" w14:textId="77777777" w:rsidR="00B32A6F" w:rsidRPr="00B32A6F" w:rsidRDefault="00B32A6F" w:rsidP="00B32A6F">
      <w:pPr>
        <w:pStyle w:val="ListParagraph"/>
        <w:rPr>
          <w:rFonts w:ascii="Arial" w:eastAsia="Times New Roman" w:hAnsi="Arial" w:cs="Arial"/>
          <w:b/>
          <w:sz w:val="28"/>
          <w:szCs w:val="28"/>
        </w:rPr>
      </w:pPr>
    </w:p>
    <w:p w14:paraId="03B39A02" w14:textId="77777777" w:rsidR="00B32A6F" w:rsidRPr="00B32A6F" w:rsidRDefault="00B32A6F" w:rsidP="00B32A6F">
      <w:pPr>
        <w:pStyle w:val="Default"/>
        <w:rPr>
          <w:rFonts w:ascii="Arial" w:hAnsi="Arial" w:cs="Arial"/>
          <w:color w:val="auto"/>
          <w:sz w:val="28"/>
          <w:szCs w:val="28"/>
        </w:rPr>
      </w:pPr>
      <w:r w:rsidRPr="00B32A6F">
        <w:rPr>
          <w:rFonts w:ascii="Arial" w:hAnsi="Arial" w:cs="Arial"/>
          <w:color w:val="auto"/>
          <w:sz w:val="28"/>
          <w:szCs w:val="28"/>
        </w:rPr>
        <w:t xml:space="preserve">* The meeting will adjourn upon completion of </w:t>
      </w:r>
      <w:proofErr w:type="gramStart"/>
      <w:r w:rsidRPr="00B32A6F">
        <w:rPr>
          <w:rFonts w:ascii="Arial" w:hAnsi="Arial" w:cs="Arial"/>
          <w:color w:val="auto"/>
          <w:sz w:val="28"/>
          <w:szCs w:val="28"/>
        </w:rPr>
        <w:t>agenda</w:t>
      </w:r>
      <w:proofErr w:type="gramEnd"/>
      <w:r w:rsidRPr="00B32A6F">
        <w:rPr>
          <w:rFonts w:ascii="Arial" w:hAnsi="Arial" w:cs="Arial"/>
          <w:color w:val="auto"/>
          <w:sz w:val="28"/>
          <w:szCs w:val="28"/>
        </w:rPr>
        <w:t>.</w:t>
      </w:r>
    </w:p>
    <w:p w14:paraId="1C27FC65" w14:textId="77777777" w:rsidR="00B32A6F" w:rsidRPr="00B32A6F" w:rsidRDefault="00B32A6F" w:rsidP="00B32A6F">
      <w:pPr>
        <w:pStyle w:val="Default"/>
        <w:rPr>
          <w:rFonts w:ascii="Arial" w:hAnsi="Arial" w:cs="Arial"/>
          <w:b/>
          <w:bCs/>
          <w:color w:val="auto"/>
          <w:sz w:val="28"/>
          <w:szCs w:val="28"/>
          <w:u w:val="single"/>
        </w:rPr>
      </w:pPr>
    </w:p>
    <w:p w14:paraId="450A74F9" w14:textId="77777777" w:rsidR="00B32A6F" w:rsidRPr="00B32A6F" w:rsidRDefault="00B32A6F" w:rsidP="00B32A6F">
      <w:pPr>
        <w:pStyle w:val="Default"/>
        <w:rPr>
          <w:rFonts w:ascii="Arial" w:hAnsi="Arial" w:cs="Arial"/>
          <w:b/>
          <w:bCs/>
          <w:color w:val="auto"/>
          <w:sz w:val="28"/>
          <w:szCs w:val="28"/>
          <w:u w:val="single"/>
        </w:rPr>
      </w:pPr>
      <w:r w:rsidRPr="00B32A6F">
        <w:rPr>
          <w:rFonts w:ascii="Arial" w:hAnsi="Arial" w:cs="Arial"/>
          <w:b/>
          <w:bCs/>
          <w:color w:val="auto"/>
          <w:sz w:val="28"/>
          <w:szCs w:val="28"/>
          <w:u w:val="single"/>
        </w:rPr>
        <w:t>Other Meeting Locations</w:t>
      </w:r>
    </w:p>
    <w:p w14:paraId="3D365CD5" w14:textId="77777777" w:rsidR="00B32A6F" w:rsidRPr="00B32A6F" w:rsidRDefault="00B32A6F" w:rsidP="00B32A6F">
      <w:pPr>
        <w:pStyle w:val="ListParagraph"/>
        <w:numPr>
          <w:ilvl w:val="0"/>
          <w:numId w:val="2"/>
        </w:numPr>
        <w:spacing w:after="0" w:line="240" w:lineRule="auto"/>
        <w:rPr>
          <w:rFonts w:ascii="Arial" w:hAnsi="Arial" w:cs="Arial"/>
          <w:sz w:val="28"/>
          <w:szCs w:val="28"/>
        </w:rPr>
      </w:pPr>
      <w:r w:rsidRPr="00B32A6F">
        <w:rPr>
          <w:rFonts w:ascii="Arial" w:hAnsi="Arial" w:cs="Arial"/>
          <w:sz w:val="28"/>
          <w:szCs w:val="28"/>
        </w:rPr>
        <w:t>139 Fifth Street, Eureka, CA 95501</w:t>
      </w:r>
    </w:p>
    <w:p w14:paraId="69943231" w14:textId="77777777" w:rsidR="00B32A6F" w:rsidRPr="00B32A6F" w:rsidRDefault="00B32A6F" w:rsidP="00B32A6F">
      <w:pPr>
        <w:pStyle w:val="ListParagraph"/>
        <w:numPr>
          <w:ilvl w:val="0"/>
          <w:numId w:val="2"/>
        </w:numPr>
        <w:spacing w:after="0" w:line="240" w:lineRule="auto"/>
        <w:rPr>
          <w:rFonts w:ascii="Arial" w:hAnsi="Arial" w:cs="Arial"/>
          <w:sz w:val="28"/>
          <w:szCs w:val="28"/>
        </w:rPr>
      </w:pPr>
      <w:r w:rsidRPr="00B32A6F">
        <w:rPr>
          <w:rFonts w:ascii="Arial" w:hAnsi="Arial" w:cs="Arial"/>
          <w:sz w:val="28"/>
          <w:szCs w:val="28"/>
        </w:rPr>
        <w:t>11640 Warner Avenue, Fountain Valley, CA 92708</w:t>
      </w:r>
    </w:p>
    <w:p w14:paraId="75566155" w14:textId="77777777" w:rsidR="00B32A6F" w:rsidRPr="00B32A6F" w:rsidRDefault="00B32A6F" w:rsidP="00B32A6F">
      <w:pPr>
        <w:pStyle w:val="ListParagraph"/>
        <w:numPr>
          <w:ilvl w:val="0"/>
          <w:numId w:val="2"/>
        </w:numPr>
        <w:spacing w:after="0" w:line="240" w:lineRule="auto"/>
        <w:rPr>
          <w:rFonts w:ascii="Arial" w:hAnsi="Arial" w:cs="Arial"/>
          <w:sz w:val="28"/>
          <w:szCs w:val="28"/>
          <w:lang w:val="fr-CA"/>
        </w:rPr>
      </w:pPr>
      <w:r w:rsidRPr="00B32A6F">
        <w:rPr>
          <w:rFonts w:ascii="Arial" w:hAnsi="Arial" w:cs="Arial"/>
          <w:sz w:val="28"/>
          <w:szCs w:val="28"/>
          <w:lang w:val="fr-CA"/>
        </w:rPr>
        <w:t xml:space="preserve">800 Menlo Avenue, Suite 122, Menlo Park, CA 94025 </w:t>
      </w:r>
    </w:p>
    <w:p w14:paraId="0DE0EA6D" w14:textId="77777777" w:rsidR="00B32A6F" w:rsidRPr="00B32A6F" w:rsidRDefault="00B32A6F" w:rsidP="00B32A6F">
      <w:pPr>
        <w:pStyle w:val="ListParagraph"/>
        <w:numPr>
          <w:ilvl w:val="0"/>
          <w:numId w:val="2"/>
        </w:numPr>
        <w:spacing w:after="0" w:line="240" w:lineRule="auto"/>
        <w:rPr>
          <w:rFonts w:ascii="Arial" w:hAnsi="Arial" w:cs="Arial"/>
          <w:sz w:val="28"/>
          <w:szCs w:val="28"/>
        </w:rPr>
      </w:pPr>
      <w:r w:rsidRPr="00B32A6F">
        <w:rPr>
          <w:rFonts w:ascii="Arial" w:hAnsi="Arial" w:cs="Arial"/>
          <w:sz w:val="28"/>
          <w:szCs w:val="28"/>
        </w:rPr>
        <w:t xml:space="preserve">555 Technology Ct, Riverside, CA 93507 </w:t>
      </w:r>
    </w:p>
    <w:p w14:paraId="088E047C" w14:textId="77777777" w:rsidR="00B32A6F" w:rsidRPr="00B32A6F" w:rsidRDefault="00B32A6F" w:rsidP="00B32A6F">
      <w:pPr>
        <w:pStyle w:val="ListParagraph"/>
        <w:numPr>
          <w:ilvl w:val="0"/>
          <w:numId w:val="2"/>
        </w:numPr>
        <w:spacing w:after="0" w:line="240" w:lineRule="auto"/>
        <w:rPr>
          <w:rFonts w:ascii="Arial" w:hAnsi="Arial" w:cs="Arial"/>
          <w:sz w:val="28"/>
          <w:szCs w:val="28"/>
          <w:lang w:val="es-MX"/>
        </w:rPr>
      </w:pPr>
      <w:r w:rsidRPr="00B32A6F">
        <w:rPr>
          <w:rFonts w:ascii="Arial" w:hAnsi="Arial" w:cs="Arial"/>
          <w:bCs/>
          <w:sz w:val="28"/>
          <w:szCs w:val="28"/>
          <w:lang w:val="es-MX"/>
        </w:rPr>
        <w:t xml:space="preserve">925 </w:t>
      </w:r>
      <w:proofErr w:type="gramStart"/>
      <w:r w:rsidRPr="00B32A6F">
        <w:rPr>
          <w:rFonts w:ascii="Arial" w:hAnsi="Arial" w:cs="Arial"/>
          <w:bCs/>
          <w:sz w:val="28"/>
          <w:szCs w:val="28"/>
          <w:lang w:val="es-MX"/>
        </w:rPr>
        <w:t>Del</w:t>
      </w:r>
      <w:proofErr w:type="gramEnd"/>
      <w:r w:rsidRPr="00B32A6F">
        <w:rPr>
          <w:rFonts w:ascii="Arial" w:hAnsi="Arial" w:cs="Arial"/>
          <w:bCs/>
          <w:sz w:val="28"/>
          <w:szCs w:val="28"/>
          <w:lang w:val="es-MX"/>
        </w:rPr>
        <w:t xml:space="preserve"> Paso Blvd., Suite 100, Sacramento, CA 95815</w:t>
      </w:r>
    </w:p>
    <w:p w14:paraId="4B4EB4F4" w14:textId="77777777" w:rsidR="00B32A6F" w:rsidRPr="00B32A6F" w:rsidRDefault="00B32A6F" w:rsidP="00B32A6F">
      <w:pPr>
        <w:pStyle w:val="ListParagraph"/>
        <w:numPr>
          <w:ilvl w:val="0"/>
          <w:numId w:val="2"/>
        </w:numPr>
        <w:spacing w:after="0" w:line="240" w:lineRule="auto"/>
        <w:rPr>
          <w:rFonts w:ascii="Arial" w:hAnsi="Arial" w:cs="Arial"/>
          <w:sz w:val="28"/>
          <w:szCs w:val="28"/>
        </w:rPr>
      </w:pPr>
      <w:r w:rsidRPr="00B32A6F">
        <w:rPr>
          <w:rFonts w:ascii="Arial" w:hAnsi="Arial" w:cs="Arial"/>
          <w:sz w:val="28"/>
          <w:szCs w:val="28"/>
        </w:rPr>
        <w:t>17 6</w:t>
      </w:r>
      <w:r w:rsidRPr="00B32A6F">
        <w:rPr>
          <w:rFonts w:ascii="Arial" w:hAnsi="Arial" w:cs="Arial"/>
          <w:sz w:val="28"/>
          <w:szCs w:val="28"/>
          <w:vertAlign w:val="superscript"/>
        </w:rPr>
        <w:t>th</w:t>
      </w:r>
      <w:r w:rsidRPr="00B32A6F">
        <w:rPr>
          <w:rFonts w:ascii="Arial" w:hAnsi="Arial" w:cs="Arial"/>
          <w:sz w:val="28"/>
          <w:szCs w:val="28"/>
        </w:rPr>
        <w:t xml:space="preserve"> Street, West Sacramento, CA 95605</w:t>
      </w:r>
    </w:p>
    <w:p w14:paraId="2580DF6A" w14:textId="77777777" w:rsidR="00B32A6F" w:rsidRPr="00B32A6F" w:rsidRDefault="00B32A6F" w:rsidP="00B32A6F">
      <w:pPr>
        <w:pStyle w:val="Default"/>
        <w:rPr>
          <w:rFonts w:ascii="Arial" w:hAnsi="Arial" w:cs="Arial"/>
          <w:b/>
          <w:bCs/>
          <w:color w:val="auto"/>
          <w:sz w:val="28"/>
          <w:szCs w:val="28"/>
          <w:u w:val="single"/>
        </w:rPr>
      </w:pPr>
    </w:p>
    <w:p w14:paraId="5C07B920" w14:textId="77777777" w:rsidR="00B32A6F" w:rsidRPr="00B32A6F" w:rsidRDefault="00B32A6F" w:rsidP="00B32A6F">
      <w:pPr>
        <w:pStyle w:val="Default"/>
        <w:tabs>
          <w:tab w:val="left" w:pos="2850"/>
        </w:tabs>
        <w:rPr>
          <w:rFonts w:ascii="Arial" w:eastAsia="Times New Roman" w:hAnsi="Arial" w:cs="Arial"/>
          <w:sz w:val="28"/>
          <w:szCs w:val="28"/>
        </w:rPr>
      </w:pPr>
      <w:r w:rsidRPr="00B32A6F">
        <w:rPr>
          <w:rFonts w:ascii="Arial" w:hAnsi="Arial" w:cs="Arial"/>
          <w:b/>
          <w:sz w:val="28"/>
          <w:szCs w:val="28"/>
        </w:rPr>
        <w:t xml:space="preserve">MEETING MATERIALS: </w:t>
      </w:r>
      <w:r w:rsidRPr="00B32A6F">
        <w:rPr>
          <w:rFonts w:ascii="Arial" w:eastAsia="Times New Roman" w:hAnsi="Arial" w:cs="Arial"/>
          <w:iCs/>
          <w:sz w:val="28"/>
          <w:szCs w:val="28"/>
        </w:rPr>
        <w:t xml:space="preserve">This meeting notice and agenda and other supplemental materials may also be accessed on </w:t>
      </w:r>
      <w:hyperlink r:id="rId11" w:history="1">
        <w:r w:rsidRPr="00B32A6F">
          <w:rPr>
            <w:rFonts w:ascii="Arial" w:eastAsia="Times New Roman" w:hAnsi="Arial" w:cs="Arial"/>
            <w:iCs/>
            <w:color w:val="0000FF"/>
            <w:sz w:val="28"/>
            <w:szCs w:val="28"/>
            <w:u w:val="single"/>
          </w:rPr>
          <w:t>the website</w:t>
        </w:r>
      </w:hyperlink>
      <w:r w:rsidRPr="00B32A6F">
        <w:rPr>
          <w:rFonts w:ascii="Arial" w:eastAsia="Times New Roman" w:hAnsi="Arial" w:cs="Arial"/>
          <w:iCs/>
          <w:sz w:val="28"/>
          <w:szCs w:val="28"/>
        </w:rPr>
        <w:t xml:space="preserve">, located on </w:t>
      </w:r>
      <w:r w:rsidRPr="00B32A6F">
        <w:rPr>
          <w:rFonts w:ascii="Arial" w:eastAsia="Times New Roman" w:hAnsi="Arial" w:cs="Arial"/>
          <w:iCs/>
          <w:sz w:val="28"/>
          <w:szCs w:val="28"/>
        </w:rPr>
        <w:lastRenderedPageBreak/>
        <w:t xml:space="preserve">the Advisory Committee Calendar. All times indicated, and order of business is approximate and subject to change on the day of the </w:t>
      </w:r>
      <w:proofErr w:type="gramStart"/>
      <w:r w:rsidRPr="00B32A6F">
        <w:rPr>
          <w:rFonts w:ascii="Arial" w:eastAsia="Times New Roman" w:hAnsi="Arial" w:cs="Arial"/>
          <w:iCs/>
          <w:sz w:val="28"/>
          <w:szCs w:val="28"/>
        </w:rPr>
        <w:t>noticed</w:t>
      </w:r>
      <w:proofErr w:type="gramEnd"/>
      <w:r w:rsidRPr="00B32A6F">
        <w:rPr>
          <w:rFonts w:ascii="Arial" w:eastAsia="Times New Roman" w:hAnsi="Arial" w:cs="Arial"/>
          <w:iCs/>
          <w:sz w:val="28"/>
          <w:szCs w:val="28"/>
        </w:rPr>
        <w:t xml:space="preserve"> meeting. The meeting will adjourn upon completion of the agenda. </w:t>
      </w:r>
      <w:r w:rsidRPr="00B32A6F">
        <w:rPr>
          <w:rFonts w:ascii="Arial" w:eastAsia="Times New Roman" w:hAnsi="Arial" w:cs="Arial"/>
          <w:sz w:val="28"/>
          <w:szCs w:val="28"/>
        </w:rPr>
        <w:t>Interested members of the public may use the teleconference number and video conference link provided to listen to the meeting and/or provide public comment. The CCEPD is not responsible for unforeseen technical difficulties that may occur and is not obligated to postpone or delay its meeting in the event of unforeseen technical difficulties with the teleconference line and video conference.</w:t>
      </w:r>
    </w:p>
    <w:p w14:paraId="2F55F5BD" w14:textId="77777777" w:rsidR="00B32A6F" w:rsidRPr="00B32A6F" w:rsidRDefault="00B32A6F" w:rsidP="00B32A6F">
      <w:pPr>
        <w:pStyle w:val="Default"/>
        <w:tabs>
          <w:tab w:val="left" w:pos="2850"/>
        </w:tabs>
        <w:rPr>
          <w:rFonts w:ascii="Arial" w:eastAsia="Times New Roman" w:hAnsi="Arial" w:cs="Arial"/>
          <w:sz w:val="28"/>
          <w:szCs w:val="28"/>
        </w:rPr>
      </w:pPr>
    </w:p>
    <w:p w14:paraId="0FC129D5" w14:textId="77777777" w:rsidR="00B32A6F" w:rsidRPr="00B32A6F" w:rsidRDefault="00B32A6F" w:rsidP="00B32A6F">
      <w:pPr>
        <w:spacing w:line="276" w:lineRule="auto"/>
        <w:contextualSpacing/>
        <w:rPr>
          <w:rFonts w:ascii="Arial" w:eastAsia="Times New Roman" w:hAnsi="Arial" w:cs="Arial"/>
          <w:sz w:val="28"/>
          <w:szCs w:val="28"/>
        </w:rPr>
      </w:pPr>
      <w:r w:rsidRPr="00B32A6F">
        <w:rPr>
          <w:rFonts w:ascii="Arial" w:hAnsi="Arial" w:cs="Arial"/>
          <w:b/>
          <w:sz w:val="28"/>
          <w:szCs w:val="28"/>
        </w:rPr>
        <w:t xml:space="preserve">PUBLIC COMMENT: </w:t>
      </w:r>
      <w:r w:rsidRPr="00B32A6F">
        <w:rPr>
          <w:rFonts w:ascii="Arial" w:eastAsia="Times New Roman" w:hAnsi="Arial" w:cs="Arial"/>
          <w:sz w:val="28"/>
          <w:szCs w:val="28"/>
        </w:rPr>
        <w:t xml:space="preserve">Public </w:t>
      </w:r>
      <w:proofErr w:type="gramStart"/>
      <w:r w:rsidRPr="00B32A6F">
        <w:rPr>
          <w:rFonts w:ascii="Arial" w:eastAsia="Times New Roman" w:hAnsi="Arial" w:cs="Arial"/>
          <w:sz w:val="28"/>
          <w:szCs w:val="28"/>
        </w:rPr>
        <w:t>comment</w:t>
      </w:r>
      <w:proofErr w:type="gramEnd"/>
      <w:r w:rsidRPr="00B32A6F">
        <w:rPr>
          <w:rFonts w:ascii="Arial" w:eastAsia="Times New Roman" w:hAnsi="Arial" w:cs="Arial"/>
          <w:sz w:val="28"/>
          <w:szCs w:val="28"/>
        </w:rPr>
        <w:t xml:space="preserve"> on matters not on the agenda </w:t>
      </w:r>
      <w:proofErr w:type="gramStart"/>
      <w:r w:rsidRPr="00B32A6F">
        <w:rPr>
          <w:rFonts w:ascii="Arial" w:eastAsia="Times New Roman" w:hAnsi="Arial" w:cs="Arial"/>
          <w:sz w:val="28"/>
          <w:szCs w:val="28"/>
        </w:rPr>
        <w:t>is</w:t>
      </w:r>
      <w:proofErr w:type="gramEnd"/>
      <w:r w:rsidRPr="00B32A6F">
        <w:rPr>
          <w:rFonts w:ascii="Arial" w:eastAsia="Times New Roman" w:hAnsi="Arial" w:cs="Arial"/>
          <w:sz w:val="28"/>
          <w:szCs w:val="28"/>
        </w:rPr>
        <w:t xml:space="preserve"> taken at the end of the meeting and members of </w:t>
      </w:r>
      <w:proofErr w:type="gramStart"/>
      <w:r w:rsidRPr="00B32A6F">
        <w:rPr>
          <w:rFonts w:ascii="Arial" w:eastAsia="Times New Roman" w:hAnsi="Arial" w:cs="Arial"/>
          <w:sz w:val="28"/>
          <w:szCs w:val="28"/>
        </w:rPr>
        <w:t>public</w:t>
      </w:r>
      <w:proofErr w:type="gramEnd"/>
      <w:r w:rsidRPr="00B32A6F">
        <w:rPr>
          <w:rFonts w:ascii="Arial" w:eastAsia="Times New Roman" w:hAnsi="Arial" w:cs="Arial"/>
          <w:sz w:val="28"/>
          <w:szCs w:val="28"/>
        </w:rPr>
        <w:t xml:space="preserve"> can make comments on agenda items prior to any vote of the committee</w:t>
      </w:r>
      <w:r w:rsidRPr="00B32A6F">
        <w:rPr>
          <w:rFonts w:ascii="Arial" w:hAnsi="Arial" w:cs="Arial"/>
          <w:sz w:val="28"/>
          <w:szCs w:val="28"/>
        </w:rPr>
        <w:t xml:space="preserve">. </w:t>
      </w:r>
      <w:r w:rsidRPr="00B32A6F">
        <w:rPr>
          <w:rFonts w:ascii="Arial" w:eastAsia="Times New Roman" w:hAnsi="Arial" w:cs="Arial"/>
          <w:iCs/>
          <w:sz w:val="28"/>
          <w:szCs w:val="28"/>
        </w:rPr>
        <w:t xml:space="preserve">Depending on the number of individuals wishing to address the committee, public comment may be limited to </w:t>
      </w:r>
      <w:r w:rsidRPr="00B32A6F">
        <w:rPr>
          <w:rFonts w:ascii="Arial" w:eastAsia="Times New Roman" w:hAnsi="Arial" w:cs="Arial"/>
          <w:sz w:val="28"/>
          <w:szCs w:val="28"/>
        </w:rPr>
        <w:t xml:space="preserve">three minutes per person. Non-English speakers who utilize translators to make public comment will be allotted no more than six minutes unless they utilize simultaneous translation equipment. The CCEPD is precluded from discussing matters not on the agenda; however, CCEPD members may ask questions for clarification purposes. </w:t>
      </w:r>
    </w:p>
    <w:p w14:paraId="006E7F83" w14:textId="77777777" w:rsidR="00B32A6F" w:rsidRPr="00B32A6F" w:rsidRDefault="00B32A6F" w:rsidP="00B32A6F">
      <w:pPr>
        <w:spacing w:line="276" w:lineRule="auto"/>
        <w:contextualSpacing/>
        <w:rPr>
          <w:rFonts w:ascii="Arial" w:eastAsia="Times New Roman" w:hAnsi="Arial" w:cs="Arial"/>
          <w:sz w:val="28"/>
          <w:szCs w:val="28"/>
        </w:rPr>
      </w:pPr>
    </w:p>
    <w:p w14:paraId="2A1E81BC" w14:textId="77777777" w:rsidR="00B32A6F" w:rsidRPr="00B32A6F" w:rsidRDefault="00B32A6F" w:rsidP="00B32A6F">
      <w:pPr>
        <w:pStyle w:val="BodyText3"/>
        <w:spacing w:after="0" w:line="276" w:lineRule="auto"/>
        <w:contextualSpacing/>
        <w:rPr>
          <w:rFonts w:ascii="Arial" w:hAnsi="Arial" w:cs="Arial"/>
          <w:sz w:val="28"/>
          <w:szCs w:val="28"/>
        </w:rPr>
      </w:pPr>
      <w:r w:rsidRPr="00B32A6F">
        <w:rPr>
          <w:rFonts w:ascii="Arial" w:hAnsi="Arial" w:cs="Arial"/>
          <w:b/>
          <w:sz w:val="28"/>
          <w:szCs w:val="28"/>
        </w:rPr>
        <w:t xml:space="preserve">REASONABLE ACCOMMODATIONS: </w:t>
      </w:r>
      <w:r w:rsidRPr="00B32A6F">
        <w:rPr>
          <w:rFonts w:ascii="Arial" w:hAnsi="Arial" w:cs="Arial"/>
          <w:sz w:val="28"/>
          <w:szCs w:val="28"/>
        </w:rPr>
        <w:t>If you require a disability-related accommodation, materials in alternate format or auxiliary aids/services, please email </w:t>
      </w:r>
      <w:hyperlink r:id="rId12" w:history="1">
        <w:r w:rsidRPr="00B32A6F">
          <w:rPr>
            <w:rStyle w:val="Hyperlink"/>
            <w:rFonts w:ascii="Arial" w:eastAsiaTheme="majorEastAsia" w:hAnsi="Arial" w:cs="Arial"/>
            <w:sz w:val="28"/>
            <w:szCs w:val="28"/>
          </w:rPr>
          <w:t>Margaret.Balistreri@dor.ca.gov</w:t>
        </w:r>
      </w:hyperlink>
      <w:r w:rsidRPr="00B32A6F">
        <w:rPr>
          <w:rFonts w:ascii="Arial" w:hAnsi="Arial" w:cs="Arial"/>
          <w:sz w:val="28"/>
          <w:szCs w:val="28"/>
        </w:rPr>
        <w:t xml:space="preserve"> five days prior to the meeting.</w:t>
      </w:r>
      <w:r w:rsidRPr="00B32A6F">
        <w:rPr>
          <w:rFonts w:ascii="Arial" w:hAnsi="Arial" w:cs="Arial"/>
          <w:b/>
          <w:bCs/>
          <w:sz w:val="28"/>
          <w:szCs w:val="28"/>
        </w:rPr>
        <w:t xml:space="preserve"> </w:t>
      </w:r>
      <w:r w:rsidRPr="00B32A6F">
        <w:rPr>
          <w:rFonts w:ascii="Arial" w:hAnsi="Arial" w:cs="Arial"/>
          <w:sz w:val="28"/>
          <w:szCs w:val="28"/>
        </w:rPr>
        <w:t xml:space="preserve">Any requests received after this date will be given consideration, but logistical constraints may not allow for their fulfillment. </w:t>
      </w:r>
      <w:r w:rsidRPr="00B32A6F">
        <w:rPr>
          <w:rFonts w:ascii="Arial" w:hAnsi="Arial" w:cs="Arial"/>
          <w:bCs/>
          <w:sz w:val="28"/>
          <w:szCs w:val="28"/>
        </w:rPr>
        <w:t xml:space="preserve"> </w:t>
      </w:r>
    </w:p>
    <w:p w14:paraId="6F63C52A" w14:textId="77777777" w:rsidR="00B32A6F" w:rsidRPr="00B32A6F" w:rsidRDefault="00B32A6F" w:rsidP="00B32A6F">
      <w:pPr>
        <w:pStyle w:val="BodyText3"/>
        <w:spacing w:after="0" w:line="276" w:lineRule="auto"/>
        <w:contextualSpacing/>
        <w:rPr>
          <w:rFonts w:ascii="Arial" w:hAnsi="Arial" w:cs="Arial"/>
          <w:bCs/>
          <w:sz w:val="28"/>
          <w:szCs w:val="28"/>
        </w:rPr>
      </w:pPr>
    </w:p>
    <w:p w14:paraId="0C378828" w14:textId="77777777" w:rsidR="00B32A6F" w:rsidRDefault="00B32A6F">
      <w:pPr>
        <w:rPr>
          <w:rFonts w:ascii="Arial" w:hAnsi="Arial" w:cs="Arial"/>
          <w:sz w:val="28"/>
          <w:szCs w:val="28"/>
        </w:rPr>
      </w:pPr>
    </w:p>
    <w:p w14:paraId="114E6ED6" w14:textId="77777777" w:rsidR="004F13B7" w:rsidRDefault="004F13B7">
      <w:pPr>
        <w:rPr>
          <w:rFonts w:ascii="Arial" w:hAnsi="Arial" w:cs="Arial"/>
          <w:sz w:val="28"/>
          <w:szCs w:val="28"/>
        </w:rPr>
      </w:pPr>
    </w:p>
    <w:p w14:paraId="6955A543" w14:textId="77777777" w:rsidR="00D96900" w:rsidRDefault="00D96900">
      <w:pPr>
        <w:rPr>
          <w:rFonts w:ascii="Arial" w:hAnsi="Arial" w:cs="Arial"/>
          <w:sz w:val="28"/>
          <w:szCs w:val="28"/>
        </w:rPr>
      </w:pPr>
    </w:p>
    <w:p w14:paraId="46687F29" w14:textId="77777777" w:rsidR="00B32A6F" w:rsidRDefault="00B32A6F">
      <w:pPr>
        <w:rPr>
          <w:rFonts w:ascii="Arial" w:hAnsi="Arial" w:cs="Arial"/>
          <w:sz w:val="28"/>
          <w:szCs w:val="28"/>
        </w:rPr>
      </w:pPr>
    </w:p>
    <w:p w14:paraId="3BE4EBAB" w14:textId="77777777" w:rsidR="00BF38D6" w:rsidRPr="00D96900" w:rsidRDefault="00BF38D6" w:rsidP="00BF38D6">
      <w:pPr>
        <w:pStyle w:val="Heading1"/>
        <w:jc w:val="center"/>
        <w:rPr>
          <w:b/>
          <w:bCs/>
          <w:color w:val="auto"/>
        </w:rPr>
      </w:pPr>
      <w:bookmarkStart w:id="6" w:name="_Toc198111517"/>
      <w:r w:rsidRPr="00D96900">
        <w:rPr>
          <w:b/>
          <w:bCs/>
          <w:color w:val="auto"/>
        </w:rPr>
        <w:lastRenderedPageBreak/>
        <w:t>CCEPD Interests in Master Plan for Developmental Services</w:t>
      </w:r>
      <w:bookmarkEnd w:id="6"/>
    </w:p>
    <w:p w14:paraId="5831C7CD" w14:textId="77777777" w:rsidR="00BF38D6" w:rsidRDefault="00BF38D6" w:rsidP="00BF38D6">
      <w:pPr>
        <w:pStyle w:val="NoSpacing"/>
        <w:rPr>
          <w:rFonts w:ascii="Arial" w:hAnsi="Arial" w:cs="Arial"/>
          <w:sz w:val="28"/>
          <w:szCs w:val="28"/>
        </w:rPr>
      </w:pPr>
    </w:p>
    <w:p w14:paraId="08CAE4A9" w14:textId="77777777" w:rsidR="00BF38D6" w:rsidRPr="00F22B32" w:rsidRDefault="00BF38D6" w:rsidP="00BF38D6">
      <w:pPr>
        <w:pStyle w:val="NoSpacing"/>
        <w:rPr>
          <w:rFonts w:ascii="Arial" w:hAnsi="Arial" w:cs="Arial"/>
          <w:b/>
          <w:bCs/>
          <w:sz w:val="28"/>
          <w:szCs w:val="28"/>
        </w:rPr>
      </w:pPr>
      <w:r w:rsidRPr="00F22B32">
        <w:rPr>
          <w:rFonts w:ascii="Arial" w:hAnsi="Arial" w:cs="Arial"/>
          <w:b/>
          <w:bCs/>
          <w:sz w:val="28"/>
          <w:szCs w:val="28"/>
        </w:rPr>
        <w:t>Introduction</w:t>
      </w:r>
    </w:p>
    <w:p w14:paraId="6AB2CB0F" w14:textId="77777777" w:rsidR="00BF38D6" w:rsidRDefault="00BF38D6" w:rsidP="00BF38D6">
      <w:pPr>
        <w:pStyle w:val="NoSpacing"/>
        <w:rPr>
          <w:rFonts w:ascii="Arial" w:hAnsi="Arial" w:cs="Arial"/>
          <w:sz w:val="28"/>
          <w:szCs w:val="28"/>
        </w:rPr>
      </w:pPr>
      <w:r>
        <w:rPr>
          <w:rFonts w:ascii="Arial" w:hAnsi="Arial" w:cs="Arial"/>
          <w:sz w:val="28"/>
          <w:szCs w:val="28"/>
        </w:rPr>
        <w:t xml:space="preserve">On March 28, 2025, </w:t>
      </w:r>
      <w:hyperlink r:id="rId13" w:history="1">
        <w:r w:rsidRPr="00480CB4">
          <w:rPr>
            <w:rStyle w:val="Hyperlink"/>
            <w:rFonts w:ascii="Arial" w:hAnsi="Arial" w:cs="Arial"/>
            <w:sz w:val="28"/>
            <w:szCs w:val="28"/>
          </w:rPr>
          <w:t>California’s Master Plan for Developmental Services</w:t>
        </w:r>
      </w:hyperlink>
      <w:r>
        <w:rPr>
          <w:rFonts w:ascii="Arial" w:hAnsi="Arial" w:cs="Arial"/>
          <w:sz w:val="28"/>
          <w:szCs w:val="28"/>
        </w:rPr>
        <w:t xml:space="preserve"> was released. The goal of the plan is to ensure people with intellectual and developmental disabilities (I/DD) in California receive the adequate </w:t>
      </w:r>
      <w:proofErr w:type="gramStart"/>
      <w:r>
        <w:rPr>
          <w:rFonts w:ascii="Arial" w:hAnsi="Arial" w:cs="Arial"/>
          <w:sz w:val="28"/>
          <w:szCs w:val="28"/>
        </w:rPr>
        <w:t>supports</w:t>
      </w:r>
      <w:proofErr w:type="gramEnd"/>
      <w:r>
        <w:rPr>
          <w:rFonts w:ascii="Arial" w:hAnsi="Arial" w:cs="Arial"/>
          <w:sz w:val="28"/>
          <w:szCs w:val="28"/>
        </w:rPr>
        <w:t xml:space="preserve"> they need. The plan used the guiding principle of equity throughout its development and includes ways to improve developmental services systems. A future where people with I/DD have the resources to thrive in the communities of their choice is the ultimate vision provided by the plan. </w:t>
      </w:r>
      <w:proofErr w:type="gramStart"/>
      <w:r>
        <w:rPr>
          <w:rFonts w:ascii="Arial" w:hAnsi="Arial" w:cs="Arial"/>
          <w:sz w:val="28"/>
          <w:szCs w:val="28"/>
        </w:rPr>
        <w:t>The CCEPD</w:t>
      </w:r>
      <w:proofErr w:type="gramEnd"/>
      <w:r>
        <w:rPr>
          <w:rFonts w:ascii="Arial" w:hAnsi="Arial" w:cs="Arial"/>
          <w:sz w:val="28"/>
          <w:szCs w:val="28"/>
        </w:rPr>
        <w:t xml:space="preserve"> followed the development of the plan and </w:t>
      </w:r>
      <w:hyperlink r:id="rId14" w:history="1">
        <w:r w:rsidRPr="002B7F06">
          <w:rPr>
            <w:rStyle w:val="Hyperlink"/>
            <w:rFonts w:ascii="Arial" w:hAnsi="Arial" w:cs="Arial"/>
            <w:sz w:val="28"/>
            <w:szCs w:val="28"/>
          </w:rPr>
          <w:t>provided comments</w:t>
        </w:r>
      </w:hyperlink>
      <w:r>
        <w:rPr>
          <w:rFonts w:ascii="Arial" w:hAnsi="Arial" w:cs="Arial"/>
          <w:sz w:val="28"/>
          <w:szCs w:val="28"/>
        </w:rPr>
        <w:t xml:space="preserve"> in alignment with </w:t>
      </w:r>
      <w:proofErr w:type="gramStart"/>
      <w:r>
        <w:rPr>
          <w:rFonts w:ascii="Arial" w:hAnsi="Arial" w:cs="Arial"/>
          <w:sz w:val="28"/>
          <w:szCs w:val="28"/>
        </w:rPr>
        <w:t>the CCEPD’s</w:t>
      </w:r>
      <w:proofErr w:type="gramEnd"/>
      <w:r>
        <w:rPr>
          <w:rFonts w:ascii="Arial" w:hAnsi="Arial" w:cs="Arial"/>
          <w:sz w:val="28"/>
          <w:szCs w:val="28"/>
        </w:rPr>
        <w:t xml:space="preserve"> mission and vision. </w:t>
      </w:r>
    </w:p>
    <w:p w14:paraId="6824E9F8" w14:textId="77777777" w:rsidR="00BF38D6" w:rsidRDefault="00BF38D6" w:rsidP="00BF38D6">
      <w:pPr>
        <w:pStyle w:val="NoSpacing"/>
        <w:rPr>
          <w:rFonts w:ascii="Arial" w:hAnsi="Arial" w:cs="Arial"/>
          <w:sz w:val="28"/>
          <w:szCs w:val="28"/>
        </w:rPr>
      </w:pPr>
    </w:p>
    <w:p w14:paraId="6B30C208" w14:textId="77777777" w:rsidR="00BF38D6" w:rsidRPr="000A167B" w:rsidRDefault="00BF38D6" w:rsidP="00BF38D6">
      <w:pPr>
        <w:pStyle w:val="NoSpacing"/>
        <w:rPr>
          <w:rFonts w:ascii="Arial" w:hAnsi="Arial" w:cs="Arial"/>
          <w:b/>
          <w:bCs/>
          <w:sz w:val="28"/>
          <w:szCs w:val="28"/>
        </w:rPr>
      </w:pPr>
      <w:r w:rsidRPr="000A167B">
        <w:rPr>
          <w:rFonts w:ascii="Arial" w:hAnsi="Arial" w:cs="Arial"/>
          <w:b/>
          <w:bCs/>
          <w:sz w:val="28"/>
          <w:szCs w:val="28"/>
        </w:rPr>
        <w:t>May 2025 CCEPD Full Committee Meeting</w:t>
      </w:r>
      <w:r>
        <w:rPr>
          <w:rFonts w:ascii="Arial" w:hAnsi="Arial" w:cs="Arial"/>
          <w:b/>
          <w:bCs/>
          <w:sz w:val="28"/>
          <w:szCs w:val="28"/>
        </w:rPr>
        <w:t xml:space="preserve"> and Discussion</w:t>
      </w:r>
    </w:p>
    <w:p w14:paraId="48909F2C" w14:textId="77777777" w:rsidR="00BF38D6" w:rsidRDefault="00BF38D6" w:rsidP="00BF38D6">
      <w:pPr>
        <w:pStyle w:val="NoSpacing"/>
        <w:rPr>
          <w:rFonts w:ascii="Arial" w:hAnsi="Arial" w:cs="Arial"/>
          <w:sz w:val="28"/>
          <w:szCs w:val="28"/>
        </w:rPr>
      </w:pPr>
      <w:r>
        <w:rPr>
          <w:rFonts w:ascii="Arial" w:hAnsi="Arial" w:cs="Arial"/>
          <w:sz w:val="28"/>
          <w:szCs w:val="28"/>
        </w:rPr>
        <w:t xml:space="preserve">At the May meeting, Victor Duron, Chief Deputy of the Department of Rehabilitation (DOR) and lead on the development of the plan, will discuss how the plan was developed and what the plan is. Then, the Director of Developmental Services (DDS) Pete </w:t>
      </w:r>
      <w:proofErr w:type="spellStart"/>
      <w:r>
        <w:rPr>
          <w:rFonts w:ascii="Arial" w:hAnsi="Arial" w:cs="Arial"/>
          <w:sz w:val="28"/>
          <w:szCs w:val="28"/>
        </w:rPr>
        <w:t>Cervinka</w:t>
      </w:r>
      <w:proofErr w:type="spellEnd"/>
      <w:r>
        <w:rPr>
          <w:rFonts w:ascii="Arial" w:hAnsi="Arial" w:cs="Arial"/>
          <w:sz w:val="28"/>
          <w:szCs w:val="28"/>
        </w:rPr>
        <w:t xml:space="preserve"> will have a broader discussion with the CCEPD on employment initiatives and federal/state policies, implementation efforts of the plan, how DDS will be collaborating with other workforce programs and how the CCEPD can support implementation efforts. The discussion with DDS Director will be a broader presentation that includes discussion of the plan.</w:t>
      </w:r>
    </w:p>
    <w:p w14:paraId="6F3734F8" w14:textId="77777777" w:rsidR="00BF38D6" w:rsidRDefault="00BF38D6" w:rsidP="00BF38D6">
      <w:pPr>
        <w:pStyle w:val="NoSpacing"/>
        <w:rPr>
          <w:rFonts w:ascii="Arial" w:hAnsi="Arial" w:cs="Arial"/>
          <w:sz w:val="28"/>
          <w:szCs w:val="28"/>
        </w:rPr>
      </w:pPr>
    </w:p>
    <w:p w14:paraId="33F81411" w14:textId="77777777" w:rsidR="00BF38D6" w:rsidRDefault="00BF38D6" w:rsidP="00BF38D6">
      <w:pPr>
        <w:pStyle w:val="NoSpacing"/>
        <w:rPr>
          <w:rFonts w:ascii="Arial" w:hAnsi="Arial" w:cs="Arial"/>
          <w:sz w:val="28"/>
          <w:szCs w:val="28"/>
        </w:rPr>
      </w:pPr>
      <w:r>
        <w:rPr>
          <w:rFonts w:ascii="Arial" w:hAnsi="Arial" w:cs="Arial"/>
          <w:sz w:val="28"/>
          <w:szCs w:val="28"/>
        </w:rPr>
        <w:t>CCEPD staff reviewed the plan and highlighted some areas of interest based on previous work of the CCEPD. Members should determine if there are other recommendations that CCEPD should follow or discuss projects CCEPD could undertake to support implementation efforts.</w:t>
      </w:r>
    </w:p>
    <w:p w14:paraId="4F26A153" w14:textId="77777777" w:rsidR="00BF38D6" w:rsidRDefault="00BF38D6" w:rsidP="00BF38D6">
      <w:pPr>
        <w:pStyle w:val="NoSpacing"/>
        <w:rPr>
          <w:rFonts w:ascii="Arial" w:hAnsi="Arial" w:cs="Arial"/>
          <w:sz w:val="28"/>
          <w:szCs w:val="28"/>
        </w:rPr>
      </w:pPr>
    </w:p>
    <w:p w14:paraId="1807BC21" w14:textId="77777777" w:rsidR="00BF38D6" w:rsidRDefault="00BF38D6" w:rsidP="00BF38D6">
      <w:pPr>
        <w:pStyle w:val="NoSpacing"/>
        <w:rPr>
          <w:rFonts w:ascii="Arial" w:hAnsi="Arial" w:cs="Arial"/>
          <w:b/>
          <w:bCs/>
          <w:sz w:val="28"/>
          <w:szCs w:val="28"/>
        </w:rPr>
      </w:pPr>
      <w:r w:rsidRPr="000A167B">
        <w:rPr>
          <w:rFonts w:ascii="Arial" w:hAnsi="Arial" w:cs="Arial"/>
          <w:b/>
          <w:bCs/>
          <w:sz w:val="28"/>
          <w:szCs w:val="28"/>
        </w:rPr>
        <w:t>Master Plan for Developmental Services</w:t>
      </w:r>
      <w:r>
        <w:rPr>
          <w:rFonts w:ascii="Arial" w:hAnsi="Arial" w:cs="Arial"/>
          <w:b/>
          <w:bCs/>
          <w:sz w:val="28"/>
          <w:szCs w:val="28"/>
        </w:rPr>
        <w:t xml:space="preserve"> Introduction</w:t>
      </w:r>
    </w:p>
    <w:p w14:paraId="7BC902B2" w14:textId="77777777" w:rsidR="00BF38D6" w:rsidRDefault="00BF38D6" w:rsidP="00BF38D6">
      <w:pPr>
        <w:pStyle w:val="NoSpacing"/>
        <w:rPr>
          <w:rFonts w:ascii="Arial" w:hAnsi="Arial" w:cs="Arial"/>
          <w:sz w:val="28"/>
          <w:szCs w:val="28"/>
        </w:rPr>
      </w:pPr>
      <w:r>
        <w:rPr>
          <w:rFonts w:ascii="Arial" w:hAnsi="Arial" w:cs="Arial"/>
          <w:sz w:val="28"/>
          <w:szCs w:val="28"/>
        </w:rPr>
        <w:t>Upon release, CCEPD staff reviewed the plan’s topics and recommendations that touched on the following three areas the CCEPD has expressed interest in and worked on policy recommendations. The three main areas are:</w:t>
      </w:r>
    </w:p>
    <w:p w14:paraId="69795628"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Benefits and Support Services</w:t>
      </w:r>
    </w:p>
    <w:p w14:paraId="6EEB2128"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Employment and Workforce</w:t>
      </w:r>
    </w:p>
    <w:p w14:paraId="4D63F98F"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Technology</w:t>
      </w:r>
    </w:p>
    <w:p w14:paraId="0F69D0DF" w14:textId="77777777" w:rsidR="00BF38D6" w:rsidRDefault="00BF38D6" w:rsidP="00BF38D6">
      <w:pPr>
        <w:pStyle w:val="NoSpacing"/>
        <w:rPr>
          <w:rFonts w:ascii="Arial" w:hAnsi="Arial" w:cs="Arial"/>
          <w:sz w:val="28"/>
          <w:szCs w:val="28"/>
        </w:rPr>
      </w:pPr>
    </w:p>
    <w:p w14:paraId="697EC065" w14:textId="77777777" w:rsidR="00BF38D6" w:rsidRDefault="00BF38D6" w:rsidP="00BF38D6">
      <w:pPr>
        <w:pStyle w:val="NoSpacing"/>
        <w:rPr>
          <w:rFonts w:ascii="Arial" w:hAnsi="Arial" w:cs="Arial"/>
          <w:sz w:val="28"/>
          <w:szCs w:val="28"/>
        </w:rPr>
      </w:pPr>
      <w:r>
        <w:rPr>
          <w:rFonts w:ascii="Arial" w:hAnsi="Arial" w:cs="Arial"/>
          <w:sz w:val="28"/>
          <w:szCs w:val="28"/>
        </w:rPr>
        <w:t xml:space="preserve">This document highlights the recommendations and provides page numbers </w:t>
      </w:r>
      <w:proofErr w:type="gramStart"/>
      <w:r>
        <w:rPr>
          <w:rFonts w:ascii="Arial" w:hAnsi="Arial" w:cs="Arial"/>
          <w:sz w:val="28"/>
          <w:szCs w:val="28"/>
        </w:rPr>
        <w:t>to</w:t>
      </w:r>
      <w:proofErr w:type="gramEnd"/>
      <w:r>
        <w:rPr>
          <w:rFonts w:ascii="Arial" w:hAnsi="Arial" w:cs="Arial"/>
          <w:sz w:val="28"/>
          <w:szCs w:val="28"/>
        </w:rPr>
        <w:t xml:space="preserve"> each recommendation for review. </w:t>
      </w:r>
    </w:p>
    <w:p w14:paraId="3EA7C42C" w14:textId="77777777" w:rsidR="00BF38D6" w:rsidRDefault="00BF38D6" w:rsidP="00BF38D6">
      <w:pPr>
        <w:pStyle w:val="NoSpacing"/>
        <w:rPr>
          <w:rFonts w:ascii="Arial" w:hAnsi="Arial" w:cs="Arial"/>
          <w:sz w:val="28"/>
          <w:szCs w:val="28"/>
        </w:rPr>
      </w:pPr>
    </w:p>
    <w:p w14:paraId="451DB1E3" w14:textId="77777777" w:rsidR="00BF38D6" w:rsidRPr="00EF0CA9" w:rsidRDefault="00BF38D6" w:rsidP="00BF38D6">
      <w:pPr>
        <w:pStyle w:val="NoSpacing"/>
        <w:rPr>
          <w:rFonts w:ascii="Arial" w:hAnsi="Arial" w:cs="Arial"/>
          <w:b/>
          <w:bCs/>
          <w:sz w:val="28"/>
          <w:szCs w:val="28"/>
        </w:rPr>
      </w:pPr>
      <w:r w:rsidRPr="00EF0CA9">
        <w:rPr>
          <w:rFonts w:ascii="Arial" w:hAnsi="Arial" w:cs="Arial"/>
          <w:b/>
          <w:bCs/>
          <w:sz w:val="28"/>
          <w:szCs w:val="28"/>
        </w:rPr>
        <w:t>Benefits and Support Services</w:t>
      </w:r>
    </w:p>
    <w:p w14:paraId="1F3E2C81" w14:textId="77777777" w:rsidR="00BF38D6" w:rsidRDefault="00BF38D6" w:rsidP="00BF38D6">
      <w:pPr>
        <w:pStyle w:val="NoSpacing"/>
        <w:rPr>
          <w:rFonts w:ascii="Arial" w:hAnsi="Arial" w:cs="Arial"/>
          <w:sz w:val="28"/>
          <w:szCs w:val="28"/>
        </w:rPr>
      </w:pPr>
      <w:r>
        <w:rPr>
          <w:rFonts w:ascii="Arial" w:hAnsi="Arial" w:cs="Arial"/>
          <w:sz w:val="28"/>
          <w:szCs w:val="28"/>
        </w:rPr>
        <w:t xml:space="preserve">People with I/DD often do not have the resources they need to provide basic housing and food needs. While some people with I/DD get federal assistance through the Supplemental Security Income (SSI) benefit, this is often not enough, even with California’s additional State Supplemental Payment (SSP). The combination is still below the federal poverty level. If a person with I/DD gets married, they may receive even less benefits. </w:t>
      </w:r>
    </w:p>
    <w:p w14:paraId="2F3E1EF1" w14:textId="77777777" w:rsidR="00BF38D6" w:rsidRDefault="00BF38D6" w:rsidP="00BF38D6">
      <w:pPr>
        <w:pStyle w:val="NoSpacing"/>
        <w:rPr>
          <w:rFonts w:ascii="Arial" w:hAnsi="Arial" w:cs="Arial"/>
          <w:sz w:val="28"/>
          <w:szCs w:val="28"/>
        </w:rPr>
      </w:pPr>
    </w:p>
    <w:p w14:paraId="7D35C15D" w14:textId="77777777" w:rsidR="00BF38D6" w:rsidRDefault="00BF38D6" w:rsidP="00BF38D6">
      <w:pPr>
        <w:pStyle w:val="NoSpacing"/>
        <w:rPr>
          <w:rFonts w:ascii="Arial" w:hAnsi="Arial" w:cs="Arial"/>
          <w:sz w:val="28"/>
          <w:szCs w:val="28"/>
        </w:rPr>
      </w:pPr>
      <w:r>
        <w:rPr>
          <w:rFonts w:ascii="Arial" w:hAnsi="Arial" w:cs="Arial"/>
          <w:sz w:val="28"/>
          <w:szCs w:val="28"/>
        </w:rPr>
        <w:t>The plan made the following recommendations to address these benefit challenges (Page 55):</w:t>
      </w:r>
    </w:p>
    <w:p w14:paraId="1248075F"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Increase the SSP.</w:t>
      </w:r>
    </w:p>
    <w:p w14:paraId="704F8147"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Protect benefits when people with I/DD get married.</w:t>
      </w:r>
    </w:p>
    <w:p w14:paraId="351F82B8"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Reduce or end the marriage penalty</w:t>
      </w:r>
    </w:p>
    <w:p w14:paraId="14E6A57D" w14:textId="77777777" w:rsidR="00BF38D6" w:rsidRDefault="00BF38D6" w:rsidP="00BF38D6">
      <w:pPr>
        <w:pStyle w:val="NoSpacing"/>
        <w:numPr>
          <w:ilvl w:val="0"/>
          <w:numId w:val="12"/>
        </w:numPr>
        <w:rPr>
          <w:rFonts w:ascii="Arial" w:hAnsi="Arial" w:cs="Arial"/>
          <w:sz w:val="28"/>
          <w:szCs w:val="28"/>
        </w:rPr>
      </w:pPr>
      <w:r>
        <w:rPr>
          <w:rFonts w:ascii="Arial" w:hAnsi="Arial" w:cs="Arial"/>
          <w:sz w:val="28"/>
          <w:szCs w:val="28"/>
        </w:rPr>
        <w:t>Provide housing assistance through the SSP.</w:t>
      </w:r>
    </w:p>
    <w:p w14:paraId="6F675B50" w14:textId="77777777" w:rsidR="00BF38D6" w:rsidRDefault="00BF38D6" w:rsidP="00BF38D6">
      <w:pPr>
        <w:pStyle w:val="NoSpacing"/>
        <w:rPr>
          <w:rFonts w:ascii="Arial" w:hAnsi="Arial" w:cs="Arial"/>
          <w:sz w:val="28"/>
          <w:szCs w:val="28"/>
        </w:rPr>
      </w:pPr>
    </w:p>
    <w:p w14:paraId="6B270106" w14:textId="77777777" w:rsidR="00BF38D6" w:rsidRDefault="00BF38D6" w:rsidP="00BF38D6">
      <w:pPr>
        <w:pStyle w:val="NoSpacing"/>
        <w:rPr>
          <w:rFonts w:ascii="Arial" w:hAnsi="Arial" w:cs="Arial"/>
          <w:sz w:val="28"/>
          <w:szCs w:val="28"/>
        </w:rPr>
      </w:pPr>
      <w:r>
        <w:rPr>
          <w:rFonts w:ascii="Arial" w:hAnsi="Arial" w:cs="Arial"/>
          <w:sz w:val="28"/>
          <w:szCs w:val="28"/>
        </w:rPr>
        <w:t>Additionally, since it is difficult for people with I/DD to find affordable and stable housing in California, the plan provides numerous recommendations to address housing needs (Pages 56 – 64).</w:t>
      </w:r>
    </w:p>
    <w:p w14:paraId="525F31D9" w14:textId="77777777" w:rsidR="00BF38D6" w:rsidRDefault="00BF38D6" w:rsidP="00BF38D6">
      <w:pPr>
        <w:pStyle w:val="NoSpacing"/>
        <w:rPr>
          <w:rFonts w:ascii="Arial" w:hAnsi="Arial" w:cs="Arial"/>
          <w:sz w:val="28"/>
          <w:szCs w:val="28"/>
        </w:rPr>
      </w:pPr>
    </w:p>
    <w:p w14:paraId="2908369D" w14:textId="77777777" w:rsidR="00BF38D6" w:rsidRDefault="00BF38D6" w:rsidP="00BF38D6">
      <w:pPr>
        <w:pStyle w:val="NoSpacing"/>
        <w:rPr>
          <w:rFonts w:ascii="Arial" w:hAnsi="Arial" w:cs="Arial"/>
          <w:sz w:val="28"/>
          <w:szCs w:val="28"/>
        </w:rPr>
      </w:pPr>
      <w:r>
        <w:rPr>
          <w:rFonts w:ascii="Arial" w:hAnsi="Arial" w:cs="Arial"/>
          <w:sz w:val="28"/>
          <w:szCs w:val="28"/>
        </w:rPr>
        <w:t xml:space="preserve">The plan recommends </w:t>
      </w:r>
      <w:r w:rsidRPr="005F471A">
        <w:rPr>
          <w:rFonts w:ascii="Arial" w:hAnsi="Arial" w:cs="Arial"/>
          <w:sz w:val="28"/>
          <w:szCs w:val="28"/>
        </w:rPr>
        <w:t>the Department</w:t>
      </w:r>
      <w:r>
        <w:rPr>
          <w:rFonts w:ascii="Arial" w:hAnsi="Arial" w:cs="Arial"/>
          <w:sz w:val="28"/>
          <w:szCs w:val="28"/>
        </w:rPr>
        <w:t xml:space="preserve"> of </w:t>
      </w:r>
      <w:r w:rsidRPr="005F471A">
        <w:rPr>
          <w:rFonts w:ascii="Arial" w:hAnsi="Arial" w:cs="Arial"/>
          <w:sz w:val="28"/>
          <w:szCs w:val="28"/>
        </w:rPr>
        <w:t>H</w:t>
      </w:r>
      <w:r>
        <w:rPr>
          <w:rFonts w:ascii="Arial" w:hAnsi="Arial" w:cs="Arial"/>
          <w:sz w:val="28"/>
          <w:szCs w:val="28"/>
        </w:rPr>
        <w:t xml:space="preserve">ealth </w:t>
      </w:r>
      <w:r w:rsidRPr="005F471A">
        <w:rPr>
          <w:rFonts w:ascii="Arial" w:hAnsi="Arial" w:cs="Arial"/>
          <w:sz w:val="28"/>
          <w:szCs w:val="28"/>
        </w:rPr>
        <w:t>C</w:t>
      </w:r>
      <w:r>
        <w:rPr>
          <w:rFonts w:ascii="Arial" w:hAnsi="Arial" w:cs="Arial"/>
          <w:sz w:val="28"/>
          <w:szCs w:val="28"/>
        </w:rPr>
        <w:t xml:space="preserve">are </w:t>
      </w:r>
      <w:r w:rsidRPr="005F471A">
        <w:rPr>
          <w:rFonts w:ascii="Arial" w:hAnsi="Arial" w:cs="Arial"/>
          <w:sz w:val="28"/>
          <w:szCs w:val="28"/>
        </w:rPr>
        <w:t>S</w:t>
      </w:r>
      <w:r>
        <w:rPr>
          <w:rFonts w:ascii="Arial" w:hAnsi="Arial" w:cs="Arial"/>
          <w:sz w:val="28"/>
          <w:szCs w:val="28"/>
        </w:rPr>
        <w:t>ervices (DHCS)</w:t>
      </w:r>
      <w:r w:rsidRPr="005F471A">
        <w:rPr>
          <w:rFonts w:ascii="Arial" w:hAnsi="Arial" w:cs="Arial"/>
          <w:sz w:val="28"/>
          <w:szCs w:val="28"/>
        </w:rPr>
        <w:t>, Counties, D</w:t>
      </w:r>
      <w:r>
        <w:rPr>
          <w:rFonts w:ascii="Arial" w:hAnsi="Arial" w:cs="Arial"/>
          <w:sz w:val="28"/>
          <w:szCs w:val="28"/>
        </w:rPr>
        <w:t xml:space="preserve">epartment of </w:t>
      </w:r>
      <w:r w:rsidRPr="005F471A">
        <w:rPr>
          <w:rFonts w:ascii="Arial" w:hAnsi="Arial" w:cs="Arial"/>
          <w:sz w:val="28"/>
          <w:szCs w:val="28"/>
        </w:rPr>
        <w:t>D</w:t>
      </w:r>
      <w:r>
        <w:rPr>
          <w:rFonts w:ascii="Arial" w:hAnsi="Arial" w:cs="Arial"/>
          <w:sz w:val="28"/>
          <w:szCs w:val="28"/>
        </w:rPr>
        <w:t xml:space="preserve">evelopmental </w:t>
      </w:r>
      <w:r w:rsidRPr="005F471A">
        <w:rPr>
          <w:rFonts w:ascii="Arial" w:hAnsi="Arial" w:cs="Arial"/>
          <w:sz w:val="28"/>
          <w:szCs w:val="28"/>
        </w:rPr>
        <w:t>S</w:t>
      </w:r>
      <w:r>
        <w:rPr>
          <w:rFonts w:ascii="Arial" w:hAnsi="Arial" w:cs="Arial"/>
          <w:sz w:val="28"/>
          <w:szCs w:val="28"/>
        </w:rPr>
        <w:t>ervices (DDS)</w:t>
      </w:r>
      <w:r w:rsidRPr="005F471A">
        <w:rPr>
          <w:rFonts w:ascii="Arial" w:hAnsi="Arial" w:cs="Arial"/>
          <w:sz w:val="28"/>
          <w:szCs w:val="28"/>
        </w:rPr>
        <w:t>, and regional centers should work together to make it as easy as possible for individuals to enroll in I/DD Waivers and Medi-Cal through one simple process with supports</w:t>
      </w:r>
      <w:r>
        <w:rPr>
          <w:rFonts w:ascii="Arial" w:hAnsi="Arial" w:cs="Arial"/>
          <w:sz w:val="28"/>
          <w:szCs w:val="28"/>
        </w:rPr>
        <w:t xml:space="preserve"> (Page 151)</w:t>
      </w:r>
      <w:r w:rsidRPr="005F471A">
        <w:rPr>
          <w:rFonts w:ascii="Arial" w:hAnsi="Arial" w:cs="Arial"/>
          <w:sz w:val="28"/>
          <w:szCs w:val="28"/>
        </w:rPr>
        <w:t>.</w:t>
      </w:r>
    </w:p>
    <w:p w14:paraId="3B23E446" w14:textId="77777777" w:rsidR="00BF38D6" w:rsidRDefault="00BF38D6" w:rsidP="00BF38D6">
      <w:pPr>
        <w:pStyle w:val="NoSpacing"/>
        <w:rPr>
          <w:rFonts w:ascii="Arial" w:hAnsi="Arial" w:cs="Arial"/>
          <w:sz w:val="28"/>
          <w:szCs w:val="28"/>
        </w:rPr>
      </w:pPr>
    </w:p>
    <w:p w14:paraId="6AF936F5" w14:textId="77777777" w:rsidR="00BF38D6" w:rsidRPr="00551908" w:rsidRDefault="00BF38D6" w:rsidP="00BF38D6">
      <w:pPr>
        <w:pStyle w:val="NoSpacing"/>
        <w:rPr>
          <w:rFonts w:ascii="Arial" w:hAnsi="Arial" w:cs="Arial"/>
          <w:sz w:val="28"/>
          <w:szCs w:val="28"/>
        </w:rPr>
      </w:pPr>
      <w:r>
        <w:rPr>
          <w:rFonts w:ascii="Arial" w:hAnsi="Arial" w:cs="Arial"/>
          <w:sz w:val="28"/>
          <w:szCs w:val="28"/>
        </w:rPr>
        <w:t>While not extensively addressed, the plan also makes recommendations related to benefits planning (Page 123) and the working disabled program (Page 151). Areas highlighted in the benefits planning report submitted to the agency secretaries in 2024 were included in the plan.</w:t>
      </w:r>
    </w:p>
    <w:p w14:paraId="75BE338F" w14:textId="77777777" w:rsidR="00BF38D6" w:rsidRDefault="00BF38D6" w:rsidP="00BF38D6">
      <w:pPr>
        <w:pStyle w:val="NoSpacing"/>
        <w:rPr>
          <w:rFonts w:ascii="Arial" w:hAnsi="Arial" w:cs="Arial"/>
          <w:sz w:val="28"/>
          <w:szCs w:val="28"/>
        </w:rPr>
      </w:pPr>
    </w:p>
    <w:p w14:paraId="1CCCFE25" w14:textId="77777777" w:rsidR="00BF38D6" w:rsidRPr="00DC77E4" w:rsidRDefault="00BF38D6" w:rsidP="00BF38D6">
      <w:pPr>
        <w:pStyle w:val="NoSpacing"/>
        <w:rPr>
          <w:rFonts w:ascii="Arial" w:hAnsi="Arial" w:cs="Arial"/>
          <w:b/>
          <w:bCs/>
          <w:sz w:val="28"/>
          <w:szCs w:val="28"/>
        </w:rPr>
      </w:pPr>
      <w:r w:rsidRPr="00DC77E4">
        <w:rPr>
          <w:rFonts w:ascii="Arial" w:hAnsi="Arial" w:cs="Arial"/>
          <w:b/>
          <w:bCs/>
          <w:sz w:val="28"/>
          <w:szCs w:val="28"/>
        </w:rPr>
        <w:t>Employment and Workforce</w:t>
      </w:r>
    </w:p>
    <w:p w14:paraId="7F3E9B64" w14:textId="77777777" w:rsidR="00BF38D6" w:rsidRDefault="00BF38D6" w:rsidP="00BF38D6">
      <w:pPr>
        <w:pStyle w:val="NoSpacing"/>
        <w:rPr>
          <w:rFonts w:ascii="Arial" w:hAnsi="Arial" w:cs="Arial"/>
          <w:sz w:val="28"/>
          <w:szCs w:val="28"/>
        </w:rPr>
      </w:pPr>
      <w:r>
        <w:rPr>
          <w:rFonts w:ascii="Arial" w:hAnsi="Arial" w:cs="Arial"/>
          <w:sz w:val="28"/>
          <w:szCs w:val="28"/>
        </w:rPr>
        <w:t xml:space="preserve">Preparation for employment and the workforce for people with I/DD begins with ensuring and inclusive and high-quality education. Addressing barriers in education requires being inclusive, equitable, and providing individualized </w:t>
      </w:r>
      <w:proofErr w:type="gramStart"/>
      <w:r>
        <w:rPr>
          <w:rFonts w:ascii="Arial" w:hAnsi="Arial" w:cs="Arial"/>
          <w:sz w:val="28"/>
          <w:szCs w:val="28"/>
        </w:rPr>
        <w:t>supports</w:t>
      </w:r>
      <w:proofErr w:type="gramEnd"/>
      <w:r>
        <w:rPr>
          <w:rFonts w:ascii="Arial" w:hAnsi="Arial" w:cs="Arial"/>
          <w:sz w:val="28"/>
          <w:szCs w:val="28"/>
        </w:rPr>
        <w:t xml:space="preserve"> and services (Pages 50-51).</w:t>
      </w:r>
    </w:p>
    <w:p w14:paraId="1FDC563F" w14:textId="77777777" w:rsidR="00BF38D6" w:rsidRDefault="00BF38D6" w:rsidP="00BF38D6">
      <w:pPr>
        <w:pStyle w:val="NoSpacing"/>
        <w:rPr>
          <w:rFonts w:ascii="Arial" w:hAnsi="Arial" w:cs="Arial"/>
          <w:sz w:val="28"/>
          <w:szCs w:val="28"/>
        </w:rPr>
      </w:pPr>
    </w:p>
    <w:p w14:paraId="62E57FBC" w14:textId="77777777" w:rsidR="00BF38D6" w:rsidRDefault="00BF38D6" w:rsidP="00BF38D6">
      <w:pPr>
        <w:pStyle w:val="NoSpacing"/>
        <w:rPr>
          <w:rFonts w:ascii="Arial" w:hAnsi="Arial" w:cs="Arial"/>
          <w:sz w:val="28"/>
          <w:szCs w:val="28"/>
        </w:rPr>
      </w:pPr>
      <w:r>
        <w:rPr>
          <w:rFonts w:ascii="Arial" w:hAnsi="Arial" w:cs="Arial"/>
          <w:sz w:val="28"/>
          <w:szCs w:val="28"/>
        </w:rPr>
        <w:lastRenderedPageBreak/>
        <w:t xml:space="preserve">Transition </w:t>
      </w:r>
      <w:proofErr w:type="gramStart"/>
      <w:r>
        <w:rPr>
          <w:rFonts w:ascii="Arial" w:hAnsi="Arial" w:cs="Arial"/>
          <w:sz w:val="28"/>
          <w:szCs w:val="28"/>
        </w:rPr>
        <w:t>supports</w:t>
      </w:r>
      <w:proofErr w:type="gramEnd"/>
      <w:r>
        <w:rPr>
          <w:rFonts w:ascii="Arial" w:hAnsi="Arial" w:cs="Arial"/>
          <w:sz w:val="28"/>
          <w:szCs w:val="28"/>
        </w:rPr>
        <w:t xml:space="preserve"> throughout life’s big changes, especially into employment and the workforce after completing school, are very important for people with I/DD. Recommendations to ease transitions are included in the plan (Pages 89-102).</w:t>
      </w:r>
    </w:p>
    <w:p w14:paraId="196228C4" w14:textId="77777777" w:rsidR="00BF38D6" w:rsidRDefault="00BF38D6" w:rsidP="00BF38D6">
      <w:pPr>
        <w:pStyle w:val="NoSpacing"/>
        <w:rPr>
          <w:rFonts w:ascii="Arial" w:hAnsi="Arial" w:cs="Arial"/>
          <w:sz w:val="28"/>
          <w:szCs w:val="28"/>
        </w:rPr>
      </w:pPr>
    </w:p>
    <w:p w14:paraId="65C29608" w14:textId="77777777" w:rsidR="00BF38D6" w:rsidRDefault="00BF38D6" w:rsidP="00BF38D6">
      <w:pPr>
        <w:pStyle w:val="NoSpacing"/>
        <w:rPr>
          <w:rFonts w:ascii="Arial" w:hAnsi="Arial" w:cs="Arial"/>
          <w:sz w:val="28"/>
          <w:szCs w:val="28"/>
        </w:rPr>
      </w:pPr>
      <w:r>
        <w:rPr>
          <w:rFonts w:ascii="Arial" w:hAnsi="Arial" w:cs="Arial"/>
          <w:sz w:val="28"/>
          <w:szCs w:val="28"/>
        </w:rPr>
        <w:t>Access to other services not specific to the developmental services system should be eased for people with I/DD (Pages 103-116).</w:t>
      </w:r>
    </w:p>
    <w:p w14:paraId="75029EE6" w14:textId="77777777" w:rsidR="00BF38D6" w:rsidRDefault="00BF38D6" w:rsidP="00BF38D6">
      <w:pPr>
        <w:pStyle w:val="NoSpacing"/>
        <w:rPr>
          <w:rFonts w:ascii="Arial" w:hAnsi="Arial" w:cs="Arial"/>
          <w:sz w:val="28"/>
          <w:szCs w:val="28"/>
        </w:rPr>
      </w:pPr>
    </w:p>
    <w:p w14:paraId="0096D046" w14:textId="77777777" w:rsidR="00BF38D6" w:rsidRDefault="00BF38D6" w:rsidP="00BF38D6">
      <w:pPr>
        <w:pStyle w:val="NoSpacing"/>
        <w:rPr>
          <w:rFonts w:ascii="Arial" w:hAnsi="Arial" w:cs="Arial"/>
          <w:sz w:val="28"/>
          <w:szCs w:val="28"/>
        </w:rPr>
      </w:pPr>
      <w:r>
        <w:rPr>
          <w:rFonts w:ascii="Arial" w:hAnsi="Arial" w:cs="Arial"/>
          <w:sz w:val="28"/>
          <w:szCs w:val="28"/>
        </w:rPr>
        <w:t xml:space="preserve">Changes to careers in the disability field need reforms and people with I/DD should be part of the workforce. Recommendations in this topic area include </w:t>
      </w:r>
      <w:r w:rsidRPr="00AC1524">
        <w:rPr>
          <w:rFonts w:ascii="Arial" w:hAnsi="Arial" w:cs="Arial"/>
          <w:sz w:val="28"/>
          <w:szCs w:val="28"/>
        </w:rPr>
        <w:t>(Pages 116-122)</w:t>
      </w:r>
      <w:r>
        <w:rPr>
          <w:rFonts w:ascii="Arial" w:hAnsi="Arial" w:cs="Arial"/>
          <w:sz w:val="28"/>
          <w:szCs w:val="28"/>
        </w:rPr>
        <w:t>:</w:t>
      </w:r>
    </w:p>
    <w:p w14:paraId="34C0C481" w14:textId="77777777" w:rsidR="00BF38D6" w:rsidRPr="00B83346" w:rsidRDefault="00BF38D6" w:rsidP="00BF38D6">
      <w:pPr>
        <w:pStyle w:val="NoSpacing"/>
        <w:numPr>
          <w:ilvl w:val="0"/>
          <w:numId w:val="12"/>
        </w:numPr>
        <w:rPr>
          <w:rFonts w:ascii="Arial" w:hAnsi="Arial" w:cs="Arial"/>
          <w:sz w:val="28"/>
          <w:szCs w:val="28"/>
        </w:rPr>
      </w:pPr>
      <w:r w:rsidRPr="00B83346">
        <w:rPr>
          <w:rFonts w:ascii="Arial" w:hAnsi="Arial" w:cs="Arial"/>
          <w:sz w:val="28"/>
          <w:szCs w:val="28"/>
        </w:rPr>
        <w:t>Ways to get more people working in the disability field</w:t>
      </w:r>
    </w:p>
    <w:p w14:paraId="623F4FBF" w14:textId="77777777" w:rsidR="00BF38D6" w:rsidRPr="00B83346" w:rsidRDefault="00BF38D6" w:rsidP="00BF38D6">
      <w:pPr>
        <w:pStyle w:val="NoSpacing"/>
        <w:numPr>
          <w:ilvl w:val="0"/>
          <w:numId w:val="12"/>
        </w:numPr>
        <w:rPr>
          <w:rFonts w:ascii="Arial" w:hAnsi="Arial" w:cs="Arial"/>
          <w:sz w:val="28"/>
          <w:szCs w:val="28"/>
        </w:rPr>
      </w:pPr>
      <w:r w:rsidRPr="00B83346">
        <w:rPr>
          <w:rFonts w:ascii="Arial" w:hAnsi="Arial" w:cs="Arial"/>
          <w:sz w:val="28"/>
          <w:szCs w:val="28"/>
        </w:rPr>
        <w:t>Ways to make it easier for people in the disability field to stay in their jobs</w:t>
      </w:r>
    </w:p>
    <w:p w14:paraId="31E33149" w14:textId="77777777" w:rsidR="00BF38D6" w:rsidRDefault="00BF38D6" w:rsidP="00BF38D6">
      <w:pPr>
        <w:pStyle w:val="NoSpacing"/>
        <w:numPr>
          <w:ilvl w:val="0"/>
          <w:numId w:val="12"/>
        </w:numPr>
        <w:rPr>
          <w:rFonts w:ascii="Arial" w:hAnsi="Arial" w:cs="Arial"/>
          <w:sz w:val="28"/>
          <w:szCs w:val="28"/>
        </w:rPr>
      </w:pPr>
      <w:r w:rsidRPr="00B83346">
        <w:rPr>
          <w:rFonts w:ascii="Arial" w:hAnsi="Arial" w:cs="Arial"/>
          <w:sz w:val="28"/>
          <w:szCs w:val="28"/>
        </w:rPr>
        <w:t>Ways to make it easier for people in the field to do their jobs well</w:t>
      </w:r>
    </w:p>
    <w:p w14:paraId="73E6860C" w14:textId="77777777" w:rsidR="00BF38D6" w:rsidRDefault="00BF38D6" w:rsidP="00BF38D6">
      <w:pPr>
        <w:pStyle w:val="NoSpacing"/>
        <w:rPr>
          <w:rFonts w:ascii="Arial" w:hAnsi="Arial" w:cs="Arial"/>
          <w:sz w:val="28"/>
          <w:szCs w:val="28"/>
        </w:rPr>
      </w:pPr>
    </w:p>
    <w:p w14:paraId="6DB173F7" w14:textId="77777777" w:rsidR="00BF38D6" w:rsidRDefault="00BF38D6" w:rsidP="00BF38D6">
      <w:pPr>
        <w:pStyle w:val="NoSpacing"/>
        <w:rPr>
          <w:rFonts w:ascii="Arial" w:hAnsi="Arial" w:cs="Arial"/>
          <w:sz w:val="28"/>
          <w:szCs w:val="28"/>
        </w:rPr>
      </w:pPr>
      <w:r>
        <w:rPr>
          <w:rFonts w:ascii="Arial" w:hAnsi="Arial" w:cs="Arial"/>
          <w:sz w:val="28"/>
          <w:szCs w:val="28"/>
        </w:rPr>
        <w:t xml:space="preserve">People with I/DD who want to work should have the opportunity to work and have the </w:t>
      </w:r>
      <w:proofErr w:type="gramStart"/>
      <w:r>
        <w:rPr>
          <w:rFonts w:ascii="Arial" w:hAnsi="Arial" w:cs="Arial"/>
          <w:sz w:val="28"/>
          <w:szCs w:val="28"/>
        </w:rPr>
        <w:t>supports</w:t>
      </w:r>
      <w:proofErr w:type="gramEnd"/>
      <w:r>
        <w:rPr>
          <w:rFonts w:ascii="Arial" w:hAnsi="Arial" w:cs="Arial"/>
          <w:sz w:val="28"/>
          <w:szCs w:val="28"/>
        </w:rPr>
        <w:t xml:space="preserve"> they need to be successful. Recommendations in this topic area include </w:t>
      </w:r>
      <w:r w:rsidRPr="00AC1524">
        <w:rPr>
          <w:rFonts w:ascii="Arial" w:hAnsi="Arial" w:cs="Arial"/>
          <w:sz w:val="28"/>
          <w:szCs w:val="28"/>
        </w:rPr>
        <w:t>(Pages 122-124)</w:t>
      </w:r>
      <w:r>
        <w:rPr>
          <w:rFonts w:ascii="Arial" w:hAnsi="Arial" w:cs="Arial"/>
          <w:sz w:val="28"/>
          <w:szCs w:val="28"/>
        </w:rPr>
        <w:t>:</w:t>
      </w:r>
    </w:p>
    <w:p w14:paraId="4BBAC371" w14:textId="77777777" w:rsidR="00BF38D6" w:rsidRDefault="00BF38D6" w:rsidP="00BF38D6">
      <w:pPr>
        <w:pStyle w:val="NoSpacing"/>
        <w:numPr>
          <w:ilvl w:val="0"/>
          <w:numId w:val="12"/>
        </w:numPr>
        <w:rPr>
          <w:rFonts w:ascii="Arial" w:hAnsi="Arial" w:cs="Arial"/>
          <w:sz w:val="28"/>
          <w:szCs w:val="28"/>
        </w:rPr>
      </w:pPr>
      <w:r w:rsidRPr="0050709C">
        <w:rPr>
          <w:rFonts w:ascii="Arial" w:hAnsi="Arial" w:cs="Arial"/>
          <w:sz w:val="28"/>
          <w:szCs w:val="28"/>
        </w:rPr>
        <w:t xml:space="preserve">Make sure people with </w:t>
      </w:r>
      <w:bookmarkStart w:id="7" w:name="_Hlk197340989"/>
      <w:r>
        <w:rPr>
          <w:rFonts w:ascii="Arial" w:hAnsi="Arial" w:cs="Arial"/>
          <w:sz w:val="28"/>
          <w:szCs w:val="28"/>
        </w:rPr>
        <w:t>I/DD</w:t>
      </w:r>
      <w:r w:rsidRPr="0050709C">
        <w:rPr>
          <w:rFonts w:ascii="Arial" w:hAnsi="Arial" w:cs="Arial"/>
          <w:sz w:val="28"/>
          <w:szCs w:val="28"/>
        </w:rPr>
        <w:t xml:space="preserve"> </w:t>
      </w:r>
      <w:bookmarkEnd w:id="7"/>
      <w:r w:rsidRPr="0050709C">
        <w:rPr>
          <w:rFonts w:ascii="Arial" w:hAnsi="Arial" w:cs="Arial"/>
          <w:sz w:val="28"/>
          <w:szCs w:val="28"/>
        </w:rPr>
        <w:t>get high quality employment services.</w:t>
      </w:r>
    </w:p>
    <w:p w14:paraId="56E89181" w14:textId="77777777" w:rsidR="00BF38D6" w:rsidRDefault="00BF38D6" w:rsidP="00BF38D6">
      <w:pPr>
        <w:pStyle w:val="NoSpacing"/>
        <w:numPr>
          <w:ilvl w:val="0"/>
          <w:numId w:val="12"/>
        </w:numPr>
        <w:rPr>
          <w:rFonts w:ascii="Arial" w:hAnsi="Arial" w:cs="Arial"/>
          <w:sz w:val="28"/>
          <w:szCs w:val="28"/>
        </w:rPr>
      </w:pPr>
      <w:r w:rsidRPr="0050709C">
        <w:rPr>
          <w:rFonts w:ascii="Arial" w:hAnsi="Arial" w:cs="Arial"/>
          <w:sz w:val="28"/>
          <w:szCs w:val="28"/>
        </w:rPr>
        <w:t xml:space="preserve">Support people with </w:t>
      </w:r>
      <w:r w:rsidRPr="00AC1524">
        <w:rPr>
          <w:rFonts w:ascii="Arial" w:hAnsi="Arial" w:cs="Arial"/>
          <w:sz w:val="28"/>
          <w:szCs w:val="28"/>
        </w:rPr>
        <w:t xml:space="preserve">I/DD </w:t>
      </w:r>
      <w:r w:rsidRPr="0050709C">
        <w:rPr>
          <w:rFonts w:ascii="Arial" w:hAnsi="Arial" w:cs="Arial"/>
          <w:sz w:val="28"/>
          <w:szCs w:val="28"/>
        </w:rPr>
        <w:t>in leadership positions.</w:t>
      </w:r>
    </w:p>
    <w:p w14:paraId="3322D855" w14:textId="77777777" w:rsidR="00BF38D6" w:rsidRDefault="00BF38D6" w:rsidP="00BF38D6">
      <w:pPr>
        <w:pStyle w:val="NoSpacing"/>
        <w:numPr>
          <w:ilvl w:val="0"/>
          <w:numId w:val="12"/>
        </w:numPr>
        <w:rPr>
          <w:rFonts w:ascii="Arial" w:hAnsi="Arial" w:cs="Arial"/>
          <w:sz w:val="28"/>
          <w:szCs w:val="28"/>
        </w:rPr>
      </w:pPr>
      <w:r w:rsidRPr="0050709C">
        <w:rPr>
          <w:rFonts w:ascii="Arial" w:hAnsi="Arial" w:cs="Arial"/>
          <w:sz w:val="28"/>
          <w:szCs w:val="28"/>
        </w:rPr>
        <w:t xml:space="preserve">Make sure people with </w:t>
      </w:r>
      <w:r w:rsidRPr="00AC1524">
        <w:rPr>
          <w:rFonts w:ascii="Arial" w:hAnsi="Arial" w:cs="Arial"/>
          <w:sz w:val="28"/>
          <w:szCs w:val="28"/>
        </w:rPr>
        <w:t xml:space="preserve">I/DD </w:t>
      </w:r>
      <w:r w:rsidRPr="0050709C">
        <w:rPr>
          <w:rFonts w:ascii="Arial" w:hAnsi="Arial" w:cs="Arial"/>
          <w:sz w:val="28"/>
          <w:szCs w:val="28"/>
        </w:rPr>
        <w:t>get benefits.</w:t>
      </w:r>
    </w:p>
    <w:p w14:paraId="5AD1FFE1" w14:textId="77777777" w:rsidR="00BF38D6" w:rsidRDefault="00BF38D6" w:rsidP="00BF38D6">
      <w:pPr>
        <w:pStyle w:val="NoSpacing"/>
        <w:numPr>
          <w:ilvl w:val="0"/>
          <w:numId w:val="12"/>
        </w:numPr>
        <w:rPr>
          <w:rFonts w:ascii="Arial" w:hAnsi="Arial" w:cs="Arial"/>
          <w:sz w:val="28"/>
          <w:szCs w:val="28"/>
        </w:rPr>
      </w:pPr>
      <w:r w:rsidRPr="0050709C">
        <w:rPr>
          <w:rFonts w:ascii="Arial" w:hAnsi="Arial" w:cs="Arial"/>
          <w:sz w:val="28"/>
          <w:szCs w:val="28"/>
        </w:rPr>
        <w:t xml:space="preserve">Support people with </w:t>
      </w:r>
      <w:r w:rsidRPr="00AC1524">
        <w:rPr>
          <w:rFonts w:ascii="Arial" w:hAnsi="Arial" w:cs="Arial"/>
          <w:sz w:val="28"/>
          <w:szCs w:val="28"/>
        </w:rPr>
        <w:t xml:space="preserve">I/DD </w:t>
      </w:r>
      <w:r w:rsidRPr="0050709C">
        <w:rPr>
          <w:rFonts w:ascii="Arial" w:hAnsi="Arial" w:cs="Arial"/>
          <w:sz w:val="28"/>
          <w:szCs w:val="28"/>
        </w:rPr>
        <w:t>to start businesses.</w:t>
      </w:r>
    </w:p>
    <w:p w14:paraId="4552541F" w14:textId="77777777" w:rsidR="00BF38D6" w:rsidRDefault="00BF38D6" w:rsidP="00BF38D6">
      <w:pPr>
        <w:pStyle w:val="NoSpacing"/>
        <w:rPr>
          <w:rFonts w:ascii="Arial" w:hAnsi="Arial" w:cs="Arial"/>
          <w:sz w:val="28"/>
          <w:szCs w:val="28"/>
        </w:rPr>
      </w:pPr>
    </w:p>
    <w:p w14:paraId="02720CFF" w14:textId="77777777" w:rsidR="00BF38D6" w:rsidRDefault="00BF38D6" w:rsidP="00BF38D6">
      <w:pPr>
        <w:pStyle w:val="NoSpacing"/>
        <w:rPr>
          <w:rFonts w:ascii="Arial" w:hAnsi="Arial" w:cs="Arial"/>
          <w:b/>
          <w:bCs/>
          <w:sz w:val="28"/>
          <w:szCs w:val="28"/>
        </w:rPr>
      </w:pPr>
      <w:r w:rsidRPr="00DC77E4">
        <w:rPr>
          <w:rFonts w:ascii="Arial" w:hAnsi="Arial" w:cs="Arial"/>
          <w:b/>
          <w:bCs/>
          <w:sz w:val="28"/>
          <w:szCs w:val="28"/>
        </w:rPr>
        <w:t>Technology</w:t>
      </w:r>
    </w:p>
    <w:p w14:paraId="6C693D0B" w14:textId="77777777" w:rsidR="00BF38D6" w:rsidRDefault="00BF38D6" w:rsidP="00BF38D6">
      <w:pPr>
        <w:pStyle w:val="NoSpacing"/>
        <w:rPr>
          <w:rFonts w:ascii="Arial" w:hAnsi="Arial" w:cs="Arial"/>
          <w:sz w:val="28"/>
          <w:szCs w:val="28"/>
        </w:rPr>
      </w:pPr>
      <w:r>
        <w:rPr>
          <w:rFonts w:ascii="Arial" w:hAnsi="Arial" w:cs="Arial"/>
          <w:sz w:val="28"/>
          <w:szCs w:val="28"/>
        </w:rPr>
        <w:t xml:space="preserve">While technology is an important tool for many people with I/DD, people with I/DD are not always able to access the technology they need. To address </w:t>
      </w:r>
      <w:proofErr w:type="gramStart"/>
      <w:r>
        <w:rPr>
          <w:rFonts w:ascii="Arial" w:hAnsi="Arial" w:cs="Arial"/>
          <w:sz w:val="28"/>
          <w:szCs w:val="28"/>
        </w:rPr>
        <w:t>technology</w:t>
      </w:r>
      <w:proofErr w:type="gramEnd"/>
      <w:r>
        <w:rPr>
          <w:rFonts w:ascii="Arial" w:hAnsi="Arial" w:cs="Arial"/>
          <w:sz w:val="28"/>
          <w:szCs w:val="28"/>
        </w:rPr>
        <w:t xml:space="preserve"> needs, the plan recommended the following (Pages 42-45):</w:t>
      </w:r>
    </w:p>
    <w:p w14:paraId="1C57C7DC" w14:textId="77777777" w:rsidR="00BF38D6" w:rsidRDefault="00BF38D6" w:rsidP="00BF38D6">
      <w:pPr>
        <w:pStyle w:val="NoSpacing"/>
        <w:numPr>
          <w:ilvl w:val="0"/>
          <w:numId w:val="12"/>
        </w:numPr>
        <w:rPr>
          <w:rFonts w:ascii="Arial" w:hAnsi="Arial" w:cs="Arial"/>
          <w:sz w:val="28"/>
          <w:szCs w:val="28"/>
        </w:rPr>
      </w:pPr>
      <w:r w:rsidRPr="00AC1524">
        <w:rPr>
          <w:rFonts w:ascii="Arial" w:hAnsi="Arial" w:cs="Arial"/>
          <w:sz w:val="28"/>
          <w:szCs w:val="28"/>
        </w:rPr>
        <w:t xml:space="preserve">Make sure people with </w:t>
      </w:r>
      <w:r>
        <w:rPr>
          <w:rFonts w:ascii="Arial" w:hAnsi="Arial" w:cs="Arial"/>
          <w:sz w:val="28"/>
          <w:szCs w:val="28"/>
        </w:rPr>
        <w:t>I/DD</w:t>
      </w:r>
      <w:r w:rsidRPr="00AC1524">
        <w:rPr>
          <w:rFonts w:ascii="Arial" w:hAnsi="Arial" w:cs="Arial"/>
          <w:sz w:val="28"/>
          <w:szCs w:val="28"/>
        </w:rPr>
        <w:t xml:space="preserve"> can access and use technology.</w:t>
      </w:r>
    </w:p>
    <w:p w14:paraId="6E9B0CE0" w14:textId="77777777" w:rsidR="00BF38D6" w:rsidRDefault="00BF38D6" w:rsidP="00BF38D6">
      <w:pPr>
        <w:pStyle w:val="NoSpacing"/>
        <w:numPr>
          <w:ilvl w:val="0"/>
          <w:numId w:val="12"/>
        </w:numPr>
        <w:rPr>
          <w:rFonts w:ascii="Arial" w:hAnsi="Arial" w:cs="Arial"/>
          <w:sz w:val="28"/>
          <w:szCs w:val="28"/>
        </w:rPr>
      </w:pPr>
      <w:r w:rsidRPr="00AC1524">
        <w:rPr>
          <w:rFonts w:ascii="Arial" w:hAnsi="Arial" w:cs="Arial"/>
          <w:sz w:val="28"/>
          <w:szCs w:val="28"/>
        </w:rPr>
        <w:t xml:space="preserve">Make sure people with </w:t>
      </w:r>
      <w:r w:rsidRPr="006115C6">
        <w:rPr>
          <w:rFonts w:ascii="Arial" w:hAnsi="Arial" w:cs="Arial"/>
          <w:sz w:val="28"/>
          <w:szCs w:val="28"/>
        </w:rPr>
        <w:t xml:space="preserve">I/DD </w:t>
      </w:r>
      <w:r w:rsidRPr="00AC1524">
        <w:rPr>
          <w:rFonts w:ascii="Arial" w:hAnsi="Arial" w:cs="Arial"/>
          <w:sz w:val="28"/>
          <w:szCs w:val="28"/>
        </w:rPr>
        <w:t>can choose to access some services from home.</w:t>
      </w:r>
    </w:p>
    <w:p w14:paraId="4D49D1EE" w14:textId="77777777" w:rsidR="00BF38D6" w:rsidRDefault="00BF38D6" w:rsidP="00BF38D6">
      <w:pPr>
        <w:pStyle w:val="NoSpacing"/>
        <w:numPr>
          <w:ilvl w:val="0"/>
          <w:numId w:val="12"/>
        </w:numPr>
        <w:rPr>
          <w:rFonts w:ascii="Arial" w:hAnsi="Arial" w:cs="Arial"/>
          <w:sz w:val="28"/>
          <w:szCs w:val="28"/>
        </w:rPr>
      </w:pPr>
      <w:r w:rsidRPr="006115C6">
        <w:rPr>
          <w:rFonts w:ascii="Arial" w:hAnsi="Arial" w:cs="Arial"/>
          <w:sz w:val="28"/>
          <w:szCs w:val="28"/>
        </w:rPr>
        <w:t xml:space="preserve">Make sure augmentative and alternative communication </w:t>
      </w:r>
      <w:r>
        <w:rPr>
          <w:rFonts w:ascii="Arial" w:hAnsi="Arial" w:cs="Arial"/>
          <w:sz w:val="28"/>
          <w:szCs w:val="28"/>
        </w:rPr>
        <w:t>(AAC)</w:t>
      </w:r>
      <w:r w:rsidRPr="006115C6">
        <w:rPr>
          <w:rFonts w:ascii="Arial" w:hAnsi="Arial" w:cs="Arial"/>
          <w:sz w:val="28"/>
          <w:szCs w:val="28"/>
        </w:rPr>
        <w:t xml:space="preserve"> is supported in public spaces.</w:t>
      </w:r>
    </w:p>
    <w:p w14:paraId="24076850" w14:textId="77777777" w:rsidR="00BF38D6" w:rsidRPr="006115C6" w:rsidRDefault="00BF38D6" w:rsidP="00BF38D6">
      <w:pPr>
        <w:pStyle w:val="NoSpacing"/>
        <w:numPr>
          <w:ilvl w:val="0"/>
          <w:numId w:val="12"/>
        </w:numPr>
        <w:rPr>
          <w:rFonts w:ascii="Arial" w:hAnsi="Arial" w:cs="Arial"/>
          <w:sz w:val="28"/>
          <w:szCs w:val="28"/>
        </w:rPr>
      </w:pPr>
      <w:r w:rsidRPr="006115C6">
        <w:rPr>
          <w:rFonts w:ascii="Arial" w:hAnsi="Arial" w:cs="Arial"/>
          <w:sz w:val="28"/>
          <w:szCs w:val="28"/>
        </w:rPr>
        <w:t>Make sure people with I/DD can access assistive technology.</w:t>
      </w:r>
    </w:p>
    <w:p w14:paraId="4B39782A" w14:textId="77777777" w:rsidR="00BF38D6" w:rsidRDefault="00BF38D6" w:rsidP="00BF38D6">
      <w:pPr>
        <w:rPr>
          <w:rFonts w:ascii="Arial" w:hAnsi="Arial" w:cs="Arial"/>
          <w:sz w:val="28"/>
          <w:szCs w:val="28"/>
        </w:rPr>
      </w:pPr>
    </w:p>
    <w:p w14:paraId="61D823DE" w14:textId="77777777" w:rsidR="00BF38D6" w:rsidRDefault="00BF38D6">
      <w:pPr>
        <w:rPr>
          <w:rFonts w:ascii="Arial" w:hAnsi="Arial" w:cs="Arial"/>
          <w:sz w:val="28"/>
          <w:szCs w:val="28"/>
        </w:rPr>
      </w:pPr>
    </w:p>
    <w:p w14:paraId="0EA72941" w14:textId="77777777" w:rsidR="00B32A6F" w:rsidRPr="00D96900" w:rsidRDefault="00B32A6F" w:rsidP="00D96900">
      <w:pPr>
        <w:pStyle w:val="Heading1"/>
        <w:rPr>
          <w:b/>
          <w:bCs/>
          <w:color w:val="auto"/>
        </w:rPr>
      </w:pPr>
      <w:bookmarkStart w:id="8" w:name="_Toc24096611"/>
      <w:bookmarkStart w:id="9" w:name="_Toc54789087"/>
      <w:bookmarkStart w:id="10" w:name="_Toc64463033"/>
      <w:bookmarkStart w:id="11" w:name="_Toc71792965"/>
      <w:bookmarkStart w:id="12" w:name="_Toc81211214"/>
      <w:bookmarkStart w:id="13" w:name="_Toc103161133"/>
      <w:bookmarkStart w:id="14" w:name="_Toc103236452"/>
      <w:bookmarkStart w:id="15" w:name="_Toc142399040"/>
      <w:bookmarkStart w:id="16" w:name="_Toc150251274"/>
      <w:bookmarkStart w:id="17" w:name="_Toc166836117"/>
      <w:bookmarkStart w:id="18" w:name="_Toc174428988"/>
      <w:bookmarkStart w:id="19" w:name="_Toc174431568"/>
      <w:bookmarkStart w:id="20" w:name="_Toc174434785"/>
      <w:bookmarkStart w:id="21" w:name="_Toc181794948"/>
      <w:bookmarkStart w:id="22" w:name="_Toc191271419"/>
      <w:bookmarkStart w:id="23" w:name="_Toc198111518"/>
      <w:r w:rsidRPr="00D96900">
        <w:rPr>
          <w:b/>
          <w:bCs/>
          <w:color w:val="auto"/>
        </w:rPr>
        <w:lastRenderedPageBreak/>
        <w:t>CCEPD FULL COMMITTEE MEETING MINUTES (DRAFT)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DE650EB" w14:textId="77777777" w:rsidR="00B32A6F" w:rsidRPr="00B32A6F" w:rsidRDefault="00B32A6F" w:rsidP="00B32A6F">
      <w:pPr>
        <w:spacing w:after="0" w:line="240" w:lineRule="auto"/>
        <w:jc w:val="center"/>
        <w:rPr>
          <w:rFonts w:ascii="Arial" w:eastAsia="Malgun Gothic" w:hAnsi="Arial" w:cs="Arial"/>
          <w:kern w:val="0"/>
          <w:sz w:val="28"/>
          <w:szCs w:val="28"/>
          <w14:ligatures w14:val="none"/>
        </w:rPr>
      </w:pPr>
      <w:r w:rsidRPr="00B32A6F">
        <w:rPr>
          <w:rFonts w:ascii="Arial" w:eastAsia="Malgun Gothic" w:hAnsi="Arial" w:cs="Arial"/>
          <w:kern w:val="0"/>
          <w:sz w:val="28"/>
          <w:szCs w:val="28"/>
          <w14:ligatures w14:val="none"/>
        </w:rPr>
        <w:t>Thursday February 27, 2024</w:t>
      </w:r>
    </w:p>
    <w:p w14:paraId="47BB2AF3" w14:textId="77777777" w:rsidR="00B32A6F" w:rsidRPr="00B32A6F" w:rsidRDefault="00B32A6F" w:rsidP="00B32A6F">
      <w:pPr>
        <w:spacing w:after="0" w:line="240" w:lineRule="auto"/>
        <w:rPr>
          <w:rFonts w:ascii="Arial" w:eastAsia="Malgun Gothic" w:hAnsi="Arial" w:cs="Arial"/>
          <w:kern w:val="0"/>
          <w:sz w:val="28"/>
          <w:szCs w:val="28"/>
          <w14:ligatures w14:val="none"/>
        </w:rPr>
      </w:pPr>
    </w:p>
    <w:p w14:paraId="726B9579" w14:textId="77777777" w:rsidR="00B32A6F" w:rsidRPr="00B32A6F" w:rsidRDefault="00B32A6F" w:rsidP="00B32A6F">
      <w:pPr>
        <w:spacing w:after="0" w:line="240" w:lineRule="auto"/>
        <w:rPr>
          <w:rFonts w:ascii="Arial" w:eastAsia="Times New Roman" w:hAnsi="Arial" w:cs="Arial"/>
          <w:kern w:val="0"/>
          <w:sz w:val="28"/>
          <w:szCs w:val="28"/>
          <w14:ligatures w14:val="none"/>
        </w:rPr>
      </w:pPr>
      <w:r w:rsidRPr="00B32A6F">
        <w:rPr>
          <w:rFonts w:ascii="Arial" w:eastAsia="Times New Roman" w:hAnsi="Arial" w:cs="Arial"/>
          <w:b/>
          <w:color w:val="000000"/>
          <w:kern w:val="0"/>
          <w:sz w:val="28"/>
          <w:szCs w:val="28"/>
          <w14:ligatures w14:val="none"/>
        </w:rPr>
        <w:t xml:space="preserve">CCEPD Members: </w:t>
      </w:r>
      <w:r w:rsidRPr="00B32A6F">
        <w:rPr>
          <w:rFonts w:ascii="Arial" w:eastAsia="Times New Roman" w:hAnsi="Arial" w:cs="Arial"/>
          <w:bCs/>
          <w:color w:val="000000"/>
          <w:kern w:val="0"/>
          <w:sz w:val="28"/>
          <w:szCs w:val="28"/>
          <w14:ligatures w14:val="none"/>
        </w:rPr>
        <w:t xml:space="preserve">Dani Anderson (virtual at posted location), </w:t>
      </w:r>
      <w:r w:rsidRPr="00B32A6F">
        <w:rPr>
          <w:rFonts w:ascii="Arial" w:eastAsia="Times New Roman" w:hAnsi="Arial" w:cs="Arial"/>
          <w:kern w:val="0"/>
          <w:sz w:val="28"/>
          <w:szCs w:val="28"/>
          <w14:ligatures w14:val="none"/>
        </w:rPr>
        <w:t>Tim Jim (virtual at posted location), Jake Johnson (in-person at main location), Damian Ladd (virtual at posted location), Harrison Lane (in-person at main location), Michael Luna (in-person at main location), Kimberlee Meyer (in-person at main location), and Taylor Winchell (virtual at posted location)</w:t>
      </w:r>
    </w:p>
    <w:p w14:paraId="2452440F" w14:textId="77777777" w:rsidR="00B32A6F" w:rsidRPr="00B32A6F" w:rsidRDefault="00B32A6F" w:rsidP="00B32A6F">
      <w:pPr>
        <w:spacing w:after="0" w:line="240" w:lineRule="auto"/>
        <w:rPr>
          <w:rFonts w:ascii="Arial" w:eastAsia="Times New Roman" w:hAnsi="Arial" w:cs="Arial"/>
          <w:kern w:val="0"/>
          <w:sz w:val="28"/>
          <w:szCs w:val="28"/>
          <w14:ligatures w14:val="none"/>
        </w:rPr>
      </w:pPr>
    </w:p>
    <w:p w14:paraId="0309CC18" w14:textId="77777777" w:rsidR="00B32A6F" w:rsidRPr="00B32A6F" w:rsidRDefault="00B32A6F" w:rsidP="00B32A6F">
      <w:pPr>
        <w:tabs>
          <w:tab w:val="left" w:pos="2630"/>
        </w:tabs>
        <w:autoSpaceDE w:val="0"/>
        <w:autoSpaceDN w:val="0"/>
        <w:adjustRightInd w:val="0"/>
        <w:spacing w:after="0" w:line="240" w:lineRule="auto"/>
        <w:rPr>
          <w:rFonts w:ascii="Arial" w:eastAsia="Times New Roman" w:hAnsi="Arial" w:cs="Arial"/>
          <w:b/>
          <w:kern w:val="0"/>
          <w:sz w:val="28"/>
          <w:szCs w:val="28"/>
          <w14:ligatures w14:val="none"/>
        </w:rPr>
      </w:pPr>
      <w:bookmarkStart w:id="24" w:name="_Toc24094336"/>
      <w:r w:rsidRPr="00B32A6F">
        <w:rPr>
          <w:rFonts w:ascii="Arial" w:eastAsia="Times New Roman" w:hAnsi="Arial" w:cs="Arial"/>
          <w:b/>
          <w:kern w:val="0"/>
          <w:sz w:val="28"/>
          <w:szCs w:val="28"/>
          <w14:ligatures w14:val="none"/>
        </w:rPr>
        <w:t xml:space="preserve">1. Welcome and Introductions                           </w:t>
      </w:r>
      <w:bookmarkEnd w:id="24"/>
    </w:p>
    <w:p w14:paraId="29E763A0"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r w:rsidRPr="00B32A6F">
        <w:rPr>
          <w:rFonts w:ascii="Arial" w:eastAsia="Times New Roman" w:hAnsi="Arial" w:cs="Arial"/>
          <w:kern w:val="0"/>
          <w:sz w:val="28"/>
          <w:szCs w:val="28"/>
          <w14:ligatures w14:val="none"/>
        </w:rPr>
        <w:t>Meeting began at 9:13 a.m. and a quorum was met. New members Tim Jin and Jake Johnson were introduced to the Committee.</w:t>
      </w:r>
    </w:p>
    <w:p w14:paraId="2CE5BFBB"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p>
    <w:p w14:paraId="04F921CF" w14:textId="77777777" w:rsidR="00B32A6F" w:rsidRPr="00B32A6F" w:rsidRDefault="00B32A6F" w:rsidP="00B32A6F">
      <w:pPr>
        <w:autoSpaceDE w:val="0"/>
        <w:autoSpaceDN w:val="0"/>
        <w:adjustRightInd w:val="0"/>
        <w:spacing w:after="0" w:line="240" w:lineRule="auto"/>
        <w:rPr>
          <w:rFonts w:ascii="Arial" w:eastAsia="Times New Roman" w:hAnsi="Arial" w:cs="Arial"/>
          <w:b/>
          <w:bCs/>
          <w:kern w:val="0"/>
          <w:sz w:val="28"/>
          <w:szCs w:val="28"/>
          <w14:ligatures w14:val="none"/>
        </w:rPr>
      </w:pPr>
      <w:r w:rsidRPr="00B32A6F">
        <w:rPr>
          <w:rFonts w:ascii="Arial" w:eastAsia="Times New Roman" w:hAnsi="Arial" w:cs="Arial"/>
          <w:b/>
          <w:bCs/>
          <w:kern w:val="0"/>
          <w:sz w:val="28"/>
          <w:szCs w:val="28"/>
          <w14:ligatures w14:val="none"/>
        </w:rPr>
        <w:t xml:space="preserve">2. </w:t>
      </w:r>
      <w:bookmarkStart w:id="25" w:name="_Hlk118359439"/>
      <w:r w:rsidRPr="00B32A6F">
        <w:rPr>
          <w:rFonts w:ascii="Arial" w:eastAsia="Times New Roman" w:hAnsi="Arial" w:cs="Arial"/>
          <w:b/>
          <w:bCs/>
          <w:kern w:val="0"/>
          <w:sz w:val="28"/>
          <w:szCs w:val="28"/>
          <w14:ligatures w14:val="none"/>
        </w:rPr>
        <w:t>Approval of November 2024 CCEPD Full Committee Meeting Minutes</w:t>
      </w:r>
    </w:p>
    <w:p w14:paraId="6492B081" w14:textId="77777777" w:rsidR="00B32A6F" w:rsidRPr="00B32A6F" w:rsidRDefault="00B32A6F" w:rsidP="00B32A6F">
      <w:pPr>
        <w:tabs>
          <w:tab w:val="left" w:pos="0"/>
        </w:tabs>
        <w:autoSpaceDE w:val="0"/>
        <w:autoSpaceDN w:val="0"/>
        <w:adjustRightInd w:val="0"/>
        <w:spacing w:after="0" w:line="240" w:lineRule="auto"/>
        <w:rPr>
          <w:rFonts w:ascii="Arial" w:eastAsia="Times New Roman" w:hAnsi="Arial" w:cs="Arial"/>
          <w:bCs/>
          <w:kern w:val="0"/>
          <w:sz w:val="28"/>
          <w:szCs w:val="28"/>
          <w14:ligatures w14:val="none"/>
        </w:rPr>
      </w:pPr>
      <w:bookmarkStart w:id="26" w:name="_Hlk175217029"/>
      <w:r w:rsidRPr="00B32A6F">
        <w:rPr>
          <w:rFonts w:ascii="Arial" w:eastAsia="Times New Roman" w:hAnsi="Arial" w:cs="Arial"/>
          <w:bCs/>
          <w:kern w:val="0"/>
          <w:sz w:val="28"/>
          <w:szCs w:val="28"/>
          <w14:ligatures w14:val="none"/>
        </w:rPr>
        <w:t xml:space="preserve">Motion: It was moved/seconded (Luna/Meyer) to approve the November meeting minutes. Measure passed on 5-0-2. (5-Yes votes: </w:t>
      </w:r>
      <w:r w:rsidRPr="00B32A6F">
        <w:rPr>
          <w:rFonts w:ascii="Arial" w:eastAsia="Times New Roman" w:hAnsi="Arial" w:cs="Arial"/>
          <w:kern w:val="0"/>
          <w:sz w:val="28"/>
          <w:szCs w:val="28"/>
          <w14:ligatures w14:val="none"/>
        </w:rPr>
        <w:t>Damian Ladd, Harrison Lane, Michael Luna, Kimberlee Meyer, and Taylor Winchell); (0-No votes); (2- Abstain votes: Tim Jin and Jake Johnson</w:t>
      </w:r>
      <w:r w:rsidRPr="00B32A6F">
        <w:rPr>
          <w:rFonts w:ascii="Arial" w:eastAsia="Times New Roman" w:hAnsi="Arial" w:cs="Arial"/>
          <w:bCs/>
          <w:kern w:val="0"/>
          <w:sz w:val="28"/>
          <w:szCs w:val="28"/>
          <w14:ligatures w14:val="none"/>
        </w:rPr>
        <w:t xml:space="preserve">) </w:t>
      </w:r>
    </w:p>
    <w:p w14:paraId="6A8A2871" w14:textId="77777777" w:rsidR="00B32A6F" w:rsidRPr="00B32A6F" w:rsidRDefault="00B32A6F" w:rsidP="00B32A6F">
      <w:pPr>
        <w:tabs>
          <w:tab w:val="left" w:pos="0"/>
        </w:tabs>
        <w:autoSpaceDE w:val="0"/>
        <w:autoSpaceDN w:val="0"/>
        <w:adjustRightInd w:val="0"/>
        <w:spacing w:after="0" w:line="240" w:lineRule="auto"/>
        <w:rPr>
          <w:rFonts w:ascii="Arial" w:eastAsia="Times New Roman" w:hAnsi="Arial" w:cs="Arial"/>
          <w:kern w:val="0"/>
          <w:sz w:val="28"/>
          <w:szCs w:val="28"/>
          <w14:ligatures w14:val="none"/>
        </w:rPr>
      </w:pPr>
    </w:p>
    <w:bookmarkEnd w:id="25"/>
    <w:bookmarkEnd w:id="26"/>
    <w:p w14:paraId="513E6040" w14:textId="3D9FB7F0" w:rsidR="00B32A6F" w:rsidRPr="00B32A6F" w:rsidRDefault="00B32A6F" w:rsidP="00B32A6F">
      <w:pPr>
        <w:autoSpaceDE w:val="0"/>
        <w:autoSpaceDN w:val="0"/>
        <w:adjustRightInd w:val="0"/>
        <w:spacing w:after="0" w:line="240" w:lineRule="auto"/>
        <w:rPr>
          <w:rFonts w:ascii="Arial" w:eastAsia="Times New Roman" w:hAnsi="Arial" w:cs="Arial"/>
          <w:b/>
          <w:bCs/>
          <w:kern w:val="0"/>
          <w:sz w:val="28"/>
          <w:szCs w:val="28"/>
          <w14:ligatures w14:val="none"/>
        </w:rPr>
      </w:pPr>
      <w:r w:rsidRPr="00B32A6F">
        <w:rPr>
          <w:rFonts w:ascii="Arial" w:eastAsia="Times New Roman" w:hAnsi="Arial" w:cs="Arial"/>
          <w:b/>
          <w:bCs/>
          <w:kern w:val="0"/>
          <w:sz w:val="28"/>
          <w:szCs w:val="28"/>
          <w14:ligatures w14:val="none"/>
        </w:rPr>
        <w:t xml:space="preserve">3. Welcome </w:t>
      </w:r>
      <w:r w:rsidR="004F13B7" w:rsidRPr="00B32A6F">
        <w:rPr>
          <w:rFonts w:ascii="Arial" w:eastAsia="Times New Roman" w:hAnsi="Arial" w:cs="Arial"/>
          <w:b/>
          <w:bCs/>
          <w:kern w:val="0"/>
          <w:sz w:val="28"/>
          <w:szCs w:val="28"/>
          <w14:ligatures w14:val="none"/>
        </w:rPr>
        <w:t>New</w:t>
      </w:r>
      <w:r w:rsidRPr="00B32A6F">
        <w:rPr>
          <w:rFonts w:ascii="Arial" w:eastAsia="Times New Roman" w:hAnsi="Arial" w:cs="Arial"/>
          <w:b/>
          <w:bCs/>
          <w:kern w:val="0"/>
          <w:sz w:val="28"/>
          <w:szCs w:val="28"/>
          <w14:ligatures w14:val="none"/>
        </w:rPr>
        <w:t xml:space="preserve"> Director Kim Rutledge and Overview of Upcoming Issues</w:t>
      </w:r>
    </w:p>
    <w:p w14:paraId="60FF51FD"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r w:rsidRPr="00B32A6F">
        <w:rPr>
          <w:rFonts w:ascii="Arial" w:eastAsia="Times New Roman" w:hAnsi="Arial" w:cs="Arial"/>
          <w:kern w:val="0"/>
          <w:sz w:val="28"/>
          <w:szCs w:val="28"/>
          <w14:ligatures w14:val="none"/>
        </w:rPr>
        <w:t>DOR Director Kim Rutledge provided a brief background of her work and provided an overview of various issues. The overview included federal changes, including the U.S. Department of Education and discussion of other potential changes affecting programs. There was a discussion of the Southern California fires and recovery efforts and its effects on people with disabilities and state budget and its impact to vacant positions. Also, discussed executive level openings at the department.</w:t>
      </w:r>
    </w:p>
    <w:p w14:paraId="3DF92F7A"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p>
    <w:p w14:paraId="1B9F299F"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r w:rsidRPr="00B32A6F">
        <w:rPr>
          <w:rFonts w:ascii="Arial" w:eastAsia="Times New Roman" w:hAnsi="Arial" w:cs="Arial"/>
          <w:kern w:val="0"/>
          <w:sz w:val="28"/>
          <w:szCs w:val="28"/>
          <w14:ligatures w14:val="none"/>
        </w:rPr>
        <w:t xml:space="preserve">There was a discussion about the new environment and discussion of how programs help people with disabilities </w:t>
      </w:r>
      <w:proofErr w:type="gramStart"/>
      <w:r w:rsidRPr="00B32A6F">
        <w:rPr>
          <w:rFonts w:ascii="Arial" w:eastAsia="Times New Roman" w:hAnsi="Arial" w:cs="Arial"/>
          <w:kern w:val="0"/>
          <w:sz w:val="28"/>
          <w:szCs w:val="28"/>
          <w14:ligatures w14:val="none"/>
        </w:rPr>
        <w:t>get off</w:t>
      </w:r>
      <w:proofErr w:type="gramEnd"/>
      <w:r w:rsidRPr="00B32A6F">
        <w:rPr>
          <w:rFonts w:ascii="Arial" w:eastAsia="Times New Roman" w:hAnsi="Arial" w:cs="Arial"/>
          <w:kern w:val="0"/>
          <w:sz w:val="28"/>
          <w:szCs w:val="28"/>
          <w14:ligatures w14:val="none"/>
        </w:rPr>
        <w:t xml:space="preserve"> public assistance and contribute to the economy. A question centered on cuts in higher education affecting DOR clients, </w:t>
      </w:r>
      <w:proofErr w:type="gramStart"/>
      <w:r w:rsidRPr="00B32A6F">
        <w:rPr>
          <w:rFonts w:ascii="Arial" w:eastAsia="Times New Roman" w:hAnsi="Arial" w:cs="Arial"/>
          <w:kern w:val="0"/>
          <w:sz w:val="28"/>
          <w:szCs w:val="28"/>
          <w14:ligatures w14:val="none"/>
        </w:rPr>
        <w:t>which</w:t>
      </w:r>
      <w:proofErr w:type="gramEnd"/>
      <w:r w:rsidRPr="00B32A6F">
        <w:rPr>
          <w:rFonts w:ascii="Arial" w:eastAsia="Times New Roman" w:hAnsi="Arial" w:cs="Arial"/>
          <w:kern w:val="0"/>
          <w:sz w:val="28"/>
          <w:szCs w:val="28"/>
          <w14:ligatures w14:val="none"/>
        </w:rPr>
        <w:t xml:space="preserve"> no changes as of now.</w:t>
      </w:r>
    </w:p>
    <w:p w14:paraId="440C8B7C" w14:textId="77777777" w:rsidR="00B32A6F" w:rsidRPr="00B32A6F" w:rsidRDefault="00B32A6F" w:rsidP="00B32A6F">
      <w:pPr>
        <w:autoSpaceDE w:val="0"/>
        <w:autoSpaceDN w:val="0"/>
        <w:adjustRightInd w:val="0"/>
        <w:spacing w:after="0" w:line="240" w:lineRule="auto"/>
        <w:rPr>
          <w:rFonts w:ascii="Arial" w:eastAsia="Times New Roman" w:hAnsi="Arial" w:cs="Arial"/>
          <w:kern w:val="0"/>
          <w:sz w:val="28"/>
          <w:szCs w:val="28"/>
          <w14:ligatures w14:val="none"/>
        </w:rPr>
      </w:pPr>
    </w:p>
    <w:p w14:paraId="304FDBE8" w14:textId="77777777" w:rsidR="00B32A6F" w:rsidRPr="00B32A6F" w:rsidRDefault="00B32A6F" w:rsidP="00B32A6F">
      <w:pPr>
        <w:autoSpaceDE w:val="0"/>
        <w:autoSpaceDN w:val="0"/>
        <w:adjustRightInd w:val="0"/>
        <w:spacing w:after="0" w:line="240" w:lineRule="auto"/>
        <w:rPr>
          <w:rFonts w:ascii="Arial" w:eastAsia="Times New Roman" w:hAnsi="Arial" w:cs="Arial"/>
          <w:b/>
          <w:kern w:val="0"/>
          <w:sz w:val="28"/>
          <w:szCs w:val="28"/>
          <w14:ligatures w14:val="none"/>
        </w:rPr>
      </w:pPr>
      <w:r w:rsidRPr="00B32A6F">
        <w:rPr>
          <w:rFonts w:ascii="Arial" w:eastAsia="Times New Roman" w:hAnsi="Arial" w:cs="Arial"/>
          <w:b/>
          <w:color w:val="000000"/>
          <w:kern w:val="0"/>
          <w:sz w:val="28"/>
          <w:szCs w:val="28"/>
          <w14:ligatures w14:val="none"/>
        </w:rPr>
        <w:t xml:space="preserve">4. </w:t>
      </w:r>
      <w:r w:rsidRPr="00B32A6F">
        <w:rPr>
          <w:rFonts w:ascii="Arial" w:eastAsia="Times New Roman" w:hAnsi="Arial" w:cs="Arial"/>
          <w:b/>
          <w:kern w:val="0"/>
          <w:sz w:val="28"/>
          <w:szCs w:val="28"/>
          <w14:ligatures w14:val="none"/>
        </w:rPr>
        <w:t>Review of CCEPD Mandates, Subcommittees and Discussion on Issues for 2025</w:t>
      </w:r>
    </w:p>
    <w:p w14:paraId="02B40E2E"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 xml:space="preserve">The CCEPD Executive Officer Maria Aliferis-Gjerde provided an overview of CCEPD mandates, issues, and projects, and the Youth Leadership </w:t>
      </w:r>
      <w:r w:rsidRPr="00B32A6F">
        <w:rPr>
          <w:rFonts w:ascii="Arial" w:eastAsia="Times New Roman" w:hAnsi="Arial" w:cs="Arial"/>
          <w:bCs/>
          <w:kern w:val="0"/>
          <w:sz w:val="28"/>
          <w:szCs w:val="28"/>
          <w14:ligatures w14:val="none"/>
        </w:rPr>
        <w:lastRenderedPageBreak/>
        <w:t>Forum (YLF) Project Manager Matt Baker provided an overview of YLF and its updates. Aliferis-Gjerde provided information on issues that members thought should be undertaken in 2025. The overview was provided to give background for members before breaking into groups to share feedback on issues. Members went into break-out rooms to discuss the following questions:</w:t>
      </w:r>
    </w:p>
    <w:p w14:paraId="5090A558" w14:textId="77777777" w:rsidR="00B32A6F" w:rsidRPr="00B32A6F" w:rsidRDefault="00B32A6F" w:rsidP="00B32A6F">
      <w:pPr>
        <w:numPr>
          <w:ilvl w:val="0"/>
          <w:numId w:val="5"/>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Should CCEPD undertake a project focused on business engagement employment outcomes or other projects?  What should that look like?</w:t>
      </w:r>
    </w:p>
    <w:p w14:paraId="5824085F" w14:textId="77777777" w:rsidR="00B32A6F" w:rsidRPr="00B32A6F" w:rsidRDefault="00B32A6F" w:rsidP="00B32A6F">
      <w:pPr>
        <w:numPr>
          <w:ilvl w:val="0"/>
          <w:numId w:val="5"/>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The state had had multiple projects in aligning services and programs for employment and training.  What areas of alignment should CCEPD focus on?</w:t>
      </w:r>
    </w:p>
    <w:p w14:paraId="79620876" w14:textId="77777777" w:rsidR="00B32A6F" w:rsidRPr="00B32A6F" w:rsidRDefault="00B32A6F" w:rsidP="00B32A6F">
      <w:pPr>
        <w:numPr>
          <w:ilvl w:val="0"/>
          <w:numId w:val="5"/>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 xml:space="preserve">What partnerships could CCEPD pursue to better align with serving youth populations and </w:t>
      </w:r>
      <w:proofErr w:type="gramStart"/>
      <w:r w:rsidRPr="00B32A6F">
        <w:rPr>
          <w:rFonts w:ascii="Arial" w:eastAsia="Times New Roman" w:hAnsi="Arial" w:cs="Arial"/>
          <w:bCs/>
          <w:kern w:val="0"/>
          <w:sz w:val="28"/>
          <w:szCs w:val="28"/>
          <w14:ligatures w14:val="none"/>
        </w:rPr>
        <w:t>improve</w:t>
      </w:r>
      <w:proofErr w:type="gramEnd"/>
      <w:r w:rsidRPr="00B32A6F">
        <w:rPr>
          <w:rFonts w:ascii="Arial" w:eastAsia="Times New Roman" w:hAnsi="Arial" w:cs="Arial"/>
          <w:bCs/>
          <w:kern w:val="0"/>
          <w:sz w:val="28"/>
          <w:szCs w:val="28"/>
          <w14:ligatures w14:val="none"/>
        </w:rPr>
        <w:t xml:space="preserve"> employment outcomes for youth?</w:t>
      </w:r>
    </w:p>
    <w:p w14:paraId="40EBA2E9"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highlight w:val="yellow"/>
          <w14:ligatures w14:val="none"/>
        </w:rPr>
      </w:pPr>
    </w:p>
    <w:p w14:paraId="2AD58ADB"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 xml:space="preserve">After the breakout rooms, Members shared ideas and issues that can be worked on in 2025. Some of </w:t>
      </w:r>
      <w:proofErr w:type="gramStart"/>
      <w:r w:rsidRPr="00B32A6F">
        <w:rPr>
          <w:rFonts w:ascii="Arial" w:eastAsia="Times New Roman" w:hAnsi="Arial" w:cs="Arial"/>
          <w:bCs/>
          <w:kern w:val="0"/>
          <w:sz w:val="28"/>
          <w:szCs w:val="28"/>
          <w14:ligatures w14:val="none"/>
        </w:rPr>
        <w:t>discussion</w:t>
      </w:r>
      <w:proofErr w:type="gramEnd"/>
      <w:r w:rsidRPr="00B32A6F">
        <w:rPr>
          <w:rFonts w:ascii="Arial" w:eastAsia="Times New Roman" w:hAnsi="Arial" w:cs="Arial"/>
          <w:bCs/>
          <w:kern w:val="0"/>
          <w:sz w:val="28"/>
          <w:szCs w:val="28"/>
          <w14:ligatures w14:val="none"/>
        </w:rPr>
        <w:t xml:space="preserve"> centered on:</w:t>
      </w:r>
    </w:p>
    <w:p w14:paraId="5D3CAE9A"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How to reframe conversations, raise awareness, and continued outreach to businesses.</w:t>
      </w:r>
    </w:p>
    <w:p w14:paraId="7C0328E0"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How we need to better collaborate as Members on the Committee and integrate across agencies, as well as how to collaborate with vendors and stakeholders.</w:t>
      </w:r>
    </w:p>
    <w:p w14:paraId="20441EE6"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Raise awareness among industries.</w:t>
      </w:r>
    </w:p>
    <w:p w14:paraId="70622B67"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Discussed how budget funding will be reduced and how to better work together on strategies.</w:t>
      </w:r>
    </w:p>
    <w:p w14:paraId="0128040F"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Members discussed how certain industry associations should be invited to Full Committee meetings. Allow industries to talk about challenges and opportunities.</w:t>
      </w:r>
    </w:p>
    <w:p w14:paraId="77306DD1" w14:textId="77777777" w:rsidR="00B32A6F" w:rsidRPr="00B32A6F" w:rsidRDefault="00B32A6F" w:rsidP="00B32A6F">
      <w:pPr>
        <w:numPr>
          <w:ilvl w:val="0"/>
          <w:numId w:val="6"/>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 xml:space="preserve">Learning the benefits of hiring people with disabilities and making sure that young people get actively involved in things early and not get stuck in opportunities that are handed to them. Advocacy and awareness </w:t>
      </w:r>
      <w:proofErr w:type="gramStart"/>
      <w:r w:rsidRPr="00B32A6F">
        <w:rPr>
          <w:rFonts w:ascii="Arial" w:eastAsia="Times New Roman" w:hAnsi="Arial" w:cs="Arial"/>
          <w:bCs/>
          <w:kern w:val="0"/>
          <w:sz w:val="28"/>
          <w:szCs w:val="28"/>
          <w14:ligatures w14:val="none"/>
        </w:rPr>
        <w:t>to help</w:t>
      </w:r>
      <w:proofErr w:type="gramEnd"/>
      <w:r w:rsidRPr="00B32A6F">
        <w:rPr>
          <w:rFonts w:ascii="Arial" w:eastAsia="Times New Roman" w:hAnsi="Arial" w:cs="Arial"/>
          <w:bCs/>
          <w:kern w:val="0"/>
          <w:sz w:val="28"/>
          <w:szCs w:val="28"/>
          <w14:ligatures w14:val="none"/>
        </w:rPr>
        <w:t xml:space="preserve"> young people get their voices heard. </w:t>
      </w:r>
    </w:p>
    <w:p w14:paraId="17F1D7E0" w14:textId="77777777" w:rsidR="00B32A6F" w:rsidRPr="00B32A6F" w:rsidRDefault="00B32A6F" w:rsidP="00B32A6F">
      <w:pPr>
        <w:numPr>
          <w:ilvl w:val="0"/>
          <w:numId w:val="3"/>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Discussed how to be involved with the Advisory Commission on Special Education and how to get YLF alumni involved with the commission.</w:t>
      </w:r>
    </w:p>
    <w:p w14:paraId="33F36F70" w14:textId="77777777" w:rsidR="00B32A6F" w:rsidRPr="00B32A6F" w:rsidRDefault="00B32A6F" w:rsidP="00B32A6F">
      <w:pPr>
        <w:numPr>
          <w:ilvl w:val="0"/>
          <w:numId w:val="3"/>
        </w:numPr>
        <w:autoSpaceDE w:val="0"/>
        <w:autoSpaceDN w:val="0"/>
        <w:adjustRightInd w:val="0"/>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Reach out to youth organizations to incorporate disability and look at Boys and Girls Clubs and Big Brothers and Big Sisters to partner with YLF.</w:t>
      </w:r>
    </w:p>
    <w:p w14:paraId="1D06E4F8"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14:ligatures w14:val="none"/>
        </w:rPr>
      </w:pPr>
    </w:p>
    <w:p w14:paraId="2C8ACA4C"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lastRenderedPageBreak/>
        <w:t xml:space="preserve">Members agreed that the theme and policies should come from reframing conversations, raising awareness, and outreach to businesses through industry associations. </w:t>
      </w:r>
    </w:p>
    <w:p w14:paraId="637F9508" w14:textId="77777777" w:rsidR="00B32A6F" w:rsidRPr="00B32A6F" w:rsidRDefault="00B32A6F" w:rsidP="00B32A6F">
      <w:pPr>
        <w:autoSpaceDE w:val="0"/>
        <w:autoSpaceDN w:val="0"/>
        <w:adjustRightInd w:val="0"/>
        <w:spacing w:after="0" w:line="240" w:lineRule="auto"/>
        <w:rPr>
          <w:rFonts w:ascii="Arial" w:eastAsia="Times New Roman" w:hAnsi="Arial" w:cs="Arial"/>
          <w:bCs/>
          <w:kern w:val="0"/>
          <w:sz w:val="28"/>
          <w:szCs w:val="28"/>
          <w14:ligatures w14:val="none"/>
        </w:rPr>
      </w:pPr>
    </w:p>
    <w:p w14:paraId="3085426D" w14:textId="77777777" w:rsidR="00B32A6F" w:rsidRPr="00B32A6F" w:rsidRDefault="00B32A6F" w:rsidP="00B32A6F">
      <w:pPr>
        <w:spacing w:after="0" w:line="240" w:lineRule="auto"/>
        <w:contextualSpacing/>
        <w:rPr>
          <w:rFonts w:ascii="Arial" w:eastAsia="Times New Roman" w:hAnsi="Arial" w:cs="Arial"/>
          <w:b/>
          <w:kern w:val="0"/>
          <w:sz w:val="28"/>
          <w:szCs w:val="28"/>
          <w14:ligatures w14:val="none"/>
        </w:rPr>
      </w:pPr>
      <w:r w:rsidRPr="00B32A6F">
        <w:rPr>
          <w:rFonts w:ascii="Arial" w:eastAsia="Times New Roman" w:hAnsi="Arial" w:cs="Arial"/>
          <w:b/>
          <w:kern w:val="0"/>
          <w:sz w:val="28"/>
          <w:szCs w:val="28"/>
          <w14:ligatures w14:val="none"/>
        </w:rPr>
        <w:t xml:space="preserve">5. </w:t>
      </w:r>
      <w:bookmarkStart w:id="27" w:name="_Hlk48811037"/>
      <w:r w:rsidRPr="00B32A6F">
        <w:rPr>
          <w:rFonts w:ascii="Arial" w:eastAsia="Times New Roman" w:hAnsi="Arial" w:cs="Arial"/>
          <w:b/>
          <w:kern w:val="0"/>
          <w:sz w:val="28"/>
          <w:szCs w:val="28"/>
          <w14:ligatures w14:val="none"/>
        </w:rPr>
        <w:t>Approval of Operating Guidelines</w:t>
      </w:r>
    </w:p>
    <w:p w14:paraId="0352265E" w14:textId="77777777" w:rsidR="00B32A6F" w:rsidRPr="00B32A6F" w:rsidRDefault="00B32A6F" w:rsidP="00B32A6F">
      <w:pPr>
        <w:autoSpaceDE w:val="0"/>
        <w:autoSpaceDN w:val="0"/>
        <w:adjustRightInd w:val="0"/>
        <w:spacing w:after="0" w:line="240" w:lineRule="auto"/>
        <w:rPr>
          <w:rFonts w:ascii="Arial" w:eastAsia="Times New Roman" w:hAnsi="Arial" w:cs="Arial"/>
          <w:bCs/>
          <w:color w:val="000000"/>
          <w:kern w:val="0"/>
          <w:sz w:val="28"/>
          <w:szCs w:val="28"/>
          <w14:ligatures w14:val="none"/>
        </w:rPr>
      </w:pPr>
      <w:r w:rsidRPr="00B32A6F">
        <w:rPr>
          <w:rFonts w:ascii="Arial" w:eastAsia="Times New Roman" w:hAnsi="Arial" w:cs="Arial"/>
          <w:bCs/>
          <w:color w:val="000000"/>
          <w:kern w:val="0"/>
          <w:sz w:val="28"/>
          <w:szCs w:val="28"/>
          <w14:ligatures w14:val="none"/>
        </w:rPr>
        <w:t>The Aliferis-Gjerde provided an overview of the operating guidelines. Motion: It was motioned/seconded (Anderson/Lane) to approve the changes to the operating guidelines. Measure passes 7-0-0 vote. (7-yes votes: Anderson, Jin, Ladd, Lane, Luna, Meyer, and Winchell), (0-No votes), (0-Abstain votes).</w:t>
      </w:r>
    </w:p>
    <w:p w14:paraId="0196A4AA" w14:textId="77777777" w:rsidR="00B32A6F" w:rsidRPr="00B32A6F" w:rsidRDefault="00B32A6F" w:rsidP="00B32A6F">
      <w:pPr>
        <w:autoSpaceDE w:val="0"/>
        <w:autoSpaceDN w:val="0"/>
        <w:adjustRightInd w:val="0"/>
        <w:spacing w:after="0" w:line="240" w:lineRule="auto"/>
        <w:rPr>
          <w:rFonts w:ascii="Arial" w:eastAsia="Times New Roman" w:hAnsi="Arial" w:cs="Arial"/>
          <w:bCs/>
          <w:color w:val="000000"/>
          <w:kern w:val="0"/>
          <w:sz w:val="28"/>
          <w:szCs w:val="28"/>
          <w14:ligatures w14:val="none"/>
        </w:rPr>
      </w:pPr>
    </w:p>
    <w:p w14:paraId="0B37D04D" w14:textId="77777777" w:rsidR="00B32A6F" w:rsidRPr="00B32A6F" w:rsidRDefault="00B32A6F" w:rsidP="00B32A6F">
      <w:pPr>
        <w:spacing w:after="0" w:line="240" w:lineRule="auto"/>
        <w:contextualSpacing/>
        <w:rPr>
          <w:rFonts w:ascii="Arial" w:eastAsia="Times New Roman" w:hAnsi="Arial" w:cs="Arial"/>
          <w:b/>
          <w:kern w:val="0"/>
          <w:sz w:val="28"/>
          <w:szCs w:val="28"/>
          <w14:ligatures w14:val="none"/>
        </w:rPr>
      </w:pPr>
      <w:r w:rsidRPr="00B32A6F">
        <w:rPr>
          <w:rFonts w:ascii="Arial" w:eastAsia="Times New Roman" w:hAnsi="Arial" w:cs="Arial"/>
          <w:b/>
          <w:kern w:val="0"/>
          <w:sz w:val="28"/>
          <w:szCs w:val="28"/>
          <w14:ligatures w14:val="none"/>
        </w:rPr>
        <w:t>6. Member Updates</w:t>
      </w:r>
    </w:p>
    <w:p w14:paraId="773EC978" w14:textId="77777777" w:rsidR="00B32A6F" w:rsidRPr="00B32A6F" w:rsidRDefault="00B32A6F" w:rsidP="00B32A6F">
      <w:pPr>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Members provided the following updates:</w:t>
      </w:r>
    </w:p>
    <w:p w14:paraId="3EC3F3D1" w14:textId="77777777" w:rsidR="00B32A6F" w:rsidRPr="00B32A6F" w:rsidRDefault="00B32A6F" w:rsidP="00B32A6F">
      <w:pPr>
        <w:numPr>
          <w:ilvl w:val="0"/>
          <w:numId w:val="4"/>
        </w:numPr>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Anderson – Shared information about the second annual disability summit in Ventura with a focus on youth, aging and emergency preparedness.</w:t>
      </w:r>
    </w:p>
    <w:p w14:paraId="7E6D6247" w14:textId="77777777" w:rsidR="00B32A6F" w:rsidRPr="00B32A6F" w:rsidRDefault="00B32A6F" w:rsidP="00B32A6F">
      <w:pPr>
        <w:numPr>
          <w:ilvl w:val="0"/>
          <w:numId w:val="4"/>
        </w:numPr>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Meyer –Department of Rehabilitation and Employment Development Department collaboration project is in the process of approving funds for the project.</w:t>
      </w:r>
    </w:p>
    <w:p w14:paraId="45603754" w14:textId="77777777" w:rsidR="00B32A6F" w:rsidRPr="00B32A6F" w:rsidRDefault="00B32A6F" w:rsidP="00B32A6F">
      <w:pPr>
        <w:numPr>
          <w:ilvl w:val="0"/>
          <w:numId w:val="4"/>
        </w:numPr>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Ladd – Discussed federal</w:t>
      </w:r>
      <w:r w:rsidRPr="00B32A6F">
        <w:rPr>
          <w:rFonts w:ascii="Arial" w:eastAsia="Malgun Gothic" w:hAnsi="Arial" w:cs="Arial"/>
          <w:kern w:val="0"/>
          <w:sz w:val="28"/>
          <w:szCs w:val="28"/>
          <w14:ligatures w14:val="none"/>
        </w:rPr>
        <w:t xml:space="preserve"> Temporary Assistance for Needy Families (TANF) Work and Family Well-Being Pilot</w:t>
      </w:r>
      <w:r w:rsidRPr="00B32A6F">
        <w:rPr>
          <w:rFonts w:ascii="Arial" w:eastAsia="Times New Roman" w:hAnsi="Arial" w:cs="Arial"/>
          <w:bCs/>
          <w:kern w:val="0"/>
          <w:sz w:val="28"/>
          <w:szCs w:val="28"/>
          <w14:ligatures w14:val="none"/>
        </w:rPr>
        <w:t xml:space="preserve"> and how California was approved as part of the pilot.</w:t>
      </w:r>
    </w:p>
    <w:p w14:paraId="17375CF9" w14:textId="77777777" w:rsidR="00B32A6F" w:rsidRPr="00B32A6F" w:rsidRDefault="00B32A6F" w:rsidP="00B32A6F">
      <w:pPr>
        <w:numPr>
          <w:ilvl w:val="0"/>
          <w:numId w:val="4"/>
        </w:numPr>
        <w:spacing w:after="0" w:line="240" w:lineRule="auto"/>
        <w:contextualSpacing/>
        <w:rPr>
          <w:rFonts w:ascii="Arial" w:eastAsia="Times New Roman" w:hAnsi="Arial" w:cs="Arial"/>
          <w:bCs/>
          <w:kern w:val="0"/>
          <w:sz w:val="28"/>
          <w:szCs w:val="28"/>
          <w14:ligatures w14:val="none"/>
        </w:rPr>
      </w:pPr>
      <w:r w:rsidRPr="00B32A6F">
        <w:rPr>
          <w:rFonts w:ascii="Arial" w:eastAsia="Times New Roman" w:hAnsi="Arial" w:cs="Arial"/>
          <w:bCs/>
          <w:kern w:val="0"/>
          <w:sz w:val="28"/>
          <w:szCs w:val="28"/>
          <w14:ligatures w14:val="none"/>
        </w:rPr>
        <w:t xml:space="preserve">Luna – Discussed changes to the service codes for regional centers. Also, </w:t>
      </w:r>
      <w:proofErr w:type="gramStart"/>
      <w:r w:rsidRPr="00B32A6F">
        <w:rPr>
          <w:rFonts w:ascii="Arial" w:eastAsia="Times New Roman" w:hAnsi="Arial" w:cs="Arial"/>
          <w:bCs/>
          <w:kern w:val="0"/>
          <w:sz w:val="28"/>
          <w:szCs w:val="28"/>
          <w14:ligatures w14:val="none"/>
        </w:rPr>
        <w:t>mentioned</w:t>
      </w:r>
      <w:proofErr w:type="gramEnd"/>
      <w:r w:rsidRPr="00B32A6F">
        <w:rPr>
          <w:rFonts w:ascii="Arial" w:eastAsia="Times New Roman" w:hAnsi="Arial" w:cs="Arial"/>
          <w:bCs/>
          <w:kern w:val="0"/>
          <w:sz w:val="28"/>
          <w:szCs w:val="28"/>
          <w14:ligatures w14:val="none"/>
        </w:rPr>
        <w:t xml:space="preserve"> legislation, Assembly Bill 1335, which would remove CARF accreditation for service providers that serve people with intellectual/developmental disabilities.</w:t>
      </w:r>
    </w:p>
    <w:p w14:paraId="41F66C90" w14:textId="77777777" w:rsidR="00B32A6F" w:rsidRPr="00B32A6F" w:rsidRDefault="00B32A6F" w:rsidP="00B32A6F">
      <w:pPr>
        <w:spacing w:after="0" w:line="240" w:lineRule="auto"/>
        <w:rPr>
          <w:rFonts w:ascii="Arial" w:eastAsia="Times New Roman" w:hAnsi="Arial" w:cs="Arial"/>
          <w:bCs/>
          <w:kern w:val="0"/>
          <w:sz w:val="28"/>
          <w:szCs w:val="28"/>
          <w14:ligatures w14:val="none"/>
        </w:rPr>
      </w:pPr>
    </w:p>
    <w:p w14:paraId="25AF9B51" w14:textId="77777777" w:rsidR="00B32A6F" w:rsidRPr="00B32A6F" w:rsidRDefault="00B32A6F" w:rsidP="00B32A6F">
      <w:pPr>
        <w:spacing w:after="0" w:line="240" w:lineRule="auto"/>
        <w:contextualSpacing/>
        <w:rPr>
          <w:rFonts w:ascii="Arial" w:eastAsia="Times New Roman" w:hAnsi="Arial" w:cs="Arial"/>
          <w:b/>
          <w:kern w:val="0"/>
          <w:sz w:val="28"/>
          <w:szCs w:val="28"/>
          <w14:ligatures w14:val="none"/>
        </w:rPr>
      </w:pPr>
      <w:r w:rsidRPr="00B32A6F">
        <w:rPr>
          <w:rFonts w:ascii="Arial" w:eastAsia="Times New Roman" w:hAnsi="Arial" w:cs="Arial"/>
          <w:b/>
          <w:kern w:val="0"/>
          <w:sz w:val="28"/>
          <w:szCs w:val="28"/>
          <w14:ligatures w14:val="none"/>
        </w:rPr>
        <w:t>7. Agenda Items for Future Meetings</w:t>
      </w:r>
    </w:p>
    <w:p w14:paraId="5CE64572" w14:textId="77777777" w:rsidR="00B32A6F" w:rsidRPr="00B32A6F" w:rsidRDefault="00B32A6F" w:rsidP="00B32A6F">
      <w:pPr>
        <w:spacing w:after="0" w:line="240" w:lineRule="auto"/>
        <w:contextualSpacing/>
        <w:rPr>
          <w:rFonts w:ascii="Arial" w:eastAsia="Times New Roman" w:hAnsi="Arial" w:cs="Arial"/>
          <w:b/>
          <w:kern w:val="0"/>
          <w:sz w:val="28"/>
          <w:szCs w:val="28"/>
          <w14:ligatures w14:val="none"/>
        </w:rPr>
      </w:pPr>
      <w:r w:rsidRPr="00B32A6F">
        <w:rPr>
          <w:rFonts w:ascii="Arial" w:eastAsia="Times New Roman" w:hAnsi="Arial" w:cs="Arial"/>
          <w:bCs/>
          <w:kern w:val="0"/>
          <w:sz w:val="28"/>
          <w:szCs w:val="28"/>
          <w14:ligatures w14:val="none"/>
        </w:rPr>
        <w:t>Continued discussion on 2025 issues and direction.</w:t>
      </w:r>
    </w:p>
    <w:p w14:paraId="09030A26" w14:textId="77777777" w:rsidR="00B32A6F" w:rsidRPr="00B32A6F" w:rsidRDefault="00B32A6F" w:rsidP="00B32A6F">
      <w:pPr>
        <w:spacing w:after="0" w:line="240" w:lineRule="auto"/>
        <w:contextualSpacing/>
        <w:rPr>
          <w:rFonts w:ascii="Arial" w:eastAsia="Times New Roman" w:hAnsi="Arial" w:cs="Arial"/>
          <w:b/>
          <w:kern w:val="0"/>
          <w:sz w:val="28"/>
          <w:szCs w:val="28"/>
          <w14:ligatures w14:val="none"/>
        </w:rPr>
      </w:pPr>
    </w:p>
    <w:bookmarkEnd w:id="27"/>
    <w:p w14:paraId="54A8FE37" w14:textId="77777777" w:rsidR="00B32A6F" w:rsidRPr="00B32A6F" w:rsidRDefault="00B32A6F" w:rsidP="00B32A6F">
      <w:pPr>
        <w:tabs>
          <w:tab w:val="left" w:pos="0"/>
          <w:tab w:val="left" w:pos="720"/>
          <w:tab w:val="left" w:pos="7920"/>
        </w:tabs>
        <w:autoSpaceDE w:val="0"/>
        <w:autoSpaceDN w:val="0"/>
        <w:adjustRightInd w:val="0"/>
        <w:spacing w:after="0" w:line="240" w:lineRule="auto"/>
        <w:rPr>
          <w:rFonts w:ascii="Arial" w:eastAsia="Times New Roman" w:hAnsi="Arial" w:cs="Arial"/>
          <w:b/>
          <w:kern w:val="0"/>
          <w:sz w:val="28"/>
          <w:szCs w:val="28"/>
          <w14:ligatures w14:val="none"/>
        </w:rPr>
      </w:pPr>
      <w:r w:rsidRPr="00B32A6F">
        <w:rPr>
          <w:rFonts w:ascii="Arial" w:eastAsia="Times New Roman" w:hAnsi="Arial" w:cs="Arial"/>
          <w:b/>
          <w:kern w:val="0"/>
          <w:sz w:val="28"/>
          <w:szCs w:val="28"/>
          <w14:ligatures w14:val="none"/>
        </w:rPr>
        <w:t>8. Public Comment</w:t>
      </w:r>
    </w:p>
    <w:p w14:paraId="722D5679" w14:textId="77777777" w:rsidR="00B32A6F" w:rsidRPr="00B32A6F" w:rsidRDefault="00B32A6F" w:rsidP="00B32A6F">
      <w:pPr>
        <w:tabs>
          <w:tab w:val="left" w:pos="0"/>
          <w:tab w:val="left" w:pos="720"/>
          <w:tab w:val="left" w:pos="7920"/>
        </w:tabs>
        <w:autoSpaceDE w:val="0"/>
        <w:autoSpaceDN w:val="0"/>
        <w:adjustRightInd w:val="0"/>
        <w:spacing w:after="0" w:line="240" w:lineRule="auto"/>
        <w:rPr>
          <w:rFonts w:ascii="Arial" w:eastAsia="Times New Roman" w:hAnsi="Arial" w:cs="Arial"/>
          <w:b/>
          <w:kern w:val="0"/>
          <w:sz w:val="28"/>
          <w:szCs w:val="28"/>
          <w14:ligatures w14:val="none"/>
        </w:rPr>
      </w:pPr>
      <w:r w:rsidRPr="00B32A6F">
        <w:rPr>
          <w:rFonts w:ascii="Arial" w:eastAsia="Times New Roman" w:hAnsi="Arial" w:cs="Arial"/>
          <w:bCs/>
          <w:kern w:val="0"/>
          <w:sz w:val="28"/>
          <w:szCs w:val="28"/>
          <w14:ligatures w14:val="none"/>
        </w:rPr>
        <w:t>No public comment</w:t>
      </w:r>
      <w:r w:rsidRPr="00B32A6F">
        <w:rPr>
          <w:rFonts w:ascii="Arial" w:eastAsia="Times New Roman" w:hAnsi="Arial" w:cs="Arial"/>
          <w:b/>
          <w:kern w:val="0"/>
          <w:sz w:val="28"/>
          <w:szCs w:val="28"/>
          <w14:ligatures w14:val="none"/>
        </w:rPr>
        <w:t>.</w:t>
      </w:r>
    </w:p>
    <w:p w14:paraId="505B5FA2" w14:textId="77777777" w:rsidR="00B32A6F" w:rsidRPr="00B32A6F" w:rsidRDefault="00B32A6F" w:rsidP="00B32A6F">
      <w:pPr>
        <w:tabs>
          <w:tab w:val="left" w:pos="0"/>
          <w:tab w:val="left" w:pos="720"/>
          <w:tab w:val="left" w:pos="7920"/>
        </w:tabs>
        <w:autoSpaceDE w:val="0"/>
        <w:autoSpaceDN w:val="0"/>
        <w:adjustRightInd w:val="0"/>
        <w:spacing w:after="0" w:line="240" w:lineRule="auto"/>
        <w:rPr>
          <w:rFonts w:ascii="Arial" w:eastAsia="Times New Roman" w:hAnsi="Arial" w:cs="Arial"/>
          <w:b/>
          <w:kern w:val="0"/>
          <w:sz w:val="28"/>
          <w:szCs w:val="28"/>
          <w14:ligatures w14:val="none"/>
        </w:rPr>
      </w:pPr>
    </w:p>
    <w:p w14:paraId="5C70B778" w14:textId="77777777" w:rsidR="00B32A6F" w:rsidRPr="00B32A6F" w:rsidRDefault="00B32A6F" w:rsidP="00B32A6F">
      <w:pPr>
        <w:tabs>
          <w:tab w:val="left" w:pos="0"/>
          <w:tab w:val="left" w:pos="720"/>
          <w:tab w:val="left" w:pos="7920"/>
        </w:tabs>
        <w:autoSpaceDE w:val="0"/>
        <w:autoSpaceDN w:val="0"/>
        <w:adjustRightInd w:val="0"/>
        <w:spacing w:after="0" w:line="240" w:lineRule="auto"/>
        <w:rPr>
          <w:rFonts w:ascii="Arial" w:eastAsia="Times New Roman" w:hAnsi="Arial" w:cs="Arial"/>
          <w:b/>
          <w:kern w:val="0"/>
          <w:sz w:val="28"/>
          <w:szCs w:val="28"/>
          <w14:ligatures w14:val="none"/>
        </w:rPr>
      </w:pPr>
      <w:r w:rsidRPr="00B32A6F">
        <w:rPr>
          <w:rFonts w:ascii="Arial" w:eastAsia="Times New Roman" w:hAnsi="Arial" w:cs="Arial"/>
          <w:b/>
          <w:kern w:val="0"/>
          <w:sz w:val="28"/>
          <w:szCs w:val="28"/>
          <w14:ligatures w14:val="none"/>
        </w:rPr>
        <w:t>9. Adjournment</w:t>
      </w:r>
    </w:p>
    <w:p w14:paraId="74E2E50E" w14:textId="593F12B5" w:rsidR="00B32A6F" w:rsidRDefault="00B32A6F" w:rsidP="00B32A6F">
      <w:pPr>
        <w:tabs>
          <w:tab w:val="left" w:pos="0"/>
          <w:tab w:val="left" w:pos="720"/>
          <w:tab w:val="left" w:pos="7920"/>
        </w:tabs>
        <w:autoSpaceDE w:val="0"/>
        <w:autoSpaceDN w:val="0"/>
        <w:adjustRightInd w:val="0"/>
        <w:spacing w:after="0" w:line="240" w:lineRule="auto"/>
        <w:rPr>
          <w:rFonts w:ascii="Arial" w:eastAsia="Times New Roman" w:hAnsi="Arial" w:cs="Arial"/>
          <w:b/>
          <w:kern w:val="0"/>
          <w:sz w:val="28"/>
          <w:szCs w:val="28"/>
          <w14:ligatures w14:val="none"/>
        </w:rPr>
      </w:pPr>
      <w:r w:rsidRPr="00B32A6F">
        <w:rPr>
          <w:rFonts w:ascii="Arial" w:eastAsia="Times New Roman" w:hAnsi="Arial" w:cs="Arial"/>
          <w:bCs/>
          <w:kern w:val="0"/>
          <w:sz w:val="28"/>
          <w:szCs w:val="28"/>
          <w14:ligatures w14:val="none"/>
        </w:rPr>
        <w:t>Meeting adjourned at 11:43 a.m.</w:t>
      </w:r>
    </w:p>
    <w:p w14:paraId="271E3460" w14:textId="77777777" w:rsidR="00B32A6F" w:rsidRPr="00D96900" w:rsidRDefault="00B32A6F" w:rsidP="00D96900">
      <w:pPr>
        <w:pStyle w:val="Heading1"/>
        <w:jc w:val="center"/>
        <w:rPr>
          <w:b/>
          <w:bCs/>
          <w:color w:val="auto"/>
          <w:spacing w:val="-10"/>
          <w:kern w:val="28"/>
        </w:rPr>
      </w:pPr>
      <w:bookmarkStart w:id="28" w:name="_Toc198111519"/>
      <w:r w:rsidRPr="00D96900">
        <w:rPr>
          <w:b/>
          <w:bCs/>
          <w:color w:val="auto"/>
          <w:spacing w:val="-10"/>
          <w:kern w:val="28"/>
        </w:rPr>
        <w:lastRenderedPageBreak/>
        <w:t>2025 CCEPD Policy Strategies</w:t>
      </w:r>
      <w:bookmarkEnd w:id="28"/>
    </w:p>
    <w:p w14:paraId="4CCC17B9" w14:textId="77777777" w:rsidR="00B32A6F" w:rsidRPr="00B32A6F" w:rsidRDefault="00B32A6F" w:rsidP="00B32A6F">
      <w:pPr>
        <w:keepNext/>
        <w:keepLines/>
        <w:spacing w:before="360" w:after="80"/>
        <w:outlineLvl w:val="0"/>
        <w:rPr>
          <w:rFonts w:ascii="Arial" w:eastAsiaTheme="majorEastAsia" w:hAnsi="Arial" w:cs="Arial"/>
          <w:b/>
          <w:bCs/>
          <w:sz w:val="28"/>
          <w:szCs w:val="28"/>
        </w:rPr>
      </w:pPr>
      <w:bookmarkStart w:id="29" w:name="_Toc198106886"/>
      <w:bookmarkStart w:id="30" w:name="_Toc198106978"/>
      <w:bookmarkStart w:id="31" w:name="_Toc198111520"/>
      <w:r w:rsidRPr="00B32A6F">
        <w:rPr>
          <w:rFonts w:ascii="Arial" w:eastAsiaTheme="majorEastAsia" w:hAnsi="Arial" w:cs="Arial"/>
          <w:b/>
          <w:bCs/>
          <w:sz w:val="28"/>
          <w:szCs w:val="28"/>
        </w:rPr>
        <w:t>Introduction</w:t>
      </w:r>
      <w:bookmarkEnd w:id="29"/>
      <w:bookmarkEnd w:id="30"/>
      <w:bookmarkEnd w:id="31"/>
    </w:p>
    <w:p w14:paraId="4CB704AD" w14:textId="77777777" w:rsidR="00B32A6F" w:rsidRPr="00B32A6F" w:rsidRDefault="00B32A6F" w:rsidP="00B32A6F">
      <w:pPr>
        <w:rPr>
          <w:rFonts w:ascii="Arial" w:hAnsi="Arial" w:cs="Arial"/>
          <w:sz w:val="28"/>
          <w:szCs w:val="28"/>
        </w:rPr>
      </w:pPr>
      <w:r w:rsidRPr="00B32A6F">
        <w:rPr>
          <w:rFonts w:ascii="Arial" w:hAnsi="Arial" w:cs="Arial"/>
          <w:sz w:val="28"/>
          <w:szCs w:val="28"/>
        </w:rPr>
        <w:t xml:space="preserve">From </w:t>
      </w:r>
      <w:proofErr w:type="gramStart"/>
      <w:r w:rsidRPr="00B32A6F">
        <w:rPr>
          <w:rFonts w:ascii="Arial" w:hAnsi="Arial" w:cs="Arial"/>
          <w:sz w:val="28"/>
          <w:szCs w:val="28"/>
        </w:rPr>
        <w:t>the February</w:t>
      </w:r>
      <w:proofErr w:type="gramEnd"/>
      <w:r w:rsidRPr="00B32A6F">
        <w:rPr>
          <w:rFonts w:ascii="Arial" w:hAnsi="Arial" w:cs="Arial"/>
          <w:sz w:val="28"/>
          <w:szCs w:val="28"/>
        </w:rPr>
        <w:t xml:space="preserve"> 2025 </w:t>
      </w:r>
      <w:proofErr w:type="gramStart"/>
      <w:r w:rsidRPr="00B32A6F">
        <w:rPr>
          <w:rFonts w:ascii="Arial" w:hAnsi="Arial" w:cs="Arial"/>
          <w:sz w:val="28"/>
          <w:szCs w:val="28"/>
        </w:rPr>
        <w:t>CCEPD</w:t>
      </w:r>
      <w:proofErr w:type="gramEnd"/>
      <w:r w:rsidRPr="00B32A6F">
        <w:rPr>
          <w:rFonts w:ascii="Arial" w:hAnsi="Arial" w:cs="Arial"/>
          <w:sz w:val="28"/>
          <w:szCs w:val="28"/>
        </w:rPr>
        <w:t xml:space="preserve"> Full Committee meeting, this year’s themes and strategies will be reframing conversations, raising awareness of support services, and increasing outreach to employers. At the May 2025 meeting, Members will agree to policy goals of our policy strategies and whether the identified policy strategies are the ones that should be pursued. Members again will be in breakout rooms to discuss the three strategies, goals, and ideas that were discussed at the February meeting. </w:t>
      </w:r>
    </w:p>
    <w:p w14:paraId="243B2CFA" w14:textId="77777777" w:rsidR="00B32A6F" w:rsidRPr="00B32A6F" w:rsidRDefault="00B32A6F" w:rsidP="00B32A6F">
      <w:pPr>
        <w:rPr>
          <w:rFonts w:ascii="Arial" w:hAnsi="Arial" w:cs="Arial"/>
          <w:sz w:val="28"/>
          <w:szCs w:val="28"/>
        </w:rPr>
      </w:pPr>
      <w:r w:rsidRPr="00B32A6F">
        <w:rPr>
          <w:rFonts w:ascii="Arial" w:hAnsi="Arial" w:cs="Arial"/>
          <w:sz w:val="28"/>
          <w:szCs w:val="28"/>
        </w:rPr>
        <w:t>Under each policy strategy, a policy goal was developed, projects and work were also identified under each strategy, and associated CCEPD mandates. Members should develop the policy goals for the strategies, purpose of the conversations, and what policy areas to continue focusing on. In recent years, the State of California has developed plans or strategies on developmental services through Master Plan on Developmental Services, identifying gaps and barriers for long term services and supports through the Master Plan for Aging, changes to apprenticeship and career education alignment through Master Plan on Career Education, and aligning economic development needs with workforce service delivery through Jobs First Initiatives. Lastly, the CCEPD continued following the Workforce Innovation and Opportunity Act State Plan, as well as regional and local workforce development area plans.</w:t>
      </w:r>
    </w:p>
    <w:p w14:paraId="0D393B48" w14:textId="77777777" w:rsidR="00B32A6F" w:rsidRPr="00B32A6F" w:rsidRDefault="00B32A6F" w:rsidP="00B32A6F">
      <w:pPr>
        <w:keepNext/>
        <w:keepLines/>
        <w:spacing w:before="360" w:after="80"/>
        <w:outlineLvl w:val="0"/>
        <w:rPr>
          <w:rFonts w:ascii="Arial" w:eastAsiaTheme="majorEastAsia" w:hAnsi="Arial" w:cs="Arial"/>
          <w:b/>
          <w:bCs/>
          <w:sz w:val="28"/>
          <w:szCs w:val="28"/>
        </w:rPr>
      </w:pPr>
      <w:bookmarkStart w:id="32" w:name="_Toc198106887"/>
      <w:bookmarkStart w:id="33" w:name="_Toc198106979"/>
      <w:bookmarkStart w:id="34" w:name="_Toc198111521"/>
      <w:r w:rsidRPr="00B32A6F">
        <w:rPr>
          <w:rFonts w:ascii="Arial" w:eastAsiaTheme="majorEastAsia" w:hAnsi="Arial" w:cs="Arial"/>
          <w:b/>
          <w:bCs/>
          <w:sz w:val="28"/>
          <w:szCs w:val="28"/>
        </w:rPr>
        <w:t>2025 Policy Strategies</w:t>
      </w:r>
      <w:bookmarkEnd w:id="32"/>
      <w:bookmarkEnd w:id="33"/>
      <w:bookmarkEnd w:id="34"/>
    </w:p>
    <w:p w14:paraId="67A3DF11" w14:textId="77777777" w:rsidR="00B32A6F" w:rsidRPr="00B32A6F" w:rsidRDefault="00B32A6F" w:rsidP="00B32A6F">
      <w:pPr>
        <w:rPr>
          <w:rFonts w:ascii="Arial" w:hAnsi="Arial" w:cs="Arial"/>
          <w:b/>
          <w:bCs/>
          <w:sz w:val="28"/>
          <w:szCs w:val="28"/>
        </w:rPr>
      </w:pPr>
      <w:r w:rsidRPr="00B32A6F">
        <w:rPr>
          <w:rFonts w:ascii="Arial" w:hAnsi="Arial" w:cs="Arial"/>
          <w:sz w:val="28"/>
          <w:szCs w:val="28"/>
        </w:rPr>
        <w:t xml:space="preserve">Below outlines the three policy strategies that </w:t>
      </w:r>
      <w:proofErr w:type="gramStart"/>
      <w:r w:rsidRPr="00B32A6F">
        <w:rPr>
          <w:rFonts w:ascii="Arial" w:hAnsi="Arial" w:cs="Arial"/>
          <w:sz w:val="28"/>
          <w:szCs w:val="28"/>
        </w:rPr>
        <w:t>the CCEPD</w:t>
      </w:r>
      <w:proofErr w:type="gramEnd"/>
      <w:r w:rsidRPr="00B32A6F">
        <w:rPr>
          <w:rFonts w:ascii="Arial" w:hAnsi="Arial" w:cs="Arial"/>
          <w:sz w:val="28"/>
          <w:szCs w:val="28"/>
        </w:rPr>
        <w:t xml:space="preserve"> agreed to at the February meeting. At the meeting, Members asked to include potential projects and outline questions and goals for the strategies. Members will discuss policy goals of the strategies and determine whether new projects should be developed.</w:t>
      </w:r>
    </w:p>
    <w:p w14:paraId="14B18BEF" w14:textId="77777777" w:rsidR="00B32A6F" w:rsidRPr="00B32A6F" w:rsidRDefault="00B32A6F" w:rsidP="00B32A6F">
      <w:pPr>
        <w:rPr>
          <w:rFonts w:ascii="Arial" w:hAnsi="Arial" w:cs="Arial"/>
          <w:b/>
          <w:bCs/>
          <w:sz w:val="28"/>
          <w:szCs w:val="28"/>
        </w:rPr>
      </w:pPr>
      <w:r w:rsidRPr="00B32A6F">
        <w:rPr>
          <w:rFonts w:ascii="Arial" w:hAnsi="Arial" w:cs="Arial"/>
          <w:b/>
          <w:bCs/>
          <w:sz w:val="28"/>
          <w:szCs w:val="28"/>
        </w:rPr>
        <w:t>Strategy 1</w:t>
      </w:r>
      <w:r w:rsidRPr="00B32A6F">
        <w:rPr>
          <w:rFonts w:ascii="Arial" w:hAnsi="Arial" w:cs="Arial"/>
          <w:sz w:val="28"/>
          <w:szCs w:val="28"/>
        </w:rPr>
        <w:t xml:space="preserve"> – </w:t>
      </w:r>
      <w:r w:rsidRPr="00B32A6F">
        <w:rPr>
          <w:rFonts w:ascii="Arial" w:hAnsi="Arial" w:cs="Arial"/>
          <w:b/>
          <w:bCs/>
          <w:sz w:val="28"/>
          <w:szCs w:val="28"/>
        </w:rPr>
        <w:t>Reframe conversations</w:t>
      </w:r>
      <w:r w:rsidRPr="00B32A6F">
        <w:rPr>
          <w:rFonts w:ascii="Arial" w:hAnsi="Arial" w:cs="Arial"/>
          <w:sz w:val="28"/>
          <w:szCs w:val="28"/>
        </w:rPr>
        <w:t xml:space="preserve"> about services and employment opportunities for people with disabilities.</w:t>
      </w:r>
    </w:p>
    <w:p w14:paraId="7A5213DB" w14:textId="77777777" w:rsidR="00B32A6F" w:rsidRPr="00B32A6F" w:rsidRDefault="00B32A6F" w:rsidP="00B32A6F">
      <w:pPr>
        <w:rPr>
          <w:rFonts w:ascii="Arial" w:hAnsi="Arial" w:cs="Arial"/>
          <w:sz w:val="28"/>
          <w:szCs w:val="28"/>
        </w:rPr>
      </w:pPr>
      <w:r w:rsidRPr="00B32A6F">
        <w:rPr>
          <w:rFonts w:ascii="Arial" w:hAnsi="Arial" w:cs="Arial"/>
          <w:b/>
          <w:bCs/>
          <w:sz w:val="28"/>
          <w:szCs w:val="28"/>
        </w:rPr>
        <w:t>Policy Goal</w:t>
      </w:r>
      <w:r w:rsidRPr="00B32A6F">
        <w:rPr>
          <w:rFonts w:ascii="Arial" w:hAnsi="Arial" w:cs="Arial"/>
          <w:sz w:val="28"/>
          <w:szCs w:val="28"/>
        </w:rPr>
        <w:t xml:space="preserve"> – Help with alignment needs for the various programs and services.</w:t>
      </w:r>
    </w:p>
    <w:p w14:paraId="39D0B610" w14:textId="77777777" w:rsidR="00B32A6F" w:rsidRPr="00B32A6F" w:rsidRDefault="00B32A6F" w:rsidP="00B32A6F">
      <w:pPr>
        <w:rPr>
          <w:rFonts w:ascii="Arial" w:hAnsi="Arial" w:cs="Arial"/>
          <w:sz w:val="28"/>
          <w:szCs w:val="28"/>
        </w:rPr>
      </w:pPr>
      <w:bookmarkStart w:id="35" w:name="_Hlk196893470"/>
      <w:r w:rsidRPr="00B32A6F">
        <w:rPr>
          <w:rFonts w:ascii="Arial" w:hAnsi="Arial" w:cs="Arial"/>
          <w:sz w:val="28"/>
          <w:szCs w:val="28"/>
        </w:rPr>
        <w:lastRenderedPageBreak/>
        <w:t xml:space="preserve">Considerations for the conversation: </w:t>
      </w:r>
    </w:p>
    <w:bookmarkEnd w:id="35"/>
    <w:p w14:paraId="16E5673F" w14:textId="77777777" w:rsidR="00B32A6F" w:rsidRPr="00B32A6F" w:rsidRDefault="00B32A6F" w:rsidP="00B32A6F">
      <w:pPr>
        <w:numPr>
          <w:ilvl w:val="0"/>
          <w:numId w:val="9"/>
        </w:numPr>
        <w:contextualSpacing/>
        <w:rPr>
          <w:rFonts w:ascii="Arial" w:hAnsi="Arial" w:cs="Arial"/>
          <w:sz w:val="28"/>
          <w:szCs w:val="28"/>
        </w:rPr>
      </w:pPr>
      <w:proofErr w:type="gramStart"/>
      <w:r w:rsidRPr="00B32A6F">
        <w:rPr>
          <w:rFonts w:ascii="Arial" w:hAnsi="Arial" w:cs="Arial"/>
          <w:sz w:val="28"/>
          <w:szCs w:val="28"/>
        </w:rPr>
        <w:t>The CCEPD’s</w:t>
      </w:r>
      <w:proofErr w:type="gramEnd"/>
      <w:r w:rsidRPr="00B32A6F">
        <w:rPr>
          <w:rFonts w:ascii="Arial" w:hAnsi="Arial" w:cs="Arial"/>
          <w:sz w:val="28"/>
          <w:szCs w:val="28"/>
        </w:rPr>
        <w:t xml:space="preserve"> main goal is to increase employment for people with disabilities and have better collaboration between programs and services. The conversation in February centered on the need to reframe employment and people with disabilities and why employment is important to independence. Conversations also centered on the development of partnerships to improve employment or programs for people with disabilities. Lastly, </w:t>
      </w:r>
      <w:proofErr w:type="gramStart"/>
      <w:r w:rsidRPr="00B32A6F">
        <w:rPr>
          <w:rFonts w:ascii="Arial" w:hAnsi="Arial" w:cs="Arial"/>
          <w:sz w:val="28"/>
          <w:szCs w:val="28"/>
        </w:rPr>
        <w:t>the CCEPD</w:t>
      </w:r>
      <w:proofErr w:type="gramEnd"/>
      <w:r w:rsidRPr="00B32A6F">
        <w:rPr>
          <w:rFonts w:ascii="Arial" w:hAnsi="Arial" w:cs="Arial"/>
          <w:sz w:val="28"/>
          <w:szCs w:val="28"/>
        </w:rPr>
        <w:t xml:space="preserve"> should also consider youth employment </w:t>
      </w:r>
      <w:proofErr w:type="gramStart"/>
      <w:r w:rsidRPr="00B32A6F">
        <w:rPr>
          <w:rFonts w:ascii="Arial" w:hAnsi="Arial" w:cs="Arial"/>
          <w:sz w:val="28"/>
          <w:szCs w:val="28"/>
        </w:rPr>
        <w:t>into</w:t>
      </w:r>
      <w:proofErr w:type="gramEnd"/>
      <w:r w:rsidRPr="00B32A6F">
        <w:rPr>
          <w:rFonts w:ascii="Arial" w:hAnsi="Arial" w:cs="Arial"/>
          <w:sz w:val="28"/>
          <w:szCs w:val="28"/>
        </w:rPr>
        <w:t xml:space="preserve"> these broader conversations.</w:t>
      </w:r>
    </w:p>
    <w:p w14:paraId="79B690C8" w14:textId="77777777" w:rsidR="00B32A6F" w:rsidRPr="00B32A6F" w:rsidRDefault="00B32A6F" w:rsidP="00B32A6F">
      <w:pPr>
        <w:numPr>
          <w:ilvl w:val="0"/>
          <w:numId w:val="9"/>
        </w:numPr>
        <w:contextualSpacing/>
        <w:rPr>
          <w:rFonts w:ascii="Arial" w:hAnsi="Arial" w:cs="Arial"/>
          <w:sz w:val="28"/>
          <w:szCs w:val="28"/>
        </w:rPr>
      </w:pPr>
      <w:r w:rsidRPr="00B32A6F">
        <w:rPr>
          <w:rFonts w:ascii="Arial" w:hAnsi="Arial" w:cs="Arial"/>
          <w:sz w:val="28"/>
          <w:szCs w:val="28"/>
        </w:rPr>
        <w:t>Members should consider the implications of federal and state policy when discussing this strategy. This may mean what improvements should be considered for programs and how those can assist people with disabilities.</w:t>
      </w:r>
    </w:p>
    <w:p w14:paraId="6BDD51FF" w14:textId="77777777" w:rsidR="00B32A6F" w:rsidRPr="00B32A6F" w:rsidRDefault="00B32A6F" w:rsidP="00B32A6F">
      <w:pPr>
        <w:rPr>
          <w:rFonts w:ascii="Arial" w:hAnsi="Arial" w:cs="Arial"/>
          <w:sz w:val="28"/>
          <w:szCs w:val="28"/>
        </w:rPr>
      </w:pPr>
      <w:bookmarkStart w:id="36" w:name="_Hlk196893890"/>
      <w:r w:rsidRPr="00B32A6F">
        <w:rPr>
          <w:rFonts w:ascii="Arial" w:hAnsi="Arial" w:cs="Arial"/>
          <w:sz w:val="28"/>
          <w:szCs w:val="28"/>
        </w:rPr>
        <w:t>Existing projects or policies that are being monitored:</w:t>
      </w:r>
    </w:p>
    <w:bookmarkEnd w:id="36"/>
    <w:p w14:paraId="249FA1E5"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The CCEPD’s Employment and Training Subcommittee has met with about 10 employer contacts throughout California to identify best practices to develop videos or toolkit on job coaching. This could be a part of reframing conversations to improve existing resources for businesses as dual customers of existing programs.</w:t>
      </w:r>
    </w:p>
    <w:p w14:paraId="1B128438"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Workforce Innovation and Opportunity Act State Plan, Regional, and Local Plans – the CCEPD is monitoring development of these plans to gain information on local partnerships with workforce development areas and disability programs. This has been used to develop </w:t>
      </w:r>
      <w:proofErr w:type="gramStart"/>
      <w:r w:rsidRPr="00B32A6F">
        <w:rPr>
          <w:rFonts w:ascii="Arial" w:hAnsi="Arial" w:cs="Arial"/>
          <w:sz w:val="28"/>
          <w:szCs w:val="28"/>
        </w:rPr>
        <w:t>best</w:t>
      </w:r>
      <w:proofErr w:type="gramEnd"/>
      <w:r w:rsidRPr="00B32A6F">
        <w:rPr>
          <w:rFonts w:ascii="Arial" w:hAnsi="Arial" w:cs="Arial"/>
          <w:sz w:val="28"/>
          <w:szCs w:val="28"/>
        </w:rPr>
        <w:t xml:space="preserve"> practices and policy recommendations.</w:t>
      </w:r>
    </w:p>
    <w:p w14:paraId="30670A66"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Jobs First and understanding sector work – the State of California has been identifying workforce needs in various professions and industries or sectors to align both the economic development and the workforce development efforts. </w:t>
      </w:r>
      <w:proofErr w:type="gramStart"/>
      <w:r w:rsidRPr="00B32A6F">
        <w:rPr>
          <w:rFonts w:ascii="Arial" w:hAnsi="Arial" w:cs="Arial"/>
          <w:sz w:val="28"/>
          <w:szCs w:val="28"/>
        </w:rPr>
        <w:t>The CCEPD</w:t>
      </w:r>
      <w:proofErr w:type="gramEnd"/>
      <w:r w:rsidRPr="00B32A6F">
        <w:rPr>
          <w:rFonts w:ascii="Arial" w:hAnsi="Arial" w:cs="Arial"/>
          <w:sz w:val="28"/>
          <w:szCs w:val="28"/>
        </w:rPr>
        <w:t xml:space="preserve"> has been monitoring policies and discussions to determine how disability programs and services are included in those efforts. </w:t>
      </w:r>
    </w:p>
    <w:p w14:paraId="7C06AB6A"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Master Plan for Developmental Services – at the May meeting, the CCEPD will receive an overview of the Master Plan and its implementation efforts. The CCEPD also provided comments and will continue to monitor areas, as noted in the document developed for the meeting.</w:t>
      </w:r>
    </w:p>
    <w:p w14:paraId="26EB02D6" w14:textId="77777777" w:rsidR="00B32A6F" w:rsidRPr="00B32A6F" w:rsidRDefault="00B32A6F" w:rsidP="00B32A6F">
      <w:pPr>
        <w:numPr>
          <w:ilvl w:val="2"/>
          <w:numId w:val="10"/>
        </w:numPr>
        <w:contextualSpacing/>
        <w:rPr>
          <w:rFonts w:ascii="Arial" w:hAnsi="Arial" w:cs="Arial"/>
          <w:sz w:val="28"/>
          <w:szCs w:val="28"/>
        </w:rPr>
      </w:pPr>
      <w:bookmarkStart w:id="37" w:name="_Hlk196894035"/>
      <w:r w:rsidRPr="00B32A6F">
        <w:rPr>
          <w:rFonts w:ascii="Arial" w:hAnsi="Arial" w:cs="Arial"/>
          <w:sz w:val="28"/>
          <w:szCs w:val="28"/>
        </w:rPr>
        <w:lastRenderedPageBreak/>
        <w:t>Master Plan for Aging – The CCEPD Executive Officer has been monitoring implementation efforts and some of the recommendations of the benefits planning report discusses long-term services and supports needs for people with disabilities. Partnerships need to be developed, and more work is needed in those efforts.</w:t>
      </w:r>
    </w:p>
    <w:p w14:paraId="20D89300" w14:textId="77777777" w:rsidR="00B32A6F" w:rsidRPr="00B32A6F" w:rsidRDefault="00B32A6F" w:rsidP="00B32A6F">
      <w:pPr>
        <w:numPr>
          <w:ilvl w:val="2"/>
          <w:numId w:val="10"/>
        </w:numPr>
        <w:contextualSpacing/>
        <w:rPr>
          <w:rFonts w:ascii="Arial" w:hAnsi="Arial" w:cs="Arial"/>
          <w:b/>
          <w:bCs/>
          <w:sz w:val="28"/>
          <w:szCs w:val="28"/>
        </w:rPr>
      </w:pPr>
      <w:r w:rsidRPr="00B32A6F">
        <w:rPr>
          <w:rFonts w:ascii="Arial" w:hAnsi="Arial" w:cs="Arial"/>
          <w:sz w:val="28"/>
          <w:szCs w:val="28"/>
        </w:rPr>
        <w:t>Federal policy impacts –</w:t>
      </w:r>
      <w:r w:rsidRPr="00B32A6F">
        <w:rPr>
          <w:rFonts w:ascii="Arial" w:hAnsi="Arial" w:cs="Arial"/>
          <w:b/>
          <w:bCs/>
          <w:sz w:val="28"/>
          <w:szCs w:val="28"/>
        </w:rPr>
        <w:t xml:space="preserve"> </w:t>
      </w:r>
      <w:r w:rsidRPr="00B32A6F">
        <w:rPr>
          <w:rFonts w:ascii="Arial" w:hAnsi="Arial" w:cs="Arial"/>
          <w:sz w:val="28"/>
          <w:szCs w:val="28"/>
        </w:rPr>
        <w:t xml:space="preserve">the CCEPD will monitor federal policy changes because there will be impacts to state programs. </w:t>
      </w:r>
    </w:p>
    <w:p w14:paraId="2F8C36E0" w14:textId="77777777" w:rsidR="00B32A6F" w:rsidRPr="00B32A6F" w:rsidRDefault="00B32A6F" w:rsidP="00B32A6F">
      <w:pPr>
        <w:rPr>
          <w:rFonts w:ascii="Arial" w:hAnsi="Arial" w:cs="Arial"/>
          <w:b/>
          <w:bCs/>
          <w:sz w:val="28"/>
          <w:szCs w:val="28"/>
        </w:rPr>
      </w:pPr>
      <w:bookmarkStart w:id="38" w:name="_Hlk196894102"/>
      <w:bookmarkEnd w:id="37"/>
      <w:r w:rsidRPr="00B32A6F">
        <w:rPr>
          <w:rFonts w:ascii="Arial" w:hAnsi="Arial" w:cs="Arial"/>
          <w:b/>
          <w:bCs/>
          <w:sz w:val="28"/>
          <w:szCs w:val="28"/>
        </w:rPr>
        <w:t>CCEPD’s mandates that align with this strategy:</w:t>
      </w:r>
    </w:p>
    <w:p w14:paraId="3121FAFB"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Bring individuals with disabilities into gainful employment at a rate that is as close as possible to that of the general population.</w:t>
      </w:r>
    </w:p>
    <w:p w14:paraId="7FA62D38"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Support state coordination with, and participation in, benefits planning training and information dissemination projects supported by private foundations and federal grants.</w:t>
      </w:r>
    </w:p>
    <w:p w14:paraId="2521CCD5"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 xml:space="preserve">Using existing funding, the CCEPD shall facilitate, promote, and coordinate collaborative dissemination of information on employment supports and benefits, which shall include the Ticket to Work program and health benefits, to individuals with disabilities, consumers of public services, employers, service providers, and state and local agency staff. </w:t>
      </w:r>
    </w:p>
    <w:bookmarkEnd w:id="38"/>
    <w:p w14:paraId="1CBBDB3A" w14:textId="77777777" w:rsidR="00B32A6F" w:rsidRPr="00B32A6F" w:rsidRDefault="00B32A6F" w:rsidP="00B32A6F">
      <w:pPr>
        <w:rPr>
          <w:rFonts w:ascii="Arial" w:hAnsi="Arial" w:cs="Arial"/>
          <w:b/>
          <w:bCs/>
          <w:sz w:val="28"/>
          <w:szCs w:val="28"/>
        </w:rPr>
      </w:pPr>
      <w:r w:rsidRPr="00B32A6F">
        <w:rPr>
          <w:rFonts w:ascii="Arial" w:hAnsi="Arial" w:cs="Arial"/>
          <w:b/>
          <w:bCs/>
          <w:sz w:val="28"/>
          <w:szCs w:val="28"/>
        </w:rPr>
        <w:t xml:space="preserve">Strategy 2 </w:t>
      </w:r>
      <w:r w:rsidRPr="00B32A6F">
        <w:rPr>
          <w:rFonts w:ascii="Arial" w:hAnsi="Arial" w:cs="Arial"/>
          <w:sz w:val="28"/>
          <w:szCs w:val="28"/>
        </w:rPr>
        <w:t xml:space="preserve">– </w:t>
      </w:r>
      <w:r w:rsidRPr="00B32A6F">
        <w:rPr>
          <w:rFonts w:ascii="Arial" w:hAnsi="Arial" w:cs="Arial"/>
          <w:b/>
          <w:bCs/>
          <w:sz w:val="28"/>
          <w:szCs w:val="28"/>
        </w:rPr>
        <w:t xml:space="preserve">Raise awareness </w:t>
      </w:r>
      <w:r w:rsidRPr="00B32A6F">
        <w:rPr>
          <w:rFonts w:ascii="Arial" w:hAnsi="Arial" w:cs="Arial"/>
          <w:sz w:val="28"/>
          <w:szCs w:val="28"/>
        </w:rPr>
        <w:t>of support services for people with disabilities.</w:t>
      </w:r>
    </w:p>
    <w:p w14:paraId="6DD5FD5C" w14:textId="77777777" w:rsidR="00B32A6F" w:rsidRPr="00B32A6F" w:rsidRDefault="00B32A6F" w:rsidP="00B32A6F">
      <w:pPr>
        <w:rPr>
          <w:rFonts w:ascii="Arial" w:hAnsi="Arial" w:cs="Arial"/>
          <w:sz w:val="28"/>
          <w:szCs w:val="28"/>
        </w:rPr>
      </w:pPr>
      <w:r w:rsidRPr="00B32A6F">
        <w:rPr>
          <w:rFonts w:ascii="Arial" w:hAnsi="Arial" w:cs="Arial"/>
          <w:b/>
          <w:bCs/>
          <w:sz w:val="28"/>
          <w:szCs w:val="28"/>
        </w:rPr>
        <w:t>Policy Goal</w:t>
      </w:r>
      <w:r w:rsidRPr="00B32A6F">
        <w:rPr>
          <w:rFonts w:ascii="Arial" w:hAnsi="Arial" w:cs="Arial"/>
          <w:sz w:val="28"/>
          <w:szCs w:val="28"/>
        </w:rPr>
        <w:t xml:space="preserve"> – To evaluate messaging and how to increase employment of people with disabilities.</w:t>
      </w:r>
    </w:p>
    <w:p w14:paraId="4565A297" w14:textId="77777777" w:rsidR="00B32A6F" w:rsidRPr="00B32A6F" w:rsidRDefault="00B32A6F" w:rsidP="00B32A6F">
      <w:pPr>
        <w:rPr>
          <w:rFonts w:ascii="Arial" w:hAnsi="Arial" w:cs="Arial"/>
          <w:sz w:val="28"/>
          <w:szCs w:val="28"/>
        </w:rPr>
      </w:pPr>
      <w:r w:rsidRPr="00B32A6F">
        <w:rPr>
          <w:rFonts w:ascii="Arial" w:hAnsi="Arial" w:cs="Arial"/>
          <w:sz w:val="28"/>
          <w:szCs w:val="28"/>
        </w:rPr>
        <w:t xml:space="preserve">Considerations for the conversation: </w:t>
      </w:r>
    </w:p>
    <w:p w14:paraId="671B518C" w14:textId="77777777" w:rsidR="00B32A6F" w:rsidRPr="00B32A6F" w:rsidRDefault="00B32A6F" w:rsidP="00B32A6F">
      <w:pPr>
        <w:numPr>
          <w:ilvl w:val="0"/>
          <w:numId w:val="11"/>
        </w:numPr>
        <w:contextualSpacing/>
        <w:rPr>
          <w:rFonts w:ascii="Arial" w:hAnsi="Arial" w:cs="Arial"/>
          <w:sz w:val="28"/>
          <w:szCs w:val="28"/>
        </w:rPr>
      </w:pPr>
      <w:r w:rsidRPr="00B32A6F">
        <w:rPr>
          <w:rFonts w:ascii="Arial" w:hAnsi="Arial" w:cs="Arial"/>
          <w:sz w:val="28"/>
          <w:szCs w:val="28"/>
        </w:rPr>
        <w:t>During the development of the benefits planning report, the Workgroup outlined areas that need to be messaged for people with disabilities. Discussions also included how people with disabilities are served through multiple doors. The CCEPD can pick up the benefits planning report and work to develop general resources, in collaboration with state departments.</w:t>
      </w:r>
    </w:p>
    <w:p w14:paraId="1E1447C5" w14:textId="77777777" w:rsidR="00B32A6F" w:rsidRPr="00B32A6F" w:rsidRDefault="00B32A6F" w:rsidP="00B32A6F">
      <w:pPr>
        <w:numPr>
          <w:ilvl w:val="0"/>
          <w:numId w:val="11"/>
        </w:numPr>
        <w:contextualSpacing/>
        <w:rPr>
          <w:rFonts w:ascii="Arial" w:hAnsi="Arial" w:cs="Arial"/>
          <w:sz w:val="28"/>
          <w:szCs w:val="28"/>
        </w:rPr>
      </w:pPr>
      <w:r w:rsidRPr="00B32A6F">
        <w:rPr>
          <w:rFonts w:ascii="Arial" w:hAnsi="Arial" w:cs="Arial"/>
          <w:sz w:val="28"/>
          <w:szCs w:val="28"/>
        </w:rPr>
        <w:t xml:space="preserve">At the February meeting, Members provided feedback that work is needed to develop messaging of how people with disabilities are viewed for employment and develop partnerships to share information. Member feedback included developing messaging and </w:t>
      </w:r>
      <w:proofErr w:type="gramStart"/>
      <w:r w:rsidRPr="00B32A6F">
        <w:rPr>
          <w:rFonts w:ascii="Arial" w:hAnsi="Arial" w:cs="Arial"/>
          <w:sz w:val="28"/>
          <w:szCs w:val="28"/>
        </w:rPr>
        <w:lastRenderedPageBreak/>
        <w:t>report</w:t>
      </w:r>
      <w:proofErr w:type="gramEnd"/>
      <w:r w:rsidRPr="00B32A6F">
        <w:rPr>
          <w:rFonts w:ascii="Arial" w:hAnsi="Arial" w:cs="Arial"/>
          <w:sz w:val="28"/>
          <w:szCs w:val="28"/>
        </w:rPr>
        <w:t xml:space="preserve"> to improve communications on employment of people with disabilities.</w:t>
      </w:r>
    </w:p>
    <w:p w14:paraId="0B12173A" w14:textId="77777777" w:rsidR="00B32A6F" w:rsidRPr="00B32A6F" w:rsidRDefault="00B32A6F" w:rsidP="00B32A6F">
      <w:pPr>
        <w:numPr>
          <w:ilvl w:val="0"/>
          <w:numId w:val="11"/>
        </w:numPr>
        <w:contextualSpacing/>
        <w:rPr>
          <w:rFonts w:ascii="Arial" w:hAnsi="Arial" w:cs="Arial"/>
          <w:sz w:val="28"/>
          <w:szCs w:val="28"/>
        </w:rPr>
      </w:pPr>
      <w:r w:rsidRPr="00B32A6F">
        <w:rPr>
          <w:rFonts w:ascii="Arial" w:hAnsi="Arial" w:cs="Arial"/>
          <w:sz w:val="28"/>
          <w:szCs w:val="28"/>
        </w:rPr>
        <w:t xml:space="preserve">Members should discuss what project the CCEPD should develop with this strategy. </w:t>
      </w:r>
    </w:p>
    <w:p w14:paraId="5011CA8F" w14:textId="77777777" w:rsidR="00B32A6F" w:rsidRPr="00B32A6F" w:rsidRDefault="00B32A6F" w:rsidP="00B32A6F">
      <w:pPr>
        <w:rPr>
          <w:rFonts w:ascii="Arial" w:hAnsi="Arial" w:cs="Arial"/>
          <w:sz w:val="28"/>
          <w:szCs w:val="28"/>
        </w:rPr>
      </w:pPr>
      <w:r w:rsidRPr="00B32A6F">
        <w:rPr>
          <w:rFonts w:ascii="Arial" w:hAnsi="Arial" w:cs="Arial"/>
          <w:sz w:val="28"/>
          <w:szCs w:val="28"/>
        </w:rPr>
        <w:t>Existing projects or policies that are being monitored:</w:t>
      </w:r>
    </w:p>
    <w:p w14:paraId="5594BC85"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Benefits planning report – The CCEPD submitted the report to Agency Secretaries and met with community-based organizations. More work on developing general resources and partnerships is needed. </w:t>
      </w:r>
    </w:p>
    <w:p w14:paraId="46111BB9"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Master Plan for Aging – The CCEPD Executive Officer has been monitoring implementation efforts and some of the recommendations of the benefits planning report discusses long-term services and supports needs for people with disabilities. </w:t>
      </w:r>
      <w:proofErr w:type="gramStart"/>
      <w:r w:rsidRPr="00B32A6F">
        <w:rPr>
          <w:rFonts w:ascii="Arial" w:hAnsi="Arial" w:cs="Arial"/>
          <w:sz w:val="28"/>
          <w:szCs w:val="28"/>
        </w:rPr>
        <w:t>The CCEPD</w:t>
      </w:r>
      <w:proofErr w:type="gramEnd"/>
      <w:r w:rsidRPr="00B32A6F">
        <w:rPr>
          <w:rFonts w:ascii="Arial" w:hAnsi="Arial" w:cs="Arial"/>
          <w:sz w:val="28"/>
          <w:szCs w:val="28"/>
        </w:rPr>
        <w:t xml:space="preserve"> should develop partnerships </w:t>
      </w:r>
      <w:proofErr w:type="gramStart"/>
      <w:r w:rsidRPr="00B32A6F">
        <w:rPr>
          <w:rFonts w:ascii="Arial" w:hAnsi="Arial" w:cs="Arial"/>
          <w:sz w:val="28"/>
          <w:szCs w:val="28"/>
        </w:rPr>
        <w:t>to</w:t>
      </w:r>
      <w:proofErr w:type="gramEnd"/>
      <w:r w:rsidRPr="00B32A6F">
        <w:rPr>
          <w:rFonts w:ascii="Arial" w:hAnsi="Arial" w:cs="Arial"/>
          <w:sz w:val="28"/>
          <w:szCs w:val="28"/>
        </w:rPr>
        <w:t xml:space="preserve"> further policies for long-term services and </w:t>
      </w:r>
      <w:proofErr w:type="gramStart"/>
      <w:r w:rsidRPr="00B32A6F">
        <w:rPr>
          <w:rFonts w:ascii="Arial" w:hAnsi="Arial" w:cs="Arial"/>
          <w:sz w:val="28"/>
          <w:szCs w:val="28"/>
        </w:rPr>
        <w:t>supports</w:t>
      </w:r>
      <w:proofErr w:type="gramEnd"/>
      <w:r w:rsidRPr="00B32A6F">
        <w:rPr>
          <w:rFonts w:ascii="Arial" w:hAnsi="Arial" w:cs="Arial"/>
          <w:sz w:val="28"/>
          <w:szCs w:val="28"/>
        </w:rPr>
        <w:t>.</w:t>
      </w:r>
    </w:p>
    <w:p w14:paraId="19616725" w14:textId="77777777" w:rsidR="00B32A6F" w:rsidRPr="00B32A6F" w:rsidRDefault="00B32A6F" w:rsidP="00B32A6F">
      <w:pPr>
        <w:numPr>
          <w:ilvl w:val="2"/>
          <w:numId w:val="10"/>
        </w:numPr>
        <w:contextualSpacing/>
        <w:rPr>
          <w:rFonts w:ascii="Arial" w:hAnsi="Arial" w:cs="Arial"/>
          <w:b/>
          <w:bCs/>
          <w:sz w:val="28"/>
          <w:szCs w:val="28"/>
        </w:rPr>
      </w:pPr>
      <w:r w:rsidRPr="00B32A6F">
        <w:rPr>
          <w:rFonts w:ascii="Arial" w:hAnsi="Arial" w:cs="Arial"/>
          <w:sz w:val="28"/>
          <w:szCs w:val="28"/>
        </w:rPr>
        <w:t>Federal policy impacts –</w:t>
      </w:r>
      <w:r w:rsidRPr="00B32A6F">
        <w:rPr>
          <w:rFonts w:ascii="Arial" w:hAnsi="Arial" w:cs="Arial"/>
          <w:b/>
          <w:bCs/>
          <w:sz w:val="28"/>
          <w:szCs w:val="28"/>
        </w:rPr>
        <w:t xml:space="preserve"> </w:t>
      </w:r>
      <w:r w:rsidRPr="00B32A6F">
        <w:rPr>
          <w:rFonts w:ascii="Arial" w:hAnsi="Arial" w:cs="Arial"/>
          <w:sz w:val="28"/>
          <w:szCs w:val="28"/>
        </w:rPr>
        <w:t xml:space="preserve">The CCEPD will monitor federal policy changes because there will be impacts to state programs. </w:t>
      </w:r>
    </w:p>
    <w:p w14:paraId="48BEAF3D" w14:textId="77777777" w:rsidR="00B32A6F" w:rsidRPr="00B32A6F" w:rsidRDefault="00B32A6F" w:rsidP="00B32A6F">
      <w:pPr>
        <w:rPr>
          <w:rFonts w:ascii="Arial" w:hAnsi="Arial" w:cs="Arial"/>
          <w:b/>
          <w:bCs/>
          <w:sz w:val="28"/>
          <w:szCs w:val="28"/>
        </w:rPr>
      </w:pPr>
      <w:r w:rsidRPr="00B32A6F">
        <w:rPr>
          <w:rFonts w:ascii="Arial" w:hAnsi="Arial" w:cs="Arial"/>
          <w:b/>
          <w:bCs/>
          <w:sz w:val="28"/>
          <w:szCs w:val="28"/>
        </w:rPr>
        <w:t>CCEPD’s mandates that align with this strategy:</w:t>
      </w:r>
    </w:p>
    <w:p w14:paraId="565584DC"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Support state coordination with, and participation in, benefits planning training and information dissemination projects supported by private foundations and federal grants.</w:t>
      </w:r>
    </w:p>
    <w:p w14:paraId="29D6D3A0"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 xml:space="preserve">Using existing funding, the CCEPD shall facilitate, promote, and coordinate collaborative dissemination of information on employment supports and benefits, which shall include the Ticket to Work program and health benefits, to individuals with disabilities, consumers of public services, employers, service providers, and state and local agency staff. </w:t>
      </w:r>
    </w:p>
    <w:p w14:paraId="31816396"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Support the goals of equality of opportunity, full participation, independent living, and economic self-sufficiency for these individuals. (Although not discussed, this mandate is reflected in our guiding principles and informs the work of the CCEPD.)</w:t>
      </w:r>
    </w:p>
    <w:p w14:paraId="4BD64FC0" w14:textId="77777777" w:rsidR="00B32A6F" w:rsidRPr="00B32A6F" w:rsidRDefault="00B32A6F" w:rsidP="00B32A6F">
      <w:pPr>
        <w:rPr>
          <w:rFonts w:ascii="Arial" w:hAnsi="Arial" w:cs="Arial"/>
          <w:b/>
          <w:bCs/>
          <w:sz w:val="28"/>
          <w:szCs w:val="28"/>
        </w:rPr>
      </w:pPr>
      <w:r w:rsidRPr="00B32A6F">
        <w:rPr>
          <w:rFonts w:ascii="Arial" w:hAnsi="Arial" w:cs="Arial"/>
          <w:b/>
          <w:bCs/>
          <w:sz w:val="28"/>
          <w:szCs w:val="28"/>
        </w:rPr>
        <w:t>Strategy 3</w:t>
      </w:r>
      <w:r w:rsidRPr="00B32A6F">
        <w:rPr>
          <w:rFonts w:ascii="Arial" w:hAnsi="Arial" w:cs="Arial"/>
          <w:sz w:val="28"/>
          <w:szCs w:val="28"/>
        </w:rPr>
        <w:t xml:space="preserve"> – </w:t>
      </w:r>
      <w:r w:rsidRPr="00B32A6F">
        <w:rPr>
          <w:rFonts w:ascii="Arial" w:hAnsi="Arial" w:cs="Arial"/>
          <w:b/>
          <w:bCs/>
          <w:sz w:val="28"/>
          <w:szCs w:val="28"/>
        </w:rPr>
        <w:t>Increase outreach to employers.</w:t>
      </w:r>
    </w:p>
    <w:p w14:paraId="77BE65EB" w14:textId="77777777" w:rsidR="00B32A6F" w:rsidRPr="00B32A6F" w:rsidRDefault="00B32A6F" w:rsidP="00B32A6F">
      <w:pPr>
        <w:rPr>
          <w:rFonts w:ascii="Arial" w:hAnsi="Arial" w:cs="Arial"/>
          <w:sz w:val="28"/>
          <w:szCs w:val="28"/>
        </w:rPr>
      </w:pPr>
      <w:r w:rsidRPr="00B32A6F">
        <w:rPr>
          <w:rFonts w:ascii="Arial" w:hAnsi="Arial" w:cs="Arial"/>
          <w:b/>
          <w:bCs/>
          <w:sz w:val="28"/>
          <w:szCs w:val="28"/>
        </w:rPr>
        <w:t xml:space="preserve">Policy Goal </w:t>
      </w:r>
      <w:r w:rsidRPr="00B32A6F">
        <w:rPr>
          <w:rFonts w:ascii="Arial" w:hAnsi="Arial" w:cs="Arial"/>
          <w:sz w:val="28"/>
          <w:szCs w:val="28"/>
        </w:rPr>
        <w:t>– Develop partnerships and understand challenges to employing people with disabilities.</w:t>
      </w:r>
    </w:p>
    <w:p w14:paraId="5E58DB29" w14:textId="77777777" w:rsidR="00B32A6F" w:rsidRPr="00B32A6F" w:rsidRDefault="00B32A6F" w:rsidP="00B32A6F">
      <w:pPr>
        <w:rPr>
          <w:rFonts w:ascii="Arial" w:hAnsi="Arial" w:cs="Arial"/>
          <w:sz w:val="28"/>
          <w:szCs w:val="28"/>
        </w:rPr>
      </w:pPr>
      <w:r w:rsidRPr="00B32A6F">
        <w:rPr>
          <w:rFonts w:ascii="Arial" w:hAnsi="Arial" w:cs="Arial"/>
          <w:sz w:val="28"/>
          <w:szCs w:val="28"/>
        </w:rPr>
        <w:t xml:space="preserve">Considerations for the conversation: </w:t>
      </w:r>
    </w:p>
    <w:p w14:paraId="11DC983A" w14:textId="77777777" w:rsidR="00B32A6F" w:rsidRPr="00B32A6F" w:rsidRDefault="00B32A6F" w:rsidP="00B32A6F">
      <w:pPr>
        <w:numPr>
          <w:ilvl w:val="0"/>
          <w:numId w:val="8"/>
        </w:numPr>
        <w:contextualSpacing/>
        <w:rPr>
          <w:rFonts w:ascii="Arial" w:hAnsi="Arial" w:cs="Arial"/>
          <w:sz w:val="28"/>
          <w:szCs w:val="28"/>
        </w:rPr>
      </w:pPr>
      <w:r w:rsidRPr="00B32A6F">
        <w:rPr>
          <w:rFonts w:ascii="Arial" w:hAnsi="Arial" w:cs="Arial"/>
          <w:sz w:val="28"/>
          <w:szCs w:val="28"/>
        </w:rPr>
        <w:lastRenderedPageBreak/>
        <w:t>Discussion should center on information from the industry association document. Members should discuss what type of conversation should be developed for the industry association and what is the goal of the conversations or project developed.</w:t>
      </w:r>
    </w:p>
    <w:p w14:paraId="56C8A4DD" w14:textId="77777777" w:rsidR="00B32A6F" w:rsidRPr="00B32A6F" w:rsidRDefault="00B32A6F" w:rsidP="00B32A6F">
      <w:pPr>
        <w:rPr>
          <w:rFonts w:ascii="Arial" w:hAnsi="Arial" w:cs="Arial"/>
          <w:sz w:val="28"/>
          <w:szCs w:val="28"/>
        </w:rPr>
      </w:pPr>
      <w:r w:rsidRPr="00B32A6F">
        <w:rPr>
          <w:rFonts w:ascii="Arial" w:hAnsi="Arial" w:cs="Arial"/>
          <w:sz w:val="28"/>
          <w:szCs w:val="28"/>
        </w:rPr>
        <w:t>Existing projects or policies that are being monitored:</w:t>
      </w:r>
    </w:p>
    <w:p w14:paraId="6A698A2C"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Jobs First and understanding sector work – The State of California has been identifying workforce needs in various professions and industries or sectors to align both the economic development part of the work and the workforce development work. The CCEPD has been monitoring policies and discussions to determine when to ensure disability programs and services are included in those efforts. </w:t>
      </w:r>
    </w:p>
    <w:p w14:paraId="6DE6BCA8"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Apprenticeships – The State of California has been developing apprenticeships in various sectors and professions.</w:t>
      </w:r>
    </w:p>
    <w:p w14:paraId="47E070D7" w14:textId="77777777" w:rsidR="00B32A6F" w:rsidRPr="00B32A6F" w:rsidRDefault="00B32A6F" w:rsidP="00B32A6F">
      <w:pPr>
        <w:numPr>
          <w:ilvl w:val="2"/>
          <w:numId w:val="10"/>
        </w:numPr>
        <w:contextualSpacing/>
        <w:rPr>
          <w:rFonts w:ascii="Arial" w:hAnsi="Arial" w:cs="Arial"/>
          <w:sz w:val="28"/>
          <w:szCs w:val="28"/>
        </w:rPr>
      </w:pPr>
      <w:r w:rsidRPr="00B32A6F">
        <w:rPr>
          <w:rFonts w:ascii="Arial" w:hAnsi="Arial" w:cs="Arial"/>
          <w:sz w:val="28"/>
          <w:szCs w:val="28"/>
        </w:rPr>
        <w:t xml:space="preserve">Workforce changes – The California population is changing and there is a need for labor in various sectors. Assistive technology is now available and is used by people with disabilities to maintain employment. </w:t>
      </w:r>
    </w:p>
    <w:p w14:paraId="0855D308" w14:textId="77777777" w:rsidR="00B32A6F" w:rsidRPr="00B32A6F" w:rsidRDefault="00B32A6F" w:rsidP="00B32A6F">
      <w:pPr>
        <w:numPr>
          <w:ilvl w:val="2"/>
          <w:numId w:val="10"/>
        </w:numPr>
        <w:contextualSpacing/>
        <w:rPr>
          <w:rFonts w:ascii="Arial" w:hAnsi="Arial" w:cs="Arial"/>
          <w:b/>
          <w:bCs/>
          <w:sz w:val="28"/>
          <w:szCs w:val="28"/>
        </w:rPr>
      </w:pPr>
      <w:r w:rsidRPr="00B32A6F">
        <w:rPr>
          <w:rFonts w:ascii="Arial" w:hAnsi="Arial" w:cs="Arial"/>
          <w:sz w:val="28"/>
          <w:szCs w:val="28"/>
        </w:rPr>
        <w:t>Federal policy impacts –</w:t>
      </w:r>
      <w:r w:rsidRPr="00B32A6F">
        <w:rPr>
          <w:rFonts w:ascii="Arial" w:hAnsi="Arial" w:cs="Arial"/>
          <w:b/>
          <w:bCs/>
          <w:sz w:val="28"/>
          <w:szCs w:val="28"/>
        </w:rPr>
        <w:t xml:space="preserve"> </w:t>
      </w:r>
      <w:r w:rsidRPr="00B32A6F">
        <w:rPr>
          <w:rFonts w:ascii="Arial" w:hAnsi="Arial" w:cs="Arial"/>
          <w:sz w:val="28"/>
          <w:szCs w:val="28"/>
        </w:rPr>
        <w:t xml:space="preserve">The CCEPD will monitor federal policy changes because there will be impacts to state programs. </w:t>
      </w:r>
    </w:p>
    <w:p w14:paraId="5F8D9519" w14:textId="77777777" w:rsidR="00B32A6F" w:rsidRPr="00B32A6F" w:rsidRDefault="00B32A6F" w:rsidP="00B32A6F">
      <w:pPr>
        <w:rPr>
          <w:rFonts w:ascii="Arial" w:hAnsi="Arial" w:cs="Arial"/>
          <w:sz w:val="28"/>
          <w:szCs w:val="28"/>
        </w:rPr>
      </w:pPr>
      <w:r w:rsidRPr="00B32A6F">
        <w:rPr>
          <w:rFonts w:ascii="Arial" w:hAnsi="Arial" w:cs="Arial"/>
          <w:b/>
          <w:bCs/>
          <w:sz w:val="28"/>
          <w:szCs w:val="28"/>
        </w:rPr>
        <w:t>CCEPD’s mandates</w:t>
      </w:r>
      <w:r w:rsidRPr="00B32A6F">
        <w:rPr>
          <w:rFonts w:ascii="Arial" w:hAnsi="Arial" w:cs="Arial"/>
          <w:sz w:val="28"/>
          <w:szCs w:val="28"/>
        </w:rPr>
        <w:t>:</w:t>
      </w:r>
    </w:p>
    <w:p w14:paraId="559DCCF4"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Bring individuals with disabilities into gainful employment at a rate that is as close as possible to that of the general population.</w:t>
      </w:r>
    </w:p>
    <w:p w14:paraId="21CC838F" w14:textId="77777777" w:rsidR="00B32A6F" w:rsidRPr="00B32A6F" w:rsidRDefault="00B32A6F" w:rsidP="00B32A6F">
      <w:pPr>
        <w:numPr>
          <w:ilvl w:val="0"/>
          <w:numId w:val="7"/>
        </w:numPr>
        <w:shd w:val="clear" w:color="auto" w:fill="FFFFFF"/>
        <w:spacing w:after="120"/>
        <w:contextualSpacing/>
        <w:textAlignment w:val="baseline"/>
        <w:rPr>
          <w:rFonts w:ascii="Arial" w:eastAsia="Times New Roman" w:hAnsi="Arial" w:cs="Arial"/>
          <w:sz w:val="28"/>
          <w:szCs w:val="28"/>
          <w:bdr w:val="none" w:sz="0" w:space="0" w:color="auto" w:frame="1"/>
        </w:rPr>
      </w:pPr>
      <w:r w:rsidRPr="00B32A6F">
        <w:rPr>
          <w:rFonts w:ascii="Arial" w:eastAsia="Times New Roman" w:hAnsi="Arial" w:cs="Arial"/>
          <w:sz w:val="28"/>
          <w:szCs w:val="28"/>
          <w:bdr w:val="none" w:sz="0" w:space="0" w:color="auto" w:frame="1"/>
        </w:rPr>
        <w:t>Support the goals of equality of opportunity, full participation, independent living, and economic self-sufficiency for these individuals. (Although not discussed, this mandate is reflected in our guiding principles and informs the work of the CCEPD.)</w:t>
      </w:r>
    </w:p>
    <w:p w14:paraId="3DDFD366" w14:textId="77777777" w:rsidR="00B32A6F" w:rsidRPr="00B32A6F" w:rsidRDefault="00B32A6F" w:rsidP="00B32A6F">
      <w:pPr>
        <w:numPr>
          <w:ilvl w:val="0"/>
          <w:numId w:val="7"/>
        </w:numPr>
        <w:shd w:val="clear" w:color="auto" w:fill="FFFFFF"/>
        <w:spacing w:after="120"/>
        <w:contextualSpacing/>
        <w:textAlignment w:val="baseline"/>
        <w:rPr>
          <w:rFonts w:ascii="Arial" w:hAnsi="Arial" w:cs="Arial"/>
          <w:sz w:val="28"/>
          <w:szCs w:val="28"/>
        </w:rPr>
      </w:pPr>
      <w:r w:rsidRPr="00B32A6F">
        <w:rPr>
          <w:rFonts w:ascii="Arial" w:eastAsia="Times New Roman" w:hAnsi="Arial" w:cs="Arial"/>
          <w:sz w:val="28"/>
          <w:szCs w:val="28"/>
          <w:bdr w:val="none" w:sz="0" w:space="0" w:color="auto" w:frame="1"/>
        </w:rPr>
        <w:t>Coordinate one, annual youth event. (This is included because partnerships can be developed with the Youth Leadership Forum through these conversations with industry associations.)</w:t>
      </w:r>
    </w:p>
    <w:p w14:paraId="4EBDD0B6" w14:textId="77777777" w:rsidR="00B32A6F" w:rsidRPr="00B32A6F" w:rsidRDefault="00B32A6F" w:rsidP="00B32A6F">
      <w:pPr>
        <w:rPr>
          <w:rFonts w:ascii="Arial" w:hAnsi="Arial" w:cs="Arial"/>
          <w:sz w:val="28"/>
          <w:szCs w:val="28"/>
        </w:rPr>
      </w:pPr>
      <w:r w:rsidRPr="00B32A6F">
        <w:rPr>
          <w:rFonts w:ascii="Arial" w:hAnsi="Arial" w:cs="Arial"/>
          <w:sz w:val="28"/>
          <w:szCs w:val="28"/>
        </w:rPr>
        <w:t>Lastly, members should note that the mandate of the state being a model employer was not included in the policy strategies. If members believe that the mandate should be included and conversations be developed, then a strategy can be developed.</w:t>
      </w:r>
    </w:p>
    <w:p w14:paraId="62FCBC18" w14:textId="77777777" w:rsidR="00B32A6F" w:rsidRPr="00B32A6F" w:rsidRDefault="00B32A6F" w:rsidP="00B32A6F">
      <w:pPr>
        <w:rPr>
          <w:rFonts w:ascii="Arial" w:hAnsi="Arial" w:cs="Arial"/>
          <w:sz w:val="28"/>
          <w:szCs w:val="28"/>
        </w:rPr>
      </w:pPr>
    </w:p>
    <w:p w14:paraId="14C8C6BA" w14:textId="77777777" w:rsidR="00B32A6F" w:rsidRPr="00B32A6F" w:rsidRDefault="00B32A6F" w:rsidP="00B32A6F">
      <w:pPr>
        <w:rPr>
          <w:rFonts w:ascii="Arial" w:hAnsi="Arial" w:cs="Arial"/>
          <w:sz w:val="28"/>
          <w:szCs w:val="28"/>
        </w:rPr>
      </w:pPr>
    </w:p>
    <w:p w14:paraId="30E730D7" w14:textId="77777777" w:rsidR="008964D0" w:rsidRPr="00D96900" w:rsidRDefault="008964D0" w:rsidP="00D96900">
      <w:pPr>
        <w:pStyle w:val="Heading1"/>
        <w:jc w:val="center"/>
        <w:rPr>
          <w:b/>
          <w:bCs/>
          <w:color w:val="auto"/>
        </w:rPr>
      </w:pPr>
      <w:bookmarkStart w:id="39" w:name="_Toc198111522"/>
      <w:r w:rsidRPr="00D96900">
        <w:rPr>
          <w:b/>
          <w:bCs/>
          <w:color w:val="auto"/>
        </w:rPr>
        <w:lastRenderedPageBreak/>
        <w:t>California Industry Associations</w:t>
      </w:r>
      <w:bookmarkEnd w:id="39"/>
    </w:p>
    <w:p w14:paraId="304978E1" w14:textId="77777777" w:rsidR="008964D0" w:rsidRDefault="008964D0" w:rsidP="008964D0">
      <w:pPr>
        <w:pStyle w:val="NoSpacing"/>
        <w:jc w:val="center"/>
        <w:rPr>
          <w:rFonts w:ascii="Arial" w:hAnsi="Arial" w:cs="Arial"/>
          <w:b/>
          <w:bCs/>
          <w:sz w:val="28"/>
          <w:szCs w:val="28"/>
        </w:rPr>
      </w:pPr>
    </w:p>
    <w:p w14:paraId="0DAF223D" w14:textId="77777777" w:rsidR="008964D0" w:rsidRPr="00AA498E" w:rsidRDefault="008964D0" w:rsidP="008964D0">
      <w:pPr>
        <w:pStyle w:val="NoSpacing"/>
        <w:rPr>
          <w:rFonts w:ascii="Arial" w:hAnsi="Arial" w:cs="Arial"/>
          <w:b/>
          <w:bCs/>
          <w:sz w:val="28"/>
          <w:szCs w:val="28"/>
        </w:rPr>
      </w:pPr>
      <w:r>
        <w:rPr>
          <w:rFonts w:ascii="Arial" w:hAnsi="Arial" w:cs="Arial"/>
          <w:b/>
          <w:bCs/>
          <w:sz w:val="28"/>
          <w:szCs w:val="28"/>
        </w:rPr>
        <w:t>Introduction</w:t>
      </w:r>
    </w:p>
    <w:p w14:paraId="12C1311D" w14:textId="77777777" w:rsidR="008964D0" w:rsidRDefault="008964D0" w:rsidP="008964D0">
      <w:pPr>
        <w:pStyle w:val="NoSpacing"/>
        <w:rPr>
          <w:rFonts w:ascii="Arial" w:hAnsi="Arial" w:cs="Arial"/>
          <w:sz w:val="28"/>
          <w:szCs w:val="28"/>
        </w:rPr>
      </w:pPr>
      <w:r w:rsidRPr="00AA498E">
        <w:rPr>
          <w:rFonts w:ascii="Arial" w:hAnsi="Arial" w:cs="Arial"/>
          <w:sz w:val="28"/>
          <w:szCs w:val="28"/>
        </w:rPr>
        <w:t xml:space="preserve">In February, the CCEPD discussed </w:t>
      </w:r>
      <w:r>
        <w:rPr>
          <w:rFonts w:ascii="Arial" w:hAnsi="Arial" w:cs="Arial"/>
          <w:sz w:val="28"/>
          <w:szCs w:val="28"/>
        </w:rPr>
        <w:t>the need to engage businesses, in particular industry associations. At the meeting, Members discussed matching occupations to industries for having conversations with industry associations. This document proposes some industry associations to target as well as provide data from the Employment Development Department, Labor Market Information Division. During the goals discussion, Members will discuss what information we are seeking from industry association and determine how we should use information in policy development or whether we develop a project, such as annual gathering of industries and disability communities.</w:t>
      </w:r>
    </w:p>
    <w:p w14:paraId="1885ECCB" w14:textId="77777777" w:rsidR="008964D0" w:rsidRDefault="008964D0" w:rsidP="008964D0">
      <w:pPr>
        <w:pStyle w:val="NoSpacing"/>
        <w:rPr>
          <w:rFonts w:ascii="Arial" w:hAnsi="Arial" w:cs="Arial"/>
          <w:sz w:val="28"/>
          <w:szCs w:val="28"/>
        </w:rPr>
      </w:pPr>
    </w:p>
    <w:p w14:paraId="64D9F79E" w14:textId="77777777" w:rsidR="008964D0" w:rsidRDefault="008964D0" w:rsidP="008964D0">
      <w:pPr>
        <w:pStyle w:val="NoSpacing"/>
        <w:rPr>
          <w:rFonts w:ascii="Arial" w:hAnsi="Arial" w:cs="Arial"/>
          <w:sz w:val="28"/>
          <w:szCs w:val="28"/>
        </w:rPr>
      </w:pPr>
      <w:r>
        <w:rPr>
          <w:rFonts w:ascii="Arial" w:hAnsi="Arial" w:cs="Arial"/>
          <w:sz w:val="28"/>
          <w:szCs w:val="28"/>
        </w:rPr>
        <w:t>Members should provide feedback on:</w:t>
      </w:r>
    </w:p>
    <w:p w14:paraId="18FD5A5E" w14:textId="77777777" w:rsidR="008964D0" w:rsidRDefault="008964D0" w:rsidP="008964D0">
      <w:pPr>
        <w:pStyle w:val="NoSpacing"/>
        <w:numPr>
          <w:ilvl w:val="0"/>
          <w:numId w:val="14"/>
        </w:numPr>
        <w:rPr>
          <w:rFonts w:ascii="Arial" w:hAnsi="Arial" w:cs="Arial"/>
          <w:sz w:val="28"/>
          <w:szCs w:val="28"/>
        </w:rPr>
      </w:pPr>
      <w:r>
        <w:rPr>
          <w:rFonts w:ascii="Arial" w:hAnsi="Arial" w:cs="Arial"/>
          <w:sz w:val="28"/>
          <w:szCs w:val="28"/>
        </w:rPr>
        <w:t>Which associations should be targeted first? Should there be a priority?</w:t>
      </w:r>
    </w:p>
    <w:p w14:paraId="4A808630" w14:textId="77777777" w:rsidR="008964D0" w:rsidRDefault="008964D0" w:rsidP="008964D0">
      <w:pPr>
        <w:pStyle w:val="NoSpacing"/>
        <w:numPr>
          <w:ilvl w:val="0"/>
          <w:numId w:val="14"/>
        </w:numPr>
        <w:rPr>
          <w:rFonts w:ascii="Arial" w:hAnsi="Arial" w:cs="Arial"/>
          <w:sz w:val="28"/>
          <w:szCs w:val="28"/>
        </w:rPr>
      </w:pPr>
      <w:r>
        <w:rPr>
          <w:rFonts w:ascii="Arial" w:hAnsi="Arial" w:cs="Arial"/>
          <w:sz w:val="28"/>
          <w:szCs w:val="28"/>
        </w:rPr>
        <w:t>What conversation are we seeking with them? CCEPD staff are interested in developing a framework for the conversations and goals for using the information from conversations. This question would help us develop that framework.</w:t>
      </w:r>
    </w:p>
    <w:p w14:paraId="3FA8C890" w14:textId="77777777" w:rsidR="008964D0" w:rsidRDefault="008964D0" w:rsidP="008964D0">
      <w:pPr>
        <w:pStyle w:val="NoSpacing"/>
        <w:numPr>
          <w:ilvl w:val="0"/>
          <w:numId w:val="14"/>
        </w:numPr>
        <w:rPr>
          <w:rFonts w:ascii="Arial" w:hAnsi="Arial" w:cs="Arial"/>
          <w:sz w:val="28"/>
          <w:szCs w:val="28"/>
        </w:rPr>
      </w:pPr>
      <w:r>
        <w:rPr>
          <w:rFonts w:ascii="Arial" w:hAnsi="Arial" w:cs="Arial"/>
          <w:sz w:val="28"/>
          <w:szCs w:val="28"/>
        </w:rPr>
        <w:t xml:space="preserve">How should we use reaching out to industry association in policy development? For instance, do Members want to use information in developing messaging, </w:t>
      </w:r>
      <w:proofErr w:type="gramStart"/>
      <w:r>
        <w:rPr>
          <w:rFonts w:ascii="Arial" w:hAnsi="Arial" w:cs="Arial"/>
          <w:sz w:val="28"/>
          <w:szCs w:val="28"/>
        </w:rPr>
        <w:t>raising</w:t>
      </w:r>
      <w:proofErr w:type="gramEnd"/>
      <w:r>
        <w:rPr>
          <w:rFonts w:ascii="Arial" w:hAnsi="Arial" w:cs="Arial"/>
          <w:sz w:val="28"/>
          <w:szCs w:val="28"/>
        </w:rPr>
        <w:t xml:space="preserve"> awareness of the need to develop skills for people with disabilities or create an annual gathering between industries and disability programs and service providers to develop partnerships.</w:t>
      </w:r>
    </w:p>
    <w:p w14:paraId="49231015" w14:textId="77777777" w:rsidR="008964D0" w:rsidRDefault="008964D0" w:rsidP="008964D0">
      <w:pPr>
        <w:pStyle w:val="NoSpacing"/>
        <w:rPr>
          <w:rFonts w:ascii="Arial" w:hAnsi="Arial" w:cs="Arial"/>
          <w:sz w:val="28"/>
          <w:szCs w:val="28"/>
        </w:rPr>
      </w:pPr>
    </w:p>
    <w:p w14:paraId="612CD250" w14:textId="77777777" w:rsidR="008964D0" w:rsidRDefault="008964D0" w:rsidP="008964D0">
      <w:pPr>
        <w:pStyle w:val="NoSpacing"/>
        <w:rPr>
          <w:rFonts w:ascii="Arial" w:hAnsi="Arial" w:cs="Arial"/>
          <w:sz w:val="28"/>
          <w:szCs w:val="28"/>
        </w:rPr>
      </w:pPr>
      <w:r>
        <w:rPr>
          <w:rFonts w:ascii="Arial" w:hAnsi="Arial" w:cs="Arial"/>
          <w:sz w:val="28"/>
          <w:szCs w:val="28"/>
        </w:rPr>
        <w:t>From the discussion in May, the CCEPD staff will invite industry associations for the August and November Full Committee meetings. There could be a panel of industry associations, or one industry association is invited to each meeting. Members should share a preference for the approach to industry association discussion.</w:t>
      </w:r>
    </w:p>
    <w:p w14:paraId="0F8D3B5B" w14:textId="77777777" w:rsidR="008964D0" w:rsidRDefault="008964D0" w:rsidP="008964D0">
      <w:pPr>
        <w:pStyle w:val="NoSpacing"/>
        <w:rPr>
          <w:rFonts w:ascii="Arial" w:hAnsi="Arial" w:cs="Arial"/>
          <w:sz w:val="28"/>
          <w:szCs w:val="28"/>
        </w:rPr>
      </w:pPr>
    </w:p>
    <w:p w14:paraId="382AC1F0" w14:textId="77777777" w:rsidR="008964D0" w:rsidRPr="00D12F39" w:rsidRDefault="008964D0" w:rsidP="008964D0">
      <w:pPr>
        <w:pStyle w:val="NoSpacing"/>
        <w:rPr>
          <w:rFonts w:ascii="Arial" w:hAnsi="Arial" w:cs="Arial"/>
          <w:b/>
          <w:bCs/>
          <w:sz w:val="28"/>
          <w:szCs w:val="28"/>
        </w:rPr>
      </w:pPr>
      <w:r w:rsidRPr="00D12F39">
        <w:rPr>
          <w:rFonts w:ascii="Arial" w:hAnsi="Arial" w:cs="Arial"/>
          <w:b/>
          <w:bCs/>
          <w:sz w:val="28"/>
          <w:szCs w:val="28"/>
        </w:rPr>
        <w:t>Occupational Data that People with Disabilities Are Employed</w:t>
      </w:r>
    </w:p>
    <w:p w14:paraId="5B5EF0A6" w14:textId="77777777" w:rsidR="008964D0" w:rsidRDefault="008964D0" w:rsidP="008964D0">
      <w:pPr>
        <w:pStyle w:val="NoSpacing"/>
        <w:rPr>
          <w:rFonts w:ascii="Arial" w:hAnsi="Arial" w:cs="Arial"/>
          <w:sz w:val="28"/>
          <w:szCs w:val="28"/>
        </w:rPr>
      </w:pPr>
      <w:r>
        <w:rPr>
          <w:rFonts w:ascii="Arial" w:hAnsi="Arial" w:cs="Arial"/>
          <w:sz w:val="28"/>
          <w:szCs w:val="28"/>
        </w:rPr>
        <w:t xml:space="preserve">This document also provides data on workforce analysis, including occupational groups, the number of employed people with disabilities, number of employed people without disabilities, total number of employed </w:t>
      </w:r>
      <w:r>
        <w:rPr>
          <w:rFonts w:ascii="Arial" w:hAnsi="Arial" w:cs="Arial"/>
          <w:sz w:val="28"/>
          <w:szCs w:val="28"/>
        </w:rPr>
        <w:lastRenderedPageBreak/>
        <w:t xml:space="preserve">with occupational group, the percentage share of people with disabilities working within an occupational group. </w:t>
      </w:r>
    </w:p>
    <w:p w14:paraId="6442EFB0" w14:textId="77777777" w:rsidR="008964D0" w:rsidRDefault="008964D0" w:rsidP="008964D0">
      <w:pPr>
        <w:pStyle w:val="NoSpacing"/>
        <w:rPr>
          <w:rFonts w:ascii="Arial" w:hAnsi="Arial" w:cs="Arial"/>
          <w:sz w:val="28"/>
          <w:szCs w:val="28"/>
        </w:rPr>
      </w:pPr>
    </w:p>
    <w:p w14:paraId="76F2158A" w14:textId="77777777" w:rsidR="008964D0" w:rsidRDefault="008964D0" w:rsidP="008964D0">
      <w:pPr>
        <w:pStyle w:val="NoSpacing"/>
        <w:rPr>
          <w:rFonts w:ascii="Arial" w:hAnsi="Arial" w:cs="Arial"/>
          <w:sz w:val="28"/>
          <w:szCs w:val="28"/>
        </w:rPr>
      </w:pPr>
      <w:r>
        <w:rPr>
          <w:rFonts w:ascii="Arial" w:hAnsi="Arial" w:cs="Arial"/>
          <w:sz w:val="28"/>
          <w:szCs w:val="28"/>
        </w:rPr>
        <w:t xml:space="preserve">The chart on </w:t>
      </w:r>
      <w:proofErr w:type="gramStart"/>
      <w:r>
        <w:rPr>
          <w:rFonts w:ascii="Arial" w:hAnsi="Arial" w:cs="Arial"/>
          <w:sz w:val="28"/>
          <w:szCs w:val="28"/>
        </w:rPr>
        <w:t>next</w:t>
      </w:r>
      <w:proofErr w:type="gramEnd"/>
      <w:r>
        <w:rPr>
          <w:rFonts w:ascii="Arial" w:hAnsi="Arial" w:cs="Arial"/>
          <w:sz w:val="28"/>
          <w:szCs w:val="28"/>
        </w:rPr>
        <w:t xml:space="preserve"> page is sorted by the largest number of employed people with disabilities in the occupation groups. In terms of the number of employed people with disabilities, the five largest occupational groups are management, office and administrative support, transportation and top material moving, sales and related, and healthcare support. However, based on the percentage share of employed within occupational groups, the top occupational groups are healthcare support (6.8%), installation, maintenance and repair (5.7%), arts, design, entertainment, sports and media (5.5%), building and grounds cleaning and maintenance (4.9%), and education, training, and library (4.7%).</w:t>
      </w:r>
    </w:p>
    <w:p w14:paraId="403150D6" w14:textId="77777777" w:rsidR="008964D0" w:rsidRDefault="008964D0" w:rsidP="008964D0">
      <w:pPr>
        <w:pStyle w:val="NoSpacing"/>
        <w:rPr>
          <w:rFonts w:ascii="Arial" w:hAnsi="Arial" w:cs="Arial"/>
          <w:sz w:val="28"/>
          <w:szCs w:val="28"/>
        </w:rPr>
      </w:pPr>
    </w:p>
    <w:p w14:paraId="3EF6E567" w14:textId="77777777" w:rsidR="008964D0" w:rsidRPr="002929F6" w:rsidRDefault="008964D0" w:rsidP="008964D0">
      <w:pPr>
        <w:pStyle w:val="NoSpacing"/>
        <w:rPr>
          <w:rFonts w:ascii="Arial" w:hAnsi="Arial" w:cs="Arial"/>
          <w:i/>
          <w:iCs/>
          <w:sz w:val="28"/>
          <w:szCs w:val="28"/>
        </w:rPr>
      </w:pPr>
      <w:r w:rsidRPr="002929F6">
        <w:rPr>
          <w:rFonts w:ascii="Arial" w:hAnsi="Arial" w:cs="Arial"/>
          <w:i/>
          <w:iCs/>
          <w:sz w:val="28"/>
          <w:szCs w:val="28"/>
        </w:rPr>
        <w:t>The following chart came from the Employment Development Department-Labor Market Information Division, April 2025. The source for the data is from the U.S. Census, Current Population Survey of Households, March 2025.</w:t>
      </w:r>
    </w:p>
    <w:p w14:paraId="20CB7B15" w14:textId="77777777" w:rsidR="008964D0" w:rsidRDefault="008964D0" w:rsidP="008964D0">
      <w:pPr>
        <w:pStyle w:val="NoSpacing"/>
        <w:rPr>
          <w:rFonts w:ascii="Arial" w:hAnsi="Arial" w:cs="Arial"/>
          <w:sz w:val="28"/>
          <w:szCs w:val="28"/>
        </w:rPr>
      </w:pPr>
    </w:p>
    <w:p w14:paraId="393DA63A" w14:textId="77777777" w:rsidR="008964D0" w:rsidRDefault="008964D0" w:rsidP="008964D0">
      <w:pPr>
        <w:rPr>
          <w:rFonts w:ascii="Arial" w:hAnsi="Arial" w:cs="Arial"/>
          <w:sz w:val="28"/>
          <w:szCs w:val="28"/>
        </w:rPr>
      </w:pPr>
      <w:r>
        <w:rPr>
          <w:rFonts w:ascii="Arial" w:hAnsi="Arial" w:cs="Arial"/>
          <w:sz w:val="28"/>
          <w:szCs w:val="28"/>
        </w:rPr>
        <w:br w:type="page"/>
      </w:r>
    </w:p>
    <w:p w14:paraId="0D1ED17F" w14:textId="77777777" w:rsidR="008964D0" w:rsidRDefault="008964D0" w:rsidP="008964D0">
      <w:pPr>
        <w:pStyle w:val="NoSpacing"/>
        <w:rPr>
          <w:rFonts w:ascii="Arial" w:hAnsi="Arial" w:cs="Arial"/>
          <w:sz w:val="28"/>
          <w:szCs w:val="28"/>
        </w:rPr>
        <w:sectPr w:rsidR="008964D0" w:rsidSect="008964D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3974"/>
        <w:gridCol w:w="2218"/>
        <w:gridCol w:w="2201"/>
        <w:gridCol w:w="2201"/>
        <w:gridCol w:w="2356"/>
      </w:tblGrid>
      <w:tr w:rsidR="008964D0" w:rsidRPr="002943E5" w14:paraId="4EB2D81D" w14:textId="77777777" w:rsidTr="00890B7F">
        <w:trPr>
          <w:trHeight w:val="1020"/>
          <w:tblHeader/>
        </w:trPr>
        <w:tc>
          <w:tcPr>
            <w:tcW w:w="4580" w:type="dxa"/>
            <w:vAlign w:val="center"/>
            <w:hideMark/>
          </w:tcPr>
          <w:p w14:paraId="7257A11E" w14:textId="77777777" w:rsidR="008964D0" w:rsidRPr="002943E5" w:rsidRDefault="008964D0" w:rsidP="00890B7F">
            <w:pPr>
              <w:pStyle w:val="NoSpacing"/>
              <w:jc w:val="center"/>
              <w:rPr>
                <w:rFonts w:ascii="Arial" w:hAnsi="Arial" w:cs="Arial"/>
                <w:b/>
                <w:bCs/>
              </w:rPr>
            </w:pPr>
            <w:r w:rsidRPr="002943E5">
              <w:rPr>
                <w:rFonts w:ascii="Arial" w:hAnsi="Arial" w:cs="Arial"/>
                <w:b/>
                <w:bCs/>
              </w:rPr>
              <w:lastRenderedPageBreak/>
              <w:t>Occupational Group</w:t>
            </w:r>
          </w:p>
        </w:tc>
        <w:tc>
          <w:tcPr>
            <w:tcW w:w="2540" w:type="dxa"/>
            <w:vAlign w:val="center"/>
            <w:hideMark/>
          </w:tcPr>
          <w:p w14:paraId="26CCEDA4" w14:textId="30693874" w:rsidR="008964D0" w:rsidRPr="002943E5" w:rsidRDefault="008964D0" w:rsidP="00890B7F">
            <w:pPr>
              <w:pStyle w:val="NoSpacing"/>
              <w:jc w:val="center"/>
              <w:rPr>
                <w:rFonts w:ascii="Arial" w:hAnsi="Arial" w:cs="Arial"/>
                <w:b/>
                <w:bCs/>
              </w:rPr>
            </w:pPr>
            <w:r w:rsidRPr="002943E5">
              <w:rPr>
                <w:rFonts w:ascii="Arial" w:hAnsi="Arial" w:cs="Arial"/>
                <w:b/>
                <w:bCs/>
              </w:rPr>
              <w:t xml:space="preserve">Number of Employed Persons </w:t>
            </w:r>
            <w:r w:rsidR="002446FD" w:rsidRPr="002943E5">
              <w:rPr>
                <w:rFonts w:ascii="Arial" w:hAnsi="Arial" w:cs="Arial"/>
                <w:b/>
                <w:bCs/>
              </w:rPr>
              <w:t>with Disabilities</w:t>
            </w:r>
          </w:p>
        </w:tc>
        <w:tc>
          <w:tcPr>
            <w:tcW w:w="2520" w:type="dxa"/>
            <w:vAlign w:val="center"/>
            <w:hideMark/>
          </w:tcPr>
          <w:p w14:paraId="1EC57C3B" w14:textId="77777777" w:rsidR="008964D0" w:rsidRPr="002943E5" w:rsidRDefault="008964D0" w:rsidP="00890B7F">
            <w:pPr>
              <w:pStyle w:val="NoSpacing"/>
              <w:jc w:val="center"/>
              <w:rPr>
                <w:rFonts w:ascii="Arial" w:hAnsi="Arial" w:cs="Arial"/>
                <w:b/>
                <w:bCs/>
              </w:rPr>
            </w:pPr>
            <w:r w:rsidRPr="002943E5">
              <w:rPr>
                <w:rFonts w:ascii="Arial" w:hAnsi="Arial" w:cs="Arial"/>
                <w:b/>
                <w:bCs/>
              </w:rPr>
              <w:t xml:space="preserve">Number of Employed Persons Without </w:t>
            </w:r>
            <w:proofErr w:type="gramStart"/>
            <w:r w:rsidRPr="002943E5">
              <w:rPr>
                <w:rFonts w:ascii="Arial" w:hAnsi="Arial" w:cs="Arial"/>
                <w:b/>
                <w:bCs/>
              </w:rPr>
              <w:t>A</w:t>
            </w:r>
            <w:proofErr w:type="gramEnd"/>
            <w:r w:rsidRPr="002943E5">
              <w:rPr>
                <w:rFonts w:ascii="Arial" w:hAnsi="Arial" w:cs="Arial"/>
                <w:b/>
                <w:bCs/>
              </w:rPr>
              <w:t xml:space="preserve"> Disability</w:t>
            </w:r>
          </w:p>
        </w:tc>
        <w:tc>
          <w:tcPr>
            <w:tcW w:w="2520" w:type="dxa"/>
            <w:vAlign w:val="center"/>
            <w:hideMark/>
          </w:tcPr>
          <w:p w14:paraId="193B9A22" w14:textId="77777777" w:rsidR="008964D0" w:rsidRPr="002943E5" w:rsidRDefault="008964D0" w:rsidP="00890B7F">
            <w:pPr>
              <w:pStyle w:val="NoSpacing"/>
              <w:jc w:val="center"/>
              <w:rPr>
                <w:rFonts w:ascii="Arial" w:hAnsi="Arial" w:cs="Arial"/>
                <w:b/>
                <w:bCs/>
              </w:rPr>
            </w:pPr>
            <w:r w:rsidRPr="002943E5">
              <w:rPr>
                <w:rFonts w:ascii="Arial" w:hAnsi="Arial" w:cs="Arial"/>
                <w:b/>
                <w:bCs/>
              </w:rPr>
              <w:t>Total</w:t>
            </w:r>
          </w:p>
        </w:tc>
        <w:tc>
          <w:tcPr>
            <w:tcW w:w="2700" w:type="dxa"/>
            <w:vAlign w:val="center"/>
            <w:hideMark/>
          </w:tcPr>
          <w:p w14:paraId="1E94D4C2" w14:textId="77777777" w:rsidR="008964D0" w:rsidRPr="002943E5" w:rsidRDefault="008964D0" w:rsidP="00890B7F">
            <w:pPr>
              <w:pStyle w:val="NoSpacing"/>
              <w:jc w:val="center"/>
              <w:rPr>
                <w:rFonts w:ascii="Arial" w:hAnsi="Arial" w:cs="Arial"/>
                <w:b/>
                <w:bCs/>
              </w:rPr>
            </w:pPr>
            <w:r w:rsidRPr="002943E5">
              <w:rPr>
                <w:rFonts w:ascii="Arial" w:hAnsi="Arial" w:cs="Arial"/>
                <w:b/>
                <w:bCs/>
              </w:rPr>
              <w:t>Percent Share of Employed Persons with Disabilities</w:t>
            </w:r>
          </w:p>
        </w:tc>
      </w:tr>
      <w:tr w:rsidR="008964D0" w:rsidRPr="002943E5" w14:paraId="47BB4828" w14:textId="77777777" w:rsidTr="00890B7F">
        <w:trPr>
          <w:trHeight w:val="290"/>
        </w:trPr>
        <w:tc>
          <w:tcPr>
            <w:tcW w:w="4580" w:type="dxa"/>
            <w:noWrap/>
            <w:hideMark/>
          </w:tcPr>
          <w:p w14:paraId="3E19AEDF" w14:textId="77777777" w:rsidR="008964D0" w:rsidRPr="002943E5" w:rsidRDefault="008964D0" w:rsidP="00890B7F">
            <w:pPr>
              <w:pStyle w:val="NoSpacing"/>
              <w:rPr>
                <w:rFonts w:ascii="Arial" w:hAnsi="Arial" w:cs="Arial"/>
              </w:rPr>
            </w:pPr>
            <w:r w:rsidRPr="002943E5">
              <w:rPr>
                <w:rFonts w:ascii="Arial" w:hAnsi="Arial" w:cs="Arial"/>
              </w:rPr>
              <w:t xml:space="preserve">Management </w:t>
            </w:r>
          </w:p>
        </w:tc>
        <w:tc>
          <w:tcPr>
            <w:tcW w:w="2540" w:type="dxa"/>
            <w:noWrap/>
            <w:hideMark/>
          </w:tcPr>
          <w:p w14:paraId="7A566EC9" w14:textId="77777777" w:rsidR="008964D0" w:rsidRPr="002943E5" w:rsidRDefault="008964D0" w:rsidP="00890B7F">
            <w:pPr>
              <w:pStyle w:val="NoSpacing"/>
              <w:jc w:val="center"/>
              <w:rPr>
                <w:rFonts w:ascii="Arial" w:hAnsi="Arial" w:cs="Arial"/>
              </w:rPr>
            </w:pPr>
            <w:r w:rsidRPr="002943E5">
              <w:rPr>
                <w:rFonts w:ascii="Arial" w:hAnsi="Arial" w:cs="Arial"/>
              </w:rPr>
              <w:t>86,300</w:t>
            </w:r>
          </w:p>
        </w:tc>
        <w:tc>
          <w:tcPr>
            <w:tcW w:w="2520" w:type="dxa"/>
            <w:noWrap/>
            <w:hideMark/>
          </w:tcPr>
          <w:p w14:paraId="60E503B0" w14:textId="77777777" w:rsidR="008964D0" w:rsidRPr="002943E5" w:rsidRDefault="008964D0" w:rsidP="00890B7F">
            <w:pPr>
              <w:pStyle w:val="NoSpacing"/>
              <w:jc w:val="center"/>
              <w:rPr>
                <w:rFonts w:ascii="Arial" w:hAnsi="Arial" w:cs="Arial"/>
              </w:rPr>
            </w:pPr>
            <w:r w:rsidRPr="002943E5">
              <w:rPr>
                <w:rFonts w:ascii="Arial" w:hAnsi="Arial" w:cs="Arial"/>
              </w:rPr>
              <w:t>2,468,300</w:t>
            </w:r>
          </w:p>
        </w:tc>
        <w:tc>
          <w:tcPr>
            <w:tcW w:w="2520" w:type="dxa"/>
            <w:noWrap/>
            <w:hideMark/>
          </w:tcPr>
          <w:p w14:paraId="4CCB5BB7" w14:textId="77777777" w:rsidR="008964D0" w:rsidRPr="002943E5" w:rsidRDefault="008964D0" w:rsidP="00890B7F">
            <w:pPr>
              <w:pStyle w:val="NoSpacing"/>
              <w:jc w:val="center"/>
              <w:rPr>
                <w:rFonts w:ascii="Arial" w:hAnsi="Arial" w:cs="Arial"/>
              </w:rPr>
            </w:pPr>
            <w:r w:rsidRPr="002943E5">
              <w:rPr>
                <w:rFonts w:ascii="Arial" w:hAnsi="Arial" w:cs="Arial"/>
              </w:rPr>
              <w:t>2,554,600</w:t>
            </w:r>
          </w:p>
        </w:tc>
        <w:tc>
          <w:tcPr>
            <w:tcW w:w="2700" w:type="dxa"/>
            <w:noWrap/>
            <w:hideMark/>
          </w:tcPr>
          <w:p w14:paraId="308A6116" w14:textId="77777777" w:rsidR="008964D0" w:rsidRPr="002943E5" w:rsidRDefault="008964D0" w:rsidP="00890B7F">
            <w:pPr>
              <w:pStyle w:val="NoSpacing"/>
              <w:jc w:val="center"/>
              <w:rPr>
                <w:rFonts w:ascii="Arial" w:hAnsi="Arial" w:cs="Arial"/>
                <w:b/>
                <w:bCs/>
              </w:rPr>
            </w:pPr>
            <w:r w:rsidRPr="002943E5">
              <w:rPr>
                <w:rFonts w:ascii="Arial" w:hAnsi="Arial" w:cs="Arial"/>
                <w:b/>
                <w:bCs/>
              </w:rPr>
              <w:t>3.4%</w:t>
            </w:r>
          </w:p>
        </w:tc>
      </w:tr>
      <w:tr w:rsidR="008964D0" w:rsidRPr="002943E5" w14:paraId="5C86D843" w14:textId="77777777" w:rsidTr="00890B7F">
        <w:trPr>
          <w:trHeight w:val="290"/>
        </w:trPr>
        <w:tc>
          <w:tcPr>
            <w:tcW w:w="4580" w:type="dxa"/>
            <w:noWrap/>
            <w:hideMark/>
          </w:tcPr>
          <w:p w14:paraId="76CC0516" w14:textId="77777777" w:rsidR="008964D0" w:rsidRPr="002943E5" w:rsidRDefault="008964D0" w:rsidP="00890B7F">
            <w:pPr>
              <w:pStyle w:val="NoSpacing"/>
              <w:rPr>
                <w:rFonts w:ascii="Arial" w:hAnsi="Arial" w:cs="Arial"/>
              </w:rPr>
            </w:pPr>
            <w:r w:rsidRPr="002943E5">
              <w:rPr>
                <w:rFonts w:ascii="Arial" w:hAnsi="Arial" w:cs="Arial"/>
              </w:rPr>
              <w:t xml:space="preserve">Office and administrative support </w:t>
            </w:r>
          </w:p>
        </w:tc>
        <w:tc>
          <w:tcPr>
            <w:tcW w:w="2540" w:type="dxa"/>
            <w:noWrap/>
            <w:hideMark/>
          </w:tcPr>
          <w:p w14:paraId="0BEC260A" w14:textId="77777777" w:rsidR="008964D0" w:rsidRPr="002943E5" w:rsidRDefault="008964D0" w:rsidP="00890B7F">
            <w:pPr>
              <w:pStyle w:val="NoSpacing"/>
              <w:jc w:val="center"/>
              <w:rPr>
                <w:rFonts w:ascii="Arial" w:hAnsi="Arial" w:cs="Arial"/>
              </w:rPr>
            </w:pPr>
            <w:r w:rsidRPr="002943E5">
              <w:rPr>
                <w:rFonts w:ascii="Arial" w:hAnsi="Arial" w:cs="Arial"/>
              </w:rPr>
              <w:t>69,600</w:t>
            </w:r>
          </w:p>
        </w:tc>
        <w:tc>
          <w:tcPr>
            <w:tcW w:w="2520" w:type="dxa"/>
            <w:noWrap/>
            <w:hideMark/>
          </w:tcPr>
          <w:p w14:paraId="7D7C09A6" w14:textId="77777777" w:rsidR="008964D0" w:rsidRPr="002943E5" w:rsidRDefault="008964D0" w:rsidP="00890B7F">
            <w:pPr>
              <w:pStyle w:val="NoSpacing"/>
              <w:jc w:val="center"/>
              <w:rPr>
                <w:rFonts w:ascii="Arial" w:hAnsi="Arial" w:cs="Arial"/>
              </w:rPr>
            </w:pPr>
            <w:r w:rsidRPr="002943E5">
              <w:rPr>
                <w:rFonts w:ascii="Arial" w:hAnsi="Arial" w:cs="Arial"/>
              </w:rPr>
              <w:t>1,761,200</w:t>
            </w:r>
          </w:p>
        </w:tc>
        <w:tc>
          <w:tcPr>
            <w:tcW w:w="2520" w:type="dxa"/>
            <w:noWrap/>
            <w:hideMark/>
          </w:tcPr>
          <w:p w14:paraId="1A8B121A" w14:textId="77777777" w:rsidR="008964D0" w:rsidRPr="002943E5" w:rsidRDefault="008964D0" w:rsidP="00890B7F">
            <w:pPr>
              <w:pStyle w:val="NoSpacing"/>
              <w:jc w:val="center"/>
              <w:rPr>
                <w:rFonts w:ascii="Arial" w:hAnsi="Arial" w:cs="Arial"/>
              </w:rPr>
            </w:pPr>
            <w:r w:rsidRPr="002943E5">
              <w:rPr>
                <w:rFonts w:ascii="Arial" w:hAnsi="Arial" w:cs="Arial"/>
              </w:rPr>
              <w:t>1,830,800</w:t>
            </w:r>
          </w:p>
        </w:tc>
        <w:tc>
          <w:tcPr>
            <w:tcW w:w="2700" w:type="dxa"/>
            <w:noWrap/>
            <w:hideMark/>
          </w:tcPr>
          <w:p w14:paraId="64423F64" w14:textId="77777777" w:rsidR="008964D0" w:rsidRPr="002943E5" w:rsidRDefault="008964D0" w:rsidP="00890B7F">
            <w:pPr>
              <w:pStyle w:val="NoSpacing"/>
              <w:jc w:val="center"/>
              <w:rPr>
                <w:rFonts w:ascii="Arial" w:hAnsi="Arial" w:cs="Arial"/>
                <w:b/>
                <w:bCs/>
              </w:rPr>
            </w:pPr>
            <w:r w:rsidRPr="002943E5">
              <w:rPr>
                <w:rFonts w:ascii="Arial" w:hAnsi="Arial" w:cs="Arial"/>
                <w:b/>
                <w:bCs/>
              </w:rPr>
              <w:t>3.8%</w:t>
            </w:r>
          </w:p>
        </w:tc>
      </w:tr>
      <w:tr w:rsidR="008964D0" w:rsidRPr="002943E5" w14:paraId="29688D8C" w14:textId="77777777" w:rsidTr="00890B7F">
        <w:trPr>
          <w:trHeight w:val="290"/>
        </w:trPr>
        <w:tc>
          <w:tcPr>
            <w:tcW w:w="4580" w:type="dxa"/>
            <w:noWrap/>
            <w:hideMark/>
          </w:tcPr>
          <w:p w14:paraId="3C2362A0" w14:textId="77777777" w:rsidR="008964D0" w:rsidRPr="002943E5" w:rsidRDefault="008964D0" w:rsidP="00890B7F">
            <w:pPr>
              <w:pStyle w:val="NoSpacing"/>
              <w:rPr>
                <w:rFonts w:ascii="Arial" w:hAnsi="Arial" w:cs="Arial"/>
              </w:rPr>
            </w:pPr>
            <w:r w:rsidRPr="002943E5">
              <w:rPr>
                <w:rFonts w:ascii="Arial" w:hAnsi="Arial" w:cs="Arial"/>
              </w:rPr>
              <w:t xml:space="preserve">Transportation and material moving </w:t>
            </w:r>
          </w:p>
        </w:tc>
        <w:tc>
          <w:tcPr>
            <w:tcW w:w="2540" w:type="dxa"/>
            <w:noWrap/>
            <w:hideMark/>
          </w:tcPr>
          <w:p w14:paraId="348B5743" w14:textId="77777777" w:rsidR="008964D0" w:rsidRPr="002943E5" w:rsidRDefault="008964D0" w:rsidP="00890B7F">
            <w:pPr>
              <w:pStyle w:val="NoSpacing"/>
              <w:jc w:val="center"/>
              <w:rPr>
                <w:rFonts w:ascii="Arial" w:hAnsi="Arial" w:cs="Arial"/>
              </w:rPr>
            </w:pPr>
            <w:r w:rsidRPr="002943E5">
              <w:rPr>
                <w:rFonts w:ascii="Arial" w:hAnsi="Arial" w:cs="Arial"/>
              </w:rPr>
              <w:t>62,400</w:t>
            </w:r>
          </w:p>
        </w:tc>
        <w:tc>
          <w:tcPr>
            <w:tcW w:w="2520" w:type="dxa"/>
            <w:noWrap/>
            <w:hideMark/>
          </w:tcPr>
          <w:p w14:paraId="609F7596" w14:textId="77777777" w:rsidR="008964D0" w:rsidRPr="002943E5" w:rsidRDefault="008964D0" w:rsidP="00890B7F">
            <w:pPr>
              <w:pStyle w:val="NoSpacing"/>
              <w:jc w:val="center"/>
              <w:rPr>
                <w:rFonts w:ascii="Arial" w:hAnsi="Arial" w:cs="Arial"/>
              </w:rPr>
            </w:pPr>
            <w:r w:rsidRPr="002943E5">
              <w:rPr>
                <w:rFonts w:ascii="Arial" w:hAnsi="Arial" w:cs="Arial"/>
              </w:rPr>
              <w:t>1,372,600</w:t>
            </w:r>
          </w:p>
        </w:tc>
        <w:tc>
          <w:tcPr>
            <w:tcW w:w="2520" w:type="dxa"/>
            <w:noWrap/>
            <w:hideMark/>
          </w:tcPr>
          <w:p w14:paraId="606EE9EF" w14:textId="77777777" w:rsidR="008964D0" w:rsidRPr="002943E5" w:rsidRDefault="008964D0" w:rsidP="00890B7F">
            <w:pPr>
              <w:pStyle w:val="NoSpacing"/>
              <w:jc w:val="center"/>
              <w:rPr>
                <w:rFonts w:ascii="Arial" w:hAnsi="Arial" w:cs="Arial"/>
              </w:rPr>
            </w:pPr>
            <w:r w:rsidRPr="002943E5">
              <w:rPr>
                <w:rFonts w:ascii="Arial" w:hAnsi="Arial" w:cs="Arial"/>
              </w:rPr>
              <w:t>1,435,000</w:t>
            </w:r>
          </w:p>
        </w:tc>
        <w:tc>
          <w:tcPr>
            <w:tcW w:w="2700" w:type="dxa"/>
            <w:noWrap/>
            <w:hideMark/>
          </w:tcPr>
          <w:p w14:paraId="1A116BFD" w14:textId="77777777" w:rsidR="008964D0" w:rsidRPr="002943E5" w:rsidRDefault="008964D0" w:rsidP="00890B7F">
            <w:pPr>
              <w:pStyle w:val="NoSpacing"/>
              <w:jc w:val="center"/>
              <w:rPr>
                <w:rFonts w:ascii="Arial" w:hAnsi="Arial" w:cs="Arial"/>
                <w:b/>
                <w:bCs/>
              </w:rPr>
            </w:pPr>
            <w:r w:rsidRPr="002943E5">
              <w:rPr>
                <w:rFonts w:ascii="Arial" w:hAnsi="Arial" w:cs="Arial"/>
                <w:b/>
                <w:bCs/>
              </w:rPr>
              <w:t>4.3%</w:t>
            </w:r>
          </w:p>
        </w:tc>
      </w:tr>
      <w:tr w:rsidR="008964D0" w:rsidRPr="002943E5" w14:paraId="3916815C" w14:textId="77777777" w:rsidTr="00890B7F">
        <w:trPr>
          <w:trHeight w:val="290"/>
        </w:trPr>
        <w:tc>
          <w:tcPr>
            <w:tcW w:w="4580" w:type="dxa"/>
            <w:noWrap/>
            <w:hideMark/>
          </w:tcPr>
          <w:p w14:paraId="2B0AF606" w14:textId="77777777" w:rsidR="008964D0" w:rsidRPr="002943E5" w:rsidRDefault="008964D0" w:rsidP="00890B7F">
            <w:pPr>
              <w:pStyle w:val="NoSpacing"/>
              <w:rPr>
                <w:rFonts w:ascii="Arial" w:hAnsi="Arial" w:cs="Arial"/>
              </w:rPr>
            </w:pPr>
            <w:r w:rsidRPr="002943E5">
              <w:rPr>
                <w:rFonts w:ascii="Arial" w:hAnsi="Arial" w:cs="Arial"/>
              </w:rPr>
              <w:t xml:space="preserve">Sales and related </w:t>
            </w:r>
          </w:p>
        </w:tc>
        <w:tc>
          <w:tcPr>
            <w:tcW w:w="2540" w:type="dxa"/>
            <w:noWrap/>
            <w:hideMark/>
          </w:tcPr>
          <w:p w14:paraId="5E8D0691" w14:textId="77777777" w:rsidR="008964D0" w:rsidRPr="002943E5" w:rsidRDefault="008964D0" w:rsidP="00890B7F">
            <w:pPr>
              <w:pStyle w:val="NoSpacing"/>
              <w:jc w:val="center"/>
              <w:rPr>
                <w:rFonts w:ascii="Arial" w:hAnsi="Arial" w:cs="Arial"/>
              </w:rPr>
            </w:pPr>
            <w:r w:rsidRPr="002943E5">
              <w:rPr>
                <w:rFonts w:ascii="Arial" w:hAnsi="Arial" w:cs="Arial"/>
              </w:rPr>
              <w:t>58,400</w:t>
            </w:r>
          </w:p>
        </w:tc>
        <w:tc>
          <w:tcPr>
            <w:tcW w:w="2520" w:type="dxa"/>
            <w:noWrap/>
            <w:hideMark/>
          </w:tcPr>
          <w:p w14:paraId="6341BFF7" w14:textId="77777777" w:rsidR="008964D0" w:rsidRPr="002943E5" w:rsidRDefault="008964D0" w:rsidP="00890B7F">
            <w:pPr>
              <w:pStyle w:val="NoSpacing"/>
              <w:jc w:val="center"/>
              <w:rPr>
                <w:rFonts w:ascii="Arial" w:hAnsi="Arial" w:cs="Arial"/>
              </w:rPr>
            </w:pPr>
            <w:r w:rsidRPr="002943E5">
              <w:rPr>
                <w:rFonts w:ascii="Arial" w:hAnsi="Arial" w:cs="Arial"/>
              </w:rPr>
              <w:t>1,528,500</w:t>
            </w:r>
          </w:p>
        </w:tc>
        <w:tc>
          <w:tcPr>
            <w:tcW w:w="2520" w:type="dxa"/>
            <w:noWrap/>
            <w:hideMark/>
          </w:tcPr>
          <w:p w14:paraId="6C6E5805" w14:textId="77777777" w:rsidR="008964D0" w:rsidRPr="002943E5" w:rsidRDefault="008964D0" w:rsidP="00890B7F">
            <w:pPr>
              <w:pStyle w:val="NoSpacing"/>
              <w:jc w:val="center"/>
              <w:rPr>
                <w:rFonts w:ascii="Arial" w:hAnsi="Arial" w:cs="Arial"/>
              </w:rPr>
            </w:pPr>
            <w:r w:rsidRPr="002943E5">
              <w:rPr>
                <w:rFonts w:ascii="Arial" w:hAnsi="Arial" w:cs="Arial"/>
              </w:rPr>
              <w:t>1,586,900</w:t>
            </w:r>
          </w:p>
        </w:tc>
        <w:tc>
          <w:tcPr>
            <w:tcW w:w="2700" w:type="dxa"/>
            <w:noWrap/>
            <w:hideMark/>
          </w:tcPr>
          <w:p w14:paraId="6033AA3B" w14:textId="77777777" w:rsidR="008964D0" w:rsidRPr="002943E5" w:rsidRDefault="008964D0" w:rsidP="00890B7F">
            <w:pPr>
              <w:pStyle w:val="NoSpacing"/>
              <w:jc w:val="center"/>
              <w:rPr>
                <w:rFonts w:ascii="Arial" w:hAnsi="Arial" w:cs="Arial"/>
                <w:b/>
                <w:bCs/>
              </w:rPr>
            </w:pPr>
            <w:r w:rsidRPr="002943E5">
              <w:rPr>
                <w:rFonts w:ascii="Arial" w:hAnsi="Arial" w:cs="Arial"/>
                <w:b/>
                <w:bCs/>
              </w:rPr>
              <w:t>3.7%</w:t>
            </w:r>
          </w:p>
        </w:tc>
      </w:tr>
      <w:tr w:rsidR="008964D0" w:rsidRPr="002943E5" w14:paraId="0B48471F" w14:textId="77777777" w:rsidTr="00890B7F">
        <w:trPr>
          <w:trHeight w:val="290"/>
        </w:trPr>
        <w:tc>
          <w:tcPr>
            <w:tcW w:w="4580" w:type="dxa"/>
            <w:noWrap/>
            <w:hideMark/>
          </w:tcPr>
          <w:p w14:paraId="2F6D7DCA" w14:textId="77777777" w:rsidR="008964D0" w:rsidRPr="002943E5" w:rsidRDefault="008964D0" w:rsidP="00890B7F">
            <w:pPr>
              <w:pStyle w:val="NoSpacing"/>
              <w:rPr>
                <w:rFonts w:ascii="Arial" w:hAnsi="Arial" w:cs="Arial"/>
              </w:rPr>
            </w:pPr>
            <w:r w:rsidRPr="002943E5">
              <w:rPr>
                <w:rFonts w:ascii="Arial" w:hAnsi="Arial" w:cs="Arial"/>
              </w:rPr>
              <w:t xml:space="preserve">Healthcare support </w:t>
            </w:r>
          </w:p>
        </w:tc>
        <w:tc>
          <w:tcPr>
            <w:tcW w:w="2540" w:type="dxa"/>
            <w:noWrap/>
            <w:hideMark/>
          </w:tcPr>
          <w:p w14:paraId="167F8048" w14:textId="77777777" w:rsidR="008964D0" w:rsidRPr="002943E5" w:rsidRDefault="008964D0" w:rsidP="00890B7F">
            <w:pPr>
              <w:pStyle w:val="NoSpacing"/>
              <w:jc w:val="center"/>
              <w:rPr>
                <w:rFonts w:ascii="Arial" w:hAnsi="Arial" w:cs="Arial"/>
              </w:rPr>
            </w:pPr>
            <w:r w:rsidRPr="002943E5">
              <w:rPr>
                <w:rFonts w:ascii="Arial" w:hAnsi="Arial" w:cs="Arial"/>
              </w:rPr>
              <w:t>54,700</w:t>
            </w:r>
          </w:p>
        </w:tc>
        <w:tc>
          <w:tcPr>
            <w:tcW w:w="2520" w:type="dxa"/>
            <w:noWrap/>
            <w:hideMark/>
          </w:tcPr>
          <w:p w14:paraId="34691217" w14:textId="77777777" w:rsidR="008964D0" w:rsidRPr="002943E5" w:rsidRDefault="008964D0" w:rsidP="00890B7F">
            <w:pPr>
              <w:pStyle w:val="NoSpacing"/>
              <w:jc w:val="center"/>
              <w:rPr>
                <w:rFonts w:ascii="Arial" w:hAnsi="Arial" w:cs="Arial"/>
              </w:rPr>
            </w:pPr>
            <w:r w:rsidRPr="002943E5">
              <w:rPr>
                <w:rFonts w:ascii="Arial" w:hAnsi="Arial" w:cs="Arial"/>
              </w:rPr>
              <w:t>753,500</w:t>
            </w:r>
          </w:p>
        </w:tc>
        <w:tc>
          <w:tcPr>
            <w:tcW w:w="2520" w:type="dxa"/>
            <w:noWrap/>
            <w:hideMark/>
          </w:tcPr>
          <w:p w14:paraId="3DE7BE38" w14:textId="77777777" w:rsidR="008964D0" w:rsidRPr="002943E5" w:rsidRDefault="008964D0" w:rsidP="00890B7F">
            <w:pPr>
              <w:pStyle w:val="NoSpacing"/>
              <w:jc w:val="center"/>
              <w:rPr>
                <w:rFonts w:ascii="Arial" w:hAnsi="Arial" w:cs="Arial"/>
              </w:rPr>
            </w:pPr>
            <w:r w:rsidRPr="002943E5">
              <w:rPr>
                <w:rFonts w:ascii="Arial" w:hAnsi="Arial" w:cs="Arial"/>
              </w:rPr>
              <w:t>808,200</w:t>
            </w:r>
          </w:p>
        </w:tc>
        <w:tc>
          <w:tcPr>
            <w:tcW w:w="2700" w:type="dxa"/>
            <w:noWrap/>
            <w:hideMark/>
          </w:tcPr>
          <w:p w14:paraId="7E793737" w14:textId="77777777" w:rsidR="008964D0" w:rsidRPr="002943E5" w:rsidRDefault="008964D0" w:rsidP="00890B7F">
            <w:pPr>
              <w:pStyle w:val="NoSpacing"/>
              <w:jc w:val="center"/>
              <w:rPr>
                <w:rFonts w:ascii="Arial" w:hAnsi="Arial" w:cs="Arial"/>
                <w:b/>
                <w:bCs/>
              </w:rPr>
            </w:pPr>
            <w:r w:rsidRPr="002943E5">
              <w:rPr>
                <w:rFonts w:ascii="Arial" w:hAnsi="Arial" w:cs="Arial"/>
                <w:b/>
                <w:bCs/>
              </w:rPr>
              <w:t>6.8%</w:t>
            </w:r>
          </w:p>
        </w:tc>
      </w:tr>
      <w:tr w:rsidR="008964D0" w:rsidRPr="002943E5" w14:paraId="533BAD78" w14:textId="77777777" w:rsidTr="00890B7F">
        <w:trPr>
          <w:trHeight w:val="290"/>
        </w:trPr>
        <w:tc>
          <w:tcPr>
            <w:tcW w:w="4580" w:type="dxa"/>
            <w:noWrap/>
            <w:hideMark/>
          </w:tcPr>
          <w:p w14:paraId="6EDD39C4" w14:textId="77777777" w:rsidR="008964D0" w:rsidRPr="002943E5" w:rsidRDefault="008964D0" w:rsidP="00890B7F">
            <w:pPr>
              <w:pStyle w:val="NoSpacing"/>
              <w:rPr>
                <w:rFonts w:ascii="Arial" w:hAnsi="Arial" w:cs="Arial"/>
              </w:rPr>
            </w:pPr>
            <w:r w:rsidRPr="002943E5">
              <w:rPr>
                <w:rFonts w:ascii="Arial" w:hAnsi="Arial" w:cs="Arial"/>
              </w:rPr>
              <w:t xml:space="preserve">Education, training, and library </w:t>
            </w:r>
          </w:p>
        </w:tc>
        <w:tc>
          <w:tcPr>
            <w:tcW w:w="2540" w:type="dxa"/>
            <w:noWrap/>
            <w:hideMark/>
          </w:tcPr>
          <w:p w14:paraId="37FDF550" w14:textId="77777777" w:rsidR="008964D0" w:rsidRPr="002943E5" w:rsidRDefault="008964D0" w:rsidP="00890B7F">
            <w:pPr>
              <w:pStyle w:val="NoSpacing"/>
              <w:jc w:val="center"/>
              <w:rPr>
                <w:rFonts w:ascii="Arial" w:hAnsi="Arial" w:cs="Arial"/>
              </w:rPr>
            </w:pPr>
            <w:r w:rsidRPr="002943E5">
              <w:rPr>
                <w:rFonts w:ascii="Arial" w:hAnsi="Arial" w:cs="Arial"/>
              </w:rPr>
              <w:t>47,900</w:t>
            </w:r>
          </w:p>
        </w:tc>
        <w:tc>
          <w:tcPr>
            <w:tcW w:w="2520" w:type="dxa"/>
            <w:noWrap/>
            <w:hideMark/>
          </w:tcPr>
          <w:p w14:paraId="24B8C120" w14:textId="77777777" w:rsidR="008964D0" w:rsidRPr="002943E5" w:rsidRDefault="008964D0" w:rsidP="00890B7F">
            <w:pPr>
              <w:pStyle w:val="NoSpacing"/>
              <w:jc w:val="center"/>
              <w:rPr>
                <w:rFonts w:ascii="Arial" w:hAnsi="Arial" w:cs="Arial"/>
              </w:rPr>
            </w:pPr>
            <w:r w:rsidRPr="002943E5">
              <w:rPr>
                <w:rFonts w:ascii="Arial" w:hAnsi="Arial" w:cs="Arial"/>
              </w:rPr>
              <w:t>974,800</w:t>
            </w:r>
          </w:p>
        </w:tc>
        <w:tc>
          <w:tcPr>
            <w:tcW w:w="2520" w:type="dxa"/>
            <w:noWrap/>
            <w:hideMark/>
          </w:tcPr>
          <w:p w14:paraId="5ED5B1E7" w14:textId="77777777" w:rsidR="008964D0" w:rsidRPr="002943E5" w:rsidRDefault="008964D0" w:rsidP="00890B7F">
            <w:pPr>
              <w:pStyle w:val="NoSpacing"/>
              <w:jc w:val="center"/>
              <w:rPr>
                <w:rFonts w:ascii="Arial" w:hAnsi="Arial" w:cs="Arial"/>
              </w:rPr>
            </w:pPr>
            <w:r w:rsidRPr="002943E5">
              <w:rPr>
                <w:rFonts w:ascii="Arial" w:hAnsi="Arial" w:cs="Arial"/>
              </w:rPr>
              <w:t>1,022,700</w:t>
            </w:r>
          </w:p>
        </w:tc>
        <w:tc>
          <w:tcPr>
            <w:tcW w:w="2700" w:type="dxa"/>
            <w:noWrap/>
            <w:hideMark/>
          </w:tcPr>
          <w:p w14:paraId="4716DD7C" w14:textId="77777777" w:rsidR="008964D0" w:rsidRPr="002943E5" w:rsidRDefault="008964D0" w:rsidP="00890B7F">
            <w:pPr>
              <w:pStyle w:val="NoSpacing"/>
              <w:jc w:val="center"/>
              <w:rPr>
                <w:rFonts w:ascii="Arial" w:hAnsi="Arial" w:cs="Arial"/>
                <w:b/>
                <w:bCs/>
              </w:rPr>
            </w:pPr>
            <w:r w:rsidRPr="002943E5">
              <w:rPr>
                <w:rFonts w:ascii="Arial" w:hAnsi="Arial" w:cs="Arial"/>
                <w:b/>
                <w:bCs/>
              </w:rPr>
              <w:t>4.7%</w:t>
            </w:r>
          </w:p>
        </w:tc>
      </w:tr>
      <w:tr w:rsidR="008964D0" w:rsidRPr="002943E5" w14:paraId="6ABB17F1" w14:textId="77777777" w:rsidTr="00890B7F">
        <w:trPr>
          <w:trHeight w:val="290"/>
        </w:trPr>
        <w:tc>
          <w:tcPr>
            <w:tcW w:w="4580" w:type="dxa"/>
            <w:noWrap/>
            <w:hideMark/>
          </w:tcPr>
          <w:p w14:paraId="337AC31D" w14:textId="77777777" w:rsidR="008964D0" w:rsidRPr="002943E5" w:rsidRDefault="008964D0" w:rsidP="00890B7F">
            <w:pPr>
              <w:pStyle w:val="NoSpacing"/>
              <w:rPr>
                <w:rFonts w:ascii="Arial" w:hAnsi="Arial" w:cs="Arial"/>
              </w:rPr>
            </w:pPr>
            <w:r w:rsidRPr="002943E5">
              <w:rPr>
                <w:rFonts w:ascii="Arial" w:hAnsi="Arial" w:cs="Arial"/>
              </w:rPr>
              <w:t xml:space="preserve">Business and financial operations </w:t>
            </w:r>
          </w:p>
        </w:tc>
        <w:tc>
          <w:tcPr>
            <w:tcW w:w="2540" w:type="dxa"/>
            <w:noWrap/>
            <w:hideMark/>
          </w:tcPr>
          <w:p w14:paraId="079C064E" w14:textId="77777777" w:rsidR="008964D0" w:rsidRPr="002943E5" w:rsidRDefault="008964D0" w:rsidP="00890B7F">
            <w:pPr>
              <w:pStyle w:val="NoSpacing"/>
              <w:jc w:val="center"/>
              <w:rPr>
                <w:rFonts w:ascii="Arial" w:hAnsi="Arial" w:cs="Arial"/>
              </w:rPr>
            </w:pPr>
            <w:r w:rsidRPr="002943E5">
              <w:rPr>
                <w:rFonts w:ascii="Arial" w:hAnsi="Arial" w:cs="Arial"/>
              </w:rPr>
              <w:t>39,800</w:t>
            </w:r>
          </w:p>
        </w:tc>
        <w:tc>
          <w:tcPr>
            <w:tcW w:w="2520" w:type="dxa"/>
            <w:noWrap/>
            <w:hideMark/>
          </w:tcPr>
          <w:p w14:paraId="07AA9EDA" w14:textId="77777777" w:rsidR="008964D0" w:rsidRPr="002943E5" w:rsidRDefault="008964D0" w:rsidP="00890B7F">
            <w:pPr>
              <w:pStyle w:val="NoSpacing"/>
              <w:jc w:val="center"/>
              <w:rPr>
                <w:rFonts w:ascii="Arial" w:hAnsi="Arial" w:cs="Arial"/>
              </w:rPr>
            </w:pPr>
            <w:r w:rsidRPr="002943E5">
              <w:rPr>
                <w:rFonts w:ascii="Arial" w:hAnsi="Arial" w:cs="Arial"/>
              </w:rPr>
              <w:t>1,057,600</w:t>
            </w:r>
          </w:p>
        </w:tc>
        <w:tc>
          <w:tcPr>
            <w:tcW w:w="2520" w:type="dxa"/>
            <w:noWrap/>
            <w:hideMark/>
          </w:tcPr>
          <w:p w14:paraId="379CD3BC" w14:textId="77777777" w:rsidR="008964D0" w:rsidRPr="002943E5" w:rsidRDefault="008964D0" w:rsidP="00890B7F">
            <w:pPr>
              <w:pStyle w:val="NoSpacing"/>
              <w:jc w:val="center"/>
              <w:rPr>
                <w:rFonts w:ascii="Arial" w:hAnsi="Arial" w:cs="Arial"/>
              </w:rPr>
            </w:pPr>
            <w:r w:rsidRPr="002943E5">
              <w:rPr>
                <w:rFonts w:ascii="Arial" w:hAnsi="Arial" w:cs="Arial"/>
              </w:rPr>
              <w:t>1,097,400</w:t>
            </w:r>
          </w:p>
        </w:tc>
        <w:tc>
          <w:tcPr>
            <w:tcW w:w="2700" w:type="dxa"/>
            <w:noWrap/>
            <w:hideMark/>
          </w:tcPr>
          <w:p w14:paraId="1673922A" w14:textId="77777777" w:rsidR="008964D0" w:rsidRPr="002943E5" w:rsidRDefault="008964D0" w:rsidP="00890B7F">
            <w:pPr>
              <w:pStyle w:val="NoSpacing"/>
              <w:jc w:val="center"/>
              <w:rPr>
                <w:rFonts w:ascii="Arial" w:hAnsi="Arial" w:cs="Arial"/>
                <w:b/>
                <w:bCs/>
              </w:rPr>
            </w:pPr>
            <w:r w:rsidRPr="002943E5">
              <w:rPr>
                <w:rFonts w:ascii="Arial" w:hAnsi="Arial" w:cs="Arial"/>
                <w:b/>
                <w:bCs/>
              </w:rPr>
              <w:t>3.6%</w:t>
            </w:r>
          </w:p>
        </w:tc>
      </w:tr>
      <w:tr w:rsidR="008964D0" w:rsidRPr="002943E5" w14:paraId="025001F7" w14:textId="77777777" w:rsidTr="00890B7F">
        <w:trPr>
          <w:trHeight w:val="290"/>
        </w:trPr>
        <w:tc>
          <w:tcPr>
            <w:tcW w:w="4580" w:type="dxa"/>
            <w:noWrap/>
            <w:hideMark/>
          </w:tcPr>
          <w:p w14:paraId="26926BB8" w14:textId="77777777" w:rsidR="008964D0" w:rsidRPr="002943E5" w:rsidRDefault="008964D0" w:rsidP="00890B7F">
            <w:pPr>
              <w:pStyle w:val="NoSpacing"/>
              <w:rPr>
                <w:rFonts w:ascii="Arial" w:hAnsi="Arial" w:cs="Arial"/>
              </w:rPr>
            </w:pPr>
            <w:r w:rsidRPr="002943E5">
              <w:rPr>
                <w:rFonts w:ascii="Arial" w:hAnsi="Arial" w:cs="Arial"/>
              </w:rPr>
              <w:t xml:space="preserve">Building and grounds cleaning and maintenance </w:t>
            </w:r>
          </w:p>
        </w:tc>
        <w:tc>
          <w:tcPr>
            <w:tcW w:w="2540" w:type="dxa"/>
            <w:noWrap/>
            <w:hideMark/>
          </w:tcPr>
          <w:p w14:paraId="5A3B2C49" w14:textId="77777777" w:rsidR="008964D0" w:rsidRPr="002943E5" w:rsidRDefault="008964D0" w:rsidP="00890B7F">
            <w:pPr>
              <w:pStyle w:val="NoSpacing"/>
              <w:jc w:val="center"/>
              <w:rPr>
                <w:rFonts w:ascii="Arial" w:hAnsi="Arial" w:cs="Arial"/>
              </w:rPr>
            </w:pPr>
            <w:r w:rsidRPr="002943E5">
              <w:rPr>
                <w:rFonts w:ascii="Arial" w:hAnsi="Arial" w:cs="Arial"/>
              </w:rPr>
              <w:t>35,600</w:t>
            </w:r>
          </w:p>
        </w:tc>
        <w:tc>
          <w:tcPr>
            <w:tcW w:w="2520" w:type="dxa"/>
            <w:noWrap/>
            <w:hideMark/>
          </w:tcPr>
          <w:p w14:paraId="2B1EE06F" w14:textId="77777777" w:rsidR="008964D0" w:rsidRPr="002943E5" w:rsidRDefault="008964D0" w:rsidP="00890B7F">
            <w:pPr>
              <w:pStyle w:val="NoSpacing"/>
              <w:jc w:val="center"/>
              <w:rPr>
                <w:rFonts w:ascii="Arial" w:hAnsi="Arial" w:cs="Arial"/>
              </w:rPr>
            </w:pPr>
            <w:r w:rsidRPr="002943E5">
              <w:rPr>
                <w:rFonts w:ascii="Arial" w:hAnsi="Arial" w:cs="Arial"/>
              </w:rPr>
              <w:t>689,900</w:t>
            </w:r>
          </w:p>
        </w:tc>
        <w:tc>
          <w:tcPr>
            <w:tcW w:w="2520" w:type="dxa"/>
            <w:noWrap/>
            <w:hideMark/>
          </w:tcPr>
          <w:p w14:paraId="5A94DC16" w14:textId="77777777" w:rsidR="008964D0" w:rsidRPr="002943E5" w:rsidRDefault="008964D0" w:rsidP="00890B7F">
            <w:pPr>
              <w:pStyle w:val="NoSpacing"/>
              <w:jc w:val="center"/>
              <w:rPr>
                <w:rFonts w:ascii="Arial" w:hAnsi="Arial" w:cs="Arial"/>
              </w:rPr>
            </w:pPr>
            <w:r w:rsidRPr="002943E5">
              <w:rPr>
                <w:rFonts w:ascii="Arial" w:hAnsi="Arial" w:cs="Arial"/>
              </w:rPr>
              <w:t>725,500</w:t>
            </w:r>
          </w:p>
        </w:tc>
        <w:tc>
          <w:tcPr>
            <w:tcW w:w="2700" w:type="dxa"/>
            <w:noWrap/>
            <w:hideMark/>
          </w:tcPr>
          <w:p w14:paraId="1BCC2910" w14:textId="77777777" w:rsidR="008964D0" w:rsidRPr="002943E5" w:rsidRDefault="008964D0" w:rsidP="00890B7F">
            <w:pPr>
              <w:pStyle w:val="NoSpacing"/>
              <w:jc w:val="center"/>
              <w:rPr>
                <w:rFonts w:ascii="Arial" w:hAnsi="Arial" w:cs="Arial"/>
                <w:b/>
                <w:bCs/>
              </w:rPr>
            </w:pPr>
            <w:r w:rsidRPr="002943E5">
              <w:rPr>
                <w:rFonts w:ascii="Arial" w:hAnsi="Arial" w:cs="Arial"/>
                <w:b/>
                <w:bCs/>
              </w:rPr>
              <w:t>4.9%</w:t>
            </w:r>
          </w:p>
        </w:tc>
      </w:tr>
      <w:tr w:rsidR="008964D0" w:rsidRPr="002943E5" w14:paraId="7C2DF349" w14:textId="77777777" w:rsidTr="00890B7F">
        <w:trPr>
          <w:trHeight w:val="290"/>
        </w:trPr>
        <w:tc>
          <w:tcPr>
            <w:tcW w:w="4580" w:type="dxa"/>
            <w:noWrap/>
            <w:hideMark/>
          </w:tcPr>
          <w:p w14:paraId="52680838" w14:textId="77777777" w:rsidR="008964D0" w:rsidRPr="002943E5" w:rsidRDefault="008964D0" w:rsidP="00890B7F">
            <w:pPr>
              <w:pStyle w:val="NoSpacing"/>
              <w:rPr>
                <w:rFonts w:ascii="Arial" w:hAnsi="Arial" w:cs="Arial"/>
              </w:rPr>
            </w:pPr>
            <w:r w:rsidRPr="002943E5">
              <w:rPr>
                <w:rFonts w:ascii="Arial" w:hAnsi="Arial" w:cs="Arial"/>
              </w:rPr>
              <w:t xml:space="preserve">Healthcare practitioner and technical </w:t>
            </w:r>
          </w:p>
        </w:tc>
        <w:tc>
          <w:tcPr>
            <w:tcW w:w="2540" w:type="dxa"/>
            <w:noWrap/>
            <w:hideMark/>
          </w:tcPr>
          <w:p w14:paraId="7C101B9E" w14:textId="77777777" w:rsidR="008964D0" w:rsidRPr="002943E5" w:rsidRDefault="008964D0" w:rsidP="00890B7F">
            <w:pPr>
              <w:pStyle w:val="NoSpacing"/>
              <w:jc w:val="center"/>
              <w:rPr>
                <w:rFonts w:ascii="Arial" w:hAnsi="Arial" w:cs="Arial"/>
              </w:rPr>
            </w:pPr>
            <w:r w:rsidRPr="002943E5">
              <w:rPr>
                <w:rFonts w:ascii="Arial" w:hAnsi="Arial" w:cs="Arial"/>
              </w:rPr>
              <w:t>33,300</w:t>
            </w:r>
          </w:p>
        </w:tc>
        <w:tc>
          <w:tcPr>
            <w:tcW w:w="2520" w:type="dxa"/>
            <w:noWrap/>
            <w:hideMark/>
          </w:tcPr>
          <w:p w14:paraId="110073FD" w14:textId="77777777" w:rsidR="008964D0" w:rsidRPr="002943E5" w:rsidRDefault="008964D0" w:rsidP="00890B7F">
            <w:pPr>
              <w:pStyle w:val="NoSpacing"/>
              <w:jc w:val="center"/>
              <w:rPr>
                <w:rFonts w:ascii="Arial" w:hAnsi="Arial" w:cs="Arial"/>
              </w:rPr>
            </w:pPr>
            <w:r w:rsidRPr="002943E5">
              <w:rPr>
                <w:rFonts w:ascii="Arial" w:hAnsi="Arial" w:cs="Arial"/>
              </w:rPr>
              <w:t>1,085,900</w:t>
            </w:r>
          </w:p>
        </w:tc>
        <w:tc>
          <w:tcPr>
            <w:tcW w:w="2520" w:type="dxa"/>
            <w:noWrap/>
            <w:hideMark/>
          </w:tcPr>
          <w:p w14:paraId="596E607D" w14:textId="77777777" w:rsidR="008964D0" w:rsidRPr="002943E5" w:rsidRDefault="008964D0" w:rsidP="00890B7F">
            <w:pPr>
              <w:pStyle w:val="NoSpacing"/>
              <w:jc w:val="center"/>
              <w:rPr>
                <w:rFonts w:ascii="Arial" w:hAnsi="Arial" w:cs="Arial"/>
              </w:rPr>
            </w:pPr>
            <w:r w:rsidRPr="002943E5">
              <w:rPr>
                <w:rFonts w:ascii="Arial" w:hAnsi="Arial" w:cs="Arial"/>
              </w:rPr>
              <w:t>1,119,200</w:t>
            </w:r>
          </w:p>
        </w:tc>
        <w:tc>
          <w:tcPr>
            <w:tcW w:w="2700" w:type="dxa"/>
            <w:noWrap/>
            <w:hideMark/>
          </w:tcPr>
          <w:p w14:paraId="7A78825C" w14:textId="77777777" w:rsidR="008964D0" w:rsidRPr="002943E5" w:rsidRDefault="008964D0" w:rsidP="00890B7F">
            <w:pPr>
              <w:pStyle w:val="NoSpacing"/>
              <w:jc w:val="center"/>
              <w:rPr>
                <w:rFonts w:ascii="Arial" w:hAnsi="Arial" w:cs="Arial"/>
                <w:b/>
                <w:bCs/>
              </w:rPr>
            </w:pPr>
            <w:r w:rsidRPr="002943E5">
              <w:rPr>
                <w:rFonts w:ascii="Arial" w:hAnsi="Arial" w:cs="Arial"/>
                <w:b/>
                <w:bCs/>
              </w:rPr>
              <w:t>3.0%</w:t>
            </w:r>
          </w:p>
        </w:tc>
      </w:tr>
      <w:tr w:rsidR="008964D0" w:rsidRPr="002943E5" w14:paraId="10BEDB7A" w14:textId="77777777" w:rsidTr="00890B7F">
        <w:trPr>
          <w:trHeight w:val="290"/>
        </w:trPr>
        <w:tc>
          <w:tcPr>
            <w:tcW w:w="4580" w:type="dxa"/>
            <w:noWrap/>
            <w:hideMark/>
          </w:tcPr>
          <w:p w14:paraId="09DB3F12" w14:textId="77777777" w:rsidR="008964D0" w:rsidRPr="002943E5" w:rsidRDefault="008964D0" w:rsidP="00890B7F">
            <w:pPr>
              <w:pStyle w:val="NoSpacing"/>
              <w:rPr>
                <w:rFonts w:ascii="Arial" w:hAnsi="Arial" w:cs="Arial"/>
              </w:rPr>
            </w:pPr>
            <w:r w:rsidRPr="002943E5">
              <w:rPr>
                <w:rFonts w:ascii="Arial" w:hAnsi="Arial" w:cs="Arial"/>
              </w:rPr>
              <w:t xml:space="preserve">Arts, design, entertainment, sports, and media </w:t>
            </w:r>
          </w:p>
        </w:tc>
        <w:tc>
          <w:tcPr>
            <w:tcW w:w="2540" w:type="dxa"/>
            <w:noWrap/>
            <w:hideMark/>
          </w:tcPr>
          <w:p w14:paraId="3B0F3948" w14:textId="77777777" w:rsidR="008964D0" w:rsidRPr="002943E5" w:rsidRDefault="008964D0" w:rsidP="00890B7F">
            <w:pPr>
              <w:pStyle w:val="NoSpacing"/>
              <w:jc w:val="center"/>
              <w:rPr>
                <w:rFonts w:ascii="Arial" w:hAnsi="Arial" w:cs="Arial"/>
              </w:rPr>
            </w:pPr>
            <w:r w:rsidRPr="002943E5">
              <w:rPr>
                <w:rFonts w:ascii="Arial" w:hAnsi="Arial" w:cs="Arial"/>
              </w:rPr>
              <w:t>31,000</w:t>
            </w:r>
          </w:p>
        </w:tc>
        <w:tc>
          <w:tcPr>
            <w:tcW w:w="2520" w:type="dxa"/>
            <w:noWrap/>
            <w:hideMark/>
          </w:tcPr>
          <w:p w14:paraId="52154B48" w14:textId="77777777" w:rsidR="008964D0" w:rsidRPr="002943E5" w:rsidRDefault="008964D0" w:rsidP="00890B7F">
            <w:pPr>
              <w:pStyle w:val="NoSpacing"/>
              <w:jc w:val="center"/>
              <w:rPr>
                <w:rFonts w:ascii="Arial" w:hAnsi="Arial" w:cs="Arial"/>
              </w:rPr>
            </w:pPr>
            <w:r w:rsidRPr="002943E5">
              <w:rPr>
                <w:rFonts w:ascii="Arial" w:hAnsi="Arial" w:cs="Arial"/>
              </w:rPr>
              <w:t>534,100</w:t>
            </w:r>
          </w:p>
        </w:tc>
        <w:tc>
          <w:tcPr>
            <w:tcW w:w="2520" w:type="dxa"/>
            <w:noWrap/>
            <w:hideMark/>
          </w:tcPr>
          <w:p w14:paraId="15F5F7FA" w14:textId="77777777" w:rsidR="008964D0" w:rsidRPr="002943E5" w:rsidRDefault="008964D0" w:rsidP="00890B7F">
            <w:pPr>
              <w:pStyle w:val="NoSpacing"/>
              <w:jc w:val="center"/>
              <w:rPr>
                <w:rFonts w:ascii="Arial" w:hAnsi="Arial" w:cs="Arial"/>
              </w:rPr>
            </w:pPr>
            <w:r w:rsidRPr="002943E5">
              <w:rPr>
                <w:rFonts w:ascii="Arial" w:hAnsi="Arial" w:cs="Arial"/>
              </w:rPr>
              <w:t>565,100</w:t>
            </w:r>
          </w:p>
        </w:tc>
        <w:tc>
          <w:tcPr>
            <w:tcW w:w="2700" w:type="dxa"/>
            <w:noWrap/>
            <w:hideMark/>
          </w:tcPr>
          <w:p w14:paraId="1836FE1A" w14:textId="77777777" w:rsidR="008964D0" w:rsidRPr="002943E5" w:rsidRDefault="008964D0" w:rsidP="00890B7F">
            <w:pPr>
              <w:pStyle w:val="NoSpacing"/>
              <w:jc w:val="center"/>
              <w:rPr>
                <w:rFonts w:ascii="Arial" w:hAnsi="Arial" w:cs="Arial"/>
                <w:b/>
                <w:bCs/>
              </w:rPr>
            </w:pPr>
            <w:r w:rsidRPr="002943E5">
              <w:rPr>
                <w:rFonts w:ascii="Arial" w:hAnsi="Arial" w:cs="Arial"/>
                <w:b/>
                <w:bCs/>
              </w:rPr>
              <w:t>5.5%</w:t>
            </w:r>
          </w:p>
        </w:tc>
      </w:tr>
      <w:tr w:rsidR="008964D0" w:rsidRPr="002943E5" w14:paraId="267AE60F" w14:textId="77777777" w:rsidTr="00890B7F">
        <w:trPr>
          <w:trHeight w:val="290"/>
        </w:trPr>
        <w:tc>
          <w:tcPr>
            <w:tcW w:w="4580" w:type="dxa"/>
            <w:noWrap/>
            <w:hideMark/>
          </w:tcPr>
          <w:p w14:paraId="04F69B5C" w14:textId="77777777" w:rsidR="008964D0" w:rsidRPr="002943E5" w:rsidRDefault="008964D0" w:rsidP="00890B7F">
            <w:pPr>
              <w:pStyle w:val="NoSpacing"/>
              <w:rPr>
                <w:rFonts w:ascii="Arial" w:hAnsi="Arial" w:cs="Arial"/>
              </w:rPr>
            </w:pPr>
            <w:r w:rsidRPr="002943E5">
              <w:rPr>
                <w:rFonts w:ascii="Arial" w:hAnsi="Arial" w:cs="Arial"/>
              </w:rPr>
              <w:t xml:space="preserve">Food preparation and serving related </w:t>
            </w:r>
          </w:p>
        </w:tc>
        <w:tc>
          <w:tcPr>
            <w:tcW w:w="2540" w:type="dxa"/>
            <w:noWrap/>
            <w:hideMark/>
          </w:tcPr>
          <w:p w14:paraId="03B2C934" w14:textId="77777777" w:rsidR="008964D0" w:rsidRPr="002943E5" w:rsidRDefault="008964D0" w:rsidP="00890B7F">
            <w:pPr>
              <w:pStyle w:val="NoSpacing"/>
              <w:jc w:val="center"/>
              <w:rPr>
                <w:rFonts w:ascii="Arial" w:hAnsi="Arial" w:cs="Arial"/>
              </w:rPr>
            </w:pPr>
            <w:r w:rsidRPr="002943E5">
              <w:rPr>
                <w:rFonts w:ascii="Arial" w:hAnsi="Arial" w:cs="Arial"/>
              </w:rPr>
              <w:t>29,300</w:t>
            </w:r>
          </w:p>
        </w:tc>
        <w:tc>
          <w:tcPr>
            <w:tcW w:w="2520" w:type="dxa"/>
            <w:noWrap/>
            <w:hideMark/>
          </w:tcPr>
          <w:p w14:paraId="7CDD8CE1" w14:textId="77777777" w:rsidR="008964D0" w:rsidRPr="002943E5" w:rsidRDefault="008964D0" w:rsidP="00890B7F">
            <w:pPr>
              <w:pStyle w:val="NoSpacing"/>
              <w:jc w:val="center"/>
              <w:rPr>
                <w:rFonts w:ascii="Arial" w:hAnsi="Arial" w:cs="Arial"/>
              </w:rPr>
            </w:pPr>
            <w:r w:rsidRPr="002943E5">
              <w:rPr>
                <w:rFonts w:ascii="Arial" w:hAnsi="Arial" w:cs="Arial"/>
              </w:rPr>
              <w:t>951,700</w:t>
            </w:r>
          </w:p>
        </w:tc>
        <w:tc>
          <w:tcPr>
            <w:tcW w:w="2520" w:type="dxa"/>
            <w:noWrap/>
            <w:hideMark/>
          </w:tcPr>
          <w:p w14:paraId="5A728E65" w14:textId="77777777" w:rsidR="008964D0" w:rsidRPr="002943E5" w:rsidRDefault="008964D0" w:rsidP="00890B7F">
            <w:pPr>
              <w:pStyle w:val="NoSpacing"/>
              <w:jc w:val="center"/>
              <w:rPr>
                <w:rFonts w:ascii="Arial" w:hAnsi="Arial" w:cs="Arial"/>
              </w:rPr>
            </w:pPr>
            <w:r w:rsidRPr="002943E5">
              <w:rPr>
                <w:rFonts w:ascii="Arial" w:hAnsi="Arial" w:cs="Arial"/>
              </w:rPr>
              <w:t>981,000</w:t>
            </w:r>
          </w:p>
        </w:tc>
        <w:tc>
          <w:tcPr>
            <w:tcW w:w="2700" w:type="dxa"/>
            <w:noWrap/>
            <w:hideMark/>
          </w:tcPr>
          <w:p w14:paraId="77CD9FDD" w14:textId="77777777" w:rsidR="008964D0" w:rsidRPr="002943E5" w:rsidRDefault="008964D0" w:rsidP="00890B7F">
            <w:pPr>
              <w:pStyle w:val="NoSpacing"/>
              <w:jc w:val="center"/>
              <w:rPr>
                <w:rFonts w:ascii="Arial" w:hAnsi="Arial" w:cs="Arial"/>
                <w:b/>
                <w:bCs/>
              </w:rPr>
            </w:pPr>
            <w:r w:rsidRPr="002943E5">
              <w:rPr>
                <w:rFonts w:ascii="Arial" w:hAnsi="Arial" w:cs="Arial"/>
                <w:b/>
                <w:bCs/>
              </w:rPr>
              <w:t>3.0%</w:t>
            </w:r>
          </w:p>
        </w:tc>
      </w:tr>
      <w:tr w:rsidR="008964D0" w:rsidRPr="002943E5" w14:paraId="5AEB66E0" w14:textId="77777777" w:rsidTr="00890B7F">
        <w:trPr>
          <w:trHeight w:val="290"/>
        </w:trPr>
        <w:tc>
          <w:tcPr>
            <w:tcW w:w="4580" w:type="dxa"/>
            <w:noWrap/>
            <w:hideMark/>
          </w:tcPr>
          <w:p w14:paraId="53D8A231" w14:textId="77777777" w:rsidR="008964D0" w:rsidRPr="002943E5" w:rsidRDefault="008964D0" w:rsidP="00890B7F">
            <w:pPr>
              <w:pStyle w:val="NoSpacing"/>
              <w:rPr>
                <w:rFonts w:ascii="Arial" w:hAnsi="Arial" w:cs="Arial"/>
              </w:rPr>
            </w:pPr>
            <w:r w:rsidRPr="002943E5">
              <w:rPr>
                <w:rFonts w:ascii="Arial" w:hAnsi="Arial" w:cs="Arial"/>
              </w:rPr>
              <w:t xml:space="preserve">Computer and mathematical science </w:t>
            </w:r>
          </w:p>
        </w:tc>
        <w:tc>
          <w:tcPr>
            <w:tcW w:w="2540" w:type="dxa"/>
            <w:noWrap/>
            <w:hideMark/>
          </w:tcPr>
          <w:p w14:paraId="38D31C59" w14:textId="77777777" w:rsidR="008964D0" w:rsidRPr="002943E5" w:rsidRDefault="008964D0" w:rsidP="00890B7F">
            <w:pPr>
              <w:pStyle w:val="NoSpacing"/>
              <w:jc w:val="center"/>
              <w:rPr>
                <w:rFonts w:ascii="Arial" w:hAnsi="Arial" w:cs="Arial"/>
              </w:rPr>
            </w:pPr>
            <w:r w:rsidRPr="002943E5">
              <w:rPr>
                <w:rFonts w:ascii="Arial" w:hAnsi="Arial" w:cs="Arial"/>
              </w:rPr>
              <w:t>27,900</w:t>
            </w:r>
          </w:p>
        </w:tc>
        <w:tc>
          <w:tcPr>
            <w:tcW w:w="2520" w:type="dxa"/>
            <w:noWrap/>
            <w:hideMark/>
          </w:tcPr>
          <w:p w14:paraId="15F3676A" w14:textId="77777777" w:rsidR="008964D0" w:rsidRPr="002943E5" w:rsidRDefault="008964D0" w:rsidP="00890B7F">
            <w:pPr>
              <w:pStyle w:val="NoSpacing"/>
              <w:jc w:val="center"/>
              <w:rPr>
                <w:rFonts w:ascii="Arial" w:hAnsi="Arial" w:cs="Arial"/>
              </w:rPr>
            </w:pPr>
            <w:r w:rsidRPr="002943E5">
              <w:rPr>
                <w:rFonts w:ascii="Arial" w:hAnsi="Arial" w:cs="Arial"/>
              </w:rPr>
              <w:t>897,900</w:t>
            </w:r>
          </w:p>
        </w:tc>
        <w:tc>
          <w:tcPr>
            <w:tcW w:w="2520" w:type="dxa"/>
            <w:noWrap/>
            <w:hideMark/>
          </w:tcPr>
          <w:p w14:paraId="35D30242" w14:textId="77777777" w:rsidR="008964D0" w:rsidRPr="002943E5" w:rsidRDefault="008964D0" w:rsidP="00890B7F">
            <w:pPr>
              <w:pStyle w:val="NoSpacing"/>
              <w:jc w:val="center"/>
              <w:rPr>
                <w:rFonts w:ascii="Arial" w:hAnsi="Arial" w:cs="Arial"/>
              </w:rPr>
            </w:pPr>
            <w:r w:rsidRPr="002943E5">
              <w:rPr>
                <w:rFonts w:ascii="Arial" w:hAnsi="Arial" w:cs="Arial"/>
              </w:rPr>
              <w:t>925,800</w:t>
            </w:r>
          </w:p>
        </w:tc>
        <w:tc>
          <w:tcPr>
            <w:tcW w:w="2700" w:type="dxa"/>
            <w:noWrap/>
            <w:hideMark/>
          </w:tcPr>
          <w:p w14:paraId="7B0A7304" w14:textId="77777777" w:rsidR="008964D0" w:rsidRPr="002943E5" w:rsidRDefault="008964D0" w:rsidP="00890B7F">
            <w:pPr>
              <w:pStyle w:val="NoSpacing"/>
              <w:jc w:val="center"/>
              <w:rPr>
                <w:rFonts w:ascii="Arial" w:hAnsi="Arial" w:cs="Arial"/>
                <w:b/>
                <w:bCs/>
              </w:rPr>
            </w:pPr>
            <w:r w:rsidRPr="002943E5">
              <w:rPr>
                <w:rFonts w:ascii="Arial" w:hAnsi="Arial" w:cs="Arial"/>
                <w:b/>
                <w:bCs/>
              </w:rPr>
              <w:t>3.0%</w:t>
            </w:r>
          </w:p>
        </w:tc>
      </w:tr>
      <w:tr w:rsidR="008964D0" w:rsidRPr="002943E5" w14:paraId="5B26CB49" w14:textId="77777777" w:rsidTr="00890B7F">
        <w:trPr>
          <w:trHeight w:val="290"/>
        </w:trPr>
        <w:tc>
          <w:tcPr>
            <w:tcW w:w="4580" w:type="dxa"/>
            <w:tcBorders>
              <w:bottom w:val="single" w:sz="4" w:space="0" w:color="auto"/>
            </w:tcBorders>
            <w:noWrap/>
            <w:hideMark/>
          </w:tcPr>
          <w:p w14:paraId="13D6741F" w14:textId="77777777" w:rsidR="008964D0" w:rsidRPr="002943E5" w:rsidRDefault="008964D0" w:rsidP="00890B7F">
            <w:pPr>
              <w:pStyle w:val="NoSpacing"/>
              <w:rPr>
                <w:rFonts w:ascii="Arial" w:hAnsi="Arial" w:cs="Arial"/>
              </w:rPr>
            </w:pPr>
            <w:r w:rsidRPr="002943E5">
              <w:rPr>
                <w:rFonts w:ascii="Arial" w:hAnsi="Arial" w:cs="Arial"/>
              </w:rPr>
              <w:t xml:space="preserve">Installation, maintenance, and repair </w:t>
            </w:r>
          </w:p>
        </w:tc>
        <w:tc>
          <w:tcPr>
            <w:tcW w:w="2540" w:type="dxa"/>
            <w:tcBorders>
              <w:bottom w:val="single" w:sz="4" w:space="0" w:color="auto"/>
            </w:tcBorders>
            <w:noWrap/>
            <w:hideMark/>
          </w:tcPr>
          <w:p w14:paraId="25318D73" w14:textId="77777777" w:rsidR="008964D0" w:rsidRPr="002943E5" w:rsidRDefault="008964D0" w:rsidP="00890B7F">
            <w:pPr>
              <w:pStyle w:val="NoSpacing"/>
              <w:jc w:val="center"/>
              <w:rPr>
                <w:rFonts w:ascii="Arial" w:hAnsi="Arial" w:cs="Arial"/>
              </w:rPr>
            </w:pPr>
            <w:r w:rsidRPr="002943E5">
              <w:rPr>
                <w:rFonts w:ascii="Arial" w:hAnsi="Arial" w:cs="Arial"/>
              </w:rPr>
              <w:t>26,200</w:t>
            </w:r>
          </w:p>
        </w:tc>
        <w:tc>
          <w:tcPr>
            <w:tcW w:w="2520" w:type="dxa"/>
            <w:tcBorders>
              <w:bottom w:val="single" w:sz="4" w:space="0" w:color="auto"/>
            </w:tcBorders>
            <w:noWrap/>
            <w:hideMark/>
          </w:tcPr>
          <w:p w14:paraId="790C337D" w14:textId="77777777" w:rsidR="008964D0" w:rsidRPr="002943E5" w:rsidRDefault="008964D0" w:rsidP="00890B7F">
            <w:pPr>
              <w:pStyle w:val="NoSpacing"/>
              <w:jc w:val="center"/>
              <w:rPr>
                <w:rFonts w:ascii="Arial" w:hAnsi="Arial" w:cs="Arial"/>
              </w:rPr>
            </w:pPr>
            <w:r w:rsidRPr="002943E5">
              <w:rPr>
                <w:rFonts w:ascii="Arial" w:hAnsi="Arial" w:cs="Arial"/>
              </w:rPr>
              <w:t>434,800</w:t>
            </w:r>
          </w:p>
        </w:tc>
        <w:tc>
          <w:tcPr>
            <w:tcW w:w="2520" w:type="dxa"/>
            <w:tcBorders>
              <w:bottom w:val="single" w:sz="4" w:space="0" w:color="auto"/>
            </w:tcBorders>
            <w:noWrap/>
            <w:hideMark/>
          </w:tcPr>
          <w:p w14:paraId="642043E2" w14:textId="77777777" w:rsidR="008964D0" w:rsidRPr="002943E5" w:rsidRDefault="008964D0" w:rsidP="00890B7F">
            <w:pPr>
              <w:pStyle w:val="NoSpacing"/>
              <w:jc w:val="center"/>
              <w:rPr>
                <w:rFonts w:ascii="Arial" w:hAnsi="Arial" w:cs="Arial"/>
              </w:rPr>
            </w:pPr>
            <w:r w:rsidRPr="002943E5">
              <w:rPr>
                <w:rFonts w:ascii="Arial" w:hAnsi="Arial" w:cs="Arial"/>
              </w:rPr>
              <w:t>461,000</w:t>
            </w:r>
          </w:p>
        </w:tc>
        <w:tc>
          <w:tcPr>
            <w:tcW w:w="2700" w:type="dxa"/>
            <w:tcBorders>
              <w:bottom w:val="single" w:sz="4" w:space="0" w:color="auto"/>
            </w:tcBorders>
            <w:noWrap/>
            <w:hideMark/>
          </w:tcPr>
          <w:p w14:paraId="44D93082" w14:textId="77777777" w:rsidR="008964D0" w:rsidRPr="002943E5" w:rsidRDefault="008964D0" w:rsidP="00890B7F">
            <w:pPr>
              <w:pStyle w:val="NoSpacing"/>
              <w:jc w:val="center"/>
              <w:rPr>
                <w:rFonts w:ascii="Arial" w:hAnsi="Arial" w:cs="Arial"/>
                <w:b/>
                <w:bCs/>
              </w:rPr>
            </w:pPr>
            <w:r w:rsidRPr="002943E5">
              <w:rPr>
                <w:rFonts w:ascii="Arial" w:hAnsi="Arial" w:cs="Arial"/>
                <w:b/>
                <w:bCs/>
              </w:rPr>
              <w:t>5.7%</w:t>
            </w:r>
          </w:p>
        </w:tc>
      </w:tr>
      <w:tr w:rsidR="008964D0" w:rsidRPr="002943E5" w14:paraId="684963B9" w14:textId="77777777" w:rsidTr="00890B7F">
        <w:trPr>
          <w:trHeight w:val="290"/>
        </w:trPr>
        <w:tc>
          <w:tcPr>
            <w:tcW w:w="4580" w:type="dxa"/>
            <w:noWrap/>
            <w:hideMark/>
          </w:tcPr>
          <w:p w14:paraId="7A51841C" w14:textId="77777777" w:rsidR="008964D0" w:rsidRPr="002943E5" w:rsidRDefault="008964D0" w:rsidP="00890B7F">
            <w:pPr>
              <w:pStyle w:val="NoSpacing"/>
              <w:rPr>
                <w:rFonts w:ascii="Arial" w:hAnsi="Arial" w:cs="Arial"/>
              </w:rPr>
            </w:pPr>
            <w:r w:rsidRPr="002943E5">
              <w:rPr>
                <w:rFonts w:ascii="Arial" w:hAnsi="Arial" w:cs="Arial"/>
              </w:rPr>
              <w:t xml:space="preserve">Construction and extraction </w:t>
            </w:r>
          </w:p>
        </w:tc>
        <w:tc>
          <w:tcPr>
            <w:tcW w:w="2540" w:type="dxa"/>
            <w:noWrap/>
            <w:hideMark/>
          </w:tcPr>
          <w:p w14:paraId="24462926" w14:textId="77777777" w:rsidR="008964D0" w:rsidRPr="002943E5" w:rsidRDefault="008964D0" w:rsidP="00890B7F">
            <w:pPr>
              <w:pStyle w:val="NoSpacing"/>
              <w:jc w:val="center"/>
              <w:rPr>
                <w:rFonts w:ascii="Arial" w:hAnsi="Arial" w:cs="Arial"/>
              </w:rPr>
            </w:pPr>
            <w:r w:rsidRPr="002943E5">
              <w:rPr>
                <w:rFonts w:ascii="Arial" w:hAnsi="Arial" w:cs="Arial"/>
              </w:rPr>
              <w:t>22,400</w:t>
            </w:r>
          </w:p>
        </w:tc>
        <w:tc>
          <w:tcPr>
            <w:tcW w:w="2520" w:type="dxa"/>
            <w:noWrap/>
            <w:hideMark/>
          </w:tcPr>
          <w:p w14:paraId="32A55DC3" w14:textId="77777777" w:rsidR="008964D0" w:rsidRPr="002943E5" w:rsidRDefault="008964D0" w:rsidP="00890B7F">
            <w:pPr>
              <w:pStyle w:val="NoSpacing"/>
              <w:jc w:val="center"/>
              <w:rPr>
                <w:rFonts w:ascii="Arial" w:hAnsi="Arial" w:cs="Arial"/>
              </w:rPr>
            </w:pPr>
            <w:r w:rsidRPr="002943E5">
              <w:rPr>
                <w:rFonts w:ascii="Arial" w:hAnsi="Arial" w:cs="Arial"/>
              </w:rPr>
              <w:t>932,500</w:t>
            </w:r>
          </w:p>
        </w:tc>
        <w:tc>
          <w:tcPr>
            <w:tcW w:w="2520" w:type="dxa"/>
            <w:noWrap/>
            <w:hideMark/>
          </w:tcPr>
          <w:p w14:paraId="0D0ADC35" w14:textId="77777777" w:rsidR="008964D0" w:rsidRPr="002943E5" w:rsidRDefault="008964D0" w:rsidP="00890B7F">
            <w:pPr>
              <w:pStyle w:val="NoSpacing"/>
              <w:jc w:val="center"/>
              <w:rPr>
                <w:rFonts w:ascii="Arial" w:hAnsi="Arial" w:cs="Arial"/>
              </w:rPr>
            </w:pPr>
            <w:r w:rsidRPr="002943E5">
              <w:rPr>
                <w:rFonts w:ascii="Arial" w:hAnsi="Arial" w:cs="Arial"/>
              </w:rPr>
              <w:t>954,900</w:t>
            </w:r>
          </w:p>
        </w:tc>
        <w:tc>
          <w:tcPr>
            <w:tcW w:w="2700" w:type="dxa"/>
            <w:noWrap/>
            <w:hideMark/>
          </w:tcPr>
          <w:p w14:paraId="74AE92F9" w14:textId="77777777" w:rsidR="008964D0" w:rsidRPr="002943E5" w:rsidRDefault="008964D0" w:rsidP="00890B7F">
            <w:pPr>
              <w:pStyle w:val="NoSpacing"/>
              <w:jc w:val="center"/>
              <w:rPr>
                <w:rFonts w:ascii="Arial" w:hAnsi="Arial" w:cs="Arial"/>
                <w:b/>
                <w:bCs/>
              </w:rPr>
            </w:pPr>
            <w:r w:rsidRPr="002943E5">
              <w:rPr>
                <w:rFonts w:ascii="Arial" w:hAnsi="Arial" w:cs="Arial"/>
                <w:b/>
                <w:bCs/>
              </w:rPr>
              <w:t>2.3%</w:t>
            </w:r>
          </w:p>
        </w:tc>
      </w:tr>
      <w:tr w:rsidR="008964D0" w:rsidRPr="002943E5" w14:paraId="55886F54" w14:textId="77777777" w:rsidTr="00890B7F">
        <w:trPr>
          <w:trHeight w:val="290"/>
        </w:trPr>
        <w:tc>
          <w:tcPr>
            <w:tcW w:w="4580" w:type="dxa"/>
            <w:noWrap/>
            <w:hideMark/>
          </w:tcPr>
          <w:p w14:paraId="6283A76B" w14:textId="77777777" w:rsidR="008964D0" w:rsidRPr="002943E5" w:rsidRDefault="008964D0" w:rsidP="00890B7F">
            <w:pPr>
              <w:pStyle w:val="NoSpacing"/>
              <w:rPr>
                <w:rFonts w:ascii="Arial" w:hAnsi="Arial" w:cs="Arial"/>
              </w:rPr>
            </w:pPr>
            <w:r w:rsidRPr="002943E5">
              <w:rPr>
                <w:rFonts w:ascii="Arial" w:hAnsi="Arial" w:cs="Arial"/>
              </w:rPr>
              <w:t xml:space="preserve">Production </w:t>
            </w:r>
          </w:p>
        </w:tc>
        <w:tc>
          <w:tcPr>
            <w:tcW w:w="2540" w:type="dxa"/>
            <w:noWrap/>
            <w:hideMark/>
          </w:tcPr>
          <w:p w14:paraId="6FBA8D55" w14:textId="77777777" w:rsidR="008964D0" w:rsidRPr="002943E5" w:rsidRDefault="008964D0" w:rsidP="00890B7F">
            <w:pPr>
              <w:pStyle w:val="NoSpacing"/>
              <w:jc w:val="center"/>
              <w:rPr>
                <w:rFonts w:ascii="Arial" w:hAnsi="Arial" w:cs="Arial"/>
              </w:rPr>
            </w:pPr>
            <w:r w:rsidRPr="002943E5">
              <w:rPr>
                <w:rFonts w:ascii="Arial" w:hAnsi="Arial" w:cs="Arial"/>
              </w:rPr>
              <w:t>21,800</w:t>
            </w:r>
          </w:p>
        </w:tc>
        <w:tc>
          <w:tcPr>
            <w:tcW w:w="2520" w:type="dxa"/>
            <w:noWrap/>
            <w:hideMark/>
          </w:tcPr>
          <w:p w14:paraId="62CCF16F" w14:textId="77777777" w:rsidR="008964D0" w:rsidRPr="002943E5" w:rsidRDefault="008964D0" w:rsidP="00890B7F">
            <w:pPr>
              <w:pStyle w:val="NoSpacing"/>
              <w:jc w:val="center"/>
              <w:rPr>
                <w:rFonts w:ascii="Arial" w:hAnsi="Arial" w:cs="Arial"/>
              </w:rPr>
            </w:pPr>
            <w:r w:rsidRPr="002943E5">
              <w:rPr>
                <w:rFonts w:ascii="Arial" w:hAnsi="Arial" w:cs="Arial"/>
              </w:rPr>
              <w:t>710,600</w:t>
            </w:r>
          </w:p>
        </w:tc>
        <w:tc>
          <w:tcPr>
            <w:tcW w:w="2520" w:type="dxa"/>
            <w:noWrap/>
            <w:hideMark/>
          </w:tcPr>
          <w:p w14:paraId="6B571D64" w14:textId="77777777" w:rsidR="008964D0" w:rsidRPr="002943E5" w:rsidRDefault="008964D0" w:rsidP="00890B7F">
            <w:pPr>
              <w:pStyle w:val="NoSpacing"/>
              <w:jc w:val="center"/>
              <w:rPr>
                <w:rFonts w:ascii="Arial" w:hAnsi="Arial" w:cs="Arial"/>
              </w:rPr>
            </w:pPr>
            <w:r w:rsidRPr="002943E5">
              <w:rPr>
                <w:rFonts w:ascii="Arial" w:hAnsi="Arial" w:cs="Arial"/>
              </w:rPr>
              <w:t>732,400</w:t>
            </w:r>
          </w:p>
        </w:tc>
        <w:tc>
          <w:tcPr>
            <w:tcW w:w="2700" w:type="dxa"/>
            <w:noWrap/>
            <w:hideMark/>
          </w:tcPr>
          <w:p w14:paraId="080F7F04" w14:textId="77777777" w:rsidR="008964D0" w:rsidRPr="002943E5" w:rsidRDefault="008964D0" w:rsidP="00890B7F">
            <w:pPr>
              <w:pStyle w:val="NoSpacing"/>
              <w:jc w:val="center"/>
              <w:rPr>
                <w:rFonts w:ascii="Arial" w:hAnsi="Arial" w:cs="Arial"/>
                <w:b/>
                <w:bCs/>
              </w:rPr>
            </w:pPr>
            <w:r w:rsidRPr="002943E5">
              <w:rPr>
                <w:rFonts w:ascii="Arial" w:hAnsi="Arial" w:cs="Arial"/>
                <w:b/>
                <w:bCs/>
              </w:rPr>
              <w:t>3.0%</w:t>
            </w:r>
          </w:p>
        </w:tc>
      </w:tr>
      <w:tr w:rsidR="008964D0" w:rsidRPr="002943E5" w14:paraId="48AA0F58" w14:textId="77777777" w:rsidTr="00890B7F">
        <w:trPr>
          <w:trHeight w:val="290"/>
        </w:trPr>
        <w:tc>
          <w:tcPr>
            <w:tcW w:w="4580" w:type="dxa"/>
            <w:noWrap/>
            <w:hideMark/>
          </w:tcPr>
          <w:p w14:paraId="6E23D02A" w14:textId="77777777" w:rsidR="008964D0" w:rsidRPr="002943E5" w:rsidRDefault="008964D0" w:rsidP="00890B7F">
            <w:pPr>
              <w:pStyle w:val="NoSpacing"/>
              <w:rPr>
                <w:rFonts w:ascii="Arial" w:hAnsi="Arial" w:cs="Arial"/>
              </w:rPr>
            </w:pPr>
            <w:r w:rsidRPr="002943E5">
              <w:rPr>
                <w:rFonts w:ascii="Arial" w:hAnsi="Arial" w:cs="Arial"/>
              </w:rPr>
              <w:t xml:space="preserve">Personal care and service </w:t>
            </w:r>
          </w:p>
        </w:tc>
        <w:tc>
          <w:tcPr>
            <w:tcW w:w="2540" w:type="dxa"/>
            <w:noWrap/>
            <w:hideMark/>
          </w:tcPr>
          <w:p w14:paraId="6EF5D59D" w14:textId="77777777" w:rsidR="008964D0" w:rsidRPr="002943E5" w:rsidRDefault="008964D0" w:rsidP="00890B7F">
            <w:pPr>
              <w:pStyle w:val="NoSpacing"/>
              <w:jc w:val="center"/>
              <w:rPr>
                <w:rFonts w:ascii="Arial" w:hAnsi="Arial" w:cs="Arial"/>
              </w:rPr>
            </w:pPr>
            <w:r w:rsidRPr="002943E5">
              <w:rPr>
                <w:rFonts w:ascii="Arial" w:hAnsi="Arial" w:cs="Arial"/>
              </w:rPr>
              <w:t>17,500</w:t>
            </w:r>
          </w:p>
        </w:tc>
        <w:tc>
          <w:tcPr>
            <w:tcW w:w="2520" w:type="dxa"/>
            <w:noWrap/>
            <w:hideMark/>
          </w:tcPr>
          <w:p w14:paraId="6810D9B3" w14:textId="77777777" w:rsidR="008964D0" w:rsidRPr="002943E5" w:rsidRDefault="008964D0" w:rsidP="00890B7F">
            <w:pPr>
              <w:pStyle w:val="NoSpacing"/>
              <w:jc w:val="center"/>
              <w:rPr>
                <w:rFonts w:ascii="Arial" w:hAnsi="Arial" w:cs="Arial"/>
              </w:rPr>
            </w:pPr>
            <w:r w:rsidRPr="002943E5">
              <w:rPr>
                <w:rFonts w:ascii="Arial" w:hAnsi="Arial" w:cs="Arial"/>
              </w:rPr>
              <w:t>486,500</w:t>
            </w:r>
          </w:p>
        </w:tc>
        <w:tc>
          <w:tcPr>
            <w:tcW w:w="2520" w:type="dxa"/>
            <w:noWrap/>
            <w:hideMark/>
          </w:tcPr>
          <w:p w14:paraId="697C96FE" w14:textId="77777777" w:rsidR="008964D0" w:rsidRPr="002943E5" w:rsidRDefault="008964D0" w:rsidP="00890B7F">
            <w:pPr>
              <w:pStyle w:val="NoSpacing"/>
              <w:jc w:val="center"/>
              <w:rPr>
                <w:rFonts w:ascii="Arial" w:hAnsi="Arial" w:cs="Arial"/>
              </w:rPr>
            </w:pPr>
            <w:r w:rsidRPr="002943E5">
              <w:rPr>
                <w:rFonts w:ascii="Arial" w:hAnsi="Arial" w:cs="Arial"/>
              </w:rPr>
              <w:t>504,000</w:t>
            </w:r>
          </w:p>
        </w:tc>
        <w:tc>
          <w:tcPr>
            <w:tcW w:w="2700" w:type="dxa"/>
            <w:noWrap/>
            <w:hideMark/>
          </w:tcPr>
          <w:p w14:paraId="6BB98ED9" w14:textId="77777777" w:rsidR="008964D0" w:rsidRPr="002943E5" w:rsidRDefault="008964D0" w:rsidP="00890B7F">
            <w:pPr>
              <w:pStyle w:val="NoSpacing"/>
              <w:jc w:val="center"/>
              <w:rPr>
                <w:rFonts w:ascii="Arial" w:hAnsi="Arial" w:cs="Arial"/>
                <w:b/>
                <w:bCs/>
              </w:rPr>
            </w:pPr>
            <w:r w:rsidRPr="002943E5">
              <w:rPr>
                <w:rFonts w:ascii="Arial" w:hAnsi="Arial" w:cs="Arial"/>
                <w:b/>
                <w:bCs/>
              </w:rPr>
              <w:t>3.5%</w:t>
            </w:r>
          </w:p>
        </w:tc>
      </w:tr>
      <w:tr w:rsidR="008964D0" w:rsidRPr="002943E5" w14:paraId="79D526EF" w14:textId="77777777" w:rsidTr="00890B7F">
        <w:trPr>
          <w:trHeight w:val="290"/>
        </w:trPr>
        <w:tc>
          <w:tcPr>
            <w:tcW w:w="4580" w:type="dxa"/>
            <w:noWrap/>
            <w:hideMark/>
          </w:tcPr>
          <w:p w14:paraId="3F1B8E31" w14:textId="77777777" w:rsidR="008964D0" w:rsidRPr="002943E5" w:rsidRDefault="008964D0" w:rsidP="00890B7F">
            <w:pPr>
              <w:pStyle w:val="NoSpacing"/>
              <w:rPr>
                <w:rFonts w:ascii="Arial" w:hAnsi="Arial" w:cs="Arial"/>
              </w:rPr>
            </w:pPr>
            <w:r w:rsidRPr="002943E5">
              <w:rPr>
                <w:rFonts w:ascii="Arial" w:hAnsi="Arial" w:cs="Arial"/>
              </w:rPr>
              <w:t xml:space="preserve">Architecture and engineering </w:t>
            </w:r>
          </w:p>
        </w:tc>
        <w:tc>
          <w:tcPr>
            <w:tcW w:w="2540" w:type="dxa"/>
            <w:noWrap/>
            <w:hideMark/>
          </w:tcPr>
          <w:p w14:paraId="1F2AC4DF" w14:textId="77777777" w:rsidR="008964D0" w:rsidRPr="002943E5" w:rsidRDefault="008964D0" w:rsidP="00890B7F">
            <w:pPr>
              <w:pStyle w:val="NoSpacing"/>
              <w:jc w:val="center"/>
              <w:rPr>
                <w:rFonts w:ascii="Arial" w:hAnsi="Arial" w:cs="Arial"/>
              </w:rPr>
            </w:pPr>
            <w:r w:rsidRPr="002943E5">
              <w:rPr>
                <w:rFonts w:ascii="Arial" w:hAnsi="Arial" w:cs="Arial"/>
              </w:rPr>
              <w:t>16,600</w:t>
            </w:r>
          </w:p>
        </w:tc>
        <w:tc>
          <w:tcPr>
            <w:tcW w:w="2520" w:type="dxa"/>
            <w:noWrap/>
            <w:hideMark/>
          </w:tcPr>
          <w:p w14:paraId="46CF5509" w14:textId="77777777" w:rsidR="008964D0" w:rsidRPr="002943E5" w:rsidRDefault="008964D0" w:rsidP="00890B7F">
            <w:pPr>
              <w:pStyle w:val="NoSpacing"/>
              <w:jc w:val="center"/>
              <w:rPr>
                <w:rFonts w:ascii="Arial" w:hAnsi="Arial" w:cs="Arial"/>
              </w:rPr>
            </w:pPr>
            <w:r w:rsidRPr="002943E5">
              <w:rPr>
                <w:rFonts w:ascii="Arial" w:hAnsi="Arial" w:cs="Arial"/>
              </w:rPr>
              <w:t>491,000</w:t>
            </w:r>
          </w:p>
        </w:tc>
        <w:tc>
          <w:tcPr>
            <w:tcW w:w="2520" w:type="dxa"/>
            <w:noWrap/>
            <w:hideMark/>
          </w:tcPr>
          <w:p w14:paraId="1AFE12B0" w14:textId="77777777" w:rsidR="008964D0" w:rsidRPr="002943E5" w:rsidRDefault="008964D0" w:rsidP="00890B7F">
            <w:pPr>
              <w:pStyle w:val="NoSpacing"/>
              <w:jc w:val="center"/>
              <w:rPr>
                <w:rFonts w:ascii="Arial" w:hAnsi="Arial" w:cs="Arial"/>
              </w:rPr>
            </w:pPr>
            <w:r w:rsidRPr="002943E5">
              <w:rPr>
                <w:rFonts w:ascii="Arial" w:hAnsi="Arial" w:cs="Arial"/>
              </w:rPr>
              <w:t>507,600</w:t>
            </w:r>
          </w:p>
        </w:tc>
        <w:tc>
          <w:tcPr>
            <w:tcW w:w="2700" w:type="dxa"/>
            <w:noWrap/>
            <w:hideMark/>
          </w:tcPr>
          <w:p w14:paraId="201FAA4E" w14:textId="77777777" w:rsidR="008964D0" w:rsidRPr="002943E5" w:rsidRDefault="008964D0" w:rsidP="00890B7F">
            <w:pPr>
              <w:pStyle w:val="NoSpacing"/>
              <w:jc w:val="center"/>
              <w:rPr>
                <w:rFonts w:ascii="Arial" w:hAnsi="Arial" w:cs="Arial"/>
                <w:b/>
                <w:bCs/>
              </w:rPr>
            </w:pPr>
            <w:r w:rsidRPr="002943E5">
              <w:rPr>
                <w:rFonts w:ascii="Arial" w:hAnsi="Arial" w:cs="Arial"/>
                <w:b/>
                <w:bCs/>
              </w:rPr>
              <w:t>3.3%</w:t>
            </w:r>
          </w:p>
        </w:tc>
      </w:tr>
      <w:tr w:rsidR="008964D0" w:rsidRPr="002943E5" w14:paraId="017EC166" w14:textId="77777777" w:rsidTr="00890B7F">
        <w:trPr>
          <w:trHeight w:val="290"/>
        </w:trPr>
        <w:tc>
          <w:tcPr>
            <w:tcW w:w="4580" w:type="dxa"/>
            <w:noWrap/>
            <w:hideMark/>
          </w:tcPr>
          <w:p w14:paraId="01438C4C" w14:textId="77777777" w:rsidR="008964D0" w:rsidRPr="002943E5" w:rsidRDefault="008964D0" w:rsidP="00890B7F">
            <w:pPr>
              <w:pStyle w:val="NoSpacing"/>
              <w:rPr>
                <w:rFonts w:ascii="Arial" w:hAnsi="Arial" w:cs="Arial"/>
              </w:rPr>
            </w:pPr>
            <w:r w:rsidRPr="002943E5">
              <w:rPr>
                <w:rFonts w:ascii="Arial" w:hAnsi="Arial" w:cs="Arial"/>
              </w:rPr>
              <w:t xml:space="preserve">Community and social service </w:t>
            </w:r>
          </w:p>
        </w:tc>
        <w:tc>
          <w:tcPr>
            <w:tcW w:w="2540" w:type="dxa"/>
            <w:noWrap/>
            <w:hideMark/>
          </w:tcPr>
          <w:p w14:paraId="176A01A0" w14:textId="77777777" w:rsidR="008964D0" w:rsidRPr="002943E5" w:rsidRDefault="008964D0" w:rsidP="00890B7F">
            <w:pPr>
              <w:pStyle w:val="NoSpacing"/>
              <w:jc w:val="center"/>
              <w:rPr>
                <w:rFonts w:ascii="Arial" w:hAnsi="Arial" w:cs="Arial"/>
              </w:rPr>
            </w:pPr>
            <w:r w:rsidRPr="002943E5">
              <w:rPr>
                <w:rFonts w:ascii="Arial" w:hAnsi="Arial" w:cs="Arial"/>
              </w:rPr>
              <w:t>11,900</w:t>
            </w:r>
          </w:p>
        </w:tc>
        <w:tc>
          <w:tcPr>
            <w:tcW w:w="2520" w:type="dxa"/>
            <w:noWrap/>
            <w:hideMark/>
          </w:tcPr>
          <w:p w14:paraId="58CD0B93" w14:textId="77777777" w:rsidR="008964D0" w:rsidRPr="002943E5" w:rsidRDefault="008964D0" w:rsidP="00890B7F">
            <w:pPr>
              <w:pStyle w:val="NoSpacing"/>
              <w:jc w:val="center"/>
              <w:rPr>
                <w:rFonts w:ascii="Arial" w:hAnsi="Arial" w:cs="Arial"/>
              </w:rPr>
            </w:pPr>
            <w:r w:rsidRPr="002943E5">
              <w:rPr>
                <w:rFonts w:ascii="Arial" w:hAnsi="Arial" w:cs="Arial"/>
              </w:rPr>
              <w:t>300,200</w:t>
            </w:r>
          </w:p>
        </w:tc>
        <w:tc>
          <w:tcPr>
            <w:tcW w:w="2520" w:type="dxa"/>
            <w:noWrap/>
            <w:hideMark/>
          </w:tcPr>
          <w:p w14:paraId="4D41F170" w14:textId="77777777" w:rsidR="008964D0" w:rsidRPr="002943E5" w:rsidRDefault="008964D0" w:rsidP="00890B7F">
            <w:pPr>
              <w:pStyle w:val="NoSpacing"/>
              <w:jc w:val="center"/>
              <w:rPr>
                <w:rFonts w:ascii="Arial" w:hAnsi="Arial" w:cs="Arial"/>
              </w:rPr>
            </w:pPr>
            <w:r w:rsidRPr="002943E5">
              <w:rPr>
                <w:rFonts w:ascii="Arial" w:hAnsi="Arial" w:cs="Arial"/>
              </w:rPr>
              <w:t>312,100</w:t>
            </w:r>
          </w:p>
        </w:tc>
        <w:tc>
          <w:tcPr>
            <w:tcW w:w="2700" w:type="dxa"/>
            <w:noWrap/>
            <w:hideMark/>
          </w:tcPr>
          <w:p w14:paraId="75D82E8D" w14:textId="77777777" w:rsidR="008964D0" w:rsidRPr="002943E5" w:rsidRDefault="008964D0" w:rsidP="00890B7F">
            <w:pPr>
              <w:pStyle w:val="NoSpacing"/>
              <w:jc w:val="center"/>
              <w:rPr>
                <w:rFonts w:ascii="Arial" w:hAnsi="Arial" w:cs="Arial"/>
                <w:b/>
                <w:bCs/>
              </w:rPr>
            </w:pPr>
            <w:r w:rsidRPr="002943E5">
              <w:rPr>
                <w:rFonts w:ascii="Arial" w:hAnsi="Arial" w:cs="Arial"/>
                <w:b/>
                <w:bCs/>
              </w:rPr>
              <w:t>3.8%</w:t>
            </w:r>
          </w:p>
        </w:tc>
      </w:tr>
      <w:tr w:rsidR="008964D0" w:rsidRPr="002943E5" w14:paraId="1259769E" w14:textId="77777777" w:rsidTr="00890B7F">
        <w:trPr>
          <w:trHeight w:val="290"/>
        </w:trPr>
        <w:tc>
          <w:tcPr>
            <w:tcW w:w="4580" w:type="dxa"/>
            <w:noWrap/>
            <w:hideMark/>
          </w:tcPr>
          <w:p w14:paraId="76CE285D" w14:textId="77777777" w:rsidR="008964D0" w:rsidRPr="002943E5" w:rsidRDefault="008964D0" w:rsidP="00890B7F">
            <w:pPr>
              <w:pStyle w:val="NoSpacing"/>
              <w:rPr>
                <w:rFonts w:ascii="Arial" w:hAnsi="Arial" w:cs="Arial"/>
              </w:rPr>
            </w:pPr>
            <w:r w:rsidRPr="002943E5">
              <w:rPr>
                <w:rFonts w:ascii="Arial" w:hAnsi="Arial" w:cs="Arial"/>
              </w:rPr>
              <w:t xml:space="preserve">Protective service </w:t>
            </w:r>
          </w:p>
        </w:tc>
        <w:tc>
          <w:tcPr>
            <w:tcW w:w="2540" w:type="dxa"/>
            <w:noWrap/>
            <w:hideMark/>
          </w:tcPr>
          <w:p w14:paraId="5DEF6E79" w14:textId="77777777" w:rsidR="008964D0" w:rsidRPr="002943E5" w:rsidRDefault="008964D0" w:rsidP="00890B7F">
            <w:pPr>
              <w:pStyle w:val="NoSpacing"/>
              <w:jc w:val="center"/>
              <w:rPr>
                <w:rFonts w:ascii="Arial" w:hAnsi="Arial" w:cs="Arial"/>
              </w:rPr>
            </w:pPr>
            <w:r w:rsidRPr="002943E5">
              <w:rPr>
                <w:rFonts w:ascii="Arial" w:hAnsi="Arial" w:cs="Arial"/>
              </w:rPr>
              <w:t>9,700</w:t>
            </w:r>
          </w:p>
        </w:tc>
        <w:tc>
          <w:tcPr>
            <w:tcW w:w="2520" w:type="dxa"/>
            <w:noWrap/>
            <w:hideMark/>
          </w:tcPr>
          <w:p w14:paraId="456DF28C" w14:textId="77777777" w:rsidR="008964D0" w:rsidRPr="002943E5" w:rsidRDefault="008964D0" w:rsidP="00890B7F">
            <w:pPr>
              <w:pStyle w:val="NoSpacing"/>
              <w:jc w:val="center"/>
              <w:rPr>
                <w:rFonts w:ascii="Arial" w:hAnsi="Arial" w:cs="Arial"/>
              </w:rPr>
            </w:pPr>
            <w:r w:rsidRPr="002943E5">
              <w:rPr>
                <w:rFonts w:ascii="Arial" w:hAnsi="Arial" w:cs="Arial"/>
              </w:rPr>
              <w:t>351,900</w:t>
            </w:r>
          </w:p>
        </w:tc>
        <w:tc>
          <w:tcPr>
            <w:tcW w:w="2520" w:type="dxa"/>
            <w:noWrap/>
            <w:hideMark/>
          </w:tcPr>
          <w:p w14:paraId="25FEAF7D" w14:textId="77777777" w:rsidR="008964D0" w:rsidRPr="002943E5" w:rsidRDefault="008964D0" w:rsidP="00890B7F">
            <w:pPr>
              <w:pStyle w:val="NoSpacing"/>
              <w:jc w:val="center"/>
              <w:rPr>
                <w:rFonts w:ascii="Arial" w:hAnsi="Arial" w:cs="Arial"/>
              </w:rPr>
            </w:pPr>
            <w:r w:rsidRPr="002943E5">
              <w:rPr>
                <w:rFonts w:ascii="Arial" w:hAnsi="Arial" w:cs="Arial"/>
              </w:rPr>
              <w:t>361,600</w:t>
            </w:r>
          </w:p>
        </w:tc>
        <w:tc>
          <w:tcPr>
            <w:tcW w:w="2700" w:type="dxa"/>
            <w:noWrap/>
            <w:hideMark/>
          </w:tcPr>
          <w:p w14:paraId="369F24F4" w14:textId="77777777" w:rsidR="008964D0" w:rsidRPr="002943E5" w:rsidRDefault="008964D0" w:rsidP="00890B7F">
            <w:pPr>
              <w:pStyle w:val="NoSpacing"/>
              <w:jc w:val="center"/>
              <w:rPr>
                <w:rFonts w:ascii="Arial" w:hAnsi="Arial" w:cs="Arial"/>
                <w:b/>
                <w:bCs/>
              </w:rPr>
            </w:pPr>
            <w:r w:rsidRPr="002943E5">
              <w:rPr>
                <w:rFonts w:ascii="Arial" w:hAnsi="Arial" w:cs="Arial"/>
                <w:b/>
                <w:bCs/>
              </w:rPr>
              <w:t>2.7%</w:t>
            </w:r>
          </w:p>
        </w:tc>
      </w:tr>
      <w:tr w:rsidR="008964D0" w:rsidRPr="002943E5" w14:paraId="6BB8821D" w14:textId="77777777" w:rsidTr="00890B7F">
        <w:trPr>
          <w:trHeight w:val="290"/>
        </w:trPr>
        <w:tc>
          <w:tcPr>
            <w:tcW w:w="4580" w:type="dxa"/>
            <w:noWrap/>
            <w:hideMark/>
          </w:tcPr>
          <w:p w14:paraId="0D2833F0" w14:textId="77777777" w:rsidR="008964D0" w:rsidRPr="002943E5" w:rsidRDefault="008964D0" w:rsidP="00890B7F">
            <w:pPr>
              <w:pStyle w:val="NoSpacing"/>
              <w:rPr>
                <w:rFonts w:ascii="Arial" w:hAnsi="Arial" w:cs="Arial"/>
              </w:rPr>
            </w:pPr>
            <w:r w:rsidRPr="002943E5">
              <w:rPr>
                <w:rFonts w:ascii="Arial" w:hAnsi="Arial" w:cs="Arial"/>
              </w:rPr>
              <w:t xml:space="preserve">Life, physical, and social service </w:t>
            </w:r>
          </w:p>
        </w:tc>
        <w:tc>
          <w:tcPr>
            <w:tcW w:w="2540" w:type="dxa"/>
            <w:noWrap/>
            <w:hideMark/>
          </w:tcPr>
          <w:p w14:paraId="5A5D3BED" w14:textId="77777777" w:rsidR="008964D0" w:rsidRPr="002943E5" w:rsidRDefault="008964D0" w:rsidP="00890B7F">
            <w:pPr>
              <w:pStyle w:val="NoSpacing"/>
              <w:jc w:val="center"/>
              <w:rPr>
                <w:rFonts w:ascii="Arial" w:hAnsi="Arial" w:cs="Arial"/>
              </w:rPr>
            </w:pPr>
            <w:r w:rsidRPr="002943E5">
              <w:rPr>
                <w:rFonts w:ascii="Arial" w:hAnsi="Arial" w:cs="Arial"/>
              </w:rPr>
              <w:t>5,500</w:t>
            </w:r>
          </w:p>
        </w:tc>
        <w:tc>
          <w:tcPr>
            <w:tcW w:w="2520" w:type="dxa"/>
            <w:noWrap/>
            <w:hideMark/>
          </w:tcPr>
          <w:p w14:paraId="45D0E6B6" w14:textId="77777777" w:rsidR="008964D0" w:rsidRPr="002943E5" w:rsidRDefault="008964D0" w:rsidP="00890B7F">
            <w:pPr>
              <w:pStyle w:val="NoSpacing"/>
              <w:jc w:val="center"/>
              <w:rPr>
                <w:rFonts w:ascii="Arial" w:hAnsi="Arial" w:cs="Arial"/>
              </w:rPr>
            </w:pPr>
            <w:r w:rsidRPr="002943E5">
              <w:rPr>
                <w:rFonts w:ascii="Arial" w:hAnsi="Arial" w:cs="Arial"/>
              </w:rPr>
              <w:t>269,400</w:t>
            </w:r>
          </w:p>
        </w:tc>
        <w:tc>
          <w:tcPr>
            <w:tcW w:w="2520" w:type="dxa"/>
            <w:noWrap/>
            <w:hideMark/>
          </w:tcPr>
          <w:p w14:paraId="7A2FB85E" w14:textId="77777777" w:rsidR="008964D0" w:rsidRPr="002943E5" w:rsidRDefault="008964D0" w:rsidP="00890B7F">
            <w:pPr>
              <w:pStyle w:val="NoSpacing"/>
              <w:jc w:val="center"/>
              <w:rPr>
                <w:rFonts w:ascii="Arial" w:hAnsi="Arial" w:cs="Arial"/>
              </w:rPr>
            </w:pPr>
            <w:r w:rsidRPr="002943E5">
              <w:rPr>
                <w:rFonts w:ascii="Arial" w:hAnsi="Arial" w:cs="Arial"/>
              </w:rPr>
              <w:t>274,900</w:t>
            </w:r>
          </w:p>
        </w:tc>
        <w:tc>
          <w:tcPr>
            <w:tcW w:w="2700" w:type="dxa"/>
            <w:noWrap/>
            <w:hideMark/>
          </w:tcPr>
          <w:p w14:paraId="13C0EFB4" w14:textId="77777777" w:rsidR="008964D0" w:rsidRPr="002943E5" w:rsidRDefault="008964D0" w:rsidP="00890B7F">
            <w:pPr>
              <w:pStyle w:val="NoSpacing"/>
              <w:jc w:val="center"/>
              <w:rPr>
                <w:rFonts w:ascii="Arial" w:hAnsi="Arial" w:cs="Arial"/>
                <w:b/>
                <w:bCs/>
              </w:rPr>
            </w:pPr>
            <w:r w:rsidRPr="002943E5">
              <w:rPr>
                <w:rFonts w:ascii="Arial" w:hAnsi="Arial" w:cs="Arial"/>
                <w:b/>
                <w:bCs/>
              </w:rPr>
              <w:t>2.0%</w:t>
            </w:r>
          </w:p>
        </w:tc>
      </w:tr>
      <w:tr w:rsidR="008964D0" w:rsidRPr="002943E5" w14:paraId="5B80698F" w14:textId="77777777" w:rsidTr="00890B7F">
        <w:trPr>
          <w:trHeight w:val="290"/>
        </w:trPr>
        <w:tc>
          <w:tcPr>
            <w:tcW w:w="4580" w:type="dxa"/>
            <w:noWrap/>
            <w:hideMark/>
          </w:tcPr>
          <w:p w14:paraId="20647571" w14:textId="77777777" w:rsidR="008964D0" w:rsidRPr="002943E5" w:rsidRDefault="008964D0" w:rsidP="00890B7F">
            <w:pPr>
              <w:pStyle w:val="NoSpacing"/>
              <w:rPr>
                <w:rFonts w:ascii="Arial" w:hAnsi="Arial" w:cs="Arial"/>
              </w:rPr>
            </w:pPr>
            <w:r w:rsidRPr="002943E5">
              <w:rPr>
                <w:rFonts w:ascii="Arial" w:hAnsi="Arial" w:cs="Arial"/>
              </w:rPr>
              <w:t xml:space="preserve">Legal </w:t>
            </w:r>
          </w:p>
        </w:tc>
        <w:tc>
          <w:tcPr>
            <w:tcW w:w="2540" w:type="dxa"/>
            <w:noWrap/>
            <w:hideMark/>
          </w:tcPr>
          <w:p w14:paraId="48FA40E6" w14:textId="77777777" w:rsidR="008964D0" w:rsidRPr="002943E5" w:rsidRDefault="008964D0" w:rsidP="00890B7F">
            <w:pPr>
              <w:pStyle w:val="NoSpacing"/>
              <w:jc w:val="center"/>
              <w:rPr>
                <w:rFonts w:ascii="Arial" w:hAnsi="Arial" w:cs="Arial"/>
              </w:rPr>
            </w:pPr>
            <w:r w:rsidRPr="002943E5">
              <w:rPr>
                <w:rFonts w:ascii="Arial" w:hAnsi="Arial" w:cs="Arial"/>
              </w:rPr>
              <w:t>3,600</w:t>
            </w:r>
          </w:p>
        </w:tc>
        <w:tc>
          <w:tcPr>
            <w:tcW w:w="2520" w:type="dxa"/>
            <w:noWrap/>
            <w:hideMark/>
          </w:tcPr>
          <w:p w14:paraId="43989105" w14:textId="77777777" w:rsidR="008964D0" w:rsidRPr="002943E5" w:rsidRDefault="008964D0" w:rsidP="00890B7F">
            <w:pPr>
              <w:pStyle w:val="NoSpacing"/>
              <w:jc w:val="center"/>
              <w:rPr>
                <w:rFonts w:ascii="Arial" w:hAnsi="Arial" w:cs="Arial"/>
              </w:rPr>
            </w:pPr>
            <w:r w:rsidRPr="002943E5">
              <w:rPr>
                <w:rFonts w:ascii="Arial" w:hAnsi="Arial" w:cs="Arial"/>
              </w:rPr>
              <w:t>246,100</w:t>
            </w:r>
          </w:p>
        </w:tc>
        <w:tc>
          <w:tcPr>
            <w:tcW w:w="2520" w:type="dxa"/>
            <w:noWrap/>
            <w:hideMark/>
          </w:tcPr>
          <w:p w14:paraId="4F004202" w14:textId="77777777" w:rsidR="008964D0" w:rsidRPr="002943E5" w:rsidRDefault="008964D0" w:rsidP="00890B7F">
            <w:pPr>
              <w:pStyle w:val="NoSpacing"/>
              <w:jc w:val="center"/>
              <w:rPr>
                <w:rFonts w:ascii="Arial" w:hAnsi="Arial" w:cs="Arial"/>
              </w:rPr>
            </w:pPr>
            <w:r w:rsidRPr="002943E5">
              <w:rPr>
                <w:rFonts w:ascii="Arial" w:hAnsi="Arial" w:cs="Arial"/>
              </w:rPr>
              <w:t>249,700</w:t>
            </w:r>
          </w:p>
        </w:tc>
        <w:tc>
          <w:tcPr>
            <w:tcW w:w="2700" w:type="dxa"/>
            <w:noWrap/>
            <w:hideMark/>
          </w:tcPr>
          <w:p w14:paraId="57F134B8" w14:textId="77777777" w:rsidR="008964D0" w:rsidRPr="002943E5" w:rsidRDefault="008964D0" w:rsidP="00890B7F">
            <w:pPr>
              <w:pStyle w:val="NoSpacing"/>
              <w:jc w:val="center"/>
              <w:rPr>
                <w:rFonts w:ascii="Arial" w:hAnsi="Arial" w:cs="Arial"/>
                <w:b/>
                <w:bCs/>
              </w:rPr>
            </w:pPr>
            <w:r w:rsidRPr="002943E5">
              <w:rPr>
                <w:rFonts w:ascii="Arial" w:hAnsi="Arial" w:cs="Arial"/>
                <w:b/>
                <w:bCs/>
              </w:rPr>
              <w:t>1.4%</w:t>
            </w:r>
          </w:p>
        </w:tc>
      </w:tr>
      <w:tr w:rsidR="008964D0" w:rsidRPr="002943E5" w14:paraId="5ABD4C9D" w14:textId="77777777" w:rsidTr="00890B7F">
        <w:trPr>
          <w:trHeight w:val="290"/>
        </w:trPr>
        <w:tc>
          <w:tcPr>
            <w:tcW w:w="4580" w:type="dxa"/>
            <w:noWrap/>
            <w:hideMark/>
          </w:tcPr>
          <w:p w14:paraId="685E704F" w14:textId="77777777" w:rsidR="008964D0" w:rsidRPr="002943E5" w:rsidRDefault="008964D0" w:rsidP="00890B7F">
            <w:pPr>
              <w:pStyle w:val="NoSpacing"/>
              <w:rPr>
                <w:rFonts w:ascii="Arial" w:hAnsi="Arial" w:cs="Arial"/>
              </w:rPr>
            </w:pPr>
            <w:r w:rsidRPr="002943E5">
              <w:rPr>
                <w:rFonts w:ascii="Arial" w:hAnsi="Arial" w:cs="Arial"/>
              </w:rPr>
              <w:lastRenderedPageBreak/>
              <w:t xml:space="preserve">Farming, fishing, and forestry </w:t>
            </w:r>
          </w:p>
        </w:tc>
        <w:tc>
          <w:tcPr>
            <w:tcW w:w="2540" w:type="dxa"/>
            <w:noWrap/>
            <w:hideMark/>
          </w:tcPr>
          <w:p w14:paraId="0A076CFB" w14:textId="77777777" w:rsidR="008964D0" w:rsidRPr="002943E5" w:rsidRDefault="008964D0" w:rsidP="00890B7F">
            <w:pPr>
              <w:pStyle w:val="NoSpacing"/>
              <w:jc w:val="center"/>
              <w:rPr>
                <w:rFonts w:ascii="Arial" w:hAnsi="Arial" w:cs="Arial"/>
              </w:rPr>
            </w:pPr>
            <w:r w:rsidRPr="002943E5">
              <w:rPr>
                <w:rFonts w:ascii="Arial" w:hAnsi="Arial" w:cs="Arial"/>
              </w:rPr>
              <w:t>400</w:t>
            </w:r>
          </w:p>
        </w:tc>
        <w:tc>
          <w:tcPr>
            <w:tcW w:w="2520" w:type="dxa"/>
            <w:noWrap/>
            <w:hideMark/>
          </w:tcPr>
          <w:p w14:paraId="59EC8A56" w14:textId="77777777" w:rsidR="008964D0" w:rsidRPr="002943E5" w:rsidRDefault="008964D0" w:rsidP="00890B7F">
            <w:pPr>
              <w:pStyle w:val="NoSpacing"/>
              <w:jc w:val="center"/>
              <w:rPr>
                <w:rFonts w:ascii="Arial" w:hAnsi="Arial" w:cs="Arial"/>
              </w:rPr>
            </w:pPr>
            <w:r w:rsidRPr="002943E5">
              <w:rPr>
                <w:rFonts w:ascii="Arial" w:hAnsi="Arial" w:cs="Arial"/>
              </w:rPr>
              <w:t>174,300</w:t>
            </w:r>
          </w:p>
        </w:tc>
        <w:tc>
          <w:tcPr>
            <w:tcW w:w="2520" w:type="dxa"/>
            <w:noWrap/>
            <w:hideMark/>
          </w:tcPr>
          <w:p w14:paraId="6283E513" w14:textId="77777777" w:rsidR="008964D0" w:rsidRPr="002943E5" w:rsidRDefault="008964D0" w:rsidP="00890B7F">
            <w:pPr>
              <w:pStyle w:val="NoSpacing"/>
              <w:jc w:val="center"/>
              <w:rPr>
                <w:rFonts w:ascii="Arial" w:hAnsi="Arial" w:cs="Arial"/>
              </w:rPr>
            </w:pPr>
            <w:r w:rsidRPr="002943E5">
              <w:rPr>
                <w:rFonts w:ascii="Arial" w:hAnsi="Arial" w:cs="Arial"/>
              </w:rPr>
              <w:t>174,700</w:t>
            </w:r>
          </w:p>
        </w:tc>
        <w:tc>
          <w:tcPr>
            <w:tcW w:w="2700" w:type="dxa"/>
            <w:noWrap/>
            <w:hideMark/>
          </w:tcPr>
          <w:p w14:paraId="78F7EFF4" w14:textId="77777777" w:rsidR="008964D0" w:rsidRPr="002943E5" w:rsidRDefault="008964D0" w:rsidP="00890B7F">
            <w:pPr>
              <w:pStyle w:val="NoSpacing"/>
              <w:jc w:val="center"/>
              <w:rPr>
                <w:rFonts w:ascii="Arial" w:hAnsi="Arial" w:cs="Arial"/>
                <w:b/>
                <w:bCs/>
              </w:rPr>
            </w:pPr>
            <w:r w:rsidRPr="002943E5">
              <w:rPr>
                <w:rFonts w:ascii="Arial" w:hAnsi="Arial" w:cs="Arial"/>
                <w:b/>
                <w:bCs/>
              </w:rPr>
              <w:t>0.2%</w:t>
            </w:r>
          </w:p>
        </w:tc>
      </w:tr>
    </w:tbl>
    <w:p w14:paraId="2B310F4F" w14:textId="77777777" w:rsidR="008964D0" w:rsidRDefault="008964D0" w:rsidP="008964D0">
      <w:pPr>
        <w:pStyle w:val="NoSpacing"/>
        <w:rPr>
          <w:rFonts w:ascii="Arial" w:hAnsi="Arial" w:cs="Arial"/>
          <w:sz w:val="28"/>
          <w:szCs w:val="28"/>
        </w:rPr>
        <w:sectPr w:rsidR="008964D0" w:rsidSect="008964D0">
          <w:pgSz w:w="15840" w:h="12240" w:orient="landscape"/>
          <w:pgMar w:top="1440" w:right="1440" w:bottom="1440" w:left="1440" w:header="720" w:footer="720" w:gutter="0"/>
          <w:cols w:space="720"/>
          <w:docGrid w:linePitch="360"/>
        </w:sectPr>
      </w:pPr>
    </w:p>
    <w:p w14:paraId="14250F3C" w14:textId="77777777" w:rsidR="008964D0" w:rsidRDefault="008964D0" w:rsidP="008964D0">
      <w:pPr>
        <w:pStyle w:val="NoSpacing"/>
        <w:rPr>
          <w:rFonts w:ascii="Arial" w:hAnsi="Arial" w:cs="Arial"/>
          <w:sz w:val="28"/>
          <w:szCs w:val="28"/>
        </w:rPr>
      </w:pPr>
      <w:bookmarkStart w:id="40" w:name="_Hlk194478636"/>
      <w:r>
        <w:rPr>
          <w:rFonts w:ascii="Arial" w:hAnsi="Arial" w:cs="Arial"/>
          <w:sz w:val="28"/>
          <w:szCs w:val="28"/>
        </w:rPr>
        <w:lastRenderedPageBreak/>
        <w:t>Based on the categories, CCEPD plans to target the following occupations and industry associations and identified other business associations that would contribute to the dialogue. Members can make additional suggestions for industry associations.</w:t>
      </w:r>
    </w:p>
    <w:p w14:paraId="6CC639D9" w14:textId="77777777" w:rsidR="008964D0" w:rsidRDefault="008964D0" w:rsidP="008964D0">
      <w:pPr>
        <w:pStyle w:val="NoSpacing"/>
        <w:rPr>
          <w:rFonts w:ascii="Arial" w:hAnsi="Arial" w:cs="Arial"/>
          <w:sz w:val="28"/>
          <w:szCs w:val="28"/>
        </w:rPr>
      </w:pPr>
    </w:p>
    <w:bookmarkEnd w:id="40"/>
    <w:p w14:paraId="0BA63DDC" w14:textId="77777777" w:rsidR="008964D0" w:rsidRPr="00AA498E" w:rsidRDefault="008964D0" w:rsidP="008964D0">
      <w:pPr>
        <w:pStyle w:val="NoSpacing"/>
        <w:rPr>
          <w:rFonts w:ascii="Arial" w:hAnsi="Arial" w:cs="Arial"/>
          <w:b/>
          <w:bCs/>
          <w:sz w:val="28"/>
          <w:szCs w:val="28"/>
        </w:rPr>
      </w:pPr>
      <w:r w:rsidRPr="00AA498E">
        <w:rPr>
          <w:rFonts w:ascii="Arial" w:hAnsi="Arial" w:cs="Arial"/>
          <w:b/>
          <w:bCs/>
          <w:sz w:val="28"/>
          <w:szCs w:val="28"/>
        </w:rPr>
        <w:t xml:space="preserve">“Food preparation and serving related” – </w:t>
      </w:r>
      <w:r>
        <w:rPr>
          <w:rFonts w:ascii="Arial" w:hAnsi="Arial" w:cs="Arial"/>
          <w:b/>
          <w:bCs/>
          <w:sz w:val="28"/>
          <w:szCs w:val="28"/>
        </w:rPr>
        <w:t>29,300</w:t>
      </w:r>
    </w:p>
    <w:p w14:paraId="039FD680" w14:textId="77777777" w:rsidR="008964D0" w:rsidRPr="00AA498E" w:rsidRDefault="008964D0" w:rsidP="008964D0">
      <w:pPr>
        <w:pStyle w:val="NoSpacing"/>
        <w:numPr>
          <w:ilvl w:val="0"/>
          <w:numId w:val="16"/>
        </w:numPr>
        <w:rPr>
          <w:rFonts w:ascii="Arial" w:hAnsi="Arial" w:cs="Arial"/>
          <w:sz w:val="28"/>
          <w:szCs w:val="28"/>
        </w:rPr>
      </w:pPr>
      <w:r w:rsidRPr="00AA498E">
        <w:rPr>
          <w:rFonts w:ascii="Arial" w:hAnsi="Arial" w:cs="Arial"/>
          <w:sz w:val="28"/>
          <w:szCs w:val="28"/>
        </w:rPr>
        <w:t>California Restaurant Association</w:t>
      </w:r>
    </w:p>
    <w:p w14:paraId="25F49B1B" w14:textId="77777777" w:rsidR="008964D0" w:rsidRPr="00AA498E" w:rsidRDefault="008964D0" w:rsidP="008964D0">
      <w:pPr>
        <w:pStyle w:val="NoSpacing"/>
        <w:rPr>
          <w:rFonts w:ascii="Arial" w:hAnsi="Arial" w:cs="Arial"/>
          <w:sz w:val="28"/>
          <w:szCs w:val="28"/>
        </w:rPr>
      </w:pPr>
    </w:p>
    <w:p w14:paraId="33EF33E6" w14:textId="77777777" w:rsidR="008964D0" w:rsidRPr="00AA498E" w:rsidRDefault="008964D0" w:rsidP="008964D0">
      <w:pPr>
        <w:pStyle w:val="NoSpacing"/>
        <w:rPr>
          <w:rFonts w:ascii="Arial" w:hAnsi="Arial" w:cs="Arial"/>
          <w:b/>
          <w:bCs/>
          <w:sz w:val="28"/>
          <w:szCs w:val="28"/>
        </w:rPr>
      </w:pPr>
      <w:r w:rsidRPr="00AA498E">
        <w:rPr>
          <w:rFonts w:ascii="Arial" w:hAnsi="Arial" w:cs="Arial"/>
          <w:b/>
          <w:bCs/>
          <w:sz w:val="28"/>
          <w:szCs w:val="28"/>
        </w:rPr>
        <w:t xml:space="preserve">“Healthcare support” – </w:t>
      </w:r>
      <w:r>
        <w:rPr>
          <w:rFonts w:ascii="Arial" w:hAnsi="Arial" w:cs="Arial"/>
          <w:b/>
          <w:bCs/>
          <w:sz w:val="28"/>
          <w:szCs w:val="28"/>
        </w:rPr>
        <w:t>54,700</w:t>
      </w:r>
    </w:p>
    <w:p w14:paraId="7AA6D744" w14:textId="77777777" w:rsidR="008964D0" w:rsidRPr="00AA498E" w:rsidRDefault="008964D0" w:rsidP="008964D0">
      <w:pPr>
        <w:pStyle w:val="NoSpacing"/>
        <w:rPr>
          <w:rFonts w:ascii="Arial" w:hAnsi="Arial" w:cs="Arial"/>
          <w:b/>
          <w:bCs/>
          <w:sz w:val="28"/>
          <w:szCs w:val="28"/>
        </w:rPr>
      </w:pPr>
      <w:r w:rsidRPr="00AA498E">
        <w:rPr>
          <w:rFonts w:ascii="Arial" w:hAnsi="Arial" w:cs="Arial"/>
          <w:b/>
          <w:bCs/>
          <w:sz w:val="28"/>
          <w:szCs w:val="28"/>
        </w:rPr>
        <w:t>“Healthcare practitioner and technical” – 33,</w:t>
      </w:r>
      <w:r>
        <w:rPr>
          <w:rFonts w:ascii="Arial" w:hAnsi="Arial" w:cs="Arial"/>
          <w:b/>
          <w:bCs/>
          <w:sz w:val="28"/>
          <w:szCs w:val="28"/>
        </w:rPr>
        <w:t>3</w:t>
      </w:r>
      <w:r w:rsidRPr="00AA498E">
        <w:rPr>
          <w:rFonts w:ascii="Arial" w:hAnsi="Arial" w:cs="Arial"/>
          <w:b/>
          <w:bCs/>
          <w:sz w:val="28"/>
          <w:szCs w:val="28"/>
        </w:rPr>
        <w:t>00</w:t>
      </w:r>
    </w:p>
    <w:p w14:paraId="6D9D4E4D" w14:textId="77777777" w:rsidR="008964D0" w:rsidRPr="00AA498E" w:rsidRDefault="008964D0" w:rsidP="008964D0">
      <w:pPr>
        <w:pStyle w:val="NoSpacing"/>
        <w:numPr>
          <w:ilvl w:val="0"/>
          <w:numId w:val="15"/>
        </w:numPr>
        <w:rPr>
          <w:rFonts w:ascii="Arial" w:hAnsi="Arial" w:cs="Arial"/>
          <w:sz w:val="28"/>
          <w:szCs w:val="28"/>
        </w:rPr>
      </w:pPr>
      <w:r w:rsidRPr="00AA498E">
        <w:rPr>
          <w:rFonts w:ascii="Arial" w:hAnsi="Arial" w:cs="Arial"/>
          <w:sz w:val="28"/>
          <w:szCs w:val="28"/>
        </w:rPr>
        <w:t>California Association of Hospitals and Health Systems</w:t>
      </w:r>
    </w:p>
    <w:p w14:paraId="46D1D0E4" w14:textId="77777777" w:rsidR="008964D0" w:rsidRPr="00AA498E" w:rsidRDefault="008964D0" w:rsidP="008964D0">
      <w:pPr>
        <w:pStyle w:val="NoSpacing"/>
        <w:numPr>
          <w:ilvl w:val="0"/>
          <w:numId w:val="15"/>
        </w:numPr>
        <w:rPr>
          <w:rFonts w:ascii="Arial" w:hAnsi="Arial" w:cs="Arial"/>
          <w:sz w:val="28"/>
          <w:szCs w:val="28"/>
        </w:rPr>
      </w:pPr>
      <w:r w:rsidRPr="00AA498E">
        <w:rPr>
          <w:rFonts w:ascii="Arial" w:hAnsi="Arial" w:cs="Arial"/>
          <w:sz w:val="28"/>
          <w:szCs w:val="28"/>
        </w:rPr>
        <w:t>California Association of Health Facilities</w:t>
      </w:r>
    </w:p>
    <w:p w14:paraId="7A478A79" w14:textId="77777777" w:rsidR="008964D0" w:rsidRDefault="008964D0" w:rsidP="008964D0">
      <w:pPr>
        <w:pStyle w:val="NoSpacing"/>
        <w:numPr>
          <w:ilvl w:val="0"/>
          <w:numId w:val="15"/>
        </w:numPr>
        <w:rPr>
          <w:rFonts w:ascii="Arial" w:hAnsi="Arial" w:cs="Arial"/>
          <w:sz w:val="28"/>
          <w:szCs w:val="28"/>
        </w:rPr>
      </w:pPr>
      <w:r w:rsidRPr="00AA498E">
        <w:rPr>
          <w:rFonts w:ascii="Arial" w:hAnsi="Arial" w:cs="Arial"/>
          <w:sz w:val="28"/>
          <w:szCs w:val="28"/>
        </w:rPr>
        <w:t xml:space="preserve">California Assisted Living Association </w:t>
      </w:r>
    </w:p>
    <w:p w14:paraId="25984762" w14:textId="77777777" w:rsidR="008964D0" w:rsidRPr="00824D02" w:rsidRDefault="008964D0" w:rsidP="008964D0">
      <w:pPr>
        <w:pStyle w:val="NoSpacing"/>
        <w:rPr>
          <w:rFonts w:ascii="Arial" w:hAnsi="Arial" w:cs="Arial"/>
          <w:b/>
          <w:bCs/>
          <w:sz w:val="28"/>
          <w:szCs w:val="28"/>
        </w:rPr>
      </w:pPr>
    </w:p>
    <w:p w14:paraId="5DF74527" w14:textId="77777777" w:rsidR="008964D0" w:rsidRPr="00824D02" w:rsidRDefault="008964D0" w:rsidP="008964D0">
      <w:pPr>
        <w:pStyle w:val="NoSpacing"/>
        <w:rPr>
          <w:rFonts w:ascii="Arial" w:hAnsi="Arial" w:cs="Arial"/>
          <w:b/>
          <w:bCs/>
          <w:sz w:val="28"/>
          <w:szCs w:val="28"/>
        </w:rPr>
      </w:pPr>
      <w:r w:rsidRPr="00824D02">
        <w:rPr>
          <w:rFonts w:ascii="Arial" w:hAnsi="Arial" w:cs="Arial"/>
          <w:b/>
          <w:bCs/>
          <w:sz w:val="28"/>
          <w:szCs w:val="28"/>
        </w:rPr>
        <w:t>“Installation, maintenance and repair” – 26,200</w:t>
      </w:r>
    </w:p>
    <w:p w14:paraId="7224DF1A" w14:textId="77777777" w:rsidR="008964D0" w:rsidRPr="00AA498E" w:rsidRDefault="008964D0" w:rsidP="008964D0">
      <w:pPr>
        <w:pStyle w:val="NoSpacing"/>
        <w:numPr>
          <w:ilvl w:val="0"/>
          <w:numId w:val="18"/>
        </w:numPr>
        <w:rPr>
          <w:rFonts w:ascii="Arial" w:hAnsi="Arial" w:cs="Arial"/>
          <w:sz w:val="28"/>
          <w:szCs w:val="28"/>
        </w:rPr>
      </w:pPr>
      <w:r>
        <w:rPr>
          <w:rFonts w:ascii="Arial" w:hAnsi="Arial" w:cs="Arial"/>
          <w:sz w:val="28"/>
          <w:szCs w:val="28"/>
        </w:rPr>
        <w:t>California Building Industry Association</w:t>
      </w:r>
    </w:p>
    <w:p w14:paraId="0B8FE4E8" w14:textId="77777777" w:rsidR="008964D0" w:rsidRPr="00AA498E" w:rsidRDefault="008964D0" w:rsidP="008964D0">
      <w:pPr>
        <w:pStyle w:val="NoSpacing"/>
        <w:rPr>
          <w:rFonts w:ascii="Arial" w:hAnsi="Arial" w:cs="Arial"/>
          <w:sz w:val="28"/>
          <w:szCs w:val="28"/>
        </w:rPr>
      </w:pPr>
    </w:p>
    <w:p w14:paraId="2A4D4085" w14:textId="77777777" w:rsidR="008964D0" w:rsidRPr="00AA498E" w:rsidRDefault="008964D0" w:rsidP="008964D0">
      <w:pPr>
        <w:pStyle w:val="NoSpacing"/>
        <w:rPr>
          <w:rFonts w:ascii="Arial" w:hAnsi="Arial" w:cs="Arial"/>
          <w:b/>
          <w:bCs/>
          <w:sz w:val="28"/>
          <w:szCs w:val="28"/>
        </w:rPr>
      </w:pPr>
      <w:r w:rsidRPr="00AA498E">
        <w:rPr>
          <w:rFonts w:ascii="Arial" w:hAnsi="Arial" w:cs="Arial"/>
          <w:b/>
          <w:bCs/>
          <w:sz w:val="28"/>
          <w:szCs w:val="28"/>
        </w:rPr>
        <w:t>Not clearly associated with census occupation groups</w:t>
      </w:r>
    </w:p>
    <w:p w14:paraId="70B0F68B" w14:textId="77777777" w:rsidR="008964D0" w:rsidRPr="00AA498E" w:rsidRDefault="008964D0" w:rsidP="008964D0">
      <w:pPr>
        <w:pStyle w:val="NoSpacing"/>
        <w:numPr>
          <w:ilvl w:val="0"/>
          <w:numId w:val="17"/>
        </w:numPr>
        <w:rPr>
          <w:rFonts w:ascii="Arial" w:hAnsi="Arial" w:cs="Arial"/>
          <w:sz w:val="28"/>
          <w:szCs w:val="28"/>
        </w:rPr>
      </w:pPr>
      <w:r w:rsidRPr="00AA498E">
        <w:rPr>
          <w:rFonts w:ascii="Arial" w:hAnsi="Arial" w:cs="Arial"/>
          <w:sz w:val="28"/>
          <w:szCs w:val="28"/>
        </w:rPr>
        <w:t>California Retailers Association</w:t>
      </w:r>
    </w:p>
    <w:p w14:paraId="4FEF3698" w14:textId="77777777" w:rsidR="008964D0" w:rsidRPr="00AA498E" w:rsidRDefault="008964D0" w:rsidP="008964D0">
      <w:pPr>
        <w:pStyle w:val="NoSpacing"/>
        <w:numPr>
          <w:ilvl w:val="0"/>
          <w:numId w:val="17"/>
        </w:numPr>
        <w:rPr>
          <w:rFonts w:ascii="Arial" w:hAnsi="Arial" w:cs="Arial"/>
          <w:sz w:val="28"/>
          <w:szCs w:val="28"/>
        </w:rPr>
      </w:pPr>
      <w:r w:rsidRPr="00AA498E">
        <w:rPr>
          <w:rFonts w:ascii="Arial" w:hAnsi="Arial" w:cs="Arial"/>
          <w:sz w:val="28"/>
          <w:szCs w:val="28"/>
        </w:rPr>
        <w:t>California Hotel</w:t>
      </w:r>
      <w:r>
        <w:rPr>
          <w:rFonts w:ascii="Arial" w:hAnsi="Arial" w:cs="Arial"/>
          <w:sz w:val="28"/>
          <w:szCs w:val="28"/>
        </w:rPr>
        <w:t xml:space="preserve"> and</w:t>
      </w:r>
      <w:r w:rsidRPr="00AA498E">
        <w:rPr>
          <w:rFonts w:ascii="Arial" w:hAnsi="Arial" w:cs="Arial"/>
          <w:sz w:val="28"/>
          <w:szCs w:val="28"/>
        </w:rPr>
        <w:t xml:space="preserve"> Lodging Association</w:t>
      </w:r>
    </w:p>
    <w:p w14:paraId="270E480D" w14:textId="77777777" w:rsidR="008964D0" w:rsidRDefault="008964D0" w:rsidP="008964D0">
      <w:pPr>
        <w:pStyle w:val="NoSpacing"/>
        <w:numPr>
          <w:ilvl w:val="0"/>
          <w:numId w:val="13"/>
        </w:numPr>
        <w:rPr>
          <w:rFonts w:ascii="Arial" w:hAnsi="Arial" w:cs="Arial"/>
          <w:sz w:val="28"/>
          <w:szCs w:val="28"/>
        </w:rPr>
      </w:pPr>
      <w:r>
        <w:rPr>
          <w:rFonts w:ascii="Arial" w:hAnsi="Arial" w:cs="Arial"/>
          <w:sz w:val="28"/>
          <w:szCs w:val="28"/>
        </w:rPr>
        <w:t>California Chamber of Commerce</w:t>
      </w:r>
    </w:p>
    <w:p w14:paraId="69EEE49A" w14:textId="77777777" w:rsidR="008964D0" w:rsidRDefault="008964D0" w:rsidP="008964D0">
      <w:pPr>
        <w:pStyle w:val="NoSpacing"/>
        <w:numPr>
          <w:ilvl w:val="0"/>
          <w:numId w:val="13"/>
        </w:numPr>
        <w:rPr>
          <w:rFonts w:ascii="Arial" w:hAnsi="Arial" w:cs="Arial"/>
          <w:sz w:val="28"/>
          <w:szCs w:val="28"/>
        </w:rPr>
      </w:pPr>
      <w:r>
        <w:rPr>
          <w:rFonts w:ascii="Arial" w:hAnsi="Arial" w:cs="Arial"/>
          <w:sz w:val="28"/>
          <w:szCs w:val="28"/>
        </w:rPr>
        <w:t>Small Business Association</w:t>
      </w:r>
    </w:p>
    <w:p w14:paraId="0CC4C589" w14:textId="77777777" w:rsidR="008964D0" w:rsidRPr="00AA498E" w:rsidRDefault="008964D0" w:rsidP="008964D0">
      <w:pPr>
        <w:pStyle w:val="NoSpacing"/>
        <w:rPr>
          <w:rFonts w:ascii="Arial" w:hAnsi="Arial" w:cs="Arial"/>
          <w:sz w:val="28"/>
          <w:szCs w:val="28"/>
        </w:rPr>
      </w:pPr>
    </w:p>
    <w:p w14:paraId="73DAC739" w14:textId="77777777" w:rsidR="008964D0" w:rsidRPr="00AA498E" w:rsidRDefault="008964D0" w:rsidP="008964D0">
      <w:pPr>
        <w:pStyle w:val="NoSpacing"/>
        <w:rPr>
          <w:rFonts w:ascii="Arial" w:hAnsi="Arial" w:cs="Arial"/>
          <w:sz w:val="28"/>
          <w:szCs w:val="28"/>
        </w:rPr>
      </w:pPr>
    </w:p>
    <w:p w14:paraId="076A2DAC" w14:textId="77777777" w:rsidR="00EC0256" w:rsidRPr="00B32A6F" w:rsidRDefault="00EC0256">
      <w:pPr>
        <w:rPr>
          <w:rFonts w:ascii="Arial" w:hAnsi="Arial" w:cs="Arial"/>
          <w:sz w:val="28"/>
          <w:szCs w:val="28"/>
        </w:rPr>
      </w:pPr>
    </w:p>
    <w:sectPr w:rsidR="00EC0256" w:rsidRPr="00B32A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4DF74" w14:textId="77777777" w:rsidR="00F01FB2" w:rsidRDefault="00F01FB2" w:rsidP="00B1311A">
      <w:pPr>
        <w:spacing w:after="0" w:line="240" w:lineRule="auto"/>
      </w:pPr>
      <w:r>
        <w:separator/>
      </w:r>
    </w:p>
  </w:endnote>
  <w:endnote w:type="continuationSeparator" w:id="0">
    <w:p w14:paraId="7CC52BDB" w14:textId="77777777" w:rsidR="00F01FB2" w:rsidRDefault="00F01FB2" w:rsidP="00B1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AA5E" w14:textId="77777777" w:rsidR="00B1311A" w:rsidRDefault="00B13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206842"/>
      <w:docPartObj>
        <w:docPartGallery w:val="Page Numbers (Bottom of Page)"/>
        <w:docPartUnique/>
      </w:docPartObj>
    </w:sdtPr>
    <w:sdtEndPr>
      <w:rPr>
        <w:noProof/>
      </w:rPr>
    </w:sdtEndPr>
    <w:sdtContent>
      <w:p w14:paraId="73F3ED2F" w14:textId="12B0E9A8" w:rsidR="00B1311A" w:rsidRDefault="00B131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668DC" w14:textId="77777777" w:rsidR="00B1311A" w:rsidRDefault="00B13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A3BA" w14:textId="77777777" w:rsidR="00B1311A" w:rsidRDefault="00B13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BE5AA" w14:textId="77777777" w:rsidR="00F01FB2" w:rsidRDefault="00F01FB2" w:rsidP="00B1311A">
      <w:pPr>
        <w:spacing w:after="0" w:line="240" w:lineRule="auto"/>
      </w:pPr>
      <w:r>
        <w:separator/>
      </w:r>
    </w:p>
  </w:footnote>
  <w:footnote w:type="continuationSeparator" w:id="0">
    <w:p w14:paraId="71325904" w14:textId="77777777" w:rsidR="00F01FB2" w:rsidRDefault="00F01FB2" w:rsidP="00B13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A141" w14:textId="77777777" w:rsidR="00B1311A" w:rsidRDefault="00B13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1C99" w14:textId="77777777" w:rsidR="00B1311A" w:rsidRDefault="00B13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FA8C5" w14:textId="77777777" w:rsidR="00B1311A" w:rsidRDefault="00B13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148D"/>
    <w:multiLevelType w:val="hybridMultilevel"/>
    <w:tmpl w:val="78B08436"/>
    <w:lvl w:ilvl="0" w:tplc="CF905542">
      <w:start w:val="1"/>
      <w:numFmt w:val="decimal"/>
      <w:lvlText w:val="%1)"/>
      <w:lvlJc w:val="left"/>
      <w:pPr>
        <w:ind w:left="55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41D6D"/>
    <w:multiLevelType w:val="hybridMultilevel"/>
    <w:tmpl w:val="249AA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9504A"/>
    <w:multiLevelType w:val="hybridMultilevel"/>
    <w:tmpl w:val="BD30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E5691"/>
    <w:multiLevelType w:val="hybridMultilevel"/>
    <w:tmpl w:val="82FE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5E4A70"/>
    <w:multiLevelType w:val="hybridMultilevel"/>
    <w:tmpl w:val="CB3A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752E4"/>
    <w:multiLevelType w:val="hybridMultilevel"/>
    <w:tmpl w:val="8060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66283"/>
    <w:multiLevelType w:val="hybridMultilevel"/>
    <w:tmpl w:val="25A4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D37FE"/>
    <w:multiLevelType w:val="hybridMultilevel"/>
    <w:tmpl w:val="817E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51EA4"/>
    <w:multiLevelType w:val="hybridMultilevel"/>
    <w:tmpl w:val="7684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66B7B"/>
    <w:multiLevelType w:val="hybridMultilevel"/>
    <w:tmpl w:val="809430DE"/>
    <w:lvl w:ilvl="0" w:tplc="142299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CD04AB"/>
    <w:multiLevelType w:val="hybridMultilevel"/>
    <w:tmpl w:val="64465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7F0FAC"/>
    <w:multiLevelType w:val="hybridMultilevel"/>
    <w:tmpl w:val="CCF0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481BB1"/>
    <w:multiLevelType w:val="hybridMultilevel"/>
    <w:tmpl w:val="0A74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D287B"/>
    <w:multiLevelType w:val="hybridMultilevel"/>
    <w:tmpl w:val="8414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1F3C01"/>
    <w:multiLevelType w:val="hybridMultilevel"/>
    <w:tmpl w:val="5E76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841E5"/>
    <w:multiLevelType w:val="hybridMultilevel"/>
    <w:tmpl w:val="D6F4DB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6C2443F"/>
    <w:multiLevelType w:val="hybridMultilevel"/>
    <w:tmpl w:val="EE42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11DA1"/>
    <w:multiLevelType w:val="hybridMultilevel"/>
    <w:tmpl w:val="BBDA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247217"/>
    <w:multiLevelType w:val="hybridMultilevel"/>
    <w:tmpl w:val="4078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929318">
    <w:abstractNumId w:val="0"/>
  </w:num>
  <w:num w:numId="2" w16cid:durableId="1546722947">
    <w:abstractNumId w:val="5"/>
  </w:num>
  <w:num w:numId="3" w16cid:durableId="1855798724">
    <w:abstractNumId w:val="8"/>
  </w:num>
  <w:num w:numId="4" w16cid:durableId="1927228764">
    <w:abstractNumId w:val="14"/>
  </w:num>
  <w:num w:numId="5" w16cid:durableId="88044999">
    <w:abstractNumId w:val="1"/>
  </w:num>
  <w:num w:numId="6" w16cid:durableId="349528837">
    <w:abstractNumId w:val="17"/>
  </w:num>
  <w:num w:numId="7" w16cid:durableId="2046982096">
    <w:abstractNumId w:val="4"/>
  </w:num>
  <w:num w:numId="8" w16cid:durableId="277030752">
    <w:abstractNumId w:val="10"/>
  </w:num>
  <w:num w:numId="9" w16cid:durableId="1543708639">
    <w:abstractNumId w:val="12"/>
  </w:num>
  <w:num w:numId="10" w16cid:durableId="754518238">
    <w:abstractNumId w:val="15"/>
  </w:num>
  <w:num w:numId="11" w16cid:durableId="22753760">
    <w:abstractNumId w:val="3"/>
  </w:num>
  <w:num w:numId="12" w16cid:durableId="2059474544">
    <w:abstractNumId w:val="9"/>
  </w:num>
  <w:num w:numId="13" w16cid:durableId="788162191">
    <w:abstractNumId w:val="11"/>
  </w:num>
  <w:num w:numId="14" w16cid:durableId="222298287">
    <w:abstractNumId w:val="16"/>
  </w:num>
  <w:num w:numId="15" w16cid:durableId="923681121">
    <w:abstractNumId w:val="13"/>
  </w:num>
  <w:num w:numId="16" w16cid:durableId="1028071479">
    <w:abstractNumId w:val="2"/>
  </w:num>
  <w:num w:numId="17" w16cid:durableId="2099402532">
    <w:abstractNumId w:val="6"/>
  </w:num>
  <w:num w:numId="18" w16cid:durableId="1682194307">
    <w:abstractNumId w:val="7"/>
  </w:num>
  <w:num w:numId="19" w16cid:durableId="1894808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A6F"/>
    <w:rsid w:val="001D3886"/>
    <w:rsid w:val="002446FD"/>
    <w:rsid w:val="003351E5"/>
    <w:rsid w:val="004F13B7"/>
    <w:rsid w:val="005703AA"/>
    <w:rsid w:val="005A2500"/>
    <w:rsid w:val="00662E17"/>
    <w:rsid w:val="00742635"/>
    <w:rsid w:val="007F6F91"/>
    <w:rsid w:val="008964D0"/>
    <w:rsid w:val="00B1311A"/>
    <w:rsid w:val="00B32A6F"/>
    <w:rsid w:val="00B46DF1"/>
    <w:rsid w:val="00BF38D6"/>
    <w:rsid w:val="00CF3792"/>
    <w:rsid w:val="00D96900"/>
    <w:rsid w:val="00EC0256"/>
    <w:rsid w:val="00EF6B4A"/>
    <w:rsid w:val="00F01FB2"/>
    <w:rsid w:val="00FE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815A"/>
  <w15:chartTrackingRefBased/>
  <w15:docId w15:val="{A0731939-FDB6-42D8-8F5C-C56BF504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A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2A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2A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2A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A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A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2A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2A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2A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A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A6F"/>
    <w:rPr>
      <w:rFonts w:eastAsiaTheme="majorEastAsia" w:cstheme="majorBidi"/>
      <w:color w:val="272727" w:themeColor="text1" w:themeTint="D8"/>
    </w:rPr>
  </w:style>
  <w:style w:type="paragraph" w:styleId="Title">
    <w:name w:val="Title"/>
    <w:basedOn w:val="Normal"/>
    <w:next w:val="Normal"/>
    <w:link w:val="TitleChar"/>
    <w:uiPriority w:val="10"/>
    <w:qFormat/>
    <w:rsid w:val="00B32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A6F"/>
    <w:pPr>
      <w:spacing w:before="160"/>
      <w:jc w:val="center"/>
    </w:pPr>
    <w:rPr>
      <w:i/>
      <w:iCs/>
      <w:color w:val="404040" w:themeColor="text1" w:themeTint="BF"/>
    </w:rPr>
  </w:style>
  <w:style w:type="character" w:customStyle="1" w:styleId="QuoteChar">
    <w:name w:val="Quote Char"/>
    <w:basedOn w:val="DefaultParagraphFont"/>
    <w:link w:val="Quote"/>
    <w:uiPriority w:val="29"/>
    <w:rsid w:val="00B32A6F"/>
    <w:rPr>
      <w:i/>
      <w:iCs/>
      <w:color w:val="404040" w:themeColor="text1" w:themeTint="BF"/>
    </w:rPr>
  </w:style>
  <w:style w:type="paragraph" w:styleId="ListParagraph">
    <w:name w:val="List Paragraph"/>
    <w:basedOn w:val="Normal"/>
    <w:uiPriority w:val="34"/>
    <w:qFormat/>
    <w:rsid w:val="00B32A6F"/>
    <w:pPr>
      <w:ind w:left="720"/>
      <w:contextualSpacing/>
    </w:pPr>
  </w:style>
  <w:style w:type="character" w:styleId="IntenseEmphasis">
    <w:name w:val="Intense Emphasis"/>
    <w:basedOn w:val="DefaultParagraphFont"/>
    <w:uiPriority w:val="21"/>
    <w:qFormat/>
    <w:rsid w:val="00B32A6F"/>
    <w:rPr>
      <w:i/>
      <w:iCs/>
      <w:color w:val="0F4761" w:themeColor="accent1" w:themeShade="BF"/>
    </w:rPr>
  </w:style>
  <w:style w:type="paragraph" w:styleId="IntenseQuote">
    <w:name w:val="Intense Quote"/>
    <w:basedOn w:val="Normal"/>
    <w:next w:val="Normal"/>
    <w:link w:val="IntenseQuoteChar"/>
    <w:uiPriority w:val="30"/>
    <w:qFormat/>
    <w:rsid w:val="00B32A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A6F"/>
    <w:rPr>
      <w:i/>
      <w:iCs/>
      <w:color w:val="0F4761" w:themeColor="accent1" w:themeShade="BF"/>
    </w:rPr>
  </w:style>
  <w:style w:type="character" w:styleId="IntenseReference">
    <w:name w:val="Intense Reference"/>
    <w:basedOn w:val="DefaultParagraphFont"/>
    <w:uiPriority w:val="32"/>
    <w:qFormat/>
    <w:rsid w:val="00B32A6F"/>
    <w:rPr>
      <w:b/>
      <w:bCs/>
      <w:smallCaps/>
      <w:color w:val="0F4761" w:themeColor="accent1" w:themeShade="BF"/>
      <w:spacing w:val="5"/>
    </w:rPr>
  </w:style>
  <w:style w:type="paragraph" w:styleId="BodyText3">
    <w:name w:val="Body Text 3"/>
    <w:basedOn w:val="Normal"/>
    <w:link w:val="BodyText3Char"/>
    <w:uiPriority w:val="99"/>
    <w:rsid w:val="00B32A6F"/>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link w:val="BodyText3"/>
    <w:uiPriority w:val="99"/>
    <w:rsid w:val="00B32A6F"/>
    <w:rPr>
      <w:rFonts w:ascii="Times New Roman" w:eastAsia="Times New Roman" w:hAnsi="Times New Roman" w:cs="Times New Roman"/>
      <w:kern w:val="0"/>
      <w:sz w:val="16"/>
      <w:szCs w:val="16"/>
      <w14:ligatures w14:val="none"/>
    </w:rPr>
  </w:style>
  <w:style w:type="character" w:styleId="Hyperlink">
    <w:name w:val="Hyperlink"/>
    <w:uiPriority w:val="99"/>
    <w:unhideWhenUsed/>
    <w:rsid w:val="00B32A6F"/>
    <w:rPr>
      <w:color w:val="0000FF"/>
      <w:u w:val="single"/>
    </w:rPr>
  </w:style>
  <w:style w:type="paragraph" w:customStyle="1" w:styleId="Default">
    <w:name w:val="Default"/>
    <w:rsid w:val="00B32A6F"/>
    <w:pPr>
      <w:autoSpaceDE w:val="0"/>
      <w:autoSpaceDN w:val="0"/>
      <w:adjustRightInd w:val="0"/>
      <w:spacing w:after="0" w:line="240" w:lineRule="auto"/>
    </w:pPr>
    <w:rPr>
      <w:rFonts w:ascii="Calibri" w:eastAsia="Malgun Gothic" w:hAnsi="Calibri" w:cs="Calibri"/>
      <w:color w:val="000000"/>
      <w:kern w:val="0"/>
      <w:sz w:val="24"/>
      <w:szCs w:val="24"/>
      <w14:ligatures w14:val="none"/>
    </w:rPr>
  </w:style>
  <w:style w:type="paragraph" w:styleId="NoSpacing">
    <w:name w:val="No Spacing"/>
    <w:uiPriority w:val="1"/>
    <w:qFormat/>
    <w:rsid w:val="00EC0256"/>
    <w:pPr>
      <w:spacing w:after="0" w:line="240" w:lineRule="auto"/>
    </w:pPr>
    <w:rPr>
      <w:sz w:val="24"/>
      <w:szCs w:val="24"/>
    </w:rPr>
  </w:style>
  <w:style w:type="table" w:styleId="TableGrid">
    <w:name w:val="Table Grid"/>
    <w:basedOn w:val="TableNormal"/>
    <w:uiPriority w:val="39"/>
    <w:rsid w:val="008964D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E53B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E53B3"/>
    <w:pPr>
      <w:spacing w:after="100"/>
    </w:pPr>
  </w:style>
  <w:style w:type="paragraph" w:styleId="Header">
    <w:name w:val="header"/>
    <w:basedOn w:val="Normal"/>
    <w:link w:val="HeaderChar"/>
    <w:uiPriority w:val="99"/>
    <w:unhideWhenUsed/>
    <w:rsid w:val="00B1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11A"/>
  </w:style>
  <w:style w:type="paragraph" w:styleId="Footer">
    <w:name w:val="footer"/>
    <w:basedOn w:val="Normal"/>
    <w:link w:val="FooterChar"/>
    <w:uiPriority w:val="99"/>
    <w:unhideWhenUsed/>
    <w:rsid w:val="00B1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hhs.ca.gov/mpds_acommunitydrivenvisio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garet.Balistreri@dor.ca.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r.ca.gov/Home/Ccep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r-ca-gov.zoom.us/j/83907731481?pwd=tNz0b3rfZQITTrOUFJyLtro7K3y0JP.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or.ca.gov/Home/CcepdResourc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BB0CF-07C0-48F8-908C-738C726D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4499</Words>
  <Characters>25646</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Balistreri, Margaret@DOR</dc:creator>
  <cp:keywords/>
  <dc:description/>
  <cp:lastModifiedBy>Aliferis-Gjerde, Maria@DOR</cp:lastModifiedBy>
  <cp:revision>2</cp:revision>
  <dcterms:created xsi:type="dcterms:W3CDTF">2025-05-14T18:13:00Z</dcterms:created>
  <dcterms:modified xsi:type="dcterms:W3CDTF">2025-05-14T18:13:00Z</dcterms:modified>
</cp:coreProperties>
</file>