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B82BF" w14:textId="792B1553" w:rsidR="009465E3" w:rsidRDefault="009465E3" w:rsidP="009465E3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9C38F5">
        <w:rPr>
          <w:rFonts w:ascii="Arial" w:hAnsi="Arial" w:cs="Arial"/>
          <w:sz w:val="28"/>
          <w:szCs w:val="28"/>
          <w:highlight w:val="yellow"/>
        </w:rPr>
        <w:t>CCEPD Header</w:t>
      </w:r>
    </w:p>
    <w:p w14:paraId="4F4F6EC9" w14:textId="77777777" w:rsidR="009465E3" w:rsidRDefault="009465E3" w:rsidP="008F6E96">
      <w:pPr>
        <w:pStyle w:val="NoSpacing"/>
        <w:rPr>
          <w:rFonts w:ascii="Arial" w:hAnsi="Arial" w:cs="Arial"/>
          <w:sz w:val="28"/>
          <w:szCs w:val="28"/>
        </w:rPr>
      </w:pPr>
    </w:p>
    <w:p w14:paraId="044545B8" w14:textId="55C3B04D" w:rsidR="00BB0D25" w:rsidRPr="009465E3" w:rsidRDefault="008F6E96" w:rsidP="008F6E96">
      <w:pPr>
        <w:pStyle w:val="NoSpacing"/>
        <w:rPr>
          <w:rFonts w:ascii="Arial" w:hAnsi="Arial" w:cs="Arial"/>
          <w:sz w:val="28"/>
          <w:szCs w:val="28"/>
        </w:rPr>
      </w:pPr>
      <w:r w:rsidRPr="009465E3">
        <w:rPr>
          <w:rFonts w:ascii="Arial" w:hAnsi="Arial" w:cs="Arial"/>
          <w:sz w:val="28"/>
          <w:szCs w:val="28"/>
        </w:rPr>
        <w:t xml:space="preserve">September </w:t>
      </w:r>
      <w:r w:rsidRPr="009C38F5">
        <w:rPr>
          <w:rFonts w:ascii="Arial" w:hAnsi="Arial" w:cs="Arial"/>
          <w:sz w:val="28"/>
          <w:szCs w:val="28"/>
          <w:highlight w:val="yellow"/>
        </w:rPr>
        <w:t>X</w:t>
      </w:r>
      <w:r w:rsidRPr="009465E3">
        <w:rPr>
          <w:rFonts w:ascii="Arial" w:hAnsi="Arial" w:cs="Arial"/>
          <w:sz w:val="28"/>
          <w:szCs w:val="28"/>
        </w:rPr>
        <w:t>, 2024</w:t>
      </w:r>
    </w:p>
    <w:p w14:paraId="64A1EFC1" w14:textId="77777777" w:rsidR="008F6E96" w:rsidRPr="009465E3" w:rsidRDefault="008F6E96" w:rsidP="008F6E96">
      <w:pPr>
        <w:pStyle w:val="NoSpacing"/>
        <w:rPr>
          <w:rFonts w:ascii="Arial" w:hAnsi="Arial" w:cs="Arial"/>
          <w:sz w:val="28"/>
          <w:szCs w:val="28"/>
        </w:rPr>
      </w:pPr>
    </w:p>
    <w:p w14:paraId="12864886" w14:textId="46D4EED5" w:rsidR="008F6E96" w:rsidRPr="009465E3" w:rsidRDefault="008F6E96" w:rsidP="008F6E96">
      <w:pPr>
        <w:pStyle w:val="NoSpacing"/>
        <w:rPr>
          <w:rFonts w:ascii="Arial" w:hAnsi="Arial" w:cs="Arial"/>
          <w:sz w:val="28"/>
          <w:szCs w:val="28"/>
        </w:rPr>
      </w:pPr>
      <w:r w:rsidRPr="009465E3">
        <w:rPr>
          <w:rFonts w:ascii="Arial" w:hAnsi="Arial" w:cs="Arial"/>
          <w:sz w:val="28"/>
          <w:szCs w:val="28"/>
        </w:rPr>
        <w:t>Mr. Ben Chida</w:t>
      </w:r>
    </w:p>
    <w:p w14:paraId="04E2C958" w14:textId="1EF1241F" w:rsidR="008F6E96" w:rsidRPr="009465E3" w:rsidRDefault="008F6E96" w:rsidP="008F6E96">
      <w:pPr>
        <w:pStyle w:val="NoSpacing"/>
        <w:rPr>
          <w:rFonts w:ascii="Arial" w:hAnsi="Arial" w:cs="Arial"/>
          <w:sz w:val="28"/>
          <w:szCs w:val="28"/>
        </w:rPr>
      </w:pPr>
      <w:r w:rsidRPr="009465E3">
        <w:rPr>
          <w:rFonts w:ascii="Arial" w:hAnsi="Arial" w:cs="Arial"/>
          <w:sz w:val="28"/>
          <w:szCs w:val="28"/>
        </w:rPr>
        <w:t>Governor’s Council for Career Education</w:t>
      </w:r>
    </w:p>
    <w:p w14:paraId="2673C1D4" w14:textId="3AAE3EB7" w:rsidR="008F6E96" w:rsidRPr="009C38F5" w:rsidRDefault="008F6E96" w:rsidP="008F6E96">
      <w:pPr>
        <w:pStyle w:val="NoSpacing"/>
        <w:rPr>
          <w:rFonts w:ascii="Arial" w:hAnsi="Arial" w:cs="Arial"/>
          <w:sz w:val="28"/>
          <w:szCs w:val="28"/>
          <w:highlight w:val="yellow"/>
        </w:rPr>
      </w:pPr>
      <w:r w:rsidRPr="009C38F5">
        <w:rPr>
          <w:rFonts w:ascii="Arial" w:hAnsi="Arial" w:cs="Arial"/>
          <w:sz w:val="28"/>
          <w:szCs w:val="28"/>
          <w:highlight w:val="yellow"/>
        </w:rPr>
        <w:t>Address</w:t>
      </w:r>
    </w:p>
    <w:p w14:paraId="45ED3961" w14:textId="1078A845" w:rsidR="008F6E96" w:rsidRPr="009465E3" w:rsidRDefault="008F6E96" w:rsidP="008F6E96">
      <w:pPr>
        <w:pStyle w:val="NoSpacing"/>
        <w:rPr>
          <w:rFonts w:ascii="Arial" w:hAnsi="Arial" w:cs="Arial"/>
          <w:sz w:val="28"/>
          <w:szCs w:val="28"/>
        </w:rPr>
      </w:pPr>
      <w:r w:rsidRPr="009C38F5">
        <w:rPr>
          <w:rFonts w:ascii="Arial" w:hAnsi="Arial" w:cs="Arial"/>
          <w:sz w:val="28"/>
          <w:szCs w:val="28"/>
          <w:highlight w:val="yellow"/>
        </w:rPr>
        <w:t>Sacramento, CA</w:t>
      </w:r>
    </w:p>
    <w:p w14:paraId="3B46F312" w14:textId="77777777" w:rsidR="008F6E96" w:rsidRPr="009465E3" w:rsidRDefault="008F6E96" w:rsidP="008F6E96">
      <w:pPr>
        <w:pStyle w:val="NoSpacing"/>
        <w:rPr>
          <w:rFonts w:ascii="Arial" w:hAnsi="Arial" w:cs="Arial"/>
          <w:sz w:val="28"/>
          <w:szCs w:val="28"/>
        </w:rPr>
      </w:pPr>
    </w:p>
    <w:p w14:paraId="03333FF5" w14:textId="3ABF8159" w:rsidR="00B64C76" w:rsidRPr="009465E3" w:rsidRDefault="00B64C76" w:rsidP="00B64C76">
      <w:pPr>
        <w:pStyle w:val="NoSpacing"/>
        <w:rPr>
          <w:rFonts w:ascii="Arial" w:hAnsi="Arial" w:cs="Arial"/>
          <w:sz w:val="28"/>
          <w:szCs w:val="28"/>
        </w:rPr>
      </w:pPr>
      <w:r w:rsidRPr="009465E3">
        <w:rPr>
          <w:rFonts w:ascii="Arial" w:hAnsi="Arial" w:cs="Arial"/>
          <w:sz w:val="28"/>
          <w:szCs w:val="28"/>
        </w:rPr>
        <w:t>The California Committee on Employment of People with Disabilities (CCEPD) advances policies that promote the employment of people with disabilities in the state. With diverse representation, the CCEPD provides a forum for state departments, the business community, and others to develop better state program coordination to increase employment goals for people with disabilities.</w:t>
      </w:r>
    </w:p>
    <w:p w14:paraId="1F8287F7" w14:textId="77777777" w:rsidR="00B64C76" w:rsidRPr="009465E3" w:rsidRDefault="00B64C76" w:rsidP="00B64C76">
      <w:pPr>
        <w:pStyle w:val="NoSpacing"/>
        <w:rPr>
          <w:rFonts w:ascii="Arial" w:hAnsi="Arial" w:cs="Arial"/>
          <w:sz w:val="28"/>
          <w:szCs w:val="28"/>
        </w:rPr>
      </w:pPr>
    </w:p>
    <w:p w14:paraId="60293EF1" w14:textId="32AF93D7" w:rsidR="00B64C76" w:rsidRPr="009465E3" w:rsidRDefault="009465E3" w:rsidP="00B64C76">
      <w:pPr>
        <w:pStyle w:val="NoSpacing"/>
        <w:rPr>
          <w:rFonts w:ascii="Arial" w:hAnsi="Arial" w:cs="Arial"/>
          <w:sz w:val="28"/>
          <w:szCs w:val="28"/>
        </w:rPr>
      </w:pPr>
      <w:r w:rsidRPr="009465E3">
        <w:rPr>
          <w:rFonts w:ascii="Arial" w:hAnsi="Arial" w:cs="Arial"/>
          <w:sz w:val="28"/>
          <w:szCs w:val="28"/>
        </w:rPr>
        <w:t>The CCEPD has provided previous input on the Master Plan for Career Education through engagement sessions for the plan and</w:t>
      </w:r>
      <w:r w:rsidR="00B64C76" w:rsidRPr="009465E3">
        <w:rPr>
          <w:rFonts w:ascii="Arial" w:hAnsi="Arial" w:cs="Arial"/>
          <w:sz w:val="28"/>
          <w:szCs w:val="28"/>
        </w:rPr>
        <w:t xml:space="preserve"> commends the efforts of the Governor’s Council for Career Education</w:t>
      </w:r>
      <w:r w:rsidRPr="009465E3">
        <w:rPr>
          <w:rFonts w:ascii="Arial" w:hAnsi="Arial" w:cs="Arial"/>
          <w:sz w:val="28"/>
          <w:szCs w:val="28"/>
        </w:rPr>
        <w:t>. We</w:t>
      </w:r>
      <w:r w:rsidR="00B64C76" w:rsidRPr="009465E3">
        <w:rPr>
          <w:rFonts w:ascii="Arial" w:hAnsi="Arial" w:cs="Arial"/>
          <w:sz w:val="28"/>
          <w:szCs w:val="28"/>
        </w:rPr>
        <w:t xml:space="preserve"> appreciate the vision for equity in the Master Plan for Career Education for all students, including students with disabilities. However, </w:t>
      </w:r>
      <w:r w:rsidRPr="009465E3">
        <w:rPr>
          <w:rFonts w:ascii="Arial" w:hAnsi="Arial" w:cs="Arial"/>
          <w:sz w:val="28"/>
          <w:szCs w:val="28"/>
        </w:rPr>
        <w:t xml:space="preserve">upon review of the Community Input and Considerations Report, </w:t>
      </w:r>
      <w:r w:rsidR="00B64C76" w:rsidRPr="009465E3">
        <w:rPr>
          <w:rFonts w:ascii="Arial" w:hAnsi="Arial" w:cs="Arial"/>
          <w:sz w:val="28"/>
          <w:szCs w:val="28"/>
        </w:rPr>
        <w:t>the CCEPD encourages additional focus on students with disabilities and strategies to ensure these students are included in career education and training pathways.</w:t>
      </w:r>
      <w:r w:rsidRPr="009465E3">
        <w:rPr>
          <w:rFonts w:ascii="Arial" w:hAnsi="Arial" w:cs="Arial"/>
          <w:sz w:val="28"/>
          <w:szCs w:val="28"/>
        </w:rPr>
        <w:t xml:space="preserve"> </w:t>
      </w:r>
    </w:p>
    <w:p w14:paraId="34215E26" w14:textId="77777777" w:rsidR="00B64C76" w:rsidRPr="009465E3" w:rsidRDefault="00B64C76" w:rsidP="00B64C76">
      <w:pPr>
        <w:pStyle w:val="NoSpacing"/>
        <w:rPr>
          <w:rFonts w:ascii="Arial" w:hAnsi="Arial" w:cs="Arial"/>
          <w:sz w:val="28"/>
          <w:szCs w:val="28"/>
        </w:rPr>
      </w:pPr>
    </w:p>
    <w:p w14:paraId="769C8DCE" w14:textId="2726092C" w:rsidR="008F6E96" w:rsidRDefault="00B64C76" w:rsidP="00B64C76">
      <w:pPr>
        <w:pStyle w:val="NoSpacing"/>
        <w:rPr>
          <w:rFonts w:ascii="Arial" w:hAnsi="Arial" w:cs="Arial"/>
          <w:sz w:val="28"/>
          <w:szCs w:val="28"/>
        </w:rPr>
      </w:pPr>
      <w:r w:rsidRPr="009465E3">
        <w:rPr>
          <w:rFonts w:ascii="Arial" w:hAnsi="Arial" w:cs="Arial"/>
          <w:sz w:val="28"/>
          <w:szCs w:val="28"/>
        </w:rPr>
        <w:t>Career education programs are the building blocks to skill attainment, allowing for entry into various career pathways based on a person’s interest and needed skills. Inclusion of students with disabilities in these programs is essential to improving employment outcomes thus decreasing reliance on benefits, escaping a life of poverty, and promoting a life of independence.</w:t>
      </w:r>
    </w:p>
    <w:p w14:paraId="1B91C45B" w14:textId="77777777" w:rsidR="005B5FCB" w:rsidRDefault="005B5FCB" w:rsidP="00B64C76">
      <w:pPr>
        <w:pStyle w:val="NoSpacing"/>
        <w:rPr>
          <w:rFonts w:ascii="Arial" w:hAnsi="Arial" w:cs="Arial"/>
          <w:sz w:val="28"/>
          <w:szCs w:val="28"/>
        </w:rPr>
      </w:pPr>
    </w:p>
    <w:p w14:paraId="5C77F19C" w14:textId="7229A777" w:rsidR="005B5FCB" w:rsidRDefault="005B5FCB" w:rsidP="00B64C76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CCEPD believes the following additional recommendations for inclusion in the Master Plan for Career Education will improve career education opportunities for students with disabilities.</w:t>
      </w:r>
    </w:p>
    <w:p w14:paraId="2AF8131B" w14:textId="77777777" w:rsidR="005B5FCB" w:rsidRDefault="005B5FCB" w:rsidP="00B64C76">
      <w:pPr>
        <w:pStyle w:val="NoSpacing"/>
        <w:rPr>
          <w:rFonts w:ascii="Arial" w:hAnsi="Arial" w:cs="Arial"/>
          <w:sz w:val="28"/>
          <w:szCs w:val="28"/>
        </w:rPr>
      </w:pPr>
    </w:p>
    <w:p w14:paraId="02204D77" w14:textId="0FC75047" w:rsidR="005B5FCB" w:rsidRDefault="001B0050" w:rsidP="005B5FCB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Improved s</w:t>
      </w:r>
      <w:r w:rsidR="005B5FCB" w:rsidRPr="005B5FCB">
        <w:rPr>
          <w:rFonts w:ascii="Arial" w:hAnsi="Arial" w:cs="Arial"/>
          <w:b/>
          <w:bCs/>
          <w:sz w:val="28"/>
          <w:szCs w:val="28"/>
        </w:rPr>
        <w:t>ystem alignment:</w:t>
      </w:r>
      <w:r w:rsidR="005B5FCB">
        <w:rPr>
          <w:rFonts w:ascii="Arial" w:hAnsi="Arial" w:cs="Arial"/>
          <w:sz w:val="28"/>
          <w:szCs w:val="28"/>
        </w:rPr>
        <w:t xml:space="preserve"> </w:t>
      </w:r>
      <w:r w:rsidR="005B5FCB" w:rsidRPr="005B5FCB">
        <w:rPr>
          <w:rFonts w:ascii="Arial" w:hAnsi="Arial" w:cs="Arial"/>
          <w:sz w:val="28"/>
          <w:szCs w:val="28"/>
        </w:rPr>
        <w:t xml:space="preserve">The CCEPD recommends the plan describe how various entities within education, such as Special Education Local Plan Areas and Disabled Student Services Programs--and entities such as Department of Rehabilitation (DOR), </w:t>
      </w:r>
      <w:r w:rsidR="005B5FCB" w:rsidRPr="005B5FCB">
        <w:rPr>
          <w:rFonts w:ascii="Arial" w:hAnsi="Arial" w:cs="Arial"/>
          <w:sz w:val="28"/>
          <w:szCs w:val="28"/>
        </w:rPr>
        <w:lastRenderedPageBreak/>
        <w:t xml:space="preserve">Department of Developmental Services (DDS) and Independent Living Centers--can be aligned to assist students with disabilities in </w:t>
      </w:r>
      <w:r w:rsidR="007D55DC">
        <w:rPr>
          <w:rFonts w:ascii="Arial" w:hAnsi="Arial" w:cs="Arial"/>
          <w:sz w:val="28"/>
          <w:szCs w:val="28"/>
        </w:rPr>
        <w:t>career education</w:t>
      </w:r>
      <w:r w:rsidR="005B5FCB" w:rsidRPr="005B5FCB">
        <w:rPr>
          <w:rFonts w:ascii="Arial" w:hAnsi="Arial" w:cs="Arial"/>
          <w:sz w:val="28"/>
          <w:szCs w:val="28"/>
        </w:rPr>
        <w:t xml:space="preserve"> programs, work to educate businesses, and provide professional development content for teachers related to their students with disabilities.</w:t>
      </w:r>
    </w:p>
    <w:p w14:paraId="33AE639E" w14:textId="77777777" w:rsidR="00E64685" w:rsidRDefault="00E64685" w:rsidP="00E64685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0A5B50A5" w14:textId="3B91E964" w:rsidR="005B5FCB" w:rsidRDefault="00925B3A" w:rsidP="005B5FCB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Improved outreach for inclusion:</w:t>
      </w:r>
      <w:r>
        <w:rPr>
          <w:rFonts w:ascii="Arial" w:hAnsi="Arial" w:cs="Arial"/>
          <w:sz w:val="28"/>
          <w:szCs w:val="28"/>
        </w:rPr>
        <w:t xml:space="preserve"> </w:t>
      </w:r>
      <w:r w:rsidRPr="00925B3A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areer education</w:t>
      </w:r>
      <w:r w:rsidRPr="00925B3A">
        <w:rPr>
          <w:rFonts w:ascii="Arial" w:hAnsi="Arial" w:cs="Arial"/>
          <w:sz w:val="28"/>
          <w:szCs w:val="28"/>
        </w:rPr>
        <w:t xml:space="preserve"> programs can use existing processes such as individual education plans and 504 plans to improve access to students with disabilities.</w:t>
      </w:r>
      <w:r>
        <w:rPr>
          <w:rFonts w:ascii="Arial" w:hAnsi="Arial" w:cs="Arial"/>
          <w:sz w:val="28"/>
          <w:szCs w:val="28"/>
        </w:rPr>
        <w:t xml:space="preserve"> This will require adequate training for teachers and staff on disability culture and competency regarding working with students with disabilities.</w:t>
      </w:r>
      <w:r w:rsidR="00783008">
        <w:rPr>
          <w:rFonts w:ascii="Arial" w:hAnsi="Arial" w:cs="Arial"/>
          <w:sz w:val="28"/>
          <w:szCs w:val="28"/>
        </w:rPr>
        <w:t xml:space="preserve"> Career education data should also include demographics on disability to ensure students with disabilities are included in these programs.</w:t>
      </w:r>
    </w:p>
    <w:p w14:paraId="0FD2C517" w14:textId="77777777" w:rsidR="00E64685" w:rsidRDefault="00E64685" w:rsidP="00E64685">
      <w:pPr>
        <w:pStyle w:val="NoSpacing"/>
        <w:rPr>
          <w:rFonts w:ascii="Arial" w:hAnsi="Arial" w:cs="Arial"/>
          <w:sz w:val="28"/>
          <w:szCs w:val="28"/>
        </w:rPr>
      </w:pPr>
    </w:p>
    <w:p w14:paraId="2A698ACA" w14:textId="4396B9B6" w:rsidR="00E64685" w:rsidRDefault="001B0050" w:rsidP="00280409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A2E23">
        <w:rPr>
          <w:rFonts w:ascii="Arial" w:hAnsi="Arial" w:cs="Arial"/>
          <w:b/>
          <w:bCs/>
          <w:sz w:val="28"/>
          <w:szCs w:val="28"/>
        </w:rPr>
        <w:t>Improved work-based learning opportunities:</w:t>
      </w:r>
      <w:r w:rsidRPr="007A2E23">
        <w:rPr>
          <w:rFonts w:ascii="Arial" w:hAnsi="Arial" w:cs="Arial"/>
          <w:sz w:val="28"/>
          <w:szCs w:val="28"/>
        </w:rPr>
        <w:t xml:space="preserve"> The CCEPD believes students with disabilities should have access to work-based learning opportunities. Programs must guarantee access and accommodations, including access to </w:t>
      </w:r>
      <w:r w:rsidR="000F6CC2" w:rsidRPr="007A2E23">
        <w:rPr>
          <w:rFonts w:ascii="Arial" w:hAnsi="Arial" w:cs="Arial"/>
          <w:sz w:val="28"/>
          <w:szCs w:val="28"/>
        </w:rPr>
        <w:t xml:space="preserve">assistive </w:t>
      </w:r>
      <w:r w:rsidRPr="007A2E23">
        <w:rPr>
          <w:rFonts w:ascii="Arial" w:hAnsi="Arial" w:cs="Arial"/>
          <w:sz w:val="28"/>
          <w:szCs w:val="28"/>
        </w:rPr>
        <w:t xml:space="preserve">technologies, to help reduce barriers and ensure students with disabilities </w:t>
      </w:r>
      <w:r w:rsidR="000F6CC2" w:rsidRPr="007A2E23">
        <w:rPr>
          <w:rFonts w:ascii="Arial" w:hAnsi="Arial" w:cs="Arial"/>
          <w:sz w:val="28"/>
          <w:szCs w:val="28"/>
        </w:rPr>
        <w:t xml:space="preserve">are included in these opportunities. </w:t>
      </w:r>
      <w:r w:rsidR="00783008" w:rsidRPr="007A2E23">
        <w:rPr>
          <w:rFonts w:ascii="Arial" w:hAnsi="Arial" w:cs="Arial"/>
          <w:sz w:val="28"/>
          <w:szCs w:val="28"/>
        </w:rPr>
        <w:t>Oftentimes, students with disabilities in special education are not included in these types of programs.</w:t>
      </w:r>
      <w:r w:rsidR="00B452AA">
        <w:rPr>
          <w:rFonts w:ascii="Arial" w:hAnsi="Arial" w:cs="Arial"/>
          <w:sz w:val="28"/>
          <w:szCs w:val="28"/>
        </w:rPr>
        <w:t xml:space="preserve"> We need to engage students with disabilities at younger ages to develop their career interests. </w:t>
      </w:r>
    </w:p>
    <w:p w14:paraId="4D1A035D" w14:textId="77777777" w:rsidR="00280409" w:rsidRPr="000F6CC2" w:rsidRDefault="00280409" w:rsidP="00280409">
      <w:pPr>
        <w:pStyle w:val="NoSpacing"/>
        <w:rPr>
          <w:rFonts w:ascii="Arial" w:hAnsi="Arial" w:cs="Arial"/>
          <w:sz w:val="28"/>
          <w:szCs w:val="28"/>
        </w:rPr>
      </w:pPr>
    </w:p>
    <w:p w14:paraId="354BFA77" w14:textId="1E2C0A79" w:rsidR="000F6CC2" w:rsidRPr="007A2E23" w:rsidRDefault="001B0050" w:rsidP="007A2E23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A2E23">
        <w:rPr>
          <w:rFonts w:ascii="Arial" w:hAnsi="Arial" w:cs="Arial"/>
          <w:b/>
          <w:bCs/>
          <w:sz w:val="28"/>
          <w:szCs w:val="28"/>
        </w:rPr>
        <w:t>Improved access to benefits planning:</w:t>
      </w:r>
      <w:r w:rsidRPr="007A2E23">
        <w:rPr>
          <w:rFonts w:ascii="Arial" w:hAnsi="Arial" w:cs="Arial"/>
          <w:sz w:val="28"/>
          <w:szCs w:val="28"/>
        </w:rPr>
        <w:t xml:space="preserve"> Students with disabilities should be expected to pursue employment following their education. </w:t>
      </w:r>
      <w:r w:rsidR="000F6CC2" w:rsidRPr="007A2E23">
        <w:rPr>
          <w:rFonts w:ascii="Arial" w:hAnsi="Arial" w:cs="Arial"/>
          <w:sz w:val="28"/>
          <w:szCs w:val="28"/>
        </w:rPr>
        <w:t xml:space="preserve">However, if the student with disability or their family are on cash benefits from Supplemental Security Income and/or Social Security Disability Insurance, they can be penalized with an overpayment from the Social Security Administration if they do not understand how work incentives are maintained. </w:t>
      </w:r>
      <w:r w:rsidR="005974E6" w:rsidRPr="007A2E23">
        <w:rPr>
          <w:rFonts w:ascii="Arial" w:hAnsi="Arial" w:cs="Arial"/>
          <w:sz w:val="28"/>
          <w:szCs w:val="28"/>
        </w:rPr>
        <w:t>Both marketing and outreach material</w:t>
      </w:r>
      <w:r w:rsidR="007D55DC">
        <w:rPr>
          <w:rFonts w:ascii="Arial" w:hAnsi="Arial" w:cs="Arial"/>
          <w:sz w:val="28"/>
          <w:szCs w:val="28"/>
        </w:rPr>
        <w:t>s</w:t>
      </w:r>
      <w:r w:rsidR="005974E6" w:rsidRPr="007A2E23">
        <w:rPr>
          <w:rFonts w:ascii="Arial" w:hAnsi="Arial" w:cs="Arial"/>
          <w:sz w:val="28"/>
          <w:szCs w:val="28"/>
        </w:rPr>
        <w:t xml:space="preserve"> should be provided to increase awareness of work incentives and information on how to access benefits planners, if needed. </w:t>
      </w:r>
      <w:r w:rsidR="00783008" w:rsidRPr="007A2E23">
        <w:rPr>
          <w:rFonts w:ascii="Arial" w:hAnsi="Arial" w:cs="Arial"/>
          <w:sz w:val="28"/>
          <w:szCs w:val="28"/>
        </w:rPr>
        <w:t xml:space="preserve">The CCEPD commends the work to improve co-enrollment in financial and public benefits programs. </w:t>
      </w:r>
      <w:r w:rsidR="00DE62BB">
        <w:rPr>
          <w:rFonts w:ascii="Arial" w:hAnsi="Arial" w:cs="Arial"/>
          <w:sz w:val="28"/>
          <w:szCs w:val="28"/>
        </w:rPr>
        <w:t>Any income and asset limits for various p</w:t>
      </w:r>
      <w:r w:rsidR="007A2E23" w:rsidRPr="007A2E23">
        <w:rPr>
          <w:rFonts w:ascii="Arial" w:hAnsi="Arial" w:cs="Arial"/>
          <w:sz w:val="28"/>
          <w:szCs w:val="28"/>
        </w:rPr>
        <w:t xml:space="preserve">ublic benefits should </w:t>
      </w:r>
      <w:r w:rsidR="00DE62BB">
        <w:rPr>
          <w:rFonts w:ascii="Arial" w:hAnsi="Arial" w:cs="Arial"/>
          <w:sz w:val="28"/>
          <w:szCs w:val="28"/>
        </w:rPr>
        <w:t>be clear and understandable to avoid overpayments and issues while an individual is training for employment.</w:t>
      </w:r>
    </w:p>
    <w:p w14:paraId="006C84A3" w14:textId="77777777" w:rsidR="00B64C76" w:rsidRPr="005974E6" w:rsidRDefault="00B64C76" w:rsidP="00280409">
      <w:pPr>
        <w:pStyle w:val="NoSpacing"/>
        <w:rPr>
          <w:rFonts w:ascii="Arial" w:hAnsi="Arial" w:cs="Arial"/>
          <w:sz w:val="28"/>
          <w:szCs w:val="28"/>
        </w:rPr>
      </w:pPr>
    </w:p>
    <w:p w14:paraId="77EE84F7" w14:textId="6B000E60" w:rsidR="00A014A4" w:rsidRDefault="00A014A4" w:rsidP="00B64C76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The CCEPD believes these recommendations, focused on system alignment, outreach, work-based learning, and benefits planning that incentivizes work, will build career education program capacity to serve students with disabilities. The</w:t>
      </w:r>
      <w:r w:rsidR="000C3EDA">
        <w:rPr>
          <w:rFonts w:ascii="Arial" w:hAnsi="Arial" w:cs="Arial"/>
          <w:sz w:val="28"/>
          <w:szCs w:val="28"/>
        </w:rPr>
        <w:t>se improvements</w:t>
      </w:r>
      <w:r>
        <w:rPr>
          <w:rFonts w:ascii="Arial" w:hAnsi="Arial" w:cs="Arial"/>
          <w:sz w:val="28"/>
          <w:szCs w:val="28"/>
        </w:rPr>
        <w:t xml:space="preserve"> will ultimately increase employment opportunities and decrease the chances of a life in poverty.</w:t>
      </w:r>
    </w:p>
    <w:p w14:paraId="259308A4" w14:textId="77777777" w:rsidR="00A014A4" w:rsidRDefault="00A014A4" w:rsidP="00B64C76">
      <w:pPr>
        <w:pStyle w:val="NoSpacing"/>
        <w:rPr>
          <w:rFonts w:ascii="Arial" w:hAnsi="Arial" w:cs="Arial"/>
          <w:sz w:val="28"/>
          <w:szCs w:val="28"/>
        </w:rPr>
      </w:pPr>
    </w:p>
    <w:p w14:paraId="3D2F7823" w14:textId="5E8A10AD" w:rsidR="00B64C76" w:rsidRPr="009465E3" w:rsidRDefault="00B64C76" w:rsidP="00B64C76">
      <w:pPr>
        <w:pStyle w:val="NoSpacing"/>
        <w:rPr>
          <w:rFonts w:ascii="Arial" w:hAnsi="Arial" w:cs="Arial"/>
          <w:sz w:val="28"/>
          <w:szCs w:val="28"/>
        </w:rPr>
      </w:pPr>
      <w:r w:rsidRPr="009465E3">
        <w:rPr>
          <w:rFonts w:ascii="Arial" w:hAnsi="Arial" w:cs="Arial"/>
          <w:sz w:val="28"/>
          <w:szCs w:val="28"/>
        </w:rPr>
        <w:t xml:space="preserve">We look forward to ongoing collaborative efforts with the Governor’s Council for Career Education regarding students with disabilities. </w:t>
      </w:r>
      <w:r w:rsidR="007A2E23">
        <w:rPr>
          <w:rFonts w:ascii="Arial" w:hAnsi="Arial" w:cs="Arial"/>
          <w:sz w:val="28"/>
          <w:szCs w:val="28"/>
        </w:rPr>
        <w:t xml:space="preserve">We commend the work on the Master Plan on Career Education and bringing a more strategic outlook to career education. </w:t>
      </w:r>
      <w:r w:rsidRPr="009465E3">
        <w:rPr>
          <w:rFonts w:ascii="Arial" w:hAnsi="Arial" w:cs="Arial"/>
          <w:sz w:val="28"/>
          <w:szCs w:val="28"/>
        </w:rPr>
        <w:t>If you have questions, or would like to discuss the CCEPD’s comments, please call Maria Aliferis-Gjerde, the Executive Officer of the CCEPD, at (916) 558-5698.</w:t>
      </w:r>
    </w:p>
    <w:p w14:paraId="56444702" w14:textId="77777777" w:rsidR="00B64C76" w:rsidRPr="009465E3" w:rsidRDefault="00B64C76" w:rsidP="00B64C76">
      <w:pPr>
        <w:pStyle w:val="NoSpacing"/>
        <w:rPr>
          <w:rFonts w:ascii="Arial" w:hAnsi="Arial" w:cs="Arial"/>
          <w:sz w:val="28"/>
          <w:szCs w:val="28"/>
        </w:rPr>
      </w:pPr>
    </w:p>
    <w:p w14:paraId="66179DFC" w14:textId="3EAEE2EC" w:rsidR="00B64C76" w:rsidRPr="009465E3" w:rsidRDefault="00B64C76" w:rsidP="00B64C76">
      <w:pPr>
        <w:pStyle w:val="NoSpacing"/>
        <w:rPr>
          <w:rFonts w:ascii="Arial" w:hAnsi="Arial" w:cs="Arial"/>
          <w:sz w:val="28"/>
          <w:szCs w:val="28"/>
        </w:rPr>
      </w:pPr>
      <w:r w:rsidRPr="009465E3">
        <w:rPr>
          <w:rFonts w:ascii="Arial" w:hAnsi="Arial" w:cs="Arial"/>
          <w:sz w:val="28"/>
          <w:szCs w:val="28"/>
        </w:rPr>
        <w:t>Sincerely,</w:t>
      </w:r>
    </w:p>
    <w:p w14:paraId="7EC33431" w14:textId="77777777" w:rsidR="00B64C76" w:rsidRPr="009465E3" w:rsidRDefault="00B64C76" w:rsidP="00B64C76">
      <w:pPr>
        <w:pStyle w:val="NoSpacing"/>
        <w:rPr>
          <w:rFonts w:ascii="Arial" w:hAnsi="Arial" w:cs="Arial"/>
          <w:sz w:val="28"/>
          <w:szCs w:val="28"/>
        </w:rPr>
      </w:pPr>
    </w:p>
    <w:p w14:paraId="67F3C508" w14:textId="71B31896" w:rsidR="00B64C76" w:rsidRPr="009465E3" w:rsidRDefault="00B64C76" w:rsidP="00B64C76">
      <w:pPr>
        <w:pStyle w:val="NoSpacing"/>
        <w:rPr>
          <w:rFonts w:ascii="Arial" w:hAnsi="Arial" w:cs="Arial"/>
          <w:sz w:val="28"/>
          <w:szCs w:val="28"/>
        </w:rPr>
      </w:pPr>
      <w:r w:rsidRPr="009465E3">
        <w:rPr>
          <w:rFonts w:ascii="Arial" w:hAnsi="Arial" w:cs="Arial"/>
          <w:sz w:val="28"/>
          <w:szCs w:val="28"/>
        </w:rPr>
        <w:t>Taylor Winchell</w:t>
      </w:r>
    </w:p>
    <w:p w14:paraId="0DDABEB8" w14:textId="77777777" w:rsidR="00B64C76" w:rsidRPr="009465E3" w:rsidRDefault="00B64C76" w:rsidP="00B64C76">
      <w:pPr>
        <w:pStyle w:val="NoSpacing"/>
        <w:rPr>
          <w:rFonts w:ascii="Arial" w:hAnsi="Arial" w:cs="Arial"/>
          <w:sz w:val="28"/>
          <w:szCs w:val="28"/>
        </w:rPr>
      </w:pPr>
      <w:r w:rsidRPr="009465E3">
        <w:rPr>
          <w:rFonts w:ascii="Arial" w:hAnsi="Arial" w:cs="Arial"/>
          <w:sz w:val="28"/>
          <w:szCs w:val="28"/>
        </w:rPr>
        <w:t>Chair, CCEPD</w:t>
      </w:r>
    </w:p>
    <w:p w14:paraId="208DD6E5" w14:textId="77777777" w:rsidR="00B64C76" w:rsidRPr="009465E3" w:rsidRDefault="00B64C76" w:rsidP="00B64C76">
      <w:pPr>
        <w:pStyle w:val="NoSpacing"/>
        <w:rPr>
          <w:rFonts w:ascii="Arial" w:hAnsi="Arial" w:cs="Arial"/>
          <w:sz w:val="28"/>
          <w:szCs w:val="28"/>
        </w:rPr>
      </w:pPr>
    </w:p>
    <w:p w14:paraId="1BD34128" w14:textId="63D5EA63" w:rsidR="00B64C76" w:rsidRPr="009465E3" w:rsidRDefault="00B64C76" w:rsidP="00B64C76">
      <w:pPr>
        <w:pStyle w:val="NoSpacing"/>
        <w:rPr>
          <w:rFonts w:ascii="Arial" w:hAnsi="Arial" w:cs="Arial"/>
          <w:sz w:val="28"/>
          <w:szCs w:val="28"/>
        </w:rPr>
      </w:pPr>
      <w:r w:rsidRPr="009465E3">
        <w:rPr>
          <w:rFonts w:ascii="Arial" w:hAnsi="Arial" w:cs="Arial"/>
          <w:sz w:val="28"/>
          <w:szCs w:val="28"/>
        </w:rPr>
        <w:t xml:space="preserve">cc: </w:t>
      </w:r>
      <w:r w:rsidRPr="009465E3">
        <w:rPr>
          <w:rFonts w:ascii="Arial" w:hAnsi="Arial" w:cs="Arial"/>
          <w:sz w:val="28"/>
          <w:szCs w:val="28"/>
        </w:rPr>
        <w:tab/>
        <w:t>Nancy Farias</w:t>
      </w:r>
    </w:p>
    <w:p w14:paraId="0A46618D" w14:textId="4DD3A102" w:rsidR="00B64C76" w:rsidRPr="009465E3" w:rsidRDefault="00B64C76" w:rsidP="00B64C76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9465E3">
        <w:rPr>
          <w:rFonts w:ascii="Arial" w:hAnsi="Arial" w:cs="Arial"/>
          <w:sz w:val="28"/>
          <w:szCs w:val="28"/>
        </w:rPr>
        <w:t>Director, Employment Development Department</w:t>
      </w:r>
    </w:p>
    <w:p w14:paraId="6A32FD7E" w14:textId="77777777" w:rsidR="00B64C76" w:rsidRPr="009465E3" w:rsidRDefault="00B64C76" w:rsidP="00B64C76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49191AFD" w14:textId="7C79DD7D" w:rsidR="00B64C76" w:rsidRPr="009465E3" w:rsidRDefault="00B64C76" w:rsidP="00B64C76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9465E3">
        <w:rPr>
          <w:rFonts w:ascii="Arial" w:hAnsi="Arial" w:cs="Arial"/>
          <w:sz w:val="28"/>
          <w:szCs w:val="28"/>
        </w:rPr>
        <w:t>Joe Xavier</w:t>
      </w:r>
    </w:p>
    <w:p w14:paraId="5A3CE3DC" w14:textId="6B192F13" w:rsidR="00B64C76" w:rsidRPr="009465E3" w:rsidRDefault="00B64C76" w:rsidP="00B64C76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9465E3">
        <w:rPr>
          <w:rFonts w:ascii="Arial" w:hAnsi="Arial" w:cs="Arial"/>
          <w:sz w:val="28"/>
          <w:szCs w:val="28"/>
        </w:rPr>
        <w:t>Director, Department of Rehabilitation</w:t>
      </w:r>
    </w:p>
    <w:p w14:paraId="784CC987" w14:textId="77777777" w:rsidR="00B64C76" w:rsidRPr="009465E3" w:rsidRDefault="00B64C76" w:rsidP="00B64C76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0096CDB6" w14:textId="4133B8FE" w:rsidR="00B64C76" w:rsidRPr="009465E3" w:rsidRDefault="00B64C76" w:rsidP="00B64C76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9465E3">
        <w:rPr>
          <w:rFonts w:ascii="Arial" w:hAnsi="Arial" w:cs="Arial"/>
          <w:sz w:val="28"/>
          <w:szCs w:val="28"/>
        </w:rPr>
        <w:t>Department Designees to CCEPD</w:t>
      </w:r>
    </w:p>
    <w:sectPr w:rsidR="00B64C76" w:rsidRPr="00946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009AF"/>
    <w:multiLevelType w:val="hybridMultilevel"/>
    <w:tmpl w:val="666C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04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25"/>
    <w:rsid w:val="000A3D04"/>
    <w:rsid w:val="000C3EDA"/>
    <w:rsid w:val="000F6CC2"/>
    <w:rsid w:val="001B0050"/>
    <w:rsid w:val="00280409"/>
    <w:rsid w:val="0043376F"/>
    <w:rsid w:val="00594D7F"/>
    <w:rsid w:val="005974E6"/>
    <w:rsid w:val="005B5FCB"/>
    <w:rsid w:val="00605D9B"/>
    <w:rsid w:val="00783008"/>
    <w:rsid w:val="007A2E23"/>
    <w:rsid w:val="007D55DC"/>
    <w:rsid w:val="008F6E96"/>
    <w:rsid w:val="00925B3A"/>
    <w:rsid w:val="009465E3"/>
    <w:rsid w:val="009C38F5"/>
    <w:rsid w:val="00A014A4"/>
    <w:rsid w:val="00A7006B"/>
    <w:rsid w:val="00B452AA"/>
    <w:rsid w:val="00B64C76"/>
    <w:rsid w:val="00BB0D25"/>
    <w:rsid w:val="00BB2E9E"/>
    <w:rsid w:val="00D50601"/>
    <w:rsid w:val="00DE62BB"/>
    <w:rsid w:val="00E6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B5571"/>
  <w15:chartTrackingRefBased/>
  <w15:docId w15:val="{AD5C3EA0-E375-4C3C-95D1-EB6D43D2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D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D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D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D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D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D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D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D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D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D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D2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F6E96"/>
    <w:pPr>
      <w:spacing w:after="0" w:line="240" w:lineRule="auto"/>
    </w:pPr>
  </w:style>
  <w:style w:type="paragraph" w:styleId="Revision">
    <w:name w:val="Revision"/>
    <w:hidden/>
    <w:uiPriority w:val="99"/>
    <w:semiHidden/>
    <w:rsid w:val="000F6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Zachariah@DOR</dc:creator>
  <cp:keywords/>
  <dc:description/>
  <cp:lastModifiedBy>Ford, Zachariah@DOR</cp:lastModifiedBy>
  <cp:revision>4</cp:revision>
  <cp:lastPrinted>2024-09-10T15:14:00Z</cp:lastPrinted>
  <dcterms:created xsi:type="dcterms:W3CDTF">2024-09-10T15:14:00Z</dcterms:created>
  <dcterms:modified xsi:type="dcterms:W3CDTF">2024-09-10T16:55:00Z</dcterms:modified>
</cp:coreProperties>
</file>