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DDBEB" w14:textId="45869B1C" w:rsidR="00177161" w:rsidRDefault="00D72F3C" w:rsidP="00D45365">
      <w:pPr>
        <w:pStyle w:val="NoSpacing"/>
        <w:jc w:val="center"/>
        <w:rPr>
          <w:rFonts w:ascii="Arial" w:hAnsi="Arial" w:cs="Arial"/>
          <w:b/>
          <w:bCs/>
          <w:sz w:val="40"/>
          <w:szCs w:val="40"/>
        </w:rPr>
      </w:pPr>
      <w:r w:rsidRPr="00D45365">
        <w:rPr>
          <w:rFonts w:ascii="Arial" w:hAnsi="Arial" w:cs="Arial"/>
          <w:b/>
          <w:bCs/>
          <w:sz w:val="40"/>
          <w:szCs w:val="40"/>
        </w:rPr>
        <w:t>Benefits Planning Survey</w:t>
      </w:r>
    </w:p>
    <w:p w14:paraId="168C2BDA" w14:textId="77777777" w:rsidR="002E384F" w:rsidRPr="00D45365" w:rsidRDefault="002E384F" w:rsidP="00D45365">
      <w:pPr>
        <w:pStyle w:val="NoSpacing"/>
        <w:jc w:val="center"/>
        <w:rPr>
          <w:rFonts w:ascii="Arial" w:hAnsi="Arial" w:cs="Arial"/>
          <w:b/>
          <w:bCs/>
          <w:sz w:val="40"/>
          <w:szCs w:val="40"/>
        </w:rPr>
      </w:pPr>
    </w:p>
    <w:p w14:paraId="01F3425E" w14:textId="5914890C" w:rsidR="00D72F3C" w:rsidRPr="00D45365" w:rsidRDefault="002E384F" w:rsidP="00D45365">
      <w:pPr>
        <w:pStyle w:val="NoSpacing"/>
        <w:rPr>
          <w:rFonts w:ascii="Arial" w:hAnsi="Arial" w:cs="Arial"/>
          <w:sz w:val="28"/>
          <w:szCs w:val="28"/>
        </w:rPr>
      </w:pPr>
      <w:r w:rsidRPr="002E384F">
        <w:rPr>
          <w:rFonts w:ascii="Arial" w:hAnsi="Arial" w:cs="Arial"/>
          <w:b/>
          <w:bCs/>
          <w:sz w:val="28"/>
          <w:szCs w:val="28"/>
        </w:rPr>
        <w:t>Introduction to the Survey:</w:t>
      </w:r>
      <w:r>
        <w:rPr>
          <w:rFonts w:ascii="Arial" w:hAnsi="Arial" w:cs="Arial"/>
          <w:sz w:val="28"/>
          <w:szCs w:val="28"/>
        </w:rPr>
        <w:t xml:space="preserve"> The California Committee on Employment of People with Disabilities, in collaboration with other disability-related </w:t>
      </w:r>
      <w:r w:rsidR="00FE44E7">
        <w:rPr>
          <w:rFonts w:ascii="Arial" w:hAnsi="Arial" w:cs="Arial"/>
          <w:sz w:val="28"/>
          <w:szCs w:val="28"/>
        </w:rPr>
        <w:t>advisory bodies</w:t>
      </w:r>
      <w:r>
        <w:rPr>
          <w:rFonts w:ascii="Arial" w:hAnsi="Arial" w:cs="Arial"/>
          <w:sz w:val="28"/>
          <w:szCs w:val="28"/>
        </w:rPr>
        <w:t>, are conducting a survey to assist with a report providing policy recommendations for more consistent and coordinated strategies to assist people with disabilities with linkages to benefits planners and better information on navigating benefits and employment.</w:t>
      </w:r>
      <w:r w:rsidR="00903592">
        <w:rPr>
          <w:rFonts w:ascii="Arial" w:hAnsi="Arial" w:cs="Arial"/>
          <w:sz w:val="28"/>
          <w:szCs w:val="28"/>
        </w:rPr>
        <w:t xml:space="preserve"> We are trying to understand how many benefits planners are employed within various organizations.</w:t>
      </w:r>
    </w:p>
    <w:p w14:paraId="609A193C" w14:textId="77777777" w:rsidR="002E384F" w:rsidRDefault="002E384F" w:rsidP="00D45365">
      <w:pPr>
        <w:pStyle w:val="NoSpacing"/>
        <w:rPr>
          <w:rFonts w:ascii="Arial" w:hAnsi="Arial" w:cs="Arial"/>
          <w:sz w:val="28"/>
          <w:szCs w:val="28"/>
        </w:rPr>
      </w:pPr>
    </w:p>
    <w:p w14:paraId="76BB6080" w14:textId="43046AF0" w:rsidR="002E384F" w:rsidRPr="002E384F" w:rsidRDefault="002E384F" w:rsidP="00D45365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 w:rsidRPr="002E384F">
        <w:rPr>
          <w:rFonts w:ascii="Arial" w:hAnsi="Arial" w:cs="Arial"/>
          <w:b/>
          <w:bCs/>
          <w:sz w:val="28"/>
          <w:szCs w:val="28"/>
          <w:u w:val="single"/>
        </w:rPr>
        <w:t>Questions for the Survey</w:t>
      </w:r>
    </w:p>
    <w:p w14:paraId="6C181C38" w14:textId="77777777" w:rsidR="002E384F" w:rsidRDefault="002E384F" w:rsidP="00D45365">
      <w:pPr>
        <w:pStyle w:val="NoSpacing"/>
        <w:rPr>
          <w:rFonts w:ascii="Arial" w:hAnsi="Arial" w:cs="Arial"/>
          <w:sz w:val="28"/>
          <w:szCs w:val="28"/>
        </w:rPr>
      </w:pPr>
    </w:p>
    <w:p w14:paraId="6DCD83AE" w14:textId="0D72118E" w:rsidR="00D72F3C" w:rsidRPr="00D45365" w:rsidRDefault="00D72F3C" w:rsidP="00D45365">
      <w:pPr>
        <w:pStyle w:val="NoSpacing"/>
        <w:rPr>
          <w:rFonts w:ascii="Arial" w:hAnsi="Arial" w:cs="Arial"/>
          <w:sz w:val="28"/>
          <w:szCs w:val="28"/>
        </w:rPr>
      </w:pPr>
      <w:r w:rsidRPr="00D45365">
        <w:rPr>
          <w:rFonts w:ascii="Arial" w:hAnsi="Arial" w:cs="Arial"/>
          <w:sz w:val="28"/>
          <w:szCs w:val="28"/>
        </w:rPr>
        <w:t>Please indicate what type of organization you are with.</w:t>
      </w:r>
    </w:p>
    <w:p w14:paraId="4BDD6211" w14:textId="5FB083D5" w:rsidR="00D72F3C" w:rsidRPr="00D45365" w:rsidRDefault="00D72F3C" w:rsidP="00D45365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45365">
        <w:rPr>
          <w:rFonts w:ascii="Arial" w:hAnsi="Arial" w:cs="Arial"/>
          <w:sz w:val="28"/>
          <w:szCs w:val="28"/>
        </w:rPr>
        <w:t>America’s Job Center of California</w:t>
      </w:r>
    </w:p>
    <w:p w14:paraId="52A4B6D2" w14:textId="243751F2" w:rsidR="00D72F3C" w:rsidRDefault="00D72F3C" w:rsidP="00D45365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45365">
        <w:rPr>
          <w:rFonts w:ascii="Arial" w:hAnsi="Arial" w:cs="Arial"/>
          <w:sz w:val="28"/>
          <w:szCs w:val="28"/>
        </w:rPr>
        <w:t>Independent Living Center</w:t>
      </w:r>
    </w:p>
    <w:p w14:paraId="46FCB2DF" w14:textId="39391AE0" w:rsidR="002E384F" w:rsidRPr="00D45365" w:rsidRDefault="002E384F" w:rsidP="00D45365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Regional Center</w:t>
      </w:r>
    </w:p>
    <w:p w14:paraId="5175B885" w14:textId="77777777" w:rsidR="00D45365" w:rsidRDefault="00D72F3C" w:rsidP="00D45365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45365">
        <w:rPr>
          <w:rFonts w:ascii="Arial" w:hAnsi="Arial" w:cs="Arial"/>
          <w:sz w:val="28"/>
          <w:szCs w:val="28"/>
        </w:rPr>
        <w:t>Other (This response will end the survey.)</w:t>
      </w:r>
      <w:r w:rsidRPr="00D45365">
        <w:rPr>
          <w:rFonts w:ascii="Arial" w:hAnsi="Arial" w:cs="Arial"/>
          <w:sz w:val="28"/>
          <w:szCs w:val="28"/>
        </w:rPr>
        <w:br/>
      </w:r>
    </w:p>
    <w:p w14:paraId="3F5AEEC2" w14:textId="011BB1C0" w:rsidR="00D72F3C" w:rsidRPr="00D45365" w:rsidRDefault="00D72F3C" w:rsidP="00D45365">
      <w:pPr>
        <w:pStyle w:val="NoSpacing"/>
        <w:rPr>
          <w:rFonts w:ascii="Arial" w:hAnsi="Arial" w:cs="Arial"/>
          <w:sz w:val="28"/>
          <w:szCs w:val="28"/>
        </w:rPr>
      </w:pPr>
      <w:r w:rsidRPr="00D45365">
        <w:rPr>
          <w:rFonts w:ascii="Arial" w:hAnsi="Arial" w:cs="Arial"/>
          <w:sz w:val="28"/>
          <w:szCs w:val="28"/>
        </w:rPr>
        <w:t>Does your organization provide benefits planning services</w:t>
      </w:r>
      <w:r w:rsidR="002E384F">
        <w:rPr>
          <w:rFonts w:ascii="Arial" w:hAnsi="Arial" w:cs="Arial"/>
          <w:sz w:val="28"/>
          <w:szCs w:val="28"/>
        </w:rPr>
        <w:t xml:space="preserve"> to people with disabilities</w:t>
      </w:r>
      <w:r w:rsidR="00903592">
        <w:rPr>
          <w:rFonts w:ascii="Arial" w:hAnsi="Arial" w:cs="Arial"/>
          <w:sz w:val="28"/>
          <w:szCs w:val="28"/>
        </w:rPr>
        <w:t>?</w:t>
      </w:r>
    </w:p>
    <w:p w14:paraId="772583FD" w14:textId="7A8199BB" w:rsidR="00D72F3C" w:rsidRPr="00D45365" w:rsidRDefault="00D72F3C" w:rsidP="00D45365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D45365">
        <w:rPr>
          <w:rFonts w:ascii="Arial" w:hAnsi="Arial" w:cs="Arial"/>
          <w:sz w:val="28"/>
          <w:szCs w:val="28"/>
        </w:rPr>
        <w:t>Yes</w:t>
      </w:r>
    </w:p>
    <w:p w14:paraId="7EBE2036" w14:textId="4EC8691D" w:rsidR="00D72F3C" w:rsidRDefault="00D72F3C" w:rsidP="00D45365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D45365">
        <w:rPr>
          <w:rFonts w:ascii="Arial" w:hAnsi="Arial" w:cs="Arial"/>
          <w:sz w:val="28"/>
          <w:szCs w:val="28"/>
        </w:rPr>
        <w:t>No (This response will end the survey.)</w:t>
      </w:r>
    </w:p>
    <w:p w14:paraId="78516402" w14:textId="77777777" w:rsidR="00FE44E7" w:rsidRDefault="00FE44E7" w:rsidP="00FE44E7">
      <w:pPr>
        <w:pStyle w:val="NoSpacing"/>
        <w:rPr>
          <w:rFonts w:ascii="Arial" w:hAnsi="Arial" w:cs="Arial"/>
          <w:sz w:val="28"/>
          <w:szCs w:val="28"/>
        </w:rPr>
      </w:pPr>
    </w:p>
    <w:p w14:paraId="0116B0C2" w14:textId="77777777" w:rsidR="00FE44E7" w:rsidRPr="00D45365" w:rsidRDefault="00FE44E7" w:rsidP="00FE44E7">
      <w:pPr>
        <w:pStyle w:val="NoSpacing"/>
        <w:rPr>
          <w:rFonts w:ascii="Arial" w:hAnsi="Arial" w:cs="Arial"/>
          <w:sz w:val="28"/>
          <w:szCs w:val="28"/>
        </w:rPr>
      </w:pPr>
      <w:r w:rsidRPr="00D45365">
        <w:rPr>
          <w:rFonts w:ascii="Arial" w:hAnsi="Arial" w:cs="Arial"/>
          <w:sz w:val="28"/>
          <w:szCs w:val="28"/>
        </w:rPr>
        <w:t>What program was used to train the benefits planners working with your organization?</w:t>
      </w:r>
    </w:p>
    <w:p w14:paraId="5E87A577" w14:textId="77777777" w:rsidR="00FE44E7" w:rsidRPr="00D45365" w:rsidRDefault="00FE44E7" w:rsidP="00FE44E7">
      <w:pPr>
        <w:pStyle w:val="NoSpacing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D45365">
        <w:rPr>
          <w:rFonts w:ascii="Arial" w:hAnsi="Arial" w:cs="Arial"/>
          <w:sz w:val="28"/>
          <w:szCs w:val="28"/>
        </w:rPr>
        <w:t>Work Incentive Practitioner Credential Program through Cornell University</w:t>
      </w:r>
    </w:p>
    <w:p w14:paraId="14E3BFC5" w14:textId="77777777" w:rsidR="00FE44E7" w:rsidRPr="00D45365" w:rsidRDefault="00FE44E7" w:rsidP="00FE44E7">
      <w:pPr>
        <w:pStyle w:val="NoSpacing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D45365">
        <w:rPr>
          <w:rFonts w:ascii="Arial" w:hAnsi="Arial" w:cs="Arial"/>
          <w:sz w:val="28"/>
          <w:szCs w:val="28"/>
        </w:rPr>
        <w:t>Community Work Incentives Coordinator (CWIC) and Community Partner Initial Training and</w:t>
      </w:r>
      <w:r>
        <w:rPr>
          <w:rFonts w:ascii="Arial" w:hAnsi="Arial" w:cs="Arial"/>
          <w:sz w:val="28"/>
          <w:szCs w:val="28"/>
        </w:rPr>
        <w:t xml:space="preserve"> </w:t>
      </w:r>
      <w:r w:rsidRPr="00D45365">
        <w:rPr>
          <w:rFonts w:ascii="Arial" w:hAnsi="Arial" w:cs="Arial"/>
          <w:sz w:val="28"/>
          <w:szCs w:val="28"/>
        </w:rPr>
        <w:t>Certification through Virginia Commonwealth University</w:t>
      </w:r>
    </w:p>
    <w:p w14:paraId="004098F9" w14:textId="77777777" w:rsidR="00FE44E7" w:rsidRDefault="00FE44E7" w:rsidP="00FE44E7">
      <w:pPr>
        <w:pStyle w:val="NoSpacing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D45365">
        <w:rPr>
          <w:rFonts w:ascii="Arial" w:hAnsi="Arial" w:cs="Arial"/>
          <w:sz w:val="28"/>
          <w:szCs w:val="28"/>
        </w:rPr>
        <w:t>Other</w:t>
      </w:r>
    </w:p>
    <w:p w14:paraId="493948F8" w14:textId="77777777" w:rsidR="00FE44E7" w:rsidRPr="00D45365" w:rsidRDefault="00FE44E7" w:rsidP="00FE44E7">
      <w:pPr>
        <w:pStyle w:val="NoSpacing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They are not </w:t>
      </w:r>
      <w:proofErr w:type="gramStart"/>
      <w:r>
        <w:rPr>
          <w:rFonts w:ascii="Arial" w:hAnsi="Arial" w:cs="Arial"/>
          <w:sz w:val="28"/>
          <w:szCs w:val="28"/>
        </w:rPr>
        <w:t>credentialed</w:t>
      </w:r>
      <w:proofErr w:type="gramEnd"/>
    </w:p>
    <w:p w14:paraId="26102AC4" w14:textId="77777777" w:rsidR="00D72F3C" w:rsidRPr="00D45365" w:rsidRDefault="00D72F3C" w:rsidP="00D45365">
      <w:pPr>
        <w:pStyle w:val="NoSpacing"/>
        <w:rPr>
          <w:rFonts w:ascii="Arial" w:hAnsi="Arial" w:cs="Arial"/>
          <w:sz w:val="28"/>
          <w:szCs w:val="28"/>
        </w:rPr>
      </w:pPr>
    </w:p>
    <w:p w14:paraId="5FE567D9" w14:textId="49C488FC" w:rsidR="00D72F3C" w:rsidRPr="00D45365" w:rsidRDefault="00D72F3C" w:rsidP="00D45365">
      <w:pPr>
        <w:pStyle w:val="NoSpacing"/>
        <w:rPr>
          <w:rFonts w:ascii="Arial" w:hAnsi="Arial" w:cs="Arial"/>
          <w:sz w:val="28"/>
          <w:szCs w:val="28"/>
        </w:rPr>
      </w:pPr>
      <w:r w:rsidRPr="00D45365">
        <w:rPr>
          <w:rFonts w:ascii="Arial" w:hAnsi="Arial" w:cs="Arial"/>
          <w:sz w:val="28"/>
          <w:szCs w:val="28"/>
        </w:rPr>
        <w:t>Does your organization directly employ benefits planners or are they through a partner organization?</w:t>
      </w:r>
    </w:p>
    <w:p w14:paraId="7C2A3122" w14:textId="299FD12F" w:rsidR="00D72F3C" w:rsidRPr="00D45365" w:rsidRDefault="00D72F3C" w:rsidP="00D45365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45365">
        <w:rPr>
          <w:rFonts w:ascii="Arial" w:hAnsi="Arial" w:cs="Arial"/>
          <w:sz w:val="28"/>
          <w:szCs w:val="28"/>
        </w:rPr>
        <w:t xml:space="preserve">My organization directly employs </w:t>
      </w:r>
      <w:r w:rsidR="002E384F">
        <w:rPr>
          <w:rFonts w:ascii="Arial" w:hAnsi="Arial" w:cs="Arial"/>
          <w:sz w:val="28"/>
          <w:szCs w:val="28"/>
        </w:rPr>
        <w:t xml:space="preserve">credentialed </w:t>
      </w:r>
      <w:r w:rsidRPr="00D45365">
        <w:rPr>
          <w:rFonts w:ascii="Arial" w:hAnsi="Arial" w:cs="Arial"/>
          <w:sz w:val="28"/>
          <w:szCs w:val="28"/>
        </w:rPr>
        <w:t xml:space="preserve">benefits </w:t>
      </w:r>
      <w:proofErr w:type="gramStart"/>
      <w:r w:rsidRPr="00D45365">
        <w:rPr>
          <w:rFonts w:ascii="Arial" w:hAnsi="Arial" w:cs="Arial"/>
          <w:sz w:val="28"/>
          <w:szCs w:val="28"/>
        </w:rPr>
        <w:t>planners</w:t>
      </w:r>
      <w:proofErr w:type="gramEnd"/>
    </w:p>
    <w:p w14:paraId="54B477C2" w14:textId="0382EA3D" w:rsidR="00D72F3C" w:rsidRDefault="00D72F3C" w:rsidP="00D45365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45365">
        <w:rPr>
          <w:rFonts w:ascii="Arial" w:hAnsi="Arial" w:cs="Arial"/>
          <w:sz w:val="28"/>
          <w:szCs w:val="28"/>
        </w:rPr>
        <w:t xml:space="preserve">A partner organization provides </w:t>
      </w:r>
      <w:r w:rsidR="00FE44E7">
        <w:rPr>
          <w:rFonts w:ascii="Arial" w:hAnsi="Arial" w:cs="Arial"/>
          <w:sz w:val="28"/>
          <w:szCs w:val="28"/>
        </w:rPr>
        <w:t xml:space="preserve">credentialed </w:t>
      </w:r>
      <w:r w:rsidRPr="00D45365">
        <w:rPr>
          <w:rFonts w:ascii="Arial" w:hAnsi="Arial" w:cs="Arial"/>
          <w:sz w:val="28"/>
          <w:szCs w:val="28"/>
        </w:rPr>
        <w:t xml:space="preserve">benefits </w:t>
      </w:r>
      <w:proofErr w:type="gramStart"/>
      <w:r w:rsidRPr="00D45365">
        <w:rPr>
          <w:rFonts w:ascii="Arial" w:hAnsi="Arial" w:cs="Arial"/>
          <w:sz w:val="28"/>
          <w:szCs w:val="28"/>
        </w:rPr>
        <w:t>planners</w:t>
      </w:r>
      <w:proofErr w:type="gramEnd"/>
      <w:r w:rsidRPr="00D45365">
        <w:rPr>
          <w:rFonts w:ascii="Arial" w:hAnsi="Arial" w:cs="Arial"/>
          <w:sz w:val="28"/>
          <w:szCs w:val="28"/>
        </w:rPr>
        <w:t xml:space="preserve"> </w:t>
      </w:r>
    </w:p>
    <w:p w14:paraId="45EA2119" w14:textId="3C902657" w:rsidR="00903592" w:rsidRPr="00D45365" w:rsidRDefault="00903592" w:rsidP="00903592">
      <w:pPr>
        <w:pStyle w:val="NoSpacing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share partner organization.</w:t>
      </w:r>
    </w:p>
    <w:p w14:paraId="40AE86EB" w14:textId="77777777" w:rsidR="00E7127F" w:rsidRPr="00D45365" w:rsidRDefault="00E7127F" w:rsidP="00D45365">
      <w:pPr>
        <w:pStyle w:val="NoSpacing"/>
        <w:rPr>
          <w:rFonts w:ascii="Arial" w:hAnsi="Arial" w:cs="Arial"/>
          <w:sz w:val="28"/>
          <w:szCs w:val="28"/>
        </w:rPr>
      </w:pPr>
    </w:p>
    <w:p w14:paraId="0373A967" w14:textId="78913304" w:rsidR="00BF5728" w:rsidRDefault="00BF5728" w:rsidP="00D4536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Are the </w:t>
      </w:r>
      <w:r w:rsidR="002766E5">
        <w:rPr>
          <w:rFonts w:ascii="Arial" w:hAnsi="Arial" w:cs="Arial"/>
          <w:sz w:val="28"/>
          <w:szCs w:val="28"/>
        </w:rPr>
        <w:t xml:space="preserve">benefits planning services your organization provides </w:t>
      </w:r>
      <w:r w:rsidR="006633A2">
        <w:rPr>
          <w:rFonts w:ascii="Arial" w:hAnsi="Arial" w:cs="Arial"/>
          <w:sz w:val="28"/>
          <w:szCs w:val="28"/>
        </w:rPr>
        <w:t xml:space="preserve">conducted on-site </w:t>
      </w:r>
      <w:r w:rsidR="000277B2">
        <w:rPr>
          <w:rFonts w:ascii="Arial" w:hAnsi="Arial" w:cs="Arial"/>
          <w:sz w:val="28"/>
          <w:szCs w:val="28"/>
        </w:rPr>
        <w:t>and coordinated with</w:t>
      </w:r>
      <w:r w:rsidR="006633A2">
        <w:rPr>
          <w:rFonts w:ascii="Arial" w:hAnsi="Arial" w:cs="Arial"/>
          <w:sz w:val="28"/>
          <w:szCs w:val="28"/>
        </w:rPr>
        <w:t xml:space="preserve"> other workforce </w:t>
      </w:r>
      <w:r w:rsidR="000277B2">
        <w:rPr>
          <w:rFonts w:ascii="Arial" w:hAnsi="Arial" w:cs="Arial"/>
          <w:sz w:val="28"/>
          <w:szCs w:val="28"/>
        </w:rPr>
        <w:t>services?</w:t>
      </w:r>
    </w:p>
    <w:p w14:paraId="37569922" w14:textId="3AFE564A" w:rsidR="000277B2" w:rsidRDefault="000277B2" w:rsidP="000277B2">
      <w:pPr>
        <w:pStyle w:val="NoSpacing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Yes</w:t>
      </w:r>
    </w:p>
    <w:p w14:paraId="4070EEFA" w14:textId="7CF0871C" w:rsidR="000277B2" w:rsidRDefault="000277B2" w:rsidP="000277B2">
      <w:pPr>
        <w:pStyle w:val="NoSpacing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</w:t>
      </w:r>
    </w:p>
    <w:p w14:paraId="547AD1AB" w14:textId="77777777" w:rsidR="00BF5728" w:rsidRDefault="00BF5728" w:rsidP="00D45365">
      <w:pPr>
        <w:pStyle w:val="NoSpacing"/>
        <w:rPr>
          <w:rFonts w:ascii="Arial" w:hAnsi="Arial" w:cs="Arial"/>
          <w:sz w:val="28"/>
          <w:szCs w:val="28"/>
        </w:rPr>
      </w:pPr>
    </w:p>
    <w:p w14:paraId="050FD220" w14:textId="2A512269" w:rsidR="00C347A3" w:rsidRDefault="002E384F" w:rsidP="002E384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many benefits planners does your organization employ?</w:t>
      </w:r>
    </w:p>
    <w:p w14:paraId="025CEA7C" w14:textId="77777777" w:rsidR="00FE44E7" w:rsidRDefault="00FE44E7" w:rsidP="002E384F">
      <w:pPr>
        <w:pStyle w:val="NoSpacing"/>
        <w:rPr>
          <w:rFonts w:ascii="Arial" w:hAnsi="Arial" w:cs="Arial"/>
          <w:sz w:val="28"/>
          <w:szCs w:val="28"/>
        </w:rPr>
      </w:pPr>
    </w:p>
    <w:p w14:paraId="226299B0" w14:textId="6EEFA9E6" w:rsidR="00FE44E7" w:rsidRDefault="00FE44E7" w:rsidP="002E384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many hours per week do your benefits planners provide individual benefits planning services?</w:t>
      </w:r>
    </w:p>
    <w:p w14:paraId="55967D9E" w14:textId="77777777" w:rsidR="002E384F" w:rsidRDefault="002E384F" w:rsidP="002E384F">
      <w:pPr>
        <w:pStyle w:val="NoSpacing"/>
        <w:rPr>
          <w:rFonts w:ascii="Arial" w:hAnsi="Arial" w:cs="Arial"/>
          <w:sz w:val="28"/>
          <w:szCs w:val="28"/>
        </w:rPr>
      </w:pPr>
    </w:p>
    <w:p w14:paraId="3151A665" w14:textId="77777777" w:rsidR="00903592" w:rsidRDefault="00903592" w:rsidP="00D45365">
      <w:pPr>
        <w:pStyle w:val="NoSpacing"/>
        <w:rPr>
          <w:rFonts w:ascii="Arial" w:hAnsi="Arial" w:cs="Arial"/>
          <w:sz w:val="28"/>
          <w:szCs w:val="28"/>
        </w:rPr>
      </w:pPr>
    </w:p>
    <w:p w14:paraId="7FB9E400" w14:textId="10E80D44" w:rsidR="00F70B63" w:rsidRPr="00D45365" w:rsidRDefault="00EA5418" w:rsidP="00D45365">
      <w:pPr>
        <w:pStyle w:val="NoSpacing"/>
        <w:rPr>
          <w:rFonts w:ascii="Arial" w:hAnsi="Arial" w:cs="Arial"/>
          <w:sz w:val="28"/>
          <w:szCs w:val="28"/>
        </w:rPr>
      </w:pPr>
      <w:r w:rsidRPr="00D45365">
        <w:rPr>
          <w:rFonts w:ascii="Arial" w:hAnsi="Arial" w:cs="Arial"/>
          <w:sz w:val="28"/>
          <w:szCs w:val="28"/>
        </w:rPr>
        <w:t>Your name</w:t>
      </w:r>
    </w:p>
    <w:p w14:paraId="05965BD4" w14:textId="77777777" w:rsidR="00EA5418" w:rsidRPr="00D45365" w:rsidRDefault="00EA5418" w:rsidP="00D45365">
      <w:pPr>
        <w:pStyle w:val="NoSpacing"/>
        <w:rPr>
          <w:rFonts w:ascii="Arial" w:hAnsi="Arial" w:cs="Arial"/>
          <w:sz w:val="28"/>
          <w:szCs w:val="28"/>
        </w:rPr>
      </w:pPr>
    </w:p>
    <w:p w14:paraId="5C6DC8CA" w14:textId="22332446" w:rsidR="00EA5418" w:rsidRPr="00D45365" w:rsidRDefault="00EA5418" w:rsidP="00D45365">
      <w:pPr>
        <w:pStyle w:val="NoSpacing"/>
        <w:rPr>
          <w:rFonts w:ascii="Arial" w:hAnsi="Arial" w:cs="Arial"/>
          <w:sz w:val="28"/>
          <w:szCs w:val="28"/>
        </w:rPr>
      </w:pPr>
      <w:r w:rsidRPr="00D45365">
        <w:rPr>
          <w:rFonts w:ascii="Arial" w:hAnsi="Arial" w:cs="Arial"/>
          <w:sz w:val="28"/>
          <w:szCs w:val="28"/>
        </w:rPr>
        <w:t>Your organization</w:t>
      </w:r>
    </w:p>
    <w:p w14:paraId="5CD5FA2D" w14:textId="77777777" w:rsidR="00EA5418" w:rsidRPr="00D45365" w:rsidRDefault="00EA5418" w:rsidP="00D45365">
      <w:pPr>
        <w:pStyle w:val="NoSpacing"/>
        <w:rPr>
          <w:rFonts w:ascii="Arial" w:hAnsi="Arial" w:cs="Arial"/>
          <w:sz w:val="28"/>
          <w:szCs w:val="28"/>
        </w:rPr>
      </w:pPr>
    </w:p>
    <w:p w14:paraId="54F2DBED" w14:textId="6095CFE4" w:rsidR="00D72F3C" w:rsidRPr="00D45365" w:rsidRDefault="00EA5418" w:rsidP="00D45365">
      <w:pPr>
        <w:pStyle w:val="NoSpacing"/>
        <w:rPr>
          <w:rFonts w:ascii="Arial" w:hAnsi="Arial" w:cs="Arial"/>
          <w:sz w:val="28"/>
          <w:szCs w:val="28"/>
        </w:rPr>
      </w:pPr>
      <w:r w:rsidRPr="00D45365">
        <w:rPr>
          <w:rFonts w:ascii="Arial" w:hAnsi="Arial" w:cs="Arial"/>
          <w:sz w:val="28"/>
          <w:szCs w:val="28"/>
        </w:rPr>
        <w:t xml:space="preserve">Your email </w:t>
      </w:r>
    </w:p>
    <w:sectPr w:rsidR="00D72F3C" w:rsidRPr="00D4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403BD"/>
    <w:multiLevelType w:val="hybridMultilevel"/>
    <w:tmpl w:val="41EE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36582"/>
    <w:multiLevelType w:val="hybridMultilevel"/>
    <w:tmpl w:val="0B700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0098"/>
    <w:multiLevelType w:val="hybridMultilevel"/>
    <w:tmpl w:val="90A44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B233B"/>
    <w:multiLevelType w:val="hybridMultilevel"/>
    <w:tmpl w:val="8224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01660"/>
    <w:multiLevelType w:val="hybridMultilevel"/>
    <w:tmpl w:val="4BEA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421F6"/>
    <w:multiLevelType w:val="hybridMultilevel"/>
    <w:tmpl w:val="4B9AD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61609"/>
    <w:multiLevelType w:val="hybridMultilevel"/>
    <w:tmpl w:val="20C0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121360">
    <w:abstractNumId w:val="2"/>
  </w:num>
  <w:num w:numId="2" w16cid:durableId="2095130086">
    <w:abstractNumId w:val="0"/>
  </w:num>
  <w:num w:numId="3" w16cid:durableId="892886052">
    <w:abstractNumId w:val="1"/>
  </w:num>
  <w:num w:numId="4" w16cid:durableId="707295115">
    <w:abstractNumId w:val="4"/>
  </w:num>
  <w:num w:numId="5" w16cid:durableId="1015612315">
    <w:abstractNumId w:val="5"/>
  </w:num>
  <w:num w:numId="6" w16cid:durableId="272906189">
    <w:abstractNumId w:val="6"/>
  </w:num>
  <w:num w:numId="7" w16cid:durableId="4098877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3C"/>
    <w:rsid w:val="000277B2"/>
    <w:rsid w:val="00177161"/>
    <w:rsid w:val="002766E5"/>
    <w:rsid w:val="002E00DF"/>
    <w:rsid w:val="002E384F"/>
    <w:rsid w:val="003E3990"/>
    <w:rsid w:val="004E0BA1"/>
    <w:rsid w:val="00503CAA"/>
    <w:rsid w:val="006633A2"/>
    <w:rsid w:val="00903592"/>
    <w:rsid w:val="00BA72BA"/>
    <w:rsid w:val="00BF5728"/>
    <w:rsid w:val="00C347A3"/>
    <w:rsid w:val="00D45365"/>
    <w:rsid w:val="00D72F3C"/>
    <w:rsid w:val="00D80388"/>
    <w:rsid w:val="00E1591A"/>
    <w:rsid w:val="00E7127F"/>
    <w:rsid w:val="00EA5418"/>
    <w:rsid w:val="00EE7D96"/>
    <w:rsid w:val="00F70B63"/>
    <w:rsid w:val="00F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C1B52"/>
  <w15:chartTrackingRefBased/>
  <w15:docId w15:val="{314350A0-4723-4565-B353-584478E0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F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2F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2F3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2F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2F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2F3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2F3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2F3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2F3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2F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2F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2F3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2F3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2F3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2F3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2F3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2F3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72F3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2F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2F3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72F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72F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2F3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72F3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72F3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2F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2F3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72F3C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D72F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Zachariah Ford</dc:creator>
  <cp:keywords/>
  <dc:description/>
  <cp:lastModifiedBy>Aliferis-Gjerde, Maria@DOR</cp:lastModifiedBy>
  <cp:revision>3</cp:revision>
  <dcterms:created xsi:type="dcterms:W3CDTF">2024-03-14T20:32:00Z</dcterms:created>
  <dcterms:modified xsi:type="dcterms:W3CDTF">2024-03-15T16:37:00Z</dcterms:modified>
</cp:coreProperties>
</file>