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96D7" w14:textId="2BAEB904" w:rsidR="00177161" w:rsidRPr="000B0F4A" w:rsidRDefault="007F6280" w:rsidP="000B0F4A">
      <w:pPr>
        <w:pStyle w:val="NoSpacing"/>
        <w:jc w:val="center"/>
        <w:rPr>
          <w:rFonts w:ascii="Arial" w:hAnsi="Arial" w:cs="Arial"/>
          <w:b/>
          <w:bCs/>
          <w:sz w:val="40"/>
          <w:szCs w:val="40"/>
        </w:rPr>
      </w:pPr>
      <w:r w:rsidRPr="000B0F4A">
        <w:rPr>
          <w:rFonts w:ascii="Arial" w:hAnsi="Arial" w:cs="Arial"/>
          <w:b/>
          <w:bCs/>
          <w:sz w:val="40"/>
          <w:szCs w:val="40"/>
        </w:rPr>
        <w:t>2024 CCEPD Best Practices Webinars</w:t>
      </w:r>
    </w:p>
    <w:p w14:paraId="405DF095" w14:textId="77777777" w:rsidR="007F6280" w:rsidRPr="000B0F4A" w:rsidRDefault="007F6280" w:rsidP="000B0F4A">
      <w:pPr>
        <w:pStyle w:val="NoSpacing"/>
        <w:rPr>
          <w:rFonts w:ascii="Arial" w:hAnsi="Arial" w:cs="Arial"/>
          <w:sz w:val="28"/>
          <w:szCs w:val="28"/>
        </w:rPr>
      </w:pPr>
    </w:p>
    <w:p w14:paraId="1DCBA1E9" w14:textId="09846D1E" w:rsidR="007F6280" w:rsidRPr="000B0F4A" w:rsidRDefault="007F6280" w:rsidP="000B0F4A">
      <w:pPr>
        <w:pStyle w:val="NoSpacing"/>
        <w:rPr>
          <w:rFonts w:ascii="Arial" w:hAnsi="Arial" w:cs="Arial"/>
          <w:b/>
          <w:bCs/>
          <w:sz w:val="28"/>
          <w:szCs w:val="28"/>
        </w:rPr>
      </w:pPr>
      <w:r w:rsidRPr="000B0F4A">
        <w:rPr>
          <w:rFonts w:ascii="Arial" w:hAnsi="Arial" w:cs="Arial"/>
          <w:b/>
          <w:bCs/>
          <w:sz w:val="28"/>
          <w:szCs w:val="28"/>
        </w:rPr>
        <w:t>Overview</w:t>
      </w:r>
    </w:p>
    <w:p w14:paraId="669BC56A" w14:textId="35FB47BE" w:rsidR="007F6280" w:rsidRDefault="007F6280" w:rsidP="000B0F4A">
      <w:pPr>
        <w:pStyle w:val="NoSpacing"/>
        <w:rPr>
          <w:rFonts w:ascii="Arial" w:hAnsi="Arial" w:cs="Arial"/>
          <w:sz w:val="28"/>
          <w:szCs w:val="28"/>
        </w:rPr>
      </w:pPr>
      <w:r w:rsidRPr="000B0F4A">
        <w:rPr>
          <w:rFonts w:ascii="Arial" w:hAnsi="Arial" w:cs="Arial"/>
          <w:sz w:val="28"/>
          <w:szCs w:val="28"/>
        </w:rPr>
        <w:t>Throughout 2022 and 2023, the CCEPD held numerous meetings with workforce areas identified as best practices for serving people with disabilities throughout the state. Discussions led to the development of a best practices toolkit and best practices policy recommendation</w:t>
      </w:r>
      <w:r w:rsidR="00D81461">
        <w:rPr>
          <w:rFonts w:ascii="Arial" w:hAnsi="Arial" w:cs="Arial"/>
          <w:sz w:val="28"/>
          <w:szCs w:val="28"/>
        </w:rPr>
        <w:t>s</w:t>
      </w:r>
      <w:r w:rsidRPr="000B0F4A">
        <w:rPr>
          <w:rFonts w:ascii="Arial" w:hAnsi="Arial" w:cs="Arial"/>
          <w:sz w:val="28"/>
          <w:szCs w:val="28"/>
        </w:rPr>
        <w:t xml:space="preserve">. The CCEPD held a webinar in November, which provided an overview of the best practices toolkit. </w:t>
      </w:r>
      <w:r w:rsidR="000F7939">
        <w:rPr>
          <w:rFonts w:ascii="Arial" w:hAnsi="Arial" w:cs="Arial"/>
          <w:sz w:val="28"/>
          <w:szCs w:val="28"/>
        </w:rPr>
        <w:t>T</w:t>
      </w:r>
      <w:r w:rsidRPr="000B0F4A">
        <w:rPr>
          <w:rFonts w:ascii="Arial" w:hAnsi="Arial" w:cs="Arial"/>
          <w:sz w:val="28"/>
          <w:szCs w:val="28"/>
        </w:rPr>
        <w:t xml:space="preserve">he CCEPD </w:t>
      </w:r>
      <w:r w:rsidR="00B56F74">
        <w:rPr>
          <w:rFonts w:ascii="Arial" w:hAnsi="Arial" w:cs="Arial"/>
          <w:sz w:val="28"/>
          <w:szCs w:val="28"/>
        </w:rPr>
        <w:t>began discussions in January to</w:t>
      </w:r>
      <w:r w:rsidRPr="000B0F4A">
        <w:rPr>
          <w:rFonts w:ascii="Arial" w:hAnsi="Arial" w:cs="Arial"/>
          <w:sz w:val="28"/>
          <w:szCs w:val="28"/>
        </w:rPr>
        <w:t xml:space="preserve"> develop three webinars in 2024 to provide further, more detailed information on </w:t>
      </w:r>
      <w:r w:rsidR="000138D7">
        <w:rPr>
          <w:rFonts w:ascii="Arial" w:hAnsi="Arial" w:cs="Arial"/>
          <w:sz w:val="28"/>
          <w:szCs w:val="28"/>
        </w:rPr>
        <w:t>selected</w:t>
      </w:r>
      <w:r w:rsidRPr="000B0F4A">
        <w:rPr>
          <w:rFonts w:ascii="Arial" w:hAnsi="Arial" w:cs="Arial"/>
          <w:sz w:val="28"/>
          <w:szCs w:val="28"/>
        </w:rPr>
        <w:t xml:space="preserve"> best practices</w:t>
      </w:r>
      <w:r w:rsidR="000138D7">
        <w:rPr>
          <w:rFonts w:ascii="Arial" w:hAnsi="Arial" w:cs="Arial"/>
          <w:sz w:val="28"/>
          <w:szCs w:val="28"/>
        </w:rPr>
        <w:t xml:space="preserve"> topics</w:t>
      </w:r>
      <w:r w:rsidRPr="000B0F4A">
        <w:rPr>
          <w:rFonts w:ascii="Arial" w:hAnsi="Arial" w:cs="Arial"/>
          <w:sz w:val="28"/>
          <w:szCs w:val="28"/>
        </w:rPr>
        <w:t>.</w:t>
      </w:r>
    </w:p>
    <w:p w14:paraId="5D3A4A00" w14:textId="77777777" w:rsidR="007F6280" w:rsidRPr="000B0F4A" w:rsidRDefault="007F6280" w:rsidP="000B0F4A">
      <w:pPr>
        <w:pStyle w:val="NoSpacing"/>
        <w:rPr>
          <w:rFonts w:ascii="Arial" w:hAnsi="Arial" w:cs="Arial"/>
          <w:sz w:val="28"/>
          <w:szCs w:val="28"/>
        </w:rPr>
      </w:pPr>
    </w:p>
    <w:p w14:paraId="4AA19FB0" w14:textId="6DD89DF9" w:rsidR="007F6280" w:rsidRPr="000B0F4A" w:rsidRDefault="007F6280" w:rsidP="000B0F4A">
      <w:pPr>
        <w:pStyle w:val="NoSpacing"/>
        <w:rPr>
          <w:rFonts w:ascii="Arial" w:hAnsi="Arial" w:cs="Arial"/>
          <w:b/>
          <w:bCs/>
          <w:sz w:val="28"/>
          <w:szCs w:val="28"/>
        </w:rPr>
      </w:pPr>
      <w:r w:rsidRPr="000B0F4A">
        <w:rPr>
          <w:rFonts w:ascii="Arial" w:hAnsi="Arial" w:cs="Arial"/>
          <w:b/>
          <w:bCs/>
          <w:sz w:val="28"/>
          <w:szCs w:val="28"/>
        </w:rPr>
        <w:t>Background</w:t>
      </w:r>
    </w:p>
    <w:p w14:paraId="7D5FE92B" w14:textId="7082FC2D" w:rsidR="00157F37" w:rsidRDefault="00157F37" w:rsidP="000B0F4A">
      <w:pPr>
        <w:pStyle w:val="NoSpacing"/>
        <w:rPr>
          <w:rFonts w:ascii="Arial" w:hAnsi="Arial" w:cs="Arial"/>
          <w:sz w:val="28"/>
          <w:szCs w:val="28"/>
        </w:rPr>
      </w:pPr>
      <w:r>
        <w:rPr>
          <w:rFonts w:ascii="Arial" w:hAnsi="Arial" w:cs="Arial"/>
          <w:sz w:val="28"/>
          <w:szCs w:val="28"/>
        </w:rPr>
        <w:t>Following the best practices toolkit webinar in November, CCEPD staff and members decided to expand their efforts and develop webinars with more detailed information on some of the toolkit topics. This will provide the opportunity to cover selected topics and engage workforce service providers more thoroughly.</w:t>
      </w:r>
    </w:p>
    <w:p w14:paraId="1D1FA821" w14:textId="77777777" w:rsidR="00157F37" w:rsidRDefault="00157F37" w:rsidP="000B0F4A">
      <w:pPr>
        <w:pStyle w:val="NoSpacing"/>
        <w:rPr>
          <w:rFonts w:ascii="Arial" w:hAnsi="Arial" w:cs="Arial"/>
          <w:sz w:val="28"/>
          <w:szCs w:val="28"/>
        </w:rPr>
      </w:pPr>
    </w:p>
    <w:p w14:paraId="235026C2" w14:textId="70E426D4" w:rsidR="00157F37" w:rsidRDefault="00157F37" w:rsidP="000B0F4A">
      <w:pPr>
        <w:pStyle w:val="NoSpacing"/>
        <w:rPr>
          <w:rFonts w:ascii="Arial" w:hAnsi="Arial" w:cs="Arial"/>
          <w:sz w:val="28"/>
          <w:szCs w:val="28"/>
        </w:rPr>
      </w:pPr>
      <w:r>
        <w:rPr>
          <w:rFonts w:ascii="Arial" w:hAnsi="Arial" w:cs="Arial"/>
          <w:sz w:val="28"/>
          <w:szCs w:val="28"/>
        </w:rPr>
        <w:t xml:space="preserve">CCEPD staff and members proposed </w:t>
      </w:r>
      <w:r w:rsidR="00725F2B">
        <w:rPr>
          <w:rFonts w:ascii="Arial" w:hAnsi="Arial" w:cs="Arial"/>
          <w:sz w:val="28"/>
          <w:szCs w:val="28"/>
        </w:rPr>
        <w:t>following</w:t>
      </w:r>
      <w:r>
        <w:rPr>
          <w:rFonts w:ascii="Arial" w:hAnsi="Arial" w:cs="Arial"/>
          <w:sz w:val="28"/>
          <w:szCs w:val="28"/>
        </w:rPr>
        <w:t xml:space="preserve"> webinars:</w:t>
      </w:r>
    </w:p>
    <w:p w14:paraId="2479C057" w14:textId="7965FC36" w:rsidR="00157F37" w:rsidRDefault="00157F37" w:rsidP="00157F37">
      <w:pPr>
        <w:pStyle w:val="NoSpacing"/>
        <w:numPr>
          <w:ilvl w:val="0"/>
          <w:numId w:val="1"/>
        </w:numPr>
        <w:rPr>
          <w:rFonts w:ascii="Arial" w:hAnsi="Arial" w:cs="Arial"/>
          <w:sz w:val="28"/>
          <w:szCs w:val="28"/>
        </w:rPr>
      </w:pPr>
      <w:r>
        <w:rPr>
          <w:rFonts w:ascii="Arial" w:hAnsi="Arial" w:cs="Arial"/>
          <w:sz w:val="28"/>
          <w:szCs w:val="28"/>
        </w:rPr>
        <w:t xml:space="preserve">Accessibility and Accommodations – </w:t>
      </w:r>
      <w:r w:rsidR="000138D7">
        <w:rPr>
          <w:rFonts w:ascii="Arial" w:hAnsi="Arial" w:cs="Arial"/>
          <w:sz w:val="28"/>
          <w:szCs w:val="28"/>
        </w:rPr>
        <w:t>T</w:t>
      </w:r>
      <w:r>
        <w:rPr>
          <w:rFonts w:ascii="Arial" w:hAnsi="Arial" w:cs="Arial"/>
          <w:sz w:val="28"/>
          <w:szCs w:val="28"/>
        </w:rPr>
        <w:t xml:space="preserve">his </w:t>
      </w:r>
      <w:r w:rsidR="000138D7">
        <w:rPr>
          <w:rFonts w:ascii="Arial" w:hAnsi="Arial" w:cs="Arial"/>
          <w:sz w:val="28"/>
          <w:szCs w:val="28"/>
        </w:rPr>
        <w:t>webinar will</w:t>
      </w:r>
      <w:r>
        <w:rPr>
          <w:rFonts w:ascii="Arial" w:hAnsi="Arial" w:cs="Arial"/>
          <w:sz w:val="28"/>
          <w:szCs w:val="28"/>
        </w:rPr>
        <w:t xml:space="preserve"> cover both physical and programmatic </w:t>
      </w:r>
      <w:r w:rsidR="000138D7">
        <w:rPr>
          <w:rFonts w:ascii="Arial" w:hAnsi="Arial" w:cs="Arial"/>
          <w:sz w:val="28"/>
          <w:szCs w:val="28"/>
        </w:rPr>
        <w:t>accessibility</w:t>
      </w:r>
      <w:r w:rsidR="00725F2B">
        <w:rPr>
          <w:rFonts w:ascii="Arial" w:hAnsi="Arial" w:cs="Arial"/>
          <w:sz w:val="28"/>
          <w:szCs w:val="28"/>
        </w:rPr>
        <w:t>, demonstrating a cultural shift of serving customers with disabilities.</w:t>
      </w:r>
    </w:p>
    <w:p w14:paraId="60063E58" w14:textId="407924D1" w:rsidR="00157F37" w:rsidRDefault="00157F37" w:rsidP="00157F37">
      <w:pPr>
        <w:pStyle w:val="NoSpacing"/>
        <w:numPr>
          <w:ilvl w:val="0"/>
          <w:numId w:val="1"/>
        </w:numPr>
        <w:rPr>
          <w:rFonts w:ascii="Arial" w:hAnsi="Arial" w:cs="Arial"/>
          <w:sz w:val="28"/>
          <w:szCs w:val="28"/>
        </w:rPr>
      </w:pPr>
      <w:r>
        <w:rPr>
          <w:rFonts w:ascii="Arial" w:hAnsi="Arial" w:cs="Arial"/>
          <w:sz w:val="28"/>
          <w:szCs w:val="28"/>
        </w:rPr>
        <w:t>Co-Enrollment</w:t>
      </w:r>
      <w:r w:rsidR="000138D7">
        <w:rPr>
          <w:rFonts w:ascii="Arial" w:hAnsi="Arial" w:cs="Arial"/>
          <w:sz w:val="28"/>
          <w:szCs w:val="28"/>
        </w:rPr>
        <w:t xml:space="preserve">– This webinar will include the importance of </w:t>
      </w:r>
      <w:r w:rsidR="00265C98">
        <w:rPr>
          <w:rFonts w:ascii="Arial" w:hAnsi="Arial" w:cs="Arial"/>
          <w:sz w:val="28"/>
          <w:szCs w:val="28"/>
        </w:rPr>
        <w:t xml:space="preserve">cross-training, </w:t>
      </w:r>
      <w:r w:rsidR="000138D7">
        <w:rPr>
          <w:rFonts w:ascii="Arial" w:hAnsi="Arial" w:cs="Arial"/>
          <w:sz w:val="28"/>
          <w:szCs w:val="28"/>
        </w:rPr>
        <w:t>leveraging funding</w:t>
      </w:r>
      <w:r w:rsidR="00265C98">
        <w:rPr>
          <w:rFonts w:ascii="Arial" w:hAnsi="Arial" w:cs="Arial"/>
          <w:sz w:val="28"/>
          <w:szCs w:val="28"/>
        </w:rPr>
        <w:t>,</w:t>
      </w:r>
      <w:r w:rsidR="000138D7">
        <w:rPr>
          <w:rFonts w:ascii="Arial" w:hAnsi="Arial" w:cs="Arial"/>
          <w:sz w:val="28"/>
          <w:szCs w:val="28"/>
        </w:rPr>
        <w:t xml:space="preserve"> and providing services </w:t>
      </w:r>
      <w:r w:rsidR="00725F2B">
        <w:rPr>
          <w:rFonts w:ascii="Arial" w:hAnsi="Arial" w:cs="Arial"/>
          <w:sz w:val="28"/>
          <w:szCs w:val="28"/>
        </w:rPr>
        <w:t>using strategic co-enrollment.</w:t>
      </w:r>
    </w:p>
    <w:p w14:paraId="7503F263" w14:textId="6CAD65CA" w:rsidR="00157F37" w:rsidRDefault="00157F37" w:rsidP="00157F37">
      <w:pPr>
        <w:pStyle w:val="NoSpacing"/>
        <w:numPr>
          <w:ilvl w:val="0"/>
          <w:numId w:val="1"/>
        </w:numPr>
        <w:rPr>
          <w:rFonts w:ascii="Arial" w:hAnsi="Arial" w:cs="Arial"/>
          <w:sz w:val="28"/>
          <w:szCs w:val="28"/>
        </w:rPr>
      </w:pPr>
      <w:r>
        <w:rPr>
          <w:rFonts w:ascii="Arial" w:hAnsi="Arial" w:cs="Arial"/>
          <w:sz w:val="28"/>
          <w:szCs w:val="28"/>
        </w:rPr>
        <w:t>Employer Engagement</w:t>
      </w:r>
      <w:r w:rsidR="000138D7">
        <w:rPr>
          <w:rFonts w:ascii="Arial" w:hAnsi="Arial" w:cs="Arial"/>
          <w:sz w:val="28"/>
          <w:szCs w:val="28"/>
        </w:rPr>
        <w:t xml:space="preserve"> – This webinar will cover how employers should also be approached as customers when matching them with job seekers.</w:t>
      </w:r>
    </w:p>
    <w:p w14:paraId="56409B98" w14:textId="77777777" w:rsidR="000B0F4A" w:rsidRDefault="000B0F4A" w:rsidP="000B0F4A">
      <w:pPr>
        <w:pStyle w:val="NoSpacing"/>
        <w:rPr>
          <w:rFonts w:ascii="Arial" w:hAnsi="Arial" w:cs="Arial"/>
          <w:sz w:val="28"/>
          <w:szCs w:val="28"/>
        </w:rPr>
      </w:pPr>
    </w:p>
    <w:p w14:paraId="3E89BFBA" w14:textId="77777777" w:rsidR="00BA2D4D" w:rsidRDefault="00BA2D4D" w:rsidP="00BA2D4D">
      <w:pPr>
        <w:pStyle w:val="NoSpacing"/>
        <w:rPr>
          <w:rFonts w:ascii="Arial" w:hAnsi="Arial" w:cs="Arial"/>
          <w:sz w:val="28"/>
          <w:szCs w:val="28"/>
        </w:rPr>
      </w:pPr>
      <w:r w:rsidRPr="00BA2D4D">
        <w:rPr>
          <w:rFonts w:ascii="Arial" w:hAnsi="Arial" w:cs="Arial"/>
          <w:sz w:val="28"/>
          <w:szCs w:val="28"/>
        </w:rPr>
        <w:t>In January’s CCEPD Employment and Training Subcommittee, members began discussions on the development of 2024 best practices webinars.</w:t>
      </w:r>
    </w:p>
    <w:p w14:paraId="6CD0DB77" w14:textId="77777777" w:rsidR="00D27E09" w:rsidRDefault="00D27E09" w:rsidP="00BA2D4D">
      <w:pPr>
        <w:pStyle w:val="NoSpacing"/>
        <w:rPr>
          <w:rFonts w:ascii="Arial" w:hAnsi="Arial" w:cs="Arial"/>
          <w:sz w:val="28"/>
          <w:szCs w:val="28"/>
        </w:rPr>
      </w:pPr>
    </w:p>
    <w:p w14:paraId="0EA57324" w14:textId="06D578D6" w:rsidR="00D27E09" w:rsidRDefault="00377808" w:rsidP="00BA2D4D">
      <w:pPr>
        <w:pStyle w:val="NoSpacing"/>
        <w:rPr>
          <w:rFonts w:ascii="Arial" w:hAnsi="Arial" w:cs="Arial"/>
          <w:sz w:val="28"/>
          <w:szCs w:val="28"/>
        </w:rPr>
      </w:pPr>
      <w:r>
        <w:rPr>
          <w:rFonts w:ascii="Arial" w:hAnsi="Arial" w:cs="Arial"/>
          <w:sz w:val="28"/>
          <w:szCs w:val="28"/>
        </w:rPr>
        <w:t xml:space="preserve">Members </w:t>
      </w:r>
      <w:r w:rsidR="007E718D">
        <w:rPr>
          <w:rFonts w:ascii="Arial" w:hAnsi="Arial" w:cs="Arial"/>
          <w:sz w:val="28"/>
          <w:szCs w:val="28"/>
        </w:rPr>
        <w:t xml:space="preserve">highlighted the following </w:t>
      </w:r>
      <w:r w:rsidR="0043709D">
        <w:rPr>
          <w:rFonts w:ascii="Arial" w:hAnsi="Arial" w:cs="Arial"/>
          <w:sz w:val="28"/>
          <w:szCs w:val="28"/>
        </w:rPr>
        <w:t xml:space="preserve">preferences </w:t>
      </w:r>
      <w:r w:rsidR="008F529F">
        <w:rPr>
          <w:rFonts w:ascii="Arial" w:hAnsi="Arial" w:cs="Arial"/>
          <w:sz w:val="28"/>
          <w:szCs w:val="28"/>
        </w:rPr>
        <w:t>for inclusion</w:t>
      </w:r>
      <w:r w:rsidR="00D67911">
        <w:rPr>
          <w:rFonts w:ascii="Arial" w:hAnsi="Arial" w:cs="Arial"/>
          <w:sz w:val="28"/>
          <w:szCs w:val="28"/>
        </w:rPr>
        <w:t xml:space="preserve"> in webinars</w:t>
      </w:r>
      <w:r w:rsidR="008F529F">
        <w:rPr>
          <w:rFonts w:ascii="Arial" w:hAnsi="Arial" w:cs="Arial"/>
          <w:sz w:val="28"/>
          <w:szCs w:val="28"/>
        </w:rPr>
        <w:t>:</w:t>
      </w:r>
    </w:p>
    <w:p w14:paraId="2803720E" w14:textId="42A5FC62" w:rsidR="008F529F" w:rsidRDefault="00A25413" w:rsidP="00775D87">
      <w:pPr>
        <w:pStyle w:val="NoSpacing"/>
        <w:numPr>
          <w:ilvl w:val="0"/>
          <w:numId w:val="1"/>
        </w:numPr>
        <w:rPr>
          <w:rFonts w:ascii="Arial" w:hAnsi="Arial" w:cs="Arial"/>
          <w:sz w:val="28"/>
          <w:szCs w:val="28"/>
        </w:rPr>
      </w:pPr>
      <w:r>
        <w:rPr>
          <w:rFonts w:ascii="Arial" w:hAnsi="Arial" w:cs="Arial"/>
          <w:sz w:val="28"/>
          <w:szCs w:val="28"/>
        </w:rPr>
        <w:t>The first webinar should</w:t>
      </w:r>
      <w:r w:rsidR="00B302AB">
        <w:rPr>
          <w:rFonts w:ascii="Arial" w:hAnsi="Arial" w:cs="Arial"/>
          <w:sz w:val="28"/>
          <w:szCs w:val="28"/>
        </w:rPr>
        <w:t xml:space="preserve"> concentrate on accessibility and </w:t>
      </w:r>
      <w:r w:rsidR="002900FA">
        <w:rPr>
          <w:rFonts w:ascii="Arial" w:hAnsi="Arial" w:cs="Arial"/>
          <w:sz w:val="28"/>
          <w:szCs w:val="28"/>
        </w:rPr>
        <w:t>accommodations</w:t>
      </w:r>
      <w:r w:rsidR="00B302AB">
        <w:rPr>
          <w:rFonts w:ascii="Arial" w:hAnsi="Arial" w:cs="Arial"/>
          <w:sz w:val="28"/>
          <w:szCs w:val="28"/>
        </w:rPr>
        <w:t>.</w:t>
      </w:r>
    </w:p>
    <w:p w14:paraId="0394C3C6" w14:textId="38BD01B5" w:rsidR="00B302AB" w:rsidRDefault="00B302AB" w:rsidP="00775D87">
      <w:pPr>
        <w:pStyle w:val="NoSpacing"/>
        <w:numPr>
          <w:ilvl w:val="0"/>
          <w:numId w:val="1"/>
        </w:numPr>
        <w:rPr>
          <w:rFonts w:ascii="Arial" w:hAnsi="Arial" w:cs="Arial"/>
          <w:sz w:val="28"/>
          <w:szCs w:val="28"/>
        </w:rPr>
      </w:pPr>
      <w:r>
        <w:rPr>
          <w:rFonts w:ascii="Arial" w:hAnsi="Arial" w:cs="Arial"/>
          <w:sz w:val="28"/>
          <w:szCs w:val="28"/>
        </w:rPr>
        <w:t>Guest speakers using best practices should be utilized.</w:t>
      </w:r>
    </w:p>
    <w:p w14:paraId="3B7745C3" w14:textId="6275703A" w:rsidR="00B302AB" w:rsidRPr="001A09A9" w:rsidRDefault="00E730C4" w:rsidP="00775D87">
      <w:pPr>
        <w:pStyle w:val="NoSpacing"/>
        <w:numPr>
          <w:ilvl w:val="0"/>
          <w:numId w:val="1"/>
        </w:numPr>
        <w:rPr>
          <w:rFonts w:ascii="Arial" w:hAnsi="Arial" w:cs="Arial"/>
          <w:sz w:val="28"/>
          <w:szCs w:val="28"/>
        </w:rPr>
      </w:pPr>
      <w:r w:rsidRPr="001A09A9">
        <w:rPr>
          <w:rFonts w:ascii="Arial" w:hAnsi="Arial" w:cs="Arial"/>
          <w:sz w:val="28"/>
          <w:szCs w:val="28"/>
        </w:rPr>
        <w:t>Testimonials for people with disabilities should be utilized.</w:t>
      </w:r>
    </w:p>
    <w:p w14:paraId="41A801D8" w14:textId="77777777" w:rsidR="004B7F62" w:rsidRPr="001A09A9" w:rsidRDefault="00BA2D4D" w:rsidP="00BA2D4D">
      <w:pPr>
        <w:pStyle w:val="NoSpacing"/>
        <w:numPr>
          <w:ilvl w:val="0"/>
          <w:numId w:val="1"/>
        </w:numPr>
        <w:rPr>
          <w:rFonts w:ascii="Arial" w:hAnsi="Arial" w:cs="Arial"/>
          <w:sz w:val="28"/>
          <w:szCs w:val="28"/>
        </w:rPr>
      </w:pPr>
      <w:r w:rsidRPr="001A09A9">
        <w:rPr>
          <w:rFonts w:ascii="Arial" w:hAnsi="Arial" w:cs="Arial"/>
          <w:sz w:val="28"/>
          <w:szCs w:val="28"/>
        </w:rPr>
        <w:lastRenderedPageBreak/>
        <w:t>The audience of these webinars will continue to be workforce partners, with an emphasis on local workforce development areas.</w:t>
      </w:r>
    </w:p>
    <w:p w14:paraId="696497D0" w14:textId="2887BC85" w:rsidR="00B76B7A" w:rsidRDefault="00B76B7A" w:rsidP="00BA2D4D">
      <w:pPr>
        <w:pStyle w:val="NoSpacing"/>
        <w:numPr>
          <w:ilvl w:val="0"/>
          <w:numId w:val="1"/>
        </w:numPr>
        <w:rPr>
          <w:rFonts w:ascii="Arial" w:hAnsi="Arial" w:cs="Arial"/>
          <w:sz w:val="28"/>
          <w:szCs w:val="28"/>
        </w:rPr>
      </w:pPr>
      <w:r>
        <w:rPr>
          <w:rFonts w:ascii="Arial" w:hAnsi="Arial" w:cs="Arial"/>
          <w:sz w:val="28"/>
          <w:szCs w:val="28"/>
        </w:rPr>
        <w:t xml:space="preserve">Outreach is needed to ensure </w:t>
      </w:r>
      <w:r w:rsidR="00A65E49">
        <w:rPr>
          <w:rFonts w:ascii="Arial" w:hAnsi="Arial" w:cs="Arial"/>
          <w:sz w:val="28"/>
          <w:szCs w:val="28"/>
        </w:rPr>
        <w:t>targeted audience attends.</w:t>
      </w:r>
    </w:p>
    <w:p w14:paraId="6E4F4646" w14:textId="74E195EC" w:rsidR="00D900AA" w:rsidRDefault="0073200F" w:rsidP="00BA2D4D">
      <w:pPr>
        <w:pStyle w:val="NoSpacing"/>
        <w:numPr>
          <w:ilvl w:val="0"/>
          <w:numId w:val="1"/>
        </w:numPr>
        <w:rPr>
          <w:rFonts w:ascii="Arial" w:hAnsi="Arial" w:cs="Arial"/>
          <w:sz w:val="28"/>
          <w:szCs w:val="28"/>
        </w:rPr>
      </w:pPr>
      <w:r>
        <w:rPr>
          <w:rFonts w:ascii="Arial" w:hAnsi="Arial" w:cs="Arial"/>
          <w:sz w:val="28"/>
          <w:szCs w:val="28"/>
        </w:rPr>
        <w:t xml:space="preserve">To attract </w:t>
      </w:r>
      <w:r w:rsidR="00D67911">
        <w:rPr>
          <w:rFonts w:ascii="Arial" w:hAnsi="Arial" w:cs="Arial"/>
          <w:sz w:val="28"/>
          <w:szCs w:val="28"/>
        </w:rPr>
        <w:t>the target</w:t>
      </w:r>
      <w:r>
        <w:rPr>
          <w:rFonts w:ascii="Arial" w:hAnsi="Arial" w:cs="Arial"/>
          <w:sz w:val="28"/>
          <w:szCs w:val="28"/>
        </w:rPr>
        <w:t xml:space="preserve"> audience, o</w:t>
      </w:r>
      <w:r w:rsidR="00D900AA">
        <w:rPr>
          <w:rFonts w:ascii="Arial" w:hAnsi="Arial" w:cs="Arial"/>
          <w:sz w:val="28"/>
          <w:szCs w:val="28"/>
        </w:rPr>
        <w:t xml:space="preserve">utreach should </w:t>
      </w:r>
      <w:r w:rsidR="00FC5457">
        <w:rPr>
          <w:rFonts w:ascii="Arial" w:hAnsi="Arial" w:cs="Arial"/>
          <w:sz w:val="28"/>
          <w:szCs w:val="28"/>
        </w:rPr>
        <w:t xml:space="preserve">focus on </w:t>
      </w:r>
      <w:r>
        <w:rPr>
          <w:rFonts w:ascii="Arial" w:hAnsi="Arial" w:cs="Arial"/>
          <w:sz w:val="28"/>
          <w:szCs w:val="28"/>
        </w:rPr>
        <w:t xml:space="preserve">the </w:t>
      </w:r>
      <w:r w:rsidR="00B07156">
        <w:rPr>
          <w:rFonts w:ascii="Arial" w:hAnsi="Arial" w:cs="Arial"/>
          <w:sz w:val="28"/>
          <w:szCs w:val="28"/>
        </w:rPr>
        <w:t>importance of</w:t>
      </w:r>
      <w:r w:rsidR="00FC5457">
        <w:rPr>
          <w:rFonts w:ascii="Arial" w:hAnsi="Arial" w:cs="Arial"/>
          <w:sz w:val="28"/>
          <w:szCs w:val="28"/>
        </w:rPr>
        <w:t xml:space="preserve"> recommended improvements to increase </w:t>
      </w:r>
      <w:r w:rsidR="00EA47F6">
        <w:rPr>
          <w:rFonts w:ascii="Arial" w:hAnsi="Arial" w:cs="Arial"/>
          <w:sz w:val="28"/>
          <w:szCs w:val="28"/>
        </w:rPr>
        <w:t>outcomes for people with disabilities.</w:t>
      </w:r>
    </w:p>
    <w:p w14:paraId="5D854712" w14:textId="5FFF965C" w:rsidR="002900FA" w:rsidRDefault="002900FA" w:rsidP="00BA2D4D">
      <w:pPr>
        <w:pStyle w:val="NoSpacing"/>
        <w:numPr>
          <w:ilvl w:val="0"/>
          <w:numId w:val="1"/>
        </w:numPr>
        <w:rPr>
          <w:rFonts w:ascii="Arial" w:hAnsi="Arial" w:cs="Arial"/>
          <w:sz w:val="28"/>
          <w:szCs w:val="28"/>
        </w:rPr>
      </w:pPr>
      <w:r>
        <w:rPr>
          <w:rFonts w:ascii="Arial" w:hAnsi="Arial" w:cs="Arial"/>
          <w:sz w:val="28"/>
          <w:szCs w:val="28"/>
        </w:rPr>
        <w:t>Message should be inclusive of hybrid work environments.</w:t>
      </w:r>
    </w:p>
    <w:p w14:paraId="52129EBB" w14:textId="0BF9CBFF" w:rsidR="00A65E49" w:rsidRPr="00A65E49" w:rsidRDefault="00A65E49" w:rsidP="00A65E49">
      <w:pPr>
        <w:pStyle w:val="NoSpacing"/>
        <w:numPr>
          <w:ilvl w:val="0"/>
          <w:numId w:val="1"/>
        </w:numPr>
        <w:rPr>
          <w:rFonts w:ascii="Arial" w:hAnsi="Arial" w:cs="Arial"/>
          <w:sz w:val="28"/>
          <w:szCs w:val="28"/>
        </w:rPr>
      </w:pPr>
      <w:r w:rsidRPr="001A09A9">
        <w:rPr>
          <w:rFonts w:ascii="Arial" w:hAnsi="Arial" w:cs="Arial"/>
          <w:sz w:val="28"/>
          <w:szCs w:val="28"/>
        </w:rPr>
        <w:t>Webinars should be no longer than an hour. Thirty minutes can be explored also.</w:t>
      </w:r>
    </w:p>
    <w:p w14:paraId="3EBAA9EC" w14:textId="77777777" w:rsidR="00BA2D4D" w:rsidRDefault="00BA2D4D" w:rsidP="000B0F4A">
      <w:pPr>
        <w:pStyle w:val="NoSpacing"/>
        <w:rPr>
          <w:rFonts w:ascii="Arial" w:hAnsi="Arial" w:cs="Arial"/>
          <w:sz w:val="28"/>
          <w:szCs w:val="28"/>
        </w:rPr>
      </w:pPr>
    </w:p>
    <w:p w14:paraId="41BFC184" w14:textId="715AAD63" w:rsidR="000138D7" w:rsidRDefault="000138D7" w:rsidP="000B0F4A">
      <w:pPr>
        <w:pStyle w:val="NoSpacing"/>
        <w:rPr>
          <w:rFonts w:ascii="Arial" w:hAnsi="Arial" w:cs="Arial"/>
          <w:sz w:val="28"/>
          <w:szCs w:val="28"/>
        </w:rPr>
      </w:pPr>
      <w:r>
        <w:rPr>
          <w:rFonts w:ascii="Arial" w:hAnsi="Arial" w:cs="Arial"/>
          <w:sz w:val="28"/>
          <w:szCs w:val="28"/>
        </w:rPr>
        <w:t xml:space="preserve">Webinars should be tentatively scheduled for </w:t>
      </w:r>
      <w:r w:rsidR="00265C98">
        <w:rPr>
          <w:rFonts w:ascii="Arial" w:hAnsi="Arial" w:cs="Arial"/>
          <w:sz w:val="28"/>
          <w:szCs w:val="28"/>
        </w:rPr>
        <w:t>April</w:t>
      </w:r>
      <w:r>
        <w:rPr>
          <w:rFonts w:ascii="Arial" w:hAnsi="Arial" w:cs="Arial"/>
          <w:sz w:val="28"/>
          <w:szCs w:val="28"/>
        </w:rPr>
        <w:t xml:space="preserve">, June, and September. </w:t>
      </w:r>
    </w:p>
    <w:p w14:paraId="701018FD" w14:textId="77777777" w:rsidR="00265C98" w:rsidRDefault="00265C98" w:rsidP="000B0F4A">
      <w:pPr>
        <w:pStyle w:val="NoSpacing"/>
        <w:rPr>
          <w:rFonts w:ascii="Arial" w:hAnsi="Arial" w:cs="Arial"/>
          <w:b/>
          <w:bCs/>
          <w:sz w:val="28"/>
          <w:szCs w:val="28"/>
        </w:rPr>
      </w:pPr>
    </w:p>
    <w:p w14:paraId="19835660" w14:textId="02862A44" w:rsidR="007F6280" w:rsidRPr="000B0F4A" w:rsidRDefault="007F6280" w:rsidP="000B0F4A">
      <w:pPr>
        <w:pStyle w:val="NoSpacing"/>
        <w:rPr>
          <w:rFonts w:ascii="Arial" w:hAnsi="Arial" w:cs="Arial"/>
          <w:b/>
          <w:bCs/>
          <w:sz w:val="28"/>
          <w:szCs w:val="28"/>
        </w:rPr>
      </w:pPr>
      <w:r w:rsidRPr="000B0F4A">
        <w:rPr>
          <w:rFonts w:ascii="Arial" w:hAnsi="Arial" w:cs="Arial"/>
          <w:b/>
          <w:bCs/>
          <w:sz w:val="28"/>
          <w:szCs w:val="28"/>
        </w:rPr>
        <w:t>Next Steps</w:t>
      </w:r>
    </w:p>
    <w:p w14:paraId="3F53AFA0" w14:textId="03D99D2E" w:rsidR="007F6280" w:rsidRPr="000B0F4A" w:rsidRDefault="00C20419" w:rsidP="000B0F4A">
      <w:pPr>
        <w:pStyle w:val="NoSpacing"/>
        <w:rPr>
          <w:rFonts w:ascii="Arial" w:hAnsi="Arial" w:cs="Arial"/>
          <w:sz w:val="28"/>
          <w:szCs w:val="28"/>
        </w:rPr>
      </w:pPr>
      <w:r>
        <w:rPr>
          <w:rFonts w:ascii="Arial" w:hAnsi="Arial" w:cs="Arial"/>
          <w:sz w:val="28"/>
          <w:szCs w:val="28"/>
        </w:rPr>
        <w:t>In the Employment and Training Subcommittee</w:t>
      </w:r>
      <w:r w:rsidR="007C1795">
        <w:rPr>
          <w:rFonts w:ascii="Arial" w:hAnsi="Arial" w:cs="Arial"/>
          <w:sz w:val="28"/>
          <w:szCs w:val="28"/>
        </w:rPr>
        <w:t xml:space="preserve"> on February 20</w:t>
      </w:r>
      <w:r>
        <w:rPr>
          <w:rFonts w:ascii="Arial" w:hAnsi="Arial" w:cs="Arial"/>
          <w:sz w:val="28"/>
          <w:szCs w:val="28"/>
        </w:rPr>
        <w:t>, m</w:t>
      </w:r>
      <w:r w:rsidR="000138D7">
        <w:rPr>
          <w:rFonts w:ascii="Arial" w:hAnsi="Arial" w:cs="Arial"/>
          <w:sz w:val="28"/>
          <w:szCs w:val="28"/>
        </w:rPr>
        <w:t>embers should</w:t>
      </w:r>
      <w:r w:rsidR="000B0F4A" w:rsidRPr="000B0F4A">
        <w:rPr>
          <w:rFonts w:ascii="Arial" w:hAnsi="Arial" w:cs="Arial"/>
          <w:sz w:val="28"/>
          <w:szCs w:val="28"/>
        </w:rPr>
        <w:t xml:space="preserve"> </w:t>
      </w:r>
      <w:r w:rsidR="008A2928">
        <w:rPr>
          <w:rFonts w:ascii="Arial" w:hAnsi="Arial" w:cs="Arial"/>
          <w:sz w:val="28"/>
          <w:szCs w:val="28"/>
        </w:rPr>
        <w:t xml:space="preserve">further discuss </w:t>
      </w:r>
      <w:r w:rsidR="009E7055">
        <w:rPr>
          <w:rFonts w:ascii="Arial" w:hAnsi="Arial" w:cs="Arial"/>
          <w:sz w:val="28"/>
          <w:szCs w:val="28"/>
        </w:rPr>
        <w:t xml:space="preserve">and develop </w:t>
      </w:r>
      <w:r w:rsidR="00E30E62">
        <w:rPr>
          <w:rFonts w:ascii="Arial" w:hAnsi="Arial" w:cs="Arial"/>
          <w:sz w:val="28"/>
          <w:szCs w:val="28"/>
        </w:rPr>
        <w:t>details</w:t>
      </w:r>
      <w:r w:rsidR="000B0F4A" w:rsidRPr="000B0F4A">
        <w:rPr>
          <w:rFonts w:ascii="Arial" w:hAnsi="Arial" w:cs="Arial"/>
          <w:sz w:val="28"/>
          <w:szCs w:val="28"/>
        </w:rPr>
        <w:t xml:space="preserve"> for the first webinar</w:t>
      </w:r>
      <w:r w:rsidR="00E30E62">
        <w:rPr>
          <w:rFonts w:ascii="Arial" w:hAnsi="Arial" w:cs="Arial"/>
          <w:sz w:val="28"/>
          <w:szCs w:val="28"/>
        </w:rPr>
        <w:t xml:space="preserve"> on accessibility and accommodations</w:t>
      </w:r>
      <w:r w:rsidR="000B0F4A" w:rsidRPr="000B0F4A">
        <w:rPr>
          <w:rFonts w:ascii="Arial" w:hAnsi="Arial" w:cs="Arial"/>
          <w:sz w:val="28"/>
          <w:szCs w:val="28"/>
        </w:rPr>
        <w:t xml:space="preserve">, tentatively scheduled for </w:t>
      </w:r>
      <w:r w:rsidR="00265C98">
        <w:rPr>
          <w:rFonts w:ascii="Arial" w:hAnsi="Arial" w:cs="Arial"/>
          <w:sz w:val="28"/>
          <w:szCs w:val="28"/>
        </w:rPr>
        <w:t>April</w:t>
      </w:r>
      <w:r w:rsidR="000B0F4A" w:rsidRPr="000B0F4A">
        <w:rPr>
          <w:rFonts w:ascii="Arial" w:hAnsi="Arial" w:cs="Arial"/>
          <w:sz w:val="28"/>
          <w:szCs w:val="28"/>
        </w:rPr>
        <w:t>.</w:t>
      </w:r>
      <w:r w:rsidR="00A81E73">
        <w:rPr>
          <w:rFonts w:ascii="Arial" w:hAnsi="Arial" w:cs="Arial"/>
          <w:sz w:val="28"/>
          <w:szCs w:val="28"/>
        </w:rPr>
        <w:t xml:space="preserve"> Members will discuss the approach to the topic, who should present during the webinar, and whether the topic should be narrowed. </w:t>
      </w:r>
    </w:p>
    <w:sectPr w:rsidR="007F6280" w:rsidRPr="000B0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4035B"/>
    <w:multiLevelType w:val="hybridMultilevel"/>
    <w:tmpl w:val="A07AE10A"/>
    <w:lvl w:ilvl="0" w:tplc="107CA7B0">
      <w:start w:val="20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52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80"/>
    <w:rsid w:val="000138D7"/>
    <w:rsid w:val="000B0F4A"/>
    <w:rsid w:val="000F7939"/>
    <w:rsid w:val="00157F37"/>
    <w:rsid w:val="00177161"/>
    <w:rsid w:val="001A09A9"/>
    <w:rsid w:val="00265C98"/>
    <w:rsid w:val="002900FA"/>
    <w:rsid w:val="00377808"/>
    <w:rsid w:val="003E3990"/>
    <w:rsid w:val="0043709D"/>
    <w:rsid w:val="004670C4"/>
    <w:rsid w:val="004B7F62"/>
    <w:rsid w:val="006964EF"/>
    <w:rsid w:val="00725F2B"/>
    <w:rsid w:val="0073200F"/>
    <w:rsid w:val="00775D87"/>
    <w:rsid w:val="007C1795"/>
    <w:rsid w:val="007E718D"/>
    <w:rsid w:val="007F6280"/>
    <w:rsid w:val="008A2928"/>
    <w:rsid w:val="008F529F"/>
    <w:rsid w:val="009E7055"/>
    <w:rsid w:val="00A16EDA"/>
    <w:rsid w:val="00A25413"/>
    <w:rsid w:val="00A65E49"/>
    <w:rsid w:val="00A81E73"/>
    <w:rsid w:val="00B07156"/>
    <w:rsid w:val="00B302AB"/>
    <w:rsid w:val="00B56F74"/>
    <w:rsid w:val="00B76B7A"/>
    <w:rsid w:val="00BA2D4D"/>
    <w:rsid w:val="00C013A9"/>
    <w:rsid w:val="00C20419"/>
    <w:rsid w:val="00D27E09"/>
    <w:rsid w:val="00D67911"/>
    <w:rsid w:val="00D81461"/>
    <w:rsid w:val="00D900AA"/>
    <w:rsid w:val="00DE262A"/>
    <w:rsid w:val="00E30E62"/>
    <w:rsid w:val="00E730C4"/>
    <w:rsid w:val="00EA47F6"/>
    <w:rsid w:val="00FC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5B70"/>
  <w15:chartTrackingRefBased/>
  <w15:docId w15:val="{745F1218-220F-4280-B44B-362F637C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F4A"/>
    <w:pPr>
      <w:spacing w:after="0" w:line="240" w:lineRule="auto"/>
    </w:pPr>
  </w:style>
  <w:style w:type="paragraph" w:styleId="ListParagraph">
    <w:name w:val="List Paragraph"/>
    <w:basedOn w:val="Normal"/>
    <w:uiPriority w:val="34"/>
    <w:qFormat/>
    <w:rsid w:val="00A65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Aliferis-Gjerde, Maria@DOR</cp:lastModifiedBy>
  <cp:revision>2</cp:revision>
  <dcterms:created xsi:type="dcterms:W3CDTF">2024-02-15T17:19:00Z</dcterms:created>
  <dcterms:modified xsi:type="dcterms:W3CDTF">2024-02-15T17:19:00Z</dcterms:modified>
</cp:coreProperties>
</file>