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49C833BE"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7B16AF">
        <w:rPr>
          <w:rFonts w:ascii="Arial" w:hAnsi="Arial" w:cs="Arial"/>
          <w:sz w:val="28"/>
          <w:szCs w:val="28"/>
        </w:rPr>
        <w:t>October 14</w:t>
      </w:r>
      <w:r w:rsidR="00662044">
        <w:rPr>
          <w:rFonts w:ascii="Arial" w:hAnsi="Arial" w:cs="Arial"/>
          <w:sz w:val="28"/>
          <w:szCs w:val="28"/>
        </w:rPr>
        <w:t>, 2022</w:t>
      </w:r>
    </w:p>
    <w:p w14:paraId="1F9EFE47" w14:textId="5D5601A1" w:rsidR="007A5108"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496B70">
        <w:rPr>
          <w:rFonts w:ascii="Arial" w:hAnsi="Arial" w:cs="Arial"/>
          <w:sz w:val="28"/>
          <w:szCs w:val="28"/>
        </w:rPr>
        <w:t>15</w:t>
      </w:r>
      <w:r w:rsidR="00C809A0" w:rsidRPr="00BB66D5">
        <w:rPr>
          <w:rFonts w:ascii="Arial" w:hAnsi="Arial" w:cs="Arial"/>
          <w:sz w:val="28"/>
          <w:szCs w:val="28"/>
        </w:rPr>
        <w:t xml:space="preserve"> – 4</w:t>
      </w:r>
      <w:r w:rsidR="00B20072" w:rsidRPr="00BB66D5">
        <w:rPr>
          <w:rFonts w:ascii="Arial" w:hAnsi="Arial" w:cs="Arial"/>
          <w:sz w:val="28"/>
          <w:szCs w:val="28"/>
        </w:rPr>
        <w:t>:</w:t>
      </w:r>
      <w:r w:rsidR="00496B70">
        <w:rPr>
          <w:rFonts w:ascii="Arial" w:hAnsi="Arial" w:cs="Arial"/>
          <w:sz w:val="28"/>
          <w:szCs w:val="28"/>
        </w:rPr>
        <w:t>15</w:t>
      </w:r>
      <w:r w:rsidR="00B20072" w:rsidRPr="00BB66D5">
        <w:rPr>
          <w:rFonts w:ascii="Arial" w:hAnsi="Arial" w:cs="Arial"/>
          <w:sz w:val="28"/>
          <w:szCs w:val="28"/>
        </w:rPr>
        <w:t xml:space="preserve"> p.m.</w:t>
      </w:r>
    </w:p>
    <w:p w14:paraId="52859912" w14:textId="77777777" w:rsidR="00DE0F40" w:rsidRDefault="00DE0F40" w:rsidP="007B7836">
      <w:pPr>
        <w:pStyle w:val="Default"/>
        <w:jc w:val="center"/>
        <w:rPr>
          <w:rFonts w:ascii="Arial" w:eastAsia="Times New Roman" w:hAnsi="Arial" w:cs="Arial"/>
          <w:b/>
          <w:bCs/>
          <w:sz w:val="28"/>
          <w:szCs w:val="28"/>
        </w:rPr>
      </w:pPr>
    </w:p>
    <w:p w14:paraId="46F7643D" w14:textId="0338CDD1" w:rsidR="007B7836" w:rsidRPr="007B16AF" w:rsidRDefault="003916B0" w:rsidP="007B7836">
      <w:pPr>
        <w:pStyle w:val="Default"/>
        <w:jc w:val="center"/>
        <w:rPr>
          <w:rFonts w:ascii="Arial" w:eastAsia="Times New Roman" w:hAnsi="Arial" w:cs="Arial"/>
          <w:b/>
          <w:bCs/>
          <w:sz w:val="28"/>
          <w:szCs w:val="28"/>
          <w:highlight w:val="yellow"/>
        </w:rPr>
      </w:pPr>
      <w:r>
        <w:rPr>
          <w:rFonts w:ascii="Arial" w:eastAsia="Times New Roman" w:hAnsi="Arial" w:cs="Arial"/>
          <w:b/>
          <w:bCs/>
          <w:sz w:val="28"/>
          <w:szCs w:val="28"/>
        </w:rPr>
        <w:t xml:space="preserve">Zoom </w:t>
      </w:r>
      <w:r w:rsidR="00927C80" w:rsidRPr="00C2364A">
        <w:rPr>
          <w:rFonts w:ascii="Arial" w:eastAsia="Times New Roman" w:hAnsi="Arial" w:cs="Arial"/>
          <w:b/>
          <w:bCs/>
          <w:sz w:val="28"/>
          <w:szCs w:val="28"/>
        </w:rPr>
        <w:t>Video Co</w:t>
      </w:r>
      <w:r w:rsidR="00927C80" w:rsidRPr="001B3B3C">
        <w:rPr>
          <w:rFonts w:ascii="Arial" w:eastAsia="Times New Roman" w:hAnsi="Arial" w:cs="Arial"/>
          <w:b/>
          <w:bCs/>
          <w:sz w:val="28"/>
          <w:szCs w:val="28"/>
        </w:rPr>
        <w:t>nference</w:t>
      </w:r>
      <w:r w:rsidR="0030220A">
        <w:rPr>
          <w:rFonts w:ascii="Arial" w:eastAsia="Times New Roman" w:hAnsi="Arial" w:cs="Arial"/>
          <w:b/>
          <w:bCs/>
          <w:sz w:val="28"/>
          <w:szCs w:val="28"/>
        </w:rPr>
        <w:t xml:space="preserve"> </w:t>
      </w:r>
      <w:r w:rsidR="00927C80" w:rsidRPr="002628FA">
        <w:rPr>
          <w:rFonts w:ascii="Arial" w:eastAsia="Times New Roman" w:hAnsi="Arial" w:cs="Arial"/>
          <w:b/>
          <w:bCs/>
          <w:sz w:val="28"/>
          <w:szCs w:val="28"/>
        </w:rPr>
        <w:t xml:space="preserve">Link: </w:t>
      </w:r>
      <w:hyperlink r:id="rId9" w:history="1">
        <w:r w:rsidR="002628FA" w:rsidRPr="002628FA">
          <w:rPr>
            <w:rStyle w:val="Hyperlink"/>
            <w:rFonts w:ascii="Arial" w:eastAsia="Times New Roman" w:hAnsi="Arial" w:cs="Arial"/>
            <w:sz w:val="28"/>
            <w:szCs w:val="28"/>
          </w:rPr>
          <w:t>https://bit.ly/3xQ3xI3</w:t>
        </w:r>
      </w:hyperlink>
      <w:r w:rsidR="002628FA" w:rsidRPr="002628FA">
        <w:rPr>
          <w:rFonts w:ascii="Arial" w:eastAsia="Times New Roman" w:hAnsi="Arial" w:cs="Arial"/>
          <w:sz w:val="28"/>
          <w:szCs w:val="28"/>
        </w:rPr>
        <w:t xml:space="preserve"> </w:t>
      </w:r>
    </w:p>
    <w:p w14:paraId="38AAACDD" w14:textId="1E02DD03" w:rsidR="00424774" w:rsidRPr="002628FA" w:rsidRDefault="00424774" w:rsidP="00424774">
      <w:pPr>
        <w:pStyle w:val="Default"/>
        <w:jc w:val="center"/>
        <w:rPr>
          <w:rFonts w:ascii="Arial" w:eastAsia="Times New Roman" w:hAnsi="Arial" w:cs="Arial"/>
          <w:b/>
          <w:sz w:val="28"/>
          <w:szCs w:val="28"/>
        </w:rPr>
      </w:pPr>
      <w:r w:rsidRPr="002628FA">
        <w:rPr>
          <w:rFonts w:ascii="Arial" w:eastAsia="Times New Roman" w:hAnsi="Arial" w:cs="Arial"/>
          <w:b/>
          <w:sz w:val="28"/>
          <w:szCs w:val="28"/>
        </w:rPr>
        <w:t>Meeting ID:</w:t>
      </w:r>
      <w:r w:rsidRPr="002628FA">
        <w:rPr>
          <w:rFonts w:ascii="Arial" w:eastAsia="Times New Roman" w:hAnsi="Arial" w:cs="Arial"/>
          <w:bCs/>
          <w:sz w:val="28"/>
          <w:szCs w:val="28"/>
        </w:rPr>
        <w:t xml:space="preserve"> </w:t>
      </w:r>
      <w:r w:rsidR="002628FA" w:rsidRPr="002628FA">
        <w:rPr>
          <w:rFonts w:ascii="Arial" w:eastAsia="Calibri" w:hAnsi="Arial" w:cs="Arial"/>
          <w:color w:val="auto"/>
          <w:sz w:val="28"/>
          <w:szCs w:val="28"/>
        </w:rPr>
        <w:t>812 6014 6625</w:t>
      </w:r>
    </w:p>
    <w:p w14:paraId="3ACFE4E6" w14:textId="35943201" w:rsidR="00210A25" w:rsidRPr="002628FA" w:rsidRDefault="00424774" w:rsidP="00424774">
      <w:pPr>
        <w:pStyle w:val="Default"/>
        <w:jc w:val="center"/>
        <w:rPr>
          <w:rFonts w:ascii="Arial" w:eastAsia="Times New Roman" w:hAnsi="Arial" w:cs="Arial"/>
          <w:b/>
          <w:sz w:val="28"/>
          <w:szCs w:val="28"/>
        </w:rPr>
      </w:pPr>
      <w:r w:rsidRPr="002628FA">
        <w:rPr>
          <w:rFonts w:ascii="Arial" w:eastAsia="Times New Roman" w:hAnsi="Arial" w:cs="Arial"/>
          <w:b/>
          <w:sz w:val="28"/>
          <w:szCs w:val="28"/>
        </w:rPr>
        <w:t>Passcode:</w:t>
      </w:r>
      <w:r w:rsidRPr="002628FA">
        <w:rPr>
          <w:rFonts w:ascii="Arial" w:eastAsia="Times New Roman" w:hAnsi="Arial" w:cs="Arial"/>
          <w:bCs/>
          <w:sz w:val="28"/>
          <w:szCs w:val="28"/>
        </w:rPr>
        <w:t xml:space="preserve"> </w:t>
      </w:r>
      <w:r w:rsidR="002628FA" w:rsidRPr="002628FA">
        <w:rPr>
          <w:rFonts w:ascii="Arial" w:eastAsia="Calibri" w:hAnsi="Arial" w:cs="Arial"/>
          <w:color w:val="auto"/>
          <w:sz w:val="28"/>
          <w:szCs w:val="28"/>
        </w:rPr>
        <w:t>=6@</w:t>
      </w:r>
      <w:proofErr w:type="gramStart"/>
      <w:r w:rsidR="002628FA" w:rsidRPr="002628FA">
        <w:rPr>
          <w:rFonts w:ascii="Arial" w:eastAsia="Calibri" w:hAnsi="Arial" w:cs="Arial"/>
          <w:color w:val="auto"/>
          <w:sz w:val="28"/>
          <w:szCs w:val="28"/>
        </w:rPr>
        <w:t>L?RxG</w:t>
      </w:r>
      <w:proofErr w:type="gramEnd"/>
    </w:p>
    <w:p w14:paraId="1ED56107" w14:textId="77777777" w:rsidR="00424774" w:rsidRPr="002628FA" w:rsidRDefault="00424774" w:rsidP="00424774">
      <w:pPr>
        <w:pStyle w:val="Default"/>
        <w:jc w:val="center"/>
        <w:rPr>
          <w:rFonts w:ascii="Arial" w:eastAsia="Times New Roman" w:hAnsi="Arial" w:cs="Arial"/>
          <w:bCs/>
          <w:sz w:val="28"/>
          <w:szCs w:val="28"/>
        </w:rPr>
      </w:pPr>
    </w:p>
    <w:p w14:paraId="466F7688" w14:textId="4502FAEB" w:rsidR="002C6066" w:rsidRPr="002628FA" w:rsidRDefault="00210A25" w:rsidP="002C6066">
      <w:pPr>
        <w:jc w:val="center"/>
        <w:rPr>
          <w:rFonts w:ascii="Arial" w:hAnsi="Arial" w:cs="Arial"/>
          <w:sz w:val="28"/>
          <w:szCs w:val="28"/>
        </w:rPr>
      </w:pPr>
      <w:r w:rsidRPr="002628FA">
        <w:rPr>
          <w:rFonts w:ascii="Arial" w:hAnsi="Arial" w:cs="Arial"/>
          <w:b/>
          <w:bCs/>
          <w:sz w:val="28"/>
          <w:szCs w:val="28"/>
        </w:rPr>
        <w:t xml:space="preserve">Teleconference Number: </w:t>
      </w:r>
      <w:r w:rsidR="00A94036" w:rsidRPr="002628FA">
        <w:rPr>
          <w:rFonts w:ascii="Arial" w:hAnsi="Arial" w:cs="Arial"/>
          <w:sz w:val="28"/>
          <w:szCs w:val="28"/>
        </w:rPr>
        <w:t>+1 669-900-6833</w:t>
      </w:r>
    </w:p>
    <w:p w14:paraId="1FC49E16" w14:textId="2EB992F4" w:rsidR="00424774" w:rsidRPr="002628FA" w:rsidRDefault="00424774" w:rsidP="00424774">
      <w:pPr>
        <w:pStyle w:val="Default"/>
        <w:jc w:val="center"/>
        <w:rPr>
          <w:rFonts w:ascii="Arial" w:eastAsia="Times New Roman" w:hAnsi="Arial" w:cs="Arial"/>
          <w:bCs/>
          <w:sz w:val="28"/>
          <w:szCs w:val="28"/>
        </w:rPr>
      </w:pPr>
      <w:r w:rsidRPr="002628FA">
        <w:rPr>
          <w:rFonts w:ascii="Arial" w:eastAsia="Times New Roman" w:hAnsi="Arial" w:cs="Arial"/>
          <w:b/>
          <w:sz w:val="28"/>
          <w:szCs w:val="28"/>
        </w:rPr>
        <w:t>Meeting ID:</w:t>
      </w:r>
      <w:r w:rsidRPr="002628FA">
        <w:rPr>
          <w:rFonts w:ascii="Arial" w:eastAsia="Times New Roman" w:hAnsi="Arial" w:cs="Arial"/>
          <w:bCs/>
          <w:sz w:val="28"/>
          <w:szCs w:val="28"/>
        </w:rPr>
        <w:t xml:space="preserve"> </w:t>
      </w:r>
      <w:r w:rsidR="002628FA" w:rsidRPr="002628FA">
        <w:rPr>
          <w:rFonts w:ascii="Arial" w:eastAsia="Calibri" w:hAnsi="Arial" w:cs="Arial"/>
          <w:color w:val="auto"/>
          <w:sz w:val="28"/>
          <w:szCs w:val="28"/>
        </w:rPr>
        <w:t>812 6014 6625</w:t>
      </w:r>
    </w:p>
    <w:p w14:paraId="3C38424B" w14:textId="48A15B9D" w:rsidR="000412E3" w:rsidRDefault="00424774" w:rsidP="001B3B3C">
      <w:pPr>
        <w:pStyle w:val="Default"/>
        <w:jc w:val="center"/>
        <w:rPr>
          <w:rFonts w:ascii="Arial" w:eastAsia="Calibri" w:hAnsi="Arial" w:cs="Arial"/>
          <w:color w:val="auto"/>
          <w:sz w:val="28"/>
          <w:szCs w:val="28"/>
        </w:rPr>
      </w:pPr>
      <w:r w:rsidRPr="002628FA">
        <w:rPr>
          <w:rFonts w:ascii="Arial" w:eastAsia="Times New Roman" w:hAnsi="Arial" w:cs="Arial"/>
          <w:b/>
          <w:sz w:val="28"/>
          <w:szCs w:val="28"/>
        </w:rPr>
        <w:t>Passcode:</w:t>
      </w:r>
      <w:r w:rsidRPr="002628FA">
        <w:rPr>
          <w:rFonts w:ascii="Arial" w:eastAsia="Times New Roman" w:hAnsi="Arial" w:cs="Arial"/>
          <w:bCs/>
          <w:sz w:val="28"/>
          <w:szCs w:val="28"/>
        </w:rPr>
        <w:t xml:space="preserve"> </w:t>
      </w:r>
      <w:r w:rsidR="002628FA" w:rsidRPr="002628FA">
        <w:rPr>
          <w:rFonts w:ascii="Arial" w:eastAsia="Calibri" w:hAnsi="Arial" w:cs="Arial"/>
          <w:color w:val="auto"/>
          <w:sz w:val="28"/>
          <w:szCs w:val="28"/>
        </w:rPr>
        <w:t>83657079</w:t>
      </w:r>
    </w:p>
    <w:p w14:paraId="3A0DEC11" w14:textId="77777777" w:rsidR="001B3B3C" w:rsidRDefault="001B3B3C" w:rsidP="001B3B3C">
      <w:pPr>
        <w:pStyle w:val="Default"/>
        <w:jc w:val="center"/>
        <w:rPr>
          <w:rFonts w:ascii="Arial" w:hAnsi="Arial" w:cs="Arial"/>
          <w:sz w:val="28"/>
          <w:szCs w:val="28"/>
        </w:rPr>
      </w:pPr>
    </w:p>
    <w:p w14:paraId="60347E78" w14:textId="5889DEE1" w:rsidR="00F94024" w:rsidRDefault="000A3F75" w:rsidP="0012371E">
      <w:pPr>
        <w:pStyle w:val="Default"/>
        <w:tabs>
          <w:tab w:val="left" w:pos="3060"/>
        </w:tabs>
        <w:rPr>
          <w:rFonts w:ascii="Arial" w:hAnsi="Arial" w:cs="Arial"/>
          <w:sz w:val="28"/>
          <w:szCs w:val="28"/>
        </w:rPr>
      </w:pPr>
      <w:r w:rsidRPr="00197CB8">
        <w:rPr>
          <w:rFonts w:ascii="Arial" w:hAnsi="Arial" w:cs="Arial"/>
          <w:sz w:val="28"/>
          <w:szCs w:val="28"/>
        </w:rPr>
        <w:t>To access the teleconference via the California Relay Service, Dial 711</w:t>
      </w:r>
      <w:r w:rsidR="0012371E">
        <w:rPr>
          <w:rFonts w:ascii="Arial" w:hAnsi="Arial" w:cs="Arial"/>
          <w:sz w:val="28"/>
          <w:szCs w:val="28"/>
        </w:rPr>
        <w:t>.</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1D70B527" w:rsidR="001B1D65" w:rsidRPr="001B1D65" w:rsidRDefault="00D84995" w:rsidP="003C2E5F">
      <w:pPr>
        <w:pStyle w:val="BodyText3"/>
        <w:tabs>
          <w:tab w:val="left" w:pos="7920"/>
        </w:tabs>
        <w:spacing w:after="28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03AFA44" w14:textId="4F702EEB"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7B16AF">
        <w:rPr>
          <w:rFonts w:ascii="Arial" w:hAnsi="Arial" w:cs="Arial"/>
          <w:b/>
          <w:sz w:val="28"/>
          <w:szCs w:val="28"/>
        </w:rPr>
        <w:t>September 23</w:t>
      </w:r>
      <w:r>
        <w:rPr>
          <w:rFonts w:ascii="Arial" w:hAnsi="Arial" w:cs="Arial"/>
          <w:b/>
          <w:sz w:val="28"/>
          <w:szCs w:val="28"/>
        </w:rPr>
        <w:t>, 2022, Meeting Minutes (Act and Discuss)</w:t>
      </w:r>
    </w:p>
    <w:p w14:paraId="74F25E7B" w14:textId="2C984FE7" w:rsidR="00E0463F" w:rsidRDefault="00E0463F" w:rsidP="003C2E5F">
      <w:pPr>
        <w:pStyle w:val="BodyText3"/>
        <w:spacing w:after="280"/>
        <w:ind w:left="540"/>
        <w:contextualSpacing/>
        <w:rPr>
          <w:rFonts w:ascii="Arial" w:hAnsi="Arial" w:cs="Arial"/>
          <w:bCs/>
          <w:sz w:val="28"/>
          <w:szCs w:val="28"/>
        </w:rPr>
      </w:pPr>
      <w:bookmarkStart w:id="0" w:name="_Hlk115102464"/>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057A649C" w14:textId="3FD6CBE2" w:rsidR="002B797D" w:rsidRDefault="007B16AF" w:rsidP="002B797D">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2E587538" w14:textId="5A06648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2023 YLF Theme</w:t>
      </w:r>
    </w:p>
    <w:p w14:paraId="4E11B679" w14:textId="0B3E2576"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424B6A9B" w14:textId="6BEAEF8D" w:rsidR="007B16AF" w:rsidRDefault="007B16AF" w:rsidP="00F76ED8">
      <w:pPr>
        <w:pStyle w:val="BodyText3"/>
        <w:numPr>
          <w:ilvl w:val="0"/>
          <w:numId w:val="30"/>
        </w:numPr>
        <w:spacing w:after="0"/>
        <w:contextualSpacing/>
        <w:rPr>
          <w:rFonts w:ascii="Arial" w:hAnsi="Arial"/>
          <w:bCs/>
          <w:sz w:val="28"/>
        </w:rPr>
      </w:pPr>
      <w:r>
        <w:rPr>
          <w:rFonts w:ascii="Arial" w:hAnsi="Arial"/>
          <w:bCs/>
          <w:sz w:val="28"/>
        </w:rPr>
        <w:t>YLF Week Daily Themes</w:t>
      </w:r>
    </w:p>
    <w:p w14:paraId="3205C961" w14:textId="77777777" w:rsidR="00F76ED8" w:rsidRDefault="00F76ED8" w:rsidP="00F76ED8">
      <w:pPr>
        <w:pStyle w:val="BodyText3"/>
        <w:numPr>
          <w:ilvl w:val="0"/>
          <w:numId w:val="29"/>
        </w:numPr>
        <w:spacing w:after="0"/>
        <w:contextualSpacing/>
        <w:rPr>
          <w:rFonts w:ascii="Arial" w:hAnsi="Arial"/>
          <w:bCs/>
          <w:sz w:val="28"/>
        </w:rPr>
      </w:pPr>
      <w:r>
        <w:rPr>
          <w:rFonts w:ascii="Arial" w:hAnsi="Arial"/>
          <w:bCs/>
          <w:sz w:val="28"/>
        </w:rPr>
        <w:t>Luncheon Workgroup Update</w:t>
      </w:r>
    </w:p>
    <w:p w14:paraId="617DFD8E" w14:textId="720B45D6"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COVID-19 Guidelines</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2A4272F0"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7B16AF">
        <w:rPr>
          <w:rFonts w:ascii="Arial" w:hAnsi="Arial" w:cs="Arial"/>
          <w:sz w:val="28"/>
          <w:szCs w:val="28"/>
        </w:rPr>
        <w:t>October 10</w:t>
      </w:r>
      <w:r w:rsidR="00662044">
        <w:rPr>
          <w:rFonts w:ascii="Arial" w:hAnsi="Arial" w:cs="Arial"/>
          <w:sz w:val="28"/>
          <w:szCs w:val="28"/>
        </w:rPr>
        <w:t>,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24C9A838"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7B16AF">
        <w:rPr>
          <w:rFonts w:ascii="Arial" w:hAnsi="Arial" w:cs="Arial"/>
          <w:sz w:val="28"/>
          <w:szCs w:val="28"/>
        </w:rPr>
        <w:t>October 7</w:t>
      </w:r>
      <w:r w:rsidR="004132BC">
        <w:rPr>
          <w:rFonts w:ascii="Arial" w:hAnsi="Arial" w:cs="Arial"/>
          <w:sz w:val="28"/>
          <w:szCs w:val="28"/>
        </w:rPr>
        <w:t>, 2022</w:t>
      </w:r>
      <w:r w:rsidR="009F4E67" w:rsidRPr="009F4E67">
        <w:rPr>
          <w:rFonts w:ascii="Arial" w:hAnsi="Arial" w:cs="Arial"/>
          <w:sz w:val="28"/>
          <w:szCs w:val="28"/>
        </w:rPr>
        <w:t xml:space="preserve">. </w:t>
      </w:r>
      <w:r w:rsidRPr="00F96D31">
        <w:rPr>
          <w:rFonts w:ascii="Arial" w:hAnsi="Arial" w:cs="Arial"/>
          <w:bCs/>
          <w:sz w:val="28"/>
          <w:szCs w:val="28"/>
        </w:rPr>
        <w:t xml:space="preserve">Providing your accommodation request at least five (5) business days before the meeting </w:t>
      </w:r>
      <w:r w:rsidRPr="00F96D31">
        <w:rPr>
          <w:rFonts w:ascii="Arial" w:hAnsi="Arial" w:cs="Arial"/>
          <w:bCs/>
          <w:sz w:val="28"/>
          <w:szCs w:val="28"/>
        </w:rPr>
        <w:lastRenderedPageBreak/>
        <w:t>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92EC3" w14:textId="77777777" w:rsidR="00FD75A9" w:rsidRDefault="00FD75A9" w:rsidP="006D1155">
      <w:r>
        <w:separator/>
      </w:r>
    </w:p>
  </w:endnote>
  <w:endnote w:type="continuationSeparator" w:id="0">
    <w:p w14:paraId="31786DD9" w14:textId="77777777" w:rsidR="00FD75A9" w:rsidRDefault="00FD75A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33F5" w14:textId="77777777" w:rsidR="00FD75A9" w:rsidRDefault="00FD75A9" w:rsidP="006D1155">
      <w:r>
        <w:separator/>
      </w:r>
    </w:p>
  </w:footnote>
  <w:footnote w:type="continuationSeparator" w:id="0">
    <w:p w14:paraId="0E470DBB" w14:textId="77777777" w:rsidR="00FD75A9" w:rsidRDefault="00FD75A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3F09"/>
    <w:rsid w:val="0055425D"/>
    <w:rsid w:val="00554852"/>
    <w:rsid w:val="00562A37"/>
    <w:rsid w:val="00562B64"/>
    <w:rsid w:val="00571DB5"/>
    <w:rsid w:val="00573F6E"/>
    <w:rsid w:val="00576B98"/>
    <w:rsid w:val="00586A62"/>
    <w:rsid w:val="005926BA"/>
    <w:rsid w:val="00593291"/>
    <w:rsid w:val="005956E9"/>
    <w:rsid w:val="00595DFA"/>
    <w:rsid w:val="0059625A"/>
    <w:rsid w:val="005964F5"/>
    <w:rsid w:val="005A512C"/>
    <w:rsid w:val="005A6D0F"/>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C6C"/>
    <w:rsid w:val="0095327D"/>
    <w:rsid w:val="00953A96"/>
    <w:rsid w:val="00956342"/>
    <w:rsid w:val="00957F26"/>
    <w:rsid w:val="00961F69"/>
    <w:rsid w:val="00965CE3"/>
    <w:rsid w:val="00966855"/>
    <w:rsid w:val="00967927"/>
    <w:rsid w:val="0097106C"/>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8403A"/>
    <w:rsid w:val="00B91F9A"/>
    <w:rsid w:val="00BB0FB5"/>
    <w:rsid w:val="00BB1C47"/>
    <w:rsid w:val="00BB66D5"/>
    <w:rsid w:val="00BB6AB0"/>
    <w:rsid w:val="00BC2271"/>
    <w:rsid w:val="00BC4484"/>
    <w:rsid w:val="00BD098B"/>
    <w:rsid w:val="00BD22AA"/>
    <w:rsid w:val="00BD299F"/>
    <w:rsid w:val="00BD6B0A"/>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3F21"/>
    <w:rsid w:val="00D678DE"/>
    <w:rsid w:val="00D72B30"/>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xQ3xI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Huynh, Duy@DOR</cp:lastModifiedBy>
  <cp:revision>2</cp:revision>
  <cp:lastPrinted>2018-01-03T17:28:00Z</cp:lastPrinted>
  <dcterms:created xsi:type="dcterms:W3CDTF">2022-09-30T02:16:00Z</dcterms:created>
  <dcterms:modified xsi:type="dcterms:W3CDTF">2022-09-30T02:16:00Z</dcterms:modified>
</cp:coreProperties>
</file>