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3FC4" w14:textId="4EE1511F" w:rsidR="00A20D99" w:rsidRPr="00500CC4" w:rsidRDefault="00500CC4" w:rsidP="00500CC4">
      <w:pPr>
        <w:jc w:val="center"/>
        <w:rPr>
          <w:rFonts w:cs="Arial"/>
          <w:b/>
          <w:bCs/>
          <w:szCs w:val="28"/>
        </w:rPr>
      </w:pPr>
      <w:r w:rsidRPr="00500CC4">
        <w:rPr>
          <w:rFonts w:cs="Arial"/>
          <w:b/>
          <w:bCs/>
          <w:szCs w:val="28"/>
        </w:rPr>
        <w:t>Strategic Priorities Document</w:t>
      </w:r>
    </w:p>
    <w:p w14:paraId="34F1FB2A" w14:textId="423D391F" w:rsidR="00500CC4" w:rsidRPr="00500CC4" w:rsidRDefault="00500CC4" w:rsidP="00500CC4"/>
    <w:p w14:paraId="41C54350" w14:textId="49639D93" w:rsidR="00500CC4" w:rsidRPr="00500CC4" w:rsidRDefault="00500CC4" w:rsidP="00500CC4">
      <w:r w:rsidRPr="00500CC4">
        <w:t>At the November 2021 Full Committee Meeting, Members agreed to have strategic priorities with the suggested changes:</w:t>
      </w:r>
    </w:p>
    <w:p w14:paraId="00D67E9C" w14:textId="2AF83EEB" w:rsidR="00500CC4" w:rsidRPr="00500CC4" w:rsidRDefault="00500CC4" w:rsidP="00500CC4">
      <w:pPr>
        <w:pStyle w:val="ListParagraph"/>
        <w:numPr>
          <w:ilvl w:val="0"/>
          <w:numId w:val="1"/>
        </w:numPr>
        <w:rPr>
          <w:rFonts w:ascii="Arial" w:hAnsi="Arial" w:cs="Arial"/>
          <w:sz w:val="28"/>
          <w:szCs w:val="28"/>
        </w:rPr>
      </w:pPr>
      <w:bookmarkStart w:id="0" w:name="_Hlk84508368"/>
      <w:bookmarkStart w:id="1" w:name="_Hlk89845737"/>
      <w:r w:rsidRPr="00500CC4">
        <w:rPr>
          <w:rFonts w:ascii="Arial" w:hAnsi="Arial" w:cs="Arial"/>
          <w:sz w:val="28"/>
          <w:szCs w:val="28"/>
        </w:rPr>
        <w:t xml:space="preserve">Increase </w:t>
      </w:r>
      <w:bookmarkStart w:id="2" w:name="_Hlk84510448"/>
      <w:r w:rsidRPr="00500CC4">
        <w:rPr>
          <w:rFonts w:ascii="Arial" w:hAnsi="Arial" w:cs="Arial"/>
          <w:sz w:val="28"/>
          <w:szCs w:val="28"/>
        </w:rPr>
        <w:t>employment outcomes of people with disabilities through skills, training, and education as California enters the post-pandemic.</w:t>
      </w:r>
    </w:p>
    <w:p w14:paraId="3FC3C505" w14:textId="1B553436" w:rsidR="00500CC4" w:rsidRPr="00500CC4" w:rsidRDefault="00500CC4" w:rsidP="00500CC4">
      <w:pPr>
        <w:pStyle w:val="ListParagraph"/>
        <w:numPr>
          <w:ilvl w:val="0"/>
          <w:numId w:val="1"/>
        </w:numPr>
        <w:rPr>
          <w:rFonts w:ascii="Arial" w:hAnsi="Arial" w:cs="Arial"/>
          <w:sz w:val="28"/>
          <w:szCs w:val="28"/>
        </w:rPr>
      </w:pPr>
      <w:bookmarkStart w:id="3" w:name="_Hlk84510200"/>
      <w:bookmarkEnd w:id="2"/>
      <w:r w:rsidRPr="00500CC4">
        <w:rPr>
          <w:rFonts w:ascii="Arial" w:hAnsi="Arial" w:cs="Arial"/>
          <w:sz w:val="28"/>
          <w:szCs w:val="28"/>
        </w:rPr>
        <w:t>Coordinate systems to achieve better employment outcomes for people with disabilities</w:t>
      </w:r>
      <w:r w:rsidR="00D6660B">
        <w:rPr>
          <w:rFonts w:ascii="Arial" w:hAnsi="Arial" w:cs="Arial"/>
          <w:sz w:val="28"/>
          <w:szCs w:val="28"/>
        </w:rPr>
        <w:t>.</w:t>
      </w:r>
    </w:p>
    <w:bookmarkEnd w:id="0"/>
    <w:p w14:paraId="546A19F2" w14:textId="77777777" w:rsidR="00500CC4" w:rsidRPr="00500CC4" w:rsidRDefault="00500CC4" w:rsidP="00500CC4">
      <w:pPr>
        <w:pStyle w:val="ListParagraph"/>
        <w:numPr>
          <w:ilvl w:val="0"/>
          <w:numId w:val="1"/>
        </w:numPr>
        <w:rPr>
          <w:rFonts w:ascii="Arial" w:hAnsi="Arial" w:cs="Arial"/>
          <w:sz w:val="28"/>
          <w:szCs w:val="28"/>
        </w:rPr>
      </w:pPr>
      <w:r w:rsidRPr="00500CC4">
        <w:rPr>
          <w:rFonts w:ascii="Arial" w:hAnsi="Arial" w:cs="Arial"/>
          <w:sz w:val="28"/>
          <w:szCs w:val="28"/>
        </w:rPr>
        <w:t>Work on a better, coordinated system of benefits and support services for people with disabilities.</w:t>
      </w:r>
    </w:p>
    <w:bookmarkEnd w:id="3"/>
    <w:bookmarkEnd w:id="1"/>
    <w:p w14:paraId="0DA0E78C" w14:textId="02E1B53A" w:rsidR="00500CC4" w:rsidRPr="00500CC4" w:rsidRDefault="00500CC4" w:rsidP="00500CC4">
      <w:pPr>
        <w:rPr>
          <w:rFonts w:cs="Arial"/>
          <w:szCs w:val="28"/>
        </w:rPr>
      </w:pPr>
    </w:p>
    <w:p w14:paraId="27F223AD" w14:textId="0E42681D" w:rsidR="00500CC4" w:rsidRPr="00500CC4" w:rsidRDefault="00500CC4" w:rsidP="00500CC4">
      <w:pPr>
        <w:rPr>
          <w:rFonts w:cs="Arial"/>
          <w:szCs w:val="28"/>
        </w:rPr>
      </w:pPr>
      <w:r w:rsidRPr="00500CC4">
        <w:rPr>
          <w:rFonts w:cs="Arial"/>
          <w:szCs w:val="28"/>
        </w:rPr>
        <w:t>Members suggested adding an additional strategic priority:</w:t>
      </w:r>
    </w:p>
    <w:p w14:paraId="24A0E625" w14:textId="7790CE64" w:rsidR="00500CC4" w:rsidRDefault="00500CC4" w:rsidP="00500CC4">
      <w:pPr>
        <w:pStyle w:val="ListParagraph"/>
        <w:numPr>
          <w:ilvl w:val="0"/>
          <w:numId w:val="3"/>
        </w:numPr>
        <w:rPr>
          <w:rFonts w:ascii="Arial" w:hAnsi="Arial" w:cs="Arial"/>
          <w:sz w:val="28"/>
          <w:szCs w:val="28"/>
        </w:rPr>
      </w:pPr>
      <w:bookmarkStart w:id="4" w:name="_Hlk89846661"/>
      <w:r w:rsidRPr="00500CC4">
        <w:rPr>
          <w:rFonts w:ascii="Arial" w:hAnsi="Arial" w:cs="Arial"/>
          <w:sz w:val="28"/>
          <w:szCs w:val="28"/>
        </w:rPr>
        <w:t xml:space="preserve">Ensure people with disabilities are included in equitable pandemic </w:t>
      </w:r>
      <w:r>
        <w:rPr>
          <w:rFonts w:ascii="Arial" w:hAnsi="Arial" w:cs="Arial"/>
          <w:sz w:val="28"/>
          <w:szCs w:val="28"/>
        </w:rPr>
        <w:t>recovery efforts</w:t>
      </w:r>
      <w:r w:rsidR="00AA392C">
        <w:rPr>
          <w:rFonts w:ascii="Arial" w:hAnsi="Arial" w:cs="Arial"/>
          <w:sz w:val="28"/>
          <w:szCs w:val="28"/>
        </w:rPr>
        <w:t xml:space="preserve"> and incorporate lessons learned in service delivery from the pandemic.</w:t>
      </w:r>
    </w:p>
    <w:p w14:paraId="094AC3EC" w14:textId="00057806" w:rsidR="00AA392C" w:rsidRDefault="00AA392C" w:rsidP="00AA392C">
      <w:pPr>
        <w:rPr>
          <w:rFonts w:cs="Arial"/>
          <w:szCs w:val="28"/>
        </w:rPr>
      </w:pPr>
    </w:p>
    <w:p w14:paraId="0ECDF06D" w14:textId="58546DEB" w:rsidR="00AA392C" w:rsidRDefault="00AA392C" w:rsidP="00AA392C">
      <w:pPr>
        <w:rPr>
          <w:rFonts w:cs="Arial"/>
          <w:szCs w:val="28"/>
        </w:rPr>
      </w:pPr>
      <w:r>
        <w:rPr>
          <w:rFonts w:cs="Arial"/>
          <w:szCs w:val="28"/>
        </w:rPr>
        <w:t xml:space="preserve">Members should provide final approval to the strategic priorities. These will be used when communicating to agencies, </w:t>
      </w:r>
      <w:r w:rsidR="00850C69">
        <w:rPr>
          <w:rFonts w:cs="Arial"/>
          <w:szCs w:val="28"/>
        </w:rPr>
        <w:t>departments,</w:t>
      </w:r>
      <w:r>
        <w:rPr>
          <w:rFonts w:cs="Arial"/>
          <w:szCs w:val="28"/>
        </w:rPr>
        <w:t xml:space="preserve"> and community partners. The Executive Officer will have this document at each Executive Committee meeting with updates to various policy issues working on throughout the year. The document has also aligned the various projects to the strategic priorities and this document will be considered our plan for the year. Our work will continue to be linked to the Workforce Innovation and Opportunity Act Unified State Plan goals and strategies and overall state workforce issues</w:t>
      </w:r>
      <w:r w:rsidR="009E3946">
        <w:rPr>
          <w:rFonts w:cs="Arial"/>
          <w:szCs w:val="28"/>
        </w:rPr>
        <w:t xml:space="preserve"> throughout the year.</w:t>
      </w:r>
    </w:p>
    <w:p w14:paraId="6854918B" w14:textId="77777777" w:rsidR="00AA392C" w:rsidRPr="00AA392C" w:rsidRDefault="00AA392C" w:rsidP="00AA392C">
      <w:pPr>
        <w:rPr>
          <w:rFonts w:cs="Arial"/>
          <w:szCs w:val="28"/>
        </w:rPr>
      </w:pPr>
    </w:p>
    <w:bookmarkEnd w:id="4"/>
    <w:p w14:paraId="53F40892" w14:textId="11D391B3" w:rsidR="006D217C" w:rsidRDefault="006D217C" w:rsidP="006D217C">
      <w:pPr>
        <w:rPr>
          <w:rFonts w:cs="Arial"/>
          <w:b/>
          <w:bCs/>
          <w:szCs w:val="28"/>
        </w:rPr>
      </w:pPr>
      <w:r>
        <w:rPr>
          <w:rFonts w:cs="Arial"/>
          <w:b/>
          <w:bCs/>
          <w:szCs w:val="28"/>
        </w:rPr>
        <w:t>Subcommittee Projects identified through Strategic Priorities</w:t>
      </w:r>
      <w:r w:rsidR="00AA392C">
        <w:rPr>
          <w:rFonts w:cs="Arial"/>
          <w:b/>
          <w:bCs/>
          <w:szCs w:val="28"/>
        </w:rPr>
        <w:t xml:space="preserve"> Listed Below</w:t>
      </w:r>
    </w:p>
    <w:p w14:paraId="3D5A2813" w14:textId="0C749B66" w:rsidR="006D217C" w:rsidRDefault="006D217C" w:rsidP="006D217C">
      <w:pPr>
        <w:rPr>
          <w:rFonts w:cs="Arial"/>
          <w:szCs w:val="28"/>
        </w:rPr>
      </w:pPr>
      <w:r w:rsidRPr="006D217C">
        <w:rPr>
          <w:rFonts w:cs="Arial"/>
          <w:szCs w:val="28"/>
        </w:rPr>
        <w:t>Increase employment outcomes of people with disabilities through skills, training, and education as California enters the post-pandemic.</w:t>
      </w:r>
    </w:p>
    <w:p w14:paraId="707A4502" w14:textId="3B48E0DA" w:rsidR="006D217C" w:rsidRPr="006D217C" w:rsidRDefault="006D217C" w:rsidP="006D217C">
      <w:pPr>
        <w:pStyle w:val="ListParagraph"/>
        <w:numPr>
          <w:ilvl w:val="0"/>
          <w:numId w:val="3"/>
        </w:numPr>
        <w:rPr>
          <w:rFonts w:ascii="Arial" w:hAnsi="Arial" w:cs="Arial"/>
          <w:sz w:val="28"/>
          <w:szCs w:val="28"/>
        </w:rPr>
      </w:pPr>
      <w:r w:rsidRPr="006D217C">
        <w:rPr>
          <w:rFonts w:ascii="Arial" w:hAnsi="Arial" w:cs="Arial"/>
          <w:sz w:val="28"/>
          <w:szCs w:val="28"/>
        </w:rPr>
        <w:t>Discussions on High-road training partnerships</w:t>
      </w:r>
      <w:r>
        <w:rPr>
          <w:rFonts w:ascii="Arial" w:hAnsi="Arial" w:cs="Arial"/>
          <w:sz w:val="28"/>
          <w:szCs w:val="28"/>
        </w:rPr>
        <w:t xml:space="preserve"> </w:t>
      </w:r>
      <w:r w:rsidR="00AA392C">
        <w:rPr>
          <w:rFonts w:ascii="Arial" w:hAnsi="Arial" w:cs="Arial"/>
          <w:sz w:val="28"/>
          <w:szCs w:val="28"/>
        </w:rPr>
        <w:t>–The Employment and Training (E&amp;T) Subcommittee held first discussion. More will follow in February-March 2022.</w:t>
      </w:r>
    </w:p>
    <w:p w14:paraId="5072714A" w14:textId="1D414478" w:rsidR="006D217C" w:rsidRDefault="006D217C" w:rsidP="006D217C">
      <w:pPr>
        <w:pStyle w:val="ListParagraph"/>
        <w:numPr>
          <w:ilvl w:val="0"/>
          <w:numId w:val="3"/>
        </w:numPr>
        <w:rPr>
          <w:rFonts w:ascii="Arial" w:hAnsi="Arial" w:cs="Arial"/>
          <w:sz w:val="28"/>
          <w:szCs w:val="28"/>
        </w:rPr>
      </w:pPr>
      <w:r w:rsidRPr="006D217C">
        <w:rPr>
          <w:rFonts w:ascii="Arial" w:hAnsi="Arial" w:cs="Arial"/>
          <w:sz w:val="28"/>
          <w:szCs w:val="28"/>
        </w:rPr>
        <w:t>Just Transition comments</w:t>
      </w:r>
      <w:r w:rsidR="00AA392C">
        <w:rPr>
          <w:rFonts w:ascii="Arial" w:hAnsi="Arial" w:cs="Arial"/>
          <w:sz w:val="28"/>
          <w:szCs w:val="28"/>
        </w:rPr>
        <w:t xml:space="preserve"> – Once released, the E&amp;T Subcommittee will develop comments.</w:t>
      </w:r>
    </w:p>
    <w:p w14:paraId="389DFA5E" w14:textId="799B980F" w:rsidR="006D217C" w:rsidRDefault="006D217C" w:rsidP="006D217C">
      <w:pPr>
        <w:pStyle w:val="ListParagraph"/>
        <w:numPr>
          <w:ilvl w:val="0"/>
          <w:numId w:val="3"/>
        </w:numPr>
        <w:rPr>
          <w:rFonts w:ascii="Arial" w:hAnsi="Arial" w:cs="Arial"/>
          <w:sz w:val="28"/>
          <w:szCs w:val="28"/>
        </w:rPr>
      </w:pPr>
      <w:r>
        <w:rPr>
          <w:rFonts w:ascii="Arial" w:hAnsi="Arial" w:cs="Arial"/>
          <w:sz w:val="28"/>
          <w:szCs w:val="28"/>
        </w:rPr>
        <w:t>Workforce Innovation and Opportunity Act State Plan</w:t>
      </w:r>
      <w:r w:rsidR="00AA392C">
        <w:rPr>
          <w:rFonts w:ascii="Arial" w:hAnsi="Arial" w:cs="Arial"/>
          <w:sz w:val="28"/>
          <w:szCs w:val="28"/>
        </w:rPr>
        <w:t xml:space="preserve"> – It will be released in January and comments will be for a 30-day period.</w:t>
      </w:r>
    </w:p>
    <w:p w14:paraId="527989BC" w14:textId="50930E53" w:rsidR="006D217C" w:rsidRDefault="006D217C" w:rsidP="006D217C">
      <w:pPr>
        <w:pStyle w:val="ListParagraph"/>
        <w:numPr>
          <w:ilvl w:val="0"/>
          <w:numId w:val="3"/>
        </w:numPr>
        <w:rPr>
          <w:rFonts w:ascii="Arial" w:hAnsi="Arial" w:cs="Arial"/>
          <w:sz w:val="28"/>
          <w:szCs w:val="28"/>
        </w:rPr>
      </w:pPr>
      <w:r>
        <w:rPr>
          <w:rFonts w:ascii="Arial" w:hAnsi="Arial" w:cs="Arial"/>
          <w:sz w:val="28"/>
          <w:szCs w:val="28"/>
        </w:rPr>
        <w:lastRenderedPageBreak/>
        <w:t xml:space="preserve">State Strategic </w:t>
      </w:r>
      <w:r w:rsidR="009E3946">
        <w:rPr>
          <w:rFonts w:ascii="Arial" w:hAnsi="Arial" w:cs="Arial"/>
          <w:sz w:val="28"/>
          <w:szCs w:val="28"/>
        </w:rPr>
        <w:t>P</w:t>
      </w:r>
      <w:r>
        <w:rPr>
          <w:rFonts w:ascii="Arial" w:hAnsi="Arial" w:cs="Arial"/>
          <w:sz w:val="28"/>
          <w:szCs w:val="28"/>
        </w:rPr>
        <w:t xml:space="preserve">lan on </w:t>
      </w:r>
      <w:r w:rsidR="009E3946">
        <w:rPr>
          <w:rFonts w:ascii="Arial" w:hAnsi="Arial" w:cs="Arial"/>
          <w:sz w:val="28"/>
          <w:szCs w:val="28"/>
        </w:rPr>
        <w:t>C</w:t>
      </w:r>
      <w:r>
        <w:rPr>
          <w:rFonts w:ascii="Arial" w:hAnsi="Arial" w:cs="Arial"/>
          <w:sz w:val="28"/>
          <w:szCs w:val="28"/>
        </w:rPr>
        <w:t xml:space="preserve">areer </w:t>
      </w:r>
      <w:r w:rsidR="009E3946">
        <w:rPr>
          <w:rFonts w:ascii="Arial" w:hAnsi="Arial" w:cs="Arial"/>
          <w:sz w:val="28"/>
          <w:szCs w:val="28"/>
        </w:rPr>
        <w:t>T</w:t>
      </w:r>
      <w:r>
        <w:rPr>
          <w:rFonts w:ascii="Arial" w:hAnsi="Arial" w:cs="Arial"/>
          <w:sz w:val="28"/>
          <w:szCs w:val="28"/>
        </w:rPr>
        <w:t xml:space="preserve">echnical </w:t>
      </w:r>
      <w:r w:rsidR="009E3946">
        <w:rPr>
          <w:rFonts w:ascii="Arial" w:hAnsi="Arial" w:cs="Arial"/>
          <w:sz w:val="28"/>
          <w:szCs w:val="28"/>
        </w:rPr>
        <w:t>E</w:t>
      </w:r>
      <w:r>
        <w:rPr>
          <w:rFonts w:ascii="Arial" w:hAnsi="Arial" w:cs="Arial"/>
          <w:sz w:val="28"/>
          <w:szCs w:val="28"/>
        </w:rPr>
        <w:t>ducation</w:t>
      </w:r>
      <w:r w:rsidR="00AA392C">
        <w:rPr>
          <w:rFonts w:ascii="Arial" w:hAnsi="Arial" w:cs="Arial"/>
          <w:sz w:val="28"/>
          <w:szCs w:val="28"/>
        </w:rPr>
        <w:t xml:space="preserve"> – CCEPD staff monitoring the conversations. The plan will be released by the spring.</w:t>
      </w:r>
    </w:p>
    <w:p w14:paraId="20DE22A8" w14:textId="746EAD6F" w:rsidR="006D217C" w:rsidRDefault="006D217C" w:rsidP="006D217C">
      <w:pPr>
        <w:pStyle w:val="ListParagraph"/>
        <w:numPr>
          <w:ilvl w:val="0"/>
          <w:numId w:val="3"/>
        </w:numPr>
        <w:rPr>
          <w:rFonts w:ascii="Arial" w:hAnsi="Arial" w:cs="Arial"/>
          <w:sz w:val="28"/>
          <w:szCs w:val="28"/>
        </w:rPr>
      </w:pPr>
      <w:r>
        <w:rPr>
          <w:rFonts w:ascii="Arial" w:hAnsi="Arial" w:cs="Arial"/>
          <w:sz w:val="28"/>
          <w:szCs w:val="28"/>
        </w:rPr>
        <w:t>Identifying best practices in regional planning units and local workforce development plans</w:t>
      </w:r>
      <w:r w:rsidR="00AA392C">
        <w:rPr>
          <w:rFonts w:ascii="Arial" w:hAnsi="Arial" w:cs="Arial"/>
          <w:sz w:val="28"/>
          <w:szCs w:val="28"/>
        </w:rPr>
        <w:t xml:space="preserve"> – CCEPD staff are developing documents for the next E&amp;T Subcommittee. </w:t>
      </w:r>
      <w:r w:rsidR="009E3946">
        <w:rPr>
          <w:rFonts w:ascii="Arial" w:hAnsi="Arial" w:cs="Arial"/>
          <w:sz w:val="28"/>
          <w:szCs w:val="28"/>
        </w:rPr>
        <w:t>The information will be used t</w:t>
      </w:r>
      <w:r w:rsidR="00AA392C">
        <w:rPr>
          <w:rFonts w:ascii="Arial" w:hAnsi="Arial" w:cs="Arial"/>
          <w:sz w:val="28"/>
          <w:szCs w:val="28"/>
        </w:rPr>
        <w:t>o hold more interactive discussions and/or develop surve</w:t>
      </w:r>
      <w:r w:rsidR="009E3946">
        <w:rPr>
          <w:rFonts w:ascii="Arial" w:hAnsi="Arial" w:cs="Arial"/>
          <w:sz w:val="28"/>
          <w:szCs w:val="28"/>
        </w:rPr>
        <w:t>y. Goal is to develop more systemic approaches through best practices.</w:t>
      </w:r>
    </w:p>
    <w:p w14:paraId="2050AD7B" w14:textId="1E4534F4" w:rsidR="00C77B27" w:rsidRDefault="00C77B27" w:rsidP="006D217C">
      <w:pPr>
        <w:pStyle w:val="ListParagraph"/>
        <w:numPr>
          <w:ilvl w:val="0"/>
          <w:numId w:val="3"/>
        </w:numPr>
        <w:rPr>
          <w:rFonts w:ascii="Arial" w:hAnsi="Arial" w:cs="Arial"/>
          <w:sz w:val="28"/>
          <w:szCs w:val="28"/>
        </w:rPr>
      </w:pPr>
      <w:r>
        <w:rPr>
          <w:rFonts w:ascii="Arial" w:hAnsi="Arial" w:cs="Arial"/>
          <w:sz w:val="28"/>
          <w:szCs w:val="28"/>
        </w:rPr>
        <w:t>Green Jobs – CCEPD staff will develop discussions with California Workforce Development Board. The Executive Officer will follow the Climate Action Scoping Plan discussions</w:t>
      </w:r>
      <w:r w:rsidR="009E3946">
        <w:rPr>
          <w:rFonts w:ascii="Arial" w:hAnsi="Arial" w:cs="Arial"/>
          <w:sz w:val="28"/>
          <w:szCs w:val="28"/>
        </w:rPr>
        <w:t xml:space="preserve"> to determine approach</w:t>
      </w:r>
      <w:r>
        <w:rPr>
          <w:rFonts w:ascii="Arial" w:hAnsi="Arial" w:cs="Arial"/>
          <w:sz w:val="28"/>
          <w:szCs w:val="28"/>
        </w:rPr>
        <w:t>.</w:t>
      </w:r>
    </w:p>
    <w:p w14:paraId="471D12AB" w14:textId="44ACAFAC" w:rsidR="006D217C" w:rsidRDefault="006D217C" w:rsidP="006D217C">
      <w:pPr>
        <w:pStyle w:val="ListParagraph"/>
        <w:numPr>
          <w:ilvl w:val="0"/>
          <w:numId w:val="3"/>
        </w:numPr>
        <w:rPr>
          <w:rFonts w:ascii="Arial" w:hAnsi="Arial" w:cs="Arial"/>
          <w:sz w:val="28"/>
          <w:szCs w:val="28"/>
        </w:rPr>
      </w:pPr>
      <w:r>
        <w:rPr>
          <w:rFonts w:ascii="Arial" w:hAnsi="Arial" w:cs="Arial"/>
          <w:sz w:val="28"/>
          <w:szCs w:val="28"/>
        </w:rPr>
        <w:t>DOR business initiative</w:t>
      </w:r>
      <w:r w:rsidR="00AA392C">
        <w:rPr>
          <w:rFonts w:ascii="Arial" w:hAnsi="Arial" w:cs="Arial"/>
          <w:sz w:val="28"/>
          <w:szCs w:val="28"/>
        </w:rPr>
        <w:t xml:space="preserve"> – </w:t>
      </w:r>
      <w:r w:rsidR="009E3946">
        <w:rPr>
          <w:rFonts w:ascii="Arial" w:hAnsi="Arial" w:cs="Arial"/>
          <w:sz w:val="28"/>
          <w:szCs w:val="28"/>
        </w:rPr>
        <w:t>An overview discussion will be at the first E&amp;T Subcommittee meeting.</w:t>
      </w:r>
    </w:p>
    <w:p w14:paraId="10A0C57F" w14:textId="3F49D93A" w:rsidR="006D217C" w:rsidRPr="006D217C" w:rsidRDefault="00AA392C" w:rsidP="006D217C">
      <w:pPr>
        <w:pStyle w:val="ListParagraph"/>
        <w:numPr>
          <w:ilvl w:val="0"/>
          <w:numId w:val="3"/>
        </w:numPr>
        <w:rPr>
          <w:rFonts w:ascii="Arial" w:hAnsi="Arial" w:cs="Arial"/>
          <w:sz w:val="28"/>
          <w:szCs w:val="28"/>
        </w:rPr>
      </w:pPr>
      <w:r>
        <w:rPr>
          <w:rFonts w:ascii="Arial" w:hAnsi="Arial" w:cs="Arial"/>
          <w:sz w:val="28"/>
          <w:szCs w:val="28"/>
        </w:rPr>
        <w:t>I</w:t>
      </w:r>
      <w:r w:rsidR="006D217C">
        <w:rPr>
          <w:rFonts w:ascii="Arial" w:hAnsi="Arial" w:cs="Arial"/>
          <w:sz w:val="28"/>
          <w:szCs w:val="28"/>
        </w:rPr>
        <w:t xml:space="preserve">mplementation of </w:t>
      </w:r>
      <w:hyperlink r:id="rId7" w:history="1">
        <w:r w:rsidR="006D217C" w:rsidRPr="00AA392C">
          <w:rPr>
            <w:rStyle w:val="Hyperlink"/>
            <w:rFonts w:ascii="Arial" w:hAnsi="Arial" w:cs="Arial"/>
            <w:sz w:val="28"/>
            <w:szCs w:val="28"/>
          </w:rPr>
          <w:t>SB 639</w:t>
        </w:r>
      </w:hyperlink>
      <w:r>
        <w:rPr>
          <w:rFonts w:ascii="Arial" w:hAnsi="Arial" w:cs="Arial"/>
          <w:sz w:val="28"/>
          <w:szCs w:val="28"/>
        </w:rPr>
        <w:t xml:space="preserve"> – Executive Officer will follow. CCEPD staff is developing a targeted </w:t>
      </w:r>
      <w:r w:rsidR="009E3946">
        <w:rPr>
          <w:rFonts w:ascii="Arial" w:hAnsi="Arial" w:cs="Arial"/>
          <w:sz w:val="28"/>
          <w:szCs w:val="28"/>
        </w:rPr>
        <w:t>overview from the local workforce development plans to share with the State Council on Developmental Disabilities.</w:t>
      </w:r>
    </w:p>
    <w:p w14:paraId="72737097" w14:textId="51B33422" w:rsidR="006D217C" w:rsidRDefault="006D217C" w:rsidP="006D217C">
      <w:pPr>
        <w:rPr>
          <w:rFonts w:cs="Arial"/>
          <w:szCs w:val="28"/>
        </w:rPr>
      </w:pPr>
    </w:p>
    <w:p w14:paraId="46C03EB6" w14:textId="180DAE28" w:rsidR="006D217C" w:rsidRDefault="006D217C" w:rsidP="006D217C">
      <w:pPr>
        <w:rPr>
          <w:rFonts w:cs="Arial"/>
          <w:szCs w:val="28"/>
        </w:rPr>
      </w:pPr>
      <w:r w:rsidRPr="006D217C">
        <w:rPr>
          <w:rFonts w:cs="Arial"/>
          <w:szCs w:val="28"/>
        </w:rPr>
        <w:t>Coordinate systems to achieve better employment outcomes for people with disabilities.</w:t>
      </w:r>
    </w:p>
    <w:p w14:paraId="5FDEFD6F" w14:textId="1185D8ED" w:rsidR="006D217C" w:rsidRPr="006D217C" w:rsidRDefault="006D217C" w:rsidP="006D217C">
      <w:pPr>
        <w:pStyle w:val="ListParagraph"/>
        <w:numPr>
          <w:ilvl w:val="0"/>
          <w:numId w:val="4"/>
        </w:numPr>
        <w:rPr>
          <w:rFonts w:ascii="Arial" w:hAnsi="Arial" w:cs="Arial"/>
          <w:sz w:val="28"/>
          <w:szCs w:val="28"/>
        </w:rPr>
      </w:pPr>
      <w:r w:rsidRPr="006D217C">
        <w:rPr>
          <w:rFonts w:ascii="Arial" w:hAnsi="Arial" w:cs="Arial"/>
          <w:sz w:val="28"/>
          <w:szCs w:val="28"/>
        </w:rPr>
        <w:t>Discussions on service delivery</w:t>
      </w:r>
      <w:r w:rsidR="00AA392C">
        <w:rPr>
          <w:rFonts w:ascii="Arial" w:hAnsi="Arial" w:cs="Arial"/>
          <w:sz w:val="28"/>
          <w:szCs w:val="28"/>
        </w:rPr>
        <w:t xml:space="preserve"> – State Coordination Subcommittee is reassessing this discussion and is reviewing a survey to service providers.</w:t>
      </w:r>
      <w:r w:rsidR="009E3946">
        <w:rPr>
          <w:rFonts w:ascii="Arial" w:hAnsi="Arial" w:cs="Arial"/>
          <w:sz w:val="28"/>
          <w:szCs w:val="28"/>
        </w:rPr>
        <w:t xml:space="preserve"> A smaller subcommittee has been created to develop approaches.</w:t>
      </w:r>
    </w:p>
    <w:p w14:paraId="5D4CDE4C" w14:textId="3EED5245" w:rsidR="006D217C" w:rsidRPr="006D217C" w:rsidRDefault="00AA392C" w:rsidP="006D217C">
      <w:pPr>
        <w:pStyle w:val="ListParagraph"/>
        <w:numPr>
          <w:ilvl w:val="0"/>
          <w:numId w:val="4"/>
        </w:numPr>
        <w:rPr>
          <w:rFonts w:ascii="Arial" w:hAnsi="Arial" w:cs="Arial"/>
          <w:sz w:val="28"/>
          <w:szCs w:val="28"/>
        </w:rPr>
      </w:pPr>
      <w:r>
        <w:rPr>
          <w:rFonts w:ascii="Arial" w:hAnsi="Arial" w:cs="Arial"/>
          <w:sz w:val="28"/>
          <w:szCs w:val="28"/>
        </w:rPr>
        <w:t>Develop no wrong door policies – State Coordination Subcommittee will develop policy recommendations with goal of having them developed by November 2022.</w:t>
      </w:r>
      <w:r w:rsidR="009E3946">
        <w:rPr>
          <w:rFonts w:ascii="Arial" w:hAnsi="Arial" w:cs="Arial"/>
          <w:sz w:val="28"/>
          <w:szCs w:val="28"/>
        </w:rPr>
        <w:t xml:space="preserve"> At the next meeting, the State Coordination Subcommittee will hold first conversations on this topic. </w:t>
      </w:r>
    </w:p>
    <w:p w14:paraId="0525921C" w14:textId="77777777" w:rsidR="006D217C" w:rsidRDefault="006D217C" w:rsidP="006D217C">
      <w:pPr>
        <w:rPr>
          <w:rFonts w:cs="Arial"/>
          <w:szCs w:val="28"/>
        </w:rPr>
      </w:pPr>
    </w:p>
    <w:p w14:paraId="5832B5D7" w14:textId="18406B39" w:rsidR="006D217C" w:rsidRDefault="006D217C" w:rsidP="006D217C">
      <w:pPr>
        <w:rPr>
          <w:rFonts w:cs="Arial"/>
          <w:szCs w:val="28"/>
        </w:rPr>
      </w:pPr>
      <w:r w:rsidRPr="006D217C">
        <w:rPr>
          <w:rFonts w:cs="Arial"/>
          <w:szCs w:val="28"/>
        </w:rPr>
        <w:t>Work on a better, coordinated system of benefits and support services for people with disabilities.</w:t>
      </w:r>
    </w:p>
    <w:p w14:paraId="7A5E36E1" w14:textId="16E9D982" w:rsidR="006D217C" w:rsidRPr="006D217C" w:rsidRDefault="00AA392C" w:rsidP="006D217C">
      <w:pPr>
        <w:pStyle w:val="ListParagraph"/>
        <w:numPr>
          <w:ilvl w:val="0"/>
          <w:numId w:val="5"/>
        </w:numPr>
        <w:rPr>
          <w:rFonts w:ascii="Arial" w:hAnsi="Arial" w:cs="Arial"/>
          <w:sz w:val="28"/>
          <w:szCs w:val="28"/>
        </w:rPr>
      </w:pPr>
      <w:r>
        <w:rPr>
          <w:rFonts w:ascii="Arial" w:hAnsi="Arial" w:cs="Arial"/>
          <w:sz w:val="28"/>
          <w:szCs w:val="28"/>
        </w:rPr>
        <w:t>I</w:t>
      </w:r>
      <w:r w:rsidR="006D217C" w:rsidRPr="006D217C">
        <w:rPr>
          <w:rFonts w:ascii="Arial" w:hAnsi="Arial" w:cs="Arial"/>
          <w:sz w:val="28"/>
          <w:szCs w:val="28"/>
        </w:rPr>
        <w:t>mplementation efforts for long-term services and supports</w:t>
      </w:r>
      <w:r w:rsidR="006D217C">
        <w:rPr>
          <w:rFonts w:ascii="Arial" w:hAnsi="Arial" w:cs="Arial"/>
          <w:sz w:val="28"/>
          <w:szCs w:val="28"/>
        </w:rPr>
        <w:t xml:space="preserve"> through Master Plan for Aging</w:t>
      </w:r>
      <w:r>
        <w:rPr>
          <w:rFonts w:ascii="Arial" w:hAnsi="Arial" w:cs="Arial"/>
          <w:sz w:val="28"/>
          <w:szCs w:val="28"/>
        </w:rPr>
        <w:t xml:space="preserve"> – Executive Officer will follow.</w:t>
      </w:r>
    </w:p>
    <w:p w14:paraId="0D89F032" w14:textId="21E73D9D" w:rsidR="00AA392C" w:rsidRDefault="006D217C" w:rsidP="00AA392C">
      <w:pPr>
        <w:pStyle w:val="ListParagraph"/>
        <w:numPr>
          <w:ilvl w:val="0"/>
          <w:numId w:val="5"/>
        </w:numPr>
        <w:rPr>
          <w:rFonts w:ascii="Arial" w:hAnsi="Arial" w:cs="Arial"/>
          <w:sz w:val="28"/>
          <w:szCs w:val="28"/>
        </w:rPr>
      </w:pPr>
      <w:r w:rsidRPr="006D217C">
        <w:rPr>
          <w:rFonts w:ascii="Arial" w:hAnsi="Arial" w:cs="Arial"/>
          <w:sz w:val="28"/>
          <w:szCs w:val="28"/>
        </w:rPr>
        <w:t>Elimination of asset limits for Medi-Cal implementation efforts</w:t>
      </w:r>
      <w:r w:rsidR="00AA392C">
        <w:rPr>
          <w:rFonts w:ascii="Arial" w:hAnsi="Arial" w:cs="Arial"/>
          <w:sz w:val="28"/>
          <w:szCs w:val="28"/>
        </w:rPr>
        <w:t xml:space="preserve"> – Executive Officer will follow.</w:t>
      </w:r>
    </w:p>
    <w:p w14:paraId="023755DD" w14:textId="2583029A" w:rsidR="007F29F0" w:rsidRPr="00AA392C" w:rsidRDefault="00AA392C" w:rsidP="00AA392C">
      <w:pPr>
        <w:pStyle w:val="ListParagraph"/>
        <w:numPr>
          <w:ilvl w:val="0"/>
          <w:numId w:val="5"/>
        </w:numPr>
        <w:rPr>
          <w:rFonts w:ascii="Arial" w:hAnsi="Arial" w:cs="Arial"/>
          <w:sz w:val="28"/>
          <w:szCs w:val="28"/>
        </w:rPr>
      </w:pPr>
      <w:r>
        <w:rPr>
          <w:rFonts w:ascii="Arial" w:hAnsi="Arial" w:cs="Arial"/>
          <w:sz w:val="28"/>
          <w:szCs w:val="28"/>
        </w:rPr>
        <w:lastRenderedPageBreak/>
        <w:t xml:space="preserve">Reevaluate prior benefits planning policy recommendation to update and submit again to Agencies. The State Coordination Subcommittee is beginning the discussions. </w:t>
      </w:r>
      <w:r w:rsidR="00202D88" w:rsidRPr="00AA392C">
        <w:rPr>
          <w:rFonts w:cs="Arial"/>
          <w:szCs w:val="28"/>
        </w:rPr>
        <w:tab/>
      </w:r>
    </w:p>
    <w:p w14:paraId="493D0AE8" w14:textId="7E9C7C15" w:rsidR="006D217C" w:rsidRDefault="006D217C" w:rsidP="006D217C">
      <w:pPr>
        <w:rPr>
          <w:rFonts w:cs="Arial"/>
          <w:szCs w:val="28"/>
        </w:rPr>
      </w:pPr>
    </w:p>
    <w:p w14:paraId="22213923" w14:textId="0ECD1659" w:rsidR="006D217C" w:rsidRDefault="006D217C" w:rsidP="006D217C">
      <w:pPr>
        <w:rPr>
          <w:rFonts w:cs="Arial"/>
          <w:szCs w:val="28"/>
        </w:rPr>
      </w:pPr>
      <w:r w:rsidRPr="006D217C">
        <w:rPr>
          <w:rFonts w:cs="Arial"/>
          <w:szCs w:val="28"/>
        </w:rPr>
        <w:t>Ensure people with disabilities are included in equitable pandemic recovery efforts.</w:t>
      </w:r>
    </w:p>
    <w:p w14:paraId="6CDF0C9A" w14:textId="1ADE22AC" w:rsidR="008D7EED" w:rsidRDefault="008D7EED" w:rsidP="008D7EED">
      <w:pPr>
        <w:pStyle w:val="ListParagraph"/>
        <w:numPr>
          <w:ilvl w:val="0"/>
          <w:numId w:val="6"/>
        </w:numPr>
        <w:rPr>
          <w:rFonts w:ascii="Arial" w:hAnsi="Arial" w:cs="Arial"/>
          <w:sz w:val="28"/>
          <w:szCs w:val="28"/>
        </w:rPr>
      </w:pPr>
      <w:r w:rsidRPr="008D7EED">
        <w:rPr>
          <w:rFonts w:ascii="Arial" w:hAnsi="Arial" w:cs="Arial"/>
          <w:sz w:val="28"/>
          <w:szCs w:val="28"/>
        </w:rPr>
        <w:t>Advocate that disability is part of this discussion</w:t>
      </w:r>
      <w:r w:rsidR="00AA392C">
        <w:rPr>
          <w:rFonts w:ascii="Arial" w:hAnsi="Arial" w:cs="Arial"/>
          <w:sz w:val="28"/>
          <w:szCs w:val="28"/>
        </w:rPr>
        <w:t xml:space="preserve"> and reemployment for people with disabilities should be a continued priority.</w:t>
      </w:r>
    </w:p>
    <w:p w14:paraId="6F0CD747" w14:textId="5DCFE417" w:rsidR="007F29F0" w:rsidRDefault="007F29F0" w:rsidP="008D7EED">
      <w:pPr>
        <w:pStyle w:val="ListParagraph"/>
        <w:numPr>
          <w:ilvl w:val="0"/>
          <w:numId w:val="6"/>
        </w:numPr>
        <w:rPr>
          <w:rFonts w:ascii="Arial" w:hAnsi="Arial" w:cs="Arial"/>
          <w:sz w:val="28"/>
          <w:szCs w:val="28"/>
        </w:rPr>
      </w:pPr>
      <w:r>
        <w:rPr>
          <w:rFonts w:ascii="Arial" w:hAnsi="Arial" w:cs="Arial"/>
          <w:sz w:val="28"/>
          <w:szCs w:val="28"/>
        </w:rPr>
        <w:t xml:space="preserve">Partner with other disability entities to weigh in on issues that affect employment and training </w:t>
      </w:r>
      <w:r w:rsidR="00AA392C">
        <w:rPr>
          <w:rFonts w:ascii="Arial" w:hAnsi="Arial" w:cs="Arial"/>
          <w:sz w:val="28"/>
          <w:szCs w:val="28"/>
        </w:rPr>
        <w:t>and</w:t>
      </w:r>
      <w:r>
        <w:rPr>
          <w:rFonts w:ascii="Arial" w:hAnsi="Arial" w:cs="Arial"/>
          <w:sz w:val="28"/>
          <w:szCs w:val="28"/>
        </w:rPr>
        <w:t xml:space="preserve"> support services.</w:t>
      </w:r>
    </w:p>
    <w:p w14:paraId="0B6E419E" w14:textId="3EFC6E8E" w:rsidR="00AA392C" w:rsidRDefault="00AA392C" w:rsidP="008D7EED">
      <w:pPr>
        <w:pStyle w:val="ListParagraph"/>
        <w:numPr>
          <w:ilvl w:val="0"/>
          <w:numId w:val="6"/>
        </w:numPr>
        <w:rPr>
          <w:rFonts w:ascii="Arial" w:hAnsi="Arial" w:cs="Arial"/>
          <w:sz w:val="28"/>
          <w:szCs w:val="28"/>
        </w:rPr>
      </w:pPr>
      <w:r>
        <w:rPr>
          <w:rFonts w:ascii="Arial" w:hAnsi="Arial" w:cs="Arial"/>
          <w:sz w:val="28"/>
          <w:szCs w:val="28"/>
        </w:rPr>
        <w:t>Develop a legislative program.</w:t>
      </w:r>
    </w:p>
    <w:p w14:paraId="752A23DC" w14:textId="20D6E756" w:rsidR="00581B39" w:rsidRDefault="00581B39" w:rsidP="008D7EED">
      <w:pPr>
        <w:pStyle w:val="ListParagraph"/>
        <w:numPr>
          <w:ilvl w:val="0"/>
          <w:numId w:val="6"/>
        </w:numPr>
        <w:rPr>
          <w:rFonts w:ascii="Arial" w:hAnsi="Arial" w:cs="Arial"/>
          <w:sz w:val="28"/>
          <w:szCs w:val="28"/>
        </w:rPr>
      </w:pPr>
      <w:r>
        <w:rPr>
          <w:rFonts w:ascii="Arial" w:hAnsi="Arial" w:cs="Arial"/>
          <w:sz w:val="28"/>
          <w:szCs w:val="28"/>
        </w:rPr>
        <w:t>Executive Officer has held discussions with lead departments during fall and winter of 2021. This will be shared with Agency Secretaries in coming months.</w:t>
      </w:r>
    </w:p>
    <w:p w14:paraId="3ECDD54E" w14:textId="65FD5732" w:rsidR="00AA392C" w:rsidRDefault="00AA392C" w:rsidP="00AA392C">
      <w:pPr>
        <w:rPr>
          <w:rFonts w:cs="Arial"/>
          <w:szCs w:val="28"/>
        </w:rPr>
      </w:pPr>
    </w:p>
    <w:p w14:paraId="2D7380C9" w14:textId="77777777" w:rsidR="009E3946" w:rsidRDefault="00AA392C" w:rsidP="00AA392C">
      <w:pPr>
        <w:rPr>
          <w:rFonts w:cs="Arial"/>
          <w:szCs w:val="28"/>
        </w:rPr>
      </w:pPr>
      <w:r>
        <w:rPr>
          <w:rFonts w:cs="Arial"/>
          <w:szCs w:val="28"/>
        </w:rPr>
        <w:t>Youth Event Subcommittee</w:t>
      </w:r>
      <w:r>
        <w:rPr>
          <w:rFonts w:cs="Arial"/>
          <w:szCs w:val="28"/>
        </w:rPr>
        <w:br/>
        <w:t xml:space="preserve">The Youth Event Subcommittee has developed a Youth Leadership Forum (YLF) 2.1 concept for attaching peer mentoring work experience and general work experience to YLF and parent curriculum. The concept will be sent to the February 2022 Full Committee Meeting for approval. </w:t>
      </w:r>
    </w:p>
    <w:p w14:paraId="4D903B33" w14:textId="77777777" w:rsidR="009E3946" w:rsidRDefault="009E3946" w:rsidP="00AA392C">
      <w:pPr>
        <w:rPr>
          <w:rFonts w:cs="Arial"/>
          <w:szCs w:val="28"/>
        </w:rPr>
      </w:pPr>
    </w:p>
    <w:p w14:paraId="4306F600" w14:textId="0F052A15" w:rsidR="00AA392C" w:rsidRDefault="00AA392C" w:rsidP="00AA392C">
      <w:pPr>
        <w:rPr>
          <w:rFonts w:cs="Arial"/>
          <w:szCs w:val="28"/>
        </w:rPr>
      </w:pPr>
      <w:r>
        <w:rPr>
          <w:rFonts w:cs="Arial"/>
          <w:szCs w:val="28"/>
        </w:rPr>
        <w:t xml:space="preserve">The CCEPD Youth Event Subcommittee and Executive Officer held an initial discussion with parent training information center to develop partnership with parent curriculum concept. Lastly, the Youth Event Subcommittee will discuss how to develop a regional event through existing resources and partnerships to test the concept. The regional events and continued statewide event concept </w:t>
      </w:r>
      <w:r w:rsidR="00850C69">
        <w:rPr>
          <w:rFonts w:cs="Arial"/>
          <w:szCs w:val="28"/>
        </w:rPr>
        <w:t>were</w:t>
      </w:r>
      <w:r>
        <w:rPr>
          <w:rFonts w:cs="Arial"/>
          <w:szCs w:val="28"/>
        </w:rPr>
        <w:t xml:space="preserve"> submitted to lead departments in 2019. There was support for the concept and lead departments believed the fee for service is the best option for ongoing funding for YLF.</w:t>
      </w:r>
      <w:r w:rsidR="009E3946">
        <w:rPr>
          <w:rFonts w:cs="Arial"/>
          <w:szCs w:val="28"/>
        </w:rPr>
        <w:t xml:space="preserve"> The CCEPD will seek to begin the funding model piece with state departments.</w:t>
      </w:r>
    </w:p>
    <w:p w14:paraId="542C1675" w14:textId="3A667480" w:rsidR="00581B39" w:rsidRDefault="00581B39" w:rsidP="00AA392C">
      <w:pPr>
        <w:rPr>
          <w:rFonts w:cs="Arial"/>
          <w:szCs w:val="28"/>
        </w:rPr>
      </w:pPr>
    </w:p>
    <w:p w14:paraId="07901EDB" w14:textId="77777777" w:rsidR="00581B39" w:rsidRPr="00AA392C" w:rsidRDefault="00581B39" w:rsidP="00AA392C">
      <w:pPr>
        <w:rPr>
          <w:rFonts w:cs="Arial"/>
          <w:szCs w:val="28"/>
        </w:rPr>
      </w:pPr>
    </w:p>
    <w:p w14:paraId="01B260C1" w14:textId="76BA7ABD" w:rsidR="00202D88" w:rsidRDefault="00202D88" w:rsidP="00202D88">
      <w:pPr>
        <w:rPr>
          <w:rFonts w:cs="Arial"/>
          <w:szCs w:val="28"/>
        </w:rPr>
      </w:pPr>
    </w:p>
    <w:p w14:paraId="6B03A0F7" w14:textId="42CC59BE" w:rsidR="00202D88" w:rsidRPr="00202D88" w:rsidRDefault="00202D88" w:rsidP="00202D88">
      <w:pPr>
        <w:rPr>
          <w:rFonts w:cs="Arial"/>
          <w:szCs w:val="28"/>
        </w:rPr>
      </w:pPr>
    </w:p>
    <w:p w14:paraId="6F275152" w14:textId="77777777" w:rsidR="006D217C" w:rsidRPr="006D217C" w:rsidRDefault="006D217C" w:rsidP="006D217C">
      <w:pPr>
        <w:rPr>
          <w:rFonts w:cs="Arial"/>
          <w:szCs w:val="28"/>
        </w:rPr>
      </w:pPr>
    </w:p>
    <w:p w14:paraId="472572F2" w14:textId="02B794A5" w:rsidR="006D217C" w:rsidRDefault="006D217C" w:rsidP="006D217C">
      <w:pPr>
        <w:rPr>
          <w:rFonts w:cs="Arial"/>
          <w:b/>
          <w:bCs/>
          <w:szCs w:val="28"/>
        </w:rPr>
      </w:pPr>
    </w:p>
    <w:p w14:paraId="57CE328A" w14:textId="77777777" w:rsidR="006D217C" w:rsidRPr="006D217C" w:rsidRDefault="006D217C" w:rsidP="006D217C">
      <w:pPr>
        <w:rPr>
          <w:rFonts w:cs="Arial"/>
          <w:b/>
          <w:bCs/>
          <w:szCs w:val="28"/>
        </w:rPr>
      </w:pPr>
    </w:p>
    <w:p w14:paraId="3C65C95C" w14:textId="27EA959B" w:rsidR="006D217C" w:rsidRDefault="006D217C" w:rsidP="006D217C">
      <w:pPr>
        <w:rPr>
          <w:rFonts w:cs="Arial"/>
          <w:szCs w:val="28"/>
        </w:rPr>
      </w:pPr>
    </w:p>
    <w:p w14:paraId="6D7A2436" w14:textId="77777777" w:rsidR="006D217C" w:rsidRPr="006D217C" w:rsidRDefault="006D217C" w:rsidP="006D217C">
      <w:pPr>
        <w:rPr>
          <w:rFonts w:cs="Arial"/>
          <w:szCs w:val="28"/>
        </w:rPr>
      </w:pPr>
    </w:p>
    <w:sectPr w:rsidR="006D217C" w:rsidRPr="006D21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872E" w14:textId="77777777" w:rsidR="00500CC4" w:rsidRDefault="00500CC4" w:rsidP="00500CC4">
      <w:r>
        <w:separator/>
      </w:r>
    </w:p>
  </w:endnote>
  <w:endnote w:type="continuationSeparator" w:id="0">
    <w:p w14:paraId="2FCDCA7D" w14:textId="77777777" w:rsidR="00500CC4" w:rsidRDefault="00500CC4" w:rsidP="0050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50CC" w14:textId="77777777" w:rsidR="00500CC4" w:rsidRDefault="00500CC4" w:rsidP="00500CC4">
      <w:r>
        <w:separator/>
      </w:r>
    </w:p>
  </w:footnote>
  <w:footnote w:type="continuationSeparator" w:id="0">
    <w:p w14:paraId="6F472D7B" w14:textId="77777777" w:rsidR="00500CC4" w:rsidRDefault="00500CC4" w:rsidP="0050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DD7"/>
    <w:multiLevelType w:val="hybridMultilevel"/>
    <w:tmpl w:val="5F7E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034A"/>
    <w:multiLevelType w:val="hybridMultilevel"/>
    <w:tmpl w:val="B760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56AD"/>
    <w:multiLevelType w:val="hybridMultilevel"/>
    <w:tmpl w:val="DB9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269C0"/>
    <w:multiLevelType w:val="hybridMultilevel"/>
    <w:tmpl w:val="56B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9506D"/>
    <w:multiLevelType w:val="hybridMultilevel"/>
    <w:tmpl w:val="3B6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652F9"/>
    <w:multiLevelType w:val="hybridMultilevel"/>
    <w:tmpl w:val="EE9C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C4"/>
    <w:rsid w:val="00202D88"/>
    <w:rsid w:val="00500CC4"/>
    <w:rsid w:val="00581B39"/>
    <w:rsid w:val="00674018"/>
    <w:rsid w:val="006D217C"/>
    <w:rsid w:val="007F29F0"/>
    <w:rsid w:val="00850C69"/>
    <w:rsid w:val="008D7EED"/>
    <w:rsid w:val="009E3946"/>
    <w:rsid w:val="00A20D99"/>
    <w:rsid w:val="00AA392C"/>
    <w:rsid w:val="00C77B27"/>
    <w:rsid w:val="00D6660B"/>
    <w:rsid w:val="00F073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FEF0"/>
  <w15:chartTrackingRefBased/>
  <w15:docId w15:val="{98D5E0EF-7A97-4E31-9CAE-9DA57997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C4"/>
    <w:pPr>
      <w:ind w:left="720"/>
    </w:pPr>
    <w:rPr>
      <w:rFonts w:ascii="Calibri" w:hAnsi="Calibri" w:cs="Calibri"/>
      <w:sz w:val="22"/>
      <w:szCs w:val="22"/>
    </w:rPr>
  </w:style>
  <w:style w:type="paragraph" w:styleId="Header">
    <w:name w:val="header"/>
    <w:basedOn w:val="Normal"/>
    <w:link w:val="HeaderChar"/>
    <w:uiPriority w:val="99"/>
    <w:unhideWhenUsed/>
    <w:rsid w:val="00500CC4"/>
    <w:pPr>
      <w:tabs>
        <w:tab w:val="center" w:pos="4680"/>
        <w:tab w:val="right" w:pos="9360"/>
      </w:tabs>
    </w:pPr>
  </w:style>
  <w:style w:type="character" w:customStyle="1" w:styleId="HeaderChar">
    <w:name w:val="Header Char"/>
    <w:basedOn w:val="DefaultParagraphFont"/>
    <w:link w:val="Header"/>
    <w:uiPriority w:val="99"/>
    <w:rsid w:val="00500CC4"/>
    <w:rPr>
      <w:rFonts w:ascii="Arial" w:hAnsi="Arial"/>
      <w:sz w:val="28"/>
    </w:rPr>
  </w:style>
  <w:style w:type="paragraph" w:styleId="Footer">
    <w:name w:val="footer"/>
    <w:basedOn w:val="Normal"/>
    <w:link w:val="FooterChar"/>
    <w:uiPriority w:val="99"/>
    <w:unhideWhenUsed/>
    <w:rsid w:val="00500CC4"/>
    <w:pPr>
      <w:tabs>
        <w:tab w:val="center" w:pos="4680"/>
        <w:tab w:val="right" w:pos="9360"/>
      </w:tabs>
    </w:pPr>
  </w:style>
  <w:style w:type="character" w:customStyle="1" w:styleId="FooterChar">
    <w:name w:val="Footer Char"/>
    <w:basedOn w:val="DefaultParagraphFont"/>
    <w:link w:val="Footer"/>
    <w:uiPriority w:val="99"/>
    <w:rsid w:val="00500CC4"/>
    <w:rPr>
      <w:rFonts w:ascii="Arial" w:hAnsi="Arial"/>
      <w:sz w:val="28"/>
    </w:rPr>
  </w:style>
  <w:style w:type="character" w:styleId="Hyperlink">
    <w:name w:val="Hyperlink"/>
    <w:basedOn w:val="DefaultParagraphFont"/>
    <w:uiPriority w:val="99"/>
    <w:unhideWhenUsed/>
    <w:rsid w:val="00AA392C"/>
    <w:rPr>
      <w:color w:val="0000FF" w:themeColor="hyperlink"/>
      <w:u w:val="single"/>
    </w:rPr>
  </w:style>
  <w:style w:type="character" w:styleId="UnresolvedMention">
    <w:name w:val="Unresolved Mention"/>
    <w:basedOn w:val="DefaultParagraphFont"/>
    <w:uiPriority w:val="99"/>
    <w:semiHidden/>
    <w:unhideWhenUsed/>
    <w:rsid w:val="00AA3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nfo.legislature.ca.gov/faces/billNavClient.xhtml?bill_id=202120220SB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755</Words>
  <Characters>4706</Characters>
  <Application>Microsoft Office Word</Application>
  <DocSecurity>0</DocSecurity>
  <Lines>39</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Aliferis-Gjerde, Maria@DOR</cp:lastModifiedBy>
  <cp:revision>11</cp:revision>
  <dcterms:created xsi:type="dcterms:W3CDTF">2021-11-08T22:50:00Z</dcterms:created>
  <dcterms:modified xsi:type="dcterms:W3CDTF">2022-01-03T16:31:00Z</dcterms:modified>
</cp:coreProperties>
</file>