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29DAF" w14:textId="516156A6" w:rsidR="00A51C64" w:rsidRPr="00C9093F" w:rsidRDefault="00A51C64" w:rsidP="00A51C6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 xml:space="preserve">ith </w:t>
      </w:r>
      <w:r w:rsidR="006466F5">
        <w:rPr>
          <w:b/>
        </w:rPr>
        <w:t>Disabilities (</w:t>
      </w:r>
      <w:r w:rsidR="000549F6" w:rsidRPr="00C9093F">
        <w:rPr>
          <w:b/>
        </w:rPr>
        <w:t>CCEPD)</w:t>
      </w:r>
    </w:p>
    <w:p w14:paraId="5B882C5F" w14:textId="43D94DA9" w:rsidR="00AE3E1A" w:rsidRPr="006A4494" w:rsidRDefault="009955B8" w:rsidP="00A51C64">
      <w:pPr>
        <w:jc w:val="center"/>
        <w:rPr>
          <w:b/>
        </w:rPr>
      </w:pPr>
      <w:r w:rsidRPr="006A4494">
        <w:rPr>
          <w:b/>
        </w:rPr>
        <w:t>Employment and Training</w:t>
      </w:r>
      <w:r w:rsidR="00FE612A" w:rsidRPr="006A4494">
        <w:rPr>
          <w:b/>
        </w:rPr>
        <w:t xml:space="preserve"> </w:t>
      </w:r>
      <w:r w:rsidR="008411AC" w:rsidRPr="006A4494">
        <w:rPr>
          <w:b/>
        </w:rPr>
        <w:t>Subc</w:t>
      </w:r>
      <w:r w:rsidR="00FE612A" w:rsidRPr="006A4494">
        <w:rPr>
          <w:b/>
        </w:rPr>
        <w:t>ommittee</w:t>
      </w:r>
    </w:p>
    <w:p w14:paraId="365938D0" w14:textId="1F7FD3D4" w:rsidR="00A51C64" w:rsidRPr="00382AFA" w:rsidRDefault="00382AFA" w:rsidP="00A51C64">
      <w:pPr>
        <w:jc w:val="center"/>
        <w:rPr>
          <w:b/>
          <w:color w:val="FF0000"/>
        </w:rPr>
      </w:pPr>
      <w:r w:rsidRPr="00382AFA">
        <w:rPr>
          <w:b/>
          <w:color w:val="FF0000"/>
        </w:rPr>
        <w:t>MEETING MINUTES - DRAFT</w:t>
      </w:r>
    </w:p>
    <w:p w14:paraId="065DC637" w14:textId="7F6B1FA4" w:rsidR="004503A6" w:rsidRPr="00AE749A" w:rsidRDefault="006150ED" w:rsidP="00382AFA">
      <w:pPr>
        <w:jc w:val="center"/>
      </w:pPr>
      <w:r>
        <w:t>Friday October 8,</w:t>
      </w:r>
      <w:r w:rsidR="00F070EF" w:rsidRPr="00AE749A">
        <w:t xml:space="preserve"> 202</w:t>
      </w:r>
      <w:r w:rsidR="007D2443">
        <w:t>1</w:t>
      </w:r>
    </w:p>
    <w:p w14:paraId="19061AC9" w14:textId="3488DD1E" w:rsidR="00382AFA" w:rsidRDefault="00382AFA" w:rsidP="00382AFA">
      <w:pPr>
        <w:pStyle w:val="Default"/>
        <w:jc w:val="center"/>
        <w:rPr>
          <w:rFonts w:ascii="Arial" w:hAnsi="Arial" w:cs="Times New Roman"/>
          <w:color w:val="auto"/>
          <w:sz w:val="28"/>
          <w:szCs w:val="20"/>
        </w:rPr>
      </w:pPr>
      <w:r w:rsidRPr="007711EF">
        <w:rPr>
          <w:rFonts w:ascii="Arial" w:hAnsi="Arial" w:cs="Times New Roman"/>
          <w:color w:val="auto"/>
          <w:sz w:val="28"/>
          <w:szCs w:val="20"/>
        </w:rPr>
        <w:t xml:space="preserve">Meeting held through </w:t>
      </w:r>
      <w:r w:rsidR="00684C51">
        <w:rPr>
          <w:rFonts w:ascii="Arial" w:hAnsi="Arial" w:cs="Times New Roman"/>
          <w:color w:val="auto"/>
          <w:sz w:val="28"/>
          <w:szCs w:val="20"/>
        </w:rPr>
        <w:t>Zoom</w:t>
      </w:r>
    </w:p>
    <w:p w14:paraId="63A838DB" w14:textId="77777777" w:rsidR="00382AFA" w:rsidRPr="007711EF" w:rsidRDefault="00382AFA" w:rsidP="00382AFA">
      <w:pPr>
        <w:pStyle w:val="Default"/>
        <w:rPr>
          <w:rFonts w:ascii="Arial" w:hAnsi="Arial" w:cs="Times New Roman"/>
          <w:color w:val="auto"/>
          <w:sz w:val="28"/>
          <w:szCs w:val="20"/>
        </w:rPr>
      </w:pPr>
    </w:p>
    <w:p w14:paraId="445A52DB" w14:textId="7DE00599" w:rsidR="001F38A0" w:rsidRPr="00F86000" w:rsidRDefault="00382AFA" w:rsidP="001F38A0">
      <w:pPr>
        <w:pStyle w:val="Default"/>
        <w:rPr>
          <w:rFonts w:ascii="Arial" w:hAnsi="Arial" w:cs="Times New Roman"/>
          <w:color w:val="auto"/>
          <w:sz w:val="28"/>
          <w:szCs w:val="20"/>
        </w:rPr>
      </w:pPr>
      <w:r w:rsidRPr="007711EF">
        <w:rPr>
          <w:rFonts w:ascii="Arial" w:hAnsi="Arial" w:cs="Times New Roman"/>
          <w:b/>
          <w:bCs/>
          <w:color w:val="auto"/>
          <w:sz w:val="28"/>
          <w:szCs w:val="20"/>
        </w:rPr>
        <w:t>Subcommittee Members</w:t>
      </w:r>
      <w:r w:rsidRPr="000A4FE9">
        <w:rPr>
          <w:rFonts w:ascii="Arial" w:hAnsi="Arial" w:cs="Times New Roman"/>
          <w:b/>
          <w:bCs/>
          <w:color w:val="auto"/>
          <w:sz w:val="28"/>
          <w:szCs w:val="20"/>
        </w:rPr>
        <w:t>:</w:t>
      </w:r>
      <w:r w:rsidR="00CF6668" w:rsidRPr="000A4FE9">
        <w:rPr>
          <w:rFonts w:ascii="Arial" w:hAnsi="Arial" w:cs="Times New Roman"/>
          <w:color w:val="auto"/>
          <w:sz w:val="28"/>
          <w:szCs w:val="20"/>
        </w:rPr>
        <w:t xml:space="preserve"> </w:t>
      </w:r>
      <w:r w:rsidR="00823473" w:rsidRPr="00931488">
        <w:rPr>
          <w:rFonts w:ascii="Arial" w:hAnsi="Arial" w:cs="Times New Roman"/>
          <w:color w:val="auto"/>
          <w:sz w:val="28"/>
          <w:szCs w:val="20"/>
        </w:rPr>
        <w:t xml:space="preserve">Brandon Anderson, </w:t>
      </w:r>
      <w:r w:rsidR="00F824D4" w:rsidRPr="00931488">
        <w:rPr>
          <w:rFonts w:ascii="Arial" w:hAnsi="Arial" w:cs="Times New Roman"/>
          <w:color w:val="auto"/>
          <w:sz w:val="28"/>
          <w:szCs w:val="20"/>
        </w:rPr>
        <w:t xml:space="preserve">Ashley </w:t>
      </w:r>
      <w:r w:rsidR="00F64007" w:rsidRPr="00931488">
        <w:rPr>
          <w:rFonts w:ascii="Arial" w:hAnsi="Arial" w:cs="Times New Roman"/>
          <w:color w:val="auto"/>
          <w:sz w:val="28"/>
          <w:szCs w:val="20"/>
        </w:rPr>
        <w:t>Anglesey,</w:t>
      </w:r>
      <w:r w:rsidR="00C20E86" w:rsidRPr="00931488">
        <w:rPr>
          <w:rFonts w:ascii="Arial" w:hAnsi="Arial" w:cs="Times New Roman"/>
          <w:color w:val="auto"/>
          <w:sz w:val="28"/>
          <w:szCs w:val="20"/>
        </w:rPr>
        <w:t xml:space="preserve"> Michael Clay, </w:t>
      </w:r>
      <w:r w:rsidR="001F38A0" w:rsidRPr="00931488">
        <w:rPr>
          <w:rFonts w:ascii="Arial" w:hAnsi="Arial" w:cs="Times New Roman"/>
          <w:color w:val="auto"/>
          <w:sz w:val="28"/>
          <w:szCs w:val="20"/>
        </w:rPr>
        <w:t xml:space="preserve">and </w:t>
      </w:r>
      <w:r w:rsidR="003A1C1B" w:rsidRPr="00931488">
        <w:rPr>
          <w:rFonts w:ascii="Arial" w:hAnsi="Arial" w:cs="Times New Roman"/>
          <w:color w:val="auto"/>
          <w:sz w:val="28"/>
          <w:szCs w:val="20"/>
        </w:rPr>
        <w:t>Anita Wright</w:t>
      </w:r>
    </w:p>
    <w:p w14:paraId="7DDF8AED" w14:textId="77777777" w:rsidR="00382AFA" w:rsidRPr="00F86000" w:rsidRDefault="00382AFA" w:rsidP="00382AFA">
      <w:pPr>
        <w:pStyle w:val="Default"/>
        <w:rPr>
          <w:rFonts w:ascii="Arial" w:hAnsi="Arial" w:cs="Times New Roman"/>
          <w:color w:val="auto"/>
          <w:sz w:val="28"/>
          <w:szCs w:val="20"/>
        </w:rPr>
      </w:pPr>
    </w:p>
    <w:p w14:paraId="03E19D2A" w14:textId="0693D6A7" w:rsidR="00382AFA" w:rsidRDefault="00382AFA" w:rsidP="00382AFA">
      <w:pPr>
        <w:pStyle w:val="Default"/>
        <w:rPr>
          <w:rFonts w:ascii="Arial" w:hAnsi="Arial" w:cs="Times New Roman"/>
          <w:color w:val="auto"/>
          <w:sz w:val="28"/>
          <w:szCs w:val="20"/>
        </w:rPr>
      </w:pPr>
      <w:r w:rsidRPr="00F86000">
        <w:rPr>
          <w:rFonts w:ascii="Arial" w:hAnsi="Arial" w:cs="Times New Roman"/>
          <w:b/>
          <w:bCs/>
          <w:color w:val="auto"/>
          <w:sz w:val="28"/>
          <w:szCs w:val="20"/>
        </w:rPr>
        <w:t>CCEPD Staff</w:t>
      </w:r>
      <w:r w:rsidRPr="00931488">
        <w:rPr>
          <w:rFonts w:ascii="Arial" w:hAnsi="Arial" w:cs="Times New Roman"/>
          <w:b/>
          <w:bCs/>
          <w:color w:val="auto"/>
          <w:sz w:val="28"/>
          <w:szCs w:val="20"/>
        </w:rPr>
        <w:t>:</w:t>
      </w:r>
      <w:r w:rsidRPr="00931488">
        <w:rPr>
          <w:rFonts w:ascii="Arial" w:hAnsi="Arial" w:cs="Times New Roman"/>
          <w:color w:val="auto"/>
          <w:sz w:val="28"/>
          <w:szCs w:val="20"/>
        </w:rPr>
        <w:t xml:space="preserve"> </w:t>
      </w:r>
      <w:r w:rsidR="006E355B" w:rsidRPr="00931488">
        <w:rPr>
          <w:rFonts w:ascii="Arial" w:hAnsi="Arial" w:cs="Times New Roman"/>
          <w:color w:val="auto"/>
          <w:sz w:val="28"/>
          <w:szCs w:val="20"/>
        </w:rPr>
        <w:t>Maria Aliferis-Gjerde</w:t>
      </w:r>
      <w:r w:rsidR="00654255" w:rsidRPr="00931488">
        <w:rPr>
          <w:rFonts w:ascii="Arial" w:hAnsi="Arial" w:cs="Times New Roman"/>
          <w:color w:val="auto"/>
          <w:sz w:val="28"/>
          <w:szCs w:val="20"/>
        </w:rPr>
        <w:t xml:space="preserve">, </w:t>
      </w:r>
      <w:r w:rsidR="0084614E" w:rsidRPr="00931488">
        <w:rPr>
          <w:rFonts w:ascii="Arial" w:hAnsi="Arial" w:cs="Times New Roman"/>
          <w:color w:val="auto"/>
          <w:sz w:val="28"/>
          <w:szCs w:val="20"/>
        </w:rPr>
        <w:t>Margaret Balistreri</w:t>
      </w:r>
      <w:r w:rsidR="00441542">
        <w:rPr>
          <w:rFonts w:ascii="Arial" w:hAnsi="Arial" w:cs="Times New Roman"/>
          <w:color w:val="auto"/>
          <w:sz w:val="28"/>
          <w:szCs w:val="20"/>
        </w:rPr>
        <w:t>,</w:t>
      </w:r>
      <w:r w:rsidR="00654255" w:rsidRPr="00931488">
        <w:rPr>
          <w:rFonts w:ascii="Arial" w:hAnsi="Arial" w:cs="Times New Roman"/>
          <w:color w:val="auto"/>
          <w:sz w:val="28"/>
          <w:szCs w:val="20"/>
        </w:rPr>
        <w:t xml:space="preserve"> and</w:t>
      </w:r>
      <w:r w:rsidR="0039463E" w:rsidRPr="00931488">
        <w:rPr>
          <w:rFonts w:ascii="Arial" w:hAnsi="Arial" w:cs="Times New Roman"/>
          <w:color w:val="auto"/>
          <w:sz w:val="28"/>
          <w:szCs w:val="20"/>
        </w:rPr>
        <w:t xml:space="preserve"> Zachariah Ford</w:t>
      </w:r>
    </w:p>
    <w:p w14:paraId="01B2D726" w14:textId="44F47FAE" w:rsidR="004003B1" w:rsidRDefault="004003B1" w:rsidP="00382AFA">
      <w:pPr>
        <w:pStyle w:val="Default"/>
        <w:rPr>
          <w:rFonts w:ascii="Arial" w:hAnsi="Arial" w:cs="Times New Roman"/>
          <w:color w:val="auto"/>
          <w:sz w:val="28"/>
          <w:szCs w:val="20"/>
        </w:rPr>
      </w:pPr>
    </w:p>
    <w:p w14:paraId="6B975070" w14:textId="06A93561" w:rsidR="006E355B" w:rsidRDefault="000549F6" w:rsidP="006E355B">
      <w:pPr>
        <w:pStyle w:val="Default"/>
        <w:numPr>
          <w:ilvl w:val="0"/>
          <w:numId w:val="17"/>
        </w:numPr>
        <w:tabs>
          <w:tab w:val="left" w:pos="720"/>
          <w:tab w:val="left" w:pos="7200"/>
        </w:tabs>
        <w:ind w:left="0" w:firstLine="0"/>
        <w:rPr>
          <w:rFonts w:ascii="Arial" w:eastAsia="Times New Roman" w:hAnsi="Arial" w:cs="Arial"/>
          <w:b/>
          <w:sz w:val="28"/>
          <w:szCs w:val="28"/>
        </w:rPr>
      </w:pPr>
      <w:r w:rsidRPr="00383803">
        <w:rPr>
          <w:rFonts w:ascii="Arial" w:eastAsia="Times New Roman" w:hAnsi="Arial" w:cs="Arial"/>
          <w:b/>
          <w:sz w:val="28"/>
          <w:szCs w:val="28"/>
        </w:rPr>
        <w:t xml:space="preserve">Welcome and </w:t>
      </w:r>
      <w:r w:rsidR="00495FD7">
        <w:rPr>
          <w:rFonts w:ascii="Arial" w:eastAsia="Times New Roman" w:hAnsi="Arial" w:cs="Arial"/>
          <w:b/>
          <w:sz w:val="28"/>
          <w:szCs w:val="28"/>
        </w:rPr>
        <w:t>I</w:t>
      </w:r>
      <w:r w:rsidR="00495FD7" w:rsidRPr="00383803">
        <w:rPr>
          <w:rFonts w:ascii="Arial" w:eastAsia="Times New Roman" w:hAnsi="Arial" w:cs="Arial"/>
          <w:b/>
          <w:sz w:val="28"/>
          <w:szCs w:val="28"/>
        </w:rPr>
        <w:t>ntroductions.</w:t>
      </w:r>
      <w:r w:rsidR="00B94435">
        <w:rPr>
          <w:rFonts w:ascii="Arial" w:eastAsia="Times New Roman" w:hAnsi="Arial" w:cs="Arial"/>
          <w:b/>
          <w:sz w:val="28"/>
          <w:szCs w:val="28"/>
        </w:rPr>
        <w:t xml:space="preserve"> </w:t>
      </w:r>
    </w:p>
    <w:p w14:paraId="1CAEF7DC" w14:textId="48BFFE58" w:rsidR="00495FD7" w:rsidRDefault="003642BA" w:rsidP="006E2207">
      <w:pPr>
        <w:pStyle w:val="Default"/>
        <w:tabs>
          <w:tab w:val="left" w:pos="720"/>
          <w:tab w:val="left" w:pos="7200"/>
        </w:tabs>
        <w:rPr>
          <w:rFonts w:ascii="Arial" w:eastAsia="Times New Roman" w:hAnsi="Arial" w:cs="Arial"/>
          <w:sz w:val="28"/>
          <w:szCs w:val="28"/>
        </w:rPr>
      </w:pPr>
      <w:r>
        <w:rPr>
          <w:rFonts w:ascii="Arial" w:eastAsia="Times New Roman" w:hAnsi="Arial" w:cs="Arial"/>
          <w:sz w:val="28"/>
          <w:szCs w:val="28"/>
        </w:rPr>
        <w:t xml:space="preserve">Chair </w:t>
      </w:r>
      <w:r w:rsidR="00441542">
        <w:rPr>
          <w:rFonts w:ascii="Arial" w:eastAsia="Times New Roman" w:hAnsi="Arial" w:cs="Arial"/>
          <w:sz w:val="28"/>
          <w:szCs w:val="28"/>
        </w:rPr>
        <w:t>Wright</w:t>
      </w:r>
      <w:r w:rsidR="00B87421">
        <w:rPr>
          <w:rFonts w:ascii="Arial" w:eastAsia="Times New Roman" w:hAnsi="Arial" w:cs="Arial"/>
          <w:sz w:val="28"/>
          <w:szCs w:val="28"/>
        </w:rPr>
        <w:t xml:space="preserve"> </w:t>
      </w:r>
      <w:r w:rsidR="00654255">
        <w:rPr>
          <w:rFonts w:ascii="Arial" w:eastAsia="Times New Roman" w:hAnsi="Arial" w:cs="Arial"/>
          <w:sz w:val="28"/>
          <w:szCs w:val="28"/>
        </w:rPr>
        <w:t xml:space="preserve">began </w:t>
      </w:r>
      <w:r>
        <w:rPr>
          <w:rFonts w:ascii="Arial" w:eastAsia="Times New Roman" w:hAnsi="Arial" w:cs="Arial"/>
          <w:sz w:val="28"/>
          <w:szCs w:val="28"/>
        </w:rPr>
        <w:t xml:space="preserve">the meeting </w:t>
      </w:r>
      <w:r w:rsidR="00B87421">
        <w:rPr>
          <w:rFonts w:ascii="Arial" w:eastAsia="Times New Roman" w:hAnsi="Arial" w:cs="Arial"/>
          <w:sz w:val="28"/>
          <w:szCs w:val="28"/>
        </w:rPr>
        <w:t xml:space="preserve">at </w:t>
      </w:r>
      <w:r>
        <w:rPr>
          <w:rFonts w:ascii="Arial" w:eastAsia="Times New Roman" w:hAnsi="Arial" w:cs="Arial"/>
          <w:sz w:val="28"/>
          <w:szCs w:val="28"/>
        </w:rPr>
        <w:t>10:12</w:t>
      </w:r>
      <w:r w:rsidR="00B87421">
        <w:rPr>
          <w:rFonts w:ascii="Arial" w:eastAsia="Times New Roman" w:hAnsi="Arial" w:cs="Arial"/>
          <w:sz w:val="28"/>
          <w:szCs w:val="28"/>
        </w:rPr>
        <w:t xml:space="preserve"> a.m. </w:t>
      </w:r>
      <w:r w:rsidR="00654255">
        <w:rPr>
          <w:rFonts w:ascii="Arial" w:eastAsia="Times New Roman" w:hAnsi="Arial" w:cs="Arial"/>
          <w:sz w:val="28"/>
          <w:szCs w:val="28"/>
        </w:rPr>
        <w:t xml:space="preserve">and quorum was </w:t>
      </w:r>
      <w:r w:rsidR="00E95C9C">
        <w:rPr>
          <w:rFonts w:ascii="Arial" w:eastAsia="Times New Roman" w:hAnsi="Arial" w:cs="Arial"/>
          <w:sz w:val="28"/>
          <w:szCs w:val="28"/>
        </w:rPr>
        <w:t xml:space="preserve">not </w:t>
      </w:r>
      <w:r w:rsidR="00654255">
        <w:rPr>
          <w:rFonts w:ascii="Arial" w:eastAsia="Times New Roman" w:hAnsi="Arial" w:cs="Arial"/>
          <w:sz w:val="28"/>
          <w:szCs w:val="28"/>
        </w:rPr>
        <w:t>established</w:t>
      </w:r>
      <w:r w:rsidR="00715486">
        <w:rPr>
          <w:rFonts w:ascii="Arial" w:eastAsia="Times New Roman" w:hAnsi="Arial" w:cs="Arial"/>
          <w:sz w:val="28"/>
          <w:szCs w:val="28"/>
        </w:rPr>
        <w:t>.</w:t>
      </w:r>
    </w:p>
    <w:p w14:paraId="41F0AD49" w14:textId="493496C5" w:rsidR="00904F79" w:rsidRDefault="00904F79" w:rsidP="00495FD7">
      <w:pPr>
        <w:pStyle w:val="Default"/>
        <w:tabs>
          <w:tab w:val="left" w:pos="720"/>
          <w:tab w:val="left" w:pos="7200"/>
        </w:tabs>
        <w:rPr>
          <w:rFonts w:ascii="Arial" w:eastAsia="Times New Roman" w:hAnsi="Arial" w:cs="Arial"/>
          <w:sz w:val="28"/>
          <w:szCs w:val="28"/>
        </w:rPr>
      </w:pPr>
    </w:p>
    <w:p w14:paraId="0188E7D3" w14:textId="3349E7BF" w:rsidR="00904F79" w:rsidRDefault="00C06AA5" w:rsidP="00495FD7">
      <w:pPr>
        <w:pStyle w:val="Default"/>
        <w:tabs>
          <w:tab w:val="left" w:pos="720"/>
          <w:tab w:val="left" w:pos="7200"/>
        </w:tabs>
        <w:rPr>
          <w:rFonts w:ascii="Arial" w:eastAsia="Times New Roman" w:hAnsi="Arial" w:cs="Arial"/>
          <w:b/>
          <w:bCs/>
          <w:sz w:val="28"/>
          <w:szCs w:val="28"/>
        </w:rPr>
      </w:pPr>
      <w:r w:rsidRPr="00C06AA5">
        <w:rPr>
          <w:rFonts w:ascii="Arial" w:eastAsia="Times New Roman" w:hAnsi="Arial" w:cs="Arial"/>
          <w:b/>
          <w:bCs/>
          <w:sz w:val="28"/>
          <w:szCs w:val="28"/>
        </w:rPr>
        <w:t>2</w:t>
      </w:r>
      <w:r w:rsidR="00FD1D9D">
        <w:rPr>
          <w:rFonts w:ascii="Arial" w:eastAsia="Times New Roman" w:hAnsi="Arial" w:cs="Arial"/>
          <w:b/>
          <w:bCs/>
          <w:sz w:val="28"/>
          <w:szCs w:val="28"/>
        </w:rPr>
        <w:t xml:space="preserve">) </w:t>
      </w:r>
      <w:r w:rsidR="00F1456C">
        <w:rPr>
          <w:rFonts w:ascii="Arial" w:eastAsia="Times New Roman" w:hAnsi="Arial" w:cs="Arial"/>
          <w:b/>
          <w:bCs/>
          <w:sz w:val="28"/>
          <w:szCs w:val="28"/>
        </w:rPr>
        <w:t xml:space="preserve"> </w:t>
      </w:r>
      <w:r w:rsidRPr="00C06AA5">
        <w:rPr>
          <w:rFonts w:ascii="Arial" w:eastAsia="Times New Roman" w:hAnsi="Arial" w:cs="Arial"/>
          <w:b/>
          <w:bCs/>
          <w:sz w:val="28"/>
          <w:szCs w:val="28"/>
        </w:rPr>
        <w:t xml:space="preserve">    </w:t>
      </w:r>
      <w:r w:rsidR="009C20D5">
        <w:rPr>
          <w:rFonts w:ascii="Arial" w:eastAsia="Times New Roman" w:hAnsi="Arial" w:cs="Arial"/>
          <w:b/>
          <w:bCs/>
          <w:sz w:val="28"/>
          <w:szCs w:val="28"/>
        </w:rPr>
        <w:t xml:space="preserve">Approval of </w:t>
      </w:r>
      <w:r w:rsidR="007E693A">
        <w:rPr>
          <w:rFonts w:ascii="Arial" w:eastAsia="Times New Roman" w:hAnsi="Arial" w:cs="Arial"/>
          <w:b/>
          <w:bCs/>
          <w:sz w:val="28"/>
          <w:szCs w:val="28"/>
        </w:rPr>
        <w:t>July</w:t>
      </w:r>
      <w:r w:rsidR="009C20D5">
        <w:rPr>
          <w:rFonts w:ascii="Arial" w:eastAsia="Times New Roman" w:hAnsi="Arial" w:cs="Arial"/>
          <w:b/>
          <w:bCs/>
          <w:sz w:val="28"/>
          <w:szCs w:val="28"/>
        </w:rPr>
        <w:t xml:space="preserve"> Meeting Minutes</w:t>
      </w:r>
    </w:p>
    <w:p w14:paraId="65D78100" w14:textId="57F9336B" w:rsidR="006E355B" w:rsidRDefault="00AC67F8" w:rsidP="00495FD7">
      <w:pPr>
        <w:pStyle w:val="Default"/>
        <w:tabs>
          <w:tab w:val="left" w:pos="720"/>
          <w:tab w:val="left" w:pos="7200"/>
        </w:tabs>
        <w:rPr>
          <w:rFonts w:ascii="Arial" w:eastAsia="Times New Roman" w:hAnsi="Arial" w:cs="Arial"/>
          <w:sz w:val="28"/>
          <w:szCs w:val="28"/>
        </w:rPr>
      </w:pPr>
      <w:r>
        <w:rPr>
          <w:rFonts w:ascii="Arial" w:eastAsia="Times New Roman" w:hAnsi="Arial" w:cs="Arial"/>
          <w:sz w:val="28"/>
          <w:szCs w:val="28"/>
        </w:rPr>
        <w:t xml:space="preserve">Meeting </w:t>
      </w:r>
      <w:r w:rsidR="001675E1">
        <w:rPr>
          <w:rFonts w:ascii="Arial" w:eastAsia="Times New Roman" w:hAnsi="Arial" w:cs="Arial"/>
          <w:sz w:val="28"/>
          <w:szCs w:val="28"/>
        </w:rPr>
        <w:t>m</w:t>
      </w:r>
      <w:r>
        <w:rPr>
          <w:rFonts w:ascii="Arial" w:eastAsia="Times New Roman" w:hAnsi="Arial" w:cs="Arial"/>
          <w:sz w:val="28"/>
          <w:szCs w:val="28"/>
        </w:rPr>
        <w:t xml:space="preserve">inutes </w:t>
      </w:r>
      <w:r w:rsidR="001675E1">
        <w:rPr>
          <w:rFonts w:ascii="Arial" w:eastAsia="Times New Roman" w:hAnsi="Arial" w:cs="Arial"/>
          <w:sz w:val="28"/>
          <w:szCs w:val="28"/>
        </w:rPr>
        <w:t>were deferred because</w:t>
      </w:r>
      <w:r>
        <w:rPr>
          <w:rFonts w:ascii="Arial" w:eastAsia="Times New Roman" w:hAnsi="Arial" w:cs="Arial"/>
          <w:sz w:val="28"/>
          <w:szCs w:val="28"/>
        </w:rPr>
        <w:t xml:space="preserve"> there was no quorum.</w:t>
      </w:r>
    </w:p>
    <w:p w14:paraId="4903D399" w14:textId="77777777" w:rsidR="00AC67F8" w:rsidRPr="00495FD7" w:rsidRDefault="00AC67F8" w:rsidP="00495FD7">
      <w:pPr>
        <w:pStyle w:val="Default"/>
        <w:tabs>
          <w:tab w:val="left" w:pos="720"/>
          <w:tab w:val="left" w:pos="7200"/>
        </w:tabs>
        <w:rPr>
          <w:rFonts w:ascii="Arial" w:eastAsia="Times New Roman" w:hAnsi="Arial" w:cs="Arial"/>
          <w:b/>
          <w:sz w:val="28"/>
          <w:szCs w:val="28"/>
        </w:rPr>
      </w:pPr>
    </w:p>
    <w:p w14:paraId="41EB7622" w14:textId="7273EF66" w:rsidR="00495FD7" w:rsidRDefault="009142FF" w:rsidP="009142FF">
      <w:pPr>
        <w:pStyle w:val="Default"/>
        <w:tabs>
          <w:tab w:val="left" w:pos="720"/>
          <w:tab w:val="left" w:pos="7200"/>
        </w:tabs>
        <w:rPr>
          <w:rFonts w:ascii="Arial" w:eastAsia="Times New Roman" w:hAnsi="Arial" w:cs="Arial"/>
          <w:b/>
          <w:sz w:val="28"/>
          <w:szCs w:val="28"/>
        </w:rPr>
      </w:pPr>
      <w:r>
        <w:rPr>
          <w:rFonts w:ascii="Arial" w:eastAsia="Times New Roman" w:hAnsi="Arial" w:cs="Arial"/>
          <w:b/>
          <w:sz w:val="28"/>
          <w:szCs w:val="28"/>
        </w:rPr>
        <w:t>3</w:t>
      </w:r>
      <w:r w:rsidR="00FD1D9D">
        <w:rPr>
          <w:rFonts w:ascii="Arial" w:eastAsia="Times New Roman" w:hAnsi="Arial" w:cs="Arial"/>
          <w:b/>
          <w:sz w:val="28"/>
          <w:szCs w:val="28"/>
        </w:rPr>
        <w:t>)</w:t>
      </w:r>
      <w:r>
        <w:rPr>
          <w:rFonts w:ascii="Arial" w:eastAsia="Times New Roman" w:hAnsi="Arial" w:cs="Arial"/>
          <w:b/>
          <w:sz w:val="28"/>
          <w:szCs w:val="28"/>
        </w:rPr>
        <w:t xml:space="preserve">      </w:t>
      </w:r>
      <w:r w:rsidR="007E693A">
        <w:rPr>
          <w:rFonts w:ascii="Arial" w:eastAsia="Times New Roman" w:hAnsi="Arial" w:cs="Arial"/>
          <w:b/>
          <w:sz w:val="28"/>
          <w:szCs w:val="28"/>
        </w:rPr>
        <w:t>High Road Training Partnerships (HRTP) Presentation</w:t>
      </w:r>
    </w:p>
    <w:p w14:paraId="47777729" w14:textId="1C6324A0" w:rsidR="001675E1" w:rsidRDefault="001675E1" w:rsidP="001675E1">
      <w:pPr>
        <w:pStyle w:val="Default"/>
        <w:rPr>
          <w:rFonts w:ascii="Arial" w:hAnsi="Arial" w:cs="Arial"/>
          <w:bCs/>
          <w:sz w:val="28"/>
          <w:szCs w:val="28"/>
        </w:rPr>
      </w:pPr>
      <w:r>
        <w:rPr>
          <w:rFonts w:ascii="Arial" w:hAnsi="Arial" w:cs="Arial"/>
          <w:bCs/>
          <w:sz w:val="28"/>
          <w:szCs w:val="28"/>
        </w:rPr>
        <w:t>Sandra Hammameh</w:t>
      </w:r>
      <w:r w:rsidR="00441542">
        <w:rPr>
          <w:rFonts w:ascii="Arial" w:hAnsi="Arial" w:cs="Arial"/>
          <w:bCs/>
          <w:sz w:val="28"/>
          <w:szCs w:val="28"/>
        </w:rPr>
        <w:t xml:space="preserve"> of the </w:t>
      </w:r>
      <w:r>
        <w:rPr>
          <w:rFonts w:ascii="Arial" w:hAnsi="Arial" w:cs="Arial"/>
          <w:bCs/>
          <w:sz w:val="28"/>
          <w:szCs w:val="28"/>
        </w:rPr>
        <w:t>California Workforce Development Board</w:t>
      </w:r>
      <w:r w:rsidR="00441542">
        <w:rPr>
          <w:rFonts w:ascii="Arial" w:hAnsi="Arial" w:cs="Arial"/>
          <w:bCs/>
          <w:sz w:val="28"/>
          <w:szCs w:val="28"/>
        </w:rPr>
        <w:t xml:space="preserve"> </w:t>
      </w:r>
      <w:r>
        <w:rPr>
          <w:rFonts w:ascii="Arial" w:hAnsi="Arial" w:cs="Arial"/>
          <w:bCs/>
          <w:sz w:val="28"/>
          <w:szCs w:val="28"/>
        </w:rPr>
        <w:t xml:space="preserve">provided a brief overview of HRTP partnerships. There are over two dozen projects in California in various sectors, including building and </w:t>
      </w:r>
      <w:r w:rsidR="00441542">
        <w:rPr>
          <w:rFonts w:ascii="Arial" w:hAnsi="Arial" w:cs="Arial"/>
          <w:bCs/>
          <w:sz w:val="28"/>
          <w:szCs w:val="28"/>
        </w:rPr>
        <w:t xml:space="preserve">construction </w:t>
      </w:r>
      <w:r>
        <w:rPr>
          <w:rFonts w:ascii="Arial" w:hAnsi="Arial" w:cs="Arial"/>
          <w:bCs/>
          <w:sz w:val="28"/>
          <w:szCs w:val="28"/>
        </w:rPr>
        <w:t xml:space="preserve">trades. The HRTPs draw on </w:t>
      </w:r>
      <w:r w:rsidR="00441542">
        <w:rPr>
          <w:rFonts w:ascii="Arial" w:hAnsi="Arial" w:cs="Arial"/>
          <w:bCs/>
          <w:sz w:val="28"/>
          <w:szCs w:val="28"/>
        </w:rPr>
        <w:t xml:space="preserve">the </w:t>
      </w:r>
      <w:r>
        <w:rPr>
          <w:rFonts w:ascii="Arial" w:hAnsi="Arial" w:cs="Arial"/>
          <w:bCs/>
          <w:sz w:val="28"/>
          <w:szCs w:val="28"/>
        </w:rPr>
        <w:t>expertise of each partner along with businesses.</w:t>
      </w:r>
    </w:p>
    <w:p w14:paraId="0E07995D" w14:textId="7372DF15" w:rsidR="00E27AF2" w:rsidRDefault="00E27AF2" w:rsidP="001675E1">
      <w:pPr>
        <w:pStyle w:val="Default"/>
        <w:rPr>
          <w:rFonts w:ascii="Arial" w:hAnsi="Arial" w:cs="Arial"/>
          <w:bCs/>
          <w:sz w:val="28"/>
          <w:szCs w:val="28"/>
        </w:rPr>
      </w:pPr>
    </w:p>
    <w:p w14:paraId="18E520F7" w14:textId="114D88F2" w:rsidR="001675E1" w:rsidRDefault="001675E1" w:rsidP="001675E1">
      <w:pPr>
        <w:pStyle w:val="Default"/>
        <w:rPr>
          <w:rFonts w:ascii="Arial" w:hAnsi="Arial" w:cs="Arial"/>
          <w:bCs/>
          <w:sz w:val="28"/>
          <w:szCs w:val="28"/>
        </w:rPr>
      </w:pPr>
      <w:r>
        <w:rPr>
          <w:rFonts w:ascii="Arial" w:hAnsi="Arial" w:cs="Arial"/>
          <w:bCs/>
          <w:sz w:val="28"/>
          <w:szCs w:val="28"/>
        </w:rPr>
        <w:t>Tonya Burke, California Workforce Development Board, shared her HRTP work in the Inland Empire. Discussion centered on how to include people with disabilities. At the local level, underrepresented communities do not always include people with disabilities. Many entities are unfamiliar with the Department of Rehabilitation (DOR). More engagement is needed with DOR and Regional Centers</w:t>
      </w:r>
      <w:r w:rsidR="00441542">
        <w:rPr>
          <w:rFonts w:ascii="Arial" w:hAnsi="Arial" w:cs="Arial"/>
          <w:bCs/>
          <w:sz w:val="28"/>
          <w:szCs w:val="28"/>
        </w:rPr>
        <w:t>,</w:t>
      </w:r>
      <w:r>
        <w:rPr>
          <w:rFonts w:ascii="Arial" w:hAnsi="Arial" w:cs="Arial"/>
          <w:bCs/>
          <w:sz w:val="28"/>
          <w:szCs w:val="28"/>
        </w:rPr>
        <w:t xml:space="preserve"> and strategies are needed to include people with disabilities. More education is needed for hidden disabilities.</w:t>
      </w:r>
    </w:p>
    <w:p w14:paraId="1835C745" w14:textId="538A390E" w:rsidR="00216FBE" w:rsidRDefault="00216FBE" w:rsidP="00E27AF2">
      <w:pPr>
        <w:pStyle w:val="Default"/>
        <w:rPr>
          <w:rFonts w:ascii="Arial" w:hAnsi="Arial" w:cs="Arial"/>
          <w:bCs/>
          <w:sz w:val="28"/>
          <w:szCs w:val="28"/>
        </w:rPr>
      </w:pPr>
    </w:p>
    <w:p w14:paraId="391A9158" w14:textId="77777777" w:rsidR="001675E1" w:rsidRDefault="001675E1" w:rsidP="00E27AF2">
      <w:pPr>
        <w:pStyle w:val="Default"/>
        <w:rPr>
          <w:rFonts w:ascii="Arial" w:hAnsi="Arial" w:cs="Arial"/>
          <w:bCs/>
          <w:sz w:val="28"/>
          <w:szCs w:val="28"/>
        </w:rPr>
      </w:pPr>
      <w:r>
        <w:rPr>
          <w:rFonts w:ascii="Arial" w:hAnsi="Arial" w:cs="Arial"/>
          <w:bCs/>
          <w:sz w:val="28"/>
          <w:szCs w:val="28"/>
        </w:rPr>
        <w:t>Discussion included the following:</w:t>
      </w:r>
    </w:p>
    <w:p w14:paraId="78BBA812" w14:textId="7B196140" w:rsidR="001675E1" w:rsidRDefault="001675E1" w:rsidP="001675E1">
      <w:pPr>
        <w:pStyle w:val="Default"/>
        <w:numPr>
          <w:ilvl w:val="0"/>
          <w:numId w:val="49"/>
        </w:numPr>
        <w:rPr>
          <w:rFonts w:ascii="Arial" w:hAnsi="Arial" w:cs="Arial"/>
          <w:bCs/>
          <w:sz w:val="28"/>
          <w:szCs w:val="28"/>
        </w:rPr>
      </w:pPr>
      <w:r>
        <w:rPr>
          <w:rFonts w:ascii="Arial" w:hAnsi="Arial" w:cs="Arial"/>
          <w:bCs/>
          <w:sz w:val="28"/>
          <w:szCs w:val="28"/>
        </w:rPr>
        <w:t>Workforce Accelerator Fund grant informati</w:t>
      </w:r>
      <w:r w:rsidR="00441542">
        <w:rPr>
          <w:rFonts w:ascii="Arial" w:hAnsi="Arial" w:cs="Arial"/>
          <w:bCs/>
          <w:sz w:val="28"/>
          <w:szCs w:val="28"/>
        </w:rPr>
        <w:t xml:space="preserve">on </w:t>
      </w:r>
      <w:r>
        <w:rPr>
          <w:rFonts w:ascii="Arial" w:hAnsi="Arial" w:cs="Arial"/>
          <w:bCs/>
          <w:sz w:val="28"/>
          <w:szCs w:val="28"/>
        </w:rPr>
        <w:t>will be released in next week.</w:t>
      </w:r>
    </w:p>
    <w:p w14:paraId="2302CADF" w14:textId="3EFF35B5" w:rsidR="001675E1" w:rsidRDefault="001675E1" w:rsidP="001675E1">
      <w:pPr>
        <w:pStyle w:val="Default"/>
        <w:numPr>
          <w:ilvl w:val="0"/>
          <w:numId w:val="49"/>
        </w:numPr>
        <w:rPr>
          <w:rFonts w:ascii="Arial" w:hAnsi="Arial" w:cs="Arial"/>
          <w:bCs/>
          <w:sz w:val="28"/>
          <w:szCs w:val="28"/>
        </w:rPr>
      </w:pPr>
      <w:r>
        <w:rPr>
          <w:rFonts w:ascii="Arial" w:hAnsi="Arial" w:cs="Arial"/>
          <w:bCs/>
          <w:sz w:val="28"/>
          <w:szCs w:val="28"/>
        </w:rPr>
        <w:t>Ease of creating partnerships.  It depends on the industry and relationships in the community</w:t>
      </w:r>
      <w:r w:rsidR="00441542">
        <w:rPr>
          <w:rFonts w:ascii="Arial" w:hAnsi="Arial" w:cs="Arial"/>
          <w:bCs/>
          <w:sz w:val="28"/>
          <w:szCs w:val="28"/>
        </w:rPr>
        <w:t>. S</w:t>
      </w:r>
      <w:r>
        <w:rPr>
          <w:rFonts w:ascii="Arial" w:hAnsi="Arial" w:cs="Arial"/>
          <w:bCs/>
          <w:sz w:val="28"/>
          <w:szCs w:val="28"/>
        </w:rPr>
        <w:t xml:space="preserve">ome need more training and </w:t>
      </w:r>
      <w:r w:rsidR="00AB1668">
        <w:rPr>
          <w:rFonts w:ascii="Arial" w:hAnsi="Arial" w:cs="Arial"/>
          <w:bCs/>
          <w:sz w:val="28"/>
          <w:szCs w:val="28"/>
        </w:rPr>
        <w:t>education,</w:t>
      </w:r>
      <w:r>
        <w:rPr>
          <w:rFonts w:ascii="Arial" w:hAnsi="Arial" w:cs="Arial"/>
          <w:bCs/>
          <w:sz w:val="28"/>
          <w:szCs w:val="28"/>
        </w:rPr>
        <w:t xml:space="preserve"> and others develop problem-solving within the partnership. Businesses participate because they feel like a true partnership.</w:t>
      </w:r>
    </w:p>
    <w:p w14:paraId="7C8D9E17" w14:textId="51521757" w:rsidR="001E5AEB" w:rsidRDefault="00441542" w:rsidP="001E5AEB">
      <w:pPr>
        <w:pStyle w:val="Default"/>
        <w:rPr>
          <w:rFonts w:ascii="Arial" w:hAnsi="Arial" w:cs="Arial"/>
          <w:bCs/>
          <w:sz w:val="28"/>
          <w:szCs w:val="28"/>
        </w:rPr>
      </w:pPr>
      <w:r>
        <w:rPr>
          <w:rFonts w:ascii="Arial" w:hAnsi="Arial" w:cs="Arial"/>
          <w:bCs/>
          <w:sz w:val="28"/>
          <w:szCs w:val="28"/>
        </w:rPr>
        <w:lastRenderedPageBreak/>
        <w:t xml:space="preserve">Executive Officer </w:t>
      </w:r>
      <w:r w:rsidR="00A34A81">
        <w:rPr>
          <w:rFonts w:ascii="Arial" w:hAnsi="Arial" w:cs="Arial"/>
          <w:bCs/>
          <w:sz w:val="28"/>
          <w:szCs w:val="28"/>
        </w:rPr>
        <w:t>Aliferis-Gjerde offered to reach out</w:t>
      </w:r>
      <w:r w:rsidR="001675E1">
        <w:rPr>
          <w:rFonts w:ascii="Arial" w:hAnsi="Arial" w:cs="Arial"/>
          <w:bCs/>
          <w:sz w:val="28"/>
          <w:szCs w:val="28"/>
        </w:rPr>
        <w:t xml:space="preserve"> to DOR </w:t>
      </w:r>
      <w:r w:rsidR="00AB1668">
        <w:rPr>
          <w:rFonts w:ascii="Arial" w:hAnsi="Arial" w:cs="Arial"/>
          <w:bCs/>
          <w:sz w:val="28"/>
          <w:szCs w:val="28"/>
        </w:rPr>
        <w:t xml:space="preserve">contacts </w:t>
      </w:r>
      <w:r w:rsidR="001675E1">
        <w:rPr>
          <w:rFonts w:ascii="Arial" w:hAnsi="Arial" w:cs="Arial"/>
          <w:bCs/>
          <w:sz w:val="28"/>
          <w:szCs w:val="28"/>
        </w:rPr>
        <w:t>for inclusion in follow-up discussions on HRTPS</w:t>
      </w:r>
      <w:r w:rsidR="00A34A81">
        <w:rPr>
          <w:rFonts w:ascii="Arial" w:hAnsi="Arial" w:cs="Arial"/>
          <w:bCs/>
          <w:sz w:val="28"/>
          <w:szCs w:val="28"/>
        </w:rPr>
        <w:t xml:space="preserve"> and </w:t>
      </w:r>
      <w:r w:rsidR="006E31F5">
        <w:rPr>
          <w:rFonts w:ascii="Arial" w:hAnsi="Arial" w:cs="Arial"/>
          <w:bCs/>
          <w:sz w:val="28"/>
          <w:szCs w:val="28"/>
        </w:rPr>
        <w:t>other disability related advisory boards</w:t>
      </w:r>
      <w:r w:rsidR="001675E1">
        <w:rPr>
          <w:rFonts w:ascii="Arial" w:hAnsi="Arial" w:cs="Arial"/>
          <w:bCs/>
          <w:sz w:val="28"/>
          <w:szCs w:val="28"/>
        </w:rPr>
        <w:t>.</w:t>
      </w:r>
    </w:p>
    <w:p w14:paraId="6B94AB54" w14:textId="77777777" w:rsidR="00AB1668" w:rsidRDefault="00AB1668" w:rsidP="001E5AEB">
      <w:pPr>
        <w:pStyle w:val="Default"/>
        <w:rPr>
          <w:rFonts w:ascii="Arial" w:hAnsi="Arial" w:cs="Arial"/>
          <w:bCs/>
          <w:sz w:val="28"/>
          <w:szCs w:val="28"/>
        </w:rPr>
      </w:pPr>
    </w:p>
    <w:p w14:paraId="7ECDBB70" w14:textId="60130D69" w:rsidR="00873052" w:rsidRPr="00F24007" w:rsidRDefault="00873052" w:rsidP="001E5AEB">
      <w:pPr>
        <w:pStyle w:val="Default"/>
        <w:rPr>
          <w:rFonts w:ascii="Arial" w:hAnsi="Arial" w:cs="Arial"/>
          <w:bCs/>
          <w:sz w:val="28"/>
          <w:szCs w:val="28"/>
        </w:rPr>
      </w:pPr>
      <w:r>
        <w:rPr>
          <w:rFonts w:ascii="Arial" w:hAnsi="Arial" w:cs="Arial"/>
          <w:bCs/>
          <w:sz w:val="28"/>
          <w:szCs w:val="28"/>
        </w:rPr>
        <w:t xml:space="preserve">Member Clay </w:t>
      </w:r>
      <w:r w:rsidR="001675E1">
        <w:rPr>
          <w:rFonts w:ascii="Arial" w:hAnsi="Arial" w:cs="Arial"/>
          <w:bCs/>
          <w:sz w:val="28"/>
          <w:szCs w:val="28"/>
        </w:rPr>
        <w:t xml:space="preserve">will also assist with this through Competitive Integrated Employment Blueprint partnerships. Discussion ensued of </w:t>
      </w:r>
      <w:r w:rsidR="00AB1668">
        <w:rPr>
          <w:rFonts w:ascii="Arial" w:hAnsi="Arial" w:cs="Arial"/>
          <w:bCs/>
          <w:sz w:val="28"/>
          <w:szCs w:val="28"/>
        </w:rPr>
        <w:t xml:space="preserve">possibly </w:t>
      </w:r>
      <w:r w:rsidR="001675E1">
        <w:rPr>
          <w:rFonts w:ascii="Arial" w:hAnsi="Arial" w:cs="Arial"/>
          <w:bCs/>
          <w:sz w:val="28"/>
          <w:szCs w:val="28"/>
        </w:rPr>
        <w:t>inviting them to the next meeting to explore policy recommendations.</w:t>
      </w:r>
    </w:p>
    <w:p w14:paraId="21656E9F" w14:textId="1EFC6475" w:rsidR="00C8109C" w:rsidRDefault="00C8109C" w:rsidP="009142FF">
      <w:pPr>
        <w:pStyle w:val="Default"/>
        <w:tabs>
          <w:tab w:val="left" w:pos="720"/>
          <w:tab w:val="left" w:pos="7200"/>
        </w:tabs>
        <w:rPr>
          <w:rFonts w:ascii="Arial" w:eastAsia="Times New Roman" w:hAnsi="Arial" w:cs="Arial"/>
          <w:sz w:val="28"/>
          <w:szCs w:val="28"/>
        </w:rPr>
      </w:pPr>
    </w:p>
    <w:p w14:paraId="53A697D9" w14:textId="036F4E65" w:rsidR="00D90EA6" w:rsidRDefault="008B4BFA" w:rsidP="009142FF">
      <w:pPr>
        <w:pStyle w:val="Default"/>
        <w:tabs>
          <w:tab w:val="left" w:pos="720"/>
          <w:tab w:val="left" w:pos="7200"/>
        </w:tabs>
        <w:rPr>
          <w:rFonts w:ascii="Arial" w:eastAsia="Times New Roman" w:hAnsi="Arial" w:cs="Arial"/>
          <w:b/>
          <w:bCs/>
          <w:sz w:val="28"/>
          <w:szCs w:val="28"/>
        </w:rPr>
      </w:pPr>
      <w:r w:rsidRPr="008B4BFA">
        <w:rPr>
          <w:rFonts w:ascii="Arial" w:eastAsia="Times New Roman" w:hAnsi="Arial" w:cs="Arial"/>
          <w:b/>
          <w:bCs/>
          <w:sz w:val="28"/>
          <w:szCs w:val="28"/>
        </w:rPr>
        <w:t xml:space="preserve">4) </w:t>
      </w:r>
      <w:r w:rsidRPr="008B4BFA">
        <w:rPr>
          <w:rFonts w:ascii="Arial" w:eastAsia="Times New Roman" w:hAnsi="Arial" w:cs="Arial"/>
          <w:b/>
          <w:bCs/>
          <w:sz w:val="28"/>
          <w:szCs w:val="28"/>
        </w:rPr>
        <w:tab/>
        <w:t>Update on Equity Statements</w:t>
      </w:r>
    </w:p>
    <w:p w14:paraId="42DE6DC5" w14:textId="5411515B" w:rsidR="00C20E86" w:rsidRDefault="0044280C" w:rsidP="009142FF">
      <w:pPr>
        <w:pStyle w:val="Default"/>
        <w:tabs>
          <w:tab w:val="left" w:pos="720"/>
          <w:tab w:val="left" w:pos="7200"/>
        </w:tabs>
        <w:rPr>
          <w:rFonts w:ascii="Arial" w:eastAsia="Times New Roman" w:hAnsi="Arial" w:cs="Arial"/>
          <w:sz w:val="28"/>
          <w:szCs w:val="28"/>
        </w:rPr>
      </w:pPr>
      <w:r w:rsidRPr="001675E1">
        <w:rPr>
          <w:rFonts w:ascii="Arial" w:eastAsia="Times New Roman" w:hAnsi="Arial" w:cs="Arial"/>
          <w:sz w:val="28"/>
          <w:szCs w:val="28"/>
        </w:rPr>
        <w:t>Aliferis-Gjerde</w:t>
      </w:r>
      <w:r w:rsidR="001675E1" w:rsidRPr="001675E1">
        <w:rPr>
          <w:rFonts w:ascii="Arial" w:eastAsia="Times New Roman" w:hAnsi="Arial" w:cs="Arial"/>
          <w:sz w:val="28"/>
          <w:szCs w:val="28"/>
        </w:rPr>
        <w:t xml:space="preserve"> provided an update on the equity statements. Statements were submitted to</w:t>
      </w:r>
      <w:r w:rsidR="001675E1">
        <w:rPr>
          <w:rFonts w:ascii="Arial" w:eastAsia="Times New Roman" w:hAnsi="Arial" w:cs="Arial"/>
          <w:b/>
          <w:bCs/>
          <w:sz w:val="28"/>
          <w:szCs w:val="28"/>
        </w:rPr>
        <w:t xml:space="preserve"> </w:t>
      </w:r>
      <w:r w:rsidRPr="0044280C">
        <w:rPr>
          <w:rFonts w:ascii="Arial" w:eastAsia="Times New Roman" w:hAnsi="Arial" w:cs="Arial"/>
          <w:sz w:val="28"/>
          <w:szCs w:val="28"/>
        </w:rPr>
        <w:t>Lead Departments on September 17</w:t>
      </w:r>
      <w:r w:rsidR="00441542">
        <w:rPr>
          <w:rFonts w:ascii="Arial" w:eastAsia="Times New Roman" w:hAnsi="Arial" w:cs="Arial"/>
          <w:sz w:val="28"/>
          <w:szCs w:val="28"/>
        </w:rPr>
        <w:t>. She’s p</w:t>
      </w:r>
      <w:r w:rsidRPr="0044280C">
        <w:rPr>
          <w:rFonts w:ascii="Arial" w:eastAsia="Times New Roman" w:hAnsi="Arial" w:cs="Arial"/>
          <w:sz w:val="28"/>
          <w:szCs w:val="28"/>
        </w:rPr>
        <w:t>reparing to discuss further on why we created and what the next steps are.</w:t>
      </w:r>
      <w:r w:rsidR="00A3770B">
        <w:rPr>
          <w:rFonts w:ascii="Arial" w:eastAsia="Times New Roman" w:hAnsi="Arial" w:cs="Arial"/>
          <w:sz w:val="28"/>
          <w:szCs w:val="28"/>
        </w:rPr>
        <w:t xml:space="preserve"> </w:t>
      </w:r>
    </w:p>
    <w:p w14:paraId="1CFCC99C" w14:textId="77777777" w:rsidR="001675E1" w:rsidRPr="008B4BFA" w:rsidRDefault="001675E1" w:rsidP="009142FF">
      <w:pPr>
        <w:pStyle w:val="Default"/>
        <w:tabs>
          <w:tab w:val="left" w:pos="720"/>
          <w:tab w:val="left" w:pos="7200"/>
        </w:tabs>
        <w:rPr>
          <w:rFonts w:ascii="Arial" w:eastAsia="Times New Roman" w:hAnsi="Arial" w:cs="Arial"/>
          <w:b/>
          <w:bCs/>
          <w:sz w:val="28"/>
          <w:szCs w:val="28"/>
        </w:rPr>
      </w:pPr>
    </w:p>
    <w:p w14:paraId="19BCA101" w14:textId="0EEABD25" w:rsidR="00616942" w:rsidRDefault="008B4BFA" w:rsidP="0006298B">
      <w:pPr>
        <w:pStyle w:val="Default"/>
        <w:rPr>
          <w:rFonts w:ascii="Arial" w:eastAsia="Times New Roman" w:hAnsi="Arial" w:cs="Arial"/>
          <w:b/>
          <w:sz w:val="28"/>
          <w:szCs w:val="28"/>
        </w:rPr>
      </w:pPr>
      <w:r>
        <w:rPr>
          <w:rFonts w:ascii="Arial" w:eastAsia="Times New Roman" w:hAnsi="Arial" w:cs="Arial"/>
          <w:b/>
          <w:sz w:val="28"/>
          <w:szCs w:val="28"/>
        </w:rPr>
        <w:t>5</w:t>
      </w:r>
      <w:r w:rsidR="00FD1D9D">
        <w:rPr>
          <w:rFonts w:ascii="Arial" w:eastAsia="Times New Roman" w:hAnsi="Arial" w:cs="Arial"/>
          <w:b/>
          <w:sz w:val="28"/>
          <w:szCs w:val="28"/>
        </w:rPr>
        <w:t>)</w:t>
      </w:r>
      <w:r w:rsidR="0006298B">
        <w:rPr>
          <w:rFonts w:ascii="Arial" w:eastAsia="Times New Roman" w:hAnsi="Arial" w:cs="Arial"/>
          <w:b/>
          <w:sz w:val="28"/>
          <w:szCs w:val="28"/>
        </w:rPr>
        <w:t xml:space="preserve">      </w:t>
      </w:r>
      <w:r>
        <w:rPr>
          <w:rFonts w:ascii="Arial" w:eastAsia="Times New Roman" w:hAnsi="Arial" w:cs="Arial"/>
          <w:b/>
          <w:sz w:val="28"/>
          <w:szCs w:val="28"/>
        </w:rPr>
        <w:t>Update on California State Plan for Career Technical Education</w:t>
      </w:r>
    </w:p>
    <w:p w14:paraId="3079C08C" w14:textId="33EFE1A1" w:rsidR="00C13A76" w:rsidRPr="00EB2024" w:rsidRDefault="00441542" w:rsidP="001675E1">
      <w:pPr>
        <w:pStyle w:val="Default"/>
        <w:rPr>
          <w:rFonts w:ascii="Arial" w:eastAsia="Times New Roman" w:hAnsi="Arial" w:cs="Arial"/>
          <w:bCs/>
          <w:sz w:val="28"/>
          <w:szCs w:val="28"/>
        </w:rPr>
      </w:pPr>
      <w:r>
        <w:rPr>
          <w:rFonts w:ascii="Arial" w:eastAsia="Times New Roman" w:hAnsi="Arial" w:cs="Arial"/>
          <w:bCs/>
          <w:sz w:val="28"/>
          <w:szCs w:val="28"/>
        </w:rPr>
        <w:t xml:space="preserve">Staff Member </w:t>
      </w:r>
      <w:r w:rsidR="00EB2024" w:rsidRPr="00EB2024">
        <w:rPr>
          <w:rFonts w:ascii="Arial" w:eastAsia="Times New Roman" w:hAnsi="Arial" w:cs="Arial"/>
          <w:bCs/>
          <w:sz w:val="28"/>
          <w:szCs w:val="28"/>
        </w:rPr>
        <w:t xml:space="preserve">Ford </w:t>
      </w:r>
      <w:r w:rsidR="001675E1">
        <w:rPr>
          <w:rFonts w:ascii="Arial" w:eastAsia="Times New Roman" w:hAnsi="Arial" w:cs="Arial"/>
          <w:bCs/>
          <w:sz w:val="28"/>
          <w:szCs w:val="28"/>
        </w:rPr>
        <w:t>provided</w:t>
      </w:r>
      <w:r>
        <w:rPr>
          <w:rFonts w:ascii="Arial" w:eastAsia="Times New Roman" w:hAnsi="Arial" w:cs="Arial"/>
          <w:bCs/>
          <w:sz w:val="28"/>
          <w:szCs w:val="28"/>
        </w:rPr>
        <w:t xml:space="preserve"> on</w:t>
      </w:r>
      <w:r w:rsidR="00EB2024" w:rsidRPr="00EB2024">
        <w:rPr>
          <w:rFonts w:ascii="Arial" w:eastAsia="Times New Roman" w:hAnsi="Arial" w:cs="Arial"/>
          <w:bCs/>
          <w:sz w:val="28"/>
          <w:szCs w:val="28"/>
        </w:rPr>
        <w:t xml:space="preserve"> update on the State Plan for Career </w:t>
      </w:r>
      <w:r w:rsidR="00C13A76" w:rsidRPr="00EB2024">
        <w:rPr>
          <w:rFonts w:ascii="Arial" w:eastAsia="Times New Roman" w:hAnsi="Arial" w:cs="Arial"/>
          <w:bCs/>
          <w:sz w:val="28"/>
          <w:szCs w:val="28"/>
        </w:rPr>
        <w:t>Technical</w:t>
      </w:r>
      <w:r w:rsidR="00EB2024" w:rsidRPr="00EB2024">
        <w:rPr>
          <w:rFonts w:ascii="Arial" w:eastAsia="Times New Roman" w:hAnsi="Arial" w:cs="Arial"/>
          <w:bCs/>
          <w:sz w:val="28"/>
          <w:szCs w:val="28"/>
        </w:rPr>
        <w:t xml:space="preserve"> Education.</w:t>
      </w:r>
      <w:r w:rsidR="001675E1">
        <w:rPr>
          <w:rFonts w:ascii="Arial" w:eastAsia="Times New Roman" w:hAnsi="Arial" w:cs="Arial"/>
          <w:bCs/>
          <w:sz w:val="28"/>
          <w:szCs w:val="28"/>
        </w:rPr>
        <w:t xml:space="preserve"> The CCEPD submitted comments to California Department of Education (CDE) on the Perkins </w:t>
      </w:r>
      <w:r w:rsidR="00AB1668">
        <w:rPr>
          <w:rFonts w:ascii="Arial" w:eastAsia="Times New Roman" w:hAnsi="Arial" w:cs="Arial"/>
          <w:bCs/>
          <w:sz w:val="28"/>
          <w:szCs w:val="28"/>
        </w:rPr>
        <w:t xml:space="preserve">portion of the </w:t>
      </w:r>
      <w:r w:rsidR="001675E1">
        <w:rPr>
          <w:rFonts w:ascii="Arial" w:eastAsia="Times New Roman" w:hAnsi="Arial" w:cs="Arial"/>
          <w:bCs/>
          <w:sz w:val="28"/>
          <w:szCs w:val="28"/>
        </w:rPr>
        <w:t xml:space="preserve">plan. Now, CDE is developing a state plan, which will be drafted between November and May </w:t>
      </w:r>
      <w:r w:rsidR="00AB1668">
        <w:rPr>
          <w:rFonts w:ascii="Arial" w:eastAsia="Times New Roman" w:hAnsi="Arial" w:cs="Arial"/>
          <w:bCs/>
          <w:sz w:val="28"/>
          <w:szCs w:val="28"/>
        </w:rPr>
        <w:t>o</w:t>
      </w:r>
      <w:r>
        <w:rPr>
          <w:rFonts w:ascii="Arial" w:eastAsia="Times New Roman" w:hAnsi="Arial" w:cs="Arial"/>
          <w:bCs/>
          <w:sz w:val="28"/>
          <w:szCs w:val="28"/>
        </w:rPr>
        <w:t xml:space="preserve">f </w:t>
      </w:r>
      <w:r w:rsidR="001675E1">
        <w:rPr>
          <w:rFonts w:ascii="Arial" w:eastAsia="Times New Roman" w:hAnsi="Arial" w:cs="Arial"/>
          <w:bCs/>
          <w:sz w:val="28"/>
          <w:szCs w:val="28"/>
        </w:rPr>
        <w:t xml:space="preserve">2022. </w:t>
      </w:r>
      <w:r w:rsidR="00C13A76">
        <w:rPr>
          <w:rFonts w:ascii="Arial" w:eastAsia="Times New Roman" w:hAnsi="Arial" w:cs="Arial"/>
          <w:bCs/>
          <w:sz w:val="28"/>
          <w:szCs w:val="28"/>
        </w:rPr>
        <w:t>Focus groups have been held and the first study session was</w:t>
      </w:r>
      <w:r w:rsidR="001675E1">
        <w:rPr>
          <w:rFonts w:ascii="Arial" w:eastAsia="Times New Roman" w:hAnsi="Arial" w:cs="Arial"/>
          <w:bCs/>
          <w:sz w:val="28"/>
          <w:szCs w:val="28"/>
        </w:rPr>
        <w:t xml:space="preserve"> held</w:t>
      </w:r>
      <w:r w:rsidR="00C13A76">
        <w:rPr>
          <w:rFonts w:ascii="Arial" w:eastAsia="Times New Roman" w:hAnsi="Arial" w:cs="Arial"/>
          <w:bCs/>
          <w:sz w:val="28"/>
          <w:szCs w:val="28"/>
        </w:rPr>
        <w:t xml:space="preserve"> last week focusing on trends. The second study session will take place in November.  </w:t>
      </w:r>
      <w:r w:rsidR="001675E1">
        <w:rPr>
          <w:rFonts w:ascii="Arial" w:eastAsia="Times New Roman" w:hAnsi="Arial" w:cs="Arial"/>
          <w:bCs/>
          <w:sz w:val="28"/>
          <w:szCs w:val="28"/>
        </w:rPr>
        <w:t xml:space="preserve">CCEPD staff </w:t>
      </w:r>
      <w:r w:rsidR="00C13A76">
        <w:rPr>
          <w:rFonts w:ascii="Arial" w:eastAsia="Times New Roman" w:hAnsi="Arial" w:cs="Arial"/>
          <w:bCs/>
          <w:sz w:val="28"/>
          <w:szCs w:val="28"/>
        </w:rPr>
        <w:t xml:space="preserve">requested </w:t>
      </w:r>
      <w:r w:rsidR="001675E1">
        <w:rPr>
          <w:rFonts w:ascii="Arial" w:eastAsia="Times New Roman" w:hAnsi="Arial" w:cs="Arial"/>
          <w:bCs/>
          <w:sz w:val="28"/>
          <w:szCs w:val="28"/>
        </w:rPr>
        <w:t xml:space="preserve">a meeting </w:t>
      </w:r>
      <w:r w:rsidR="009D7B26">
        <w:rPr>
          <w:rFonts w:ascii="Arial" w:eastAsia="Times New Roman" w:hAnsi="Arial" w:cs="Arial"/>
          <w:bCs/>
          <w:sz w:val="28"/>
          <w:szCs w:val="28"/>
        </w:rPr>
        <w:t>with the staff.</w:t>
      </w:r>
    </w:p>
    <w:p w14:paraId="39E40455" w14:textId="6828D9DF" w:rsidR="00E420D6" w:rsidRDefault="00133799" w:rsidP="006602F7">
      <w:pPr>
        <w:pStyle w:val="Default"/>
        <w:tabs>
          <w:tab w:val="left" w:pos="720"/>
          <w:tab w:val="left" w:pos="7200"/>
        </w:tabs>
        <w:rPr>
          <w:rFonts w:ascii="Arial" w:eastAsia="Times New Roman" w:hAnsi="Arial" w:cs="Arial"/>
          <w:sz w:val="28"/>
          <w:szCs w:val="28"/>
        </w:rPr>
      </w:pPr>
      <w:r>
        <w:rPr>
          <w:rFonts w:ascii="Arial" w:eastAsia="Times New Roman" w:hAnsi="Arial" w:cs="Arial"/>
          <w:sz w:val="28"/>
          <w:szCs w:val="28"/>
        </w:rPr>
        <w:t xml:space="preserve">  </w:t>
      </w:r>
    </w:p>
    <w:p w14:paraId="399F443C" w14:textId="7CD5DF8D" w:rsidR="00877F3F" w:rsidRDefault="008C164D" w:rsidP="00FD1D9D">
      <w:pPr>
        <w:pStyle w:val="Default"/>
        <w:rPr>
          <w:rFonts w:ascii="Arial" w:eastAsia="Times New Roman" w:hAnsi="Arial" w:cs="Arial"/>
          <w:b/>
          <w:sz w:val="28"/>
          <w:szCs w:val="28"/>
        </w:rPr>
      </w:pPr>
      <w:r>
        <w:rPr>
          <w:rFonts w:ascii="Arial" w:eastAsia="Times New Roman" w:hAnsi="Arial" w:cs="Arial"/>
          <w:b/>
          <w:sz w:val="28"/>
          <w:szCs w:val="28"/>
        </w:rPr>
        <w:t>6</w:t>
      </w:r>
      <w:r w:rsidR="00FD1D9D">
        <w:rPr>
          <w:rFonts w:ascii="Arial" w:eastAsia="Times New Roman" w:hAnsi="Arial" w:cs="Arial"/>
          <w:b/>
          <w:sz w:val="28"/>
          <w:szCs w:val="28"/>
        </w:rPr>
        <w:t xml:space="preserve">)      </w:t>
      </w:r>
      <w:r>
        <w:rPr>
          <w:rFonts w:ascii="Arial" w:eastAsia="Times New Roman" w:hAnsi="Arial" w:cs="Arial"/>
          <w:b/>
          <w:sz w:val="28"/>
          <w:szCs w:val="28"/>
        </w:rPr>
        <w:t>Update on Green Jobs</w:t>
      </w:r>
    </w:p>
    <w:p w14:paraId="33EE13A4" w14:textId="52B7877C" w:rsidR="00877F3F" w:rsidRDefault="00877F3F" w:rsidP="00FD1D9D">
      <w:pPr>
        <w:pStyle w:val="Default"/>
        <w:rPr>
          <w:rFonts w:ascii="Arial" w:eastAsia="Times New Roman" w:hAnsi="Arial" w:cs="Arial"/>
          <w:bCs/>
          <w:sz w:val="28"/>
          <w:szCs w:val="28"/>
        </w:rPr>
      </w:pPr>
      <w:r w:rsidRPr="00877F3F">
        <w:rPr>
          <w:rFonts w:ascii="Arial" w:eastAsia="Times New Roman" w:hAnsi="Arial" w:cs="Arial"/>
          <w:bCs/>
          <w:sz w:val="28"/>
          <w:szCs w:val="28"/>
        </w:rPr>
        <w:t xml:space="preserve">Ford </w:t>
      </w:r>
      <w:r w:rsidR="001675E1">
        <w:rPr>
          <w:rFonts w:ascii="Arial" w:eastAsia="Times New Roman" w:hAnsi="Arial" w:cs="Arial"/>
          <w:bCs/>
          <w:sz w:val="28"/>
          <w:szCs w:val="28"/>
        </w:rPr>
        <w:t>provided</w:t>
      </w:r>
      <w:r w:rsidRPr="00877F3F">
        <w:rPr>
          <w:rFonts w:ascii="Arial" w:eastAsia="Times New Roman" w:hAnsi="Arial" w:cs="Arial"/>
          <w:bCs/>
          <w:sz w:val="28"/>
          <w:szCs w:val="28"/>
        </w:rPr>
        <w:t xml:space="preserve"> an update on Green Jobs </w:t>
      </w:r>
      <w:r w:rsidR="001675E1">
        <w:rPr>
          <w:rFonts w:ascii="Arial" w:eastAsia="Times New Roman" w:hAnsi="Arial" w:cs="Arial"/>
          <w:bCs/>
          <w:sz w:val="28"/>
          <w:szCs w:val="28"/>
        </w:rPr>
        <w:t>and how it is connected to Climate Action Scoping Plan and Just Transition, an initiative by the Newsom Administration.</w:t>
      </w:r>
    </w:p>
    <w:p w14:paraId="5552758C" w14:textId="57746223" w:rsidR="00BD3F4D" w:rsidRPr="00BD23A9" w:rsidRDefault="00BD3F4D" w:rsidP="00FD1D9D">
      <w:pPr>
        <w:pStyle w:val="Default"/>
        <w:rPr>
          <w:rFonts w:ascii="Arial" w:eastAsia="Times New Roman" w:hAnsi="Arial" w:cs="Arial"/>
          <w:bCs/>
          <w:sz w:val="28"/>
          <w:szCs w:val="28"/>
        </w:rPr>
      </w:pPr>
    </w:p>
    <w:p w14:paraId="5AAAF24B" w14:textId="526A9745" w:rsidR="001675E1" w:rsidRDefault="00BD3F4D" w:rsidP="00FD1D9D">
      <w:pPr>
        <w:pStyle w:val="Default"/>
        <w:rPr>
          <w:rFonts w:ascii="Arial" w:eastAsia="Times New Roman" w:hAnsi="Arial" w:cs="Arial"/>
          <w:bCs/>
          <w:sz w:val="28"/>
          <w:szCs w:val="28"/>
        </w:rPr>
      </w:pPr>
      <w:r w:rsidRPr="00BD23A9">
        <w:rPr>
          <w:rFonts w:ascii="Arial" w:eastAsia="Times New Roman" w:hAnsi="Arial" w:cs="Arial"/>
          <w:bCs/>
          <w:sz w:val="28"/>
          <w:szCs w:val="28"/>
        </w:rPr>
        <w:t>Sherry Mung</w:t>
      </w:r>
      <w:r w:rsidR="001675E1">
        <w:rPr>
          <w:rFonts w:ascii="Arial" w:eastAsia="Times New Roman" w:hAnsi="Arial" w:cs="Arial"/>
          <w:bCs/>
          <w:sz w:val="28"/>
          <w:szCs w:val="28"/>
        </w:rPr>
        <w:t>, California Workforce Development Board,</w:t>
      </w:r>
      <w:r w:rsidRPr="00BD23A9">
        <w:rPr>
          <w:rFonts w:ascii="Arial" w:eastAsia="Times New Roman" w:hAnsi="Arial" w:cs="Arial"/>
          <w:bCs/>
          <w:sz w:val="28"/>
          <w:szCs w:val="28"/>
        </w:rPr>
        <w:t xml:space="preserve"> added </w:t>
      </w:r>
      <w:r w:rsidR="00ED0DBB">
        <w:rPr>
          <w:rFonts w:ascii="Arial" w:eastAsia="Times New Roman" w:hAnsi="Arial" w:cs="Arial"/>
          <w:bCs/>
          <w:sz w:val="28"/>
          <w:szCs w:val="28"/>
        </w:rPr>
        <w:t xml:space="preserve">that </w:t>
      </w:r>
      <w:r w:rsidR="001675E1">
        <w:rPr>
          <w:rFonts w:ascii="Arial" w:eastAsia="Times New Roman" w:hAnsi="Arial" w:cs="Arial"/>
          <w:bCs/>
          <w:sz w:val="28"/>
          <w:szCs w:val="28"/>
        </w:rPr>
        <w:t xml:space="preserve">the Just Transition </w:t>
      </w:r>
      <w:r w:rsidR="00441542">
        <w:rPr>
          <w:rFonts w:ascii="Arial" w:eastAsia="Times New Roman" w:hAnsi="Arial" w:cs="Arial"/>
          <w:bCs/>
          <w:sz w:val="28"/>
          <w:szCs w:val="28"/>
        </w:rPr>
        <w:t>Roadmap</w:t>
      </w:r>
      <w:r w:rsidR="001675E1">
        <w:rPr>
          <w:rFonts w:ascii="Arial" w:eastAsia="Times New Roman" w:hAnsi="Arial" w:cs="Arial"/>
          <w:bCs/>
          <w:sz w:val="28"/>
          <w:szCs w:val="28"/>
        </w:rPr>
        <w:t xml:space="preserve"> </w:t>
      </w:r>
      <w:r w:rsidR="00441542">
        <w:rPr>
          <w:rFonts w:ascii="Arial" w:eastAsia="Times New Roman" w:hAnsi="Arial" w:cs="Arial"/>
          <w:bCs/>
          <w:sz w:val="28"/>
          <w:szCs w:val="28"/>
        </w:rPr>
        <w:t>will be</w:t>
      </w:r>
      <w:r w:rsidR="00ED0DBB">
        <w:rPr>
          <w:rFonts w:ascii="Arial" w:eastAsia="Times New Roman" w:hAnsi="Arial" w:cs="Arial"/>
          <w:bCs/>
          <w:sz w:val="28"/>
          <w:szCs w:val="28"/>
        </w:rPr>
        <w:t xml:space="preserve"> release</w:t>
      </w:r>
      <w:r w:rsidR="00441542">
        <w:rPr>
          <w:rFonts w:ascii="Arial" w:eastAsia="Times New Roman" w:hAnsi="Arial" w:cs="Arial"/>
          <w:bCs/>
          <w:sz w:val="28"/>
          <w:szCs w:val="28"/>
        </w:rPr>
        <w:t>d soon and t</w:t>
      </w:r>
      <w:r w:rsidR="00911E68">
        <w:rPr>
          <w:rFonts w:ascii="Arial" w:eastAsia="Times New Roman" w:hAnsi="Arial" w:cs="Arial"/>
          <w:bCs/>
          <w:sz w:val="28"/>
          <w:szCs w:val="28"/>
        </w:rPr>
        <w:t xml:space="preserve">here will be a public review and comment period shortly </w:t>
      </w:r>
      <w:r w:rsidR="00441542">
        <w:rPr>
          <w:rFonts w:ascii="Arial" w:eastAsia="Times New Roman" w:hAnsi="Arial" w:cs="Arial"/>
          <w:bCs/>
          <w:sz w:val="28"/>
          <w:szCs w:val="28"/>
        </w:rPr>
        <w:t>after</w:t>
      </w:r>
      <w:r w:rsidR="0094575A">
        <w:rPr>
          <w:rFonts w:ascii="Arial" w:eastAsia="Times New Roman" w:hAnsi="Arial" w:cs="Arial"/>
          <w:bCs/>
          <w:sz w:val="28"/>
          <w:szCs w:val="28"/>
        </w:rPr>
        <w:t xml:space="preserve"> for about 30 days</w:t>
      </w:r>
      <w:r w:rsidR="00F8464E">
        <w:rPr>
          <w:rFonts w:ascii="Arial" w:eastAsia="Times New Roman" w:hAnsi="Arial" w:cs="Arial"/>
          <w:bCs/>
          <w:sz w:val="28"/>
          <w:szCs w:val="28"/>
        </w:rPr>
        <w:t xml:space="preserve">. </w:t>
      </w:r>
      <w:r w:rsidR="001675E1">
        <w:rPr>
          <w:rFonts w:ascii="Arial" w:eastAsia="Times New Roman" w:hAnsi="Arial" w:cs="Arial"/>
          <w:bCs/>
          <w:sz w:val="28"/>
          <w:szCs w:val="28"/>
        </w:rPr>
        <w:t>She suggested that staff contact the Project Manager Mary Collins from the Office of Planning and Research for more information.</w:t>
      </w:r>
    </w:p>
    <w:p w14:paraId="7034DE4A" w14:textId="236DFE8C" w:rsidR="00812003" w:rsidRDefault="00812003" w:rsidP="00FD1D9D">
      <w:pPr>
        <w:pStyle w:val="Default"/>
        <w:rPr>
          <w:rFonts w:ascii="Arial" w:eastAsia="Times New Roman" w:hAnsi="Arial" w:cs="Arial"/>
          <w:b/>
          <w:sz w:val="28"/>
          <w:szCs w:val="28"/>
        </w:rPr>
      </w:pPr>
    </w:p>
    <w:p w14:paraId="4DCAFDB3" w14:textId="47215090" w:rsidR="001675E1" w:rsidRPr="001675E1" w:rsidRDefault="001675E1" w:rsidP="00FD1D9D">
      <w:pPr>
        <w:pStyle w:val="Default"/>
        <w:rPr>
          <w:rFonts w:ascii="Arial" w:eastAsia="Times New Roman" w:hAnsi="Arial" w:cs="Arial"/>
          <w:bCs/>
          <w:sz w:val="28"/>
          <w:szCs w:val="28"/>
        </w:rPr>
      </w:pPr>
      <w:r w:rsidRPr="001675E1">
        <w:rPr>
          <w:rFonts w:ascii="Arial" w:eastAsia="Times New Roman" w:hAnsi="Arial" w:cs="Arial"/>
          <w:bCs/>
          <w:sz w:val="28"/>
          <w:szCs w:val="28"/>
        </w:rPr>
        <w:t xml:space="preserve">Members were interested </w:t>
      </w:r>
      <w:r>
        <w:rPr>
          <w:rFonts w:ascii="Arial" w:eastAsia="Times New Roman" w:hAnsi="Arial" w:cs="Arial"/>
          <w:bCs/>
          <w:sz w:val="28"/>
          <w:szCs w:val="28"/>
        </w:rPr>
        <w:t>in providing comments when the framework is released.</w:t>
      </w:r>
    </w:p>
    <w:p w14:paraId="5B315F28" w14:textId="77777777" w:rsidR="0050564D" w:rsidRDefault="0050564D" w:rsidP="00FD1D9D">
      <w:pPr>
        <w:pStyle w:val="Default"/>
        <w:rPr>
          <w:rFonts w:ascii="Arial" w:eastAsia="Times New Roman" w:hAnsi="Arial" w:cs="Arial"/>
          <w:b/>
          <w:sz w:val="28"/>
          <w:szCs w:val="28"/>
        </w:rPr>
      </w:pPr>
    </w:p>
    <w:p w14:paraId="45B793F3" w14:textId="5A4AEFA9" w:rsidR="00812003" w:rsidRDefault="00812003" w:rsidP="00FD1D9D">
      <w:pPr>
        <w:pStyle w:val="Default"/>
        <w:rPr>
          <w:rFonts w:ascii="Arial" w:eastAsia="Times New Roman" w:hAnsi="Arial" w:cs="Arial"/>
          <w:b/>
          <w:sz w:val="28"/>
          <w:szCs w:val="28"/>
        </w:rPr>
      </w:pPr>
      <w:r>
        <w:rPr>
          <w:rFonts w:ascii="Arial" w:eastAsia="Times New Roman" w:hAnsi="Arial" w:cs="Arial"/>
          <w:b/>
          <w:sz w:val="28"/>
          <w:szCs w:val="28"/>
        </w:rPr>
        <w:t>7)</w:t>
      </w:r>
      <w:r>
        <w:rPr>
          <w:rFonts w:ascii="Arial" w:eastAsia="Times New Roman" w:hAnsi="Arial" w:cs="Arial"/>
          <w:b/>
          <w:sz w:val="28"/>
          <w:szCs w:val="28"/>
        </w:rPr>
        <w:tab/>
        <w:t>Agenda Items for Future Meetings</w:t>
      </w:r>
    </w:p>
    <w:p w14:paraId="3A694901" w14:textId="77777777" w:rsidR="001675E1" w:rsidRDefault="001675E1" w:rsidP="00FD1D9D">
      <w:pPr>
        <w:pStyle w:val="Default"/>
        <w:rPr>
          <w:rFonts w:ascii="Arial" w:eastAsia="Times New Roman" w:hAnsi="Arial" w:cs="Arial"/>
          <w:bCs/>
          <w:sz w:val="28"/>
          <w:szCs w:val="28"/>
        </w:rPr>
      </w:pPr>
      <w:r>
        <w:rPr>
          <w:rFonts w:ascii="Arial" w:eastAsia="Times New Roman" w:hAnsi="Arial" w:cs="Arial"/>
          <w:bCs/>
          <w:sz w:val="28"/>
          <w:szCs w:val="28"/>
        </w:rPr>
        <w:t>Members asked for the following agenda items be included:</w:t>
      </w:r>
    </w:p>
    <w:p w14:paraId="07D91AE9" w14:textId="089EC0FB" w:rsidR="00F8464E" w:rsidRPr="00CE1E3F" w:rsidRDefault="00F8464E" w:rsidP="001675E1">
      <w:pPr>
        <w:pStyle w:val="Default"/>
        <w:numPr>
          <w:ilvl w:val="0"/>
          <w:numId w:val="48"/>
        </w:numPr>
        <w:rPr>
          <w:rFonts w:ascii="Arial" w:eastAsia="Times New Roman" w:hAnsi="Arial" w:cs="Arial"/>
          <w:bCs/>
          <w:sz w:val="28"/>
          <w:szCs w:val="28"/>
        </w:rPr>
      </w:pPr>
      <w:r w:rsidRPr="00CE1E3F">
        <w:rPr>
          <w:rFonts w:ascii="Arial" w:eastAsia="Times New Roman" w:hAnsi="Arial" w:cs="Arial"/>
          <w:bCs/>
          <w:sz w:val="28"/>
          <w:szCs w:val="28"/>
        </w:rPr>
        <w:t xml:space="preserve">Follow up session on High Road </w:t>
      </w:r>
      <w:r w:rsidR="001675E1">
        <w:rPr>
          <w:rFonts w:ascii="Arial" w:eastAsia="Times New Roman" w:hAnsi="Arial" w:cs="Arial"/>
          <w:bCs/>
          <w:sz w:val="28"/>
          <w:szCs w:val="28"/>
        </w:rPr>
        <w:t>Training Partnership</w:t>
      </w:r>
    </w:p>
    <w:p w14:paraId="1991EA06" w14:textId="589F23C1" w:rsidR="00F8464E" w:rsidRPr="00CE1E3F" w:rsidRDefault="00F8464E" w:rsidP="001675E1">
      <w:pPr>
        <w:pStyle w:val="Default"/>
        <w:numPr>
          <w:ilvl w:val="0"/>
          <w:numId w:val="48"/>
        </w:numPr>
        <w:rPr>
          <w:rFonts w:ascii="Arial" w:eastAsia="Times New Roman" w:hAnsi="Arial" w:cs="Arial"/>
          <w:bCs/>
          <w:sz w:val="28"/>
          <w:szCs w:val="28"/>
        </w:rPr>
      </w:pPr>
      <w:r w:rsidRPr="00CE1E3F">
        <w:rPr>
          <w:rFonts w:ascii="Arial" w:eastAsia="Times New Roman" w:hAnsi="Arial" w:cs="Arial"/>
          <w:bCs/>
          <w:sz w:val="28"/>
          <w:szCs w:val="28"/>
        </w:rPr>
        <w:t>Just Transition</w:t>
      </w:r>
      <w:r w:rsidR="00441542">
        <w:rPr>
          <w:rFonts w:ascii="Arial" w:eastAsia="Times New Roman" w:hAnsi="Arial" w:cs="Arial"/>
          <w:bCs/>
          <w:sz w:val="28"/>
          <w:szCs w:val="28"/>
        </w:rPr>
        <w:t xml:space="preserve"> Roadmap</w:t>
      </w:r>
    </w:p>
    <w:p w14:paraId="6958788D" w14:textId="413475D0" w:rsidR="00812003" w:rsidRDefault="00CE1E3F" w:rsidP="001675E1">
      <w:pPr>
        <w:pStyle w:val="Default"/>
        <w:numPr>
          <w:ilvl w:val="0"/>
          <w:numId w:val="48"/>
        </w:numPr>
        <w:rPr>
          <w:rFonts w:ascii="Arial" w:eastAsia="Times New Roman" w:hAnsi="Arial" w:cs="Arial"/>
          <w:bCs/>
          <w:sz w:val="28"/>
          <w:szCs w:val="28"/>
        </w:rPr>
      </w:pPr>
      <w:r w:rsidRPr="00CE1E3F">
        <w:rPr>
          <w:rFonts w:ascii="Arial" w:eastAsia="Times New Roman" w:hAnsi="Arial" w:cs="Arial"/>
          <w:bCs/>
          <w:sz w:val="28"/>
          <w:szCs w:val="28"/>
        </w:rPr>
        <w:lastRenderedPageBreak/>
        <w:t>Connecting with DOR on potential funding</w:t>
      </w:r>
    </w:p>
    <w:p w14:paraId="7536FA7F" w14:textId="7F42D00D" w:rsidR="002B1A8E" w:rsidRDefault="002B1A8E" w:rsidP="001675E1">
      <w:pPr>
        <w:pStyle w:val="Default"/>
        <w:numPr>
          <w:ilvl w:val="0"/>
          <w:numId w:val="48"/>
        </w:numPr>
        <w:rPr>
          <w:rFonts w:ascii="Arial" w:eastAsia="Times New Roman" w:hAnsi="Arial" w:cs="Arial"/>
          <w:bCs/>
          <w:sz w:val="28"/>
          <w:szCs w:val="28"/>
        </w:rPr>
      </w:pPr>
      <w:r>
        <w:rPr>
          <w:rFonts w:ascii="Arial" w:eastAsia="Times New Roman" w:hAnsi="Arial" w:cs="Arial"/>
          <w:bCs/>
          <w:sz w:val="28"/>
          <w:szCs w:val="28"/>
        </w:rPr>
        <w:t xml:space="preserve">WIOA updates </w:t>
      </w:r>
      <w:r w:rsidR="00441542">
        <w:rPr>
          <w:rFonts w:ascii="Arial" w:eastAsia="Times New Roman" w:hAnsi="Arial" w:cs="Arial"/>
          <w:bCs/>
          <w:sz w:val="28"/>
          <w:szCs w:val="28"/>
        </w:rPr>
        <w:t>on regional and local plans</w:t>
      </w:r>
    </w:p>
    <w:p w14:paraId="748EFECD" w14:textId="77777777" w:rsidR="00607F7B" w:rsidRPr="00CE1E3F" w:rsidRDefault="00607F7B" w:rsidP="00FD1D9D">
      <w:pPr>
        <w:pStyle w:val="Default"/>
        <w:rPr>
          <w:rFonts w:ascii="Arial" w:eastAsia="Times New Roman" w:hAnsi="Arial" w:cs="Arial"/>
          <w:bCs/>
          <w:sz w:val="28"/>
          <w:szCs w:val="28"/>
        </w:rPr>
      </w:pPr>
    </w:p>
    <w:p w14:paraId="13AB9C7A" w14:textId="16E23C11" w:rsidR="00812003" w:rsidRDefault="00812003" w:rsidP="00FD1D9D">
      <w:pPr>
        <w:pStyle w:val="Default"/>
        <w:rPr>
          <w:rFonts w:ascii="Arial" w:eastAsia="Times New Roman" w:hAnsi="Arial" w:cs="Arial"/>
          <w:b/>
          <w:sz w:val="28"/>
          <w:szCs w:val="28"/>
        </w:rPr>
      </w:pPr>
      <w:r>
        <w:rPr>
          <w:rFonts w:ascii="Arial" w:eastAsia="Times New Roman" w:hAnsi="Arial" w:cs="Arial"/>
          <w:b/>
          <w:sz w:val="28"/>
          <w:szCs w:val="28"/>
        </w:rPr>
        <w:t>8)</w:t>
      </w:r>
      <w:r>
        <w:rPr>
          <w:rFonts w:ascii="Arial" w:eastAsia="Times New Roman" w:hAnsi="Arial" w:cs="Arial"/>
          <w:b/>
          <w:sz w:val="28"/>
          <w:szCs w:val="28"/>
        </w:rPr>
        <w:tab/>
        <w:t>Public Comment</w:t>
      </w:r>
    </w:p>
    <w:p w14:paraId="00271399" w14:textId="6CC21176" w:rsidR="002B1A8E" w:rsidRPr="002B1A8E" w:rsidRDefault="002B1A8E" w:rsidP="00FD1D9D">
      <w:pPr>
        <w:pStyle w:val="Default"/>
        <w:rPr>
          <w:rFonts w:ascii="Arial" w:eastAsia="Times New Roman" w:hAnsi="Arial" w:cs="Arial"/>
          <w:bCs/>
          <w:sz w:val="28"/>
          <w:szCs w:val="28"/>
        </w:rPr>
      </w:pPr>
      <w:r w:rsidRPr="002B1A8E">
        <w:rPr>
          <w:rFonts w:ascii="Arial" w:eastAsia="Times New Roman" w:hAnsi="Arial" w:cs="Arial"/>
          <w:bCs/>
          <w:sz w:val="28"/>
          <w:szCs w:val="28"/>
        </w:rPr>
        <w:t>There were no public comments.</w:t>
      </w:r>
    </w:p>
    <w:p w14:paraId="63657A8D" w14:textId="77777777" w:rsidR="00BB6855" w:rsidRPr="00BB6855" w:rsidRDefault="00BB6855" w:rsidP="003036C7">
      <w:pPr>
        <w:pStyle w:val="Default"/>
        <w:rPr>
          <w:rFonts w:ascii="Arial" w:eastAsia="Times New Roman" w:hAnsi="Arial" w:cs="Arial"/>
          <w:bCs/>
          <w:sz w:val="28"/>
          <w:szCs w:val="28"/>
        </w:rPr>
      </w:pPr>
    </w:p>
    <w:p w14:paraId="6B57EB24" w14:textId="72AE0A1A" w:rsidR="00FA3DAA" w:rsidRDefault="00812003" w:rsidP="006F2E23">
      <w:pPr>
        <w:pStyle w:val="Default"/>
        <w:rPr>
          <w:rFonts w:ascii="Arial" w:eastAsia="Times New Roman" w:hAnsi="Arial" w:cs="Arial"/>
          <w:b/>
          <w:sz w:val="28"/>
          <w:szCs w:val="28"/>
        </w:rPr>
      </w:pPr>
      <w:r>
        <w:rPr>
          <w:rFonts w:ascii="Arial" w:eastAsia="Times New Roman" w:hAnsi="Arial" w:cs="Arial"/>
          <w:b/>
          <w:sz w:val="28"/>
          <w:szCs w:val="28"/>
        </w:rPr>
        <w:t>9</w:t>
      </w:r>
      <w:r w:rsidR="00F1456C">
        <w:rPr>
          <w:rFonts w:ascii="Arial" w:eastAsia="Times New Roman" w:hAnsi="Arial" w:cs="Arial"/>
          <w:b/>
          <w:sz w:val="28"/>
          <w:szCs w:val="28"/>
        </w:rPr>
        <w:t xml:space="preserve">)      </w:t>
      </w:r>
      <w:r w:rsidR="00221AA6">
        <w:rPr>
          <w:rFonts w:ascii="Arial" w:eastAsia="Times New Roman" w:hAnsi="Arial" w:cs="Arial"/>
          <w:b/>
          <w:sz w:val="28"/>
          <w:szCs w:val="28"/>
        </w:rPr>
        <w:t>Adjournment</w:t>
      </w:r>
    </w:p>
    <w:p w14:paraId="2C0F4BAD" w14:textId="7246065C" w:rsidR="00DF4D21" w:rsidRPr="00DF4D21" w:rsidRDefault="00DF4D21" w:rsidP="006F2E23">
      <w:pPr>
        <w:pStyle w:val="Default"/>
        <w:rPr>
          <w:rFonts w:ascii="Arial" w:eastAsia="Times New Roman" w:hAnsi="Arial" w:cs="Arial"/>
          <w:bCs/>
          <w:sz w:val="28"/>
          <w:szCs w:val="28"/>
        </w:rPr>
      </w:pPr>
      <w:r w:rsidRPr="00DF4D21">
        <w:rPr>
          <w:rFonts w:ascii="Arial" w:eastAsia="Times New Roman" w:hAnsi="Arial" w:cs="Arial"/>
          <w:bCs/>
          <w:sz w:val="28"/>
          <w:szCs w:val="28"/>
        </w:rPr>
        <w:t xml:space="preserve">Meeting adjourned at </w:t>
      </w:r>
      <w:r w:rsidR="00412AAF">
        <w:rPr>
          <w:rFonts w:ascii="Arial" w:eastAsia="Times New Roman" w:hAnsi="Arial" w:cs="Arial"/>
          <w:bCs/>
          <w:sz w:val="28"/>
          <w:szCs w:val="28"/>
        </w:rPr>
        <w:t>11:43</w:t>
      </w:r>
      <w:r w:rsidR="00441542">
        <w:rPr>
          <w:rFonts w:ascii="Arial" w:eastAsia="Times New Roman" w:hAnsi="Arial" w:cs="Arial"/>
          <w:bCs/>
          <w:sz w:val="28"/>
          <w:szCs w:val="28"/>
        </w:rPr>
        <w:t xml:space="preserve"> a.m.</w:t>
      </w:r>
    </w:p>
    <w:p w14:paraId="2480D71E" w14:textId="68A22EC7" w:rsidR="009C447F" w:rsidRPr="009C447F" w:rsidRDefault="009C447F" w:rsidP="003D495C">
      <w:pPr>
        <w:pStyle w:val="Default"/>
        <w:tabs>
          <w:tab w:val="left" w:pos="720"/>
          <w:tab w:val="left" w:pos="7200"/>
        </w:tabs>
        <w:rPr>
          <w:rFonts w:ascii="Arial" w:eastAsia="Times New Roman" w:hAnsi="Arial" w:cs="Arial"/>
          <w:sz w:val="28"/>
          <w:szCs w:val="28"/>
        </w:rPr>
      </w:pPr>
    </w:p>
    <w:p w14:paraId="748E8488" w14:textId="58627651" w:rsidR="00A51C64" w:rsidRPr="0049113D" w:rsidRDefault="00A51C64" w:rsidP="0049113D">
      <w:pPr>
        <w:spacing w:line="276" w:lineRule="auto"/>
        <w:contextualSpacing/>
        <w:rPr>
          <w:rFonts w:eastAsia="Times New Roman" w:cs="Arial"/>
          <w:szCs w:val="28"/>
        </w:rPr>
      </w:pPr>
    </w:p>
    <w:sectPr w:rsidR="00A51C64" w:rsidRPr="0049113D" w:rsidSect="001F38A0">
      <w:footerReference w:type="default" r:id="rId8"/>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7D33" w14:textId="77777777" w:rsidR="00244EEE" w:rsidRDefault="00244EEE" w:rsidP="000A08F3">
      <w:r>
        <w:separator/>
      </w:r>
    </w:p>
  </w:endnote>
  <w:endnote w:type="continuationSeparator" w:id="0">
    <w:p w14:paraId="513BB2B1" w14:textId="77777777" w:rsidR="00244EEE" w:rsidRDefault="00244EEE"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F400" w14:textId="69A0F696" w:rsidR="00E22DD8" w:rsidRDefault="00E22DD8">
    <w:pPr>
      <w:pStyle w:val="Footer"/>
      <w:jc w:val="right"/>
    </w:pPr>
    <w:r>
      <w:fldChar w:fldCharType="begin"/>
    </w:r>
    <w:r>
      <w:instrText xml:space="preserve"> PAGE   \* MERGEFORMAT </w:instrText>
    </w:r>
    <w:r>
      <w:fldChar w:fldCharType="separate"/>
    </w:r>
    <w:r w:rsidR="00727246">
      <w:rPr>
        <w:noProof/>
      </w:rPr>
      <w:t>3</w:t>
    </w:r>
    <w:r>
      <w:rPr>
        <w:noProof/>
      </w:rPr>
      <w:fldChar w:fldCharType="end"/>
    </w:r>
  </w:p>
  <w:p w14:paraId="539F93DE" w14:textId="77777777" w:rsidR="00E22DD8" w:rsidRDefault="00E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E9AFE" w14:textId="77777777" w:rsidR="00244EEE" w:rsidRDefault="00244EEE" w:rsidP="000A08F3">
      <w:r>
        <w:separator/>
      </w:r>
    </w:p>
  </w:footnote>
  <w:footnote w:type="continuationSeparator" w:id="0">
    <w:p w14:paraId="4B264F48" w14:textId="77777777" w:rsidR="00244EEE" w:rsidRDefault="00244EEE"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0FD2"/>
    <w:multiLevelType w:val="hybridMultilevel"/>
    <w:tmpl w:val="22E2C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C3E02"/>
    <w:multiLevelType w:val="hybridMultilevel"/>
    <w:tmpl w:val="388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2C87"/>
    <w:multiLevelType w:val="hybridMultilevel"/>
    <w:tmpl w:val="1F84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A148D"/>
    <w:multiLevelType w:val="hybridMultilevel"/>
    <w:tmpl w:val="35CA0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441B1"/>
    <w:multiLevelType w:val="hybridMultilevel"/>
    <w:tmpl w:val="E15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224B"/>
    <w:multiLevelType w:val="hybridMultilevel"/>
    <w:tmpl w:val="95F8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C6793"/>
    <w:multiLevelType w:val="hybridMultilevel"/>
    <w:tmpl w:val="7024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6D257B"/>
    <w:multiLevelType w:val="hybridMultilevel"/>
    <w:tmpl w:val="0F36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97AFA"/>
    <w:multiLevelType w:val="hybridMultilevel"/>
    <w:tmpl w:val="A23E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E3F37"/>
    <w:multiLevelType w:val="hybridMultilevel"/>
    <w:tmpl w:val="A2D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F5786"/>
    <w:multiLevelType w:val="hybridMultilevel"/>
    <w:tmpl w:val="3488D7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20085"/>
    <w:multiLevelType w:val="hybridMultilevel"/>
    <w:tmpl w:val="1AF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E2503F"/>
    <w:multiLevelType w:val="hybridMultilevel"/>
    <w:tmpl w:val="9FB8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117F4"/>
    <w:multiLevelType w:val="hybridMultilevel"/>
    <w:tmpl w:val="388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92AAA"/>
    <w:multiLevelType w:val="hybridMultilevel"/>
    <w:tmpl w:val="EAF456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813D9"/>
    <w:multiLevelType w:val="hybridMultilevel"/>
    <w:tmpl w:val="63923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312D36CB"/>
    <w:multiLevelType w:val="hybridMultilevel"/>
    <w:tmpl w:val="B248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F2D26"/>
    <w:multiLevelType w:val="hybridMultilevel"/>
    <w:tmpl w:val="7044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761282"/>
    <w:multiLevelType w:val="hybridMultilevel"/>
    <w:tmpl w:val="71B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F126FF"/>
    <w:multiLevelType w:val="hybridMultilevel"/>
    <w:tmpl w:val="29FC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467004"/>
    <w:multiLevelType w:val="hybridMultilevel"/>
    <w:tmpl w:val="55C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D2CAB"/>
    <w:multiLevelType w:val="hybridMultilevel"/>
    <w:tmpl w:val="CB0A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2442A"/>
    <w:multiLevelType w:val="hybridMultilevel"/>
    <w:tmpl w:val="E6F49A7C"/>
    <w:lvl w:ilvl="0" w:tplc="0748C3A8">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FC60A7"/>
    <w:multiLevelType w:val="hybridMultilevel"/>
    <w:tmpl w:val="5A34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D45C9D"/>
    <w:multiLevelType w:val="hybridMultilevel"/>
    <w:tmpl w:val="FF1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626CF"/>
    <w:multiLevelType w:val="hybridMultilevel"/>
    <w:tmpl w:val="3F6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70CA4"/>
    <w:multiLevelType w:val="hybridMultilevel"/>
    <w:tmpl w:val="2608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92CE0"/>
    <w:multiLevelType w:val="hybridMultilevel"/>
    <w:tmpl w:val="B21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3050F"/>
    <w:multiLevelType w:val="hybridMultilevel"/>
    <w:tmpl w:val="9746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7A6318"/>
    <w:multiLevelType w:val="hybridMultilevel"/>
    <w:tmpl w:val="78F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BF2C1A"/>
    <w:multiLevelType w:val="hybridMultilevel"/>
    <w:tmpl w:val="345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EE5E2E"/>
    <w:multiLevelType w:val="hybridMultilevel"/>
    <w:tmpl w:val="99F4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A6971"/>
    <w:multiLevelType w:val="hybridMultilevel"/>
    <w:tmpl w:val="C11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32B65"/>
    <w:multiLevelType w:val="hybridMultilevel"/>
    <w:tmpl w:val="EB7E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21"/>
  </w:num>
  <w:num w:numId="4">
    <w:abstractNumId w:val="24"/>
  </w:num>
  <w:num w:numId="5">
    <w:abstractNumId w:val="26"/>
  </w:num>
  <w:num w:numId="6">
    <w:abstractNumId w:val="37"/>
  </w:num>
  <w:num w:numId="7">
    <w:abstractNumId w:val="23"/>
  </w:num>
  <w:num w:numId="8">
    <w:abstractNumId w:val="45"/>
  </w:num>
  <w:num w:numId="9">
    <w:abstractNumId w:val="7"/>
  </w:num>
  <w:num w:numId="10">
    <w:abstractNumId w:val="1"/>
  </w:num>
  <w:num w:numId="11">
    <w:abstractNumId w:val="19"/>
  </w:num>
  <w:num w:numId="12">
    <w:abstractNumId w:val="17"/>
  </w:num>
  <w:num w:numId="13">
    <w:abstractNumId w:val="44"/>
  </w:num>
  <w:num w:numId="14">
    <w:abstractNumId w:val="9"/>
  </w:num>
  <w:num w:numId="15">
    <w:abstractNumId w:val="4"/>
  </w:num>
  <w:num w:numId="16">
    <w:abstractNumId w:val="33"/>
  </w:num>
  <w:num w:numId="17">
    <w:abstractNumId w:val="13"/>
  </w:num>
  <w:num w:numId="18">
    <w:abstractNumId w:val="48"/>
  </w:num>
  <w:num w:numId="19">
    <w:abstractNumId w:val="40"/>
  </w:num>
  <w:num w:numId="20">
    <w:abstractNumId w:val="3"/>
  </w:num>
  <w:num w:numId="21">
    <w:abstractNumId w:val="20"/>
  </w:num>
  <w:num w:numId="22">
    <w:abstractNumId w:val="16"/>
  </w:num>
  <w:num w:numId="23">
    <w:abstractNumId w:val="6"/>
  </w:num>
  <w:num w:numId="24">
    <w:abstractNumId w:val="47"/>
  </w:num>
  <w:num w:numId="25">
    <w:abstractNumId w:val="29"/>
  </w:num>
  <w:num w:numId="26">
    <w:abstractNumId w:val="35"/>
  </w:num>
  <w:num w:numId="27">
    <w:abstractNumId w:val="39"/>
  </w:num>
  <w:num w:numId="28">
    <w:abstractNumId w:val="27"/>
  </w:num>
  <w:num w:numId="29">
    <w:abstractNumId w:val="5"/>
  </w:num>
  <w:num w:numId="30">
    <w:abstractNumId w:val="14"/>
  </w:num>
  <w:num w:numId="31">
    <w:abstractNumId w:val="25"/>
  </w:num>
  <w:num w:numId="32">
    <w:abstractNumId w:val="34"/>
  </w:num>
  <w:num w:numId="33">
    <w:abstractNumId w:val="0"/>
  </w:num>
  <w:num w:numId="34">
    <w:abstractNumId w:val="36"/>
  </w:num>
  <w:num w:numId="35">
    <w:abstractNumId w:val="38"/>
  </w:num>
  <w:num w:numId="36">
    <w:abstractNumId w:val="41"/>
  </w:num>
  <w:num w:numId="37">
    <w:abstractNumId w:val="2"/>
  </w:num>
  <w:num w:numId="38">
    <w:abstractNumId w:val="10"/>
  </w:num>
  <w:num w:numId="39">
    <w:abstractNumId w:val="22"/>
  </w:num>
  <w:num w:numId="40">
    <w:abstractNumId w:val="8"/>
  </w:num>
  <w:num w:numId="41">
    <w:abstractNumId w:val="15"/>
  </w:num>
  <w:num w:numId="42">
    <w:abstractNumId w:val="42"/>
  </w:num>
  <w:num w:numId="43">
    <w:abstractNumId w:val="46"/>
  </w:num>
  <w:num w:numId="44">
    <w:abstractNumId w:val="11"/>
  </w:num>
  <w:num w:numId="45">
    <w:abstractNumId w:val="32"/>
  </w:num>
  <w:num w:numId="46">
    <w:abstractNumId w:val="18"/>
  </w:num>
  <w:num w:numId="47">
    <w:abstractNumId w:val="12"/>
  </w:num>
  <w:num w:numId="48">
    <w:abstractNumId w:val="3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B73"/>
    <w:rsid w:val="00014AA1"/>
    <w:rsid w:val="00014C5F"/>
    <w:rsid w:val="0001700E"/>
    <w:rsid w:val="00024358"/>
    <w:rsid w:val="00026F80"/>
    <w:rsid w:val="000312CB"/>
    <w:rsid w:val="000327D4"/>
    <w:rsid w:val="00036B0F"/>
    <w:rsid w:val="0003760A"/>
    <w:rsid w:val="00037885"/>
    <w:rsid w:val="00040D42"/>
    <w:rsid w:val="000417C2"/>
    <w:rsid w:val="0004266C"/>
    <w:rsid w:val="00046332"/>
    <w:rsid w:val="00047111"/>
    <w:rsid w:val="000472FC"/>
    <w:rsid w:val="00051D39"/>
    <w:rsid w:val="000532A7"/>
    <w:rsid w:val="000549F6"/>
    <w:rsid w:val="00057854"/>
    <w:rsid w:val="0006298B"/>
    <w:rsid w:val="0006566E"/>
    <w:rsid w:val="00065D25"/>
    <w:rsid w:val="00067112"/>
    <w:rsid w:val="00067904"/>
    <w:rsid w:val="00077AF6"/>
    <w:rsid w:val="00080063"/>
    <w:rsid w:val="00083B88"/>
    <w:rsid w:val="000865FC"/>
    <w:rsid w:val="00092B0A"/>
    <w:rsid w:val="0009366F"/>
    <w:rsid w:val="0009378C"/>
    <w:rsid w:val="00093D8A"/>
    <w:rsid w:val="000971E2"/>
    <w:rsid w:val="000972A5"/>
    <w:rsid w:val="000A08F3"/>
    <w:rsid w:val="000A0965"/>
    <w:rsid w:val="000A1972"/>
    <w:rsid w:val="000A2A9D"/>
    <w:rsid w:val="000A4FE9"/>
    <w:rsid w:val="000A559F"/>
    <w:rsid w:val="000B008B"/>
    <w:rsid w:val="000B28AD"/>
    <w:rsid w:val="000B69D1"/>
    <w:rsid w:val="000C2675"/>
    <w:rsid w:val="000C2BF1"/>
    <w:rsid w:val="000C2D04"/>
    <w:rsid w:val="000D1377"/>
    <w:rsid w:val="000D1E57"/>
    <w:rsid w:val="000D1EA7"/>
    <w:rsid w:val="000D3B11"/>
    <w:rsid w:val="000D70CC"/>
    <w:rsid w:val="000E0330"/>
    <w:rsid w:val="000E6D06"/>
    <w:rsid w:val="000F3D36"/>
    <w:rsid w:val="000F4FF8"/>
    <w:rsid w:val="001041C1"/>
    <w:rsid w:val="0010492A"/>
    <w:rsid w:val="00106603"/>
    <w:rsid w:val="001118F7"/>
    <w:rsid w:val="00112882"/>
    <w:rsid w:val="00113069"/>
    <w:rsid w:val="00117C37"/>
    <w:rsid w:val="00123DA8"/>
    <w:rsid w:val="00124D24"/>
    <w:rsid w:val="00126E27"/>
    <w:rsid w:val="00130108"/>
    <w:rsid w:val="001309F9"/>
    <w:rsid w:val="00133799"/>
    <w:rsid w:val="00133982"/>
    <w:rsid w:val="00140CEA"/>
    <w:rsid w:val="00141693"/>
    <w:rsid w:val="0014303F"/>
    <w:rsid w:val="0014566B"/>
    <w:rsid w:val="00150A6C"/>
    <w:rsid w:val="00151919"/>
    <w:rsid w:val="00152E69"/>
    <w:rsid w:val="001533F9"/>
    <w:rsid w:val="001543BD"/>
    <w:rsid w:val="001675E1"/>
    <w:rsid w:val="00167A90"/>
    <w:rsid w:val="00172C97"/>
    <w:rsid w:val="00175078"/>
    <w:rsid w:val="00180CE6"/>
    <w:rsid w:val="00181DA3"/>
    <w:rsid w:val="00182AA9"/>
    <w:rsid w:val="001923D7"/>
    <w:rsid w:val="00192608"/>
    <w:rsid w:val="00193513"/>
    <w:rsid w:val="001941CB"/>
    <w:rsid w:val="00195327"/>
    <w:rsid w:val="001955B3"/>
    <w:rsid w:val="001955D0"/>
    <w:rsid w:val="001A5483"/>
    <w:rsid w:val="001A5CA6"/>
    <w:rsid w:val="001A60C6"/>
    <w:rsid w:val="001A61DA"/>
    <w:rsid w:val="001A7E1A"/>
    <w:rsid w:val="001A7FE7"/>
    <w:rsid w:val="001B12BE"/>
    <w:rsid w:val="001B1CD3"/>
    <w:rsid w:val="001B54A3"/>
    <w:rsid w:val="001C3358"/>
    <w:rsid w:val="001C50FD"/>
    <w:rsid w:val="001D08FD"/>
    <w:rsid w:val="001D4A8F"/>
    <w:rsid w:val="001D6056"/>
    <w:rsid w:val="001D6E65"/>
    <w:rsid w:val="001D6FEE"/>
    <w:rsid w:val="001E0E98"/>
    <w:rsid w:val="001E2024"/>
    <w:rsid w:val="001E3A0B"/>
    <w:rsid w:val="001E446F"/>
    <w:rsid w:val="001E5AEB"/>
    <w:rsid w:val="001E5B37"/>
    <w:rsid w:val="001F07B5"/>
    <w:rsid w:val="001F275D"/>
    <w:rsid w:val="001F38A0"/>
    <w:rsid w:val="001F7B60"/>
    <w:rsid w:val="00202601"/>
    <w:rsid w:val="0020394E"/>
    <w:rsid w:val="002046B4"/>
    <w:rsid w:val="0021019E"/>
    <w:rsid w:val="0021263B"/>
    <w:rsid w:val="0021361E"/>
    <w:rsid w:val="00214714"/>
    <w:rsid w:val="0021489D"/>
    <w:rsid w:val="00216FBE"/>
    <w:rsid w:val="00217118"/>
    <w:rsid w:val="00217C7D"/>
    <w:rsid w:val="002200FB"/>
    <w:rsid w:val="00221AA6"/>
    <w:rsid w:val="00223E87"/>
    <w:rsid w:val="00223EF9"/>
    <w:rsid w:val="0022429B"/>
    <w:rsid w:val="00224803"/>
    <w:rsid w:val="00227809"/>
    <w:rsid w:val="00230904"/>
    <w:rsid w:val="00230B7C"/>
    <w:rsid w:val="002375E7"/>
    <w:rsid w:val="00240BA6"/>
    <w:rsid w:val="0024418D"/>
    <w:rsid w:val="0024485A"/>
    <w:rsid w:val="00244EEE"/>
    <w:rsid w:val="002452B3"/>
    <w:rsid w:val="00246050"/>
    <w:rsid w:val="002460C6"/>
    <w:rsid w:val="00252E19"/>
    <w:rsid w:val="00253835"/>
    <w:rsid w:val="00254D7D"/>
    <w:rsid w:val="00257B23"/>
    <w:rsid w:val="0026013C"/>
    <w:rsid w:val="00260CE1"/>
    <w:rsid w:val="00263797"/>
    <w:rsid w:val="00264CD4"/>
    <w:rsid w:val="00274A26"/>
    <w:rsid w:val="002750F5"/>
    <w:rsid w:val="002753EF"/>
    <w:rsid w:val="00280031"/>
    <w:rsid w:val="00284110"/>
    <w:rsid w:val="002910F5"/>
    <w:rsid w:val="00292F67"/>
    <w:rsid w:val="00293E24"/>
    <w:rsid w:val="00295CD8"/>
    <w:rsid w:val="0029756B"/>
    <w:rsid w:val="002A10AA"/>
    <w:rsid w:val="002A207E"/>
    <w:rsid w:val="002A30C7"/>
    <w:rsid w:val="002A3B22"/>
    <w:rsid w:val="002A3BC6"/>
    <w:rsid w:val="002A50C5"/>
    <w:rsid w:val="002A5654"/>
    <w:rsid w:val="002B1A8E"/>
    <w:rsid w:val="002B5490"/>
    <w:rsid w:val="002C2B8F"/>
    <w:rsid w:val="002C53DF"/>
    <w:rsid w:val="002C7412"/>
    <w:rsid w:val="002C7F30"/>
    <w:rsid w:val="002D030F"/>
    <w:rsid w:val="002D06BA"/>
    <w:rsid w:val="002D344F"/>
    <w:rsid w:val="002D6AED"/>
    <w:rsid w:val="002D7799"/>
    <w:rsid w:val="002D7FB9"/>
    <w:rsid w:val="002E2AA8"/>
    <w:rsid w:val="002E54A1"/>
    <w:rsid w:val="002E5F5B"/>
    <w:rsid w:val="002E6D8B"/>
    <w:rsid w:val="002F382E"/>
    <w:rsid w:val="002F4B22"/>
    <w:rsid w:val="002F515D"/>
    <w:rsid w:val="002F55C2"/>
    <w:rsid w:val="00303695"/>
    <w:rsid w:val="003036C7"/>
    <w:rsid w:val="00303A2C"/>
    <w:rsid w:val="00304BEF"/>
    <w:rsid w:val="0030798F"/>
    <w:rsid w:val="003100E4"/>
    <w:rsid w:val="00312D77"/>
    <w:rsid w:val="00313A33"/>
    <w:rsid w:val="00313E9D"/>
    <w:rsid w:val="003143BE"/>
    <w:rsid w:val="00316046"/>
    <w:rsid w:val="00320DC9"/>
    <w:rsid w:val="00320FA2"/>
    <w:rsid w:val="00323007"/>
    <w:rsid w:val="00327FE5"/>
    <w:rsid w:val="003305F4"/>
    <w:rsid w:val="00331782"/>
    <w:rsid w:val="00335796"/>
    <w:rsid w:val="0034085E"/>
    <w:rsid w:val="00341A0C"/>
    <w:rsid w:val="00351FB2"/>
    <w:rsid w:val="00353AF6"/>
    <w:rsid w:val="00354B49"/>
    <w:rsid w:val="0035543C"/>
    <w:rsid w:val="003642BA"/>
    <w:rsid w:val="003648C8"/>
    <w:rsid w:val="00367BD5"/>
    <w:rsid w:val="00371B94"/>
    <w:rsid w:val="00372074"/>
    <w:rsid w:val="00382159"/>
    <w:rsid w:val="00382AFA"/>
    <w:rsid w:val="00383803"/>
    <w:rsid w:val="0038788E"/>
    <w:rsid w:val="0039118D"/>
    <w:rsid w:val="00392DF2"/>
    <w:rsid w:val="00393988"/>
    <w:rsid w:val="0039427B"/>
    <w:rsid w:val="0039463E"/>
    <w:rsid w:val="00396E3E"/>
    <w:rsid w:val="003A028D"/>
    <w:rsid w:val="003A1C1B"/>
    <w:rsid w:val="003A426E"/>
    <w:rsid w:val="003A477B"/>
    <w:rsid w:val="003A640B"/>
    <w:rsid w:val="003A7A07"/>
    <w:rsid w:val="003C08D4"/>
    <w:rsid w:val="003C0FB2"/>
    <w:rsid w:val="003C10E0"/>
    <w:rsid w:val="003C28CF"/>
    <w:rsid w:val="003C5E5F"/>
    <w:rsid w:val="003C6C68"/>
    <w:rsid w:val="003D20B6"/>
    <w:rsid w:val="003D47E0"/>
    <w:rsid w:val="003D495C"/>
    <w:rsid w:val="003D6229"/>
    <w:rsid w:val="003D6FA5"/>
    <w:rsid w:val="003E36A8"/>
    <w:rsid w:val="003E6B32"/>
    <w:rsid w:val="003E73C3"/>
    <w:rsid w:val="003F2920"/>
    <w:rsid w:val="003F4C18"/>
    <w:rsid w:val="003F5B08"/>
    <w:rsid w:val="003F5F3E"/>
    <w:rsid w:val="003F6453"/>
    <w:rsid w:val="003F772A"/>
    <w:rsid w:val="004003B1"/>
    <w:rsid w:val="00404FD6"/>
    <w:rsid w:val="00406A8C"/>
    <w:rsid w:val="00412AAF"/>
    <w:rsid w:val="004143F8"/>
    <w:rsid w:val="004154D6"/>
    <w:rsid w:val="00422C2F"/>
    <w:rsid w:val="00427D05"/>
    <w:rsid w:val="004344E2"/>
    <w:rsid w:val="0043493C"/>
    <w:rsid w:val="004368EE"/>
    <w:rsid w:val="00437F42"/>
    <w:rsid w:val="00441542"/>
    <w:rsid w:val="0044280C"/>
    <w:rsid w:val="004503A6"/>
    <w:rsid w:val="004510C4"/>
    <w:rsid w:val="00453CDF"/>
    <w:rsid w:val="00453F01"/>
    <w:rsid w:val="00454417"/>
    <w:rsid w:val="004549F8"/>
    <w:rsid w:val="00455B86"/>
    <w:rsid w:val="00456D3E"/>
    <w:rsid w:val="0046142E"/>
    <w:rsid w:val="00464D85"/>
    <w:rsid w:val="00465053"/>
    <w:rsid w:val="004650F1"/>
    <w:rsid w:val="004712FE"/>
    <w:rsid w:val="00475CA3"/>
    <w:rsid w:val="00477420"/>
    <w:rsid w:val="0048095C"/>
    <w:rsid w:val="004820D7"/>
    <w:rsid w:val="0048439E"/>
    <w:rsid w:val="004872BC"/>
    <w:rsid w:val="0049113D"/>
    <w:rsid w:val="00492B51"/>
    <w:rsid w:val="00494059"/>
    <w:rsid w:val="00495226"/>
    <w:rsid w:val="0049556A"/>
    <w:rsid w:val="00495FD7"/>
    <w:rsid w:val="00496CBA"/>
    <w:rsid w:val="004A04AC"/>
    <w:rsid w:val="004A08D5"/>
    <w:rsid w:val="004A33EC"/>
    <w:rsid w:val="004A34D4"/>
    <w:rsid w:val="004A3BCB"/>
    <w:rsid w:val="004A65F0"/>
    <w:rsid w:val="004A67B0"/>
    <w:rsid w:val="004A7069"/>
    <w:rsid w:val="004A7A19"/>
    <w:rsid w:val="004B065E"/>
    <w:rsid w:val="004B19C9"/>
    <w:rsid w:val="004B5128"/>
    <w:rsid w:val="004C52D0"/>
    <w:rsid w:val="004C5F75"/>
    <w:rsid w:val="004C7F17"/>
    <w:rsid w:val="004D111B"/>
    <w:rsid w:val="004D34DE"/>
    <w:rsid w:val="004D35A6"/>
    <w:rsid w:val="004D3FB4"/>
    <w:rsid w:val="004D53E9"/>
    <w:rsid w:val="004D7C04"/>
    <w:rsid w:val="004E0C84"/>
    <w:rsid w:val="004E0F61"/>
    <w:rsid w:val="004E75BE"/>
    <w:rsid w:val="004E7B01"/>
    <w:rsid w:val="004F1684"/>
    <w:rsid w:val="004F4121"/>
    <w:rsid w:val="004F4C6E"/>
    <w:rsid w:val="004F60C0"/>
    <w:rsid w:val="0050045C"/>
    <w:rsid w:val="00501678"/>
    <w:rsid w:val="00501E27"/>
    <w:rsid w:val="0050564D"/>
    <w:rsid w:val="00505EEB"/>
    <w:rsid w:val="00507266"/>
    <w:rsid w:val="00507E6C"/>
    <w:rsid w:val="00512390"/>
    <w:rsid w:val="00514D7B"/>
    <w:rsid w:val="00517BC1"/>
    <w:rsid w:val="0052160A"/>
    <w:rsid w:val="00521C02"/>
    <w:rsid w:val="0053029A"/>
    <w:rsid w:val="005330CD"/>
    <w:rsid w:val="00535831"/>
    <w:rsid w:val="00542F9E"/>
    <w:rsid w:val="00543263"/>
    <w:rsid w:val="00543633"/>
    <w:rsid w:val="00545EEB"/>
    <w:rsid w:val="00547E9C"/>
    <w:rsid w:val="005548B0"/>
    <w:rsid w:val="00556206"/>
    <w:rsid w:val="0056253D"/>
    <w:rsid w:val="00562833"/>
    <w:rsid w:val="005629BD"/>
    <w:rsid w:val="005634A5"/>
    <w:rsid w:val="00570FE4"/>
    <w:rsid w:val="005736F2"/>
    <w:rsid w:val="005746EA"/>
    <w:rsid w:val="005779AB"/>
    <w:rsid w:val="00580E59"/>
    <w:rsid w:val="005820D1"/>
    <w:rsid w:val="00586DD0"/>
    <w:rsid w:val="00587998"/>
    <w:rsid w:val="00590899"/>
    <w:rsid w:val="0059495F"/>
    <w:rsid w:val="00596B5C"/>
    <w:rsid w:val="00597EFF"/>
    <w:rsid w:val="005A0850"/>
    <w:rsid w:val="005A11E4"/>
    <w:rsid w:val="005A7008"/>
    <w:rsid w:val="005B368C"/>
    <w:rsid w:val="005B4355"/>
    <w:rsid w:val="005C34EA"/>
    <w:rsid w:val="005C4CAE"/>
    <w:rsid w:val="005C686F"/>
    <w:rsid w:val="005C7066"/>
    <w:rsid w:val="005C794C"/>
    <w:rsid w:val="005D0AED"/>
    <w:rsid w:val="005D44AD"/>
    <w:rsid w:val="005D7244"/>
    <w:rsid w:val="005D7E6F"/>
    <w:rsid w:val="005E1919"/>
    <w:rsid w:val="005E2D33"/>
    <w:rsid w:val="005E2FC9"/>
    <w:rsid w:val="005E54E6"/>
    <w:rsid w:val="005E71E7"/>
    <w:rsid w:val="005E7F8C"/>
    <w:rsid w:val="005F190E"/>
    <w:rsid w:val="005F3055"/>
    <w:rsid w:val="005F4164"/>
    <w:rsid w:val="005F7369"/>
    <w:rsid w:val="005F7877"/>
    <w:rsid w:val="0060575D"/>
    <w:rsid w:val="00607F7B"/>
    <w:rsid w:val="00610B92"/>
    <w:rsid w:val="00611601"/>
    <w:rsid w:val="00611705"/>
    <w:rsid w:val="00611985"/>
    <w:rsid w:val="0061309D"/>
    <w:rsid w:val="006150ED"/>
    <w:rsid w:val="006160C2"/>
    <w:rsid w:val="00616942"/>
    <w:rsid w:val="006218CF"/>
    <w:rsid w:val="00621C69"/>
    <w:rsid w:val="00623099"/>
    <w:rsid w:val="006231AA"/>
    <w:rsid w:val="0062463E"/>
    <w:rsid w:val="00624DFA"/>
    <w:rsid w:val="006250FB"/>
    <w:rsid w:val="00626198"/>
    <w:rsid w:val="00626987"/>
    <w:rsid w:val="00630DED"/>
    <w:rsid w:val="0063551D"/>
    <w:rsid w:val="0064190E"/>
    <w:rsid w:val="00641A40"/>
    <w:rsid w:val="00642162"/>
    <w:rsid w:val="006458BE"/>
    <w:rsid w:val="006466F5"/>
    <w:rsid w:val="00646EA5"/>
    <w:rsid w:val="00651B3A"/>
    <w:rsid w:val="00654255"/>
    <w:rsid w:val="00656B66"/>
    <w:rsid w:val="006602F7"/>
    <w:rsid w:val="00660446"/>
    <w:rsid w:val="00660FAD"/>
    <w:rsid w:val="0066382A"/>
    <w:rsid w:val="00667167"/>
    <w:rsid w:val="00671906"/>
    <w:rsid w:val="0068095D"/>
    <w:rsid w:val="00680C74"/>
    <w:rsid w:val="0068217C"/>
    <w:rsid w:val="00682B9B"/>
    <w:rsid w:val="00684C51"/>
    <w:rsid w:val="00684DC6"/>
    <w:rsid w:val="00685925"/>
    <w:rsid w:val="00686120"/>
    <w:rsid w:val="00693FCC"/>
    <w:rsid w:val="006945D5"/>
    <w:rsid w:val="00696AC8"/>
    <w:rsid w:val="006A0A5C"/>
    <w:rsid w:val="006A139C"/>
    <w:rsid w:val="006A34FC"/>
    <w:rsid w:val="006A4494"/>
    <w:rsid w:val="006A6D2A"/>
    <w:rsid w:val="006B36A1"/>
    <w:rsid w:val="006B36C2"/>
    <w:rsid w:val="006B422D"/>
    <w:rsid w:val="006B6A3F"/>
    <w:rsid w:val="006C07ED"/>
    <w:rsid w:val="006C0FED"/>
    <w:rsid w:val="006C17AD"/>
    <w:rsid w:val="006C539C"/>
    <w:rsid w:val="006C67C7"/>
    <w:rsid w:val="006D035C"/>
    <w:rsid w:val="006D19AB"/>
    <w:rsid w:val="006D2952"/>
    <w:rsid w:val="006D3F1D"/>
    <w:rsid w:val="006D5C4F"/>
    <w:rsid w:val="006D68EC"/>
    <w:rsid w:val="006D76DA"/>
    <w:rsid w:val="006E2207"/>
    <w:rsid w:val="006E2978"/>
    <w:rsid w:val="006E2AD2"/>
    <w:rsid w:val="006E31F5"/>
    <w:rsid w:val="006E355B"/>
    <w:rsid w:val="006E3D71"/>
    <w:rsid w:val="006E651A"/>
    <w:rsid w:val="006F077F"/>
    <w:rsid w:val="006F1664"/>
    <w:rsid w:val="006F223D"/>
    <w:rsid w:val="006F2E23"/>
    <w:rsid w:val="006F3090"/>
    <w:rsid w:val="006F4337"/>
    <w:rsid w:val="006F670D"/>
    <w:rsid w:val="006F7FFD"/>
    <w:rsid w:val="0070442B"/>
    <w:rsid w:val="00705FC8"/>
    <w:rsid w:val="007063F5"/>
    <w:rsid w:val="0070704B"/>
    <w:rsid w:val="00707956"/>
    <w:rsid w:val="00710369"/>
    <w:rsid w:val="0071039A"/>
    <w:rsid w:val="00715486"/>
    <w:rsid w:val="00726920"/>
    <w:rsid w:val="00727246"/>
    <w:rsid w:val="00733E05"/>
    <w:rsid w:val="007361CA"/>
    <w:rsid w:val="007408AE"/>
    <w:rsid w:val="00741B08"/>
    <w:rsid w:val="0074222C"/>
    <w:rsid w:val="00744071"/>
    <w:rsid w:val="00746FDB"/>
    <w:rsid w:val="007473BB"/>
    <w:rsid w:val="007535C9"/>
    <w:rsid w:val="00755394"/>
    <w:rsid w:val="00760BD2"/>
    <w:rsid w:val="0076222F"/>
    <w:rsid w:val="007631C4"/>
    <w:rsid w:val="0076524F"/>
    <w:rsid w:val="0076653F"/>
    <w:rsid w:val="0077006D"/>
    <w:rsid w:val="00774C4C"/>
    <w:rsid w:val="00775DDA"/>
    <w:rsid w:val="007812A0"/>
    <w:rsid w:val="00781A67"/>
    <w:rsid w:val="00781F84"/>
    <w:rsid w:val="00785FD6"/>
    <w:rsid w:val="00791641"/>
    <w:rsid w:val="00792C8A"/>
    <w:rsid w:val="00794919"/>
    <w:rsid w:val="00796750"/>
    <w:rsid w:val="007968C2"/>
    <w:rsid w:val="00796A57"/>
    <w:rsid w:val="00797F90"/>
    <w:rsid w:val="007A157F"/>
    <w:rsid w:val="007A6AD1"/>
    <w:rsid w:val="007B16F2"/>
    <w:rsid w:val="007B1ACF"/>
    <w:rsid w:val="007B2E2A"/>
    <w:rsid w:val="007B4A88"/>
    <w:rsid w:val="007B5FB4"/>
    <w:rsid w:val="007B731D"/>
    <w:rsid w:val="007B7B8F"/>
    <w:rsid w:val="007C1EEA"/>
    <w:rsid w:val="007C26A0"/>
    <w:rsid w:val="007C3D72"/>
    <w:rsid w:val="007C44C0"/>
    <w:rsid w:val="007C6455"/>
    <w:rsid w:val="007C7976"/>
    <w:rsid w:val="007D1091"/>
    <w:rsid w:val="007D2443"/>
    <w:rsid w:val="007D2C09"/>
    <w:rsid w:val="007D3CE0"/>
    <w:rsid w:val="007D5055"/>
    <w:rsid w:val="007D5FF7"/>
    <w:rsid w:val="007E1A6D"/>
    <w:rsid w:val="007E452F"/>
    <w:rsid w:val="007E693A"/>
    <w:rsid w:val="007E7630"/>
    <w:rsid w:val="007E7D82"/>
    <w:rsid w:val="007E7E45"/>
    <w:rsid w:val="007F0FC7"/>
    <w:rsid w:val="007F1999"/>
    <w:rsid w:val="007F64DD"/>
    <w:rsid w:val="007F6A8B"/>
    <w:rsid w:val="00803F01"/>
    <w:rsid w:val="00804B08"/>
    <w:rsid w:val="00807BC9"/>
    <w:rsid w:val="00812003"/>
    <w:rsid w:val="008140B4"/>
    <w:rsid w:val="00817CA1"/>
    <w:rsid w:val="00822662"/>
    <w:rsid w:val="00823473"/>
    <w:rsid w:val="0082519B"/>
    <w:rsid w:val="00825647"/>
    <w:rsid w:val="00827A42"/>
    <w:rsid w:val="00832C6E"/>
    <w:rsid w:val="00834587"/>
    <w:rsid w:val="00837095"/>
    <w:rsid w:val="0083719A"/>
    <w:rsid w:val="008411AC"/>
    <w:rsid w:val="00841907"/>
    <w:rsid w:val="00841C74"/>
    <w:rsid w:val="00843999"/>
    <w:rsid w:val="0084614E"/>
    <w:rsid w:val="00851D73"/>
    <w:rsid w:val="008523A5"/>
    <w:rsid w:val="00854BC7"/>
    <w:rsid w:val="00855535"/>
    <w:rsid w:val="00856471"/>
    <w:rsid w:val="008564C4"/>
    <w:rsid w:val="0085655F"/>
    <w:rsid w:val="0085677F"/>
    <w:rsid w:val="00856D8E"/>
    <w:rsid w:val="00857487"/>
    <w:rsid w:val="00857705"/>
    <w:rsid w:val="00857BC1"/>
    <w:rsid w:val="00866134"/>
    <w:rsid w:val="0086791F"/>
    <w:rsid w:val="00873052"/>
    <w:rsid w:val="0087319E"/>
    <w:rsid w:val="008736D5"/>
    <w:rsid w:val="00875393"/>
    <w:rsid w:val="008762E5"/>
    <w:rsid w:val="008769B8"/>
    <w:rsid w:val="00876CF2"/>
    <w:rsid w:val="008777F0"/>
    <w:rsid w:val="00877BCF"/>
    <w:rsid w:val="00877F3F"/>
    <w:rsid w:val="00883336"/>
    <w:rsid w:val="008844C1"/>
    <w:rsid w:val="008871AE"/>
    <w:rsid w:val="00887AA4"/>
    <w:rsid w:val="0089464E"/>
    <w:rsid w:val="00894E1C"/>
    <w:rsid w:val="008A1880"/>
    <w:rsid w:val="008A227A"/>
    <w:rsid w:val="008A357B"/>
    <w:rsid w:val="008A3A20"/>
    <w:rsid w:val="008A74A3"/>
    <w:rsid w:val="008B29E2"/>
    <w:rsid w:val="008B3C91"/>
    <w:rsid w:val="008B4BFA"/>
    <w:rsid w:val="008C02BB"/>
    <w:rsid w:val="008C164D"/>
    <w:rsid w:val="008C26A7"/>
    <w:rsid w:val="008C3CEB"/>
    <w:rsid w:val="008C6558"/>
    <w:rsid w:val="008C6587"/>
    <w:rsid w:val="008D2FF5"/>
    <w:rsid w:val="008D3A82"/>
    <w:rsid w:val="008D7775"/>
    <w:rsid w:val="008D7948"/>
    <w:rsid w:val="008E1D60"/>
    <w:rsid w:val="008E2D70"/>
    <w:rsid w:val="008E4F3C"/>
    <w:rsid w:val="008E612D"/>
    <w:rsid w:val="008E6325"/>
    <w:rsid w:val="008F260D"/>
    <w:rsid w:val="008F2F64"/>
    <w:rsid w:val="008F5853"/>
    <w:rsid w:val="008F5976"/>
    <w:rsid w:val="008F7BDC"/>
    <w:rsid w:val="00904A68"/>
    <w:rsid w:val="00904F79"/>
    <w:rsid w:val="00906D27"/>
    <w:rsid w:val="00911E68"/>
    <w:rsid w:val="009126D9"/>
    <w:rsid w:val="009142FF"/>
    <w:rsid w:val="00914760"/>
    <w:rsid w:val="00916178"/>
    <w:rsid w:val="00916B0B"/>
    <w:rsid w:val="00923655"/>
    <w:rsid w:val="00923EB0"/>
    <w:rsid w:val="00927098"/>
    <w:rsid w:val="00927745"/>
    <w:rsid w:val="009277C0"/>
    <w:rsid w:val="00931488"/>
    <w:rsid w:val="0093411F"/>
    <w:rsid w:val="00934E72"/>
    <w:rsid w:val="009420BA"/>
    <w:rsid w:val="009454EA"/>
    <w:rsid w:val="0094575A"/>
    <w:rsid w:val="00946270"/>
    <w:rsid w:val="00946298"/>
    <w:rsid w:val="009475B6"/>
    <w:rsid w:val="00947F96"/>
    <w:rsid w:val="009509CC"/>
    <w:rsid w:val="009521D7"/>
    <w:rsid w:val="00952B87"/>
    <w:rsid w:val="00953CA4"/>
    <w:rsid w:val="00962012"/>
    <w:rsid w:val="00967D5B"/>
    <w:rsid w:val="00970813"/>
    <w:rsid w:val="009717B5"/>
    <w:rsid w:val="00971BD4"/>
    <w:rsid w:val="00971DDA"/>
    <w:rsid w:val="0097390C"/>
    <w:rsid w:val="0097556E"/>
    <w:rsid w:val="009762CC"/>
    <w:rsid w:val="00977B25"/>
    <w:rsid w:val="00981F28"/>
    <w:rsid w:val="00982F03"/>
    <w:rsid w:val="00986D42"/>
    <w:rsid w:val="0099034B"/>
    <w:rsid w:val="0099085A"/>
    <w:rsid w:val="00994BC7"/>
    <w:rsid w:val="009955B8"/>
    <w:rsid w:val="00996799"/>
    <w:rsid w:val="00997B38"/>
    <w:rsid w:val="009A1259"/>
    <w:rsid w:val="009A2F51"/>
    <w:rsid w:val="009A6FEA"/>
    <w:rsid w:val="009A7C67"/>
    <w:rsid w:val="009B26FD"/>
    <w:rsid w:val="009B728E"/>
    <w:rsid w:val="009C0603"/>
    <w:rsid w:val="009C20D5"/>
    <w:rsid w:val="009C24CF"/>
    <w:rsid w:val="009C447F"/>
    <w:rsid w:val="009C4741"/>
    <w:rsid w:val="009D49FB"/>
    <w:rsid w:val="009D5096"/>
    <w:rsid w:val="009D6ED3"/>
    <w:rsid w:val="009D7B26"/>
    <w:rsid w:val="009E0A2C"/>
    <w:rsid w:val="009E29FD"/>
    <w:rsid w:val="009E54EF"/>
    <w:rsid w:val="009F0BE4"/>
    <w:rsid w:val="009F375E"/>
    <w:rsid w:val="009F4621"/>
    <w:rsid w:val="009F6E95"/>
    <w:rsid w:val="00A007C9"/>
    <w:rsid w:val="00A04E79"/>
    <w:rsid w:val="00A05590"/>
    <w:rsid w:val="00A0570A"/>
    <w:rsid w:val="00A079AB"/>
    <w:rsid w:val="00A13376"/>
    <w:rsid w:val="00A144FC"/>
    <w:rsid w:val="00A20900"/>
    <w:rsid w:val="00A20D99"/>
    <w:rsid w:val="00A221F2"/>
    <w:rsid w:val="00A230A0"/>
    <w:rsid w:val="00A23DD8"/>
    <w:rsid w:val="00A24F52"/>
    <w:rsid w:val="00A27938"/>
    <w:rsid w:val="00A34A81"/>
    <w:rsid w:val="00A36974"/>
    <w:rsid w:val="00A36BB2"/>
    <w:rsid w:val="00A3770B"/>
    <w:rsid w:val="00A413E3"/>
    <w:rsid w:val="00A42FC2"/>
    <w:rsid w:val="00A43462"/>
    <w:rsid w:val="00A438D8"/>
    <w:rsid w:val="00A46075"/>
    <w:rsid w:val="00A46B1D"/>
    <w:rsid w:val="00A46C78"/>
    <w:rsid w:val="00A504CA"/>
    <w:rsid w:val="00A51AB6"/>
    <w:rsid w:val="00A51C64"/>
    <w:rsid w:val="00A52D9E"/>
    <w:rsid w:val="00A533C9"/>
    <w:rsid w:val="00A66B07"/>
    <w:rsid w:val="00A6785F"/>
    <w:rsid w:val="00A72655"/>
    <w:rsid w:val="00A72709"/>
    <w:rsid w:val="00A738FF"/>
    <w:rsid w:val="00A76CC0"/>
    <w:rsid w:val="00A76FE3"/>
    <w:rsid w:val="00A77E0A"/>
    <w:rsid w:val="00A805A2"/>
    <w:rsid w:val="00A824AE"/>
    <w:rsid w:val="00A855E9"/>
    <w:rsid w:val="00A901D7"/>
    <w:rsid w:val="00A92090"/>
    <w:rsid w:val="00A9228C"/>
    <w:rsid w:val="00A9275A"/>
    <w:rsid w:val="00A958F6"/>
    <w:rsid w:val="00AA1A30"/>
    <w:rsid w:val="00AA3598"/>
    <w:rsid w:val="00AA53DC"/>
    <w:rsid w:val="00AA5B77"/>
    <w:rsid w:val="00AA7E37"/>
    <w:rsid w:val="00AB1668"/>
    <w:rsid w:val="00AB2D77"/>
    <w:rsid w:val="00AB3CB9"/>
    <w:rsid w:val="00AC0FC1"/>
    <w:rsid w:val="00AC12B9"/>
    <w:rsid w:val="00AC3675"/>
    <w:rsid w:val="00AC36FF"/>
    <w:rsid w:val="00AC3AD4"/>
    <w:rsid w:val="00AC67F8"/>
    <w:rsid w:val="00AC7090"/>
    <w:rsid w:val="00AD09BF"/>
    <w:rsid w:val="00AD35E7"/>
    <w:rsid w:val="00AD6980"/>
    <w:rsid w:val="00AE2B89"/>
    <w:rsid w:val="00AE3E1A"/>
    <w:rsid w:val="00AE5897"/>
    <w:rsid w:val="00AE749A"/>
    <w:rsid w:val="00AF0FFB"/>
    <w:rsid w:val="00AF4E4B"/>
    <w:rsid w:val="00B01750"/>
    <w:rsid w:val="00B01DCB"/>
    <w:rsid w:val="00B0283B"/>
    <w:rsid w:val="00B02A8A"/>
    <w:rsid w:val="00B04D11"/>
    <w:rsid w:val="00B147BA"/>
    <w:rsid w:val="00B159AE"/>
    <w:rsid w:val="00B16E77"/>
    <w:rsid w:val="00B200FD"/>
    <w:rsid w:val="00B20E0A"/>
    <w:rsid w:val="00B213C8"/>
    <w:rsid w:val="00B21475"/>
    <w:rsid w:val="00B23E29"/>
    <w:rsid w:val="00B27ECA"/>
    <w:rsid w:val="00B30125"/>
    <w:rsid w:val="00B3167E"/>
    <w:rsid w:val="00B326E0"/>
    <w:rsid w:val="00B36152"/>
    <w:rsid w:val="00B3671A"/>
    <w:rsid w:val="00B37897"/>
    <w:rsid w:val="00B40AAF"/>
    <w:rsid w:val="00B40E2F"/>
    <w:rsid w:val="00B420BC"/>
    <w:rsid w:val="00B457AD"/>
    <w:rsid w:val="00B46452"/>
    <w:rsid w:val="00B47111"/>
    <w:rsid w:val="00B503A5"/>
    <w:rsid w:val="00B51FF6"/>
    <w:rsid w:val="00B545E7"/>
    <w:rsid w:val="00B564D0"/>
    <w:rsid w:val="00B57419"/>
    <w:rsid w:val="00B62EE2"/>
    <w:rsid w:val="00B635D2"/>
    <w:rsid w:val="00B714FB"/>
    <w:rsid w:val="00B7574D"/>
    <w:rsid w:val="00B800A8"/>
    <w:rsid w:val="00B87421"/>
    <w:rsid w:val="00B94435"/>
    <w:rsid w:val="00B96E5F"/>
    <w:rsid w:val="00BA0E99"/>
    <w:rsid w:val="00BA257C"/>
    <w:rsid w:val="00BA5F17"/>
    <w:rsid w:val="00BA7005"/>
    <w:rsid w:val="00BB07C8"/>
    <w:rsid w:val="00BB133A"/>
    <w:rsid w:val="00BB198F"/>
    <w:rsid w:val="00BB2CAA"/>
    <w:rsid w:val="00BB6855"/>
    <w:rsid w:val="00BB6922"/>
    <w:rsid w:val="00BC1506"/>
    <w:rsid w:val="00BC73E4"/>
    <w:rsid w:val="00BD0DF5"/>
    <w:rsid w:val="00BD1F8C"/>
    <w:rsid w:val="00BD23A9"/>
    <w:rsid w:val="00BD3F4D"/>
    <w:rsid w:val="00BE0CE1"/>
    <w:rsid w:val="00BE21BD"/>
    <w:rsid w:val="00BE6BC1"/>
    <w:rsid w:val="00BF179F"/>
    <w:rsid w:val="00BF2707"/>
    <w:rsid w:val="00BF2A63"/>
    <w:rsid w:val="00BF603B"/>
    <w:rsid w:val="00BF62B5"/>
    <w:rsid w:val="00BF6A91"/>
    <w:rsid w:val="00BF7FF7"/>
    <w:rsid w:val="00C037CC"/>
    <w:rsid w:val="00C06925"/>
    <w:rsid w:val="00C06AA5"/>
    <w:rsid w:val="00C11B75"/>
    <w:rsid w:val="00C125D2"/>
    <w:rsid w:val="00C1396D"/>
    <w:rsid w:val="00C13A76"/>
    <w:rsid w:val="00C15D1B"/>
    <w:rsid w:val="00C170C1"/>
    <w:rsid w:val="00C17B85"/>
    <w:rsid w:val="00C17E21"/>
    <w:rsid w:val="00C20E86"/>
    <w:rsid w:val="00C21349"/>
    <w:rsid w:val="00C21473"/>
    <w:rsid w:val="00C23445"/>
    <w:rsid w:val="00C2587B"/>
    <w:rsid w:val="00C30AC4"/>
    <w:rsid w:val="00C31E8D"/>
    <w:rsid w:val="00C32628"/>
    <w:rsid w:val="00C358A7"/>
    <w:rsid w:val="00C36E4A"/>
    <w:rsid w:val="00C37575"/>
    <w:rsid w:val="00C43FBC"/>
    <w:rsid w:val="00C5520B"/>
    <w:rsid w:val="00C5624D"/>
    <w:rsid w:val="00C56381"/>
    <w:rsid w:val="00C5681C"/>
    <w:rsid w:val="00C578A0"/>
    <w:rsid w:val="00C63A8B"/>
    <w:rsid w:val="00C63D09"/>
    <w:rsid w:val="00C665B6"/>
    <w:rsid w:val="00C71CAE"/>
    <w:rsid w:val="00C736FE"/>
    <w:rsid w:val="00C74364"/>
    <w:rsid w:val="00C748C5"/>
    <w:rsid w:val="00C80746"/>
    <w:rsid w:val="00C8109C"/>
    <w:rsid w:val="00C82BBA"/>
    <w:rsid w:val="00C85977"/>
    <w:rsid w:val="00C85B07"/>
    <w:rsid w:val="00C870A5"/>
    <w:rsid w:val="00C873E1"/>
    <w:rsid w:val="00C87632"/>
    <w:rsid w:val="00C9093F"/>
    <w:rsid w:val="00C9125B"/>
    <w:rsid w:val="00C9371A"/>
    <w:rsid w:val="00C948D8"/>
    <w:rsid w:val="00C94C12"/>
    <w:rsid w:val="00C95F1B"/>
    <w:rsid w:val="00C977CD"/>
    <w:rsid w:val="00CA2B71"/>
    <w:rsid w:val="00CA4DCC"/>
    <w:rsid w:val="00CA5846"/>
    <w:rsid w:val="00CA7582"/>
    <w:rsid w:val="00CB0B9F"/>
    <w:rsid w:val="00CB35D3"/>
    <w:rsid w:val="00CB57D0"/>
    <w:rsid w:val="00CB7704"/>
    <w:rsid w:val="00CB7D4D"/>
    <w:rsid w:val="00CC0671"/>
    <w:rsid w:val="00CC350D"/>
    <w:rsid w:val="00CC3D59"/>
    <w:rsid w:val="00CD2C8D"/>
    <w:rsid w:val="00CD527A"/>
    <w:rsid w:val="00CD7413"/>
    <w:rsid w:val="00CE0448"/>
    <w:rsid w:val="00CE1E3F"/>
    <w:rsid w:val="00CE3EB8"/>
    <w:rsid w:val="00CE433C"/>
    <w:rsid w:val="00CE4656"/>
    <w:rsid w:val="00CE4E70"/>
    <w:rsid w:val="00CE54D9"/>
    <w:rsid w:val="00CF6668"/>
    <w:rsid w:val="00D0490A"/>
    <w:rsid w:val="00D04919"/>
    <w:rsid w:val="00D063D0"/>
    <w:rsid w:val="00D07968"/>
    <w:rsid w:val="00D1349A"/>
    <w:rsid w:val="00D250C0"/>
    <w:rsid w:val="00D27272"/>
    <w:rsid w:val="00D31750"/>
    <w:rsid w:val="00D33538"/>
    <w:rsid w:val="00D34578"/>
    <w:rsid w:val="00D35C1D"/>
    <w:rsid w:val="00D42536"/>
    <w:rsid w:val="00D446C7"/>
    <w:rsid w:val="00D45004"/>
    <w:rsid w:val="00D4575E"/>
    <w:rsid w:val="00D45ED2"/>
    <w:rsid w:val="00D5015B"/>
    <w:rsid w:val="00D50C38"/>
    <w:rsid w:val="00D51657"/>
    <w:rsid w:val="00D516FF"/>
    <w:rsid w:val="00D52009"/>
    <w:rsid w:val="00D544D3"/>
    <w:rsid w:val="00D616F8"/>
    <w:rsid w:val="00D6187B"/>
    <w:rsid w:val="00D63C8D"/>
    <w:rsid w:val="00D64AD8"/>
    <w:rsid w:val="00D658D4"/>
    <w:rsid w:val="00D72D5E"/>
    <w:rsid w:val="00D75DDB"/>
    <w:rsid w:val="00D75FD0"/>
    <w:rsid w:val="00D76E1F"/>
    <w:rsid w:val="00D87894"/>
    <w:rsid w:val="00D909C7"/>
    <w:rsid w:val="00D90C3B"/>
    <w:rsid w:val="00D90EA6"/>
    <w:rsid w:val="00D9170C"/>
    <w:rsid w:val="00D94E97"/>
    <w:rsid w:val="00D953EE"/>
    <w:rsid w:val="00D975A9"/>
    <w:rsid w:val="00D97F79"/>
    <w:rsid w:val="00DA0BEB"/>
    <w:rsid w:val="00DA33B0"/>
    <w:rsid w:val="00DA4730"/>
    <w:rsid w:val="00DA4C45"/>
    <w:rsid w:val="00DA6857"/>
    <w:rsid w:val="00DA7683"/>
    <w:rsid w:val="00DB1319"/>
    <w:rsid w:val="00DB4872"/>
    <w:rsid w:val="00DB4EA0"/>
    <w:rsid w:val="00DC06DC"/>
    <w:rsid w:val="00DC2B93"/>
    <w:rsid w:val="00DC606C"/>
    <w:rsid w:val="00DD0083"/>
    <w:rsid w:val="00DD50E9"/>
    <w:rsid w:val="00DD650F"/>
    <w:rsid w:val="00DD6DCA"/>
    <w:rsid w:val="00DE0796"/>
    <w:rsid w:val="00DE2DC0"/>
    <w:rsid w:val="00DE4229"/>
    <w:rsid w:val="00DF11DA"/>
    <w:rsid w:val="00DF2C6F"/>
    <w:rsid w:val="00DF4D21"/>
    <w:rsid w:val="00DF4E7B"/>
    <w:rsid w:val="00DF5B17"/>
    <w:rsid w:val="00DF7C48"/>
    <w:rsid w:val="00E03BF3"/>
    <w:rsid w:val="00E06CD4"/>
    <w:rsid w:val="00E073BA"/>
    <w:rsid w:val="00E07B1C"/>
    <w:rsid w:val="00E10C2E"/>
    <w:rsid w:val="00E11FAE"/>
    <w:rsid w:val="00E127FE"/>
    <w:rsid w:val="00E1403F"/>
    <w:rsid w:val="00E14612"/>
    <w:rsid w:val="00E154D8"/>
    <w:rsid w:val="00E22DD8"/>
    <w:rsid w:val="00E26F95"/>
    <w:rsid w:val="00E279A8"/>
    <w:rsid w:val="00E27AF2"/>
    <w:rsid w:val="00E30708"/>
    <w:rsid w:val="00E312C0"/>
    <w:rsid w:val="00E31AE4"/>
    <w:rsid w:val="00E34758"/>
    <w:rsid w:val="00E352F6"/>
    <w:rsid w:val="00E36FE8"/>
    <w:rsid w:val="00E379F8"/>
    <w:rsid w:val="00E420D6"/>
    <w:rsid w:val="00E44A7D"/>
    <w:rsid w:val="00E455C0"/>
    <w:rsid w:val="00E57DB6"/>
    <w:rsid w:val="00E61922"/>
    <w:rsid w:val="00E6379A"/>
    <w:rsid w:val="00E64444"/>
    <w:rsid w:val="00E650F2"/>
    <w:rsid w:val="00E736F0"/>
    <w:rsid w:val="00E76766"/>
    <w:rsid w:val="00E775FB"/>
    <w:rsid w:val="00E77AB4"/>
    <w:rsid w:val="00E8501C"/>
    <w:rsid w:val="00E851DB"/>
    <w:rsid w:val="00E87D22"/>
    <w:rsid w:val="00E9077A"/>
    <w:rsid w:val="00E908C3"/>
    <w:rsid w:val="00E91B11"/>
    <w:rsid w:val="00E95C9C"/>
    <w:rsid w:val="00E961E3"/>
    <w:rsid w:val="00E97470"/>
    <w:rsid w:val="00EA251B"/>
    <w:rsid w:val="00EA2548"/>
    <w:rsid w:val="00EA2999"/>
    <w:rsid w:val="00EA4AAA"/>
    <w:rsid w:val="00EA7901"/>
    <w:rsid w:val="00EB2024"/>
    <w:rsid w:val="00EB4777"/>
    <w:rsid w:val="00EB5BF3"/>
    <w:rsid w:val="00EB5CFD"/>
    <w:rsid w:val="00EB7135"/>
    <w:rsid w:val="00EC29D3"/>
    <w:rsid w:val="00EC2BC7"/>
    <w:rsid w:val="00ED0DBB"/>
    <w:rsid w:val="00ED496A"/>
    <w:rsid w:val="00ED508E"/>
    <w:rsid w:val="00ED69D9"/>
    <w:rsid w:val="00ED6B76"/>
    <w:rsid w:val="00EE1AF8"/>
    <w:rsid w:val="00EE2596"/>
    <w:rsid w:val="00EE4663"/>
    <w:rsid w:val="00EE538E"/>
    <w:rsid w:val="00EE5B8C"/>
    <w:rsid w:val="00EF0822"/>
    <w:rsid w:val="00EF0D9A"/>
    <w:rsid w:val="00EF0E89"/>
    <w:rsid w:val="00EF32CB"/>
    <w:rsid w:val="00EF6DC5"/>
    <w:rsid w:val="00F0159B"/>
    <w:rsid w:val="00F04E96"/>
    <w:rsid w:val="00F064D9"/>
    <w:rsid w:val="00F067C1"/>
    <w:rsid w:val="00F06C70"/>
    <w:rsid w:val="00F070EF"/>
    <w:rsid w:val="00F1199B"/>
    <w:rsid w:val="00F1366D"/>
    <w:rsid w:val="00F1456C"/>
    <w:rsid w:val="00F1519F"/>
    <w:rsid w:val="00F1522F"/>
    <w:rsid w:val="00F17F71"/>
    <w:rsid w:val="00F23009"/>
    <w:rsid w:val="00F24007"/>
    <w:rsid w:val="00F26C6F"/>
    <w:rsid w:val="00F272F4"/>
    <w:rsid w:val="00F3100D"/>
    <w:rsid w:val="00F34A51"/>
    <w:rsid w:val="00F359E2"/>
    <w:rsid w:val="00F376B4"/>
    <w:rsid w:val="00F37749"/>
    <w:rsid w:val="00F4120E"/>
    <w:rsid w:val="00F4329B"/>
    <w:rsid w:val="00F43F7C"/>
    <w:rsid w:val="00F47136"/>
    <w:rsid w:val="00F519A7"/>
    <w:rsid w:val="00F5377F"/>
    <w:rsid w:val="00F5403A"/>
    <w:rsid w:val="00F54E84"/>
    <w:rsid w:val="00F56DD7"/>
    <w:rsid w:val="00F57209"/>
    <w:rsid w:val="00F57E65"/>
    <w:rsid w:val="00F57E93"/>
    <w:rsid w:val="00F605CE"/>
    <w:rsid w:val="00F64007"/>
    <w:rsid w:val="00F6684D"/>
    <w:rsid w:val="00F7286B"/>
    <w:rsid w:val="00F72AF6"/>
    <w:rsid w:val="00F758D5"/>
    <w:rsid w:val="00F77DF5"/>
    <w:rsid w:val="00F81EA5"/>
    <w:rsid w:val="00F824D4"/>
    <w:rsid w:val="00F83067"/>
    <w:rsid w:val="00F83FB7"/>
    <w:rsid w:val="00F8464E"/>
    <w:rsid w:val="00F85AAB"/>
    <w:rsid w:val="00F86E9E"/>
    <w:rsid w:val="00F874FB"/>
    <w:rsid w:val="00F90F9F"/>
    <w:rsid w:val="00F91C04"/>
    <w:rsid w:val="00F970C0"/>
    <w:rsid w:val="00FA0622"/>
    <w:rsid w:val="00FA29C8"/>
    <w:rsid w:val="00FA3DAA"/>
    <w:rsid w:val="00FA7A69"/>
    <w:rsid w:val="00FB4FE8"/>
    <w:rsid w:val="00FC2DA0"/>
    <w:rsid w:val="00FC7192"/>
    <w:rsid w:val="00FC79E9"/>
    <w:rsid w:val="00FD001E"/>
    <w:rsid w:val="00FD1997"/>
    <w:rsid w:val="00FD1D9D"/>
    <w:rsid w:val="00FD31A6"/>
    <w:rsid w:val="00FD4ABF"/>
    <w:rsid w:val="00FE0BB3"/>
    <w:rsid w:val="00FE0CAC"/>
    <w:rsid w:val="00FE612A"/>
    <w:rsid w:val="00FF0A1A"/>
    <w:rsid w:val="00FF131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52C3A8"/>
  <w15:docId w15:val="{86E0459C-79D7-4ACB-8815-D013C19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styleId="CommentReference">
    <w:name w:val="annotation reference"/>
    <w:basedOn w:val="DefaultParagraphFont"/>
    <w:uiPriority w:val="99"/>
    <w:semiHidden/>
    <w:unhideWhenUsed/>
    <w:rsid w:val="0097390C"/>
    <w:rPr>
      <w:sz w:val="16"/>
      <w:szCs w:val="16"/>
    </w:rPr>
  </w:style>
  <w:style w:type="paragraph" w:styleId="CommentText">
    <w:name w:val="annotation text"/>
    <w:basedOn w:val="Normal"/>
    <w:link w:val="CommentTextChar"/>
    <w:uiPriority w:val="99"/>
    <w:semiHidden/>
    <w:unhideWhenUsed/>
    <w:rsid w:val="0097390C"/>
    <w:rPr>
      <w:sz w:val="20"/>
    </w:rPr>
  </w:style>
  <w:style w:type="character" w:customStyle="1" w:styleId="CommentTextChar">
    <w:name w:val="Comment Text Char"/>
    <w:basedOn w:val="DefaultParagraphFont"/>
    <w:link w:val="CommentText"/>
    <w:uiPriority w:val="99"/>
    <w:semiHidden/>
    <w:rsid w:val="0097390C"/>
    <w:rPr>
      <w:rFonts w:ascii="Arial" w:hAnsi="Arial"/>
    </w:rPr>
  </w:style>
  <w:style w:type="paragraph" w:styleId="CommentSubject">
    <w:name w:val="annotation subject"/>
    <w:basedOn w:val="CommentText"/>
    <w:next w:val="CommentText"/>
    <w:link w:val="CommentSubjectChar"/>
    <w:uiPriority w:val="99"/>
    <w:semiHidden/>
    <w:unhideWhenUsed/>
    <w:rsid w:val="0097390C"/>
    <w:rPr>
      <w:b/>
      <w:bCs/>
    </w:rPr>
  </w:style>
  <w:style w:type="character" w:customStyle="1" w:styleId="CommentSubjectChar">
    <w:name w:val="Comment Subject Char"/>
    <w:basedOn w:val="CommentTextChar"/>
    <w:link w:val="CommentSubject"/>
    <w:uiPriority w:val="99"/>
    <w:semiHidden/>
    <w:rsid w:val="0097390C"/>
    <w:rPr>
      <w:rFonts w:ascii="Arial" w:hAnsi="Arial"/>
      <w:b/>
      <w:bCs/>
    </w:rPr>
  </w:style>
  <w:style w:type="character" w:customStyle="1" w:styleId="UnresolvedMention1">
    <w:name w:val="Unresolved Mention1"/>
    <w:basedOn w:val="DefaultParagraphFont"/>
    <w:uiPriority w:val="99"/>
    <w:semiHidden/>
    <w:unhideWhenUsed/>
    <w:rsid w:val="00C870A5"/>
    <w:rPr>
      <w:color w:val="605E5C"/>
      <w:shd w:val="clear" w:color="auto" w:fill="E1DFDD"/>
    </w:rPr>
  </w:style>
  <w:style w:type="character" w:customStyle="1" w:styleId="UnresolvedMention2">
    <w:name w:val="Unresolved Mention2"/>
    <w:basedOn w:val="DefaultParagraphFont"/>
    <w:uiPriority w:val="99"/>
    <w:semiHidden/>
    <w:unhideWhenUsed/>
    <w:rsid w:val="00C32628"/>
    <w:rPr>
      <w:color w:val="605E5C"/>
      <w:shd w:val="clear" w:color="auto" w:fill="E1DFDD"/>
    </w:rPr>
  </w:style>
  <w:style w:type="character" w:customStyle="1" w:styleId="UnresolvedMention3">
    <w:name w:val="Unresolved Mention3"/>
    <w:basedOn w:val="DefaultParagraphFont"/>
    <w:uiPriority w:val="99"/>
    <w:semiHidden/>
    <w:unhideWhenUsed/>
    <w:rsid w:val="00A2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570642">
      <w:bodyDiv w:val="1"/>
      <w:marLeft w:val="0"/>
      <w:marRight w:val="0"/>
      <w:marTop w:val="0"/>
      <w:marBottom w:val="0"/>
      <w:divBdr>
        <w:top w:val="none" w:sz="0" w:space="0" w:color="auto"/>
        <w:left w:val="none" w:sz="0" w:space="0" w:color="auto"/>
        <w:bottom w:val="none" w:sz="0" w:space="0" w:color="auto"/>
        <w:right w:val="none" w:sz="0" w:space="0" w:color="auto"/>
      </w:divBdr>
    </w:div>
    <w:div w:id="591547081">
      <w:bodyDiv w:val="1"/>
      <w:marLeft w:val="0"/>
      <w:marRight w:val="0"/>
      <w:marTop w:val="0"/>
      <w:marBottom w:val="0"/>
      <w:divBdr>
        <w:top w:val="none" w:sz="0" w:space="0" w:color="auto"/>
        <w:left w:val="none" w:sz="0" w:space="0" w:color="auto"/>
        <w:bottom w:val="none" w:sz="0" w:space="0" w:color="auto"/>
        <w:right w:val="none" w:sz="0" w:space="0" w:color="auto"/>
      </w:divBdr>
    </w:div>
    <w:div w:id="698941743">
      <w:bodyDiv w:val="1"/>
      <w:marLeft w:val="0"/>
      <w:marRight w:val="0"/>
      <w:marTop w:val="0"/>
      <w:marBottom w:val="0"/>
      <w:divBdr>
        <w:top w:val="none" w:sz="0" w:space="0" w:color="auto"/>
        <w:left w:val="none" w:sz="0" w:space="0" w:color="auto"/>
        <w:bottom w:val="none" w:sz="0" w:space="0" w:color="auto"/>
        <w:right w:val="none" w:sz="0" w:space="0" w:color="auto"/>
      </w:divBdr>
    </w:div>
    <w:div w:id="814490161">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1389-6878-4DC8-A298-3AE8A52E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576</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3900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Ford, Zachariah@DOR</cp:lastModifiedBy>
  <cp:revision>4</cp:revision>
  <cp:lastPrinted>2020-03-23T18:45:00Z</cp:lastPrinted>
  <dcterms:created xsi:type="dcterms:W3CDTF">2021-10-20T22:06:00Z</dcterms:created>
  <dcterms:modified xsi:type="dcterms:W3CDTF">2022-01-20T22:46:00Z</dcterms:modified>
</cp:coreProperties>
</file>